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9F9F9"/>
        <w:spacing w:before="0" w:after="0" w:line="420" w:lineRule="atLeast"/>
        <w:ind w:left="1410" w:leftChars="100" w:hanging="1200" w:hangingChars="400"/>
        <w:rPr>
          <w:color w:val="333399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华北水利水电大学龙子湖校区土木与交通学院教学科研综合楼（挺宇楼）工程方案设计项目成交结果公告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ascii="微软雅黑" w:hAnsi="微软雅黑" w:eastAsia="微软雅黑"/>
          <w:color w:val="444444"/>
        </w:rPr>
      </w:pPr>
      <w:r>
        <w:rPr>
          <w:rFonts w:hint="eastAsia"/>
          <w:color w:val="333399"/>
        </w:rPr>
        <w:t>华北水利水电大学龙子湖校区土木与交通学院教学科研综合楼（挺宇楼）工程方案设计项目竞争性磋商工作已于2021年7月</w:t>
      </w:r>
      <w:r>
        <w:rPr>
          <w:color w:val="333399"/>
        </w:rPr>
        <w:t>29</w:t>
      </w:r>
      <w:r>
        <w:rPr>
          <w:rFonts w:hint="eastAsia"/>
          <w:color w:val="333399"/>
        </w:rPr>
        <w:t>日完成，现就本次磋商的成交结果公布如下：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/>
          <w:color w:val="333399"/>
        </w:rPr>
        <w:t>  一、采购项目名称：华北水利水电大学龙子湖校区土木与交通学院教学科研综合楼（挺宇楼）工程方案设计项目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left="51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二、项目编号：NCWU-2021-01</w:t>
      </w:r>
      <w:r>
        <w:rPr>
          <w:color w:val="333399"/>
        </w:rPr>
        <w:t>4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三、磋商信息：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磋商日期：2021年7月</w:t>
      </w:r>
      <w:r>
        <w:rPr>
          <w:color w:val="333399"/>
        </w:rPr>
        <w:t>29</w:t>
      </w:r>
      <w:r>
        <w:rPr>
          <w:rFonts w:hint="eastAsia"/>
          <w:color w:val="333399"/>
        </w:rPr>
        <w:t>日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磋商地点：郑州市龙子湖高校园区华北水利水电大学南门东侧综合实验楼（南栋）613室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color w:val="333399"/>
        </w:rPr>
      </w:pPr>
      <w:r>
        <w:rPr>
          <w:rFonts w:hint="eastAsia"/>
          <w:color w:val="333399"/>
        </w:rPr>
        <w:t>磋商小组名单：李虎 汪志昊 张新中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监督人员：尤琪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四、成交信息：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成交人：同济大学建筑设计研究院（集团）有限公司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成交金额：</w:t>
      </w:r>
      <w:r>
        <w:rPr>
          <w:color w:val="333399"/>
        </w:rPr>
        <w:t>980000</w:t>
      </w:r>
      <w:r>
        <w:rPr>
          <w:rFonts w:hint="eastAsia"/>
          <w:color w:val="333399"/>
        </w:rPr>
        <w:t>元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五、联系方式：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采购人：华北水利水电大学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地 址：华北水利水电大学龙子湖校区南门东侧综合实验楼（南栋）612室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联 系 人：秦老师      联系电话：0371-65790261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color w:val="333399"/>
        </w:rPr>
      </w:pPr>
      <w:r>
        <w:rPr>
          <w:rFonts w:hint="eastAsia"/>
          <w:color w:val="333399"/>
        </w:rPr>
        <w:t>根据公平、公正、公开和诚实信用原则，现将成交人进行公示，本公告期限为1个工作日，各有关当事人对中标结果有异议的，可以在中标公告期限结束之日起7个工作日内，以书面形式向采购人提出质疑，逾期将不再受理。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480"/>
        <w:jc w:val="both"/>
        <w:rPr>
          <w:rFonts w:hint="eastAsia" w:ascii="微软雅黑" w:hAnsi="微软雅黑" w:eastAsia="微软雅黑"/>
          <w:color w:val="444444"/>
        </w:rPr>
      </w:pPr>
      <w:r>
        <w:rPr>
          <w:rFonts w:hint="eastAsia"/>
          <w:color w:val="333399"/>
        </w:rPr>
        <w:t> </w:t>
      </w:r>
      <w:r>
        <w:rPr>
          <w:color w:val="333399"/>
        </w:rPr>
        <w:t xml:space="preserve">                        </w:t>
      </w:r>
      <w:r>
        <w:rPr>
          <w:rFonts w:hint="eastAsia"/>
          <w:color w:val="333399"/>
        </w:rPr>
        <w:t>       </w:t>
      </w:r>
      <w:r>
        <w:rPr>
          <w:color w:val="333399"/>
        </w:rPr>
        <w:t xml:space="preserve">  </w:t>
      </w:r>
      <w:r>
        <w:rPr>
          <w:rFonts w:hint="eastAsia"/>
          <w:color w:val="333399"/>
          <w:lang w:val="en-US" w:eastAsia="zh-CN"/>
        </w:rPr>
        <w:t xml:space="preserve"> </w:t>
      </w:r>
      <w:r>
        <w:rPr>
          <w:rFonts w:hint="eastAsia"/>
          <w:color w:val="333399"/>
        </w:rPr>
        <w:t>华北水利水电大学</w:t>
      </w:r>
    </w:p>
    <w:p>
      <w:pPr>
        <w:pStyle w:val="2"/>
        <w:shd w:val="clear" w:color="auto" w:fill="F9F9F9"/>
        <w:spacing w:before="0" w:beforeAutospacing="0" w:after="0" w:afterAutospacing="0" w:line="360" w:lineRule="auto"/>
        <w:ind w:firstLine="2520"/>
        <w:jc w:val="both"/>
      </w:pPr>
      <w:r>
        <w:rPr>
          <w:rFonts w:hint="eastAsia"/>
          <w:color w:val="333399"/>
        </w:rPr>
        <w:t>        </w:t>
      </w:r>
      <w:r>
        <w:rPr>
          <w:rFonts w:hint="eastAsia"/>
          <w:color w:val="333399"/>
          <w:lang w:val="en-US" w:eastAsia="zh-CN"/>
        </w:rPr>
        <w:t xml:space="preserve">          </w:t>
      </w:r>
      <w:r>
        <w:rPr>
          <w:rFonts w:hint="eastAsia"/>
          <w:color w:val="333399"/>
        </w:rPr>
        <w:t xml:space="preserve">2021年 </w:t>
      </w:r>
      <w:r>
        <w:rPr>
          <w:rFonts w:hint="eastAsia"/>
          <w:color w:val="333399"/>
          <w:lang w:val="en-US" w:eastAsia="zh-CN"/>
        </w:rPr>
        <w:t>8</w:t>
      </w:r>
      <w:r>
        <w:rPr>
          <w:rFonts w:hint="eastAsia"/>
          <w:color w:val="333399"/>
        </w:rPr>
        <w:t xml:space="preserve"> 月 </w:t>
      </w:r>
      <w:r>
        <w:rPr>
          <w:rFonts w:hint="eastAsia"/>
          <w:color w:val="333399"/>
          <w:lang w:val="en-US" w:eastAsia="zh-CN"/>
        </w:rPr>
        <w:t>1</w:t>
      </w:r>
      <w:bookmarkStart w:id="0" w:name="_GoBack"/>
      <w:bookmarkEnd w:id="0"/>
      <w:r>
        <w:rPr>
          <w:rFonts w:hint="eastAsia"/>
          <w:color w:val="333399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A5"/>
    <w:rsid w:val="004479A5"/>
    <w:rsid w:val="00A737F5"/>
    <w:rsid w:val="00D106D2"/>
    <w:rsid w:val="00E455B6"/>
    <w:rsid w:val="3C1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16</TotalTime>
  <ScaleCrop>false</ScaleCrop>
  <LinksUpToDate>false</LinksUpToDate>
  <CharactersWithSpaces>590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2021-07-29T03:37:00Z</dcterms:created>
  <dc:creator>Administrator</dc:creator>
  <cp:lastModifiedBy>Administrator</cp:lastModifiedBy>
  <dcterms:modified xsi:type="dcterms:W3CDTF">2021-08-01T12:22:39Z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5C1714617F324C1CA7E7D50481E106D0</vt:lpwstr>
  </property>
</Properties>
</file>