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F0" w:rsidRDefault="002911F0">
      <w:pPr>
        <w:jc w:val="center"/>
        <w:rPr>
          <w:rFonts w:asciiTheme="minorEastAsia" w:hAnsiTheme="minorEastAsia" w:cs="仿宋" w:hint="eastAsia"/>
          <w:b/>
          <w:sz w:val="44"/>
          <w:szCs w:val="48"/>
        </w:rPr>
      </w:pPr>
      <w:r w:rsidRPr="002911F0">
        <w:rPr>
          <w:rFonts w:asciiTheme="minorEastAsia" w:hAnsiTheme="minorEastAsia" w:cs="仿宋" w:hint="eastAsia"/>
          <w:b/>
          <w:sz w:val="44"/>
          <w:szCs w:val="48"/>
        </w:rPr>
        <w:t>襄城县疾病预防控制中心采购实验室仪器项目</w:t>
      </w:r>
    </w:p>
    <w:p w:rsidR="002911F0" w:rsidRDefault="002911F0">
      <w:pPr>
        <w:jc w:val="center"/>
        <w:rPr>
          <w:rFonts w:asciiTheme="minorEastAsia" w:hAnsiTheme="minorEastAsia" w:cs="仿宋" w:hint="eastAsia"/>
          <w:b/>
          <w:sz w:val="44"/>
          <w:szCs w:val="48"/>
        </w:rPr>
      </w:pPr>
    </w:p>
    <w:p w:rsidR="00B606C7" w:rsidRPr="002911F0" w:rsidRDefault="004E0EDD">
      <w:pPr>
        <w:jc w:val="center"/>
        <w:rPr>
          <w:rFonts w:asciiTheme="minorEastAsia" w:hAnsiTheme="minorEastAsia" w:cs="仿宋"/>
          <w:b/>
          <w:sz w:val="44"/>
          <w:szCs w:val="48"/>
        </w:rPr>
      </w:pPr>
      <w:r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w:t>
      </w:r>
      <w:r w:rsidR="002911F0">
        <w:rPr>
          <w:rFonts w:ascii="宋体" w:eastAsia="宋体" w:hAnsi="宋体" w:cs="仿宋" w:hint="eastAsia"/>
          <w:sz w:val="36"/>
          <w:szCs w:val="36"/>
        </w:rPr>
        <w:t>55</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2911F0">
        <w:rPr>
          <w:rFonts w:asciiTheme="minorEastAsia" w:hAnsiTheme="minorEastAsia" w:cs="仿宋" w:hint="eastAsia"/>
          <w:sz w:val="36"/>
          <w:szCs w:val="36"/>
        </w:rPr>
        <w:t>疾病预防控制中心</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40161A">
        <w:rPr>
          <w:rFonts w:asciiTheme="majorEastAsia" w:eastAsiaTheme="majorEastAsia" w:hAnsiTheme="majorEastAsia" w:cstheme="majorEastAsia" w:hint="eastAsia"/>
          <w:bCs/>
          <w:sz w:val="36"/>
          <w:szCs w:val="36"/>
        </w:rPr>
        <w:t>十二</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Default="00D72FFF" w:rsidP="007B394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 xml:space="preserve">    </w:t>
      </w:r>
      <w:r w:rsidRPr="00A02E1A">
        <w:rPr>
          <w:rFonts w:asciiTheme="minorEastAsia" w:hAnsiTheme="minorEastAsia" w:hint="eastAsia"/>
          <w:color w:val="000000"/>
          <w:sz w:val="30"/>
          <w:szCs w:val="30"/>
        </w:rPr>
        <w:t xml:space="preserve"> </w:t>
      </w:r>
      <w:r w:rsidR="007B3948">
        <w:rPr>
          <w:rFonts w:asciiTheme="minorEastAsia" w:hAnsiTheme="minorEastAsia" w:hint="eastAsia"/>
          <w:color w:val="000000"/>
          <w:sz w:val="30"/>
          <w:szCs w:val="30"/>
        </w:rPr>
        <w:t>襄城县</w:t>
      </w:r>
      <w:r w:rsidR="002911F0">
        <w:rPr>
          <w:rFonts w:asciiTheme="minorEastAsia" w:hAnsiTheme="minorEastAsia" w:hint="eastAsia"/>
          <w:color w:val="000000"/>
          <w:sz w:val="30"/>
          <w:szCs w:val="30"/>
        </w:rPr>
        <w:t>疾病预防控制中心</w:t>
      </w:r>
      <w:r w:rsidRPr="0069676F">
        <w:rPr>
          <w:rFonts w:asciiTheme="minorEastAsia" w:hAnsiTheme="minorEastAsia" w:hint="eastAsia"/>
          <w:color w:val="000000"/>
          <w:sz w:val="30"/>
          <w:szCs w:val="30"/>
        </w:rPr>
        <w:t>“</w:t>
      </w:r>
      <w:r w:rsidR="002911F0" w:rsidRPr="002911F0">
        <w:rPr>
          <w:rFonts w:asciiTheme="minorEastAsia" w:hAnsiTheme="minorEastAsia" w:hint="eastAsia"/>
          <w:color w:val="000000"/>
          <w:sz w:val="30"/>
          <w:szCs w:val="30"/>
        </w:rPr>
        <w:t>襄城县疾病预防控制中心采购实验室仪器项目</w:t>
      </w:r>
      <w:r>
        <w:rPr>
          <w:rFonts w:asciiTheme="minorEastAsia" w:hAnsiTheme="minorEastAsia" w:hint="eastAsia"/>
          <w:color w:val="000000"/>
          <w:sz w:val="30"/>
          <w:szCs w:val="30"/>
        </w:rPr>
        <w:t>(</w:t>
      </w:r>
      <w:r w:rsidRPr="00486B20">
        <w:rPr>
          <w:rFonts w:asciiTheme="minorEastAsia" w:hAnsiTheme="minorEastAsia" w:hint="eastAsia"/>
          <w:color w:val="000000"/>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w:t>
      </w:r>
      <w:r w:rsidR="002911F0">
        <w:rPr>
          <w:rFonts w:asciiTheme="minorEastAsia" w:hAnsiTheme="minorEastAsia" w:hint="eastAsia"/>
          <w:color w:val="000000"/>
          <w:sz w:val="30"/>
          <w:szCs w:val="30"/>
        </w:rPr>
        <w:t>2</w:t>
      </w:r>
      <w:r>
        <w:rPr>
          <w:rFonts w:asciiTheme="minorEastAsia" w:hAnsiTheme="minorEastAsia" w:hint="eastAsia"/>
          <w:color w:val="000000"/>
          <w:sz w:val="30"/>
          <w:szCs w:val="30"/>
        </w:rPr>
        <w:t>年</w:t>
      </w:r>
      <w:r w:rsidR="0040161A">
        <w:rPr>
          <w:rFonts w:asciiTheme="minorEastAsia" w:hAnsiTheme="minorEastAsia" w:hint="eastAsia"/>
          <w:color w:val="000000"/>
          <w:sz w:val="30"/>
          <w:szCs w:val="30"/>
        </w:rPr>
        <w:t>1</w:t>
      </w:r>
      <w:r>
        <w:rPr>
          <w:rFonts w:asciiTheme="minorEastAsia" w:hAnsiTheme="minorEastAsia" w:hint="eastAsia"/>
          <w:color w:val="000000"/>
          <w:sz w:val="30"/>
          <w:szCs w:val="30"/>
        </w:rPr>
        <w:t>月</w:t>
      </w:r>
      <w:r w:rsidR="002911F0">
        <w:rPr>
          <w:rFonts w:asciiTheme="minorEastAsia" w:hAnsiTheme="minorEastAsia" w:hint="eastAsia"/>
          <w:color w:val="000000"/>
          <w:sz w:val="30"/>
          <w:szCs w:val="30"/>
        </w:rPr>
        <w:t>5</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0分（北京时间）前提交（上传）文件。</w:t>
      </w:r>
    </w:p>
    <w:p w:rsidR="00D72FFF" w:rsidRDefault="00D72FFF" w:rsidP="00D72FFF">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D72FFF" w:rsidRDefault="00D72FFF" w:rsidP="00D72FFF">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w:t>
      </w:r>
      <w:r w:rsidR="0040161A">
        <w:rPr>
          <w:rFonts w:asciiTheme="minorEastAsia" w:hAnsiTheme="minorEastAsia" w:cs="仿宋" w:hint="eastAsia"/>
          <w:sz w:val="30"/>
          <w:szCs w:val="30"/>
        </w:rPr>
        <w:t>5</w:t>
      </w:r>
      <w:r w:rsidR="002911F0">
        <w:rPr>
          <w:rFonts w:asciiTheme="minorEastAsia" w:hAnsiTheme="minorEastAsia" w:cs="仿宋" w:hint="eastAsia"/>
          <w:sz w:val="30"/>
          <w:szCs w:val="30"/>
        </w:rPr>
        <w:t>5</w:t>
      </w:r>
    </w:p>
    <w:p w:rsidR="00E7433A"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2911F0" w:rsidRPr="002911F0">
        <w:rPr>
          <w:rFonts w:asciiTheme="minorEastAsia" w:hAnsiTheme="minorEastAsia" w:hint="eastAsia"/>
          <w:color w:val="000000"/>
          <w:sz w:val="30"/>
          <w:szCs w:val="30"/>
        </w:rPr>
        <w:t>襄城县疾病预防控制中心采购实验室仪器项目</w:t>
      </w:r>
      <w:r>
        <w:rPr>
          <w:rFonts w:asciiTheme="minorEastAsia" w:hAnsiTheme="minorEastAsia" w:hint="eastAsia"/>
          <w:color w:val="000000"/>
          <w:sz w:val="30"/>
          <w:szCs w:val="30"/>
        </w:rPr>
        <w:t>(</w:t>
      </w:r>
      <w:r>
        <w:rPr>
          <w:rFonts w:asciiTheme="minorEastAsia" w:hAnsiTheme="minorEastAsia" w:cs="仿宋" w:hint="eastAsia"/>
          <w:sz w:val="30"/>
          <w:szCs w:val="30"/>
        </w:rPr>
        <w:t>不见面开标)</w:t>
      </w:r>
      <w:r>
        <w:rPr>
          <w:rFonts w:asciiTheme="minorEastAsia" w:hAnsiTheme="minorEastAsia" w:hint="eastAsia"/>
          <w:color w:val="000000"/>
          <w:sz w:val="30"/>
          <w:szCs w:val="30"/>
        </w:rPr>
        <w:t xml:space="preserve"> </w:t>
      </w:r>
    </w:p>
    <w:p w:rsidR="00D72FFF" w:rsidRDefault="00D72FFF" w:rsidP="00E7433A">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D72FFF" w:rsidRDefault="00D72FFF" w:rsidP="00D72FFF">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40161A">
        <w:rPr>
          <w:rFonts w:asciiTheme="minorEastAsia" w:hAnsiTheme="minorEastAsia" w:cs="宋体" w:hint="eastAsia"/>
          <w:kern w:val="0"/>
          <w:sz w:val="30"/>
          <w:szCs w:val="30"/>
        </w:rPr>
        <w:t>1</w:t>
      </w:r>
      <w:r w:rsidR="002911F0">
        <w:rPr>
          <w:rFonts w:asciiTheme="minorEastAsia" w:hAnsiTheme="minorEastAsia" w:cs="宋体" w:hint="eastAsia"/>
          <w:kern w:val="0"/>
          <w:sz w:val="30"/>
          <w:szCs w:val="30"/>
        </w:rPr>
        <w:t>45</w:t>
      </w:r>
      <w:r w:rsidR="0040161A">
        <w:rPr>
          <w:rFonts w:asciiTheme="minorEastAsia" w:hAnsiTheme="minorEastAsia" w:cs="宋体" w:hint="eastAsia"/>
          <w:kern w:val="0"/>
          <w:sz w:val="30"/>
          <w:szCs w:val="30"/>
        </w:rPr>
        <w:t>0000</w:t>
      </w:r>
      <w:r>
        <w:rPr>
          <w:rFonts w:asciiTheme="minorEastAsia" w:hAnsiTheme="minorEastAsia" w:cs="宋体" w:hint="eastAsia"/>
          <w:kern w:val="0"/>
          <w:sz w:val="30"/>
          <w:szCs w:val="30"/>
        </w:rPr>
        <w:t>.00元</w:t>
      </w:r>
      <w:r w:rsidR="00B462AF">
        <w:rPr>
          <w:rFonts w:asciiTheme="minorEastAsia" w:hAnsiTheme="minorEastAsia" w:cs="宋体" w:hint="eastAsia"/>
          <w:kern w:val="0"/>
          <w:sz w:val="30"/>
          <w:szCs w:val="30"/>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9B4CF6"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2911F0">
            <w:pPr>
              <w:widowControl/>
              <w:jc w:val="center"/>
              <w:rPr>
                <w:rFonts w:ascii="宋体" w:eastAsia="宋体" w:hAnsi="宋体" w:cs="Arial"/>
                <w:color w:val="000000"/>
                <w:kern w:val="0"/>
                <w:sz w:val="24"/>
                <w:szCs w:val="24"/>
              </w:rPr>
            </w:pPr>
            <w:r w:rsidRPr="009B4CF6">
              <w:rPr>
                <w:rFonts w:ascii="宋体" w:eastAsia="宋体" w:hAnsi="宋体" w:cs="宋体" w:hint="eastAsia"/>
                <w:color w:val="000000"/>
                <w:kern w:val="0"/>
                <w:sz w:val="24"/>
                <w:szCs w:val="24"/>
                <w:shd w:val="clear" w:color="auto" w:fill="FFFFFF"/>
              </w:rPr>
              <w:t>襄财询价采购-2021-</w:t>
            </w:r>
            <w:r w:rsidR="0040161A">
              <w:rPr>
                <w:rFonts w:ascii="宋体" w:eastAsia="宋体" w:hAnsi="宋体" w:cs="宋体" w:hint="eastAsia"/>
                <w:color w:val="000000"/>
                <w:kern w:val="0"/>
                <w:sz w:val="24"/>
                <w:szCs w:val="24"/>
                <w:shd w:val="clear" w:color="auto" w:fill="FFFFFF"/>
              </w:rPr>
              <w:t>5</w:t>
            </w:r>
            <w:r w:rsidR="002911F0">
              <w:rPr>
                <w:rFonts w:ascii="宋体" w:eastAsia="宋体" w:hAnsi="宋体" w:cs="宋体" w:hint="eastAsia"/>
                <w:color w:val="000000"/>
                <w:kern w:val="0"/>
                <w:sz w:val="24"/>
                <w:szCs w:val="24"/>
                <w:shd w:val="clear" w:color="auto" w:fill="FFFFFF"/>
              </w:rPr>
              <w:t>5</w:t>
            </w:r>
            <w:r w:rsidR="0040161A">
              <w:rPr>
                <w:rFonts w:ascii="宋体" w:eastAsia="宋体" w:hAnsi="宋体" w:cs="宋体" w:hint="eastAsia"/>
                <w:color w:val="000000"/>
                <w:kern w:val="0"/>
                <w:sz w:val="24"/>
                <w:szCs w:val="24"/>
                <w:shd w:val="clear" w:color="auto" w:fill="FFFFFF"/>
              </w:rPr>
              <w:t>-1</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Default="009B4CF6" w:rsidP="009B4CF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2911F0" w:rsidP="002911F0">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105</w:t>
            </w:r>
            <w:r w:rsidR="0040161A">
              <w:rPr>
                <w:rFonts w:ascii="宋体" w:eastAsia="宋体" w:hAnsi="宋体" w:cs="宋体" w:hint="eastAsia"/>
                <w:color w:val="000000"/>
                <w:kern w:val="0"/>
                <w:sz w:val="24"/>
                <w:szCs w:val="24"/>
                <w:shd w:val="clear" w:color="auto" w:fill="FFFFFF"/>
              </w:rPr>
              <w:t>0000</w:t>
            </w:r>
            <w:r w:rsidR="009B4CF6" w:rsidRPr="009B4CF6">
              <w:rPr>
                <w:rFonts w:ascii="宋体" w:eastAsia="宋体" w:hAnsi="宋体" w:cs="宋体" w:hint="eastAsia"/>
                <w:color w:val="000000"/>
                <w:kern w:val="0"/>
                <w:sz w:val="24"/>
                <w:szCs w:val="24"/>
                <w:shd w:val="clear" w:color="auto" w:fill="FFFFFF"/>
              </w:rPr>
              <w:t xml:space="preserve">.00 </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9B4CF6" w:rsidRDefault="002911F0" w:rsidP="0040161A">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105</w:t>
            </w:r>
            <w:r w:rsidR="0040161A">
              <w:rPr>
                <w:rFonts w:ascii="宋体" w:eastAsia="宋体" w:hAnsi="宋体" w:cs="宋体" w:hint="eastAsia"/>
                <w:color w:val="000000"/>
                <w:kern w:val="0"/>
                <w:sz w:val="24"/>
                <w:szCs w:val="24"/>
                <w:shd w:val="clear" w:color="auto" w:fill="FFFFFF"/>
              </w:rPr>
              <w:t>0000</w:t>
            </w:r>
            <w:r w:rsidR="009B4CF6" w:rsidRPr="009B4CF6">
              <w:rPr>
                <w:rFonts w:ascii="宋体" w:eastAsia="宋体" w:hAnsi="宋体" w:cs="宋体" w:hint="eastAsia"/>
                <w:color w:val="000000"/>
                <w:kern w:val="0"/>
                <w:sz w:val="24"/>
                <w:szCs w:val="24"/>
                <w:shd w:val="clear" w:color="auto" w:fill="FFFFFF"/>
              </w:rPr>
              <w:t>.00</w:t>
            </w:r>
          </w:p>
        </w:tc>
      </w:tr>
      <w:tr w:rsidR="0040161A" w:rsidTr="009B4CF6">
        <w:trPr>
          <w:trHeight w:val="69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40161A" w:rsidRDefault="000D75CC" w:rsidP="00D800E5">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2</w:t>
            </w:r>
          </w:p>
        </w:tc>
        <w:tc>
          <w:tcPr>
            <w:tcW w:w="1527" w:type="pct"/>
            <w:tcBorders>
              <w:top w:val="single" w:sz="4" w:space="0" w:color="auto"/>
              <w:left w:val="single" w:sz="4" w:space="0" w:color="auto"/>
              <w:bottom w:val="single" w:sz="4" w:space="0" w:color="auto"/>
              <w:right w:val="single" w:sz="4" w:space="0" w:color="auto"/>
            </w:tcBorders>
            <w:vAlign w:val="center"/>
            <w:hideMark/>
          </w:tcPr>
          <w:p w:rsidR="0040161A" w:rsidRPr="009B4CF6" w:rsidRDefault="0040161A" w:rsidP="002911F0">
            <w:pPr>
              <w:widowControl/>
              <w:jc w:val="center"/>
              <w:rPr>
                <w:rFonts w:ascii="宋体" w:eastAsia="宋体" w:hAnsi="宋体" w:cs="宋体"/>
                <w:color w:val="000000"/>
                <w:kern w:val="0"/>
                <w:sz w:val="24"/>
                <w:szCs w:val="24"/>
                <w:shd w:val="clear" w:color="auto" w:fill="FFFFFF"/>
              </w:rPr>
            </w:pPr>
            <w:r w:rsidRPr="009B4CF6">
              <w:rPr>
                <w:rFonts w:ascii="宋体" w:eastAsia="宋体" w:hAnsi="宋体" w:cs="宋体" w:hint="eastAsia"/>
                <w:color w:val="000000"/>
                <w:kern w:val="0"/>
                <w:sz w:val="24"/>
                <w:szCs w:val="24"/>
                <w:shd w:val="clear" w:color="auto" w:fill="FFFFFF"/>
              </w:rPr>
              <w:t>襄财询价采购-2021-</w:t>
            </w:r>
            <w:r>
              <w:rPr>
                <w:rFonts w:ascii="宋体" w:eastAsia="宋体" w:hAnsi="宋体" w:cs="宋体" w:hint="eastAsia"/>
                <w:color w:val="000000"/>
                <w:kern w:val="0"/>
                <w:sz w:val="24"/>
                <w:szCs w:val="24"/>
                <w:shd w:val="clear" w:color="auto" w:fill="FFFFFF"/>
              </w:rPr>
              <w:t>5</w:t>
            </w:r>
            <w:r w:rsidR="002911F0">
              <w:rPr>
                <w:rFonts w:ascii="宋体" w:eastAsia="宋体" w:hAnsi="宋体" w:cs="宋体" w:hint="eastAsia"/>
                <w:color w:val="000000"/>
                <w:kern w:val="0"/>
                <w:sz w:val="24"/>
                <w:szCs w:val="24"/>
                <w:shd w:val="clear" w:color="auto" w:fill="FFFFFF"/>
              </w:rPr>
              <w:t>5</w:t>
            </w:r>
            <w:r>
              <w:rPr>
                <w:rFonts w:ascii="宋体" w:eastAsia="宋体" w:hAnsi="宋体" w:cs="宋体" w:hint="eastAsia"/>
                <w:color w:val="000000"/>
                <w:kern w:val="0"/>
                <w:sz w:val="24"/>
                <w:szCs w:val="24"/>
                <w:shd w:val="clear" w:color="auto" w:fill="FFFFFF"/>
              </w:rPr>
              <w:t>-2</w:t>
            </w:r>
          </w:p>
        </w:tc>
        <w:tc>
          <w:tcPr>
            <w:tcW w:w="879" w:type="pct"/>
            <w:tcBorders>
              <w:top w:val="single" w:sz="4" w:space="0" w:color="auto"/>
              <w:left w:val="single" w:sz="4" w:space="0" w:color="auto"/>
              <w:bottom w:val="single" w:sz="4" w:space="0" w:color="auto"/>
              <w:right w:val="single" w:sz="4" w:space="0" w:color="auto"/>
            </w:tcBorders>
            <w:vAlign w:val="center"/>
            <w:hideMark/>
          </w:tcPr>
          <w:p w:rsidR="0040161A" w:rsidRDefault="0040161A" w:rsidP="0040161A">
            <w:pPr>
              <w:widowControl/>
              <w:ind w:firstLineChars="100" w:firstLine="24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二标段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40161A" w:rsidRPr="009B4CF6" w:rsidRDefault="002911F0" w:rsidP="00D800E5">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w:t>
            </w:r>
            <w:r w:rsidR="0040161A">
              <w:rPr>
                <w:rFonts w:ascii="宋体" w:eastAsia="宋体" w:hAnsi="宋体" w:cs="宋体" w:hint="eastAsia"/>
                <w:color w:val="000000"/>
                <w:kern w:val="0"/>
                <w:sz w:val="24"/>
                <w:szCs w:val="24"/>
                <w:shd w:val="clear" w:color="auto" w:fill="FFFFFF"/>
              </w:rPr>
              <w:t>00000.00</w:t>
            </w:r>
          </w:p>
        </w:tc>
        <w:tc>
          <w:tcPr>
            <w:tcW w:w="1236" w:type="pct"/>
            <w:tcBorders>
              <w:top w:val="single" w:sz="4" w:space="0" w:color="auto"/>
              <w:left w:val="single" w:sz="4" w:space="0" w:color="auto"/>
              <w:bottom w:val="single" w:sz="4" w:space="0" w:color="auto"/>
              <w:right w:val="single" w:sz="4" w:space="0" w:color="auto"/>
            </w:tcBorders>
            <w:vAlign w:val="center"/>
            <w:hideMark/>
          </w:tcPr>
          <w:p w:rsidR="0040161A" w:rsidRPr="009B4CF6" w:rsidRDefault="002911F0" w:rsidP="00D800E5">
            <w:pPr>
              <w:widowControl/>
              <w:jc w:val="center"/>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w:t>
            </w:r>
            <w:r w:rsidR="0040161A">
              <w:rPr>
                <w:rFonts w:ascii="宋体" w:eastAsia="宋体" w:hAnsi="宋体" w:cs="宋体" w:hint="eastAsia"/>
                <w:color w:val="000000"/>
                <w:kern w:val="0"/>
                <w:sz w:val="24"/>
                <w:szCs w:val="24"/>
                <w:shd w:val="clear" w:color="auto" w:fill="FFFFFF"/>
              </w:rPr>
              <w:t>00000.00</w:t>
            </w:r>
          </w:p>
        </w:tc>
      </w:tr>
    </w:tbl>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w:t>
      </w:r>
      <w:r w:rsidR="0069676F">
        <w:rPr>
          <w:rFonts w:asciiTheme="minorEastAsia" w:hAnsiTheme="minorEastAsia" w:cs="Arial" w:hint="eastAsia"/>
          <w:color w:val="000000"/>
          <w:kern w:val="0"/>
          <w:sz w:val="30"/>
          <w:szCs w:val="30"/>
        </w:rPr>
        <w:t>项目采购</w:t>
      </w:r>
      <w:r w:rsidR="002911F0" w:rsidRPr="002911F0">
        <w:rPr>
          <w:rFonts w:asciiTheme="minorEastAsia" w:hAnsiTheme="minorEastAsia" w:hint="eastAsia"/>
          <w:color w:val="000000"/>
          <w:sz w:val="30"/>
          <w:szCs w:val="30"/>
        </w:rPr>
        <w:t>襄城县疾病预防控制中心采购实验室仪器</w:t>
      </w:r>
      <w:r>
        <w:rPr>
          <w:rFonts w:asciiTheme="minorEastAsia" w:hAnsiTheme="minorEastAsia" w:cs="仿宋" w:hint="eastAsia"/>
          <w:sz w:val="30"/>
          <w:szCs w:val="30"/>
        </w:rPr>
        <w:t>（具体要求详见询价文件）。</w:t>
      </w:r>
    </w:p>
    <w:p w:rsidR="0069676F" w:rsidRDefault="00D72FFF" w:rsidP="002911F0">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rPr>
      </w:pPr>
      <w:r>
        <w:rPr>
          <w:rFonts w:asciiTheme="minorEastAsia" w:hAnsiTheme="minorEastAsia" w:hint="eastAsia"/>
          <w:bCs/>
          <w:color w:val="000000"/>
          <w:sz w:val="30"/>
          <w:szCs w:val="30"/>
        </w:rPr>
        <w:t>6.合同履行期限：</w:t>
      </w:r>
      <w:r w:rsidR="002911F0" w:rsidRPr="002911F0">
        <w:rPr>
          <w:rFonts w:asciiTheme="majorEastAsia" w:eastAsiaTheme="majorEastAsia" w:hAnsiTheme="majorEastAsia" w:cs="仿宋" w:hint="eastAsia"/>
          <w:color w:val="000000" w:themeColor="text1"/>
          <w:sz w:val="30"/>
          <w:szCs w:val="30"/>
        </w:rPr>
        <w:t>自签订合同后30天内</w:t>
      </w:r>
      <w:r w:rsidR="007B3948" w:rsidRPr="007B3948">
        <w:rPr>
          <w:rFonts w:asciiTheme="majorEastAsia" w:eastAsiaTheme="majorEastAsia" w:hAnsiTheme="majorEastAsia" w:cs="仿宋" w:hint="eastAsia"/>
          <w:color w:val="000000" w:themeColor="text1"/>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445880">
            <w:pPr>
              <w:widowControl/>
              <w:ind w:firstLineChars="150" w:firstLine="45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lastRenderedPageBreak/>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hint="eastAsia"/>
          <w:b/>
          <w:color w:val="000000"/>
          <w:sz w:val="30"/>
          <w:szCs w:val="30"/>
          <w:shd w:val="clear" w:color="auto" w:fill="FFFFFF"/>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7B3948" w:rsidRPr="007B3948" w:rsidRDefault="007B3948" w:rsidP="007B3948">
      <w:pPr>
        <w:shd w:val="clear" w:color="auto" w:fill="FFFFFF"/>
        <w:spacing w:line="360" w:lineRule="auto"/>
        <w:ind w:firstLineChars="50" w:firstLine="150"/>
        <w:jc w:val="left"/>
        <w:rPr>
          <w:rFonts w:ascii="宋体" w:eastAsia="宋体" w:hAnsi="宋体" w:cs="仿宋"/>
          <w:bCs/>
          <w:sz w:val="30"/>
          <w:szCs w:val="30"/>
        </w:rPr>
      </w:pPr>
      <w:r w:rsidRPr="007B3948">
        <w:rPr>
          <w:rFonts w:ascii="宋体" w:eastAsia="宋体" w:hAnsi="宋体" w:cs="仿宋" w:hint="eastAsia"/>
          <w:sz w:val="30"/>
          <w:szCs w:val="30"/>
        </w:rPr>
        <w:t>3.1</w:t>
      </w:r>
      <w:r w:rsidR="002911F0" w:rsidRPr="002911F0">
        <w:rPr>
          <w:rFonts w:ascii="宋体" w:eastAsia="宋体" w:hAnsi="宋体" w:cs="仿宋" w:hint="eastAsia"/>
          <w:sz w:val="30"/>
          <w:szCs w:val="30"/>
        </w:rPr>
        <w:t>投标人须具有第二类医疗器械经营备案凭证</w:t>
      </w:r>
      <w:r w:rsidRPr="007B3948">
        <w:rPr>
          <w:rFonts w:ascii="宋体" w:eastAsia="宋体" w:hAnsi="宋体" w:cs="仿宋" w:hint="eastAsia"/>
          <w:bCs/>
          <w:sz w:val="30"/>
          <w:szCs w:val="30"/>
        </w:rPr>
        <w:t>；</w:t>
      </w:r>
    </w:p>
    <w:p w:rsidR="00D72FFF" w:rsidRDefault="00D72FFF" w:rsidP="00D72FFF">
      <w:pPr>
        <w:shd w:val="clear" w:color="auto" w:fill="FFFFFF"/>
        <w:spacing w:line="360" w:lineRule="auto"/>
        <w:ind w:firstLineChars="50" w:firstLine="150"/>
        <w:jc w:val="left"/>
        <w:rPr>
          <w:rFonts w:asciiTheme="minorEastAsia" w:hAnsiTheme="minorEastAsia" w:cs="Arial"/>
          <w:color w:val="000000"/>
          <w:kern w:val="0"/>
          <w:sz w:val="30"/>
          <w:szCs w:val="30"/>
          <w:shd w:val="clear" w:color="auto" w:fill="FFFFFF"/>
        </w:rPr>
      </w:pPr>
      <w:r>
        <w:rPr>
          <w:rFonts w:ascii="宋体" w:eastAsia="宋体" w:hAnsi="宋体" w:cs="仿宋" w:hint="eastAsia"/>
          <w:sz w:val="30"/>
          <w:szCs w:val="30"/>
          <w:shd w:val="clear" w:color="auto" w:fill="FFFFFF"/>
        </w:rPr>
        <w:t>3.2</w:t>
      </w:r>
      <w:r>
        <w:rPr>
          <w:rFonts w:ascii="宋体" w:eastAsia="宋体" w:hAnsi="宋体" w:hint="eastAsia"/>
          <w:color w:val="000000"/>
          <w:sz w:val="30"/>
          <w:szCs w:val="30"/>
        </w:rPr>
        <w:t>未被</w:t>
      </w:r>
      <w:r>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Arial" w:hint="eastAsia"/>
          <w:color w:val="000000"/>
          <w:kern w:val="0"/>
          <w:sz w:val="30"/>
          <w:szCs w:val="30"/>
          <w:shd w:val="clear" w:color="auto" w:fill="FFFFFF"/>
        </w:rPr>
        <w:t>上述查询结果页面</w:t>
      </w:r>
      <w:r>
        <w:rPr>
          <w:rFonts w:asciiTheme="minorEastAsia" w:hAnsiTheme="minorEastAsia" w:cs="Arial"/>
          <w:color w:val="000000"/>
          <w:kern w:val="0"/>
          <w:sz w:val="30"/>
          <w:szCs w:val="30"/>
          <w:shd w:val="clear" w:color="auto" w:fill="FFFFFF"/>
        </w:rPr>
        <w:t>查询</w:t>
      </w:r>
      <w:r>
        <w:rPr>
          <w:rFonts w:asciiTheme="minorEastAsia" w:hAnsiTheme="minorEastAsia" w:cs="Arial" w:hint="eastAsia"/>
          <w:color w:val="000000"/>
          <w:kern w:val="0"/>
          <w:sz w:val="30"/>
          <w:szCs w:val="30"/>
          <w:shd w:val="clear" w:color="auto" w:fill="FFFFFF"/>
        </w:rPr>
        <w:t>，</w:t>
      </w:r>
      <w:r>
        <w:rPr>
          <w:rFonts w:asciiTheme="minorEastAsia" w:hAnsiTheme="minorEastAsia" w:cs="Arial"/>
          <w:color w:val="000000"/>
          <w:kern w:val="0"/>
          <w:sz w:val="30"/>
          <w:szCs w:val="30"/>
          <w:shd w:val="clear" w:color="auto" w:fill="FFFFFF"/>
        </w:rPr>
        <w:t>时间应在本公告发布</w:t>
      </w:r>
      <w:r>
        <w:rPr>
          <w:rFonts w:asciiTheme="minorEastAsia" w:hAnsiTheme="minorEastAsia" w:cs="Arial" w:hint="eastAsia"/>
          <w:color w:val="000000"/>
          <w:kern w:val="0"/>
          <w:sz w:val="30"/>
          <w:szCs w:val="30"/>
          <w:shd w:val="clear" w:color="auto" w:fill="FFFFFF"/>
        </w:rPr>
        <w:t>之</w:t>
      </w:r>
      <w:r>
        <w:rPr>
          <w:rFonts w:asciiTheme="minorEastAsia" w:hAnsiTheme="minorEastAsia" w:cs="Arial"/>
          <w:color w:val="000000"/>
          <w:kern w:val="0"/>
          <w:sz w:val="30"/>
          <w:szCs w:val="30"/>
          <w:shd w:val="clear" w:color="auto" w:fill="FFFFFF"/>
        </w:rPr>
        <w:t>日起至开</w:t>
      </w:r>
      <w:r>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8A4E6C" w:rsidRPr="008A4E6C" w:rsidRDefault="008A4E6C" w:rsidP="008A4E6C">
      <w:pPr>
        <w:pStyle w:val="Default"/>
        <w:ind w:firstLineChars="50" w:firstLine="150"/>
        <w:rPr>
          <w:rFonts w:asciiTheme="minorEastAsia" w:eastAsiaTheme="minorEastAsia" w:hAnsiTheme="minorEastAsia" w:cstheme="minorBidi"/>
          <w:kern w:val="2"/>
          <w:sz w:val="30"/>
          <w:szCs w:val="30"/>
        </w:rPr>
      </w:pPr>
      <w:r w:rsidRPr="008A4E6C">
        <w:rPr>
          <w:rFonts w:asciiTheme="minorEastAsia" w:eastAsiaTheme="minorEastAsia" w:hAnsiTheme="minorEastAsia" w:cstheme="minorBidi" w:hint="eastAsia"/>
          <w:kern w:val="2"/>
          <w:sz w:val="30"/>
          <w:szCs w:val="30"/>
        </w:rPr>
        <w:t>3.3投标人的法定代表人为同一个人的两个及两个以上法人，母公司、子公司及其控股公司等，不得在本项目中同时投标；</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8A4E6C">
        <w:rPr>
          <w:rFonts w:asciiTheme="minorEastAsia" w:eastAsiaTheme="minorEastAsia" w:hAnsiTheme="minorEastAsia" w:cstheme="minorBidi" w:hint="eastAsia"/>
          <w:kern w:val="2"/>
          <w:sz w:val="30"/>
          <w:szCs w:val="30"/>
        </w:rPr>
        <w:t>4</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2911F0">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663DE0">
              <w:rPr>
                <w:rFonts w:asciiTheme="minorEastAsia" w:hAnsiTheme="minorEastAsia" w:cs="Arial" w:hint="eastAsia"/>
                <w:color w:val="000000"/>
                <w:kern w:val="0"/>
                <w:sz w:val="30"/>
                <w:szCs w:val="30"/>
                <w:shd w:val="clear" w:color="auto" w:fill="FFFFFF"/>
              </w:rPr>
              <w:t>12</w:t>
            </w:r>
            <w:r>
              <w:rPr>
                <w:rFonts w:asciiTheme="minorEastAsia" w:hAnsiTheme="minorEastAsia" w:cs="Arial"/>
                <w:color w:val="000000"/>
                <w:kern w:val="0"/>
                <w:sz w:val="30"/>
                <w:szCs w:val="30"/>
                <w:shd w:val="clear" w:color="auto" w:fill="FFFFFF"/>
              </w:rPr>
              <w:t>月</w:t>
            </w:r>
            <w:r w:rsidR="002911F0">
              <w:rPr>
                <w:rFonts w:asciiTheme="minorEastAsia" w:hAnsiTheme="minorEastAsia" w:cs="Arial" w:hint="eastAsia"/>
                <w:color w:val="000000"/>
                <w:kern w:val="0"/>
                <w:sz w:val="30"/>
                <w:szCs w:val="30"/>
                <w:shd w:val="clear" w:color="auto" w:fill="FFFFFF"/>
              </w:rPr>
              <w:t>28</w:t>
            </w:r>
            <w:r>
              <w:rPr>
                <w:rFonts w:asciiTheme="minorEastAsia" w:hAnsiTheme="minorEastAsia" w:cs="Arial"/>
                <w:color w:val="000000"/>
                <w:kern w:val="0"/>
                <w:sz w:val="30"/>
                <w:szCs w:val="30"/>
                <w:shd w:val="clear" w:color="auto" w:fill="FFFFFF"/>
              </w:rPr>
              <w:t>日 至 202</w:t>
            </w:r>
            <w:r w:rsidR="002911F0">
              <w:rPr>
                <w:rFonts w:asciiTheme="minorEastAsia" w:hAnsiTheme="minorEastAsia" w:cs="Arial" w:hint="eastAsia"/>
                <w:color w:val="000000"/>
                <w:kern w:val="0"/>
                <w:sz w:val="30"/>
                <w:szCs w:val="30"/>
                <w:shd w:val="clear" w:color="auto" w:fill="FFFFFF"/>
              </w:rPr>
              <w:t>2</w:t>
            </w:r>
            <w:r>
              <w:rPr>
                <w:rFonts w:asciiTheme="minorEastAsia" w:hAnsiTheme="minorEastAsia" w:cs="Arial"/>
                <w:color w:val="000000"/>
                <w:kern w:val="0"/>
                <w:sz w:val="30"/>
                <w:szCs w:val="30"/>
                <w:shd w:val="clear" w:color="auto" w:fill="FFFFFF"/>
              </w:rPr>
              <w:t>年</w:t>
            </w:r>
            <w:r w:rsidR="002911F0">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月</w:t>
            </w:r>
            <w:r w:rsidR="002911F0">
              <w:rPr>
                <w:rFonts w:asciiTheme="minorEastAsia" w:hAnsiTheme="minorEastAsia" w:cs="Arial" w:hint="eastAsia"/>
                <w:color w:val="000000"/>
                <w:kern w:val="0"/>
                <w:sz w:val="30"/>
                <w:szCs w:val="30"/>
                <w:shd w:val="clear" w:color="auto" w:fill="FFFFFF"/>
              </w:rPr>
              <w:t>5</w:t>
            </w:r>
            <w:r>
              <w:rPr>
                <w:rFonts w:asciiTheme="minorEastAsia" w:hAnsiTheme="minorEastAsia" w:cs="Arial"/>
                <w:color w:val="000000"/>
                <w:kern w:val="0"/>
                <w:sz w:val="30"/>
                <w:szCs w:val="30"/>
                <w:shd w:val="clear" w:color="auto" w:fill="FFFFFF"/>
              </w:rPr>
              <w:t>日，每天上午00:00</w:t>
            </w:r>
            <w:r>
              <w:rPr>
                <w:rFonts w:asciiTheme="minorEastAsia" w:hAnsiTheme="minorEastAsia" w:cs="Arial"/>
                <w:color w:val="000000"/>
                <w:kern w:val="0"/>
                <w:sz w:val="30"/>
                <w:szCs w:val="30"/>
                <w:shd w:val="clear" w:color="auto" w:fill="FFFFFF"/>
              </w:rPr>
              <w:lastRenderedPageBreak/>
              <w:t>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2.地点：《全国公共资源交易平台（河南省？许昌市）》（http://ggzy.xuchang.gov.cn/）</w:t>
            </w:r>
          </w:p>
        </w:tc>
      </w:tr>
      <w:tr w:rsidR="00D72FFF" w:rsidTr="00D72FFF">
        <w:trPr>
          <w:tblCellSpacing w:w="15" w:type="dxa"/>
        </w:trPr>
        <w:tc>
          <w:tcPr>
            <w:tcW w:w="4928" w:type="pct"/>
            <w:vAlign w:val="center"/>
          </w:tcPr>
          <w:p w:rsidR="00D72FFF" w:rsidRDefault="00D72FFF" w:rsidP="00C6542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72FFF" w:rsidTr="00D72FFF">
        <w:trPr>
          <w:tblCellSpacing w:w="15" w:type="dxa"/>
        </w:trPr>
        <w:tc>
          <w:tcPr>
            <w:tcW w:w="4928" w:type="pct"/>
            <w:vAlign w:val="center"/>
          </w:tcPr>
          <w:p w:rsidR="00D72FFF" w:rsidRDefault="00D72FFF" w:rsidP="00C65427">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w:t>
      </w:r>
      <w:r w:rsidR="002911F0">
        <w:rPr>
          <w:rFonts w:asciiTheme="minorEastAsia" w:hAnsiTheme="minorEastAsia" w:hint="eastAsia"/>
          <w:color w:val="000000"/>
          <w:sz w:val="30"/>
          <w:szCs w:val="30"/>
        </w:rPr>
        <w:t>2</w:t>
      </w:r>
      <w:r>
        <w:rPr>
          <w:rFonts w:asciiTheme="minorEastAsia" w:hAnsiTheme="minorEastAsia" w:hint="eastAsia"/>
          <w:color w:val="000000"/>
          <w:sz w:val="30"/>
          <w:szCs w:val="30"/>
        </w:rPr>
        <w:t>年</w:t>
      </w:r>
      <w:r w:rsidR="002911F0">
        <w:rPr>
          <w:rFonts w:asciiTheme="minorEastAsia" w:hAnsiTheme="minorEastAsia" w:hint="eastAsia"/>
          <w:color w:val="000000"/>
          <w:sz w:val="30"/>
          <w:szCs w:val="30"/>
        </w:rPr>
        <w:t>1</w:t>
      </w:r>
      <w:r>
        <w:rPr>
          <w:rFonts w:asciiTheme="minorEastAsia" w:hAnsiTheme="minorEastAsia" w:hint="eastAsia"/>
          <w:color w:val="000000"/>
          <w:sz w:val="30"/>
          <w:szCs w:val="30"/>
        </w:rPr>
        <w:t>月</w:t>
      </w:r>
      <w:r w:rsidR="002911F0">
        <w:rPr>
          <w:rFonts w:asciiTheme="minorEastAsia" w:hAnsiTheme="minorEastAsia" w:hint="eastAsia"/>
          <w:color w:val="000000"/>
          <w:sz w:val="30"/>
          <w:szCs w:val="30"/>
        </w:rPr>
        <w:t>5</w:t>
      </w:r>
      <w:r>
        <w:rPr>
          <w:rFonts w:asciiTheme="minorEastAsia" w:hAnsiTheme="minorEastAsia" w:hint="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2911F0">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sidR="002911F0">
              <w:rPr>
                <w:rFonts w:asciiTheme="minorEastAsia" w:hAnsiTheme="minorEastAsia" w:hint="eastAsia"/>
                <w:color w:val="000000"/>
                <w:sz w:val="30"/>
                <w:szCs w:val="30"/>
              </w:rPr>
              <w:t>2</w:t>
            </w:r>
            <w:r>
              <w:rPr>
                <w:rFonts w:asciiTheme="minorEastAsia" w:hAnsiTheme="minorEastAsia"/>
                <w:color w:val="000000"/>
                <w:sz w:val="30"/>
                <w:szCs w:val="30"/>
              </w:rPr>
              <w:t>年</w:t>
            </w:r>
            <w:r w:rsidR="005118D3">
              <w:rPr>
                <w:rFonts w:asciiTheme="minorEastAsia" w:hAnsiTheme="minorEastAsia" w:hint="eastAsia"/>
                <w:color w:val="000000"/>
                <w:sz w:val="30"/>
                <w:szCs w:val="30"/>
              </w:rPr>
              <w:t>1</w:t>
            </w:r>
            <w:r>
              <w:rPr>
                <w:rFonts w:asciiTheme="minorEastAsia" w:hAnsiTheme="minorEastAsia"/>
                <w:color w:val="000000"/>
                <w:sz w:val="30"/>
                <w:szCs w:val="30"/>
              </w:rPr>
              <w:t>月</w:t>
            </w:r>
            <w:r w:rsidR="002911F0">
              <w:rPr>
                <w:rFonts w:asciiTheme="minorEastAsia" w:hAnsiTheme="minorEastAsia" w:hint="eastAsia"/>
                <w:color w:val="000000"/>
                <w:sz w:val="30"/>
                <w:szCs w:val="30"/>
              </w:rPr>
              <w:t>5</w:t>
            </w:r>
            <w:r>
              <w:rPr>
                <w:rFonts w:asciiTheme="minorEastAsia" w:hAnsiTheme="minorEastAsia"/>
                <w:color w:val="000000"/>
                <w:sz w:val="30"/>
                <w:szCs w:val="30"/>
              </w:rPr>
              <w:t>日</w:t>
            </w:r>
            <w:r w:rsidR="00B462AF">
              <w:rPr>
                <w:rFonts w:asciiTheme="minorEastAsia" w:hAnsiTheme="minorEastAsia" w:hint="eastAsia"/>
                <w:color w:val="000000"/>
                <w:sz w:val="30"/>
                <w:szCs w:val="30"/>
              </w:rPr>
              <w:t>09</w:t>
            </w:r>
            <w:r>
              <w:rPr>
                <w:rFonts w:asciiTheme="minorEastAsia" w:hAnsiTheme="minorEastAsia"/>
                <w:color w:val="000000"/>
                <w:sz w:val="30"/>
                <w:szCs w:val="30"/>
              </w:rPr>
              <w:t>时</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招标公告期限为</w:t>
            </w:r>
            <w:r>
              <w:rPr>
                <w:rFonts w:asciiTheme="minorEastAsia" w:hAnsiTheme="minorEastAsia"/>
                <w:color w:val="000000"/>
                <w:sz w:val="30"/>
                <w:szCs w:val="30"/>
              </w:rPr>
              <w:lastRenderedPageBreak/>
              <w:t xml:space="preserve">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lastRenderedPageBreak/>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ED63C4">
        <w:rPr>
          <w:rFonts w:asciiTheme="minorEastAsia" w:hAnsiTheme="minorEastAsia" w:hint="eastAsia"/>
          <w:color w:val="000000"/>
          <w:sz w:val="30"/>
          <w:szCs w:val="30"/>
        </w:rPr>
        <w:t>襄城县</w:t>
      </w:r>
      <w:r w:rsidR="002911F0">
        <w:rPr>
          <w:rFonts w:asciiTheme="minorEastAsia" w:hAnsiTheme="minorEastAsia" w:hint="eastAsia"/>
          <w:color w:val="000000"/>
          <w:sz w:val="30"/>
          <w:szCs w:val="30"/>
        </w:rPr>
        <w:t>疾病预防控制中心</w:t>
      </w:r>
    </w:p>
    <w:p w:rsidR="00D72FFF" w:rsidRDefault="00D72FFF" w:rsidP="00D72FFF">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D72FFF" w:rsidRDefault="00D72FFF" w:rsidP="00D72FFF">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sidR="002911F0">
        <w:rPr>
          <w:rFonts w:asciiTheme="minorEastAsia" w:hAnsiTheme="minorEastAsia" w:hint="eastAsia"/>
          <w:color w:val="000000"/>
          <w:sz w:val="30"/>
          <w:szCs w:val="30"/>
        </w:rPr>
        <w:t>乔</w:t>
      </w:r>
      <w:r w:rsidR="00FB432C">
        <w:rPr>
          <w:rFonts w:asciiTheme="minorEastAsia" w:hAnsiTheme="minorEastAsia" w:hint="eastAsia"/>
          <w:color w:val="000000"/>
          <w:sz w:val="30"/>
          <w:szCs w:val="30"/>
        </w:rPr>
        <w:t>女士</w:t>
      </w:r>
      <w:r>
        <w:rPr>
          <w:rFonts w:asciiTheme="minorEastAsia" w:hAnsiTheme="minorEastAsia" w:hint="eastAsia"/>
          <w:color w:val="000000"/>
          <w:sz w:val="30"/>
          <w:szCs w:val="30"/>
        </w:rPr>
        <w:t>   联系电话：</w:t>
      </w:r>
      <w:r w:rsidR="002911F0">
        <w:rPr>
          <w:rFonts w:asciiTheme="minorEastAsia" w:hAnsiTheme="minorEastAsia" w:hint="eastAsia"/>
          <w:color w:val="000000"/>
          <w:sz w:val="30"/>
          <w:szCs w:val="30"/>
        </w:rPr>
        <w:t>13069540089</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D72FFF" w:rsidRDefault="00D72FFF" w:rsidP="00D72FFF">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F42907" w:rsidRPr="00F42907" w:rsidRDefault="00F42907" w:rsidP="00F42907">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联系人：陈先生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D72FFF" w:rsidRDefault="00D72FFF" w:rsidP="00D72FFF">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w:t>
      </w:r>
      <w:r w:rsidR="00F42907">
        <w:rPr>
          <w:rFonts w:asciiTheme="minorEastAsia" w:hAnsiTheme="minorEastAsia" w:hint="eastAsia"/>
          <w:color w:val="000000"/>
          <w:sz w:val="30"/>
          <w:szCs w:val="30"/>
        </w:rPr>
        <w:t>陈</w:t>
      </w:r>
      <w:r>
        <w:rPr>
          <w:rFonts w:asciiTheme="minorEastAsia" w:hAnsiTheme="minorEastAsia" w:hint="eastAsia"/>
          <w:color w:val="000000"/>
          <w:sz w:val="30"/>
          <w:szCs w:val="30"/>
        </w:rPr>
        <w:t>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w:t>
      </w:r>
      <w:r>
        <w:rPr>
          <w:rFonts w:asciiTheme="minorEastAsia" w:hAnsiTheme="minorEastAsia" w:hint="eastAsia"/>
          <w:sz w:val="30"/>
          <w:szCs w:val="30"/>
        </w:rPr>
        <w:lastRenderedPageBreak/>
        <w:t>段的询价文件，按标段制作电子投标文件，并按询价文件要求在相应位置加盖投标人电子印章和法人电子印章。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w:t>
      </w:r>
      <w:r>
        <w:rPr>
          <w:rFonts w:asciiTheme="minorEastAsia" w:hAnsiTheme="minorEastAsia" w:hint="eastAsia"/>
          <w:sz w:val="30"/>
          <w:szCs w:val="30"/>
        </w:rPr>
        <w:lastRenderedPageBreak/>
        <w:t>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F2443" w:rsidRDefault="00B82F6A" w:rsidP="00BF2443">
      <w:pPr>
        <w:pStyle w:val="af6"/>
        <w:shd w:val="clear" w:color="auto" w:fill="FFFFFF"/>
        <w:spacing w:line="360" w:lineRule="auto"/>
        <w:ind w:firstLine="480"/>
        <w:rPr>
          <w:rFonts w:ascii="微软雅黑" w:eastAsia="微软雅黑" w:hAnsi="微软雅黑" w:cs="微软雅黑" w:hint="eastAsia"/>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BF2443" w:rsidRPr="00BF2443">
        <w:rPr>
          <w:rFonts w:ascii="微软雅黑" w:eastAsia="微软雅黑" w:hAnsi="微软雅黑" w:cs="微软雅黑" w:hint="eastAsia"/>
          <w:b/>
          <w:bCs/>
          <w:color w:val="000000"/>
          <w:kern w:val="0"/>
          <w:sz w:val="24"/>
          <w:szCs w:val="24"/>
        </w:rPr>
        <w:t>襄城县疾病预防控制中心采购实验室仪器</w:t>
      </w:r>
    </w:p>
    <w:p w:rsidR="00B606C7" w:rsidRPr="00BF2443" w:rsidRDefault="00721AEF" w:rsidP="00BF2443">
      <w:pPr>
        <w:shd w:val="clear" w:color="auto" w:fill="FFFFFF"/>
        <w:spacing w:line="360" w:lineRule="auto"/>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二、采购说明及详细参数</w:t>
      </w:r>
    </w:p>
    <w:p w:rsidR="00BF2443" w:rsidRPr="00BF2443" w:rsidRDefault="00BF2443" w:rsidP="00BF2443">
      <w:pPr>
        <w:jc w:val="center"/>
        <w:textAlignment w:val="baseline"/>
        <w:rPr>
          <w:rFonts w:ascii="仿宋" w:eastAsia="仿宋" w:hAnsi="仿宋"/>
          <w:b/>
          <w:bCs/>
          <w:sz w:val="36"/>
          <w:szCs w:val="36"/>
        </w:rPr>
      </w:pPr>
      <w:r w:rsidRPr="00BF2443">
        <w:rPr>
          <w:rFonts w:ascii="仿宋" w:eastAsia="仿宋" w:hAnsi="仿宋" w:hint="eastAsia"/>
          <w:b/>
          <w:bCs/>
          <w:sz w:val="36"/>
          <w:szCs w:val="36"/>
        </w:rPr>
        <w:t>第一标段</w:t>
      </w:r>
      <w:r w:rsidR="006B50CF">
        <w:rPr>
          <w:rFonts w:ascii="仿宋" w:eastAsia="仿宋" w:hAnsi="仿宋" w:hint="eastAsia"/>
          <w:b/>
          <w:bCs/>
          <w:sz w:val="36"/>
          <w:szCs w:val="36"/>
        </w:rPr>
        <w:t>：</w:t>
      </w:r>
      <w:r w:rsidRPr="00BF2443">
        <w:rPr>
          <w:rFonts w:ascii="仿宋" w:eastAsia="仿宋" w:hAnsi="仿宋" w:hint="eastAsia"/>
          <w:b/>
          <w:bCs/>
          <w:sz w:val="36"/>
          <w:szCs w:val="36"/>
        </w:rPr>
        <w:t xml:space="preserve">  仪器设备需求清单报价</w:t>
      </w:r>
    </w:p>
    <w:tbl>
      <w:tblPr>
        <w:tblStyle w:val="af0"/>
        <w:tblW w:w="0" w:type="auto"/>
        <w:tblLook w:val="04A0"/>
      </w:tblPr>
      <w:tblGrid>
        <w:gridCol w:w="964"/>
        <w:gridCol w:w="3467"/>
        <w:gridCol w:w="1135"/>
        <w:gridCol w:w="2031"/>
      </w:tblGrid>
      <w:tr w:rsidR="00BF2443" w:rsidRPr="00BF2443" w:rsidTr="00BF2443">
        <w:trPr>
          <w:trHeight w:val="369"/>
        </w:trPr>
        <w:tc>
          <w:tcPr>
            <w:tcW w:w="964" w:type="dxa"/>
          </w:tcPr>
          <w:p w:rsidR="00BF2443" w:rsidRPr="00BF2443" w:rsidRDefault="00BF2443" w:rsidP="00BF2443">
            <w:pPr>
              <w:textAlignment w:val="baseline"/>
              <w:rPr>
                <w:rFonts w:ascii="仿宋" w:eastAsia="仿宋" w:hAnsi="仿宋"/>
                <w:sz w:val="22"/>
                <w:szCs w:val="21"/>
              </w:rPr>
            </w:pPr>
            <w:r w:rsidRPr="00BF2443">
              <w:rPr>
                <w:rFonts w:ascii="仿宋" w:eastAsia="仿宋" w:hAnsi="仿宋" w:hint="eastAsia"/>
                <w:sz w:val="24"/>
                <w:szCs w:val="21"/>
              </w:rPr>
              <w:t>序号</w:t>
            </w:r>
          </w:p>
        </w:tc>
        <w:tc>
          <w:tcPr>
            <w:tcW w:w="3467" w:type="dxa"/>
          </w:tcPr>
          <w:p w:rsidR="00BF2443" w:rsidRPr="00BF2443" w:rsidRDefault="00BF2443" w:rsidP="00BF2443">
            <w:pPr>
              <w:textAlignment w:val="baseline"/>
              <w:rPr>
                <w:rFonts w:ascii="仿宋" w:eastAsia="仿宋" w:hAnsi="仿宋"/>
                <w:sz w:val="22"/>
                <w:szCs w:val="21"/>
              </w:rPr>
            </w:pPr>
            <w:r w:rsidRPr="00BF2443">
              <w:rPr>
                <w:rFonts w:ascii="仿宋" w:eastAsia="仿宋" w:hAnsi="仿宋" w:hint="eastAsia"/>
                <w:sz w:val="24"/>
                <w:szCs w:val="21"/>
              </w:rPr>
              <w:t>设备名称</w:t>
            </w:r>
          </w:p>
        </w:tc>
        <w:tc>
          <w:tcPr>
            <w:tcW w:w="1135" w:type="dxa"/>
          </w:tcPr>
          <w:p w:rsidR="00BF2443" w:rsidRPr="00BF2443" w:rsidRDefault="00BF2443" w:rsidP="00BF2443">
            <w:pPr>
              <w:textAlignment w:val="baseline"/>
              <w:rPr>
                <w:rFonts w:ascii="仿宋" w:eastAsia="仿宋" w:hAnsi="仿宋"/>
                <w:sz w:val="22"/>
                <w:szCs w:val="21"/>
              </w:rPr>
            </w:pPr>
            <w:r w:rsidRPr="00BF2443">
              <w:rPr>
                <w:rFonts w:ascii="仿宋" w:eastAsia="仿宋" w:hAnsi="仿宋" w:hint="eastAsia"/>
                <w:sz w:val="24"/>
                <w:szCs w:val="21"/>
              </w:rPr>
              <w:t>数量</w:t>
            </w:r>
          </w:p>
        </w:tc>
        <w:tc>
          <w:tcPr>
            <w:tcW w:w="2031" w:type="dxa"/>
          </w:tcPr>
          <w:p w:rsidR="00BF2443" w:rsidRPr="00BF2443" w:rsidRDefault="00BF2443" w:rsidP="00BF2443">
            <w:pPr>
              <w:textAlignment w:val="baseline"/>
              <w:rPr>
                <w:rFonts w:ascii="仿宋" w:eastAsia="仿宋" w:hAnsi="仿宋"/>
                <w:sz w:val="22"/>
                <w:szCs w:val="21"/>
              </w:rPr>
            </w:pPr>
            <w:r w:rsidRPr="00BF2443">
              <w:rPr>
                <w:rFonts w:ascii="仿宋" w:eastAsia="仿宋" w:hAnsi="仿宋" w:hint="eastAsia"/>
                <w:sz w:val="24"/>
                <w:szCs w:val="21"/>
              </w:rPr>
              <w:t>价格（万元）</w:t>
            </w:r>
          </w:p>
        </w:tc>
      </w:tr>
      <w:tr w:rsidR="00BF2443" w:rsidRPr="00BF2443" w:rsidTr="00BF2443">
        <w:trPr>
          <w:trHeight w:val="492"/>
        </w:trPr>
        <w:tc>
          <w:tcPr>
            <w:tcW w:w="964" w:type="dxa"/>
          </w:tcPr>
          <w:p w:rsidR="00BF2443" w:rsidRPr="00BF2443" w:rsidRDefault="00BF2443" w:rsidP="00BF2443">
            <w:pPr>
              <w:textAlignment w:val="baseline"/>
              <w:rPr>
                <w:rFonts w:ascii="仿宋" w:eastAsia="仿宋" w:hAnsi="仿宋"/>
                <w:sz w:val="22"/>
                <w:szCs w:val="21"/>
              </w:rPr>
            </w:pPr>
            <w:r w:rsidRPr="00BF2443">
              <w:rPr>
                <w:rFonts w:ascii="仿宋" w:eastAsia="仿宋" w:hAnsi="仿宋" w:hint="eastAsia"/>
                <w:sz w:val="24"/>
                <w:szCs w:val="21"/>
              </w:rPr>
              <w:t>1</w:t>
            </w:r>
          </w:p>
        </w:tc>
        <w:tc>
          <w:tcPr>
            <w:tcW w:w="3467" w:type="dxa"/>
          </w:tcPr>
          <w:p w:rsidR="00BF2443" w:rsidRPr="00BF2443" w:rsidRDefault="00BF2443" w:rsidP="00BF2443">
            <w:pPr>
              <w:textAlignment w:val="baseline"/>
              <w:rPr>
                <w:rFonts w:ascii="仿宋" w:eastAsia="仿宋" w:hAnsi="仿宋"/>
                <w:sz w:val="22"/>
                <w:szCs w:val="21"/>
              </w:rPr>
            </w:pPr>
            <w:r w:rsidRPr="00BF2443">
              <w:rPr>
                <w:rFonts w:ascii="仿宋" w:eastAsia="仿宋" w:hAnsi="仿宋" w:hint="eastAsia"/>
                <w:sz w:val="24"/>
                <w:szCs w:val="21"/>
              </w:rPr>
              <w:t>高压灭菌器</w:t>
            </w:r>
          </w:p>
        </w:tc>
        <w:tc>
          <w:tcPr>
            <w:tcW w:w="1135" w:type="dxa"/>
          </w:tcPr>
          <w:p w:rsidR="00BF2443" w:rsidRPr="00BF2443" w:rsidRDefault="00BF2443" w:rsidP="00BF2443">
            <w:pPr>
              <w:textAlignment w:val="baseline"/>
              <w:rPr>
                <w:rFonts w:ascii="仿宋" w:eastAsia="仿宋" w:hAnsi="仿宋"/>
                <w:sz w:val="22"/>
                <w:szCs w:val="21"/>
              </w:rPr>
            </w:pPr>
            <w:r w:rsidRPr="00BF2443">
              <w:rPr>
                <w:rFonts w:ascii="仿宋" w:eastAsia="仿宋" w:hAnsi="仿宋" w:hint="eastAsia"/>
                <w:sz w:val="24"/>
                <w:szCs w:val="21"/>
              </w:rPr>
              <w:t>2</w:t>
            </w:r>
          </w:p>
        </w:tc>
        <w:tc>
          <w:tcPr>
            <w:tcW w:w="2031" w:type="dxa"/>
          </w:tcPr>
          <w:p w:rsidR="00BF2443" w:rsidRPr="00BF2443" w:rsidRDefault="00BF2443" w:rsidP="00BF2443">
            <w:pPr>
              <w:textAlignment w:val="baseline"/>
              <w:rPr>
                <w:rFonts w:ascii="仿宋" w:eastAsia="仿宋" w:hAnsi="仿宋"/>
                <w:sz w:val="22"/>
                <w:szCs w:val="21"/>
              </w:rPr>
            </w:pPr>
            <w:r w:rsidRPr="00BF2443">
              <w:rPr>
                <w:rFonts w:ascii="仿宋" w:eastAsia="仿宋" w:hAnsi="仿宋" w:hint="eastAsia"/>
                <w:sz w:val="24"/>
                <w:szCs w:val="21"/>
              </w:rPr>
              <w:t>14</w:t>
            </w:r>
          </w:p>
        </w:tc>
      </w:tr>
      <w:tr w:rsidR="00BF2443" w:rsidRPr="00BF2443" w:rsidTr="00BF2443">
        <w:trPr>
          <w:trHeight w:val="581"/>
        </w:trPr>
        <w:tc>
          <w:tcPr>
            <w:tcW w:w="964" w:type="dxa"/>
          </w:tcPr>
          <w:p w:rsidR="00BF2443" w:rsidRPr="00BF2443" w:rsidRDefault="00BF2443" w:rsidP="00BF2443">
            <w:pPr>
              <w:textAlignment w:val="baseline"/>
              <w:rPr>
                <w:rFonts w:ascii="仿宋" w:eastAsia="仿宋" w:hAnsi="仿宋"/>
                <w:sz w:val="22"/>
                <w:szCs w:val="21"/>
              </w:rPr>
            </w:pPr>
            <w:r w:rsidRPr="00BF2443">
              <w:rPr>
                <w:rFonts w:ascii="仿宋" w:eastAsia="仿宋" w:hAnsi="仿宋" w:hint="eastAsia"/>
                <w:sz w:val="24"/>
                <w:szCs w:val="21"/>
              </w:rPr>
              <w:t>2</w:t>
            </w:r>
          </w:p>
        </w:tc>
        <w:tc>
          <w:tcPr>
            <w:tcW w:w="3467" w:type="dxa"/>
          </w:tcPr>
          <w:p w:rsidR="00BF2443" w:rsidRPr="00BF2443" w:rsidRDefault="00BF2443" w:rsidP="00BF2443">
            <w:pPr>
              <w:textAlignment w:val="baseline"/>
              <w:rPr>
                <w:rFonts w:ascii="仿宋" w:eastAsia="仿宋" w:hAnsi="仿宋"/>
                <w:sz w:val="22"/>
                <w:szCs w:val="21"/>
              </w:rPr>
            </w:pPr>
            <w:r w:rsidRPr="00BF2443">
              <w:rPr>
                <w:rFonts w:ascii="仿宋" w:eastAsia="仿宋" w:hAnsi="仿宋" w:hint="eastAsia"/>
                <w:sz w:val="24"/>
                <w:szCs w:val="21"/>
              </w:rPr>
              <w:t>烘干恒重称量机器人</w:t>
            </w:r>
          </w:p>
        </w:tc>
        <w:tc>
          <w:tcPr>
            <w:tcW w:w="1135" w:type="dxa"/>
          </w:tcPr>
          <w:p w:rsidR="00BF2443" w:rsidRPr="00BF2443" w:rsidRDefault="00BF2443" w:rsidP="00BF2443">
            <w:pPr>
              <w:textAlignment w:val="baseline"/>
              <w:rPr>
                <w:rFonts w:ascii="仿宋" w:eastAsia="仿宋" w:hAnsi="仿宋"/>
                <w:sz w:val="22"/>
                <w:szCs w:val="21"/>
              </w:rPr>
            </w:pPr>
            <w:r w:rsidRPr="00BF2443">
              <w:rPr>
                <w:rFonts w:ascii="仿宋" w:eastAsia="仿宋" w:hAnsi="仿宋" w:hint="eastAsia"/>
                <w:sz w:val="24"/>
                <w:szCs w:val="21"/>
              </w:rPr>
              <w:t>1</w:t>
            </w:r>
          </w:p>
        </w:tc>
        <w:tc>
          <w:tcPr>
            <w:tcW w:w="2031" w:type="dxa"/>
          </w:tcPr>
          <w:p w:rsidR="00BF2443" w:rsidRPr="00BF2443" w:rsidRDefault="00BF2443" w:rsidP="00BF2443">
            <w:pPr>
              <w:textAlignment w:val="baseline"/>
              <w:rPr>
                <w:rFonts w:ascii="仿宋" w:eastAsia="仿宋" w:hAnsi="仿宋"/>
                <w:sz w:val="22"/>
                <w:szCs w:val="21"/>
              </w:rPr>
            </w:pPr>
            <w:r w:rsidRPr="00BF2443">
              <w:rPr>
                <w:rFonts w:ascii="仿宋" w:eastAsia="仿宋" w:hAnsi="仿宋" w:hint="eastAsia"/>
                <w:sz w:val="24"/>
                <w:szCs w:val="21"/>
              </w:rPr>
              <w:t>4</w:t>
            </w:r>
            <w:r w:rsidRPr="00BF2443">
              <w:rPr>
                <w:rFonts w:ascii="仿宋" w:eastAsia="仿宋" w:hAnsi="仿宋"/>
                <w:sz w:val="24"/>
                <w:szCs w:val="21"/>
              </w:rPr>
              <w:t>5</w:t>
            </w:r>
          </w:p>
        </w:tc>
      </w:tr>
      <w:tr w:rsidR="00BF2443" w:rsidRPr="00BF2443" w:rsidTr="00BF2443">
        <w:trPr>
          <w:trHeight w:val="369"/>
        </w:trPr>
        <w:tc>
          <w:tcPr>
            <w:tcW w:w="964" w:type="dxa"/>
          </w:tcPr>
          <w:p w:rsidR="00BF2443" w:rsidRPr="00BF2443" w:rsidRDefault="00BF2443" w:rsidP="00BF2443">
            <w:pPr>
              <w:textAlignment w:val="baseline"/>
              <w:rPr>
                <w:rFonts w:ascii="仿宋" w:eastAsia="仿宋" w:hAnsi="仿宋"/>
                <w:sz w:val="22"/>
                <w:szCs w:val="21"/>
              </w:rPr>
            </w:pPr>
            <w:r w:rsidRPr="00BF2443">
              <w:rPr>
                <w:rFonts w:ascii="仿宋" w:eastAsia="仿宋" w:hAnsi="仿宋" w:hint="eastAsia"/>
                <w:sz w:val="24"/>
                <w:szCs w:val="21"/>
              </w:rPr>
              <w:t>3</w:t>
            </w:r>
          </w:p>
        </w:tc>
        <w:tc>
          <w:tcPr>
            <w:tcW w:w="3467" w:type="dxa"/>
          </w:tcPr>
          <w:p w:rsidR="00BF2443" w:rsidRPr="00BF2443" w:rsidRDefault="00BF2443" w:rsidP="00BF2443">
            <w:pPr>
              <w:textAlignment w:val="baseline"/>
              <w:rPr>
                <w:rFonts w:ascii="仿宋" w:eastAsia="仿宋" w:hAnsi="仿宋"/>
                <w:sz w:val="22"/>
                <w:szCs w:val="21"/>
              </w:rPr>
            </w:pPr>
            <w:r w:rsidRPr="00BF2443">
              <w:rPr>
                <w:rFonts w:ascii="仿宋" w:eastAsia="仿宋" w:hAnsi="仿宋" w:hint="eastAsia"/>
                <w:sz w:val="24"/>
                <w:szCs w:val="21"/>
              </w:rPr>
              <w:t>消解仪</w:t>
            </w:r>
          </w:p>
        </w:tc>
        <w:tc>
          <w:tcPr>
            <w:tcW w:w="1135" w:type="dxa"/>
          </w:tcPr>
          <w:p w:rsidR="00BF2443" w:rsidRPr="00BF2443" w:rsidRDefault="00BF2443" w:rsidP="00BF2443">
            <w:pPr>
              <w:textAlignment w:val="baseline"/>
              <w:rPr>
                <w:rFonts w:ascii="仿宋" w:eastAsia="仿宋" w:hAnsi="仿宋"/>
                <w:sz w:val="22"/>
                <w:szCs w:val="21"/>
              </w:rPr>
            </w:pPr>
            <w:r w:rsidRPr="00BF2443">
              <w:rPr>
                <w:rFonts w:ascii="仿宋" w:eastAsia="仿宋" w:hAnsi="仿宋" w:hint="eastAsia"/>
                <w:sz w:val="24"/>
                <w:szCs w:val="21"/>
              </w:rPr>
              <w:t>1</w:t>
            </w:r>
          </w:p>
        </w:tc>
        <w:tc>
          <w:tcPr>
            <w:tcW w:w="2031" w:type="dxa"/>
          </w:tcPr>
          <w:p w:rsidR="00BF2443" w:rsidRPr="00BF2443" w:rsidRDefault="00BF2443" w:rsidP="00BF2443">
            <w:pPr>
              <w:textAlignment w:val="baseline"/>
              <w:rPr>
                <w:rFonts w:ascii="仿宋" w:eastAsia="仿宋" w:hAnsi="仿宋"/>
                <w:sz w:val="22"/>
                <w:szCs w:val="21"/>
              </w:rPr>
            </w:pPr>
            <w:r w:rsidRPr="00BF2443">
              <w:rPr>
                <w:rFonts w:ascii="仿宋" w:eastAsia="仿宋" w:hAnsi="仿宋" w:hint="eastAsia"/>
                <w:sz w:val="24"/>
                <w:szCs w:val="21"/>
              </w:rPr>
              <w:t>6</w:t>
            </w:r>
          </w:p>
        </w:tc>
      </w:tr>
      <w:tr w:rsidR="00BF2443" w:rsidRPr="00BF2443" w:rsidTr="00BF2443">
        <w:trPr>
          <w:trHeight w:val="531"/>
        </w:trPr>
        <w:tc>
          <w:tcPr>
            <w:tcW w:w="964" w:type="dxa"/>
          </w:tcPr>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4"/>
                <w:szCs w:val="21"/>
              </w:rPr>
              <w:t>4</w:t>
            </w:r>
          </w:p>
        </w:tc>
        <w:tc>
          <w:tcPr>
            <w:tcW w:w="3467" w:type="dxa"/>
          </w:tcPr>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4"/>
                <w:szCs w:val="21"/>
              </w:rPr>
              <w:t>荧光偏振仪</w:t>
            </w:r>
          </w:p>
        </w:tc>
        <w:tc>
          <w:tcPr>
            <w:tcW w:w="1135" w:type="dxa"/>
          </w:tcPr>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4"/>
                <w:szCs w:val="21"/>
              </w:rPr>
              <w:t>1</w:t>
            </w:r>
          </w:p>
        </w:tc>
        <w:tc>
          <w:tcPr>
            <w:tcW w:w="2031" w:type="dxa"/>
          </w:tcPr>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4"/>
                <w:szCs w:val="21"/>
              </w:rPr>
              <w:t>40</w:t>
            </w:r>
          </w:p>
        </w:tc>
      </w:tr>
      <w:tr w:rsidR="00BF2443" w:rsidRPr="00BF2443" w:rsidTr="00BF2443">
        <w:trPr>
          <w:trHeight w:val="531"/>
        </w:trPr>
        <w:tc>
          <w:tcPr>
            <w:tcW w:w="964" w:type="dxa"/>
          </w:tcPr>
          <w:p w:rsidR="00BF2443" w:rsidRPr="00BF2443" w:rsidRDefault="00BF2443" w:rsidP="00BF2443">
            <w:pPr>
              <w:textAlignment w:val="baseline"/>
              <w:rPr>
                <w:rFonts w:ascii="仿宋" w:eastAsia="仿宋" w:hAnsi="仿宋"/>
                <w:sz w:val="24"/>
                <w:szCs w:val="21"/>
              </w:rPr>
            </w:pPr>
          </w:p>
        </w:tc>
        <w:tc>
          <w:tcPr>
            <w:tcW w:w="3467" w:type="dxa"/>
          </w:tcPr>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4"/>
                <w:szCs w:val="21"/>
              </w:rPr>
              <w:t>合计</w:t>
            </w:r>
          </w:p>
        </w:tc>
        <w:tc>
          <w:tcPr>
            <w:tcW w:w="1135" w:type="dxa"/>
          </w:tcPr>
          <w:p w:rsidR="00BF2443" w:rsidRPr="00BF2443" w:rsidRDefault="00BF2443" w:rsidP="00BF2443">
            <w:pPr>
              <w:textAlignment w:val="baseline"/>
              <w:rPr>
                <w:rFonts w:ascii="仿宋" w:eastAsia="仿宋" w:hAnsi="仿宋"/>
                <w:sz w:val="24"/>
                <w:szCs w:val="21"/>
              </w:rPr>
            </w:pPr>
          </w:p>
        </w:tc>
        <w:tc>
          <w:tcPr>
            <w:tcW w:w="2031" w:type="dxa"/>
          </w:tcPr>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4"/>
                <w:szCs w:val="21"/>
              </w:rPr>
              <w:t>105</w:t>
            </w:r>
          </w:p>
        </w:tc>
      </w:tr>
    </w:tbl>
    <w:p w:rsidR="00BF2443" w:rsidRPr="006B50CF" w:rsidRDefault="00BF2443" w:rsidP="006B50CF">
      <w:pPr>
        <w:pStyle w:val="1"/>
        <w:numPr>
          <w:ilvl w:val="0"/>
          <w:numId w:val="0"/>
        </w:numPr>
        <w:ind w:firstLineChars="65" w:firstLine="287"/>
        <w:rPr>
          <w:rFonts w:ascii="仿宋" w:eastAsia="仿宋" w:hAnsi="仿宋"/>
        </w:rPr>
      </w:pPr>
      <w:r w:rsidRPr="006B50CF">
        <w:rPr>
          <w:rFonts w:ascii="仿宋" w:eastAsia="仿宋" w:hAnsi="仿宋" w:hint="eastAsia"/>
        </w:rPr>
        <w:t>高压灭菌器</w:t>
      </w:r>
    </w:p>
    <w:p w:rsidR="00BF2443" w:rsidRPr="00BF2443" w:rsidRDefault="00BF2443" w:rsidP="00BF2443">
      <w:pPr>
        <w:widowControl/>
        <w:jc w:val="left"/>
        <w:rPr>
          <w:rFonts w:ascii="仿宋" w:eastAsia="仿宋" w:hAnsi="仿宋" w:cs="仿宋"/>
          <w:kern w:val="0"/>
          <w:sz w:val="28"/>
          <w:szCs w:val="21"/>
          <w:lang w:val="zh-CN" w:bidi="zh-CN"/>
        </w:rPr>
      </w:pPr>
      <w:r w:rsidRPr="00BF2443">
        <w:rPr>
          <w:rFonts w:ascii="仿宋" w:eastAsia="仿宋" w:hAnsi="仿宋" w:cs="仿宋" w:hint="eastAsia"/>
          <w:kern w:val="0"/>
          <w:sz w:val="28"/>
          <w:szCs w:val="21"/>
          <w:lang w:val="zh-CN" w:bidi="zh-CN"/>
        </w:rPr>
        <w:t>一.性能指标</w:t>
      </w:r>
    </w:p>
    <w:p w:rsidR="00BF2443" w:rsidRPr="00BF2443" w:rsidRDefault="00BF2443" w:rsidP="00BF2443">
      <w:pPr>
        <w:widowControl/>
        <w:rPr>
          <w:rFonts w:ascii="仿宋" w:eastAsia="仿宋" w:hAnsi="仿宋" w:cs="仿宋"/>
          <w:kern w:val="0"/>
          <w:sz w:val="28"/>
          <w:szCs w:val="21"/>
          <w:lang w:val="zh-CN" w:bidi="zh-CN"/>
        </w:rPr>
      </w:pPr>
      <w:r w:rsidRPr="00BF2443">
        <w:rPr>
          <w:rFonts w:hint="eastAsia"/>
          <w:sz w:val="28"/>
          <w:szCs w:val="21"/>
        </w:rPr>
        <w:t>★</w:t>
      </w:r>
      <w:r w:rsidRPr="00BF2443">
        <w:rPr>
          <w:rFonts w:ascii="仿宋" w:eastAsia="仿宋" w:hAnsi="仿宋" w:cs="仿宋" w:hint="eastAsia"/>
          <w:kern w:val="0"/>
          <w:sz w:val="28"/>
          <w:szCs w:val="21"/>
          <w:lang w:val="zh-CN" w:bidi="zh-CN"/>
        </w:rPr>
        <w:t>1. 灭菌器厂家本身必须具有特种设备制造资质和特种设备安装资质，即：特种设备（压力容器）制造许可证（不允许借用第三方资质）。厂家免费办理特种设备使用登记证</w:t>
      </w:r>
      <w:r w:rsidRPr="00BF2443">
        <w:rPr>
          <w:rFonts w:ascii="仿宋" w:eastAsia="仿宋" w:hAnsi="仿宋" w:cs="仿宋" w:hint="eastAsia"/>
          <w:kern w:val="0"/>
          <w:sz w:val="28"/>
          <w:szCs w:val="21"/>
          <w:lang w:val="zh-CN" w:bidi="zh-CN"/>
        </w:rPr>
        <w:br/>
        <w:t xml:space="preserve"> 2.容量:≥</w:t>
      </w:r>
      <w:r w:rsidRPr="00BF2443">
        <w:rPr>
          <w:rFonts w:ascii="仿宋" w:eastAsia="仿宋" w:hAnsi="仿宋" w:cs="仿宋" w:hint="eastAsia"/>
          <w:kern w:val="0"/>
          <w:sz w:val="28"/>
          <w:szCs w:val="21"/>
          <w:lang w:bidi="zh-CN"/>
        </w:rPr>
        <w:t>60</w:t>
      </w:r>
      <w:r w:rsidRPr="00BF2443">
        <w:rPr>
          <w:rFonts w:ascii="仿宋" w:eastAsia="仿宋" w:hAnsi="仿宋" w:cs="仿宋" w:hint="eastAsia"/>
          <w:kern w:val="0"/>
          <w:sz w:val="28"/>
          <w:szCs w:val="21"/>
          <w:lang w:val="zh-CN" w:bidi="zh-CN"/>
        </w:rPr>
        <w:t xml:space="preserve">升,立式结构,底部带脚轮 ；腔体直径≥40CM </w:t>
      </w:r>
    </w:p>
    <w:p w:rsidR="00BF2443" w:rsidRPr="00BF2443" w:rsidRDefault="00BF2443" w:rsidP="00BF2443">
      <w:pPr>
        <w:widowControl/>
        <w:rPr>
          <w:rFonts w:ascii="仿宋" w:eastAsia="仿宋" w:hAnsi="仿宋" w:cs="仿宋"/>
          <w:kern w:val="0"/>
          <w:sz w:val="28"/>
          <w:szCs w:val="21"/>
          <w:lang w:val="zh-CN" w:bidi="zh-CN"/>
        </w:rPr>
      </w:pPr>
      <w:r w:rsidRPr="00BF2443">
        <w:rPr>
          <w:rFonts w:ascii="仿宋" w:eastAsia="仿宋" w:hAnsi="仿宋" w:cs="仿宋" w:hint="eastAsia"/>
          <w:kern w:val="0"/>
          <w:sz w:val="28"/>
          <w:szCs w:val="21"/>
          <w:lang w:val="zh-CN" w:bidi="zh-CN"/>
        </w:rPr>
        <w:t>3.灭菌腔材料:SUS304不锈钢；加热功率≥</w:t>
      </w:r>
      <w:r w:rsidRPr="00BF2443">
        <w:rPr>
          <w:rFonts w:ascii="仿宋" w:eastAsia="仿宋" w:hAnsi="仿宋" w:cs="仿宋" w:hint="eastAsia"/>
          <w:kern w:val="0"/>
          <w:sz w:val="28"/>
          <w:szCs w:val="21"/>
          <w:lang w:bidi="zh-CN"/>
        </w:rPr>
        <w:t>23</w:t>
      </w:r>
      <w:r w:rsidRPr="00BF2443">
        <w:rPr>
          <w:rFonts w:ascii="仿宋" w:eastAsia="仿宋" w:hAnsi="仿宋" w:cs="仿宋" w:hint="eastAsia"/>
          <w:kern w:val="0"/>
          <w:sz w:val="28"/>
          <w:szCs w:val="21"/>
          <w:lang w:val="zh-CN" w:bidi="zh-CN"/>
        </w:rPr>
        <w:t>00W</w:t>
      </w:r>
    </w:p>
    <w:p w:rsidR="00BF2443" w:rsidRPr="00BF2443" w:rsidRDefault="00BF2443" w:rsidP="00BF2443">
      <w:pPr>
        <w:widowControl/>
        <w:rPr>
          <w:rFonts w:ascii="仿宋" w:eastAsia="仿宋" w:hAnsi="仿宋" w:cs="仿宋"/>
          <w:kern w:val="0"/>
          <w:sz w:val="28"/>
          <w:szCs w:val="21"/>
          <w:lang w:val="zh-CN" w:bidi="zh-CN"/>
        </w:rPr>
      </w:pPr>
      <w:r w:rsidRPr="00BF2443">
        <w:rPr>
          <w:rFonts w:ascii="仿宋" w:eastAsia="仿宋" w:hAnsi="仿宋" w:cs="仿宋" w:hint="eastAsia"/>
          <w:kern w:val="0"/>
          <w:sz w:val="28"/>
          <w:szCs w:val="21"/>
          <w:lang w:val="zh-CN" w:bidi="zh-CN"/>
        </w:rPr>
        <w:t>4.开关盖方式：触拨式开关，垂直向上打开腔门（翻盖式开关盖），节省实验室空间</w:t>
      </w:r>
    </w:p>
    <w:p w:rsidR="00BF2443" w:rsidRPr="00BF2443" w:rsidRDefault="00BF2443" w:rsidP="00BF2443">
      <w:pPr>
        <w:widowControl/>
        <w:rPr>
          <w:rFonts w:ascii="仿宋" w:eastAsia="仿宋" w:hAnsi="仿宋" w:cs="仿宋"/>
          <w:kern w:val="0"/>
          <w:sz w:val="28"/>
          <w:szCs w:val="21"/>
          <w:lang w:val="zh-CN" w:bidi="zh-CN"/>
        </w:rPr>
      </w:pPr>
      <w:r w:rsidRPr="00BF2443">
        <w:rPr>
          <w:rFonts w:ascii="仿宋" w:eastAsia="仿宋" w:hAnsi="仿宋" w:cs="仿宋" w:hint="eastAsia"/>
          <w:kern w:val="0"/>
          <w:sz w:val="28"/>
          <w:szCs w:val="21"/>
          <w:lang w:val="zh-CN" w:bidi="zh-CN"/>
        </w:rPr>
        <w:lastRenderedPageBreak/>
        <w:t>5．时间范围:灭菌时间:1-6000分钟,融化时间:1-6000分钟,保温时间:1-9999分钟，定时器预置范围：0-6天延迟</w:t>
      </w:r>
    </w:p>
    <w:p w:rsidR="00BF2443" w:rsidRPr="00BF2443" w:rsidRDefault="00BF2443" w:rsidP="00BF2443">
      <w:pPr>
        <w:widowControl/>
        <w:rPr>
          <w:rFonts w:ascii="仿宋" w:eastAsia="仿宋" w:hAnsi="仿宋" w:cs="仿宋"/>
          <w:kern w:val="0"/>
          <w:sz w:val="28"/>
          <w:szCs w:val="21"/>
          <w:lang w:val="zh-CN" w:bidi="zh-CN"/>
        </w:rPr>
      </w:pPr>
      <w:r w:rsidRPr="00BF2443">
        <w:rPr>
          <w:rFonts w:hint="eastAsia"/>
          <w:sz w:val="28"/>
          <w:szCs w:val="21"/>
        </w:rPr>
        <w:t>★</w:t>
      </w:r>
      <w:r w:rsidRPr="00BF2443">
        <w:rPr>
          <w:rFonts w:ascii="仿宋" w:eastAsia="仿宋" w:hAnsi="仿宋" w:cs="仿宋" w:hint="eastAsia"/>
          <w:kern w:val="0"/>
          <w:sz w:val="28"/>
          <w:szCs w:val="21"/>
          <w:lang w:val="zh-CN" w:bidi="zh-CN"/>
        </w:rPr>
        <w:t>6.温度和压力: 最高灭菌温度≥138℃；设计压力：≥0.35Mpa,安全阀起跳压力≥0.31Mpa</w:t>
      </w:r>
      <w:r w:rsidRPr="00BF2443">
        <w:rPr>
          <w:rFonts w:ascii="宋体" w:eastAsia="宋体" w:hAnsi="宋体" w:cs="宋体" w:hint="eastAsia"/>
          <w:kern w:val="0"/>
          <w:sz w:val="28"/>
          <w:szCs w:val="21"/>
          <w:lang w:val="zh-CN" w:bidi="zh-CN"/>
        </w:rPr>
        <w:t> </w:t>
      </w:r>
    </w:p>
    <w:p w:rsidR="00BF2443" w:rsidRPr="00BF2443" w:rsidRDefault="00BF2443" w:rsidP="00BF2443">
      <w:pPr>
        <w:widowControl/>
        <w:rPr>
          <w:rFonts w:ascii="仿宋" w:eastAsia="仿宋" w:hAnsi="仿宋" w:cs="仿宋"/>
          <w:kern w:val="0"/>
          <w:sz w:val="28"/>
          <w:szCs w:val="21"/>
          <w:lang w:val="zh-CN" w:bidi="zh-CN"/>
        </w:rPr>
      </w:pPr>
      <w:r w:rsidRPr="00BF2443">
        <w:rPr>
          <w:rFonts w:hint="eastAsia"/>
          <w:sz w:val="28"/>
          <w:szCs w:val="21"/>
        </w:rPr>
        <w:t>★</w:t>
      </w:r>
      <w:r w:rsidRPr="00BF2443">
        <w:rPr>
          <w:rFonts w:ascii="仿宋" w:eastAsia="仿宋" w:hAnsi="仿宋" w:cs="仿宋" w:hint="eastAsia"/>
          <w:kern w:val="0"/>
          <w:sz w:val="28"/>
          <w:szCs w:val="21"/>
          <w:lang w:val="zh-CN" w:bidi="zh-CN"/>
        </w:rPr>
        <w:t>7.缺水双重保护: 配备温度式和离子浓度式两种水位传感器,杜绝误判, 防止干烧</w:t>
      </w:r>
    </w:p>
    <w:p w:rsidR="00BF2443" w:rsidRPr="00BF2443" w:rsidRDefault="00BF2443" w:rsidP="00BF2443">
      <w:pPr>
        <w:widowControl/>
        <w:rPr>
          <w:rFonts w:ascii="仿宋" w:eastAsia="仿宋" w:hAnsi="仿宋" w:cs="仿宋"/>
          <w:kern w:val="0"/>
          <w:sz w:val="28"/>
          <w:szCs w:val="21"/>
          <w:lang w:val="zh-CN" w:bidi="zh-CN"/>
        </w:rPr>
      </w:pPr>
      <w:r w:rsidRPr="00BF2443">
        <w:rPr>
          <w:rFonts w:ascii="仿宋" w:eastAsia="仿宋" w:hAnsi="仿宋" w:cs="仿宋" w:hint="eastAsia"/>
          <w:kern w:val="0"/>
          <w:sz w:val="28"/>
          <w:szCs w:val="21"/>
          <w:lang w:val="zh-CN" w:bidi="zh-CN"/>
        </w:rPr>
        <w:t>8.记忆存储系统:可记忆存储20条灭菌程序</w:t>
      </w:r>
    </w:p>
    <w:p w:rsidR="00BF2443" w:rsidRPr="00BF2443" w:rsidRDefault="00BF2443" w:rsidP="00BF2443">
      <w:pPr>
        <w:widowControl/>
        <w:rPr>
          <w:rFonts w:ascii="仿宋" w:eastAsia="仿宋" w:hAnsi="仿宋" w:cs="仿宋"/>
          <w:kern w:val="0"/>
          <w:sz w:val="28"/>
          <w:szCs w:val="21"/>
          <w:lang w:val="zh-CN" w:bidi="zh-CN"/>
        </w:rPr>
      </w:pPr>
      <w:r w:rsidRPr="00BF2443">
        <w:rPr>
          <w:rFonts w:ascii="仿宋" w:eastAsia="仿宋" w:hAnsi="仿宋" w:cs="仿宋" w:hint="eastAsia"/>
          <w:kern w:val="0"/>
          <w:sz w:val="28"/>
          <w:szCs w:val="21"/>
          <w:lang w:val="zh-CN" w:bidi="zh-CN"/>
        </w:rPr>
        <w:t>9.六级排汽方式：灭菌结束完成后，排气阀可按设定的六级排汽速度排汽，同时在排气过程中排汽速度可随时进行手动调整，优于传统的全排，不排，微排等排气方式。</w:t>
      </w:r>
    </w:p>
    <w:p w:rsidR="00BF2443" w:rsidRPr="00BF2443" w:rsidRDefault="00BF2443" w:rsidP="00BF2443">
      <w:pPr>
        <w:widowControl/>
        <w:jc w:val="left"/>
        <w:rPr>
          <w:rFonts w:ascii="仿宋" w:eastAsia="仿宋" w:hAnsi="仿宋" w:cs="仿宋"/>
          <w:kern w:val="0"/>
          <w:sz w:val="28"/>
          <w:szCs w:val="21"/>
          <w:lang w:val="zh-CN" w:bidi="zh-CN"/>
        </w:rPr>
      </w:pPr>
      <w:r w:rsidRPr="00BF2443">
        <w:rPr>
          <w:rFonts w:ascii="仿宋" w:eastAsia="仿宋" w:hAnsi="仿宋" w:cs="仿宋" w:hint="eastAsia"/>
          <w:kern w:val="0"/>
          <w:sz w:val="28"/>
          <w:szCs w:val="21"/>
          <w:lang w:val="zh-CN" w:bidi="zh-CN"/>
        </w:rPr>
        <w:t>10.具有废弃物灭菌模式：专用的废弃物灭菌程序，对实验室的废弃物进行有效灭菌，有预灭菌功能</w:t>
      </w:r>
    </w:p>
    <w:p w:rsidR="00BF2443" w:rsidRPr="00BF2443" w:rsidRDefault="00BF2443" w:rsidP="00BF2443">
      <w:pPr>
        <w:widowControl/>
        <w:jc w:val="left"/>
        <w:rPr>
          <w:rFonts w:ascii="仿宋" w:eastAsia="仿宋" w:hAnsi="仿宋" w:cs="仿宋"/>
          <w:kern w:val="0"/>
          <w:sz w:val="28"/>
          <w:szCs w:val="21"/>
          <w:lang w:val="zh-CN" w:bidi="zh-CN"/>
        </w:rPr>
      </w:pPr>
      <w:r w:rsidRPr="00BF2443">
        <w:rPr>
          <w:rFonts w:hint="eastAsia"/>
          <w:sz w:val="28"/>
          <w:szCs w:val="21"/>
        </w:rPr>
        <w:t>★</w:t>
      </w:r>
      <w:r w:rsidRPr="00BF2443">
        <w:rPr>
          <w:rFonts w:ascii="仿宋" w:eastAsia="仿宋" w:hAnsi="仿宋" w:cs="仿宋" w:hint="eastAsia"/>
          <w:kern w:val="0"/>
          <w:sz w:val="28"/>
          <w:szCs w:val="21"/>
          <w:lang w:val="zh-CN" w:bidi="zh-CN"/>
        </w:rPr>
        <w:t>11.排汽排水生物安全:优选孔径为0.2μm的原装进口疏水型PTFE过滤器，确保排汽时将气溶胶、微生物、病毒等都拦截在灭菌腔内，确保冷凝水等在灭菌完成之前不外排。</w:t>
      </w:r>
    </w:p>
    <w:p w:rsidR="00BF2443" w:rsidRPr="00BF2443" w:rsidRDefault="00BF2443" w:rsidP="00BF2443">
      <w:pPr>
        <w:widowControl/>
        <w:jc w:val="left"/>
        <w:rPr>
          <w:rFonts w:ascii="仿宋" w:eastAsia="仿宋" w:hAnsi="仿宋" w:cs="仿宋"/>
          <w:kern w:val="0"/>
          <w:sz w:val="28"/>
          <w:szCs w:val="21"/>
          <w:lang w:val="zh-CN" w:bidi="zh-CN"/>
        </w:rPr>
      </w:pPr>
      <w:r w:rsidRPr="00BF2443">
        <w:rPr>
          <w:rFonts w:hint="eastAsia"/>
          <w:sz w:val="28"/>
          <w:szCs w:val="21"/>
        </w:rPr>
        <w:t>★</w:t>
      </w:r>
      <w:r w:rsidRPr="00BF2443">
        <w:rPr>
          <w:rFonts w:ascii="仿宋" w:eastAsia="仿宋" w:hAnsi="仿宋" w:cs="仿宋" w:hint="eastAsia"/>
          <w:kern w:val="0"/>
          <w:sz w:val="28"/>
          <w:szCs w:val="21"/>
          <w:lang w:val="zh-CN" w:bidi="zh-CN"/>
        </w:rPr>
        <w:t>12. 在线灭菌功能：系统在装载物灭菌时对过滤器进行同步灭菌，并实时监测过滤器灭菌温度及使用情况，确保过滤器灭菌的有效性，杜绝二次感染。</w:t>
      </w:r>
    </w:p>
    <w:p w:rsidR="00BF2443" w:rsidRPr="00BF2443" w:rsidRDefault="00BF2443" w:rsidP="00BF2443">
      <w:pPr>
        <w:widowControl/>
        <w:rPr>
          <w:rFonts w:ascii="仿宋" w:eastAsia="仿宋" w:hAnsi="仿宋" w:cs="仿宋"/>
          <w:kern w:val="0"/>
          <w:sz w:val="28"/>
          <w:szCs w:val="21"/>
          <w:lang w:val="zh-CN" w:bidi="zh-CN"/>
        </w:rPr>
      </w:pPr>
      <w:r w:rsidRPr="00BF2443">
        <w:rPr>
          <w:rFonts w:ascii="仿宋" w:eastAsia="仿宋" w:hAnsi="仿宋" w:cs="仿宋" w:hint="eastAsia"/>
          <w:kern w:val="0"/>
          <w:sz w:val="28"/>
          <w:szCs w:val="21"/>
          <w:lang w:val="zh-CN" w:bidi="zh-CN"/>
        </w:rPr>
        <w:t>13.集汽瓶：内置双蒸汽集汽瓶，不会影响周围环境，前置集汽瓶，方便使用</w:t>
      </w:r>
    </w:p>
    <w:p w:rsidR="00BF2443" w:rsidRPr="00BF2443" w:rsidRDefault="00BF2443" w:rsidP="00BF2443">
      <w:pPr>
        <w:widowControl/>
        <w:rPr>
          <w:rFonts w:ascii="仿宋" w:eastAsia="仿宋" w:hAnsi="仿宋" w:cs="仿宋"/>
          <w:kern w:val="0"/>
          <w:sz w:val="28"/>
          <w:szCs w:val="21"/>
          <w:lang w:val="zh-CN" w:bidi="zh-CN"/>
        </w:rPr>
      </w:pPr>
      <w:r w:rsidRPr="00BF2443">
        <w:rPr>
          <w:rFonts w:ascii="仿宋" w:eastAsia="仿宋" w:hAnsi="仿宋" w:cs="仿宋" w:hint="eastAsia"/>
          <w:kern w:val="0"/>
          <w:sz w:val="28"/>
          <w:szCs w:val="21"/>
          <w:lang w:val="zh-CN" w:bidi="zh-CN"/>
        </w:rPr>
        <w:lastRenderedPageBreak/>
        <w:t>14.标配冷却风扇，灭菌结束可快速降低腔体温度</w:t>
      </w:r>
    </w:p>
    <w:p w:rsidR="00BF2443" w:rsidRPr="00BF2443" w:rsidRDefault="00BF2443" w:rsidP="00BF2443">
      <w:pPr>
        <w:widowControl/>
        <w:rPr>
          <w:rFonts w:ascii="仿宋" w:eastAsia="仿宋" w:hAnsi="仿宋" w:cs="仿宋"/>
          <w:kern w:val="0"/>
          <w:sz w:val="28"/>
          <w:szCs w:val="21"/>
          <w:lang w:val="zh-CN" w:bidi="zh-CN"/>
        </w:rPr>
      </w:pPr>
      <w:r w:rsidRPr="00BF2443">
        <w:rPr>
          <w:rFonts w:ascii="仿宋" w:eastAsia="仿宋" w:hAnsi="仿宋" w:cs="仿宋" w:hint="eastAsia"/>
          <w:kern w:val="0"/>
          <w:sz w:val="28"/>
          <w:szCs w:val="21"/>
          <w:lang w:val="zh-CN" w:bidi="zh-CN"/>
        </w:rPr>
        <w:t>1</w:t>
      </w:r>
      <w:r w:rsidRPr="00BF2443">
        <w:rPr>
          <w:rFonts w:ascii="仿宋" w:eastAsia="仿宋" w:hAnsi="仿宋" w:cs="仿宋"/>
          <w:kern w:val="0"/>
          <w:sz w:val="28"/>
          <w:szCs w:val="21"/>
          <w:lang w:bidi="zh-CN"/>
        </w:rPr>
        <w:t>5</w:t>
      </w:r>
      <w:r w:rsidRPr="00BF2443">
        <w:rPr>
          <w:rFonts w:ascii="仿宋" w:eastAsia="仿宋" w:hAnsi="仿宋" w:cs="仿宋" w:hint="eastAsia"/>
          <w:kern w:val="0"/>
          <w:sz w:val="28"/>
          <w:szCs w:val="21"/>
          <w:lang w:val="zh-CN" w:bidi="zh-CN"/>
        </w:rPr>
        <w:t>.冷却锁打开温度:根据灭菌物的热惯性,可设置灭菌物的开盖温度,温度没达到设定温度,腔盖无法打开</w:t>
      </w:r>
      <w:r w:rsidRPr="00BF2443">
        <w:rPr>
          <w:rFonts w:ascii="仿宋" w:eastAsia="仿宋" w:hAnsi="仿宋" w:cs="仿宋" w:hint="eastAsia"/>
          <w:kern w:val="0"/>
          <w:sz w:val="28"/>
          <w:szCs w:val="21"/>
          <w:lang w:val="zh-CN" w:bidi="zh-CN"/>
        </w:rPr>
        <w:br/>
        <w:t>1</w:t>
      </w:r>
      <w:r w:rsidRPr="00BF2443">
        <w:rPr>
          <w:rFonts w:ascii="仿宋" w:eastAsia="仿宋" w:hAnsi="仿宋" w:cs="仿宋"/>
          <w:kern w:val="0"/>
          <w:sz w:val="28"/>
          <w:szCs w:val="21"/>
          <w:lang w:bidi="zh-CN"/>
        </w:rPr>
        <w:t>6.</w:t>
      </w:r>
      <w:r w:rsidRPr="00BF2443">
        <w:rPr>
          <w:rFonts w:ascii="仿宋" w:eastAsia="仿宋" w:hAnsi="仿宋" w:cs="仿宋" w:hint="eastAsia"/>
          <w:kern w:val="0"/>
          <w:sz w:val="28"/>
          <w:szCs w:val="21"/>
          <w:lang w:val="zh-CN" w:bidi="zh-CN"/>
        </w:rPr>
        <w:t>检验接口：提供温度、压力校验接口，方便进行校验，可搭配3Q验证转接头，最多可同时接入15根温度探头</w:t>
      </w:r>
    </w:p>
    <w:p w:rsidR="00BF2443" w:rsidRPr="00BF2443" w:rsidRDefault="00BF2443" w:rsidP="00BF2443">
      <w:pPr>
        <w:widowControl/>
        <w:rPr>
          <w:rFonts w:ascii="仿宋" w:eastAsia="仿宋" w:hAnsi="仿宋" w:cs="仿宋"/>
          <w:kern w:val="0"/>
          <w:sz w:val="28"/>
          <w:szCs w:val="21"/>
          <w:lang w:val="zh-CN" w:bidi="zh-CN"/>
        </w:rPr>
      </w:pPr>
      <w:r w:rsidRPr="00BF2443">
        <w:rPr>
          <w:rFonts w:ascii="仿宋" w:eastAsia="仿宋" w:hAnsi="仿宋" w:cs="仿宋" w:hint="eastAsia"/>
          <w:kern w:val="0"/>
          <w:sz w:val="28"/>
          <w:szCs w:val="21"/>
          <w:lang w:val="zh-CN" w:bidi="zh-CN"/>
        </w:rPr>
        <w:t>1</w:t>
      </w:r>
      <w:r w:rsidRPr="00BF2443">
        <w:rPr>
          <w:rFonts w:ascii="仿宋" w:eastAsia="仿宋" w:hAnsi="仿宋" w:cs="仿宋"/>
          <w:kern w:val="0"/>
          <w:sz w:val="28"/>
          <w:szCs w:val="21"/>
          <w:lang w:bidi="zh-CN"/>
        </w:rPr>
        <w:t>7.</w:t>
      </w:r>
      <w:r w:rsidRPr="00BF2443">
        <w:rPr>
          <w:rFonts w:ascii="仿宋" w:eastAsia="仿宋" w:hAnsi="仿宋" w:cs="仿宋" w:hint="eastAsia"/>
          <w:kern w:val="0"/>
          <w:sz w:val="28"/>
          <w:szCs w:val="21"/>
          <w:lang w:val="zh-CN" w:bidi="zh-CN"/>
        </w:rPr>
        <w:t>具有六种灭菌模式:固体模式、液体保温模式、液体模式、琼脂模式、废弃物模式、自定义模式。包含液体、固体等灭菌，以及针对特殊物质灭菌器的自定义灭菌模式</w:t>
      </w:r>
    </w:p>
    <w:p w:rsidR="00BF2443" w:rsidRPr="00BF2443" w:rsidRDefault="00BF2443" w:rsidP="00BF2443">
      <w:pPr>
        <w:widowControl/>
        <w:rPr>
          <w:rFonts w:ascii="仿宋" w:eastAsia="仿宋" w:hAnsi="仿宋" w:cs="仿宋"/>
          <w:kern w:val="0"/>
          <w:sz w:val="28"/>
          <w:szCs w:val="21"/>
          <w:lang w:bidi="zh-CN"/>
        </w:rPr>
      </w:pPr>
      <w:r w:rsidRPr="00BF2443">
        <w:rPr>
          <w:rFonts w:ascii="仿宋" w:eastAsia="仿宋" w:hAnsi="仿宋" w:cs="仿宋"/>
          <w:kern w:val="0"/>
          <w:sz w:val="28"/>
          <w:szCs w:val="21"/>
          <w:lang w:bidi="zh-CN"/>
        </w:rPr>
        <w:t>18</w:t>
      </w:r>
      <w:r w:rsidRPr="00BF2443">
        <w:rPr>
          <w:rFonts w:ascii="仿宋" w:eastAsia="仿宋" w:hAnsi="仿宋" w:cs="仿宋" w:hint="eastAsia"/>
          <w:kern w:val="0"/>
          <w:sz w:val="28"/>
          <w:szCs w:val="21"/>
          <w:lang w:val="zh-CN" w:bidi="zh-CN"/>
        </w:rPr>
        <w:t>.附件:不锈钢提篮2个,冷却风扇1套，</w:t>
      </w:r>
      <w:r w:rsidRPr="00BF2443">
        <w:rPr>
          <w:rFonts w:ascii="仿宋" w:eastAsia="仿宋" w:hAnsi="仿宋" w:cs="仿宋" w:hint="eastAsia"/>
          <w:kern w:val="0"/>
          <w:sz w:val="28"/>
          <w:szCs w:val="21"/>
          <w:lang w:bidi="zh-CN"/>
        </w:rPr>
        <w:t>使用说明书</w:t>
      </w:r>
    </w:p>
    <w:p w:rsidR="00BF2443" w:rsidRPr="00BF2443" w:rsidRDefault="00BF2443" w:rsidP="00BF2443">
      <w:pPr>
        <w:widowControl/>
        <w:rPr>
          <w:rFonts w:ascii="仿宋" w:eastAsia="仿宋" w:hAnsi="仿宋" w:cs="仿宋"/>
          <w:kern w:val="0"/>
          <w:sz w:val="28"/>
          <w:szCs w:val="21"/>
          <w:lang w:val="zh-CN" w:bidi="zh-CN"/>
        </w:rPr>
      </w:pPr>
      <w:r w:rsidRPr="00BF2443">
        <w:rPr>
          <w:rFonts w:ascii="仿宋" w:eastAsia="仿宋" w:hAnsi="仿宋" w:cs="仿宋"/>
          <w:kern w:val="0"/>
          <w:sz w:val="28"/>
          <w:szCs w:val="21"/>
          <w:lang w:bidi="zh-CN"/>
        </w:rPr>
        <w:t>19.</w:t>
      </w:r>
      <w:r w:rsidRPr="00BF2443">
        <w:rPr>
          <w:rFonts w:ascii="仿宋" w:eastAsia="仿宋" w:hAnsi="仿宋" w:cs="仿宋" w:hint="eastAsia"/>
          <w:kern w:val="0"/>
          <w:sz w:val="28"/>
          <w:szCs w:val="21"/>
          <w:lang w:val="zh-CN" w:bidi="zh-CN"/>
        </w:rPr>
        <w:t>安全装置：</w:t>
      </w:r>
    </w:p>
    <w:p w:rsidR="00BF2443" w:rsidRPr="00BF2443" w:rsidRDefault="00BF2443" w:rsidP="00BF2443">
      <w:pPr>
        <w:widowControl/>
        <w:ind w:left="140" w:hangingChars="50" w:hanging="140"/>
        <w:rPr>
          <w:rFonts w:ascii="仿宋" w:eastAsia="仿宋" w:hAnsi="仿宋" w:cs="仿宋"/>
          <w:kern w:val="0"/>
          <w:sz w:val="28"/>
          <w:szCs w:val="21"/>
          <w:lang w:val="zh-CN" w:bidi="zh-CN"/>
        </w:rPr>
      </w:pPr>
      <w:r w:rsidRPr="00BF2443">
        <w:rPr>
          <w:rFonts w:ascii="仿宋" w:eastAsia="仿宋" w:hAnsi="仿宋" w:cs="仿宋" w:hint="eastAsia"/>
          <w:kern w:val="0"/>
          <w:sz w:val="28"/>
          <w:szCs w:val="21"/>
          <w:lang w:val="zh-CN" w:bidi="zh-CN"/>
        </w:rPr>
        <w:t>八柱均分连锁装置，闭盖检查系统，电动式双内锁，冷却锁，缺水双重保护（干烧保护+水位传感器报警），过压双重保护，自动故障检测系统，后台安全测试程序，漏电保护、过流与短路保护，防烫保护</w:t>
      </w:r>
      <w:bookmarkStart w:id="23" w:name="_Hlk37695772"/>
    </w:p>
    <w:bookmarkEnd w:id="23"/>
    <w:p w:rsidR="00BF2443" w:rsidRPr="006B50CF" w:rsidRDefault="00BF2443" w:rsidP="00831D45">
      <w:pPr>
        <w:pStyle w:val="1"/>
        <w:numPr>
          <w:ilvl w:val="0"/>
          <w:numId w:val="0"/>
        </w:numPr>
        <w:ind w:firstLineChars="300" w:firstLine="1325"/>
        <w:rPr>
          <w:rFonts w:ascii="仿宋" w:eastAsia="仿宋" w:hAnsi="仿宋"/>
        </w:rPr>
      </w:pPr>
      <w:r w:rsidRPr="006B50CF">
        <w:rPr>
          <w:rFonts w:ascii="仿宋" w:eastAsia="仿宋" w:hAnsi="仿宋" w:hint="eastAsia"/>
        </w:rPr>
        <w:t>烘干恒重称量机器人</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b/>
          <w:bCs/>
          <w:sz w:val="28"/>
          <w:szCs w:val="21"/>
        </w:rPr>
        <w:t>用途</w:t>
      </w:r>
      <w:r w:rsidRPr="00BF2443">
        <w:rPr>
          <w:rFonts w:ascii="仿宋" w:eastAsia="仿宋" w:hAnsi="仿宋" w:hint="eastAsia"/>
          <w:sz w:val="28"/>
          <w:szCs w:val="21"/>
        </w:rPr>
        <w:t>：采用烘干恒重一体化技术，满足国标方法，适用于水中溶解性总固体样品、水中悬浮物样品、土壤水分样品、大气降尘样品等样品的自动批量蒸发烘干自动称量。无需实验人员频繁穿梭天平室与高温室，能够实现批量样品或容器智能化烘干-恒重-称量自动运行，无需人员值守，简化实验步骤，提高效率和精度。</w:t>
      </w:r>
    </w:p>
    <w:p w:rsidR="00BF2443" w:rsidRPr="00BF2443" w:rsidRDefault="00BF2443" w:rsidP="00BF2443">
      <w:pPr>
        <w:textAlignment w:val="baseline"/>
        <w:rPr>
          <w:rFonts w:ascii="仿宋" w:eastAsia="仿宋" w:hAnsi="仿宋"/>
          <w:b/>
          <w:bCs/>
          <w:sz w:val="24"/>
          <w:szCs w:val="21"/>
        </w:rPr>
      </w:pPr>
      <w:r w:rsidRPr="00BF2443">
        <w:rPr>
          <w:rFonts w:ascii="仿宋" w:eastAsia="仿宋" w:hAnsi="仿宋" w:hint="eastAsia"/>
          <w:b/>
          <w:bCs/>
          <w:sz w:val="28"/>
          <w:szCs w:val="21"/>
        </w:rPr>
        <w:lastRenderedPageBreak/>
        <w:t>技术指标</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1，适用于水中溶解性总固体样品、水中悬浮物样品、土壤水分样品、大气降尘样品等样品的自动批量蒸发烘干自动称量。</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2，满足GB/T5750《水质溶解性总固体的测定》，GB/T15265-94《环境空气 降尘的测定 重量法》，GB11901-1989《水质 悬浮物的测定 重量法》等标准。</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3，采用电脑数据工作站设定运行的方式，实现全智能化批量样品蒸发烘干，样品恒重以及称量的自动运行，无需人员值守。</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4，配套数据处理软件，电脑工作站运行模式，记录恒重数据形成报表，实现批量样品烘干、批量样品干燥、批量样品称量等模式可任意组合运行，自动分析实验数据准确度，温度曲线实时显示，恒重数据报表可导出。</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5，系统可根据样品处理需求设置烘干时间、温度及恒重精度。</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★6，三仓体隔离设计，烘干加热仓、缓冲冷却仓与低湿称量仓独立运行，互不干扰。</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★7，缓冲冷却仓与另外两仓之间均有独立自动开关门，便于舱体隔离及样品运输。缓冲仓具有足够的缓冲空间，不小于500mm*500mm*500mm。</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8，系统具备恒温迅速的鼓风恒流加热模式，温度实时曲线校准，自动调整加热模式，保证温度恒定。下方多层圆形均匀进风，上方双出风口出风。</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9，可多点温度测控，保证腔体内温度均匀一致，具有漏电保护、高温过载保护、负载短路保护等安全保护功能。</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lastRenderedPageBreak/>
        <w:t xml:space="preserve">10，可通过wifi远程监控工作状态  </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11，每个样品盘可放置36个样品，具备6轴驱动，实现上下左右360度自动旋转，并且样品载盘与样品接触部分进行防腐、防污染处理</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★12，标配3对样品载盘，每次使用一对样品载盘搭配使用。这对样品盘样品可自动转移交换。</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13，机械手具有位移检测传感器，可实现定期自动纠偏，具有自我保护功能，即使因外力造成机械手与载盘发生碰撞，也不会发生折断弯曲等故障。</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14，专用数据处理软件，软件支持手工天平校准，具备手工在样品托盘上装载、卸载样品功能</w:t>
      </w:r>
    </w:p>
    <w:p w:rsidR="00BF2443" w:rsidRPr="00BF2443" w:rsidRDefault="00BF2443" w:rsidP="00BF2443">
      <w:pPr>
        <w:textAlignment w:val="baseline"/>
        <w:rPr>
          <w:rFonts w:ascii="仿宋" w:eastAsia="仿宋" w:hAnsi="仿宋"/>
          <w:b/>
          <w:bCs/>
          <w:sz w:val="24"/>
          <w:szCs w:val="21"/>
        </w:rPr>
      </w:pPr>
      <w:r w:rsidRPr="00BF2443">
        <w:rPr>
          <w:rFonts w:ascii="仿宋" w:eastAsia="仿宋" w:hAnsi="仿宋" w:hint="eastAsia"/>
          <w:b/>
          <w:bCs/>
          <w:sz w:val="28"/>
          <w:szCs w:val="21"/>
        </w:rPr>
        <w:t>参数要求</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1，温度控制范围：室温-220℃</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2，控温精度：±1℃，分辨率0.1℃</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3，内部湿度控制：小于30%</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4，标配十万分之一天平</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5，称量分辨率：0.01mg</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 xml:space="preserve">6，单次称量样品数量：36个  </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7，供电电压220V，功率≤1Kw</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b/>
          <w:bCs/>
          <w:sz w:val="28"/>
          <w:szCs w:val="21"/>
        </w:rPr>
        <w:t>配置要求</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烘干恒重自动称量 主机1台，</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十万分之一天平1台，</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lastRenderedPageBreak/>
        <w:t>数据工作站1套</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显示器及支架 1套</w:t>
      </w:r>
    </w:p>
    <w:p w:rsidR="00BF2443" w:rsidRPr="00BF2443" w:rsidRDefault="00BF2443" w:rsidP="00BF2443">
      <w:pPr>
        <w:textAlignment w:val="baseline"/>
        <w:rPr>
          <w:rFonts w:ascii="仿宋" w:eastAsia="仿宋" w:hAnsi="仿宋"/>
          <w:sz w:val="24"/>
          <w:szCs w:val="21"/>
        </w:rPr>
      </w:pPr>
      <w:r w:rsidRPr="00BF2443">
        <w:rPr>
          <w:rFonts w:ascii="仿宋" w:eastAsia="仿宋" w:hAnsi="仿宋" w:hint="eastAsia"/>
          <w:sz w:val="28"/>
          <w:szCs w:val="21"/>
        </w:rPr>
        <w:t>样品载盘 3对</w:t>
      </w:r>
    </w:p>
    <w:p w:rsidR="006B50CF" w:rsidRDefault="00BF2443" w:rsidP="006B50CF">
      <w:pPr>
        <w:textAlignment w:val="baseline"/>
        <w:rPr>
          <w:rFonts w:ascii="仿宋" w:eastAsia="仿宋" w:hAnsi="仿宋" w:hint="eastAsia"/>
          <w:sz w:val="28"/>
          <w:szCs w:val="21"/>
        </w:rPr>
      </w:pPr>
      <w:r w:rsidRPr="00BF2443">
        <w:rPr>
          <w:rFonts w:ascii="仿宋" w:eastAsia="仿宋" w:hAnsi="仿宋" w:hint="eastAsia"/>
          <w:sz w:val="28"/>
          <w:szCs w:val="21"/>
        </w:rPr>
        <w:t>UPS电源 1套</w:t>
      </w:r>
    </w:p>
    <w:p w:rsidR="00BF2443" w:rsidRPr="006B50CF" w:rsidRDefault="00BF2443" w:rsidP="006B50CF">
      <w:pPr>
        <w:ind w:firstLineChars="500" w:firstLine="2209"/>
        <w:textAlignment w:val="baseline"/>
        <w:rPr>
          <w:rFonts w:ascii="仿宋" w:eastAsia="仿宋" w:hAnsi="仿宋"/>
          <w:b/>
          <w:sz w:val="24"/>
          <w:szCs w:val="21"/>
        </w:rPr>
      </w:pPr>
      <w:r w:rsidRPr="006B50CF">
        <w:rPr>
          <w:rFonts w:ascii="仿宋" w:eastAsia="仿宋" w:hAnsi="仿宋" w:hint="eastAsia"/>
          <w:b/>
          <w:sz w:val="44"/>
        </w:rPr>
        <w:t>消解仪</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1.加热方式：电加热孔式环绕一体加热</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 xml:space="preserve">2.传热材质：高纯石墨及特氟龙防腐喷涂，具有卓越的耐腐蚀性 </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★3.控温范围：室温-210℃；控温精度：±0.2℃</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4.加热功率：1800W</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5.控温方式： 智能PID分体式智能触摸屏终端控制</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6.孔间温差：≦±1℃@150℃，加热块周围多重保温设计有效减少热量损失，提高板面温度均匀性</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★7.消解孔数：36；消解孔规格：R×D：31×60mm</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8.整机通过防腐处理，无金属部件裸露</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★9.分体控制：不小于 4.3寸真彩触摸屏控制器，灵活小巧的控制器可固定在通风橱玻璃外侧使用，操作安全方便</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10.实验方法分类管理模式：可存储土壤、食品、EPA、污水、自定义5大类10种方法</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11.30段的程序升温功能，可实现设定温度曲线和实际温度曲线的图谱显示；升温速度可调，可编辑升温时间和保持时间</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lastRenderedPageBreak/>
        <w:t>12.高温蜂鸣报警功能</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13.具有50℃防烫指示灯，关机后保持指示灯亮，避免烫伤</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14.选择外接温度传感器，可实时监测消解样品温度，传感器探针材质为铂金喷涂特氟龙</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15.消解管具有10ml、25ml、50ml定容刻度，消解-赶酸-定容可在同一消解管内完成，无需转移</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16.消解管支架可置于消解仪主机上使用，可同时将18个消解管置入或脱离消解孔，适合批量操作</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17.配置清单：</w:t>
      </w:r>
    </w:p>
    <w:p w:rsidR="00BF2443" w:rsidRPr="00BF2443" w:rsidRDefault="00BF2443" w:rsidP="00BF2443">
      <w:pPr>
        <w:textAlignment w:val="baseline"/>
        <w:rPr>
          <w:rFonts w:ascii="仿宋" w:eastAsia="仿宋" w:hAnsi="仿宋"/>
          <w:sz w:val="24"/>
        </w:rPr>
      </w:pPr>
      <w:r w:rsidRPr="00BF2443">
        <w:rPr>
          <w:rFonts w:ascii="仿宋" w:eastAsia="仿宋" w:hAnsi="仿宋"/>
          <w:sz w:val="28"/>
        </w:rPr>
        <w:t xml:space="preserve"> </w:t>
      </w:r>
      <w:r w:rsidRPr="00BF2443">
        <w:rPr>
          <w:rFonts w:ascii="仿宋" w:eastAsia="仿宋" w:hAnsi="仿宋" w:hint="eastAsia"/>
          <w:sz w:val="28"/>
        </w:rPr>
        <w:t xml:space="preserve">   </w:t>
      </w:r>
      <w:r w:rsidRPr="00BF2443">
        <w:rPr>
          <w:rFonts w:ascii="仿宋" w:eastAsia="仿宋" w:hAnsi="仿宋"/>
          <w:sz w:val="28"/>
        </w:rPr>
        <w:t>电热消解主机  1台</w:t>
      </w:r>
    </w:p>
    <w:p w:rsidR="00BF2443" w:rsidRPr="00BF2443" w:rsidRDefault="00BF2443" w:rsidP="00BF2443">
      <w:pPr>
        <w:ind w:firstLineChars="200" w:firstLine="560"/>
        <w:textAlignment w:val="baseline"/>
        <w:rPr>
          <w:rFonts w:ascii="仿宋" w:eastAsia="仿宋" w:hAnsi="仿宋"/>
          <w:sz w:val="24"/>
        </w:rPr>
      </w:pPr>
      <w:r w:rsidRPr="00BF2443">
        <w:rPr>
          <w:rFonts w:ascii="仿宋" w:eastAsia="仿宋" w:hAnsi="仿宋" w:hint="eastAsia"/>
          <w:sz w:val="28"/>
        </w:rPr>
        <w:t>分体触摸屏控制器</w:t>
      </w:r>
      <w:r w:rsidRPr="00BF2443">
        <w:rPr>
          <w:rFonts w:ascii="仿宋" w:eastAsia="仿宋" w:hAnsi="仿宋"/>
          <w:sz w:val="28"/>
        </w:rPr>
        <w:t xml:space="preserve">  1台</w:t>
      </w:r>
    </w:p>
    <w:p w:rsidR="00BF2443" w:rsidRPr="00BF2443" w:rsidRDefault="00BF2443" w:rsidP="00BF2443">
      <w:pPr>
        <w:ind w:firstLineChars="200" w:firstLine="560"/>
        <w:textAlignment w:val="baseline"/>
        <w:rPr>
          <w:rFonts w:ascii="仿宋" w:eastAsia="仿宋" w:hAnsi="仿宋"/>
          <w:sz w:val="24"/>
        </w:rPr>
      </w:pPr>
      <w:r w:rsidRPr="00BF2443">
        <w:rPr>
          <w:rFonts w:ascii="仿宋" w:eastAsia="仿宋" w:hAnsi="仿宋"/>
          <w:sz w:val="28"/>
        </w:rPr>
        <w:t>18孔特氟龙喷涂消解管支架   2个</w:t>
      </w:r>
    </w:p>
    <w:p w:rsidR="00BF2443" w:rsidRPr="00BF2443" w:rsidRDefault="00BF2443" w:rsidP="00BF2443">
      <w:pPr>
        <w:ind w:firstLine="420"/>
        <w:textAlignment w:val="baseline"/>
        <w:rPr>
          <w:rFonts w:ascii="仿宋" w:eastAsia="仿宋" w:hAnsi="仿宋"/>
          <w:sz w:val="28"/>
        </w:rPr>
      </w:pPr>
      <w:r w:rsidRPr="00BF2443">
        <w:rPr>
          <w:rFonts w:ascii="仿宋" w:eastAsia="仿宋" w:hAnsi="仿宋" w:hint="eastAsia"/>
          <w:sz w:val="28"/>
        </w:rPr>
        <w:t>聚四氟乙烯消解管   20根</w:t>
      </w:r>
    </w:p>
    <w:p w:rsidR="00BF2443" w:rsidRPr="00BF2443" w:rsidRDefault="00BF2443" w:rsidP="006B50CF">
      <w:pPr>
        <w:pStyle w:val="1"/>
        <w:numPr>
          <w:ilvl w:val="0"/>
          <w:numId w:val="0"/>
        </w:numPr>
        <w:ind w:left="288" w:firstLineChars="200" w:firstLine="1044"/>
        <w:rPr>
          <w:rFonts w:ascii="仿宋" w:eastAsia="仿宋" w:hAnsi="仿宋"/>
          <w:sz w:val="52"/>
        </w:rPr>
      </w:pPr>
      <w:r w:rsidRPr="00BF2443">
        <w:rPr>
          <w:rFonts w:ascii="仿宋" w:eastAsia="仿宋" w:hAnsi="仿宋" w:hint="eastAsia"/>
          <w:sz w:val="52"/>
        </w:rPr>
        <w:t>荧光偏振仪</w:t>
      </w:r>
    </w:p>
    <w:p w:rsidR="00BF2443" w:rsidRPr="00BF2443" w:rsidRDefault="00BF2443" w:rsidP="00BF2443">
      <w:pPr>
        <w:pStyle w:val="a6"/>
        <w:textAlignment w:val="baseline"/>
        <w:rPr>
          <w:b/>
          <w:bCs/>
          <w:sz w:val="24"/>
        </w:rPr>
      </w:pPr>
      <w:r w:rsidRPr="00BF2443">
        <w:rPr>
          <w:rFonts w:hint="eastAsia"/>
          <w:b/>
          <w:bCs/>
          <w:sz w:val="24"/>
        </w:rPr>
        <w:t>一、基本参数</w:t>
      </w:r>
    </w:p>
    <w:p w:rsidR="00BF2443" w:rsidRPr="00BF2443" w:rsidRDefault="00BF2443" w:rsidP="00BF2443">
      <w:pPr>
        <w:pStyle w:val="a6"/>
        <w:ind w:leftChars="54" w:left="353" w:hangingChars="100" w:hanging="240"/>
        <w:textAlignment w:val="baseline"/>
        <w:rPr>
          <w:sz w:val="24"/>
          <w:szCs w:val="21"/>
        </w:rPr>
      </w:pPr>
      <w:r w:rsidRPr="00BF2443">
        <w:rPr>
          <w:rFonts w:hint="eastAsia"/>
          <w:sz w:val="24"/>
          <w:szCs w:val="21"/>
        </w:rPr>
        <w:t>1.</w:t>
      </w:r>
      <w:r w:rsidRPr="00BF2443">
        <w:rPr>
          <w:rFonts w:hint="eastAsia"/>
          <w:sz w:val="24"/>
          <w:szCs w:val="21"/>
        </w:rPr>
        <w:t>主要功能：可配合布鲁氏菌抗体检测试剂盒</w:t>
      </w:r>
      <w:r w:rsidRPr="00BF2443">
        <w:rPr>
          <w:rFonts w:hint="eastAsia"/>
          <w:sz w:val="24"/>
          <w:szCs w:val="21"/>
        </w:rPr>
        <w:t xml:space="preserve"> FPA </w:t>
      </w:r>
      <w:r w:rsidRPr="00BF2443">
        <w:rPr>
          <w:rFonts w:hint="eastAsia"/>
          <w:sz w:val="24"/>
          <w:szCs w:val="21"/>
        </w:rPr>
        <w:t>等对待测血清、血浆等实现检测、分析及报告生成的简单操作。</w:t>
      </w:r>
    </w:p>
    <w:p w:rsidR="00BF2443" w:rsidRPr="00BF2443" w:rsidRDefault="00BF2443" w:rsidP="00BF2443">
      <w:pPr>
        <w:pStyle w:val="a6"/>
        <w:ind w:leftChars="54" w:left="353" w:hangingChars="100" w:hanging="240"/>
        <w:textAlignment w:val="baseline"/>
        <w:rPr>
          <w:sz w:val="24"/>
          <w:szCs w:val="21"/>
        </w:rPr>
      </w:pPr>
      <w:r w:rsidRPr="00BF2443">
        <w:rPr>
          <w:rFonts w:hint="eastAsia"/>
          <w:sz w:val="24"/>
          <w:szCs w:val="21"/>
        </w:rPr>
        <w:t>2.</w:t>
      </w:r>
      <w:r w:rsidRPr="00BF2443">
        <w:rPr>
          <w:rFonts w:hint="eastAsia"/>
          <w:sz w:val="24"/>
          <w:szCs w:val="21"/>
        </w:rPr>
        <w:t>光路技术：采用无需光纤引导的滤光片</w:t>
      </w:r>
      <w:r w:rsidRPr="00BF2443">
        <w:rPr>
          <w:rFonts w:hint="eastAsia"/>
          <w:sz w:val="24"/>
          <w:szCs w:val="21"/>
        </w:rPr>
        <w:t>/</w:t>
      </w:r>
      <w:r w:rsidRPr="00BF2443">
        <w:rPr>
          <w:rFonts w:hint="eastAsia"/>
          <w:sz w:val="24"/>
          <w:szCs w:val="21"/>
        </w:rPr>
        <w:t>二项色镜组合光路设计，进行高性能荧光偏振检测。</w:t>
      </w:r>
    </w:p>
    <w:p w:rsidR="00BF2443" w:rsidRPr="00BF2443" w:rsidRDefault="00BF2443" w:rsidP="00BF2443">
      <w:pPr>
        <w:pStyle w:val="a6"/>
        <w:textAlignment w:val="baseline"/>
        <w:rPr>
          <w:sz w:val="24"/>
          <w:szCs w:val="21"/>
        </w:rPr>
      </w:pPr>
      <w:r w:rsidRPr="00BF2443">
        <w:rPr>
          <w:rFonts w:hint="eastAsia"/>
          <w:sz w:val="24"/>
          <w:szCs w:val="21"/>
        </w:rPr>
        <w:t>3.</w:t>
      </w:r>
      <w:r w:rsidRPr="00BF2443">
        <w:rPr>
          <w:rFonts w:hint="eastAsia"/>
          <w:sz w:val="24"/>
          <w:szCs w:val="21"/>
        </w:rPr>
        <w:t>检测模块：标配荧光偏振检测模块。</w:t>
      </w:r>
    </w:p>
    <w:p w:rsidR="00BF2443" w:rsidRPr="00BF2443" w:rsidRDefault="00BF2443" w:rsidP="00BF2443">
      <w:pPr>
        <w:pStyle w:val="a6"/>
        <w:ind w:leftChars="54" w:left="353" w:hangingChars="100" w:hanging="240"/>
        <w:textAlignment w:val="baseline"/>
        <w:rPr>
          <w:sz w:val="24"/>
          <w:szCs w:val="21"/>
        </w:rPr>
      </w:pPr>
      <w:r w:rsidRPr="00BF2443">
        <w:rPr>
          <w:rFonts w:hint="eastAsia"/>
          <w:sz w:val="24"/>
          <w:szCs w:val="21"/>
        </w:rPr>
        <w:t>4.</w:t>
      </w:r>
      <w:r w:rsidRPr="00BF2443">
        <w:rPr>
          <w:rFonts w:hint="eastAsia"/>
          <w:sz w:val="24"/>
          <w:szCs w:val="21"/>
        </w:rPr>
        <w:t>★使用环境：采用先进的</w:t>
      </w:r>
      <w:r w:rsidRPr="00BF2443">
        <w:rPr>
          <w:rFonts w:hint="eastAsia"/>
          <w:sz w:val="24"/>
          <w:szCs w:val="21"/>
        </w:rPr>
        <w:t xml:space="preserve">LCD </w:t>
      </w:r>
      <w:r w:rsidRPr="00BF2443">
        <w:rPr>
          <w:rFonts w:hint="eastAsia"/>
          <w:sz w:val="24"/>
          <w:szCs w:val="21"/>
        </w:rPr>
        <w:t>光偏振技术（</w:t>
      </w:r>
      <w:r w:rsidRPr="00BF2443">
        <w:rPr>
          <w:rFonts w:hint="eastAsia"/>
          <w:sz w:val="24"/>
          <w:szCs w:val="21"/>
        </w:rPr>
        <w:t>LCDp</w:t>
      </w:r>
      <w:r w:rsidRPr="00BF2443">
        <w:rPr>
          <w:rFonts w:hint="eastAsia"/>
          <w:sz w:val="24"/>
          <w:szCs w:val="21"/>
        </w:rPr>
        <w:t>），</w:t>
      </w:r>
      <w:r w:rsidRPr="00BF2443">
        <w:rPr>
          <w:rFonts w:hint="eastAsia"/>
          <w:sz w:val="24"/>
          <w:szCs w:val="21"/>
        </w:rPr>
        <w:t xml:space="preserve"> LCDp </w:t>
      </w:r>
      <w:r w:rsidRPr="00BF2443">
        <w:rPr>
          <w:rFonts w:hint="eastAsia"/>
          <w:sz w:val="24"/>
          <w:szCs w:val="21"/>
        </w:rPr>
        <w:t>比传统的过滤开关技术和</w:t>
      </w:r>
      <w:r w:rsidRPr="00BF2443">
        <w:rPr>
          <w:rFonts w:hint="eastAsia"/>
          <w:sz w:val="24"/>
          <w:szCs w:val="21"/>
        </w:rPr>
        <w:t>LCD</w:t>
      </w:r>
      <w:r w:rsidRPr="00BF2443">
        <w:rPr>
          <w:rFonts w:hint="eastAsia"/>
          <w:sz w:val="24"/>
          <w:szCs w:val="21"/>
        </w:rPr>
        <w:t>运行更快，更准确，提供便携性，准确性和精确性；全程试验操作和检</w:t>
      </w:r>
      <w:r w:rsidRPr="00BF2443">
        <w:rPr>
          <w:rFonts w:hint="eastAsia"/>
          <w:sz w:val="24"/>
          <w:szCs w:val="21"/>
        </w:rPr>
        <w:lastRenderedPageBreak/>
        <w:t>测可在实验室生物安全柜中进行，同时也适合流行病学调查和疫情处置现场检测。</w:t>
      </w:r>
    </w:p>
    <w:p w:rsidR="00BF2443" w:rsidRPr="00BF2443" w:rsidRDefault="00BF2443" w:rsidP="00BF2443">
      <w:pPr>
        <w:pStyle w:val="a6"/>
        <w:textAlignment w:val="baseline"/>
        <w:rPr>
          <w:sz w:val="24"/>
          <w:szCs w:val="21"/>
        </w:rPr>
      </w:pPr>
      <w:r w:rsidRPr="00BF2443">
        <w:rPr>
          <w:rFonts w:hint="eastAsia"/>
          <w:sz w:val="24"/>
          <w:szCs w:val="21"/>
        </w:rPr>
        <w:t>5.</w:t>
      </w:r>
      <w:r w:rsidRPr="00BF2443">
        <w:rPr>
          <w:rFonts w:hint="eastAsia"/>
          <w:sz w:val="24"/>
          <w:szCs w:val="21"/>
        </w:rPr>
        <w:t>★电源要求：</w:t>
      </w:r>
      <w:r w:rsidRPr="00BF2443">
        <w:rPr>
          <w:rFonts w:hint="eastAsia"/>
          <w:sz w:val="24"/>
          <w:szCs w:val="21"/>
        </w:rPr>
        <w:t xml:space="preserve">100-240VAC </w:t>
      </w:r>
      <w:r w:rsidRPr="00BF2443">
        <w:rPr>
          <w:rFonts w:hint="eastAsia"/>
          <w:sz w:val="24"/>
          <w:szCs w:val="21"/>
        </w:rPr>
        <w:t>电源，同时可在</w:t>
      </w:r>
      <w:r w:rsidRPr="00BF2443">
        <w:rPr>
          <w:rFonts w:hint="eastAsia"/>
          <w:sz w:val="24"/>
          <w:szCs w:val="21"/>
        </w:rPr>
        <w:t xml:space="preserve">9V </w:t>
      </w:r>
      <w:r w:rsidRPr="00BF2443">
        <w:rPr>
          <w:rFonts w:hint="eastAsia"/>
          <w:sz w:val="24"/>
          <w:szCs w:val="21"/>
        </w:rPr>
        <w:t>电池和汽车电池上运行。</w:t>
      </w:r>
    </w:p>
    <w:p w:rsidR="00BF2443" w:rsidRPr="00BF2443" w:rsidRDefault="00BF2443" w:rsidP="00BF2443">
      <w:pPr>
        <w:pStyle w:val="a6"/>
        <w:ind w:leftChars="54" w:left="353" w:hangingChars="100" w:hanging="240"/>
        <w:textAlignment w:val="baseline"/>
        <w:rPr>
          <w:sz w:val="24"/>
          <w:szCs w:val="21"/>
        </w:rPr>
      </w:pPr>
      <w:r w:rsidRPr="00BF2443">
        <w:rPr>
          <w:rFonts w:hint="eastAsia"/>
          <w:sz w:val="24"/>
          <w:szCs w:val="21"/>
        </w:rPr>
        <w:t>6.</w:t>
      </w:r>
      <w:r w:rsidRPr="00BF2443">
        <w:rPr>
          <w:rFonts w:hint="eastAsia"/>
          <w:sz w:val="24"/>
          <w:szCs w:val="21"/>
        </w:rPr>
        <w:t>★使用操作：主机可以脱离计算机独立使用，也可以通过熟悉的</w:t>
      </w:r>
      <w:r w:rsidRPr="00BF2443">
        <w:rPr>
          <w:rFonts w:hint="eastAsia"/>
          <w:sz w:val="24"/>
          <w:szCs w:val="21"/>
        </w:rPr>
        <w:t xml:space="preserve">Microsoft Excel </w:t>
      </w:r>
      <w:r w:rsidRPr="00BF2443">
        <w:rPr>
          <w:rFonts w:hint="eastAsia"/>
          <w:sz w:val="24"/>
          <w:szCs w:val="21"/>
        </w:rPr>
        <w:t>用户界面直接从计算机控制，通过仪器操作软件直接输出检测结果，结果为具体</w:t>
      </w:r>
      <w:r w:rsidRPr="00BF2443">
        <w:rPr>
          <w:rFonts w:hint="eastAsia"/>
          <w:sz w:val="24"/>
          <w:szCs w:val="21"/>
        </w:rPr>
        <w:t>MP</w:t>
      </w:r>
      <w:r w:rsidRPr="00BF2443">
        <w:rPr>
          <w:rFonts w:hint="eastAsia"/>
          <w:sz w:val="24"/>
          <w:szCs w:val="21"/>
        </w:rPr>
        <w:t>数值，同时加以颜色区分，辨别阴性、阳性，数据可直接在</w:t>
      </w:r>
      <w:r w:rsidRPr="00BF2443">
        <w:rPr>
          <w:rFonts w:hint="eastAsia"/>
          <w:sz w:val="24"/>
          <w:szCs w:val="21"/>
        </w:rPr>
        <w:t xml:space="preserve"> Excel </w:t>
      </w:r>
      <w:r w:rsidRPr="00BF2443">
        <w:rPr>
          <w:rFonts w:hint="eastAsia"/>
          <w:sz w:val="24"/>
          <w:szCs w:val="21"/>
        </w:rPr>
        <w:t>中传输、计算和长久记录。</w:t>
      </w:r>
    </w:p>
    <w:p w:rsidR="00BF2443" w:rsidRPr="00BF2443" w:rsidRDefault="00BF2443" w:rsidP="00BF2443">
      <w:pPr>
        <w:pStyle w:val="a6"/>
        <w:textAlignment w:val="baseline"/>
        <w:rPr>
          <w:sz w:val="24"/>
          <w:szCs w:val="21"/>
        </w:rPr>
      </w:pPr>
      <w:r w:rsidRPr="00BF2443">
        <w:rPr>
          <w:rFonts w:hint="eastAsia"/>
          <w:sz w:val="24"/>
          <w:szCs w:val="21"/>
        </w:rPr>
        <w:t>7.</w:t>
      </w:r>
      <w:r w:rsidRPr="00BF2443">
        <w:rPr>
          <w:rFonts w:hint="eastAsia"/>
          <w:sz w:val="24"/>
          <w:szCs w:val="21"/>
        </w:rPr>
        <w:t>★过滤器：标配可拆卸过滤器，方便清洁灭菌。</w:t>
      </w:r>
    </w:p>
    <w:p w:rsidR="00BF2443" w:rsidRPr="00BF2443" w:rsidRDefault="00BF2443" w:rsidP="00BF2443">
      <w:pPr>
        <w:pStyle w:val="a6"/>
        <w:textAlignment w:val="baseline"/>
        <w:rPr>
          <w:b/>
          <w:bCs/>
          <w:sz w:val="24"/>
        </w:rPr>
      </w:pPr>
      <w:r w:rsidRPr="00BF2443">
        <w:rPr>
          <w:rFonts w:hint="eastAsia"/>
          <w:b/>
          <w:bCs/>
          <w:sz w:val="24"/>
        </w:rPr>
        <w:t>二、荧光偏振检测</w:t>
      </w:r>
    </w:p>
    <w:p w:rsidR="00BF2443" w:rsidRPr="00BF2443" w:rsidRDefault="00BF2443" w:rsidP="00BF2443">
      <w:pPr>
        <w:pStyle w:val="a6"/>
        <w:spacing w:before="4"/>
        <w:textAlignment w:val="baseline"/>
        <w:rPr>
          <w:sz w:val="24"/>
          <w:szCs w:val="21"/>
        </w:rPr>
      </w:pPr>
      <w:r w:rsidRPr="00BF2443">
        <w:rPr>
          <w:rFonts w:hint="eastAsia"/>
          <w:sz w:val="24"/>
          <w:szCs w:val="21"/>
        </w:rPr>
        <w:t>1.</w:t>
      </w:r>
      <w:r w:rsidRPr="00BF2443">
        <w:rPr>
          <w:rFonts w:hint="eastAsia"/>
          <w:sz w:val="24"/>
          <w:szCs w:val="21"/>
        </w:rPr>
        <w:t>光源：</w:t>
      </w:r>
      <w:r w:rsidRPr="00BF2443">
        <w:rPr>
          <w:rFonts w:hint="eastAsia"/>
          <w:sz w:val="24"/>
          <w:szCs w:val="21"/>
        </w:rPr>
        <w:t>LED</w:t>
      </w:r>
      <w:r w:rsidRPr="00BF2443">
        <w:rPr>
          <w:rFonts w:hint="eastAsia"/>
          <w:sz w:val="24"/>
          <w:szCs w:val="21"/>
        </w:rPr>
        <w:t>。</w:t>
      </w:r>
    </w:p>
    <w:p w:rsidR="00BF2443" w:rsidRPr="00BF2443" w:rsidRDefault="00BF2443" w:rsidP="00BF2443">
      <w:pPr>
        <w:pStyle w:val="a6"/>
        <w:spacing w:before="4"/>
        <w:textAlignment w:val="baseline"/>
        <w:rPr>
          <w:sz w:val="24"/>
          <w:szCs w:val="21"/>
        </w:rPr>
      </w:pPr>
      <w:r w:rsidRPr="00BF2443">
        <w:rPr>
          <w:rFonts w:hint="eastAsia"/>
          <w:sz w:val="24"/>
          <w:szCs w:val="21"/>
        </w:rPr>
        <w:t>2.</w:t>
      </w:r>
      <w:r w:rsidRPr="00BF2443">
        <w:rPr>
          <w:rFonts w:hint="eastAsia"/>
          <w:sz w:val="24"/>
          <w:szCs w:val="21"/>
        </w:rPr>
        <w:t>光路：高灵敏度无光纤引导滤光片</w:t>
      </w:r>
      <w:r w:rsidRPr="00BF2443">
        <w:rPr>
          <w:rFonts w:hint="eastAsia"/>
          <w:sz w:val="24"/>
          <w:szCs w:val="21"/>
        </w:rPr>
        <w:t>/</w:t>
      </w:r>
      <w:r w:rsidRPr="00BF2443">
        <w:rPr>
          <w:rFonts w:hint="eastAsia"/>
          <w:sz w:val="24"/>
          <w:szCs w:val="21"/>
        </w:rPr>
        <w:t>二向色镜光路</w:t>
      </w:r>
    </w:p>
    <w:p w:rsidR="00BF2443" w:rsidRPr="00BF2443" w:rsidRDefault="00BF2443" w:rsidP="00BF2443">
      <w:pPr>
        <w:spacing w:before="7"/>
        <w:ind w:left="120"/>
        <w:jc w:val="left"/>
        <w:textAlignment w:val="baseline"/>
        <w:rPr>
          <w:rFonts w:ascii="仿宋" w:eastAsia="仿宋" w:hAnsi="仿宋" w:cs="仿宋"/>
          <w:sz w:val="22"/>
          <w:szCs w:val="21"/>
        </w:rPr>
      </w:pPr>
      <w:r w:rsidRPr="00BF2443">
        <w:rPr>
          <w:rFonts w:ascii="仿宋" w:eastAsia="仿宋" w:hAnsi="仿宋" w:cs="仿宋" w:hint="eastAsia"/>
          <w:sz w:val="24"/>
          <w:szCs w:val="21"/>
        </w:rPr>
        <w:t>3.波长范围：</w:t>
      </w:r>
      <w:r w:rsidRPr="00BF2443">
        <w:rPr>
          <w:rFonts w:ascii="仿宋" w:eastAsia="仿宋" w:hAnsi="仿宋" w:cs="仿宋" w:hint="eastAsia"/>
          <w:color w:val="1F1F1F"/>
          <w:sz w:val="24"/>
          <w:szCs w:val="21"/>
        </w:rPr>
        <w:t>485/520 nm</w:t>
      </w:r>
    </w:p>
    <w:p w:rsidR="00BF2443" w:rsidRPr="00BF2443" w:rsidRDefault="00BF2443" w:rsidP="00BF2443">
      <w:pPr>
        <w:pStyle w:val="af6"/>
        <w:numPr>
          <w:ilvl w:val="0"/>
          <w:numId w:val="25"/>
        </w:numPr>
        <w:tabs>
          <w:tab w:val="left" w:pos="360"/>
        </w:tabs>
        <w:autoSpaceDE w:val="0"/>
        <w:autoSpaceDN w:val="0"/>
        <w:spacing w:before="9"/>
        <w:ind w:firstLineChars="0"/>
        <w:jc w:val="left"/>
        <w:textAlignment w:val="baseline"/>
        <w:rPr>
          <w:sz w:val="24"/>
          <w:szCs w:val="21"/>
        </w:rPr>
      </w:pPr>
      <w:r w:rsidRPr="00BF2443">
        <w:rPr>
          <w:rFonts w:hint="eastAsia"/>
          <w:sz w:val="24"/>
          <w:szCs w:val="21"/>
        </w:rPr>
        <w:t>灵敏度：</w:t>
      </w:r>
      <w:r w:rsidRPr="00BF2443">
        <w:rPr>
          <w:rFonts w:hint="eastAsia"/>
          <w:sz w:val="24"/>
          <w:szCs w:val="21"/>
        </w:rPr>
        <w:t xml:space="preserve">0.3 mP @ 1 nM </w:t>
      </w:r>
      <w:r w:rsidRPr="00BF2443">
        <w:rPr>
          <w:rFonts w:hint="eastAsia"/>
          <w:sz w:val="24"/>
          <w:szCs w:val="21"/>
        </w:rPr>
        <w:t>荧光素</w:t>
      </w:r>
    </w:p>
    <w:p w:rsidR="00BF2443" w:rsidRPr="00BF2443" w:rsidRDefault="00BF2443" w:rsidP="00BF2443">
      <w:pPr>
        <w:pStyle w:val="af6"/>
        <w:numPr>
          <w:ilvl w:val="0"/>
          <w:numId w:val="25"/>
        </w:numPr>
        <w:tabs>
          <w:tab w:val="left" w:pos="360"/>
        </w:tabs>
        <w:autoSpaceDE w:val="0"/>
        <w:autoSpaceDN w:val="0"/>
        <w:spacing w:before="7"/>
        <w:ind w:firstLineChars="0"/>
        <w:jc w:val="left"/>
        <w:textAlignment w:val="baseline"/>
        <w:rPr>
          <w:sz w:val="24"/>
          <w:szCs w:val="21"/>
        </w:rPr>
      </w:pPr>
      <w:r w:rsidRPr="00BF2443">
        <w:rPr>
          <w:rFonts w:hint="eastAsia"/>
          <w:spacing w:val="-8"/>
          <w:sz w:val="24"/>
          <w:szCs w:val="21"/>
        </w:rPr>
        <w:t>检测器：光子整合</w:t>
      </w:r>
      <w:r w:rsidRPr="00BF2443">
        <w:rPr>
          <w:rFonts w:hint="eastAsia"/>
          <w:spacing w:val="-8"/>
          <w:sz w:val="24"/>
          <w:szCs w:val="21"/>
        </w:rPr>
        <w:t xml:space="preserve"> </w:t>
      </w:r>
      <w:r w:rsidRPr="00BF2443">
        <w:rPr>
          <w:rFonts w:hint="eastAsia"/>
          <w:sz w:val="24"/>
          <w:szCs w:val="21"/>
        </w:rPr>
        <w:t>PMT</w:t>
      </w:r>
      <w:r w:rsidRPr="00BF2443">
        <w:rPr>
          <w:rFonts w:hint="eastAsia"/>
          <w:sz w:val="24"/>
          <w:szCs w:val="21"/>
        </w:rPr>
        <w:t>（光电倍增管）</w:t>
      </w:r>
    </w:p>
    <w:p w:rsidR="00BF2443" w:rsidRPr="00BF2443" w:rsidRDefault="00BF2443" w:rsidP="00BF2443">
      <w:pPr>
        <w:pStyle w:val="af6"/>
        <w:numPr>
          <w:ilvl w:val="0"/>
          <w:numId w:val="25"/>
        </w:numPr>
        <w:tabs>
          <w:tab w:val="left" w:pos="360"/>
        </w:tabs>
        <w:autoSpaceDE w:val="0"/>
        <w:autoSpaceDN w:val="0"/>
        <w:spacing w:before="10"/>
        <w:ind w:firstLineChars="0"/>
        <w:jc w:val="left"/>
        <w:textAlignment w:val="baseline"/>
        <w:rPr>
          <w:sz w:val="24"/>
          <w:szCs w:val="21"/>
        </w:rPr>
      </w:pPr>
      <w:r w:rsidRPr="00BF2443">
        <w:rPr>
          <w:rFonts w:hint="eastAsia"/>
          <w:sz w:val="24"/>
          <w:szCs w:val="21"/>
        </w:rPr>
        <w:t>★</w:t>
      </w:r>
      <w:r w:rsidRPr="00BF2443">
        <w:rPr>
          <w:rFonts w:hint="eastAsia"/>
          <w:spacing w:val="-3"/>
          <w:sz w:val="24"/>
          <w:szCs w:val="21"/>
        </w:rPr>
        <w:t>结果显示：</w:t>
      </w:r>
      <w:r w:rsidRPr="00BF2443">
        <w:rPr>
          <w:rFonts w:hint="eastAsia"/>
          <w:sz w:val="24"/>
          <w:szCs w:val="21"/>
        </w:rPr>
        <w:t>主机带有高清液晶屏可显示结果，结果为具体</w:t>
      </w:r>
      <w:r w:rsidRPr="00BF2443">
        <w:rPr>
          <w:rFonts w:hint="eastAsia"/>
          <w:sz w:val="24"/>
          <w:szCs w:val="21"/>
        </w:rPr>
        <w:t>Mp</w:t>
      </w:r>
      <w:r w:rsidRPr="00BF2443">
        <w:rPr>
          <w:rFonts w:hint="eastAsia"/>
          <w:sz w:val="24"/>
          <w:szCs w:val="21"/>
        </w:rPr>
        <w:t>数值。</w:t>
      </w:r>
    </w:p>
    <w:p w:rsidR="00BF2443" w:rsidRPr="00BF2443" w:rsidRDefault="00BF2443" w:rsidP="00BF2443">
      <w:pPr>
        <w:pStyle w:val="af6"/>
        <w:numPr>
          <w:ilvl w:val="0"/>
          <w:numId w:val="25"/>
        </w:numPr>
        <w:tabs>
          <w:tab w:val="left" w:pos="360"/>
        </w:tabs>
        <w:autoSpaceDE w:val="0"/>
        <w:autoSpaceDN w:val="0"/>
        <w:spacing w:before="6"/>
        <w:ind w:firstLineChars="0"/>
        <w:jc w:val="left"/>
        <w:textAlignment w:val="baseline"/>
        <w:rPr>
          <w:sz w:val="24"/>
          <w:szCs w:val="21"/>
        </w:rPr>
      </w:pPr>
      <w:r w:rsidRPr="00BF2443">
        <w:rPr>
          <w:rFonts w:hint="eastAsia"/>
          <w:sz w:val="24"/>
          <w:szCs w:val="21"/>
        </w:rPr>
        <w:t>试管规格：</w:t>
      </w:r>
      <w:r w:rsidRPr="00BF2443">
        <w:rPr>
          <w:rFonts w:hint="eastAsia"/>
          <w:sz w:val="24"/>
          <w:szCs w:val="21"/>
        </w:rPr>
        <w:t>10x75mm</w:t>
      </w:r>
      <w:r w:rsidRPr="00BF2443">
        <w:rPr>
          <w:rFonts w:hint="eastAsia"/>
          <w:spacing w:val="-10"/>
          <w:sz w:val="24"/>
          <w:szCs w:val="21"/>
        </w:rPr>
        <w:t xml:space="preserve"> </w:t>
      </w:r>
      <w:r w:rsidRPr="00BF2443">
        <w:rPr>
          <w:rFonts w:hint="eastAsia"/>
          <w:spacing w:val="-10"/>
          <w:sz w:val="24"/>
          <w:szCs w:val="21"/>
        </w:rPr>
        <w:t>硼硅酸盐玻璃或高硼硅玻璃试管</w:t>
      </w:r>
      <w:r w:rsidRPr="00BF2443">
        <w:rPr>
          <w:rFonts w:hint="eastAsia"/>
          <w:sz w:val="24"/>
          <w:szCs w:val="21"/>
        </w:rPr>
        <w:t>。</w:t>
      </w:r>
    </w:p>
    <w:p w:rsidR="00BF2443" w:rsidRPr="00BF2443" w:rsidRDefault="00BF2443" w:rsidP="00BF2443">
      <w:pPr>
        <w:pStyle w:val="a6"/>
        <w:textAlignment w:val="baseline"/>
        <w:rPr>
          <w:b/>
          <w:bCs/>
          <w:sz w:val="24"/>
        </w:rPr>
      </w:pPr>
      <w:r w:rsidRPr="00BF2443">
        <w:rPr>
          <w:rFonts w:hint="eastAsia"/>
          <w:b/>
          <w:bCs/>
          <w:sz w:val="24"/>
        </w:rPr>
        <w:t>三、主机内置软件</w:t>
      </w:r>
    </w:p>
    <w:p w:rsidR="00BF2443" w:rsidRPr="00BF2443" w:rsidRDefault="00BF2443" w:rsidP="00BF2443">
      <w:pPr>
        <w:pStyle w:val="a6"/>
        <w:textAlignment w:val="baseline"/>
        <w:rPr>
          <w:sz w:val="24"/>
          <w:szCs w:val="21"/>
        </w:rPr>
      </w:pPr>
      <w:r w:rsidRPr="00BF2443">
        <w:rPr>
          <w:rFonts w:hint="eastAsia"/>
          <w:sz w:val="24"/>
          <w:szCs w:val="21"/>
        </w:rPr>
        <w:t xml:space="preserve">1 </w:t>
      </w:r>
      <w:r w:rsidRPr="00BF2443">
        <w:rPr>
          <w:rFonts w:hint="eastAsia"/>
          <w:sz w:val="24"/>
          <w:szCs w:val="21"/>
        </w:rPr>
        <w:t>正版软件：基于微处理器的</w:t>
      </w:r>
      <w:r w:rsidRPr="00BF2443">
        <w:rPr>
          <w:rFonts w:hint="eastAsia"/>
          <w:sz w:val="24"/>
          <w:szCs w:val="21"/>
        </w:rPr>
        <w:t xml:space="preserve"> 32 </w:t>
      </w:r>
      <w:r w:rsidRPr="00BF2443">
        <w:rPr>
          <w:rFonts w:hint="eastAsia"/>
          <w:sz w:val="24"/>
          <w:szCs w:val="21"/>
        </w:rPr>
        <w:t>位英文操作系统，可脱离计算机独立使用。</w:t>
      </w:r>
    </w:p>
    <w:p w:rsidR="00BF2443" w:rsidRPr="00BF2443" w:rsidRDefault="00BF2443" w:rsidP="00BF2443">
      <w:pPr>
        <w:pStyle w:val="af6"/>
        <w:numPr>
          <w:ilvl w:val="0"/>
          <w:numId w:val="26"/>
        </w:numPr>
        <w:tabs>
          <w:tab w:val="left" w:pos="360"/>
        </w:tabs>
        <w:autoSpaceDE w:val="0"/>
        <w:autoSpaceDN w:val="0"/>
        <w:spacing w:before="10"/>
        <w:ind w:firstLineChars="0"/>
        <w:jc w:val="left"/>
        <w:textAlignment w:val="baseline"/>
        <w:rPr>
          <w:sz w:val="24"/>
          <w:szCs w:val="21"/>
        </w:rPr>
      </w:pPr>
      <w:r w:rsidRPr="00BF2443">
        <w:rPr>
          <w:rFonts w:hint="eastAsia"/>
          <w:sz w:val="24"/>
          <w:szCs w:val="21"/>
        </w:rPr>
        <w:t>功能操作：可任意调整、更改用户相关信息。</w:t>
      </w:r>
    </w:p>
    <w:p w:rsidR="00BF2443" w:rsidRPr="00BF2443" w:rsidRDefault="00BF2443" w:rsidP="00BF2443">
      <w:pPr>
        <w:pStyle w:val="af6"/>
        <w:numPr>
          <w:ilvl w:val="0"/>
          <w:numId w:val="26"/>
        </w:numPr>
        <w:tabs>
          <w:tab w:val="left" w:pos="360"/>
        </w:tabs>
        <w:autoSpaceDE w:val="0"/>
        <w:autoSpaceDN w:val="0"/>
        <w:spacing w:before="10"/>
        <w:ind w:firstLineChars="0"/>
        <w:textAlignment w:val="baseline"/>
        <w:rPr>
          <w:sz w:val="24"/>
          <w:szCs w:val="21"/>
        </w:rPr>
      </w:pPr>
      <w:r w:rsidRPr="00BF2443">
        <w:rPr>
          <w:rFonts w:hint="eastAsia"/>
          <w:spacing w:val="-21"/>
          <w:sz w:val="24"/>
          <w:szCs w:val="21"/>
        </w:rPr>
        <w:t>数据</w:t>
      </w:r>
      <w:r w:rsidRPr="00BF2443">
        <w:rPr>
          <w:rFonts w:hint="eastAsia"/>
          <w:spacing w:val="-21"/>
          <w:sz w:val="24"/>
          <w:szCs w:val="21"/>
        </w:rPr>
        <w:t xml:space="preserve"> </w:t>
      </w:r>
      <w:r w:rsidRPr="00BF2443">
        <w:rPr>
          <w:rFonts w:hint="eastAsia"/>
          <w:sz w:val="24"/>
          <w:szCs w:val="21"/>
        </w:rPr>
        <w:t>EXCEL</w:t>
      </w:r>
      <w:r w:rsidRPr="00BF2443">
        <w:rPr>
          <w:rFonts w:hint="eastAsia"/>
          <w:spacing w:val="-13"/>
          <w:sz w:val="24"/>
          <w:szCs w:val="21"/>
        </w:rPr>
        <w:t xml:space="preserve"> </w:t>
      </w:r>
      <w:r w:rsidRPr="00BF2443">
        <w:rPr>
          <w:rFonts w:hint="eastAsia"/>
          <w:spacing w:val="-13"/>
          <w:sz w:val="24"/>
          <w:szCs w:val="21"/>
        </w:rPr>
        <w:t>导出功能：可迅速将数据导出至</w:t>
      </w:r>
      <w:r w:rsidRPr="00BF2443">
        <w:rPr>
          <w:rFonts w:hint="eastAsia"/>
          <w:spacing w:val="-13"/>
          <w:sz w:val="24"/>
          <w:szCs w:val="21"/>
        </w:rPr>
        <w:t xml:space="preserve"> </w:t>
      </w:r>
      <w:r w:rsidRPr="00BF2443">
        <w:rPr>
          <w:rFonts w:hint="eastAsia"/>
          <w:sz w:val="24"/>
          <w:szCs w:val="21"/>
        </w:rPr>
        <w:t>EXCEL</w:t>
      </w:r>
      <w:r w:rsidRPr="00BF2443">
        <w:rPr>
          <w:rFonts w:hint="eastAsia"/>
          <w:spacing w:val="-10"/>
          <w:sz w:val="24"/>
          <w:szCs w:val="21"/>
        </w:rPr>
        <w:t xml:space="preserve"> </w:t>
      </w:r>
      <w:r w:rsidRPr="00BF2443">
        <w:rPr>
          <w:rFonts w:hint="eastAsia"/>
          <w:spacing w:val="-10"/>
          <w:sz w:val="24"/>
          <w:szCs w:val="21"/>
        </w:rPr>
        <w:t>表格中。</w:t>
      </w:r>
    </w:p>
    <w:p w:rsidR="00BF2443" w:rsidRPr="00BF2443" w:rsidRDefault="00BF2443" w:rsidP="00BF2443">
      <w:pPr>
        <w:pStyle w:val="af6"/>
        <w:numPr>
          <w:ilvl w:val="0"/>
          <w:numId w:val="26"/>
        </w:numPr>
        <w:tabs>
          <w:tab w:val="left" w:pos="360"/>
        </w:tabs>
        <w:autoSpaceDE w:val="0"/>
        <w:autoSpaceDN w:val="0"/>
        <w:spacing w:before="9"/>
        <w:ind w:firstLineChars="0"/>
        <w:jc w:val="left"/>
        <w:textAlignment w:val="baseline"/>
        <w:rPr>
          <w:sz w:val="24"/>
          <w:szCs w:val="21"/>
        </w:rPr>
      </w:pPr>
      <w:r w:rsidRPr="00BF2443">
        <w:rPr>
          <w:rFonts w:hint="eastAsia"/>
          <w:sz w:val="24"/>
          <w:szCs w:val="21"/>
        </w:rPr>
        <w:t>内置模板文件：方便客户直接使用。</w:t>
      </w:r>
    </w:p>
    <w:p w:rsidR="00BF2443" w:rsidRPr="00BF2443" w:rsidRDefault="00BF2443" w:rsidP="00BF2443">
      <w:pPr>
        <w:pStyle w:val="a6"/>
        <w:textAlignment w:val="baseline"/>
        <w:rPr>
          <w:b/>
          <w:bCs/>
          <w:sz w:val="24"/>
        </w:rPr>
      </w:pPr>
      <w:r w:rsidRPr="00BF2443">
        <w:rPr>
          <w:rFonts w:hint="eastAsia"/>
          <w:b/>
          <w:bCs/>
          <w:sz w:val="24"/>
        </w:rPr>
        <w:t>四、标准配置</w:t>
      </w:r>
    </w:p>
    <w:p w:rsidR="00BF2443" w:rsidRPr="00BF2443" w:rsidRDefault="00BF2443" w:rsidP="00BF2443">
      <w:pPr>
        <w:pStyle w:val="a6"/>
        <w:textAlignment w:val="baseline"/>
        <w:rPr>
          <w:sz w:val="24"/>
          <w:szCs w:val="21"/>
        </w:rPr>
      </w:pPr>
      <w:r w:rsidRPr="00BF2443">
        <w:rPr>
          <w:rFonts w:hint="eastAsia"/>
          <w:sz w:val="24"/>
          <w:szCs w:val="21"/>
        </w:rPr>
        <w:t>1.</w:t>
      </w:r>
      <w:r w:rsidRPr="00BF2443">
        <w:rPr>
          <w:rFonts w:hint="eastAsia"/>
          <w:sz w:val="24"/>
          <w:szCs w:val="21"/>
        </w:rPr>
        <w:t>便携式荧光偏振检测仪</w:t>
      </w:r>
      <w:r w:rsidRPr="00BF2443">
        <w:rPr>
          <w:rFonts w:hint="eastAsia"/>
          <w:sz w:val="24"/>
          <w:szCs w:val="21"/>
        </w:rPr>
        <w:t xml:space="preserve">               1 </w:t>
      </w:r>
      <w:r w:rsidRPr="00BF2443">
        <w:rPr>
          <w:rFonts w:hint="eastAsia"/>
          <w:sz w:val="24"/>
          <w:szCs w:val="21"/>
        </w:rPr>
        <w:t>台</w:t>
      </w:r>
    </w:p>
    <w:p w:rsidR="00BF2443" w:rsidRPr="00BF2443" w:rsidRDefault="00BF2443" w:rsidP="00BF2443">
      <w:pPr>
        <w:pStyle w:val="a6"/>
        <w:textAlignment w:val="baseline"/>
        <w:rPr>
          <w:sz w:val="24"/>
          <w:szCs w:val="21"/>
        </w:rPr>
      </w:pPr>
      <w:r w:rsidRPr="00BF2443">
        <w:rPr>
          <w:rFonts w:hint="eastAsia"/>
          <w:sz w:val="24"/>
          <w:szCs w:val="21"/>
        </w:rPr>
        <w:t>2.</w:t>
      </w:r>
      <w:r w:rsidRPr="00BF2443">
        <w:rPr>
          <w:rFonts w:hint="eastAsia"/>
          <w:sz w:val="24"/>
          <w:szCs w:val="21"/>
        </w:rPr>
        <w:t>涡悬振荡仪</w:t>
      </w:r>
      <w:r w:rsidRPr="00BF2443">
        <w:rPr>
          <w:rFonts w:hint="eastAsia"/>
          <w:sz w:val="24"/>
          <w:szCs w:val="21"/>
        </w:rPr>
        <w:t xml:space="preserve">                         1 </w:t>
      </w:r>
      <w:r w:rsidRPr="00BF2443">
        <w:rPr>
          <w:rFonts w:hint="eastAsia"/>
          <w:sz w:val="24"/>
          <w:szCs w:val="21"/>
        </w:rPr>
        <w:t>台</w:t>
      </w:r>
    </w:p>
    <w:p w:rsidR="00BF2443" w:rsidRPr="00BF2443" w:rsidRDefault="00BF2443" w:rsidP="00BF2443">
      <w:pPr>
        <w:pStyle w:val="a6"/>
        <w:textAlignment w:val="baseline"/>
        <w:rPr>
          <w:sz w:val="24"/>
          <w:szCs w:val="21"/>
        </w:rPr>
      </w:pPr>
      <w:r w:rsidRPr="00BF2443">
        <w:rPr>
          <w:rFonts w:hint="eastAsia"/>
          <w:sz w:val="24"/>
          <w:szCs w:val="21"/>
        </w:rPr>
        <w:t>3.</w:t>
      </w:r>
      <w:r w:rsidRPr="00BF2443">
        <w:rPr>
          <w:rFonts w:hint="eastAsia"/>
          <w:sz w:val="24"/>
          <w:szCs w:val="21"/>
        </w:rPr>
        <w:t>移液枪</w:t>
      </w:r>
      <w:r w:rsidRPr="00BF2443">
        <w:rPr>
          <w:rFonts w:hint="eastAsia"/>
          <w:sz w:val="24"/>
          <w:szCs w:val="21"/>
        </w:rPr>
        <w:t xml:space="preserve">                             2 </w:t>
      </w:r>
      <w:r w:rsidRPr="00BF2443">
        <w:rPr>
          <w:rFonts w:hint="eastAsia"/>
          <w:sz w:val="24"/>
          <w:szCs w:val="21"/>
        </w:rPr>
        <w:t>把</w:t>
      </w:r>
    </w:p>
    <w:p w:rsidR="00BF2443" w:rsidRPr="00BF2443" w:rsidRDefault="00BF2443" w:rsidP="00BF2443">
      <w:pPr>
        <w:pStyle w:val="a6"/>
        <w:textAlignment w:val="baseline"/>
        <w:rPr>
          <w:sz w:val="24"/>
          <w:szCs w:val="21"/>
        </w:rPr>
      </w:pPr>
      <w:r w:rsidRPr="00BF2443">
        <w:rPr>
          <w:rFonts w:hint="eastAsia"/>
          <w:sz w:val="24"/>
          <w:szCs w:val="21"/>
        </w:rPr>
        <w:t>4.</w:t>
      </w:r>
      <w:r w:rsidRPr="00BF2443">
        <w:rPr>
          <w:rFonts w:hint="eastAsia"/>
          <w:sz w:val="24"/>
          <w:szCs w:val="21"/>
        </w:rPr>
        <w:t>试管</w:t>
      </w:r>
      <w:r w:rsidRPr="00BF2443">
        <w:rPr>
          <w:rFonts w:hint="eastAsia"/>
          <w:sz w:val="24"/>
          <w:szCs w:val="21"/>
        </w:rPr>
        <w:t xml:space="preserve">                               200 </w:t>
      </w:r>
      <w:r w:rsidRPr="00BF2443">
        <w:rPr>
          <w:rFonts w:hint="eastAsia"/>
          <w:sz w:val="24"/>
          <w:szCs w:val="21"/>
        </w:rPr>
        <w:t>个</w:t>
      </w:r>
    </w:p>
    <w:p w:rsidR="00BF2443" w:rsidRPr="00BF2443" w:rsidRDefault="00BF2443" w:rsidP="00BF2443">
      <w:pPr>
        <w:pStyle w:val="a6"/>
        <w:textAlignment w:val="baseline"/>
        <w:rPr>
          <w:sz w:val="24"/>
          <w:szCs w:val="21"/>
        </w:rPr>
      </w:pPr>
      <w:r w:rsidRPr="00BF2443">
        <w:rPr>
          <w:rFonts w:hint="eastAsia"/>
          <w:sz w:val="24"/>
          <w:szCs w:val="21"/>
        </w:rPr>
        <w:t xml:space="preserve">5.110-240V DC </w:t>
      </w:r>
      <w:r w:rsidRPr="00BF2443">
        <w:rPr>
          <w:rFonts w:hint="eastAsia"/>
          <w:sz w:val="24"/>
          <w:szCs w:val="21"/>
        </w:rPr>
        <w:t>电源适配器</w:t>
      </w:r>
      <w:r w:rsidRPr="00BF2443">
        <w:rPr>
          <w:rFonts w:hint="eastAsia"/>
          <w:sz w:val="24"/>
          <w:szCs w:val="21"/>
        </w:rPr>
        <w:t xml:space="preserve">             1 </w:t>
      </w:r>
      <w:r w:rsidRPr="00BF2443">
        <w:rPr>
          <w:rFonts w:hint="eastAsia"/>
          <w:sz w:val="24"/>
          <w:szCs w:val="21"/>
        </w:rPr>
        <w:t>套</w:t>
      </w:r>
    </w:p>
    <w:p w:rsidR="00BF2443" w:rsidRPr="00BF2443" w:rsidRDefault="00BF2443" w:rsidP="00BF2443">
      <w:pPr>
        <w:pStyle w:val="a6"/>
        <w:numPr>
          <w:ilvl w:val="0"/>
          <w:numId w:val="26"/>
        </w:numPr>
        <w:autoSpaceDE w:val="0"/>
        <w:autoSpaceDN w:val="0"/>
        <w:spacing w:before="7" w:after="0"/>
        <w:ind w:left="120"/>
        <w:jc w:val="left"/>
        <w:textAlignment w:val="baseline"/>
        <w:rPr>
          <w:sz w:val="24"/>
          <w:szCs w:val="21"/>
        </w:rPr>
      </w:pPr>
      <w:r w:rsidRPr="00BF2443">
        <w:rPr>
          <w:rFonts w:hint="eastAsia"/>
          <w:sz w:val="24"/>
          <w:szCs w:val="21"/>
        </w:rPr>
        <w:t xml:space="preserve">USB </w:t>
      </w:r>
      <w:r w:rsidRPr="00BF2443">
        <w:rPr>
          <w:rFonts w:hint="eastAsia"/>
          <w:sz w:val="24"/>
          <w:szCs w:val="21"/>
        </w:rPr>
        <w:t>转</w:t>
      </w:r>
      <w:r w:rsidRPr="00BF2443">
        <w:rPr>
          <w:rFonts w:hint="eastAsia"/>
          <w:sz w:val="24"/>
          <w:szCs w:val="21"/>
        </w:rPr>
        <w:t xml:space="preserve"> 4-pin </w:t>
      </w:r>
      <w:r w:rsidRPr="00BF2443">
        <w:rPr>
          <w:rFonts w:hint="eastAsia"/>
          <w:sz w:val="24"/>
          <w:szCs w:val="21"/>
        </w:rPr>
        <w:t>迷你</w:t>
      </w:r>
      <w:r w:rsidRPr="00BF2443">
        <w:rPr>
          <w:rFonts w:hint="eastAsia"/>
          <w:sz w:val="24"/>
          <w:szCs w:val="21"/>
        </w:rPr>
        <w:t xml:space="preserve"> DIN </w:t>
      </w:r>
      <w:r w:rsidRPr="00BF2443">
        <w:rPr>
          <w:rFonts w:hint="eastAsia"/>
          <w:sz w:val="24"/>
          <w:szCs w:val="21"/>
        </w:rPr>
        <w:t>电缆</w:t>
      </w:r>
      <w:r w:rsidRPr="00BF2443">
        <w:rPr>
          <w:rFonts w:hint="eastAsia"/>
          <w:sz w:val="24"/>
          <w:szCs w:val="21"/>
        </w:rPr>
        <w:t xml:space="preserve">         1 </w:t>
      </w:r>
      <w:r w:rsidRPr="00BF2443">
        <w:rPr>
          <w:rFonts w:hint="eastAsia"/>
          <w:sz w:val="24"/>
          <w:szCs w:val="21"/>
        </w:rPr>
        <w:t>套</w:t>
      </w:r>
    </w:p>
    <w:p w:rsidR="00BF2443" w:rsidRPr="00BF2443" w:rsidRDefault="00BF2443" w:rsidP="00BF2443">
      <w:pPr>
        <w:pStyle w:val="a6"/>
        <w:numPr>
          <w:ilvl w:val="0"/>
          <w:numId w:val="26"/>
        </w:numPr>
        <w:autoSpaceDE w:val="0"/>
        <w:autoSpaceDN w:val="0"/>
        <w:spacing w:before="7" w:after="0"/>
        <w:ind w:left="120"/>
        <w:jc w:val="left"/>
        <w:textAlignment w:val="baseline"/>
        <w:rPr>
          <w:sz w:val="24"/>
          <w:szCs w:val="21"/>
        </w:rPr>
      </w:pPr>
      <w:r w:rsidRPr="00BF2443">
        <w:rPr>
          <w:rFonts w:hint="eastAsia"/>
          <w:sz w:val="24"/>
          <w:szCs w:val="21"/>
        </w:rPr>
        <w:t>软件说明</w:t>
      </w:r>
      <w:r w:rsidRPr="00BF2443">
        <w:rPr>
          <w:rFonts w:hint="eastAsia"/>
          <w:sz w:val="24"/>
          <w:szCs w:val="21"/>
        </w:rPr>
        <w:t xml:space="preserve">                           1 </w:t>
      </w:r>
      <w:r w:rsidRPr="00BF2443">
        <w:rPr>
          <w:rFonts w:hint="eastAsia"/>
          <w:sz w:val="24"/>
          <w:szCs w:val="21"/>
        </w:rPr>
        <w:t>套</w:t>
      </w:r>
    </w:p>
    <w:p w:rsidR="00BF2443" w:rsidRPr="00BF2443" w:rsidRDefault="00BF2443" w:rsidP="00BF2443">
      <w:pPr>
        <w:pStyle w:val="a6"/>
        <w:numPr>
          <w:ilvl w:val="0"/>
          <w:numId w:val="26"/>
        </w:numPr>
        <w:autoSpaceDE w:val="0"/>
        <w:autoSpaceDN w:val="0"/>
        <w:spacing w:before="7" w:after="0"/>
        <w:ind w:left="120"/>
        <w:jc w:val="left"/>
        <w:textAlignment w:val="baseline"/>
        <w:rPr>
          <w:sz w:val="24"/>
          <w:szCs w:val="21"/>
        </w:rPr>
      </w:pPr>
      <w:r w:rsidRPr="00BF2443">
        <w:rPr>
          <w:rFonts w:hint="eastAsia"/>
          <w:sz w:val="24"/>
          <w:szCs w:val="21"/>
        </w:rPr>
        <w:t>布鲁氏</w:t>
      </w:r>
      <w:r w:rsidRPr="00BF2443">
        <w:rPr>
          <w:rFonts w:hint="eastAsia"/>
          <w:spacing w:val="-15"/>
          <w:sz w:val="24"/>
          <w:szCs w:val="21"/>
        </w:rPr>
        <w:t>菌病</w:t>
      </w:r>
      <w:r w:rsidRPr="00BF2443">
        <w:rPr>
          <w:rFonts w:hint="eastAsia"/>
          <w:spacing w:val="-15"/>
          <w:sz w:val="24"/>
          <w:szCs w:val="21"/>
        </w:rPr>
        <w:t>FPA</w:t>
      </w:r>
      <w:r w:rsidRPr="00BF2443">
        <w:rPr>
          <w:rFonts w:hint="eastAsia"/>
          <w:spacing w:val="-15"/>
          <w:sz w:val="24"/>
          <w:szCs w:val="21"/>
        </w:rPr>
        <w:t>检测试剂盒</w:t>
      </w:r>
      <w:r w:rsidRPr="00BF2443">
        <w:rPr>
          <w:rFonts w:hint="eastAsia"/>
          <w:spacing w:val="-15"/>
          <w:sz w:val="24"/>
          <w:szCs w:val="21"/>
        </w:rPr>
        <w:t xml:space="preserve">    1 </w:t>
      </w:r>
      <w:r w:rsidRPr="00BF2443">
        <w:rPr>
          <w:rFonts w:hint="eastAsia"/>
          <w:spacing w:val="-15"/>
          <w:sz w:val="24"/>
          <w:szCs w:val="21"/>
        </w:rPr>
        <w:t>盒（</w:t>
      </w:r>
      <w:r w:rsidRPr="00BF2443">
        <w:rPr>
          <w:rFonts w:hint="eastAsia"/>
          <w:spacing w:val="-15"/>
          <w:sz w:val="24"/>
          <w:szCs w:val="21"/>
        </w:rPr>
        <w:t>250</w:t>
      </w:r>
      <w:r w:rsidRPr="00BF2443">
        <w:rPr>
          <w:rFonts w:hint="eastAsia"/>
          <w:spacing w:val="-15"/>
          <w:sz w:val="24"/>
          <w:szCs w:val="21"/>
        </w:rPr>
        <w:t>人份）</w:t>
      </w:r>
    </w:p>
    <w:p w:rsidR="00BF2443" w:rsidRPr="00BF2443" w:rsidRDefault="00BF2443" w:rsidP="00BF2443">
      <w:pPr>
        <w:pStyle w:val="a6"/>
        <w:numPr>
          <w:ilvl w:val="0"/>
          <w:numId w:val="26"/>
        </w:numPr>
        <w:autoSpaceDE w:val="0"/>
        <w:autoSpaceDN w:val="0"/>
        <w:spacing w:before="7" w:after="0"/>
        <w:ind w:left="120"/>
        <w:jc w:val="left"/>
        <w:textAlignment w:val="baseline"/>
        <w:rPr>
          <w:sz w:val="24"/>
          <w:szCs w:val="21"/>
        </w:rPr>
      </w:pPr>
      <w:r w:rsidRPr="00BF2443">
        <w:rPr>
          <w:rFonts w:hint="eastAsia"/>
          <w:sz w:val="24"/>
          <w:szCs w:val="21"/>
        </w:rPr>
        <w:t>笔记本计算机</w:t>
      </w:r>
      <w:r w:rsidRPr="00BF2443">
        <w:rPr>
          <w:rFonts w:hint="eastAsia"/>
          <w:sz w:val="24"/>
          <w:szCs w:val="21"/>
        </w:rPr>
        <w:t xml:space="preserve">                       1 </w:t>
      </w:r>
      <w:r w:rsidRPr="00BF2443">
        <w:rPr>
          <w:rFonts w:hint="eastAsia"/>
          <w:sz w:val="24"/>
          <w:szCs w:val="21"/>
        </w:rPr>
        <w:t>台</w:t>
      </w:r>
    </w:p>
    <w:p w:rsidR="00BF2443" w:rsidRPr="00BF2443" w:rsidRDefault="00BF2443" w:rsidP="00BF2443">
      <w:pPr>
        <w:pStyle w:val="a6"/>
        <w:textAlignment w:val="baseline"/>
        <w:rPr>
          <w:b/>
          <w:bCs/>
          <w:sz w:val="24"/>
        </w:rPr>
      </w:pPr>
      <w:r w:rsidRPr="00BF2443">
        <w:rPr>
          <w:rFonts w:hint="eastAsia"/>
          <w:b/>
          <w:bCs/>
          <w:sz w:val="24"/>
        </w:rPr>
        <w:t>五、技术服务和培训</w:t>
      </w:r>
    </w:p>
    <w:p w:rsidR="00BF2443" w:rsidRPr="00BF2443" w:rsidRDefault="00BF2443" w:rsidP="00BF2443">
      <w:pPr>
        <w:pStyle w:val="af6"/>
        <w:tabs>
          <w:tab w:val="left" w:pos="360"/>
        </w:tabs>
        <w:ind w:firstLine="480"/>
        <w:textAlignment w:val="baseline"/>
        <w:rPr>
          <w:sz w:val="24"/>
          <w:szCs w:val="21"/>
        </w:rPr>
      </w:pPr>
      <w:r w:rsidRPr="00BF2443">
        <w:rPr>
          <w:rFonts w:hint="eastAsia"/>
          <w:sz w:val="24"/>
          <w:szCs w:val="21"/>
        </w:rPr>
        <w:t>1.</w:t>
      </w:r>
      <w:r w:rsidRPr="00BF2443">
        <w:rPr>
          <w:rFonts w:hint="eastAsia"/>
          <w:sz w:val="24"/>
          <w:szCs w:val="21"/>
        </w:rPr>
        <w:t>仪器制造商授权的技术人员指导安装调试，确保仪器技术指标验收合格；</w:t>
      </w:r>
    </w:p>
    <w:p w:rsidR="00BF2443" w:rsidRPr="00BF2443" w:rsidRDefault="00BF2443" w:rsidP="00BF2443">
      <w:pPr>
        <w:pStyle w:val="af6"/>
        <w:tabs>
          <w:tab w:val="left" w:pos="300"/>
        </w:tabs>
        <w:spacing w:before="9"/>
        <w:ind w:firstLine="480"/>
        <w:textAlignment w:val="baseline"/>
        <w:rPr>
          <w:sz w:val="24"/>
          <w:szCs w:val="21"/>
        </w:rPr>
      </w:pPr>
      <w:r w:rsidRPr="00BF2443">
        <w:rPr>
          <w:rFonts w:hint="eastAsia"/>
          <w:sz w:val="24"/>
          <w:szCs w:val="21"/>
        </w:rPr>
        <w:t>2.</w:t>
      </w:r>
      <w:r w:rsidRPr="00BF2443">
        <w:rPr>
          <w:rFonts w:hint="eastAsia"/>
          <w:sz w:val="24"/>
          <w:szCs w:val="21"/>
        </w:rPr>
        <w:t>从仪器验收合格之日起提供至少</w:t>
      </w:r>
      <w:r w:rsidRPr="00BF2443">
        <w:rPr>
          <w:rFonts w:hint="eastAsia"/>
          <w:sz w:val="24"/>
          <w:szCs w:val="21"/>
        </w:rPr>
        <w:t xml:space="preserve"> 12 </w:t>
      </w:r>
      <w:r w:rsidRPr="00BF2443">
        <w:rPr>
          <w:rFonts w:hint="eastAsia"/>
          <w:sz w:val="24"/>
          <w:szCs w:val="21"/>
        </w:rPr>
        <w:t>个月的维护服务。</w:t>
      </w:r>
    </w:p>
    <w:p w:rsidR="00BF2443" w:rsidRPr="00BF2443" w:rsidRDefault="00BF2443" w:rsidP="00BF2443">
      <w:pPr>
        <w:pStyle w:val="af6"/>
        <w:tabs>
          <w:tab w:val="left" w:pos="300"/>
        </w:tabs>
        <w:ind w:firstLine="480"/>
        <w:textAlignment w:val="baseline"/>
        <w:rPr>
          <w:sz w:val="24"/>
          <w:szCs w:val="21"/>
        </w:rPr>
      </w:pPr>
      <w:r w:rsidRPr="00BF2443">
        <w:rPr>
          <w:rFonts w:hint="eastAsia"/>
          <w:sz w:val="24"/>
          <w:szCs w:val="21"/>
        </w:rPr>
        <w:t>3.</w:t>
      </w:r>
      <w:r w:rsidRPr="00BF2443">
        <w:rPr>
          <w:rFonts w:hint="eastAsia"/>
          <w:sz w:val="24"/>
          <w:szCs w:val="21"/>
        </w:rPr>
        <w:t>质量保证期，按技术指标进行验收，验收合格后</w:t>
      </w:r>
      <w:r w:rsidRPr="00BF2443">
        <w:rPr>
          <w:rFonts w:hint="eastAsia"/>
          <w:sz w:val="24"/>
          <w:szCs w:val="21"/>
        </w:rPr>
        <w:t xml:space="preserve"> 12 </w:t>
      </w:r>
      <w:r w:rsidRPr="00BF2443">
        <w:rPr>
          <w:rFonts w:hint="eastAsia"/>
          <w:sz w:val="24"/>
          <w:szCs w:val="21"/>
        </w:rPr>
        <w:t>个月为质保期。</w:t>
      </w:r>
    </w:p>
    <w:p w:rsidR="00BF2443" w:rsidRPr="00BF2443" w:rsidRDefault="00BF2443" w:rsidP="00BF2443">
      <w:pPr>
        <w:textAlignment w:val="baseline"/>
        <w:rPr>
          <w:rFonts w:ascii="仿宋" w:eastAsia="仿宋" w:hAnsi="仿宋"/>
          <w:sz w:val="24"/>
        </w:rPr>
      </w:pPr>
    </w:p>
    <w:p w:rsidR="00BF2443" w:rsidRPr="00BF2443" w:rsidRDefault="00BF2443" w:rsidP="00BF2443">
      <w:pPr>
        <w:pStyle w:val="12"/>
        <w:ind w:left="360" w:firstLineChars="0" w:firstLine="0"/>
        <w:jc w:val="left"/>
        <w:rPr>
          <w:b/>
          <w:bCs/>
          <w:sz w:val="40"/>
          <w:szCs w:val="32"/>
        </w:rPr>
      </w:pPr>
    </w:p>
    <w:tbl>
      <w:tblPr>
        <w:tblW w:w="9501" w:type="dxa"/>
        <w:jc w:val="center"/>
        <w:tblLayout w:type="fixed"/>
        <w:tblLook w:val="04A0"/>
      </w:tblPr>
      <w:tblGrid>
        <w:gridCol w:w="1181"/>
        <w:gridCol w:w="8320"/>
      </w:tblGrid>
      <w:tr w:rsidR="00BF2443" w:rsidRPr="00BF2443" w:rsidTr="00BF2443">
        <w:trPr>
          <w:trHeight w:val="541"/>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rPr>
                <w:rFonts w:ascii="宋体" w:eastAsia="宋体" w:hAnsi="宋体"/>
                <w:b/>
                <w:bCs/>
                <w:sz w:val="36"/>
                <w:szCs w:val="28"/>
              </w:rPr>
            </w:pPr>
            <w:r w:rsidRPr="00BF2443">
              <w:rPr>
                <w:rFonts w:ascii="宋体" w:hAnsi="宋体" w:hint="eastAsia"/>
                <w:b/>
                <w:bCs/>
                <w:sz w:val="36"/>
                <w:szCs w:val="28"/>
              </w:rPr>
              <w:t>第二标段</w:t>
            </w:r>
            <w:r w:rsidR="006B50CF">
              <w:rPr>
                <w:rFonts w:ascii="宋体" w:hAnsi="宋体" w:hint="eastAsia"/>
                <w:b/>
                <w:bCs/>
                <w:sz w:val="36"/>
                <w:szCs w:val="28"/>
              </w:rPr>
              <w:t>：</w:t>
            </w:r>
            <w:r w:rsidRPr="00BF2443">
              <w:rPr>
                <w:rFonts w:ascii="宋体" w:hAnsi="宋体" w:hint="eastAsia"/>
                <w:b/>
                <w:bCs/>
                <w:sz w:val="36"/>
                <w:szCs w:val="28"/>
              </w:rPr>
              <w:t xml:space="preserve">      显微扫描仪 、1台、40万元</w:t>
            </w:r>
          </w:p>
        </w:tc>
      </w:tr>
      <w:tr w:rsidR="00BF2443" w:rsidRPr="00BF2443" w:rsidTr="00BF2443">
        <w:trPr>
          <w:trHeight w:val="570"/>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left"/>
              <w:rPr>
                <w:rFonts w:ascii="仿宋" w:eastAsia="仿宋" w:hAnsi="仿宋" w:cs="仿宋"/>
                <w:b/>
                <w:bCs/>
                <w:sz w:val="24"/>
                <w:szCs w:val="21"/>
              </w:rPr>
            </w:pPr>
            <w:r w:rsidRPr="00BF2443">
              <w:rPr>
                <w:rFonts w:ascii="仿宋" w:eastAsia="仿宋" w:hAnsi="仿宋" w:cs="仿宋" w:hint="eastAsia"/>
                <w:b/>
                <w:bCs/>
                <w:kern w:val="0"/>
                <w:sz w:val="24"/>
                <w:szCs w:val="21"/>
              </w:rPr>
              <w:t>一、设备名称：显微扫描仪</w:t>
            </w:r>
          </w:p>
        </w:tc>
      </w:tr>
      <w:tr w:rsidR="00BF2443" w:rsidRPr="00BF2443" w:rsidTr="00BF2443">
        <w:trPr>
          <w:trHeight w:val="570"/>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rPr>
                <w:rFonts w:ascii="仿宋" w:eastAsia="仿宋" w:hAnsi="仿宋" w:cs="仿宋"/>
                <w:b/>
                <w:bCs/>
                <w:sz w:val="24"/>
                <w:szCs w:val="21"/>
              </w:rPr>
            </w:pPr>
            <w:r w:rsidRPr="00BF2443">
              <w:rPr>
                <w:rFonts w:ascii="仿宋" w:eastAsia="仿宋" w:hAnsi="仿宋" w:cs="仿宋" w:hint="eastAsia"/>
                <w:b/>
                <w:bCs/>
                <w:kern w:val="0"/>
                <w:sz w:val="24"/>
                <w:szCs w:val="21"/>
              </w:rPr>
              <w:t>二、设备技术要求及主要规格参数：</w:t>
            </w:r>
          </w:p>
        </w:tc>
      </w:tr>
      <w:tr w:rsidR="00BF2443" w:rsidRPr="00BF2443" w:rsidTr="00BF2443">
        <w:trPr>
          <w:trHeight w:val="570"/>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rPr>
                <w:rFonts w:ascii="仿宋" w:eastAsia="仿宋" w:hAnsi="仿宋" w:cs="仿宋"/>
                <w:b/>
                <w:bCs/>
                <w:sz w:val="24"/>
                <w:szCs w:val="21"/>
              </w:rPr>
            </w:pPr>
            <w:r w:rsidRPr="00BF2443">
              <w:rPr>
                <w:rFonts w:ascii="仿宋" w:eastAsia="仿宋" w:hAnsi="仿宋" w:cs="仿宋" w:hint="eastAsia"/>
                <w:b/>
                <w:bCs/>
                <w:sz w:val="24"/>
                <w:szCs w:val="21"/>
              </w:rPr>
              <w:t>1.适用范围：临床，疾控，质检，质量部门的各类专业微生物实验室的结核染色样本的全自动读取和计数。</w:t>
            </w:r>
          </w:p>
        </w:tc>
      </w:tr>
      <w:tr w:rsidR="00BF2443" w:rsidRPr="00BF2443" w:rsidTr="00BF2443">
        <w:trPr>
          <w:trHeight w:val="649"/>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b/>
                <w:bCs/>
                <w:kern w:val="0"/>
                <w:sz w:val="24"/>
                <w:szCs w:val="21"/>
              </w:rPr>
              <w:t>2.技术参数</w:t>
            </w:r>
          </w:p>
        </w:tc>
      </w:tr>
      <w:tr w:rsidR="00BF2443" w:rsidRPr="00BF2443" w:rsidTr="00BF2443">
        <w:trPr>
          <w:trHeight w:val="649"/>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2.1</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每样本扫描时间：明场精密扫描3分钟以内；标准扫描2分钟以内；荧光扫描1分钟。</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2.2</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扫描全程自动化：全自动扫描，一次加载玻片，无需人工值守。自动识别痰膜区域，图像识别技术运用BLOB分析+神经网络技术，自动生成阴性或者阳性的预判断结果，阴性结果不需审核，阳性结果根据图像数据直接给出建议结果，人工审核；还可应用神经网络原理对结果进行二次训练和学习，还具备重复定位功能，重现疑似图像，在镜下进行人工复核；扫描完成时，只需要添加载下一个玻片料仓。</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2.3</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全封闭系统：防止污染。</w:t>
            </w:r>
          </w:p>
        </w:tc>
      </w:tr>
      <w:tr w:rsidR="00BF2443" w:rsidRPr="00BF2443" w:rsidTr="00BF2443">
        <w:trPr>
          <w:trHeight w:val="570"/>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b/>
                <w:bCs/>
                <w:kern w:val="0"/>
                <w:sz w:val="24"/>
                <w:szCs w:val="21"/>
              </w:rPr>
              <w:t>3.工作条件</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3.1</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电源：110V-220V，50-60Hz</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3.2</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外壳：铝合金氧化处理，不宜腐蚀，长久耐用</w:t>
            </w:r>
          </w:p>
        </w:tc>
      </w:tr>
      <w:tr w:rsidR="00BF2443" w:rsidRPr="00BF2443" w:rsidTr="00BF2443">
        <w:trPr>
          <w:trHeight w:val="570"/>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b/>
                <w:bCs/>
                <w:kern w:val="0"/>
                <w:sz w:val="24"/>
                <w:szCs w:val="21"/>
              </w:rPr>
              <w:t>4.载物台</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4.1</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载物台容量：≥5片，一次可自动扫描5片，全程自动化，扫描完成后只需加载下一个载玻料仓即可</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4.2</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XY轴重复定位精度：4um</w:t>
            </w:r>
          </w:p>
        </w:tc>
      </w:tr>
      <w:tr w:rsidR="00BF2443" w:rsidRPr="00BF2443" w:rsidTr="00BF2443">
        <w:trPr>
          <w:trHeight w:val="577"/>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b/>
                <w:bCs/>
                <w:kern w:val="0"/>
                <w:sz w:val="24"/>
                <w:szCs w:val="21"/>
              </w:rPr>
              <w:t>5.光学特性</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5.1</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采用的成熟的光路系统，物镜:100倍油镜；N.A.：1.25</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5.2</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显微镜：产品选用显微镜，光学系统更稳定</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lastRenderedPageBreak/>
              <w:t>5.3</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原装光源：LED光源，色温≥6000K  寿命≥50000h</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5.4</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聚光镜：U-SC3  FN26.5超宽视野</w:t>
            </w:r>
          </w:p>
        </w:tc>
      </w:tr>
      <w:tr w:rsidR="00BF2443" w:rsidRPr="00BF2443" w:rsidTr="00BF2443">
        <w:trPr>
          <w:trHeight w:val="570"/>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b/>
                <w:bCs/>
                <w:kern w:val="0"/>
                <w:sz w:val="24"/>
                <w:szCs w:val="21"/>
              </w:rPr>
              <w:t>6.照相系统</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6.1</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相机：超大靶面数字感光芯片；≥1/1.2 "数字感光芯片，像素≥230万；高速相机（163fps），超高灵敏度，荧光信噪比高</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6.2</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分辨率：1920X1200、960X600</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6.3</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扫描方式：逐行扫描</w:t>
            </w:r>
          </w:p>
        </w:tc>
      </w:tr>
      <w:tr w:rsidR="00BF2443" w:rsidRPr="00BF2443" w:rsidTr="00BF2443">
        <w:trPr>
          <w:trHeight w:val="420"/>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b/>
                <w:bCs/>
                <w:kern w:val="0"/>
                <w:sz w:val="24"/>
                <w:szCs w:val="21"/>
              </w:rPr>
              <w:t>7.软件系统</w:t>
            </w:r>
          </w:p>
        </w:tc>
      </w:tr>
      <w:tr w:rsidR="00BF2443" w:rsidRPr="00BF2443" w:rsidTr="00BF2443">
        <w:trPr>
          <w:trHeight w:val="355"/>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7.1</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样本管理：手动编码，条码管理：可选</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7.2</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识别特性：领先的图像识别技术，具备BLOB分析+神经网络的图像识别技术，样本库可扩展</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7.3</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数据统计：可对历史结果进行统计学分析，包括条件有：时间，年龄，初检/复检，操作者，样本类型，样本来源等</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7.4</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图像处理：对图像进行标注、测量等</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7.5</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图像拼接：基于结核杆菌抗酸染色图像的拼接方法</w:t>
            </w:r>
          </w:p>
        </w:tc>
      </w:tr>
      <w:tr w:rsidR="00BF2443" w:rsidRPr="00BF2443" w:rsidTr="00BF2443">
        <w:trPr>
          <w:trHeight w:val="743"/>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7.6</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界面风格：全中文操作界面，扁平化设计</w:t>
            </w:r>
          </w:p>
          <w:p w:rsidR="00BF2443" w:rsidRPr="00BF2443" w:rsidRDefault="00BF2443" w:rsidP="00BF2443">
            <w:pPr>
              <w:widowControl/>
              <w:rPr>
                <w:rFonts w:ascii="仿宋" w:eastAsia="仿宋" w:hAnsi="仿宋" w:cs="仿宋"/>
                <w:kern w:val="0"/>
                <w:sz w:val="24"/>
                <w:szCs w:val="21"/>
              </w:rPr>
            </w:pP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7.7</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用途范围：除了结核分枝杆菌智能识别以外，还可以选配识别真菌数据库，用途更广</w:t>
            </w:r>
          </w:p>
        </w:tc>
      </w:tr>
      <w:tr w:rsidR="00BF2443" w:rsidRPr="00BF2443" w:rsidTr="00BF2443">
        <w:trPr>
          <w:trHeight w:val="570"/>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b/>
                <w:bCs/>
                <w:kern w:val="0"/>
                <w:sz w:val="24"/>
                <w:szCs w:val="21"/>
              </w:rPr>
              <w:t>8.售后服务</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8.1</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时间：设备验收合格后免费保修1年</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8.2</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维修响应时间：8 小时内</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8.3</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培训：免费提供操作培训和维修培训</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8.4</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升级：免费提供软件升级</w:t>
            </w:r>
          </w:p>
        </w:tc>
      </w:tr>
      <w:tr w:rsidR="00BF2443" w:rsidRPr="00BF2443" w:rsidTr="00BF2443">
        <w:trPr>
          <w:trHeight w:val="570"/>
          <w:jc w:val="center"/>
        </w:trPr>
        <w:tc>
          <w:tcPr>
            <w:tcW w:w="9501" w:type="dxa"/>
            <w:gridSpan w:val="2"/>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rPr>
                <w:rFonts w:ascii="仿宋" w:eastAsia="仿宋" w:hAnsi="仿宋" w:cs="仿宋"/>
                <w:b/>
                <w:bCs/>
                <w:kern w:val="0"/>
                <w:sz w:val="24"/>
                <w:szCs w:val="21"/>
              </w:rPr>
            </w:pPr>
            <w:r w:rsidRPr="00BF2443">
              <w:rPr>
                <w:rFonts w:ascii="仿宋" w:eastAsia="仿宋" w:hAnsi="仿宋" w:cs="仿宋" w:hint="eastAsia"/>
                <w:b/>
                <w:bCs/>
                <w:kern w:val="0"/>
                <w:sz w:val="24"/>
                <w:szCs w:val="21"/>
              </w:rPr>
              <w:t>9.随机配工作站配置</w:t>
            </w:r>
          </w:p>
        </w:tc>
      </w:tr>
      <w:tr w:rsidR="00BF2443" w:rsidRPr="00BF2443" w:rsidTr="00BF2443">
        <w:trPr>
          <w:trHeight w:val="431"/>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9.1</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系统：Win10  64x</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9.2</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CPU系列：酷睿i7@3.6GHz或以上</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lastRenderedPageBreak/>
              <w:t>9.3</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核心数：八核或以上</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9.4</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内存：8G或以上</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9.5</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硬盘：1T及以上</w:t>
            </w:r>
          </w:p>
        </w:tc>
      </w:tr>
      <w:tr w:rsidR="00BF2443" w:rsidRPr="00BF2443" w:rsidTr="00BF2443">
        <w:trPr>
          <w:trHeight w:val="570"/>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9.6</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光驱：带刻录功能</w:t>
            </w:r>
          </w:p>
        </w:tc>
      </w:tr>
      <w:tr w:rsidR="00BF2443" w:rsidRPr="00BF2443" w:rsidTr="00BF2443">
        <w:trPr>
          <w:trHeight w:val="419"/>
          <w:jc w:val="center"/>
        </w:trPr>
        <w:tc>
          <w:tcPr>
            <w:tcW w:w="1181" w:type="dxa"/>
            <w:tcBorders>
              <w:top w:val="single" w:sz="4" w:space="0" w:color="auto"/>
              <w:left w:val="single" w:sz="4" w:space="0" w:color="auto"/>
              <w:bottom w:val="single" w:sz="4" w:space="0" w:color="auto"/>
              <w:right w:val="single" w:sz="4" w:space="0" w:color="auto"/>
            </w:tcBorders>
            <w:vAlign w:val="center"/>
          </w:tcPr>
          <w:p w:rsidR="00BF2443" w:rsidRPr="00BF2443" w:rsidRDefault="00BF2443" w:rsidP="00BF2443">
            <w:pPr>
              <w:widowControl/>
              <w:jc w:val="center"/>
              <w:rPr>
                <w:rFonts w:ascii="仿宋" w:eastAsia="仿宋" w:hAnsi="仿宋" w:cs="仿宋"/>
                <w:kern w:val="0"/>
                <w:sz w:val="24"/>
                <w:szCs w:val="21"/>
              </w:rPr>
            </w:pPr>
            <w:r w:rsidRPr="00BF2443">
              <w:rPr>
                <w:rFonts w:ascii="仿宋" w:eastAsia="仿宋" w:hAnsi="仿宋" w:cs="仿宋" w:hint="eastAsia"/>
                <w:kern w:val="0"/>
                <w:sz w:val="24"/>
                <w:szCs w:val="21"/>
              </w:rPr>
              <w:t>9.7</w:t>
            </w:r>
          </w:p>
        </w:tc>
        <w:tc>
          <w:tcPr>
            <w:tcW w:w="8320" w:type="dxa"/>
            <w:tcBorders>
              <w:top w:val="single" w:sz="4" w:space="0" w:color="auto"/>
              <w:left w:val="nil"/>
              <w:bottom w:val="single" w:sz="4" w:space="0" w:color="auto"/>
              <w:right w:val="single" w:sz="4" w:space="0" w:color="auto"/>
            </w:tcBorders>
            <w:vAlign w:val="center"/>
          </w:tcPr>
          <w:p w:rsidR="00BF2443" w:rsidRPr="00BF2443" w:rsidRDefault="00BF2443" w:rsidP="00BF2443">
            <w:pPr>
              <w:widowControl/>
              <w:rPr>
                <w:rFonts w:ascii="仿宋" w:eastAsia="仿宋" w:hAnsi="仿宋" w:cs="仿宋"/>
                <w:kern w:val="0"/>
                <w:sz w:val="24"/>
                <w:szCs w:val="21"/>
              </w:rPr>
            </w:pPr>
            <w:r w:rsidRPr="00BF2443">
              <w:rPr>
                <w:rFonts w:ascii="仿宋" w:eastAsia="仿宋" w:hAnsi="仿宋" w:cs="仿宋" w:hint="eastAsia"/>
                <w:kern w:val="0"/>
                <w:sz w:val="24"/>
                <w:szCs w:val="21"/>
              </w:rPr>
              <w:t>显示器：16:9；22寸；1920*1080分辨率，大屏幕高分辨率</w:t>
            </w:r>
          </w:p>
        </w:tc>
      </w:tr>
    </w:tbl>
    <w:p w:rsidR="001E4210" w:rsidRPr="001E4210" w:rsidRDefault="001E4210" w:rsidP="001E4210"/>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1E4210">
        <w:rPr>
          <w:rFonts w:asciiTheme="minorEastAsia" w:eastAsiaTheme="minorEastAsia" w:hAnsiTheme="minorEastAsia" w:cs="黑体" w:hint="eastAsia"/>
          <w:b/>
          <w:bCs/>
          <w:shd w:val="clear" w:color="auto" w:fill="FFFFFF"/>
        </w:rPr>
        <w:t>一标段：</w:t>
      </w:r>
      <w:r w:rsidR="006B50CF">
        <w:rPr>
          <w:rFonts w:asciiTheme="minorEastAsia" w:eastAsiaTheme="minorEastAsia" w:hAnsiTheme="minorEastAsia" w:cs="黑体" w:hint="eastAsia"/>
          <w:b/>
          <w:bCs/>
          <w:shd w:val="clear" w:color="auto" w:fill="FFFFFF"/>
        </w:rPr>
        <w:t>105</w:t>
      </w:r>
      <w:r w:rsidR="001E4210">
        <w:rPr>
          <w:rFonts w:asciiTheme="minorEastAsia" w:eastAsiaTheme="minorEastAsia" w:hAnsiTheme="minorEastAsia" w:cs="黑体" w:hint="eastAsia"/>
          <w:b/>
          <w:bCs/>
          <w:shd w:val="clear" w:color="auto" w:fill="FFFFFF"/>
        </w:rPr>
        <w:t>0000.00</w:t>
      </w:r>
      <w:r w:rsidR="00721AEF">
        <w:rPr>
          <w:rFonts w:asciiTheme="minorEastAsia" w:eastAsiaTheme="minorEastAsia" w:hAnsiTheme="minorEastAsia" w:cs="黑体" w:hint="eastAsia"/>
          <w:b/>
          <w:bCs/>
          <w:shd w:val="clear" w:color="auto" w:fill="FFFFFF"/>
        </w:rPr>
        <w:t>元</w:t>
      </w:r>
      <w:r w:rsidR="001E4210">
        <w:rPr>
          <w:rFonts w:asciiTheme="minorEastAsia" w:eastAsiaTheme="minorEastAsia" w:hAnsiTheme="minorEastAsia" w:cs="黑体" w:hint="eastAsia"/>
          <w:b/>
          <w:bCs/>
          <w:shd w:val="clear" w:color="auto" w:fill="FFFFFF"/>
        </w:rPr>
        <w:t>；二标段：</w:t>
      </w:r>
      <w:r w:rsidR="006B50CF">
        <w:rPr>
          <w:rFonts w:asciiTheme="minorEastAsia" w:eastAsiaTheme="minorEastAsia" w:hAnsiTheme="minorEastAsia" w:cs="黑体" w:hint="eastAsia"/>
          <w:b/>
          <w:bCs/>
          <w:shd w:val="clear" w:color="auto" w:fill="FFFFFF"/>
        </w:rPr>
        <w:t>4</w:t>
      </w:r>
      <w:r w:rsidR="001E4210">
        <w:rPr>
          <w:rFonts w:asciiTheme="minorEastAsia" w:eastAsiaTheme="minorEastAsia" w:hAnsiTheme="minorEastAsia" w:cs="黑体" w:hint="eastAsia"/>
          <w:b/>
          <w:bCs/>
          <w:shd w:val="clear" w:color="auto" w:fill="FFFFFF"/>
        </w:rPr>
        <w:t>00000.00元，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1E4210" w:rsidRPr="006B50CF" w:rsidRDefault="009342BD" w:rsidP="001E4210">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6B50CF" w:rsidRPr="006B50CF">
        <w:rPr>
          <w:rFonts w:ascii="宋体" w:eastAsia="宋体" w:hAnsi="Calibri" w:cs="宋体" w:hint="eastAsia"/>
          <w:sz w:val="24"/>
          <w:szCs w:val="24"/>
          <w:lang w:bidi="zh-CN"/>
        </w:rPr>
        <w:t>货到验收后付95%，剩余5%一年后付清。</w:t>
      </w:r>
    </w:p>
    <w:p w:rsidR="00B606C7" w:rsidRDefault="009342BD" w:rsidP="00814578">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6B50CF" w:rsidRPr="006B50CF">
        <w:rPr>
          <w:rFonts w:ascii="宋体" w:eastAsia="宋体" w:hAnsi="Calibri" w:cs="宋体" w:hint="eastAsia"/>
          <w:sz w:val="24"/>
          <w:szCs w:val="24"/>
          <w:lang w:bidi="zh-CN"/>
        </w:rPr>
        <w:t>自签订合同后30天内</w:t>
      </w:r>
      <w:r w:rsidR="00814578" w:rsidRPr="00814578">
        <w:rPr>
          <w:rFonts w:ascii="宋体" w:hAnsi="宋体" w:hint="eastAsia"/>
          <w:sz w:val="24"/>
          <w:szCs w:val="24"/>
        </w:rPr>
        <w:t>。</w:t>
      </w:r>
    </w:p>
    <w:p w:rsidR="00B606C7" w:rsidRDefault="00B606C7">
      <w:pPr>
        <w:spacing w:line="220" w:lineRule="atLeast"/>
      </w:pP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w:t>
            </w:r>
            <w:r w:rsidR="0063500D">
              <w:rPr>
                <w:rFonts w:asciiTheme="minorEastAsia" w:hAnsiTheme="minorEastAsia" w:cs="仿宋" w:hint="eastAsia"/>
                <w:sz w:val="24"/>
                <w:szCs w:val="24"/>
              </w:rPr>
              <w:t>5</w:t>
            </w:r>
            <w:r w:rsidR="006B50CF">
              <w:rPr>
                <w:rFonts w:asciiTheme="minorEastAsia" w:hAnsiTheme="minorEastAsia" w:cs="仿宋" w:hint="eastAsia"/>
                <w:sz w:val="24"/>
                <w:szCs w:val="24"/>
              </w:rPr>
              <w:t>5</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6B50CF" w:rsidRPr="006B50CF">
              <w:rPr>
                <w:rFonts w:asciiTheme="minorEastAsia" w:hAnsiTheme="minorEastAsia" w:cs="仿宋_GB2312" w:hint="eastAsia"/>
                <w:sz w:val="24"/>
                <w:szCs w:val="24"/>
              </w:rPr>
              <w:t>襄城县疾病预防控制中心采购实验室仪器项目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6B50CF">
              <w:rPr>
                <w:rFonts w:asciiTheme="minorEastAsia" w:hAnsiTheme="minorEastAsia" w:cs="仿宋_GB2312" w:hint="eastAsia"/>
                <w:sz w:val="24"/>
                <w:szCs w:val="24"/>
              </w:rPr>
              <w:t>襄城县疾病预防控制中心采购实验室仪器</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w:t>
            </w:r>
            <w:r w:rsidR="006B50CF">
              <w:rPr>
                <w:rFonts w:asciiTheme="minorEastAsia" w:hAnsiTheme="minorEastAsia" w:cs="仿宋" w:hint="eastAsia"/>
                <w:sz w:val="24"/>
                <w:szCs w:val="24"/>
              </w:rPr>
              <w:t>疾病预防控制中心</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6B50CF">
              <w:rPr>
                <w:rFonts w:asciiTheme="minorEastAsia" w:hAnsiTheme="minorEastAsia" w:cs="仿宋_GB2312" w:hint="eastAsia"/>
                <w:sz w:val="24"/>
                <w:szCs w:val="24"/>
              </w:rPr>
              <w:t>乔女士</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r>
              <w:rPr>
                <w:rFonts w:asciiTheme="minorEastAsia" w:hAnsiTheme="minorEastAsia" w:cs="仿宋_GB2312" w:hint="eastAsia"/>
                <w:sz w:val="24"/>
                <w:szCs w:val="24"/>
              </w:rPr>
              <w:t>联系电话：</w:t>
            </w:r>
            <w:r w:rsidR="006B50CF">
              <w:rPr>
                <w:rFonts w:asciiTheme="minorEastAsia" w:hAnsiTheme="minorEastAsia" w:cs="仿宋_GB2312" w:hint="eastAsia"/>
                <w:sz w:val="24"/>
                <w:szCs w:val="24"/>
              </w:rPr>
              <w:t>13069540089</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w:t>
            </w:r>
            <w:r w:rsidRPr="00AB675D">
              <w:rPr>
                <w:rFonts w:asciiTheme="minorEastAsia" w:hAnsiTheme="minorEastAsia" w:cs="宋体" w:hint="eastAsia"/>
                <w:kern w:val="0"/>
                <w:sz w:val="24"/>
                <w:szCs w:val="24"/>
              </w:rPr>
              <w:lastRenderedPageBreak/>
              <w:t>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w:t>
            </w:r>
            <w:r w:rsidRPr="00AB675D">
              <w:rPr>
                <w:rFonts w:asciiTheme="minorEastAsia" w:hAnsiTheme="minorEastAsia" w:cs="宋体"/>
                <w:kern w:val="0"/>
                <w:sz w:val="24"/>
                <w:szCs w:val="24"/>
              </w:rPr>
              <w:lastRenderedPageBreak/>
              <w:t>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4"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70389C" w:rsidRPr="00D800E5" w:rsidRDefault="0070389C" w:rsidP="0070389C">
            <w:pPr>
              <w:widowControl/>
              <w:shd w:val="clear" w:color="auto" w:fill="FFFFFF"/>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w:t>
            </w:r>
          </w:p>
          <w:p w:rsidR="00AB675D" w:rsidRPr="00AB675D" w:rsidRDefault="0070389C" w:rsidP="00AB675D">
            <w:pPr>
              <w:pStyle w:val="Default"/>
              <w:adjustRightInd/>
              <w:contextualSpacing/>
              <w:rPr>
                <w:rFonts w:asciiTheme="minorEastAsia" w:eastAsiaTheme="minorEastAsia" w:hAnsiTheme="minorEastAsia"/>
                <w:color w:val="auto"/>
              </w:rPr>
            </w:pPr>
            <w:r>
              <w:rPr>
                <w:rFonts w:asciiTheme="minorEastAsia" w:eastAsiaTheme="minorEastAsia" w:hAnsiTheme="minorEastAsia" w:hint="eastAsia"/>
                <w:color w:val="auto"/>
              </w:rPr>
              <w:t>九、</w:t>
            </w:r>
            <w:r w:rsidR="006B50CF">
              <w:rPr>
                <w:rFonts w:asciiTheme="minorEastAsia" w:eastAsiaTheme="minorEastAsia" w:hAnsiTheme="minorEastAsia" w:hint="eastAsia"/>
                <w:color w:val="auto"/>
              </w:rPr>
              <w:t>一、二标段：</w:t>
            </w:r>
            <w:r w:rsidR="006B50CF" w:rsidRPr="006B50CF">
              <w:rPr>
                <w:rFonts w:asciiTheme="minorEastAsia" w:eastAsiaTheme="minorEastAsia" w:hAnsiTheme="minorEastAsia" w:hint="eastAsia"/>
                <w:b/>
                <w:color w:val="auto"/>
              </w:rPr>
              <w:t>投标人须具有第二类医疗器械经营备案凭证</w:t>
            </w:r>
            <w:r w:rsidRPr="006B50CF">
              <w:rPr>
                <w:rFonts w:asciiTheme="minorEastAsia" w:eastAsiaTheme="minorEastAsia" w:hAnsiTheme="minorEastAsia" w:hint="eastAsia"/>
                <w:b/>
                <w:bCs/>
                <w:color w:val="auto"/>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A1611">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A1611">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6B50CF">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w:t>
            </w:r>
            <w:r w:rsidR="006B50CF">
              <w:rPr>
                <w:rFonts w:asciiTheme="minorEastAsia" w:hAnsiTheme="minorEastAsia" w:cs="宋体" w:hint="eastAsia"/>
                <w:b/>
                <w:bCs/>
                <w:kern w:val="0"/>
                <w:sz w:val="24"/>
                <w:szCs w:val="24"/>
              </w:rPr>
              <w:t>105</w:t>
            </w:r>
            <w:r w:rsidRPr="0070389C">
              <w:rPr>
                <w:rFonts w:asciiTheme="minorEastAsia" w:hAnsiTheme="minorEastAsia" w:cs="宋体" w:hint="eastAsia"/>
                <w:b/>
                <w:bCs/>
                <w:kern w:val="0"/>
                <w:sz w:val="24"/>
                <w:szCs w:val="24"/>
              </w:rPr>
              <w:t>0000.00元；二标段：</w:t>
            </w:r>
            <w:r w:rsidR="006B50CF">
              <w:rPr>
                <w:rFonts w:asciiTheme="minorEastAsia" w:hAnsiTheme="minorEastAsia" w:cs="宋体" w:hint="eastAsia"/>
                <w:b/>
                <w:bCs/>
                <w:kern w:val="0"/>
                <w:sz w:val="24"/>
                <w:szCs w:val="24"/>
              </w:rPr>
              <w:t>4</w:t>
            </w:r>
            <w:r w:rsidRPr="0070389C">
              <w:rPr>
                <w:rFonts w:asciiTheme="minorEastAsia" w:hAnsiTheme="minorEastAsia" w:cs="宋体" w:hint="eastAsia"/>
                <w:b/>
                <w:bCs/>
                <w:kern w:val="0"/>
                <w:sz w:val="24"/>
                <w:szCs w:val="24"/>
              </w:rPr>
              <w:t>00000.00元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BA161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BA161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BA1611">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BA161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6B50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70389C">
              <w:rPr>
                <w:rFonts w:asciiTheme="minorEastAsia" w:hAnsiTheme="minorEastAsia" w:cs="宋体" w:hint="eastAsia"/>
                <w:b/>
                <w:sz w:val="28"/>
                <w:szCs w:val="24"/>
              </w:rPr>
              <w:t>1</w:t>
            </w:r>
            <w:r>
              <w:rPr>
                <w:rFonts w:asciiTheme="minorEastAsia" w:hAnsiTheme="minorEastAsia" w:cs="宋体" w:hint="eastAsia"/>
                <w:b/>
                <w:sz w:val="28"/>
                <w:szCs w:val="24"/>
                <w:lang w:val="zh-CN"/>
              </w:rPr>
              <w:t>月</w:t>
            </w:r>
            <w:r w:rsidR="006B50CF">
              <w:rPr>
                <w:rFonts w:asciiTheme="minorEastAsia" w:hAnsiTheme="minorEastAsia" w:cs="宋体" w:hint="eastAsia"/>
                <w:b/>
                <w:sz w:val="28"/>
                <w:szCs w:val="24"/>
              </w:rPr>
              <w:t>5</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BA1611">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BA1611">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BA1611">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BA161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BA161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BA1611">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lastRenderedPageBreak/>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w:t>
      </w:r>
      <w:r>
        <w:rPr>
          <w:rFonts w:asciiTheme="minorEastAsia" w:hAnsiTheme="minorEastAsia" w:cs="宋体"/>
          <w:kern w:val="0"/>
          <w:sz w:val="24"/>
          <w:szCs w:val="24"/>
        </w:rPr>
        <w:lastRenderedPageBreak/>
        <w:t>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33.签订合同与备案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4</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或者接受分包的小微企</w:t>
      </w:r>
      <w:r>
        <w:rPr>
          <w:rFonts w:asciiTheme="minorEastAsia" w:hAnsiTheme="minorEastAsia" w:cs="仿宋_GB2312"/>
          <w:sz w:val="24"/>
          <w:szCs w:val="24"/>
        </w:rPr>
        <w:lastRenderedPageBreak/>
        <w:t xml:space="preserve">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rsidTr="00430F04">
        <w:trPr>
          <w:trHeight w:val="140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CF77F3">
            <w:pPr>
              <w:pStyle w:val="ae"/>
              <w:shd w:val="clear" w:color="auto" w:fill="FFFFFF"/>
              <w:spacing w:line="360" w:lineRule="auto"/>
              <w:rPr>
                <w:rFonts w:asciiTheme="minorEastAsia" w:hAnsiTheme="minorEastAsia"/>
                <w:b/>
                <w:bCs/>
              </w:rPr>
            </w:pPr>
            <w:r w:rsidRPr="00CF77F3">
              <w:rPr>
                <w:rFonts w:asciiTheme="minorEastAsia" w:eastAsiaTheme="minorEastAsia" w:hAnsiTheme="minorEastAsia" w:hint="eastAsia"/>
                <w:b/>
              </w:rPr>
              <w:t>一、二标段：</w:t>
            </w:r>
            <w:r w:rsidRPr="006B50CF">
              <w:rPr>
                <w:rFonts w:asciiTheme="minorEastAsia" w:eastAsiaTheme="minorEastAsia" w:hAnsiTheme="minorEastAsia" w:hint="eastAsia"/>
                <w:b/>
              </w:rPr>
              <w:t>投标人须具有第二类医疗器械经营备案凭证</w:t>
            </w:r>
            <w:r w:rsidRPr="006B50CF">
              <w:rPr>
                <w:rFonts w:asciiTheme="minorEastAsia" w:eastAsiaTheme="minorEastAsia" w:hAnsiTheme="minorEastAsia" w:hint="eastAsia"/>
                <w:b/>
                <w:bCs/>
              </w:rPr>
              <w:t>；</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rsidTr="00430F04">
        <w:trPr>
          <w:trHeight w:val="983"/>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rsidTr="00430F04">
        <w:trPr>
          <w:trHeight w:val="6991"/>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w:t>
            </w:r>
            <w:r>
              <w:rPr>
                <w:rFonts w:asciiTheme="minorEastAsia" w:hAnsiTheme="minorEastAsia" w:hint="eastAsia"/>
                <w:b/>
                <w:bCs/>
                <w:sz w:val="24"/>
                <w:szCs w:val="24"/>
              </w:rPr>
              <w:lastRenderedPageBreak/>
              <w:t>活动</w:t>
            </w:r>
          </w:p>
        </w:tc>
        <w:tc>
          <w:tcPr>
            <w:tcW w:w="6243" w:type="dxa"/>
          </w:tcPr>
          <w:p w:rsidR="00987B23" w:rsidRPr="00ED54A1" w:rsidRDefault="00987B23" w:rsidP="00987B23">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lastRenderedPageBreak/>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87B23" w:rsidRPr="001F45A0" w:rsidRDefault="00987B23" w:rsidP="00987B23">
            <w:pPr>
              <w:pStyle w:val="Default"/>
              <w:rPr>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87B23" w:rsidRDefault="00987B23" w:rsidP="00987B23">
            <w:pPr>
              <w:spacing w:line="360" w:lineRule="auto"/>
              <w:ind w:firstLineChars="200" w:firstLine="480"/>
              <w:rPr>
                <w:rFonts w:ascii="楷体" w:eastAsia="楷体" w:hAnsi="楷体"/>
                <w:bCs/>
                <w:sz w:val="24"/>
                <w:szCs w:val="24"/>
              </w:rPr>
            </w:pPr>
          </w:p>
          <w:p w:rsidR="00987B23" w:rsidRPr="00987B23" w:rsidRDefault="00987B23" w:rsidP="00987B23">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lastRenderedPageBreak/>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430F04" w:rsidRDefault="00430F04">
      <w:pPr>
        <w:pStyle w:val="a9"/>
        <w:spacing w:line="360" w:lineRule="auto"/>
        <w:ind w:firstLineChars="200" w:firstLine="480"/>
        <w:contextualSpacing/>
        <w:rPr>
          <w:rFonts w:asciiTheme="minorEastAsia" w:eastAsiaTheme="minorEastAsia" w:hAnsiTheme="minorEastAsia" w:cs="仿宋_GB2312"/>
          <w:szCs w:val="24"/>
          <w:lang w:val="zh-CN"/>
        </w:rPr>
      </w:pP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A307DE">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B606C7" w:rsidRDefault="00721AEF" w:rsidP="002911F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B606C7" w:rsidRDefault="00B606C7">
      <w:pPr>
        <w:rPr>
          <w:szCs w:val="21"/>
        </w:rPr>
      </w:pPr>
    </w:p>
    <w:p w:rsidR="00B606C7" w:rsidRDefault="00B606C7">
      <w:pPr>
        <w:spacing w:line="480" w:lineRule="exact"/>
        <w:rPr>
          <w:rFonts w:ascii="宋体" w:hAnsi="宋体"/>
          <w:b/>
          <w:bCs/>
          <w:sz w:val="36"/>
          <w:szCs w:val="36"/>
        </w:rPr>
      </w:pPr>
    </w:p>
    <w:p w:rsidR="004F2264" w:rsidRDefault="004F2264" w:rsidP="00494F38">
      <w:pPr>
        <w:spacing w:line="480" w:lineRule="exact"/>
        <w:ind w:firstLineChars="650" w:firstLine="1566"/>
        <w:rPr>
          <w:rFonts w:ascii="宋体" w:hAnsi="宋体"/>
          <w:b/>
          <w:bCs/>
          <w:sz w:val="24"/>
          <w:szCs w:val="24"/>
        </w:rPr>
      </w:pPr>
    </w:p>
    <w:p w:rsidR="00B606C7" w:rsidRDefault="00721AEF" w:rsidP="00494F38">
      <w:pPr>
        <w:spacing w:line="480" w:lineRule="exact"/>
        <w:ind w:firstLineChars="650" w:firstLine="1566"/>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2911F0">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2911F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2911F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2911F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2911F0">
      <w:pPr>
        <w:spacing w:beforeLines="50" w:afterLines="50" w:line="360" w:lineRule="auto"/>
        <w:ind w:firstLineChars="236" w:firstLine="566"/>
        <w:rPr>
          <w:rFonts w:asciiTheme="minorEastAsia" w:hAnsiTheme="minorEastAsia" w:cs="宋体"/>
          <w:sz w:val="24"/>
          <w:szCs w:val="24"/>
          <w:lang w:val="zh-CN"/>
        </w:rPr>
      </w:pPr>
    </w:p>
    <w:p w:rsidR="00B606C7" w:rsidRDefault="00721AEF" w:rsidP="002911F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2911F0">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2911F0">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2911F0">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2911F0">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B606C7" w:rsidP="00A307DE">
      <w:pPr>
        <w:autoSpaceDE w:val="0"/>
        <w:autoSpaceDN w:val="0"/>
        <w:snapToGrid w:val="0"/>
        <w:spacing w:line="360" w:lineRule="auto"/>
        <w:ind w:firstLineChars="1050" w:firstLine="2951"/>
        <w:rPr>
          <w:rFonts w:ascii="宋体" w:hAnsi="宋体"/>
          <w:b/>
          <w:bCs/>
          <w:color w:val="000000"/>
          <w:sz w:val="28"/>
          <w:szCs w:val="24"/>
        </w:rPr>
      </w:pPr>
    </w:p>
    <w:p w:rsidR="00B606C7" w:rsidRDefault="00721AEF" w:rsidP="00A307DE">
      <w:pPr>
        <w:autoSpaceDE w:val="0"/>
        <w:autoSpaceDN w:val="0"/>
        <w:snapToGrid w:val="0"/>
        <w:spacing w:line="360" w:lineRule="auto"/>
        <w:ind w:firstLineChars="1050" w:firstLine="2951"/>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2911F0">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2911F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2911F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2911F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2911F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2911F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2911F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9B2711">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2911F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2911F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2911F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jc w:val="center"/>
        <w:outlineLvl w:val="0"/>
        <w:rPr>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7E3" w:rsidRDefault="00E067E3" w:rsidP="00B606C7">
      <w:r>
        <w:separator/>
      </w:r>
    </w:p>
  </w:endnote>
  <w:endnote w:type="continuationSeparator" w:id="0">
    <w:p w:rsidR="00E067E3" w:rsidRDefault="00E067E3" w:rsidP="00B606C7">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443" w:rsidRDefault="00BF2443">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BF2443" w:rsidRDefault="00BF2443">
                <w:pPr>
                  <w:pStyle w:val="ac"/>
                </w:pPr>
                <w:fldSimple w:instr=" PAGE  \* MERGEFORMAT ">
                  <w:r w:rsidR="00FB432C">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7E3" w:rsidRDefault="00E067E3" w:rsidP="00B606C7">
      <w:r>
        <w:separator/>
      </w:r>
    </w:p>
  </w:footnote>
  <w:footnote w:type="continuationSeparator" w:id="0">
    <w:p w:rsidR="00E067E3" w:rsidRDefault="00E067E3"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DCB6FC6"/>
    <w:multiLevelType w:val="singleLevel"/>
    <w:tmpl w:val="5DCB6FC6"/>
    <w:lvl w:ilvl="0">
      <w:start w:val="1"/>
      <w:numFmt w:val="decimal"/>
      <w:suff w:val="nothing"/>
      <w:lvlText w:val="%1."/>
      <w:lvlJc w:val="left"/>
    </w:lvl>
  </w:abstractNum>
  <w:abstractNum w:abstractNumId="23">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1"/>
  </w:num>
  <w:num w:numId="4">
    <w:abstractNumId w:val="3"/>
  </w:num>
  <w:num w:numId="5">
    <w:abstractNumId w:val="11"/>
  </w:num>
  <w:num w:numId="6">
    <w:abstractNumId w:val="24"/>
  </w:num>
  <w:num w:numId="7">
    <w:abstractNumId w:val="13"/>
  </w:num>
  <w:num w:numId="8">
    <w:abstractNumId w:val="18"/>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19"/>
  </w:num>
  <w:num w:numId="17">
    <w:abstractNumId w:val="9"/>
  </w:num>
  <w:num w:numId="18">
    <w:abstractNumId w:val="25"/>
  </w:num>
  <w:num w:numId="19">
    <w:abstractNumId w:val="6"/>
  </w:num>
  <w:num w:numId="20">
    <w:abstractNumId w:val="22"/>
  </w:num>
  <w:num w:numId="21">
    <w:abstractNumId w:val="23"/>
  </w:num>
  <w:num w:numId="22">
    <w:abstractNumId w:val="0"/>
  </w:num>
  <w:num w:numId="23">
    <w:abstractNumId w:val="17"/>
  </w:num>
  <w:num w:numId="24">
    <w:abstractNumId w:val="1"/>
  </w:num>
  <w:num w:numId="25">
    <w:abstractNumId w:val="20"/>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126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4668"/>
    <w:rsid w:val="00535772"/>
    <w:rsid w:val="00536365"/>
    <w:rsid w:val="005366B4"/>
    <w:rsid w:val="00536ACD"/>
    <w:rsid w:val="0053798E"/>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50CF"/>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4E6C"/>
    <w:rsid w:val="008A532F"/>
    <w:rsid w:val="008A735D"/>
    <w:rsid w:val="008B1EBC"/>
    <w:rsid w:val="008B3760"/>
    <w:rsid w:val="008B3BF1"/>
    <w:rsid w:val="008B46D9"/>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5FF"/>
    <w:rsid w:val="00A24275"/>
    <w:rsid w:val="00A244A9"/>
    <w:rsid w:val="00A24DA8"/>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EA220-09B2-454A-AB4C-E1272609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77</Pages>
  <Words>5594</Words>
  <Characters>31887</Characters>
  <Application>Microsoft Office Word</Application>
  <DocSecurity>0</DocSecurity>
  <Lines>265</Lines>
  <Paragraphs>74</Paragraphs>
  <ScaleCrop>false</ScaleCrop>
  <Company>Sky123.Org</Company>
  <LinksUpToDate>false</LinksUpToDate>
  <CharactersWithSpaces>37407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襄城县公共资源交易中心:陈良民</cp:lastModifiedBy>
  <cp:revision>74</cp:revision>
  <cp:lastPrinted>2021-12-27T08:21:00Z</cp:lastPrinted>
  <dcterms:created xsi:type="dcterms:W3CDTF">2021-09-13T03:54:00Z</dcterms:created>
  <dcterms:modified xsi:type="dcterms:W3CDTF">2021-12-27T08:22:00Z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