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206D2D">
      <w:pPr>
        <w:jc w:val="center"/>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hint="eastAsia"/>
          <w:b/>
          <w:bCs/>
          <w:sz w:val="44"/>
          <w:szCs w:val="44"/>
          <w:shd w:val="clear" w:color="auto" w:fill="FFFFFF"/>
        </w:rPr>
        <w:t xml:space="preserve"> </w:t>
      </w:r>
    </w:p>
    <w:p w:rsidR="0036430F" w:rsidRDefault="0036430F" w:rsidP="0036430F">
      <w:pPr>
        <w:ind w:firstLineChars="50" w:firstLine="241"/>
        <w:jc w:val="center"/>
        <w:rPr>
          <w:rFonts w:asciiTheme="majorEastAsia" w:eastAsiaTheme="majorEastAsia" w:hAnsiTheme="majorEastAsia"/>
          <w:b/>
          <w:color w:val="000000"/>
          <w:sz w:val="48"/>
          <w:szCs w:val="52"/>
        </w:rPr>
      </w:pPr>
      <w:r w:rsidRPr="0036430F">
        <w:rPr>
          <w:rFonts w:asciiTheme="majorEastAsia" w:eastAsiaTheme="majorEastAsia" w:hAnsiTheme="majorEastAsia" w:hint="eastAsia"/>
          <w:b/>
          <w:color w:val="000000"/>
          <w:sz w:val="48"/>
          <w:szCs w:val="52"/>
        </w:rPr>
        <w:t>襄城县村庄分类和布局规划编制</w:t>
      </w:r>
      <w:r>
        <w:rPr>
          <w:rFonts w:asciiTheme="majorEastAsia" w:eastAsiaTheme="majorEastAsia" w:hAnsiTheme="majorEastAsia" w:hint="eastAsia"/>
          <w:b/>
          <w:color w:val="000000"/>
          <w:sz w:val="48"/>
          <w:szCs w:val="52"/>
        </w:rPr>
        <w:t>项目</w:t>
      </w:r>
    </w:p>
    <w:p w:rsidR="008B516B" w:rsidRPr="000513C6" w:rsidRDefault="001942CF" w:rsidP="0036430F">
      <w:pPr>
        <w:ind w:firstLineChars="50" w:firstLine="241"/>
        <w:jc w:val="center"/>
        <w:rPr>
          <w:rFonts w:asciiTheme="majorEastAsia" w:eastAsiaTheme="majorEastAsia" w:hAnsiTheme="majorEastAsia"/>
          <w:b/>
          <w:color w:val="000000"/>
          <w:sz w:val="48"/>
          <w:szCs w:val="52"/>
        </w:rPr>
      </w:pPr>
      <w:r w:rsidRPr="000513C6">
        <w:rPr>
          <w:rFonts w:asciiTheme="majorEastAsia" w:eastAsiaTheme="majorEastAsia" w:hAnsiTheme="majorEastAsia" w:cstheme="majorEastAsia" w:hint="eastAsia"/>
          <w:b/>
          <w:bCs/>
          <w:sz w:val="48"/>
          <w:szCs w:val="44"/>
          <w:shd w:val="clear" w:color="auto" w:fill="FFFFFF"/>
        </w:rPr>
        <w:t>（不见面开标）</w:t>
      </w:r>
      <w:r w:rsidR="00B75FE9">
        <w:rPr>
          <w:rFonts w:asciiTheme="majorEastAsia" w:eastAsiaTheme="majorEastAsia" w:hAnsiTheme="majorEastAsia" w:cstheme="majorEastAsia" w:hint="eastAsia"/>
          <w:b/>
          <w:bCs/>
          <w:sz w:val="48"/>
          <w:szCs w:val="44"/>
          <w:shd w:val="clear" w:color="auto" w:fill="FFFFFF"/>
        </w:rPr>
        <w:t>二次</w:t>
      </w:r>
    </w:p>
    <w:p w:rsidR="008B516B" w:rsidRDefault="008B516B" w:rsidP="0036430F">
      <w:pPr>
        <w:jc w:val="cente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D130E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项目编号：</w:t>
      </w:r>
      <w:proofErr w:type="gramStart"/>
      <w:r w:rsidRPr="001664F9">
        <w:rPr>
          <w:rFonts w:asciiTheme="majorEastAsia" w:eastAsiaTheme="majorEastAsia" w:hAnsiTheme="majorEastAsia" w:cstheme="majorEastAsia" w:hint="eastAsia"/>
          <w:b/>
          <w:bCs/>
          <w:sz w:val="36"/>
          <w:szCs w:val="36"/>
        </w:rPr>
        <w:t>襄</w:t>
      </w:r>
      <w:r w:rsidR="00B11036" w:rsidRPr="001664F9">
        <w:rPr>
          <w:rFonts w:asciiTheme="majorEastAsia" w:eastAsiaTheme="majorEastAsia" w:hAnsiTheme="majorEastAsia" w:cstheme="majorEastAsia" w:hint="eastAsia"/>
          <w:b/>
          <w:bCs/>
          <w:sz w:val="36"/>
          <w:szCs w:val="36"/>
        </w:rPr>
        <w:t>财</w:t>
      </w:r>
      <w:r w:rsidRPr="001664F9">
        <w:rPr>
          <w:rFonts w:asciiTheme="majorEastAsia" w:eastAsiaTheme="majorEastAsia" w:hAnsiTheme="majorEastAsia" w:cstheme="majorEastAsia" w:hint="eastAsia"/>
          <w:b/>
          <w:bCs/>
          <w:sz w:val="36"/>
          <w:szCs w:val="36"/>
        </w:rPr>
        <w:t>竞</w:t>
      </w:r>
      <w:proofErr w:type="gramEnd"/>
      <w:r w:rsidRPr="001664F9">
        <w:rPr>
          <w:rFonts w:asciiTheme="majorEastAsia" w:eastAsiaTheme="majorEastAsia" w:hAnsiTheme="majorEastAsia" w:cstheme="majorEastAsia" w:hint="eastAsia"/>
          <w:b/>
          <w:bCs/>
          <w:sz w:val="36"/>
          <w:szCs w:val="36"/>
        </w:rPr>
        <w:t>谈-202</w:t>
      </w:r>
      <w:r w:rsidR="00B11036" w:rsidRPr="001664F9">
        <w:rPr>
          <w:rFonts w:asciiTheme="majorEastAsia" w:eastAsiaTheme="majorEastAsia" w:hAnsiTheme="majorEastAsia" w:cstheme="majorEastAsia" w:hint="eastAsia"/>
          <w:b/>
          <w:bCs/>
          <w:sz w:val="36"/>
          <w:szCs w:val="36"/>
        </w:rPr>
        <w:t>1</w:t>
      </w:r>
      <w:r w:rsidRPr="001664F9">
        <w:rPr>
          <w:rFonts w:asciiTheme="majorEastAsia" w:eastAsiaTheme="majorEastAsia" w:hAnsiTheme="majorEastAsia" w:cstheme="majorEastAsia" w:hint="eastAsia"/>
          <w:b/>
          <w:bCs/>
          <w:sz w:val="36"/>
          <w:szCs w:val="36"/>
        </w:rPr>
        <w:t>-</w:t>
      </w:r>
      <w:r w:rsidR="000513C6" w:rsidRPr="001664F9">
        <w:rPr>
          <w:rFonts w:asciiTheme="majorEastAsia" w:eastAsiaTheme="majorEastAsia" w:hAnsiTheme="majorEastAsia" w:cstheme="majorEastAsia" w:hint="eastAsia"/>
          <w:b/>
          <w:bCs/>
          <w:sz w:val="36"/>
          <w:szCs w:val="36"/>
        </w:rPr>
        <w:t>4</w:t>
      </w:r>
      <w:r w:rsidR="0036430F">
        <w:rPr>
          <w:rFonts w:asciiTheme="majorEastAsia" w:eastAsiaTheme="majorEastAsia" w:hAnsiTheme="majorEastAsia" w:cstheme="majorEastAsia" w:hint="eastAsia"/>
          <w:b/>
          <w:bCs/>
          <w:sz w:val="36"/>
          <w:szCs w:val="36"/>
        </w:rPr>
        <w:t>3</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采购单位：</w:t>
      </w:r>
      <w:r w:rsidR="00B54DAE" w:rsidRPr="001664F9">
        <w:rPr>
          <w:rFonts w:asciiTheme="majorEastAsia" w:eastAsiaTheme="majorEastAsia" w:hAnsiTheme="majorEastAsia" w:cstheme="majorEastAsia" w:hint="eastAsia"/>
          <w:b/>
          <w:bCs/>
          <w:sz w:val="36"/>
          <w:szCs w:val="36"/>
        </w:rPr>
        <w:t>襄城县</w:t>
      </w:r>
      <w:r w:rsidR="0036430F">
        <w:rPr>
          <w:rFonts w:asciiTheme="majorEastAsia" w:eastAsiaTheme="majorEastAsia" w:hAnsiTheme="majorEastAsia" w:cstheme="majorEastAsia" w:hint="eastAsia"/>
          <w:b/>
          <w:bCs/>
          <w:sz w:val="36"/>
          <w:szCs w:val="36"/>
        </w:rPr>
        <w:t>自然资源局</w:t>
      </w:r>
    </w:p>
    <w:p w:rsidR="008B516B" w:rsidRPr="001664F9" w:rsidRDefault="001942CF" w:rsidP="001664F9">
      <w:pPr>
        <w:ind w:firstLineChars="350" w:firstLine="1265"/>
        <w:rPr>
          <w:rFonts w:asciiTheme="majorEastAsia" w:eastAsiaTheme="majorEastAsia" w:hAnsiTheme="majorEastAsia" w:cstheme="majorEastAsia"/>
          <w:b/>
          <w:bCs/>
          <w:sz w:val="36"/>
          <w:szCs w:val="36"/>
        </w:rPr>
      </w:pPr>
      <w:r w:rsidRPr="001664F9">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36430F" w:rsidRDefault="0036430F">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10362E">
        <w:rPr>
          <w:rFonts w:asciiTheme="majorEastAsia" w:eastAsiaTheme="majorEastAsia" w:hAnsiTheme="majorEastAsia" w:cstheme="majorEastAsia" w:hint="eastAsia"/>
          <w:b/>
          <w:bCs/>
          <w:sz w:val="36"/>
          <w:szCs w:val="36"/>
        </w:rPr>
        <w:t>十</w:t>
      </w:r>
      <w:r w:rsidR="00B75FE9">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p>
    <w:p w:rsidR="008B516B"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049" w:type="pct"/>
        <w:tblCellSpacing w:w="15" w:type="dxa"/>
        <w:tblInd w:w="-97" w:type="dxa"/>
        <w:tblLook w:val="04A0" w:firstRow="1" w:lastRow="0" w:firstColumn="1" w:lastColumn="0" w:noHBand="0" w:noVBand="1"/>
      </w:tblPr>
      <w:tblGrid>
        <w:gridCol w:w="9641"/>
        <w:gridCol w:w="297"/>
      </w:tblGrid>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3A086D" w:rsidRDefault="0036430F" w:rsidP="0036430F">
            <w:pPr>
              <w:widowControl/>
              <w:spacing w:line="360" w:lineRule="auto"/>
              <w:ind w:firstLineChars="200" w:firstLine="480"/>
              <w:jc w:val="left"/>
              <w:rPr>
                <w:rFonts w:ascii="宋体" w:eastAsia="宋体" w:hAnsi="宋体" w:cs="Arial"/>
                <w:color w:val="000000"/>
                <w:kern w:val="0"/>
                <w:sz w:val="24"/>
                <w:szCs w:val="24"/>
              </w:rPr>
            </w:pPr>
            <w:r w:rsidRPr="0036430F">
              <w:rPr>
                <w:rFonts w:ascii="宋体" w:eastAsia="宋体" w:hAnsi="宋体" w:cs="Arial" w:hint="eastAsia"/>
                <w:color w:val="000000"/>
                <w:kern w:val="0"/>
                <w:sz w:val="24"/>
                <w:szCs w:val="24"/>
              </w:rPr>
              <w:t>襄城县自然资源局</w:t>
            </w:r>
            <w:r w:rsidR="00CF6D3E">
              <w:rPr>
                <w:rFonts w:ascii="宋体" w:eastAsia="宋体" w:hAnsi="宋体" w:cs="Arial" w:hint="eastAsia"/>
                <w:color w:val="000000"/>
                <w:kern w:val="0"/>
                <w:sz w:val="24"/>
                <w:szCs w:val="24"/>
              </w:rPr>
              <w:t>“</w:t>
            </w:r>
            <w:r w:rsidRPr="0036430F">
              <w:rPr>
                <w:rFonts w:ascii="宋体" w:eastAsia="宋体" w:hAnsi="宋体" w:cs="Arial" w:hint="eastAsia"/>
                <w:color w:val="000000"/>
                <w:kern w:val="0"/>
                <w:sz w:val="24"/>
                <w:szCs w:val="24"/>
              </w:rPr>
              <w:t>襄城县村庄分类和布局规划编制</w:t>
            </w:r>
            <w:r>
              <w:rPr>
                <w:rFonts w:ascii="宋体" w:eastAsia="宋体" w:hAnsi="宋体" w:cs="Arial" w:hint="eastAsia"/>
                <w:color w:val="000000"/>
                <w:kern w:val="0"/>
                <w:sz w:val="24"/>
                <w:szCs w:val="24"/>
              </w:rPr>
              <w:t>项目</w:t>
            </w:r>
            <w:r w:rsidR="00CF6D3E" w:rsidRPr="009A5B62">
              <w:rPr>
                <w:rFonts w:ascii="宋体" w:eastAsia="宋体" w:hAnsi="宋体" w:cs="Arial" w:hint="eastAsia"/>
                <w:color w:val="000000"/>
                <w:kern w:val="0"/>
                <w:sz w:val="24"/>
                <w:szCs w:val="24"/>
              </w:rPr>
              <w:t>（</w:t>
            </w:r>
            <w:r w:rsidR="00CF6D3E" w:rsidRPr="003A086D">
              <w:rPr>
                <w:rFonts w:ascii="宋体" w:eastAsia="宋体" w:hAnsi="宋体" w:cs="Arial" w:hint="eastAsia"/>
                <w:color w:val="000000"/>
                <w:kern w:val="0"/>
                <w:sz w:val="24"/>
                <w:szCs w:val="24"/>
              </w:rPr>
              <w:t>不见面开标）</w:t>
            </w:r>
            <w:r w:rsidR="00A967C1">
              <w:rPr>
                <w:rFonts w:ascii="宋体" w:eastAsia="宋体" w:hAnsi="宋体" w:cs="Arial" w:hint="eastAsia"/>
                <w:color w:val="000000"/>
                <w:kern w:val="0"/>
                <w:sz w:val="24"/>
                <w:szCs w:val="24"/>
              </w:rPr>
              <w:t>二次</w:t>
            </w:r>
            <w:bookmarkStart w:id="0" w:name="_GoBack"/>
            <w:bookmarkEnd w:id="0"/>
            <w:r w:rsidR="00CF6D3E">
              <w:rPr>
                <w:rFonts w:ascii="宋体" w:eastAsia="宋体" w:hAnsi="宋体" w:cs="Arial" w:hint="eastAsia"/>
                <w:color w:val="000000"/>
                <w:kern w:val="0"/>
                <w:sz w:val="24"/>
                <w:szCs w:val="24"/>
              </w:rPr>
              <w:t>”采购项目的潜在投标人应在《全国公共资源交易平台（河南省•许昌市）》（http://ggzy.xuchang.gov.cn/）获取招标文件，并于2021年</w:t>
            </w:r>
            <w:r w:rsidR="00D130EB">
              <w:rPr>
                <w:rFonts w:ascii="宋体" w:eastAsia="宋体" w:hAnsi="宋体" w:cs="Arial" w:hint="eastAsia"/>
                <w:color w:val="000000"/>
                <w:kern w:val="0"/>
                <w:sz w:val="24"/>
                <w:szCs w:val="24"/>
              </w:rPr>
              <w:t>1</w:t>
            </w:r>
            <w:r>
              <w:rPr>
                <w:rFonts w:ascii="宋体" w:eastAsia="宋体" w:hAnsi="宋体" w:cs="Arial" w:hint="eastAsia"/>
                <w:color w:val="000000"/>
                <w:kern w:val="0"/>
                <w:sz w:val="24"/>
                <w:szCs w:val="24"/>
              </w:rPr>
              <w:t>2</w:t>
            </w:r>
            <w:r w:rsidR="00CF6D3E">
              <w:rPr>
                <w:rFonts w:ascii="宋体" w:eastAsia="宋体" w:hAnsi="宋体" w:cs="Arial" w:hint="eastAsia"/>
                <w:color w:val="000000"/>
                <w:kern w:val="0"/>
                <w:sz w:val="24"/>
                <w:szCs w:val="24"/>
              </w:rPr>
              <w:t>月</w:t>
            </w:r>
            <w:r>
              <w:rPr>
                <w:rFonts w:ascii="宋体" w:eastAsia="宋体" w:hAnsi="宋体" w:cs="Arial" w:hint="eastAsia"/>
                <w:color w:val="000000"/>
                <w:kern w:val="0"/>
                <w:sz w:val="24"/>
                <w:szCs w:val="24"/>
              </w:rPr>
              <w:t>1</w:t>
            </w:r>
            <w:r w:rsidR="00B75FE9">
              <w:rPr>
                <w:rFonts w:ascii="宋体" w:eastAsia="宋体" w:hAnsi="宋体" w:cs="Arial" w:hint="eastAsia"/>
                <w:color w:val="000000"/>
                <w:kern w:val="0"/>
                <w:sz w:val="24"/>
                <w:szCs w:val="24"/>
              </w:rPr>
              <w:t>4</w:t>
            </w:r>
            <w:r w:rsidR="00CF6D3E">
              <w:rPr>
                <w:rFonts w:ascii="宋体" w:eastAsia="宋体" w:hAnsi="宋体" w:cs="Arial" w:hint="eastAsia"/>
                <w:color w:val="000000"/>
                <w:kern w:val="0"/>
                <w:sz w:val="24"/>
                <w:szCs w:val="24"/>
              </w:rPr>
              <w:t>日</w:t>
            </w:r>
            <w:r w:rsidR="00283A3F">
              <w:rPr>
                <w:rFonts w:ascii="宋体" w:eastAsia="宋体" w:hAnsi="宋体" w:cs="Arial" w:hint="eastAsia"/>
                <w:color w:val="000000"/>
                <w:kern w:val="0"/>
                <w:sz w:val="24"/>
                <w:szCs w:val="24"/>
              </w:rPr>
              <w:t>09</w:t>
            </w:r>
            <w:r w:rsidR="00CF6D3E">
              <w:rPr>
                <w:rFonts w:ascii="宋体" w:eastAsia="宋体" w:hAnsi="宋体" w:cs="Arial" w:hint="eastAsia"/>
                <w:color w:val="000000"/>
                <w:kern w:val="0"/>
                <w:sz w:val="24"/>
                <w:szCs w:val="24"/>
              </w:rPr>
              <w:t>点</w:t>
            </w:r>
            <w:r w:rsidR="00D130EB">
              <w:rPr>
                <w:rFonts w:ascii="宋体" w:eastAsia="宋体" w:hAnsi="宋体" w:cs="Arial" w:hint="eastAsia"/>
                <w:color w:val="000000"/>
                <w:kern w:val="0"/>
                <w:sz w:val="24"/>
                <w:szCs w:val="24"/>
              </w:rPr>
              <w:t>0</w:t>
            </w:r>
            <w:r w:rsidR="00CF6D3E">
              <w:rPr>
                <w:rFonts w:ascii="宋体" w:eastAsia="宋体" w:hAnsi="宋体" w:cs="Arial" w:hint="eastAsia"/>
                <w:color w:val="000000"/>
                <w:kern w:val="0"/>
                <w:sz w:val="24"/>
                <w:szCs w:val="24"/>
              </w:rPr>
              <w:t>0分（北京时间）前提交（上传）投标文件。</w:t>
            </w:r>
          </w:p>
        </w:tc>
      </w:tr>
      <w:tr w:rsidR="00CF6D3E" w:rsidTr="00F461E0">
        <w:trPr>
          <w:gridAfter w:val="1"/>
          <w:wAfter w:w="112" w:type="pct"/>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一、项目基本情况</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36430F">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1.项目编号：</w:t>
            </w: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0513C6">
              <w:rPr>
                <w:rFonts w:ascii="宋体" w:eastAsia="宋体" w:hAnsi="宋体" w:cs="宋体" w:hint="eastAsia"/>
                <w:color w:val="000000"/>
                <w:kern w:val="0"/>
                <w:sz w:val="24"/>
                <w:szCs w:val="24"/>
                <w:shd w:val="clear" w:color="auto" w:fill="FFFFFF"/>
              </w:rPr>
              <w:t>4</w:t>
            </w:r>
            <w:r w:rsidR="0036430F">
              <w:rPr>
                <w:rFonts w:ascii="宋体" w:eastAsia="宋体" w:hAnsi="宋体" w:cs="宋体" w:hint="eastAsia"/>
                <w:color w:val="000000"/>
                <w:kern w:val="0"/>
                <w:sz w:val="24"/>
                <w:szCs w:val="24"/>
                <w:shd w:val="clear" w:color="auto" w:fill="FFFFFF"/>
              </w:rPr>
              <w:t>3</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FE1DBE">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2.项目名称：</w:t>
            </w:r>
            <w:r w:rsidR="0036430F" w:rsidRPr="0036430F">
              <w:rPr>
                <w:rFonts w:ascii="宋体" w:eastAsia="宋体" w:hAnsi="宋体" w:cs="Arial" w:hint="eastAsia"/>
                <w:color w:val="000000"/>
                <w:kern w:val="0"/>
                <w:sz w:val="24"/>
                <w:szCs w:val="24"/>
              </w:rPr>
              <w:t>襄城县村庄分类和布局规划编制</w:t>
            </w:r>
            <w:r w:rsidR="0036430F">
              <w:rPr>
                <w:rFonts w:ascii="宋体" w:eastAsia="宋体" w:hAnsi="宋体" w:cs="Arial" w:hint="eastAsia"/>
                <w:color w:val="000000"/>
                <w:kern w:val="0"/>
                <w:sz w:val="24"/>
                <w:szCs w:val="24"/>
              </w:rPr>
              <w:t>项目</w:t>
            </w:r>
            <w:r w:rsidR="0036430F" w:rsidRPr="0036430F">
              <w:rPr>
                <w:rFonts w:ascii="宋体" w:eastAsia="宋体" w:hAnsi="宋体" w:cs="Arial" w:hint="eastAsia"/>
                <w:color w:val="000000"/>
                <w:kern w:val="0"/>
                <w:sz w:val="24"/>
                <w:szCs w:val="24"/>
              </w:rPr>
              <w:t>（不见面开标）</w:t>
            </w:r>
            <w:r w:rsidR="00B75FE9">
              <w:rPr>
                <w:rFonts w:ascii="宋体" w:eastAsia="宋体" w:hAnsi="宋体" w:cs="Arial" w:hint="eastAsia"/>
                <w:color w:val="000000"/>
                <w:kern w:val="0"/>
                <w:sz w:val="24"/>
                <w:szCs w:val="24"/>
              </w:rPr>
              <w:t>二次</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00677C">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3.采购方式：竞争性谈判</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36430F">
            <w:pPr>
              <w:widowControl/>
              <w:shd w:val="clear" w:color="auto" w:fill="FFFFFF"/>
              <w:spacing w:line="360" w:lineRule="auto"/>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4.预算金额：</w:t>
            </w:r>
            <w:r w:rsidR="0036430F">
              <w:rPr>
                <w:rFonts w:asciiTheme="minorEastAsia" w:hAnsiTheme="minorEastAsia" w:hint="eastAsia"/>
                <w:bCs/>
                <w:color w:val="000000"/>
                <w:sz w:val="24"/>
                <w:szCs w:val="24"/>
              </w:rPr>
              <w:t>673000.00</w:t>
            </w:r>
            <w:r w:rsidRPr="008C3228">
              <w:rPr>
                <w:rFonts w:ascii="宋体" w:eastAsia="宋体" w:hAnsi="宋体" w:cs="宋体" w:hint="eastAsia"/>
                <w:color w:val="000000"/>
                <w:kern w:val="0"/>
                <w:sz w:val="24"/>
                <w:szCs w:val="24"/>
                <w:shd w:val="clear" w:color="auto" w:fill="FFFFFF"/>
              </w:rPr>
              <w:t>元</w:t>
            </w:r>
          </w:p>
        </w:tc>
      </w:tr>
      <w:tr w:rsidR="00CF6D3E" w:rsidTr="00F461E0">
        <w:trPr>
          <w:gridAfter w:val="1"/>
          <w:wAfter w:w="112" w:type="pct"/>
          <w:tblCellSpacing w:w="15" w:type="dxa"/>
        </w:trPr>
        <w:tc>
          <w:tcPr>
            <w:tcW w:w="4843"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最高限价：</w:t>
            </w:r>
            <w:r w:rsidR="0036430F">
              <w:rPr>
                <w:rFonts w:asciiTheme="minorEastAsia" w:hAnsiTheme="minorEastAsia" w:hint="eastAsia"/>
                <w:bCs/>
                <w:color w:val="000000"/>
                <w:sz w:val="24"/>
                <w:szCs w:val="24"/>
              </w:rPr>
              <w:t>673000.00</w:t>
            </w:r>
            <w:r>
              <w:rPr>
                <w:rFonts w:ascii="宋体" w:eastAsia="宋体" w:hAnsi="宋体" w:cs="宋体" w:hint="eastAsia"/>
                <w:color w:val="000000"/>
                <w:kern w:val="0"/>
                <w:sz w:val="24"/>
                <w:szCs w:val="24"/>
                <w:shd w:val="clear" w:color="auto" w:fill="FFFFFF"/>
              </w:rPr>
              <w:t>元</w:t>
            </w:r>
          </w:p>
        </w:tc>
      </w:tr>
      <w:tr w:rsidR="00CF6D3E" w:rsidTr="00F461E0">
        <w:trPr>
          <w:tblCellSpacing w:w="15" w:type="dxa"/>
        </w:trPr>
        <w:tc>
          <w:tcPr>
            <w:tcW w:w="4970"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2487"/>
              <w:gridCol w:w="2550"/>
              <w:gridCol w:w="1845"/>
              <w:gridCol w:w="1984"/>
            </w:tblGrid>
            <w:tr w:rsidR="00CF6D3E"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EC3BD7"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CF6D3E">
                    <w:rPr>
                      <w:rFonts w:ascii="宋体" w:eastAsia="宋体" w:hAnsi="宋体" w:cs="Arial" w:hint="eastAsia"/>
                      <w:color w:val="000000"/>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proofErr w:type="gramStart"/>
                  <w:r>
                    <w:rPr>
                      <w:rFonts w:ascii="宋体" w:eastAsia="宋体" w:hAnsi="宋体" w:cs="Arial" w:hint="eastAsia"/>
                      <w:color w:val="000000"/>
                      <w:kern w:val="0"/>
                      <w:sz w:val="24"/>
                      <w:szCs w:val="24"/>
                    </w:rPr>
                    <w:t>包最高</w:t>
                  </w:r>
                  <w:proofErr w:type="gramEnd"/>
                  <w:r>
                    <w:rPr>
                      <w:rFonts w:ascii="宋体" w:eastAsia="宋体" w:hAnsi="宋体" w:cs="Arial" w:hint="eastAsia"/>
                      <w:color w:val="000000"/>
                      <w:kern w:val="0"/>
                      <w:sz w:val="24"/>
                      <w:szCs w:val="24"/>
                    </w:rPr>
                    <w:t>限价（元）</w:t>
                  </w:r>
                </w:p>
              </w:tc>
            </w:tr>
            <w:tr w:rsidR="00CF6D3E"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F6D3E" w:rsidRDefault="00CF6D3E" w:rsidP="0000677C">
                  <w:pPr>
                    <w:widowControl/>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0513C6">
                  <w:pPr>
                    <w:widowControl/>
                    <w:jc w:val="center"/>
                    <w:rPr>
                      <w:rFonts w:ascii="宋体" w:eastAsia="宋体" w:hAnsi="宋体" w:cs="Arial"/>
                      <w:color w:val="000000"/>
                      <w:kern w:val="0"/>
                      <w:sz w:val="24"/>
                      <w:szCs w:val="24"/>
                    </w:rPr>
                  </w:pPr>
                  <w:proofErr w:type="gramStart"/>
                  <w:r>
                    <w:rPr>
                      <w:rFonts w:ascii="宋体" w:eastAsia="宋体" w:hAnsi="宋体" w:cs="宋体" w:hint="eastAsia"/>
                      <w:color w:val="000000"/>
                      <w:kern w:val="0"/>
                      <w:sz w:val="24"/>
                      <w:szCs w:val="24"/>
                      <w:shd w:val="clear" w:color="auto" w:fill="FFFFFF"/>
                    </w:rPr>
                    <w:t>襄财竞</w:t>
                  </w:r>
                  <w:proofErr w:type="gramEnd"/>
                  <w:r>
                    <w:rPr>
                      <w:rFonts w:ascii="宋体" w:eastAsia="宋体" w:hAnsi="宋体" w:cs="宋体" w:hint="eastAsia"/>
                      <w:color w:val="000000"/>
                      <w:kern w:val="0"/>
                      <w:sz w:val="24"/>
                      <w:szCs w:val="24"/>
                      <w:shd w:val="clear" w:color="auto" w:fill="FFFFFF"/>
                    </w:rPr>
                    <w:t>谈-2021-</w:t>
                  </w:r>
                  <w:r w:rsidR="0036430F">
                    <w:rPr>
                      <w:rFonts w:ascii="宋体" w:eastAsia="宋体" w:hAnsi="宋体" w:cs="宋体" w:hint="eastAsia"/>
                      <w:color w:val="000000"/>
                      <w:kern w:val="0"/>
                      <w:sz w:val="24"/>
                      <w:szCs w:val="24"/>
                      <w:shd w:val="clear" w:color="auto" w:fill="FFFFFF"/>
                    </w:rPr>
                    <w:t>43-1</w:t>
                  </w:r>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Default="00CF6D3E" w:rsidP="00D063B9">
                  <w:pPr>
                    <w:widowControl/>
                    <w:ind w:firstLineChars="350" w:firstLine="840"/>
                    <w:jc w:val="left"/>
                    <w:rPr>
                      <w:rFonts w:ascii="宋体" w:eastAsia="宋体" w:hAnsi="宋体"/>
                      <w:color w:val="000000"/>
                      <w:sz w:val="24"/>
                      <w:szCs w:val="24"/>
                    </w:rPr>
                  </w:pPr>
                  <w:r>
                    <w:rPr>
                      <w:rFonts w:ascii="宋体" w:eastAsia="宋体" w:hAnsi="宋体" w:cs="Arial" w:hint="eastAsia"/>
                      <w:color w:val="000000"/>
                      <w:kern w:val="0"/>
                      <w:sz w:val="24"/>
                      <w:szCs w:val="24"/>
                    </w:rPr>
                    <w:t>第一标段</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Default="0036430F"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673000.00</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Default="0036430F" w:rsidP="0000677C">
                  <w:pPr>
                    <w:widowControl/>
                    <w:jc w:val="center"/>
                    <w:rPr>
                      <w:rFonts w:ascii="宋体" w:eastAsia="宋体" w:hAnsi="宋体" w:cs="Arial"/>
                      <w:color w:val="000000"/>
                      <w:kern w:val="0"/>
                      <w:sz w:val="24"/>
                      <w:szCs w:val="24"/>
                    </w:rPr>
                  </w:pPr>
                  <w:r>
                    <w:rPr>
                      <w:rFonts w:asciiTheme="minorEastAsia" w:hAnsiTheme="minorEastAsia" w:hint="eastAsia"/>
                      <w:bCs/>
                      <w:color w:val="000000"/>
                      <w:sz w:val="24"/>
                      <w:szCs w:val="24"/>
                    </w:rPr>
                    <w:t>673000.00</w:t>
                  </w:r>
                </w:p>
              </w:tc>
            </w:tr>
          </w:tbl>
          <w:p w:rsidR="00CF6D3E" w:rsidRDefault="00CF6D3E" w:rsidP="0000677C">
            <w:pPr>
              <w:widowControl/>
              <w:jc w:val="left"/>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5、采购需求（包括但不限于标的</w:t>
            </w:r>
            <w:proofErr w:type="gramStart"/>
            <w:r>
              <w:rPr>
                <w:rFonts w:ascii="宋体" w:eastAsia="宋体" w:hAnsi="宋体" w:cs="Arial" w:hint="eastAsia"/>
                <w:color w:val="000000"/>
                <w:kern w:val="0"/>
                <w:sz w:val="24"/>
                <w:szCs w:val="24"/>
              </w:rPr>
              <w:t>的</w:t>
            </w:r>
            <w:proofErr w:type="gramEnd"/>
            <w:r>
              <w:rPr>
                <w:rFonts w:ascii="宋体" w:eastAsia="宋体" w:hAnsi="宋体" w:cs="Arial" w:hint="eastAsia"/>
                <w:color w:val="000000"/>
                <w:kern w:val="0"/>
                <w:sz w:val="24"/>
                <w:szCs w:val="24"/>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6D09A4" w:rsidP="000513C6">
            <w:pPr>
              <w:widowControl/>
              <w:spacing w:line="360" w:lineRule="auto"/>
              <w:ind w:firstLineChars="50" w:firstLine="120"/>
              <w:jc w:val="left"/>
              <w:rPr>
                <w:rFonts w:ascii="宋体" w:eastAsia="宋体" w:hAnsi="宋体" w:cs="Arial"/>
                <w:color w:val="000000"/>
                <w:kern w:val="0"/>
                <w:sz w:val="24"/>
                <w:szCs w:val="24"/>
              </w:rPr>
            </w:pPr>
            <w:r>
              <w:rPr>
                <w:rFonts w:asciiTheme="majorEastAsia" w:eastAsiaTheme="majorEastAsia" w:hAnsiTheme="majorEastAsia" w:hint="eastAsia"/>
                <w:color w:val="000000"/>
                <w:sz w:val="24"/>
                <w:szCs w:val="24"/>
              </w:rPr>
              <w:t>项目</w:t>
            </w:r>
            <w:r w:rsidR="00FA424E">
              <w:rPr>
                <w:rFonts w:asciiTheme="majorEastAsia" w:eastAsiaTheme="majorEastAsia" w:hAnsiTheme="majorEastAsia" w:hint="eastAsia"/>
                <w:color w:val="000000"/>
                <w:sz w:val="24"/>
                <w:szCs w:val="24"/>
              </w:rPr>
              <w:t>采购</w:t>
            </w:r>
            <w:r w:rsidR="0036430F" w:rsidRPr="0036430F">
              <w:rPr>
                <w:rFonts w:ascii="宋体" w:eastAsia="宋体" w:hAnsi="宋体" w:cs="Arial" w:hint="eastAsia"/>
                <w:color w:val="000000"/>
                <w:kern w:val="0"/>
                <w:sz w:val="24"/>
                <w:szCs w:val="24"/>
              </w:rPr>
              <w:t>襄城县村庄分类和布局规划编制项目</w:t>
            </w:r>
            <w:r w:rsidR="00CF6D3E">
              <w:rPr>
                <w:rFonts w:ascii="宋体" w:eastAsia="宋体" w:hAnsi="宋体" w:cs="仿宋" w:hint="eastAsia"/>
                <w:sz w:val="24"/>
                <w:szCs w:val="24"/>
              </w:rPr>
              <w:t>（具体要求详见谈判文件）。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BC5602" w:rsidRDefault="00CF6D3E" w:rsidP="004265CD">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6、合同履行期限</w:t>
            </w:r>
            <w:r w:rsidR="00BC5602">
              <w:rPr>
                <w:rFonts w:ascii="宋体" w:eastAsia="宋体" w:hAnsi="宋体" w:cs="Arial" w:hint="eastAsia"/>
                <w:color w:val="000000"/>
                <w:kern w:val="0"/>
                <w:sz w:val="24"/>
                <w:szCs w:val="24"/>
              </w:rPr>
              <w:t>：</w:t>
            </w:r>
          </w:p>
          <w:p w:rsidR="00CF6D3E" w:rsidRPr="00BC5602" w:rsidRDefault="00BC5602" w:rsidP="00BC5602">
            <w:pPr>
              <w:widowControl/>
              <w:spacing w:line="360" w:lineRule="auto"/>
              <w:ind w:firstLineChars="100" w:firstLine="240"/>
              <w:jc w:val="left"/>
              <w:rPr>
                <w:rFonts w:ascii="宋体" w:eastAsia="宋体" w:hAnsi="宋体" w:cs="Arial"/>
                <w:color w:val="000000"/>
                <w:kern w:val="0"/>
                <w:sz w:val="24"/>
                <w:szCs w:val="24"/>
              </w:rPr>
            </w:pPr>
            <w:r w:rsidRPr="00BC5602">
              <w:rPr>
                <w:rFonts w:ascii="宋体" w:eastAsia="宋体" w:hAnsi="宋体" w:cs="Arial" w:hint="eastAsia"/>
                <w:color w:val="000000"/>
                <w:kern w:val="0"/>
                <w:sz w:val="24"/>
                <w:szCs w:val="24"/>
              </w:rPr>
              <w:t>由于该项目工期紧，承担单位与甲方签订合同后，根据工作内容要求，承担单位须在40</w:t>
            </w:r>
            <w:proofErr w:type="gramStart"/>
            <w:r w:rsidRPr="00BC5602">
              <w:rPr>
                <w:rFonts w:ascii="宋体" w:eastAsia="宋体" w:hAnsi="宋体" w:cs="Arial" w:hint="eastAsia"/>
                <w:color w:val="000000"/>
                <w:kern w:val="0"/>
                <w:sz w:val="24"/>
                <w:szCs w:val="24"/>
              </w:rPr>
              <w:t>日历天</w:t>
            </w:r>
            <w:proofErr w:type="gramEnd"/>
            <w:r w:rsidRPr="00BC5602">
              <w:rPr>
                <w:rFonts w:ascii="宋体" w:eastAsia="宋体" w:hAnsi="宋体" w:cs="Arial" w:hint="eastAsia"/>
                <w:color w:val="000000"/>
                <w:kern w:val="0"/>
                <w:sz w:val="24"/>
                <w:szCs w:val="24"/>
              </w:rPr>
              <w:t>内完成该项目的全部成果并提交甲方，如拖延工期不能按时交付项目全部成果，甲方有权解除合同并向甲方赔偿一定的经济损失。</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1、满足《中华人民共和国政府采购法》第二十二条</w:t>
            </w:r>
            <w:r w:rsidR="00DA2EC3">
              <w:rPr>
                <w:rFonts w:ascii="宋体" w:eastAsia="宋体" w:hAnsi="宋体" w:cs="Arial" w:hint="eastAsia"/>
                <w:color w:val="000000"/>
                <w:kern w:val="0"/>
                <w:sz w:val="24"/>
                <w:szCs w:val="24"/>
              </w:rPr>
              <w:t>之</w:t>
            </w:r>
            <w:r>
              <w:rPr>
                <w:rFonts w:ascii="宋体" w:eastAsia="宋体" w:hAnsi="宋体" w:cs="Arial" w:hint="eastAsia"/>
                <w:color w:val="000000"/>
                <w:kern w:val="0"/>
                <w:sz w:val="24"/>
                <w:szCs w:val="24"/>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6C2788">
            <w:pPr>
              <w:widowControl/>
              <w:spacing w:line="360" w:lineRule="auto"/>
              <w:ind w:firstLineChars="200"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本项目落实节能环保、中小微型企业、监狱企业、残疾人福利性单位扶持等相关政府采</w:t>
            </w:r>
            <w:r>
              <w:rPr>
                <w:rFonts w:ascii="宋体" w:eastAsia="宋体" w:hAnsi="宋体" w:cs="Arial" w:hint="eastAsia"/>
                <w:color w:val="000000"/>
                <w:kern w:val="0"/>
                <w:sz w:val="24"/>
                <w:szCs w:val="24"/>
              </w:rPr>
              <w:lastRenderedPageBreak/>
              <w:t>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lastRenderedPageBreak/>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BC5602" w:rsidRDefault="00CF6D3E" w:rsidP="00DA2EC3">
            <w:pPr>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3.1</w:t>
            </w:r>
            <w:r w:rsidR="00BC5602">
              <w:rPr>
                <w:rFonts w:ascii="宋体" w:eastAsia="宋体" w:hAnsi="宋体" w:hint="eastAsia"/>
                <w:color w:val="000000"/>
                <w:sz w:val="24"/>
                <w:szCs w:val="24"/>
              </w:rPr>
              <w:t>投标人须具备行政主管部门颁发的城乡规划乙级及以上资质；</w:t>
            </w:r>
            <w:r w:rsidR="00BC5602" w:rsidRPr="00BC5602">
              <w:rPr>
                <w:rFonts w:ascii="宋体" w:eastAsia="宋体" w:hAnsi="宋体" w:hint="eastAsia"/>
                <w:color w:val="000000"/>
                <w:sz w:val="24"/>
                <w:szCs w:val="24"/>
              </w:rPr>
              <w:t>项目负责人具备注册规划师资格</w:t>
            </w:r>
            <w:r w:rsidR="00BC5602">
              <w:rPr>
                <w:rFonts w:ascii="宋体" w:eastAsia="宋体" w:hAnsi="宋体" w:hint="eastAsia"/>
                <w:color w:val="000000"/>
                <w:sz w:val="24"/>
                <w:szCs w:val="24"/>
              </w:rPr>
              <w:t>；</w:t>
            </w:r>
          </w:p>
          <w:p w:rsidR="00CF6D3E" w:rsidRDefault="00CF6D3E" w:rsidP="00F6622F">
            <w:pPr>
              <w:shd w:val="clear" w:color="auto" w:fill="FFFFFF"/>
              <w:spacing w:line="360" w:lineRule="auto"/>
              <w:rPr>
                <w:rFonts w:ascii="宋体" w:eastAsia="宋体" w:hAnsi="宋体" w:cs="Arial"/>
                <w:color w:val="000000"/>
                <w:kern w:val="0"/>
                <w:sz w:val="24"/>
                <w:szCs w:val="24"/>
                <w:shd w:val="clear" w:color="auto" w:fill="FFFFFF"/>
              </w:rPr>
            </w:pPr>
            <w:r>
              <w:rPr>
                <w:rFonts w:ascii="宋体" w:eastAsia="宋体" w:hAnsi="宋体" w:hint="eastAsia"/>
                <w:color w:val="000000"/>
                <w:sz w:val="24"/>
                <w:szCs w:val="24"/>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Pr>
                <w:rFonts w:ascii="宋体" w:eastAsia="宋体" w:hAnsi="宋体" w:cs="Arial" w:hint="eastAsia"/>
                <w:color w:val="000000"/>
                <w:kern w:val="0"/>
                <w:sz w:val="24"/>
                <w:szCs w:val="24"/>
                <w:shd w:val="clear" w:color="auto" w:fill="FFFFFF"/>
              </w:rPr>
              <w:t>提供上述查询结果页面查询，时间应在本公告发布之日起至开标前</w:t>
            </w:r>
            <w:r w:rsidR="00F6622F">
              <w:rPr>
                <w:rFonts w:ascii="宋体" w:eastAsia="宋体" w:hAnsi="宋体" w:cs="Arial" w:hint="eastAsia"/>
                <w:color w:val="000000"/>
                <w:kern w:val="0"/>
                <w:sz w:val="24"/>
                <w:szCs w:val="24"/>
                <w:shd w:val="clear" w:color="auto" w:fill="FFFFFF"/>
              </w:rPr>
              <w:t>；</w:t>
            </w:r>
          </w:p>
          <w:p w:rsidR="00560500" w:rsidRPr="00560500" w:rsidRDefault="00560500" w:rsidP="00F6622F">
            <w:pPr>
              <w:shd w:val="clear" w:color="auto" w:fill="FFFFFF"/>
              <w:spacing w:line="360" w:lineRule="auto"/>
              <w:rPr>
                <w:rFonts w:ascii="宋体" w:eastAsia="宋体" w:hAnsi="宋体" w:cs="Arial"/>
                <w:color w:val="FF0000"/>
                <w:kern w:val="0"/>
                <w:sz w:val="24"/>
                <w:szCs w:val="24"/>
                <w:shd w:val="clear" w:color="auto" w:fill="FFFFFF"/>
              </w:rPr>
            </w:pPr>
            <w:r w:rsidRPr="00560500">
              <w:rPr>
                <w:rFonts w:ascii="宋体" w:eastAsia="宋体" w:hAnsi="宋体" w:cs="Arial" w:hint="eastAsia"/>
                <w:color w:val="FF0000"/>
                <w:kern w:val="0"/>
                <w:sz w:val="24"/>
                <w:szCs w:val="24"/>
                <w:shd w:val="clear" w:color="auto" w:fill="FFFFFF"/>
              </w:rPr>
              <w:t>3.3投标人的法定代表人为同一个人的两个及两个以上法人，母公司、子公司及其控股公司等，不得在本项目中同时投标（提供“国家企业信用信息公示系统”查询结果，查询结果应包含公司基本信息、股东及出资信息）；</w:t>
            </w:r>
          </w:p>
          <w:p w:rsidR="00F6622F" w:rsidRDefault="00F6622F" w:rsidP="00560500">
            <w:pPr>
              <w:shd w:val="clear" w:color="auto" w:fill="FFFFFF"/>
              <w:spacing w:line="360" w:lineRule="auto"/>
              <w:rPr>
                <w:rFonts w:ascii="宋体" w:eastAsia="宋体" w:hAnsi="宋体" w:cs="Arial"/>
                <w:color w:val="000000"/>
                <w:kern w:val="0"/>
                <w:sz w:val="24"/>
                <w:szCs w:val="24"/>
                <w:shd w:val="clear" w:color="auto" w:fill="FFFFFF"/>
              </w:rPr>
            </w:pPr>
            <w:r w:rsidRPr="00F6622F">
              <w:rPr>
                <w:rFonts w:ascii="宋体" w:eastAsia="宋体" w:hAnsi="宋体" w:cs="Arial" w:hint="eastAsia"/>
                <w:color w:val="000000"/>
                <w:kern w:val="0"/>
                <w:sz w:val="24"/>
                <w:szCs w:val="24"/>
                <w:shd w:val="clear" w:color="auto" w:fill="FFFFFF"/>
              </w:rPr>
              <w:t>3.</w:t>
            </w:r>
            <w:r w:rsidR="00560500">
              <w:rPr>
                <w:rFonts w:ascii="宋体" w:eastAsia="宋体" w:hAnsi="宋体" w:cs="Arial" w:hint="eastAsia"/>
                <w:color w:val="000000"/>
                <w:kern w:val="0"/>
                <w:sz w:val="24"/>
                <w:szCs w:val="24"/>
                <w:shd w:val="clear" w:color="auto" w:fill="FFFFFF"/>
              </w:rPr>
              <w:t>4</w:t>
            </w:r>
            <w:r w:rsidRPr="00F6622F">
              <w:rPr>
                <w:rFonts w:ascii="宋体" w:eastAsia="宋体" w:hAnsi="宋体" w:cs="Arial" w:hint="eastAsia"/>
                <w:color w:val="000000"/>
                <w:kern w:val="0"/>
                <w:sz w:val="24"/>
                <w:szCs w:val="24"/>
                <w:shd w:val="clear" w:color="auto" w:fill="FFFFFF"/>
              </w:rPr>
              <w:t>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75FE9">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1.时间：2021年</w:t>
            </w:r>
            <w:r w:rsidR="00D90FFB">
              <w:rPr>
                <w:rFonts w:ascii="宋体" w:eastAsia="宋体" w:hAnsi="宋体" w:cs="Arial" w:hint="eastAsia"/>
                <w:color w:val="000000"/>
                <w:kern w:val="0"/>
                <w:sz w:val="24"/>
                <w:szCs w:val="24"/>
              </w:rPr>
              <w:t>1</w:t>
            </w:r>
            <w:r w:rsidR="00B75FE9">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月</w:t>
            </w:r>
            <w:r w:rsidR="00B75FE9">
              <w:rPr>
                <w:rFonts w:ascii="宋体" w:eastAsia="宋体" w:hAnsi="宋体" w:cs="Arial" w:hint="eastAsia"/>
                <w:color w:val="000000"/>
                <w:kern w:val="0"/>
                <w:sz w:val="24"/>
                <w:szCs w:val="24"/>
              </w:rPr>
              <w:t>6</w:t>
            </w:r>
            <w:r>
              <w:rPr>
                <w:rFonts w:ascii="宋体" w:eastAsia="宋体" w:hAnsi="宋体" w:cs="Arial" w:hint="eastAsia"/>
                <w:color w:val="000000"/>
                <w:kern w:val="0"/>
                <w:sz w:val="24"/>
                <w:szCs w:val="24"/>
              </w:rPr>
              <w:t>日 至 2021年</w:t>
            </w:r>
            <w:r w:rsidR="005A2C3C">
              <w:rPr>
                <w:rFonts w:ascii="宋体" w:eastAsia="宋体" w:hAnsi="宋体" w:cs="Arial" w:hint="eastAsia"/>
                <w:color w:val="000000"/>
                <w:kern w:val="0"/>
                <w:sz w:val="24"/>
                <w:szCs w:val="24"/>
              </w:rPr>
              <w:t>1</w:t>
            </w:r>
            <w:r w:rsidR="00BC5602">
              <w:rPr>
                <w:rFonts w:ascii="宋体" w:eastAsia="宋体" w:hAnsi="宋体" w:cs="Arial" w:hint="eastAsia"/>
                <w:color w:val="000000"/>
                <w:kern w:val="0"/>
                <w:sz w:val="24"/>
                <w:szCs w:val="24"/>
              </w:rPr>
              <w:t>2</w:t>
            </w:r>
            <w:r>
              <w:rPr>
                <w:rFonts w:ascii="宋体" w:eastAsia="宋体" w:hAnsi="宋体" w:cs="Arial" w:hint="eastAsia"/>
                <w:color w:val="000000"/>
                <w:kern w:val="0"/>
                <w:sz w:val="24"/>
                <w:szCs w:val="24"/>
              </w:rPr>
              <w:t>月</w:t>
            </w:r>
            <w:r w:rsidR="00B75FE9">
              <w:rPr>
                <w:rFonts w:ascii="宋体" w:eastAsia="宋体" w:hAnsi="宋体" w:cs="Arial" w:hint="eastAsia"/>
                <w:color w:val="000000"/>
                <w:kern w:val="0"/>
                <w:sz w:val="24"/>
                <w:szCs w:val="24"/>
              </w:rPr>
              <w:t>14</w:t>
            </w:r>
            <w:r>
              <w:rPr>
                <w:rFonts w:ascii="宋体" w:eastAsia="宋体" w:hAnsi="宋体" w:cs="Arial" w:hint="eastAsia"/>
                <w:color w:val="000000"/>
                <w:kern w:val="0"/>
                <w:sz w:val="24"/>
                <w:szCs w:val="24"/>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C560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w:t>
            </w:r>
            <w:r w:rsidR="00BC5602">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月</w:t>
            </w:r>
            <w:r w:rsidR="00BC5602">
              <w:rPr>
                <w:rFonts w:ascii="宋体" w:eastAsia="宋体" w:hAnsi="宋体" w:cs="宋体" w:hint="eastAsia"/>
                <w:color w:val="000000"/>
                <w:kern w:val="0"/>
                <w:sz w:val="24"/>
                <w:szCs w:val="24"/>
                <w:shd w:val="clear" w:color="auto" w:fill="FFFFFF"/>
              </w:rPr>
              <w:t>1</w:t>
            </w:r>
            <w:r w:rsidR="00B75FE9">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2.地点：本项目采用网上投标，</w:t>
            </w:r>
            <w:proofErr w:type="gramStart"/>
            <w:r>
              <w:rPr>
                <w:rFonts w:ascii="宋体" w:eastAsia="宋体" w:hAnsi="宋体" w:cs="Arial" w:hint="eastAsia"/>
                <w:color w:val="000000"/>
                <w:kern w:val="0"/>
                <w:sz w:val="24"/>
                <w:szCs w:val="24"/>
              </w:rPr>
              <w:t>请符合</w:t>
            </w:r>
            <w:proofErr w:type="gramEnd"/>
            <w:r>
              <w:rPr>
                <w:rFonts w:ascii="宋体" w:eastAsia="宋体" w:hAnsi="宋体" w:cs="Arial" w:hint="eastAsia"/>
                <w:color w:val="000000"/>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BC5602">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1.时间：</w:t>
            </w:r>
            <w:r>
              <w:rPr>
                <w:rFonts w:ascii="宋体" w:eastAsia="宋体" w:hAnsi="宋体" w:cs="宋体" w:hint="eastAsia"/>
                <w:color w:val="000000"/>
                <w:kern w:val="0"/>
                <w:sz w:val="24"/>
                <w:szCs w:val="24"/>
                <w:shd w:val="clear" w:color="auto" w:fill="FFFFFF"/>
              </w:rPr>
              <w:t>2021年</w:t>
            </w:r>
            <w:r w:rsidR="005A2C3C">
              <w:rPr>
                <w:rFonts w:ascii="宋体" w:eastAsia="宋体" w:hAnsi="宋体" w:cs="宋体" w:hint="eastAsia"/>
                <w:color w:val="000000"/>
                <w:kern w:val="0"/>
                <w:sz w:val="24"/>
                <w:szCs w:val="24"/>
                <w:shd w:val="clear" w:color="auto" w:fill="FFFFFF"/>
              </w:rPr>
              <w:t>1</w:t>
            </w:r>
            <w:r w:rsidR="00BC5602">
              <w:rPr>
                <w:rFonts w:ascii="宋体" w:eastAsia="宋体" w:hAnsi="宋体" w:cs="宋体" w:hint="eastAsia"/>
                <w:color w:val="000000"/>
                <w:kern w:val="0"/>
                <w:sz w:val="24"/>
                <w:szCs w:val="24"/>
                <w:shd w:val="clear" w:color="auto" w:fill="FFFFFF"/>
              </w:rPr>
              <w:t>2</w:t>
            </w:r>
            <w:r>
              <w:rPr>
                <w:rFonts w:ascii="宋体" w:eastAsia="宋体" w:hAnsi="宋体" w:cs="宋体" w:hint="eastAsia"/>
                <w:color w:val="000000"/>
                <w:kern w:val="0"/>
                <w:sz w:val="24"/>
                <w:szCs w:val="24"/>
                <w:shd w:val="clear" w:color="auto" w:fill="FFFFFF"/>
              </w:rPr>
              <w:t>月</w:t>
            </w:r>
            <w:r w:rsidR="00BC5602">
              <w:rPr>
                <w:rFonts w:ascii="宋体" w:eastAsia="宋体" w:hAnsi="宋体" w:cs="宋体" w:hint="eastAsia"/>
                <w:color w:val="000000"/>
                <w:kern w:val="0"/>
                <w:sz w:val="24"/>
                <w:szCs w:val="24"/>
                <w:shd w:val="clear" w:color="auto" w:fill="FFFFFF"/>
              </w:rPr>
              <w:t>1</w:t>
            </w:r>
            <w:r w:rsidR="00B75FE9">
              <w:rPr>
                <w:rFonts w:ascii="宋体" w:eastAsia="宋体" w:hAnsi="宋体" w:cs="宋体" w:hint="eastAsia"/>
                <w:color w:val="000000"/>
                <w:kern w:val="0"/>
                <w:sz w:val="24"/>
                <w:szCs w:val="24"/>
                <w:shd w:val="clear" w:color="auto" w:fill="FFFFFF"/>
              </w:rPr>
              <w:t>4</w:t>
            </w:r>
            <w:r>
              <w:rPr>
                <w:rFonts w:ascii="宋体" w:eastAsia="宋体" w:hAnsi="宋体" w:cs="宋体" w:hint="eastAsia"/>
                <w:color w:val="000000"/>
                <w:kern w:val="0"/>
                <w:sz w:val="24"/>
                <w:szCs w:val="24"/>
                <w:shd w:val="clear" w:color="auto" w:fill="FFFFFF"/>
              </w:rPr>
              <w:t>日</w:t>
            </w:r>
            <w:r w:rsidR="000513C6">
              <w:rPr>
                <w:rFonts w:ascii="宋体" w:eastAsia="宋体" w:hAnsi="宋体" w:cs="宋体" w:hint="eastAsia"/>
                <w:color w:val="000000"/>
                <w:kern w:val="0"/>
                <w:sz w:val="24"/>
                <w:szCs w:val="24"/>
                <w:shd w:val="clear" w:color="auto" w:fill="FFFFFF"/>
              </w:rPr>
              <w:t>09</w:t>
            </w:r>
            <w:r>
              <w:rPr>
                <w:rFonts w:ascii="宋体" w:eastAsia="宋体" w:hAnsi="宋体" w:cs="宋体" w:hint="eastAsia"/>
                <w:color w:val="000000"/>
                <w:kern w:val="0"/>
                <w:sz w:val="24"/>
                <w:szCs w:val="24"/>
                <w:shd w:val="clear" w:color="auto" w:fill="FFFFFF"/>
              </w:rPr>
              <w:t>点</w:t>
            </w:r>
            <w:r w:rsidR="005A2C3C">
              <w:rPr>
                <w:rFonts w:ascii="宋体" w:eastAsia="宋体" w:hAnsi="宋体" w:cs="宋体" w:hint="eastAsia"/>
                <w:color w:val="000000"/>
                <w:kern w:val="0"/>
                <w:sz w:val="24"/>
                <w:szCs w:val="24"/>
                <w:shd w:val="clear" w:color="auto" w:fill="FFFFFF"/>
              </w:rPr>
              <w:t>0</w:t>
            </w:r>
            <w:r>
              <w:rPr>
                <w:rFonts w:ascii="宋体" w:eastAsia="宋体" w:hAnsi="宋体" w:cs="宋体" w:hint="eastAsia"/>
                <w:color w:val="000000"/>
                <w:kern w:val="0"/>
                <w:sz w:val="24"/>
                <w:szCs w:val="24"/>
                <w:shd w:val="clear" w:color="auto" w:fill="FFFFFF"/>
              </w:rPr>
              <w:t>0分</w:t>
            </w:r>
            <w:r>
              <w:rPr>
                <w:rFonts w:ascii="宋体" w:eastAsia="宋体" w:hAnsi="宋体" w:cs="Arial" w:hint="eastAsia"/>
                <w:color w:val="000000"/>
                <w:kern w:val="0"/>
                <w:sz w:val="24"/>
                <w:szCs w:val="24"/>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2.地点：襄城县公共资源交易中心（</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路东段电子商务产业园）十二楼开标一室（本项目采用</w:t>
            </w:r>
            <w:proofErr w:type="gramStart"/>
            <w:r>
              <w:rPr>
                <w:rFonts w:ascii="宋体" w:eastAsia="宋体" w:hAnsi="宋体" w:cs="Arial" w:hint="eastAsia"/>
                <w:color w:val="000000"/>
                <w:kern w:val="0"/>
                <w:sz w:val="24"/>
                <w:szCs w:val="24"/>
              </w:rPr>
              <w:t>远程不</w:t>
            </w:r>
            <w:proofErr w:type="gramEnd"/>
            <w:r>
              <w:rPr>
                <w:rFonts w:ascii="宋体" w:eastAsia="宋体" w:hAnsi="宋体" w:cs="Arial" w:hint="eastAsia"/>
                <w:color w:val="000000"/>
                <w:kern w:val="0"/>
                <w:sz w:val="24"/>
                <w:szCs w:val="24"/>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463C1B" w:rsidRDefault="00CF6D3E" w:rsidP="0000677C">
            <w:pPr>
              <w:widowControl/>
              <w:spacing w:line="360" w:lineRule="auto"/>
              <w:jc w:val="left"/>
              <w:rPr>
                <w:rFonts w:ascii="宋体" w:eastAsia="宋体" w:hAnsi="宋体" w:cs="Arial"/>
                <w:b/>
                <w:color w:val="000000"/>
                <w:kern w:val="0"/>
                <w:sz w:val="24"/>
                <w:szCs w:val="24"/>
              </w:rPr>
            </w:pPr>
            <w:r w:rsidRPr="00463C1B">
              <w:rPr>
                <w:rFonts w:ascii="宋体" w:eastAsia="宋体" w:hAnsi="宋体" w:cs="Arial" w:hint="eastAsia"/>
                <w:b/>
                <w:color w:val="000000"/>
                <w:kern w:val="0"/>
                <w:sz w:val="24"/>
                <w:szCs w:val="24"/>
              </w:rPr>
              <w:lastRenderedPageBreak/>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463C1B">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本次招标公告在《河南省政府采购网》、《许昌市政府采购网》、《全国公共资源交易平台（河南省？许昌市）》上发布</w:t>
            </w:r>
            <w:r w:rsidR="00463C1B">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1.本项目采用电子系统进行招投标，请在投标前详细阅读全国公共资源交易平台（河南省？许昌市）首页“资料下载”栏目的《交易系统全电子操作手册（投标人）》及其附件。</w:t>
            </w:r>
            <w:r>
              <w:rPr>
                <w:rFonts w:ascii="宋体" w:eastAsia="宋体" w:hAnsi="宋体" w:cs="Arial" w:hint="eastAsia"/>
                <w:color w:val="000000"/>
                <w:kern w:val="0"/>
                <w:sz w:val="24"/>
                <w:szCs w:val="24"/>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Pr="006C018C" w:rsidRDefault="00CF6D3E" w:rsidP="0000677C">
            <w:pPr>
              <w:widowControl/>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7654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sidR="00B54DAE" w:rsidRPr="003A086D">
              <w:rPr>
                <w:rFonts w:ascii="宋体" w:eastAsia="宋体" w:hAnsi="宋体" w:cs="Arial" w:hint="eastAsia"/>
                <w:color w:val="000000"/>
                <w:kern w:val="0"/>
                <w:sz w:val="24"/>
                <w:szCs w:val="24"/>
              </w:rPr>
              <w:t>襄城县</w:t>
            </w:r>
            <w:r w:rsidR="00BC5602">
              <w:rPr>
                <w:rFonts w:ascii="宋体" w:eastAsia="宋体" w:hAnsi="宋体" w:cs="Arial" w:hint="eastAsia"/>
                <w:color w:val="000000"/>
                <w:kern w:val="0"/>
                <w:sz w:val="24"/>
                <w:szCs w:val="24"/>
              </w:rPr>
              <w:t>自然资源局</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76547C">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联系方式：</w:t>
            </w:r>
            <w:bookmarkStart w:id="1" w:name="_Toc28359086"/>
            <w:bookmarkStart w:id="2" w:name="_Toc28359009"/>
            <w:bookmarkEnd w:id="1"/>
            <w:bookmarkEnd w:id="2"/>
            <w:r w:rsidR="00BC5602">
              <w:rPr>
                <w:rFonts w:ascii="宋体" w:eastAsia="宋体" w:hAnsi="宋体" w:cs="宋体" w:hint="eastAsia"/>
                <w:color w:val="000000"/>
                <w:kern w:val="0"/>
                <w:sz w:val="24"/>
                <w:szCs w:val="24"/>
                <w:shd w:val="clear" w:color="auto" w:fill="FFFFFF"/>
              </w:rPr>
              <w:t>刘</w:t>
            </w:r>
            <w:r w:rsidR="008D2242">
              <w:rPr>
                <w:rFonts w:ascii="宋体" w:eastAsia="宋体" w:hAnsi="宋体" w:cs="宋体" w:hint="eastAsia"/>
                <w:color w:val="000000"/>
                <w:kern w:val="0"/>
                <w:sz w:val="24"/>
                <w:szCs w:val="24"/>
                <w:shd w:val="clear" w:color="auto" w:fill="FFFFFF"/>
              </w:rPr>
              <w:t>先生</w:t>
            </w:r>
            <w:r>
              <w:rPr>
                <w:rFonts w:ascii="宋体" w:eastAsia="宋体" w:hAnsi="宋体" w:cs="宋体" w:hint="eastAsia"/>
                <w:color w:val="000000"/>
                <w:kern w:val="0"/>
                <w:sz w:val="24"/>
                <w:szCs w:val="24"/>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hideMark/>
          </w:tcPr>
          <w:p w:rsidR="00CF6D3E" w:rsidRDefault="00CF6D3E" w:rsidP="00BC5602">
            <w:pPr>
              <w:spacing w:line="411" w:lineRule="atLeast"/>
              <w:rPr>
                <w:rFonts w:ascii="宋体" w:eastAsia="宋体" w:hAnsi="宋体" w:cs="宋体"/>
                <w:color w:val="000000"/>
                <w:kern w:val="0"/>
                <w:sz w:val="24"/>
                <w:szCs w:val="24"/>
                <w:shd w:val="clear" w:color="auto" w:fill="FFFFFF"/>
              </w:rPr>
            </w:pPr>
            <w:r>
              <w:rPr>
                <w:rFonts w:ascii="宋体" w:eastAsia="宋体" w:hAnsi="宋体" w:cs="宋体" w:hint="eastAsia"/>
                <w:color w:val="000000"/>
                <w:kern w:val="0"/>
                <w:sz w:val="24"/>
                <w:szCs w:val="24"/>
                <w:shd w:val="clear" w:color="auto" w:fill="FFFFFF"/>
              </w:rPr>
              <w:t>联系电话：</w:t>
            </w:r>
            <w:r w:rsidR="00BC5602">
              <w:rPr>
                <w:rFonts w:asciiTheme="minorEastAsia" w:hAnsiTheme="minorEastAsia" w:cs="仿宋_GB2312" w:hint="eastAsia"/>
                <w:sz w:val="24"/>
                <w:szCs w:val="24"/>
              </w:rPr>
              <w:t>0374-3993868</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名称：</w:t>
            </w:r>
            <w:r>
              <w:rPr>
                <w:rFonts w:ascii="宋体" w:eastAsia="宋体" w:hAnsi="宋体" w:hint="eastAsia"/>
                <w:bCs/>
                <w:color w:val="000000"/>
                <w:sz w:val="24"/>
                <w:szCs w:val="24"/>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地址：襄城县</w:t>
            </w:r>
            <w:proofErr w:type="gramStart"/>
            <w:r>
              <w:rPr>
                <w:rFonts w:ascii="宋体" w:eastAsia="宋体" w:hAnsi="宋体" w:cs="Arial" w:hint="eastAsia"/>
                <w:color w:val="000000"/>
                <w:kern w:val="0"/>
                <w:sz w:val="24"/>
                <w:szCs w:val="24"/>
              </w:rPr>
              <w:t>八七</w:t>
            </w:r>
            <w:proofErr w:type="gramEnd"/>
            <w:r>
              <w:rPr>
                <w:rFonts w:ascii="宋体" w:eastAsia="宋体" w:hAnsi="宋体" w:cs="Arial" w:hint="eastAsia"/>
                <w:color w:val="000000"/>
                <w:kern w:val="0"/>
                <w:sz w:val="24"/>
                <w:szCs w:val="24"/>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联系人：</w:t>
            </w:r>
            <w:r w:rsidR="00867EE5">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EB14A4">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项目联系人：</w:t>
            </w:r>
            <w:r w:rsidR="00BC5602">
              <w:rPr>
                <w:rFonts w:ascii="宋体" w:eastAsia="宋体" w:hAnsi="宋体" w:cs="Arial" w:hint="eastAsia"/>
                <w:color w:val="000000"/>
                <w:kern w:val="0"/>
                <w:sz w:val="24"/>
                <w:szCs w:val="24"/>
              </w:rPr>
              <w:t>李</w:t>
            </w:r>
            <w:r w:rsidR="00EB14A4">
              <w:rPr>
                <w:rFonts w:ascii="宋体" w:eastAsia="宋体" w:hAnsi="宋体" w:cs="Arial" w:hint="eastAsia"/>
                <w:color w:val="000000"/>
                <w:kern w:val="0"/>
                <w:sz w:val="24"/>
                <w:szCs w:val="24"/>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461E0">
        <w:trPr>
          <w:tblCellSpacing w:w="15" w:type="dxa"/>
        </w:trPr>
        <w:tc>
          <w:tcPr>
            <w:tcW w:w="4843" w:type="pct"/>
            <w:tcMar>
              <w:top w:w="15" w:type="dxa"/>
              <w:left w:w="15" w:type="dxa"/>
              <w:bottom w:w="15" w:type="dxa"/>
              <w:right w:w="15" w:type="dxa"/>
            </w:tcMar>
            <w:vAlign w:val="center"/>
            <w:hideMark/>
          </w:tcPr>
          <w:p w:rsidR="00CF6D3E" w:rsidRDefault="00CF6D3E" w:rsidP="0000677C">
            <w:pPr>
              <w:widowControl/>
              <w:spacing w:line="360" w:lineRule="auto"/>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EB14A4" w:rsidRDefault="00EB14A4" w:rsidP="00EB14A4">
      <w:pPr>
        <w:widowControl/>
        <w:shd w:val="clear" w:color="auto" w:fill="FFFFFF"/>
        <w:spacing w:line="360" w:lineRule="auto"/>
        <w:ind w:firstLineChars="2700" w:firstLine="6505"/>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9B097A" w:rsidRDefault="009B097A">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BC5602" w:rsidRDefault="00BC5602">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Default="001942CF">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Pr>
          <w:rFonts w:ascii="宋体" w:eastAsia="宋体" w:hAnsi="宋体" w:cs="宋体" w:hint="eastAsia"/>
          <w:b/>
          <w:color w:val="000000"/>
          <w:kern w:val="0"/>
          <w:sz w:val="24"/>
          <w:szCs w:val="24"/>
          <w:shd w:val="clear" w:color="040000" w:fill="FFFFFF"/>
        </w:rPr>
        <w:lastRenderedPageBreak/>
        <w:t>温馨提示：</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本项目为全流程电子化交易项目，请认真阅读招标文件，并注意以下事项。</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1.投标人应按招标文件规定编制、提交、解密电子投标文件。</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2.电子文件下载、制作、提交期间和</w:t>
      </w:r>
      <w:proofErr w:type="gramStart"/>
      <w:r>
        <w:rPr>
          <w:rFonts w:ascii="宋体" w:cs="宋体" w:hint="eastAsia"/>
          <w:b/>
          <w:bCs/>
          <w:sz w:val="24"/>
        </w:rPr>
        <w:t>远程不</w:t>
      </w:r>
      <w:proofErr w:type="gramEnd"/>
      <w:r>
        <w:rPr>
          <w:rFonts w:ascii="宋体" w:cs="宋体" w:hint="eastAsia"/>
          <w:b/>
          <w:bCs/>
          <w:sz w:val="24"/>
        </w:rPr>
        <w:t>见面开标（电子投标文件的解密）环节，投标人须使用同一个CA数字证书（证书须在有效期内并可正常使用）。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3.电子投标文件的制作</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3.1 </w:t>
      </w:r>
      <w:r>
        <w:rPr>
          <w:rFonts w:ascii="宋体" w:cs="宋体" w:hint="eastAsia"/>
          <w:bCs/>
          <w:sz w:val="24"/>
        </w:rPr>
        <w:t>投标人登录《全国公共资源交易平台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）下载“许昌投标文件制作系统</w:t>
      </w:r>
      <w:r>
        <w:rPr>
          <w:rFonts w:ascii="宋体" w:cs="宋体"/>
          <w:bCs/>
          <w:sz w:val="24"/>
        </w:rPr>
        <w:t xml:space="preserve">SEARUN </w:t>
      </w:r>
      <w:r>
        <w:rPr>
          <w:rFonts w:ascii="宋体" w:cs="宋体" w:hint="eastAsia"/>
          <w:bCs/>
          <w:sz w:val="24"/>
        </w:rPr>
        <w:t>最新版本”，按招标文件要求制作电子投标文件。</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电子投标文件的制作，参考《全国公共资源交易平台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》公共资源交易系统——组件下载——交易系统操作手册（投标人、供应商）。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3.2 投标人须将招标文件要求的资质、业绩、荣誉及相关人员证明材料等资料原件扫描件（或图片）制作到所提交的电子投标文件中。</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一个标段对应生成一个文件夹（</w:t>
      </w:r>
      <w:proofErr w:type="spellStart"/>
      <w:r>
        <w:rPr>
          <w:rFonts w:ascii="宋体" w:cs="宋体" w:hint="eastAsia"/>
          <w:bCs/>
          <w:sz w:val="24"/>
        </w:rPr>
        <w:t>xxxx</w:t>
      </w:r>
      <w:proofErr w:type="spellEnd"/>
      <w:r>
        <w:rPr>
          <w:rFonts w:ascii="宋体" w:cs="宋体" w:hint="eastAsia"/>
          <w:bCs/>
          <w:sz w:val="24"/>
        </w:rPr>
        <w:t>项目xx标段）,其中后缀名为“.file”的文件用于电子投标使用。</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4.加密电子投标文件的提交</w:t>
      </w:r>
    </w:p>
    <w:p w:rsidR="008B516B" w:rsidRDefault="001942CF">
      <w:pPr>
        <w:adjustRightInd w:val="0"/>
        <w:snapToGrid w:val="0"/>
        <w:spacing w:line="432" w:lineRule="exact"/>
        <w:ind w:firstLineChars="200" w:firstLine="480"/>
        <w:rPr>
          <w:rFonts w:ascii="宋体" w:cs="宋体"/>
          <w:bCs/>
          <w:sz w:val="24"/>
        </w:rPr>
      </w:pPr>
      <w:r>
        <w:rPr>
          <w:rFonts w:ascii="宋体" w:cs="宋体"/>
          <w:bCs/>
          <w:sz w:val="24"/>
        </w:rPr>
        <w:t xml:space="preserve">  4.1</w:t>
      </w:r>
      <w:r>
        <w:rPr>
          <w:rFonts w:ascii="宋体" w:cs="宋体" w:hint="eastAsia"/>
          <w:bCs/>
          <w:sz w:val="24"/>
        </w:rPr>
        <w:t>加密电子投标文件应按规定在投标截止时间（开标时间）之前成功提交至《全国公共资源交易平台</w:t>
      </w:r>
      <w:r>
        <w:rPr>
          <w:rFonts w:ascii="宋体" w:cs="宋体"/>
          <w:bCs/>
          <w:sz w:val="24"/>
        </w:rPr>
        <w:t>(</w:t>
      </w:r>
      <w:r>
        <w:rPr>
          <w:rFonts w:ascii="宋体" w:cs="宋体" w:hint="eastAsia"/>
          <w:bCs/>
          <w:sz w:val="24"/>
        </w:rPr>
        <w:t>河南省</w:t>
      </w:r>
      <w:r>
        <w:rPr>
          <w:rFonts w:ascii="宋体" w:cs="宋体"/>
          <w:bCs/>
          <w:sz w:val="24"/>
        </w:rPr>
        <w:t>▪</w:t>
      </w:r>
      <w:r>
        <w:rPr>
          <w:rFonts w:ascii="宋体" w:cs="宋体" w:hint="eastAsia"/>
          <w:bCs/>
          <w:sz w:val="24"/>
        </w:rPr>
        <w:t>许昌市</w:t>
      </w:r>
      <w:r>
        <w:rPr>
          <w:rFonts w:ascii="宋体" w:cs="宋体"/>
          <w:bCs/>
          <w:sz w:val="24"/>
        </w:rPr>
        <w:t>)</w:t>
      </w:r>
      <w:r>
        <w:rPr>
          <w:rFonts w:ascii="宋体" w:cs="宋体" w:hint="eastAsia"/>
          <w:bCs/>
          <w:sz w:val="24"/>
        </w:rPr>
        <w:t>》公共资源交易系统（</w:t>
      </w:r>
      <w:r>
        <w:rPr>
          <w:rFonts w:ascii="宋体" w:cs="宋体"/>
          <w:bCs/>
          <w:sz w:val="24"/>
        </w:rPr>
        <w:t>http://ggzy.xuchang.gov.cn:8088/ggzy/</w:t>
      </w:r>
      <w:r>
        <w:rPr>
          <w:rFonts w:ascii="宋体" w:cs="宋体" w:hint="eastAsia"/>
          <w:bCs/>
          <w:sz w:val="24"/>
        </w:rPr>
        <w:t>）。</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投标人应充分考虑并预留技术处理和上传数据所需时间。</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4.2 投标人对同一项目多个标段进行投标的，加密电子投标文件应按标段分别提交。</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5.</w:t>
      </w:r>
      <w:proofErr w:type="gramStart"/>
      <w:r>
        <w:rPr>
          <w:rFonts w:ascii="宋体" w:cs="宋体" w:hint="eastAsia"/>
          <w:b/>
          <w:bCs/>
          <w:sz w:val="24"/>
        </w:rPr>
        <w:t>远程不</w:t>
      </w:r>
      <w:proofErr w:type="gramEnd"/>
      <w:r>
        <w:rPr>
          <w:rFonts w:ascii="宋体" w:cs="宋体" w:hint="eastAsia"/>
          <w:b/>
          <w:bCs/>
          <w:sz w:val="24"/>
        </w:rPr>
        <w:t>见面开标（电子投标文件的解密）</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5.1 投标人应熟悉《许昌市不见面操作手册》，并提前设置不见面开标浏览器（设置流程详见《许昌市不见面操作手册》）。</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5.2 《许昌市不见面操作手册》下载路径：全国公共资源交易平台（河南省•许昌市）—“资料下载”栏目。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5.3开标时间前投标人应登录本项目不见面开标大厅，按照招标文件确定的开标时间准时参加网上开标。</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lastRenderedPageBreak/>
        <w:t>5.4投标人对开标过程和开标记录如有疑义，可在本项目不见面开标大厅“文字互动”对话框或“新增质疑”处在</w:t>
      </w:r>
      <w:proofErr w:type="gramStart"/>
      <w:r>
        <w:rPr>
          <w:rFonts w:ascii="宋体" w:cs="宋体" w:hint="eastAsia"/>
          <w:bCs/>
          <w:sz w:val="24"/>
        </w:rPr>
        <w:t>线提出</w:t>
      </w:r>
      <w:proofErr w:type="gramEnd"/>
      <w:r>
        <w:rPr>
          <w:rFonts w:ascii="宋体" w:cs="宋体" w:hint="eastAsia"/>
          <w:bCs/>
          <w:sz w:val="24"/>
        </w:rPr>
        <w:t>询问。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5.6项目</w:t>
      </w:r>
      <w:proofErr w:type="gramStart"/>
      <w:r>
        <w:rPr>
          <w:rFonts w:ascii="宋体" w:cs="宋体" w:hint="eastAsia"/>
          <w:bCs/>
          <w:sz w:val="24"/>
        </w:rPr>
        <w:t>远程不</w:t>
      </w:r>
      <w:proofErr w:type="gramEnd"/>
      <w:r>
        <w:rPr>
          <w:rFonts w:ascii="宋体" w:cs="宋体" w:hint="eastAsia"/>
          <w:bCs/>
          <w:sz w:val="24"/>
        </w:rPr>
        <w:t>见面开标活动结束时，投标人应在《开标记录表》上进行电子签章。投标人未签章的，视同认可开标结果。</w:t>
      </w:r>
    </w:p>
    <w:p w:rsidR="008B516B" w:rsidRDefault="001942CF" w:rsidP="00B94448">
      <w:pPr>
        <w:adjustRightInd w:val="0"/>
        <w:snapToGrid w:val="0"/>
        <w:spacing w:line="432" w:lineRule="exact"/>
        <w:ind w:firstLineChars="200" w:firstLine="482"/>
        <w:rPr>
          <w:rFonts w:ascii="宋体" w:cs="宋体"/>
          <w:b/>
          <w:bCs/>
          <w:sz w:val="24"/>
        </w:rPr>
      </w:pPr>
      <w:r>
        <w:rPr>
          <w:rFonts w:ascii="宋体" w:cs="宋体" w:hint="eastAsia"/>
          <w:b/>
          <w:bCs/>
          <w:sz w:val="24"/>
        </w:rPr>
        <w:t>6.评标依据</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6.1全流程电子化交易（不见面开标）项目，评标委员会以成功上传、解密的电子投标文件为依据评审。</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6.2 评标期间，投标人应保持通讯手机畅通。评标委员会如要求投标人</w:t>
      </w:r>
      <w:proofErr w:type="gramStart"/>
      <w:r>
        <w:rPr>
          <w:rFonts w:ascii="宋体" w:cs="宋体" w:hint="eastAsia"/>
          <w:bCs/>
          <w:sz w:val="24"/>
        </w:rPr>
        <w:t>作出</w:t>
      </w:r>
      <w:proofErr w:type="gramEnd"/>
      <w:r>
        <w:rPr>
          <w:rFonts w:ascii="宋体" w:cs="宋体" w:hint="eastAsia"/>
          <w:bCs/>
          <w:sz w:val="24"/>
        </w:rPr>
        <w:t>澄清、说明或者补正等，投标人应在评标委员会要求的评标期间合理的时间内通过电子邮件形式提供。</w:t>
      </w:r>
    </w:p>
    <w:p w:rsidR="008B516B" w:rsidRDefault="001942CF">
      <w:pPr>
        <w:adjustRightInd w:val="0"/>
        <w:snapToGrid w:val="0"/>
        <w:spacing w:line="432" w:lineRule="exact"/>
        <w:ind w:firstLineChars="200" w:firstLine="480"/>
        <w:rPr>
          <w:rFonts w:ascii="宋体" w:cs="宋体"/>
          <w:bCs/>
          <w:sz w:val="24"/>
        </w:rPr>
      </w:pPr>
      <w:r>
        <w:rPr>
          <w:rFonts w:ascii="宋体" w:cs="宋体" w:hint="eastAsia"/>
          <w:bCs/>
          <w:sz w:val="24"/>
        </w:rPr>
        <w:t>投标人通过电子邮件提供的书面说明或相关证明材料应加盖公章，或者由法定代表人或其授权的代表签字。</w:t>
      </w:r>
    </w:p>
    <w:p w:rsidR="00B34D32" w:rsidRPr="00B34D32" w:rsidRDefault="00B34D32" w:rsidP="00B34D32">
      <w:pPr>
        <w:adjustRightInd w:val="0"/>
        <w:snapToGrid w:val="0"/>
        <w:spacing w:line="432" w:lineRule="exact"/>
        <w:ind w:firstLineChars="200" w:firstLine="480"/>
        <w:rPr>
          <w:rFonts w:ascii="宋体" w:cs="宋体"/>
          <w:bCs/>
          <w:sz w:val="24"/>
        </w:rPr>
      </w:pPr>
      <w:r w:rsidRPr="00B34D32">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EE2D86" w:rsidRDefault="00EE2D86" w:rsidP="00EE2D86">
      <w:pPr>
        <w:widowControl/>
        <w:shd w:val="clear" w:color="auto" w:fill="FFFFFF"/>
        <w:spacing w:line="360" w:lineRule="auto"/>
        <w:contextualSpacing/>
        <w:jc w:val="left"/>
        <w:rPr>
          <w:rFonts w:asciiTheme="minorEastAsia" w:hAnsiTheme="minorEastAsia" w:cs="黑体"/>
          <w:b/>
          <w:bCs/>
          <w:color w:val="000000"/>
          <w:sz w:val="28"/>
          <w:szCs w:val="28"/>
          <w:shd w:val="clear" w:color="auto" w:fill="FFFFFF"/>
        </w:rPr>
      </w:pPr>
      <w:r w:rsidRPr="00C00CC1">
        <w:rPr>
          <w:rFonts w:asciiTheme="minorEastAsia" w:hAnsiTheme="minorEastAsia" w:cs="黑体" w:hint="eastAsia"/>
          <w:b/>
          <w:bCs/>
          <w:color w:val="000000"/>
          <w:sz w:val="28"/>
          <w:szCs w:val="28"/>
          <w:shd w:val="clear" w:color="auto" w:fill="FFFFFF"/>
        </w:rPr>
        <w:t>一、本项目需实现的功能或者目标：</w:t>
      </w:r>
    </w:p>
    <w:p w:rsidR="00EE2D86" w:rsidRPr="00FA1EE9" w:rsidRDefault="00EE2D86" w:rsidP="00EE2D86">
      <w:pPr>
        <w:rPr>
          <w:rFonts w:ascii="黑体" w:eastAsia="黑体" w:hAnsi="黑体"/>
          <w:b/>
          <w:sz w:val="28"/>
          <w:szCs w:val="28"/>
        </w:rPr>
      </w:pPr>
      <w:r w:rsidRPr="00FA1EE9">
        <w:rPr>
          <w:rFonts w:ascii="黑体" w:eastAsia="黑体" w:hAnsi="黑体" w:hint="eastAsia"/>
          <w:b/>
          <w:sz w:val="28"/>
          <w:szCs w:val="28"/>
        </w:rPr>
        <w:t>（</w:t>
      </w:r>
      <w:r>
        <w:rPr>
          <w:rFonts w:ascii="黑体" w:eastAsia="黑体" w:hAnsi="黑体" w:hint="eastAsia"/>
          <w:b/>
          <w:sz w:val="28"/>
          <w:szCs w:val="28"/>
        </w:rPr>
        <w:t>一</w:t>
      </w:r>
      <w:r w:rsidRPr="00FA1EE9">
        <w:rPr>
          <w:rFonts w:ascii="黑体" w:eastAsia="黑体" w:hAnsi="黑体" w:hint="eastAsia"/>
          <w:b/>
          <w:sz w:val="28"/>
          <w:szCs w:val="28"/>
        </w:rPr>
        <w:t>）技术要求</w:t>
      </w:r>
    </w:p>
    <w:p w:rsidR="00EE2D86" w:rsidRPr="00804CDB" w:rsidRDefault="00EE2D86" w:rsidP="00EE2D86">
      <w:pPr>
        <w:spacing w:line="360" w:lineRule="auto"/>
        <w:ind w:firstLineChars="225" w:firstLine="632"/>
        <w:jc w:val="left"/>
        <w:rPr>
          <w:rFonts w:ascii="仿宋" w:eastAsia="仿宋" w:hAnsi="仿宋"/>
          <w:b/>
          <w:sz w:val="28"/>
          <w:szCs w:val="28"/>
        </w:rPr>
      </w:pPr>
      <w:r w:rsidRPr="00804CDB">
        <w:rPr>
          <w:rFonts w:ascii="仿宋" w:eastAsia="仿宋" w:hAnsi="仿宋" w:hint="eastAsia"/>
          <w:b/>
          <w:sz w:val="28"/>
          <w:szCs w:val="28"/>
        </w:rPr>
        <w:t>1、基础研究</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1）摸清家底。收集、研究县域范围内各行政村（含自然村）名称、数量、人口规模、用地结构、建设用地规模、耕地数量和质量、三产结构、种植结构、村民人均纯收入、人口流动及返乡意愿、自然环境及历史文化资源、基础设施和公共服务设施等社会经济情况，摸清村庄分布、人口密度、交通区位、特色产业、历史文化、各类设施布局等现状底图底数。</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（2）实地调研。规划编制人员应逐村调研，采取实地踏勘、座谈访谈等形式，充分听取县级政府、乡镇政府、村两委、乡贤建议和村民想法，鼓励各方对规划建言献策。</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（3）分析</w:t>
      </w:r>
      <w:proofErr w:type="gramStart"/>
      <w:r w:rsidRPr="00C23682">
        <w:rPr>
          <w:rFonts w:ascii="仿宋" w:eastAsia="仿宋" w:hAnsi="仿宋" w:hint="eastAsia"/>
          <w:sz w:val="28"/>
          <w:szCs w:val="28"/>
        </w:rPr>
        <w:t>研判影响</w:t>
      </w:r>
      <w:proofErr w:type="gramEnd"/>
      <w:r w:rsidRPr="00C23682">
        <w:rPr>
          <w:rFonts w:ascii="仿宋" w:eastAsia="仿宋" w:hAnsi="仿宋" w:hint="eastAsia"/>
          <w:sz w:val="28"/>
          <w:szCs w:val="28"/>
        </w:rPr>
        <w:t>村庄发展的主要因素。结合现状资料和市县“双评价”结果，评估村庄发展前景和潜力，分析村庄发展限制因素，包括地质灾害易发区、蓄滞洪区、矿产采空区，地理区位极端偏远、交通等基础设施严重短缺、受高速铁路、高速公路、高压走廊和大型污水厂及垃圾处理厂等建设影响的区域，以及受生态保护红线、永久基本农田保护影响的区域。</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（4）分析评价</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在县域“双评价”成果的基础上，科学</w:t>
      </w:r>
      <w:proofErr w:type="gramStart"/>
      <w:r w:rsidRPr="00C23682">
        <w:rPr>
          <w:rFonts w:ascii="仿宋" w:eastAsia="仿宋" w:hAnsi="仿宋" w:hint="eastAsia"/>
          <w:sz w:val="28"/>
          <w:szCs w:val="28"/>
        </w:rPr>
        <w:t>研判影响</w:t>
      </w:r>
      <w:proofErr w:type="gramEnd"/>
      <w:r w:rsidRPr="00C23682">
        <w:rPr>
          <w:rFonts w:ascii="仿宋" w:eastAsia="仿宋" w:hAnsi="仿宋" w:hint="eastAsia"/>
          <w:sz w:val="28"/>
          <w:szCs w:val="28"/>
        </w:rPr>
        <w:t>村庄发展的区位交通、自然地理、生态环境、人口情况、产业经济、土地使用、村庄建设、公共服务、基础设施等主要因素，各地应立足县域村庄发展实际，参考村庄分类评价体系指标，因地制宜构建村庄分类评价体系，综合评价县域村庄发展潜力。</w:t>
      </w:r>
    </w:p>
    <w:p w:rsidR="00EE2D86" w:rsidRPr="00804CDB" w:rsidRDefault="00EE2D86" w:rsidP="00EE2D86">
      <w:pPr>
        <w:spacing w:line="360" w:lineRule="auto"/>
        <w:ind w:firstLineChars="225" w:firstLine="632"/>
        <w:jc w:val="left"/>
        <w:rPr>
          <w:rFonts w:ascii="仿宋" w:eastAsia="仿宋" w:hAnsi="仿宋"/>
          <w:b/>
          <w:sz w:val="28"/>
          <w:szCs w:val="28"/>
        </w:rPr>
      </w:pPr>
      <w:r w:rsidRPr="00804CDB">
        <w:rPr>
          <w:rFonts w:ascii="仿宋" w:eastAsia="仿宋" w:hAnsi="仿宋" w:hint="eastAsia"/>
          <w:b/>
          <w:sz w:val="28"/>
          <w:szCs w:val="28"/>
        </w:rPr>
        <w:lastRenderedPageBreak/>
        <w:t>2、村庄分类</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结合市县国土空间总体规划，综合考虑村庄区位条件、发展现状、资源禀赋、风俗习惯等，准确把握村庄特征和发展需要，在充分征求县级和乡镇政府、相关部门意见的基础上，科学确定村庄分类和布局。将具有产业基础、发展潜力或规模较大的村庄，确定为集聚提升类村庄；将城镇开发边界内及紧邻城镇开发边界的村庄，确定为城郊融合类村庄；将历史文化名村、传统村落、国省级一村一品示范村、特色景观旅游名村等特色资源丰富的村庄，确定为特色保护类村庄；将位于生存条件恶劣、生态环境脆弱、自然灾害频发以及存在安全隐患等地区的村庄，因重大项目建设需要搬迁的村庄，以及人口流失特别严重的村庄，确定为搬迁撤并类村庄；将市县域内其他村庄，确定为整治改善类村庄。</w:t>
      </w:r>
    </w:p>
    <w:p w:rsidR="00EE2D86" w:rsidRPr="00804CDB" w:rsidRDefault="00EE2D86" w:rsidP="00EE2D86">
      <w:pPr>
        <w:spacing w:line="360" w:lineRule="auto"/>
        <w:ind w:firstLineChars="225" w:firstLine="632"/>
        <w:jc w:val="left"/>
        <w:rPr>
          <w:rFonts w:ascii="仿宋" w:eastAsia="仿宋" w:hAnsi="仿宋"/>
          <w:b/>
          <w:sz w:val="28"/>
          <w:szCs w:val="28"/>
        </w:rPr>
      </w:pPr>
      <w:r w:rsidRPr="00804CDB">
        <w:rPr>
          <w:rFonts w:ascii="仿宋" w:eastAsia="仿宋" w:hAnsi="仿宋" w:hint="eastAsia"/>
          <w:b/>
          <w:sz w:val="28"/>
          <w:szCs w:val="28"/>
        </w:rPr>
        <w:t>3、村庄布局</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（1）预测村庄数量</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顺应村庄发展、消亡的自然规律，</w:t>
      </w:r>
      <w:proofErr w:type="gramStart"/>
      <w:r w:rsidRPr="00C23682">
        <w:rPr>
          <w:rFonts w:ascii="仿宋" w:eastAsia="仿宋" w:hAnsi="仿宋" w:hint="eastAsia"/>
          <w:sz w:val="28"/>
          <w:szCs w:val="28"/>
        </w:rPr>
        <w:t>研</w:t>
      </w:r>
      <w:proofErr w:type="gramEnd"/>
      <w:r w:rsidRPr="00C23682">
        <w:rPr>
          <w:rFonts w:ascii="仿宋" w:eastAsia="仿宋" w:hAnsi="仿宋" w:hint="eastAsia"/>
          <w:sz w:val="28"/>
          <w:szCs w:val="28"/>
        </w:rPr>
        <w:t>判乡村人口规模、结构、分布、流向等情况以及乡村发展趋势，结合村庄分类结果，合理确定保留村庄数量及迁并村庄的名录。</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（2）统筹村庄布局</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在县域层面合理划定城镇生活圈和乡村生活圈，作为县域村庄布局的基本单元。城镇</w:t>
      </w:r>
      <w:proofErr w:type="gramStart"/>
      <w:r w:rsidRPr="00C23682">
        <w:rPr>
          <w:rFonts w:ascii="仿宋" w:eastAsia="仿宋" w:hAnsi="仿宋" w:hint="eastAsia"/>
          <w:sz w:val="28"/>
          <w:szCs w:val="28"/>
        </w:rPr>
        <w:t>生活圈应强化</w:t>
      </w:r>
      <w:proofErr w:type="gramEnd"/>
      <w:r w:rsidRPr="00C23682">
        <w:rPr>
          <w:rFonts w:ascii="仿宋" w:eastAsia="仿宋" w:hAnsi="仿宋" w:hint="eastAsia"/>
          <w:sz w:val="28"/>
          <w:szCs w:val="28"/>
        </w:rPr>
        <w:t>城镇综合服务能力，将距离城镇较近的村庄纳入城镇生活圈，引导城镇市政基础设施和公共服务设施向乡村延伸和覆盖。乡村生活圈以集聚提升类或特色保护类村庄为中心，引导周边村庄的人口、土地、产业等要素向中心集中，促进乡村地区土地节约集约利用。要注重村庄与村庄之间基础设施和公共服务设施的共建共享，以及各类设施之间的复合利用，提高资源利用水平。</w:t>
      </w:r>
    </w:p>
    <w:p w:rsidR="00EE2D86" w:rsidRPr="00C23682"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lastRenderedPageBreak/>
        <w:t>（3）优化要素配置</w:t>
      </w:r>
    </w:p>
    <w:p w:rsidR="00EE2D86" w:rsidRDefault="00EE2D86" w:rsidP="00EE2D86">
      <w:pPr>
        <w:spacing w:line="360" w:lineRule="auto"/>
        <w:ind w:firstLineChars="225" w:firstLine="630"/>
        <w:jc w:val="left"/>
        <w:rPr>
          <w:rFonts w:ascii="仿宋" w:eastAsia="仿宋" w:hAnsi="仿宋"/>
          <w:sz w:val="28"/>
          <w:szCs w:val="28"/>
        </w:rPr>
      </w:pPr>
      <w:r w:rsidRPr="00C23682">
        <w:rPr>
          <w:rFonts w:ascii="仿宋" w:eastAsia="仿宋" w:hAnsi="仿宋" w:hint="eastAsia"/>
          <w:sz w:val="28"/>
          <w:szCs w:val="28"/>
        </w:rPr>
        <w:t>遵循高效集约的原则，根据村庄分类和布局，优化要素配置。建设用地指标向集聚提升类村庄倾斜，适当增加特色保护类村庄建设用地规模，按照精明减量方式合理确定整治改善类村庄建设用地，对搬迁撤并类村庄不再赋予建设用地指标和基础设施配套。</w:t>
      </w:r>
    </w:p>
    <w:p w:rsidR="00EE2D86" w:rsidRDefault="00EE2D86" w:rsidP="00EE2D86">
      <w:pPr>
        <w:rPr>
          <w:rFonts w:ascii="黑体" w:eastAsia="黑体" w:hAnsi="黑体"/>
          <w:b/>
          <w:sz w:val="28"/>
          <w:szCs w:val="28"/>
        </w:rPr>
      </w:pPr>
      <w:r>
        <w:rPr>
          <w:rFonts w:ascii="黑体" w:eastAsia="黑体" w:hAnsi="黑体" w:hint="eastAsia"/>
          <w:b/>
          <w:sz w:val="28"/>
          <w:szCs w:val="28"/>
        </w:rPr>
        <w:t>（二）成果要求</w:t>
      </w:r>
    </w:p>
    <w:p w:rsidR="00EE2D86" w:rsidRPr="00E65925" w:rsidRDefault="00EE2D86" w:rsidP="00EE2D86">
      <w:pPr>
        <w:spacing w:line="360" w:lineRule="auto"/>
        <w:ind w:firstLineChars="225" w:firstLine="630"/>
        <w:jc w:val="left"/>
        <w:rPr>
          <w:rFonts w:ascii="仿宋" w:eastAsia="仿宋" w:hAnsi="仿宋"/>
          <w:sz w:val="28"/>
          <w:szCs w:val="28"/>
        </w:rPr>
      </w:pPr>
      <w:r>
        <w:rPr>
          <w:rFonts w:ascii="仿宋" w:eastAsia="仿宋" w:hAnsi="仿宋" w:hint="eastAsia"/>
          <w:sz w:val="28"/>
          <w:szCs w:val="28"/>
        </w:rPr>
        <w:t>规划成果应符合国家和地方相关政策法规和技术标准要求，并达到《</w:t>
      </w:r>
      <w:r w:rsidRPr="00E65925">
        <w:rPr>
          <w:rFonts w:ascii="仿宋" w:eastAsia="仿宋" w:hAnsi="仿宋" w:hint="eastAsia"/>
          <w:sz w:val="28"/>
          <w:szCs w:val="28"/>
        </w:rPr>
        <w:t>河南省县域村庄分类和布局规划编制指南（试行）</w:t>
      </w:r>
      <w:r>
        <w:rPr>
          <w:rFonts w:ascii="仿宋" w:eastAsia="仿宋" w:hAnsi="仿宋" w:hint="eastAsia"/>
          <w:sz w:val="28"/>
          <w:szCs w:val="28"/>
        </w:rPr>
        <w:t>》深度要求</w:t>
      </w:r>
      <w:r w:rsidRPr="00E65925">
        <w:rPr>
          <w:rFonts w:ascii="仿宋" w:eastAsia="仿宋" w:hAnsi="仿宋" w:hint="eastAsia"/>
          <w:sz w:val="28"/>
          <w:szCs w:val="28"/>
        </w:rPr>
        <w:t>。</w:t>
      </w:r>
      <w:r w:rsidRPr="00E65925">
        <w:rPr>
          <w:rFonts w:ascii="仿宋" w:eastAsia="仿宋" w:hAnsi="仿宋"/>
          <w:sz w:val="28"/>
          <w:szCs w:val="28"/>
        </w:rPr>
        <w:t xml:space="preserve"> </w:t>
      </w:r>
    </w:p>
    <w:p w:rsidR="00EE2D86" w:rsidRPr="00E65925" w:rsidRDefault="00EE2D86" w:rsidP="00EE2D86">
      <w:pPr>
        <w:spacing w:line="360" w:lineRule="auto"/>
        <w:jc w:val="left"/>
        <w:rPr>
          <w:rFonts w:ascii="仿宋" w:eastAsia="仿宋" w:hAnsi="仿宋"/>
          <w:sz w:val="28"/>
          <w:szCs w:val="28"/>
        </w:rPr>
      </w:pPr>
      <w:r w:rsidRPr="00E65925">
        <w:rPr>
          <w:rFonts w:ascii="仿宋" w:eastAsia="仿宋" w:hAnsi="仿宋" w:hint="eastAsia"/>
          <w:sz w:val="28"/>
          <w:szCs w:val="28"/>
        </w:rPr>
        <w:t>规划成果主要包括综合报告和图纸，以纸质文件和电子文件两种形式表达。</w:t>
      </w:r>
      <w:r w:rsidRPr="00E65925">
        <w:rPr>
          <w:rFonts w:ascii="仿宋" w:eastAsia="仿宋" w:hAnsi="仿宋"/>
          <w:sz w:val="28"/>
          <w:szCs w:val="28"/>
        </w:rPr>
        <w:t xml:space="preserve"> </w:t>
      </w:r>
    </w:p>
    <w:p w:rsidR="00EE2D86" w:rsidRPr="00804CDB" w:rsidRDefault="00EE2D86" w:rsidP="00EE2D86">
      <w:pPr>
        <w:rPr>
          <w:rFonts w:ascii="仿宋" w:eastAsia="仿宋" w:hAnsi="仿宋"/>
          <w:b/>
          <w:sz w:val="28"/>
          <w:szCs w:val="28"/>
        </w:rPr>
      </w:pPr>
      <w:r w:rsidRPr="00804CDB">
        <w:rPr>
          <w:rFonts w:ascii="仿宋" w:eastAsia="仿宋" w:hAnsi="仿宋" w:hint="eastAsia"/>
          <w:b/>
          <w:sz w:val="28"/>
          <w:szCs w:val="28"/>
        </w:rPr>
        <w:t>1、综合报告</w:t>
      </w:r>
      <w:r w:rsidRPr="00804CDB">
        <w:rPr>
          <w:rFonts w:ascii="仿宋" w:eastAsia="仿宋" w:hAnsi="仿宋"/>
          <w:b/>
          <w:sz w:val="28"/>
          <w:szCs w:val="28"/>
        </w:rPr>
        <w:t xml:space="preserve"> </w:t>
      </w:r>
    </w:p>
    <w:p w:rsidR="00EE2D86" w:rsidRPr="00804CDB" w:rsidRDefault="00EE2D86" w:rsidP="00EE2D86">
      <w:pPr>
        <w:numPr>
          <w:ilvl w:val="0"/>
          <w:numId w:val="14"/>
        </w:numPr>
        <w:rPr>
          <w:rFonts w:ascii="仿宋" w:eastAsia="仿宋" w:hAnsi="仿宋"/>
          <w:sz w:val="28"/>
          <w:szCs w:val="28"/>
        </w:rPr>
      </w:pPr>
      <w:r w:rsidRPr="0000313D">
        <w:rPr>
          <w:rFonts w:ascii="仿宋" w:eastAsia="仿宋" w:hAnsi="仿宋" w:hint="eastAsia"/>
          <w:sz w:val="28"/>
          <w:szCs w:val="28"/>
        </w:rPr>
        <w:t>规划总则</w:t>
      </w:r>
      <w:r>
        <w:rPr>
          <w:rFonts w:ascii="仿宋" w:eastAsia="仿宋" w:hAnsi="仿宋" w:hint="eastAsia"/>
          <w:sz w:val="28"/>
          <w:szCs w:val="28"/>
        </w:rPr>
        <w:t>（</w:t>
      </w:r>
      <w:r w:rsidRPr="00804CDB">
        <w:rPr>
          <w:rFonts w:ascii="仿宋" w:eastAsia="仿宋" w:hAnsi="仿宋" w:hint="eastAsia"/>
          <w:sz w:val="28"/>
          <w:szCs w:val="28"/>
        </w:rPr>
        <w:t>规划背景</w:t>
      </w:r>
      <w:r>
        <w:rPr>
          <w:rFonts w:ascii="仿宋" w:eastAsia="仿宋" w:hAnsi="仿宋" w:hint="eastAsia"/>
          <w:sz w:val="28"/>
          <w:szCs w:val="28"/>
        </w:rPr>
        <w:t>、</w:t>
      </w:r>
      <w:r w:rsidRPr="0000313D">
        <w:rPr>
          <w:rFonts w:ascii="仿宋" w:eastAsia="仿宋" w:hAnsi="仿宋" w:hint="eastAsia"/>
          <w:sz w:val="28"/>
          <w:szCs w:val="28"/>
        </w:rPr>
        <w:t>规划依据</w:t>
      </w:r>
      <w:r>
        <w:rPr>
          <w:rFonts w:ascii="仿宋" w:eastAsia="仿宋" w:hAnsi="仿宋" w:hint="eastAsia"/>
          <w:sz w:val="28"/>
          <w:szCs w:val="28"/>
        </w:rPr>
        <w:t>、规划原则、规划指导思想、</w:t>
      </w:r>
      <w:r w:rsidRPr="0000313D">
        <w:rPr>
          <w:rFonts w:ascii="仿宋" w:eastAsia="仿宋" w:hAnsi="仿宋" w:hint="eastAsia"/>
          <w:sz w:val="28"/>
          <w:szCs w:val="28"/>
        </w:rPr>
        <w:t>规划范围</w:t>
      </w:r>
      <w:r>
        <w:rPr>
          <w:rFonts w:ascii="仿宋" w:eastAsia="仿宋" w:hAnsi="仿宋" w:hint="eastAsia"/>
          <w:sz w:val="28"/>
          <w:szCs w:val="28"/>
        </w:rPr>
        <w:t>、规划</w:t>
      </w:r>
      <w:r w:rsidRPr="0000313D">
        <w:rPr>
          <w:rFonts w:ascii="仿宋" w:eastAsia="仿宋" w:hAnsi="仿宋" w:hint="eastAsia"/>
          <w:sz w:val="28"/>
          <w:szCs w:val="28"/>
        </w:rPr>
        <w:t>期限</w:t>
      </w:r>
      <w:r>
        <w:rPr>
          <w:rFonts w:ascii="仿宋" w:eastAsia="仿宋" w:hAnsi="仿宋" w:hint="eastAsia"/>
          <w:sz w:val="28"/>
          <w:szCs w:val="28"/>
        </w:rPr>
        <w:t>、规划技术路线、规划重点）</w:t>
      </w:r>
    </w:p>
    <w:p w:rsidR="00EE2D86" w:rsidRPr="0000313D" w:rsidRDefault="00EE2D86" w:rsidP="00EE2D86">
      <w:pPr>
        <w:numPr>
          <w:ilvl w:val="0"/>
          <w:numId w:val="14"/>
        </w:numPr>
        <w:rPr>
          <w:rFonts w:ascii="仿宋" w:eastAsia="仿宋" w:hAnsi="仿宋"/>
          <w:sz w:val="28"/>
          <w:szCs w:val="28"/>
        </w:rPr>
      </w:pPr>
      <w:r w:rsidRPr="0000313D">
        <w:rPr>
          <w:rFonts w:ascii="仿宋" w:eastAsia="仿宋" w:hAnsi="仿宋" w:hint="eastAsia"/>
          <w:sz w:val="28"/>
          <w:szCs w:val="28"/>
        </w:rPr>
        <w:t>现状分析</w:t>
      </w:r>
      <w:r>
        <w:rPr>
          <w:rFonts w:ascii="仿宋" w:eastAsia="仿宋" w:hAnsi="仿宋" w:hint="eastAsia"/>
          <w:sz w:val="28"/>
          <w:szCs w:val="28"/>
        </w:rPr>
        <w:t>（区位分析、</w:t>
      </w:r>
      <w:r w:rsidRPr="0000313D">
        <w:rPr>
          <w:rFonts w:ascii="仿宋" w:eastAsia="仿宋" w:hAnsi="仿宋" w:hint="eastAsia"/>
          <w:sz w:val="28"/>
          <w:szCs w:val="28"/>
        </w:rPr>
        <w:t>县域概况</w:t>
      </w:r>
      <w:r>
        <w:rPr>
          <w:rFonts w:ascii="仿宋" w:eastAsia="仿宋" w:hAnsi="仿宋" w:hint="eastAsia"/>
          <w:sz w:val="28"/>
          <w:szCs w:val="28"/>
        </w:rPr>
        <w:t>、村庄及居民点现状分析、相关规划分析）</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规划目标</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发展策略</w:t>
      </w:r>
    </w:p>
    <w:p w:rsidR="00EE2D86" w:rsidRDefault="00EE2D86" w:rsidP="00EE2D86">
      <w:pPr>
        <w:numPr>
          <w:ilvl w:val="0"/>
          <w:numId w:val="14"/>
        </w:numPr>
        <w:rPr>
          <w:rFonts w:ascii="仿宋" w:eastAsia="仿宋" w:hAnsi="仿宋"/>
          <w:sz w:val="28"/>
          <w:szCs w:val="28"/>
        </w:rPr>
      </w:pPr>
      <w:r w:rsidRPr="0000313D">
        <w:rPr>
          <w:rFonts w:ascii="仿宋" w:eastAsia="仿宋" w:hAnsi="仿宋" w:hint="eastAsia"/>
          <w:sz w:val="28"/>
          <w:szCs w:val="28"/>
        </w:rPr>
        <w:t>村庄分类</w:t>
      </w:r>
      <w:r>
        <w:rPr>
          <w:rFonts w:ascii="仿宋" w:eastAsia="仿宋" w:hAnsi="仿宋" w:hint="eastAsia"/>
          <w:sz w:val="28"/>
          <w:szCs w:val="28"/>
        </w:rPr>
        <w:t>（分类依据、分类思路、分类规划和分类发展引导）</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村庄布局（人口预测、村庄数量预测、城镇和乡村生活圈划分、公共服务设施布局、基础设施布局、村庄建设用地控制）</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县域乡村风貌引导</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村庄规划编制单元划分和编制时序</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规划分期目标和要求</w:t>
      </w:r>
    </w:p>
    <w:p w:rsidR="00EE2D86" w:rsidRDefault="00EE2D86" w:rsidP="00EE2D86">
      <w:pPr>
        <w:numPr>
          <w:ilvl w:val="0"/>
          <w:numId w:val="14"/>
        </w:numPr>
        <w:rPr>
          <w:rFonts w:ascii="仿宋" w:eastAsia="仿宋" w:hAnsi="仿宋"/>
          <w:sz w:val="28"/>
          <w:szCs w:val="28"/>
        </w:rPr>
      </w:pPr>
      <w:r>
        <w:rPr>
          <w:rFonts w:ascii="仿宋" w:eastAsia="仿宋" w:hAnsi="仿宋" w:hint="eastAsia"/>
          <w:sz w:val="28"/>
          <w:szCs w:val="28"/>
        </w:rPr>
        <w:t>规划实施策略</w:t>
      </w:r>
    </w:p>
    <w:p w:rsidR="00EE2D86" w:rsidRPr="00804CDB" w:rsidRDefault="00EE2D86" w:rsidP="00EE2D86">
      <w:pPr>
        <w:rPr>
          <w:rFonts w:ascii="仿宋" w:eastAsia="仿宋" w:hAnsi="仿宋"/>
          <w:b/>
          <w:sz w:val="28"/>
          <w:szCs w:val="28"/>
        </w:rPr>
      </w:pPr>
      <w:r w:rsidRPr="00804CDB">
        <w:rPr>
          <w:rFonts w:ascii="仿宋" w:eastAsia="仿宋" w:hAnsi="仿宋" w:hint="eastAsia"/>
          <w:b/>
          <w:sz w:val="28"/>
          <w:szCs w:val="28"/>
        </w:rPr>
        <w:lastRenderedPageBreak/>
        <w:t>2、图纸</w:t>
      </w:r>
      <w:r w:rsidRPr="00804CDB">
        <w:rPr>
          <w:rFonts w:ascii="仿宋" w:eastAsia="仿宋" w:hAnsi="仿宋"/>
          <w:b/>
          <w:sz w:val="28"/>
          <w:szCs w:val="28"/>
        </w:rPr>
        <w:t xml:space="preserve"> </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区位图</w:t>
      </w:r>
    </w:p>
    <w:p w:rsidR="00EE2D86" w:rsidRDefault="00EE2D86" w:rsidP="00EE2D86">
      <w:pPr>
        <w:numPr>
          <w:ilvl w:val="0"/>
          <w:numId w:val="15"/>
        </w:numPr>
        <w:rPr>
          <w:rFonts w:ascii="仿宋" w:eastAsia="仿宋" w:hAnsi="仿宋"/>
          <w:sz w:val="28"/>
          <w:szCs w:val="28"/>
        </w:rPr>
      </w:pPr>
      <w:r w:rsidRPr="0000313D">
        <w:rPr>
          <w:rFonts w:ascii="仿宋" w:eastAsia="仿宋" w:hAnsi="仿宋" w:hint="eastAsia"/>
          <w:sz w:val="28"/>
          <w:szCs w:val="28"/>
        </w:rPr>
        <w:t>县域村庄分布现状图</w:t>
      </w:r>
    </w:p>
    <w:p w:rsidR="00EE2D86" w:rsidRDefault="00EE2D86" w:rsidP="00EE2D86">
      <w:pPr>
        <w:numPr>
          <w:ilvl w:val="0"/>
          <w:numId w:val="15"/>
        </w:numPr>
        <w:rPr>
          <w:rFonts w:ascii="仿宋" w:eastAsia="仿宋" w:hAnsi="仿宋"/>
          <w:sz w:val="28"/>
          <w:szCs w:val="28"/>
        </w:rPr>
      </w:pPr>
      <w:r w:rsidRPr="0000313D">
        <w:rPr>
          <w:rFonts w:ascii="仿宋" w:eastAsia="仿宋" w:hAnsi="仿宋" w:hint="eastAsia"/>
          <w:sz w:val="28"/>
          <w:szCs w:val="28"/>
        </w:rPr>
        <w:t>县域村庄分类</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县域村庄</w:t>
      </w:r>
      <w:r w:rsidRPr="0000313D">
        <w:rPr>
          <w:rFonts w:ascii="仿宋" w:eastAsia="仿宋" w:hAnsi="仿宋" w:hint="eastAsia"/>
          <w:sz w:val="28"/>
          <w:szCs w:val="28"/>
        </w:rPr>
        <w:t>布局规划图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县域</w:t>
      </w:r>
      <w:r w:rsidRPr="0000313D">
        <w:rPr>
          <w:rFonts w:ascii="仿宋" w:eastAsia="仿宋" w:hAnsi="仿宋" w:hint="eastAsia"/>
          <w:sz w:val="28"/>
          <w:szCs w:val="28"/>
        </w:rPr>
        <w:t>基础设施</w:t>
      </w:r>
      <w:r>
        <w:rPr>
          <w:rFonts w:ascii="仿宋" w:eastAsia="仿宋" w:hAnsi="仿宋" w:hint="eastAsia"/>
          <w:sz w:val="28"/>
          <w:szCs w:val="28"/>
        </w:rPr>
        <w:t>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县域</w:t>
      </w:r>
      <w:r w:rsidRPr="0000313D">
        <w:rPr>
          <w:rFonts w:ascii="仿宋" w:eastAsia="仿宋" w:hAnsi="仿宋" w:hint="eastAsia"/>
          <w:sz w:val="28"/>
          <w:szCs w:val="28"/>
        </w:rPr>
        <w:t>公共服务设施规划图</w:t>
      </w:r>
    </w:p>
    <w:p w:rsidR="00EE2D86" w:rsidRDefault="00EE2D86" w:rsidP="00EE2D86">
      <w:pPr>
        <w:numPr>
          <w:ilvl w:val="0"/>
          <w:numId w:val="15"/>
        </w:numPr>
        <w:rPr>
          <w:rFonts w:ascii="仿宋" w:eastAsia="仿宋" w:hAnsi="仿宋"/>
          <w:sz w:val="28"/>
          <w:szCs w:val="28"/>
        </w:rPr>
      </w:pPr>
      <w:r w:rsidRPr="0000313D">
        <w:rPr>
          <w:rFonts w:ascii="仿宋" w:eastAsia="仿宋" w:hAnsi="仿宋" w:hint="eastAsia"/>
          <w:sz w:val="28"/>
          <w:szCs w:val="28"/>
        </w:rPr>
        <w:t>分乡镇村庄分类</w:t>
      </w:r>
      <w:r>
        <w:rPr>
          <w:rFonts w:ascii="仿宋" w:eastAsia="仿宋" w:hAnsi="仿宋" w:hint="eastAsia"/>
          <w:sz w:val="28"/>
          <w:szCs w:val="28"/>
        </w:rPr>
        <w:t>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分乡镇村庄布局规划图</w:t>
      </w:r>
    </w:p>
    <w:p w:rsidR="00EE2D86" w:rsidRDefault="00EE2D86" w:rsidP="00EE2D86">
      <w:pPr>
        <w:numPr>
          <w:ilvl w:val="0"/>
          <w:numId w:val="15"/>
        </w:numPr>
        <w:rPr>
          <w:rFonts w:ascii="仿宋" w:eastAsia="仿宋" w:hAnsi="仿宋"/>
          <w:sz w:val="28"/>
          <w:szCs w:val="28"/>
        </w:rPr>
      </w:pPr>
      <w:r>
        <w:rPr>
          <w:rFonts w:ascii="仿宋" w:eastAsia="仿宋" w:hAnsi="仿宋" w:hint="eastAsia"/>
          <w:sz w:val="28"/>
          <w:szCs w:val="28"/>
        </w:rPr>
        <w:t>分乡镇基础设施和公共服务设施规划图</w:t>
      </w:r>
    </w:p>
    <w:p w:rsidR="00EE2D86" w:rsidRPr="0000313D" w:rsidRDefault="00EE2D86" w:rsidP="00EE2D86">
      <w:pPr>
        <w:numPr>
          <w:ilvl w:val="0"/>
          <w:numId w:val="15"/>
        </w:numPr>
        <w:rPr>
          <w:rFonts w:ascii="仿宋" w:eastAsia="仿宋" w:hAnsi="仿宋"/>
          <w:sz w:val="28"/>
          <w:szCs w:val="28"/>
        </w:rPr>
      </w:pPr>
      <w:r>
        <w:rPr>
          <w:rFonts w:ascii="仿宋" w:eastAsia="仿宋" w:hAnsi="仿宋" w:hint="eastAsia"/>
          <w:sz w:val="28"/>
          <w:szCs w:val="28"/>
        </w:rPr>
        <w:t>其他相关规划图则等</w:t>
      </w:r>
    </w:p>
    <w:p w:rsidR="00EE2D86" w:rsidRPr="00575397" w:rsidRDefault="00EE2D86" w:rsidP="00EE2D86">
      <w:pPr>
        <w:rPr>
          <w:rFonts w:ascii="黑体" w:eastAsia="黑体" w:hAnsi="黑体"/>
          <w:b/>
          <w:sz w:val="28"/>
          <w:szCs w:val="28"/>
        </w:rPr>
      </w:pPr>
      <w:r w:rsidRPr="00575397">
        <w:rPr>
          <w:rFonts w:ascii="黑体" w:eastAsia="黑体" w:hAnsi="黑体" w:hint="eastAsia"/>
          <w:b/>
          <w:sz w:val="28"/>
          <w:szCs w:val="28"/>
        </w:rPr>
        <w:t>（三）工程量清单</w:t>
      </w:r>
    </w:p>
    <w:p w:rsidR="00EE2D86" w:rsidRPr="00575397" w:rsidRDefault="00EE2D86" w:rsidP="00EE2D86">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对襄城县县域范围内446个行政村按照相关要求进行分类和布局规划。</w:t>
      </w:r>
    </w:p>
    <w:p w:rsidR="00EE2D86" w:rsidRPr="004F03D3" w:rsidRDefault="00EE2D86" w:rsidP="00EE2D86">
      <w:pPr>
        <w:adjustRightInd w:val="0"/>
        <w:snapToGrid w:val="0"/>
        <w:rPr>
          <w:rFonts w:ascii="宋体" w:hAnsi="宋体"/>
          <w:bCs/>
          <w:sz w:val="24"/>
          <w:szCs w:val="24"/>
        </w:rPr>
      </w:pPr>
      <w:r>
        <w:rPr>
          <w:rFonts w:asciiTheme="minorEastAsia" w:hAnsiTheme="minorEastAsia" w:cs="黑体" w:hint="eastAsia"/>
          <w:b/>
          <w:bCs/>
          <w:color w:val="000000"/>
          <w:sz w:val="28"/>
          <w:szCs w:val="28"/>
          <w:shd w:val="clear" w:color="auto" w:fill="FFFFFF"/>
        </w:rPr>
        <w:t>二</w:t>
      </w:r>
      <w:r w:rsidRPr="004F03D3">
        <w:rPr>
          <w:rFonts w:asciiTheme="minorEastAsia" w:hAnsiTheme="minorEastAsia" w:cs="黑体" w:hint="eastAsia"/>
          <w:b/>
          <w:bCs/>
          <w:color w:val="000000"/>
          <w:sz w:val="28"/>
          <w:szCs w:val="28"/>
          <w:shd w:val="clear" w:color="auto" w:fill="FFFFFF"/>
        </w:rPr>
        <w:t>、项目预算和最高限价</w:t>
      </w:r>
      <w:r>
        <w:rPr>
          <w:rFonts w:asciiTheme="minorEastAsia" w:hAnsiTheme="minorEastAsia" w:cs="黑体" w:hint="eastAsia"/>
          <w:b/>
          <w:bCs/>
          <w:color w:val="000000"/>
          <w:sz w:val="28"/>
          <w:szCs w:val="28"/>
          <w:shd w:val="clear" w:color="auto" w:fill="FFFFFF"/>
        </w:rPr>
        <w:t>673000</w:t>
      </w:r>
      <w:r w:rsidRPr="004F03D3">
        <w:rPr>
          <w:rFonts w:asciiTheme="minorEastAsia" w:hAnsiTheme="minorEastAsia" w:cs="黑体" w:hint="eastAsia"/>
          <w:b/>
          <w:bCs/>
          <w:color w:val="000000"/>
          <w:sz w:val="28"/>
          <w:szCs w:val="28"/>
          <w:shd w:val="clear" w:color="auto" w:fill="FFFFFF"/>
        </w:rPr>
        <w:t>.00元，超出预算者为无效投标。</w:t>
      </w:r>
    </w:p>
    <w:p w:rsidR="00EE2D86" w:rsidRPr="00C00CC1" w:rsidRDefault="00EE2D86" w:rsidP="00EE2D86">
      <w:pPr>
        <w:spacing w:line="360" w:lineRule="auto"/>
        <w:jc w:val="left"/>
        <w:rPr>
          <w:rFonts w:ascii="宋体" w:eastAsia="宋体" w:hAnsi="宋体" w:cs="仿宋"/>
          <w:b/>
          <w:sz w:val="28"/>
          <w:szCs w:val="28"/>
        </w:rPr>
      </w:pPr>
      <w:r>
        <w:rPr>
          <w:rFonts w:ascii="宋体" w:eastAsia="宋体" w:hAnsi="宋体" w:cs="仿宋" w:hint="eastAsia"/>
          <w:b/>
          <w:sz w:val="28"/>
          <w:szCs w:val="28"/>
          <w:lang w:val="en-GB"/>
        </w:rPr>
        <w:t>三</w:t>
      </w:r>
      <w:r w:rsidRPr="00C00CC1">
        <w:rPr>
          <w:rFonts w:ascii="宋体" w:eastAsia="宋体" w:hAnsi="宋体" w:cs="仿宋" w:hint="eastAsia"/>
          <w:b/>
          <w:sz w:val="28"/>
          <w:szCs w:val="28"/>
        </w:rPr>
        <w:t>、资金支付</w:t>
      </w:r>
      <w:r>
        <w:rPr>
          <w:rFonts w:ascii="宋体" w:eastAsia="宋体" w:hAnsi="宋体" w:cs="仿宋" w:hint="eastAsia"/>
          <w:b/>
          <w:sz w:val="28"/>
          <w:szCs w:val="28"/>
        </w:rPr>
        <w:t>及其他要求</w:t>
      </w:r>
    </w:p>
    <w:p w:rsidR="003F0043" w:rsidRDefault="00EE2D86" w:rsidP="00EE2D86">
      <w:pPr>
        <w:autoSpaceDE w:val="0"/>
        <w:autoSpaceDN w:val="0"/>
        <w:adjustRightInd w:val="0"/>
        <w:rPr>
          <w:rFonts w:ascii="仿宋" w:eastAsia="仿宋" w:hAnsi="仿宋"/>
          <w:sz w:val="28"/>
          <w:szCs w:val="28"/>
        </w:rPr>
      </w:pPr>
      <w:r w:rsidRPr="00EE2D86">
        <w:rPr>
          <w:rFonts w:ascii="仿宋" w:eastAsia="仿宋" w:hAnsi="仿宋"/>
          <w:sz w:val="28"/>
          <w:szCs w:val="28"/>
        </w:rPr>
        <w:t>（一）支付方式：国库直接支付</w:t>
      </w:r>
    </w:p>
    <w:p w:rsidR="00EE2D86" w:rsidRPr="00EE2D86" w:rsidRDefault="00EE2D86" w:rsidP="00EE2D86">
      <w:pPr>
        <w:autoSpaceDE w:val="0"/>
        <w:autoSpaceDN w:val="0"/>
        <w:adjustRightInd w:val="0"/>
        <w:rPr>
          <w:rFonts w:ascii="仿宋" w:eastAsia="仿宋" w:hAnsi="仿宋"/>
          <w:sz w:val="28"/>
          <w:szCs w:val="28"/>
        </w:rPr>
      </w:pPr>
      <w:r>
        <w:rPr>
          <w:rFonts w:ascii="仿宋" w:eastAsia="仿宋" w:hAnsi="仿宋" w:hint="eastAsia"/>
          <w:sz w:val="28"/>
          <w:szCs w:val="28"/>
        </w:rPr>
        <w:t>（二）</w:t>
      </w:r>
      <w:r w:rsidRPr="00EE2D86">
        <w:rPr>
          <w:rFonts w:ascii="仿宋" w:eastAsia="仿宋" w:hAnsi="仿宋" w:hint="eastAsia"/>
          <w:sz w:val="28"/>
          <w:szCs w:val="28"/>
        </w:rPr>
        <w:t>形成初步方案后20日内支付40%，规划编制成果经专家评审通过后20日内支付40%，提交最终规划编制成果后20日内支付20%。</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4C2EB5" w:rsidRDefault="004C2EB5" w:rsidP="004C2EB5">
      <w:pPr>
        <w:autoSpaceDE w:val="0"/>
        <w:autoSpaceDN w:val="0"/>
        <w:adjustRightInd w:val="0"/>
        <w:rPr>
          <w:rFonts w:asciiTheme="majorEastAsia" w:eastAsiaTheme="majorEastAsia" w:hAnsiTheme="majorEastAsia" w:cs="宋体"/>
          <w:b/>
          <w:kern w:val="0"/>
          <w:sz w:val="32"/>
          <w:szCs w:val="32"/>
        </w:rPr>
      </w:pPr>
    </w:p>
    <w:p w:rsidR="008301C3" w:rsidRDefault="008301C3"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635649" w:rsidRDefault="00635649" w:rsidP="004C2EB5">
      <w:pPr>
        <w:autoSpaceDE w:val="0"/>
        <w:autoSpaceDN w:val="0"/>
        <w:adjustRightInd w:val="0"/>
        <w:ind w:firstLineChars="800" w:firstLine="2570"/>
        <w:rPr>
          <w:rFonts w:asciiTheme="majorEastAsia" w:eastAsiaTheme="majorEastAsia" w:hAnsiTheme="majorEastAsia" w:cs="宋体"/>
          <w:b/>
          <w:kern w:val="0"/>
          <w:sz w:val="32"/>
          <w:szCs w:val="32"/>
        </w:rPr>
      </w:pPr>
    </w:p>
    <w:p w:rsidR="008B516B" w:rsidRDefault="001942CF" w:rsidP="00CA6678">
      <w:pPr>
        <w:autoSpaceDE w:val="0"/>
        <w:autoSpaceDN w:val="0"/>
        <w:adjustRightInd w:val="0"/>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Default="001942C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谈判文件中凡标有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trPr>
          <w:trHeight w:val="636"/>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B516B" w:rsidRDefault="001942C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B516B">
        <w:trPr>
          <w:trHeight w:val="1278"/>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B516B" w:rsidRPr="00B94448" w:rsidRDefault="001942CF">
            <w:pPr>
              <w:autoSpaceDE w:val="0"/>
              <w:autoSpaceDN w:val="0"/>
              <w:adjustRightInd w:val="0"/>
              <w:spacing w:line="276" w:lineRule="auto"/>
              <w:jc w:val="center"/>
              <w:rPr>
                <w:rFonts w:asciiTheme="minorEastAsia" w:hAnsiTheme="minorEastAsia" w:cs="仿宋_GB2312"/>
                <w:sz w:val="24"/>
                <w:szCs w:val="24"/>
              </w:rPr>
            </w:pPr>
            <w:r w:rsidRPr="00B94448">
              <w:rPr>
                <w:rFonts w:asciiTheme="minorEastAsia" w:hAnsiTheme="minorEastAsia" w:cs="仿宋_GB2312" w:hint="eastAsia"/>
                <w:sz w:val="24"/>
                <w:szCs w:val="24"/>
              </w:rPr>
              <w:t>采购项目</w:t>
            </w:r>
          </w:p>
        </w:tc>
        <w:tc>
          <w:tcPr>
            <w:tcW w:w="6813" w:type="dxa"/>
          </w:tcPr>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1.项目编号：</w:t>
            </w:r>
            <w:proofErr w:type="gramStart"/>
            <w:r w:rsidRPr="00B94448">
              <w:rPr>
                <w:rFonts w:ascii="宋体" w:eastAsia="宋体" w:hAnsi="宋体" w:cs="宋体" w:hint="eastAsia"/>
                <w:color w:val="000000"/>
                <w:kern w:val="0"/>
                <w:sz w:val="24"/>
                <w:szCs w:val="24"/>
                <w:shd w:val="clear" w:color="040000" w:fill="FFFFFF"/>
              </w:rPr>
              <w:t>襄</w:t>
            </w:r>
            <w:r w:rsidR="00B54A62">
              <w:rPr>
                <w:rFonts w:ascii="宋体" w:eastAsia="宋体" w:hAnsi="宋体" w:cs="宋体" w:hint="eastAsia"/>
                <w:color w:val="000000"/>
                <w:kern w:val="0"/>
                <w:sz w:val="24"/>
                <w:szCs w:val="24"/>
                <w:shd w:val="clear" w:color="040000" w:fill="FFFFFF"/>
              </w:rPr>
              <w:t>财</w:t>
            </w:r>
            <w:r w:rsidRPr="00B94448">
              <w:rPr>
                <w:rFonts w:ascii="宋体" w:eastAsia="宋体" w:hAnsi="宋体" w:cs="宋体" w:hint="eastAsia"/>
                <w:color w:val="000000"/>
                <w:kern w:val="0"/>
                <w:sz w:val="24"/>
                <w:szCs w:val="24"/>
                <w:shd w:val="clear" w:color="040000" w:fill="FFFFFF"/>
              </w:rPr>
              <w:t>竞</w:t>
            </w:r>
            <w:proofErr w:type="gramEnd"/>
            <w:r w:rsidRPr="00B94448">
              <w:rPr>
                <w:rFonts w:ascii="宋体" w:eastAsia="宋体" w:hAnsi="宋体" w:cs="宋体" w:hint="eastAsia"/>
                <w:color w:val="000000"/>
                <w:kern w:val="0"/>
                <w:sz w:val="24"/>
                <w:szCs w:val="24"/>
                <w:shd w:val="clear" w:color="040000" w:fill="FFFFFF"/>
              </w:rPr>
              <w:t>谈-202</w:t>
            </w:r>
            <w:r w:rsidR="00B54A62">
              <w:rPr>
                <w:rFonts w:ascii="宋体" w:eastAsia="宋体" w:hAnsi="宋体" w:cs="宋体" w:hint="eastAsia"/>
                <w:color w:val="000000"/>
                <w:kern w:val="0"/>
                <w:sz w:val="24"/>
                <w:szCs w:val="24"/>
                <w:shd w:val="clear" w:color="040000" w:fill="FFFFFF"/>
              </w:rPr>
              <w:t>1</w:t>
            </w:r>
            <w:r w:rsidRPr="00B94448">
              <w:rPr>
                <w:rFonts w:ascii="宋体" w:eastAsia="宋体" w:hAnsi="宋体" w:cs="宋体" w:hint="eastAsia"/>
                <w:color w:val="000000"/>
                <w:kern w:val="0"/>
                <w:sz w:val="24"/>
                <w:szCs w:val="24"/>
                <w:shd w:val="clear" w:color="040000" w:fill="FFFFFF"/>
              </w:rPr>
              <w:t>-</w:t>
            </w:r>
            <w:r w:rsidR="001664F9">
              <w:rPr>
                <w:rFonts w:ascii="宋体" w:eastAsia="宋体" w:hAnsi="宋体" w:cs="宋体" w:hint="eastAsia"/>
                <w:color w:val="000000"/>
                <w:kern w:val="0"/>
                <w:sz w:val="24"/>
                <w:szCs w:val="24"/>
                <w:shd w:val="clear" w:color="040000" w:fill="FFFFFF"/>
              </w:rPr>
              <w:t>4</w:t>
            </w:r>
            <w:r w:rsidR="00E27F01">
              <w:rPr>
                <w:rFonts w:ascii="宋体" w:eastAsia="宋体" w:hAnsi="宋体" w:cs="宋体" w:hint="eastAsia"/>
                <w:color w:val="000000"/>
                <w:kern w:val="0"/>
                <w:sz w:val="24"/>
                <w:szCs w:val="24"/>
                <w:shd w:val="clear" w:color="040000" w:fill="FFFFFF"/>
              </w:rPr>
              <w:t>3</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2.项目名称：</w:t>
            </w:r>
            <w:r w:rsidR="00E27F01" w:rsidRPr="00E27F01">
              <w:rPr>
                <w:rFonts w:ascii="宋体" w:eastAsia="宋体" w:hAnsi="宋体" w:cs="Arial" w:hint="eastAsia"/>
                <w:color w:val="000000"/>
                <w:kern w:val="0"/>
                <w:sz w:val="24"/>
                <w:szCs w:val="24"/>
              </w:rPr>
              <w:t>襄城县村庄分类和布局规划编制项目（不见面开标）</w:t>
            </w:r>
            <w:r w:rsidR="00B75FE9">
              <w:rPr>
                <w:rFonts w:ascii="宋体" w:eastAsia="宋体" w:hAnsi="宋体" w:cs="Arial" w:hint="eastAsia"/>
                <w:color w:val="000000"/>
                <w:kern w:val="0"/>
                <w:sz w:val="24"/>
                <w:szCs w:val="24"/>
              </w:rPr>
              <w:t>二次</w:t>
            </w:r>
          </w:p>
          <w:p w:rsidR="008B516B" w:rsidRPr="00B94448"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B94448">
              <w:rPr>
                <w:rFonts w:ascii="宋体" w:eastAsia="宋体" w:hAnsi="宋体" w:cs="宋体" w:hint="eastAsia"/>
                <w:color w:val="000000"/>
                <w:kern w:val="0"/>
                <w:sz w:val="24"/>
                <w:szCs w:val="24"/>
                <w:shd w:val="clear" w:color="040000" w:fill="FFFFFF"/>
              </w:rPr>
              <w:t>3.采购需求：</w:t>
            </w:r>
            <w:r w:rsidR="00E27F01" w:rsidRPr="00E27F01">
              <w:rPr>
                <w:rFonts w:asciiTheme="majorEastAsia" w:eastAsiaTheme="majorEastAsia" w:hAnsiTheme="majorEastAsia" w:hint="eastAsia"/>
                <w:color w:val="000000"/>
                <w:sz w:val="24"/>
                <w:szCs w:val="24"/>
              </w:rPr>
              <w:t>项目采购襄城县村庄分类和布局规划编制项目（具体要求详见谈判文件）</w:t>
            </w:r>
            <w:r w:rsidR="00CB352B" w:rsidRPr="00CB352B">
              <w:rPr>
                <w:rFonts w:asciiTheme="majorEastAsia" w:eastAsiaTheme="majorEastAsia" w:hAnsiTheme="majorEastAsia" w:hint="eastAsia"/>
                <w:color w:val="000000"/>
                <w:sz w:val="24"/>
                <w:szCs w:val="24"/>
              </w:rPr>
              <w:t>。</w:t>
            </w:r>
          </w:p>
          <w:p w:rsidR="008B516B" w:rsidRPr="00B94448" w:rsidRDefault="001942CF" w:rsidP="00DD17FB">
            <w:pPr>
              <w:autoSpaceDE w:val="0"/>
              <w:autoSpaceDN w:val="0"/>
              <w:adjustRightInd w:val="0"/>
              <w:spacing w:line="360" w:lineRule="auto"/>
              <w:jc w:val="left"/>
              <w:rPr>
                <w:rFonts w:asciiTheme="minorEastAsia" w:hAnsiTheme="minorEastAsia" w:cs="仿宋_GB2312"/>
                <w:sz w:val="24"/>
                <w:szCs w:val="24"/>
              </w:rPr>
            </w:pPr>
            <w:r w:rsidRPr="00B94448">
              <w:rPr>
                <w:rFonts w:ascii="宋体" w:eastAsia="宋体" w:hAnsi="宋体" w:cs="宋体" w:hint="eastAsia"/>
                <w:color w:val="000000"/>
                <w:kern w:val="0"/>
                <w:sz w:val="24"/>
                <w:szCs w:val="24"/>
                <w:shd w:val="clear" w:color="040000" w:fill="FFFFFF"/>
              </w:rPr>
              <w:t>4.项目地址：襄城县</w:t>
            </w:r>
          </w:p>
        </w:tc>
      </w:tr>
      <w:tr w:rsidR="008B516B">
        <w:trPr>
          <w:trHeight w:val="1421"/>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D324E" w:rsidRDefault="001942CF">
            <w:pPr>
              <w:autoSpaceDE w:val="0"/>
              <w:autoSpaceDN w:val="0"/>
              <w:adjustRightInd w:val="0"/>
              <w:spacing w:line="360" w:lineRule="auto"/>
              <w:jc w:val="left"/>
              <w:rPr>
                <w:rFonts w:ascii="宋体" w:eastAsia="宋体" w:hAnsi="宋体" w:cs="Arial"/>
                <w:color w:val="000000"/>
                <w:kern w:val="0"/>
                <w:sz w:val="24"/>
                <w:szCs w:val="24"/>
              </w:rPr>
            </w:pPr>
            <w:r>
              <w:rPr>
                <w:rFonts w:asciiTheme="minorEastAsia" w:hAnsiTheme="minorEastAsia" w:cs="仿宋_GB2312" w:hint="eastAsia"/>
                <w:sz w:val="24"/>
                <w:szCs w:val="24"/>
              </w:rPr>
              <w:t>招 标 人：</w:t>
            </w:r>
            <w:r w:rsidR="00E27F01" w:rsidRPr="00E27F01">
              <w:rPr>
                <w:rFonts w:ascii="宋体" w:eastAsia="宋体" w:hAnsi="宋体" w:cs="Arial" w:hint="eastAsia"/>
                <w:color w:val="000000"/>
                <w:kern w:val="0"/>
                <w:sz w:val="24"/>
                <w:szCs w:val="24"/>
              </w:rPr>
              <w:t>襄城县自然资源局</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联系地址：襄城县</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联系方式：</w:t>
            </w:r>
            <w:r w:rsidR="00E27F01">
              <w:rPr>
                <w:rFonts w:ascii="宋体" w:eastAsia="宋体" w:hAnsi="宋体" w:cs="宋体" w:hint="eastAsia"/>
                <w:color w:val="000000"/>
                <w:kern w:val="0"/>
                <w:sz w:val="24"/>
                <w:szCs w:val="24"/>
                <w:shd w:val="clear" w:color="auto" w:fill="FFFFFF"/>
              </w:rPr>
              <w:t>刘先生</w:t>
            </w:r>
            <w:r w:rsidR="005D324E">
              <w:rPr>
                <w:rFonts w:ascii="宋体" w:eastAsia="宋体" w:hAnsi="宋体" w:cs="宋体" w:hint="eastAsia"/>
                <w:color w:val="000000"/>
                <w:kern w:val="0"/>
                <w:sz w:val="24"/>
                <w:szCs w:val="24"/>
                <w:shd w:val="clear" w:color="auto" w:fill="FFFFFF"/>
              </w:rPr>
              <w:t> </w:t>
            </w:r>
            <w:r w:rsidR="00C263F7">
              <w:rPr>
                <w:rFonts w:ascii="宋体" w:eastAsia="宋体" w:hAnsi="宋体" w:cs="宋体" w:hint="eastAsia"/>
                <w:color w:val="000000"/>
                <w:kern w:val="0"/>
                <w:sz w:val="24"/>
                <w:szCs w:val="24"/>
                <w:shd w:val="clear" w:color="auto" w:fill="FFFFFF"/>
              </w:rPr>
              <w:t> </w:t>
            </w:r>
            <w:r>
              <w:rPr>
                <w:rFonts w:asciiTheme="minorEastAsia" w:hAnsiTheme="minorEastAsia" w:cs="仿宋_GB2312" w:hint="eastAsia"/>
                <w:sz w:val="24"/>
                <w:szCs w:val="24"/>
              </w:rPr>
              <w:t>     </w:t>
            </w:r>
          </w:p>
          <w:p w:rsidR="008B516B" w:rsidRDefault="001942CF" w:rsidP="001664F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r w:rsidR="00E27F01">
              <w:rPr>
                <w:rFonts w:asciiTheme="minorEastAsia" w:hAnsiTheme="minorEastAsia" w:cs="仿宋_GB2312" w:hint="eastAsia"/>
                <w:sz w:val="24"/>
                <w:szCs w:val="24"/>
              </w:rPr>
              <w:t>0374-3993868</w:t>
            </w:r>
          </w:p>
        </w:tc>
      </w:tr>
      <w:tr w:rsidR="008B516B">
        <w:trPr>
          <w:trHeight w:val="323"/>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6813" w:type="dxa"/>
            <w:vAlign w:val="center"/>
          </w:tcPr>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8B516B" w:rsidRDefault="001942C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w:t>
            </w:r>
            <w:proofErr w:type="gramStart"/>
            <w:r>
              <w:rPr>
                <w:rFonts w:asciiTheme="minorEastAsia" w:hAnsiTheme="minorEastAsia" w:cs="仿宋_GB2312" w:hint="eastAsia"/>
                <w:sz w:val="24"/>
                <w:szCs w:val="24"/>
              </w:rPr>
              <w:t>八七</w:t>
            </w:r>
            <w:proofErr w:type="gramEnd"/>
            <w:r>
              <w:rPr>
                <w:rFonts w:asciiTheme="minorEastAsia" w:hAnsiTheme="minorEastAsia" w:cs="仿宋_GB2312" w:hint="eastAsia"/>
                <w:sz w:val="24"/>
                <w:szCs w:val="24"/>
              </w:rPr>
              <w:t>路东段电子商务产业园12楼1204室</w:t>
            </w:r>
          </w:p>
          <w:p w:rsidR="00CB352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E27F01">
              <w:rPr>
                <w:rFonts w:asciiTheme="minorEastAsia" w:hAnsiTheme="minorEastAsia" w:cs="仿宋_GB2312" w:hint="eastAsia"/>
                <w:sz w:val="24"/>
                <w:szCs w:val="24"/>
              </w:rPr>
              <w:t>李</w:t>
            </w:r>
            <w:r w:rsidR="00CB352B">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p>
          <w:p w:rsidR="008B516B" w:rsidRDefault="001942CF" w:rsidP="00CB352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8B516B">
        <w:trPr>
          <w:trHeight w:val="9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6813" w:type="dxa"/>
            <w:vAlign w:val="center"/>
          </w:tcPr>
          <w:p w:rsidR="008B516B" w:rsidRDefault="001942CF">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Pr>
                <w:rFonts w:ascii="宋体" w:eastAsia="宋体" w:hAnsi="宋体" w:cs="Arial" w:hint="eastAsia"/>
                <w:b/>
                <w:bCs/>
                <w:sz w:val="24"/>
                <w:szCs w:val="24"/>
                <w:lang w:val="zh-CN"/>
              </w:rPr>
              <w:t>法人或者其他组织的营业执照等证明文件，自然人的身份证明</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1、企业法人营业执照或营业执照。（企业提供）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2、事业单位法人证书。（事业单位提供）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3、执业许可证。（非企业专业服务机构提供）</w:t>
            </w:r>
          </w:p>
          <w:p w:rsidR="008B516B" w:rsidRDefault="001942CF">
            <w:pPr>
              <w:autoSpaceDE w:val="0"/>
              <w:autoSpaceDN w:val="0"/>
              <w:adjustRightInd w:val="0"/>
              <w:spacing w:line="360" w:lineRule="auto"/>
              <w:ind w:right="-11"/>
              <w:rPr>
                <w:rFonts w:ascii="宋体" w:eastAsia="宋体" w:hAnsi="宋体" w:cs="Arial"/>
                <w:sz w:val="24"/>
                <w:szCs w:val="24"/>
                <w:lang w:val="zh-CN"/>
              </w:rPr>
            </w:pPr>
            <w:r>
              <w:rPr>
                <w:rFonts w:ascii="宋体" w:eastAsia="宋体" w:hAnsi="宋体" w:cs="Arial" w:hint="eastAsia"/>
                <w:sz w:val="24"/>
                <w:szCs w:val="24"/>
                <w:lang w:val="zh-CN"/>
              </w:rPr>
              <w:t>4、个体工商户营业执照。（个体工商户提供）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p w:rsidR="008B516B" w:rsidRDefault="001942CF">
            <w:pPr>
              <w:spacing w:line="360" w:lineRule="auto"/>
              <w:rPr>
                <w:rFonts w:ascii="宋体" w:eastAsia="宋体" w:hAnsi="宋体" w:cs="Arial"/>
                <w:b/>
                <w:bCs/>
                <w:sz w:val="24"/>
                <w:szCs w:val="24"/>
              </w:rPr>
            </w:pPr>
            <w:r>
              <w:rPr>
                <w:rFonts w:ascii="宋体" w:eastAsia="宋体" w:hAnsi="宋体" w:cs="Arial" w:hint="eastAsia"/>
                <w:b/>
                <w:bCs/>
                <w:sz w:val="24"/>
                <w:szCs w:val="24"/>
              </w:rPr>
              <w:t>二、财务状况报告相关材料</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lastRenderedPageBreak/>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①20</w:t>
            </w:r>
            <w:r w:rsidR="00904E3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年度经审计的财务报告，包括资产负债表、利润表、现金流量表、所有者权益变动表及其附注；</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②银行出具的资信证明；</w:t>
            </w:r>
          </w:p>
          <w:p w:rsidR="003D6692" w:rsidRPr="0096178A" w:rsidRDefault="003D6692" w:rsidP="003D6692">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3D6692" w:rsidRPr="0096178A" w:rsidRDefault="003D6692" w:rsidP="003D6692">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3D6692" w:rsidRPr="0096178A" w:rsidRDefault="003D6692" w:rsidP="003D6692">
            <w:pPr>
              <w:spacing w:line="360" w:lineRule="auto"/>
              <w:rPr>
                <w:rFonts w:ascii="宋体" w:hAnsi="宋体"/>
                <w:bCs/>
                <w:sz w:val="24"/>
                <w:szCs w:val="24"/>
              </w:rPr>
            </w:pPr>
            <w:r w:rsidRPr="00090B4B">
              <w:rPr>
                <w:rFonts w:ascii="宋体" w:hAnsi="宋体" w:cs="宋体" w:hint="eastAsia"/>
                <w:b/>
                <w:color w:val="000000"/>
                <w:kern w:val="0"/>
                <w:sz w:val="24"/>
                <w:szCs w:val="24"/>
              </w:rPr>
              <w:t>三、依法缴纳税收相关材料: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四、依法缴纳社会保障资金的证明材料:</w:t>
            </w:r>
          </w:p>
          <w:p w:rsidR="003D6692" w:rsidRPr="00090B4B" w:rsidRDefault="003D6692" w:rsidP="003D6692">
            <w:pPr>
              <w:autoSpaceDE w:val="0"/>
              <w:autoSpaceDN w:val="0"/>
              <w:adjustRightInd w:val="0"/>
              <w:spacing w:line="360" w:lineRule="auto"/>
              <w:ind w:right="-11"/>
              <w:rPr>
                <w:rFonts w:ascii="宋体" w:hAnsi="宋体" w:cs="宋体"/>
                <w:color w:val="000000"/>
                <w:kern w:val="0"/>
                <w:sz w:val="24"/>
                <w:szCs w:val="24"/>
              </w:rPr>
            </w:pPr>
            <w:r w:rsidRPr="00090B4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五、履行合同所必须的设备和专业技术能力的证明材料:</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1、相关设备的购置发票、专业技术人员职称证书、用工合同等；</w:t>
            </w:r>
          </w:p>
          <w:p w:rsidR="003D6692" w:rsidRPr="00581AF3" w:rsidRDefault="003D6692" w:rsidP="003D6692">
            <w:pPr>
              <w:autoSpaceDE w:val="0"/>
              <w:autoSpaceDN w:val="0"/>
              <w:adjustRightInd w:val="0"/>
              <w:spacing w:line="360" w:lineRule="auto"/>
              <w:jc w:val="left"/>
              <w:rPr>
                <w:rFonts w:ascii="宋体" w:hAnsi="宋体" w:cs="宋体"/>
                <w:bCs/>
                <w:color w:val="000000"/>
                <w:kern w:val="0"/>
                <w:sz w:val="24"/>
                <w:szCs w:val="24"/>
              </w:rPr>
            </w:pPr>
            <w:r w:rsidRPr="00581AF3">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581AF3"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581AF3">
              <w:rPr>
                <w:rFonts w:ascii="楷体" w:eastAsia="楷体" w:hAnsi="楷体" w:cs="宋体" w:hint="eastAsia"/>
                <w:color w:val="000000"/>
                <w:kern w:val="0"/>
                <w:sz w:val="24"/>
                <w:szCs w:val="24"/>
              </w:rPr>
              <w:t>注：仅需提供序号1～2其中之一即可。</w:t>
            </w:r>
          </w:p>
          <w:p w:rsidR="003D6692" w:rsidRPr="00090B4B" w:rsidRDefault="003D6692" w:rsidP="003D6692">
            <w:pPr>
              <w:autoSpaceDE w:val="0"/>
              <w:autoSpaceDN w:val="0"/>
              <w:adjustRightInd w:val="0"/>
              <w:spacing w:line="360" w:lineRule="auto"/>
              <w:ind w:right="-11"/>
              <w:rPr>
                <w:rFonts w:ascii="宋体" w:hAnsi="宋体" w:cs="宋体"/>
                <w:b/>
                <w:color w:val="000000"/>
                <w:kern w:val="0"/>
                <w:sz w:val="24"/>
                <w:szCs w:val="24"/>
              </w:rPr>
            </w:pPr>
            <w:r w:rsidRPr="00090B4B">
              <w:rPr>
                <w:rFonts w:ascii="宋体" w:hAnsi="宋体" w:cs="宋体" w:hint="eastAsia"/>
                <w:b/>
                <w:color w:val="000000"/>
                <w:kern w:val="0"/>
                <w:sz w:val="24"/>
                <w:szCs w:val="24"/>
              </w:rPr>
              <w:t>六、</w:t>
            </w:r>
            <w:r w:rsidRPr="00090B4B">
              <w:rPr>
                <w:rFonts w:ascii="宋体" w:hAnsi="宋体" w:cs="宋体"/>
                <w:b/>
                <w:color w:val="000000"/>
                <w:kern w:val="0"/>
                <w:sz w:val="24"/>
                <w:szCs w:val="24"/>
              </w:rPr>
              <w:t>参加政府采购活动前3年内在经营活动中没有重大违法记录的声明</w:t>
            </w:r>
            <w:r w:rsidRPr="00090B4B">
              <w:rPr>
                <w:rFonts w:ascii="宋体" w:hAnsi="宋体" w:cs="宋体" w:hint="eastAsia"/>
                <w:b/>
                <w:color w:val="000000"/>
                <w:kern w:val="0"/>
                <w:sz w:val="24"/>
                <w:szCs w:val="24"/>
              </w:rPr>
              <w:t>:</w:t>
            </w:r>
          </w:p>
          <w:p w:rsidR="003D6692" w:rsidRPr="00090B4B" w:rsidRDefault="003D6692" w:rsidP="003D6692">
            <w:pPr>
              <w:autoSpaceDE w:val="0"/>
              <w:autoSpaceDN w:val="0"/>
              <w:spacing w:line="360" w:lineRule="auto"/>
              <w:contextualSpacing/>
              <w:jc w:val="left"/>
              <w:rPr>
                <w:rFonts w:ascii="宋体" w:hAnsi="宋体" w:cs="宋体"/>
                <w:bCs/>
                <w:sz w:val="24"/>
                <w:szCs w:val="24"/>
                <w:lang w:val="zh-CN"/>
              </w:rPr>
            </w:pPr>
            <w:r w:rsidRPr="00090B4B">
              <w:rPr>
                <w:rFonts w:ascii="宋体" w:hAnsi="宋体" w:cs="宋体" w:hint="eastAsia"/>
                <w:color w:val="000000"/>
                <w:kern w:val="0"/>
                <w:sz w:val="24"/>
                <w:szCs w:val="24"/>
              </w:rPr>
              <w:t>投标人“</w:t>
            </w:r>
            <w:r w:rsidRPr="00090B4B">
              <w:rPr>
                <w:rFonts w:ascii="宋体" w:hAnsi="宋体" w:cs="宋体"/>
                <w:color w:val="000000"/>
                <w:kern w:val="0"/>
                <w:sz w:val="24"/>
                <w:szCs w:val="24"/>
              </w:rPr>
              <w:t>参加政府采购活动前3年内在经营活动中没有重大违法</w:t>
            </w:r>
            <w:r w:rsidRPr="00090B4B">
              <w:rPr>
                <w:rFonts w:ascii="宋体" w:hAnsi="宋体" w:cs="宋体"/>
                <w:color w:val="000000"/>
                <w:kern w:val="0"/>
                <w:sz w:val="24"/>
                <w:szCs w:val="24"/>
              </w:rPr>
              <w:lastRenderedPageBreak/>
              <w:t>记录的书面声明</w:t>
            </w:r>
            <w:r w:rsidRPr="00090B4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090B4B" w:rsidRDefault="003D6692" w:rsidP="003D6692">
            <w:pPr>
              <w:wordWrap w:val="0"/>
              <w:autoSpaceDE w:val="0"/>
              <w:autoSpaceDN w:val="0"/>
              <w:spacing w:line="360" w:lineRule="auto"/>
              <w:contextualSpacing/>
              <w:jc w:val="left"/>
              <w:rPr>
                <w:rFonts w:ascii="宋体" w:hAnsi="宋体" w:cs="宋体"/>
                <w:kern w:val="0"/>
                <w:sz w:val="24"/>
                <w:szCs w:val="24"/>
              </w:rPr>
            </w:pPr>
            <w:r w:rsidRPr="00090B4B">
              <w:rPr>
                <w:rFonts w:ascii="宋体" w:hAnsi="宋体" w:cs="宋体" w:hint="eastAsia"/>
                <w:b/>
                <w:bCs/>
                <w:sz w:val="24"/>
                <w:szCs w:val="24"/>
                <w:lang w:val="zh-CN"/>
              </w:rPr>
              <w:t>七、</w:t>
            </w:r>
            <w:r w:rsidRPr="00090B4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中国政府采购网</w:t>
            </w:r>
            <w:r w:rsidRPr="00090B4B">
              <w:rPr>
                <w:rFonts w:ascii="宋体" w:hAnsi="宋体" w:cs="仿宋_GB2312" w:hint="eastAsia"/>
                <w:b/>
                <w:color w:val="000000"/>
                <w:sz w:val="24"/>
                <w:szCs w:val="24"/>
                <w:shd w:val="clear" w:color="auto" w:fill="FFFFFF"/>
              </w:rPr>
              <w:t>”</w:t>
            </w:r>
            <w:r w:rsidRPr="00090B4B">
              <w:rPr>
                <w:rFonts w:ascii="宋体" w:hAnsi="宋体" w:cs="仿宋_GB2312"/>
                <w:b/>
                <w:color w:val="000000"/>
                <w:sz w:val="24"/>
                <w:szCs w:val="24"/>
                <w:shd w:val="clear" w:color="auto" w:fill="FFFFFF"/>
              </w:rPr>
              <w:t xml:space="preserve"> (www.ccgp.gov.cn)政府采购严重违法失信行为记录名单的投标人</w:t>
            </w:r>
            <w:r w:rsidRPr="00090B4B">
              <w:rPr>
                <w:rFonts w:ascii="宋体" w:hAnsi="宋体" w:cs="宋体" w:hint="eastAsia"/>
                <w:b/>
                <w:bCs/>
                <w:sz w:val="24"/>
                <w:szCs w:val="24"/>
                <w:lang w:val="zh-CN"/>
              </w:rPr>
              <w:t>；</w:t>
            </w:r>
            <w:r w:rsidRPr="00090B4B">
              <w:rPr>
                <w:rFonts w:ascii="宋体" w:hAnsi="宋体" w:cs="仿宋_GB2312" w:hint="eastAsia"/>
                <w:b/>
                <w:color w:val="000000"/>
                <w:sz w:val="24"/>
                <w:szCs w:val="24"/>
                <w:shd w:val="clear" w:color="auto" w:fill="FFFFFF"/>
              </w:rPr>
              <w:t xml:space="preserve"> “中国社会组织公共服务平台”网站（</w:t>
            </w:r>
            <w:r w:rsidRPr="00090B4B">
              <w:rPr>
                <w:rFonts w:ascii="宋体" w:hAnsi="宋体" w:cs="仿宋_GB2312"/>
                <w:b/>
                <w:color w:val="000000"/>
                <w:sz w:val="24"/>
                <w:szCs w:val="24"/>
                <w:shd w:val="clear" w:color="auto" w:fill="FFFFFF"/>
              </w:rPr>
              <w:t>www.chinanpo.gov.cn</w:t>
            </w:r>
            <w:r w:rsidRPr="00090B4B">
              <w:rPr>
                <w:rFonts w:ascii="宋体" w:hAnsi="宋体" w:cs="仿宋_GB2312" w:hint="eastAsia"/>
                <w:b/>
                <w:color w:val="000000"/>
                <w:sz w:val="24"/>
                <w:szCs w:val="24"/>
                <w:shd w:val="clear" w:color="auto" w:fill="FFFFFF"/>
              </w:rPr>
              <w:t>）严重违法失信社会组织（</w:t>
            </w:r>
            <w:r w:rsidRPr="00090B4B">
              <w:rPr>
                <w:rFonts w:ascii="宋体" w:hAnsi="宋体" w:cs="宋体" w:hint="eastAsia"/>
                <w:kern w:val="0"/>
                <w:sz w:val="24"/>
                <w:szCs w:val="24"/>
              </w:rPr>
              <w:t>联合体形式投标的，联合体成员存在不良信用记录，视同联合体存在不良信用记录）。</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1、查询渠道：</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①“信用中国”网站（</w:t>
            </w:r>
            <w:hyperlink r:id="rId10" w:history="1">
              <w:r w:rsidRPr="00090B4B">
                <w:rPr>
                  <w:rFonts w:ascii="宋体" w:hAnsi="宋体" w:cs="宋体" w:hint="eastAsia"/>
                  <w:kern w:val="0"/>
                  <w:sz w:val="24"/>
                  <w:szCs w:val="24"/>
                </w:rPr>
                <w:t>www.creditchina.gov.cn</w:t>
              </w:r>
            </w:hyperlink>
            <w:r w:rsidRPr="00090B4B">
              <w:rPr>
                <w:rFonts w:ascii="宋体" w:hAnsi="宋体" w:cs="宋体" w:hint="eastAsia"/>
                <w:kern w:val="0"/>
                <w:sz w:val="24"/>
                <w:szCs w:val="24"/>
              </w:rPr>
              <w:t>）</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②“中国政府采购网”（www.ccgp.gov.cn）</w:t>
            </w:r>
          </w:p>
          <w:p w:rsidR="003D6692" w:rsidRPr="00090B4B" w:rsidRDefault="003D6692" w:rsidP="003D6692">
            <w:pPr>
              <w:spacing w:line="360" w:lineRule="auto"/>
              <w:rPr>
                <w:rFonts w:ascii="宋体" w:hAnsi="宋体" w:cs="宋体"/>
                <w:kern w:val="0"/>
                <w:sz w:val="24"/>
                <w:szCs w:val="24"/>
              </w:rPr>
            </w:pPr>
            <w:r w:rsidRPr="00090B4B">
              <w:rPr>
                <w:rFonts w:ascii="宋体" w:hAnsi="宋体" w:cs="宋体" w:hint="eastAsia"/>
                <w:kern w:val="0"/>
                <w:sz w:val="24"/>
                <w:szCs w:val="24"/>
              </w:rPr>
              <w:t>③“中国社会组织公共服务平台”网站（</w:t>
            </w:r>
            <w:r w:rsidRPr="00090B4B">
              <w:rPr>
                <w:rFonts w:ascii="宋体" w:hAnsi="宋体" w:cs="宋体"/>
                <w:kern w:val="0"/>
                <w:sz w:val="24"/>
                <w:szCs w:val="24"/>
              </w:rPr>
              <w:t>www.chinanpo.gov.cn</w:t>
            </w:r>
            <w:r w:rsidRPr="00090B4B">
              <w:rPr>
                <w:rFonts w:ascii="宋体" w:hAnsi="宋体" w:cs="宋体" w:hint="eastAsia"/>
                <w:kern w:val="0"/>
                <w:sz w:val="24"/>
                <w:szCs w:val="24"/>
              </w:rPr>
              <w:t>）（仅查询社会组织）；</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2、截止时间：同投标截止时间；</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090B4B" w:rsidRDefault="003D6692" w:rsidP="003D6692">
            <w:pPr>
              <w:autoSpaceDE w:val="0"/>
              <w:autoSpaceDN w:val="0"/>
              <w:spacing w:line="360" w:lineRule="auto"/>
              <w:contextualSpacing/>
              <w:rPr>
                <w:rFonts w:ascii="宋体" w:hAnsi="宋体" w:cs="宋体"/>
                <w:kern w:val="0"/>
                <w:sz w:val="24"/>
                <w:szCs w:val="24"/>
              </w:rPr>
            </w:pPr>
            <w:r w:rsidRPr="00090B4B">
              <w:rPr>
                <w:rFonts w:ascii="宋体" w:hAnsi="宋体" w:cs="宋体" w:hint="eastAsia"/>
                <w:kern w:val="0"/>
                <w:sz w:val="24"/>
                <w:szCs w:val="24"/>
              </w:rPr>
              <w:t>4、信用信息的使用原则：经采购人认定的被列入失信被执行人、重大税收违法案件当事人名单、</w:t>
            </w:r>
            <w:r w:rsidRPr="00090B4B">
              <w:rPr>
                <w:rFonts w:ascii="宋体" w:hAnsi="宋体" w:cs="仿宋_GB2312"/>
                <w:color w:val="000000"/>
                <w:sz w:val="24"/>
                <w:szCs w:val="24"/>
                <w:shd w:val="clear" w:color="auto" w:fill="FFFFFF"/>
              </w:rPr>
              <w:t>政府采购严重违法失信行为记录名单</w:t>
            </w:r>
            <w:r w:rsidRPr="00090B4B">
              <w:rPr>
                <w:rFonts w:ascii="宋体" w:hAnsi="宋体" w:cs="仿宋_GB2312" w:hint="eastAsia"/>
                <w:color w:val="000000"/>
                <w:sz w:val="24"/>
                <w:szCs w:val="24"/>
                <w:shd w:val="clear" w:color="auto" w:fill="FFFFFF"/>
              </w:rPr>
              <w:t>的投标人、</w:t>
            </w:r>
            <w:r w:rsidRPr="00090B4B">
              <w:rPr>
                <w:rFonts w:ascii="宋体" w:hAnsi="宋体" w:cs="宋体" w:hint="eastAsia"/>
                <w:kern w:val="0"/>
                <w:sz w:val="24"/>
                <w:szCs w:val="24"/>
              </w:rPr>
              <w:t>严重违法失信社会组织，将拒绝其参与本次政府采购活动。</w:t>
            </w:r>
          </w:p>
          <w:p w:rsidR="008B516B" w:rsidRDefault="003D6692" w:rsidP="003D6692">
            <w:pPr>
              <w:autoSpaceDE w:val="0"/>
              <w:autoSpaceDN w:val="0"/>
              <w:spacing w:line="360" w:lineRule="auto"/>
              <w:contextualSpacing/>
              <w:rPr>
                <w:rFonts w:asciiTheme="minorEastAsia" w:hAnsiTheme="minorEastAsia" w:cs="宋体"/>
                <w:kern w:val="0"/>
                <w:sz w:val="24"/>
                <w:szCs w:val="24"/>
              </w:rPr>
            </w:pPr>
            <w:r w:rsidRPr="00090B4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60500" w:rsidRDefault="00560500" w:rsidP="00FD2A1A">
            <w:pPr>
              <w:widowControl/>
              <w:shd w:val="clear" w:color="auto" w:fill="FFFFFF"/>
              <w:spacing w:line="360" w:lineRule="auto"/>
              <w:jc w:val="left"/>
              <w:rPr>
                <w:rFonts w:asciiTheme="minorEastAsia" w:hAnsiTheme="minorEastAsia" w:cs="宋体"/>
                <w:b/>
                <w:kern w:val="0"/>
                <w:sz w:val="24"/>
                <w:szCs w:val="24"/>
              </w:rPr>
            </w:pPr>
            <w:r w:rsidRPr="00560500">
              <w:rPr>
                <w:rFonts w:asciiTheme="minorEastAsia" w:hAnsiTheme="minorEastAsia" w:cs="宋体" w:hint="eastAsia"/>
                <w:b/>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标人的法定代表人为同一个人的两个及两个以上法人，母公司、子公司及其控股公司等，不得在本项目中同时投标（提供“国家企业信用信息公示系统”查询结果，查询结果应包含</w:t>
            </w:r>
            <w:r w:rsidRPr="00AE075A">
              <w:rPr>
                <w:rFonts w:ascii="Arial" w:hAnsi="Arial" w:cs="Arial" w:hint="eastAsia"/>
                <w:color w:val="FF0000"/>
                <w:sz w:val="24"/>
                <w:szCs w:val="24"/>
              </w:rPr>
              <w:lastRenderedPageBreak/>
              <w:t>公司基本信息、股东及出资信息）。</w:t>
            </w:r>
          </w:p>
          <w:p w:rsidR="001C03F6" w:rsidRPr="00FD2A1A" w:rsidRDefault="00560500" w:rsidP="00FD2A1A">
            <w:pPr>
              <w:widowControl/>
              <w:shd w:val="clear" w:color="auto" w:fill="FFFFFF"/>
              <w:spacing w:line="360" w:lineRule="auto"/>
              <w:jc w:val="left"/>
              <w:rPr>
                <w:rFonts w:ascii="宋体" w:eastAsia="宋体" w:hAnsi="宋体"/>
                <w:b/>
                <w:color w:val="000000"/>
                <w:sz w:val="24"/>
                <w:szCs w:val="24"/>
              </w:rPr>
            </w:pPr>
            <w:r>
              <w:rPr>
                <w:rFonts w:asciiTheme="minorEastAsia" w:hAnsiTheme="minorEastAsia" w:cs="宋体" w:hint="eastAsia"/>
                <w:b/>
                <w:kern w:val="0"/>
                <w:sz w:val="24"/>
                <w:szCs w:val="24"/>
              </w:rPr>
              <w:t>九</w:t>
            </w:r>
            <w:r w:rsidR="001942CF" w:rsidRPr="00B54A62">
              <w:rPr>
                <w:rFonts w:asciiTheme="minorEastAsia" w:hAnsiTheme="minorEastAsia" w:cs="宋体" w:hint="eastAsia"/>
                <w:b/>
                <w:kern w:val="0"/>
                <w:sz w:val="24"/>
                <w:szCs w:val="24"/>
              </w:rPr>
              <w:t>、</w:t>
            </w:r>
            <w:r w:rsidR="00E27F01" w:rsidRPr="00E27F01">
              <w:rPr>
                <w:rFonts w:ascii="宋体" w:eastAsia="宋体" w:hAnsi="宋体" w:hint="eastAsia"/>
                <w:b/>
                <w:color w:val="000000"/>
                <w:sz w:val="24"/>
                <w:szCs w:val="24"/>
              </w:rPr>
              <w:t>投标人须具备行政主管部门颁发的城乡规划乙级及以上资质；项目负责人具备注册规划师资格</w:t>
            </w:r>
            <w:r w:rsidR="001664F9" w:rsidRPr="001664F9">
              <w:rPr>
                <w:rFonts w:ascii="宋体" w:eastAsia="宋体" w:hAnsi="宋体" w:hint="eastAsia"/>
                <w:b/>
                <w:color w:val="000000"/>
                <w:sz w:val="24"/>
                <w:szCs w:val="24"/>
              </w:rPr>
              <w:t>；</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联合体响应</w:t>
            </w:r>
          </w:p>
        </w:tc>
        <w:tc>
          <w:tcPr>
            <w:tcW w:w="6813" w:type="dxa"/>
            <w:vAlign w:val="center"/>
          </w:tcPr>
          <w:p w:rsidR="008B516B" w:rsidRDefault="001942C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B3FC3">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B3FC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6813" w:type="dxa"/>
            <w:vAlign w:val="center"/>
          </w:tcPr>
          <w:p w:rsidR="008B516B" w:rsidRDefault="00E27F0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hint="eastAsia"/>
                <w:b/>
                <w:bCs/>
                <w:color w:val="000000"/>
                <w:sz w:val="24"/>
                <w:szCs w:val="24"/>
              </w:rPr>
              <w:t>673000.00</w:t>
            </w:r>
            <w:r w:rsidR="003D6692">
              <w:rPr>
                <w:rFonts w:asciiTheme="minorEastAsia" w:hAnsiTheme="minorEastAsia" w:hint="eastAsia"/>
                <w:b/>
                <w:bCs/>
                <w:color w:val="000000"/>
                <w:sz w:val="24"/>
                <w:szCs w:val="24"/>
              </w:rPr>
              <w:t>元</w:t>
            </w:r>
            <w:r w:rsidR="001942CF">
              <w:rPr>
                <w:rFonts w:asciiTheme="minorEastAsia" w:hAnsiTheme="minorEastAsia" w:cs="宋体" w:hint="eastAsia"/>
                <w:bCs/>
                <w:sz w:val="24"/>
                <w:szCs w:val="24"/>
                <w:lang w:val="zh-CN"/>
              </w:rPr>
              <w:t>，超出预算金额的响应无效</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B516B" w:rsidRDefault="00DB3FC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不组织</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B516B">
        <w:trPr>
          <w:trHeight w:val="907"/>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谈判</w:t>
            </w:r>
            <w:r>
              <w:rPr>
                <w:rFonts w:asciiTheme="minorEastAsia" w:hAnsiTheme="minorEastAsia" w:cs="宋体"/>
                <w:bCs/>
                <w:sz w:val="24"/>
                <w:szCs w:val="24"/>
                <w:lang w:val="zh-CN"/>
              </w:rPr>
              <w:t>前答疑会</w:t>
            </w:r>
          </w:p>
        </w:tc>
        <w:tc>
          <w:tcPr>
            <w:tcW w:w="6813" w:type="dxa"/>
            <w:vAlign w:val="center"/>
          </w:tcPr>
          <w:p w:rsidR="008B516B" w:rsidRDefault="00DB3FC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不召开</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B516B" w:rsidRDefault="00DB3FC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谈判有效期</w:t>
            </w:r>
          </w:p>
        </w:tc>
        <w:tc>
          <w:tcPr>
            <w:tcW w:w="6813"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提交谈判响应文件的截止之日起算</w:t>
            </w:r>
            <w:r>
              <w:rPr>
                <w:rFonts w:asciiTheme="minorEastAsia" w:hAnsiTheme="minorEastAsia" w:cs="仿宋_GB2312" w:hint="eastAsia"/>
                <w:sz w:val="24"/>
                <w:szCs w:val="24"/>
              </w:rPr>
              <w:t>）</w:t>
            </w:r>
          </w:p>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w:t>
            </w:r>
            <w:proofErr w:type="gramStart"/>
            <w:r>
              <w:rPr>
                <w:rFonts w:asciiTheme="minorEastAsia" w:hAnsiTheme="minorEastAsia" w:cs="仿宋_GB2312" w:hint="eastAsia"/>
                <w:sz w:val="24"/>
                <w:szCs w:val="24"/>
                <w:lang w:val="zh-CN"/>
              </w:rPr>
              <w:t>商谈判</w:t>
            </w:r>
            <w:proofErr w:type="gramEnd"/>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B516B" w:rsidRDefault="001942C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6813" w:type="dxa"/>
            <w:vAlign w:val="center"/>
          </w:tcPr>
          <w:p w:rsidR="008B516B" w:rsidRDefault="00DB3FC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 xml:space="preserve">不允许   </w:t>
            </w:r>
            <w:r w:rsidR="001942CF">
              <w:rPr>
                <w:rFonts w:asciiTheme="minorEastAsia" w:hAnsiTheme="minorEastAsia" w:cs="宋体" w:hint="eastAsia"/>
                <w:b/>
                <w:bCs/>
                <w:sz w:val="24"/>
                <w:szCs w:val="24"/>
                <w:lang w:val="zh-CN"/>
              </w:rPr>
              <w:t>□</w:t>
            </w:r>
            <w:r w:rsidR="001942CF">
              <w:rPr>
                <w:rFonts w:asciiTheme="minorEastAsia" w:hAnsiTheme="minorEastAsia" w:cs="仿宋_GB2312" w:hint="eastAsia"/>
                <w:sz w:val="24"/>
                <w:szCs w:val="24"/>
              </w:rPr>
              <w:t>允许</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color w:val="000000"/>
                <w:sz w:val="24"/>
                <w:szCs w:val="24"/>
                <w:shd w:val="clear" w:color="auto" w:fill="FFFFFF"/>
              </w:rPr>
              <w:t>响应文件提交截止、</w:t>
            </w:r>
            <w:r>
              <w:rPr>
                <w:rFonts w:asciiTheme="minorEastAsia" w:hAnsiTheme="minorEastAsia" w:cs="宋体" w:hint="eastAsia"/>
                <w:bCs/>
                <w:sz w:val="24"/>
                <w:szCs w:val="24"/>
                <w:lang w:val="zh-CN"/>
              </w:rPr>
              <w:t>谈判响应截止及谈判时间</w:t>
            </w:r>
          </w:p>
        </w:tc>
        <w:tc>
          <w:tcPr>
            <w:tcW w:w="6813" w:type="dxa"/>
            <w:vAlign w:val="center"/>
          </w:tcPr>
          <w:p w:rsidR="008B516B" w:rsidRPr="00C263F7" w:rsidRDefault="00B94448" w:rsidP="00E27F01">
            <w:pPr>
              <w:autoSpaceDE w:val="0"/>
              <w:autoSpaceDN w:val="0"/>
              <w:adjustRightInd w:val="0"/>
              <w:spacing w:line="360" w:lineRule="auto"/>
              <w:rPr>
                <w:rFonts w:asciiTheme="minorEastAsia" w:hAnsiTheme="minorEastAsia" w:cs="宋体"/>
                <w:b/>
                <w:bCs/>
                <w:sz w:val="24"/>
                <w:szCs w:val="24"/>
                <w:lang w:val="zh-CN"/>
              </w:rPr>
            </w:pPr>
            <w:r w:rsidRPr="00C263F7">
              <w:rPr>
                <w:rFonts w:asciiTheme="minorEastAsia" w:hAnsiTheme="minorEastAsia" w:cs="宋体" w:hint="eastAsia"/>
                <w:b/>
                <w:bCs/>
                <w:sz w:val="28"/>
                <w:szCs w:val="24"/>
                <w:lang w:val="zh-CN"/>
              </w:rPr>
              <w:t>202</w:t>
            </w:r>
            <w:r w:rsidR="00FB17E2" w:rsidRPr="00C263F7">
              <w:rPr>
                <w:rFonts w:asciiTheme="minorEastAsia" w:hAnsiTheme="minorEastAsia" w:cs="宋体" w:hint="eastAsia"/>
                <w:b/>
                <w:bCs/>
                <w:sz w:val="28"/>
                <w:szCs w:val="24"/>
                <w:lang w:val="zh-CN"/>
              </w:rPr>
              <w:t>1</w:t>
            </w:r>
            <w:r w:rsidRPr="00C263F7">
              <w:rPr>
                <w:rFonts w:asciiTheme="minorEastAsia" w:hAnsiTheme="minorEastAsia" w:cs="宋体" w:hint="eastAsia"/>
                <w:b/>
                <w:bCs/>
                <w:sz w:val="28"/>
                <w:szCs w:val="24"/>
                <w:lang w:val="zh-CN"/>
              </w:rPr>
              <w:t>年</w:t>
            </w:r>
            <w:r w:rsidR="001C03F6">
              <w:rPr>
                <w:rFonts w:asciiTheme="minorEastAsia" w:hAnsiTheme="minorEastAsia" w:cs="宋体" w:hint="eastAsia"/>
                <w:b/>
                <w:bCs/>
                <w:sz w:val="28"/>
                <w:szCs w:val="24"/>
                <w:lang w:val="zh-CN"/>
              </w:rPr>
              <w:t>1</w:t>
            </w:r>
            <w:r w:rsidR="00E27F01">
              <w:rPr>
                <w:rFonts w:asciiTheme="minorEastAsia" w:hAnsiTheme="minorEastAsia" w:cs="宋体" w:hint="eastAsia"/>
                <w:b/>
                <w:bCs/>
                <w:sz w:val="28"/>
                <w:szCs w:val="24"/>
                <w:lang w:val="zh-CN"/>
              </w:rPr>
              <w:t>2</w:t>
            </w:r>
            <w:r w:rsidRPr="00C263F7">
              <w:rPr>
                <w:rFonts w:asciiTheme="minorEastAsia" w:hAnsiTheme="minorEastAsia" w:cs="宋体" w:hint="eastAsia"/>
                <w:b/>
                <w:bCs/>
                <w:sz w:val="28"/>
                <w:szCs w:val="24"/>
                <w:lang w:val="zh-CN"/>
              </w:rPr>
              <w:t>月</w:t>
            </w:r>
            <w:r w:rsidR="00E27F01">
              <w:rPr>
                <w:rFonts w:asciiTheme="minorEastAsia" w:hAnsiTheme="minorEastAsia" w:cs="宋体" w:hint="eastAsia"/>
                <w:b/>
                <w:bCs/>
                <w:sz w:val="28"/>
                <w:szCs w:val="24"/>
                <w:lang w:val="zh-CN"/>
              </w:rPr>
              <w:t>1</w:t>
            </w:r>
            <w:r w:rsidR="00B75FE9">
              <w:rPr>
                <w:rFonts w:asciiTheme="minorEastAsia" w:hAnsiTheme="minorEastAsia" w:cs="宋体" w:hint="eastAsia"/>
                <w:b/>
                <w:bCs/>
                <w:sz w:val="28"/>
                <w:szCs w:val="24"/>
                <w:lang w:val="zh-CN"/>
              </w:rPr>
              <w:t>4</w:t>
            </w:r>
            <w:r w:rsidRPr="00C263F7">
              <w:rPr>
                <w:rFonts w:asciiTheme="minorEastAsia" w:hAnsiTheme="minorEastAsia" w:cs="宋体" w:hint="eastAsia"/>
                <w:b/>
                <w:bCs/>
                <w:sz w:val="28"/>
                <w:szCs w:val="24"/>
                <w:lang w:val="zh-CN"/>
              </w:rPr>
              <w:t>日</w:t>
            </w:r>
            <w:r w:rsidR="001664F9">
              <w:rPr>
                <w:rFonts w:asciiTheme="minorEastAsia" w:hAnsiTheme="minorEastAsia" w:cs="宋体" w:hint="eastAsia"/>
                <w:b/>
                <w:bCs/>
                <w:sz w:val="28"/>
                <w:szCs w:val="24"/>
                <w:lang w:val="zh-CN"/>
              </w:rPr>
              <w:t>09</w:t>
            </w:r>
            <w:r w:rsidRPr="00C263F7">
              <w:rPr>
                <w:rFonts w:asciiTheme="minorEastAsia" w:hAnsiTheme="minorEastAsia" w:cs="宋体" w:hint="eastAsia"/>
                <w:b/>
                <w:bCs/>
                <w:sz w:val="28"/>
                <w:szCs w:val="24"/>
                <w:lang w:val="zh-CN"/>
              </w:rPr>
              <w:t>点</w:t>
            </w:r>
            <w:r w:rsidR="001C03F6">
              <w:rPr>
                <w:rFonts w:asciiTheme="minorEastAsia" w:hAnsiTheme="minorEastAsia" w:cs="宋体" w:hint="eastAsia"/>
                <w:b/>
                <w:bCs/>
                <w:sz w:val="28"/>
                <w:szCs w:val="24"/>
                <w:lang w:val="zh-CN"/>
              </w:rPr>
              <w:t>0</w:t>
            </w:r>
            <w:r w:rsidRPr="00C263F7">
              <w:rPr>
                <w:rFonts w:asciiTheme="minorEastAsia" w:hAnsiTheme="minorEastAsia" w:cs="宋体" w:hint="eastAsia"/>
                <w:b/>
                <w:bCs/>
                <w:sz w:val="28"/>
                <w:szCs w:val="24"/>
                <w:lang w:val="zh-CN"/>
              </w:rPr>
              <w:t>0分</w:t>
            </w:r>
            <w:r w:rsidR="001942CF" w:rsidRPr="00C263F7">
              <w:rPr>
                <w:rFonts w:asciiTheme="minorEastAsia" w:hAnsiTheme="minorEastAsia" w:cs="宋体" w:hint="eastAsia"/>
                <w:b/>
                <w:bCs/>
                <w:sz w:val="28"/>
                <w:szCs w:val="24"/>
                <w:lang w:val="zh-CN"/>
              </w:rPr>
              <w:t>（北京时间）</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4B40"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响应文件</w:t>
            </w:r>
          </w:p>
          <w:p w:rsidR="008B516B" w:rsidRDefault="001942CF" w:rsidP="00BC4B40">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开启地点</w:t>
            </w:r>
          </w:p>
        </w:tc>
        <w:tc>
          <w:tcPr>
            <w:tcW w:w="6813" w:type="dxa"/>
            <w:vAlign w:val="center"/>
          </w:tcPr>
          <w:p w:rsidR="008B516B" w:rsidRDefault="00BC4B40" w:rsidP="00BC4B40">
            <w:pPr>
              <w:autoSpaceDE w:val="0"/>
              <w:autoSpaceDN w:val="0"/>
              <w:adjustRightInd w:val="0"/>
              <w:spacing w:line="360" w:lineRule="auto"/>
              <w:rPr>
                <w:rFonts w:ascii="宋体" w:hAnsi="宋体" w:cs="宋体"/>
                <w:color w:val="000000"/>
                <w:kern w:val="0"/>
                <w:sz w:val="24"/>
              </w:rPr>
            </w:pPr>
            <w:r w:rsidRPr="00BC4B40">
              <w:rPr>
                <w:rFonts w:ascii="宋体" w:hAnsi="宋体" w:cs="宋体" w:hint="eastAsia"/>
                <w:color w:val="000000"/>
                <w:kern w:val="0"/>
                <w:sz w:val="24"/>
              </w:rPr>
              <w:t>谈判响应文件开启地点</w:t>
            </w:r>
            <w:r>
              <w:rPr>
                <w:rFonts w:ascii="宋体" w:hAnsi="宋体" w:cs="宋体" w:hint="eastAsia"/>
                <w:color w:val="000000"/>
                <w:kern w:val="0"/>
                <w:sz w:val="24"/>
              </w:rPr>
              <w:t>:</w:t>
            </w:r>
            <w:r w:rsidR="001942CF">
              <w:rPr>
                <w:rFonts w:ascii="宋体" w:hAnsi="宋体" w:cs="宋体" w:hint="eastAsia"/>
                <w:color w:val="000000"/>
                <w:kern w:val="0"/>
                <w:sz w:val="24"/>
              </w:rPr>
              <w:t>襄城县公共资源交易中心（</w:t>
            </w:r>
            <w:proofErr w:type="gramStart"/>
            <w:r w:rsidR="001942CF">
              <w:rPr>
                <w:rFonts w:ascii="宋体" w:hAnsi="宋体" w:cs="宋体" w:hint="eastAsia"/>
                <w:color w:val="000000"/>
                <w:kern w:val="0"/>
                <w:sz w:val="24"/>
              </w:rPr>
              <w:t>八七</w:t>
            </w:r>
            <w:proofErr w:type="gramEnd"/>
            <w:r w:rsidR="001942CF">
              <w:rPr>
                <w:rFonts w:ascii="宋体" w:hAnsi="宋体" w:cs="宋体" w:hint="eastAsia"/>
                <w:color w:val="000000"/>
                <w:kern w:val="0"/>
                <w:sz w:val="24"/>
              </w:rPr>
              <w:t>路东段电子商务产业园）12楼开标一室</w:t>
            </w:r>
            <w:r>
              <w:rPr>
                <w:rFonts w:ascii="宋体" w:hAnsi="宋体" w:cs="宋体" w:hint="eastAsia"/>
                <w:color w:val="000000"/>
                <w:kern w:val="0"/>
                <w:sz w:val="24"/>
              </w:rPr>
              <w:t>。</w:t>
            </w:r>
            <w:r w:rsidRPr="00BC4B40">
              <w:rPr>
                <w:rFonts w:ascii="宋体" w:hAnsi="宋体" w:cs="宋体" w:hint="eastAsia"/>
                <w:color w:val="000000"/>
                <w:kern w:val="0"/>
                <w:sz w:val="24"/>
              </w:rPr>
              <w:t>（ 本项目采用</w:t>
            </w:r>
            <w:proofErr w:type="gramStart"/>
            <w:r w:rsidRPr="00BC4B40">
              <w:rPr>
                <w:rFonts w:ascii="宋体" w:hAnsi="宋体" w:cs="宋体" w:hint="eastAsia"/>
                <w:color w:val="000000"/>
                <w:kern w:val="0"/>
                <w:sz w:val="24"/>
              </w:rPr>
              <w:t>远程不</w:t>
            </w:r>
            <w:proofErr w:type="gramEnd"/>
            <w:r w:rsidRPr="00BC4B40">
              <w:rPr>
                <w:rFonts w:ascii="宋体" w:hAnsi="宋体" w:cs="宋体" w:hint="eastAsia"/>
                <w:color w:val="000000"/>
                <w:kern w:val="0"/>
                <w:sz w:val="24"/>
              </w:rPr>
              <w:t>见面谈判，供应商无须到达现场）</w:t>
            </w:r>
          </w:p>
        </w:tc>
      </w:tr>
      <w:tr w:rsidR="008B516B">
        <w:trPr>
          <w:trHeight w:val="504"/>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谈判保证金</w:t>
            </w:r>
          </w:p>
        </w:tc>
        <w:tc>
          <w:tcPr>
            <w:tcW w:w="6813" w:type="dxa"/>
            <w:vAlign w:val="center"/>
          </w:tcPr>
          <w:p w:rsidR="008B516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w:t>
            </w:r>
          </w:p>
          <w:p w:rsidR="008B516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供应商应提供投标承诺函</w:t>
            </w:r>
          </w:p>
        </w:tc>
      </w:tr>
      <w:tr w:rsidR="008B516B">
        <w:trPr>
          <w:trHeight w:val="156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B516B" w:rsidRDefault="001942C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Default="00BC4B40" w:rsidP="00BC4B40">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color w:val="000000"/>
                <w:kern w:val="0"/>
                <w:sz w:val="24"/>
              </w:rPr>
              <w:t>谈判</w:t>
            </w:r>
            <w:r w:rsidR="001942CF">
              <w:rPr>
                <w:rFonts w:ascii="宋体" w:hAnsi="宋体" w:cs="宋体" w:hint="eastAsia"/>
                <w:color w:val="000000"/>
                <w:kern w:val="0"/>
                <w:sz w:val="24"/>
              </w:rPr>
              <w:t>公告、</w:t>
            </w:r>
            <w:r>
              <w:rPr>
                <w:rFonts w:ascii="宋体" w:hAnsi="宋体" w:cs="宋体" w:hint="eastAsia"/>
                <w:color w:val="000000"/>
                <w:kern w:val="0"/>
                <w:sz w:val="24"/>
              </w:rPr>
              <w:t>成交</w:t>
            </w:r>
            <w:r w:rsidR="001942CF">
              <w:rPr>
                <w:rFonts w:ascii="宋体" w:hAnsi="宋体" w:cs="宋体" w:hint="eastAsia"/>
                <w:color w:val="000000"/>
                <w:kern w:val="0"/>
                <w:sz w:val="24"/>
              </w:rPr>
              <w:t>公告、变更（更正）公告、现场勘察答复等相关信息同时在以下网站发布：《河南省政府采购网》、《许昌市政府采购网》、《全国公共资源交易平台（河南省·许昌市）》</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谈判文件时间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谈判响应截止时间3个工作日前（</w:t>
            </w:r>
            <w:r>
              <w:rPr>
                <w:rFonts w:asciiTheme="minorEastAsia" w:hAnsiTheme="minorEastAsia" w:cs="仿宋_GB2312" w:hint="eastAsia"/>
                <w:sz w:val="24"/>
                <w:szCs w:val="24"/>
                <w:lang w:val="zh-CN"/>
              </w:rPr>
              <w:t>澄清内容可能影响谈判响应文件编制的）</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谈判响应截止时间前</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6813" w:type="dxa"/>
            <w:vAlign w:val="center"/>
          </w:tcPr>
          <w:p w:rsidR="008B516B" w:rsidRDefault="00DB3FC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Default="001942C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szCs w:val="24"/>
              </w:rPr>
              <w:t>电子响应文件的内容、格式、水印码、签章应一致。</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B516B" w:rsidRDefault="00DB3FC3">
            <w:pPr>
              <w:autoSpaceDE w:val="0"/>
              <w:autoSpaceDN w:val="0"/>
              <w:adjustRightInd w:val="0"/>
              <w:spacing w:line="420" w:lineRule="exact"/>
              <w:rPr>
                <w:rFonts w:asciiTheme="minorEastAsia" w:hAnsiTheme="minorEastAsia" w:cs="仿宋_GB2312"/>
                <w:sz w:val="24"/>
                <w:szCs w:val="24"/>
                <w:highlight w:val="lightGray"/>
              </w:rPr>
            </w:pPr>
            <w:r>
              <w:rPr>
                <w:rFonts w:ascii="宋体" w:hAnsi="宋体" w:cs="宋体"/>
                <w:b/>
                <w:color w:val="000000"/>
                <w:kern w:val="0"/>
                <w:sz w:val="24"/>
              </w:rPr>
              <w:fldChar w:fldCharType="begin"/>
            </w:r>
            <w:r w:rsidR="001942CF">
              <w:rPr>
                <w:rFonts w:ascii="宋体" w:hAnsi="宋体" w:cs="宋体" w:hint="eastAsia"/>
                <w:b/>
                <w:color w:val="000000"/>
                <w:kern w:val="0"/>
                <w:sz w:val="24"/>
              </w:rPr>
              <w:instrText>eq \o\ac(□,√)</w:instrText>
            </w:r>
            <w:r>
              <w:rPr>
                <w:rFonts w:ascii="宋体" w:hAnsi="宋体" w:cs="宋体"/>
                <w:b/>
                <w:color w:val="000000"/>
                <w:kern w:val="0"/>
                <w:sz w:val="24"/>
              </w:rPr>
              <w:fldChar w:fldCharType="end"/>
            </w:r>
            <w:r w:rsidR="001942CF">
              <w:rPr>
                <w:rFonts w:ascii="宋体" w:hAnsi="宋体" w:cs="宋体" w:hint="eastAsia"/>
                <w:color w:val="000000"/>
                <w:kern w:val="0"/>
                <w:sz w:val="24"/>
              </w:rPr>
              <w:t>电子响应文件：按询价文件要求加盖供应商电子印章和法人电子印章。</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8B516B" w:rsidRDefault="00DB3FC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1942C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1942CF">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6813" w:type="dxa"/>
            <w:vAlign w:val="center"/>
          </w:tcPr>
          <w:p w:rsidR="008B516B" w:rsidRDefault="001942CF">
            <w:pPr>
              <w:autoSpaceDE w:val="0"/>
              <w:autoSpaceDN w:val="0"/>
              <w:adjustRightInd w:val="0"/>
              <w:spacing w:line="360" w:lineRule="auto"/>
              <w:rPr>
                <w:rFonts w:ascii="新宋体" w:eastAsia="新宋体" w:hAnsi="新宋体"/>
                <w:sz w:val="24"/>
                <w:szCs w:val="24"/>
              </w:rPr>
            </w:pPr>
            <w:r>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trPr>
          <w:trHeight w:val="699"/>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B516B" w:rsidRDefault="001942C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采购单位委派代表参加谈判小组的，须向集中采购机构出具授权函。</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B662F" w:rsidRDefault="00DB3FC3" w:rsidP="0022139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221399">
              <w:rPr>
                <w:rFonts w:asciiTheme="minorEastAsia" w:hAnsiTheme="minorEastAsia" w:cs="宋体" w:hint="eastAsia"/>
                <w:b/>
                <w:color w:val="000000"/>
                <w:kern w:val="0"/>
                <w:sz w:val="24"/>
                <w:szCs w:val="24"/>
                <w:lang w:val="zh-CN"/>
              </w:rPr>
              <w:instrText>eq \o\ac(□,</w:instrText>
            </w:r>
            <w:r w:rsidR="00221399">
              <w:rPr>
                <w:rFonts w:asciiTheme="minorEastAsia" w:hAnsiTheme="minorEastAsia" w:cs="宋体" w:hint="eastAsia"/>
                <w:b/>
                <w:color w:val="000000"/>
                <w:kern w:val="0"/>
                <w:position w:val="2"/>
                <w:sz w:val="24"/>
                <w:szCs w:val="24"/>
                <w:lang w:val="zh-CN"/>
              </w:rPr>
              <w:instrText>√</w:instrText>
            </w:r>
            <w:r w:rsidR="00221399">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无要求</w:t>
            </w:r>
          </w:p>
          <w:p w:rsidR="008B516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仿宋_GB2312" w:hint="eastAsia"/>
                <w:sz w:val="24"/>
                <w:szCs w:val="24"/>
                <w:lang w:val="zh-CN"/>
              </w:rPr>
              <w:t>□</w:t>
            </w:r>
            <w:r w:rsidR="001942CF">
              <w:rPr>
                <w:rFonts w:asciiTheme="minorEastAsia" w:hAnsiTheme="minorEastAsia" w:cs="宋体" w:hint="eastAsia"/>
                <w:color w:val="333333"/>
                <w:sz w:val="24"/>
                <w:szCs w:val="24"/>
              </w:rPr>
              <w:t>要求提交。履约保证金的数额为合同金额</w:t>
            </w:r>
            <w:r w:rsidR="001942CF">
              <w:rPr>
                <w:rFonts w:ascii="新宋体" w:eastAsia="新宋体" w:hAnsi="新宋体" w:hint="eastAsia"/>
                <w:sz w:val="24"/>
                <w:szCs w:val="24"/>
              </w:rPr>
              <w:t>的10%</w:t>
            </w:r>
            <w:r w:rsidR="001942CF">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B516B" w:rsidRDefault="00DB3FC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1942CF">
              <w:rPr>
                <w:rFonts w:asciiTheme="minorEastAsia" w:hAnsiTheme="minorEastAsia" w:cs="宋体" w:hint="eastAsia"/>
                <w:b/>
                <w:color w:val="000000"/>
                <w:kern w:val="0"/>
                <w:sz w:val="24"/>
                <w:szCs w:val="24"/>
                <w:lang w:val="zh-CN"/>
              </w:rPr>
              <w:instrText>eq \o\ac(□,</w:instrText>
            </w:r>
            <w:r w:rsidR="001942CF">
              <w:rPr>
                <w:rFonts w:asciiTheme="minorEastAsia" w:hAnsiTheme="minorEastAsia" w:cs="宋体" w:hint="eastAsia"/>
                <w:b/>
                <w:color w:val="000000"/>
                <w:kern w:val="0"/>
                <w:position w:val="2"/>
                <w:sz w:val="24"/>
                <w:szCs w:val="24"/>
                <w:lang w:val="zh-CN"/>
              </w:rPr>
              <w:instrText>√</w:instrText>
            </w:r>
            <w:r w:rsidR="001942C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1942CF">
              <w:rPr>
                <w:rFonts w:asciiTheme="minorEastAsia" w:hAnsiTheme="minorEastAsia" w:cs="宋体" w:hint="eastAsia"/>
                <w:bCs/>
                <w:sz w:val="24"/>
                <w:szCs w:val="24"/>
                <w:lang w:val="zh-CN"/>
              </w:rPr>
              <w:t>不收取</w:t>
            </w:r>
          </w:p>
        </w:tc>
      </w:tr>
      <w:tr w:rsidR="008B516B">
        <w:trPr>
          <w:trHeight w:val="532"/>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295E09" w:rsidRPr="00295E09" w:rsidRDefault="00DB3FC3" w:rsidP="00295E09">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1942CF">
              <w:rPr>
                <w:rFonts w:asciiTheme="minorEastAsia" w:hAnsiTheme="minorEastAsia" w:cs="宋体" w:hint="eastAsia"/>
                <w:b/>
                <w:kern w:val="0"/>
                <w:sz w:val="24"/>
                <w:szCs w:val="24"/>
                <w:lang w:val="zh-CN"/>
              </w:rPr>
              <w:instrText>eq \o\ac(□,</w:instrText>
            </w:r>
            <w:r w:rsidR="001942CF">
              <w:rPr>
                <w:rFonts w:asciiTheme="minorEastAsia" w:hAnsiTheme="minorEastAsia" w:cs="宋体" w:hint="eastAsia"/>
                <w:b/>
                <w:kern w:val="0"/>
                <w:position w:val="2"/>
                <w:sz w:val="24"/>
                <w:szCs w:val="24"/>
                <w:lang w:val="zh-CN"/>
              </w:rPr>
              <w:instrText>√</w:instrText>
            </w:r>
            <w:r w:rsidR="001942C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1942CF">
              <w:rPr>
                <w:rFonts w:asciiTheme="minorEastAsia" w:hAnsiTheme="minorEastAsia" w:cs="宋体" w:hint="eastAsia"/>
                <w:bCs/>
                <w:sz w:val="24"/>
                <w:szCs w:val="24"/>
                <w:lang w:val="zh-CN"/>
              </w:rPr>
              <w:t>是。</w:t>
            </w:r>
            <w:r w:rsidR="00295E09" w:rsidRPr="00295E09">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295E09">
              <w:rPr>
                <w:rFonts w:hAnsi="宋体" w:cs="宋体" w:hint="eastAsia"/>
                <w:sz w:val="24"/>
                <w:szCs w:val="24"/>
                <w:lang w:val="zh-CN"/>
              </w:rPr>
              <w:t>本谈判</w:t>
            </w:r>
            <w:proofErr w:type="gramEnd"/>
            <w:r w:rsidR="00295E09" w:rsidRPr="00295E09">
              <w:rPr>
                <w:rFonts w:hAnsi="宋体" w:cs="宋体" w:hint="eastAsia"/>
                <w:sz w:val="24"/>
                <w:szCs w:val="24"/>
                <w:lang w:val="zh-CN"/>
              </w:rPr>
              <w:t>文件第六章另有要求提供原件的除外）。</w:t>
            </w:r>
          </w:p>
          <w:p w:rsidR="008B516B" w:rsidRPr="00295E09" w:rsidRDefault="00295E09" w:rsidP="00295E09">
            <w:pPr>
              <w:autoSpaceDE w:val="0"/>
              <w:autoSpaceDN w:val="0"/>
              <w:adjustRightInd w:val="0"/>
              <w:spacing w:line="360" w:lineRule="auto"/>
              <w:contextualSpacing/>
              <w:rPr>
                <w:rFonts w:hAnsi="宋体" w:cs="宋体"/>
                <w:sz w:val="24"/>
                <w:szCs w:val="24"/>
                <w:lang w:val="zh-CN"/>
              </w:rPr>
            </w:pPr>
            <w:r w:rsidRPr="00295E09">
              <w:rPr>
                <w:rFonts w:hAnsi="宋体" w:cs="宋体" w:hint="eastAsia"/>
                <w:sz w:val="24"/>
                <w:szCs w:val="24"/>
                <w:lang w:val="zh-CN"/>
              </w:rPr>
              <w:t>□否。供应商投标时须提供纸质响应文件。供应商资质、业绩、</w:t>
            </w:r>
            <w:r w:rsidRPr="00295E09">
              <w:rPr>
                <w:rFonts w:hAnsi="宋体" w:cs="宋体" w:hint="eastAsia"/>
                <w:sz w:val="24"/>
                <w:szCs w:val="24"/>
                <w:lang w:val="zh-CN"/>
              </w:rPr>
              <w:lastRenderedPageBreak/>
              <w:t>荣誉及相关人员证明材料等资料原件根据招标文件要求提供。</w:t>
            </w:r>
          </w:p>
        </w:tc>
      </w:tr>
      <w:tr w:rsidR="008B516B">
        <w:trPr>
          <w:trHeight w:val="510"/>
          <w:jc w:val="center"/>
        </w:trPr>
        <w:tc>
          <w:tcPr>
            <w:tcW w:w="806" w:type="dxa"/>
            <w:vAlign w:val="center"/>
          </w:tcPr>
          <w:p w:rsidR="008B516B" w:rsidRDefault="001942C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B516B" w:rsidRDefault="001942CF">
            <w:pPr>
              <w:autoSpaceDE w:val="0"/>
              <w:autoSpaceDN w:val="0"/>
              <w:adjustRightInd w:val="0"/>
              <w:spacing w:line="360" w:lineRule="auto"/>
              <w:jc w:val="center"/>
              <w:rPr>
                <w:rFonts w:asciiTheme="minorEastAsia" w:hAnsiTheme="minorEastAsia" w:cs="宋体"/>
                <w:bCs/>
                <w:sz w:val="24"/>
                <w:lang w:val="zh-CN"/>
              </w:rPr>
            </w:pPr>
            <w:r>
              <w:rPr>
                <w:rFonts w:asciiTheme="minorEastAsia" w:hAnsiTheme="minorEastAsia" w:cs="宋体" w:hint="eastAsia"/>
                <w:bCs/>
                <w:sz w:val="24"/>
                <w:lang w:val="zh-CN"/>
              </w:rPr>
              <w:t>特别提示</w:t>
            </w:r>
          </w:p>
        </w:tc>
        <w:tc>
          <w:tcPr>
            <w:tcW w:w="6813" w:type="dxa"/>
            <w:vAlign w:val="center"/>
          </w:tcPr>
          <w:p w:rsidR="008B516B" w:rsidRDefault="001942CF">
            <w:pPr>
              <w:autoSpaceDE w:val="0"/>
              <w:autoSpaceDN w:val="0"/>
              <w:adjustRightInd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不同投标人电子投标文件记录的网卡MAC地址、CPU序号、硬盘序列号等硬件特征码均相同时，视为‘</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投标人的投标</w:t>
            </w:r>
            <w:r>
              <w:rPr>
                <w:rFonts w:asciiTheme="minorEastAsia" w:hAnsiTheme="minorEastAsia" w:cs="宋体"/>
                <w:color w:val="333333"/>
                <w:sz w:val="24"/>
                <w:szCs w:val="24"/>
              </w:rPr>
              <w:t>文件由同一单位或者个人编制</w:t>
            </w:r>
            <w:r>
              <w:rPr>
                <w:rFonts w:asciiTheme="minorEastAsia" w:hAnsiTheme="minorEastAsia" w:cs="宋体" w:hint="eastAsia"/>
                <w:color w:val="333333"/>
                <w:sz w:val="24"/>
                <w:szCs w:val="24"/>
              </w:rPr>
              <w:t>’或‘</w:t>
            </w:r>
            <w:r>
              <w:rPr>
                <w:rFonts w:asciiTheme="minorEastAsia" w:hAnsiTheme="minorEastAsia" w:cs="宋体"/>
                <w:color w:val="333333"/>
                <w:sz w:val="24"/>
                <w:szCs w:val="24"/>
              </w:rPr>
              <w:t>不同</w:t>
            </w:r>
            <w:r>
              <w:rPr>
                <w:rFonts w:asciiTheme="minorEastAsia" w:hAnsiTheme="minorEastAsia" w:cs="宋体" w:hint="eastAsia"/>
                <w:color w:val="333333"/>
                <w:sz w:val="24"/>
                <w:szCs w:val="24"/>
              </w:rPr>
              <w:t>投标人</w:t>
            </w:r>
            <w:r>
              <w:rPr>
                <w:rFonts w:asciiTheme="minorEastAsia" w:hAnsiTheme="minorEastAsia" w:cs="宋体"/>
                <w:color w:val="333333"/>
                <w:sz w:val="24"/>
                <w:szCs w:val="24"/>
              </w:rPr>
              <w:t>委托同一单位或者个人办理</w:t>
            </w:r>
            <w:r>
              <w:rPr>
                <w:rFonts w:asciiTheme="minorEastAsia" w:hAnsiTheme="minorEastAsia" w:cs="宋体" w:hint="eastAsia"/>
                <w:color w:val="333333"/>
                <w:sz w:val="24"/>
                <w:szCs w:val="24"/>
              </w:rPr>
              <w:t>响应</w:t>
            </w:r>
            <w:r>
              <w:rPr>
                <w:rFonts w:asciiTheme="minorEastAsia" w:hAnsiTheme="minorEastAsia" w:cs="宋体"/>
                <w:color w:val="333333"/>
                <w:sz w:val="24"/>
                <w:szCs w:val="24"/>
              </w:rPr>
              <w:t>事宜</w:t>
            </w:r>
            <w:r>
              <w:rPr>
                <w:rFonts w:asciiTheme="minorEastAsia" w:hAnsiTheme="minorEastAsia" w:cs="宋体" w:hint="eastAsia"/>
                <w:color w:val="333333"/>
                <w:sz w:val="24"/>
                <w:szCs w:val="24"/>
              </w:rPr>
              <w:t>’，其投标无效。</w:t>
            </w:r>
          </w:p>
          <w:p w:rsidR="008B516B" w:rsidRDefault="001942CF">
            <w:pPr>
              <w:autoSpaceDE w:val="0"/>
              <w:autoSpaceDN w:val="0"/>
              <w:adjustRightInd w:val="0"/>
              <w:spacing w:line="360" w:lineRule="auto"/>
              <w:contextualSpacing/>
              <w:rPr>
                <w:rFonts w:ascii="ˎ̥" w:hAnsi="ˎ̥"/>
                <w:sz w:val="24"/>
              </w:rPr>
            </w:pPr>
            <w:r>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6318B6" w:rsidRDefault="006318B6">
      <w:pPr>
        <w:spacing w:after="50" w:line="320" w:lineRule="exact"/>
        <w:ind w:firstLineChars="1050" w:firstLine="3373"/>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5319B1" w:rsidRDefault="005319B1" w:rsidP="005319B1">
      <w:pPr>
        <w:spacing w:after="50" w:line="320" w:lineRule="exact"/>
        <w:rPr>
          <w:rFonts w:ascii="宋体" w:eastAsia="宋体" w:hAnsi="宋体" w:cs="宋体"/>
          <w:b/>
          <w:sz w:val="32"/>
          <w:szCs w:val="32"/>
        </w:rPr>
      </w:pPr>
    </w:p>
    <w:p w:rsidR="008B516B" w:rsidRDefault="001942CF" w:rsidP="009B18B7">
      <w:pPr>
        <w:spacing w:after="50" w:line="320" w:lineRule="exact"/>
        <w:ind w:firstLineChars="950" w:firstLine="3052"/>
        <w:rPr>
          <w:rFonts w:ascii="宋体" w:hAnsi="宋体" w:cs="宋体"/>
          <w:b/>
          <w:sz w:val="28"/>
          <w:szCs w:val="28"/>
        </w:rPr>
      </w:pPr>
      <w:r>
        <w:rPr>
          <w:rFonts w:ascii="宋体" w:eastAsia="宋体" w:hAnsi="宋体" w:cs="宋体" w:hint="eastAsia"/>
          <w:b/>
          <w:sz w:val="32"/>
          <w:szCs w:val="32"/>
        </w:rPr>
        <w:lastRenderedPageBreak/>
        <w:t>第四章  供应商须知</w:t>
      </w:r>
    </w:p>
    <w:p w:rsidR="008B516B" w:rsidRDefault="008B516B" w:rsidP="0036430F">
      <w:pPr>
        <w:tabs>
          <w:tab w:val="left" w:pos="3300"/>
          <w:tab w:val="center" w:pos="4776"/>
        </w:tabs>
        <w:spacing w:afterLines="50" w:after="156" w:line="320" w:lineRule="exact"/>
        <w:outlineLvl w:val="0"/>
        <w:rPr>
          <w:rFonts w:ascii="宋体" w:hAnsi="宋体" w:cs="宋体"/>
          <w:b/>
          <w:szCs w:val="21"/>
        </w:rPr>
      </w:pP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一、概念释义</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1.适用范围</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文件仅适用于本次“采购邀请”</w:t>
      </w:r>
      <w:r>
        <w:rPr>
          <w:rFonts w:ascii="宋体" w:eastAsia="宋体" w:hAnsi="宋体" w:cs="宋体" w:hint="eastAsia"/>
          <w:sz w:val="24"/>
          <w:szCs w:val="24"/>
        </w:rPr>
        <w:t xml:space="preserve"> 和“供应商须知前附表”中所述采购项目的采购。</w:t>
      </w:r>
    </w:p>
    <w:p w:rsidR="008B516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Pr>
          <w:rFonts w:ascii="宋体" w:eastAsia="宋体" w:hAnsi="宋体" w:cs="宋体" w:hint="eastAsia"/>
          <w:kern w:val="0"/>
          <w:sz w:val="24"/>
          <w:szCs w:val="24"/>
        </w:rPr>
        <w:t>本谈判</w:t>
      </w:r>
      <w:proofErr w:type="gramEnd"/>
      <w:r>
        <w:rPr>
          <w:rFonts w:ascii="宋体" w:eastAsia="宋体" w:hAnsi="宋体" w:cs="宋体" w:hint="eastAsia"/>
          <w:kern w:val="0"/>
          <w:sz w:val="24"/>
          <w:szCs w:val="24"/>
        </w:rPr>
        <w:t>文件解释权属于“采购邀请”</w:t>
      </w:r>
      <w:r>
        <w:rPr>
          <w:rFonts w:ascii="宋体" w:eastAsia="宋体" w:hAnsi="宋体" w:cs="宋体" w:hint="eastAsia"/>
          <w:sz w:val="24"/>
          <w:szCs w:val="24"/>
        </w:rPr>
        <w:t xml:space="preserve"> 和“供应商须知前附表”</w:t>
      </w:r>
      <w:r>
        <w:rPr>
          <w:rFonts w:ascii="宋体" w:eastAsia="宋体" w:hAnsi="宋体" w:cs="宋体" w:hint="eastAsia"/>
          <w:kern w:val="0"/>
          <w:sz w:val="24"/>
          <w:szCs w:val="24"/>
        </w:rPr>
        <w:t>所述的采购人、采购代理机构。</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2.定义</w:t>
      </w:r>
    </w:p>
    <w:p w:rsidR="008B516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“采购项目”：</w:t>
      </w:r>
      <w:r>
        <w:rPr>
          <w:rFonts w:ascii="宋体" w:eastAsia="宋体" w:hAnsi="宋体" w:cs="宋体" w:hint="eastAsia"/>
          <w:sz w:val="24"/>
          <w:szCs w:val="24"/>
        </w:rPr>
        <w:t xml:space="preserve"> 系指</w:t>
      </w:r>
      <w:r>
        <w:rPr>
          <w:rFonts w:ascii="宋体" w:eastAsia="宋体" w:hAnsi="宋体" w:cs="宋体" w:hint="eastAsia"/>
          <w:kern w:val="0"/>
          <w:sz w:val="24"/>
          <w:szCs w:val="24"/>
        </w:rPr>
        <w:t>“供应商须知前附表”中所述的采购项目。</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 xml:space="preserve">  “采购人、采购代理机构”：</w:t>
      </w:r>
      <w:r>
        <w:rPr>
          <w:rFonts w:ascii="宋体" w:eastAsia="宋体" w:hAnsi="宋体" w:cs="宋体" w:hint="eastAsia"/>
          <w:sz w:val="24"/>
          <w:szCs w:val="24"/>
        </w:rPr>
        <w:t>系指“供应商须知前附表”中所述的组织本次采购的采购代理机构和采购人。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“成交供应商”系指成交的供应商。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“甲方”系指采购人。</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“乙方”系指成交并向采购人提供服务的供应商。</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“服务”系指谈判文件规定的供应商为完成采购项目所需承担的全部义务。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  谈判文件列明不允许或未列明允许进口产品参加响应的，均视为拒绝进口产品参加响应。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谈判文件中凡标有“</w:t>
      </w:r>
      <w:r>
        <w:rPr>
          <w:rFonts w:ascii="宋体" w:eastAsia="宋体" w:hAnsi="宋体" w:cs="宋体" w:hint="eastAsia"/>
          <w:color w:val="FF0000"/>
          <w:kern w:val="0"/>
          <w:sz w:val="24"/>
          <w:szCs w:val="24"/>
        </w:rPr>
        <w:t>★</w:t>
      </w:r>
      <w:r>
        <w:rPr>
          <w:rFonts w:ascii="宋体" w:eastAsia="宋体" w:hAnsi="宋体" w:cs="宋体" w:hint="eastAsia"/>
          <w:kern w:val="0"/>
          <w:sz w:val="24"/>
          <w:szCs w:val="24"/>
        </w:rPr>
        <w:t>”的条款均系实质性要求条款。</w:t>
      </w:r>
    </w:p>
    <w:p w:rsidR="008B516B" w:rsidRDefault="001942CF">
      <w:pPr>
        <w:autoSpaceDE w:val="0"/>
        <w:autoSpaceDN w:val="0"/>
        <w:spacing w:line="360" w:lineRule="auto"/>
        <w:contextualSpacing/>
        <w:rPr>
          <w:rFonts w:ascii="宋体" w:hAnsi="宋体" w:cs="宋体"/>
          <w:kern w:val="0"/>
          <w:sz w:val="24"/>
          <w:szCs w:val="24"/>
        </w:rPr>
      </w:pPr>
      <w:r>
        <w:rPr>
          <w:rFonts w:ascii="宋体" w:eastAsia="宋体" w:hAnsi="宋体" w:cs="宋体" w:hint="eastAsia"/>
          <w:b/>
          <w:kern w:val="0"/>
          <w:sz w:val="24"/>
          <w:szCs w:val="24"/>
        </w:rPr>
        <w:t>3.合格的供应商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w:t>
      </w:r>
      <w:r>
        <w:rPr>
          <w:rFonts w:ascii="宋体" w:hAnsi="宋体" w:cs="宋体" w:hint="eastAsia"/>
          <w:kern w:val="0"/>
          <w:sz w:val="24"/>
          <w:szCs w:val="24"/>
        </w:rPr>
        <w:t>竞争性谈判</w:t>
      </w:r>
      <w:r>
        <w:rPr>
          <w:rFonts w:ascii="宋体" w:eastAsia="宋体" w:hAnsi="宋体" w:cs="宋体" w:hint="eastAsia"/>
          <w:kern w:val="0"/>
          <w:sz w:val="24"/>
          <w:szCs w:val="24"/>
        </w:rPr>
        <w:t>文件各项规定的法人、其他组织或者自然人。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3.2符合本项目“采购邀请”和“供应商须知前附表”中规定的合格供应商所必须具备的</w:t>
      </w:r>
      <w:r>
        <w:rPr>
          <w:rFonts w:ascii="宋体" w:eastAsia="宋体" w:hAnsi="宋体" w:cs="宋体" w:hint="eastAsia"/>
          <w:kern w:val="0"/>
          <w:sz w:val="24"/>
          <w:szCs w:val="24"/>
        </w:rPr>
        <w:lastRenderedPageBreak/>
        <w:t>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（4）信用信息的使用原则：采购人认定的被列入失信被执行人、重大税收违法案件当事人名单、</w:t>
      </w:r>
      <w:r>
        <w:rPr>
          <w:rFonts w:ascii="宋体" w:eastAsia="宋体" w:hAnsi="宋体" w:cs="宋体"/>
          <w:kern w:val="0"/>
          <w:sz w:val="24"/>
          <w:szCs w:val="24"/>
        </w:rPr>
        <w:t>政府采购严重违法失信行为记录名单</w:t>
      </w:r>
      <w:r>
        <w:rPr>
          <w:rFonts w:ascii="宋体" w:eastAsia="宋体" w:hAnsi="宋体" w:cs="宋体" w:hint="eastAsia"/>
          <w:kern w:val="0"/>
          <w:sz w:val="24"/>
          <w:szCs w:val="24"/>
        </w:rPr>
        <w:t>的投标人、严重违法失信社会组织，将拒绝其参与本次政府采购活动。</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915645"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915645">
        <w:rPr>
          <w:rFonts w:ascii="宋体" w:eastAsia="宋体" w:hAnsi="宋体" w:cs="宋体" w:hint="eastAsia"/>
          <w:kern w:val="0"/>
          <w:sz w:val="24"/>
          <w:szCs w:val="24"/>
        </w:rPr>
        <w:t>3.4</w:t>
      </w:r>
      <w:r w:rsidR="001942CF" w:rsidRPr="00915645">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915645">
        <w:rPr>
          <w:rFonts w:ascii="宋体" w:eastAsia="宋体" w:hAnsi="宋体" w:cs="Times New Roman" w:hint="eastAsia"/>
          <w:sz w:val="24"/>
          <w:szCs w:val="24"/>
        </w:rPr>
        <w:t>，</w:t>
      </w:r>
      <w:r w:rsidRPr="00915645">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Default="001942CF" w:rsidP="00915645">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3.6.1 在响应文件中向采购人提交联合体协议书，明确联合体各方承担的工作和义务；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3.6.4 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w:t>
      </w:r>
      <w:r>
        <w:rPr>
          <w:rFonts w:ascii="宋体" w:eastAsia="宋体" w:hAnsi="宋体" w:cs="宋体" w:hint="eastAsia"/>
          <w:kern w:val="0"/>
          <w:sz w:val="24"/>
          <w:szCs w:val="24"/>
        </w:rPr>
        <w:lastRenderedPageBreak/>
        <w:t>的政府采购活动。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3.6.5 联合体各方应当共同与采购人签订采购合同，就采购合同约定的事项对采购人</w:t>
      </w:r>
      <w:r w:rsidR="006D39AA">
        <w:fldChar w:fldCharType="begin"/>
      </w:r>
      <w:r w:rsidR="006D39AA">
        <w:instrText xml:space="preserve"> HYPERLINK "https://baike.baidu.com/item/%E6%89%BF%E6%8B%85%E8%BF%9E%E5%B8%A6%E8%B4%A3%E4%BB%BB" \t "_blank" </w:instrText>
      </w:r>
      <w:r w:rsidR="006D39AA">
        <w:fldChar w:fldCharType="separate"/>
      </w:r>
      <w:r>
        <w:rPr>
          <w:rFonts w:ascii="宋体" w:eastAsia="宋体" w:hAnsi="宋体" w:cs="宋体" w:hint="eastAsia"/>
          <w:kern w:val="0"/>
          <w:sz w:val="24"/>
          <w:szCs w:val="24"/>
        </w:rPr>
        <w:t>承担连带责任</w:t>
      </w:r>
      <w:r w:rsidR="006D39AA">
        <w:rPr>
          <w:rFonts w:ascii="宋体" w:eastAsia="宋体" w:hAnsi="宋体" w:cs="宋体"/>
          <w:kern w:val="0"/>
          <w:sz w:val="24"/>
          <w:szCs w:val="24"/>
        </w:rPr>
        <w:fldChar w:fldCharType="end"/>
      </w:r>
      <w:r>
        <w:rPr>
          <w:rFonts w:ascii="宋体" w:eastAsia="宋体" w:hAnsi="宋体" w:cs="宋体" w:hint="eastAsia"/>
          <w:kern w:val="0"/>
          <w:sz w:val="24"/>
          <w:szCs w:val="24"/>
        </w:rPr>
        <w:t>。</w:t>
      </w:r>
    </w:p>
    <w:p w:rsidR="008B516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法律、行政法规规定的其他条件。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4.合格的货物和服务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Pr>
          <w:rFonts w:ascii="宋体" w:eastAsia="宋体" w:hAnsi="宋体" w:cs="宋体" w:hint="eastAsia"/>
          <w:kern w:val="0"/>
          <w:sz w:val="24"/>
          <w:szCs w:val="24"/>
        </w:rPr>
        <w:t>供应商所提供的服务应当没有侵犯任何第三方的知识产权、技术秘密等合法权利。</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Pr>
          <w:rFonts w:hint="eastAsia"/>
          <w:color w:val="333333"/>
          <w:sz w:val="24"/>
          <w:szCs w:val="24"/>
          <w:shd w:val="clear" w:color="auto" w:fill="FFFFFF"/>
        </w:rPr>
        <w:t>根据《强制性产品认证管理规定》（质检总局第</w:t>
      </w:r>
      <w:r>
        <w:rPr>
          <w:rFonts w:hint="eastAsia"/>
          <w:color w:val="333333"/>
          <w:sz w:val="24"/>
          <w:szCs w:val="24"/>
          <w:shd w:val="clear" w:color="auto" w:fill="FFFFFF"/>
        </w:rPr>
        <w:t>117</w:t>
      </w:r>
      <w:r>
        <w:rPr>
          <w:rFonts w:hint="eastAsia"/>
          <w:color w:val="333333"/>
          <w:sz w:val="24"/>
          <w:szCs w:val="24"/>
          <w:shd w:val="clear" w:color="auto" w:fill="FFFFFF"/>
        </w:rPr>
        <w:t>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4.5根据财政部、工业和信息化部、国家质检总局、国家认监委联合发布</w:t>
      </w:r>
      <w:bookmarkStart w:id="3" w:name="baidusnap0"/>
      <w:bookmarkEnd w:id="3"/>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1"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5.谈判费用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6.信息发布</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w:t>
      </w:r>
      <w:r>
        <w:rPr>
          <w:rFonts w:ascii="宋体" w:eastAsia="宋体" w:hAnsi="宋体" w:cs="宋体" w:hint="eastAsia"/>
          <w:kern w:val="0"/>
          <w:sz w:val="24"/>
          <w:szCs w:val="24"/>
        </w:rPr>
        <w:lastRenderedPageBreak/>
        <w:t>商因没有及时关注而未能如期获取相关信息，及因此所产生的一切后果和责任，由供应商自行承担，采购人、采购代理机构在任何情况下均不对此承担任何责任。</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7.代理费用</w:t>
      </w:r>
    </w:p>
    <w:p w:rsidR="008B516B" w:rsidRDefault="001942CF">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本项目不收取任何费用。</w:t>
      </w:r>
    </w:p>
    <w:p w:rsidR="008B516B" w:rsidRDefault="001942CF">
      <w:pPr>
        <w:spacing w:line="360" w:lineRule="auto"/>
        <w:rPr>
          <w:rFonts w:ascii="宋体" w:hAnsi="宋体" w:cs="宋体"/>
          <w:b/>
          <w:kern w:val="0"/>
          <w:sz w:val="24"/>
          <w:szCs w:val="24"/>
        </w:rPr>
      </w:pPr>
      <w:r>
        <w:rPr>
          <w:rFonts w:ascii="宋体" w:eastAsia="宋体" w:hAnsi="宋体" w:cs="宋体" w:hint="eastAsia"/>
          <w:b/>
          <w:kern w:val="0"/>
          <w:sz w:val="24"/>
          <w:szCs w:val="24"/>
        </w:rPr>
        <w:t>8.其他</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谈判文件说明</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9.谈判文件构成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9.1谈判文件由以下部分组成：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（1）采购邀请（竞争性谈判公告）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（2）采购需求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（4）供应商须知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（5）政府采购政策功能</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（6）资格审查与评审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（7）合同书格式及合同条款</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（8）响应文件有关格式</w:t>
      </w:r>
    </w:p>
    <w:p w:rsidR="008B516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本项目谈判文件的澄清、答复、修改、补充内容（如有的话）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宋体" w:eastAsia="宋体" w:hAnsi="宋体" w:cs="宋体" w:hint="eastAsia"/>
          <w:kern w:val="0"/>
          <w:sz w:val="24"/>
          <w:szCs w:val="24"/>
        </w:rPr>
        <w:t>由成交</w:t>
      </w:r>
      <w:proofErr w:type="gramEnd"/>
      <w:r>
        <w:rPr>
          <w:rFonts w:ascii="宋体" w:eastAsia="宋体" w:hAnsi="宋体" w:cs="宋体" w:hint="eastAsia"/>
          <w:kern w:val="0"/>
          <w:sz w:val="24"/>
          <w:szCs w:val="24"/>
        </w:rPr>
        <w:t>供应商负责。</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10.谈判文件的澄清或修改</w:t>
      </w:r>
    </w:p>
    <w:p w:rsidR="008B516B" w:rsidRDefault="001942CF">
      <w:pPr>
        <w:autoSpaceDE w:val="0"/>
        <w:autoSpaceDN w:val="0"/>
        <w:spacing w:line="360" w:lineRule="auto"/>
        <w:ind w:leftChars="79" w:left="166" w:firstLineChars="200" w:firstLine="480"/>
        <w:contextualSpacing/>
        <w:rPr>
          <w:rFonts w:ascii="宋体" w:hAnsi="宋体" w:cs="宋体"/>
          <w:kern w:val="0"/>
          <w:sz w:val="24"/>
          <w:szCs w:val="24"/>
        </w:rPr>
      </w:pPr>
      <w:r>
        <w:rPr>
          <w:rFonts w:ascii="宋体" w:eastAsia="宋体" w:hAnsi="宋体" w:cs="宋体" w:hint="eastAsia"/>
          <w:kern w:val="0"/>
          <w:sz w:val="24"/>
          <w:szCs w:val="24"/>
        </w:rPr>
        <w:t>10.1 在谈判响应截止期前，无论出于何种原因，采购人可主动地或在解答供应商提出</w:t>
      </w:r>
      <w:r>
        <w:rPr>
          <w:rFonts w:ascii="宋体" w:eastAsia="宋体" w:hAnsi="宋体" w:cs="宋体" w:hint="eastAsia"/>
          <w:kern w:val="0"/>
          <w:sz w:val="24"/>
          <w:szCs w:val="24"/>
        </w:rPr>
        <w:lastRenderedPageBreak/>
        <w:t>的澄清问题时对谈判文件进行修改。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Default="008B516B">
      <w:pPr>
        <w:autoSpaceDE w:val="0"/>
        <w:autoSpaceDN w:val="0"/>
        <w:spacing w:line="360" w:lineRule="auto"/>
        <w:contextualSpacing/>
        <w:rPr>
          <w:rFonts w:ascii="宋体" w:hAnsi="宋体" w:cs="宋体"/>
          <w:kern w:val="0"/>
          <w:sz w:val="24"/>
          <w:szCs w:val="24"/>
        </w:rPr>
      </w:pP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响应文件的编制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11.响应文件的语言及计量单位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11.3</w:t>
      </w:r>
      <w:r>
        <w:rPr>
          <w:rFonts w:asciiTheme="minorEastAsia" w:hAnsiTheme="minorEastAsia" w:cs="宋体" w:hint="eastAsia"/>
          <w:kern w:val="0"/>
          <w:sz w:val="24"/>
          <w:szCs w:val="24"/>
        </w:rPr>
        <w:t>投标人须提供廉政方案并由法人签字，否则否决其投标。</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12.报价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12.1本次谈判项目的报价均以人民币为计算单位。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12.2采购人不得向供应商索要或者接受其给予的赠品、回扣或者与采购无关的其他商品、服务。</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12.3供应商应对项目要求的全部内容进行报价，少报漏报将导致其响应为非实质性响应予以拒绝。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eastAsia="宋体" w:hAnsi="宋体" w:cs="宋体" w:hint="eastAsia"/>
          <w:sz w:val="24"/>
          <w:szCs w:val="24"/>
        </w:rPr>
        <w:t>经通知参加他怕的供应商，在谈判结束后还有一次最终报</w:t>
      </w:r>
      <w:r>
        <w:rPr>
          <w:rFonts w:ascii="宋体" w:eastAsia="宋体" w:hAnsi="宋体" w:cs="宋体" w:hint="eastAsia"/>
          <w:sz w:val="24"/>
          <w:szCs w:val="24"/>
        </w:rPr>
        <w:lastRenderedPageBreak/>
        <w:t>价的机会</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12.5本项目所涉及的运输、施工、安装、集成、调试、验收、备品和工具等费用均包含在响应报价中。</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Pr>
          <w:rFonts w:ascii="宋体" w:eastAsia="宋体" w:hAnsi="宋体" w:cs="宋体" w:hint="eastAsia"/>
          <w:kern w:val="0"/>
          <w:sz w:val="24"/>
          <w:szCs w:val="24"/>
        </w:rPr>
        <w:t>最低报价不能</w:t>
      </w:r>
      <w:proofErr w:type="gramStart"/>
      <w:r>
        <w:rPr>
          <w:rFonts w:ascii="宋体" w:eastAsia="宋体" w:hAnsi="宋体" w:cs="宋体" w:hint="eastAsia"/>
          <w:kern w:val="0"/>
          <w:sz w:val="24"/>
          <w:szCs w:val="24"/>
        </w:rPr>
        <w:t>做为</w:t>
      </w:r>
      <w:proofErr w:type="gramEnd"/>
      <w:r>
        <w:rPr>
          <w:rFonts w:ascii="宋体" w:eastAsia="宋体" w:hAnsi="宋体" w:cs="宋体" w:hint="eastAsia"/>
          <w:kern w:val="0"/>
          <w:sz w:val="24"/>
          <w:szCs w:val="24"/>
        </w:rPr>
        <w:t>成交的保证。</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13.响应文件有效期</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宋体" w:eastAsia="宋体" w:hAnsi="宋体" w:cs="宋体" w:hint="eastAsia"/>
          <w:kern w:val="0"/>
          <w:sz w:val="24"/>
          <w:szCs w:val="24"/>
        </w:rPr>
        <w:t>比谈判</w:t>
      </w:r>
      <w:proofErr w:type="gramEnd"/>
      <w:r>
        <w:rPr>
          <w:rFonts w:ascii="宋体" w:eastAsia="宋体" w:hAnsi="宋体" w:cs="宋体" w:hint="eastAsia"/>
          <w:kern w:val="0"/>
          <w:sz w:val="24"/>
          <w:szCs w:val="24"/>
        </w:rPr>
        <w:t>文件规定短的属于非实质性响应，将被认定为报价无效。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13.2采购人</w:t>
      </w:r>
      <w:r>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书面答复。在延长的报价有效期内，供应商将不会被要求和允许修正其报价</w:t>
      </w:r>
      <w:r>
        <w:rPr>
          <w:rFonts w:ascii="宋体" w:eastAsia="宋体" w:hAnsi="宋体" w:cs="宋体" w:hint="eastAsia"/>
          <w:kern w:val="0"/>
          <w:sz w:val="24"/>
          <w:szCs w:val="24"/>
        </w:rPr>
        <w:t>。</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Pr>
          <w:rFonts w:ascii="宋体" w:eastAsia="宋体" w:hAnsi="宋体" w:cs="宋体" w:hint="eastAsia"/>
          <w:kern w:val="0"/>
          <w:sz w:val="24"/>
          <w:szCs w:val="24"/>
        </w:rPr>
        <w:t>成交供应商的响应文件作为项目合同的附件，其有效期</w:t>
      </w:r>
      <w:proofErr w:type="gramStart"/>
      <w:r>
        <w:rPr>
          <w:rFonts w:ascii="宋体" w:eastAsia="宋体" w:hAnsi="宋体" w:cs="宋体" w:hint="eastAsia"/>
          <w:kern w:val="0"/>
          <w:sz w:val="24"/>
          <w:szCs w:val="24"/>
        </w:rPr>
        <w:t>至成交</w:t>
      </w:r>
      <w:proofErr w:type="gramEnd"/>
      <w:r>
        <w:rPr>
          <w:rFonts w:ascii="宋体" w:eastAsia="宋体" w:hAnsi="宋体" w:cs="宋体" w:hint="eastAsia"/>
          <w:kern w:val="0"/>
          <w:sz w:val="24"/>
          <w:szCs w:val="24"/>
        </w:rPr>
        <w:t>供应商全部合同义务履行完毕为止。</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14.响应文件构成</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14.1</w:t>
      </w:r>
      <w:r>
        <w:rPr>
          <w:rFonts w:ascii="宋体" w:eastAsia="宋体" w:hAnsi="宋体" w:cs="宋体" w:hint="eastAsia"/>
          <w:kern w:val="0"/>
          <w:sz w:val="24"/>
          <w:szCs w:val="24"/>
        </w:rPr>
        <w:t>响应文件的构成应符合法律法规及谈判文件的要求。</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14.2供应商应当按照谈判文件的要求编制响应文件。响应文件应当对谈判文件提出的要求和条件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14.3响应文件由资格证明材料、符合性证明材料、其它材料等组成。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Default="001942CF">
      <w:pPr>
        <w:autoSpaceDE w:val="0"/>
        <w:autoSpaceDN w:val="0"/>
        <w:spacing w:line="360" w:lineRule="auto"/>
        <w:ind w:firstLineChars="150" w:firstLine="360"/>
        <w:contextualSpacing/>
        <w:rPr>
          <w:rFonts w:ascii="宋体" w:eastAsia="宋体" w:hAnsi="宋体" w:cs="宋体"/>
          <w:kern w:val="0"/>
          <w:sz w:val="24"/>
          <w:szCs w:val="24"/>
        </w:rPr>
      </w:pPr>
      <w:r>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w:t>
      </w:r>
      <w:proofErr w:type="spellStart"/>
      <w:r>
        <w:rPr>
          <w:rFonts w:ascii="宋体" w:eastAsia="宋体" w:hAnsi="宋体" w:cs="宋体" w:hint="eastAsia"/>
          <w:kern w:val="0"/>
          <w:sz w:val="24"/>
          <w:szCs w:val="24"/>
        </w:rPr>
        <w:t>xxxx</w:t>
      </w:r>
      <w:proofErr w:type="spellEnd"/>
      <w:r>
        <w:rPr>
          <w:rFonts w:ascii="宋体" w:eastAsia="宋体" w:hAnsi="宋体" w:cs="宋体" w:hint="eastAsia"/>
          <w:kern w:val="0"/>
          <w:sz w:val="24"/>
          <w:szCs w:val="24"/>
        </w:rPr>
        <w:t>项目xx标段）,后缀名为“</w:t>
      </w:r>
      <w:r>
        <w:rPr>
          <w:rFonts w:ascii="宋体" w:eastAsia="宋体" w:hAnsi="宋体" w:cs="宋体"/>
          <w:kern w:val="0"/>
          <w:sz w:val="24"/>
          <w:szCs w:val="24"/>
        </w:rPr>
        <w:t>.file</w:t>
      </w:r>
      <w:r>
        <w:rPr>
          <w:rFonts w:ascii="宋体" w:eastAsia="宋体" w:hAnsi="宋体" w:cs="宋体" w:hint="eastAsia"/>
          <w:kern w:val="0"/>
          <w:sz w:val="24"/>
          <w:szCs w:val="24"/>
        </w:rPr>
        <w:t>”的文件用于电子响应使用。</w:t>
      </w:r>
    </w:p>
    <w:p w:rsidR="008B516B" w:rsidRDefault="001942CF">
      <w:pPr>
        <w:autoSpaceDE w:val="0"/>
        <w:autoSpaceDN w:val="0"/>
        <w:spacing w:line="360" w:lineRule="auto"/>
        <w:ind w:firstLineChars="300" w:firstLine="720"/>
        <w:contextualSpacing/>
        <w:rPr>
          <w:rFonts w:ascii="宋体" w:hAnsi="宋体" w:cs="宋体"/>
          <w:kern w:val="0"/>
          <w:sz w:val="24"/>
          <w:szCs w:val="24"/>
        </w:rPr>
      </w:pPr>
      <w:r>
        <w:rPr>
          <w:rFonts w:ascii="宋体" w:hAnsi="宋体" w:cs="宋体" w:hint="eastAsia"/>
          <w:kern w:val="0"/>
          <w:sz w:val="24"/>
          <w:szCs w:val="24"/>
        </w:rPr>
        <w:t>电子响应文件制作技术咨询：0374-2961598。</w:t>
      </w:r>
    </w:p>
    <w:p w:rsidR="008B516B" w:rsidRDefault="001942CF">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Pr>
          <w:rFonts w:ascii="宋体" w:eastAsia="宋体" w:hAnsi="宋体" w:cs="宋体" w:hint="eastAsia"/>
          <w:b/>
          <w:kern w:val="0"/>
          <w:sz w:val="24"/>
          <w:szCs w:val="24"/>
        </w:rPr>
        <w:t>响应文件格式</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15.1响应文件应参照谈判文件第七部分（响应文件有关格式）的内容要求、编排顺序和格</w:t>
      </w:r>
      <w:r>
        <w:rPr>
          <w:rFonts w:ascii="宋体" w:eastAsia="宋体" w:hAnsi="宋体" w:cs="宋体" w:hint="eastAsia"/>
          <w:kern w:val="0"/>
          <w:sz w:val="24"/>
          <w:szCs w:val="24"/>
        </w:rPr>
        <w:lastRenderedPageBreak/>
        <w:t>式要求，供应商应按照以上要求将响应文件编上唯一的连贯页码并以A4幅面装订成册，并在响应文件封面上注明：正本/副本、所投项目名称、项目编号、供应商名称、日期等字样。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15.2供应商应按谈判文件提供的格式编写响应文件。谈判文件未提供标准格式的供应商可自行拟定。</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16.1本项目不收取谈判保证金。</w:t>
      </w:r>
    </w:p>
    <w:p w:rsidR="008B516B" w:rsidRDefault="001942C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16.2供应商应提供投标承诺函。</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17.谈判文件的数量和签署盖章</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17.1供应商应提交响应文件份数见“供应商须知前附表”。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ascii="宋体" w:eastAsia="宋体" w:hAnsi="宋体" w:cs="宋体" w:hint="eastAsia"/>
          <w:b/>
          <w:kern w:val="0"/>
          <w:sz w:val="24"/>
          <w:szCs w:val="24"/>
        </w:rPr>
        <w:t>响应文件的递交</w:t>
      </w:r>
    </w:p>
    <w:p w:rsidR="008B516B" w:rsidRDefault="001942CF">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18. 谈判响应截止时</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18.1供应商必须在“采购邀请”和“供应商须知前附表”中规定的响应截止时间前，将加密电子响应文件（</w:t>
      </w:r>
      <w:r>
        <w:rPr>
          <w:rFonts w:ascii="宋体" w:eastAsia="宋体" w:hAnsi="宋体" w:cs="宋体"/>
          <w:kern w:val="0"/>
          <w:sz w:val="24"/>
          <w:szCs w:val="24"/>
        </w:rPr>
        <w:t>.file</w:t>
      </w:r>
      <w:r>
        <w:rPr>
          <w:rFonts w:ascii="宋体" w:eastAsia="宋体" w:hAnsi="宋体" w:cs="宋体" w:hint="eastAsia"/>
          <w:kern w:val="0"/>
          <w:sz w:val="24"/>
          <w:szCs w:val="24"/>
        </w:rPr>
        <w:t>格式）通过《全国公共资源交易平台(河南省</w:t>
      </w:r>
      <w:r>
        <w:rPr>
          <w:rFonts w:ascii="MS Mincho" w:eastAsia="MS Mincho" w:hAnsi="MS Mincho" w:cs="MS Mincho" w:hint="eastAsia"/>
          <w:kern w:val="0"/>
          <w:sz w:val="24"/>
          <w:szCs w:val="24"/>
        </w:rPr>
        <w:t>▪</w:t>
      </w:r>
      <w:r>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Pr>
          <w:rFonts w:ascii="宋体" w:eastAsia="宋体" w:hAnsi="宋体" w:cs="宋体" w:hint="eastAsia"/>
          <w:kern w:val="0"/>
          <w:sz w:val="24"/>
          <w:szCs w:val="24"/>
        </w:rPr>
        <w:t>受谈判</w:t>
      </w:r>
      <w:proofErr w:type="gramEnd"/>
      <w:r>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Default="001942CF">
      <w:pPr>
        <w:rPr>
          <w:rFonts w:ascii="宋体" w:eastAsia="宋体" w:hAnsi="宋体" w:cs="宋体"/>
          <w:b/>
          <w:kern w:val="0"/>
          <w:sz w:val="24"/>
          <w:szCs w:val="24"/>
        </w:rPr>
      </w:pPr>
      <w:r>
        <w:rPr>
          <w:rFonts w:ascii="宋体" w:hAnsi="宋体" w:cs="宋体" w:hint="eastAsia"/>
          <w:b/>
          <w:kern w:val="0"/>
          <w:sz w:val="24"/>
          <w:szCs w:val="24"/>
        </w:rPr>
        <w:t>19.</w:t>
      </w:r>
      <w:r>
        <w:rPr>
          <w:rFonts w:ascii="宋体" w:eastAsia="宋体" w:hAnsi="宋体" w:cs="宋体" w:hint="eastAsia"/>
          <w:b/>
          <w:kern w:val="0"/>
          <w:sz w:val="24"/>
          <w:szCs w:val="24"/>
        </w:rPr>
        <w:t>迟交的响应文件</w:t>
      </w:r>
    </w:p>
    <w:p w:rsidR="008B516B" w:rsidRDefault="001942CF">
      <w:pPr>
        <w:autoSpaceDE w:val="0"/>
        <w:autoSpaceDN w:val="0"/>
        <w:spacing w:line="360" w:lineRule="auto"/>
        <w:ind w:left="964"/>
        <w:contextualSpacing/>
        <w:rPr>
          <w:rFonts w:ascii="宋体" w:eastAsia="宋体" w:hAnsi="宋体" w:cs="宋体"/>
          <w:kern w:val="0"/>
          <w:sz w:val="24"/>
          <w:szCs w:val="24"/>
        </w:rPr>
      </w:pPr>
      <w:r>
        <w:rPr>
          <w:rFonts w:ascii="宋体" w:eastAsia="宋体" w:hAnsi="宋体" w:cs="宋体" w:hint="eastAsia"/>
          <w:kern w:val="0"/>
          <w:sz w:val="24"/>
          <w:szCs w:val="24"/>
        </w:rPr>
        <w:t>谈判响应文件截止时间之后上传的响应文件，采购人、集中采购机构将将拒绝接收。</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20.响应文件的修改和撤回</w:t>
      </w:r>
    </w:p>
    <w:p w:rsidR="008B516B" w:rsidRDefault="001942CF">
      <w:pPr>
        <w:autoSpaceDE w:val="0"/>
        <w:autoSpaceDN w:val="0"/>
        <w:spacing w:line="360" w:lineRule="auto"/>
        <w:ind w:firstLineChars="200" w:firstLine="480"/>
        <w:contextualSpacing/>
        <w:rPr>
          <w:rFonts w:asciiTheme="minorEastAsia" w:hAnsiTheme="minorEastAsia" w:cs="宋体"/>
          <w:kern w:val="0"/>
          <w:szCs w:val="21"/>
        </w:rPr>
      </w:pPr>
      <w:r>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Pr>
          <w:rFonts w:asciiTheme="minorEastAsia" w:hAnsiTheme="minorEastAsia" w:cs="宋体" w:hint="eastAsia"/>
          <w:kern w:val="0"/>
          <w:szCs w:val="21"/>
        </w:rPr>
        <w:t>。</w:t>
      </w:r>
    </w:p>
    <w:p w:rsidR="008B516B" w:rsidRDefault="001942CF">
      <w:pPr>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Default="001942C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21.3供应商不得在投标有效期内撤销响应文件，否则供应商将承担违背谈判承诺函的责任追究。</w:t>
      </w:r>
    </w:p>
    <w:p w:rsidR="008B516B" w:rsidRDefault="001942CF">
      <w:pPr>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21.除供应商须知前附表另有规定外，供应商所提交的电子响应文件不予退还。</w:t>
      </w:r>
    </w:p>
    <w:p w:rsidR="003E20ED"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Default="001942CF">
      <w:pPr>
        <w:autoSpaceDE w:val="0"/>
        <w:autoSpaceDN w:val="0"/>
        <w:spacing w:line="360" w:lineRule="auto"/>
        <w:ind w:firstLineChars="1150" w:firstLine="3233"/>
        <w:contextualSpacing/>
        <w:rPr>
          <w:rFonts w:ascii="宋体" w:hAnsi="宋体" w:cs="宋体"/>
          <w:b/>
          <w:kern w:val="0"/>
          <w:sz w:val="28"/>
          <w:szCs w:val="24"/>
        </w:rPr>
      </w:pPr>
      <w:r>
        <w:rPr>
          <w:rFonts w:ascii="宋体" w:eastAsia="宋体" w:hAnsi="宋体" w:cs="宋体" w:hint="eastAsia"/>
          <w:b/>
          <w:kern w:val="0"/>
          <w:sz w:val="28"/>
          <w:szCs w:val="24"/>
        </w:rPr>
        <w:t>五、谈判和评审</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22.响应文件解密</w:t>
      </w:r>
    </w:p>
    <w:p w:rsidR="008B516B" w:rsidRDefault="001942CF">
      <w:pPr>
        <w:autoSpaceDE w:val="0"/>
        <w:autoSpaceDN w:val="0"/>
        <w:spacing w:line="360" w:lineRule="auto"/>
        <w:ind w:firstLineChars="100" w:firstLine="240"/>
        <w:contextualSpacing/>
        <w:rPr>
          <w:rFonts w:ascii="宋体" w:eastAsia="宋体" w:hAnsi="宋体" w:cs="宋体"/>
          <w:sz w:val="24"/>
          <w:szCs w:val="24"/>
        </w:rPr>
      </w:pPr>
      <w:r>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22.2谈判响应截止时间，由代理机构开通</w:t>
      </w:r>
      <w:proofErr w:type="gramStart"/>
      <w:r>
        <w:rPr>
          <w:rFonts w:ascii="宋体" w:eastAsia="宋体" w:hAnsi="宋体" w:cs="宋体" w:hint="eastAsia"/>
          <w:sz w:val="24"/>
          <w:szCs w:val="24"/>
        </w:rPr>
        <w:t>远程不</w:t>
      </w:r>
      <w:proofErr w:type="gramEnd"/>
      <w:r>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22.2.1电子响应文件的解密：全流程电子化交易项目电子响应文件采用双重加密。解密需分标段进行两次解密。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22.2.1.1供应商解密：供应商使用本单位CA数字证书进行远程解密。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22.2.2.2集中采购机构解密：集中采购机构</w:t>
      </w:r>
      <w:r>
        <w:rPr>
          <w:rFonts w:ascii="宋体" w:eastAsia="宋体" w:hAnsi="宋体" w:cs="宋体"/>
          <w:sz w:val="24"/>
          <w:szCs w:val="24"/>
        </w:rPr>
        <w:t>按</w:t>
      </w:r>
      <w:r>
        <w:rPr>
          <w:rFonts w:ascii="宋体" w:eastAsia="宋体" w:hAnsi="宋体" w:cs="宋体" w:hint="eastAsia"/>
          <w:sz w:val="24"/>
          <w:szCs w:val="24"/>
        </w:rPr>
        <w:t>电子响应文件到达交易系统</w:t>
      </w:r>
      <w:r>
        <w:rPr>
          <w:rFonts w:ascii="宋体" w:eastAsia="宋体" w:hAnsi="宋体" w:cs="宋体"/>
          <w:sz w:val="24"/>
          <w:szCs w:val="24"/>
        </w:rPr>
        <w:t>的先后顺序</w:t>
      </w:r>
      <w:r>
        <w:rPr>
          <w:rFonts w:ascii="宋体" w:eastAsia="宋体" w:hAnsi="宋体" w:cs="宋体" w:hint="eastAsia"/>
          <w:sz w:val="24"/>
          <w:szCs w:val="24"/>
        </w:rPr>
        <w:t>，使用本单位CA数字证书进行再次解密。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22.2.1.3供应商未在规定时间内解密或因供应商原因解密失败的，其响应文件将被拒绝。</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22.3供应商不足3家的，本项目谈判活动终止。</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22.4响应文件解密过程由集中采购机构负责记录。</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Default="001942CF">
      <w:pPr>
        <w:autoSpaceDE w:val="0"/>
        <w:autoSpaceDN w:val="0"/>
        <w:spacing w:line="360" w:lineRule="auto"/>
        <w:ind w:firstLineChars="150" w:firstLine="360"/>
        <w:contextualSpacing/>
        <w:rPr>
          <w:rFonts w:ascii="宋体" w:eastAsia="宋体" w:hAnsi="宋体" w:cs="宋体"/>
          <w:sz w:val="24"/>
          <w:szCs w:val="24"/>
        </w:rPr>
      </w:pPr>
      <w:r>
        <w:rPr>
          <w:rFonts w:ascii="宋体" w:eastAsia="宋体" w:hAnsi="宋体" w:cs="宋体" w:hint="eastAsia"/>
          <w:sz w:val="24"/>
          <w:szCs w:val="24"/>
        </w:rPr>
        <w:t>22.6响应文件解密活动结束时，供应商应在《开标记录表》上进行电子签章。供应商未签章的，视同认可解密结果。</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23.谈判小组组成</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23.1采购人将依法组建谈判小组，谈判小组</w:t>
      </w:r>
      <w:r>
        <w:rPr>
          <w:rFonts w:ascii="宋体" w:eastAsia="宋体" w:hAnsi="宋体" w:cs="宋体" w:hint="eastAsia"/>
          <w:sz w:val="24"/>
          <w:szCs w:val="24"/>
        </w:rPr>
        <w:t>由采购人代表和评审专家共3人以上单数组成，其中评审专家人数不得少于竞争性谈判小组成员总数</w:t>
      </w:r>
      <w:r>
        <w:rPr>
          <w:rFonts w:ascii="宋体" w:eastAsia="宋体" w:hAnsi="宋体" w:cs="宋体" w:hint="eastAsia"/>
          <w:kern w:val="0"/>
          <w:sz w:val="24"/>
          <w:szCs w:val="24"/>
        </w:rPr>
        <w:t>的三分之二。评审专家依法从政府采购评审专家库中随机抽取。</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kern w:val="0"/>
          <w:sz w:val="24"/>
          <w:szCs w:val="24"/>
        </w:rPr>
        <w:t>23.1.1采购人将依法组建谈判小组，谈判小组由评审专家组成，成员人数应当为</w:t>
      </w:r>
      <w:r>
        <w:rPr>
          <w:rFonts w:ascii="宋体" w:eastAsia="宋体" w:hAnsi="宋体" w:cs="宋体" w:hint="eastAsia"/>
          <w:sz w:val="24"/>
          <w:szCs w:val="24"/>
        </w:rPr>
        <w:t>3人以上单数组成</w:t>
      </w:r>
      <w:r>
        <w:rPr>
          <w:rFonts w:ascii="宋体" w:eastAsia="宋体" w:hAnsi="宋体" w:cs="宋体" w:hint="eastAsia"/>
          <w:kern w:val="0"/>
          <w:sz w:val="24"/>
          <w:szCs w:val="24"/>
        </w:rPr>
        <w:t>。评审专家依法从政府采购评审专家库中随机抽取。</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 xml:space="preserve">23.1.2 </w:t>
      </w:r>
      <w:r w:rsidRPr="00F10015">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F10015"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sz w:val="24"/>
          <w:szCs w:val="24"/>
        </w:rPr>
        <w:t>23.2采购人不得以评审专家身份参加本部门或本单位采购项目的评审</w:t>
      </w:r>
      <w:r w:rsidRPr="00F10015">
        <w:rPr>
          <w:rFonts w:ascii="宋体" w:eastAsia="宋体" w:hAnsi="宋体" w:cs="宋体" w:hint="eastAsia"/>
          <w:kern w:val="0"/>
          <w:sz w:val="24"/>
          <w:szCs w:val="24"/>
        </w:rPr>
        <w:t>。</w:t>
      </w:r>
    </w:p>
    <w:p w:rsidR="008B516B" w:rsidRPr="00F10015" w:rsidRDefault="001942CF" w:rsidP="00F10015">
      <w:pPr>
        <w:autoSpaceDE w:val="0"/>
        <w:autoSpaceDN w:val="0"/>
        <w:spacing w:line="360" w:lineRule="auto"/>
        <w:ind w:firstLineChars="200" w:firstLine="480"/>
        <w:contextualSpacing/>
        <w:rPr>
          <w:rFonts w:ascii="宋体" w:hAnsi="宋体" w:cs="宋体"/>
          <w:kern w:val="0"/>
          <w:sz w:val="24"/>
          <w:szCs w:val="24"/>
        </w:rPr>
      </w:pPr>
      <w:r w:rsidRPr="00F10015">
        <w:rPr>
          <w:rFonts w:ascii="宋体" w:eastAsia="宋体" w:hAnsi="宋体" w:cs="宋体" w:hint="eastAsia"/>
          <w:kern w:val="0"/>
          <w:sz w:val="24"/>
          <w:szCs w:val="24"/>
        </w:rPr>
        <w:t>23.3谈判小组成员与供应</w:t>
      </w:r>
      <w:proofErr w:type="gramStart"/>
      <w:r w:rsidRPr="00F10015">
        <w:rPr>
          <w:rFonts w:ascii="宋体" w:eastAsia="宋体" w:hAnsi="宋体" w:cs="宋体" w:hint="eastAsia"/>
          <w:kern w:val="0"/>
          <w:sz w:val="24"/>
          <w:szCs w:val="24"/>
        </w:rPr>
        <w:t>商存在</w:t>
      </w:r>
      <w:proofErr w:type="gramEnd"/>
      <w:r w:rsidRPr="00F10015">
        <w:rPr>
          <w:rFonts w:ascii="宋体" w:eastAsia="宋体" w:hAnsi="宋体" w:cs="宋体" w:hint="eastAsia"/>
          <w:kern w:val="0"/>
          <w:sz w:val="24"/>
          <w:szCs w:val="24"/>
        </w:rPr>
        <w:t>下列利害关系之一的,应当回避:</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 xml:space="preserve">23.3.1 </w:t>
      </w:r>
      <w:r w:rsidRPr="00F10015">
        <w:rPr>
          <w:rFonts w:ascii="宋体" w:eastAsia="宋体" w:hAnsi="宋体" w:cs="宋体" w:hint="eastAsia"/>
          <w:sz w:val="24"/>
          <w:szCs w:val="24"/>
        </w:rPr>
        <w:t>参加采购活动前三年内,与供应</w:t>
      </w:r>
      <w:proofErr w:type="gramStart"/>
      <w:r w:rsidRPr="00F10015">
        <w:rPr>
          <w:rFonts w:ascii="宋体" w:eastAsia="宋体" w:hAnsi="宋体" w:cs="宋体" w:hint="eastAsia"/>
          <w:sz w:val="24"/>
          <w:szCs w:val="24"/>
        </w:rPr>
        <w:t>商存在</w:t>
      </w:r>
      <w:proofErr w:type="gramEnd"/>
      <w:r w:rsidRPr="00F10015">
        <w:rPr>
          <w:rFonts w:ascii="宋体" w:eastAsia="宋体" w:hAnsi="宋体" w:cs="宋体" w:hint="eastAsia"/>
          <w:sz w:val="24"/>
          <w:szCs w:val="24"/>
        </w:rPr>
        <w:t>劳动关系,或者担任</w:t>
      </w:r>
      <w:proofErr w:type="gramStart"/>
      <w:r w:rsidRPr="00F10015">
        <w:rPr>
          <w:rFonts w:ascii="宋体" w:eastAsia="宋体" w:hAnsi="宋体" w:cs="宋体" w:hint="eastAsia"/>
          <w:sz w:val="24"/>
          <w:szCs w:val="24"/>
        </w:rPr>
        <w:t>过供应</w:t>
      </w:r>
      <w:proofErr w:type="gramEnd"/>
      <w:r w:rsidRPr="00F10015">
        <w:rPr>
          <w:rFonts w:ascii="宋体" w:eastAsia="宋体" w:hAnsi="宋体" w:cs="宋体" w:hint="eastAsia"/>
          <w:sz w:val="24"/>
          <w:szCs w:val="24"/>
        </w:rPr>
        <w:t>商的董事、监事,或者是供应商的控股股东或实际控制人；</w:t>
      </w:r>
    </w:p>
    <w:p w:rsidR="008B516B" w:rsidRPr="00F10015" w:rsidRDefault="001942CF" w:rsidP="00F10015">
      <w:pPr>
        <w:autoSpaceDE w:val="0"/>
        <w:autoSpaceDN w:val="0"/>
        <w:spacing w:line="360" w:lineRule="auto"/>
        <w:ind w:firstLineChars="200" w:firstLine="480"/>
        <w:contextualSpacing/>
        <w:rPr>
          <w:rFonts w:ascii="宋体" w:hAnsi="宋体" w:cs="宋体"/>
          <w:sz w:val="24"/>
          <w:szCs w:val="24"/>
        </w:rPr>
      </w:pPr>
      <w:r w:rsidRPr="00F10015">
        <w:rPr>
          <w:rFonts w:ascii="宋体" w:eastAsia="宋体" w:hAnsi="宋体" w:cs="宋体" w:hint="eastAsia"/>
          <w:kern w:val="0"/>
          <w:sz w:val="24"/>
          <w:szCs w:val="24"/>
        </w:rPr>
        <w:t>23.3.2</w:t>
      </w:r>
      <w:r w:rsidRPr="00F10015">
        <w:rPr>
          <w:rFonts w:ascii="宋体" w:eastAsia="宋体" w:hAnsi="宋体" w:cs="宋体" w:hint="eastAsia"/>
          <w:sz w:val="24"/>
          <w:szCs w:val="24"/>
        </w:rPr>
        <w:t>与供应商的法定代表人或者负责人有夫妻、直系血亲、三代以内旁系血亲或者近姻亲关系；</w:t>
      </w:r>
    </w:p>
    <w:p w:rsidR="008B516B" w:rsidRDefault="001942CF">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23.3.3与供应商有其他可能影响政府采购活动公平、公正进行的关系。</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23.5</w:t>
      </w:r>
      <w:r>
        <w:rPr>
          <w:rFonts w:ascii="宋体" w:eastAsia="宋体" w:hAnsi="宋体" w:cs="宋体" w:hint="eastAsia"/>
          <w:kern w:val="0"/>
          <w:sz w:val="24"/>
          <w:szCs w:val="24"/>
        </w:rPr>
        <w:t>采购人不得担任谈判小组组长。</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23.6谈判小组成员名单在成交结果公告前应当保密。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24.资格审查和符合性审查</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24.1资格审查：谈判小组依据有关法律法规和谈判文件的规定对供应商的资格进行审查。</w:t>
      </w:r>
    </w:p>
    <w:p w:rsidR="008B516B" w:rsidRDefault="001942CF">
      <w:pPr>
        <w:autoSpaceDE w:val="0"/>
        <w:autoSpaceDN w:val="0"/>
        <w:spacing w:line="360" w:lineRule="auto"/>
        <w:ind w:firstLineChars="200" w:firstLine="482"/>
        <w:contextualSpacing/>
        <w:rPr>
          <w:rFonts w:ascii="宋体" w:hAnsi="宋体" w:cs="宋体"/>
          <w:kern w:val="0"/>
          <w:sz w:val="24"/>
          <w:szCs w:val="24"/>
        </w:rPr>
      </w:pPr>
      <w:r>
        <w:rPr>
          <w:rFonts w:ascii="宋体" w:eastAsia="宋体" w:hAnsi="宋体" w:cs="宋体" w:hint="eastAsia"/>
          <w:b/>
          <w:kern w:val="0"/>
          <w:sz w:val="24"/>
          <w:szCs w:val="24"/>
        </w:rPr>
        <w:t>本项目具体资格审查详见（第六章 资格审查与评审）</w:t>
      </w:r>
      <w:r>
        <w:rPr>
          <w:rFonts w:ascii="宋体" w:eastAsia="宋体" w:hAnsi="宋体" w:cs="宋体" w:hint="eastAsia"/>
          <w:kern w:val="0"/>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24.2符合性审查：</w:t>
      </w:r>
      <w:r>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响应。</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25.响应文件的澄清</w:t>
      </w:r>
    </w:p>
    <w:p w:rsidR="008B516B" w:rsidRDefault="001942CF">
      <w:pPr>
        <w:autoSpaceDE w:val="0"/>
        <w:autoSpaceDN w:val="0"/>
        <w:spacing w:line="360" w:lineRule="auto"/>
        <w:ind w:firstLineChars="200" w:firstLine="480"/>
        <w:contextualSpacing/>
        <w:rPr>
          <w:rFonts w:ascii="宋体" w:hAnsi="宋体" w:cs="宋体"/>
          <w:b/>
          <w:kern w:val="0"/>
          <w:sz w:val="24"/>
          <w:szCs w:val="24"/>
        </w:rPr>
      </w:pPr>
      <w:r>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必要的澄清、说明或者更正</w:t>
      </w:r>
      <w:r>
        <w:rPr>
          <w:rFonts w:ascii="宋体" w:eastAsia="宋体" w:hAnsi="宋体" w:cs="宋体" w:hint="eastAsia"/>
          <w:kern w:val="0"/>
          <w:sz w:val="24"/>
          <w:szCs w:val="24"/>
        </w:rPr>
        <w:t>。</w:t>
      </w:r>
      <w:r>
        <w:rPr>
          <w:rFonts w:ascii="宋体" w:eastAsia="宋体" w:hAnsi="宋体" w:cs="宋体" w:hint="eastAsia"/>
          <w:sz w:val="24"/>
          <w:szCs w:val="24"/>
        </w:rPr>
        <w:t>供应商的澄清、说明或者更正不得超出响应文件的范围或者改变响应文件的实质性内容</w:t>
      </w:r>
    </w:p>
    <w:p w:rsidR="008B516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25.2投标人的澄清、说明或者更正应当采用书面</w:t>
      </w:r>
      <w:r>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ascii="宋体" w:eastAsia="宋体" w:hAnsi="宋体" w:cs="宋体" w:hint="eastAsia"/>
          <w:kern w:val="0"/>
          <w:sz w:val="24"/>
          <w:szCs w:val="24"/>
        </w:rPr>
        <w:t>投标文件的范围或者改变投标文件的实质性内容。</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25.3供应商的澄清文件是其响应文件的组成部分。</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26.响应文件报价出现前后不一致的修正</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26.1大写金额和小写金额不一致的，以大写金额为准；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26.2单价金额小数点或者百分比有明显错位的，以开标一览表的总价为准，并修改单价；</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26.3总价金额与按单价汇总金额不一致的，以单价金额计算结果为准。同时出现两种以上不一致的，按照前款规定的顺序修正。修正后的报价按照“供应商须知”26.2规定</w:t>
      </w:r>
      <w:proofErr w:type="gramStart"/>
      <w:r>
        <w:rPr>
          <w:rFonts w:ascii="宋体" w:eastAsia="宋体" w:hAnsi="宋体" w:cs="宋体" w:hint="eastAsia"/>
          <w:kern w:val="0"/>
          <w:sz w:val="24"/>
          <w:szCs w:val="24"/>
        </w:rPr>
        <w:t>经供应</w:t>
      </w:r>
      <w:proofErr w:type="gramEnd"/>
      <w:r>
        <w:rPr>
          <w:rFonts w:ascii="宋体" w:eastAsia="宋体" w:hAnsi="宋体" w:cs="宋体" w:hint="eastAsia"/>
          <w:kern w:val="0"/>
          <w:sz w:val="24"/>
          <w:szCs w:val="24"/>
        </w:rPr>
        <w:t>商确认后产生约束力，供应商不确认的，为无效报价。</w:t>
      </w:r>
    </w:p>
    <w:p w:rsidR="008B516B" w:rsidRDefault="001942CF">
      <w:pPr>
        <w:autoSpaceDE w:val="0"/>
        <w:autoSpaceDN w:val="0"/>
        <w:spacing w:line="360" w:lineRule="auto"/>
        <w:ind w:firstLineChars="150" w:firstLine="361"/>
        <w:contextualSpacing/>
        <w:rPr>
          <w:rFonts w:ascii="宋体" w:hAnsi="宋体" w:cs="宋体"/>
          <w:b/>
          <w:kern w:val="0"/>
          <w:sz w:val="24"/>
          <w:szCs w:val="24"/>
        </w:rPr>
      </w:pPr>
      <w:r>
        <w:rPr>
          <w:rFonts w:ascii="宋体" w:eastAsia="宋体" w:hAnsi="宋体" w:cs="宋体" w:hint="eastAsia"/>
          <w:b/>
          <w:kern w:val="0"/>
          <w:sz w:val="24"/>
          <w:szCs w:val="24"/>
        </w:rPr>
        <w:t>27.响应无效情形</w:t>
      </w:r>
    </w:p>
    <w:p w:rsidR="008B516B" w:rsidRDefault="001942CF">
      <w:pPr>
        <w:autoSpaceDE w:val="0"/>
        <w:autoSpaceDN w:val="0"/>
        <w:spacing w:line="360" w:lineRule="auto"/>
        <w:ind w:firstLineChars="150" w:firstLine="360"/>
        <w:contextualSpacing/>
        <w:rPr>
          <w:rFonts w:ascii="宋体" w:hAnsi="宋体" w:cs="宋体"/>
          <w:kern w:val="0"/>
          <w:sz w:val="24"/>
          <w:szCs w:val="24"/>
        </w:rPr>
      </w:pPr>
      <w:r>
        <w:rPr>
          <w:rFonts w:ascii="宋体" w:eastAsia="宋体" w:hAnsi="宋体" w:cs="宋体" w:hint="eastAsia"/>
          <w:kern w:val="0"/>
          <w:sz w:val="24"/>
          <w:szCs w:val="24"/>
        </w:rPr>
        <w:t>27.1响应文件属下列情况之一的，按照无效响应处理：</w:t>
      </w: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Pr>
          <w:rFonts w:ascii="宋体" w:eastAsia="宋体" w:hAnsi="宋体" w:cs="宋体" w:hint="eastAsia"/>
          <w:kern w:val="0"/>
          <w:sz w:val="24"/>
          <w:szCs w:val="24"/>
        </w:rPr>
        <w:t>27.1.1未按照谈判文件的规定提交投标</w:t>
      </w:r>
      <w:proofErr w:type="gramStart"/>
      <w:r>
        <w:rPr>
          <w:rFonts w:ascii="宋体" w:eastAsia="宋体" w:hAnsi="宋体" w:cs="宋体" w:hint="eastAsia"/>
          <w:kern w:val="0"/>
          <w:sz w:val="24"/>
          <w:szCs w:val="24"/>
        </w:rPr>
        <w:t>保承诺</w:t>
      </w:r>
      <w:proofErr w:type="gramEnd"/>
      <w:r>
        <w:rPr>
          <w:rFonts w:ascii="宋体" w:eastAsia="宋体" w:hAnsi="宋体" w:cs="宋体" w:hint="eastAsia"/>
          <w:kern w:val="0"/>
          <w:sz w:val="24"/>
          <w:szCs w:val="24"/>
        </w:rPr>
        <w:t>函的；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27.1.2 响应文件未按招标文件要求签署、盖章的；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28.1.3 不具备谈判文件中规定的资格要求的；</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27.1.4报价超过谈判文件中规定的预算金额的；</w:t>
      </w:r>
    </w:p>
    <w:p w:rsidR="008B516B" w:rsidRDefault="001942CF">
      <w:pPr>
        <w:autoSpaceDE w:val="0"/>
        <w:autoSpaceDN w:val="0"/>
        <w:spacing w:line="360" w:lineRule="auto"/>
        <w:ind w:firstLineChars="400" w:firstLine="960"/>
        <w:contextualSpacing/>
        <w:rPr>
          <w:rFonts w:ascii="宋体" w:hAnsi="宋体" w:cs="宋体"/>
          <w:kern w:val="0"/>
          <w:sz w:val="24"/>
          <w:szCs w:val="24"/>
        </w:rPr>
      </w:pPr>
      <w:r>
        <w:rPr>
          <w:rFonts w:ascii="宋体" w:eastAsia="宋体" w:hAnsi="宋体" w:cs="宋体" w:hint="eastAsia"/>
          <w:kern w:val="0"/>
          <w:sz w:val="24"/>
          <w:szCs w:val="24"/>
        </w:rPr>
        <w:t>27.1.5响应文件含有采购人不能接受的附加条件的。</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27.2有下列情形之一的，视为供应商串通谈判，其响应无效：</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27.2.1 不同供应商的响应文件由同一单位或者个人编制；</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27.2.2 不同供应商委托同一单位或者个人办理响应事宜；</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27.2.3不同供应商的响应文件载明的项目管理成员或者联系人员为同一人；</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27.2.4 不同供应商的响应文件异常一致或者投标报价呈规律性差异；</w:t>
      </w:r>
    </w:p>
    <w:p w:rsidR="008B516B" w:rsidRDefault="001942CF">
      <w:pPr>
        <w:pStyle w:val="af3"/>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27.2.5不同供应商的响应文件相互混装；</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27.3谈判小组认为供应商的报价明显低于其他通过符合性审查供应商的报价，有可能影响</w:t>
      </w:r>
      <w:r w:rsidR="00323B9D">
        <w:rPr>
          <w:rFonts w:ascii="宋体" w:eastAsia="宋体" w:hAnsi="宋体" w:cs="宋体" w:hint="eastAsia"/>
          <w:kern w:val="0"/>
          <w:sz w:val="24"/>
          <w:szCs w:val="24"/>
        </w:rPr>
        <w:t>工程</w:t>
      </w:r>
      <w:r>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27.4不同供应商电子响应文件制作硬件特征码（网卡MAC地址、CPU序号、硬盘序列号等）雷同时，视为‘不同供应商的响应文件由同一单位或者个人编制’或‘不同供应商委托同一单位或者个人办理响应事宜’，其谈判响应无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27.5法律、法规和响应文件规定的其他无效情形。</w:t>
      </w:r>
    </w:p>
    <w:p w:rsidR="008B516B" w:rsidRDefault="001942CF">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28.响应文件评审与谈判</w:t>
      </w:r>
    </w:p>
    <w:p w:rsidR="008B516B" w:rsidRDefault="001942CF">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28.2谈判小组所有成员应当集中与单一供应商分别进行谈判，并给予所有参加谈判的供应商平等的谈判机会。</w:t>
      </w:r>
    </w:p>
    <w:p w:rsidR="008B516B" w:rsidRDefault="001942CF">
      <w:pPr>
        <w:pStyle w:val="10"/>
        <w:numPr>
          <w:ilvl w:val="0"/>
          <w:numId w:val="0"/>
        </w:numPr>
        <w:spacing w:line="400" w:lineRule="exact"/>
        <w:ind w:left="480" w:hangingChars="200" w:hanging="480"/>
        <w:jc w:val="left"/>
        <w:rPr>
          <w:rFonts w:cs="宋体"/>
          <w:sz w:val="24"/>
          <w:szCs w:val="24"/>
        </w:rPr>
      </w:pPr>
      <w:r>
        <w:rPr>
          <w:rFonts w:cs="宋体" w:hint="eastAsia"/>
          <w:sz w:val="24"/>
          <w:szCs w:val="24"/>
        </w:rPr>
        <w:lastRenderedPageBreak/>
        <w:t>28.3在谈判中，谈判的任何一方不得透露与谈判有关的其他供应商的技术资料、价格和其他信息。</w:t>
      </w:r>
    </w:p>
    <w:p w:rsidR="008B516B" w:rsidRDefault="001942CF">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对谈判文件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的实质性变动是谈判文件的有效组成部分，谈判小组应当及时以书面形式同时通知所有参加谈判的供应商。</w:t>
      </w:r>
    </w:p>
    <w:p w:rsidR="008B516B" w:rsidRDefault="00135D74" w:rsidP="00135D74">
      <w:pPr>
        <w:autoSpaceDE w:val="0"/>
        <w:autoSpaceDN w:val="0"/>
        <w:spacing w:line="360" w:lineRule="auto"/>
        <w:ind w:firstLineChars="50" w:firstLine="120"/>
        <w:contextualSpacing/>
        <w:rPr>
          <w:rFonts w:ascii="宋体" w:hAnsi="宋体" w:cs="宋体"/>
          <w:sz w:val="24"/>
          <w:szCs w:val="24"/>
        </w:rPr>
      </w:pPr>
      <w:r>
        <w:rPr>
          <w:rFonts w:ascii="宋体" w:eastAsia="宋体" w:hAnsi="宋体" w:cs="宋体" w:hint="eastAsia"/>
          <w:sz w:val="24"/>
          <w:szCs w:val="24"/>
        </w:rPr>
        <w:t>28.5</w:t>
      </w:r>
      <w:r w:rsidR="001942CF">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Default="001942CF" w:rsidP="00135D74">
      <w:pPr>
        <w:autoSpaceDE w:val="0"/>
        <w:autoSpaceDN w:val="0"/>
        <w:spacing w:line="360" w:lineRule="auto"/>
        <w:ind w:leftChars="50" w:left="465" w:hangingChars="150" w:hanging="360"/>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6</w:t>
      </w:r>
      <w:r>
        <w:rPr>
          <w:rFonts w:ascii="宋体" w:eastAsia="宋体" w:hAnsi="宋体" w:cs="宋体" w:hint="eastAsia"/>
          <w:sz w:val="24"/>
          <w:szCs w:val="24"/>
        </w:rPr>
        <w:t>谈判文件能够详细列明采购标的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Default="001942CF">
      <w:pPr>
        <w:autoSpaceDE w:val="0"/>
        <w:autoSpaceDN w:val="0"/>
        <w:spacing w:line="360" w:lineRule="auto"/>
        <w:ind w:leftChars="200" w:left="420"/>
        <w:contextualSpacing/>
        <w:rPr>
          <w:rFonts w:ascii="宋体" w:hAnsi="宋体" w:cs="宋体"/>
          <w:sz w:val="24"/>
          <w:szCs w:val="24"/>
        </w:rPr>
      </w:pPr>
      <w:r>
        <w:rPr>
          <w:rFonts w:ascii="宋体" w:eastAsia="宋体" w:hAnsi="宋体" w:cs="宋体" w:hint="eastAsia"/>
          <w:sz w:val="24"/>
          <w:szCs w:val="24"/>
        </w:rPr>
        <w:t>谈判文件不能详细列明采购标的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7</w:t>
      </w:r>
      <w:r>
        <w:rPr>
          <w:rFonts w:ascii="宋体" w:eastAsia="宋体" w:hAnsi="宋体" w:cs="宋体" w:hint="eastAsia"/>
          <w:sz w:val="24"/>
          <w:szCs w:val="24"/>
        </w:rPr>
        <w:t>最后报价是供应商响应文件的有效组成部分。</w:t>
      </w:r>
    </w:p>
    <w:p w:rsidR="008B516B" w:rsidRDefault="001942CF">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28.</w:t>
      </w:r>
      <w:r w:rsidR="00135D74">
        <w:rPr>
          <w:rFonts w:ascii="宋体" w:eastAsia="宋体" w:hAnsi="宋体" w:cs="宋体" w:hint="eastAsia"/>
          <w:sz w:val="24"/>
          <w:szCs w:val="24"/>
        </w:rPr>
        <w:t>8</w:t>
      </w:r>
      <w:r>
        <w:rPr>
          <w:rFonts w:ascii="宋体" w:eastAsia="宋体" w:hAnsi="宋体" w:cs="宋体" w:hint="eastAsia"/>
          <w:sz w:val="24"/>
          <w:szCs w:val="24"/>
        </w:rPr>
        <w:t>已提交响应文件的供应商，在提交最后报价之前，可以根据谈判情况退出谈判。</w:t>
      </w:r>
    </w:p>
    <w:p w:rsidR="008B516B" w:rsidRDefault="001942CF">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w:t>
      </w:r>
      <w:r w:rsidR="00135D74">
        <w:rPr>
          <w:rFonts w:ascii="宋体" w:eastAsia="宋体" w:hAnsi="宋体" w:cs="宋体" w:hint="eastAsia"/>
          <w:sz w:val="24"/>
          <w:szCs w:val="24"/>
        </w:rPr>
        <w:t>9</w:t>
      </w:r>
      <w:r>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Pr>
          <w:rFonts w:ascii="宋体" w:eastAsia="宋体" w:hAnsi="宋体" w:cs="宋体" w:hint="eastAsia"/>
          <w:sz w:val="24"/>
          <w:szCs w:val="24"/>
        </w:rPr>
        <w:t>关信息</w:t>
      </w:r>
      <w:proofErr w:type="gramEnd"/>
      <w:r>
        <w:rPr>
          <w:rFonts w:ascii="宋体" w:eastAsia="宋体" w:hAnsi="宋体" w:cs="宋体" w:hint="eastAsia"/>
          <w:sz w:val="24"/>
          <w:szCs w:val="24"/>
        </w:rPr>
        <w:t>并进行评审。</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29、评审方法与提出成交候选人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9F04AE" w:rsidRDefault="009F04AE" w:rsidP="00A33C56">
      <w:pPr>
        <w:tabs>
          <w:tab w:val="left" w:pos="1260"/>
        </w:tabs>
        <w:autoSpaceDE w:val="0"/>
        <w:autoSpaceDN w:val="0"/>
        <w:spacing w:line="360" w:lineRule="auto"/>
        <w:ind w:firstLineChars="1200" w:firstLine="2891"/>
        <w:contextualSpacing/>
        <w:rPr>
          <w:rFonts w:ascii="宋体" w:eastAsia="宋体" w:hAnsi="宋体" w:cs="宋体"/>
          <w:b/>
          <w:kern w:val="0"/>
          <w:sz w:val="24"/>
          <w:szCs w:val="24"/>
        </w:rPr>
      </w:pPr>
    </w:p>
    <w:p w:rsidR="008B516B"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Pr>
          <w:rFonts w:ascii="宋体" w:eastAsia="宋体" w:hAnsi="宋体" w:cs="宋体" w:hint="eastAsia"/>
          <w:b/>
          <w:kern w:val="0"/>
          <w:sz w:val="24"/>
          <w:szCs w:val="24"/>
        </w:rPr>
        <w:t>六、确定成交供应商和授予合同</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30.确定成交供应商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31.1采购人应当在收到评审报告后</w:t>
      </w:r>
      <w:r w:rsidR="00D32E8E">
        <w:rPr>
          <w:rFonts w:ascii="宋体" w:eastAsia="宋体" w:hAnsi="宋体" w:cs="宋体" w:hint="eastAsia"/>
          <w:sz w:val="24"/>
          <w:szCs w:val="24"/>
        </w:rPr>
        <w:t>1</w:t>
      </w:r>
      <w:r>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Pr>
          <w:rFonts w:ascii="宋体" w:eastAsia="宋体" w:hAnsi="宋体" w:cs="宋体" w:hint="eastAsia"/>
          <w:kern w:val="0"/>
          <w:sz w:val="24"/>
          <w:szCs w:val="24"/>
        </w:rPr>
        <w:t>。</w:t>
      </w:r>
    </w:p>
    <w:p w:rsidR="008B516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采购人逾期未确定成交</w:t>
      </w:r>
      <w:proofErr w:type="gramStart"/>
      <w:r>
        <w:rPr>
          <w:rFonts w:ascii="宋体" w:eastAsia="宋体" w:hAnsi="宋体" w:cs="宋体" w:hint="eastAsia"/>
          <w:sz w:val="24"/>
          <w:szCs w:val="24"/>
        </w:rPr>
        <w:t>供应商且不</w:t>
      </w:r>
      <w:proofErr w:type="gramEnd"/>
      <w:r>
        <w:rPr>
          <w:rFonts w:ascii="宋体" w:eastAsia="宋体" w:hAnsi="宋体" w:cs="宋体" w:hint="eastAsia"/>
          <w:sz w:val="24"/>
          <w:szCs w:val="24"/>
        </w:rPr>
        <w:t>提出异议的，视为确定评审报告提出的最后报价最低的供应商为成交供应商。</w:t>
      </w:r>
    </w:p>
    <w:p w:rsidR="008B516B" w:rsidRDefault="001942CF">
      <w:pPr>
        <w:autoSpaceDE w:val="0"/>
        <w:autoSpaceDN w:val="0"/>
        <w:spacing w:line="360" w:lineRule="auto"/>
        <w:contextualSpacing/>
        <w:rPr>
          <w:rFonts w:ascii="宋体" w:hAnsi="宋体" w:cs="宋体"/>
          <w:b/>
          <w:kern w:val="0"/>
          <w:sz w:val="24"/>
          <w:szCs w:val="24"/>
        </w:rPr>
      </w:pPr>
      <w:r>
        <w:rPr>
          <w:rFonts w:ascii="宋体" w:eastAsia="宋体" w:hAnsi="宋体" w:cs="宋体" w:hint="eastAsia"/>
          <w:b/>
          <w:sz w:val="24"/>
          <w:szCs w:val="24"/>
        </w:rPr>
        <w:lastRenderedPageBreak/>
        <w:t>31在谈判采购中，出现下列情形之一的，采购人应当终止竞争性谈判采购活动，发布项目终止公告并说明原因，重新开展采购活动</w:t>
      </w:r>
      <w:r>
        <w:rPr>
          <w:rFonts w:ascii="宋体" w:eastAsia="宋体" w:hAnsi="宋体" w:cs="宋体" w:hint="eastAsia"/>
          <w:sz w:val="24"/>
          <w:szCs w:val="24"/>
        </w:rPr>
        <w:t>：</w:t>
      </w:r>
    </w:p>
    <w:p w:rsidR="008B516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因情况变化，不再符合规定的竞争性谈判采购方式适用情形的；</w:t>
      </w:r>
    </w:p>
    <w:p w:rsidR="008B516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出现影响采购公正的违法、违规行为的；</w:t>
      </w:r>
    </w:p>
    <w:p w:rsidR="008B516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成交公告、发出成交通知书</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33.1采购人确认成交供应商后，采购人在公告成交结果的同时，向成交供应商发出成交通知书。</w:t>
      </w:r>
    </w:p>
    <w:p w:rsidR="008B516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kern w:val="0"/>
          <w:sz w:val="24"/>
          <w:szCs w:val="24"/>
        </w:rPr>
        <w:t>成交通知书发出后，采购人不得违法改变成交结果，成交</w:t>
      </w:r>
      <w:proofErr w:type="gramStart"/>
      <w:r>
        <w:rPr>
          <w:rFonts w:ascii="宋体" w:eastAsia="宋体" w:hAnsi="宋体" w:cs="宋体" w:hint="eastAsia"/>
          <w:kern w:val="0"/>
          <w:sz w:val="24"/>
          <w:szCs w:val="24"/>
        </w:rPr>
        <w:t>供应商无正当</w:t>
      </w:r>
      <w:proofErr w:type="gramEnd"/>
      <w:r>
        <w:rPr>
          <w:rFonts w:ascii="宋体" w:eastAsia="宋体" w:hAnsi="宋体" w:cs="宋体" w:hint="eastAsia"/>
          <w:kern w:val="0"/>
          <w:sz w:val="24"/>
          <w:szCs w:val="24"/>
        </w:rPr>
        <w:t>理由不得放弃成交。</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质疑提出与答复</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34.1.1对谈判文件提出质疑的，供应商应已依法获取谈判文件，且应当在</w:t>
      </w:r>
      <w:r>
        <w:rPr>
          <w:rFonts w:ascii="宋体" w:hAnsi="宋体" w:cs="宋体" w:hint="eastAsia"/>
          <w:kern w:val="0"/>
          <w:sz w:val="24"/>
          <w:szCs w:val="24"/>
        </w:rPr>
        <w:t>谈判响应截止时间前</w:t>
      </w:r>
      <w:r>
        <w:rPr>
          <w:rFonts w:ascii="宋体" w:eastAsia="宋体" w:hAnsi="宋体" w:cs="宋体" w:hint="eastAsia"/>
          <w:kern w:val="0"/>
          <w:sz w:val="24"/>
          <w:szCs w:val="24"/>
        </w:rPr>
        <w:t>通过《全国公共资源交易平台（河南省·许昌市）》一次性提出，提出后电话联系本项目谈判公告中集</w:t>
      </w:r>
      <w:proofErr w:type="gramStart"/>
      <w:r>
        <w:rPr>
          <w:rFonts w:ascii="宋体" w:eastAsia="宋体" w:hAnsi="宋体" w:cs="宋体" w:hint="eastAsia"/>
          <w:kern w:val="0"/>
          <w:sz w:val="24"/>
          <w:szCs w:val="24"/>
        </w:rPr>
        <w:t>采机构</w:t>
      </w:r>
      <w:proofErr w:type="gramEnd"/>
      <w:r>
        <w:rPr>
          <w:rFonts w:ascii="宋体" w:eastAsia="宋体" w:hAnsi="宋体" w:cs="宋体" w:hint="eastAsia"/>
          <w:kern w:val="0"/>
          <w:sz w:val="24"/>
          <w:szCs w:val="24"/>
        </w:rPr>
        <w:t>联系人查看，如未提出视为全面接受；</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Default="001942CF">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34.2.2对采购过程、成交结果提出的质疑，合格供应</w:t>
      </w:r>
      <w:proofErr w:type="gramStart"/>
      <w:r>
        <w:rPr>
          <w:rFonts w:ascii="宋体" w:eastAsia="宋体" w:hAnsi="宋体" w:cs="宋体" w:hint="eastAsia"/>
          <w:kern w:val="0"/>
          <w:sz w:val="24"/>
          <w:szCs w:val="24"/>
        </w:rPr>
        <w:t>商符合</w:t>
      </w:r>
      <w:proofErr w:type="gramEnd"/>
      <w:r>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lastRenderedPageBreak/>
        <w:t>签订合同</w:t>
      </w:r>
      <w:r w:rsidR="002A0DA2">
        <w:rPr>
          <w:rFonts w:ascii="宋体" w:eastAsia="宋体" w:hAnsi="宋体" w:cs="宋体" w:hint="eastAsia"/>
          <w:b/>
          <w:kern w:val="0"/>
          <w:sz w:val="24"/>
          <w:szCs w:val="24"/>
        </w:rPr>
        <w:t>与备案</w:t>
      </w:r>
    </w:p>
    <w:p w:rsidR="008B516B" w:rsidRDefault="001942CF">
      <w:pPr>
        <w:autoSpaceDE w:val="0"/>
        <w:autoSpaceDN w:val="0"/>
        <w:spacing w:line="360" w:lineRule="auto"/>
        <w:ind w:firstLineChars="200" w:firstLine="480"/>
        <w:contextualSpacing/>
        <w:rPr>
          <w:rFonts w:ascii="宋体" w:eastAsia="宋体" w:hAnsi="宋体" w:cs="宋体"/>
          <w:color w:val="FF0000"/>
          <w:kern w:val="0"/>
          <w:sz w:val="24"/>
          <w:szCs w:val="24"/>
        </w:rPr>
      </w:pPr>
      <w:r w:rsidRPr="002A0DA2">
        <w:rPr>
          <w:rFonts w:ascii="宋体" w:eastAsia="宋体" w:hAnsi="宋体" w:cs="宋体" w:hint="eastAsia"/>
          <w:color w:val="FF0000"/>
          <w:kern w:val="0"/>
          <w:sz w:val="24"/>
          <w:szCs w:val="24"/>
        </w:rPr>
        <w:t>35.1</w:t>
      </w:r>
      <w:r w:rsidR="002A0DA2" w:rsidRPr="002A0DA2">
        <w:rPr>
          <w:rFonts w:asciiTheme="minorEastAsia" w:hAnsiTheme="minorEastAsia" w:cs="宋体" w:hint="eastAsia"/>
          <w:color w:val="FF0000"/>
          <w:kern w:val="0"/>
          <w:sz w:val="24"/>
          <w:szCs w:val="24"/>
        </w:rPr>
        <w:t>采购人应当自成交通知书发出之日起7日内</w:t>
      </w:r>
      <w:r w:rsidR="002A0DA2" w:rsidRPr="002A0DA2">
        <w:rPr>
          <w:rFonts w:asciiTheme="minorEastAsia" w:hAnsiTheme="minorEastAsia" w:cs="宋体"/>
          <w:color w:val="FF0000"/>
          <w:kern w:val="0"/>
          <w:sz w:val="24"/>
          <w:szCs w:val="24"/>
        </w:rPr>
        <w:t>，</w:t>
      </w:r>
      <w:r w:rsidRPr="002A0DA2">
        <w:rPr>
          <w:rFonts w:ascii="宋体" w:eastAsia="宋体" w:hAnsi="宋体" w:cs="宋体" w:hint="eastAsia"/>
          <w:color w:val="FF0000"/>
          <w:kern w:val="0"/>
          <w:sz w:val="24"/>
          <w:szCs w:val="24"/>
        </w:rPr>
        <w:t>按照谈判文件确定的合同文本以及采购标的、规格型号、采购金额、采购数量、技术和服务要求等事项签订政府采购合同。</w:t>
      </w:r>
    </w:p>
    <w:p w:rsidR="002A0DA2" w:rsidRPr="002A0DA2" w:rsidRDefault="002A0DA2" w:rsidP="002A0DA2">
      <w:pPr>
        <w:autoSpaceDE w:val="0"/>
        <w:autoSpaceDN w:val="0"/>
        <w:spacing w:line="360" w:lineRule="auto"/>
        <w:ind w:firstLineChars="200" w:firstLine="480"/>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35.2</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8B516B" w:rsidRDefault="001942CF">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w:t>
      </w:r>
      <w:r w:rsidR="002A0DA2">
        <w:rPr>
          <w:rFonts w:ascii="宋体" w:eastAsia="宋体" w:hAnsi="宋体" w:cs="宋体" w:hint="eastAsia"/>
          <w:kern w:val="0"/>
          <w:sz w:val="24"/>
          <w:szCs w:val="24"/>
        </w:rPr>
        <w:t>3</w:t>
      </w:r>
      <w:r>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Pr>
          <w:rFonts w:ascii="宋体" w:eastAsia="宋体" w:hAnsi="宋体" w:cs="宋体" w:hint="eastAsia"/>
          <w:b/>
          <w:kern w:val="0"/>
          <w:sz w:val="24"/>
          <w:szCs w:val="24"/>
        </w:rPr>
        <w:t>履约保证金</w:t>
      </w:r>
    </w:p>
    <w:p w:rsidR="008B516B" w:rsidRDefault="001942CF">
      <w:pPr>
        <w:spacing w:line="400" w:lineRule="exact"/>
        <w:ind w:firstLineChars="196" w:firstLine="470"/>
        <w:rPr>
          <w:rFonts w:ascii="宋体" w:hAnsi="宋体" w:cs="宋体"/>
          <w:sz w:val="24"/>
          <w:szCs w:val="24"/>
        </w:rPr>
      </w:pPr>
      <w:r>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Pr>
          <w:rFonts w:ascii="宋体" w:eastAsia="宋体" w:hAnsi="宋体" w:cs="宋体" w:hint="eastAsia"/>
          <w:b/>
          <w:sz w:val="32"/>
          <w:szCs w:val="32"/>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Default="001942C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Default="001942CF">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323B9D" w:rsidRPr="00323B9D" w:rsidRDefault="00323B9D" w:rsidP="00323B9D">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w:t>
      </w:r>
      <w:proofErr w:type="gramStart"/>
      <w:r w:rsidRPr="00323B9D">
        <w:rPr>
          <w:rFonts w:asciiTheme="majorEastAsia" w:eastAsiaTheme="majorEastAsia" w:hAnsiTheme="majorEastAsia" w:cs="宋体" w:hint="eastAsia"/>
          <w:color w:val="333333"/>
          <w:kern w:val="0"/>
          <w:sz w:val="24"/>
          <w:szCs w:val="24"/>
        </w:rPr>
        <w:t>微企业</w:t>
      </w:r>
      <w:proofErr w:type="gramEnd"/>
      <w:r w:rsidRPr="00323B9D">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w:t>
      </w:r>
      <w:proofErr w:type="gramStart"/>
      <w:r w:rsidRPr="00323B9D">
        <w:rPr>
          <w:rFonts w:asciiTheme="minorEastAsia" w:hAnsiTheme="minorEastAsia" w:cs="仿宋_GB2312"/>
          <w:sz w:val="24"/>
          <w:szCs w:val="24"/>
        </w:rPr>
        <w:t>式参加</w:t>
      </w:r>
      <w:proofErr w:type="gramEnd"/>
      <w:r w:rsidRPr="00323B9D">
        <w:rPr>
          <w:rFonts w:asciiTheme="minorEastAsia" w:hAnsiTheme="minorEastAsia" w:cs="仿宋_GB2312"/>
          <w:sz w:val="24"/>
          <w:szCs w:val="24"/>
        </w:rPr>
        <w:t>政府采购活动，联合体各方均为中小企业的，联合体视同中小企业。其中，联合体各方均为小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的，联合体视同小微企业。</w:t>
      </w:r>
    </w:p>
    <w:p w:rsidR="00323B9D" w:rsidRPr="00323B9D" w:rsidRDefault="00323B9D" w:rsidP="00323B9D">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组成联合体或者允许大中型企业向一家或者多家小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分包的采购项目，对于联合协议或者分包意向协议约定小</w:t>
      </w:r>
      <w:proofErr w:type="gramStart"/>
      <w:r w:rsidRPr="00323B9D">
        <w:rPr>
          <w:rFonts w:asciiTheme="minorEastAsia" w:hAnsiTheme="minorEastAsia" w:cs="仿宋_GB2312"/>
          <w:sz w:val="24"/>
          <w:szCs w:val="24"/>
        </w:rPr>
        <w:t>微企业</w:t>
      </w:r>
      <w:proofErr w:type="gramEnd"/>
      <w:r w:rsidRPr="00323B9D">
        <w:rPr>
          <w:rFonts w:asciiTheme="minorEastAsia" w:hAnsiTheme="minorEastAsia" w:cs="仿宋_GB2312"/>
          <w:sz w:val="24"/>
          <w:szCs w:val="24"/>
        </w:rPr>
        <w:t>的合同份额占到合同总金额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8B516B" w:rsidRPr="00323B9D" w:rsidRDefault="00323B9D" w:rsidP="00323B9D">
      <w:pPr>
        <w:topLinePunct/>
        <w:spacing w:line="360" w:lineRule="auto"/>
        <w:ind w:firstLineChars="200" w:firstLine="480"/>
        <w:contextualSpacing/>
        <w:jc w:val="left"/>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Default="001942C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B516B" w:rsidRDefault="001942C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 w:val="24"/>
          <w:szCs w:val="24"/>
          <w:lang w:val="zh-CN"/>
        </w:rPr>
        <w:t>财库[2014]68号</w:t>
      </w:r>
      <w:bookmarkEnd w:id="4"/>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Default="001942C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8B516B"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2"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FD2A1A"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521491" w:rsidRDefault="001F35AE" w:rsidP="007901F0">
            <w:pPr>
              <w:spacing w:line="360" w:lineRule="auto"/>
              <w:rPr>
                <w:rFonts w:ascii="宋体" w:eastAsia="宋体" w:hAnsi="宋体"/>
                <w:b/>
                <w:color w:val="000000"/>
                <w:sz w:val="24"/>
                <w:szCs w:val="24"/>
              </w:rPr>
            </w:pPr>
            <w:r w:rsidRPr="001F35AE">
              <w:rPr>
                <w:rFonts w:ascii="宋体" w:eastAsia="宋体" w:hAnsi="宋体" w:hint="eastAsia"/>
                <w:b/>
                <w:color w:val="000000"/>
                <w:sz w:val="24"/>
                <w:szCs w:val="24"/>
              </w:rPr>
              <w:t>投标人须具备行政主管部门颁发的城乡规划乙级及以上资质；项目负责人具备注册规划师资格</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w:t>
            </w:r>
            <w:r>
              <w:rPr>
                <w:rFonts w:ascii="楷体" w:eastAsia="楷体" w:hAnsi="楷体" w:hint="eastAsia"/>
                <w:color w:val="000000"/>
                <w:sz w:val="24"/>
                <w:szCs w:val="24"/>
              </w:rPr>
              <w:lastRenderedPageBreak/>
              <w:t>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E730B2" w:rsidP="00560500">
            <w:pPr>
              <w:spacing w:line="360" w:lineRule="auto"/>
              <w:ind w:firstLineChars="50" w:firstLine="120"/>
              <w:rPr>
                <w:rFonts w:asciiTheme="minorEastAsia" w:hAnsiTheme="minorEastAsia" w:cs="仿宋_GB2312"/>
                <w:sz w:val="24"/>
                <w:szCs w:val="24"/>
                <w:lang w:val="zh-CN"/>
              </w:rPr>
            </w:pPr>
            <w:r>
              <w:rPr>
                <w:rFonts w:ascii="宋体" w:hAnsi="宋体" w:cs="宋体" w:hint="eastAsia"/>
                <w:color w:val="FF0000"/>
                <w:kern w:val="0"/>
                <w:sz w:val="24"/>
                <w:szCs w:val="24"/>
              </w:rPr>
              <w:t>并</w:t>
            </w:r>
            <w:r w:rsidR="00560500" w:rsidRPr="00AE075A">
              <w:rPr>
                <w:rFonts w:ascii="Arial" w:hAnsi="Arial" w:cs="Arial" w:hint="eastAsia"/>
                <w:color w:val="FF0000"/>
                <w:sz w:val="24"/>
                <w:szCs w:val="24"/>
              </w:rPr>
              <w:t>提供“国家企业信用信息公示系统”查询结果，查询结果应包含公司基本信息、股东及出资信息）。</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（一）审查响应文件</w:t>
      </w:r>
    </w:p>
    <w:p w:rsidR="00D40AF1" w:rsidRPr="00582BD9" w:rsidRDefault="00D40AF1" w:rsidP="00582BD9">
      <w:pPr>
        <w:pStyle w:val="a7"/>
        <w:spacing w:line="360" w:lineRule="auto"/>
        <w:ind w:firstLineChars="200" w:firstLine="482"/>
        <w:contextualSpacing/>
        <w:rPr>
          <w:rFonts w:ascii="宋体" w:hAnsi="宋体" w:cs="宋体"/>
          <w:b/>
          <w:szCs w:val="24"/>
          <w:lang w:val="zh-CN"/>
        </w:rPr>
      </w:pPr>
      <w:r w:rsidRPr="00582BD9">
        <w:rPr>
          <w:rFonts w:ascii="宋体" w:hAnsi="宋体" w:cs="宋体" w:hint="eastAsia"/>
          <w:b/>
          <w:szCs w:val="24"/>
          <w:lang w:val="zh-CN"/>
        </w:rPr>
        <w:t>1、审查响应文件是否符合谈判文件的商务、技术等实质性要求；</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谈判小组对符合资格的投标人的响应文件进行审查，以确定其是否满足谈判文件的商务、技术等实质性要求。</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注：审查中所涉及到的证书及材料，均应在电子响应文件中提供原件扫描件（或图片）。</w:t>
      </w:r>
    </w:p>
    <w:p w:rsidR="00D40AF1" w:rsidRPr="00582BD9" w:rsidRDefault="00D40AF1" w:rsidP="00582BD9">
      <w:pPr>
        <w:pStyle w:val="a7"/>
        <w:spacing w:line="360" w:lineRule="auto"/>
        <w:ind w:firstLineChars="200" w:firstLine="482"/>
        <w:contextualSpacing/>
        <w:rPr>
          <w:rFonts w:ascii="宋体" w:hAnsi="宋体" w:cs="宋体"/>
          <w:b/>
          <w:szCs w:val="24"/>
          <w:lang w:val="zh-CN"/>
        </w:rPr>
      </w:pPr>
      <w:r w:rsidRPr="00582BD9">
        <w:rPr>
          <w:rFonts w:ascii="宋体" w:hAnsi="宋体" w:cs="宋体" w:hint="eastAsia"/>
          <w:b/>
          <w:szCs w:val="24"/>
          <w:lang w:val="zh-CN"/>
        </w:rPr>
        <w:t>2、要求供应商对响应文件有关事项</w:t>
      </w:r>
      <w:proofErr w:type="gramStart"/>
      <w:r w:rsidRPr="00582BD9">
        <w:rPr>
          <w:rFonts w:ascii="宋体" w:hAnsi="宋体" w:cs="宋体" w:hint="eastAsia"/>
          <w:b/>
          <w:szCs w:val="24"/>
          <w:lang w:val="zh-CN"/>
        </w:rPr>
        <w:t>作出</w:t>
      </w:r>
      <w:proofErr w:type="gramEnd"/>
      <w:r w:rsidRPr="00582BD9">
        <w:rPr>
          <w:rFonts w:ascii="宋体" w:hAnsi="宋体" w:cs="宋体" w:hint="eastAsia"/>
          <w:b/>
          <w:szCs w:val="24"/>
          <w:lang w:val="zh-CN"/>
        </w:rPr>
        <w:t>澄清或者说明；</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谈判小组在对响应文件的有效性、完整性和响应程度进行审查时，可以要求供应商对响应文件中含义不明确、同类问题表述不一致或者有明显文字和计算错误的内容等</w:t>
      </w:r>
      <w:proofErr w:type="gramStart"/>
      <w:r w:rsidRPr="00D40AF1">
        <w:rPr>
          <w:rFonts w:ascii="宋体" w:hAnsi="宋体" w:cs="宋体" w:hint="eastAsia"/>
          <w:szCs w:val="24"/>
          <w:lang w:val="zh-CN"/>
        </w:rPr>
        <w:t>作出</w:t>
      </w:r>
      <w:proofErr w:type="gramEnd"/>
      <w:r w:rsidRPr="00D40AF1">
        <w:rPr>
          <w:rFonts w:ascii="宋体" w:hAnsi="宋体" w:cs="宋体" w:hint="eastAsia"/>
          <w:szCs w:val="24"/>
          <w:lang w:val="zh-CN"/>
        </w:rPr>
        <w:t>必要的澄清、说明或者更正。供应商的澄清、说明或者更正不得超出响应文件的范围或者改变响应文件的实质性内容。</w:t>
      </w:r>
    </w:p>
    <w:p w:rsidR="00D40AF1" w:rsidRPr="00D40AF1" w:rsidRDefault="00D40AF1" w:rsidP="00D40AF1">
      <w:pPr>
        <w:pStyle w:val="a7"/>
        <w:spacing w:line="360" w:lineRule="auto"/>
        <w:ind w:firstLineChars="200" w:firstLine="480"/>
        <w:contextualSpacing/>
        <w:rPr>
          <w:rFonts w:ascii="宋体" w:hAnsi="宋体" w:cs="宋体"/>
          <w:szCs w:val="24"/>
          <w:lang w:val="zh-CN"/>
        </w:rPr>
      </w:pPr>
      <w:r w:rsidRPr="00D40AF1">
        <w:rPr>
          <w:rFonts w:ascii="宋体" w:hAnsi="宋体" w:cs="宋体" w:hint="eastAsia"/>
          <w:szCs w:val="24"/>
          <w:lang w:val="zh-CN"/>
        </w:rPr>
        <w:t>谈判小组要求供应商澄清、说明或者更正响应文件应当以书面形式</w:t>
      </w:r>
      <w:proofErr w:type="gramStart"/>
      <w:r w:rsidRPr="00D40AF1">
        <w:rPr>
          <w:rFonts w:ascii="宋体" w:hAnsi="宋体" w:cs="宋体" w:hint="eastAsia"/>
          <w:szCs w:val="24"/>
          <w:lang w:val="zh-CN"/>
        </w:rPr>
        <w:t>作出</w:t>
      </w:r>
      <w:proofErr w:type="gramEnd"/>
      <w:r w:rsidRPr="00D40AF1">
        <w:rPr>
          <w:rFonts w:ascii="宋体" w:hAnsi="宋体" w:cs="宋体" w:hint="eastAsia"/>
          <w:szCs w:val="24"/>
          <w:lang w:val="zh-CN"/>
        </w:rPr>
        <w:t>。供应商的澄清、</w:t>
      </w:r>
      <w:r w:rsidRPr="00D40AF1">
        <w:rPr>
          <w:rFonts w:ascii="宋体" w:hAnsi="宋体" w:cs="宋体" w:hint="eastAsia"/>
          <w:szCs w:val="24"/>
          <w:lang w:val="zh-CN"/>
        </w:rPr>
        <w:lastRenderedPageBreak/>
        <w:t>说明或者更正应当由法定代表人或其授权代表签字或者加盖公章。由授权代表签字的，应当附法定代表人授权书。供应商为自然人的，应当由本人签字并附身份证明。</w:t>
      </w:r>
    </w:p>
    <w:p w:rsidR="008B516B" w:rsidRDefault="001942CF" w:rsidP="00D40AF1">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w:t>
            </w:r>
            <w:r>
              <w:rPr>
                <w:rFonts w:ascii="宋体" w:eastAsia="宋体" w:hAnsi="宋体" w:cs="宋体" w:hint="eastAsia"/>
                <w:sz w:val="24"/>
                <w:szCs w:val="24"/>
              </w:rPr>
              <w:lastRenderedPageBreak/>
              <w:t>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lastRenderedPageBreak/>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w:t>
      </w:r>
      <w:r>
        <w:rPr>
          <w:rFonts w:asciiTheme="minorEastAsia" w:hAnsiTheme="minorEastAsia" w:cs="仿宋_GB2312" w:hint="eastAsia"/>
          <w:sz w:val="24"/>
          <w:szCs w:val="24"/>
          <w:lang w:val="zh-CN"/>
        </w:rPr>
        <w:lastRenderedPageBreak/>
        <w:t>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582BD9" w:rsidRPr="009D3FE6" w:rsidRDefault="00582BD9" w:rsidP="00582BD9">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8B516B" w:rsidRPr="00582BD9" w:rsidRDefault="00582BD9" w:rsidP="00582BD9">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人员的物业公司，提供注册地证明材料、贫困县扶贫部门出具的聘用建档立</w:t>
      </w:r>
      <w:proofErr w:type="gramStart"/>
      <w:r w:rsidRPr="009D3FE6">
        <w:rPr>
          <w:rFonts w:asciiTheme="minorEastAsia" w:hAnsiTheme="minorEastAsia" w:cs="仿宋_GB2312" w:hint="eastAsia"/>
          <w:sz w:val="24"/>
          <w:szCs w:val="24"/>
          <w:lang w:val="zh-CN"/>
        </w:rPr>
        <w:t>卡贫困</w:t>
      </w:r>
      <w:proofErr w:type="gramEnd"/>
      <w:r w:rsidRPr="009D3FE6">
        <w:rPr>
          <w:rFonts w:asciiTheme="minorEastAsia" w:hAnsiTheme="minorEastAsia" w:cs="仿宋_GB2312" w:hint="eastAsia"/>
          <w:sz w:val="24"/>
          <w:szCs w:val="24"/>
          <w:lang w:val="zh-CN"/>
        </w:rPr>
        <w:t>人员身份证明及社保材料（开标前12个月内至少连续3个月）的有效证明后，评标委员会根据本项目评标标准予以判定并赋分。</w:t>
      </w:r>
    </w:p>
    <w:p w:rsidR="00582BD9" w:rsidRPr="00C53B26" w:rsidRDefault="000753B7" w:rsidP="00582BD9">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w:t>
      </w:r>
      <w:r w:rsidR="00582BD9" w:rsidRPr="00C53B26">
        <w:rPr>
          <w:rFonts w:asciiTheme="minorEastAsia" w:hAnsiTheme="minorEastAsia" w:cs="宋体" w:hint="eastAsia"/>
          <w:b/>
          <w:kern w:val="0"/>
          <w:sz w:val="24"/>
          <w:szCs w:val="24"/>
        </w:rPr>
        <w:t>评审方法</w:t>
      </w:r>
    </w:p>
    <w:p w:rsidR="00582BD9" w:rsidRPr="00C53B26" w:rsidRDefault="00582BD9" w:rsidP="00582BD9">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2544C5" w:rsidRPr="00C53B26" w:rsidRDefault="00582BD9"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1942C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1F35AE" w:rsidRDefault="001942CF" w:rsidP="001F35AE">
      <w:pPr>
        <w:ind w:leftChars="514" w:left="1079"/>
        <w:jc w:val="center"/>
        <w:rPr>
          <w:rFonts w:ascii="宋体" w:hAnsi="宋体" w:cs="微软雅黑"/>
          <w:sz w:val="28"/>
          <w:szCs w:val="28"/>
        </w:rPr>
      </w:pPr>
      <w:r>
        <w:rPr>
          <w:rFonts w:ascii="宋体" w:hAnsi="宋体" w:cs="微软雅黑" w:hint="eastAsia"/>
          <w:sz w:val="28"/>
          <w:szCs w:val="28"/>
        </w:rPr>
        <w:t>年  月  日</w:t>
      </w:r>
    </w:p>
    <w:p w:rsidR="001F35AE" w:rsidRDefault="001F35AE" w:rsidP="001F35AE">
      <w:pPr>
        <w:ind w:leftChars="514" w:left="1079"/>
        <w:jc w:val="center"/>
        <w:rPr>
          <w:rFonts w:ascii="宋体" w:hAnsi="宋体" w:cs="微软雅黑"/>
          <w:sz w:val="28"/>
          <w:szCs w:val="28"/>
        </w:rPr>
      </w:pPr>
    </w:p>
    <w:bookmarkEnd w:id="5"/>
    <w:bookmarkEnd w:id="6"/>
    <w:bookmarkEnd w:id="7"/>
    <w:p w:rsidR="00662E5C" w:rsidRDefault="00662E5C" w:rsidP="001F35AE">
      <w:pPr>
        <w:widowControl/>
        <w:jc w:val="left"/>
        <w:rPr>
          <w:rFonts w:asciiTheme="minorEastAsia" w:hAnsiTheme="minorEastAsia" w:cs="黑体"/>
          <w:sz w:val="28"/>
          <w:szCs w:val="28"/>
          <w:lang w:val="zh-CN"/>
        </w:rPr>
      </w:pPr>
    </w:p>
    <w:p w:rsidR="001F35AE" w:rsidRDefault="001F35AE" w:rsidP="001F35AE">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F35AE" w:rsidTr="00EC02AA">
        <w:tc>
          <w:tcPr>
            <w:tcW w:w="468"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F35AE" w:rsidRDefault="001F35AE" w:rsidP="00EC02A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681"/>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673"/>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restart"/>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F35AE" w:rsidRDefault="001F35AE" w:rsidP="00EC02A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510"/>
        </w:trPr>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hRule="exact" w:val="908"/>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1F35AE" w:rsidRDefault="001F35AE" w:rsidP="00EC02AA">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1F35AE" w:rsidRDefault="001F35AE" w:rsidP="00EC02AA">
            <w:pPr>
              <w:snapToGrid w:val="0"/>
              <w:spacing w:line="400" w:lineRule="exact"/>
              <w:jc w:val="center"/>
              <w:rPr>
                <w:rFonts w:ascii="宋体" w:hAnsi="宋体" w:cs="微软雅黑"/>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c>
          <w:tcPr>
            <w:tcW w:w="468" w:type="dxa"/>
            <w:vMerge w:val="restart"/>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F35AE" w:rsidRDefault="001F35AE" w:rsidP="00EC02AA">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35AE" w:rsidRDefault="001F35AE" w:rsidP="00EC02AA">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F35AE" w:rsidRDefault="001F35AE" w:rsidP="00EC02A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F35AE" w:rsidRDefault="001F35AE" w:rsidP="00EC02AA">
            <w:pPr>
              <w:pStyle w:val="a7"/>
              <w:rPr>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r>
      <w:tr w:rsidR="001F35AE" w:rsidTr="00EC02AA">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F35AE" w:rsidRDefault="001F35AE" w:rsidP="00EC02AA">
            <w:pPr>
              <w:pStyle w:val="a7"/>
              <w:rPr>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r>
      <w:tr w:rsidR="001F35AE" w:rsidTr="00EC02AA">
        <w:tc>
          <w:tcPr>
            <w:tcW w:w="468" w:type="dxa"/>
            <w:vMerge/>
            <w:vAlign w:val="center"/>
          </w:tcPr>
          <w:p w:rsidR="001F35AE" w:rsidRDefault="001F35AE" w:rsidP="001F35AE">
            <w:pPr>
              <w:numPr>
                <w:ilvl w:val="0"/>
                <w:numId w:val="1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w:t>
            </w:r>
            <w:proofErr w:type="gramStart"/>
            <w:r>
              <w:rPr>
                <w:rFonts w:asciiTheme="minorEastAsia" w:hAnsiTheme="minorEastAsia" w:hint="eastAsia"/>
                <w:bCs/>
                <w:szCs w:val="24"/>
              </w:rPr>
              <w:t>商相关</w:t>
            </w:r>
            <w:proofErr w:type="gramEnd"/>
            <w:r>
              <w:rPr>
                <w:rFonts w:asciiTheme="minorEastAsia" w:hAnsiTheme="minorEastAsia" w:hint="eastAsia"/>
                <w:bCs/>
                <w:szCs w:val="24"/>
              </w:rPr>
              <w:t>承诺函或声明</w:t>
            </w:r>
          </w:p>
        </w:tc>
        <w:tc>
          <w:tcPr>
            <w:tcW w:w="1559" w:type="dxa"/>
            <w:vAlign w:val="center"/>
          </w:tcPr>
          <w:p w:rsidR="001F35AE" w:rsidRDefault="001F35AE" w:rsidP="00EC02AA">
            <w:pPr>
              <w:pStyle w:val="a7"/>
              <w:rPr>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投标承诺函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lastRenderedPageBreak/>
              <w:t>14</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F35AE" w:rsidRDefault="001F35AE" w:rsidP="00EC02AA">
            <w:pPr>
              <w:jc w:val="center"/>
              <w:rPr>
                <w:sz w:val="24"/>
                <w:szCs w:val="24"/>
              </w:rPr>
            </w:pPr>
          </w:p>
        </w:tc>
        <w:tc>
          <w:tcPr>
            <w:tcW w:w="1560" w:type="dxa"/>
            <w:tcBorders>
              <w:top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1F35AE" w:rsidRDefault="001F35AE"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1F35AE" w:rsidTr="00EC02AA">
        <w:trPr>
          <w:trHeight w:val="510"/>
        </w:trPr>
        <w:tc>
          <w:tcPr>
            <w:tcW w:w="468" w:type="dxa"/>
            <w:vAlign w:val="center"/>
          </w:tcPr>
          <w:p w:rsidR="001F35AE" w:rsidRDefault="001F35AE"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1F35AE" w:rsidRDefault="004D12A4" w:rsidP="00EC02AA">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w:t>
            </w:r>
            <w:proofErr w:type="gramStart"/>
            <w:r w:rsidRPr="00673DB3">
              <w:rPr>
                <w:rFonts w:hAnsi="宋体" w:cs="微软雅黑" w:hint="eastAsia"/>
                <w:bCs/>
                <w:kern w:val="0"/>
                <w:szCs w:val="24"/>
              </w:rPr>
              <w:t>域注册</w:t>
            </w:r>
            <w:proofErr w:type="gramEnd"/>
            <w:r w:rsidRPr="00673DB3">
              <w:rPr>
                <w:rFonts w:hAnsi="宋体" w:cs="微软雅黑" w:hint="eastAsia"/>
                <w:bCs/>
                <w:kern w:val="0"/>
                <w:szCs w:val="24"/>
              </w:rPr>
              <w:t>地证明材料</w:t>
            </w:r>
          </w:p>
        </w:tc>
        <w:tc>
          <w:tcPr>
            <w:tcW w:w="1559" w:type="dxa"/>
            <w:vAlign w:val="center"/>
          </w:tcPr>
          <w:p w:rsidR="001F35AE" w:rsidRDefault="001F35AE" w:rsidP="00EC02AA">
            <w:pPr>
              <w:jc w:val="center"/>
              <w:rPr>
                <w:sz w:val="24"/>
                <w:szCs w:val="24"/>
              </w:rPr>
            </w:pPr>
          </w:p>
        </w:tc>
        <w:tc>
          <w:tcPr>
            <w:tcW w:w="1560" w:type="dxa"/>
            <w:vAlign w:val="center"/>
          </w:tcPr>
          <w:p w:rsidR="001F35AE" w:rsidRDefault="001F35AE" w:rsidP="00EC02AA">
            <w:pPr>
              <w:snapToGrid w:val="0"/>
              <w:spacing w:line="400" w:lineRule="exact"/>
              <w:rPr>
                <w:rFonts w:ascii="宋体" w:hAnsi="宋体" w:cs="微软雅黑"/>
                <w:sz w:val="24"/>
                <w:szCs w:val="24"/>
              </w:rPr>
            </w:pPr>
          </w:p>
        </w:tc>
        <w:tc>
          <w:tcPr>
            <w:tcW w:w="2018" w:type="dxa"/>
            <w:vAlign w:val="center"/>
          </w:tcPr>
          <w:p w:rsidR="001F35AE" w:rsidRDefault="001F35AE" w:rsidP="00EC02AA">
            <w:pPr>
              <w:snapToGrid w:val="0"/>
              <w:spacing w:line="400" w:lineRule="exact"/>
              <w:rPr>
                <w:rFonts w:ascii="宋体" w:hAnsi="宋体" w:cs="微软雅黑"/>
                <w:sz w:val="24"/>
                <w:szCs w:val="24"/>
              </w:rPr>
            </w:pPr>
          </w:p>
        </w:tc>
      </w:tr>
      <w:tr w:rsidR="004D12A4" w:rsidTr="00EC02AA">
        <w:trPr>
          <w:trHeight w:val="510"/>
        </w:trPr>
        <w:tc>
          <w:tcPr>
            <w:tcW w:w="468" w:type="dxa"/>
            <w:vAlign w:val="center"/>
          </w:tcPr>
          <w:p w:rsidR="004D12A4" w:rsidRDefault="004D12A4"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4D12A4" w:rsidRDefault="004D12A4" w:rsidP="00EC02AA">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人员身份证明</w:t>
            </w:r>
          </w:p>
        </w:tc>
        <w:tc>
          <w:tcPr>
            <w:tcW w:w="1559" w:type="dxa"/>
            <w:vAlign w:val="center"/>
          </w:tcPr>
          <w:p w:rsidR="004D12A4" w:rsidRDefault="004D12A4" w:rsidP="00EC02AA">
            <w:pPr>
              <w:jc w:val="center"/>
              <w:rPr>
                <w:sz w:val="24"/>
                <w:szCs w:val="24"/>
              </w:rPr>
            </w:pPr>
          </w:p>
        </w:tc>
        <w:tc>
          <w:tcPr>
            <w:tcW w:w="1560" w:type="dxa"/>
            <w:vAlign w:val="center"/>
          </w:tcPr>
          <w:p w:rsidR="004D12A4" w:rsidRDefault="004D12A4" w:rsidP="00EC02AA">
            <w:pPr>
              <w:snapToGrid w:val="0"/>
              <w:spacing w:line="400" w:lineRule="exact"/>
              <w:rPr>
                <w:rFonts w:ascii="宋体" w:hAnsi="宋体" w:cs="微软雅黑"/>
                <w:sz w:val="24"/>
                <w:szCs w:val="24"/>
              </w:rPr>
            </w:pPr>
          </w:p>
        </w:tc>
        <w:tc>
          <w:tcPr>
            <w:tcW w:w="2018" w:type="dxa"/>
            <w:vAlign w:val="center"/>
          </w:tcPr>
          <w:p w:rsidR="004D12A4" w:rsidRDefault="004D12A4" w:rsidP="00EC02AA">
            <w:pPr>
              <w:snapToGrid w:val="0"/>
              <w:spacing w:line="400" w:lineRule="exact"/>
              <w:rPr>
                <w:rFonts w:ascii="宋体" w:hAnsi="宋体" w:cs="微软雅黑"/>
                <w:sz w:val="24"/>
                <w:szCs w:val="24"/>
              </w:rPr>
            </w:pPr>
          </w:p>
        </w:tc>
      </w:tr>
      <w:tr w:rsidR="004D12A4" w:rsidTr="00EC02AA">
        <w:trPr>
          <w:trHeight w:val="510"/>
        </w:trPr>
        <w:tc>
          <w:tcPr>
            <w:tcW w:w="468" w:type="dxa"/>
            <w:vAlign w:val="center"/>
          </w:tcPr>
          <w:p w:rsidR="004D12A4" w:rsidRDefault="004D12A4"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4D12A4" w:rsidRDefault="004D12A4" w:rsidP="00EC02AA">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w:t>
            </w:r>
            <w:proofErr w:type="gramStart"/>
            <w:r w:rsidRPr="00673DB3">
              <w:rPr>
                <w:rFonts w:hAnsi="宋体" w:cs="微软雅黑" w:hint="eastAsia"/>
                <w:bCs/>
                <w:kern w:val="0"/>
                <w:szCs w:val="24"/>
              </w:rPr>
              <w:t>卡贫困</w:t>
            </w:r>
            <w:proofErr w:type="gramEnd"/>
            <w:r w:rsidRPr="00673DB3">
              <w:rPr>
                <w:rFonts w:hAnsi="宋体" w:cs="微软雅黑" w:hint="eastAsia"/>
                <w:bCs/>
                <w:kern w:val="0"/>
                <w:szCs w:val="24"/>
              </w:rPr>
              <w:t>人员社保材料</w:t>
            </w:r>
          </w:p>
        </w:tc>
        <w:tc>
          <w:tcPr>
            <w:tcW w:w="1559" w:type="dxa"/>
            <w:vAlign w:val="center"/>
          </w:tcPr>
          <w:p w:rsidR="004D12A4" w:rsidRDefault="004D12A4" w:rsidP="00EC02AA">
            <w:pPr>
              <w:jc w:val="center"/>
              <w:rPr>
                <w:sz w:val="24"/>
                <w:szCs w:val="24"/>
              </w:rPr>
            </w:pPr>
          </w:p>
        </w:tc>
        <w:tc>
          <w:tcPr>
            <w:tcW w:w="1560" w:type="dxa"/>
            <w:vAlign w:val="center"/>
          </w:tcPr>
          <w:p w:rsidR="004D12A4" w:rsidRDefault="004D12A4" w:rsidP="00EC02AA">
            <w:pPr>
              <w:snapToGrid w:val="0"/>
              <w:spacing w:line="400" w:lineRule="exact"/>
              <w:rPr>
                <w:rFonts w:ascii="宋体" w:hAnsi="宋体" w:cs="微软雅黑"/>
                <w:sz w:val="24"/>
                <w:szCs w:val="24"/>
              </w:rPr>
            </w:pPr>
          </w:p>
        </w:tc>
        <w:tc>
          <w:tcPr>
            <w:tcW w:w="2018" w:type="dxa"/>
            <w:vAlign w:val="center"/>
          </w:tcPr>
          <w:p w:rsidR="004D12A4" w:rsidRDefault="004D12A4" w:rsidP="00EC02AA">
            <w:pPr>
              <w:snapToGrid w:val="0"/>
              <w:spacing w:line="400" w:lineRule="exact"/>
              <w:rPr>
                <w:rFonts w:ascii="宋体" w:hAnsi="宋体" w:cs="微软雅黑"/>
                <w:sz w:val="24"/>
                <w:szCs w:val="24"/>
              </w:rPr>
            </w:pPr>
          </w:p>
        </w:tc>
      </w:tr>
      <w:tr w:rsidR="004D12A4" w:rsidTr="00EC02AA">
        <w:trPr>
          <w:trHeight w:val="510"/>
        </w:trPr>
        <w:tc>
          <w:tcPr>
            <w:tcW w:w="468" w:type="dxa"/>
            <w:vAlign w:val="center"/>
          </w:tcPr>
          <w:p w:rsidR="004D12A4" w:rsidRDefault="004D12A4" w:rsidP="00EC02AA">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4D12A4" w:rsidRDefault="004D12A4" w:rsidP="00EC02AA">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4D12A4" w:rsidRDefault="004D12A4" w:rsidP="00EC02AA">
            <w:pPr>
              <w:jc w:val="center"/>
              <w:rPr>
                <w:sz w:val="24"/>
                <w:szCs w:val="24"/>
              </w:rPr>
            </w:pPr>
          </w:p>
        </w:tc>
        <w:tc>
          <w:tcPr>
            <w:tcW w:w="1560" w:type="dxa"/>
            <w:vAlign w:val="center"/>
          </w:tcPr>
          <w:p w:rsidR="004D12A4" w:rsidRDefault="004D12A4" w:rsidP="00EC02AA">
            <w:pPr>
              <w:snapToGrid w:val="0"/>
              <w:spacing w:line="400" w:lineRule="exact"/>
              <w:rPr>
                <w:rFonts w:ascii="宋体" w:hAnsi="宋体" w:cs="微软雅黑"/>
                <w:sz w:val="24"/>
                <w:szCs w:val="24"/>
              </w:rPr>
            </w:pPr>
          </w:p>
        </w:tc>
        <w:tc>
          <w:tcPr>
            <w:tcW w:w="2018" w:type="dxa"/>
            <w:vAlign w:val="center"/>
          </w:tcPr>
          <w:p w:rsidR="004D12A4" w:rsidRDefault="004D12A4" w:rsidP="00EC02AA">
            <w:pPr>
              <w:snapToGrid w:val="0"/>
              <w:spacing w:line="400" w:lineRule="exact"/>
              <w:rPr>
                <w:rFonts w:ascii="宋体" w:hAnsi="宋体" w:cs="微软雅黑"/>
                <w:sz w:val="24"/>
                <w:szCs w:val="24"/>
              </w:rPr>
            </w:pPr>
          </w:p>
        </w:tc>
      </w:tr>
    </w:tbl>
    <w:p w:rsidR="001F35AE" w:rsidRDefault="001F35AE" w:rsidP="001F35A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1F35AE" w:rsidRDefault="001F35AE" w:rsidP="001F35A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4D12A4" w:rsidRPr="00673DB3" w:rsidRDefault="004D12A4" w:rsidP="004D12A4">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4D12A4" w:rsidRPr="004D12A4" w:rsidRDefault="004D12A4" w:rsidP="001F35A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8B516B" w:rsidRPr="001F35AE"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1F35AE" w:rsidRDefault="001F35AE" w:rsidP="001F35AE">
      <w:pPr>
        <w:pStyle w:val="a7"/>
        <w:spacing w:line="360" w:lineRule="auto"/>
        <w:jc w:val="center"/>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1F35AE" w:rsidRDefault="001F35AE" w:rsidP="001F35AE">
      <w:pPr>
        <w:pStyle w:val="a7"/>
        <w:spacing w:line="360" w:lineRule="auto"/>
        <w:jc w:val="center"/>
        <w:rPr>
          <w:rFonts w:hAnsi="宋体" w:cs="宋体"/>
          <w:b/>
          <w:snapToGrid w:val="0"/>
          <w:szCs w:val="24"/>
        </w:rPr>
      </w:pPr>
    </w:p>
    <w:p w:rsidR="001F35AE" w:rsidRDefault="001F35AE" w:rsidP="001F35AE">
      <w:pPr>
        <w:spacing w:before="50" w:afterLines="50" w:after="156"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1F35AE" w:rsidRDefault="001F35AE" w:rsidP="001F35AE">
      <w:pPr>
        <w:spacing w:line="360" w:lineRule="auto"/>
        <w:contextualSpacing/>
        <w:rPr>
          <w:rFonts w:ascii="宋体" w:hAnsi="宋体" w:cs="宋体"/>
          <w:sz w:val="24"/>
          <w:szCs w:val="24"/>
        </w:rPr>
      </w:pPr>
      <w:r>
        <w:rPr>
          <w:rFonts w:ascii="宋体" w:eastAsia="宋体" w:hAnsi="宋体" w:cs="宋体" w:hint="eastAsia"/>
          <w:sz w:val="24"/>
          <w:szCs w:val="24"/>
        </w:rPr>
        <w:t>项目名称：                                  单位：元（人民币）</w:t>
      </w:r>
    </w:p>
    <w:tbl>
      <w:tblPr>
        <w:tblW w:w="5000" w:type="pct"/>
        <w:tblLook w:val="04A0" w:firstRow="1" w:lastRow="0" w:firstColumn="1" w:lastColumn="0" w:noHBand="0" w:noVBand="1"/>
      </w:tblPr>
      <w:tblGrid>
        <w:gridCol w:w="1232"/>
        <w:gridCol w:w="1820"/>
        <w:gridCol w:w="4005"/>
        <w:gridCol w:w="1639"/>
        <w:gridCol w:w="1272"/>
      </w:tblGrid>
      <w:tr w:rsidR="001F35AE" w:rsidTr="0005726C">
        <w:trPr>
          <w:trHeight w:val="467"/>
        </w:trPr>
        <w:tc>
          <w:tcPr>
            <w:tcW w:w="61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标</w:t>
            </w:r>
            <w:r w:rsidR="0005726C">
              <w:rPr>
                <w:rFonts w:ascii="宋体" w:eastAsia="宋体" w:hAnsi="宋体" w:cs="宋体" w:hint="eastAsia"/>
                <w:b/>
                <w:sz w:val="24"/>
                <w:szCs w:val="24"/>
                <w:lang w:val="zh-CN"/>
              </w:rPr>
              <w:t xml:space="preserve"> </w:t>
            </w:r>
            <w:r>
              <w:rPr>
                <w:rFonts w:ascii="宋体" w:eastAsia="宋体" w:hAnsi="宋体" w:cs="宋体" w:hint="eastAsia"/>
                <w:b/>
                <w:sz w:val="24"/>
                <w:szCs w:val="24"/>
                <w:lang w:val="zh-CN"/>
              </w:rPr>
              <w:t>段</w:t>
            </w:r>
          </w:p>
        </w:tc>
        <w:tc>
          <w:tcPr>
            <w:tcW w:w="91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项目名称</w:t>
            </w:r>
          </w:p>
        </w:tc>
        <w:tc>
          <w:tcPr>
            <w:tcW w:w="200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投标报价（</w:t>
            </w:r>
            <w:r>
              <w:rPr>
                <w:rFonts w:asciiTheme="minorEastAsia" w:hAnsiTheme="minorEastAsia" w:hint="eastAsia"/>
                <w:sz w:val="24"/>
                <w:szCs w:val="24"/>
              </w:rPr>
              <w:t>元</w:t>
            </w:r>
            <w:r>
              <w:rPr>
                <w:rFonts w:ascii="宋体" w:eastAsia="宋体" w:hAnsi="宋体" w:cs="宋体" w:hint="eastAsia"/>
                <w:b/>
                <w:sz w:val="24"/>
                <w:szCs w:val="24"/>
                <w:lang w:val="zh-CN"/>
              </w:rPr>
              <w:t>）</w:t>
            </w:r>
          </w:p>
        </w:tc>
        <w:tc>
          <w:tcPr>
            <w:tcW w:w="82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1F35AE" w:rsidRDefault="001F35AE" w:rsidP="00EC02AA">
            <w:pPr>
              <w:autoSpaceDE w:val="0"/>
              <w:autoSpaceDN w:val="0"/>
              <w:adjustRightInd w:val="0"/>
              <w:spacing w:line="480" w:lineRule="exact"/>
              <w:rPr>
                <w:rFonts w:ascii="宋体" w:eastAsia="宋体" w:hAnsi="宋体" w:cs="宋体"/>
                <w:b/>
                <w:sz w:val="24"/>
                <w:szCs w:val="24"/>
                <w:lang w:val="zh-CN"/>
              </w:rPr>
            </w:pPr>
            <w:r>
              <w:rPr>
                <w:rFonts w:ascii="宋体" w:eastAsia="宋体" w:hAnsi="宋体" w:cs="宋体" w:hint="eastAsia"/>
                <w:b/>
                <w:sz w:val="24"/>
                <w:szCs w:val="24"/>
              </w:rPr>
              <w:t>完成期限</w:t>
            </w:r>
          </w:p>
        </w:tc>
        <w:tc>
          <w:tcPr>
            <w:tcW w:w="63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F35AE" w:rsidRDefault="001F35AE" w:rsidP="00EC02AA">
            <w:pPr>
              <w:autoSpaceDE w:val="0"/>
              <w:autoSpaceDN w:val="0"/>
              <w:adjustRightInd w:val="0"/>
              <w:spacing w:line="480" w:lineRule="exact"/>
              <w:jc w:val="center"/>
              <w:rPr>
                <w:rFonts w:ascii="宋体" w:hAnsi="宋体" w:cs="宋体"/>
                <w:b/>
                <w:sz w:val="24"/>
                <w:szCs w:val="24"/>
                <w:lang w:val="zh-CN"/>
              </w:rPr>
            </w:pPr>
            <w:r>
              <w:rPr>
                <w:rFonts w:ascii="宋体" w:eastAsia="宋体" w:hAnsi="宋体" w:cs="宋体" w:hint="eastAsia"/>
                <w:b/>
                <w:sz w:val="24"/>
                <w:szCs w:val="24"/>
                <w:lang w:val="zh-CN"/>
              </w:rPr>
              <w:t>备注</w:t>
            </w:r>
          </w:p>
        </w:tc>
      </w:tr>
      <w:tr w:rsidR="001F35AE" w:rsidTr="0005726C">
        <w:trPr>
          <w:trHeight w:val="851"/>
        </w:trPr>
        <w:tc>
          <w:tcPr>
            <w:tcW w:w="618"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ind w:firstLine="240"/>
              <w:rPr>
                <w:rFonts w:ascii="宋体" w:hAnsi="宋体" w:cs="宋体"/>
                <w:sz w:val="24"/>
                <w:szCs w:val="24"/>
              </w:rPr>
            </w:pPr>
          </w:p>
        </w:tc>
        <w:tc>
          <w:tcPr>
            <w:tcW w:w="913"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ind w:firstLine="240"/>
              <w:rPr>
                <w:rFonts w:ascii="宋体" w:hAnsi="宋体" w:cs="宋体"/>
                <w:sz w:val="24"/>
                <w:szCs w:val="24"/>
              </w:rPr>
            </w:pPr>
          </w:p>
        </w:tc>
        <w:tc>
          <w:tcPr>
            <w:tcW w:w="2009"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rPr>
                <w:rFonts w:ascii="宋体" w:hAnsi="宋体" w:cs="宋体"/>
                <w:sz w:val="24"/>
                <w:szCs w:val="24"/>
                <w:lang w:val="zh-CN"/>
              </w:rPr>
            </w:pPr>
            <w:r>
              <w:rPr>
                <w:rFonts w:asciiTheme="minorEastAsia" w:hAnsiTheme="minorEastAsia" w:hint="eastAsia"/>
                <w:sz w:val="24"/>
                <w:szCs w:val="24"/>
              </w:rPr>
              <w:t xml:space="preserve">大写：         小写： </w:t>
            </w:r>
          </w:p>
        </w:tc>
        <w:tc>
          <w:tcPr>
            <w:tcW w:w="822" w:type="pct"/>
            <w:tcBorders>
              <w:top w:val="single" w:sz="6" w:space="0" w:color="auto"/>
              <w:left w:val="single" w:sz="6" w:space="0" w:color="auto"/>
              <w:bottom w:val="single" w:sz="6" w:space="0" w:color="auto"/>
              <w:right w:val="single" w:sz="6" w:space="0" w:color="auto"/>
            </w:tcBorders>
          </w:tcPr>
          <w:p w:rsidR="001F35AE" w:rsidRDefault="001F35AE" w:rsidP="00EC02AA">
            <w:pPr>
              <w:autoSpaceDE w:val="0"/>
              <w:autoSpaceDN w:val="0"/>
              <w:adjustRightInd w:val="0"/>
              <w:spacing w:line="480" w:lineRule="exact"/>
              <w:ind w:firstLine="240"/>
              <w:rPr>
                <w:rFonts w:ascii="宋体" w:hAnsi="宋体" w:cs="宋体"/>
                <w:sz w:val="24"/>
                <w:szCs w:val="24"/>
                <w:lang w:val="zh-CN"/>
              </w:rPr>
            </w:pPr>
          </w:p>
        </w:tc>
        <w:tc>
          <w:tcPr>
            <w:tcW w:w="639" w:type="pct"/>
            <w:tcBorders>
              <w:top w:val="single" w:sz="6" w:space="0" w:color="auto"/>
              <w:left w:val="single" w:sz="6" w:space="0" w:color="auto"/>
              <w:bottom w:val="single" w:sz="6" w:space="0" w:color="auto"/>
              <w:right w:val="single" w:sz="6" w:space="0" w:color="auto"/>
            </w:tcBorders>
            <w:vAlign w:val="center"/>
          </w:tcPr>
          <w:p w:rsidR="001F35AE" w:rsidRDefault="001F35AE" w:rsidP="00EC02AA">
            <w:pPr>
              <w:autoSpaceDE w:val="0"/>
              <w:autoSpaceDN w:val="0"/>
              <w:adjustRightInd w:val="0"/>
              <w:spacing w:line="480" w:lineRule="exact"/>
              <w:ind w:firstLine="240"/>
              <w:rPr>
                <w:rFonts w:ascii="宋体" w:hAnsi="宋体" w:cs="宋体"/>
                <w:sz w:val="24"/>
                <w:szCs w:val="24"/>
                <w:lang w:val="zh-CN"/>
              </w:rPr>
            </w:pPr>
          </w:p>
        </w:tc>
      </w:tr>
    </w:tbl>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w:t>
      </w:r>
      <w:proofErr w:type="gramStart"/>
      <w:r>
        <w:rPr>
          <w:rFonts w:ascii="宋体" w:eastAsia="宋体" w:hAnsi="宋体" w:cs="宋体" w:hint="eastAsia"/>
          <w:sz w:val="24"/>
          <w:szCs w:val="24"/>
          <w:lang w:val="zh-CN"/>
        </w:rPr>
        <w:t>商法定</w:t>
      </w:r>
      <w:proofErr w:type="gramEnd"/>
      <w:r>
        <w:rPr>
          <w:rFonts w:ascii="宋体" w:eastAsia="宋体" w:hAnsi="宋体" w:cs="宋体" w:hint="eastAsia"/>
          <w:sz w:val="24"/>
          <w:szCs w:val="24"/>
          <w:lang w:val="zh-CN"/>
        </w:rPr>
        <w:t>代表人（单位负责人）或授权代表签字：</w:t>
      </w:r>
    </w:p>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日期：    年    月    日</w:t>
      </w:r>
    </w:p>
    <w:p w:rsidR="001F35AE" w:rsidRDefault="001F35AE" w:rsidP="001F35AE">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注：1、服务期指完成该项目的最终时间（日历天）。</w:t>
      </w:r>
    </w:p>
    <w:p w:rsidR="001F35AE" w:rsidRDefault="001F35AE" w:rsidP="001F35AE">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1F35AE" w:rsidRDefault="001F35AE" w:rsidP="001F35AE">
      <w:pPr>
        <w:autoSpaceDE w:val="0"/>
        <w:autoSpaceDN w:val="0"/>
        <w:adjustRightInd w:val="0"/>
        <w:spacing w:line="360" w:lineRule="auto"/>
        <w:rPr>
          <w:rFonts w:ascii="宋体" w:hAnsi="宋体" w:cs="宋体"/>
          <w:sz w:val="24"/>
          <w:szCs w:val="24"/>
          <w:lang w:val="zh-CN"/>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1F35AE" w:rsidRDefault="001F35AE">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293BF7">
        <w:rPr>
          <w:rFonts w:ascii="宋体" w:eastAsia="宋体" w:hAnsi="宋体" w:cs="宋体" w:hint="eastAsia"/>
          <w:snapToGrid w:val="0"/>
          <w:kern w:val="0"/>
          <w:sz w:val="24"/>
          <w:szCs w:val="24"/>
          <w:u w:val="single"/>
        </w:rPr>
        <w:t xml:space="preserve">      </w:t>
      </w:r>
      <w:r w:rsidR="00293BF7" w:rsidRPr="00017CD8">
        <w:rPr>
          <w:rFonts w:ascii="宋体" w:eastAsia="宋体" w:hAnsi="宋体" w:cs="宋体" w:hint="eastAsia"/>
          <w:snapToGrid w:val="0"/>
          <w:kern w:val="0"/>
          <w:sz w:val="24"/>
          <w:szCs w:val="24"/>
          <w:u w:val="single"/>
        </w:rPr>
        <w:t xml:space="preserve"> </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w:t>
      </w:r>
      <w:r w:rsidR="00B179EF">
        <w:rPr>
          <w:rFonts w:ascii="宋体" w:eastAsia="宋体" w:hAnsi="宋体" w:cs="宋体" w:hint="eastAsia"/>
          <w:snapToGrid w:val="0"/>
          <w:kern w:val="0"/>
          <w:sz w:val="24"/>
          <w:szCs w:val="24"/>
          <w:u w:val="single"/>
        </w:rPr>
        <w:t xml:space="preserve">      </w:t>
      </w:r>
      <w:r w:rsidR="00B179EF"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w:t>
      </w: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Pr>
          <w:rFonts w:ascii="宋体" w:eastAsia="宋体" w:hAnsi="宋体" w:cs="宋体" w:hint="eastAsia"/>
          <w:sz w:val="24"/>
          <w:szCs w:val="24"/>
        </w:rPr>
        <w:t>至谈判</w:t>
      </w:r>
      <w:proofErr w:type="gramEnd"/>
      <w:r>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w:t>
      </w:r>
      <w:proofErr w:type="gramStart"/>
      <w:r>
        <w:rPr>
          <w:rFonts w:ascii="宋体" w:hAnsi="宋体" w:cs="宋体" w:hint="eastAsia"/>
        </w:rPr>
        <w:t>最低响应</w:t>
      </w:r>
      <w:proofErr w:type="gramEnd"/>
      <w:r>
        <w:rPr>
          <w:rFonts w:ascii="宋体" w:hAnsi="宋体" w:cs="宋体" w:hint="eastAsia"/>
        </w:rPr>
        <w:t>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w:t>
      </w:r>
      <w:proofErr w:type="gramStart"/>
      <w:r>
        <w:rPr>
          <w:rFonts w:ascii="宋体" w:hAnsi="宋体" w:cs="宋体" w:hint="eastAsia"/>
          <w:sz w:val="24"/>
          <w:szCs w:val="24"/>
        </w:rPr>
        <w:t>往来请</w:t>
      </w:r>
      <w:proofErr w:type="gramEnd"/>
      <w:r>
        <w:rPr>
          <w:rFonts w:ascii="宋体" w:hAnsi="宋体" w:cs="宋体" w:hint="eastAsia"/>
          <w:sz w:val="24"/>
          <w:szCs w:val="24"/>
        </w:rPr>
        <w:t>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 xml:space="preserve">供应商代表姓名：.  职    </w:t>
      </w:r>
      <w:proofErr w:type="gramStart"/>
      <w:r>
        <w:rPr>
          <w:rFonts w:ascii="宋体" w:hAnsi="宋体" w:cs="宋体" w:hint="eastAsia"/>
          <w:sz w:val="24"/>
          <w:szCs w:val="24"/>
        </w:rPr>
        <w:t>务</w:t>
      </w:r>
      <w:proofErr w:type="gramEnd"/>
      <w:r>
        <w:rPr>
          <w:rFonts w:ascii="宋体" w:hAnsi="宋体" w:cs="宋体" w:hint="eastAsia"/>
          <w:sz w:val="24"/>
          <w:szCs w:val="24"/>
        </w:rPr>
        <w:t>：.</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w:t>
      </w:r>
      <w:proofErr w:type="gramStart"/>
      <w:r>
        <w:rPr>
          <w:rFonts w:hAnsi="宋体" w:hint="eastAsia"/>
          <w:szCs w:val="24"/>
        </w:rPr>
        <w:t>系</w:t>
      </w:r>
      <w:r>
        <w:rPr>
          <w:rFonts w:hAnsi="宋体" w:hint="eastAsia"/>
          <w:i/>
          <w:snapToGrid w:val="0"/>
          <w:szCs w:val="24"/>
          <w:u w:val="single"/>
        </w:rPr>
        <w:t>供应</w:t>
      </w:r>
      <w:proofErr w:type="gramEnd"/>
      <w:r>
        <w:rPr>
          <w:rFonts w:hAnsi="宋体" w:hint="eastAsia"/>
          <w:i/>
          <w:snapToGrid w:val="0"/>
          <w:szCs w:val="24"/>
          <w:u w:val="single"/>
        </w:rPr>
        <w:t>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4.4没有重大违法记录的声明</w:t>
      </w:r>
    </w:p>
    <w:p w:rsidR="008B516B" w:rsidRDefault="001942CF" w:rsidP="0036430F">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36430F">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36430F">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36430F">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36430F">
      <w:pPr>
        <w:spacing w:beforeLines="50" w:before="156" w:afterLines="50" w:after="156" w:line="360" w:lineRule="auto"/>
        <w:ind w:firstLineChars="236" w:firstLine="566"/>
        <w:rPr>
          <w:rFonts w:ascii="宋体" w:hAnsi="宋体" w:cs="宋体"/>
          <w:sz w:val="24"/>
          <w:szCs w:val="24"/>
          <w:lang w:val="zh-CN"/>
        </w:rPr>
      </w:pPr>
    </w:p>
    <w:p w:rsidR="008B516B" w:rsidRDefault="001942CF" w:rsidP="0036430F">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36430F">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36430F">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36430F">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671686" w:rsidP="0036430F">
      <w:pPr>
        <w:spacing w:beforeLines="50" w:before="156" w:afterLines="50" w:after="156" w:line="360" w:lineRule="auto"/>
        <w:contextualSpacing/>
        <w:rPr>
          <w:rFonts w:ascii="宋体" w:eastAsia="宋体" w:hAnsi="宋体" w:cs="宋体"/>
          <w:sz w:val="24"/>
          <w:szCs w:val="24"/>
          <w:lang w:val="zh-CN"/>
        </w:rPr>
      </w:pPr>
      <w:r>
        <w:rPr>
          <w:rFonts w:ascii="宋体" w:eastAsia="宋体" w:hAnsi="宋体" w:cs="宋体"/>
          <w:sz w:val="24"/>
          <w:szCs w:val="24"/>
          <w:lang w:val="zh-CN"/>
        </w:rPr>
        <w:t>________</w:t>
      </w:r>
      <w:r>
        <w:rPr>
          <w:rFonts w:ascii="宋体" w:eastAsia="宋体" w:hAnsi="宋体" w:cs="宋体" w:hint="eastAsia"/>
          <w:snapToGrid w:val="0"/>
          <w:kern w:val="0"/>
          <w:sz w:val="24"/>
          <w:szCs w:val="24"/>
          <w:u w:val="single"/>
        </w:rPr>
        <w:t>采购人</w:t>
      </w:r>
      <w:r w:rsidR="001942CF">
        <w:rPr>
          <w:rFonts w:ascii="宋体" w:eastAsia="宋体" w:hAnsi="宋体" w:cs="宋体"/>
          <w:sz w:val="24"/>
          <w:szCs w:val="24"/>
          <w:lang w:val="zh-CN"/>
        </w:rPr>
        <w:t>：</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36430F">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w:t>
      </w:r>
      <w:proofErr w:type="gramStart"/>
      <w:r>
        <w:rPr>
          <w:rFonts w:asciiTheme="minorEastAsia" w:hAnsiTheme="minorEastAsia" w:cs="宋体" w:hint="eastAsia"/>
          <w:sz w:val="24"/>
          <w:szCs w:val="24"/>
          <w:lang w:val="zh-CN"/>
        </w:rPr>
        <w:t>本谈判</w:t>
      </w:r>
      <w:proofErr w:type="gramEnd"/>
      <w:r>
        <w:rPr>
          <w:rFonts w:asciiTheme="minorEastAsia" w:hAnsiTheme="minorEastAsia" w:cs="宋体" w:hint="eastAsia"/>
          <w:sz w:val="24"/>
          <w:szCs w:val="24"/>
          <w:lang w:val="zh-CN"/>
        </w:rPr>
        <w:t>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FF3C1D" w:rsidRDefault="00FF3C1D" w:rsidP="00FF3C1D">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FF3C1D" w:rsidRDefault="00FF3C1D" w:rsidP="00FF3C1D">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FF3C1D" w:rsidRDefault="00FF3C1D">
      <w:pPr>
        <w:widowControl/>
        <w:jc w:val="center"/>
        <w:rPr>
          <w:rFonts w:ascii="宋体" w:hAnsi="宋体"/>
          <w:b/>
          <w:bCs/>
          <w:sz w:val="32"/>
          <w:szCs w:val="32"/>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w:t>
      </w:r>
      <w:r w:rsidR="00B36EA9">
        <w:rPr>
          <w:rFonts w:ascii="宋体" w:hAnsi="宋体" w:hint="eastAsia"/>
          <w:b/>
          <w:bCs/>
          <w:sz w:val="32"/>
          <w:szCs w:val="32"/>
        </w:rPr>
        <w:t>2</w:t>
      </w:r>
      <w:r>
        <w:rPr>
          <w:rFonts w:hAnsi="宋体" w:hint="eastAsia"/>
          <w:b/>
          <w:snapToGrid w:val="0"/>
          <w:kern w:val="0"/>
          <w:sz w:val="32"/>
          <w:szCs w:val="32"/>
        </w:rPr>
        <w:t>业绩情况表</w:t>
      </w:r>
    </w:p>
    <w:p w:rsidR="008B516B" w:rsidRDefault="001942CF" w:rsidP="0036430F">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w:t>
      </w:r>
      <w:r w:rsidR="00B36EA9">
        <w:rPr>
          <w:rFonts w:ascii="宋体" w:hAnsi="宋体" w:hint="eastAsia"/>
          <w:b/>
          <w:bCs/>
          <w:sz w:val="32"/>
          <w:szCs w:val="32"/>
        </w:rPr>
        <w:t>3</w:t>
      </w:r>
      <w:r>
        <w:rPr>
          <w:rFonts w:ascii="宋体" w:hAnsi="宋体" w:hint="eastAsia"/>
          <w:b/>
          <w:bCs/>
          <w:sz w:val="32"/>
          <w:szCs w:val="32"/>
        </w:rPr>
        <w:t xml:space="preserve"> 售后服务方案</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B36EA9">
        <w:rPr>
          <w:rFonts w:ascii="宋体" w:hAnsi="宋体" w:hint="eastAsia"/>
          <w:b/>
          <w:bCs/>
          <w:sz w:val="32"/>
          <w:szCs w:val="32"/>
        </w:rPr>
        <w:t>4</w:t>
      </w:r>
      <w:r>
        <w:rPr>
          <w:rFonts w:ascii="宋体" w:hAnsi="宋体" w:hint="eastAsia"/>
          <w:b/>
          <w:bCs/>
          <w:sz w:val="32"/>
          <w:szCs w:val="32"/>
        </w:rPr>
        <w:t>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w:t>
      </w:r>
      <w:proofErr w:type="gramStart"/>
      <w:r w:rsidRPr="00855444">
        <w:rPr>
          <w:rFonts w:asciiTheme="majorEastAsia" w:eastAsiaTheme="majorEastAsia" w:hAnsiTheme="majorEastAsia"/>
          <w:sz w:val="24"/>
          <w:szCs w:val="24"/>
        </w:rPr>
        <w:t>一</w:t>
      </w:r>
      <w:proofErr w:type="gramEnd"/>
      <w:r w:rsidRPr="00855444">
        <w:rPr>
          <w:rFonts w:asciiTheme="majorEastAsia" w:eastAsiaTheme="majorEastAsia" w:hAnsiTheme="majorEastAsia"/>
          <w:sz w:val="24"/>
          <w:szCs w:val="24"/>
        </w:rPr>
        <w:t>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w:t>
      </w:r>
      <w:r w:rsidR="00B36EA9">
        <w:rPr>
          <w:rFonts w:ascii="宋体" w:hAnsi="宋体" w:hint="eastAsia"/>
          <w:b/>
          <w:bCs/>
          <w:sz w:val="32"/>
          <w:szCs w:val="32"/>
        </w:rPr>
        <w:t>5</w:t>
      </w:r>
      <w:r>
        <w:rPr>
          <w:rFonts w:ascii="宋体" w:hAnsi="宋体" w:hint="eastAsia"/>
          <w:b/>
          <w:bCs/>
          <w:sz w:val="32"/>
          <w:szCs w:val="32"/>
        </w:rPr>
        <w:t>残疾人福利性单位声明函</w:t>
      </w:r>
    </w:p>
    <w:bookmarkEnd w:id="11"/>
    <w:bookmarkEnd w:id="12"/>
    <w:p w:rsidR="008B516B" w:rsidRDefault="008B516B">
      <w:pPr>
        <w:spacing w:line="360" w:lineRule="auto"/>
        <w:rPr>
          <w:rFonts w:ascii="宋体" w:hAnsi="宋体"/>
          <w:szCs w:val="21"/>
        </w:rPr>
      </w:pP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8B516B"/>
    <w:p w:rsidR="008B516B" w:rsidRDefault="008B516B"/>
    <w:p w:rsidR="008B516B" w:rsidRDefault="008B516B"/>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3"/>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AA" w:rsidRDefault="006D39AA" w:rsidP="008B516B">
      <w:r>
        <w:separator/>
      </w:r>
    </w:p>
  </w:endnote>
  <w:endnote w:type="continuationSeparator" w:id="0">
    <w:p w:rsidR="006D39AA" w:rsidRDefault="006D39AA"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01" w:rsidRDefault="006D39AA">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27F01" w:rsidRDefault="00E27F01">
                <w:pPr>
                  <w:pStyle w:val="aa"/>
                </w:pPr>
                <w:r>
                  <w:fldChar w:fldCharType="begin"/>
                </w:r>
                <w:r>
                  <w:instrText xml:space="preserve"> PAGE  \* MERGEFORMAT </w:instrText>
                </w:r>
                <w:r>
                  <w:fldChar w:fldCharType="separate"/>
                </w:r>
                <w:r w:rsidR="00A967C1">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AA" w:rsidRDefault="006D39AA" w:rsidP="008B516B">
      <w:r>
        <w:separator/>
      </w:r>
    </w:p>
  </w:footnote>
  <w:footnote w:type="continuationSeparator" w:id="0">
    <w:p w:rsidR="006D39AA" w:rsidRDefault="006D39AA"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5D90A3F"/>
    <w:multiLevelType w:val="hybridMultilevel"/>
    <w:tmpl w:val="9E5A6F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D604FEF"/>
    <w:multiLevelType w:val="hybridMultilevel"/>
    <w:tmpl w:val="9E5A6F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1"/>
  </w:num>
  <w:num w:numId="4">
    <w:abstractNumId w:val="13"/>
  </w:num>
  <w:num w:numId="5">
    <w:abstractNumId w:val="5"/>
  </w:num>
  <w:num w:numId="6">
    <w:abstractNumId w:val="2"/>
  </w:num>
  <w:num w:numId="7">
    <w:abstractNumId w:val="10"/>
  </w:num>
  <w:num w:numId="8">
    <w:abstractNumId w:val="7"/>
  </w:num>
  <w:num w:numId="9">
    <w:abstractNumId w:val="9"/>
  </w:num>
  <w:num w:numId="10">
    <w:abstractNumId w:val="6"/>
  </w:num>
  <w:num w:numId="11">
    <w:abstractNumId w:val="8"/>
  </w:num>
  <w:num w:numId="12">
    <w:abstractNumId w:val="14"/>
  </w:num>
  <w:num w:numId="13">
    <w:abstractNumId w:val="4"/>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13C6"/>
    <w:rsid w:val="00052D94"/>
    <w:rsid w:val="000530F0"/>
    <w:rsid w:val="000546EC"/>
    <w:rsid w:val="00054A9C"/>
    <w:rsid w:val="000555E9"/>
    <w:rsid w:val="0005726C"/>
    <w:rsid w:val="000609FD"/>
    <w:rsid w:val="00061AAA"/>
    <w:rsid w:val="00061CC7"/>
    <w:rsid w:val="00063640"/>
    <w:rsid w:val="000644D2"/>
    <w:rsid w:val="0007075F"/>
    <w:rsid w:val="00070986"/>
    <w:rsid w:val="00073DCF"/>
    <w:rsid w:val="000753B7"/>
    <w:rsid w:val="00075875"/>
    <w:rsid w:val="000763D3"/>
    <w:rsid w:val="00077FF3"/>
    <w:rsid w:val="0008053A"/>
    <w:rsid w:val="00082C6E"/>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D7"/>
    <w:rsid w:val="000E04DD"/>
    <w:rsid w:val="000E0A3C"/>
    <w:rsid w:val="000E190F"/>
    <w:rsid w:val="000E1DB3"/>
    <w:rsid w:val="000E263E"/>
    <w:rsid w:val="000E264F"/>
    <w:rsid w:val="000E3E48"/>
    <w:rsid w:val="000E489C"/>
    <w:rsid w:val="000E4F3B"/>
    <w:rsid w:val="000E7329"/>
    <w:rsid w:val="000E7C2B"/>
    <w:rsid w:val="000F35F7"/>
    <w:rsid w:val="000F5266"/>
    <w:rsid w:val="000F5934"/>
    <w:rsid w:val="000F7B6E"/>
    <w:rsid w:val="001008C2"/>
    <w:rsid w:val="00100D73"/>
    <w:rsid w:val="00101D1C"/>
    <w:rsid w:val="00102C7E"/>
    <w:rsid w:val="0010362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5AE"/>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6728"/>
    <w:rsid w:val="00217EDF"/>
    <w:rsid w:val="00221399"/>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249"/>
    <w:rsid w:val="00273414"/>
    <w:rsid w:val="00273F1D"/>
    <w:rsid w:val="002757E1"/>
    <w:rsid w:val="0027728C"/>
    <w:rsid w:val="0027791F"/>
    <w:rsid w:val="002804A3"/>
    <w:rsid w:val="00280BD5"/>
    <w:rsid w:val="00280BEA"/>
    <w:rsid w:val="00281155"/>
    <w:rsid w:val="002813AA"/>
    <w:rsid w:val="00281AD7"/>
    <w:rsid w:val="00282790"/>
    <w:rsid w:val="00283A3F"/>
    <w:rsid w:val="00285231"/>
    <w:rsid w:val="00286694"/>
    <w:rsid w:val="002907E6"/>
    <w:rsid w:val="00293BF7"/>
    <w:rsid w:val="00295DB4"/>
    <w:rsid w:val="00295E09"/>
    <w:rsid w:val="00296074"/>
    <w:rsid w:val="002969B1"/>
    <w:rsid w:val="002A00B7"/>
    <w:rsid w:val="002A0347"/>
    <w:rsid w:val="002A0C31"/>
    <w:rsid w:val="002A0DA2"/>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60F6"/>
    <w:rsid w:val="002E64DC"/>
    <w:rsid w:val="002E6FD4"/>
    <w:rsid w:val="002E744B"/>
    <w:rsid w:val="002F0120"/>
    <w:rsid w:val="002F0148"/>
    <w:rsid w:val="002F06BA"/>
    <w:rsid w:val="002F2CEC"/>
    <w:rsid w:val="002F399B"/>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815"/>
    <w:rsid w:val="00337C8D"/>
    <w:rsid w:val="00337D9B"/>
    <w:rsid w:val="00341BE1"/>
    <w:rsid w:val="00341C3A"/>
    <w:rsid w:val="00343C7A"/>
    <w:rsid w:val="0034508C"/>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430F"/>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5FF6"/>
    <w:rsid w:val="004061E4"/>
    <w:rsid w:val="004061F6"/>
    <w:rsid w:val="00407725"/>
    <w:rsid w:val="00410A25"/>
    <w:rsid w:val="004117D0"/>
    <w:rsid w:val="00411D64"/>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1F69"/>
    <w:rsid w:val="0047258B"/>
    <w:rsid w:val="00472BBA"/>
    <w:rsid w:val="00472D4C"/>
    <w:rsid w:val="00473F1D"/>
    <w:rsid w:val="00475975"/>
    <w:rsid w:val="00475BC1"/>
    <w:rsid w:val="00477E2A"/>
    <w:rsid w:val="00480990"/>
    <w:rsid w:val="00483BBC"/>
    <w:rsid w:val="004862A4"/>
    <w:rsid w:val="00486B9D"/>
    <w:rsid w:val="004871F9"/>
    <w:rsid w:val="004878CC"/>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2A4"/>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FD7"/>
    <w:rsid w:val="004F551F"/>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7005"/>
    <w:rsid w:val="00527412"/>
    <w:rsid w:val="00530A9A"/>
    <w:rsid w:val="005314A3"/>
    <w:rsid w:val="005319AD"/>
    <w:rsid w:val="005319B1"/>
    <w:rsid w:val="0053374B"/>
    <w:rsid w:val="00533BD9"/>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601D7"/>
    <w:rsid w:val="00560500"/>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2BD9"/>
    <w:rsid w:val="0058386C"/>
    <w:rsid w:val="00583C90"/>
    <w:rsid w:val="00587160"/>
    <w:rsid w:val="005939AD"/>
    <w:rsid w:val="00594467"/>
    <w:rsid w:val="00594542"/>
    <w:rsid w:val="0059516F"/>
    <w:rsid w:val="005958C1"/>
    <w:rsid w:val="00597D5D"/>
    <w:rsid w:val="005A1288"/>
    <w:rsid w:val="005A1C0C"/>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D272E"/>
    <w:rsid w:val="005D324E"/>
    <w:rsid w:val="005D3414"/>
    <w:rsid w:val="005D433F"/>
    <w:rsid w:val="005D5852"/>
    <w:rsid w:val="005D5E11"/>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6E3F"/>
    <w:rsid w:val="005F70A3"/>
    <w:rsid w:val="005F71C7"/>
    <w:rsid w:val="005F730F"/>
    <w:rsid w:val="006000F9"/>
    <w:rsid w:val="006010BB"/>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54A4"/>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F54"/>
    <w:rsid w:val="006564AD"/>
    <w:rsid w:val="00657A62"/>
    <w:rsid w:val="00661FEC"/>
    <w:rsid w:val="00662E5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2D2E"/>
    <w:rsid w:val="006945F4"/>
    <w:rsid w:val="00694B01"/>
    <w:rsid w:val="006951C7"/>
    <w:rsid w:val="00696E2D"/>
    <w:rsid w:val="00697A88"/>
    <w:rsid w:val="006A5CD6"/>
    <w:rsid w:val="006B04B2"/>
    <w:rsid w:val="006B0B41"/>
    <w:rsid w:val="006B0DF4"/>
    <w:rsid w:val="006B3B14"/>
    <w:rsid w:val="006B5B2F"/>
    <w:rsid w:val="006B6FCC"/>
    <w:rsid w:val="006C018C"/>
    <w:rsid w:val="006C0258"/>
    <w:rsid w:val="006C2307"/>
    <w:rsid w:val="006C2788"/>
    <w:rsid w:val="006C27C8"/>
    <w:rsid w:val="006C33F0"/>
    <w:rsid w:val="006C4D95"/>
    <w:rsid w:val="006C575E"/>
    <w:rsid w:val="006C6192"/>
    <w:rsid w:val="006C74F0"/>
    <w:rsid w:val="006C7EC8"/>
    <w:rsid w:val="006D09A4"/>
    <w:rsid w:val="006D0FBC"/>
    <w:rsid w:val="006D1C9F"/>
    <w:rsid w:val="006D24FE"/>
    <w:rsid w:val="006D39AA"/>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5"/>
    <w:rsid w:val="006F0C5E"/>
    <w:rsid w:val="006F0F22"/>
    <w:rsid w:val="006F1560"/>
    <w:rsid w:val="006F2567"/>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68E0"/>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6309"/>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AE1"/>
    <w:rsid w:val="00847A1F"/>
    <w:rsid w:val="0085091C"/>
    <w:rsid w:val="008518BE"/>
    <w:rsid w:val="008528A2"/>
    <w:rsid w:val="00853B09"/>
    <w:rsid w:val="00853C7D"/>
    <w:rsid w:val="00855444"/>
    <w:rsid w:val="008556BE"/>
    <w:rsid w:val="00856E26"/>
    <w:rsid w:val="00857412"/>
    <w:rsid w:val="008629A1"/>
    <w:rsid w:val="00865204"/>
    <w:rsid w:val="00867EE5"/>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051CB"/>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952"/>
    <w:rsid w:val="00932A01"/>
    <w:rsid w:val="00932A0E"/>
    <w:rsid w:val="00932ADA"/>
    <w:rsid w:val="00932BA0"/>
    <w:rsid w:val="00932E32"/>
    <w:rsid w:val="009332CB"/>
    <w:rsid w:val="0093402B"/>
    <w:rsid w:val="0093446E"/>
    <w:rsid w:val="009347E1"/>
    <w:rsid w:val="00935F1F"/>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5326"/>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719"/>
    <w:rsid w:val="009A5A7F"/>
    <w:rsid w:val="009A5B62"/>
    <w:rsid w:val="009A6F91"/>
    <w:rsid w:val="009A7931"/>
    <w:rsid w:val="009A7D11"/>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29"/>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6006"/>
    <w:rsid w:val="009F04AE"/>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2104E"/>
    <w:rsid w:val="00A21460"/>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67C1"/>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179EF"/>
    <w:rsid w:val="00B2055A"/>
    <w:rsid w:val="00B2067D"/>
    <w:rsid w:val="00B24B86"/>
    <w:rsid w:val="00B24E4D"/>
    <w:rsid w:val="00B25AF8"/>
    <w:rsid w:val="00B26A6E"/>
    <w:rsid w:val="00B2719E"/>
    <w:rsid w:val="00B3072F"/>
    <w:rsid w:val="00B30A6C"/>
    <w:rsid w:val="00B30FCD"/>
    <w:rsid w:val="00B3107C"/>
    <w:rsid w:val="00B32A6D"/>
    <w:rsid w:val="00B339F7"/>
    <w:rsid w:val="00B34D32"/>
    <w:rsid w:val="00B356F1"/>
    <w:rsid w:val="00B36E12"/>
    <w:rsid w:val="00B36EA9"/>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75FE9"/>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8AE"/>
    <w:rsid w:val="00BA0CC1"/>
    <w:rsid w:val="00BA4F53"/>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602"/>
    <w:rsid w:val="00BC5818"/>
    <w:rsid w:val="00BC64F4"/>
    <w:rsid w:val="00BC700C"/>
    <w:rsid w:val="00BD0FE7"/>
    <w:rsid w:val="00BD2BC9"/>
    <w:rsid w:val="00BD3AFF"/>
    <w:rsid w:val="00BD506E"/>
    <w:rsid w:val="00BD7616"/>
    <w:rsid w:val="00BE186D"/>
    <w:rsid w:val="00BE2E8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8F8"/>
    <w:rsid w:val="00C45EEC"/>
    <w:rsid w:val="00C46442"/>
    <w:rsid w:val="00C4751F"/>
    <w:rsid w:val="00C51319"/>
    <w:rsid w:val="00C514AD"/>
    <w:rsid w:val="00C51AC7"/>
    <w:rsid w:val="00C53591"/>
    <w:rsid w:val="00C53917"/>
    <w:rsid w:val="00C556A9"/>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6DDF"/>
    <w:rsid w:val="00D31F0B"/>
    <w:rsid w:val="00D32E8E"/>
    <w:rsid w:val="00D334FC"/>
    <w:rsid w:val="00D33A35"/>
    <w:rsid w:val="00D342BC"/>
    <w:rsid w:val="00D35049"/>
    <w:rsid w:val="00D35F0C"/>
    <w:rsid w:val="00D37422"/>
    <w:rsid w:val="00D409E1"/>
    <w:rsid w:val="00D40AF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620B"/>
    <w:rsid w:val="00D76AE3"/>
    <w:rsid w:val="00D77D7D"/>
    <w:rsid w:val="00D8091D"/>
    <w:rsid w:val="00D80F3D"/>
    <w:rsid w:val="00D82C1F"/>
    <w:rsid w:val="00D8313B"/>
    <w:rsid w:val="00D83795"/>
    <w:rsid w:val="00D838AD"/>
    <w:rsid w:val="00D85124"/>
    <w:rsid w:val="00D85829"/>
    <w:rsid w:val="00D86D89"/>
    <w:rsid w:val="00D87AE5"/>
    <w:rsid w:val="00D87CA6"/>
    <w:rsid w:val="00D90604"/>
    <w:rsid w:val="00D90CE2"/>
    <w:rsid w:val="00D90F4C"/>
    <w:rsid w:val="00D90FFB"/>
    <w:rsid w:val="00D932CA"/>
    <w:rsid w:val="00D942CE"/>
    <w:rsid w:val="00D95770"/>
    <w:rsid w:val="00DA2051"/>
    <w:rsid w:val="00DA2EC3"/>
    <w:rsid w:val="00DA3386"/>
    <w:rsid w:val="00DA3C6B"/>
    <w:rsid w:val="00DA5188"/>
    <w:rsid w:val="00DA6A5F"/>
    <w:rsid w:val="00DA70EB"/>
    <w:rsid w:val="00DB2AD7"/>
    <w:rsid w:val="00DB3FC3"/>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7FB"/>
    <w:rsid w:val="00DD1CF6"/>
    <w:rsid w:val="00DD1DAA"/>
    <w:rsid w:val="00DD39E0"/>
    <w:rsid w:val="00DD43EB"/>
    <w:rsid w:val="00DD5441"/>
    <w:rsid w:val="00DD664B"/>
    <w:rsid w:val="00DD66CF"/>
    <w:rsid w:val="00DD772A"/>
    <w:rsid w:val="00DE0211"/>
    <w:rsid w:val="00DE0880"/>
    <w:rsid w:val="00DE0FC6"/>
    <w:rsid w:val="00DE2008"/>
    <w:rsid w:val="00DE316B"/>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EF0"/>
    <w:rsid w:val="00E12DA9"/>
    <w:rsid w:val="00E155B5"/>
    <w:rsid w:val="00E16A95"/>
    <w:rsid w:val="00E16F35"/>
    <w:rsid w:val="00E203D7"/>
    <w:rsid w:val="00E2286C"/>
    <w:rsid w:val="00E23322"/>
    <w:rsid w:val="00E23924"/>
    <w:rsid w:val="00E2434C"/>
    <w:rsid w:val="00E24944"/>
    <w:rsid w:val="00E2718E"/>
    <w:rsid w:val="00E274A7"/>
    <w:rsid w:val="00E27F01"/>
    <w:rsid w:val="00E310C7"/>
    <w:rsid w:val="00E328ED"/>
    <w:rsid w:val="00E32D01"/>
    <w:rsid w:val="00E3418E"/>
    <w:rsid w:val="00E353E7"/>
    <w:rsid w:val="00E37E7B"/>
    <w:rsid w:val="00E403D1"/>
    <w:rsid w:val="00E4115F"/>
    <w:rsid w:val="00E4131A"/>
    <w:rsid w:val="00E41561"/>
    <w:rsid w:val="00E41F81"/>
    <w:rsid w:val="00E43378"/>
    <w:rsid w:val="00E447BC"/>
    <w:rsid w:val="00E52D68"/>
    <w:rsid w:val="00E544C0"/>
    <w:rsid w:val="00E60107"/>
    <w:rsid w:val="00E60648"/>
    <w:rsid w:val="00E6072E"/>
    <w:rsid w:val="00E62376"/>
    <w:rsid w:val="00E62935"/>
    <w:rsid w:val="00E63001"/>
    <w:rsid w:val="00E63BD1"/>
    <w:rsid w:val="00E64CCF"/>
    <w:rsid w:val="00E65B96"/>
    <w:rsid w:val="00E710C7"/>
    <w:rsid w:val="00E71FE4"/>
    <w:rsid w:val="00E72B34"/>
    <w:rsid w:val="00E730B2"/>
    <w:rsid w:val="00E7506D"/>
    <w:rsid w:val="00E75213"/>
    <w:rsid w:val="00E803AD"/>
    <w:rsid w:val="00E806C3"/>
    <w:rsid w:val="00E81BF2"/>
    <w:rsid w:val="00E8230A"/>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3547"/>
    <w:rsid w:val="00EA470F"/>
    <w:rsid w:val="00EA5EA3"/>
    <w:rsid w:val="00EB05D1"/>
    <w:rsid w:val="00EB14A4"/>
    <w:rsid w:val="00EB2412"/>
    <w:rsid w:val="00EB2492"/>
    <w:rsid w:val="00EB3AA0"/>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D86"/>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EB3"/>
    <w:rsid w:val="00F3359B"/>
    <w:rsid w:val="00F35368"/>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6095"/>
    <w:rsid w:val="00FE61C6"/>
    <w:rsid w:val="00FF0578"/>
    <w:rsid w:val="00FF1858"/>
    <w:rsid w:val="00FF33EB"/>
    <w:rsid w:val="00FF3C1D"/>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C4C2E-2438-4B97-862B-2EC647B1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62</Pages>
  <Words>5165</Words>
  <Characters>29446</Characters>
  <Application>Microsoft Office Word</Application>
  <DocSecurity>0</DocSecurity>
  <Lines>245</Lines>
  <Paragraphs>69</Paragraphs>
  <ScaleCrop>false</ScaleCrop>
  <Company>Sky123.Org</Company>
  <LinksUpToDate>false</LinksUpToDate>
  <CharactersWithSpaces>34542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452</cp:revision>
  <cp:lastPrinted>2019-07-17T03:26:00Z</cp:lastPrinted>
  <dcterms:created xsi:type="dcterms:W3CDTF">2020-09-11T07:21:00Z</dcterms:created>
  <dcterms:modified xsi:type="dcterms:W3CDTF">2021-12-06T00:43:00Z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