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CB25" w14:textId="493AC257" w:rsidR="006B1FB1" w:rsidRDefault="00BF09D4" w:rsidP="00A6764E">
      <w:pPr>
        <w:jc w:val="center"/>
        <w:rPr>
          <w:rFonts w:ascii="宋体" w:eastAsia="宋体" w:hAnsi="宋体" w:cs="宋体"/>
          <w:b/>
          <w:bCs/>
          <w:color w:val="000000"/>
          <w:sz w:val="44"/>
          <w:szCs w:val="44"/>
        </w:rPr>
      </w:pPr>
      <w:bookmarkStart w:id="0" w:name="_Hlk37167609"/>
      <w:r w:rsidRPr="00BF09D4">
        <w:rPr>
          <w:rFonts w:ascii="宋体" w:eastAsia="宋体" w:hAnsi="宋体" w:cs="宋体" w:hint="eastAsia"/>
          <w:b/>
          <w:bCs/>
          <w:color w:val="000000"/>
          <w:sz w:val="52"/>
          <w:szCs w:val="52"/>
        </w:rPr>
        <w:t>禹州市第二人民医院采购信息化升级改造项目</w:t>
      </w:r>
      <w:r w:rsidR="005E4525" w:rsidRPr="00A6764E">
        <w:rPr>
          <w:rFonts w:ascii="宋体" w:eastAsia="宋体" w:hAnsi="宋体" w:cs="宋体" w:hint="eastAsia"/>
          <w:b/>
          <w:bCs/>
          <w:color w:val="000000"/>
          <w:sz w:val="52"/>
          <w:szCs w:val="52"/>
        </w:rPr>
        <w:t>第</w:t>
      </w:r>
      <w:r w:rsidR="00A001BB" w:rsidRPr="00A6764E">
        <w:rPr>
          <w:rFonts w:ascii="宋体" w:eastAsia="宋体" w:hAnsi="宋体" w:cs="宋体" w:hint="eastAsia"/>
          <w:b/>
          <w:bCs/>
          <w:color w:val="000000"/>
          <w:sz w:val="52"/>
          <w:szCs w:val="52"/>
        </w:rPr>
        <w:t>二标段</w:t>
      </w:r>
      <w:r w:rsidR="00343F6B" w:rsidRPr="00A6764E">
        <w:rPr>
          <w:rFonts w:ascii="宋体" w:eastAsia="宋体" w:hAnsi="宋体" w:cs="宋体" w:hint="eastAsia"/>
          <w:b/>
          <w:bCs/>
          <w:color w:val="000000"/>
          <w:sz w:val="52"/>
          <w:szCs w:val="52"/>
        </w:rPr>
        <w:t>（不见面开标）</w:t>
      </w:r>
    </w:p>
    <w:bookmarkEnd w:id="0"/>
    <w:p w14:paraId="20614999" w14:textId="77777777" w:rsidR="006B1FB1" w:rsidRDefault="006B1FB1">
      <w:pPr>
        <w:rPr>
          <w:rFonts w:ascii="微软简隶书" w:eastAsia="微软简隶书"/>
          <w:color w:val="000000"/>
        </w:rPr>
      </w:pPr>
    </w:p>
    <w:p w14:paraId="4F512F80" w14:textId="77777777" w:rsidR="006B1FB1" w:rsidRDefault="006B1FB1">
      <w:pPr>
        <w:rPr>
          <w:rFonts w:ascii="微软简隶书" w:eastAsia="微软简隶书"/>
          <w:color w:val="000000"/>
        </w:rPr>
      </w:pPr>
    </w:p>
    <w:p w14:paraId="78980ED3" w14:textId="7F656505" w:rsidR="006B1FB1" w:rsidRDefault="006B1FB1">
      <w:pPr>
        <w:rPr>
          <w:rFonts w:ascii="微软简隶书" w:eastAsia="微软简隶书"/>
          <w:color w:val="000000"/>
        </w:rPr>
      </w:pPr>
    </w:p>
    <w:p w14:paraId="6FE16554" w14:textId="77777777" w:rsidR="00A6764E" w:rsidRPr="00A6764E" w:rsidRDefault="00A6764E" w:rsidP="00A6764E">
      <w:pPr>
        <w:pStyle w:val="a5"/>
      </w:pPr>
    </w:p>
    <w:p w14:paraId="7C7D9FDF" w14:textId="77777777" w:rsidR="006B1FB1" w:rsidRDefault="006B1FB1">
      <w:pPr>
        <w:pStyle w:val="a5"/>
      </w:pPr>
    </w:p>
    <w:p w14:paraId="7A6B2B83" w14:textId="77777777" w:rsidR="006B1FB1" w:rsidRDefault="006B1FB1">
      <w:pPr>
        <w:pStyle w:val="a5"/>
      </w:pPr>
    </w:p>
    <w:p w14:paraId="7C714A61" w14:textId="77777777" w:rsidR="006B1FB1" w:rsidRDefault="006B1FB1">
      <w:pPr>
        <w:pStyle w:val="a5"/>
      </w:pPr>
    </w:p>
    <w:p w14:paraId="213F6CF1" w14:textId="77777777" w:rsidR="006B1FB1" w:rsidRDefault="006B1FB1">
      <w:pPr>
        <w:pStyle w:val="a5"/>
      </w:pPr>
    </w:p>
    <w:p w14:paraId="19431D37" w14:textId="77777777" w:rsidR="006B1FB1" w:rsidRDefault="006B1FB1">
      <w:pPr>
        <w:rPr>
          <w:rFonts w:ascii="微软简隶书" w:eastAsia="微软简隶书"/>
          <w:color w:val="000000"/>
        </w:rPr>
      </w:pPr>
    </w:p>
    <w:p w14:paraId="3EC47B48" w14:textId="77777777" w:rsidR="006B1FB1" w:rsidRDefault="006B1FB1">
      <w:pPr>
        <w:rPr>
          <w:rFonts w:ascii="微软简隶书" w:eastAsia="微软简隶书"/>
          <w:color w:val="000000"/>
        </w:rPr>
      </w:pPr>
    </w:p>
    <w:p w14:paraId="12BA4AC2" w14:textId="77777777" w:rsidR="006B1FB1" w:rsidRDefault="00343F6B">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0FD2A08A" w14:textId="77777777" w:rsidR="006B1FB1" w:rsidRDefault="006B1FB1">
      <w:pPr>
        <w:rPr>
          <w:rFonts w:ascii="微软简隶书" w:eastAsia="微软简隶书"/>
          <w:color w:val="000000"/>
        </w:rPr>
      </w:pPr>
    </w:p>
    <w:p w14:paraId="1E657A1E" w14:textId="77777777" w:rsidR="006B1FB1" w:rsidRDefault="006B1FB1">
      <w:pPr>
        <w:rPr>
          <w:rFonts w:ascii="微软简隶书" w:eastAsia="微软简隶书"/>
          <w:color w:val="000000"/>
        </w:rPr>
      </w:pPr>
    </w:p>
    <w:p w14:paraId="360A9C47" w14:textId="77777777" w:rsidR="006B1FB1" w:rsidRDefault="006B1FB1">
      <w:pPr>
        <w:rPr>
          <w:rFonts w:ascii="微软简隶书" w:eastAsia="微软简隶书"/>
          <w:color w:val="000000"/>
        </w:rPr>
      </w:pPr>
    </w:p>
    <w:p w14:paraId="501A1F4B" w14:textId="77777777" w:rsidR="006B1FB1" w:rsidRDefault="006B1FB1">
      <w:pPr>
        <w:rPr>
          <w:rFonts w:ascii="微软简隶书" w:eastAsia="微软简隶书"/>
          <w:color w:val="000000"/>
        </w:rPr>
      </w:pPr>
    </w:p>
    <w:p w14:paraId="152F4F60" w14:textId="77777777" w:rsidR="006B1FB1" w:rsidRDefault="006B1FB1">
      <w:pPr>
        <w:rPr>
          <w:rFonts w:ascii="微软简隶书" w:eastAsia="微软简隶书"/>
          <w:color w:val="000000"/>
        </w:rPr>
      </w:pPr>
    </w:p>
    <w:p w14:paraId="5304C228" w14:textId="77777777" w:rsidR="006B1FB1" w:rsidRDefault="006B1FB1">
      <w:pPr>
        <w:pStyle w:val="a5"/>
      </w:pPr>
    </w:p>
    <w:p w14:paraId="78995FC8" w14:textId="77777777" w:rsidR="006B1FB1" w:rsidRDefault="006B1FB1">
      <w:pPr>
        <w:rPr>
          <w:rFonts w:ascii="微软简隶书" w:eastAsia="微软简隶书"/>
          <w:color w:val="000000"/>
        </w:rPr>
      </w:pPr>
    </w:p>
    <w:p w14:paraId="2EFC6109" w14:textId="77777777" w:rsidR="006B1FB1" w:rsidRDefault="006B1FB1">
      <w:pPr>
        <w:rPr>
          <w:rFonts w:ascii="微软简隶书" w:eastAsia="微软简隶书"/>
          <w:color w:val="000000"/>
        </w:rPr>
      </w:pPr>
    </w:p>
    <w:p w14:paraId="232366F8" w14:textId="77777777" w:rsidR="006B1FB1" w:rsidRDefault="006B1FB1">
      <w:pPr>
        <w:rPr>
          <w:rFonts w:ascii="微软简隶书" w:eastAsia="微软简隶书"/>
          <w:color w:val="000000"/>
        </w:rPr>
      </w:pPr>
    </w:p>
    <w:p w14:paraId="203203A0" w14:textId="77777777" w:rsidR="006B1FB1" w:rsidRDefault="006B1FB1">
      <w:pPr>
        <w:pStyle w:val="a5"/>
      </w:pPr>
    </w:p>
    <w:p w14:paraId="39C1C833" w14:textId="77777777" w:rsidR="006B1FB1" w:rsidRDefault="006B1FB1">
      <w:pPr>
        <w:rPr>
          <w:rFonts w:ascii="微软简隶书" w:eastAsia="微软简隶书"/>
          <w:color w:val="000000"/>
        </w:rPr>
      </w:pPr>
    </w:p>
    <w:p w14:paraId="5A2A1369" w14:textId="0E2B7E67" w:rsidR="006B1FB1" w:rsidRDefault="00343F6B">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r>
        <w:rPr>
          <w:rFonts w:ascii="宋体" w:hAnsi="宋体" w:cs="宋体"/>
          <w:color w:val="000000"/>
          <w:sz w:val="32"/>
          <w:szCs w:val="32"/>
          <w:u w:val="single"/>
        </w:rPr>
        <w:t>YZCG-DLG2021</w:t>
      </w:r>
      <w:r w:rsidR="004231DC">
        <w:rPr>
          <w:rFonts w:ascii="宋体" w:hAnsi="宋体" w:cs="宋体"/>
          <w:color w:val="000000"/>
          <w:sz w:val="32"/>
          <w:szCs w:val="32"/>
          <w:u w:val="single"/>
        </w:rPr>
        <w:t>135</w:t>
      </w:r>
      <w:r>
        <w:rPr>
          <w:rFonts w:ascii="宋体" w:hAnsi="宋体" w:cs="宋体"/>
          <w:color w:val="000000"/>
          <w:sz w:val="32"/>
          <w:szCs w:val="32"/>
          <w:u w:val="single"/>
        </w:rPr>
        <w:t xml:space="preserve">                 </w:t>
      </w:r>
    </w:p>
    <w:p w14:paraId="1B37768B" w14:textId="13D3465B" w:rsidR="006B1FB1" w:rsidRDefault="00343F6B">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w:t>
      </w:r>
      <w:r w:rsidR="00061DF3">
        <w:rPr>
          <w:rFonts w:ascii="宋体" w:hAnsi="宋体" w:cs="宋体" w:hint="eastAsia"/>
          <w:color w:val="000000"/>
          <w:sz w:val="32"/>
          <w:szCs w:val="32"/>
          <w:u w:val="single"/>
        </w:rPr>
        <w:t>第二</w:t>
      </w:r>
      <w:r>
        <w:rPr>
          <w:rFonts w:ascii="宋体" w:hAnsi="宋体" w:cs="宋体" w:hint="eastAsia"/>
          <w:color w:val="000000"/>
          <w:sz w:val="32"/>
          <w:szCs w:val="32"/>
          <w:u w:val="single"/>
        </w:rPr>
        <w:t>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39CB6C57" w14:textId="77777777" w:rsidR="006B1FB1" w:rsidRDefault="00343F6B">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4C082823" w14:textId="438A285A" w:rsidR="006B1FB1" w:rsidRDefault="00343F6B">
      <w:pPr>
        <w:adjustRightInd w:val="0"/>
        <w:snapToGrid w:val="0"/>
        <w:spacing w:line="600" w:lineRule="auto"/>
        <w:rPr>
          <w:rFonts w:ascii="华文中宋" w:eastAsia="华文中宋" w:hAnsi="华文中宋"/>
          <w:bCs/>
          <w:color w:val="000000"/>
          <w:kern w:val="36"/>
          <w:sz w:val="32"/>
          <w:szCs w:val="32"/>
        </w:rPr>
        <w:sectPr w:rsidR="006B1FB1">
          <w:footerReference w:type="even" r:id="rId8"/>
          <w:footerReference w:type="default" r:id="rId9"/>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二零二一年</w:t>
      </w:r>
      <w:r w:rsidR="00061DF3">
        <w:rPr>
          <w:rFonts w:ascii="华文中宋" w:eastAsia="华文中宋" w:hint="eastAsia"/>
          <w:color w:val="000000"/>
          <w:sz w:val="32"/>
          <w:szCs w:val="32"/>
        </w:rPr>
        <w:t>十二</w:t>
      </w:r>
      <w:r>
        <w:rPr>
          <w:rFonts w:ascii="华文中宋" w:eastAsia="华文中宋" w:hint="eastAsia"/>
          <w:color w:val="000000"/>
          <w:sz w:val="32"/>
          <w:szCs w:val="32"/>
        </w:rPr>
        <w:t>月</w:t>
      </w:r>
    </w:p>
    <w:p w14:paraId="6FF89B15" w14:textId="77777777" w:rsidR="006B1FB1" w:rsidRDefault="00343F6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2F6262B3" w14:textId="43C0D728"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907705">
        <w:rPr>
          <w:rFonts w:asciiTheme="majorEastAsia" w:eastAsiaTheme="majorEastAsia" w:hAnsiTheme="majorEastAsia" w:cstheme="majorEastAsia" w:hint="eastAsia"/>
          <w:b/>
          <w:bCs/>
          <w:sz w:val="32"/>
          <w:szCs w:val="32"/>
          <w:lang w:val="zh-CN"/>
        </w:rPr>
        <w:t>招标公告</w:t>
      </w:r>
    </w:p>
    <w:p w14:paraId="6C71406C"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4FC14F71"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4611849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181C80"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D0A223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28CF1E93"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2CD4C6A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79D5683A"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0B0C736F"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77B50E4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7F10F3B"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5E2440A" w14:textId="29775C25" w:rsidR="006B1FB1" w:rsidRDefault="00343F6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sidR="001031A6" w:rsidRPr="001031A6">
        <w:rPr>
          <w:rFonts w:asciiTheme="majorEastAsia" w:eastAsiaTheme="majorEastAsia" w:hAnsiTheme="majorEastAsia" w:cstheme="majorEastAsia"/>
          <w:b/>
          <w:kern w:val="0"/>
          <w:sz w:val="32"/>
          <w:szCs w:val="32"/>
        </w:rPr>
        <w:t>拟签订的合同文本</w:t>
      </w:r>
    </w:p>
    <w:p w14:paraId="04592C59"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C06F76B"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624EC0B3"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0243848C" w14:textId="77777777" w:rsidR="006B1FB1" w:rsidRDefault="006B1FB1">
      <w:pPr>
        <w:pStyle w:val="a5"/>
      </w:pPr>
    </w:p>
    <w:p w14:paraId="7340A973" w14:textId="77777777" w:rsidR="006B1FB1" w:rsidRDefault="006B1FB1">
      <w:pPr>
        <w:pStyle w:val="a5"/>
      </w:pPr>
    </w:p>
    <w:p w14:paraId="12B1A2A2" w14:textId="463B8D35" w:rsidR="006B1FB1" w:rsidRDefault="006B1FB1">
      <w:pPr>
        <w:pStyle w:val="a5"/>
      </w:pPr>
    </w:p>
    <w:p w14:paraId="75A504D7" w14:textId="77777777" w:rsidR="00907705" w:rsidRPr="00907705" w:rsidRDefault="00907705">
      <w:pPr>
        <w:pStyle w:val="a5"/>
      </w:pPr>
    </w:p>
    <w:p w14:paraId="43B8E303" w14:textId="77777777" w:rsidR="006B1FB1" w:rsidRDefault="006B1FB1">
      <w:pPr>
        <w:pStyle w:val="a5"/>
      </w:pPr>
    </w:p>
    <w:p w14:paraId="26E9D2D7" w14:textId="72785D46" w:rsidR="006B1FB1" w:rsidRDefault="00907705">
      <w:pPr>
        <w:pStyle w:val="af9"/>
        <w:widowControl/>
        <w:numPr>
          <w:ilvl w:val="0"/>
          <w:numId w:val="7"/>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招标公告</w:t>
      </w:r>
    </w:p>
    <w:p w14:paraId="02A68A73" w14:textId="25D03A2B" w:rsidR="00061DF3" w:rsidRPr="00061DF3" w:rsidRDefault="00BF09D4" w:rsidP="003071E4">
      <w:pPr>
        <w:spacing w:line="440" w:lineRule="exact"/>
        <w:jc w:val="center"/>
        <w:rPr>
          <w:rFonts w:ascii="仿宋" w:eastAsia="仿宋" w:hAnsi="仿宋" w:cs="仿宋"/>
          <w:b/>
          <w:bCs/>
          <w:sz w:val="36"/>
          <w:szCs w:val="36"/>
        </w:rPr>
      </w:pPr>
      <w:bookmarkStart w:id="1" w:name="_Hlk20646304"/>
      <w:bookmarkStart w:id="2" w:name="_Hlk23412151"/>
      <w:bookmarkStart w:id="3" w:name="_Hlk40949035"/>
      <w:bookmarkStart w:id="4" w:name="_Hlk78217998"/>
      <w:bookmarkStart w:id="5" w:name="_Hlk12871648"/>
      <w:bookmarkStart w:id="6" w:name="_Hlk83216109"/>
      <w:r>
        <w:rPr>
          <w:rFonts w:ascii="仿宋" w:eastAsia="仿宋" w:hAnsi="仿宋" w:cs="仿宋" w:hint="eastAsia"/>
          <w:b/>
          <w:bCs/>
          <w:sz w:val="36"/>
          <w:szCs w:val="36"/>
        </w:rPr>
        <w:t>禹州市第二人民医院采购信息化升级改造项目</w:t>
      </w:r>
      <w:r w:rsidR="00343F6B" w:rsidRPr="00061DF3">
        <w:rPr>
          <w:rFonts w:ascii="仿宋" w:eastAsia="仿宋" w:hAnsi="仿宋" w:cs="仿宋"/>
          <w:b/>
          <w:bCs/>
          <w:sz w:val="36"/>
          <w:szCs w:val="36"/>
        </w:rPr>
        <w:t>(不见面开标)</w:t>
      </w:r>
    </w:p>
    <w:p w14:paraId="065468FD" w14:textId="11BFB59A" w:rsidR="006B1FB1" w:rsidRPr="00061DF3" w:rsidRDefault="00343F6B" w:rsidP="003071E4">
      <w:pPr>
        <w:spacing w:line="440" w:lineRule="exact"/>
        <w:jc w:val="center"/>
        <w:rPr>
          <w:rFonts w:ascii="仿宋" w:eastAsia="仿宋" w:hAnsi="仿宋" w:cs="仿宋"/>
          <w:b/>
          <w:bCs/>
          <w:sz w:val="30"/>
          <w:szCs w:val="30"/>
        </w:rPr>
      </w:pPr>
      <w:r>
        <w:rPr>
          <w:rFonts w:ascii="仿宋" w:eastAsia="仿宋" w:hAnsi="仿宋" w:cs="仿宋" w:hint="eastAsia"/>
          <w:b/>
          <w:bCs/>
          <w:sz w:val="32"/>
          <w:szCs w:val="32"/>
        </w:rPr>
        <w:t>招标公告</w:t>
      </w:r>
    </w:p>
    <w:p w14:paraId="6F4C5799" w14:textId="7DB23F22" w:rsidR="006B1FB1" w:rsidRDefault="00343F6B" w:rsidP="00B13A26">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w:t>
      </w:r>
      <w:r w:rsidR="003B5BA1">
        <w:rPr>
          <w:rFonts w:ascii="宋体" w:eastAsia="宋体" w:hAnsi="宋体" w:cs="仿宋_GB2312" w:hint="eastAsia"/>
          <w:color w:val="000000"/>
          <w:sz w:val="24"/>
          <w:szCs w:val="24"/>
        </w:rPr>
        <w:t>禹州市第二人民医院</w:t>
      </w:r>
      <w:r>
        <w:rPr>
          <w:rFonts w:ascii="宋体" w:eastAsia="宋体" w:hAnsi="宋体" w:cs="仿宋_GB2312" w:hint="eastAsia"/>
          <w:color w:val="000000"/>
          <w:sz w:val="24"/>
          <w:szCs w:val="24"/>
        </w:rPr>
        <w:t>的委托，就</w:t>
      </w:r>
      <w:r w:rsidR="00BF09D4">
        <w:rPr>
          <w:rFonts w:ascii="宋体" w:eastAsia="宋体" w:hAnsi="宋体" w:cs="仿宋_GB2312" w:hint="eastAsia"/>
          <w:color w:val="000000"/>
          <w:sz w:val="24"/>
          <w:szCs w:val="24"/>
        </w:rPr>
        <w:t>禹州市第二人民医院采购信息化升级改造项目</w:t>
      </w:r>
      <w:r>
        <w:rPr>
          <w:rFonts w:ascii="宋体" w:eastAsia="宋体" w:hAnsi="宋体" w:cs="仿宋_GB2312" w:hint="eastAsia"/>
          <w:color w:val="000000"/>
          <w:sz w:val="24"/>
          <w:szCs w:val="24"/>
        </w:rPr>
        <w:t>进行公开招标，欢迎合格投标人前来投标。</w:t>
      </w:r>
    </w:p>
    <w:p w14:paraId="5EC9706E" w14:textId="77777777" w:rsidR="006B1FB1" w:rsidRDefault="00343F6B" w:rsidP="00B13A26">
      <w:pPr>
        <w:autoSpaceDE w:val="0"/>
        <w:autoSpaceDN w:val="0"/>
        <w:adjustRightInd w:val="0"/>
        <w:spacing w:line="420" w:lineRule="exac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70EB22DF" w14:textId="6188640A" w:rsidR="006B1FB1" w:rsidRDefault="00343F6B" w:rsidP="00B13A26">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bookmarkStart w:id="7" w:name="_Hlk40946796"/>
      <w:r w:rsidR="003B5BA1">
        <w:rPr>
          <w:rFonts w:ascii="宋体" w:eastAsia="宋体" w:hAnsi="宋体" w:cs="仿宋_GB2312" w:hint="eastAsia"/>
          <w:color w:val="000000"/>
          <w:sz w:val="24"/>
          <w:szCs w:val="24"/>
        </w:rPr>
        <w:t>禹州市第二人民医院</w:t>
      </w:r>
      <w:r>
        <w:rPr>
          <w:rFonts w:ascii="宋体" w:eastAsia="宋体" w:hAnsi="宋体" w:cs="仿宋_GB2312" w:hint="eastAsia"/>
          <w:color w:val="000000"/>
          <w:sz w:val="24"/>
          <w:szCs w:val="24"/>
        </w:rPr>
        <w:t>；</w:t>
      </w:r>
      <w:bookmarkEnd w:id="7"/>
    </w:p>
    <w:p w14:paraId="07A5A8F8" w14:textId="596041A8" w:rsidR="006B1FB1" w:rsidRDefault="00343F6B" w:rsidP="00B13A26">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BF09D4">
        <w:rPr>
          <w:rFonts w:ascii="宋体" w:eastAsia="宋体" w:hAnsi="宋体" w:cs="仿宋_GB2312" w:hint="eastAsia"/>
          <w:color w:val="000000"/>
          <w:sz w:val="24"/>
          <w:szCs w:val="24"/>
        </w:rPr>
        <w:t>禹州市第二人民医院采购信息化升级改造项目</w:t>
      </w:r>
      <w:r>
        <w:rPr>
          <w:rFonts w:ascii="宋体" w:eastAsia="宋体" w:hAnsi="宋体" w:cs="仿宋_GB2312"/>
          <w:color w:val="000000"/>
          <w:sz w:val="24"/>
          <w:szCs w:val="24"/>
        </w:rPr>
        <w:t>(不见面开标)</w:t>
      </w:r>
      <w:r>
        <w:rPr>
          <w:rFonts w:ascii="宋体" w:eastAsia="宋体" w:hAnsi="宋体" w:cs="仿宋_GB2312" w:hint="eastAsia"/>
          <w:color w:val="000000"/>
          <w:sz w:val="24"/>
          <w:szCs w:val="24"/>
        </w:rPr>
        <w:t>；</w:t>
      </w:r>
    </w:p>
    <w:p w14:paraId="794FF18E" w14:textId="133F46FB" w:rsidR="006B1FB1" w:rsidRDefault="00343F6B" w:rsidP="00B13A26">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w:t>
      </w:r>
      <w:r>
        <w:rPr>
          <w:rFonts w:ascii="宋体" w:eastAsia="宋体" w:hAnsi="宋体" w:cs="仿宋_GB2312"/>
          <w:color w:val="000000"/>
          <w:sz w:val="24"/>
          <w:szCs w:val="24"/>
        </w:rPr>
        <w:t>G</w:t>
      </w:r>
      <w:r>
        <w:rPr>
          <w:rFonts w:ascii="宋体" w:eastAsia="宋体" w:hAnsi="宋体" w:cs="仿宋_GB2312" w:hint="eastAsia"/>
          <w:color w:val="000000"/>
          <w:sz w:val="24"/>
          <w:szCs w:val="24"/>
        </w:rPr>
        <w:t>20</w:t>
      </w:r>
      <w:r>
        <w:rPr>
          <w:rFonts w:ascii="宋体" w:eastAsia="宋体" w:hAnsi="宋体" w:cs="仿宋_GB2312"/>
          <w:color w:val="000000"/>
          <w:sz w:val="24"/>
          <w:szCs w:val="24"/>
        </w:rPr>
        <w:t>21</w:t>
      </w:r>
      <w:r w:rsidR="004231DC">
        <w:rPr>
          <w:rFonts w:ascii="宋体" w:eastAsia="宋体" w:hAnsi="宋体" w:cs="仿宋_GB2312"/>
          <w:color w:val="000000"/>
          <w:sz w:val="24"/>
          <w:szCs w:val="24"/>
        </w:rPr>
        <w:t>135</w:t>
      </w:r>
    </w:p>
    <w:p w14:paraId="0AF2CF06" w14:textId="25E98D93" w:rsidR="006B1FB1" w:rsidRDefault="00343F6B" w:rsidP="00B13A26">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061DF3" w:rsidRPr="00061DF3">
        <w:rPr>
          <w:rFonts w:ascii="宋体" w:eastAsia="宋体" w:hAnsi="宋体" w:cs="仿宋_GB2312" w:hint="eastAsia"/>
          <w:color w:val="000000"/>
          <w:sz w:val="24"/>
          <w:szCs w:val="24"/>
        </w:rPr>
        <w:t>禹州市第二人民医院信息化升级</w:t>
      </w:r>
      <w:r w:rsidRPr="007B7FEF">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详见招标文件第二章项目需求）；</w:t>
      </w:r>
    </w:p>
    <w:p w14:paraId="1FFCC52A" w14:textId="2FA4EC0F" w:rsidR="006B1FB1" w:rsidRDefault="00343F6B" w:rsidP="00B13A26">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r w:rsidR="00F55EBF">
        <w:rPr>
          <w:rFonts w:ascii="宋体" w:eastAsia="宋体" w:hAnsi="宋体" w:cs="仿宋_GB2312" w:hint="eastAsia"/>
          <w:color w:val="000000"/>
          <w:sz w:val="24"/>
          <w:szCs w:val="24"/>
        </w:rPr>
        <w:t>（采购限价）</w:t>
      </w:r>
      <w:r>
        <w:rPr>
          <w:rFonts w:ascii="宋体" w:eastAsia="宋体" w:hAnsi="宋体" w:cs="仿宋_GB2312" w:hint="eastAsia"/>
          <w:color w:val="000000"/>
          <w:sz w:val="24"/>
          <w:szCs w:val="24"/>
        </w:rPr>
        <w:t>：</w:t>
      </w:r>
      <w:bookmarkStart w:id="8" w:name="_Hlk19171515"/>
      <w:r w:rsidR="00F55EBF">
        <w:rPr>
          <w:rFonts w:ascii="宋体" w:eastAsia="宋体" w:hAnsi="宋体" w:cs="仿宋_GB2312" w:hint="eastAsia"/>
          <w:color w:val="000000"/>
          <w:sz w:val="24"/>
          <w:szCs w:val="24"/>
        </w:rPr>
        <w:t>第一标段：</w:t>
      </w:r>
      <w:r>
        <w:rPr>
          <w:rFonts w:ascii="宋体" w:eastAsia="宋体" w:hAnsi="宋体" w:cs="仿宋_GB2312" w:hint="eastAsia"/>
          <w:color w:val="000000"/>
          <w:sz w:val="24"/>
          <w:szCs w:val="24"/>
        </w:rPr>
        <w:t>￥</w:t>
      </w:r>
      <w:r w:rsidR="00BF09D4">
        <w:rPr>
          <w:rFonts w:ascii="宋体" w:eastAsia="宋体" w:hAnsi="宋体" w:cs="仿宋_GB2312"/>
          <w:color w:val="000000"/>
          <w:sz w:val="24"/>
          <w:szCs w:val="24"/>
        </w:rPr>
        <w:t>320</w:t>
      </w:r>
      <w:r>
        <w:rPr>
          <w:rFonts w:ascii="宋体" w:eastAsia="宋体" w:hAnsi="宋体" w:cs="仿宋_GB2312" w:hint="eastAsia"/>
          <w:color w:val="000000"/>
          <w:sz w:val="24"/>
          <w:szCs w:val="24"/>
        </w:rPr>
        <w:t>万元；</w:t>
      </w:r>
      <w:r w:rsidR="00F55EBF">
        <w:rPr>
          <w:rFonts w:ascii="宋体" w:eastAsia="宋体" w:hAnsi="宋体" w:cs="仿宋_GB2312" w:hint="eastAsia"/>
          <w:color w:val="000000"/>
          <w:sz w:val="24"/>
          <w:szCs w:val="24"/>
        </w:rPr>
        <w:t>第二标段：￥</w:t>
      </w:r>
      <w:r w:rsidR="00BF09D4">
        <w:rPr>
          <w:rFonts w:ascii="宋体" w:eastAsia="宋体" w:hAnsi="宋体" w:cs="仿宋_GB2312"/>
          <w:color w:val="000000"/>
          <w:sz w:val="24"/>
          <w:szCs w:val="24"/>
        </w:rPr>
        <w:t>40</w:t>
      </w:r>
      <w:r w:rsidR="00F55EBF">
        <w:rPr>
          <w:rFonts w:ascii="宋体" w:eastAsia="宋体" w:hAnsi="宋体" w:cs="仿宋_GB2312" w:hint="eastAsia"/>
          <w:color w:val="000000"/>
          <w:sz w:val="24"/>
          <w:szCs w:val="24"/>
        </w:rPr>
        <w:t>万元；</w:t>
      </w:r>
      <w:r w:rsidR="00061DF3">
        <w:rPr>
          <w:rFonts w:ascii="宋体" w:eastAsia="宋体" w:hAnsi="宋体" w:cs="仿宋_GB2312"/>
          <w:color w:val="000000"/>
          <w:sz w:val="24"/>
          <w:szCs w:val="24"/>
        </w:rPr>
        <w:t xml:space="preserve"> </w:t>
      </w:r>
    </w:p>
    <w:bookmarkEnd w:id="8"/>
    <w:p w14:paraId="3F24A7A3" w14:textId="4E0A8A26" w:rsidR="006B1FB1" w:rsidRDefault="00343F6B" w:rsidP="00B13A26">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w:t>
      </w:r>
      <w:r w:rsidR="00F55EBF" w:rsidRPr="00443AEE">
        <w:rPr>
          <w:rFonts w:ascii="宋体" w:eastAsia="宋体" w:hAnsi="宋体" w:cs="仿宋_GB2312" w:hint="eastAsia"/>
          <w:color w:val="000000"/>
          <w:sz w:val="24"/>
          <w:szCs w:val="24"/>
        </w:rPr>
        <w:t>交付时间：</w:t>
      </w:r>
      <w:r w:rsidR="00384757">
        <w:rPr>
          <w:rFonts w:ascii="宋体" w:eastAsia="宋体" w:hAnsi="宋体" w:cs="仿宋_GB2312" w:hint="eastAsia"/>
          <w:color w:val="000000"/>
          <w:sz w:val="24"/>
          <w:szCs w:val="24"/>
        </w:rPr>
        <w:t>自合同生效之日起</w:t>
      </w:r>
      <w:r w:rsidR="00BF09D4">
        <w:rPr>
          <w:rFonts w:ascii="宋体" w:eastAsia="宋体" w:hAnsi="宋体" w:cs="仿宋_GB2312"/>
          <w:color w:val="000000"/>
          <w:sz w:val="24"/>
          <w:szCs w:val="24"/>
        </w:rPr>
        <w:t>30</w:t>
      </w:r>
      <w:r w:rsidR="00F55EBF" w:rsidRPr="00443AEE">
        <w:rPr>
          <w:rFonts w:ascii="宋体" w:eastAsia="宋体" w:hAnsi="宋体" w:cs="仿宋_GB2312" w:hint="eastAsia"/>
          <w:color w:val="000000"/>
          <w:sz w:val="24"/>
          <w:szCs w:val="24"/>
        </w:rPr>
        <w:t>日历</w:t>
      </w:r>
      <w:r w:rsidR="00F55EBF" w:rsidRPr="00443AEE">
        <w:rPr>
          <w:rFonts w:ascii="宋体" w:eastAsia="宋体" w:hAnsi="宋体" w:cs="仿宋_GB2312"/>
          <w:color w:val="000000"/>
          <w:sz w:val="24"/>
          <w:szCs w:val="24"/>
        </w:rPr>
        <w:t>天内</w:t>
      </w:r>
      <w:r w:rsidR="00F55EBF" w:rsidRPr="00443AEE">
        <w:rPr>
          <w:rFonts w:ascii="宋体" w:eastAsia="宋体" w:hAnsi="宋体" w:cs="仿宋_GB2312" w:hint="eastAsia"/>
          <w:color w:val="000000"/>
          <w:sz w:val="24"/>
          <w:szCs w:val="24"/>
        </w:rPr>
        <w:t>；</w:t>
      </w:r>
    </w:p>
    <w:p w14:paraId="3AA9269B" w14:textId="627AA5AF" w:rsidR="006B1FB1" w:rsidRPr="00443AEE" w:rsidRDefault="00343F6B" w:rsidP="00B13A26">
      <w:pPr>
        <w:autoSpaceDE w:val="0"/>
        <w:autoSpaceDN w:val="0"/>
        <w:adjustRightInd w:val="0"/>
        <w:spacing w:line="420" w:lineRule="exact"/>
        <w:ind w:firstLine="5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7、</w:t>
      </w:r>
      <w:r w:rsidR="00F55EBF" w:rsidRPr="00443AEE">
        <w:rPr>
          <w:rFonts w:ascii="宋体" w:eastAsia="宋体" w:hAnsi="宋体" w:cs="仿宋_GB2312" w:hint="eastAsia"/>
          <w:color w:val="000000"/>
          <w:sz w:val="24"/>
          <w:szCs w:val="24"/>
        </w:rPr>
        <w:t>交付地点：禹州市</w:t>
      </w:r>
      <w:r w:rsidR="00061DF3">
        <w:rPr>
          <w:rFonts w:ascii="宋体" w:eastAsia="宋体" w:hAnsi="宋体" w:cs="仿宋_GB2312" w:hint="eastAsia"/>
          <w:color w:val="000000"/>
          <w:sz w:val="24"/>
          <w:szCs w:val="24"/>
        </w:rPr>
        <w:t>第二</w:t>
      </w:r>
      <w:r w:rsidR="00F55EBF" w:rsidRPr="00443AEE">
        <w:rPr>
          <w:rFonts w:ascii="宋体" w:eastAsia="宋体" w:hAnsi="宋体" w:cs="仿宋_GB2312" w:hint="eastAsia"/>
          <w:color w:val="000000"/>
          <w:sz w:val="24"/>
          <w:szCs w:val="24"/>
        </w:rPr>
        <w:t>人民医院；</w:t>
      </w:r>
    </w:p>
    <w:p w14:paraId="063ADAF5" w14:textId="16CA58A8" w:rsidR="006B1FB1" w:rsidRPr="00443AEE" w:rsidRDefault="00F55EBF" w:rsidP="00B13A26">
      <w:pPr>
        <w:autoSpaceDE w:val="0"/>
        <w:autoSpaceDN w:val="0"/>
        <w:adjustRightInd w:val="0"/>
        <w:spacing w:line="420" w:lineRule="exact"/>
        <w:ind w:firstLine="560"/>
        <w:rPr>
          <w:rFonts w:ascii="宋体" w:eastAsia="宋体" w:hAnsi="宋体" w:cs="仿宋_GB2312"/>
          <w:color w:val="000000"/>
          <w:sz w:val="24"/>
          <w:szCs w:val="24"/>
        </w:rPr>
      </w:pPr>
      <w:r w:rsidRPr="00443AEE">
        <w:rPr>
          <w:rFonts w:ascii="宋体" w:eastAsia="宋体" w:hAnsi="宋体" w:cs="仿宋_GB2312"/>
          <w:color w:val="000000"/>
          <w:sz w:val="24"/>
          <w:szCs w:val="24"/>
        </w:rPr>
        <w:t>8</w:t>
      </w:r>
      <w:r w:rsidR="00343F6B" w:rsidRPr="00443AEE">
        <w:rPr>
          <w:rFonts w:ascii="宋体" w:eastAsia="宋体" w:hAnsi="宋体" w:cs="仿宋_GB2312" w:hint="eastAsia"/>
          <w:color w:val="000000"/>
          <w:sz w:val="24"/>
          <w:szCs w:val="24"/>
        </w:rPr>
        <w:t>、标段划分：本项目共划分为</w:t>
      </w:r>
      <w:r w:rsidR="005670B4">
        <w:rPr>
          <w:rFonts w:ascii="宋体" w:eastAsia="宋体" w:hAnsi="宋体" w:cs="仿宋_GB2312" w:hint="eastAsia"/>
          <w:color w:val="000000"/>
          <w:sz w:val="24"/>
          <w:szCs w:val="24"/>
        </w:rPr>
        <w:t>二</w:t>
      </w:r>
      <w:r w:rsidR="00343F6B" w:rsidRPr="00443AEE">
        <w:rPr>
          <w:rFonts w:ascii="宋体" w:eastAsia="宋体" w:hAnsi="宋体" w:cs="仿宋_GB2312" w:hint="eastAsia"/>
          <w:color w:val="000000"/>
          <w:sz w:val="24"/>
          <w:szCs w:val="24"/>
        </w:rPr>
        <w:t>个标段</w:t>
      </w:r>
      <w:r w:rsidRPr="00443AEE">
        <w:rPr>
          <w:rFonts w:ascii="宋体" w:eastAsia="宋体" w:hAnsi="宋体" w:cs="仿宋_GB2312" w:hint="eastAsia"/>
          <w:color w:val="000000"/>
          <w:sz w:val="24"/>
          <w:szCs w:val="24"/>
        </w:rPr>
        <w:t>，标段划分如下</w:t>
      </w:r>
      <w:r w:rsidR="00343F6B" w:rsidRPr="00443AEE">
        <w:rPr>
          <w:rFonts w:ascii="宋体" w:eastAsia="宋体" w:hAnsi="宋体" w:cs="仿宋_GB2312" w:hint="eastAsia"/>
          <w:color w:val="000000"/>
          <w:sz w:val="24"/>
          <w:szCs w:val="24"/>
        </w:rPr>
        <w:t>：</w:t>
      </w:r>
    </w:p>
    <w:p w14:paraId="151EE3C7" w14:textId="2D4C3347" w:rsidR="00F55EBF" w:rsidRPr="00443AEE" w:rsidRDefault="00F55EBF" w:rsidP="00B13A26">
      <w:pPr>
        <w:autoSpaceDE w:val="0"/>
        <w:autoSpaceDN w:val="0"/>
        <w:adjustRightInd w:val="0"/>
        <w:spacing w:line="420" w:lineRule="exact"/>
        <w:ind w:firstLine="560"/>
        <w:rPr>
          <w:rFonts w:ascii="宋体" w:eastAsia="宋体" w:hAnsi="宋体" w:cs="仿宋_GB2312"/>
          <w:color w:val="000000"/>
          <w:sz w:val="24"/>
          <w:szCs w:val="24"/>
        </w:rPr>
      </w:pPr>
      <w:r w:rsidRPr="001B394F">
        <w:rPr>
          <w:rFonts w:ascii="宋体" w:eastAsia="宋体" w:hAnsi="宋体" w:cs="仿宋_GB2312"/>
          <w:color w:val="000000"/>
          <w:sz w:val="24"/>
          <w:szCs w:val="24"/>
        </w:rPr>
        <w:t xml:space="preserve">   </w:t>
      </w:r>
      <w:r w:rsidRPr="00443AEE">
        <w:rPr>
          <w:rFonts w:ascii="宋体" w:eastAsia="宋体" w:hAnsi="宋体" w:cs="仿宋_GB2312" w:hint="eastAsia"/>
          <w:color w:val="000000"/>
          <w:sz w:val="24"/>
          <w:szCs w:val="24"/>
        </w:rPr>
        <w:t>第一标段：</w:t>
      </w:r>
      <w:r w:rsidR="005670B4">
        <w:rPr>
          <w:rFonts w:ascii="宋体" w:eastAsia="宋体" w:hAnsi="宋体" w:cs="仿宋_GB2312" w:hint="eastAsia"/>
          <w:color w:val="000000"/>
          <w:sz w:val="24"/>
          <w:szCs w:val="24"/>
        </w:rPr>
        <w:t>禹州市第二人民医院</w:t>
      </w:r>
      <w:r w:rsidR="005670B4" w:rsidRPr="005670B4">
        <w:rPr>
          <w:rFonts w:ascii="宋体" w:eastAsia="宋体" w:hAnsi="宋体" w:cs="仿宋_GB2312" w:hint="eastAsia"/>
          <w:color w:val="000000"/>
          <w:sz w:val="24"/>
          <w:szCs w:val="24"/>
        </w:rPr>
        <w:t>结构化电子病历</w:t>
      </w:r>
      <w:r w:rsidR="003E3EAE" w:rsidRPr="003E3EAE">
        <w:rPr>
          <w:rFonts w:ascii="宋体" w:eastAsia="宋体" w:hAnsi="宋体" w:cs="仿宋_GB2312" w:hint="eastAsia"/>
          <w:color w:val="000000"/>
          <w:sz w:val="24"/>
          <w:szCs w:val="24"/>
        </w:rPr>
        <w:t>系统</w:t>
      </w:r>
      <w:r w:rsidR="005670B4">
        <w:rPr>
          <w:rFonts w:ascii="宋体" w:eastAsia="宋体" w:hAnsi="宋体" w:cs="仿宋_GB2312" w:hint="eastAsia"/>
          <w:color w:val="000000"/>
          <w:sz w:val="24"/>
          <w:szCs w:val="24"/>
        </w:rPr>
        <w:t>、</w:t>
      </w:r>
      <w:r w:rsidR="003E3EAE" w:rsidRPr="003E3EAE">
        <w:rPr>
          <w:rFonts w:ascii="宋体" w:eastAsia="宋体" w:hAnsi="宋体" w:cs="仿宋_GB2312" w:hint="eastAsia"/>
          <w:color w:val="000000"/>
          <w:sz w:val="24"/>
          <w:szCs w:val="24"/>
        </w:rPr>
        <w:t>护理系统</w:t>
      </w:r>
      <w:r w:rsidR="003E3EAE">
        <w:rPr>
          <w:rFonts w:ascii="宋体" w:eastAsia="宋体" w:hAnsi="宋体" w:cs="仿宋_GB2312" w:hint="eastAsia"/>
          <w:color w:val="000000"/>
          <w:sz w:val="24"/>
          <w:szCs w:val="24"/>
        </w:rPr>
        <w:t>、</w:t>
      </w:r>
      <w:r w:rsidR="003E3EAE" w:rsidRPr="003E3EAE">
        <w:rPr>
          <w:rFonts w:ascii="宋体" w:eastAsia="宋体" w:hAnsi="宋体" w:cs="仿宋_GB2312"/>
          <w:color w:val="000000"/>
          <w:sz w:val="24"/>
          <w:szCs w:val="24"/>
        </w:rPr>
        <w:t>HIS</w:t>
      </w:r>
      <w:r w:rsidR="003E3EAE" w:rsidRPr="003E3EAE">
        <w:rPr>
          <w:rFonts w:ascii="宋体" w:eastAsia="宋体" w:hAnsi="宋体" w:cs="仿宋_GB2312" w:hint="eastAsia"/>
          <w:color w:val="000000"/>
          <w:sz w:val="24"/>
          <w:szCs w:val="24"/>
        </w:rPr>
        <w:t>系统</w:t>
      </w:r>
      <w:r w:rsidR="003E3EAE">
        <w:rPr>
          <w:rFonts w:ascii="宋体" w:eastAsia="宋体" w:hAnsi="宋体" w:cs="仿宋_GB2312" w:hint="eastAsia"/>
          <w:color w:val="000000"/>
          <w:sz w:val="24"/>
          <w:szCs w:val="24"/>
        </w:rPr>
        <w:t>、</w:t>
      </w:r>
      <w:r w:rsidR="003E3EAE" w:rsidRPr="003E3EAE">
        <w:rPr>
          <w:rFonts w:ascii="宋体" w:eastAsia="宋体" w:hAnsi="宋体" w:cs="仿宋_GB2312" w:hint="eastAsia"/>
          <w:color w:val="000000"/>
          <w:sz w:val="24"/>
          <w:szCs w:val="24"/>
        </w:rPr>
        <w:t>手术麻醉管理系统</w:t>
      </w:r>
      <w:r w:rsidR="003E3EAE">
        <w:rPr>
          <w:rFonts w:ascii="宋体" w:eastAsia="宋体" w:hAnsi="宋体" w:cs="仿宋_GB2312" w:hint="eastAsia"/>
          <w:color w:val="000000"/>
          <w:sz w:val="24"/>
          <w:szCs w:val="24"/>
        </w:rPr>
        <w:t>、</w:t>
      </w:r>
      <w:r w:rsidR="003E3EAE" w:rsidRPr="003E3EAE">
        <w:rPr>
          <w:rFonts w:ascii="宋体" w:eastAsia="宋体" w:hAnsi="宋体" w:cs="仿宋_GB2312"/>
          <w:color w:val="000000"/>
          <w:sz w:val="24"/>
          <w:szCs w:val="24"/>
        </w:rPr>
        <w:t>CIS</w:t>
      </w:r>
      <w:r w:rsidR="003E3EAE" w:rsidRPr="003E3EAE">
        <w:rPr>
          <w:rFonts w:ascii="宋体" w:eastAsia="宋体" w:hAnsi="宋体" w:cs="仿宋_GB2312" w:hint="eastAsia"/>
          <w:color w:val="000000"/>
          <w:sz w:val="24"/>
          <w:szCs w:val="24"/>
        </w:rPr>
        <w:t>系统</w:t>
      </w:r>
      <w:r w:rsidR="003E3EAE">
        <w:rPr>
          <w:rFonts w:ascii="宋体" w:eastAsia="宋体" w:hAnsi="宋体" w:cs="仿宋_GB2312" w:hint="eastAsia"/>
          <w:color w:val="000000"/>
          <w:sz w:val="24"/>
          <w:szCs w:val="24"/>
        </w:rPr>
        <w:t>、</w:t>
      </w:r>
      <w:r w:rsidR="003E3EAE" w:rsidRPr="003E3EAE">
        <w:rPr>
          <w:rFonts w:ascii="宋体" w:eastAsia="宋体" w:hAnsi="宋体" w:cs="仿宋_GB2312"/>
          <w:color w:val="000000"/>
          <w:sz w:val="24"/>
          <w:szCs w:val="24"/>
        </w:rPr>
        <w:t>LIS</w:t>
      </w:r>
      <w:r w:rsidR="003E3EAE" w:rsidRPr="003E3EAE">
        <w:rPr>
          <w:rFonts w:ascii="宋体" w:eastAsia="宋体" w:hAnsi="宋体" w:cs="仿宋_GB2312" w:hint="eastAsia"/>
          <w:color w:val="000000"/>
          <w:sz w:val="24"/>
          <w:szCs w:val="24"/>
        </w:rPr>
        <w:t>系统</w:t>
      </w:r>
      <w:r w:rsidR="003E3EAE">
        <w:rPr>
          <w:rFonts w:ascii="宋体" w:eastAsia="宋体" w:hAnsi="宋体" w:cs="仿宋_GB2312" w:hint="eastAsia"/>
          <w:color w:val="000000"/>
          <w:sz w:val="24"/>
          <w:szCs w:val="24"/>
        </w:rPr>
        <w:t>升级改造</w:t>
      </w:r>
      <w:r w:rsidRPr="00443AEE">
        <w:rPr>
          <w:rFonts w:ascii="宋体" w:eastAsia="宋体" w:hAnsi="宋体" w:cs="仿宋_GB2312" w:hint="eastAsia"/>
          <w:color w:val="000000"/>
          <w:sz w:val="24"/>
          <w:szCs w:val="24"/>
        </w:rPr>
        <w:t>；</w:t>
      </w:r>
    </w:p>
    <w:p w14:paraId="1E2F2650" w14:textId="45F6F145" w:rsidR="00F55EBF" w:rsidRPr="00443AEE" w:rsidRDefault="00F55EBF" w:rsidP="00B13A26">
      <w:pPr>
        <w:autoSpaceDE w:val="0"/>
        <w:autoSpaceDN w:val="0"/>
        <w:adjustRightInd w:val="0"/>
        <w:spacing w:line="420" w:lineRule="exact"/>
        <w:ind w:firstLineChars="400" w:firstLine="960"/>
        <w:rPr>
          <w:rFonts w:ascii="宋体" w:eastAsia="宋体" w:hAnsi="宋体" w:cs="仿宋_GB2312"/>
          <w:color w:val="000000"/>
          <w:sz w:val="24"/>
          <w:szCs w:val="24"/>
        </w:rPr>
      </w:pPr>
      <w:r w:rsidRPr="00443AEE">
        <w:rPr>
          <w:rFonts w:ascii="宋体" w:eastAsia="宋体" w:hAnsi="宋体" w:cs="仿宋_GB2312" w:hint="eastAsia"/>
          <w:color w:val="000000"/>
          <w:sz w:val="24"/>
          <w:szCs w:val="24"/>
        </w:rPr>
        <w:t>第二标段：</w:t>
      </w:r>
      <w:r w:rsidR="003E3EAE">
        <w:rPr>
          <w:rFonts w:ascii="宋体" w:eastAsia="宋体" w:hAnsi="宋体" w:cs="仿宋_GB2312" w:hint="eastAsia"/>
          <w:color w:val="000000"/>
          <w:sz w:val="24"/>
          <w:szCs w:val="24"/>
        </w:rPr>
        <w:t>禹州市第二人民医院</w:t>
      </w:r>
      <w:r w:rsidR="00964F4E" w:rsidRPr="00964F4E">
        <w:rPr>
          <w:rFonts w:ascii="宋体" w:eastAsia="宋体" w:hAnsi="宋体" w:cs="仿宋_GB2312"/>
          <w:color w:val="000000"/>
          <w:sz w:val="24"/>
          <w:szCs w:val="24"/>
        </w:rPr>
        <w:t>病案统计管理系统</w:t>
      </w:r>
      <w:r w:rsidR="00964F4E">
        <w:rPr>
          <w:rFonts w:ascii="宋体" w:eastAsia="宋体" w:hAnsi="宋体" w:cs="仿宋_GB2312" w:hint="eastAsia"/>
          <w:color w:val="000000"/>
          <w:sz w:val="24"/>
          <w:szCs w:val="24"/>
        </w:rPr>
        <w:t>、</w:t>
      </w:r>
      <w:r w:rsidR="00964F4E" w:rsidRPr="001B394F">
        <w:rPr>
          <w:rFonts w:ascii="宋体" w:eastAsia="宋体" w:hAnsi="宋体" w:cs="仿宋_GB2312" w:hint="eastAsia"/>
          <w:color w:val="000000"/>
          <w:sz w:val="24"/>
          <w:szCs w:val="24"/>
        </w:rPr>
        <w:t>绩效考核首页数据上报系统升级改造</w:t>
      </w:r>
      <w:r w:rsidRPr="00443AEE">
        <w:rPr>
          <w:rFonts w:ascii="宋体" w:eastAsia="宋体" w:hAnsi="宋体" w:cs="仿宋_GB2312" w:hint="eastAsia"/>
          <w:color w:val="000000"/>
          <w:sz w:val="24"/>
          <w:szCs w:val="24"/>
        </w:rPr>
        <w:t>；</w:t>
      </w:r>
    </w:p>
    <w:p w14:paraId="1AEEA9E5" w14:textId="77777777" w:rsidR="006B1FB1" w:rsidRDefault="00343F6B" w:rsidP="00B13A26">
      <w:pPr>
        <w:pStyle w:val="a5"/>
        <w:spacing w:line="420" w:lineRule="exac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50F87535" w14:textId="77777777" w:rsidR="006B1FB1" w:rsidRDefault="00343F6B" w:rsidP="00B13A26">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66B542E0" w14:textId="77777777" w:rsidR="006B1FB1" w:rsidRDefault="00343F6B" w:rsidP="00B13A26">
      <w:pPr>
        <w:autoSpaceDE w:val="0"/>
        <w:autoSpaceDN w:val="0"/>
        <w:adjustRightInd w:val="0"/>
        <w:spacing w:line="420" w:lineRule="exac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2D3764C" w14:textId="236B8D1F" w:rsidR="006B1FB1" w:rsidRDefault="00343F6B" w:rsidP="00B13A26">
      <w:pPr>
        <w:pStyle w:val="a5"/>
        <w:spacing w:line="420" w:lineRule="exact"/>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9" w:name="_Hlk22733676"/>
      <w:r>
        <w:rPr>
          <w:rFonts w:ascii="宋体" w:eastAsia="宋体" w:hAnsi="宋体" w:cs="仿宋_GB2312" w:hint="eastAsia"/>
          <w:color w:val="000000"/>
          <w:sz w:val="24"/>
          <w:szCs w:val="24"/>
        </w:rPr>
        <w:t>供应商</w:t>
      </w:r>
      <w:bookmarkEnd w:id="9"/>
      <w:r>
        <w:rPr>
          <w:rFonts w:ascii="宋体" w:eastAsia="宋体" w:hAnsi="宋体" w:cs="仿宋_GB2312" w:hint="eastAsia"/>
          <w:color w:val="000000"/>
          <w:sz w:val="24"/>
          <w:szCs w:val="24"/>
        </w:rPr>
        <w:t>须符合《政府采购法》第二十二条之规定，具有独立法人资格</w:t>
      </w:r>
      <w:r w:rsidR="000E420B">
        <w:rPr>
          <w:rFonts w:ascii="宋体" w:eastAsia="宋体" w:hAnsi="宋体" w:cs="仿宋_GB2312" w:hint="eastAsia"/>
          <w:color w:val="000000"/>
          <w:sz w:val="24"/>
          <w:szCs w:val="24"/>
        </w:rPr>
        <w:t>及相应</w:t>
      </w:r>
      <w:r w:rsidR="0007370D">
        <w:rPr>
          <w:rFonts w:ascii="宋体" w:eastAsia="宋体" w:hAnsi="宋体" w:cs="仿宋_GB2312" w:hint="eastAsia"/>
          <w:color w:val="000000"/>
          <w:sz w:val="24"/>
          <w:szCs w:val="24"/>
        </w:rPr>
        <w:t>的</w:t>
      </w:r>
      <w:r w:rsidR="000E420B">
        <w:rPr>
          <w:rFonts w:ascii="宋体" w:eastAsia="宋体" w:hAnsi="宋体" w:cs="仿宋_GB2312" w:hint="eastAsia"/>
          <w:color w:val="000000"/>
          <w:sz w:val="24"/>
          <w:szCs w:val="24"/>
        </w:rPr>
        <w:t>经营范围</w:t>
      </w:r>
      <w:r>
        <w:rPr>
          <w:rFonts w:ascii="宋体" w:eastAsia="宋体" w:hAnsi="宋体" w:cs="仿宋_GB2312" w:hint="eastAsia"/>
          <w:color w:val="000000"/>
          <w:sz w:val="24"/>
          <w:szCs w:val="24"/>
        </w:rPr>
        <w:t>（以营业执照为准）；</w:t>
      </w:r>
    </w:p>
    <w:p w14:paraId="3D47EF21" w14:textId="6BA4D178" w:rsidR="006B1FB1" w:rsidRDefault="003071E4" w:rsidP="00B13A26">
      <w:pPr>
        <w:pStyle w:val="a5"/>
        <w:spacing w:line="420" w:lineRule="exact"/>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2</w:t>
      </w:r>
      <w:r w:rsidR="00343F6B">
        <w:rPr>
          <w:rFonts w:ascii="宋体" w:eastAsia="宋体" w:hAnsi="宋体" w:cs="仿宋_GB2312" w:hint="eastAsia"/>
          <w:color w:val="000000"/>
          <w:sz w:val="24"/>
          <w:szCs w:val="24"/>
        </w:rPr>
        <w:t>、供应商须具有履行合同所必需的设备和专业技术能力；</w:t>
      </w:r>
    </w:p>
    <w:p w14:paraId="0BAD9BE9" w14:textId="2C9257D4" w:rsidR="006B1FB1" w:rsidRDefault="00343F6B" w:rsidP="00B13A26">
      <w:pPr>
        <w:pStyle w:val="a5"/>
        <w:spacing w:line="420" w:lineRule="exact"/>
        <w:rPr>
          <w:rFonts w:ascii="宋体" w:eastAsia="宋体" w:hAnsi="宋体" w:cs="仿宋_GB2312"/>
          <w:color w:val="000000"/>
          <w:sz w:val="24"/>
          <w:szCs w:val="24"/>
        </w:rPr>
      </w:pPr>
      <w:r w:rsidRPr="00711E92">
        <w:rPr>
          <w:rFonts w:ascii="宋体" w:eastAsia="宋体" w:hAnsi="宋体" w:cs="仿宋_GB2312" w:hint="eastAsia"/>
          <w:color w:val="000000"/>
          <w:sz w:val="24"/>
          <w:szCs w:val="24"/>
        </w:rPr>
        <w:t xml:space="preserve"> </w:t>
      </w:r>
      <w:r w:rsidRPr="00711E92">
        <w:rPr>
          <w:rFonts w:ascii="宋体" w:eastAsia="宋体" w:hAnsi="宋体" w:cs="仿宋_GB2312"/>
          <w:color w:val="000000"/>
          <w:sz w:val="24"/>
          <w:szCs w:val="24"/>
        </w:rPr>
        <w:t xml:space="preserve">  </w:t>
      </w:r>
      <w:r>
        <w:rPr>
          <w:rFonts w:ascii="宋体" w:eastAsia="宋体" w:hAnsi="宋体" w:cs="仿宋_GB2312"/>
          <w:color w:val="000000"/>
          <w:sz w:val="24"/>
          <w:szCs w:val="24"/>
        </w:rPr>
        <w:t xml:space="preserve"> </w:t>
      </w:r>
      <w:r w:rsidR="003071E4">
        <w:rPr>
          <w:rFonts w:ascii="宋体" w:eastAsia="宋体" w:hAnsi="宋体" w:cs="仿宋_GB2312"/>
          <w:color w:val="000000"/>
          <w:sz w:val="24"/>
          <w:szCs w:val="24"/>
        </w:rPr>
        <w:t>3</w:t>
      </w:r>
      <w:r>
        <w:rPr>
          <w:rFonts w:ascii="宋体" w:eastAsia="宋体" w:hAnsi="宋体" w:cs="仿宋_GB2312" w:hint="eastAsia"/>
          <w:color w:val="000000"/>
          <w:sz w:val="24"/>
          <w:szCs w:val="24"/>
        </w:rPr>
        <w:t>、被委托人须是本单位职工，须提供公司为本人缴纳社会保险证明；</w:t>
      </w:r>
    </w:p>
    <w:p w14:paraId="06DAA398" w14:textId="0A350C8A" w:rsidR="006B1FB1" w:rsidRDefault="003071E4" w:rsidP="00B13A26">
      <w:pPr>
        <w:autoSpaceDE w:val="0"/>
        <w:autoSpaceDN w:val="0"/>
        <w:adjustRightInd w:val="0"/>
        <w:spacing w:line="420" w:lineRule="exact"/>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4</w:t>
      </w:r>
      <w:r w:rsidR="00343F6B">
        <w:rPr>
          <w:rFonts w:ascii="宋体" w:eastAsia="宋体" w:hAnsi="宋体" w:cs="仿宋_GB2312" w:hint="eastAsia"/>
          <w:color w:val="000000"/>
          <w:sz w:val="24"/>
          <w:szCs w:val="24"/>
        </w:rPr>
        <w:t>、本项目不接受联合体投标。</w:t>
      </w:r>
    </w:p>
    <w:p w14:paraId="0CC2BDD6" w14:textId="77777777" w:rsidR="006B1FB1" w:rsidRDefault="00343F6B" w:rsidP="00B13A26">
      <w:pPr>
        <w:autoSpaceDE w:val="0"/>
        <w:autoSpaceDN w:val="0"/>
        <w:adjustRightInd w:val="0"/>
        <w:spacing w:line="420" w:lineRule="exac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w:t>
      </w:r>
    </w:p>
    <w:p w14:paraId="25F97663" w14:textId="77777777" w:rsidR="006B1FB1" w:rsidRDefault="00343F6B" w:rsidP="00B13A26">
      <w:pPr>
        <w:widowControl/>
        <w:shd w:val="clear" w:color="auto" w:fill="FFFFFF"/>
        <w:tabs>
          <w:tab w:val="left" w:pos="5113"/>
        </w:tabs>
        <w:spacing w:line="420" w:lineRule="exact"/>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1、持CA数字认证证书，登录《全国公共资源交易平台（河南省·许昌市）》“系统用户注册”入口</w:t>
      </w:r>
      <w:hyperlink r:id="rId10" w:history="1">
        <w:r>
          <w:rPr>
            <w:rFonts w:ascii="宋体" w:eastAsia="宋体" w:hAnsi="宋体" w:cs="仿宋_GB2312"/>
            <w:color w:val="000000"/>
            <w:sz w:val="24"/>
            <w:szCs w:val="24"/>
          </w:rPr>
          <w:t xml:space="preserve"> http://ggzy.xuchang.gov.cn/</w:t>
        </w:r>
        <w:r>
          <w:rPr>
            <w:rFonts w:ascii="宋体" w:eastAsia="宋体" w:hAnsi="宋体" w:cs="仿宋_GB2312" w:hint="eastAsia"/>
            <w:color w:val="000000"/>
            <w:sz w:val="24"/>
            <w:szCs w:val="24"/>
          </w:rPr>
          <w:t>）</w:t>
        </w:r>
      </w:hyperlink>
      <w:r>
        <w:rPr>
          <w:rFonts w:ascii="宋体" w:eastAsia="宋体" w:hAnsi="宋体" w:cs="仿宋_GB2312" w:hint="eastAsia"/>
          <w:color w:val="000000"/>
          <w:sz w:val="24"/>
          <w:szCs w:val="24"/>
        </w:rPr>
        <w:t>进行免费注册登记（详见“常见问题解答-诚信库网上注册相关资料下载”）；</w:t>
      </w:r>
    </w:p>
    <w:p w14:paraId="6E3F7DEB" w14:textId="77777777" w:rsidR="006B1FB1" w:rsidRDefault="00343F6B" w:rsidP="00B13A26">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2、在招标响应截止时间前均可登录《全国公共资源交易平台（河南省·许昌市）》“投</w:t>
      </w:r>
      <w:r>
        <w:rPr>
          <w:rFonts w:ascii="宋体" w:eastAsia="宋体" w:hAnsi="宋体" w:cs="仿宋_GB2312" w:hint="eastAsia"/>
          <w:color w:val="000000"/>
          <w:sz w:val="24"/>
          <w:szCs w:val="24"/>
        </w:rPr>
        <w:lastRenderedPageBreak/>
        <w:t>标人</w:t>
      </w:r>
      <w:r>
        <w:rPr>
          <w:rFonts w:ascii="宋体" w:eastAsia="宋体" w:hAnsi="宋体" w:cs="仿宋_GB2312"/>
          <w:color w:val="000000"/>
          <w:sz w:val="24"/>
          <w:szCs w:val="24"/>
        </w:rPr>
        <w:t>/供应商登录”入口（http://ggzy.xuchang.gov.cn:8088/ggzy/）自行下载招标文件（详见“常见问题解答-交易系统操作手册”）。</w:t>
      </w:r>
    </w:p>
    <w:p w14:paraId="14CE84EE" w14:textId="77777777" w:rsidR="006B1FB1" w:rsidRDefault="00343F6B" w:rsidP="00B13A26">
      <w:pPr>
        <w:autoSpaceDE w:val="0"/>
        <w:autoSpaceDN w:val="0"/>
        <w:adjustRightInd w:val="0"/>
        <w:spacing w:line="420" w:lineRule="exac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五、投标文件提交截止时间及开标时间</w:t>
      </w:r>
    </w:p>
    <w:p w14:paraId="51CE48F2" w14:textId="499115E2" w:rsidR="006B1FB1" w:rsidRDefault="00343F6B" w:rsidP="00B13A26">
      <w:pPr>
        <w:autoSpaceDE w:val="0"/>
        <w:autoSpaceDN w:val="0"/>
        <w:adjustRightInd w:val="0"/>
        <w:spacing w:line="420" w:lineRule="exact"/>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1、投标文件提交截止时间及开标时间：20</w:t>
      </w:r>
      <w:r>
        <w:rPr>
          <w:rFonts w:ascii="宋体" w:eastAsia="宋体" w:hAnsi="宋体" w:cs="仿宋_GB2312"/>
          <w:color w:val="000000"/>
          <w:sz w:val="24"/>
          <w:szCs w:val="24"/>
        </w:rPr>
        <w:t>2</w:t>
      </w:r>
      <w:r w:rsidR="004C0965">
        <w:rPr>
          <w:rFonts w:ascii="宋体" w:eastAsia="宋体" w:hAnsi="宋体" w:cs="仿宋_GB2312"/>
          <w:color w:val="000000"/>
          <w:sz w:val="24"/>
          <w:szCs w:val="24"/>
        </w:rPr>
        <w:t>2</w:t>
      </w:r>
      <w:r>
        <w:rPr>
          <w:rFonts w:ascii="宋体" w:eastAsia="宋体" w:hAnsi="宋体" w:cs="仿宋_GB2312" w:hint="eastAsia"/>
          <w:color w:val="000000"/>
          <w:sz w:val="24"/>
          <w:szCs w:val="24"/>
        </w:rPr>
        <w:t>年</w:t>
      </w:r>
      <w:r w:rsidR="004C0965">
        <w:rPr>
          <w:rFonts w:ascii="宋体" w:eastAsia="宋体" w:hAnsi="宋体" w:cs="仿宋_GB2312"/>
          <w:color w:val="000000"/>
          <w:sz w:val="24"/>
          <w:szCs w:val="24"/>
        </w:rPr>
        <w:t>1</w:t>
      </w:r>
      <w:r>
        <w:rPr>
          <w:rFonts w:ascii="宋体" w:eastAsia="宋体" w:hAnsi="宋体" w:cs="仿宋_GB2312" w:hint="eastAsia"/>
          <w:color w:val="000000"/>
          <w:sz w:val="24"/>
          <w:szCs w:val="24"/>
        </w:rPr>
        <w:t>月</w:t>
      </w:r>
      <w:r w:rsidR="004C0965">
        <w:rPr>
          <w:rFonts w:ascii="宋体" w:eastAsia="宋体" w:hAnsi="宋体" w:cs="仿宋_GB2312"/>
          <w:color w:val="000000"/>
          <w:sz w:val="24"/>
          <w:szCs w:val="24"/>
        </w:rPr>
        <w:t>5</w:t>
      </w:r>
      <w:r>
        <w:rPr>
          <w:rFonts w:ascii="宋体" w:eastAsia="宋体" w:hAnsi="宋体" w:cs="仿宋_GB2312" w:hint="eastAsia"/>
          <w:color w:val="000000"/>
          <w:sz w:val="24"/>
          <w:szCs w:val="24"/>
        </w:rPr>
        <w:t>日上午</w:t>
      </w:r>
      <w:r>
        <w:rPr>
          <w:rFonts w:ascii="宋体" w:eastAsia="宋体" w:hAnsi="宋体" w:cs="仿宋_GB2312"/>
          <w:color w:val="000000"/>
          <w:sz w:val="24"/>
          <w:szCs w:val="24"/>
        </w:rPr>
        <w:t>08</w:t>
      </w:r>
      <w:r>
        <w:rPr>
          <w:rFonts w:ascii="宋体" w:eastAsia="宋体" w:hAnsi="宋体" w:cs="仿宋_GB2312" w:hint="eastAsia"/>
          <w:color w:val="000000"/>
          <w:sz w:val="24"/>
          <w:szCs w:val="24"/>
        </w:rPr>
        <w:t>时</w:t>
      </w:r>
      <w:r>
        <w:rPr>
          <w:rFonts w:ascii="宋体" w:eastAsia="宋体" w:hAnsi="宋体" w:cs="仿宋_GB2312"/>
          <w:color w:val="000000"/>
          <w:sz w:val="24"/>
          <w:szCs w:val="24"/>
        </w:rPr>
        <w:t>30</w:t>
      </w:r>
      <w:r>
        <w:rPr>
          <w:rFonts w:ascii="宋体" w:eastAsia="宋体" w:hAnsi="宋体" w:cs="仿宋_GB2312" w:hint="eastAsia"/>
          <w:color w:val="000000"/>
          <w:sz w:val="24"/>
          <w:szCs w:val="24"/>
        </w:rPr>
        <w:t>分（北京时间），逾期送达或不符合规定的投标文件不予接受。</w:t>
      </w:r>
    </w:p>
    <w:p w14:paraId="71D14560" w14:textId="77777777" w:rsidR="006B1FB1" w:rsidRDefault="00343F6B" w:rsidP="00B13A26">
      <w:pPr>
        <w:pStyle w:val="a5"/>
        <w:spacing w:line="420" w:lineRule="exact"/>
      </w:pPr>
      <w:r>
        <w:rPr>
          <w:rFonts w:hint="eastAsia"/>
        </w:rPr>
        <w:t xml:space="preserve"> </w:t>
      </w:r>
      <w:r>
        <w:t xml:space="preserve">  </w:t>
      </w:r>
      <w:r>
        <w:rPr>
          <w:rFonts w:ascii="宋体" w:eastAsia="宋体" w:hAnsi="宋体" w:cs="仿宋_GB2312"/>
          <w:color w:val="000000"/>
          <w:sz w:val="24"/>
          <w:szCs w:val="24"/>
        </w:rPr>
        <w:t xml:space="preserve">  2</w:t>
      </w:r>
      <w:r>
        <w:rPr>
          <w:rFonts w:ascii="宋体" w:eastAsia="宋体" w:hAnsi="宋体" w:cs="仿宋_GB2312" w:hint="eastAsia"/>
          <w:color w:val="000000"/>
          <w:sz w:val="24"/>
          <w:szCs w:val="24"/>
        </w:rPr>
        <w:t>、投标文件开启时间：同投标文件提交截止时间。</w:t>
      </w:r>
    </w:p>
    <w:p w14:paraId="045F6F70" w14:textId="77777777" w:rsidR="006B1FB1" w:rsidRDefault="00343F6B" w:rsidP="00B13A26">
      <w:pPr>
        <w:widowControl/>
        <w:shd w:val="clear" w:color="auto" w:fill="FFFFFF"/>
        <w:spacing w:line="420" w:lineRule="exact"/>
        <w:jc w:val="lef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六、投标响应文件开启</w:t>
      </w:r>
    </w:p>
    <w:p w14:paraId="5C42BD07" w14:textId="1BFD100C" w:rsidR="006B1FB1" w:rsidRDefault="00343F6B" w:rsidP="00B13A26">
      <w:pPr>
        <w:widowControl/>
        <w:shd w:val="clear" w:color="auto" w:fill="FFFFFF"/>
        <w:spacing w:line="42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（一）投标文件开启地点：</w:t>
      </w:r>
      <w:r w:rsidRPr="00443AEE">
        <w:rPr>
          <w:rFonts w:ascii="宋体" w:eastAsia="宋体" w:hAnsi="宋体" w:cs="仿宋_GB2312" w:hint="eastAsia"/>
          <w:color w:val="000000"/>
          <w:sz w:val="24"/>
          <w:szCs w:val="24"/>
        </w:rPr>
        <w:t>禹州市公共资源交易中心九楼</w:t>
      </w:r>
      <w:r w:rsidRPr="004E1D57">
        <w:rPr>
          <w:rFonts w:ascii="宋体" w:eastAsia="宋体" w:hAnsi="宋体" w:cs="仿宋_GB2312" w:hint="eastAsia"/>
          <w:color w:val="000000"/>
          <w:sz w:val="24"/>
          <w:szCs w:val="24"/>
        </w:rPr>
        <w:t>开标</w:t>
      </w:r>
      <w:r w:rsidR="001C4C37">
        <w:rPr>
          <w:rFonts w:ascii="宋体" w:eastAsia="宋体" w:hAnsi="宋体" w:cs="仿宋_GB2312" w:hint="eastAsia"/>
          <w:color w:val="000000"/>
          <w:sz w:val="24"/>
          <w:szCs w:val="24"/>
        </w:rPr>
        <w:t>二</w:t>
      </w:r>
      <w:r w:rsidRPr="004E1D57">
        <w:rPr>
          <w:rFonts w:ascii="宋体" w:eastAsia="宋体" w:hAnsi="宋体" w:cs="仿宋_GB2312" w:hint="eastAsia"/>
          <w:color w:val="000000"/>
          <w:sz w:val="24"/>
          <w:szCs w:val="24"/>
        </w:rPr>
        <w:t>室</w:t>
      </w:r>
      <w:r w:rsidRPr="00443AEE">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（本项目采用远程不见面开标，供应商无须到达现场）。</w:t>
      </w:r>
    </w:p>
    <w:p w14:paraId="075AAF3B" w14:textId="77777777" w:rsidR="006B1FB1" w:rsidRDefault="00343F6B" w:rsidP="00B13A26">
      <w:pPr>
        <w:widowControl/>
        <w:shd w:val="clear" w:color="auto" w:fill="FFFFFF"/>
        <w:spacing w:line="42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（二）本项目为全流程电子化交易项目，供应商须提交电子投标文件。</w:t>
      </w:r>
    </w:p>
    <w:p w14:paraId="3D011D4F" w14:textId="77777777" w:rsidR="006B1FB1" w:rsidRDefault="00343F6B" w:rsidP="00B13A26">
      <w:pPr>
        <w:widowControl/>
        <w:shd w:val="clear" w:color="auto" w:fill="FFFFFF"/>
        <w:spacing w:line="42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ECE4659" w14:textId="77777777" w:rsidR="006B1FB1" w:rsidRDefault="00343F6B" w:rsidP="00B13A26">
      <w:pPr>
        <w:widowControl/>
        <w:shd w:val="clear" w:color="auto" w:fill="FFFFFF"/>
        <w:spacing w:line="42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7A6DBEB0" w14:textId="77777777" w:rsidR="006B1FB1" w:rsidRDefault="00343F6B" w:rsidP="00B13A26">
      <w:pPr>
        <w:widowControl/>
        <w:shd w:val="clear" w:color="auto" w:fill="FFFFFF"/>
        <w:spacing w:line="420" w:lineRule="exact"/>
        <w:ind w:firstLine="420"/>
        <w:contextualSpacing/>
        <w:jc w:val="left"/>
        <w:rPr>
          <w:rFonts w:ascii="宋体" w:eastAsia="宋体" w:hAnsi="宋体" w:cs="仿宋_GB2312"/>
          <w:color w:val="000000"/>
          <w:sz w:val="24"/>
          <w:szCs w:val="24"/>
        </w:rPr>
      </w:pPr>
      <w:r>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hyperlink r:id="rId11" w:history="1">
        <w:r>
          <w:rPr>
            <w:rFonts w:ascii="宋体" w:eastAsia="宋体" w:hAnsi="宋体" w:cs="仿宋_GB2312" w:hint="eastAsia"/>
            <w:color w:val="000000"/>
            <w:sz w:val="24"/>
            <w:szCs w:val="24"/>
          </w:rPr>
          <w:t>（http://ggzy.xuchang.gov.cn:8088/ggzy/）</w:t>
        </w:r>
      </w:hyperlink>
      <w:r>
        <w:rPr>
          <w:rFonts w:ascii="宋体" w:eastAsia="宋体" w:hAnsi="宋体" w:cs="仿宋_GB2312" w:hint="eastAsia"/>
          <w:color w:val="000000"/>
          <w:sz w:val="24"/>
          <w:szCs w:val="24"/>
        </w:rPr>
        <w:t>——点击“项目信息——项目名称”——在系统操作导航栏点击“开标——不见面开标大厅”。</w:t>
      </w:r>
    </w:p>
    <w:p w14:paraId="5F39579A" w14:textId="77777777" w:rsidR="006B1FB1" w:rsidRDefault="00343F6B" w:rsidP="00B13A26">
      <w:pPr>
        <w:autoSpaceDE w:val="0"/>
        <w:autoSpaceDN w:val="0"/>
        <w:adjustRightInd w:val="0"/>
        <w:spacing w:line="420" w:lineRule="exact"/>
        <w:ind w:left="482" w:hangingChars="200" w:hanging="482"/>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35E29DEA" w14:textId="77777777" w:rsidR="006B1FB1" w:rsidRDefault="00343F6B" w:rsidP="00B13A26">
      <w:pPr>
        <w:pStyle w:val="a5"/>
        <w:spacing w:line="420" w:lineRule="exac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八、公告期限</w:t>
      </w:r>
    </w:p>
    <w:p w14:paraId="51D0F439" w14:textId="77777777" w:rsidR="006B1FB1" w:rsidRDefault="00343F6B" w:rsidP="00B13A26">
      <w:pPr>
        <w:pStyle w:val="a5"/>
        <w:spacing w:line="420" w:lineRule="exact"/>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5835FCDB" w14:textId="77777777" w:rsidR="006B1FB1" w:rsidRDefault="00343F6B" w:rsidP="00B13A26">
      <w:pPr>
        <w:pStyle w:val="a5"/>
        <w:spacing w:line="420" w:lineRule="exact"/>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九、代理机构及采购单位地址、联系人、联系电话</w:t>
      </w:r>
    </w:p>
    <w:p w14:paraId="356D1A83" w14:textId="77777777" w:rsidR="00BF09D4" w:rsidRDefault="00BF09D4" w:rsidP="00B13A26">
      <w:pPr>
        <w:widowControl/>
        <w:shd w:val="clear" w:color="auto" w:fill="FFFFFF"/>
        <w:tabs>
          <w:tab w:val="left" w:pos="312"/>
        </w:tabs>
        <w:spacing w:line="420" w:lineRule="exact"/>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采购单位：禹州市第二人民医院</w:t>
      </w:r>
    </w:p>
    <w:p w14:paraId="359EE9FC" w14:textId="4E2D4BE2" w:rsidR="00BF09D4" w:rsidRDefault="00BF09D4" w:rsidP="00B13A26">
      <w:pPr>
        <w:widowControl/>
        <w:shd w:val="clear" w:color="auto" w:fill="FFFFFF"/>
        <w:spacing w:line="420" w:lineRule="exact"/>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地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址：禹州市滨河大道</w:t>
      </w:r>
    </w:p>
    <w:p w14:paraId="2C832C95" w14:textId="77777777" w:rsidR="00BF09D4" w:rsidRDefault="00BF09D4" w:rsidP="00B13A26">
      <w:pPr>
        <w:widowControl/>
        <w:shd w:val="clear" w:color="auto" w:fill="FFFFFF"/>
        <w:spacing w:line="420" w:lineRule="exact"/>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 系 人：朱先生 </w:t>
      </w:r>
    </w:p>
    <w:p w14:paraId="3F522745" w14:textId="77777777" w:rsidR="00BF09D4" w:rsidRDefault="00BF09D4" w:rsidP="00B13A26">
      <w:pPr>
        <w:widowControl/>
        <w:shd w:val="clear" w:color="auto" w:fill="FFFFFF"/>
        <w:spacing w:line="420" w:lineRule="exact"/>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Pr>
          <w:rFonts w:ascii="宋体" w:eastAsia="宋体" w:hAnsi="宋体" w:cs="仿宋_GB2312"/>
          <w:color w:val="000000"/>
          <w:sz w:val="24"/>
          <w:szCs w:val="24"/>
        </w:rPr>
        <w:t>0374-8177886</w:t>
      </w:r>
    </w:p>
    <w:p w14:paraId="4DB9656C" w14:textId="77777777" w:rsidR="00BF09D4" w:rsidRDefault="00BF09D4" w:rsidP="00B13A26">
      <w:pPr>
        <w:widowControl/>
        <w:shd w:val="clear" w:color="auto" w:fill="FFFFFF"/>
        <w:spacing w:line="420" w:lineRule="exact"/>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5C74B487" w14:textId="77777777" w:rsidR="00BF09D4" w:rsidRDefault="00BF09D4" w:rsidP="00B13A26">
      <w:pPr>
        <w:widowControl/>
        <w:shd w:val="clear" w:color="auto" w:fill="FFFFFF"/>
        <w:spacing w:line="420" w:lineRule="exact"/>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 系 人：张先生          </w:t>
      </w:r>
    </w:p>
    <w:p w14:paraId="043E8626" w14:textId="77777777" w:rsidR="00BF09D4" w:rsidRDefault="00BF09D4" w:rsidP="00B13A26">
      <w:pPr>
        <w:widowControl/>
        <w:shd w:val="clear" w:color="auto" w:fill="FFFFFF"/>
        <w:spacing w:line="420" w:lineRule="exact"/>
        <w:ind w:firstLineChars="200" w:firstLine="48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07A8923E" w14:textId="77777777" w:rsidR="003071E4" w:rsidRDefault="003071E4" w:rsidP="003071E4">
      <w:pPr>
        <w:spacing w:line="440" w:lineRule="exact"/>
        <w:ind w:firstLineChars="1700" w:firstLine="4080"/>
        <w:rPr>
          <w:rFonts w:ascii="宋体" w:eastAsia="宋体" w:hAnsi="宋体" w:cs="仿宋_GB2312"/>
          <w:color w:val="000000"/>
          <w:sz w:val="24"/>
          <w:szCs w:val="24"/>
        </w:rPr>
      </w:pPr>
    </w:p>
    <w:p w14:paraId="134F1BE2" w14:textId="21C7C3A0" w:rsidR="006B1FB1" w:rsidRDefault="00343F6B">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1"/>
    <w:bookmarkEnd w:id="2"/>
    <w:p w14:paraId="5CED70C3" w14:textId="77777777" w:rsidR="006B1FB1" w:rsidRDefault="00343F6B">
      <w:pPr>
        <w:spacing w:line="360" w:lineRule="auto"/>
        <w:rPr>
          <w:rFonts w:ascii="宋体" w:eastAsia="宋体" w:hAnsi="宋体" w:cs="宋体"/>
          <w:b/>
          <w:szCs w:val="21"/>
        </w:rPr>
      </w:pPr>
      <w:r>
        <w:rPr>
          <w:rFonts w:ascii="宋体" w:eastAsia="宋体" w:hAnsi="宋体" w:cs="宋体" w:hint="eastAsia"/>
          <w:b/>
          <w:szCs w:val="21"/>
        </w:rPr>
        <w:lastRenderedPageBreak/>
        <w:t>温馨提示：</w:t>
      </w:r>
    </w:p>
    <w:p w14:paraId="1C0BC381" w14:textId="77777777" w:rsidR="006B1FB1" w:rsidRDefault="00343F6B">
      <w:pPr>
        <w:spacing w:line="360" w:lineRule="auto"/>
        <w:ind w:firstLineChars="200" w:firstLine="422"/>
        <w:rPr>
          <w:rFonts w:ascii="宋体" w:eastAsia="宋体" w:hAnsi="宋体" w:cs="宋体"/>
          <w:b/>
          <w:szCs w:val="21"/>
        </w:rPr>
      </w:pPr>
      <w:r>
        <w:rPr>
          <w:rFonts w:ascii="宋体" w:eastAsia="宋体" w:hAnsi="宋体" w:cs="宋体" w:hint="eastAsia"/>
          <w:b/>
          <w:szCs w:val="21"/>
        </w:rPr>
        <w:t>本项目为全流程电子化交易项目，请认真阅读招标文件，并注意以下事项。</w:t>
      </w:r>
    </w:p>
    <w:p w14:paraId="0A57FD77"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1.投标人应按招标文件规定编制、提交、解密电子投标文件。</w:t>
      </w:r>
    </w:p>
    <w:p w14:paraId="6CA36A49"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2.电子文件下载、制作、提交期间和远程不见面开标（</w:t>
      </w:r>
      <w:r>
        <w:rPr>
          <w:rFonts w:ascii="宋体" w:eastAsia="宋体" w:hAnsi="宋体" w:cs="宋体" w:hint="eastAsia"/>
          <w:szCs w:val="21"/>
        </w:rPr>
        <w:t>电子投标文件的解密</w:t>
      </w:r>
      <w:r>
        <w:rPr>
          <w:rFonts w:ascii="宋体" w:eastAsia="宋体" w:hAnsi="宋体" w:cs="宋体" w:hint="eastAsia"/>
          <w:b/>
          <w:szCs w:val="21"/>
        </w:rPr>
        <w:t>）环节，投标人须使用同一个CA数字证书（证书须在有效期内并可正常使用）。</w:t>
      </w:r>
    </w:p>
    <w:p w14:paraId="54316B3A"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3.电子投标文件的制作</w:t>
      </w:r>
    </w:p>
    <w:p w14:paraId="06EB81E4"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3.1 投标人登录《全国公共资源交易平台(河南省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许昌市)》公共资源交易系统（http://ggzy.xuchang.gov.cn:8088/ggzy/）下载“许昌投标文件制作系统SEARUN 最新版本”，按招标文件要求制作电子投标文件。</w:t>
      </w:r>
    </w:p>
    <w:p w14:paraId="13E2B7EF"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电子投标文件的制作，参考《全国公共资源交易平台</w:t>
      </w:r>
      <w:r>
        <w:rPr>
          <w:rFonts w:ascii="宋体" w:eastAsia="宋体" w:hAnsi="宋体" w:cs="宋体"/>
          <w:szCs w:val="21"/>
        </w:rPr>
        <w:t>(河南省</w:t>
      </w:r>
      <w:r>
        <w:rPr>
          <w:rFonts w:ascii="Segoe UI Emoji" w:eastAsia="宋体" w:hAnsi="Segoe UI Emoji" w:cs="Segoe UI Emoji"/>
          <w:szCs w:val="21"/>
        </w:rPr>
        <w:t>▪</w:t>
      </w:r>
      <w:r>
        <w:rPr>
          <w:rFonts w:ascii="宋体" w:eastAsia="宋体" w:hAnsi="宋体" w:cs="宋体"/>
          <w:szCs w:val="21"/>
        </w:rPr>
        <w:t>许昌市)》公共资源交易系统——组件下载——交易系统操作手册（投标人、供应商）。</w:t>
      </w:r>
    </w:p>
    <w:p w14:paraId="7BB716D3"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3.2 投标人须将招标文件要求的资质、业绩、荣誉及相关人员证明材料等资料原件扫描件（或图片）制作到所提交的电子投标文件中。</w:t>
      </w:r>
    </w:p>
    <w:p w14:paraId="39F39609"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14:paraId="50CFBB00" w14:textId="77777777" w:rsidR="006B1FB1" w:rsidRDefault="00343F6B">
      <w:pPr>
        <w:tabs>
          <w:tab w:val="left" w:pos="7095"/>
        </w:tabs>
        <w:spacing w:line="360" w:lineRule="auto"/>
        <w:ind w:firstLineChars="200" w:firstLine="420"/>
        <w:rPr>
          <w:rFonts w:ascii="宋体" w:eastAsia="宋体" w:hAnsi="宋体" w:cs="宋体"/>
          <w:szCs w:val="21"/>
        </w:rPr>
      </w:pPr>
      <w:r>
        <w:rPr>
          <w:rFonts w:ascii="宋体" w:eastAsia="宋体" w:hAnsi="宋体" w:cs="宋体" w:hint="eastAsia"/>
          <w:szCs w:val="21"/>
        </w:rPr>
        <w:t>一个标段对应生成一个文件夹（</w:t>
      </w:r>
      <w:r>
        <w:rPr>
          <w:rFonts w:ascii="宋体" w:eastAsia="宋体" w:hAnsi="宋体" w:cs="宋体"/>
          <w:szCs w:val="21"/>
        </w:rPr>
        <w:t>xxxx项目xx标段）,其中后缀名为“.file”的文件用于电子投标使用。</w:t>
      </w:r>
    </w:p>
    <w:p w14:paraId="4C45BFC6"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4.加密电子投标文件的提交</w:t>
      </w:r>
    </w:p>
    <w:p w14:paraId="2ADAE16D"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szCs w:val="21"/>
        </w:rPr>
        <w:t>4.1加密电子投标文件应按规定在投标截止时间（开标时间）之前成功提交至《全国公共资源交易平台(河南省</w:t>
      </w:r>
      <w:r>
        <w:rPr>
          <w:rFonts w:ascii="Segoe UI Emoji" w:eastAsia="宋体" w:hAnsi="Segoe UI Emoji" w:cs="Segoe UI Emoji"/>
          <w:szCs w:val="21"/>
        </w:rPr>
        <w:t>▪</w:t>
      </w:r>
      <w:r>
        <w:rPr>
          <w:rFonts w:ascii="宋体" w:eastAsia="宋体" w:hAnsi="宋体" w:cs="宋体"/>
          <w:szCs w:val="21"/>
        </w:rPr>
        <w:t>许昌市)》公共资源交易系统（http://ggzy.xuchang.gov.cn:8088/ggzy/）。</w:t>
      </w:r>
    </w:p>
    <w:p w14:paraId="2A06EBEA"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hint="eastAsia"/>
          <w:szCs w:val="21"/>
        </w:rPr>
        <w:t>投标人应充分考虑并预留技术处理和上传数据所需时间。</w:t>
      </w:r>
    </w:p>
    <w:p w14:paraId="66953743"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szCs w:val="21"/>
        </w:rPr>
        <w:t>4.2 投标人对同一项目多个标段进行投标的，加密电子投标文件应按标段分别提交。</w:t>
      </w:r>
    </w:p>
    <w:p w14:paraId="0575FB95" w14:textId="77777777" w:rsidR="006B1FB1" w:rsidRDefault="00343F6B">
      <w:pPr>
        <w:tabs>
          <w:tab w:val="left" w:pos="7095"/>
        </w:tabs>
        <w:spacing w:line="360" w:lineRule="auto"/>
        <w:rPr>
          <w:rFonts w:ascii="宋体" w:eastAsia="宋体" w:hAnsi="宋体" w:cs="宋体"/>
          <w:szCs w:val="21"/>
        </w:rPr>
      </w:pPr>
      <w:r>
        <w:rPr>
          <w:rFonts w:ascii="宋体" w:eastAsia="宋体" w:hAnsi="宋体" w:cs="宋体"/>
          <w:szCs w:val="21"/>
        </w:rPr>
        <w:t>4.3 加密电子投标文件成功提交后，《全国公共资源交易平台(河南省.许昌市)》公共资源交易系统（http://ggzy.xuchang.gov.cn:8088/ggzy/）生成“投标文件提交回执单”。</w:t>
      </w:r>
    </w:p>
    <w:p w14:paraId="1A41285F" w14:textId="77777777" w:rsidR="006B1FB1" w:rsidRDefault="00343F6B">
      <w:pPr>
        <w:tabs>
          <w:tab w:val="left" w:pos="7095"/>
        </w:tabs>
        <w:spacing w:line="360" w:lineRule="auto"/>
        <w:rPr>
          <w:rFonts w:ascii="宋体" w:eastAsia="宋体" w:hAnsi="宋体" w:cs="宋体"/>
          <w:b/>
          <w:szCs w:val="21"/>
        </w:rPr>
      </w:pPr>
      <w:r>
        <w:rPr>
          <w:rFonts w:ascii="宋体" w:eastAsia="宋体" w:hAnsi="宋体" w:cs="宋体" w:hint="eastAsia"/>
          <w:b/>
          <w:szCs w:val="21"/>
        </w:rPr>
        <w:t>5.远程不见面开标（电子投标文件的解密）</w:t>
      </w:r>
    </w:p>
    <w:p w14:paraId="50B6828D"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5.1 投标人应熟悉《许昌市不见面操作手册》，并提前设置不见面开标浏览器（设置流程详见《许昌市不见面操作手册》）。</w:t>
      </w:r>
    </w:p>
    <w:p w14:paraId="04BB445A"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5.2 《许昌市不见面操作手册》下载路径：全国公共资源交易平台（河南省·许昌市）—“资料下载”栏目。</w:t>
      </w:r>
    </w:p>
    <w:p w14:paraId="1F39DE1B"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5.3开标时间前投标人应登录本项目不见面开标大厅，按照招标文件确定的开标时间准时参加网上开标。</w:t>
      </w:r>
    </w:p>
    <w:p w14:paraId="0A0A6823"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5.4投标人对开标过程和开标记录如有疑义，可在本项目不见面开标大厅“文字互动”对话框或“新增质疑”处在线提出询问。</w:t>
      </w:r>
    </w:p>
    <w:p w14:paraId="4C49AE47"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14:paraId="41AFB009" w14:textId="77777777" w:rsidR="006B1FB1" w:rsidRDefault="00343F6B">
      <w:pPr>
        <w:spacing w:line="360" w:lineRule="auto"/>
        <w:ind w:firstLineChars="200" w:firstLine="420"/>
        <w:rPr>
          <w:rFonts w:ascii="宋体" w:eastAsia="宋体" w:hAnsi="宋体" w:cs="宋体"/>
          <w:szCs w:val="21"/>
        </w:rPr>
      </w:pPr>
      <w:r>
        <w:rPr>
          <w:rFonts w:ascii="宋体" w:eastAsia="宋体" w:hAnsi="宋体" w:cs="宋体" w:hint="eastAsia"/>
          <w:szCs w:val="21"/>
        </w:rPr>
        <w:t>5.6项目远程不见面开标活动结束时，投标人应在《开标记录表》上进行电子签章。投标人未签章的，视同认可开标结果。</w:t>
      </w:r>
    </w:p>
    <w:p w14:paraId="0C0125BC" w14:textId="77777777" w:rsidR="006B1FB1" w:rsidRDefault="00343F6B">
      <w:pPr>
        <w:tabs>
          <w:tab w:val="left" w:pos="7095"/>
        </w:tabs>
        <w:spacing w:line="360" w:lineRule="auto"/>
        <w:ind w:firstLineChars="200" w:firstLine="422"/>
        <w:rPr>
          <w:rFonts w:ascii="宋体" w:eastAsia="宋体" w:hAnsi="宋体" w:cs="宋体"/>
          <w:b/>
          <w:szCs w:val="21"/>
        </w:rPr>
      </w:pPr>
      <w:r>
        <w:rPr>
          <w:rFonts w:ascii="宋体" w:eastAsia="宋体" w:hAnsi="宋体" w:cs="宋体" w:hint="eastAsia"/>
          <w:b/>
          <w:szCs w:val="21"/>
        </w:rPr>
        <w:t>6.评标依据</w:t>
      </w:r>
    </w:p>
    <w:bookmarkEnd w:id="3"/>
    <w:p w14:paraId="23115652" w14:textId="77777777" w:rsidR="006B1FB1" w:rsidRDefault="00343F6B">
      <w:pPr>
        <w:spacing w:line="380" w:lineRule="exact"/>
        <w:ind w:firstLineChars="200" w:firstLine="420"/>
        <w:rPr>
          <w:rFonts w:ascii="宋体" w:eastAsia="宋体" w:hAnsi="宋体" w:cs="宋体"/>
          <w:szCs w:val="21"/>
        </w:rPr>
      </w:pPr>
      <w:r>
        <w:rPr>
          <w:rFonts w:ascii="宋体" w:eastAsia="宋体" w:hAnsi="宋体" w:cs="宋体" w:hint="eastAsia"/>
          <w:szCs w:val="21"/>
        </w:rPr>
        <w:t>6.1全流程电子化交易（不见面开标）项目，评标委员会以成功上传、解密的电子投标文件为依据评审。</w:t>
      </w:r>
    </w:p>
    <w:p w14:paraId="6B294407" w14:textId="77777777" w:rsidR="006B1FB1" w:rsidRDefault="00343F6B">
      <w:pPr>
        <w:spacing w:line="380" w:lineRule="exact"/>
        <w:ind w:firstLineChars="200" w:firstLine="420"/>
        <w:rPr>
          <w:rFonts w:ascii="宋体" w:eastAsia="宋体" w:hAnsi="宋体" w:cs="宋体"/>
          <w:szCs w:val="21"/>
        </w:rPr>
      </w:pPr>
      <w:r>
        <w:rPr>
          <w:rFonts w:ascii="宋体" w:eastAsia="宋体" w:hAnsi="宋体" w:cs="宋体" w:hint="eastAsia"/>
          <w:szCs w:val="21"/>
        </w:rPr>
        <w:t>6.2 评标期间，投标人应保持通讯手机畅通。评标委员会如要求投标人作出澄清、说明或者补正等，投标人应在评标委员会要求的评标期间合理的时间内通过电子邮件形式提供。</w:t>
      </w:r>
    </w:p>
    <w:p w14:paraId="2923C23F" w14:textId="77777777" w:rsidR="006B1FB1" w:rsidRDefault="00343F6B">
      <w:pPr>
        <w:spacing w:line="380" w:lineRule="exact"/>
        <w:ind w:firstLineChars="200" w:firstLine="420"/>
        <w:rPr>
          <w:rFonts w:ascii="宋体" w:eastAsia="宋体" w:hAnsi="宋体" w:cs="宋体"/>
          <w:szCs w:val="21"/>
        </w:rPr>
      </w:pPr>
      <w:r>
        <w:rPr>
          <w:rFonts w:ascii="宋体" w:eastAsia="宋体" w:hAnsi="宋体" w:cs="宋体" w:hint="eastAsia"/>
          <w:szCs w:val="21"/>
        </w:rPr>
        <w:t>投标人通过电子邮件提供的书面说明或相关证明材料应加盖公章，或者由法定代表人或其授权的代表签字。</w:t>
      </w:r>
    </w:p>
    <w:bookmarkEnd w:id="4"/>
    <w:bookmarkEnd w:id="5"/>
    <w:p w14:paraId="6471BB53" w14:textId="77777777" w:rsidR="006B1FB1" w:rsidRDefault="006B1FB1">
      <w:pPr>
        <w:pStyle w:val="a5"/>
      </w:pPr>
    </w:p>
    <w:bookmarkEnd w:id="6"/>
    <w:p w14:paraId="0BD80F66" w14:textId="77777777" w:rsidR="007E7619" w:rsidRDefault="007E7619">
      <w:pPr>
        <w:jc w:val="center"/>
        <w:rPr>
          <w:rFonts w:asciiTheme="majorEastAsia" w:eastAsiaTheme="majorEastAsia" w:hAnsiTheme="majorEastAsia" w:cs="宋体"/>
          <w:b/>
          <w:kern w:val="0"/>
          <w:sz w:val="36"/>
          <w:szCs w:val="36"/>
        </w:rPr>
      </w:pPr>
    </w:p>
    <w:p w14:paraId="1AB599BD" w14:textId="77777777" w:rsidR="007E7619" w:rsidRDefault="007E7619">
      <w:pPr>
        <w:jc w:val="center"/>
        <w:rPr>
          <w:rFonts w:asciiTheme="majorEastAsia" w:eastAsiaTheme="majorEastAsia" w:hAnsiTheme="majorEastAsia" w:cs="宋体"/>
          <w:b/>
          <w:kern w:val="0"/>
          <w:sz w:val="36"/>
          <w:szCs w:val="36"/>
        </w:rPr>
      </w:pPr>
    </w:p>
    <w:p w14:paraId="433ECA2D" w14:textId="77777777" w:rsidR="007E7619" w:rsidRDefault="007E7619">
      <w:pPr>
        <w:jc w:val="center"/>
        <w:rPr>
          <w:rFonts w:asciiTheme="majorEastAsia" w:eastAsiaTheme="majorEastAsia" w:hAnsiTheme="majorEastAsia" w:cs="宋体"/>
          <w:b/>
          <w:kern w:val="0"/>
          <w:sz w:val="36"/>
          <w:szCs w:val="36"/>
        </w:rPr>
      </w:pPr>
    </w:p>
    <w:p w14:paraId="3952FC8A" w14:textId="77777777" w:rsidR="007E7619" w:rsidRDefault="007E7619">
      <w:pPr>
        <w:jc w:val="center"/>
        <w:rPr>
          <w:rFonts w:asciiTheme="majorEastAsia" w:eastAsiaTheme="majorEastAsia" w:hAnsiTheme="majorEastAsia" w:cs="宋体"/>
          <w:b/>
          <w:kern w:val="0"/>
          <w:sz w:val="36"/>
          <w:szCs w:val="36"/>
        </w:rPr>
      </w:pPr>
    </w:p>
    <w:p w14:paraId="38312510" w14:textId="77777777" w:rsidR="007E7619" w:rsidRDefault="007E7619">
      <w:pPr>
        <w:jc w:val="center"/>
        <w:rPr>
          <w:rFonts w:asciiTheme="majorEastAsia" w:eastAsiaTheme="majorEastAsia" w:hAnsiTheme="majorEastAsia" w:cs="宋体"/>
          <w:b/>
          <w:kern w:val="0"/>
          <w:sz w:val="36"/>
          <w:szCs w:val="36"/>
        </w:rPr>
      </w:pPr>
    </w:p>
    <w:p w14:paraId="360A7BAB" w14:textId="09055F5C" w:rsidR="007E7619" w:rsidRDefault="007E7619">
      <w:pPr>
        <w:jc w:val="center"/>
        <w:rPr>
          <w:rFonts w:asciiTheme="majorEastAsia" w:eastAsiaTheme="majorEastAsia" w:hAnsiTheme="majorEastAsia" w:cs="宋体"/>
          <w:b/>
          <w:kern w:val="0"/>
          <w:sz w:val="36"/>
          <w:szCs w:val="36"/>
        </w:rPr>
      </w:pPr>
    </w:p>
    <w:p w14:paraId="2E280465" w14:textId="503D6477" w:rsidR="00852AFD" w:rsidRDefault="00852AFD" w:rsidP="00852AFD">
      <w:pPr>
        <w:pStyle w:val="a5"/>
      </w:pPr>
    </w:p>
    <w:p w14:paraId="5E4417E6" w14:textId="7555B741" w:rsidR="00852AFD" w:rsidRDefault="00852AFD" w:rsidP="00852AFD">
      <w:pPr>
        <w:pStyle w:val="a5"/>
      </w:pPr>
    </w:p>
    <w:p w14:paraId="74643D9C" w14:textId="449C7365" w:rsidR="00852AFD" w:rsidRDefault="00852AFD" w:rsidP="00852AFD">
      <w:pPr>
        <w:pStyle w:val="a5"/>
      </w:pPr>
    </w:p>
    <w:p w14:paraId="4103CEEB" w14:textId="3EF85AFE" w:rsidR="00852AFD" w:rsidRDefault="00852AFD" w:rsidP="00852AFD">
      <w:pPr>
        <w:pStyle w:val="a5"/>
      </w:pPr>
    </w:p>
    <w:p w14:paraId="58C7A1E1" w14:textId="7D9A2C3F" w:rsidR="00BF09D4" w:rsidRDefault="00BF09D4" w:rsidP="00852AFD">
      <w:pPr>
        <w:pStyle w:val="a5"/>
      </w:pPr>
    </w:p>
    <w:p w14:paraId="1EA0623A" w14:textId="09E50FEF" w:rsidR="00BF09D4" w:rsidRDefault="00BF09D4" w:rsidP="00852AFD">
      <w:pPr>
        <w:pStyle w:val="a5"/>
      </w:pPr>
    </w:p>
    <w:p w14:paraId="33A0F487" w14:textId="40D1BB6E" w:rsidR="00BF09D4" w:rsidRDefault="00BF09D4" w:rsidP="00852AFD">
      <w:pPr>
        <w:pStyle w:val="a5"/>
      </w:pPr>
    </w:p>
    <w:p w14:paraId="49104360" w14:textId="77777777" w:rsidR="00BF09D4" w:rsidRDefault="00BF09D4" w:rsidP="00852AFD">
      <w:pPr>
        <w:pStyle w:val="a5"/>
      </w:pPr>
    </w:p>
    <w:p w14:paraId="2D6B5A0A" w14:textId="77777777" w:rsidR="00852AFD" w:rsidRPr="00852AFD" w:rsidRDefault="00852AFD" w:rsidP="00852AFD">
      <w:pPr>
        <w:pStyle w:val="a5"/>
      </w:pPr>
    </w:p>
    <w:p w14:paraId="7A2C50E4" w14:textId="4B371448" w:rsidR="006B1FB1" w:rsidRDefault="00343F6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11283F14" w14:textId="77777777" w:rsidR="006B1FB1" w:rsidRDefault="00343F6B">
      <w:pPr>
        <w:jc w:val="left"/>
        <w:rPr>
          <w:rFonts w:asciiTheme="majorEastAsia" w:eastAsiaTheme="majorEastAsia" w:hAnsiTheme="majorEastAsia" w:cs="宋体"/>
          <w:b/>
          <w:kern w:val="0"/>
          <w:sz w:val="32"/>
          <w:szCs w:val="32"/>
        </w:rPr>
      </w:pPr>
      <w:r>
        <w:rPr>
          <w:rFonts w:asciiTheme="minorEastAsia" w:hAnsiTheme="minorEastAsia" w:cs="宋体" w:hint="eastAsia"/>
          <w:b/>
          <w:sz w:val="28"/>
          <w:szCs w:val="28"/>
        </w:rPr>
        <w:t>一、采购产品技术参数</w:t>
      </w:r>
    </w:p>
    <w:p w14:paraId="46052E8A" w14:textId="32A80041" w:rsidR="0060220F" w:rsidRDefault="00852AFD" w:rsidP="00852AFD">
      <w:pPr>
        <w:spacing w:afterLines="50" w:after="156" w:line="560" w:lineRule="exact"/>
        <w:ind w:firstLineChars="1100" w:firstLine="3520"/>
        <w:rPr>
          <w:rFonts w:ascii="仿宋_GB2312"/>
          <w:b/>
          <w:bCs/>
          <w:sz w:val="32"/>
          <w:szCs w:val="32"/>
        </w:rPr>
      </w:pPr>
      <w:r>
        <w:rPr>
          <w:rFonts w:ascii="宋体" w:hAnsi="宋体" w:hint="eastAsia"/>
          <w:b/>
          <w:sz w:val="32"/>
          <w:szCs w:val="32"/>
        </w:rPr>
        <w:t>采购</w:t>
      </w:r>
      <w:r w:rsidR="0060220F">
        <w:rPr>
          <w:rFonts w:ascii="宋体" w:hAnsi="宋体" w:hint="eastAsia"/>
          <w:b/>
          <w:sz w:val="32"/>
          <w:szCs w:val="32"/>
        </w:rPr>
        <w:t>清单</w:t>
      </w:r>
    </w:p>
    <w:tbl>
      <w:tblPr>
        <w:tblStyle w:val="afc"/>
        <w:tblW w:w="0" w:type="auto"/>
        <w:tblLook w:val="0000" w:firstRow="0" w:lastRow="0" w:firstColumn="0" w:lastColumn="0" w:noHBand="0" w:noVBand="0"/>
      </w:tblPr>
      <w:tblGrid>
        <w:gridCol w:w="1309"/>
        <w:gridCol w:w="3793"/>
        <w:gridCol w:w="1892"/>
        <w:gridCol w:w="2520"/>
      </w:tblGrid>
      <w:tr w:rsidR="00254A82" w14:paraId="1B096D39" w14:textId="77777777" w:rsidTr="00FE68D1">
        <w:tc>
          <w:tcPr>
            <w:tcW w:w="1332" w:type="dxa"/>
          </w:tcPr>
          <w:p w14:paraId="5A0D9EB6" w14:textId="77777777" w:rsidR="00254A82" w:rsidRPr="00EE3FD2" w:rsidRDefault="00254A82" w:rsidP="00FE68D1">
            <w:pPr>
              <w:spacing w:line="360" w:lineRule="auto"/>
              <w:ind w:firstLine="480"/>
              <w:jc w:val="center"/>
              <w:rPr>
                <w:rFonts w:ascii="宋体" w:hAnsi="宋体"/>
                <w:sz w:val="24"/>
                <w:szCs w:val="24"/>
              </w:rPr>
            </w:pPr>
            <w:r w:rsidRPr="00EE3FD2">
              <w:rPr>
                <w:rFonts w:ascii="宋体" w:hAnsi="宋体" w:hint="eastAsia"/>
                <w:sz w:val="24"/>
                <w:szCs w:val="24"/>
              </w:rPr>
              <w:t>序号</w:t>
            </w:r>
          </w:p>
        </w:tc>
        <w:tc>
          <w:tcPr>
            <w:tcW w:w="3967" w:type="dxa"/>
          </w:tcPr>
          <w:p w14:paraId="578EA1FA" w14:textId="77777777" w:rsidR="00254A82" w:rsidRPr="00EE3FD2" w:rsidRDefault="00254A82" w:rsidP="00FE68D1">
            <w:pPr>
              <w:spacing w:line="360" w:lineRule="auto"/>
              <w:ind w:firstLine="480"/>
              <w:jc w:val="center"/>
              <w:rPr>
                <w:rFonts w:ascii="宋体" w:hAnsi="宋体"/>
                <w:sz w:val="24"/>
                <w:szCs w:val="24"/>
              </w:rPr>
            </w:pPr>
            <w:r w:rsidRPr="00EE3FD2">
              <w:rPr>
                <w:rFonts w:ascii="宋体" w:hAnsi="宋体" w:hint="eastAsia"/>
                <w:sz w:val="24"/>
                <w:szCs w:val="24"/>
              </w:rPr>
              <w:t>名称</w:t>
            </w:r>
          </w:p>
        </w:tc>
        <w:tc>
          <w:tcPr>
            <w:tcW w:w="1950" w:type="dxa"/>
          </w:tcPr>
          <w:p w14:paraId="15E8E950" w14:textId="77777777" w:rsidR="00254A82" w:rsidRPr="00EE3FD2" w:rsidRDefault="00254A82" w:rsidP="00FE68D1">
            <w:pPr>
              <w:spacing w:line="360" w:lineRule="auto"/>
              <w:ind w:firstLine="480"/>
              <w:jc w:val="center"/>
              <w:rPr>
                <w:rFonts w:ascii="宋体" w:hAnsi="宋体"/>
                <w:sz w:val="24"/>
                <w:szCs w:val="24"/>
              </w:rPr>
            </w:pPr>
            <w:r w:rsidRPr="00EE3FD2">
              <w:rPr>
                <w:rFonts w:ascii="宋体" w:hAnsi="宋体" w:hint="eastAsia"/>
                <w:sz w:val="24"/>
                <w:szCs w:val="24"/>
              </w:rPr>
              <w:t>数量</w:t>
            </w:r>
          </w:p>
        </w:tc>
        <w:tc>
          <w:tcPr>
            <w:tcW w:w="2617" w:type="dxa"/>
          </w:tcPr>
          <w:p w14:paraId="234B4E59" w14:textId="77777777" w:rsidR="00254A82" w:rsidRPr="00EE3FD2" w:rsidRDefault="00254A82" w:rsidP="00FE68D1">
            <w:pPr>
              <w:spacing w:line="360" w:lineRule="auto"/>
              <w:ind w:firstLine="480"/>
              <w:jc w:val="center"/>
              <w:rPr>
                <w:rFonts w:ascii="宋体" w:hAnsi="宋体"/>
                <w:sz w:val="24"/>
                <w:szCs w:val="24"/>
              </w:rPr>
            </w:pPr>
            <w:r w:rsidRPr="00EE3FD2">
              <w:rPr>
                <w:rFonts w:ascii="宋体" w:hAnsi="宋体" w:hint="eastAsia"/>
                <w:sz w:val="24"/>
                <w:szCs w:val="24"/>
              </w:rPr>
              <w:t>单位</w:t>
            </w:r>
          </w:p>
        </w:tc>
      </w:tr>
      <w:tr w:rsidR="00254A82" w14:paraId="149873E6" w14:textId="77777777" w:rsidTr="00FE68D1">
        <w:tc>
          <w:tcPr>
            <w:tcW w:w="1332" w:type="dxa"/>
            <w:vAlign w:val="center"/>
          </w:tcPr>
          <w:p w14:paraId="53AFE2B9" w14:textId="77777777" w:rsidR="00254A82" w:rsidRPr="00EE3FD2" w:rsidRDefault="00254A82" w:rsidP="00FE68D1">
            <w:pPr>
              <w:spacing w:line="360" w:lineRule="auto"/>
              <w:ind w:firstLine="480"/>
              <w:jc w:val="center"/>
              <w:rPr>
                <w:rFonts w:ascii="宋体" w:hAnsi="宋体"/>
                <w:sz w:val="24"/>
                <w:szCs w:val="24"/>
              </w:rPr>
            </w:pPr>
            <w:r w:rsidRPr="00EE3FD2">
              <w:rPr>
                <w:rFonts w:ascii="宋体" w:hAnsi="宋体" w:hint="eastAsia"/>
                <w:sz w:val="24"/>
                <w:szCs w:val="24"/>
              </w:rPr>
              <w:t>1</w:t>
            </w:r>
          </w:p>
        </w:tc>
        <w:tc>
          <w:tcPr>
            <w:tcW w:w="3967" w:type="dxa"/>
            <w:vAlign w:val="center"/>
          </w:tcPr>
          <w:p w14:paraId="1D99A3D5" w14:textId="77777777" w:rsidR="00254A82" w:rsidRPr="00EE3FD2" w:rsidRDefault="00254A82" w:rsidP="00FE68D1">
            <w:pPr>
              <w:spacing w:line="360" w:lineRule="auto"/>
              <w:ind w:firstLine="480"/>
              <w:jc w:val="center"/>
              <w:rPr>
                <w:rFonts w:ascii="宋体" w:hAnsi="宋体"/>
                <w:sz w:val="24"/>
                <w:szCs w:val="24"/>
              </w:rPr>
            </w:pPr>
            <w:r w:rsidRPr="00EE3FD2">
              <w:rPr>
                <w:rFonts w:ascii="宋体" w:hAnsi="宋体"/>
                <w:sz w:val="24"/>
                <w:szCs w:val="24"/>
              </w:rPr>
              <w:t>病案统计管理系统</w:t>
            </w:r>
          </w:p>
        </w:tc>
        <w:tc>
          <w:tcPr>
            <w:tcW w:w="1950" w:type="dxa"/>
            <w:vAlign w:val="center"/>
          </w:tcPr>
          <w:p w14:paraId="2A2EE6F1" w14:textId="77777777" w:rsidR="00254A82" w:rsidRPr="00EE3FD2" w:rsidRDefault="00254A82" w:rsidP="00FE68D1">
            <w:pPr>
              <w:spacing w:line="360" w:lineRule="auto"/>
              <w:ind w:firstLine="480"/>
              <w:jc w:val="center"/>
              <w:rPr>
                <w:rFonts w:ascii="宋体" w:hAnsi="宋体"/>
                <w:sz w:val="24"/>
                <w:szCs w:val="24"/>
              </w:rPr>
            </w:pPr>
            <w:r w:rsidRPr="00EE3FD2">
              <w:rPr>
                <w:rFonts w:ascii="宋体" w:hAnsi="宋体" w:hint="eastAsia"/>
                <w:sz w:val="24"/>
                <w:szCs w:val="24"/>
              </w:rPr>
              <w:t>1</w:t>
            </w:r>
          </w:p>
        </w:tc>
        <w:tc>
          <w:tcPr>
            <w:tcW w:w="2617" w:type="dxa"/>
            <w:vAlign w:val="center"/>
          </w:tcPr>
          <w:p w14:paraId="645E66BE" w14:textId="77777777" w:rsidR="00254A82" w:rsidRPr="00EE3FD2" w:rsidRDefault="00254A82" w:rsidP="00FE68D1">
            <w:pPr>
              <w:spacing w:line="360" w:lineRule="auto"/>
              <w:ind w:firstLine="480"/>
              <w:jc w:val="center"/>
              <w:rPr>
                <w:rFonts w:ascii="宋体" w:hAnsi="宋体"/>
                <w:sz w:val="24"/>
                <w:szCs w:val="24"/>
              </w:rPr>
            </w:pPr>
            <w:r w:rsidRPr="00EE3FD2">
              <w:rPr>
                <w:rFonts w:ascii="宋体" w:hAnsi="宋体" w:hint="eastAsia"/>
                <w:sz w:val="24"/>
                <w:szCs w:val="24"/>
              </w:rPr>
              <w:t>套</w:t>
            </w:r>
          </w:p>
        </w:tc>
      </w:tr>
      <w:tr w:rsidR="00254A82" w14:paraId="1E3C5B4E" w14:textId="77777777" w:rsidTr="00FE68D1">
        <w:tc>
          <w:tcPr>
            <w:tcW w:w="1332" w:type="dxa"/>
            <w:vAlign w:val="center"/>
          </w:tcPr>
          <w:p w14:paraId="37A2EF1C" w14:textId="77777777" w:rsidR="00254A82" w:rsidRPr="00EE3FD2" w:rsidRDefault="00254A82" w:rsidP="00FE68D1">
            <w:pPr>
              <w:spacing w:line="360" w:lineRule="auto"/>
              <w:ind w:firstLine="480"/>
              <w:jc w:val="center"/>
              <w:rPr>
                <w:rFonts w:ascii="宋体" w:hAnsi="宋体"/>
                <w:sz w:val="24"/>
                <w:szCs w:val="24"/>
              </w:rPr>
            </w:pPr>
            <w:r w:rsidRPr="00EE3FD2">
              <w:rPr>
                <w:rFonts w:ascii="宋体" w:hAnsi="宋体" w:hint="eastAsia"/>
                <w:sz w:val="24"/>
                <w:szCs w:val="24"/>
              </w:rPr>
              <w:t>2</w:t>
            </w:r>
          </w:p>
        </w:tc>
        <w:tc>
          <w:tcPr>
            <w:tcW w:w="3967" w:type="dxa"/>
            <w:vAlign w:val="center"/>
          </w:tcPr>
          <w:p w14:paraId="00BBD3A0" w14:textId="77777777" w:rsidR="00254A82" w:rsidRPr="00EE3FD2" w:rsidRDefault="00254A82" w:rsidP="00FE68D1">
            <w:pPr>
              <w:spacing w:line="360" w:lineRule="auto"/>
              <w:ind w:firstLine="480"/>
              <w:jc w:val="center"/>
              <w:rPr>
                <w:rFonts w:ascii="宋体" w:hAnsi="宋体"/>
                <w:sz w:val="24"/>
                <w:szCs w:val="24"/>
              </w:rPr>
            </w:pPr>
            <w:r w:rsidRPr="00EE3FD2">
              <w:rPr>
                <w:rFonts w:ascii="宋体" w:hAnsi="宋体" w:hint="eastAsia"/>
                <w:sz w:val="24"/>
                <w:szCs w:val="24"/>
              </w:rPr>
              <w:t>绩效考核首页数据上报系统</w:t>
            </w:r>
          </w:p>
        </w:tc>
        <w:tc>
          <w:tcPr>
            <w:tcW w:w="1950" w:type="dxa"/>
            <w:vAlign w:val="center"/>
          </w:tcPr>
          <w:p w14:paraId="40B25B6B" w14:textId="77777777" w:rsidR="00254A82" w:rsidRPr="00EE3FD2" w:rsidRDefault="00254A82" w:rsidP="00FE68D1">
            <w:pPr>
              <w:spacing w:line="360" w:lineRule="auto"/>
              <w:ind w:firstLine="480"/>
              <w:jc w:val="center"/>
              <w:rPr>
                <w:rFonts w:ascii="宋体" w:hAnsi="宋体"/>
                <w:sz w:val="24"/>
                <w:szCs w:val="24"/>
              </w:rPr>
            </w:pPr>
            <w:r w:rsidRPr="00EE3FD2">
              <w:rPr>
                <w:rFonts w:ascii="宋体" w:hAnsi="宋体" w:hint="eastAsia"/>
                <w:sz w:val="24"/>
                <w:szCs w:val="24"/>
              </w:rPr>
              <w:t>1</w:t>
            </w:r>
          </w:p>
        </w:tc>
        <w:tc>
          <w:tcPr>
            <w:tcW w:w="2617" w:type="dxa"/>
            <w:vAlign w:val="center"/>
          </w:tcPr>
          <w:p w14:paraId="1569FDDA" w14:textId="77777777" w:rsidR="00254A82" w:rsidRPr="00EE3FD2" w:rsidRDefault="00254A82" w:rsidP="00FE68D1">
            <w:pPr>
              <w:spacing w:line="360" w:lineRule="auto"/>
              <w:ind w:firstLine="480"/>
              <w:jc w:val="center"/>
              <w:rPr>
                <w:rFonts w:ascii="宋体" w:hAnsi="宋体"/>
                <w:sz w:val="24"/>
                <w:szCs w:val="24"/>
              </w:rPr>
            </w:pPr>
            <w:r w:rsidRPr="00EE3FD2">
              <w:rPr>
                <w:rFonts w:ascii="宋体" w:hAnsi="宋体" w:hint="eastAsia"/>
                <w:sz w:val="24"/>
                <w:szCs w:val="24"/>
              </w:rPr>
              <w:t>套</w:t>
            </w:r>
          </w:p>
        </w:tc>
      </w:tr>
    </w:tbl>
    <w:p w14:paraId="0CE5F542" w14:textId="387EE2E1" w:rsidR="00852AFD" w:rsidRPr="00C14B71" w:rsidRDefault="00852AFD" w:rsidP="00B60180">
      <w:pPr>
        <w:spacing w:line="500" w:lineRule="exact"/>
        <w:ind w:firstLine="480"/>
        <w:rPr>
          <w:rFonts w:ascii="仿宋" w:eastAsia="仿宋" w:hAnsi="仿宋" w:cs="Arial"/>
          <w:color w:val="333333"/>
          <w:sz w:val="28"/>
          <w:szCs w:val="28"/>
          <w:shd w:val="clear" w:color="auto" w:fill="FFFFFF"/>
        </w:rPr>
      </w:pPr>
    </w:p>
    <w:p w14:paraId="1F68D2CE" w14:textId="2836B5C1" w:rsidR="00254A82" w:rsidRPr="00254A82" w:rsidRDefault="00254A82" w:rsidP="00254A82">
      <w:pPr>
        <w:spacing w:line="360" w:lineRule="auto"/>
        <w:rPr>
          <w:rFonts w:ascii="宋体" w:hAnsi="宋体" w:cs="宋体"/>
          <w:b/>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8363"/>
      </w:tblGrid>
      <w:tr w:rsidR="00355F46" w14:paraId="102A3C29" w14:textId="77777777" w:rsidTr="0028436E">
        <w:tc>
          <w:tcPr>
            <w:tcW w:w="9526" w:type="dxa"/>
            <w:gridSpan w:val="2"/>
          </w:tcPr>
          <w:p w14:paraId="28AD01C9" w14:textId="665414F6" w:rsidR="00355F46" w:rsidRPr="00355F46" w:rsidRDefault="00355F46" w:rsidP="00355F46">
            <w:pPr>
              <w:ind w:firstLineChars="83" w:firstLine="249"/>
              <w:jc w:val="center"/>
              <w:rPr>
                <w:sz w:val="30"/>
                <w:szCs w:val="30"/>
              </w:rPr>
            </w:pPr>
            <w:r w:rsidRPr="00254A82">
              <w:rPr>
                <w:b/>
                <w:sz w:val="30"/>
                <w:szCs w:val="30"/>
              </w:rPr>
              <w:t>病案统计管理系统技术参数</w:t>
            </w:r>
          </w:p>
        </w:tc>
      </w:tr>
      <w:tr w:rsidR="00355F46" w14:paraId="607A98B1" w14:textId="77777777" w:rsidTr="00355F46">
        <w:tc>
          <w:tcPr>
            <w:tcW w:w="1163" w:type="dxa"/>
          </w:tcPr>
          <w:p w14:paraId="78609D18"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模块名称</w:t>
            </w:r>
          </w:p>
        </w:tc>
        <w:tc>
          <w:tcPr>
            <w:tcW w:w="8363" w:type="dxa"/>
          </w:tcPr>
          <w:p w14:paraId="2D779ACE" w14:textId="77777777" w:rsidR="00355F46" w:rsidRPr="00EE3FD2" w:rsidRDefault="00355F46" w:rsidP="00FE68D1">
            <w:pPr>
              <w:ind w:firstLineChars="83" w:firstLine="199"/>
              <w:rPr>
                <w:rFonts w:ascii="宋体" w:eastAsia="宋体" w:hAnsi="宋体"/>
                <w:sz w:val="24"/>
                <w:szCs w:val="24"/>
              </w:rPr>
            </w:pPr>
            <w:r w:rsidRPr="00EE3FD2">
              <w:rPr>
                <w:rFonts w:ascii="宋体" w:eastAsia="宋体" w:hAnsi="宋体" w:hint="eastAsia"/>
                <w:sz w:val="24"/>
                <w:szCs w:val="24"/>
              </w:rPr>
              <w:t>功能模块要求</w:t>
            </w:r>
          </w:p>
        </w:tc>
      </w:tr>
      <w:tr w:rsidR="00355F46" w14:paraId="71E8A273" w14:textId="77777777" w:rsidTr="00355F46">
        <w:tc>
          <w:tcPr>
            <w:tcW w:w="1163" w:type="dxa"/>
            <w:vAlign w:val="center"/>
          </w:tcPr>
          <w:p w14:paraId="5A409F8E"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病案</w:t>
            </w:r>
            <w:r w:rsidRPr="00EE3FD2">
              <w:rPr>
                <w:rFonts w:ascii="宋体" w:eastAsia="宋体" w:hAnsi="宋体" w:hint="eastAsia"/>
                <w:sz w:val="24"/>
                <w:szCs w:val="24"/>
              </w:rPr>
              <w:t>首页</w:t>
            </w:r>
          </w:p>
          <w:p w14:paraId="7C3601F1"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录入</w:t>
            </w:r>
          </w:p>
        </w:tc>
        <w:tc>
          <w:tcPr>
            <w:tcW w:w="8363" w:type="dxa"/>
          </w:tcPr>
          <w:p w14:paraId="3EF58851"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1、系统要求病案首页信息主要包含：基本信息、出院诊断信息、手术信息、费用信息、其他信息。</w:t>
            </w:r>
          </w:p>
          <w:p w14:paraId="6C7B5860"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2、系统要求可根据不同医院类型设置首页录入页面，支持综合医院、妇幼保健院、儿童医院、康复医院、精神类医院和中医院等使用，也可根据地方政策不同扩展相应的区域附页。</w:t>
            </w:r>
          </w:p>
          <w:p w14:paraId="52FA499E"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3</w:t>
            </w:r>
            <w:r w:rsidRPr="00EE3FD2">
              <w:rPr>
                <w:rFonts w:ascii="宋体" w:eastAsia="宋体" w:hAnsi="宋体" w:hint="eastAsia"/>
                <w:sz w:val="24"/>
                <w:szCs w:val="24"/>
              </w:rPr>
              <w:t>、系统要求支持在录入病案首页数据界面调取第三方B/S 或C/S的已出院病人的电子病历首页，方便录入人员查看病历信息，对比和修改数据。</w:t>
            </w:r>
          </w:p>
          <w:p w14:paraId="66E71E38"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4、系统要求具备完善的首页数据限制设置功能，比如：入出院科室不符提示转科、校验身份证号是否与出生日期关系、存在病理诊断必须输入病理号、存在手术必须有手术费用、校验产科婴儿记录和新生儿情况等。</w:t>
            </w:r>
          </w:p>
          <w:p w14:paraId="4B7F32CB"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5、系统要求具备对首页信息的设置，如对病案号、住院号、首页打印等信息进行设置，符合医院实际使用需求。</w:t>
            </w:r>
          </w:p>
          <w:p w14:paraId="69CC7786"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6</w:t>
            </w:r>
            <w:r w:rsidRPr="00EE3FD2">
              <w:rPr>
                <w:rFonts w:ascii="宋体" w:eastAsia="宋体" w:hAnsi="宋体" w:hint="eastAsia"/>
                <w:sz w:val="24"/>
                <w:szCs w:val="24"/>
              </w:rPr>
              <w:t>、系统要求首页录入具有诊断类型、病人来源、二级来源、临床路径、是否疑难、是否单病种、是否危重、医疗小组，抗生素使用、使用目的、使用方案等项目的录入，同时兼容老版病案首页，所有录入信息及相关字典项可以进行自定义维护</w:t>
            </w:r>
            <w:r w:rsidRPr="00EE3FD2">
              <w:rPr>
                <w:rFonts w:ascii="宋体" w:eastAsia="宋体" w:hAnsi="宋体"/>
                <w:sz w:val="24"/>
                <w:szCs w:val="24"/>
              </w:rPr>
              <w:t>。</w:t>
            </w:r>
          </w:p>
          <w:p w14:paraId="64125174"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7</w:t>
            </w:r>
            <w:r w:rsidRPr="00EE3FD2">
              <w:rPr>
                <w:rFonts w:ascii="宋体" w:eastAsia="宋体" w:hAnsi="宋体" w:hint="eastAsia"/>
                <w:sz w:val="24"/>
                <w:szCs w:val="24"/>
              </w:rPr>
              <w:t>、系统要求首页录入界面的每一个输入框要能够支持F5快捷键或双击查询功能，针对于复杂的录入框除要求能够提供按照拼音码、五笔码等快捷录入方式之外，还要能够提供多关键字检索方式</w:t>
            </w:r>
            <w:r w:rsidRPr="00EE3FD2">
              <w:rPr>
                <w:rFonts w:ascii="宋体" w:eastAsia="宋体" w:hAnsi="宋体"/>
                <w:sz w:val="24"/>
                <w:szCs w:val="24"/>
              </w:rPr>
              <w:t>。</w:t>
            </w:r>
          </w:p>
          <w:p w14:paraId="2DCBC00F"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8</w:t>
            </w:r>
            <w:r w:rsidRPr="00EE3FD2">
              <w:rPr>
                <w:rFonts w:ascii="宋体" w:eastAsia="宋体" w:hAnsi="宋体" w:hint="eastAsia"/>
                <w:sz w:val="24"/>
                <w:szCs w:val="24"/>
              </w:rPr>
              <w:t>、系统要求首页数据保存时要具有病案信息校验功能，并能对质控结果进行提示和定位、人工修改错误内容后再保存。对校验的错误信息支持手工勾选/取消勾选。</w:t>
            </w:r>
          </w:p>
          <w:p w14:paraId="7C93CF05" w14:textId="77777777" w:rsidR="00355F46" w:rsidRPr="00EE3FD2" w:rsidRDefault="00355F46" w:rsidP="00FE68D1">
            <w:pPr>
              <w:rPr>
                <w:rFonts w:ascii="宋体" w:eastAsia="宋体" w:hAnsi="宋体"/>
                <w:bCs/>
                <w:sz w:val="24"/>
                <w:szCs w:val="24"/>
              </w:rPr>
            </w:pPr>
            <w:r w:rsidRPr="00EE3FD2">
              <w:rPr>
                <w:rFonts w:ascii="宋体" w:eastAsia="宋体" w:hAnsi="宋体"/>
                <w:sz w:val="24"/>
                <w:szCs w:val="24"/>
              </w:rPr>
              <w:t>9</w:t>
            </w:r>
            <w:r w:rsidRPr="00EE3FD2">
              <w:rPr>
                <w:rFonts w:ascii="宋体" w:eastAsia="宋体" w:hAnsi="宋体" w:hint="eastAsia"/>
                <w:sz w:val="24"/>
                <w:szCs w:val="24"/>
              </w:rPr>
              <w:t>、</w:t>
            </w:r>
            <w:r w:rsidRPr="00EE3FD2">
              <w:rPr>
                <w:rFonts w:ascii="宋体" w:eastAsia="宋体" w:hAnsi="宋体"/>
                <w:sz w:val="24"/>
                <w:szCs w:val="24"/>
              </w:rPr>
              <w:t>系统</w:t>
            </w:r>
            <w:r w:rsidRPr="00EE3FD2">
              <w:rPr>
                <w:rFonts w:ascii="宋体" w:eastAsia="宋体" w:hAnsi="宋体" w:hint="eastAsia"/>
                <w:sz w:val="24"/>
                <w:szCs w:val="24"/>
              </w:rPr>
              <w:t>要求</w:t>
            </w:r>
            <w:r w:rsidRPr="00EE3FD2">
              <w:rPr>
                <w:rFonts w:ascii="宋体" w:eastAsia="宋体" w:hAnsi="宋体"/>
                <w:sz w:val="24"/>
                <w:szCs w:val="24"/>
              </w:rPr>
              <w:t>支持对一个病人多次转科记录的录入，支持</w:t>
            </w:r>
            <w:r w:rsidRPr="00EE3FD2">
              <w:rPr>
                <w:rFonts w:ascii="宋体" w:eastAsia="宋体" w:hAnsi="宋体" w:hint="eastAsia"/>
                <w:sz w:val="24"/>
                <w:szCs w:val="24"/>
              </w:rPr>
              <w:t>详细</w:t>
            </w:r>
            <w:r w:rsidRPr="00EE3FD2">
              <w:rPr>
                <w:rFonts w:ascii="宋体" w:eastAsia="宋体" w:hAnsi="宋体" w:hint="eastAsia"/>
                <w:bCs/>
                <w:sz w:val="24"/>
                <w:szCs w:val="24"/>
              </w:rPr>
              <w:t>转科记录的接口取数设置</w:t>
            </w:r>
            <w:r w:rsidRPr="00EE3FD2">
              <w:rPr>
                <w:rFonts w:ascii="宋体" w:eastAsia="宋体" w:hAnsi="宋体"/>
                <w:bCs/>
                <w:sz w:val="24"/>
                <w:szCs w:val="24"/>
              </w:rPr>
              <w:t>。</w:t>
            </w:r>
          </w:p>
          <w:p w14:paraId="4D79EF46" w14:textId="77777777" w:rsidR="00355F46" w:rsidRPr="00EE3FD2" w:rsidRDefault="00355F46" w:rsidP="00FE68D1">
            <w:pPr>
              <w:rPr>
                <w:rFonts w:ascii="宋体" w:eastAsia="宋体" w:hAnsi="宋体"/>
                <w:bCs/>
                <w:sz w:val="24"/>
                <w:szCs w:val="24"/>
              </w:rPr>
            </w:pPr>
            <w:r w:rsidRPr="00EE3FD2">
              <w:rPr>
                <w:rFonts w:ascii="宋体" w:eastAsia="宋体" w:hAnsi="宋体"/>
                <w:bCs/>
                <w:sz w:val="24"/>
                <w:szCs w:val="24"/>
              </w:rPr>
              <w:t>10</w:t>
            </w:r>
            <w:r w:rsidRPr="00EE3FD2">
              <w:rPr>
                <w:rFonts w:ascii="宋体" w:eastAsia="宋体" w:hAnsi="宋体" w:hint="eastAsia"/>
                <w:bCs/>
                <w:sz w:val="24"/>
                <w:szCs w:val="24"/>
              </w:rPr>
              <w:t>、系统要求支持对一个病人的多条入院诊断、病理诊断信息的录入。</w:t>
            </w:r>
          </w:p>
          <w:p w14:paraId="59DD1F07" w14:textId="77777777" w:rsidR="00355F46" w:rsidRPr="00EE3FD2" w:rsidRDefault="00355F46" w:rsidP="00FE68D1">
            <w:pPr>
              <w:rPr>
                <w:rFonts w:ascii="宋体" w:eastAsia="宋体" w:hAnsi="宋体"/>
                <w:bCs/>
                <w:sz w:val="24"/>
                <w:szCs w:val="24"/>
              </w:rPr>
            </w:pPr>
            <w:r w:rsidRPr="00EE3FD2">
              <w:rPr>
                <w:rFonts w:ascii="宋体" w:eastAsia="宋体" w:hAnsi="宋体" w:hint="eastAsia"/>
                <w:bCs/>
                <w:sz w:val="24"/>
                <w:szCs w:val="24"/>
              </w:rPr>
              <w:t>1</w:t>
            </w:r>
            <w:r w:rsidRPr="00EE3FD2">
              <w:rPr>
                <w:rFonts w:ascii="宋体" w:eastAsia="宋体" w:hAnsi="宋体"/>
                <w:bCs/>
                <w:sz w:val="24"/>
                <w:szCs w:val="24"/>
              </w:rPr>
              <w:t>1</w:t>
            </w:r>
            <w:r w:rsidRPr="00EE3FD2">
              <w:rPr>
                <w:rFonts w:ascii="宋体" w:eastAsia="宋体" w:hAnsi="宋体" w:hint="eastAsia"/>
                <w:bCs/>
                <w:sz w:val="24"/>
                <w:szCs w:val="24"/>
              </w:rPr>
              <w:t>、系统要求支持查看和录入</w:t>
            </w:r>
            <w:r w:rsidRPr="00EE3FD2">
              <w:rPr>
                <w:rFonts w:ascii="宋体" w:eastAsia="宋体" w:hAnsi="宋体"/>
                <w:bCs/>
                <w:sz w:val="24"/>
                <w:szCs w:val="24"/>
              </w:rPr>
              <w:t>ICD11</w:t>
            </w:r>
            <w:r w:rsidRPr="00EE3FD2">
              <w:rPr>
                <w:rFonts w:ascii="宋体" w:eastAsia="宋体" w:hAnsi="宋体" w:hint="eastAsia"/>
                <w:bCs/>
                <w:sz w:val="24"/>
                <w:szCs w:val="24"/>
              </w:rPr>
              <w:t>和医保版的疾病诊断、手术操作编码。</w:t>
            </w:r>
          </w:p>
          <w:p w14:paraId="12FC3E24" w14:textId="77777777" w:rsidR="00355F46" w:rsidRPr="00EE3FD2" w:rsidRDefault="00355F46" w:rsidP="00FE68D1">
            <w:pPr>
              <w:rPr>
                <w:rFonts w:ascii="宋体" w:eastAsia="宋体" w:hAnsi="宋体"/>
                <w:bCs/>
                <w:sz w:val="24"/>
                <w:szCs w:val="24"/>
              </w:rPr>
            </w:pPr>
            <w:r w:rsidRPr="00EE3FD2">
              <w:rPr>
                <w:rFonts w:ascii="宋体" w:eastAsia="宋体" w:hAnsi="宋体" w:hint="eastAsia"/>
                <w:bCs/>
                <w:sz w:val="24"/>
                <w:szCs w:val="24"/>
              </w:rPr>
              <w:t>1</w:t>
            </w:r>
            <w:r w:rsidRPr="00EE3FD2">
              <w:rPr>
                <w:rFonts w:ascii="宋体" w:eastAsia="宋体" w:hAnsi="宋体"/>
                <w:bCs/>
                <w:sz w:val="24"/>
                <w:szCs w:val="24"/>
              </w:rPr>
              <w:t>2</w:t>
            </w:r>
            <w:r w:rsidRPr="00EE3FD2">
              <w:rPr>
                <w:rFonts w:ascii="宋体" w:eastAsia="宋体" w:hAnsi="宋体" w:hint="eastAsia"/>
                <w:bCs/>
                <w:sz w:val="24"/>
                <w:szCs w:val="24"/>
              </w:rPr>
              <w:t>、系统要求支持编码自动对照功能，对照和切换可单独操作。</w:t>
            </w:r>
          </w:p>
        </w:tc>
      </w:tr>
      <w:tr w:rsidR="00355F46" w14:paraId="3E296EAA" w14:textId="77777777" w:rsidTr="00355F46">
        <w:trPr>
          <w:trHeight w:val="508"/>
        </w:trPr>
        <w:tc>
          <w:tcPr>
            <w:tcW w:w="1163" w:type="dxa"/>
            <w:vAlign w:val="center"/>
          </w:tcPr>
          <w:p w14:paraId="04ACF889"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lastRenderedPageBreak/>
              <w:t>首页质量审核</w:t>
            </w:r>
          </w:p>
        </w:tc>
        <w:tc>
          <w:tcPr>
            <w:tcW w:w="8363" w:type="dxa"/>
          </w:tcPr>
          <w:p w14:paraId="7AC762D4"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1</w:t>
            </w:r>
            <w:r w:rsidRPr="00EE3FD2">
              <w:rPr>
                <w:rFonts w:ascii="宋体" w:eastAsia="宋体" w:hAnsi="宋体" w:hint="eastAsia"/>
                <w:sz w:val="24"/>
                <w:szCs w:val="24"/>
              </w:rPr>
              <w:t>、</w:t>
            </w:r>
            <w:r w:rsidRPr="00EE3FD2">
              <w:rPr>
                <w:rFonts w:ascii="宋体" w:eastAsia="宋体" w:hAnsi="宋体"/>
                <w:sz w:val="24"/>
                <w:szCs w:val="24"/>
              </w:rPr>
              <w:t>系统</w:t>
            </w:r>
            <w:r w:rsidRPr="00EE3FD2">
              <w:rPr>
                <w:rFonts w:ascii="宋体" w:eastAsia="宋体" w:hAnsi="宋体" w:hint="eastAsia"/>
                <w:sz w:val="24"/>
                <w:szCs w:val="24"/>
              </w:rPr>
              <w:t>要求具有病案质量审核功能，审核类型要分为强制、合理和逻辑性，并能够按照卫统、H</w:t>
            </w:r>
            <w:r w:rsidRPr="00EE3FD2">
              <w:rPr>
                <w:rFonts w:ascii="宋体" w:eastAsia="宋体" w:hAnsi="宋体"/>
                <w:sz w:val="24"/>
                <w:szCs w:val="24"/>
              </w:rPr>
              <w:t>QMS</w:t>
            </w:r>
            <w:r w:rsidRPr="00EE3FD2">
              <w:rPr>
                <w:rFonts w:ascii="宋体" w:eastAsia="宋体" w:hAnsi="宋体" w:hint="eastAsia"/>
                <w:sz w:val="24"/>
                <w:szCs w:val="24"/>
              </w:rPr>
              <w:t>、湖北上报、绩效上报等</w:t>
            </w:r>
            <w:r w:rsidRPr="00EE3FD2">
              <w:rPr>
                <w:rFonts w:ascii="宋体" w:eastAsia="宋体" w:hAnsi="宋体"/>
                <w:sz w:val="24"/>
                <w:szCs w:val="24"/>
              </w:rPr>
              <w:t>校验标准进行审核，提示</w:t>
            </w:r>
            <w:r w:rsidRPr="00EE3FD2">
              <w:rPr>
                <w:rFonts w:ascii="宋体" w:eastAsia="宋体" w:hAnsi="宋体" w:hint="eastAsia"/>
                <w:sz w:val="24"/>
                <w:szCs w:val="24"/>
              </w:rPr>
              <w:t>质控项数目、</w:t>
            </w:r>
            <w:r w:rsidRPr="00EE3FD2">
              <w:rPr>
                <w:rFonts w:ascii="宋体" w:eastAsia="宋体" w:hAnsi="宋体"/>
                <w:sz w:val="24"/>
                <w:szCs w:val="24"/>
              </w:rPr>
              <w:t>错误病案信息</w:t>
            </w:r>
            <w:r w:rsidRPr="00EE3FD2">
              <w:rPr>
                <w:rFonts w:ascii="宋体" w:eastAsia="宋体" w:hAnsi="宋体" w:hint="eastAsia"/>
                <w:sz w:val="24"/>
                <w:szCs w:val="24"/>
              </w:rPr>
              <w:t>、</w:t>
            </w:r>
            <w:r w:rsidRPr="00EE3FD2">
              <w:rPr>
                <w:rFonts w:ascii="宋体" w:eastAsia="宋体" w:hAnsi="宋体"/>
                <w:sz w:val="24"/>
                <w:szCs w:val="24"/>
              </w:rPr>
              <w:t>错误原因</w:t>
            </w:r>
            <w:r w:rsidRPr="00EE3FD2">
              <w:rPr>
                <w:rFonts w:ascii="宋体" w:eastAsia="宋体" w:hAnsi="宋体" w:hint="eastAsia"/>
                <w:sz w:val="24"/>
                <w:szCs w:val="24"/>
              </w:rPr>
              <w:t>、扣分分数、病案得分</w:t>
            </w:r>
            <w:r w:rsidRPr="00EE3FD2">
              <w:rPr>
                <w:rFonts w:ascii="宋体" w:eastAsia="宋体" w:hAnsi="宋体"/>
                <w:sz w:val="24"/>
                <w:szCs w:val="24"/>
              </w:rPr>
              <w:t>。</w:t>
            </w:r>
          </w:p>
          <w:p w14:paraId="4E274EA9"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2、</w:t>
            </w:r>
            <w:r w:rsidRPr="00EE3FD2">
              <w:rPr>
                <w:rFonts w:ascii="宋体" w:eastAsia="宋体" w:hAnsi="宋体"/>
                <w:sz w:val="24"/>
                <w:szCs w:val="24"/>
              </w:rPr>
              <w:t>系统</w:t>
            </w:r>
            <w:r w:rsidRPr="00EE3FD2">
              <w:rPr>
                <w:rFonts w:ascii="宋体" w:eastAsia="宋体" w:hAnsi="宋体" w:hint="eastAsia"/>
                <w:sz w:val="24"/>
                <w:szCs w:val="24"/>
              </w:rPr>
              <w:t>要求</w:t>
            </w:r>
            <w:r w:rsidRPr="00EE3FD2">
              <w:rPr>
                <w:rFonts w:ascii="宋体" w:eastAsia="宋体" w:hAnsi="宋体"/>
                <w:sz w:val="24"/>
                <w:szCs w:val="24"/>
              </w:rPr>
              <w:t>支持</w:t>
            </w:r>
            <w:r w:rsidRPr="00EE3FD2">
              <w:rPr>
                <w:rFonts w:ascii="宋体" w:eastAsia="宋体" w:hAnsi="宋体" w:hint="eastAsia"/>
                <w:sz w:val="24"/>
                <w:szCs w:val="24"/>
              </w:rPr>
              <w:t>根据错误提示直接定位到需要修改的病案首页页面进行数据修改，支持勾选/取消勾选错误项。</w:t>
            </w:r>
          </w:p>
          <w:p w14:paraId="550175BF"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3、</w:t>
            </w:r>
            <w:r w:rsidRPr="00EE3FD2">
              <w:rPr>
                <w:rFonts w:ascii="宋体" w:eastAsia="宋体" w:hAnsi="宋体"/>
                <w:sz w:val="24"/>
                <w:szCs w:val="24"/>
              </w:rPr>
              <w:t>系统</w:t>
            </w:r>
            <w:r w:rsidRPr="00EE3FD2">
              <w:rPr>
                <w:rFonts w:ascii="宋体" w:eastAsia="宋体" w:hAnsi="宋体" w:hint="eastAsia"/>
                <w:sz w:val="24"/>
                <w:szCs w:val="24"/>
              </w:rPr>
              <w:t>要求</w:t>
            </w:r>
            <w:r w:rsidRPr="00EE3FD2">
              <w:rPr>
                <w:rFonts w:ascii="宋体" w:eastAsia="宋体" w:hAnsi="宋体"/>
                <w:sz w:val="24"/>
                <w:szCs w:val="24"/>
              </w:rPr>
              <w:t>支持</w:t>
            </w:r>
            <w:r w:rsidRPr="00EE3FD2">
              <w:rPr>
                <w:rFonts w:ascii="宋体" w:eastAsia="宋体" w:hAnsi="宋体" w:hint="eastAsia"/>
                <w:sz w:val="24"/>
                <w:szCs w:val="24"/>
              </w:rPr>
              <w:t>自动保存错误信息，根据错误信息查询窗口对审核的错误进行归类，显示归类错误例数，也可以单独按照科室查询，查看科室校验后的首页情况</w:t>
            </w:r>
            <w:r w:rsidRPr="00EE3FD2">
              <w:rPr>
                <w:rFonts w:ascii="宋体" w:eastAsia="宋体" w:hAnsi="宋体"/>
                <w:sz w:val="24"/>
                <w:szCs w:val="24"/>
              </w:rPr>
              <w:t>。</w:t>
            </w:r>
          </w:p>
          <w:p w14:paraId="340EFDC0"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4、系统要求具备多种校验规则，并能自定义维护校验规则。</w:t>
            </w:r>
          </w:p>
        </w:tc>
      </w:tr>
      <w:tr w:rsidR="00355F46" w14:paraId="6D43598C" w14:textId="77777777" w:rsidTr="00355F46">
        <w:trPr>
          <w:trHeight w:val="806"/>
        </w:trPr>
        <w:tc>
          <w:tcPr>
            <w:tcW w:w="1163" w:type="dxa"/>
            <w:vAlign w:val="center"/>
          </w:tcPr>
          <w:p w14:paraId="56874746"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首页数据</w:t>
            </w:r>
            <w:r w:rsidRPr="00EE3FD2">
              <w:rPr>
                <w:rFonts w:ascii="宋体" w:eastAsia="宋体" w:hAnsi="宋体"/>
                <w:sz w:val="24"/>
                <w:szCs w:val="24"/>
              </w:rPr>
              <w:t>查询及修改</w:t>
            </w:r>
          </w:p>
        </w:tc>
        <w:tc>
          <w:tcPr>
            <w:tcW w:w="8363" w:type="dxa"/>
          </w:tcPr>
          <w:p w14:paraId="1EC62844" w14:textId="77777777" w:rsidR="00355F46" w:rsidRPr="00EE3FD2" w:rsidRDefault="00355F46" w:rsidP="00A50031">
            <w:pPr>
              <w:numPr>
                <w:ilvl w:val="0"/>
                <w:numId w:val="12"/>
              </w:numPr>
              <w:spacing w:line="360" w:lineRule="auto"/>
              <w:rPr>
                <w:rFonts w:ascii="宋体" w:eastAsia="宋体" w:hAnsi="宋体"/>
                <w:sz w:val="24"/>
                <w:szCs w:val="24"/>
              </w:rPr>
            </w:pPr>
            <w:r w:rsidRPr="00EE3FD2">
              <w:rPr>
                <w:rFonts w:ascii="宋体" w:eastAsia="宋体" w:hAnsi="宋体" w:hint="eastAsia"/>
                <w:sz w:val="24"/>
                <w:szCs w:val="24"/>
              </w:rPr>
              <w:t>系统要求支持</w:t>
            </w:r>
            <w:r w:rsidRPr="00EE3FD2">
              <w:rPr>
                <w:rFonts w:ascii="宋体" w:eastAsia="宋体" w:hAnsi="宋体"/>
                <w:sz w:val="24"/>
                <w:szCs w:val="24"/>
              </w:rPr>
              <w:t>按</w:t>
            </w:r>
            <w:r w:rsidRPr="00EE3FD2">
              <w:rPr>
                <w:rFonts w:ascii="宋体" w:eastAsia="宋体" w:hAnsi="宋体" w:hint="eastAsia"/>
                <w:sz w:val="24"/>
                <w:szCs w:val="24"/>
              </w:rPr>
              <w:t>基本</w:t>
            </w:r>
            <w:r w:rsidRPr="00EE3FD2">
              <w:rPr>
                <w:rFonts w:ascii="宋体" w:eastAsia="宋体" w:hAnsi="宋体"/>
                <w:sz w:val="24"/>
                <w:szCs w:val="24"/>
              </w:rPr>
              <w:t>查询</w:t>
            </w:r>
            <w:r w:rsidRPr="00EE3FD2">
              <w:rPr>
                <w:rFonts w:ascii="宋体" w:eastAsia="宋体" w:hAnsi="宋体" w:hint="eastAsia"/>
                <w:sz w:val="24"/>
                <w:szCs w:val="24"/>
              </w:rPr>
              <w:t>条件，精确查询已完成录入的病案。</w:t>
            </w:r>
          </w:p>
          <w:p w14:paraId="33037865"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2、系统要求支持按其他诊断、院内感染、并发症、其他手术等条件，查询病案信息并统计病案数量。</w:t>
            </w:r>
          </w:p>
          <w:p w14:paraId="272E7D4E" w14:textId="77777777" w:rsidR="00355F46" w:rsidRPr="00EE3FD2" w:rsidRDefault="00355F46" w:rsidP="00A50031">
            <w:pPr>
              <w:numPr>
                <w:ilvl w:val="0"/>
                <w:numId w:val="13"/>
              </w:numPr>
              <w:spacing w:line="360" w:lineRule="auto"/>
              <w:rPr>
                <w:rFonts w:ascii="宋体" w:eastAsia="宋体" w:hAnsi="宋体"/>
                <w:sz w:val="24"/>
                <w:szCs w:val="24"/>
              </w:rPr>
            </w:pPr>
            <w:r w:rsidRPr="00EE3FD2">
              <w:rPr>
                <w:rFonts w:ascii="宋体" w:eastAsia="宋体" w:hAnsi="宋体" w:hint="eastAsia"/>
                <w:sz w:val="24"/>
                <w:szCs w:val="24"/>
              </w:rPr>
              <w:t>系统要求支持按数量，随机查看已录入的病案。</w:t>
            </w:r>
          </w:p>
          <w:p w14:paraId="3D89DF2B" w14:textId="77777777" w:rsidR="00355F46" w:rsidRPr="00EE3FD2" w:rsidRDefault="00355F46" w:rsidP="00A50031">
            <w:pPr>
              <w:numPr>
                <w:ilvl w:val="0"/>
                <w:numId w:val="13"/>
              </w:numPr>
              <w:spacing w:line="360" w:lineRule="auto"/>
              <w:rPr>
                <w:rFonts w:ascii="宋体" w:eastAsia="宋体" w:hAnsi="宋体"/>
                <w:sz w:val="24"/>
                <w:szCs w:val="24"/>
              </w:rPr>
            </w:pPr>
            <w:r w:rsidRPr="00EE3FD2">
              <w:rPr>
                <w:rFonts w:ascii="宋体" w:eastAsia="宋体" w:hAnsi="宋体" w:hint="eastAsia"/>
                <w:sz w:val="24"/>
                <w:szCs w:val="24"/>
              </w:rPr>
              <w:t>系统要求支持双击已录入的病案，并对病案首页信息进行修改和保存。</w:t>
            </w:r>
          </w:p>
        </w:tc>
      </w:tr>
      <w:tr w:rsidR="00355F46" w14:paraId="293011A8" w14:textId="77777777" w:rsidTr="00355F46">
        <w:tc>
          <w:tcPr>
            <w:tcW w:w="1163" w:type="dxa"/>
            <w:vAlign w:val="center"/>
          </w:tcPr>
          <w:p w14:paraId="4BCF4366"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接口费用重导入</w:t>
            </w:r>
          </w:p>
        </w:tc>
        <w:tc>
          <w:tcPr>
            <w:tcW w:w="8363" w:type="dxa"/>
          </w:tcPr>
          <w:p w14:paraId="69597D7D"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1、系统要求能够自动清空某一时间段的费用数据并重新导入费用信息，支持新版费用合入老版费用。</w:t>
            </w:r>
          </w:p>
        </w:tc>
      </w:tr>
      <w:tr w:rsidR="00355F46" w14:paraId="4D554480" w14:textId="77777777" w:rsidTr="00355F46">
        <w:tc>
          <w:tcPr>
            <w:tcW w:w="1163" w:type="dxa"/>
            <w:vAlign w:val="center"/>
          </w:tcPr>
          <w:p w14:paraId="34222D6D"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病案收回</w:t>
            </w:r>
          </w:p>
        </w:tc>
        <w:tc>
          <w:tcPr>
            <w:tcW w:w="8363" w:type="dxa"/>
          </w:tcPr>
          <w:p w14:paraId="1E358ECF" w14:textId="77777777" w:rsidR="00355F46" w:rsidRPr="00EE3FD2" w:rsidRDefault="00355F46" w:rsidP="00A50031">
            <w:pPr>
              <w:numPr>
                <w:ilvl w:val="0"/>
                <w:numId w:val="14"/>
              </w:numPr>
              <w:spacing w:line="360" w:lineRule="auto"/>
              <w:rPr>
                <w:rFonts w:ascii="宋体" w:eastAsia="宋体" w:hAnsi="宋体"/>
                <w:sz w:val="24"/>
                <w:szCs w:val="24"/>
              </w:rPr>
            </w:pPr>
            <w:r w:rsidRPr="00EE3FD2">
              <w:rPr>
                <w:rFonts w:ascii="宋体" w:eastAsia="宋体" w:hAnsi="宋体" w:hint="eastAsia"/>
                <w:sz w:val="24"/>
                <w:szCs w:val="24"/>
              </w:rPr>
              <w:t>系统要求支持人工勾选或利用条码枪工具实现对病案的收回。</w:t>
            </w:r>
          </w:p>
          <w:p w14:paraId="07B4575F" w14:textId="77777777" w:rsidR="00355F46" w:rsidRPr="00EE3FD2" w:rsidRDefault="00355F46" w:rsidP="00A50031">
            <w:pPr>
              <w:numPr>
                <w:ilvl w:val="0"/>
                <w:numId w:val="14"/>
              </w:numPr>
              <w:spacing w:line="360" w:lineRule="auto"/>
              <w:rPr>
                <w:rFonts w:ascii="宋体" w:eastAsia="宋体" w:hAnsi="宋体"/>
                <w:sz w:val="24"/>
                <w:szCs w:val="24"/>
              </w:rPr>
            </w:pPr>
            <w:r w:rsidRPr="00EE3FD2">
              <w:rPr>
                <w:rFonts w:ascii="宋体" w:eastAsia="宋体" w:hAnsi="宋体" w:hint="eastAsia"/>
                <w:sz w:val="24"/>
                <w:szCs w:val="24"/>
              </w:rPr>
              <w:t>系统要求支持查询病案的多种回收情况，查看收回管理修改记录。</w:t>
            </w:r>
          </w:p>
          <w:p w14:paraId="2C888585" w14:textId="77777777" w:rsidR="00355F46" w:rsidRPr="00EE3FD2" w:rsidRDefault="00355F46" w:rsidP="00A50031">
            <w:pPr>
              <w:numPr>
                <w:ilvl w:val="0"/>
                <w:numId w:val="14"/>
              </w:numPr>
              <w:spacing w:line="360" w:lineRule="auto"/>
              <w:rPr>
                <w:rFonts w:ascii="宋体" w:eastAsia="宋体" w:hAnsi="宋体"/>
                <w:sz w:val="24"/>
                <w:szCs w:val="24"/>
              </w:rPr>
            </w:pPr>
            <w:r w:rsidRPr="00EE3FD2">
              <w:rPr>
                <w:rFonts w:ascii="宋体" w:eastAsia="宋体" w:hAnsi="宋体" w:hint="eastAsia"/>
                <w:sz w:val="24"/>
                <w:szCs w:val="24"/>
              </w:rPr>
              <w:t>系统要求支持统计收回病案的归档情况，并支持统计结果打印。</w:t>
            </w:r>
          </w:p>
          <w:p w14:paraId="0C770707" w14:textId="77777777" w:rsidR="00355F46" w:rsidRPr="00EE3FD2" w:rsidRDefault="00355F46" w:rsidP="00A50031">
            <w:pPr>
              <w:numPr>
                <w:ilvl w:val="0"/>
                <w:numId w:val="14"/>
              </w:numPr>
              <w:spacing w:line="360" w:lineRule="auto"/>
              <w:rPr>
                <w:rFonts w:ascii="宋体" w:eastAsia="宋体" w:hAnsi="宋体"/>
                <w:sz w:val="24"/>
                <w:szCs w:val="24"/>
              </w:rPr>
            </w:pPr>
            <w:r w:rsidRPr="00EE3FD2">
              <w:rPr>
                <w:rFonts w:ascii="宋体" w:eastAsia="宋体" w:hAnsi="宋体" w:hint="eastAsia"/>
                <w:sz w:val="24"/>
                <w:szCs w:val="24"/>
              </w:rPr>
              <w:t>系统要求支持按病案号打印条码。</w:t>
            </w:r>
          </w:p>
        </w:tc>
      </w:tr>
      <w:tr w:rsidR="00355F46" w14:paraId="400F57C6" w14:textId="77777777" w:rsidTr="00355F46">
        <w:tc>
          <w:tcPr>
            <w:tcW w:w="1163" w:type="dxa"/>
            <w:vAlign w:val="center"/>
          </w:tcPr>
          <w:p w14:paraId="5B31BBBD"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病案借阅</w:t>
            </w:r>
          </w:p>
        </w:tc>
        <w:tc>
          <w:tcPr>
            <w:tcW w:w="8363" w:type="dxa"/>
          </w:tcPr>
          <w:p w14:paraId="1DFC2850" w14:textId="77777777" w:rsidR="00355F46" w:rsidRPr="00EE3FD2" w:rsidRDefault="00355F46" w:rsidP="00A50031">
            <w:pPr>
              <w:numPr>
                <w:ilvl w:val="0"/>
                <w:numId w:val="15"/>
              </w:numPr>
              <w:spacing w:line="360" w:lineRule="auto"/>
              <w:rPr>
                <w:rFonts w:ascii="宋体" w:eastAsia="宋体" w:hAnsi="宋体"/>
                <w:sz w:val="24"/>
                <w:szCs w:val="24"/>
              </w:rPr>
            </w:pPr>
            <w:r w:rsidRPr="00EE3FD2">
              <w:rPr>
                <w:rFonts w:ascii="宋体" w:eastAsia="宋体" w:hAnsi="宋体" w:hint="eastAsia"/>
                <w:sz w:val="24"/>
                <w:szCs w:val="24"/>
              </w:rPr>
              <w:t>系统要求支持对病案的借出、还入等功能。</w:t>
            </w:r>
          </w:p>
          <w:p w14:paraId="6DA3590E" w14:textId="77777777" w:rsidR="00355F46" w:rsidRPr="00EE3FD2" w:rsidRDefault="00355F46" w:rsidP="00A50031">
            <w:pPr>
              <w:numPr>
                <w:ilvl w:val="0"/>
                <w:numId w:val="15"/>
              </w:numPr>
              <w:spacing w:line="360" w:lineRule="auto"/>
              <w:rPr>
                <w:rFonts w:ascii="宋体" w:eastAsia="宋体" w:hAnsi="宋体"/>
                <w:sz w:val="24"/>
                <w:szCs w:val="24"/>
              </w:rPr>
            </w:pPr>
            <w:r w:rsidRPr="00EE3FD2">
              <w:rPr>
                <w:rFonts w:ascii="宋体" w:eastAsia="宋体" w:hAnsi="宋体" w:hint="eastAsia"/>
                <w:sz w:val="24"/>
                <w:szCs w:val="24"/>
              </w:rPr>
              <w:t>系统要求支持查询病案的借阅记录、逾期未归还等信息。</w:t>
            </w:r>
          </w:p>
          <w:p w14:paraId="2E9C5FAE" w14:textId="77777777" w:rsidR="00355F46" w:rsidRPr="00EE3FD2" w:rsidRDefault="00355F46" w:rsidP="00A50031">
            <w:pPr>
              <w:numPr>
                <w:ilvl w:val="0"/>
                <w:numId w:val="15"/>
              </w:numPr>
              <w:spacing w:line="360" w:lineRule="auto"/>
              <w:rPr>
                <w:rFonts w:ascii="宋体" w:eastAsia="宋体" w:hAnsi="宋体"/>
                <w:sz w:val="24"/>
                <w:szCs w:val="24"/>
              </w:rPr>
            </w:pPr>
            <w:r w:rsidRPr="00EE3FD2">
              <w:rPr>
                <w:rFonts w:ascii="宋体" w:eastAsia="宋体" w:hAnsi="宋体" w:hint="eastAsia"/>
                <w:sz w:val="24"/>
                <w:szCs w:val="24"/>
              </w:rPr>
              <w:t>系统要求支持对借阅部门、人员、事由等参数配置。</w:t>
            </w:r>
          </w:p>
        </w:tc>
      </w:tr>
      <w:tr w:rsidR="00355F46" w14:paraId="44E0376B" w14:textId="77777777" w:rsidTr="00355F46">
        <w:tc>
          <w:tcPr>
            <w:tcW w:w="1163" w:type="dxa"/>
            <w:vAlign w:val="center"/>
          </w:tcPr>
          <w:p w14:paraId="27A71E4C"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统计管理</w:t>
            </w:r>
          </w:p>
        </w:tc>
        <w:tc>
          <w:tcPr>
            <w:tcW w:w="8363" w:type="dxa"/>
          </w:tcPr>
          <w:p w14:paraId="51421B81"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1、系统统计管理是统计报表提供数据来源，要求包括门诊、住院、医技工作量和其他项目的录入、修改、查询功能，其中门诊、住院工作量支持接口导入，提供产生门诊、住院、医技月统计数据的功能。</w:t>
            </w:r>
          </w:p>
          <w:p w14:paraId="70261228"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2、系统要求支持接口调取或人工录入工作量，对于已存在的工作量数据，提供数据逻辑审核校验和修改功能。</w:t>
            </w:r>
          </w:p>
          <w:p w14:paraId="7F9370C1"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3、系统要求可以设置统计录入日期与当前日期的差额，取数方式可以自定义按照病案或者住院工作量取值，支持设置报表中的“0”是否显示、可以设置住院工作量在每月最后一天录入一条合计数值。</w:t>
            </w:r>
          </w:p>
          <w:p w14:paraId="56598F6D"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4、系统要求具有统计时间段设置功能，包括传统期间、自定义期间；医疗小组能够按照主任医师、主治医师、住院医师、质控医师设置；术前住院天数能够设置周六日及节假日不计入功能。</w:t>
            </w:r>
          </w:p>
        </w:tc>
      </w:tr>
      <w:tr w:rsidR="00355F46" w14:paraId="421F447F" w14:textId="77777777" w:rsidTr="00355F46">
        <w:tc>
          <w:tcPr>
            <w:tcW w:w="1163" w:type="dxa"/>
            <w:vAlign w:val="center"/>
          </w:tcPr>
          <w:p w14:paraId="68BAD025"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病案报表</w:t>
            </w:r>
          </w:p>
        </w:tc>
        <w:tc>
          <w:tcPr>
            <w:tcW w:w="8363" w:type="dxa"/>
          </w:tcPr>
          <w:p w14:paraId="61D01832"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1</w:t>
            </w:r>
            <w:r w:rsidRPr="00EE3FD2">
              <w:rPr>
                <w:rFonts w:ascii="宋体" w:eastAsia="宋体" w:hAnsi="宋体" w:hint="eastAsia"/>
                <w:sz w:val="24"/>
                <w:szCs w:val="24"/>
              </w:rPr>
              <w:t>、系统要求包含常用报表、病案报表、统计报表、卫统报表、手术报表、指标报表、中医报表、妇幼报表、再入院报表、三级绩效报表、地方报表、定制报表等，所有报表具有导出EXCEL\TXT\PSR\DBF\SQL功能。</w:t>
            </w:r>
          </w:p>
          <w:p w14:paraId="073D2091"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2</w:t>
            </w:r>
            <w:r w:rsidRPr="00EE3FD2">
              <w:rPr>
                <w:rFonts w:ascii="宋体" w:eastAsia="宋体" w:hAnsi="宋体" w:hint="eastAsia"/>
                <w:sz w:val="24"/>
                <w:szCs w:val="24"/>
              </w:rPr>
              <w:t>、系统要求报表具有自定义功能，能够灵活进行报表的功能设计，可以自行增加文本域、计算域、排列对齐方式、针对某一域可以自定义函数，取值SQL ,</w:t>
            </w:r>
            <w:r w:rsidRPr="00EE3FD2">
              <w:rPr>
                <w:rFonts w:ascii="宋体" w:eastAsia="宋体" w:hAnsi="宋体" w:hint="eastAsia"/>
                <w:sz w:val="24"/>
                <w:szCs w:val="24"/>
              </w:rPr>
              <w:lastRenderedPageBreak/>
              <w:t>以适应统计报表的复杂性。</w:t>
            </w:r>
          </w:p>
          <w:p w14:paraId="4F170B74"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3</w:t>
            </w:r>
            <w:r w:rsidRPr="00EE3FD2">
              <w:rPr>
                <w:rFonts w:ascii="宋体" w:eastAsia="宋体" w:hAnsi="宋体" w:hint="eastAsia"/>
                <w:sz w:val="24"/>
                <w:szCs w:val="24"/>
              </w:rPr>
              <w:t xml:space="preserve">、系统要求支持维护报表信息，包含卫统疾病分类代码、卫统病伤死亡原因类目、三十病种基本情况取值、医院报表取值、地方报表汇总科室、门诊及病区同期比项目、月份显示格式、损伤与中毒外部原因代码等。 </w:t>
            </w:r>
          </w:p>
        </w:tc>
      </w:tr>
      <w:tr w:rsidR="00355F46" w14:paraId="606C7BF9" w14:textId="77777777" w:rsidTr="00355F46">
        <w:trPr>
          <w:trHeight w:val="4243"/>
        </w:trPr>
        <w:tc>
          <w:tcPr>
            <w:tcW w:w="1163" w:type="dxa"/>
            <w:vAlign w:val="center"/>
          </w:tcPr>
          <w:p w14:paraId="4493906E"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lastRenderedPageBreak/>
              <w:t>检索查询</w:t>
            </w:r>
          </w:p>
        </w:tc>
        <w:tc>
          <w:tcPr>
            <w:tcW w:w="8363" w:type="dxa"/>
          </w:tcPr>
          <w:p w14:paraId="6C18B30F"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1、系统要求具有特色检索工具，提供病案快速检索，简单检索，复合检索、诊断检索、手术检索等功能，针对病案首页中的产妇、婴儿、中医等信息提供单独检索功能。</w:t>
            </w:r>
          </w:p>
          <w:p w14:paraId="0A9A4442"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2</w:t>
            </w:r>
            <w:r w:rsidRPr="00EE3FD2">
              <w:rPr>
                <w:rFonts w:ascii="宋体" w:eastAsia="宋体" w:hAnsi="宋体" w:hint="eastAsia"/>
                <w:sz w:val="24"/>
                <w:szCs w:val="24"/>
              </w:rPr>
              <w:t>、系统要求支持ICD10词典检索，门诊、住院、医技工作量查询。</w:t>
            </w:r>
          </w:p>
          <w:p w14:paraId="5B394A8D"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3、系统要求支持快速检索，检索100万条数据的时长小于10秒，并且支持姓名的全拼、首拼检索及通配符模糊检索功能。</w:t>
            </w:r>
          </w:p>
          <w:p w14:paraId="3FEDF45D"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4</w:t>
            </w:r>
            <w:r w:rsidRPr="00EE3FD2">
              <w:rPr>
                <w:rFonts w:ascii="宋体" w:eastAsia="宋体" w:hAnsi="宋体" w:hint="eastAsia"/>
                <w:sz w:val="24"/>
                <w:szCs w:val="24"/>
              </w:rPr>
              <w:t>、系统要求支持复合检索功能，可以针对病案首页中的任意字段进行组合，排列，取阶段范围进行模糊查询，并可保存此次查询条件，为下一次使用继续使用。复合检索查询结果支持字段排序调整和导出功能，支持显示病案首页中所有字段信息。</w:t>
            </w:r>
          </w:p>
          <w:p w14:paraId="26C47844"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6</w:t>
            </w:r>
            <w:r w:rsidRPr="00EE3FD2">
              <w:rPr>
                <w:rFonts w:ascii="宋体" w:eastAsia="宋体" w:hAnsi="宋体" w:hint="eastAsia"/>
                <w:sz w:val="24"/>
                <w:szCs w:val="24"/>
              </w:rPr>
              <w:t>、系统要求复合</w:t>
            </w:r>
            <w:r w:rsidRPr="00EE3FD2">
              <w:rPr>
                <w:rFonts w:ascii="宋体" w:eastAsia="宋体" w:hAnsi="宋体"/>
                <w:sz w:val="24"/>
                <w:szCs w:val="24"/>
              </w:rPr>
              <w:t>查询结果提供数据运算分析小工具</w:t>
            </w:r>
            <w:r w:rsidRPr="00EE3FD2">
              <w:rPr>
                <w:rFonts w:ascii="宋体" w:eastAsia="宋体" w:hAnsi="宋体" w:hint="eastAsia"/>
                <w:sz w:val="24"/>
                <w:szCs w:val="24"/>
              </w:rPr>
              <w:t>功能</w:t>
            </w:r>
            <w:r w:rsidRPr="00EE3FD2">
              <w:rPr>
                <w:rFonts w:ascii="宋体" w:eastAsia="宋体" w:hAnsi="宋体"/>
                <w:sz w:val="24"/>
                <w:szCs w:val="24"/>
              </w:rPr>
              <w:t>，如</w:t>
            </w:r>
            <w:r w:rsidRPr="00EE3FD2">
              <w:rPr>
                <w:rFonts w:ascii="宋体" w:eastAsia="宋体" w:hAnsi="宋体" w:hint="eastAsia"/>
                <w:sz w:val="24"/>
                <w:szCs w:val="24"/>
              </w:rPr>
              <w:t>统计记录、分组记录、求和、平均值、最大值、最小值</w:t>
            </w:r>
            <w:r w:rsidRPr="00EE3FD2">
              <w:rPr>
                <w:rFonts w:ascii="宋体" w:eastAsia="宋体" w:hAnsi="宋体"/>
                <w:sz w:val="24"/>
                <w:szCs w:val="24"/>
              </w:rPr>
              <w:t>等</w:t>
            </w:r>
            <w:r w:rsidRPr="00EE3FD2">
              <w:rPr>
                <w:rFonts w:ascii="宋体" w:eastAsia="宋体" w:hAnsi="宋体" w:hint="eastAsia"/>
                <w:sz w:val="24"/>
                <w:szCs w:val="24"/>
              </w:rPr>
              <w:t>，</w:t>
            </w:r>
            <w:r w:rsidRPr="00EE3FD2">
              <w:rPr>
                <w:rFonts w:ascii="宋体" w:eastAsia="宋体" w:hAnsi="宋体"/>
                <w:sz w:val="24"/>
                <w:szCs w:val="24"/>
              </w:rPr>
              <w:t>可以对查询结果的任意列进行正序</w:t>
            </w:r>
            <w:r w:rsidRPr="00EE3FD2">
              <w:rPr>
                <w:rFonts w:ascii="宋体" w:eastAsia="宋体" w:hAnsi="宋体" w:hint="eastAsia"/>
                <w:sz w:val="24"/>
                <w:szCs w:val="24"/>
              </w:rPr>
              <w:t>、</w:t>
            </w:r>
            <w:r w:rsidRPr="00EE3FD2">
              <w:rPr>
                <w:rFonts w:ascii="宋体" w:eastAsia="宋体" w:hAnsi="宋体"/>
                <w:sz w:val="24"/>
                <w:szCs w:val="24"/>
              </w:rPr>
              <w:t>倒序排列</w:t>
            </w:r>
            <w:r w:rsidRPr="00EE3FD2">
              <w:rPr>
                <w:rFonts w:ascii="宋体" w:eastAsia="宋体" w:hAnsi="宋体" w:hint="eastAsia"/>
                <w:sz w:val="24"/>
                <w:szCs w:val="24"/>
              </w:rPr>
              <w:t>，</w:t>
            </w:r>
            <w:r w:rsidRPr="00EE3FD2">
              <w:rPr>
                <w:rFonts w:ascii="宋体" w:eastAsia="宋体" w:hAnsi="宋体"/>
                <w:sz w:val="24"/>
                <w:szCs w:val="24"/>
              </w:rPr>
              <w:t>并支持分屏显示</w:t>
            </w:r>
            <w:r w:rsidRPr="00EE3FD2">
              <w:rPr>
                <w:rFonts w:ascii="宋体" w:eastAsia="宋体" w:hAnsi="宋体" w:hint="eastAsia"/>
                <w:sz w:val="24"/>
                <w:szCs w:val="24"/>
              </w:rPr>
              <w:t>。</w:t>
            </w:r>
          </w:p>
          <w:p w14:paraId="5A46926E"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7</w:t>
            </w:r>
            <w:r w:rsidRPr="00EE3FD2">
              <w:rPr>
                <w:rFonts w:ascii="宋体" w:eastAsia="宋体" w:hAnsi="宋体" w:hint="eastAsia"/>
                <w:sz w:val="24"/>
                <w:szCs w:val="24"/>
              </w:rPr>
              <w:t>、系统要求提供统计与病案的出院人数对比的功能，对统计和病案的出院人数自动进行逻辑对比分析，支持查询详细科室的逐日数据对比，支持查患者病案首页信息。</w:t>
            </w:r>
          </w:p>
        </w:tc>
      </w:tr>
      <w:tr w:rsidR="00355F46" w14:paraId="38938479" w14:textId="77777777" w:rsidTr="00355F46">
        <w:tc>
          <w:tcPr>
            <w:tcW w:w="1163" w:type="dxa"/>
            <w:vAlign w:val="center"/>
          </w:tcPr>
          <w:p w14:paraId="3CDCDC85"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卫统上报</w:t>
            </w:r>
          </w:p>
        </w:tc>
        <w:tc>
          <w:tcPr>
            <w:tcW w:w="8363" w:type="dxa"/>
          </w:tcPr>
          <w:p w14:paraId="0004A4B9"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1、系统要求可自动生成国家卫统所需的上报文件，要能够支持卫计委最新版上报的格式需求，并且支持三年以上的历史数据导出上报。</w:t>
            </w:r>
          </w:p>
          <w:p w14:paraId="4D300ED8"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2</w:t>
            </w:r>
            <w:r w:rsidRPr="00EE3FD2">
              <w:rPr>
                <w:rFonts w:ascii="宋体" w:eastAsia="宋体" w:hAnsi="宋体" w:hint="eastAsia"/>
                <w:sz w:val="24"/>
                <w:szCs w:val="24"/>
              </w:rPr>
              <w:t>、系统要求可根据卫统的数据标准进行数据审核，审核的错误全部通过后可顺利对接上传到国家卫统上报平台。</w:t>
            </w:r>
          </w:p>
          <w:p w14:paraId="47B652CE"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3</w:t>
            </w:r>
            <w:r w:rsidRPr="00EE3FD2">
              <w:rPr>
                <w:rFonts w:ascii="宋体" w:eastAsia="宋体" w:hAnsi="宋体" w:hint="eastAsia"/>
                <w:sz w:val="24"/>
                <w:szCs w:val="24"/>
              </w:rPr>
              <w:t>、系统要求支持将首页录入的数据标准按照卫统平台要求在后台自动对应转换，不影响医院原始录入的数据标准和规则。</w:t>
            </w:r>
          </w:p>
        </w:tc>
      </w:tr>
      <w:tr w:rsidR="00355F46" w14:paraId="1A0F40EC" w14:textId="77777777" w:rsidTr="00355F46">
        <w:tc>
          <w:tcPr>
            <w:tcW w:w="1163" w:type="dxa"/>
            <w:vAlign w:val="center"/>
          </w:tcPr>
          <w:p w14:paraId="0E4DF56B"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数据处理</w:t>
            </w:r>
          </w:p>
        </w:tc>
        <w:tc>
          <w:tcPr>
            <w:tcW w:w="8363" w:type="dxa"/>
          </w:tcPr>
          <w:p w14:paraId="5FCCCD15"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1、系统要求拥有完善的分院数据处理机制，人员权限区分明确，数据查询、报表汇总、数据上报支持分院单独处理、总院数据汇总。</w:t>
            </w:r>
          </w:p>
          <w:p w14:paraId="4EE475D8"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2</w:t>
            </w:r>
            <w:r w:rsidRPr="00EE3FD2">
              <w:rPr>
                <w:rFonts w:ascii="宋体" w:eastAsia="宋体" w:hAnsi="宋体" w:hint="eastAsia"/>
                <w:sz w:val="24"/>
                <w:szCs w:val="24"/>
              </w:rPr>
              <w:t>、系统要求拥有丰富的接口标准，可直接连接oracle、sqlserver等数据库，支持使用webservice通用接口服务直接采集webservice数据。</w:t>
            </w:r>
          </w:p>
          <w:p w14:paraId="2D89C9CB"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3、系统要求支持多线程取数功能，提高数据处理速度。</w:t>
            </w:r>
          </w:p>
        </w:tc>
      </w:tr>
      <w:tr w:rsidR="00355F46" w14:paraId="6486068E" w14:textId="77777777" w:rsidTr="00355F46">
        <w:tc>
          <w:tcPr>
            <w:tcW w:w="1163" w:type="dxa"/>
            <w:vAlign w:val="center"/>
          </w:tcPr>
          <w:p w14:paraId="563A5ED9"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接口处理</w:t>
            </w:r>
          </w:p>
        </w:tc>
        <w:tc>
          <w:tcPr>
            <w:tcW w:w="8363" w:type="dxa"/>
          </w:tcPr>
          <w:p w14:paraId="18557EC1"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1、系统要求具有外部接口程序处理功能，分为通用接口、扩展接口，能够设置病案、统计分别调用外部数据，数据连接设置能够支持同时连接多个数据库。</w:t>
            </w:r>
          </w:p>
          <w:p w14:paraId="22EC7660" w14:textId="77777777" w:rsidR="00355F46" w:rsidRPr="00EE3FD2" w:rsidRDefault="00355F46" w:rsidP="00FE68D1">
            <w:pPr>
              <w:rPr>
                <w:rFonts w:ascii="宋体" w:eastAsia="宋体" w:hAnsi="宋体"/>
                <w:bCs/>
                <w:sz w:val="24"/>
                <w:szCs w:val="24"/>
              </w:rPr>
            </w:pPr>
            <w:r w:rsidRPr="00EE3FD2">
              <w:rPr>
                <w:rFonts w:ascii="宋体" w:eastAsia="宋体" w:hAnsi="宋体" w:hint="eastAsia"/>
                <w:bCs/>
                <w:sz w:val="24"/>
                <w:szCs w:val="24"/>
              </w:rPr>
              <w:t>2、系统要求通用接口支持表名、字段的填写、费用信息调取，门诊、住院工作量取数，支持过程处理，能够显示HIS或EMR中入院、出院、转入、转出名单。扩展接口支持单列、多列、扩展脚本取数方式，并且设置同时连接不同数据库。</w:t>
            </w:r>
          </w:p>
        </w:tc>
      </w:tr>
      <w:tr w:rsidR="00355F46" w14:paraId="09ED70D8" w14:textId="77777777" w:rsidTr="00355F46">
        <w:tc>
          <w:tcPr>
            <w:tcW w:w="1163" w:type="dxa"/>
            <w:vAlign w:val="center"/>
          </w:tcPr>
          <w:p w14:paraId="04B672F2"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系统维护</w:t>
            </w:r>
          </w:p>
        </w:tc>
        <w:tc>
          <w:tcPr>
            <w:tcW w:w="8363" w:type="dxa"/>
          </w:tcPr>
          <w:p w14:paraId="66645CF8"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1</w:t>
            </w:r>
            <w:r w:rsidRPr="00EE3FD2">
              <w:rPr>
                <w:rFonts w:ascii="宋体" w:eastAsia="宋体" w:hAnsi="宋体" w:hint="eastAsia"/>
                <w:sz w:val="24"/>
                <w:szCs w:val="24"/>
              </w:rPr>
              <w:t>、</w:t>
            </w:r>
            <w:r w:rsidRPr="00EE3FD2">
              <w:rPr>
                <w:rFonts w:ascii="宋体" w:eastAsia="宋体" w:hAnsi="宋体"/>
                <w:sz w:val="24"/>
                <w:szCs w:val="24"/>
              </w:rPr>
              <w:t>系统维护</w:t>
            </w:r>
            <w:r w:rsidRPr="00EE3FD2">
              <w:rPr>
                <w:rFonts w:ascii="宋体" w:eastAsia="宋体" w:hAnsi="宋体" w:hint="eastAsia"/>
                <w:sz w:val="24"/>
                <w:szCs w:val="24"/>
              </w:rPr>
              <w:t>要求包括标准编码、病案基础、卫统基础、病区、科室、员工、医疗小组、节假日，肿瘤专科、报表设置定义，系统中职业、关系、组织机构分类代码、出生地、国家、民族、麻醉方式、手术级别、切口级别等基础维护严格采用国家卫计委颁布的标准字典。</w:t>
            </w:r>
          </w:p>
          <w:p w14:paraId="334F72A2"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2、系统要求节假日、工作日定义可以按照当前年度月度自动获取日历功能，并且支持门诊休息类型：全天、半天。</w:t>
            </w:r>
          </w:p>
        </w:tc>
      </w:tr>
      <w:tr w:rsidR="00355F46" w14:paraId="01992275" w14:textId="77777777" w:rsidTr="00355F46">
        <w:tc>
          <w:tcPr>
            <w:tcW w:w="1163" w:type="dxa"/>
            <w:vAlign w:val="center"/>
          </w:tcPr>
          <w:p w14:paraId="750EC696"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数据规范</w:t>
            </w:r>
          </w:p>
        </w:tc>
        <w:tc>
          <w:tcPr>
            <w:tcW w:w="8363" w:type="dxa"/>
          </w:tcPr>
          <w:p w14:paraId="52E56A91"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1</w:t>
            </w:r>
            <w:r w:rsidRPr="00EE3FD2">
              <w:rPr>
                <w:rFonts w:ascii="宋体" w:eastAsia="宋体" w:hAnsi="宋体" w:hint="eastAsia"/>
                <w:sz w:val="24"/>
                <w:szCs w:val="24"/>
              </w:rPr>
              <w:t>、系统病案首页要求按照全国统一病案首页2012年1月1日（卫医政发﹝2011﹞84号）下发的标准研发，各项目的数据标准预设和标准首页一致</w:t>
            </w:r>
            <w:r w:rsidRPr="00EE3FD2">
              <w:rPr>
                <w:rFonts w:ascii="宋体" w:eastAsia="宋体" w:hAnsi="宋体"/>
                <w:sz w:val="24"/>
                <w:szCs w:val="24"/>
              </w:rPr>
              <w:t>。</w:t>
            </w:r>
            <w:r w:rsidRPr="00EE3FD2">
              <w:rPr>
                <w:rFonts w:ascii="宋体" w:eastAsia="宋体" w:hAnsi="宋体" w:hint="eastAsia"/>
                <w:sz w:val="24"/>
                <w:szCs w:val="24"/>
              </w:rPr>
              <w:t>2、系统要求支持医院自定义增加部分信息，</w:t>
            </w:r>
            <w:r w:rsidRPr="00EE3FD2">
              <w:rPr>
                <w:rFonts w:ascii="宋体" w:eastAsia="宋体" w:hAnsi="宋体"/>
                <w:sz w:val="24"/>
                <w:szCs w:val="24"/>
              </w:rPr>
              <w:t>支持病案首页扩展，</w:t>
            </w:r>
            <w:r w:rsidRPr="00EE3FD2">
              <w:rPr>
                <w:rFonts w:ascii="宋体" w:eastAsia="宋体" w:hAnsi="宋体" w:hint="eastAsia"/>
                <w:sz w:val="24"/>
                <w:szCs w:val="24"/>
              </w:rPr>
              <w:t>能够</w:t>
            </w:r>
            <w:r w:rsidRPr="00EE3FD2">
              <w:rPr>
                <w:rFonts w:ascii="宋体" w:eastAsia="宋体" w:hAnsi="宋体"/>
                <w:sz w:val="24"/>
                <w:szCs w:val="24"/>
              </w:rPr>
              <w:t>提供首页项</w:t>
            </w:r>
            <w:r w:rsidRPr="00EE3FD2">
              <w:rPr>
                <w:rFonts w:ascii="宋体" w:eastAsia="宋体" w:hAnsi="宋体"/>
                <w:sz w:val="24"/>
                <w:szCs w:val="24"/>
              </w:rPr>
              <w:lastRenderedPageBreak/>
              <w:t>目外的其他项目录入。</w:t>
            </w:r>
          </w:p>
          <w:p w14:paraId="4636231A"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3</w:t>
            </w:r>
            <w:r w:rsidRPr="00EE3FD2">
              <w:rPr>
                <w:rFonts w:ascii="宋体" w:eastAsia="宋体" w:hAnsi="宋体" w:hint="eastAsia"/>
                <w:sz w:val="24"/>
                <w:szCs w:val="24"/>
              </w:rPr>
              <w:t>、系统要求支持根据2016年国卫办医发（2016）24号文件内容，制定病案首页数据质量管理审核标准。</w:t>
            </w:r>
          </w:p>
          <w:p w14:paraId="25ED81E6"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4、系统要求能提供最新的疾病编码和手术编码库，包括国家和地方发布的编码标准，用户可根据实际需要自行选择。</w:t>
            </w:r>
          </w:p>
          <w:p w14:paraId="239D2C26"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5</w:t>
            </w:r>
            <w:r w:rsidRPr="00EE3FD2">
              <w:rPr>
                <w:rFonts w:ascii="宋体" w:eastAsia="宋体" w:hAnsi="宋体" w:hint="eastAsia"/>
                <w:sz w:val="24"/>
                <w:szCs w:val="24"/>
              </w:rPr>
              <w:t>、系统要求提供ICD10电子词典功能，对类目、亚目、临床常用疾病具有详尽描述。</w:t>
            </w:r>
          </w:p>
          <w:p w14:paraId="5FB36E3E"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6、系统要求提供中医疾病代码的维护，可以查看和修改。</w:t>
            </w:r>
          </w:p>
        </w:tc>
      </w:tr>
      <w:tr w:rsidR="00355F46" w14:paraId="2DD595FB" w14:textId="77777777" w:rsidTr="00355F46">
        <w:tc>
          <w:tcPr>
            <w:tcW w:w="1163" w:type="dxa"/>
            <w:vAlign w:val="center"/>
          </w:tcPr>
          <w:p w14:paraId="6ACBA57D"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lastRenderedPageBreak/>
              <w:t>其他功能</w:t>
            </w:r>
          </w:p>
        </w:tc>
        <w:tc>
          <w:tcPr>
            <w:tcW w:w="8363" w:type="dxa"/>
          </w:tcPr>
          <w:p w14:paraId="21989517"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1、系统采用病案与统计合二为一的设计模式，减少医院病案、统计管理人员的重复性、交叉性工作，提升病案与统计管理工作的质量。</w:t>
            </w:r>
          </w:p>
          <w:p w14:paraId="759C48ED"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系统的窗口具有自动识别不同分辨率的功能，可解决大分辨率下窗口过小的问题。</w:t>
            </w:r>
          </w:p>
          <w:p w14:paraId="07A6A76F"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2</w:t>
            </w:r>
            <w:r w:rsidRPr="00EE3FD2">
              <w:rPr>
                <w:rFonts w:ascii="宋体" w:eastAsia="宋体" w:hAnsi="宋体" w:hint="eastAsia"/>
                <w:sz w:val="24"/>
                <w:szCs w:val="24"/>
              </w:rPr>
              <w:t>、系统要求管理功能包括站点管理、系统参数设置、数据备份、数据图形分析功能，其中系统日志能够记载所有用户操作时间、操作应用名称、操作描述，站点等信息，便于查找误操作的数据信息源头。</w:t>
            </w:r>
          </w:p>
          <w:p w14:paraId="1F720034"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3、系统要求具有界面化数据库自动备份管理页面，可设置备份时间和频率，备份功能后台运行，保证病案数据不丢失。并支持数据连接保持功能。</w:t>
            </w:r>
          </w:p>
          <w:p w14:paraId="737E8B2D"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4</w:t>
            </w:r>
            <w:r w:rsidRPr="00EE3FD2">
              <w:rPr>
                <w:rFonts w:ascii="宋体" w:eastAsia="宋体" w:hAnsi="宋体" w:hint="eastAsia"/>
                <w:sz w:val="24"/>
                <w:szCs w:val="24"/>
              </w:rPr>
              <w:t>、系统要求具有自动生成病案号功能，可以按照统一流水号、住院号、科室打头流水号、统计码、自定义标识等进行设置；具有再次住院的检查功能，能够在调用首页数据后检查是否是再次住院情况，检查方式可以按照、姓名、性别、出生日期等进行设置。</w:t>
            </w:r>
          </w:p>
          <w:p w14:paraId="58AE37B4" w14:textId="77777777" w:rsidR="00355F46" w:rsidRPr="00EE3FD2" w:rsidRDefault="00355F46" w:rsidP="00FE68D1">
            <w:pPr>
              <w:rPr>
                <w:rFonts w:ascii="宋体" w:eastAsia="宋体" w:hAnsi="宋体"/>
                <w:sz w:val="24"/>
                <w:szCs w:val="24"/>
              </w:rPr>
            </w:pPr>
            <w:r w:rsidRPr="00EE3FD2">
              <w:rPr>
                <w:rFonts w:ascii="宋体" w:eastAsia="宋体" w:hAnsi="宋体" w:hint="eastAsia"/>
                <w:sz w:val="24"/>
                <w:szCs w:val="24"/>
              </w:rPr>
              <w:t>5、系统要求可以设置病案号长度、当前年度，入出院日期与当前日期的误差范围。支持某一时间段病案首页数据锁定功能，可以设置自动锁定，能够自定义打印首页的应用编号、打印不同首页模板。</w:t>
            </w:r>
          </w:p>
          <w:p w14:paraId="2E9BE60F" w14:textId="77777777" w:rsidR="00355F46" w:rsidRPr="00EE3FD2" w:rsidRDefault="00355F46" w:rsidP="00FE68D1">
            <w:pPr>
              <w:rPr>
                <w:rFonts w:ascii="宋体" w:eastAsia="宋体" w:hAnsi="宋体"/>
                <w:sz w:val="24"/>
                <w:szCs w:val="24"/>
              </w:rPr>
            </w:pPr>
            <w:r w:rsidRPr="00EE3FD2">
              <w:rPr>
                <w:rFonts w:ascii="宋体" w:eastAsia="宋体" w:hAnsi="宋体"/>
                <w:sz w:val="24"/>
                <w:szCs w:val="24"/>
              </w:rPr>
              <w:t>6</w:t>
            </w:r>
            <w:r w:rsidRPr="00EE3FD2">
              <w:rPr>
                <w:rFonts w:ascii="宋体" w:eastAsia="宋体" w:hAnsi="宋体" w:hint="eastAsia"/>
                <w:sz w:val="24"/>
                <w:szCs w:val="24"/>
              </w:rPr>
              <w:t>、系统要求有密码规则保护功能，超过规定次数，可停用该用户。</w:t>
            </w:r>
          </w:p>
        </w:tc>
      </w:tr>
    </w:tbl>
    <w:p w14:paraId="56105DCD" w14:textId="7A7FF550" w:rsidR="0060220F" w:rsidRPr="00355F46" w:rsidRDefault="0060220F">
      <w:pPr>
        <w:spacing w:line="360" w:lineRule="auto"/>
        <w:rPr>
          <w:rFonts w:ascii="宋体" w:hAnsi="宋体" w:cs="宋体"/>
          <w:b/>
          <w:sz w:val="28"/>
          <w:szCs w:val="28"/>
        </w:rPr>
      </w:pPr>
    </w:p>
    <w:p w14:paraId="19F30084" w14:textId="0EF1AA8D" w:rsidR="00C14B71" w:rsidRDefault="00C14B71" w:rsidP="00C14B71">
      <w:pPr>
        <w:pStyle w:val="a5"/>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8363"/>
      </w:tblGrid>
      <w:tr w:rsidR="00355F46" w:rsidRPr="00355F46" w14:paraId="6349365C" w14:textId="77777777" w:rsidTr="00355F46">
        <w:tc>
          <w:tcPr>
            <w:tcW w:w="9526" w:type="dxa"/>
            <w:gridSpan w:val="2"/>
          </w:tcPr>
          <w:p w14:paraId="2D2AF016" w14:textId="4E15F61B" w:rsidR="00355F46" w:rsidRPr="00355F46" w:rsidRDefault="00355F46" w:rsidP="00355F46">
            <w:pPr>
              <w:pStyle w:val="a5"/>
              <w:jc w:val="center"/>
              <w:rPr>
                <w:b/>
                <w:bCs/>
                <w:sz w:val="32"/>
                <w:szCs w:val="32"/>
              </w:rPr>
            </w:pPr>
            <w:r w:rsidRPr="00355F46">
              <w:rPr>
                <w:rFonts w:hint="eastAsia"/>
                <w:b/>
                <w:bCs/>
                <w:sz w:val="32"/>
                <w:szCs w:val="32"/>
              </w:rPr>
              <w:t>绩效考核首页数据上报系统技术参数</w:t>
            </w:r>
          </w:p>
        </w:tc>
      </w:tr>
      <w:tr w:rsidR="00355F46" w:rsidRPr="00355F46" w14:paraId="136755D4" w14:textId="77777777" w:rsidTr="00355F46">
        <w:tc>
          <w:tcPr>
            <w:tcW w:w="1163" w:type="dxa"/>
          </w:tcPr>
          <w:p w14:paraId="3A4E9F0D" w14:textId="77777777" w:rsidR="00355F46" w:rsidRPr="00355F46" w:rsidRDefault="00355F46" w:rsidP="00355F46">
            <w:pPr>
              <w:pStyle w:val="a5"/>
              <w:rPr>
                <w:rFonts w:ascii="宋体" w:eastAsia="宋体" w:hAnsi="宋体"/>
                <w:sz w:val="24"/>
                <w:szCs w:val="24"/>
              </w:rPr>
            </w:pPr>
            <w:r w:rsidRPr="00355F46">
              <w:rPr>
                <w:rFonts w:ascii="宋体" w:eastAsia="宋体" w:hAnsi="宋体" w:hint="eastAsia"/>
                <w:sz w:val="24"/>
                <w:szCs w:val="24"/>
              </w:rPr>
              <w:t>模块名称</w:t>
            </w:r>
          </w:p>
        </w:tc>
        <w:tc>
          <w:tcPr>
            <w:tcW w:w="8363" w:type="dxa"/>
          </w:tcPr>
          <w:p w14:paraId="75387EDA" w14:textId="77777777" w:rsidR="00355F46" w:rsidRPr="00355F46" w:rsidRDefault="00355F46" w:rsidP="00355F46">
            <w:pPr>
              <w:pStyle w:val="a5"/>
              <w:rPr>
                <w:rFonts w:ascii="宋体" w:eastAsia="宋体" w:hAnsi="宋体"/>
                <w:sz w:val="24"/>
                <w:szCs w:val="24"/>
              </w:rPr>
            </w:pPr>
            <w:r w:rsidRPr="00355F46">
              <w:rPr>
                <w:rFonts w:ascii="宋体" w:eastAsia="宋体" w:hAnsi="宋体" w:hint="eastAsia"/>
                <w:sz w:val="24"/>
                <w:szCs w:val="24"/>
              </w:rPr>
              <w:t>模块要求</w:t>
            </w:r>
          </w:p>
        </w:tc>
      </w:tr>
      <w:tr w:rsidR="00355F46" w:rsidRPr="00355F46" w14:paraId="02446521" w14:textId="77777777" w:rsidTr="00355F46">
        <w:tc>
          <w:tcPr>
            <w:tcW w:w="1163" w:type="dxa"/>
            <w:vAlign w:val="center"/>
          </w:tcPr>
          <w:p w14:paraId="04A98C12" w14:textId="77777777" w:rsidR="00355F46" w:rsidRPr="00355F46" w:rsidRDefault="00355F46" w:rsidP="00355F46">
            <w:pPr>
              <w:pStyle w:val="a5"/>
              <w:rPr>
                <w:rFonts w:ascii="宋体" w:eastAsia="宋体" w:hAnsi="宋体"/>
                <w:sz w:val="24"/>
                <w:szCs w:val="24"/>
              </w:rPr>
            </w:pPr>
            <w:r w:rsidRPr="00355F46">
              <w:rPr>
                <w:rFonts w:ascii="宋体" w:eastAsia="宋体" w:hAnsi="宋体" w:hint="eastAsia"/>
                <w:sz w:val="24"/>
                <w:szCs w:val="24"/>
              </w:rPr>
              <w:t>数据对接</w:t>
            </w:r>
          </w:p>
        </w:tc>
        <w:tc>
          <w:tcPr>
            <w:tcW w:w="8363" w:type="dxa"/>
          </w:tcPr>
          <w:p w14:paraId="776F4203" w14:textId="77777777" w:rsidR="00355F46" w:rsidRPr="00355F46" w:rsidRDefault="00355F46" w:rsidP="00355F46">
            <w:pPr>
              <w:pStyle w:val="a5"/>
              <w:rPr>
                <w:rFonts w:ascii="宋体" w:eastAsia="宋体" w:hAnsi="宋体"/>
                <w:sz w:val="24"/>
                <w:szCs w:val="24"/>
              </w:rPr>
            </w:pPr>
            <w:r w:rsidRPr="00355F46">
              <w:rPr>
                <w:rFonts w:ascii="宋体" w:eastAsia="宋体" w:hAnsi="宋体" w:hint="eastAsia"/>
                <w:sz w:val="24"/>
                <w:szCs w:val="24"/>
              </w:rPr>
              <w:t>支持与目前医院现用的病案统计系统（版本V</w:t>
            </w:r>
            <w:r w:rsidRPr="00355F46">
              <w:rPr>
                <w:rFonts w:ascii="宋体" w:eastAsia="宋体" w:hAnsi="宋体"/>
                <w:sz w:val="24"/>
                <w:szCs w:val="24"/>
              </w:rPr>
              <w:t>10.5</w:t>
            </w:r>
            <w:r w:rsidRPr="00355F46">
              <w:rPr>
                <w:rFonts w:ascii="宋体" w:eastAsia="宋体" w:hAnsi="宋体" w:hint="eastAsia"/>
                <w:sz w:val="24"/>
                <w:szCs w:val="24"/>
              </w:rPr>
              <w:t>及以上）无缝对接，实现数据的读取和修改。</w:t>
            </w:r>
          </w:p>
        </w:tc>
      </w:tr>
      <w:tr w:rsidR="00355F46" w:rsidRPr="00355F46" w14:paraId="32253C1D" w14:textId="77777777" w:rsidTr="00355F46">
        <w:tc>
          <w:tcPr>
            <w:tcW w:w="1163" w:type="dxa"/>
            <w:vAlign w:val="center"/>
          </w:tcPr>
          <w:p w14:paraId="303E656C" w14:textId="77777777" w:rsidR="00355F46" w:rsidRPr="00355F46" w:rsidRDefault="00355F46" w:rsidP="00355F46">
            <w:pPr>
              <w:pStyle w:val="a5"/>
              <w:rPr>
                <w:rFonts w:ascii="宋体" w:eastAsia="宋体" w:hAnsi="宋体"/>
                <w:sz w:val="24"/>
                <w:szCs w:val="24"/>
              </w:rPr>
            </w:pPr>
            <w:r w:rsidRPr="00355F46">
              <w:rPr>
                <w:rFonts w:ascii="宋体" w:eastAsia="宋体" w:hAnsi="宋体" w:hint="eastAsia"/>
                <w:sz w:val="24"/>
                <w:szCs w:val="24"/>
              </w:rPr>
              <w:t>编码对照</w:t>
            </w:r>
          </w:p>
        </w:tc>
        <w:tc>
          <w:tcPr>
            <w:tcW w:w="8363" w:type="dxa"/>
          </w:tcPr>
          <w:p w14:paraId="64C5BABF" w14:textId="77777777" w:rsidR="00355F46" w:rsidRPr="00355F46" w:rsidRDefault="00355F46" w:rsidP="00A50031">
            <w:pPr>
              <w:pStyle w:val="a5"/>
              <w:numPr>
                <w:ilvl w:val="0"/>
                <w:numId w:val="16"/>
              </w:numPr>
              <w:rPr>
                <w:rFonts w:ascii="宋体" w:eastAsia="宋体" w:hAnsi="宋体"/>
                <w:sz w:val="24"/>
                <w:szCs w:val="24"/>
              </w:rPr>
            </w:pPr>
            <w:r w:rsidRPr="00355F46">
              <w:rPr>
                <w:rFonts w:ascii="宋体" w:eastAsia="宋体" w:hAnsi="宋体" w:hint="eastAsia"/>
                <w:sz w:val="24"/>
                <w:szCs w:val="24"/>
              </w:rPr>
              <w:t>编码自动对照：支持将病案首页中的编码根据预设规则智能生成与《疾病分类代码国家临床版2</w:t>
            </w:r>
            <w:r w:rsidRPr="00355F46">
              <w:rPr>
                <w:rFonts w:ascii="宋体" w:eastAsia="宋体" w:hAnsi="宋体"/>
                <w:sz w:val="24"/>
                <w:szCs w:val="24"/>
              </w:rPr>
              <w:t>.0</w:t>
            </w:r>
            <w:r w:rsidRPr="00355F46">
              <w:rPr>
                <w:rFonts w:ascii="宋体" w:eastAsia="宋体" w:hAnsi="宋体" w:hint="eastAsia"/>
                <w:sz w:val="24"/>
                <w:szCs w:val="24"/>
              </w:rPr>
              <w:t>》和《手术操作分类代码国家临床版3</w:t>
            </w:r>
            <w:r w:rsidRPr="00355F46">
              <w:rPr>
                <w:rFonts w:ascii="宋体" w:eastAsia="宋体" w:hAnsi="宋体"/>
                <w:sz w:val="24"/>
                <w:szCs w:val="24"/>
              </w:rPr>
              <w:t>.0</w:t>
            </w:r>
            <w:r w:rsidRPr="00355F46">
              <w:rPr>
                <w:rFonts w:ascii="宋体" w:eastAsia="宋体" w:hAnsi="宋体" w:hint="eastAsia"/>
                <w:sz w:val="24"/>
                <w:szCs w:val="24"/>
              </w:rPr>
              <w:t>》的映射关系。目前支持北京临床版V5.0、北京临床版V6.0、国家临床版V1.1和国家标准版等多种版本编码的自动转码。</w:t>
            </w:r>
          </w:p>
          <w:p w14:paraId="109A1B6A" w14:textId="77777777" w:rsidR="00355F46" w:rsidRPr="00355F46" w:rsidRDefault="00355F46" w:rsidP="00A50031">
            <w:pPr>
              <w:pStyle w:val="a5"/>
              <w:numPr>
                <w:ilvl w:val="0"/>
                <w:numId w:val="16"/>
              </w:numPr>
              <w:rPr>
                <w:rFonts w:ascii="宋体" w:eastAsia="宋体" w:hAnsi="宋体"/>
                <w:sz w:val="24"/>
                <w:szCs w:val="24"/>
              </w:rPr>
            </w:pPr>
            <w:r w:rsidRPr="00355F46">
              <w:rPr>
                <w:rFonts w:ascii="宋体" w:eastAsia="宋体" w:hAnsi="宋体" w:hint="eastAsia"/>
                <w:sz w:val="24"/>
                <w:szCs w:val="24"/>
              </w:rPr>
              <w:t>支持人工比对编码：针对不匹配的编码给出匹配度推荐，给人工核对提供辅助支持。</w:t>
            </w:r>
          </w:p>
          <w:p w14:paraId="031A65D0" w14:textId="77777777" w:rsidR="00355F46" w:rsidRPr="00355F46" w:rsidRDefault="00355F46" w:rsidP="00A50031">
            <w:pPr>
              <w:pStyle w:val="a5"/>
              <w:numPr>
                <w:ilvl w:val="0"/>
                <w:numId w:val="16"/>
              </w:numPr>
              <w:rPr>
                <w:rFonts w:ascii="宋体" w:eastAsia="宋体" w:hAnsi="宋体"/>
                <w:sz w:val="24"/>
                <w:szCs w:val="24"/>
              </w:rPr>
            </w:pPr>
            <w:r w:rsidRPr="00355F46">
              <w:rPr>
                <w:rFonts w:ascii="宋体" w:eastAsia="宋体" w:hAnsi="宋体" w:hint="eastAsia"/>
                <w:sz w:val="24"/>
                <w:szCs w:val="24"/>
              </w:rPr>
              <w:t>支持编码对照的分工处理：通过选择范围与查询功能的组合使用，可按区段过滤编码。</w:t>
            </w:r>
          </w:p>
          <w:p w14:paraId="26C087CC" w14:textId="77777777" w:rsidR="00355F46" w:rsidRPr="00355F46" w:rsidRDefault="00355F46" w:rsidP="00A50031">
            <w:pPr>
              <w:pStyle w:val="a5"/>
              <w:numPr>
                <w:ilvl w:val="0"/>
                <w:numId w:val="16"/>
              </w:numPr>
              <w:rPr>
                <w:rFonts w:ascii="宋体" w:eastAsia="宋体" w:hAnsi="宋体"/>
                <w:sz w:val="24"/>
                <w:szCs w:val="24"/>
              </w:rPr>
            </w:pPr>
            <w:r w:rsidRPr="00355F46">
              <w:rPr>
                <w:rFonts w:ascii="宋体" w:eastAsia="宋体" w:hAnsi="宋体" w:hint="eastAsia"/>
                <w:sz w:val="24"/>
                <w:szCs w:val="24"/>
              </w:rPr>
              <w:t>支持更新编码：针对异常的编码可进行编辑，提供模糊查询支持和通过匹配</w:t>
            </w:r>
            <w:r w:rsidRPr="00355F46">
              <w:rPr>
                <w:rFonts w:ascii="宋体" w:eastAsia="宋体" w:hAnsi="宋体" w:hint="eastAsia"/>
                <w:sz w:val="24"/>
                <w:szCs w:val="24"/>
              </w:rPr>
              <w:lastRenderedPageBreak/>
              <w:t>度排序的备选编码列表。修改完成保存后，通过更新编码，更新对照信息，再进行导出上报。</w:t>
            </w:r>
          </w:p>
          <w:p w14:paraId="43266F88" w14:textId="77777777" w:rsidR="00355F46" w:rsidRPr="00355F46" w:rsidRDefault="00355F46" w:rsidP="00A50031">
            <w:pPr>
              <w:pStyle w:val="a5"/>
              <w:numPr>
                <w:ilvl w:val="0"/>
                <w:numId w:val="16"/>
              </w:numPr>
              <w:rPr>
                <w:rFonts w:ascii="宋体" w:eastAsia="宋体" w:hAnsi="宋体"/>
                <w:sz w:val="24"/>
                <w:szCs w:val="24"/>
              </w:rPr>
            </w:pPr>
            <w:r w:rsidRPr="00355F46">
              <w:rPr>
                <w:rFonts w:ascii="宋体" w:eastAsia="宋体" w:hAnsi="宋体" w:hint="eastAsia"/>
                <w:sz w:val="24"/>
                <w:szCs w:val="24"/>
              </w:rPr>
              <w:t>支持扫描更新：指定时间范围内发现新增在用的编码，在用编码是否在上报之前全部已对照。</w:t>
            </w:r>
          </w:p>
          <w:p w14:paraId="34919DC2" w14:textId="77777777" w:rsidR="00355F46" w:rsidRPr="00355F46" w:rsidRDefault="00355F46" w:rsidP="00A50031">
            <w:pPr>
              <w:pStyle w:val="a5"/>
              <w:numPr>
                <w:ilvl w:val="0"/>
                <w:numId w:val="16"/>
              </w:numPr>
              <w:rPr>
                <w:rFonts w:ascii="宋体" w:eastAsia="宋体" w:hAnsi="宋体"/>
                <w:sz w:val="24"/>
                <w:szCs w:val="24"/>
              </w:rPr>
            </w:pPr>
            <w:r w:rsidRPr="00355F46">
              <w:rPr>
                <w:rFonts w:ascii="宋体" w:eastAsia="宋体" w:hAnsi="宋体" w:hint="eastAsia"/>
                <w:sz w:val="24"/>
                <w:szCs w:val="24"/>
              </w:rPr>
              <w:t>支持导入编码对照</w:t>
            </w:r>
            <w:r w:rsidRPr="00355F46">
              <w:rPr>
                <w:rFonts w:ascii="宋体" w:eastAsia="宋体" w:hAnsi="宋体"/>
                <w:sz w:val="24"/>
                <w:szCs w:val="24"/>
              </w:rPr>
              <w:t>Excel文件，有助于医院保持现有编码对照关系</w:t>
            </w:r>
            <w:r w:rsidRPr="00355F46">
              <w:rPr>
                <w:rFonts w:ascii="宋体" w:eastAsia="宋体" w:hAnsi="宋体" w:hint="eastAsia"/>
                <w:sz w:val="24"/>
                <w:szCs w:val="24"/>
              </w:rPr>
              <w:t>，编码类型包括：</w:t>
            </w:r>
          </w:p>
          <w:p w14:paraId="515DDDCA" w14:textId="77777777" w:rsidR="00355F46" w:rsidRPr="00355F46" w:rsidRDefault="00355F46" w:rsidP="00A50031">
            <w:pPr>
              <w:pStyle w:val="a5"/>
              <w:numPr>
                <w:ilvl w:val="0"/>
                <w:numId w:val="17"/>
              </w:numPr>
              <w:rPr>
                <w:rFonts w:ascii="宋体" w:eastAsia="宋体" w:hAnsi="宋体"/>
                <w:sz w:val="24"/>
                <w:szCs w:val="24"/>
              </w:rPr>
            </w:pPr>
            <w:r w:rsidRPr="00355F46">
              <w:rPr>
                <w:rFonts w:ascii="宋体" w:eastAsia="宋体" w:hAnsi="宋体" w:hint="eastAsia"/>
                <w:sz w:val="24"/>
                <w:szCs w:val="24"/>
              </w:rPr>
              <w:t>疾病编码</w:t>
            </w:r>
          </w:p>
          <w:p w14:paraId="19125EB5" w14:textId="77777777" w:rsidR="00355F46" w:rsidRPr="00355F46" w:rsidRDefault="00355F46" w:rsidP="00A50031">
            <w:pPr>
              <w:pStyle w:val="a5"/>
              <w:numPr>
                <w:ilvl w:val="0"/>
                <w:numId w:val="17"/>
              </w:numPr>
              <w:rPr>
                <w:rFonts w:ascii="宋体" w:eastAsia="宋体" w:hAnsi="宋体"/>
                <w:sz w:val="24"/>
                <w:szCs w:val="24"/>
              </w:rPr>
            </w:pPr>
            <w:r w:rsidRPr="00355F46">
              <w:rPr>
                <w:rFonts w:ascii="宋体" w:eastAsia="宋体" w:hAnsi="宋体" w:hint="eastAsia"/>
                <w:sz w:val="24"/>
                <w:szCs w:val="24"/>
              </w:rPr>
              <w:t>手术编码</w:t>
            </w:r>
          </w:p>
          <w:p w14:paraId="70C814CD" w14:textId="77777777" w:rsidR="00355F46" w:rsidRPr="00355F46" w:rsidRDefault="00355F46" w:rsidP="00A50031">
            <w:pPr>
              <w:pStyle w:val="a5"/>
              <w:numPr>
                <w:ilvl w:val="0"/>
                <w:numId w:val="17"/>
              </w:numPr>
              <w:rPr>
                <w:rFonts w:ascii="宋体" w:eastAsia="宋体" w:hAnsi="宋体"/>
                <w:sz w:val="24"/>
                <w:szCs w:val="24"/>
              </w:rPr>
            </w:pPr>
            <w:r w:rsidRPr="00355F46">
              <w:rPr>
                <w:rFonts w:ascii="宋体" w:eastAsia="宋体" w:hAnsi="宋体" w:hint="eastAsia"/>
                <w:sz w:val="24"/>
                <w:szCs w:val="24"/>
              </w:rPr>
              <w:t>病理诊断</w:t>
            </w:r>
          </w:p>
          <w:p w14:paraId="46D2EE83" w14:textId="77777777" w:rsidR="00355F46" w:rsidRPr="00355F46" w:rsidRDefault="00355F46" w:rsidP="00A50031">
            <w:pPr>
              <w:pStyle w:val="a5"/>
              <w:numPr>
                <w:ilvl w:val="0"/>
                <w:numId w:val="17"/>
              </w:numPr>
              <w:rPr>
                <w:rFonts w:ascii="宋体" w:eastAsia="宋体" w:hAnsi="宋体"/>
                <w:sz w:val="24"/>
                <w:szCs w:val="24"/>
              </w:rPr>
            </w:pPr>
            <w:r w:rsidRPr="00355F46">
              <w:rPr>
                <w:rFonts w:ascii="宋体" w:eastAsia="宋体" w:hAnsi="宋体" w:hint="eastAsia"/>
                <w:sz w:val="24"/>
                <w:szCs w:val="24"/>
              </w:rPr>
              <w:t>中医编码</w:t>
            </w:r>
          </w:p>
          <w:p w14:paraId="2515031D" w14:textId="77777777" w:rsidR="00355F46" w:rsidRPr="00355F46" w:rsidRDefault="00355F46" w:rsidP="00A50031">
            <w:pPr>
              <w:pStyle w:val="a5"/>
              <w:numPr>
                <w:ilvl w:val="0"/>
                <w:numId w:val="17"/>
              </w:numPr>
              <w:rPr>
                <w:rFonts w:ascii="宋体" w:eastAsia="宋体" w:hAnsi="宋体"/>
                <w:sz w:val="24"/>
                <w:szCs w:val="24"/>
              </w:rPr>
            </w:pPr>
            <w:r w:rsidRPr="00355F46">
              <w:rPr>
                <w:rFonts w:ascii="宋体" w:eastAsia="宋体" w:hAnsi="宋体" w:hint="eastAsia"/>
                <w:sz w:val="24"/>
                <w:szCs w:val="24"/>
              </w:rPr>
              <w:t>损伤中毒</w:t>
            </w:r>
          </w:p>
        </w:tc>
      </w:tr>
      <w:tr w:rsidR="00355F46" w:rsidRPr="00355F46" w14:paraId="5C4F2070" w14:textId="77777777" w:rsidTr="00355F46">
        <w:tc>
          <w:tcPr>
            <w:tcW w:w="1163" w:type="dxa"/>
            <w:vAlign w:val="center"/>
          </w:tcPr>
          <w:p w14:paraId="1C37D29B" w14:textId="77777777" w:rsidR="00355F46" w:rsidRPr="00355F46" w:rsidRDefault="00355F46" w:rsidP="00355F46">
            <w:pPr>
              <w:pStyle w:val="a5"/>
              <w:rPr>
                <w:rFonts w:ascii="宋体" w:eastAsia="宋体" w:hAnsi="宋体"/>
                <w:sz w:val="24"/>
                <w:szCs w:val="24"/>
              </w:rPr>
            </w:pPr>
            <w:r w:rsidRPr="00355F46">
              <w:rPr>
                <w:rFonts w:ascii="宋体" w:eastAsia="宋体" w:hAnsi="宋体" w:hint="eastAsia"/>
                <w:sz w:val="24"/>
                <w:szCs w:val="24"/>
              </w:rPr>
              <w:lastRenderedPageBreak/>
              <w:t>首页数据审核</w:t>
            </w:r>
          </w:p>
        </w:tc>
        <w:tc>
          <w:tcPr>
            <w:tcW w:w="8363" w:type="dxa"/>
          </w:tcPr>
          <w:p w14:paraId="24973696" w14:textId="77777777" w:rsidR="00355F46" w:rsidRPr="00355F46" w:rsidRDefault="00355F46" w:rsidP="00A50031">
            <w:pPr>
              <w:pStyle w:val="a5"/>
              <w:numPr>
                <w:ilvl w:val="0"/>
                <w:numId w:val="18"/>
              </w:numPr>
              <w:rPr>
                <w:rFonts w:ascii="宋体" w:eastAsia="宋体" w:hAnsi="宋体"/>
                <w:sz w:val="24"/>
                <w:szCs w:val="24"/>
              </w:rPr>
            </w:pPr>
            <w:r w:rsidRPr="00355F46">
              <w:rPr>
                <w:rFonts w:ascii="宋体" w:eastAsia="宋体" w:hAnsi="宋体" w:hint="eastAsia"/>
                <w:sz w:val="24"/>
                <w:szCs w:val="24"/>
              </w:rPr>
              <w:t>支持对时间范围内需上报的病案首页数据进行批量检查，根据绩效考核的数据要求，展示详细错误信息和错误归类等。</w:t>
            </w:r>
          </w:p>
          <w:p w14:paraId="5815EDC2" w14:textId="77777777" w:rsidR="00355F46" w:rsidRPr="00355F46" w:rsidRDefault="00355F46" w:rsidP="00A50031">
            <w:pPr>
              <w:pStyle w:val="a5"/>
              <w:numPr>
                <w:ilvl w:val="0"/>
                <w:numId w:val="18"/>
              </w:numPr>
              <w:rPr>
                <w:rFonts w:ascii="宋体" w:eastAsia="宋体" w:hAnsi="宋体"/>
                <w:sz w:val="24"/>
                <w:szCs w:val="24"/>
              </w:rPr>
            </w:pPr>
            <w:r w:rsidRPr="00355F46">
              <w:rPr>
                <w:rFonts w:ascii="宋体" w:eastAsia="宋体" w:hAnsi="宋体" w:hint="eastAsia"/>
                <w:sz w:val="24"/>
                <w:szCs w:val="24"/>
              </w:rPr>
              <w:t>在安装今创病案系统V</w:t>
            </w:r>
            <w:r w:rsidRPr="00355F46">
              <w:rPr>
                <w:rFonts w:ascii="宋体" w:eastAsia="宋体" w:hAnsi="宋体"/>
                <w:sz w:val="24"/>
                <w:szCs w:val="24"/>
              </w:rPr>
              <w:t>10.5</w:t>
            </w:r>
            <w:r w:rsidRPr="00355F46">
              <w:rPr>
                <w:rFonts w:ascii="宋体" w:eastAsia="宋体" w:hAnsi="宋体" w:hint="eastAsia"/>
                <w:sz w:val="24"/>
                <w:szCs w:val="24"/>
              </w:rPr>
              <w:t>及以上版本基础上，支持调用病案系统并修改错误首页数据。</w:t>
            </w:r>
          </w:p>
        </w:tc>
      </w:tr>
      <w:tr w:rsidR="00355F46" w:rsidRPr="00355F46" w14:paraId="38CC3849" w14:textId="77777777" w:rsidTr="00355F46">
        <w:tc>
          <w:tcPr>
            <w:tcW w:w="1163" w:type="dxa"/>
            <w:vAlign w:val="center"/>
          </w:tcPr>
          <w:p w14:paraId="22CD42E5" w14:textId="77777777" w:rsidR="00355F46" w:rsidRPr="00355F46" w:rsidRDefault="00355F46" w:rsidP="00355F46">
            <w:pPr>
              <w:pStyle w:val="a5"/>
              <w:rPr>
                <w:rFonts w:ascii="宋体" w:eastAsia="宋体" w:hAnsi="宋体"/>
                <w:sz w:val="24"/>
                <w:szCs w:val="24"/>
              </w:rPr>
            </w:pPr>
            <w:r w:rsidRPr="00355F46">
              <w:rPr>
                <w:rFonts w:ascii="宋体" w:eastAsia="宋体" w:hAnsi="宋体" w:hint="eastAsia"/>
                <w:sz w:val="24"/>
                <w:szCs w:val="24"/>
              </w:rPr>
              <w:t>数据校验及导出</w:t>
            </w:r>
          </w:p>
        </w:tc>
        <w:tc>
          <w:tcPr>
            <w:tcW w:w="8363" w:type="dxa"/>
          </w:tcPr>
          <w:p w14:paraId="378C0796" w14:textId="77777777" w:rsidR="00355F46" w:rsidRPr="00355F46" w:rsidRDefault="00355F46" w:rsidP="00355F46">
            <w:pPr>
              <w:pStyle w:val="a5"/>
              <w:rPr>
                <w:rFonts w:ascii="宋体" w:eastAsia="宋体" w:hAnsi="宋体"/>
                <w:sz w:val="24"/>
                <w:szCs w:val="24"/>
              </w:rPr>
            </w:pPr>
            <w:r w:rsidRPr="00355F46">
              <w:rPr>
                <w:rFonts w:ascii="宋体" w:eastAsia="宋体" w:hAnsi="宋体" w:hint="eastAsia"/>
                <w:sz w:val="24"/>
                <w:szCs w:val="24"/>
              </w:rPr>
              <w:t>1、支持编码映射表校验及导出，包含：</w:t>
            </w:r>
          </w:p>
          <w:p w14:paraId="120BC868" w14:textId="77777777" w:rsidR="00355F46" w:rsidRPr="00355F46" w:rsidRDefault="00355F46" w:rsidP="00A50031">
            <w:pPr>
              <w:pStyle w:val="a5"/>
              <w:numPr>
                <w:ilvl w:val="0"/>
                <w:numId w:val="19"/>
              </w:numPr>
              <w:rPr>
                <w:rFonts w:ascii="宋体" w:eastAsia="宋体" w:hAnsi="宋体"/>
                <w:sz w:val="24"/>
                <w:szCs w:val="24"/>
              </w:rPr>
            </w:pPr>
            <w:r w:rsidRPr="00355F46">
              <w:rPr>
                <w:rFonts w:ascii="宋体" w:eastAsia="宋体" w:hAnsi="宋体" w:hint="eastAsia"/>
                <w:sz w:val="24"/>
                <w:szCs w:val="24"/>
              </w:rPr>
              <w:t>疾病诊断编码与国家临床版</w:t>
            </w:r>
            <w:r w:rsidRPr="00355F46">
              <w:rPr>
                <w:rFonts w:ascii="宋体" w:eastAsia="宋体" w:hAnsi="宋体"/>
                <w:sz w:val="24"/>
                <w:szCs w:val="24"/>
              </w:rPr>
              <w:t>2.0</w:t>
            </w:r>
            <w:r w:rsidRPr="00355F46">
              <w:rPr>
                <w:rFonts w:ascii="宋体" w:eastAsia="宋体" w:hAnsi="宋体" w:hint="eastAsia"/>
                <w:sz w:val="24"/>
                <w:szCs w:val="24"/>
              </w:rPr>
              <w:t>疾病诊断编码</w:t>
            </w:r>
            <w:r w:rsidRPr="00355F46">
              <w:rPr>
                <w:rFonts w:ascii="宋体" w:eastAsia="宋体" w:hAnsi="宋体"/>
                <w:sz w:val="24"/>
                <w:szCs w:val="24"/>
              </w:rPr>
              <w:t>(ICD-10)</w:t>
            </w:r>
            <w:r w:rsidRPr="00355F46">
              <w:rPr>
                <w:rFonts w:ascii="宋体" w:eastAsia="宋体" w:hAnsi="宋体" w:hint="eastAsia"/>
                <w:sz w:val="24"/>
                <w:szCs w:val="24"/>
              </w:rPr>
              <w:t>映射表</w:t>
            </w:r>
          </w:p>
          <w:p w14:paraId="6913F91F" w14:textId="77777777" w:rsidR="00355F46" w:rsidRPr="00355F46" w:rsidRDefault="00355F46" w:rsidP="00A50031">
            <w:pPr>
              <w:pStyle w:val="a5"/>
              <w:numPr>
                <w:ilvl w:val="0"/>
                <w:numId w:val="19"/>
              </w:numPr>
              <w:rPr>
                <w:rFonts w:ascii="宋体" w:eastAsia="宋体" w:hAnsi="宋体"/>
                <w:sz w:val="24"/>
                <w:szCs w:val="24"/>
              </w:rPr>
            </w:pPr>
            <w:r w:rsidRPr="00355F46">
              <w:rPr>
                <w:rFonts w:ascii="宋体" w:eastAsia="宋体" w:hAnsi="宋体" w:hint="eastAsia"/>
                <w:sz w:val="24"/>
                <w:szCs w:val="24"/>
              </w:rPr>
              <w:t>手术操作编码与国家临床版</w:t>
            </w:r>
            <w:r w:rsidRPr="00355F46">
              <w:rPr>
                <w:rFonts w:ascii="宋体" w:eastAsia="宋体" w:hAnsi="宋体"/>
                <w:sz w:val="24"/>
                <w:szCs w:val="24"/>
              </w:rPr>
              <w:t>3.0</w:t>
            </w:r>
            <w:r w:rsidRPr="00355F46">
              <w:rPr>
                <w:rFonts w:ascii="宋体" w:eastAsia="宋体" w:hAnsi="宋体" w:hint="eastAsia"/>
                <w:sz w:val="24"/>
                <w:szCs w:val="24"/>
              </w:rPr>
              <w:t>手术操作编码</w:t>
            </w:r>
            <w:r w:rsidRPr="00355F46">
              <w:rPr>
                <w:rFonts w:ascii="宋体" w:eastAsia="宋体" w:hAnsi="宋体"/>
                <w:sz w:val="24"/>
                <w:szCs w:val="24"/>
              </w:rPr>
              <w:t>(ICD-9</w:t>
            </w:r>
            <w:r w:rsidRPr="00355F46">
              <w:rPr>
                <w:rFonts w:ascii="宋体" w:eastAsia="宋体" w:hAnsi="宋体" w:hint="eastAsia"/>
                <w:sz w:val="24"/>
                <w:szCs w:val="24"/>
              </w:rPr>
              <w:t>-</w:t>
            </w:r>
            <w:r w:rsidRPr="00355F46">
              <w:rPr>
                <w:rFonts w:ascii="宋体" w:eastAsia="宋体" w:hAnsi="宋体"/>
                <w:sz w:val="24"/>
                <w:szCs w:val="24"/>
              </w:rPr>
              <w:t>CM3)</w:t>
            </w:r>
            <w:r w:rsidRPr="00355F46">
              <w:rPr>
                <w:rFonts w:ascii="宋体" w:eastAsia="宋体" w:hAnsi="宋体" w:hint="eastAsia"/>
                <w:sz w:val="24"/>
                <w:szCs w:val="24"/>
              </w:rPr>
              <w:t>映射表</w:t>
            </w:r>
          </w:p>
          <w:p w14:paraId="3E491512" w14:textId="77777777" w:rsidR="00355F46" w:rsidRPr="00355F46" w:rsidRDefault="00355F46" w:rsidP="00A50031">
            <w:pPr>
              <w:pStyle w:val="a5"/>
              <w:numPr>
                <w:ilvl w:val="0"/>
                <w:numId w:val="19"/>
              </w:numPr>
              <w:rPr>
                <w:rFonts w:ascii="宋体" w:eastAsia="宋体" w:hAnsi="宋体"/>
                <w:sz w:val="24"/>
                <w:szCs w:val="24"/>
              </w:rPr>
            </w:pPr>
            <w:r w:rsidRPr="00355F46">
              <w:rPr>
                <w:rFonts w:ascii="宋体" w:eastAsia="宋体" w:hAnsi="宋体" w:hint="eastAsia"/>
                <w:sz w:val="24"/>
                <w:szCs w:val="24"/>
              </w:rPr>
              <w:t>肿瘤形态学编码与国家临床版</w:t>
            </w:r>
            <w:r w:rsidRPr="00355F46">
              <w:rPr>
                <w:rFonts w:ascii="宋体" w:eastAsia="宋体" w:hAnsi="宋体"/>
                <w:sz w:val="24"/>
                <w:szCs w:val="24"/>
              </w:rPr>
              <w:t>2.0</w:t>
            </w:r>
            <w:r w:rsidRPr="00355F46">
              <w:rPr>
                <w:rFonts w:ascii="宋体" w:eastAsia="宋体" w:hAnsi="宋体" w:hint="eastAsia"/>
                <w:sz w:val="24"/>
                <w:szCs w:val="24"/>
              </w:rPr>
              <w:t>肿瘤学态学编码</w:t>
            </w:r>
            <w:r w:rsidRPr="00355F46">
              <w:rPr>
                <w:rFonts w:ascii="宋体" w:eastAsia="宋体" w:hAnsi="宋体"/>
                <w:sz w:val="24"/>
                <w:szCs w:val="24"/>
              </w:rPr>
              <w:t>(M</w:t>
            </w:r>
            <w:r w:rsidRPr="00355F46">
              <w:rPr>
                <w:rFonts w:ascii="宋体" w:eastAsia="宋体" w:hAnsi="宋体" w:hint="eastAsia"/>
                <w:sz w:val="24"/>
                <w:szCs w:val="24"/>
              </w:rPr>
              <w:t>码</w:t>
            </w:r>
            <w:r w:rsidRPr="00355F46">
              <w:rPr>
                <w:rFonts w:ascii="宋体" w:eastAsia="宋体" w:hAnsi="宋体"/>
                <w:sz w:val="24"/>
                <w:szCs w:val="24"/>
              </w:rPr>
              <w:t>)</w:t>
            </w:r>
            <w:r w:rsidRPr="00355F46">
              <w:rPr>
                <w:rFonts w:ascii="宋体" w:eastAsia="宋体" w:hAnsi="宋体" w:hint="eastAsia"/>
                <w:sz w:val="24"/>
                <w:szCs w:val="24"/>
              </w:rPr>
              <w:t>映射表</w:t>
            </w:r>
          </w:p>
          <w:p w14:paraId="14BA2237" w14:textId="77777777" w:rsidR="00355F46" w:rsidRPr="00355F46" w:rsidRDefault="00355F46" w:rsidP="00355F46">
            <w:pPr>
              <w:pStyle w:val="a5"/>
              <w:rPr>
                <w:rFonts w:ascii="宋体" w:eastAsia="宋体" w:hAnsi="宋体"/>
                <w:sz w:val="24"/>
                <w:szCs w:val="24"/>
              </w:rPr>
            </w:pPr>
            <w:r w:rsidRPr="00355F46">
              <w:rPr>
                <w:rFonts w:ascii="宋体" w:eastAsia="宋体" w:hAnsi="宋体"/>
                <w:sz w:val="24"/>
                <w:szCs w:val="24"/>
              </w:rPr>
              <w:t>2</w:t>
            </w:r>
            <w:r w:rsidRPr="00355F46">
              <w:rPr>
                <w:rFonts w:ascii="宋体" w:eastAsia="宋体" w:hAnsi="宋体" w:hint="eastAsia"/>
                <w:sz w:val="24"/>
                <w:szCs w:val="24"/>
              </w:rPr>
              <w:t>、支持首页数据导出，包含：</w:t>
            </w:r>
          </w:p>
          <w:p w14:paraId="43BF672E" w14:textId="77777777" w:rsidR="00355F46" w:rsidRPr="00355F46" w:rsidRDefault="00355F46" w:rsidP="00A50031">
            <w:pPr>
              <w:pStyle w:val="a5"/>
              <w:numPr>
                <w:ilvl w:val="0"/>
                <w:numId w:val="20"/>
              </w:numPr>
              <w:rPr>
                <w:rFonts w:ascii="宋体" w:eastAsia="宋体" w:hAnsi="宋体"/>
                <w:sz w:val="24"/>
                <w:szCs w:val="24"/>
              </w:rPr>
            </w:pPr>
            <w:r w:rsidRPr="00355F46">
              <w:rPr>
                <w:rFonts w:ascii="宋体" w:eastAsia="宋体" w:hAnsi="宋体" w:hint="eastAsia"/>
                <w:sz w:val="24"/>
                <w:szCs w:val="24"/>
              </w:rPr>
              <w:t>二级公立医院绩效考核西医</w:t>
            </w:r>
          </w:p>
          <w:p w14:paraId="20E62954" w14:textId="77777777" w:rsidR="00355F46" w:rsidRPr="00355F46" w:rsidRDefault="00355F46" w:rsidP="00355F46">
            <w:pPr>
              <w:pStyle w:val="a5"/>
              <w:rPr>
                <w:rFonts w:ascii="宋体" w:eastAsia="宋体" w:hAnsi="宋体"/>
                <w:sz w:val="24"/>
                <w:szCs w:val="24"/>
              </w:rPr>
            </w:pPr>
            <w:r w:rsidRPr="00355F46">
              <w:rPr>
                <w:rFonts w:ascii="宋体" w:eastAsia="宋体" w:hAnsi="宋体" w:hint="eastAsia"/>
                <w:sz w:val="24"/>
                <w:szCs w:val="24"/>
              </w:rPr>
              <w:t>3、根据医疗机构实际情况，支持分段查询分批增量导出文件，避免一次大数据量操作占用过多内存。</w:t>
            </w:r>
          </w:p>
        </w:tc>
      </w:tr>
      <w:tr w:rsidR="00355F46" w:rsidRPr="00355F46" w14:paraId="0A972FD3" w14:textId="77777777" w:rsidTr="00355F46">
        <w:tc>
          <w:tcPr>
            <w:tcW w:w="1163" w:type="dxa"/>
          </w:tcPr>
          <w:p w14:paraId="1C7442C0" w14:textId="77777777" w:rsidR="00355F46" w:rsidRPr="00355F46" w:rsidRDefault="00355F46" w:rsidP="00355F46">
            <w:pPr>
              <w:pStyle w:val="a5"/>
              <w:rPr>
                <w:rFonts w:ascii="宋体" w:eastAsia="宋体" w:hAnsi="宋体"/>
                <w:sz w:val="24"/>
                <w:szCs w:val="24"/>
              </w:rPr>
            </w:pPr>
            <w:r w:rsidRPr="00355F46">
              <w:rPr>
                <w:rFonts w:ascii="宋体" w:eastAsia="宋体" w:hAnsi="宋体" w:hint="eastAsia"/>
                <w:sz w:val="24"/>
                <w:szCs w:val="24"/>
              </w:rPr>
              <w:t>数据上报</w:t>
            </w:r>
          </w:p>
        </w:tc>
        <w:tc>
          <w:tcPr>
            <w:tcW w:w="8363" w:type="dxa"/>
          </w:tcPr>
          <w:p w14:paraId="33316FB5" w14:textId="77777777" w:rsidR="00355F46" w:rsidRPr="00355F46" w:rsidRDefault="00355F46" w:rsidP="00355F46">
            <w:pPr>
              <w:pStyle w:val="a5"/>
              <w:rPr>
                <w:rFonts w:ascii="宋体" w:eastAsia="宋体" w:hAnsi="宋体"/>
                <w:sz w:val="24"/>
                <w:szCs w:val="24"/>
              </w:rPr>
            </w:pPr>
            <w:r w:rsidRPr="00355F46">
              <w:rPr>
                <w:rFonts w:ascii="宋体" w:eastAsia="宋体" w:hAnsi="宋体" w:hint="eastAsia"/>
                <w:sz w:val="24"/>
                <w:szCs w:val="24"/>
              </w:rPr>
              <w:t>1、支持将导出后的首页数据用于上报：预览首页数据无误后即可导出符合上报要求的.csv格式文件。</w:t>
            </w:r>
          </w:p>
        </w:tc>
      </w:tr>
    </w:tbl>
    <w:p w14:paraId="68288C82" w14:textId="77777777" w:rsidR="00B60180" w:rsidRPr="00355F46" w:rsidRDefault="00B60180" w:rsidP="00C14B71">
      <w:pPr>
        <w:pStyle w:val="a5"/>
      </w:pPr>
    </w:p>
    <w:p w14:paraId="44CE2F95" w14:textId="2747F440" w:rsidR="006B1FB1" w:rsidRDefault="00343F6B">
      <w:pPr>
        <w:spacing w:line="360" w:lineRule="auto"/>
        <w:rPr>
          <w:rFonts w:ascii="宋体" w:hAnsi="宋体" w:cs="宋体"/>
          <w:b/>
          <w:sz w:val="28"/>
          <w:szCs w:val="28"/>
        </w:rPr>
      </w:pPr>
      <w:r>
        <w:rPr>
          <w:rFonts w:ascii="宋体" w:hAnsi="宋体" w:cs="宋体" w:hint="eastAsia"/>
          <w:b/>
          <w:sz w:val="28"/>
          <w:szCs w:val="28"/>
        </w:rPr>
        <w:t>二、报价要求及其他相关要求：</w:t>
      </w:r>
    </w:p>
    <w:p w14:paraId="51DA16A8" w14:textId="77777777" w:rsidR="00B60180" w:rsidRPr="008B16B8" w:rsidRDefault="00B60180" w:rsidP="00A67030">
      <w:pPr>
        <w:pStyle w:val="a5"/>
        <w:spacing w:line="440" w:lineRule="exact"/>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1、投标人应就该项目完整投标（报价含</w:t>
      </w:r>
      <w:r>
        <w:rPr>
          <w:rFonts w:ascii="宋体" w:eastAsia="宋体" w:hAnsi="宋体" w:cs="Times New Roman" w:hint="eastAsia"/>
          <w:sz w:val="24"/>
          <w:szCs w:val="24"/>
        </w:rPr>
        <w:t>成本费、人工费、调试费、验收费、</w:t>
      </w:r>
      <w:r w:rsidRPr="008B16B8">
        <w:rPr>
          <w:rFonts w:ascii="宋体" w:eastAsia="宋体" w:hAnsi="宋体" w:cs="Times New Roman" w:hint="eastAsia"/>
          <w:sz w:val="24"/>
          <w:szCs w:val="24"/>
        </w:rPr>
        <w:t>运输、培训、税费</w:t>
      </w:r>
      <w:r>
        <w:rPr>
          <w:rFonts w:ascii="宋体" w:eastAsia="宋体" w:hAnsi="宋体" w:cs="Times New Roman" w:hint="eastAsia"/>
          <w:sz w:val="24"/>
          <w:szCs w:val="24"/>
        </w:rPr>
        <w:t>、利润</w:t>
      </w:r>
      <w:r w:rsidRPr="008B16B8">
        <w:rPr>
          <w:rFonts w:ascii="宋体" w:eastAsia="宋体" w:hAnsi="宋体" w:cs="Times New Roman" w:hint="eastAsia"/>
          <w:sz w:val="24"/>
          <w:szCs w:val="24"/>
        </w:rPr>
        <w:t>等综合费用），否则为无效投标。</w:t>
      </w:r>
    </w:p>
    <w:p w14:paraId="36A40FBC" w14:textId="77777777" w:rsidR="00B60180" w:rsidRPr="008B16B8" w:rsidRDefault="00B60180" w:rsidP="00A67030">
      <w:pPr>
        <w:pStyle w:val="a5"/>
        <w:spacing w:line="440" w:lineRule="exact"/>
        <w:ind w:firstLineChars="200" w:firstLine="48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、投标文件中须有详细的实施（技术）方案。</w:t>
      </w:r>
    </w:p>
    <w:p w14:paraId="4EFC7DEE" w14:textId="77777777" w:rsidR="00B60180" w:rsidRPr="008B16B8" w:rsidRDefault="00B60180" w:rsidP="00A67030">
      <w:pPr>
        <w:pStyle w:val="a5"/>
        <w:spacing w:line="440" w:lineRule="exact"/>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3、</w:t>
      </w:r>
      <w:r w:rsidRPr="00570287">
        <w:rPr>
          <w:rFonts w:ascii="宋体" w:eastAsia="宋体" w:hAnsi="宋体" w:cs="Times New Roman" w:hint="eastAsia"/>
          <w:sz w:val="24"/>
          <w:szCs w:val="24"/>
        </w:rPr>
        <w:t>产品必须符合国家</w:t>
      </w:r>
      <w:r>
        <w:rPr>
          <w:rFonts w:ascii="宋体" w:eastAsia="宋体" w:hAnsi="宋体" w:cs="Times New Roman" w:hint="eastAsia"/>
          <w:sz w:val="24"/>
          <w:szCs w:val="24"/>
        </w:rPr>
        <w:t>相关</w:t>
      </w:r>
      <w:r w:rsidRPr="00570287">
        <w:rPr>
          <w:rFonts w:ascii="宋体" w:eastAsia="宋体" w:hAnsi="宋体" w:cs="Times New Roman" w:hint="eastAsia"/>
          <w:sz w:val="24"/>
          <w:szCs w:val="24"/>
        </w:rPr>
        <w:t>标准和本招标文件规定标准，</w:t>
      </w:r>
    </w:p>
    <w:p w14:paraId="4777FD1C" w14:textId="77777777" w:rsidR="00B60180" w:rsidRPr="008B16B8" w:rsidRDefault="00B60180" w:rsidP="00A67030">
      <w:pPr>
        <w:pStyle w:val="a5"/>
        <w:spacing w:line="440" w:lineRule="exact"/>
        <w:ind w:firstLineChars="200" w:firstLine="48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、专利权：投标人应保证用户在使用该</w:t>
      </w:r>
      <w:r>
        <w:rPr>
          <w:rFonts w:ascii="宋体" w:eastAsia="宋体" w:hAnsi="宋体" w:cs="Times New Roman" w:hint="eastAsia"/>
          <w:sz w:val="24"/>
          <w:szCs w:val="24"/>
        </w:rPr>
        <w:t>软件</w:t>
      </w:r>
      <w:r w:rsidRPr="008B16B8">
        <w:rPr>
          <w:rFonts w:ascii="宋体" w:eastAsia="宋体" w:hAnsi="宋体" w:cs="Times New Roman" w:hint="eastAsia"/>
          <w:sz w:val="24"/>
          <w:szCs w:val="24"/>
        </w:rPr>
        <w:t>或其任何一部分时不受第三方提出侵犯其专利权、商标权和工业设计权等的起诉。</w:t>
      </w:r>
    </w:p>
    <w:p w14:paraId="6135F95B" w14:textId="77777777" w:rsidR="00B60180" w:rsidRPr="008B16B8" w:rsidRDefault="00B60180" w:rsidP="00A67030">
      <w:pPr>
        <w:pStyle w:val="a5"/>
        <w:spacing w:line="440" w:lineRule="exact"/>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lastRenderedPageBreak/>
        <w:t>5、本项目为交钥匙工程（包括设备、材料、元件等购置、安装调试、验收、与其它施工单位协作所产生的费用等）。</w:t>
      </w:r>
    </w:p>
    <w:p w14:paraId="25F52539" w14:textId="77777777" w:rsidR="006B1FB1" w:rsidRDefault="00343F6B" w:rsidP="00A67030">
      <w:pPr>
        <w:pStyle w:val="a5"/>
        <w:spacing w:line="440" w:lineRule="exact"/>
        <w:rPr>
          <w:rFonts w:ascii="宋体" w:hAnsi="宋体" w:cs="宋体"/>
          <w:b/>
          <w:sz w:val="28"/>
          <w:szCs w:val="28"/>
        </w:rPr>
      </w:pPr>
      <w:r>
        <w:rPr>
          <w:rFonts w:ascii="宋体" w:hAnsi="宋体" w:cs="宋体" w:hint="eastAsia"/>
          <w:b/>
          <w:sz w:val="28"/>
          <w:szCs w:val="28"/>
        </w:rPr>
        <w:t>三、采购标的的其他技术、服务等要求</w:t>
      </w:r>
    </w:p>
    <w:p w14:paraId="07F98798"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0AD391D6"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2、如果未在招标文件中要求提供其相关行业标准或国家强制性标准的，则投标人有责任给予补充说明。</w:t>
      </w:r>
    </w:p>
    <w:p w14:paraId="718E7A62"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01F9F1EC"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4、中标方需提供产品使用说明书及光盘，并有义务进行有关使用培训。</w:t>
      </w:r>
    </w:p>
    <w:p w14:paraId="670DFBC5" w14:textId="77777777" w:rsidR="006B1FB1" w:rsidRDefault="00343F6B" w:rsidP="00A67030">
      <w:pPr>
        <w:pStyle w:val="a5"/>
        <w:spacing w:line="440" w:lineRule="exact"/>
        <w:rPr>
          <w:rFonts w:ascii="宋体" w:hAnsi="宋体" w:cs="宋体"/>
          <w:b/>
          <w:sz w:val="28"/>
          <w:szCs w:val="28"/>
        </w:rPr>
      </w:pPr>
      <w:r>
        <w:rPr>
          <w:rFonts w:ascii="宋体" w:hAnsi="宋体" w:cs="宋体" w:hint="eastAsia"/>
          <w:b/>
          <w:sz w:val="28"/>
          <w:szCs w:val="28"/>
        </w:rPr>
        <w:t>四、验收标准</w:t>
      </w:r>
    </w:p>
    <w:p w14:paraId="018CCB02"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1154B743"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7A074D45"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052C43CC"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8B16B8">
        <w:rPr>
          <w:rFonts w:ascii="宋体" w:eastAsia="宋体" w:hAnsi="宋体" w:cs="Times New Roman"/>
          <w:sz w:val="24"/>
          <w:szCs w:val="24"/>
        </w:rPr>
        <w:t>符合招标文件要求和投标文件承诺。</w:t>
      </w:r>
    </w:p>
    <w:p w14:paraId="0E319E63" w14:textId="77777777" w:rsidR="00A67030" w:rsidRPr="008B16B8" w:rsidRDefault="00A67030" w:rsidP="00A67030">
      <w:pPr>
        <w:pStyle w:val="a5"/>
        <w:spacing w:line="440" w:lineRule="exact"/>
        <w:ind w:firstLineChars="100" w:firstLine="240"/>
        <w:rPr>
          <w:rFonts w:ascii="宋体" w:eastAsia="宋体" w:hAnsi="宋体" w:cs="Times New Roman"/>
          <w:sz w:val="24"/>
          <w:szCs w:val="24"/>
        </w:rPr>
      </w:pPr>
      <w:r w:rsidRPr="008B16B8">
        <w:rPr>
          <w:rFonts w:ascii="宋体" w:eastAsia="宋体" w:hAnsi="宋体" w:cs="Times New Roman"/>
          <w:sz w:val="24"/>
          <w:szCs w:val="24"/>
        </w:rPr>
        <w:t>5.</w:t>
      </w:r>
      <w:r w:rsidRPr="008B16B8">
        <w:rPr>
          <w:rFonts w:ascii="宋体" w:eastAsia="宋体" w:hAnsi="宋体" w:cs="Times New Roman" w:hint="eastAsia"/>
          <w:sz w:val="24"/>
          <w:szCs w:val="24"/>
        </w:rPr>
        <w:t>本项目验收如需要第三方验收，中标方将承担所有产生的费用。</w:t>
      </w:r>
    </w:p>
    <w:p w14:paraId="4FF5362D" w14:textId="77777777" w:rsidR="00B2389B" w:rsidRDefault="00B2389B">
      <w:pPr>
        <w:autoSpaceDE w:val="0"/>
        <w:autoSpaceDN w:val="0"/>
        <w:adjustRightInd w:val="0"/>
        <w:ind w:firstLineChars="600" w:firstLine="2161"/>
        <w:rPr>
          <w:rFonts w:asciiTheme="majorEastAsia" w:eastAsiaTheme="majorEastAsia" w:hAnsiTheme="majorEastAsia" w:cs="宋体"/>
          <w:b/>
          <w:kern w:val="0"/>
          <w:sz w:val="36"/>
          <w:szCs w:val="36"/>
        </w:rPr>
      </w:pPr>
    </w:p>
    <w:p w14:paraId="73C025C3" w14:textId="77777777" w:rsidR="00B2389B" w:rsidRDefault="00B2389B">
      <w:pPr>
        <w:autoSpaceDE w:val="0"/>
        <w:autoSpaceDN w:val="0"/>
        <w:adjustRightInd w:val="0"/>
        <w:ind w:firstLineChars="600" w:firstLine="2161"/>
        <w:rPr>
          <w:rFonts w:asciiTheme="majorEastAsia" w:eastAsiaTheme="majorEastAsia" w:hAnsiTheme="majorEastAsia" w:cs="宋体"/>
          <w:b/>
          <w:kern w:val="0"/>
          <w:sz w:val="36"/>
          <w:szCs w:val="36"/>
        </w:rPr>
      </w:pPr>
    </w:p>
    <w:p w14:paraId="15348351" w14:textId="77777777" w:rsidR="00B2389B" w:rsidRDefault="00B2389B">
      <w:pPr>
        <w:autoSpaceDE w:val="0"/>
        <w:autoSpaceDN w:val="0"/>
        <w:adjustRightInd w:val="0"/>
        <w:ind w:firstLineChars="600" w:firstLine="2161"/>
        <w:rPr>
          <w:rFonts w:asciiTheme="majorEastAsia" w:eastAsiaTheme="majorEastAsia" w:hAnsiTheme="majorEastAsia" w:cs="宋体"/>
          <w:b/>
          <w:kern w:val="0"/>
          <w:sz w:val="36"/>
          <w:szCs w:val="36"/>
        </w:rPr>
      </w:pPr>
    </w:p>
    <w:p w14:paraId="4B9A60B3" w14:textId="77777777" w:rsidR="00B2389B" w:rsidRDefault="00B2389B">
      <w:pPr>
        <w:autoSpaceDE w:val="0"/>
        <w:autoSpaceDN w:val="0"/>
        <w:adjustRightInd w:val="0"/>
        <w:ind w:firstLineChars="600" w:firstLine="2161"/>
        <w:rPr>
          <w:rFonts w:asciiTheme="majorEastAsia" w:eastAsiaTheme="majorEastAsia" w:hAnsiTheme="majorEastAsia" w:cs="宋体"/>
          <w:b/>
          <w:kern w:val="0"/>
          <w:sz w:val="36"/>
          <w:szCs w:val="36"/>
        </w:rPr>
      </w:pPr>
    </w:p>
    <w:p w14:paraId="53B5F57B" w14:textId="77777777" w:rsidR="00B2389B" w:rsidRDefault="00B2389B">
      <w:pPr>
        <w:autoSpaceDE w:val="0"/>
        <w:autoSpaceDN w:val="0"/>
        <w:adjustRightInd w:val="0"/>
        <w:ind w:firstLineChars="600" w:firstLine="2161"/>
        <w:rPr>
          <w:rFonts w:asciiTheme="majorEastAsia" w:eastAsiaTheme="majorEastAsia" w:hAnsiTheme="majorEastAsia" w:cs="宋体"/>
          <w:b/>
          <w:kern w:val="0"/>
          <w:sz w:val="36"/>
          <w:szCs w:val="36"/>
        </w:rPr>
      </w:pPr>
    </w:p>
    <w:p w14:paraId="75202905" w14:textId="77777777" w:rsidR="00B2389B" w:rsidRDefault="00B2389B">
      <w:pPr>
        <w:autoSpaceDE w:val="0"/>
        <w:autoSpaceDN w:val="0"/>
        <w:adjustRightInd w:val="0"/>
        <w:ind w:firstLineChars="600" w:firstLine="2161"/>
        <w:rPr>
          <w:rFonts w:asciiTheme="majorEastAsia" w:eastAsiaTheme="majorEastAsia" w:hAnsiTheme="majorEastAsia" w:cs="宋体"/>
          <w:b/>
          <w:kern w:val="0"/>
          <w:sz w:val="36"/>
          <w:szCs w:val="36"/>
        </w:rPr>
      </w:pPr>
    </w:p>
    <w:p w14:paraId="2C7823D0" w14:textId="06974AE0" w:rsidR="006B1FB1" w:rsidRDefault="00343F6B">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1802BEA7" w14:textId="77777777" w:rsidR="006B1FB1" w:rsidRDefault="00343F6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297"/>
      </w:tblGrid>
      <w:tr w:rsidR="006B1FB1" w14:paraId="0396CCDD" w14:textId="77777777">
        <w:trPr>
          <w:trHeight w:val="636"/>
          <w:jc w:val="center"/>
        </w:trPr>
        <w:tc>
          <w:tcPr>
            <w:tcW w:w="709" w:type="dxa"/>
            <w:vAlign w:val="center"/>
          </w:tcPr>
          <w:p w14:paraId="3C58C936"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352BED77"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297" w:type="dxa"/>
            <w:vAlign w:val="center"/>
          </w:tcPr>
          <w:p w14:paraId="7141C7B1"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B1FB1" w14:paraId="66BF0AE8" w14:textId="77777777">
        <w:trPr>
          <w:trHeight w:val="1278"/>
          <w:jc w:val="center"/>
        </w:trPr>
        <w:tc>
          <w:tcPr>
            <w:tcW w:w="709" w:type="dxa"/>
            <w:vAlign w:val="center"/>
          </w:tcPr>
          <w:p w14:paraId="4B3DDBA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F1F82D0"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297" w:type="dxa"/>
          </w:tcPr>
          <w:p w14:paraId="16EA1871" w14:textId="13A96AE9" w:rsidR="006B1FB1" w:rsidRDefault="00343F6B">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BF09D4">
              <w:rPr>
                <w:rFonts w:ascii="宋体" w:eastAsia="宋体" w:hAnsi="宋体" w:cs="仿宋_GB2312" w:hint="eastAsia"/>
                <w:color w:val="000000"/>
                <w:sz w:val="24"/>
                <w:szCs w:val="24"/>
              </w:rPr>
              <w:t>禹州市第二人民医院采购信息化升级改造项目</w:t>
            </w:r>
            <w:r>
              <w:rPr>
                <w:rFonts w:ascii="宋体" w:eastAsia="宋体" w:hAnsi="宋体" w:cs="仿宋_GB2312" w:hint="eastAsia"/>
                <w:color w:val="000000"/>
                <w:sz w:val="24"/>
                <w:szCs w:val="24"/>
              </w:rPr>
              <w:t>；</w:t>
            </w:r>
          </w:p>
          <w:p w14:paraId="2DB86757" w14:textId="27770CD0"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2D1ACF">
              <w:rPr>
                <w:rFonts w:ascii="宋体" w:eastAsia="宋体" w:hAnsi="宋体" w:cs="仿宋_GB2312" w:hint="eastAsia"/>
                <w:color w:val="000000"/>
                <w:sz w:val="24"/>
                <w:szCs w:val="24"/>
              </w:rPr>
              <w:t>YZCG-DL</w:t>
            </w:r>
            <w:r w:rsidRPr="002D1ACF">
              <w:rPr>
                <w:rFonts w:ascii="宋体" w:eastAsia="宋体" w:hAnsi="宋体" w:cs="仿宋_GB2312"/>
                <w:color w:val="000000"/>
                <w:sz w:val="24"/>
                <w:szCs w:val="24"/>
              </w:rPr>
              <w:t>G</w:t>
            </w:r>
            <w:r w:rsidRPr="002D1ACF">
              <w:rPr>
                <w:rFonts w:ascii="宋体" w:eastAsia="宋体" w:hAnsi="宋体" w:cs="仿宋_GB2312" w:hint="eastAsia"/>
                <w:color w:val="000000"/>
                <w:sz w:val="24"/>
                <w:szCs w:val="24"/>
              </w:rPr>
              <w:t>20</w:t>
            </w:r>
            <w:r w:rsidRPr="002D1ACF">
              <w:rPr>
                <w:rFonts w:ascii="宋体" w:eastAsia="宋体" w:hAnsi="宋体" w:cs="仿宋_GB2312"/>
                <w:color w:val="000000"/>
                <w:sz w:val="24"/>
                <w:szCs w:val="24"/>
              </w:rPr>
              <w:t>21</w:t>
            </w:r>
            <w:r w:rsidR="006F3D3C">
              <w:rPr>
                <w:rFonts w:ascii="宋体" w:eastAsia="宋体" w:hAnsi="宋体" w:cs="仿宋_GB2312"/>
                <w:color w:val="000000"/>
                <w:sz w:val="24"/>
                <w:szCs w:val="24"/>
              </w:rPr>
              <w:t>135</w:t>
            </w:r>
          </w:p>
          <w:p w14:paraId="1661489A" w14:textId="77777777" w:rsidR="006B1FB1" w:rsidRDefault="00343F6B">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Pr>
                <w:rFonts w:ascii="宋体" w:eastAsia="宋体" w:hAnsi="宋体" w:cs="仿宋_GB2312" w:hint="eastAsia"/>
                <w:color w:val="000000"/>
                <w:sz w:val="24"/>
                <w:szCs w:val="24"/>
              </w:rPr>
              <w:t>详见招标文件第二章项目需求；</w:t>
            </w:r>
          </w:p>
          <w:p w14:paraId="2D2B072D" w14:textId="1F41F4DE"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sidR="003B5BA1">
              <w:rPr>
                <w:rFonts w:ascii="宋体" w:eastAsia="宋体" w:hAnsi="宋体" w:cs="仿宋_GB2312" w:hint="eastAsia"/>
                <w:sz w:val="24"/>
                <w:szCs w:val="24"/>
              </w:rPr>
              <w:t>禹州市第二人民医院</w:t>
            </w:r>
          </w:p>
        </w:tc>
      </w:tr>
      <w:tr w:rsidR="006B1FB1" w14:paraId="0BA30543" w14:textId="77777777">
        <w:trPr>
          <w:trHeight w:val="1421"/>
          <w:jc w:val="center"/>
        </w:trPr>
        <w:tc>
          <w:tcPr>
            <w:tcW w:w="709" w:type="dxa"/>
            <w:vAlign w:val="center"/>
          </w:tcPr>
          <w:p w14:paraId="4A126403"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3E9398F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297" w:type="dxa"/>
            <w:vAlign w:val="center"/>
          </w:tcPr>
          <w:p w14:paraId="6EF8B163" w14:textId="77777777" w:rsidR="00D45D7F" w:rsidRDefault="00D45D7F" w:rsidP="00D45D7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采购单位：禹州市第二人民医院；</w:t>
            </w:r>
          </w:p>
          <w:p w14:paraId="55BA1860" w14:textId="77777777" w:rsidR="00D45D7F" w:rsidRDefault="00D45D7F" w:rsidP="00D45D7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地 </w:t>
            </w:r>
            <w:r>
              <w:rPr>
                <w:rFonts w:ascii="宋体" w:eastAsia="宋体" w:hAnsi="宋体" w:cs="仿宋_GB2312"/>
                <w:sz w:val="24"/>
                <w:szCs w:val="24"/>
              </w:rPr>
              <w:t xml:space="preserve">   </w:t>
            </w:r>
            <w:r>
              <w:rPr>
                <w:rFonts w:ascii="宋体" w:eastAsia="宋体" w:hAnsi="宋体" w:cs="仿宋_GB2312" w:hint="eastAsia"/>
                <w:sz w:val="24"/>
                <w:szCs w:val="24"/>
              </w:rPr>
              <w:t>址：禹州市滨河路西段</w:t>
            </w:r>
          </w:p>
          <w:p w14:paraId="5F460CFD" w14:textId="77777777" w:rsidR="00D45D7F" w:rsidRDefault="00D45D7F" w:rsidP="00D45D7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 系 人：朱先生 </w:t>
            </w:r>
          </w:p>
          <w:p w14:paraId="42C145E4" w14:textId="1D6D3841" w:rsidR="006B1FB1" w:rsidRDefault="00D45D7F" w:rsidP="00D45D7F">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w:t>
            </w:r>
            <w:r>
              <w:rPr>
                <w:rFonts w:ascii="宋体" w:eastAsia="宋体" w:hAnsi="宋体" w:cs="仿宋_GB2312"/>
                <w:color w:val="000000"/>
                <w:sz w:val="24"/>
                <w:szCs w:val="24"/>
              </w:rPr>
              <w:t>0374-8177886</w:t>
            </w:r>
          </w:p>
        </w:tc>
      </w:tr>
      <w:tr w:rsidR="006B1FB1" w14:paraId="0B71B41F" w14:textId="77777777">
        <w:trPr>
          <w:trHeight w:val="323"/>
          <w:jc w:val="center"/>
        </w:trPr>
        <w:tc>
          <w:tcPr>
            <w:tcW w:w="709" w:type="dxa"/>
            <w:vAlign w:val="center"/>
          </w:tcPr>
          <w:p w14:paraId="080D8F1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0B383915"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297" w:type="dxa"/>
            <w:vAlign w:val="center"/>
          </w:tcPr>
          <w:p w14:paraId="06F2A38A"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25788E7F"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1CFF5BCE"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6B1FB1" w14:paraId="01B35AA2" w14:textId="77777777">
        <w:trPr>
          <w:trHeight w:val="323"/>
          <w:jc w:val="center"/>
        </w:trPr>
        <w:tc>
          <w:tcPr>
            <w:tcW w:w="709" w:type="dxa"/>
            <w:vAlign w:val="center"/>
          </w:tcPr>
          <w:p w14:paraId="2417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FDE173E"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297" w:type="dxa"/>
            <w:vAlign w:val="center"/>
          </w:tcPr>
          <w:p w14:paraId="462E850F" w14:textId="08321A21" w:rsidR="006B1FB1" w:rsidRDefault="003B5BA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禹州市第二人民医院</w:t>
            </w:r>
            <w:r w:rsidR="00343F6B">
              <w:rPr>
                <w:rFonts w:ascii="宋体" w:eastAsia="宋体" w:hAnsi="宋体" w:cs="仿宋_GB2312" w:hint="eastAsia"/>
                <w:sz w:val="24"/>
                <w:szCs w:val="24"/>
              </w:rPr>
              <w:t>自有资金，已落实。</w:t>
            </w:r>
          </w:p>
        </w:tc>
      </w:tr>
      <w:tr w:rsidR="006B1FB1" w14:paraId="2BF47F4A" w14:textId="77777777">
        <w:trPr>
          <w:trHeight w:val="575"/>
          <w:jc w:val="center"/>
        </w:trPr>
        <w:tc>
          <w:tcPr>
            <w:tcW w:w="709" w:type="dxa"/>
            <w:vAlign w:val="center"/>
          </w:tcPr>
          <w:p w14:paraId="58A8A595"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8E52FD4" w14:textId="77777777" w:rsidR="006B1FB1" w:rsidRPr="00BF09D4" w:rsidRDefault="00343F6B">
            <w:pPr>
              <w:autoSpaceDE w:val="0"/>
              <w:autoSpaceDN w:val="0"/>
              <w:adjustRightInd w:val="0"/>
              <w:spacing w:line="276" w:lineRule="auto"/>
              <w:jc w:val="center"/>
              <w:rPr>
                <w:rFonts w:ascii="宋体" w:eastAsia="宋体" w:hAnsi="宋体" w:cs="仿宋_GB2312"/>
                <w:sz w:val="24"/>
                <w:szCs w:val="24"/>
              </w:rPr>
            </w:pPr>
            <w:r w:rsidRPr="00BF09D4">
              <w:rPr>
                <w:rFonts w:ascii="宋体" w:eastAsia="宋体" w:hAnsi="宋体" w:cs="仿宋_GB2312" w:hint="eastAsia"/>
                <w:sz w:val="24"/>
                <w:szCs w:val="24"/>
              </w:rPr>
              <w:t>交付时间</w:t>
            </w:r>
          </w:p>
        </w:tc>
        <w:tc>
          <w:tcPr>
            <w:tcW w:w="6297" w:type="dxa"/>
            <w:vAlign w:val="center"/>
          </w:tcPr>
          <w:p w14:paraId="6B68BBAB" w14:textId="0B8BC7C1" w:rsidR="006B1FB1" w:rsidRPr="00BF09D4" w:rsidRDefault="00656DCC">
            <w:pPr>
              <w:autoSpaceDE w:val="0"/>
              <w:autoSpaceDN w:val="0"/>
              <w:adjustRightInd w:val="0"/>
              <w:spacing w:line="360" w:lineRule="auto"/>
              <w:rPr>
                <w:rFonts w:ascii="宋体" w:eastAsia="宋体" w:hAnsi="宋体" w:cs="仿宋_GB2312"/>
                <w:color w:val="000000"/>
                <w:sz w:val="24"/>
                <w:szCs w:val="24"/>
              </w:rPr>
            </w:pPr>
            <w:r w:rsidRPr="00BF09D4">
              <w:rPr>
                <w:rFonts w:ascii="宋体" w:eastAsia="宋体" w:hAnsi="宋体" w:cs="仿宋_GB2312" w:hint="eastAsia"/>
                <w:color w:val="000000"/>
                <w:sz w:val="24"/>
                <w:szCs w:val="24"/>
              </w:rPr>
              <w:t>自合同生效之日起</w:t>
            </w:r>
            <w:r w:rsidR="00BF09D4" w:rsidRPr="00BF09D4">
              <w:rPr>
                <w:rFonts w:ascii="宋体" w:eastAsia="宋体" w:hAnsi="宋体" w:cs="仿宋_GB2312"/>
                <w:color w:val="000000"/>
                <w:sz w:val="24"/>
                <w:szCs w:val="24"/>
              </w:rPr>
              <w:t>30</w:t>
            </w:r>
            <w:r w:rsidR="00343F6B" w:rsidRPr="00BF09D4">
              <w:rPr>
                <w:rFonts w:ascii="宋体" w:eastAsia="宋体" w:hAnsi="宋体" w:cs="仿宋_GB2312" w:hint="eastAsia"/>
                <w:color w:val="000000"/>
                <w:sz w:val="24"/>
                <w:szCs w:val="24"/>
              </w:rPr>
              <w:t>日历</w:t>
            </w:r>
            <w:r w:rsidR="00343F6B" w:rsidRPr="00BF09D4">
              <w:rPr>
                <w:rFonts w:ascii="宋体" w:eastAsia="宋体" w:hAnsi="宋体" w:cs="仿宋_GB2312"/>
                <w:color w:val="000000"/>
                <w:sz w:val="24"/>
                <w:szCs w:val="24"/>
              </w:rPr>
              <w:t>天内；</w:t>
            </w:r>
          </w:p>
        </w:tc>
      </w:tr>
      <w:tr w:rsidR="006B1FB1" w14:paraId="3D5FFDB3" w14:textId="77777777">
        <w:trPr>
          <w:trHeight w:val="512"/>
          <w:jc w:val="center"/>
        </w:trPr>
        <w:tc>
          <w:tcPr>
            <w:tcW w:w="709" w:type="dxa"/>
            <w:vAlign w:val="center"/>
          </w:tcPr>
          <w:p w14:paraId="5DC4109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45BCB74F"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297" w:type="dxa"/>
            <w:vAlign w:val="center"/>
          </w:tcPr>
          <w:p w14:paraId="73D13EB8" w14:textId="77777777"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6B1FB1" w14:paraId="787D935B" w14:textId="77777777">
        <w:trPr>
          <w:trHeight w:val="90"/>
          <w:jc w:val="center"/>
        </w:trPr>
        <w:tc>
          <w:tcPr>
            <w:tcW w:w="709" w:type="dxa"/>
            <w:vAlign w:val="center"/>
          </w:tcPr>
          <w:p w14:paraId="2694826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A5AD8F2" w14:textId="77777777" w:rsidR="006B1FB1" w:rsidRDefault="00343F6B">
            <w:pPr>
              <w:autoSpaceDE w:val="0"/>
              <w:autoSpaceDN w:val="0"/>
              <w:adjustRightInd w:val="0"/>
              <w:spacing w:line="276" w:lineRule="auto"/>
              <w:jc w:val="center"/>
              <w:rPr>
                <w:rFonts w:ascii="宋体" w:eastAsia="宋体" w:hAnsi="宋体" w:cs="仿宋"/>
                <w:sz w:val="24"/>
                <w:szCs w:val="24"/>
              </w:rPr>
            </w:pPr>
            <w:r>
              <w:rPr>
                <w:rFonts w:asciiTheme="minorEastAsia" w:hAnsiTheme="minorEastAsia" w:cs="微软雅黑" w:hint="eastAsia"/>
                <w:b/>
                <w:color w:val="FF0000"/>
                <w:szCs w:val="21"/>
              </w:rPr>
              <w:t>★</w:t>
            </w:r>
            <w:r>
              <w:rPr>
                <w:rFonts w:ascii="宋体" w:eastAsia="宋体" w:hAnsi="宋体" w:cs="仿宋" w:hint="eastAsia"/>
                <w:sz w:val="24"/>
                <w:szCs w:val="24"/>
              </w:rPr>
              <w:t>投标人资格</w:t>
            </w:r>
          </w:p>
        </w:tc>
        <w:tc>
          <w:tcPr>
            <w:tcW w:w="6297" w:type="dxa"/>
            <w:vAlign w:val="center"/>
          </w:tcPr>
          <w:p w14:paraId="7A41929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w:t>
            </w:r>
            <w:r>
              <w:rPr>
                <w:rFonts w:ascii="宋体" w:eastAsia="宋体" w:hAnsi="宋体" w:cs="宋体"/>
                <w:b/>
                <w:bCs/>
                <w:sz w:val="24"/>
                <w:szCs w:val="24"/>
                <w:lang w:val="zh-CN"/>
              </w:rPr>
              <w:t>法人或者其他组织的营业执照等证明文件，自然人的身份证明</w:t>
            </w:r>
          </w:p>
          <w:p w14:paraId="40A22438"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14:paraId="27543F01"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14:paraId="6601C7DA"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3、执业许可证。（非企业专业服务机构投标提供）</w:t>
            </w:r>
          </w:p>
          <w:p w14:paraId="6D5CE2C4"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14:paraId="1F745A9D"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5、自然人身份证明。（自然人投标提供）</w:t>
            </w:r>
          </w:p>
          <w:p w14:paraId="4DC4F19B"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6、民办非企业单位登记证书。（民办非企业单位投标提供）</w:t>
            </w:r>
          </w:p>
          <w:p w14:paraId="1775A678" w14:textId="77777777" w:rsidR="006B1FB1" w:rsidRDefault="00343F6B">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t>二、财务状况报告相关材料</w:t>
            </w:r>
          </w:p>
          <w:p w14:paraId="1780174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lastRenderedPageBreak/>
              <w:t>1、投标人是法人（法人包括企业法人、机关法人、事业单位法人和社会团体法人），提供本单位：</w:t>
            </w:r>
          </w:p>
          <w:p w14:paraId="280A7FF3" w14:textId="77777777" w:rsidR="006B1FB1" w:rsidRDefault="00343F6B">
            <w:pPr>
              <w:spacing w:line="360" w:lineRule="auto"/>
              <w:rPr>
                <w:rFonts w:ascii="宋体" w:eastAsia="宋体" w:hAnsi="宋体"/>
                <w:bCs/>
                <w:sz w:val="24"/>
                <w:szCs w:val="24"/>
              </w:rPr>
            </w:pPr>
            <w:r>
              <w:rPr>
                <w:rFonts w:ascii="宋体" w:eastAsia="宋体" w:hAnsi="宋体" w:hint="eastAsia"/>
                <w:bCs/>
                <w:color w:val="FF0000"/>
                <w:sz w:val="24"/>
                <w:szCs w:val="24"/>
              </w:rPr>
              <w:t>①2020年度经审计的财务报告</w:t>
            </w:r>
            <w:r>
              <w:rPr>
                <w:rFonts w:ascii="宋体" w:eastAsia="宋体" w:hAnsi="宋体" w:hint="eastAsia"/>
                <w:bCs/>
                <w:sz w:val="24"/>
                <w:szCs w:val="24"/>
              </w:rPr>
              <w:t>；</w:t>
            </w:r>
          </w:p>
          <w:p w14:paraId="35DB4FBD"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②基本开户银行出具的资信证明；</w:t>
            </w:r>
          </w:p>
          <w:p w14:paraId="398EE3E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③财政部门认可的政府采购专业担保机构的证明文件和担保机构出具的投标担保函。</w:t>
            </w:r>
          </w:p>
          <w:p w14:paraId="39CA9B8B" w14:textId="77777777" w:rsidR="006B1FB1" w:rsidRDefault="00343F6B">
            <w:pPr>
              <w:spacing w:line="360" w:lineRule="auto"/>
              <w:rPr>
                <w:rFonts w:ascii="宋体" w:eastAsia="宋体" w:hAnsi="宋体"/>
                <w:bCs/>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①～③其中之一即可。</w:t>
            </w:r>
          </w:p>
          <w:p w14:paraId="2CBDEFED"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2、投标人（其他组织和自然人）提供本单位：</w:t>
            </w:r>
          </w:p>
          <w:p w14:paraId="0DAA1511"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①2020年度经审计的财务报告；</w:t>
            </w:r>
          </w:p>
          <w:p w14:paraId="50F6E8F8"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②银行出具的资信证明；</w:t>
            </w:r>
          </w:p>
          <w:p w14:paraId="2B5449F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③财政部门认可的政府采购专业担保机构的证明文件和担保机构出具的投标担保函。</w:t>
            </w:r>
          </w:p>
          <w:p w14:paraId="5BA724DB"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①～③其中之一即可。</w:t>
            </w:r>
          </w:p>
          <w:p w14:paraId="363DDD5F"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b/>
                <w:sz w:val="24"/>
                <w:szCs w:val="24"/>
              </w:rPr>
              <w:t>三、依法缴纳税收相关材料</w:t>
            </w:r>
          </w:p>
          <w:p w14:paraId="7E6249FE"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参加本次政府采购项目投标截止时间前六个月内任意一个月缴纳税收凭据。（依法免税的投标人，应提供相应文件证明依法免税）</w:t>
            </w:r>
          </w:p>
          <w:p w14:paraId="1BBD963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14:paraId="5338F9C6"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参加本次政府采购项目投标截止时间前六个月内任意一个月缴纳社会保险凭据。（依法不需要缴纳社会保障资金的投标人，应提供相应文件证明依法不需要缴纳社会保障资金）</w:t>
            </w:r>
          </w:p>
          <w:p w14:paraId="4BD2FE71"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14:paraId="787802E6"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1、相关设备的购置发票、专业技术人员职称证书、用工合同等；</w:t>
            </w:r>
          </w:p>
          <w:p w14:paraId="2F142732"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2、投标人具备履行合同所必须的设备和专业技术能力承诺函或声明（承诺函或声明格式自拟）。</w:t>
            </w:r>
          </w:p>
          <w:p w14:paraId="33306389" w14:textId="77777777" w:rsidR="006B1FB1" w:rsidRDefault="00343F6B">
            <w:pPr>
              <w:autoSpaceDE w:val="0"/>
              <w:autoSpaceDN w:val="0"/>
              <w:adjustRightInd w:val="0"/>
              <w:spacing w:line="360" w:lineRule="auto"/>
              <w:ind w:right="-11"/>
              <w:rPr>
                <w:rFonts w:ascii="宋体" w:eastAsia="宋体" w:hAnsi="宋体"/>
                <w:color w:val="000000"/>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1～2其中之一即可。</w:t>
            </w:r>
          </w:p>
          <w:p w14:paraId="6267455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t>六、</w:t>
            </w:r>
            <w:r>
              <w:rPr>
                <w:rFonts w:ascii="宋体" w:eastAsia="宋体" w:hAnsi="宋体" w:cs="宋体"/>
                <w:b/>
                <w:bCs/>
                <w:sz w:val="24"/>
                <w:szCs w:val="24"/>
                <w:lang w:val="zh-CN"/>
              </w:rPr>
              <w:t>参加政府采购活动前3年内在经营活动中没有重大违法记录的声明</w:t>
            </w:r>
          </w:p>
          <w:p w14:paraId="2EDC6B95" w14:textId="77777777" w:rsidR="006B1FB1" w:rsidRDefault="00343F6B">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w:t>
            </w:r>
            <w:r>
              <w:rPr>
                <w:rFonts w:ascii="宋体" w:eastAsia="宋体" w:hAnsi="宋体" w:cs="宋体"/>
                <w:bCs/>
                <w:sz w:val="24"/>
                <w:szCs w:val="24"/>
                <w:lang w:val="zh-CN"/>
              </w:rPr>
              <w:t>参加政府采购活动前3年内在经营活动中没有重</w:t>
            </w:r>
            <w:r>
              <w:rPr>
                <w:rFonts w:ascii="宋体" w:eastAsia="宋体" w:hAnsi="宋体" w:cs="宋体"/>
                <w:bCs/>
                <w:sz w:val="24"/>
                <w:szCs w:val="24"/>
                <w:lang w:val="zh-CN"/>
              </w:rPr>
              <w:lastRenderedPageBreak/>
              <w:t>大违法记录的书面声明</w:t>
            </w:r>
            <w:r>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14:paraId="5917FD75" w14:textId="77777777" w:rsidR="006B1FB1" w:rsidRDefault="00343F6B">
            <w:pPr>
              <w:wordWrap w:val="0"/>
              <w:autoSpaceDE w:val="0"/>
              <w:autoSpaceDN w:val="0"/>
              <w:spacing w:line="360" w:lineRule="auto"/>
              <w:contextualSpacing/>
              <w:jc w:val="left"/>
              <w:rPr>
                <w:rFonts w:ascii="宋体" w:eastAsia="宋体" w:hAnsi="宋体" w:cs="宋体"/>
                <w:kern w:val="0"/>
                <w:sz w:val="24"/>
                <w:szCs w:val="24"/>
              </w:rPr>
            </w:pPr>
            <w:r>
              <w:rPr>
                <w:rFonts w:ascii="宋体" w:eastAsia="宋体" w:hAnsi="宋体" w:cs="宋体" w:hint="eastAsia"/>
                <w:b/>
                <w:bCs/>
                <w:sz w:val="24"/>
                <w:szCs w:val="24"/>
                <w:lang w:val="zh-CN"/>
              </w:rPr>
              <w:t>七、</w:t>
            </w:r>
            <w:r>
              <w:rPr>
                <w:rFonts w:ascii="宋体" w:eastAsia="宋体" w:hAnsi="宋体" w:cs="仿宋_GB2312"/>
                <w:b/>
                <w:color w:val="000000"/>
                <w:sz w:val="24"/>
                <w:szCs w:val="24"/>
                <w:shd w:val="clear" w:color="auto" w:fill="FFFFFF"/>
              </w:rPr>
              <w:t>未被列入“信用中国”网站(www.creditchina.gov.cn)失信被执行人、重大税收违法案件当事人名单的投标人；</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中国政府采购网</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 xml:space="preserve"> (www.ccgp.gov.cn)政府采购严重违法失信行为记录名单的投标人</w:t>
            </w:r>
            <w:r>
              <w:rPr>
                <w:rFonts w:ascii="宋体" w:eastAsia="宋体" w:hAnsi="宋体" w:cs="宋体" w:hint="eastAsia"/>
                <w:b/>
                <w:bCs/>
                <w:sz w:val="24"/>
                <w:szCs w:val="24"/>
                <w:lang w:val="zh-CN"/>
              </w:rPr>
              <w:t>；</w:t>
            </w:r>
            <w:r>
              <w:rPr>
                <w:rFonts w:ascii="宋体" w:eastAsia="宋体" w:hAnsi="宋体" w:cs="仿宋_GB2312" w:hint="eastAsia"/>
                <w:b/>
                <w:color w:val="000000"/>
                <w:sz w:val="24"/>
                <w:szCs w:val="24"/>
                <w:shd w:val="clear" w:color="auto" w:fill="FFFFFF"/>
              </w:rPr>
              <w:t xml:space="preserve"> “中国社会组织公共服务平台”网站（</w:t>
            </w:r>
            <w:r>
              <w:rPr>
                <w:rFonts w:ascii="宋体" w:eastAsia="宋体" w:hAnsi="宋体" w:cs="仿宋_GB2312"/>
                <w:b/>
                <w:color w:val="000000"/>
                <w:sz w:val="24"/>
                <w:szCs w:val="24"/>
                <w:shd w:val="clear" w:color="auto" w:fill="FFFFFF"/>
              </w:rPr>
              <w:t>www.chinanpo.gov.cn</w:t>
            </w:r>
            <w:r>
              <w:rPr>
                <w:rFonts w:ascii="宋体" w:eastAsia="宋体" w:hAnsi="宋体" w:cs="仿宋_GB2312" w:hint="eastAsia"/>
                <w:b/>
                <w:color w:val="000000"/>
                <w:sz w:val="24"/>
                <w:szCs w:val="24"/>
                <w:shd w:val="clear" w:color="auto" w:fill="FFFFFF"/>
              </w:rPr>
              <w:t>）严重违法失信社会组织（</w:t>
            </w:r>
            <w:r>
              <w:rPr>
                <w:rFonts w:ascii="宋体" w:eastAsia="宋体" w:hAnsi="宋体" w:cs="宋体" w:hint="eastAsia"/>
                <w:kern w:val="0"/>
                <w:sz w:val="24"/>
                <w:szCs w:val="24"/>
              </w:rPr>
              <w:t>联合体形式投标的，联合体成员存在不良信用记录，视同联合体存在不良信用记录）。</w:t>
            </w:r>
          </w:p>
          <w:p w14:paraId="0863528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1、查询渠道：</w:t>
            </w:r>
          </w:p>
          <w:p w14:paraId="65623439"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①“信用中国”网站（</w:t>
            </w:r>
            <w:hyperlink r:id="rId12" w:history="1">
              <w:r>
                <w:rPr>
                  <w:rFonts w:ascii="宋体" w:eastAsia="宋体" w:hAnsi="宋体" w:cs="宋体" w:hint="eastAsia"/>
                  <w:kern w:val="0"/>
                  <w:sz w:val="24"/>
                  <w:szCs w:val="24"/>
                </w:rPr>
                <w:t>www.creditchina.gov.cn</w:t>
              </w:r>
            </w:hyperlink>
            <w:r>
              <w:rPr>
                <w:rFonts w:ascii="宋体" w:eastAsia="宋体" w:hAnsi="宋体" w:cs="宋体" w:hint="eastAsia"/>
                <w:kern w:val="0"/>
                <w:sz w:val="24"/>
                <w:szCs w:val="24"/>
              </w:rPr>
              <w:t>）</w:t>
            </w:r>
          </w:p>
          <w:p w14:paraId="037A627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②“中国政府采购网”（www.ccgp.gov.cn）</w:t>
            </w:r>
          </w:p>
          <w:p w14:paraId="092087C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③“中国社会组织公共服务平台”网站（</w:t>
            </w:r>
            <w:r>
              <w:rPr>
                <w:rFonts w:ascii="宋体" w:eastAsia="宋体" w:hAnsi="宋体" w:cs="宋体"/>
                <w:kern w:val="0"/>
                <w:sz w:val="24"/>
                <w:szCs w:val="24"/>
              </w:rPr>
              <w:t>www.chinanpo.gov.cn</w:t>
            </w:r>
            <w:r>
              <w:rPr>
                <w:rFonts w:ascii="宋体" w:eastAsia="宋体" w:hAnsi="宋体" w:cs="宋体" w:hint="eastAsia"/>
                <w:kern w:val="0"/>
                <w:sz w:val="24"/>
                <w:szCs w:val="24"/>
              </w:rPr>
              <w:t>）（仅查询社会组织）；</w:t>
            </w:r>
          </w:p>
          <w:p w14:paraId="4005FCF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14:paraId="40C66C7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3、信用信息查询记录和证据留存具体方式：经采购人或评标委员会确认的查询结果网页截图作为查询记录和证据，与其他采购文件一并保存；</w:t>
            </w:r>
          </w:p>
          <w:p w14:paraId="173CF2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4、信用信息的使用原则：经采购人或评标委员会认定的被列入失信被执行人、重大税收违法案件当事人名单、</w:t>
            </w:r>
            <w:r>
              <w:rPr>
                <w:rFonts w:ascii="宋体" w:eastAsia="宋体" w:hAnsi="宋体" w:cs="仿宋_GB2312"/>
                <w:color w:val="000000"/>
                <w:sz w:val="24"/>
                <w:szCs w:val="24"/>
                <w:shd w:val="clear" w:color="auto" w:fill="FFFFFF"/>
              </w:rPr>
              <w:t>政府采购严重违法失信行为记录名单</w:t>
            </w:r>
            <w:r>
              <w:rPr>
                <w:rFonts w:ascii="宋体" w:eastAsia="宋体" w:hAnsi="宋体" w:cs="仿宋_GB2312" w:hint="eastAsia"/>
                <w:color w:val="000000"/>
                <w:sz w:val="24"/>
                <w:szCs w:val="24"/>
                <w:shd w:val="clear" w:color="auto" w:fill="FFFFFF"/>
              </w:rPr>
              <w:t>的投标人、</w:t>
            </w:r>
            <w:r>
              <w:rPr>
                <w:rFonts w:ascii="宋体" w:eastAsia="宋体" w:hAnsi="宋体" w:cs="宋体" w:hint="eastAsia"/>
                <w:kern w:val="0"/>
                <w:sz w:val="24"/>
                <w:szCs w:val="24"/>
              </w:rPr>
              <w:t>严重违法失信社会组织，将拒绝其参与本次政府采购活动。</w:t>
            </w:r>
          </w:p>
          <w:p w14:paraId="18365C3F" w14:textId="77777777" w:rsidR="006B1FB1" w:rsidRDefault="00343F6B">
            <w:pPr>
              <w:autoSpaceDE w:val="0"/>
              <w:autoSpaceDN w:val="0"/>
              <w:spacing w:line="360" w:lineRule="auto"/>
              <w:contextualSpacing/>
              <w:rPr>
                <w:rFonts w:ascii="宋体" w:eastAsia="宋体" w:hAnsi="宋体" w:cs="仿宋"/>
                <w:sz w:val="24"/>
                <w:szCs w:val="24"/>
              </w:rPr>
            </w:pPr>
            <w:r>
              <w:rPr>
                <w:rFonts w:ascii="宋体" w:eastAsia="宋体" w:hAnsi="宋体" w:cs="宋体" w:hint="eastAsia"/>
                <w:kern w:val="0"/>
                <w:sz w:val="24"/>
                <w:szCs w:val="24"/>
              </w:rPr>
              <w:t>5、投标人不良信用记录以采购人查询结果为准，经采购人或评标委员会查询之后，网站信息发生的任何变更不再作为评审依据，投标人自行提供的与网站信息不一致的其他证明材料亦不作为评审依据。</w:t>
            </w:r>
          </w:p>
        </w:tc>
      </w:tr>
      <w:tr w:rsidR="006B1FB1" w14:paraId="3267FBC4" w14:textId="77777777">
        <w:trPr>
          <w:trHeight w:val="504"/>
          <w:jc w:val="center"/>
        </w:trPr>
        <w:tc>
          <w:tcPr>
            <w:tcW w:w="709" w:type="dxa"/>
            <w:vAlign w:val="center"/>
          </w:tcPr>
          <w:p w14:paraId="048B0C4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65631AAB"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Theme="minorEastAsia" w:hAnsiTheme="minorEastAsia" w:cs="微软雅黑" w:hint="eastAsia"/>
                <w:b/>
                <w:color w:val="FF0000"/>
                <w:szCs w:val="21"/>
              </w:rPr>
              <w:t>★</w:t>
            </w:r>
            <w:r>
              <w:rPr>
                <w:rFonts w:ascii="宋体" w:eastAsia="宋体" w:hAnsi="宋体" w:cs="宋体" w:hint="eastAsia"/>
                <w:bCs/>
                <w:sz w:val="24"/>
                <w:szCs w:val="24"/>
                <w:lang w:val="zh-CN"/>
              </w:rPr>
              <w:t>联合体投标</w:t>
            </w:r>
          </w:p>
        </w:tc>
        <w:tc>
          <w:tcPr>
            <w:tcW w:w="6297" w:type="dxa"/>
            <w:vAlign w:val="center"/>
          </w:tcPr>
          <w:p w14:paraId="2602FD45" w14:textId="77777777" w:rsidR="006B1FB1" w:rsidRDefault="00343F6B">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p>
          <w:p w14:paraId="5BBB102A" w14:textId="77777777" w:rsidR="006B1FB1" w:rsidRDefault="00343F6B">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6B1FB1" w14:paraId="1B521583" w14:textId="77777777">
        <w:trPr>
          <w:trHeight w:val="942"/>
          <w:jc w:val="center"/>
        </w:trPr>
        <w:tc>
          <w:tcPr>
            <w:tcW w:w="709" w:type="dxa"/>
            <w:vAlign w:val="center"/>
          </w:tcPr>
          <w:p w14:paraId="5A3266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9</w:t>
            </w:r>
          </w:p>
        </w:tc>
        <w:tc>
          <w:tcPr>
            <w:tcW w:w="2061" w:type="dxa"/>
            <w:vAlign w:val="center"/>
          </w:tcPr>
          <w:p w14:paraId="5A8942C5"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Theme="minorEastAsia" w:hAnsiTheme="minorEastAsia" w:cs="微软雅黑" w:hint="eastAsia"/>
                <w:b/>
                <w:color w:val="FF0000"/>
                <w:szCs w:val="21"/>
              </w:rPr>
              <w:t>★</w:t>
            </w:r>
            <w:r>
              <w:rPr>
                <w:rFonts w:ascii="宋体" w:eastAsia="宋体" w:hAnsi="宋体" w:cs="宋体" w:hint="eastAsia"/>
                <w:bCs/>
                <w:sz w:val="24"/>
                <w:szCs w:val="24"/>
                <w:lang w:val="zh-CN"/>
              </w:rPr>
              <w:t>最高限价</w:t>
            </w:r>
          </w:p>
        </w:tc>
        <w:tc>
          <w:tcPr>
            <w:tcW w:w="6297" w:type="dxa"/>
            <w:vAlign w:val="center"/>
          </w:tcPr>
          <w:p w14:paraId="5ED36F22" w14:textId="77777777" w:rsidR="006B1FB1" w:rsidRPr="00D45D7F" w:rsidRDefault="00343F6B">
            <w:pPr>
              <w:autoSpaceDE w:val="0"/>
              <w:autoSpaceDN w:val="0"/>
              <w:adjustRightInd w:val="0"/>
              <w:spacing w:line="360" w:lineRule="auto"/>
              <w:rPr>
                <w:rFonts w:ascii="宋体" w:eastAsia="宋体" w:hAnsi="宋体" w:cs="宋体"/>
                <w:bCs/>
                <w:sz w:val="24"/>
                <w:szCs w:val="24"/>
                <w:lang w:val="zh-CN"/>
              </w:rPr>
            </w:pPr>
            <w:r w:rsidRPr="00D45D7F">
              <w:rPr>
                <w:rFonts w:ascii="宋体" w:eastAsia="宋体" w:hAnsi="宋体" w:cs="宋体" w:hint="eastAsia"/>
                <w:bCs/>
                <w:sz w:val="24"/>
                <w:szCs w:val="24"/>
                <w:lang w:val="zh-CN"/>
              </w:rPr>
              <w:t>本项目最高限价为</w:t>
            </w:r>
          </w:p>
          <w:p w14:paraId="705B56F2" w14:textId="6C02789B" w:rsidR="006B1FB1" w:rsidRPr="00D45D7F" w:rsidRDefault="00343F6B" w:rsidP="007A70DE">
            <w:pPr>
              <w:autoSpaceDE w:val="0"/>
              <w:autoSpaceDN w:val="0"/>
              <w:adjustRightInd w:val="0"/>
              <w:spacing w:line="360" w:lineRule="auto"/>
              <w:rPr>
                <w:rFonts w:ascii="宋体" w:eastAsia="宋体" w:hAnsi="宋体" w:cs="宋体"/>
                <w:bCs/>
                <w:sz w:val="24"/>
                <w:szCs w:val="24"/>
                <w:lang w:val="zh-CN"/>
              </w:rPr>
            </w:pPr>
            <w:r w:rsidRPr="00D45D7F">
              <w:rPr>
                <w:rFonts w:ascii="宋体" w:eastAsia="宋体" w:hAnsi="宋体" w:cs="宋体" w:hint="eastAsia"/>
                <w:bCs/>
                <w:sz w:val="24"/>
                <w:szCs w:val="24"/>
                <w:lang w:val="zh-CN"/>
              </w:rPr>
              <w:t>招标控制价（最高限价）：</w:t>
            </w:r>
            <w:bookmarkStart w:id="10" w:name="_Hlk25596104"/>
            <w:r w:rsidR="000879D6" w:rsidRPr="00D45D7F">
              <w:rPr>
                <w:rFonts w:ascii="宋体" w:eastAsia="宋体" w:hAnsi="宋体" w:cs="宋体"/>
                <w:bCs/>
                <w:sz w:val="24"/>
                <w:szCs w:val="24"/>
                <w:lang w:val="zh-CN"/>
              </w:rPr>
              <w:t>第二标段：￥</w:t>
            </w:r>
            <w:r w:rsidR="00D45D7F" w:rsidRPr="00D45D7F">
              <w:rPr>
                <w:rFonts w:ascii="宋体" w:eastAsia="宋体" w:hAnsi="宋体" w:cs="宋体"/>
                <w:bCs/>
                <w:sz w:val="24"/>
                <w:szCs w:val="24"/>
                <w:lang w:val="zh-CN"/>
              </w:rPr>
              <w:t>40</w:t>
            </w:r>
            <w:r w:rsidR="000879D6" w:rsidRPr="00D45D7F">
              <w:rPr>
                <w:rFonts w:ascii="宋体" w:eastAsia="宋体" w:hAnsi="宋体" w:cs="宋体"/>
                <w:bCs/>
                <w:sz w:val="24"/>
                <w:szCs w:val="24"/>
                <w:lang w:val="zh-CN"/>
              </w:rPr>
              <w:t>万元；</w:t>
            </w:r>
            <w:r w:rsidR="00907705" w:rsidRPr="00D45D7F">
              <w:rPr>
                <w:rFonts w:ascii="宋体" w:eastAsia="宋体" w:hAnsi="宋体" w:cs="宋体"/>
                <w:bCs/>
                <w:sz w:val="24"/>
                <w:szCs w:val="24"/>
                <w:lang w:val="zh-CN"/>
              </w:rPr>
              <w:t xml:space="preserve"> </w:t>
            </w:r>
          </w:p>
          <w:p w14:paraId="7B237BD2" w14:textId="77777777" w:rsidR="006B1FB1" w:rsidRDefault="00343F6B">
            <w:pPr>
              <w:autoSpaceDE w:val="0"/>
              <w:autoSpaceDN w:val="0"/>
              <w:adjustRightInd w:val="0"/>
              <w:spacing w:line="360" w:lineRule="auto"/>
              <w:ind w:firstLineChars="200" w:firstLine="480"/>
              <w:rPr>
                <w:rFonts w:ascii="宋体" w:eastAsia="宋体" w:hAnsi="宋体" w:cs="宋体"/>
                <w:bCs/>
                <w:sz w:val="24"/>
                <w:szCs w:val="24"/>
                <w:lang w:val="zh-CN"/>
              </w:rPr>
            </w:pPr>
            <w:r w:rsidRPr="00D45D7F">
              <w:rPr>
                <w:rFonts w:ascii="宋体" w:eastAsia="宋体" w:hAnsi="宋体" w:cs="宋体" w:hint="eastAsia"/>
                <w:bCs/>
                <w:sz w:val="24"/>
                <w:szCs w:val="24"/>
                <w:lang w:val="zh-CN"/>
              </w:rPr>
              <w:t>投标人投标报价超出招标人发布的相应招标控制价的，投标无效。</w:t>
            </w:r>
            <w:bookmarkEnd w:id="10"/>
          </w:p>
        </w:tc>
      </w:tr>
      <w:tr w:rsidR="006B1FB1" w14:paraId="79D40A58" w14:textId="77777777">
        <w:trPr>
          <w:trHeight w:val="416"/>
          <w:jc w:val="center"/>
        </w:trPr>
        <w:tc>
          <w:tcPr>
            <w:tcW w:w="709" w:type="dxa"/>
            <w:vAlign w:val="center"/>
          </w:tcPr>
          <w:p w14:paraId="370FFD8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7B7F2EE9"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297" w:type="dxa"/>
            <w:vAlign w:val="center"/>
          </w:tcPr>
          <w:p w14:paraId="5937AA4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478CA64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6B1FB1" w14:paraId="73C1429D" w14:textId="77777777">
        <w:trPr>
          <w:trHeight w:val="907"/>
          <w:jc w:val="center"/>
        </w:trPr>
        <w:tc>
          <w:tcPr>
            <w:tcW w:w="709" w:type="dxa"/>
            <w:vAlign w:val="center"/>
          </w:tcPr>
          <w:p w14:paraId="569D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7E8C3FA0"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297" w:type="dxa"/>
            <w:vAlign w:val="center"/>
          </w:tcPr>
          <w:p w14:paraId="6571DF5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C924DD8"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6B1FB1" w14:paraId="7EAD1952" w14:textId="77777777">
        <w:trPr>
          <w:trHeight w:val="504"/>
          <w:jc w:val="center"/>
        </w:trPr>
        <w:tc>
          <w:tcPr>
            <w:tcW w:w="709" w:type="dxa"/>
            <w:vAlign w:val="center"/>
          </w:tcPr>
          <w:p w14:paraId="5825777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306623B8" w14:textId="77777777" w:rsidR="006B1FB1" w:rsidRDefault="00343F6B">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297" w:type="dxa"/>
            <w:vAlign w:val="center"/>
          </w:tcPr>
          <w:p w14:paraId="597528DA" w14:textId="0CB850E9" w:rsidR="006B1FB1" w:rsidRDefault="00E837D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343F6B">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343F6B">
              <w:rPr>
                <w:rFonts w:ascii="宋体" w:eastAsia="宋体" w:hAnsi="宋体" w:hint="eastAsia"/>
                <w:sz w:val="24"/>
                <w:szCs w:val="24"/>
              </w:rPr>
              <w:t>允许</w:t>
            </w:r>
          </w:p>
        </w:tc>
      </w:tr>
      <w:tr w:rsidR="006B1FB1" w14:paraId="465D1F66" w14:textId="77777777">
        <w:trPr>
          <w:trHeight w:val="1209"/>
          <w:jc w:val="center"/>
        </w:trPr>
        <w:tc>
          <w:tcPr>
            <w:tcW w:w="709" w:type="dxa"/>
            <w:vAlign w:val="center"/>
          </w:tcPr>
          <w:p w14:paraId="51B14EB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1A264429"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Theme="minorEastAsia" w:hAnsiTheme="minorEastAsia" w:cs="微软雅黑" w:hint="eastAsia"/>
                <w:b/>
                <w:color w:val="FF0000"/>
                <w:szCs w:val="21"/>
              </w:rPr>
              <w:t>★</w:t>
            </w:r>
            <w:r>
              <w:rPr>
                <w:rFonts w:ascii="宋体" w:eastAsia="宋体" w:hAnsi="宋体" w:cs="仿宋_GB2312" w:hint="eastAsia"/>
                <w:sz w:val="24"/>
                <w:szCs w:val="24"/>
              </w:rPr>
              <w:t>投标有效期</w:t>
            </w:r>
          </w:p>
        </w:tc>
        <w:tc>
          <w:tcPr>
            <w:tcW w:w="6297" w:type="dxa"/>
            <w:vAlign w:val="center"/>
          </w:tcPr>
          <w:p w14:paraId="4911A5C5"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90天（自提交投标文件的截止之日起算）</w:t>
            </w:r>
          </w:p>
          <w:p w14:paraId="45115E58" w14:textId="77777777" w:rsidR="006B1FB1" w:rsidRDefault="00343F6B">
            <w:pPr>
              <w:autoSpaceDE w:val="0"/>
              <w:autoSpaceDN w:val="0"/>
              <w:adjustRightInd w:val="0"/>
              <w:spacing w:line="360" w:lineRule="auto"/>
              <w:rPr>
                <w:rFonts w:ascii="宋体" w:eastAsia="宋体" w:hAnsi="宋体" w:cs="仿宋_GB2312"/>
                <w:sz w:val="24"/>
                <w:szCs w:val="24"/>
              </w:rPr>
            </w:pPr>
            <w:r>
              <w:rPr>
                <w:rFonts w:ascii="宋体" w:eastAsia="宋体" w:hAnsi="宋体" w:cs="宋体"/>
                <w:bCs/>
                <w:sz w:val="24"/>
                <w:szCs w:val="24"/>
                <w:lang w:val="zh-CN"/>
              </w:rPr>
              <w:t>中标</w:t>
            </w:r>
            <w:r>
              <w:rPr>
                <w:rFonts w:ascii="宋体" w:eastAsia="宋体" w:hAnsi="宋体" w:cs="宋体" w:hint="eastAsia"/>
                <w:bCs/>
                <w:sz w:val="24"/>
                <w:szCs w:val="24"/>
                <w:lang w:val="zh-CN"/>
              </w:rPr>
              <w:t>人投标</w:t>
            </w:r>
            <w:r>
              <w:rPr>
                <w:rFonts w:ascii="宋体" w:eastAsia="宋体" w:hAnsi="宋体" w:cs="宋体"/>
                <w:bCs/>
                <w:sz w:val="24"/>
                <w:szCs w:val="24"/>
                <w:lang w:val="zh-CN"/>
              </w:rPr>
              <w:t>有效期延</w:t>
            </w:r>
            <w:r>
              <w:rPr>
                <w:rFonts w:ascii="宋体" w:eastAsia="宋体" w:hAnsi="宋体" w:cs="宋体" w:hint="eastAsia"/>
                <w:bCs/>
                <w:sz w:val="24"/>
                <w:szCs w:val="24"/>
                <w:lang w:val="zh-CN"/>
              </w:rPr>
              <w:t>至合同</w:t>
            </w:r>
            <w:r>
              <w:rPr>
                <w:rFonts w:ascii="宋体" w:eastAsia="宋体" w:hAnsi="宋体" w:cs="宋体"/>
                <w:bCs/>
                <w:sz w:val="24"/>
                <w:szCs w:val="24"/>
                <w:lang w:val="zh-CN"/>
              </w:rPr>
              <w:t>验收之日</w:t>
            </w:r>
            <w:r>
              <w:rPr>
                <w:rFonts w:ascii="宋体" w:eastAsia="宋体" w:hAnsi="宋体" w:cs="宋体" w:hint="eastAsia"/>
                <w:bCs/>
                <w:sz w:val="24"/>
                <w:szCs w:val="24"/>
                <w:lang w:val="zh-CN"/>
              </w:rPr>
              <w:t>，中标人全部合同义务履行完毕为止。</w:t>
            </w:r>
          </w:p>
        </w:tc>
      </w:tr>
      <w:tr w:rsidR="006B1FB1" w14:paraId="2E7221A0" w14:textId="77777777">
        <w:trPr>
          <w:trHeight w:val="504"/>
          <w:jc w:val="center"/>
        </w:trPr>
        <w:tc>
          <w:tcPr>
            <w:tcW w:w="709" w:type="dxa"/>
            <w:vAlign w:val="center"/>
          </w:tcPr>
          <w:p w14:paraId="7D8A663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417F5359"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297" w:type="dxa"/>
            <w:vAlign w:val="center"/>
          </w:tcPr>
          <w:p w14:paraId="4CAD4663" w14:textId="77777777" w:rsidR="006B1FB1" w:rsidRDefault="00343F6B">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6B1FB1" w14:paraId="274828F2" w14:textId="77777777">
        <w:trPr>
          <w:trHeight w:val="504"/>
          <w:jc w:val="center"/>
        </w:trPr>
        <w:tc>
          <w:tcPr>
            <w:tcW w:w="709" w:type="dxa"/>
            <w:vAlign w:val="center"/>
          </w:tcPr>
          <w:p w14:paraId="6B80D2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4828220A" w14:textId="77777777" w:rsidR="006B1FB1" w:rsidRPr="006F3D3C" w:rsidRDefault="00343F6B">
            <w:pPr>
              <w:autoSpaceDE w:val="0"/>
              <w:autoSpaceDN w:val="0"/>
              <w:adjustRightInd w:val="0"/>
              <w:spacing w:line="360" w:lineRule="auto"/>
              <w:jc w:val="center"/>
              <w:rPr>
                <w:rFonts w:ascii="宋体" w:eastAsia="宋体" w:hAnsi="宋体" w:cs="宋体"/>
                <w:bCs/>
                <w:sz w:val="24"/>
                <w:szCs w:val="24"/>
                <w:lang w:val="zh-CN"/>
              </w:rPr>
            </w:pPr>
            <w:r w:rsidRPr="006F3D3C">
              <w:rPr>
                <w:rFonts w:ascii="宋体" w:eastAsia="宋体" w:hAnsi="宋体" w:cs="宋体" w:hint="eastAsia"/>
                <w:bCs/>
                <w:sz w:val="24"/>
                <w:szCs w:val="24"/>
                <w:lang w:val="zh-CN"/>
              </w:rPr>
              <w:t>投标截止及</w:t>
            </w:r>
          </w:p>
          <w:p w14:paraId="46AEBAF7" w14:textId="77777777" w:rsidR="006B1FB1" w:rsidRPr="006F3D3C" w:rsidRDefault="00343F6B">
            <w:pPr>
              <w:autoSpaceDE w:val="0"/>
              <w:autoSpaceDN w:val="0"/>
              <w:adjustRightInd w:val="0"/>
              <w:spacing w:line="360" w:lineRule="auto"/>
              <w:jc w:val="center"/>
              <w:rPr>
                <w:rFonts w:ascii="宋体" w:eastAsia="宋体" w:hAnsi="宋体" w:cs="宋体"/>
                <w:bCs/>
                <w:sz w:val="24"/>
                <w:szCs w:val="24"/>
                <w:lang w:val="zh-CN"/>
              </w:rPr>
            </w:pPr>
            <w:r w:rsidRPr="006F3D3C">
              <w:rPr>
                <w:rFonts w:ascii="宋体" w:eastAsia="宋体" w:hAnsi="宋体" w:cs="宋体" w:hint="eastAsia"/>
                <w:bCs/>
                <w:sz w:val="24"/>
                <w:szCs w:val="24"/>
                <w:lang w:val="zh-CN"/>
              </w:rPr>
              <w:t>开标时间</w:t>
            </w:r>
          </w:p>
        </w:tc>
        <w:tc>
          <w:tcPr>
            <w:tcW w:w="6297" w:type="dxa"/>
            <w:vAlign w:val="center"/>
          </w:tcPr>
          <w:p w14:paraId="38476DB2" w14:textId="5ED38D15" w:rsidR="006B1FB1" w:rsidRPr="006F3D3C" w:rsidRDefault="00343F6B">
            <w:pPr>
              <w:autoSpaceDE w:val="0"/>
              <w:autoSpaceDN w:val="0"/>
              <w:adjustRightInd w:val="0"/>
              <w:spacing w:line="360" w:lineRule="auto"/>
              <w:rPr>
                <w:rFonts w:ascii="宋体" w:eastAsia="宋体" w:hAnsi="宋体" w:cs="宋体"/>
                <w:b/>
                <w:bCs/>
                <w:sz w:val="24"/>
                <w:szCs w:val="24"/>
                <w:lang w:val="zh-CN"/>
              </w:rPr>
            </w:pPr>
            <w:r w:rsidRPr="006F3D3C">
              <w:rPr>
                <w:rFonts w:ascii="宋体" w:eastAsia="宋体" w:hAnsi="宋体" w:cs="仿宋_GB2312" w:hint="eastAsia"/>
                <w:b/>
                <w:color w:val="000000"/>
                <w:sz w:val="24"/>
                <w:szCs w:val="24"/>
              </w:rPr>
              <w:t>20</w:t>
            </w:r>
            <w:r w:rsidRPr="006F3D3C">
              <w:rPr>
                <w:rFonts w:ascii="宋体" w:eastAsia="宋体" w:hAnsi="宋体" w:cs="仿宋_GB2312"/>
                <w:b/>
                <w:color w:val="000000"/>
                <w:sz w:val="24"/>
                <w:szCs w:val="24"/>
              </w:rPr>
              <w:t>21</w:t>
            </w:r>
            <w:r w:rsidRPr="006F3D3C">
              <w:rPr>
                <w:rFonts w:ascii="宋体" w:eastAsia="宋体" w:hAnsi="宋体" w:cs="仿宋_GB2312" w:hint="eastAsia"/>
                <w:b/>
                <w:color w:val="000000"/>
                <w:sz w:val="24"/>
                <w:szCs w:val="24"/>
              </w:rPr>
              <w:t>年</w:t>
            </w:r>
            <w:r w:rsidR="006F3D3C" w:rsidRPr="006F3D3C">
              <w:rPr>
                <w:rFonts w:ascii="宋体" w:eastAsia="宋体" w:hAnsi="宋体" w:cs="仿宋_GB2312"/>
                <w:b/>
                <w:color w:val="000000"/>
                <w:sz w:val="24"/>
                <w:szCs w:val="24"/>
              </w:rPr>
              <w:t>1</w:t>
            </w:r>
            <w:r w:rsidRPr="006F3D3C">
              <w:rPr>
                <w:rFonts w:ascii="宋体" w:eastAsia="宋体" w:hAnsi="宋体" w:cs="仿宋_GB2312" w:hint="eastAsia"/>
                <w:b/>
                <w:color w:val="000000"/>
                <w:sz w:val="24"/>
                <w:szCs w:val="24"/>
              </w:rPr>
              <w:t>月</w:t>
            </w:r>
            <w:r w:rsidR="006F3D3C" w:rsidRPr="006F3D3C">
              <w:rPr>
                <w:rFonts w:ascii="宋体" w:eastAsia="宋体" w:hAnsi="宋体" w:cs="仿宋_GB2312"/>
                <w:b/>
                <w:color w:val="000000"/>
                <w:sz w:val="24"/>
                <w:szCs w:val="24"/>
              </w:rPr>
              <w:t>5</w:t>
            </w:r>
            <w:r w:rsidRPr="006F3D3C">
              <w:rPr>
                <w:rFonts w:ascii="宋体" w:eastAsia="宋体" w:hAnsi="宋体" w:cs="仿宋_GB2312" w:hint="eastAsia"/>
                <w:b/>
                <w:color w:val="000000"/>
                <w:sz w:val="24"/>
                <w:szCs w:val="24"/>
              </w:rPr>
              <w:t>日上午</w:t>
            </w:r>
            <w:r w:rsidRPr="006F3D3C">
              <w:rPr>
                <w:rFonts w:ascii="宋体" w:eastAsia="宋体" w:hAnsi="宋体" w:cs="仿宋_GB2312"/>
                <w:b/>
                <w:color w:val="000000"/>
                <w:sz w:val="24"/>
                <w:szCs w:val="24"/>
              </w:rPr>
              <w:t>08</w:t>
            </w:r>
            <w:r w:rsidRPr="006F3D3C">
              <w:rPr>
                <w:rFonts w:ascii="宋体" w:eastAsia="宋体" w:hAnsi="宋体" w:cs="仿宋_GB2312" w:hint="eastAsia"/>
                <w:b/>
                <w:color w:val="000000"/>
                <w:sz w:val="24"/>
                <w:szCs w:val="24"/>
              </w:rPr>
              <w:t>时</w:t>
            </w:r>
            <w:r w:rsidRPr="006F3D3C">
              <w:rPr>
                <w:rFonts w:ascii="宋体" w:eastAsia="宋体" w:hAnsi="宋体" w:cs="仿宋_GB2312"/>
                <w:b/>
                <w:color w:val="000000"/>
                <w:sz w:val="24"/>
                <w:szCs w:val="24"/>
              </w:rPr>
              <w:t>30</w:t>
            </w:r>
            <w:r w:rsidRPr="006F3D3C">
              <w:rPr>
                <w:rFonts w:ascii="宋体" w:eastAsia="宋体" w:hAnsi="宋体" w:cs="仿宋_GB2312" w:hint="eastAsia"/>
                <w:b/>
                <w:color w:val="000000"/>
                <w:sz w:val="24"/>
                <w:szCs w:val="24"/>
              </w:rPr>
              <w:t>分（北京时间）；</w:t>
            </w:r>
          </w:p>
        </w:tc>
      </w:tr>
      <w:tr w:rsidR="006B1FB1" w14:paraId="59B27F4E" w14:textId="77777777" w:rsidTr="00E837D4">
        <w:trPr>
          <w:trHeight w:val="416"/>
          <w:jc w:val="center"/>
        </w:trPr>
        <w:tc>
          <w:tcPr>
            <w:tcW w:w="709" w:type="dxa"/>
            <w:vAlign w:val="center"/>
          </w:tcPr>
          <w:p w14:paraId="165799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399EA462"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6151AAC"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297" w:type="dxa"/>
            <w:vAlign w:val="center"/>
          </w:tcPr>
          <w:p w14:paraId="42ACEE82" w14:textId="77777777" w:rsidR="006B1FB1" w:rsidRDefault="00343F6B">
            <w:pPr>
              <w:autoSpaceDE w:val="0"/>
              <w:autoSpaceDN w:val="0"/>
              <w:adjustRightInd w:val="0"/>
              <w:spacing w:line="360" w:lineRule="auto"/>
              <w:rPr>
                <w:rFonts w:ascii="宋体" w:eastAsia="宋体" w:hAnsi="宋体" w:cs="宋体"/>
                <w:bCs/>
                <w:sz w:val="24"/>
                <w:szCs w:val="24"/>
              </w:rPr>
            </w:pPr>
            <w:r>
              <w:rPr>
                <w:rFonts w:ascii="宋体" w:eastAsia="宋体" w:hAnsi="宋体" w:cs="宋体" w:hint="eastAsia"/>
                <w:bCs/>
                <w:sz w:val="24"/>
                <w:szCs w:val="24"/>
                <w:lang w:val="zh-CN"/>
              </w:rPr>
              <w:t>电子投标文件递交地点</w:t>
            </w:r>
            <w:r>
              <w:rPr>
                <w:rFonts w:ascii="宋体" w:eastAsia="宋体" w:hAnsi="宋体" w:cs="宋体" w:hint="eastAsia"/>
                <w:bCs/>
                <w:sz w:val="24"/>
                <w:szCs w:val="24"/>
              </w:rPr>
              <w:t>：</w:t>
            </w:r>
            <w:r>
              <w:rPr>
                <w:rFonts w:ascii="宋体" w:eastAsia="宋体" w:hAnsi="宋体" w:cs="宋体" w:hint="eastAsia"/>
                <w:bCs/>
                <w:sz w:val="24"/>
                <w:szCs w:val="24"/>
                <w:lang w:val="zh-CN"/>
              </w:rPr>
              <w:t>电子投标文件应按规定在投标截止时间</w:t>
            </w:r>
            <w:r>
              <w:rPr>
                <w:rFonts w:ascii="宋体" w:eastAsia="宋体" w:hAnsi="宋体" w:cs="宋体" w:hint="eastAsia"/>
                <w:bCs/>
                <w:sz w:val="24"/>
                <w:szCs w:val="24"/>
              </w:rPr>
              <w:t>（</w:t>
            </w:r>
            <w:r>
              <w:rPr>
                <w:rFonts w:ascii="宋体" w:eastAsia="宋体" w:hAnsi="宋体" w:cs="宋体" w:hint="eastAsia"/>
                <w:bCs/>
                <w:sz w:val="24"/>
                <w:szCs w:val="24"/>
                <w:lang w:val="zh-CN"/>
              </w:rPr>
              <w:t>开标时间</w:t>
            </w:r>
            <w:r>
              <w:rPr>
                <w:rFonts w:ascii="宋体" w:eastAsia="宋体" w:hAnsi="宋体" w:cs="宋体" w:hint="eastAsia"/>
                <w:bCs/>
                <w:sz w:val="24"/>
                <w:szCs w:val="24"/>
              </w:rPr>
              <w:t>）</w:t>
            </w:r>
            <w:r>
              <w:rPr>
                <w:rFonts w:ascii="宋体" w:eastAsia="宋体" w:hAnsi="宋体" w:cs="宋体" w:hint="eastAsia"/>
                <w:bCs/>
                <w:sz w:val="24"/>
                <w:szCs w:val="24"/>
                <w:lang w:val="zh-CN"/>
              </w:rPr>
              <w:t>之前成功提交至【全国公共资源交易平台</w:t>
            </w:r>
            <w:r>
              <w:rPr>
                <w:rFonts w:ascii="宋体" w:eastAsia="宋体" w:hAnsi="宋体" w:cs="宋体"/>
                <w:bCs/>
                <w:sz w:val="24"/>
                <w:szCs w:val="24"/>
              </w:rPr>
              <w:t>(</w:t>
            </w:r>
            <w:r>
              <w:rPr>
                <w:rFonts w:ascii="宋体" w:eastAsia="宋体" w:hAnsi="宋体" w:cs="宋体"/>
                <w:bCs/>
                <w:sz w:val="24"/>
                <w:szCs w:val="24"/>
                <w:lang w:val="zh-CN"/>
              </w:rPr>
              <w:t>河南省</w:t>
            </w:r>
            <w:r>
              <w:rPr>
                <w:rFonts w:ascii="Segoe UI Emoji" w:eastAsia="宋体" w:hAnsi="Segoe UI Emoji" w:cs="Segoe UI Emoji"/>
                <w:bCs/>
                <w:sz w:val="24"/>
                <w:szCs w:val="24"/>
              </w:rPr>
              <w:t>▪</w:t>
            </w:r>
            <w:r>
              <w:rPr>
                <w:rFonts w:ascii="宋体" w:eastAsia="宋体" w:hAnsi="宋体" w:cs="宋体"/>
                <w:bCs/>
                <w:sz w:val="24"/>
                <w:szCs w:val="24"/>
                <w:lang w:val="zh-CN"/>
              </w:rPr>
              <w:t>许昌市</w:t>
            </w:r>
            <w:r>
              <w:rPr>
                <w:rFonts w:ascii="宋体" w:eastAsia="宋体" w:hAnsi="宋体" w:cs="宋体"/>
                <w:bCs/>
                <w:sz w:val="24"/>
                <w:szCs w:val="24"/>
              </w:rPr>
              <w:t>)</w:t>
            </w:r>
            <w:r>
              <w:rPr>
                <w:rFonts w:ascii="宋体" w:eastAsia="宋体" w:hAnsi="宋体" w:cs="宋体"/>
                <w:bCs/>
                <w:sz w:val="24"/>
                <w:szCs w:val="24"/>
                <w:lang w:val="zh-CN"/>
              </w:rPr>
              <w:t>】公共资源交易系统</w:t>
            </w:r>
            <w:r>
              <w:rPr>
                <w:rFonts w:ascii="宋体" w:eastAsia="宋体" w:hAnsi="宋体" w:cs="宋体"/>
                <w:bCs/>
                <w:sz w:val="24"/>
                <w:szCs w:val="24"/>
              </w:rPr>
              <w:t>（</w:t>
            </w:r>
            <w:r>
              <w:rPr>
                <w:rFonts w:ascii="宋体" w:eastAsia="宋体" w:hAnsi="宋体" w:cs="宋体"/>
                <w:bCs/>
                <w:color w:val="0000FF"/>
                <w:sz w:val="24"/>
                <w:szCs w:val="24"/>
                <w:u w:val="single"/>
              </w:rPr>
              <w:t>http://ggzy.xuchang.gov.cn/</w:t>
            </w:r>
            <w:r>
              <w:rPr>
                <w:rFonts w:ascii="宋体" w:eastAsia="宋体" w:hAnsi="宋体" w:cs="宋体"/>
                <w:bCs/>
                <w:sz w:val="24"/>
                <w:szCs w:val="24"/>
              </w:rPr>
              <w:t>）</w:t>
            </w:r>
            <w:r>
              <w:rPr>
                <w:rFonts w:ascii="宋体" w:eastAsia="宋体" w:hAnsi="宋体" w:cs="宋体"/>
                <w:bCs/>
                <w:sz w:val="24"/>
                <w:szCs w:val="24"/>
                <w:lang w:val="zh-CN"/>
              </w:rPr>
              <w:t>。</w:t>
            </w:r>
          </w:p>
          <w:p w14:paraId="7F46C9A3" w14:textId="5B435D11"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开</w:t>
            </w:r>
            <w:r>
              <w:rPr>
                <w:rFonts w:ascii="宋体" w:eastAsia="宋体" w:hAnsi="宋体" w:cs="宋体"/>
                <w:bCs/>
                <w:sz w:val="24"/>
                <w:szCs w:val="24"/>
                <w:lang w:val="zh-CN"/>
              </w:rPr>
              <w:t>标地点：</w:t>
            </w:r>
            <w:r>
              <w:rPr>
                <w:rFonts w:ascii="宋体" w:eastAsia="宋体" w:hAnsi="宋体" w:cs="宋体" w:hint="eastAsia"/>
                <w:bCs/>
                <w:sz w:val="24"/>
                <w:szCs w:val="24"/>
                <w:lang w:val="zh-CN"/>
              </w:rPr>
              <w:t>禹州市公共资源交易中心开标</w:t>
            </w:r>
            <w:r w:rsidR="00682A3B">
              <w:rPr>
                <w:rFonts w:ascii="宋体" w:eastAsia="宋体" w:hAnsi="宋体" w:cs="宋体" w:hint="eastAsia"/>
                <w:bCs/>
                <w:sz w:val="24"/>
                <w:szCs w:val="24"/>
                <w:lang w:val="zh-CN"/>
              </w:rPr>
              <w:t>二</w:t>
            </w:r>
            <w:r>
              <w:rPr>
                <w:rFonts w:ascii="宋体" w:eastAsia="宋体" w:hAnsi="宋体" w:cs="宋体" w:hint="eastAsia"/>
                <w:bCs/>
                <w:sz w:val="24"/>
                <w:szCs w:val="24"/>
                <w:lang w:val="zh-CN"/>
              </w:rPr>
              <w:t>室（地址：禹州市行政服务中心楼九楼）</w:t>
            </w:r>
            <w:r>
              <w:rPr>
                <w:rFonts w:ascii="宋体" w:eastAsia="宋体" w:hAnsi="宋体" w:cs="宋体" w:hint="eastAsia"/>
                <w:bCs/>
                <w:color w:val="FF0000"/>
                <w:sz w:val="24"/>
                <w:szCs w:val="24"/>
                <w:lang w:val="zh-CN"/>
              </w:rPr>
              <w:t>（本项目采用远程不见面开标，供应商无须到达现场）</w:t>
            </w:r>
          </w:p>
        </w:tc>
      </w:tr>
      <w:tr w:rsidR="006B1FB1" w14:paraId="0EA64158" w14:textId="77777777">
        <w:trPr>
          <w:trHeight w:val="504"/>
          <w:jc w:val="center"/>
        </w:trPr>
        <w:tc>
          <w:tcPr>
            <w:tcW w:w="709" w:type="dxa"/>
            <w:vAlign w:val="center"/>
          </w:tcPr>
          <w:p w14:paraId="2FCAAE60"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0D9066F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297" w:type="dxa"/>
            <w:vAlign w:val="center"/>
          </w:tcPr>
          <w:p w14:paraId="77CA5C74" w14:textId="77777777" w:rsidR="006B1FB1" w:rsidRDefault="00343F6B">
            <w:pPr>
              <w:tabs>
                <w:tab w:val="left" w:pos="1260"/>
              </w:tabs>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本项目不收取。</w:t>
            </w:r>
          </w:p>
          <w:p w14:paraId="2949C8BA"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投标人应提供投标承诺函。</w:t>
            </w:r>
          </w:p>
        </w:tc>
      </w:tr>
      <w:tr w:rsidR="006B1FB1" w14:paraId="2C13027E" w14:textId="77777777">
        <w:trPr>
          <w:trHeight w:val="1560"/>
          <w:jc w:val="center"/>
        </w:trPr>
        <w:tc>
          <w:tcPr>
            <w:tcW w:w="709" w:type="dxa"/>
            <w:vAlign w:val="center"/>
          </w:tcPr>
          <w:p w14:paraId="1B25822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08FF841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297" w:type="dxa"/>
            <w:tcBorders>
              <w:top w:val="single" w:sz="4" w:space="0" w:color="auto"/>
            </w:tcBorders>
            <w:vAlign w:val="center"/>
          </w:tcPr>
          <w:p w14:paraId="4D7C13DE"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招标公告、中标公告、变更（更正）公告、现场勘察答复等相关信息同时在以下网站发布：《河南省政府采购网》、《许昌市政府采购网》、《全国公共资源交易平台（河南省·许昌市）》</w:t>
            </w:r>
          </w:p>
        </w:tc>
      </w:tr>
      <w:tr w:rsidR="006B1FB1" w14:paraId="60124DDC" w14:textId="77777777">
        <w:trPr>
          <w:trHeight w:val="510"/>
          <w:jc w:val="center"/>
        </w:trPr>
        <w:tc>
          <w:tcPr>
            <w:tcW w:w="709" w:type="dxa"/>
            <w:vAlign w:val="center"/>
          </w:tcPr>
          <w:p w14:paraId="7053634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A13996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297" w:type="dxa"/>
            <w:vAlign w:val="center"/>
          </w:tcPr>
          <w:p w14:paraId="6CF07701"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6B1FB1" w14:paraId="37FA0B08" w14:textId="77777777">
        <w:trPr>
          <w:trHeight w:val="792"/>
          <w:jc w:val="center"/>
        </w:trPr>
        <w:tc>
          <w:tcPr>
            <w:tcW w:w="709" w:type="dxa"/>
            <w:vAlign w:val="center"/>
          </w:tcPr>
          <w:p w14:paraId="3941CB5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2C236B7B"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297" w:type="dxa"/>
            <w:vAlign w:val="center"/>
          </w:tcPr>
          <w:p w14:paraId="65DF061A"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6B1FB1" w14:paraId="5131FF71" w14:textId="77777777">
        <w:trPr>
          <w:trHeight w:val="510"/>
          <w:jc w:val="center"/>
        </w:trPr>
        <w:tc>
          <w:tcPr>
            <w:tcW w:w="709" w:type="dxa"/>
            <w:vAlign w:val="center"/>
          </w:tcPr>
          <w:p w14:paraId="0E8607D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6E7F6C9"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297" w:type="dxa"/>
            <w:vAlign w:val="center"/>
          </w:tcPr>
          <w:p w14:paraId="4BF34686" w14:textId="77777777" w:rsidR="006B1FB1" w:rsidRDefault="00343F6B">
            <w:pPr>
              <w:autoSpaceDE w:val="0"/>
              <w:autoSpaceDN w:val="0"/>
              <w:adjustRightInd w:val="0"/>
              <w:spacing w:line="360" w:lineRule="auto"/>
              <w:rPr>
                <w:rFonts w:ascii="宋体" w:eastAsia="宋体" w:hAnsi="宋体" w:cs="宋体"/>
                <w:sz w:val="24"/>
                <w:lang w:val="zh-CN"/>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4EE563C9" w14:textId="77777777" w:rsidR="006B1FB1" w:rsidRDefault="00343F6B">
            <w:pPr>
              <w:autoSpaceDE w:val="0"/>
              <w:autoSpaceDN w:val="0"/>
              <w:adjustRightInd w:val="0"/>
              <w:spacing w:line="360" w:lineRule="auto"/>
              <w:rPr>
                <w:rFonts w:ascii="宋体" w:eastAsia="宋体" w:hAnsi="宋体" w:cs="宋体"/>
                <w:bCs/>
                <w:sz w:val="24"/>
                <w:szCs w:val="24"/>
                <w:highlight w:val="lightGray"/>
                <w:lang w:val="zh-CN"/>
              </w:rPr>
            </w:pPr>
            <w:r>
              <w:rPr>
                <w:rFonts w:ascii="Calibri" w:eastAsia="宋体" w:hAnsi="宋体" w:cs="宋体" w:hint="eastAsia"/>
                <w:b/>
                <w:sz w:val="24"/>
              </w:rPr>
              <w:t>注</w:t>
            </w:r>
            <w:r>
              <w:rPr>
                <w:rFonts w:ascii="Calibri" w:eastAsia="宋体" w:hAnsi="宋体" w:cs="宋体" w:hint="eastAsia"/>
                <w:b/>
                <w:sz w:val="24"/>
              </w:rPr>
              <w:t>:</w:t>
            </w:r>
            <w:r>
              <w:rPr>
                <w:rFonts w:ascii="Calibri" w:eastAsia="宋体" w:hAnsi="宋体" w:cs="宋体" w:hint="eastAsia"/>
                <w:b/>
                <w:sz w:val="24"/>
              </w:rPr>
              <w:t>投标人提交的电子投标文件，必须是通过“许昌投标文件制作系统</w:t>
            </w:r>
            <w:r>
              <w:rPr>
                <w:rFonts w:ascii="Calibri" w:eastAsia="宋体" w:hAnsi="宋体" w:cs="宋体" w:hint="eastAsia"/>
                <w:b/>
                <w:sz w:val="24"/>
              </w:rPr>
              <w:t>SEARUNV</w:t>
            </w:r>
            <w:r>
              <w:rPr>
                <w:rFonts w:ascii="Calibri" w:eastAsia="宋体" w:hAnsi="宋体" w:cs="宋体" w:hint="eastAsia"/>
                <w:b/>
                <w:sz w:val="24"/>
              </w:rPr>
              <w:t>最新版本”制作，并经过签章和加密后生成的电子投标文件。</w:t>
            </w:r>
          </w:p>
        </w:tc>
      </w:tr>
      <w:tr w:rsidR="006B1FB1" w14:paraId="6B5AF037" w14:textId="77777777">
        <w:trPr>
          <w:trHeight w:val="510"/>
          <w:jc w:val="center"/>
        </w:trPr>
        <w:tc>
          <w:tcPr>
            <w:tcW w:w="709" w:type="dxa"/>
            <w:vAlign w:val="center"/>
          </w:tcPr>
          <w:p w14:paraId="062181B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4E7955DE"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1FDFF513"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297" w:type="dxa"/>
            <w:vAlign w:val="center"/>
          </w:tcPr>
          <w:p w14:paraId="6DC9A20E" w14:textId="77777777" w:rsidR="006B1FB1" w:rsidRDefault="00343F6B">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Times New Roman" w:hint="eastAsia"/>
                <w:sz w:val="24"/>
              </w:rPr>
              <w:t>电子投标文件：按招标文件要求加盖电子印章和法人电子印章。</w:t>
            </w:r>
          </w:p>
        </w:tc>
      </w:tr>
      <w:tr w:rsidR="006B1FB1" w14:paraId="40D44048" w14:textId="77777777">
        <w:trPr>
          <w:trHeight w:val="1025"/>
          <w:jc w:val="center"/>
        </w:trPr>
        <w:tc>
          <w:tcPr>
            <w:tcW w:w="709" w:type="dxa"/>
            <w:vAlign w:val="center"/>
          </w:tcPr>
          <w:p w14:paraId="1ABE5502"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2CFFE47"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本项目是否采用不见面开标</w:t>
            </w:r>
          </w:p>
        </w:tc>
        <w:tc>
          <w:tcPr>
            <w:tcW w:w="6297" w:type="dxa"/>
            <w:vAlign w:val="center"/>
          </w:tcPr>
          <w:p w14:paraId="505AA762" w14:textId="77777777" w:rsidR="006B1FB1" w:rsidRDefault="00343F6B">
            <w:pPr>
              <w:autoSpaceDE w:val="0"/>
              <w:autoSpaceDN w:val="0"/>
              <w:adjustRightInd w:val="0"/>
              <w:spacing w:line="420" w:lineRule="exact"/>
              <w:rPr>
                <w:rFonts w:ascii="宋体" w:eastAsia="宋体" w:hAnsi="宋体"/>
                <w:b/>
                <w:sz w:val="24"/>
              </w:rPr>
            </w:pPr>
            <w:r>
              <w:rPr>
                <w:rFonts w:ascii="Calibri" w:eastAsia="宋体" w:hAnsi="宋体" w:cs="宋体" w:hint="eastAsia"/>
                <w:sz w:val="24"/>
              </w:rPr>
              <w:t>本项目采用不见面开标。</w:t>
            </w:r>
          </w:p>
        </w:tc>
      </w:tr>
      <w:tr w:rsidR="006B1FB1" w14:paraId="64918240" w14:textId="77777777">
        <w:trPr>
          <w:trHeight w:val="510"/>
          <w:jc w:val="center"/>
        </w:trPr>
        <w:tc>
          <w:tcPr>
            <w:tcW w:w="709" w:type="dxa"/>
            <w:vAlign w:val="center"/>
          </w:tcPr>
          <w:p w14:paraId="29B2D04A"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4BED8152" w14:textId="77777777" w:rsidR="006B1FB1" w:rsidRDefault="00343F6B">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297" w:type="dxa"/>
            <w:vAlign w:val="center"/>
          </w:tcPr>
          <w:p w14:paraId="718709D7" w14:textId="4B00A942"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sidR="00443AEE">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443AEE">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443AEE">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6B1FB1" w14:paraId="36AA3BC0" w14:textId="77777777">
        <w:trPr>
          <w:trHeight w:val="510"/>
          <w:jc w:val="center"/>
        </w:trPr>
        <w:tc>
          <w:tcPr>
            <w:tcW w:w="709" w:type="dxa"/>
            <w:vAlign w:val="center"/>
          </w:tcPr>
          <w:p w14:paraId="3D3EC8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2CAE6F8F" w14:textId="77777777" w:rsidR="006B1FB1" w:rsidRDefault="00343F6B">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297" w:type="dxa"/>
            <w:vAlign w:val="center"/>
          </w:tcPr>
          <w:p w14:paraId="3AFA7D6B" w14:textId="77777777" w:rsidR="006B1FB1" w:rsidRDefault="00343F6B">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6B1FB1" w14:paraId="23BF26B1" w14:textId="77777777" w:rsidTr="006B2B3C">
        <w:trPr>
          <w:trHeight w:val="983"/>
          <w:jc w:val="center"/>
        </w:trPr>
        <w:tc>
          <w:tcPr>
            <w:tcW w:w="709" w:type="dxa"/>
            <w:vAlign w:val="center"/>
          </w:tcPr>
          <w:p w14:paraId="3BC3125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45A3421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297" w:type="dxa"/>
            <w:vAlign w:val="center"/>
          </w:tcPr>
          <w:p w14:paraId="232A2AF8"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eastAsia="宋体" w:hAnsi="宋体" w:cs="仿宋_GB2312" w:hint="eastAsia"/>
                <w:sz w:val="24"/>
                <w:szCs w:val="24"/>
                <w:lang w:val="zh-CN"/>
              </w:rPr>
              <w:lastRenderedPageBreak/>
              <w:t>2人。纪检监察人员对评审工作实施监督，并签字登记备案、备查，监督人员应切实履行监督责任。</w:t>
            </w:r>
          </w:p>
        </w:tc>
      </w:tr>
      <w:tr w:rsidR="006B1FB1" w14:paraId="2A89611E" w14:textId="77777777">
        <w:trPr>
          <w:trHeight w:val="1587"/>
          <w:jc w:val="center"/>
        </w:trPr>
        <w:tc>
          <w:tcPr>
            <w:tcW w:w="709" w:type="dxa"/>
            <w:vAlign w:val="center"/>
          </w:tcPr>
          <w:p w14:paraId="773C096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7</w:t>
            </w:r>
          </w:p>
        </w:tc>
        <w:tc>
          <w:tcPr>
            <w:tcW w:w="2061" w:type="dxa"/>
            <w:vAlign w:val="center"/>
          </w:tcPr>
          <w:p w14:paraId="55426C1E" w14:textId="77777777" w:rsidR="006B1FB1" w:rsidRPr="00087FB8" w:rsidRDefault="00343F6B">
            <w:pPr>
              <w:autoSpaceDE w:val="0"/>
              <w:autoSpaceDN w:val="0"/>
              <w:adjustRightInd w:val="0"/>
              <w:spacing w:line="360" w:lineRule="auto"/>
              <w:jc w:val="center"/>
              <w:rPr>
                <w:rFonts w:ascii="宋体" w:eastAsia="宋体" w:hAnsi="宋体" w:cs="宋体"/>
                <w:bCs/>
                <w:sz w:val="24"/>
                <w:szCs w:val="24"/>
                <w:lang w:val="zh-CN"/>
              </w:rPr>
            </w:pPr>
            <w:r w:rsidRPr="00087FB8">
              <w:rPr>
                <w:rFonts w:ascii="宋体" w:eastAsia="宋体" w:hAnsi="宋体" w:cs="宋体" w:hint="eastAsia"/>
                <w:bCs/>
                <w:sz w:val="24"/>
                <w:szCs w:val="24"/>
                <w:lang w:val="zh-CN"/>
              </w:rPr>
              <w:t>中小企业有关政策</w:t>
            </w:r>
          </w:p>
        </w:tc>
        <w:tc>
          <w:tcPr>
            <w:tcW w:w="6297" w:type="dxa"/>
            <w:vAlign w:val="center"/>
          </w:tcPr>
          <w:p w14:paraId="703AACB6"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1、根据工信部等部委发布的《关于印发中小企业划型标准规定的通知》（工信部联企业〔2011〕300号），按照本次采购标的所属行业的划型标准，符合条件的中小企业应按照招标文件格式要求提供《中小企业声明函》，</w:t>
            </w:r>
            <w:r w:rsidRPr="00087FB8">
              <w:rPr>
                <w:rFonts w:ascii="宋体" w:eastAsia="宋体" w:hAnsi="宋体"/>
                <w:sz w:val="24"/>
                <w:szCs w:val="24"/>
              </w:rPr>
              <w:t>否则不得享受相关中小企业扶持政策。</w:t>
            </w:r>
          </w:p>
          <w:p w14:paraId="1600BEF3"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2、本次</w:t>
            </w:r>
            <w:r w:rsidRPr="00087FB8">
              <w:rPr>
                <w:rFonts w:ascii="宋体" w:eastAsia="宋体" w:hAnsi="宋体"/>
                <w:sz w:val="24"/>
                <w:szCs w:val="24"/>
              </w:rPr>
              <w:t>采购标的对应的中小企业划分标准所属行业</w:t>
            </w:r>
            <w:r w:rsidRPr="00087FB8">
              <w:rPr>
                <w:rFonts w:ascii="宋体" w:eastAsia="宋体" w:hAnsi="宋体" w:hint="eastAsia"/>
                <w:sz w:val="24"/>
                <w:szCs w:val="24"/>
              </w:rPr>
              <w:t>：</w:t>
            </w:r>
          </w:p>
          <w:p w14:paraId="35AA3B6E"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3、根据财政部、工业和信息化部发布的《政府采购促进中小企业发展管理办法》（财库〔2020〕46号）规定，对小型和微型企业投标价格给予6 %（6%-10%）的扣除，用扣除后的价格参与评审。</w:t>
            </w:r>
          </w:p>
          <w:p w14:paraId="5EB6CBEB" w14:textId="77777777" w:rsidR="006B1FB1" w:rsidRPr="00087FB8" w:rsidRDefault="00343F6B">
            <w:pPr>
              <w:spacing w:line="360" w:lineRule="auto"/>
              <w:contextualSpacing/>
              <w:rPr>
                <w:rFonts w:ascii="宋体" w:eastAsia="宋体" w:hAnsi="宋体"/>
                <w:sz w:val="24"/>
                <w:szCs w:val="24"/>
              </w:rPr>
            </w:pPr>
            <w:r w:rsidRPr="00087FB8">
              <w:rPr>
                <w:rFonts w:ascii="宋体" w:eastAsia="宋体" w:hAnsi="宋体" w:hint="eastAsia"/>
                <w:sz w:val="24"/>
                <w:szCs w:val="24"/>
              </w:rPr>
              <w:t>4、</w:t>
            </w:r>
            <w:r w:rsidRPr="00087FB8">
              <w:rPr>
                <w:rFonts w:ascii="宋体" w:eastAsia="宋体" w:hAnsi="宋体"/>
                <w:sz w:val="24"/>
                <w:szCs w:val="24"/>
              </w:rPr>
              <w:t>以联合体形式参加政府采购活动，联合体各方均为中小企业的，联合体视同中小企业。其中，联合体各方均为小微企业的，联合体视同小微企业。</w:t>
            </w:r>
          </w:p>
          <w:p w14:paraId="25B9D1DC"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5、</w:t>
            </w:r>
            <w:r w:rsidRPr="00087FB8">
              <w:rPr>
                <w:rFonts w:ascii="宋体" w:eastAsia="宋体" w:hAnsi="宋体"/>
                <w:sz w:val="24"/>
                <w:szCs w:val="24"/>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sidRPr="00087FB8">
              <w:rPr>
                <w:rFonts w:ascii="宋体" w:eastAsia="宋体" w:hAnsi="宋体" w:hint="eastAsia"/>
                <w:sz w:val="24"/>
                <w:szCs w:val="24"/>
              </w:rPr>
              <w:t>2</w:t>
            </w:r>
            <w:r w:rsidRPr="00087FB8">
              <w:rPr>
                <w:rFonts w:ascii="宋体" w:eastAsia="宋体" w:hAnsi="宋体"/>
                <w:sz w:val="24"/>
                <w:szCs w:val="24"/>
              </w:rPr>
              <w:t>—</w:t>
            </w:r>
            <w:r w:rsidRPr="00087FB8">
              <w:rPr>
                <w:rFonts w:ascii="宋体" w:eastAsia="宋体" w:hAnsi="宋体" w:hint="eastAsia"/>
                <w:sz w:val="24"/>
                <w:szCs w:val="24"/>
              </w:rPr>
              <w:t>3</w:t>
            </w:r>
            <w:r w:rsidRPr="00087FB8">
              <w:rPr>
                <w:rFonts w:ascii="宋体" w:eastAsia="宋体" w:hAnsi="宋体"/>
                <w:sz w:val="24"/>
                <w:szCs w:val="24"/>
              </w:rPr>
              <w:t>%）的扣除，用扣除后的价格参加评审。组成联合体或者接受分包的小微企业与联合体内其他企业、分包企业之间存在直接控股、管理关系的，不享受价格扣除优惠政策。</w:t>
            </w:r>
          </w:p>
          <w:p w14:paraId="64B4B671"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6、提供由省级以上监狱管理局、戒毒管理局（含新疆生产建设兵团）出具的属于监狱企业证明文件的，视同为小型和微型企业。</w:t>
            </w:r>
          </w:p>
          <w:p w14:paraId="03C7FEDF" w14:textId="77777777" w:rsidR="006B1FB1" w:rsidRPr="00087FB8" w:rsidRDefault="00343F6B">
            <w:pPr>
              <w:autoSpaceDE w:val="0"/>
              <w:autoSpaceDN w:val="0"/>
              <w:adjustRightInd w:val="0"/>
              <w:spacing w:line="360" w:lineRule="auto"/>
              <w:rPr>
                <w:rFonts w:ascii="宋体" w:eastAsia="宋体" w:hAnsi="宋体" w:cs="仿宋_GB2312"/>
                <w:sz w:val="24"/>
                <w:szCs w:val="24"/>
                <w:lang w:val="zh-CN"/>
              </w:rPr>
            </w:pPr>
            <w:r w:rsidRPr="00087FB8">
              <w:rPr>
                <w:rFonts w:ascii="宋体" w:eastAsia="宋体" w:hAnsi="宋体" w:hint="eastAsia"/>
                <w:sz w:val="24"/>
                <w:szCs w:val="24"/>
              </w:rPr>
              <w:t>7、符合享受政府采购支持政策的残疾人福利性单位条件且提供《残疾人福利性单位声明函》的，视同为小型和微型企业。</w:t>
            </w:r>
          </w:p>
        </w:tc>
      </w:tr>
      <w:tr w:rsidR="006B1FB1" w14:paraId="7DC7C824" w14:textId="77777777">
        <w:trPr>
          <w:trHeight w:val="1587"/>
          <w:jc w:val="center"/>
        </w:trPr>
        <w:tc>
          <w:tcPr>
            <w:tcW w:w="709" w:type="dxa"/>
            <w:vAlign w:val="center"/>
          </w:tcPr>
          <w:p w14:paraId="735F86E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8</w:t>
            </w:r>
          </w:p>
        </w:tc>
        <w:tc>
          <w:tcPr>
            <w:tcW w:w="2061" w:type="dxa"/>
            <w:vAlign w:val="center"/>
          </w:tcPr>
          <w:p w14:paraId="32C71EF1" w14:textId="77777777" w:rsidR="006B1FB1" w:rsidRPr="00087FB8" w:rsidRDefault="00343F6B">
            <w:pPr>
              <w:autoSpaceDE w:val="0"/>
              <w:autoSpaceDN w:val="0"/>
              <w:adjustRightInd w:val="0"/>
              <w:spacing w:line="360" w:lineRule="auto"/>
              <w:jc w:val="center"/>
              <w:rPr>
                <w:rFonts w:ascii="宋体" w:eastAsia="宋体" w:hAnsi="宋体" w:cs="宋体"/>
                <w:bCs/>
                <w:color w:val="FF0000"/>
                <w:sz w:val="24"/>
                <w:szCs w:val="24"/>
                <w:lang w:val="zh-CN"/>
              </w:rPr>
            </w:pPr>
            <w:r w:rsidRPr="00087FB8">
              <w:rPr>
                <w:rFonts w:ascii="宋体" w:eastAsia="宋体" w:hAnsi="宋体" w:cs="宋体" w:hint="eastAsia"/>
                <w:bCs/>
                <w:sz w:val="24"/>
                <w:szCs w:val="24"/>
                <w:lang w:val="zh-CN"/>
              </w:rPr>
              <w:t>节能环保要求</w:t>
            </w:r>
          </w:p>
        </w:tc>
        <w:tc>
          <w:tcPr>
            <w:tcW w:w="6297" w:type="dxa"/>
            <w:vAlign w:val="center"/>
          </w:tcPr>
          <w:p w14:paraId="1BFAC0EB" w14:textId="77777777" w:rsidR="006B1FB1" w:rsidRPr="00087FB8" w:rsidRDefault="00343F6B">
            <w:pPr>
              <w:autoSpaceDE w:val="0"/>
              <w:autoSpaceDN w:val="0"/>
              <w:adjustRightInd w:val="0"/>
              <w:spacing w:line="360" w:lineRule="auto"/>
              <w:contextualSpacing/>
              <w:rPr>
                <w:rFonts w:ascii="宋体" w:eastAsia="宋体" w:hAnsi="宋体"/>
                <w:color w:val="FF0000"/>
                <w:sz w:val="24"/>
                <w:szCs w:val="24"/>
              </w:rPr>
            </w:pPr>
            <w:r w:rsidRPr="00087FB8">
              <w:rPr>
                <w:rFonts w:ascii="宋体" w:eastAsia="宋体" w:hAnsi="宋体" w:cs="宋体" w:hint="eastAsia"/>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B1FB1" w14:paraId="53A653E5" w14:textId="77777777">
        <w:trPr>
          <w:trHeight w:val="1587"/>
          <w:jc w:val="center"/>
        </w:trPr>
        <w:tc>
          <w:tcPr>
            <w:tcW w:w="709" w:type="dxa"/>
            <w:vAlign w:val="center"/>
          </w:tcPr>
          <w:p w14:paraId="745605E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9</w:t>
            </w:r>
          </w:p>
        </w:tc>
        <w:tc>
          <w:tcPr>
            <w:tcW w:w="2061" w:type="dxa"/>
            <w:vAlign w:val="center"/>
          </w:tcPr>
          <w:p w14:paraId="232EA194" w14:textId="77777777" w:rsidR="006B1FB1" w:rsidRPr="00087FB8" w:rsidRDefault="00343F6B">
            <w:pPr>
              <w:autoSpaceDE w:val="0"/>
              <w:autoSpaceDN w:val="0"/>
              <w:adjustRightInd w:val="0"/>
              <w:spacing w:line="360" w:lineRule="auto"/>
              <w:jc w:val="center"/>
              <w:rPr>
                <w:rFonts w:ascii="宋体" w:eastAsia="宋体" w:hAnsi="宋体" w:cs="宋体"/>
                <w:bCs/>
                <w:sz w:val="24"/>
                <w:szCs w:val="24"/>
                <w:lang w:val="zh-CN"/>
              </w:rPr>
            </w:pPr>
            <w:r w:rsidRPr="00087FB8">
              <w:rPr>
                <w:rFonts w:ascii="宋体" w:eastAsia="宋体" w:hAnsi="宋体" w:cs="宋体" w:hint="eastAsia"/>
                <w:bCs/>
                <w:sz w:val="24"/>
                <w:szCs w:val="24"/>
                <w:lang w:val="zh-CN"/>
              </w:rPr>
              <w:t>信息安全要求</w:t>
            </w:r>
          </w:p>
        </w:tc>
        <w:tc>
          <w:tcPr>
            <w:tcW w:w="6297" w:type="dxa"/>
            <w:vAlign w:val="center"/>
          </w:tcPr>
          <w:p w14:paraId="4EF97911" w14:textId="77777777" w:rsidR="006B1FB1" w:rsidRPr="00087FB8" w:rsidRDefault="00343F6B">
            <w:pPr>
              <w:autoSpaceDE w:val="0"/>
              <w:autoSpaceDN w:val="0"/>
              <w:adjustRightInd w:val="0"/>
              <w:spacing w:line="360" w:lineRule="auto"/>
              <w:contextualSpacing/>
              <w:rPr>
                <w:rFonts w:ascii="宋体" w:eastAsia="宋体" w:hAnsi="宋体" w:cs="宋体"/>
                <w:bCs/>
                <w:sz w:val="24"/>
                <w:szCs w:val="24"/>
                <w:lang w:val="zh-CN"/>
              </w:rPr>
            </w:pPr>
            <w:r w:rsidRPr="00087FB8">
              <w:rPr>
                <w:rFonts w:ascii="宋体" w:eastAsia="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6B1FB1" w14:paraId="7BFA5398" w14:textId="77777777">
        <w:trPr>
          <w:trHeight w:val="510"/>
          <w:jc w:val="center"/>
        </w:trPr>
        <w:tc>
          <w:tcPr>
            <w:tcW w:w="709" w:type="dxa"/>
            <w:vAlign w:val="center"/>
          </w:tcPr>
          <w:p w14:paraId="2EED666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647EAB66"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297" w:type="dxa"/>
            <w:vAlign w:val="center"/>
          </w:tcPr>
          <w:p w14:paraId="6A825F6A"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26934CE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6B1FB1" w14:paraId="6A8B183E" w14:textId="77777777">
        <w:trPr>
          <w:trHeight w:val="1153"/>
          <w:jc w:val="center"/>
        </w:trPr>
        <w:tc>
          <w:tcPr>
            <w:tcW w:w="709" w:type="dxa"/>
            <w:vAlign w:val="center"/>
          </w:tcPr>
          <w:p w14:paraId="4D65DCF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7DAB53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297" w:type="dxa"/>
            <w:vAlign w:val="center"/>
          </w:tcPr>
          <w:p w14:paraId="7C65DAE2" w14:textId="77777777" w:rsidR="006B1FB1" w:rsidRDefault="00343F6B">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6B1FB1" w14:paraId="040FEC36" w14:textId="77777777">
        <w:trPr>
          <w:trHeight w:val="510"/>
          <w:jc w:val="center"/>
        </w:trPr>
        <w:tc>
          <w:tcPr>
            <w:tcW w:w="709" w:type="dxa"/>
            <w:vAlign w:val="center"/>
          </w:tcPr>
          <w:p w14:paraId="752E045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16AA867"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297" w:type="dxa"/>
            <w:vAlign w:val="center"/>
          </w:tcPr>
          <w:p w14:paraId="73CB1C81" w14:textId="650CAB11"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14:paraId="52117DB2" w14:textId="77777777" w:rsidR="006B1FB1" w:rsidRDefault="00343F6B">
            <w:pPr>
              <w:pStyle w:val="a5"/>
              <w:spacing w:line="360" w:lineRule="auto"/>
              <w:rPr>
                <w:lang w:val="zh-CN"/>
              </w:rPr>
            </w:pPr>
            <w:r>
              <w:rPr>
                <w:rFonts w:ascii="宋体" w:eastAsia="宋体" w:hAnsi="宋体" w:cs="宋体" w:hint="eastAsia"/>
                <w:bCs/>
                <w:sz w:val="24"/>
                <w:szCs w:val="24"/>
                <w:lang w:val="zh-CN"/>
              </w:rPr>
              <w:lastRenderedPageBreak/>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6B1FB1" w14:paraId="7FB199A5" w14:textId="77777777">
        <w:trPr>
          <w:trHeight w:val="510"/>
          <w:jc w:val="center"/>
        </w:trPr>
        <w:tc>
          <w:tcPr>
            <w:tcW w:w="709" w:type="dxa"/>
            <w:vAlign w:val="center"/>
          </w:tcPr>
          <w:p w14:paraId="71E57F3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0C4EA2F9"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297" w:type="dxa"/>
            <w:vAlign w:val="center"/>
          </w:tcPr>
          <w:p w14:paraId="3FCEE846" w14:textId="77777777" w:rsidR="006B1FB1" w:rsidRDefault="00343F6B">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电子投标文件：成功上传至《全国公共资源交易平台（河南省·许昌市）》公共资源交易系统加密电子投标文件</w:t>
            </w:r>
            <w:r>
              <w:rPr>
                <w:rFonts w:ascii="宋体" w:eastAsia="宋体" w:hAnsi="宋体" w:cs="宋体"/>
                <w:sz w:val="24"/>
                <w:lang w:val="zh-CN"/>
              </w:rPr>
              <w:t>1份（文件格式为： XXX公司XXX项目编号.file）。</w:t>
            </w:r>
          </w:p>
        </w:tc>
      </w:tr>
      <w:tr w:rsidR="006B1FB1" w14:paraId="57B36A3F" w14:textId="77777777">
        <w:trPr>
          <w:trHeight w:val="912"/>
          <w:jc w:val="center"/>
        </w:trPr>
        <w:tc>
          <w:tcPr>
            <w:tcW w:w="709" w:type="dxa"/>
            <w:vAlign w:val="center"/>
          </w:tcPr>
          <w:p w14:paraId="5B605570"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19BA8554"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297" w:type="dxa"/>
            <w:vAlign w:val="center"/>
          </w:tcPr>
          <w:p w14:paraId="2399A09D" w14:textId="77777777" w:rsidR="006B1FB1" w:rsidRDefault="00343F6B">
            <w:pPr>
              <w:spacing w:line="312" w:lineRule="auto"/>
              <w:rPr>
                <w:rFonts w:ascii="宋体" w:eastAsia="宋体" w:hAnsi="宋体" w:cs="Times New Roman"/>
                <w:kern w:val="0"/>
                <w:szCs w:val="21"/>
              </w:rPr>
            </w:pPr>
            <w:r>
              <w:rPr>
                <w:rFonts w:ascii="宋体" w:eastAsia="宋体" w:hAnsi="宋体" w:cs="宋体" w:hint="eastAsia"/>
                <w:sz w:val="24"/>
                <w:lang w:val="zh-CN"/>
              </w:rPr>
              <w:t>投标人准时在网上参加投标、开标活动。</w:t>
            </w:r>
          </w:p>
        </w:tc>
      </w:tr>
      <w:tr w:rsidR="006B1FB1" w14:paraId="3AF79A3A" w14:textId="77777777">
        <w:trPr>
          <w:trHeight w:val="4379"/>
          <w:jc w:val="center"/>
        </w:trPr>
        <w:tc>
          <w:tcPr>
            <w:tcW w:w="709" w:type="dxa"/>
            <w:vAlign w:val="center"/>
          </w:tcPr>
          <w:p w14:paraId="18FFCA1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7F931C5"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297" w:type="dxa"/>
            <w:vAlign w:val="center"/>
          </w:tcPr>
          <w:p w14:paraId="1DF722BE"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2CFC9423"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70CBD6A2"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6F5EF79"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33F0E114" w14:textId="77777777" w:rsidR="006B1FB1" w:rsidRDefault="00343F6B">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6B1FB1" w14:paraId="2748FD0A" w14:textId="77777777">
        <w:trPr>
          <w:trHeight w:val="1788"/>
          <w:jc w:val="center"/>
        </w:trPr>
        <w:tc>
          <w:tcPr>
            <w:tcW w:w="709" w:type="dxa"/>
            <w:vAlign w:val="center"/>
          </w:tcPr>
          <w:p w14:paraId="47E4745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2251171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297" w:type="dxa"/>
            <w:vAlign w:val="center"/>
          </w:tcPr>
          <w:p w14:paraId="1BEE7D48"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6B1FB1" w14:paraId="1ABF524A" w14:textId="77777777">
        <w:trPr>
          <w:trHeight w:val="754"/>
          <w:jc w:val="center"/>
        </w:trPr>
        <w:tc>
          <w:tcPr>
            <w:tcW w:w="709" w:type="dxa"/>
            <w:vAlign w:val="center"/>
          </w:tcPr>
          <w:p w14:paraId="36201FD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37</w:t>
            </w:r>
          </w:p>
        </w:tc>
        <w:tc>
          <w:tcPr>
            <w:tcW w:w="2061" w:type="dxa"/>
            <w:vAlign w:val="center"/>
          </w:tcPr>
          <w:p w14:paraId="0972E962"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297" w:type="dxa"/>
            <w:vAlign w:val="center"/>
          </w:tcPr>
          <w:p w14:paraId="186FF965"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6B1FB1" w14:paraId="664EE5DB" w14:textId="77777777">
        <w:trPr>
          <w:trHeight w:val="1026"/>
          <w:jc w:val="center"/>
        </w:trPr>
        <w:tc>
          <w:tcPr>
            <w:tcW w:w="709" w:type="dxa"/>
            <w:vAlign w:val="center"/>
          </w:tcPr>
          <w:p w14:paraId="38C49602"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38</w:t>
            </w:r>
          </w:p>
        </w:tc>
        <w:tc>
          <w:tcPr>
            <w:tcW w:w="2061" w:type="dxa"/>
            <w:vAlign w:val="center"/>
          </w:tcPr>
          <w:p w14:paraId="68BB9C3F"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297" w:type="dxa"/>
            <w:vAlign w:val="center"/>
          </w:tcPr>
          <w:p w14:paraId="00660EB5"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6B1FB1" w14:paraId="480D98C4" w14:textId="77777777">
        <w:trPr>
          <w:trHeight w:val="552"/>
          <w:jc w:val="center"/>
        </w:trPr>
        <w:tc>
          <w:tcPr>
            <w:tcW w:w="709" w:type="dxa"/>
            <w:vAlign w:val="center"/>
          </w:tcPr>
          <w:p w14:paraId="7BD4F3E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39</w:t>
            </w:r>
          </w:p>
        </w:tc>
        <w:tc>
          <w:tcPr>
            <w:tcW w:w="2061" w:type="dxa"/>
            <w:vAlign w:val="center"/>
          </w:tcPr>
          <w:p w14:paraId="339EAC81"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297" w:type="dxa"/>
            <w:vAlign w:val="center"/>
          </w:tcPr>
          <w:p w14:paraId="694CAFCC"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、未成功上传的投标文件；</w:t>
            </w:r>
          </w:p>
          <w:p w14:paraId="3E010445"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2、未进行解密或未按要求成功解密的投标文件。</w:t>
            </w:r>
          </w:p>
        </w:tc>
      </w:tr>
      <w:tr w:rsidR="006B1FB1" w14:paraId="218613BC" w14:textId="77777777">
        <w:trPr>
          <w:trHeight w:val="2056"/>
          <w:jc w:val="center"/>
        </w:trPr>
        <w:tc>
          <w:tcPr>
            <w:tcW w:w="709" w:type="dxa"/>
            <w:vAlign w:val="center"/>
          </w:tcPr>
          <w:p w14:paraId="4CAA7EE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40</w:t>
            </w:r>
          </w:p>
        </w:tc>
        <w:tc>
          <w:tcPr>
            <w:tcW w:w="2061" w:type="dxa"/>
            <w:vAlign w:val="center"/>
          </w:tcPr>
          <w:p w14:paraId="43D34CBE"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297" w:type="dxa"/>
            <w:vAlign w:val="center"/>
          </w:tcPr>
          <w:p w14:paraId="1C33F349"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1008FE54"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4411A8F1"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748B09E0" w14:textId="77777777" w:rsidR="006B1FB1" w:rsidRDefault="00343F6B">
            <w:pPr>
              <w:spacing w:afterLines="50" w:after="156" w:line="360" w:lineRule="auto"/>
              <w:rPr>
                <w:rFonts w:ascii="宋体" w:eastAsia="宋体" w:hAnsi="宋体" w:cs="Arial"/>
                <w:sz w:val="24"/>
                <w:szCs w:val="24"/>
              </w:rPr>
            </w:pPr>
            <w:r>
              <w:rPr>
                <w:rFonts w:hint="eastAsia"/>
                <w:lang w:val="zh-CN"/>
              </w:rPr>
              <w:t>2、</w:t>
            </w:r>
            <w:r>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506DEE6" w14:textId="77777777" w:rsidR="006B1FB1" w:rsidRDefault="00343F6B">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43A1CF3B" w14:textId="77777777" w:rsidR="006B1FB1" w:rsidRDefault="00343F6B">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3197F4AF" w14:textId="77777777" w:rsidR="006B1FB1" w:rsidRDefault="00343F6B">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2D92A6C8" w14:textId="77777777" w:rsidR="006B1FB1" w:rsidRDefault="00343F6B">
            <w:pPr>
              <w:tabs>
                <w:tab w:val="left" w:pos="7095"/>
              </w:tabs>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不见面开标活动结束时，投标人应在《开标记录表》上进行电子签章，未进行电子签章的视为对开标结果无异议。</w:t>
            </w:r>
          </w:p>
          <w:p w14:paraId="6E150BE3" w14:textId="77777777" w:rsidR="006B1FB1" w:rsidRDefault="00343F6B">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kern w:val="0"/>
                <w:sz w:val="24"/>
              </w:rPr>
              <w:t>6</w:t>
            </w:r>
            <w:r>
              <w:rPr>
                <w:rFonts w:ascii="宋体" w:eastAsia="宋体" w:hAnsi="宋体" w:cs="宋体" w:hint="eastAsia"/>
                <w:kern w:val="0"/>
                <w:sz w:val="24"/>
              </w:rPr>
              <w:t>、从参与项目交易开始至项目交易活动结束止，投标（响应）人应时刻关注电子交易系统中的项目进度和状态，特别</w:t>
            </w:r>
            <w:r>
              <w:rPr>
                <w:rFonts w:ascii="宋体" w:eastAsia="宋体" w:hAnsi="宋体" w:cs="宋体" w:hint="eastAsia"/>
                <w:kern w:val="0"/>
                <w:sz w:val="24"/>
              </w:rPr>
              <w:lastRenderedPageBreak/>
              <w:t>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14:paraId="3875FD60" w14:textId="77777777" w:rsidR="006B1FB1" w:rsidRDefault="00343F6B">
            <w:pPr>
              <w:pStyle w:val="a5"/>
              <w:rPr>
                <w:rFonts w:ascii="宋体" w:eastAsia="宋体" w:hAnsi="宋体" w:cs="宋体"/>
                <w:kern w:val="0"/>
                <w:sz w:val="24"/>
              </w:rPr>
            </w:pPr>
            <w:r>
              <w:rPr>
                <w:rFonts w:ascii="宋体" w:eastAsia="宋体" w:hAnsi="宋体" w:cs="宋体"/>
                <w:kern w:val="0"/>
                <w:sz w:val="24"/>
              </w:rPr>
              <w:t>7、项目编号以本项目招标文件项目编号为准。</w:t>
            </w:r>
          </w:p>
        </w:tc>
      </w:tr>
      <w:tr w:rsidR="006B1FB1" w14:paraId="0685FECD" w14:textId="77777777">
        <w:trPr>
          <w:trHeight w:val="642"/>
          <w:jc w:val="center"/>
        </w:trPr>
        <w:tc>
          <w:tcPr>
            <w:tcW w:w="9067" w:type="dxa"/>
            <w:gridSpan w:val="3"/>
            <w:vAlign w:val="center"/>
          </w:tcPr>
          <w:p w14:paraId="2FAFCE31" w14:textId="77777777" w:rsidR="006B1FB1" w:rsidRDefault="00343F6B">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5D8CBF82" w14:textId="77777777" w:rsidR="006B1FB1" w:rsidRDefault="006B1FB1">
      <w:pPr>
        <w:widowControl/>
        <w:jc w:val="center"/>
        <w:rPr>
          <w:rFonts w:asciiTheme="majorEastAsia" w:eastAsiaTheme="majorEastAsia" w:hAnsiTheme="majorEastAsia" w:cs="宋体"/>
          <w:b/>
          <w:kern w:val="0"/>
          <w:sz w:val="36"/>
          <w:szCs w:val="36"/>
        </w:rPr>
      </w:pPr>
    </w:p>
    <w:p w14:paraId="7B9BD18A" w14:textId="77777777" w:rsidR="006B1FB1" w:rsidRDefault="006B1FB1">
      <w:pPr>
        <w:widowControl/>
        <w:jc w:val="center"/>
        <w:rPr>
          <w:rFonts w:asciiTheme="majorEastAsia" w:eastAsiaTheme="majorEastAsia" w:hAnsiTheme="majorEastAsia" w:cs="宋体"/>
          <w:b/>
          <w:kern w:val="0"/>
          <w:sz w:val="36"/>
          <w:szCs w:val="36"/>
        </w:rPr>
      </w:pPr>
    </w:p>
    <w:p w14:paraId="23C289E1" w14:textId="77777777" w:rsidR="006B1FB1" w:rsidRDefault="006B1FB1">
      <w:pPr>
        <w:widowControl/>
        <w:jc w:val="center"/>
        <w:rPr>
          <w:rFonts w:asciiTheme="majorEastAsia" w:eastAsiaTheme="majorEastAsia" w:hAnsiTheme="majorEastAsia" w:cs="宋体"/>
          <w:b/>
          <w:kern w:val="0"/>
          <w:sz w:val="36"/>
          <w:szCs w:val="36"/>
        </w:rPr>
      </w:pPr>
    </w:p>
    <w:p w14:paraId="79304232" w14:textId="77777777" w:rsidR="006B1FB1" w:rsidRDefault="006B1FB1">
      <w:pPr>
        <w:widowControl/>
        <w:jc w:val="center"/>
        <w:rPr>
          <w:rFonts w:asciiTheme="majorEastAsia" w:eastAsiaTheme="majorEastAsia" w:hAnsiTheme="majorEastAsia" w:cs="宋体"/>
          <w:b/>
          <w:kern w:val="0"/>
          <w:sz w:val="36"/>
          <w:szCs w:val="36"/>
        </w:rPr>
      </w:pPr>
    </w:p>
    <w:p w14:paraId="4B68609D" w14:textId="77777777" w:rsidR="006B1FB1" w:rsidRDefault="006B1FB1">
      <w:pPr>
        <w:widowControl/>
        <w:jc w:val="center"/>
        <w:rPr>
          <w:rFonts w:asciiTheme="majorEastAsia" w:eastAsiaTheme="majorEastAsia" w:hAnsiTheme="majorEastAsia" w:cs="宋体"/>
          <w:b/>
          <w:kern w:val="0"/>
          <w:sz w:val="36"/>
          <w:szCs w:val="36"/>
        </w:rPr>
      </w:pPr>
    </w:p>
    <w:p w14:paraId="7E4F48F7" w14:textId="77777777" w:rsidR="006B1FB1" w:rsidRDefault="006B1FB1">
      <w:pPr>
        <w:widowControl/>
        <w:jc w:val="center"/>
        <w:rPr>
          <w:rFonts w:asciiTheme="majorEastAsia" w:eastAsiaTheme="majorEastAsia" w:hAnsiTheme="majorEastAsia" w:cs="宋体"/>
          <w:b/>
          <w:kern w:val="0"/>
          <w:sz w:val="36"/>
          <w:szCs w:val="36"/>
        </w:rPr>
      </w:pPr>
    </w:p>
    <w:p w14:paraId="42AF1514" w14:textId="77777777" w:rsidR="006B1FB1" w:rsidRDefault="006B1FB1">
      <w:pPr>
        <w:widowControl/>
        <w:jc w:val="center"/>
        <w:rPr>
          <w:rFonts w:asciiTheme="majorEastAsia" w:eastAsiaTheme="majorEastAsia" w:hAnsiTheme="majorEastAsia" w:cs="宋体"/>
          <w:b/>
          <w:kern w:val="0"/>
          <w:sz w:val="36"/>
          <w:szCs w:val="36"/>
        </w:rPr>
      </w:pPr>
    </w:p>
    <w:p w14:paraId="51C88917" w14:textId="77777777" w:rsidR="006B1FB1" w:rsidRDefault="006B1FB1">
      <w:pPr>
        <w:widowControl/>
        <w:jc w:val="center"/>
        <w:rPr>
          <w:rFonts w:asciiTheme="majorEastAsia" w:eastAsiaTheme="majorEastAsia" w:hAnsiTheme="majorEastAsia" w:cs="宋体"/>
          <w:b/>
          <w:kern w:val="0"/>
          <w:sz w:val="36"/>
          <w:szCs w:val="36"/>
        </w:rPr>
      </w:pPr>
    </w:p>
    <w:p w14:paraId="1540159E" w14:textId="77777777" w:rsidR="006B1FB1" w:rsidRDefault="006B1FB1">
      <w:pPr>
        <w:widowControl/>
        <w:jc w:val="center"/>
        <w:rPr>
          <w:rFonts w:asciiTheme="majorEastAsia" w:eastAsiaTheme="majorEastAsia" w:hAnsiTheme="majorEastAsia" w:cs="宋体"/>
          <w:b/>
          <w:kern w:val="0"/>
          <w:sz w:val="36"/>
          <w:szCs w:val="36"/>
        </w:rPr>
      </w:pPr>
    </w:p>
    <w:p w14:paraId="568A1534" w14:textId="5B4E05A6" w:rsidR="006B1FB1" w:rsidRDefault="006B1FB1">
      <w:pPr>
        <w:widowControl/>
        <w:jc w:val="center"/>
        <w:rPr>
          <w:rFonts w:asciiTheme="majorEastAsia" w:eastAsiaTheme="majorEastAsia" w:hAnsiTheme="majorEastAsia" w:cs="宋体"/>
          <w:b/>
          <w:kern w:val="0"/>
          <w:sz w:val="36"/>
          <w:szCs w:val="36"/>
        </w:rPr>
      </w:pPr>
    </w:p>
    <w:p w14:paraId="5B3BAB49" w14:textId="1B2704A3" w:rsidR="00F64543" w:rsidRDefault="00F64543" w:rsidP="00F64543">
      <w:pPr>
        <w:pStyle w:val="a5"/>
      </w:pPr>
    </w:p>
    <w:p w14:paraId="42E99105" w14:textId="156D4250" w:rsidR="00F64543" w:rsidRDefault="00F64543" w:rsidP="00F64543">
      <w:pPr>
        <w:pStyle w:val="a5"/>
      </w:pPr>
    </w:p>
    <w:p w14:paraId="1B95B435" w14:textId="592F111F" w:rsidR="00F64543" w:rsidRDefault="00F64543" w:rsidP="00F64543">
      <w:pPr>
        <w:pStyle w:val="a5"/>
      </w:pPr>
    </w:p>
    <w:p w14:paraId="7DB0B11E" w14:textId="7E87CA73" w:rsidR="00F64543" w:rsidRDefault="00F64543" w:rsidP="00F64543">
      <w:pPr>
        <w:pStyle w:val="a5"/>
      </w:pPr>
    </w:p>
    <w:p w14:paraId="3A6E960A" w14:textId="3F7EC5A4" w:rsidR="00F64543" w:rsidRDefault="00F64543" w:rsidP="00F64543">
      <w:pPr>
        <w:pStyle w:val="a5"/>
      </w:pPr>
    </w:p>
    <w:p w14:paraId="7D70ED68" w14:textId="70509DE6" w:rsidR="00F64543" w:rsidRDefault="00F64543" w:rsidP="00F64543">
      <w:pPr>
        <w:pStyle w:val="a5"/>
      </w:pPr>
    </w:p>
    <w:p w14:paraId="5FC668C7" w14:textId="59AE8D9B" w:rsidR="00F64543" w:rsidRDefault="00F64543" w:rsidP="00F64543">
      <w:pPr>
        <w:pStyle w:val="a5"/>
      </w:pPr>
    </w:p>
    <w:p w14:paraId="187B620E" w14:textId="506D7865" w:rsidR="00F64543" w:rsidRDefault="00F64543" w:rsidP="00F64543">
      <w:pPr>
        <w:pStyle w:val="a5"/>
      </w:pPr>
    </w:p>
    <w:p w14:paraId="12B09535" w14:textId="77777777" w:rsidR="00F64543" w:rsidRPr="00F64543" w:rsidRDefault="00F64543" w:rsidP="00F64543">
      <w:pPr>
        <w:pStyle w:val="a5"/>
      </w:pPr>
    </w:p>
    <w:p w14:paraId="0A5C5EAF" w14:textId="77777777" w:rsidR="006B1FB1" w:rsidRDefault="006B1FB1">
      <w:pPr>
        <w:widowControl/>
        <w:jc w:val="center"/>
        <w:rPr>
          <w:rFonts w:asciiTheme="majorEastAsia" w:eastAsiaTheme="majorEastAsia" w:hAnsiTheme="majorEastAsia" w:cs="宋体"/>
          <w:b/>
          <w:kern w:val="0"/>
          <w:sz w:val="36"/>
          <w:szCs w:val="36"/>
        </w:rPr>
      </w:pPr>
    </w:p>
    <w:p w14:paraId="7FA2BB03" w14:textId="77777777" w:rsidR="006B1FB1" w:rsidRDefault="00343F6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20ED6A03" w14:textId="77777777" w:rsidR="006B1FB1" w:rsidRDefault="00343F6B">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4F08BB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1D17733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7ACD7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CDD0258"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35AFA28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DFB67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0B675F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12D7AC9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05EBD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936352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FA3130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E1DF44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E30D74E"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72C095D0"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61403B88"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.8</w:t>
      </w:r>
      <w:r>
        <w:rPr>
          <w:rFonts w:ascii="宋体" w:eastAsia="宋体" w:hAnsi="宋体" w:cs="宋体" w:hint="eastAsia"/>
          <w:kern w:val="0"/>
          <w:sz w:val="24"/>
          <w:szCs w:val="24"/>
        </w:rPr>
        <w:t>招标文件中凡标有“★”的条款均系实质性要求条款。</w:t>
      </w:r>
    </w:p>
    <w:p w14:paraId="7838AAB1"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14:paraId="30F943C9" w14:textId="77777777" w:rsidR="006B1FB1" w:rsidRDefault="00343F6B">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w:t>
      </w:r>
      <w:r>
        <w:rPr>
          <w:rFonts w:cs="宋体" w:hint="eastAsia"/>
          <w:sz w:val="24"/>
          <w:szCs w:val="24"/>
        </w:rPr>
        <w:lastRenderedPageBreak/>
        <w:t>承诺履行本招标文件各项规定的法人、其他组织或者自然人。</w:t>
      </w:r>
    </w:p>
    <w:p w14:paraId="65AA36AE" w14:textId="77777777" w:rsidR="006B1FB1" w:rsidRDefault="00343F6B">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4E00A80C" w14:textId="77777777" w:rsidR="006B1FB1" w:rsidRDefault="00343F6B">
      <w:pPr>
        <w:spacing w:line="360" w:lineRule="auto"/>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14:paraId="0A3BB159"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（1）查询渠道：“信用中国”网站（www.creditchina.gov.cn）、“中国政府采购网”（www.ccgp.gov.cn）、“中国社会组织公共服务平台”网站（</w:t>
      </w:r>
      <w:hyperlink r:id="rId13" w:history="1">
        <w:r>
          <w:rPr>
            <w:rFonts w:ascii="宋体" w:eastAsia="宋体" w:hAnsi="宋体" w:cs="宋体" w:hint="eastAsia"/>
            <w:kern w:val="0"/>
            <w:sz w:val="24"/>
            <w:szCs w:val="24"/>
          </w:rPr>
          <w:t>www.chinanpo.gov.cn</w:t>
        </w:r>
      </w:hyperlink>
      <w:r>
        <w:rPr>
          <w:rFonts w:ascii="宋体" w:eastAsia="宋体" w:hAnsi="宋体" w:cs="宋体" w:hint="eastAsia"/>
          <w:kern w:val="0"/>
          <w:sz w:val="24"/>
          <w:szCs w:val="24"/>
        </w:rPr>
        <w:t>）；</w:t>
      </w:r>
    </w:p>
    <w:p w14:paraId="2F0F66C5"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14:paraId="7CE6595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14:paraId="2BFDA31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严重违法失信社会组织名单的社会组织，将拒绝其参与本次政府采购活动；</w:t>
      </w:r>
    </w:p>
    <w:p w14:paraId="3C6760FC"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14:paraId="65006808"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3.4单位负责人为同一人或者存在直接控股、管理关系的不同供应商，不得同时参加本项目投标。违反规定的，相关投标均无效。</w:t>
      </w:r>
    </w:p>
    <w:p w14:paraId="5BA3D57E"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3.5为采购项目提供整体设计、规范编制或者项目管理、监理、检测等服务的供应商，不得再参加该采购项目的其他采购活动。</w:t>
      </w:r>
    </w:p>
    <w:p w14:paraId="374233C4"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3.6“投标邀请”和“投标人须知前附表”规定接受联合体投标的，除应符合本章第3.1项和3.2项要求外，还应遵守以下规定：</w:t>
      </w:r>
    </w:p>
    <w:p w14:paraId="01C8BCC0"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0CFDBD5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7D56415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114E1E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lastRenderedPageBreak/>
        <w:t>（4）联合体各方不得再单独参加或者与其他供应商另外组成联合体参加同一合同项下的政府采购活动。</w:t>
      </w:r>
    </w:p>
    <w:p w14:paraId="492A9CC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（5）联合体各方应当共同与采购人签订采购合同，就采购合同约定的事项对采购人</w:t>
      </w:r>
      <w:hyperlink r:id="rId14"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14:paraId="02CE4E80"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3.7法律、行政法规规定的其他条件。</w:t>
      </w:r>
    </w:p>
    <w:p w14:paraId="3FA638CD" w14:textId="77777777" w:rsidR="006B1FB1" w:rsidRDefault="00343F6B">
      <w:pPr>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66DDE21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6936B5F6"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2EF8E02"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6B27D54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722E6DBE"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4.5根据财政部、工业和信息化部、国家质检总局、国家认监委联合发布</w:t>
      </w:r>
      <w:bookmarkStart w:id="11" w:name="baidusnap0"/>
      <w:bookmarkEnd w:id="11"/>
      <w:r>
        <w:rPr>
          <w:rFonts w:ascii="宋体" w:eastAsia="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5"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hint="eastAsia"/>
          <w:kern w:val="0"/>
          <w:sz w:val="24"/>
          <w:szCs w:val="24"/>
        </w:rPr>
        <w:t>》。投标人不能提供超出此目录范畴外的替代品。</w:t>
      </w:r>
    </w:p>
    <w:p w14:paraId="7A35079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5F70DF2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082ED1E3"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0736B3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《河南省政府采购网》、《许昌市政府采购网》、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w:t>
      </w:r>
      <w:r>
        <w:rPr>
          <w:rFonts w:ascii="宋体" w:eastAsia="宋体" w:hAnsi="宋体" w:cs="宋体" w:hint="eastAsia"/>
          <w:kern w:val="0"/>
          <w:sz w:val="24"/>
          <w:szCs w:val="24"/>
        </w:rPr>
        <w:lastRenderedPageBreak/>
        <w:t>而未能如期获取相关信息，及因此所产生的一切后果和责任，由投标人自行承担，招标人在任何情况下均不对此承担任何责任。</w:t>
      </w:r>
    </w:p>
    <w:p w14:paraId="5898C9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7880778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3777440" w14:textId="77777777" w:rsidR="006B1FB1" w:rsidRDefault="00343F6B">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48B3AA38" w14:textId="77777777" w:rsidR="006B1FB1" w:rsidRDefault="00343F6B">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9600A2" w14:textId="77777777" w:rsidR="006B1FB1" w:rsidRDefault="006B1FB1">
      <w:pPr>
        <w:autoSpaceDE w:val="0"/>
        <w:autoSpaceDN w:val="0"/>
        <w:spacing w:line="360" w:lineRule="auto"/>
        <w:contextualSpacing/>
        <w:rPr>
          <w:rFonts w:ascii="宋体" w:eastAsia="宋体" w:hAnsi="宋体" w:cs="宋体"/>
          <w:kern w:val="0"/>
          <w:sz w:val="24"/>
          <w:szCs w:val="24"/>
        </w:rPr>
      </w:pPr>
    </w:p>
    <w:p w14:paraId="28A31BF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1474E02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62C6D5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1026A49"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54B435F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2086BDC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C2ACB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40C4B8F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55F967E6"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C13BFE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7CB65A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27A0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2C008B1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2BE54A9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66AB2FC"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16612F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95EDC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37357FD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A7517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190986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1D8197C9" w14:textId="77777777" w:rsidR="006B1FB1" w:rsidRDefault="00343F6B">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FA8BF2E"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57BB1449"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F0626C9"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6A0AC6EE"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3A7E9777" w14:textId="77777777" w:rsidR="006B1FB1" w:rsidRDefault="006B1FB1">
      <w:pPr>
        <w:autoSpaceDE w:val="0"/>
        <w:autoSpaceDN w:val="0"/>
        <w:spacing w:line="360" w:lineRule="auto"/>
        <w:contextualSpacing/>
        <w:rPr>
          <w:rFonts w:ascii="宋体" w:eastAsia="宋体" w:hAnsi="宋体" w:cs="宋体"/>
          <w:kern w:val="0"/>
          <w:sz w:val="24"/>
          <w:szCs w:val="24"/>
        </w:rPr>
      </w:pPr>
    </w:p>
    <w:p w14:paraId="25858580"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0E5F4E1A"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794403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414DE19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63D3F3F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5542EE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03BAC47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13.2 采购人不得向投标人索要或者接受其给予的赠品、回扣或者与采购无关的其他商品、服务。</w:t>
      </w:r>
    </w:p>
    <w:p w14:paraId="2F102AC7" w14:textId="77777777" w:rsidR="006B1FB1" w:rsidRDefault="00343F6B">
      <w:pPr>
        <w:pStyle w:val="aff2"/>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A45DF73" w14:textId="77777777" w:rsidR="006B1FB1" w:rsidRDefault="00343F6B">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0599F96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F008CF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532E0A8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856822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19CB28D2"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1E9CB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2128CF4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35A4476F" w14:textId="77777777" w:rsidR="006B1FB1" w:rsidRDefault="00343F6B">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7A553E1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333C1794"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15．投标文件构成</w:t>
      </w:r>
    </w:p>
    <w:p w14:paraId="2361622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69FF66C1"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0615EC3C" w14:textId="77777777" w:rsidR="006B1FB1" w:rsidRDefault="00343F6B">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12145F6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329D2007"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 xml:space="preserve">投标人登录许昌公共资源交易系统下载“许昌投标文件制作系统SEARUN </w:t>
      </w:r>
      <w:r>
        <w:rPr>
          <w:rFonts w:ascii="宋体" w:eastAsia="宋体" w:hAnsi="宋体" w:cs="Times New Roman"/>
          <w:color w:val="000000"/>
          <w:sz w:val="24"/>
          <w:szCs w:val="24"/>
        </w:rPr>
        <w:t>最新版本</w:t>
      </w:r>
      <w:r>
        <w:rPr>
          <w:rFonts w:ascii="宋体" w:eastAsia="宋体" w:hAnsi="宋体" w:cs="Times New Roman" w:hint="eastAsia"/>
          <w:color w:val="000000"/>
          <w:sz w:val="24"/>
          <w:szCs w:val="24"/>
        </w:rPr>
        <w:t xml:space="preserve">”，按招标文件要求根据所投标段制作电子投标文件。 </w:t>
      </w:r>
    </w:p>
    <w:p w14:paraId="50E28110"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一个标段对应生成一个文件夹（xxxx项目xx标段）, 其中包含2个文件和1个文件夹。后缀名为“</w:t>
      </w:r>
      <w:r>
        <w:rPr>
          <w:rFonts w:ascii="宋体" w:eastAsia="宋体" w:hAnsi="宋体" w:cs="Times New Roman"/>
          <w:color w:val="000000"/>
          <w:sz w:val="24"/>
          <w:szCs w:val="24"/>
        </w:rPr>
        <w:t>.file</w:t>
      </w:r>
      <w:r>
        <w:rPr>
          <w:rFonts w:ascii="宋体" w:eastAsia="宋体" w:hAnsi="宋体" w:cs="Times New Roman" w:hint="eastAsia"/>
          <w:color w:val="000000"/>
          <w:sz w:val="24"/>
          <w:szCs w:val="24"/>
        </w:rPr>
        <w:t>”的文件用于电子投标使用。</w:t>
      </w:r>
    </w:p>
    <w:p w14:paraId="1C7E187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2C7D0B95" w14:textId="77777777" w:rsidR="006B1FB1" w:rsidRDefault="00343F6B">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54322D1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16.1投标人编制的投标文件应当满足招标文件规定的基本格式要求。</w:t>
      </w:r>
    </w:p>
    <w:p w14:paraId="23F9B78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3E01C76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654A7CD9" w14:textId="77777777" w:rsidR="006B1FB1" w:rsidRDefault="00343F6B">
      <w:pPr>
        <w:autoSpaceDE w:val="0"/>
        <w:autoSpaceDN w:val="0"/>
        <w:spacing w:line="360" w:lineRule="auto"/>
        <w:ind w:firstLineChars="100" w:firstLine="241"/>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b/>
          <w:color w:val="7030A0"/>
          <w:sz w:val="24"/>
          <w:szCs w:val="24"/>
          <w:lang w:val="zh-CN"/>
        </w:rPr>
        <w:t>7.1本项目不收取投标保证金。</w:t>
      </w:r>
    </w:p>
    <w:p w14:paraId="75A47BE7" w14:textId="77777777" w:rsidR="006B1FB1" w:rsidRDefault="00343F6B">
      <w:pPr>
        <w:autoSpaceDE w:val="0"/>
        <w:autoSpaceDN w:val="0"/>
        <w:spacing w:line="360" w:lineRule="auto"/>
        <w:ind w:firstLineChars="100" w:firstLine="241"/>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b/>
          <w:color w:val="7030A0"/>
          <w:sz w:val="24"/>
          <w:szCs w:val="24"/>
          <w:lang w:val="zh-CN"/>
        </w:rPr>
        <w:t>7.2投标人应提供投标承诺函</w:t>
      </w:r>
    </w:p>
    <w:p w14:paraId="42323C69" w14:textId="77777777" w:rsidR="006B1FB1" w:rsidRDefault="00343F6B">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投标文件的签署盖章</w:t>
      </w:r>
    </w:p>
    <w:p w14:paraId="1C446CC7" w14:textId="77777777" w:rsidR="006B1FB1" w:rsidRDefault="00343F6B">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在招标文件中已明示需盖章及签名之处，</w:t>
      </w:r>
      <w:r>
        <w:rPr>
          <w:rFonts w:ascii="宋体" w:eastAsia="宋体" w:hAnsi="宋体" w:cs="Times New Roman" w:hint="eastAsia"/>
          <w:color w:val="7030A0"/>
          <w:sz w:val="24"/>
          <w:szCs w:val="24"/>
        </w:rPr>
        <w:t>电子投标文件应按招标文件要求加盖投标人电子印章和法人电子印章或授权代表电子印章。</w:t>
      </w:r>
    </w:p>
    <w:p w14:paraId="080DBF9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27C17F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Pr>
          <w:rFonts w:hint="eastAsia"/>
        </w:rPr>
        <w:t xml:space="preserve"> </w:t>
      </w:r>
      <w:r>
        <w:rPr>
          <w:rFonts w:ascii="宋体" w:eastAsia="宋体" w:hAnsi="宋体" w:cs="仿宋_GB2312" w:hint="eastAsia"/>
          <w:b/>
          <w:sz w:val="24"/>
          <w:szCs w:val="24"/>
          <w:lang w:val="zh-CN"/>
        </w:rPr>
        <w:t>投标文件的递交</w:t>
      </w:r>
    </w:p>
    <w:p w14:paraId="3DB122B9"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rPr>
        <w:t>电子投标文件：成功上传至《全国公共资源交易平台（河南省·许昌市）》公共资源交易系统加密电子投标文件</w:t>
      </w:r>
      <w:r>
        <w:rPr>
          <w:rFonts w:ascii="宋体" w:eastAsia="宋体" w:hAnsi="宋体" w:cs="仿宋_GB2312"/>
          <w:sz w:val="24"/>
          <w:szCs w:val="24"/>
        </w:rPr>
        <w:t>1份（文件格式为： XXX公司XXX项目编号.file）。</w:t>
      </w:r>
    </w:p>
    <w:p w14:paraId="4F8DD69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F6D5DD5"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w:t>
      </w:r>
      <w:r>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Pr>
          <w:rFonts w:ascii="Segoe UI Emoji" w:eastAsia="宋体" w:hAnsi="Segoe UI Emoji" w:cs="Segoe UI Emoji"/>
          <w:sz w:val="24"/>
          <w:szCs w:val="24"/>
          <w:lang w:val="zh-CN"/>
        </w:rPr>
        <w:t>▪</w:t>
      </w:r>
      <w:r>
        <w:rPr>
          <w:rFonts w:ascii="宋体" w:eastAsia="宋体" w:hAnsi="宋体" w:cs="仿宋_GB2312"/>
          <w:sz w:val="24"/>
          <w:szCs w:val="24"/>
          <w:lang w:val="zh-CN"/>
        </w:rPr>
        <w:t>许昌市)》公共资源交易</w:t>
      </w:r>
      <w:r>
        <w:rPr>
          <w:rFonts w:ascii="宋体" w:eastAsia="宋体" w:hAnsi="宋体" w:cs="仿宋_GB2312"/>
          <w:sz w:val="24"/>
          <w:szCs w:val="24"/>
          <w:lang w:val="zh-CN"/>
        </w:rPr>
        <w:lastRenderedPageBreak/>
        <w:t>系统成功上传。</w:t>
      </w:r>
    </w:p>
    <w:p w14:paraId="71B57018"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Times New Roman" w:hint="eastAsia"/>
          <w:bCs/>
          <w:sz w:val="24"/>
          <w:szCs w:val="24"/>
        </w:rPr>
        <w:t>20.2</w:t>
      </w:r>
      <w:r>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589A400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309646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投标截止时间之后上传的投标文件，招标人将拒绝接收。</w:t>
      </w:r>
    </w:p>
    <w:p w14:paraId="1026D12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3C33C01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投标人在投标截止时间前，对所递交的投标文件进行补充、修改或者撤回的，须书面通知招标人。</w:t>
      </w:r>
    </w:p>
    <w:p w14:paraId="285CAE7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069DADA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A1A94E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18CF9AE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6F76EEE7" w14:textId="77777777" w:rsidR="006B1FB1" w:rsidRDefault="00343F6B">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除投标人须知前附表另有规定外，投标人所提交的电子投标文件不予退还。</w:t>
      </w:r>
    </w:p>
    <w:p w14:paraId="40B80356"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6E64D7F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2DBE749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.1 </w:t>
      </w:r>
      <w:r>
        <w:rPr>
          <w:rFonts w:ascii="宋体" w:eastAsia="宋体" w:hAnsi="宋体" w:cs="宋体" w:hint="eastAsia"/>
          <w:kern w:val="0"/>
          <w:sz w:val="24"/>
          <w:szCs w:val="24"/>
        </w:rPr>
        <w:t>招标人将按招标文件规定的时间和地点组织远程不见面开标。开标由代理机构主持，投标人无须到现场。评标委员会成员不得参加开标活动。</w:t>
      </w:r>
      <w:r>
        <w:rPr>
          <w:rFonts w:ascii="宋体" w:eastAsia="宋体" w:hAnsi="宋体" w:cs="宋体"/>
          <w:kern w:val="0"/>
          <w:sz w:val="24"/>
          <w:szCs w:val="24"/>
        </w:rPr>
        <w:t xml:space="preserve"> </w:t>
      </w:r>
    </w:p>
    <w:p w14:paraId="7E8B14D3" w14:textId="77777777" w:rsidR="006B1FB1" w:rsidRDefault="00343F6B">
      <w:pPr>
        <w:autoSpaceDE w:val="0"/>
        <w:autoSpaceDN w:val="0"/>
        <w:spacing w:line="360" w:lineRule="auto"/>
        <w:contextualSpacing/>
        <w:rPr>
          <w:rFonts w:ascii="宋体" w:eastAsia="宋体" w:hAnsi="宋体" w:cs="宋体"/>
          <w:color w:val="FF0000"/>
          <w:kern w:val="0"/>
          <w:szCs w:val="21"/>
        </w:rPr>
      </w:pPr>
      <w:r>
        <w:rPr>
          <w:rFonts w:ascii="宋体" w:eastAsia="宋体" w:hAnsi="宋体" w:cs="宋体"/>
          <w:kern w:val="0"/>
          <w:sz w:val="24"/>
          <w:szCs w:val="24"/>
        </w:rPr>
        <w:t>24.2</w:t>
      </w:r>
      <w:r>
        <w:rPr>
          <w:rFonts w:ascii="宋体" w:eastAsia="宋体" w:hAnsi="宋体" w:cs="宋体" w:hint="eastAsia"/>
          <w:kern w:val="0"/>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38AAD24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4.2.1</w:t>
      </w:r>
      <w:r>
        <w:rPr>
          <w:rFonts w:ascii="宋体" w:eastAsia="宋体" w:hAnsi="宋体" w:cs="宋体" w:hint="eastAsia"/>
          <w:kern w:val="0"/>
          <w:sz w:val="24"/>
          <w:szCs w:val="24"/>
        </w:rPr>
        <w:t>电子投标文件的解密。全流程电子化交易项目电子投标文件采用双重加密。解密需分标段进行两次解密。</w:t>
      </w:r>
    </w:p>
    <w:p w14:paraId="0C5279F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4.2.2</w:t>
      </w:r>
      <w:r>
        <w:rPr>
          <w:rFonts w:ascii="宋体" w:eastAsia="宋体" w:hAnsi="宋体" w:cs="宋体" w:hint="eastAsia"/>
          <w:kern w:val="0"/>
          <w:sz w:val="24"/>
          <w:szCs w:val="24"/>
        </w:rPr>
        <w:t>投标人解密：投标人使用本单位CA数字证书远程进行解密。</w:t>
      </w:r>
    </w:p>
    <w:p w14:paraId="531DAFBA" w14:textId="77777777" w:rsidR="006B1FB1" w:rsidRDefault="00343F6B">
      <w:pPr>
        <w:autoSpaceDE w:val="0"/>
        <w:autoSpaceDN w:val="0"/>
        <w:spacing w:line="360" w:lineRule="auto"/>
        <w:ind w:left="2105" w:hangingChars="877" w:hanging="2105"/>
        <w:contextualSpacing/>
        <w:jc w:val="left"/>
        <w:rPr>
          <w:rFonts w:ascii="宋体" w:eastAsia="宋体" w:hAnsi="宋体" w:cs="宋体"/>
          <w:kern w:val="0"/>
          <w:sz w:val="24"/>
          <w:szCs w:val="24"/>
        </w:rPr>
      </w:pPr>
      <w:r>
        <w:rPr>
          <w:rFonts w:ascii="宋体" w:eastAsia="宋体" w:hAnsi="宋体" w:cs="宋体"/>
          <w:kern w:val="0"/>
          <w:sz w:val="24"/>
          <w:szCs w:val="24"/>
        </w:rPr>
        <w:t>24.2.3</w:t>
      </w:r>
      <w:r>
        <w:rPr>
          <w:rFonts w:ascii="宋体" w:eastAsia="宋体" w:hAnsi="宋体" w:cs="宋体" w:hint="eastAsia"/>
          <w:kern w:val="0"/>
          <w:sz w:val="24"/>
          <w:szCs w:val="24"/>
        </w:rPr>
        <w:t>代理机构解密：代理机构</w:t>
      </w:r>
      <w:r>
        <w:rPr>
          <w:rFonts w:ascii="宋体" w:eastAsia="宋体" w:hAnsi="宋体" w:cs="宋体"/>
          <w:kern w:val="0"/>
          <w:sz w:val="24"/>
          <w:szCs w:val="24"/>
        </w:rPr>
        <w:t>按</w:t>
      </w:r>
      <w:r>
        <w:rPr>
          <w:rFonts w:ascii="宋体" w:eastAsia="宋体" w:hAnsi="宋体" w:cs="宋体" w:hint="eastAsia"/>
          <w:kern w:val="0"/>
          <w:sz w:val="24"/>
          <w:szCs w:val="24"/>
        </w:rPr>
        <w:t>电子</w:t>
      </w:r>
      <w:r>
        <w:rPr>
          <w:rFonts w:ascii="宋体" w:eastAsia="宋体" w:hAnsi="宋体" w:cs="宋体"/>
          <w:kern w:val="0"/>
          <w:sz w:val="24"/>
          <w:szCs w:val="24"/>
        </w:rPr>
        <w:t>投标</w:t>
      </w:r>
      <w:r>
        <w:rPr>
          <w:rFonts w:ascii="宋体" w:eastAsia="宋体" w:hAnsi="宋体" w:cs="宋体" w:hint="eastAsia"/>
          <w:kern w:val="0"/>
          <w:sz w:val="24"/>
          <w:szCs w:val="24"/>
        </w:rPr>
        <w:t>文件到达交易系统</w:t>
      </w:r>
      <w:r>
        <w:rPr>
          <w:rFonts w:ascii="宋体" w:eastAsia="宋体" w:hAnsi="宋体" w:cs="宋体"/>
          <w:kern w:val="0"/>
          <w:sz w:val="24"/>
          <w:szCs w:val="24"/>
        </w:rPr>
        <w:t>的先后顺序</w:t>
      </w:r>
      <w:r>
        <w:rPr>
          <w:rFonts w:ascii="宋体" w:eastAsia="宋体" w:hAnsi="宋体" w:cs="宋体" w:hint="eastAsia"/>
          <w:kern w:val="0"/>
          <w:sz w:val="24"/>
          <w:szCs w:val="24"/>
        </w:rPr>
        <w:t>，使用本单</w:t>
      </w:r>
    </w:p>
    <w:p w14:paraId="34EB58D9" w14:textId="77777777" w:rsidR="006B1FB1" w:rsidRDefault="00343F6B">
      <w:pPr>
        <w:autoSpaceDE w:val="0"/>
        <w:autoSpaceDN w:val="0"/>
        <w:spacing w:line="360" w:lineRule="auto"/>
        <w:ind w:left="2105" w:hangingChars="877" w:hanging="2105"/>
        <w:contextualSpacing/>
        <w:jc w:val="left"/>
        <w:rPr>
          <w:rFonts w:ascii="宋体" w:eastAsia="宋体" w:hAnsi="宋体" w:cs="宋体"/>
          <w:kern w:val="0"/>
          <w:sz w:val="24"/>
          <w:szCs w:val="24"/>
        </w:rPr>
      </w:pPr>
      <w:r>
        <w:rPr>
          <w:rFonts w:ascii="宋体" w:eastAsia="宋体" w:hAnsi="宋体" w:cs="宋体" w:hint="eastAsia"/>
          <w:kern w:val="0"/>
          <w:sz w:val="24"/>
          <w:szCs w:val="24"/>
        </w:rPr>
        <w:t>位CA数字证书进行再次解密。</w:t>
      </w:r>
    </w:p>
    <w:p w14:paraId="43BC5459"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lastRenderedPageBreak/>
        <w:t>24.2.4</w:t>
      </w:r>
      <w:r>
        <w:rPr>
          <w:rFonts w:ascii="宋体" w:eastAsia="宋体" w:hAnsi="宋体" w:cs="宋体" w:hint="eastAsia"/>
          <w:kern w:val="0"/>
          <w:sz w:val="24"/>
          <w:szCs w:val="24"/>
        </w:rPr>
        <w:t>因投标人原因电子投标文件解密失败的，其投标将被拒绝。</w:t>
      </w:r>
    </w:p>
    <w:p w14:paraId="2AFCBA2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4.3</w:t>
      </w:r>
      <w:r>
        <w:rPr>
          <w:rFonts w:ascii="宋体" w:eastAsia="宋体" w:hAnsi="宋体" w:cs="宋体" w:hint="eastAsia"/>
          <w:kern w:val="0"/>
          <w:sz w:val="24"/>
          <w:szCs w:val="24"/>
        </w:rPr>
        <w:t>投标人不足3家的，不得开标。</w:t>
      </w:r>
    </w:p>
    <w:p w14:paraId="3C7EC35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24.4</w:t>
      </w:r>
      <w:r>
        <w:rPr>
          <w:rFonts w:ascii="宋体" w:eastAsia="宋体" w:hAnsi="宋体" w:cs="宋体" w:hint="eastAsia"/>
          <w:kern w:val="0"/>
          <w:sz w:val="24"/>
          <w:szCs w:val="24"/>
        </w:rPr>
        <w:t>开标过程由采购代理机构负责记录，《开标记录表》经投标人进行电子签章、由参加开标相关工作人员签字确认后随采购文件一并存档。投标人未电子签章的，视同认可开标结果。</w:t>
      </w:r>
    </w:p>
    <w:p w14:paraId="661796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4.5</w:t>
      </w:r>
      <w:r>
        <w:rPr>
          <w:rFonts w:ascii="宋体" w:eastAsia="宋体" w:hAnsi="宋体"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31FC30A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4.6</w:t>
      </w:r>
      <w:r>
        <w:rPr>
          <w:rFonts w:ascii="宋体" w:eastAsia="宋体" w:hAnsi="宋体" w:cs="宋体" w:hint="eastAsia"/>
          <w:kern w:val="0"/>
          <w:sz w:val="24"/>
          <w:szCs w:val="24"/>
        </w:rPr>
        <w:t>项目远程不见面开标活动结束时，投标人应在《开标记录表》上进行电子签章。投标人未签章的，视同认可开标结果。</w:t>
      </w:r>
    </w:p>
    <w:p w14:paraId="32E46824"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7F7BFA40"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523C6CE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732A92F0" w14:textId="1386F2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8F3163">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8F3163">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8F3163">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353E3C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0456BE1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0EC715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693A27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68CC5E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355728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0017EE0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311255F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2779722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791DF05A"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0C9A9BE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225B429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21636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492D2E10"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654D07B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572D9A2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B8067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581500B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8C9CCF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30C9011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2A3A9AC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2550A79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22397FB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12E5ED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19E05BD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F2F16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5C9040B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50EAD0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3F10C082"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w:t>
      </w:r>
      <w:r>
        <w:rPr>
          <w:rFonts w:ascii="宋体" w:eastAsia="宋体" w:hAnsi="宋体" w:cs="仿宋_GB2312"/>
          <w:sz w:val="24"/>
          <w:szCs w:val="24"/>
          <w:lang w:val="zh-CN"/>
        </w:rPr>
        <w:t xml:space="preserve">未按照招标文件的规定提交投标承诺函的； </w:t>
      </w:r>
    </w:p>
    <w:p w14:paraId="00B6025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1845F2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2E443B8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0AADA5B5" w14:textId="77777777" w:rsidR="006B1FB1" w:rsidRDefault="00343F6B">
      <w:pPr>
        <w:pStyle w:val="a5"/>
        <w:spacing w:line="360" w:lineRule="auto"/>
        <w:rPr>
          <w:lang w:val="zh-CN"/>
        </w:rPr>
      </w:pPr>
      <w:r>
        <w:rPr>
          <w:rFonts w:ascii="宋体" w:eastAsia="宋体" w:hAnsi="宋体" w:cs="仿宋_GB2312"/>
          <w:sz w:val="24"/>
          <w:szCs w:val="24"/>
          <w:lang w:val="zh-CN"/>
        </w:rPr>
        <w:lastRenderedPageBreak/>
        <w:t>30.1.5投标文件内容模糊清，无法辨认的；</w:t>
      </w:r>
    </w:p>
    <w:p w14:paraId="42BAD28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w:t>
      </w:r>
      <w:r>
        <w:rPr>
          <w:rFonts w:ascii="宋体" w:eastAsia="宋体" w:hAnsi="宋体" w:cs="仿宋_GB2312"/>
          <w:sz w:val="24"/>
          <w:szCs w:val="24"/>
          <w:lang w:val="zh-CN"/>
        </w:rPr>
        <w:t>6</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142BE46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2E62F5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03B1FF7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5EA2EF6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2BC7BEA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28E8E96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0A4ECFC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3</w:t>
      </w:r>
      <w:r>
        <w:rPr>
          <w:rFonts w:ascii="宋体" w:eastAsia="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85404A"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4</w:t>
      </w:r>
      <w:r>
        <w:rPr>
          <w:rFonts w:ascii="宋体" w:eastAsia="宋体" w:hAnsi="宋体"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FFFF3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.5</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法律、法规和招标文件规定的其他无效情形。</w:t>
      </w:r>
    </w:p>
    <w:p w14:paraId="6DEDF05C" w14:textId="77777777" w:rsidR="006B1FB1" w:rsidRDefault="00343F6B">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5C2AF97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7B1812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B3B79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5C96E53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3E41BD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010DBF9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077A955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04C0BE0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7147863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5FF603B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7BF8E65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6A931D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73E9820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602E5B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6D8A5A9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FC2EAA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3B052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E5F5F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6BD710B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34AA1CB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7D1C94A2"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7F0A3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0B84B2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7929041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358DF0A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2155B62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703978D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7DEA4C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6549A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3FC85FB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050BEE1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35B95AD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2DFDC2E"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010E88E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25A70EF7" w14:textId="77777777" w:rsidR="006B1FB1" w:rsidRDefault="00343F6B">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14F5D5AD" w14:textId="77777777" w:rsidR="006B1FB1" w:rsidRDefault="00343F6B">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361318D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15ABC64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79E28AB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02F0E1D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6E1551C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42EEC9C9"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5DBFFF0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29A8B08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w:t>
      </w:r>
      <w:r>
        <w:rPr>
          <w:rFonts w:ascii="宋体" w:eastAsia="宋体" w:hAnsi="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p>
    <w:p w14:paraId="4788E8D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w:t>
      </w:r>
      <w:r>
        <w:rPr>
          <w:rFonts w:ascii="宋体" w:eastAsia="宋体" w:hAnsi="宋体" w:cs="仿宋_GB2312"/>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ascii="宋体" w:eastAsia="宋体" w:hAnsi="宋体" w:cs="仿宋_GB2312" w:hint="eastAsia"/>
          <w:sz w:val="24"/>
          <w:szCs w:val="24"/>
        </w:rPr>
        <w:t>招标代理</w:t>
      </w:r>
      <w:r>
        <w:rPr>
          <w:rFonts w:ascii="宋体" w:eastAsia="宋体" w:hAnsi="宋体" w:cs="仿宋_GB2312"/>
          <w:sz w:val="24"/>
          <w:szCs w:val="24"/>
        </w:rPr>
        <w:t>机构联系人查看。如未提出视为全面接受；</w:t>
      </w:r>
    </w:p>
    <w:p w14:paraId="6A5A142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lastRenderedPageBreak/>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1CC3893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473B82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366D953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2501B33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4D45688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7AC8B0B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002FCE2C" w14:textId="77777777" w:rsidR="006B1FB1" w:rsidRDefault="00343F6B">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45052D4C" w14:textId="77777777" w:rsidR="006B1FB1" w:rsidRDefault="00343F6B">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72A7A91B" w14:textId="77777777"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50F59A3" w14:textId="77777777"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8EE7A2F" w14:textId="77777777" w:rsidR="006B1FB1" w:rsidRDefault="006B1FB1">
      <w:pPr>
        <w:pStyle w:val="a5"/>
      </w:pPr>
    </w:p>
    <w:p w14:paraId="4FD25136" w14:textId="77777777" w:rsidR="006B1FB1" w:rsidRDefault="006B1FB1">
      <w:pPr>
        <w:pStyle w:val="a5"/>
      </w:pPr>
    </w:p>
    <w:p w14:paraId="52827349" w14:textId="77777777" w:rsidR="006B1FB1" w:rsidRDefault="006B1FB1">
      <w:pPr>
        <w:pStyle w:val="a5"/>
      </w:pPr>
    </w:p>
    <w:p w14:paraId="718D9C38" w14:textId="77777777" w:rsidR="006B1FB1" w:rsidRDefault="006B1FB1">
      <w:pPr>
        <w:pStyle w:val="a5"/>
      </w:pPr>
    </w:p>
    <w:p w14:paraId="60AF1557" w14:textId="77777777" w:rsidR="006B1FB1" w:rsidRDefault="006B1FB1">
      <w:pPr>
        <w:pStyle w:val="a5"/>
      </w:pPr>
    </w:p>
    <w:p w14:paraId="37D29455" w14:textId="77777777" w:rsidR="006B1FB1" w:rsidRDefault="006B1FB1">
      <w:pPr>
        <w:pStyle w:val="a5"/>
      </w:pPr>
    </w:p>
    <w:p w14:paraId="73446533" w14:textId="079BDD69" w:rsidR="006B1FB1" w:rsidRDefault="00343F6B">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21EB4CD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5AEEA7FE" w14:textId="77777777" w:rsidR="006B1FB1" w:rsidRDefault="00343F6B">
      <w:pPr>
        <w:pStyle w:val="af"/>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14:paraId="10AFB2B6" w14:textId="77777777" w:rsidR="006B1FB1" w:rsidRDefault="00343F6B">
      <w:pPr>
        <w:pStyle w:val="af"/>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按照《财政部、发展改革委、生态环境部、市场监管总局关于调整优化节能产品、环境标志产品政府采购执行机制的通知》（财库〔2019〕9号）和</w:t>
      </w:r>
      <w:r>
        <w:rPr>
          <w:rFonts w:ascii="宋体" w:hAnsi="宋体" w:cs="仿宋_GB2312" w:hint="eastAsia"/>
          <w:szCs w:val="24"/>
        </w:rPr>
        <w:t>财政部、生态环境部</w:t>
      </w:r>
      <w:r>
        <w:rPr>
          <w:rFonts w:ascii="宋体" w:hAnsi="宋体" w:cs="仿宋_GB2312" w:hint="eastAsia"/>
          <w:szCs w:val="24"/>
          <w:lang w:val="zh-CN"/>
        </w:rPr>
        <w:t>《关于印发环境标志产品政府采购品目清单的通知》</w:t>
      </w:r>
      <w:r>
        <w:rPr>
          <w:rFonts w:ascii="宋体" w:hAnsi="宋体" w:cs="仿宋_GB2312" w:hint="eastAsia"/>
          <w:szCs w:val="24"/>
        </w:rPr>
        <w:t>（财库[2019]18号）以及</w:t>
      </w:r>
      <w:r>
        <w:rPr>
          <w:rFonts w:ascii="宋体" w:hAnsi="宋体" w:cs="仿宋_GB2312" w:hint="eastAsia"/>
          <w:szCs w:val="24"/>
          <w:lang w:val="zh-CN"/>
        </w:rPr>
        <w:t>财政部、发展改革委</w:t>
      </w:r>
      <w:r>
        <w:rPr>
          <w:rFonts w:ascii="宋体" w:hAnsi="宋体" w:cs="仿宋_GB2312" w:hint="eastAsia"/>
          <w:szCs w:val="24"/>
        </w:rPr>
        <w:t>《关于印发节能产品政府采购品目清单的通知》（财库[2019]19号）</w:t>
      </w:r>
      <w:r>
        <w:rPr>
          <w:rFonts w:ascii="宋体" w:hAnsi="宋体" w:cs="仿宋_GB2312" w:hint="eastAsia"/>
          <w:szCs w:val="24"/>
          <w:lang w:val="zh-CN"/>
        </w:rPr>
        <w:t>，</w:t>
      </w:r>
      <w:r>
        <w:rPr>
          <w:rFonts w:ascii="宋体" w:hAnsi="宋体" w:cs="仿宋_GB2312" w:hint="eastAsia"/>
          <w:szCs w:val="24"/>
        </w:rPr>
        <w:t>采购属于政府强</w:t>
      </w:r>
      <w:r>
        <w:rPr>
          <w:rFonts w:ascii="宋体" w:hAnsi="宋体"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F67B820" w14:textId="77777777" w:rsidR="006B1FB1" w:rsidRDefault="00343F6B">
      <w:pPr>
        <w:pStyle w:val="af"/>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二、促进中小企业发展（不含民办非企业）</w:t>
      </w:r>
    </w:p>
    <w:p w14:paraId="090F6C75"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color w:val="FF0000"/>
          <w:sz w:val="24"/>
          <w:szCs w:val="24"/>
        </w:rPr>
        <w:t>1、本</w:t>
      </w:r>
      <w:r>
        <w:rPr>
          <w:rFonts w:ascii="宋体" w:eastAsia="宋体" w:hAnsi="宋体" w:cs="仿宋_GB2312" w:hint="eastAsia"/>
          <w:color w:val="FF0000"/>
          <w:sz w:val="24"/>
          <w:szCs w:val="24"/>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2FC08D43"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2、</w:t>
      </w:r>
      <w:r>
        <w:rPr>
          <w:rFonts w:ascii="宋体" w:eastAsia="宋体" w:hAnsi="宋体"/>
          <w:color w:val="FF0000"/>
          <w:sz w:val="24"/>
          <w:szCs w:val="24"/>
        </w:rPr>
        <w:t>在货物采购项目中，供应商提供的货物既有中小企业制造货物，也有大型企业制造货物的，不享受</w:t>
      </w:r>
      <w:r>
        <w:rPr>
          <w:rFonts w:ascii="宋体" w:eastAsia="宋体" w:hAnsi="宋体" w:cs="仿宋_GB2312" w:hint="eastAsia"/>
          <w:color w:val="FF0000"/>
          <w:sz w:val="24"/>
          <w:szCs w:val="24"/>
          <w:lang w:val="zh-CN"/>
        </w:rPr>
        <w:t>《政府采购促进中小企业发展管理办法》（财库[2020]46号）</w:t>
      </w:r>
      <w:r>
        <w:rPr>
          <w:rFonts w:ascii="宋体" w:eastAsia="宋体" w:hAnsi="宋体"/>
          <w:color w:val="FF0000"/>
          <w:sz w:val="24"/>
          <w:szCs w:val="24"/>
        </w:rPr>
        <w:t>规定的中小企业扶持政策。</w:t>
      </w:r>
    </w:p>
    <w:p w14:paraId="08F80521"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3、</w:t>
      </w:r>
      <w:r>
        <w:rPr>
          <w:rFonts w:ascii="宋体" w:eastAsia="宋体" w:hAnsi="宋体"/>
          <w:color w:val="FF0000"/>
          <w:sz w:val="24"/>
          <w:szCs w:val="24"/>
        </w:rPr>
        <w:t>以联合体形式参加政府采购活动，联合体各方均为中小企业的，联合体视同中小企业。其中，联合体各方均为小微企业的，联合体视同小微企业。</w:t>
      </w:r>
    </w:p>
    <w:p w14:paraId="2DE988E6"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4、</w:t>
      </w:r>
      <w:r>
        <w:rPr>
          <w:rFonts w:ascii="宋体" w:eastAsia="宋体" w:hAnsi="宋体"/>
          <w:color w:val="FF0000"/>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ascii="宋体" w:eastAsia="宋体" w:hAnsi="宋体" w:hint="eastAsia"/>
          <w:color w:val="FF0000"/>
          <w:sz w:val="24"/>
          <w:szCs w:val="24"/>
        </w:rPr>
        <w:t>2</w:t>
      </w:r>
      <w:r>
        <w:rPr>
          <w:rFonts w:ascii="宋体" w:eastAsia="宋体" w:hAnsi="宋体"/>
          <w:color w:val="FF0000"/>
          <w:sz w:val="24"/>
          <w:szCs w:val="24"/>
        </w:rPr>
        <w:t>—</w:t>
      </w:r>
      <w:r>
        <w:rPr>
          <w:rFonts w:ascii="宋体" w:eastAsia="宋体" w:hAnsi="宋体" w:hint="eastAsia"/>
          <w:color w:val="FF0000"/>
          <w:sz w:val="24"/>
          <w:szCs w:val="24"/>
        </w:rPr>
        <w:t>3</w:t>
      </w:r>
      <w:r>
        <w:rPr>
          <w:rFonts w:ascii="宋体" w:eastAsia="宋体" w:hAnsi="宋体"/>
          <w:color w:val="FF0000"/>
          <w:sz w:val="24"/>
          <w:szCs w:val="24"/>
        </w:rPr>
        <w:t>%的扣除，用扣除后的价格参加评审。组成联合体或者接受分包的小微企业与联合体内其他企业、分包企业之间存在直接控股、管理关系的，不享受价格扣除优惠政策。</w:t>
      </w:r>
    </w:p>
    <w:p w14:paraId="7335A516" w14:textId="77777777" w:rsidR="006B1FB1" w:rsidRDefault="00343F6B">
      <w:pPr>
        <w:topLinePunct/>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5、按照本次采购标的所属行业的划型标准，符合条件的中小企业应按照招标文件格式要求提供《中小企业声明函》，</w:t>
      </w:r>
      <w:r>
        <w:rPr>
          <w:rFonts w:ascii="宋体" w:eastAsia="宋体" w:hAnsi="宋体"/>
          <w:color w:val="FF0000"/>
          <w:sz w:val="24"/>
          <w:szCs w:val="24"/>
        </w:rPr>
        <w:t>否则不得享受相关中小企业扶持政策。</w:t>
      </w:r>
    </w:p>
    <w:p w14:paraId="6C0B2C68" w14:textId="77777777" w:rsidR="006B1FB1" w:rsidRDefault="00343F6B">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三、支持监狱企业发展</w:t>
      </w:r>
    </w:p>
    <w:p w14:paraId="03B395E2"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2" w:name="OLE_LINK6"/>
      <w:r>
        <w:rPr>
          <w:rFonts w:ascii="宋体" w:eastAsia="宋体" w:hAnsi="宋体" w:cs="仿宋_GB2312" w:hint="eastAsia"/>
          <w:sz w:val="24"/>
          <w:szCs w:val="24"/>
          <w:lang w:val="zh-CN"/>
        </w:rPr>
        <w:t>财库</w:t>
      </w:r>
      <w:r>
        <w:rPr>
          <w:rFonts w:ascii="宋体" w:eastAsia="宋体" w:hAnsi="宋体" w:cs="仿宋_GB2312" w:hint="eastAsia"/>
          <w:sz w:val="24"/>
          <w:szCs w:val="24"/>
          <w:lang w:val="zh-CN"/>
        </w:rPr>
        <w:lastRenderedPageBreak/>
        <w:t>[2014]68号</w:t>
      </w:r>
      <w:bookmarkEnd w:id="12"/>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B89BB92"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四、促进残疾人就业</w:t>
      </w:r>
    </w:p>
    <w:p w14:paraId="0DED99EC" w14:textId="77777777" w:rsidR="006B1FB1" w:rsidRDefault="00343F6B">
      <w:pPr>
        <w:pStyle w:val="af"/>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Cs w:val="24"/>
        </w:rPr>
        <w:t>残疾人福利性单位属于小型、微型企业的，不重复享受政策。</w:t>
      </w:r>
    </w:p>
    <w:p w14:paraId="6F36A9F4" w14:textId="77777777" w:rsidR="006B1FB1" w:rsidRDefault="00343F6B">
      <w:pPr>
        <w:pStyle w:val="af"/>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1F22F0D3" w14:textId="77777777" w:rsidR="006B1FB1" w:rsidRDefault="00343F6B">
      <w:pPr>
        <w:pStyle w:val="af"/>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14:paraId="1A7D99CF"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五、支持脱贫攻坚（物业服务采购）</w:t>
      </w:r>
    </w:p>
    <w:p w14:paraId="5F8254CB"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25FBCB3C"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47B08E52" w14:textId="77777777" w:rsidR="006B1FB1" w:rsidRDefault="006B1FB1">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5B50AB3E" w14:textId="51B7298F" w:rsidR="006B1FB1" w:rsidRDefault="006B1FB1">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7AC242F7" w14:textId="098FECC7" w:rsidR="00775F7D" w:rsidRDefault="00775F7D">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717B4942" w14:textId="21B6674F" w:rsidR="00775F7D" w:rsidRDefault="00775F7D">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6DA5FEC3" w14:textId="77777777" w:rsidR="00775F7D" w:rsidRDefault="00775F7D">
      <w:pPr>
        <w:pStyle w:val="af"/>
        <w:spacing w:line="360" w:lineRule="auto"/>
        <w:ind w:left="281" w:hangingChars="78" w:hanging="281"/>
        <w:contextualSpacing/>
        <w:jc w:val="center"/>
        <w:rPr>
          <w:rFonts w:asciiTheme="majorEastAsia" w:eastAsiaTheme="majorEastAsia" w:hAnsiTheme="majorEastAsia" w:cs="宋体"/>
          <w:b/>
          <w:kern w:val="0"/>
          <w:sz w:val="36"/>
          <w:szCs w:val="36"/>
        </w:rPr>
      </w:pPr>
    </w:p>
    <w:p w14:paraId="40C63FFE" w14:textId="77777777" w:rsidR="006B1FB1" w:rsidRDefault="00343F6B">
      <w:pPr>
        <w:pStyle w:val="af"/>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1091BE48" w14:textId="77777777" w:rsidR="006B1FB1" w:rsidRDefault="00343F6B">
      <w:pPr>
        <w:pStyle w:val="af"/>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23D7CD0" w14:textId="77777777" w:rsidR="006B1FB1" w:rsidRDefault="00343F6B">
      <w:pPr>
        <w:pStyle w:val="af"/>
        <w:spacing w:line="360" w:lineRule="auto"/>
        <w:ind w:firstLineChars="200" w:firstLine="480"/>
        <w:contextualSpacing/>
        <w:rPr>
          <w:rFonts w:ascii="宋体" w:hAnsi="宋体" w:cs="仿宋_GB2312"/>
          <w:szCs w:val="24"/>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r>
        <w:rPr>
          <w:rFonts w:ascii="宋体" w:hAnsi="宋体" w:cs="仿宋_GB2312" w:hint="eastAsia"/>
          <w:szCs w:val="24"/>
          <w:lang w:val="zh-CN"/>
        </w:rPr>
        <w:t>确定符合资格的投标人不少于</w:t>
      </w:r>
      <w:r>
        <w:rPr>
          <w:rFonts w:ascii="宋体" w:hAnsi="宋体" w:cs="仿宋_GB2312"/>
          <w:szCs w:val="24"/>
          <w:lang w:val="zh-CN"/>
        </w:rPr>
        <w:t>3家的，将组织评标委员会进行评标。</w:t>
      </w:r>
    </w:p>
    <w:p w14:paraId="4BEA1B4B"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6F25DD04"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6B1FB1" w14:paraId="47D89EE7" w14:textId="77777777">
        <w:trPr>
          <w:trHeight w:val="567"/>
        </w:trPr>
        <w:tc>
          <w:tcPr>
            <w:tcW w:w="675" w:type="dxa"/>
            <w:vAlign w:val="center"/>
          </w:tcPr>
          <w:p w14:paraId="1A9CDB51"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E96657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3ABEE15E"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6B1FB1" w14:paraId="6DD52AE0" w14:textId="77777777">
        <w:trPr>
          <w:trHeight w:val="567"/>
        </w:trPr>
        <w:tc>
          <w:tcPr>
            <w:tcW w:w="675" w:type="dxa"/>
            <w:vAlign w:val="center"/>
          </w:tcPr>
          <w:p w14:paraId="5C54CFE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3CB86513"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90A5E6D" w14:textId="77777777" w:rsidR="006B1FB1" w:rsidRDefault="00343F6B">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6B1FB1" w14:paraId="29815F1C" w14:textId="77777777">
        <w:tc>
          <w:tcPr>
            <w:tcW w:w="675" w:type="dxa"/>
            <w:vAlign w:val="center"/>
          </w:tcPr>
          <w:p w14:paraId="25DAC4D2"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54BD6010"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01B335D"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2E8E1954"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1C6E7B3E"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57AC593"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61FA8040"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62170E02" w14:textId="77777777" w:rsidR="006B1FB1" w:rsidRDefault="00343F6B">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6B1FB1" w14:paraId="1E7B0DE8" w14:textId="77777777">
        <w:tc>
          <w:tcPr>
            <w:tcW w:w="675" w:type="dxa"/>
            <w:vAlign w:val="center"/>
          </w:tcPr>
          <w:p w14:paraId="632A7CBA"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6FFFD751"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4F41FE8"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14:paraId="6478ED42" w14:textId="77777777" w:rsidR="006B1FB1" w:rsidRDefault="00343F6B">
            <w:pPr>
              <w:spacing w:line="360" w:lineRule="auto"/>
              <w:rPr>
                <w:rFonts w:asciiTheme="minorEastAsia" w:hAnsiTheme="minorEastAsia"/>
                <w:bCs/>
                <w:color w:val="FF0000"/>
                <w:szCs w:val="21"/>
              </w:rPr>
            </w:pPr>
            <w:r>
              <w:rPr>
                <w:rFonts w:asciiTheme="minorEastAsia" w:hAnsiTheme="minorEastAsia" w:hint="eastAsia"/>
                <w:bCs/>
                <w:szCs w:val="21"/>
              </w:rPr>
              <w:t>①</w:t>
            </w:r>
            <w:r>
              <w:rPr>
                <w:rFonts w:asciiTheme="minorEastAsia" w:hAnsiTheme="minorEastAsia" w:hint="eastAsia"/>
                <w:bCs/>
                <w:color w:val="FF0000"/>
                <w:szCs w:val="21"/>
              </w:rPr>
              <w:t>2020年度经审计的财务报告；</w:t>
            </w:r>
          </w:p>
          <w:p w14:paraId="0E32DEF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50A13380"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53419A0E" w14:textId="77777777" w:rsidR="006B1FB1" w:rsidRDefault="00343F6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14:paraId="16BFDBC9"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14:paraId="595F798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color w:val="FF0000"/>
                <w:szCs w:val="21"/>
              </w:rPr>
              <w:t xml:space="preserve"> 2020年度经审计的财务报告</w:t>
            </w:r>
            <w:r>
              <w:rPr>
                <w:rFonts w:asciiTheme="minorEastAsia" w:hAnsiTheme="minorEastAsia" w:hint="eastAsia"/>
                <w:bCs/>
                <w:szCs w:val="21"/>
              </w:rPr>
              <w:t>；</w:t>
            </w:r>
          </w:p>
          <w:p w14:paraId="3EC6CD4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6BBEA37D"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0B92EC2C" w14:textId="77777777" w:rsidR="006B1FB1" w:rsidRDefault="00343F6B">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6B1FB1" w14:paraId="769119A3" w14:textId="77777777">
        <w:tc>
          <w:tcPr>
            <w:tcW w:w="675" w:type="dxa"/>
            <w:vAlign w:val="center"/>
          </w:tcPr>
          <w:p w14:paraId="71D1406A"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03A11920"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64D826B" w14:textId="77777777" w:rsidR="006B1FB1" w:rsidRDefault="00343F6B">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投标截止时间前六个月内任意一个月缴纳税收凭据。（依法免税的投标人，应提供相应文件证明依法免税）</w:t>
            </w:r>
          </w:p>
        </w:tc>
      </w:tr>
      <w:tr w:rsidR="006B1FB1" w14:paraId="2F9DE50C" w14:textId="77777777">
        <w:tc>
          <w:tcPr>
            <w:tcW w:w="675" w:type="dxa"/>
            <w:vAlign w:val="center"/>
          </w:tcPr>
          <w:p w14:paraId="37916918"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60798054"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303D02B7" w14:textId="77777777" w:rsidR="006B1FB1" w:rsidRDefault="00343F6B">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投标截止时间前六个月内任意一个月缴纳社会保险凭据。（依法不需要缴纳社会保障资金的投标人，应提供相应文件证明依法不需要缴纳社会保障资金）</w:t>
            </w:r>
          </w:p>
        </w:tc>
      </w:tr>
      <w:tr w:rsidR="006B1FB1" w14:paraId="339C7808" w14:textId="77777777">
        <w:tc>
          <w:tcPr>
            <w:tcW w:w="675" w:type="dxa"/>
            <w:vAlign w:val="center"/>
          </w:tcPr>
          <w:p w14:paraId="5768CA89"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6A2EC70E"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1F974366"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9015555"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133356FA" w14:textId="77777777" w:rsidR="006B1FB1" w:rsidRDefault="00343F6B">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6B1FB1" w14:paraId="706CB43B" w14:textId="77777777">
        <w:tc>
          <w:tcPr>
            <w:tcW w:w="675" w:type="dxa"/>
            <w:vAlign w:val="center"/>
          </w:tcPr>
          <w:p w14:paraId="14B5A220"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17196996"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44F46FAA" w14:textId="77777777" w:rsidR="006B1FB1" w:rsidRDefault="00343F6B">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B1FB1" w14:paraId="1261DC15" w14:textId="77777777">
        <w:tc>
          <w:tcPr>
            <w:tcW w:w="675" w:type="dxa"/>
            <w:vAlign w:val="center"/>
          </w:tcPr>
          <w:p w14:paraId="154B35B8"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158981C"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3ED0097E" w14:textId="77777777" w:rsidR="006B1FB1" w:rsidRDefault="00343F6B">
            <w:pPr>
              <w:spacing w:line="360" w:lineRule="auto"/>
              <w:rPr>
                <w:rFonts w:ascii="宋体" w:eastAsia="宋体" w:hAnsi="宋体"/>
                <w:bCs/>
                <w:szCs w:val="21"/>
              </w:rPr>
            </w:pPr>
            <w:r>
              <w:rPr>
                <w:rFonts w:ascii="宋体" w:eastAsia="宋体" w:hAnsi="宋体" w:hint="eastAsia"/>
                <w:bCs/>
                <w:szCs w:val="21"/>
              </w:rPr>
              <w:t>政府采购活动中查询及使用投标人信用记录的具体要求为：投标人未被列入</w:t>
            </w:r>
            <w:r>
              <w:rPr>
                <w:rFonts w:ascii="宋体" w:eastAsia="宋体" w:hAnsi="宋体"/>
                <w:bCs/>
                <w:szCs w:val="21"/>
              </w:rPr>
              <w:t>“信用中国”网站</w:t>
            </w:r>
            <w:r>
              <w:rPr>
                <w:rFonts w:ascii="宋体" w:eastAsia="宋体" w:hAnsi="宋体" w:hint="eastAsia"/>
                <w:bCs/>
                <w:szCs w:val="21"/>
              </w:rPr>
              <w:t>失信被执行人、重大税收违法案件当事人名单的投标人、“</w:t>
            </w:r>
            <w:r>
              <w:rPr>
                <w:rFonts w:ascii="宋体" w:eastAsia="宋体" w:hAnsi="宋体"/>
                <w:bCs/>
                <w:szCs w:val="21"/>
              </w:rPr>
              <w:t>中国政府采购网</w:t>
            </w:r>
            <w:r>
              <w:rPr>
                <w:rFonts w:ascii="宋体" w:eastAsia="宋体" w:hAnsi="宋体" w:hint="eastAsia"/>
                <w:bCs/>
                <w:szCs w:val="21"/>
              </w:rPr>
              <w:t>”政府采购严重违法失信行为记录名单的投标人、</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w:t>
            </w:r>
            <w:r>
              <w:rPr>
                <w:rFonts w:ascii="宋体" w:eastAsia="宋体" w:hAnsi="宋体" w:cs="仿宋_GB2312" w:hint="eastAsia"/>
                <w:b/>
                <w:color w:val="000000"/>
                <w:szCs w:val="21"/>
              </w:rPr>
              <w:t>；</w:t>
            </w:r>
            <w:r>
              <w:rPr>
                <w:rFonts w:ascii="宋体" w:eastAsia="宋体" w:hAnsi="宋体" w:hint="eastAsia"/>
                <w:bCs/>
                <w:szCs w:val="21"/>
              </w:rPr>
              <w:t>（联合体形式投标的，联合体成员存在不良信用记录，视同联合体存在不良信用记录）。</w:t>
            </w:r>
          </w:p>
          <w:p w14:paraId="4E08FDC4" w14:textId="77777777" w:rsidR="006B1FB1" w:rsidRDefault="00343F6B">
            <w:pPr>
              <w:spacing w:line="360" w:lineRule="auto"/>
              <w:rPr>
                <w:rFonts w:ascii="宋体" w:eastAsia="宋体" w:hAnsi="宋体"/>
                <w:bCs/>
                <w:szCs w:val="21"/>
              </w:rPr>
            </w:pPr>
            <w:r>
              <w:rPr>
                <w:rFonts w:ascii="宋体" w:eastAsia="宋体" w:hAnsi="宋体" w:hint="eastAsia"/>
                <w:bCs/>
                <w:szCs w:val="21"/>
              </w:rPr>
              <w:t>（1）查询渠道：</w:t>
            </w:r>
          </w:p>
          <w:p w14:paraId="49FC2916" w14:textId="77777777" w:rsidR="006B1FB1" w:rsidRDefault="00343F6B">
            <w:pPr>
              <w:spacing w:line="360" w:lineRule="auto"/>
              <w:rPr>
                <w:rFonts w:ascii="宋体" w:eastAsia="宋体" w:hAnsi="宋体"/>
                <w:bCs/>
                <w:szCs w:val="21"/>
              </w:rPr>
            </w:pPr>
            <w:r>
              <w:rPr>
                <w:rFonts w:ascii="宋体" w:eastAsia="宋体" w:hAnsi="宋体" w:hint="eastAsia"/>
                <w:bCs/>
                <w:szCs w:val="21"/>
              </w:rPr>
              <w:t>①“信用中国”网站（</w:t>
            </w:r>
            <w:hyperlink r:id="rId16" w:history="1">
              <w:r>
                <w:rPr>
                  <w:rStyle w:val="aff1"/>
                  <w:rFonts w:ascii="宋体" w:eastAsia="宋体" w:hAnsi="宋体" w:hint="eastAsia"/>
                  <w:bCs/>
                  <w:szCs w:val="21"/>
                </w:rPr>
                <w:t>www.creditchina.gov.cn</w:t>
              </w:r>
            </w:hyperlink>
            <w:r>
              <w:rPr>
                <w:rFonts w:ascii="宋体" w:eastAsia="宋体" w:hAnsi="宋体" w:hint="eastAsia"/>
                <w:bCs/>
                <w:szCs w:val="21"/>
              </w:rPr>
              <w:t>）</w:t>
            </w:r>
          </w:p>
          <w:p w14:paraId="69C10582" w14:textId="77777777" w:rsidR="006B1FB1" w:rsidRDefault="00343F6B">
            <w:pPr>
              <w:spacing w:line="360" w:lineRule="auto"/>
              <w:rPr>
                <w:rFonts w:ascii="宋体" w:eastAsia="宋体" w:hAnsi="宋体"/>
                <w:bCs/>
                <w:szCs w:val="21"/>
              </w:rPr>
            </w:pPr>
            <w:r>
              <w:rPr>
                <w:rFonts w:ascii="宋体" w:eastAsia="宋体" w:hAnsi="宋体" w:hint="eastAsia"/>
                <w:bCs/>
                <w:szCs w:val="21"/>
              </w:rPr>
              <w:t>②“中国政府采购网”（www.ccgp.gov.cn）</w:t>
            </w:r>
          </w:p>
          <w:p w14:paraId="2CFD483C" w14:textId="77777777" w:rsidR="006B1FB1" w:rsidRDefault="00343F6B">
            <w:pPr>
              <w:spacing w:line="360" w:lineRule="auto"/>
              <w:rPr>
                <w:rFonts w:ascii="宋体" w:eastAsia="宋体" w:hAnsi="宋体"/>
                <w:bCs/>
                <w:szCs w:val="21"/>
              </w:rPr>
            </w:pPr>
            <w:r>
              <w:rPr>
                <w:rFonts w:ascii="宋体" w:eastAsia="宋体" w:hAnsi="宋体" w:hint="eastAsia"/>
                <w:bCs/>
                <w:szCs w:val="21"/>
              </w:rPr>
              <w:t>③</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hint="eastAsia"/>
                <w:bCs/>
                <w:szCs w:val="21"/>
              </w:rPr>
              <w:t>；</w:t>
            </w:r>
          </w:p>
          <w:p w14:paraId="0BC8F0E1" w14:textId="77777777" w:rsidR="006B1FB1" w:rsidRDefault="00343F6B">
            <w:pPr>
              <w:spacing w:line="360" w:lineRule="auto"/>
              <w:rPr>
                <w:rFonts w:ascii="宋体" w:eastAsia="宋体" w:hAnsi="宋体"/>
                <w:bCs/>
                <w:szCs w:val="21"/>
              </w:rPr>
            </w:pPr>
            <w:r>
              <w:rPr>
                <w:rFonts w:ascii="宋体" w:eastAsia="宋体" w:hAnsi="宋体" w:hint="eastAsia"/>
                <w:bCs/>
                <w:szCs w:val="21"/>
              </w:rPr>
              <w:t>（2）截止时间：同投标截止时间；</w:t>
            </w:r>
          </w:p>
          <w:p w14:paraId="36CD9B5D" w14:textId="77777777" w:rsidR="006B1FB1" w:rsidRDefault="00343F6B">
            <w:pPr>
              <w:spacing w:line="360" w:lineRule="auto"/>
              <w:rPr>
                <w:rFonts w:ascii="宋体" w:eastAsia="宋体" w:hAnsi="宋体"/>
                <w:bCs/>
                <w:szCs w:val="21"/>
              </w:rPr>
            </w:pPr>
            <w:r>
              <w:rPr>
                <w:rFonts w:ascii="宋体" w:eastAsia="宋体" w:hAnsi="宋体" w:hint="eastAsia"/>
                <w:bCs/>
                <w:szCs w:val="21"/>
              </w:rPr>
              <w:t>（3）信用信息查询记录和证据留存具体方式：经采购人或评标委员会确认的查询结果网页截图作为查询记录和证据，与其他</w:t>
            </w:r>
            <w:r>
              <w:rPr>
                <w:rFonts w:ascii="宋体" w:eastAsia="宋体" w:hAnsi="宋体" w:hint="eastAsia"/>
                <w:bCs/>
                <w:szCs w:val="21"/>
              </w:rPr>
              <w:lastRenderedPageBreak/>
              <w:t>采购文件一并保存；</w:t>
            </w:r>
          </w:p>
          <w:p w14:paraId="08CE1E66" w14:textId="77777777" w:rsidR="006B1FB1" w:rsidRDefault="00343F6B">
            <w:pPr>
              <w:spacing w:line="360" w:lineRule="auto"/>
              <w:rPr>
                <w:rFonts w:ascii="宋体" w:eastAsia="宋体" w:hAnsi="宋体"/>
                <w:bCs/>
                <w:szCs w:val="21"/>
              </w:rPr>
            </w:pPr>
            <w:r>
              <w:rPr>
                <w:rFonts w:ascii="宋体" w:eastAsia="宋体" w:hAnsi="宋体" w:hint="eastAsia"/>
                <w:bCs/>
                <w:szCs w:val="21"/>
              </w:rPr>
              <w:t>（4）信用信息的使用原则：经采购人或评标委员会认定的被列入</w:t>
            </w:r>
            <w:r>
              <w:rPr>
                <w:rFonts w:ascii="宋体" w:eastAsia="宋体" w:hAnsi="宋体" w:cs="宋体" w:hint="eastAsia"/>
                <w:kern w:val="0"/>
                <w:szCs w:val="21"/>
              </w:rPr>
              <w:t>失信被执行人、重大税收违法案件当事人名单、</w:t>
            </w:r>
            <w:r>
              <w:rPr>
                <w:rFonts w:ascii="宋体" w:eastAsia="宋体" w:hAnsi="宋体" w:cs="仿宋_GB2312"/>
                <w:color w:val="000000"/>
                <w:szCs w:val="21"/>
                <w:shd w:val="clear" w:color="auto" w:fill="FFFFFF"/>
              </w:rPr>
              <w:t>政府采购严重违法失信行为记录名单</w:t>
            </w:r>
            <w:r>
              <w:rPr>
                <w:rFonts w:ascii="宋体" w:eastAsia="宋体" w:hAnsi="宋体" w:hint="eastAsia"/>
                <w:bCs/>
                <w:szCs w:val="21"/>
              </w:rPr>
              <w:t>的投标人</w:t>
            </w:r>
            <w:r>
              <w:rPr>
                <w:rFonts w:ascii="宋体" w:eastAsia="宋体" w:hAnsi="宋体" w:cs="仿宋_GB2312" w:hint="eastAsia"/>
                <w:color w:val="000000"/>
                <w:szCs w:val="21"/>
                <w:shd w:val="clear" w:color="auto" w:fill="FFFFFF"/>
              </w:rPr>
              <w:t>、</w:t>
            </w:r>
            <w:r>
              <w:rPr>
                <w:rFonts w:ascii="宋体" w:eastAsia="宋体" w:hAnsi="宋体" w:cs="宋体" w:hint="eastAsia"/>
                <w:kern w:val="0"/>
                <w:szCs w:val="21"/>
              </w:rPr>
              <w:t>严重违法失信社会组织</w:t>
            </w:r>
            <w:r>
              <w:rPr>
                <w:rFonts w:ascii="宋体" w:eastAsia="宋体" w:hAnsi="宋体" w:hint="eastAsia"/>
                <w:bCs/>
                <w:szCs w:val="21"/>
              </w:rPr>
              <w:t>，将拒绝其参与本次政府采购活动。</w:t>
            </w:r>
          </w:p>
          <w:p w14:paraId="6670D9D6" w14:textId="77777777" w:rsidR="006B1FB1" w:rsidRDefault="00343F6B">
            <w:pPr>
              <w:spacing w:line="360" w:lineRule="auto"/>
              <w:rPr>
                <w:rFonts w:ascii="宋体" w:eastAsia="宋体" w:hAnsi="宋体" w:cs="Times New Roman"/>
                <w:b/>
                <w:bCs/>
                <w:szCs w:val="21"/>
              </w:rPr>
            </w:pPr>
            <w:r>
              <w:rPr>
                <w:rFonts w:ascii="宋体" w:eastAsia="宋体" w:hAnsi="宋体" w:cs="宋体" w:hint="eastAsia"/>
                <w:kern w:val="0"/>
                <w:szCs w:val="21"/>
              </w:rPr>
              <w:t>（5）投标人不良信用记录以采购人查询结果为准，</w:t>
            </w:r>
            <w:r>
              <w:rPr>
                <w:rFonts w:ascii="宋体" w:eastAsia="宋体" w:hAnsi="宋体" w:hint="eastAsia"/>
                <w:bCs/>
                <w:szCs w:val="21"/>
              </w:rPr>
              <w:t>采购人或评标委员会</w:t>
            </w:r>
            <w:r>
              <w:rPr>
                <w:rFonts w:ascii="宋体" w:eastAsia="宋体" w:hAnsi="宋体" w:cs="宋体" w:hint="eastAsia"/>
                <w:kern w:val="0"/>
                <w:szCs w:val="21"/>
              </w:rPr>
              <w:t>查询之后，网站信息发生的任何变更不再作为评审依据，投标人自行提供的与网站信息不一致的其他证明材料亦不作为评审依据。</w:t>
            </w:r>
          </w:p>
        </w:tc>
      </w:tr>
      <w:tr w:rsidR="006B1FB1" w14:paraId="3028959D" w14:textId="77777777">
        <w:trPr>
          <w:trHeight w:val="624"/>
        </w:trPr>
        <w:tc>
          <w:tcPr>
            <w:tcW w:w="675" w:type="dxa"/>
            <w:vAlign w:val="center"/>
          </w:tcPr>
          <w:p w14:paraId="4F44D656"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1EDF90BD"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szCs w:val="21"/>
              </w:rPr>
              <w:t>投标人须具备的特殊</w:t>
            </w:r>
          </w:p>
          <w:p w14:paraId="01C060EE"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szCs w:val="21"/>
              </w:rPr>
              <w:t>资质证书</w:t>
            </w:r>
          </w:p>
        </w:tc>
        <w:tc>
          <w:tcPr>
            <w:tcW w:w="5954" w:type="dxa"/>
            <w:vAlign w:val="center"/>
          </w:tcPr>
          <w:p w14:paraId="4C533BC3" w14:textId="50351C04" w:rsidR="006B1FB1" w:rsidRDefault="00775F7D">
            <w:pPr>
              <w:spacing w:line="360" w:lineRule="auto"/>
              <w:rPr>
                <w:rFonts w:ascii="宋体" w:eastAsia="宋体" w:hAnsi="宋体" w:cs="Times New Roman"/>
                <w:b/>
                <w:bCs/>
                <w:szCs w:val="21"/>
              </w:rPr>
            </w:pPr>
            <w:r w:rsidRPr="00775F7D">
              <w:rPr>
                <w:rFonts w:ascii="宋体" w:eastAsia="宋体" w:hAnsi="宋体" w:cs="Times New Roman" w:hint="eastAsia"/>
                <w:b/>
                <w:bCs/>
                <w:szCs w:val="21"/>
              </w:rPr>
              <w:t>供应商须符合《政府采购法》第二十二条之规定，具有独立法人资格及相应的经营范围（以营业执照为准）；</w:t>
            </w:r>
          </w:p>
        </w:tc>
      </w:tr>
      <w:tr w:rsidR="006B1FB1" w14:paraId="71F72627" w14:textId="77777777">
        <w:trPr>
          <w:trHeight w:val="624"/>
        </w:trPr>
        <w:tc>
          <w:tcPr>
            <w:tcW w:w="675" w:type="dxa"/>
            <w:vAlign w:val="center"/>
          </w:tcPr>
          <w:p w14:paraId="2000767D"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4CCE53B4" w14:textId="77777777" w:rsidR="006B1FB1" w:rsidRDefault="00343F6B">
            <w:pPr>
              <w:spacing w:line="360" w:lineRule="auto"/>
              <w:rPr>
                <w:rFonts w:ascii="宋体" w:eastAsia="宋体" w:hAnsi="宋体" w:cs="仿宋_GB2312"/>
                <w:szCs w:val="21"/>
                <w:lang w:val="zh-CN"/>
              </w:rPr>
            </w:pPr>
            <w:r>
              <w:rPr>
                <w:rFonts w:asciiTheme="minorEastAsia" w:hAnsiTheme="minorEastAsia" w:hint="eastAsia"/>
                <w:b/>
                <w:szCs w:val="21"/>
              </w:rPr>
              <w:t>投标承诺函</w:t>
            </w:r>
          </w:p>
        </w:tc>
        <w:tc>
          <w:tcPr>
            <w:tcW w:w="5954" w:type="dxa"/>
            <w:vAlign w:val="center"/>
          </w:tcPr>
          <w:p w14:paraId="226E065F" w14:textId="77777777" w:rsidR="006B1FB1" w:rsidRDefault="00343F6B">
            <w:pPr>
              <w:spacing w:line="360" w:lineRule="auto"/>
              <w:rPr>
                <w:rFonts w:ascii="宋体" w:eastAsia="宋体" w:hAnsi="宋体" w:cs="仿宋_GB2312"/>
                <w:szCs w:val="21"/>
                <w:lang w:val="zh-CN"/>
              </w:rPr>
            </w:pPr>
            <w:r>
              <w:rPr>
                <w:rFonts w:asciiTheme="minorEastAsia" w:hAnsiTheme="minorEastAsia" w:hint="eastAsia"/>
                <w:szCs w:val="21"/>
              </w:rPr>
              <w:t>投标人以投标承诺函的形式替代投标保证金。</w:t>
            </w:r>
          </w:p>
        </w:tc>
      </w:tr>
      <w:tr w:rsidR="006B1FB1" w14:paraId="4F06B25C" w14:textId="77777777">
        <w:trPr>
          <w:trHeight w:val="1449"/>
        </w:trPr>
        <w:tc>
          <w:tcPr>
            <w:tcW w:w="675" w:type="dxa"/>
            <w:vAlign w:val="center"/>
          </w:tcPr>
          <w:p w14:paraId="317F967D"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6BCF7AE"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1A767F84" w14:textId="77777777" w:rsidR="006B1FB1" w:rsidRDefault="00343F6B">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6B1FB1" w14:paraId="0659B0A9" w14:textId="77777777">
        <w:trPr>
          <w:trHeight w:val="624"/>
        </w:trPr>
        <w:tc>
          <w:tcPr>
            <w:tcW w:w="675" w:type="dxa"/>
            <w:vAlign w:val="center"/>
          </w:tcPr>
          <w:p w14:paraId="4EF5513B"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343A2E29" w14:textId="77777777" w:rsidR="006B1FB1" w:rsidRDefault="00343F6B">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370999AF"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6B1FB1" w14:paraId="126A1C8C" w14:textId="77777777">
        <w:trPr>
          <w:trHeight w:val="416"/>
        </w:trPr>
        <w:tc>
          <w:tcPr>
            <w:tcW w:w="675" w:type="dxa"/>
            <w:vAlign w:val="center"/>
          </w:tcPr>
          <w:p w14:paraId="39DAEDF4"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EE78A13" w14:textId="77777777" w:rsidR="006B1FB1" w:rsidRDefault="00343F6B">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33A8CBFA"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6DA5FDD3"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140776D9" w14:textId="77777777" w:rsidR="006B1FB1" w:rsidRDefault="00343F6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7D672B95" w14:textId="77777777" w:rsidR="006B1FB1" w:rsidRDefault="00343F6B">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7A0001A4" w14:textId="77777777" w:rsidR="006B1FB1" w:rsidRDefault="00343F6B">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Pr>
                <w:rFonts w:ascii="楷体" w:eastAsia="楷体" w:hAnsi="楷体" w:cs="Times New Roman" w:hint="eastAsia"/>
                <w:color w:val="000000"/>
                <w:sz w:val="24"/>
                <w:szCs w:val="24"/>
              </w:rPr>
              <w:lastRenderedPageBreak/>
              <w:t>与实际提交的“营业执照等证明文件”载明的一致。</w:t>
            </w:r>
          </w:p>
          <w:p w14:paraId="6D4BDCFF" w14:textId="77777777" w:rsidR="006B1FB1" w:rsidRDefault="00343F6B">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6B1FB1" w14:paraId="6568FD46" w14:textId="77777777">
        <w:trPr>
          <w:trHeight w:val="567"/>
        </w:trPr>
        <w:tc>
          <w:tcPr>
            <w:tcW w:w="675" w:type="dxa"/>
            <w:vAlign w:val="center"/>
          </w:tcPr>
          <w:p w14:paraId="0BD5EEB8"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2933C3BD"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41E8FAA8"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21E4E66F" w14:textId="77777777" w:rsidR="006B1FB1" w:rsidRDefault="006B1FB1">
            <w:pPr>
              <w:spacing w:line="360" w:lineRule="auto"/>
              <w:rPr>
                <w:rFonts w:ascii="宋体" w:eastAsia="宋体" w:hAnsi="宋体" w:cs="Times New Roman"/>
                <w:b/>
                <w:szCs w:val="21"/>
              </w:rPr>
            </w:pPr>
          </w:p>
        </w:tc>
      </w:tr>
      <w:tr w:rsidR="006B1FB1" w14:paraId="50E841FB" w14:textId="77777777">
        <w:trPr>
          <w:trHeight w:val="567"/>
        </w:trPr>
        <w:tc>
          <w:tcPr>
            <w:tcW w:w="675" w:type="dxa"/>
            <w:vAlign w:val="center"/>
          </w:tcPr>
          <w:p w14:paraId="07C9552D"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51D564A8"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02835B8C"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045BCD86" w14:textId="77777777" w:rsidR="006B1FB1" w:rsidRDefault="006B1FB1">
            <w:pPr>
              <w:spacing w:line="360" w:lineRule="auto"/>
              <w:rPr>
                <w:rFonts w:ascii="宋体" w:eastAsia="宋体" w:hAnsi="宋体" w:cs="仿宋_GB2312"/>
                <w:szCs w:val="21"/>
                <w:lang w:val="zh-CN"/>
              </w:rPr>
            </w:pPr>
          </w:p>
        </w:tc>
      </w:tr>
    </w:tbl>
    <w:p w14:paraId="793822C5" w14:textId="77777777" w:rsidR="006B1FB1" w:rsidRDefault="00343F6B">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799AE65C"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46844EEF" w14:textId="77777777" w:rsidR="006B1FB1" w:rsidRDefault="00343F6B">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本项目采用综合评分法。总分为</w:t>
      </w:r>
      <w:r>
        <w:rPr>
          <w:rFonts w:ascii="宋体" w:eastAsia="宋体" w:hAnsi="宋体" w:cs="仿宋_GB2312"/>
          <w:sz w:val="24"/>
          <w:szCs w:val="24"/>
          <w:lang w:val="zh-CN"/>
        </w:rPr>
        <w:t>100分。</w:t>
      </w:r>
    </w:p>
    <w:p w14:paraId="5CD4F5DF"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0E95E0D" w14:textId="77777777" w:rsidR="006B1FB1" w:rsidRDefault="00343F6B">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43CA0418"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380BF1CC"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3D47FA39"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0D5731C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1C72CE"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F6D43CC" w14:textId="77777777" w:rsidR="006B1FB1" w:rsidRDefault="00343F6B">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6DCE9F5B"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w:t>
      </w:r>
      <w:r>
        <w:rPr>
          <w:rFonts w:ascii="宋体" w:eastAsia="宋体" w:hAnsi="宋体" w:cs="仿宋_GB2312" w:hint="eastAsia"/>
          <w:sz w:val="24"/>
          <w:szCs w:val="24"/>
          <w:lang w:val="zh-CN"/>
        </w:rPr>
        <w:lastRenderedPageBreak/>
        <w:t>标文件进行评价，并汇总每个投标人的得分。评标过程中，不得去掉报价中的最高报价和最低报价。</w:t>
      </w:r>
    </w:p>
    <w:p w14:paraId="2AC4536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8BF8AAD"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737F1E6" w14:textId="77777777" w:rsidR="006B1FB1" w:rsidRDefault="00343F6B">
      <w:pPr>
        <w:spacing w:line="360" w:lineRule="auto"/>
        <w:ind w:firstLineChars="200" w:firstLine="420"/>
        <w:contextualSpacing/>
        <w:rPr>
          <w:rFonts w:ascii="ˎ̥" w:eastAsia="宋体" w:hAnsi="ˎ̥" w:cs="Times New Roman"/>
          <w:color w:val="FF0000"/>
          <w:sz w:val="24"/>
        </w:rPr>
      </w:pPr>
      <w:r>
        <w:rPr>
          <w:rFonts w:ascii="宋体" w:eastAsia="宋体" w:hAnsi="宋体" w:cs="仿宋_GB2312" w:hint="eastAsia"/>
          <w:szCs w:val="21"/>
          <w:lang w:val="zh-CN"/>
        </w:rPr>
        <w:t>1）</w:t>
      </w:r>
      <w:r>
        <w:rPr>
          <w:rFonts w:ascii="ˎ̥" w:eastAsia="宋体" w:hAnsi="ˎ̥" w:cs="Times New Roman" w:hint="eastAsia"/>
          <w:color w:val="FF0000"/>
          <w:szCs w:val="21"/>
        </w:rPr>
        <w:t>如果本项目非专门面向中小企业采购，对</w:t>
      </w:r>
      <w:r>
        <w:rPr>
          <w:rFonts w:ascii="ˎ̥" w:eastAsia="宋体" w:hAnsi="ˎ̥" w:cs="Times New Roman"/>
          <w:color w:val="FF0000"/>
          <w:szCs w:val="21"/>
        </w:rPr>
        <w:t>符合</w:t>
      </w:r>
      <w:r>
        <w:rPr>
          <w:rFonts w:ascii="ˎ̥" w:eastAsia="宋体" w:hAnsi="ˎ̥" w:cs="Times New Roman" w:hint="eastAsia"/>
          <w:color w:val="FF0000"/>
          <w:szCs w:val="21"/>
        </w:rPr>
        <w:t>《政府采购促进中小企业发展管理办法》</w:t>
      </w:r>
      <w:r>
        <w:rPr>
          <w:rFonts w:ascii="ˎ̥" w:eastAsia="宋体" w:hAnsi="ˎ̥" w:cs="Times New Roman" w:hint="eastAsia"/>
          <w:color w:val="FF0000"/>
          <w:szCs w:val="21"/>
        </w:rPr>
        <w:t>(</w:t>
      </w:r>
      <w:r>
        <w:rPr>
          <w:rFonts w:ascii="ˎ̥" w:eastAsia="宋体" w:hAnsi="ˎ̥" w:cs="Times New Roman" w:hint="eastAsia"/>
          <w:color w:val="FF0000"/>
          <w:szCs w:val="21"/>
        </w:rPr>
        <w:t>财库〔</w:t>
      </w:r>
      <w:r>
        <w:rPr>
          <w:rFonts w:ascii="ˎ̥" w:eastAsia="宋体" w:hAnsi="ˎ̥" w:cs="Times New Roman" w:hint="eastAsia"/>
          <w:color w:val="FF0000"/>
          <w:szCs w:val="21"/>
        </w:rPr>
        <w:t>2020</w:t>
      </w:r>
      <w:r>
        <w:rPr>
          <w:rFonts w:ascii="ˎ̥" w:eastAsia="宋体" w:hAnsi="ˎ̥" w:cs="Times New Roman" w:hint="eastAsia"/>
          <w:color w:val="FF0000"/>
          <w:szCs w:val="21"/>
        </w:rPr>
        <w:t>〕</w:t>
      </w:r>
      <w:r>
        <w:rPr>
          <w:rFonts w:ascii="ˎ̥" w:eastAsia="宋体" w:hAnsi="ˎ̥" w:cs="Times New Roman" w:hint="eastAsia"/>
          <w:color w:val="FF0000"/>
          <w:szCs w:val="21"/>
        </w:rPr>
        <w:t>46</w:t>
      </w:r>
      <w:r>
        <w:rPr>
          <w:rFonts w:ascii="ˎ̥" w:eastAsia="宋体" w:hAnsi="ˎ̥" w:cs="Times New Roman" w:hint="eastAsia"/>
          <w:color w:val="FF0000"/>
          <w:szCs w:val="21"/>
        </w:rPr>
        <w:t>号</w:t>
      </w:r>
      <w:r>
        <w:rPr>
          <w:rFonts w:ascii="ˎ̥" w:eastAsia="宋体" w:hAnsi="ˎ̥" w:cs="Times New Roman"/>
          <w:color w:val="FF0000"/>
          <w:szCs w:val="21"/>
        </w:rPr>
        <w:t>规定的小微企业报价</w:t>
      </w:r>
      <w:r>
        <w:rPr>
          <w:rFonts w:ascii="ˎ̥" w:eastAsia="宋体" w:hAnsi="ˎ̥" w:cs="Times New Roman" w:hint="eastAsia"/>
          <w:color w:val="FF0000"/>
          <w:szCs w:val="21"/>
        </w:rPr>
        <w:t>给予</w:t>
      </w:r>
      <w:r>
        <w:rPr>
          <w:rFonts w:ascii="ˎ̥" w:eastAsia="宋体" w:hAnsi="ˎ̥" w:cs="Times New Roman" w:hint="eastAsia"/>
          <w:color w:val="FF0000"/>
          <w:szCs w:val="21"/>
        </w:rPr>
        <w:t>6%</w:t>
      </w:r>
      <w:r>
        <w:rPr>
          <w:rFonts w:ascii="ˎ̥" w:eastAsia="宋体" w:hAnsi="ˎ̥" w:cs="Times New Roman" w:hint="eastAsia"/>
          <w:color w:val="FF0000"/>
          <w:szCs w:val="21"/>
        </w:rPr>
        <w:t>的扣除，用扣除后的价格参与评审。</w:t>
      </w:r>
      <w:r>
        <w:rPr>
          <w:rFonts w:ascii="ˎ̥" w:eastAsia="宋体" w:hAnsi="ˎ̥" w:cs="Times New Roman"/>
          <w:color w:val="FF0000"/>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s="Times New Roman"/>
          <w:color w:val="FF0000"/>
          <w:szCs w:val="21"/>
        </w:rPr>
        <w:t xml:space="preserve"> 30%</w:t>
      </w:r>
      <w:r>
        <w:rPr>
          <w:rFonts w:ascii="ˎ̥" w:eastAsia="宋体" w:hAnsi="ˎ̥" w:cs="Times New Roman"/>
          <w:color w:val="FF0000"/>
          <w:szCs w:val="21"/>
        </w:rPr>
        <w:t>以上的，对联合体或者大中型企业的报价给予</w:t>
      </w:r>
      <w:r>
        <w:rPr>
          <w:rFonts w:ascii="ˎ̥" w:eastAsia="宋体" w:hAnsi="ˎ̥" w:cs="Times New Roman"/>
          <w:color w:val="FF0000"/>
          <w:szCs w:val="21"/>
        </w:rPr>
        <w:t>2%</w:t>
      </w:r>
      <w:r>
        <w:rPr>
          <w:rFonts w:ascii="ˎ̥" w:eastAsia="宋体" w:hAnsi="ˎ̥" w:cs="Times New Roman"/>
          <w:color w:val="FF0000"/>
          <w:szCs w:val="21"/>
        </w:rPr>
        <w:t>的扣除，用扣除后的价格参加评审。组成联合体或者接受分包的小微企业与联合体内其他企业、分包企业之间存在直接控股、管理关系的，不享受价格扣除优惠政策。</w:t>
      </w:r>
      <w:r>
        <w:rPr>
          <w:rFonts w:ascii="ˎ̥" w:eastAsia="宋体" w:hAnsi="ˎ̥" w:cs="Times New Roman" w:hint="eastAsia"/>
          <w:color w:val="FF0000"/>
          <w:szCs w:val="21"/>
        </w:rPr>
        <w:t>按照本次采购标的所属行业的划型标准，符合条件的中小企业应按照招标文件格式要求提供《中小企业声明函》，</w:t>
      </w:r>
      <w:r>
        <w:rPr>
          <w:rFonts w:ascii="ˎ̥" w:eastAsia="宋体" w:hAnsi="ˎ̥" w:cs="Times New Roman"/>
          <w:color w:val="FF0000"/>
          <w:szCs w:val="21"/>
        </w:rPr>
        <w:t>否则不得享受相关中小企业扶持政策。</w:t>
      </w:r>
    </w:p>
    <w:p w14:paraId="384809B4"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小型和微型企业不包含民办非企业单位。</w:t>
      </w:r>
    </w:p>
    <w:p w14:paraId="3EA90FB0" w14:textId="77777777" w:rsidR="006B1FB1" w:rsidRDefault="00343F6B">
      <w:pPr>
        <w:spacing w:line="360" w:lineRule="auto"/>
        <w:ind w:firstLineChars="200" w:firstLine="420"/>
        <w:contextualSpacing/>
        <w:rPr>
          <w:rFonts w:ascii="宋体" w:eastAsia="宋体" w:hAnsi="宋体" w:cs="仿宋_GB2312"/>
          <w:color w:val="FF0000"/>
          <w:szCs w:val="21"/>
          <w:lang w:val="zh-CN"/>
        </w:rPr>
      </w:pPr>
      <w:r>
        <w:rPr>
          <w:rFonts w:ascii="宋体" w:eastAsia="宋体" w:hAnsi="宋体"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6CBAFD8" w14:textId="77777777" w:rsidR="006B1FB1" w:rsidRDefault="00343F6B">
      <w:pPr>
        <w:spacing w:line="360" w:lineRule="auto"/>
        <w:ind w:firstLineChars="200" w:firstLine="420"/>
        <w:contextualSpacing/>
        <w:rPr>
          <w:rFonts w:ascii="宋体" w:eastAsia="宋体" w:hAnsi="宋体" w:cs="Times New Roman"/>
          <w:color w:val="FF0000"/>
          <w:szCs w:val="21"/>
        </w:rPr>
      </w:pPr>
      <w:r>
        <w:rPr>
          <w:rFonts w:ascii="宋体" w:eastAsia="宋体" w:hAnsi="宋体" w:cs="仿宋_GB2312" w:hint="eastAsia"/>
          <w:color w:val="FF0000"/>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FF0000"/>
          <w:szCs w:val="21"/>
        </w:rPr>
        <w:t>残疾人福利性单位属于小型、微型企业的，不重复享受政策。</w:t>
      </w:r>
    </w:p>
    <w:p w14:paraId="7F25FAA9" w14:textId="77777777"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（2）</w:t>
      </w:r>
      <w:r>
        <w:rPr>
          <w:rFonts w:ascii="宋体" w:eastAsia="宋体" w:hAnsi="宋体" w:cs="仿宋_GB2312"/>
          <w:b/>
          <w:szCs w:val="21"/>
          <w:lang w:val="zh-CN"/>
        </w:rPr>
        <w:t>关于相同品牌产品</w:t>
      </w:r>
      <w:r>
        <w:rPr>
          <w:rFonts w:ascii="宋体" w:eastAsia="宋体" w:hAnsi="宋体" w:cs="仿宋_GB2312"/>
          <w:b/>
          <w:bCs/>
          <w:szCs w:val="21"/>
          <w:lang w:val="zh-CN"/>
        </w:rPr>
        <w:t>（服务类项目不适用本条款规定）</w:t>
      </w:r>
    </w:p>
    <w:p w14:paraId="6F0E15B6"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Cs w:val="21"/>
          <w:lang w:val="zh-CN"/>
        </w:rPr>
        <w:t>采取随机抽取</w:t>
      </w:r>
      <w:r>
        <w:rPr>
          <w:rFonts w:ascii="宋体" w:eastAsia="宋体" w:hAnsi="宋体" w:cs="仿宋_GB2312"/>
          <w:szCs w:val="21"/>
          <w:lang w:val="zh-CN"/>
        </w:rPr>
        <w:t>方式确定一个参加评标的投标人，其他投标无效。</w:t>
      </w:r>
    </w:p>
    <w:p w14:paraId="0A63CBC0"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采用综合评分法的，提供相同品牌产品</w:t>
      </w:r>
      <w:r>
        <w:rPr>
          <w:rFonts w:ascii="宋体" w:eastAsia="宋体" w:hAnsi="宋体" w:cs="仿宋_GB2312" w:hint="eastAsia"/>
          <w:szCs w:val="21"/>
          <w:lang w:val="zh-CN"/>
        </w:rPr>
        <w:t>（</w:t>
      </w:r>
      <w:r>
        <w:rPr>
          <w:rFonts w:ascii="宋体" w:eastAsia="宋体" w:hAnsi="宋体" w:cs="仿宋_GB2312"/>
          <w:szCs w:val="21"/>
          <w:lang w:val="zh-CN"/>
        </w:rPr>
        <w:t>非单一产品采购项目，多家投标人提供的核心产品品牌相同</w:t>
      </w:r>
      <w:r>
        <w:rPr>
          <w:rFonts w:ascii="宋体" w:eastAsia="宋体" w:hAnsi="宋体" w:cs="仿宋_GB2312" w:hint="eastAsia"/>
          <w:szCs w:val="21"/>
          <w:lang w:val="zh-CN"/>
        </w:rPr>
        <w:t>）</w:t>
      </w:r>
      <w:r>
        <w:rPr>
          <w:rFonts w:ascii="宋体" w:eastAsia="宋体" w:hAnsi="宋体" w:cs="仿宋_GB2312"/>
          <w:szCs w:val="21"/>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Cs w:val="21"/>
          <w:lang w:val="zh-CN"/>
        </w:rPr>
        <w:t>由采购人或者采购人委托评标委员会</w:t>
      </w:r>
      <w:r>
        <w:rPr>
          <w:rFonts w:ascii="宋体" w:eastAsia="宋体" w:hAnsi="宋体" w:cs="仿宋_GB2312"/>
          <w:szCs w:val="21"/>
          <w:lang w:val="zh-CN"/>
        </w:rPr>
        <w:t>采取随机抽取方式确定</w:t>
      </w:r>
      <w:r>
        <w:rPr>
          <w:rFonts w:ascii="宋体" w:eastAsia="宋体" w:hAnsi="宋体" w:cs="仿宋_GB2312" w:hint="eastAsia"/>
          <w:szCs w:val="21"/>
          <w:lang w:val="zh-CN"/>
        </w:rPr>
        <w:t>一个投标人获得中标人推荐资格</w:t>
      </w:r>
      <w:r>
        <w:rPr>
          <w:rFonts w:ascii="宋体" w:eastAsia="宋体" w:hAnsi="宋体" w:cs="仿宋_GB2312"/>
          <w:szCs w:val="21"/>
          <w:lang w:val="zh-CN"/>
        </w:rPr>
        <w:t>，其他同品牌投标人不作为中标候选人。</w:t>
      </w:r>
    </w:p>
    <w:p w14:paraId="318C3621" w14:textId="77777777"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lastRenderedPageBreak/>
        <w:t>（3）强制采购节能产品和优先采购节能产品、优先采购环保产品</w:t>
      </w:r>
    </w:p>
    <w:p w14:paraId="6B055E5C"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1）对《节能产品政府采购品目清单》所列的政府强制采购节能产品</w:t>
      </w:r>
      <w:r>
        <w:rPr>
          <w:rFonts w:ascii="宋体" w:eastAsia="宋体" w:hAnsi="宋体" w:cs="仿宋_GB2312" w:hint="eastAsia"/>
          <w:szCs w:val="21"/>
        </w:rPr>
        <w:t>，</w:t>
      </w:r>
      <w:r>
        <w:rPr>
          <w:rFonts w:ascii="宋体" w:eastAsia="宋体" w:hAnsi="宋体" w:cs="仿宋_GB2312" w:hint="eastAsia"/>
          <w:szCs w:val="21"/>
          <w:lang w:val="zh-CN"/>
        </w:rPr>
        <w:t>投标人投标文件中应提供具有国家确定的认证机构出具的、处于有效期之内的节能产品或环境标志产品认证证书，否则将承担其投标被视为非实质性响应投标的风险。</w:t>
      </w:r>
    </w:p>
    <w:p w14:paraId="4801EF79"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D4CDF22"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5918DD96" w14:textId="77777777" w:rsidR="006B1FB1" w:rsidRDefault="00343F6B">
      <w:pPr>
        <w:spacing w:line="360" w:lineRule="auto"/>
        <w:ind w:firstLine="465"/>
        <w:contextualSpacing/>
        <w:jc w:val="left"/>
        <w:rPr>
          <w:rFonts w:ascii="宋体" w:eastAsia="宋体" w:hAnsi="宋体" w:cs="仿宋_GB2312"/>
          <w:b/>
          <w:szCs w:val="21"/>
          <w:lang w:val="zh-CN"/>
        </w:rPr>
      </w:pPr>
      <w:r>
        <w:rPr>
          <w:rFonts w:ascii="宋体" w:eastAsia="宋体" w:hAnsi="宋体" w:cs="仿宋_GB2312" w:hint="eastAsia"/>
          <w:b/>
          <w:szCs w:val="21"/>
          <w:lang w:val="zh-CN"/>
        </w:rPr>
        <w:t>（4）关于强制性产品认证</w:t>
      </w:r>
    </w:p>
    <w:p w14:paraId="29F9B336" w14:textId="77777777" w:rsidR="006B1FB1" w:rsidRDefault="00343F6B">
      <w:pPr>
        <w:spacing w:line="360" w:lineRule="auto"/>
        <w:ind w:firstLineChars="200" w:firstLine="420"/>
        <w:contextualSpacing/>
        <w:rPr>
          <w:rFonts w:ascii="宋体" w:eastAsia="宋体" w:hAnsi="宋体" w:cs="宋体"/>
          <w:kern w:val="0"/>
          <w:szCs w:val="21"/>
        </w:rPr>
      </w:pPr>
      <w:r>
        <w:rPr>
          <w:rFonts w:ascii="宋体" w:eastAsia="宋体" w:hAnsi="宋体" w:cs="仿宋_GB2312" w:hint="eastAsia"/>
          <w:szCs w:val="21"/>
          <w:lang w:val="zh-CN"/>
        </w:rPr>
        <w:t>1）如投标人所投产品属于“中国强制性产品认证”（3C认证）范围内,则必须承诺采用</w:t>
      </w:r>
      <w:r>
        <w:rPr>
          <w:rFonts w:ascii="宋体" w:eastAsia="宋体" w:hAnsi="宋体" w:cs="仿宋_GB2312"/>
          <w:szCs w:val="21"/>
          <w:lang w:val="zh-CN"/>
        </w:rPr>
        <w:t>《中华人民共和国实施强制性产品认证的产品目录》</w:t>
      </w:r>
      <w:r>
        <w:rPr>
          <w:rFonts w:ascii="宋体" w:eastAsia="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14:paraId="6B5CF1C9"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2)投标人所投产品如被列入</w:t>
      </w:r>
      <w:r>
        <w:rPr>
          <w:rFonts w:ascii="宋体" w:eastAsia="宋体" w:hAnsi="宋体" w:cs="宋体"/>
          <w:kern w:val="0"/>
          <w:szCs w:val="21"/>
        </w:rPr>
        <w:t>《信息安全产品强制性认证目录》，</w:t>
      </w:r>
      <w:r>
        <w:rPr>
          <w:rFonts w:ascii="宋体" w:eastAsia="宋体" w:hAnsi="宋体" w:cs="仿宋_GB2312" w:hint="eastAsia"/>
          <w:szCs w:val="21"/>
          <w:lang w:val="zh-CN"/>
        </w:rPr>
        <w:t>则投标文件中应根据本项目招标文件“第二章 项目需求”</w:t>
      </w:r>
      <w:r>
        <w:rPr>
          <w:rFonts w:ascii="宋体" w:eastAsia="宋体" w:hAnsi="宋体" w:cs="仿宋_GB2312"/>
          <w:szCs w:val="21"/>
          <w:lang w:val="zh-CN"/>
        </w:rPr>
        <w:t>提供</w:t>
      </w:r>
      <w:r>
        <w:rPr>
          <w:rFonts w:ascii="宋体" w:eastAsia="宋体" w:hAnsi="宋体" w:cs="仿宋_GB2312" w:hint="eastAsia"/>
          <w:szCs w:val="21"/>
          <w:lang w:val="zh-CN"/>
        </w:rPr>
        <w:t>：</w:t>
      </w:r>
    </w:p>
    <w:p w14:paraId="67B49DAF" w14:textId="77777777" w:rsidR="006B1FB1" w:rsidRDefault="00343F6B">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w:t>
      </w:r>
      <w:r>
        <w:rPr>
          <w:rFonts w:ascii="宋体" w:eastAsia="宋体" w:hAnsi="宋体" w:cs="宋体"/>
          <w:kern w:val="0"/>
          <w:szCs w:val="21"/>
        </w:rPr>
        <w:t>http://www.isccc.gov.cn/index.shtml</w:t>
      </w:r>
      <w:r>
        <w:rPr>
          <w:rFonts w:ascii="宋体" w:eastAsia="宋体" w:hAnsi="宋体" w:cs="宋体" w:hint="eastAsia"/>
          <w:kern w:val="0"/>
          <w:szCs w:val="21"/>
        </w:rPr>
        <w:t>）产品查询结果截图并加盖投标人公章；</w:t>
      </w:r>
    </w:p>
    <w:p w14:paraId="1712318C"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颁发的《中国国家信息安全产品认证证书》加盖投标人公章的原件扫描件（或图片）。</w:t>
      </w:r>
    </w:p>
    <w:p w14:paraId="30037BB6" w14:textId="77777777" w:rsidR="006B1FB1" w:rsidRDefault="00343F6B">
      <w:pPr>
        <w:wordWrap w:val="0"/>
        <w:spacing w:line="360" w:lineRule="auto"/>
        <w:ind w:firstLineChars="200" w:firstLine="480"/>
        <w:contextualSpacing/>
        <w:rPr>
          <w:rFonts w:ascii="楷体" w:eastAsia="楷体" w:hAnsi="楷体" w:cs="Times New Roman"/>
          <w:color w:val="000000"/>
          <w:sz w:val="24"/>
          <w:szCs w:val="24"/>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p w14:paraId="10ADC345"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（5）支持脱贫攻坚（物业服务项目）</w:t>
      </w:r>
    </w:p>
    <w:p w14:paraId="7528F2D9"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3EF9654B"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（6）投标无效情形</w:t>
      </w:r>
    </w:p>
    <w:p w14:paraId="00AFCED5"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739E7A06"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2）符合性审查资料未按招标文件要求签署、盖章的；</w:t>
      </w:r>
    </w:p>
    <w:p w14:paraId="21BC1E4F"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3）有下列情形之一的，视为投标人串通投标，其投标无效：</w:t>
      </w:r>
    </w:p>
    <w:p w14:paraId="48E391E4"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lastRenderedPageBreak/>
        <w:t>a.不同投标人的投标文件由同一单位或者个人编制；</w:t>
      </w:r>
    </w:p>
    <w:p w14:paraId="5D60C5D2"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b.不同投标人委托同一单位或者个人办理投标事宜；</w:t>
      </w:r>
    </w:p>
    <w:p w14:paraId="6491FC01"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c.不同投标人的投标文件载明的项目管理成员或者联系人员为同一人；</w:t>
      </w:r>
    </w:p>
    <w:p w14:paraId="4F7D8FB9"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d.不同投标人的投标文件异常一致或者投标报价呈规律性差异；</w:t>
      </w:r>
    </w:p>
    <w:p w14:paraId="1EFF927D"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e.不同投标人的投标文件相互混装；</w:t>
      </w:r>
    </w:p>
    <w:p w14:paraId="4DA37690"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085226"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5）</w:t>
      </w:r>
      <w:r>
        <w:rPr>
          <w:rFonts w:ascii="宋体" w:eastAsia="宋体" w:hAnsi="宋体" w:cs="仿宋_GB2312"/>
          <w:szCs w:val="21"/>
          <w:lang w:val="zh-CN"/>
        </w:rPr>
        <w:t>法律、法规和招标文件规定的其他无效情形。</w:t>
      </w:r>
    </w:p>
    <w:p w14:paraId="41443B7E" w14:textId="77777777" w:rsidR="006B1FB1" w:rsidRDefault="00343F6B">
      <w:pPr>
        <w:pStyle w:val="af"/>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7</w:t>
      </w:r>
      <w:r>
        <w:rPr>
          <w:rFonts w:asciiTheme="minorEastAsia" w:eastAsiaTheme="minorEastAsia" w:hAnsiTheme="minorEastAsia"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6B1FB1" w14:paraId="40847F74"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71AB39B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50D3409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5361790E" w14:textId="77777777"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5D6E01A0" w14:textId="67FEAAE1"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sidR="003013D7">
              <w:rPr>
                <w:rFonts w:ascii="宋体" w:eastAsia="宋体" w:hAnsi="宋体" w:cs="宋体"/>
                <w:kern w:val="0"/>
                <w:sz w:val="24"/>
                <w:szCs w:val="24"/>
              </w:rPr>
              <w:t>30</w:t>
            </w:r>
            <w:r>
              <w:rPr>
                <w:rFonts w:ascii="宋体" w:eastAsia="宋体" w:hAnsi="宋体" w:cs="宋体" w:hint="eastAsia"/>
                <w:kern w:val="0"/>
                <w:sz w:val="24"/>
                <w:szCs w:val="24"/>
              </w:rPr>
              <w:t>分</w:t>
            </w:r>
          </w:p>
          <w:p w14:paraId="60413469" w14:textId="3BB590C3"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sidR="003013D7">
              <w:rPr>
                <w:rFonts w:ascii="宋体" w:eastAsia="宋体" w:hAnsi="宋体" w:cs="宋体"/>
                <w:kern w:val="0"/>
                <w:sz w:val="24"/>
                <w:szCs w:val="24"/>
              </w:rPr>
              <w:t>40</w:t>
            </w:r>
            <w:r>
              <w:rPr>
                <w:rFonts w:ascii="宋体" w:eastAsia="宋体" w:hAnsi="宋体" w:cs="宋体" w:hint="eastAsia"/>
                <w:kern w:val="0"/>
                <w:sz w:val="24"/>
                <w:szCs w:val="24"/>
              </w:rPr>
              <w:t>分</w:t>
            </w:r>
          </w:p>
        </w:tc>
      </w:tr>
      <w:tr w:rsidR="006B1FB1" w14:paraId="2CFF91C1"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61A60C7"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6B1FB1" w14:paraId="64B67D21"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63875C52"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EDB35E"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6C070778"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25C58D5F" w14:textId="77777777">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47EB429D"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276762E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49A736" w14:textId="77777777"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58A0890C" w14:textId="77777777"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21B687AC" w14:textId="77777777"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727FA40D" w14:textId="77777777" w:rsidR="006B1FB1" w:rsidRDefault="00343F6B">
            <w:pPr>
              <w:widowControl/>
              <w:spacing w:line="330" w:lineRule="atLeast"/>
              <w:jc w:val="right"/>
              <w:rPr>
                <w:rFonts w:ascii="宋体" w:eastAsia="宋体" w:hAnsi="宋体" w:cs="宋体"/>
                <w:kern w:val="0"/>
                <w:szCs w:val="21"/>
              </w:rPr>
            </w:pPr>
            <w:r>
              <w:rPr>
                <w:rFonts w:ascii="宋体" w:eastAsia="宋体" w:hAnsi="宋体" w:cs="Times New Roman"/>
                <w:sz w:val="24"/>
                <w:szCs w:val="24"/>
              </w:rPr>
              <w:t>30</w:t>
            </w:r>
            <w:r>
              <w:rPr>
                <w:rFonts w:ascii="宋体" w:eastAsia="宋体" w:hAnsi="宋体" w:cs="Times New Roman" w:hint="eastAsia"/>
                <w:sz w:val="24"/>
                <w:szCs w:val="24"/>
              </w:rPr>
              <w:t>分</w:t>
            </w:r>
          </w:p>
        </w:tc>
      </w:tr>
      <w:tr w:rsidR="006B1FB1" w14:paraId="2A05E86D"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6CD38B9" w14:textId="2EA3FDFE"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sidR="003013D7">
              <w:rPr>
                <w:rFonts w:ascii="宋体" w:eastAsia="宋体" w:hAnsi="宋体" w:cs="宋体"/>
                <w:bCs/>
                <w:kern w:val="0"/>
                <w:sz w:val="24"/>
                <w:szCs w:val="24"/>
              </w:rPr>
              <w:t>30</w:t>
            </w:r>
            <w:r>
              <w:rPr>
                <w:rFonts w:ascii="宋体" w:eastAsia="宋体" w:hAnsi="宋体" w:cs="宋体" w:hint="eastAsia"/>
                <w:bCs/>
                <w:kern w:val="0"/>
                <w:sz w:val="24"/>
                <w:szCs w:val="24"/>
              </w:rPr>
              <w:t>分）</w:t>
            </w:r>
          </w:p>
        </w:tc>
      </w:tr>
      <w:tr w:rsidR="006B1FB1" w14:paraId="703D9594"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FB2618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9557B20"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613BBD"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1ED4B617" w14:textId="77777777">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A03964"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项目业绩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2F855CD2" w14:textId="6C6194C9" w:rsidR="005E25D5" w:rsidRPr="005E25D5" w:rsidRDefault="005E25D5" w:rsidP="005E25D5">
            <w:pPr>
              <w:widowControl/>
              <w:spacing w:line="360" w:lineRule="auto"/>
              <w:jc w:val="left"/>
              <w:rPr>
                <w:rFonts w:ascii="宋体" w:eastAsia="宋体" w:hAnsi="宋体" w:cs="宋体"/>
                <w:sz w:val="24"/>
                <w:szCs w:val="24"/>
              </w:rPr>
            </w:pPr>
            <w:r w:rsidRPr="005E25D5">
              <w:rPr>
                <w:rFonts w:ascii="宋体" w:eastAsia="宋体" w:hAnsi="宋体" w:cs="宋体" w:hint="eastAsia"/>
                <w:sz w:val="24"/>
                <w:szCs w:val="24"/>
              </w:rPr>
              <w:t>提供</w:t>
            </w:r>
            <w:r>
              <w:rPr>
                <w:rFonts w:ascii="宋体" w:eastAsia="宋体" w:hAnsi="宋体" w:cs="宋体"/>
                <w:sz w:val="24"/>
                <w:szCs w:val="24"/>
              </w:rPr>
              <w:t>15</w:t>
            </w:r>
            <w:r w:rsidRPr="005E25D5">
              <w:rPr>
                <w:rFonts w:ascii="宋体" w:eastAsia="宋体" w:hAnsi="宋体" w:cs="宋体" w:hint="eastAsia"/>
                <w:sz w:val="24"/>
                <w:szCs w:val="24"/>
              </w:rPr>
              <w:t>家及以上病案统计管理系统医院客户的，得</w:t>
            </w:r>
            <w:r w:rsidR="00BB7318">
              <w:rPr>
                <w:rFonts w:ascii="宋体" w:eastAsia="宋体" w:hAnsi="宋体" w:cs="宋体"/>
                <w:sz w:val="24"/>
                <w:szCs w:val="24"/>
              </w:rPr>
              <w:t>5</w:t>
            </w:r>
            <w:r w:rsidRPr="005E25D5">
              <w:rPr>
                <w:rFonts w:ascii="宋体" w:eastAsia="宋体" w:hAnsi="宋体" w:cs="宋体" w:hint="eastAsia"/>
                <w:sz w:val="24"/>
                <w:szCs w:val="24"/>
              </w:rPr>
              <w:t>分；1</w:t>
            </w:r>
            <w:r>
              <w:rPr>
                <w:rFonts w:ascii="宋体" w:eastAsia="宋体" w:hAnsi="宋体" w:cs="宋体"/>
                <w:sz w:val="24"/>
                <w:szCs w:val="24"/>
              </w:rPr>
              <w:t>0-15</w:t>
            </w:r>
            <w:r w:rsidRPr="005E25D5">
              <w:rPr>
                <w:rFonts w:ascii="宋体" w:eastAsia="宋体" w:hAnsi="宋体" w:cs="宋体" w:hint="eastAsia"/>
                <w:sz w:val="24"/>
                <w:szCs w:val="24"/>
              </w:rPr>
              <w:t>家，得</w:t>
            </w:r>
            <w:r w:rsidR="00BB7318">
              <w:rPr>
                <w:rFonts w:ascii="宋体" w:eastAsia="宋体" w:hAnsi="宋体" w:cs="宋体"/>
                <w:sz w:val="24"/>
                <w:szCs w:val="24"/>
              </w:rPr>
              <w:t>4</w:t>
            </w:r>
            <w:r w:rsidRPr="005E25D5">
              <w:rPr>
                <w:rFonts w:ascii="宋体" w:eastAsia="宋体" w:hAnsi="宋体" w:cs="宋体" w:hint="eastAsia"/>
                <w:sz w:val="24"/>
                <w:szCs w:val="24"/>
              </w:rPr>
              <w:t>分；</w:t>
            </w:r>
            <w:r>
              <w:rPr>
                <w:rFonts w:ascii="宋体" w:eastAsia="宋体" w:hAnsi="宋体" w:cs="宋体"/>
                <w:sz w:val="24"/>
                <w:szCs w:val="24"/>
              </w:rPr>
              <w:t>5-10</w:t>
            </w:r>
            <w:r w:rsidRPr="005E25D5">
              <w:rPr>
                <w:rFonts w:ascii="宋体" w:eastAsia="宋体" w:hAnsi="宋体" w:cs="宋体" w:hint="eastAsia"/>
                <w:sz w:val="24"/>
                <w:szCs w:val="24"/>
              </w:rPr>
              <w:t>家，得</w:t>
            </w:r>
            <w:r w:rsidR="00BB7318">
              <w:rPr>
                <w:rFonts w:ascii="宋体" w:eastAsia="宋体" w:hAnsi="宋体" w:cs="宋体"/>
                <w:sz w:val="24"/>
                <w:szCs w:val="24"/>
              </w:rPr>
              <w:t>3</w:t>
            </w:r>
            <w:r w:rsidRPr="005E25D5">
              <w:rPr>
                <w:rFonts w:ascii="宋体" w:eastAsia="宋体" w:hAnsi="宋体" w:cs="宋体" w:hint="eastAsia"/>
                <w:sz w:val="24"/>
                <w:szCs w:val="24"/>
              </w:rPr>
              <w:t>分；少于</w:t>
            </w:r>
            <w:r>
              <w:rPr>
                <w:rFonts w:ascii="宋体" w:eastAsia="宋体" w:hAnsi="宋体" w:cs="宋体"/>
                <w:sz w:val="24"/>
                <w:szCs w:val="24"/>
              </w:rPr>
              <w:t>5</w:t>
            </w:r>
            <w:r w:rsidRPr="005E25D5">
              <w:rPr>
                <w:rFonts w:ascii="宋体" w:eastAsia="宋体" w:hAnsi="宋体" w:cs="宋体" w:hint="eastAsia"/>
                <w:sz w:val="24"/>
                <w:szCs w:val="24"/>
              </w:rPr>
              <w:t>家不得分；</w:t>
            </w:r>
          </w:p>
          <w:p w14:paraId="6EC67715" w14:textId="0DA4A2AA" w:rsidR="006B1FB1" w:rsidRPr="005E25D5" w:rsidRDefault="00922935" w:rsidP="006D24E0">
            <w:pPr>
              <w:widowControl/>
              <w:spacing w:line="360" w:lineRule="auto"/>
              <w:jc w:val="left"/>
              <w:rPr>
                <w:rFonts w:ascii="宋体" w:eastAsia="宋体" w:hAnsi="宋体" w:cs="宋体"/>
                <w:sz w:val="24"/>
                <w:szCs w:val="24"/>
              </w:rPr>
            </w:pPr>
            <w:r w:rsidRPr="005E25D5">
              <w:rPr>
                <w:rFonts w:ascii="宋体" w:eastAsia="宋体" w:hAnsi="宋体" w:cs="宋体" w:hint="eastAsia"/>
                <w:sz w:val="24"/>
                <w:szCs w:val="24"/>
              </w:rPr>
              <w:t>提供</w:t>
            </w:r>
            <w:r w:rsidR="005E25D5" w:rsidRPr="005E25D5">
              <w:rPr>
                <w:rFonts w:ascii="宋体" w:eastAsia="宋体" w:hAnsi="宋体" w:cs="宋体" w:hint="eastAsia"/>
                <w:sz w:val="24"/>
                <w:szCs w:val="24"/>
              </w:rPr>
              <w:t>15家以上二,三级公立医院首页上报系统医院客户</w:t>
            </w:r>
            <w:r>
              <w:rPr>
                <w:rFonts w:ascii="宋体" w:eastAsia="宋体" w:hAnsi="宋体" w:cs="宋体" w:hint="eastAsia"/>
                <w:sz w:val="24"/>
                <w:szCs w:val="24"/>
              </w:rPr>
              <w:t>的，</w:t>
            </w:r>
            <w:r w:rsidR="005E25D5" w:rsidRPr="005E25D5">
              <w:rPr>
                <w:rFonts w:ascii="宋体" w:eastAsia="宋体" w:hAnsi="宋体" w:cs="宋体" w:hint="eastAsia"/>
                <w:sz w:val="24"/>
                <w:szCs w:val="24"/>
              </w:rPr>
              <w:t>得</w:t>
            </w:r>
            <w:r w:rsidR="00BB7318">
              <w:rPr>
                <w:rFonts w:ascii="宋体" w:eastAsia="宋体" w:hAnsi="宋体" w:cs="宋体"/>
                <w:sz w:val="24"/>
                <w:szCs w:val="24"/>
              </w:rPr>
              <w:t>5</w:t>
            </w:r>
            <w:r w:rsidR="005E25D5" w:rsidRPr="005E25D5">
              <w:rPr>
                <w:rFonts w:ascii="宋体" w:eastAsia="宋体" w:hAnsi="宋体" w:cs="宋体" w:hint="eastAsia"/>
                <w:sz w:val="24"/>
                <w:szCs w:val="24"/>
              </w:rPr>
              <w:t>分；1</w:t>
            </w:r>
            <w:r w:rsidR="005E25D5" w:rsidRPr="005E25D5">
              <w:rPr>
                <w:rFonts w:ascii="宋体" w:eastAsia="宋体" w:hAnsi="宋体" w:cs="宋体"/>
                <w:sz w:val="24"/>
                <w:szCs w:val="24"/>
              </w:rPr>
              <w:t>0-15</w:t>
            </w:r>
            <w:r w:rsidR="005E25D5" w:rsidRPr="005E25D5">
              <w:rPr>
                <w:rFonts w:ascii="宋体" w:eastAsia="宋体" w:hAnsi="宋体" w:cs="宋体" w:hint="eastAsia"/>
                <w:sz w:val="24"/>
                <w:szCs w:val="24"/>
              </w:rPr>
              <w:t>家，得</w:t>
            </w:r>
            <w:r w:rsidR="00BB7318">
              <w:rPr>
                <w:rFonts w:ascii="宋体" w:eastAsia="宋体" w:hAnsi="宋体" w:cs="宋体"/>
                <w:sz w:val="24"/>
                <w:szCs w:val="24"/>
              </w:rPr>
              <w:t>4</w:t>
            </w:r>
            <w:r w:rsidR="005E25D5" w:rsidRPr="005E25D5">
              <w:rPr>
                <w:rFonts w:ascii="宋体" w:eastAsia="宋体" w:hAnsi="宋体" w:cs="宋体" w:hint="eastAsia"/>
                <w:sz w:val="24"/>
                <w:szCs w:val="24"/>
              </w:rPr>
              <w:t>分；</w:t>
            </w:r>
            <w:r w:rsidR="005E25D5" w:rsidRPr="005E25D5">
              <w:rPr>
                <w:rFonts w:ascii="宋体" w:eastAsia="宋体" w:hAnsi="宋体" w:cs="宋体"/>
                <w:sz w:val="24"/>
                <w:szCs w:val="24"/>
              </w:rPr>
              <w:t>5-10</w:t>
            </w:r>
            <w:r w:rsidR="005E25D5" w:rsidRPr="005E25D5">
              <w:rPr>
                <w:rFonts w:ascii="宋体" w:eastAsia="宋体" w:hAnsi="宋体" w:cs="宋体" w:hint="eastAsia"/>
                <w:sz w:val="24"/>
                <w:szCs w:val="24"/>
              </w:rPr>
              <w:t>家，得</w:t>
            </w:r>
            <w:r w:rsidR="004205DE">
              <w:rPr>
                <w:rFonts w:ascii="宋体" w:eastAsia="宋体" w:hAnsi="宋体" w:cs="宋体"/>
                <w:sz w:val="24"/>
                <w:szCs w:val="24"/>
              </w:rPr>
              <w:t>3</w:t>
            </w:r>
            <w:r w:rsidR="005E25D5" w:rsidRPr="005E25D5">
              <w:rPr>
                <w:rFonts w:ascii="宋体" w:eastAsia="宋体" w:hAnsi="宋体" w:cs="宋体" w:hint="eastAsia"/>
                <w:sz w:val="24"/>
                <w:szCs w:val="24"/>
              </w:rPr>
              <w:t>分；少于</w:t>
            </w:r>
            <w:r w:rsidR="005E25D5" w:rsidRPr="005E25D5">
              <w:rPr>
                <w:rFonts w:ascii="宋体" w:eastAsia="宋体" w:hAnsi="宋体" w:cs="宋体"/>
                <w:sz w:val="24"/>
                <w:szCs w:val="24"/>
              </w:rPr>
              <w:t>5</w:t>
            </w:r>
            <w:r w:rsidR="005E25D5" w:rsidRPr="005E25D5">
              <w:rPr>
                <w:rFonts w:ascii="宋体" w:eastAsia="宋体" w:hAnsi="宋体" w:cs="宋体" w:hint="eastAsia"/>
                <w:sz w:val="24"/>
                <w:szCs w:val="24"/>
              </w:rPr>
              <w:t>家不得分；</w:t>
            </w:r>
            <w:r w:rsidR="00015CA0">
              <w:rPr>
                <w:rFonts w:ascii="宋体" w:eastAsia="宋体" w:hAnsi="宋体" w:cs="宋体" w:hint="eastAsia"/>
                <w:sz w:val="24"/>
                <w:szCs w:val="24"/>
              </w:rPr>
              <w:t>（所提供业绩仅限于与医疗机构签订的合同）</w:t>
            </w:r>
          </w:p>
        </w:tc>
        <w:tc>
          <w:tcPr>
            <w:tcW w:w="956" w:type="dxa"/>
            <w:tcBorders>
              <w:top w:val="single" w:sz="4" w:space="0" w:color="auto"/>
              <w:left w:val="single" w:sz="4" w:space="0" w:color="auto"/>
              <w:bottom w:val="single" w:sz="4" w:space="0" w:color="auto"/>
              <w:right w:val="single" w:sz="4" w:space="0" w:color="auto"/>
            </w:tcBorders>
            <w:vAlign w:val="center"/>
          </w:tcPr>
          <w:p w14:paraId="4ED364F4" w14:textId="0B159269" w:rsidR="006B1FB1" w:rsidRDefault="004205DE">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1</w:t>
            </w:r>
            <w:r w:rsidR="00BB7318">
              <w:rPr>
                <w:rFonts w:ascii="宋体" w:eastAsia="宋体" w:hAnsi="宋体" w:cs="Times New Roman"/>
                <w:sz w:val="24"/>
                <w:szCs w:val="24"/>
              </w:rPr>
              <w:t>0</w:t>
            </w:r>
            <w:r w:rsidR="00343F6B">
              <w:rPr>
                <w:rFonts w:ascii="宋体" w:eastAsia="宋体" w:hAnsi="宋体" w:cs="Times New Roman" w:hint="eastAsia"/>
                <w:sz w:val="24"/>
                <w:szCs w:val="24"/>
              </w:rPr>
              <w:t>分</w:t>
            </w:r>
          </w:p>
        </w:tc>
      </w:tr>
      <w:tr w:rsidR="006B1FB1" w14:paraId="132914CB" w14:textId="77777777" w:rsidTr="00431E8D">
        <w:trPr>
          <w:trHeight w:val="98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5A54D7"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1F3B8CD6" w14:textId="1498FAA2" w:rsidR="00803A0D" w:rsidRDefault="00431E8D" w:rsidP="00431E8D">
            <w:pPr>
              <w:pStyle w:val="a5"/>
              <w:widowControl/>
              <w:spacing w:line="360" w:lineRule="auto"/>
              <w:rPr>
                <w:rFonts w:ascii="宋体" w:eastAsia="宋体" w:hAnsi="宋体" w:cs="Times New Roman"/>
                <w:sz w:val="24"/>
                <w:szCs w:val="24"/>
              </w:rPr>
            </w:pPr>
            <w:r w:rsidRPr="00431E8D">
              <w:rPr>
                <w:rFonts w:ascii="宋体" w:eastAsia="宋体" w:hAnsi="宋体" w:cs="Times New Roman" w:hint="eastAsia"/>
                <w:sz w:val="24"/>
                <w:szCs w:val="21"/>
              </w:rPr>
              <w:t>1.</w:t>
            </w:r>
            <w:r w:rsidR="00CE13DE" w:rsidRPr="00CE13DE">
              <w:rPr>
                <w:rFonts w:ascii="宋体" w:eastAsia="宋体" w:hAnsi="宋体" w:cs="Times New Roman" w:hint="eastAsia"/>
                <w:sz w:val="24"/>
                <w:szCs w:val="21"/>
              </w:rPr>
              <w:t>投标人具有质量管理体系认证、有信息安全管理体系认证证书、IT服务管理体系认证证书的，</w:t>
            </w:r>
            <w:r w:rsidR="00BF3A4A">
              <w:rPr>
                <w:rFonts w:ascii="宋体" w:eastAsia="宋体" w:hAnsi="宋体" w:cs="Times New Roman" w:hint="eastAsia"/>
                <w:sz w:val="24"/>
                <w:szCs w:val="21"/>
              </w:rPr>
              <w:t xml:space="preserve"> </w:t>
            </w:r>
            <w:r w:rsidR="00606FA9" w:rsidRPr="00606FA9">
              <w:rPr>
                <w:rFonts w:ascii="宋体" w:eastAsia="宋体" w:hAnsi="宋体" w:cs="Times New Roman" w:hint="eastAsia"/>
                <w:sz w:val="24"/>
                <w:szCs w:val="24"/>
              </w:rPr>
              <w:t>有一项得</w:t>
            </w:r>
            <w:r w:rsidR="00BF3A4A">
              <w:rPr>
                <w:rFonts w:ascii="宋体" w:eastAsia="宋体" w:hAnsi="宋体" w:cs="Times New Roman"/>
                <w:sz w:val="24"/>
                <w:szCs w:val="24"/>
              </w:rPr>
              <w:t>2</w:t>
            </w:r>
            <w:r w:rsidR="00606FA9" w:rsidRPr="00606FA9">
              <w:rPr>
                <w:rFonts w:ascii="宋体" w:eastAsia="宋体" w:hAnsi="宋体" w:cs="Times New Roman" w:hint="eastAsia"/>
                <w:sz w:val="24"/>
                <w:szCs w:val="24"/>
              </w:rPr>
              <w:t>分；最高得</w:t>
            </w:r>
            <w:r w:rsidR="00BF3A4A">
              <w:rPr>
                <w:rFonts w:ascii="宋体" w:eastAsia="宋体" w:hAnsi="宋体" w:cs="Times New Roman"/>
                <w:sz w:val="24"/>
                <w:szCs w:val="24"/>
              </w:rPr>
              <w:t>6</w:t>
            </w:r>
            <w:r w:rsidR="00606FA9" w:rsidRPr="00606FA9">
              <w:rPr>
                <w:rFonts w:ascii="宋体" w:eastAsia="宋体" w:hAnsi="宋体" w:cs="Times New Roman" w:hint="eastAsia"/>
                <w:sz w:val="24"/>
                <w:szCs w:val="24"/>
              </w:rPr>
              <w:t xml:space="preserve">分 </w:t>
            </w:r>
            <w:r w:rsidR="00CE13DE">
              <w:rPr>
                <w:rFonts w:ascii="宋体" w:eastAsia="宋体" w:hAnsi="宋体" w:cs="Times New Roman" w:hint="eastAsia"/>
                <w:sz w:val="24"/>
                <w:szCs w:val="24"/>
              </w:rPr>
              <w:t>。</w:t>
            </w:r>
          </w:p>
          <w:p w14:paraId="617596B1" w14:textId="1F11E3E4" w:rsidR="00431E8D" w:rsidRPr="00803A0D" w:rsidRDefault="00431E8D" w:rsidP="00431E8D">
            <w:pPr>
              <w:pStyle w:val="a5"/>
              <w:widowControl/>
              <w:spacing w:line="360" w:lineRule="auto"/>
              <w:rPr>
                <w:rFonts w:ascii="宋体" w:eastAsia="宋体" w:hAnsi="宋体" w:cs="Times New Roman"/>
                <w:sz w:val="24"/>
                <w:szCs w:val="24"/>
              </w:rPr>
            </w:pPr>
            <w:r>
              <w:rPr>
                <w:rFonts w:ascii="宋体" w:eastAsia="宋体" w:hAnsi="宋体" w:cs="Times New Roman"/>
                <w:sz w:val="24"/>
                <w:szCs w:val="24"/>
              </w:rPr>
              <w:lastRenderedPageBreak/>
              <w:t>2.</w:t>
            </w:r>
            <w:r w:rsidRPr="0043389D">
              <w:rPr>
                <w:rFonts w:ascii="宋体" w:eastAsia="宋体" w:hAnsi="宋体" w:cs="Times New Roman" w:hint="eastAsia"/>
                <w:sz w:val="24"/>
                <w:szCs w:val="24"/>
              </w:rPr>
              <w:t xml:space="preserve"> 投标人</w:t>
            </w:r>
            <w:r w:rsidRPr="0043389D">
              <w:rPr>
                <w:rFonts w:ascii="宋体" w:eastAsia="宋体" w:hAnsi="宋体" w:cs="Times New Roman"/>
                <w:sz w:val="24"/>
                <w:szCs w:val="24"/>
              </w:rPr>
              <w:t>具有信用评级机构出具的有效的企业信用等级</w:t>
            </w:r>
            <w:r>
              <w:rPr>
                <w:rFonts w:ascii="宋体" w:eastAsia="宋体" w:hAnsi="宋体" w:cs="Times New Roman" w:hint="eastAsia"/>
                <w:sz w:val="24"/>
                <w:szCs w:val="24"/>
              </w:rPr>
              <w:t>证书</w:t>
            </w:r>
            <w:r w:rsidRPr="0043389D">
              <w:rPr>
                <w:rFonts w:ascii="宋体" w:eastAsia="宋体" w:hAnsi="宋体" w:cs="Times New Roman"/>
                <w:sz w:val="24"/>
                <w:szCs w:val="24"/>
              </w:rPr>
              <w:t>为AAA级的得</w:t>
            </w:r>
            <w:r>
              <w:rPr>
                <w:rFonts w:ascii="宋体" w:eastAsia="宋体" w:hAnsi="宋体" w:cs="Times New Roman"/>
                <w:sz w:val="24"/>
                <w:szCs w:val="24"/>
              </w:rPr>
              <w:t>3</w:t>
            </w:r>
            <w:r w:rsidRPr="0043389D">
              <w:rPr>
                <w:rFonts w:ascii="宋体" w:eastAsia="宋体" w:hAnsi="宋体" w:cs="Times New Roman"/>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7722F54A" w14:textId="1A1EC068" w:rsidR="006B1FB1" w:rsidRDefault="00431E8D">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lastRenderedPageBreak/>
              <w:t>9</w:t>
            </w:r>
            <w:r w:rsidR="00343F6B">
              <w:rPr>
                <w:rFonts w:ascii="宋体" w:eastAsia="宋体" w:hAnsi="宋体" w:cs="Times New Roman" w:hint="eastAsia"/>
                <w:sz w:val="24"/>
                <w:szCs w:val="24"/>
              </w:rPr>
              <w:t>分</w:t>
            </w:r>
          </w:p>
        </w:tc>
      </w:tr>
      <w:tr w:rsidR="00D641D9" w14:paraId="4BF3A814" w14:textId="77777777" w:rsidTr="002C55C8">
        <w:trPr>
          <w:trHeight w:val="9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218C0DB" w14:textId="79F6E3DF" w:rsidR="00D641D9" w:rsidRDefault="00D641D9" w:rsidP="00D641D9">
            <w:pPr>
              <w:widowControl/>
              <w:spacing w:line="360" w:lineRule="auto"/>
              <w:jc w:val="center"/>
              <w:rPr>
                <w:rFonts w:ascii="宋体" w:eastAsia="宋体" w:hAnsi="宋体" w:cstheme="majorEastAsia"/>
                <w:kern w:val="0"/>
                <w:sz w:val="24"/>
                <w:szCs w:val="24"/>
              </w:rPr>
            </w:pPr>
            <w:r w:rsidRPr="00D641D9">
              <w:rPr>
                <w:rFonts w:ascii="宋体" w:eastAsia="宋体" w:hAnsi="宋体" w:cstheme="majorEastAsia" w:hint="eastAsia"/>
                <w:kern w:val="0"/>
                <w:sz w:val="24"/>
                <w:szCs w:val="24"/>
              </w:rPr>
              <w:t>自主知识产权</w:t>
            </w:r>
          </w:p>
        </w:tc>
        <w:tc>
          <w:tcPr>
            <w:tcW w:w="6662" w:type="dxa"/>
            <w:tcBorders>
              <w:top w:val="single" w:sz="4" w:space="0" w:color="auto"/>
              <w:left w:val="nil"/>
              <w:bottom w:val="single" w:sz="4" w:space="0" w:color="auto"/>
              <w:right w:val="single" w:sz="4" w:space="0" w:color="auto"/>
            </w:tcBorders>
            <w:shd w:val="clear" w:color="auto" w:fill="auto"/>
            <w:vAlign w:val="center"/>
          </w:tcPr>
          <w:p w14:paraId="1AAB7E82" w14:textId="56478E97" w:rsidR="00D641D9" w:rsidRPr="00D641D9" w:rsidRDefault="006862DB" w:rsidP="00D641D9">
            <w:pPr>
              <w:spacing w:line="360" w:lineRule="auto"/>
              <w:contextualSpacing/>
              <w:rPr>
                <w:rFonts w:ascii="宋体" w:eastAsia="宋体" w:hAnsi="宋体" w:cstheme="majorEastAsia"/>
                <w:kern w:val="0"/>
                <w:sz w:val="24"/>
                <w:szCs w:val="24"/>
              </w:rPr>
            </w:pPr>
            <w:r w:rsidRPr="006862DB">
              <w:rPr>
                <w:rFonts w:ascii="宋体" w:eastAsia="宋体" w:hAnsi="宋体" w:cstheme="majorEastAsia" w:hint="eastAsia"/>
                <w:kern w:val="0"/>
                <w:sz w:val="24"/>
                <w:szCs w:val="24"/>
              </w:rPr>
              <w:t>提供病案统计管理系统、公立医院首页上报系统、ETL数据采集系统产品著作权证书，提供一个得</w:t>
            </w:r>
            <w:r w:rsidRPr="006862DB">
              <w:rPr>
                <w:rFonts w:ascii="宋体" w:eastAsia="宋体" w:hAnsi="宋体" w:cstheme="majorEastAsia"/>
                <w:kern w:val="0"/>
                <w:sz w:val="24"/>
                <w:szCs w:val="24"/>
              </w:rPr>
              <w:t>2</w:t>
            </w:r>
            <w:r w:rsidRPr="006862DB">
              <w:rPr>
                <w:rFonts w:ascii="宋体" w:eastAsia="宋体" w:hAnsi="宋体" w:cstheme="majorEastAsia" w:hint="eastAsia"/>
                <w:kern w:val="0"/>
                <w:sz w:val="24"/>
                <w:szCs w:val="24"/>
              </w:rPr>
              <w:t>分，最多得</w:t>
            </w:r>
            <w:r w:rsidRPr="006862DB">
              <w:rPr>
                <w:rFonts w:ascii="宋体" w:eastAsia="宋体" w:hAnsi="宋体" w:cstheme="majorEastAsia"/>
                <w:kern w:val="0"/>
                <w:sz w:val="24"/>
                <w:szCs w:val="24"/>
              </w:rPr>
              <w:t>6分</w:t>
            </w:r>
            <w:r w:rsidRPr="006862DB">
              <w:rPr>
                <w:rFonts w:ascii="宋体" w:eastAsia="宋体" w:hAnsi="宋体" w:cstheme="majorEastAsia" w:hint="eastAsia"/>
                <w:kern w:val="0"/>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4020F8C0" w14:textId="5105602B" w:rsidR="00D641D9" w:rsidRDefault="004205DE" w:rsidP="00D641D9">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6</w:t>
            </w:r>
            <w:r w:rsidR="00D641D9">
              <w:rPr>
                <w:rFonts w:ascii="宋体" w:eastAsia="宋体" w:hAnsi="宋体" w:cs="宋体" w:hint="eastAsia"/>
                <w:kern w:val="0"/>
                <w:sz w:val="24"/>
                <w:szCs w:val="24"/>
              </w:rPr>
              <w:t>分</w:t>
            </w:r>
          </w:p>
        </w:tc>
      </w:tr>
      <w:tr w:rsidR="00BB7318" w14:paraId="4D2EBBAD" w14:textId="77777777" w:rsidTr="002C55C8">
        <w:trPr>
          <w:trHeight w:val="96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9356EED" w14:textId="3A158110" w:rsidR="00BB7318" w:rsidRPr="00D641D9" w:rsidRDefault="00BB7318" w:rsidP="00BB7318">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nil"/>
              <w:bottom w:val="single" w:sz="4" w:space="0" w:color="auto"/>
              <w:right w:val="single" w:sz="4" w:space="0" w:color="auto"/>
            </w:tcBorders>
            <w:shd w:val="clear" w:color="auto" w:fill="auto"/>
            <w:vAlign w:val="center"/>
          </w:tcPr>
          <w:p w14:paraId="01ED38F7" w14:textId="66050A5E" w:rsidR="00BB7318" w:rsidRPr="006862DB" w:rsidRDefault="00BB7318" w:rsidP="00BB7318">
            <w:pPr>
              <w:spacing w:line="360" w:lineRule="auto"/>
              <w:contextualSpacing/>
              <w:rPr>
                <w:rFonts w:ascii="宋体" w:eastAsia="宋体" w:hAnsi="宋体" w:cstheme="majorEastAsia"/>
                <w:kern w:val="0"/>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04AF1E6C" w14:textId="6A6BA3E5" w:rsidR="00BB7318" w:rsidRDefault="00BB7318" w:rsidP="00BB7318">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D641D9" w14:paraId="1B00F480" w14:textId="77777777">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E234AFF" w14:textId="018C1A18" w:rsidR="00D641D9" w:rsidRDefault="00D641D9" w:rsidP="00D641D9">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40</w:t>
            </w:r>
            <w:r>
              <w:rPr>
                <w:rFonts w:ascii="宋体" w:eastAsia="宋体" w:hAnsi="宋体" w:cs="宋体" w:hint="eastAsia"/>
                <w:bCs/>
                <w:kern w:val="0"/>
                <w:sz w:val="24"/>
                <w:szCs w:val="24"/>
              </w:rPr>
              <w:t>分）</w:t>
            </w:r>
          </w:p>
        </w:tc>
      </w:tr>
      <w:tr w:rsidR="00D641D9" w14:paraId="3CE01143" w14:textId="77777777">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EB0A081" w14:textId="77777777" w:rsidR="00D641D9" w:rsidRDefault="00D641D9" w:rsidP="00D641D9">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90A2BB6" w14:textId="77777777" w:rsidR="00D641D9" w:rsidRDefault="00D641D9" w:rsidP="00D641D9">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63BBD76" w14:textId="77777777" w:rsidR="00D641D9" w:rsidRDefault="00D641D9" w:rsidP="00D641D9">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2C55C8" w14:paraId="69A7A08C" w14:textId="77777777">
        <w:trPr>
          <w:trHeight w:val="567"/>
        </w:trPr>
        <w:tc>
          <w:tcPr>
            <w:tcW w:w="1668" w:type="dxa"/>
            <w:tcBorders>
              <w:top w:val="single" w:sz="4" w:space="0" w:color="auto"/>
              <w:left w:val="single" w:sz="4" w:space="0" w:color="auto"/>
              <w:right w:val="single" w:sz="4" w:space="0" w:color="auto"/>
            </w:tcBorders>
            <w:vAlign w:val="center"/>
          </w:tcPr>
          <w:p w14:paraId="7B03166C" w14:textId="67389A03" w:rsidR="002C55C8" w:rsidRDefault="002C55C8" w:rsidP="002C55C8">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服务方案</w:t>
            </w:r>
          </w:p>
        </w:tc>
        <w:tc>
          <w:tcPr>
            <w:tcW w:w="6662" w:type="dxa"/>
            <w:tcBorders>
              <w:top w:val="nil"/>
              <w:left w:val="nil"/>
              <w:bottom w:val="single" w:sz="4" w:space="0" w:color="auto"/>
              <w:right w:val="single" w:sz="4" w:space="0" w:color="auto"/>
            </w:tcBorders>
            <w:shd w:val="clear" w:color="auto" w:fill="auto"/>
            <w:vAlign w:val="center"/>
          </w:tcPr>
          <w:p w14:paraId="25F3E52A" w14:textId="77777777" w:rsidR="002C55C8" w:rsidRPr="00C04E83" w:rsidRDefault="002C55C8" w:rsidP="002C55C8">
            <w:pPr>
              <w:spacing w:line="360" w:lineRule="auto"/>
              <w:rPr>
                <w:rFonts w:ascii="宋体" w:eastAsia="宋体" w:hAnsi="宋体" w:cs="宋体"/>
                <w:sz w:val="24"/>
                <w:szCs w:val="24"/>
              </w:rPr>
            </w:pPr>
            <w:r w:rsidRPr="00C04E83">
              <w:rPr>
                <w:rFonts w:ascii="宋体" w:eastAsia="宋体" w:hAnsi="宋体" w:cs="宋体" w:hint="eastAsia"/>
                <w:sz w:val="24"/>
                <w:szCs w:val="24"/>
              </w:rPr>
              <w:t>投标文件中提供详细的服务方案（包括但不限于服务承诺、服务内容、响应时间等）。</w:t>
            </w:r>
          </w:p>
          <w:p w14:paraId="2679BB16" w14:textId="18AB5341" w:rsidR="002C55C8" w:rsidRDefault="002C55C8" w:rsidP="002C55C8">
            <w:pPr>
              <w:spacing w:line="360" w:lineRule="auto"/>
              <w:rPr>
                <w:rFonts w:ascii="宋体" w:eastAsia="宋体" w:hAnsi="宋体" w:cs="宋体"/>
                <w:sz w:val="24"/>
                <w:szCs w:val="24"/>
              </w:rPr>
            </w:pPr>
            <w:r w:rsidRPr="00C04E83">
              <w:rPr>
                <w:rFonts w:ascii="宋体" w:eastAsia="宋体" w:hAnsi="宋体" w:cs="宋体" w:hint="eastAsia"/>
                <w:sz w:val="24"/>
                <w:szCs w:val="24"/>
              </w:rPr>
              <w:t>根据合理性、可行性、科学性进行打分。优得</w:t>
            </w:r>
            <w:r>
              <w:rPr>
                <w:rFonts w:ascii="宋体" w:eastAsia="宋体" w:hAnsi="宋体" w:cs="宋体"/>
                <w:sz w:val="24"/>
                <w:szCs w:val="24"/>
              </w:rPr>
              <w:t>5-8</w:t>
            </w:r>
            <w:r w:rsidRPr="00C04E83">
              <w:rPr>
                <w:rFonts w:ascii="宋体" w:eastAsia="宋体" w:hAnsi="宋体" w:cs="宋体" w:hint="eastAsia"/>
                <w:sz w:val="24"/>
                <w:szCs w:val="24"/>
              </w:rPr>
              <w:t>分，良得</w:t>
            </w:r>
            <w:r>
              <w:rPr>
                <w:rFonts w:ascii="宋体" w:eastAsia="宋体" w:hAnsi="宋体" w:cs="宋体"/>
                <w:sz w:val="24"/>
                <w:szCs w:val="24"/>
              </w:rPr>
              <w:t>3-5</w:t>
            </w:r>
            <w:r w:rsidRPr="00C04E83">
              <w:rPr>
                <w:rFonts w:ascii="宋体" w:eastAsia="宋体" w:hAnsi="宋体" w:cs="宋体" w:hint="eastAsia"/>
                <w:sz w:val="24"/>
                <w:szCs w:val="24"/>
              </w:rPr>
              <w:t>分，一般得</w:t>
            </w:r>
            <w:r>
              <w:rPr>
                <w:rFonts w:ascii="宋体" w:eastAsia="宋体" w:hAnsi="宋体" w:cs="宋体"/>
                <w:sz w:val="24"/>
                <w:szCs w:val="24"/>
              </w:rPr>
              <w:t>1-3</w:t>
            </w:r>
            <w:r w:rsidRPr="00C04E83">
              <w:rPr>
                <w:rFonts w:ascii="宋体" w:eastAsia="宋体" w:hAnsi="宋体" w:cs="宋体" w:hint="eastAsia"/>
                <w:sz w:val="24"/>
                <w:szCs w:val="24"/>
              </w:rPr>
              <w:t>分</w:t>
            </w:r>
            <w:r w:rsidRPr="00B95165">
              <w:rPr>
                <w:rFonts w:ascii="宋体" w:eastAsia="宋体" w:hAnsi="宋体" w:cs="宋体" w:hint="eastAsia"/>
                <w:sz w:val="24"/>
                <w:szCs w:val="24"/>
              </w:rPr>
              <w:t>，不提供不得分。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270AF00B" w14:textId="0FD81FCF" w:rsidR="002C55C8" w:rsidRDefault="002C55C8" w:rsidP="002C55C8">
            <w:pPr>
              <w:widowControl/>
              <w:spacing w:line="330" w:lineRule="atLeast"/>
              <w:jc w:val="right"/>
              <w:rPr>
                <w:rFonts w:ascii="宋体" w:eastAsia="宋体" w:hAnsi="宋体" w:cs="宋体"/>
                <w:kern w:val="0"/>
                <w:szCs w:val="21"/>
              </w:rPr>
            </w:pPr>
            <w:r>
              <w:rPr>
                <w:rFonts w:ascii="宋体" w:eastAsia="宋体" w:hAnsi="宋体" w:cs="仿宋"/>
                <w:kern w:val="0"/>
                <w:sz w:val="24"/>
                <w:szCs w:val="24"/>
              </w:rPr>
              <w:t>8</w:t>
            </w:r>
            <w:r>
              <w:rPr>
                <w:rFonts w:ascii="宋体" w:eastAsia="宋体" w:hAnsi="宋体" w:cs="仿宋" w:hint="eastAsia"/>
                <w:kern w:val="0"/>
                <w:sz w:val="24"/>
                <w:szCs w:val="24"/>
              </w:rPr>
              <w:t>分</w:t>
            </w:r>
          </w:p>
        </w:tc>
      </w:tr>
      <w:tr w:rsidR="002C55C8" w14:paraId="7AB19534" w14:textId="77777777" w:rsidTr="004205DE">
        <w:trPr>
          <w:trHeight w:val="1622"/>
        </w:trPr>
        <w:tc>
          <w:tcPr>
            <w:tcW w:w="1668" w:type="dxa"/>
            <w:tcBorders>
              <w:left w:val="single" w:sz="4" w:space="0" w:color="auto"/>
              <w:right w:val="single" w:sz="4" w:space="0" w:color="auto"/>
            </w:tcBorders>
            <w:vAlign w:val="center"/>
          </w:tcPr>
          <w:p w14:paraId="5EC710CC" w14:textId="19E01705" w:rsidR="002C55C8" w:rsidRPr="000F3FD1" w:rsidRDefault="002C55C8" w:rsidP="002C55C8">
            <w:pPr>
              <w:spacing w:line="360" w:lineRule="auto"/>
              <w:rPr>
                <w:rFonts w:ascii="宋体" w:eastAsia="宋体" w:hAnsi="宋体" w:cstheme="majorEastAsia"/>
                <w:kern w:val="0"/>
                <w:sz w:val="24"/>
                <w:szCs w:val="24"/>
              </w:rPr>
            </w:pPr>
            <w:r w:rsidRPr="00B95165">
              <w:rPr>
                <w:rFonts w:ascii="宋体" w:eastAsia="宋体" w:hAnsi="宋体" w:cs="宋体" w:hint="eastAsia"/>
                <w:sz w:val="24"/>
                <w:szCs w:val="24"/>
              </w:rPr>
              <w:t>整体技术方案</w:t>
            </w:r>
          </w:p>
        </w:tc>
        <w:tc>
          <w:tcPr>
            <w:tcW w:w="6662" w:type="dxa"/>
            <w:tcBorders>
              <w:top w:val="single" w:sz="4" w:space="0" w:color="auto"/>
              <w:left w:val="nil"/>
              <w:bottom w:val="single" w:sz="4" w:space="0" w:color="auto"/>
              <w:right w:val="single" w:sz="4" w:space="0" w:color="auto"/>
            </w:tcBorders>
            <w:shd w:val="clear" w:color="auto" w:fill="auto"/>
            <w:vAlign w:val="center"/>
          </w:tcPr>
          <w:p w14:paraId="5AAED142" w14:textId="77777777" w:rsidR="002C55C8" w:rsidRPr="00B95165" w:rsidRDefault="002C55C8" w:rsidP="002C55C8">
            <w:pPr>
              <w:spacing w:line="360" w:lineRule="auto"/>
              <w:rPr>
                <w:rFonts w:ascii="宋体" w:eastAsia="宋体" w:hAnsi="宋体" w:cs="宋体"/>
                <w:sz w:val="24"/>
                <w:szCs w:val="24"/>
              </w:rPr>
            </w:pPr>
            <w:r w:rsidRPr="00B95165">
              <w:rPr>
                <w:rFonts w:ascii="宋体" w:eastAsia="宋体" w:hAnsi="宋体" w:cs="宋体" w:hint="eastAsia"/>
                <w:sz w:val="24"/>
                <w:szCs w:val="24"/>
              </w:rPr>
              <w:t>对采购人现状和业务需求的理解与分析准确，投标文件中提供详细的技术方案（包括但不限于项目理解、技术特点、系统架构等）。</w:t>
            </w:r>
          </w:p>
          <w:p w14:paraId="3C64F16B" w14:textId="7F9EC423" w:rsidR="002C55C8" w:rsidRPr="000F3FD1" w:rsidRDefault="002C55C8" w:rsidP="002C55C8">
            <w:pPr>
              <w:spacing w:line="360" w:lineRule="auto"/>
              <w:rPr>
                <w:rFonts w:ascii="宋体" w:eastAsia="宋体" w:hAnsi="宋体" w:cs="宋体"/>
                <w:kern w:val="0"/>
                <w:sz w:val="24"/>
                <w:szCs w:val="24"/>
              </w:rPr>
            </w:pPr>
            <w:r w:rsidRPr="00C04E83">
              <w:rPr>
                <w:rFonts w:ascii="宋体" w:eastAsia="宋体" w:hAnsi="宋体" w:cs="宋体" w:hint="eastAsia"/>
                <w:sz w:val="24"/>
                <w:szCs w:val="24"/>
              </w:rPr>
              <w:t>根据合理性、可行性、科学性进行打分。优得</w:t>
            </w:r>
            <w:r>
              <w:rPr>
                <w:rFonts w:ascii="宋体" w:eastAsia="宋体" w:hAnsi="宋体" w:cs="宋体"/>
                <w:sz w:val="24"/>
                <w:szCs w:val="24"/>
              </w:rPr>
              <w:t>5-8</w:t>
            </w:r>
            <w:r w:rsidRPr="00C04E83">
              <w:rPr>
                <w:rFonts w:ascii="宋体" w:eastAsia="宋体" w:hAnsi="宋体" w:cs="宋体" w:hint="eastAsia"/>
                <w:sz w:val="24"/>
                <w:szCs w:val="24"/>
              </w:rPr>
              <w:t>分，良得</w:t>
            </w:r>
            <w:r>
              <w:rPr>
                <w:rFonts w:ascii="宋体" w:eastAsia="宋体" w:hAnsi="宋体" w:cs="宋体"/>
                <w:sz w:val="24"/>
                <w:szCs w:val="24"/>
              </w:rPr>
              <w:t>3-5</w:t>
            </w:r>
            <w:r w:rsidRPr="00C04E83">
              <w:rPr>
                <w:rFonts w:ascii="宋体" w:eastAsia="宋体" w:hAnsi="宋体" w:cs="宋体" w:hint="eastAsia"/>
                <w:sz w:val="24"/>
                <w:szCs w:val="24"/>
              </w:rPr>
              <w:t>分，一般得</w:t>
            </w:r>
            <w:r>
              <w:rPr>
                <w:rFonts w:ascii="宋体" w:eastAsia="宋体" w:hAnsi="宋体" w:cs="宋体"/>
                <w:sz w:val="24"/>
                <w:szCs w:val="24"/>
              </w:rPr>
              <w:t>1-3</w:t>
            </w:r>
            <w:r w:rsidRPr="00C04E83">
              <w:rPr>
                <w:rFonts w:ascii="宋体" w:eastAsia="宋体" w:hAnsi="宋体" w:cs="宋体" w:hint="eastAsia"/>
                <w:sz w:val="24"/>
                <w:szCs w:val="24"/>
              </w:rPr>
              <w:t>分</w:t>
            </w:r>
            <w:r w:rsidRPr="00B95165">
              <w:rPr>
                <w:rFonts w:ascii="宋体" w:eastAsia="宋体" w:hAnsi="宋体" w:cs="宋体" w:hint="eastAsia"/>
                <w:sz w:val="24"/>
                <w:szCs w:val="24"/>
              </w:rPr>
              <w:t>，不提供不得分。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078E5723" w14:textId="4D6BC704" w:rsidR="002C55C8" w:rsidRDefault="002C55C8" w:rsidP="002C55C8">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8</w:t>
            </w:r>
            <w:r>
              <w:rPr>
                <w:rFonts w:ascii="宋体" w:eastAsia="宋体" w:hAnsi="宋体" w:cs="宋体" w:hint="eastAsia"/>
                <w:kern w:val="0"/>
                <w:sz w:val="24"/>
                <w:szCs w:val="24"/>
              </w:rPr>
              <w:t>分</w:t>
            </w:r>
          </w:p>
        </w:tc>
      </w:tr>
      <w:tr w:rsidR="002C55C8" w14:paraId="05C3EEA3" w14:textId="77777777">
        <w:trPr>
          <w:trHeight w:val="1040"/>
        </w:trPr>
        <w:tc>
          <w:tcPr>
            <w:tcW w:w="1668" w:type="dxa"/>
            <w:tcBorders>
              <w:top w:val="single" w:sz="4" w:space="0" w:color="auto"/>
              <w:left w:val="single" w:sz="4" w:space="0" w:color="auto"/>
              <w:right w:val="single" w:sz="4" w:space="0" w:color="auto"/>
            </w:tcBorders>
            <w:vAlign w:val="center"/>
          </w:tcPr>
          <w:p w14:paraId="09B5F4A3" w14:textId="4294350C" w:rsidR="002C55C8" w:rsidRPr="003013D7" w:rsidRDefault="002C55C8" w:rsidP="002C55C8">
            <w:pPr>
              <w:spacing w:line="360" w:lineRule="auto"/>
              <w:rPr>
                <w:rFonts w:ascii="宋体" w:eastAsia="宋体" w:hAnsi="宋体" w:cs="宋体"/>
                <w:sz w:val="24"/>
                <w:szCs w:val="24"/>
              </w:rPr>
            </w:pPr>
            <w:r w:rsidRPr="00C04E83">
              <w:rPr>
                <w:rFonts w:ascii="宋体" w:eastAsia="宋体" w:hAnsi="宋体" w:cs="宋体" w:hint="eastAsia"/>
                <w:sz w:val="24"/>
                <w:szCs w:val="24"/>
              </w:rPr>
              <w:t>实施方案</w:t>
            </w:r>
          </w:p>
        </w:tc>
        <w:tc>
          <w:tcPr>
            <w:tcW w:w="6662" w:type="dxa"/>
            <w:tcBorders>
              <w:top w:val="nil"/>
              <w:left w:val="nil"/>
              <w:bottom w:val="single" w:sz="4" w:space="0" w:color="auto"/>
              <w:right w:val="single" w:sz="4" w:space="0" w:color="auto"/>
            </w:tcBorders>
            <w:shd w:val="clear" w:color="auto" w:fill="auto"/>
            <w:vAlign w:val="center"/>
          </w:tcPr>
          <w:p w14:paraId="59163ADC" w14:textId="77777777" w:rsidR="002C55C8" w:rsidRPr="00B95165" w:rsidRDefault="002C55C8" w:rsidP="002C55C8">
            <w:pPr>
              <w:spacing w:line="360" w:lineRule="auto"/>
              <w:rPr>
                <w:rFonts w:ascii="宋体" w:eastAsia="宋体" w:hAnsi="宋体" w:cs="宋体"/>
                <w:sz w:val="24"/>
                <w:szCs w:val="24"/>
              </w:rPr>
            </w:pPr>
            <w:r w:rsidRPr="00B95165">
              <w:rPr>
                <w:rFonts w:ascii="宋体" w:eastAsia="宋体" w:hAnsi="宋体" w:cs="宋体" w:hint="eastAsia"/>
                <w:sz w:val="24"/>
                <w:szCs w:val="24"/>
              </w:rPr>
              <w:t>投标文件中提供详细的项目实施方案（包括但不限于实施计划、实施进度、实施人员等）</w:t>
            </w:r>
          </w:p>
          <w:p w14:paraId="7E3EAB1F" w14:textId="44DCFF8F" w:rsidR="002C55C8" w:rsidRPr="003013D7" w:rsidRDefault="002C55C8" w:rsidP="002C55C8">
            <w:pPr>
              <w:spacing w:line="360" w:lineRule="auto"/>
              <w:rPr>
                <w:rFonts w:ascii="宋体" w:eastAsia="宋体" w:hAnsi="宋体" w:cs="宋体"/>
                <w:sz w:val="24"/>
                <w:szCs w:val="24"/>
              </w:rPr>
            </w:pPr>
            <w:r w:rsidRPr="00C04E83">
              <w:rPr>
                <w:rFonts w:ascii="宋体" w:eastAsia="宋体" w:hAnsi="宋体" w:cs="宋体" w:hint="eastAsia"/>
                <w:sz w:val="24"/>
                <w:szCs w:val="24"/>
              </w:rPr>
              <w:t>根据合理性、可行性、科学性进行打分。优得</w:t>
            </w:r>
            <w:r>
              <w:rPr>
                <w:rFonts w:ascii="宋体" w:eastAsia="宋体" w:hAnsi="宋体" w:cs="宋体"/>
                <w:sz w:val="24"/>
                <w:szCs w:val="24"/>
              </w:rPr>
              <w:t>5-8</w:t>
            </w:r>
            <w:r w:rsidRPr="00C04E83">
              <w:rPr>
                <w:rFonts w:ascii="宋体" w:eastAsia="宋体" w:hAnsi="宋体" w:cs="宋体" w:hint="eastAsia"/>
                <w:sz w:val="24"/>
                <w:szCs w:val="24"/>
              </w:rPr>
              <w:t>分，良得</w:t>
            </w:r>
            <w:r>
              <w:rPr>
                <w:rFonts w:ascii="宋体" w:eastAsia="宋体" w:hAnsi="宋体" w:cs="宋体"/>
                <w:sz w:val="24"/>
                <w:szCs w:val="24"/>
              </w:rPr>
              <w:t>3-5</w:t>
            </w:r>
            <w:r w:rsidRPr="00C04E83">
              <w:rPr>
                <w:rFonts w:ascii="宋体" w:eastAsia="宋体" w:hAnsi="宋体" w:cs="宋体" w:hint="eastAsia"/>
                <w:sz w:val="24"/>
                <w:szCs w:val="24"/>
              </w:rPr>
              <w:t>分，一般得</w:t>
            </w:r>
            <w:r>
              <w:rPr>
                <w:rFonts w:ascii="宋体" w:eastAsia="宋体" w:hAnsi="宋体" w:cs="宋体"/>
                <w:sz w:val="24"/>
                <w:szCs w:val="24"/>
              </w:rPr>
              <w:t>1-3</w:t>
            </w:r>
            <w:r w:rsidRPr="00C04E83">
              <w:rPr>
                <w:rFonts w:ascii="宋体" w:eastAsia="宋体" w:hAnsi="宋体" w:cs="宋体" w:hint="eastAsia"/>
                <w:sz w:val="24"/>
                <w:szCs w:val="24"/>
              </w:rPr>
              <w:t>分</w:t>
            </w:r>
            <w:r w:rsidRPr="00B95165">
              <w:rPr>
                <w:rFonts w:ascii="宋体" w:eastAsia="宋体" w:hAnsi="宋体" w:cs="宋体" w:hint="eastAsia"/>
                <w:sz w:val="24"/>
                <w:szCs w:val="24"/>
              </w:rPr>
              <w:t>，不提供不得分。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4537B913" w14:textId="08F2CD6B" w:rsidR="002C55C8" w:rsidRDefault="002C55C8" w:rsidP="002C55C8">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8</w:t>
            </w:r>
            <w:r>
              <w:rPr>
                <w:rFonts w:ascii="宋体" w:eastAsia="宋体" w:hAnsi="宋体" w:cs="仿宋" w:hint="eastAsia"/>
                <w:kern w:val="0"/>
                <w:sz w:val="24"/>
                <w:szCs w:val="24"/>
              </w:rPr>
              <w:t>分</w:t>
            </w:r>
          </w:p>
        </w:tc>
      </w:tr>
      <w:tr w:rsidR="002C55C8" w14:paraId="300F58C4" w14:textId="77777777" w:rsidTr="003013D7">
        <w:trPr>
          <w:trHeight w:val="557"/>
        </w:trPr>
        <w:tc>
          <w:tcPr>
            <w:tcW w:w="1668" w:type="dxa"/>
            <w:tcBorders>
              <w:left w:val="single" w:sz="4" w:space="0" w:color="auto"/>
              <w:right w:val="single" w:sz="4" w:space="0" w:color="auto"/>
            </w:tcBorders>
            <w:vAlign w:val="center"/>
          </w:tcPr>
          <w:p w14:paraId="48A6A9CC" w14:textId="7545D3CB" w:rsidR="002C55C8" w:rsidRPr="00C04E83" w:rsidRDefault="002C55C8" w:rsidP="002C55C8">
            <w:pPr>
              <w:spacing w:line="360" w:lineRule="auto"/>
              <w:rPr>
                <w:rFonts w:ascii="宋体" w:eastAsia="宋体" w:hAnsi="宋体" w:cs="宋体"/>
                <w:sz w:val="24"/>
                <w:szCs w:val="24"/>
              </w:rPr>
            </w:pPr>
            <w:r w:rsidRPr="00C04E83">
              <w:rPr>
                <w:rFonts w:ascii="宋体" w:eastAsia="宋体" w:hAnsi="宋体" w:cs="宋体" w:hint="eastAsia"/>
                <w:sz w:val="24"/>
                <w:szCs w:val="24"/>
              </w:rPr>
              <w:t>培训措施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75D52FAA" w14:textId="77777777" w:rsidR="002C55C8" w:rsidRPr="00C04E83" w:rsidRDefault="002C55C8" w:rsidP="002C55C8">
            <w:pPr>
              <w:pStyle w:val="yaw0"/>
              <w:rPr>
                <w:rFonts w:ascii="宋体" w:eastAsia="宋体" w:hAnsi="宋体" w:cs="宋体"/>
                <w:szCs w:val="24"/>
              </w:rPr>
            </w:pPr>
            <w:r w:rsidRPr="00C04E83">
              <w:rPr>
                <w:rFonts w:ascii="宋体" w:eastAsia="宋体" w:hAnsi="宋体" w:cs="宋体" w:hint="eastAsia"/>
                <w:szCs w:val="24"/>
              </w:rPr>
              <w:t>投标文件中提供详细的培训措施（包括但不限于培训目标，培训计划，培训时间，培训人员，培训内容等）</w:t>
            </w:r>
          </w:p>
          <w:p w14:paraId="3CCCD4FF" w14:textId="0E9283BF" w:rsidR="002C55C8" w:rsidRPr="00C04E83" w:rsidRDefault="002C55C8" w:rsidP="002C55C8">
            <w:pPr>
              <w:pStyle w:val="a5"/>
              <w:rPr>
                <w:rFonts w:ascii="宋体" w:eastAsia="宋体" w:hAnsi="宋体" w:cs="宋体"/>
                <w:sz w:val="24"/>
                <w:szCs w:val="24"/>
              </w:rPr>
            </w:pPr>
            <w:r w:rsidRPr="00C04E83">
              <w:rPr>
                <w:rFonts w:ascii="宋体" w:eastAsia="宋体" w:hAnsi="宋体" w:cs="宋体" w:hint="eastAsia"/>
                <w:sz w:val="24"/>
                <w:szCs w:val="24"/>
              </w:rPr>
              <w:t>根据合理性、可行性、科学性进行打分。优得</w:t>
            </w:r>
            <w:r>
              <w:rPr>
                <w:rFonts w:ascii="宋体" w:eastAsia="宋体" w:hAnsi="宋体" w:cs="宋体"/>
                <w:sz w:val="24"/>
                <w:szCs w:val="24"/>
              </w:rPr>
              <w:t>5-8</w:t>
            </w:r>
            <w:r w:rsidRPr="00C04E83">
              <w:rPr>
                <w:rFonts w:ascii="宋体" w:eastAsia="宋体" w:hAnsi="宋体" w:cs="宋体" w:hint="eastAsia"/>
                <w:sz w:val="24"/>
                <w:szCs w:val="24"/>
              </w:rPr>
              <w:t>分，良得</w:t>
            </w:r>
            <w:r>
              <w:rPr>
                <w:rFonts w:ascii="宋体" w:eastAsia="宋体" w:hAnsi="宋体" w:cs="宋体"/>
                <w:sz w:val="24"/>
                <w:szCs w:val="24"/>
              </w:rPr>
              <w:t>3-5</w:t>
            </w:r>
            <w:r w:rsidRPr="00C04E83">
              <w:rPr>
                <w:rFonts w:ascii="宋体" w:eastAsia="宋体" w:hAnsi="宋体" w:cs="宋体" w:hint="eastAsia"/>
                <w:sz w:val="24"/>
                <w:szCs w:val="24"/>
              </w:rPr>
              <w:t>分，一般得</w:t>
            </w:r>
            <w:r>
              <w:rPr>
                <w:rFonts w:ascii="宋体" w:eastAsia="宋体" w:hAnsi="宋体" w:cs="宋体"/>
                <w:sz w:val="24"/>
                <w:szCs w:val="24"/>
              </w:rPr>
              <w:t>1-3</w:t>
            </w:r>
            <w:r w:rsidRPr="00C04E83">
              <w:rPr>
                <w:rFonts w:ascii="宋体" w:eastAsia="宋体" w:hAnsi="宋体" w:cs="宋体" w:hint="eastAsia"/>
                <w:sz w:val="24"/>
                <w:szCs w:val="24"/>
              </w:rPr>
              <w:t>分</w:t>
            </w:r>
            <w:r w:rsidRPr="00B95165">
              <w:rPr>
                <w:rFonts w:ascii="宋体" w:eastAsia="宋体" w:hAnsi="宋体" w:cs="宋体" w:hint="eastAsia"/>
                <w:sz w:val="24"/>
                <w:szCs w:val="24"/>
              </w:rPr>
              <w:t>，不提供不得分。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191404F8" w14:textId="76ABF778" w:rsidR="002C55C8" w:rsidRDefault="002C55C8" w:rsidP="002C55C8">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8</w:t>
            </w:r>
            <w:r>
              <w:rPr>
                <w:rFonts w:ascii="宋体" w:eastAsia="宋体" w:hAnsi="宋体" w:cs="仿宋" w:hint="eastAsia"/>
                <w:kern w:val="0"/>
                <w:sz w:val="24"/>
                <w:szCs w:val="24"/>
              </w:rPr>
              <w:t>分</w:t>
            </w:r>
          </w:p>
        </w:tc>
      </w:tr>
      <w:tr w:rsidR="002C55C8" w14:paraId="34018DE9" w14:textId="77777777" w:rsidTr="003013D7">
        <w:trPr>
          <w:trHeight w:val="557"/>
        </w:trPr>
        <w:tc>
          <w:tcPr>
            <w:tcW w:w="1668" w:type="dxa"/>
            <w:tcBorders>
              <w:left w:val="single" w:sz="4" w:space="0" w:color="auto"/>
              <w:right w:val="single" w:sz="4" w:space="0" w:color="auto"/>
            </w:tcBorders>
            <w:vAlign w:val="center"/>
          </w:tcPr>
          <w:p w14:paraId="19BBAB38" w14:textId="3E41A377" w:rsidR="002C55C8" w:rsidRPr="00C04E83" w:rsidRDefault="002C55C8" w:rsidP="002C55C8">
            <w:pPr>
              <w:spacing w:line="360" w:lineRule="auto"/>
              <w:rPr>
                <w:rFonts w:ascii="宋体" w:eastAsia="宋体" w:hAnsi="宋体" w:cs="宋体"/>
                <w:sz w:val="24"/>
                <w:szCs w:val="24"/>
              </w:rPr>
            </w:pPr>
            <w:r>
              <w:rPr>
                <w:rFonts w:ascii="宋体" w:eastAsia="宋体" w:hAnsi="宋体" w:cs="宋体" w:hint="eastAsia"/>
                <w:kern w:val="0"/>
                <w:sz w:val="24"/>
                <w:szCs w:val="24"/>
              </w:rPr>
              <w:t>售后服务方案</w:t>
            </w:r>
          </w:p>
        </w:tc>
        <w:tc>
          <w:tcPr>
            <w:tcW w:w="6662" w:type="dxa"/>
            <w:tcBorders>
              <w:top w:val="single" w:sz="4" w:space="0" w:color="auto"/>
              <w:left w:val="nil"/>
              <w:bottom w:val="single" w:sz="4" w:space="0" w:color="auto"/>
              <w:right w:val="single" w:sz="4" w:space="0" w:color="auto"/>
            </w:tcBorders>
            <w:shd w:val="clear" w:color="auto" w:fill="auto"/>
            <w:vAlign w:val="center"/>
          </w:tcPr>
          <w:p w14:paraId="7728E338" w14:textId="77777777" w:rsidR="002C55C8" w:rsidRDefault="002C55C8" w:rsidP="002C55C8">
            <w:pPr>
              <w:spacing w:line="360" w:lineRule="auto"/>
              <w:rPr>
                <w:rFonts w:ascii="宋体" w:eastAsia="宋体" w:hAnsi="宋体" w:cs="宋体"/>
                <w:sz w:val="24"/>
                <w:szCs w:val="24"/>
              </w:rPr>
            </w:pPr>
            <w:r>
              <w:rPr>
                <w:rFonts w:ascii="宋体" w:eastAsia="宋体" w:hAnsi="宋体" w:cs="宋体" w:hint="eastAsia"/>
                <w:sz w:val="24"/>
                <w:szCs w:val="24"/>
              </w:rPr>
              <w:t>1、</w:t>
            </w:r>
            <w:r w:rsidRPr="0023569E">
              <w:rPr>
                <w:rFonts w:ascii="宋体" w:eastAsia="宋体" w:hAnsi="宋体" w:cs="宋体" w:hint="eastAsia"/>
                <w:sz w:val="24"/>
                <w:szCs w:val="24"/>
              </w:rPr>
              <w:t>投标人具有完善的售后服务体系、稳定的售后服务团队，提供售后人员名单以及交纳社保的记录。由专家评委根据投标方案</w:t>
            </w:r>
            <w:r>
              <w:rPr>
                <w:rFonts w:ascii="宋体" w:eastAsia="宋体" w:hAnsi="宋体" w:cs="宋体" w:hint="eastAsia"/>
                <w:sz w:val="24"/>
                <w:szCs w:val="24"/>
              </w:rPr>
              <w:t>在1</w:t>
            </w:r>
            <w:r>
              <w:rPr>
                <w:rFonts w:ascii="宋体" w:eastAsia="宋体" w:hAnsi="宋体" w:cs="宋体"/>
                <w:sz w:val="24"/>
                <w:szCs w:val="24"/>
              </w:rPr>
              <w:t>-4</w:t>
            </w:r>
            <w:r>
              <w:rPr>
                <w:rFonts w:ascii="宋体" w:eastAsia="宋体" w:hAnsi="宋体" w:cs="宋体" w:hint="eastAsia"/>
                <w:sz w:val="24"/>
                <w:szCs w:val="24"/>
              </w:rPr>
              <w:t>分内</w:t>
            </w:r>
            <w:r w:rsidRPr="0023569E">
              <w:rPr>
                <w:rFonts w:ascii="宋体" w:eastAsia="宋体" w:hAnsi="宋体" w:cs="宋体" w:hint="eastAsia"/>
                <w:sz w:val="24"/>
                <w:szCs w:val="24"/>
              </w:rPr>
              <w:t>进行评分</w:t>
            </w:r>
            <w:r>
              <w:rPr>
                <w:rFonts w:ascii="宋体" w:eastAsia="宋体" w:hAnsi="宋体" w:cs="宋体" w:hint="eastAsia"/>
                <w:sz w:val="24"/>
                <w:szCs w:val="24"/>
              </w:rPr>
              <w:t>。</w:t>
            </w:r>
          </w:p>
          <w:p w14:paraId="4FA44B46" w14:textId="76A1D71F" w:rsidR="002C55C8" w:rsidRPr="00C04E83" w:rsidRDefault="002C55C8" w:rsidP="002C55C8">
            <w:pPr>
              <w:pStyle w:val="yaw0"/>
              <w:rPr>
                <w:rFonts w:ascii="宋体" w:eastAsia="宋体" w:hAnsi="宋体" w:cs="宋体"/>
                <w:szCs w:val="24"/>
              </w:rPr>
            </w:pPr>
            <w:r>
              <w:rPr>
                <w:rFonts w:ascii="宋体" w:eastAsia="宋体" w:hAnsi="宋体" w:cs="宋体" w:hint="eastAsia"/>
                <w:szCs w:val="24"/>
              </w:rPr>
              <w:t>2、投标人就如何做好后续服务保障工作提供一套优秀的服务方案，评委根据方案的优劣进行对比在1</w:t>
            </w:r>
            <w:r>
              <w:rPr>
                <w:rFonts w:ascii="宋体" w:eastAsia="宋体" w:hAnsi="宋体" w:cs="宋体"/>
                <w:szCs w:val="24"/>
              </w:rPr>
              <w:t>-4</w:t>
            </w:r>
            <w:r>
              <w:rPr>
                <w:rFonts w:ascii="宋体" w:eastAsia="宋体" w:hAnsi="宋体" w:cs="宋体" w:hint="eastAsia"/>
                <w:szCs w:val="24"/>
              </w:rPr>
              <w:t>分内打分，不提供不得分。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6CE8A4A7" w14:textId="39C6C32A" w:rsidR="002C55C8" w:rsidRDefault="002C55C8" w:rsidP="002C55C8">
            <w:pPr>
              <w:widowControl/>
              <w:spacing w:line="330" w:lineRule="atLeast"/>
              <w:jc w:val="center"/>
              <w:rPr>
                <w:rFonts w:ascii="宋体" w:eastAsia="宋体" w:hAnsi="宋体" w:cs="仿宋"/>
                <w:kern w:val="0"/>
                <w:sz w:val="24"/>
                <w:szCs w:val="24"/>
              </w:rPr>
            </w:pPr>
            <w:r>
              <w:rPr>
                <w:rFonts w:ascii="宋体" w:eastAsia="宋体" w:hAnsi="宋体" w:cs="仿宋" w:hint="eastAsia"/>
                <w:kern w:val="0"/>
                <w:sz w:val="24"/>
                <w:szCs w:val="24"/>
              </w:rPr>
              <w:t>8分</w:t>
            </w:r>
          </w:p>
        </w:tc>
      </w:tr>
    </w:tbl>
    <w:p w14:paraId="57CD134B" w14:textId="77777777" w:rsidR="006B1FB1" w:rsidRDefault="006B1FB1">
      <w:pPr>
        <w:spacing w:line="400" w:lineRule="exact"/>
        <w:rPr>
          <w:rFonts w:ascii="新宋体" w:eastAsia="新宋体" w:hAnsi="新宋体" w:cs="新宋体"/>
          <w:sz w:val="24"/>
          <w:szCs w:val="24"/>
        </w:rPr>
      </w:pPr>
    </w:p>
    <w:p w14:paraId="716A1802" w14:textId="77777777" w:rsidR="006B1FB1" w:rsidRDefault="00343F6B">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823"/>
        <w:gridCol w:w="2552"/>
        <w:gridCol w:w="2835"/>
      </w:tblGrid>
      <w:tr w:rsidR="006B1FB1" w14:paraId="563EC500" w14:textId="77777777">
        <w:trPr>
          <w:trHeight w:val="557"/>
        </w:trPr>
        <w:tc>
          <w:tcPr>
            <w:tcW w:w="721" w:type="dxa"/>
            <w:vAlign w:val="center"/>
          </w:tcPr>
          <w:p w14:paraId="0E27F6EC"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序号</w:t>
            </w:r>
          </w:p>
        </w:tc>
        <w:tc>
          <w:tcPr>
            <w:tcW w:w="2823" w:type="dxa"/>
            <w:vAlign w:val="center"/>
          </w:tcPr>
          <w:p w14:paraId="2E386851"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情形</w:t>
            </w:r>
          </w:p>
        </w:tc>
        <w:tc>
          <w:tcPr>
            <w:tcW w:w="2552" w:type="dxa"/>
            <w:vAlign w:val="center"/>
          </w:tcPr>
          <w:p w14:paraId="4506C830"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rPr>
              <w:t>价格扣除</w:t>
            </w:r>
            <w:r>
              <w:rPr>
                <w:rFonts w:ascii="宋体" w:eastAsia="宋体" w:hAnsi="宋体" w:cs="Times New Roman" w:hint="eastAsia"/>
                <w:b/>
                <w:color w:val="000000"/>
                <w:szCs w:val="21"/>
                <w:lang w:val="en-GB"/>
              </w:rPr>
              <w:t>比例</w:t>
            </w:r>
          </w:p>
        </w:tc>
        <w:tc>
          <w:tcPr>
            <w:tcW w:w="2835" w:type="dxa"/>
            <w:vAlign w:val="center"/>
          </w:tcPr>
          <w:p w14:paraId="303AAE55"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计算公式</w:t>
            </w:r>
          </w:p>
        </w:tc>
      </w:tr>
      <w:tr w:rsidR="006B1FB1" w14:paraId="6EF52D6B" w14:textId="77777777">
        <w:trPr>
          <w:trHeight w:val="891"/>
        </w:trPr>
        <w:tc>
          <w:tcPr>
            <w:tcW w:w="721" w:type="dxa"/>
            <w:vAlign w:val="center"/>
          </w:tcPr>
          <w:p w14:paraId="41186DD6"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1</w:t>
            </w:r>
          </w:p>
        </w:tc>
        <w:tc>
          <w:tcPr>
            <w:tcW w:w="2823" w:type="dxa"/>
            <w:vAlign w:val="center"/>
          </w:tcPr>
          <w:p w14:paraId="613A869A"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color w:val="000000"/>
                <w:szCs w:val="21"/>
                <w:lang w:val="en-GB"/>
              </w:rPr>
              <w:t>非联合体投标人</w:t>
            </w:r>
          </w:p>
        </w:tc>
        <w:tc>
          <w:tcPr>
            <w:tcW w:w="2552" w:type="dxa"/>
            <w:vAlign w:val="center"/>
          </w:tcPr>
          <w:p w14:paraId="1D4AB650" w14:textId="77777777" w:rsidR="006B1FB1" w:rsidRDefault="00343F6B">
            <w:pPr>
              <w:jc w:val="center"/>
              <w:rPr>
                <w:rFonts w:ascii="ˎ̥" w:eastAsia="宋体" w:hAnsi="ˎ̥" w:cs="Times New Roman"/>
                <w:color w:val="FF0000"/>
                <w:szCs w:val="21"/>
              </w:rPr>
            </w:pPr>
            <w:r>
              <w:rPr>
                <w:rFonts w:ascii="ˎ̥" w:eastAsia="宋体" w:hAnsi="ˎ̥" w:cs="Times New Roman" w:hint="eastAsia"/>
                <w:color w:val="FF0000"/>
                <w:szCs w:val="21"/>
              </w:rPr>
              <w:t>对小型和微型企业报价</w:t>
            </w:r>
          </w:p>
          <w:p w14:paraId="5640D1E9" w14:textId="77777777" w:rsidR="006B1FB1" w:rsidRDefault="00343F6B">
            <w:pPr>
              <w:jc w:val="center"/>
              <w:rPr>
                <w:rFonts w:ascii="宋体" w:eastAsia="宋体" w:hAnsi="宋体" w:cs="Times New Roman"/>
                <w:b/>
                <w:szCs w:val="21"/>
                <w:lang w:val="en-GB"/>
              </w:rPr>
            </w:pPr>
            <w:r>
              <w:rPr>
                <w:rFonts w:ascii="ˎ̥" w:eastAsia="宋体" w:hAnsi="ˎ̥" w:cs="Times New Roman" w:hint="eastAsia"/>
                <w:color w:val="FF0000"/>
                <w:szCs w:val="21"/>
              </w:rPr>
              <w:t>扣除</w:t>
            </w:r>
            <w:r>
              <w:rPr>
                <w:rFonts w:ascii="ˎ̥" w:eastAsia="宋体" w:hAnsi="ˎ̥" w:cs="Times New Roman" w:hint="eastAsia"/>
                <w:color w:val="FF0000"/>
                <w:szCs w:val="21"/>
              </w:rPr>
              <w:t>6%</w:t>
            </w:r>
          </w:p>
        </w:tc>
        <w:tc>
          <w:tcPr>
            <w:tcW w:w="2835" w:type="dxa"/>
            <w:vMerge w:val="restart"/>
            <w:shd w:val="clear" w:color="auto" w:fill="auto"/>
            <w:vAlign w:val="center"/>
          </w:tcPr>
          <w:p w14:paraId="0FC1AFFD" w14:textId="77777777" w:rsidR="006B1FB1" w:rsidRDefault="00343F6B">
            <w:pPr>
              <w:jc w:val="center"/>
              <w:rPr>
                <w:rFonts w:ascii="Calibri" w:eastAsia="宋体" w:hAnsi="Calibri" w:cs="Times New Roman"/>
                <w:color w:val="000000"/>
                <w:szCs w:val="21"/>
                <w:lang w:val="en-GB"/>
              </w:rPr>
            </w:pPr>
            <w:r>
              <w:rPr>
                <w:rFonts w:ascii="Calibri" w:eastAsia="宋体" w:hAnsi="Calibri" w:cs="Times New Roman" w:hint="eastAsia"/>
                <w:color w:val="000000"/>
                <w:szCs w:val="21"/>
                <w:lang w:val="en-GB"/>
              </w:rPr>
              <w:t>评标价格＝</w:t>
            </w:r>
            <w:r>
              <w:rPr>
                <w:rFonts w:ascii="ˎ̥" w:eastAsia="宋体" w:hAnsi="ˎ̥" w:cs="Times New Roman" w:hint="eastAsia"/>
                <w:color w:val="FF0000"/>
                <w:szCs w:val="21"/>
              </w:rPr>
              <w:t>小型和微型企业报价</w:t>
            </w:r>
            <w:r>
              <w:rPr>
                <w:rFonts w:ascii="宋体" w:eastAsia="宋体" w:hAnsi="宋体" w:cs="Times New Roman" w:hint="eastAsia"/>
                <w:color w:val="000000"/>
                <w:szCs w:val="21"/>
                <w:lang w:val="en-GB"/>
              </w:rPr>
              <w:t>×（1-</w:t>
            </w:r>
            <w:r>
              <w:rPr>
                <w:rFonts w:ascii="Calibri" w:eastAsia="宋体" w:hAnsi="Calibri" w:cs="Times New Roman" w:hint="eastAsia"/>
                <w:color w:val="000000"/>
                <w:szCs w:val="21"/>
                <w:lang w:val="en-GB"/>
              </w:rPr>
              <w:t>6%</w:t>
            </w:r>
            <w:r>
              <w:rPr>
                <w:rFonts w:ascii="宋体" w:eastAsia="宋体" w:hAnsi="宋体" w:cs="Times New Roman" w:hint="eastAsia"/>
                <w:color w:val="000000"/>
                <w:szCs w:val="21"/>
                <w:lang w:val="en-GB"/>
              </w:rPr>
              <w:t>）</w:t>
            </w:r>
          </w:p>
          <w:p w14:paraId="1489364F" w14:textId="77777777" w:rsidR="006B1FB1" w:rsidRDefault="006B1FB1">
            <w:pPr>
              <w:jc w:val="center"/>
              <w:rPr>
                <w:rFonts w:ascii="宋体" w:eastAsia="宋体" w:hAnsi="宋体" w:cs="Times New Roman"/>
                <w:b/>
                <w:color w:val="000000"/>
                <w:szCs w:val="21"/>
                <w:lang w:val="en-GB"/>
              </w:rPr>
            </w:pPr>
          </w:p>
        </w:tc>
      </w:tr>
      <w:tr w:rsidR="006B1FB1" w14:paraId="0DF9593F" w14:textId="77777777">
        <w:trPr>
          <w:trHeight w:val="1414"/>
        </w:trPr>
        <w:tc>
          <w:tcPr>
            <w:tcW w:w="721" w:type="dxa"/>
            <w:vAlign w:val="center"/>
          </w:tcPr>
          <w:p w14:paraId="4EDC4EF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2</w:t>
            </w:r>
          </w:p>
        </w:tc>
        <w:tc>
          <w:tcPr>
            <w:tcW w:w="2823" w:type="dxa"/>
            <w:vAlign w:val="center"/>
          </w:tcPr>
          <w:p w14:paraId="74CE458D"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联合体各方均为</w:t>
            </w:r>
          </w:p>
          <w:p w14:paraId="284F1AAD" w14:textId="77777777" w:rsidR="006B1FB1" w:rsidRDefault="00343F6B">
            <w:pPr>
              <w:jc w:val="center"/>
              <w:rPr>
                <w:rFonts w:ascii="宋体" w:eastAsia="宋体" w:hAnsi="宋体" w:cs="Times New Roman"/>
                <w:b/>
                <w:color w:val="000000"/>
                <w:szCs w:val="21"/>
              </w:rPr>
            </w:pPr>
            <w:r>
              <w:rPr>
                <w:rFonts w:ascii="宋体" w:eastAsia="宋体" w:hAnsi="宋体" w:cs="Times New Roman" w:hint="eastAsia"/>
                <w:color w:val="000000"/>
                <w:szCs w:val="21"/>
                <w:lang w:val="en-GB"/>
              </w:rPr>
              <w:t>小型、微型企业</w:t>
            </w:r>
          </w:p>
        </w:tc>
        <w:tc>
          <w:tcPr>
            <w:tcW w:w="2552" w:type="dxa"/>
            <w:vAlign w:val="center"/>
          </w:tcPr>
          <w:p w14:paraId="7DBF1A6A" w14:textId="77777777" w:rsidR="006B1FB1" w:rsidRDefault="00343F6B">
            <w:pPr>
              <w:jc w:val="center"/>
              <w:rPr>
                <w:rFonts w:ascii="宋体" w:eastAsia="宋体" w:hAnsi="宋体" w:cs="Times New Roman"/>
                <w:color w:val="000000"/>
                <w:szCs w:val="21"/>
              </w:rPr>
            </w:pPr>
            <w:r>
              <w:rPr>
                <w:rFonts w:ascii="ˎ̥" w:eastAsia="宋体" w:hAnsi="ˎ̥" w:cs="Times New Roman" w:hint="eastAsia"/>
                <w:color w:val="FF0000"/>
                <w:szCs w:val="21"/>
              </w:rPr>
              <w:t>对小型和微型企业报价</w:t>
            </w:r>
          </w:p>
          <w:p w14:paraId="27653DDC" w14:textId="77777777" w:rsidR="006B1FB1" w:rsidRDefault="00343F6B">
            <w:pPr>
              <w:jc w:val="center"/>
              <w:rPr>
                <w:rFonts w:ascii="宋体" w:eastAsia="宋体" w:hAnsi="宋体" w:cs="Times New Roman"/>
                <w:szCs w:val="21"/>
              </w:rPr>
            </w:pPr>
            <w:r>
              <w:rPr>
                <w:rFonts w:ascii="宋体" w:eastAsia="宋体" w:hAnsi="宋体" w:cs="Times New Roman" w:hint="eastAsia"/>
                <w:color w:val="000000"/>
                <w:szCs w:val="21"/>
              </w:rPr>
              <w:t>扣除</w:t>
            </w:r>
            <w:r>
              <w:rPr>
                <w:rFonts w:ascii="宋体" w:eastAsia="宋体" w:hAnsi="宋体" w:cs="Times New Roman" w:hint="eastAsia"/>
                <w:szCs w:val="21"/>
              </w:rPr>
              <w:t>6%</w:t>
            </w:r>
          </w:p>
          <w:p w14:paraId="7202E361" w14:textId="77777777" w:rsidR="006B1FB1" w:rsidRDefault="00343F6B">
            <w:pPr>
              <w:jc w:val="center"/>
              <w:rPr>
                <w:rFonts w:ascii="宋体" w:eastAsia="宋体" w:hAnsi="宋体" w:cs="Times New Roman"/>
                <w:b/>
                <w:szCs w:val="21"/>
                <w:lang w:val="en-GB"/>
              </w:rPr>
            </w:pPr>
            <w:r>
              <w:rPr>
                <w:rFonts w:ascii="宋体" w:eastAsia="宋体" w:hAnsi="宋体" w:cs="Times New Roman" w:hint="eastAsia"/>
                <w:szCs w:val="21"/>
              </w:rPr>
              <w:t>（不再享受序号3的价格折扣）</w:t>
            </w:r>
          </w:p>
        </w:tc>
        <w:tc>
          <w:tcPr>
            <w:tcW w:w="2835" w:type="dxa"/>
            <w:vMerge/>
            <w:shd w:val="clear" w:color="auto" w:fill="auto"/>
          </w:tcPr>
          <w:p w14:paraId="73DA04DC" w14:textId="77777777" w:rsidR="006B1FB1" w:rsidRDefault="006B1FB1">
            <w:pPr>
              <w:rPr>
                <w:rFonts w:ascii="宋体" w:eastAsia="宋体" w:hAnsi="宋体" w:cs="Times New Roman"/>
                <w:color w:val="000000"/>
                <w:szCs w:val="21"/>
                <w:lang w:val="en-GB"/>
              </w:rPr>
            </w:pPr>
          </w:p>
        </w:tc>
      </w:tr>
      <w:tr w:rsidR="006B1FB1" w14:paraId="58638993" w14:textId="77777777">
        <w:trPr>
          <w:trHeight w:val="707"/>
        </w:trPr>
        <w:tc>
          <w:tcPr>
            <w:tcW w:w="721" w:type="dxa"/>
            <w:vAlign w:val="center"/>
          </w:tcPr>
          <w:p w14:paraId="31E179F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3</w:t>
            </w:r>
          </w:p>
        </w:tc>
        <w:tc>
          <w:tcPr>
            <w:tcW w:w="2823" w:type="dxa"/>
            <w:vAlign w:val="center"/>
          </w:tcPr>
          <w:p w14:paraId="3210B56C" w14:textId="77777777" w:rsidR="006B1FB1" w:rsidRDefault="00343F6B">
            <w:pPr>
              <w:jc w:val="center"/>
              <w:rPr>
                <w:rFonts w:ascii="宋体" w:eastAsia="宋体" w:hAnsi="宋体" w:cs="Times New Roman"/>
                <w:b/>
                <w:color w:val="000000"/>
                <w:szCs w:val="21"/>
                <w:lang w:val="en-GB"/>
              </w:rPr>
            </w:pPr>
            <w:r>
              <w:rPr>
                <w:rFonts w:ascii="ˎ̥" w:eastAsia="宋体" w:hAnsi="ˎ̥" w:cs="Times New Roman"/>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s="Times New Roman"/>
                <w:color w:val="FF0000"/>
                <w:szCs w:val="21"/>
              </w:rPr>
              <w:t xml:space="preserve"> 30%</w:t>
            </w:r>
            <w:r>
              <w:rPr>
                <w:rFonts w:ascii="ˎ̥" w:eastAsia="宋体" w:hAnsi="ˎ̥" w:cs="Times New Roman"/>
                <w:color w:val="FF0000"/>
                <w:szCs w:val="21"/>
              </w:rPr>
              <w:t>以上</w:t>
            </w:r>
          </w:p>
        </w:tc>
        <w:tc>
          <w:tcPr>
            <w:tcW w:w="2552" w:type="dxa"/>
            <w:vAlign w:val="center"/>
          </w:tcPr>
          <w:p w14:paraId="460CCF05" w14:textId="77777777" w:rsidR="006B1FB1" w:rsidRDefault="00343F6B">
            <w:pPr>
              <w:jc w:val="center"/>
              <w:rPr>
                <w:rFonts w:ascii="宋体" w:eastAsia="宋体" w:hAnsi="宋体" w:cs="Times New Roman"/>
                <w:b/>
                <w:szCs w:val="21"/>
                <w:lang w:val="en-GB"/>
              </w:rPr>
            </w:pPr>
            <w:r>
              <w:rPr>
                <w:rFonts w:ascii="ˎ̥" w:eastAsia="宋体" w:hAnsi="ˎ̥" w:cs="Times New Roman"/>
                <w:color w:val="FF0000"/>
                <w:szCs w:val="21"/>
              </w:rPr>
              <w:t>对联合体或者大中型企业的报价</w:t>
            </w:r>
            <w:r>
              <w:rPr>
                <w:rFonts w:ascii="宋体" w:eastAsia="宋体" w:hAnsi="宋体" w:cs="Times New Roman" w:hint="eastAsia"/>
                <w:color w:val="000000"/>
                <w:szCs w:val="21"/>
                <w:lang w:val="en-GB"/>
              </w:rPr>
              <w:t>扣除</w:t>
            </w:r>
            <w:r>
              <w:rPr>
                <w:rFonts w:ascii="宋体" w:eastAsia="宋体" w:hAnsi="宋体" w:cs="Times New Roman"/>
                <w:szCs w:val="21"/>
              </w:rPr>
              <w:t>2</w:t>
            </w:r>
            <w:r>
              <w:rPr>
                <w:rFonts w:ascii="宋体" w:eastAsia="宋体" w:hAnsi="宋体" w:cs="Times New Roman" w:hint="eastAsia"/>
                <w:szCs w:val="21"/>
              </w:rPr>
              <w:t>%</w:t>
            </w:r>
          </w:p>
        </w:tc>
        <w:tc>
          <w:tcPr>
            <w:tcW w:w="2835" w:type="dxa"/>
            <w:shd w:val="clear" w:color="auto" w:fill="auto"/>
            <w:vAlign w:val="center"/>
          </w:tcPr>
          <w:p w14:paraId="746EC409"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color w:val="000000"/>
                <w:szCs w:val="21"/>
                <w:lang w:val="en-GB"/>
              </w:rPr>
              <w:t>评标价格＝投标报价×</w:t>
            </w:r>
            <w:r>
              <w:rPr>
                <w:rFonts w:ascii="宋体" w:eastAsia="宋体" w:hAnsi="宋体" w:cs="Times New Roman" w:hint="eastAsia"/>
                <w:color w:val="000000"/>
                <w:szCs w:val="21"/>
              </w:rPr>
              <w:t>(1-</w:t>
            </w:r>
            <w:r>
              <w:rPr>
                <w:rFonts w:ascii="Calibri" w:eastAsia="宋体" w:hAnsi="Calibri" w:cs="Times New Roman"/>
                <w:color w:val="000000"/>
                <w:szCs w:val="21"/>
                <w:lang w:val="en-GB"/>
              </w:rPr>
              <w:t>2</w:t>
            </w:r>
            <w:r>
              <w:rPr>
                <w:rFonts w:ascii="Calibri" w:eastAsia="宋体" w:hAnsi="Calibri" w:cs="Times New Roman" w:hint="eastAsia"/>
                <w:color w:val="000000"/>
                <w:szCs w:val="21"/>
                <w:lang w:val="en-GB"/>
              </w:rPr>
              <w:t>%)</w:t>
            </w:r>
          </w:p>
        </w:tc>
      </w:tr>
      <w:tr w:rsidR="006B1FB1" w14:paraId="5D10DE0A" w14:textId="77777777">
        <w:trPr>
          <w:trHeight w:val="707"/>
        </w:trPr>
        <w:tc>
          <w:tcPr>
            <w:tcW w:w="721" w:type="dxa"/>
            <w:vAlign w:val="center"/>
          </w:tcPr>
          <w:p w14:paraId="7DA1B36D"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4</w:t>
            </w:r>
          </w:p>
        </w:tc>
        <w:tc>
          <w:tcPr>
            <w:tcW w:w="2823" w:type="dxa"/>
            <w:vAlign w:val="center"/>
          </w:tcPr>
          <w:p w14:paraId="3F6D536F"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监狱企业</w:t>
            </w:r>
          </w:p>
        </w:tc>
        <w:tc>
          <w:tcPr>
            <w:tcW w:w="2552" w:type="dxa"/>
            <w:vAlign w:val="center"/>
          </w:tcPr>
          <w:p w14:paraId="6026A675"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对监狱企业产品价格扣除</w:t>
            </w:r>
            <w:r>
              <w:rPr>
                <w:rFonts w:ascii="宋体" w:eastAsia="宋体" w:hAnsi="宋体" w:cs="Times New Roman"/>
                <w:szCs w:val="21"/>
              </w:rPr>
              <w:t>6</w:t>
            </w:r>
            <w:r>
              <w:rPr>
                <w:rFonts w:ascii="宋体" w:eastAsia="宋体" w:hAnsi="宋体" w:cs="Times New Roman" w:hint="eastAsia"/>
                <w:szCs w:val="21"/>
              </w:rPr>
              <w:t>%</w:t>
            </w:r>
          </w:p>
        </w:tc>
        <w:tc>
          <w:tcPr>
            <w:tcW w:w="2835" w:type="dxa"/>
            <w:shd w:val="clear" w:color="auto" w:fill="auto"/>
            <w:vAlign w:val="center"/>
          </w:tcPr>
          <w:p w14:paraId="45CCCE3D" w14:textId="77777777" w:rsidR="006B1FB1" w:rsidRDefault="00343F6B">
            <w:pPr>
              <w:jc w:val="center"/>
              <w:rPr>
                <w:rFonts w:ascii="宋体" w:eastAsia="宋体" w:hAnsi="宋体" w:cs="Times New Roman"/>
                <w:color w:val="000000"/>
                <w:szCs w:val="21"/>
                <w:lang w:val="en-GB"/>
              </w:rPr>
            </w:pPr>
            <w:r>
              <w:rPr>
                <w:rFonts w:ascii="Calibri" w:eastAsia="宋体" w:hAnsi="Calibri" w:cs="Times New Roman" w:hint="eastAsia"/>
                <w:color w:val="000000"/>
                <w:szCs w:val="21"/>
                <w:lang w:val="en-GB"/>
              </w:rPr>
              <w:t>评标价格＝投标报价—</w:t>
            </w:r>
            <w:r>
              <w:rPr>
                <w:rFonts w:ascii="Calibri" w:eastAsia="宋体" w:hAnsi="Calibri" w:cs="Times New Roman" w:hint="eastAsia"/>
                <w:color w:val="000000"/>
                <w:szCs w:val="21"/>
              </w:rPr>
              <w:t>监狱企业产品的价格</w:t>
            </w:r>
            <w:r>
              <w:rPr>
                <w:rFonts w:ascii="宋体" w:eastAsia="宋体" w:hAnsi="宋体" w:cs="Times New Roman" w:hint="eastAsia"/>
                <w:color w:val="000000"/>
                <w:szCs w:val="21"/>
                <w:lang w:val="en-GB"/>
              </w:rPr>
              <w:t>×</w:t>
            </w:r>
            <w:r>
              <w:rPr>
                <w:rFonts w:ascii="Calibri" w:eastAsia="宋体" w:hAnsi="Calibri" w:cs="Times New Roman" w:hint="eastAsia"/>
                <w:color w:val="000000"/>
                <w:szCs w:val="21"/>
                <w:lang w:val="en-GB"/>
              </w:rPr>
              <w:t>6%</w:t>
            </w:r>
          </w:p>
        </w:tc>
      </w:tr>
      <w:tr w:rsidR="006B1FB1" w14:paraId="4D6DA85C" w14:textId="77777777">
        <w:trPr>
          <w:trHeight w:val="707"/>
        </w:trPr>
        <w:tc>
          <w:tcPr>
            <w:tcW w:w="721" w:type="dxa"/>
            <w:vAlign w:val="center"/>
          </w:tcPr>
          <w:p w14:paraId="6B23045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5</w:t>
            </w:r>
          </w:p>
        </w:tc>
        <w:tc>
          <w:tcPr>
            <w:tcW w:w="2823" w:type="dxa"/>
            <w:vAlign w:val="center"/>
          </w:tcPr>
          <w:p w14:paraId="396A6E39"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残疾人福利性单位</w:t>
            </w:r>
          </w:p>
        </w:tc>
        <w:tc>
          <w:tcPr>
            <w:tcW w:w="2552" w:type="dxa"/>
            <w:vAlign w:val="center"/>
          </w:tcPr>
          <w:p w14:paraId="43135AD9"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对残疾人福利性单位产品价格扣除</w:t>
            </w:r>
            <w:r>
              <w:rPr>
                <w:rFonts w:ascii="宋体" w:eastAsia="宋体" w:hAnsi="宋体" w:cs="Times New Roman"/>
                <w:szCs w:val="21"/>
                <w:u w:val="single"/>
              </w:rPr>
              <w:t>6</w:t>
            </w:r>
            <w:r>
              <w:rPr>
                <w:rFonts w:ascii="宋体" w:eastAsia="宋体" w:hAnsi="宋体" w:cs="Times New Roman" w:hint="eastAsia"/>
                <w:szCs w:val="21"/>
              </w:rPr>
              <w:t>%</w:t>
            </w:r>
          </w:p>
        </w:tc>
        <w:tc>
          <w:tcPr>
            <w:tcW w:w="2835" w:type="dxa"/>
            <w:shd w:val="clear" w:color="auto" w:fill="auto"/>
            <w:vAlign w:val="center"/>
          </w:tcPr>
          <w:p w14:paraId="5890FE03" w14:textId="77777777" w:rsidR="006B1FB1" w:rsidRDefault="00343F6B">
            <w:pPr>
              <w:jc w:val="center"/>
              <w:rPr>
                <w:rFonts w:ascii="Calibri" w:eastAsia="宋体" w:hAnsi="Calibri" w:cs="Times New Roman"/>
                <w:color w:val="000000"/>
                <w:szCs w:val="21"/>
                <w:lang w:val="en-GB"/>
              </w:rPr>
            </w:pPr>
            <w:r>
              <w:rPr>
                <w:rFonts w:ascii="Calibri" w:eastAsia="宋体" w:hAnsi="Calibri" w:cs="Times New Roman" w:hint="eastAsia"/>
                <w:color w:val="000000"/>
                <w:szCs w:val="21"/>
                <w:lang w:val="en-GB"/>
              </w:rPr>
              <w:t>评标价格＝投标报价—</w:t>
            </w:r>
            <w:r>
              <w:rPr>
                <w:rFonts w:ascii="Calibri" w:eastAsia="宋体" w:hAnsi="Calibri" w:cs="Times New Roman" w:hint="eastAsia"/>
                <w:color w:val="000000"/>
                <w:szCs w:val="21"/>
              </w:rPr>
              <w:t>残疾人福利性单位产品的价格</w:t>
            </w:r>
            <w:r>
              <w:rPr>
                <w:rFonts w:ascii="宋体" w:eastAsia="宋体" w:hAnsi="宋体" w:cs="Times New Roman" w:hint="eastAsia"/>
                <w:color w:val="000000"/>
                <w:szCs w:val="21"/>
                <w:lang w:val="en-GB"/>
              </w:rPr>
              <w:t>×</w:t>
            </w:r>
            <w:r>
              <w:rPr>
                <w:rFonts w:ascii="Calibri" w:eastAsia="宋体" w:hAnsi="Calibri" w:cs="Times New Roman" w:hint="eastAsia"/>
                <w:color w:val="000000"/>
                <w:szCs w:val="21"/>
                <w:lang w:val="en-GB"/>
              </w:rPr>
              <w:t>6%</w:t>
            </w:r>
          </w:p>
        </w:tc>
      </w:tr>
      <w:tr w:rsidR="006B1FB1" w14:paraId="352BDAC0" w14:textId="77777777">
        <w:trPr>
          <w:trHeight w:val="2582"/>
        </w:trPr>
        <w:tc>
          <w:tcPr>
            <w:tcW w:w="8931" w:type="dxa"/>
            <w:gridSpan w:val="4"/>
            <w:vAlign w:val="center"/>
          </w:tcPr>
          <w:p w14:paraId="02E0A126" w14:textId="77777777" w:rsidR="006B1FB1" w:rsidRDefault="00343F6B">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14:paraId="7E92EC78" w14:textId="77777777" w:rsidR="006B1FB1" w:rsidRDefault="00343F6B">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经评标委员会</w:t>
            </w:r>
            <w:r>
              <w:rPr>
                <w:rFonts w:ascii="宋体" w:eastAsia="宋体" w:hAnsi="宋体" w:cs="仿宋_GB2312" w:hint="eastAsia"/>
                <w:szCs w:val="21"/>
                <w:lang w:val="zh-CN"/>
              </w:rPr>
              <w:t>审查、评价</w:t>
            </w:r>
            <w:r>
              <w:rPr>
                <w:rFonts w:ascii="宋体" w:eastAsia="宋体" w:hAnsi="宋体" w:cs="仿宋_GB2312"/>
                <w:szCs w:val="21"/>
                <w:lang w:val="zh-CN"/>
              </w:rPr>
              <w:t>，</w:t>
            </w:r>
            <w:r>
              <w:rPr>
                <w:rFonts w:ascii="宋体" w:eastAsia="宋体" w:hAnsi="宋体" w:cs="仿宋_GB2312" w:hint="eastAsia"/>
                <w:szCs w:val="21"/>
                <w:lang w:val="zh-CN"/>
              </w:rPr>
              <w:t>投标文件符合</w:t>
            </w:r>
            <w:r>
              <w:rPr>
                <w:rFonts w:ascii="宋体" w:eastAsia="宋体" w:hAnsi="宋体" w:cs="仿宋_GB2312"/>
                <w:szCs w:val="21"/>
                <w:lang w:val="zh-CN"/>
              </w:rPr>
              <w:t>招标文件</w:t>
            </w:r>
            <w:r>
              <w:rPr>
                <w:rFonts w:ascii="宋体" w:eastAsia="宋体" w:hAnsi="宋体" w:cs="仿宋_GB2312" w:hint="eastAsia"/>
                <w:szCs w:val="21"/>
                <w:lang w:val="zh-CN"/>
              </w:rPr>
              <w:t>实质性</w:t>
            </w:r>
            <w:r>
              <w:rPr>
                <w:rFonts w:ascii="宋体" w:eastAsia="宋体" w:hAnsi="宋体" w:cs="仿宋_GB2312"/>
                <w:szCs w:val="21"/>
                <w:lang w:val="zh-CN"/>
              </w:rPr>
              <w:t>要求且</w:t>
            </w:r>
            <w:r>
              <w:rPr>
                <w:rFonts w:ascii="宋体" w:eastAsia="宋体" w:hAnsi="宋体" w:cs="仿宋_GB2312" w:hint="eastAsia"/>
                <w:szCs w:val="21"/>
                <w:lang w:val="zh-CN"/>
              </w:rPr>
              <w:t>进行了政策性价格扣除后，</w:t>
            </w:r>
            <w:r>
              <w:rPr>
                <w:rFonts w:ascii="宋体" w:eastAsia="宋体" w:hAnsi="宋体" w:cs="仿宋_GB2312"/>
                <w:szCs w:val="21"/>
                <w:lang w:val="zh-CN"/>
              </w:rPr>
              <w:t>以</w:t>
            </w:r>
            <w:r>
              <w:rPr>
                <w:rFonts w:ascii="宋体" w:eastAsia="宋体" w:hAnsi="宋体" w:cs="仿宋_GB2312" w:hint="eastAsia"/>
                <w:szCs w:val="21"/>
                <w:lang w:val="zh-CN"/>
              </w:rPr>
              <w:t>评标价格的</w:t>
            </w:r>
            <w:r>
              <w:rPr>
                <w:rFonts w:ascii="宋体" w:eastAsia="宋体" w:hAnsi="宋体" w:cs="仿宋_GB2312"/>
                <w:szCs w:val="21"/>
                <w:lang w:val="zh-CN"/>
              </w:rPr>
              <w:t>最低价者定为评标基准价，其价格分为满分。其他投标人的价格分统一按下列公式</w:t>
            </w:r>
            <w:r>
              <w:rPr>
                <w:rFonts w:ascii="宋体" w:eastAsia="宋体" w:hAnsi="宋体" w:cs="仿宋_GB2312" w:hint="eastAsia"/>
                <w:szCs w:val="21"/>
                <w:lang w:val="zh-CN"/>
              </w:rPr>
              <w:t>计算</w:t>
            </w:r>
            <w:r>
              <w:rPr>
                <w:rFonts w:ascii="宋体" w:eastAsia="宋体" w:hAnsi="宋体" w:cs="仿宋_GB2312"/>
                <w:szCs w:val="21"/>
                <w:lang w:val="zh-CN"/>
              </w:rPr>
              <w:t>。即：</w:t>
            </w:r>
          </w:p>
          <w:p w14:paraId="6586A43D" w14:textId="77777777" w:rsidR="006B1FB1" w:rsidRDefault="00343F6B">
            <w:pPr>
              <w:widowControl/>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评标基准价</w:t>
            </w:r>
            <w:r>
              <w:rPr>
                <w:rFonts w:ascii="宋体" w:eastAsia="宋体" w:hAnsi="宋体" w:cs="仿宋_GB2312" w:hint="eastAsia"/>
                <w:szCs w:val="21"/>
                <w:lang w:val="zh-CN"/>
              </w:rPr>
              <w:t>=评标价格的最低价</w:t>
            </w:r>
          </w:p>
          <w:p w14:paraId="7957B79C" w14:textId="77777777" w:rsidR="006B1FB1" w:rsidRDefault="00343F6B">
            <w:pPr>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其他投标报价得分</w:t>
            </w:r>
            <w:r>
              <w:rPr>
                <w:rFonts w:ascii="宋体" w:eastAsia="宋体" w:hAnsi="宋体" w:cs="仿宋_GB2312" w:hint="eastAsia"/>
                <w:szCs w:val="21"/>
                <w:lang w:val="zh-CN"/>
              </w:rPr>
              <w:t>=（</w:t>
            </w:r>
            <w:r>
              <w:rPr>
                <w:rFonts w:ascii="宋体" w:eastAsia="宋体" w:hAnsi="宋体" w:cs="仿宋_GB2312"/>
                <w:szCs w:val="21"/>
                <w:lang w:val="zh-CN"/>
              </w:rPr>
              <w:t>评标基准价</w:t>
            </w:r>
            <w:r>
              <w:rPr>
                <w:rFonts w:ascii="宋体" w:eastAsia="宋体" w:hAnsi="宋体" w:cs="仿宋_GB2312" w:hint="eastAsia"/>
                <w:szCs w:val="21"/>
                <w:lang w:val="zh-CN"/>
              </w:rPr>
              <w:t>/评标价格）</w:t>
            </w:r>
            <w:r>
              <w:rPr>
                <w:rFonts w:ascii="宋体" w:eastAsia="宋体" w:hAnsi="宋体" w:cs="仿宋_GB2312"/>
                <w:szCs w:val="21"/>
                <w:lang w:val="zh-CN"/>
              </w:rPr>
              <w:t>×</w:t>
            </w:r>
            <w:r>
              <w:rPr>
                <w:rFonts w:ascii="宋体" w:eastAsia="宋体" w:hAnsi="宋体" w:cs="仿宋_GB2312" w:hint="eastAsia"/>
                <w:szCs w:val="21"/>
                <w:lang w:val="zh-CN"/>
              </w:rPr>
              <w:t>评标标准中价格分值</w:t>
            </w:r>
          </w:p>
        </w:tc>
      </w:tr>
    </w:tbl>
    <w:p w14:paraId="6E73D3FC" w14:textId="77777777" w:rsidR="006B1FB1" w:rsidRDefault="00343F6B">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6C985B63"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14:paraId="2BF6D416"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14:paraId="373311DB"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14:paraId="3D40CB6F"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lastRenderedPageBreak/>
        <w:t>d</w:t>
      </w:r>
      <w:r>
        <w:rPr>
          <w:rFonts w:ascii="宋体" w:hAnsi="宋体" w:hint="eastAsia"/>
          <w:bCs/>
          <w:szCs w:val="21"/>
          <w:lang w:val="en-GB"/>
        </w:rPr>
        <w:t>、残疾人福利性单位属于小型、微型企业的，不重复享受政策。</w:t>
      </w:r>
    </w:p>
    <w:p w14:paraId="79C94919" w14:textId="77777777" w:rsidR="006B1FB1" w:rsidRDefault="00343F6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14:paraId="3A0633E0" w14:textId="77777777" w:rsidR="006B1FB1" w:rsidRDefault="00343F6B">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8</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1B00F28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E647923"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3F87FC9F"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5EF32F7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32718C1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917A18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A9D603C" w14:textId="77777777" w:rsidR="006B1FB1" w:rsidRDefault="00343F6B">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9</w:t>
      </w:r>
      <w:r>
        <w:rPr>
          <w:rFonts w:ascii="宋体" w:eastAsia="宋体" w:hAnsi="宋体" w:cs="仿宋_GB2312" w:hint="eastAsia"/>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7281B89B" w14:textId="77777777" w:rsidR="006B1FB1" w:rsidRDefault="00343F6B">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10</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75941834" w14:textId="77777777" w:rsidR="006B1FB1" w:rsidRDefault="00343F6B">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4D717382" w14:textId="77777777" w:rsidR="006B1FB1" w:rsidRDefault="00343F6B">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14691C5E" w14:textId="77777777" w:rsidR="006B1FB1" w:rsidRDefault="006B1FB1">
      <w:pPr>
        <w:spacing w:line="360" w:lineRule="auto"/>
        <w:rPr>
          <w:rFonts w:ascii="宋体" w:hAnsi="宋体"/>
          <w:bCs/>
          <w:color w:val="FF0000"/>
          <w:sz w:val="24"/>
          <w:szCs w:val="24"/>
          <w:lang w:val="en-GB"/>
        </w:rPr>
      </w:pPr>
    </w:p>
    <w:p w14:paraId="1F720955" w14:textId="77777777" w:rsidR="006B1FB1" w:rsidRDefault="006B1FB1">
      <w:pPr>
        <w:pStyle w:val="a5"/>
        <w:rPr>
          <w:lang w:val="en-GB"/>
        </w:rPr>
      </w:pPr>
    </w:p>
    <w:p w14:paraId="74DCCAC8" w14:textId="76AD42F8" w:rsidR="006B1FB1" w:rsidRDefault="006B1FB1">
      <w:pPr>
        <w:pStyle w:val="a5"/>
        <w:rPr>
          <w:lang w:val="en-GB"/>
        </w:rPr>
      </w:pPr>
    </w:p>
    <w:p w14:paraId="6FEF0F17" w14:textId="4122CDE1" w:rsidR="001031A6" w:rsidRDefault="001031A6">
      <w:pPr>
        <w:pStyle w:val="a5"/>
        <w:rPr>
          <w:lang w:val="en-GB"/>
        </w:rPr>
      </w:pPr>
    </w:p>
    <w:p w14:paraId="6F41198F" w14:textId="2F7E8793" w:rsidR="001031A6" w:rsidRDefault="001031A6">
      <w:pPr>
        <w:pStyle w:val="a5"/>
        <w:rPr>
          <w:lang w:val="en-GB"/>
        </w:rPr>
      </w:pPr>
    </w:p>
    <w:p w14:paraId="2423D95D" w14:textId="0E5678CA" w:rsidR="001031A6" w:rsidRDefault="001031A6">
      <w:pPr>
        <w:pStyle w:val="a5"/>
        <w:rPr>
          <w:lang w:val="en-GB"/>
        </w:rPr>
      </w:pPr>
    </w:p>
    <w:p w14:paraId="2664931C" w14:textId="7B6C55B6" w:rsidR="001031A6" w:rsidRDefault="001031A6">
      <w:pPr>
        <w:pStyle w:val="a5"/>
        <w:rPr>
          <w:lang w:val="en-GB"/>
        </w:rPr>
      </w:pPr>
    </w:p>
    <w:p w14:paraId="06211E55" w14:textId="3F95560E" w:rsidR="001031A6" w:rsidRDefault="001031A6">
      <w:pPr>
        <w:pStyle w:val="a5"/>
        <w:rPr>
          <w:lang w:val="en-GB"/>
        </w:rPr>
      </w:pPr>
    </w:p>
    <w:p w14:paraId="5F13333F" w14:textId="7EA1E1C2" w:rsidR="001031A6" w:rsidRDefault="001031A6">
      <w:pPr>
        <w:pStyle w:val="a5"/>
        <w:rPr>
          <w:lang w:val="en-GB"/>
        </w:rPr>
      </w:pPr>
    </w:p>
    <w:p w14:paraId="235EC292" w14:textId="055B0E85" w:rsidR="001031A6" w:rsidRDefault="001031A6">
      <w:pPr>
        <w:pStyle w:val="a5"/>
        <w:rPr>
          <w:lang w:val="en-GB"/>
        </w:rPr>
      </w:pPr>
    </w:p>
    <w:p w14:paraId="1148AFA1" w14:textId="1918CE64" w:rsidR="001031A6" w:rsidRDefault="001031A6">
      <w:pPr>
        <w:pStyle w:val="a5"/>
        <w:rPr>
          <w:lang w:val="en-GB"/>
        </w:rPr>
      </w:pPr>
    </w:p>
    <w:p w14:paraId="7295A509" w14:textId="77777777" w:rsidR="006B1FB1" w:rsidRDefault="00343F6B">
      <w:pPr>
        <w:widowControl/>
        <w:ind w:firstLineChars="700" w:firstLine="2521"/>
        <w:jc w:val="left"/>
        <w:rPr>
          <w:rFonts w:asciiTheme="majorEastAsia" w:eastAsiaTheme="majorEastAsia" w:hAnsiTheme="majorEastAsia" w:cs="宋体"/>
          <w:b/>
          <w:color w:val="FF0000"/>
          <w:kern w:val="0"/>
          <w:sz w:val="36"/>
          <w:szCs w:val="36"/>
        </w:rPr>
      </w:pPr>
      <w:r>
        <w:rPr>
          <w:rFonts w:asciiTheme="majorEastAsia" w:eastAsiaTheme="majorEastAsia" w:hAnsiTheme="majorEastAsia" w:cs="宋体" w:hint="eastAsia"/>
          <w:b/>
          <w:color w:val="FF0000"/>
          <w:kern w:val="0"/>
          <w:sz w:val="36"/>
          <w:szCs w:val="36"/>
        </w:rPr>
        <w:lastRenderedPageBreak/>
        <w:t>第七章 拟签订的合同文本</w:t>
      </w:r>
    </w:p>
    <w:p w14:paraId="71E93171"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1A1AC0E7"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0F671358"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005DDE01"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2C1A8755" w14:textId="77777777" w:rsidR="006B1FB1" w:rsidRDefault="00343F6B">
      <w:pPr>
        <w:pStyle w:val="af9"/>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0C69FD9"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2EEF1323"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24BDEE3F"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2569BA22"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14:paraId="64167C9F"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4DB7CA89"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1EE1BD64"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2B7414"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7F10F96E"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93DECD1"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67B2F181"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56E7CB10"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1565FF8E"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05099CCB"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14:paraId="5CD0BFAE"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F566F4B"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41F87E77"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14:paraId="75187C7C"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76C9868"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14:paraId="2C1FB542"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577978E5"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7、合同款项的支付应按照招标文件的规定进行，具体如下：</w:t>
      </w:r>
    </w:p>
    <w:p w14:paraId="6A1FD3D0"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620DBE9B"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44563DAA"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3B88782D"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7D7732E1"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0E7EE74"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3CB3B6C7"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77B394"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6C3112F3"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1B0DA7B"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68BA713B"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5396C863"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5A9263A4"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3D057713"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15B5EE58"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F8562A8"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3B26CC2E"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A73D202"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w:t>
      </w:r>
      <w:r>
        <w:rPr>
          <w:rFonts w:asciiTheme="minorEastAsia" w:eastAsiaTheme="minorEastAsia" w:hAnsiTheme="minorEastAsia"/>
          <w:color w:val="000000"/>
          <w:sz w:val="21"/>
          <w:szCs w:val="21"/>
        </w:rPr>
        <w:lastRenderedPageBreak/>
        <w:t>件。</w:t>
      </w:r>
    </w:p>
    <w:p w14:paraId="284C73A4"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17FD170C"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14:paraId="6369F13D"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72588EBE"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4A690A35"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3AB95E68"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74679CBC"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45F4DA26" w14:textId="77777777" w:rsidR="006B1FB1" w:rsidRDefault="00343F6B">
      <w:pPr>
        <w:pStyle w:val="af9"/>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5D61B566" w14:textId="77777777" w:rsidR="006B1FB1" w:rsidRDefault="00343F6B">
      <w:pPr>
        <w:pStyle w:val="af9"/>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87902D8" w14:textId="77777777" w:rsidR="006B1FB1" w:rsidRDefault="00343F6B">
      <w:pPr>
        <w:pStyle w:val="af9"/>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6EC474"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25736185"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5670FAD0"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4752F30D"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54430C5E"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2B3E5967"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11F88370"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5D709F3" w14:textId="77777777" w:rsidR="006B1FB1" w:rsidRDefault="00343F6B">
      <w:pPr>
        <w:pStyle w:val="af9"/>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A573D7"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5759BA4C" w14:textId="77777777" w:rsidR="006B1FB1" w:rsidRDefault="00343F6B">
      <w:pPr>
        <w:pStyle w:val="af9"/>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284CE27B" w14:textId="77777777" w:rsidR="006B1FB1" w:rsidRDefault="006B1FB1">
      <w:pPr>
        <w:pStyle w:val="af"/>
        <w:spacing w:line="360" w:lineRule="auto"/>
        <w:contextualSpacing/>
        <w:jc w:val="center"/>
        <w:rPr>
          <w:rFonts w:asciiTheme="majorEastAsia" w:eastAsiaTheme="majorEastAsia" w:hAnsiTheme="majorEastAsia" w:cs="宋体"/>
          <w:b/>
          <w:kern w:val="0"/>
          <w:sz w:val="36"/>
          <w:szCs w:val="36"/>
        </w:rPr>
      </w:pPr>
    </w:p>
    <w:p w14:paraId="28995F9A" w14:textId="19299EB8" w:rsidR="006B1FB1" w:rsidRDefault="006B1FB1">
      <w:pPr>
        <w:pStyle w:val="af"/>
        <w:spacing w:line="360" w:lineRule="auto"/>
        <w:contextualSpacing/>
        <w:jc w:val="center"/>
        <w:rPr>
          <w:rFonts w:asciiTheme="majorEastAsia" w:eastAsiaTheme="majorEastAsia" w:hAnsiTheme="majorEastAsia" w:cs="宋体"/>
          <w:b/>
          <w:kern w:val="0"/>
          <w:sz w:val="36"/>
          <w:szCs w:val="36"/>
        </w:rPr>
      </w:pPr>
    </w:p>
    <w:p w14:paraId="6CBAA892" w14:textId="4FE1DDED" w:rsidR="006366F4" w:rsidRDefault="006366F4">
      <w:pPr>
        <w:pStyle w:val="af"/>
        <w:spacing w:line="360" w:lineRule="auto"/>
        <w:contextualSpacing/>
        <w:jc w:val="center"/>
        <w:rPr>
          <w:rFonts w:asciiTheme="majorEastAsia" w:eastAsiaTheme="majorEastAsia" w:hAnsiTheme="majorEastAsia" w:cs="宋体"/>
          <w:b/>
          <w:kern w:val="0"/>
          <w:sz w:val="36"/>
          <w:szCs w:val="36"/>
        </w:rPr>
      </w:pPr>
    </w:p>
    <w:p w14:paraId="270BB4BA" w14:textId="77777777" w:rsidR="006366F4" w:rsidRDefault="006366F4">
      <w:pPr>
        <w:pStyle w:val="af"/>
        <w:spacing w:line="360" w:lineRule="auto"/>
        <w:contextualSpacing/>
        <w:jc w:val="center"/>
        <w:rPr>
          <w:rFonts w:asciiTheme="majorEastAsia" w:eastAsiaTheme="majorEastAsia" w:hAnsiTheme="majorEastAsia" w:cs="宋体"/>
          <w:b/>
          <w:kern w:val="0"/>
          <w:sz w:val="36"/>
          <w:szCs w:val="36"/>
        </w:rPr>
      </w:pPr>
    </w:p>
    <w:p w14:paraId="1EF56566" w14:textId="77777777" w:rsidR="006B1FB1" w:rsidRDefault="00343F6B">
      <w:pPr>
        <w:pStyle w:val="af"/>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473FB459" w14:textId="77777777" w:rsidR="006B1FB1" w:rsidRDefault="00343F6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71F6A04F" w14:textId="77777777" w:rsidR="006B1FB1" w:rsidRDefault="00343F6B">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1D70D8B5"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0D3661B6"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7A4F414E"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894466"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611C8A9"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134BB970"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5B15C073"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6C84CF8B"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3E1B0A8C"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E706ADC" w14:textId="77777777" w:rsidR="006B1FB1" w:rsidRDefault="00343F6B">
      <w:pPr>
        <w:widowControl/>
        <w:jc w:val="left"/>
        <w:rPr>
          <w:rFonts w:asciiTheme="minorEastAsia" w:hAnsiTheme="minorEastAsia" w:cs="黑体"/>
          <w:sz w:val="36"/>
          <w:szCs w:val="36"/>
          <w:lang w:val="zh-CN"/>
        </w:rPr>
      </w:pPr>
      <w:bookmarkStart w:id="13" w:name="_Toc186274126"/>
      <w:bookmarkStart w:id="14" w:name="_Toc174185203"/>
      <w:bookmarkStart w:id="15" w:name="_Toc184023138"/>
      <w:r>
        <w:rPr>
          <w:rFonts w:asciiTheme="minorEastAsia" w:hAnsiTheme="minorEastAsia" w:cs="黑体"/>
          <w:sz w:val="36"/>
          <w:szCs w:val="36"/>
          <w:lang w:val="zh-CN"/>
        </w:rPr>
        <w:br w:type="page"/>
      </w:r>
    </w:p>
    <w:p w14:paraId="29C05722" w14:textId="77777777" w:rsidR="006B1FB1" w:rsidRDefault="006B1FB1">
      <w:pPr>
        <w:spacing w:after="120"/>
        <w:ind w:left="63" w:right="63" w:firstLineChars="100" w:firstLine="240"/>
        <w:rPr>
          <w:rFonts w:ascii="宋体" w:eastAsia="宋体" w:hAnsi="宋体" w:cs="宋体"/>
          <w:kern w:val="0"/>
          <w:sz w:val="24"/>
          <w:szCs w:val="20"/>
        </w:rPr>
      </w:pPr>
    </w:p>
    <w:p w14:paraId="52DB8BB1" w14:textId="512EA2C8" w:rsidR="006B1FB1" w:rsidRDefault="00343F6B">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sz w:val="36"/>
          <w:szCs w:val="36"/>
          <w:u w:val="single"/>
        </w:rPr>
        <w:t xml:space="preserve"> </w:t>
      </w:r>
    </w:p>
    <w:p w14:paraId="4B8AE50F" w14:textId="77777777" w:rsidR="006B1FB1" w:rsidRDefault="006B1FB1">
      <w:pPr>
        <w:spacing w:line="380" w:lineRule="exact"/>
        <w:rPr>
          <w:rFonts w:ascii="宋体" w:hAnsi="宋体" w:cs="宋体"/>
          <w:sz w:val="24"/>
        </w:rPr>
      </w:pPr>
    </w:p>
    <w:p w14:paraId="2A824F89" w14:textId="77777777" w:rsidR="006B1FB1" w:rsidRDefault="006B1FB1">
      <w:pPr>
        <w:spacing w:line="380" w:lineRule="exact"/>
        <w:rPr>
          <w:rFonts w:ascii="宋体" w:hAnsi="宋体" w:cs="宋体"/>
          <w:sz w:val="24"/>
        </w:rPr>
      </w:pPr>
    </w:p>
    <w:p w14:paraId="64320180" w14:textId="77777777" w:rsidR="006B1FB1" w:rsidRDefault="006B1FB1">
      <w:pPr>
        <w:spacing w:line="380" w:lineRule="exact"/>
        <w:rPr>
          <w:rFonts w:ascii="宋体" w:hAnsi="宋体" w:cs="宋体"/>
          <w:sz w:val="24"/>
        </w:rPr>
      </w:pPr>
    </w:p>
    <w:p w14:paraId="6D707752" w14:textId="77777777" w:rsidR="006B1FB1" w:rsidRDefault="006B1FB1">
      <w:pPr>
        <w:spacing w:line="380" w:lineRule="exact"/>
        <w:rPr>
          <w:rFonts w:ascii="宋体" w:hAnsi="宋体" w:cs="宋体"/>
          <w:sz w:val="24"/>
        </w:rPr>
      </w:pPr>
    </w:p>
    <w:p w14:paraId="0E9E6D3E" w14:textId="77777777" w:rsidR="006B1FB1" w:rsidRDefault="006B1FB1">
      <w:pPr>
        <w:spacing w:line="380" w:lineRule="exact"/>
        <w:jc w:val="center"/>
        <w:rPr>
          <w:rFonts w:ascii="宋体" w:hAnsi="宋体" w:cs="宋体"/>
          <w:b/>
          <w:bCs/>
          <w:sz w:val="48"/>
          <w:szCs w:val="48"/>
        </w:rPr>
      </w:pPr>
    </w:p>
    <w:p w14:paraId="6ED19F17" w14:textId="77777777" w:rsidR="006B1FB1" w:rsidRDefault="006B1FB1">
      <w:pPr>
        <w:spacing w:line="380" w:lineRule="exact"/>
        <w:jc w:val="center"/>
        <w:rPr>
          <w:rFonts w:ascii="宋体" w:hAnsi="宋体" w:cs="宋体"/>
          <w:b/>
          <w:bCs/>
          <w:sz w:val="48"/>
          <w:szCs w:val="48"/>
        </w:rPr>
      </w:pPr>
    </w:p>
    <w:p w14:paraId="7AD11EB4" w14:textId="77777777" w:rsidR="006B1FB1" w:rsidRDefault="006B1FB1">
      <w:pPr>
        <w:spacing w:line="380" w:lineRule="exact"/>
        <w:jc w:val="center"/>
        <w:rPr>
          <w:rFonts w:ascii="宋体" w:hAnsi="宋体" w:cs="宋体"/>
          <w:b/>
          <w:bCs/>
          <w:sz w:val="48"/>
          <w:szCs w:val="48"/>
        </w:rPr>
      </w:pPr>
    </w:p>
    <w:p w14:paraId="4393C837" w14:textId="77777777" w:rsidR="006B1FB1" w:rsidRDefault="00343F6B">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1774C451" w14:textId="77777777" w:rsidR="006B1FB1" w:rsidRDefault="006B1FB1">
      <w:pPr>
        <w:spacing w:line="380" w:lineRule="exact"/>
        <w:rPr>
          <w:rFonts w:ascii="宋体" w:hAnsi="宋体" w:cs="宋体"/>
          <w:sz w:val="24"/>
        </w:rPr>
      </w:pPr>
    </w:p>
    <w:p w14:paraId="759C2533" w14:textId="77777777" w:rsidR="006B1FB1" w:rsidRDefault="006B1FB1">
      <w:pPr>
        <w:spacing w:line="380" w:lineRule="exact"/>
        <w:rPr>
          <w:rFonts w:ascii="宋体" w:hAnsi="宋体" w:cs="宋体"/>
          <w:sz w:val="24"/>
        </w:rPr>
      </w:pPr>
    </w:p>
    <w:p w14:paraId="024C0433" w14:textId="77777777" w:rsidR="006B1FB1" w:rsidRDefault="006B1FB1">
      <w:pPr>
        <w:spacing w:line="380" w:lineRule="exact"/>
        <w:rPr>
          <w:rFonts w:ascii="宋体" w:hAnsi="宋体" w:cs="宋体"/>
          <w:sz w:val="24"/>
        </w:rPr>
      </w:pPr>
    </w:p>
    <w:p w14:paraId="3949D6F1" w14:textId="77777777" w:rsidR="006B1FB1" w:rsidRDefault="006B1FB1">
      <w:pPr>
        <w:spacing w:line="380" w:lineRule="exact"/>
        <w:rPr>
          <w:rFonts w:ascii="宋体" w:hAnsi="宋体" w:cs="宋体"/>
          <w:sz w:val="24"/>
        </w:rPr>
      </w:pPr>
    </w:p>
    <w:p w14:paraId="60C7C127" w14:textId="77777777" w:rsidR="006B1FB1" w:rsidRDefault="006B1FB1">
      <w:pPr>
        <w:spacing w:line="380" w:lineRule="exact"/>
        <w:rPr>
          <w:rFonts w:ascii="宋体" w:hAnsi="宋体" w:cs="宋体"/>
          <w:sz w:val="24"/>
        </w:rPr>
      </w:pPr>
    </w:p>
    <w:p w14:paraId="6A49F1B2" w14:textId="77777777" w:rsidR="006B1FB1" w:rsidRDefault="006B1FB1">
      <w:pPr>
        <w:spacing w:line="380" w:lineRule="exact"/>
        <w:rPr>
          <w:rFonts w:ascii="宋体" w:hAnsi="宋体" w:cs="宋体"/>
          <w:sz w:val="24"/>
        </w:rPr>
      </w:pPr>
    </w:p>
    <w:p w14:paraId="31CA3586" w14:textId="77777777" w:rsidR="006B1FB1" w:rsidRDefault="006B1FB1">
      <w:pPr>
        <w:spacing w:line="380" w:lineRule="exact"/>
        <w:rPr>
          <w:rFonts w:ascii="宋体" w:hAnsi="宋体" w:cs="宋体"/>
          <w:sz w:val="24"/>
        </w:rPr>
      </w:pPr>
    </w:p>
    <w:p w14:paraId="357412D2" w14:textId="77777777" w:rsidR="006B1FB1" w:rsidRDefault="006B1FB1">
      <w:pPr>
        <w:spacing w:line="380" w:lineRule="exact"/>
        <w:rPr>
          <w:rFonts w:ascii="宋体" w:hAnsi="宋体" w:cs="宋体"/>
          <w:sz w:val="24"/>
        </w:rPr>
      </w:pPr>
    </w:p>
    <w:p w14:paraId="4102E485" w14:textId="77777777" w:rsidR="006B1FB1" w:rsidRDefault="006B1FB1">
      <w:pPr>
        <w:spacing w:after="120"/>
        <w:ind w:left="63" w:right="63" w:firstLineChars="100" w:firstLine="340"/>
        <w:rPr>
          <w:rFonts w:ascii="宋体" w:eastAsia="宋体" w:hAnsi="Times New Roman" w:cs="Times New Roman"/>
          <w:kern w:val="0"/>
          <w:sz w:val="34"/>
          <w:szCs w:val="20"/>
        </w:rPr>
      </w:pPr>
    </w:p>
    <w:p w14:paraId="2705A12D" w14:textId="77777777" w:rsidR="006B1FB1" w:rsidRDefault="006B1FB1">
      <w:pPr>
        <w:spacing w:line="380" w:lineRule="exact"/>
        <w:rPr>
          <w:rFonts w:ascii="宋体" w:hAnsi="宋体" w:cs="宋体"/>
          <w:sz w:val="24"/>
        </w:rPr>
      </w:pPr>
    </w:p>
    <w:p w14:paraId="1E05138A" w14:textId="77777777" w:rsidR="006B1FB1" w:rsidRDefault="00343F6B">
      <w:pPr>
        <w:spacing w:line="380" w:lineRule="exact"/>
        <w:rPr>
          <w:rFonts w:ascii="宋体" w:hAnsi="宋体" w:cs="宋体"/>
          <w:sz w:val="24"/>
        </w:rPr>
      </w:pPr>
      <w:r>
        <w:rPr>
          <w:rFonts w:ascii="宋体" w:hAnsi="宋体" w:cs="宋体" w:hint="eastAsia"/>
          <w:sz w:val="24"/>
        </w:rPr>
        <w:t xml:space="preserve">                </w:t>
      </w:r>
    </w:p>
    <w:p w14:paraId="43CB66F4" w14:textId="77777777" w:rsidR="006B1FB1" w:rsidRDefault="00343F6B">
      <w:pPr>
        <w:spacing w:line="480" w:lineRule="auto"/>
        <w:rPr>
          <w:rFonts w:ascii="宋体" w:hAnsi="宋体" w:cs="宋体"/>
          <w:sz w:val="24"/>
        </w:rPr>
      </w:pPr>
      <w:r>
        <w:rPr>
          <w:rFonts w:ascii="宋体" w:hAnsi="宋体" w:cs="宋体" w:hint="eastAsia"/>
          <w:sz w:val="28"/>
          <w:szCs w:val="28"/>
        </w:rPr>
        <w:t xml:space="preserve">                </w:t>
      </w:r>
      <w:bookmarkStart w:id="16" w:name="_Toc7428_WPSOffice_Level1"/>
      <w:bookmarkStart w:id="17" w:name="_Toc27760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6"/>
      <w:bookmarkEnd w:id="17"/>
    </w:p>
    <w:p w14:paraId="6D3985F7" w14:textId="77777777" w:rsidR="006B1FB1" w:rsidRDefault="00343F6B">
      <w:pPr>
        <w:spacing w:line="480" w:lineRule="auto"/>
        <w:rPr>
          <w:rFonts w:ascii="宋体" w:hAnsi="宋体" w:cs="宋体"/>
          <w:b/>
          <w:bCs/>
          <w:sz w:val="28"/>
          <w:szCs w:val="28"/>
        </w:rPr>
      </w:pPr>
      <w:r>
        <w:rPr>
          <w:rFonts w:ascii="宋体" w:hAnsi="宋体" w:cs="宋体" w:hint="eastAsia"/>
          <w:sz w:val="28"/>
          <w:szCs w:val="28"/>
        </w:rPr>
        <w:t xml:space="preserve">                </w:t>
      </w:r>
      <w:bookmarkStart w:id="18" w:name="_Toc28157_WPSOffice_Level1"/>
      <w:bookmarkStart w:id="19" w:name="_Toc4840_WPSOffice_Level1"/>
      <w:r>
        <w:rPr>
          <w:rFonts w:ascii="宋体" w:hAnsi="宋体" w:cs="宋体" w:hint="eastAsia"/>
          <w:sz w:val="28"/>
          <w:szCs w:val="28"/>
        </w:rPr>
        <w:t>法定代表人或委托代理人（签字）：</w:t>
      </w:r>
      <w:bookmarkEnd w:id="18"/>
      <w:bookmarkEnd w:id="19"/>
      <w:r>
        <w:rPr>
          <w:rFonts w:ascii="宋体" w:hAnsi="宋体" w:cs="宋体" w:hint="eastAsia"/>
          <w:sz w:val="28"/>
          <w:szCs w:val="28"/>
          <w:u w:val="single"/>
        </w:rPr>
        <w:t xml:space="preserve">         </w:t>
      </w:r>
    </w:p>
    <w:p w14:paraId="52D54113" w14:textId="77777777" w:rsidR="006B1FB1" w:rsidRDefault="00343F6B">
      <w:pPr>
        <w:spacing w:line="480" w:lineRule="auto"/>
        <w:rPr>
          <w:rFonts w:ascii="宋体" w:hAnsi="宋体" w:cs="宋体"/>
          <w:sz w:val="24"/>
        </w:rPr>
      </w:pPr>
      <w:r>
        <w:rPr>
          <w:rFonts w:ascii="宋体" w:hAnsi="宋体" w:cs="宋体" w:hint="eastAsia"/>
          <w:sz w:val="28"/>
          <w:szCs w:val="28"/>
        </w:rPr>
        <w:t xml:space="preserve">                </w:t>
      </w:r>
      <w:bookmarkStart w:id="20" w:name="_Toc2311_WPSOffice_Level1"/>
      <w:bookmarkStart w:id="21" w:name="_Toc15640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0"/>
      <w:bookmarkEnd w:id="21"/>
      <w:r>
        <w:rPr>
          <w:rFonts w:ascii="宋体" w:hAnsi="宋体" w:cs="宋体" w:hint="eastAsia"/>
          <w:sz w:val="28"/>
          <w:szCs w:val="28"/>
        </w:rPr>
        <w:t xml:space="preserve">   </w:t>
      </w:r>
    </w:p>
    <w:p w14:paraId="5A2E68EA" w14:textId="77777777" w:rsidR="006B1FB1" w:rsidRDefault="006B1FB1">
      <w:pPr>
        <w:spacing w:after="120"/>
        <w:ind w:left="63" w:right="63" w:firstLineChars="100" w:firstLine="240"/>
        <w:rPr>
          <w:rFonts w:ascii="宋体" w:eastAsia="宋体" w:hAnsi="宋体" w:cs="宋体"/>
          <w:kern w:val="0"/>
          <w:sz w:val="24"/>
          <w:szCs w:val="20"/>
        </w:rPr>
      </w:pPr>
    </w:p>
    <w:p w14:paraId="417BD23E" w14:textId="77777777" w:rsidR="006B1FB1" w:rsidRDefault="006B1FB1">
      <w:pPr>
        <w:pStyle w:val="a5"/>
        <w:rPr>
          <w:lang w:val="zh-CN"/>
        </w:rPr>
      </w:pPr>
    </w:p>
    <w:p w14:paraId="463D6A51" w14:textId="77777777" w:rsidR="006B1FB1" w:rsidRDefault="006B1FB1">
      <w:pPr>
        <w:pStyle w:val="a5"/>
        <w:rPr>
          <w:lang w:val="zh-CN"/>
        </w:rPr>
      </w:pPr>
    </w:p>
    <w:p w14:paraId="3D247E71" w14:textId="77777777" w:rsidR="006B1FB1" w:rsidRDefault="006B1FB1">
      <w:pPr>
        <w:pStyle w:val="a5"/>
        <w:rPr>
          <w:lang w:val="zh-CN"/>
        </w:rPr>
      </w:pPr>
    </w:p>
    <w:p w14:paraId="3C1386CC" w14:textId="77777777" w:rsidR="006B1FB1" w:rsidRDefault="006B1FB1">
      <w:pPr>
        <w:pStyle w:val="a5"/>
        <w:rPr>
          <w:lang w:val="zh-CN"/>
        </w:rPr>
      </w:pPr>
    </w:p>
    <w:p w14:paraId="54272077" w14:textId="77777777" w:rsidR="006B1FB1" w:rsidRDefault="00343F6B">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C1565B2" w14:textId="77777777" w:rsidR="006B1FB1" w:rsidRDefault="006B1FB1">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BEB5027"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D6ED6FC"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503A7430"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6D882BFA"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1C0C0E28"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1587E395" w14:textId="77777777" w:rsidR="006B1FB1" w:rsidRDefault="006B1FB1">
      <w:pPr>
        <w:pStyle w:val="a5"/>
        <w:rPr>
          <w:lang w:val="zh-CN"/>
        </w:rPr>
      </w:pPr>
    </w:p>
    <w:p w14:paraId="193296CF" w14:textId="77777777" w:rsidR="006B1FB1" w:rsidRDefault="006B1FB1">
      <w:pPr>
        <w:pStyle w:val="a5"/>
        <w:rPr>
          <w:lang w:val="zh-CN"/>
        </w:rPr>
      </w:pPr>
    </w:p>
    <w:p w14:paraId="44D04835" w14:textId="77777777" w:rsidR="006B1FB1" w:rsidRDefault="006B1FB1">
      <w:pPr>
        <w:pStyle w:val="a5"/>
        <w:rPr>
          <w:lang w:val="zh-CN"/>
        </w:rPr>
      </w:pPr>
    </w:p>
    <w:p w14:paraId="056EFE43" w14:textId="77777777" w:rsidR="006B1FB1" w:rsidRDefault="006B1FB1">
      <w:pPr>
        <w:pStyle w:val="a5"/>
        <w:rPr>
          <w:lang w:val="zh-CN"/>
        </w:rPr>
      </w:pPr>
    </w:p>
    <w:p w14:paraId="0E1CFE20" w14:textId="77777777" w:rsidR="006B1FB1" w:rsidRDefault="006B1FB1">
      <w:pPr>
        <w:pStyle w:val="a5"/>
        <w:rPr>
          <w:lang w:val="zh-CN"/>
        </w:rPr>
      </w:pPr>
    </w:p>
    <w:p w14:paraId="094DC46E" w14:textId="77777777" w:rsidR="006B1FB1" w:rsidRDefault="006B1FB1">
      <w:pPr>
        <w:pStyle w:val="a5"/>
        <w:rPr>
          <w:lang w:val="zh-CN"/>
        </w:rPr>
      </w:pPr>
    </w:p>
    <w:p w14:paraId="07756949" w14:textId="77777777" w:rsidR="006B1FB1" w:rsidRDefault="006B1FB1">
      <w:pPr>
        <w:pStyle w:val="a5"/>
        <w:rPr>
          <w:lang w:val="zh-CN"/>
        </w:rPr>
      </w:pPr>
    </w:p>
    <w:p w14:paraId="3E54C746" w14:textId="77777777" w:rsidR="006B1FB1" w:rsidRDefault="006B1FB1">
      <w:pPr>
        <w:pStyle w:val="a5"/>
        <w:rPr>
          <w:lang w:val="zh-CN"/>
        </w:rPr>
      </w:pPr>
    </w:p>
    <w:p w14:paraId="556D9348" w14:textId="77777777" w:rsidR="006B1FB1" w:rsidRDefault="006B1FB1">
      <w:pPr>
        <w:pStyle w:val="a5"/>
        <w:rPr>
          <w:lang w:val="zh-CN"/>
        </w:rPr>
      </w:pPr>
    </w:p>
    <w:p w14:paraId="67B81C9A" w14:textId="77777777" w:rsidR="006B1FB1" w:rsidRDefault="006B1FB1">
      <w:pPr>
        <w:pStyle w:val="a5"/>
        <w:rPr>
          <w:lang w:val="zh-CN"/>
        </w:rPr>
      </w:pPr>
    </w:p>
    <w:p w14:paraId="1D2E2BEB" w14:textId="77777777" w:rsidR="006B1FB1" w:rsidRDefault="006B1FB1">
      <w:pPr>
        <w:pStyle w:val="a5"/>
        <w:rPr>
          <w:lang w:val="zh-CN"/>
        </w:rPr>
      </w:pPr>
    </w:p>
    <w:p w14:paraId="0F57A666" w14:textId="77777777" w:rsidR="006B1FB1" w:rsidRDefault="006B1FB1">
      <w:pPr>
        <w:pStyle w:val="a5"/>
        <w:rPr>
          <w:lang w:val="zh-CN"/>
        </w:rPr>
      </w:pPr>
    </w:p>
    <w:p w14:paraId="30974A3B" w14:textId="77777777" w:rsidR="006B1FB1" w:rsidRDefault="006B1FB1">
      <w:pPr>
        <w:pStyle w:val="a5"/>
        <w:rPr>
          <w:lang w:val="zh-CN"/>
        </w:rPr>
      </w:pPr>
    </w:p>
    <w:p w14:paraId="37079599" w14:textId="77777777" w:rsidR="006B1FB1" w:rsidRDefault="006B1FB1">
      <w:pPr>
        <w:pStyle w:val="a5"/>
        <w:rPr>
          <w:lang w:val="zh-CN"/>
        </w:rPr>
      </w:pPr>
    </w:p>
    <w:p w14:paraId="3902D218" w14:textId="77777777" w:rsidR="006B1FB1" w:rsidRDefault="006B1FB1">
      <w:pPr>
        <w:pStyle w:val="a5"/>
        <w:rPr>
          <w:lang w:val="zh-CN"/>
        </w:rPr>
      </w:pPr>
    </w:p>
    <w:p w14:paraId="3C42AF72" w14:textId="77777777" w:rsidR="006B1FB1" w:rsidRDefault="006B1FB1">
      <w:pPr>
        <w:pStyle w:val="a5"/>
        <w:rPr>
          <w:lang w:val="zh-CN"/>
        </w:rPr>
      </w:pPr>
    </w:p>
    <w:p w14:paraId="65518240" w14:textId="77777777" w:rsidR="006B1FB1" w:rsidRDefault="006B1FB1">
      <w:pPr>
        <w:pStyle w:val="a5"/>
        <w:rPr>
          <w:lang w:val="zh-CN"/>
        </w:rPr>
      </w:pPr>
    </w:p>
    <w:p w14:paraId="02FEC94A" w14:textId="77777777" w:rsidR="006B1FB1" w:rsidRDefault="006B1FB1">
      <w:pPr>
        <w:pStyle w:val="a5"/>
        <w:rPr>
          <w:lang w:val="zh-CN"/>
        </w:rPr>
      </w:pPr>
    </w:p>
    <w:p w14:paraId="037CCEEA" w14:textId="77777777" w:rsidR="006B1FB1" w:rsidRDefault="006B1FB1">
      <w:pPr>
        <w:pStyle w:val="a5"/>
        <w:rPr>
          <w:lang w:val="zh-CN"/>
        </w:rPr>
      </w:pPr>
    </w:p>
    <w:p w14:paraId="661A8EDF" w14:textId="77777777" w:rsidR="006B1FB1" w:rsidRDefault="006B1FB1">
      <w:pPr>
        <w:pStyle w:val="a5"/>
        <w:rPr>
          <w:lang w:val="zh-CN"/>
        </w:rPr>
      </w:pPr>
    </w:p>
    <w:p w14:paraId="23E7E3C3" w14:textId="77777777" w:rsidR="006B1FB1" w:rsidRDefault="006B1FB1">
      <w:pPr>
        <w:pStyle w:val="a5"/>
        <w:rPr>
          <w:lang w:val="zh-CN"/>
        </w:rPr>
      </w:pPr>
    </w:p>
    <w:p w14:paraId="12196378" w14:textId="77777777" w:rsidR="006B1FB1" w:rsidRDefault="00343F6B" w:rsidP="00A50031">
      <w:pPr>
        <w:pStyle w:val="aff2"/>
        <w:keepNext/>
        <w:keepLines/>
        <w:numPr>
          <w:ilvl w:val="0"/>
          <w:numId w:val="8"/>
        </w:numPr>
        <w:tabs>
          <w:tab w:val="left" w:pos="660"/>
        </w:tabs>
        <w:adjustRightInd w:val="0"/>
        <w:snapToGrid w:val="0"/>
        <w:spacing w:line="400" w:lineRule="exact"/>
        <w:ind w:firstLineChars="0"/>
        <w:jc w:val="left"/>
        <w:textAlignment w:val="baseline"/>
        <w:outlineLvl w:val="1"/>
        <w:rPr>
          <w:rFonts w:ascii="宋体" w:eastAsia="宋体" w:hAnsi="宋体" w:cs="黑体"/>
          <w:b/>
          <w:bCs/>
          <w:sz w:val="28"/>
          <w:szCs w:val="28"/>
          <w:lang w:val="zh-CN"/>
        </w:rPr>
      </w:pPr>
      <w:bookmarkStart w:id="22" w:name="_Hlk81577244"/>
      <w:bookmarkEnd w:id="13"/>
      <w:bookmarkEnd w:id="14"/>
      <w:bookmarkEnd w:id="15"/>
      <w:r>
        <w:rPr>
          <w:rFonts w:ascii="宋体" w:eastAsia="宋体" w:hAnsi="宋体" w:cs="黑体" w:hint="eastAsia"/>
          <w:b/>
          <w:bCs/>
          <w:sz w:val="28"/>
          <w:szCs w:val="28"/>
          <w:lang w:val="zh-CN"/>
        </w:rPr>
        <w:lastRenderedPageBreak/>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6B1FB1" w14:paraId="69EB8343" w14:textId="77777777">
        <w:tc>
          <w:tcPr>
            <w:tcW w:w="468" w:type="dxa"/>
            <w:vAlign w:val="center"/>
          </w:tcPr>
          <w:p w14:paraId="7309ABD6"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55122840"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14:paraId="349F14AA"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投标人应答</w:t>
            </w:r>
          </w:p>
          <w:p w14:paraId="55E8896F"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14:paraId="54ED52B2"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14:paraId="2F8A5BAB"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B1FB1" w14:paraId="08C03C89" w14:textId="77777777">
        <w:trPr>
          <w:trHeight w:hRule="exact" w:val="510"/>
        </w:trPr>
        <w:tc>
          <w:tcPr>
            <w:tcW w:w="468" w:type="dxa"/>
            <w:vAlign w:val="center"/>
          </w:tcPr>
          <w:p w14:paraId="0B17A0D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24834455"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14:paraId="5AE148FE"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0FBA297E" w14:textId="77777777" w:rsidR="006B1FB1" w:rsidRDefault="006B1FB1">
            <w:pPr>
              <w:snapToGrid w:val="0"/>
              <w:spacing w:line="400" w:lineRule="exact"/>
              <w:rPr>
                <w:rFonts w:ascii="宋体" w:hAnsi="宋体" w:cs="微软雅黑"/>
                <w:szCs w:val="21"/>
              </w:rPr>
            </w:pPr>
          </w:p>
        </w:tc>
        <w:tc>
          <w:tcPr>
            <w:tcW w:w="2018" w:type="dxa"/>
            <w:vAlign w:val="center"/>
          </w:tcPr>
          <w:p w14:paraId="73D68BDB" w14:textId="77777777" w:rsidR="006B1FB1" w:rsidRDefault="006B1FB1">
            <w:pPr>
              <w:snapToGrid w:val="0"/>
              <w:spacing w:line="400" w:lineRule="exact"/>
              <w:rPr>
                <w:rFonts w:ascii="宋体" w:hAnsi="宋体" w:cs="微软雅黑"/>
                <w:szCs w:val="21"/>
              </w:rPr>
            </w:pPr>
          </w:p>
        </w:tc>
      </w:tr>
      <w:tr w:rsidR="006B1FB1" w14:paraId="08525E89" w14:textId="77777777">
        <w:trPr>
          <w:trHeight w:hRule="exact" w:val="510"/>
        </w:trPr>
        <w:tc>
          <w:tcPr>
            <w:tcW w:w="468" w:type="dxa"/>
            <w:vAlign w:val="center"/>
          </w:tcPr>
          <w:p w14:paraId="51DEFD8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72B01E5E" w14:textId="77777777" w:rsidR="006B1FB1" w:rsidRDefault="00343F6B">
            <w:pPr>
              <w:pStyle w:val="af"/>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14:paraId="6989FA8D"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6D5DDD8B" w14:textId="77777777" w:rsidR="006B1FB1" w:rsidRDefault="006B1FB1">
            <w:pPr>
              <w:snapToGrid w:val="0"/>
              <w:spacing w:line="400" w:lineRule="exact"/>
              <w:rPr>
                <w:rFonts w:ascii="宋体" w:hAnsi="宋体" w:cs="微软雅黑"/>
                <w:szCs w:val="21"/>
              </w:rPr>
            </w:pPr>
          </w:p>
        </w:tc>
        <w:tc>
          <w:tcPr>
            <w:tcW w:w="2018" w:type="dxa"/>
            <w:vAlign w:val="center"/>
          </w:tcPr>
          <w:p w14:paraId="45091408" w14:textId="77777777" w:rsidR="006B1FB1" w:rsidRDefault="006B1FB1">
            <w:pPr>
              <w:snapToGrid w:val="0"/>
              <w:spacing w:line="400" w:lineRule="exact"/>
              <w:rPr>
                <w:rFonts w:ascii="宋体" w:hAnsi="宋体" w:cs="微软雅黑"/>
                <w:szCs w:val="21"/>
              </w:rPr>
            </w:pPr>
          </w:p>
        </w:tc>
      </w:tr>
      <w:tr w:rsidR="006B1FB1" w14:paraId="7B9D3751" w14:textId="77777777">
        <w:trPr>
          <w:trHeight w:hRule="exact" w:val="510"/>
        </w:trPr>
        <w:tc>
          <w:tcPr>
            <w:tcW w:w="468" w:type="dxa"/>
            <w:vAlign w:val="center"/>
          </w:tcPr>
          <w:p w14:paraId="5B016943"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603011B8"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2F24ACA4"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CFFDF87" w14:textId="77777777" w:rsidR="006B1FB1" w:rsidRDefault="006B1FB1">
            <w:pPr>
              <w:snapToGrid w:val="0"/>
              <w:spacing w:line="400" w:lineRule="exact"/>
              <w:rPr>
                <w:rFonts w:ascii="宋体" w:hAnsi="宋体" w:cs="微软雅黑"/>
                <w:szCs w:val="21"/>
              </w:rPr>
            </w:pPr>
          </w:p>
        </w:tc>
        <w:tc>
          <w:tcPr>
            <w:tcW w:w="2018" w:type="dxa"/>
            <w:vAlign w:val="center"/>
          </w:tcPr>
          <w:p w14:paraId="6F2F109D" w14:textId="77777777" w:rsidR="006B1FB1" w:rsidRDefault="006B1FB1">
            <w:pPr>
              <w:snapToGrid w:val="0"/>
              <w:spacing w:line="400" w:lineRule="exact"/>
              <w:rPr>
                <w:rFonts w:ascii="宋体" w:hAnsi="宋体" w:cs="微软雅黑"/>
                <w:szCs w:val="21"/>
              </w:rPr>
            </w:pPr>
          </w:p>
        </w:tc>
      </w:tr>
      <w:tr w:rsidR="006B1FB1" w14:paraId="024275B0" w14:textId="77777777">
        <w:trPr>
          <w:trHeight w:hRule="exact" w:val="510"/>
        </w:trPr>
        <w:tc>
          <w:tcPr>
            <w:tcW w:w="468" w:type="dxa"/>
            <w:vAlign w:val="center"/>
          </w:tcPr>
          <w:p w14:paraId="59600800"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541FBF4A" w14:textId="77777777" w:rsidR="006B1FB1" w:rsidRDefault="00343F6B">
            <w:pPr>
              <w:pStyle w:val="af"/>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60FA6B2C"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01EE6967" w14:textId="77777777" w:rsidR="006B1FB1" w:rsidRDefault="006B1FB1">
            <w:pPr>
              <w:snapToGrid w:val="0"/>
              <w:spacing w:line="400" w:lineRule="exact"/>
              <w:rPr>
                <w:rFonts w:ascii="宋体" w:hAnsi="宋体" w:cs="微软雅黑"/>
                <w:szCs w:val="21"/>
              </w:rPr>
            </w:pPr>
          </w:p>
        </w:tc>
        <w:tc>
          <w:tcPr>
            <w:tcW w:w="2018" w:type="dxa"/>
            <w:vAlign w:val="center"/>
          </w:tcPr>
          <w:p w14:paraId="324E55E8" w14:textId="77777777" w:rsidR="006B1FB1" w:rsidRDefault="006B1FB1">
            <w:pPr>
              <w:snapToGrid w:val="0"/>
              <w:spacing w:line="400" w:lineRule="exact"/>
              <w:rPr>
                <w:rFonts w:ascii="宋体" w:hAnsi="宋体" w:cs="微软雅黑"/>
                <w:szCs w:val="21"/>
              </w:rPr>
            </w:pPr>
          </w:p>
        </w:tc>
      </w:tr>
      <w:tr w:rsidR="006B1FB1" w14:paraId="5DA57956" w14:textId="77777777">
        <w:trPr>
          <w:trHeight w:hRule="exact" w:val="510"/>
        </w:trPr>
        <w:tc>
          <w:tcPr>
            <w:tcW w:w="468" w:type="dxa"/>
            <w:vAlign w:val="center"/>
          </w:tcPr>
          <w:p w14:paraId="4AA9813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63CF994A" w14:textId="77777777" w:rsidR="006B1FB1" w:rsidRDefault="00343F6B">
            <w:pPr>
              <w:pStyle w:val="af"/>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2E38891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49F0360F" w14:textId="77777777" w:rsidR="006B1FB1" w:rsidRDefault="006B1FB1">
            <w:pPr>
              <w:snapToGrid w:val="0"/>
              <w:spacing w:line="400" w:lineRule="exact"/>
              <w:rPr>
                <w:rFonts w:ascii="宋体" w:hAnsi="宋体" w:cs="微软雅黑"/>
                <w:szCs w:val="21"/>
              </w:rPr>
            </w:pPr>
          </w:p>
        </w:tc>
        <w:tc>
          <w:tcPr>
            <w:tcW w:w="2018" w:type="dxa"/>
            <w:vAlign w:val="center"/>
          </w:tcPr>
          <w:p w14:paraId="1F56BD36" w14:textId="77777777" w:rsidR="006B1FB1" w:rsidRDefault="006B1FB1">
            <w:pPr>
              <w:snapToGrid w:val="0"/>
              <w:spacing w:line="400" w:lineRule="exact"/>
              <w:rPr>
                <w:rFonts w:ascii="宋体" w:hAnsi="宋体" w:cs="微软雅黑"/>
                <w:szCs w:val="21"/>
              </w:rPr>
            </w:pPr>
          </w:p>
        </w:tc>
      </w:tr>
      <w:tr w:rsidR="006B1FB1" w14:paraId="57736966" w14:textId="77777777">
        <w:trPr>
          <w:trHeight w:hRule="exact" w:val="510"/>
        </w:trPr>
        <w:tc>
          <w:tcPr>
            <w:tcW w:w="468" w:type="dxa"/>
            <w:vAlign w:val="center"/>
          </w:tcPr>
          <w:p w14:paraId="302CC557"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409B6010" w14:textId="77777777" w:rsidR="006B1FB1" w:rsidRDefault="00343F6B">
            <w:pPr>
              <w:pStyle w:val="af"/>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23C12E44"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4518A21F" w14:textId="77777777" w:rsidR="006B1FB1" w:rsidRDefault="006B1FB1">
            <w:pPr>
              <w:snapToGrid w:val="0"/>
              <w:spacing w:line="400" w:lineRule="exact"/>
              <w:rPr>
                <w:rFonts w:ascii="宋体" w:hAnsi="宋体" w:cs="微软雅黑"/>
                <w:szCs w:val="21"/>
              </w:rPr>
            </w:pPr>
          </w:p>
        </w:tc>
        <w:tc>
          <w:tcPr>
            <w:tcW w:w="2018" w:type="dxa"/>
            <w:vAlign w:val="center"/>
          </w:tcPr>
          <w:p w14:paraId="5D105AAC" w14:textId="77777777" w:rsidR="006B1FB1" w:rsidRDefault="006B1FB1">
            <w:pPr>
              <w:snapToGrid w:val="0"/>
              <w:spacing w:line="400" w:lineRule="exact"/>
              <w:rPr>
                <w:rFonts w:ascii="宋体" w:hAnsi="宋体" w:cs="微软雅黑"/>
                <w:szCs w:val="21"/>
              </w:rPr>
            </w:pPr>
          </w:p>
        </w:tc>
      </w:tr>
      <w:tr w:rsidR="006B1FB1" w14:paraId="4F24FB32" w14:textId="77777777">
        <w:trPr>
          <w:trHeight w:hRule="exact" w:val="510"/>
        </w:trPr>
        <w:tc>
          <w:tcPr>
            <w:tcW w:w="468" w:type="dxa"/>
            <w:vAlign w:val="center"/>
          </w:tcPr>
          <w:p w14:paraId="019F63F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5ACBDD5D" w14:textId="77777777" w:rsidR="006B1FB1" w:rsidRDefault="00343F6B">
            <w:pPr>
              <w:pStyle w:val="af"/>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14:paraId="59F82DAC"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0FD1294" w14:textId="77777777" w:rsidR="006B1FB1" w:rsidRDefault="006B1FB1">
            <w:pPr>
              <w:snapToGrid w:val="0"/>
              <w:spacing w:line="400" w:lineRule="exact"/>
              <w:rPr>
                <w:rFonts w:ascii="宋体" w:hAnsi="宋体" w:cs="微软雅黑"/>
                <w:szCs w:val="21"/>
              </w:rPr>
            </w:pPr>
          </w:p>
        </w:tc>
        <w:tc>
          <w:tcPr>
            <w:tcW w:w="2018" w:type="dxa"/>
            <w:vAlign w:val="center"/>
          </w:tcPr>
          <w:p w14:paraId="27BE6B3E" w14:textId="77777777" w:rsidR="006B1FB1" w:rsidRDefault="006B1FB1">
            <w:pPr>
              <w:snapToGrid w:val="0"/>
              <w:spacing w:line="400" w:lineRule="exact"/>
              <w:rPr>
                <w:rFonts w:ascii="宋体" w:hAnsi="宋体" w:cs="微软雅黑"/>
                <w:szCs w:val="21"/>
              </w:rPr>
            </w:pPr>
          </w:p>
        </w:tc>
      </w:tr>
      <w:tr w:rsidR="006B1FB1" w14:paraId="61D6866A" w14:textId="77777777">
        <w:trPr>
          <w:trHeight w:val="449"/>
        </w:trPr>
        <w:tc>
          <w:tcPr>
            <w:tcW w:w="468" w:type="dxa"/>
            <w:vMerge w:val="restart"/>
            <w:vAlign w:val="center"/>
          </w:tcPr>
          <w:p w14:paraId="58C5868D"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2CC7C3D0" w14:textId="77777777" w:rsidR="006B1FB1" w:rsidRDefault="00343F6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2977" w:type="dxa"/>
            <w:gridSpan w:val="3"/>
            <w:tcBorders>
              <w:left w:val="single" w:sz="4" w:space="0" w:color="auto"/>
            </w:tcBorders>
            <w:vAlign w:val="center"/>
          </w:tcPr>
          <w:p w14:paraId="06AFCE52"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经审计财务报告</w:t>
            </w:r>
          </w:p>
        </w:tc>
        <w:tc>
          <w:tcPr>
            <w:tcW w:w="1559" w:type="dxa"/>
            <w:vAlign w:val="center"/>
          </w:tcPr>
          <w:p w14:paraId="218AC56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63C3E14C" w14:textId="77777777" w:rsidR="006B1FB1" w:rsidRDefault="006B1FB1">
            <w:pPr>
              <w:snapToGrid w:val="0"/>
              <w:spacing w:line="400" w:lineRule="exact"/>
              <w:rPr>
                <w:rFonts w:ascii="宋体" w:hAnsi="宋体" w:cs="微软雅黑"/>
                <w:szCs w:val="21"/>
              </w:rPr>
            </w:pPr>
          </w:p>
        </w:tc>
        <w:tc>
          <w:tcPr>
            <w:tcW w:w="2018" w:type="dxa"/>
            <w:vAlign w:val="center"/>
          </w:tcPr>
          <w:p w14:paraId="6CA71B7D" w14:textId="77777777" w:rsidR="006B1FB1" w:rsidRDefault="006B1FB1">
            <w:pPr>
              <w:snapToGrid w:val="0"/>
              <w:spacing w:line="400" w:lineRule="exact"/>
              <w:rPr>
                <w:rFonts w:ascii="宋体" w:hAnsi="宋体" w:cs="微软雅黑"/>
                <w:szCs w:val="21"/>
              </w:rPr>
            </w:pPr>
          </w:p>
        </w:tc>
      </w:tr>
      <w:tr w:rsidR="006B1FB1" w14:paraId="25B89A7C" w14:textId="77777777">
        <w:trPr>
          <w:trHeight w:hRule="exact" w:val="510"/>
        </w:trPr>
        <w:tc>
          <w:tcPr>
            <w:tcW w:w="468" w:type="dxa"/>
            <w:vMerge/>
            <w:vAlign w:val="center"/>
          </w:tcPr>
          <w:p w14:paraId="7DEF8205" w14:textId="77777777" w:rsidR="006B1FB1" w:rsidRDefault="006B1FB1" w:rsidP="00A5003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85C0123"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CA4775B"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3C83972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1F4A9CBF" w14:textId="77777777" w:rsidR="006B1FB1" w:rsidRDefault="006B1FB1">
            <w:pPr>
              <w:snapToGrid w:val="0"/>
              <w:spacing w:line="400" w:lineRule="exact"/>
              <w:rPr>
                <w:rFonts w:ascii="宋体" w:hAnsi="宋体" w:cs="微软雅黑"/>
                <w:szCs w:val="21"/>
              </w:rPr>
            </w:pPr>
          </w:p>
        </w:tc>
        <w:tc>
          <w:tcPr>
            <w:tcW w:w="2018" w:type="dxa"/>
            <w:vAlign w:val="center"/>
          </w:tcPr>
          <w:p w14:paraId="0C6BFC3E" w14:textId="77777777" w:rsidR="006B1FB1" w:rsidRDefault="006B1FB1">
            <w:pPr>
              <w:snapToGrid w:val="0"/>
              <w:spacing w:line="400" w:lineRule="exact"/>
              <w:rPr>
                <w:rFonts w:ascii="宋体" w:hAnsi="宋体" w:cs="微软雅黑"/>
                <w:szCs w:val="21"/>
              </w:rPr>
            </w:pPr>
          </w:p>
        </w:tc>
      </w:tr>
      <w:tr w:rsidR="006B1FB1" w14:paraId="66221A7D" w14:textId="77777777">
        <w:trPr>
          <w:trHeight w:hRule="exact" w:val="510"/>
        </w:trPr>
        <w:tc>
          <w:tcPr>
            <w:tcW w:w="468" w:type="dxa"/>
            <w:vMerge/>
            <w:vAlign w:val="center"/>
          </w:tcPr>
          <w:p w14:paraId="360B5739" w14:textId="77777777" w:rsidR="006B1FB1" w:rsidRDefault="006B1FB1" w:rsidP="00A5003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C1DE6D1"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22CDA35"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1DBC0DE1"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526D366C" w14:textId="77777777" w:rsidR="006B1FB1" w:rsidRDefault="006B1FB1">
            <w:pPr>
              <w:snapToGrid w:val="0"/>
              <w:spacing w:line="400" w:lineRule="exact"/>
              <w:rPr>
                <w:rFonts w:ascii="宋体" w:hAnsi="宋体" w:cs="微软雅黑"/>
                <w:szCs w:val="21"/>
              </w:rPr>
            </w:pPr>
          </w:p>
        </w:tc>
        <w:tc>
          <w:tcPr>
            <w:tcW w:w="2018" w:type="dxa"/>
            <w:vAlign w:val="center"/>
          </w:tcPr>
          <w:p w14:paraId="42CDA43A" w14:textId="77777777" w:rsidR="006B1FB1" w:rsidRDefault="006B1FB1">
            <w:pPr>
              <w:snapToGrid w:val="0"/>
              <w:spacing w:line="400" w:lineRule="exact"/>
              <w:rPr>
                <w:rFonts w:ascii="宋体" w:hAnsi="宋体" w:cs="微软雅黑"/>
                <w:szCs w:val="21"/>
              </w:rPr>
            </w:pPr>
          </w:p>
        </w:tc>
      </w:tr>
      <w:tr w:rsidR="006B1FB1" w14:paraId="3B29C335" w14:textId="77777777">
        <w:trPr>
          <w:trHeight w:hRule="exact" w:val="510"/>
        </w:trPr>
        <w:tc>
          <w:tcPr>
            <w:tcW w:w="468" w:type="dxa"/>
            <w:vMerge/>
            <w:vAlign w:val="center"/>
          </w:tcPr>
          <w:p w14:paraId="455F09F2" w14:textId="77777777" w:rsidR="006B1FB1" w:rsidRDefault="006B1FB1" w:rsidP="00A5003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A0D6F44"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0726231"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5F2DA726"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7572433B" w14:textId="77777777" w:rsidR="006B1FB1" w:rsidRDefault="006B1FB1">
            <w:pPr>
              <w:snapToGrid w:val="0"/>
              <w:spacing w:line="400" w:lineRule="exact"/>
              <w:rPr>
                <w:rFonts w:ascii="宋体" w:hAnsi="宋体" w:cs="微软雅黑"/>
                <w:szCs w:val="21"/>
              </w:rPr>
            </w:pPr>
          </w:p>
        </w:tc>
        <w:tc>
          <w:tcPr>
            <w:tcW w:w="2018" w:type="dxa"/>
            <w:vAlign w:val="center"/>
          </w:tcPr>
          <w:p w14:paraId="3B8A13E3" w14:textId="77777777" w:rsidR="006B1FB1" w:rsidRDefault="006B1FB1">
            <w:pPr>
              <w:snapToGrid w:val="0"/>
              <w:spacing w:line="400" w:lineRule="exact"/>
              <w:rPr>
                <w:rFonts w:ascii="宋体" w:hAnsi="宋体" w:cs="微软雅黑"/>
                <w:szCs w:val="21"/>
              </w:rPr>
            </w:pPr>
          </w:p>
        </w:tc>
      </w:tr>
      <w:tr w:rsidR="006B1FB1" w14:paraId="1677A88A" w14:textId="77777777">
        <w:trPr>
          <w:trHeight w:hRule="exact" w:val="510"/>
        </w:trPr>
        <w:tc>
          <w:tcPr>
            <w:tcW w:w="468" w:type="dxa"/>
            <w:vAlign w:val="center"/>
          </w:tcPr>
          <w:p w14:paraId="4C3296A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4BC9782D" w14:textId="77777777" w:rsidR="006B1FB1" w:rsidRDefault="00343F6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14:paraId="0B144073"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2F9370C" w14:textId="77777777" w:rsidR="006B1FB1" w:rsidRDefault="006B1FB1">
            <w:pPr>
              <w:snapToGrid w:val="0"/>
              <w:spacing w:line="400" w:lineRule="exact"/>
              <w:rPr>
                <w:rFonts w:ascii="宋体" w:hAnsi="宋体" w:cs="微软雅黑"/>
                <w:szCs w:val="21"/>
              </w:rPr>
            </w:pPr>
          </w:p>
        </w:tc>
        <w:tc>
          <w:tcPr>
            <w:tcW w:w="2018" w:type="dxa"/>
            <w:vAlign w:val="center"/>
          </w:tcPr>
          <w:p w14:paraId="4DC194D6" w14:textId="77777777" w:rsidR="006B1FB1" w:rsidRDefault="006B1FB1">
            <w:pPr>
              <w:snapToGrid w:val="0"/>
              <w:spacing w:line="400" w:lineRule="exact"/>
              <w:rPr>
                <w:rFonts w:ascii="宋体" w:hAnsi="宋体" w:cs="微软雅黑"/>
                <w:szCs w:val="21"/>
              </w:rPr>
            </w:pPr>
          </w:p>
        </w:tc>
      </w:tr>
      <w:tr w:rsidR="006B1FB1" w14:paraId="2F268823" w14:textId="77777777">
        <w:tc>
          <w:tcPr>
            <w:tcW w:w="468" w:type="dxa"/>
            <w:vMerge w:val="restart"/>
            <w:vAlign w:val="center"/>
          </w:tcPr>
          <w:p w14:paraId="078984F6"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41BE8824" w14:textId="77777777" w:rsidR="006B1FB1" w:rsidRDefault="00343F6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45799E73" w14:textId="77777777" w:rsidR="006B1FB1" w:rsidRDefault="00343F6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65C085A8"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25D45CBE" w14:textId="77777777" w:rsidR="006B1FB1" w:rsidRDefault="006B1FB1">
            <w:pPr>
              <w:jc w:val="center"/>
              <w:rPr>
                <w:szCs w:val="21"/>
              </w:rPr>
            </w:pPr>
          </w:p>
        </w:tc>
        <w:tc>
          <w:tcPr>
            <w:tcW w:w="1560" w:type="dxa"/>
            <w:vAlign w:val="center"/>
          </w:tcPr>
          <w:p w14:paraId="5EF6AF47" w14:textId="77777777" w:rsidR="006B1FB1" w:rsidRDefault="006B1FB1">
            <w:pPr>
              <w:snapToGrid w:val="0"/>
              <w:spacing w:line="400" w:lineRule="exact"/>
              <w:rPr>
                <w:rFonts w:ascii="宋体" w:hAnsi="宋体" w:cs="微软雅黑"/>
                <w:szCs w:val="21"/>
              </w:rPr>
            </w:pPr>
          </w:p>
        </w:tc>
        <w:tc>
          <w:tcPr>
            <w:tcW w:w="2018" w:type="dxa"/>
            <w:vAlign w:val="center"/>
          </w:tcPr>
          <w:p w14:paraId="38AF10DC" w14:textId="77777777" w:rsidR="006B1FB1" w:rsidRDefault="006B1FB1">
            <w:pPr>
              <w:snapToGrid w:val="0"/>
              <w:spacing w:line="400" w:lineRule="exact"/>
              <w:rPr>
                <w:rFonts w:ascii="宋体" w:hAnsi="宋体" w:cs="微软雅黑"/>
                <w:szCs w:val="21"/>
              </w:rPr>
            </w:pPr>
          </w:p>
        </w:tc>
      </w:tr>
      <w:tr w:rsidR="006B1FB1" w14:paraId="29F89436" w14:textId="77777777">
        <w:tc>
          <w:tcPr>
            <w:tcW w:w="468" w:type="dxa"/>
            <w:vMerge/>
            <w:vAlign w:val="center"/>
          </w:tcPr>
          <w:p w14:paraId="744173BD" w14:textId="77777777" w:rsidR="006B1FB1" w:rsidRDefault="006B1FB1" w:rsidP="00A5003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E020F60" w14:textId="77777777" w:rsidR="006B1FB1" w:rsidRDefault="006B1FB1">
            <w:pPr>
              <w:pStyle w:val="af"/>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00149724" w14:textId="77777777" w:rsidR="006B1FB1" w:rsidRDefault="006B1FB1">
            <w:pPr>
              <w:pStyle w:val="af"/>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30F6FB93"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0E1DF26D" w14:textId="77777777" w:rsidR="006B1FB1" w:rsidRDefault="006B1FB1">
            <w:pPr>
              <w:pStyle w:val="af"/>
              <w:rPr>
                <w:sz w:val="21"/>
                <w:szCs w:val="21"/>
              </w:rPr>
            </w:pPr>
          </w:p>
        </w:tc>
        <w:tc>
          <w:tcPr>
            <w:tcW w:w="1560" w:type="dxa"/>
            <w:vAlign w:val="center"/>
          </w:tcPr>
          <w:p w14:paraId="2DE9ED4E" w14:textId="77777777" w:rsidR="006B1FB1" w:rsidRDefault="006B1FB1">
            <w:pPr>
              <w:snapToGrid w:val="0"/>
              <w:spacing w:line="400" w:lineRule="exact"/>
              <w:rPr>
                <w:rFonts w:ascii="宋体" w:hAnsi="宋体" w:cs="微软雅黑"/>
                <w:szCs w:val="21"/>
              </w:rPr>
            </w:pPr>
          </w:p>
        </w:tc>
        <w:tc>
          <w:tcPr>
            <w:tcW w:w="2018" w:type="dxa"/>
            <w:vAlign w:val="center"/>
          </w:tcPr>
          <w:p w14:paraId="02419B89" w14:textId="77777777" w:rsidR="006B1FB1" w:rsidRDefault="006B1FB1">
            <w:pPr>
              <w:pStyle w:val="af"/>
              <w:kinsoku w:val="0"/>
              <w:overflowPunct w:val="0"/>
              <w:autoSpaceDE w:val="0"/>
              <w:autoSpaceDN w:val="0"/>
              <w:spacing w:line="320" w:lineRule="exact"/>
              <w:rPr>
                <w:rFonts w:hAnsi="宋体" w:cs="微软雅黑"/>
                <w:bCs/>
                <w:kern w:val="0"/>
                <w:sz w:val="21"/>
                <w:szCs w:val="21"/>
              </w:rPr>
            </w:pPr>
          </w:p>
        </w:tc>
      </w:tr>
      <w:tr w:rsidR="006B1FB1" w14:paraId="7E5800C6" w14:textId="77777777">
        <w:tc>
          <w:tcPr>
            <w:tcW w:w="468" w:type="dxa"/>
            <w:vMerge/>
            <w:vAlign w:val="center"/>
          </w:tcPr>
          <w:p w14:paraId="405AB35C" w14:textId="77777777" w:rsidR="006B1FB1" w:rsidRDefault="006B1FB1" w:rsidP="00A5003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29FB5CC" w14:textId="77777777" w:rsidR="006B1FB1" w:rsidRDefault="006B1FB1">
            <w:pPr>
              <w:pStyle w:val="af"/>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740E4A18" w14:textId="77777777" w:rsidR="006B1FB1" w:rsidRDefault="006B1FB1">
            <w:pPr>
              <w:pStyle w:val="af"/>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633D65A4"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45712636" w14:textId="77777777" w:rsidR="006B1FB1" w:rsidRDefault="006B1FB1">
            <w:pPr>
              <w:pStyle w:val="af"/>
              <w:rPr>
                <w:sz w:val="21"/>
                <w:szCs w:val="21"/>
              </w:rPr>
            </w:pPr>
          </w:p>
        </w:tc>
        <w:tc>
          <w:tcPr>
            <w:tcW w:w="1560" w:type="dxa"/>
            <w:vAlign w:val="center"/>
          </w:tcPr>
          <w:p w14:paraId="20D3B318" w14:textId="77777777" w:rsidR="006B1FB1" w:rsidRDefault="006B1FB1">
            <w:pPr>
              <w:snapToGrid w:val="0"/>
              <w:spacing w:line="400" w:lineRule="exact"/>
              <w:rPr>
                <w:rFonts w:ascii="宋体" w:hAnsi="宋体" w:cs="微软雅黑"/>
                <w:szCs w:val="21"/>
              </w:rPr>
            </w:pPr>
          </w:p>
        </w:tc>
        <w:tc>
          <w:tcPr>
            <w:tcW w:w="2018" w:type="dxa"/>
            <w:vAlign w:val="center"/>
          </w:tcPr>
          <w:p w14:paraId="748A7283" w14:textId="77777777" w:rsidR="006B1FB1" w:rsidRDefault="006B1FB1">
            <w:pPr>
              <w:pStyle w:val="af"/>
              <w:kinsoku w:val="0"/>
              <w:overflowPunct w:val="0"/>
              <w:autoSpaceDE w:val="0"/>
              <w:autoSpaceDN w:val="0"/>
              <w:spacing w:line="320" w:lineRule="exact"/>
              <w:rPr>
                <w:rFonts w:hAnsi="宋体" w:cs="微软雅黑"/>
                <w:bCs/>
                <w:kern w:val="0"/>
                <w:sz w:val="21"/>
                <w:szCs w:val="21"/>
              </w:rPr>
            </w:pPr>
          </w:p>
        </w:tc>
      </w:tr>
      <w:tr w:rsidR="006B1FB1" w14:paraId="6E91CBB6" w14:textId="77777777">
        <w:tc>
          <w:tcPr>
            <w:tcW w:w="468" w:type="dxa"/>
            <w:vMerge/>
            <w:vAlign w:val="center"/>
          </w:tcPr>
          <w:p w14:paraId="1122AF6F" w14:textId="77777777" w:rsidR="006B1FB1" w:rsidRDefault="006B1FB1" w:rsidP="00A5003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AB0E068" w14:textId="77777777" w:rsidR="006B1FB1" w:rsidRDefault="006B1FB1">
            <w:pPr>
              <w:pStyle w:val="af"/>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6E9DE0A0"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14:paraId="39BF5B3A" w14:textId="77777777" w:rsidR="006B1FB1" w:rsidRDefault="006B1FB1">
            <w:pPr>
              <w:pStyle w:val="af"/>
              <w:rPr>
                <w:sz w:val="21"/>
                <w:szCs w:val="21"/>
              </w:rPr>
            </w:pPr>
          </w:p>
        </w:tc>
        <w:tc>
          <w:tcPr>
            <w:tcW w:w="1560" w:type="dxa"/>
            <w:vAlign w:val="center"/>
          </w:tcPr>
          <w:p w14:paraId="7D1B98B5" w14:textId="77777777" w:rsidR="006B1FB1" w:rsidRDefault="006B1FB1">
            <w:pPr>
              <w:snapToGrid w:val="0"/>
              <w:spacing w:line="400" w:lineRule="exact"/>
              <w:rPr>
                <w:rFonts w:ascii="宋体" w:hAnsi="宋体" w:cs="微软雅黑"/>
                <w:szCs w:val="21"/>
              </w:rPr>
            </w:pPr>
          </w:p>
        </w:tc>
        <w:tc>
          <w:tcPr>
            <w:tcW w:w="2018" w:type="dxa"/>
            <w:vAlign w:val="center"/>
          </w:tcPr>
          <w:p w14:paraId="26BE5363" w14:textId="77777777" w:rsidR="006B1FB1" w:rsidRDefault="006B1FB1">
            <w:pPr>
              <w:snapToGrid w:val="0"/>
              <w:spacing w:line="400" w:lineRule="exact"/>
              <w:rPr>
                <w:rFonts w:ascii="宋体" w:hAnsi="宋体" w:cs="微软雅黑"/>
                <w:szCs w:val="21"/>
              </w:rPr>
            </w:pPr>
          </w:p>
        </w:tc>
      </w:tr>
      <w:tr w:rsidR="006B1FB1" w14:paraId="1CE0FA3E" w14:textId="77777777">
        <w:trPr>
          <w:trHeight w:val="510"/>
        </w:trPr>
        <w:tc>
          <w:tcPr>
            <w:tcW w:w="468" w:type="dxa"/>
            <w:vAlign w:val="center"/>
          </w:tcPr>
          <w:p w14:paraId="6A4101A5"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5AE912F2"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3A88BF5B" w14:textId="77777777" w:rsidR="006B1FB1" w:rsidRDefault="006B1FB1">
            <w:pPr>
              <w:jc w:val="center"/>
              <w:rPr>
                <w:szCs w:val="21"/>
              </w:rPr>
            </w:pPr>
          </w:p>
        </w:tc>
        <w:tc>
          <w:tcPr>
            <w:tcW w:w="1560" w:type="dxa"/>
            <w:vAlign w:val="center"/>
          </w:tcPr>
          <w:p w14:paraId="2B21E00D" w14:textId="77777777" w:rsidR="006B1FB1" w:rsidRDefault="006B1FB1">
            <w:pPr>
              <w:snapToGrid w:val="0"/>
              <w:spacing w:line="400" w:lineRule="exact"/>
              <w:rPr>
                <w:rFonts w:ascii="宋体" w:hAnsi="宋体" w:cs="微软雅黑"/>
                <w:szCs w:val="21"/>
              </w:rPr>
            </w:pPr>
          </w:p>
        </w:tc>
        <w:tc>
          <w:tcPr>
            <w:tcW w:w="2018" w:type="dxa"/>
            <w:vAlign w:val="center"/>
          </w:tcPr>
          <w:p w14:paraId="4D9D0BF8" w14:textId="77777777" w:rsidR="006B1FB1" w:rsidRDefault="006B1FB1">
            <w:pPr>
              <w:snapToGrid w:val="0"/>
              <w:spacing w:line="400" w:lineRule="exact"/>
              <w:rPr>
                <w:rFonts w:ascii="宋体" w:hAnsi="宋体" w:cs="微软雅黑"/>
                <w:szCs w:val="21"/>
              </w:rPr>
            </w:pPr>
          </w:p>
        </w:tc>
      </w:tr>
      <w:tr w:rsidR="006B1FB1" w14:paraId="083EBFF3" w14:textId="77777777">
        <w:trPr>
          <w:trHeight w:val="510"/>
        </w:trPr>
        <w:tc>
          <w:tcPr>
            <w:tcW w:w="468" w:type="dxa"/>
            <w:vAlign w:val="center"/>
          </w:tcPr>
          <w:p w14:paraId="7DECEB7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05135237" w14:textId="77777777" w:rsidR="006B1FB1" w:rsidRDefault="00343F6B">
            <w:pPr>
              <w:pStyle w:val="af"/>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14:paraId="5145AAD2" w14:textId="77777777" w:rsidR="006B1FB1" w:rsidRDefault="006B1FB1">
            <w:pPr>
              <w:jc w:val="center"/>
              <w:rPr>
                <w:szCs w:val="21"/>
              </w:rPr>
            </w:pPr>
          </w:p>
        </w:tc>
        <w:tc>
          <w:tcPr>
            <w:tcW w:w="1560" w:type="dxa"/>
            <w:vAlign w:val="center"/>
          </w:tcPr>
          <w:p w14:paraId="78B725E2" w14:textId="77777777" w:rsidR="006B1FB1" w:rsidRDefault="006B1FB1">
            <w:pPr>
              <w:snapToGrid w:val="0"/>
              <w:spacing w:line="400" w:lineRule="exact"/>
              <w:rPr>
                <w:rFonts w:ascii="宋体" w:hAnsi="宋体" w:cs="微软雅黑"/>
                <w:szCs w:val="21"/>
              </w:rPr>
            </w:pPr>
          </w:p>
        </w:tc>
        <w:tc>
          <w:tcPr>
            <w:tcW w:w="2018" w:type="dxa"/>
            <w:vAlign w:val="center"/>
          </w:tcPr>
          <w:p w14:paraId="25354903" w14:textId="77777777" w:rsidR="006B1FB1" w:rsidRDefault="006B1FB1">
            <w:pPr>
              <w:snapToGrid w:val="0"/>
              <w:spacing w:line="400" w:lineRule="exact"/>
              <w:rPr>
                <w:rFonts w:ascii="宋体" w:hAnsi="宋体" w:cs="微软雅黑"/>
                <w:szCs w:val="21"/>
              </w:rPr>
            </w:pPr>
          </w:p>
        </w:tc>
      </w:tr>
      <w:tr w:rsidR="006B1FB1" w14:paraId="59B8C391" w14:textId="77777777">
        <w:trPr>
          <w:trHeight w:val="510"/>
        </w:trPr>
        <w:tc>
          <w:tcPr>
            <w:tcW w:w="468" w:type="dxa"/>
            <w:vAlign w:val="center"/>
          </w:tcPr>
          <w:p w14:paraId="6A56882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14B2D0FC"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14:paraId="2B081496" w14:textId="77777777" w:rsidR="006B1FB1" w:rsidRDefault="006B1FB1">
            <w:pPr>
              <w:jc w:val="center"/>
              <w:rPr>
                <w:szCs w:val="21"/>
              </w:rPr>
            </w:pPr>
          </w:p>
        </w:tc>
        <w:tc>
          <w:tcPr>
            <w:tcW w:w="1560" w:type="dxa"/>
            <w:vAlign w:val="center"/>
          </w:tcPr>
          <w:p w14:paraId="700A8B71" w14:textId="77777777" w:rsidR="006B1FB1" w:rsidRDefault="006B1FB1">
            <w:pPr>
              <w:snapToGrid w:val="0"/>
              <w:spacing w:line="400" w:lineRule="exact"/>
              <w:rPr>
                <w:rFonts w:ascii="宋体" w:hAnsi="宋体" w:cs="微软雅黑"/>
                <w:szCs w:val="21"/>
              </w:rPr>
            </w:pPr>
          </w:p>
        </w:tc>
        <w:tc>
          <w:tcPr>
            <w:tcW w:w="2018" w:type="dxa"/>
            <w:vAlign w:val="center"/>
          </w:tcPr>
          <w:p w14:paraId="5F945CCB" w14:textId="77777777" w:rsidR="006B1FB1" w:rsidRDefault="006B1FB1">
            <w:pPr>
              <w:snapToGrid w:val="0"/>
              <w:spacing w:line="400" w:lineRule="exact"/>
              <w:rPr>
                <w:rFonts w:ascii="宋体" w:hAnsi="宋体" w:cs="微软雅黑"/>
                <w:szCs w:val="21"/>
              </w:rPr>
            </w:pPr>
          </w:p>
        </w:tc>
      </w:tr>
      <w:tr w:rsidR="006B1FB1" w14:paraId="2D88651D" w14:textId="77777777">
        <w:trPr>
          <w:trHeight w:val="510"/>
        </w:trPr>
        <w:tc>
          <w:tcPr>
            <w:tcW w:w="468" w:type="dxa"/>
            <w:vAlign w:val="center"/>
          </w:tcPr>
          <w:p w14:paraId="20337A21"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71E0FF67" w14:textId="77777777" w:rsidR="006B1FB1" w:rsidRDefault="00343F6B">
            <w:pPr>
              <w:pStyle w:val="af"/>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5FB31431" w14:textId="77777777" w:rsidR="006B1FB1" w:rsidRDefault="006B1FB1">
            <w:pPr>
              <w:jc w:val="center"/>
              <w:rPr>
                <w:szCs w:val="21"/>
              </w:rPr>
            </w:pPr>
          </w:p>
        </w:tc>
        <w:tc>
          <w:tcPr>
            <w:tcW w:w="1560" w:type="dxa"/>
            <w:vAlign w:val="center"/>
          </w:tcPr>
          <w:p w14:paraId="741A8CB7" w14:textId="77777777" w:rsidR="006B1FB1" w:rsidRDefault="006B1FB1">
            <w:pPr>
              <w:snapToGrid w:val="0"/>
              <w:spacing w:line="400" w:lineRule="exact"/>
              <w:rPr>
                <w:rFonts w:ascii="宋体" w:hAnsi="宋体" w:cs="微软雅黑"/>
                <w:szCs w:val="21"/>
              </w:rPr>
            </w:pPr>
          </w:p>
        </w:tc>
        <w:tc>
          <w:tcPr>
            <w:tcW w:w="2018" w:type="dxa"/>
            <w:vAlign w:val="center"/>
          </w:tcPr>
          <w:p w14:paraId="39953E6B" w14:textId="77777777" w:rsidR="006B1FB1" w:rsidRDefault="006B1FB1">
            <w:pPr>
              <w:snapToGrid w:val="0"/>
              <w:spacing w:line="400" w:lineRule="exact"/>
              <w:rPr>
                <w:rFonts w:ascii="宋体" w:hAnsi="宋体" w:cs="微软雅黑"/>
                <w:szCs w:val="21"/>
              </w:rPr>
            </w:pPr>
          </w:p>
        </w:tc>
      </w:tr>
      <w:tr w:rsidR="006B1FB1" w14:paraId="4DE31AC1" w14:textId="77777777">
        <w:trPr>
          <w:trHeight w:val="510"/>
        </w:trPr>
        <w:tc>
          <w:tcPr>
            <w:tcW w:w="468" w:type="dxa"/>
            <w:vAlign w:val="center"/>
          </w:tcPr>
          <w:p w14:paraId="649BE5FF"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4BD34705" w14:textId="77777777" w:rsidR="006B1FB1" w:rsidRDefault="00343F6B">
            <w:pPr>
              <w:pStyle w:val="af"/>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14:paraId="03586D6D" w14:textId="77777777" w:rsidR="006B1FB1" w:rsidRDefault="006B1FB1">
            <w:pPr>
              <w:jc w:val="center"/>
              <w:rPr>
                <w:szCs w:val="21"/>
              </w:rPr>
            </w:pPr>
          </w:p>
        </w:tc>
        <w:tc>
          <w:tcPr>
            <w:tcW w:w="1560" w:type="dxa"/>
            <w:vAlign w:val="center"/>
          </w:tcPr>
          <w:p w14:paraId="726AA392" w14:textId="77777777" w:rsidR="006B1FB1" w:rsidRDefault="006B1FB1">
            <w:pPr>
              <w:snapToGrid w:val="0"/>
              <w:spacing w:line="400" w:lineRule="exact"/>
              <w:rPr>
                <w:rFonts w:ascii="宋体" w:hAnsi="宋体" w:cs="微软雅黑"/>
                <w:szCs w:val="21"/>
              </w:rPr>
            </w:pPr>
          </w:p>
        </w:tc>
        <w:tc>
          <w:tcPr>
            <w:tcW w:w="2018" w:type="dxa"/>
            <w:vAlign w:val="center"/>
          </w:tcPr>
          <w:p w14:paraId="001201FE" w14:textId="77777777" w:rsidR="006B1FB1" w:rsidRDefault="006B1FB1">
            <w:pPr>
              <w:snapToGrid w:val="0"/>
              <w:spacing w:line="400" w:lineRule="exact"/>
              <w:rPr>
                <w:rFonts w:ascii="宋体" w:hAnsi="宋体" w:cs="微软雅黑"/>
                <w:szCs w:val="21"/>
              </w:rPr>
            </w:pPr>
          </w:p>
        </w:tc>
      </w:tr>
      <w:tr w:rsidR="006B1FB1" w14:paraId="153A4BCD" w14:textId="77777777">
        <w:trPr>
          <w:trHeight w:val="510"/>
        </w:trPr>
        <w:tc>
          <w:tcPr>
            <w:tcW w:w="468" w:type="dxa"/>
            <w:vAlign w:val="center"/>
          </w:tcPr>
          <w:p w14:paraId="1C8641C6"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6595FA01" w14:textId="77777777" w:rsidR="006B1FB1" w:rsidRDefault="00343F6B">
            <w:pPr>
              <w:pStyle w:val="af"/>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14:paraId="45A4F797" w14:textId="77777777" w:rsidR="006B1FB1" w:rsidRDefault="006B1FB1">
            <w:pPr>
              <w:jc w:val="center"/>
              <w:rPr>
                <w:szCs w:val="21"/>
              </w:rPr>
            </w:pPr>
          </w:p>
        </w:tc>
        <w:tc>
          <w:tcPr>
            <w:tcW w:w="1560" w:type="dxa"/>
            <w:vAlign w:val="center"/>
          </w:tcPr>
          <w:p w14:paraId="64BB4607" w14:textId="77777777" w:rsidR="006B1FB1" w:rsidRDefault="006B1FB1">
            <w:pPr>
              <w:snapToGrid w:val="0"/>
              <w:spacing w:line="400" w:lineRule="exact"/>
              <w:rPr>
                <w:rFonts w:ascii="宋体" w:hAnsi="宋体" w:cs="微软雅黑"/>
                <w:szCs w:val="21"/>
              </w:rPr>
            </w:pPr>
          </w:p>
        </w:tc>
        <w:tc>
          <w:tcPr>
            <w:tcW w:w="2018" w:type="dxa"/>
            <w:vAlign w:val="center"/>
          </w:tcPr>
          <w:p w14:paraId="7F7A6324" w14:textId="77777777" w:rsidR="006B1FB1" w:rsidRDefault="006B1FB1">
            <w:pPr>
              <w:snapToGrid w:val="0"/>
              <w:spacing w:line="400" w:lineRule="exact"/>
              <w:rPr>
                <w:rFonts w:ascii="宋体" w:hAnsi="宋体" w:cs="微软雅黑"/>
                <w:szCs w:val="21"/>
              </w:rPr>
            </w:pPr>
          </w:p>
        </w:tc>
      </w:tr>
      <w:tr w:rsidR="006B1FB1" w14:paraId="04124C9D" w14:textId="77777777">
        <w:trPr>
          <w:trHeight w:val="510"/>
        </w:trPr>
        <w:tc>
          <w:tcPr>
            <w:tcW w:w="468" w:type="dxa"/>
            <w:tcBorders>
              <w:top w:val="double" w:sz="4" w:space="0" w:color="auto"/>
            </w:tcBorders>
            <w:vAlign w:val="center"/>
          </w:tcPr>
          <w:p w14:paraId="787AA45A"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14000955"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14:paraId="6072C670" w14:textId="77777777" w:rsidR="006B1FB1" w:rsidRDefault="006B1FB1">
            <w:pPr>
              <w:jc w:val="center"/>
              <w:rPr>
                <w:szCs w:val="21"/>
              </w:rPr>
            </w:pPr>
          </w:p>
        </w:tc>
        <w:tc>
          <w:tcPr>
            <w:tcW w:w="1560" w:type="dxa"/>
            <w:tcBorders>
              <w:top w:val="double" w:sz="4" w:space="0" w:color="auto"/>
            </w:tcBorders>
            <w:vAlign w:val="center"/>
          </w:tcPr>
          <w:p w14:paraId="2E33983F" w14:textId="77777777" w:rsidR="006B1FB1" w:rsidRDefault="006B1FB1">
            <w:pPr>
              <w:snapToGrid w:val="0"/>
              <w:spacing w:line="400" w:lineRule="exact"/>
              <w:rPr>
                <w:rFonts w:ascii="宋体" w:hAnsi="宋体" w:cs="微软雅黑"/>
                <w:szCs w:val="21"/>
              </w:rPr>
            </w:pPr>
          </w:p>
        </w:tc>
        <w:tc>
          <w:tcPr>
            <w:tcW w:w="2018" w:type="dxa"/>
            <w:tcBorders>
              <w:top w:val="double" w:sz="4" w:space="0" w:color="auto"/>
            </w:tcBorders>
            <w:vAlign w:val="center"/>
          </w:tcPr>
          <w:p w14:paraId="0C646F66" w14:textId="77777777" w:rsidR="006B1FB1" w:rsidRDefault="006B1FB1">
            <w:pPr>
              <w:snapToGrid w:val="0"/>
              <w:spacing w:line="400" w:lineRule="exact"/>
              <w:rPr>
                <w:rFonts w:ascii="宋体" w:hAnsi="宋体" w:cs="微软雅黑"/>
                <w:szCs w:val="21"/>
              </w:rPr>
            </w:pPr>
          </w:p>
        </w:tc>
      </w:tr>
      <w:tr w:rsidR="006B1FB1" w14:paraId="63BA0680" w14:textId="77777777">
        <w:trPr>
          <w:trHeight w:val="510"/>
        </w:trPr>
        <w:tc>
          <w:tcPr>
            <w:tcW w:w="468" w:type="dxa"/>
            <w:vAlign w:val="center"/>
          </w:tcPr>
          <w:p w14:paraId="4D11CB1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3EAA44EB"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2522D15A" w14:textId="77777777" w:rsidR="006B1FB1" w:rsidRDefault="006B1FB1">
            <w:pPr>
              <w:jc w:val="center"/>
              <w:rPr>
                <w:szCs w:val="21"/>
              </w:rPr>
            </w:pPr>
          </w:p>
        </w:tc>
        <w:tc>
          <w:tcPr>
            <w:tcW w:w="1560" w:type="dxa"/>
            <w:vAlign w:val="center"/>
          </w:tcPr>
          <w:p w14:paraId="43C62557" w14:textId="77777777" w:rsidR="006B1FB1" w:rsidRDefault="006B1FB1">
            <w:pPr>
              <w:snapToGrid w:val="0"/>
              <w:spacing w:line="400" w:lineRule="exact"/>
              <w:rPr>
                <w:rFonts w:ascii="宋体" w:hAnsi="宋体" w:cs="微软雅黑"/>
                <w:szCs w:val="21"/>
              </w:rPr>
            </w:pPr>
          </w:p>
        </w:tc>
        <w:tc>
          <w:tcPr>
            <w:tcW w:w="2018" w:type="dxa"/>
            <w:vAlign w:val="center"/>
          </w:tcPr>
          <w:p w14:paraId="23934490" w14:textId="77777777" w:rsidR="006B1FB1" w:rsidRDefault="006B1FB1">
            <w:pPr>
              <w:snapToGrid w:val="0"/>
              <w:spacing w:line="400" w:lineRule="exact"/>
              <w:rPr>
                <w:rFonts w:ascii="宋体" w:hAnsi="宋体" w:cs="微软雅黑"/>
                <w:szCs w:val="21"/>
              </w:rPr>
            </w:pPr>
          </w:p>
        </w:tc>
      </w:tr>
      <w:tr w:rsidR="006B1FB1" w14:paraId="0E1FD4CE" w14:textId="77777777">
        <w:trPr>
          <w:trHeight w:val="510"/>
        </w:trPr>
        <w:tc>
          <w:tcPr>
            <w:tcW w:w="468" w:type="dxa"/>
            <w:vAlign w:val="center"/>
          </w:tcPr>
          <w:p w14:paraId="7298538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gridSpan w:val="4"/>
            <w:vAlign w:val="center"/>
          </w:tcPr>
          <w:p w14:paraId="58CA86D7"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6CA3C38A" w14:textId="77777777" w:rsidR="006B1FB1" w:rsidRDefault="006B1FB1">
            <w:pPr>
              <w:jc w:val="center"/>
              <w:rPr>
                <w:szCs w:val="21"/>
              </w:rPr>
            </w:pPr>
          </w:p>
        </w:tc>
        <w:tc>
          <w:tcPr>
            <w:tcW w:w="1560" w:type="dxa"/>
            <w:tcBorders>
              <w:top w:val="single" w:sz="4" w:space="0" w:color="auto"/>
            </w:tcBorders>
            <w:vAlign w:val="center"/>
          </w:tcPr>
          <w:p w14:paraId="61917260" w14:textId="77777777" w:rsidR="006B1FB1" w:rsidRDefault="006B1FB1">
            <w:pPr>
              <w:snapToGrid w:val="0"/>
              <w:spacing w:line="400" w:lineRule="exact"/>
              <w:rPr>
                <w:rFonts w:ascii="宋体" w:hAnsi="宋体" w:cs="微软雅黑"/>
                <w:szCs w:val="21"/>
              </w:rPr>
            </w:pPr>
          </w:p>
        </w:tc>
        <w:tc>
          <w:tcPr>
            <w:tcW w:w="2018" w:type="dxa"/>
            <w:tcBorders>
              <w:top w:val="single" w:sz="4" w:space="0" w:color="auto"/>
            </w:tcBorders>
            <w:vAlign w:val="center"/>
          </w:tcPr>
          <w:p w14:paraId="23DDC6C9" w14:textId="77777777" w:rsidR="006B1FB1" w:rsidRDefault="006B1FB1">
            <w:pPr>
              <w:snapToGrid w:val="0"/>
              <w:spacing w:line="400" w:lineRule="exact"/>
              <w:rPr>
                <w:rFonts w:ascii="宋体" w:hAnsi="宋体" w:cs="微软雅黑"/>
                <w:szCs w:val="21"/>
              </w:rPr>
            </w:pPr>
          </w:p>
        </w:tc>
      </w:tr>
      <w:tr w:rsidR="006B1FB1" w14:paraId="5A466E81" w14:textId="77777777">
        <w:trPr>
          <w:trHeight w:val="510"/>
        </w:trPr>
        <w:tc>
          <w:tcPr>
            <w:tcW w:w="468" w:type="dxa"/>
            <w:vAlign w:val="center"/>
          </w:tcPr>
          <w:p w14:paraId="763396C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342B8BF6"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05A51D09" w14:textId="77777777" w:rsidR="006B1FB1" w:rsidRDefault="006B1FB1">
            <w:pPr>
              <w:jc w:val="center"/>
              <w:rPr>
                <w:szCs w:val="21"/>
              </w:rPr>
            </w:pPr>
          </w:p>
        </w:tc>
        <w:tc>
          <w:tcPr>
            <w:tcW w:w="1560" w:type="dxa"/>
            <w:vAlign w:val="center"/>
          </w:tcPr>
          <w:p w14:paraId="2A578C62" w14:textId="77777777" w:rsidR="006B1FB1" w:rsidRDefault="006B1FB1">
            <w:pPr>
              <w:snapToGrid w:val="0"/>
              <w:spacing w:line="400" w:lineRule="exact"/>
              <w:rPr>
                <w:rFonts w:ascii="宋体" w:hAnsi="宋体" w:cs="微软雅黑"/>
                <w:szCs w:val="21"/>
              </w:rPr>
            </w:pPr>
          </w:p>
        </w:tc>
        <w:tc>
          <w:tcPr>
            <w:tcW w:w="2018" w:type="dxa"/>
            <w:vAlign w:val="center"/>
          </w:tcPr>
          <w:p w14:paraId="7BB14239" w14:textId="77777777" w:rsidR="006B1FB1" w:rsidRDefault="006B1FB1">
            <w:pPr>
              <w:snapToGrid w:val="0"/>
              <w:spacing w:line="400" w:lineRule="exact"/>
              <w:rPr>
                <w:rFonts w:ascii="宋体" w:hAnsi="宋体" w:cs="微软雅黑"/>
                <w:szCs w:val="21"/>
              </w:rPr>
            </w:pPr>
          </w:p>
        </w:tc>
      </w:tr>
      <w:tr w:rsidR="006B1FB1" w14:paraId="4083E4D1" w14:textId="77777777">
        <w:trPr>
          <w:trHeight w:val="510"/>
        </w:trPr>
        <w:tc>
          <w:tcPr>
            <w:tcW w:w="468" w:type="dxa"/>
            <w:vAlign w:val="center"/>
          </w:tcPr>
          <w:p w14:paraId="5B0A36FC"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1EC3F82"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4F4D2F86" w14:textId="77777777" w:rsidR="006B1FB1" w:rsidRDefault="006B1FB1">
            <w:pPr>
              <w:jc w:val="center"/>
              <w:rPr>
                <w:szCs w:val="21"/>
              </w:rPr>
            </w:pPr>
          </w:p>
        </w:tc>
        <w:tc>
          <w:tcPr>
            <w:tcW w:w="1560" w:type="dxa"/>
            <w:vAlign w:val="center"/>
          </w:tcPr>
          <w:p w14:paraId="5F250497" w14:textId="77777777" w:rsidR="006B1FB1" w:rsidRDefault="006B1FB1">
            <w:pPr>
              <w:snapToGrid w:val="0"/>
              <w:spacing w:line="400" w:lineRule="exact"/>
              <w:rPr>
                <w:rFonts w:ascii="宋体" w:hAnsi="宋体" w:cs="微软雅黑"/>
                <w:szCs w:val="21"/>
              </w:rPr>
            </w:pPr>
          </w:p>
        </w:tc>
        <w:tc>
          <w:tcPr>
            <w:tcW w:w="2018" w:type="dxa"/>
            <w:vAlign w:val="center"/>
          </w:tcPr>
          <w:p w14:paraId="2A2DF7B0" w14:textId="77777777" w:rsidR="006B1FB1" w:rsidRDefault="006B1FB1">
            <w:pPr>
              <w:snapToGrid w:val="0"/>
              <w:spacing w:line="400" w:lineRule="exact"/>
              <w:rPr>
                <w:rFonts w:ascii="宋体" w:hAnsi="宋体" w:cs="微软雅黑"/>
                <w:szCs w:val="21"/>
              </w:rPr>
            </w:pPr>
          </w:p>
        </w:tc>
      </w:tr>
      <w:tr w:rsidR="006B1FB1" w14:paraId="06B6BEC9" w14:textId="77777777">
        <w:trPr>
          <w:trHeight w:val="510"/>
        </w:trPr>
        <w:tc>
          <w:tcPr>
            <w:tcW w:w="468" w:type="dxa"/>
            <w:vAlign w:val="center"/>
          </w:tcPr>
          <w:p w14:paraId="1EEE0383"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2C098D69"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0582C04D" w14:textId="77777777" w:rsidR="006B1FB1" w:rsidRDefault="006B1FB1">
            <w:pPr>
              <w:jc w:val="center"/>
              <w:rPr>
                <w:szCs w:val="21"/>
              </w:rPr>
            </w:pPr>
          </w:p>
        </w:tc>
        <w:tc>
          <w:tcPr>
            <w:tcW w:w="1560" w:type="dxa"/>
            <w:vAlign w:val="center"/>
          </w:tcPr>
          <w:p w14:paraId="04180492" w14:textId="77777777" w:rsidR="006B1FB1" w:rsidRDefault="006B1FB1">
            <w:pPr>
              <w:snapToGrid w:val="0"/>
              <w:spacing w:line="400" w:lineRule="exact"/>
              <w:rPr>
                <w:rFonts w:ascii="宋体" w:hAnsi="宋体" w:cs="微软雅黑"/>
                <w:szCs w:val="21"/>
              </w:rPr>
            </w:pPr>
          </w:p>
        </w:tc>
        <w:tc>
          <w:tcPr>
            <w:tcW w:w="2018" w:type="dxa"/>
            <w:vAlign w:val="center"/>
          </w:tcPr>
          <w:p w14:paraId="28740A2A" w14:textId="77777777" w:rsidR="006B1FB1" w:rsidRDefault="006B1FB1">
            <w:pPr>
              <w:snapToGrid w:val="0"/>
              <w:spacing w:line="400" w:lineRule="exact"/>
              <w:rPr>
                <w:rFonts w:ascii="宋体" w:hAnsi="宋体" w:cs="微软雅黑"/>
                <w:szCs w:val="21"/>
              </w:rPr>
            </w:pPr>
          </w:p>
        </w:tc>
      </w:tr>
      <w:tr w:rsidR="006B1FB1" w14:paraId="536E788B" w14:textId="77777777">
        <w:trPr>
          <w:trHeight w:val="510"/>
        </w:trPr>
        <w:tc>
          <w:tcPr>
            <w:tcW w:w="468" w:type="dxa"/>
            <w:vAlign w:val="center"/>
          </w:tcPr>
          <w:p w14:paraId="2BC1CA1C"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44736AA4"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1ACEE095" w14:textId="77777777" w:rsidR="006B1FB1" w:rsidRDefault="006B1FB1">
            <w:pPr>
              <w:jc w:val="center"/>
              <w:rPr>
                <w:szCs w:val="21"/>
              </w:rPr>
            </w:pPr>
          </w:p>
        </w:tc>
        <w:tc>
          <w:tcPr>
            <w:tcW w:w="1560" w:type="dxa"/>
            <w:vAlign w:val="center"/>
          </w:tcPr>
          <w:p w14:paraId="0D8A8727" w14:textId="77777777" w:rsidR="006B1FB1" w:rsidRDefault="006B1FB1">
            <w:pPr>
              <w:snapToGrid w:val="0"/>
              <w:spacing w:line="400" w:lineRule="exact"/>
              <w:rPr>
                <w:rFonts w:ascii="宋体" w:hAnsi="宋体" w:cs="微软雅黑"/>
                <w:szCs w:val="21"/>
              </w:rPr>
            </w:pPr>
          </w:p>
        </w:tc>
        <w:tc>
          <w:tcPr>
            <w:tcW w:w="2018" w:type="dxa"/>
            <w:vAlign w:val="center"/>
          </w:tcPr>
          <w:p w14:paraId="166FA089" w14:textId="77777777" w:rsidR="006B1FB1" w:rsidRDefault="006B1FB1">
            <w:pPr>
              <w:snapToGrid w:val="0"/>
              <w:spacing w:line="400" w:lineRule="exact"/>
              <w:rPr>
                <w:rFonts w:ascii="宋体" w:hAnsi="宋体" w:cs="微软雅黑"/>
                <w:szCs w:val="21"/>
              </w:rPr>
            </w:pPr>
          </w:p>
        </w:tc>
      </w:tr>
      <w:tr w:rsidR="006B1FB1" w14:paraId="14299DCB" w14:textId="77777777">
        <w:trPr>
          <w:trHeight w:val="510"/>
        </w:trPr>
        <w:tc>
          <w:tcPr>
            <w:tcW w:w="468" w:type="dxa"/>
            <w:vAlign w:val="center"/>
          </w:tcPr>
          <w:p w14:paraId="50133EFE"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0D646F97"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14:paraId="6119BB1C" w14:textId="77777777" w:rsidR="006B1FB1" w:rsidRDefault="006B1FB1">
            <w:pPr>
              <w:jc w:val="center"/>
              <w:rPr>
                <w:szCs w:val="21"/>
              </w:rPr>
            </w:pPr>
          </w:p>
        </w:tc>
        <w:tc>
          <w:tcPr>
            <w:tcW w:w="1560" w:type="dxa"/>
            <w:vAlign w:val="center"/>
          </w:tcPr>
          <w:p w14:paraId="332C1769" w14:textId="77777777" w:rsidR="006B1FB1" w:rsidRDefault="006B1FB1">
            <w:pPr>
              <w:snapToGrid w:val="0"/>
              <w:spacing w:line="400" w:lineRule="exact"/>
              <w:rPr>
                <w:rFonts w:ascii="宋体" w:hAnsi="宋体" w:cs="微软雅黑"/>
                <w:szCs w:val="21"/>
              </w:rPr>
            </w:pPr>
          </w:p>
        </w:tc>
        <w:tc>
          <w:tcPr>
            <w:tcW w:w="2018" w:type="dxa"/>
            <w:vAlign w:val="center"/>
          </w:tcPr>
          <w:p w14:paraId="3D8AE2BF" w14:textId="77777777" w:rsidR="006B1FB1" w:rsidRDefault="006B1FB1">
            <w:pPr>
              <w:snapToGrid w:val="0"/>
              <w:spacing w:line="400" w:lineRule="exact"/>
              <w:rPr>
                <w:rFonts w:ascii="宋体" w:hAnsi="宋体" w:cs="微软雅黑"/>
                <w:szCs w:val="21"/>
              </w:rPr>
            </w:pPr>
          </w:p>
        </w:tc>
      </w:tr>
      <w:tr w:rsidR="006B1FB1" w14:paraId="6B115EC3" w14:textId="77777777">
        <w:trPr>
          <w:trHeight w:val="510"/>
        </w:trPr>
        <w:tc>
          <w:tcPr>
            <w:tcW w:w="468" w:type="dxa"/>
            <w:vAlign w:val="center"/>
          </w:tcPr>
          <w:p w14:paraId="1B97378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14:paraId="13394A00"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17D89853" w14:textId="77777777" w:rsidR="006B1FB1" w:rsidRDefault="006B1FB1">
            <w:pPr>
              <w:jc w:val="center"/>
              <w:rPr>
                <w:szCs w:val="21"/>
              </w:rPr>
            </w:pPr>
          </w:p>
        </w:tc>
        <w:tc>
          <w:tcPr>
            <w:tcW w:w="1560" w:type="dxa"/>
            <w:vAlign w:val="center"/>
          </w:tcPr>
          <w:p w14:paraId="6B587613" w14:textId="77777777" w:rsidR="006B1FB1" w:rsidRDefault="006B1FB1">
            <w:pPr>
              <w:snapToGrid w:val="0"/>
              <w:spacing w:line="400" w:lineRule="exact"/>
              <w:rPr>
                <w:rFonts w:ascii="宋体" w:hAnsi="宋体" w:cs="微软雅黑"/>
                <w:szCs w:val="21"/>
              </w:rPr>
            </w:pPr>
          </w:p>
        </w:tc>
        <w:tc>
          <w:tcPr>
            <w:tcW w:w="2018" w:type="dxa"/>
            <w:vAlign w:val="center"/>
          </w:tcPr>
          <w:p w14:paraId="3BB6B382" w14:textId="77777777" w:rsidR="006B1FB1" w:rsidRDefault="006B1FB1">
            <w:pPr>
              <w:snapToGrid w:val="0"/>
              <w:spacing w:line="400" w:lineRule="exact"/>
              <w:rPr>
                <w:rFonts w:ascii="宋体" w:hAnsi="宋体" w:cs="微软雅黑"/>
                <w:szCs w:val="21"/>
              </w:rPr>
            </w:pPr>
          </w:p>
        </w:tc>
      </w:tr>
      <w:tr w:rsidR="006B1FB1" w14:paraId="78548A33" w14:textId="77777777">
        <w:trPr>
          <w:trHeight w:val="510"/>
        </w:trPr>
        <w:tc>
          <w:tcPr>
            <w:tcW w:w="468" w:type="dxa"/>
            <w:vAlign w:val="center"/>
          </w:tcPr>
          <w:p w14:paraId="146D453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14:paraId="3F044770"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223556FA" w14:textId="77777777" w:rsidR="006B1FB1" w:rsidRDefault="006B1FB1">
            <w:pPr>
              <w:jc w:val="center"/>
              <w:rPr>
                <w:szCs w:val="21"/>
              </w:rPr>
            </w:pPr>
          </w:p>
        </w:tc>
        <w:tc>
          <w:tcPr>
            <w:tcW w:w="1560" w:type="dxa"/>
            <w:vAlign w:val="center"/>
          </w:tcPr>
          <w:p w14:paraId="73566CA4" w14:textId="77777777" w:rsidR="006B1FB1" w:rsidRDefault="006B1FB1">
            <w:pPr>
              <w:snapToGrid w:val="0"/>
              <w:spacing w:line="400" w:lineRule="exact"/>
              <w:rPr>
                <w:rFonts w:ascii="宋体" w:hAnsi="宋体" w:cs="微软雅黑"/>
                <w:szCs w:val="21"/>
              </w:rPr>
            </w:pPr>
          </w:p>
        </w:tc>
        <w:tc>
          <w:tcPr>
            <w:tcW w:w="2018" w:type="dxa"/>
            <w:vAlign w:val="center"/>
          </w:tcPr>
          <w:p w14:paraId="5592B5C8" w14:textId="77777777" w:rsidR="006B1FB1" w:rsidRDefault="006B1FB1">
            <w:pPr>
              <w:snapToGrid w:val="0"/>
              <w:spacing w:line="400" w:lineRule="exact"/>
              <w:rPr>
                <w:rFonts w:ascii="宋体" w:hAnsi="宋体" w:cs="微软雅黑"/>
                <w:szCs w:val="21"/>
              </w:rPr>
            </w:pPr>
          </w:p>
        </w:tc>
      </w:tr>
      <w:tr w:rsidR="006B1FB1" w14:paraId="681C3B3B" w14:textId="77777777">
        <w:trPr>
          <w:trHeight w:val="510"/>
        </w:trPr>
        <w:tc>
          <w:tcPr>
            <w:tcW w:w="468" w:type="dxa"/>
            <w:vAlign w:val="center"/>
          </w:tcPr>
          <w:p w14:paraId="5E46D0D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5DC6D44B"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2FCB3BAE" w14:textId="77777777" w:rsidR="006B1FB1" w:rsidRDefault="006B1FB1">
            <w:pPr>
              <w:jc w:val="center"/>
              <w:rPr>
                <w:szCs w:val="21"/>
              </w:rPr>
            </w:pPr>
          </w:p>
        </w:tc>
        <w:tc>
          <w:tcPr>
            <w:tcW w:w="1560" w:type="dxa"/>
            <w:vAlign w:val="center"/>
          </w:tcPr>
          <w:p w14:paraId="22BD5469" w14:textId="77777777" w:rsidR="006B1FB1" w:rsidRDefault="006B1FB1">
            <w:pPr>
              <w:snapToGrid w:val="0"/>
              <w:spacing w:line="400" w:lineRule="exact"/>
              <w:rPr>
                <w:rFonts w:ascii="宋体" w:hAnsi="宋体" w:cs="微软雅黑"/>
                <w:szCs w:val="21"/>
              </w:rPr>
            </w:pPr>
          </w:p>
        </w:tc>
        <w:tc>
          <w:tcPr>
            <w:tcW w:w="2018" w:type="dxa"/>
            <w:vAlign w:val="center"/>
          </w:tcPr>
          <w:p w14:paraId="545BFD96" w14:textId="77777777" w:rsidR="006B1FB1" w:rsidRDefault="006B1FB1">
            <w:pPr>
              <w:snapToGrid w:val="0"/>
              <w:spacing w:line="400" w:lineRule="exact"/>
              <w:rPr>
                <w:rFonts w:ascii="宋体" w:hAnsi="宋体" w:cs="微软雅黑"/>
                <w:szCs w:val="21"/>
              </w:rPr>
            </w:pPr>
          </w:p>
        </w:tc>
      </w:tr>
      <w:tr w:rsidR="006B1FB1" w14:paraId="2CF78688" w14:textId="77777777">
        <w:trPr>
          <w:trHeight w:val="814"/>
        </w:trPr>
        <w:tc>
          <w:tcPr>
            <w:tcW w:w="468" w:type="dxa"/>
            <w:vAlign w:val="center"/>
          </w:tcPr>
          <w:p w14:paraId="1E193B2D"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14:paraId="48FFE0AC"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14:paraId="1B5B1096"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F9805C4" w14:textId="77777777" w:rsidR="006B1FB1" w:rsidRDefault="006B1FB1">
            <w:pPr>
              <w:pStyle w:val="af"/>
              <w:rPr>
                <w:sz w:val="21"/>
                <w:szCs w:val="21"/>
              </w:rPr>
            </w:pPr>
          </w:p>
        </w:tc>
        <w:tc>
          <w:tcPr>
            <w:tcW w:w="1560" w:type="dxa"/>
            <w:vAlign w:val="center"/>
          </w:tcPr>
          <w:p w14:paraId="5621D751" w14:textId="77777777" w:rsidR="006B1FB1" w:rsidRDefault="006B1FB1">
            <w:pPr>
              <w:snapToGrid w:val="0"/>
              <w:spacing w:line="400" w:lineRule="exact"/>
              <w:rPr>
                <w:rFonts w:ascii="宋体" w:hAnsi="宋体" w:cs="微软雅黑"/>
                <w:szCs w:val="21"/>
              </w:rPr>
            </w:pPr>
          </w:p>
        </w:tc>
        <w:tc>
          <w:tcPr>
            <w:tcW w:w="2018" w:type="dxa"/>
            <w:vAlign w:val="center"/>
          </w:tcPr>
          <w:p w14:paraId="6B4E1138" w14:textId="77777777" w:rsidR="006B1FB1" w:rsidRDefault="006B1FB1">
            <w:pPr>
              <w:snapToGrid w:val="0"/>
              <w:spacing w:line="400" w:lineRule="exact"/>
              <w:rPr>
                <w:rFonts w:ascii="宋体" w:hAnsi="宋体" w:cs="微软雅黑"/>
                <w:szCs w:val="21"/>
              </w:rPr>
            </w:pPr>
          </w:p>
        </w:tc>
      </w:tr>
      <w:tr w:rsidR="006B1FB1" w14:paraId="0B755666" w14:textId="77777777">
        <w:trPr>
          <w:trHeight w:val="510"/>
        </w:trPr>
        <w:tc>
          <w:tcPr>
            <w:tcW w:w="468" w:type="dxa"/>
            <w:vMerge w:val="restart"/>
            <w:vAlign w:val="center"/>
          </w:tcPr>
          <w:p w14:paraId="2EF0EC8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14:paraId="6BAF61DE" w14:textId="77777777" w:rsidR="006B1FB1" w:rsidRDefault="00343F6B">
            <w:pPr>
              <w:pStyle w:val="af"/>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14:paraId="424A6587" w14:textId="77777777" w:rsidR="006B1FB1" w:rsidRDefault="00343F6B">
            <w:pPr>
              <w:pStyle w:val="af"/>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3B25CAD4" w14:textId="77777777" w:rsidR="006B1FB1" w:rsidRDefault="006B1FB1">
            <w:pPr>
              <w:pStyle w:val="af"/>
              <w:rPr>
                <w:sz w:val="21"/>
                <w:szCs w:val="21"/>
              </w:rPr>
            </w:pPr>
          </w:p>
        </w:tc>
        <w:tc>
          <w:tcPr>
            <w:tcW w:w="1560" w:type="dxa"/>
            <w:vAlign w:val="center"/>
          </w:tcPr>
          <w:p w14:paraId="33E2F83D" w14:textId="77777777" w:rsidR="006B1FB1" w:rsidRDefault="006B1FB1">
            <w:pPr>
              <w:snapToGrid w:val="0"/>
              <w:spacing w:line="400" w:lineRule="exact"/>
              <w:rPr>
                <w:rFonts w:ascii="宋体" w:hAnsi="宋体" w:cs="微软雅黑"/>
                <w:szCs w:val="21"/>
              </w:rPr>
            </w:pPr>
          </w:p>
        </w:tc>
        <w:tc>
          <w:tcPr>
            <w:tcW w:w="2018" w:type="dxa"/>
            <w:vAlign w:val="center"/>
          </w:tcPr>
          <w:p w14:paraId="255A121B" w14:textId="77777777" w:rsidR="006B1FB1" w:rsidRDefault="006B1FB1">
            <w:pPr>
              <w:snapToGrid w:val="0"/>
              <w:spacing w:line="400" w:lineRule="exact"/>
              <w:rPr>
                <w:rFonts w:ascii="宋体" w:hAnsi="宋体" w:cs="微软雅黑"/>
                <w:szCs w:val="21"/>
              </w:rPr>
            </w:pPr>
          </w:p>
        </w:tc>
      </w:tr>
      <w:tr w:rsidR="006B1FB1" w14:paraId="2163ECF0" w14:textId="77777777">
        <w:trPr>
          <w:trHeight w:val="510"/>
        </w:trPr>
        <w:tc>
          <w:tcPr>
            <w:tcW w:w="468" w:type="dxa"/>
            <w:vMerge/>
            <w:vAlign w:val="center"/>
          </w:tcPr>
          <w:p w14:paraId="2F805090" w14:textId="77777777" w:rsidR="006B1FB1" w:rsidRDefault="006B1FB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14:paraId="689F5F0E" w14:textId="77777777" w:rsidR="006B1FB1" w:rsidRDefault="006B1FB1">
            <w:pPr>
              <w:pStyle w:val="af"/>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14:paraId="450E8583" w14:textId="77777777" w:rsidR="006B1FB1" w:rsidRDefault="00343F6B">
            <w:pPr>
              <w:pStyle w:val="af"/>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5924BBDE" w14:textId="77777777" w:rsidR="006B1FB1" w:rsidRDefault="006B1FB1">
            <w:pPr>
              <w:pStyle w:val="af"/>
              <w:rPr>
                <w:sz w:val="21"/>
                <w:szCs w:val="21"/>
              </w:rPr>
            </w:pPr>
          </w:p>
        </w:tc>
        <w:tc>
          <w:tcPr>
            <w:tcW w:w="1560" w:type="dxa"/>
            <w:vAlign w:val="center"/>
          </w:tcPr>
          <w:p w14:paraId="71482636" w14:textId="77777777" w:rsidR="006B1FB1" w:rsidRDefault="006B1FB1">
            <w:pPr>
              <w:snapToGrid w:val="0"/>
              <w:spacing w:line="400" w:lineRule="exact"/>
              <w:rPr>
                <w:rFonts w:ascii="宋体" w:hAnsi="宋体" w:cs="微软雅黑"/>
                <w:szCs w:val="21"/>
              </w:rPr>
            </w:pPr>
          </w:p>
        </w:tc>
        <w:tc>
          <w:tcPr>
            <w:tcW w:w="2018" w:type="dxa"/>
            <w:vAlign w:val="center"/>
          </w:tcPr>
          <w:p w14:paraId="77EEDB67" w14:textId="77777777" w:rsidR="006B1FB1" w:rsidRDefault="006B1FB1">
            <w:pPr>
              <w:snapToGrid w:val="0"/>
              <w:spacing w:line="400" w:lineRule="exact"/>
              <w:rPr>
                <w:rFonts w:ascii="宋体" w:hAnsi="宋体" w:cs="微软雅黑"/>
                <w:szCs w:val="21"/>
              </w:rPr>
            </w:pPr>
          </w:p>
        </w:tc>
      </w:tr>
      <w:tr w:rsidR="006B1FB1" w14:paraId="7B583439" w14:textId="77777777">
        <w:trPr>
          <w:trHeight w:val="510"/>
        </w:trPr>
        <w:tc>
          <w:tcPr>
            <w:tcW w:w="468" w:type="dxa"/>
            <w:tcBorders>
              <w:bottom w:val="single" w:sz="4" w:space="0" w:color="auto"/>
            </w:tcBorders>
            <w:vAlign w:val="center"/>
          </w:tcPr>
          <w:p w14:paraId="11858A0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14:paraId="4B0D1C63"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14:paraId="5106E6BE" w14:textId="77777777" w:rsidR="006B1FB1" w:rsidRDefault="006B1FB1">
            <w:pPr>
              <w:pStyle w:val="af"/>
              <w:rPr>
                <w:szCs w:val="21"/>
              </w:rPr>
            </w:pPr>
          </w:p>
        </w:tc>
        <w:tc>
          <w:tcPr>
            <w:tcW w:w="1560" w:type="dxa"/>
            <w:vAlign w:val="center"/>
          </w:tcPr>
          <w:p w14:paraId="10CEECA1" w14:textId="77777777" w:rsidR="006B1FB1" w:rsidRDefault="006B1FB1">
            <w:pPr>
              <w:snapToGrid w:val="0"/>
              <w:spacing w:line="400" w:lineRule="exact"/>
              <w:rPr>
                <w:rFonts w:ascii="宋体" w:hAnsi="宋体" w:cs="微软雅黑"/>
                <w:szCs w:val="21"/>
              </w:rPr>
            </w:pPr>
          </w:p>
        </w:tc>
        <w:tc>
          <w:tcPr>
            <w:tcW w:w="2018" w:type="dxa"/>
            <w:vAlign w:val="center"/>
          </w:tcPr>
          <w:p w14:paraId="6D589BA7" w14:textId="77777777" w:rsidR="006B1FB1" w:rsidRDefault="006B1FB1">
            <w:pPr>
              <w:snapToGrid w:val="0"/>
              <w:spacing w:line="400" w:lineRule="exact"/>
              <w:rPr>
                <w:rFonts w:ascii="宋体" w:hAnsi="宋体" w:cs="微软雅黑"/>
                <w:szCs w:val="21"/>
              </w:rPr>
            </w:pPr>
          </w:p>
        </w:tc>
      </w:tr>
      <w:tr w:rsidR="006B1FB1" w14:paraId="448CEF4A" w14:textId="77777777">
        <w:trPr>
          <w:trHeight w:val="510"/>
        </w:trPr>
        <w:tc>
          <w:tcPr>
            <w:tcW w:w="468" w:type="dxa"/>
            <w:tcBorders>
              <w:top w:val="single" w:sz="4" w:space="0" w:color="auto"/>
              <w:bottom w:val="single" w:sz="4" w:space="0" w:color="auto"/>
            </w:tcBorders>
            <w:vAlign w:val="center"/>
          </w:tcPr>
          <w:p w14:paraId="01D877E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14:paraId="687CA2DF"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14:paraId="10812992" w14:textId="77777777" w:rsidR="006B1FB1" w:rsidRDefault="006B1FB1">
            <w:pPr>
              <w:pStyle w:val="af"/>
              <w:rPr>
                <w:szCs w:val="21"/>
              </w:rPr>
            </w:pPr>
          </w:p>
        </w:tc>
        <w:tc>
          <w:tcPr>
            <w:tcW w:w="1560" w:type="dxa"/>
            <w:vAlign w:val="center"/>
          </w:tcPr>
          <w:p w14:paraId="46248760" w14:textId="77777777" w:rsidR="006B1FB1" w:rsidRDefault="006B1FB1">
            <w:pPr>
              <w:snapToGrid w:val="0"/>
              <w:spacing w:line="400" w:lineRule="exact"/>
              <w:rPr>
                <w:rFonts w:ascii="宋体" w:hAnsi="宋体" w:cs="微软雅黑"/>
                <w:szCs w:val="21"/>
              </w:rPr>
            </w:pPr>
          </w:p>
        </w:tc>
        <w:tc>
          <w:tcPr>
            <w:tcW w:w="2018" w:type="dxa"/>
            <w:vAlign w:val="center"/>
          </w:tcPr>
          <w:p w14:paraId="026A56B4" w14:textId="77777777" w:rsidR="006B1FB1" w:rsidRDefault="006B1FB1">
            <w:pPr>
              <w:snapToGrid w:val="0"/>
              <w:spacing w:line="400" w:lineRule="exact"/>
              <w:rPr>
                <w:rFonts w:ascii="宋体" w:hAnsi="宋体" w:cs="微软雅黑"/>
                <w:szCs w:val="21"/>
              </w:rPr>
            </w:pPr>
          </w:p>
        </w:tc>
      </w:tr>
      <w:tr w:rsidR="006B1FB1" w14:paraId="1DB73786" w14:textId="77777777">
        <w:trPr>
          <w:trHeight w:val="510"/>
        </w:trPr>
        <w:tc>
          <w:tcPr>
            <w:tcW w:w="468" w:type="dxa"/>
            <w:tcBorders>
              <w:top w:val="single" w:sz="4" w:space="0" w:color="auto"/>
            </w:tcBorders>
            <w:vAlign w:val="center"/>
          </w:tcPr>
          <w:p w14:paraId="6DC4B0B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14:paraId="2DBB59BB"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14:paraId="076E3646" w14:textId="77777777" w:rsidR="006B1FB1" w:rsidRDefault="006B1FB1">
            <w:pPr>
              <w:pStyle w:val="af"/>
              <w:rPr>
                <w:szCs w:val="21"/>
              </w:rPr>
            </w:pPr>
          </w:p>
        </w:tc>
        <w:tc>
          <w:tcPr>
            <w:tcW w:w="1560" w:type="dxa"/>
            <w:vAlign w:val="center"/>
          </w:tcPr>
          <w:p w14:paraId="2A24DF04" w14:textId="77777777" w:rsidR="006B1FB1" w:rsidRDefault="006B1FB1">
            <w:pPr>
              <w:snapToGrid w:val="0"/>
              <w:spacing w:line="400" w:lineRule="exact"/>
              <w:rPr>
                <w:rFonts w:ascii="宋体" w:hAnsi="宋体" w:cs="微软雅黑"/>
                <w:szCs w:val="21"/>
              </w:rPr>
            </w:pPr>
          </w:p>
        </w:tc>
        <w:tc>
          <w:tcPr>
            <w:tcW w:w="2018" w:type="dxa"/>
            <w:vAlign w:val="center"/>
          </w:tcPr>
          <w:p w14:paraId="638C7025" w14:textId="77777777" w:rsidR="006B1FB1" w:rsidRDefault="006B1FB1">
            <w:pPr>
              <w:snapToGrid w:val="0"/>
              <w:spacing w:line="400" w:lineRule="exact"/>
              <w:rPr>
                <w:rFonts w:ascii="宋体" w:hAnsi="宋体" w:cs="微软雅黑"/>
                <w:szCs w:val="21"/>
              </w:rPr>
            </w:pPr>
          </w:p>
        </w:tc>
      </w:tr>
      <w:tr w:rsidR="006B1FB1" w14:paraId="68B80CC1" w14:textId="77777777">
        <w:trPr>
          <w:trHeight w:val="510"/>
        </w:trPr>
        <w:tc>
          <w:tcPr>
            <w:tcW w:w="468" w:type="dxa"/>
            <w:vAlign w:val="center"/>
          </w:tcPr>
          <w:p w14:paraId="18D9E1B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14:paraId="79B5726F" w14:textId="77777777" w:rsidR="006B1FB1" w:rsidRDefault="00343F6B">
            <w:pPr>
              <w:pStyle w:val="af"/>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40F412AC" w14:textId="77777777" w:rsidR="006B1FB1" w:rsidRDefault="006B1FB1">
            <w:pPr>
              <w:jc w:val="center"/>
              <w:rPr>
                <w:szCs w:val="21"/>
              </w:rPr>
            </w:pPr>
          </w:p>
        </w:tc>
        <w:tc>
          <w:tcPr>
            <w:tcW w:w="1560" w:type="dxa"/>
            <w:vAlign w:val="center"/>
          </w:tcPr>
          <w:p w14:paraId="6E7D1E2F" w14:textId="77777777" w:rsidR="006B1FB1" w:rsidRDefault="006B1FB1">
            <w:pPr>
              <w:snapToGrid w:val="0"/>
              <w:spacing w:line="400" w:lineRule="exact"/>
              <w:rPr>
                <w:rFonts w:ascii="宋体" w:hAnsi="宋体" w:cs="微软雅黑"/>
                <w:szCs w:val="21"/>
              </w:rPr>
            </w:pPr>
          </w:p>
        </w:tc>
        <w:tc>
          <w:tcPr>
            <w:tcW w:w="2018" w:type="dxa"/>
            <w:vAlign w:val="center"/>
          </w:tcPr>
          <w:p w14:paraId="50FBD8C6" w14:textId="77777777" w:rsidR="006B1FB1" w:rsidRDefault="006B1FB1">
            <w:pPr>
              <w:snapToGrid w:val="0"/>
              <w:spacing w:line="400" w:lineRule="exact"/>
              <w:rPr>
                <w:rFonts w:ascii="宋体" w:hAnsi="宋体" w:cs="微软雅黑"/>
                <w:szCs w:val="21"/>
              </w:rPr>
            </w:pPr>
          </w:p>
        </w:tc>
      </w:tr>
    </w:tbl>
    <w:p w14:paraId="77CE265F" w14:textId="77777777" w:rsidR="006B1FB1" w:rsidRDefault="00343F6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14:paraId="3AA2F7AF"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14:paraId="1904C114"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14:paraId="666FE133"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Pr>
          <w:rFonts w:ascii="楷体" w:eastAsia="楷体" w:hAnsi="楷体" w:hint="eastAsia"/>
          <w:color w:val="000000"/>
          <w:sz w:val="24"/>
          <w:szCs w:val="24"/>
        </w:rPr>
        <w:t>④</w:t>
      </w:r>
      <w:r>
        <w:rPr>
          <w:rFonts w:ascii="楷体" w:eastAsia="楷体" w:hAnsi="楷体"/>
          <w:color w:val="000000"/>
          <w:sz w:val="24"/>
          <w:szCs w:val="24"/>
        </w:rPr>
        <w:fldChar w:fldCharType="end"/>
      </w:r>
      <w:r>
        <w:rPr>
          <w:rFonts w:ascii="楷体" w:eastAsia="楷体" w:hAnsi="楷体" w:hint="eastAsia"/>
          <w:color w:val="000000"/>
          <w:sz w:val="24"/>
          <w:szCs w:val="24"/>
        </w:rPr>
        <w:t>本表序号30～32仅适用于物业项目。</w:t>
      </w:r>
    </w:p>
    <w:bookmarkEnd w:id="22"/>
    <w:p w14:paraId="6D1F3F8F" w14:textId="6EF871B8" w:rsidR="006B1FB1" w:rsidRDefault="006B1FB1">
      <w:pPr>
        <w:pStyle w:val="a5"/>
      </w:pPr>
    </w:p>
    <w:p w14:paraId="4C2FA19E" w14:textId="5A581B50" w:rsidR="00C04E83" w:rsidRDefault="00C04E83">
      <w:pPr>
        <w:pStyle w:val="a5"/>
      </w:pPr>
    </w:p>
    <w:p w14:paraId="011CC201" w14:textId="77777777" w:rsidR="00C04E83" w:rsidRDefault="00C04E83">
      <w:pPr>
        <w:pStyle w:val="a5"/>
      </w:pPr>
    </w:p>
    <w:p w14:paraId="62D64F94" w14:textId="77777777" w:rsidR="006B1FB1" w:rsidRDefault="00343F6B">
      <w:pPr>
        <w:pStyle w:val="af"/>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52B7B9B4"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6D5C1F88" w14:textId="77777777" w:rsidR="006B1FB1" w:rsidRDefault="00343F6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10137" w:type="dxa"/>
        <w:tblInd w:w="-292" w:type="dxa"/>
        <w:tblLayout w:type="fixed"/>
        <w:tblLook w:val="04A0" w:firstRow="1" w:lastRow="0" w:firstColumn="1" w:lastColumn="0" w:noHBand="0" w:noVBand="1"/>
      </w:tblPr>
      <w:tblGrid>
        <w:gridCol w:w="2703"/>
        <w:gridCol w:w="4055"/>
        <w:gridCol w:w="1521"/>
        <w:gridCol w:w="1858"/>
      </w:tblGrid>
      <w:tr w:rsidR="006366F4" w14:paraId="3673C997" w14:textId="77777777" w:rsidTr="006366F4">
        <w:trPr>
          <w:trHeight w:val="1021"/>
        </w:trPr>
        <w:tc>
          <w:tcPr>
            <w:tcW w:w="27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BA3644" w14:textId="77777777" w:rsidR="006366F4" w:rsidRDefault="006366F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40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C0CBAF" w14:textId="77777777" w:rsidR="006366F4" w:rsidRDefault="006366F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521"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852E885" w14:textId="77777777" w:rsidR="006366F4" w:rsidRDefault="006366F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85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AEF82E" w14:textId="77777777" w:rsidR="006366F4" w:rsidRDefault="006366F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366F4" w14:paraId="35DABE7B" w14:textId="77777777" w:rsidTr="006366F4">
        <w:trPr>
          <w:trHeight w:val="1021"/>
        </w:trPr>
        <w:tc>
          <w:tcPr>
            <w:tcW w:w="2703" w:type="dxa"/>
            <w:tcBorders>
              <w:top w:val="single" w:sz="6" w:space="0" w:color="auto"/>
              <w:left w:val="single" w:sz="6" w:space="0" w:color="auto"/>
              <w:bottom w:val="single" w:sz="6" w:space="0" w:color="auto"/>
              <w:right w:val="single" w:sz="6" w:space="0" w:color="auto"/>
            </w:tcBorders>
            <w:vAlign w:val="center"/>
          </w:tcPr>
          <w:p w14:paraId="6ACB8B7E" w14:textId="77777777" w:rsidR="006366F4" w:rsidRDefault="006366F4">
            <w:pPr>
              <w:autoSpaceDE w:val="0"/>
              <w:autoSpaceDN w:val="0"/>
              <w:adjustRightInd w:val="0"/>
              <w:spacing w:line="480" w:lineRule="exact"/>
              <w:ind w:firstLine="240"/>
              <w:rPr>
                <w:rFonts w:asciiTheme="minorEastAsia" w:hAnsiTheme="minorEastAsia"/>
                <w:sz w:val="24"/>
                <w:szCs w:val="24"/>
              </w:rPr>
            </w:pPr>
          </w:p>
        </w:tc>
        <w:tc>
          <w:tcPr>
            <w:tcW w:w="4055" w:type="dxa"/>
            <w:tcBorders>
              <w:top w:val="single" w:sz="6" w:space="0" w:color="auto"/>
              <w:left w:val="single" w:sz="6" w:space="0" w:color="auto"/>
              <w:bottom w:val="single" w:sz="6" w:space="0" w:color="auto"/>
              <w:right w:val="single" w:sz="6" w:space="0" w:color="auto"/>
            </w:tcBorders>
            <w:vAlign w:val="center"/>
          </w:tcPr>
          <w:p w14:paraId="1DB36147" w14:textId="77777777" w:rsidR="006366F4" w:rsidRDefault="006366F4">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5A7A80E" w14:textId="77777777" w:rsidR="006366F4" w:rsidRDefault="006366F4">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521" w:type="dxa"/>
            <w:tcBorders>
              <w:top w:val="single" w:sz="6" w:space="0" w:color="auto"/>
              <w:left w:val="single" w:sz="4" w:space="0" w:color="auto"/>
              <w:bottom w:val="single" w:sz="6" w:space="0" w:color="auto"/>
              <w:right w:val="single" w:sz="4" w:space="0" w:color="auto"/>
            </w:tcBorders>
            <w:vAlign w:val="center"/>
          </w:tcPr>
          <w:p w14:paraId="0BE6CA9A" w14:textId="77777777" w:rsidR="006366F4" w:rsidRDefault="006366F4">
            <w:pPr>
              <w:autoSpaceDE w:val="0"/>
              <w:autoSpaceDN w:val="0"/>
              <w:adjustRightInd w:val="0"/>
              <w:spacing w:line="480" w:lineRule="exact"/>
              <w:ind w:firstLine="240"/>
              <w:rPr>
                <w:rFonts w:asciiTheme="minorEastAsia" w:hAnsiTheme="minorEastAsia" w:cs="宋体"/>
                <w:sz w:val="24"/>
                <w:szCs w:val="24"/>
                <w:lang w:val="zh-CN"/>
              </w:rPr>
            </w:pPr>
          </w:p>
        </w:tc>
        <w:tc>
          <w:tcPr>
            <w:tcW w:w="1858" w:type="dxa"/>
            <w:tcBorders>
              <w:top w:val="single" w:sz="6" w:space="0" w:color="auto"/>
              <w:left w:val="single" w:sz="6" w:space="0" w:color="auto"/>
              <w:bottom w:val="single" w:sz="6" w:space="0" w:color="auto"/>
              <w:right w:val="single" w:sz="6" w:space="0" w:color="auto"/>
            </w:tcBorders>
            <w:vAlign w:val="center"/>
          </w:tcPr>
          <w:p w14:paraId="2FF71B30" w14:textId="77777777" w:rsidR="006366F4" w:rsidRDefault="006366F4">
            <w:pPr>
              <w:autoSpaceDE w:val="0"/>
              <w:autoSpaceDN w:val="0"/>
              <w:adjustRightInd w:val="0"/>
              <w:spacing w:line="480" w:lineRule="exact"/>
              <w:ind w:firstLine="240"/>
              <w:rPr>
                <w:rFonts w:asciiTheme="minorEastAsia" w:hAnsiTheme="minorEastAsia" w:cs="宋体"/>
                <w:sz w:val="24"/>
                <w:szCs w:val="24"/>
                <w:lang w:val="zh-CN"/>
              </w:rPr>
            </w:pPr>
          </w:p>
        </w:tc>
      </w:tr>
    </w:tbl>
    <w:p w14:paraId="090863C3"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21E7EC16"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958BCF7"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3C5639AE" w14:textId="77777777" w:rsidR="006B1FB1" w:rsidRDefault="00343F6B">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52EF9BE8" w14:textId="77777777" w:rsidR="006B1FB1" w:rsidRDefault="006B1FB1">
      <w:pPr>
        <w:autoSpaceDE w:val="0"/>
        <w:autoSpaceDN w:val="0"/>
        <w:adjustRightInd w:val="0"/>
        <w:spacing w:line="360" w:lineRule="auto"/>
        <w:rPr>
          <w:rFonts w:ascii="宋体" w:cs="宋体"/>
          <w:sz w:val="24"/>
          <w:lang w:val="zh-CN"/>
        </w:rPr>
      </w:pPr>
    </w:p>
    <w:p w14:paraId="4D3CE900" w14:textId="77777777" w:rsidR="006B1FB1" w:rsidRDefault="006B1FB1">
      <w:pPr>
        <w:autoSpaceDE w:val="0"/>
        <w:autoSpaceDN w:val="0"/>
        <w:adjustRightInd w:val="0"/>
        <w:spacing w:line="360" w:lineRule="auto"/>
        <w:rPr>
          <w:rFonts w:ascii="宋体" w:cs="宋体"/>
          <w:sz w:val="24"/>
          <w:lang w:val="zh-CN"/>
        </w:rPr>
      </w:pPr>
    </w:p>
    <w:p w14:paraId="34C3770C" w14:textId="77777777" w:rsidR="006B1FB1" w:rsidRDefault="006B1FB1">
      <w:pPr>
        <w:autoSpaceDE w:val="0"/>
        <w:autoSpaceDN w:val="0"/>
        <w:adjustRightInd w:val="0"/>
        <w:spacing w:line="360" w:lineRule="auto"/>
        <w:rPr>
          <w:rFonts w:ascii="宋体" w:cs="宋体"/>
          <w:sz w:val="24"/>
          <w:lang w:val="zh-CN"/>
        </w:rPr>
      </w:pPr>
    </w:p>
    <w:p w14:paraId="49BADD3A" w14:textId="77777777" w:rsidR="006B1FB1" w:rsidRDefault="006B1FB1">
      <w:pPr>
        <w:autoSpaceDE w:val="0"/>
        <w:autoSpaceDN w:val="0"/>
        <w:adjustRightInd w:val="0"/>
        <w:spacing w:line="360" w:lineRule="auto"/>
        <w:rPr>
          <w:rFonts w:ascii="宋体" w:cs="宋体"/>
          <w:sz w:val="24"/>
          <w:lang w:val="zh-CN"/>
        </w:rPr>
      </w:pPr>
    </w:p>
    <w:p w14:paraId="20C5DA0E" w14:textId="77777777" w:rsidR="006B1FB1" w:rsidRDefault="006B1FB1">
      <w:pPr>
        <w:autoSpaceDE w:val="0"/>
        <w:autoSpaceDN w:val="0"/>
        <w:adjustRightInd w:val="0"/>
        <w:spacing w:line="360" w:lineRule="auto"/>
        <w:rPr>
          <w:rFonts w:ascii="宋体" w:cs="宋体"/>
          <w:sz w:val="24"/>
          <w:lang w:val="zh-CN"/>
        </w:rPr>
      </w:pPr>
    </w:p>
    <w:p w14:paraId="614B18B6" w14:textId="77777777" w:rsidR="006B1FB1" w:rsidRDefault="006B1FB1">
      <w:pPr>
        <w:autoSpaceDE w:val="0"/>
        <w:autoSpaceDN w:val="0"/>
        <w:adjustRightInd w:val="0"/>
        <w:spacing w:line="360" w:lineRule="auto"/>
        <w:rPr>
          <w:rFonts w:ascii="宋体" w:cs="宋体"/>
          <w:sz w:val="24"/>
          <w:lang w:val="zh-CN"/>
        </w:rPr>
      </w:pPr>
    </w:p>
    <w:p w14:paraId="18FFDEDA" w14:textId="77777777" w:rsidR="006B1FB1" w:rsidRDefault="006B1FB1">
      <w:pPr>
        <w:autoSpaceDE w:val="0"/>
        <w:autoSpaceDN w:val="0"/>
        <w:adjustRightInd w:val="0"/>
        <w:spacing w:line="360" w:lineRule="auto"/>
        <w:rPr>
          <w:rFonts w:ascii="宋体" w:cs="宋体"/>
          <w:sz w:val="24"/>
          <w:lang w:val="zh-CN"/>
        </w:rPr>
      </w:pPr>
    </w:p>
    <w:p w14:paraId="2B1517C8" w14:textId="77777777" w:rsidR="006B1FB1" w:rsidRDefault="006B1FB1">
      <w:pPr>
        <w:autoSpaceDE w:val="0"/>
        <w:autoSpaceDN w:val="0"/>
        <w:adjustRightInd w:val="0"/>
        <w:spacing w:line="360" w:lineRule="auto"/>
        <w:rPr>
          <w:rFonts w:ascii="宋体" w:cs="宋体"/>
          <w:sz w:val="24"/>
          <w:lang w:val="zh-CN"/>
        </w:rPr>
      </w:pPr>
    </w:p>
    <w:p w14:paraId="633E0B2D" w14:textId="77777777" w:rsidR="006B1FB1" w:rsidRDefault="006B1FB1">
      <w:pPr>
        <w:autoSpaceDE w:val="0"/>
        <w:autoSpaceDN w:val="0"/>
        <w:adjustRightInd w:val="0"/>
        <w:spacing w:line="360" w:lineRule="auto"/>
        <w:rPr>
          <w:rFonts w:ascii="宋体" w:cs="宋体"/>
          <w:sz w:val="24"/>
          <w:lang w:val="zh-CN"/>
        </w:rPr>
      </w:pPr>
    </w:p>
    <w:p w14:paraId="5E3FAE0A" w14:textId="77777777" w:rsidR="006B1FB1" w:rsidRDefault="006B1FB1">
      <w:pPr>
        <w:autoSpaceDE w:val="0"/>
        <w:autoSpaceDN w:val="0"/>
        <w:adjustRightInd w:val="0"/>
        <w:spacing w:line="360" w:lineRule="auto"/>
        <w:rPr>
          <w:rFonts w:ascii="宋体" w:cs="宋体"/>
          <w:sz w:val="24"/>
          <w:lang w:val="zh-CN"/>
        </w:rPr>
      </w:pPr>
    </w:p>
    <w:p w14:paraId="4C0496AA" w14:textId="77777777" w:rsidR="006B1FB1" w:rsidRDefault="006B1FB1">
      <w:pPr>
        <w:pStyle w:val="a5"/>
        <w:rPr>
          <w:lang w:val="zh-CN"/>
        </w:rPr>
      </w:pPr>
    </w:p>
    <w:p w14:paraId="6714DA36" w14:textId="77777777" w:rsidR="006B1FB1" w:rsidRDefault="006B1FB1">
      <w:pPr>
        <w:pStyle w:val="a5"/>
        <w:rPr>
          <w:lang w:val="zh-CN"/>
        </w:rPr>
      </w:pPr>
    </w:p>
    <w:p w14:paraId="26043D62" w14:textId="474B5018" w:rsidR="006B1FB1" w:rsidRDefault="006B1FB1">
      <w:pPr>
        <w:pStyle w:val="a5"/>
        <w:rPr>
          <w:lang w:val="zh-CN"/>
        </w:rPr>
      </w:pPr>
    </w:p>
    <w:p w14:paraId="2F4C773F" w14:textId="77777777" w:rsidR="00C04E83" w:rsidRDefault="00C04E83">
      <w:pPr>
        <w:pStyle w:val="a5"/>
        <w:rPr>
          <w:lang w:val="zh-CN"/>
        </w:rPr>
      </w:pPr>
    </w:p>
    <w:p w14:paraId="0BB3A46F" w14:textId="4B3C2BD1" w:rsidR="006B1FB1" w:rsidRDefault="006B1FB1">
      <w:pPr>
        <w:pStyle w:val="a5"/>
        <w:rPr>
          <w:lang w:val="zh-CN"/>
        </w:rPr>
      </w:pPr>
    </w:p>
    <w:p w14:paraId="5E69D601" w14:textId="1D43BF7B" w:rsidR="00952536" w:rsidRDefault="00952536">
      <w:pPr>
        <w:pStyle w:val="a5"/>
        <w:rPr>
          <w:lang w:val="zh-CN"/>
        </w:rPr>
      </w:pPr>
    </w:p>
    <w:p w14:paraId="4B15805D" w14:textId="77777777" w:rsidR="00952536" w:rsidRDefault="00952536">
      <w:pPr>
        <w:pStyle w:val="a5"/>
        <w:rPr>
          <w:lang w:val="zh-CN"/>
        </w:rPr>
      </w:pPr>
    </w:p>
    <w:p w14:paraId="05B7E2E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bookmarkStart w:id="23" w:name="_Hlk83884061"/>
      <w:r>
        <w:rPr>
          <w:rFonts w:asciiTheme="minorEastAsia" w:hAnsiTheme="minorEastAsia" w:cs="黑体" w:hint="eastAsia"/>
          <w:b/>
          <w:bCs/>
          <w:sz w:val="44"/>
          <w:szCs w:val="44"/>
          <w:lang w:val="zh-CN"/>
        </w:rPr>
        <w:lastRenderedPageBreak/>
        <w:t>三、资格审查证明材料</w:t>
      </w:r>
    </w:p>
    <w:p w14:paraId="7A88BB0A" w14:textId="77777777" w:rsidR="006B1FB1" w:rsidRDefault="00343F6B">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A7C69E3" w14:textId="77777777" w:rsidR="006B1FB1" w:rsidRDefault="00343F6B">
      <w:pPr>
        <w:adjustRightInd w:val="0"/>
        <w:spacing w:line="360" w:lineRule="auto"/>
        <w:contextualSpacing/>
        <w:rPr>
          <w:rFonts w:ascii="宋体" w:eastAsia="宋体" w:hAnsi="宋体"/>
          <w:b/>
          <w:snapToGrid w:val="0"/>
          <w:color w:val="7030A0"/>
          <w:kern w:val="0"/>
          <w:sz w:val="24"/>
          <w:szCs w:val="24"/>
          <w:u w:val="single"/>
        </w:rPr>
      </w:pPr>
      <w:r>
        <w:rPr>
          <w:rFonts w:ascii="宋体" w:eastAsia="宋体" w:hAnsi="宋体" w:hint="eastAsia"/>
          <w:snapToGrid w:val="0"/>
          <w:color w:val="7030A0"/>
          <w:kern w:val="0"/>
          <w:sz w:val="24"/>
          <w:szCs w:val="24"/>
          <w:u w:val="single"/>
        </w:rPr>
        <w:t>致：</w:t>
      </w:r>
      <w:r>
        <w:rPr>
          <w:rFonts w:ascii="宋体" w:eastAsia="宋体" w:hAnsi="宋体" w:hint="eastAsia"/>
          <w:b/>
          <w:snapToGrid w:val="0"/>
          <w:color w:val="7030A0"/>
          <w:kern w:val="0"/>
          <w:sz w:val="24"/>
          <w:szCs w:val="24"/>
          <w:u w:val="single"/>
        </w:rPr>
        <w:t>（采购人）</w:t>
      </w:r>
    </w:p>
    <w:p w14:paraId="41F72206" w14:textId="77777777" w:rsidR="006B1FB1" w:rsidRDefault="00343F6B">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_（项目名称、招标编号）采购的招标公告及投标邀请，___</w:t>
      </w:r>
      <w:r>
        <w:rPr>
          <w:rFonts w:ascii="宋体" w:eastAsia="宋体" w:hAnsi="宋体" w:hint="eastAsia"/>
          <w:snapToGrid w:val="0"/>
          <w:kern w:val="0"/>
          <w:sz w:val="24"/>
          <w:szCs w:val="24"/>
          <w:u w:val="single"/>
        </w:rPr>
        <w:t>（姓名和职务）</w:t>
      </w:r>
      <w:r>
        <w:rPr>
          <w:rFonts w:ascii="宋体" w:eastAsia="宋体" w:hAnsi="宋体" w:hint="eastAsia"/>
          <w:snapToGrid w:val="0"/>
          <w:kern w:val="0"/>
          <w:sz w:val="24"/>
          <w:szCs w:val="24"/>
        </w:rPr>
        <w:t>被正式授权并代表投标人</w:t>
      </w:r>
      <w:r>
        <w:rPr>
          <w:rFonts w:ascii="宋体" w:eastAsia="宋体" w:hAnsi="宋体" w:hint="eastAsia"/>
          <w:snapToGrid w:val="0"/>
          <w:kern w:val="0"/>
          <w:sz w:val="24"/>
          <w:szCs w:val="24"/>
          <w:u w:val="single"/>
        </w:rPr>
        <w:t>（投标人名称、地址）</w:t>
      </w:r>
      <w:r>
        <w:rPr>
          <w:rFonts w:ascii="宋体" w:eastAsia="宋体" w:hAnsi="宋体" w:hint="eastAsia"/>
          <w:snapToGrid w:val="0"/>
          <w:kern w:val="0"/>
          <w:sz w:val="24"/>
          <w:szCs w:val="24"/>
        </w:rPr>
        <w:t>提交。</w:t>
      </w:r>
    </w:p>
    <w:p w14:paraId="40E123FC" w14:textId="6132EE59" w:rsidR="006B1FB1" w:rsidRDefault="00343F6B">
      <w:pPr>
        <w:pStyle w:val="a5"/>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拟投入 </w:t>
      </w:r>
      <w:r>
        <w:rPr>
          <w:rFonts w:ascii="宋体" w:eastAsia="宋体" w:hAnsi="宋体" w:hint="eastAsia"/>
          <w:sz w:val="24"/>
          <w:szCs w:val="24"/>
          <w:u w:val="single"/>
        </w:rPr>
        <w:t xml:space="preserve">           (项目名称、标段)  </w:t>
      </w:r>
      <w:r>
        <w:rPr>
          <w:rFonts w:ascii="宋体" w:eastAsia="宋体" w:hAnsi="宋体" w:hint="eastAsia"/>
          <w:sz w:val="24"/>
          <w:szCs w:val="24"/>
        </w:rPr>
        <w:t>的项目负责人姓名：</w:t>
      </w:r>
      <w:r>
        <w:rPr>
          <w:rFonts w:ascii="宋体" w:eastAsia="宋体" w:hAnsi="宋体" w:hint="eastAsia"/>
          <w:sz w:val="24"/>
          <w:szCs w:val="24"/>
          <w:u w:val="single"/>
        </w:rPr>
        <w:t xml:space="preserve">                </w:t>
      </w:r>
    </w:p>
    <w:p w14:paraId="182E524A" w14:textId="54D72A3A" w:rsidR="006B1FB1" w:rsidRDefault="00343F6B">
      <w:pPr>
        <w:pStyle w:val="af"/>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我方确认收到贵方提供的（项目名称、标段、招标编号）招标文件的全部内容。</w:t>
      </w:r>
    </w:p>
    <w:p w14:paraId="4417AF42" w14:textId="77777777" w:rsidR="006B1FB1" w:rsidRDefault="00343F6B">
      <w:pPr>
        <w:pStyle w:val="af"/>
        <w:adjustRightInd w:val="0"/>
        <w:spacing w:line="360" w:lineRule="auto"/>
        <w:ind w:firstLineChars="200" w:firstLine="480"/>
        <w:contextualSpacing/>
        <w:rPr>
          <w:rFonts w:ascii="宋体" w:hAnsi="宋体"/>
          <w:snapToGrid w:val="0"/>
          <w:color w:val="FF0000"/>
          <w:kern w:val="0"/>
          <w:szCs w:val="24"/>
        </w:rPr>
      </w:pPr>
      <w:r>
        <w:rPr>
          <w:rFonts w:ascii="宋体" w:hAnsi="宋体" w:hint="eastAsia"/>
          <w:snapToGrid w:val="0"/>
          <w:color w:val="FF000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color w:val="FF0000"/>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5BAB50AA" w14:textId="77777777" w:rsidR="006B1FB1" w:rsidRDefault="00343F6B">
      <w:pPr>
        <w:adjustRightInd w:val="0"/>
        <w:spacing w:line="360" w:lineRule="auto"/>
        <w:ind w:firstLineChars="200" w:firstLine="480"/>
        <w:contextualSpacing/>
        <w:rPr>
          <w:rFonts w:ascii="宋体" w:eastAsia="宋体" w:hAnsi="宋体" w:cs="Courier New"/>
          <w:color w:val="FF0000"/>
          <w:sz w:val="24"/>
          <w:szCs w:val="24"/>
        </w:rPr>
      </w:pPr>
      <w:r>
        <w:rPr>
          <w:rFonts w:ascii="宋体" w:eastAsia="宋体" w:hAnsi="宋体" w:cs="Courier New" w:hint="eastAsia"/>
          <w:color w:val="FF0000"/>
          <w:sz w:val="24"/>
          <w:szCs w:val="24"/>
        </w:rPr>
        <w:t>我方已完全明白招标文件的所有条款要求，并申明如下：</w:t>
      </w:r>
    </w:p>
    <w:p w14:paraId="564273DB"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4E637A31"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w:t>
      </w:r>
      <w:r>
        <w:rPr>
          <w:rFonts w:ascii="宋体" w:eastAsia="宋体" w:hAnsi="宋体" w:hint="eastAsia"/>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eastAsia="宋体" w:hAnsi="宋体" w:cs="Courier New"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9537747" w14:textId="77777777" w:rsidR="006B1FB1" w:rsidRDefault="00343F6B">
      <w:pPr>
        <w:pStyle w:val="af9"/>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三、我方明白并同意，在规定的开标日之后，投标有效期之内撤销投标的，则我方承担违背投标承诺的责任追究。</w:t>
      </w:r>
    </w:p>
    <w:p w14:paraId="7213B196" w14:textId="77777777" w:rsidR="006B1FB1" w:rsidRDefault="00343F6B">
      <w:pPr>
        <w:pStyle w:val="af9"/>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7890BCAD" w14:textId="77777777" w:rsidR="006B1FB1" w:rsidRDefault="00343F6B">
      <w:pPr>
        <w:pStyle w:val="af9"/>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63A33C58" w14:textId="77777777" w:rsidR="006B1FB1" w:rsidRDefault="00343F6B">
      <w:pPr>
        <w:pStyle w:val="af9"/>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084EF3C8" w14:textId="77777777" w:rsidR="006B1FB1" w:rsidRDefault="00343F6B">
      <w:pPr>
        <w:pStyle w:val="af9"/>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14:paraId="57EB0424" w14:textId="77777777" w:rsidR="006B1FB1" w:rsidRDefault="00343F6B">
      <w:pPr>
        <w:pStyle w:val="af"/>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6E0AB3AA" w14:textId="77777777" w:rsidR="006B1FB1" w:rsidRDefault="00343F6B">
      <w:pPr>
        <w:pStyle w:val="af"/>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B9B71C0" w14:textId="77777777" w:rsidR="006B1FB1" w:rsidRDefault="00343F6B">
      <w:pPr>
        <w:pStyle w:val="af"/>
        <w:adjustRightInd w:val="0"/>
        <w:spacing w:line="360" w:lineRule="auto"/>
        <w:ind w:firstLineChars="200" w:firstLine="480"/>
        <w:contextualSpacing/>
        <w:rPr>
          <w:rFonts w:ascii="宋体" w:hAnsi="宋体" w:cs="Arial"/>
          <w:szCs w:val="24"/>
        </w:rPr>
      </w:pPr>
      <w:r>
        <w:rPr>
          <w:rFonts w:ascii="宋体" w:hAnsi="宋体" w:cs="Arial" w:hint="eastAsia"/>
          <w:szCs w:val="24"/>
        </w:rPr>
        <w:lastRenderedPageBreak/>
        <w:t>1. 具有独立承担民事责任能力的在中华人民共和国境内注册的法人或其他组织或自然人，有效的营业执照（或事业法人登记证或身份证等相关证明）。</w:t>
      </w:r>
    </w:p>
    <w:p w14:paraId="0567A94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 我方已依法缴纳了各项税费及社会保险费用，如有需要，可随时向采购人提供近三个月内的相关缴费证明，以便核查。</w:t>
      </w:r>
    </w:p>
    <w:p w14:paraId="74D67437"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 我方已依法建立健全的财务会计制度，如有需要，可随时向采购人提供相关证明材料，以便核查。</w:t>
      </w:r>
    </w:p>
    <w:p w14:paraId="6235573E"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 参加政府采购活动前三年内，在经营活动中没有重大违法记录。</w:t>
      </w:r>
    </w:p>
    <w:p w14:paraId="3360C9B4"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 符合法律、行政法规规定的其他条件。</w:t>
      </w:r>
    </w:p>
    <w:p w14:paraId="2326D29D"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236A8ACF" w14:textId="77777777" w:rsidR="006B1FB1" w:rsidRDefault="00343F6B">
      <w:pPr>
        <w:pStyle w:val="af"/>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495BDC66" w14:textId="77777777" w:rsidR="006B1FB1" w:rsidRDefault="00343F6B">
      <w:pPr>
        <w:pStyle w:val="af"/>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14:paraId="64230D8B" w14:textId="77777777" w:rsidR="006B1FB1" w:rsidRDefault="00343F6B">
      <w:pPr>
        <w:pStyle w:val="af"/>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十二、若我方中标，愿意按国家计委计价格【2002】1980号文件规定向代理机构支付招标代理服务费。</w:t>
      </w:r>
    </w:p>
    <w:p w14:paraId="2FCB7B31" w14:textId="77777777" w:rsidR="006B1FB1" w:rsidRDefault="006B1FB1">
      <w:pPr>
        <w:pStyle w:val="af"/>
        <w:adjustRightInd w:val="0"/>
        <w:snapToGrid w:val="0"/>
        <w:spacing w:line="360" w:lineRule="auto"/>
        <w:rPr>
          <w:rFonts w:ascii="宋体" w:hAnsi="宋体"/>
          <w:szCs w:val="24"/>
        </w:rPr>
      </w:pPr>
    </w:p>
    <w:p w14:paraId="2C41DDA5" w14:textId="77777777" w:rsidR="006B1FB1" w:rsidRDefault="00343F6B">
      <w:pPr>
        <w:pStyle w:val="af"/>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75E0CA6C"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4BC27603"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E3636C4" w14:textId="77777777" w:rsidR="006B1FB1" w:rsidRDefault="00343F6B">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0DFE9B4"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155278"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3209824A" w14:textId="77777777" w:rsidR="006B1FB1" w:rsidRDefault="00343F6B">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31D814CE" w14:textId="77777777" w:rsidR="006B1FB1" w:rsidRDefault="006B1FB1">
      <w:pPr>
        <w:pStyle w:val="a5"/>
      </w:pPr>
    </w:p>
    <w:p w14:paraId="49A302B5" w14:textId="77777777" w:rsidR="006B1FB1" w:rsidRDefault="006B1FB1">
      <w:pPr>
        <w:pStyle w:val="a5"/>
      </w:pPr>
    </w:p>
    <w:p w14:paraId="0DABB01D" w14:textId="2387789E" w:rsidR="006B1FB1" w:rsidRDefault="006B1FB1">
      <w:pPr>
        <w:pStyle w:val="a5"/>
      </w:pPr>
    </w:p>
    <w:p w14:paraId="1F2AF8E0" w14:textId="4E9A7B0C" w:rsidR="00C04E83" w:rsidRDefault="00C04E83">
      <w:pPr>
        <w:pStyle w:val="a5"/>
      </w:pPr>
    </w:p>
    <w:p w14:paraId="176F54C0" w14:textId="251317FA" w:rsidR="00C04E83" w:rsidRDefault="00C04E83">
      <w:pPr>
        <w:pStyle w:val="a5"/>
      </w:pPr>
    </w:p>
    <w:p w14:paraId="688B9D92" w14:textId="4F28DC61" w:rsidR="00C04E83" w:rsidRDefault="00C04E83">
      <w:pPr>
        <w:pStyle w:val="a5"/>
      </w:pPr>
    </w:p>
    <w:p w14:paraId="6D9B561E" w14:textId="7B43B7C7" w:rsidR="00C04E83" w:rsidRDefault="00C04E83">
      <w:pPr>
        <w:pStyle w:val="a5"/>
      </w:pPr>
    </w:p>
    <w:p w14:paraId="6FEE494C" w14:textId="77777777" w:rsidR="00C04E83" w:rsidRDefault="00C04E83">
      <w:pPr>
        <w:pStyle w:val="a5"/>
      </w:pPr>
    </w:p>
    <w:p w14:paraId="0E8FF5F2" w14:textId="740654F5" w:rsidR="006B1FB1" w:rsidRDefault="006B1FB1">
      <w:pPr>
        <w:pStyle w:val="a5"/>
      </w:pPr>
    </w:p>
    <w:p w14:paraId="43DAFB3D"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42E52116" w14:textId="77777777" w:rsidR="006B1FB1" w:rsidRDefault="006B1FB1">
      <w:pPr>
        <w:autoSpaceDE w:val="0"/>
        <w:autoSpaceDN w:val="0"/>
        <w:adjustRightInd w:val="0"/>
        <w:spacing w:line="480" w:lineRule="auto"/>
        <w:ind w:firstLineChars="257" w:firstLine="617"/>
        <w:rPr>
          <w:rFonts w:ascii="宋体" w:eastAsia="宋体" w:hAnsi="宋体" w:cs="Times New Roman"/>
          <w:color w:val="000000"/>
          <w:sz w:val="24"/>
          <w:szCs w:val="24"/>
        </w:rPr>
      </w:pPr>
    </w:p>
    <w:p w14:paraId="6B331F3B"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14:paraId="23421D4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14:paraId="3A694C8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姓名：       性</w:t>
      </w:r>
      <w:r>
        <w:rPr>
          <w:rFonts w:eastAsia="宋体" w:hAnsi="宋体"/>
          <w:color w:val="000000"/>
          <w:szCs w:val="24"/>
        </w:rPr>
        <w:t>别</w:t>
      </w:r>
      <w:r>
        <w:rPr>
          <w:rFonts w:eastAsia="宋体" w:hAnsi="宋体" w:hint="eastAsia"/>
          <w:color w:val="000000"/>
          <w:szCs w:val="24"/>
        </w:rPr>
        <w:t>：     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职务</w:t>
      </w:r>
      <w:r>
        <w:rPr>
          <w:rFonts w:eastAsia="宋体" w:hAnsi="宋体" w:hint="eastAsia"/>
          <w:color w:val="000000"/>
          <w:szCs w:val="24"/>
        </w:rPr>
        <w:t xml:space="preserve">：        </w:t>
      </w:r>
    </w:p>
    <w:p w14:paraId="74A907C4" w14:textId="20887D12"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color w:val="000000"/>
          <w:szCs w:val="24"/>
        </w:rPr>
        <w:t>的法定代表人（单位负责人）。就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i/>
          <w:color w:val="000000"/>
          <w:szCs w:val="24"/>
          <w:u w:val="single"/>
        </w:rPr>
        <w:t>项目编号</w:t>
      </w:r>
      <w:r>
        <w:rPr>
          <w:rFonts w:eastAsia="宋体" w:hAnsi="宋体" w:hint="eastAsia"/>
          <w:color w:val="000000"/>
          <w:szCs w:val="24"/>
        </w:rPr>
        <w:t>的</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i/>
          <w:color w:val="000000"/>
          <w:szCs w:val="24"/>
          <w:u w:val="single"/>
        </w:rPr>
        <w:t>、标段</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14:paraId="139BE3AA"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14:paraId="5E79B52A" w14:textId="77777777" w:rsidR="006B1FB1" w:rsidRDefault="00343F6B">
      <w:pPr>
        <w:pStyle w:val="14"/>
        <w:spacing w:line="480" w:lineRule="auto"/>
        <w:ind w:firstLineChars="225" w:firstLine="540"/>
        <w:jc w:val="left"/>
        <w:rPr>
          <w:rFonts w:eastAsia="宋体" w:hAnsi="宋体"/>
          <w:color w:val="FF0000"/>
          <w:szCs w:val="24"/>
        </w:rPr>
      </w:pPr>
      <w:r>
        <w:rPr>
          <w:rFonts w:eastAsia="宋体" w:hAnsi="宋体" w:hint="eastAsia"/>
          <w:color w:val="FF0000"/>
          <w:szCs w:val="24"/>
        </w:rPr>
        <w:t>法定代表人（单位负责人）联系电话（手机）：</w:t>
      </w:r>
    </w:p>
    <w:p w14:paraId="7E28063D" w14:textId="77777777" w:rsidR="006B1FB1" w:rsidRDefault="00343F6B">
      <w:pPr>
        <w:pStyle w:val="14"/>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法定代表人（单位负责人）身份</w:t>
      </w:r>
      <w:r>
        <w:rPr>
          <w:rFonts w:eastAsia="宋体" w:hAnsi="宋体"/>
          <w:bCs/>
          <w:color w:val="000000"/>
          <w:szCs w:val="24"/>
        </w:rPr>
        <w:t>证复</w:t>
      </w:r>
      <w:r>
        <w:rPr>
          <w:rFonts w:eastAsia="宋体" w:hAnsi="宋体" w:hint="eastAsia"/>
          <w:bCs/>
          <w:color w:val="000000"/>
          <w:szCs w:val="24"/>
        </w:rPr>
        <w:t>印件，需清晰反映身份证有效期限】</w:t>
      </w:r>
    </w:p>
    <w:p w14:paraId="60844745" w14:textId="77777777" w:rsidR="006B1FB1" w:rsidRDefault="006B1FB1">
      <w:pPr>
        <w:pStyle w:val="14"/>
        <w:spacing w:line="480" w:lineRule="auto"/>
        <w:ind w:leftChars="-256" w:left="-538" w:firstLineChars="257" w:firstLine="617"/>
        <w:jc w:val="center"/>
        <w:rPr>
          <w:rFonts w:eastAsia="宋体" w:hAnsi="宋体"/>
          <w:bCs/>
          <w:color w:val="000000"/>
          <w:szCs w:val="24"/>
        </w:rPr>
      </w:pPr>
    </w:p>
    <w:p w14:paraId="4DAF1EAC" w14:textId="77777777" w:rsidR="006B1FB1" w:rsidRDefault="006B1FB1">
      <w:pPr>
        <w:autoSpaceDE w:val="0"/>
        <w:autoSpaceDN w:val="0"/>
        <w:adjustRightInd w:val="0"/>
        <w:spacing w:line="360" w:lineRule="auto"/>
        <w:ind w:right="-11"/>
        <w:rPr>
          <w:rFonts w:ascii="宋体" w:eastAsia="宋体" w:hAnsi="宋体" w:cs="宋体"/>
          <w:sz w:val="24"/>
          <w:szCs w:val="24"/>
          <w:lang w:val="zh-CN"/>
        </w:rPr>
      </w:pPr>
    </w:p>
    <w:p w14:paraId="523888F2" w14:textId="77777777" w:rsidR="006B1FB1" w:rsidRDefault="00343F6B">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DEA8B4C" w14:textId="77777777" w:rsidR="006B1FB1" w:rsidRDefault="00343F6B">
      <w:pPr>
        <w:pStyle w:val="16"/>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签署日期：年 月 日</w:t>
      </w:r>
    </w:p>
    <w:p w14:paraId="09EEC538" w14:textId="77777777" w:rsidR="006B1FB1" w:rsidRDefault="006B1FB1">
      <w:pPr>
        <w:pStyle w:val="15"/>
        <w:spacing w:line="480" w:lineRule="auto"/>
        <w:rPr>
          <w:rFonts w:ascii="宋体" w:eastAsia="宋体" w:hAnsi="宋体" w:cs="Arial"/>
          <w:color w:val="000000"/>
          <w:szCs w:val="24"/>
        </w:rPr>
      </w:pPr>
    </w:p>
    <w:p w14:paraId="2810AA52" w14:textId="77777777" w:rsidR="006B1FB1" w:rsidRDefault="006B1FB1">
      <w:pPr>
        <w:rPr>
          <w:rFonts w:ascii="宋体" w:eastAsia="宋体" w:hAnsi="宋体"/>
          <w:sz w:val="24"/>
          <w:szCs w:val="24"/>
        </w:rPr>
      </w:pPr>
    </w:p>
    <w:p w14:paraId="2262CF60" w14:textId="77777777" w:rsidR="006B1FB1" w:rsidRDefault="00343F6B">
      <w:pPr>
        <w:spacing w:line="320" w:lineRule="exact"/>
        <w:ind w:firstLineChars="200" w:firstLine="480"/>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说明：法定代表人（单位负责人）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14:paraId="43BA6992" w14:textId="77777777" w:rsidR="006B1FB1" w:rsidRDefault="006B1FB1">
      <w:pPr>
        <w:spacing w:line="480" w:lineRule="exact"/>
        <w:jc w:val="center"/>
        <w:rPr>
          <w:rFonts w:ascii="宋体" w:eastAsia="宋体" w:hAnsi="宋体"/>
          <w:b/>
          <w:bCs/>
          <w:color w:val="000000"/>
          <w:sz w:val="24"/>
          <w:szCs w:val="24"/>
        </w:rPr>
      </w:pPr>
    </w:p>
    <w:p w14:paraId="6170DBC1" w14:textId="77777777" w:rsidR="006B1FB1" w:rsidRDefault="006B1FB1">
      <w:pPr>
        <w:spacing w:line="320" w:lineRule="exact"/>
        <w:ind w:firstLineChars="200" w:firstLine="420"/>
        <w:rPr>
          <w:rFonts w:ascii="宋体" w:eastAsia="宋体" w:hAnsi="宋体" w:cs="Times New Roman"/>
          <w:bCs/>
          <w:color w:val="000000"/>
          <w:kern w:val="12"/>
          <w:szCs w:val="21"/>
        </w:rPr>
      </w:pPr>
    </w:p>
    <w:p w14:paraId="41AB7386" w14:textId="77777777" w:rsidR="006B1FB1" w:rsidRDefault="006B1FB1">
      <w:pPr>
        <w:spacing w:line="480" w:lineRule="exact"/>
        <w:jc w:val="center"/>
        <w:rPr>
          <w:rFonts w:ascii="宋体" w:hAnsi="宋体"/>
          <w:b/>
          <w:bCs/>
          <w:color w:val="000000"/>
          <w:sz w:val="36"/>
          <w:szCs w:val="36"/>
        </w:rPr>
      </w:pPr>
    </w:p>
    <w:p w14:paraId="697BB18C" w14:textId="237EDA21" w:rsidR="006B1FB1" w:rsidRDefault="006B1FB1">
      <w:pPr>
        <w:pStyle w:val="a5"/>
      </w:pPr>
    </w:p>
    <w:p w14:paraId="5482DEA8" w14:textId="3BA4B57D" w:rsidR="00C04E83" w:rsidRDefault="00C04E83">
      <w:pPr>
        <w:pStyle w:val="a5"/>
      </w:pPr>
    </w:p>
    <w:p w14:paraId="38D349D0" w14:textId="1CC37C64" w:rsidR="00C04E83" w:rsidRDefault="00C04E83">
      <w:pPr>
        <w:pStyle w:val="a5"/>
      </w:pPr>
    </w:p>
    <w:p w14:paraId="1287DB47" w14:textId="77777777" w:rsidR="00C04E83" w:rsidRDefault="00C04E83">
      <w:pPr>
        <w:pStyle w:val="a5"/>
      </w:pPr>
    </w:p>
    <w:p w14:paraId="495727D8" w14:textId="77777777" w:rsidR="006B1FB1" w:rsidRDefault="006B1FB1">
      <w:pPr>
        <w:pStyle w:val="a5"/>
      </w:pPr>
    </w:p>
    <w:p w14:paraId="2FA05719" w14:textId="77777777" w:rsidR="006B1FB1" w:rsidRDefault="006B1FB1">
      <w:pPr>
        <w:pStyle w:val="a5"/>
      </w:pPr>
    </w:p>
    <w:p w14:paraId="353A1474"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102F6CBA" w14:textId="77777777" w:rsidR="006B1FB1" w:rsidRDefault="006B1FB1">
      <w:pPr>
        <w:spacing w:line="480" w:lineRule="exact"/>
        <w:jc w:val="center"/>
        <w:rPr>
          <w:rFonts w:ascii="宋体" w:eastAsia="宋体" w:hAnsi="宋体" w:cs="Times New Roman"/>
          <w:b/>
          <w:bCs/>
          <w:color w:val="000000"/>
          <w:sz w:val="36"/>
          <w:szCs w:val="36"/>
        </w:rPr>
      </w:pPr>
    </w:p>
    <w:p w14:paraId="066AD319"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Arial" w:hint="eastAsia"/>
          <w:sz w:val="24"/>
          <w:szCs w:val="24"/>
        </w:rPr>
        <w:t>项目的投标活动，并代表我方全权办理针对上述项目的投标、开标、投标文件澄清、签约等一切具体事务和签署相关文件。</w:t>
      </w:r>
    </w:p>
    <w:p w14:paraId="4B310A0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335B4F65"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10191C8"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4442996C"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（加盖单位公章）</w:t>
      </w:r>
    </w:p>
    <w:p w14:paraId="4A049010" w14:textId="77777777" w:rsidR="006B1FB1" w:rsidRDefault="00343F6B">
      <w:pPr>
        <w:spacing w:line="480" w:lineRule="auto"/>
        <w:ind w:firstLineChars="200" w:firstLine="480"/>
        <w:rPr>
          <w:rFonts w:ascii="宋体" w:eastAsia="宋体" w:hAnsi="宋体" w:cs="Arial"/>
          <w:sz w:val="24"/>
          <w:szCs w:val="24"/>
        </w:rPr>
      </w:pPr>
      <w:r>
        <w:rPr>
          <w:rFonts w:ascii="宋体" w:eastAsia="宋体" w:hAnsi="宋体" w:cs="Arial" w:hint="eastAsia"/>
          <w:sz w:val="24"/>
          <w:szCs w:val="24"/>
        </w:rPr>
        <w:t>法定代表人（单位负责人）： （签名或加盖名章）</w:t>
      </w:r>
    </w:p>
    <w:p w14:paraId="2C1788C2"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Arial" w:hint="eastAsia"/>
          <w:sz w:val="24"/>
          <w:szCs w:val="24"/>
        </w:rPr>
        <w:t>法定代表人（单位负责人）</w:t>
      </w:r>
      <w:r>
        <w:rPr>
          <w:rFonts w:ascii="宋体" w:eastAsia="宋体" w:hAnsi="宋体" w:cs="Times New Roman" w:hint="eastAsia"/>
          <w:sz w:val="24"/>
          <w:szCs w:val="24"/>
        </w:rPr>
        <w:t>授权代表：  （</w:t>
      </w:r>
      <w:r>
        <w:rPr>
          <w:rFonts w:ascii="宋体" w:eastAsia="宋体" w:hAnsi="宋体" w:cs="Arial" w:hint="eastAsia"/>
          <w:sz w:val="24"/>
          <w:szCs w:val="24"/>
        </w:rPr>
        <w:t>签名或加盖名章</w:t>
      </w:r>
      <w:r>
        <w:rPr>
          <w:rFonts w:ascii="宋体" w:eastAsia="宋体" w:hAnsi="宋体" w:cs="Times New Roman" w:hint="eastAsia"/>
          <w:sz w:val="24"/>
          <w:szCs w:val="24"/>
        </w:rPr>
        <w:t>）</w:t>
      </w:r>
    </w:p>
    <w:p w14:paraId="1DE6573D" w14:textId="77777777" w:rsidR="006B1FB1" w:rsidRDefault="00343F6B">
      <w:pPr>
        <w:spacing w:line="480" w:lineRule="auto"/>
        <w:ind w:firstLineChars="200" w:firstLine="480"/>
        <w:rPr>
          <w:rFonts w:ascii="宋体" w:eastAsia="宋体" w:hAnsi="宋体" w:cs="Times New Roman"/>
          <w:color w:val="FF0000"/>
          <w:sz w:val="24"/>
          <w:szCs w:val="24"/>
        </w:rPr>
      </w:pPr>
      <w:r>
        <w:rPr>
          <w:rFonts w:ascii="宋体" w:eastAsia="宋体" w:hAnsi="宋体" w:cs="Times New Roman" w:hint="eastAsia"/>
          <w:color w:val="FF0000"/>
          <w:sz w:val="24"/>
          <w:szCs w:val="24"/>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6B1FB1" w14:paraId="28EF6117" w14:textId="77777777">
        <w:trPr>
          <w:gridAfter w:val="1"/>
          <w:wAfter w:w="14" w:type="dxa"/>
          <w:trHeight w:val="2636"/>
        </w:trPr>
        <w:tc>
          <w:tcPr>
            <w:tcW w:w="4484" w:type="dxa"/>
            <w:vAlign w:val="center"/>
          </w:tcPr>
          <w:p w14:paraId="28AD940E"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615AF36"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6B1FB1" w14:paraId="6BCC9DC7" w14:textId="77777777">
        <w:trPr>
          <w:trHeight w:val="2781"/>
        </w:trPr>
        <w:tc>
          <w:tcPr>
            <w:tcW w:w="4491" w:type="dxa"/>
            <w:gridSpan w:val="2"/>
            <w:vAlign w:val="center"/>
          </w:tcPr>
          <w:p w14:paraId="026C8B39" w14:textId="77777777" w:rsidR="006B1FB1" w:rsidRDefault="00343F6B">
            <w:pPr>
              <w:jc w:val="center"/>
              <w:rPr>
                <w:rFonts w:ascii="宋体" w:eastAsia="宋体" w:hAnsi="宋体" w:cs="Times New Roman"/>
                <w:sz w:val="24"/>
                <w:szCs w:val="24"/>
              </w:rPr>
            </w:pPr>
            <w:bookmarkStart w:id="24" w:name="_资格证明文件"/>
            <w:bookmarkStart w:id="25" w:name="_Toc364329026"/>
            <w:bookmarkEnd w:id="24"/>
            <w:r>
              <w:rPr>
                <w:rFonts w:ascii="宋体" w:eastAsia="宋体" w:hAnsi="宋体" w:cs="Times New Roman" w:hint="eastAsia"/>
                <w:sz w:val="24"/>
                <w:szCs w:val="24"/>
              </w:rPr>
              <w:t>法定代表人（单位负责人）授权代表身份证</w:t>
            </w:r>
          </w:p>
          <w:p w14:paraId="1925B159"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5"/>
          </w:p>
        </w:tc>
        <w:tc>
          <w:tcPr>
            <w:tcW w:w="4492" w:type="dxa"/>
            <w:gridSpan w:val="2"/>
            <w:vAlign w:val="center"/>
          </w:tcPr>
          <w:p w14:paraId="56115A2E" w14:textId="77777777" w:rsidR="006B1FB1" w:rsidRDefault="00343F6B">
            <w:pPr>
              <w:jc w:val="center"/>
              <w:rPr>
                <w:rFonts w:ascii="宋体" w:eastAsia="宋体" w:hAnsi="宋体" w:cs="Times New Roman"/>
                <w:sz w:val="24"/>
                <w:szCs w:val="24"/>
              </w:rPr>
            </w:pPr>
            <w:bookmarkStart w:id="26" w:name="_Toc364329027"/>
            <w:r>
              <w:rPr>
                <w:rFonts w:ascii="宋体" w:eastAsia="宋体" w:hAnsi="宋体" w:cs="Times New Roman" w:hint="eastAsia"/>
                <w:sz w:val="24"/>
                <w:szCs w:val="24"/>
              </w:rPr>
              <w:t>法定代表人（单位负责人）授权代表身份证</w:t>
            </w:r>
          </w:p>
          <w:p w14:paraId="72BD860D"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6"/>
          </w:p>
        </w:tc>
      </w:tr>
    </w:tbl>
    <w:p w14:paraId="23CDBB47" w14:textId="00F3E932" w:rsidR="006B1FB1" w:rsidRDefault="006B1FB1">
      <w:pPr>
        <w:widowControl/>
        <w:spacing w:before="100" w:beforeAutospacing="1" w:after="100" w:afterAutospacing="1" w:line="360" w:lineRule="auto"/>
        <w:jc w:val="center"/>
        <w:rPr>
          <w:rFonts w:ascii="宋体" w:hAnsi="宋体"/>
          <w:b/>
          <w:bCs/>
          <w:color w:val="000000"/>
          <w:sz w:val="24"/>
          <w:szCs w:val="24"/>
        </w:rPr>
      </w:pPr>
    </w:p>
    <w:p w14:paraId="2845D1B2" w14:textId="089BF0BA" w:rsidR="00C04E83" w:rsidRDefault="00C04E83" w:rsidP="00C04E83">
      <w:pPr>
        <w:pStyle w:val="a5"/>
      </w:pPr>
    </w:p>
    <w:p w14:paraId="616ED5A0" w14:textId="77777777" w:rsidR="00A60A68" w:rsidRPr="00C04E83" w:rsidRDefault="00A60A68" w:rsidP="00C04E83">
      <w:pPr>
        <w:pStyle w:val="a5"/>
      </w:pPr>
    </w:p>
    <w:p w14:paraId="2696607F" w14:textId="77777777" w:rsidR="006B1FB1" w:rsidRDefault="00343F6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7200A979" w14:textId="77777777" w:rsidR="006B1FB1" w:rsidRDefault="00343F6B">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1E726FC9" w14:textId="77777777" w:rsidR="006B1FB1" w:rsidRDefault="00343F6B">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273729FE" w14:textId="77777777" w:rsidR="006B1FB1" w:rsidRDefault="00343F6B">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A52C30D" w14:textId="77777777" w:rsidR="006B1FB1" w:rsidRDefault="00343F6B">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24119208" w14:textId="77777777" w:rsidR="006B1FB1" w:rsidRDefault="006B1FB1">
      <w:pPr>
        <w:spacing w:beforeLines="50" w:before="156" w:afterLines="50" w:after="156" w:line="360" w:lineRule="auto"/>
        <w:ind w:firstLineChars="236" w:firstLine="566"/>
        <w:rPr>
          <w:rFonts w:asciiTheme="minorEastAsia" w:hAnsiTheme="minorEastAsia" w:cs="宋体"/>
          <w:sz w:val="24"/>
          <w:szCs w:val="24"/>
          <w:lang w:val="zh-CN"/>
        </w:rPr>
      </w:pPr>
    </w:p>
    <w:p w14:paraId="511BFB3F" w14:textId="77777777" w:rsidR="006B1FB1" w:rsidRDefault="00343F6B">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39827E86" w14:textId="77777777" w:rsidR="006B1FB1" w:rsidRDefault="00343F6B">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5E3C9DF7" w14:textId="77777777" w:rsidR="006B1FB1" w:rsidRDefault="006B1FB1">
      <w:pPr>
        <w:spacing w:beforeLines="50" w:before="156" w:afterLines="50" w:after="156" w:line="360" w:lineRule="auto"/>
        <w:ind w:right="420" w:firstLineChars="2286" w:firstLine="5486"/>
        <w:rPr>
          <w:rFonts w:asciiTheme="minorEastAsia" w:hAnsiTheme="minorEastAsia" w:cs="宋体"/>
          <w:sz w:val="24"/>
          <w:szCs w:val="24"/>
          <w:lang w:val="zh-CN"/>
        </w:rPr>
      </w:pPr>
    </w:p>
    <w:p w14:paraId="5684EAEA" w14:textId="77777777" w:rsidR="006B1FB1" w:rsidRDefault="006B1FB1">
      <w:pPr>
        <w:pStyle w:val="a5"/>
        <w:rPr>
          <w:lang w:val="zh-CN"/>
        </w:rPr>
      </w:pPr>
    </w:p>
    <w:p w14:paraId="4434F936" w14:textId="77777777" w:rsidR="006B1FB1" w:rsidRDefault="006B1FB1">
      <w:pPr>
        <w:pStyle w:val="a5"/>
        <w:rPr>
          <w:lang w:val="zh-CN"/>
        </w:rPr>
      </w:pPr>
    </w:p>
    <w:p w14:paraId="3F495D2A" w14:textId="77777777" w:rsidR="006B1FB1" w:rsidRDefault="006B1FB1">
      <w:pPr>
        <w:pStyle w:val="a5"/>
        <w:rPr>
          <w:lang w:val="zh-CN"/>
        </w:rPr>
      </w:pPr>
    </w:p>
    <w:p w14:paraId="7C87F835" w14:textId="77777777" w:rsidR="006B1FB1" w:rsidRDefault="006B1FB1">
      <w:pPr>
        <w:pStyle w:val="a5"/>
        <w:rPr>
          <w:lang w:val="zh-CN"/>
        </w:rPr>
      </w:pPr>
    </w:p>
    <w:p w14:paraId="074A154C" w14:textId="77777777" w:rsidR="006B1FB1" w:rsidRDefault="006B1FB1">
      <w:pPr>
        <w:pStyle w:val="a5"/>
        <w:rPr>
          <w:lang w:val="zh-CN"/>
        </w:rPr>
      </w:pPr>
    </w:p>
    <w:p w14:paraId="401FCAD1" w14:textId="77777777" w:rsidR="006B1FB1" w:rsidRDefault="006B1FB1">
      <w:pPr>
        <w:pStyle w:val="a5"/>
        <w:rPr>
          <w:lang w:val="zh-CN"/>
        </w:rPr>
      </w:pPr>
    </w:p>
    <w:p w14:paraId="1EB49556" w14:textId="77777777" w:rsidR="006B1FB1" w:rsidRDefault="006B1FB1">
      <w:pPr>
        <w:pStyle w:val="a5"/>
        <w:rPr>
          <w:lang w:val="zh-CN"/>
        </w:rPr>
      </w:pPr>
    </w:p>
    <w:p w14:paraId="10D1BCD1" w14:textId="77777777" w:rsidR="006B1FB1" w:rsidRDefault="006B1FB1">
      <w:pPr>
        <w:pStyle w:val="a5"/>
        <w:rPr>
          <w:lang w:val="zh-CN"/>
        </w:rPr>
      </w:pPr>
    </w:p>
    <w:p w14:paraId="594556B8" w14:textId="77777777" w:rsidR="006B1FB1" w:rsidRDefault="006B1FB1">
      <w:pPr>
        <w:pStyle w:val="a5"/>
        <w:rPr>
          <w:lang w:val="zh-CN"/>
        </w:rPr>
      </w:pPr>
    </w:p>
    <w:p w14:paraId="541CC4E8" w14:textId="198A6BCA" w:rsidR="006B1FB1" w:rsidRDefault="006B1FB1">
      <w:pPr>
        <w:pStyle w:val="a5"/>
        <w:rPr>
          <w:lang w:val="zh-CN"/>
        </w:rPr>
      </w:pPr>
    </w:p>
    <w:p w14:paraId="6E55E65B" w14:textId="77777777" w:rsidR="00C04E83" w:rsidRDefault="00C04E83">
      <w:pPr>
        <w:pStyle w:val="a5"/>
        <w:rPr>
          <w:lang w:val="zh-CN"/>
        </w:rPr>
      </w:pPr>
    </w:p>
    <w:p w14:paraId="6EBADFFB" w14:textId="11673751" w:rsidR="006B1FB1" w:rsidRDefault="006B1FB1">
      <w:pPr>
        <w:pStyle w:val="a5"/>
        <w:rPr>
          <w:lang w:val="zh-CN"/>
        </w:rPr>
      </w:pPr>
    </w:p>
    <w:p w14:paraId="3FC1C769" w14:textId="080BEEB3" w:rsidR="00A60A68" w:rsidRDefault="00A60A68">
      <w:pPr>
        <w:pStyle w:val="a5"/>
        <w:rPr>
          <w:lang w:val="zh-CN"/>
        </w:rPr>
      </w:pPr>
    </w:p>
    <w:p w14:paraId="4CD0FD8D" w14:textId="77777777" w:rsidR="00A60A68" w:rsidRDefault="00A60A68">
      <w:pPr>
        <w:pStyle w:val="a5"/>
        <w:rPr>
          <w:lang w:val="zh-CN"/>
        </w:rPr>
      </w:pPr>
    </w:p>
    <w:p w14:paraId="44A7F010" w14:textId="77777777"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3.5 </w:t>
      </w:r>
      <w:r>
        <w:rPr>
          <w:rFonts w:ascii="宋体" w:hAnsi="宋体" w:hint="eastAsia"/>
          <w:b/>
          <w:bCs/>
          <w:color w:val="000000"/>
          <w:sz w:val="36"/>
          <w:szCs w:val="36"/>
        </w:rPr>
        <w:t>投标承诺函</w:t>
      </w:r>
    </w:p>
    <w:p w14:paraId="79B16396" w14:textId="77777777" w:rsidR="006B1FB1" w:rsidRDefault="00343F6B">
      <w:pPr>
        <w:spacing w:beforeLines="50" w:before="156" w:afterLines="50" w:after="156" w:line="360" w:lineRule="auto"/>
        <w:contextualSpacing/>
        <w:rPr>
          <w:rFonts w:ascii="宋体" w:eastAsia="宋体" w:hAnsi="宋体" w:cs="宋体"/>
          <w:sz w:val="24"/>
          <w:szCs w:val="24"/>
          <w:u w:val="single"/>
          <w:lang w:val="zh-CN"/>
        </w:rPr>
      </w:pPr>
      <w:r>
        <w:rPr>
          <w:rFonts w:ascii="宋体" w:eastAsia="宋体" w:hAnsi="宋体" w:cs="宋体" w:hint="eastAsia"/>
          <w:sz w:val="24"/>
          <w:szCs w:val="24"/>
          <w:u w:val="single"/>
          <w:lang w:val="zh-CN"/>
        </w:rPr>
        <w:t xml:space="preserve">采购人 </w:t>
      </w:r>
      <w:r>
        <w:rPr>
          <w:rFonts w:ascii="宋体" w:eastAsia="宋体" w:hAnsi="宋体" w:cs="宋体"/>
          <w:sz w:val="24"/>
          <w:szCs w:val="24"/>
          <w:u w:val="single"/>
          <w:lang w:val="zh-CN"/>
        </w:rPr>
        <w:t xml:space="preserve"> ：</w:t>
      </w:r>
    </w:p>
    <w:p w14:paraId="2546602A" w14:textId="5BCB73BC"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 xml:space="preserve">方自愿参与贵方 </w:t>
      </w:r>
      <w:r>
        <w:rPr>
          <w:rFonts w:ascii="宋体" w:eastAsia="宋体" w:hAnsi="宋体" w:cs="宋体"/>
          <w:sz w:val="24"/>
          <w:szCs w:val="24"/>
          <w:u w:val="single"/>
          <w:lang w:val="zh-CN"/>
        </w:rPr>
        <w:t xml:space="preserve">   </w:t>
      </w:r>
      <w:r>
        <w:rPr>
          <w:rFonts w:ascii="宋体" w:eastAsia="宋体" w:hAnsi="宋体" w:cs="宋体"/>
          <w:sz w:val="24"/>
          <w:szCs w:val="24"/>
          <w:lang w:val="zh-CN"/>
        </w:rPr>
        <w:t>年___月</w:t>
      </w:r>
      <w:r>
        <w:rPr>
          <w:rFonts w:ascii="宋体" w:eastAsia="宋体" w:hAnsi="宋体" w:cs="宋体" w:hint="eastAsia"/>
          <w:sz w:val="24"/>
          <w:szCs w:val="24"/>
          <w:u w:val="single"/>
          <w:lang w:val="zh-CN"/>
        </w:rPr>
        <w:t xml:space="preserve"> </w:t>
      </w:r>
      <w:r>
        <w:rPr>
          <w:rFonts w:ascii="宋体" w:eastAsia="宋体" w:hAnsi="宋体" w:cs="宋体"/>
          <w:sz w:val="24"/>
          <w:szCs w:val="24"/>
          <w:u w:val="single"/>
          <w:lang w:val="zh-CN"/>
        </w:rPr>
        <w:t xml:space="preserve">  </w:t>
      </w:r>
      <w:r>
        <w:rPr>
          <w:rFonts w:ascii="宋体" w:eastAsia="宋体" w:hAnsi="宋体" w:cs="宋体"/>
          <w:sz w:val="24"/>
          <w:szCs w:val="24"/>
          <w:lang w:val="zh-CN"/>
        </w:rPr>
        <w:t>日</w:t>
      </w:r>
      <w:r>
        <w:rPr>
          <w:rFonts w:ascii="宋体" w:eastAsia="宋体" w:hAnsi="宋体" w:cs="宋体" w:hint="eastAsia"/>
          <w:sz w:val="24"/>
          <w:szCs w:val="24"/>
          <w:u w:val="single"/>
          <w:lang w:val="zh-CN"/>
        </w:rPr>
        <w:t>（招标编号、项目名称、标段）</w:t>
      </w:r>
      <w:r>
        <w:rPr>
          <w:rFonts w:ascii="宋体" w:eastAsia="宋体" w:hAnsi="宋体" w:cs="宋体" w:hint="eastAsia"/>
          <w:sz w:val="24"/>
          <w:szCs w:val="24"/>
          <w:lang w:val="zh-CN"/>
        </w:rPr>
        <w:t>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14:paraId="17E3E9AD"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14:paraId="1D885117"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14:paraId="119B9E86"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14:paraId="1A1D32E1"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14:paraId="6D359E0E"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14:paraId="3CFD6164" w14:textId="77777777" w:rsidR="006B1FB1" w:rsidRDefault="006B1FB1">
      <w:pPr>
        <w:spacing w:line="360" w:lineRule="auto"/>
        <w:rPr>
          <w:rFonts w:ascii="宋体" w:eastAsia="宋体" w:hAnsi="宋体"/>
          <w:color w:val="000000"/>
          <w:sz w:val="24"/>
          <w:szCs w:val="24"/>
          <w:u w:val="single"/>
        </w:rPr>
      </w:pPr>
    </w:p>
    <w:p w14:paraId="5F8E1F27" w14:textId="77777777" w:rsidR="006B1FB1" w:rsidRDefault="006B1FB1">
      <w:pPr>
        <w:spacing w:line="360" w:lineRule="auto"/>
        <w:rPr>
          <w:rFonts w:ascii="宋体" w:eastAsia="宋体" w:hAnsi="宋体"/>
          <w:color w:val="000000"/>
          <w:sz w:val="24"/>
          <w:szCs w:val="24"/>
          <w:u w:val="single"/>
        </w:rPr>
      </w:pPr>
    </w:p>
    <w:p w14:paraId="6A4E1599" w14:textId="77777777" w:rsidR="006B1FB1" w:rsidRDefault="00343F6B">
      <w:pPr>
        <w:adjustRightInd w:val="0"/>
        <w:snapToGrid w:val="0"/>
        <w:spacing w:line="360" w:lineRule="auto"/>
        <w:ind w:firstLineChars="1500" w:firstLine="3600"/>
        <w:rPr>
          <w:rFonts w:ascii="宋体" w:eastAsia="宋体" w:hAnsi="宋体" w:cs="宋体"/>
          <w:sz w:val="24"/>
          <w:szCs w:val="24"/>
        </w:rPr>
      </w:pPr>
      <w:r>
        <w:rPr>
          <w:rFonts w:ascii="宋体" w:eastAsia="宋体" w:hAnsi="宋体" w:cs="宋体" w:hint="eastAsia"/>
          <w:sz w:val="24"/>
          <w:szCs w:val="24"/>
        </w:rPr>
        <w:t>投标人名称（并加盖公章）：</w:t>
      </w:r>
    </w:p>
    <w:p w14:paraId="509F8724" w14:textId="77777777" w:rsidR="006B1FB1" w:rsidRDefault="006B1FB1">
      <w:pPr>
        <w:adjustRightInd w:val="0"/>
        <w:snapToGrid w:val="0"/>
        <w:spacing w:line="360" w:lineRule="auto"/>
        <w:ind w:firstLineChars="2050" w:firstLine="4920"/>
        <w:rPr>
          <w:rFonts w:ascii="宋体" w:eastAsia="宋体" w:hAnsi="宋体" w:cs="宋体"/>
          <w:sz w:val="24"/>
          <w:szCs w:val="24"/>
        </w:rPr>
      </w:pPr>
    </w:p>
    <w:p w14:paraId="131053E3" w14:textId="77777777" w:rsidR="006B1FB1" w:rsidRDefault="00343F6B">
      <w:pPr>
        <w:adjustRightInd w:val="0"/>
        <w:snapToGrid w:val="0"/>
        <w:spacing w:line="360" w:lineRule="auto"/>
        <w:ind w:firstLineChars="1850" w:firstLine="4440"/>
        <w:rPr>
          <w:rFonts w:ascii="宋体" w:eastAsia="宋体" w:hAnsi="宋体" w:cs="宋体"/>
          <w:sz w:val="24"/>
          <w:szCs w:val="24"/>
        </w:rPr>
      </w:pPr>
      <w:r>
        <w:rPr>
          <w:rFonts w:ascii="宋体" w:eastAsia="宋体" w:hAnsi="宋体" w:cs="宋体" w:hint="eastAsia"/>
          <w:sz w:val="24"/>
          <w:szCs w:val="24"/>
        </w:rPr>
        <w:t>日期：年月 日</w:t>
      </w:r>
    </w:p>
    <w:p w14:paraId="746EDCD7" w14:textId="77777777" w:rsidR="006B1FB1" w:rsidRDefault="006B1FB1">
      <w:pPr>
        <w:pStyle w:val="a5"/>
      </w:pPr>
    </w:p>
    <w:p w14:paraId="5C1B18D8" w14:textId="77777777" w:rsidR="006B1FB1" w:rsidRDefault="006B1FB1">
      <w:pPr>
        <w:pStyle w:val="a5"/>
      </w:pPr>
    </w:p>
    <w:p w14:paraId="1694F050" w14:textId="77777777" w:rsidR="006B1FB1" w:rsidRDefault="006B1FB1">
      <w:pPr>
        <w:pStyle w:val="a5"/>
      </w:pPr>
    </w:p>
    <w:p w14:paraId="6AD3D85E" w14:textId="77777777" w:rsidR="006B1FB1" w:rsidRDefault="006B1FB1">
      <w:pPr>
        <w:pStyle w:val="a5"/>
      </w:pPr>
    </w:p>
    <w:p w14:paraId="5C208DE6" w14:textId="77777777" w:rsidR="006B1FB1" w:rsidRDefault="006B1FB1">
      <w:pPr>
        <w:pStyle w:val="a5"/>
      </w:pPr>
    </w:p>
    <w:p w14:paraId="67F0A537" w14:textId="77777777" w:rsidR="006B1FB1" w:rsidRDefault="006B1FB1">
      <w:pPr>
        <w:pStyle w:val="a5"/>
      </w:pPr>
    </w:p>
    <w:p w14:paraId="15FF2811" w14:textId="77777777" w:rsidR="006B1FB1" w:rsidRDefault="006B1FB1">
      <w:pPr>
        <w:pStyle w:val="a5"/>
      </w:pPr>
    </w:p>
    <w:p w14:paraId="78B0DC07" w14:textId="77777777" w:rsidR="006B1FB1" w:rsidRDefault="006B1FB1">
      <w:pPr>
        <w:pStyle w:val="a5"/>
      </w:pPr>
    </w:p>
    <w:p w14:paraId="33F6002A" w14:textId="77777777" w:rsidR="006B1FB1" w:rsidRDefault="006B1FB1">
      <w:pPr>
        <w:pStyle w:val="a5"/>
      </w:pPr>
    </w:p>
    <w:p w14:paraId="7F711C67" w14:textId="77777777" w:rsidR="006B1FB1" w:rsidRDefault="006B1FB1">
      <w:pPr>
        <w:pStyle w:val="a5"/>
      </w:pPr>
    </w:p>
    <w:p w14:paraId="315B90C2" w14:textId="77777777" w:rsidR="006B1FB1" w:rsidRDefault="006B1FB1">
      <w:pPr>
        <w:pStyle w:val="a5"/>
      </w:pPr>
    </w:p>
    <w:p w14:paraId="20CD2757" w14:textId="70731B91" w:rsidR="006B1FB1" w:rsidRDefault="006B1FB1">
      <w:pPr>
        <w:pStyle w:val="a5"/>
      </w:pPr>
    </w:p>
    <w:p w14:paraId="0AF57E7E" w14:textId="77777777" w:rsidR="00C04E83" w:rsidRDefault="00C04E83">
      <w:pPr>
        <w:pStyle w:val="a5"/>
      </w:pPr>
    </w:p>
    <w:p w14:paraId="796AE54E" w14:textId="645EEF65" w:rsidR="006B1FB1" w:rsidRDefault="006B1FB1">
      <w:pPr>
        <w:pStyle w:val="a5"/>
      </w:pPr>
    </w:p>
    <w:p w14:paraId="2912E111" w14:textId="545107D1" w:rsidR="005E3FE9" w:rsidRDefault="005E3FE9">
      <w:pPr>
        <w:pStyle w:val="a5"/>
      </w:pPr>
    </w:p>
    <w:p w14:paraId="3899F87C" w14:textId="77777777" w:rsidR="006B1FB1" w:rsidRDefault="00343F6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 xml:space="preserve">3.6 </w:t>
      </w:r>
      <w:r>
        <w:rPr>
          <w:rFonts w:ascii="宋体" w:hAnsi="宋体" w:hint="eastAsia"/>
          <w:b/>
          <w:bCs/>
          <w:color w:val="000000"/>
          <w:sz w:val="24"/>
          <w:szCs w:val="24"/>
        </w:rPr>
        <w:t>投标人提供与参加本项目投标的其他供应商之间，单位负责人不为同一人并且不存在直接控股、管理关系承诺函</w:t>
      </w:r>
    </w:p>
    <w:p w14:paraId="05DE7462"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42238415"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78EE11C" w14:textId="77777777" w:rsidR="006B1FB1" w:rsidRDefault="00343F6B">
      <w:pPr>
        <w:widowControl/>
        <w:jc w:val="center"/>
        <w:rPr>
          <w:rFonts w:ascii="宋体" w:hAnsi="宋体"/>
          <w:b/>
          <w:bCs/>
          <w:color w:val="000000"/>
          <w:sz w:val="24"/>
          <w:szCs w:val="24"/>
        </w:rPr>
      </w:pPr>
      <w:r>
        <w:rPr>
          <w:rFonts w:ascii="宋体" w:hAnsi="宋体" w:hint="eastAsia"/>
          <w:b/>
          <w:bCs/>
          <w:color w:val="000000"/>
          <w:sz w:val="24"/>
          <w:szCs w:val="24"/>
        </w:rPr>
        <w:t>3.7.</w:t>
      </w:r>
      <w:r>
        <w:rPr>
          <w:rFonts w:ascii="宋体" w:hAnsi="宋体" w:hint="eastAsia"/>
          <w:b/>
          <w:bCs/>
          <w:color w:val="000000"/>
          <w:sz w:val="24"/>
          <w:szCs w:val="24"/>
        </w:rPr>
        <w:t>投标人提供未为本项目提供整体设计、规范编制或者项目管理、监理、检测等服务承诺函</w:t>
      </w:r>
    </w:p>
    <w:p w14:paraId="6F5ED3F3"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23F5F6E2"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2E0CFB44"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43103E43"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1317305" w14:textId="77777777" w:rsidR="006B1FB1" w:rsidRDefault="00343F6B">
      <w:pPr>
        <w:widowControl/>
        <w:ind w:firstLineChars="1300" w:firstLine="3120"/>
        <w:jc w:val="left"/>
        <w:rPr>
          <w:rFonts w:ascii="宋体" w:hAnsi="宋体"/>
          <w:b/>
          <w:bCs/>
          <w:color w:val="000000"/>
          <w:sz w:val="24"/>
          <w:szCs w:val="24"/>
        </w:rPr>
      </w:pPr>
      <w:r>
        <w:rPr>
          <w:rFonts w:ascii="宋体" w:hAnsi="宋体" w:hint="eastAsia"/>
          <w:b/>
          <w:bCs/>
          <w:color w:val="000000"/>
          <w:sz w:val="24"/>
          <w:szCs w:val="24"/>
        </w:rPr>
        <w:t xml:space="preserve">3.8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14:paraId="4116691F"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3CBB018"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082F366E"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647C5CC"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5A7BE08D" w14:textId="77777777" w:rsidR="006B1FB1" w:rsidRDefault="006B1FB1">
      <w:pPr>
        <w:autoSpaceDE w:val="0"/>
        <w:autoSpaceDN w:val="0"/>
        <w:adjustRightInd w:val="0"/>
        <w:spacing w:line="360" w:lineRule="auto"/>
        <w:jc w:val="center"/>
        <w:rPr>
          <w:rFonts w:asciiTheme="minorEastAsia" w:hAnsiTheme="minorEastAsia" w:cs="黑体"/>
          <w:b/>
          <w:bCs/>
          <w:sz w:val="44"/>
          <w:szCs w:val="44"/>
          <w:lang w:val="zh-CN"/>
        </w:rPr>
      </w:pPr>
    </w:p>
    <w:p w14:paraId="5D6258F6" w14:textId="77777777" w:rsidR="006B1FB1" w:rsidRDefault="006B1FB1">
      <w:pPr>
        <w:pStyle w:val="a5"/>
      </w:pPr>
    </w:p>
    <w:p w14:paraId="20FBCA1C" w14:textId="77777777" w:rsidR="006B1FB1" w:rsidRDefault="006B1FB1">
      <w:pPr>
        <w:pStyle w:val="a5"/>
      </w:pPr>
    </w:p>
    <w:p w14:paraId="7685477F" w14:textId="77777777" w:rsidR="006B1FB1" w:rsidRDefault="006B1FB1">
      <w:pPr>
        <w:pStyle w:val="a5"/>
      </w:pPr>
    </w:p>
    <w:p w14:paraId="7214BD3C" w14:textId="77777777" w:rsidR="006B1FB1" w:rsidRDefault="006B1FB1">
      <w:pPr>
        <w:pStyle w:val="a5"/>
      </w:pPr>
    </w:p>
    <w:bookmarkEnd w:id="23"/>
    <w:p w14:paraId="20AC886E" w14:textId="77777777" w:rsidR="006B1FB1" w:rsidRDefault="006B1FB1">
      <w:pPr>
        <w:pStyle w:val="a5"/>
      </w:pPr>
    </w:p>
    <w:p w14:paraId="15FAB184" w14:textId="77777777" w:rsidR="006B1FB1" w:rsidRDefault="006B1FB1">
      <w:pPr>
        <w:pStyle w:val="a5"/>
      </w:pPr>
    </w:p>
    <w:p w14:paraId="4D78C85A" w14:textId="77777777" w:rsidR="006B1FB1" w:rsidRDefault="006B1FB1">
      <w:pPr>
        <w:pStyle w:val="a5"/>
      </w:pPr>
    </w:p>
    <w:p w14:paraId="2DAB15C3" w14:textId="07026225" w:rsidR="006B1FB1" w:rsidRDefault="006B1FB1">
      <w:pPr>
        <w:pStyle w:val="a5"/>
      </w:pPr>
    </w:p>
    <w:p w14:paraId="017BEC07" w14:textId="0A1A8012" w:rsidR="00C04E83" w:rsidRDefault="00C04E83">
      <w:pPr>
        <w:pStyle w:val="a5"/>
      </w:pPr>
    </w:p>
    <w:p w14:paraId="35AFD682" w14:textId="543C3294" w:rsidR="00C04E83" w:rsidRDefault="00C04E83">
      <w:pPr>
        <w:pStyle w:val="a5"/>
      </w:pPr>
    </w:p>
    <w:p w14:paraId="246D39B3" w14:textId="0D4B4B04" w:rsidR="005E3FE9" w:rsidRDefault="005E3FE9">
      <w:pPr>
        <w:pStyle w:val="a5"/>
      </w:pPr>
    </w:p>
    <w:p w14:paraId="1C899AC4" w14:textId="66032186" w:rsidR="005E3FE9" w:rsidRDefault="005E3FE9">
      <w:pPr>
        <w:pStyle w:val="a5"/>
      </w:pPr>
    </w:p>
    <w:p w14:paraId="0D7CC58D" w14:textId="77777777" w:rsidR="006B1FB1" w:rsidRDefault="00343F6B">
      <w:pPr>
        <w:autoSpaceDE w:val="0"/>
        <w:autoSpaceDN w:val="0"/>
        <w:adjustRightInd w:val="0"/>
        <w:spacing w:line="360" w:lineRule="auto"/>
        <w:ind w:firstLineChars="500" w:firstLine="2200"/>
        <w:rPr>
          <w:rFonts w:asciiTheme="minorEastAsia" w:hAnsiTheme="minorEastAsia" w:cs="黑体"/>
          <w:b/>
          <w:bCs/>
          <w:sz w:val="44"/>
          <w:szCs w:val="44"/>
          <w:lang w:val="zh-CN"/>
        </w:rPr>
      </w:pPr>
      <w:bookmarkStart w:id="27" w:name="_Hlk83884119"/>
      <w:r>
        <w:rPr>
          <w:rFonts w:asciiTheme="minorEastAsia" w:hAnsiTheme="minorEastAsia" w:cs="黑体" w:hint="eastAsia"/>
          <w:b/>
          <w:bCs/>
          <w:sz w:val="44"/>
          <w:szCs w:val="44"/>
          <w:lang w:val="zh-CN"/>
        </w:rPr>
        <w:lastRenderedPageBreak/>
        <w:t>四、符合性审查证明材料</w:t>
      </w:r>
    </w:p>
    <w:p w14:paraId="06B35B23" w14:textId="77777777" w:rsidR="006B1FB1" w:rsidRDefault="00343F6B">
      <w:pPr>
        <w:autoSpaceDE w:val="0"/>
        <w:autoSpaceDN w:val="0"/>
        <w:adjustRightInd w:val="0"/>
        <w:spacing w:line="480" w:lineRule="auto"/>
        <w:jc w:val="center"/>
        <w:rPr>
          <w:rFonts w:asciiTheme="minorEastAsia" w:hAnsiTheme="minorEastAsia" w:cs="宋体"/>
          <w:b/>
          <w:bCs/>
          <w:sz w:val="36"/>
          <w:szCs w:val="36"/>
          <w:lang w:val="zh-CN"/>
        </w:rPr>
      </w:pPr>
      <w:bookmarkStart w:id="28" w:name="_Hlk89963094"/>
      <w:r>
        <w:rPr>
          <w:rFonts w:asciiTheme="minorEastAsia" w:hAnsiTheme="minorEastAsia" w:cs="宋体" w:hint="eastAsia"/>
          <w:b/>
          <w:bCs/>
          <w:sz w:val="36"/>
          <w:szCs w:val="36"/>
          <w:lang w:val="zh-CN"/>
        </w:rPr>
        <w:t>4.1投标分项报价表</w:t>
      </w:r>
    </w:p>
    <w:p w14:paraId="29BC07F0" w14:textId="77777777" w:rsidR="006B1FB1" w:rsidRDefault="006B1FB1">
      <w:pPr>
        <w:pStyle w:val="a5"/>
        <w:rPr>
          <w:lang w:val="zh-CN"/>
        </w:rPr>
      </w:pPr>
    </w:p>
    <w:p w14:paraId="437ECFF1" w14:textId="77777777" w:rsidR="006F3B00" w:rsidRPr="006F3B00" w:rsidRDefault="006F3B00" w:rsidP="006F3B00">
      <w:pPr>
        <w:autoSpaceDE w:val="0"/>
        <w:autoSpaceDN w:val="0"/>
        <w:adjustRightInd w:val="0"/>
        <w:spacing w:line="480" w:lineRule="auto"/>
        <w:jc w:val="center"/>
        <w:rPr>
          <w:rFonts w:asciiTheme="minorEastAsia" w:hAnsiTheme="minorEastAsia" w:cs="宋体"/>
          <w:sz w:val="24"/>
          <w:szCs w:val="24"/>
          <w:lang w:val="zh-CN"/>
        </w:rPr>
      </w:pPr>
      <w:r w:rsidRPr="006F3B00">
        <w:rPr>
          <w:rFonts w:asciiTheme="minorEastAsia" w:hAnsiTheme="minorEastAsia" w:cs="宋体" w:hint="eastAsia"/>
          <w:sz w:val="24"/>
          <w:szCs w:val="24"/>
          <w:lang w:val="zh-CN"/>
        </w:rPr>
        <w:t>（投标人根据招标文件要求自行编制）</w:t>
      </w:r>
    </w:p>
    <w:p w14:paraId="54CE6DA6" w14:textId="77777777" w:rsidR="006B1FB1" w:rsidRDefault="006B1FB1">
      <w:pPr>
        <w:autoSpaceDE w:val="0"/>
        <w:autoSpaceDN w:val="0"/>
        <w:adjustRightInd w:val="0"/>
        <w:spacing w:line="480" w:lineRule="auto"/>
        <w:rPr>
          <w:rFonts w:asciiTheme="minorEastAsia" w:hAnsiTheme="minorEastAsia" w:cs="宋体"/>
          <w:sz w:val="24"/>
          <w:szCs w:val="24"/>
          <w:lang w:val="zh-CN"/>
        </w:rPr>
      </w:pPr>
    </w:p>
    <w:p w14:paraId="0E516AF9" w14:textId="77777777" w:rsidR="006B1FB1" w:rsidRDefault="006B1FB1">
      <w:pPr>
        <w:pStyle w:val="a5"/>
        <w:rPr>
          <w:lang w:val="zh-CN"/>
        </w:rPr>
      </w:pPr>
    </w:p>
    <w:p w14:paraId="720AB6D6" w14:textId="35C4FF66" w:rsidR="006B1FB1" w:rsidRDefault="006B1FB1">
      <w:pPr>
        <w:pStyle w:val="a5"/>
        <w:rPr>
          <w:lang w:val="zh-CN"/>
        </w:rPr>
      </w:pPr>
    </w:p>
    <w:p w14:paraId="6186B6D5" w14:textId="77777777" w:rsidR="00C04E83" w:rsidRDefault="00C04E83">
      <w:pPr>
        <w:pStyle w:val="a5"/>
        <w:rPr>
          <w:lang w:val="zh-CN"/>
        </w:rPr>
      </w:pPr>
    </w:p>
    <w:p w14:paraId="2015132D" w14:textId="77777777" w:rsidR="006B1FB1" w:rsidRDefault="006B1FB1">
      <w:pPr>
        <w:pStyle w:val="a5"/>
        <w:rPr>
          <w:lang w:val="zh-CN"/>
        </w:rPr>
      </w:pPr>
    </w:p>
    <w:p w14:paraId="638D5A52" w14:textId="77777777" w:rsidR="006B1FB1" w:rsidRDefault="00343F6B">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技术规格偏离表</w:t>
      </w:r>
    </w:p>
    <w:p w14:paraId="24306F49" w14:textId="77777777" w:rsidR="006F3B00" w:rsidRPr="006F3B00" w:rsidRDefault="006F3B00" w:rsidP="006F3B00">
      <w:pPr>
        <w:autoSpaceDE w:val="0"/>
        <w:autoSpaceDN w:val="0"/>
        <w:adjustRightInd w:val="0"/>
        <w:spacing w:line="360" w:lineRule="auto"/>
        <w:jc w:val="center"/>
        <w:rPr>
          <w:rFonts w:ascii="宋体" w:hAnsi="宋体"/>
          <w:color w:val="000000"/>
          <w:sz w:val="24"/>
          <w:szCs w:val="24"/>
          <w:lang w:val="zh-CN"/>
        </w:rPr>
      </w:pPr>
      <w:r w:rsidRPr="006F3B00">
        <w:rPr>
          <w:rFonts w:ascii="宋体" w:hAnsi="宋体" w:hint="eastAsia"/>
          <w:color w:val="000000"/>
          <w:sz w:val="24"/>
          <w:szCs w:val="24"/>
          <w:lang w:val="zh-CN"/>
        </w:rPr>
        <w:t>（投标人根据招标文件要求自行编制）</w:t>
      </w:r>
    </w:p>
    <w:bookmarkEnd w:id="28"/>
    <w:p w14:paraId="53F61EED" w14:textId="77777777" w:rsidR="006B1FB1" w:rsidRDefault="006B1FB1">
      <w:pPr>
        <w:autoSpaceDE w:val="0"/>
        <w:autoSpaceDN w:val="0"/>
        <w:adjustRightInd w:val="0"/>
        <w:spacing w:line="360" w:lineRule="auto"/>
        <w:jc w:val="center"/>
        <w:rPr>
          <w:color w:val="000000"/>
        </w:rPr>
      </w:pPr>
    </w:p>
    <w:p w14:paraId="240D55EC" w14:textId="1A53F881" w:rsidR="006B1FB1" w:rsidRDefault="006B1FB1">
      <w:pPr>
        <w:pStyle w:val="a5"/>
      </w:pPr>
    </w:p>
    <w:p w14:paraId="22711C4C" w14:textId="68574FEA" w:rsidR="00301048" w:rsidRDefault="00301048">
      <w:pPr>
        <w:pStyle w:val="a5"/>
      </w:pPr>
    </w:p>
    <w:p w14:paraId="78A1B67F" w14:textId="6EE314F4" w:rsidR="00301048" w:rsidRDefault="00301048">
      <w:pPr>
        <w:pStyle w:val="a5"/>
      </w:pPr>
    </w:p>
    <w:p w14:paraId="18A7C75C" w14:textId="7797CB7E" w:rsidR="00301048" w:rsidRDefault="00301048">
      <w:pPr>
        <w:pStyle w:val="a5"/>
      </w:pPr>
    </w:p>
    <w:p w14:paraId="15668E06" w14:textId="1A63295D" w:rsidR="00301048" w:rsidRDefault="00301048">
      <w:pPr>
        <w:pStyle w:val="a5"/>
      </w:pPr>
    </w:p>
    <w:p w14:paraId="69369C90" w14:textId="6F2140F6" w:rsidR="00301048" w:rsidRDefault="00301048">
      <w:pPr>
        <w:pStyle w:val="a5"/>
      </w:pPr>
    </w:p>
    <w:p w14:paraId="69C618D9" w14:textId="77777777" w:rsidR="00301048" w:rsidRDefault="00301048">
      <w:pPr>
        <w:pStyle w:val="a5"/>
      </w:pPr>
    </w:p>
    <w:p w14:paraId="2EA600D3" w14:textId="3220C222"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w:t>
      </w:r>
    </w:p>
    <w:p w14:paraId="317A5A12" w14:textId="1A5A9C6E" w:rsidR="006B1FB1" w:rsidRPr="002C55C8" w:rsidRDefault="002C55C8">
      <w:pPr>
        <w:snapToGrid w:val="0"/>
        <w:spacing w:line="360" w:lineRule="auto"/>
        <w:jc w:val="center"/>
        <w:rPr>
          <w:rFonts w:ascii="宋体" w:eastAsia="宋体" w:hAnsi="宋体" w:cs="宋体"/>
          <w:sz w:val="24"/>
          <w:szCs w:val="24"/>
        </w:rPr>
      </w:pPr>
      <w:r w:rsidRPr="002C55C8">
        <w:rPr>
          <w:rFonts w:ascii="宋体" w:eastAsia="宋体" w:hAnsi="宋体" w:cs="宋体" w:hint="eastAsia"/>
          <w:sz w:val="24"/>
          <w:szCs w:val="24"/>
        </w:rPr>
        <w:t>（含服务方案、</w:t>
      </w:r>
      <w:r w:rsidRPr="00B95165">
        <w:rPr>
          <w:rFonts w:ascii="宋体" w:eastAsia="宋体" w:hAnsi="宋体" w:cs="宋体" w:hint="eastAsia"/>
          <w:sz w:val="24"/>
          <w:szCs w:val="24"/>
        </w:rPr>
        <w:t>整体技术方案</w:t>
      </w:r>
      <w:r>
        <w:rPr>
          <w:rFonts w:ascii="宋体" w:eastAsia="宋体" w:hAnsi="宋体" w:cs="宋体" w:hint="eastAsia"/>
          <w:sz w:val="24"/>
          <w:szCs w:val="24"/>
        </w:rPr>
        <w:t>、</w:t>
      </w:r>
      <w:r w:rsidRPr="00C04E83">
        <w:rPr>
          <w:rFonts w:ascii="宋体" w:eastAsia="宋体" w:hAnsi="宋体" w:cs="宋体" w:hint="eastAsia"/>
          <w:sz w:val="24"/>
          <w:szCs w:val="24"/>
        </w:rPr>
        <w:t>实施方案</w:t>
      </w:r>
      <w:r>
        <w:rPr>
          <w:rFonts w:ascii="宋体" w:eastAsia="宋体" w:hAnsi="宋体" w:cs="宋体" w:hint="eastAsia"/>
          <w:sz w:val="24"/>
          <w:szCs w:val="24"/>
        </w:rPr>
        <w:t>、</w:t>
      </w:r>
      <w:r w:rsidRPr="00C04E83">
        <w:rPr>
          <w:rFonts w:ascii="宋体" w:eastAsia="宋体" w:hAnsi="宋体" w:cs="宋体" w:hint="eastAsia"/>
          <w:sz w:val="24"/>
          <w:szCs w:val="24"/>
        </w:rPr>
        <w:t>培训措施</w:t>
      </w:r>
      <w:r w:rsidRPr="002C55C8">
        <w:rPr>
          <w:rFonts w:ascii="宋体" w:eastAsia="宋体" w:hAnsi="宋体" w:cs="宋体" w:hint="eastAsia"/>
          <w:sz w:val="24"/>
          <w:szCs w:val="24"/>
        </w:rPr>
        <w:t>）</w:t>
      </w:r>
    </w:p>
    <w:p w14:paraId="3DDE3FF4"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bookmarkStart w:id="29" w:name="_Hlk89960994"/>
      <w:r>
        <w:rPr>
          <w:rFonts w:asciiTheme="minorEastAsia" w:hAnsiTheme="minorEastAsia" w:cs="宋体" w:hint="eastAsia"/>
          <w:sz w:val="24"/>
          <w:szCs w:val="24"/>
          <w:lang w:val="zh-CN"/>
        </w:rPr>
        <w:t>（投标人根据招标文件要求自行编制）</w:t>
      </w:r>
    </w:p>
    <w:bookmarkEnd w:id="29"/>
    <w:p w14:paraId="12483E33" w14:textId="77777777" w:rsidR="006B1FB1" w:rsidRDefault="006B1FB1">
      <w:pPr>
        <w:snapToGrid w:val="0"/>
        <w:spacing w:line="360" w:lineRule="auto"/>
        <w:jc w:val="center"/>
        <w:rPr>
          <w:rFonts w:eastAsia="宋体" w:hAnsi="宋体"/>
          <w:b/>
          <w:snapToGrid w:val="0"/>
          <w:kern w:val="0"/>
          <w:sz w:val="36"/>
          <w:szCs w:val="36"/>
        </w:rPr>
      </w:pPr>
    </w:p>
    <w:p w14:paraId="7886D3BC" w14:textId="77777777" w:rsidR="006B1FB1" w:rsidRDefault="006B1FB1">
      <w:pPr>
        <w:pStyle w:val="a5"/>
      </w:pPr>
    </w:p>
    <w:p w14:paraId="6775CFC0" w14:textId="77777777" w:rsidR="006B1FB1" w:rsidRDefault="006B1FB1">
      <w:pPr>
        <w:pStyle w:val="a5"/>
      </w:pPr>
    </w:p>
    <w:p w14:paraId="2DAFEDB7" w14:textId="77777777" w:rsidR="006B1FB1" w:rsidRDefault="006B1FB1">
      <w:pPr>
        <w:pStyle w:val="a5"/>
      </w:pPr>
    </w:p>
    <w:p w14:paraId="513F4DB6" w14:textId="77777777" w:rsidR="006B1FB1" w:rsidRDefault="006B1FB1">
      <w:pPr>
        <w:pStyle w:val="a5"/>
      </w:pPr>
    </w:p>
    <w:p w14:paraId="04951CDB" w14:textId="607E2F8B" w:rsidR="006B1FB1" w:rsidRDefault="006B1FB1">
      <w:pPr>
        <w:pStyle w:val="a5"/>
      </w:pPr>
    </w:p>
    <w:p w14:paraId="63F2C8E7" w14:textId="77777777" w:rsidR="002C55C8" w:rsidRDefault="002C55C8">
      <w:pPr>
        <w:pStyle w:val="a5"/>
      </w:pPr>
    </w:p>
    <w:p w14:paraId="506A888D" w14:textId="77777777" w:rsidR="006B1FB1" w:rsidRDefault="00343F6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22056AEE"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4E400E8" w14:textId="77777777" w:rsidR="006B1FB1" w:rsidRDefault="00343F6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6B1FB1" w14:paraId="20F3E4BD" w14:textId="77777777">
        <w:trPr>
          <w:trHeight w:val="777"/>
        </w:trPr>
        <w:tc>
          <w:tcPr>
            <w:tcW w:w="712" w:type="dxa"/>
            <w:shd w:val="clear" w:color="auto" w:fill="F3F3F3"/>
            <w:vAlign w:val="center"/>
          </w:tcPr>
          <w:p w14:paraId="7A0392F4" w14:textId="77777777" w:rsidR="006B1FB1" w:rsidRDefault="00343F6B">
            <w:pPr>
              <w:pStyle w:val="ab"/>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6299033" w14:textId="77777777" w:rsidR="006B1FB1" w:rsidRDefault="00343F6B">
            <w:pPr>
              <w:pStyle w:val="ab"/>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338DF495" w14:textId="77777777" w:rsidR="006B1FB1" w:rsidRDefault="00343F6B">
            <w:pPr>
              <w:pStyle w:val="ab"/>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67ECBBF0" w14:textId="77777777" w:rsidR="006B1FB1" w:rsidRDefault="00343F6B">
            <w:pPr>
              <w:pStyle w:val="ab"/>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FF2CEC9" w14:textId="77777777" w:rsidR="006B1FB1" w:rsidRDefault="00343F6B">
            <w:pPr>
              <w:pStyle w:val="ab"/>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B1FB1" w14:paraId="70126BBC" w14:textId="77777777">
        <w:trPr>
          <w:trHeight w:val="680"/>
        </w:trPr>
        <w:tc>
          <w:tcPr>
            <w:tcW w:w="712" w:type="dxa"/>
            <w:vAlign w:val="center"/>
          </w:tcPr>
          <w:p w14:paraId="479AF9E8" w14:textId="77777777" w:rsidR="006B1FB1" w:rsidRDefault="00343F6B">
            <w:pPr>
              <w:pStyle w:val="ab"/>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1F720B8E" w14:textId="77777777" w:rsidR="006B1FB1" w:rsidRDefault="006B1FB1">
            <w:pPr>
              <w:pStyle w:val="ab"/>
              <w:spacing w:line="360" w:lineRule="auto"/>
              <w:rPr>
                <w:rFonts w:ascii="宋体" w:eastAsia="宋体" w:hAnsi="宋体" w:cs="Times New Roman"/>
                <w:sz w:val="24"/>
                <w:szCs w:val="24"/>
              </w:rPr>
            </w:pPr>
          </w:p>
        </w:tc>
        <w:tc>
          <w:tcPr>
            <w:tcW w:w="3579" w:type="dxa"/>
            <w:vAlign w:val="center"/>
          </w:tcPr>
          <w:p w14:paraId="75320AFE" w14:textId="77777777" w:rsidR="006B1FB1" w:rsidRDefault="006B1FB1">
            <w:pPr>
              <w:pStyle w:val="ab"/>
              <w:spacing w:line="360" w:lineRule="auto"/>
              <w:rPr>
                <w:rFonts w:ascii="宋体" w:eastAsia="宋体" w:hAnsi="宋体" w:cs="Times New Roman"/>
                <w:sz w:val="24"/>
                <w:szCs w:val="24"/>
              </w:rPr>
            </w:pPr>
          </w:p>
        </w:tc>
        <w:tc>
          <w:tcPr>
            <w:tcW w:w="1440" w:type="dxa"/>
            <w:vAlign w:val="center"/>
          </w:tcPr>
          <w:p w14:paraId="1BDCAC42" w14:textId="77777777" w:rsidR="006B1FB1" w:rsidRDefault="006B1FB1">
            <w:pPr>
              <w:pStyle w:val="ab"/>
              <w:spacing w:line="360" w:lineRule="auto"/>
              <w:rPr>
                <w:rFonts w:ascii="宋体" w:eastAsia="宋体" w:hAnsi="宋体" w:cs="Times New Roman"/>
                <w:sz w:val="24"/>
                <w:szCs w:val="24"/>
              </w:rPr>
            </w:pPr>
          </w:p>
        </w:tc>
        <w:tc>
          <w:tcPr>
            <w:tcW w:w="1706" w:type="dxa"/>
            <w:vAlign w:val="center"/>
          </w:tcPr>
          <w:p w14:paraId="7BC92EB9" w14:textId="77777777" w:rsidR="006B1FB1" w:rsidRDefault="006B1FB1">
            <w:pPr>
              <w:pStyle w:val="ab"/>
              <w:spacing w:line="360" w:lineRule="auto"/>
              <w:rPr>
                <w:rFonts w:ascii="宋体" w:eastAsia="宋体" w:hAnsi="宋体" w:cs="Times New Roman"/>
                <w:sz w:val="24"/>
                <w:szCs w:val="24"/>
              </w:rPr>
            </w:pPr>
          </w:p>
        </w:tc>
      </w:tr>
      <w:tr w:rsidR="006B1FB1" w14:paraId="2FDE9B54" w14:textId="77777777">
        <w:trPr>
          <w:trHeight w:val="680"/>
        </w:trPr>
        <w:tc>
          <w:tcPr>
            <w:tcW w:w="712" w:type="dxa"/>
            <w:vAlign w:val="center"/>
          </w:tcPr>
          <w:p w14:paraId="0DBC074E" w14:textId="77777777" w:rsidR="006B1FB1" w:rsidRDefault="00343F6B">
            <w:pPr>
              <w:pStyle w:val="ab"/>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0171067E" w14:textId="77777777" w:rsidR="006B1FB1" w:rsidRDefault="006B1FB1">
            <w:pPr>
              <w:pStyle w:val="ab"/>
              <w:spacing w:line="360" w:lineRule="auto"/>
              <w:rPr>
                <w:rFonts w:ascii="宋体" w:eastAsia="宋体" w:hAnsi="宋体" w:cs="Times New Roman"/>
                <w:sz w:val="24"/>
                <w:szCs w:val="24"/>
              </w:rPr>
            </w:pPr>
          </w:p>
        </w:tc>
        <w:tc>
          <w:tcPr>
            <w:tcW w:w="3579" w:type="dxa"/>
            <w:vAlign w:val="center"/>
          </w:tcPr>
          <w:p w14:paraId="6812CA5E" w14:textId="77777777" w:rsidR="006B1FB1" w:rsidRDefault="006B1FB1">
            <w:pPr>
              <w:pStyle w:val="ab"/>
              <w:spacing w:line="360" w:lineRule="auto"/>
              <w:rPr>
                <w:rFonts w:ascii="宋体" w:eastAsia="宋体" w:hAnsi="宋体" w:cs="Times New Roman"/>
                <w:sz w:val="24"/>
                <w:szCs w:val="24"/>
              </w:rPr>
            </w:pPr>
          </w:p>
        </w:tc>
        <w:tc>
          <w:tcPr>
            <w:tcW w:w="1440" w:type="dxa"/>
            <w:vAlign w:val="center"/>
          </w:tcPr>
          <w:p w14:paraId="33EA53A3" w14:textId="77777777" w:rsidR="006B1FB1" w:rsidRDefault="006B1FB1">
            <w:pPr>
              <w:pStyle w:val="ab"/>
              <w:spacing w:line="360" w:lineRule="auto"/>
              <w:rPr>
                <w:rFonts w:ascii="宋体" w:eastAsia="宋体" w:hAnsi="宋体" w:cs="Times New Roman"/>
                <w:sz w:val="24"/>
                <w:szCs w:val="24"/>
              </w:rPr>
            </w:pPr>
          </w:p>
        </w:tc>
        <w:tc>
          <w:tcPr>
            <w:tcW w:w="1706" w:type="dxa"/>
            <w:vAlign w:val="center"/>
          </w:tcPr>
          <w:p w14:paraId="3F977134" w14:textId="77777777" w:rsidR="006B1FB1" w:rsidRDefault="006B1FB1">
            <w:pPr>
              <w:pStyle w:val="ab"/>
              <w:spacing w:line="360" w:lineRule="auto"/>
              <w:rPr>
                <w:rFonts w:ascii="宋体" w:eastAsia="宋体" w:hAnsi="宋体" w:cs="Times New Roman"/>
                <w:sz w:val="24"/>
                <w:szCs w:val="24"/>
              </w:rPr>
            </w:pPr>
          </w:p>
        </w:tc>
      </w:tr>
      <w:tr w:rsidR="006B1FB1" w14:paraId="61E4E553" w14:textId="77777777">
        <w:trPr>
          <w:trHeight w:val="680"/>
        </w:trPr>
        <w:tc>
          <w:tcPr>
            <w:tcW w:w="712" w:type="dxa"/>
            <w:vAlign w:val="center"/>
          </w:tcPr>
          <w:p w14:paraId="09F9AB47" w14:textId="77777777" w:rsidR="006B1FB1" w:rsidRDefault="00343F6B">
            <w:pPr>
              <w:pStyle w:val="ab"/>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4A2C7A64" w14:textId="77777777" w:rsidR="006B1FB1" w:rsidRDefault="006B1FB1">
            <w:pPr>
              <w:pStyle w:val="ab"/>
              <w:spacing w:line="360" w:lineRule="auto"/>
              <w:rPr>
                <w:rFonts w:ascii="宋体" w:eastAsia="宋体" w:hAnsi="宋体" w:cs="Times New Roman"/>
                <w:sz w:val="24"/>
                <w:szCs w:val="24"/>
              </w:rPr>
            </w:pPr>
          </w:p>
        </w:tc>
        <w:tc>
          <w:tcPr>
            <w:tcW w:w="3579" w:type="dxa"/>
            <w:vAlign w:val="center"/>
          </w:tcPr>
          <w:p w14:paraId="27601FA1" w14:textId="77777777" w:rsidR="006B1FB1" w:rsidRDefault="006B1FB1">
            <w:pPr>
              <w:pStyle w:val="ab"/>
              <w:spacing w:line="360" w:lineRule="auto"/>
              <w:rPr>
                <w:rFonts w:ascii="宋体" w:eastAsia="宋体" w:hAnsi="宋体" w:cs="Times New Roman"/>
                <w:sz w:val="24"/>
                <w:szCs w:val="24"/>
              </w:rPr>
            </w:pPr>
          </w:p>
        </w:tc>
        <w:tc>
          <w:tcPr>
            <w:tcW w:w="1440" w:type="dxa"/>
            <w:vAlign w:val="center"/>
          </w:tcPr>
          <w:p w14:paraId="2DAA1A0A" w14:textId="77777777" w:rsidR="006B1FB1" w:rsidRDefault="006B1FB1">
            <w:pPr>
              <w:pStyle w:val="ab"/>
              <w:spacing w:line="360" w:lineRule="auto"/>
              <w:rPr>
                <w:rFonts w:ascii="宋体" w:eastAsia="宋体" w:hAnsi="宋体" w:cs="Times New Roman"/>
                <w:sz w:val="24"/>
                <w:szCs w:val="24"/>
              </w:rPr>
            </w:pPr>
          </w:p>
        </w:tc>
        <w:tc>
          <w:tcPr>
            <w:tcW w:w="1706" w:type="dxa"/>
            <w:vAlign w:val="center"/>
          </w:tcPr>
          <w:p w14:paraId="71B5AE19" w14:textId="77777777" w:rsidR="006B1FB1" w:rsidRDefault="006B1FB1">
            <w:pPr>
              <w:pStyle w:val="ab"/>
              <w:spacing w:line="360" w:lineRule="auto"/>
              <w:rPr>
                <w:rFonts w:ascii="宋体" w:eastAsia="宋体" w:hAnsi="宋体" w:cs="Times New Roman"/>
                <w:sz w:val="24"/>
                <w:szCs w:val="24"/>
              </w:rPr>
            </w:pPr>
          </w:p>
        </w:tc>
      </w:tr>
      <w:tr w:rsidR="006B1FB1" w14:paraId="05EFF14B" w14:textId="77777777">
        <w:trPr>
          <w:trHeight w:val="680"/>
        </w:trPr>
        <w:tc>
          <w:tcPr>
            <w:tcW w:w="712" w:type="dxa"/>
            <w:vAlign w:val="center"/>
          </w:tcPr>
          <w:p w14:paraId="253E7EE4" w14:textId="77777777" w:rsidR="006B1FB1" w:rsidRDefault="00343F6B">
            <w:pPr>
              <w:pStyle w:val="ab"/>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6996AD38" w14:textId="77777777" w:rsidR="006B1FB1" w:rsidRDefault="006B1FB1">
            <w:pPr>
              <w:rPr>
                <w:rFonts w:ascii="宋体"/>
              </w:rPr>
            </w:pPr>
          </w:p>
        </w:tc>
        <w:tc>
          <w:tcPr>
            <w:tcW w:w="3579" w:type="dxa"/>
            <w:vAlign w:val="center"/>
          </w:tcPr>
          <w:p w14:paraId="5480269E" w14:textId="77777777" w:rsidR="006B1FB1" w:rsidRDefault="006B1FB1">
            <w:pPr>
              <w:rPr>
                <w:rFonts w:ascii="宋体"/>
              </w:rPr>
            </w:pPr>
          </w:p>
        </w:tc>
        <w:tc>
          <w:tcPr>
            <w:tcW w:w="1440" w:type="dxa"/>
            <w:vAlign w:val="center"/>
          </w:tcPr>
          <w:p w14:paraId="53565D1B" w14:textId="77777777" w:rsidR="006B1FB1" w:rsidRDefault="006B1FB1">
            <w:pPr>
              <w:rPr>
                <w:rFonts w:ascii="宋体"/>
              </w:rPr>
            </w:pPr>
          </w:p>
        </w:tc>
        <w:tc>
          <w:tcPr>
            <w:tcW w:w="1706" w:type="dxa"/>
            <w:vAlign w:val="center"/>
          </w:tcPr>
          <w:p w14:paraId="333EA941" w14:textId="77777777" w:rsidR="006B1FB1" w:rsidRDefault="006B1FB1">
            <w:pPr>
              <w:rPr>
                <w:rFonts w:ascii="宋体"/>
              </w:rPr>
            </w:pPr>
          </w:p>
        </w:tc>
      </w:tr>
      <w:tr w:rsidR="006B1FB1" w14:paraId="32911890" w14:textId="77777777">
        <w:trPr>
          <w:trHeight w:val="680"/>
        </w:trPr>
        <w:tc>
          <w:tcPr>
            <w:tcW w:w="712" w:type="dxa"/>
            <w:vAlign w:val="center"/>
          </w:tcPr>
          <w:p w14:paraId="61087315" w14:textId="77777777" w:rsidR="006B1FB1" w:rsidRDefault="00343F6B">
            <w:pPr>
              <w:pStyle w:val="ab"/>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1C33C63F" w14:textId="77777777" w:rsidR="006B1FB1" w:rsidRDefault="006B1FB1">
            <w:pPr>
              <w:rPr>
                <w:rFonts w:ascii="宋体"/>
              </w:rPr>
            </w:pPr>
          </w:p>
        </w:tc>
        <w:tc>
          <w:tcPr>
            <w:tcW w:w="3579" w:type="dxa"/>
            <w:vAlign w:val="center"/>
          </w:tcPr>
          <w:p w14:paraId="09491BA8" w14:textId="77777777" w:rsidR="006B1FB1" w:rsidRDefault="006B1FB1">
            <w:pPr>
              <w:rPr>
                <w:rFonts w:ascii="宋体"/>
              </w:rPr>
            </w:pPr>
          </w:p>
        </w:tc>
        <w:tc>
          <w:tcPr>
            <w:tcW w:w="1440" w:type="dxa"/>
            <w:vAlign w:val="center"/>
          </w:tcPr>
          <w:p w14:paraId="54B6BB6B" w14:textId="77777777" w:rsidR="006B1FB1" w:rsidRDefault="006B1FB1">
            <w:pPr>
              <w:rPr>
                <w:rFonts w:ascii="宋体"/>
              </w:rPr>
            </w:pPr>
          </w:p>
        </w:tc>
        <w:tc>
          <w:tcPr>
            <w:tcW w:w="1706" w:type="dxa"/>
            <w:vAlign w:val="center"/>
          </w:tcPr>
          <w:p w14:paraId="0140EB57" w14:textId="77777777" w:rsidR="006B1FB1" w:rsidRDefault="006B1FB1">
            <w:pPr>
              <w:rPr>
                <w:rFonts w:ascii="宋体"/>
              </w:rPr>
            </w:pPr>
          </w:p>
        </w:tc>
      </w:tr>
    </w:tbl>
    <w:p w14:paraId="03680962"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493CB501"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38F8B2A1" w14:textId="77777777" w:rsidR="006B1FB1" w:rsidRDefault="006B1FB1">
      <w:pPr>
        <w:pStyle w:val="a5"/>
      </w:pPr>
    </w:p>
    <w:p w14:paraId="12187CFC"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507F989A" w14:textId="77777777" w:rsidR="006B1FB1" w:rsidRDefault="006B1FB1">
      <w:pPr>
        <w:autoSpaceDE w:val="0"/>
        <w:autoSpaceDN w:val="0"/>
        <w:adjustRightInd w:val="0"/>
        <w:spacing w:line="360" w:lineRule="auto"/>
        <w:jc w:val="center"/>
        <w:outlineLvl w:val="0"/>
        <w:rPr>
          <w:rFonts w:hAnsi="宋体" w:cs="微软雅黑"/>
          <w:bCs/>
          <w:kern w:val="0"/>
        </w:rPr>
      </w:pPr>
    </w:p>
    <w:p w14:paraId="4A0E299B" w14:textId="77777777" w:rsidR="006B1FB1" w:rsidRDefault="006B1FB1">
      <w:pPr>
        <w:spacing w:line="360" w:lineRule="auto"/>
        <w:jc w:val="center"/>
        <w:rPr>
          <w:rFonts w:ascii="宋体" w:hAnsi="宋体"/>
          <w:b/>
          <w:bCs/>
          <w:color w:val="000000"/>
          <w:sz w:val="36"/>
          <w:szCs w:val="36"/>
        </w:rPr>
      </w:pPr>
    </w:p>
    <w:p w14:paraId="407D5CE4" w14:textId="77777777" w:rsidR="006366F4" w:rsidRDefault="006366F4" w:rsidP="006366F4">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4617C48" w14:textId="77777777" w:rsidR="006366F4" w:rsidRDefault="006366F4" w:rsidP="006366F4">
      <w:pPr>
        <w:autoSpaceDE w:val="0"/>
        <w:autoSpaceDN w:val="0"/>
        <w:adjustRightInd w:val="0"/>
        <w:spacing w:line="360" w:lineRule="auto"/>
        <w:jc w:val="center"/>
        <w:outlineLvl w:val="0"/>
        <w:rPr>
          <w:rFonts w:ascii="宋体" w:hAnsi="宋体"/>
          <w:b/>
          <w:bCs/>
          <w:color w:val="000000"/>
          <w:sz w:val="36"/>
          <w:szCs w:val="36"/>
        </w:rPr>
      </w:pPr>
    </w:p>
    <w:p w14:paraId="4AE9ADBF" w14:textId="77777777" w:rsidR="006366F4" w:rsidRDefault="006366F4" w:rsidP="006366F4">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1C5EFB19" w14:textId="77777777" w:rsidR="006B1FB1" w:rsidRDefault="006B1FB1">
      <w:pPr>
        <w:pStyle w:val="a5"/>
      </w:pPr>
    </w:p>
    <w:p w14:paraId="02D3B51E" w14:textId="77777777" w:rsidR="006B1FB1" w:rsidRDefault="006B1FB1">
      <w:pPr>
        <w:pStyle w:val="a5"/>
      </w:pPr>
    </w:p>
    <w:p w14:paraId="0ED7FADF" w14:textId="77777777" w:rsidR="006B1FB1" w:rsidRDefault="006B1FB1">
      <w:pPr>
        <w:pStyle w:val="a5"/>
      </w:pPr>
    </w:p>
    <w:p w14:paraId="0EBFEE9F" w14:textId="77777777" w:rsidR="006B1FB1" w:rsidRDefault="006B1FB1">
      <w:pPr>
        <w:pStyle w:val="a5"/>
      </w:pPr>
    </w:p>
    <w:p w14:paraId="7431F751" w14:textId="53720FD2" w:rsidR="006B1FB1" w:rsidRDefault="006B1FB1">
      <w:pPr>
        <w:pStyle w:val="a5"/>
      </w:pPr>
    </w:p>
    <w:p w14:paraId="59D5C3DA" w14:textId="78C776DB" w:rsidR="007859F9" w:rsidRDefault="007859F9">
      <w:pPr>
        <w:pStyle w:val="a5"/>
      </w:pPr>
    </w:p>
    <w:p w14:paraId="1727A8A5" w14:textId="677D89CC" w:rsidR="007859F9" w:rsidRDefault="007859F9">
      <w:pPr>
        <w:pStyle w:val="a5"/>
      </w:pPr>
    </w:p>
    <w:p w14:paraId="3BE9C90D" w14:textId="561FD490" w:rsidR="006B1FB1" w:rsidRDefault="00343F6B">
      <w:pPr>
        <w:autoSpaceDE w:val="0"/>
        <w:autoSpaceDN w:val="0"/>
        <w:adjustRightInd w:val="0"/>
        <w:spacing w:line="360" w:lineRule="auto"/>
        <w:jc w:val="center"/>
        <w:outlineLvl w:val="0"/>
        <w:rPr>
          <w:rFonts w:ascii="宋体" w:eastAsia="宋体" w:hAnsi="宋体"/>
          <w:b/>
          <w:bCs/>
          <w:color w:val="000000"/>
          <w:sz w:val="24"/>
          <w:szCs w:val="24"/>
        </w:rPr>
      </w:pPr>
      <w:r>
        <w:rPr>
          <w:rFonts w:ascii="宋体" w:hAnsi="宋体" w:hint="eastAsia"/>
          <w:b/>
          <w:bCs/>
          <w:color w:val="000000"/>
          <w:sz w:val="36"/>
          <w:szCs w:val="36"/>
        </w:rPr>
        <w:lastRenderedPageBreak/>
        <w:t>4.</w:t>
      </w:r>
      <w:r w:rsidR="006366F4">
        <w:rPr>
          <w:rFonts w:ascii="宋体" w:hAnsi="宋体"/>
          <w:b/>
          <w:bCs/>
          <w:color w:val="000000"/>
          <w:sz w:val="36"/>
          <w:szCs w:val="36"/>
        </w:rPr>
        <w:t>6</w:t>
      </w:r>
      <w:r w:rsidR="00064ED5">
        <w:rPr>
          <w:rFonts w:ascii="宋体" w:hAnsi="宋体"/>
          <w:b/>
          <w:bCs/>
          <w:color w:val="000000"/>
          <w:sz w:val="36"/>
          <w:szCs w:val="36"/>
        </w:rPr>
        <w:t xml:space="preserve"> </w:t>
      </w:r>
      <w:r w:rsidRPr="00064ED5">
        <w:rPr>
          <w:rFonts w:ascii="宋体" w:hAnsi="宋体"/>
          <w:b/>
          <w:bCs/>
          <w:color w:val="000000"/>
          <w:sz w:val="36"/>
          <w:szCs w:val="36"/>
        </w:rPr>
        <w:t>中小企业声明函</w:t>
      </w:r>
    </w:p>
    <w:p w14:paraId="12D2BD7C" w14:textId="77777777" w:rsidR="006B1FB1" w:rsidRDefault="006B1FB1">
      <w:pPr>
        <w:spacing w:line="360" w:lineRule="auto"/>
        <w:jc w:val="center"/>
        <w:rPr>
          <w:rFonts w:ascii="宋体" w:eastAsia="宋体" w:hAnsi="宋体"/>
          <w:b/>
          <w:bCs/>
          <w:color w:val="000000"/>
          <w:sz w:val="24"/>
          <w:szCs w:val="24"/>
        </w:rPr>
      </w:pPr>
    </w:p>
    <w:p w14:paraId="475DC435" w14:textId="77777777" w:rsidR="00E7486E" w:rsidRPr="00E7486E" w:rsidRDefault="00E7486E" w:rsidP="00E7486E">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E7486E">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E7486E">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E7486E">
        <w:rPr>
          <w:rFonts w:ascii="宋体" w:eastAsia="宋体" w:hAnsi="宋体" w:cs="Times New Roman" w:hint="eastAsia"/>
          <w:color w:val="000000"/>
          <w:sz w:val="24"/>
          <w:szCs w:val="24"/>
        </w:rPr>
        <w:t>按照《国家统计局关于印发统计上大中小微型企业划分办法的通知》（国统字</w:t>
      </w:r>
      <w:r w:rsidRPr="00E7486E">
        <w:rPr>
          <w:rFonts w:ascii="宋体" w:eastAsia="宋体" w:hAnsi="宋体" w:cs="Times New Roman"/>
          <w:color w:val="000000"/>
          <w:sz w:val="24"/>
          <w:szCs w:val="24"/>
        </w:rPr>
        <w:t>[2011] 75</w:t>
      </w:r>
      <w:r w:rsidRPr="00E7486E">
        <w:rPr>
          <w:rFonts w:ascii="宋体" w:eastAsia="宋体" w:hAnsi="宋体" w:cs="Times New Roman" w:hint="eastAsia"/>
          <w:color w:val="000000"/>
          <w:sz w:val="24"/>
          <w:szCs w:val="24"/>
        </w:rPr>
        <w:t>号）规定，本公司所属行业为</w:t>
      </w:r>
      <w:r w:rsidRPr="00E7486E">
        <w:rPr>
          <w:rFonts w:ascii="宋体" w:eastAsia="宋体" w:hAnsi="宋体" w:cs="Times New Roman"/>
          <w:color w:val="000000"/>
          <w:sz w:val="24"/>
          <w:szCs w:val="24"/>
        </w:rPr>
        <w:t>______</w:t>
      </w:r>
      <w:r w:rsidRPr="00E7486E">
        <w:rPr>
          <w:rFonts w:ascii="宋体" w:eastAsia="宋体" w:hAnsi="宋体" w:cs="Times New Roman" w:hint="eastAsia"/>
          <w:color w:val="000000"/>
          <w:sz w:val="24"/>
          <w:szCs w:val="24"/>
        </w:rPr>
        <w:t>，截至上一财年末，公司资产总额</w:t>
      </w:r>
      <w:r w:rsidRPr="00E7486E">
        <w:rPr>
          <w:rFonts w:ascii="宋体" w:eastAsia="宋体" w:hAnsi="宋体" w:cs="Times New Roman"/>
          <w:color w:val="000000"/>
          <w:sz w:val="24"/>
          <w:szCs w:val="24"/>
        </w:rPr>
        <w:t>______</w:t>
      </w:r>
      <w:r w:rsidRPr="00E7486E">
        <w:rPr>
          <w:rFonts w:ascii="宋体" w:eastAsia="宋体" w:hAnsi="宋体" w:cs="Times New Roman" w:hint="eastAsia"/>
          <w:color w:val="000000"/>
          <w:sz w:val="24"/>
          <w:szCs w:val="24"/>
        </w:rPr>
        <w:t>万元，营业收入</w:t>
      </w:r>
      <w:r w:rsidRPr="00E7486E">
        <w:rPr>
          <w:rFonts w:ascii="宋体" w:eastAsia="宋体" w:hAnsi="宋体" w:cs="Times New Roman"/>
          <w:color w:val="000000"/>
          <w:sz w:val="24"/>
          <w:szCs w:val="24"/>
        </w:rPr>
        <w:t>______</w:t>
      </w:r>
      <w:r w:rsidRPr="00E7486E">
        <w:rPr>
          <w:rFonts w:ascii="宋体" w:eastAsia="宋体" w:hAnsi="宋体" w:cs="Times New Roman" w:hint="eastAsia"/>
          <w:color w:val="000000"/>
          <w:sz w:val="24"/>
          <w:szCs w:val="24"/>
        </w:rPr>
        <w:t>万元，从业人员</w:t>
      </w:r>
      <w:r w:rsidRPr="00E7486E">
        <w:rPr>
          <w:rFonts w:ascii="宋体" w:eastAsia="宋体" w:hAnsi="宋体" w:cs="Times New Roman"/>
          <w:color w:val="000000"/>
          <w:sz w:val="24"/>
          <w:szCs w:val="24"/>
        </w:rPr>
        <w:t>______</w:t>
      </w:r>
      <w:r w:rsidRPr="00E7486E">
        <w:rPr>
          <w:rFonts w:ascii="宋体" w:eastAsia="宋体" w:hAnsi="宋体" w:cs="Times New Roman" w:hint="eastAsia"/>
          <w:color w:val="000000"/>
          <w:sz w:val="24"/>
          <w:szCs w:val="24"/>
        </w:rPr>
        <w:t>人，</w:t>
      </w:r>
      <w:r w:rsidRPr="00E7486E">
        <w:rPr>
          <w:rFonts w:ascii="宋体" w:eastAsia="宋体" w:hAnsi="宋体" w:cs="Arial" w:hint="eastAsia"/>
          <w:color w:val="000000"/>
          <w:kern w:val="0"/>
          <w:sz w:val="24"/>
          <w:szCs w:val="24"/>
        </w:rPr>
        <w:t xml:space="preserve">本公司为______（请填写：中型、小型、微型）企业。　　</w:t>
      </w:r>
    </w:p>
    <w:p w14:paraId="733CFD97" w14:textId="77777777" w:rsidR="00E7486E" w:rsidRPr="00E7486E" w:rsidRDefault="00E7486E" w:rsidP="00E7486E">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E7486E">
        <w:rPr>
          <w:rFonts w:ascii="宋体" w:eastAsia="宋体" w:hAnsi="宋体" w:cs="Arial" w:hint="eastAsia"/>
          <w:color w:val="000000"/>
          <w:kern w:val="0"/>
          <w:sz w:val="24"/>
          <w:szCs w:val="24"/>
        </w:rPr>
        <w:t>本公司对上述声明的真实性负责。如有虚假，将依法承担相应责任。</w:t>
      </w:r>
    </w:p>
    <w:p w14:paraId="05D98FFB" w14:textId="77777777" w:rsidR="00E7486E" w:rsidRPr="00E7486E" w:rsidRDefault="00E7486E" w:rsidP="00E7486E">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0675490F" w14:textId="77777777" w:rsidR="00E7486E" w:rsidRPr="00E7486E" w:rsidRDefault="00E7486E" w:rsidP="00E7486E">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sidRPr="00E7486E">
        <w:rPr>
          <w:rFonts w:ascii="宋体" w:eastAsia="宋体" w:hAnsi="宋体" w:cs="Arial" w:hint="eastAsia"/>
          <w:color w:val="000000"/>
          <w:kern w:val="0"/>
          <w:sz w:val="24"/>
          <w:szCs w:val="24"/>
        </w:rPr>
        <w:t xml:space="preserve">企业名称（盖章）：　　　　　　　　　</w:t>
      </w:r>
      <w:r w:rsidRPr="00E7486E">
        <w:rPr>
          <w:rFonts w:ascii="宋体" w:eastAsia="宋体" w:hAnsi="宋体" w:cs="Arial" w:hint="eastAsia"/>
          <w:color w:val="000000"/>
          <w:kern w:val="0"/>
          <w:sz w:val="24"/>
          <w:szCs w:val="24"/>
        </w:rPr>
        <w:br/>
        <w:t>日　  期：</w:t>
      </w:r>
    </w:p>
    <w:p w14:paraId="4E2C043C" w14:textId="77777777" w:rsidR="006B1FB1" w:rsidRDefault="00343F6B">
      <w:pPr>
        <w:widowControl/>
        <w:spacing w:before="100" w:beforeAutospacing="1" w:after="100" w:afterAutospacing="1"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说明：</w:t>
      </w:r>
    </w:p>
    <w:p w14:paraId="09AB4C2A" w14:textId="77777777" w:rsidR="006B1FB1" w:rsidRDefault="00343F6B">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w:t>
      </w:r>
      <w:r>
        <w:rPr>
          <w:rFonts w:ascii="宋体" w:eastAsia="宋体" w:hAnsi="宋体"/>
          <w:sz w:val="24"/>
          <w:szCs w:val="24"/>
        </w:rPr>
        <w:t>从业人员、营业收入、资产总额填报上一年度数据，无上一年度数据的新成立企业可不填报。</w:t>
      </w:r>
    </w:p>
    <w:p w14:paraId="0B959CFC" w14:textId="77777777" w:rsidR="006B1FB1" w:rsidRDefault="00343F6B">
      <w:pPr>
        <w:widowControl/>
        <w:spacing w:before="100" w:beforeAutospacing="1" w:after="100" w:afterAutospacing="1" w:line="360" w:lineRule="auto"/>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w:t>
      </w:r>
      <w:r>
        <w:rPr>
          <w:rFonts w:ascii="宋体" w:eastAsia="宋体" w:hAnsi="宋体" w:cs="Arial"/>
          <w:color w:val="000000"/>
          <w:kern w:val="0"/>
          <w:sz w:val="24"/>
          <w:szCs w:val="24"/>
        </w:rPr>
        <w:t>中小企业参加政府采购活动，应当出具</w:t>
      </w:r>
      <w:r>
        <w:rPr>
          <w:rFonts w:ascii="宋体" w:eastAsia="宋体" w:hAnsi="宋体"/>
          <w:sz w:val="24"/>
          <w:szCs w:val="24"/>
        </w:rPr>
        <w:t>《中小企业声明函》</w:t>
      </w:r>
      <w:r>
        <w:rPr>
          <w:rFonts w:ascii="宋体" w:eastAsia="宋体" w:hAnsi="宋体" w:hint="eastAsia"/>
          <w:sz w:val="24"/>
          <w:szCs w:val="24"/>
        </w:rPr>
        <w:t>及相关证明材料</w:t>
      </w:r>
      <w:r>
        <w:rPr>
          <w:rFonts w:ascii="宋体" w:eastAsia="宋体" w:hAnsi="宋体"/>
          <w:sz w:val="24"/>
          <w:szCs w:val="24"/>
        </w:rPr>
        <w:t>，否则不得享受相关中小企业扶持政</w:t>
      </w:r>
      <w:r>
        <w:rPr>
          <w:rFonts w:ascii="宋体" w:eastAsia="宋体" w:hAnsi="宋体" w:cs="Arial"/>
          <w:color w:val="000000"/>
          <w:kern w:val="0"/>
          <w:sz w:val="24"/>
          <w:szCs w:val="24"/>
        </w:rPr>
        <w:t>策。</w:t>
      </w:r>
    </w:p>
    <w:p w14:paraId="05B42C18" w14:textId="77777777" w:rsidR="006B1FB1" w:rsidRDefault="006B1FB1">
      <w:pPr>
        <w:widowControl/>
        <w:spacing w:before="100" w:beforeAutospacing="1" w:after="100" w:afterAutospacing="1" w:line="360" w:lineRule="auto"/>
        <w:contextualSpacing/>
        <w:jc w:val="left"/>
        <w:rPr>
          <w:rFonts w:ascii="宋体" w:hAnsi="宋体" w:cs="Arial"/>
          <w:color w:val="000000"/>
          <w:kern w:val="0"/>
          <w:szCs w:val="21"/>
        </w:rPr>
      </w:pPr>
    </w:p>
    <w:p w14:paraId="6C0C3F33" w14:textId="77777777" w:rsidR="006B1FB1" w:rsidRDefault="006B1FB1">
      <w:pPr>
        <w:spacing w:line="360" w:lineRule="auto"/>
        <w:jc w:val="center"/>
      </w:pPr>
    </w:p>
    <w:p w14:paraId="2CE1875B" w14:textId="00227791" w:rsidR="006B1FB1" w:rsidRDefault="006B1FB1">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4551B42A" w14:textId="31152480" w:rsidR="000635A8" w:rsidRDefault="000635A8" w:rsidP="000635A8">
      <w:pPr>
        <w:pStyle w:val="a5"/>
      </w:pPr>
    </w:p>
    <w:p w14:paraId="13261D3E" w14:textId="383C85BA" w:rsidR="00E7486E" w:rsidRDefault="00E7486E" w:rsidP="000635A8">
      <w:pPr>
        <w:pStyle w:val="a5"/>
      </w:pPr>
    </w:p>
    <w:p w14:paraId="04E2FEE0" w14:textId="135883BC" w:rsidR="00E7486E" w:rsidRDefault="00E7486E" w:rsidP="000635A8">
      <w:pPr>
        <w:pStyle w:val="a5"/>
      </w:pPr>
    </w:p>
    <w:p w14:paraId="45C28B27" w14:textId="5361386D" w:rsidR="00E7486E" w:rsidRDefault="00E7486E" w:rsidP="000635A8">
      <w:pPr>
        <w:pStyle w:val="a5"/>
      </w:pPr>
    </w:p>
    <w:p w14:paraId="53BE7E98" w14:textId="4E0B749F" w:rsidR="00E7486E" w:rsidRDefault="00E7486E" w:rsidP="000635A8">
      <w:pPr>
        <w:pStyle w:val="a5"/>
      </w:pPr>
    </w:p>
    <w:p w14:paraId="2885C4B7" w14:textId="795255FF" w:rsidR="00E7486E" w:rsidRDefault="00E7486E" w:rsidP="000635A8">
      <w:pPr>
        <w:pStyle w:val="a5"/>
      </w:pPr>
    </w:p>
    <w:p w14:paraId="66BA15D0" w14:textId="0BE3C846" w:rsidR="007859F9" w:rsidRDefault="007859F9" w:rsidP="000635A8">
      <w:pPr>
        <w:pStyle w:val="a5"/>
      </w:pPr>
    </w:p>
    <w:p w14:paraId="3C86D4A3" w14:textId="1B983554" w:rsidR="007859F9" w:rsidRDefault="007859F9" w:rsidP="000635A8">
      <w:pPr>
        <w:pStyle w:val="a5"/>
      </w:pPr>
    </w:p>
    <w:p w14:paraId="5847DBFC" w14:textId="435DBE94" w:rsidR="006B1FB1" w:rsidRDefault="00343F6B">
      <w:pPr>
        <w:spacing w:line="360" w:lineRule="auto"/>
        <w:jc w:val="center"/>
        <w:rPr>
          <w:rFonts w:ascii="宋体" w:hAnsi="宋体"/>
          <w:b/>
          <w:bCs/>
          <w:color w:val="000000"/>
          <w:sz w:val="36"/>
          <w:szCs w:val="36"/>
        </w:rPr>
      </w:pPr>
      <w:bookmarkStart w:id="30" w:name="OLE_LINK14"/>
      <w:bookmarkStart w:id="31" w:name="OLE_LINK13"/>
      <w:r>
        <w:rPr>
          <w:rFonts w:ascii="宋体" w:hAnsi="宋体" w:hint="eastAsia"/>
          <w:b/>
          <w:bCs/>
          <w:color w:val="000000"/>
          <w:sz w:val="36"/>
          <w:szCs w:val="36"/>
        </w:rPr>
        <w:lastRenderedPageBreak/>
        <w:t>4.</w:t>
      </w:r>
      <w:r w:rsidR="006366F4">
        <w:rPr>
          <w:rFonts w:ascii="宋体" w:hAnsi="宋体"/>
          <w:b/>
          <w:bCs/>
          <w:color w:val="000000"/>
          <w:sz w:val="36"/>
          <w:szCs w:val="36"/>
        </w:rPr>
        <w:t>7</w:t>
      </w:r>
      <w:r>
        <w:rPr>
          <w:rFonts w:ascii="宋体" w:hAnsi="宋体" w:hint="eastAsia"/>
          <w:b/>
          <w:bCs/>
          <w:color w:val="000000"/>
          <w:sz w:val="36"/>
          <w:szCs w:val="36"/>
        </w:rPr>
        <w:t>残疾人福利性单位声明函</w:t>
      </w:r>
    </w:p>
    <w:bookmarkEnd w:id="30"/>
    <w:bookmarkEnd w:id="31"/>
    <w:p w14:paraId="57CF3D05" w14:textId="77777777" w:rsidR="006B1FB1" w:rsidRDefault="006B1FB1">
      <w:pPr>
        <w:spacing w:line="360" w:lineRule="auto"/>
        <w:rPr>
          <w:rFonts w:ascii="宋体" w:hAnsi="宋体"/>
          <w:szCs w:val="21"/>
        </w:rPr>
      </w:pPr>
    </w:p>
    <w:p w14:paraId="4464C6ED" w14:textId="77777777" w:rsidR="006B1FB1" w:rsidRDefault="00343F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305154" w14:textId="77777777" w:rsidR="006B1FB1" w:rsidRDefault="00343F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7DACFE8B" w14:textId="77777777" w:rsidR="006B1FB1" w:rsidRDefault="006B1FB1">
      <w:pPr>
        <w:spacing w:line="360" w:lineRule="auto"/>
        <w:rPr>
          <w:rFonts w:ascii="宋体" w:eastAsia="宋体" w:hAnsi="宋体" w:cs="Times New Roman"/>
          <w:szCs w:val="21"/>
        </w:rPr>
      </w:pPr>
    </w:p>
    <w:p w14:paraId="70AE2470" w14:textId="77777777" w:rsidR="006B1FB1" w:rsidRDefault="006B1FB1">
      <w:pPr>
        <w:spacing w:line="360" w:lineRule="auto"/>
        <w:rPr>
          <w:rFonts w:ascii="宋体" w:eastAsia="宋体" w:hAnsi="宋体" w:cs="Times New Roman"/>
          <w:szCs w:val="21"/>
        </w:rPr>
      </w:pPr>
    </w:p>
    <w:p w14:paraId="63B8C5F6" w14:textId="77777777" w:rsidR="006B1FB1" w:rsidRDefault="00343F6B">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428F5026" w14:textId="77777777" w:rsidR="006B1FB1" w:rsidRDefault="00343F6B">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F029D38" w14:textId="77777777" w:rsidR="006B1FB1" w:rsidRDefault="006B1FB1"/>
    <w:p w14:paraId="292C6986" w14:textId="77777777" w:rsidR="006B1FB1" w:rsidRDefault="006B1FB1">
      <w:pPr>
        <w:pStyle w:val="a5"/>
      </w:pPr>
    </w:p>
    <w:p w14:paraId="27D8F8C5" w14:textId="77777777" w:rsidR="006B1FB1" w:rsidRDefault="006B1FB1">
      <w:pPr>
        <w:pStyle w:val="a5"/>
      </w:pPr>
    </w:p>
    <w:p w14:paraId="49CC7528" w14:textId="77777777" w:rsidR="006B1FB1" w:rsidRDefault="006B1FB1">
      <w:pPr>
        <w:pStyle w:val="a5"/>
      </w:pPr>
    </w:p>
    <w:p w14:paraId="43B76655" w14:textId="77777777" w:rsidR="006B1FB1" w:rsidRDefault="006B1FB1">
      <w:pPr>
        <w:pStyle w:val="a5"/>
      </w:pPr>
    </w:p>
    <w:p w14:paraId="6DDDACCF" w14:textId="77777777" w:rsidR="006B1FB1" w:rsidRDefault="006B1FB1">
      <w:pPr>
        <w:pStyle w:val="a5"/>
      </w:pPr>
    </w:p>
    <w:p w14:paraId="6C3B6A8C" w14:textId="77777777" w:rsidR="006B1FB1" w:rsidRDefault="006B1FB1">
      <w:pPr>
        <w:pStyle w:val="a5"/>
      </w:pPr>
    </w:p>
    <w:p w14:paraId="3E7365AF" w14:textId="77777777" w:rsidR="006B1FB1" w:rsidRDefault="006B1FB1">
      <w:pPr>
        <w:pStyle w:val="a5"/>
      </w:pPr>
    </w:p>
    <w:p w14:paraId="6C10C8E8" w14:textId="77777777" w:rsidR="006B1FB1" w:rsidRDefault="006B1FB1">
      <w:pPr>
        <w:pStyle w:val="a5"/>
      </w:pPr>
    </w:p>
    <w:p w14:paraId="5AF8606B" w14:textId="77777777" w:rsidR="006B1FB1" w:rsidRDefault="006B1FB1">
      <w:pPr>
        <w:pStyle w:val="a5"/>
      </w:pPr>
    </w:p>
    <w:p w14:paraId="0597D7B2" w14:textId="77777777" w:rsidR="006B1FB1" w:rsidRDefault="006B1FB1">
      <w:pPr>
        <w:pStyle w:val="a5"/>
      </w:pPr>
    </w:p>
    <w:p w14:paraId="2D3A6D94" w14:textId="6D03193D" w:rsidR="006B1FB1" w:rsidRDefault="006B1FB1">
      <w:pPr>
        <w:pStyle w:val="a5"/>
      </w:pPr>
    </w:p>
    <w:p w14:paraId="2AEC3D09" w14:textId="43EE501F" w:rsidR="001C57CF" w:rsidRDefault="001C57CF">
      <w:pPr>
        <w:pStyle w:val="a5"/>
      </w:pPr>
    </w:p>
    <w:p w14:paraId="2884848A" w14:textId="7EDD5C59" w:rsidR="001C57CF" w:rsidRDefault="001C57CF">
      <w:pPr>
        <w:pStyle w:val="a5"/>
      </w:pPr>
    </w:p>
    <w:p w14:paraId="0D2CC7B5" w14:textId="09F62A86" w:rsidR="001C57CF" w:rsidRDefault="001C57CF">
      <w:pPr>
        <w:pStyle w:val="a5"/>
      </w:pPr>
    </w:p>
    <w:p w14:paraId="43C9F9E5" w14:textId="3684AE45" w:rsidR="001C57CF" w:rsidRDefault="001C57CF">
      <w:pPr>
        <w:pStyle w:val="a5"/>
      </w:pPr>
    </w:p>
    <w:p w14:paraId="1B1E4C02" w14:textId="7456B261" w:rsidR="001C57CF" w:rsidRDefault="001C57CF">
      <w:pPr>
        <w:pStyle w:val="a5"/>
      </w:pPr>
    </w:p>
    <w:p w14:paraId="3D062248" w14:textId="77777777" w:rsidR="001C57CF" w:rsidRDefault="001C57CF">
      <w:pPr>
        <w:pStyle w:val="a5"/>
      </w:pPr>
    </w:p>
    <w:p w14:paraId="565C03CF" w14:textId="77777777" w:rsidR="000635A8" w:rsidRDefault="000635A8">
      <w:pPr>
        <w:pStyle w:val="a5"/>
      </w:pPr>
    </w:p>
    <w:bookmarkEnd w:id="27"/>
    <w:p w14:paraId="358A9D2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14:paraId="21BBF1EE" w14:textId="77777777" w:rsidR="006B1FB1" w:rsidRDefault="006B1FB1"/>
    <w:p w14:paraId="423D0E9A"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3B660D4D"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 </w:t>
      </w:r>
    </w:p>
    <w:p w14:paraId="1A5BBE29" w14:textId="77777777" w:rsidR="006B1FB1" w:rsidRDefault="006B1FB1"/>
    <w:sectPr w:rsidR="006B1FB1" w:rsidSect="00C14B71">
      <w:footerReference w:type="default" r:id="rId17"/>
      <w:pgSz w:w="11906" w:h="16838"/>
      <w:pgMar w:top="1191" w:right="1191" w:bottom="1191"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0F5C" w14:textId="77777777" w:rsidR="00F60E7D" w:rsidRDefault="00F60E7D">
      <w:r>
        <w:separator/>
      </w:r>
    </w:p>
  </w:endnote>
  <w:endnote w:type="continuationSeparator" w:id="0">
    <w:p w14:paraId="5DA85859" w14:textId="77777777" w:rsidR="00F60E7D" w:rsidRDefault="00F6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swiss"/>
    <w:pitch w:val="default"/>
    <w:sig w:usb0="00000001"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E9AE" w14:textId="77777777" w:rsidR="006B1FB1" w:rsidRDefault="00343F6B">
    <w:pPr>
      <w:pStyle w:val="af5"/>
      <w:framePr w:wrap="around" w:vAnchor="text" w:hAnchor="margin" w:xAlign="center" w:y="1"/>
      <w:rPr>
        <w:rStyle w:val="17"/>
      </w:rPr>
    </w:pPr>
    <w:r>
      <w:fldChar w:fldCharType="begin"/>
    </w:r>
    <w:r>
      <w:rPr>
        <w:rStyle w:val="17"/>
      </w:rPr>
      <w:instrText xml:space="preserve">PAGE  </w:instrText>
    </w:r>
    <w:r>
      <w:fldChar w:fldCharType="separate"/>
    </w:r>
    <w:r>
      <w:rPr>
        <w:rStyle w:val="17"/>
      </w:rPr>
      <w:t>15</w:t>
    </w:r>
    <w:r>
      <w:fldChar w:fldCharType="end"/>
    </w:r>
  </w:p>
  <w:p w14:paraId="4E1D7CC5" w14:textId="77777777" w:rsidR="006B1FB1" w:rsidRDefault="006B1FB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15488"/>
    </w:sdtPr>
    <w:sdtEndPr/>
    <w:sdtContent>
      <w:p w14:paraId="62755921" w14:textId="77777777" w:rsidR="006B1FB1" w:rsidRDefault="00343F6B">
        <w:pPr>
          <w:pStyle w:val="af5"/>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43744"/>
    </w:sdtPr>
    <w:sdtEndPr/>
    <w:sdtContent>
      <w:p w14:paraId="71ECD983" w14:textId="77777777" w:rsidR="006B1FB1" w:rsidRDefault="00343F6B">
        <w:pPr>
          <w:pStyle w:val="af5"/>
          <w:jc w:val="center"/>
        </w:pPr>
        <w:r>
          <w:fldChar w:fldCharType="begin"/>
        </w:r>
        <w:r>
          <w:instrText>PAGE   \* MERGEFORMAT</w:instrText>
        </w:r>
        <w:r>
          <w:fldChar w:fldCharType="separate"/>
        </w:r>
        <w:r>
          <w:rPr>
            <w:lang w:val="zh-CN"/>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5F4B" w14:textId="77777777" w:rsidR="00F60E7D" w:rsidRDefault="00F60E7D">
      <w:r>
        <w:separator/>
      </w:r>
    </w:p>
  </w:footnote>
  <w:footnote w:type="continuationSeparator" w:id="0">
    <w:p w14:paraId="23B64A95" w14:textId="77777777" w:rsidR="00F60E7D" w:rsidRDefault="00F60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1682F26"/>
    <w:multiLevelType w:val="multilevel"/>
    <w:tmpl w:val="01682F26"/>
    <w:lvl w:ilvl="0">
      <w:start w:val="1"/>
      <w:numFmt w:val="decimal"/>
      <w:pStyle w:val="a2"/>
      <w:lvlText w:val="表%1."/>
      <w:lvlJc w:val="left"/>
      <w:pPr>
        <w:tabs>
          <w:tab w:val="left" w:pos="0"/>
        </w:tabs>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65E7F08"/>
    <w:multiLevelType w:val="multilevel"/>
    <w:tmpl w:val="065E7F08"/>
    <w:lvl w:ilvl="0">
      <w:start w:val="1"/>
      <w:numFmt w:val="decimal"/>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BA26F1"/>
    <w:multiLevelType w:val="multilevel"/>
    <w:tmpl w:val="0EBA26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08A7ABE"/>
    <w:multiLevelType w:val="hybridMultilevel"/>
    <w:tmpl w:val="59CC3FB4"/>
    <w:lvl w:ilvl="0" w:tplc="5C268892">
      <w:start w:val="1"/>
      <w:numFmt w:val="decimal"/>
      <w:pStyle w:val="yaw"/>
      <w:suff w:val="space"/>
      <w:lvlText w:val="表%1"/>
      <w:lvlJc w:val="left"/>
      <w:pPr>
        <w:ind w:left="3540" w:hanging="420"/>
      </w:pPr>
      <w:rPr>
        <w:rFonts w:hint="eastAsia"/>
      </w:rPr>
    </w:lvl>
    <w:lvl w:ilvl="1" w:tplc="04090019" w:tentative="1">
      <w:start w:val="1"/>
      <w:numFmt w:val="lowerLetter"/>
      <w:lvlText w:val="%2)"/>
      <w:lvlJc w:val="left"/>
      <w:pPr>
        <w:ind w:left="3960" w:hanging="420"/>
      </w:pPr>
    </w:lvl>
    <w:lvl w:ilvl="2" w:tplc="0409001B" w:tentative="1">
      <w:start w:val="1"/>
      <w:numFmt w:val="lowerRoman"/>
      <w:lvlText w:val="%3."/>
      <w:lvlJc w:val="right"/>
      <w:pPr>
        <w:ind w:left="4380" w:hanging="420"/>
      </w:pPr>
    </w:lvl>
    <w:lvl w:ilvl="3" w:tplc="0409000F" w:tentative="1">
      <w:start w:val="1"/>
      <w:numFmt w:val="decimal"/>
      <w:lvlText w:val="%4."/>
      <w:lvlJc w:val="left"/>
      <w:pPr>
        <w:ind w:left="4800" w:hanging="420"/>
      </w:pPr>
    </w:lvl>
    <w:lvl w:ilvl="4" w:tplc="04090019" w:tentative="1">
      <w:start w:val="1"/>
      <w:numFmt w:val="lowerLetter"/>
      <w:lvlText w:val="%5)"/>
      <w:lvlJc w:val="left"/>
      <w:pPr>
        <w:ind w:left="5220" w:hanging="420"/>
      </w:pPr>
    </w:lvl>
    <w:lvl w:ilvl="5" w:tplc="0409001B" w:tentative="1">
      <w:start w:val="1"/>
      <w:numFmt w:val="lowerRoman"/>
      <w:lvlText w:val="%6."/>
      <w:lvlJc w:val="right"/>
      <w:pPr>
        <w:ind w:left="5640" w:hanging="420"/>
      </w:pPr>
    </w:lvl>
    <w:lvl w:ilvl="6" w:tplc="0409000F" w:tentative="1">
      <w:start w:val="1"/>
      <w:numFmt w:val="decimal"/>
      <w:lvlText w:val="%7."/>
      <w:lvlJc w:val="left"/>
      <w:pPr>
        <w:ind w:left="6060" w:hanging="420"/>
      </w:pPr>
    </w:lvl>
    <w:lvl w:ilvl="7" w:tplc="04090019" w:tentative="1">
      <w:start w:val="1"/>
      <w:numFmt w:val="lowerLetter"/>
      <w:lvlText w:val="%8)"/>
      <w:lvlJc w:val="left"/>
      <w:pPr>
        <w:ind w:left="6480" w:hanging="420"/>
      </w:pPr>
    </w:lvl>
    <w:lvl w:ilvl="8" w:tplc="0409001B" w:tentative="1">
      <w:start w:val="1"/>
      <w:numFmt w:val="lowerRoman"/>
      <w:lvlText w:val="%9."/>
      <w:lvlJc w:val="right"/>
      <w:pPr>
        <w:ind w:left="6900" w:hanging="420"/>
      </w:pPr>
    </w:lvl>
  </w:abstractNum>
  <w:abstractNum w:abstractNumId="8" w15:restartNumberingAfterBreak="0">
    <w:nsid w:val="31500BAE"/>
    <w:multiLevelType w:val="multilevel"/>
    <w:tmpl w:val="31500BAE"/>
    <w:lvl w:ilvl="0">
      <w:start w:val="1"/>
      <w:numFmt w:val="japaneseCounting"/>
      <w:lvlText w:val="%1、"/>
      <w:lvlJc w:val="left"/>
      <w:pPr>
        <w:ind w:left="598" w:hanging="59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0" w15:restartNumberingAfterBreak="0">
    <w:nsid w:val="489424DF"/>
    <w:multiLevelType w:val="multilevel"/>
    <w:tmpl w:val="489424D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12" w15:restartNumberingAfterBreak="0">
    <w:nsid w:val="513D6688"/>
    <w:multiLevelType w:val="multilevel"/>
    <w:tmpl w:val="513D6688"/>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149186B"/>
    <w:multiLevelType w:val="multilevel"/>
    <w:tmpl w:val="514918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9F817E8"/>
    <w:multiLevelType w:val="singleLevel"/>
    <w:tmpl w:val="59F817E8"/>
    <w:lvl w:ilvl="0">
      <w:start w:val="1"/>
      <w:numFmt w:val="chineseCounting"/>
      <w:pStyle w:val="260"/>
      <w:suff w:val="nothing"/>
      <w:lvlText w:val="%1、"/>
      <w:lvlJc w:val="left"/>
    </w:lvl>
  </w:abstractNum>
  <w:abstractNum w:abstractNumId="15"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63881C2F"/>
    <w:multiLevelType w:val="multilevel"/>
    <w:tmpl w:val="63881C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ADA6F1F"/>
    <w:multiLevelType w:val="multilevel"/>
    <w:tmpl w:val="6ADA6F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CD15092"/>
    <w:multiLevelType w:val="multilevel"/>
    <w:tmpl w:val="6CD150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34B4876"/>
    <w:multiLevelType w:val="multilevel"/>
    <w:tmpl w:val="734B48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4"/>
  </w:num>
  <w:num w:numId="4">
    <w:abstractNumId w:val="11"/>
  </w:num>
  <w:num w:numId="5">
    <w:abstractNumId w:val="15"/>
  </w:num>
  <w:num w:numId="6">
    <w:abstractNumId w:val="2"/>
  </w:num>
  <w:num w:numId="7">
    <w:abstractNumId w:val="9"/>
  </w:num>
  <w:num w:numId="8">
    <w:abstractNumId w:val="8"/>
  </w:num>
  <w:num w:numId="9">
    <w:abstractNumId w:val="6"/>
  </w:num>
  <w:num w:numId="10">
    <w:abstractNumId w:val="3"/>
  </w:num>
  <w:num w:numId="11">
    <w:abstractNumId w:val="7"/>
  </w:num>
  <w:num w:numId="12">
    <w:abstractNumId w:val="18"/>
  </w:num>
  <w:num w:numId="13">
    <w:abstractNumId w:val="12"/>
  </w:num>
  <w:num w:numId="14">
    <w:abstractNumId w:val="19"/>
  </w:num>
  <w:num w:numId="15">
    <w:abstractNumId w:val="16"/>
  </w:num>
  <w:num w:numId="16">
    <w:abstractNumId w:val="4"/>
  </w:num>
  <w:num w:numId="17">
    <w:abstractNumId w:val="5"/>
  </w:num>
  <w:num w:numId="18">
    <w:abstractNumId w:val="17"/>
  </w:num>
  <w:num w:numId="19">
    <w:abstractNumId w:val="13"/>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16"/>
    <w:rsid w:val="000048B7"/>
    <w:rsid w:val="00010771"/>
    <w:rsid w:val="00012E39"/>
    <w:rsid w:val="00015CA0"/>
    <w:rsid w:val="000211DB"/>
    <w:rsid w:val="000338A1"/>
    <w:rsid w:val="0003723D"/>
    <w:rsid w:val="0004374D"/>
    <w:rsid w:val="00047356"/>
    <w:rsid w:val="0005174B"/>
    <w:rsid w:val="00053428"/>
    <w:rsid w:val="000548F5"/>
    <w:rsid w:val="00061DF3"/>
    <w:rsid w:val="000635A8"/>
    <w:rsid w:val="00064ED5"/>
    <w:rsid w:val="00071732"/>
    <w:rsid w:val="0007370D"/>
    <w:rsid w:val="000829EF"/>
    <w:rsid w:val="000879D6"/>
    <w:rsid w:val="00087FB8"/>
    <w:rsid w:val="00092C0F"/>
    <w:rsid w:val="000933C4"/>
    <w:rsid w:val="00093495"/>
    <w:rsid w:val="00097569"/>
    <w:rsid w:val="000B7D8C"/>
    <w:rsid w:val="000E37AB"/>
    <w:rsid w:val="000E420B"/>
    <w:rsid w:val="000F3FD1"/>
    <w:rsid w:val="000F50ED"/>
    <w:rsid w:val="000F6395"/>
    <w:rsid w:val="001031A6"/>
    <w:rsid w:val="0010368C"/>
    <w:rsid w:val="00132A41"/>
    <w:rsid w:val="001519FE"/>
    <w:rsid w:val="001523C5"/>
    <w:rsid w:val="00172AC5"/>
    <w:rsid w:val="00176143"/>
    <w:rsid w:val="00180FBB"/>
    <w:rsid w:val="001A78E0"/>
    <w:rsid w:val="001B394F"/>
    <w:rsid w:val="001B5953"/>
    <w:rsid w:val="001C4C37"/>
    <w:rsid w:val="001C57CF"/>
    <w:rsid w:val="001E25C5"/>
    <w:rsid w:val="001E39AC"/>
    <w:rsid w:val="001E6B84"/>
    <w:rsid w:val="00210148"/>
    <w:rsid w:val="00220463"/>
    <w:rsid w:val="00224FE5"/>
    <w:rsid w:val="00227D5F"/>
    <w:rsid w:val="00245CA1"/>
    <w:rsid w:val="00246F05"/>
    <w:rsid w:val="00250C47"/>
    <w:rsid w:val="00254A82"/>
    <w:rsid w:val="002720A2"/>
    <w:rsid w:val="0027570B"/>
    <w:rsid w:val="00275719"/>
    <w:rsid w:val="00275817"/>
    <w:rsid w:val="00283779"/>
    <w:rsid w:val="002A2D35"/>
    <w:rsid w:val="002B45B5"/>
    <w:rsid w:val="002C55C8"/>
    <w:rsid w:val="002D057C"/>
    <w:rsid w:val="002D1ACF"/>
    <w:rsid w:val="002D4087"/>
    <w:rsid w:val="002E3BD9"/>
    <w:rsid w:val="002E6B8E"/>
    <w:rsid w:val="002F21B3"/>
    <w:rsid w:val="00301048"/>
    <w:rsid w:val="003013D7"/>
    <w:rsid w:val="00305882"/>
    <w:rsid w:val="003071E4"/>
    <w:rsid w:val="00310837"/>
    <w:rsid w:val="00310918"/>
    <w:rsid w:val="0032031C"/>
    <w:rsid w:val="00340258"/>
    <w:rsid w:val="00343F6B"/>
    <w:rsid w:val="003464AD"/>
    <w:rsid w:val="003501CD"/>
    <w:rsid w:val="003506A0"/>
    <w:rsid w:val="00353875"/>
    <w:rsid w:val="00355F46"/>
    <w:rsid w:val="003653A5"/>
    <w:rsid w:val="003703B6"/>
    <w:rsid w:val="00376EB8"/>
    <w:rsid w:val="00380267"/>
    <w:rsid w:val="00384757"/>
    <w:rsid w:val="00384D40"/>
    <w:rsid w:val="0038783E"/>
    <w:rsid w:val="00392FFE"/>
    <w:rsid w:val="00395FDD"/>
    <w:rsid w:val="00397096"/>
    <w:rsid w:val="003B5BA1"/>
    <w:rsid w:val="003B7FFE"/>
    <w:rsid w:val="003C5ABA"/>
    <w:rsid w:val="003D4445"/>
    <w:rsid w:val="003D6BCF"/>
    <w:rsid w:val="003E3EAE"/>
    <w:rsid w:val="004201D5"/>
    <w:rsid w:val="004205DE"/>
    <w:rsid w:val="00421F4E"/>
    <w:rsid w:val="004231DC"/>
    <w:rsid w:val="00431E8D"/>
    <w:rsid w:val="0043600C"/>
    <w:rsid w:val="00441C30"/>
    <w:rsid w:val="00443AEE"/>
    <w:rsid w:val="00450E05"/>
    <w:rsid w:val="004543B3"/>
    <w:rsid w:val="0045590D"/>
    <w:rsid w:val="004605F1"/>
    <w:rsid w:val="0046271B"/>
    <w:rsid w:val="00462E92"/>
    <w:rsid w:val="004667D6"/>
    <w:rsid w:val="00477B0B"/>
    <w:rsid w:val="00484339"/>
    <w:rsid w:val="004A7A4A"/>
    <w:rsid w:val="004C0965"/>
    <w:rsid w:val="004D2103"/>
    <w:rsid w:val="004E1D57"/>
    <w:rsid w:val="00505046"/>
    <w:rsid w:val="00511C85"/>
    <w:rsid w:val="005257D7"/>
    <w:rsid w:val="005366AE"/>
    <w:rsid w:val="0055089D"/>
    <w:rsid w:val="00552EBC"/>
    <w:rsid w:val="0056161B"/>
    <w:rsid w:val="005670B4"/>
    <w:rsid w:val="00573ACE"/>
    <w:rsid w:val="00575D69"/>
    <w:rsid w:val="00590A02"/>
    <w:rsid w:val="005B3A84"/>
    <w:rsid w:val="005B571B"/>
    <w:rsid w:val="005D654F"/>
    <w:rsid w:val="005E25D5"/>
    <w:rsid w:val="005E32BE"/>
    <w:rsid w:val="005E3FE9"/>
    <w:rsid w:val="005E4525"/>
    <w:rsid w:val="005E576B"/>
    <w:rsid w:val="0060220F"/>
    <w:rsid w:val="00606B01"/>
    <w:rsid w:val="00606FA9"/>
    <w:rsid w:val="00612DBE"/>
    <w:rsid w:val="0061431D"/>
    <w:rsid w:val="0062165E"/>
    <w:rsid w:val="0062748C"/>
    <w:rsid w:val="00633CF2"/>
    <w:rsid w:val="006366F4"/>
    <w:rsid w:val="00656DCC"/>
    <w:rsid w:val="006571A6"/>
    <w:rsid w:val="00657BDB"/>
    <w:rsid w:val="00664034"/>
    <w:rsid w:val="00682A3B"/>
    <w:rsid w:val="006862DB"/>
    <w:rsid w:val="006A6856"/>
    <w:rsid w:val="006B1FB1"/>
    <w:rsid w:val="006B2B3C"/>
    <w:rsid w:val="006B5E6A"/>
    <w:rsid w:val="006C7618"/>
    <w:rsid w:val="006C7BBF"/>
    <w:rsid w:val="006D0561"/>
    <w:rsid w:val="006D0D1F"/>
    <w:rsid w:val="006D24E0"/>
    <w:rsid w:val="006D3F81"/>
    <w:rsid w:val="006E78EF"/>
    <w:rsid w:val="006F295A"/>
    <w:rsid w:val="006F3B00"/>
    <w:rsid w:val="006F3D3C"/>
    <w:rsid w:val="006F54A5"/>
    <w:rsid w:val="00704208"/>
    <w:rsid w:val="00705256"/>
    <w:rsid w:val="007111A1"/>
    <w:rsid w:val="00711E92"/>
    <w:rsid w:val="007201E7"/>
    <w:rsid w:val="00730D67"/>
    <w:rsid w:val="00735731"/>
    <w:rsid w:val="00736803"/>
    <w:rsid w:val="0074786C"/>
    <w:rsid w:val="007629BB"/>
    <w:rsid w:val="00766192"/>
    <w:rsid w:val="00775F7D"/>
    <w:rsid w:val="007859F9"/>
    <w:rsid w:val="0078716B"/>
    <w:rsid w:val="007907D4"/>
    <w:rsid w:val="00792E84"/>
    <w:rsid w:val="0079381B"/>
    <w:rsid w:val="007A00D5"/>
    <w:rsid w:val="007A70DE"/>
    <w:rsid w:val="007B0CAC"/>
    <w:rsid w:val="007B2640"/>
    <w:rsid w:val="007B7FEF"/>
    <w:rsid w:val="007E7619"/>
    <w:rsid w:val="00801A86"/>
    <w:rsid w:val="00803A0D"/>
    <w:rsid w:val="008057F6"/>
    <w:rsid w:val="0080614B"/>
    <w:rsid w:val="00806F56"/>
    <w:rsid w:val="00807946"/>
    <w:rsid w:val="008231C1"/>
    <w:rsid w:val="00831CD6"/>
    <w:rsid w:val="008361A1"/>
    <w:rsid w:val="008442FC"/>
    <w:rsid w:val="00850DC3"/>
    <w:rsid w:val="00852AFD"/>
    <w:rsid w:val="0085323E"/>
    <w:rsid w:val="00860805"/>
    <w:rsid w:val="00861AB2"/>
    <w:rsid w:val="008647A5"/>
    <w:rsid w:val="0086748D"/>
    <w:rsid w:val="008729AC"/>
    <w:rsid w:val="00881999"/>
    <w:rsid w:val="00886B45"/>
    <w:rsid w:val="00891749"/>
    <w:rsid w:val="0089726C"/>
    <w:rsid w:val="008B2FC2"/>
    <w:rsid w:val="008B53EA"/>
    <w:rsid w:val="008D7F97"/>
    <w:rsid w:val="008E10A1"/>
    <w:rsid w:val="008F3163"/>
    <w:rsid w:val="00903368"/>
    <w:rsid w:val="009049A3"/>
    <w:rsid w:val="00907705"/>
    <w:rsid w:val="009169E4"/>
    <w:rsid w:val="00922935"/>
    <w:rsid w:val="00941894"/>
    <w:rsid w:val="00941EDF"/>
    <w:rsid w:val="00952536"/>
    <w:rsid w:val="0096348A"/>
    <w:rsid w:val="00964F4E"/>
    <w:rsid w:val="009B14F5"/>
    <w:rsid w:val="009C4B38"/>
    <w:rsid w:val="009C6A32"/>
    <w:rsid w:val="009D2057"/>
    <w:rsid w:val="009D21DE"/>
    <w:rsid w:val="009E69E0"/>
    <w:rsid w:val="009F4A38"/>
    <w:rsid w:val="00A001BB"/>
    <w:rsid w:val="00A0648E"/>
    <w:rsid w:val="00A14786"/>
    <w:rsid w:val="00A1487A"/>
    <w:rsid w:val="00A2038A"/>
    <w:rsid w:val="00A21537"/>
    <w:rsid w:val="00A252BF"/>
    <w:rsid w:val="00A50031"/>
    <w:rsid w:val="00A53F2B"/>
    <w:rsid w:val="00A572D8"/>
    <w:rsid w:val="00A60A68"/>
    <w:rsid w:val="00A61E24"/>
    <w:rsid w:val="00A67030"/>
    <w:rsid w:val="00A6764E"/>
    <w:rsid w:val="00A750D2"/>
    <w:rsid w:val="00A90827"/>
    <w:rsid w:val="00A90D82"/>
    <w:rsid w:val="00A9169B"/>
    <w:rsid w:val="00AA6B5A"/>
    <w:rsid w:val="00AC1A06"/>
    <w:rsid w:val="00AC696F"/>
    <w:rsid w:val="00AD66CF"/>
    <w:rsid w:val="00AE45F1"/>
    <w:rsid w:val="00AE6C1D"/>
    <w:rsid w:val="00AF1B08"/>
    <w:rsid w:val="00AF5925"/>
    <w:rsid w:val="00B1155B"/>
    <w:rsid w:val="00B13A26"/>
    <w:rsid w:val="00B20316"/>
    <w:rsid w:val="00B2389B"/>
    <w:rsid w:val="00B33AA8"/>
    <w:rsid w:val="00B44A8B"/>
    <w:rsid w:val="00B451FC"/>
    <w:rsid w:val="00B45A9D"/>
    <w:rsid w:val="00B60180"/>
    <w:rsid w:val="00B77424"/>
    <w:rsid w:val="00B868F6"/>
    <w:rsid w:val="00B95165"/>
    <w:rsid w:val="00BA3AF6"/>
    <w:rsid w:val="00BA3E57"/>
    <w:rsid w:val="00BA7E59"/>
    <w:rsid w:val="00BB7318"/>
    <w:rsid w:val="00BC14DD"/>
    <w:rsid w:val="00BD15F8"/>
    <w:rsid w:val="00BE7C16"/>
    <w:rsid w:val="00BF09D4"/>
    <w:rsid w:val="00BF3A4A"/>
    <w:rsid w:val="00C04E83"/>
    <w:rsid w:val="00C06952"/>
    <w:rsid w:val="00C14B71"/>
    <w:rsid w:val="00C24427"/>
    <w:rsid w:val="00C244FF"/>
    <w:rsid w:val="00C37BB7"/>
    <w:rsid w:val="00C423D3"/>
    <w:rsid w:val="00C605F8"/>
    <w:rsid w:val="00C61D59"/>
    <w:rsid w:val="00C77E54"/>
    <w:rsid w:val="00C84842"/>
    <w:rsid w:val="00C85417"/>
    <w:rsid w:val="00C912BF"/>
    <w:rsid w:val="00C95F1D"/>
    <w:rsid w:val="00C968FC"/>
    <w:rsid w:val="00CA7CD1"/>
    <w:rsid w:val="00CB1A53"/>
    <w:rsid w:val="00CB714D"/>
    <w:rsid w:val="00CC0968"/>
    <w:rsid w:val="00CE13DE"/>
    <w:rsid w:val="00D16DBF"/>
    <w:rsid w:val="00D32314"/>
    <w:rsid w:val="00D45D7F"/>
    <w:rsid w:val="00D47826"/>
    <w:rsid w:val="00D51371"/>
    <w:rsid w:val="00D611B3"/>
    <w:rsid w:val="00D63396"/>
    <w:rsid w:val="00D641D9"/>
    <w:rsid w:val="00D6617A"/>
    <w:rsid w:val="00D762BC"/>
    <w:rsid w:val="00D8008A"/>
    <w:rsid w:val="00D8117E"/>
    <w:rsid w:val="00D81D97"/>
    <w:rsid w:val="00D86DD4"/>
    <w:rsid w:val="00D93508"/>
    <w:rsid w:val="00DA4BDE"/>
    <w:rsid w:val="00DE3399"/>
    <w:rsid w:val="00DE50F6"/>
    <w:rsid w:val="00DE57AB"/>
    <w:rsid w:val="00E20985"/>
    <w:rsid w:val="00E46EB9"/>
    <w:rsid w:val="00E50C99"/>
    <w:rsid w:val="00E57836"/>
    <w:rsid w:val="00E6607C"/>
    <w:rsid w:val="00E7486E"/>
    <w:rsid w:val="00E7491E"/>
    <w:rsid w:val="00E837D4"/>
    <w:rsid w:val="00E9684A"/>
    <w:rsid w:val="00EB196D"/>
    <w:rsid w:val="00EB3C96"/>
    <w:rsid w:val="00EC5768"/>
    <w:rsid w:val="00ED6759"/>
    <w:rsid w:val="00EE3FD2"/>
    <w:rsid w:val="00EE4F5B"/>
    <w:rsid w:val="00EE7ED7"/>
    <w:rsid w:val="00EF062E"/>
    <w:rsid w:val="00EF0826"/>
    <w:rsid w:val="00F05D3D"/>
    <w:rsid w:val="00F2552E"/>
    <w:rsid w:val="00F334BC"/>
    <w:rsid w:val="00F367EA"/>
    <w:rsid w:val="00F4218D"/>
    <w:rsid w:val="00F52C87"/>
    <w:rsid w:val="00F55EBF"/>
    <w:rsid w:val="00F60E7D"/>
    <w:rsid w:val="00F64543"/>
    <w:rsid w:val="00F93A90"/>
    <w:rsid w:val="00FA11B7"/>
    <w:rsid w:val="00FA22C4"/>
    <w:rsid w:val="00FB6DC3"/>
    <w:rsid w:val="00FC4866"/>
    <w:rsid w:val="00FD2EFC"/>
    <w:rsid w:val="00FE4A6B"/>
    <w:rsid w:val="2EBE07BC"/>
    <w:rsid w:val="64C971A8"/>
    <w:rsid w:val="6981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E17BCD"/>
  <w15:docId w15:val="{303DCB3B-9FAC-4057-AD7B-A5CF2658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nhideWhenUsed="1" w:qFormat="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next w:val="a5"/>
    <w:qFormat/>
    <w:pPr>
      <w:widowControl w:val="0"/>
      <w:jc w:val="both"/>
    </w:pPr>
    <w:rPr>
      <w:kern w:val="2"/>
      <w:sz w:val="21"/>
      <w:szCs w:val="22"/>
    </w:rPr>
  </w:style>
  <w:style w:type="paragraph" w:styleId="1">
    <w:name w:val="heading 1"/>
    <w:aliases w:val="标题 1yaw"/>
    <w:basedOn w:val="a4"/>
    <w:next w:val="a4"/>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aliases w:val="标题 2yaw"/>
    <w:basedOn w:val="a4"/>
    <w:next w:val="a4"/>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标题 3yaw"/>
    <w:basedOn w:val="a4"/>
    <w:next w:val="a4"/>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aliases w:val="标题 4yaw"/>
    <w:basedOn w:val="a4"/>
    <w:next w:val="a4"/>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aliases w:val="标题 5yaw"/>
    <w:basedOn w:val="1"/>
    <w:next w:val="a4"/>
    <w:link w:val="50"/>
    <w:qFormat/>
    <w:rsid w:val="00852AFD"/>
    <w:pPr>
      <w:widowControl/>
      <w:numPr>
        <w:numId w:val="0"/>
      </w:numPr>
      <w:autoSpaceDE w:val="0"/>
      <w:autoSpaceDN w:val="0"/>
      <w:adjustRightInd/>
      <w:spacing w:before="0" w:after="120" w:line="240" w:lineRule="auto"/>
      <w:jc w:val="both"/>
      <w:textAlignment w:val="auto"/>
      <w:outlineLvl w:val="4"/>
    </w:pPr>
    <w:rPr>
      <w:rFonts w:ascii="Times New Roman" w:hAnsi="Times New Roman"/>
      <w:bCs w:val="0"/>
      <w:kern w:val="0"/>
      <w:sz w:val="24"/>
      <w:szCs w:val="20"/>
    </w:rPr>
  </w:style>
  <w:style w:type="paragraph" w:styleId="6">
    <w:name w:val="heading 6"/>
    <w:aliases w:val="标题 6yaw"/>
    <w:basedOn w:val="1"/>
    <w:next w:val="a4"/>
    <w:link w:val="60"/>
    <w:qFormat/>
    <w:rsid w:val="00852AFD"/>
    <w:pPr>
      <w:widowControl/>
      <w:numPr>
        <w:numId w:val="0"/>
      </w:numPr>
      <w:autoSpaceDE w:val="0"/>
      <w:autoSpaceDN w:val="0"/>
      <w:adjustRightInd/>
      <w:spacing w:before="0" w:after="120" w:line="240" w:lineRule="auto"/>
      <w:jc w:val="both"/>
      <w:textAlignment w:val="auto"/>
      <w:outlineLvl w:val="5"/>
    </w:pPr>
    <w:rPr>
      <w:rFonts w:ascii="Times New Roman" w:hAnsi="Times New Roman"/>
      <w:bCs w:val="0"/>
      <w:kern w:val="0"/>
      <w:sz w:val="24"/>
      <w:szCs w:val="20"/>
    </w:rPr>
  </w:style>
  <w:style w:type="paragraph" w:styleId="7">
    <w:name w:val="heading 7"/>
    <w:aliases w:val="标题 7yaw"/>
    <w:basedOn w:val="1"/>
    <w:next w:val="a4"/>
    <w:link w:val="70"/>
    <w:qFormat/>
    <w:rsid w:val="00852AFD"/>
    <w:pPr>
      <w:widowControl/>
      <w:numPr>
        <w:numId w:val="0"/>
      </w:numPr>
      <w:suppressAutoHyphens/>
      <w:autoSpaceDE w:val="0"/>
      <w:autoSpaceDN w:val="0"/>
      <w:adjustRightInd/>
      <w:spacing w:before="0" w:after="120" w:line="240" w:lineRule="auto"/>
      <w:jc w:val="both"/>
      <w:textAlignment w:val="auto"/>
      <w:outlineLvl w:val="6"/>
    </w:pPr>
    <w:rPr>
      <w:rFonts w:ascii="Times New Roman" w:hAnsi="Times New Roman"/>
      <w:bCs w:val="0"/>
      <w:color w:val="333333"/>
      <w:kern w:val="0"/>
      <w:sz w:val="24"/>
      <w:szCs w:val="20"/>
    </w:rPr>
  </w:style>
  <w:style w:type="paragraph" w:styleId="8">
    <w:name w:val="heading 8"/>
    <w:aliases w:val="标题 8yaw"/>
    <w:basedOn w:val="1"/>
    <w:next w:val="a4"/>
    <w:link w:val="80"/>
    <w:qFormat/>
    <w:rsid w:val="00852AFD"/>
    <w:pPr>
      <w:widowControl/>
      <w:numPr>
        <w:numId w:val="0"/>
      </w:numPr>
      <w:suppressAutoHyphens/>
      <w:autoSpaceDE w:val="0"/>
      <w:autoSpaceDN w:val="0"/>
      <w:adjustRightInd/>
      <w:spacing w:before="0" w:after="120" w:line="240" w:lineRule="auto"/>
      <w:jc w:val="both"/>
      <w:textAlignment w:val="auto"/>
      <w:outlineLvl w:val="7"/>
    </w:pPr>
    <w:rPr>
      <w:rFonts w:ascii="Times New Roman" w:hAnsi="Times New Roman"/>
      <w:bCs w:val="0"/>
      <w:color w:val="333333"/>
      <w:kern w:val="0"/>
      <w:sz w:val="24"/>
      <w:szCs w:val="20"/>
    </w:rPr>
  </w:style>
  <w:style w:type="paragraph" w:styleId="9">
    <w:name w:val="heading 9"/>
    <w:aliases w:val="标题 9yaw"/>
    <w:basedOn w:val="1"/>
    <w:next w:val="a4"/>
    <w:link w:val="90"/>
    <w:qFormat/>
    <w:rsid w:val="00852AFD"/>
    <w:pPr>
      <w:widowControl/>
      <w:numPr>
        <w:numId w:val="0"/>
      </w:numPr>
      <w:suppressAutoHyphens/>
      <w:autoSpaceDE w:val="0"/>
      <w:autoSpaceDN w:val="0"/>
      <w:adjustRightInd/>
      <w:spacing w:before="0" w:after="120" w:line="240" w:lineRule="auto"/>
      <w:jc w:val="both"/>
      <w:textAlignment w:val="auto"/>
      <w:outlineLvl w:val="8"/>
    </w:pPr>
    <w:rPr>
      <w:rFonts w:ascii="Times New Roman" w:hAnsi="Times New Roman"/>
      <w:bCs w:val="0"/>
      <w:color w:val="333333"/>
      <w:kern w:val="0"/>
      <w:sz w:val="24"/>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w:basedOn w:val="a4"/>
    <w:link w:val="a9"/>
    <w:uiPriority w:val="99"/>
    <w:unhideWhenUsed/>
    <w:qFormat/>
    <w:pPr>
      <w:spacing w:after="120"/>
    </w:pPr>
  </w:style>
  <w:style w:type="paragraph" w:styleId="aa">
    <w:name w:val="Normal Indent"/>
    <w:basedOn w:val="a4"/>
    <w:qFormat/>
    <w:pPr>
      <w:ind w:firstLine="425"/>
    </w:pPr>
    <w:rPr>
      <w:rFonts w:ascii="Times New Roman" w:eastAsia="宋体" w:hAnsi="Times New Roman" w:cs="Times New Roman"/>
      <w:szCs w:val="20"/>
    </w:rPr>
  </w:style>
  <w:style w:type="paragraph" w:styleId="ab">
    <w:name w:val="caption"/>
    <w:aliases w:val="图片标注yaw"/>
    <w:basedOn w:val="a4"/>
    <w:next w:val="a4"/>
    <w:link w:val="ac"/>
    <w:qFormat/>
    <w:rPr>
      <w:rFonts w:ascii="Arial" w:eastAsia="黑体" w:hAnsi="Arial" w:cs="Arial"/>
      <w:sz w:val="20"/>
      <w:szCs w:val="20"/>
    </w:rPr>
  </w:style>
  <w:style w:type="paragraph" w:styleId="61">
    <w:name w:val="index 6"/>
    <w:basedOn w:val="a4"/>
    <w:next w:val="a4"/>
    <w:uiPriority w:val="99"/>
    <w:unhideWhenUsed/>
    <w:qFormat/>
    <w:pPr>
      <w:ind w:leftChars="1000" w:left="1000"/>
    </w:pPr>
  </w:style>
  <w:style w:type="paragraph" w:styleId="31">
    <w:name w:val="Body Text 3"/>
    <w:basedOn w:val="a4"/>
    <w:link w:val="33"/>
    <w:qFormat/>
    <w:rPr>
      <w:rFonts w:ascii="Times New Roman" w:eastAsia="宋体" w:hAnsi="Times New Roman" w:cs="Times New Roman"/>
      <w:color w:val="FF0000"/>
      <w:sz w:val="24"/>
      <w:szCs w:val="24"/>
    </w:rPr>
  </w:style>
  <w:style w:type="paragraph" w:styleId="ad">
    <w:name w:val="Body Text Indent"/>
    <w:basedOn w:val="a4"/>
    <w:link w:val="ae"/>
    <w:uiPriority w:val="99"/>
    <w:qFormat/>
    <w:pPr>
      <w:ind w:firstLineChars="200" w:firstLine="422"/>
    </w:pPr>
    <w:rPr>
      <w:rFonts w:ascii="Calibri" w:eastAsia="宋体" w:hAnsi="Calibri" w:cs="Times New Roman"/>
      <w:b/>
      <w:szCs w:val="24"/>
    </w:rPr>
  </w:style>
  <w:style w:type="paragraph" w:styleId="TOC5">
    <w:name w:val="toc 5"/>
    <w:basedOn w:val="a4"/>
    <w:next w:val="a4"/>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4"/>
    <w:next w:val="a4"/>
    <w:uiPriority w:val="39"/>
    <w:qFormat/>
    <w:pPr>
      <w:ind w:left="480"/>
      <w:jc w:val="left"/>
    </w:pPr>
    <w:rPr>
      <w:rFonts w:ascii="Times New Roman" w:eastAsia="宋体" w:hAnsi="Times New Roman" w:cs="Times New Roman"/>
      <w:i/>
      <w:iCs/>
      <w:color w:val="0000FF"/>
      <w:sz w:val="20"/>
      <w:szCs w:val="20"/>
    </w:rPr>
  </w:style>
  <w:style w:type="paragraph" w:styleId="af">
    <w:name w:val="Plain Text"/>
    <w:basedOn w:val="a4"/>
    <w:link w:val="af0"/>
    <w:uiPriority w:val="99"/>
    <w:qFormat/>
    <w:rPr>
      <w:rFonts w:eastAsia="宋体"/>
      <w:sz w:val="24"/>
    </w:rPr>
  </w:style>
  <w:style w:type="paragraph" w:styleId="af1">
    <w:name w:val="Date"/>
    <w:basedOn w:val="a4"/>
    <w:next w:val="a4"/>
    <w:link w:val="af2"/>
    <w:uiPriority w:val="99"/>
    <w:unhideWhenUsed/>
    <w:qFormat/>
    <w:pPr>
      <w:ind w:leftChars="2500" w:left="100"/>
    </w:pPr>
  </w:style>
  <w:style w:type="paragraph" w:styleId="af3">
    <w:name w:val="Balloon Text"/>
    <w:basedOn w:val="a4"/>
    <w:link w:val="af4"/>
    <w:uiPriority w:val="99"/>
    <w:semiHidden/>
    <w:unhideWhenUsed/>
    <w:rPr>
      <w:sz w:val="18"/>
      <w:szCs w:val="18"/>
    </w:rPr>
  </w:style>
  <w:style w:type="paragraph" w:styleId="af5">
    <w:name w:val="footer"/>
    <w:basedOn w:val="a4"/>
    <w:link w:val="af6"/>
    <w:uiPriority w:val="99"/>
    <w:unhideWhenUsed/>
    <w:qFormat/>
    <w:pPr>
      <w:tabs>
        <w:tab w:val="center" w:pos="4153"/>
        <w:tab w:val="right" w:pos="8306"/>
      </w:tabs>
      <w:snapToGrid w:val="0"/>
      <w:jc w:val="left"/>
    </w:pPr>
    <w:rPr>
      <w:sz w:val="18"/>
      <w:szCs w:val="18"/>
    </w:rPr>
  </w:style>
  <w:style w:type="paragraph" w:styleId="af7">
    <w:name w:val="header"/>
    <w:basedOn w:val="a4"/>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4"/>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9">
    <w:name w:val="Normal (Web)"/>
    <w:basedOn w:val="a4"/>
    <w:uiPriority w:val="99"/>
    <w:qFormat/>
    <w:rPr>
      <w:rFonts w:ascii="Calibri" w:eastAsia="宋体" w:hAnsi="Calibri" w:cs="Times New Roman"/>
      <w:sz w:val="24"/>
      <w:szCs w:val="24"/>
    </w:rPr>
  </w:style>
  <w:style w:type="paragraph" w:styleId="12">
    <w:name w:val="index 1"/>
    <w:basedOn w:val="a4"/>
    <w:next w:val="a4"/>
    <w:qFormat/>
    <w:pPr>
      <w:spacing w:line="440" w:lineRule="exact"/>
      <w:ind w:rightChars="342" w:right="718"/>
    </w:pPr>
    <w:rPr>
      <w:rFonts w:ascii="Calibri" w:eastAsia="宋体" w:hAnsi="Calibri" w:cs="Times New Roman"/>
      <w:szCs w:val="20"/>
    </w:rPr>
  </w:style>
  <w:style w:type="paragraph" w:styleId="afa">
    <w:name w:val="Body Text First Indent"/>
    <w:basedOn w:val="a5"/>
    <w:link w:val="afb"/>
    <w:qFormat/>
    <w:pPr>
      <w:ind w:firstLineChars="100" w:firstLine="420"/>
    </w:pPr>
    <w:rPr>
      <w:rFonts w:ascii="宋体" w:eastAsia="宋体" w:hAnsi="Times New Roman" w:cs="Times New Roman"/>
      <w:kern w:val="0"/>
      <w:sz w:val="34"/>
      <w:szCs w:val="20"/>
    </w:rPr>
  </w:style>
  <w:style w:type="table" w:styleId="afc">
    <w:name w:val="Table Grid"/>
    <w:basedOn w:val="a7"/>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aliases w:val="要点yaw"/>
    <w:basedOn w:val="a6"/>
    <w:uiPriority w:val="22"/>
    <w:qFormat/>
    <w:rPr>
      <w:b/>
      <w:bCs/>
    </w:rPr>
  </w:style>
  <w:style w:type="character" w:styleId="afe">
    <w:name w:val="page number"/>
    <w:basedOn w:val="a6"/>
  </w:style>
  <w:style w:type="character" w:styleId="aff">
    <w:name w:val="FollowedHyperlink"/>
    <w:basedOn w:val="a6"/>
    <w:uiPriority w:val="99"/>
    <w:semiHidden/>
    <w:unhideWhenUsed/>
    <w:qFormat/>
    <w:rPr>
      <w:color w:val="954F72" w:themeColor="followedHyperlink"/>
      <w:u w:val="single"/>
    </w:rPr>
  </w:style>
  <w:style w:type="character" w:styleId="aff0">
    <w:name w:val="Emphasis"/>
    <w:aliases w:val="强调yaw"/>
    <w:basedOn w:val="a6"/>
    <w:uiPriority w:val="20"/>
    <w:qFormat/>
    <w:rPr>
      <w:i/>
      <w:iCs/>
    </w:rPr>
  </w:style>
  <w:style w:type="character" w:styleId="aff1">
    <w:name w:val="Hyperlink"/>
    <w:basedOn w:val="a6"/>
    <w:unhideWhenUsed/>
    <w:qFormat/>
    <w:rPr>
      <w:color w:val="0000FF"/>
      <w:u w:val="single"/>
    </w:rPr>
  </w:style>
  <w:style w:type="character" w:customStyle="1" w:styleId="11">
    <w:name w:val="标题 1 字符"/>
    <w:aliases w:val="标题 1yaw 字符"/>
    <w:basedOn w:val="a6"/>
    <w:link w:val="1"/>
    <w:qFormat/>
    <w:rPr>
      <w:rFonts w:ascii="Calibri" w:eastAsia="宋体" w:hAnsi="Calibri" w:cs="Times New Roman"/>
      <w:b/>
      <w:bCs/>
      <w:kern w:val="44"/>
      <w:sz w:val="44"/>
      <w:szCs w:val="44"/>
    </w:rPr>
  </w:style>
  <w:style w:type="character" w:customStyle="1" w:styleId="20">
    <w:name w:val="标题 2 字符"/>
    <w:aliases w:val="标题 2yaw 字符"/>
    <w:basedOn w:val="a6"/>
    <w:link w:val="2"/>
    <w:qFormat/>
    <w:rPr>
      <w:rFonts w:ascii="Arial" w:eastAsia="黑体" w:hAnsi="Arial" w:cs="Times New Roman"/>
      <w:b/>
      <w:bCs/>
      <w:sz w:val="32"/>
      <w:szCs w:val="32"/>
    </w:rPr>
  </w:style>
  <w:style w:type="character" w:customStyle="1" w:styleId="30">
    <w:name w:val="标题 3 字符"/>
    <w:aliases w:val="标题 3yaw 字符"/>
    <w:basedOn w:val="a6"/>
    <w:link w:val="3"/>
    <w:qFormat/>
    <w:rPr>
      <w:rFonts w:ascii="宋体" w:eastAsia="宋体" w:hAnsi="宋体" w:cs="Times New Roman"/>
      <w:b/>
      <w:color w:val="000000"/>
      <w:kern w:val="0"/>
      <w:sz w:val="24"/>
      <w:szCs w:val="20"/>
      <w:lang w:val="en-GB"/>
    </w:rPr>
  </w:style>
  <w:style w:type="character" w:customStyle="1" w:styleId="40">
    <w:name w:val="标题 4 字符"/>
    <w:aliases w:val="标题 4yaw 字符"/>
    <w:basedOn w:val="a6"/>
    <w:link w:val="4"/>
    <w:qFormat/>
    <w:rPr>
      <w:rFonts w:ascii="Arial" w:eastAsia="黑体" w:hAnsi="Arial" w:cs="Times New Roman"/>
      <w:b/>
      <w:bCs/>
      <w:sz w:val="28"/>
      <w:szCs w:val="28"/>
    </w:rPr>
  </w:style>
  <w:style w:type="character" w:customStyle="1" w:styleId="a9">
    <w:name w:val="正文文本 字符"/>
    <w:basedOn w:val="a6"/>
    <w:link w:val="a5"/>
    <w:uiPriority w:val="99"/>
    <w:qFormat/>
  </w:style>
  <w:style w:type="character" w:customStyle="1" w:styleId="afb">
    <w:name w:val="正文文本首行缩进 字符"/>
    <w:basedOn w:val="a9"/>
    <w:link w:val="afa"/>
    <w:qFormat/>
    <w:rPr>
      <w:rFonts w:ascii="宋体" w:eastAsia="宋体" w:hAnsi="Times New Roman" w:cs="Times New Roman"/>
      <w:kern w:val="0"/>
      <w:sz w:val="34"/>
      <w:szCs w:val="20"/>
    </w:rPr>
  </w:style>
  <w:style w:type="character" w:customStyle="1" w:styleId="33">
    <w:name w:val="正文文本 3 字符"/>
    <w:basedOn w:val="a6"/>
    <w:link w:val="31"/>
    <w:qFormat/>
    <w:rPr>
      <w:rFonts w:ascii="Times New Roman" w:eastAsia="宋体" w:hAnsi="Times New Roman" w:cs="Times New Roman"/>
      <w:color w:val="FF0000"/>
      <w:sz w:val="24"/>
      <w:szCs w:val="24"/>
    </w:rPr>
  </w:style>
  <w:style w:type="character" w:customStyle="1" w:styleId="af0">
    <w:name w:val="纯文本 字符"/>
    <w:basedOn w:val="a6"/>
    <w:link w:val="af"/>
    <w:uiPriority w:val="99"/>
    <w:qFormat/>
    <w:rPr>
      <w:rFonts w:eastAsia="宋体"/>
      <w:sz w:val="24"/>
    </w:rPr>
  </w:style>
  <w:style w:type="character" w:customStyle="1" w:styleId="af2">
    <w:name w:val="日期 字符"/>
    <w:basedOn w:val="a6"/>
    <w:link w:val="af1"/>
    <w:uiPriority w:val="99"/>
    <w:qFormat/>
  </w:style>
  <w:style w:type="character" w:customStyle="1" w:styleId="af4">
    <w:name w:val="批注框文本 字符"/>
    <w:basedOn w:val="a6"/>
    <w:link w:val="af3"/>
    <w:uiPriority w:val="99"/>
    <w:semiHidden/>
    <w:qFormat/>
    <w:rPr>
      <w:sz w:val="18"/>
      <w:szCs w:val="18"/>
    </w:rPr>
  </w:style>
  <w:style w:type="character" w:customStyle="1" w:styleId="af6">
    <w:name w:val="页脚 字符"/>
    <w:basedOn w:val="a6"/>
    <w:link w:val="af5"/>
    <w:uiPriority w:val="99"/>
    <w:qFormat/>
    <w:rPr>
      <w:sz w:val="18"/>
      <w:szCs w:val="18"/>
    </w:rPr>
  </w:style>
  <w:style w:type="character" w:customStyle="1" w:styleId="af8">
    <w:name w:val="页眉 字符"/>
    <w:basedOn w:val="a6"/>
    <w:link w:val="af7"/>
    <w:uiPriority w:val="99"/>
    <w:qFormat/>
    <w:rPr>
      <w:sz w:val="18"/>
      <w:szCs w:val="18"/>
    </w:rPr>
  </w:style>
  <w:style w:type="character" w:customStyle="1" w:styleId="HTML0">
    <w:name w:val="HTML 预设格式 字符"/>
    <w:basedOn w:val="a6"/>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3">
    <w:name w:val="列出段落1"/>
    <w:basedOn w:val="a4"/>
    <w:uiPriority w:val="34"/>
    <w:qFormat/>
    <w:pPr>
      <w:ind w:firstLineChars="200" w:firstLine="420"/>
    </w:pPr>
  </w:style>
  <w:style w:type="paragraph" w:styleId="aff2">
    <w:name w:val="List Paragraph"/>
    <w:aliases w:val="列表段落yaw"/>
    <w:basedOn w:val="a4"/>
    <w:link w:val="aff3"/>
    <w:uiPriority w:val="34"/>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4"/>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4"/>
    <w:next w:val="a4"/>
    <w:link w:val="CharChar0"/>
    <w:qFormat/>
    <w:rPr>
      <w:sz w:val="24"/>
    </w:rPr>
  </w:style>
  <w:style w:type="paragraph" w:customStyle="1" w:styleId="16">
    <w:name w:val="正文缩进1"/>
    <w:basedOn w:val="a4"/>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4"/>
    <w:qFormat/>
    <w:pPr>
      <w:numPr>
        <w:numId w:val="2"/>
      </w:numPr>
      <w:adjustRightInd w:val="0"/>
      <w:textAlignment w:val="baseline"/>
    </w:pPr>
    <w:rPr>
      <w:rFonts w:ascii="宋体" w:eastAsia="宋体" w:hAnsi="宋体" w:cs="Times New Roman"/>
      <w:kern w:val="0"/>
      <w:szCs w:val="21"/>
    </w:rPr>
  </w:style>
  <w:style w:type="paragraph" w:customStyle="1" w:styleId="aff4">
    <w:name w:val="图"/>
    <w:basedOn w:val="a4"/>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6"/>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4"/>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4"/>
    <w:uiPriority w:val="99"/>
    <w:unhideWhenUsed/>
    <w:qFormat/>
    <w:pPr>
      <w:widowControl/>
    </w:pPr>
    <w:rPr>
      <w:rFonts w:ascii="Calibri" w:hAnsi="Calibri" w:hint="eastAsia"/>
    </w:rPr>
  </w:style>
  <w:style w:type="paragraph" w:customStyle="1" w:styleId="p0">
    <w:name w:val="p0"/>
    <w:basedOn w:val="a4"/>
    <w:uiPriority w:val="99"/>
    <w:qFormat/>
    <w:pPr>
      <w:widowControl/>
    </w:pPr>
    <w:rPr>
      <w:kern w:val="0"/>
      <w:szCs w:val="21"/>
    </w:rPr>
  </w:style>
  <w:style w:type="character" w:customStyle="1" w:styleId="17">
    <w:name w:val="页码1"/>
    <w:basedOn w:val="a6"/>
    <w:qFormat/>
  </w:style>
  <w:style w:type="character" w:customStyle="1" w:styleId="aff3">
    <w:name w:val="列表段落 字符"/>
    <w:aliases w:val="列表段落yaw 字符"/>
    <w:basedOn w:val="a6"/>
    <w:link w:val="aff2"/>
    <w:uiPriority w:val="34"/>
    <w:qFormat/>
  </w:style>
  <w:style w:type="character" w:customStyle="1" w:styleId="18">
    <w:name w:val="未处理的提及1"/>
    <w:basedOn w:val="a6"/>
    <w:uiPriority w:val="99"/>
    <w:semiHidden/>
    <w:unhideWhenUsed/>
    <w:qFormat/>
    <w:rPr>
      <w:color w:val="605E5C"/>
      <w:shd w:val="clear" w:color="auto" w:fill="E1DFDD"/>
    </w:rPr>
  </w:style>
  <w:style w:type="paragraph" w:customStyle="1" w:styleId="aff5">
    <w:name w:val="*正文"/>
    <w:basedOn w:val="a4"/>
    <w:qFormat/>
    <w:pPr>
      <w:keepNext/>
      <w:keepLines/>
      <w:spacing w:line="360" w:lineRule="auto"/>
      <w:ind w:firstLineChars="200" w:firstLine="200"/>
    </w:pPr>
    <w:rPr>
      <w:rFonts w:ascii="宋体" w:hAnsi="宋体"/>
    </w:rPr>
  </w:style>
  <w:style w:type="table" w:customStyle="1" w:styleId="19">
    <w:name w:val="网格型1"/>
    <w:basedOn w:val="a7"/>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4"/>
    <w:qFormat/>
    <w:pPr>
      <w:autoSpaceDE w:val="0"/>
      <w:autoSpaceDN w:val="0"/>
      <w:jc w:val="left"/>
    </w:pPr>
    <w:rPr>
      <w:rFonts w:ascii="宋体" w:eastAsia="宋体" w:hAnsi="宋体" w:cs="宋体"/>
      <w:kern w:val="0"/>
      <w:sz w:val="22"/>
      <w:lang w:val="zh-CN"/>
    </w:rPr>
  </w:style>
  <w:style w:type="paragraph" w:customStyle="1" w:styleId="32">
    <w:name w:val="样式 32 磅"/>
    <w:next w:val="61"/>
    <w:link w:val="32Char"/>
    <w:uiPriority w:val="99"/>
    <w:qFormat/>
    <w:pPr>
      <w:numPr>
        <w:numId w:val="4"/>
      </w:numPr>
      <w:kinsoku w:val="0"/>
      <w:overflowPunct w:val="0"/>
      <w:spacing w:beforeLines="20"/>
      <w:ind w:left="540" w:hanging="540"/>
      <w:textAlignment w:val="baseline"/>
      <w:outlineLvl w:val="0"/>
    </w:pPr>
    <w:rPr>
      <w:rFonts w:ascii="华文细黑" w:eastAsia="华文细黑" w:hAnsi="Times New Roman" w:cs="华文细黑"/>
      <w:sz w:val="64"/>
      <w:szCs w:val="64"/>
    </w:rPr>
  </w:style>
  <w:style w:type="character" w:customStyle="1" w:styleId="ae">
    <w:name w:val="正文文本缩进 字符"/>
    <w:basedOn w:val="a6"/>
    <w:link w:val="ad"/>
    <w:uiPriority w:val="99"/>
    <w:qFormat/>
    <w:rPr>
      <w:rFonts w:ascii="Calibri" w:eastAsia="宋体" w:hAnsi="Calibri" w:cs="Times New Roman"/>
      <w:b/>
      <w:szCs w:val="24"/>
    </w:rPr>
  </w:style>
  <w:style w:type="paragraph" w:customStyle="1" w:styleId="Char1CharCharChar">
    <w:name w:val="Char1 Char Char Char"/>
    <w:basedOn w:val="a4"/>
    <w:qFormat/>
    <w:rPr>
      <w:rFonts w:ascii="Calibri" w:eastAsia="仿宋_GB2312" w:hAnsi="Calibri" w:cs="Times New Roman"/>
      <w:sz w:val="28"/>
      <w:szCs w:val="24"/>
    </w:rPr>
  </w:style>
  <w:style w:type="character" w:customStyle="1" w:styleId="32Char">
    <w:name w:val="样式 32 磅 Char"/>
    <w:basedOn w:val="a6"/>
    <w:link w:val="32"/>
    <w:uiPriority w:val="99"/>
    <w:qFormat/>
    <w:locked/>
    <w:rPr>
      <w:rFonts w:ascii="华文细黑" w:eastAsia="华文细黑" w:hAnsi="Times New Roman" w:cs="华文细黑"/>
      <w:sz w:val="64"/>
      <w:szCs w:val="64"/>
    </w:rPr>
  </w:style>
  <w:style w:type="paragraph" w:customStyle="1" w:styleId="a3">
    <w:name w:val="二级无"/>
    <w:basedOn w:val="a4"/>
    <w:qFormat/>
    <w:pPr>
      <w:widowControl/>
      <w:numPr>
        <w:ilvl w:val="2"/>
        <w:numId w:val="5"/>
      </w:numPr>
      <w:jc w:val="left"/>
      <w:outlineLvl w:val="3"/>
    </w:pPr>
    <w:rPr>
      <w:rFonts w:ascii="宋体" w:eastAsia="宋体" w:hAnsi="Times New Roman" w:cs="Times New Roman"/>
      <w:kern w:val="0"/>
      <w:szCs w:val="21"/>
    </w:rPr>
  </w:style>
  <w:style w:type="paragraph" w:customStyle="1" w:styleId="aff6">
    <w:name w:val="段"/>
    <w:qFormat/>
    <w:pPr>
      <w:autoSpaceDE w:val="0"/>
      <w:autoSpaceDN w:val="0"/>
      <w:ind w:firstLineChars="200" w:firstLine="200"/>
      <w:jc w:val="both"/>
    </w:pPr>
    <w:rPr>
      <w:rFonts w:ascii="宋体" w:eastAsia="宋体" w:hAnsi="Times New Roman" w:cs="Times New Roman"/>
      <w:sz w:val="21"/>
    </w:rPr>
  </w:style>
  <w:style w:type="character" w:customStyle="1" w:styleId="class1">
    <w:name w:val="class1"/>
    <w:basedOn w:val="a6"/>
    <w:qFormat/>
  </w:style>
  <w:style w:type="paragraph" w:customStyle="1" w:styleId="a0">
    <w:name w:val="二级条标题"/>
    <w:basedOn w:val="a"/>
    <w:next w:val="aff6"/>
    <w:qFormat/>
    <w:pPr>
      <w:numPr>
        <w:ilvl w:val="3"/>
      </w:numPr>
      <w:outlineLvl w:val="3"/>
    </w:pPr>
  </w:style>
  <w:style w:type="paragraph" w:customStyle="1" w:styleId="a">
    <w:name w:val="一级条标题"/>
    <w:next w:val="aff6"/>
    <w:qFormat/>
    <w:pPr>
      <w:numPr>
        <w:ilvl w:val="2"/>
        <w:numId w:val="6"/>
      </w:numPr>
      <w:outlineLvl w:val="2"/>
    </w:pPr>
    <w:rPr>
      <w:rFonts w:ascii="Times New Roman" w:eastAsia="黑体" w:hAnsi="Times New Roman" w:cs="Times New Roman"/>
      <w:sz w:val="21"/>
    </w:rPr>
  </w:style>
  <w:style w:type="paragraph" w:customStyle="1" w:styleId="a1">
    <w:name w:val="三级条标题"/>
    <w:basedOn w:val="a0"/>
    <w:next w:val="aff6"/>
    <w:qFormat/>
    <w:pPr>
      <w:numPr>
        <w:ilvl w:val="4"/>
      </w:numPr>
      <w:outlineLvl w:val="4"/>
    </w:pPr>
  </w:style>
  <w:style w:type="character" w:customStyle="1" w:styleId="NormalCharacter">
    <w:name w:val="NormalCharacter"/>
    <w:semiHidden/>
    <w:qFormat/>
  </w:style>
  <w:style w:type="character" w:customStyle="1" w:styleId="50">
    <w:name w:val="标题 5 字符"/>
    <w:aliases w:val="标题 5yaw 字符"/>
    <w:basedOn w:val="a6"/>
    <w:link w:val="5"/>
    <w:rsid w:val="00852AFD"/>
    <w:rPr>
      <w:rFonts w:ascii="Times New Roman" w:eastAsia="宋体" w:hAnsi="Times New Roman" w:cs="Times New Roman"/>
      <w:b/>
      <w:sz w:val="24"/>
    </w:rPr>
  </w:style>
  <w:style w:type="character" w:customStyle="1" w:styleId="60">
    <w:name w:val="标题 6 字符"/>
    <w:aliases w:val="标题 6yaw 字符"/>
    <w:basedOn w:val="a6"/>
    <w:link w:val="6"/>
    <w:rsid w:val="00852AFD"/>
    <w:rPr>
      <w:rFonts w:ascii="Times New Roman" w:eastAsia="宋体" w:hAnsi="Times New Roman" w:cs="Times New Roman"/>
      <w:b/>
      <w:sz w:val="24"/>
    </w:rPr>
  </w:style>
  <w:style w:type="character" w:customStyle="1" w:styleId="70">
    <w:name w:val="标题 7 字符"/>
    <w:aliases w:val="标题 7yaw 字符"/>
    <w:basedOn w:val="a6"/>
    <w:link w:val="7"/>
    <w:rsid w:val="00852AFD"/>
    <w:rPr>
      <w:rFonts w:ascii="Times New Roman" w:eastAsia="宋体" w:hAnsi="Times New Roman" w:cs="Times New Roman"/>
      <w:b/>
      <w:color w:val="333333"/>
      <w:sz w:val="24"/>
    </w:rPr>
  </w:style>
  <w:style w:type="character" w:customStyle="1" w:styleId="80">
    <w:name w:val="标题 8 字符"/>
    <w:aliases w:val="标题 8yaw 字符"/>
    <w:basedOn w:val="a6"/>
    <w:link w:val="8"/>
    <w:rsid w:val="00852AFD"/>
    <w:rPr>
      <w:rFonts w:ascii="Times New Roman" w:eastAsia="宋体" w:hAnsi="Times New Roman" w:cs="Times New Roman"/>
      <w:b/>
      <w:color w:val="333333"/>
      <w:sz w:val="24"/>
    </w:rPr>
  </w:style>
  <w:style w:type="character" w:customStyle="1" w:styleId="90">
    <w:name w:val="标题 9 字符"/>
    <w:aliases w:val="标题 9yaw 字符"/>
    <w:basedOn w:val="a6"/>
    <w:link w:val="9"/>
    <w:rsid w:val="00852AFD"/>
    <w:rPr>
      <w:rFonts w:ascii="Times New Roman" w:eastAsia="宋体" w:hAnsi="Times New Roman" w:cs="Times New Roman"/>
      <w:b/>
      <w:color w:val="333333"/>
      <w:sz w:val="24"/>
    </w:rPr>
  </w:style>
  <w:style w:type="paragraph" w:styleId="aff7">
    <w:name w:val="Title"/>
    <w:aliases w:val="标题yaw"/>
    <w:basedOn w:val="a4"/>
    <w:next w:val="a4"/>
    <w:link w:val="aff8"/>
    <w:uiPriority w:val="10"/>
    <w:qFormat/>
    <w:rsid w:val="00852AFD"/>
    <w:pPr>
      <w:spacing w:before="240" w:after="60" w:line="360" w:lineRule="auto"/>
      <w:ind w:firstLineChars="200" w:firstLine="200"/>
      <w:jc w:val="center"/>
      <w:outlineLvl w:val="0"/>
    </w:pPr>
    <w:rPr>
      <w:rFonts w:ascii="Times New Roman" w:eastAsia="宋体" w:hAnsi="Times New Roman" w:cstheme="majorBidi"/>
      <w:b/>
      <w:bCs/>
      <w:sz w:val="32"/>
      <w:szCs w:val="32"/>
    </w:rPr>
  </w:style>
  <w:style w:type="character" w:customStyle="1" w:styleId="aff8">
    <w:name w:val="标题 字符"/>
    <w:aliases w:val="标题yaw 字符"/>
    <w:basedOn w:val="a6"/>
    <w:link w:val="aff7"/>
    <w:uiPriority w:val="10"/>
    <w:rsid w:val="00852AFD"/>
    <w:rPr>
      <w:rFonts w:ascii="Times New Roman" w:eastAsia="宋体" w:hAnsi="Times New Roman" w:cstheme="majorBidi"/>
      <w:b/>
      <w:bCs/>
      <w:kern w:val="2"/>
      <w:sz w:val="32"/>
      <w:szCs w:val="32"/>
    </w:rPr>
  </w:style>
  <w:style w:type="paragraph" w:customStyle="1" w:styleId="a2">
    <w:name w:val="表格编号"/>
    <w:basedOn w:val="a4"/>
    <w:next w:val="a4"/>
    <w:rsid w:val="00852AFD"/>
    <w:pPr>
      <w:numPr>
        <w:numId w:val="10"/>
      </w:numPr>
      <w:tabs>
        <w:tab w:val="clear" w:pos="0"/>
        <w:tab w:val="num" w:pos="360"/>
      </w:tabs>
      <w:ind w:firstLineChars="200" w:firstLine="200"/>
      <w:jc w:val="center"/>
      <w:textAlignment w:val="center"/>
    </w:pPr>
    <w:rPr>
      <w:rFonts w:ascii="Times New Roman" w:eastAsia="宋体" w:hAnsi="Times New Roman" w:cs="Times New Roman"/>
      <w:szCs w:val="24"/>
    </w:rPr>
  </w:style>
  <w:style w:type="paragraph" w:customStyle="1" w:styleId="yaw">
    <w:name w:val="表格标注yaw"/>
    <w:basedOn w:val="a4"/>
    <w:qFormat/>
    <w:rsid w:val="00852AFD"/>
    <w:pPr>
      <w:numPr>
        <w:numId w:val="11"/>
      </w:numPr>
      <w:spacing w:line="360" w:lineRule="auto"/>
      <w:ind w:firstLine="0"/>
      <w:jc w:val="center"/>
    </w:pPr>
    <w:rPr>
      <w:rFonts w:ascii="Times New Roman" w:eastAsia="宋体" w:hAnsi="Times New Roman" w:cs="宋体"/>
      <w:sz w:val="24"/>
      <w:szCs w:val="20"/>
    </w:rPr>
  </w:style>
  <w:style w:type="paragraph" w:customStyle="1" w:styleId="yaw0">
    <w:name w:val="表格正文yaw"/>
    <w:basedOn w:val="a4"/>
    <w:link w:val="yaw1"/>
    <w:qFormat/>
    <w:rsid w:val="00852AFD"/>
    <w:pPr>
      <w:adjustRightInd w:val="0"/>
      <w:snapToGrid w:val="0"/>
      <w:spacing w:before="120"/>
    </w:pPr>
    <w:rPr>
      <w:sz w:val="24"/>
      <w:szCs w:val="21"/>
    </w:rPr>
  </w:style>
  <w:style w:type="character" w:customStyle="1" w:styleId="yaw1">
    <w:name w:val="表格正文yaw 字符"/>
    <w:link w:val="yaw0"/>
    <w:rsid w:val="00852AFD"/>
    <w:rPr>
      <w:kern w:val="2"/>
      <w:sz w:val="24"/>
      <w:szCs w:val="21"/>
    </w:rPr>
  </w:style>
  <w:style w:type="character" w:styleId="aff9">
    <w:name w:val="Subtle Reference"/>
    <w:aliases w:val="不明显参考yaw"/>
    <w:basedOn w:val="a6"/>
    <w:uiPriority w:val="31"/>
    <w:qFormat/>
    <w:rsid w:val="00852AFD"/>
    <w:rPr>
      <w:smallCaps/>
      <w:color w:val="5A5A5A" w:themeColor="text1" w:themeTint="A5"/>
    </w:rPr>
  </w:style>
  <w:style w:type="character" w:styleId="affa">
    <w:name w:val="Subtle Emphasis"/>
    <w:aliases w:val="不明显强调yaw"/>
    <w:basedOn w:val="a6"/>
    <w:uiPriority w:val="19"/>
    <w:qFormat/>
    <w:rsid w:val="00852AFD"/>
    <w:rPr>
      <w:i/>
      <w:iCs/>
      <w:color w:val="404040" w:themeColor="text1" w:themeTint="BF"/>
    </w:rPr>
  </w:style>
  <w:style w:type="paragraph" w:styleId="affb">
    <w:name w:val="Subtitle"/>
    <w:aliases w:val="副标题yaw"/>
    <w:basedOn w:val="a4"/>
    <w:next w:val="a4"/>
    <w:link w:val="affc"/>
    <w:uiPriority w:val="11"/>
    <w:qFormat/>
    <w:rsid w:val="00852AFD"/>
    <w:pPr>
      <w:spacing w:before="240" w:after="60" w:line="312" w:lineRule="auto"/>
      <w:ind w:firstLineChars="200" w:firstLine="200"/>
      <w:jc w:val="center"/>
      <w:outlineLvl w:val="1"/>
    </w:pPr>
    <w:rPr>
      <w:b/>
      <w:bCs/>
      <w:kern w:val="28"/>
      <w:sz w:val="32"/>
      <w:szCs w:val="32"/>
    </w:rPr>
  </w:style>
  <w:style w:type="character" w:customStyle="1" w:styleId="affc">
    <w:name w:val="副标题 字符"/>
    <w:aliases w:val="副标题yaw 字符"/>
    <w:basedOn w:val="a6"/>
    <w:link w:val="affb"/>
    <w:uiPriority w:val="11"/>
    <w:rsid w:val="00852AFD"/>
    <w:rPr>
      <w:b/>
      <w:bCs/>
      <w:kern w:val="28"/>
      <w:sz w:val="32"/>
      <w:szCs w:val="32"/>
    </w:rPr>
  </w:style>
  <w:style w:type="character" w:styleId="affd">
    <w:name w:val="Intense Reference"/>
    <w:aliases w:val="明显参考yaw"/>
    <w:basedOn w:val="a6"/>
    <w:uiPriority w:val="32"/>
    <w:qFormat/>
    <w:rsid w:val="00852AFD"/>
    <w:rPr>
      <w:b/>
      <w:bCs/>
      <w:smallCaps/>
      <w:color w:val="4472C4" w:themeColor="accent1"/>
      <w:spacing w:val="5"/>
    </w:rPr>
  </w:style>
  <w:style w:type="character" w:styleId="affe">
    <w:name w:val="Intense Emphasis"/>
    <w:aliases w:val="明显强调yaw"/>
    <w:basedOn w:val="a6"/>
    <w:uiPriority w:val="21"/>
    <w:qFormat/>
    <w:rsid w:val="00852AFD"/>
    <w:rPr>
      <w:i/>
      <w:iCs/>
      <w:color w:val="4472C4" w:themeColor="accent1"/>
    </w:rPr>
  </w:style>
  <w:style w:type="paragraph" w:styleId="afff">
    <w:name w:val="Intense Quote"/>
    <w:aliases w:val="明显引用yaw"/>
    <w:basedOn w:val="a4"/>
    <w:next w:val="a4"/>
    <w:link w:val="afff0"/>
    <w:uiPriority w:val="30"/>
    <w:qFormat/>
    <w:rsid w:val="00852AFD"/>
    <w:pPr>
      <w:pBdr>
        <w:top w:val="single" w:sz="4" w:space="10" w:color="4472C4" w:themeColor="accent1"/>
        <w:bottom w:val="single" w:sz="4" w:space="10" w:color="4472C4" w:themeColor="accent1"/>
      </w:pBdr>
      <w:spacing w:before="360" w:after="360" w:line="360" w:lineRule="auto"/>
      <w:ind w:left="864" w:right="864" w:firstLineChars="200" w:firstLine="200"/>
      <w:jc w:val="center"/>
    </w:pPr>
    <w:rPr>
      <w:rFonts w:ascii="Times New Roman" w:eastAsia="宋体" w:hAnsi="Times New Roman" w:cs="Times New Roman"/>
      <w:i/>
      <w:iCs/>
      <w:color w:val="4472C4" w:themeColor="accent1"/>
      <w:sz w:val="24"/>
      <w:szCs w:val="21"/>
    </w:rPr>
  </w:style>
  <w:style w:type="character" w:customStyle="1" w:styleId="afff0">
    <w:name w:val="明显引用 字符"/>
    <w:aliases w:val="明显引用yaw 字符"/>
    <w:basedOn w:val="a6"/>
    <w:link w:val="afff"/>
    <w:uiPriority w:val="30"/>
    <w:rsid w:val="00852AFD"/>
    <w:rPr>
      <w:rFonts w:ascii="Times New Roman" w:eastAsia="宋体" w:hAnsi="Times New Roman" w:cs="Times New Roman"/>
      <w:i/>
      <w:iCs/>
      <w:color w:val="4472C4" w:themeColor="accent1"/>
      <w:kern w:val="2"/>
      <w:sz w:val="24"/>
      <w:szCs w:val="21"/>
    </w:rPr>
  </w:style>
  <w:style w:type="character" w:styleId="afff1">
    <w:name w:val="Book Title"/>
    <w:aliases w:val="书籍标题yaw"/>
    <w:basedOn w:val="a6"/>
    <w:uiPriority w:val="33"/>
    <w:qFormat/>
    <w:rsid w:val="00852AFD"/>
    <w:rPr>
      <w:b/>
      <w:bCs/>
      <w:i/>
      <w:iCs/>
      <w:spacing w:val="5"/>
    </w:rPr>
  </w:style>
  <w:style w:type="character" w:customStyle="1" w:styleId="ac">
    <w:name w:val="题注 字符"/>
    <w:aliases w:val="图片标注yaw 字符"/>
    <w:link w:val="ab"/>
    <w:qFormat/>
    <w:rsid w:val="00852AFD"/>
    <w:rPr>
      <w:rFonts w:ascii="Arial" w:eastAsia="黑体" w:hAnsi="Arial" w:cs="Arial"/>
      <w:kern w:val="2"/>
    </w:rPr>
  </w:style>
  <w:style w:type="paragraph" w:customStyle="1" w:styleId="yaw2">
    <w:name w:val="图片居中yaw"/>
    <w:basedOn w:val="a4"/>
    <w:link w:val="yaw3"/>
    <w:qFormat/>
    <w:rsid w:val="00852AFD"/>
    <w:pPr>
      <w:widowControl/>
      <w:spacing w:line="360" w:lineRule="auto"/>
      <w:jc w:val="center"/>
    </w:pPr>
    <w:rPr>
      <w:sz w:val="24"/>
      <w:szCs w:val="21"/>
    </w:rPr>
  </w:style>
  <w:style w:type="character" w:customStyle="1" w:styleId="yaw3">
    <w:name w:val="图片居中yaw 字符"/>
    <w:link w:val="yaw2"/>
    <w:rsid w:val="00852AFD"/>
    <w:rPr>
      <w:kern w:val="2"/>
      <w:sz w:val="24"/>
      <w:szCs w:val="21"/>
    </w:rPr>
  </w:style>
  <w:style w:type="paragraph" w:styleId="afff2">
    <w:name w:val="No Spacing"/>
    <w:aliases w:val="无间隔yaw"/>
    <w:uiPriority w:val="1"/>
    <w:qFormat/>
    <w:rsid w:val="00852AFD"/>
    <w:pPr>
      <w:widowControl w:val="0"/>
      <w:ind w:firstLineChars="200" w:firstLine="200"/>
      <w:jc w:val="both"/>
    </w:pPr>
    <w:rPr>
      <w:rFonts w:ascii="Times New Roman" w:eastAsia="宋体" w:hAnsi="Times New Roman" w:cs="Times New Roman"/>
      <w:kern w:val="2"/>
      <w:sz w:val="28"/>
      <w:szCs w:val="21"/>
    </w:rPr>
  </w:style>
  <w:style w:type="paragraph" w:styleId="afff3">
    <w:name w:val="Quote"/>
    <w:aliases w:val="引用yaw"/>
    <w:basedOn w:val="a4"/>
    <w:next w:val="a4"/>
    <w:link w:val="afff4"/>
    <w:uiPriority w:val="29"/>
    <w:qFormat/>
    <w:rsid w:val="00852AFD"/>
    <w:pPr>
      <w:spacing w:before="200" w:after="160" w:line="360" w:lineRule="auto"/>
      <w:ind w:left="864" w:right="864" w:firstLineChars="200" w:firstLine="200"/>
      <w:jc w:val="center"/>
    </w:pPr>
    <w:rPr>
      <w:rFonts w:ascii="Times New Roman" w:eastAsia="宋体" w:hAnsi="Times New Roman" w:cs="Times New Roman"/>
      <w:i/>
      <w:iCs/>
      <w:color w:val="404040" w:themeColor="text1" w:themeTint="BF"/>
      <w:sz w:val="24"/>
      <w:szCs w:val="21"/>
    </w:rPr>
  </w:style>
  <w:style w:type="character" w:customStyle="1" w:styleId="afff4">
    <w:name w:val="引用 字符"/>
    <w:aliases w:val="引用yaw 字符"/>
    <w:basedOn w:val="a6"/>
    <w:link w:val="afff3"/>
    <w:uiPriority w:val="29"/>
    <w:rsid w:val="00852AFD"/>
    <w:rPr>
      <w:rFonts w:ascii="Times New Roman" w:eastAsia="宋体" w:hAnsi="Times New Roman" w:cs="Times New Roman"/>
      <w:i/>
      <w:iCs/>
      <w:color w:val="404040" w:themeColor="text1" w:themeTint="BF"/>
      <w:kern w:val="2"/>
      <w:sz w:val="24"/>
      <w:szCs w:val="21"/>
    </w:rPr>
  </w:style>
  <w:style w:type="paragraph" w:customStyle="1" w:styleId="afff5">
    <w:name w:val="圆点正文"/>
    <w:basedOn w:val="a4"/>
    <w:link w:val="Char10"/>
    <w:rsid w:val="00852AFD"/>
    <w:pPr>
      <w:ind w:leftChars="200" w:left="200" w:hangingChars="200" w:hanging="200"/>
    </w:pPr>
    <w:rPr>
      <w:rFonts w:ascii="Times New Roman" w:eastAsia="宋体" w:hAnsi="Times New Roman" w:cs="Times New Roman"/>
      <w:sz w:val="24"/>
      <w:szCs w:val="20"/>
    </w:rPr>
  </w:style>
  <w:style w:type="character" w:customStyle="1" w:styleId="Char10">
    <w:name w:val="圆点正文 Char1"/>
    <w:link w:val="afff5"/>
    <w:rsid w:val="00852AFD"/>
    <w:rPr>
      <w:rFonts w:ascii="Times New Roman" w:eastAsia="宋体" w:hAnsi="Times New Roman"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99545">
      <w:bodyDiv w:val="1"/>
      <w:marLeft w:val="0"/>
      <w:marRight w:val="0"/>
      <w:marTop w:val="0"/>
      <w:marBottom w:val="0"/>
      <w:divBdr>
        <w:top w:val="none" w:sz="0" w:space="0" w:color="auto"/>
        <w:left w:val="none" w:sz="0" w:space="0" w:color="auto"/>
        <w:bottom w:val="none" w:sz="0" w:space="0" w:color="auto"/>
        <w:right w:val="none" w:sz="0" w:space="0" w:color="auto"/>
      </w:divBdr>
    </w:div>
    <w:div w:id="1381856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file:///C:\Users\ZB001\AppData\Roaming\Microsoft\Word\&#65288;&#19968;&#65289;&#25345;CA&#25968;&#23383;&#35748;&#35777;&#35777;&#20070;&#65292;&#30331;&#24405;&#12298;&#20840;&#22269;&#20844;&#20849;&#36164;&#28304;&#20132;&#26131;&#24179;&#21488;&#65288;&#27827;&#21335;&#30465;&#183;&#35768;&#26124;&#24066;&#65289;&#1229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3352</TotalTime>
  <Pages>69</Pages>
  <Words>6800</Words>
  <Characters>38763</Characters>
  <Application>Microsoft Office Word</Application>
  <DocSecurity>0</DocSecurity>
  <Lines>323</Lines>
  <Paragraphs>90</Paragraphs>
  <ScaleCrop>false</ScaleCrop>
  <Company/>
  <LinksUpToDate>false</LinksUpToDate>
  <CharactersWithSpaces>45473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河南大河招标有限公司:朱松伟</cp:lastModifiedBy>
  <cp:revision>350</cp:revision>
  <cp:lastPrinted>2020-04-09T07:38:00Z</cp:lastPrinted>
  <dcterms:created xsi:type="dcterms:W3CDTF">2019-12-10T08:27:00Z</dcterms:created>
  <dcterms:modified xsi:type="dcterms:W3CDTF">2021-12-13T06:29:00Z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87F0238D032A4138B1A0330F7B27524B</vt:lpwstr>
  </property>
</Properties>
</file>