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74DB" w:rsidRDefault="00E55DE1">
      <w:r>
        <w:rPr>
          <w:noProof/>
        </w:rPr>
        <w:drawing>
          <wp:inline distT="0" distB="0" distL="0" distR="0">
            <wp:extent cx="5274310" cy="7464057"/>
            <wp:effectExtent l="19050" t="0" r="2540" b="0"/>
            <wp:docPr id="9" name="图片 1" descr="C:\Users\admin\AppData\Local\Temp\WeChat Files\e179d38ad84b2bfa2433c06d57de8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WeChat Files\e179d38ad84b2bfa2433c06d57de8d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6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2F21">
        <w:rPr>
          <w:noProof/>
        </w:rPr>
        <w:lastRenderedPageBreak/>
        <w:drawing>
          <wp:inline distT="0" distB="0" distL="0" distR="0">
            <wp:extent cx="5274310" cy="6479311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79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188E">
        <w:rPr>
          <w:noProof/>
        </w:rPr>
        <w:lastRenderedPageBreak/>
        <w:drawing>
          <wp:inline distT="0" distB="0" distL="0" distR="0">
            <wp:extent cx="5274310" cy="7060566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60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188E">
        <w:rPr>
          <w:noProof/>
        </w:rPr>
        <w:lastRenderedPageBreak/>
        <w:drawing>
          <wp:inline distT="0" distB="0" distL="0" distR="0">
            <wp:extent cx="5274310" cy="738368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3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188E">
        <w:rPr>
          <w:noProof/>
        </w:rPr>
        <w:lastRenderedPageBreak/>
        <w:drawing>
          <wp:inline distT="0" distB="0" distL="0" distR="0">
            <wp:extent cx="5274310" cy="7411079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1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188E">
        <w:rPr>
          <w:noProof/>
        </w:rPr>
        <w:lastRenderedPageBreak/>
        <w:drawing>
          <wp:inline distT="0" distB="0" distL="0" distR="0">
            <wp:extent cx="5274310" cy="7388107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8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188E">
        <w:rPr>
          <w:noProof/>
        </w:rPr>
        <w:lastRenderedPageBreak/>
        <w:drawing>
          <wp:inline distT="0" distB="0" distL="0" distR="0">
            <wp:extent cx="5274310" cy="7278097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8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2F21">
        <w:rPr>
          <w:noProof/>
        </w:rPr>
        <w:lastRenderedPageBreak/>
        <w:drawing>
          <wp:inline distT="0" distB="0" distL="0" distR="0">
            <wp:extent cx="5274310" cy="7276090"/>
            <wp:effectExtent l="19050" t="0" r="2540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2F21">
        <w:rPr>
          <w:noProof/>
        </w:rPr>
        <w:lastRenderedPageBreak/>
        <w:drawing>
          <wp:inline distT="0" distB="0" distL="0" distR="0">
            <wp:extent cx="5274310" cy="7522472"/>
            <wp:effectExtent l="19050" t="0" r="2540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22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FD0">
        <w:rPr>
          <w:noProof/>
        </w:rPr>
        <w:lastRenderedPageBreak/>
        <w:drawing>
          <wp:inline distT="0" distB="0" distL="0" distR="0">
            <wp:extent cx="5274310" cy="7397998"/>
            <wp:effectExtent l="19050" t="0" r="2540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7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2FD0">
        <w:rPr>
          <w:noProof/>
        </w:rPr>
        <w:lastRenderedPageBreak/>
        <w:drawing>
          <wp:inline distT="0" distB="0" distL="0" distR="0">
            <wp:extent cx="5274310" cy="7297474"/>
            <wp:effectExtent l="19050" t="0" r="2540" b="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97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188E" w:rsidRPr="004C188E">
        <w:rPr>
          <w:noProof/>
        </w:rPr>
        <w:lastRenderedPageBreak/>
        <w:drawing>
          <wp:inline distT="0" distB="0" distL="0" distR="0">
            <wp:extent cx="5274310" cy="6698312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98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674DB" w:rsidSect="005674D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6AF9" w:rsidRDefault="00F96AF9" w:rsidP="004C188E">
      <w:r>
        <w:separator/>
      </w:r>
    </w:p>
  </w:endnote>
  <w:endnote w:type="continuationSeparator" w:id="0">
    <w:p w:rsidR="00F96AF9" w:rsidRDefault="00F96AF9" w:rsidP="004C18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6AF9" w:rsidRDefault="00F96AF9" w:rsidP="004C188E">
      <w:r>
        <w:separator/>
      </w:r>
    </w:p>
  </w:footnote>
  <w:footnote w:type="continuationSeparator" w:id="0">
    <w:p w:rsidR="00F96AF9" w:rsidRDefault="00F96AF9" w:rsidP="004C188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2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C188E"/>
    <w:rsid w:val="00332F21"/>
    <w:rsid w:val="004C188E"/>
    <w:rsid w:val="005674DB"/>
    <w:rsid w:val="00682FD0"/>
    <w:rsid w:val="0073272D"/>
    <w:rsid w:val="0095263B"/>
    <w:rsid w:val="00AD0FF4"/>
    <w:rsid w:val="00E235FC"/>
    <w:rsid w:val="00E55DE1"/>
    <w:rsid w:val="00F96A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4D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4C18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4C188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4C18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4C188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C188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C188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河南英华咨询有限公司:郭周亚</dc:creator>
  <cp:keywords/>
  <dc:description/>
  <cp:lastModifiedBy>河南英华咨询有限公司:郭周亚</cp:lastModifiedBy>
  <cp:revision>5</cp:revision>
  <dcterms:created xsi:type="dcterms:W3CDTF">2021-12-08T03:05:00Z</dcterms:created>
  <dcterms:modified xsi:type="dcterms:W3CDTF">2021-12-08T03:26:00Z</dcterms:modified>
</cp:coreProperties>
</file>