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黑体" w:hAnsi="黑体" w:eastAsia="黑体" w:cs="黑体"/>
          <w:b/>
          <w:bCs/>
          <w:sz w:val="36"/>
          <w:szCs w:val="36"/>
        </w:rPr>
      </w:pPr>
      <w:r>
        <w:rPr>
          <w:rFonts w:ascii="黑体" w:hAnsi="黑体" w:eastAsia="黑体" w:cs="黑体"/>
          <w:b/>
          <w:bCs/>
          <w:sz w:val="36"/>
          <w:szCs w:val="36"/>
        </w:rPr>
        <w:t>禹州市</w:t>
      </w:r>
      <w:r>
        <w:rPr>
          <w:rFonts w:hint="eastAsia" w:ascii="黑体" w:hAnsi="黑体" w:eastAsia="黑体" w:cs="黑体"/>
          <w:b/>
          <w:bCs/>
          <w:sz w:val="36"/>
          <w:szCs w:val="36"/>
        </w:rPr>
        <w:t>夏都办万寿宫小学新建厕所项目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黑体" w:hAnsi="黑体" w:eastAsia="黑体" w:cs="黑体"/>
          <w:b/>
          <w:bCs/>
          <w:sz w:val="36"/>
          <w:szCs w:val="36"/>
        </w:rPr>
      </w:pPr>
      <w:r>
        <w:rPr>
          <w:rFonts w:hint="eastAsia" w:ascii="黑体" w:hAnsi="黑体" w:eastAsia="黑体" w:cs="黑体"/>
          <w:b/>
          <w:bCs/>
          <w:sz w:val="36"/>
          <w:szCs w:val="36"/>
        </w:rPr>
        <w:t>（不见面开标）</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黑体" w:hAnsi="黑体" w:eastAsia="黑体" w:cs="黑体"/>
          <w:b/>
          <w:bCs/>
          <w:sz w:val="36"/>
          <w:szCs w:val="36"/>
        </w:rPr>
      </w:pPr>
      <w:r>
        <w:rPr>
          <w:rFonts w:hint="eastAsia" w:ascii="黑体" w:hAnsi="黑体" w:eastAsia="黑体" w:cs="黑体"/>
          <w:b/>
          <w:bCs/>
          <w:sz w:val="36"/>
          <w:szCs w:val="36"/>
        </w:rPr>
        <w:t>竞争性谈判公告</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pP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禹州市政府采购中心受禹州市教育体育局的委托，就“禹州市夏都办万寿宫小学新建厕所项目（不见面开标）”进行竞争性谈判，欢迎合格的投标人前来投标。</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left"/>
        <w:textAlignment w:val="auto"/>
        <w:rPr>
          <w:rFonts w:hint="eastAsia"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lang w:eastAsia="zh-CN"/>
        </w:rPr>
        <w:t>一、</w:t>
      </w:r>
      <w:r>
        <w:rPr>
          <w:rFonts w:hint="eastAsia" w:cs="仿宋_GB2312" w:asciiTheme="minorEastAsia" w:hAnsiTheme="minorEastAsia"/>
          <w:b/>
          <w:bCs/>
          <w:color w:val="000000"/>
          <w:szCs w:val="21"/>
          <w:shd w:val="clear" w:color="auto" w:fill="FFFFFF"/>
        </w:rPr>
        <w:t>项目基本情况</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 禹州市教育体育局</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2、项目名称：禹州市夏都办万寿宫小学新建厕所项目（不见面开标）</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3、采购编号：YZCG-T2021059</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4、项目需求：万寿宫小学新建厕所（详见谈判文件）</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5、合同履约期限：以签订合同为准</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6、采购预算：1199154.02元</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left"/>
        <w:textAlignment w:val="auto"/>
        <w:rPr>
          <w:rFonts w:hint="eastAsia"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二、需要落实的政府采购政策</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本项目落实节约能源、保护环境、扶持不发达地区和少数民族地区、促进中小企业、监狱企业发展等政府采购政策。</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left"/>
        <w:textAlignment w:val="auto"/>
        <w:rPr>
          <w:rFonts w:hint="eastAsia"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三、供应商资格要求</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lang w:val="en-US" w:eastAsia="zh-CN"/>
        </w:rPr>
        <w:t>1、</w:t>
      </w:r>
      <w:r>
        <w:rPr>
          <w:rFonts w:hint="eastAsia" w:cs="仿宋_GB2312" w:asciiTheme="minorEastAsia" w:hAnsiTheme="minorEastAsia"/>
          <w:color w:val="000000"/>
          <w:szCs w:val="21"/>
          <w:shd w:val="clear" w:color="auto" w:fill="FFFFFF"/>
        </w:rPr>
        <w:t>符合《政府采购法》第二十二条之规定；</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lang w:val="en-US" w:eastAsia="zh-CN"/>
        </w:rPr>
        <w:t>2、</w:t>
      </w:r>
      <w:r>
        <w:rPr>
          <w:rFonts w:hint="eastAsia" w:cs="仿宋_GB2312" w:asciiTheme="minorEastAsia" w:hAnsiTheme="minorEastAsia"/>
          <w:color w:val="000000"/>
          <w:szCs w:val="21"/>
          <w:shd w:val="clear" w:color="auto" w:fill="FFFFFF"/>
        </w:rPr>
        <w:t>投标商须具有建筑工程总承包三级及以上资质，拟派项目经理具有相关专业二级及以上建造师资格证书且无在建工程。</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3、本项目不接受联合体投标。</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left"/>
        <w:textAlignment w:val="auto"/>
        <w:rPr>
          <w:rFonts w:hint="eastAsia"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四、获取谈判文件的方式</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（一）持CA数字认证证书，登录《全国公共资源交易平台（河南省·许昌市）》“系统用户注册”入口</w:t>
      </w:r>
      <w:r>
        <w:rPr>
          <w:rFonts w:hint="eastAsia" w:cs="仿宋_GB2312" w:asciiTheme="minorEastAsia" w:hAnsiTheme="minorEastAsia"/>
          <w:color w:val="000000"/>
          <w:szCs w:val="21"/>
          <w:shd w:val="clear" w:color="auto" w:fill="FFFFFF"/>
        </w:rPr>
        <w:fldChar w:fldCharType="begin"/>
      </w:r>
      <w:r>
        <w:rPr>
          <w:rFonts w:hint="eastAsia" w:cs="仿宋_GB2312" w:asciiTheme="minorEastAsia" w:hAnsiTheme="minorEastAsia"/>
          <w:color w:val="000000"/>
          <w:szCs w:val="21"/>
          <w:shd w:val="clear" w:color="auto" w:fill="FFFFFF"/>
        </w:rPr>
        <w:instrText xml:space="preserve"> HYPERLINK "（一）持CA数字认证证书，登录《全国公共资源交易平台（河南省·许昌市）》" </w:instrText>
      </w:r>
      <w:r>
        <w:rPr>
          <w:rFonts w:hint="eastAsia" w:cs="仿宋_GB2312" w:asciiTheme="minorEastAsia" w:hAnsiTheme="minorEastAsia"/>
          <w:color w:val="000000"/>
          <w:szCs w:val="21"/>
          <w:shd w:val="clear" w:color="auto" w:fill="FFFFFF"/>
        </w:rPr>
        <w:fldChar w:fldCharType="separate"/>
      </w:r>
      <w:r>
        <w:rPr>
          <w:rFonts w:hint="eastAsia" w:cs="仿宋_GB2312" w:asciiTheme="minorEastAsia" w:hAnsiTheme="minorEastAsia"/>
          <w:color w:val="000000"/>
          <w:szCs w:val="21"/>
          <w:shd w:val="clear" w:color="auto" w:fill="FFFFFF"/>
        </w:rPr>
        <w:t>http://ggzy.xuchang.gov.cn:8088/ggzy/eps/public/RegistAllJcxx.html）</w:t>
      </w:r>
      <w:r>
        <w:rPr>
          <w:rFonts w:hint="eastAsia" w:cs="仿宋_GB2312" w:asciiTheme="minorEastAsia" w:hAnsiTheme="minorEastAsia"/>
          <w:color w:val="000000"/>
          <w:szCs w:val="21"/>
          <w:shd w:val="clear" w:color="auto" w:fill="FFFFFF"/>
        </w:rPr>
        <w:fldChar w:fldCharType="end"/>
      </w:r>
      <w:r>
        <w:rPr>
          <w:rFonts w:hint="eastAsia" w:cs="仿宋_GB2312" w:asciiTheme="minorEastAsia" w:hAnsiTheme="minorEastAsia"/>
          <w:color w:val="000000"/>
          <w:szCs w:val="21"/>
          <w:shd w:val="clear" w:color="auto" w:fill="FFFFFF"/>
        </w:rPr>
        <w:t>进行免费注册登记（详见“常见问题解答-诚信库网上注册相关资料下载”）；</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（二）在谈判响应截止时间前均可登录《全国公共资源交易平台（河南省·许昌市）》“投标人/供应商登录”入口</w:t>
      </w:r>
      <w:r>
        <w:rPr>
          <w:rFonts w:hint="eastAsia" w:cs="仿宋_GB2312" w:asciiTheme="minorEastAsia" w:hAnsiTheme="minorEastAsia"/>
          <w:color w:val="000000"/>
          <w:szCs w:val="21"/>
          <w:shd w:val="clear" w:color="auto" w:fill="FFFFFF"/>
        </w:rPr>
        <w:fldChar w:fldCharType="begin"/>
      </w:r>
      <w:r>
        <w:rPr>
          <w:rFonts w:hint="eastAsia" w:cs="仿宋_GB2312" w:asciiTheme="minorEastAsia" w:hAnsiTheme="minorEastAsia"/>
          <w:color w:val="000000"/>
          <w:szCs w:val="21"/>
          <w:shd w:val="clear" w:color="auto" w:fill="FFFFFF"/>
        </w:rPr>
        <w:instrText xml:space="preserve"> HYPERLINK "（一）持CA数字认证证书，登录《全国公共资源交易平台（河南省·许昌市）》" </w:instrText>
      </w:r>
      <w:r>
        <w:rPr>
          <w:rFonts w:hint="eastAsia" w:cs="仿宋_GB2312" w:asciiTheme="minorEastAsia" w:hAnsiTheme="minorEastAsia"/>
          <w:color w:val="000000"/>
          <w:szCs w:val="21"/>
          <w:shd w:val="clear" w:color="auto" w:fill="FFFFFF"/>
        </w:rPr>
        <w:fldChar w:fldCharType="separate"/>
      </w:r>
      <w:r>
        <w:rPr>
          <w:rFonts w:hint="eastAsia" w:cs="仿宋_GB2312" w:asciiTheme="minorEastAsia" w:hAnsiTheme="minorEastAsia"/>
          <w:color w:val="000000"/>
          <w:szCs w:val="21"/>
          <w:shd w:val="clear" w:color="auto" w:fill="FFFFFF"/>
        </w:rPr>
        <w:t>（http://ggzy.xuchang.gov.cn:8088/ggzy/）</w:t>
      </w:r>
      <w:r>
        <w:rPr>
          <w:rFonts w:hint="eastAsia" w:cs="仿宋_GB2312" w:asciiTheme="minorEastAsia" w:hAnsiTheme="minorEastAsia"/>
          <w:color w:val="000000"/>
          <w:szCs w:val="21"/>
          <w:shd w:val="clear" w:color="auto" w:fill="FFFFFF"/>
        </w:rPr>
        <w:fldChar w:fldCharType="end"/>
      </w:r>
      <w:r>
        <w:rPr>
          <w:rFonts w:hint="eastAsia" w:cs="仿宋_GB2312" w:asciiTheme="minorEastAsia" w:hAnsiTheme="minorEastAsia"/>
          <w:color w:val="000000"/>
          <w:szCs w:val="21"/>
          <w:shd w:val="clear" w:color="auto" w:fill="FFFFFF"/>
        </w:rPr>
        <w:t>自行免费下载竞争性谈判文件（详见“常见问题解答-交易系统操作手册”）。</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left"/>
        <w:textAlignment w:val="auto"/>
        <w:rPr>
          <w:rFonts w:hint="eastAsia"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五、响应文件提交截止时间及谈判响应截止时间、谈判时间</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1、响应文件提交截止时间及谈判响应截止时间、谈判时间：2021年11月</w:t>
      </w:r>
      <w:r>
        <w:rPr>
          <w:rFonts w:hint="eastAsia" w:cs="仿宋_GB2312" w:asciiTheme="minorEastAsia" w:hAnsiTheme="minorEastAsia"/>
          <w:color w:val="000000"/>
          <w:szCs w:val="21"/>
          <w:shd w:val="clear" w:color="auto" w:fill="FFFFFF"/>
          <w:lang w:val="en-US" w:eastAsia="zh-CN"/>
        </w:rPr>
        <w:t>30</w:t>
      </w:r>
      <w:r>
        <w:rPr>
          <w:rFonts w:hint="eastAsia" w:cs="仿宋_GB2312" w:asciiTheme="minorEastAsia" w:hAnsiTheme="minorEastAsia"/>
          <w:color w:val="000000"/>
          <w:szCs w:val="21"/>
          <w:shd w:val="clear" w:color="auto" w:fill="FFFFFF"/>
        </w:rPr>
        <w:t xml:space="preserve"> 日 </w:t>
      </w:r>
      <w:r>
        <w:rPr>
          <w:rFonts w:hint="eastAsia" w:cs="仿宋_GB2312" w:asciiTheme="minorEastAsia" w:hAnsiTheme="minorEastAsia"/>
          <w:color w:val="000000"/>
          <w:szCs w:val="21"/>
          <w:shd w:val="clear" w:color="auto" w:fill="FFFFFF"/>
          <w:lang w:val="en-US" w:eastAsia="zh-CN"/>
        </w:rPr>
        <w:t>8:30</w:t>
      </w:r>
      <w:r>
        <w:rPr>
          <w:rFonts w:hint="eastAsia" w:cs="仿宋_GB2312" w:asciiTheme="minorEastAsia" w:hAnsiTheme="minorEastAsia"/>
          <w:color w:val="000000"/>
          <w:szCs w:val="21"/>
          <w:shd w:val="clear" w:color="auto" w:fill="FFFFFF"/>
        </w:rPr>
        <w:t xml:space="preserve">  （北京时间），逾期送达或不符合规定的响应文件恕不接受。</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left"/>
        <w:textAlignment w:val="auto"/>
        <w:rPr>
          <w:rFonts w:hint="eastAsia"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六、谈判响应文件开启</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（一）谈判响应文件开启地点：禹州市公共资源交易中心九楼第</w:t>
      </w:r>
      <w:r>
        <w:rPr>
          <w:rFonts w:hint="eastAsia" w:cs="仿宋_GB2312" w:asciiTheme="minorEastAsia" w:hAnsiTheme="minorEastAsia"/>
          <w:color w:val="000000"/>
          <w:szCs w:val="21"/>
          <w:shd w:val="clear" w:color="auto" w:fill="FFFFFF"/>
          <w:lang w:eastAsia="zh-CN"/>
        </w:rPr>
        <w:t>一</w:t>
      </w:r>
      <w:r>
        <w:rPr>
          <w:rFonts w:hint="eastAsia" w:cs="仿宋_GB2312" w:asciiTheme="minorEastAsia" w:hAnsiTheme="minorEastAsia"/>
          <w:color w:val="000000"/>
          <w:szCs w:val="21"/>
          <w:shd w:val="clear" w:color="auto" w:fill="FFFFFF"/>
        </w:rPr>
        <w:t>开标室。（本项目采用远程不见面谈判，供应商无须到达现场）。</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（二） 本项目为全流程电子化交易项目，供应商须提交电子响应文件。</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1、加密电子响应文件（.file格式）须在响应文件提交截止时间（谈判响应截止时间）前通过《全国公共资源交易平台(河南省▪许昌市)》公共资源交易系统成功上传。</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3、不见面开标大厅登录：供应商使用CA数字证书登录全国公共资源交易平台（河南省·许昌市）——进入公共资源交易系统</w:t>
      </w:r>
      <w:r>
        <w:rPr>
          <w:rFonts w:hint="eastAsia" w:cs="仿宋_GB2312" w:asciiTheme="minorEastAsia" w:hAnsiTheme="minorEastAsia"/>
          <w:color w:val="000000"/>
          <w:szCs w:val="21"/>
          <w:shd w:val="clear" w:color="auto" w:fill="FFFFFF"/>
        </w:rPr>
        <w:fldChar w:fldCharType="begin"/>
      </w:r>
      <w:r>
        <w:rPr>
          <w:rFonts w:hint="eastAsia" w:cs="仿宋_GB2312" w:asciiTheme="minorEastAsia" w:hAnsiTheme="minorEastAsia"/>
          <w:color w:val="000000"/>
          <w:szCs w:val="21"/>
          <w:shd w:val="clear" w:color="auto" w:fill="FFFFFF"/>
        </w:rPr>
        <w:instrText xml:space="preserve"> HYPERLINK "（一）持CA数字认证证书，登录《全国公共资源交易平台（河南省·许昌市）》" </w:instrText>
      </w:r>
      <w:r>
        <w:rPr>
          <w:rFonts w:hint="eastAsia" w:cs="仿宋_GB2312" w:asciiTheme="minorEastAsia" w:hAnsiTheme="minorEastAsia"/>
          <w:color w:val="000000"/>
          <w:szCs w:val="21"/>
          <w:shd w:val="clear" w:color="auto" w:fill="FFFFFF"/>
        </w:rPr>
        <w:fldChar w:fldCharType="separate"/>
      </w:r>
      <w:r>
        <w:rPr>
          <w:rFonts w:hint="eastAsia" w:cs="仿宋_GB2312" w:asciiTheme="minorEastAsia" w:hAnsiTheme="minorEastAsia"/>
          <w:color w:val="000000"/>
          <w:szCs w:val="21"/>
          <w:shd w:val="clear" w:color="auto" w:fill="FFFFFF"/>
        </w:rPr>
        <w:t>（http://ggzy.xuchang.gov.cn:8088/ggzy/）</w:t>
      </w:r>
      <w:r>
        <w:rPr>
          <w:rFonts w:hint="eastAsia" w:cs="仿宋_GB2312" w:asciiTheme="minorEastAsia" w:hAnsiTheme="minorEastAsia"/>
          <w:color w:val="000000"/>
          <w:szCs w:val="21"/>
          <w:shd w:val="clear" w:color="auto" w:fill="FFFFFF"/>
        </w:rPr>
        <w:fldChar w:fldCharType="end"/>
      </w:r>
      <w:r>
        <w:rPr>
          <w:rFonts w:hint="eastAsia" w:cs="仿宋_GB2312" w:asciiTheme="minorEastAsia" w:hAnsiTheme="minorEastAsia"/>
          <w:color w:val="000000"/>
          <w:szCs w:val="21"/>
          <w:shd w:val="clear" w:color="auto" w:fill="FFFFFF"/>
        </w:rPr>
        <w:t>——点击“项目信息——项目名称”——在系统操作导航栏点击“开标——不见面开标大厅”。</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left"/>
        <w:textAlignment w:val="auto"/>
        <w:rPr>
          <w:rFonts w:hint="eastAsia" w:cs="仿宋_GB2312" w:asciiTheme="minorEastAsia" w:hAnsiTheme="minorEastAsia"/>
          <w:b/>
          <w:bCs/>
          <w:color w:val="000000"/>
          <w:szCs w:val="21"/>
          <w:shd w:val="clear" w:color="auto" w:fill="FFFFFF"/>
        </w:rPr>
      </w:pPr>
      <w:r>
        <w:rPr>
          <w:rFonts w:hint="eastAsia" w:cs="仿宋_GB2312" w:asciiTheme="minorEastAsia" w:hAnsiTheme="minorEastAsia"/>
          <w:b/>
          <w:bCs/>
          <w:color w:val="000000"/>
          <w:szCs w:val="21"/>
          <w:shd w:val="clear" w:color="auto" w:fill="FFFFFF"/>
        </w:rPr>
        <w:t>八、代理机构及采购单位地址、联系人、联系电话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地址：禹州市行政服务中心楼910房间</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lang w:eastAsia="zh-CN"/>
        </w:rPr>
        <w:t>（二）</w:t>
      </w:r>
      <w:r>
        <w:rPr>
          <w:rFonts w:hint="eastAsia" w:cs="仿宋_GB2312" w:asciiTheme="minorEastAsia" w:hAnsiTheme="minorEastAsia"/>
          <w:color w:val="000000"/>
          <w:szCs w:val="21"/>
          <w:shd w:val="clear" w:color="auto" w:fill="FFFFFF"/>
        </w:rPr>
        <w:t>采购单位：禹州市教育体育局</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地址：禹州市禹王大道</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联系人：连先生  联系电话：0374-8880080</w:t>
      </w:r>
    </w:p>
    <w:p>
      <w:pPr>
        <w:keepNext w:val="0"/>
        <w:keepLines w:val="0"/>
        <w:pageBreakBefore w:val="0"/>
        <w:widowControl w:val="0"/>
        <w:kinsoku/>
        <w:wordWrap/>
        <w:overflowPunct/>
        <w:topLinePunct w:val="0"/>
        <w:autoSpaceDE/>
        <w:autoSpaceDN/>
        <w:bidi w:val="0"/>
        <w:adjustRightInd/>
        <w:snapToGrid/>
        <w:spacing w:line="500" w:lineRule="exact"/>
        <w:ind w:firstLine="4830" w:firstLineChars="23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2021年 11月</w:t>
      </w:r>
      <w:r>
        <w:rPr>
          <w:rFonts w:hint="eastAsia" w:cs="仿宋_GB2312" w:asciiTheme="minorEastAsia" w:hAnsiTheme="minorEastAsia"/>
          <w:color w:val="000000"/>
          <w:szCs w:val="21"/>
          <w:shd w:val="clear" w:color="auto" w:fill="FFFFFF"/>
          <w:lang w:val="en-US" w:eastAsia="zh-CN"/>
        </w:rPr>
        <w:t>24</w:t>
      </w:r>
      <w:bookmarkStart w:id="0" w:name="_GoBack"/>
      <w:bookmarkEnd w:id="0"/>
      <w:r>
        <w:rPr>
          <w:rFonts w:hint="eastAsia" w:cs="仿宋_GB2312" w:asciiTheme="minorEastAsia" w:hAnsiTheme="minorEastAsia"/>
          <w:color w:val="000000"/>
          <w:szCs w:val="21"/>
          <w:shd w:val="clear" w:color="auto" w:fill="FFFFFF"/>
        </w:rPr>
        <w:t xml:space="preserve"> 日</w:t>
      </w:r>
    </w:p>
    <w:p/>
    <w:sectPr>
      <w:pgSz w:w="11906" w:h="16838"/>
      <w:pgMar w:top="1440" w:right="1800"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302B9C"/>
    <w:rsid w:val="4E375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2021-11-24T03:08:00Z</dcterms:created>
  <dc:creator>Administrator</dc:creator>
  <cp:lastModifiedBy>Administrator</cp:lastModifiedBy>
  <dcterms:modified xsi:type="dcterms:W3CDTF">2021-11-24T03:10:27Z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B1EBF0BE2B4C4009A01D72D563D9594E</vt:lpwstr>
  </property>
</Properties>
</file>