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5000625" cy="547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639"/>
    <w:rsid w:val="000639D0"/>
    <w:rsid w:val="00101C35"/>
    <w:rsid w:val="001517C2"/>
    <w:rsid w:val="00366639"/>
    <w:rsid w:val="004F02F9"/>
    <w:rsid w:val="00A351F6"/>
    <w:rsid w:val="00C347C1"/>
    <w:rsid w:val="00D52E94"/>
    <w:rsid w:val="00EB600F"/>
    <w:rsid w:val="3E4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2021-09-07T08:11:00Z</dcterms:created>
  <dc:creator>河南弘新工程咨询有限公司:蒲宝苹</dc:creator>
  <cp:lastModifiedBy>河南众成工程管理有限公司:张俊玲</cp:lastModifiedBy>
  <dcterms:modified xsi:type="dcterms:W3CDTF">2021-11-19T09:12:16Z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845846B128904C46B3BE33519E56C28E</vt:lpwstr>
  </property>
</Properties>
</file>