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3AC" w:rsidRDefault="00F74066" w:rsidP="00C13037">
      <w:pPr>
        <w:spacing w:line="60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 xml:space="preserve">  </w:t>
      </w:r>
      <w:r w:rsidR="006C65A6">
        <w:rPr>
          <w:rFonts w:ascii="黑体" w:eastAsia="黑体" w:hAnsi="黑体" w:cs="黑体"/>
          <w:b/>
          <w:bCs/>
          <w:sz w:val="36"/>
          <w:szCs w:val="36"/>
        </w:rPr>
        <w:t>禹州市</w:t>
      </w:r>
      <w:r w:rsidR="00C13037">
        <w:rPr>
          <w:rFonts w:ascii="黑体" w:eastAsia="黑体" w:hAnsi="黑体" w:cs="黑体"/>
          <w:b/>
          <w:bCs/>
          <w:sz w:val="36"/>
          <w:szCs w:val="36"/>
        </w:rPr>
        <w:t>住房和城乡建设局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禹王大道与颍河大街交叉口升级改造工程</w:t>
      </w:r>
      <w:r w:rsidR="00543EE0">
        <w:rPr>
          <w:rFonts w:ascii="黑体" w:eastAsia="黑体" w:hAnsi="黑体" w:cs="黑体" w:hint="eastAsia"/>
          <w:b/>
          <w:bCs/>
          <w:sz w:val="36"/>
          <w:szCs w:val="36"/>
        </w:rPr>
        <w:t>（不见面开标）</w:t>
      </w:r>
    </w:p>
    <w:p w:rsidR="007A73AC" w:rsidRDefault="00543EE0">
      <w:pPr>
        <w:spacing w:line="60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竞争性谈判公告</w:t>
      </w:r>
    </w:p>
    <w:p w:rsidR="007A73AC" w:rsidRDefault="007A73AC">
      <w:pPr>
        <w:pStyle w:val="1"/>
      </w:pPr>
    </w:p>
    <w:p w:rsidR="007A73AC" w:rsidRDefault="001C7095" w:rsidP="001C7095">
      <w:pPr>
        <w:spacing w:line="600" w:lineRule="exact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   </w:t>
      </w:r>
      <w:r w:rsidR="00543EE0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禹州市政府采购中心受</w:t>
      </w:r>
      <w:r w:rsidR="00C13037" w:rsidRPr="00C13037">
        <w:rPr>
          <w:rFonts w:asciiTheme="minorEastAsia" w:hAnsiTheme="minorEastAsia" w:cs="仿宋_GB2312"/>
          <w:color w:val="000000"/>
          <w:szCs w:val="21"/>
          <w:shd w:val="clear" w:color="auto" w:fill="FFFFFF"/>
        </w:rPr>
        <w:t>禹州市住房和城乡建设局</w:t>
      </w:r>
      <w:r w:rsidR="00543EE0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的委托，就“</w:t>
      </w:r>
      <w:r w:rsidR="00F74066" w:rsidRPr="00F74066">
        <w:rPr>
          <w:rFonts w:asciiTheme="minorEastAsia" w:hAnsiTheme="minorEastAsia" w:cs="仿宋_GB2312"/>
          <w:color w:val="000000"/>
          <w:szCs w:val="21"/>
          <w:shd w:val="clear" w:color="auto" w:fill="FFFFFF"/>
        </w:rPr>
        <w:t>禹州市住房和城乡建设局</w:t>
      </w:r>
      <w:r w:rsidR="00F74066" w:rsidRPr="00F74066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禹王大道与颍河大街交叉口升级改造工程</w:t>
      </w:r>
      <w:r w:rsidR="00F74066">
        <w:rPr>
          <w:rFonts w:asciiTheme="minorEastAsia" w:hAnsiTheme="minorEastAsia" w:cs="仿宋_GB2312"/>
          <w:color w:val="000000"/>
          <w:szCs w:val="21"/>
          <w:shd w:val="clear" w:color="auto" w:fill="FFFFFF"/>
        </w:rPr>
        <w:t>（</w:t>
      </w:r>
      <w:r w:rsidR="00C13037" w:rsidRPr="00C13037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不见面开标）</w:t>
      </w:r>
      <w:r w:rsidR="00543EE0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”进行竞争性谈判，欢迎合格的投标人前来投标。</w:t>
      </w:r>
    </w:p>
    <w:p w:rsidR="007A73AC" w:rsidRDefault="00543EE0"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项目基本情况</w:t>
      </w:r>
    </w:p>
    <w:p w:rsidR="00C13037" w:rsidRDefault="00543EE0" w:rsidP="00C13037">
      <w:pPr>
        <w:spacing w:line="600" w:lineRule="exact"/>
        <w:ind w:firstLineChars="250" w:firstLine="525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1、采购人：</w:t>
      </w:r>
      <w:r w:rsidR="00C13037" w:rsidRPr="00C13037">
        <w:rPr>
          <w:rFonts w:asciiTheme="minorEastAsia" w:hAnsiTheme="minorEastAsia" w:cs="仿宋_GB2312"/>
          <w:color w:val="000000"/>
          <w:szCs w:val="21"/>
          <w:shd w:val="clear" w:color="auto" w:fill="FFFFFF"/>
        </w:rPr>
        <w:t>禹州市住房和城乡建设局</w:t>
      </w:r>
    </w:p>
    <w:p w:rsidR="00C13037" w:rsidRDefault="00C13037" w:rsidP="00ED3B6A">
      <w:pPr>
        <w:spacing w:line="600" w:lineRule="exact"/>
        <w:ind w:leftChars="50" w:left="105" w:firstLineChars="150" w:firstLine="315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</w:t>
      </w:r>
      <w:r w:rsidR="00543EE0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2、项目名称：</w:t>
      </w:r>
      <w:r w:rsidR="00F74066" w:rsidRPr="00F74066">
        <w:rPr>
          <w:rFonts w:asciiTheme="minorEastAsia" w:hAnsiTheme="minorEastAsia" w:cs="仿宋_GB2312"/>
          <w:color w:val="000000"/>
          <w:szCs w:val="21"/>
          <w:shd w:val="clear" w:color="auto" w:fill="FFFFFF"/>
        </w:rPr>
        <w:t>禹州市住房和城乡建设局</w:t>
      </w:r>
      <w:r w:rsidR="00F74066" w:rsidRPr="00F74066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禹王大道与颍河大街交叉口升级改造工程</w:t>
      </w:r>
      <w:r w:rsidRPr="00C13037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（不见面开标）</w:t>
      </w:r>
    </w:p>
    <w:p w:rsidR="007A73AC" w:rsidRDefault="00C13037" w:rsidP="001F6748">
      <w:pPr>
        <w:spacing w:line="60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</w:t>
      </w:r>
      <w:r w:rsidR="00543EE0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3、采购编号：YZCG-T202</w:t>
      </w:r>
      <w:r w:rsidR="00F74066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1055</w:t>
      </w:r>
    </w:p>
    <w:p w:rsidR="007A73AC" w:rsidRDefault="00543EE0" w:rsidP="002D6575">
      <w:pPr>
        <w:spacing w:line="60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4、项目需求：</w:t>
      </w:r>
      <w:r w:rsidR="00F74066" w:rsidRPr="00F74066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禹王大道与颍河大街交叉口升级改造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（详见谈判文件）</w:t>
      </w:r>
    </w:p>
    <w:p w:rsidR="002D6575" w:rsidRPr="002D6575" w:rsidRDefault="002D6575" w:rsidP="002D6575">
      <w:pPr>
        <w:spacing w:line="60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 w:rsidRPr="002D6575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5</w:t>
      </w:r>
      <w:r w:rsidR="00C13037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、合同履约期限：</w:t>
      </w:r>
      <w:r w:rsidRPr="002D6575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签订合同</w:t>
      </w:r>
      <w:r w:rsidR="00C13037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后</w:t>
      </w:r>
      <w:r w:rsidR="00F74066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120</w:t>
      </w:r>
      <w:r w:rsidR="00C13037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日历天</w:t>
      </w:r>
    </w:p>
    <w:p w:rsidR="006C65A6" w:rsidRPr="006C65A6" w:rsidRDefault="002D6575" w:rsidP="002D6575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6</w:t>
      </w:r>
      <w:r w:rsidR="00543EE0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、采购预算：</w:t>
      </w:r>
      <w:r w:rsidR="00F74066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206.38</w:t>
      </w:r>
      <w:r w:rsidR="00D86E43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万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元</w:t>
      </w:r>
    </w:p>
    <w:p w:rsidR="007A73AC" w:rsidRDefault="00543EE0">
      <w:pPr>
        <w:widowControl/>
        <w:shd w:val="clear" w:color="auto" w:fill="FFFFFF"/>
        <w:spacing w:line="440" w:lineRule="exact"/>
        <w:ind w:firstLineChars="147" w:firstLine="413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二、需要落实的政府采购政策</w:t>
      </w:r>
    </w:p>
    <w:p w:rsidR="007A73AC" w:rsidRDefault="00543EE0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本项目落实节约能源、保护环境、扶持不发达地区和少数民族地区、促进中小企业、监狱企业发展等政府采购政策。</w:t>
      </w:r>
    </w:p>
    <w:p w:rsidR="007A73AC" w:rsidRDefault="00543EE0">
      <w:pPr>
        <w:widowControl/>
        <w:shd w:val="clear" w:color="auto" w:fill="FFFFFF"/>
        <w:spacing w:line="440" w:lineRule="exact"/>
        <w:ind w:firstLineChars="100" w:firstLine="281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三、供应商资格要求</w:t>
      </w:r>
    </w:p>
    <w:p w:rsidR="001F6748" w:rsidRDefault="00543EE0" w:rsidP="00F33EA3">
      <w:pPr>
        <w:widowControl/>
        <w:numPr>
          <w:ilvl w:val="0"/>
          <w:numId w:val="2"/>
        </w:numPr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 w:rsidRPr="001F674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符合《政府采购法》第二十二条之规定</w:t>
      </w:r>
      <w:r w:rsidR="001F674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；</w:t>
      </w:r>
    </w:p>
    <w:p w:rsidR="00555436" w:rsidRPr="00555436" w:rsidRDefault="002D6575" w:rsidP="00F33EA3">
      <w:pPr>
        <w:pStyle w:val="1"/>
        <w:numPr>
          <w:ilvl w:val="0"/>
          <w:numId w:val="2"/>
        </w:numPr>
        <w:spacing w:line="360" w:lineRule="auto"/>
        <w:ind w:firstLineChars="0"/>
      </w:pPr>
      <w:r>
        <w:t>投标商须具有</w:t>
      </w:r>
      <w:r w:rsidR="00C13037">
        <w:rPr>
          <w:rFonts w:hint="eastAsia"/>
        </w:rPr>
        <w:t>市政</w:t>
      </w:r>
      <w:r w:rsidR="00C13037">
        <w:t>公用工程施工</w:t>
      </w:r>
      <w:r>
        <w:t>总承包三级及以上资质，</w:t>
      </w:r>
      <w:r w:rsidR="00C13037">
        <w:t>且具有有效安全生产许可证；</w:t>
      </w:r>
      <w:r w:rsidR="00555436">
        <w:rPr>
          <w:rFonts w:hint="eastAsia"/>
        </w:rPr>
        <w:t>拟派项目经理具有</w:t>
      </w:r>
      <w:r w:rsidR="00C13037">
        <w:rPr>
          <w:rFonts w:hint="eastAsia"/>
        </w:rPr>
        <w:t>市政工程</w:t>
      </w:r>
      <w:r w:rsidR="00555436">
        <w:rPr>
          <w:rFonts w:hint="eastAsia"/>
        </w:rPr>
        <w:t>二级及以上建造师</w:t>
      </w:r>
      <w:r w:rsidR="00C13037">
        <w:rPr>
          <w:rFonts w:hint="eastAsia"/>
        </w:rPr>
        <w:t>执业</w:t>
      </w:r>
      <w:r w:rsidR="00555436">
        <w:rPr>
          <w:rFonts w:hint="eastAsia"/>
        </w:rPr>
        <w:t>资格证书</w:t>
      </w:r>
      <w:r w:rsidR="00C13037">
        <w:rPr>
          <w:rFonts w:hint="eastAsia"/>
        </w:rPr>
        <w:t>并具有有效安全生产考核合格证（</w:t>
      </w:r>
      <w:r w:rsidR="00C13037">
        <w:rPr>
          <w:rFonts w:hint="eastAsia"/>
        </w:rPr>
        <w:t>B</w:t>
      </w:r>
      <w:r w:rsidR="00C13037">
        <w:rPr>
          <w:rFonts w:hint="eastAsia"/>
        </w:rPr>
        <w:t>类），且未担任其他在施建设工程项目的项目经理</w:t>
      </w:r>
      <w:r w:rsidR="00F74066">
        <w:rPr>
          <w:rFonts w:hint="eastAsia"/>
        </w:rPr>
        <w:t>。</w:t>
      </w:r>
    </w:p>
    <w:p w:rsidR="007A73AC" w:rsidRPr="001F6748" w:rsidRDefault="002D6575" w:rsidP="00F33EA3">
      <w:pPr>
        <w:widowControl/>
        <w:shd w:val="clear" w:color="auto" w:fill="FFFFFF"/>
        <w:spacing w:line="360" w:lineRule="auto"/>
        <w:ind w:left="420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3</w:t>
      </w:r>
      <w:r w:rsidR="00555436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、</w:t>
      </w:r>
      <w:r w:rsidR="00543EE0" w:rsidRPr="001F674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本项目不接受联合体投标。</w:t>
      </w:r>
    </w:p>
    <w:p w:rsidR="007A73AC" w:rsidRDefault="00543EE0">
      <w:pPr>
        <w:widowControl/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四、获取谈判文件的方式</w:t>
      </w:r>
    </w:p>
    <w:p w:rsidR="007A73AC" w:rsidRDefault="00543EE0">
      <w:pPr>
        <w:pStyle w:val="a3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lastRenderedPageBreak/>
        <w:t>（一）持CA数字认证证书，登录《全国公共资源交易平台（河南省·许昌市）》“系统用户注册”入口</w:t>
      </w:r>
      <w:hyperlink r:id="rId8" w:history="1">
        <w:r>
          <w:rPr>
            <w:rStyle w:val="a4"/>
            <w:rFonts w:asciiTheme="minorEastAsia" w:eastAsiaTheme="minorEastAsia" w:hAnsiTheme="minorEastAsia" w:cs="仿宋_GB2312" w:hint="eastAsia"/>
            <w:color w:val="000000"/>
            <w:sz w:val="21"/>
            <w:szCs w:val="21"/>
            <w:shd w:val="clear" w:color="auto" w:fill="FFFFFF"/>
          </w:rPr>
          <w:t>http://</w:t>
        </w:r>
        <w:r>
          <w:rPr>
            <w:rStyle w:val="a4"/>
            <w:rFonts w:asciiTheme="minorEastAsia" w:eastAsiaTheme="minorEastAsia" w:hAnsiTheme="minorEastAsia" w:cs="仿宋_GB2312"/>
            <w:color w:val="000000"/>
            <w:sz w:val="21"/>
            <w:szCs w:val="21"/>
            <w:shd w:val="clear" w:color="auto" w:fill="FFFFFF"/>
          </w:rPr>
          <w:t>ggzy.xuchang.gov.cn:8088/ggzy/eps/public/RegistAllJcxx.html</w:t>
        </w:r>
        <w:r>
          <w:rPr>
            <w:rStyle w:val="a4"/>
            <w:rFonts w:asciiTheme="minorEastAsia" w:eastAsiaTheme="minorEastAsia" w:hAnsiTheme="minorEastAsia" w:cs="仿宋_GB2312" w:hint="eastAsia"/>
            <w:color w:val="000000"/>
            <w:sz w:val="21"/>
            <w:szCs w:val="21"/>
            <w:shd w:val="clear" w:color="auto" w:fill="FFFFFF"/>
          </w:rPr>
          <w:t>）</w:t>
        </w:r>
      </w:hyperlink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 w:rsidR="007A73AC" w:rsidRDefault="00543EE0">
      <w:pPr>
        <w:pStyle w:val="a3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hyperlink r:id="rId9" w:history="1">
        <w:r>
          <w:rPr>
            <w:rStyle w:val="a4"/>
            <w:rFonts w:asciiTheme="minorEastAsia" w:eastAsiaTheme="minorEastAsia" w:hAnsiTheme="minorEastAsia" w:cs="仿宋_GB2312" w:hint="eastAsia"/>
            <w:color w:val="000000"/>
            <w:sz w:val="21"/>
            <w:szCs w:val="21"/>
            <w:shd w:val="clear" w:color="auto" w:fill="FFFFFF"/>
          </w:rPr>
          <w:t>（http://</w:t>
        </w:r>
        <w:r>
          <w:rPr>
            <w:rStyle w:val="a4"/>
            <w:rFonts w:asciiTheme="minorEastAsia" w:eastAsiaTheme="minorEastAsia" w:hAnsiTheme="minorEastAsia" w:cs="仿宋_GB2312"/>
            <w:color w:val="000000"/>
            <w:sz w:val="21"/>
            <w:szCs w:val="21"/>
            <w:shd w:val="clear" w:color="auto" w:fill="FFFFFF"/>
          </w:rPr>
          <w:t>ggzy.xuchang.gov.cn:8088/ggzy/</w:t>
        </w:r>
        <w:r>
          <w:rPr>
            <w:rStyle w:val="a4"/>
            <w:rFonts w:asciiTheme="minorEastAsia" w:eastAsiaTheme="minorEastAsia" w:hAnsiTheme="minorEastAsia" w:cs="仿宋_GB2312" w:hint="eastAsia"/>
            <w:color w:val="000000"/>
            <w:sz w:val="21"/>
            <w:szCs w:val="21"/>
            <w:shd w:val="clear" w:color="auto" w:fill="FFFFFF"/>
          </w:rPr>
          <w:t>）</w:t>
        </w:r>
      </w:hyperlink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自行免费下载竞争性谈判文件（详见“常见问题解答-交易系统操作手册”）。</w:t>
      </w:r>
    </w:p>
    <w:p w:rsidR="007A73AC" w:rsidRDefault="00543EE0">
      <w:pPr>
        <w:widowControl/>
        <w:shd w:val="clear" w:color="auto" w:fill="FFFFFF"/>
        <w:spacing w:line="440" w:lineRule="exact"/>
        <w:ind w:firstLineChars="200" w:firstLine="562"/>
        <w:jc w:val="lef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五、响应文件提交截止时间及谈判响应截止时间、谈判时间</w:t>
      </w:r>
    </w:p>
    <w:p w:rsidR="007A73AC" w:rsidRDefault="00543EE0">
      <w:pPr>
        <w:spacing w:line="440" w:lineRule="exact"/>
        <w:ind w:firstLine="64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1、响应文件提交截止时间及谈判响应截止时间、谈判时间：</w:t>
      </w:r>
      <w:r w:rsidR="001F674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2021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年</w:t>
      </w:r>
      <w:r w:rsidR="00F33EA3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11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月</w:t>
      </w:r>
      <w:r w:rsidR="00F33EA3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18</w:t>
      </w:r>
      <w:r w:rsidR="002147A1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日</w:t>
      </w:r>
      <w:r w:rsidR="002147A1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</w:t>
      </w:r>
      <w:r w:rsidR="00F33EA3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10:30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</w:t>
      </w:r>
      <w:r w:rsidR="001C5ACC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（北京时间），逾期送达或不符合规定的响应文件恕不接受。</w:t>
      </w:r>
      <w:bookmarkStart w:id="0" w:name="_GoBack"/>
      <w:bookmarkEnd w:id="0"/>
    </w:p>
    <w:p w:rsidR="007A73AC" w:rsidRDefault="00543EE0">
      <w:pPr>
        <w:spacing w:line="440" w:lineRule="exact"/>
        <w:ind w:firstLine="64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2、响应文件开启时间：同响应文件提交截止时间。</w:t>
      </w:r>
    </w:p>
    <w:p w:rsidR="007A73AC" w:rsidRDefault="00543EE0">
      <w:pPr>
        <w:pStyle w:val="a3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六、谈判响应文件开启</w:t>
      </w:r>
    </w:p>
    <w:p w:rsidR="007A73AC" w:rsidRDefault="00543EE0">
      <w:pPr>
        <w:pStyle w:val="a3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（一）谈判响应文件开启地点：禹州市公共资源交易中心九楼第二开标室。（本项目采用远程不见面谈判，供应商无须到达现场）。</w:t>
      </w:r>
    </w:p>
    <w:p w:rsidR="007A73AC" w:rsidRDefault="00543EE0">
      <w:pPr>
        <w:pStyle w:val="a3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（二） 本项目为全流程电子化交易项目，供应商须提交电子响应文件。</w:t>
      </w:r>
    </w:p>
    <w:p w:rsidR="007A73AC" w:rsidRDefault="00543EE0">
      <w:pPr>
        <w:pStyle w:val="a3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 w:rsidR="007A73AC" w:rsidRDefault="00543EE0">
      <w:pPr>
        <w:pStyle w:val="a3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 w:rsidR="007A73AC" w:rsidRDefault="00543EE0">
      <w:pPr>
        <w:pStyle w:val="a3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hyperlink r:id="rId10" w:history="1">
        <w:r>
          <w:rPr>
            <w:rFonts w:asciiTheme="minorEastAsia" w:eastAsiaTheme="minorEastAsia" w:hAnsiTheme="minorEastAsia" w:cs="仿宋_GB2312" w:hint="eastAsia"/>
            <w:color w:val="000000"/>
            <w:sz w:val="21"/>
            <w:szCs w:val="21"/>
            <w:shd w:val="clear" w:color="auto" w:fill="FFFFFF"/>
          </w:rPr>
          <w:t>（http://ggzy.xuchang.gov.cn:8088/ggzy/）</w:t>
        </w:r>
      </w:hyperlink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 w:rsidR="007A73AC" w:rsidRDefault="00543EE0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七、本次谈判公告同时在《中国政府采购网》、《河南省政府采购网》、《全国公共资源交易平台（河南省·许昌市）》发布等。</w:t>
      </w:r>
    </w:p>
    <w:p w:rsidR="007A73AC" w:rsidRDefault="00543EE0">
      <w:pPr>
        <w:widowControl/>
        <w:shd w:val="clear" w:color="auto" w:fill="FFFFFF"/>
        <w:spacing w:line="440" w:lineRule="exact"/>
        <w:ind w:firstLine="641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八、代理机构及采购单位地址、联系人、联系电话</w:t>
      </w:r>
    </w:p>
    <w:p w:rsidR="007A73AC" w:rsidRDefault="00543EE0">
      <w:pPr>
        <w:widowControl/>
        <w:shd w:val="clear" w:color="auto" w:fill="FFFFFF"/>
        <w:spacing w:line="440" w:lineRule="exact"/>
        <w:ind w:firstLine="641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（一）代理机构：禹州市政府采购中心</w:t>
      </w:r>
    </w:p>
    <w:p w:rsidR="007A73AC" w:rsidRDefault="00543EE0">
      <w:pPr>
        <w:widowControl/>
        <w:shd w:val="clear" w:color="auto" w:fill="FFFFFF"/>
        <w:spacing w:line="440" w:lineRule="exact"/>
        <w:ind w:firstLine="641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地址：禹州市行政服务中心楼91</w:t>
      </w:r>
      <w:r w:rsidR="001C5ACC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0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房间</w:t>
      </w:r>
    </w:p>
    <w:p w:rsidR="007A73AC" w:rsidRDefault="00543EE0">
      <w:pPr>
        <w:widowControl/>
        <w:shd w:val="clear" w:color="auto" w:fill="FFFFFF"/>
        <w:spacing w:line="440" w:lineRule="exact"/>
        <w:ind w:firstLine="641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联系人：侯女士    联系电话：0374-2077111</w:t>
      </w:r>
    </w:p>
    <w:p w:rsidR="00555436" w:rsidRDefault="00543EE0" w:rsidP="00AD0F48">
      <w:pPr>
        <w:widowControl/>
        <w:numPr>
          <w:ilvl w:val="0"/>
          <w:numId w:val="3"/>
        </w:numPr>
        <w:shd w:val="clear" w:color="auto" w:fill="FFFFFF"/>
        <w:spacing w:line="440" w:lineRule="exact"/>
        <w:ind w:firstLine="641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 w:rsidRPr="00555436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采购单位：</w:t>
      </w:r>
      <w:r w:rsidR="00555436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禹州市</w:t>
      </w:r>
      <w:r w:rsidR="00C13037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住房和城乡建设</w:t>
      </w:r>
      <w:r w:rsidR="00555436" w:rsidRPr="001F674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局</w:t>
      </w:r>
    </w:p>
    <w:p w:rsidR="007A73AC" w:rsidRPr="00555436" w:rsidRDefault="00543EE0" w:rsidP="00555436">
      <w:pPr>
        <w:widowControl/>
        <w:shd w:val="clear" w:color="auto" w:fill="FFFFFF"/>
        <w:spacing w:line="440" w:lineRule="exact"/>
        <w:ind w:leftChars="305" w:left="640" w:firstLineChars="250" w:firstLine="525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 w:rsidRPr="00555436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地址：禹州市</w:t>
      </w:r>
      <w:r w:rsidR="00C13037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行政南路</w:t>
      </w:r>
    </w:p>
    <w:p w:rsidR="007A73AC" w:rsidRDefault="00543EE0" w:rsidP="00555436">
      <w:pPr>
        <w:widowControl/>
        <w:shd w:val="clear" w:color="auto" w:fill="FFFFFF"/>
        <w:spacing w:line="440" w:lineRule="exact"/>
        <w:ind w:firstLineChars="552" w:firstLine="1159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lastRenderedPageBreak/>
        <w:t>联系人：</w:t>
      </w:r>
      <w:r w:rsidR="00C13037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王</w:t>
      </w:r>
      <w:r w:rsidR="00555436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先生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 联系电话：</w:t>
      </w:r>
      <w:r w:rsidR="00555436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0374-</w:t>
      </w:r>
      <w:r w:rsidR="00C13037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8113131</w:t>
      </w:r>
    </w:p>
    <w:p w:rsidR="002147A1" w:rsidRDefault="002147A1" w:rsidP="00555436">
      <w:pPr>
        <w:spacing w:line="440" w:lineRule="exact"/>
        <w:ind w:firstLineChars="3150" w:firstLine="6615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</w:p>
    <w:p w:rsidR="007A73AC" w:rsidRDefault="00AD0F48" w:rsidP="002147A1">
      <w:pPr>
        <w:spacing w:line="440" w:lineRule="exact"/>
        <w:ind w:firstLineChars="3200" w:firstLine="67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2021</w:t>
      </w:r>
      <w:r w:rsidR="00543EE0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年 </w:t>
      </w:r>
      <w:r w:rsidR="00F33EA3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11</w:t>
      </w:r>
      <w:r w:rsidR="002147A1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</w:t>
      </w:r>
      <w:r w:rsidR="00543EE0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月</w:t>
      </w:r>
      <w:r w:rsidR="002147A1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</w:t>
      </w:r>
      <w:r w:rsidR="007D19A1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10</w:t>
      </w:r>
      <w:r w:rsidR="002147A1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</w:t>
      </w:r>
      <w:r w:rsidR="00543EE0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日</w:t>
      </w:r>
    </w:p>
    <w:sectPr w:rsidR="007A73AC" w:rsidSect="007A73AC">
      <w:pgSz w:w="11906" w:h="16838"/>
      <w:pgMar w:top="1440" w:right="1800" w:bottom="1440" w:left="134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209" w:rsidRDefault="003C6209" w:rsidP="001F6748">
      <w:r>
        <w:separator/>
      </w:r>
    </w:p>
  </w:endnote>
  <w:endnote w:type="continuationSeparator" w:id="1">
    <w:p w:rsidR="003C6209" w:rsidRDefault="003C6209" w:rsidP="001F6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209" w:rsidRDefault="003C6209" w:rsidP="001F6748">
      <w:r>
        <w:separator/>
      </w:r>
    </w:p>
  </w:footnote>
  <w:footnote w:type="continuationSeparator" w:id="1">
    <w:p w:rsidR="003C6209" w:rsidRDefault="003C6209" w:rsidP="001F67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336EA58"/>
    <w:multiLevelType w:val="singleLevel"/>
    <w:tmpl w:val="B336EA5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051E9E"/>
    <w:multiLevelType w:val="singleLevel"/>
    <w:tmpl w:val="5A051E9E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654E26F6"/>
    <w:multiLevelType w:val="singleLevel"/>
    <w:tmpl w:val="654E26F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81E3F6B"/>
    <w:rsid w:val="00001B76"/>
    <w:rsid w:val="00015C54"/>
    <w:rsid w:val="00033391"/>
    <w:rsid w:val="000679FF"/>
    <w:rsid w:val="00085B96"/>
    <w:rsid w:val="000923A6"/>
    <w:rsid w:val="000F737E"/>
    <w:rsid w:val="001C5ACC"/>
    <w:rsid w:val="001C7095"/>
    <w:rsid w:val="001D7C48"/>
    <w:rsid w:val="001F6748"/>
    <w:rsid w:val="002147A1"/>
    <w:rsid w:val="002D6575"/>
    <w:rsid w:val="002E3FF0"/>
    <w:rsid w:val="00320456"/>
    <w:rsid w:val="003C6209"/>
    <w:rsid w:val="00411940"/>
    <w:rsid w:val="004B6060"/>
    <w:rsid w:val="00514666"/>
    <w:rsid w:val="00543EE0"/>
    <w:rsid w:val="00545382"/>
    <w:rsid w:val="00555436"/>
    <w:rsid w:val="005B3F65"/>
    <w:rsid w:val="006B6C31"/>
    <w:rsid w:val="006C65A6"/>
    <w:rsid w:val="0076739B"/>
    <w:rsid w:val="007822F5"/>
    <w:rsid w:val="007A73AC"/>
    <w:rsid w:val="007D19A1"/>
    <w:rsid w:val="00811DA1"/>
    <w:rsid w:val="00864874"/>
    <w:rsid w:val="00864D82"/>
    <w:rsid w:val="00884A45"/>
    <w:rsid w:val="008B7C30"/>
    <w:rsid w:val="00927AA9"/>
    <w:rsid w:val="009E4308"/>
    <w:rsid w:val="00A65097"/>
    <w:rsid w:val="00AD0F48"/>
    <w:rsid w:val="00AE5859"/>
    <w:rsid w:val="00B05935"/>
    <w:rsid w:val="00B263EE"/>
    <w:rsid w:val="00C13037"/>
    <w:rsid w:val="00CC6BB4"/>
    <w:rsid w:val="00CE7526"/>
    <w:rsid w:val="00D86E43"/>
    <w:rsid w:val="00E56565"/>
    <w:rsid w:val="00E862C0"/>
    <w:rsid w:val="00ED3B6A"/>
    <w:rsid w:val="00F24B36"/>
    <w:rsid w:val="00F33EA3"/>
    <w:rsid w:val="00F74066"/>
    <w:rsid w:val="00FC3D3D"/>
    <w:rsid w:val="0A212F6F"/>
    <w:rsid w:val="0AEE0450"/>
    <w:rsid w:val="0B892B3E"/>
    <w:rsid w:val="0C6E7805"/>
    <w:rsid w:val="0DE17051"/>
    <w:rsid w:val="0EBF7409"/>
    <w:rsid w:val="0EC847B3"/>
    <w:rsid w:val="13E52AAA"/>
    <w:rsid w:val="181E3F6B"/>
    <w:rsid w:val="184B6795"/>
    <w:rsid w:val="1CA95549"/>
    <w:rsid w:val="1DEF47D0"/>
    <w:rsid w:val="1DF91286"/>
    <w:rsid w:val="263D2658"/>
    <w:rsid w:val="2712565A"/>
    <w:rsid w:val="2DC4548C"/>
    <w:rsid w:val="2EA62EF5"/>
    <w:rsid w:val="31540BB7"/>
    <w:rsid w:val="32584BC1"/>
    <w:rsid w:val="3348492E"/>
    <w:rsid w:val="3700488B"/>
    <w:rsid w:val="371D245D"/>
    <w:rsid w:val="37EA2F05"/>
    <w:rsid w:val="3A602543"/>
    <w:rsid w:val="3AA75528"/>
    <w:rsid w:val="3CC04765"/>
    <w:rsid w:val="40C00198"/>
    <w:rsid w:val="45043D16"/>
    <w:rsid w:val="45144C23"/>
    <w:rsid w:val="4B794DF1"/>
    <w:rsid w:val="4C1E6E3A"/>
    <w:rsid w:val="4E9B0AC8"/>
    <w:rsid w:val="503D5502"/>
    <w:rsid w:val="52E70A33"/>
    <w:rsid w:val="53474F5B"/>
    <w:rsid w:val="56E77718"/>
    <w:rsid w:val="57BF6BA2"/>
    <w:rsid w:val="58BE4AC7"/>
    <w:rsid w:val="5DB01F82"/>
    <w:rsid w:val="625471CD"/>
    <w:rsid w:val="62C2153A"/>
    <w:rsid w:val="6369011E"/>
    <w:rsid w:val="65520ED6"/>
    <w:rsid w:val="68BA2A0C"/>
    <w:rsid w:val="6B676AA3"/>
    <w:rsid w:val="6BE63234"/>
    <w:rsid w:val="6D746A6E"/>
    <w:rsid w:val="6DA853A6"/>
    <w:rsid w:val="6FAE6FFD"/>
    <w:rsid w:val="6FE87E10"/>
    <w:rsid w:val="7DCB0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7A73A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unhideWhenUsed/>
    <w:qFormat/>
    <w:rsid w:val="007A73AC"/>
    <w:pPr>
      <w:ind w:firstLineChars="200" w:firstLine="420"/>
    </w:pPr>
  </w:style>
  <w:style w:type="paragraph" w:styleId="a3">
    <w:name w:val="Normal (Web)"/>
    <w:basedOn w:val="a"/>
    <w:uiPriority w:val="99"/>
    <w:qFormat/>
    <w:rsid w:val="007A73AC"/>
    <w:rPr>
      <w:rFonts w:ascii="Calibri" w:eastAsia="宋体" w:hAnsi="Calibri" w:cs="Times New Roman"/>
      <w:sz w:val="24"/>
      <w:szCs w:val="24"/>
    </w:rPr>
  </w:style>
  <w:style w:type="character" w:styleId="a4">
    <w:name w:val="Hyperlink"/>
    <w:basedOn w:val="a0"/>
    <w:qFormat/>
    <w:rsid w:val="007A73AC"/>
    <w:rPr>
      <w:color w:val="0000FF"/>
      <w:u w:val="single"/>
    </w:rPr>
  </w:style>
  <w:style w:type="paragraph" w:styleId="a5">
    <w:name w:val="header"/>
    <w:basedOn w:val="a"/>
    <w:link w:val="Char"/>
    <w:rsid w:val="001F6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F674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1F6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F674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4" Type="http://schemas.openxmlformats.org/officeDocument/2006/relationships/settings" Target="settings.xml"/><Relationship Id="rId9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禹州市公共资源交易中心:侯英红</dc:creator>
  <cp:lastModifiedBy>禹州市公共资源交易中心:侯英红</cp:lastModifiedBy>
  <cp:revision>7</cp:revision>
  <cp:lastPrinted>2021-11-05T02:23:00Z</cp:lastPrinted>
  <dcterms:created xsi:type="dcterms:W3CDTF">2021-11-05T02:24:00Z</dcterms:created>
  <dcterms:modified xsi:type="dcterms:W3CDTF">2021-11-10T01:39:00Z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