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Default="002B1254" w:rsidP="002B1254">
      <w:pPr>
        <w:ind w:left="1446" w:hangingChars="300" w:hanging="1446"/>
        <w:rPr>
          <w:rFonts w:ascii="微软简隶书" w:eastAsia="微软简隶书" w:hint="eastAsia"/>
        </w:rPr>
      </w:pPr>
      <w:r w:rsidRPr="002B1254">
        <w:rPr>
          <w:rFonts w:asciiTheme="minorEastAsia" w:hAnsiTheme="minorEastAsia" w:cs="仿宋" w:hint="eastAsia"/>
          <w:b/>
          <w:sz w:val="48"/>
          <w:szCs w:val="48"/>
        </w:rPr>
        <w:t>襄城县十里铺镇中心学校教师周转宿舍配套设施采购项目</w:t>
      </w:r>
      <w:r w:rsidR="007C3B4B">
        <w:rPr>
          <w:rFonts w:asciiTheme="minorEastAsia" w:hAnsiTheme="minorEastAsia" w:cs="仿宋" w:hint="eastAsia"/>
          <w:b/>
          <w:sz w:val="48"/>
          <w:szCs w:val="48"/>
        </w:rPr>
        <w:t>二次</w:t>
      </w:r>
      <w:r w:rsidRPr="002B1254">
        <w:rPr>
          <w:rFonts w:asciiTheme="minorEastAsia" w:hAnsiTheme="minorEastAsia" w:cs="仿宋" w:hint="eastAsia"/>
          <w:b/>
          <w:sz w:val="48"/>
          <w:szCs w:val="48"/>
        </w:rPr>
        <w:t>(不见面开标)</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Pr="0096361A"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721AEF">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2B1254">
        <w:rPr>
          <w:rFonts w:ascii="宋体" w:eastAsia="宋体" w:hAnsi="宋体" w:cs="仿宋" w:hint="eastAsia"/>
          <w:sz w:val="36"/>
          <w:szCs w:val="36"/>
        </w:rPr>
        <w:t>42</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96361A" w:rsidRPr="0096361A">
        <w:rPr>
          <w:rFonts w:ascii="宋体" w:eastAsia="宋体" w:hAnsi="宋体" w:cstheme="majorEastAsia" w:hint="eastAsia"/>
          <w:bCs/>
          <w:sz w:val="36"/>
          <w:szCs w:val="36"/>
        </w:rPr>
        <w:t>襄城县十里铺镇中心学校</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2B1254">
        <w:rPr>
          <w:rFonts w:asciiTheme="majorEastAsia" w:eastAsiaTheme="majorEastAsia" w:hAnsiTheme="majorEastAsia" w:cstheme="majorEastAsia" w:hint="eastAsia"/>
          <w:bCs/>
          <w:sz w:val="36"/>
          <w:szCs w:val="36"/>
        </w:rPr>
        <w:t>十</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96361A">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96361A">
        <w:rPr>
          <w:rFonts w:asciiTheme="minorEastAsia" w:hAnsiTheme="minorEastAsia" w:hint="eastAsia"/>
          <w:color w:val="000000"/>
          <w:sz w:val="30"/>
          <w:szCs w:val="30"/>
        </w:rPr>
        <w:t>襄城县十里铺镇中心学校</w:t>
      </w:r>
      <w:r w:rsidRPr="0069676F">
        <w:rPr>
          <w:rFonts w:asciiTheme="minorEastAsia" w:hAnsiTheme="minorEastAsia" w:hint="eastAsia"/>
          <w:color w:val="000000"/>
          <w:sz w:val="30"/>
          <w:szCs w:val="30"/>
        </w:rPr>
        <w:t>“</w:t>
      </w:r>
      <w:r w:rsidR="0096361A">
        <w:rPr>
          <w:rFonts w:asciiTheme="minorEastAsia" w:hAnsiTheme="minorEastAsia" w:hint="eastAsia"/>
          <w:color w:val="000000"/>
          <w:sz w:val="30"/>
          <w:szCs w:val="30"/>
        </w:rPr>
        <w:t>襄城县十里铺镇中心学校</w:t>
      </w:r>
      <w:r w:rsidR="002B1254">
        <w:rPr>
          <w:rFonts w:asciiTheme="minorEastAsia" w:hAnsiTheme="minorEastAsia" w:hint="eastAsia"/>
          <w:color w:val="000000"/>
          <w:sz w:val="30"/>
          <w:szCs w:val="30"/>
        </w:rPr>
        <w:t>教师周转宿舍配套设施</w:t>
      </w:r>
      <w:r w:rsidR="0096361A">
        <w:rPr>
          <w:rFonts w:asciiTheme="minorEastAsia" w:hAnsiTheme="minorEastAsia" w:hint="eastAsia"/>
          <w:color w:val="000000"/>
          <w:sz w:val="30"/>
          <w:szCs w:val="30"/>
        </w:rPr>
        <w:t>采购</w:t>
      </w:r>
      <w:r w:rsidR="0069676F" w:rsidRPr="0069676F">
        <w:rPr>
          <w:rFonts w:asciiTheme="minorEastAsia" w:hAnsiTheme="minorEastAsia" w:hint="eastAsia"/>
          <w:color w:val="000000"/>
          <w:sz w:val="30"/>
          <w:szCs w:val="30"/>
        </w:rPr>
        <w:t>项目</w:t>
      </w:r>
      <w:r w:rsidR="007C3B4B">
        <w:rPr>
          <w:rFonts w:asciiTheme="minorEastAsia" w:hAnsiTheme="minorEastAsia" w:hint="eastAsia"/>
          <w:color w:val="000000"/>
          <w:sz w:val="30"/>
          <w:szCs w:val="30"/>
        </w:rPr>
        <w:t>二次</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w:t>
      </w:r>
      <w:r w:rsidR="003C24AC">
        <w:rPr>
          <w:rFonts w:asciiTheme="minorEastAsia" w:hAnsiTheme="minorEastAsia" w:hint="eastAsia"/>
          <w:color w:val="000000"/>
          <w:sz w:val="30"/>
          <w:szCs w:val="30"/>
        </w:rPr>
        <w:t>10</w:t>
      </w:r>
      <w:r>
        <w:rPr>
          <w:rFonts w:asciiTheme="minorEastAsia" w:hAnsiTheme="minorEastAsia" w:hint="eastAsia"/>
          <w:color w:val="000000"/>
          <w:sz w:val="30"/>
          <w:szCs w:val="30"/>
        </w:rPr>
        <w:t>月</w:t>
      </w:r>
      <w:r w:rsidR="007C3B4B">
        <w:rPr>
          <w:rFonts w:asciiTheme="minorEastAsia" w:hAnsiTheme="minorEastAsia" w:hint="eastAsia"/>
          <w:color w:val="000000"/>
          <w:sz w:val="30"/>
          <w:szCs w:val="30"/>
        </w:rPr>
        <w:t>2</w:t>
      </w:r>
      <w:r w:rsidR="003C24AC">
        <w:rPr>
          <w:rFonts w:asciiTheme="minorEastAsia" w:hAnsiTheme="minorEastAsia" w:hint="eastAsia"/>
          <w:color w:val="000000"/>
          <w:sz w:val="30"/>
          <w:szCs w:val="30"/>
        </w:rPr>
        <w:t>9</w:t>
      </w:r>
      <w:r>
        <w:rPr>
          <w:rFonts w:asciiTheme="minorEastAsia" w:hAnsiTheme="minorEastAsia" w:hint="eastAsia"/>
          <w:color w:val="000000"/>
          <w:sz w:val="30"/>
          <w:szCs w:val="30"/>
        </w:rPr>
        <w:t>日09点00分（北京时间）前提交（上传）文件。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3C24AC">
        <w:rPr>
          <w:rFonts w:asciiTheme="minorEastAsia" w:hAnsiTheme="minorEastAsia" w:cs="仿宋" w:hint="eastAsia"/>
          <w:sz w:val="30"/>
          <w:szCs w:val="30"/>
        </w:rPr>
        <w:t>42</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3C24AC">
        <w:rPr>
          <w:rFonts w:asciiTheme="minorEastAsia" w:hAnsiTheme="minorEastAsia" w:hint="eastAsia"/>
          <w:color w:val="000000"/>
          <w:sz w:val="30"/>
          <w:szCs w:val="30"/>
        </w:rPr>
        <w:t>襄城县十里铺镇中心学校教师周转宿舍配套设施采购</w:t>
      </w:r>
      <w:r w:rsidR="003C24AC" w:rsidRPr="0069676F">
        <w:rPr>
          <w:rFonts w:asciiTheme="minorEastAsia" w:hAnsiTheme="minorEastAsia" w:hint="eastAsia"/>
          <w:color w:val="000000"/>
          <w:sz w:val="30"/>
          <w:szCs w:val="30"/>
        </w:rPr>
        <w:t>项目</w:t>
      </w:r>
      <w:r w:rsidR="007C3B4B">
        <w:rPr>
          <w:rFonts w:asciiTheme="minorEastAsia" w:hAnsiTheme="minorEastAsia" w:hint="eastAsia"/>
          <w:color w:val="000000"/>
          <w:sz w:val="30"/>
          <w:szCs w:val="30"/>
        </w:rPr>
        <w:t>二次</w:t>
      </w:r>
      <w:r w:rsidR="003C24AC">
        <w:rPr>
          <w:rFonts w:asciiTheme="minorEastAsia" w:hAnsiTheme="minorEastAsia" w:hint="eastAsia"/>
          <w:color w:val="000000"/>
          <w:sz w:val="30"/>
          <w:szCs w:val="30"/>
        </w:rPr>
        <w:t>(</w:t>
      </w:r>
      <w:r w:rsidR="003C24AC">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3C24AC">
        <w:rPr>
          <w:rFonts w:asciiTheme="minorEastAsia" w:hAnsiTheme="minorEastAsia" w:cs="宋体" w:hint="eastAsia"/>
          <w:kern w:val="0"/>
          <w:sz w:val="30"/>
          <w:szCs w:val="30"/>
        </w:rPr>
        <w:t>400000.00</w:t>
      </w:r>
      <w:r>
        <w:rPr>
          <w:rFonts w:asciiTheme="minorEastAsia" w:hAnsiTheme="minorEastAsia" w:cs="宋体" w:hint="eastAsia"/>
          <w:kern w:val="0"/>
          <w:sz w:val="30"/>
          <w:szCs w:val="30"/>
        </w:rPr>
        <w:t>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100" w:firstLine="3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634B43">
            <w:pPr>
              <w:widowControl/>
              <w:jc w:val="left"/>
              <w:rPr>
                <w:rFonts w:asciiTheme="minorEastAsia" w:hAnsiTheme="minorEastAsia" w:cs="仿宋"/>
                <w:bCs/>
                <w:sz w:val="24"/>
                <w:szCs w:val="30"/>
              </w:rPr>
            </w:pPr>
            <w:r w:rsidRPr="00204A9F">
              <w:rPr>
                <w:rFonts w:asciiTheme="minorEastAsia" w:hAnsiTheme="minorEastAsia" w:cs="仿宋" w:hint="eastAsia"/>
                <w:sz w:val="24"/>
                <w:szCs w:val="30"/>
              </w:rPr>
              <w:t>襄财询价采购-2021-</w:t>
            </w:r>
            <w:r w:rsidR="00634B43">
              <w:rPr>
                <w:rFonts w:asciiTheme="minorEastAsia" w:hAnsiTheme="minorEastAsia" w:cs="仿宋" w:hint="eastAsia"/>
                <w:sz w:val="24"/>
                <w:szCs w:val="30"/>
              </w:rPr>
              <w:t>42</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仿宋"/>
                <w:sz w:val="24"/>
                <w:szCs w:val="30"/>
              </w:rPr>
            </w:pPr>
            <w:r w:rsidRPr="00204A9F">
              <w:rPr>
                <w:rFonts w:asciiTheme="minorEastAsia" w:hAnsiTheme="minorEastAsia" w:hint="eastAsia"/>
                <w:color w:val="000000"/>
                <w:sz w:val="24"/>
                <w:szCs w:val="30"/>
              </w:rPr>
              <w:t>第一标段</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Pr="00204A9F" w:rsidRDefault="003C24AC" w:rsidP="00D72FFF">
            <w:pPr>
              <w:widowControl/>
              <w:jc w:val="left"/>
              <w:rPr>
                <w:rFonts w:asciiTheme="minorEastAsia" w:hAnsiTheme="minorEastAsia" w:cs="Arial"/>
                <w:color w:val="000000"/>
                <w:kern w:val="0"/>
                <w:sz w:val="24"/>
                <w:szCs w:val="30"/>
              </w:rPr>
            </w:pPr>
            <w:r w:rsidRPr="003C24AC">
              <w:rPr>
                <w:rFonts w:asciiTheme="minorEastAsia" w:hAnsiTheme="minorEastAsia" w:cs="宋体" w:hint="eastAsia"/>
                <w:kern w:val="0"/>
                <w:sz w:val="24"/>
                <w:szCs w:val="30"/>
              </w:rPr>
              <w:t>400000.00</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Pr="00204A9F" w:rsidRDefault="003C24AC" w:rsidP="00D72FFF">
            <w:pPr>
              <w:widowControl/>
              <w:jc w:val="left"/>
              <w:rPr>
                <w:rFonts w:asciiTheme="minorEastAsia" w:hAnsiTheme="minorEastAsia" w:cs="Arial"/>
                <w:color w:val="000000"/>
                <w:kern w:val="0"/>
                <w:sz w:val="24"/>
                <w:szCs w:val="30"/>
              </w:rPr>
            </w:pPr>
            <w:r w:rsidRPr="003C24AC">
              <w:rPr>
                <w:rFonts w:asciiTheme="minorEastAsia" w:hAnsiTheme="minorEastAsia" w:cs="宋体" w:hint="eastAsia"/>
                <w:kern w:val="0"/>
                <w:sz w:val="24"/>
                <w:szCs w:val="30"/>
              </w:rPr>
              <w:t>400000.00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3C24AC" w:rsidRPr="003C24AC">
        <w:rPr>
          <w:rFonts w:asciiTheme="minorEastAsia" w:hAnsiTheme="minorEastAsia" w:hint="eastAsia"/>
          <w:color w:val="000000"/>
          <w:sz w:val="30"/>
          <w:szCs w:val="30"/>
        </w:rPr>
        <w:t>襄城县十里铺镇中心学校教师周转宿舍配套设施</w:t>
      </w:r>
      <w:r>
        <w:rPr>
          <w:rFonts w:asciiTheme="minorEastAsia" w:hAnsiTheme="minorEastAsia" w:cs="仿宋" w:hint="eastAsia"/>
          <w:sz w:val="30"/>
          <w:szCs w:val="30"/>
        </w:rPr>
        <w:t>（具体要求详见询价文件）。</w:t>
      </w:r>
    </w:p>
    <w:p w:rsidR="0069676F" w:rsidRDefault="00D72FFF" w:rsidP="00D72FFF">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lang w:bidi="zh-CN"/>
        </w:rPr>
      </w:pPr>
      <w:r>
        <w:rPr>
          <w:rFonts w:asciiTheme="minorEastAsia" w:hAnsiTheme="minorEastAsia" w:hint="eastAsia"/>
          <w:bCs/>
          <w:color w:val="000000"/>
          <w:sz w:val="30"/>
          <w:szCs w:val="30"/>
        </w:rPr>
        <w:t>6.合同履行期限：</w:t>
      </w:r>
      <w:r w:rsidR="0069676F" w:rsidRPr="0069676F">
        <w:rPr>
          <w:rFonts w:asciiTheme="majorEastAsia" w:eastAsiaTheme="majorEastAsia" w:hAnsiTheme="majorEastAsia" w:cs="仿宋" w:hint="eastAsia"/>
          <w:color w:val="000000" w:themeColor="text1"/>
          <w:sz w:val="30"/>
          <w:szCs w:val="30"/>
        </w:rPr>
        <w:t>签订合同后</w:t>
      </w:r>
      <w:r w:rsidR="003C24AC">
        <w:rPr>
          <w:rFonts w:asciiTheme="majorEastAsia" w:eastAsiaTheme="majorEastAsia" w:hAnsiTheme="majorEastAsia" w:cs="仿宋" w:hint="eastAsia"/>
          <w:color w:val="000000" w:themeColor="text1"/>
          <w:sz w:val="30"/>
          <w:szCs w:val="30"/>
        </w:rPr>
        <w:t>20</w:t>
      </w:r>
      <w:r w:rsidR="00D0617B">
        <w:rPr>
          <w:rFonts w:asciiTheme="majorEastAsia" w:eastAsiaTheme="majorEastAsia" w:hAnsiTheme="majorEastAsia" w:cs="仿宋" w:hint="eastAsia"/>
          <w:color w:val="000000" w:themeColor="text1"/>
          <w:sz w:val="30"/>
          <w:szCs w:val="30"/>
        </w:rPr>
        <w:t>个工作</w:t>
      </w:r>
      <w:r w:rsidR="0069676F" w:rsidRPr="0069676F">
        <w:rPr>
          <w:rFonts w:asciiTheme="majorEastAsia" w:eastAsiaTheme="majorEastAsia" w:hAnsiTheme="majorEastAsia" w:cs="仿宋" w:hint="eastAsia"/>
          <w:color w:val="000000" w:themeColor="text1"/>
          <w:sz w:val="30"/>
          <w:szCs w:val="30"/>
        </w:rPr>
        <w:t>日内完成安装</w:t>
      </w:r>
      <w:r w:rsidR="003C24AC">
        <w:rPr>
          <w:rFonts w:asciiTheme="majorEastAsia" w:eastAsiaTheme="majorEastAsia" w:hAnsiTheme="majorEastAsia" w:cs="仿宋" w:hint="eastAsia"/>
          <w:color w:val="000000" w:themeColor="text1"/>
          <w:sz w:val="30"/>
          <w:szCs w:val="30"/>
        </w:rPr>
        <w:t>完毕</w:t>
      </w:r>
      <w:r w:rsidR="0069676F" w:rsidRPr="0069676F">
        <w:rPr>
          <w:rFonts w:asciiTheme="majorEastAsia" w:eastAsiaTheme="majorEastAsia" w:hAnsiTheme="majorEastAsia" w:cs="仿宋" w:hint="eastAsia"/>
          <w:color w:val="000000" w:themeColor="text1"/>
          <w:sz w:val="30"/>
          <w:szCs w:val="30"/>
          <w:lang w:bidi="zh-CN"/>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Default="00D72FFF" w:rsidP="00204A9F">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w:t>
      </w:r>
      <w:r w:rsidR="00204A9F" w:rsidRPr="00204A9F">
        <w:rPr>
          <w:rFonts w:ascii="宋体" w:hAnsi="宋体" w:cs="仿宋" w:hint="eastAsia"/>
          <w:sz w:val="30"/>
          <w:szCs w:val="30"/>
        </w:rPr>
        <w:t>投标人具有独立法人资格及相关经营范围的供应商或生产制造商</w:t>
      </w:r>
      <w:r w:rsidR="00204A9F" w:rsidRPr="00204A9F">
        <w:rPr>
          <w:rFonts w:ascii="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本项目实行资格后审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7C3B4B">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566996">
              <w:rPr>
                <w:rFonts w:asciiTheme="minorEastAsia" w:hAnsiTheme="minorEastAsia" w:cs="Arial" w:hint="eastAsia"/>
                <w:color w:val="000000"/>
                <w:kern w:val="0"/>
                <w:sz w:val="30"/>
                <w:szCs w:val="30"/>
                <w:shd w:val="clear" w:color="auto" w:fill="FFFFFF"/>
              </w:rPr>
              <w:t>10</w:t>
            </w:r>
            <w:r>
              <w:rPr>
                <w:rFonts w:asciiTheme="minorEastAsia" w:hAnsiTheme="minorEastAsia" w:cs="Arial"/>
                <w:color w:val="000000"/>
                <w:kern w:val="0"/>
                <w:sz w:val="30"/>
                <w:szCs w:val="30"/>
                <w:shd w:val="clear" w:color="auto" w:fill="FFFFFF"/>
              </w:rPr>
              <w:t>月</w:t>
            </w:r>
            <w:r w:rsidR="007C3B4B">
              <w:rPr>
                <w:rFonts w:asciiTheme="minorEastAsia" w:hAnsiTheme="minorEastAsia" w:cs="Arial" w:hint="eastAsia"/>
                <w:color w:val="000000"/>
                <w:kern w:val="0"/>
                <w:sz w:val="30"/>
                <w:szCs w:val="30"/>
                <w:shd w:val="clear" w:color="auto" w:fill="FFFFFF"/>
              </w:rPr>
              <w:t>21</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566996">
              <w:rPr>
                <w:rFonts w:asciiTheme="minorEastAsia" w:hAnsiTheme="minorEastAsia" w:cs="Arial" w:hint="eastAsia"/>
                <w:color w:val="000000"/>
                <w:kern w:val="0"/>
                <w:sz w:val="30"/>
                <w:szCs w:val="30"/>
                <w:shd w:val="clear" w:color="auto" w:fill="FFFFFF"/>
              </w:rPr>
              <w:t>10</w:t>
            </w:r>
            <w:r>
              <w:rPr>
                <w:rFonts w:asciiTheme="minorEastAsia" w:hAnsiTheme="minorEastAsia" w:cs="Arial"/>
                <w:color w:val="000000"/>
                <w:kern w:val="0"/>
                <w:sz w:val="30"/>
                <w:szCs w:val="30"/>
                <w:shd w:val="clear" w:color="auto" w:fill="FFFFFF"/>
              </w:rPr>
              <w:t>月</w:t>
            </w:r>
            <w:r w:rsidR="007C3B4B">
              <w:rPr>
                <w:rFonts w:asciiTheme="minorEastAsia" w:hAnsiTheme="minorEastAsia" w:cs="Arial" w:hint="eastAsia"/>
                <w:color w:val="000000"/>
                <w:kern w:val="0"/>
                <w:sz w:val="30"/>
                <w:szCs w:val="30"/>
                <w:shd w:val="clear" w:color="auto" w:fill="FFFFFF"/>
              </w:rPr>
              <w:t>29</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w:t>
            </w:r>
            <w:r>
              <w:rPr>
                <w:rFonts w:asciiTheme="minorEastAsia" w:hAnsiTheme="minorEastAsia" w:cs="Arial"/>
                <w:color w:val="000000"/>
                <w:kern w:val="0"/>
                <w:sz w:val="30"/>
                <w:szCs w:val="30"/>
                <w:shd w:val="clear" w:color="auto" w:fill="FFFFFF"/>
              </w:rPr>
              <w:lastRenderedPageBreak/>
              <w:t>（http://ggzy.xuchang.gov.cn/）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566996">
        <w:rPr>
          <w:rFonts w:asciiTheme="minorEastAsia" w:hAnsiTheme="minorEastAsia" w:hint="eastAsia"/>
          <w:color w:val="000000"/>
          <w:sz w:val="30"/>
          <w:szCs w:val="30"/>
        </w:rPr>
        <w:t>10</w:t>
      </w:r>
      <w:r>
        <w:rPr>
          <w:rFonts w:asciiTheme="minorEastAsia" w:hAnsiTheme="minorEastAsia" w:hint="eastAsia"/>
          <w:color w:val="000000"/>
          <w:sz w:val="30"/>
          <w:szCs w:val="30"/>
        </w:rPr>
        <w:t>月</w:t>
      </w:r>
      <w:r w:rsidR="007C3B4B">
        <w:rPr>
          <w:rFonts w:asciiTheme="minorEastAsia" w:hAnsiTheme="minorEastAsia" w:hint="eastAsia"/>
          <w:color w:val="000000"/>
          <w:sz w:val="30"/>
          <w:szCs w:val="30"/>
        </w:rPr>
        <w:t>2</w:t>
      </w:r>
      <w:r w:rsidR="00566996">
        <w:rPr>
          <w:rFonts w:asciiTheme="minorEastAsia" w:hAnsiTheme="minorEastAsia" w:hint="eastAsia"/>
          <w:color w:val="000000"/>
          <w:sz w:val="30"/>
          <w:szCs w:val="30"/>
        </w:rPr>
        <w:t>9</w:t>
      </w:r>
      <w:r>
        <w:rPr>
          <w:rFonts w:asciiTheme="minorEastAsia" w:hAnsiTheme="minorEastAsia" w:hint="eastAsia"/>
          <w:color w:val="000000"/>
          <w:sz w:val="30"/>
          <w:szCs w:val="30"/>
        </w:rPr>
        <w:t>日09点00分（北京时间）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7C3B4B">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566996">
              <w:rPr>
                <w:rFonts w:asciiTheme="minorEastAsia" w:hAnsiTheme="minorEastAsia" w:hint="eastAsia"/>
                <w:color w:val="000000"/>
                <w:sz w:val="30"/>
                <w:szCs w:val="30"/>
              </w:rPr>
              <w:t>10</w:t>
            </w:r>
            <w:r>
              <w:rPr>
                <w:rFonts w:asciiTheme="minorEastAsia" w:hAnsiTheme="minorEastAsia"/>
                <w:color w:val="000000"/>
                <w:sz w:val="30"/>
                <w:szCs w:val="30"/>
              </w:rPr>
              <w:t>月</w:t>
            </w:r>
            <w:r w:rsidR="007C3B4B">
              <w:rPr>
                <w:rFonts w:asciiTheme="minorEastAsia" w:hAnsiTheme="minorEastAsia" w:hint="eastAsia"/>
                <w:color w:val="000000"/>
                <w:sz w:val="30"/>
                <w:szCs w:val="30"/>
              </w:rPr>
              <w:t>2</w:t>
            </w:r>
            <w:r w:rsidR="00566996">
              <w:rPr>
                <w:rFonts w:asciiTheme="minorEastAsia" w:hAnsiTheme="minorEastAsia" w:hint="eastAsia"/>
                <w:color w:val="000000"/>
                <w:sz w:val="30"/>
                <w:szCs w:val="30"/>
              </w:rPr>
              <w:t>9</w:t>
            </w:r>
            <w:r>
              <w:rPr>
                <w:rFonts w:asciiTheme="minorEastAsia" w:hAnsiTheme="minorEastAsia"/>
                <w:color w:val="000000"/>
                <w:sz w:val="30"/>
                <w:szCs w:val="30"/>
              </w:rPr>
              <w:t>日</w:t>
            </w:r>
            <w:r>
              <w:rPr>
                <w:rFonts w:asciiTheme="minorEastAsia" w:hAnsiTheme="minorEastAsia" w:hint="eastAsia"/>
                <w:color w:val="000000"/>
                <w:sz w:val="30"/>
                <w:szCs w:val="30"/>
              </w:rPr>
              <w:t>09</w:t>
            </w:r>
            <w:r>
              <w:rPr>
                <w:rFonts w:asciiTheme="minorEastAsia" w:hAnsiTheme="minorEastAsia"/>
                <w:color w:val="000000"/>
                <w:sz w:val="30"/>
                <w:szCs w:val="30"/>
              </w:rPr>
              <w:t>时00分（北京时间）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0617B"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w:t>
      </w:r>
      <w:r w:rsidR="00D0617B">
        <w:rPr>
          <w:rFonts w:asciiTheme="minorEastAsia" w:hAnsiTheme="minorEastAsia" w:hint="eastAsia"/>
          <w:color w:val="000000"/>
          <w:sz w:val="30"/>
          <w:szCs w:val="30"/>
        </w:rPr>
        <w:t>襄城县十里铺镇中心学校</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D0617B">
        <w:rPr>
          <w:rFonts w:asciiTheme="minorEastAsia" w:hAnsiTheme="minorEastAsia" w:hint="eastAsia"/>
          <w:color w:val="000000"/>
          <w:sz w:val="30"/>
          <w:szCs w:val="30"/>
        </w:rPr>
        <w:t>孟</w:t>
      </w:r>
      <w:r>
        <w:rPr>
          <w:rFonts w:asciiTheme="minorEastAsia" w:hAnsiTheme="minorEastAsia" w:hint="eastAsia"/>
          <w:color w:val="000000"/>
          <w:sz w:val="30"/>
          <w:szCs w:val="30"/>
        </w:rPr>
        <w:t>先生     联系电话：</w:t>
      </w:r>
      <w:r w:rsidR="00D0617B">
        <w:rPr>
          <w:rFonts w:asciiTheme="minorEastAsia" w:hAnsiTheme="minorEastAsia" w:hint="eastAsia"/>
          <w:color w:val="000000"/>
          <w:sz w:val="30"/>
          <w:szCs w:val="30"/>
        </w:rPr>
        <w:t>13849855612</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D0617B">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566996">
        <w:rPr>
          <w:rFonts w:asciiTheme="minorEastAsia" w:hAnsiTheme="minorEastAsia" w:hint="eastAsia"/>
          <w:color w:val="000000"/>
          <w:sz w:val="30"/>
          <w:szCs w:val="30"/>
        </w:rPr>
        <w:t>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D0617B">
        <w:rPr>
          <w:rFonts w:asciiTheme="minorEastAsia" w:hAnsiTheme="minorEastAsia" w:hint="eastAsia"/>
          <w:color w:val="000000"/>
          <w:sz w:val="30"/>
          <w:szCs w:val="30"/>
        </w:rPr>
        <w:t>魏</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566996">
        <w:rPr>
          <w:rFonts w:asciiTheme="minorEastAsia" w:hAnsiTheme="minorEastAsia" w:hint="eastAsia"/>
          <w:color w:val="000000"/>
          <w:sz w:val="30"/>
          <w:szCs w:val="30"/>
        </w:rPr>
        <w:t>26</w:t>
      </w:r>
    </w:p>
    <w:p w:rsidR="00D72FFF" w:rsidRDefault="00D72FFF">
      <w:pPr>
        <w:spacing w:line="360" w:lineRule="auto"/>
        <w:rPr>
          <w:rFonts w:asciiTheme="minorEastAsia" w:hAnsiTheme="minorEastAsia"/>
          <w:b/>
          <w:sz w:val="30"/>
          <w:szCs w:val="30"/>
        </w:rPr>
      </w:pP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6E7EEA" w:rsidRPr="006E7EEA" w:rsidRDefault="00B82F6A" w:rsidP="006E7EEA">
      <w:pPr>
        <w:pStyle w:val="af6"/>
        <w:shd w:val="clear" w:color="auto" w:fill="FFFFFF"/>
        <w:spacing w:line="360" w:lineRule="auto"/>
        <w:ind w:leftChars="57" w:left="120" w:firstLineChars="150" w:firstLine="36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6E7EEA" w:rsidRPr="006E7EEA">
        <w:rPr>
          <w:rFonts w:ascii="微软雅黑" w:eastAsia="微软雅黑" w:hAnsi="微软雅黑" w:cs="微软雅黑" w:hint="eastAsia"/>
          <w:b/>
          <w:bCs/>
          <w:color w:val="000000"/>
          <w:kern w:val="0"/>
          <w:sz w:val="24"/>
          <w:szCs w:val="24"/>
        </w:rPr>
        <w:t>襄城县十里铺镇中心学校教师周转宿舍配套设施</w:t>
      </w:r>
      <w:r w:rsidR="006E7EEA">
        <w:rPr>
          <w:rFonts w:ascii="微软雅黑" w:eastAsia="微软雅黑" w:hAnsi="微软雅黑" w:cs="微软雅黑" w:hint="eastAsia"/>
          <w:b/>
          <w:bCs/>
          <w:color w:val="000000"/>
          <w:kern w:val="0"/>
          <w:sz w:val="24"/>
          <w:szCs w:val="24"/>
        </w:rPr>
        <w:t xml:space="preserve">                </w:t>
      </w:r>
      <w:r w:rsidR="00721AEF" w:rsidRPr="006E7EEA">
        <w:rPr>
          <w:rFonts w:ascii="微软雅黑" w:eastAsia="微软雅黑" w:hAnsi="微软雅黑" w:cs="微软雅黑" w:hint="eastAsia"/>
          <w:b/>
          <w:bCs/>
          <w:color w:val="000000"/>
          <w:kern w:val="0"/>
          <w:sz w:val="24"/>
          <w:szCs w:val="24"/>
        </w:rPr>
        <w:t>二、采购说明及详细参数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
        <w:gridCol w:w="789"/>
        <w:gridCol w:w="708"/>
        <w:gridCol w:w="3295"/>
        <w:gridCol w:w="2851"/>
      </w:tblGrid>
      <w:tr w:rsidR="006E7EEA" w:rsidTr="00E655DB">
        <w:tc>
          <w:tcPr>
            <w:tcW w:w="87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货物名</w:t>
            </w:r>
            <w:r>
              <w:rPr>
                <w:rFonts w:ascii="Tahoma" w:hAnsi="宋体" w:hint="eastAsia"/>
                <w:color w:val="000000"/>
                <w:sz w:val="24"/>
                <w:szCs w:val="24"/>
              </w:rPr>
              <w:t xml:space="preserve"> </w:t>
            </w:r>
            <w:r>
              <w:rPr>
                <w:rFonts w:ascii="Tahoma" w:hAnsi="宋体" w:hint="eastAsia"/>
                <w:color w:val="000000"/>
                <w:sz w:val="24"/>
                <w:szCs w:val="24"/>
              </w:rPr>
              <w:t>称</w:t>
            </w:r>
          </w:p>
        </w:tc>
        <w:tc>
          <w:tcPr>
            <w:tcW w:w="78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t>单位</w:t>
            </w:r>
          </w:p>
        </w:tc>
        <w:tc>
          <w:tcPr>
            <w:tcW w:w="708"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t>数量</w:t>
            </w:r>
          </w:p>
        </w:tc>
        <w:tc>
          <w:tcPr>
            <w:tcW w:w="3295"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规格</w:t>
            </w:r>
            <w:r>
              <w:rPr>
                <w:rFonts w:ascii="Tahoma" w:hAnsi="宋体" w:hint="eastAsia"/>
                <w:color w:val="000000"/>
                <w:sz w:val="24"/>
                <w:szCs w:val="24"/>
              </w:rPr>
              <w:t xml:space="preserve">  </w:t>
            </w:r>
            <w:r>
              <w:rPr>
                <w:rFonts w:ascii="Tahoma" w:hAnsi="宋体" w:hint="eastAsia"/>
                <w:color w:val="000000"/>
                <w:sz w:val="24"/>
                <w:szCs w:val="24"/>
              </w:rPr>
              <w:t>参数</w:t>
            </w:r>
          </w:p>
        </w:tc>
        <w:tc>
          <w:tcPr>
            <w:tcW w:w="2851"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要</w:t>
            </w:r>
            <w:r>
              <w:rPr>
                <w:rFonts w:ascii="Tahoma" w:hAnsi="宋体" w:hint="eastAsia"/>
                <w:color w:val="000000"/>
                <w:sz w:val="24"/>
                <w:szCs w:val="24"/>
              </w:rPr>
              <w:t xml:space="preserve">       </w:t>
            </w:r>
            <w:r>
              <w:rPr>
                <w:rFonts w:ascii="Tahoma" w:hAnsi="宋体" w:hint="eastAsia"/>
                <w:color w:val="000000"/>
                <w:sz w:val="24"/>
                <w:szCs w:val="24"/>
              </w:rPr>
              <w:t>求</w:t>
            </w:r>
          </w:p>
        </w:tc>
      </w:tr>
      <w:tr w:rsidR="006E7EEA" w:rsidTr="00E655DB">
        <w:trPr>
          <w:trHeight w:val="6814"/>
        </w:trPr>
        <w:tc>
          <w:tcPr>
            <w:tcW w:w="87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实木</w:t>
            </w:r>
            <w:r>
              <w:rPr>
                <w:rFonts w:ascii="Tahoma" w:hAnsi="宋体"/>
                <w:color w:val="000000"/>
                <w:sz w:val="24"/>
                <w:szCs w:val="24"/>
              </w:rPr>
              <w:t>单人床（含床垫）</w:t>
            </w:r>
          </w:p>
        </w:tc>
        <w:tc>
          <w:tcPr>
            <w:tcW w:w="78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t>张</w:t>
            </w:r>
          </w:p>
        </w:tc>
        <w:tc>
          <w:tcPr>
            <w:tcW w:w="708"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80</w:t>
            </w:r>
          </w:p>
        </w:tc>
        <w:tc>
          <w:tcPr>
            <w:tcW w:w="3295" w:type="dxa"/>
          </w:tcPr>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hint="eastAsia"/>
                <w:color w:val="000000"/>
                <w:sz w:val="24"/>
                <w:szCs w:val="24"/>
              </w:rPr>
              <w:t xml:space="preserve">   </w:t>
            </w:r>
            <w:r>
              <w:rPr>
                <w:rFonts w:ascii="Tahoma" w:hAnsi="宋体" w:hint="eastAsia"/>
                <w:color w:val="000000"/>
                <w:sz w:val="24"/>
                <w:szCs w:val="24"/>
              </w:rPr>
              <w:t>实</w:t>
            </w:r>
            <w:r>
              <w:rPr>
                <w:rFonts w:ascii="Tahoma" w:hAnsi="宋体"/>
                <w:color w:val="000000"/>
                <w:sz w:val="24"/>
                <w:szCs w:val="24"/>
              </w:rPr>
              <w:t>木床：</w:t>
            </w:r>
            <w:r>
              <w:rPr>
                <w:rFonts w:ascii="Tahoma" w:hAnsi="宋体" w:hint="eastAsia"/>
                <w:color w:val="000000"/>
                <w:sz w:val="24"/>
                <w:szCs w:val="24"/>
              </w:rPr>
              <w:t>米黄色，</w:t>
            </w:r>
            <w:r>
              <w:rPr>
                <w:rFonts w:ascii="Tahoma" w:hAnsi="宋体"/>
                <w:color w:val="000000"/>
                <w:sz w:val="24"/>
                <w:szCs w:val="24"/>
              </w:rPr>
              <w:t>长≥</w:t>
            </w:r>
            <w:r>
              <w:rPr>
                <w:rFonts w:ascii="Tahoma" w:hAnsi="宋体"/>
                <w:color w:val="000000"/>
                <w:sz w:val="24"/>
                <w:szCs w:val="24"/>
              </w:rPr>
              <w:t>2</w:t>
            </w:r>
            <w:r>
              <w:rPr>
                <w:rFonts w:ascii="Tahoma" w:hAnsi="宋体"/>
                <w:color w:val="000000"/>
                <w:sz w:val="24"/>
                <w:szCs w:val="24"/>
              </w:rPr>
              <w:t>米、宽≥</w:t>
            </w:r>
            <w:r>
              <w:rPr>
                <w:rFonts w:ascii="Tahoma" w:hAnsi="宋体" w:hint="eastAsia"/>
                <w:color w:val="000000"/>
                <w:sz w:val="24"/>
                <w:szCs w:val="24"/>
              </w:rPr>
              <w:t>1.5</w:t>
            </w:r>
            <w:r>
              <w:rPr>
                <w:rFonts w:ascii="Tahoma" w:hAnsi="宋体"/>
                <w:color w:val="000000"/>
                <w:sz w:val="24"/>
                <w:szCs w:val="24"/>
              </w:rPr>
              <w:t>米、床头高≥</w:t>
            </w:r>
            <w:r>
              <w:rPr>
                <w:rFonts w:ascii="Tahoma" w:hAnsi="宋体"/>
                <w:color w:val="000000"/>
                <w:sz w:val="24"/>
                <w:szCs w:val="24"/>
              </w:rPr>
              <w:t>1</w:t>
            </w:r>
            <w:r>
              <w:rPr>
                <w:rFonts w:ascii="Tahoma" w:hAnsi="宋体"/>
                <w:color w:val="000000"/>
                <w:sz w:val="24"/>
                <w:szCs w:val="24"/>
              </w:rPr>
              <w:t>米。内部结构：排骨架</w:t>
            </w:r>
            <w:r>
              <w:rPr>
                <w:rFonts w:ascii="Tahoma" w:hAnsi="宋体" w:hint="eastAsia"/>
                <w:color w:val="000000"/>
                <w:sz w:val="24"/>
                <w:szCs w:val="24"/>
              </w:rPr>
              <w:t xml:space="preserve"> 12cm*5cm</w:t>
            </w:r>
            <w:r>
              <w:rPr>
                <w:rFonts w:ascii="Tahoma" w:hAnsi="宋体" w:hint="eastAsia"/>
                <w:color w:val="000000"/>
                <w:sz w:val="24"/>
                <w:szCs w:val="24"/>
              </w:rPr>
              <w:t>加粗实木大床腿，</w:t>
            </w:r>
            <w:r>
              <w:rPr>
                <w:rFonts w:ascii="Tahoma" w:hAnsi="宋体" w:hint="eastAsia"/>
                <w:color w:val="000000"/>
                <w:sz w:val="24"/>
                <w:szCs w:val="24"/>
              </w:rPr>
              <w:t>7</w:t>
            </w:r>
            <w:r>
              <w:rPr>
                <w:rFonts w:ascii="Tahoma" w:hAnsi="宋体" w:hint="eastAsia"/>
                <w:color w:val="000000"/>
                <w:sz w:val="24"/>
                <w:szCs w:val="24"/>
              </w:rPr>
              <w:t>根加粗龙骨（</w:t>
            </w:r>
            <w:r>
              <w:rPr>
                <w:rFonts w:ascii="Tahoma" w:hAnsi="宋体" w:hint="eastAsia"/>
                <w:color w:val="000000"/>
                <w:sz w:val="24"/>
                <w:szCs w:val="24"/>
              </w:rPr>
              <w:t>3cm*6cm</w:t>
            </w:r>
            <w:r>
              <w:rPr>
                <w:rFonts w:ascii="Tahoma" w:hAnsi="宋体" w:hint="eastAsia"/>
                <w:color w:val="000000"/>
                <w:sz w:val="24"/>
                <w:szCs w:val="24"/>
              </w:rPr>
              <w:t>），实木铺板。</w:t>
            </w:r>
          </w:p>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hint="eastAsia"/>
                <w:color w:val="000000"/>
                <w:sz w:val="24"/>
                <w:szCs w:val="24"/>
              </w:rPr>
              <w:t xml:space="preserve">   </w:t>
            </w:r>
            <w:r>
              <w:rPr>
                <w:rFonts w:ascii="Tahoma" w:hAnsi="宋体"/>
                <w:color w:val="000000"/>
                <w:sz w:val="24"/>
                <w:szCs w:val="24"/>
              </w:rPr>
              <w:t>床垫：材质为棕垫或高弹力弹簧垫；规格：长≥</w:t>
            </w:r>
            <w:r>
              <w:rPr>
                <w:rFonts w:ascii="Tahoma" w:hAnsi="宋体"/>
                <w:color w:val="000000"/>
                <w:sz w:val="24"/>
                <w:szCs w:val="24"/>
              </w:rPr>
              <w:t>2</w:t>
            </w:r>
            <w:r>
              <w:rPr>
                <w:rFonts w:ascii="Tahoma" w:hAnsi="宋体"/>
                <w:color w:val="000000"/>
                <w:sz w:val="24"/>
                <w:szCs w:val="24"/>
              </w:rPr>
              <w:t>米、宽≥</w:t>
            </w:r>
            <w:r>
              <w:rPr>
                <w:rFonts w:ascii="Tahoma" w:hAnsi="宋体" w:hint="eastAsia"/>
                <w:color w:val="000000"/>
                <w:sz w:val="24"/>
                <w:szCs w:val="24"/>
              </w:rPr>
              <w:t>1.5</w:t>
            </w:r>
            <w:r>
              <w:rPr>
                <w:rFonts w:ascii="Tahoma" w:hAnsi="宋体"/>
                <w:color w:val="000000"/>
                <w:sz w:val="24"/>
                <w:szCs w:val="24"/>
              </w:rPr>
              <w:t>米、厚≥</w:t>
            </w:r>
            <w:r>
              <w:rPr>
                <w:rFonts w:ascii="Tahoma" w:hAnsi="宋体" w:hint="eastAsia"/>
                <w:color w:val="000000"/>
                <w:sz w:val="24"/>
                <w:szCs w:val="24"/>
              </w:rPr>
              <w:t>0.06</w:t>
            </w:r>
            <w:r>
              <w:rPr>
                <w:rFonts w:ascii="Tahoma" w:hAnsi="宋体"/>
                <w:color w:val="000000"/>
                <w:sz w:val="24"/>
                <w:szCs w:val="24"/>
              </w:rPr>
              <w:t>米；有外套包装（结实耐用）。</w:t>
            </w:r>
          </w:p>
        </w:tc>
        <w:tc>
          <w:tcPr>
            <w:tcW w:w="2851" w:type="dxa"/>
          </w:tcPr>
          <w:p w:rsidR="006E7EEA" w:rsidRDefault="006E7EEA" w:rsidP="00E655DB">
            <w:pPr>
              <w:autoSpaceDN w:val="0"/>
              <w:spacing w:beforeAutospacing="1" w:afterAutospacing="1" w:line="375" w:lineRule="atLeast"/>
              <w:jc w:val="left"/>
              <w:rPr>
                <w:rFonts w:ascii="Tahoma" w:hAnsi="宋体"/>
                <w:color w:val="000000"/>
                <w:sz w:val="24"/>
                <w:szCs w:val="24"/>
              </w:rPr>
            </w:pPr>
            <w:r>
              <w:rPr>
                <w:rFonts w:ascii="Tahoma" w:hAnsi="宋体"/>
                <w:color w:val="000000"/>
                <w:sz w:val="24"/>
                <w:szCs w:val="24"/>
              </w:rPr>
              <w:t>用料环保，床体坚固结实，床面平整，床垫舒适耐压。材料、工艺、漆膜理化性能、力学性能、安全卫生要求都必须符合相关国家标准。放置平稳安全。</w:t>
            </w:r>
            <w:r>
              <w:rPr>
                <w:rFonts w:ascii="Tahoma" w:hAnsi="宋体"/>
                <w:noProof/>
                <w:color w:val="000000"/>
                <w:sz w:val="24"/>
                <w:szCs w:val="24"/>
              </w:rPr>
              <w:drawing>
                <wp:inline distT="0" distB="0" distL="0" distR="0">
                  <wp:extent cx="1476375" cy="200977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14"/>
                          <a:srcRect b="20346"/>
                          <a:stretch>
                            <a:fillRect/>
                          </a:stretch>
                        </pic:blipFill>
                        <pic:spPr bwMode="auto">
                          <a:xfrm>
                            <a:off x="0" y="0"/>
                            <a:ext cx="1476375" cy="2009775"/>
                          </a:xfrm>
                          <a:prstGeom prst="rect">
                            <a:avLst/>
                          </a:prstGeom>
                          <a:noFill/>
                          <a:ln w="9525">
                            <a:noFill/>
                            <a:miter lim="800000"/>
                            <a:headEnd/>
                            <a:tailEnd/>
                          </a:ln>
                        </pic:spPr>
                      </pic:pic>
                    </a:graphicData>
                  </a:graphic>
                </wp:inline>
              </w:drawing>
            </w:r>
          </w:p>
          <w:p w:rsidR="006E7EEA" w:rsidRDefault="006E7EEA" w:rsidP="00E655DB">
            <w:pPr>
              <w:autoSpaceDN w:val="0"/>
              <w:spacing w:beforeAutospacing="1" w:afterAutospacing="1" w:line="375" w:lineRule="atLeast"/>
              <w:jc w:val="left"/>
              <w:rPr>
                <w:rFonts w:ascii="Tahoma" w:hAnsi="宋体"/>
                <w:color w:val="000000"/>
                <w:sz w:val="24"/>
                <w:szCs w:val="24"/>
              </w:rPr>
            </w:pPr>
            <w:r>
              <w:rPr>
                <w:rFonts w:ascii="Tahoma" w:hAnsi="宋体"/>
                <w:color w:val="000000"/>
                <w:sz w:val="24"/>
                <w:szCs w:val="24"/>
              </w:rPr>
              <w:t>长≥</w:t>
            </w:r>
            <w:r>
              <w:rPr>
                <w:rFonts w:ascii="Tahoma" w:hAnsi="宋体"/>
                <w:color w:val="000000"/>
                <w:sz w:val="24"/>
                <w:szCs w:val="24"/>
              </w:rPr>
              <w:t>2</w:t>
            </w:r>
            <w:r>
              <w:rPr>
                <w:rFonts w:ascii="Tahoma" w:hAnsi="宋体"/>
                <w:color w:val="000000"/>
                <w:sz w:val="24"/>
                <w:szCs w:val="24"/>
              </w:rPr>
              <w:t>米、宽≥</w:t>
            </w:r>
            <w:r>
              <w:rPr>
                <w:rFonts w:ascii="Tahoma" w:hAnsi="宋体" w:hint="eastAsia"/>
                <w:color w:val="000000"/>
                <w:sz w:val="24"/>
                <w:szCs w:val="24"/>
              </w:rPr>
              <w:t>1.5</w:t>
            </w:r>
            <w:r>
              <w:rPr>
                <w:rFonts w:ascii="Tahoma" w:hAnsi="宋体"/>
                <w:color w:val="000000"/>
                <w:sz w:val="24"/>
                <w:szCs w:val="24"/>
              </w:rPr>
              <w:t>米、厚≥</w:t>
            </w:r>
            <w:r>
              <w:rPr>
                <w:rFonts w:ascii="Tahoma" w:hAnsi="宋体" w:hint="eastAsia"/>
                <w:color w:val="000000"/>
                <w:sz w:val="24"/>
                <w:szCs w:val="24"/>
              </w:rPr>
              <w:t>0.06</w:t>
            </w:r>
            <w:r>
              <w:rPr>
                <w:rFonts w:ascii="Tahoma" w:hAnsi="宋体"/>
                <w:color w:val="000000"/>
                <w:sz w:val="24"/>
                <w:szCs w:val="24"/>
              </w:rPr>
              <w:t>米</w:t>
            </w:r>
          </w:p>
        </w:tc>
      </w:tr>
      <w:tr w:rsidR="006E7EEA" w:rsidTr="00E655DB">
        <w:trPr>
          <w:trHeight w:val="4892"/>
        </w:trPr>
        <w:tc>
          <w:tcPr>
            <w:tcW w:w="879" w:type="dxa"/>
            <w:vAlign w:val="center"/>
          </w:tcPr>
          <w:p w:rsidR="006E7EEA" w:rsidRDefault="006E7EEA" w:rsidP="00E655DB">
            <w:pPr>
              <w:autoSpaceDN w:val="0"/>
              <w:spacing w:beforeAutospacing="1" w:afterAutospacing="1" w:line="375" w:lineRule="atLeast"/>
              <w:jc w:val="left"/>
              <w:rPr>
                <w:rFonts w:ascii="Tahoma" w:hAnsi="宋体"/>
                <w:color w:val="000000"/>
                <w:sz w:val="24"/>
                <w:szCs w:val="24"/>
              </w:rPr>
            </w:pPr>
            <w:r>
              <w:rPr>
                <w:rFonts w:ascii="Tahoma" w:hAnsi="宋体" w:hint="eastAsia"/>
                <w:color w:val="000000"/>
                <w:sz w:val="24"/>
                <w:szCs w:val="24"/>
              </w:rPr>
              <w:lastRenderedPageBreak/>
              <w:t>床头柜</w:t>
            </w:r>
          </w:p>
        </w:tc>
        <w:tc>
          <w:tcPr>
            <w:tcW w:w="78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t>个</w:t>
            </w:r>
          </w:p>
        </w:tc>
        <w:tc>
          <w:tcPr>
            <w:tcW w:w="708"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80</w:t>
            </w:r>
          </w:p>
        </w:tc>
        <w:tc>
          <w:tcPr>
            <w:tcW w:w="3295"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床头柜：米黄色高密度板，长</w:t>
            </w:r>
            <w:r>
              <w:rPr>
                <w:rFonts w:ascii="Tahoma" w:hAnsi="宋体" w:hint="eastAsia"/>
                <w:color w:val="000000"/>
                <w:sz w:val="24"/>
                <w:szCs w:val="24"/>
              </w:rPr>
              <w:t>0.4</w:t>
            </w:r>
            <w:r>
              <w:rPr>
                <w:rFonts w:ascii="Tahoma" w:hAnsi="宋体" w:hint="eastAsia"/>
                <w:color w:val="000000"/>
                <w:sz w:val="24"/>
                <w:szCs w:val="24"/>
              </w:rPr>
              <w:t>米，宽</w:t>
            </w:r>
            <w:r>
              <w:rPr>
                <w:rFonts w:ascii="Tahoma" w:hAnsi="宋体" w:hint="eastAsia"/>
                <w:color w:val="000000"/>
                <w:sz w:val="24"/>
                <w:szCs w:val="24"/>
              </w:rPr>
              <w:t>0.35</w:t>
            </w:r>
            <w:r>
              <w:rPr>
                <w:rFonts w:ascii="Tahoma" w:hAnsi="宋体" w:hint="eastAsia"/>
                <w:color w:val="000000"/>
                <w:sz w:val="24"/>
                <w:szCs w:val="24"/>
              </w:rPr>
              <w:t>米，高</w:t>
            </w:r>
            <w:r>
              <w:rPr>
                <w:rFonts w:ascii="Tahoma" w:hAnsi="宋体" w:hint="eastAsia"/>
                <w:color w:val="000000"/>
                <w:sz w:val="24"/>
                <w:szCs w:val="24"/>
              </w:rPr>
              <w:t>0.45</w:t>
            </w:r>
            <w:r>
              <w:rPr>
                <w:rFonts w:ascii="Tahoma" w:hAnsi="宋体" w:hint="eastAsia"/>
                <w:color w:val="000000"/>
                <w:sz w:val="24"/>
                <w:szCs w:val="24"/>
              </w:rPr>
              <w:t>米（注：实物与描述颜色一致）</w:t>
            </w:r>
          </w:p>
        </w:tc>
        <w:tc>
          <w:tcPr>
            <w:tcW w:w="2851" w:type="dxa"/>
          </w:tcPr>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color w:val="000000"/>
                <w:sz w:val="24"/>
                <w:szCs w:val="24"/>
              </w:rPr>
              <w:t>用料环保，材料、工艺、漆膜理化性能、力学性能、安全卫生要求都必须符合相关国家标准。放置平稳安全</w:t>
            </w:r>
            <w:r>
              <w:rPr>
                <w:rFonts w:ascii="Tahoma" w:hAnsi="宋体" w:hint="eastAsia"/>
                <w:color w:val="000000"/>
                <w:sz w:val="24"/>
                <w:szCs w:val="24"/>
              </w:rPr>
              <w:t>。</w:t>
            </w:r>
          </w:p>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noProof/>
                <w:color w:val="000000"/>
                <w:sz w:val="24"/>
                <w:szCs w:val="24"/>
              </w:rPr>
              <w:drawing>
                <wp:inline distT="0" distB="0" distL="0" distR="0">
                  <wp:extent cx="1476375" cy="1152525"/>
                  <wp:effectExtent l="19050" t="0" r="9525"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15"/>
                          <a:srcRect t="15514" b="27725"/>
                          <a:stretch>
                            <a:fillRect/>
                          </a:stretch>
                        </pic:blipFill>
                        <pic:spPr bwMode="auto">
                          <a:xfrm>
                            <a:off x="0" y="0"/>
                            <a:ext cx="1476375" cy="1152525"/>
                          </a:xfrm>
                          <a:prstGeom prst="rect">
                            <a:avLst/>
                          </a:prstGeom>
                          <a:noFill/>
                          <a:ln w="9525">
                            <a:noFill/>
                            <a:miter lim="800000"/>
                            <a:headEnd/>
                            <a:tailEnd/>
                          </a:ln>
                        </pic:spPr>
                      </pic:pic>
                    </a:graphicData>
                  </a:graphic>
                </wp:inline>
              </w:drawing>
            </w:r>
          </w:p>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hint="eastAsia"/>
                <w:color w:val="000000"/>
                <w:sz w:val="24"/>
                <w:szCs w:val="24"/>
              </w:rPr>
              <w:t>长</w:t>
            </w:r>
            <w:r>
              <w:rPr>
                <w:rFonts w:ascii="Tahoma" w:hAnsi="宋体" w:hint="eastAsia"/>
                <w:color w:val="000000"/>
                <w:sz w:val="24"/>
                <w:szCs w:val="24"/>
              </w:rPr>
              <w:t>0.4m</w:t>
            </w:r>
            <w:r>
              <w:rPr>
                <w:rFonts w:ascii="Tahoma" w:hAnsi="宋体" w:hint="eastAsia"/>
                <w:color w:val="000000"/>
                <w:sz w:val="24"/>
                <w:szCs w:val="24"/>
              </w:rPr>
              <w:t>，宽</w:t>
            </w:r>
            <w:r>
              <w:rPr>
                <w:rFonts w:ascii="Tahoma" w:hAnsi="宋体" w:hint="eastAsia"/>
                <w:color w:val="000000"/>
                <w:sz w:val="24"/>
                <w:szCs w:val="24"/>
              </w:rPr>
              <w:t>0.35m</w:t>
            </w:r>
            <w:r>
              <w:rPr>
                <w:rFonts w:ascii="Tahoma" w:hAnsi="宋体" w:hint="eastAsia"/>
                <w:color w:val="000000"/>
                <w:sz w:val="24"/>
                <w:szCs w:val="24"/>
              </w:rPr>
              <w:t>，高</w:t>
            </w:r>
            <w:r>
              <w:rPr>
                <w:rFonts w:ascii="Tahoma" w:hAnsi="宋体" w:hint="eastAsia"/>
                <w:color w:val="000000"/>
                <w:sz w:val="24"/>
                <w:szCs w:val="24"/>
              </w:rPr>
              <w:t>0.45m</w:t>
            </w:r>
          </w:p>
        </w:tc>
      </w:tr>
      <w:tr w:rsidR="006E7EEA" w:rsidTr="00E655DB">
        <w:trPr>
          <w:trHeight w:val="3055"/>
        </w:trPr>
        <w:tc>
          <w:tcPr>
            <w:tcW w:w="87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三开门铁皮更衣</w:t>
            </w:r>
            <w:r>
              <w:rPr>
                <w:rFonts w:ascii="Tahoma" w:hAnsi="宋体"/>
                <w:color w:val="000000"/>
                <w:sz w:val="24"/>
                <w:szCs w:val="24"/>
              </w:rPr>
              <w:t>柜</w:t>
            </w:r>
          </w:p>
        </w:tc>
        <w:tc>
          <w:tcPr>
            <w:tcW w:w="78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t>套</w:t>
            </w:r>
          </w:p>
        </w:tc>
        <w:tc>
          <w:tcPr>
            <w:tcW w:w="708"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80</w:t>
            </w:r>
          </w:p>
        </w:tc>
        <w:tc>
          <w:tcPr>
            <w:tcW w:w="3295" w:type="dxa"/>
            <w:vAlign w:val="center"/>
          </w:tcPr>
          <w:p w:rsidR="006E7EEA" w:rsidRDefault="006E7EEA" w:rsidP="00E655DB">
            <w:pPr>
              <w:autoSpaceDN w:val="0"/>
              <w:spacing w:beforeAutospacing="1" w:afterAutospacing="1" w:line="300" w:lineRule="exact"/>
              <w:jc w:val="center"/>
              <w:rPr>
                <w:rFonts w:ascii="Tahoma" w:hAnsi="宋体"/>
                <w:color w:val="000000"/>
                <w:sz w:val="24"/>
                <w:szCs w:val="24"/>
              </w:rPr>
            </w:pPr>
            <w:r>
              <w:rPr>
                <w:rFonts w:ascii="Tahoma" w:hAnsi="宋体"/>
                <w:color w:val="000000"/>
                <w:sz w:val="24"/>
                <w:szCs w:val="24"/>
              </w:rPr>
              <w:t>衣柜</w:t>
            </w:r>
            <w:r>
              <w:rPr>
                <w:rFonts w:ascii="Tahoma" w:hAnsi="宋体" w:hint="eastAsia"/>
                <w:color w:val="000000"/>
                <w:sz w:val="24"/>
                <w:szCs w:val="24"/>
              </w:rPr>
              <w:t>：三开门</w:t>
            </w:r>
            <w:r>
              <w:rPr>
                <w:rFonts w:ascii="PingFang SC" w:hAnsi="宋体"/>
                <w:color w:val="333333"/>
                <w:sz w:val="24"/>
                <w:shd w:val="clear" w:color="auto" w:fill="FFFFFF"/>
              </w:rPr>
              <w:t>灰白色</w:t>
            </w:r>
            <w:r>
              <w:rPr>
                <w:rFonts w:ascii="Tahoma" w:hAnsi="宋体" w:hint="eastAsia"/>
                <w:color w:val="000000"/>
                <w:sz w:val="24"/>
                <w:szCs w:val="24"/>
              </w:rPr>
              <w:t>柜子</w:t>
            </w:r>
          </w:p>
          <w:p w:rsidR="006E7EEA" w:rsidRDefault="006E7EEA" w:rsidP="00E655DB">
            <w:pPr>
              <w:autoSpaceDN w:val="0"/>
              <w:spacing w:beforeAutospacing="1" w:afterAutospacing="1" w:line="300" w:lineRule="exact"/>
              <w:jc w:val="center"/>
              <w:rPr>
                <w:rFonts w:ascii="Tahoma" w:hAnsi="宋体"/>
                <w:color w:val="000000"/>
                <w:sz w:val="24"/>
                <w:szCs w:val="24"/>
              </w:rPr>
            </w:pPr>
            <w:r>
              <w:rPr>
                <w:rFonts w:ascii="Arial" w:hAnsi="宋体" w:hint="eastAsia"/>
                <w:color w:val="000000"/>
                <w:sz w:val="24"/>
                <w:szCs w:val="24"/>
                <w:shd w:val="clear" w:color="auto" w:fill="FFFFFF"/>
              </w:rPr>
              <w:t>长</w:t>
            </w:r>
            <w:r>
              <w:rPr>
                <w:rFonts w:ascii="Arial" w:hAnsi="宋体"/>
                <w:color w:val="000000"/>
                <w:sz w:val="24"/>
                <w:szCs w:val="24"/>
                <w:shd w:val="clear" w:color="auto" w:fill="FFFFFF"/>
              </w:rPr>
              <w:t>97</w:t>
            </w:r>
            <w:r>
              <w:rPr>
                <w:rFonts w:ascii="Arial" w:hAnsi="宋体" w:hint="eastAsia"/>
                <w:color w:val="000000"/>
                <w:sz w:val="24"/>
                <w:szCs w:val="24"/>
                <w:shd w:val="clear" w:color="auto" w:fill="FFFFFF"/>
              </w:rPr>
              <w:t>0mm</w:t>
            </w:r>
            <w:r>
              <w:rPr>
                <w:rFonts w:ascii="Arial" w:hAnsi="宋体" w:hint="eastAsia"/>
                <w:color w:val="000000"/>
                <w:sz w:val="24"/>
                <w:szCs w:val="24"/>
                <w:shd w:val="clear" w:color="auto" w:fill="FFFFFF"/>
              </w:rPr>
              <w:t>，宽</w:t>
            </w:r>
            <w:r>
              <w:rPr>
                <w:rFonts w:ascii="Arial" w:hAnsi="宋体"/>
                <w:color w:val="000000"/>
                <w:sz w:val="24"/>
                <w:szCs w:val="24"/>
                <w:shd w:val="clear" w:color="auto" w:fill="FFFFFF"/>
              </w:rPr>
              <w:t>42</w:t>
            </w:r>
            <w:r>
              <w:rPr>
                <w:rFonts w:ascii="Arial" w:hAnsi="宋体" w:hint="eastAsia"/>
                <w:color w:val="000000"/>
                <w:sz w:val="24"/>
                <w:szCs w:val="24"/>
                <w:shd w:val="clear" w:color="auto" w:fill="FFFFFF"/>
              </w:rPr>
              <w:t>0mm</w:t>
            </w:r>
            <w:r>
              <w:rPr>
                <w:rFonts w:ascii="Arial" w:hAnsi="宋体" w:hint="eastAsia"/>
                <w:color w:val="000000"/>
                <w:sz w:val="24"/>
                <w:szCs w:val="24"/>
                <w:shd w:val="clear" w:color="auto" w:fill="FFFFFF"/>
              </w:rPr>
              <w:t>，高</w:t>
            </w:r>
            <w:r>
              <w:rPr>
                <w:rFonts w:ascii="Arial" w:hAnsi="宋体"/>
                <w:color w:val="000000"/>
                <w:sz w:val="24"/>
                <w:szCs w:val="24"/>
                <w:shd w:val="clear" w:color="auto" w:fill="FFFFFF"/>
              </w:rPr>
              <w:t>180</w:t>
            </w:r>
            <w:r>
              <w:rPr>
                <w:rFonts w:ascii="Arial" w:hAnsi="宋体" w:hint="eastAsia"/>
                <w:color w:val="000000"/>
                <w:sz w:val="24"/>
                <w:szCs w:val="24"/>
                <w:shd w:val="clear" w:color="auto" w:fill="FFFFFF"/>
              </w:rPr>
              <w:t>0mm</w:t>
            </w:r>
          </w:p>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hint="eastAsia"/>
                <w:color w:val="000000"/>
                <w:sz w:val="24"/>
                <w:szCs w:val="24"/>
              </w:rPr>
              <w:t>材质；</w:t>
            </w:r>
            <w:r>
              <w:rPr>
                <w:rFonts w:ascii="Tahoma" w:hAnsi="宋体" w:hint="eastAsia"/>
                <w:color w:val="000000"/>
                <w:sz w:val="24"/>
                <w:szCs w:val="24"/>
              </w:rPr>
              <w:t>0.6mm</w:t>
            </w:r>
            <w:r>
              <w:rPr>
                <w:rFonts w:ascii="Tahoma" w:hAnsi="宋体" w:hint="eastAsia"/>
                <w:color w:val="000000"/>
                <w:sz w:val="24"/>
                <w:szCs w:val="24"/>
              </w:rPr>
              <w:t>优质冷轧钢板。五金拉手。有挂衣杆。</w:t>
            </w:r>
            <w:r>
              <w:rPr>
                <w:rFonts w:ascii="Tahoma" w:hAnsi="宋体"/>
                <w:color w:val="000000"/>
                <w:sz w:val="24"/>
                <w:szCs w:val="24"/>
              </w:rPr>
              <w:t>耐压，强度大，抗冲击不易变形，焊接部分采用高标准溶接焊</w:t>
            </w:r>
            <w:r>
              <w:rPr>
                <w:rFonts w:ascii="Tahoma" w:hAnsi="宋体" w:hint="eastAsia"/>
                <w:color w:val="000000"/>
                <w:sz w:val="24"/>
                <w:szCs w:val="24"/>
              </w:rPr>
              <w:t>。</w:t>
            </w:r>
          </w:p>
        </w:tc>
        <w:tc>
          <w:tcPr>
            <w:tcW w:w="2851" w:type="dxa"/>
          </w:tcPr>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noProof/>
                <w:color w:val="000000"/>
                <w:sz w:val="24"/>
                <w:szCs w:val="24"/>
              </w:rPr>
              <w:drawing>
                <wp:inline distT="0" distB="0" distL="0" distR="0">
                  <wp:extent cx="1381125" cy="1400175"/>
                  <wp:effectExtent l="19050" t="0" r="9525"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16"/>
                          <a:srcRect/>
                          <a:stretch>
                            <a:fillRect/>
                          </a:stretch>
                        </pic:blipFill>
                        <pic:spPr bwMode="auto">
                          <a:xfrm>
                            <a:off x="0" y="0"/>
                            <a:ext cx="1381125" cy="1400175"/>
                          </a:xfrm>
                          <a:prstGeom prst="rect">
                            <a:avLst/>
                          </a:prstGeom>
                          <a:noFill/>
                          <a:ln w="9525">
                            <a:noFill/>
                            <a:miter lim="800000"/>
                            <a:headEnd/>
                            <a:tailEnd/>
                          </a:ln>
                        </pic:spPr>
                      </pic:pic>
                    </a:graphicData>
                  </a:graphic>
                </wp:inline>
              </w:drawing>
            </w:r>
          </w:p>
        </w:tc>
      </w:tr>
      <w:tr w:rsidR="006E7EEA" w:rsidTr="00E655DB">
        <w:trPr>
          <w:trHeight w:val="5278"/>
        </w:trPr>
        <w:tc>
          <w:tcPr>
            <w:tcW w:w="87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lastRenderedPageBreak/>
              <w:t>餐桌</w:t>
            </w:r>
          </w:p>
        </w:tc>
        <w:tc>
          <w:tcPr>
            <w:tcW w:w="78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t>张</w:t>
            </w:r>
          </w:p>
        </w:tc>
        <w:tc>
          <w:tcPr>
            <w:tcW w:w="708"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80</w:t>
            </w:r>
          </w:p>
        </w:tc>
        <w:tc>
          <w:tcPr>
            <w:tcW w:w="3295"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餐桌：米白色钢化木质结构</w:t>
            </w:r>
          </w:p>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材质：橡木腿，钢化玻璃面。长</w:t>
            </w:r>
            <w:r>
              <w:rPr>
                <w:rFonts w:ascii="Tahoma" w:hAnsi="宋体" w:hint="eastAsia"/>
                <w:color w:val="000000"/>
                <w:sz w:val="24"/>
                <w:szCs w:val="24"/>
              </w:rPr>
              <w:t>1.3m</w:t>
            </w:r>
            <w:r>
              <w:rPr>
                <w:rFonts w:ascii="Tahoma" w:hAnsi="宋体" w:hint="eastAsia"/>
                <w:color w:val="000000"/>
                <w:sz w:val="24"/>
                <w:szCs w:val="24"/>
              </w:rPr>
              <w:t>，宽</w:t>
            </w:r>
            <w:r>
              <w:rPr>
                <w:rFonts w:ascii="Tahoma" w:hAnsi="宋体" w:hint="eastAsia"/>
                <w:color w:val="000000"/>
                <w:sz w:val="24"/>
                <w:szCs w:val="24"/>
              </w:rPr>
              <w:t>0.7m</w:t>
            </w:r>
            <w:r>
              <w:rPr>
                <w:rFonts w:ascii="Tahoma" w:hAnsi="宋体" w:hint="eastAsia"/>
                <w:color w:val="000000"/>
                <w:sz w:val="24"/>
                <w:szCs w:val="24"/>
              </w:rPr>
              <w:t>，高</w:t>
            </w:r>
            <w:r>
              <w:rPr>
                <w:rFonts w:ascii="Tahoma" w:hAnsi="宋体" w:hint="eastAsia"/>
                <w:color w:val="000000"/>
                <w:sz w:val="24"/>
                <w:szCs w:val="24"/>
              </w:rPr>
              <w:t>0.75m</w:t>
            </w:r>
            <w:r>
              <w:rPr>
                <w:rFonts w:ascii="Tahoma" w:hAnsi="宋体" w:hint="eastAsia"/>
                <w:color w:val="000000"/>
                <w:sz w:val="24"/>
                <w:szCs w:val="24"/>
              </w:rPr>
              <w:t>（注</w:t>
            </w:r>
            <w:r>
              <w:rPr>
                <w:rFonts w:ascii="Tahoma" w:hAnsi="宋体" w:hint="eastAsia"/>
                <w:color w:val="000000"/>
                <w:sz w:val="24"/>
                <w:szCs w:val="24"/>
              </w:rPr>
              <w:t>:</w:t>
            </w:r>
            <w:r>
              <w:rPr>
                <w:rFonts w:ascii="Tahoma" w:hAnsi="宋体" w:hint="eastAsia"/>
                <w:color w:val="000000"/>
                <w:sz w:val="24"/>
                <w:szCs w:val="24"/>
              </w:rPr>
              <w:t>餐桌一个，实物不含凳子。）</w:t>
            </w:r>
          </w:p>
        </w:tc>
        <w:tc>
          <w:tcPr>
            <w:tcW w:w="2851" w:type="dxa"/>
          </w:tcPr>
          <w:p w:rsidR="006E7EEA" w:rsidRDefault="006E7EEA" w:rsidP="00E655DB">
            <w:pPr>
              <w:autoSpaceDN w:val="0"/>
              <w:spacing w:beforeAutospacing="1" w:afterAutospacing="1"/>
              <w:rPr>
                <w:rFonts w:ascii="Tahoma" w:hAnsi="宋体"/>
                <w:color w:val="000000"/>
                <w:sz w:val="24"/>
                <w:szCs w:val="24"/>
              </w:rPr>
            </w:pPr>
            <w:r>
              <w:rPr>
                <w:rFonts w:ascii="Tahoma" w:hAnsi="宋体"/>
                <w:color w:val="000000"/>
                <w:sz w:val="24"/>
                <w:szCs w:val="24"/>
              </w:rPr>
              <w:t>绿色环保，坚固耐用。材料、工艺、漆膜理化性能、力学性能、安全卫生要求都必须符合相关国家标准。不变形、不开裂。放置平稳安全。</w:t>
            </w:r>
          </w:p>
          <w:p w:rsidR="006E7EEA" w:rsidRDefault="006E7EEA" w:rsidP="00E655DB">
            <w:pPr>
              <w:autoSpaceDN w:val="0"/>
              <w:spacing w:beforeAutospacing="1" w:afterAutospacing="1"/>
              <w:rPr>
                <w:rFonts w:ascii="Tahoma" w:hAnsi="宋体"/>
                <w:color w:val="000000"/>
                <w:sz w:val="24"/>
                <w:szCs w:val="24"/>
              </w:rPr>
            </w:pPr>
            <w:r>
              <w:rPr>
                <w:rFonts w:ascii="Tahoma" w:hAnsi="宋体"/>
                <w:noProof/>
                <w:color w:val="000000"/>
                <w:sz w:val="24"/>
                <w:szCs w:val="24"/>
              </w:rPr>
              <w:drawing>
                <wp:inline distT="0" distB="0" distL="0" distR="0">
                  <wp:extent cx="1476375" cy="14763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7"/>
                          <a:srcRect/>
                          <a:stretch>
                            <a:fillRect/>
                          </a:stretch>
                        </pic:blipFill>
                        <pic:spPr bwMode="auto">
                          <a:xfrm>
                            <a:off x="0" y="0"/>
                            <a:ext cx="1476375" cy="1476375"/>
                          </a:xfrm>
                          <a:prstGeom prst="rect">
                            <a:avLst/>
                          </a:prstGeom>
                          <a:noFill/>
                          <a:ln w="9525">
                            <a:noFill/>
                            <a:miter lim="800000"/>
                            <a:headEnd/>
                            <a:tailEnd/>
                          </a:ln>
                        </pic:spPr>
                      </pic:pic>
                    </a:graphicData>
                  </a:graphic>
                </wp:inline>
              </w:drawing>
            </w:r>
          </w:p>
          <w:p w:rsidR="006E7EEA" w:rsidRDefault="006E7EEA" w:rsidP="00E655DB">
            <w:pPr>
              <w:autoSpaceDN w:val="0"/>
              <w:spacing w:beforeAutospacing="1" w:afterAutospacing="1"/>
              <w:rPr>
                <w:rFonts w:ascii="Tahoma" w:hAnsi="宋体"/>
                <w:color w:val="000000"/>
                <w:sz w:val="24"/>
                <w:szCs w:val="24"/>
              </w:rPr>
            </w:pPr>
            <w:r>
              <w:rPr>
                <w:rFonts w:ascii="Tahoma" w:hAnsi="宋体" w:hint="eastAsia"/>
                <w:color w:val="000000"/>
                <w:sz w:val="24"/>
                <w:szCs w:val="24"/>
              </w:rPr>
              <w:t>长</w:t>
            </w:r>
            <w:r>
              <w:rPr>
                <w:rFonts w:ascii="Tahoma" w:hAnsi="宋体" w:hint="eastAsia"/>
                <w:color w:val="000000"/>
                <w:sz w:val="24"/>
                <w:szCs w:val="24"/>
              </w:rPr>
              <w:t>1.3m</w:t>
            </w:r>
            <w:r>
              <w:rPr>
                <w:rFonts w:ascii="Tahoma" w:hAnsi="宋体" w:hint="eastAsia"/>
                <w:color w:val="000000"/>
                <w:sz w:val="24"/>
                <w:szCs w:val="24"/>
              </w:rPr>
              <w:t>，宽</w:t>
            </w:r>
            <w:r>
              <w:rPr>
                <w:rFonts w:ascii="Tahoma" w:hAnsi="宋体" w:hint="eastAsia"/>
                <w:color w:val="000000"/>
                <w:sz w:val="24"/>
                <w:szCs w:val="24"/>
              </w:rPr>
              <w:t>0.7m</w:t>
            </w:r>
            <w:r>
              <w:rPr>
                <w:rFonts w:ascii="Tahoma" w:hAnsi="宋体" w:hint="eastAsia"/>
                <w:color w:val="000000"/>
                <w:sz w:val="24"/>
                <w:szCs w:val="24"/>
              </w:rPr>
              <w:t>，高</w:t>
            </w:r>
            <w:r>
              <w:rPr>
                <w:rFonts w:ascii="Tahoma" w:hAnsi="宋体" w:hint="eastAsia"/>
                <w:color w:val="000000"/>
                <w:sz w:val="24"/>
                <w:szCs w:val="24"/>
              </w:rPr>
              <w:t>0.75m</w:t>
            </w:r>
          </w:p>
        </w:tc>
      </w:tr>
      <w:tr w:rsidR="006E7EEA" w:rsidTr="00E655DB">
        <w:trPr>
          <w:trHeight w:val="4291"/>
        </w:trPr>
        <w:tc>
          <w:tcPr>
            <w:tcW w:w="87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餐桌凳子</w:t>
            </w:r>
          </w:p>
        </w:tc>
        <w:tc>
          <w:tcPr>
            <w:tcW w:w="78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t>把</w:t>
            </w:r>
          </w:p>
        </w:tc>
        <w:tc>
          <w:tcPr>
            <w:tcW w:w="708"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160</w:t>
            </w:r>
          </w:p>
        </w:tc>
        <w:tc>
          <w:tcPr>
            <w:tcW w:w="3295"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长</w:t>
            </w:r>
            <w:r>
              <w:rPr>
                <w:rFonts w:ascii="Tahoma" w:hAnsi="宋体" w:hint="eastAsia"/>
                <w:color w:val="000000"/>
                <w:sz w:val="24"/>
                <w:szCs w:val="24"/>
              </w:rPr>
              <w:t>0.45m</w:t>
            </w:r>
            <w:r>
              <w:rPr>
                <w:rFonts w:ascii="Tahoma" w:hAnsi="宋体" w:hint="eastAsia"/>
                <w:color w:val="000000"/>
                <w:sz w:val="24"/>
                <w:szCs w:val="24"/>
              </w:rPr>
              <w:t>宽</w:t>
            </w:r>
            <w:r>
              <w:rPr>
                <w:rFonts w:ascii="Tahoma" w:hAnsi="宋体" w:hint="eastAsia"/>
                <w:color w:val="000000"/>
                <w:sz w:val="24"/>
                <w:szCs w:val="24"/>
              </w:rPr>
              <w:t>0.42m</w:t>
            </w:r>
            <w:r>
              <w:rPr>
                <w:rFonts w:ascii="Tahoma" w:hAnsi="宋体" w:hint="eastAsia"/>
                <w:color w:val="000000"/>
                <w:sz w:val="24"/>
                <w:szCs w:val="24"/>
              </w:rPr>
              <w:t>高</w:t>
            </w:r>
            <w:r>
              <w:rPr>
                <w:rFonts w:ascii="Tahoma" w:hAnsi="宋体" w:hint="eastAsia"/>
                <w:color w:val="000000"/>
                <w:sz w:val="24"/>
                <w:szCs w:val="24"/>
              </w:rPr>
              <w:t>0.47m</w:t>
            </w:r>
            <w:r>
              <w:rPr>
                <w:rFonts w:ascii="Tahoma" w:hAnsi="宋体" w:hint="eastAsia"/>
                <w:color w:val="000000"/>
                <w:sz w:val="24"/>
                <w:szCs w:val="24"/>
              </w:rPr>
              <w:t>，木质、皮革面结构，海绵垫</w:t>
            </w:r>
            <w:r>
              <w:rPr>
                <w:rFonts w:ascii="Tahoma" w:hAnsi="宋体" w:hint="eastAsia"/>
                <w:color w:val="000000"/>
                <w:sz w:val="24"/>
                <w:szCs w:val="24"/>
              </w:rPr>
              <w:t>30mm</w:t>
            </w:r>
            <w:r>
              <w:rPr>
                <w:rFonts w:ascii="Tahoma" w:hAnsi="宋体" w:hint="eastAsia"/>
                <w:color w:val="000000"/>
                <w:sz w:val="24"/>
                <w:szCs w:val="24"/>
              </w:rPr>
              <w:t>，坚固耐用。</w:t>
            </w:r>
          </w:p>
        </w:tc>
        <w:tc>
          <w:tcPr>
            <w:tcW w:w="2851" w:type="dxa"/>
          </w:tcPr>
          <w:p w:rsidR="006E7EEA" w:rsidRDefault="006E7EEA" w:rsidP="00E655DB">
            <w:pPr>
              <w:autoSpaceDN w:val="0"/>
              <w:spacing w:beforeAutospacing="1" w:afterAutospacing="1"/>
              <w:jc w:val="left"/>
              <w:rPr>
                <w:rFonts w:ascii="Tahoma" w:hAnsi="宋体"/>
                <w:color w:val="000000"/>
                <w:sz w:val="24"/>
                <w:szCs w:val="24"/>
              </w:rPr>
            </w:pPr>
            <w:r>
              <w:rPr>
                <w:rFonts w:ascii="Tahoma" w:hAnsi="宋体"/>
                <w:color w:val="000000"/>
                <w:sz w:val="24"/>
                <w:szCs w:val="24"/>
              </w:rPr>
              <w:t>绿色环保，坚固耐用。材料、工艺、漆膜理化性能、力学性能、安全卫生要求都必须符合相关国家标准。不变形、不开裂。放置平稳安全。</w:t>
            </w:r>
            <w:r>
              <w:rPr>
                <w:rFonts w:ascii="Tahoma" w:hAnsi="宋体"/>
                <w:noProof/>
                <w:color w:val="000000"/>
                <w:sz w:val="24"/>
                <w:szCs w:val="24"/>
              </w:rPr>
              <w:drawing>
                <wp:inline distT="0" distB="0" distL="0" distR="0">
                  <wp:extent cx="1257300" cy="14478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18"/>
                          <a:srcRect t="4575" b="12967"/>
                          <a:stretch>
                            <a:fillRect/>
                          </a:stretch>
                        </pic:blipFill>
                        <pic:spPr bwMode="auto">
                          <a:xfrm>
                            <a:off x="0" y="0"/>
                            <a:ext cx="1257300" cy="1447800"/>
                          </a:xfrm>
                          <a:prstGeom prst="rect">
                            <a:avLst/>
                          </a:prstGeom>
                          <a:noFill/>
                          <a:ln w="9525">
                            <a:noFill/>
                            <a:miter lim="800000"/>
                            <a:headEnd/>
                            <a:tailEnd/>
                          </a:ln>
                        </pic:spPr>
                      </pic:pic>
                    </a:graphicData>
                  </a:graphic>
                </wp:inline>
              </w:drawing>
            </w:r>
          </w:p>
          <w:p w:rsidR="006E7EEA" w:rsidRDefault="006E7EEA" w:rsidP="00E655DB">
            <w:pPr>
              <w:autoSpaceDN w:val="0"/>
              <w:spacing w:beforeAutospacing="1" w:afterAutospacing="1"/>
              <w:jc w:val="left"/>
              <w:rPr>
                <w:rFonts w:ascii="Tahoma" w:hAnsi="宋体"/>
                <w:color w:val="000000"/>
                <w:sz w:val="24"/>
                <w:szCs w:val="24"/>
              </w:rPr>
            </w:pPr>
            <w:r>
              <w:rPr>
                <w:rFonts w:ascii="Tahoma" w:hAnsi="宋体" w:hint="eastAsia"/>
                <w:color w:val="000000"/>
                <w:sz w:val="24"/>
                <w:szCs w:val="24"/>
              </w:rPr>
              <w:t>长</w:t>
            </w:r>
            <w:r>
              <w:rPr>
                <w:rFonts w:ascii="Tahoma" w:hAnsi="宋体" w:hint="eastAsia"/>
                <w:color w:val="000000"/>
                <w:sz w:val="24"/>
                <w:szCs w:val="24"/>
              </w:rPr>
              <w:t>0.45</w:t>
            </w:r>
            <w:r>
              <w:rPr>
                <w:rFonts w:ascii="Tahoma" w:hAnsi="宋体" w:hint="eastAsia"/>
                <w:color w:val="000000"/>
                <w:sz w:val="24"/>
                <w:szCs w:val="24"/>
              </w:rPr>
              <w:t>，宽</w:t>
            </w:r>
            <w:r>
              <w:rPr>
                <w:rFonts w:ascii="Tahoma" w:hAnsi="宋体" w:hint="eastAsia"/>
                <w:color w:val="000000"/>
                <w:sz w:val="24"/>
                <w:szCs w:val="24"/>
              </w:rPr>
              <w:t>0.42m</w:t>
            </w:r>
            <w:r>
              <w:rPr>
                <w:rFonts w:ascii="Tahoma" w:hAnsi="宋体" w:hint="eastAsia"/>
                <w:color w:val="000000"/>
                <w:sz w:val="24"/>
                <w:szCs w:val="24"/>
              </w:rPr>
              <w:t>，高</w:t>
            </w:r>
            <w:r>
              <w:rPr>
                <w:rFonts w:ascii="Tahoma" w:hAnsi="宋体" w:hint="eastAsia"/>
                <w:color w:val="000000"/>
                <w:sz w:val="24"/>
                <w:szCs w:val="24"/>
              </w:rPr>
              <w:t>0.47m</w:t>
            </w:r>
          </w:p>
        </w:tc>
      </w:tr>
      <w:tr w:rsidR="006E7EEA" w:rsidTr="00E655DB">
        <w:trPr>
          <w:trHeight w:val="10054"/>
        </w:trPr>
        <w:tc>
          <w:tcPr>
            <w:tcW w:w="87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lastRenderedPageBreak/>
              <w:t>木质座椅（含茶几）</w:t>
            </w:r>
          </w:p>
        </w:tc>
        <w:tc>
          <w:tcPr>
            <w:tcW w:w="78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t>套</w:t>
            </w:r>
          </w:p>
        </w:tc>
        <w:tc>
          <w:tcPr>
            <w:tcW w:w="708"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80</w:t>
            </w:r>
            <w:r>
              <w:rPr>
                <w:rFonts w:ascii="Tahoma" w:hAnsi="宋体" w:hint="eastAsia"/>
                <w:color w:val="000000"/>
                <w:sz w:val="24"/>
                <w:szCs w:val="24"/>
              </w:rPr>
              <w:t>套（每套含</w:t>
            </w:r>
            <w:r>
              <w:rPr>
                <w:rFonts w:ascii="Tahoma" w:hAnsi="宋体" w:hint="eastAsia"/>
                <w:color w:val="000000"/>
                <w:sz w:val="24"/>
                <w:szCs w:val="24"/>
              </w:rPr>
              <w:t>1</w:t>
            </w:r>
            <w:r>
              <w:rPr>
                <w:rFonts w:ascii="Tahoma" w:hAnsi="宋体" w:hint="eastAsia"/>
                <w:color w:val="000000"/>
                <w:sz w:val="24"/>
                <w:szCs w:val="24"/>
              </w:rPr>
              <w:t>个茶几，</w:t>
            </w:r>
            <w:r>
              <w:rPr>
                <w:rFonts w:ascii="Tahoma" w:hAnsi="宋体" w:hint="eastAsia"/>
                <w:color w:val="000000"/>
                <w:sz w:val="24"/>
                <w:szCs w:val="24"/>
              </w:rPr>
              <w:t>2</w:t>
            </w:r>
            <w:r>
              <w:rPr>
                <w:rFonts w:ascii="Tahoma" w:hAnsi="宋体" w:hint="eastAsia"/>
                <w:color w:val="000000"/>
                <w:sz w:val="24"/>
                <w:szCs w:val="24"/>
              </w:rPr>
              <w:t>把椅子）</w:t>
            </w:r>
          </w:p>
        </w:tc>
        <w:tc>
          <w:tcPr>
            <w:tcW w:w="3295" w:type="dxa"/>
          </w:tcPr>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hint="eastAsia"/>
                <w:color w:val="000000"/>
                <w:sz w:val="24"/>
                <w:szCs w:val="24"/>
              </w:rPr>
              <w:t>每套</w:t>
            </w:r>
            <w:r>
              <w:rPr>
                <w:rFonts w:ascii="Tahoma" w:hAnsi="宋体" w:hint="eastAsia"/>
                <w:color w:val="000000"/>
                <w:sz w:val="24"/>
                <w:szCs w:val="24"/>
              </w:rPr>
              <w:t>2</w:t>
            </w:r>
            <w:r>
              <w:rPr>
                <w:rFonts w:ascii="Tahoma" w:hAnsi="宋体" w:hint="eastAsia"/>
                <w:color w:val="000000"/>
                <w:sz w:val="24"/>
                <w:szCs w:val="24"/>
              </w:rPr>
              <w:t>个木制单人座椅</w:t>
            </w:r>
            <w:r>
              <w:rPr>
                <w:rFonts w:ascii="Tahoma" w:hAnsi="宋体" w:hint="eastAsia"/>
                <w:color w:val="000000"/>
                <w:sz w:val="24"/>
                <w:szCs w:val="24"/>
              </w:rPr>
              <w:t>+1</w:t>
            </w:r>
            <w:r>
              <w:rPr>
                <w:rFonts w:ascii="Tahoma" w:hAnsi="宋体" w:hint="eastAsia"/>
                <w:color w:val="000000"/>
                <w:sz w:val="24"/>
                <w:szCs w:val="24"/>
              </w:rPr>
              <w:t>个茶几。</w:t>
            </w:r>
          </w:p>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hint="eastAsia"/>
                <w:color w:val="000000"/>
                <w:sz w:val="24"/>
                <w:szCs w:val="24"/>
              </w:rPr>
              <w:t>茶几一个：钢架结构，钢化玻璃面，两层，高</w:t>
            </w:r>
            <w:r>
              <w:rPr>
                <w:rFonts w:ascii="Tahoma" w:hAnsi="宋体" w:hint="eastAsia"/>
                <w:color w:val="000000"/>
                <w:sz w:val="24"/>
                <w:szCs w:val="24"/>
              </w:rPr>
              <w:t>45cm</w:t>
            </w:r>
            <w:r>
              <w:rPr>
                <w:rFonts w:ascii="Tahoma" w:hAnsi="宋体" w:hint="eastAsia"/>
                <w:color w:val="000000"/>
                <w:sz w:val="24"/>
                <w:szCs w:val="24"/>
              </w:rPr>
              <w:t>，长</w:t>
            </w:r>
            <w:r>
              <w:rPr>
                <w:rFonts w:ascii="Arial" w:hAnsi="Arial" w:cs="Arial" w:hint="eastAsia"/>
                <w:color w:val="000000"/>
                <w:sz w:val="24"/>
                <w:szCs w:val="24"/>
              </w:rPr>
              <w:t>120</w:t>
            </w:r>
            <w:r>
              <w:rPr>
                <w:rFonts w:ascii="Tahoma" w:hAnsi="宋体" w:hint="eastAsia"/>
                <w:color w:val="000000"/>
                <w:sz w:val="24"/>
                <w:szCs w:val="24"/>
              </w:rPr>
              <w:t>0mm</w:t>
            </w:r>
            <w:r>
              <w:rPr>
                <w:rFonts w:ascii="Tahoma" w:hAnsi="宋体" w:hint="eastAsia"/>
                <w:color w:val="000000"/>
                <w:sz w:val="24"/>
                <w:szCs w:val="24"/>
              </w:rPr>
              <w:t>，宽</w:t>
            </w:r>
            <w:r>
              <w:rPr>
                <w:rFonts w:ascii="Arial" w:hAnsi="Arial" w:cs="Arial" w:hint="eastAsia"/>
                <w:color w:val="000000"/>
                <w:sz w:val="24"/>
                <w:szCs w:val="24"/>
              </w:rPr>
              <w:t>6</w:t>
            </w:r>
            <w:r>
              <w:rPr>
                <w:rFonts w:ascii="Tahoma" w:hAnsi="宋体" w:hint="eastAsia"/>
                <w:color w:val="000000"/>
                <w:sz w:val="24"/>
                <w:szCs w:val="24"/>
              </w:rPr>
              <w:t>00mm</w:t>
            </w:r>
            <w:r>
              <w:rPr>
                <w:rFonts w:ascii="Tahoma" w:hAnsi="宋体" w:hint="eastAsia"/>
                <w:color w:val="000000"/>
                <w:sz w:val="24"/>
                <w:szCs w:val="24"/>
              </w:rPr>
              <w:t>。宽：</w:t>
            </w:r>
            <w:r>
              <w:rPr>
                <w:rFonts w:ascii="Tahoma" w:hAnsi="宋体" w:hint="eastAsia"/>
                <w:color w:val="000000"/>
                <w:sz w:val="24"/>
                <w:szCs w:val="24"/>
              </w:rPr>
              <w:t>450mm</w:t>
            </w:r>
            <w:r>
              <w:rPr>
                <w:rFonts w:ascii="Tahoma" w:hAnsi="宋体" w:hint="eastAsia"/>
                <w:color w:val="000000"/>
                <w:sz w:val="24"/>
                <w:szCs w:val="24"/>
              </w:rPr>
              <w:t>，前后长</w:t>
            </w:r>
            <w:r>
              <w:rPr>
                <w:rFonts w:ascii="Tahoma" w:hAnsi="宋体" w:hint="eastAsia"/>
                <w:color w:val="000000"/>
                <w:sz w:val="24"/>
                <w:szCs w:val="24"/>
              </w:rPr>
              <w:t>470mm</w:t>
            </w:r>
            <w:r>
              <w:rPr>
                <w:rFonts w:ascii="Tahoma" w:hAnsi="宋体" w:hint="eastAsia"/>
                <w:color w:val="000000"/>
                <w:sz w:val="24"/>
                <w:szCs w:val="24"/>
              </w:rPr>
              <w:t>，总高</w:t>
            </w:r>
            <w:r>
              <w:rPr>
                <w:rFonts w:ascii="Tahoma" w:hAnsi="宋体" w:hint="eastAsia"/>
                <w:color w:val="000000"/>
                <w:sz w:val="24"/>
                <w:szCs w:val="24"/>
              </w:rPr>
              <w:t>470mm</w:t>
            </w:r>
            <w:r>
              <w:rPr>
                <w:rFonts w:ascii="Tahoma" w:hAnsi="宋体" w:hint="eastAsia"/>
                <w:color w:val="000000"/>
                <w:sz w:val="24"/>
                <w:szCs w:val="24"/>
              </w:rPr>
              <w:t>。（图</w:t>
            </w:r>
            <w:r>
              <w:rPr>
                <w:rFonts w:ascii="Tahoma" w:hAnsi="宋体" w:hint="eastAsia"/>
                <w:color w:val="000000"/>
                <w:sz w:val="24"/>
                <w:szCs w:val="24"/>
              </w:rPr>
              <w:t>1</w:t>
            </w:r>
            <w:r>
              <w:rPr>
                <w:rFonts w:ascii="Tahoma" w:hAnsi="宋体" w:hint="eastAsia"/>
                <w:color w:val="000000"/>
                <w:sz w:val="24"/>
                <w:szCs w:val="24"/>
              </w:rPr>
              <w:t>）</w:t>
            </w:r>
          </w:p>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hint="eastAsia"/>
                <w:color w:val="000000"/>
                <w:sz w:val="24"/>
                <w:szCs w:val="24"/>
              </w:rPr>
              <w:t>木质座椅：木制扶手，西皮海绵垫（座皮胡桃色）、厚</w:t>
            </w:r>
            <w:r>
              <w:rPr>
                <w:rFonts w:ascii="Tahoma" w:hAnsi="宋体" w:hint="eastAsia"/>
                <w:color w:val="000000"/>
                <w:sz w:val="24"/>
                <w:szCs w:val="24"/>
              </w:rPr>
              <w:t>30mm</w:t>
            </w:r>
            <w:r>
              <w:rPr>
                <w:rFonts w:ascii="Tahoma" w:hAnsi="宋体" w:hint="eastAsia"/>
                <w:color w:val="000000"/>
                <w:sz w:val="24"/>
                <w:szCs w:val="24"/>
              </w:rPr>
              <w:t>，长</w:t>
            </w:r>
            <w:r>
              <w:rPr>
                <w:rFonts w:ascii="Tahoma" w:hAnsi="宋体" w:hint="eastAsia"/>
                <w:color w:val="000000"/>
                <w:sz w:val="24"/>
                <w:szCs w:val="24"/>
              </w:rPr>
              <w:t>380mm</w:t>
            </w:r>
            <w:r>
              <w:rPr>
                <w:rFonts w:ascii="Tahoma" w:hAnsi="宋体" w:hint="eastAsia"/>
                <w:color w:val="000000"/>
                <w:sz w:val="24"/>
                <w:szCs w:val="24"/>
              </w:rPr>
              <w:t>，宽</w:t>
            </w:r>
            <w:r>
              <w:rPr>
                <w:rFonts w:ascii="Tahoma" w:hAnsi="宋体" w:hint="eastAsia"/>
                <w:color w:val="000000"/>
                <w:sz w:val="24"/>
                <w:szCs w:val="24"/>
              </w:rPr>
              <w:t>440mm,</w:t>
            </w:r>
            <w:r>
              <w:rPr>
                <w:rFonts w:ascii="Tahoma" w:hAnsi="宋体" w:hint="eastAsia"/>
                <w:color w:val="000000"/>
                <w:sz w:val="24"/>
                <w:szCs w:val="24"/>
              </w:rPr>
              <w:t>高</w:t>
            </w:r>
            <w:r>
              <w:rPr>
                <w:rFonts w:ascii="Tahoma" w:hAnsi="宋体" w:hint="eastAsia"/>
                <w:color w:val="000000"/>
                <w:sz w:val="24"/>
                <w:szCs w:val="24"/>
              </w:rPr>
              <w:t>430mm</w:t>
            </w:r>
            <w:r>
              <w:rPr>
                <w:rFonts w:ascii="Tahoma" w:hAnsi="宋体" w:hint="eastAsia"/>
                <w:color w:val="000000"/>
                <w:sz w:val="24"/>
                <w:szCs w:val="24"/>
              </w:rPr>
              <w:t>。（图</w:t>
            </w:r>
            <w:r>
              <w:rPr>
                <w:rFonts w:ascii="Tahoma" w:hAnsi="宋体" w:hint="eastAsia"/>
                <w:color w:val="000000"/>
                <w:sz w:val="24"/>
                <w:szCs w:val="24"/>
              </w:rPr>
              <w:t>2</w:t>
            </w:r>
            <w:r>
              <w:rPr>
                <w:rFonts w:ascii="Tahoma" w:hAnsi="宋体" w:hint="eastAsia"/>
                <w:color w:val="000000"/>
                <w:sz w:val="24"/>
                <w:szCs w:val="24"/>
              </w:rPr>
              <w:t>）</w:t>
            </w:r>
          </w:p>
        </w:tc>
        <w:tc>
          <w:tcPr>
            <w:tcW w:w="2851" w:type="dxa"/>
          </w:tcPr>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color w:val="000000"/>
                <w:sz w:val="24"/>
                <w:szCs w:val="24"/>
              </w:rPr>
              <w:t>绿色环保，坚固耐用。材料、工艺、漆膜理化性能、力学性能、安全卫生要求都必须符合相关国家标准。不变形、不开裂。放置平稳安全。</w:t>
            </w:r>
          </w:p>
          <w:p w:rsidR="006E7EEA" w:rsidRDefault="006E7EEA" w:rsidP="00E655DB">
            <w:pPr>
              <w:autoSpaceDN w:val="0"/>
              <w:spacing w:beforeAutospacing="1" w:afterAutospacing="1" w:line="375" w:lineRule="atLeast"/>
              <w:jc w:val="left"/>
              <w:rPr>
                <w:rFonts w:ascii="Tahoma" w:hAnsi="宋体"/>
                <w:color w:val="000000"/>
                <w:sz w:val="24"/>
                <w:szCs w:val="24"/>
              </w:rPr>
            </w:pPr>
            <w:r>
              <w:rPr>
                <w:rFonts w:ascii="Tahoma" w:hAnsi="宋体"/>
                <w:noProof/>
                <w:color w:val="000000"/>
                <w:sz w:val="24"/>
                <w:szCs w:val="24"/>
              </w:rPr>
              <w:drawing>
                <wp:inline distT="0" distB="0" distL="0" distR="0">
                  <wp:extent cx="1457325" cy="828675"/>
                  <wp:effectExtent l="19050" t="0" r="9525" b="0"/>
                  <wp:docPr id="6" name="图片框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0"/>
                          <pic:cNvPicPr>
                            <a:picLocks noChangeAspect="1" noChangeArrowheads="1"/>
                          </pic:cNvPicPr>
                        </pic:nvPicPr>
                        <pic:blipFill>
                          <a:blip r:embed="rId19"/>
                          <a:srcRect/>
                          <a:stretch>
                            <a:fillRect/>
                          </a:stretch>
                        </pic:blipFill>
                        <pic:spPr bwMode="auto">
                          <a:xfrm>
                            <a:off x="0" y="0"/>
                            <a:ext cx="1457325" cy="828675"/>
                          </a:xfrm>
                          <a:prstGeom prst="rect">
                            <a:avLst/>
                          </a:prstGeom>
                          <a:noFill/>
                          <a:ln w="9525">
                            <a:noFill/>
                            <a:miter lim="800000"/>
                            <a:headEnd/>
                            <a:tailEnd/>
                          </a:ln>
                        </pic:spPr>
                      </pic:pic>
                    </a:graphicData>
                  </a:graphic>
                </wp:inline>
              </w:drawing>
            </w:r>
            <w:r>
              <w:rPr>
                <w:rFonts w:ascii="Tahoma" w:hAnsi="宋体"/>
                <w:color w:val="000000"/>
                <w:sz w:val="24"/>
                <w:szCs w:val="24"/>
              </w:rPr>
              <w:br/>
            </w:r>
            <w:r>
              <w:rPr>
                <w:rFonts w:ascii="Tahoma" w:hAnsi="宋体" w:hint="eastAsia"/>
                <w:color w:val="000000"/>
                <w:sz w:val="24"/>
                <w:szCs w:val="24"/>
              </w:rPr>
              <w:t>长</w:t>
            </w:r>
            <w:r>
              <w:rPr>
                <w:rFonts w:ascii="Tahoma" w:hAnsi="宋体" w:hint="eastAsia"/>
                <w:color w:val="000000"/>
                <w:sz w:val="24"/>
                <w:szCs w:val="24"/>
              </w:rPr>
              <w:t>1200mm</w:t>
            </w:r>
            <w:r>
              <w:rPr>
                <w:rFonts w:ascii="Tahoma" w:hAnsi="宋体" w:hint="eastAsia"/>
                <w:color w:val="000000"/>
                <w:sz w:val="24"/>
                <w:szCs w:val="24"/>
              </w:rPr>
              <w:t>，宽</w:t>
            </w:r>
            <w:r>
              <w:rPr>
                <w:rFonts w:ascii="Tahoma" w:hAnsi="宋体" w:hint="eastAsia"/>
                <w:color w:val="000000"/>
                <w:sz w:val="24"/>
                <w:szCs w:val="24"/>
              </w:rPr>
              <w:t>600mm</w:t>
            </w:r>
            <w:r>
              <w:rPr>
                <w:rFonts w:ascii="Tahoma" w:hAnsi="宋体" w:hint="eastAsia"/>
                <w:color w:val="000000"/>
                <w:sz w:val="24"/>
                <w:szCs w:val="24"/>
              </w:rPr>
              <w:t>，高</w:t>
            </w:r>
            <w:r>
              <w:rPr>
                <w:rFonts w:ascii="Tahoma" w:hAnsi="宋体" w:hint="eastAsia"/>
                <w:color w:val="000000"/>
                <w:sz w:val="24"/>
                <w:szCs w:val="24"/>
              </w:rPr>
              <w:t>450mm</w:t>
            </w:r>
            <w:r>
              <w:rPr>
                <w:rFonts w:ascii="Tahoma" w:hAnsi="宋体" w:hint="eastAsia"/>
                <w:color w:val="000000"/>
                <w:sz w:val="24"/>
                <w:szCs w:val="24"/>
              </w:rPr>
              <w:t>（图</w:t>
            </w:r>
            <w:r>
              <w:rPr>
                <w:rFonts w:ascii="Tahoma" w:hAnsi="宋体" w:hint="eastAsia"/>
                <w:color w:val="000000"/>
                <w:sz w:val="24"/>
                <w:szCs w:val="24"/>
              </w:rPr>
              <w:t>1</w:t>
            </w:r>
            <w:r>
              <w:rPr>
                <w:rFonts w:ascii="Tahoma" w:hAnsi="宋体" w:hint="eastAsia"/>
                <w:color w:val="000000"/>
                <w:sz w:val="24"/>
                <w:szCs w:val="24"/>
              </w:rPr>
              <w:t>）</w:t>
            </w:r>
          </w:p>
          <w:p w:rsidR="006E7EEA" w:rsidRDefault="006E7EEA" w:rsidP="00E655DB">
            <w:pPr>
              <w:autoSpaceDN w:val="0"/>
              <w:spacing w:beforeAutospacing="1" w:afterAutospacing="1" w:line="375" w:lineRule="atLeast"/>
              <w:jc w:val="left"/>
              <w:rPr>
                <w:rFonts w:ascii="Tahoma" w:hAnsi="宋体"/>
                <w:color w:val="000000"/>
                <w:sz w:val="24"/>
                <w:szCs w:val="24"/>
              </w:rPr>
            </w:pPr>
            <w:r>
              <w:rPr>
                <w:rFonts w:ascii="Tahoma" w:hAnsi="宋体"/>
                <w:noProof/>
                <w:color w:val="000000"/>
                <w:sz w:val="24"/>
                <w:szCs w:val="24"/>
              </w:rPr>
              <w:drawing>
                <wp:inline distT="0" distB="0" distL="0" distR="0">
                  <wp:extent cx="1476375" cy="1914525"/>
                  <wp:effectExtent l="19050" t="0" r="9525" b="0"/>
                  <wp:docPr id="7" name="图片框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1"/>
                          <pic:cNvPicPr>
                            <a:picLocks noChangeAspect="1" noChangeArrowheads="1"/>
                          </pic:cNvPicPr>
                        </pic:nvPicPr>
                        <pic:blipFill>
                          <a:blip r:embed="rId20"/>
                          <a:srcRect t="10184" b="20346"/>
                          <a:stretch>
                            <a:fillRect/>
                          </a:stretch>
                        </pic:blipFill>
                        <pic:spPr bwMode="auto">
                          <a:xfrm>
                            <a:off x="0" y="0"/>
                            <a:ext cx="1476375" cy="1914525"/>
                          </a:xfrm>
                          <a:prstGeom prst="rect">
                            <a:avLst/>
                          </a:prstGeom>
                          <a:noFill/>
                          <a:ln w="9525">
                            <a:noFill/>
                            <a:miter lim="800000"/>
                            <a:headEnd/>
                            <a:tailEnd/>
                          </a:ln>
                        </pic:spPr>
                      </pic:pic>
                    </a:graphicData>
                  </a:graphic>
                </wp:inline>
              </w:drawing>
            </w:r>
            <w:r>
              <w:rPr>
                <w:rFonts w:ascii="Tahoma" w:hAnsi="宋体" w:hint="eastAsia"/>
                <w:color w:val="000000"/>
                <w:sz w:val="24"/>
                <w:szCs w:val="24"/>
              </w:rPr>
              <w:t>长</w:t>
            </w:r>
            <w:r>
              <w:rPr>
                <w:rFonts w:ascii="Tahoma" w:hAnsi="宋体" w:hint="eastAsia"/>
                <w:color w:val="000000"/>
                <w:sz w:val="24"/>
                <w:szCs w:val="24"/>
              </w:rPr>
              <w:t>380mm</w:t>
            </w:r>
            <w:r>
              <w:rPr>
                <w:rFonts w:ascii="Tahoma" w:hAnsi="宋体" w:hint="eastAsia"/>
                <w:color w:val="000000"/>
                <w:sz w:val="24"/>
                <w:szCs w:val="24"/>
              </w:rPr>
              <w:t>，宽</w:t>
            </w:r>
            <w:r>
              <w:rPr>
                <w:rFonts w:ascii="Tahoma" w:hAnsi="宋体" w:hint="eastAsia"/>
                <w:color w:val="000000"/>
                <w:sz w:val="24"/>
                <w:szCs w:val="24"/>
              </w:rPr>
              <w:t>440mm</w:t>
            </w:r>
            <w:r>
              <w:rPr>
                <w:rFonts w:ascii="Tahoma" w:hAnsi="宋体" w:hint="eastAsia"/>
                <w:color w:val="000000"/>
                <w:sz w:val="24"/>
                <w:szCs w:val="24"/>
              </w:rPr>
              <w:t>，高</w:t>
            </w:r>
            <w:r>
              <w:rPr>
                <w:rFonts w:ascii="Tahoma" w:hAnsi="宋体" w:hint="eastAsia"/>
                <w:color w:val="000000"/>
                <w:sz w:val="24"/>
                <w:szCs w:val="24"/>
              </w:rPr>
              <w:t>430mm</w:t>
            </w:r>
            <w:r>
              <w:rPr>
                <w:rFonts w:ascii="Tahoma" w:hAnsi="宋体" w:hint="eastAsia"/>
                <w:color w:val="000000"/>
                <w:sz w:val="24"/>
                <w:szCs w:val="24"/>
              </w:rPr>
              <w:t>（图</w:t>
            </w:r>
            <w:r>
              <w:rPr>
                <w:rFonts w:ascii="Tahoma" w:hAnsi="宋体" w:hint="eastAsia"/>
                <w:color w:val="000000"/>
                <w:sz w:val="24"/>
                <w:szCs w:val="24"/>
              </w:rPr>
              <w:t>2</w:t>
            </w:r>
            <w:r>
              <w:rPr>
                <w:rFonts w:ascii="Tahoma" w:hAnsi="宋体" w:hint="eastAsia"/>
                <w:color w:val="000000"/>
                <w:sz w:val="24"/>
                <w:szCs w:val="24"/>
              </w:rPr>
              <w:t>）</w:t>
            </w:r>
          </w:p>
        </w:tc>
      </w:tr>
      <w:tr w:rsidR="006E7EEA" w:rsidTr="00E655DB">
        <w:trPr>
          <w:trHeight w:val="8472"/>
        </w:trPr>
        <w:tc>
          <w:tcPr>
            <w:tcW w:w="87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lastRenderedPageBreak/>
              <w:t>抽油烟机</w:t>
            </w:r>
          </w:p>
        </w:tc>
        <w:tc>
          <w:tcPr>
            <w:tcW w:w="78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t>台</w:t>
            </w:r>
          </w:p>
        </w:tc>
        <w:tc>
          <w:tcPr>
            <w:tcW w:w="708"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80</w:t>
            </w:r>
          </w:p>
        </w:tc>
        <w:tc>
          <w:tcPr>
            <w:tcW w:w="3295" w:type="dxa"/>
          </w:tcPr>
          <w:p w:rsidR="006E7EEA" w:rsidRDefault="006E7EEA" w:rsidP="00E655DB">
            <w:pPr>
              <w:rPr>
                <w:rFonts w:hint="eastAsia"/>
                <w:sz w:val="24"/>
                <w:szCs w:val="24"/>
              </w:rPr>
            </w:pPr>
            <w:r>
              <w:rPr>
                <w:rFonts w:ascii="Tahoma" w:hAnsi="宋体"/>
                <w:color w:val="000000"/>
                <w:sz w:val="24"/>
                <w:szCs w:val="24"/>
              </w:rPr>
              <w:t>款式类型：</w:t>
            </w:r>
            <w:r>
              <w:rPr>
                <w:rFonts w:hint="eastAsia"/>
                <w:sz w:val="24"/>
                <w:szCs w:val="24"/>
              </w:rPr>
              <w:t>功率：</w:t>
            </w:r>
            <w:r>
              <w:rPr>
                <w:rFonts w:hint="eastAsia"/>
                <w:sz w:val="24"/>
                <w:szCs w:val="24"/>
              </w:rPr>
              <w:t>238W</w:t>
            </w:r>
            <w:r>
              <w:rPr>
                <w:rFonts w:hint="eastAsia"/>
                <w:sz w:val="24"/>
                <w:szCs w:val="24"/>
              </w:rPr>
              <w:t>，</w:t>
            </w:r>
            <w:r>
              <w:rPr>
                <w:rFonts w:hint="eastAsia"/>
                <w:sz w:val="24"/>
                <w:szCs w:val="24"/>
              </w:rPr>
              <w:t>0.9</w:t>
            </w:r>
            <w:r>
              <w:rPr>
                <w:rFonts w:hint="eastAsia"/>
                <w:sz w:val="24"/>
                <w:szCs w:val="24"/>
              </w:rPr>
              <w:t>米</w:t>
            </w:r>
            <w:r>
              <w:rPr>
                <w:rFonts w:hint="eastAsia"/>
                <w:sz w:val="24"/>
                <w:szCs w:val="24"/>
              </w:rPr>
              <w:t>*0.45</w:t>
            </w:r>
            <w:r>
              <w:rPr>
                <w:rFonts w:hint="eastAsia"/>
                <w:sz w:val="24"/>
                <w:szCs w:val="24"/>
              </w:rPr>
              <w:t>米</w:t>
            </w:r>
            <w:r>
              <w:rPr>
                <w:rFonts w:hint="eastAsia"/>
                <w:sz w:val="24"/>
                <w:szCs w:val="24"/>
              </w:rPr>
              <w:t>*0.55</w:t>
            </w:r>
            <w:r>
              <w:rPr>
                <w:rFonts w:hint="eastAsia"/>
                <w:sz w:val="24"/>
                <w:szCs w:val="24"/>
              </w:rPr>
              <w:t>米；照明最大功率：</w:t>
            </w:r>
            <w:r>
              <w:rPr>
                <w:rFonts w:hint="eastAsia"/>
                <w:sz w:val="24"/>
                <w:szCs w:val="24"/>
              </w:rPr>
              <w:t>1.5W</w:t>
            </w:r>
            <w:r>
              <w:rPr>
                <w:rFonts w:hint="eastAsia"/>
                <w:sz w:val="24"/>
                <w:szCs w:val="24"/>
              </w:rPr>
              <w:t>；额定电压：</w:t>
            </w:r>
            <w:r>
              <w:rPr>
                <w:rFonts w:hint="eastAsia"/>
                <w:sz w:val="24"/>
                <w:szCs w:val="24"/>
              </w:rPr>
              <w:t>220V</w:t>
            </w:r>
            <w:r>
              <w:rPr>
                <w:rFonts w:hint="eastAsia"/>
                <w:sz w:val="24"/>
                <w:szCs w:val="24"/>
              </w:rPr>
              <w:t>；触摸开关；</w:t>
            </w:r>
          </w:p>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hint="eastAsia"/>
                <w:color w:val="000000"/>
                <w:sz w:val="24"/>
                <w:szCs w:val="24"/>
              </w:rPr>
              <w:t xml:space="preserve">  </w:t>
            </w:r>
            <w:r>
              <w:rPr>
                <w:rFonts w:ascii="Tahoma" w:hAnsi="宋体" w:hint="eastAsia"/>
                <w:color w:val="000000"/>
                <w:sz w:val="24"/>
                <w:szCs w:val="24"/>
              </w:rPr>
              <w:t>双电机、易清洗。</w:t>
            </w:r>
            <w:r>
              <w:rPr>
                <w:rFonts w:ascii="Tahoma" w:hAnsi="宋体"/>
                <w:color w:val="000000"/>
                <w:sz w:val="24"/>
                <w:szCs w:val="24"/>
              </w:rPr>
              <w:t>表面及内部不沾油，不漏油，不滴油，易擦洗，不易划伤。免拆洗，大吸力，超静音，低耗能。封闭式电路及电源盒，保障使用和人身安全。</w:t>
            </w:r>
          </w:p>
        </w:tc>
        <w:tc>
          <w:tcPr>
            <w:tcW w:w="2851" w:type="dxa"/>
          </w:tcPr>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color w:val="000000"/>
                <w:sz w:val="24"/>
                <w:szCs w:val="24"/>
              </w:rPr>
              <w:t>要求：全国联保，享受三包服务；质保期不少于</w:t>
            </w:r>
            <w:r>
              <w:rPr>
                <w:rFonts w:ascii="Tahoma" w:hAnsi="宋体"/>
                <w:color w:val="000000"/>
                <w:sz w:val="24"/>
                <w:szCs w:val="24"/>
              </w:rPr>
              <w:t>2</w:t>
            </w:r>
            <w:r>
              <w:rPr>
                <w:rFonts w:ascii="Tahoma" w:hAnsi="宋体"/>
                <w:color w:val="000000"/>
                <w:sz w:val="24"/>
                <w:szCs w:val="24"/>
              </w:rPr>
              <w:t>年（整机</w:t>
            </w:r>
            <w:r>
              <w:rPr>
                <w:rFonts w:ascii="Tahoma" w:hAnsi="宋体"/>
                <w:color w:val="000000"/>
                <w:sz w:val="24"/>
                <w:szCs w:val="24"/>
              </w:rPr>
              <w:t>2</w:t>
            </w:r>
            <w:r>
              <w:rPr>
                <w:rFonts w:ascii="Tahoma" w:hAnsi="宋体"/>
                <w:color w:val="000000"/>
                <w:sz w:val="24"/>
                <w:szCs w:val="24"/>
              </w:rPr>
              <w:t>年，主件</w:t>
            </w:r>
            <w:r>
              <w:rPr>
                <w:rFonts w:ascii="Tahoma" w:hAnsi="宋体"/>
                <w:color w:val="000000"/>
                <w:sz w:val="24"/>
                <w:szCs w:val="24"/>
              </w:rPr>
              <w:t>3</w:t>
            </w:r>
            <w:r>
              <w:rPr>
                <w:rFonts w:ascii="Tahoma" w:hAnsi="宋体"/>
                <w:color w:val="000000"/>
                <w:sz w:val="24"/>
                <w:szCs w:val="24"/>
              </w:rPr>
              <w:t>年）；电机终身保修。全程跟踪服务，提供专业的安装服务，免费送货上门，免安装人工费和安装材料费。每年给用户提供一次专业化的免费安检保养，保修期内实行免费保修，保修期外终生维修，且不降低服务标准，不乱抬价和加价收费。</w:t>
            </w:r>
            <w:r>
              <w:rPr>
                <w:rFonts w:ascii="Tahoma" w:hAnsi="宋体"/>
                <w:color w:val="000000"/>
                <w:sz w:val="24"/>
                <w:szCs w:val="24"/>
              </w:rPr>
              <w:br/>
            </w:r>
            <w:r>
              <w:rPr>
                <w:rFonts w:ascii="Tahoma" w:hAnsi="宋体"/>
                <w:noProof/>
                <w:color w:val="000000"/>
                <w:sz w:val="24"/>
                <w:szCs w:val="24"/>
              </w:rPr>
              <w:drawing>
                <wp:inline distT="0" distB="0" distL="0" distR="0">
                  <wp:extent cx="1476375" cy="1800225"/>
                  <wp:effectExtent l="19050" t="0" r="9525" b="0"/>
                  <wp:docPr id="8" name="图片框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2"/>
                          <pic:cNvPicPr>
                            <a:picLocks noChangeAspect="1" noChangeArrowheads="1"/>
                          </pic:cNvPicPr>
                        </pic:nvPicPr>
                        <pic:blipFill>
                          <a:blip r:embed="rId21"/>
                          <a:srcRect/>
                          <a:stretch>
                            <a:fillRect/>
                          </a:stretch>
                        </pic:blipFill>
                        <pic:spPr bwMode="auto">
                          <a:xfrm>
                            <a:off x="0" y="0"/>
                            <a:ext cx="1476375" cy="1800225"/>
                          </a:xfrm>
                          <a:prstGeom prst="rect">
                            <a:avLst/>
                          </a:prstGeom>
                          <a:noFill/>
                          <a:ln w="9525">
                            <a:noFill/>
                            <a:miter lim="800000"/>
                            <a:headEnd/>
                            <a:tailEnd/>
                          </a:ln>
                        </pic:spPr>
                      </pic:pic>
                    </a:graphicData>
                  </a:graphic>
                </wp:inline>
              </w:drawing>
            </w:r>
          </w:p>
        </w:tc>
      </w:tr>
      <w:tr w:rsidR="006E7EEA" w:rsidTr="00E655DB">
        <w:trPr>
          <w:trHeight w:val="9023"/>
        </w:trPr>
        <w:tc>
          <w:tcPr>
            <w:tcW w:w="87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lastRenderedPageBreak/>
              <w:t>电磁炉</w:t>
            </w:r>
          </w:p>
        </w:tc>
        <w:tc>
          <w:tcPr>
            <w:tcW w:w="78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t>台</w:t>
            </w:r>
          </w:p>
        </w:tc>
        <w:tc>
          <w:tcPr>
            <w:tcW w:w="708"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80</w:t>
            </w:r>
          </w:p>
        </w:tc>
        <w:tc>
          <w:tcPr>
            <w:tcW w:w="3295" w:type="dxa"/>
            <w:vAlign w:val="center"/>
          </w:tcPr>
          <w:p w:rsidR="006E7EEA" w:rsidRDefault="006E7EEA" w:rsidP="00E655DB">
            <w:pPr>
              <w:jc w:val="center"/>
              <w:rPr>
                <w:rFonts w:hint="eastAsia"/>
                <w:sz w:val="24"/>
                <w:szCs w:val="24"/>
              </w:rPr>
            </w:pPr>
            <w:r>
              <w:rPr>
                <w:rFonts w:hint="eastAsia"/>
                <w:sz w:val="24"/>
                <w:szCs w:val="24"/>
              </w:rPr>
              <w:t>额定电压：</w:t>
            </w:r>
            <w:r>
              <w:rPr>
                <w:rFonts w:hint="eastAsia"/>
                <w:sz w:val="24"/>
                <w:szCs w:val="24"/>
              </w:rPr>
              <w:t>220V</w:t>
            </w:r>
            <w:r>
              <w:rPr>
                <w:rFonts w:hint="eastAsia"/>
                <w:sz w:val="24"/>
                <w:szCs w:val="24"/>
              </w:rPr>
              <w:t>；额定频率：</w:t>
            </w:r>
            <w:r>
              <w:rPr>
                <w:rFonts w:hint="eastAsia"/>
                <w:sz w:val="24"/>
                <w:szCs w:val="24"/>
              </w:rPr>
              <w:t>50Hz</w:t>
            </w:r>
            <w:r>
              <w:rPr>
                <w:rFonts w:hint="eastAsia"/>
                <w:sz w:val="24"/>
                <w:szCs w:val="24"/>
              </w:rPr>
              <w:t>；额定功率</w:t>
            </w:r>
            <w:r>
              <w:rPr>
                <w:rFonts w:hint="eastAsia"/>
                <w:sz w:val="24"/>
                <w:szCs w:val="24"/>
              </w:rPr>
              <w:t>2200W</w:t>
            </w:r>
            <w:r>
              <w:rPr>
                <w:rFonts w:hint="eastAsia"/>
                <w:sz w:val="24"/>
                <w:szCs w:val="24"/>
              </w:rPr>
              <w:t>；</w:t>
            </w:r>
          </w:p>
          <w:p w:rsidR="006E7EEA" w:rsidRDefault="006E7EEA" w:rsidP="00E655DB">
            <w:pPr>
              <w:autoSpaceDN w:val="0"/>
              <w:spacing w:beforeAutospacing="1" w:afterAutospacing="1" w:line="375" w:lineRule="atLeast"/>
              <w:ind w:left="210"/>
              <w:rPr>
                <w:rFonts w:ascii="Tahoma" w:hAnsi="宋体"/>
                <w:color w:val="000000"/>
                <w:sz w:val="24"/>
                <w:szCs w:val="24"/>
              </w:rPr>
            </w:pPr>
            <w:r>
              <w:rPr>
                <w:rFonts w:ascii="Tahoma" w:hAnsi="宋体"/>
                <w:color w:val="000000"/>
                <w:sz w:val="24"/>
                <w:szCs w:val="24"/>
              </w:rPr>
              <w:t>质保期</w:t>
            </w:r>
            <w:r>
              <w:rPr>
                <w:rFonts w:ascii="Tahoma" w:hAnsi="宋体" w:hint="eastAsia"/>
                <w:color w:val="000000"/>
                <w:sz w:val="24"/>
                <w:szCs w:val="24"/>
              </w:rPr>
              <w:t>3</w:t>
            </w:r>
            <w:r>
              <w:rPr>
                <w:rFonts w:ascii="Tahoma" w:hAnsi="宋体"/>
                <w:color w:val="000000"/>
                <w:sz w:val="24"/>
                <w:szCs w:val="24"/>
              </w:rPr>
              <w:t>年（整机包修</w:t>
            </w:r>
            <w:r>
              <w:rPr>
                <w:rFonts w:ascii="Tahoma" w:hAnsi="宋体"/>
                <w:color w:val="000000"/>
                <w:sz w:val="24"/>
                <w:szCs w:val="24"/>
              </w:rPr>
              <w:t>2</w:t>
            </w:r>
            <w:r>
              <w:rPr>
                <w:rFonts w:ascii="Tahoma" w:hAnsi="宋体"/>
                <w:color w:val="000000"/>
                <w:sz w:val="24"/>
                <w:szCs w:val="24"/>
              </w:rPr>
              <w:t>年，），终身维修。</w:t>
            </w:r>
            <w:r>
              <w:rPr>
                <w:rFonts w:ascii="Tahoma" w:hAnsi="宋体"/>
                <w:color w:val="000000"/>
                <w:sz w:val="24"/>
                <w:szCs w:val="24"/>
              </w:rPr>
              <w:br/>
            </w:r>
          </w:p>
        </w:tc>
        <w:tc>
          <w:tcPr>
            <w:tcW w:w="2851" w:type="dxa"/>
          </w:tcPr>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hint="eastAsia"/>
                <w:color w:val="000000"/>
                <w:sz w:val="24"/>
                <w:szCs w:val="24"/>
              </w:rPr>
              <w:t>A</w:t>
            </w:r>
            <w:r>
              <w:rPr>
                <w:rFonts w:ascii="Tahoma" w:hAnsi="宋体" w:hint="eastAsia"/>
                <w:color w:val="000000"/>
                <w:sz w:val="24"/>
                <w:szCs w:val="24"/>
              </w:rPr>
              <w:t>电磁炉</w:t>
            </w:r>
            <w:r>
              <w:rPr>
                <w:rFonts w:ascii="Tahoma" w:hAnsi="宋体"/>
                <w:color w:val="000000"/>
                <w:sz w:val="24"/>
                <w:szCs w:val="24"/>
              </w:rPr>
              <w:t>免费送货上门安装调试。质量三包，保修期内实行免费保修，保修期外终生维修，且不降低服务标准，不乱抬价和加价收费。节能高效，使用安全性能高。</w:t>
            </w:r>
            <w:r>
              <w:rPr>
                <w:rFonts w:ascii="Tahoma" w:hAnsi="宋体"/>
                <w:color w:val="000000"/>
                <w:sz w:val="24"/>
                <w:szCs w:val="24"/>
              </w:rPr>
              <w:br/>
            </w:r>
            <w:r>
              <w:rPr>
                <w:rFonts w:ascii="Tahoma" w:hAnsi="宋体" w:hint="eastAsia"/>
                <w:color w:val="000000"/>
                <w:sz w:val="24"/>
                <w:szCs w:val="24"/>
              </w:rPr>
              <w:t>B</w:t>
            </w:r>
            <w:r>
              <w:rPr>
                <w:rFonts w:ascii="Tahoma" w:hAnsi="宋体" w:hint="eastAsia"/>
                <w:color w:val="000000"/>
                <w:sz w:val="24"/>
                <w:szCs w:val="24"/>
              </w:rPr>
              <w:t>、电磁炉</w:t>
            </w:r>
            <w:r>
              <w:rPr>
                <w:rFonts w:ascii="Tahoma" w:hAnsi="宋体"/>
                <w:color w:val="000000"/>
                <w:sz w:val="24"/>
                <w:szCs w:val="24"/>
              </w:rPr>
              <w:t>免费送货上门安装调试</w:t>
            </w:r>
            <w:r>
              <w:rPr>
                <w:rFonts w:ascii="Tahoma" w:hAnsi="宋体" w:hint="eastAsia"/>
                <w:color w:val="000000"/>
                <w:sz w:val="24"/>
                <w:szCs w:val="24"/>
              </w:rPr>
              <w:t>，</w:t>
            </w:r>
            <w:r>
              <w:rPr>
                <w:rFonts w:ascii="Tahoma" w:hAnsi="宋体"/>
                <w:color w:val="000000"/>
                <w:sz w:val="24"/>
                <w:szCs w:val="24"/>
              </w:rPr>
              <w:t>质量三包。质保期</w:t>
            </w:r>
            <w:r>
              <w:rPr>
                <w:rFonts w:ascii="Tahoma" w:hAnsi="宋体" w:hint="eastAsia"/>
                <w:color w:val="000000"/>
                <w:sz w:val="24"/>
                <w:szCs w:val="24"/>
              </w:rPr>
              <w:t>3</w:t>
            </w:r>
            <w:r>
              <w:rPr>
                <w:rFonts w:ascii="Tahoma" w:hAnsi="宋体"/>
                <w:color w:val="000000"/>
                <w:sz w:val="24"/>
                <w:szCs w:val="24"/>
              </w:rPr>
              <w:t>年。保修期内实行免费保修，保修期外维修，不降低服务标准，不乱抬价和加价收费。</w:t>
            </w:r>
          </w:p>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noProof/>
                <w:color w:val="000000"/>
                <w:sz w:val="24"/>
                <w:szCs w:val="24"/>
              </w:rPr>
              <w:drawing>
                <wp:inline distT="0" distB="0" distL="0" distR="0">
                  <wp:extent cx="1476375" cy="1476375"/>
                  <wp:effectExtent l="19050" t="0" r="9525" b="0"/>
                  <wp:docPr id="9" name="图片框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3"/>
                          <pic:cNvPicPr>
                            <a:picLocks noChangeAspect="1" noChangeArrowheads="1"/>
                          </pic:cNvPicPr>
                        </pic:nvPicPr>
                        <pic:blipFill>
                          <a:blip r:embed="rId22"/>
                          <a:srcRect/>
                          <a:stretch>
                            <a:fillRect/>
                          </a:stretch>
                        </pic:blipFill>
                        <pic:spPr bwMode="auto">
                          <a:xfrm>
                            <a:off x="0" y="0"/>
                            <a:ext cx="1476375" cy="1476375"/>
                          </a:xfrm>
                          <a:prstGeom prst="rect">
                            <a:avLst/>
                          </a:prstGeom>
                          <a:noFill/>
                          <a:ln w="9525">
                            <a:noFill/>
                            <a:miter lim="800000"/>
                            <a:headEnd/>
                            <a:tailEnd/>
                          </a:ln>
                        </pic:spPr>
                      </pic:pic>
                    </a:graphicData>
                  </a:graphic>
                </wp:inline>
              </w:drawing>
            </w:r>
          </w:p>
        </w:tc>
      </w:tr>
      <w:tr w:rsidR="006E7EEA" w:rsidTr="00E655DB">
        <w:trPr>
          <w:trHeight w:val="6904"/>
        </w:trPr>
        <w:tc>
          <w:tcPr>
            <w:tcW w:w="87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lastRenderedPageBreak/>
              <w:t>铝合金整体橱柜</w:t>
            </w:r>
            <w:r>
              <w:rPr>
                <w:rFonts w:ascii="Tahoma" w:hAnsi="宋体" w:hint="eastAsia"/>
                <w:color w:val="000000"/>
                <w:sz w:val="24"/>
                <w:szCs w:val="24"/>
              </w:rPr>
              <w:t>1.5</w:t>
            </w:r>
            <w:r>
              <w:rPr>
                <w:rFonts w:ascii="Tahoma" w:hAnsi="宋体" w:hint="eastAsia"/>
                <w:color w:val="000000"/>
                <w:sz w:val="24"/>
                <w:szCs w:val="24"/>
              </w:rPr>
              <w:t>米</w:t>
            </w:r>
          </w:p>
        </w:tc>
        <w:tc>
          <w:tcPr>
            <w:tcW w:w="789"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color w:val="000000"/>
                <w:sz w:val="24"/>
                <w:szCs w:val="24"/>
              </w:rPr>
              <w:t>套</w:t>
            </w:r>
          </w:p>
        </w:tc>
        <w:tc>
          <w:tcPr>
            <w:tcW w:w="708" w:type="dxa"/>
            <w:vAlign w:val="center"/>
          </w:tcPr>
          <w:p w:rsidR="006E7EEA" w:rsidRDefault="006E7EEA" w:rsidP="00E655DB">
            <w:pPr>
              <w:autoSpaceDN w:val="0"/>
              <w:spacing w:beforeAutospacing="1" w:afterAutospacing="1" w:line="375" w:lineRule="atLeast"/>
              <w:jc w:val="center"/>
              <w:rPr>
                <w:rFonts w:ascii="Tahoma" w:hAnsi="宋体"/>
                <w:color w:val="000000"/>
                <w:sz w:val="24"/>
                <w:szCs w:val="24"/>
              </w:rPr>
            </w:pPr>
            <w:r>
              <w:rPr>
                <w:rFonts w:ascii="Tahoma" w:hAnsi="宋体" w:hint="eastAsia"/>
                <w:color w:val="000000"/>
                <w:sz w:val="24"/>
                <w:szCs w:val="24"/>
              </w:rPr>
              <w:t>80</w:t>
            </w:r>
          </w:p>
        </w:tc>
        <w:tc>
          <w:tcPr>
            <w:tcW w:w="3295" w:type="dxa"/>
          </w:tcPr>
          <w:p w:rsidR="006E7EEA" w:rsidRDefault="006E7EEA" w:rsidP="00E655DB">
            <w:pPr>
              <w:ind w:firstLine="246"/>
              <w:jc w:val="left"/>
              <w:rPr>
                <w:rFonts w:ascii="Tahoma" w:hAnsi="宋体"/>
                <w:color w:val="000000"/>
                <w:sz w:val="24"/>
                <w:szCs w:val="24"/>
              </w:rPr>
            </w:pPr>
            <w:r>
              <w:rPr>
                <w:rFonts w:hint="eastAsia"/>
                <w:sz w:val="24"/>
                <w:szCs w:val="24"/>
              </w:rPr>
              <w:t>长</w:t>
            </w:r>
            <w:r>
              <w:rPr>
                <w:rFonts w:hint="eastAsia"/>
                <w:sz w:val="24"/>
                <w:szCs w:val="24"/>
              </w:rPr>
              <w:t>1.45m</w:t>
            </w:r>
            <w:r>
              <w:rPr>
                <w:rFonts w:hint="eastAsia"/>
                <w:sz w:val="24"/>
                <w:szCs w:val="24"/>
              </w:rPr>
              <w:t>、宽</w:t>
            </w:r>
            <w:r>
              <w:rPr>
                <w:rFonts w:hint="eastAsia"/>
                <w:sz w:val="24"/>
                <w:szCs w:val="24"/>
              </w:rPr>
              <w:t>0.43m</w:t>
            </w:r>
            <w:r>
              <w:rPr>
                <w:rFonts w:hint="eastAsia"/>
                <w:sz w:val="24"/>
                <w:szCs w:val="24"/>
              </w:rPr>
              <w:t>，高</w:t>
            </w:r>
            <w:r>
              <w:rPr>
                <w:rFonts w:hint="eastAsia"/>
                <w:sz w:val="24"/>
                <w:szCs w:val="24"/>
              </w:rPr>
              <w:t>0.87m</w:t>
            </w:r>
            <w:r>
              <w:rPr>
                <w:rFonts w:hint="eastAsia"/>
                <w:sz w:val="24"/>
                <w:szCs w:val="24"/>
              </w:rPr>
              <w:t>，柜内设计</w:t>
            </w:r>
            <w:r>
              <w:rPr>
                <w:rFonts w:hint="eastAsia"/>
                <w:sz w:val="24"/>
                <w:szCs w:val="24"/>
              </w:rPr>
              <w:t>2</w:t>
            </w:r>
            <w:r>
              <w:rPr>
                <w:rFonts w:hint="eastAsia"/>
                <w:sz w:val="24"/>
                <w:szCs w:val="24"/>
              </w:rPr>
              <w:t>个单门，</w:t>
            </w:r>
            <w:r>
              <w:rPr>
                <w:rFonts w:hint="eastAsia"/>
                <w:sz w:val="24"/>
                <w:szCs w:val="24"/>
              </w:rPr>
              <w:t>2</w:t>
            </w:r>
            <w:r>
              <w:rPr>
                <w:rFonts w:hint="eastAsia"/>
                <w:sz w:val="24"/>
                <w:szCs w:val="24"/>
              </w:rPr>
              <w:t>个双门对开，台面和里面隔板钢化玻璃</w:t>
            </w:r>
            <w:r>
              <w:rPr>
                <w:rFonts w:hint="eastAsia"/>
                <w:sz w:val="24"/>
                <w:szCs w:val="24"/>
              </w:rPr>
              <w:t>4mm</w:t>
            </w:r>
            <w:r>
              <w:rPr>
                <w:rFonts w:hint="eastAsia"/>
                <w:sz w:val="24"/>
                <w:szCs w:val="24"/>
              </w:rPr>
              <w:t>，框架铝合金管</w:t>
            </w:r>
            <w:r>
              <w:rPr>
                <w:rFonts w:hint="eastAsia"/>
                <w:sz w:val="24"/>
                <w:szCs w:val="24"/>
              </w:rPr>
              <w:t>0.5mm,</w:t>
            </w:r>
            <w:r>
              <w:rPr>
                <w:rFonts w:hint="eastAsia"/>
                <w:sz w:val="24"/>
                <w:szCs w:val="24"/>
              </w:rPr>
              <w:t>四周铝塑板</w:t>
            </w:r>
            <w:r>
              <w:rPr>
                <w:rFonts w:hint="eastAsia"/>
                <w:sz w:val="24"/>
                <w:szCs w:val="24"/>
              </w:rPr>
              <w:t>2mm</w:t>
            </w:r>
            <w:r>
              <w:rPr>
                <w:rFonts w:hint="eastAsia"/>
                <w:sz w:val="24"/>
                <w:szCs w:val="24"/>
              </w:rPr>
              <w:t>，玻璃门板组成，隔墙、柜底板材均为</w:t>
            </w:r>
            <w:r>
              <w:rPr>
                <w:rFonts w:ascii="微软雅黑" w:hAnsi="宋体"/>
                <w:color w:val="333333"/>
                <w:sz w:val="24"/>
                <w:szCs w:val="24"/>
              </w:rPr>
              <w:t>防潮板</w:t>
            </w:r>
            <w:r>
              <w:rPr>
                <w:rFonts w:hint="eastAsia"/>
                <w:sz w:val="24"/>
                <w:szCs w:val="24"/>
              </w:rPr>
              <w:t>，晶钢板柜门。</w:t>
            </w:r>
          </w:p>
        </w:tc>
        <w:tc>
          <w:tcPr>
            <w:tcW w:w="2851" w:type="dxa"/>
          </w:tcPr>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color w:val="000000"/>
                <w:sz w:val="24"/>
                <w:szCs w:val="24"/>
              </w:rPr>
              <w:t>免费送货上门</w:t>
            </w:r>
            <w:r>
              <w:rPr>
                <w:rFonts w:ascii="Tahoma" w:hAnsi="宋体" w:hint="eastAsia"/>
                <w:color w:val="000000"/>
                <w:sz w:val="24"/>
                <w:szCs w:val="24"/>
              </w:rPr>
              <w:t>安装</w:t>
            </w:r>
            <w:r>
              <w:rPr>
                <w:rFonts w:ascii="Tahoma" w:hAnsi="宋体"/>
                <w:color w:val="000000"/>
                <w:sz w:val="24"/>
                <w:szCs w:val="24"/>
              </w:rPr>
              <w:t>。绿色环保，坚固耐用。材料、工艺、漆膜理化性能、力学性能、安全卫生要求都必须符合相关国家标准。不变形、不开裂。放置平稳安全。</w:t>
            </w:r>
          </w:p>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noProof/>
                <w:color w:val="000000"/>
                <w:sz w:val="24"/>
                <w:szCs w:val="24"/>
              </w:rPr>
              <w:drawing>
                <wp:inline distT="0" distB="0" distL="0" distR="0">
                  <wp:extent cx="1533525" cy="1419225"/>
                  <wp:effectExtent l="19050" t="0" r="9525" b="0"/>
                  <wp:docPr id="10" name="图片框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4"/>
                          <pic:cNvPicPr>
                            <a:picLocks noChangeAspect="1" noChangeArrowheads="1"/>
                          </pic:cNvPicPr>
                        </pic:nvPicPr>
                        <pic:blipFill>
                          <a:blip r:embed="rId23"/>
                          <a:srcRect l="8383" t="12997" r="3783" b="4529"/>
                          <a:stretch>
                            <a:fillRect/>
                          </a:stretch>
                        </pic:blipFill>
                        <pic:spPr bwMode="auto">
                          <a:xfrm>
                            <a:off x="0" y="0"/>
                            <a:ext cx="1533525" cy="1419225"/>
                          </a:xfrm>
                          <a:prstGeom prst="rect">
                            <a:avLst/>
                          </a:prstGeom>
                          <a:noFill/>
                          <a:ln w="9525">
                            <a:noFill/>
                            <a:miter lim="800000"/>
                            <a:headEnd/>
                            <a:tailEnd/>
                          </a:ln>
                        </pic:spPr>
                      </pic:pic>
                    </a:graphicData>
                  </a:graphic>
                </wp:inline>
              </w:drawing>
            </w:r>
          </w:p>
          <w:p w:rsidR="006E7EEA" w:rsidRDefault="006E7EEA" w:rsidP="00E655DB">
            <w:pPr>
              <w:autoSpaceDN w:val="0"/>
              <w:spacing w:beforeAutospacing="1" w:afterAutospacing="1" w:line="375" w:lineRule="atLeast"/>
              <w:rPr>
                <w:rFonts w:ascii="Tahoma" w:hAnsi="宋体"/>
                <w:color w:val="000000"/>
                <w:sz w:val="24"/>
                <w:szCs w:val="24"/>
              </w:rPr>
            </w:pPr>
            <w:r>
              <w:rPr>
                <w:rFonts w:ascii="Tahoma" w:hAnsi="宋体" w:hint="eastAsia"/>
                <w:color w:val="000000"/>
                <w:sz w:val="24"/>
                <w:szCs w:val="24"/>
              </w:rPr>
              <w:t>长</w:t>
            </w:r>
            <w:r>
              <w:rPr>
                <w:rFonts w:ascii="Tahoma" w:hAnsi="宋体" w:hint="eastAsia"/>
                <w:color w:val="000000"/>
                <w:sz w:val="24"/>
                <w:szCs w:val="24"/>
              </w:rPr>
              <w:t>1.45m,</w:t>
            </w:r>
            <w:r>
              <w:rPr>
                <w:rFonts w:ascii="Tahoma" w:hAnsi="宋体" w:hint="eastAsia"/>
                <w:color w:val="000000"/>
                <w:sz w:val="24"/>
                <w:szCs w:val="24"/>
              </w:rPr>
              <w:t>宽</w:t>
            </w:r>
            <w:r>
              <w:rPr>
                <w:rFonts w:ascii="Tahoma" w:hAnsi="宋体" w:hint="eastAsia"/>
                <w:color w:val="000000"/>
                <w:sz w:val="24"/>
                <w:szCs w:val="24"/>
              </w:rPr>
              <w:t>0.43m,</w:t>
            </w:r>
            <w:r>
              <w:rPr>
                <w:rFonts w:ascii="Tahoma" w:hAnsi="宋体" w:hint="eastAsia"/>
                <w:color w:val="000000"/>
                <w:sz w:val="24"/>
                <w:szCs w:val="24"/>
              </w:rPr>
              <w:t>高</w:t>
            </w:r>
            <w:r>
              <w:rPr>
                <w:rFonts w:ascii="Tahoma" w:hAnsi="宋体" w:hint="eastAsia"/>
                <w:color w:val="000000"/>
                <w:sz w:val="24"/>
                <w:szCs w:val="24"/>
              </w:rPr>
              <w:t>0.87m</w:t>
            </w:r>
            <w:r>
              <w:rPr>
                <w:rFonts w:ascii="Tahoma" w:hAnsi="宋体"/>
                <w:color w:val="000000"/>
                <w:sz w:val="24"/>
                <w:szCs w:val="24"/>
              </w:rPr>
              <w:br/>
            </w:r>
          </w:p>
        </w:tc>
      </w:tr>
    </w:tbl>
    <w:p w:rsidR="006E7EEA" w:rsidRDefault="006E7EEA" w:rsidP="006E7EEA">
      <w:pPr>
        <w:jc w:val="left"/>
        <w:rPr>
          <w:rFonts w:ascii="Tahoma" w:hAnsi="宋体"/>
          <w:color w:val="000000"/>
          <w:sz w:val="28"/>
          <w:szCs w:val="28"/>
        </w:rPr>
      </w:pPr>
      <w:r>
        <w:rPr>
          <w:rFonts w:ascii="Tahoma" w:hAnsi="宋体" w:hint="eastAsia"/>
          <w:color w:val="000000"/>
          <w:sz w:val="28"/>
          <w:szCs w:val="28"/>
        </w:rPr>
        <w:t xml:space="preserve">   </w:t>
      </w:r>
    </w:p>
    <w:p w:rsidR="006E7EEA" w:rsidRDefault="006E7EEA" w:rsidP="00764125">
      <w:pPr>
        <w:ind w:firstLineChars="200" w:firstLine="482"/>
        <w:contextualSpacing/>
        <w:jc w:val="left"/>
        <w:rPr>
          <w:rFonts w:ascii="宋体" w:eastAsia="宋体" w:hAnsi="宋体" w:cs="宋体"/>
          <w:b/>
          <w:color w:val="FF0000"/>
          <w:kern w:val="0"/>
          <w:sz w:val="24"/>
          <w:szCs w:val="24"/>
          <w:lang w:val="zh-CN" w:bidi="zh-CN"/>
        </w:rPr>
      </w:pPr>
    </w:p>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hint="eastAsia"/>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w:t>
      </w:r>
      <w:r>
        <w:rPr>
          <w:rFonts w:ascii="宋体" w:cs="宋体"/>
          <w:lang w:val="zh-CN" w:bidi="zh-CN"/>
        </w:rPr>
        <w:lastRenderedPageBreak/>
        <w:t>结束后,出具验收书,列明各项标准的验收情况及项目总体评价,由验收双方共同签署。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B606C7" w:rsidRDefault="006D4AAC">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6E7EEA">
        <w:rPr>
          <w:rFonts w:asciiTheme="minorEastAsia" w:eastAsiaTheme="minorEastAsia" w:hAnsiTheme="minorEastAsia" w:cs="黑体" w:hint="eastAsia"/>
          <w:b/>
          <w:bCs/>
          <w:shd w:val="clear" w:color="auto" w:fill="FFFFFF"/>
        </w:rPr>
        <w:t>400000</w:t>
      </w:r>
      <w:r w:rsidR="00D0617B">
        <w:rPr>
          <w:rFonts w:asciiTheme="minorEastAsia" w:eastAsiaTheme="minorEastAsia" w:hAnsiTheme="minorEastAsia" w:cs="黑体" w:hint="eastAsia"/>
          <w:b/>
          <w:bCs/>
          <w:shd w:val="clear" w:color="auto" w:fill="FFFFFF"/>
        </w:rPr>
        <w:t>.00</w:t>
      </w:r>
      <w:r w:rsidR="00721AEF">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6E7EEA" w:rsidRPr="006E7EEA" w:rsidRDefault="006E7EEA" w:rsidP="006E7EEA">
      <w:pPr>
        <w:ind w:firstLine="246"/>
        <w:jc w:val="left"/>
        <w:rPr>
          <w:rFonts w:ascii="宋体" w:eastAsia="宋体" w:hAnsi="Calibri" w:cs="宋体" w:hint="eastAsia"/>
          <w:sz w:val="24"/>
          <w:szCs w:val="24"/>
          <w:lang w:val="zh-CN" w:bidi="zh-CN"/>
        </w:rPr>
      </w:pPr>
      <w:r w:rsidRPr="006E7EEA">
        <w:rPr>
          <w:rFonts w:ascii="宋体" w:eastAsia="宋体" w:hAnsi="Calibri" w:cs="宋体" w:hint="eastAsia"/>
          <w:sz w:val="24"/>
          <w:szCs w:val="24"/>
          <w:lang w:val="zh-CN" w:bidi="zh-CN"/>
        </w:rPr>
        <w:t xml:space="preserve">  1、投标人须明确所投产品的厂家、品牌、技术参数等</w:t>
      </w:r>
      <w:r w:rsidRPr="006E7EEA">
        <w:rPr>
          <w:rFonts w:ascii="宋体" w:eastAsia="宋体" w:hAnsi="Calibri" w:cs="宋体"/>
          <w:sz w:val="24"/>
          <w:szCs w:val="24"/>
          <w:lang w:val="zh-CN" w:bidi="zh-CN"/>
        </w:rPr>
        <w:t>(</w:t>
      </w:r>
      <w:r w:rsidRPr="006E7EEA">
        <w:rPr>
          <w:rFonts w:ascii="宋体" w:eastAsia="宋体" w:hAnsi="Calibri" w:cs="宋体" w:hint="eastAsia"/>
          <w:sz w:val="24"/>
          <w:szCs w:val="24"/>
          <w:lang w:val="zh-CN" w:bidi="zh-CN"/>
        </w:rPr>
        <w:t xml:space="preserve">橱柜除外），否则为无效投标。设备必须符合国家质量检测标准和本招标文件规定标准的全新正品，提供随货物《产品合格证》及其它相关质量证明文件（橱柜除外）。若所供货物经产品质量检测机构检测认定质量不合格，造成的损失和后果由该供应商负全责。 </w:t>
      </w:r>
    </w:p>
    <w:p w:rsidR="006E7EEA" w:rsidRPr="006E7EEA" w:rsidRDefault="006E7EEA" w:rsidP="006E7EEA">
      <w:pPr>
        <w:ind w:firstLine="246"/>
        <w:jc w:val="left"/>
        <w:rPr>
          <w:rFonts w:ascii="宋体" w:eastAsia="宋体" w:hAnsi="Calibri" w:cs="宋体" w:hint="eastAsia"/>
          <w:sz w:val="24"/>
          <w:szCs w:val="24"/>
          <w:lang w:val="zh-CN" w:bidi="zh-CN"/>
        </w:rPr>
      </w:pPr>
      <w:r w:rsidRPr="006E7EEA">
        <w:rPr>
          <w:rFonts w:ascii="宋体" w:eastAsia="宋体" w:hAnsi="Calibri" w:cs="宋体" w:hint="eastAsia"/>
          <w:sz w:val="24"/>
          <w:szCs w:val="24"/>
          <w:lang w:val="zh-CN" w:bidi="zh-CN"/>
        </w:rPr>
        <w:t xml:space="preserve">  2、货物必须按甲方要求运输、安装到指定地点，物品的运输、装卸、组装、安装费用等均由供货商负责。</w:t>
      </w:r>
    </w:p>
    <w:p w:rsidR="006E7EEA" w:rsidRPr="006E7EEA" w:rsidRDefault="006E7EEA" w:rsidP="006E7EEA">
      <w:pPr>
        <w:ind w:firstLine="246"/>
        <w:jc w:val="left"/>
        <w:rPr>
          <w:rFonts w:ascii="宋体" w:eastAsia="宋体" w:hAnsi="Calibri" w:cs="宋体" w:hint="eastAsia"/>
          <w:sz w:val="24"/>
          <w:szCs w:val="24"/>
          <w:lang w:val="zh-CN" w:bidi="zh-CN"/>
        </w:rPr>
      </w:pPr>
      <w:r w:rsidRPr="006E7EEA">
        <w:rPr>
          <w:rFonts w:ascii="宋体" w:eastAsia="宋体" w:hAnsi="Calibri" w:cs="宋体" w:hint="eastAsia"/>
          <w:sz w:val="24"/>
          <w:szCs w:val="24"/>
          <w:lang w:val="zh-CN" w:bidi="zh-CN"/>
        </w:rPr>
        <w:t xml:space="preserve">  3、签订合同及供货期：中标公示期满3日内签订合同，合同签订后，且周转宿舍完工验收，具备安装条件后20个工作日安装完毕。以上80套设备送至学校、安装完毕。   </w:t>
      </w:r>
    </w:p>
    <w:p w:rsidR="006E7EEA" w:rsidRPr="006E7EEA" w:rsidRDefault="006E7EEA" w:rsidP="006E7EEA">
      <w:pPr>
        <w:ind w:firstLine="246"/>
        <w:jc w:val="left"/>
        <w:rPr>
          <w:rFonts w:ascii="宋体" w:eastAsia="宋体" w:hAnsi="Calibri" w:cs="宋体" w:hint="eastAsia"/>
          <w:sz w:val="24"/>
          <w:szCs w:val="24"/>
          <w:lang w:val="zh-CN" w:bidi="zh-CN"/>
        </w:rPr>
      </w:pPr>
      <w:r w:rsidRPr="006E7EEA">
        <w:rPr>
          <w:rFonts w:ascii="宋体" w:eastAsia="宋体" w:hAnsi="Calibri" w:cs="宋体" w:hint="eastAsia"/>
          <w:sz w:val="24"/>
          <w:szCs w:val="24"/>
          <w:lang w:val="zh-CN" w:bidi="zh-CN"/>
        </w:rPr>
        <w:t xml:space="preserve">   4、由采购人成立验收小组，按照采购合同的约定对中标人货物进行接收、初验。接收时，按照采购合同的约定对每一项技术、服务、安全标准的履约情况进行确认。接受收结束后,出具接收报告,列明各项标准的接收情况及项目总体评价，由双方共同签署。</w:t>
      </w:r>
    </w:p>
    <w:p w:rsidR="006E7EEA" w:rsidRPr="006E7EEA" w:rsidRDefault="006E7EEA" w:rsidP="006E7EEA">
      <w:pPr>
        <w:ind w:firstLine="246"/>
        <w:jc w:val="left"/>
        <w:rPr>
          <w:rFonts w:ascii="宋体" w:eastAsia="宋体" w:hAnsi="Calibri" w:cs="宋体" w:hint="eastAsia"/>
          <w:sz w:val="24"/>
          <w:szCs w:val="24"/>
          <w:lang w:val="zh-CN" w:bidi="zh-CN"/>
        </w:rPr>
      </w:pPr>
      <w:r w:rsidRPr="006E7EEA">
        <w:rPr>
          <w:rFonts w:ascii="宋体" w:eastAsia="宋体" w:hAnsi="Calibri" w:cs="宋体" w:hint="eastAsia"/>
          <w:sz w:val="24"/>
          <w:szCs w:val="24"/>
          <w:lang w:val="zh-CN" w:bidi="zh-CN"/>
        </w:rPr>
        <w:t xml:space="preserve">  采购单位将中标人所供货物交由第三方进行质量检测验收，质量检测验收费用由中标人负责，但最高不超过投标总价的2%，投标报价中须包含该费用。</w:t>
      </w:r>
    </w:p>
    <w:p w:rsidR="006E7EEA" w:rsidRPr="006E7EEA" w:rsidRDefault="006E7EEA" w:rsidP="006E7EEA">
      <w:pPr>
        <w:ind w:firstLine="246"/>
        <w:jc w:val="left"/>
        <w:rPr>
          <w:rFonts w:ascii="宋体" w:eastAsia="宋体" w:hAnsi="Calibri" w:cs="宋体" w:hint="eastAsia"/>
          <w:sz w:val="24"/>
          <w:szCs w:val="24"/>
          <w:lang w:val="zh-CN" w:bidi="zh-CN"/>
        </w:rPr>
      </w:pPr>
      <w:r w:rsidRPr="006E7EEA">
        <w:rPr>
          <w:rFonts w:ascii="宋体" w:eastAsia="宋体" w:hAnsi="Calibri" w:cs="宋体" w:hint="eastAsia"/>
          <w:sz w:val="24"/>
          <w:szCs w:val="24"/>
          <w:lang w:val="zh-CN" w:bidi="zh-CN"/>
        </w:rPr>
        <w:t xml:space="preserve">   5、支付方式：经采购方初验，并交由第三方检测机构验收合格后付总价的</w:t>
      </w:r>
      <w:r w:rsidRPr="006E7EEA">
        <w:rPr>
          <w:rFonts w:ascii="宋体" w:eastAsia="宋体" w:hAnsi="Calibri" w:cs="宋体"/>
          <w:sz w:val="24"/>
          <w:szCs w:val="24"/>
          <w:lang w:val="zh-CN" w:bidi="zh-CN"/>
        </w:rPr>
        <w:t>97%</w:t>
      </w:r>
      <w:r w:rsidRPr="006E7EEA">
        <w:rPr>
          <w:rFonts w:ascii="宋体" w:eastAsia="宋体" w:hAnsi="Calibri" w:cs="宋体" w:hint="eastAsia"/>
          <w:sz w:val="24"/>
          <w:szCs w:val="24"/>
          <w:lang w:val="zh-CN" w:bidi="zh-CN"/>
        </w:rPr>
        <w:t>，剩余</w:t>
      </w:r>
      <w:r w:rsidRPr="006E7EEA">
        <w:rPr>
          <w:rFonts w:ascii="宋体" w:eastAsia="宋体" w:hAnsi="Calibri" w:cs="宋体"/>
          <w:sz w:val="24"/>
          <w:szCs w:val="24"/>
          <w:lang w:val="zh-CN" w:bidi="zh-CN"/>
        </w:rPr>
        <w:t>3%</w:t>
      </w:r>
      <w:r w:rsidRPr="006E7EEA">
        <w:rPr>
          <w:rFonts w:ascii="宋体" w:eastAsia="宋体" w:hAnsi="Calibri" w:cs="宋体" w:hint="eastAsia"/>
          <w:sz w:val="24"/>
          <w:szCs w:val="24"/>
          <w:lang w:val="zh-CN" w:bidi="zh-CN"/>
        </w:rPr>
        <w:t>满一年无质量问题一次付清。</w:t>
      </w:r>
    </w:p>
    <w:p w:rsidR="006E7EEA" w:rsidRDefault="006E7EEA" w:rsidP="006E7EEA">
      <w:pPr>
        <w:ind w:firstLine="246"/>
        <w:jc w:val="left"/>
        <w:rPr>
          <w:rFonts w:ascii="Tahoma" w:hAnsi="宋体"/>
          <w:color w:val="000000"/>
          <w:sz w:val="28"/>
          <w:szCs w:val="28"/>
        </w:rPr>
      </w:pPr>
      <w:r w:rsidRPr="006E7EEA">
        <w:rPr>
          <w:rFonts w:ascii="宋体" w:eastAsia="宋体" w:hAnsi="Calibri" w:cs="宋体" w:hint="eastAsia"/>
          <w:sz w:val="24"/>
          <w:szCs w:val="24"/>
          <w:lang w:val="zh-CN" w:bidi="zh-CN"/>
        </w:rPr>
        <w:t xml:space="preserve">   6、</w:t>
      </w:r>
      <w:r w:rsidRPr="006E7EEA">
        <w:rPr>
          <w:rFonts w:ascii="宋体" w:eastAsia="宋体" w:hAnsi="Calibri" w:cs="宋体"/>
          <w:sz w:val="24"/>
          <w:szCs w:val="24"/>
          <w:lang w:val="zh-CN" w:bidi="zh-CN"/>
        </w:rPr>
        <w:t>售后服务保障或维修响应时间要求</w:t>
      </w:r>
      <w:r w:rsidRPr="006E7EEA">
        <w:rPr>
          <w:rFonts w:ascii="宋体" w:eastAsia="宋体" w:hAnsi="Calibri" w:cs="宋体"/>
          <w:sz w:val="24"/>
          <w:szCs w:val="24"/>
          <w:lang w:val="zh-CN" w:bidi="zh-CN"/>
        </w:rPr>
        <w:br/>
      </w:r>
      <w:r w:rsidRPr="006E7EEA">
        <w:rPr>
          <w:rFonts w:ascii="宋体" w:eastAsia="宋体" w:hAnsi="Calibri" w:cs="宋体" w:hint="eastAsia"/>
          <w:sz w:val="24"/>
          <w:szCs w:val="24"/>
          <w:lang w:val="zh-CN" w:bidi="zh-CN"/>
        </w:rPr>
        <w:t xml:space="preserve">   （</w:t>
      </w:r>
      <w:r w:rsidRPr="006E7EEA">
        <w:rPr>
          <w:rFonts w:ascii="宋体" w:eastAsia="宋体" w:hAnsi="Calibri" w:cs="宋体"/>
          <w:sz w:val="24"/>
          <w:szCs w:val="24"/>
          <w:lang w:val="zh-CN" w:bidi="zh-CN"/>
        </w:rPr>
        <w:t>1</w:t>
      </w:r>
      <w:r w:rsidRPr="006E7EEA">
        <w:rPr>
          <w:rFonts w:ascii="宋体" w:eastAsia="宋体" w:hAnsi="Calibri" w:cs="宋体" w:hint="eastAsia"/>
          <w:sz w:val="24"/>
          <w:szCs w:val="24"/>
          <w:lang w:val="zh-CN" w:bidi="zh-CN"/>
        </w:rPr>
        <w:t>）</w:t>
      </w:r>
      <w:r w:rsidRPr="006E7EEA">
        <w:rPr>
          <w:rFonts w:ascii="宋体" w:eastAsia="宋体" w:hAnsi="Calibri" w:cs="宋体"/>
          <w:sz w:val="24"/>
          <w:szCs w:val="24"/>
          <w:lang w:val="zh-CN" w:bidi="zh-CN"/>
        </w:rPr>
        <w:t>接到业主报修后，成交供应商必须1小时内响应，2小时内到达现场，24小时修复。</w:t>
      </w:r>
      <w:r w:rsidRPr="006E7EEA">
        <w:rPr>
          <w:rFonts w:ascii="宋体" w:eastAsia="宋体" w:hAnsi="Calibri" w:cs="宋体"/>
          <w:sz w:val="24"/>
          <w:szCs w:val="24"/>
          <w:lang w:val="zh-CN" w:bidi="zh-CN"/>
        </w:rPr>
        <w:br/>
      </w:r>
      <w:r w:rsidRPr="006E7EEA">
        <w:rPr>
          <w:rFonts w:ascii="宋体" w:eastAsia="宋体" w:hAnsi="Calibri" w:cs="宋体" w:hint="eastAsia"/>
          <w:sz w:val="24"/>
          <w:szCs w:val="24"/>
          <w:lang w:val="zh-CN" w:bidi="zh-CN"/>
        </w:rPr>
        <w:t xml:space="preserve">   （2）</w:t>
      </w:r>
      <w:r w:rsidRPr="006E7EEA">
        <w:rPr>
          <w:rFonts w:ascii="宋体" w:eastAsia="宋体" w:hAnsi="Calibri" w:cs="宋体"/>
          <w:sz w:val="24"/>
          <w:szCs w:val="24"/>
          <w:lang w:val="zh-CN" w:bidi="zh-CN"/>
        </w:rPr>
        <w:t>抽油烟机、</w:t>
      </w:r>
      <w:r w:rsidRPr="006E7EEA">
        <w:rPr>
          <w:rFonts w:ascii="宋体" w:eastAsia="宋体" w:hAnsi="Calibri" w:cs="宋体" w:hint="eastAsia"/>
          <w:sz w:val="24"/>
          <w:szCs w:val="24"/>
          <w:lang w:val="zh-CN" w:bidi="zh-CN"/>
        </w:rPr>
        <w:t>电磁炉</w:t>
      </w:r>
      <w:r w:rsidRPr="006E7EEA">
        <w:rPr>
          <w:rFonts w:ascii="宋体" w:eastAsia="宋体" w:hAnsi="Calibri" w:cs="宋体"/>
          <w:sz w:val="24"/>
          <w:szCs w:val="24"/>
          <w:lang w:val="zh-CN" w:bidi="zh-CN"/>
        </w:rPr>
        <w:t>供货时提供国家生产安全许可证，产品质量合格证。</w:t>
      </w:r>
      <w:r w:rsidRPr="006E7EEA">
        <w:rPr>
          <w:rFonts w:ascii="宋体" w:eastAsia="宋体" w:hAnsi="Calibri" w:cs="宋体"/>
          <w:sz w:val="24"/>
          <w:szCs w:val="24"/>
          <w:lang w:val="zh-CN" w:bidi="zh-CN"/>
        </w:rPr>
        <w:br/>
      </w:r>
      <w:r>
        <w:rPr>
          <w:rFonts w:ascii="Tahoma" w:hAnsi="宋体" w:hint="eastAsia"/>
          <w:color w:val="000000"/>
          <w:sz w:val="28"/>
          <w:szCs w:val="28"/>
        </w:rPr>
        <w:t xml:space="preserve">   </w:t>
      </w:r>
    </w:p>
    <w:p w:rsidR="006E7EEA" w:rsidRDefault="006E7EEA" w:rsidP="006A7837">
      <w:pPr>
        <w:autoSpaceDE w:val="0"/>
        <w:autoSpaceDN w:val="0"/>
        <w:adjustRightInd w:val="0"/>
        <w:ind w:firstLineChars="745" w:firstLine="2393"/>
        <w:rPr>
          <w:rFonts w:asciiTheme="majorEastAsia" w:eastAsiaTheme="majorEastAsia" w:hAnsiTheme="majorEastAsia" w:cs="宋体"/>
          <w:b/>
          <w:kern w:val="0"/>
          <w:sz w:val="32"/>
          <w:szCs w:val="32"/>
        </w:rPr>
      </w:pPr>
    </w:p>
    <w:p w:rsidR="006E7EEA" w:rsidRDefault="006E7EEA" w:rsidP="006A7837">
      <w:pPr>
        <w:autoSpaceDE w:val="0"/>
        <w:autoSpaceDN w:val="0"/>
        <w:adjustRightInd w:val="0"/>
        <w:ind w:firstLineChars="745" w:firstLine="2393"/>
        <w:rPr>
          <w:rFonts w:asciiTheme="majorEastAsia" w:eastAsiaTheme="majorEastAsia" w:hAnsiTheme="majorEastAsia" w:cs="宋体"/>
          <w:b/>
          <w:kern w:val="0"/>
          <w:sz w:val="32"/>
          <w:szCs w:val="32"/>
        </w:rPr>
      </w:pPr>
    </w:p>
    <w:p w:rsidR="006E7EEA" w:rsidRDefault="006E7EEA" w:rsidP="006A7837">
      <w:pPr>
        <w:autoSpaceDE w:val="0"/>
        <w:autoSpaceDN w:val="0"/>
        <w:adjustRightInd w:val="0"/>
        <w:ind w:firstLineChars="745" w:firstLine="2393"/>
        <w:rPr>
          <w:rFonts w:asciiTheme="majorEastAsia" w:eastAsiaTheme="majorEastAsia" w:hAnsiTheme="majorEastAsia" w:cs="宋体"/>
          <w:b/>
          <w:kern w:val="0"/>
          <w:sz w:val="32"/>
          <w:szCs w:val="32"/>
        </w:rPr>
      </w:pPr>
    </w:p>
    <w:p w:rsidR="00B606C7" w:rsidRDefault="00721AEF" w:rsidP="006A7837">
      <w:pPr>
        <w:autoSpaceDE w:val="0"/>
        <w:autoSpaceDN w:val="0"/>
        <w:adjustRightInd w:val="0"/>
        <w:ind w:firstLineChars="745" w:firstLine="2393"/>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6E7EEA">
              <w:rPr>
                <w:rFonts w:asciiTheme="minorEastAsia" w:hAnsiTheme="minorEastAsia" w:cs="仿宋" w:hint="eastAsia"/>
                <w:sz w:val="24"/>
                <w:szCs w:val="24"/>
              </w:rPr>
              <w:t>42</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6E7EEA" w:rsidRPr="006E7EEA">
              <w:rPr>
                <w:rFonts w:asciiTheme="minorEastAsia" w:hAnsiTheme="minorEastAsia" w:cs="仿宋_GB2312" w:hint="eastAsia"/>
                <w:sz w:val="24"/>
                <w:szCs w:val="24"/>
              </w:rPr>
              <w:t>襄城县十里铺镇中心学校教师周转宿舍配套设施采购项目</w:t>
            </w:r>
            <w:r w:rsidR="00EF50B9">
              <w:rPr>
                <w:rFonts w:asciiTheme="minorEastAsia" w:hAnsiTheme="minorEastAsia" w:cs="仿宋_GB2312" w:hint="eastAsia"/>
                <w:sz w:val="24"/>
                <w:szCs w:val="24"/>
              </w:rPr>
              <w:t>二次</w:t>
            </w:r>
            <w:r w:rsidR="006E7EEA" w:rsidRPr="006E7EEA">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6D4AAC">
              <w:rPr>
                <w:rFonts w:asciiTheme="minorEastAsia" w:hAnsiTheme="minorEastAsia" w:cs="仿宋_GB2312" w:hint="eastAsia"/>
                <w:sz w:val="24"/>
                <w:szCs w:val="24"/>
              </w:rPr>
              <w:t>采购</w:t>
            </w:r>
            <w:r w:rsidR="006E7EEA" w:rsidRPr="006E7EEA">
              <w:rPr>
                <w:rFonts w:asciiTheme="minorEastAsia" w:hAnsiTheme="minorEastAsia" w:cs="仿宋_GB2312" w:hint="eastAsia"/>
                <w:sz w:val="24"/>
                <w:szCs w:val="24"/>
              </w:rPr>
              <w:t>襄城县十里铺镇中心学校教师周转宿舍配套设施</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B606C7" w:rsidRDefault="00721AEF">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sidR="00D0617B" w:rsidRPr="00D0617B">
              <w:rPr>
                <w:rFonts w:asciiTheme="minorEastAsia" w:hAnsiTheme="minorEastAsia" w:cs="仿宋_GB2312" w:hint="eastAsia"/>
                <w:sz w:val="24"/>
                <w:szCs w:val="24"/>
              </w:rPr>
              <w:t>襄城县十里铺镇中心学</w:t>
            </w:r>
            <w:r w:rsidR="00D0617B">
              <w:rPr>
                <w:rFonts w:asciiTheme="minorEastAsia" w:hAnsiTheme="minorEastAsia" w:cs="仿宋_GB2312" w:hint="eastAsia"/>
                <w:sz w:val="24"/>
                <w:szCs w:val="24"/>
              </w:rPr>
              <w:t>校</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4943DB">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D0617B">
              <w:rPr>
                <w:rFonts w:asciiTheme="minorEastAsia" w:hAnsiTheme="minorEastAsia" w:cs="仿宋_GB2312" w:hint="eastAsia"/>
                <w:sz w:val="24"/>
                <w:szCs w:val="24"/>
              </w:rPr>
              <w:t>孟</w:t>
            </w:r>
            <w:r>
              <w:rPr>
                <w:rFonts w:asciiTheme="minorEastAsia" w:hAnsiTheme="minorEastAsia" w:cs="仿宋_GB2312" w:hint="eastAsia"/>
                <w:sz w:val="24"/>
                <w:szCs w:val="24"/>
              </w:rPr>
              <w:t>先生    </w:t>
            </w:r>
            <w:r w:rsidR="006F681B">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D0617B">
              <w:rPr>
                <w:rFonts w:asciiTheme="minorEastAsia" w:hAnsiTheme="minorEastAsia" w:cs="仿宋_GB2312" w:hint="eastAsia"/>
                <w:sz w:val="24"/>
                <w:szCs w:val="24"/>
              </w:rPr>
              <w:t>13849855612</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D0617B">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6E7EEA" w:rsidRPr="006E7EEA" w:rsidRDefault="00721AEF" w:rsidP="006E7EE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w:t>
            </w:r>
            <w:r w:rsidR="00064244">
              <w:rPr>
                <w:rFonts w:asciiTheme="minorEastAsia" w:hAnsiTheme="minorEastAsia" w:cs="仿宋_GB2312" w:hint="eastAsia"/>
                <w:sz w:val="24"/>
                <w:szCs w:val="24"/>
              </w:rPr>
              <w:t>独立法人及</w:t>
            </w:r>
            <w:r>
              <w:rPr>
                <w:rFonts w:asciiTheme="minorEastAsia" w:hAnsiTheme="minorEastAsia" w:cs="仿宋_GB2312" w:hint="eastAsia"/>
                <w:sz w:val="24"/>
                <w:szCs w:val="24"/>
              </w:rPr>
              <w:t>相关经营范围的供应商或生产制造商。</w:t>
            </w:r>
            <w:r w:rsidR="006E7EEA" w:rsidRPr="006E7EEA">
              <w:rPr>
                <w:rFonts w:asciiTheme="minorEastAsia" w:hAnsiTheme="minorEastAsia" w:cs="仿宋_GB2312" w:hint="eastAsia"/>
                <w:sz w:val="24"/>
                <w:szCs w:val="24"/>
              </w:rPr>
              <w:t>(1)营业执照经营范围包含（家具、家电或厨房用具）的生产或经营范围，提供公司企业法人营业执照（扫描件）、税务登记证书（扫描件）、组织机构代码证（扫描件）或三证合一营业执照（扫描件）。</w:t>
            </w:r>
          </w:p>
          <w:p w:rsidR="00B606C7" w:rsidRDefault="006E7EEA" w:rsidP="006E7EEA">
            <w:pPr>
              <w:autoSpaceDE w:val="0"/>
              <w:autoSpaceDN w:val="0"/>
              <w:adjustRightInd w:val="0"/>
              <w:spacing w:line="360" w:lineRule="auto"/>
              <w:jc w:val="left"/>
              <w:rPr>
                <w:rFonts w:asciiTheme="minorEastAsia" w:hAnsiTheme="minorEastAsia" w:cs="仿宋_GB2312"/>
                <w:sz w:val="24"/>
                <w:szCs w:val="24"/>
              </w:rPr>
            </w:pPr>
            <w:r w:rsidRPr="006E7EEA">
              <w:rPr>
                <w:rFonts w:asciiTheme="minorEastAsia" w:hAnsiTheme="minorEastAsia" w:cs="仿宋_GB2312" w:hint="eastAsia"/>
                <w:sz w:val="24"/>
                <w:szCs w:val="24"/>
              </w:rPr>
              <w:t xml:space="preserve">    (2）投标人提供信用中国、信用查询页面截图（加盖单位公章）。列入失信被执行人、重大税收违法案件当事人名单、政府采购严重违法失信行为记录名单的企业，不得参与本项目投标。信息查询渠</w:t>
            </w:r>
            <w:r w:rsidRPr="006E7EEA">
              <w:rPr>
                <w:rFonts w:asciiTheme="minorEastAsia" w:hAnsiTheme="minorEastAsia" w:cs="仿宋_GB2312" w:hint="eastAsia"/>
                <w:sz w:val="24"/>
                <w:szCs w:val="24"/>
              </w:rPr>
              <w:lastRenderedPageBreak/>
              <w:t>道：“信用中国”网站。</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w:t>
            </w:r>
            <w:r>
              <w:rPr>
                <w:rFonts w:ascii="宋体" w:eastAsia="宋体" w:hAnsi="宋体" w:cs="Arial" w:hint="eastAsia"/>
                <w:sz w:val="24"/>
                <w:szCs w:val="24"/>
                <w:lang w:val="zh-CN"/>
              </w:rPr>
              <w:lastRenderedPageBreak/>
              <w:t>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2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w:t>
            </w:r>
            <w:r>
              <w:rPr>
                <w:rFonts w:asciiTheme="minorEastAsia" w:hAnsiTheme="minorEastAsia" w:cs="宋体" w:hint="eastAsia"/>
                <w:sz w:val="24"/>
                <w:szCs w:val="21"/>
              </w:rPr>
              <w:lastRenderedPageBreak/>
              <w:t>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52CBD">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A52CBD">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B41AD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400000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A52CB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A52CB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A52CBD">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A52CB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EF50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B41AD0">
              <w:rPr>
                <w:rFonts w:asciiTheme="minorEastAsia" w:hAnsiTheme="minorEastAsia" w:cs="宋体" w:hint="eastAsia"/>
                <w:b/>
                <w:sz w:val="28"/>
                <w:szCs w:val="24"/>
              </w:rPr>
              <w:t>10</w:t>
            </w:r>
            <w:r>
              <w:rPr>
                <w:rFonts w:asciiTheme="minorEastAsia" w:hAnsiTheme="minorEastAsia" w:cs="宋体" w:hint="eastAsia"/>
                <w:b/>
                <w:sz w:val="28"/>
                <w:szCs w:val="24"/>
                <w:lang w:val="zh-CN"/>
              </w:rPr>
              <w:t>月</w:t>
            </w:r>
            <w:r w:rsidR="00EF50B9">
              <w:rPr>
                <w:rFonts w:asciiTheme="minorEastAsia" w:hAnsiTheme="minorEastAsia" w:cs="宋体" w:hint="eastAsia"/>
                <w:b/>
                <w:sz w:val="28"/>
                <w:szCs w:val="24"/>
              </w:rPr>
              <w:t>2</w:t>
            </w:r>
            <w:r w:rsidR="00B41AD0">
              <w:rPr>
                <w:rFonts w:asciiTheme="minorEastAsia" w:hAnsiTheme="minorEastAsia" w:cs="宋体" w:hint="eastAsia"/>
                <w:b/>
                <w:sz w:val="28"/>
                <w:szCs w:val="24"/>
              </w:rPr>
              <w:t>9</w:t>
            </w:r>
            <w:r>
              <w:rPr>
                <w:rFonts w:asciiTheme="minorEastAsia" w:hAnsiTheme="minorEastAsia" w:cs="宋体" w:hint="eastAsia"/>
                <w:b/>
                <w:sz w:val="28"/>
                <w:szCs w:val="24"/>
                <w:lang w:val="zh-CN"/>
              </w:rPr>
              <w:t>日09时00分（北京时间）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r>
              <w:rPr>
                <w:rFonts w:asciiTheme="minorEastAsia" w:hAnsiTheme="minorEastAsia" w:cs="Arial" w:hint="eastAsia"/>
                <w:b/>
                <w:sz w:val="24"/>
                <w:szCs w:val="24"/>
              </w:rPr>
              <w:lastRenderedPageBreak/>
              <w:t>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A52CBD">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A52CBD">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A52CBD">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A52CB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w:t>
            </w:r>
            <w:r>
              <w:rPr>
                <w:rFonts w:asciiTheme="minorEastAsia" w:hAnsiTheme="minorEastAsia" w:cs="宋体" w:hint="eastAsia"/>
                <w:sz w:val="24"/>
                <w:szCs w:val="24"/>
              </w:rPr>
              <w:lastRenderedPageBreak/>
              <w:t>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A52CB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A52CBD">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25173" w:rsidRDefault="00A25173" w:rsidP="00B41AD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F50B9" w:rsidRDefault="00EF50B9"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hint="eastAsia"/>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2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w:t>
      </w:r>
      <w:r>
        <w:rPr>
          <w:rFonts w:asciiTheme="minorEastAsia" w:hAnsiTheme="minorEastAsia" w:cs="宋体" w:hint="eastAsia"/>
          <w:kern w:val="0"/>
          <w:sz w:val="24"/>
          <w:szCs w:val="24"/>
        </w:rPr>
        <w:lastRenderedPageBreak/>
        <w:t>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w:t>
      </w:r>
      <w:r>
        <w:rPr>
          <w:rFonts w:asciiTheme="minorEastAsia" w:hAnsiTheme="minorEastAsia" w:cs="宋体" w:hint="eastAsia"/>
          <w:kern w:val="0"/>
          <w:sz w:val="24"/>
          <w:szCs w:val="24"/>
        </w:rPr>
        <w:lastRenderedPageBreak/>
        <w:t>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lastRenderedPageBreak/>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tabs>
          <w:tab w:val="left" w:pos="1260"/>
        </w:tabs>
        <w:autoSpaceDE w:val="0"/>
        <w:autoSpaceDN w:val="0"/>
        <w:spacing w:line="360" w:lineRule="auto"/>
        <w:contextualSpacing/>
        <w:rPr>
          <w:rFonts w:asciiTheme="minorEastAsia" w:hAnsiTheme="minorEastAsia" w:cs="宋体"/>
          <w:b/>
          <w:kern w:val="0"/>
          <w:sz w:val="24"/>
          <w:szCs w:val="24"/>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lastRenderedPageBreak/>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w:t>
      </w:r>
      <w:r>
        <w:rPr>
          <w:rFonts w:asciiTheme="minorEastAsia" w:hAnsiTheme="minorEastAsia" w:cs="宋体" w:hint="eastAsia"/>
          <w:kern w:val="0"/>
          <w:sz w:val="24"/>
          <w:szCs w:val="24"/>
        </w:rPr>
        <w:lastRenderedPageBreak/>
        <w:t>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w:t>
      </w:r>
      <w:r>
        <w:rPr>
          <w:rFonts w:asciiTheme="minorEastAsia" w:hAnsiTheme="minorEastAsia" w:cs="仿宋_GB2312" w:hint="eastAsia"/>
          <w:sz w:val="24"/>
          <w:szCs w:val="24"/>
          <w:lang w:val="zh-CN"/>
        </w:rPr>
        <w:lastRenderedPageBreak/>
        <w:t>《政府采购货物和服务招标投标管理办法》等规定，本项目落实促进中小企业发展、支持监狱企业发展、促进残疾人就业等政府采购政策。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lastRenderedPageBreak/>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lastRenderedPageBreak/>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w:t>
            </w:r>
            <w:r>
              <w:rPr>
                <w:rFonts w:asciiTheme="majorEastAsia" w:eastAsiaTheme="majorEastAsia" w:hAnsiTheme="majorEastAsia" w:hint="eastAsia"/>
                <w:bCs/>
                <w:sz w:val="24"/>
                <w:szCs w:val="24"/>
              </w:rPr>
              <w:lastRenderedPageBreak/>
              <w:t>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lastRenderedPageBreak/>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2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w:t>
            </w:r>
            <w:r>
              <w:rPr>
                <w:rFonts w:asciiTheme="minorEastAsia" w:hAnsiTheme="minorEastAsia" w:hint="eastAsia"/>
                <w:bCs/>
                <w:sz w:val="24"/>
                <w:szCs w:val="24"/>
              </w:rPr>
              <w:lastRenderedPageBreak/>
              <w:t>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w:t>
            </w:r>
            <w:r>
              <w:rPr>
                <w:rFonts w:asciiTheme="minorEastAsia" w:hAnsiTheme="minorEastAsia" w:hint="eastAsia"/>
                <w:b/>
                <w:bCs/>
                <w:sz w:val="24"/>
                <w:szCs w:val="24"/>
              </w:rPr>
              <w:lastRenderedPageBreak/>
              <w:t>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w:t>
      </w:r>
      <w:r>
        <w:rPr>
          <w:rFonts w:asciiTheme="minorEastAsia" w:eastAsiaTheme="minorEastAsia" w:hAnsiTheme="minorEastAsia" w:cs="仿宋_GB2312"/>
          <w:szCs w:val="24"/>
        </w:rPr>
        <w:lastRenderedPageBreak/>
        <w:t>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lastRenderedPageBreak/>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47182" w:rsidRDefault="00547182"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F50B9" w:rsidRDefault="00EF50B9"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hint="eastAsia"/>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EF50B9" w:rsidRDefault="00EF50B9">
      <w:pPr>
        <w:autoSpaceDE w:val="0"/>
        <w:autoSpaceDN w:val="0"/>
        <w:adjustRightInd w:val="0"/>
        <w:spacing w:line="700" w:lineRule="exact"/>
        <w:rPr>
          <w:rFonts w:asciiTheme="majorEastAsia" w:eastAsiaTheme="majorEastAsia" w:hAnsiTheme="majorEastAsia" w:cs="宋体" w:hint="eastAsia"/>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Pr="00547182" w:rsidRDefault="00721AEF" w:rsidP="0054718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B41AD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7C3B4B">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547182" w:rsidRDefault="00547182">
      <w:pPr>
        <w:autoSpaceDE w:val="0"/>
        <w:autoSpaceDN w:val="0"/>
        <w:adjustRightInd w:val="0"/>
        <w:spacing w:line="360" w:lineRule="auto"/>
        <w:jc w:val="center"/>
        <w:rPr>
          <w:rFonts w:asciiTheme="minorEastAsia" w:hAnsiTheme="minorEastAsia" w:cs="黑体"/>
          <w:b/>
          <w:bCs/>
          <w:sz w:val="28"/>
          <w:szCs w:val="28"/>
          <w:lang w:val="zh-CN"/>
        </w:rPr>
      </w:pPr>
    </w:p>
    <w:p w:rsidR="00547182" w:rsidRDefault="00547182">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E75D11" w:rsidRPr="00E75D11">
        <w:rPr>
          <w:rFonts w:asciiTheme="minorEastAsia" w:hAnsiTheme="minorEastAsia" w:hint="eastAsia"/>
          <w:snapToGrid w:val="0"/>
          <w:kern w:val="0"/>
          <w:sz w:val="24"/>
          <w:szCs w:val="24"/>
          <w:u w:val="single"/>
        </w:rPr>
        <w:t xml:space="preserve">       </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547182" w:rsidRDefault="00547182"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7C3B4B">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7C3B4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7C3B4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7C3B4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7C3B4B">
      <w:pPr>
        <w:spacing w:beforeLines="50" w:afterLines="50" w:line="360" w:lineRule="auto"/>
        <w:ind w:firstLineChars="236" w:firstLine="566"/>
        <w:rPr>
          <w:rFonts w:asciiTheme="minorEastAsia" w:hAnsiTheme="minorEastAsia" w:cs="宋体"/>
          <w:sz w:val="24"/>
          <w:szCs w:val="24"/>
          <w:lang w:val="zh-CN"/>
        </w:rPr>
      </w:pPr>
    </w:p>
    <w:p w:rsidR="00B606C7" w:rsidRDefault="00721AEF" w:rsidP="007C3B4B">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7C3B4B">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7C3B4B">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7C3B4B">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7C3B4B">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7C3B4B">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7C3B4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7C3B4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7C3B4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7C3B4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7C3B4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7C3B4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7C3B4B">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7C3B4B">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547182" w:rsidRDefault="00547182"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7C3B4B">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BC6" w:rsidRDefault="00466BC6" w:rsidP="00B606C7">
      <w:pPr>
        <w:rPr>
          <w:rFonts w:hint="eastAsia"/>
        </w:rPr>
      </w:pPr>
      <w:r>
        <w:separator/>
      </w:r>
    </w:p>
  </w:endnote>
  <w:endnote w:type="continuationSeparator" w:id="1">
    <w:p w:rsidR="00466BC6" w:rsidRDefault="00466BC6"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ingFang SC">
    <w:altName w:val="微软雅黑"/>
    <w:charset w:val="01"/>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4AC" w:rsidRDefault="00A52CBD">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3C24AC" w:rsidRDefault="00A52CBD">
                <w:pPr>
                  <w:pStyle w:val="ac"/>
                  <w:rPr>
                    <w:rFonts w:hint="eastAsia"/>
                  </w:rPr>
                </w:pPr>
                <w:fldSimple w:instr=" PAGE  \* MERGEFORMAT ">
                  <w:r w:rsidR="00EF50B9">
                    <w:rPr>
                      <w:rFonts w:hint="eastAsia"/>
                      <w:noProof/>
                    </w:rPr>
                    <w:t>30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BC6" w:rsidRDefault="00466BC6" w:rsidP="00B606C7">
      <w:pPr>
        <w:rPr>
          <w:rFonts w:hint="eastAsia"/>
        </w:rPr>
      </w:pPr>
      <w:r>
        <w:separator/>
      </w:r>
    </w:p>
  </w:footnote>
  <w:footnote w:type="continuationSeparator" w:id="1">
    <w:p w:rsidR="00466BC6" w:rsidRDefault="00466BC6"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DCB6FC6"/>
    <w:multiLevelType w:val="singleLevel"/>
    <w:tmpl w:val="5DCB6FC6"/>
    <w:lvl w:ilvl="0">
      <w:start w:val="1"/>
      <w:numFmt w:val="decimal"/>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8"/>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9"/>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6349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64244"/>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3EB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17F2"/>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1254"/>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6A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24AC"/>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6BC6"/>
    <w:rsid w:val="00467546"/>
    <w:rsid w:val="004675C8"/>
    <w:rsid w:val="004676F5"/>
    <w:rsid w:val="004709A5"/>
    <w:rsid w:val="004713E9"/>
    <w:rsid w:val="00472550"/>
    <w:rsid w:val="00472D4C"/>
    <w:rsid w:val="00473CFB"/>
    <w:rsid w:val="00474D7F"/>
    <w:rsid w:val="00475975"/>
    <w:rsid w:val="00475BC1"/>
    <w:rsid w:val="004763F7"/>
    <w:rsid w:val="00477E2A"/>
    <w:rsid w:val="00480017"/>
    <w:rsid w:val="004808C1"/>
    <w:rsid w:val="004832E5"/>
    <w:rsid w:val="004833C3"/>
    <w:rsid w:val="00483BBC"/>
    <w:rsid w:val="00486B9D"/>
    <w:rsid w:val="00490683"/>
    <w:rsid w:val="0049104D"/>
    <w:rsid w:val="004931C7"/>
    <w:rsid w:val="00493235"/>
    <w:rsid w:val="00493A45"/>
    <w:rsid w:val="00493E0E"/>
    <w:rsid w:val="004943DB"/>
    <w:rsid w:val="00494F38"/>
    <w:rsid w:val="00495F9F"/>
    <w:rsid w:val="0049771F"/>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B7ECE"/>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47182"/>
    <w:rsid w:val="00550243"/>
    <w:rsid w:val="00551347"/>
    <w:rsid w:val="00551E1A"/>
    <w:rsid w:val="005520C0"/>
    <w:rsid w:val="00552A04"/>
    <w:rsid w:val="00552B4E"/>
    <w:rsid w:val="00553C25"/>
    <w:rsid w:val="00554AFA"/>
    <w:rsid w:val="00555840"/>
    <w:rsid w:val="00555C79"/>
    <w:rsid w:val="005601D7"/>
    <w:rsid w:val="00561BCD"/>
    <w:rsid w:val="00562A63"/>
    <w:rsid w:val="00564009"/>
    <w:rsid w:val="005645C2"/>
    <w:rsid w:val="005656BF"/>
    <w:rsid w:val="00566996"/>
    <w:rsid w:val="0056732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40BC"/>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B43"/>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A7837"/>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D7BF2"/>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E7EEA"/>
    <w:rsid w:val="006F1560"/>
    <w:rsid w:val="006F1DB3"/>
    <w:rsid w:val="006F317A"/>
    <w:rsid w:val="006F3EF5"/>
    <w:rsid w:val="006F42BD"/>
    <w:rsid w:val="006F4C1F"/>
    <w:rsid w:val="006F52D7"/>
    <w:rsid w:val="006F54AB"/>
    <w:rsid w:val="006F58C2"/>
    <w:rsid w:val="006F6735"/>
    <w:rsid w:val="006F681B"/>
    <w:rsid w:val="006F6C3C"/>
    <w:rsid w:val="00700457"/>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2C1"/>
    <w:rsid w:val="00751381"/>
    <w:rsid w:val="0075246E"/>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4D9C"/>
    <w:rsid w:val="007C0F76"/>
    <w:rsid w:val="007C23FB"/>
    <w:rsid w:val="007C25DC"/>
    <w:rsid w:val="007C2A45"/>
    <w:rsid w:val="007C325A"/>
    <w:rsid w:val="007C3465"/>
    <w:rsid w:val="007C3B4B"/>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3F7D"/>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006"/>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361A"/>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2CBD"/>
    <w:rsid w:val="00A5312C"/>
    <w:rsid w:val="00A53362"/>
    <w:rsid w:val="00A53DD4"/>
    <w:rsid w:val="00A53E2D"/>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0717"/>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1AD0"/>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0102"/>
    <w:rsid w:val="00C223AB"/>
    <w:rsid w:val="00C227D4"/>
    <w:rsid w:val="00C23622"/>
    <w:rsid w:val="00C23704"/>
    <w:rsid w:val="00C23E9E"/>
    <w:rsid w:val="00C24818"/>
    <w:rsid w:val="00C2582A"/>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B6EE0"/>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0617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5A9F"/>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4FA0"/>
    <w:rsid w:val="00DF664B"/>
    <w:rsid w:val="00E00A80"/>
    <w:rsid w:val="00E033A9"/>
    <w:rsid w:val="00E05333"/>
    <w:rsid w:val="00E05B39"/>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64D"/>
    <w:rsid w:val="00E63716"/>
    <w:rsid w:val="00E63BD1"/>
    <w:rsid w:val="00E64CCF"/>
    <w:rsid w:val="00E651ED"/>
    <w:rsid w:val="00E65B96"/>
    <w:rsid w:val="00E71FE4"/>
    <w:rsid w:val="00E72B34"/>
    <w:rsid w:val="00E7433A"/>
    <w:rsid w:val="00E7506D"/>
    <w:rsid w:val="00E75D11"/>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463"/>
    <w:rsid w:val="00ED71EB"/>
    <w:rsid w:val="00ED76BF"/>
    <w:rsid w:val="00EE1122"/>
    <w:rsid w:val="00EE20E3"/>
    <w:rsid w:val="00EE2534"/>
    <w:rsid w:val="00EE3384"/>
    <w:rsid w:val="00EE33BB"/>
    <w:rsid w:val="00EE37D3"/>
    <w:rsid w:val="00EE38B0"/>
    <w:rsid w:val="00EE38E4"/>
    <w:rsid w:val="00EE4B90"/>
    <w:rsid w:val="00EE51BD"/>
    <w:rsid w:val="00EF0A52"/>
    <w:rsid w:val="00EF0AA9"/>
    <w:rsid w:val="00EF3826"/>
    <w:rsid w:val="00EF38CD"/>
    <w:rsid w:val="00EF3937"/>
    <w:rsid w:val="00EF40D2"/>
    <w:rsid w:val="00EF43F2"/>
    <w:rsid w:val="00EF444C"/>
    <w:rsid w:val="00EF4CE3"/>
    <w:rsid w:val="00EF50B9"/>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5C6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image" Target="media/image4.jpeg"/><Relationship Id="rId25"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3B070-6176-4D81-872D-9B39FAD8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74</Pages>
  <Words>5151</Words>
  <Characters>29364</Characters>
  <Application>Microsoft Office Word</Application>
  <DocSecurity>0</DocSecurity>
  <Lines>244</Lines>
  <Paragraphs>68</Paragraphs>
  <ScaleCrop>false</ScaleCrop>
  <Company>Sky123.Org</Company>
  <LinksUpToDate>false</LinksUpToDate>
  <CharactersWithSpaces>34447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160</cp:revision>
  <cp:lastPrinted>2021-08-09T00:17:00Z</cp:lastPrinted>
  <dcterms:created xsi:type="dcterms:W3CDTF">2021-02-23T02:59:00Z</dcterms:created>
  <dcterms:modified xsi:type="dcterms:W3CDTF">2021-10-20T00:46:00Z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