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A9" w:rsidRDefault="00E42B94">
      <w:pPr>
        <w:jc w:val="center"/>
        <w:rPr>
          <w:rFonts w:ascii="黑体" w:eastAsia="黑体" w:hAnsi="黑体"/>
          <w:b/>
          <w:bCs/>
          <w:spacing w:val="-4"/>
          <w:sz w:val="44"/>
          <w:szCs w:val="44"/>
        </w:rPr>
      </w:pPr>
      <w:r>
        <w:rPr>
          <w:rFonts w:ascii="宋体" w:hAnsi="宋体" w:cs="宋体" w:hint="eastAsia"/>
          <w:b/>
          <w:bCs/>
          <w:sz w:val="52"/>
          <w:szCs w:val="52"/>
        </w:rPr>
        <w:t xml:space="preserve"> </w:t>
      </w:r>
      <w:r>
        <w:rPr>
          <w:rFonts w:ascii="黑体" w:eastAsia="黑体" w:hAnsi="黑体" w:hint="eastAsia"/>
          <w:b/>
          <w:bCs/>
          <w:spacing w:val="-4"/>
          <w:sz w:val="44"/>
          <w:szCs w:val="44"/>
        </w:rPr>
        <w:t>长葛市体育发展中心</w:t>
      </w:r>
      <w:r>
        <w:rPr>
          <w:rFonts w:ascii="黑体" w:eastAsia="黑体" w:hAnsi="黑体"/>
          <w:b/>
          <w:bCs/>
          <w:spacing w:val="-4"/>
          <w:sz w:val="44"/>
          <w:szCs w:val="44"/>
        </w:rPr>
        <w:t>(</w:t>
      </w:r>
      <w:r>
        <w:rPr>
          <w:rFonts w:ascii="黑体" w:eastAsia="黑体" w:hAnsi="黑体" w:hint="eastAsia"/>
          <w:b/>
          <w:bCs/>
          <w:spacing w:val="-4"/>
          <w:sz w:val="44"/>
          <w:szCs w:val="44"/>
        </w:rPr>
        <w:t>行政)体育健身器材采购项目（不见面开标）</w:t>
      </w:r>
    </w:p>
    <w:p w:rsidR="001956A9" w:rsidRDefault="001956A9">
      <w:pPr>
        <w:jc w:val="center"/>
        <w:rPr>
          <w:rFonts w:ascii="宋体" w:hAnsi="宋体" w:cs="宋体"/>
          <w:b/>
          <w:bCs/>
          <w:sz w:val="72"/>
          <w:szCs w:val="72"/>
        </w:rPr>
      </w:pPr>
    </w:p>
    <w:p w:rsidR="001956A9" w:rsidRDefault="001956A9">
      <w:pPr>
        <w:adjustRightInd w:val="0"/>
        <w:snapToGrid w:val="0"/>
        <w:spacing w:line="273" w:lineRule="auto"/>
        <w:jc w:val="center"/>
        <w:rPr>
          <w:rFonts w:ascii="宋体" w:hAnsi="宋体" w:cs="宋体"/>
          <w:b/>
          <w:bCs/>
          <w:sz w:val="72"/>
          <w:szCs w:val="72"/>
        </w:rPr>
      </w:pPr>
    </w:p>
    <w:p w:rsidR="001956A9" w:rsidRDefault="001956A9">
      <w:pPr>
        <w:pStyle w:val="1"/>
        <w:numPr>
          <w:ilvl w:val="0"/>
          <w:numId w:val="0"/>
        </w:numPr>
        <w:ind w:left="288"/>
        <w:rPr>
          <w:rFonts w:ascii="宋体" w:hAnsi="宋体" w:cs="宋体"/>
          <w:sz w:val="72"/>
          <w:szCs w:val="72"/>
        </w:rPr>
      </w:pPr>
    </w:p>
    <w:p w:rsidR="001956A9" w:rsidRDefault="001956A9"/>
    <w:p w:rsidR="001956A9" w:rsidRDefault="00E42B94">
      <w:pPr>
        <w:adjustRightInd w:val="0"/>
        <w:snapToGrid w:val="0"/>
        <w:spacing w:line="273" w:lineRule="auto"/>
        <w:jc w:val="center"/>
        <w:rPr>
          <w:rFonts w:ascii="宋体" w:hAnsi="宋体" w:cs="宋体"/>
          <w:b/>
          <w:bCs/>
          <w:sz w:val="72"/>
          <w:szCs w:val="72"/>
        </w:rPr>
      </w:pPr>
      <w:r>
        <w:rPr>
          <w:rFonts w:ascii="宋体" w:hAnsi="宋体" w:cs="宋体" w:hint="eastAsia"/>
          <w:b/>
          <w:bCs/>
          <w:sz w:val="72"/>
          <w:szCs w:val="72"/>
        </w:rPr>
        <w:t>竞争性谈判文件</w:t>
      </w:r>
    </w:p>
    <w:p w:rsidR="001956A9" w:rsidRDefault="001956A9">
      <w:pPr>
        <w:rPr>
          <w:rFonts w:ascii="宋体" w:hAnsi="宋体"/>
        </w:rPr>
      </w:pPr>
    </w:p>
    <w:p w:rsidR="001956A9" w:rsidRDefault="001956A9">
      <w:pPr>
        <w:rPr>
          <w:rFonts w:ascii="宋体" w:hAnsi="宋体"/>
        </w:rPr>
      </w:pPr>
    </w:p>
    <w:p w:rsidR="001956A9" w:rsidRDefault="001956A9">
      <w:pPr>
        <w:pStyle w:val="1"/>
        <w:numPr>
          <w:ilvl w:val="0"/>
          <w:numId w:val="0"/>
        </w:numPr>
        <w:rPr>
          <w:rFonts w:ascii="宋体" w:hAnsi="宋体"/>
        </w:rPr>
      </w:pPr>
    </w:p>
    <w:p w:rsidR="001956A9" w:rsidRDefault="001956A9"/>
    <w:p w:rsidR="001956A9" w:rsidRDefault="001956A9" w:rsidP="001956A9">
      <w:pPr>
        <w:pStyle w:val="22"/>
        <w:ind w:firstLine="480"/>
      </w:pPr>
    </w:p>
    <w:p w:rsidR="001956A9" w:rsidRDefault="001956A9"/>
    <w:p w:rsidR="001956A9" w:rsidRDefault="001956A9" w:rsidP="001956A9">
      <w:pPr>
        <w:pStyle w:val="af0"/>
        <w:ind w:firstLine="340"/>
      </w:pPr>
    </w:p>
    <w:p w:rsidR="001956A9" w:rsidRDefault="001956A9" w:rsidP="001956A9">
      <w:pPr>
        <w:pStyle w:val="22"/>
        <w:ind w:firstLine="480"/>
      </w:pPr>
    </w:p>
    <w:p w:rsidR="001956A9" w:rsidRDefault="00E42B94">
      <w:pPr>
        <w:ind w:firstLineChars="300" w:firstLine="964"/>
        <w:rPr>
          <w:rFonts w:ascii="宋体" w:hAnsi="宋体" w:cs="宋体"/>
          <w:b/>
          <w:bCs/>
          <w:sz w:val="32"/>
          <w:szCs w:val="32"/>
        </w:rPr>
      </w:pPr>
      <w:r>
        <w:rPr>
          <w:rFonts w:ascii="宋体" w:hAnsi="宋体" w:cs="宋体" w:hint="eastAsia"/>
          <w:b/>
          <w:bCs/>
          <w:sz w:val="32"/>
          <w:szCs w:val="32"/>
        </w:rPr>
        <w:t>项目编号：长招采竞字【202</w:t>
      </w:r>
      <w:r>
        <w:rPr>
          <w:rFonts w:ascii="宋体" w:hAnsi="宋体" w:cs="宋体"/>
          <w:b/>
          <w:bCs/>
          <w:sz w:val="32"/>
          <w:szCs w:val="32"/>
        </w:rPr>
        <w:t>1</w:t>
      </w:r>
      <w:r>
        <w:rPr>
          <w:rFonts w:ascii="宋体" w:hAnsi="宋体" w:cs="宋体" w:hint="eastAsia"/>
          <w:b/>
          <w:bCs/>
          <w:sz w:val="32"/>
          <w:szCs w:val="32"/>
        </w:rPr>
        <w:t>】</w:t>
      </w:r>
      <w:r>
        <w:rPr>
          <w:rFonts w:ascii="宋体" w:hAnsi="宋体" w:cs="宋体"/>
          <w:b/>
          <w:bCs/>
          <w:sz w:val="32"/>
          <w:szCs w:val="32"/>
        </w:rPr>
        <w:t>058</w:t>
      </w:r>
      <w:r>
        <w:rPr>
          <w:rFonts w:ascii="宋体" w:hAnsi="宋体" w:cs="宋体" w:hint="eastAsia"/>
          <w:b/>
          <w:bCs/>
          <w:sz w:val="32"/>
          <w:szCs w:val="32"/>
        </w:rPr>
        <w:t>号</w:t>
      </w:r>
    </w:p>
    <w:p w:rsidR="001956A9" w:rsidRDefault="00E42B94">
      <w:pPr>
        <w:ind w:firstLineChars="300" w:firstLine="964"/>
        <w:rPr>
          <w:rFonts w:ascii="宋体" w:hAnsi="宋体" w:cs="宋体"/>
          <w:b/>
          <w:bCs/>
          <w:sz w:val="32"/>
          <w:szCs w:val="32"/>
        </w:rPr>
      </w:pPr>
      <w:r>
        <w:rPr>
          <w:rFonts w:ascii="宋体" w:hAnsi="宋体" w:cs="宋体" w:hint="eastAsia"/>
          <w:b/>
          <w:bCs/>
          <w:sz w:val="32"/>
          <w:szCs w:val="32"/>
        </w:rPr>
        <w:t>采购单位：长葛市体育发展中心</w:t>
      </w:r>
    </w:p>
    <w:p w:rsidR="001956A9" w:rsidRDefault="00E42B94">
      <w:pPr>
        <w:adjustRightInd w:val="0"/>
        <w:snapToGrid w:val="0"/>
        <w:spacing w:line="273" w:lineRule="auto"/>
        <w:ind w:firstLineChars="300" w:firstLine="964"/>
        <w:rPr>
          <w:rFonts w:ascii="宋体" w:hAnsi="宋体" w:cs="宋体"/>
          <w:b/>
          <w:bCs/>
          <w:sz w:val="32"/>
          <w:szCs w:val="32"/>
        </w:rPr>
      </w:pPr>
      <w:r>
        <w:rPr>
          <w:rFonts w:ascii="宋体" w:hAnsi="宋体" w:cs="宋体" w:hint="eastAsia"/>
          <w:b/>
          <w:bCs/>
          <w:sz w:val="32"/>
          <w:szCs w:val="32"/>
        </w:rPr>
        <w:t xml:space="preserve">代理机构：河南华明工程造价咨询有限公司 </w:t>
      </w:r>
    </w:p>
    <w:p w:rsidR="001956A9" w:rsidRDefault="00E42B94">
      <w:pPr>
        <w:adjustRightInd w:val="0"/>
        <w:snapToGrid w:val="0"/>
        <w:spacing w:line="273" w:lineRule="auto"/>
        <w:ind w:firstLineChars="900" w:firstLine="2891"/>
        <w:rPr>
          <w:lang w:val="zh-CN"/>
        </w:rPr>
        <w:sectPr w:rsidR="001956A9">
          <w:pgSz w:w="11906" w:h="16838"/>
          <w:pgMar w:top="1701" w:right="1531" w:bottom="1701" w:left="1531" w:header="851" w:footer="992" w:gutter="0"/>
          <w:pgNumType w:start="1"/>
          <w:cols w:space="720"/>
          <w:docGrid w:type="lines" w:linePitch="312"/>
        </w:sectPr>
      </w:pPr>
      <w:r>
        <w:rPr>
          <w:rFonts w:ascii="宋体" w:hAnsi="宋体" w:cs="宋体" w:hint="eastAsia"/>
          <w:b/>
          <w:bCs/>
          <w:sz w:val="32"/>
          <w:szCs w:val="32"/>
        </w:rPr>
        <w:t>二〇二一年十月</w:t>
      </w:r>
    </w:p>
    <w:p w:rsidR="001956A9" w:rsidRDefault="00E42B94">
      <w:pPr>
        <w:autoSpaceDE w:val="0"/>
        <w:autoSpaceDN w:val="0"/>
        <w:adjustRightInd w:val="0"/>
        <w:spacing w:line="700" w:lineRule="exact"/>
        <w:ind w:firstLineChars="400" w:firstLine="1767"/>
        <w:jc w:val="center"/>
        <w:rPr>
          <w:rFonts w:ascii="宋体" w:cs="宋体"/>
          <w:b/>
          <w:kern w:val="0"/>
          <w:sz w:val="44"/>
          <w:szCs w:val="44"/>
        </w:rPr>
      </w:pPr>
      <w:r>
        <w:rPr>
          <w:rFonts w:ascii="宋体" w:hAnsi="宋体" w:cs="宋体" w:hint="eastAsia"/>
          <w:b/>
          <w:kern w:val="0"/>
          <w:sz w:val="44"/>
          <w:szCs w:val="44"/>
        </w:rPr>
        <w:lastRenderedPageBreak/>
        <w:br/>
        <w:t>目   录</w:t>
      </w:r>
    </w:p>
    <w:p w:rsidR="001956A9" w:rsidRDefault="001956A9">
      <w:pPr>
        <w:autoSpaceDE w:val="0"/>
        <w:autoSpaceDN w:val="0"/>
        <w:adjustRightInd w:val="0"/>
        <w:spacing w:line="700" w:lineRule="exact"/>
        <w:ind w:firstLine="551"/>
        <w:rPr>
          <w:rFonts w:ascii="宋体" w:cs="宋体"/>
          <w:b/>
          <w:bCs/>
          <w:sz w:val="32"/>
          <w:szCs w:val="32"/>
          <w:lang w:val="zh-CN"/>
        </w:rPr>
      </w:pPr>
    </w:p>
    <w:p w:rsidR="001956A9" w:rsidRDefault="00E42B9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b/>
          <w:bCs/>
          <w:sz w:val="30"/>
          <w:szCs w:val="30"/>
          <w:lang w:val="zh-CN"/>
        </w:rPr>
        <w:t xml:space="preserve"> </w:t>
      </w:r>
      <w:r>
        <w:rPr>
          <w:rFonts w:ascii="宋体" w:hAnsi="宋体" w:cs="宋体" w:hint="eastAsia"/>
          <w:b/>
          <w:bCs/>
          <w:sz w:val="30"/>
          <w:szCs w:val="30"/>
          <w:lang w:val="zh-CN"/>
        </w:rPr>
        <w:t>谈判邀请</w:t>
      </w:r>
    </w:p>
    <w:p w:rsidR="001956A9" w:rsidRDefault="00E42B9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b/>
          <w:bCs/>
          <w:sz w:val="30"/>
          <w:szCs w:val="30"/>
          <w:lang w:val="zh-CN"/>
        </w:rPr>
        <w:t xml:space="preserve"> </w:t>
      </w:r>
      <w:r>
        <w:rPr>
          <w:rFonts w:ascii="宋体" w:hAnsi="宋体" w:cs="宋体" w:hint="eastAsia"/>
          <w:b/>
          <w:bCs/>
          <w:sz w:val="30"/>
          <w:szCs w:val="30"/>
          <w:lang w:val="zh-CN"/>
        </w:rPr>
        <w:t>采购内容及相关要求</w:t>
      </w:r>
    </w:p>
    <w:p w:rsidR="001956A9" w:rsidRDefault="00E42B94">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b/>
          <w:bCs/>
          <w:sz w:val="30"/>
          <w:szCs w:val="30"/>
          <w:lang w:val="zh-CN"/>
        </w:rPr>
        <w:t xml:space="preserve"> </w:t>
      </w:r>
      <w:r>
        <w:rPr>
          <w:rFonts w:ascii="宋体" w:hAnsi="宋体" w:cs="宋体" w:hint="eastAsia"/>
          <w:b/>
          <w:bCs/>
          <w:kern w:val="0"/>
          <w:sz w:val="30"/>
          <w:szCs w:val="30"/>
        </w:rPr>
        <w:t>供应商须知前附表</w:t>
      </w:r>
    </w:p>
    <w:p w:rsidR="001956A9" w:rsidRDefault="00E42B94">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b/>
          <w:bCs/>
          <w:sz w:val="30"/>
          <w:szCs w:val="30"/>
          <w:lang w:val="zh-CN"/>
        </w:rPr>
        <w:t xml:space="preserve"> </w:t>
      </w:r>
      <w:r>
        <w:rPr>
          <w:rFonts w:ascii="宋体" w:hAnsi="宋体" w:cs="宋体" w:hint="eastAsia"/>
          <w:b/>
          <w:bCs/>
          <w:kern w:val="0"/>
          <w:sz w:val="30"/>
          <w:szCs w:val="30"/>
        </w:rPr>
        <w:t>供应商须知</w:t>
      </w:r>
    </w:p>
    <w:p w:rsidR="001956A9" w:rsidRDefault="00E42B9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b/>
          <w:bCs/>
          <w:sz w:val="30"/>
          <w:szCs w:val="30"/>
          <w:lang w:val="zh-CN"/>
        </w:rPr>
        <w:t xml:space="preserve"> </w:t>
      </w:r>
      <w:r>
        <w:rPr>
          <w:rFonts w:ascii="宋体" w:hAnsi="宋体" w:cs="宋体" w:hint="eastAsia"/>
          <w:b/>
          <w:bCs/>
          <w:kern w:val="0"/>
          <w:sz w:val="30"/>
          <w:szCs w:val="30"/>
        </w:rPr>
        <w:t>政府采购政策功能</w:t>
      </w:r>
    </w:p>
    <w:p w:rsidR="001956A9" w:rsidRDefault="00E42B9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b/>
          <w:bCs/>
          <w:sz w:val="30"/>
          <w:szCs w:val="30"/>
          <w:lang w:val="zh-CN"/>
        </w:rPr>
        <w:t xml:space="preserve"> </w:t>
      </w:r>
      <w:r>
        <w:rPr>
          <w:rFonts w:ascii="宋体" w:hAnsi="宋体" w:cs="宋体" w:hint="eastAsia"/>
          <w:b/>
          <w:bCs/>
          <w:kern w:val="0"/>
          <w:sz w:val="30"/>
          <w:szCs w:val="30"/>
        </w:rPr>
        <w:t>资格审查与评审</w:t>
      </w:r>
    </w:p>
    <w:p w:rsidR="001956A9" w:rsidRDefault="00E42B94">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b/>
          <w:bCs/>
          <w:sz w:val="30"/>
          <w:szCs w:val="30"/>
          <w:lang w:val="zh-CN"/>
        </w:rPr>
        <w:t xml:space="preserve"> </w:t>
      </w:r>
      <w:r>
        <w:rPr>
          <w:rFonts w:ascii="宋体" w:hAnsi="宋体" w:cs="宋体" w:hint="eastAsia"/>
          <w:b/>
          <w:bCs/>
          <w:kern w:val="0"/>
          <w:sz w:val="30"/>
          <w:szCs w:val="30"/>
        </w:rPr>
        <w:t>合同书格式及合同条款</w:t>
      </w:r>
    </w:p>
    <w:p w:rsidR="001956A9" w:rsidRDefault="00E42B94">
      <w:pPr>
        <w:autoSpaceDE w:val="0"/>
        <w:autoSpaceDN w:val="0"/>
        <w:adjustRightInd w:val="0"/>
        <w:spacing w:line="700" w:lineRule="exact"/>
        <w:ind w:firstLine="551"/>
        <w:rPr>
          <w:rFonts w:ascii="宋体" w:hAnsi="宋体" w:cs="宋体"/>
          <w:b/>
          <w:bCs/>
          <w:kern w:val="0"/>
          <w:sz w:val="30"/>
          <w:szCs w:val="30"/>
        </w:rPr>
      </w:pPr>
      <w:r>
        <w:rPr>
          <w:rFonts w:ascii="宋体" w:hAnsi="宋体" w:cs="宋体" w:hint="eastAsia"/>
          <w:b/>
          <w:bCs/>
          <w:sz w:val="30"/>
          <w:szCs w:val="30"/>
          <w:lang w:val="zh-CN"/>
        </w:rPr>
        <w:t>第八章</w:t>
      </w:r>
      <w:r>
        <w:rPr>
          <w:rFonts w:ascii="宋体" w:hAnsi="宋体" w:cs="宋体"/>
          <w:b/>
          <w:bCs/>
          <w:sz w:val="30"/>
          <w:szCs w:val="30"/>
          <w:lang w:val="zh-CN"/>
        </w:rPr>
        <w:t xml:space="preserve"> </w:t>
      </w:r>
      <w:r>
        <w:rPr>
          <w:rFonts w:ascii="宋体" w:hAnsi="宋体" w:cs="宋体" w:hint="eastAsia"/>
          <w:b/>
          <w:bCs/>
          <w:kern w:val="0"/>
          <w:sz w:val="30"/>
          <w:szCs w:val="30"/>
        </w:rPr>
        <w:t>响应文件有关格式</w:t>
      </w:r>
    </w:p>
    <w:p w:rsidR="001956A9" w:rsidRDefault="00E42B94">
      <w:pPr>
        <w:rPr>
          <w:rFonts w:ascii="宋体" w:cs="宋体"/>
          <w:b/>
          <w:kern w:val="0"/>
          <w:sz w:val="32"/>
          <w:szCs w:val="32"/>
        </w:rPr>
      </w:pPr>
      <w:r>
        <w:rPr>
          <w:rFonts w:ascii="宋体" w:cs="宋体" w:hint="eastAsia"/>
          <w:b/>
          <w:kern w:val="0"/>
          <w:sz w:val="32"/>
          <w:szCs w:val="32"/>
        </w:rPr>
        <w:t xml:space="preserve">   </w:t>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p>
    <w:p w:rsidR="001956A9" w:rsidRDefault="00E42B94">
      <w:pPr>
        <w:rPr>
          <w:rFonts w:ascii="宋体" w:cs="宋体"/>
          <w:b/>
          <w:kern w:val="0"/>
          <w:sz w:val="32"/>
          <w:szCs w:val="32"/>
        </w:rPr>
      </w:pPr>
      <w:r>
        <w:rPr>
          <w:rFonts w:ascii="宋体" w:cs="宋体" w:hint="eastAsia"/>
          <w:b/>
          <w:kern w:val="0"/>
          <w:sz w:val="32"/>
          <w:szCs w:val="32"/>
        </w:rPr>
        <w:br/>
      </w:r>
      <w:r>
        <w:rPr>
          <w:rFonts w:ascii="宋体" w:cs="宋体" w:hint="eastAsia"/>
          <w:b/>
          <w:kern w:val="0"/>
          <w:sz w:val="32"/>
          <w:szCs w:val="32"/>
        </w:rPr>
        <w:br/>
      </w:r>
    </w:p>
    <w:p w:rsidR="001956A9" w:rsidRDefault="001956A9">
      <w:pPr>
        <w:pStyle w:val="af0"/>
        <w:ind w:firstLineChars="0" w:firstLine="0"/>
      </w:pPr>
    </w:p>
    <w:p w:rsidR="001956A9" w:rsidRDefault="00E42B94">
      <w:pPr>
        <w:spacing w:line="500" w:lineRule="exact"/>
        <w:jc w:val="center"/>
        <w:rPr>
          <w:rFonts w:ascii="宋体" w:hAnsi="宋体" w:cs="宋体"/>
          <w:b/>
          <w:bCs/>
          <w:sz w:val="36"/>
          <w:szCs w:val="36"/>
        </w:rPr>
      </w:pPr>
      <w:bookmarkStart w:id="0" w:name="_Hlk17379885"/>
      <w:r>
        <w:rPr>
          <w:rFonts w:ascii="宋体" w:hAnsi="宋体" w:cs="宋体" w:hint="eastAsia"/>
          <w:b/>
          <w:sz w:val="32"/>
          <w:szCs w:val="32"/>
        </w:rPr>
        <w:lastRenderedPageBreak/>
        <w:t>第一章   谈判邀请</w:t>
      </w:r>
    </w:p>
    <w:p w:rsidR="001956A9" w:rsidRDefault="00E42B94">
      <w:pPr>
        <w:spacing w:line="500" w:lineRule="exact"/>
        <w:jc w:val="center"/>
        <w:rPr>
          <w:rFonts w:ascii="宋体" w:hAnsi="宋体" w:cs="宋体"/>
          <w:b/>
          <w:bCs/>
          <w:kern w:val="0"/>
          <w:sz w:val="28"/>
          <w:szCs w:val="28"/>
        </w:rPr>
      </w:pPr>
      <w:r>
        <w:rPr>
          <w:rFonts w:ascii="宋体" w:hAnsi="宋体" w:cs="宋体" w:hint="eastAsia"/>
          <w:b/>
          <w:bCs/>
          <w:kern w:val="0"/>
          <w:sz w:val="28"/>
          <w:szCs w:val="28"/>
        </w:rPr>
        <w:t>长葛市体育发展中心(行政)体育健身器材采购项目（不见面开标）</w:t>
      </w:r>
    </w:p>
    <w:p w:rsidR="001956A9" w:rsidRDefault="00E42B94">
      <w:pPr>
        <w:spacing w:line="500" w:lineRule="exact"/>
        <w:jc w:val="center"/>
        <w:rPr>
          <w:rFonts w:ascii="宋体" w:hAnsi="宋体" w:cs="宋体"/>
          <w:b/>
          <w:bCs/>
          <w:kern w:val="0"/>
          <w:sz w:val="28"/>
          <w:szCs w:val="28"/>
        </w:rPr>
      </w:pPr>
      <w:r>
        <w:rPr>
          <w:rFonts w:ascii="宋体" w:hAnsi="宋体" w:cs="宋体" w:hint="eastAsia"/>
          <w:b/>
          <w:bCs/>
          <w:kern w:val="0"/>
          <w:sz w:val="28"/>
          <w:szCs w:val="28"/>
        </w:rPr>
        <w:t>竞争性谈判公告</w:t>
      </w:r>
    </w:p>
    <w:p w:rsidR="001956A9" w:rsidRDefault="00E42B94">
      <w:pPr>
        <w:spacing w:line="500" w:lineRule="exact"/>
        <w:ind w:firstLineChars="225" w:firstLine="540"/>
        <w:rPr>
          <w:rFonts w:ascii="宋体" w:hAnsi="宋体" w:cs="宋体"/>
          <w:b/>
          <w:bCs/>
          <w:color w:val="000000" w:themeColor="text1"/>
          <w:sz w:val="24"/>
          <w:szCs w:val="24"/>
        </w:rPr>
      </w:pPr>
      <w:r>
        <w:rPr>
          <w:rFonts w:ascii="宋体" w:hAnsi="宋体" w:cs="宋体" w:hint="eastAsia"/>
          <w:kern w:val="0"/>
          <w:sz w:val="24"/>
          <w:szCs w:val="24"/>
        </w:rPr>
        <w:t xml:space="preserve">  </w:t>
      </w:r>
      <w:r>
        <w:rPr>
          <w:rFonts w:ascii="宋体" w:hAnsi="宋体" w:cs="宋体" w:hint="eastAsia"/>
          <w:sz w:val="24"/>
          <w:szCs w:val="24"/>
        </w:rPr>
        <w:t>河南华明工程造价咨询有限公司受长葛市体育发展中心的委托</w:t>
      </w:r>
      <w:r>
        <w:rPr>
          <w:rFonts w:ascii="宋体" w:hAnsi="宋体" w:cs="宋体" w:hint="eastAsia"/>
          <w:color w:val="000000" w:themeColor="text1"/>
          <w:sz w:val="24"/>
          <w:szCs w:val="24"/>
        </w:rPr>
        <w:t>，就长葛市体育发展中心（行政）体育健身器材采购项目（不见面开标）进行竞争性谈判</w:t>
      </w:r>
      <w:r>
        <w:rPr>
          <w:rFonts w:ascii="宋体" w:hAnsi="宋体" w:cs="宋体" w:hint="eastAsia"/>
          <w:color w:val="000000" w:themeColor="text1"/>
          <w:kern w:val="0"/>
          <w:sz w:val="24"/>
          <w:szCs w:val="24"/>
        </w:rPr>
        <w:t>，欢迎合格的供应商前来竞标。</w:t>
      </w:r>
    </w:p>
    <w:p w:rsidR="001956A9" w:rsidRDefault="00E42B94">
      <w:pPr>
        <w:spacing w:line="500" w:lineRule="exact"/>
        <w:ind w:firstLineChars="266" w:firstLine="641"/>
        <w:rPr>
          <w:rFonts w:ascii="宋体" w:hAnsi="宋体" w:cs="宋体"/>
          <w:b/>
          <w:bCs/>
          <w:kern w:val="0"/>
          <w:sz w:val="24"/>
          <w:szCs w:val="24"/>
        </w:rPr>
      </w:pPr>
      <w:r>
        <w:rPr>
          <w:rFonts w:ascii="宋体" w:hAnsi="宋体" w:cs="宋体" w:hint="eastAsia"/>
          <w:b/>
          <w:bCs/>
          <w:kern w:val="0"/>
          <w:sz w:val="24"/>
          <w:szCs w:val="24"/>
        </w:rPr>
        <w:t>一、项目基本情况</w:t>
      </w:r>
    </w:p>
    <w:p w:rsidR="001956A9" w:rsidRDefault="00E42B94">
      <w:pPr>
        <w:spacing w:line="500" w:lineRule="exact"/>
        <w:ind w:firstLineChars="225" w:firstLine="540"/>
        <w:rPr>
          <w:rFonts w:ascii="宋体" w:hAnsi="宋体" w:cs="宋体"/>
          <w:kern w:val="0"/>
          <w:sz w:val="24"/>
          <w:szCs w:val="24"/>
        </w:rPr>
      </w:pPr>
      <w:r>
        <w:rPr>
          <w:rFonts w:ascii="宋体" w:hAnsi="宋体" w:cs="宋体" w:hint="eastAsia"/>
          <w:kern w:val="0"/>
          <w:sz w:val="24"/>
          <w:szCs w:val="24"/>
        </w:rPr>
        <w:t>1.1项目名称：长葛市体育发展中心(行政)体育健身器材采购项目（不见面开标）</w:t>
      </w:r>
    </w:p>
    <w:p w:rsidR="001956A9" w:rsidRDefault="00E42B94">
      <w:pPr>
        <w:spacing w:line="500" w:lineRule="exact"/>
        <w:ind w:firstLineChars="225" w:firstLine="540"/>
        <w:rPr>
          <w:rFonts w:ascii="宋体" w:hAnsi="宋体" w:cs="宋体"/>
          <w:sz w:val="24"/>
          <w:szCs w:val="24"/>
        </w:rPr>
      </w:pPr>
      <w:r>
        <w:rPr>
          <w:rFonts w:ascii="宋体" w:hAnsi="宋体" w:cs="宋体" w:hint="eastAsia"/>
          <w:sz w:val="24"/>
          <w:szCs w:val="24"/>
        </w:rPr>
        <w:t>1.2项目编号：长招采竞字【202</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0</w:t>
      </w:r>
      <w:r>
        <w:rPr>
          <w:rFonts w:ascii="宋体" w:hAnsi="宋体" w:cs="宋体" w:hint="eastAsia"/>
          <w:sz w:val="24"/>
          <w:szCs w:val="24"/>
        </w:rPr>
        <w:t>58号</w:t>
      </w:r>
    </w:p>
    <w:p w:rsidR="001956A9" w:rsidRDefault="00E42B94">
      <w:pPr>
        <w:spacing w:line="500" w:lineRule="exact"/>
        <w:ind w:firstLineChars="225" w:firstLine="540"/>
        <w:rPr>
          <w:rFonts w:ascii="宋体" w:hAnsi="宋体" w:cs="宋体"/>
          <w:sz w:val="24"/>
          <w:szCs w:val="24"/>
        </w:rPr>
      </w:pPr>
      <w:r>
        <w:rPr>
          <w:rFonts w:ascii="宋体" w:hAnsi="宋体" w:cs="宋体" w:hint="eastAsia"/>
          <w:sz w:val="24"/>
          <w:szCs w:val="24"/>
        </w:rPr>
        <w:t>1.3项目需求：采购健身设备一批。详细参数要求见谈判文件。</w:t>
      </w:r>
    </w:p>
    <w:p w:rsidR="001956A9" w:rsidRDefault="00E42B94">
      <w:pPr>
        <w:spacing w:line="500" w:lineRule="exact"/>
        <w:ind w:firstLineChars="225" w:firstLine="540"/>
        <w:rPr>
          <w:rFonts w:ascii="宋体" w:hAnsi="宋体" w:cs="宋体"/>
          <w:sz w:val="24"/>
          <w:shd w:val="clear" w:color="auto" w:fill="FFFFFF"/>
        </w:rPr>
      </w:pPr>
      <w:r>
        <w:rPr>
          <w:rFonts w:ascii="宋体" w:hAnsi="宋体" w:cs="宋体" w:hint="eastAsia"/>
          <w:sz w:val="24"/>
          <w:shd w:val="clear" w:color="auto" w:fill="FFFFFF"/>
        </w:rPr>
        <w:t>1.4采购预算：140万元。</w:t>
      </w:r>
    </w:p>
    <w:p w:rsidR="001956A9" w:rsidRDefault="00E42B94">
      <w:pPr>
        <w:spacing w:line="500" w:lineRule="exact"/>
        <w:ind w:firstLineChars="225" w:firstLine="540"/>
        <w:rPr>
          <w:rFonts w:ascii="宋体" w:hAnsi="宋体" w:cs="宋体"/>
          <w:kern w:val="0"/>
          <w:sz w:val="24"/>
          <w:szCs w:val="24"/>
        </w:rPr>
      </w:pPr>
      <w:r>
        <w:rPr>
          <w:rFonts w:ascii="宋体" w:hAnsi="宋体" w:cs="宋体" w:hint="eastAsia"/>
          <w:sz w:val="24"/>
          <w:shd w:val="clear" w:color="auto" w:fill="FFFFFF"/>
        </w:rPr>
        <w:t>1.5交付日期：合同签订后30日历天内。</w:t>
      </w:r>
    </w:p>
    <w:p w:rsidR="001956A9" w:rsidRDefault="00E42B94">
      <w:pPr>
        <w:spacing w:line="500" w:lineRule="exact"/>
        <w:ind w:firstLineChars="225" w:firstLine="540"/>
        <w:rPr>
          <w:rFonts w:ascii="宋体" w:hAnsi="宋体" w:cs="宋体"/>
          <w:bCs/>
          <w:kern w:val="0"/>
          <w:sz w:val="24"/>
          <w:szCs w:val="24"/>
        </w:rPr>
      </w:pPr>
      <w:r>
        <w:rPr>
          <w:rFonts w:ascii="宋体" w:hAnsi="宋体" w:cs="宋体" w:hint="eastAsia"/>
          <w:bCs/>
          <w:kern w:val="0"/>
          <w:sz w:val="24"/>
          <w:szCs w:val="24"/>
        </w:rPr>
        <w:t xml:space="preserve">1.6交付地点：采购人指定地点。 </w:t>
      </w:r>
    </w:p>
    <w:p w:rsidR="001956A9" w:rsidRDefault="00E42B94">
      <w:pPr>
        <w:spacing w:line="500" w:lineRule="exact"/>
        <w:ind w:firstLineChars="225" w:firstLine="542"/>
        <w:rPr>
          <w:rFonts w:ascii="宋体" w:hAnsi="宋体" w:cs="宋体"/>
        </w:rPr>
      </w:pPr>
      <w:r>
        <w:rPr>
          <w:rFonts w:ascii="宋体" w:hAnsi="宋体" w:cs="宋体" w:hint="eastAsia"/>
          <w:b/>
          <w:bCs/>
          <w:kern w:val="0"/>
          <w:sz w:val="24"/>
          <w:szCs w:val="24"/>
        </w:rPr>
        <w:t>二、需要落实的政府采购政策</w:t>
      </w:r>
    </w:p>
    <w:p w:rsidR="001956A9" w:rsidRDefault="00E42B94">
      <w:pPr>
        <w:spacing w:line="500" w:lineRule="exact"/>
        <w:ind w:firstLineChars="225" w:firstLine="540"/>
        <w:rPr>
          <w:rFonts w:ascii="宋体" w:hAnsi="宋体" w:cs="宋体"/>
          <w:kern w:val="0"/>
          <w:sz w:val="24"/>
          <w:szCs w:val="24"/>
        </w:rPr>
      </w:pPr>
      <w:r>
        <w:rPr>
          <w:rFonts w:ascii="宋体" w:hAnsi="宋体" w:cs="宋体" w:hint="eastAsia"/>
          <w:kern w:val="0"/>
          <w:sz w:val="24"/>
          <w:szCs w:val="24"/>
        </w:rPr>
        <w:t>本项目落实节能环保、中小微型企业扶持、支持监狱企业发展、残疾人福利性单位扶持等相关政府采购政策。</w:t>
      </w:r>
    </w:p>
    <w:p w:rsidR="001956A9" w:rsidRDefault="00E42B94">
      <w:pPr>
        <w:spacing w:line="500" w:lineRule="exact"/>
        <w:ind w:firstLineChars="225" w:firstLine="542"/>
        <w:rPr>
          <w:rFonts w:ascii="宋体" w:hAnsi="宋体" w:cs="宋体"/>
          <w:b/>
          <w:bCs/>
          <w:kern w:val="0"/>
          <w:sz w:val="24"/>
          <w:szCs w:val="24"/>
        </w:rPr>
      </w:pPr>
      <w:r>
        <w:rPr>
          <w:rFonts w:ascii="宋体" w:hAnsi="宋体" w:cs="宋体" w:hint="eastAsia"/>
          <w:b/>
          <w:bCs/>
          <w:kern w:val="0"/>
          <w:sz w:val="24"/>
          <w:szCs w:val="24"/>
        </w:rPr>
        <w:t>三、供应商资格条件</w:t>
      </w:r>
    </w:p>
    <w:p w:rsidR="001956A9" w:rsidRDefault="00E42B94">
      <w:pPr>
        <w:spacing w:line="500" w:lineRule="exact"/>
        <w:ind w:firstLineChars="250" w:firstLine="600"/>
        <w:rPr>
          <w:rFonts w:ascii="宋体" w:hAnsi="宋体" w:cs="宋体"/>
        </w:rPr>
      </w:pPr>
      <w:r>
        <w:rPr>
          <w:rFonts w:ascii="宋体" w:hAnsi="宋体" w:cs="宋体" w:hint="eastAsia"/>
          <w:kern w:val="0"/>
          <w:sz w:val="24"/>
          <w:szCs w:val="24"/>
        </w:rPr>
        <w:t>3.1符合《政府采购法》第二十二条之规定。</w:t>
      </w:r>
    </w:p>
    <w:p w:rsidR="001956A9" w:rsidRDefault="00E42B94">
      <w:pPr>
        <w:spacing w:line="500" w:lineRule="exact"/>
        <w:ind w:firstLineChars="250" w:firstLine="600"/>
        <w:rPr>
          <w:rFonts w:ascii="宋体" w:hAnsi="宋体" w:cs="宋体"/>
          <w:kern w:val="0"/>
          <w:sz w:val="24"/>
          <w:szCs w:val="24"/>
        </w:rPr>
      </w:pPr>
      <w:r>
        <w:rPr>
          <w:rFonts w:ascii="宋体" w:hAnsi="宋体" w:cs="宋体" w:hint="eastAsia"/>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rsidR="001956A9" w:rsidRDefault="00E42B94">
      <w:pPr>
        <w:spacing w:line="500" w:lineRule="exact"/>
        <w:ind w:firstLineChars="250" w:firstLine="600"/>
        <w:rPr>
          <w:rFonts w:ascii="宋体" w:hAnsi="宋体" w:cs="宋体"/>
          <w:kern w:val="0"/>
          <w:sz w:val="24"/>
          <w:szCs w:val="24"/>
        </w:rPr>
      </w:pPr>
      <w:r>
        <w:rPr>
          <w:rFonts w:ascii="宋体" w:hAnsi="宋体" w:cs="宋体" w:hint="eastAsia"/>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1956A9" w:rsidRDefault="00E42B94">
      <w:pPr>
        <w:spacing w:line="500" w:lineRule="exact"/>
        <w:ind w:firstLineChars="250" w:firstLine="600"/>
        <w:rPr>
          <w:rFonts w:ascii="宋体" w:hAnsi="宋体" w:cs="宋体"/>
          <w:kern w:val="0"/>
          <w:sz w:val="24"/>
          <w:szCs w:val="24"/>
        </w:rPr>
      </w:pPr>
      <w:r>
        <w:rPr>
          <w:rFonts w:ascii="宋体" w:hAnsi="宋体" w:cs="宋体" w:hint="eastAsia"/>
          <w:kern w:val="0"/>
          <w:sz w:val="24"/>
          <w:szCs w:val="24"/>
        </w:rPr>
        <w:lastRenderedPageBreak/>
        <w:t>3.4 本项目不接受联合体投标。</w:t>
      </w:r>
    </w:p>
    <w:p w:rsidR="001956A9" w:rsidRDefault="00E42B94">
      <w:pPr>
        <w:spacing w:line="500" w:lineRule="exact"/>
        <w:ind w:firstLineChars="225" w:firstLine="542"/>
        <w:rPr>
          <w:rFonts w:ascii="宋体" w:hAnsi="宋体" w:cs="宋体"/>
          <w:b/>
          <w:bCs/>
          <w:kern w:val="0"/>
          <w:sz w:val="24"/>
          <w:szCs w:val="24"/>
        </w:rPr>
      </w:pPr>
      <w:r>
        <w:rPr>
          <w:rFonts w:ascii="宋体" w:hAnsi="宋体" w:cs="宋体" w:hint="eastAsia"/>
          <w:b/>
          <w:bCs/>
          <w:kern w:val="0"/>
          <w:sz w:val="24"/>
          <w:szCs w:val="24"/>
        </w:rPr>
        <w:t>四、谈判文件的获取</w:t>
      </w:r>
    </w:p>
    <w:p w:rsidR="001956A9" w:rsidRDefault="00E42B94">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rsidR="001956A9" w:rsidRDefault="00E42B94">
      <w:pPr>
        <w:widowControl/>
        <w:spacing w:line="500" w:lineRule="exact"/>
        <w:ind w:firstLineChars="200" w:firstLine="480"/>
        <w:jc w:val="left"/>
        <w:rPr>
          <w:rFonts w:ascii="宋体" w:hAnsi="宋体" w:cs="宋体"/>
          <w:b/>
          <w:bCs/>
          <w:kern w:val="0"/>
          <w:sz w:val="24"/>
          <w:szCs w:val="24"/>
        </w:rPr>
      </w:pPr>
      <w:r>
        <w:rPr>
          <w:rFonts w:ascii="宋体" w:hAnsi="宋体" w:cs="宋体" w:hint="eastAsia"/>
          <w:kern w:val="0"/>
          <w:sz w:val="24"/>
          <w:szCs w:val="24"/>
        </w:rPr>
        <w:t>2、在投标截止时间前均可登录《全国公共资源交易平台（河南省·许昌市）》“投标人/供应商登录”入口（http://ggzy.xuchang.gov.cn:8088/ggzy/）自行下载谈判文件（详见“常见问题解答-交易系统操作手册”）。</w:t>
      </w:r>
    </w:p>
    <w:p w:rsidR="001956A9" w:rsidRDefault="00E42B94">
      <w:pPr>
        <w:widowControl/>
        <w:spacing w:line="50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五、响应文件提交截止时间及谈判响应截止时间、谈判时间</w:t>
      </w:r>
    </w:p>
    <w:p w:rsidR="001956A9" w:rsidRDefault="00E42B94">
      <w:pPr>
        <w:spacing w:line="360" w:lineRule="auto"/>
        <w:ind w:leftChars="228" w:left="959" w:hangingChars="200" w:hanging="480"/>
        <w:jc w:val="left"/>
        <w:rPr>
          <w:rFonts w:ascii="宋体" w:hAnsi="宋体" w:cs="宋体"/>
          <w:color w:val="FF0000"/>
          <w:sz w:val="24"/>
          <w:shd w:val="clear" w:color="auto" w:fill="FFFFFF"/>
        </w:rPr>
      </w:pPr>
      <w:r>
        <w:rPr>
          <w:rFonts w:ascii="宋体" w:hAnsi="宋体" w:cs="宋体" w:hint="eastAsia"/>
          <w:sz w:val="24"/>
          <w:shd w:val="clear" w:color="auto" w:fill="FFFFFF"/>
        </w:rPr>
        <w:t>（一）响应文件提交截止时间及谈判响应截止时间、谈判时间：</w:t>
      </w:r>
      <w:r>
        <w:rPr>
          <w:rFonts w:ascii="宋体" w:hAnsi="宋体" w:cs="宋体" w:hint="eastAsia"/>
          <w:color w:val="FF0000"/>
          <w:sz w:val="24"/>
          <w:shd w:val="clear" w:color="auto" w:fill="FFFFFF"/>
        </w:rPr>
        <w:t>2021年  月  日时   分（北京时间）。</w:t>
      </w:r>
    </w:p>
    <w:p w:rsidR="001956A9" w:rsidRDefault="00E42B94">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（二）响应文件开启时间：同响应文件提交截止时间。</w:t>
      </w:r>
    </w:p>
    <w:p w:rsidR="001956A9" w:rsidRDefault="00E42B94">
      <w:pPr>
        <w:widowControl/>
        <w:spacing w:line="50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六、谈判响应文件开启</w:t>
      </w:r>
    </w:p>
    <w:p w:rsidR="001956A9" w:rsidRDefault="00E42B94">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（一）谈判响应文件开启地点：</w:t>
      </w:r>
      <w:bookmarkStart w:id="1" w:name="_Hlk61259320"/>
      <w:r>
        <w:rPr>
          <w:rFonts w:ascii="宋体" w:hAnsi="宋体" w:cs="宋体" w:hint="eastAsia"/>
          <w:color w:val="FF0000"/>
          <w:kern w:val="0"/>
          <w:sz w:val="24"/>
          <w:szCs w:val="24"/>
        </w:rPr>
        <w:t>长葛市公共资源交易中心开标  室（长葛市葛天大道东段商务区6#楼  楼  室）</w:t>
      </w:r>
      <w:bookmarkEnd w:id="1"/>
      <w:r>
        <w:rPr>
          <w:rFonts w:ascii="宋体" w:hAnsi="宋体" w:cs="宋体" w:hint="eastAsia"/>
          <w:color w:val="FF0000"/>
          <w:kern w:val="0"/>
          <w:sz w:val="24"/>
          <w:szCs w:val="24"/>
        </w:rPr>
        <w:t>。</w:t>
      </w:r>
      <w:r>
        <w:rPr>
          <w:rFonts w:ascii="宋体" w:hAnsi="宋体" w:cs="宋体" w:hint="eastAsia"/>
          <w:kern w:val="0"/>
          <w:sz w:val="24"/>
          <w:szCs w:val="24"/>
        </w:rPr>
        <w:t>（本项目采用远程不见面谈判，供应商无须到达现场）。</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 本项目为全流程电子化交易项目，供应商须提交电子响应文件。</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1、加密电子响应文件（.file格式）须在响应文件提交截止时间（谈判响应截止时间）前通过《全国公共资源交易平台(河南省▪许昌市)》公共资源交易系统成功上传。</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1956A9" w:rsidRDefault="00E42B94">
      <w:pPr>
        <w:widowControl/>
        <w:spacing w:line="50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lastRenderedPageBreak/>
        <w:t>七、发布公告的媒介</w:t>
      </w:r>
    </w:p>
    <w:p w:rsidR="001956A9" w:rsidRDefault="00E42B94">
      <w:pPr>
        <w:widowControl/>
        <w:spacing w:line="50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本次采购公告同时在《河南省政府采购网》、《全国公共资源交易平台（河南省·许昌市）》发布。</w:t>
      </w:r>
    </w:p>
    <w:p w:rsidR="001956A9" w:rsidRDefault="00E42B94">
      <w:pPr>
        <w:spacing w:line="460" w:lineRule="exact"/>
        <w:ind w:firstLineChars="225" w:firstLine="542"/>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1956A9" w:rsidRDefault="00E42B94">
      <w:pPr>
        <w:spacing w:line="460" w:lineRule="exact"/>
        <w:ind w:firstLineChars="225" w:firstLine="542"/>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采购单位： 长葛市体育发展中心</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联系人：苗女士   联系电话：13503748166</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地址：长葛市魏武大道中段西侧</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 xml:space="preserve">招标代理机构：河南华明工程造价咨询有限公司 </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联系人：钱女士   联系电话：</w:t>
      </w:r>
      <w:r>
        <w:rPr>
          <w:rFonts w:ascii="宋体" w:hAnsi="宋体" w:cs="宋体"/>
          <w:kern w:val="0"/>
          <w:sz w:val="24"/>
          <w:szCs w:val="24"/>
        </w:rPr>
        <w:t>1</w:t>
      </w:r>
      <w:r>
        <w:rPr>
          <w:rFonts w:ascii="宋体" w:hAnsi="宋体" w:cs="宋体" w:hint="eastAsia"/>
          <w:kern w:val="0"/>
          <w:sz w:val="24"/>
          <w:szCs w:val="24"/>
        </w:rPr>
        <w:t>8103743866</w:t>
      </w:r>
    </w:p>
    <w:p w:rsidR="001956A9" w:rsidRDefault="00E42B94">
      <w:pPr>
        <w:spacing w:line="460" w:lineRule="exact"/>
        <w:ind w:firstLineChars="225" w:firstLine="540"/>
        <w:rPr>
          <w:rFonts w:ascii="宋体" w:hAnsi="宋体" w:cs="宋体"/>
          <w:kern w:val="0"/>
          <w:sz w:val="24"/>
          <w:szCs w:val="24"/>
        </w:rPr>
      </w:pPr>
      <w:r>
        <w:rPr>
          <w:rFonts w:ascii="宋体" w:hAnsi="宋体" w:cs="宋体" w:hint="eastAsia"/>
          <w:kern w:val="0"/>
          <w:sz w:val="24"/>
          <w:szCs w:val="24"/>
        </w:rPr>
        <w:t>地址：郑州市高新开发区西三环283号国家大学科技园（东区）18号楼14层</w:t>
      </w:r>
    </w:p>
    <w:p w:rsidR="001956A9" w:rsidRDefault="00E42B94">
      <w:pPr>
        <w:spacing w:line="360" w:lineRule="auto"/>
        <w:ind w:firstLineChars="250" w:firstLine="600"/>
        <w:jc w:val="left"/>
      </w:pPr>
      <w:r>
        <w:rPr>
          <w:rFonts w:ascii="宋体" w:hAnsi="宋体" w:cs="宋体" w:hint="eastAsia"/>
          <w:kern w:val="0"/>
          <w:sz w:val="24"/>
          <w:szCs w:val="24"/>
        </w:rPr>
        <w:t>长葛市公共资源交易中心业务科室联系电话：0374-6189667</w:t>
      </w:r>
    </w:p>
    <w:p w:rsidR="001956A9" w:rsidRDefault="00E42B94">
      <w:pPr>
        <w:spacing w:line="460" w:lineRule="exact"/>
        <w:ind w:firstLineChars="225" w:firstLine="542"/>
        <w:rPr>
          <w:rFonts w:ascii="宋体" w:hAnsi="宋体" w:cs="宋体"/>
          <w:b/>
          <w:bCs/>
          <w:kern w:val="0"/>
          <w:sz w:val="24"/>
          <w:szCs w:val="24"/>
        </w:rPr>
      </w:pPr>
      <w:r>
        <w:rPr>
          <w:rFonts w:ascii="宋体" w:hAnsi="宋体" w:cs="宋体" w:hint="eastAsia"/>
          <w:b/>
          <w:bCs/>
          <w:kern w:val="0"/>
          <w:sz w:val="24"/>
          <w:szCs w:val="24"/>
        </w:rPr>
        <w:t>十、特别提示：</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1956A9" w:rsidRDefault="00E42B94">
      <w:pPr>
        <w:spacing w:line="360" w:lineRule="auto"/>
        <w:rPr>
          <w:rFonts w:ascii="宋体" w:hAnsi="宋体" w:cs="宋体"/>
          <w:b/>
          <w:sz w:val="28"/>
          <w:szCs w:val="28"/>
        </w:rPr>
      </w:pPr>
      <w:r>
        <w:rPr>
          <w:rFonts w:ascii="宋体" w:hAnsi="宋体" w:cs="宋体" w:hint="eastAsia"/>
          <w:b/>
          <w:sz w:val="28"/>
          <w:szCs w:val="28"/>
        </w:rPr>
        <w:t>温馨提示：</w:t>
      </w:r>
    </w:p>
    <w:p w:rsidR="001956A9" w:rsidRDefault="00E42B94">
      <w:pPr>
        <w:spacing w:line="360" w:lineRule="auto"/>
        <w:ind w:firstLineChars="200" w:firstLine="562"/>
        <w:rPr>
          <w:rFonts w:ascii="宋体" w:hAnsi="宋体" w:cs="宋体"/>
          <w:b/>
          <w:sz w:val="28"/>
          <w:szCs w:val="28"/>
        </w:rPr>
      </w:pPr>
      <w:r>
        <w:rPr>
          <w:rFonts w:ascii="宋体" w:hAnsi="宋体" w:cs="宋体" w:hint="eastAsia"/>
          <w:b/>
          <w:sz w:val="28"/>
          <w:szCs w:val="28"/>
        </w:rPr>
        <w:t>本项目为全流程电子化交易项目，请认真阅读谈判文件，并注意以下事项。</w:t>
      </w:r>
    </w:p>
    <w:p w:rsidR="001956A9" w:rsidRDefault="00E42B94">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1.供应商应按谈判文件规定编制、提交、解密电子响应文件。</w:t>
      </w:r>
    </w:p>
    <w:p w:rsidR="001956A9" w:rsidRDefault="00E42B94">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1956A9" w:rsidRDefault="00E42B94">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3.1 供应商登录《全国公共资源交易平台(河南省▪许昌市)》公共资源交易系统</w:t>
      </w:r>
      <w:r>
        <w:rPr>
          <w:rFonts w:ascii="宋体" w:hAnsi="宋体" w:cs="宋体" w:hint="eastAsia"/>
          <w:kern w:val="0"/>
          <w:sz w:val="24"/>
          <w:szCs w:val="24"/>
        </w:rPr>
        <w:lastRenderedPageBreak/>
        <w:t>（http://ggzy.xuchang.gov.cn:8088/ggzy/）下载“许昌投标文件制作系统SEARUN 最新版本”，按谈判文件要求制作电子响应文件。</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电子响应文件的制作，参考《全国公共资源交易平台(河南省▪许昌市)》公共资源交易系统——组件下载——交易系统操作手册（投标人、供应商）。</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1956A9" w:rsidRDefault="00E42B94">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1956A9" w:rsidRDefault="00E42B94">
      <w:pPr>
        <w:tabs>
          <w:tab w:val="left" w:pos="7095"/>
        </w:tabs>
        <w:spacing w:line="360" w:lineRule="auto"/>
        <w:contextualSpacing/>
        <w:rPr>
          <w:rFonts w:ascii="宋体" w:hAnsi="宋体" w:cs="宋体"/>
          <w:szCs w:val="21"/>
        </w:rPr>
      </w:pPr>
      <w:r>
        <w:rPr>
          <w:rFonts w:ascii="宋体" w:hAnsi="宋体" w:cs="宋体" w:hint="eastAsia"/>
          <w:kern w:val="0"/>
          <w:sz w:val="24"/>
          <w:szCs w:val="24"/>
        </w:rPr>
        <w:t xml:space="preserve"> 4.1加密电子响应文件应按规定在谈判响应截止时间（谈判时间）之前成功提交至《全国公共资源交易平台(河南省▪许昌市)》公共资源交易系统（http://ggzy.xuchang.gov.cn:8088/ggzy/）。</w:t>
      </w:r>
    </w:p>
    <w:p w:rsidR="001956A9" w:rsidRDefault="00E42B94">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供应商应充分考虑并预留技术处理和上传数据所需时间。</w:t>
      </w:r>
    </w:p>
    <w:p w:rsidR="001956A9" w:rsidRDefault="00E42B94">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1956A9" w:rsidRDefault="00E42B94">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加密电子响应文件成功提交后，《全国公共资源交易平台(河南省▪许昌市)》公共资源交易系统（http://ggzy.xuchang.gov.cn:8088/ggzy/）生成“谈判响应文件提交回执单”。</w:t>
      </w:r>
    </w:p>
    <w:p w:rsidR="001956A9" w:rsidRDefault="00E42B94">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《许昌市不见面操作手册》下载路径：全国公共资源交易平台（河南省·许昌市）—“资料下载”栏目。</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w:t>
      </w:r>
      <w:r>
        <w:rPr>
          <w:rFonts w:ascii="宋体" w:hAnsi="宋体" w:cs="宋体" w:hint="eastAsia"/>
          <w:kern w:val="0"/>
          <w:sz w:val="24"/>
          <w:szCs w:val="24"/>
        </w:rPr>
        <w:lastRenderedPageBreak/>
        <w:t>标大厅“文字互动”对话框或“新增质疑”处在线提出询问。</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6.评审依据</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提交方式：供应商须使用CA数字证书登录《全国公共资源交易平台(河南省▪许昌市)》公共资源交易系统（http://ggzy.xuchang.gov.cn:8088/ggzy/）进行最后报价，最后报价应包括：①总报价②分项报价。</w:t>
      </w:r>
    </w:p>
    <w:p w:rsidR="001956A9" w:rsidRDefault="00E42B94">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①谈判小组要求供应商提交最后报价时，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②请供应商根据项目情况，可提前准备分项报价。</w:t>
      </w:r>
    </w:p>
    <w:p w:rsidR="001956A9" w:rsidRDefault="00E42B9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1956A9" w:rsidRDefault="00E42B94">
      <w:pPr>
        <w:spacing w:line="360" w:lineRule="auto"/>
        <w:ind w:firstLineChars="200" w:firstLine="480"/>
        <w:rPr>
          <w:rFonts w:ascii="宋体" w:hAnsi="宋体" w:cs="宋体"/>
          <w:b/>
          <w:sz w:val="32"/>
          <w:szCs w:val="32"/>
        </w:rPr>
        <w:sectPr w:rsidR="001956A9">
          <w:footerReference w:type="default" r:id="rId8"/>
          <w:pgSz w:w="11906" w:h="16838"/>
          <w:pgMar w:top="1701" w:right="1531" w:bottom="1701" w:left="1531" w:header="851" w:footer="992" w:gutter="0"/>
          <w:cols w:space="720"/>
          <w:docGrid w:type="lines" w:linePitch="312"/>
        </w:sect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r>
        <w:rPr>
          <w:rFonts w:ascii="宋体" w:hAnsi="宋体" w:cs="宋体"/>
          <w:b/>
          <w:sz w:val="32"/>
          <w:szCs w:val="32"/>
        </w:rPr>
        <w:br w:type="page"/>
      </w:r>
    </w:p>
    <w:p w:rsidR="001956A9" w:rsidRDefault="00E42B94" w:rsidP="00DC4B57">
      <w:pPr>
        <w:numPr>
          <w:ilvl w:val="0"/>
          <w:numId w:val="4"/>
        </w:numPr>
        <w:spacing w:afterLines="100" w:line="360" w:lineRule="auto"/>
        <w:jc w:val="center"/>
        <w:rPr>
          <w:rFonts w:ascii="宋体" w:hAnsi="宋体" w:cs="宋体"/>
          <w:b/>
          <w:sz w:val="30"/>
          <w:szCs w:val="30"/>
        </w:rPr>
      </w:pPr>
      <w:r>
        <w:rPr>
          <w:rFonts w:ascii="宋体" w:hAnsi="宋体" w:cs="宋体" w:hint="eastAsia"/>
          <w:b/>
          <w:sz w:val="30"/>
          <w:szCs w:val="30"/>
        </w:rPr>
        <w:lastRenderedPageBreak/>
        <w:t xml:space="preserve"> 采购内容及相关要求</w:t>
      </w:r>
    </w:p>
    <w:p w:rsidR="001956A9" w:rsidRDefault="00E42B94">
      <w:pPr>
        <w:numPr>
          <w:ilvl w:val="0"/>
          <w:numId w:val="5"/>
        </w:numPr>
        <w:spacing w:line="440" w:lineRule="exact"/>
        <w:ind w:rightChars="26" w:right="55"/>
        <w:rPr>
          <w:rFonts w:ascii="宋体" w:hAnsi="宋体" w:cs="宋体"/>
          <w:b/>
          <w:bCs/>
          <w:sz w:val="24"/>
          <w:szCs w:val="24"/>
        </w:rPr>
      </w:pPr>
      <w:r>
        <w:rPr>
          <w:rFonts w:ascii="宋体" w:hAnsi="宋体" w:cs="宋体" w:hint="eastAsia"/>
          <w:b/>
          <w:bCs/>
          <w:sz w:val="24"/>
          <w:szCs w:val="24"/>
        </w:rPr>
        <w:t>采购需求</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846"/>
        <w:gridCol w:w="6301"/>
        <w:gridCol w:w="724"/>
        <w:gridCol w:w="825"/>
      </w:tblGrid>
      <w:tr w:rsidR="001956A9">
        <w:trPr>
          <w:jc w:val="center"/>
        </w:trPr>
        <w:tc>
          <w:tcPr>
            <w:tcW w:w="516" w:type="dxa"/>
            <w:vAlign w:val="center"/>
          </w:tcPr>
          <w:p w:rsidR="001956A9" w:rsidRDefault="00E42B94">
            <w:pPr>
              <w:jc w:val="center"/>
              <w:rPr>
                <w:rFonts w:ascii="宋体" w:hAnsi="宋体" w:cs="宋体"/>
                <w:szCs w:val="21"/>
              </w:rPr>
            </w:pPr>
            <w:r>
              <w:rPr>
                <w:rFonts w:ascii="宋体" w:hAnsi="宋体" w:cs="宋体" w:hint="eastAsia"/>
                <w:szCs w:val="21"/>
              </w:rPr>
              <w:t>序号</w:t>
            </w:r>
          </w:p>
        </w:tc>
        <w:tc>
          <w:tcPr>
            <w:tcW w:w="1846" w:type="dxa"/>
            <w:vAlign w:val="center"/>
          </w:tcPr>
          <w:p w:rsidR="001956A9" w:rsidRDefault="00E42B94">
            <w:pPr>
              <w:jc w:val="center"/>
              <w:rPr>
                <w:rFonts w:ascii="宋体" w:hAnsi="宋体" w:cs="宋体"/>
                <w:szCs w:val="21"/>
              </w:rPr>
            </w:pPr>
            <w:r>
              <w:rPr>
                <w:rFonts w:ascii="宋体" w:hAnsi="宋体" w:cs="宋体" w:hint="eastAsia"/>
                <w:szCs w:val="21"/>
              </w:rPr>
              <w:t>名称</w:t>
            </w:r>
          </w:p>
        </w:tc>
        <w:tc>
          <w:tcPr>
            <w:tcW w:w="6301" w:type="dxa"/>
            <w:vAlign w:val="center"/>
          </w:tcPr>
          <w:p w:rsidR="001956A9" w:rsidRDefault="00E42B94">
            <w:pPr>
              <w:jc w:val="center"/>
              <w:rPr>
                <w:rFonts w:ascii="宋体" w:hAnsi="宋体" w:cs="宋体"/>
                <w:szCs w:val="21"/>
              </w:rPr>
            </w:pPr>
            <w:r>
              <w:rPr>
                <w:rFonts w:ascii="宋体" w:hAnsi="宋体" w:cs="宋体" w:hint="eastAsia"/>
                <w:szCs w:val="21"/>
              </w:rPr>
              <w:t>参数</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单位</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数量</w:t>
            </w:r>
          </w:p>
        </w:tc>
      </w:tr>
      <w:tr w:rsidR="001956A9">
        <w:trPr>
          <w:jc w:val="center"/>
        </w:trPr>
        <w:tc>
          <w:tcPr>
            <w:tcW w:w="51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１</w:t>
            </w:r>
          </w:p>
        </w:tc>
        <w:tc>
          <w:tcPr>
            <w:tcW w:w="1846" w:type="dxa"/>
            <w:vAlign w:val="center"/>
          </w:tcPr>
          <w:p w:rsidR="001956A9" w:rsidRDefault="00E42B94">
            <w:pPr>
              <w:jc w:val="center"/>
              <w:rPr>
                <w:rFonts w:ascii="宋体" w:hAnsi="宋体" w:cs="宋体"/>
                <w:szCs w:val="21"/>
              </w:rPr>
            </w:pPr>
            <w:r>
              <w:rPr>
                <w:rFonts w:ascii="宋体" w:hAnsi="宋体" w:cs="宋体" w:hint="eastAsia"/>
                <w:szCs w:val="21"/>
              </w:rPr>
              <w:t>圆管篮球架</w:t>
            </w:r>
          </w:p>
        </w:tc>
        <w:tc>
          <w:tcPr>
            <w:tcW w:w="6301" w:type="dxa"/>
            <w:vAlign w:val="center"/>
          </w:tcPr>
          <w:p w:rsidR="001956A9" w:rsidRDefault="00E42B94">
            <w:pPr>
              <w:jc w:val="left"/>
              <w:rPr>
                <w:lang w:val="zh-CN"/>
              </w:rPr>
            </w:pPr>
            <w:r>
              <w:rPr>
                <w:rFonts w:hint="eastAsia"/>
                <w:lang w:val="zh-CN"/>
              </w:rPr>
              <w:t>1</w:t>
            </w:r>
            <w:r>
              <w:rPr>
                <w:rFonts w:hint="eastAsia"/>
                <w:lang w:val="zh-CN"/>
              </w:rPr>
              <w:t>、立柱规格φ</w:t>
            </w:r>
            <w:r>
              <w:rPr>
                <w:rFonts w:hint="eastAsia"/>
                <w:lang w:val="zh-CN"/>
              </w:rPr>
              <w:t>165mm</w:t>
            </w:r>
            <w:r>
              <w:rPr>
                <w:rFonts w:hint="eastAsia"/>
              </w:rPr>
              <w:t>*4</w:t>
            </w:r>
            <w:r>
              <w:rPr>
                <w:rFonts w:hint="eastAsia"/>
                <w:lang w:val="zh-CN"/>
              </w:rPr>
              <w:t>.0mm</w:t>
            </w:r>
            <w:r>
              <w:rPr>
                <w:rFonts w:hint="eastAsia"/>
                <w:lang w:val="zh-CN"/>
              </w:rPr>
              <w:t>定制的优质圆钢管；</w:t>
            </w:r>
          </w:p>
          <w:p w:rsidR="001956A9" w:rsidRDefault="00E42B94">
            <w:pPr>
              <w:jc w:val="left"/>
              <w:rPr>
                <w:rFonts w:eastAsiaTheme="minorEastAsia"/>
              </w:rPr>
            </w:pPr>
            <w:r>
              <w:rPr>
                <w:rFonts w:hint="eastAsia"/>
                <w:lang w:val="zh-CN"/>
              </w:rPr>
              <w:t>2</w:t>
            </w:r>
            <w:r>
              <w:rPr>
                <w:rFonts w:hint="eastAsia"/>
                <w:lang w:val="zh-CN"/>
              </w:rPr>
              <w:t>、篮板选用</w:t>
            </w:r>
            <w:r>
              <w:rPr>
                <w:rFonts w:hint="eastAsia"/>
                <w:lang w:val="zh-CN"/>
              </w:rPr>
              <w:t>1800mm</w:t>
            </w:r>
            <w:r>
              <w:rPr>
                <w:rFonts w:hint="eastAsia"/>
              </w:rPr>
              <w:t>*</w:t>
            </w:r>
            <w:r>
              <w:rPr>
                <w:rFonts w:hint="eastAsia"/>
                <w:lang w:val="zh-CN"/>
              </w:rPr>
              <w:t>1050mm</w:t>
            </w:r>
            <w:r>
              <w:rPr>
                <w:rFonts w:hint="eastAsia"/>
                <w:lang w:val="zh-CN"/>
              </w:rPr>
              <w:t>的矩形篮板（</w:t>
            </w:r>
            <w:r>
              <w:rPr>
                <w:rFonts w:hint="eastAsia"/>
              </w:rPr>
              <w:t>SM</w:t>
            </w:r>
            <w:r>
              <w:rPr>
                <w:rFonts w:hint="eastAsia"/>
              </w:rPr>
              <w:t>Ｃ篮板）</w:t>
            </w:r>
          </w:p>
          <w:p w:rsidR="001956A9" w:rsidRDefault="00E42B94">
            <w:pPr>
              <w:jc w:val="left"/>
              <w:rPr>
                <w:lang w:val="zh-CN"/>
              </w:rPr>
            </w:pPr>
            <w:r>
              <w:rPr>
                <w:rFonts w:hint="eastAsia"/>
                <w:lang w:val="zh-CN"/>
              </w:rPr>
              <w:t>3</w:t>
            </w:r>
            <w:r>
              <w:rPr>
                <w:rFonts w:hint="eastAsia"/>
                <w:lang w:val="zh-CN"/>
              </w:rPr>
              <w:t>、篮架上、下拉杆采用Φ</w:t>
            </w:r>
            <w:r>
              <w:rPr>
                <w:rFonts w:hint="eastAsia"/>
                <w:lang w:val="zh-CN"/>
              </w:rPr>
              <w:t>48</w:t>
            </w:r>
            <w:r>
              <w:rPr>
                <w:rFonts w:hint="eastAsia"/>
              </w:rPr>
              <w:t>*</w:t>
            </w:r>
            <w:r>
              <w:rPr>
                <w:rFonts w:hint="eastAsia"/>
                <w:lang w:val="zh-CN"/>
              </w:rPr>
              <w:t>3mm</w:t>
            </w:r>
            <w:r>
              <w:rPr>
                <w:rFonts w:hint="eastAsia"/>
                <w:lang w:val="zh-CN"/>
              </w:rPr>
              <w:t>优质钢管在弯管机上一次成型，通过调节上下拉杆可调节篮板的平面度和垂直度；</w:t>
            </w:r>
          </w:p>
          <w:p w:rsidR="001956A9" w:rsidRDefault="00E42B94">
            <w:pPr>
              <w:jc w:val="left"/>
              <w:rPr>
                <w:lang w:val="zh-CN"/>
              </w:rPr>
            </w:pPr>
            <w:r>
              <w:rPr>
                <w:rFonts w:hint="eastAsia"/>
                <w:lang w:val="zh-CN"/>
              </w:rPr>
              <w:t>4</w:t>
            </w:r>
            <w:r>
              <w:rPr>
                <w:rFonts w:hint="eastAsia"/>
                <w:lang w:val="zh-CN"/>
              </w:rPr>
              <w:t>、篮圈：优质圆钢，呈橙色；</w:t>
            </w:r>
          </w:p>
          <w:p w:rsidR="001956A9" w:rsidRDefault="00E42B94">
            <w:pPr>
              <w:jc w:val="left"/>
              <w:rPr>
                <w:lang w:val="zh-CN"/>
              </w:rPr>
            </w:pPr>
            <w:r>
              <w:rPr>
                <w:rFonts w:hint="eastAsia"/>
                <w:lang w:val="zh-CN"/>
              </w:rPr>
              <w:t>5</w:t>
            </w:r>
            <w:r>
              <w:rPr>
                <w:rFonts w:hint="eastAsia"/>
                <w:lang w:val="zh-CN"/>
              </w:rPr>
              <w:t>、篮圈上沿距地面高度</w:t>
            </w:r>
            <w:r>
              <w:rPr>
                <w:rFonts w:hint="eastAsia"/>
                <w:lang w:val="zh-CN"/>
              </w:rPr>
              <w:t>3050mm</w:t>
            </w:r>
            <w:r>
              <w:rPr>
                <w:rFonts w:hint="eastAsia"/>
                <w:lang w:val="zh-CN"/>
              </w:rPr>
              <w:t>，悬臂长度</w:t>
            </w:r>
            <w:r>
              <w:rPr>
                <w:rFonts w:hint="eastAsia"/>
                <w:lang w:val="zh-CN"/>
              </w:rPr>
              <w:t>1850mm</w:t>
            </w:r>
            <w:r>
              <w:rPr>
                <w:rFonts w:hint="eastAsia"/>
                <w:lang w:val="zh-CN"/>
              </w:rPr>
              <w:t>；主要承载立柱采用直接埋入地下的结构，立柱埋入深度</w:t>
            </w:r>
            <w:r>
              <w:rPr>
                <w:rFonts w:hint="eastAsia"/>
                <w:lang w:val="zh-CN"/>
              </w:rPr>
              <w:t>900mm</w:t>
            </w:r>
            <w:r>
              <w:rPr>
                <w:rFonts w:hint="eastAsia"/>
                <w:lang w:val="zh-CN"/>
              </w:rPr>
              <w:t>，地埋尺寸</w:t>
            </w:r>
            <w:r>
              <w:rPr>
                <w:rFonts w:hint="eastAsia"/>
                <w:lang w:val="zh-CN"/>
              </w:rPr>
              <w:t>800mm</w:t>
            </w:r>
            <w:r>
              <w:rPr>
                <w:rFonts w:hint="eastAsia"/>
              </w:rPr>
              <w:t>*</w:t>
            </w:r>
            <w:r>
              <w:rPr>
                <w:rFonts w:hint="eastAsia"/>
                <w:lang w:val="zh-CN"/>
              </w:rPr>
              <w:t>800mm</w:t>
            </w:r>
            <w:r>
              <w:rPr>
                <w:rFonts w:hint="eastAsia"/>
              </w:rPr>
              <w:t>*</w:t>
            </w:r>
            <w:r>
              <w:rPr>
                <w:rFonts w:hint="eastAsia"/>
                <w:lang w:val="zh-CN"/>
              </w:rPr>
              <w:t>1000mm</w:t>
            </w:r>
            <w:r>
              <w:rPr>
                <w:rFonts w:hint="eastAsia"/>
                <w:lang w:val="zh-CN"/>
              </w:rPr>
              <w:t>。各连接部位采用螺栓、螺钉紧固，防松、防盗、防锈；</w:t>
            </w:r>
          </w:p>
          <w:p w:rsidR="001956A9" w:rsidRDefault="00E42B94">
            <w:pPr>
              <w:jc w:val="left"/>
              <w:rPr>
                <w:lang w:val="zh-CN"/>
              </w:rPr>
            </w:pPr>
            <w:r>
              <w:rPr>
                <w:rFonts w:hint="eastAsia"/>
                <w:lang w:val="zh-CN"/>
              </w:rPr>
              <w:t>6</w:t>
            </w:r>
            <w:r>
              <w:rPr>
                <w:rFonts w:hint="eastAsia"/>
                <w:lang w:val="zh-CN"/>
              </w:rPr>
              <w:t>、钢铁制件表面，经过脱脂抛丸处理或磷化处理后，再进行表面喷塑处理；</w:t>
            </w:r>
          </w:p>
          <w:p w:rsidR="001956A9" w:rsidRDefault="00E42B94">
            <w:pPr>
              <w:jc w:val="left"/>
              <w:rPr>
                <w:lang w:val="zh-CN"/>
              </w:rPr>
            </w:pPr>
            <w:r>
              <w:rPr>
                <w:rFonts w:hint="eastAsia"/>
                <w:lang w:val="zh-CN"/>
              </w:rPr>
              <w:t>7</w:t>
            </w:r>
            <w:r>
              <w:rPr>
                <w:rFonts w:hint="eastAsia"/>
                <w:lang w:val="zh-CN"/>
              </w:rPr>
              <w:t>、安装方式：采用直埋式</w:t>
            </w:r>
            <w:r>
              <w:rPr>
                <w:rFonts w:hint="eastAsia"/>
                <w:lang w:val="zh-CN"/>
              </w:rPr>
              <w:t xml:space="preserve">  </w:t>
            </w:r>
            <w:r>
              <w:rPr>
                <w:rFonts w:hint="eastAsia"/>
                <w:lang w:val="zh-CN"/>
              </w:rPr>
              <w:t>埋地深度：</w:t>
            </w:r>
            <w:r>
              <w:rPr>
                <w:rFonts w:hint="eastAsia"/>
                <w:lang w:val="zh-CN"/>
              </w:rPr>
              <w:t>900mm;</w:t>
            </w:r>
          </w:p>
          <w:p w:rsidR="001956A9" w:rsidRDefault="00E42B94">
            <w:pPr>
              <w:widowControl/>
              <w:textAlignment w:val="center"/>
              <w:rPr>
                <w:rFonts w:ascii="宋体" w:hAnsi="宋体" w:cs="宋体"/>
                <w:szCs w:val="21"/>
              </w:rPr>
            </w:pPr>
            <w:r>
              <w:rPr>
                <w:rFonts w:hint="eastAsia"/>
              </w:rPr>
              <w:t>8</w:t>
            </w:r>
            <w:r>
              <w:rPr>
                <w:rFonts w:hint="eastAsia"/>
              </w:rPr>
              <w:t>、执行标准</w:t>
            </w:r>
            <w:r>
              <w:rPr>
                <w:rFonts w:hint="eastAsia"/>
              </w:rPr>
              <w:t>GB19272-2011</w:t>
            </w:r>
          </w:p>
        </w:tc>
        <w:tc>
          <w:tcPr>
            <w:tcW w:w="724" w:type="dxa"/>
            <w:vAlign w:val="center"/>
          </w:tcPr>
          <w:p w:rsidR="001956A9" w:rsidRDefault="00E42B94">
            <w:pPr>
              <w:ind w:firstLine="281"/>
              <w:jc w:val="left"/>
              <w:rPr>
                <w:rFonts w:ascii="宋体" w:hAnsi="宋体" w:cs="宋体"/>
                <w:szCs w:val="21"/>
              </w:rPr>
            </w:pPr>
            <w:r>
              <w:rPr>
                <w:rFonts w:ascii="宋体" w:hAnsi="宋体" w:cs="宋体" w:hint="eastAsia"/>
                <w:szCs w:val="21"/>
              </w:rPr>
              <w:t>副</w:t>
            </w:r>
          </w:p>
        </w:tc>
        <w:tc>
          <w:tcPr>
            <w:tcW w:w="825" w:type="dxa"/>
            <w:vAlign w:val="center"/>
          </w:tcPr>
          <w:p w:rsidR="001956A9" w:rsidRDefault="00E42B94">
            <w:pPr>
              <w:ind w:firstLine="281"/>
              <w:jc w:val="left"/>
              <w:rPr>
                <w:rFonts w:ascii="宋体" w:hAnsi="宋体" w:cs="宋体"/>
                <w:szCs w:val="21"/>
              </w:rPr>
            </w:pPr>
            <w:r>
              <w:rPr>
                <w:rFonts w:ascii="宋体" w:hAnsi="宋体" w:cs="宋体" w:hint="eastAsia"/>
                <w:szCs w:val="21"/>
              </w:rPr>
              <w:t>60</w:t>
            </w:r>
          </w:p>
        </w:tc>
      </w:tr>
      <w:tr w:rsidR="001956A9">
        <w:trPr>
          <w:jc w:val="center"/>
        </w:trPr>
        <w:tc>
          <w:tcPr>
            <w:tcW w:w="51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２</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室外乒乓球台</w:t>
            </w:r>
          </w:p>
        </w:tc>
        <w:tc>
          <w:tcPr>
            <w:tcW w:w="6301" w:type="dxa"/>
            <w:vAlign w:val="center"/>
          </w:tcPr>
          <w:p w:rsidR="001956A9" w:rsidRDefault="00E42B94">
            <w:pPr>
              <w:jc w:val="left"/>
              <w:rPr>
                <w:rFonts w:ascii="宋体" w:eastAsiaTheme="minorEastAsia" w:hAnsi="宋体" w:cs="宋体"/>
                <w:szCs w:val="21"/>
              </w:rPr>
            </w:pPr>
            <w:r>
              <w:rPr>
                <w:rFonts w:ascii="宋体" w:hAnsi="宋体" w:cs="宋体" w:hint="eastAsia"/>
                <w:szCs w:val="21"/>
              </w:rPr>
              <w:t>台面：球台面板选用SMC材质，采用由两个半张台面组成，球台长度：2740mm；球台宽度：1525mm；台面高度：760mm.面板厚度6mm，翻边宽度60mm，背面采用井字加米字双加强筋结构,半张台面对角线误差小于2mm，平面度小于1mm,弹性为220-250mm,彩虹腿规格：直径60mm *3mm圆管，球台台面的颜色为蓝色，端、边线和中线涂白色，厚度均匀，端边线宽度：20mm；中线宽度：3mm，网架：网架采用整块钢，一次冲压成型，固定在球台上产品具有耐酸碱、耐湿热、抗老化、外观美观等优点，能适合潮湿和酸雨环境，适用于室外使用，执行标准： GB19272-2011</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副</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180</w:t>
            </w:r>
          </w:p>
        </w:tc>
      </w:tr>
      <w:tr w:rsidR="001956A9">
        <w:trPr>
          <w:jc w:val="center"/>
        </w:trPr>
        <w:tc>
          <w:tcPr>
            <w:tcW w:w="516" w:type="dxa"/>
            <w:vAlign w:val="center"/>
          </w:tcPr>
          <w:p w:rsidR="001956A9" w:rsidRDefault="00E42B94">
            <w:pPr>
              <w:jc w:val="center"/>
              <w:rPr>
                <w:rFonts w:ascii="宋体" w:hAnsi="宋体" w:cs="宋体"/>
                <w:szCs w:val="21"/>
              </w:rPr>
            </w:pPr>
            <w:r>
              <w:rPr>
                <w:rFonts w:ascii="宋体" w:hAnsi="宋体" w:cs="宋体" w:hint="eastAsia"/>
                <w:szCs w:val="21"/>
              </w:rPr>
              <w:t>3</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长椅（休闲座椅）</w:t>
            </w:r>
          </w:p>
        </w:tc>
        <w:tc>
          <w:tcPr>
            <w:tcW w:w="6301" w:type="dxa"/>
            <w:vAlign w:val="center"/>
          </w:tcPr>
          <w:p w:rsidR="001956A9" w:rsidRDefault="00E42B94">
            <w:pPr>
              <w:spacing w:line="440" w:lineRule="exact"/>
              <w:rPr>
                <w:rFonts w:hAnsi="宋体"/>
                <w:szCs w:val="21"/>
              </w:rPr>
            </w:pPr>
            <w:r>
              <w:rPr>
                <w:rFonts w:ascii="宋体" w:hAnsi="宋体" w:cs="宋体" w:hint="eastAsia"/>
                <w:kern w:val="0"/>
                <w:szCs w:val="21"/>
              </w:rPr>
              <w:t>外形尺寸（长*宽*高）</w:t>
            </w:r>
            <w:r>
              <w:rPr>
                <w:rFonts w:hint="eastAsia"/>
              </w:rPr>
              <w:t>不小于</w:t>
            </w:r>
            <w:r>
              <w:rPr>
                <w:rFonts w:ascii="宋体" w:hAnsi="宋体" w:cs="宋体" w:hint="eastAsia"/>
                <w:kern w:val="0"/>
                <w:szCs w:val="21"/>
              </w:rPr>
              <w:t>1200mmx390mmx468mm</w:t>
            </w:r>
          </w:p>
          <w:p w:rsidR="001956A9" w:rsidRDefault="00E42B94">
            <w:pPr>
              <w:jc w:val="left"/>
              <w:rPr>
                <w:rFonts w:ascii="宋体" w:eastAsiaTheme="minorEastAsia" w:hAnsi="宋体" w:cs="宋体"/>
                <w:szCs w:val="21"/>
              </w:rPr>
            </w:pPr>
            <w:r>
              <w:rPr>
                <w:rFonts w:hAnsi="宋体" w:hint="eastAsia"/>
                <w:szCs w:val="21"/>
              </w:rPr>
              <w:t>立柱表面采用静电粉末喷涂技术，色泽鲜亮不变色不褪色，同时满足</w:t>
            </w:r>
            <w:r>
              <w:rPr>
                <w:rFonts w:hAnsi="宋体" w:hint="eastAsia"/>
                <w:szCs w:val="21"/>
              </w:rPr>
              <w:t>GB19272-2011</w:t>
            </w:r>
            <w:r>
              <w:rPr>
                <w:rFonts w:hAnsi="宋体" w:hint="eastAsia"/>
                <w:szCs w:val="21"/>
              </w:rPr>
              <w:t>标准</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件</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68</w:t>
            </w:r>
          </w:p>
        </w:tc>
      </w:tr>
      <w:tr w:rsidR="001956A9">
        <w:trPr>
          <w:jc w:val="center"/>
        </w:trPr>
        <w:tc>
          <w:tcPr>
            <w:tcW w:w="516" w:type="dxa"/>
            <w:vAlign w:val="center"/>
          </w:tcPr>
          <w:p w:rsidR="001956A9" w:rsidRDefault="00E42B94">
            <w:pPr>
              <w:jc w:val="center"/>
              <w:rPr>
                <w:rFonts w:ascii="宋体" w:hAnsi="宋体" w:cs="宋体"/>
                <w:szCs w:val="21"/>
              </w:rPr>
            </w:pPr>
            <w:r>
              <w:rPr>
                <w:rFonts w:ascii="宋体" w:hAnsi="宋体" w:cs="宋体" w:hint="eastAsia"/>
                <w:szCs w:val="21"/>
              </w:rPr>
              <w:t>4</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双位太空漫步机</w:t>
            </w:r>
          </w:p>
        </w:tc>
        <w:tc>
          <w:tcPr>
            <w:tcW w:w="6301" w:type="dxa"/>
            <w:vAlign w:val="center"/>
          </w:tcPr>
          <w:p w:rsidR="001956A9" w:rsidRDefault="00E42B94">
            <w:pPr>
              <w:widowControl/>
              <w:jc w:val="left"/>
              <w:textAlignment w:val="top"/>
              <w:rPr>
                <w:rFonts w:ascii="宋体" w:hAnsi="宋体" w:cs="宋体"/>
                <w:szCs w:val="21"/>
              </w:rPr>
            </w:pPr>
            <w:r>
              <w:rPr>
                <w:rFonts w:hint="eastAsia"/>
                <w:lang w:val="zh-CN"/>
              </w:rPr>
              <w:t>1</w:t>
            </w:r>
            <w:r>
              <w:rPr>
                <w:rFonts w:hint="eastAsia"/>
                <w:lang w:val="zh-CN"/>
              </w:rPr>
              <w:t>、</w:t>
            </w:r>
            <w:r>
              <w:rPr>
                <w:rFonts w:ascii="宋体" w:hAnsi="宋体" w:cs="宋体" w:hint="eastAsia"/>
                <w:szCs w:val="21"/>
              </w:rPr>
              <w:t>主要承载立柱尺寸不小于φ114mmx3mm；</w:t>
            </w:r>
          </w:p>
          <w:p w:rsidR="001956A9" w:rsidRDefault="00E42B94">
            <w:pPr>
              <w:widowControl/>
              <w:jc w:val="left"/>
              <w:textAlignment w:val="top"/>
              <w:rPr>
                <w:rFonts w:ascii="宋体" w:hAnsi="宋体" w:cs="宋体"/>
                <w:szCs w:val="21"/>
              </w:rPr>
            </w:pPr>
            <w:r>
              <w:rPr>
                <w:rFonts w:hint="eastAsia"/>
                <w:lang w:val="zh-CN"/>
              </w:rPr>
              <w:t>2</w:t>
            </w:r>
            <w:r>
              <w:rPr>
                <w:rFonts w:hint="eastAsia"/>
                <w:lang w:val="zh-CN"/>
              </w:rPr>
              <w:t>、</w:t>
            </w:r>
            <w:r>
              <w:rPr>
                <w:rFonts w:ascii="宋体" w:hAnsi="宋体" w:cs="宋体" w:hint="eastAsia"/>
                <w:szCs w:val="21"/>
              </w:rPr>
              <w:t>主要承载横梁规格不小于φ42mmx3mm；</w:t>
            </w:r>
          </w:p>
          <w:p w:rsidR="001956A9" w:rsidRDefault="00E42B94">
            <w:pPr>
              <w:widowControl/>
              <w:jc w:val="left"/>
              <w:textAlignment w:val="top"/>
              <w:rPr>
                <w:rFonts w:ascii="宋体" w:hAnsi="宋体" w:cs="宋体"/>
                <w:szCs w:val="21"/>
              </w:rPr>
            </w:pPr>
            <w:r>
              <w:rPr>
                <w:rFonts w:hint="eastAsia"/>
                <w:lang w:val="zh-CN"/>
              </w:rPr>
              <w:t>3</w:t>
            </w:r>
            <w:r>
              <w:rPr>
                <w:rFonts w:hint="eastAsia"/>
                <w:lang w:val="zh-CN"/>
              </w:rPr>
              <w:t>、</w:t>
            </w:r>
            <w:r>
              <w:rPr>
                <w:rFonts w:ascii="宋体" w:hAnsi="宋体" w:cs="宋体" w:hint="eastAsia"/>
                <w:szCs w:val="21"/>
              </w:rPr>
              <w:t>摆臂单侧最大摆动幅度为60°，摆动部位设置可靠的限位装置，且不存在刚性碰撞；</w:t>
            </w:r>
          </w:p>
          <w:p w:rsidR="001956A9" w:rsidRDefault="00E42B94">
            <w:pPr>
              <w:widowControl/>
              <w:jc w:val="left"/>
              <w:textAlignment w:val="top"/>
              <w:rPr>
                <w:rFonts w:ascii="宋体" w:hAnsi="宋体" w:cs="宋体"/>
                <w:szCs w:val="21"/>
              </w:rPr>
            </w:pPr>
            <w:r>
              <w:rPr>
                <w:rFonts w:hint="eastAsia"/>
                <w:lang w:val="zh-CN"/>
              </w:rPr>
              <w:t>4</w:t>
            </w:r>
            <w:r>
              <w:rPr>
                <w:rFonts w:hint="eastAsia"/>
                <w:lang w:val="zh-CN"/>
              </w:rPr>
              <w:t>、</w:t>
            </w:r>
            <w:r>
              <w:rPr>
                <w:rFonts w:ascii="宋体" w:hAnsi="宋体" w:cs="宋体" w:hint="eastAsia"/>
                <w:szCs w:val="21"/>
              </w:rPr>
              <w:t>人体易接触区域无剪切点、卡夹钩挂、缠绕结构；</w:t>
            </w:r>
          </w:p>
          <w:p w:rsidR="001956A9" w:rsidRDefault="00E42B94">
            <w:pPr>
              <w:widowControl/>
              <w:jc w:val="left"/>
              <w:textAlignment w:val="top"/>
              <w:rPr>
                <w:rFonts w:ascii="宋体" w:eastAsiaTheme="minorEastAsia" w:hAnsi="宋体" w:cs="宋体"/>
                <w:szCs w:val="21"/>
              </w:rPr>
            </w:pPr>
            <w:r>
              <w:rPr>
                <w:rFonts w:hint="eastAsia"/>
                <w:lang w:val="zh-CN"/>
              </w:rPr>
              <w:t>5</w:t>
            </w:r>
            <w:r>
              <w:rPr>
                <w:rFonts w:hint="eastAsia"/>
                <w:lang w:val="zh-CN"/>
              </w:rPr>
              <w:t>、</w:t>
            </w:r>
            <w:r>
              <w:rPr>
                <w:rFonts w:ascii="宋体" w:hAnsi="宋体" w:cs="宋体" w:hint="eastAsia"/>
                <w:szCs w:val="21"/>
              </w:rPr>
              <w:t>立柱采用外扣式钢制封头，可防止雨水流入;</w:t>
            </w:r>
          </w:p>
          <w:p w:rsidR="001956A9" w:rsidRDefault="00E42B94">
            <w:pPr>
              <w:jc w:val="left"/>
              <w:rPr>
                <w:rFonts w:ascii="宋体" w:eastAsiaTheme="minorEastAsia" w:hAnsi="宋体" w:cs="宋体"/>
                <w:szCs w:val="21"/>
              </w:rPr>
            </w:pPr>
            <w:r>
              <w:rPr>
                <w:rFonts w:hint="eastAsia"/>
                <w:lang w:val="zh-CN"/>
              </w:rPr>
              <w:t>6</w:t>
            </w:r>
            <w:r>
              <w:rPr>
                <w:rFonts w:hint="eastAsia"/>
                <w:lang w:val="zh-CN"/>
              </w:rPr>
              <w:t>、</w:t>
            </w:r>
            <w:r>
              <w:rPr>
                <w:rFonts w:ascii="宋体" w:hAnsi="宋体" w:cs="宋体" w:hint="eastAsia"/>
                <w:szCs w:val="21"/>
              </w:rPr>
              <w:t>表面采用静电粉末喷涂技术，色泽鲜亮不变色不褪色，执行标准： GB19272-2011。</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件</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32</w:t>
            </w:r>
          </w:p>
        </w:tc>
      </w:tr>
      <w:tr w:rsidR="001956A9">
        <w:trPr>
          <w:jc w:val="center"/>
        </w:trPr>
        <w:tc>
          <w:tcPr>
            <w:tcW w:w="516" w:type="dxa"/>
            <w:vAlign w:val="center"/>
          </w:tcPr>
          <w:p w:rsidR="001956A9" w:rsidRDefault="00E42B94">
            <w:pPr>
              <w:jc w:val="center"/>
              <w:rPr>
                <w:rFonts w:ascii="宋体" w:hAnsi="宋体" w:cs="宋体"/>
                <w:szCs w:val="21"/>
              </w:rPr>
            </w:pPr>
            <w:r>
              <w:rPr>
                <w:rFonts w:ascii="宋体" w:hAnsi="宋体" w:cs="宋体" w:hint="eastAsia"/>
                <w:szCs w:val="21"/>
              </w:rPr>
              <w:t>5</w:t>
            </w:r>
          </w:p>
        </w:tc>
        <w:tc>
          <w:tcPr>
            <w:tcW w:w="1846" w:type="dxa"/>
            <w:vAlign w:val="center"/>
          </w:tcPr>
          <w:p w:rsidR="001956A9" w:rsidRDefault="00E42B94">
            <w:pPr>
              <w:rPr>
                <w:rFonts w:ascii="宋体" w:eastAsiaTheme="minorEastAsia" w:hAnsi="宋体" w:cs="宋体"/>
                <w:szCs w:val="21"/>
              </w:rPr>
            </w:pPr>
            <w:r>
              <w:rPr>
                <w:rFonts w:ascii="宋体" w:hAnsi="宋体" w:cs="宋体" w:hint="eastAsia"/>
                <w:szCs w:val="21"/>
              </w:rPr>
              <w:t>上肢牵引器</w:t>
            </w:r>
          </w:p>
        </w:tc>
        <w:tc>
          <w:tcPr>
            <w:tcW w:w="6301" w:type="dxa"/>
            <w:vAlign w:val="center"/>
          </w:tcPr>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1</w:t>
            </w:r>
            <w:r>
              <w:rPr>
                <w:rFonts w:hint="eastAsia"/>
                <w:lang w:val="zh-CN"/>
              </w:rPr>
              <w:t>、</w:t>
            </w:r>
            <w:r>
              <w:rPr>
                <w:rFonts w:ascii="宋体" w:hAnsi="宋体" w:cs="宋体" w:hint="eastAsia"/>
                <w:kern w:val="0"/>
                <w:szCs w:val="21"/>
              </w:rPr>
              <w:t>主要承载立柱规格</w:t>
            </w:r>
            <w:r>
              <w:rPr>
                <w:rFonts w:hint="eastAsia"/>
              </w:rPr>
              <w:t>不小于</w:t>
            </w:r>
            <w:r>
              <w:rPr>
                <w:rFonts w:ascii="宋体" w:hAnsi="宋体" w:cs="宋体" w:hint="eastAsia"/>
                <w:kern w:val="0"/>
                <w:szCs w:val="21"/>
              </w:rPr>
              <w:t>φ114mmx3mm；</w:t>
            </w:r>
          </w:p>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2</w:t>
            </w:r>
            <w:r>
              <w:rPr>
                <w:rFonts w:hint="eastAsia"/>
                <w:lang w:val="zh-CN"/>
              </w:rPr>
              <w:t>、</w:t>
            </w:r>
            <w:r>
              <w:rPr>
                <w:rFonts w:ascii="宋体" w:hAnsi="宋体" w:cs="宋体" w:hint="eastAsia"/>
                <w:kern w:val="0"/>
                <w:szCs w:val="21"/>
              </w:rPr>
              <w:t>主要承载横梁规格</w:t>
            </w:r>
            <w:r>
              <w:rPr>
                <w:rFonts w:hint="eastAsia"/>
              </w:rPr>
              <w:t>不小于</w:t>
            </w:r>
            <w:r>
              <w:rPr>
                <w:rFonts w:ascii="宋体" w:hAnsi="宋体" w:cs="宋体" w:hint="eastAsia"/>
                <w:kern w:val="0"/>
                <w:szCs w:val="21"/>
              </w:rPr>
              <w:t>φ60mmx3mm；</w:t>
            </w:r>
          </w:p>
          <w:p w:rsidR="001956A9" w:rsidRDefault="00E42B94">
            <w:pPr>
              <w:jc w:val="left"/>
              <w:rPr>
                <w:rFonts w:ascii="宋体" w:eastAsiaTheme="minorEastAsia" w:hAnsi="宋体" w:cs="宋体"/>
                <w:szCs w:val="21"/>
                <w:lang w:val="zh-CN"/>
              </w:rPr>
            </w:pPr>
            <w:r>
              <w:rPr>
                <w:rFonts w:ascii="宋体" w:hAnsi="宋体" w:cs="宋体" w:hint="eastAsia"/>
                <w:kern w:val="0"/>
                <w:szCs w:val="21"/>
              </w:rPr>
              <w:t>3</w:t>
            </w:r>
            <w:r>
              <w:rPr>
                <w:rFonts w:hint="eastAsia"/>
                <w:lang w:val="zh-CN"/>
              </w:rPr>
              <w:t>、</w:t>
            </w:r>
            <w:r>
              <w:rPr>
                <w:rFonts w:ascii="宋体" w:hAnsi="宋体" w:cs="宋体" w:hint="eastAsia"/>
                <w:kern w:val="0"/>
                <w:szCs w:val="21"/>
              </w:rPr>
              <w:t>表面采用静电粉末喷涂技术，色泽鲜亮不变色不褪色，同时满足GB19272-2011标准。</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件</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32</w:t>
            </w:r>
          </w:p>
        </w:tc>
      </w:tr>
      <w:tr w:rsidR="001956A9">
        <w:trPr>
          <w:jc w:val="center"/>
        </w:trPr>
        <w:tc>
          <w:tcPr>
            <w:tcW w:w="516" w:type="dxa"/>
            <w:vAlign w:val="center"/>
          </w:tcPr>
          <w:p w:rsidR="001956A9" w:rsidRDefault="00E42B94">
            <w:pPr>
              <w:jc w:val="center"/>
              <w:rPr>
                <w:rFonts w:ascii="宋体" w:hAnsi="宋体" w:cs="宋体"/>
                <w:szCs w:val="21"/>
              </w:rPr>
            </w:pPr>
            <w:r>
              <w:rPr>
                <w:rFonts w:ascii="宋体" w:hAnsi="宋体" w:cs="宋体" w:hint="eastAsia"/>
                <w:szCs w:val="21"/>
              </w:rPr>
              <w:lastRenderedPageBreak/>
              <w:t>6</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双位蹬力器</w:t>
            </w:r>
          </w:p>
        </w:tc>
        <w:tc>
          <w:tcPr>
            <w:tcW w:w="6301" w:type="dxa"/>
            <w:vAlign w:val="center"/>
          </w:tcPr>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1</w:t>
            </w:r>
            <w:r>
              <w:rPr>
                <w:rFonts w:hint="eastAsia"/>
                <w:lang w:val="zh-CN"/>
              </w:rPr>
              <w:t>、</w:t>
            </w:r>
            <w:r>
              <w:rPr>
                <w:rFonts w:ascii="宋体" w:hAnsi="宋体" w:cs="宋体" w:hint="eastAsia"/>
                <w:kern w:val="0"/>
                <w:szCs w:val="21"/>
              </w:rPr>
              <w:t>主要承载立柱规格</w:t>
            </w:r>
            <w:r>
              <w:rPr>
                <w:rFonts w:hint="eastAsia"/>
              </w:rPr>
              <w:t>不小于</w:t>
            </w:r>
            <w:r>
              <w:rPr>
                <w:rFonts w:ascii="宋体" w:hAnsi="宋体" w:cs="宋体" w:hint="eastAsia"/>
                <w:kern w:val="0"/>
                <w:szCs w:val="21"/>
              </w:rPr>
              <w:t>φ114mm*3mm；</w:t>
            </w:r>
          </w:p>
          <w:p w:rsidR="001956A9" w:rsidRDefault="00E42B94">
            <w:pPr>
              <w:widowControl/>
              <w:jc w:val="left"/>
              <w:textAlignment w:val="top"/>
              <w:rPr>
                <w:rFonts w:ascii="宋体" w:hAnsi="宋体" w:cs="宋体"/>
                <w:kern w:val="0"/>
                <w:szCs w:val="21"/>
              </w:rPr>
            </w:pPr>
            <w:r>
              <w:rPr>
                <w:rFonts w:ascii="宋体" w:hAnsi="宋体" w:cs="宋体" w:hint="eastAsia"/>
                <w:kern w:val="0"/>
                <w:szCs w:val="21"/>
              </w:rPr>
              <w:t>2</w:t>
            </w:r>
            <w:r>
              <w:rPr>
                <w:rFonts w:hint="eastAsia"/>
                <w:lang w:val="zh-CN"/>
              </w:rPr>
              <w:t>、</w:t>
            </w:r>
            <w:r>
              <w:rPr>
                <w:rFonts w:ascii="宋体" w:hAnsi="宋体" w:cs="宋体" w:hint="eastAsia"/>
                <w:kern w:val="0"/>
                <w:szCs w:val="21"/>
              </w:rPr>
              <w:t>主要承载横梁规格</w:t>
            </w:r>
            <w:r>
              <w:rPr>
                <w:rFonts w:hint="eastAsia"/>
              </w:rPr>
              <w:t>不小于</w:t>
            </w:r>
            <w:r>
              <w:rPr>
                <w:rFonts w:ascii="宋体" w:hAnsi="宋体" w:cs="宋体" w:hint="eastAsia"/>
                <w:kern w:val="0"/>
                <w:szCs w:val="21"/>
              </w:rPr>
              <w:t>φ60mm*3mm；</w:t>
            </w:r>
          </w:p>
          <w:p w:rsidR="001956A9" w:rsidRDefault="00E42B94">
            <w:pPr>
              <w:jc w:val="left"/>
              <w:rPr>
                <w:rFonts w:ascii="宋体" w:eastAsiaTheme="minorEastAsia" w:hAnsi="宋体" w:cs="宋体"/>
                <w:szCs w:val="21"/>
              </w:rPr>
            </w:pPr>
            <w:r>
              <w:rPr>
                <w:rFonts w:ascii="宋体" w:hAnsi="宋体" w:cs="宋体" w:hint="eastAsia"/>
                <w:kern w:val="0"/>
                <w:szCs w:val="21"/>
              </w:rPr>
              <w:t>3</w:t>
            </w:r>
            <w:r>
              <w:rPr>
                <w:rFonts w:hint="eastAsia"/>
                <w:lang w:val="zh-CN"/>
              </w:rPr>
              <w:t>、</w:t>
            </w:r>
            <w:r>
              <w:rPr>
                <w:rFonts w:ascii="宋体" w:hAnsi="宋体" w:cs="宋体" w:hint="eastAsia"/>
                <w:kern w:val="0"/>
                <w:szCs w:val="21"/>
              </w:rPr>
              <w:t>表面采用静电粉末喷涂技术，色泽鲜亮不变色不褪色，同时满足GB19272-2011标准</w:t>
            </w:r>
          </w:p>
        </w:tc>
        <w:tc>
          <w:tcPr>
            <w:tcW w:w="724"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件</w:t>
            </w:r>
          </w:p>
        </w:tc>
        <w:tc>
          <w:tcPr>
            <w:tcW w:w="825"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32</w:t>
            </w:r>
          </w:p>
        </w:tc>
      </w:tr>
      <w:tr w:rsidR="001956A9">
        <w:trPr>
          <w:jc w:val="center"/>
        </w:trPr>
        <w:tc>
          <w:tcPr>
            <w:tcW w:w="51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7</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单位扭腰腿部按摩压腿组合器</w:t>
            </w:r>
          </w:p>
        </w:tc>
        <w:tc>
          <w:tcPr>
            <w:tcW w:w="6301" w:type="dxa"/>
            <w:vAlign w:val="center"/>
          </w:tcPr>
          <w:p w:rsidR="001956A9" w:rsidRDefault="00E42B94">
            <w:pPr>
              <w:widowControl/>
              <w:jc w:val="left"/>
              <w:textAlignment w:val="top"/>
            </w:pPr>
            <w:r>
              <w:rPr>
                <w:rFonts w:hint="eastAsia"/>
                <w:lang w:val="zh-CN"/>
              </w:rPr>
              <w:t>1</w:t>
            </w:r>
            <w:r>
              <w:rPr>
                <w:rFonts w:hint="eastAsia"/>
                <w:lang w:val="zh-CN"/>
              </w:rPr>
              <w:t>、</w:t>
            </w:r>
            <w:r>
              <w:rPr>
                <w:rFonts w:hint="eastAsia"/>
              </w:rPr>
              <w:t>主要承载立柱尺寸不小于φ</w:t>
            </w:r>
            <w:r>
              <w:rPr>
                <w:rFonts w:hint="eastAsia"/>
              </w:rPr>
              <w:t>114mmx3mm</w:t>
            </w:r>
            <w:r>
              <w:rPr>
                <w:rFonts w:hint="eastAsia"/>
              </w:rPr>
              <w:t>其他管材壁厚不小于</w:t>
            </w:r>
            <w:r>
              <w:rPr>
                <w:rFonts w:hint="eastAsia"/>
              </w:rPr>
              <w:t>3mm</w:t>
            </w:r>
            <w:r>
              <w:rPr>
                <w:rFonts w:hint="eastAsia"/>
              </w:rPr>
              <w:t>；</w:t>
            </w:r>
          </w:p>
          <w:p w:rsidR="001956A9" w:rsidRDefault="00E42B94">
            <w:pPr>
              <w:jc w:val="left"/>
              <w:rPr>
                <w:rFonts w:eastAsiaTheme="minorEastAsia"/>
              </w:rPr>
            </w:pPr>
            <w:r>
              <w:rPr>
                <w:rFonts w:hint="eastAsia"/>
              </w:rPr>
              <w:t>并与其他管材同时满足</w:t>
            </w:r>
            <w:r>
              <w:rPr>
                <w:rFonts w:hint="eastAsia"/>
              </w:rPr>
              <w:t>GB19272-2011</w:t>
            </w:r>
            <w:r>
              <w:rPr>
                <w:rFonts w:hint="eastAsia"/>
              </w:rPr>
              <w:t>标准中相关静载荷、稳定性要求；扭腰盘采用钢铁材质；扭腰盘转动部位设置阻尼装置，防止转速过快，转幅过大引起的安全隐患，阻尼力矩符合人体运动学规律；脚踏部位采用防滑结构设计，双脚站立防滑面积为（</w:t>
            </w:r>
            <w:r>
              <w:rPr>
                <w:rFonts w:hint="eastAsia"/>
              </w:rPr>
              <w:t>6.618*104</w:t>
            </w:r>
            <w:r>
              <w:rPr>
                <w:rFonts w:hint="eastAsia"/>
              </w:rPr>
              <w:t>）</w:t>
            </w:r>
            <w:r>
              <w:rPr>
                <w:rFonts w:hint="eastAsia"/>
              </w:rPr>
              <w:t>mm2</w:t>
            </w:r>
            <w:r>
              <w:rPr>
                <w:rFonts w:hint="eastAsia"/>
              </w:rPr>
              <w:t>，摩擦系数</w:t>
            </w:r>
            <w:r>
              <w:rPr>
                <w:rFonts w:hint="eastAsia"/>
              </w:rPr>
              <w:t>0.5</w:t>
            </w:r>
            <w:r>
              <w:rPr>
                <w:rFonts w:hint="eastAsia"/>
              </w:rPr>
              <w:t>；采用扭腰盘单独浇埋结构；立柱采用扣外式钢制封头，可防止雨水流入；</w:t>
            </w:r>
          </w:p>
          <w:p w:rsidR="001956A9" w:rsidRDefault="00E42B94">
            <w:pPr>
              <w:widowControl/>
              <w:jc w:val="left"/>
              <w:textAlignment w:val="top"/>
              <w:rPr>
                <w:rFonts w:eastAsiaTheme="minorEastAsia"/>
              </w:rPr>
            </w:pPr>
            <w:r>
              <w:rPr>
                <w:rFonts w:ascii="宋体" w:hAnsi="宋体" w:cs="宋体" w:hint="eastAsia"/>
                <w:szCs w:val="21"/>
              </w:rPr>
              <w:t>2</w:t>
            </w:r>
            <w:r>
              <w:rPr>
                <w:rFonts w:hint="eastAsia"/>
                <w:lang w:val="zh-CN"/>
              </w:rPr>
              <w:t>、</w:t>
            </w:r>
            <w:r>
              <w:rPr>
                <w:rFonts w:ascii="宋体" w:hAnsi="宋体" w:cs="宋体" w:hint="eastAsia"/>
                <w:szCs w:val="21"/>
              </w:rPr>
              <w:t>人体易接触区域无剪切点、卡夹钩挂、缠绕结构；按摩棒表面3采用凹凸设计，起到按摩腿部作用，同时满足GB19272-2011标准。</w:t>
            </w:r>
          </w:p>
        </w:tc>
        <w:tc>
          <w:tcPr>
            <w:tcW w:w="724" w:type="dxa"/>
            <w:vAlign w:val="center"/>
          </w:tcPr>
          <w:p w:rsidR="001956A9" w:rsidRDefault="00E42B94">
            <w:pPr>
              <w:jc w:val="center"/>
              <w:rPr>
                <w:rFonts w:eastAsiaTheme="minorEastAsia"/>
              </w:rPr>
            </w:pPr>
            <w:r>
              <w:rPr>
                <w:rFonts w:hint="eastAsia"/>
              </w:rPr>
              <w:t>件</w:t>
            </w:r>
          </w:p>
        </w:tc>
        <w:tc>
          <w:tcPr>
            <w:tcW w:w="825" w:type="dxa"/>
            <w:vAlign w:val="center"/>
          </w:tcPr>
          <w:p w:rsidR="001956A9" w:rsidRDefault="00E42B94">
            <w:pPr>
              <w:jc w:val="center"/>
              <w:rPr>
                <w:rFonts w:asciiTheme="minorHAnsi" w:eastAsiaTheme="minorEastAsia" w:hAnsiTheme="minorHAnsi" w:cstheme="minorBidi"/>
                <w:szCs w:val="24"/>
              </w:rPr>
            </w:pPr>
            <w:r>
              <w:rPr>
                <w:rFonts w:hint="eastAsia"/>
              </w:rPr>
              <w:t>32</w:t>
            </w:r>
          </w:p>
        </w:tc>
      </w:tr>
      <w:tr w:rsidR="001956A9">
        <w:trPr>
          <w:jc w:val="center"/>
        </w:trPr>
        <w:tc>
          <w:tcPr>
            <w:tcW w:w="51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8</w:t>
            </w:r>
          </w:p>
        </w:tc>
        <w:tc>
          <w:tcPr>
            <w:tcW w:w="1846" w:type="dxa"/>
            <w:vAlign w:val="center"/>
          </w:tcPr>
          <w:p w:rsidR="001956A9" w:rsidRDefault="00E42B94">
            <w:pPr>
              <w:jc w:val="center"/>
              <w:rPr>
                <w:rFonts w:ascii="宋体" w:hAnsi="宋体" w:cs="宋体"/>
                <w:szCs w:val="21"/>
              </w:rPr>
            </w:pPr>
            <w:r>
              <w:rPr>
                <w:rFonts w:ascii="宋体" w:hAnsi="宋体" w:cs="宋体" w:hint="eastAsia"/>
                <w:szCs w:val="21"/>
              </w:rPr>
              <w:t>健骑机</w:t>
            </w:r>
          </w:p>
        </w:tc>
        <w:tc>
          <w:tcPr>
            <w:tcW w:w="6301" w:type="dxa"/>
            <w:vAlign w:val="center"/>
          </w:tcPr>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1</w:t>
            </w:r>
            <w:r>
              <w:rPr>
                <w:rFonts w:hint="eastAsia"/>
                <w:lang w:val="zh-CN"/>
              </w:rPr>
              <w:t>、</w:t>
            </w:r>
            <w:r>
              <w:rPr>
                <w:rFonts w:ascii="宋体" w:hAnsi="宋体" w:cs="宋体" w:hint="eastAsia"/>
                <w:kern w:val="0"/>
                <w:szCs w:val="21"/>
              </w:rPr>
              <w:t>主要承载立柱规格</w:t>
            </w:r>
            <w:r>
              <w:rPr>
                <w:rFonts w:hint="eastAsia"/>
              </w:rPr>
              <w:t>不小于</w:t>
            </w:r>
            <w:r>
              <w:rPr>
                <w:rFonts w:ascii="宋体" w:hAnsi="宋体" w:cs="宋体" w:hint="eastAsia"/>
                <w:kern w:val="0"/>
                <w:szCs w:val="21"/>
              </w:rPr>
              <w:t>φ114mmx3mm；</w:t>
            </w:r>
          </w:p>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2</w:t>
            </w:r>
            <w:r>
              <w:rPr>
                <w:rFonts w:hint="eastAsia"/>
                <w:lang w:val="zh-CN"/>
              </w:rPr>
              <w:t>、</w:t>
            </w:r>
            <w:r>
              <w:rPr>
                <w:rFonts w:ascii="宋体" w:hAnsi="宋体" w:cs="宋体" w:hint="eastAsia"/>
                <w:kern w:val="0"/>
                <w:szCs w:val="21"/>
              </w:rPr>
              <w:t>主要承载横梁规格</w:t>
            </w:r>
            <w:r>
              <w:rPr>
                <w:rFonts w:hint="eastAsia"/>
              </w:rPr>
              <w:t>不小于</w:t>
            </w:r>
            <w:r>
              <w:rPr>
                <w:rFonts w:ascii="宋体" w:hAnsi="宋体" w:cs="宋体" w:hint="eastAsia"/>
                <w:kern w:val="0"/>
                <w:szCs w:val="21"/>
              </w:rPr>
              <w:t>φ76mmx3mm；</w:t>
            </w:r>
          </w:p>
          <w:p w:rsidR="001956A9" w:rsidRDefault="00E42B94">
            <w:pPr>
              <w:jc w:val="left"/>
              <w:rPr>
                <w:rFonts w:ascii="宋体" w:eastAsiaTheme="minorEastAsia" w:hAnsi="宋体" w:cs="宋体"/>
                <w:szCs w:val="21"/>
              </w:rPr>
            </w:pPr>
            <w:r>
              <w:rPr>
                <w:rFonts w:ascii="宋体" w:hAnsi="宋体" w:cs="宋体" w:hint="eastAsia"/>
                <w:kern w:val="0"/>
                <w:szCs w:val="21"/>
              </w:rPr>
              <w:t>3</w:t>
            </w:r>
            <w:r>
              <w:rPr>
                <w:rFonts w:hint="eastAsia"/>
                <w:lang w:val="zh-CN"/>
              </w:rPr>
              <w:t>、</w:t>
            </w:r>
            <w:r>
              <w:rPr>
                <w:rFonts w:ascii="宋体" w:hAnsi="宋体" w:cs="宋体" w:hint="eastAsia"/>
                <w:kern w:val="0"/>
                <w:szCs w:val="21"/>
              </w:rPr>
              <w:t>转动部位采用国家标准轴承，并采用有效的防水和防尘措施；有内置限位装置，,防止产生挤压、卡夹、碰撞的伤害可能；涂层、橡胶、塑料件有害物质限量符合要求，同时满足GB19272-2011</w:t>
            </w:r>
            <w:r>
              <w:rPr>
                <w:rFonts w:ascii="宋体" w:hAnsi="宋体" w:cs="宋体" w:hint="eastAsia"/>
                <w:szCs w:val="21"/>
              </w:rPr>
              <w:t>标准。</w:t>
            </w:r>
          </w:p>
        </w:tc>
        <w:tc>
          <w:tcPr>
            <w:tcW w:w="724" w:type="dxa"/>
            <w:vAlign w:val="center"/>
          </w:tcPr>
          <w:p w:rsidR="001956A9" w:rsidRDefault="00E42B94">
            <w:pPr>
              <w:jc w:val="center"/>
              <w:rPr>
                <w:rFonts w:eastAsiaTheme="minorEastAsia"/>
              </w:rPr>
            </w:pPr>
            <w:r>
              <w:rPr>
                <w:rFonts w:hint="eastAsia"/>
              </w:rPr>
              <w:t>件</w:t>
            </w:r>
          </w:p>
        </w:tc>
        <w:tc>
          <w:tcPr>
            <w:tcW w:w="825" w:type="dxa"/>
            <w:vAlign w:val="center"/>
          </w:tcPr>
          <w:p w:rsidR="001956A9" w:rsidRDefault="00E42B94">
            <w:pPr>
              <w:jc w:val="center"/>
              <w:rPr>
                <w:rFonts w:asciiTheme="minorHAnsi" w:eastAsiaTheme="minorEastAsia" w:hAnsiTheme="minorHAnsi" w:cstheme="minorBidi"/>
                <w:szCs w:val="24"/>
              </w:rPr>
            </w:pPr>
            <w:r>
              <w:rPr>
                <w:rFonts w:hint="eastAsia"/>
              </w:rPr>
              <w:t>32</w:t>
            </w:r>
          </w:p>
        </w:tc>
      </w:tr>
      <w:tr w:rsidR="001956A9">
        <w:trPr>
          <w:jc w:val="center"/>
        </w:trPr>
        <w:tc>
          <w:tcPr>
            <w:tcW w:w="51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9</w:t>
            </w:r>
          </w:p>
        </w:tc>
        <w:tc>
          <w:tcPr>
            <w:tcW w:w="1846" w:type="dxa"/>
            <w:vAlign w:val="center"/>
          </w:tcPr>
          <w:p w:rsidR="001956A9" w:rsidRDefault="00E42B94">
            <w:pPr>
              <w:jc w:val="center"/>
              <w:rPr>
                <w:rFonts w:ascii="宋体" w:eastAsiaTheme="minorEastAsia" w:hAnsi="宋体" w:cs="宋体"/>
                <w:szCs w:val="21"/>
              </w:rPr>
            </w:pPr>
            <w:r>
              <w:rPr>
                <w:rFonts w:ascii="宋体" w:hAnsi="宋体" w:cs="宋体" w:hint="eastAsia"/>
                <w:szCs w:val="21"/>
              </w:rPr>
              <w:t>棋牌桌</w:t>
            </w:r>
          </w:p>
        </w:tc>
        <w:tc>
          <w:tcPr>
            <w:tcW w:w="6301" w:type="dxa"/>
            <w:vAlign w:val="center"/>
          </w:tcPr>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1</w:t>
            </w:r>
            <w:r>
              <w:rPr>
                <w:rFonts w:hint="eastAsia"/>
                <w:lang w:val="zh-CN"/>
              </w:rPr>
              <w:t>、</w:t>
            </w:r>
            <w:r>
              <w:rPr>
                <w:rFonts w:ascii="宋体" w:hAnsi="宋体" w:cs="宋体" w:hint="eastAsia"/>
                <w:kern w:val="0"/>
                <w:szCs w:val="21"/>
              </w:rPr>
              <w:t>主要承载立柱规格</w:t>
            </w:r>
            <w:r>
              <w:rPr>
                <w:rFonts w:hint="eastAsia"/>
              </w:rPr>
              <w:t>不小于</w:t>
            </w:r>
            <w:r>
              <w:rPr>
                <w:rFonts w:ascii="宋体" w:hAnsi="宋体" w:cs="宋体" w:hint="eastAsia"/>
                <w:kern w:val="0"/>
                <w:szCs w:val="21"/>
              </w:rPr>
              <w:t>φ114mmx3mm；</w:t>
            </w:r>
          </w:p>
          <w:p w:rsidR="001956A9" w:rsidRDefault="00E42B94">
            <w:pPr>
              <w:widowControl/>
              <w:jc w:val="left"/>
              <w:textAlignment w:val="top"/>
              <w:rPr>
                <w:rFonts w:ascii="宋体" w:eastAsiaTheme="minorEastAsia" w:hAnsi="宋体" w:cs="宋体"/>
                <w:kern w:val="0"/>
                <w:szCs w:val="21"/>
              </w:rPr>
            </w:pPr>
            <w:r>
              <w:rPr>
                <w:rFonts w:ascii="宋体" w:hAnsi="宋体" w:cs="宋体" w:hint="eastAsia"/>
                <w:kern w:val="0"/>
                <w:szCs w:val="21"/>
              </w:rPr>
              <w:t>2</w:t>
            </w:r>
            <w:r>
              <w:rPr>
                <w:rFonts w:hint="eastAsia"/>
                <w:lang w:val="zh-CN"/>
              </w:rPr>
              <w:t>、</w:t>
            </w:r>
            <w:r>
              <w:rPr>
                <w:rFonts w:ascii="宋体" w:hAnsi="宋体" w:cs="宋体" w:hint="eastAsia"/>
                <w:kern w:val="0"/>
                <w:szCs w:val="21"/>
              </w:rPr>
              <w:t>主要承载横梁规格</w:t>
            </w:r>
            <w:r>
              <w:rPr>
                <w:rFonts w:hint="eastAsia"/>
              </w:rPr>
              <w:t>不小于</w:t>
            </w:r>
            <w:r>
              <w:rPr>
                <w:rFonts w:ascii="宋体" w:hAnsi="宋体" w:cs="宋体" w:hint="eastAsia"/>
                <w:kern w:val="0"/>
                <w:szCs w:val="21"/>
              </w:rPr>
              <w:t>φ76mmx3mm；</w:t>
            </w:r>
          </w:p>
          <w:p w:rsidR="001956A9" w:rsidRDefault="00E42B94">
            <w:pPr>
              <w:jc w:val="left"/>
              <w:rPr>
                <w:rFonts w:ascii="宋体" w:eastAsiaTheme="minorEastAsia" w:hAnsi="宋体" w:cs="宋体"/>
                <w:szCs w:val="21"/>
              </w:rPr>
            </w:pPr>
            <w:r>
              <w:rPr>
                <w:rFonts w:ascii="宋体" w:hAnsi="宋体" w:cs="宋体" w:hint="eastAsia"/>
                <w:szCs w:val="21"/>
              </w:rPr>
              <w:t>3</w:t>
            </w:r>
            <w:r>
              <w:rPr>
                <w:rFonts w:hint="eastAsia"/>
                <w:lang w:val="zh-CN"/>
              </w:rPr>
              <w:t>、</w:t>
            </w:r>
            <w:r>
              <w:rPr>
                <w:rFonts w:ascii="宋体" w:hAnsi="宋体" w:cs="宋体" w:hint="eastAsia"/>
                <w:szCs w:val="21"/>
              </w:rPr>
              <w:t>表面采用静电粉末喷涂技术，色泽鲜亮不变色不褪色，同时满足GB19272-2011标准；</w:t>
            </w:r>
          </w:p>
        </w:tc>
        <w:tc>
          <w:tcPr>
            <w:tcW w:w="724" w:type="dxa"/>
            <w:vAlign w:val="center"/>
          </w:tcPr>
          <w:p w:rsidR="001956A9" w:rsidRDefault="00E42B94">
            <w:pPr>
              <w:jc w:val="center"/>
              <w:rPr>
                <w:rFonts w:eastAsiaTheme="minorEastAsia"/>
              </w:rPr>
            </w:pPr>
            <w:r>
              <w:rPr>
                <w:rFonts w:hint="eastAsia"/>
              </w:rPr>
              <w:t>件</w:t>
            </w:r>
          </w:p>
        </w:tc>
        <w:tc>
          <w:tcPr>
            <w:tcW w:w="825" w:type="dxa"/>
            <w:vAlign w:val="center"/>
          </w:tcPr>
          <w:p w:rsidR="001956A9" w:rsidRDefault="00E42B94">
            <w:pPr>
              <w:jc w:val="center"/>
              <w:rPr>
                <w:rFonts w:asciiTheme="minorHAnsi" w:eastAsiaTheme="minorEastAsia" w:hAnsiTheme="minorHAnsi" w:cstheme="minorBidi"/>
                <w:szCs w:val="24"/>
              </w:rPr>
            </w:pPr>
            <w:r>
              <w:rPr>
                <w:rFonts w:hint="eastAsia"/>
              </w:rPr>
              <w:t>32</w:t>
            </w:r>
          </w:p>
        </w:tc>
      </w:tr>
    </w:tbl>
    <w:p w:rsidR="001956A9" w:rsidRDefault="00E42B94">
      <w:pPr>
        <w:spacing w:line="500" w:lineRule="exact"/>
        <w:rPr>
          <w:rFonts w:ascii="宋体" w:hAnsi="宋体" w:cs="宋体"/>
          <w:b/>
          <w:bCs/>
          <w:color w:val="000000" w:themeColor="text1"/>
          <w:sz w:val="24"/>
          <w:szCs w:val="24"/>
        </w:rPr>
      </w:pPr>
      <w:r>
        <w:rPr>
          <w:rFonts w:ascii="宋体" w:hAnsi="宋体" w:cs="宋体" w:hint="eastAsia"/>
          <w:bCs/>
          <w:sz w:val="24"/>
          <w:szCs w:val="24"/>
        </w:rPr>
        <w:t>二</w:t>
      </w:r>
      <w:r>
        <w:rPr>
          <w:rFonts w:ascii="宋体" w:hAnsi="宋体" w:cs="宋体" w:hint="eastAsia"/>
          <w:bCs/>
          <w:color w:val="000000" w:themeColor="text1"/>
          <w:sz w:val="24"/>
          <w:szCs w:val="24"/>
        </w:rPr>
        <w:t>、</w:t>
      </w:r>
      <w:r>
        <w:rPr>
          <w:rFonts w:ascii="宋体" w:hAnsi="宋体" w:cs="宋体" w:hint="eastAsia"/>
          <w:b/>
          <w:bCs/>
          <w:color w:val="000000" w:themeColor="text1"/>
          <w:sz w:val="24"/>
          <w:szCs w:val="24"/>
        </w:rPr>
        <w:t>其他要求：</w:t>
      </w:r>
    </w:p>
    <w:p w:rsidR="001956A9" w:rsidRDefault="00E42B94">
      <w:pPr>
        <w:widowControl/>
        <w:shd w:val="clear" w:color="auto" w:fill="FFFFFF"/>
        <w:snapToGri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kern w:val="0"/>
          <w:sz w:val="24"/>
          <w:szCs w:val="24"/>
        </w:rPr>
        <w:t>1、为保证产品质量，采购需求中所有室外健身器材产品</w:t>
      </w:r>
      <w:r>
        <w:rPr>
          <w:rFonts w:ascii="宋体" w:hAnsi="宋体" w:cs="宋体" w:hint="eastAsia"/>
          <w:bCs/>
          <w:color w:val="000000" w:themeColor="text1"/>
          <w:sz w:val="24"/>
          <w:szCs w:val="24"/>
        </w:rPr>
        <w:t>必须符合GB19272—2011《健身器材室外健身器材的安全通用要求》，提供国家体育用品（运动健身产品）质量监督检验中心检验报告</w:t>
      </w:r>
      <w:r>
        <w:rPr>
          <w:rFonts w:ascii="宋体" w:hAnsi="宋体" w:cs="宋体" w:hint="eastAsia"/>
          <w:b/>
          <w:bCs/>
          <w:color w:val="000000" w:themeColor="text1"/>
          <w:kern w:val="0"/>
          <w:sz w:val="24"/>
          <w:szCs w:val="24"/>
        </w:rPr>
        <w:t>原件扫描件加盖公章。</w:t>
      </w:r>
      <w:r>
        <w:rPr>
          <w:rFonts w:ascii="宋体" w:hAnsi="宋体" w:cs="宋体" w:hint="eastAsia"/>
          <w:b/>
          <w:color w:val="000000" w:themeColor="text1"/>
          <w:sz w:val="24"/>
          <w:szCs w:val="24"/>
        </w:rPr>
        <w:t>否则按无效标处理。</w:t>
      </w:r>
      <w:r>
        <w:rPr>
          <w:rFonts w:ascii="宋体" w:hAnsi="宋体" w:cs="宋体" w:hint="eastAsia"/>
          <w:color w:val="000000" w:themeColor="text1"/>
          <w:kern w:val="0"/>
          <w:sz w:val="24"/>
          <w:szCs w:val="24"/>
        </w:rPr>
        <w:t>（</w:t>
      </w:r>
      <w:r>
        <w:rPr>
          <w:rFonts w:ascii="宋体" w:hAnsi="宋体" w:cs="宋体" w:hint="eastAsia"/>
          <w:bCs/>
          <w:color w:val="000000" w:themeColor="text1"/>
          <w:sz w:val="24"/>
          <w:szCs w:val="24"/>
        </w:rPr>
        <w:t>为体现所投产品为生产厂家成熟产品，以上检验报告须在招标公告发布之日前获得）</w:t>
      </w:r>
    </w:p>
    <w:p w:rsidR="001956A9" w:rsidRDefault="00E42B94">
      <w:pPr>
        <w:spacing w:line="440" w:lineRule="exact"/>
        <w:ind w:rightChars="26" w:right="55"/>
        <w:rPr>
          <w:rFonts w:ascii="宋体" w:hAnsi="宋体" w:cs="宋体"/>
          <w:b/>
          <w:bCs/>
          <w:sz w:val="24"/>
          <w:szCs w:val="24"/>
        </w:rPr>
      </w:pPr>
      <w:r>
        <w:rPr>
          <w:rFonts w:ascii="宋体" w:hAnsi="宋体" w:cs="宋体" w:hint="eastAsia"/>
          <w:b/>
          <w:bCs/>
          <w:sz w:val="24"/>
          <w:szCs w:val="24"/>
        </w:rPr>
        <w:t>三、验收标准：</w:t>
      </w:r>
    </w:p>
    <w:p w:rsidR="001956A9" w:rsidRDefault="00E42B94">
      <w:pPr>
        <w:pStyle w:val="110"/>
        <w:adjustRightInd w:val="0"/>
        <w:snapToGrid w:val="0"/>
        <w:spacing w:line="440" w:lineRule="exact"/>
        <w:ind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956A9" w:rsidRDefault="00E42B94">
      <w:pPr>
        <w:pStyle w:val="110"/>
        <w:adjustRightInd w:val="0"/>
        <w:snapToGrid w:val="0"/>
        <w:spacing w:line="440" w:lineRule="exact"/>
        <w:ind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2、按照招标文件要求、投标文件响应和承诺验收。</w:t>
      </w:r>
    </w:p>
    <w:p w:rsidR="001956A9" w:rsidRDefault="00E42B94">
      <w:pPr>
        <w:spacing w:line="440" w:lineRule="exact"/>
        <w:ind w:rightChars="26" w:right="55"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3、交付日期：合同签订后30日历天内。</w:t>
      </w:r>
    </w:p>
    <w:p w:rsidR="001956A9" w:rsidRDefault="00E42B94">
      <w:pPr>
        <w:spacing w:line="440" w:lineRule="exact"/>
        <w:ind w:rightChars="26" w:right="55"/>
        <w:rPr>
          <w:rFonts w:ascii="宋体" w:hAnsi="宋体" w:cs="宋体"/>
          <w:bCs/>
          <w:color w:val="000000" w:themeColor="text1"/>
          <w:sz w:val="24"/>
          <w:szCs w:val="24"/>
        </w:rPr>
      </w:pPr>
      <w:r>
        <w:rPr>
          <w:rFonts w:ascii="宋体" w:hAnsi="宋体" w:cs="宋体" w:hint="eastAsia"/>
          <w:b/>
          <w:bCs/>
          <w:color w:val="000000" w:themeColor="text1"/>
          <w:sz w:val="24"/>
          <w:szCs w:val="24"/>
        </w:rPr>
        <w:t>四、本项目采购预算</w:t>
      </w:r>
      <w:r>
        <w:rPr>
          <w:rFonts w:ascii="宋体" w:hAnsi="宋体" w:cs="宋体" w:hint="eastAsia"/>
          <w:bCs/>
          <w:color w:val="000000" w:themeColor="text1"/>
          <w:sz w:val="24"/>
          <w:szCs w:val="24"/>
        </w:rPr>
        <w:t>：</w:t>
      </w:r>
      <w:r>
        <w:rPr>
          <w:rFonts w:ascii="宋体" w:hAnsi="宋体" w:cs="宋体"/>
          <w:bCs/>
          <w:color w:val="000000" w:themeColor="text1"/>
          <w:sz w:val="24"/>
          <w:szCs w:val="24"/>
        </w:rPr>
        <w:t>1</w:t>
      </w:r>
      <w:r>
        <w:rPr>
          <w:rFonts w:ascii="宋体" w:hAnsi="宋体" w:cs="宋体" w:hint="eastAsia"/>
          <w:bCs/>
          <w:color w:val="000000" w:themeColor="text1"/>
          <w:sz w:val="24"/>
          <w:szCs w:val="24"/>
        </w:rPr>
        <w:t>4</w:t>
      </w:r>
      <w:r>
        <w:rPr>
          <w:rFonts w:ascii="宋体" w:hAnsi="宋体" w:cs="宋体"/>
          <w:bCs/>
          <w:color w:val="000000" w:themeColor="text1"/>
          <w:sz w:val="24"/>
          <w:szCs w:val="24"/>
        </w:rPr>
        <w:t>0</w:t>
      </w:r>
      <w:r>
        <w:rPr>
          <w:rFonts w:ascii="宋体" w:hAnsi="宋体" w:cs="宋体" w:hint="eastAsia"/>
          <w:bCs/>
          <w:color w:val="000000" w:themeColor="text1"/>
          <w:sz w:val="24"/>
          <w:szCs w:val="24"/>
        </w:rPr>
        <w:t>万元，此预算价为最高限价，超出最高限价的投标无效。</w:t>
      </w:r>
    </w:p>
    <w:p w:rsidR="001956A9" w:rsidRDefault="00E42B94">
      <w:pPr>
        <w:spacing w:line="440" w:lineRule="exact"/>
        <w:ind w:rightChars="26" w:right="55"/>
        <w:rPr>
          <w:rFonts w:ascii="宋体" w:hAnsi="宋体" w:cs="宋体"/>
          <w:b/>
          <w:bCs/>
          <w:color w:val="000000" w:themeColor="text1"/>
          <w:sz w:val="24"/>
          <w:szCs w:val="24"/>
        </w:rPr>
      </w:pPr>
      <w:r>
        <w:rPr>
          <w:rFonts w:ascii="宋体" w:hAnsi="宋体" w:cs="宋体" w:hint="eastAsia"/>
          <w:b/>
          <w:bCs/>
          <w:color w:val="000000" w:themeColor="text1"/>
          <w:sz w:val="24"/>
          <w:szCs w:val="24"/>
        </w:rPr>
        <w:t>五、资金支付：</w:t>
      </w:r>
    </w:p>
    <w:p w:rsidR="001956A9" w:rsidRDefault="00E42B94">
      <w:pPr>
        <w:spacing w:line="440" w:lineRule="exact"/>
        <w:ind w:firstLineChars="350" w:firstLine="8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lastRenderedPageBreak/>
        <w:t>1、支付方式：以合同签订为准。</w:t>
      </w:r>
    </w:p>
    <w:p w:rsidR="001956A9" w:rsidRDefault="00E42B94">
      <w:pPr>
        <w:spacing w:line="440" w:lineRule="exact"/>
        <w:ind w:firstLineChars="350" w:firstLine="8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2、支付时间及条件：以合同签订为准。</w:t>
      </w:r>
    </w:p>
    <w:p w:rsidR="001956A9" w:rsidRDefault="00E42B94">
      <w:pPr>
        <w:spacing w:line="440" w:lineRule="exact"/>
        <w:ind w:firstLineChars="350" w:firstLine="840"/>
        <w:rPr>
          <w:rFonts w:ascii="宋体" w:hAnsi="宋体" w:cs="宋体"/>
          <w:color w:val="000000" w:themeColor="text1"/>
          <w:kern w:val="0"/>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、资金来源：财政资金</w:t>
      </w:r>
    </w:p>
    <w:p w:rsidR="001956A9" w:rsidRDefault="001956A9">
      <w:pPr>
        <w:spacing w:line="360" w:lineRule="auto"/>
        <w:rPr>
          <w:rFonts w:ascii="宋体" w:hAnsi="宋体" w:cs="宋体"/>
          <w:b/>
          <w:kern w:val="0"/>
          <w:sz w:val="32"/>
          <w:szCs w:val="32"/>
        </w:rPr>
      </w:pPr>
    </w:p>
    <w:p w:rsidR="001956A9" w:rsidRDefault="00E42B94">
      <w:pPr>
        <w:widowControl/>
        <w:spacing w:line="500" w:lineRule="exact"/>
        <w:ind w:firstLineChars="200" w:firstLine="420"/>
        <w:rPr>
          <w:rFonts w:ascii="宋体" w:hAnsi="宋体"/>
          <w:sz w:val="24"/>
          <w:szCs w:val="24"/>
        </w:rPr>
      </w:pPr>
      <w:r>
        <w:rPr>
          <w:rFonts w:ascii="宋体" w:hAnsi="宋体" w:cs="宋体" w:hint="eastAsia"/>
        </w:rPr>
        <w:br w:type="page"/>
      </w:r>
      <w:bookmarkEnd w:id="0"/>
    </w:p>
    <w:p w:rsidR="001956A9" w:rsidRDefault="00E42B94">
      <w:pPr>
        <w:widowControl/>
        <w:spacing w:line="500" w:lineRule="exact"/>
        <w:jc w:val="center"/>
        <w:rPr>
          <w:rFonts w:ascii="宋体" w:cs="宋体"/>
          <w:b/>
          <w:kern w:val="0"/>
          <w:sz w:val="32"/>
          <w:szCs w:val="32"/>
        </w:rPr>
      </w:pPr>
      <w:r>
        <w:rPr>
          <w:rFonts w:ascii="宋体" w:hAnsi="宋体" w:cs="宋体" w:hint="eastAsia"/>
          <w:b/>
          <w:kern w:val="0"/>
          <w:sz w:val="32"/>
          <w:szCs w:val="32"/>
        </w:rPr>
        <w:lastRenderedPageBreak/>
        <w:t>第三章</w:t>
      </w:r>
      <w:r>
        <w:rPr>
          <w:rFonts w:ascii="宋体" w:hAnsi="宋体" w:cs="宋体"/>
          <w:b/>
          <w:kern w:val="0"/>
          <w:sz w:val="32"/>
          <w:szCs w:val="32"/>
        </w:rPr>
        <w:t xml:space="preserve"> </w:t>
      </w:r>
      <w:r>
        <w:rPr>
          <w:rFonts w:ascii="宋体" w:hAnsi="宋体" w:cs="宋体" w:hint="eastAsia"/>
          <w:b/>
          <w:kern w:val="0"/>
          <w:sz w:val="32"/>
          <w:szCs w:val="32"/>
        </w:rPr>
        <w:t>供应商须知前附表</w:t>
      </w:r>
    </w:p>
    <w:p w:rsidR="001956A9" w:rsidRDefault="00E42B94">
      <w:pPr>
        <w:autoSpaceDE w:val="0"/>
        <w:autoSpaceDN w:val="0"/>
        <w:adjustRightInd w:val="0"/>
        <w:spacing w:line="500" w:lineRule="exact"/>
        <w:ind w:right="-11"/>
        <w:jc w:val="left"/>
        <w:rPr>
          <w:rFonts w:ascii="宋体" w:cs="宋体"/>
          <w:b/>
          <w:kern w:val="0"/>
          <w:szCs w:val="21"/>
        </w:rPr>
      </w:pPr>
      <w:r>
        <w:rPr>
          <w:rFonts w:ascii="宋体" w:hAnsi="宋体" w:cs="微软雅黑" w:hint="eastAsia"/>
          <w:b/>
          <w:sz w:val="24"/>
          <w:szCs w:val="24"/>
        </w:rPr>
        <w:t>谈判文件中凡标有★条款均为实质性要求条款，响应文件须完全响应，未实质响应的，按照无效报价处理</w:t>
      </w:r>
      <w:r>
        <w:rPr>
          <w:rFonts w:cs="微软雅黑" w:hint="eastAsia"/>
          <w:b/>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23"/>
        <w:gridCol w:w="7358"/>
      </w:tblGrid>
      <w:tr w:rsidR="001956A9">
        <w:trPr>
          <w:trHeight w:val="636"/>
          <w:jc w:val="center"/>
        </w:trPr>
        <w:tc>
          <w:tcPr>
            <w:tcW w:w="806" w:type="dxa"/>
            <w:vAlign w:val="center"/>
          </w:tcPr>
          <w:p w:rsidR="001956A9" w:rsidRDefault="00E42B94">
            <w:pPr>
              <w:autoSpaceDE w:val="0"/>
              <w:autoSpaceDN w:val="0"/>
              <w:adjustRightInd w:val="0"/>
              <w:spacing w:line="500" w:lineRule="exact"/>
              <w:jc w:val="center"/>
              <w:rPr>
                <w:rFonts w:ascii="宋体" w:cs="仿宋_GB2312"/>
                <w:b/>
                <w:sz w:val="22"/>
              </w:rPr>
            </w:pPr>
            <w:r>
              <w:rPr>
                <w:rFonts w:ascii="宋体" w:hAnsi="宋体" w:cs="仿宋_GB2312" w:hint="eastAsia"/>
                <w:b/>
                <w:sz w:val="22"/>
              </w:rPr>
              <w:t>序号</w:t>
            </w:r>
          </w:p>
        </w:tc>
        <w:tc>
          <w:tcPr>
            <w:tcW w:w="1723" w:type="dxa"/>
            <w:vAlign w:val="center"/>
          </w:tcPr>
          <w:p w:rsidR="001956A9" w:rsidRDefault="00E42B94">
            <w:pPr>
              <w:autoSpaceDE w:val="0"/>
              <w:autoSpaceDN w:val="0"/>
              <w:adjustRightInd w:val="0"/>
              <w:spacing w:line="500" w:lineRule="exact"/>
              <w:jc w:val="center"/>
              <w:rPr>
                <w:rFonts w:ascii="宋体" w:cs="仿宋_GB2312"/>
                <w:b/>
                <w:sz w:val="22"/>
              </w:rPr>
            </w:pPr>
            <w:r>
              <w:rPr>
                <w:rFonts w:ascii="宋体" w:hAnsi="宋体" w:cs="仿宋_GB2312" w:hint="eastAsia"/>
                <w:b/>
                <w:sz w:val="22"/>
              </w:rPr>
              <w:t>条款名称</w:t>
            </w:r>
          </w:p>
        </w:tc>
        <w:tc>
          <w:tcPr>
            <w:tcW w:w="7358" w:type="dxa"/>
            <w:vAlign w:val="center"/>
          </w:tcPr>
          <w:p w:rsidR="001956A9" w:rsidRDefault="00E42B94">
            <w:pPr>
              <w:autoSpaceDE w:val="0"/>
              <w:autoSpaceDN w:val="0"/>
              <w:adjustRightInd w:val="0"/>
              <w:spacing w:line="500" w:lineRule="exact"/>
              <w:jc w:val="center"/>
              <w:rPr>
                <w:rFonts w:ascii="宋体" w:cs="仿宋_GB2312"/>
                <w:b/>
                <w:sz w:val="22"/>
              </w:rPr>
            </w:pPr>
            <w:r>
              <w:rPr>
                <w:rFonts w:ascii="宋体" w:hAnsi="宋体" w:cs="仿宋_GB2312" w:hint="eastAsia"/>
                <w:b/>
                <w:sz w:val="22"/>
              </w:rPr>
              <w:t>说明和要求</w:t>
            </w:r>
          </w:p>
        </w:tc>
      </w:tr>
      <w:tr w:rsidR="001956A9">
        <w:trPr>
          <w:trHeight w:val="1278"/>
          <w:jc w:val="center"/>
        </w:trPr>
        <w:tc>
          <w:tcPr>
            <w:tcW w:w="806"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w:t>
            </w:r>
          </w:p>
        </w:tc>
        <w:tc>
          <w:tcPr>
            <w:tcW w:w="1723"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采购项目</w:t>
            </w:r>
          </w:p>
        </w:tc>
        <w:tc>
          <w:tcPr>
            <w:tcW w:w="7358" w:type="dxa"/>
          </w:tcPr>
          <w:p w:rsidR="001956A9" w:rsidRDefault="00E42B94">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项目名称：长葛市体育发展中心（行政）体育健身器材采购项目（不见面开标）</w:t>
            </w:r>
          </w:p>
          <w:p w:rsidR="001956A9" w:rsidRDefault="00E42B94">
            <w:pPr>
              <w:autoSpaceDE w:val="0"/>
              <w:autoSpaceDN w:val="0"/>
              <w:adjustRightInd w:val="0"/>
              <w:spacing w:line="360" w:lineRule="auto"/>
              <w:jc w:val="left"/>
              <w:rPr>
                <w:rFonts w:asciiTheme="minorEastAsia" w:eastAsiaTheme="minorEastAsia" w:hAnsiTheme="minorEastAsia" w:cstheme="minorEastAsia"/>
                <w:sz w:val="22"/>
              </w:rPr>
            </w:pPr>
            <w:r>
              <w:rPr>
                <w:rFonts w:ascii="宋体" w:hAnsi="宋体" w:cs="宋体" w:hint="eastAsia"/>
                <w:color w:val="000000" w:themeColor="text1"/>
                <w:kern w:val="0"/>
                <w:szCs w:val="21"/>
              </w:rPr>
              <w:t>项目编号：长招采竞字【202</w:t>
            </w:r>
            <w:r>
              <w:rPr>
                <w:rFonts w:ascii="宋体" w:hAnsi="宋体" w:cs="宋体"/>
                <w:color w:val="000000" w:themeColor="text1"/>
                <w:kern w:val="0"/>
                <w:szCs w:val="21"/>
              </w:rPr>
              <w:t>1</w:t>
            </w:r>
            <w:r>
              <w:rPr>
                <w:rFonts w:ascii="宋体" w:hAnsi="宋体" w:cs="宋体" w:hint="eastAsia"/>
                <w:color w:val="000000" w:themeColor="text1"/>
                <w:kern w:val="0"/>
                <w:szCs w:val="21"/>
              </w:rPr>
              <w:t>】058号</w:t>
            </w:r>
          </w:p>
        </w:tc>
      </w:tr>
      <w:tr w:rsidR="001956A9">
        <w:trPr>
          <w:trHeight w:val="1276"/>
          <w:jc w:val="center"/>
        </w:trPr>
        <w:tc>
          <w:tcPr>
            <w:tcW w:w="806"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p>
        </w:tc>
        <w:tc>
          <w:tcPr>
            <w:tcW w:w="1723"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w:t>
            </w:r>
          </w:p>
        </w:tc>
        <w:tc>
          <w:tcPr>
            <w:tcW w:w="7358" w:type="dxa"/>
          </w:tcPr>
          <w:p w:rsidR="001956A9" w:rsidRDefault="00E42B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采购单位： 长葛市体育发展中心</w:t>
            </w:r>
          </w:p>
          <w:p w:rsidR="001956A9" w:rsidRDefault="00E42B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联系人：苗女士   联系电话：</w:t>
            </w:r>
            <w:r>
              <w:rPr>
                <w:rFonts w:ascii="宋体" w:hAnsi="宋体" w:cs="宋体"/>
                <w:kern w:val="0"/>
                <w:szCs w:val="21"/>
              </w:rPr>
              <w:t>13503748166</w:t>
            </w:r>
          </w:p>
          <w:p w:rsidR="001956A9" w:rsidRDefault="00E42B94">
            <w:pPr>
              <w:autoSpaceDE w:val="0"/>
              <w:autoSpaceDN w:val="0"/>
              <w:adjustRightInd w:val="0"/>
              <w:spacing w:line="360" w:lineRule="auto"/>
              <w:jc w:val="left"/>
              <w:rPr>
                <w:rFonts w:asciiTheme="minorEastAsia" w:eastAsiaTheme="minorEastAsia" w:hAnsiTheme="minorEastAsia" w:cstheme="minorEastAsia"/>
                <w:sz w:val="22"/>
              </w:rPr>
            </w:pPr>
            <w:r>
              <w:rPr>
                <w:rFonts w:ascii="宋体" w:hAnsi="宋体" w:cs="宋体" w:hint="eastAsia"/>
                <w:kern w:val="0"/>
                <w:szCs w:val="21"/>
              </w:rPr>
              <w:t>地址：长葛市魏武大道中段西侧</w:t>
            </w:r>
          </w:p>
        </w:tc>
      </w:tr>
      <w:tr w:rsidR="001956A9">
        <w:trPr>
          <w:trHeight w:val="1110"/>
          <w:jc w:val="center"/>
        </w:trPr>
        <w:tc>
          <w:tcPr>
            <w:tcW w:w="806"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w:t>
            </w:r>
          </w:p>
        </w:tc>
        <w:tc>
          <w:tcPr>
            <w:tcW w:w="1723"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代理机构</w:t>
            </w:r>
          </w:p>
        </w:tc>
        <w:tc>
          <w:tcPr>
            <w:tcW w:w="7358" w:type="dxa"/>
          </w:tcPr>
          <w:p w:rsidR="001956A9" w:rsidRDefault="00E42B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招标代理机构：河南华明工程造价咨询有限公司 </w:t>
            </w:r>
          </w:p>
          <w:p w:rsidR="001956A9" w:rsidRDefault="00E42B9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联系人：钱女士   联系电话： 18103743866</w:t>
            </w:r>
          </w:p>
          <w:p w:rsidR="001956A9" w:rsidRDefault="00E42B94">
            <w:pPr>
              <w:autoSpaceDE w:val="0"/>
              <w:autoSpaceDN w:val="0"/>
              <w:adjustRightInd w:val="0"/>
              <w:spacing w:line="360" w:lineRule="auto"/>
              <w:jc w:val="left"/>
              <w:rPr>
                <w:rFonts w:asciiTheme="minorEastAsia" w:eastAsiaTheme="minorEastAsia" w:hAnsiTheme="minorEastAsia" w:cstheme="minorEastAsia"/>
                <w:kern w:val="0"/>
                <w:sz w:val="22"/>
              </w:rPr>
            </w:pPr>
            <w:r>
              <w:rPr>
                <w:rFonts w:ascii="宋体" w:hAnsi="宋体" w:cs="宋体" w:hint="eastAsia"/>
                <w:kern w:val="0"/>
                <w:szCs w:val="21"/>
              </w:rPr>
              <w:t>地址：郑州市高新开发区西三环283号国家大学科技园（东区）18号楼14层</w:t>
            </w:r>
          </w:p>
        </w:tc>
      </w:tr>
      <w:tr w:rsidR="001956A9">
        <w:trPr>
          <w:trHeight w:val="90"/>
          <w:jc w:val="center"/>
        </w:trPr>
        <w:tc>
          <w:tcPr>
            <w:tcW w:w="806"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w:t>
            </w:r>
          </w:p>
        </w:tc>
        <w:tc>
          <w:tcPr>
            <w:tcW w:w="1723" w:type="dxa"/>
            <w:vAlign w:val="center"/>
          </w:tcPr>
          <w:p w:rsidR="001956A9" w:rsidRDefault="00E42B94">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b/>
                <w:color w:val="FF0000"/>
                <w:sz w:val="22"/>
              </w:rPr>
              <w:t>★</w:t>
            </w:r>
            <w:r>
              <w:rPr>
                <w:rFonts w:asciiTheme="minorEastAsia" w:eastAsiaTheme="minorEastAsia" w:hAnsiTheme="minorEastAsia" w:cstheme="minorEastAsia" w:hint="eastAsia"/>
                <w:sz w:val="22"/>
              </w:rPr>
              <w:t>供应商资格</w:t>
            </w:r>
          </w:p>
        </w:tc>
        <w:tc>
          <w:tcPr>
            <w:tcW w:w="7358" w:type="dxa"/>
            <w:vAlign w:val="center"/>
          </w:tcPr>
          <w:p w:rsidR="001956A9" w:rsidRDefault="00E42B94">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一、</w:t>
            </w:r>
            <w:r>
              <w:rPr>
                <w:rFonts w:ascii="宋体" w:hAnsi="宋体" w:cs="宋体"/>
                <w:b/>
                <w:bCs/>
                <w:sz w:val="22"/>
                <w:lang w:val="zh-CN"/>
              </w:rPr>
              <w:t>法人或者其他组织的营业执照等证明文件，自然人的身份证明</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1、企业法人营业执照或营业执照。（企业提供）</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2、事业单位法人证书。（事业单位提供）</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3、执业许可证。（非企业专业服务机构提供）</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4、个体工商户营业执照。（个体工商户提供）</w:t>
            </w:r>
          </w:p>
          <w:p w:rsidR="001956A9" w:rsidRDefault="00E42B94">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5、自然人身份证明。（自然人提供）</w:t>
            </w:r>
          </w:p>
          <w:p w:rsidR="001956A9" w:rsidRDefault="00E42B94">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6、民办非企业单位登记证书。（民办非企业单位提供）</w:t>
            </w:r>
          </w:p>
          <w:p w:rsidR="001956A9" w:rsidRDefault="00E42B94">
            <w:pPr>
              <w:autoSpaceDE w:val="0"/>
              <w:autoSpaceDN w:val="0"/>
              <w:adjustRightInd w:val="0"/>
              <w:spacing w:line="500" w:lineRule="exact"/>
              <w:jc w:val="left"/>
              <w:rPr>
                <w:rFonts w:ascii="宋体" w:hAnsi="宋体" w:cs="仿宋_GB2312"/>
                <w:b/>
                <w:sz w:val="22"/>
              </w:rPr>
            </w:pPr>
            <w:r>
              <w:rPr>
                <w:rFonts w:ascii="宋体" w:hAnsi="宋体" w:cs="仿宋_GB2312" w:hint="eastAsia"/>
                <w:b/>
                <w:sz w:val="22"/>
              </w:rPr>
              <w:t>二、财务状况报告相关材料</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（1）供应商是法人（法人包括企业法人、机关法人、事业单位法人和社会团体法人），提供本单位：</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① 2020年度经审计的财务报告，包括资产负债表、利润表、现金流量表、所有者权益变动表及其附注； </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②基本开户银行出具的资信证明；</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③财政部门认可的政府采购专业担保机构的证明文件和担保机构出具的投标担保函。</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lang w:val="zh-CN"/>
              </w:rPr>
              <w:lastRenderedPageBreak/>
              <w:t>注：仅需提供序号</w:t>
            </w:r>
            <w:r>
              <w:rPr>
                <w:rFonts w:asciiTheme="minorEastAsia" w:eastAsiaTheme="minorEastAsia" w:hAnsiTheme="minorEastAsia" w:cstheme="minorEastAsia" w:hint="eastAsia"/>
                <w:sz w:val="22"/>
              </w:rPr>
              <w:t>①～③其中之一即可。</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（2）供应商（其他组织和自然人）提供本单位：</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①2020年度经审计的财务报告，包括资产负债表、利润表、现金流量表、所有者权益变动表及其附注； </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②银行出具的资信证明；</w:t>
            </w:r>
          </w:p>
          <w:p w:rsidR="001956A9" w:rsidRDefault="00E42B94">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③财政部门认可的政府采购专业担保机构的证明文件和担保机构出具的投标担保函。</w:t>
            </w:r>
          </w:p>
          <w:p w:rsidR="001956A9" w:rsidRDefault="00E42B94">
            <w:pPr>
              <w:autoSpaceDE w:val="0"/>
              <w:autoSpaceDN w:val="0"/>
              <w:adjustRightInd w:val="0"/>
              <w:spacing w:line="500" w:lineRule="exact"/>
              <w:rPr>
                <w:sz w:val="24"/>
                <w:szCs w:val="24"/>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①～③其中之一即可。</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仿宋_GB2312" w:hint="eastAsia"/>
                <w:b/>
                <w:sz w:val="22"/>
              </w:rPr>
              <w:t>三、依法缴纳税收相关材料</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参加本次政府采购项目谈判响应截止时间前六个月内任意一个月缴纳税收凭据。（依法免税的供应商，应提供相应文件证明依法免税）</w:t>
            </w:r>
          </w:p>
          <w:p w:rsidR="001956A9" w:rsidRDefault="00E42B94">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四、依法缴纳社会保障资金的证明材料</w:t>
            </w:r>
          </w:p>
          <w:p w:rsidR="001956A9" w:rsidRDefault="00E42B94">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参加本次政府采购项目谈判响应截止时间前六个月内任意一个月缴纳社会保险凭据。（依法不需要缴纳社会保障资金的供应商，应提供相应文件证明依法不需要缴纳社会保障资金）</w:t>
            </w:r>
          </w:p>
          <w:p w:rsidR="001956A9" w:rsidRDefault="00E42B94">
            <w:pPr>
              <w:pStyle w:val="a0"/>
              <w:spacing w:line="500" w:lineRule="exact"/>
              <w:rPr>
                <w:rFonts w:ascii="宋体" w:hAnsi="宋体"/>
                <w:sz w:val="22"/>
              </w:rPr>
            </w:pPr>
            <w:r>
              <w:rPr>
                <w:rFonts w:ascii="宋体" w:hAnsi="宋体" w:cs="宋体" w:hint="eastAsia"/>
                <w:sz w:val="22"/>
              </w:rPr>
              <w:t>（新注册公司从注册交纳起计算，不足的视为满足）</w:t>
            </w:r>
            <w:r>
              <w:rPr>
                <w:rFonts w:ascii="宋体" w:hAnsi="宋体" w:hint="eastAsia"/>
                <w:sz w:val="22"/>
              </w:rPr>
              <w:t>。</w:t>
            </w:r>
          </w:p>
          <w:p w:rsidR="001956A9" w:rsidRDefault="00E42B94">
            <w:pPr>
              <w:autoSpaceDE w:val="0"/>
              <w:autoSpaceDN w:val="0"/>
              <w:adjustRightInd w:val="0"/>
              <w:spacing w:line="420" w:lineRule="exact"/>
              <w:ind w:right="-11"/>
              <w:rPr>
                <w:rFonts w:ascii="宋体" w:hAnsi="宋体" w:cs="宋体"/>
                <w:b/>
                <w:bCs/>
                <w:sz w:val="22"/>
                <w:lang w:val="zh-CN"/>
              </w:rPr>
            </w:pPr>
            <w:r>
              <w:rPr>
                <w:rFonts w:ascii="宋体" w:hAnsi="宋体" w:cs="宋体" w:hint="eastAsia"/>
                <w:b/>
                <w:bCs/>
                <w:sz w:val="22"/>
                <w:lang w:val="zh-CN"/>
              </w:rPr>
              <w:t>五、履行合同所必须的设备和专业技术能力的证明材料</w:t>
            </w:r>
          </w:p>
          <w:p w:rsidR="001956A9" w:rsidRDefault="00E42B94">
            <w:pPr>
              <w:autoSpaceDE w:val="0"/>
              <w:autoSpaceDN w:val="0"/>
              <w:adjustRightInd w:val="0"/>
              <w:spacing w:line="420" w:lineRule="exact"/>
              <w:jc w:val="left"/>
              <w:rPr>
                <w:rFonts w:ascii="宋体" w:hAnsi="宋体" w:cs="宋体"/>
                <w:bCs/>
                <w:sz w:val="22"/>
                <w:lang w:val="zh-CN"/>
              </w:rPr>
            </w:pPr>
            <w:r>
              <w:rPr>
                <w:rFonts w:ascii="宋体" w:hAnsi="宋体" w:cs="宋体" w:hint="eastAsia"/>
                <w:bCs/>
                <w:sz w:val="22"/>
                <w:lang w:val="zh-CN"/>
              </w:rPr>
              <w:t>①相关设备的购置发票、专业技术人员职称证书、用工合同等；</w:t>
            </w:r>
          </w:p>
          <w:p w:rsidR="001956A9" w:rsidRDefault="00E42B94">
            <w:pPr>
              <w:spacing w:line="420" w:lineRule="exact"/>
              <w:rPr>
                <w:rFonts w:ascii="宋体" w:hAnsi="宋体"/>
                <w:bCs/>
                <w:sz w:val="22"/>
              </w:rPr>
            </w:pPr>
            <w:r>
              <w:rPr>
                <w:rFonts w:ascii="宋体" w:hAnsi="宋体" w:hint="eastAsia"/>
                <w:bCs/>
                <w:sz w:val="22"/>
              </w:rPr>
              <w:t>②供应商具备履行合同所必须的设备和专业技术能力承诺函或声明（承诺函或声明格式自拟）。</w:t>
            </w:r>
          </w:p>
          <w:p w:rsidR="001956A9" w:rsidRDefault="00E42B94">
            <w:pPr>
              <w:autoSpaceDE w:val="0"/>
              <w:autoSpaceDN w:val="0"/>
              <w:adjustRightInd w:val="0"/>
              <w:spacing w:line="420" w:lineRule="exact"/>
              <w:ind w:right="-11"/>
              <w:rPr>
                <w:rFonts w:ascii="宋体" w:hAnsi="宋体"/>
                <w:sz w:val="22"/>
              </w:rPr>
            </w:pPr>
            <w:r>
              <w:rPr>
                <w:rFonts w:ascii="宋体" w:hAnsi="宋体" w:cs="仿宋_GB2312" w:hint="eastAsia"/>
                <w:sz w:val="22"/>
                <w:lang w:val="zh-CN"/>
              </w:rPr>
              <w:t>注：仅需提供序号</w:t>
            </w:r>
            <w:r>
              <w:rPr>
                <w:rFonts w:ascii="宋体" w:hAnsi="宋体" w:hint="eastAsia"/>
                <w:sz w:val="22"/>
              </w:rPr>
              <w:t>①～②其中之一即可。</w:t>
            </w:r>
          </w:p>
          <w:p w:rsidR="001956A9" w:rsidRDefault="00E42B94">
            <w:pPr>
              <w:autoSpaceDE w:val="0"/>
              <w:autoSpaceDN w:val="0"/>
              <w:adjustRightInd w:val="0"/>
              <w:spacing w:line="420" w:lineRule="exact"/>
              <w:ind w:right="-11"/>
              <w:rPr>
                <w:rFonts w:ascii="宋体" w:hAnsi="宋体" w:cs="宋体"/>
                <w:b/>
                <w:bCs/>
                <w:sz w:val="22"/>
                <w:lang w:val="zh-CN"/>
              </w:rPr>
            </w:pPr>
            <w:r>
              <w:rPr>
                <w:rFonts w:ascii="宋体" w:hAnsi="宋体" w:cs="宋体" w:hint="eastAsia"/>
                <w:b/>
                <w:kern w:val="0"/>
                <w:sz w:val="22"/>
              </w:rPr>
              <w:t>六、</w:t>
            </w:r>
            <w:r>
              <w:rPr>
                <w:rFonts w:ascii="宋体" w:hAnsi="宋体" w:cs="宋体"/>
                <w:b/>
                <w:bCs/>
                <w:sz w:val="22"/>
                <w:lang w:val="zh-CN"/>
              </w:rPr>
              <w:t>参加政府采购活动前3年内在经营活动中没有重大违法记录的声明</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供应商“</w:t>
            </w:r>
            <w:r>
              <w:rPr>
                <w:rFonts w:ascii="宋体" w:hAnsi="宋体" w:cs="宋体"/>
                <w:bCs/>
                <w:sz w:val="22"/>
                <w:lang w:val="zh-CN"/>
              </w:rPr>
              <w:t>参加政府采购活动前3年内在经营活动中没有重大违法记录的书面声明</w:t>
            </w:r>
            <w:r>
              <w:rPr>
                <w:rFonts w:ascii="宋体" w:hAnsi="宋体" w:cs="宋体" w:hint="eastAsia"/>
                <w:bCs/>
                <w:sz w:val="22"/>
                <w:lang w:val="zh-CN"/>
              </w:rPr>
              <w:t>”。 重大违法记录，是指供应商因违法经营受到刑事处罚或者责令停产停业、吊销许可证或者执照、较大数额罚款等行政处罚。</w:t>
            </w:r>
          </w:p>
          <w:p w:rsidR="001956A9" w:rsidRDefault="00E42B94">
            <w:pPr>
              <w:autoSpaceDE w:val="0"/>
              <w:autoSpaceDN w:val="0"/>
              <w:adjustRightInd w:val="0"/>
              <w:spacing w:line="420" w:lineRule="exact"/>
              <w:ind w:right="-11"/>
              <w:rPr>
                <w:rFonts w:ascii="宋体" w:hAnsi="宋体" w:cs="宋体"/>
                <w:b/>
                <w:bCs/>
                <w:sz w:val="22"/>
                <w:lang w:val="zh-CN"/>
              </w:rPr>
            </w:pPr>
            <w:r>
              <w:rPr>
                <w:rFonts w:ascii="宋体" w:hAnsi="宋体" w:cs="宋体" w:hint="eastAsia"/>
                <w:b/>
                <w:bCs/>
                <w:sz w:val="22"/>
                <w:lang w:val="zh-CN"/>
              </w:rPr>
              <w:t>七、未被列入“信用中国”网站(www.creditchina.gov.cn)失信被执行人、重大税收违法案件当事人名单；“中国政府采购网”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lastRenderedPageBreak/>
              <w:t>（联合体形式响应的，联合体成员存在不良信用记录，视同联合体存在不良信用记录）。</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1、查询渠道：</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①“信用中国”网站（</w:t>
            </w:r>
            <w:hyperlink r:id="rId9" w:history="1">
              <w:r>
                <w:rPr>
                  <w:rFonts w:ascii="宋体" w:hAnsi="宋体" w:cs="宋体" w:hint="eastAsia"/>
                  <w:bCs/>
                  <w:sz w:val="22"/>
                  <w:lang w:val="zh-CN"/>
                </w:rPr>
                <w:t>www.creditchina.gov.cn</w:t>
              </w:r>
            </w:hyperlink>
            <w:r>
              <w:rPr>
                <w:rFonts w:ascii="宋体" w:hAnsi="宋体" w:cs="宋体" w:hint="eastAsia"/>
                <w:bCs/>
                <w:sz w:val="22"/>
                <w:lang w:val="zh-CN"/>
              </w:rPr>
              <w:t>）</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②“中国政府采购网”（www.ccgp.gov.cn）</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③“中国社会组织公共服务平台”网站（www.chinanpo.gov.cn）</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2、截止时间：同谈判响应截止时间；</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3、信用信息查询记录和证据留存具体方式：经谈判小组确认的查询结果网页截图作为查询记录和证据，与其他采购文件一并保存；</w:t>
            </w:r>
          </w:p>
          <w:p w:rsidR="001956A9" w:rsidRDefault="00E42B94">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1956A9" w:rsidRDefault="00E42B94">
            <w:pPr>
              <w:autoSpaceDE w:val="0"/>
              <w:autoSpaceDN w:val="0"/>
              <w:spacing w:line="420" w:lineRule="exact"/>
              <w:contextualSpacing/>
              <w:jc w:val="left"/>
              <w:rPr>
                <w:rFonts w:ascii="宋体" w:cs="宋体"/>
                <w:kern w:val="0"/>
                <w:sz w:val="22"/>
              </w:rPr>
            </w:pPr>
            <w:r>
              <w:rPr>
                <w:rFonts w:ascii="宋体" w:hAnsi="宋体" w:cs="宋体" w:hint="eastAsia"/>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lastRenderedPageBreak/>
              <w:t>5</w:t>
            </w:r>
          </w:p>
        </w:tc>
        <w:tc>
          <w:tcPr>
            <w:tcW w:w="1723" w:type="dxa"/>
            <w:vAlign w:val="center"/>
          </w:tcPr>
          <w:p w:rsidR="001956A9" w:rsidRDefault="00E42B94">
            <w:pPr>
              <w:autoSpaceDE w:val="0"/>
              <w:autoSpaceDN w:val="0"/>
              <w:adjustRightInd w:val="0"/>
              <w:spacing w:line="276" w:lineRule="auto"/>
              <w:jc w:val="center"/>
              <w:rPr>
                <w:rFonts w:ascii="宋体" w:cs="宋体"/>
                <w:bCs/>
                <w:sz w:val="22"/>
                <w:lang w:val="zh-CN"/>
              </w:rPr>
            </w:pPr>
            <w:r>
              <w:rPr>
                <w:rFonts w:ascii="宋体" w:hAnsi="宋体" w:cs="宋体" w:hint="eastAsia"/>
                <w:b/>
                <w:sz w:val="22"/>
              </w:rPr>
              <w:t>★</w:t>
            </w:r>
            <w:r>
              <w:rPr>
                <w:rFonts w:ascii="宋体" w:hAnsi="宋体" w:cs="宋体" w:hint="eastAsia"/>
                <w:bCs/>
                <w:sz w:val="22"/>
                <w:lang w:val="zh-CN"/>
              </w:rPr>
              <w:t>联合体响应</w:t>
            </w:r>
          </w:p>
        </w:tc>
        <w:tc>
          <w:tcPr>
            <w:tcW w:w="7358" w:type="dxa"/>
            <w:vAlign w:val="center"/>
          </w:tcPr>
          <w:p w:rsidR="001956A9" w:rsidRDefault="00E42B94">
            <w:pPr>
              <w:autoSpaceDE w:val="0"/>
              <w:autoSpaceDN w:val="0"/>
              <w:adjustRightInd w:val="0"/>
              <w:spacing w:line="276" w:lineRule="auto"/>
              <w:rPr>
                <w:rFonts w:ascii="宋体" w:cs="宋体"/>
                <w:bCs/>
                <w:sz w:val="22"/>
                <w:lang w:val="zh-CN"/>
              </w:rPr>
            </w:pPr>
            <w:r>
              <w:rPr>
                <w:rFonts w:ascii="宋体" w:hAnsi="宋体" w:cs="宋体" w:hint="eastAsia"/>
                <w:kern w:val="0"/>
                <w:sz w:val="22"/>
              </w:rPr>
              <w:t>本项目</w:t>
            </w:r>
            <w:r w:rsidR="00DC4B57">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sidR="00DC4B57">
              <w:rPr>
                <w:rFonts w:ascii="宋体" w:hAnsi="宋体" w:cs="宋体" w:hint="eastAsia"/>
                <w:b/>
                <w:kern w:val="0"/>
                <w:sz w:val="22"/>
                <w:lang w:val="zh-CN"/>
              </w:rPr>
              <w:fldChar w:fldCharType="end"/>
            </w:r>
            <w:r>
              <w:rPr>
                <w:rFonts w:ascii="宋体" w:hAnsi="宋体" w:cs="宋体" w:hint="eastAsia"/>
                <w:kern w:val="0"/>
                <w:sz w:val="22"/>
              </w:rPr>
              <w:t xml:space="preserve">不接受   </w:t>
            </w:r>
            <w:r>
              <w:rPr>
                <w:rFonts w:ascii="宋体" w:hAnsi="宋体" w:cs="宋体" w:hint="eastAsia"/>
                <w:bCs/>
                <w:sz w:val="22"/>
                <w:lang w:val="zh-CN"/>
              </w:rPr>
              <w:t>□接受</w:t>
            </w:r>
            <w:r>
              <w:rPr>
                <w:rFonts w:ascii="宋体" w:hAnsi="宋体" w:cs="宋体" w:hint="eastAsia"/>
                <w:kern w:val="0"/>
                <w:sz w:val="22"/>
              </w:rPr>
              <w:t>联合体响应</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rsidR="001956A9" w:rsidRDefault="00E42B94">
            <w:pPr>
              <w:autoSpaceDE w:val="0"/>
              <w:autoSpaceDN w:val="0"/>
              <w:adjustRightInd w:val="0"/>
              <w:spacing w:line="276" w:lineRule="auto"/>
              <w:jc w:val="center"/>
              <w:rPr>
                <w:rFonts w:ascii="宋体" w:cs="宋体"/>
                <w:bCs/>
                <w:sz w:val="22"/>
                <w:lang w:val="zh-CN"/>
              </w:rPr>
            </w:pPr>
            <w:r>
              <w:rPr>
                <w:rFonts w:ascii="宋体" w:hAnsi="宋体" w:cs="微软雅黑" w:hint="eastAsia"/>
                <w:b/>
                <w:sz w:val="22"/>
              </w:rPr>
              <w:t>★</w:t>
            </w:r>
            <w:r>
              <w:rPr>
                <w:rFonts w:ascii="宋体" w:hAnsi="宋体" w:cs="宋体" w:hint="eastAsia"/>
                <w:bCs/>
                <w:sz w:val="22"/>
                <w:lang w:val="zh-CN"/>
              </w:rPr>
              <w:t>预算金额</w:t>
            </w:r>
          </w:p>
        </w:tc>
        <w:tc>
          <w:tcPr>
            <w:tcW w:w="7358" w:type="dxa"/>
            <w:vAlign w:val="center"/>
          </w:tcPr>
          <w:p w:rsidR="001956A9" w:rsidRDefault="00E42B94">
            <w:pPr>
              <w:autoSpaceDE w:val="0"/>
              <w:autoSpaceDN w:val="0"/>
              <w:adjustRightInd w:val="0"/>
              <w:spacing w:line="276" w:lineRule="auto"/>
              <w:rPr>
                <w:rFonts w:ascii="宋体" w:cs="宋体"/>
                <w:bCs/>
                <w:sz w:val="22"/>
                <w:lang w:val="zh-CN"/>
              </w:rPr>
            </w:pPr>
            <w:r>
              <w:rPr>
                <w:rFonts w:ascii="宋体" w:hAnsi="宋体" w:cs="宋体" w:hint="eastAsia"/>
                <w:bCs/>
                <w:sz w:val="22"/>
              </w:rPr>
              <w:t>1400000</w:t>
            </w:r>
            <w:r>
              <w:rPr>
                <w:rFonts w:ascii="宋体" w:hAnsi="宋体" w:cs="宋体" w:hint="eastAsia"/>
                <w:bCs/>
                <w:sz w:val="22"/>
                <w:lang w:val="zh-CN"/>
              </w:rPr>
              <w:t>元，超出预算金额的响应无效</w:t>
            </w:r>
          </w:p>
        </w:tc>
      </w:tr>
      <w:tr w:rsidR="001956A9">
        <w:trPr>
          <w:trHeight w:val="964"/>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rsidR="001956A9" w:rsidRDefault="00E42B94">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现场考察</w:t>
            </w:r>
          </w:p>
        </w:tc>
        <w:tc>
          <w:tcPr>
            <w:tcW w:w="7358" w:type="dxa"/>
            <w:vAlign w:val="center"/>
          </w:tcPr>
          <w:p w:rsidR="001956A9" w:rsidRDefault="00DC4B57">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sidR="00E42B94">
              <w:rPr>
                <w:rFonts w:ascii="宋体" w:hAnsi="宋体" w:cs="宋体" w:hint="eastAsia"/>
                <w:b/>
                <w:kern w:val="0"/>
                <w:sz w:val="22"/>
                <w:lang w:val="zh-CN"/>
              </w:rPr>
              <w:instrText xml:space="preserve"> eq \o\ac(</w:instrText>
            </w:r>
            <w:r w:rsidR="00E42B94">
              <w:rPr>
                <w:rFonts w:ascii="宋体" w:hAnsi="宋体" w:cs="宋体" w:hint="eastAsia"/>
                <w:b/>
                <w:kern w:val="0"/>
                <w:position w:val="-4"/>
                <w:sz w:val="33"/>
                <w:lang w:val="zh-CN"/>
              </w:rPr>
              <w:instrText>□</w:instrText>
            </w:r>
            <w:r w:rsidR="00E42B94">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E42B94">
              <w:rPr>
                <w:rFonts w:ascii="宋体" w:hAnsi="宋体" w:cs="宋体" w:hint="eastAsia"/>
                <w:bCs/>
                <w:sz w:val="22"/>
                <w:lang w:val="zh-CN"/>
              </w:rPr>
              <w:t>不组织</w:t>
            </w:r>
          </w:p>
          <w:p w:rsidR="001956A9" w:rsidRDefault="00E42B94">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
                <w:bCs/>
                <w:sz w:val="22"/>
                <w:lang w:val="zh-CN"/>
              </w:rPr>
              <w:t>□</w:t>
            </w:r>
            <w:r>
              <w:rPr>
                <w:rFonts w:ascii="宋体" w:hAnsi="宋体" w:cs="宋体" w:hint="eastAsia"/>
                <w:bCs/>
                <w:sz w:val="22"/>
                <w:lang w:val="zh-CN"/>
              </w:rPr>
              <w:t>组织，时间：      地点：</w:t>
            </w:r>
          </w:p>
        </w:tc>
      </w:tr>
      <w:tr w:rsidR="001956A9">
        <w:trPr>
          <w:trHeight w:val="907"/>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rsidR="001956A9" w:rsidRDefault="00E42B94">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谈判前答疑会</w:t>
            </w:r>
          </w:p>
        </w:tc>
        <w:tc>
          <w:tcPr>
            <w:tcW w:w="7358" w:type="dxa"/>
            <w:vAlign w:val="center"/>
          </w:tcPr>
          <w:p w:rsidR="001956A9" w:rsidRDefault="00DC4B57">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sidR="00E42B94">
              <w:rPr>
                <w:rFonts w:ascii="宋体" w:hAnsi="宋体" w:cs="宋体" w:hint="eastAsia"/>
                <w:b/>
                <w:kern w:val="0"/>
                <w:sz w:val="22"/>
                <w:lang w:val="zh-CN"/>
              </w:rPr>
              <w:instrText xml:space="preserve"> eq \o\ac(</w:instrText>
            </w:r>
            <w:r w:rsidR="00E42B94">
              <w:rPr>
                <w:rFonts w:ascii="宋体" w:hAnsi="宋体" w:cs="宋体" w:hint="eastAsia"/>
                <w:b/>
                <w:kern w:val="0"/>
                <w:position w:val="-4"/>
                <w:sz w:val="33"/>
                <w:lang w:val="zh-CN"/>
              </w:rPr>
              <w:instrText>□</w:instrText>
            </w:r>
            <w:r w:rsidR="00E42B94">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E42B94">
              <w:rPr>
                <w:rFonts w:ascii="宋体" w:hAnsi="宋体" w:cs="宋体" w:hint="eastAsia"/>
                <w:bCs/>
                <w:sz w:val="22"/>
                <w:lang w:val="zh-CN"/>
              </w:rPr>
              <w:t>不召开</w:t>
            </w:r>
          </w:p>
          <w:p w:rsidR="001956A9" w:rsidRDefault="00E42B94">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Cs/>
                <w:sz w:val="22"/>
                <w:lang w:val="zh-CN"/>
              </w:rPr>
              <w:t>□召开，时间：      地点：</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rsidR="001956A9" w:rsidRDefault="00E42B94">
            <w:pPr>
              <w:autoSpaceDE w:val="0"/>
              <w:autoSpaceDN w:val="0"/>
              <w:adjustRightInd w:val="0"/>
              <w:spacing w:line="276" w:lineRule="auto"/>
              <w:jc w:val="center"/>
              <w:rPr>
                <w:rFonts w:ascii="宋体" w:cs="仿宋_GB2312"/>
                <w:sz w:val="22"/>
              </w:rPr>
            </w:pPr>
            <w:r>
              <w:rPr>
                <w:rFonts w:ascii="宋体" w:hAnsi="宋体" w:cs="宋体" w:hint="eastAsia"/>
                <w:sz w:val="22"/>
              </w:rPr>
              <w:t>进口产品参与</w:t>
            </w:r>
          </w:p>
        </w:tc>
        <w:tc>
          <w:tcPr>
            <w:tcW w:w="7358" w:type="dxa"/>
            <w:vAlign w:val="center"/>
          </w:tcPr>
          <w:p w:rsidR="001956A9" w:rsidRDefault="00DC4B57">
            <w:pPr>
              <w:autoSpaceDE w:val="0"/>
              <w:autoSpaceDN w:val="0"/>
              <w:adjustRightInd w:val="0"/>
              <w:spacing w:line="276" w:lineRule="auto"/>
              <w:rPr>
                <w:rFonts w:ascii="宋体"/>
                <w:color w:val="000000" w:themeColor="text1"/>
                <w:sz w:val="22"/>
              </w:rPr>
            </w:pPr>
            <w:r>
              <w:rPr>
                <w:rFonts w:ascii="宋体" w:hAnsi="宋体" w:cs="宋体" w:hint="eastAsia"/>
                <w:b/>
                <w:kern w:val="0"/>
                <w:sz w:val="22"/>
                <w:lang w:val="zh-CN"/>
              </w:rPr>
              <w:fldChar w:fldCharType="begin"/>
            </w:r>
            <w:r w:rsidR="00E42B94">
              <w:rPr>
                <w:rFonts w:ascii="宋体" w:hAnsi="宋体" w:cs="宋体" w:hint="eastAsia"/>
                <w:b/>
                <w:kern w:val="0"/>
                <w:sz w:val="22"/>
                <w:lang w:val="zh-CN"/>
              </w:rPr>
              <w:instrText xml:space="preserve"> eq \o\ac(</w:instrText>
            </w:r>
            <w:r w:rsidR="00E42B94">
              <w:rPr>
                <w:rFonts w:ascii="宋体" w:hAnsi="宋体" w:cs="宋体" w:hint="eastAsia"/>
                <w:b/>
                <w:kern w:val="0"/>
                <w:position w:val="-4"/>
                <w:sz w:val="33"/>
                <w:lang w:val="zh-CN"/>
              </w:rPr>
              <w:instrText>□</w:instrText>
            </w:r>
            <w:r w:rsidR="00E42B94">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E42B94">
              <w:rPr>
                <w:rFonts w:ascii="宋体" w:hAnsi="宋体" w:cs="宋体" w:hint="eastAsia"/>
                <w:bCs/>
                <w:sz w:val="22"/>
                <w:lang w:val="zh-CN"/>
              </w:rPr>
              <w:t xml:space="preserve">不允许    </w:t>
            </w:r>
            <w:r w:rsidR="00E42B94">
              <w:rPr>
                <w:rFonts w:ascii="宋体" w:hAnsi="宋体" w:cs="宋体" w:hint="eastAsia"/>
                <w:b/>
                <w:bCs/>
                <w:sz w:val="22"/>
                <w:lang w:val="zh-CN"/>
              </w:rPr>
              <w:t>□</w:t>
            </w:r>
            <w:r w:rsidR="00E42B94">
              <w:rPr>
                <w:rFonts w:ascii="宋体" w:hAnsi="宋体" w:cs="宋体" w:hint="eastAsia"/>
                <w:sz w:val="22"/>
              </w:rPr>
              <w:t>允许</w:t>
            </w:r>
          </w:p>
        </w:tc>
      </w:tr>
      <w:tr w:rsidR="001956A9">
        <w:trPr>
          <w:trHeight w:val="1124"/>
          <w:jc w:val="center"/>
        </w:trPr>
        <w:tc>
          <w:tcPr>
            <w:tcW w:w="806" w:type="dxa"/>
            <w:vAlign w:val="center"/>
          </w:tcPr>
          <w:p w:rsidR="001956A9" w:rsidRDefault="00E42B94">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rsidR="001956A9" w:rsidRDefault="00E42B94">
            <w:pPr>
              <w:autoSpaceDE w:val="0"/>
              <w:autoSpaceDN w:val="0"/>
              <w:adjustRightInd w:val="0"/>
              <w:spacing w:line="276" w:lineRule="auto"/>
              <w:jc w:val="center"/>
              <w:rPr>
                <w:rFonts w:ascii="宋体" w:cs="仿宋_GB2312"/>
                <w:sz w:val="22"/>
              </w:rPr>
            </w:pPr>
            <w:r>
              <w:rPr>
                <w:rFonts w:ascii="宋体" w:hAnsi="宋体" w:cs="宋体" w:hint="eastAsia"/>
                <w:b/>
                <w:sz w:val="22"/>
              </w:rPr>
              <w:t>★</w:t>
            </w:r>
            <w:r>
              <w:rPr>
                <w:rFonts w:ascii="宋体" w:hAnsi="宋体" w:cs="宋体" w:hint="eastAsia"/>
                <w:sz w:val="22"/>
              </w:rPr>
              <w:t>谈判有效期</w:t>
            </w:r>
          </w:p>
        </w:tc>
        <w:tc>
          <w:tcPr>
            <w:tcW w:w="7358" w:type="dxa"/>
            <w:vAlign w:val="center"/>
          </w:tcPr>
          <w:p w:rsidR="001956A9" w:rsidRDefault="00E42B94">
            <w:pPr>
              <w:autoSpaceDE w:val="0"/>
              <w:autoSpaceDN w:val="0"/>
              <w:adjustRightInd w:val="0"/>
              <w:spacing w:line="360" w:lineRule="auto"/>
              <w:rPr>
                <w:rFonts w:ascii="宋体" w:hAnsi="宋体" w:cs="宋体"/>
                <w:sz w:val="22"/>
              </w:rPr>
            </w:pPr>
            <w:r>
              <w:rPr>
                <w:rFonts w:ascii="宋体" w:hAnsi="宋体" w:cs="宋体" w:hint="eastAsia"/>
                <w:sz w:val="22"/>
              </w:rPr>
              <w:t>60天（自</w:t>
            </w:r>
            <w:r>
              <w:rPr>
                <w:rFonts w:ascii="宋体" w:hAnsi="宋体" w:cs="宋体" w:hint="eastAsia"/>
                <w:kern w:val="0"/>
                <w:sz w:val="22"/>
              </w:rPr>
              <w:t>提交谈判响应文件的截止之日起算</w:t>
            </w:r>
            <w:r>
              <w:rPr>
                <w:rFonts w:ascii="宋体" w:hAnsi="宋体" w:cs="宋体" w:hint="eastAsia"/>
                <w:sz w:val="22"/>
              </w:rPr>
              <w:t>）</w:t>
            </w:r>
          </w:p>
          <w:p w:rsidR="001956A9" w:rsidRDefault="00E42B94">
            <w:pPr>
              <w:autoSpaceDE w:val="0"/>
              <w:autoSpaceDN w:val="0"/>
              <w:adjustRightInd w:val="0"/>
              <w:spacing w:line="360" w:lineRule="auto"/>
              <w:rPr>
                <w:rFonts w:ascii="宋体" w:cs="仿宋_GB2312"/>
                <w:sz w:val="22"/>
              </w:rPr>
            </w:pPr>
            <w:r>
              <w:rPr>
                <w:rFonts w:ascii="宋体" w:hAnsi="宋体" w:cs="宋体" w:hint="eastAsia"/>
                <w:sz w:val="22"/>
                <w:lang w:val="zh-CN"/>
              </w:rPr>
              <w:t>成交供应商谈判有效期延至合同验收之日，</w:t>
            </w:r>
            <w:r>
              <w:rPr>
                <w:rFonts w:ascii="宋体" w:hAnsi="宋体" w:cs="宋体" w:hint="eastAsia"/>
                <w:kern w:val="0"/>
                <w:sz w:val="22"/>
              </w:rPr>
              <w:t>成交供应商全部合同义务履行完毕为止。</w:t>
            </w:r>
          </w:p>
        </w:tc>
      </w:tr>
      <w:tr w:rsidR="001956A9">
        <w:trPr>
          <w:trHeight w:val="1276"/>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11</w:t>
            </w:r>
          </w:p>
        </w:tc>
        <w:tc>
          <w:tcPr>
            <w:tcW w:w="1723"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Cs/>
                <w:sz w:val="22"/>
                <w:lang w:val="zh-CN"/>
              </w:rPr>
              <w:t>成交供应商将本项目非主体、非关键性工作</w:t>
            </w:r>
            <w:r>
              <w:rPr>
                <w:rFonts w:asciiTheme="minorEastAsia" w:eastAsiaTheme="minorEastAsia" w:hAnsiTheme="minorEastAsia" w:cstheme="minorEastAsia" w:hint="eastAsia"/>
                <w:bCs/>
                <w:sz w:val="22"/>
                <w:lang w:val="zh-CN"/>
              </w:rPr>
              <w:lastRenderedPageBreak/>
              <w:t>分包</w:t>
            </w:r>
          </w:p>
        </w:tc>
        <w:tc>
          <w:tcPr>
            <w:tcW w:w="7358" w:type="dxa"/>
            <w:vAlign w:val="center"/>
          </w:tcPr>
          <w:p w:rsidR="001956A9" w:rsidRDefault="00DC4B57">
            <w:pPr>
              <w:autoSpaceDE w:val="0"/>
              <w:autoSpaceDN w:val="0"/>
              <w:adjustRightInd w:val="0"/>
              <w:spacing w:line="276"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kern w:val="0"/>
                <w:sz w:val="22"/>
                <w:lang w:val="zh-CN"/>
              </w:rPr>
              <w:lastRenderedPageBreak/>
              <w:fldChar w:fldCharType="begin"/>
            </w:r>
            <w:r w:rsidR="00E42B94">
              <w:rPr>
                <w:rFonts w:asciiTheme="minorEastAsia" w:eastAsiaTheme="minorEastAsia" w:hAnsiTheme="minorEastAsia" w:cstheme="minorEastAsia" w:hint="eastAsia"/>
                <w:b/>
                <w:kern w:val="0"/>
                <w:sz w:val="22"/>
                <w:lang w:val="zh-CN"/>
              </w:rPr>
              <w:instrText>eq \o\ac(</w:instrText>
            </w:r>
            <w:r w:rsidR="00E42B94">
              <w:rPr>
                <w:rFonts w:asciiTheme="minorEastAsia" w:eastAsiaTheme="minorEastAsia" w:hAnsiTheme="minorEastAsia" w:cstheme="minorEastAsia" w:hint="eastAsia"/>
                <w:b/>
                <w:kern w:val="0"/>
                <w:position w:val="-4"/>
                <w:sz w:val="33"/>
                <w:lang w:val="zh-CN"/>
              </w:rPr>
              <w:instrText>□</w:instrText>
            </w:r>
            <w:r w:rsidR="00E42B94">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sidR="00E42B94">
              <w:rPr>
                <w:rFonts w:asciiTheme="minorEastAsia" w:eastAsiaTheme="minorEastAsia" w:hAnsiTheme="minorEastAsia" w:cstheme="minorEastAsia" w:hint="eastAsia"/>
                <w:bCs/>
                <w:sz w:val="22"/>
                <w:lang w:val="zh-CN"/>
              </w:rPr>
              <w:t xml:space="preserve">不允许   </w:t>
            </w:r>
            <w:r w:rsidR="00E42B94">
              <w:rPr>
                <w:rFonts w:asciiTheme="minorEastAsia" w:eastAsiaTheme="minorEastAsia" w:hAnsiTheme="minorEastAsia" w:cstheme="minorEastAsia" w:hint="eastAsia"/>
                <w:b/>
                <w:bCs/>
                <w:sz w:val="22"/>
                <w:lang w:val="zh-CN"/>
              </w:rPr>
              <w:t>□</w:t>
            </w:r>
            <w:r w:rsidR="00E42B94">
              <w:rPr>
                <w:rFonts w:asciiTheme="minorEastAsia" w:eastAsiaTheme="minorEastAsia" w:hAnsiTheme="minorEastAsia" w:cstheme="minorEastAsia" w:hint="eastAsia"/>
                <w:sz w:val="22"/>
              </w:rPr>
              <w:t>允许</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FF0000"/>
                <w:sz w:val="22"/>
              </w:rPr>
              <w:lastRenderedPageBreak/>
              <w:t>12</w:t>
            </w:r>
          </w:p>
        </w:tc>
        <w:tc>
          <w:tcPr>
            <w:tcW w:w="1723"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color w:val="FF0000"/>
                <w:sz w:val="22"/>
                <w:lang w:val="zh-CN"/>
              </w:rPr>
            </w:pPr>
            <w:r>
              <w:rPr>
                <w:rFonts w:asciiTheme="minorEastAsia" w:eastAsiaTheme="minorEastAsia" w:hAnsiTheme="minorEastAsia" w:cstheme="minorEastAsia" w:hint="eastAsia"/>
                <w:color w:val="FF0000"/>
                <w:sz w:val="22"/>
                <w:lang w:val="zh-CN"/>
              </w:rPr>
              <w:t>响应文件提交截止、谈判响应截止及谈判时间</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color w:val="FF0000"/>
                <w:sz w:val="22"/>
                <w:lang w:val="zh-CN"/>
              </w:rPr>
            </w:pPr>
            <w:r>
              <w:rPr>
                <w:rFonts w:ascii="宋体" w:hAnsi="宋体" w:cs="宋体" w:hint="eastAsia"/>
                <w:color w:val="FF0000"/>
                <w:kern w:val="0"/>
              </w:rPr>
              <w:t>2021年   月   日    时   分（北京时间）</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FF0000"/>
                <w:sz w:val="22"/>
              </w:rPr>
              <w:t>13</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FF0000"/>
                <w:sz w:val="22"/>
              </w:rPr>
              <w:t>响应文件</w:t>
            </w:r>
          </w:p>
          <w:p w:rsidR="001956A9" w:rsidRDefault="00E42B94">
            <w:pPr>
              <w:autoSpaceDE w:val="0"/>
              <w:autoSpaceDN w:val="0"/>
              <w:adjustRightInd w:val="0"/>
              <w:spacing w:line="360" w:lineRule="auto"/>
              <w:jc w:val="center"/>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FF0000"/>
                <w:sz w:val="22"/>
              </w:rPr>
              <w:t>开启地点</w:t>
            </w:r>
          </w:p>
        </w:tc>
        <w:tc>
          <w:tcPr>
            <w:tcW w:w="7358" w:type="dxa"/>
            <w:vAlign w:val="center"/>
          </w:tcPr>
          <w:p w:rsidR="001956A9" w:rsidRDefault="00E42B94" w:rsidP="001956A9">
            <w:pPr>
              <w:autoSpaceDE w:val="0"/>
              <w:autoSpaceDN w:val="0"/>
              <w:adjustRightInd w:val="0"/>
              <w:spacing w:line="360" w:lineRule="auto"/>
              <w:ind w:left="210" w:hangingChars="100" w:hanging="210"/>
              <w:rPr>
                <w:rFonts w:asciiTheme="minorEastAsia" w:eastAsiaTheme="minorEastAsia" w:hAnsiTheme="minorEastAsia" w:cstheme="minorEastAsia"/>
                <w:bCs/>
                <w:color w:val="FF0000"/>
                <w:sz w:val="22"/>
                <w:lang w:val="zh-CN"/>
              </w:rPr>
            </w:pPr>
            <w:r>
              <w:rPr>
                <w:rFonts w:ascii="宋体" w:hAnsi="宋体" w:cs="宋体" w:hint="eastAsia"/>
                <w:color w:val="FF0000"/>
                <w:kern w:val="0"/>
              </w:rPr>
              <w:t>长葛市公共资源交易中心开标    室（</w:t>
            </w:r>
            <w:r>
              <w:rPr>
                <w:rFonts w:asciiTheme="minorEastAsia" w:eastAsiaTheme="minorEastAsia" w:hAnsiTheme="minorEastAsia" w:cstheme="minorEastAsia" w:hint="eastAsia"/>
                <w:color w:val="FF0000"/>
                <w:sz w:val="22"/>
              </w:rPr>
              <w:t>本项目采用远程不见面谈判，供应商无须到达现场）</w:t>
            </w:r>
          </w:p>
        </w:tc>
      </w:tr>
      <w:tr w:rsidR="001956A9">
        <w:trPr>
          <w:trHeight w:val="504"/>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14</w:t>
            </w:r>
          </w:p>
        </w:tc>
        <w:tc>
          <w:tcPr>
            <w:tcW w:w="1723"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000000" w:themeColor="text1"/>
                <w:kern w:val="0"/>
                <w:sz w:val="22"/>
              </w:rPr>
              <w:t>谈判保证金</w:t>
            </w:r>
          </w:p>
        </w:tc>
        <w:tc>
          <w:tcPr>
            <w:tcW w:w="7358" w:type="dxa"/>
            <w:vAlign w:val="center"/>
          </w:tcPr>
          <w:p w:rsidR="001956A9" w:rsidRDefault="00E42B94">
            <w:pPr>
              <w:tabs>
                <w:tab w:val="left" w:pos="1260"/>
              </w:tabs>
              <w:autoSpaceDE w:val="0"/>
              <w:autoSpaceDN w:val="0"/>
              <w:spacing w:line="360" w:lineRule="auto"/>
              <w:contextualSpacing/>
              <w:rPr>
                <w:rFonts w:asciiTheme="minorEastAsia" w:eastAsiaTheme="minorEastAsia" w:hAnsiTheme="minorEastAsia" w:cstheme="minorEastAsia"/>
                <w:color w:val="000000" w:themeColor="text1"/>
                <w:sz w:val="22"/>
                <w:lang w:val="zh-CN"/>
              </w:rPr>
            </w:pPr>
            <w:r>
              <w:rPr>
                <w:rFonts w:asciiTheme="minorEastAsia" w:eastAsiaTheme="minorEastAsia" w:hAnsiTheme="minorEastAsia" w:cstheme="minorEastAsia" w:hint="eastAsia"/>
                <w:color w:val="000000" w:themeColor="text1"/>
                <w:sz w:val="22"/>
                <w:lang w:val="zh-CN"/>
              </w:rPr>
              <w:t>按照河南省《关于优化政府采购营商环境有关问题的通知》（豫财购（2019）4号文）的要求，不收取投标保证金。供应商应提供投标承诺函。</w:t>
            </w:r>
          </w:p>
        </w:tc>
      </w:tr>
      <w:tr w:rsidR="001956A9">
        <w:trPr>
          <w:trHeight w:val="557"/>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15</w:t>
            </w:r>
          </w:p>
        </w:tc>
        <w:tc>
          <w:tcPr>
            <w:tcW w:w="1723"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公告发布</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谈判公告、成交公告、变更（更正）公告、现场勘察答复等相关信息同时在以下网站发布：《河南省政府采购网》、《全国公共资源交易平台（河南省·许昌市）》、《长葛市人民政府门户网站》</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16</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采购人澄清或修改谈判文件时间</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lang w:val="zh-CN"/>
              </w:rPr>
              <w:t>谈判响应截止时间3个工作日前（</w:t>
            </w:r>
            <w:r>
              <w:rPr>
                <w:rFonts w:asciiTheme="minorEastAsia" w:eastAsiaTheme="minorEastAsia" w:hAnsiTheme="minorEastAsia" w:cstheme="minorEastAsia" w:hint="eastAsia"/>
                <w:sz w:val="22"/>
                <w:lang w:val="zh-CN"/>
              </w:rPr>
              <w:t>澄清内容可能影响谈判响应文件编制的）</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17</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供应商对采购文件质疑截止时间</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同谈判响应截止时间</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18</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响应文件份数</w:t>
            </w:r>
          </w:p>
        </w:tc>
        <w:tc>
          <w:tcPr>
            <w:tcW w:w="7358" w:type="dxa"/>
            <w:vAlign w:val="center"/>
          </w:tcPr>
          <w:p w:rsidR="001956A9" w:rsidRDefault="00DC4B57">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sz w:val="22"/>
              </w:rPr>
              <w:fldChar w:fldCharType="begin"/>
            </w:r>
            <w:r w:rsidR="00E42B94">
              <w:rPr>
                <w:rFonts w:asciiTheme="minorEastAsia" w:eastAsiaTheme="minorEastAsia" w:hAnsiTheme="minorEastAsia" w:cstheme="minorEastAsia" w:hint="eastAsia"/>
                <w:b/>
                <w:sz w:val="22"/>
              </w:rPr>
              <w:instrText>eq \o\ac(</w:instrText>
            </w:r>
            <w:r w:rsidR="00E42B94">
              <w:rPr>
                <w:rFonts w:asciiTheme="minorEastAsia" w:eastAsiaTheme="minorEastAsia" w:hAnsiTheme="minorEastAsia" w:cstheme="minorEastAsia" w:hint="eastAsia"/>
                <w:b/>
                <w:position w:val="-4"/>
                <w:sz w:val="33"/>
              </w:rPr>
              <w:instrText>□</w:instrText>
            </w:r>
            <w:r w:rsidR="00E42B94">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E42B94">
              <w:rPr>
                <w:rFonts w:asciiTheme="minorEastAsia" w:eastAsiaTheme="minorEastAsia" w:hAnsiTheme="minorEastAsia" w:cstheme="minorEastAsia" w:hint="eastAsia"/>
                <w:sz w:val="22"/>
              </w:rPr>
              <w:t>电子响应文件：成功上传至《全国公共资源交易平台（河南省·许昌市）》公共资源交易系统加密电子响应文件1份</w:t>
            </w:r>
            <w:r w:rsidR="00E42B94">
              <w:rPr>
                <w:rFonts w:asciiTheme="minorEastAsia" w:eastAsiaTheme="minorEastAsia" w:hAnsiTheme="minorEastAsia" w:cstheme="minorEastAsia" w:hint="eastAsia"/>
                <w:sz w:val="22"/>
                <w:lang w:val="zh-CN"/>
              </w:rPr>
              <w:t>（文件格式为： XXX公司XXX项目编号.file）。</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19</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响应文件的</w:t>
            </w:r>
          </w:p>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签署盖章</w:t>
            </w:r>
          </w:p>
        </w:tc>
        <w:tc>
          <w:tcPr>
            <w:tcW w:w="7358" w:type="dxa"/>
            <w:vAlign w:val="center"/>
          </w:tcPr>
          <w:p w:rsidR="001956A9" w:rsidRDefault="00DC4B57">
            <w:pPr>
              <w:autoSpaceDE w:val="0"/>
              <w:autoSpaceDN w:val="0"/>
              <w:adjustRightInd w:val="0"/>
              <w:spacing w:line="420" w:lineRule="exact"/>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b/>
                <w:sz w:val="22"/>
              </w:rPr>
              <w:fldChar w:fldCharType="begin"/>
            </w:r>
            <w:r w:rsidR="00E42B94">
              <w:rPr>
                <w:rFonts w:asciiTheme="minorEastAsia" w:eastAsiaTheme="minorEastAsia" w:hAnsiTheme="minorEastAsia" w:cstheme="minorEastAsia" w:hint="eastAsia"/>
                <w:b/>
                <w:sz w:val="22"/>
              </w:rPr>
              <w:instrText>eq \o\ac(</w:instrText>
            </w:r>
            <w:r w:rsidR="00E42B94">
              <w:rPr>
                <w:rFonts w:asciiTheme="minorEastAsia" w:eastAsiaTheme="minorEastAsia" w:hAnsiTheme="minorEastAsia" w:cstheme="minorEastAsia" w:hint="eastAsia"/>
                <w:b/>
                <w:position w:val="-4"/>
                <w:sz w:val="33"/>
              </w:rPr>
              <w:instrText>□</w:instrText>
            </w:r>
            <w:r w:rsidR="00E42B94">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E42B94">
              <w:rPr>
                <w:rFonts w:asciiTheme="minorEastAsia" w:eastAsiaTheme="minorEastAsia" w:hAnsiTheme="minorEastAsia" w:cstheme="minorEastAsia" w:hint="eastAsia"/>
                <w:sz w:val="22"/>
              </w:rPr>
              <w:t>电子响应文件：按谈判文件要求加盖供应商电子印章和法人电子印章。</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20</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谈判小组组建</w:t>
            </w:r>
          </w:p>
        </w:tc>
        <w:tc>
          <w:tcPr>
            <w:tcW w:w="7358" w:type="dxa"/>
            <w:vAlign w:val="center"/>
          </w:tcPr>
          <w:p w:rsidR="001956A9" w:rsidRDefault="00DC4B57">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sz w:val="22"/>
              </w:rPr>
              <w:fldChar w:fldCharType="begin"/>
            </w:r>
            <w:r w:rsidR="00E42B94">
              <w:rPr>
                <w:rFonts w:asciiTheme="minorEastAsia" w:eastAsiaTheme="minorEastAsia" w:hAnsiTheme="minorEastAsia" w:cstheme="minorEastAsia" w:hint="eastAsia"/>
                <w:b/>
                <w:sz w:val="22"/>
              </w:rPr>
              <w:instrText xml:space="preserve"> eq \o\ac(</w:instrText>
            </w:r>
            <w:r w:rsidR="00E42B94">
              <w:rPr>
                <w:rFonts w:asciiTheme="minorEastAsia" w:eastAsiaTheme="minorEastAsia" w:hAnsiTheme="minorEastAsia" w:cstheme="minorEastAsia" w:hint="eastAsia"/>
                <w:b/>
                <w:position w:val="-4"/>
                <w:sz w:val="33"/>
              </w:rPr>
              <w:instrText>□</w:instrText>
            </w:r>
            <w:r w:rsidR="00E42B94">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E42B94">
              <w:rPr>
                <w:rFonts w:asciiTheme="minorEastAsia" w:eastAsiaTheme="minorEastAsia" w:hAnsiTheme="minorEastAsia" w:cstheme="minorEastAsia" w:hint="eastAsia"/>
                <w:sz w:val="22"/>
                <w:lang w:val="zh-CN"/>
              </w:rPr>
              <w:t>由采购人代表</w:t>
            </w:r>
            <w:r w:rsidR="00E42B94">
              <w:rPr>
                <w:rFonts w:asciiTheme="minorEastAsia" w:eastAsiaTheme="minorEastAsia" w:hAnsiTheme="minorEastAsia" w:cstheme="minorEastAsia" w:hint="eastAsia"/>
                <w:sz w:val="22"/>
              </w:rPr>
              <w:t>1人</w:t>
            </w:r>
            <w:r w:rsidR="00E42B94">
              <w:rPr>
                <w:rFonts w:asciiTheme="minorEastAsia" w:eastAsiaTheme="minorEastAsia" w:hAnsiTheme="minorEastAsia" w:cstheme="minorEastAsia" w:hint="eastAsia"/>
                <w:sz w:val="22"/>
                <w:lang w:val="zh-CN"/>
              </w:rPr>
              <w:t>和评审专家</w:t>
            </w:r>
            <w:r w:rsidR="00E42B94">
              <w:rPr>
                <w:rFonts w:asciiTheme="minorEastAsia" w:eastAsiaTheme="minorEastAsia" w:hAnsiTheme="minorEastAsia" w:cstheme="minorEastAsia" w:hint="eastAsia"/>
                <w:sz w:val="22"/>
              </w:rPr>
              <w:t>2人</w:t>
            </w:r>
            <w:r w:rsidR="00E42B94">
              <w:rPr>
                <w:rFonts w:asciiTheme="minorEastAsia" w:eastAsiaTheme="minorEastAsia" w:hAnsiTheme="minorEastAsia" w:cstheme="minorEastAsia" w:hint="eastAsia"/>
                <w:sz w:val="22"/>
                <w:lang w:val="zh-CN"/>
              </w:rPr>
              <w:t>组成，其中评审专家的人数不少于谈判小组成员总数的三分之二。评审专家从政府采购评审专家库中随机抽取。</w:t>
            </w:r>
          </w:p>
          <w:p w:rsidR="001956A9" w:rsidRDefault="00E42B94">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□由评审专家组成。评审专家从政府采购评审专家库中随机抽取。</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21</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评审方法</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color w:val="000000"/>
                <w:sz w:val="22"/>
              </w:rPr>
              <w:t>质量和服务均能满足谈判文件实质性响应要求且最后报价最低的原则确定</w:t>
            </w:r>
            <w:r>
              <w:rPr>
                <w:rFonts w:asciiTheme="minorEastAsia" w:eastAsiaTheme="minorEastAsia" w:hAnsiTheme="minorEastAsia" w:cstheme="minorEastAsia" w:hint="eastAsia"/>
                <w:color w:val="000000"/>
                <w:sz w:val="22"/>
              </w:rPr>
              <w:lastRenderedPageBreak/>
              <w:t>成交供应商</w:t>
            </w:r>
            <w:r>
              <w:rPr>
                <w:rFonts w:asciiTheme="minorEastAsia" w:eastAsiaTheme="minorEastAsia" w:hAnsiTheme="minorEastAsia" w:cstheme="minorEastAsia" w:hint="eastAsia"/>
                <w:sz w:val="22"/>
              </w:rPr>
              <w:t>。</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2</w:t>
            </w:r>
            <w:r>
              <w:rPr>
                <w:rFonts w:asciiTheme="minorEastAsia" w:eastAsiaTheme="minorEastAsia" w:hAnsiTheme="minorEastAsia" w:cstheme="minorEastAsia"/>
                <w:sz w:val="22"/>
              </w:rPr>
              <w:t>2</w:t>
            </w:r>
          </w:p>
        </w:tc>
        <w:tc>
          <w:tcPr>
            <w:tcW w:w="1723" w:type="dxa"/>
            <w:vAlign w:val="center"/>
          </w:tcPr>
          <w:p w:rsidR="001956A9" w:rsidRDefault="00E42B94">
            <w:pPr>
              <w:autoSpaceDE w:val="0"/>
              <w:autoSpaceDN w:val="0"/>
              <w:adjustRightInd w:val="0"/>
              <w:spacing w:line="420" w:lineRule="exact"/>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履约担保</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开户行：中国工商银行股份有限公司长葛支行</w:t>
            </w:r>
          </w:p>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户  名：长葛市公共资源交易中心</w:t>
            </w:r>
          </w:p>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账  号：1708026029200151795</w:t>
            </w:r>
          </w:p>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履约担保的金额：中标金额的10%</w:t>
            </w:r>
          </w:p>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中标人无正当理由不与招标人订立合同，在签订合同时向招标人提出附加条件，或者不按照招标文件要求提交履约担保的，取消其中标资格。</w:t>
            </w:r>
          </w:p>
          <w:p w:rsidR="001956A9" w:rsidRDefault="00E42B94">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color w:val="0D0D0D" w:themeColor="text1" w:themeTint="F2"/>
                <w:kern w:val="0"/>
                <w:sz w:val="22"/>
                <w:lang w:val="zh-CN"/>
              </w:rPr>
              <w:t>注：履约担保缴纳时需备注项目编号：长招采竞字【202</w:t>
            </w:r>
            <w:r>
              <w:rPr>
                <w:rFonts w:asciiTheme="minorEastAsia" w:eastAsiaTheme="minorEastAsia" w:hAnsiTheme="minorEastAsia" w:cstheme="minorEastAsia"/>
                <w:color w:val="0D0D0D" w:themeColor="text1" w:themeTint="F2"/>
                <w:kern w:val="0"/>
                <w:sz w:val="22"/>
                <w:lang w:val="zh-CN"/>
              </w:rPr>
              <w:t>1</w:t>
            </w:r>
            <w:r>
              <w:rPr>
                <w:rFonts w:asciiTheme="minorEastAsia" w:eastAsiaTheme="minorEastAsia" w:hAnsiTheme="minorEastAsia" w:cstheme="minorEastAsia" w:hint="eastAsia"/>
                <w:color w:val="0D0D0D" w:themeColor="text1" w:themeTint="F2"/>
                <w:kern w:val="0"/>
                <w:sz w:val="22"/>
                <w:lang w:val="zh-CN"/>
              </w:rPr>
              <w:t>】</w:t>
            </w:r>
            <w:r>
              <w:rPr>
                <w:rFonts w:asciiTheme="minorEastAsia" w:eastAsiaTheme="minorEastAsia" w:hAnsiTheme="minorEastAsia" w:cstheme="minorEastAsia"/>
                <w:color w:val="0D0D0D" w:themeColor="text1" w:themeTint="F2"/>
                <w:kern w:val="0"/>
                <w:sz w:val="22"/>
                <w:lang w:val="zh-CN"/>
              </w:rPr>
              <w:t>058</w:t>
            </w:r>
            <w:r>
              <w:rPr>
                <w:rFonts w:asciiTheme="minorEastAsia" w:eastAsiaTheme="minorEastAsia" w:hAnsiTheme="minorEastAsia" w:cstheme="minorEastAsia" w:hint="eastAsia"/>
                <w:color w:val="0D0D0D" w:themeColor="text1" w:themeTint="F2"/>
                <w:kern w:val="0"/>
                <w:sz w:val="22"/>
                <w:lang w:val="zh-CN"/>
              </w:rPr>
              <w:t>号</w:t>
            </w:r>
          </w:p>
        </w:tc>
      </w:tr>
      <w:tr w:rsidR="001956A9">
        <w:trPr>
          <w:trHeight w:val="783"/>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3</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代理服务费</w:t>
            </w:r>
          </w:p>
        </w:tc>
        <w:tc>
          <w:tcPr>
            <w:tcW w:w="7358" w:type="dxa"/>
            <w:vAlign w:val="center"/>
          </w:tcPr>
          <w:p w:rsidR="001956A9" w:rsidRDefault="00DC4B57">
            <w:pPr>
              <w:pStyle w:val="a0"/>
              <w:rPr>
                <w:rFonts w:asciiTheme="minorEastAsia" w:eastAsiaTheme="minorEastAsia" w:hAnsiTheme="minorEastAsia" w:cstheme="minorEastAsia"/>
                <w:bCs/>
                <w:color w:val="0D0D0D" w:themeColor="text1" w:themeTint="F2"/>
                <w:sz w:val="22"/>
                <w:lang w:val="zh-CN"/>
              </w:rPr>
            </w:pPr>
            <w:r>
              <w:rPr>
                <w:rFonts w:asciiTheme="minorEastAsia" w:eastAsiaTheme="minorEastAsia" w:hAnsiTheme="minorEastAsia" w:cstheme="minorEastAsia" w:hint="eastAsia"/>
                <w:color w:val="0D0D0D" w:themeColor="text1" w:themeTint="F2"/>
                <w:sz w:val="22"/>
                <w:lang w:val="zh-CN"/>
              </w:rPr>
              <w:fldChar w:fldCharType="begin"/>
            </w:r>
            <w:r w:rsidR="00E42B94">
              <w:rPr>
                <w:rFonts w:asciiTheme="minorEastAsia" w:eastAsiaTheme="minorEastAsia" w:hAnsiTheme="minorEastAsia" w:cstheme="minorEastAsia" w:hint="eastAsia"/>
                <w:color w:val="0D0D0D" w:themeColor="text1" w:themeTint="F2"/>
                <w:sz w:val="22"/>
                <w:lang w:val="zh-CN"/>
              </w:rPr>
              <w:instrText xml:space="preserve"> eq \o\ac(□,√)</w:instrText>
            </w:r>
            <w:r>
              <w:rPr>
                <w:rFonts w:asciiTheme="minorEastAsia" w:eastAsiaTheme="minorEastAsia" w:hAnsiTheme="minorEastAsia" w:cstheme="minorEastAsia" w:hint="eastAsia"/>
                <w:color w:val="0D0D0D" w:themeColor="text1" w:themeTint="F2"/>
                <w:sz w:val="22"/>
                <w:lang w:val="zh-CN"/>
              </w:rPr>
              <w:fldChar w:fldCharType="end"/>
            </w:r>
            <w:r w:rsidR="00E42B94">
              <w:rPr>
                <w:rFonts w:asciiTheme="minorEastAsia" w:eastAsiaTheme="minorEastAsia" w:hAnsiTheme="minorEastAsia" w:cstheme="minorEastAsia" w:hint="eastAsia"/>
                <w:color w:val="0D0D0D" w:themeColor="text1" w:themeTint="F2"/>
                <w:sz w:val="22"/>
                <w:lang w:val="zh-CN"/>
              </w:rPr>
              <w:t>收取，成交通知书发出前，由成交供应商按照差额累进计价法计算，一次性以以现金或转账形式交纳。</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4</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成交供应商需提交</w:t>
            </w:r>
          </w:p>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的资料</w:t>
            </w:r>
          </w:p>
        </w:tc>
        <w:tc>
          <w:tcPr>
            <w:tcW w:w="7358" w:type="dxa"/>
            <w:vAlign w:val="center"/>
          </w:tcPr>
          <w:p w:rsidR="001956A9" w:rsidRDefault="00E42B94">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成交供应商在接到成交通知时，须</w:t>
            </w:r>
            <w:r>
              <w:rPr>
                <w:rFonts w:asciiTheme="minorEastAsia" w:eastAsiaTheme="minorEastAsia" w:hAnsiTheme="minorEastAsia" w:cstheme="minorEastAsia" w:hint="eastAsia"/>
                <w:sz w:val="22"/>
              </w:rPr>
              <w:t>向</w:t>
            </w:r>
            <w:r>
              <w:rPr>
                <w:rFonts w:asciiTheme="minorEastAsia" w:eastAsiaTheme="minorEastAsia" w:hAnsiTheme="minorEastAsia" w:cstheme="minorEastAsia" w:hint="eastAsia"/>
                <w:kern w:val="0"/>
                <w:sz w:val="22"/>
              </w:rPr>
              <w:t>代理机构</w:t>
            </w:r>
            <w:r>
              <w:rPr>
                <w:rFonts w:asciiTheme="minorEastAsia" w:eastAsiaTheme="minorEastAsia" w:hAnsiTheme="minorEastAsia" w:cstheme="minorEastAsia" w:hint="eastAsia"/>
                <w:sz w:val="22"/>
              </w:rPr>
              <w:t>发</w:t>
            </w:r>
            <w:r>
              <w:rPr>
                <w:rFonts w:asciiTheme="minorEastAsia" w:eastAsiaTheme="minorEastAsia" w:hAnsiTheme="minorEastAsia" w:cstheme="minorEastAsia" w:hint="eastAsia"/>
                <w:bCs/>
                <w:sz w:val="22"/>
                <w:lang w:val="zh-CN"/>
              </w:rPr>
              <w:t>送响应报价及分项报价一览表（包含主要成交标的的名称、规格型号、数量、单价、服务要求等）电子文档，并同时电话告知</w:t>
            </w:r>
            <w:r>
              <w:rPr>
                <w:rFonts w:asciiTheme="minorEastAsia" w:eastAsiaTheme="minorEastAsia" w:hAnsiTheme="minorEastAsia" w:cstheme="minorEastAsia" w:hint="eastAsia"/>
                <w:bCs/>
                <w:sz w:val="22"/>
              </w:rPr>
              <w:t>代理公司</w:t>
            </w:r>
            <w:r>
              <w:rPr>
                <w:rFonts w:asciiTheme="minorEastAsia" w:eastAsiaTheme="minorEastAsia" w:hAnsiTheme="minorEastAsia" w:cstheme="minorEastAsia" w:hint="eastAsia"/>
                <w:bCs/>
                <w:sz w:val="22"/>
                <w:lang w:val="zh-CN"/>
              </w:rPr>
              <w:t>。联系电话：</w:t>
            </w:r>
            <w:r>
              <w:rPr>
                <w:rFonts w:asciiTheme="minorEastAsia" w:eastAsiaTheme="minorEastAsia" w:hAnsiTheme="minorEastAsia" w:cstheme="minorEastAsia" w:hint="eastAsia"/>
                <w:bCs/>
                <w:sz w:val="22"/>
              </w:rPr>
              <w:t>18103743866</w:t>
            </w:r>
            <w:r>
              <w:rPr>
                <w:rFonts w:asciiTheme="minorEastAsia" w:eastAsiaTheme="minorEastAsia" w:hAnsiTheme="minorEastAsia" w:cstheme="minorEastAsia" w:hint="eastAsia"/>
                <w:bCs/>
                <w:sz w:val="22"/>
                <w:lang w:val="zh-CN"/>
              </w:rPr>
              <w:t>；邮箱：</w:t>
            </w:r>
            <w:r>
              <w:rPr>
                <w:rFonts w:asciiTheme="minorEastAsia" w:eastAsiaTheme="minorEastAsia" w:hAnsiTheme="minorEastAsia" w:cstheme="minorEastAsia" w:hint="eastAsia"/>
                <w:bCs/>
                <w:sz w:val="22"/>
              </w:rPr>
              <w:t>124491110@qq.com</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5</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电子化采购模式</w:t>
            </w:r>
          </w:p>
        </w:tc>
        <w:tc>
          <w:tcPr>
            <w:tcW w:w="7358" w:type="dxa"/>
            <w:vAlign w:val="center"/>
          </w:tcPr>
          <w:p w:rsidR="001956A9" w:rsidRDefault="00DC4B57">
            <w:pPr>
              <w:autoSpaceDE w:val="0"/>
              <w:autoSpaceDN w:val="0"/>
              <w:adjustRightInd w:val="0"/>
              <w:spacing w:line="360" w:lineRule="auto"/>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kern w:val="0"/>
                <w:sz w:val="22"/>
                <w:lang w:val="zh-CN"/>
              </w:rPr>
              <w:fldChar w:fldCharType="begin"/>
            </w:r>
            <w:r w:rsidR="00E42B94">
              <w:rPr>
                <w:rFonts w:asciiTheme="minorEastAsia" w:eastAsiaTheme="minorEastAsia" w:hAnsiTheme="minorEastAsia" w:cstheme="minorEastAsia" w:hint="eastAsia"/>
                <w:b/>
                <w:kern w:val="0"/>
                <w:sz w:val="22"/>
                <w:lang w:val="zh-CN"/>
              </w:rPr>
              <w:instrText>eq \o\ac(</w:instrText>
            </w:r>
            <w:r w:rsidR="00E42B94">
              <w:rPr>
                <w:rFonts w:asciiTheme="minorEastAsia" w:eastAsiaTheme="minorEastAsia" w:hAnsiTheme="minorEastAsia" w:cstheme="minorEastAsia" w:hint="eastAsia"/>
                <w:b/>
                <w:kern w:val="0"/>
                <w:position w:val="-4"/>
                <w:sz w:val="22"/>
                <w:lang w:val="zh-CN"/>
              </w:rPr>
              <w:instrText>□</w:instrText>
            </w:r>
            <w:r w:rsidR="00E42B94">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sidR="00E42B94">
              <w:rPr>
                <w:rFonts w:asciiTheme="minorEastAsia" w:eastAsiaTheme="minorEastAsia" w:hAnsiTheme="minorEastAsia" w:cstheme="minorEastAsia" w:hint="eastAsia"/>
                <w:bCs/>
                <w:sz w:val="22"/>
                <w:lang w:val="zh-CN"/>
              </w:rPr>
              <w:t>是。</w:t>
            </w:r>
            <w:r w:rsidR="00E42B94">
              <w:rPr>
                <w:rFonts w:asciiTheme="minorEastAsia" w:eastAsiaTheme="minorEastAsia" w:hAnsiTheme="minorEastAsia" w:cstheme="minorEastAsia" w:hint="eastAsia"/>
                <w:sz w:val="22"/>
                <w:lang w:val="zh-CN"/>
              </w:rPr>
              <w:t>供应商响应时须成功上传、加密电子响应文件。供应商资质、业绩、荣誉及相关人员证明材料等资料原件谈判响应文件开启现场不再提供</w:t>
            </w:r>
          </w:p>
          <w:p w:rsidR="001956A9" w:rsidRDefault="00E42B94">
            <w:pPr>
              <w:autoSpaceDE w:val="0"/>
              <w:autoSpaceDN w:val="0"/>
              <w:adjustRightInd w:val="0"/>
              <w:spacing w:line="360" w:lineRule="auto"/>
              <w:contextualSpacing/>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□否。供应商响应时须提供纸质响应文件。供应商资质、业绩、荣誉及相关人员证明材料等资料原件根据谈判文件要求提供。</w:t>
            </w:r>
          </w:p>
        </w:tc>
      </w:tr>
      <w:tr w:rsidR="001956A9">
        <w:trPr>
          <w:trHeight w:val="510"/>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6</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特别提示</w:t>
            </w:r>
          </w:p>
        </w:tc>
        <w:tc>
          <w:tcPr>
            <w:tcW w:w="7358" w:type="dxa"/>
            <w:vAlign w:val="center"/>
          </w:tcPr>
          <w:p w:rsidR="001956A9" w:rsidRDefault="00E42B94">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按照《关于推进全流程电子化交易和在线监管工作有关问题的通知》（许公管办[2019]3号）规定：</w:t>
            </w:r>
          </w:p>
          <w:p w:rsidR="001956A9" w:rsidRDefault="00E42B94">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1956A9" w:rsidRDefault="00E42B94">
            <w:pPr>
              <w:autoSpaceDE w:val="0"/>
              <w:autoSpaceDN w:val="0"/>
              <w:adjustRightInd w:val="0"/>
              <w:spacing w:line="360" w:lineRule="auto"/>
              <w:contextualSpacing/>
              <w:rPr>
                <w:rFonts w:asciiTheme="minorEastAsia" w:eastAsiaTheme="minorEastAsia" w:hAnsiTheme="minorEastAsia" w:cstheme="minorEastAsia"/>
                <w:b/>
                <w:kern w:val="0"/>
                <w:sz w:val="22"/>
                <w:lang w:val="zh-CN"/>
              </w:rPr>
            </w:pPr>
            <w:r>
              <w:rPr>
                <w:rFonts w:asciiTheme="minorEastAsia" w:eastAsiaTheme="minorEastAsia" w:hAnsiTheme="minorEastAsia" w:cstheme="minorEastAsia" w:hint="eastAsia"/>
                <w:sz w:val="22"/>
              </w:rPr>
              <w:t>评审专家应严格按照要求查看“硬件特征码”相关信息并进行评审，在评审报告中显示“不同供应商电子响应文件制作硬件特征码”是否均一致的分析及判定结果。</w:t>
            </w:r>
          </w:p>
        </w:tc>
      </w:tr>
      <w:tr w:rsidR="001956A9">
        <w:trPr>
          <w:trHeight w:val="757"/>
          <w:jc w:val="center"/>
        </w:trPr>
        <w:tc>
          <w:tcPr>
            <w:tcW w:w="806" w:type="dxa"/>
            <w:vAlign w:val="center"/>
          </w:tcPr>
          <w:p w:rsidR="001956A9" w:rsidRDefault="00E42B94">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7</w:t>
            </w:r>
          </w:p>
        </w:tc>
        <w:tc>
          <w:tcPr>
            <w:tcW w:w="1723" w:type="dxa"/>
            <w:vAlign w:val="center"/>
          </w:tcPr>
          <w:p w:rsidR="001956A9" w:rsidRDefault="00E42B94">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最后报价</w:t>
            </w:r>
          </w:p>
        </w:tc>
        <w:tc>
          <w:tcPr>
            <w:tcW w:w="7358" w:type="dxa"/>
            <w:vAlign w:val="center"/>
          </w:tcPr>
          <w:p w:rsidR="001956A9" w:rsidRDefault="00E42B94">
            <w:pPr>
              <w:wordWrap w:val="0"/>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根据谈判小组要求，供应商须使用CA数字证书登录《全国公共资源交易平</w:t>
            </w:r>
          </w:p>
          <w:p w:rsidR="001956A9" w:rsidRDefault="00E42B94">
            <w:pPr>
              <w:wordWrap w:val="0"/>
              <w:autoSpaceDE w:val="0"/>
              <w:autoSpaceDN w:val="0"/>
              <w:adjustRightInd w:val="0"/>
              <w:spacing w:line="360" w:lineRule="auto"/>
              <w:contextualSpacing/>
              <w:rPr>
                <w:rFonts w:ascii="宋体" w:hAnsi="宋体" w:cs="宋体"/>
                <w:szCs w:val="21"/>
              </w:rPr>
            </w:pPr>
            <w:r>
              <w:rPr>
                <w:rFonts w:asciiTheme="minorEastAsia" w:eastAsiaTheme="minorEastAsia" w:hAnsiTheme="minorEastAsia" w:cstheme="minorEastAsia" w:hint="eastAsia"/>
                <w:sz w:val="22"/>
              </w:rPr>
              <w:t>台(河南省▪许昌市)》公共资源交易系统（http://ggzy.xuchang.gov.cn:8</w:t>
            </w:r>
            <w:r>
              <w:rPr>
                <w:rFonts w:asciiTheme="minorEastAsia" w:eastAsiaTheme="minorEastAsia" w:hAnsiTheme="minorEastAsia" w:cstheme="minorEastAsia" w:hint="eastAsia"/>
                <w:sz w:val="22"/>
              </w:rPr>
              <w:lastRenderedPageBreak/>
              <w:t>088/ggzy/）进行最后报价，最后报价应包括：</w:t>
            </w:r>
            <w:r>
              <w:rPr>
                <w:rFonts w:ascii="宋体" w:hAnsi="宋体" w:cs="宋体" w:hint="eastAsia"/>
                <w:szCs w:val="21"/>
              </w:rPr>
              <w:t>①总报价②分项报价。</w:t>
            </w:r>
          </w:p>
          <w:p w:rsidR="001956A9" w:rsidRDefault="00E42B94">
            <w:pPr>
              <w:autoSpaceDE w:val="0"/>
              <w:autoSpaceDN w:val="0"/>
              <w:adjustRightInd w:val="0"/>
              <w:spacing w:line="360" w:lineRule="auto"/>
              <w:ind w:right="-11"/>
              <w:rPr>
                <w:rFonts w:ascii="宋体" w:hAnsi="宋体" w:cs="宋体"/>
                <w:szCs w:val="21"/>
                <w:lang w:val="zh-CN"/>
              </w:rPr>
            </w:pPr>
            <w:r>
              <w:rPr>
                <w:rFonts w:ascii="宋体" w:hAnsi="宋体" w:cs="宋体" w:hint="eastAsia"/>
                <w:szCs w:val="21"/>
                <w:lang w:val="zh-CN"/>
              </w:rPr>
              <w:t>注：</w:t>
            </w:r>
          </w:p>
          <w:p w:rsidR="001956A9" w:rsidRDefault="00E42B94">
            <w:pPr>
              <w:autoSpaceDE w:val="0"/>
              <w:autoSpaceDN w:val="0"/>
              <w:adjustRightInd w:val="0"/>
              <w:spacing w:line="360" w:lineRule="auto"/>
              <w:ind w:right="-11"/>
              <w:rPr>
                <w:rFonts w:ascii="宋体" w:hAnsi="宋体" w:cs="宋体"/>
                <w:szCs w:val="21"/>
                <w:lang w:val="zh-CN"/>
              </w:rPr>
            </w:pPr>
            <w:r>
              <w:rPr>
                <w:rFonts w:ascii="宋体" w:hAnsi="宋体" w:cs="宋体" w:hint="eastAsia"/>
                <w:szCs w:val="21"/>
              </w:rPr>
              <w:t>①谈判小组要求供应商提交最后报价时，</w:t>
            </w:r>
            <w:r>
              <w:rPr>
                <w:rFonts w:ascii="宋体" w:hAnsi="宋体" w:cs="宋体" w:hint="eastAsia"/>
                <w:szCs w:val="21"/>
                <w:lang w:val="zh-CN"/>
              </w:rPr>
              <w:t>在谈判小组规定时间内，供应商未提交最后报价则以其初次提交响应文件报价为最后报价。</w:t>
            </w:r>
          </w:p>
          <w:p w:rsidR="001956A9" w:rsidRDefault="00E42B94">
            <w:pPr>
              <w:autoSpaceDE w:val="0"/>
              <w:autoSpaceDN w:val="0"/>
              <w:adjustRightInd w:val="0"/>
              <w:spacing w:line="360" w:lineRule="auto"/>
              <w:ind w:right="-11"/>
              <w:rPr>
                <w:rFonts w:asciiTheme="minorEastAsia" w:eastAsiaTheme="minorEastAsia" w:hAnsiTheme="minorEastAsia" w:cstheme="minorEastAsia"/>
                <w:sz w:val="22"/>
              </w:rPr>
            </w:pPr>
            <w:r>
              <w:rPr>
                <w:rFonts w:ascii="宋体" w:hAnsi="宋体" w:cs="宋体" w:hint="eastAsia"/>
                <w:szCs w:val="21"/>
              </w:rPr>
              <w:t>②请供应商根据项目情况，可提前准备分项报价。</w:t>
            </w:r>
          </w:p>
        </w:tc>
      </w:tr>
      <w:tr w:rsidR="001956A9">
        <w:trPr>
          <w:trHeight w:val="510"/>
          <w:jc w:val="center"/>
        </w:trPr>
        <w:tc>
          <w:tcPr>
            <w:tcW w:w="9887" w:type="dxa"/>
            <w:gridSpan w:val="3"/>
            <w:vAlign w:val="center"/>
          </w:tcPr>
          <w:p w:rsidR="001956A9" w:rsidRDefault="00E42B94">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position w:val="6"/>
                <w:sz w:val="22"/>
              </w:rPr>
              <w:lastRenderedPageBreak/>
              <w:t>未尽事宜，按国家有关规定执行。</w:t>
            </w:r>
          </w:p>
        </w:tc>
      </w:tr>
    </w:tbl>
    <w:p w:rsidR="001956A9" w:rsidRDefault="001956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56A9" w:rsidRDefault="00E42B9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956A9" w:rsidRDefault="00E42B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第四章 </w:t>
      </w:r>
      <w:r>
        <w:rPr>
          <w:rFonts w:ascii="宋体" w:hAnsi="宋体" w:cs="宋体" w:hint="eastAsia"/>
          <w:b/>
          <w:kern w:val="0"/>
          <w:sz w:val="32"/>
          <w:szCs w:val="32"/>
        </w:rPr>
        <w:t>供应商</w:t>
      </w:r>
      <w:r>
        <w:rPr>
          <w:rFonts w:asciiTheme="majorEastAsia" w:eastAsiaTheme="majorEastAsia" w:hAnsiTheme="majorEastAsia" w:cs="宋体" w:hint="eastAsia"/>
          <w:b/>
          <w:kern w:val="0"/>
          <w:sz w:val="32"/>
          <w:szCs w:val="32"/>
        </w:rPr>
        <w:t>须知</w:t>
      </w:r>
    </w:p>
    <w:p w:rsidR="001956A9" w:rsidRDefault="00E42B9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适用范围</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1.1 本谈判文件仅适用于本次“采购邀请”</w:t>
      </w:r>
      <w:r>
        <w:rPr>
          <w:rFonts w:ascii="宋体" w:hAnsi="宋体" w:hint="eastAsia"/>
          <w:sz w:val="22"/>
        </w:rPr>
        <w:t xml:space="preserve"> 和“供应商须知前附表”中所述采购项目的采购。</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 本谈判文件解释权属于“采购邀请”</w:t>
      </w:r>
      <w:r>
        <w:rPr>
          <w:rFonts w:ascii="宋体" w:hAnsi="宋体" w:hint="eastAsia"/>
          <w:sz w:val="22"/>
        </w:rPr>
        <w:t xml:space="preserve"> 和“供应商须知前附表”</w:t>
      </w:r>
      <w:r>
        <w:rPr>
          <w:rFonts w:ascii="宋体" w:hAnsi="宋体" w:cs="宋体" w:hint="eastAsia"/>
          <w:kern w:val="0"/>
          <w:sz w:val="22"/>
        </w:rPr>
        <w:t>所述的采购人、采购代理公司。</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定义</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2.1“采购项目”：</w:t>
      </w:r>
      <w:r>
        <w:rPr>
          <w:rFonts w:ascii="宋体" w:hAnsi="宋体" w:hint="eastAsia"/>
          <w:sz w:val="22"/>
        </w:rPr>
        <w:t>系指</w:t>
      </w:r>
      <w:r>
        <w:rPr>
          <w:rFonts w:ascii="宋体" w:hAnsi="宋体" w:cs="宋体" w:hint="eastAsia"/>
          <w:kern w:val="0"/>
          <w:sz w:val="22"/>
        </w:rPr>
        <w:t>“供应商须知前附表”中所述的采购项目。</w:t>
      </w:r>
    </w:p>
    <w:p w:rsidR="001956A9" w:rsidRDefault="00E42B94">
      <w:pPr>
        <w:pStyle w:val="23"/>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2.2“采购人、 采购代理机构”：</w:t>
      </w:r>
      <w:r>
        <w:rPr>
          <w:rFonts w:ascii="宋体" w:hAnsi="宋体" w:hint="eastAsia"/>
          <w:sz w:val="22"/>
        </w:rPr>
        <w:t>系指“供应商须知前附表”中所述的组织本次采购的代理公司和采购人。</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2.3“供应商”系指从采购人、代理机构处按规定获取谈判文件，并按照谈判文件向采购人、代理公司提交响应文件的供应商。</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2.4“成交供应商”系指成交的供应商。</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hint="eastAsia"/>
          <w:color w:val="000000"/>
          <w:sz w:val="22"/>
        </w:rPr>
        <w:t>2.5“甲方”系指采购人。</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2.6“乙方”系指成交并向采购人提供服务的供应商。</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2.7“服务”系指磋商文件规定的供应商为完成采购项目所需承担的全部义务。</w:t>
      </w:r>
    </w:p>
    <w:p w:rsidR="001956A9" w:rsidRDefault="00E42B94">
      <w:pPr>
        <w:pStyle w:val="23"/>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ascii="宋体" w:hAnsi="宋体" w:cs="宋体" w:hint="eastAsia"/>
          <w:kern w:val="0"/>
          <w:sz w:val="22"/>
        </w:rPr>
        <w:t>》(财库[2007]119号)、《关于政府采购进口产品管理有关问题的通知》（财办库［</w:t>
      </w:r>
      <w:r>
        <w:rPr>
          <w:rFonts w:ascii="宋体" w:hAnsi="宋体" w:cs="宋体"/>
          <w:kern w:val="0"/>
          <w:sz w:val="22"/>
        </w:rPr>
        <w:t>2008</w:t>
      </w:r>
      <w:r>
        <w:rPr>
          <w:rFonts w:ascii="宋体" w:hAnsi="宋体" w:cs="宋体" w:hint="eastAsia"/>
          <w:kern w:val="0"/>
          <w:sz w:val="22"/>
        </w:rPr>
        <w:t>］</w:t>
      </w:r>
      <w:r>
        <w:rPr>
          <w:rFonts w:ascii="宋体" w:hAnsi="宋体" w:cs="宋体"/>
          <w:kern w:val="0"/>
          <w:sz w:val="22"/>
        </w:rPr>
        <w:t xml:space="preserve">248 </w:t>
      </w:r>
      <w:r>
        <w:rPr>
          <w:rFonts w:ascii="宋体" w:hAnsi="宋体" w:cs="宋体" w:hint="eastAsia"/>
          <w:kern w:val="0"/>
          <w:sz w:val="22"/>
        </w:rPr>
        <w:t>号）。</w:t>
      </w:r>
    </w:p>
    <w:p w:rsidR="001956A9" w:rsidRDefault="00E42B94">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2.8.1谈判</w:t>
      </w:r>
      <w:r>
        <w:rPr>
          <w:rFonts w:ascii="宋体" w:hAnsi="宋体" w:cs="宋体"/>
          <w:kern w:val="0"/>
          <w:sz w:val="22"/>
        </w:rPr>
        <w:t>文件列明不允许或未列明允许进口产品参加</w:t>
      </w:r>
      <w:r>
        <w:rPr>
          <w:rFonts w:ascii="宋体" w:hAnsi="宋体" w:cs="宋体" w:hint="eastAsia"/>
          <w:kern w:val="0"/>
          <w:sz w:val="22"/>
        </w:rPr>
        <w:t>响应</w:t>
      </w:r>
      <w:r>
        <w:rPr>
          <w:rFonts w:ascii="宋体" w:hAnsi="宋体" w:cs="宋体"/>
          <w:kern w:val="0"/>
          <w:sz w:val="22"/>
        </w:rPr>
        <w:t>的，均视为拒绝进口产品参加</w:t>
      </w:r>
      <w:r>
        <w:rPr>
          <w:rFonts w:ascii="宋体" w:hAnsi="宋体" w:cs="宋体" w:hint="eastAsia"/>
          <w:kern w:val="0"/>
          <w:sz w:val="22"/>
        </w:rPr>
        <w:t>响应</w:t>
      </w:r>
      <w:r>
        <w:rPr>
          <w:rFonts w:ascii="宋体" w:hAnsi="宋体" w:cs="宋体"/>
          <w:kern w:val="0"/>
          <w:sz w:val="22"/>
        </w:rPr>
        <w:t>。</w:t>
      </w:r>
    </w:p>
    <w:p w:rsidR="001956A9" w:rsidRDefault="00E42B94">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2.8.2</w:t>
      </w:r>
      <w:r>
        <w:rPr>
          <w:rFonts w:ascii="宋体" w:hAnsi="宋体" w:cs="宋体"/>
          <w:kern w:val="0"/>
          <w:sz w:val="22"/>
        </w:rPr>
        <w:t>如</w:t>
      </w:r>
      <w:r>
        <w:rPr>
          <w:rFonts w:ascii="宋体" w:hAnsi="宋体" w:cs="宋体" w:hint="eastAsia"/>
          <w:kern w:val="0"/>
          <w:sz w:val="22"/>
        </w:rPr>
        <w:t>响应</w:t>
      </w:r>
      <w:r>
        <w:rPr>
          <w:rFonts w:ascii="宋体" w:hAnsi="宋体" w:cs="宋体"/>
          <w:kern w:val="0"/>
          <w:sz w:val="22"/>
        </w:rPr>
        <w:t>文件中已说明，经财政部门审核同意，允许部分或全部产品采购进口产品，</w:t>
      </w:r>
      <w:r>
        <w:rPr>
          <w:rFonts w:ascii="宋体" w:hAnsi="宋体" w:cs="宋体" w:hint="eastAsia"/>
          <w:kern w:val="0"/>
          <w:sz w:val="22"/>
        </w:rPr>
        <w:t>供应商</w:t>
      </w:r>
      <w:r>
        <w:rPr>
          <w:rFonts w:ascii="宋体" w:hAnsi="宋体" w:cs="宋体"/>
          <w:kern w:val="0"/>
          <w:sz w:val="22"/>
        </w:rPr>
        <w:t>既可提供本国产品，也可以提供进口产品。</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2.9谈判文件中凡标有“</w:t>
      </w:r>
      <w:r>
        <w:rPr>
          <w:rFonts w:ascii="宋体" w:hAnsi="宋体" w:cs="宋体" w:hint="eastAsia"/>
          <w:color w:val="FF0000"/>
          <w:kern w:val="0"/>
          <w:sz w:val="22"/>
        </w:rPr>
        <w:t>★</w:t>
      </w:r>
      <w:r>
        <w:rPr>
          <w:rFonts w:ascii="宋体" w:hAnsi="宋体" w:cs="宋体" w:hint="eastAsia"/>
          <w:kern w:val="0"/>
          <w:sz w:val="22"/>
        </w:rPr>
        <w:t>”的条款均系实质性要求条款。</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合格的供应商</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3.1在中华人民共和国境内注册，具有本项目生产、制造、供应或实施能力，符合、承认并承诺履行本谈判文件各项规定的法人、其他组织或者自然人。</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3.2符合本项目“采购邀请”和“供应商须知前附表”中规定的合格供应商所必须具备的条件。</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rsidR="001956A9" w:rsidRDefault="00E42B94">
      <w:pPr>
        <w:pStyle w:val="2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3.4单位负责人为同一人或者存在直接控股、管理关系的不同供应商，不得参加同一合同项下的政府采购活动。违反规定的，相关响应均无效。</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3.5除单一来源外，为采购项目提供整体设计、规范编制或者项目管理、监理、检测等服务的供应商，不得再参加该采购项目的其他采购活动。</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3.6“采购邀请”和“供应商须知前附表”规定接受联合体响应的，除应符合本章第</w:t>
      </w:r>
      <w:r>
        <w:rPr>
          <w:rFonts w:ascii="宋体" w:hAnsi="宋体" w:cs="宋体"/>
          <w:kern w:val="0"/>
          <w:sz w:val="22"/>
        </w:rPr>
        <w:t>3.1</w:t>
      </w:r>
      <w:r>
        <w:rPr>
          <w:rFonts w:ascii="宋体" w:hAnsi="宋体" w:cs="宋体" w:hint="eastAsia"/>
          <w:kern w:val="0"/>
          <w:sz w:val="22"/>
        </w:rPr>
        <w:t>项和3.2项要求外，还应遵守以下规定：</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3.6.1在响应文件中向采购人提交联合体协议书，明确联合体各方承担的工作和义务；</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3.6.2联合体中有同类资质的供应商按联合体分工承担相同工作的，应当按照资质等级较低的供应商确定资质等级；</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3.6.3采购人根据采购项目的特殊要求规定供应商特定条件的，联合体各方中至少应当有一方符合采购规定的特定条件。</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3.6.4联合体各方不得再单独参加或者与其他供应商另外组成联合体参加同一合同项下的政府采购活动。</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3.6.5</w:t>
      </w:r>
      <w:r>
        <w:rPr>
          <w:rFonts w:ascii="宋体" w:hAnsi="宋体" w:cs="宋体"/>
          <w:kern w:val="0"/>
          <w:sz w:val="22"/>
        </w:rPr>
        <w:t>联合体各方应当共同与采购人签订采购合同，就采购合同约定的事项对采购人</w:t>
      </w:r>
      <w:hyperlink r:id="rId10" w:tgtFrame="_blank" w:history="1">
        <w:r>
          <w:rPr>
            <w:rFonts w:ascii="宋体" w:hAnsi="宋体" w:cs="宋体"/>
            <w:kern w:val="0"/>
            <w:sz w:val="22"/>
          </w:rPr>
          <w:t>承担连带责任</w:t>
        </w:r>
      </w:hyperlink>
      <w:r>
        <w:rPr>
          <w:rFonts w:ascii="宋体" w:hAnsi="宋体" w:cs="宋体"/>
          <w:kern w:val="0"/>
          <w:sz w:val="22"/>
        </w:rPr>
        <w:t>。</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3.7法律、行政法规规定的其他条件。</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合格的货物和服务</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4.2供应商所提供的服务应当没有侵犯任何第三方的知识产权、技术秘密等合法权利。</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4.3如供应商所投产品被列入</w:t>
      </w:r>
      <w:r>
        <w:rPr>
          <w:rFonts w:ascii="宋体" w:hAnsi="宋体" w:cs="宋体"/>
          <w:kern w:val="0"/>
          <w:sz w:val="22"/>
        </w:rPr>
        <w:t>《中华人民共和国实施强制性产品认证的产品目录》，</w:t>
      </w:r>
      <w:r>
        <w:rPr>
          <w:rFonts w:ascii="宋体" w:hAnsi="宋体" w:cs="宋体" w:hint="eastAsia"/>
          <w:kern w:val="0"/>
          <w:sz w:val="22"/>
        </w:rPr>
        <w:t>则该产品应具备国家认监委指定强制性产品认证机构颁发的《中国国家强制性产品认证证书》（CCC 认证）。供应商不能提供超出此目录范畴外的替代品。</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供应商所投产品如被列入《信息安全产品强制性认证目录》，则该产品应具备中国信息安全认证中心颁发的《</w:t>
      </w:r>
      <w:hyperlink r:id="rId11"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谈判费用</w:t>
      </w:r>
    </w:p>
    <w:p w:rsidR="001956A9" w:rsidRDefault="00E42B94">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不论采购的结果如何，供应商均应自行承担所有与谈判有关的全部费用，采购人、采购代理公司在任何情况下均无义务和责任承担这些费用。</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信息发布</w:t>
      </w:r>
    </w:p>
    <w:p w:rsidR="001956A9" w:rsidRDefault="00E42B94">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代理费用：</w:t>
      </w:r>
      <w:r>
        <w:rPr>
          <w:rFonts w:ascii="宋体" w:hAnsi="宋体" w:cs="仿宋_GB2312" w:hint="eastAsia"/>
          <w:sz w:val="22"/>
          <w:lang w:val="zh-CN"/>
        </w:rPr>
        <w:t>代理服务费由成交供应商支付，</w:t>
      </w:r>
      <w:r>
        <w:rPr>
          <w:rFonts w:ascii="宋体" w:hAnsi="宋体" w:cs="仿宋_GB2312" w:hint="eastAsia"/>
          <w:sz w:val="22"/>
        </w:rPr>
        <w:t>按照</w:t>
      </w:r>
      <w:r>
        <w:rPr>
          <w:rFonts w:ascii="宋体" w:hAnsi="宋体" w:cs="仿宋_GB2312" w:hint="eastAsia"/>
          <w:sz w:val="22"/>
          <w:lang w:val="zh-CN"/>
        </w:rPr>
        <w:t>差额累进法计算。中标通知书发出前，以现金或转账形式交纳。</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其他</w:t>
      </w:r>
    </w:p>
    <w:p w:rsidR="001956A9" w:rsidRDefault="00E42B94">
      <w:pPr>
        <w:autoSpaceDE w:val="0"/>
        <w:autoSpaceDN w:val="0"/>
        <w:spacing w:line="360" w:lineRule="auto"/>
        <w:ind w:firstLineChars="200" w:firstLine="440"/>
        <w:contextualSpacing/>
        <w:rPr>
          <w:rFonts w:ascii="宋体" w:hAnsi="宋体" w:cs="宋体"/>
          <w:b/>
          <w:kern w:val="0"/>
          <w:sz w:val="22"/>
        </w:rPr>
      </w:pPr>
      <w:r>
        <w:rPr>
          <w:rFonts w:ascii="宋体" w:hAnsi="宋体" w:cs="宋体" w:hint="eastAsia"/>
          <w:kern w:val="0"/>
          <w:sz w:val="22"/>
        </w:rPr>
        <w:t>本“供应商须知”的条款如与“采购邀请”、“采购需求”、“供应商须知前附表”和“谈判和评审”就同一内容的表述不一致的，以“采购邀请”、“ 采购需求”、“供应商须知前附表”和“谈判和评审”中规定的内容为准。</w:t>
      </w:r>
    </w:p>
    <w:p w:rsidR="001956A9" w:rsidRDefault="00E42B94">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二、谈判文件说明</w:t>
      </w:r>
    </w:p>
    <w:p w:rsidR="001956A9" w:rsidRDefault="00E42B94">
      <w:pPr>
        <w:pStyle w:val="23"/>
        <w:numPr>
          <w:ilvl w:val="0"/>
          <w:numId w:val="6"/>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谈判文件构成</w:t>
      </w:r>
    </w:p>
    <w:p w:rsidR="001956A9" w:rsidRDefault="00E42B94">
      <w:pPr>
        <w:pStyle w:val="23"/>
        <w:numPr>
          <w:ilvl w:val="0"/>
          <w:numId w:val="7"/>
        </w:numPr>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谈判文件由以下部分组成：</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（1）采购邀请（竞争性谈判公告）</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（2）采购内容及相关要求</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（3）供应商须知前附表</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（4）供应商须知</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（5）政府采购政策功能</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（6）资格审查与评审</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（7）合同书格式及合同条款</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（8）响应文件有关格式</w:t>
      </w:r>
    </w:p>
    <w:p w:rsidR="001956A9" w:rsidRDefault="00E42B94">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lastRenderedPageBreak/>
        <w:t>（9）本项目谈判文件的澄清、答复、修改、补充内容（如有的话）</w:t>
      </w:r>
    </w:p>
    <w:p w:rsidR="001956A9" w:rsidRDefault="00E42B94">
      <w:pPr>
        <w:pStyle w:val="2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rsidR="001956A9" w:rsidRDefault="00E42B94">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956A9" w:rsidRDefault="00E42B94">
      <w:pPr>
        <w:numPr>
          <w:ilvl w:val="0"/>
          <w:numId w:val="6"/>
        </w:numPr>
        <w:autoSpaceDE w:val="0"/>
        <w:autoSpaceDN w:val="0"/>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现场考察、开标前答疑会</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10.1 采购人根据采购项目的具体情况，可以在采购文件公告期满后，组织已获取采购文件的潜在供应商现场考察或者召开开标前答疑会。</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10.4 现场考察及参加开标前答疑会所发生的费用及一切责任由供应商自行承担。</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谈判文件的澄清或修改</w:t>
      </w:r>
    </w:p>
    <w:p w:rsidR="001956A9" w:rsidRDefault="00E42B94">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11.1 在谈判响应截止期前，无论出于何种原因，采购人可主动地或在解答供应商提出的澄清问题时对谈判文件进行修改。</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11.3 澄清或修改公告的内容为谈判文件的组成部分，并对供应商具有约束力。当谈判文件与澄清或修改公告就同一内容的表述不一致时，以最后发出的文件内容为准。</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kern w:val="0"/>
          <w:sz w:val="22"/>
        </w:rPr>
        <w:lastRenderedPageBreak/>
        <w:t>11.4  如果澄清或者修改发出的时间距规定的谈判响应截止时间不足3个工作日的，采购人、采购代理机构将顺延提交响应文件的截止时间。</w:t>
      </w:r>
    </w:p>
    <w:p w:rsidR="001956A9" w:rsidRDefault="00E42B94">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三、响应文件的编制</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响应文件的语言及计量单位</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响应文件计量单位，谈判文件已有明确规定的，使用谈判文件规定的计量单位；谈判文件没有规定的，一律采用中华人民共和国法定计量单位。</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报价</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13.1本次谈判项目的报价均以人民币为计算单位。</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采购人不得向供应商索要或者接受其给予的赠品、回扣或者与采购无关的其他商品、服务。</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供应商应对项目要求的全部内容进行报价，少报漏报将导致其响应为非实质性响应予以拒绝。</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Theme="minorEastAsia" w:eastAsiaTheme="minorEastAsia" w:hAnsiTheme="minorEastAsia" w:cstheme="minorEastAsia" w:hint="eastAsia"/>
          <w:sz w:val="22"/>
        </w:rPr>
        <w:t>经通知参加谈判的供应商，在谈判结束后还有一次最终报价的机会</w:t>
      </w:r>
      <w:r>
        <w:rPr>
          <w:rFonts w:asciiTheme="minorEastAsia" w:eastAsiaTheme="minorEastAsia" w:hAnsiTheme="minorEastAsia" w:cstheme="minorEastAsia" w:hint="eastAsia"/>
          <w:kern w:val="0"/>
          <w:sz w:val="22"/>
        </w:rPr>
        <w:t>。</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本项目所涉及的制造、包装、运输、施工、安装、集成、调试、验收、税金、备品、售后服务等和工具等一切费用均包含在响应报价中。</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报价不得高于本项目预算金额，且不低于成本价。供应商的响应报价高于预算金额（项目控制金额上限）的，该供应商的响应文件将被视为非实质性响应予以拒绝。</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13.7 本次招标不接受可选择或可调整的投标方案和报价，任何有选择的或可调整的投标方案和报价将被视为非实质性响应投标而作无效投标处理。</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响应文件有效期</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14.1 响应文件有效期从提交响应文件的截止之日起算。本项目响应文件有效期详见供应商须知前附表。响应文件中承诺的有效期应当不少于“供应商须知前附表”载明的响应</w:t>
      </w:r>
      <w:r>
        <w:rPr>
          <w:rFonts w:asciiTheme="minorEastAsia" w:eastAsiaTheme="minorEastAsia" w:hAnsiTheme="minorEastAsia" w:cstheme="minorEastAsia" w:hint="eastAsia"/>
          <w:kern w:val="0"/>
          <w:sz w:val="22"/>
        </w:rPr>
        <w:lastRenderedPageBreak/>
        <w:t>文件有效期。响应文件有效期比谈判文件规定短的属于非实质性响应，将被认定为报价无效。</w:t>
      </w:r>
    </w:p>
    <w:p w:rsidR="001956A9" w:rsidRDefault="00E42B94">
      <w:pPr>
        <w:pStyle w:val="23"/>
        <w:wordWrap w:val="0"/>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14.2 采购人</w:t>
      </w:r>
      <w:r>
        <w:rPr>
          <w:rFonts w:asciiTheme="minorEastAsia" w:eastAsiaTheme="minorEastAsia" w:hAnsiTheme="minorEastAsia" w:cstheme="minorEastAsia" w:hint="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eastAsiaTheme="minorEastAsia" w:hAnsiTheme="minorEastAsia" w:cstheme="minorEastAsia" w:hint="eastAsia"/>
          <w:kern w:val="0"/>
          <w:sz w:val="22"/>
        </w:rPr>
        <w:t>。</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14.3 成交供应商的响应文件作为项目合同的附件，其有效期至成交供应商全部合同义务履行完毕为止。</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响应文件构成</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15.1 响应文件的构成应符合法律法规及谈判文件的要求。</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供应商应当按照谈判文件的要求编制响应文件。响应文件应当对谈判文件提出的要求和条件作出明确响应。</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响应文件由资格证明材料、符合性证明材料、其它材料等组成。</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1956A9" w:rsidRDefault="00E42B94">
      <w:pPr>
        <w:pStyle w:val="23"/>
        <w:autoSpaceDE w:val="0"/>
        <w:autoSpaceDN w:val="0"/>
        <w:spacing w:line="360" w:lineRule="auto"/>
        <w:ind w:leftChars="208" w:left="877" w:hangingChars="200" w:hanging="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rsidR="001956A9" w:rsidRDefault="00E42B94">
      <w:pPr>
        <w:autoSpaceDE w:val="0"/>
        <w:autoSpaceDN w:val="0"/>
        <w:spacing w:line="360" w:lineRule="auto"/>
        <w:ind w:left="96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电子响应文件制作技术咨询：</w:t>
      </w:r>
      <w:r>
        <w:rPr>
          <w:rFonts w:asciiTheme="minorEastAsia" w:eastAsiaTheme="minorEastAsia" w:hAnsiTheme="minorEastAsia" w:cstheme="minorEastAsia" w:hint="eastAsia"/>
          <w:b/>
          <w:kern w:val="0"/>
          <w:sz w:val="22"/>
        </w:rPr>
        <w:t>0374-2961598</w:t>
      </w:r>
      <w:r>
        <w:rPr>
          <w:rFonts w:asciiTheme="minorEastAsia" w:eastAsiaTheme="minorEastAsia" w:hAnsiTheme="minorEastAsia" w:cstheme="minorEastAsia" w:hint="eastAsia"/>
          <w:kern w:val="0"/>
          <w:sz w:val="22"/>
        </w:rPr>
        <w:t>。</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响应文件格式</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16.1 </w:t>
      </w:r>
      <w:r>
        <w:rPr>
          <w:rFonts w:ascii="宋体" w:hAnsi="宋体" w:hint="eastAsia"/>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1956A9" w:rsidRDefault="00E42B94">
      <w:pPr>
        <w:pStyle w:val="23"/>
        <w:numPr>
          <w:ilvl w:val="1"/>
          <w:numId w:val="6"/>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供应商应按谈判文件提供的格式编写响应文件。谈判文件未提供标准格式的供应商可自行拟定。</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谈判保证金</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   不收取</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谈判文件的数量和签署盖章</w:t>
      </w:r>
    </w:p>
    <w:p w:rsidR="001956A9" w:rsidRDefault="00E42B94">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18.1 供应商应提交响应文件份数见“供应商须知前附表”。</w:t>
      </w:r>
    </w:p>
    <w:p w:rsidR="001956A9" w:rsidRDefault="00E42B94">
      <w:pPr>
        <w:pStyle w:val="23"/>
        <w:numPr>
          <w:ilvl w:val="1"/>
          <w:numId w:val="6"/>
        </w:numPr>
        <w:autoSpaceDE w:val="0"/>
        <w:autoSpaceDN w:val="0"/>
        <w:spacing w:line="360" w:lineRule="auto"/>
        <w:ind w:firstLineChars="0"/>
        <w:contextualSpacing/>
      </w:pPr>
      <w:r>
        <w:rPr>
          <w:rFonts w:asciiTheme="minorEastAsia" w:eastAsiaTheme="minorEastAsia" w:hAnsiTheme="minorEastAsia" w:cstheme="minorEastAsia" w:hint="eastAsia"/>
          <w:kern w:val="0"/>
          <w:sz w:val="22"/>
        </w:rPr>
        <w:t>在谈判文件中已明示需盖章及签名之处，电子响应文件应按谈判文件要求加盖供应</w:t>
      </w:r>
      <w:r>
        <w:rPr>
          <w:rFonts w:asciiTheme="minorEastAsia" w:eastAsiaTheme="minorEastAsia" w:hAnsiTheme="minorEastAsia" w:cstheme="minorEastAsia" w:hint="eastAsia"/>
          <w:kern w:val="0"/>
          <w:sz w:val="22"/>
        </w:rPr>
        <w:lastRenderedPageBreak/>
        <w:t>商电子印章和法人电子印章或授权代表电子印章。</w:t>
      </w:r>
    </w:p>
    <w:p w:rsidR="001956A9" w:rsidRDefault="00E42B94">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四、响应文件的提交</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谈判响应截止时间</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19.1供应商必须在“采购邀请”和“供应商须知前附表”中规定的响应截止时间前，将</w:t>
      </w:r>
      <w:r>
        <w:rPr>
          <w:rFonts w:asciiTheme="minorEastAsia" w:eastAsiaTheme="minorEastAsia" w:hAnsiTheme="minorEastAsia" w:cstheme="minorEastAsia" w:hint="eastAsia"/>
          <w:color w:val="000000"/>
          <w:sz w:val="22"/>
        </w:rPr>
        <w:t>加密电子响应文件（.file格式）通过《全国公共资源交易平台(河南省▪许昌市)》公共资源交易系统成功上传</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color w:val="000000"/>
          <w:sz w:val="22"/>
        </w:rPr>
        <w:t>在提交截止时间以后上传的响应文件，</w:t>
      </w:r>
      <w:r>
        <w:rPr>
          <w:rFonts w:asciiTheme="minorEastAsia" w:eastAsiaTheme="minorEastAsia" w:hAnsiTheme="minorEastAsia" w:cstheme="minorEastAsia" w:hint="eastAsia"/>
          <w:kern w:val="0"/>
          <w:sz w:val="22"/>
        </w:rPr>
        <w:t>采购人、采购代理机构</w:t>
      </w:r>
      <w:r>
        <w:rPr>
          <w:rFonts w:asciiTheme="minorEastAsia" w:eastAsiaTheme="minorEastAsia" w:hAnsiTheme="minorEastAsia" w:cstheme="minorEastAsia" w:hint="eastAsia"/>
          <w:color w:val="000000"/>
          <w:sz w:val="22"/>
        </w:rPr>
        <w:t>将予以拒绝。</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迟交的响应文件</w:t>
      </w:r>
    </w:p>
    <w:p w:rsidR="001956A9" w:rsidRDefault="00E42B94">
      <w:pPr>
        <w:autoSpaceDE w:val="0"/>
        <w:autoSpaceDN w:val="0"/>
        <w:spacing w:line="360" w:lineRule="auto"/>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谈判响应文件截止时间之后上传的响应文件，采购人、采购代理机构将拒绝接收。</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响应文件的修改和撤回</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21.1供应商应当在谈判响应截止时间前完成电子响应文件的提交，可以补充、修改或撤回。谈判响应截止时间前未完成电子响应文件提交的，视为撤回响应文件。</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21.2供应商补充、修改的内容并作为响应文件的组成部分。补充或修改应当按谈判文件要求签署、盖章、提交，并应注明“修改”或“补充”字样。</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21.3供应商不得在响应有效期内撤销响应文件，否则供应商将承担违背响应承诺函的责任追究。</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除供应商须知前附表另有规定外，供应商所提交的电子响应文件不予退还。</w:t>
      </w:r>
    </w:p>
    <w:p w:rsidR="001956A9" w:rsidRDefault="00E42B94">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五、谈判和评审</w:t>
      </w:r>
    </w:p>
    <w:p w:rsidR="001956A9" w:rsidRDefault="00E42B94">
      <w:pPr>
        <w:pStyle w:val="23"/>
        <w:numPr>
          <w:ilvl w:val="0"/>
          <w:numId w:val="6"/>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响应文件解密</w:t>
      </w:r>
    </w:p>
    <w:p w:rsidR="001956A9" w:rsidRDefault="00E42B94">
      <w:pPr>
        <w:pStyle w:val="23"/>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 xml:space="preserve">22.1  </w:t>
      </w:r>
      <w:r>
        <w:rPr>
          <w:rFonts w:asciiTheme="minorEastAsia" w:eastAsiaTheme="minorEastAsia" w:hAnsiTheme="minorEastAsia" w:cstheme="minorEastAsia" w:hint="eastAsia"/>
          <w:kern w:val="0"/>
          <w:sz w:val="22"/>
        </w:rPr>
        <w:t>采购人将按谈判文件规定的</w:t>
      </w:r>
      <w:r>
        <w:rPr>
          <w:rFonts w:asciiTheme="minorEastAsia" w:eastAsiaTheme="minorEastAsia" w:hAnsiTheme="minorEastAsia" w:cstheme="minorEastAsia" w:hint="eastAsia"/>
          <w:color w:val="000000"/>
          <w:sz w:val="22"/>
        </w:rPr>
        <w:t>谈判响应截止时间</w:t>
      </w:r>
      <w:r>
        <w:rPr>
          <w:rFonts w:asciiTheme="minorEastAsia" w:eastAsiaTheme="minorEastAsia" w:hAnsiTheme="minorEastAsia" w:cstheme="minorEastAsia" w:hint="eastAsia"/>
          <w:kern w:val="0"/>
          <w:sz w:val="22"/>
        </w:rPr>
        <w:t>和地点解密电子响应文件。由采购代理机构主持，供应商无须到现场。</w:t>
      </w:r>
    </w:p>
    <w:p w:rsidR="001956A9" w:rsidRDefault="00E42B94">
      <w:pPr>
        <w:pStyle w:val="23"/>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22.2  谈判响应截止时间</w:t>
      </w:r>
      <w:r>
        <w:rPr>
          <w:rFonts w:asciiTheme="minorEastAsia" w:eastAsiaTheme="minorEastAsia" w:hAnsiTheme="minorEastAsia" w:cstheme="minorEastAsia" w:hint="eastAsia"/>
          <w:kern w:val="0"/>
          <w:sz w:val="22"/>
        </w:rPr>
        <w:t>，由采购代理机构开通远程不见面开标大厅及开启“文字互动”等功能；供应商、采购代理机构进行电子响应文件的解密。解密后</w:t>
      </w:r>
      <w:r>
        <w:rPr>
          <w:rFonts w:asciiTheme="minorEastAsia" w:eastAsiaTheme="minorEastAsia" w:hAnsiTheme="minorEastAsia" w:cstheme="minorEastAsia" w:hint="eastAsia"/>
          <w:color w:val="000000"/>
          <w:sz w:val="22"/>
        </w:rPr>
        <w:t>供应商选择功能栏“开标记录”按钮可查看</w:t>
      </w:r>
      <w:r>
        <w:rPr>
          <w:rFonts w:asciiTheme="minorEastAsia" w:eastAsiaTheme="minorEastAsia" w:hAnsiTheme="minorEastAsia" w:cstheme="minorEastAsia" w:hint="eastAsia"/>
          <w:kern w:val="0"/>
          <w:sz w:val="22"/>
        </w:rPr>
        <w:t>供应商名称、修改和撤回投标的通知（如有的话） 和谈判文件规定的需要宣布的其他内容。</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电子响应文件的解密：全流程电子化交易项目电子响应文件采用双重加密。解密需分标段进行两次解密。</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22.2.1.1供应商解密：供应商使用本单位CA数字证书进行远程解密。</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22.2.1.2采购代理机构解密：采购代理机构按电子响应文件到达交易系统的先后顺序，使用本单位CA数字证书进行再次解密。</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22.2.1.3供应商未在规定时间内解密或</w:t>
      </w:r>
      <w:r>
        <w:rPr>
          <w:rFonts w:asciiTheme="minorEastAsia" w:eastAsiaTheme="minorEastAsia" w:hAnsiTheme="minorEastAsia" w:cstheme="minorEastAsia" w:hint="eastAsia"/>
          <w:kern w:val="0"/>
          <w:sz w:val="22"/>
        </w:rPr>
        <w:t>因供应商原因解密失败的，其响应文件将被拒绝。</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22.3供应商不足3家的，本项目谈判活动终止。（如符合《《政府采购非招标采购方式管理办法》》（财政部令第74号）第二十七条第二款中的</w:t>
      </w:r>
      <w:r>
        <w:rPr>
          <w:rFonts w:asciiTheme="minorEastAsia" w:eastAsiaTheme="minorEastAsia" w:hAnsiTheme="minorEastAsia" w:cstheme="minorEastAsia" w:hint="eastAsia"/>
          <w:color w:val="333333"/>
          <w:sz w:val="22"/>
          <w:shd w:val="clear" w:color="auto" w:fill="FFFFFF"/>
        </w:rPr>
        <w:t>情形的，</w:t>
      </w:r>
      <w:r>
        <w:rPr>
          <w:rFonts w:asciiTheme="minorEastAsia" w:eastAsiaTheme="minorEastAsia" w:hAnsiTheme="minorEastAsia" w:cstheme="minorEastAsia" w:hint="eastAsia"/>
          <w:kern w:val="0"/>
          <w:sz w:val="22"/>
        </w:rPr>
        <w:t>供应商最低数量可以为两家）</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22.4响应文件解密过程由采购代理机构负责记录。</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1956A9" w:rsidRDefault="00E42B94">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22.6  响应文件解密活动结束时，供应商应在《开标记录表》上进行电子签章。供应商未签章的，视同认可解密结果。</w:t>
      </w:r>
    </w:p>
    <w:p w:rsidR="001956A9" w:rsidRDefault="00E42B94">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23．谈判小组组成</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23.1采购人将依法组建谈判小组，谈判小组</w:t>
      </w:r>
      <w:r>
        <w:rPr>
          <w:rFonts w:asciiTheme="minorEastAsia" w:eastAsiaTheme="minorEastAsia" w:hAnsiTheme="minorEastAsia" w:cstheme="minorEastAsia" w:hint="eastAsia"/>
          <w:sz w:val="22"/>
        </w:rPr>
        <w:t>由采购人代表1人和评审专家2人共3人组成</w:t>
      </w:r>
      <w:r>
        <w:rPr>
          <w:rFonts w:asciiTheme="minorEastAsia" w:eastAsiaTheme="minorEastAsia" w:hAnsiTheme="minorEastAsia" w:cstheme="minorEastAsia" w:hint="eastAsia"/>
          <w:kern w:val="0"/>
          <w:sz w:val="22"/>
        </w:rPr>
        <w:t>。评审专家依法从政府采购评审专家库中随机抽取。</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23.1.1采购人将依法组建谈判小组，谈判小组由评审专家组成，成员人数应当为</w:t>
      </w:r>
      <w:r>
        <w:rPr>
          <w:rFonts w:asciiTheme="minorEastAsia" w:eastAsiaTheme="minorEastAsia" w:hAnsiTheme="minorEastAsia" w:cstheme="minorEastAsia" w:hint="eastAsia"/>
          <w:sz w:val="22"/>
        </w:rPr>
        <w:t>3人以上单数组成</w:t>
      </w:r>
      <w:r>
        <w:rPr>
          <w:rFonts w:asciiTheme="minorEastAsia" w:eastAsiaTheme="minorEastAsia" w:hAnsiTheme="minorEastAsia" w:cstheme="minorEastAsia" w:hint="eastAsia"/>
          <w:kern w:val="0"/>
          <w:sz w:val="22"/>
        </w:rPr>
        <w:t>。评审专家依法从政府采购评审专家库中随机抽取。</w:t>
      </w:r>
    </w:p>
    <w:p w:rsidR="001956A9" w:rsidRDefault="00E42B94">
      <w:pPr>
        <w:autoSpaceDE w:val="0"/>
        <w:autoSpaceDN w:val="0"/>
        <w:spacing w:line="360" w:lineRule="auto"/>
        <w:ind w:firstLineChars="200" w:firstLine="440"/>
        <w:contextualSpacing/>
      </w:pPr>
      <w:r>
        <w:rPr>
          <w:rFonts w:asciiTheme="minorEastAsia" w:eastAsiaTheme="minorEastAsia" w:hAnsiTheme="minorEastAsia" w:cstheme="minorEastAsia" w:hint="eastAsia"/>
          <w:sz w:val="22"/>
        </w:rPr>
        <w:t>23.1.2达到公开招标数额标准的货物或者服务采购项目，或者达到招标规模标准的政府采购工程，竞争性谈判小组应当由5人以上单数组成。</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23.2采购人不得以评审专家身份参加本部门或本单位采购项目的评审</w:t>
      </w:r>
      <w:r>
        <w:rPr>
          <w:rFonts w:asciiTheme="minorEastAsia" w:eastAsiaTheme="minorEastAsia" w:hAnsiTheme="minorEastAsia" w:cstheme="minorEastAsia" w:hint="eastAsia"/>
          <w:kern w:val="0"/>
          <w:sz w:val="22"/>
        </w:rPr>
        <w:t>。</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23.3谈判小组成员与供应商存在下列利害关系之一的,应当回避:</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参加采购活动前三年内,与供应商存在劳动关系,或者担任过供应商的董事、监事,或者是供应商的控股股东或实际控制人；</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与供应商的法定代表人或者负责人有夫妻、直系血亲、三代以内旁系血亲或者近姻亲关系；</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与供应商有其他可能影响政府采购活动公平、公正进行的关系。</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23.4采购人不得担任谈判小组组长。</w:t>
      </w:r>
    </w:p>
    <w:p w:rsidR="001956A9" w:rsidRDefault="00E42B94">
      <w:pPr>
        <w:pStyle w:val="23"/>
        <w:autoSpaceDE w:val="0"/>
        <w:autoSpaceDN w:val="0"/>
        <w:spacing w:line="360" w:lineRule="auto"/>
        <w:ind w:firstLineChars="150" w:firstLine="33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23.5谈判小组成员名单在成交结果公告前应当保密。</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24.资格审查和符合性审查</w:t>
      </w:r>
    </w:p>
    <w:p w:rsidR="001956A9" w:rsidRDefault="00E42B94">
      <w:pPr>
        <w:pStyle w:val="23"/>
        <w:autoSpaceDE w:val="0"/>
        <w:autoSpaceDN w:val="0"/>
        <w:spacing w:line="360" w:lineRule="auto"/>
        <w:ind w:leftChars="200"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24.1资格审查：谈判小组依据有关法律法规和谈判文件的规定对供应商的资格进行审查。</w:t>
      </w:r>
    </w:p>
    <w:p w:rsidR="001956A9" w:rsidRDefault="00E42B94">
      <w:pPr>
        <w:pStyle w:val="23"/>
        <w:autoSpaceDE w:val="0"/>
        <w:autoSpaceDN w:val="0"/>
        <w:spacing w:line="360" w:lineRule="auto"/>
        <w:ind w:firstLine="442"/>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本项目具体资格审查详见（第六章 资格审查与评审）</w:t>
      </w:r>
      <w:r>
        <w:rPr>
          <w:rFonts w:asciiTheme="minorEastAsia" w:eastAsiaTheme="minorEastAsia" w:hAnsiTheme="minorEastAsia" w:cstheme="minorEastAsia" w:hint="eastAsia"/>
          <w:kern w:val="0"/>
          <w:sz w:val="22"/>
        </w:rPr>
        <w:t>。</w:t>
      </w:r>
    </w:p>
    <w:p w:rsidR="001956A9" w:rsidRDefault="00E42B94" w:rsidP="001956A9">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kern w:val="0"/>
          <w:sz w:val="22"/>
        </w:rPr>
        <w:t>24.2符合性审查：</w:t>
      </w:r>
      <w:r>
        <w:rPr>
          <w:rFonts w:asciiTheme="minorEastAsia" w:eastAsiaTheme="minorEastAsia" w:hAnsiTheme="minorEastAsia" w:cstheme="minorEastAsia" w:hint="eastAsia"/>
          <w:sz w:val="22"/>
        </w:rPr>
        <w:t>依据谈判文件的规定，从响应文件的有效性、完整性和对谈判文件的响应程度进行审查，以确定是否对谈判文件的全部实质性要求作出响应。</w:t>
      </w:r>
    </w:p>
    <w:p w:rsidR="001956A9" w:rsidRDefault="00E42B94">
      <w:pPr>
        <w:pStyle w:val="23"/>
        <w:autoSpaceDE w:val="0"/>
        <w:autoSpaceDN w:val="0"/>
        <w:spacing w:line="360" w:lineRule="auto"/>
        <w:ind w:firstLineChars="50" w:firstLine="11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25.响应文件的澄清</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sz w:val="22"/>
        </w:rPr>
        <w:t>供应商的澄清、说明或者更正不得超出响应文件的范围或者改变响应文件的实质性内容</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25.2投标人的澄清、说明或者更正应当采用书面</w:t>
      </w:r>
      <w:r>
        <w:rPr>
          <w:rFonts w:asciiTheme="minorEastAsia" w:eastAsiaTheme="minorEastAsia" w:hAnsiTheme="minorEastAsia" w:cstheme="minorEastAsia"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eastAsiaTheme="minorEastAsia" w:hAnsiTheme="minorEastAsia" w:cstheme="minorEastAsia" w:hint="eastAsia"/>
          <w:kern w:val="0"/>
          <w:sz w:val="22"/>
        </w:rPr>
        <w:t>投标文件的范围或者改变投标文件的实质性内容。</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25.3供应商的澄清文件是其响应文件的组成部分。</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26.响应文件报价出现前后不一致的修正</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26.1大写金额和小写金额不一致的，以大写金额为准；</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26.2单价金额小数点或者百分比有明显错位的，以开标一览表的总价为准，并修改单价；</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27.响应无效情形</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27.1响应文件属下列情况之一的，按照无效响应处理：</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27.1.1响应文件未按招标文件要求签署、盖章的；</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27.1.2不具备谈判文件中规定的资格要求的；</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27.1.3报价超过谈判文件中规定的预算金额的；</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27.1.4响应文件含有采购人不能接受的附加条件的。</w:t>
      </w:r>
    </w:p>
    <w:p w:rsidR="001956A9" w:rsidRDefault="00E42B94">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27.2有下列情形之一的，视为供应商串通谈判，其响应无效：</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27.2.1不同供应商的响应文件由同一单位或者个人编制；</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27.2.2不同供应商委托同一单位或者个人办理响应事宜；</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27.2.3不同供应商的响应文件载明的项目管理成员或者联系人员为同一人；</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27.2.4不同供应商的响应文件异常一致或者投标报价呈规律性差异；</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27.2.5不同供应商的响应文件相互混装；</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27.5法律、法规和响应文件规定的其他无效情形。</w:t>
      </w:r>
    </w:p>
    <w:p w:rsidR="001956A9" w:rsidRDefault="00E42B94">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28.响应文件评审与谈判</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谈判小组所有成员应当集中与单一供应商分别进行谈判，并给予所有参加谈判的供应商平等的谈判机会。</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在谈判中，谈判的任何一方不得透露与谈判有关的其他供应商的技术资料、价格和其他信息。</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对谈判文件作出的实质性变动是谈判文件的有效组成部分，谈判小组应当及时以书面形式同时通知所有参加谈判的供应商。</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谈判文件能够详细列明采购标的的技术、服务要求的，谈判结束后，谈判小组应当要求所有继续参加谈判的供应商在规定时间内提交最后报价，提交最后报价的供应商不得少于3家。</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谈判文件不能详细列明采购标的的技术、服务要求，需经谈判由供应商提供最终设计方</w:t>
      </w:r>
      <w:r>
        <w:rPr>
          <w:rFonts w:asciiTheme="minorEastAsia" w:eastAsiaTheme="minorEastAsia" w:hAnsiTheme="minorEastAsia" w:cstheme="minorEastAsia" w:hint="eastAsia"/>
          <w:sz w:val="22"/>
        </w:rPr>
        <w:lastRenderedPageBreak/>
        <w:t>案或解决方案的，谈判结束后，谈判小组应当按照少数服从多数的原则投票推荐3家以上供应商的设计方案或者解决方案，并要求其在规定时间内提交最后报价。最后报价是供应商响应文件的有效组成部分。</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已提交响应文件的供应商，在提交最后报价之前，可以根据谈判情况退出谈判。</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按照《关于推进全流程电子化交易和在线监管工作有关问题的通知》（许公管办[2019]3</w:t>
      </w:r>
      <w:r w:rsidR="00E90A2F">
        <w:rPr>
          <w:rFonts w:asciiTheme="minorEastAsia" w:eastAsiaTheme="minorEastAsia" w:hAnsiTheme="minorEastAsia" w:cstheme="minorEastAsia" w:hint="eastAsia"/>
          <w:sz w:val="22"/>
        </w:rPr>
        <w:t>号）规定，评审专家应严格按照要求查看“硬件特征码</w:t>
      </w:r>
      <w:r>
        <w:rPr>
          <w:rFonts w:asciiTheme="minorEastAsia" w:eastAsiaTheme="minorEastAsia" w:hAnsiTheme="minorEastAsia" w:cstheme="minorEastAsia" w:hint="eastAsia"/>
          <w:sz w:val="22"/>
        </w:rPr>
        <w:t>” 关信息并进行评审。</w:t>
      </w:r>
    </w:p>
    <w:p w:rsidR="001956A9" w:rsidRDefault="00E42B94">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29.评审方法与提出成交候选人</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sz w:val="22"/>
        </w:rPr>
        <w:t>谈判小组应当从质量和服务均能满足采购文件实质性响应要求的供应商中，按照最后报价由低到高的顺序提出3名以上成交候选人，并编写评审报告。</w:t>
      </w:r>
    </w:p>
    <w:p w:rsidR="001956A9" w:rsidRDefault="00E42B94">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六、确定成交供应商和授予合同</w:t>
      </w:r>
    </w:p>
    <w:p w:rsidR="001956A9" w:rsidRDefault="00E42B94">
      <w:pPr>
        <w:pStyle w:val="23"/>
        <w:autoSpaceDE w:val="0"/>
        <w:autoSpaceDN w:val="0"/>
        <w:spacing w:line="360" w:lineRule="auto"/>
        <w:ind w:firstLineChars="100" w:firstLine="221"/>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30.1确定成交供应商</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30.1．1采购人应当在收到评审报告后5个工作日内，从评审报告提出的成交候选人中，根据质量和服务均能满足采购文件实质性响应要求且最后报价最低的原则确定成交供应商</w:t>
      </w:r>
      <w:r>
        <w:rPr>
          <w:rFonts w:asciiTheme="minorEastAsia" w:eastAsiaTheme="minorEastAsia" w:hAnsiTheme="minorEastAsia" w:cstheme="minorEastAsia" w:hint="eastAsia"/>
          <w:kern w:val="0"/>
          <w:sz w:val="22"/>
        </w:rPr>
        <w:t>。</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30.1.2采购人逾期未确定成交供应商且不提出异议的，视为确定评审报告提出的最后报价最低的供应商为成交供应商。</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b/>
          <w:sz w:val="22"/>
        </w:rPr>
        <w:t>31.在谈判采购中，出现下列情形之一的，采购人应当终止竞争性谈判采购活动，发布项目终止公告并说明原因，重新开展采购活动：</w:t>
      </w:r>
    </w:p>
    <w:p w:rsidR="001956A9" w:rsidRDefault="00E42B94">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因情况变化，不再符合规定的竞争性谈判采购方式适用情形的；</w:t>
      </w:r>
    </w:p>
    <w:p w:rsidR="001956A9" w:rsidRDefault="00E42B94">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出现影响采购公正的违法、违规行为的；</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在采购过程中符合竞争要求的供应商或者报价未超过采购预算的供应商不足3家的，但《政府采购非招标采购方式管理办法》第二十七条第二款规定的情形除外。</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32.成交公告、发出成交通知书</w:t>
      </w:r>
    </w:p>
    <w:p w:rsidR="001956A9" w:rsidRDefault="00E42B94" w:rsidP="001956A9">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32.1采购人确认成交供应商后，采购人在公告成交结果的同时，向成交供应商发出成交通知书。</w:t>
      </w:r>
    </w:p>
    <w:p w:rsidR="001956A9" w:rsidRDefault="00E42B94" w:rsidP="001956A9">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32.2成交通知书发出后，采购人不得违法改变成交结果，成交供应商无正当理由不得放弃成交。</w:t>
      </w:r>
    </w:p>
    <w:p w:rsidR="001956A9" w:rsidRDefault="00E42B94" w:rsidP="001956A9">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33.质疑提出与答复</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33.1供应商认为谈判文件、采购过程和成交结果使自己的权益受到损害的，可以按照《政府采购质疑和投诉办法》（财政部令第94号）提出质疑。提出质疑的供应商应当是参与本项目采购活动的供应商。</w:t>
      </w:r>
    </w:p>
    <w:p w:rsidR="001956A9" w:rsidRDefault="00E42B94">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33.1.2对采购过程提出质疑的，为各采购程序环节结束之日起七个工作日内，以书面形式向采购人和采购代理机构一次性提出；</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33.1.3对成交结果提出质疑的，为成交结果公告期限届满之日起七个工作日内，以书面形式向采购人和采购代理机构一次性提出。</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33.2.1对谈判文件提出的质疑，依法通过澄清或者修改可以继续开展采购活动的，澄清或者修改谈判文件后继续开展采购活动；否则应当修改谈判文件后重新开展采购活动。</w:t>
      </w:r>
    </w:p>
    <w:p w:rsidR="001956A9" w:rsidRDefault="00E42B94">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34.签订合同</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1956A9" w:rsidRDefault="00E42B94">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56A9" w:rsidRDefault="00E42B94">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35.履约担保</w:t>
      </w:r>
    </w:p>
    <w:p w:rsidR="00E42B94" w:rsidRDefault="00E42B94" w:rsidP="00E42B94">
      <w:pPr>
        <w:autoSpaceDE w:val="0"/>
        <w:autoSpaceDN w:val="0"/>
        <w:spacing w:line="360" w:lineRule="auto"/>
        <w:ind w:firstLineChars="200" w:firstLine="44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kern w:val="0"/>
          <w:sz w:val="22"/>
        </w:rPr>
        <w:t>“供应商须知前附表”中规定成交供应商提交履约担保的，成交供应商应当“供应商须知前附表”要求提交。</w:t>
      </w:r>
    </w:p>
    <w:p w:rsidR="001956A9" w:rsidRPr="00E42B94" w:rsidRDefault="00E42B94" w:rsidP="00E42B94">
      <w:pPr>
        <w:autoSpaceDE w:val="0"/>
        <w:autoSpaceDN w:val="0"/>
        <w:spacing w:line="360" w:lineRule="auto"/>
        <w:ind w:firstLineChars="200" w:firstLine="643"/>
        <w:contextualSpacing/>
        <w:jc w:val="center"/>
        <w:rPr>
          <w:rFonts w:asciiTheme="minorEastAsia" w:eastAsiaTheme="minorEastAsia" w:hAnsiTheme="minorEastAsia" w:cstheme="minorEastAsia"/>
          <w:b/>
          <w:kern w:val="0"/>
          <w:sz w:val="22"/>
        </w:rPr>
      </w:pPr>
      <w:r>
        <w:rPr>
          <w:rFonts w:ascii="宋体" w:hAnsi="宋体" w:cs="宋体" w:hint="eastAsia"/>
          <w:b/>
          <w:kern w:val="0"/>
          <w:sz w:val="32"/>
          <w:szCs w:val="32"/>
        </w:rPr>
        <w:lastRenderedPageBreak/>
        <w:t>第五章 政府采购政策功能</w:t>
      </w:r>
    </w:p>
    <w:p w:rsidR="001956A9" w:rsidRDefault="00E42B94">
      <w:pPr>
        <w:pStyle w:val="a9"/>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956A9" w:rsidRDefault="00E42B94">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1956A9" w:rsidRDefault="00E42B94">
      <w:pPr>
        <w:pStyle w:val="a9"/>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按照《财政部、发展改革委、生态环境部、市场监管总局关于调整优化节能产品、环境标志产品政府采购执行机制的通知》（财库〔2019〕9号）和</w:t>
      </w:r>
      <w:r>
        <w:rPr>
          <w:rFonts w:ascii="宋体" w:hAnsi="宋体" w:cs="宋体" w:hint="eastAsia"/>
          <w:bCs/>
          <w:sz w:val="22"/>
        </w:rPr>
        <w:t>财政部、生态环境部</w:t>
      </w:r>
      <w:r>
        <w:rPr>
          <w:rFonts w:ascii="宋体" w:hAnsi="宋体" w:cs="宋体" w:hint="eastAsia"/>
          <w:bCs/>
          <w:sz w:val="22"/>
          <w:lang w:val="zh-CN"/>
        </w:rPr>
        <w:t>《关于印发环境标志产品政府采购品目清单的通知》</w:t>
      </w:r>
      <w:r>
        <w:rPr>
          <w:rFonts w:ascii="宋体" w:hAnsi="宋体" w:cs="宋体" w:hint="eastAsia"/>
          <w:bCs/>
          <w:sz w:val="22"/>
        </w:rPr>
        <w:t>（财库[2019]18号）以及</w:t>
      </w:r>
      <w:r>
        <w:rPr>
          <w:rFonts w:ascii="宋体" w:hAnsi="宋体" w:cs="宋体" w:hint="eastAsia"/>
          <w:bCs/>
          <w:sz w:val="22"/>
          <w:lang w:val="zh-CN"/>
        </w:rPr>
        <w:t>财政部、发展改革委</w:t>
      </w:r>
      <w:r>
        <w:rPr>
          <w:rFonts w:ascii="宋体" w:hAnsi="宋体" w:cs="宋体" w:hint="eastAsia"/>
          <w:bCs/>
          <w:sz w:val="22"/>
        </w:rPr>
        <w:t>《关于印发节能产品政府采购品目清单的通知》（财库[2019]19号）</w:t>
      </w:r>
      <w:r>
        <w:rPr>
          <w:rFonts w:ascii="宋体" w:hAnsi="宋体" w:cs="宋体" w:hint="eastAsia"/>
          <w:bCs/>
          <w:sz w:val="22"/>
          <w:lang w:val="zh-CN"/>
        </w:rPr>
        <w:t>，</w:t>
      </w:r>
      <w:r>
        <w:rPr>
          <w:rFonts w:ascii="宋体" w:hAnsi="宋体" w:cs="宋体" w:hint="eastAsia"/>
          <w:bCs/>
          <w:sz w:val="22"/>
        </w:rPr>
        <w:t>采购属于政府强</w:t>
      </w:r>
      <w:r>
        <w:rPr>
          <w:rFonts w:ascii="宋体" w:hAnsi="宋体" w:cs="宋体" w:hint="eastAsia"/>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56A9" w:rsidRDefault="00E42B94">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1956A9" w:rsidRDefault="00E42B94">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rsidR="001956A9" w:rsidRDefault="00E42B94">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rsidR="001956A9" w:rsidRDefault="00E42B94">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3、联合体各方均为小型或微型企业的，联合体视同为小型、微型企业。组成联合体的大中型企业或者其他自然人、法人或其他组织，与小型、微型企业之间不得存在投资关系。</w:t>
      </w:r>
    </w:p>
    <w:p w:rsidR="001956A9" w:rsidRDefault="00E42B94">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4、中小企业投标应提供《中小企业声明函》，如为联合投标的，联合体各方需分别填写《中小企业声明函》。</w:t>
      </w:r>
    </w:p>
    <w:p w:rsidR="001956A9" w:rsidRDefault="00E42B94">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rsidR="001956A9" w:rsidRDefault="00E42B94">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按照财政部、司法部发布的《关于政府采购支持监狱企业发展有关问题的通知》（</w:t>
      </w:r>
      <w:bookmarkStart w:id="2" w:name="OLE_LINK6"/>
      <w:r>
        <w:rPr>
          <w:rFonts w:ascii="宋体" w:hAnsi="宋体" w:cs="宋体" w:hint="eastAsia"/>
          <w:bCs/>
          <w:sz w:val="22"/>
          <w:lang w:val="zh-CN"/>
        </w:rPr>
        <w:t>财库[2014]68号</w:t>
      </w:r>
      <w:bookmarkEnd w:id="2"/>
      <w:r>
        <w:rPr>
          <w:rFonts w:ascii="宋体" w:hAnsi="宋体" w:cs="宋体" w:hint="eastAsia"/>
          <w:bCs/>
          <w:sz w:val="22"/>
          <w:lang w:val="zh-CN"/>
        </w:rPr>
        <w:t>）规定，在政府采购活动中，监狱企业视同小型、微型企业，享受评审中价格扣除的政府采购政策，用扣除后的价格参与评审。监狱企业应当提供由省级以上监狱管理局、</w:t>
      </w:r>
      <w:r>
        <w:rPr>
          <w:rFonts w:ascii="宋体" w:hAnsi="宋体" w:cs="宋体" w:hint="eastAsia"/>
          <w:bCs/>
          <w:sz w:val="22"/>
          <w:lang w:val="zh-CN"/>
        </w:rPr>
        <w:lastRenderedPageBreak/>
        <w:t>戒毒管理局(含新疆生产建设兵团)出具的属于监狱企业的证明文件。</w:t>
      </w:r>
    </w:p>
    <w:p w:rsidR="001956A9" w:rsidRDefault="00E42B94">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四、促进残疾人就业</w:t>
      </w:r>
    </w:p>
    <w:p w:rsidR="001956A9" w:rsidRDefault="00E42B94">
      <w:pPr>
        <w:pStyle w:val="a9"/>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bCs/>
          <w:sz w:val="22"/>
        </w:rPr>
        <w:t>残疾人福利性单位属于小型、微型企业的，不重复享受政策。</w:t>
      </w:r>
    </w:p>
    <w:p w:rsidR="001956A9" w:rsidRDefault="00E42B94">
      <w:pPr>
        <w:pStyle w:val="a9"/>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56A9" w:rsidRDefault="00E42B94">
      <w:pPr>
        <w:pStyle w:val="a9"/>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3、中标人为残疾人福利性单位的，招标人应当随中标结果同时公告其《残疾人福利性单位声明函》，接受社会监督。</w:t>
      </w:r>
    </w:p>
    <w:p w:rsidR="001956A9" w:rsidRDefault="00E42B94">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p>
    <w:p w:rsidR="001956A9" w:rsidRDefault="00E42B94">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956A9" w:rsidRDefault="00E42B94">
      <w:pPr>
        <w:pStyle w:val="a9"/>
        <w:spacing w:line="360" w:lineRule="auto"/>
        <w:ind w:firstLineChars="200" w:firstLine="440"/>
        <w:contextualSpacing/>
        <w:rPr>
          <w:rFonts w:ascii="宋体" w:hAnsi="宋体" w:cs="宋体"/>
          <w:b/>
          <w:kern w:val="0"/>
          <w:sz w:val="22"/>
        </w:rPr>
      </w:pPr>
      <w:r>
        <w:rPr>
          <w:rFonts w:ascii="宋体" w:hAnsi="宋体" w:cs="宋体" w:hint="eastAsia"/>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956A9" w:rsidRDefault="00E42B94">
      <w:pPr>
        <w:widowControl/>
        <w:jc w:val="left"/>
        <w:rPr>
          <w:rFonts w:ascii="宋体" w:hAnsi="宋体" w:cs="宋体"/>
          <w:b/>
          <w:kern w:val="0"/>
          <w:sz w:val="32"/>
          <w:szCs w:val="32"/>
        </w:rPr>
      </w:pPr>
      <w:r>
        <w:rPr>
          <w:rFonts w:ascii="宋体" w:hAnsi="宋体" w:cs="宋体"/>
          <w:b/>
          <w:kern w:val="0"/>
          <w:sz w:val="32"/>
          <w:szCs w:val="32"/>
        </w:rPr>
        <w:br w:type="page"/>
      </w:r>
    </w:p>
    <w:p w:rsidR="001956A9" w:rsidRDefault="00E42B94">
      <w:pPr>
        <w:tabs>
          <w:tab w:val="left" w:pos="1260"/>
        </w:tabs>
        <w:autoSpaceDE w:val="0"/>
        <w:autoSpaceDN w:val="0"/>
        <w:adjustRightInd w:val="0"/>
        <w:spacing w:line="460" w:lineRule="exact"/>
        <w:contextualSpacing/>
        <w:jc w:val="center"/>
        <w:rPr>
          <w:rFonts w:ascii="宋体" w:cs="宋体"/>
          <w:b/>
          <w:kern w:val="0"/>
          <w:sz w:val="32"/>
          <w:szCs w:val="32"/>
        </w:rPr>
      </w:pPr>
      <w:r>
        <w:rPr>
          <w:rFonts w:ascii="宋体" w:hAnsi="宋体" w:cs="宋体" w:hint="eastAsia"/>
          <w:b/>
          <w:kern w:val="0"/>
          <w:sz w:val="32"/>
          <w:szCs w:val="32"/>
        </w:rPr>
        <w:lastRenderedPageBreak/>
        <w:t>第六章</w:t>
      </w:r>
      <w:r>
        <w:rPr>
          <w:rFonts w:ascii="宋体" w:hAnsi="宋体" w:cs="宋体"/>
          <w:b/>
          <w:kern w:val="0"/>
          <w:sz w:val="32"/>
          <w:szCs w:val="32"/>
        </w:rPr>
        <w:t xml:space="preserve"> </w:t>
      </w:r>
      <w:r>
        <w:rPr>
          <w:rFonts w:ascii="宋体" w:hAnsi="宋体" w:cs="宋体" w:hint="eastAsia"/>
          <w:b/>
          <w:kern w:val="0"/>
          <w:sz w:val="32"/>
          <w:szCs w:val="32"/>
        </w:rPr>
        <w:t>资格审查与评标</w:t>
      </w:r>
    </w:p>
    <w:p w:rsidR="001956A9" w:rsidRDefault="00E42B94">
      <w:pPr>
        <w:pStyle w:val="a9"/>
        <w:spacing w:line="460" w:lineRule="exact"/>
        <w:contextualSpacing/>
        <w:rPr>
          <w:rFonts w:hAnsi="宋体"/>
          <w:bCs/>
          <w:sz w:val="22"/>
        </w:rPr>
      </w:pPr>
      <w:r>
        <w:rPr>
          <w:rFonts w:hAnsi="宋体" w:cs="仿宋_GB2312"/>
          <w:sz w:val="22"/>
          <w:lang w:val="zh-CN"/>
        </w:rPr>
        <w:t>一、资格审查</w:t>
      </w:r>
    </w:p>
    <w:p w:rsidR="001956A9" w:rsidRDefault="00E42B94">
      <w:pPr>
        <w:spacing w:line="460" w:lineRule="exact"/>
        <w:ind w:rightChars="200" w:right="420" w:firstLineChars="200" w:firstLine="440"/>
        <w:contextualSpacing/>
        <w:rPr>
          <w:rFonts w:ascii="宋体" w:hAnsi="宋体" w:cs="仿宋_GB2312"/>
          <w:sz w:val="22"/>
          <w:lang w:val="zh-CN"/>
        </w:rPr>
      </w:pPr>
      <w:r>
        <w:rPr>
          <w:rFonts w:ascii="宋体" w:hAnsi="宋体" w:hint="eastAsia"/>
          <w:bCs/>
          <w:sz w:val="22"/>
        </w:rPr>
        <w:t>（一）谈判小组依法对供应商资格进行审查</w:t>
      </w:r>
      <w:r>
        <w:rPr>
          <w:rFonts w:ascii="宋体" w:hAnsi="宋体" w:cs="仿宋_GB2312"/>
          <w:sz w:val="22"/>
          <w:lang w:val="zh-CN"/>
        </w:rPr>
        <w:t>。</w:t>
      </w:r>
      <w:r>
        <w:rPr>
          <w:rFonts w:ascii="宋体" w:hAnsi="宋体" w:cs="仿宋_GB2312" w:hint="eastAsia"/>
          <w:sz w:val="22"/>
          <w:lang w:val="zh-CN"/>
        </w:rPr>
        <w:t>确定符合资格的供应商不少于3家，将</w:t>
      </w:r>
      <w:r>
        <w:rPr>
          <w:rFonts w:ascii="ˎ̥" w:hAnsi="ˎ̥"/>
          <w:sz w:val="22"/>
        </w:rPr>
        <w:t>对响应文件的有效性、完整性和响应程度进行审查</w:t>
      </w:r>
      <w:r>
        <w:rPr>
          <w:rFonts w:ascii="ˎ̥" w:hAnsi="ˎ̥" w:hint="eastAsia"/>
          <w:sz w:val="22"/>
        </w:rPr>
        <w:t>并对响应文件进行评审</w:t>
      </w:r>
      <w:r>
        <w:rPr>
          <w:rFonts w:ascii="宋体" w:hAnsi="宋体" w:cs="仿宋_GB2312" w:hint="eastAsia"/>
          <w:sz w:val="22"/>
          <w:lang w:val="zh-CN"/>
        </w:rPr>
        <w:t>。</w:t>
      </w:r>
    </w:p>
    <w:p w:rsidR="001956A9" w:rsidRDefault="00E42B94">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（二）资格证明材料（本栏所列内容为本项目的资格审查条件，如有一项不符合要求，则不能进入下一步评审）。</w:t>
      </w:r>
    </w:p>
    <w:p w:rsidR="001956A9" w:rsidRDefault="00E42B94">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（三）资格审查中所涉及到的证书及材料，均须在电子投标文件中提供原件扫描件（或图片）。</w:t>
      </w:r>
    </w:p>
    <w:tbl>
      <w:tblPr>
        <w:tblW w:w="912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2408"/>
        <w:gridCol w:w="5957"/>
      </w:tblGrid>
      <w:tr w:rsidR="001956A9">
        <w:trPr>
          <w:trHeight w:val="131"/>
        </w:trPr>
        <w:tc>
          <w:tcPr>
            <w:tcW w:w="763" w:type="dxa"/>
            <w:vAlign w:val="center"/>
          </w:tcPr>
          <w:p w:rsidR="001956A9" w:rsidRDefault="00E42B94">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序号</w:t>
            </w:r>
          </w:p>
        </w:tc>
        <w:tc>
          <w:tcPr>
            <w:tcW w:w="2408" w:type="dxa"/>
            <w:vAlign w:val="center"/>
          </w:tcPr>
          <w:p w:rsidR="001956A9" w:rsidRDefault="00E42B94">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资格审查因素</w:t>
            </w:r>
          </w:p>
        </w:tc>
        <w:tc>
          <w:tcPr>
            <w:tcW w:w="5957" w:type="dxa"/>
            <w:vAlign w:val="center"/>
          </w:tcPr>
          <w:p w:rsidR="001956A9" w:rsidRDefault="00E42B94">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说明与要求</w:t>
            </w:r>
          </w:p>
        </w:tc>
      </w:tr>
      <w:tr w:rsidR="001956A9">
        <w:trPr>
          <w:trHeight w:val="131"/>
        </w:trPr>
        <w:tc>
          <w:tcPr>
            <w:tcW w:w="763" w:type="dxa"/>
            <w:vAlign w:val="center"/>
          </w:tcPr>
          <w:p w:rsidR="001956A9" w:rsidRDefault="00E42B94">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w:t>
            </w:r>
          </w:p>
        </w:tc>
        <w:tc>
          <w:tcPr>
            <w:tcW w:w="2408" w:type="dxa"/>
            <w:vAlign w:val="center"/>
          </w:tcPr>
          <w:p w:rsidR="001956A9" w:rsidRDefault="00E42B94">
            <w:pPr>
              <w:spacing w:line="360" w:lineRule="auto"/>
              <w:jc w:val="center"/>
              <w:rPr>
                <w:rFonts w:asciiTheme="minorEastAsia" w:eastAsiaTheme="minorEastAsia" w:hAnsiTheme="minorEastAsia" w:cstheme="minorEastAsia"/>
                <w:b/>
                <w:sz w:val="22"/>
              </w:rPr>
            </w:pPr>
            <w:r>
              <w:rPr>
                <w:rFonts w:ascii="宋体" w:hAnsi="宋体" w:cs="宋体" w:hint="eastAsia"/>
                <w:b/>
                <w:sz w:val="22"/>
              </w:rPr>
              <w:t>谈判响应函</w:t>
            </w:r>
          </w:p>
        </w:tc>
        <w:tc>
          <w:tcPr>
            <w:tcW w:w="5957" w:type="dxa"/>
            <w:vAlign w:val="center"/>
          </w:tcPr>
          <w:p w:rsidR="001956A9" w:rsidRDefault="00E42B94">
            <w:pPr>
              <w:spacing w:line="360" w:lineRule="auto"/>
              <w:rPr>
                <w:rFonts w:asciiTheme="minorEastAsia" w:eastAsiaTheme="minorEastAsia" w:hAnsiTheme="minorEastAsia" w:cstheme="minorEastAsia"/>
                <w:b/>
                <w:sz w:val="22"/>
              </w:rPr>
            </w:pPr>
            <w:r>
              <w:rPr>
                <w:rFonts w:ascii="宋体" w:hAnsi="宋体" w:cs="宋体" w:hint="eastAsia"/>
                <w:bCs/>
                <w:sz w:val="22"/>
              </w:rPr>
              <w:t>参考谈判文件第八章格式填写</w:t>
            </w:r>
          </w:p>
        </w:tc>
      </w:tr>
      <w:tr w:rsidR="001956A9">
        <w:trPr>
          <w:trHeight w:val="877"/>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2</w:t>
            </w:r>
          </w:p>
        </w:tc>
        <w:tc>
          <w:tcPr>
            <w:tcW w:w="2408" w:type="dxa"/>
            <w:vAlign w:val="center"/>
          </w:tcPr>
          <w:p w:rsidR="001956A9" w:rsidRDefault="00E42B94">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法人或者其他组织的营业执照等证明文件，自然人的身份证明</w:t>
            </w:r>
          </w:p>
        </w:tc>
        <w:tc>
          <w:tcPr>
            <w:tcW w:w="5957" w:type="dxa"/>
            <w:vAlign w:val="center"/>
          </w:tcPr>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（1）企业法人营业执照或营业执照。（企业投标提供）</w:t>
            </w:r>
          </w:p>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（2）事业单位法人证书。（事业单位投标提供）</w:t>
            </w:r>
          </w:p>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（3）执业许可证。（非企业专业服务机构投标提供）</w:t>
            </w:r>
          </w:p>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（4）个体工商户营业执照。（个体工商户投标提供）</w:t>
            </w:r>
          </w:p>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（5）自然人身份证明。（自然人投标提供）</w:t>
            </w:r>
          </w:p>
          <w:p w:rsidR="001956A9" w:rsidRDefault="00E42B94">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（6）民办非企业单位登记证书。（民办非企业单位投标提供）</w:t>
            </w:r>
          </w:p>
        </w:tc>
      </w:tr>
      <w:tr w:rsidR="001956A9">
        <w:trPr>
          <w:trHeight w:val="741"/>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3</w:t>
            </w:r>
          </w:p>
        </w:tc>
        <w:tc>
          <w:tcPr>
            <w:tcW w:w="2408" w:type="dxa"/>
            <w:vAlign w:val="center"/>
          </w:tcPr>
          <w:p w:rsidR="001956A9" w:rsidRDefault="00E42B94">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财务状况报告相关材料</w:t>
            </w:r>
          </w:p>
        </w:tc>
        <w:tc>
          <w:tcPr>
            <w:tcW w:w="5957" w:type="dxa"/>
          </w:tcPr>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（1）供应商是法人（法人包括企业法人、机关法人、事业单位法人和社会团体法人），提供本单位：</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①2020年度经审计的财务报告，包括资产负债表、利润表、现金流量表、所有者权益变动表及其附注；</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②基本开户银行出具的资信证明；</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③财政部门认可的政府采购专业担保机构的证明文件和担保机构出具的投标担保函。</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①～③其中之一即可。</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（2）供应商（其他组织和自然人）提供本单位：</w:t>
            </w:r>
          </w:p>
          <w:p w:rsidR="001956A9" w:rsidRDefault="00E42B94">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①2020年度</w:t>
            </w:r>
            <w:r>
              <w:rPr>
                <w:rFonts w:asciiTheme="minorEastAsia" w:eastAsiaTheme="minorEastAsia" w:hAnsiTheme="minorEastAsia" w:cstheme="minorEastAsia" w:hint="eastAsia"/>
                <w:bCs/>
                <w:sz w:val="22"/>
              </w:rPr>
              <w:t>经审计的财务报告，包括资产负债表、利润表、现金流量表、所有者权益变动</w:t>
            </w:r>
            <w:r>
              <w:rPr>
                <w:rFonts w:asciiTheme="minorEastAsia" w:eastAsiaTheme="minorEastAsia" w:hAnsiTheme="minorEastAsia" w:cstheme="minorEastAsia" w:hint="eastAsia"/>
                <w:bCs/>
                <w:color w:val="0D0D0D" w:themeColor="text1" w:themeTint="F2"/>
                <w:sz w:val="22"/>
              </w:rPr>
              <w:t>表及其附注；</w:t>
            </w:r>
          </w:p>
          <w:p w:rsidR="001956A9" w:rsidRDefault="00E42B94">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②银行出具的资信证明；</w:t>
            </w:r>
          </w:p>
          <w:p w:rsidR="001956A9" w:rsidRDefault="00E42B94">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③财政部门认可的政府采购专业担保机构的证明文件和担保机构出具的投标担保函。</w:t>
            </w:r>
          </w:p>
          <w:p w:rsidR="001956A9" w:rsidRDefault="00E42B94">
            <w:pPr>
              <w:autoSpaceDE w:val="0"/>
              <w:autoSpaceDN w:val="0"/>
              <w:adjustRightInd w:val="0"/>
              <w:spacing w:line="460" w:lineRule="exact"/>
              <w:ind w:right="-11"/>
              <w:rPr>
                <w:rFonts w:asciiTheme="minorEastAsia" w:eastAsiaTheme="minorEastAsia" w:hAnsiTheme="minorEastAsia" w:cstheme="minorEastAsia"/>
                <w:b/>
                <w:bCs/>
                <w:sz w:val="22"/>
              </w:rPr>
            </w:pPr>
            <w:r>
              <w:rPr>
                <w:rFonts w:asciiTheme="minorEastAsia" w:eastAsiaTheme="minorEastAsia" w:hAnsiTheme="minorEastAsia" w:cstheme="minorEastAsia" w:hint="eastAsia"/>
                <w:color w:val="0D0D0D" w:themeColor="text1" w:themeTint="F2"/>
                <w:sz w:val="22"/>
                <w:lang w:val="zh-CN"/>
              </w:rPr>
              <w:lastRenderedPageBreak/>
              <w:t>注：仅需提供序号</w:t>
            </w:r>
            <w:r>
              <w:rPr>
                <w:rFonts w:asciiTheme="minorEastAsia" w:eastAsiaTheme="minorEastAsia" w:hAnsiTheme="minorEastAsia" w:cstheme="minorEastAsia" w:hint="eastAsia"/>
                <w:color w:val="0D0D0D" w:themeColor="text1" w:themeTint="F2"/>
                <w:sz w:val="22"/>
              </w:rPr>
              <w:t>①～③其中之一即可。</w:t>
            </w:r>
          </w:p>
        </w:tc>
      </w:tr>
      <w:tr w:rsidR="001956A9">
        <w:trPr>
          <w:trHeight w:val="1860"/>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4</w:t>
            </w:r>
          </w:p>
        </w:tc>
        <w:tc>
          <w:tcPr>
            <w:tcW w:w="2408" w:type="dxa"/>
            <w:vAlign w:val="center"/>
          </w:tcPr>
          <w:p w:rsidR="001956A9" w:rsidRDefault="00E42B94">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依法缴纳税收相关材料</w:t>
            </w:r>
          </w:p>
        </w:tc>
        <w:tc>
          <w:tcPr>
            <w:tcW w:w="5957" w:type="dxa"/>
          </w:tcPr>
          <w:p w:rsidR="001956A9" w:rsidRDefault="00E42B94">
            <w:pPr>
              <w:pStyle w:val="a0"/>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供应商提供参加本次政府采购项目投标截止时间前六个月内任意一个月缴纳税收凭据。（依法免税的供应商，应提供相应文件证明依法免税）</w:t>
            </w:r>
            <w:r>
              <w:rPr>
                <w:rFonts w:asciiTheme="minorEastAsia" w:eastAsiaTheme="minorEastAsia" w:hAnsiTheme="minorEastAsia" w:cstheme="minorEastAsia" w:hint="eastAsia"/>
                <w:sz w:val="22"/>
              </w:rPr>
              <w:t>（新注册公司从注册交纳起计算，不足的视为满足）。</w:t>
            </w:r>
          </w:p>
        </w:tc>
      </w:tr>
      <w:tr w:rsidR="001956A9">
        <w:trPr>
          <w:trHeight w:val="661"/>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5</w:t>
            </w:r>
          </w:p>
        </w:tc>
        <w:tc>
          <w:tcPr>
            <w:tcW w:w="2408" w:type="dxa"/>
            <w:vAlign w:val="center"/>
          </w:tcPr>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依法缴纳社会保障资金的证明材料</w:t>
            </w:r>
          </w:p>
        </w:tc>
        <w:tc>
          <w:tcPr>
            <w:tcW w:w="5957" w:type="dxa"/>
          </w:tcPr>
          <w:p w:rsidR="001956A9" w:rsidRDefault="00E42B94">
            <w:pPr>
              <w:pStyle w:val="a0"/>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asciiTheme="minorEastAsia" w:eastAsiaTheme="minorEastAsia" w:hAnsiTheme="minorEastAsia" w:cstheme="minorEastAsia" w:hint="eastAsia"/>
                <w:sz w:val="22"/>
              </w:rPr>
              <w:t>（新注册公司从注册交纳起计算，不足的视为满足）。</w:t>
            </w:r>
          </w:p>
        </w:tc>
      </w:tr>
      <w:tr w:rsidR="001956A9">
        <w:trPr>
          <w:trHeight w:val="629"/>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6</w:t>
            </w:r>
          </w:p>
        </w:tc>
        <w:tc>
          <w:tcPr>
            <w:tcW w:w="2408" w:type="dxa"/>
            <w:vAlign w:val="center"/>
          </w:tcPr>
          <w:p w:rsidR="001956A9" w:rsidRDefault="00E42B94">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履行合同所必须的设备和专业技术能力的证明材料</w:t>
            </w:r>
          </w:p>
        </w:tc>
        <w:tc>
          <w:tcPr>
            <w:tcW w:w="5957" w:type="dxa"/>
          </w:tcPr>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①与本项目投标相关设备的购置发票、专业技术人员职称证书、用工合同等；</w:t>
            </w:r>
          </w:p>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②供应商具备履行合同所必须的设备和专业技术能力承诺函或声明（承诺函或声明格式自拟）。</w:t>
            </w:r>
          </w:p>
          <w:p w:rsidR="001956A9" w:rsidRDefault="00E42B94">
            <w:pPr>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①～②其中之一即可。</w:t>
            </w:r>
          </w:p>
        </w:tc>
      </w:tr>
      <w:tr w:rsidR="001956A9">
        <w:trPr>
          <w:trHeight w:val="403"/>
        </w:trPr>
        <w:tc>
          <w:tcPr>
            <w:tcW w:w="763" w:type="dxa"/>
            <w:vAlign w:val="center"/>
          </w:tcPr>
          <w:p w:rsidR="001956A9" w:rsidRDefault="00E42B94">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7</w:t>
            </w:r>
          </w:p>
        </w:tc>
        <w:tc>
          <w:tcPr>
            <w:tcW w:w="2408" w:type="dxa"/>
            <w:vAlign w:val="center"/>
          </w:tcPr>
          <w:p w:rsidR="001956A9" w:rsidRDefault="00E42B94">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参加政府采购活动前3年内在经营活动中没有重大违法记录的声明</w:t>
            </w:r>
          </w:p>
        </w:tc>
        <w:tc>
          <w:tcPr>
            <w:tcW w:w="5957" w:type="dxa"/>
            <w:vAlign w:val="center"/>
          </w:tcPr>
          <w:p w:rsidR="001956A9" w:rsidRDefault="00E42B94">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如无重大违法记录请按照谈判文件提供格式填写。</w:t>
            </w:r>
          </w:p>
          <w:p w:rsidR="001956A9" w:rsidRDefault="00E42B94">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56A9">
        <w:trPr>
          <w:trHeight w:val="1537"/>
        </w:trPr>
        <w:tc>
          <w:tcPr>
            <w:tcW w:w="763" w:type="dxa"/>
            <w:vAlign w:val="center"/>
          </w:tcPr>
          <w:p w:rsidR="001956A9" w:rsidRDefault="00E42B94">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8</w:t>
            </w:r>
          </w:p>
        </w:tc>
        <w:tc>
          <w:tcPr>
            <w:tcW w:w="2408" w:type="dxa"/>
            <w:vAlign w:val="center"/>
          </w:tcPr>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信用记录查询及使用</w:t>
            </w:r>
          </w:p>
        </w:tc>
        <w:tc>
          <w:tcPr>
            <w:tcW w:w="5957" w:type="dxa"/>
          </w:tcPr>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asciiTheme="minorEastAsia" w:eastAsiaTheme="minorEastAsia" w:hAnsiTheme="minorEastAsia" w:cstheme="minorEastAsia" w:hint="eastAsia"/>
                <w:sz w:val="22"/>
              </w:rPr>
              <w:t>、“中国社会组织公共服务平台”网站（www.chinanpo.gov.cn）严重违法失信社会组织名单的供应商</w:t>
            </w:r>
            <w:r>
              <w:rPr>
                <w:rFonts w:asciiTheme="minorEastAsia" w:eastAsiaTheme="minorEastAsia" w:hAnsiTheme="minorEastAsia" w:cstheme="minorEastAsia" w:hint="eastAsia"/>
                <w:b/>
                <w:sz w:val="22"/>
              </w:rPr>
              <w:t>；</w:t>
            </w:r>
            <w:r>
              <w:rPr>
                <w:rFonts w:asciiTheme="minorEastAsia" w:eastAsiaTheme="minorEastAsia" w:hAnsiTheme="minorEastAsia" w:cstheme="minorEastAsia" w:hint="eastAsia"/>
                <w:bCs/>
                <w:sz w:val="22"/>
              </w:rPr>
              <w:t>（联合体形式投标的，联合体成员存在不良信用记录，视同联合体存在不良信用记录）。</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（1）查询渠道：</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①“信用中国”网站（</w:t>
            </w:r>
            <w:hyperlink r:id="rId12" w:history="1">
              <w:r>
                <w:rPr>
                  <w:rFonts w:asciiTheme="minorEastAsia" w:eastAsiaTheme="minorEastAsia" w:hAnsiTheme="minorEastAsia" w:cstheme="minorEastAsia" w:hint="eastAsia"/>
                  <w:bCs/>
                  <w:sz w:val="22"/>
                </w:rPr>
                <w:t>www.creditchina.gov.cn</w:t>
              </w:r>
            </w:hyperlink>
            <w:r>
              <w:rPr>
                <w:rFonts w:asciiTheme="minorEastAsia" w:eastAsiaTheme="minorEastAsia" w:hAnsiTheme="minorEastAsia" w:cstheme="minorEastAsia" w:hint="eastAsia"/>
                <w:bCs/>
                <w:sz w:val="22"/>
              </w:rPr>
              <w:t>）</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lastRenderedPageBreak/>
              <w:t>②“中国政府采购网”（www.ccgp.gov.cn）</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③“中国社会组织公共服务平台”网站（www.chinanpo.gov.cn）（仅查询社会组织）；</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（2）截止时间：同投标截止时间；</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（3）信用信息查询记录和证据留存具体方式：经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确认的查询结果网页截图作为查询记录和证据，与其他采购文件一并保存；</w:t>
            </w:r>
          </w:p>
          <w:p w:rsidR="001956A9" w:rsidRDefault="00E42B94">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（4）信用信息的使用原则：经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确认认定的被列入失信被执行人、重大税收违法案件当事人名单、政府采购严重违法失信行为记录名单、严重违法失信社会组织名单的供应商的供应商，将拒绝其参与本次政府采购活动。</w:t>
            </w:r>
          </w:p>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（5）</w:t>
            </w:r>
            <w:r>
              <w:rPr>
                <w:rFonts w:asciiTheme="minorEastAsia" w:eastAsiaTheme="minorEastAsia" w:hAnsiTheme="minorEastAsia" w:cstheme="minorEastAsia" w:hint="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1956A9">
        <w:trPr>
          <w:trHeight w:val="259"/>
        </w:trPr>
        <w:tc>
          <w:tcPr>
            <w:tcW w:w="763" w:type="dxa"/>
            <w:vAlign w:val="center"/>
          </w:tcPr>
          <w:p w:rsidR="001956A9" w:rsidRDefault="00E42B94">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9</w:t>
            </w:r>
          </w:p>
        </w:tc>
        <w:tc>
          <w:tcPr>
            <w:tcW w:w="2408" w:type="dxa"/>
            <w:vAlign w:val="center"/>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谈判</w:t>
            </w:r>
            <w:r>
              <w:rPr>
                <w:rFonts w:asciiTheme="minorEastAsia" w:eastAsiaTheme="minorEastAsia" w:hAnsiTheme="minorEastAsia" w:cstheme="minorEastAsia" w:hint="eastAsia"/>
                <w:b/>
                <w:sz w:val="22"/>
                <w:lang w:val="zh-CN"/>
              </w:rPr>
              <w:t>报价</w:t>
            </w:r>
          </w:p>
        </w:tc>
        <w:tc>
          <w:tcPr>
            <w:tcW w:w="5957" w:type="dxa"/>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投标报价是否超出招标文件中规定的预算金额，超出预算金额的投标无效。</w:t>
            </w:r>
          </w:p>
        </w:tc>
      </w:tr>
      <w:tr w:rsidR="001956A9">
        <w:trPr>
          <w:trHeight w:val="259"/>
        </w:trPr>
        <w:tc>
          <w:tcPr>
            <w:tcW w:w="763" w:type="dxa"/>
            <w:vAlign w:val="center"/>
          </w:tcPr>
          <w:p w:rsidR="001956A9" w:rsidRDefault="00E42B94">
            <w:pPr>
              <w:spacing w:line="360" w:lineRule="auto"/>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10</w:t>
            </w:r>
          </w:p>
        </w:tc>
        <w:tc>
          <w:tcPr>
            <w:tcW w:w="2408" w:type="dxa"/>
            <w:vAlign w:val="center"/>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联合体协议</w:t>
            </w:r>
          </w:p>
        </w:tc>
        <w:tc>
          <w:tcPr>
            <w:tcW w:w="5957" w:type="dxa"/>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谈判文件接受联合体投标且供应商为联合体的，供应商应提供本协议；否则无须提供。</w:t>
            </w:r>
          </w:p>
        </w:tc>
      </w:tr>
      <w:tr w:rsidR="001956A9">
        <w:trPr>
          <w:trHeight w:val="133"/>
        </w:trPr>
        <w:tc>
          <w:tcPr>
            <w:tcW w:w="763" w:type="dxa"/>
            <w:vAlign w:val="center"/>
          </w:tcPr>
          <w:p w:rsidR="001956A9" w:rsidRDefault="00E42B94">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11</w:t>
            </w:r>
          </w:p>
        </w:tc>
        <w:tc>
          <w:tcPr>
            <w:tcW w:w="2408" w:type="dxa"/>
            <w:vAlign w:val="center"/>
          </w:tcPr>
          <w:p w:rsidR="001956A9" w:rsidRDefault="00E42B94">
            <w:pPr>
              <w:spacing w:line="360" w:lineRule="auto"/>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投标承诺函</w:t>
            </w:r>
          </w:p>
        </w:tc>
        <w:tc>
          <w:tcPr>
            <w:tcW w:w="5957" w:type="dxa"/>
            <w:vAlign w:val="center"/>
          </w:tcPr>
          <w:p w:rsidR="001956A9" w:rsidRDefault="00E42B94">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Cs/>
                <w:sz w:val="22"/>
              </w:rPr>
              <w:t>参考谈判文件第八章格式填写</w:t>
            </w:r>
          </w:p>
        </w:tc>
      </w:tr>
      <w:tr w:rsidR="001956A9">
        <w:trPr>
          <w:trHeight w:val="1749"/>
        </w:trPr>
        <w:tc>
          <w:tcPr>
            <w:tcW w:w="763" w:type="dxa"/>
            <w:vAlign w:val="center"/>
          </w:tcPr>
          <w:p w:rsidR="001956A9" w:rsidRDefault="00E42B94">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12</w:t>
            </w:r>
          </w:p>
        </w:tc>
        <w:tc>
          <w:tcPr>
            <w:tcW w:w="2408" w:type="dxa"/>
            <w:vAlign w:val="center"/>
          </w:tcPr>
          <w:p w:rsidR="001956A9" w:rsidRDefault="00E42B94">
            <w:pPr>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供应商身份证明及授权</w:t>
            </w:r>
          </w:p>
        </w:tc>
        <w:tc>
          <w:tcPr>
            <w:tcW w:w="5957" w:type="dxa"/>
          </w:tcPr>
          <w:p w:rsidR="001956A9" w:rsidRDefault="00E42B94">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（1）法定代表人身份证明或提供法定代表人授权委托书及被授权人身份证明。（法人提供）</w:t>
            </w:r>
          </w:p>
          <w:p w:rsidR="001956A9" w:rsidRDefault="00E42B94">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（2）单位负责人身份证明或提供单位负责人授权委托书及被授权人身份证明。（非法人提供）</w:t>
            </w:r>
          </w:p>
          <w:p w:rsidR="001956A9" w:rsidRDefault="00E42B94">
            <w:pPr>
              <w:spacing w:line="440" w:lineRule="exact"/>
              <w:rPr>
                <w:rFonts w:asciiTheme="minorEastAsia" w:eastAsiaTheme="minorEastAsia" w:hAnsiTheme="minorEastAsia" w:cstheme="minorEastAsia"/>
                <w:b/>
                <w:sz w:val="22"/>
                <w:lang w:val="zh-CN"/>
              </w:rPr>
            </w:pPr>
            <w:r>
              <w:rPr>
                <w:rFonts w:asciiTheme="minorEastAsia" w:eastAsiaTheme="minorEastAsia" w:hAnsiTheme="minorEastAsia" w:cstheme="minorEastAsia" w:hint="eastAsia"/>
                <w:b/>
                <w:sz w:val="22"/>
                <w:lang w:val="zh-CN"/>
              </w:rPr>
              <w:t>注：</w:t>
            </w:r>
          </w:p>
          <w:p w:rsidR="001956A9" w:rsidRDefault="00E42B94">
            <w:pPr>
              <w:spacing w:line="44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sz w:val="22"/>
              </w:rPr>
              <w:t>①企业（银行、保险、石油石化、电力、电信等行业除外）、事业单位和社会团体以法人身份参加谈判的，法定代表人应与实际提交的“营业执照等证明文件”载明的一致。</w:t>
            </w:r>
          </w:p>
          <w:p w:rsidR="001956A9" w:rsidRDefault="00E42B94">
            <w:pPr>
              <w:spacing w:line="440" w:lineRule="exact"/>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②银行、保险、石油石化、电力、电信等行业：以法人身份</w:t>
            </w:r>
            <w:r>
              <w:rPr>
                <w:rFonts w:asciiTheme="minorEastAsia" w:eastAsiaTheme="minorEastAsia" w:hAnsiTheme="minorEastAsia" w:cstheme="minorEastAsia" w:hint="eastAsia"/>
                <w:sz w:val="22"/>
              </w:rPr>
              <w:lastRenderedPageBreak/>
              <w:t>参加谈判的，法定代表人应与实际提交的“营业执照等证明文件”载明的一致；以非法人身份参加谈判的，“单位负责人”指代表单位行使职权的主要负责人，应与实际提交的“营业执照等证明文件”载明的一致。</w:t>
            </w:r>
          </w:p>
          <w:p w:rsidR="001956A9" w:rsidRDefault="00E42B94">
            <w:pPr>
              <w:spacing w:line="440" w:lineRule="exact"/>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rPr>
              <w:t>③</w:t>
            </w:r>
            <w:r>
              <w:rPr>
                <w:rFonts w:asciiTheme="minorEastAsia" w:eastAsiaTheme="minorEastAsia" w:hAnsiTheme="minorEastAsia" w:cstheme="minorEastAsia" w:hint="eastAsia"/>
                <w:kern w:val="0"/>
                <w:sz w:val="22"/>
              </w:rPr>
              <w:t>供应商为自然人的，无需填写法定代表人授权书。</w:t>
            </w:r>
          </w:p>
        </w:tc>
      </w:tr>
      <w:tr w:rsidR="001956A9">
        <w:trPr>
          <w:trHeight w:val="1670"/>
        </w:trPr>
        <w:tc>
          <w:tcPr>
            <w:tcW w:w="763" w:type="dxa"/>
            <w:vAlign w:val="center"/>
          </w:tcPr>
          <w:p w:rsidR="001956A9" w:rsidRDefault="00E42B94">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lastRenderedPageBreak/>
              <w:t>13</w:t>
            </w:r>
          </w:p>
        </w:tc>
        <w:tc>
          <w:tcPr>
            <w:tcW w:w="2408" w:type="dxa"/>
            <w:vAlign w:val="center"/>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单位负责人为同一人或者存在直接控股、管理关系的不同供应商，不得参加同一合同项下的政府采购活动</w:t>
            </w:r>
          </w:p>
        </w:tc>
        <w:tc>
          <w:tcPr>
            <w:tcW w:w="5957" w:type="dxa"/>
          </w:tcPr>
          <w:p w:rsidR="001956A9" w:rsidRDefault="00E42B94">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供应商提供与参加本项目投标的其他供应商之间，单位负责人不为同一人并且不存在直接控股、管理关系承诺函（承诺函格式自拟）。</w:t>
            </w:r>
          </w:p>
        </w:tc>
      </w:tr>
      <w:tr w:rsidR="001956A9">
        <w:trPr>
          <w:trHeight w:val="403"/>
        </w:trPr>
        <w:tc>
          <w:tcPr>
            <w:tcW w:w="763" w:type="dxa"/>
            <w:vAlign w:val="center"/>
          </w:tcPr>
          <w:p w:rsidR="001956A9" w:rsidRDefault="00E42B94">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14</w:t>
            </w:r>
          </w:p>
        </w:tc>
        <w:tc>
          <w:tcPr>
            <w:tcW w:w="2408" w:type="dxa"/>
            <w:vAlign w:val="center"/>
          </w:tcPr>
          <w:p w:rsidR="001956A9" w:rsidRDefault="00E42B94">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为本项目提供整体设计、规范编制或者项目管理、监理、检测等服务的供应商不得参加本项目投标</w:t>
            </w:r>
          </w:p>
        </w:tc>
        <w:tc>
          <w:tcPr>
            <w:tcW w:w="5957" w:type="dxa"/>
          </w:tcPr>
          <w:p w:rsidR="001956A9" w:rsidRDefault="00E42B94">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供应商提供未为本项目提供整体设计、规范编制或者项目管理、监理、检测等服务承诺函（承诺函格式自拟）。</w:t>
            </w:r>
          </w:p>
          <w:p w:rsidR="001956A9" w:rsidRDefault="001956A9">
            <w:pPr>
              <w:spacing w:line="360" w:lineRule="auto"/>
              <w:rPr>
                <w:rFonts w:asciiTheme="minorEastAsia" w:eastAsiaTheme="minorEastAsia" w:hAnsiTheme="minorEastAsia" w:cstheme="minorEastAsia"/>
                <w:bCs/>
                <w:sz w:val="22"/>
              </w:rPr>
            </w:pPr>
          </w:p>
        </w:tc>
      </w:tr>
    </w:tbl>
    <w:p w:rsidR="001956A9" w:rsidRDefault="00E42B94">
      <w:pPr>
        <w:pStyle w:val="a9"/>
        <w:spacing w:line="460" w:lineRule="exact"/>
        <w:contextualSpacing/>
        <w:rPr>
          <w:rFonts w:ascii="宋体" w:hAnsi="宋体" w:cs="宋体"/>
          <w:sz w:val="22"/>
          <w:lang w:val="zh-CN"/>
        </w:rPr>
      </w:pPr>
      <w:r>
        <w:rPr>
          <w:rFonts w:asciiTheme="minorEastAsia" w:eastAsiaTheme="minorEastAsia" w:hAnsiTheme="minorEastAsia" w:cstheme="minorEastAsia" w:hint="eastAsia"/>
          <w:sz w:val="22"/>
          <w:lang w:val="zh-CN"/>
        </w:rPr>
        <w:t>二、评审</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1、审查、评价投标文件是否符合采购需求等实质性要求；</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注：符合性审查中所涉及到的证书及材料，均须在电子投标文件中提供原件扫描件（或图片）。</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2、要求供应商对投标文件有关事项作出澄清或者说明；</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对于投标文件中含义不明确、同类问题表述不一致或者有明显文字和计算错误的内容，谈判小组应当以书面形式要求供应商作出必要的澄清、说明或者补正。</w:t>
      </w:r>
    </w:p>
    <w:p w:rsidR="001956A9" w:rsidRDefault="00E42B94">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w:t>
      </w:r>
      <w:r>
        <w:rPr>
          <w:rFonts w:ascii="宋体" w:hAnsi="宋体" w:cs="宋体" w:hint="eastAsia"/>
          <w:bCs/>
          <w:kern w:val="0"/>
          <w:sz w:val="22"/>
          <w:lang w:val="zh-CN"/>
        </w:rPr>
        <w:lastRenderedPageBreak/>
        <w:t>的实质性内容</w:t>
      </w:r>
      <w:r>
        <w:rPr>
          <w:rFonts w:ascii="宋体" w:hAnsi="宋体" w:cs="宋体" w:hint="eastAsia"/>
          <w:b/>
          <w:kern w:val="0"/>
          <w:sz w:val="22"/>
          <w:lang w:val="zh-CN"/>
        </w:rPr>
        <w:t>。</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以供应商最后投标报价为准。因落实政府采购政策进行价格调整的，以调整后的价格为最后报价。</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（2）关于强制性产品认证</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2)供应商所投产品如被列入《信息安全产品强制性认证目录》，则投标文件中应根据本项目招标文件“第二章 项目需求”提供：</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中国信息安全认证中心官网（http://www.isccc.gov.cn/index.shtml）产品查询结果截图并加盖供应商公章或中国信息安全认证中心颁发的《中国国家信息安全产品认证证书》加盖供应商公章的原件扫描件（或图片）。</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（3）支持脱贫攻坚（物业服务采购）</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（4）投标无效情形</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a.不同供应商的投标文件由同一单位或者个人编制；</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b.不同供应商委托同一单位或者个人办理投标事宜；</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c.不同供应商的投标文件载明的项目管理成员或者联系人员为同一人；</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d.不同供应商的投标文件异常一致或者投标报价呈规律性差异；</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e.不同供应商的投标文件相互混装；</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1956A9" w:rsidRDefault="00E42B94">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1956A9" w:rsidRDefault="00E42B94">
      <w:pPr>
        <w:pStyle w:val="16"/>
        <w:spacing w:line="360" w:lineRule="auto"/>
        <w:ind w:firstLineChars="200" w:firstLine="442"/>
        <w:contextualSpacing/>
        <w:rPr>
          <w:rFonts w:ascii="宋体" w:cs="仿宋_GB2312"/>
          <w:b/>
          <w:sz w:val="22"/>
          <w:szCs w:val="22"/>
          <w:lang w:val="zh-CN"/>
        </w:rPr>
      </w:pPr>
      <w:r>
        <w:rPr>
          <w:rFonts w:ascii="宋体" w:hAnsi="宋体" w:cs="仿宋_GB2312" w:hint="eastAsia"/>
          <w:b/>
          <w:sz w:val="22"/>
          <w:szCs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65"/>
        <w:gridCol w:w="2710"/>
        <w:gridCol w:w="2835"/>
      </w:tblGrid>
      <w:tr w:rsidR="001956A9">
        <w:trPr>
          <w:trHeight w:val="382"/>
        </w:trPr>
        <w:tc>
          <w:tcPr>
            <w:tcW w:w="721" w:type="dxa"/>
            <w:vAlign w:val="center"/>
          </w:tcPr>
          <w:p w:rsidR="001956A9" w:rsidRDefault="00E42B94">
            <w:pPr>
              <w:jc w:val="center"/>
              <w:rPr>
                <w:rFonts w:ascii="宋体"/>
                <w:b/>
                <w:color w:val="000000"/>
                <w:sz w:val="22"/>
                <w:lang w:val="en-GB"/>
              </w:rPr>
            </w:pPr>
            <w:r>
              <w:rPr>
                <w:rFonts w:ascii="宋体" w:hAnsi="宋体" w:hint="eastAsia"/>
                <w:b/>
                <w:color w:val="000000"/>
                <w:sz w:val="22"/>
                <w:lang w:val="en-GB"/>
              </w:rPr>
              <w:lastRenderedPageBreak/>
              <w:t>序号</w:t>
            </w:r>
          </w:p>
        </w:tc>
        <w:tc>
          <w:tcPr>
            <w:tcW w:w="2665" w:type="dxa"/>
            <w:vAlign w:val="center"/>
          </w:tcPr>
          <w:p w:rsidR="001956A9" w:rsidRDefault="00E42B94">
            <w:pPr>
              <w:jc w:val="center"/>
              <w:rPr>
                <w:rFonts w:ascii="宋体"/>
                <w:b/>
                <w:color w:val="000000"/>
                <w:sz w:val="22"/>
                <w:lang w:val="en-GB"/>
              </w:rPr>
            </w:pPr>
            <w:r>
              <w:rPr>
                <w:rFonts w:ascii="宋体" w:hAnsi="宋体" w:hint="eastAsia"/>
                <w:b/>
                <w:color w:val="000000"/>
                <w:sz w:val="22"/>
                <w:lang w:val="en-GB"/>
              </w:rPr>
              <w:t>情形</w:t>
            </w:r>
          </w:p>
        </w:tc>
        <w:tc>
          <w:tcPr>
            <w:tcW w:w="2710" w:type="dxa"/>
            <w:vAlign w:val="center"/>
          </w:tcPr>
          <w:p w:rsidR="001956A9" w:rsidRDefault="00E42B94">
            <w:pPr>
              <w:jc w:val="center"/>
              <w:rPr>
                <w:rFonts w:ascii="宋体"/>
                <w:b/>
                <w:color w:val="000000"/>
                <w:sz w:val="22"/>
                <w:lang w:val="en-GB"/>
              </w:rPr>
            </w:pPr>
            <w:r>
              <w:rPr>
                <w:rFonts w:ascii="宋体" w:hAnsi="宋体" w:hint="eastAsia"/>
                <w:b/>
                <w:color w:val="000000"/>
                <w:sz w:val="22"/>
              </w:rPr>
              <w:t>价格扣除</w:t>
            </w:r>
            <w:r>
              <w:rPr>
                <w:rFonts w:ascii="宋体" w:hAnsi="宋体" w:hint="eastAsia"/>
                <w:b/>
                <w:color w:val="000000"/>
                <w:sz w:val="22"/>
                <w:lang w:val="en-GB"/>
              </w:rPr>
              <w:t>比例</w:t>
            </w:r>
          </w:p>
        </w:tc>
        <w:tc>
          <w:tcPr>
            <w:tcW w:w="2835" w:type="dxa"/>
            <w:vAlign w:val="center"/>
          </w:tcPr>
          <w:p w:rsidR="001956A9" w:rsidRDefault="00E42B94">
            <w:pPr>
              <w:jc w:val="center"/>
              <w:rPr>
                <w:rFonts w:ascii="宋体"/>
                <w:b/>
                <w:color w:val="000000"/>
                <w:sz w:val="22"/>
                <w:lang w:val="en-GB"/>
              </w:rPr>
            </w:pPr>
            <w:r>
              <w:rPr>
                <w:rFonts w:ascii="宋体" w:hAnsi="宋体" w:hint="eastAsia"/>
                <w:b/>
                <w:color w:val="000000"/>
                <w:sz w:val="22"/>
                <w:lang w:val="en-GB"/>
              </w:rPr>
              <w:t>计算公式</w:t>
            </w:r>
          </w:p>
        </w:tc>
      </w:tr>
      <w:tr w:rsidR="001956A9">
        <w:trPr>
          <w:trHeight w:val="731"/>
        </w:trPr>
        <w:tc>
          <w:tcPr>
            <w:tcW w:w="721" w:type="dxa"/>
            <w:vAlign w:val="center"/>
          </w:tcPr>
          <w:p w:rsidR="001956A9" w:rsidRDefault="00E42B94">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rsidR="001956A9" w:rsidRDefault="00E42B94">
            <w:pPr>
              <w:jc w:val="center"/>
              <w:rPr>
                <w:rFonts w:ascii="宋体"/>
                <w:b/>
                <w:color w:val="000000"/>
                <w:sz w:val="22"/>
                <w:lang w:val="en-GB"/>
              </w:rPr>
            </w:pPr>
            <w:r>
              <w:rPr>
                <w:rFonts w:ascii="宋体" w:hAnsi="宋体" w:hint="eastAsia"/>
                <w:color w:val="000000"/>
                <w:sz w:val="22"/>
                <w:lang w:val="en-GB"/>
              </w:rPr>
              <w:t>非联合体投标人</w:t>
            </w:r>
          </w:p>
        </w:tc>
        <w:tc>
          <w:tcPr>
            <w:tcW w:w="2710" w:type="dxa"/>
            <w:vAlign w:val="center"/>
          </w:tcPr>
          <w:p w:rsidR="001956A9" w:rsidRDefault="00E42B94">
            <w:pPr>
              <w:jc w:val="center"/>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（工程项目为3%）</w:t>
            </w:r>
          </w:p>
        </w:tc>
        <w:tc>
          <w:tcPr>
            <w:tcW w:w="2835" w:type="dxa"/>
            <w:vMerge w:val="restart"/>
            <w:vAlign w:val="center"/>
          </w:tcPr>
          <w:p w:rsidR="001956A9" w:rsidRDefault="00E42B94">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ascii="宋体" w:hAnsi="宋体" w:hint="eastAsia"/>
                <w:color w:val="000000"/>
                <w:sz w:val="22"/>
                <w:lang w:val="en-GB"/>
              </w:rPr>
              <w:t>×</w:t>
            </w:r>
            <w:r>
              <w:rPr>
                <w:rFonts w:hint="eastAsia"/>
                <w:color w:val="000000"/>
                <w:sz w:val="22"/>
              </w:rPr>
              <w:t>6</w:t>
            </w:r>
            <w:r>
              <w:rPr>
                <w:color w:val="000000"/>
                <w:sz w:val="22"/>
                <w:lang w:val="en-GB"/>
              </w:rPr>
              <w:t>%</w:t>
            </w:r>
            <w:r>
              <w:rPr>
                <w:rFonts w:ascii="宋体" w:hAnsi="宋体" w:cs="宋体" w:hint="eastAsia"/>
                <w:bCs/>
                <w:sz w:val="22"/>
                <w:lang w:val="zh-CN"/>
              </w:rPr>
              <w:t>（工程项目为3%）</w:t>
            </w:r>
          </w:p>
          <w:p w:rsidR="001956A9" w:rsidRDefault="001956A9">
            <w:pPr>
              <w:jc w:val="center"/>
              <w:rPr>
                <w:rFonts w:ascii="宋体"/>
                <w:b/>
                <w:color w:val="000000"/>
                <w:sz w:val="22"/>
                <w:lang w:val="en-GB"/>
              </w:rPr>
            </w:pPr>
          </w:p>
        </w:tc>
      </w:tr>
      <w:tr w:rsidR="001956A9">
        <w:trPr>
          <w:trHeight w:val="1414"/>
        </w:trPr>
        <w:tc>
          <w:tcPr>
            <w:tcW w:w="721" w:type="dxa"/>
            <w:vAlign w:val="center"/>
          </w:tcPr>
          <w:p w:rsidR="001956A9" w:rsidRDefault="00E42B94">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rsidR="001956A9" w:rsidRDefault="00E42B94">
            <w:pPr>
              <w:jc w:val="center"/>
              <w:rPr>
                <w:rFonts w:ascii="宋体"/>
                <w:b/>
                <w:color w:val="000000"/>
                <w:sz w:val="22"/>
              </w:rPr>
            </w:pPr>
            <w:r>
              <w:rPr>
                <w:rFonts w:ascii="宋体" w:hAnsi="宋体" w:hint="eastAsia"/>
                <w:color w:val="000000"/>
                <w:sz w:val="22"/>
                <w:lang w:val="en-GB"/>
              </w:rPr>
              <w:t>联合体各方均为小型、微型企业</w:t>
            </w:r>
          </w:p>
        </w:tc>
        <w:tc>
          <w:tcPr>
            <w:tcW w:w="2710" w:type="dxa"/>
            <w:vAlign w:val="center"/>
          </w:tcPr>
          <w:p w:rsidR="001956A9" w:rsidRDefault="00E42B94">
            <w:pPr>
              <w:jc w:val="left"/>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（工程项目为3%）</w:t>
            </w:r>
            <w:r>
              <w:rPr>
                <w:rFonts w:ascii="宋体" w:hAnsi="宋体" w:hint="eastAsia"/>
                <w:sz w:val="22"/>
              </w:rPr>
              <w:t>（不再享受序号</w:t>
            </w:r>
            <w:r>
              <w:rPr>
                <w:rFonts w:ascii="宋体" w:hAnsi="宋体"/>
                <w:sz w:val="22"/>
              </w:rPr>
              <w:t>3</w:t>
            </w:r>
            <w:r>
              <w:rPr>
                <w:rFonts w:ascii="宋体" w:hAnsi="宋体" w:hint="eastAsia"/>
                <w:sz w:val="22"/>
              </w:rPr>
              <w:t>的价格折扣）</w:t>
            </w:r>
          </w:p>
        </w:tc>
        <w:tc>
          <w:tcPr>
            <w:tcW w:w="2835" w:type="dxa"/>
            <w:vMerge/>
          </w:tcPr>
          <w:p w:rsidR="001956A9" w:rsidRDefault="001956A9">
            <w:pPr>
              <w:rPr>
                <w:rFonts w:ascii="宋体"/>
                <w:color w:val="000000"/>
                <w:sz w:val="22"/>
                <w:lang w:val="en-GB"/>
              </w:rPr>
            </w:pPr>
          </w:p>
        </w:tc>
      </w:tr>
      <w:tr w:rsidR="001956A9">
        <w:trPr>
          <w:trHeight w:val="1240"/>
        </w:trPr>
        <w:tc>
          <w:tcPr>
            <w:tcW w:w="721" w:type="dxa"/>
            <w:vAlign w:val="center"/>
          </w:tcPr>
          <w:p w:rsidR="001956A9" w:rsidRDefault="00E42B94">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rsidR="001956A9" w:rsidRDefault="00E42B94">
            <w:pPr>
              <w:jc w:val="center"/>
              <w:rPr>
                <w:rFonts w:ascii="宋体"/>
                <w:b/>
                <w:color w:val="000000"/>
                <w:sz w:val="22"/>
                <w:lang w:val="en-GB"/>
              </w:rPr>
            </w:pPr>
            <w:r>
              <w:rPr>
                <w:rFonts w:ascii="宋体" w:hAnsi="宋体" w:hint="eastAsia"/>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ascii="宋体" w:hAnsi="宋体" w:hint="eastAsia"/>
                <w:color w:val="000000"/>
                <w:sz w:val="22"/>
                <w:lang w:val="en-GB"/>
              </w:rPr>
              <w:t>以上的</w:t>
            </w:r>
          </w:p>
        </w:tc>
        <w:tc>
          <w:tcPr>
            <w:tcW w:w="2710" w:type="dxa"/>
            <w:vAlign w:val="center"/>
          </w:tcPr>
          <w:p w:rsidR="001956A9" w:rsidRDefault="00E42B94">
            <w:pPr>
              <w:jc w:val="center"/>
              <w:rPr>
                <w:rFonts w:ascii="宋体"/>
                <w:color w:val="000000"/>
                <w:sz w:val="22"/>
                <w:lang w:val="en-GB"/>
              </w:rPr>
            </w:pPr>
            <w:r>
              <w:rPr>
                <w:rFonts w:ascii="宋体" w:hAnsi="宋体" w:hint="eastAsia"/>
                <w:color w:val="000000"/>
                <w:sz w:val="22"/>
                <w:lang w:val="en-GB"/>
              </w:rPr>
              <w:t>对联合体总金额扣除</w:t>
            </w:r>
          </w:p>
          <w:p w:rsidR="001956A9" w:rsidRDefault="00E42B94">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rsidR="001956A9" w:rsidRDefault="00E42B94">
            <w:pPr>
              <w:jc w:val="center"/>
              <w:rPr>
                <w:rFonts w:ascii="宋体"/>
                <w:color w:val="FF0000"/>
                <w:sz w:val="22"/>
                <w:u w:val="single"/>
              </w:rPr>
            </w:pPr>
            <w:r>
              <w:rPr>
                <w:rFonts w:ascii="宋体" w:hAnsi="宋体" w:hint="eastAsia"/>
                <w:color w:val="000000"/>
                <w:sz w:val="22"/>
                <w:lang w:val="en-GB"/>
              </w:rPr>
              <w:t>评标价格＝投标报价×</w:t>
            </w:r>
            <w:r>
              <w:rPr>
                <w:rFonts w:ascii="宋体" w:hAnsi="宋体"/>
                <w:color w:val="000000"/>
                <w:sz w:val="22"/>
              </w:rPr>
              <w:t>(1-</w:t>
            </w:r>
            <w:r>
              <w:rPr>
                <w:rFonts w:ascii="宋体" w:hAnsi="宋体"/>
                <w:color w:val="000000"/>
                <w:sz w:val="22"/>
                <w:u w:val="single"/>
              </w:rPr>
              <w:t>2%)</w:t>
            </w:r>
          </w:p>
          <w:p w:rsidR="001956A9" w:rsidRDefault="001956A9">
            <w:pPr>
              <w:jc w:val="center"/>
              <w:rPr>
                <w:rFonts w:ascii="宋体"/>
                <w:b/>
                <w:color w:val="000000"/>
                <w:sz w:val="22"/>
                <w:lang w:val="en-GB"/>
              </w:rPr>
            </w:pPr>
          </w:p>
        </w:tc>
      </w:tr>
      <w:tr w:rsidR="001956A9">
        <w:trPr>
          <w:trHeight w:val="761"/>
        </w:trPr>
        <w:tc>
          <w:tcPr>
            <w:tcW w:w="721" w:type="dxa"/>
            <w:vAlign w:val="center"/>
          </w:tcPr>
          <w:p w:rsidR="001956A9" w:rsidRDefault="00E42B94">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rsidR="001956A9" w:rsidRDefault="00E42B94">
            <w:pPr>
              <w:jc w:val="center"/>
              <w:rPr>
                <w:rFonts w:ascii="宋体"/>
                <w:color w:val="000000"/>
                <w:sz w:val="22"/>
                <w:lang w:val="en-GB"/>
              </w:rPr>
            </w:pPr>
            <w:r>
              <w:rPr>
                <w:rFonts w:ascii="宋体" w:hAnsi="宋体" w:hint="eastAsia"/>
                <w:color w:val="000000"/>
                <w:sz w:val="22"/>
                <w:lang w:val="en-GB"/>
              </w:rPr>
              <w:t>监狱企业</w:t>
            </w:r>
          </w:p>
        </w:tc>
        <w:tc>
          <w:tcPr>
            <w:tcW w:w="2710" w:type="dxa"/>
            <w:vAlign w:val="center"/>
          </w:tcPr>
          <w:p w:rsidR="001956A9" w:rsidRDefault="00E42B94">
            <w:pPr>
              <w:jc w:val="left"/>
              <w:rPr>
                <w:rFonts w:ascii="宋体"/>
                <w:color w:val="000000"/>
                <w:sz w:val="22"/>
                <w:lang w:val="en-GB"/>
              </w:rPr>
            </w:pPr>
            <w:r>
              <w:rPr>
                <w:rFonts w:ascii="宋体" w:hAnsi="宋体" w:hint="eastAsia"/>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rsidR="001956A9" w:rsidRDefault="00E42B94">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ascii="宋体" w:hAnsi="宋体" w:hint="eastAsia"/>
                <w:color w:val="000000"/>
                <w:sz w:val="22"/>
                <w:lang w:val="en-GB"/>
              </w:rPr>
              <w:t>×</w:t>
            </w:r>
            <w:r>
              <w:rPr>
                <w:color w:val="000000"/>
                <w:sz w:val="22"/>
                <w:lang w:val="en-GB"/>
              </w:rPr>
              <w:t>6%</w:t>
            </w:r>
          </w:p>
        </w:tc>
      </w:tr>
      <w:tr w:rsidR="001956A9">
        <w:trPr>
          <w:trHeight w:val="686"/>
        </w:trPr>
        <w:tc>
          <w:tcPr>
            <w:tcW w:w="721" w:type="dxa"/>
            <w:vAlign w:val="center"/>
          </w:tcPr>
          <w:p w:rsidR="001956A9" w:rsidRDefault="00E42B94">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rsidR="001956A9" w:rsidRDefault="00E42B94">
            <w:pPr>
              <w:jc w:val="center"/>
              <w:rPr>
                <w:rFonts w:ascii="宋体"/>
                <w:color w:val="000000"/>
                <w:sz w:val="22"/>
                <w:lang w:val="en-GB"/>
              </w:rPr>
            </w:pPr>
            <w:r>
              <w:rPr>
                <w:rFonts w:ascii="宋体" w:hAnsi="宋体" w:hint="eastAsia"/>
                <w:color w:val="000000"/>
                <w:sz w:val="22"/>
                <w:lang w:val="en-GB"/>
              </w:rPr>
              <w:t>残疾人福利性单位</w:t>
            </w:r>
          </w:p>
        </w:tc>
        <w:tc>
          <w:tcPr>
            <w:tcW w:w="2710" w:type="dxa"/>
            <w:vAlign w:val="center"/>
          </w:tcPr>
          <w:p w:rsidR="001956A9" w:rsidRDefault="00E42B94">
            <w:pPr>
              <w:jc w:val="center"/>
              <w:rPr>
                <w:rFonts w:ascii="宋体"/>
                <w:color w:val="000000"/>
                <w:sz w:val="22"/>
                <w:lang w:val="en-GB"/>
              </w:rPr>
            </w:pPr>
            <w:r>
              <w:rPr>
                <w:rFonts w:ascii="宋体" w:hAnsi="宋体" w:hint="eastAsia"/>
                <w:color w:val="000000"/>
                <w:sz w:val="22"/>
                <w:lang w:val="en-GB"/>
              </w:rPr>
              <w:t>视同小型、微型企业</w:t>
            </w:r>
          </w:p>
          <w:p w:rsidR="001956A9" w:rsidRDefault="00E42B94">
            <w:pPr>
              <w:jc w:val="center"/>
              <w:rPr>
                <w:rFonts w:ascii="宋体"/>
                <w:color w:val="000000"/>
                <w:sz w:val="22"/>
                <w:lang w:val="en-GB"/>
              </w:rPr>
            </w:pPr>
            <w:r>
              <w:rPr>
                <w:rFonts w:ascii="宋体" w:hAnsi="宋体" w:hint="eastAsia"/>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rsidR="001956A9" w:rsidRDefault="00E42B94">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ascii="宋体" w:hAnsi="宋体" w:hint="eastAsia"/>
                <w:color w:val="000000"/>
                <w:sz w:val="22"/>
                <w:lang w:val="en-GB"/>
              </w:rPr>
              <w:t>×</w:t>
            </w:r>
            <w:r>
              <w:rPr>
                <w:color w:val="000000"/>
                <w:sz w:val="22"/>
                <w:lang w:val="en-GB"/>
              </w:rPr>
              <w:t>6%</w:t>
            </w:r>
          </w:p>
        </w:tc>
      </w:tr>
      <w:tr w:rsidR="001956A9">
        <w:trPr>
          <w:trHeight w:val="3131"/>
        </w:trPr>
        <w:tc>
          <w:tcPr>
            <w:tcW w:w="8931" w:type="dxa"/>
            <w:gridSpan w:val="4"/>
            <w:vAlign w:val="center"/>
          </w:tcPr>
          <w:p w:rsidR="001956A9" w:rsidRDefault="00E42B94">
            <w:pPr>
              <w:widowControl/>
              <w:spacing w:line="460" w:lineRule="exact"/>
              <w:ind w:firstLineChars="200" w:firstLine="440"/>
              <w:contextualSpacing/>
              <w:jc w:val="left"/>
              <w:rPr>
                <w:rFonts w:ascii="宋体" w:hAnsi="宋体" w:cs="宋体"/>
                <w:sz w:val="22"/>
                <w:lang w:val="zh-CN"/>
              </w:rPr>
            </w:pPr>
            <w:r>
              <w:rPr>
                <w:rFonts w:ascii="宋体" w:hAnsi="宋体" w:cs="宋体" w:hint="eastAsia"/>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56A9" w:rsidRDefault="00E42B94" w:rsidP="001956A9">
            <w:pPr>
              <w:spacing w:line="460" w:lineRule="exact"/>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1956A9" w:rsidRDefault="00E42B94">
            <w:pPr>
              <w:adjustRightInd w:val="0"/>
              <w:spacing w:line="360" w:lineRule="auto"/>
              <w:ind w:leftChars="-42" w:left="-88" w:firstLineChars="214" w:firstLine="473"/>
              <w:jc w:val="left"/>
              <w:rPr>
                <w:rFonts w:ascii="宋体" w:cs="仿宋_GB2312"/>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1956A9" w:rsidRDefault="00E42B94">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en-GB"/>
        </w:rPr>
        <w:t>备注：</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a、不接受联合体响应的项目，本表中第2项、第3项情形不适用。</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b、小型和微型企业产品包括货物及其提供的服务与工程。</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c、中小企业、残疾人福利性单位提供其他企业制造的货物的，则该货物的制造商也必须为上述企业，否则不能享受价格优惠。</w:t>
      </w:r>
    </w:p>
    <w:p w:rsidR="001956A9" w:rsidRDefault="00E42B94">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zh-CN"/>
        </w:rPr>
        <w:t>d、残疾人福利性单位属于小型、微型企业的，不重复享受政策</w:t>
      </w:r>
      <w:r>
        <w:rPr>
          <w:rFonts w:ascii="宋体" w:hAnsi="宋体" w:cs="宋体" w:hint="eastAsia"/>
          <w:bCs/>
          <w:kern w:val="0"/>
          <w:sz w:val="22"/>
          <w:lang w:val="en-GB"/>
        </w:rPr>
        <w:t>。</w:t>
      </w:r>
    </w:p>
    <w:p w:rsidR="001956A9" w:rsidRDefault="00E42B94">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E、小型和微型企业不包括民办非企业单位。</w:t>
      </w:r>
    </w:p>
    <w:p w:rsidR="001956A9" w:rsidRDefault="00E42B94">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1956A9" w:rsidRDefault="00E42B94">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w:t>
      </w:r>
      <w:r>
        <w:rPr>
          <w:rFonts w:ascii="宋体" w:hAnsi="宋体" w:cs="宋体" w:hint="eastAsia"/>
          <w:sz w:val="22"/>
          <w:lang w:val="zh-CN"/>
        </w:rPr>
        <w:lastRenderedPageBreak/>
        <w:t>报告。</w:t>
      </w:r>
    </w:p>
    <w:p w:rsidR="001956A9" w:rsidRDefault="00E42B94">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4、确定成交候选人名单，以及根据采购人委托直接确定成交人。</w:t>
      </w:r>
    </w:p>
    <w:p w:rsidR="001956A9" w:rsidRDefault="00E42B94">
      <w:pPr>
        <w:pStyle w:val="a9"/>
        <w:spacing w:line="460" w:lineRule="exact"/>
        <w:contextualSpacing/>
        <w:rPr>
          <w:rFonts w:ascii="宋体" w:hAnsi="宋体" w:cs="宋体"/>
          <w:sz w:val="22"/>
          <w:lang w:val="zh-CN"/>
        </w:rPr>
      </w:pPr>
      <w:r>
        <w:rPr>
          <w:rFonts w:ascii="宋体" w:hAnsi="宋体" w:cs="宋体" w:hint="eastAsia"/>
          <w:sz w:val="22"/>
          <w:lang w:val="zh-CN"/>
        </w:rPr>
        <w:t>三、谈判小组编写评审报告。</w:t>
      </w:r>
    </w:p>
    <w:p w:rsidR="001956A9" w:rsidRDefault="00E42B94">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956A9" w:rsidRDefault="001956A9">
      <w:pPr>
        <w:adjustRightInd w:val="0"/>
        <w:snapToGrid w:val="0"/>
        <w:spacing w:line="360" w:lineRule="auto"/>
        <w:ind w:firstLineChars="200" w:firstLine="440"/>
        <w:rPr>
          <w:rFonts w:ascii="宋体" w:cs="Courier New"/>
          <w:sz w:val="22"/>
        </w:rPr>
      </w:pPr>
    </w:p>
    <w:p w:rsidR="001956A9" w:rsidRDefault="001956A9" w:rsidP="001956A9">
      <w:pPr>
        <w:pStyle w:val="af0"/>
        <w:ind w:firstLine="340"/>
      </w:pPr>
    </w:p>
    <w:p w:rsidR="001956A9" w:rsidRDefault="001956A9" w:rsidP="001956A9">
      <w:pPr>
        <w:pStyle w:val="af0"/>
        <w:ind w:firstLine="340"/>
      </w:pPr>
    </w:p>
    <w:p w:rsidR="001956A9" w:rsidRDefault="001956A9"/>
    <w:p w:rsidR="001956A9" w:rsidRDefault="001956A9" w:rsidP="001956A9">
      <w:pPr>
        <w:pStyle w:val="af0"/>
        <w:ind w:firstLine="340"/>
      </w:pPr>
    </w:p>
    <w:p w:rsidR="001956A9" w:rsidRDefault="001956A9" w:rsidP="001956A9">
      <w:pPr>
        <w:pStyle w:val="22"/>
        <w:ind w:firstLine="480"/>
      </w:pPr>
    </w:p>
    <w:p w:rsidR="001956A9" w:rsidRDefault="001956A9"/>
    <w:p w:rsidR="001956A9" w:rsidRDefault="001956A9" w:rsidP="001956A9">
      <w:pPr>
        <w:pStyle w:val="af0"/>
        <w:ind w:firstLine="340"/>
      </w:pPr>
    </w:p>
    <w:p w:rsidR="001956A9" w:rsidRDefault="001956A9" w:rsidP="001956A9">
      <w:pPr>
        <w:pStyle w:val="22"/>
        <w:ind w:firstLine="480"/>
      </w:pPr>
    </w:p>
    <w:p w:rsidR="001956A9" w:rsidRDefault="001956A9" w:rsidP="001956A9">
      <w:pPr>
        <w:pStyle w:val="aa"/>
        <w:ind w:left="5250"/>
      </w:pPr>
    </w:p>
    <w:p w:rsidR="001956A9" w:rsidRDefault="001956A9"/>
    <w:p w:rsidR="001956A9" w:rsidRDefault="001956A9" w:rsidP="001956A9">
      <w:pPr>
        <w:pStyle w:val="af0"/>
        <w:ind w:firstLine="340"/>
      </w:pPr>
    </w:p>
    <w:p w:rsidR="001956A9" w:rsidRDefault="001956A9" w:rsidP="001956A9">
      <w:pPr>
        <w:pStyle w:val="22"/>
        <w:ind w:firstLine="480"/>
      </w:pPr>
    </w:p>
    <w:p w:rsidR="001956A9" w:rsidRDefault="001956A9" w:rsidP="001956A9">
      <w:pPr>
        <w:pStyle w:val="aa"/>
        <w:ind w:left="5250"/>
      </w:pPr>
    </w:p>
    <w:p w:rsidR="001956A9" w:rsidRDefault="001956A9"/>
    <w:p w:rsidR="001956A9" w:rsidRDefault="001956A9">
      <w:pPr>
        <w:pStyle w:val="1"/>
        <w:numPr>
          <w:ilvl w:val="0"/>
          <w:numId w:val="0"/>
        </w:numPr>
      </w:pPr>
    </w:p>
    <w:p w:rsidR="001956A9" w:rsidRDefault="001956A9"/>
    <w:p w:rsidR="001956A9" w:rsidRDefault="001956A9">
      <w:pPr>
        <w:pStyle w:val="1"/>
        <w:numPr>
          <w:ilvl w:val="0"/>
          <w:numId w:val="0"/>
        </w:numPr>
        <w:ind w:left="288"/>
      </w:pPr>
    </w:p>
    <w:p w:rsidR="001956A9" w:rsidRDefault="001956A9" w:rsidP="001956A9">
      <w:pPr>
        <w:pStyle w:val="22"/>
        <w:ind w:firstLine="480"/>
      </w:pPr>
    </w:p>
    <w:p w:rsidR="001956A9" w:rsidRDefault="001956A9">
      <w:pPr>
        <w:pStyle w:val="22"/>
        <w:ind w:leftChars="0" w:left="0" w:firstLineChars="0" w:firstLine="0"/>
      </w:pPr>
    </w:p>
    <w:p w:rsidR="001956A9" w:rsidRDefault="00E42B94">
      <w:pPr>
        <w:widowControl/>
        <w:jc w:val="center"/>
        <w:rPr>
          <w:rFonts w:ascii="宋体" w:hAnsi="宋体" w:cs="宋体"/>
          <w:b/>
          <w:kern w:val="0"/>
          <w:sz w:val="32"/>
          <w:szCs w:val="32"/>
        </w:rPr>
      </w:pPr>
      <w:r>
        <w:rPr>
          <w:rFonts w:ascii="宋体" w:hAnsi="宋体" w:cs="宋体" w:hint="eastAsia"/>
          <w:b/>
          <w:kern w:val="0"/>
          <w:sz w:val="32"/>
          <w:szCs w:val="32"/>
        </w:rPr>
        <w:t>第七章 合同条款及格式</w:t>
      </w:r>
    </w:p>
    <w:p w:rsidR="001956A9" w:rsidRDefault="00E42B94">
      <w:pPr>
        <w:spacing w:line="360" w:lineRule="auto"/>
        <w:jc w:val="center"/>
        <w:rPr>
          <w:rFonts w:ascii="宋体" w:hAnsi="宋体" w:cs="宋体"/>
          <w:b/>
          <w:bCs/>
          <w:szCs w:val="21"/>
        </w:rPr>
      </w:pPr>
      <w:r>
        <w:rPr>
          <w:rFonts w:ascii="宋体" w:hAnsi="宋体" w:cs="宋体" w:hint="eastAsia"/>
          <w:b/>
          <w:bCs/>
          <w:szCs w:val="21"/>
        </w:rPr>
        <w:t>（此合同仅供参考。以最终采购人与中标人签定的合同条款为准进行公示，</w:t>
      </w:r>
    </w:p>
    <w:p w:rsidR="001956A9" w:rsidRDefault="00E42B94">
      <w:pPr>
        <w:spacing w:line="360" w:lineRule="auto"/>
        <w:jc w:val="center"/>
        <w:rPr>
          <w:rFonts w:ascii="宋体" w:hAnsi="宋体" w:cs="宋体"/>
          <w:b/>
          <w:bCs/>
          <w:szCs w:val="21"/>
        </w:rPr>
      </w:pPr>
      <w:r>
        <w:rPr>
          <w:rFonts w:ascii="宋体" w:hAnsi="宋体" w:cs="宋体" w:hint="eastAsia"/>
          <w:b/>
          <w:bCs/>
          <w:szCs w:val="21"/>
        </w:rPr>
        <w:t>最终签定合同的主要条款不能与招标文件有冲突）</w:t>
      </w:r>
    </w:p>
    <w:p w:rsidR="001956A9" w:rsidRDefault="00E42B94">
      <w:pPr>
        <w:pStyle w:val="af"/>
        <w:spacing w:before="75" w:after="75" w:line="360" w:lineRule="auto"/>
        <w:rPr>
          <w:rFonts w:ascii="宋体" w:hAnsi="宋体" w:cs="宋体"/>
          <w:sz w:val="22"/>
          <w:szCs w:val="22"/>
        </w:rPr>
      </w:pPr>
      <w:r>
        <w:rPr>
          <w:rFonts w:ascii="宋体" w:hAnsi="宋体" w:cs="宋体" w:hint="eastAsia"/>
          <w:sz w:val="22"/>
          <w:szCs w:val="22"/>
        </w:rPr>
        <w:t>甲方：</w:t>
      </w:r>
      <w:r>
        <w:rPr>
          <w:rFonts w:ascii="宋体" w:hAnsi="宋体" w:cs="宋体" w:hint="eastAsia"/>
          <w:sz w:val="22"/>
          <w:szCs w:val="22"/>
          <w:u w:val="single"/>
        </w:rPr>
        <w:t>（采购人全称）</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乙方：</w:t>
      </w:r>
      <w:r>
        <w:rPr>
          <w:rFonts w:ascii="宋体" w:hAnsi="宋体" w:cs="宋体" w:hint="eastAsia"/>
          <w:sz w:val="22"/>
          <w:szCs w:val="22"/>
          <w:u w:val="single"/>
        </w:rPr>
        <w:t>（中标人全称）</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根据招标编号为</w:t>
      </w:r>
      <w:r>
        <w:rPr>
          <w:rFonts w:ascii="宋体" w:hAnsi="宋体" w:cs="宋体" w:hint="eastAsia"/>
          <w:sz w:val="22"/>
          <w:szCs w:val="22"/>
          <w:u w:val="single"/>
        </w:rPr>
        <w:t>            </w:t>
      </w:r>
      <w:r>
        <w:rPr>
          <w:rFonts w:ascii="宋体" w:hAnsi="宋体" w:cs="宋体" w:hint="eastAsia"/>
          <w:sz w:val="22"/>
          <w:szCs w:val="22"/>
        </w:rPr>
        <w:t>的</w:t>
      </w:r>
      <w:r>
        <w:rPr>
          <w:rFonts w:ascii="宋体" w:hAnsi="宋体" w:cs="宋体" w:hint="eastAsia"/>
          <w:sz w:val="22"/>
          <w:szCs w:val="22"/>
          <w:u w:val="single"/>
        </w:rPr>
        <w:t>（填写“项目名称”）</w:t>
      </w:r>
      <w:r>
        <w:rPr>
          <w:rFonts w:ascii="宋体" w:hAnsi="宋体" w:cs="宋体" w:hint="eastAsia"/>
          <w:sz w:val="22"/>
          <w:szCs w:val="22"/>
        </w:rPr>
        <w:t>项目（以下简称：“本项目”）的招标结果，乙方为中标人。现经甲乙双方友好协商，就以下事项达成一致并签订本合同：</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1、下列合同文件是构成本合同不可分割的部分：</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1.1合同条款；</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1.2招标文件、乙方的投标文件；</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1.3其他文件或材料：□无。□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2、合同标的</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3、合同总金额</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3.1合同总金额为人民币大写：</w:t>
      </w:r>
      <w:r>
        <w:rPr>
          <w:rFonts w:ascii="宋体" w:hAnsi="宋体" w:cs="宋体" w:hint="eastAsia"/>
          <w:sz w:val="22"/>
          <w:szCs w:val="22"/>
          <w:u w:val="single"/>
        </w:rPr>
        <w:t>           </w:t>
      </w:r>
      <w:r>
        <w:rPr>
          <w:rFonts w:ascii="宋体" w:hAnsi="宋体" w:cs="宋体" w:hint="eastAsia"/>
          <w:sz w:val="22"/>
          <w:szCs w:val="22"/>
        </w:rPr>
        <w:t>元（￥</w:t>
      </w:r>
      <w:r>
        <w:rPr>
          <w:rFonts w:ascii="宋体" w:hAnsi="宋体" w:cs="宋体" w:hint="eastAsia"/>
          <w:sz w:val="22"/>
          <w:szCs w:val="22"/>
          <w:u w:val="single"/>
        </w:rPr>
        <w:t>          </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4、合同标的交付时间、地点和条件</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4.1交付时间：</w:t>
      </w:r>
      <w:r>
        <w:rPr>
          <w:rFonts w:ascii="宋体" w:hAnsi="宋体" w:cs="宋体" w:hint="eastAsia"/>
          <w:sz w:val="22"/>
          <w:szCs w:val="22"/>
          <w:u w:val="single"/>
        </w:rPr>
        <w:t>                     </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4.2交付地点：</w:t>
      </w:r>
      <w:r>
        <w:rPr>
          <w:rFonts w:ascii="宋体" w:hAnsi="宋体" w:cs="宋体" w:hint="eastAsia"/>
          <w:sz w:val="22"/>
          <w:szCs w:val="22"/>
          <w:u w:val="single"/>
        </w:rPr>
        <w:t>                     </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4.3交付条件：</w:t>
      </w:r>
      <w:r>
        <w:rPr>
          <w:rFonts w:ascii="宋体" w:hAnsi="宋体" w:cs="宋体" w:hint="eastAsia"/>
          <w:sz w:val="22"/>
          <w:szCs w:val="22"/>
          <w:u w:val="single"/>
        </w:rPr>
        <w:t>                     </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5、合同标的应符合招标文件、乙方投标文件的规定或约定，具体如下：</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6、验收</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6.1验收应按照招标文件、乙方投标文件的规定或约定进行，具体如下：</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6.2本项目是否邀请其他投标人参与验收：</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□不邀请。□邀请，具体如下：</w:t>
      </w:r>
      <w:r>
        <w:rPr>
          <w:rFonts w:ascii="宋体" w:hAnsi="宋体" w:cs="宋体" w:hint="eastAsia"/>
          <w:sz w:val="22"/>
          <w:szCs w:val="22"/>
          <w:u w:val="single"/>
        </w:rPr>
        <w:t>（按照招标文件规定填写）</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7、合同款项的支付应按照招标文件的规定进行，具体如下：</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lastRenderedPageBreak/>
        <w:t>（按照实际情况编制填写，可以是表格或文字描述，包括一次性支付或分期支付等）</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8、履约担保</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□无。□有，具体如下：</w:t>
      </w:r>
      <w:r>
        <w:rPr>
          <w:rFonts w:ascii="宋体" w:hAnsi="宋体" w:cs="宋体" w:hint="eastAsia"/>
          <w:sz w:val="22"/>
          <w:szCs w:val="22"/>
          <w:u w:val="single"/>
        </w:rPr>
        <w:t>（按照招标文件规定填写）</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9、合同有效期</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10、违约责任</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11、知识产权</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2"/>
          <w:szCs w:val="22"/>
          <w:u w:val="single"/>
        </w:rPr>
        <w:t>（按照实际情况编制填写）</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12、解决争议的方法</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12.1甲、乙双方协商解决。</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12.2若协商解决不成，则通过下列途径之一解决：</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□提交仲裁委员会仲裁，具体如下：</w:t>
      </w:r>
      <w:r>
        <w:rPr>
          <w:rFonts w:ascii="宋体" w:hAnsi="宋体" w:cs="宋体" w:hint="eastAsia"/>
          <w:sz w:val="22"/>
          <w:szCs w:val="22"/>
          <w:u w:val="single"/>
        </w:rPr>
        <w:t>（按照实际情况编制填写）</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□向人民法院提起诉讼，具体如下：</w:t>
      </w:r>
      <w:r>
        <w:rPr>
          <w:rFonts w:ascii="宋体" w:hAnsi="宋体" w:cs="宋体" w:hint="eastAsia"/>
          <w:sz w:val="22"/>
          <w:szCs w:val="22"/>
          <w:u w:val="single"/>
        </w:rPr>
        <w:t>（按照实际情况编制填写）</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13、不可抗力</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14、合同条款</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（按照实际情况编制填写。招标文件第五章已有规定的，双方均不得变更或调整；招标</w:t>
      </w:r>
      <w:r>
        <w:rPr>
          <w:rFonts w:ascii="宋体" w:hAnsi="宋体" w:cs="宋体" w:hint="eastAsia"/>
          <w:sz w:val="22"/>
          <w:szCs w:val="22"/>
          <w:u w:val="single"/>
        </w:rPr>
        <w:lastRenderedPageBreak/>
        <w:t>文件第五章未作规定的，双方可通过友好协商进行约定）</w:t>
      </w:r>
      <w:r>
        <w:rPr>
          <w:rFonts w:ascii="宋体" w:hAnsi="宋体" w:cs="宋体" w:hint="eastAsia"/>
          <w:sz w:val="22"/>
          <w:szCs w:val="22"/>
        </w:rPr>
        <w:t>。</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15、其他约定</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15.1合同文件与本合同具有同等法律效力。</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15.2本合同未尽事宜，双方可另行补充。</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15.3合同生效：自签订之日起生效。</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15.4本合同一式</w:t>
      </w:r>
      <w:r>
        <w:rPr>
          <w:rFonts w:ascii="宋体" w:hAnsi="宋体" w:cs="宋体" w:hint="eastAsia"/>
          <w:sz w:val="22"/>
          <w:szCs w:val="22"/>
          <w:u w:val="single"/>
        </w:rPr>
        <w:t>（填写具体份数）</w:t>
      </w:r>
      <w:r>
        <w:rPr>
          <w:rFonts w:ascii="宋体" w:hAnsi="宋体" w:cs="宋体" w:hint="eastAsia"/>
          <w:sz w:val="22"/>
          <w:szCs w:val="22"/>
        </w:rPr>
        <w:t>份，经双方授权代表签字并盖章后生效。甲方、乙方各执</w:t>
      </w:r>
      <w:r>
        <w:rPr>
          <w:rFonts w:ascii="宋体" w:hAnsi="宋体" w:cs="宋体" w:hint="eastAsia"/>
          <w:sz w:val="22"/>
          <w:szCs w:val="22"/>
          <w:u w:val="single"/>
        </w:rPr>
        <w:t>（填写具体份数）</w:t>
      </w:r>
      <w:r>
        <w:rPr>
          <w:rFonts w:ascii="宋体" w:hAnsi="宋体" w:cs="宋体" w:hint="eastAsia"/>
          <w:sz w:val="22"/>
          <w:szCs w:val="22"/>
        </w:rPr>
        <w:t>份，送</w:t>
      </w:r>
      <w:r>
        <w:rPr>
          <w:rFonts w:ascii="宋体" w:hAnsi="宋体" w:cs="宋体" w:hint="eastAsia"/>
          <w:sz w:val="22"/>
          <w:szCs w:val="22"/>
          <w:u w:val="single"/>
        </w:rPr>
        <w:t>（填写需要备案的监管部门的全称）</w:t>
      </w:r>
      <w:r>
        <w:rPr>
          <w:rFonts w:ascii="宋体" w:hAnsi="宋体" w:cs="宋体" w:hint="eastAsia"/>
          <w:sz w:val="22"/>
          <w:szCs w:val="22"/>
        </w:rPr>
        <w:t>备案</w:t>
      </w:r>
      <w:r>
        <w:rPr>
          <w:rFonts w:ascii="宋体" w:hAnsi="宋体" w:cs="宋体" w:hint="eastAsia"/>
          <w:sz w:val="22"/>
          <w:szCs w:val="22"/>
          <w:u w:val="single"/>
        </w:rPr>
        <w:t>（填写具体份数）</w:t>
      </w:r>
      <w:r>
        <w:rPr>
          <w:rFonts w:ascii="宋体" w:hAnsi="宋体" w:cs="宋体" w:hint="eastAsia"/>
          <w:sz w:val="22"/>
          <w:szCs w:val="22"/>
        </w:rPr>
        <w:t>份，具有同等效力。</w:t>
      </w:r>
    </w:p>
    <w:p w:rsidR="001956A9" w:rsidRDefault="00E42B94">
      <w:pPr>
        <w:pStyle w:val="af"/>
        <w:spacing w:line="360" w:lineRule="auto"/>
        <w:ind w:firstLine="482"/>
        <w:contextualSpacing/>
        <w:rPr>
          <w:rFonts w:ascii="宋体" w:hAnsi="宋体" w:cs="宋体"/>
          <w:sz w:val="22"/>
          <w:szCs w:val="22"/>
        </w:rPr>
      </w:pPr>
      <w:r>
        <w:rPr>
          <w:rFonts w:ascii="宋体" w:hAnsi="宋体" w:cs="宋体" w:hint="eastAsia"/>
          <w:sz w:val="22"/>
          <w:szCs w:val="22"/>
        </w:rPr>
        <w:t>15.5其他：□无。□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rsidR="001956A9" w:rsidRDefault="00E42B94">
      <w:pPr>
        <w:pStyle w:val="af"/>
        <w:contextualSpacing/>
        <w:rPr>
          <w:rFonts w:ascii="宋体" w:hAnsi="宋体" w:cs="宋体"/>
          <w:sz w:val="22"/>
          <w:szCs w:val="22"/>
        </w:rPr>
      </w:pPr>
      <w:r>
        <w:rPr>
          <w:rFonts w:ascii="宋体" w:hAnsi="宋体" w:cs="宋体" w:hint="eastAsia"/>
          <w:sz w:val="22"/>
          <w:szCs w:val="22"/>
        </w:rPr>
        <w:t> </w:t>
      </w:r>
    </w:p>
    <w:p w:rsidR="001956A9" w:rsidRDefault="001956A9">
      <w:pPr>
        <w:pStyle w:val="af"/>
        <w:contextualSpacing/>
        <w:rPr>
          <w:rFonts w:ascii="宋体" w:hAnsi="宋体" w:cs="宋体"/>
          <w:sz w:val="22"/>
          <w:szCs w:val="22"/>
        </w:rPr>
      </w:pP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甲方：                        乙方：</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住所：                        住所：</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法定代表人（单位负责人）：              法定代表人（单位负责人）：</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联系方法：                      联系方法：</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开户银行：                      开户银行：</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账号：                        账号：</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签订地点：</w:t>
      </w:r>
      <w:r>
        <w:rPr>
          <w:rFonts w:ascii="宋体" w:hAnsi="宋体" w:cs="宋体" w:hint="eastAsia"/>
          <w:sz w:val="22"/>
          <w:szCs w:val="22"/>
          <w:u w:val="single"/>
        </w:rPr>
        <w:t>                </w:t>
      </w:r>
    </w:p>
    <w:p w:rsidR="001956A9" w:rsidRDefault="00E42B94">
      <w:pPr>
        <w:pStyle w:val="af"/>
        <w:spacing w:line="360" w:lineRule="auto"/>
        <w:contextualSpacing/>
        <w:rPr>
          <w:rFonts w:ascii="宋体" w:hAnsi="宋体" w:cs="宋体"/>
          <w:sz w:val="22"/>
          <w:szCs w:val="22"/>
        </w:rPr>
      </w:pPr>
      <w:r>
        <w:rPr>
          <w:rFonts w:ascii="宋体" w:hAnsi="宋体" w:cs="宋体" w:hint="eastAsia"/>
          <w:sz w:val="22"/>
          <w:szCs w:val="22"/>
        </w:rPr>
        <w:t>签订日期：</w:t>
      </w:r>
      <w:r>
        <w:rPr>
          <w:rFonts w:ascii="宋体" w:hAnsi="宋体" w:cs="宋体" w:hint="eastAsia"/>
          <w:sz w:val="22"/>
          <w:szCs w:val="22"/>
          <w:u w:val="single"/>
        </w:rPr>
        <w:t>    </w:t>
      </w:r>
      <w:r>
        <w:rPr>
          <w:rFonts w:ascii="宋体" w:hAnsi="宋体" w:cs="宋体" w:hint="eastAsia"/>
          <w:sz w:val="22"/>
          <w:szCs w:val="22"/>
        </w:rPr>
        <w:t>年</w:t>
      </w:r>
      <w:r>
        <w:rPr>
          <w:rFonts w:ascii="宋体" w:hAnsi="宋体" w:cs="宋体" w:hint="eastAsia"/>
          <w:sz w:val="22"/>
          <w:szCs w:val="22"/>
          <w:u w:val="single"/>
        </w:rPr>
        <w:t>   </w:t>
      </w:r>
      <w:r>
        <w:rPr>
          <w:rFonts w:ascii="宋体" w:hAnsi="宋体" w:cs="宋体" w:hint="eastAsia"/>
          <w:sz w:val="22"/>
          <w:szCs w:val="22"/>
        </w:rPr>
        <w:t>月</w:t>
      </w:r>
      <w:r>
        <w:rPr>
          <w:rFonts w:ascii="宋体" w:hAnsi="宋体" w:cs="宋体" w:hint="eastAsia"/>
          <w:sz w:val="22"/>
          <w:szCs w:val="22"/>
          <w:u w:val="single"/>
        </w:rPr>
        <w:t>   </w:t>
      </w:r>
      <w:r>
        <w:rPr>
          <w:rFonts w:ascii="宋体" w:hAnsi="宋体" w:cs="宋体" w:hint="eastAsia"/>
          <w:sz w:val="22"/>
          <w:szCs w:val="22"/>
        </w:rPr>
        <w:t>日</w:t>
      </w:r>
    </w:p>
    <w:p w:rsidR="001956A9" w:rsidRDefault="001956A9">
      <w:pPr>
        <w:pStyle w:val="a9"/>
        <w:spacing w:line="360" w:lineRule="auto"/>
        <w:contextualSpacing/>
        <w:rPr>
          <w:rFonts w:ascii="宋体" w:hAnsi="宋体" w:cs="宋体"/>
          <w:sz w:val="36"/>
          <w:szCs w:val="36"/>
        </w:rPr>
      </w:pPr>
    </w:p>
    <w:p w:rsidR="001956A9" w:rsidRDefault="00E42B94">
      <w:pPr>
        <w:snapToGrid w:val="0"/>
        <w:spacing w:line="360" w:lineRule="auto"/>
        <w:jc w:val="center"/>
      </w:pPr>
      <w:r>
        <w:rPr>
          <w:rFonts w:ascii="宋体" w:hAnsi="宋体" w:cs="宋体" w:hint="eastAsia"/>
          <w:b/>
          <w:kern w:val="0"/>
          <w:sz w:val="32"/>
          <w:szCs w:val="32"/>
        </w:rPr>
        <w:br w:type="page"/>
      </w:r>
    </w:p>
    <w:p w:rsidR="001956A9" w:rsidRDefault="00E42B94">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lastRenderedPageBreak/>
        <w:t>第八章 响应文件有关格式</w:t>
      </w:r>
    </w:p>
    <w:p w:rsidR="001956A9" w:rsidRDefault="00E42B94">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t>（如涉及本项目的提供）</w:t>
      </w:r>
    </w:p>
    <w:p w:rsidR="001956A9" w:rsidRDefault="001956A9">
      <w:pPr>
        <w:spacing w:line="360" w:lineRule="auto"/>
        <w:jc w:val="center"/>
        <w:textAlignment w:val="baseline"/>
        <w:rPr>
          <w:rStyle w:val="NormalCharacter"/>
          <w:rFonts w:ascii="宋体" w:eastAsia="宋体" w:hAnsi="宋体"/>
          <w:b/>
          <w:sz w:val="32"/>
          <w:szCs w:val="32"/>
        </w:rPr>
      </w:pPr>
    </w:p>
    <w:p w:rsidR="001956A9" w:rsidRDefault="00E42B94">
      <w:pPr>
        <w:spacing w:line="360" w:lineRule="auto"/>
        <w:jc w:val="center"/>
        <w:textAlignment w:val="baseline"/>
        <w:rPr>
          <w:rStyle w:val="NormalCharacter"/>
          <w:rFonts w:ascii="宋体" w:eastAsia="宋体" w:hAnsi="宋体"/>
          <w:b/>
          <w:sz w:val="52"/>
          <w:szCs w:val="52"/>
          <w:u w:val="single"/>
        </w:rPr>
      </w:pPr>
      <w:r>
        <w:rPr>
          <w:rStyle w:val="NormalCharacter"/>
          <w:rFonts w:ascii="宋体" w:eastAsia="宋体" w:hAnsi="宋体"/>
          <w:b/>
          <w:sz w:val="52"/>
          <w:szCs w:val="52"/>
          <w:u w:val="single"/>
        </w:rPr>
        <w:t xml:space="preserve">                 项目</w:t>
      </w:r>
    </w:p>
    <w:p w:rsidR="001956A9" w:rsidRDefault="00E42B94">
      <w:pPr>
        <w:spacing w:line="360" w:lineRule="auto"/>
        <w:jc w:val="center"/>
        <w:textAlignment w:val="baseline"/>
        <w:rPr>
          <w:rStyle w:val="NormalCharacter"/>
          <w:rFonts w:ascii="宋体" w:eastAsia="宋体" w:hAnsi="宋体"/>
          <w:b/>
          <w:sz w:val="56"/>
          <w:szCs w:val="56"/>
        </w:rPr>
      </w:pPr>
      <w:r>
        <w:rPr>
          <w:rStyle w:val="NormalCharacter"/>
          <w:rFonts w:ascii="宋体" w:eastAsia="宋体" w:hAnsi="宋体"/>
          <w:b/>
          <w:sz w:val="72"/>
          <w:szCs w:val="72"/>
        </w:rPr>
        <w:t>竞争性谈判响应文件</w:t>
      </w:r>
    </w:p>
    <w:p w:rsidR="001956A9" w:rsidRDefault="001956A9">
      <w:pPr>
        <w:spacing w:line="360" w:lineRule="auto"/>
        <w:jc w:val="center"/>
        <w:textAlignment w:val="baseline"/>
        <w:rPr>
          <w:rStyle w:val="NormalCharacter"/>
          <w:rFonts w:ascii="宋体" w:eastAsia="宋体" w:hAnsi="宋体" w:cs="宋体"/>
          <w:b/>
          <w:bCs/>
          <w:sz w:val="84"/>
          <w:szCs w:val="96"/>
        </w:rPr>
      </w:pPr>
    </w:p>
    <w:p w:rsidR="001956A9" w:rsidRDefault="001956A9">
      <w:pPr>
        <w:spacing w:line="360" w:lineRule="auto"/>
        <w:jc w:val="center"/>
        <w:textAlignment w:val="baseline"/>
        <w:rPr>
          <w:rStyle w:val="NormalCharacter"/>
          <w:rFonts w:ascii="宋体" w:eastAsia="宋体" w:hAnsi="宋体" w:cs="宋体"/>
          <w:b/>
          <w:bCs/>
          <w:sz w:val="48"/>
          <w:szCs w:val="96"/>
        </w:rPr>
      </w:pPr>
    </w:p>
    <w:p w:rsidR="001956A9" w:rsidRDefault="001956A9">
      <w:pPr>
        <w:spacing w:line="360" w:lineRule="auto"/>
        <w:jc w:val="center"/>
        <w:textAlignment w:val="baseline"/>
        <w:rPr>
          <w:rStyle w:val="NormalCharacter"/>
          <w:rFonts w:ascii="宋体" w:eastAsia="宋体" w:hAnsi="宋体"/>
          <w:b/>
          <w:sz w:val="28"/>
          <w:szCs w:val="28"/>
        </w:rPr>
      </w:pPr>
    </w:p>
    <w:p w:rsidR="001956A9" w:rsidRDefault="001956A9">
      <w:pPr>
        <w:spacing w:line="360" w:lineRule="auto"/>
        <w:jc w:val="center"/>
        <w:textAlignment w:val="baseline"/>
        <w:rPr>
          <w:rStyle w:val="NormalCharacter"/>
          <w:rFonts w:ascii="宋体" w:eastAsia="宋体" w:hAnsi="宋体"/>
          <w:sz w:val="32"/>
        </w:rPr>
      </w:pPr>
    </w:p>
    <w:p w:rsidR="001956A9" w:rsidRDefault="001956A9">
      <w:pPr>
        <w:spacing w:line="360" w:lineRule="auto"/>
        <w:textAlignment w:val="baseline"/>
        <w:rPr>
          <w:rStyle w:val="NormalCharacter"/>
          <w:rFonts w:ascii="宋体" w:eastAsia="宋体" w:hAnsi="宋体"/>
          <w:b/>
          <w:sz w:val="32"/>
          <w:szCs w:val="32"/>
        </w:rPr>
      </w:pPr>
    </w:p>
    <w:p w:rsidR="001956A9" w:rsidRDefault="001956A9">
      <w:pPr>
        <w:spacing w:line="360" w:lineRule="auto"/>
        <w:textAlignment w:val="baseline"/>
        <w:rPr>
          <w:rStyle w:val="NormalCharacter"/>
          <w:rFonts w:ascii="宋体" w:eastAsia="宋体" w:hAnsi="宋体"/>
          <w:bCs/>
          <w:sz w:val="32"/>
          <w:szCs w:val="32"/>
        </w:rPr>
      </w:pPr>
    </w:p>
    <w:p w:rsidR="001956A9" w:rsidRDefault="001956A9">
      <w:pPr>
        <w:spacing w:line="480" w:lineRule="exact"/>
        <w:textAlignment w:val="baseline"/>
        <w:rPr>
          <w:rStyle w:val="NormalCharacter"/>
          <w:rFonts w:ascii="宋体" w:eastAsia="宋体" w:hAnsi="宋体"/>
          <w:bCs/>
          <w:sz w:val="32"/>
          <w:szCs w:val="32"/>
        </w:rPr>
      </w:pPr>
    </w:p>
    <w:p w:rsidR="001956A9" w:rsidRDefault="00E42B94">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采购项目名称：</w:t>
      </w:r>
    </w:p>
    <w:p w:rsidR="001956A9" w:rsidRDefault="00E42B94">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采购项目编号：</w:t>
      </w:r>
    </w:p>
    <w:p w:rsidR="001956A9" w:rsidRDefault="00E42B94">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 xml:space="preserve">供应商名称： </w:t>
      </w:r>
    </w:p>
    <w:p w:rsidR="001956A9" w:rsidRDefault="00E42B94">
      <w:pPr>
        <w:spacing w:line="360" w:lineRule="auto"/>
        <w:textAlignment w:val="baseline"/>
        <w:rPr>
          <w:rStyle w:val="NormalCharacter"/>
          <w:rFonts w:ascii="宋体" w:eastAsia="宋体" w:hAnsi="宋体"/>
          <w:b/>
          <w:sz w:val="36"/>
          <w:szCs w:val="36"/>
        </w:rPr>
      </w:pPr>
      <w:r>
        <w:rPr>
          <w:rStyle w:val="NormalCharacter"/>
          <w:rFonts w:ascii="宋体" w:eastAsia="宋体" w:hAnsi="宋体"/>
          <w:b/>
          <w:sz w:val="36"/>
          <w:szCs w:val="36"/>
        </w:rPr>
        <w:t xml:space="preserve">     时间：                        </w:t>
      </w:r>
    </w:p>
    <w:p w:rsidR="001956A9" w:rsidRDefault="001956A9">
      <w:pPr>
        <w:spacing w:line="360" w:lineRule="auto"/>
        <w:textAlignment w:val="baseline"/>
        <w:rPr>
          <w:rStyle w:val="NormalCharacter"/>
          <w:rFonts w:ascii="宋体" w:eastAsia="宋体" w:hAnsi="宋体"/>
          <w:b/>
          <w:sz w:val="32"/>
          <w:szCs w:val="24"/>
        </w:rPr>
      </w:pPr>
    </w:p>
    <w:p w:rsidR="001956A9" w:rsidRDefault="00E42B94">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br w:type="page"/>
      </w:r>
    </w:p>
    <w:p w:rsidR="001956A9" w:rsidRDefault="00E42B94">
      <w:pPr>
        <w:pStyle w:val="UserStyle22"/>
        <w:widowControl/>
        <w:numPr>
          <w:ilvl w:val="0"/>
          <w:numId w:val="0"/>
        </w:numPr>
        <w:tabs>
          <w:tab w:val="left" w:pos="660"/>
        </w:tabs>
        <w:snapToGrid w:val="0"/>
        <w:spacing w:before="0" w:line="400" w:lineRule="exact"/>
        <w:rPr>
          <w:rStyle w:val="NormalCharacter"/>
          <w:rFonts w:eastAsia="宋体"/>
          <w:color w:val="auto"/>
        </w:rPr>
      </w:pPr>
      <w:r>
        <w:rPr>
          <w:rStyle w:val="NormalCharacter"/>
          <w:rFonts w:eastAsia="宋体"/>
          <w:color w:val="auto"/>
        </w:rPr>
        <w:lastRenderedPageBreak/>
        <w:t xml:space="preserve"> </w:t>
      </w:r>
    </w:p>
    <w:p w:rsidR="001956A9" w:rsidRDefault="00E42B94">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t>一、供应商应答索引表</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709"/>
        <w:gridCol w:w="284"/>
        <w:gridCol w:w="1984"/>
        <w:gridCol w:w="1559"/>
        <w:gridCol w:w="1560"/>
        <w:gridCol w:w="2018"/>
      </w:tblGrid>
      <w:tr w:rsidR="001956A9">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供应商应答</w:t>
            </w:r>
          </w:p>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谈判响应文件中所在页码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备注说明</w:t>
            </w: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谈判响应函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财务状况报告</w:t>
            </w:r>
          </w:p>
        </w:tc>
        <w:tc>
          <w:tcPr>
            <w:tcW w:w="709" w:type="dxa"/>
            <w:vMerge w:val="restart"/>
            <w:tcBorders>
              <w:top w:val="single" w:sz="6" w:space="0" w:color="000000"/>
              <w:left w:val="single" w:sz="4"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经审计财务报告</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cs="宋体"/>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履行合同能力</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left"/>
              <w:textAlignment w:val="baseline"/>
              <w:rPr>
                <w:rStyle w:val="NormalCharacter"/>
                <w:rFonts w:ascii="宋体" w:eastAsia="宋体" w:hAnsi="宋体"/>
                <w:szCs w:val="21"/>
              </w:rPr>
            </w:pPr>
            <w:r>
              <w:rPr>
                <w:rStyle w:val="NormalCharacter"/>
                <w:rFonts w:ascii="宋体" w:eastAsia="宋体" w:hAnsi="宋体"/>
                <w:szCs w:val="21"/>
              </w:rPr>
              <w:t>证明材料</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b w:val="0"/>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r>
      <w:tr w:rsidR="001956A9">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b w:val="0"/>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r>
      <w:tr w:rsidR="001956A9">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numPr>
                <w:ilvl w:val="0"/>
                <w:numId w:val="8"/>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spacing w:line="320" w:lineRule="exact"/>
              <w:rPr>
                <w:rStyle w:val="NormalCharacter"/>
                <w:rFonts w:eastAsia="宋体" w:hAnsi="宋体" w:cs="宋体"/>
                <w:bCs/>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b w:val="0"/>
              </w:rPr>
              <w:t>供应商相关承诺函或声明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b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cs="宋体"/>
                <w:b w:val="0"/>
                <w:bCs/>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rPr>
            </w:pPr>
            <w:r>
              <w:rPr>
                <w:rStyle w:val="NormalCharacter"/>
                <w:rFonts w:eastAsia="宋体" w:hAnsi="宋体"/>
                <w:b w:val="0"/>
                <w:lang w:val="zh-CN"/>
              </w:rPr>
              <w:t>投标承诺函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lastRenderedPageBreak/>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供应商与参加本项目投标的其他供应商之间，单位负责人不为同一人并且不存在直接控股、管理关系承诺函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17</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投标分项报价表</w:t>
            </w:r>
          </w:p>
        </w:tc>
        <w:tc>
          <w:tcPr>
            <w:tcW w:w="1559" w:type="dxa"/>
            <w:tcBorders>
              <w:top w:val="double" w:sz="4"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CCC</w:t>
            </w:r>
            <w:r>
              <w:rPr>
                <w:rStyle w:val="NormalCharacter"/>
                <w:rFonts w:eastAsia="宋体" w:hAnsi="宋体"/>
                <w:b w:val="0"/>
                <w:lang w:val="zh-CN"/>
              </w:rPr>
              <w:t>强制性产品认证</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val="315"/>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29</w:t>
            </w:r>
          </w:p>
        </w:tc>
        <w:tc>
          <w:tcPr>
            <w:tcW w:w="1767" w:type="dxa"/>
            <w:gridSpan w:val="3"/>
            <w:vMerge w:val="restart"/>
            <w:tcBorders>
              <w:top w:val="single" w:sz="6" w:space="0" w:color="000000"/>
              <w:left w:val="single" w:sz="6" w:space="0" w:color="000000"/>
              <w:bottom w:val="single" w:sz="6" w:space="0" w:color="000000"/>
              <w:right w:val="single" w:sz="6" w:space="0" w:color="000000"/>
            </w:tcBorders>
            <w:vAlign w:val="center"/>
          </w:tcPr>
          <w:p w:rsidR="001956A9" w:rsidRDefault="00E42B94">
            <w:pPr>
              <w:textAlignment w:val="baseline"/>
              <w:rPr>
                <w:rStyle w:val="NormalCharacter"/>
                <w:rFonts w:ascii="宋体" w:eastAsia="宋体" w:hAnsi="宋体"/>
              </w:rPr>
            </w:pPr>
            <w:r>
              <w:rPr>
                <w:rStyle w:val="NormalCharacter"/>
                <w:rFonts w:ascii="宋体" w:eastAsia="宋体" w:hAnsi="宋体"/>
                <w:kern w:val="0"/>
                <w:szCs w:val="21"/>
              </w:rPr>
              <w:t>信息安全产品强制性认证</w:t>
            </w:r>
          </w:p>
        </w:tc>
        <w:tc>
          <w:tcPr>
            <w:tcW w:w="1984" w:type="dxa"/>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认证机构颁发的认证证书</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vMerge w:val="restart"/>
            <w:tcBorders>
              <w:top w:val="single" w:sz="4"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vMerge w:val="restart"/>
            <w:tcBorders>
              <w:top w:val="single" w:sz="4"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cantSplit/>
          <w:trHeight w:val="315"/>
        </w:trPr>
        <w:tc>
          <w:tcPr>
            <w:tcW w:w="46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jc w:val="center"/>
              <w:textAlignment w:val="baseline"/>
              <w:rPr>
                <w:rStyle w:val="NormalCharacter"/>
                <w:rFonts w:ascii="宋体" w:eastAsia="宋体" w:hAnsi="宋体"/>
                <w:szCs w:val="21"/>
              </w:rPr>
            </w:pPr>
          </w:p>
        </w:tc>
        <w:tc>
          <w:tcPr>
            <w:tcW w:w="1767" w:type="dxa"/>
            <w:gridSpan w:val="3"/>
            <w:vMerge/>
            <w:tcBorders>
              <w:top w:val="single" w:sz="6" w:space="0" w:color="000000"/>
              <w:left w:val="single" w:sz="6" w:space="0" w:color="000000"/>
              <w:bottom w:val="single" w:sz="6" w:space="0" w:color="000000"/>
              <w:right w:val="single" w:sz="6" w:space="0" w:color="000000"/>
            </w:tcBorders>
            <w:vAlign w:val="center"/>
          </w:tcPr>
          <w:p w:rsidR="001956A9" w:rsidRDefault="001956A9">
            <w:pPr>
              <w:textAlignment w:val="baseline"/>
              <w:rPr>
                <w:rStyle w:val="NormalCharacter"/>
                <w:rFonts w:ascii="宋体" w:eastAsia="宋体" w:hAnsi="宋体"/>
                <w:kern w:val="0"/>
                <w:szCs w:val="21"/>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中国信息安全认证中心官网产品查询结果截图</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vMerge/>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国家级贫困县域注册地证明材料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扶贫部门出具的聘用建档立卡贫困人员身份证明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建档立卡贫困人员社保材料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r w:rsidR="001956A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1956A9" w:rsidRDefault="00E42B94">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1956A9" w:rsidRDefault="00E42B94">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1956A9" w:rsidRDefault="001956A9">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1956A9" w:rsidRDefault="001956A9">
            <w:pPr>
              <w:snapToGrid w:val="0"/>
              <w:spacing w:line="400" w:lineRule="exact"/>
              <w:textAlignment w:val="baseline"/>
              <w:rPr>
                <w:rStyle w:val="NormalCharacter"/>
                <w:rFonts w:ascii="宋体" w:eastAsia="宋体" w:hAnsi="宋体"/>
                <w:szCs w:val="21"/>
              </w:rPr>
            </w:pPr>
          </w:p>
        </w:tc>
      </w:tr>
    </w:tbl>
    <w:p w:rsidR="001956A9" w:rsidRDefault="00E42B94">
      <w:pPr>
        <w:tabs>
          <w:tab w:val="left" w:pos="1260"/>
        </w:tabs>
        <w:spacing w:line="360" w:lineRule="auto"/>
        <w:ind w:leftChars="-1" w:left="420" w:hangingChars="176" w:hanging="422"/>
        <w:contextualSpacing/>
        <w:jc w:val="center"/>
        <w:textAlignment w:val="baseline"/>
        <w:rPr>
          <w:rStyle w:val="NormalCharacter"/>
          <w:rFonts w:ascii="宋体" w:eastAsia="宋体" w:hAnsi="宋体"/>
          <w:sz w:val="24"/>
          <w:szCs w:val="24"/>
        </w:rPr>
      </w:pPr>
      <w:r>
        <w:rPr>
          <w:rStyle w:val="NormalCharacter"/>
          <w:rFonts w:ascii="宋体" w:eastAsia="宋体" w:hAnsi="宋体"/>
          <w:sz w:val="24"/>
          <w:szCs w:val="24"/>
        </w:rPr>
        <w:t>注：①本表序号8请按照本采购文件 “第六章资格审查与评标”资格审查表中序号</w:t>
      </w:r>
      <w:r>
        <w:rPr>
          <w:rStyle w:val="NormalCharacter"/>
          <w:rFonts w:ascii="宋体" w:eastAsia="宋体" w:hAnsi="宋体" w:hint="eastAsia"/>
          <w:sz w:val="24"/>
          <w:szCs w:val="24"/>
        </w:rPr>
        <w:t>3</w:t>
      </w:r>
      <w:r>
        <w:rPr>
          <w:rStyle w:val="NormalCharacter"/>
          <w:rFonts w:ascii="宋体" w:eastAsia="宋体" w:hAnsi="宋体"/>
          <w:sz w:val="24"/>
          <w:szCs w:val="24"/>
        </w:rPr>
        <w:t>要求，根据所提供经审计财务报告、基本开户银行资信证明、银行资信证明、政</w:t>
      </w:r>
    </w:p>
    <w:p w:rsidR="001956A9" w:rsidRDefault="00E42B94">
      <w:pPr>
        <w:tabs>
          <w:tab w:val="left" w:pos="1260"/>
        </w:tabs>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府采购投标担保函情况填写其中一项即可。</w:t>
      </w:r>
    </w:p>
    <w:p w:rsidR="001956A9" w:rsidRDefault="00E42B94">
      <w:pPr>
        <w:tabs>
          <w:tab w:val="left" w:pos="1260"/>
        </w:tabs>
        <w:spacing w:line="360" w:lineRule="auto"/>
        <w:ind w:firstLineChars="200" w:firstLine="48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lastRenderedPageBreak/>
        <w:t>②本表序号10请按照本采购文件 “第六章资格审查与评标”资格审查表中序号</w:t>
      </w:r>
      <w:r>
        <w:rPr>
          <w:rStyle w:val="NormalCharacter"/>
          <w:rFonts w:ascii="宋体" w:eastAsia="宋体" w:hAnsi="宋体" w:hint="eastAsia"/>
          <w:sz w:val="24"/>
          <w:szCs w:val="24"/>
        </w:rPr>
        <w:t>6</w:t>
      </w:r>
      <w:r>
        <w:rPr>
          <w:rStyle w:val="NormalCharacter"/>
          <w:rFonts w:ascii="宋体" w:eastAsia="宋体" w:hAnsi="宋体"/>
          <w:sz w:val="24"/>
          <w:szCs w:val="24"/>
        </w:rPr>
        <w:t>要求提供，根据所提供证明材料或承诺函（声明）情况填写其中一项即可。</w:t>
      </w:r>
    </w:p>
    <w:p w:rsidR="001956A9" w:rsidRDefault="00E42B94">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③本表序号29请根据所投产品提供证书或截图情况填写其中一项即可。</w:t>
      </w:r>
    </w:p>
    <w:p w:rsidR="001956A9" w:rsidRDefault="00E42B94">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④本表序号30-32仅适用于物业项目。</w:t>
      </w:r>
    </w:p>
    <w:p w:rsidR="001956A9" w:rsidRDefault="001956A9">
      <w:pPr>
        <w:tabs>
          <w:tab w:val="left" w:pos="1260"/>
        </w:tabs>
        <w:spacing w:line="360" w:lineRule="auto"/>
        <w:ind w:leftChars="-1" w:left="493" w:hangingChars="176" w:hanging="495"/>
        <w:contextualSpacing/>
        <w:textAlignment w:val="baseline"/>
        <w:rPr>
          <w:rStyle w:val="NormalCharacter"/>
          <w:rFonts w:ascii="宋体" w:eastAsia="宋体" w:hAnsi="宋体"/>
          <w:b/>
          <w:kern w:val="0"/>
          <w:sz w:val="28"/>
          <w:szCs w:val="28"/>
        </w:rPr>
      </w:pPr>
    </w:p>
    <w:p w:rsidR="001956A9" w:rsidRDefault="001956A9">
      <w:pPr>
        <w:tabs>
          <w:tab w:val="left" w:pos="1260"/>
        </w:tabs>
        <w:spacing w:line="360" w:lineRule="auto"/>
        <w:ind w:leftChars="202" w:left="424"/>
        <w:contextualSpacing/>
        <w:textAlignment w:val="baseline"/>
        <w:rPr>
          <w:rStyle w:val="NormalCharacter"/>
          <w:rFonts w:ascii="宋体" w:eastAsia="宋体" w:hAnsi="宋体"/>
          <w:sz w:val="24"/>
          <w:szCs w:val="24"/>
        </w:rPr>
      </w:pPr>
    </w:p>
    <w:p w:rsidR="001956A9" w:rsidRDefault="00E42B94">
      <w:pPr>
        <w:spacing w:line="480" w:lineRule="exact"/>
        <w:jc w:val="center"/>
        <w:textAlignment w:val="baseline"/>
        <w:rPr>
          <w:rStyle w:val="NormalCharacter"/>
          <w:rFonts w:ascii="宋体" w:eastAsia="宋体" w:hAnsi="宋体"/>
          <w:sz w:val="28"/>
          <w:szCs w:val="28"/>
        </w:rPr>
      </w:pPr>
      <w:r>
        <w:rPr>
          <w:rStyle w:val="NormalCharacter"/>
          <w:rFonts w:ascii="宋体" w:eastAsia="宋体" w:hAnsi="宋体"/>
          <w:sz w:val="28"/>
          <w:szCs w:val="28"/>
        </w:rPr>
        <w:br w:type="page"/>
      </w:r>
    </w:p>
    <w:p w:rsidR="001956A9" w:rsidRDefault="00E42B94">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8"/>
          <w:szCs w:val="28"/>
          <w:lang w:val="zh-CN"/>
        </w:rPr>
        <w:lastRenderedPageBreak/>
        <w:t>二、报价一览表</w:t>
      </w:r>
    </w:p>
    <w:p w:rsidR="001956A9" w:rsidRDefault="001956A9">
      <w:pPr>
        <w:pStyle w:val="PlainText"/>
        <w:widowControl/>
        <w:spacing w:line="360" w:lineRule="auto"/>
        <w:ind w:left="5250"/>
        <w:jc w:val="center"/>
        <w:rPr>
          <w:rStyle w:val="NormalCharacter"/>
          <w:rFonts w:eastAsia="宋体" w:hAnsi="宋体"/>
          <w:b w:val="0"/>
          <w:sz w:val="28"/>
          <w:szCs w:val="28"/>
        </w:rPr>
      </w:pPr>
    </w:p>
    <w:p w:rsidR="001956A9" w:rsidRDefault="00E42B94">
      <w:pPr>
        <w:spacing w:before="50" w:after="156" w:line="360" w:lineRule="auto"/>
        <w:contextualSpacing/>
        <w:jc w:val="left"/>
        <w:textAlignment w:val="baseline"/>
        <w:rPr>
          <w:rStyle w:val="NormalCharacter"/>
          <w:rFonts w:ascii="宋体" w:eastAsia="宋体" w:hAnsi="宋体"/>
          <w:sz w:val="24"/>
          <w:szCs w:val="24"/>
        </w:rPr>
      </w:pPr>
      <w:r>
        <w:rPr>
          <w:rStyle w:val="NormalCharacter"/>
          <w:rFonts w:ascii="宋体" w:eastAsia="宋体" w:hAnsi="宋体"/>
          <w:sz w:val="24"/>
          <w:szCs w:val="24"/>
        </w:rPr>
        <w:t>项目编号：</w:t>
      </w:r>
    </w:p>
    <w:p w:rsidR="001956A9" w:rsidRDefault="00E42B94">
      <w:pPr>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 xml:space="preserve">项目名称：                                        </w:t>
      </w:r>
    </w:p>
    <w:p w:rsidR="001956A9" w:rsidRDefault="00E42B94">
      <w:pPr>
        <w:spacing w:line="360" w:lineRule="auto"/>
        <w:ind w:firstLineChars="2900" w:firstLine="696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单位：元（人民币）</w:t>
      </w:r>
    </w:p>
    <w:tbl>
      <w:tblPr>
        <w:tblW w:w="9180" w:type="dxa"/>
        <w:tblInd w:w="8" w:type="dxa"/>
        <w:tblLayout w:type="fixed"/>
        <w:tblCellMar>
          <w:left w:w="0" w:type="dxa"/>
          <w:right w:w="0" w:type="dxa"/>
        </w:tblCellMar>
        <w:tblLook w:val="04A0"/>
      </w:tblPr>
      <w:tblGrid>
        <w:gridCol w:w="959"/>
        <w:gridCol w:w="1843"/>
        <w:gridCol w:w="3685"/>
        <w:gridCol w:w="1843"/>
        <w:gridCol w:w="850"/>
      </w:tblGrid>
      <w:tr w:rsidR="001956A9">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1956A9" w:rsidRDefault="00E42B94">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序号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1956A9" w:rsidRDefault="00E42B94">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1956A9" w:rsidRDefault="00E42B94">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投标报价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1956A9" w:rsidRDefault="00E42B94">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交付日期</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1956A9" w:rsidRDefault="00E42B94">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备注</w:t>
            </w:r>
          </w:p>
        </w:tc>
      </w:tr>
      <w:tr w:rsidR="001956A9">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1956A9" w:rsidRDefault="001956A9">
            <w:pPr>
              <w:spacing w:line="480" w:lineRule="exact"/>
              <w:ind w:firstLine="240"/>
              <w:textAlignment w:val="baseline"/>
              <w:rPr>
                <w:rStyle w:val="NormalCharacter"/>
                <w:rFonts w:ascii="宋体" w:hAnsi="宋体"/>
                <w:szCs w:val="21"/>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1956A9" w:rsidRDefault="001956A9">
            <w:pPr>
              <w:spacing w:line="480" w:lineRule="exact"/>
              <w:ind w:firstLine="240"/>
              <w:textAlignment w:val="baseline"/>
              <w:rPr>
                <w:rStyle w:val="NormalCharacter"/>
                <w:rFonts w:ascii="宋体" w:hAnsi="宋体"/>
                <w:szCs w:val="21"/>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1956A9" w:rsidRDefault="00E42B94">
            <w:pPr>
              <w:spacing w:line="480" w:lineRule="exact"/>
              <w:textAlignment w:val="baseline"/>
              <w:rPr>
                <w:rStyle w:val="NormalCharacter"/>
                <w:rFonts w:ascii="宋体" w:hAnsi="宋体"/>
                <w:szCs w:val="21"/>
                <w:lang w:val="zh-CN"/>
              </w:rPr>
            </w:pPr>
            <w:r>
              <w:rPr>
                <w:rStyle w:val="NormalCharacter"/>
                <w:rFonts w:ascii="宋体" w:hAnsi="宋体"/>
                <w:szCs w:val="21"/>
                <w:lang w:val="zh-CN"/>
              </w:rPr>
              <w:t>大写：　　　　　　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1956A9" w:rsidRDefault="001956A9">
            <w:pPr>
              <w:spacing w:line="480" w:lineRule="exact"/>
              <w:ind w:firstLine="240"/>
              <w:textAlignment w:val="baseline"/>
              <w:rPr>
                <w:rStyle w:val="NormalCharacter"/>
                <w:rFonts w:ascii="宋体" w:hAnsi="宋体"/>
                <w:szCs w:val="21"/>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956A9" w:rsidRDefault="001956A9">
            <w:pPr>
              <w:spacing w:line="480" w:lineRule="exact"/>
              <w:ind w:firstLine="240"/>
              <w:textAlignment w:val="baseline"/>
              <w:rPr>
                <w:rStyle w:val="NormalCharacter"/>
                <w:rFonts w:ascii="宋体" w:hAnsi="宋体"/>
                <w:szCs w:val="21"/>
                <w:lang w:val="zh-CN"/>
              </w:rPr>
            </w:pPr>
          </w:p>
        </w:tc>
      </w:tr>
    </w:tbl>
    <w:p w:rsidR="001956A9" w:rsidRDefault="00E42B94">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供应商名称：</w:t>
      </w:r>
      <w:r>
        <w:rPr>
          <w:rStyle w:val="NormalCharacter"/>
          <w:rFonts w:ascii="宋体" w:eastAsia="宋体" w:hAnsi="宋体"/>
          <w:sz w:val="24"/>
          <w:szCs w:val="24"/>
          <w:u w:val="single"/>
          <w:lang w:val="zh-CN"/>
        </w:rPr>
        <w:t xml:space="preserve">     （全称）   </w:t>
      </w:r>
      <w:r>
        <w:rPr>
          <w:rStyle w:val="NormalCharacter"/>
          <w:rFonts w:ascii="宋体" w:eastAsia="宋体" w:hAnsi="宋体"/>
          <w:sz w:val="24"/>
          <w:szCs w:val="24"/>
          <w:lang w:val="zh-CN"/>
        </w:rPr>
        <w:t>（公章）</w:t>
      </w:r>
    </w:p>
    <w:p w:rsidR="001956A9" w:rsidRDefault="00E42B94">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供应商法定代表人（单位负责人）或授权代表签字：</w:t>
      </w:r>
    </w:p>
    <w:p w:rsidR="001956A9" w:rsidRDefault="00E42B94">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日期：  年  月  日</w:t>
      </w:r>
    </w:p>
    <w:p w:rsidR="001956A9" w:rsidRDefault="001956A9">
      <w:pPr>
        <w:pStyle w:val="PlainText"/>
        <w:widowControl/>
        <w:spacing w:line="360" w:lineRule="auto"/>
        <w:ind w:left="5250"/>
        <w:jc w:val="center"/>
        <w:rPr>
          <w:rStyle w:val="NormalCharacter"/>
          <w:rFonts w:eastAsia="宋体" w:hAnsi="宋体"/>
          <w:b w:val="0"/>
          <w:sz w:val="28"/>
          <w:szCs w:val="28"/>
        </w:rPr>
      </w:pPr>
    </w:p>
    <w:p w:rsidR="001956A9" w:rsidRDefault="001956A9">
      <w:pPr>
        <w:spacing w:line="480" w:lineRule="auto"/>
        <w:jc w:val="center"/>
        <w:textAlignment w:val="baseline"/>
        <w:rPr>
          <w:rStyle w:val="NormalCharacter"/>
          <w:rFonts w:ascii="宋体" w:eastAsia="宋体" w:hAnsi="宋体"/>
          <w:sz w:val="20"/>
          <w:szCs w:val="21"/>
        </w:rPr>
      </w:pPr>
    </w:p>
    <w:p w:rsidR="001956A9" w:rsidRDefault="001956A9">
      <w:pPr>
        <w:spacing w:line="360" w:lineRule="auto"/>
        <w:textAlignment w:val="baseline"/>
        <w:rPr>
          <w:rStyle w:val="NormalCharacter"/>
          <w:rFonts w:ascii="宋体" w:eastAsia="宋体" w:hAnsi="宋体"/>
          <w:szCs w:val="21"/>
          <w:u w:val="single"/>
        </w:rPr>
      </w:pPr>
    </w:p>
    <w:p w:rsidR="001956A9" w:rsidRDefault="00E42B94">
      <w:pPr>
        <w:spacing w:line="480" w:lineRule="auto"/>
        <w:textAlignment w:val="baseline"/>
        <w:rPr>
          <w:rStyle w:val="NormalCharacter"/>
          <w:rFonts w:ascii="宋体" w:eastAsia="宋体" w:hAnsi="宋体"/>
          <w:szCs w:val="21"/>
          <w:u w:val="single"/>
        </w:rPr>
      </w:pPr>
      <w:r>
        <w:rPr>
          <w:rStyle w:val="NormalCharacter"/>
          <w:rFonts w:ascii="宋体" w:eastAsia="宋体" w:hAnsi="宋体"/>
        </w:rPr>
        <w:t> </w:t>
      </w:r>
    </w:p>
    <w:p w:rsidR="001956A9" w:rsidRDefault="001956A9">
      <w:pPr>
        <w:snapToGrid w:val="0"/>
        <w:spacing w:line="360" w:lineRule="auto"/>
        <w:textAlignment w:val="baseline"/>
        <w:rPr>
          <w:rStyle w:val="NormalCharacter"/>
          <w:rFonts w:ascii="宋体" w:eastAsia="宋体" w:hAnsi="宋体"/>
          <w:szCs w:val="21"/>
          <w:u w:val="single"/>
        </w:rPr>
      </w:pPr>
    </w:p>
    <w:p w:rsidR="001956A9" w:rsidRDefault="001956A9">
      <w:pPr>
        <w:textAlignment w:val="baseline"/>
        <w:rPr>
          <w:rStyle w:val="NormalCharacter"/>
          <w:rFonts w:ascii="宋体" w:eastAsia="宋体" w:hAnsi="宋体" w:cs="宋体"/>
          <w:b/>
          <w:bCs/>
          <w:sz w:val="28"/>
          <w:szCs w:val="28"/>
          <w:lang w:val="zh-CN"/>
        </w:rPr>
      </w:pPr>
    </w:p>
    <w:p w:rsidR="001956A9" w:rsidRDefault="001956A9">
      <w:pPr>
        <w:textAlignment w:val="baseline"/>
        <w:rPr>
          <w:rStyle w:val="NormalCharacter"/>
          <w:rFonts w:ascii="宋体" w:eastAsia="宋体" w:hAnsi="宋体" w:cs="宋体"/>
          <w:b/>
          <w:bCs/>
          <w:sz w:val="28"/>
          <w:szCs w:val="28"/>
          <w:lang w:val="zh-CN"/>
        </w:rPr>
      </w:pPr>
    </w:p>
    <w:p w:rsidR="001956A9" w:rsidRDefault="001956A9">
      <w:pPr>
        <w:textAlignment w:val="baseline"/>
        <w:rPr>
          <w:rStyle w:val="NormalCharacter"/>
          <w:rFonts w:ascii="宋体" w:eastAsia="宋体" w:hAnsi="宋体" w:cs="宋体"/>
          <w:b/>
          <w:bCs/>
          <w:sz w:val="28"/>
          <w:szCs w:val="28"/>
          <w:lang w:val="zh-CN"/>
        </w:rPr>
      </w:pPr>
    </w:p>
    <w:p w:rsidR="001956A9" w:rsidRDefault="001956A9">
      <w:pPr>
        <w:textAlignment w:val="baseline"/>
        <w:rPr>
          <w:rStyle w:val="NormalCharacter"/>
          <w:rFonts w:ascii="宋体" w:eastAsia="宋体" w:hAnsi="宋体" w:cs="宋体"/>
          <w:b/>
          <w:bCs/>
          <w:sz w:val="28"/>
          <w:szCs w:val="28"/>
          <w:lang w:val="zh-CN"/>
        </w:rPr>
      </w:pPr>
    </w:p>
    <w:p w:rsidR="001956A9" w:rsidRDefault="001956A9">
      <w:pPr>
        <w:textAlignment w:val="baseline"/>
        <w:rPr>
          <w:rStyle w:val="NormalCharacter"/>
          <w:rFonts w:ascii="宋体" w:eastAsia="宋体" w:hAnsi="宋体" w:cs="宋体"/>
          <w:b/>
          <w:bCs/>
          <w:sz w:val="28"/>
          <w:szCs w:val="28"/>
          <w:lang w:val="zh-CN"/>
        </w:rPr>
      </w:pPr>
    </w:p>
    <w:p w:rsidR="001956A9" w:rsidRDefault="001956A9">
      <w:pPr>
        <w:pStyle w:val="a0"/>
        <w:rPr>
          <w:lang w:val="zh-CN"/>
        </w:rPr>
      </w:pPr>
    </w:p>
    <w:p w:rsidR="001956A9" w:rsidRDefault="001956A9">
      <w:pPr>
        <w:pStyle w:val="a8"/>
        <w:ind w:left="1470" w:right="1470"/>
        <w:rPr>
          <w:lang w:val="zh-CN"/>
        </w:rPr>
      </w:pPr>
    </w:p>
    <w:p w:rsidR="001956A9" w:rsidRDefault="001956A9">
      <w:pPr>
        <w:pStyle w:val="a8"/>
        <w:ind w:left="1470" w:right="1470"/>
        <w:rPr>
          <w:lang w:val="zh-CN"/>
        </w:rPr>
      </w:pPr>
    </w:p>
    <w:p w:rsidR="001956A9" w:rsidRDefault="001956A9">
      <w:pPr>
        <w:pStyle w:val="BodyText1I"/>
        <w:widowControl/>
        <w:ind w:firstLine="210"/>
        <w:rPr>
          <w:rStyle w:val="NormalCharacter"/>
          <w:lang w:val="zh-CN"/>
        </w:rPr>
      </w:pPr>
    </w:p>
    <w:p w:rsidR="001956A9" w:rsidRDefault="00E42B94">
      <w:pPr>
        <w:jc w:val="center"/>
        <w:textAlignment w:val="baseline"/>
        <w:rPr>
          <w:rStyle w:val="NormalCharacter"/>
          <w:rFonts w:ascii="宋体" w:eastAsia="宋体" w:hAnsi="宋体" w:cs="宋体"/>
          <w:b/>
          <w:bCs/>
          <w:sz w:val="28"/>
          <w:szCs w:val="28"/>
          <w:lang w:val="zh-CN"/>
        </w:rPr>
      </w:pPr>
      <w:bookmarkStart w:id="3" w:name="_Hlk60320703"/>
      <w:r>
        <w:rPr>
          <w:rStyle w:val="NormalCharacter"/>
          <w:rFonts w:ascii="宋体" w:eastAsia="宋体" w:hAnsi="宋体" w:cs="宋体"/>
          <w:b/>
          <w:bCs/>
          <w:sz w:val="28"/>
          <w:szCs w:val="28"/>
          <w:lang w:val="zh-CN"/>
        </w:rPr>
        <w:lastRenderedPageBreak/>
        <w:t>三、资格审查证明材料</w:t>
      </w:r>
    </w:p>
    <w:p w:rsidR="001956A9" w:rsidRDefault="001956A9">
      <w:pPr>
        <w:pStyle w:val="PlainText"/>
        <w:widowControl/>
        <w:spacing w:line="360" w:lineRule="auto"/>
        <w:ind w:left="5250"/>
        <w:jc w:val="center"/>
        <w:rPr>
          <w:rStyle w:val="NormalCharacter"/>
          <w:rFonts w:eastAsia="宋体" w:hAnsi="宋体"/>
          <w:b w:val="0"/>
          <w:sz w:val="36"/>
          <w:szCs w:val="36"/>
        </w:rPr>
      </w:pPr>
    </w:p>
    <w:p w:rsidR="001956A9" w:rsidRDefault="00E42B94">
      <w:pPr>
        <w:spacing w:line="480" w:lineRule="auto"/>
        <w:jc w:val="center"/>
        <w:textAlignment w:val="baseline"/>
        <w:rPr>
          <w:rStyle w:val="NormalCharacter"/>
          <w:rFonts w:ascii="宋体" w:eastAsia="宋体" w:hAnsi="宋体"/>
          <w:b/>
          <w:sz w:val="24"/>
          <w:szCs w:val="24"/>
        </w:rPr>
      </w:pPr>
      <w:r>
        <w:rPr>
          <w:rStyle w:val="NormalCharacter"/>
          <w:rFonts w:ascii="宋体" w:eastAsia="宋体" w:hAnsi="宋体" w:cs="宋体"/>
          <w:b/>
          <w:bCs/>
          <w:sz w:val="24"/>
          <w:szCs w:val="24"/>
        </w:rPr>
        <w:t xml:space="preserve">3.1 </w:t>
      </w:r>
      <w:r>
        <w:rPr>
          <w:rStyle w:val="NormalCharacter"/>
          <w:rFonts w:ascii="宋体" w:eastAsia="宋体" w:hAnsi="宋体"/>
          <w:b/>
          <w:sz w:val="24"/>
          <w:szCs w:val="24"/>
        </w:rPr>
        <w:t>谈判响应函</w:t>
      </w:r>
    </w:p>
    <w:p w:rsidR="001956A9" w:rsidRDefault="00E42B94">
      <w:pPr>
        <w:spacing w:line="360" w:lineRule="auto"/>
        <w:ind w:left="420" w:hangingChars="200" w:hanging="420"/>
        <w:textAlignment w:val="baseline"/>
        <w:rPr>
          <w:rStyle w:val="NormalCharacter"/>
          <w:rFonts w:ascii="宋体" w:eastAsia="宋体" w:hAnsi="宋体"/>
          <w:szCs w:val="21"/>
          <w:u w:val="single"/>
        </w:rPr>
      </w:pPr>
      <w:r>
        <w:rPr>
          <w:rStyle w:val="NormalCharacter"/>
          <w:rFonts w:ascii="宋体" w:eastAsia="宋体" w:hAnsi="宋体"/>
          <w:szCs w:val="21"/>
        </w:rPr>
        <w:t>致：</w:t>
      </w:r>
      <w:r>
        <w:rPr>
          <w:rStyle w:val="NormalCharacter"/>
          <w:rFonts w:ascii="宋体" w:eastAsia="宋体" w:hAnsi="宋体"/>
          <w:szCs w:val="21"/>
          <w:u w:val="single"/>
        </w:rPr>
        <w:t>（采购人）</w:t>
      </w:r>
    </w:p>
    <w:p w:rsidR="001956A9" w:rsidRDefault="00E42B94">
      <w:p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根据贵方</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采购的采购公告及投标邀请，</w:t>
      </w:r>
      <w:r>
        <w:rPr>
          <w:rStyle w:val="NormalCharacter"/>
          <w:rFonts w:ascii="宋体" w:eastAsia="宋体" w:hAnsi="宋体"/>
          <w:szCs w:val="21"/>
          <w:u w:val="single"/>
          <w:lang w:val="zh-CN"/>
        </w:rPr>
        <w:t>（姓名和职务）</w:t>
      </w:r>
      <w:r>
        <w:rPr>
          <w:rStyle w:val="NormalCharacter"/>
          <w:rFonts w:ascii="宋体" w:eastAsia="宋体" w:hAnsi="宋体"/>
          <w:szCs w:val="21"/>
          <w:lang w:val="zh-CN"/>
        </w:rPr>
        <w:t>被正式授权并代表供应商</w:t>
      </w:r>
      <w:r>
        <w:rPr>
          <w:rStyle w:val="NormalCharacter"/>
          <w:rFonts w:ascii="宋体" w:eastAsia="宋体" w:hAnsi="宋体"/>
          <w:szCs w:val="21"/>
          <w:u w:val="single"/>
          <w:lang w:val="zh-CN"/>
        </w:rPr>
        <w:t>（供应商名称、地址）</w:t>
      </w:r>
      <w:r>
        <w:rPr>
          <w:rStyle w:val="NormalCharacter"/>
          <w:rFonts w:ascii="宋体" w:eastAsia="宋体" w:hAnsi="宋体"/>
          <w:szCs w:val="21"/>
          <w:lang w:val="zh-CN"/>
        </w:rPr>
        <w:t>提交。</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我方确认收到贵方提供的</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采购文件的全部内容。</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u w:val="single"/>
          <w:lang w:val="zh-CN"/>
        </w:rPr>
        <w:t xml:space="preserve">  （供应商名称）</w:t>
      </w:r>
      <w:r>
        <w:rPr>
          <w:rStyle w:val="NormalCharacter"/>
          <w:rFonts w:ascii="宋体" w:eastAsia="宋体" w:hAnsi="宋体"/>
          <w:szCs w:val="21"/>
          <w:lang w:val="zh-CN"/>
        </w:rPr>
        <w:t>作为供应商正式授权</w:t>
      </w:r>
      <w:r>
        <w:rPr>
          <w:rStyle w:val="NormalCharacter"/>
          <w:rFonts w:ascii="宋体" w:eastAsia="宋体" w:hAnsi="宋体"/>
          <w:szCs w:val="21"/>
          <w:u w:val="single"/>
          <w:lang w:val="zh-CN"/>
        </w:rPr>
        <w:t>(授权代表全名, 职务)</w:t>
      </w:r>
      <w:r>
        <w:rPr>
          <w:rStyle w:val="NormalCharacter"/>
          <w:rFonts w:ascii="宋体" w:eastAsia="宋体" w:hAnsi="宋体"/>
          <w:szCs w:val="21"/>
          <w:lang w:val="zh-CN"/>
        </w:rPr>
        <w:t>代表我方全权处理有关本投标的一切事宜。</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我方已完全明白采购文件的所有条款要求，并申明如下：</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一、按采购文件提供的全部货物与相关服务的投标总价大写</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，小写</w:t>
      </w:r>
      <w:r>
        <w:rPr>
          <w:rStyle w:val="NormalCharacter"/>
          <w:rFonts w:ascii="宋体" w:eastAsia="宋体" w:hAnsi="宋体"/>
          <w:szCs w:val="21"/>
          <w:u w:val="single"/>
          <w:lang w:val="zh-CN"/>
        </w:rPr>
        <w:t>     元</w:t>
      </w:r>
      <w:r>
        <w:rPr>
          <w:rStyle w:val="NormalCharacter"/>
          <w:rFonts w:ascii="宋体" w:eastAsia="宋体" w:hAnsi="宋体"/>
          <w:szCs w:val="21"/>
          <w:lang w:val="zh-CN"/>
        </w:rPr>
        <w:t>。</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二、本谈判响应文件的有效期为投标截止时间起60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三、我方同意按照贵方可能提出的要求而提供与投标有关的任何其它数据、信息或资料。</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四、我方明白并同意，在规定的开标日之后，投标有效期之内撤销投标的，将承担相应责任。</w:t>
      </w:r>
    </w:p>
    <w:p w:rsidR="001956A9" w:rsidRDefault="00E42B94">
      <w:pPr>
        <w:numPr>
          <w:ilvl w:val="0"/>
          <w:numId w:val="9"/>
        </w:num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我方理解贵方不一定接受最低投标价或任何贵方可能收到的投标。</w:t>
      </w:r>
    </w:p>
    <w:p w:rsidR="001956A9" w:rsidRDefault="00E42B94">
      <w:pPr>
        <w:spacing w:line="360" w:lineRule="auto"/>
        <w:ind w:firstLineChars="500" w:firstLine="1050"/>
        <w:textAlignment w:val="baseline"/>
        <w:rPr>
          <w:rStyle w:val="NormalCharacter"/>
          <w:rFonts w:ascii="宋体" w:eastAsia="宋体" w:hAnsi="宋体"/>
          <w:szCs w:val="21"/>
          <w:lang w:val="zh-CN"/>
        </w:rPr>
      </w:pPr>
      <w:r>
        <w:rPr>
          <w:rStyle w:val="NormalCharacter"/>
          <w:rFonts w:ascii="宋体" w:eastAsia="宋体" w:hAnsi="宋体"/>
          <w:szCs w:val="21"/>
          <w:lang w:val="zh-CN"/>
        </w:rPr>
        <w:t>六、我方如果中标，将保证履行采购文件及其澄清、修改文件（如果有）中的全部责任和义务，按质、按量、按期完成《项目需求》及《合同书》中的全部任务。</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九、我方具备《政府采购法》第二十二条规定的条件；承诺如下：</w:t>
      </w:r>
      <w:r>
        <w:rPr>
          <w:rStyle w:val="NormalCharacter"/>
          <w:rFonts w:ascii="宋体" w:eastAsia="宋体" w:hAnsi="宋体"/>
          <w:szCs w:val="21"/>
          <w:lang w:val="zh-CN"/>
        </w:rPr>
        <w:br w:type="textWrapping" w:clear="all"/>
      </w:r>
      <w:r>
        <w:rPr>
          <w:rStyle w:val="NormalCharacter"/>
          <w:rFonts w:ascii="宋体" w:eastAsia="宋体" w:hAnsi="宋体"/>
          <w:szCs w:val="21"/>
        </w:rPr>
        <w:lastRenderedPageBreak/>
        <w:t xml:space="preserve">    </w:t>
      </w:r>
      <w:r>
        <w:rPr>
          <w:rStyle w:val="NormalCharacter"/>
          <w:rFonts w:ascii="宋体" w:eastAsia="宋体" w:hAnsi="宋体"/>
          <w:szCs w:val="21"/>
          <w:lang w:val="zh-CN"/>
        </w:rPr>
        <w:t>（1）具有独立承担民事责任能力的在中华人民共和国境内注册的法人或其他组织或自然人，有效的营业执照（或事业法人登记证或身份证等相关证明）。</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（2）我方已依法缴纳了各项税费及社会保险费用，如有需要，可随时向采购人提供近六个月内的相关缴费证明，以便核查。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（3）我方已依法建立健全的财务会计制度，如有需要，可随时向采购人提供相关证明材料，以便核查。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（4）参加政府采购活动前三年内，在经营活动中没有重大违法记录。</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（5）符合法律、行政法规规定的其他条件。</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以上内容如有虚假或与事实不符的，评审委员会可将我方做无效投标处理，我方愿意承担相应的法律责任。</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十、我方具备履行合同所必需的设备和专业技术能力。</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十一、我方对在本函及谈判响应文件中所作的所有承诺承担法律责任。</w:t>
      </w:r>
      <w:r>
        <w:rPr>
          <w:rStyle w:val="NormalCharacter"/>
          <w:rFonts w:ascii="宋体" w:eastAsia="宋体" w:hAnsi="宋体"/>
          <w:szCs w:val="21"/>
          <w:lang w:val="zh-CN"/>
        </w:rPr>
        <w:br w:type="textWrapping" w:clear="all"/>
        <w:t>所有与本招标有关的一切正式往来请寄：</w:t>
      </w:r>
      <w:r>
        <w:rPr>
          <w:rStyle w:val="NormalCharacter"/>
          <w:rFonts w:ascii="宋体" w:eastAsia="宋体" w:hAnsi="宋体"/>
          <w:szCs w:val="21"/>
          <w:lang w:val="zh-CN"/>
        </w:rPr>
        <w:br w:type="textWrapping" w:clear="all"/>
        <w:t>地    址：</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邮政编码：</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1956A9" w:rsidRDefault="00E42B94">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 xml:space="preserve">电    话： </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传   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1956A9" w:rsidRDefault="00E42B94">
      <w:pPr>
        <w:spacing w:line="360" w:lineRule="auto"/>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供应商代表姓名：</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 xml:space="preserve"> 职  务：</w:t>
      </w:r>
      <w:r>
        <w:rPr>
          <w:rStyle w:val="NormalCharacter"/>
          <w:rFonts w:ascii="宋体" w:eastAsia="宋体" w:hAnsi="宋体"/>
          <w:szCs w:val="21"/>
          <w:u w:val="single"/>
          <w:lang w:val="zh-CN"/>
        </w:rPr>
        <w:t xml:space="preserve">                </w:t>
      </w:r>
    </w:p>
    <w:p w:rsidR="001956A9" w:rsidRDefault="00E42B94">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供应商法定代表人（或法定代表人授权代表）签字：</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1956A9" w:rsidRDefault="00E42B94">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供应商名称（盖章）：</w:t>
      </w:r>
      <w:r>
        <w:rPr>
          <w:rStyle w:val="NormalCharacter"/>
          <w:rFonts w:ascii="宋体" w:eastAsia="宋体" w:hAnsi="宋体"/>
          <w:szCs w:val="21"/>
          <w:u w:val="single"/>
          <w:lang w:val="zh-CN"/>
        </w:rPr>
        <w:t xml:space="preserve">               </w:t>
      </w:r>
    </w:p>
    <w:p w:rsidR="001956A9" w:rsidRDefault="00E42B94">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日期：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p>
    <w:p w:rsidR="001956A9" w:rsidRDefault="00E42B94">
      <w:pPr>
        <w:spacing w:line="480" w:lineRule="exact"/>
        <w:jc w:val="center"/>
        <w:textAlignment w:val="baseline"/>
        <w:rPr>
          <w:rStyle w:val="NormalCharacter"/>
          <w:rFonts w:ascii="宋体" w:eastAsia="宋体" w:hAnsi="宋体" w:cs="宋体"/>
          <w:b/>
          <w:bCs/>
          <w:sz w:val="22"/>
        </w:rPr>
      </w:pPr>
      <w:r>
        <w:rPr>
          <w:rStyle w:val="NormalCharacter"/>
          <w:rFonts w:ascii="宋体" w:eastAsia="宋体" w:hAnsi="宋体" w:cs="宋体"/>
          <w:b/>
          <w:bCs/>
          <w:sz w:val="22"/>
        </w:rPr>
        <w:br w:type="page"/>
      </w:r>
    </w:p>
    <w:p w:rsidR="001956A9" w:rsidRDefault="00E42B94">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3.2 法定代表人（单位负责人）资格证明书</w:t>
      </w:r>
    </w:p>
    <w:p w:rsidR="001956A9" w:rsidRDefault="001956A9" w:rsidP="001956A9">
      <w:pPr>
        <w:spacing w:line="480" w:lineRule="auto"/>
        <w:ind w:firstLineChars="257" w:firstLine="617"/>
        <w:textAlignment w:val="baseline"/>
        <w:rPr>
          <w:rStyle w:val="NormalCharacter"/>
          <w:rFonts w:ascii="宋体" w:eastAsia="宋体" w:hAnsi="宋体"/>
          <w:sz w:val="24"/>
          <w:szCs w:val="24"/>
        </w:rPr>
      </w:pPr>
    </w:p>
    <w:p w:rsidR="001956A9" w:rsidRDefault="00E42B94" w:rsidP="001956A9">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单位名称：</w:t>
      </w:r>
    </w:p>
    <w:p w:rsidR="001956A9" w:rsidRDefault="00E42B94" w:rsidP="001956A9">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地址：</w:t>
      </w:r>
    </w:p>
    <w:p w:rsidR="001956A9" w:rsidRDefault="00E42B94" w:rsidP="001956A9">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姓名：</w:t>
      </w:r>
      <w:r>
        <w:rPr>
          <w:rStyle w:val="NormalCharacter"/>
          <w:rFonts w:eastAsia="宋体" w:hAnsi="宋体"/>
          <w:szCs w:val="21"/>
        </w:rPr>
        <w:t xml:space="preserve">       </w:t>
      </w:r>
      <w:r>
        <w:rPr>
          <w:rStyle w:val="NormalCharacter"/>
          <w:rFonts w:eastAsia="宋体" w:hAnsi="宋体"/>
          <w:szCs w:val="21"/>
        </w:rPr>
        <w:t>性别：</w:t>
      </w:r>
      <w:r>
        <w:rPr>
          <w:rStyle w:val="NormalCharacter"/>
          <w:rFonts w:eastAsia="宋体" w:hAnsi="宋体"/>
          <w:szCs w:val="21"/>
        </w:rPr>
        <w:t xml:space="preserve">     </w:t>
      </w:r>
      <w:r>
        <w:rPr>
          <w:rStyle w:val="NormalCharacter"/>
          <w:rFonts w:eastAsia="宋体" w:hAnsi="宋体"/>
          <w:szCs w:val="21"/>
        </w:rPr>
        <w:t>年龄：</w:t>
      </w:r>
      <w:r>
        <w:rPr>
          <w:rStyle w:val="NormalCharacter"/>
          <w:rFonts w:eastAsia="宋体" w:hAnsi="宋体"/>
          <w:szCs w:val="21"/>
        </w:rPr>
        <w:t xml:space="preserve">     </w:t>
      </w:r>
      <w:r>
        <w:rPr>
          <w:rStyle w:val="NormalCharacter"/>
          <w:rFonts w:eastAsia="宋体" w:hAnsi="宋体"/>
          <w:szCs w:val="21"/>
        </w:rPr>
        <w:t>职务：</w:t>
      </w:r>
      <w:r>
        <w:rPr>
          <w:rStyle w:val="NormalCharacter"/>
          <w:rFonts w:eastAsia="宋体" w:hAnsi="宋体"/>
          <w:szCs w:val="21"/>
        </w:rPr>
        <w:t xml:space="preserve">        </w:t>
      </w:r>
    </w:p>
    <w:p w:rsidR="001956A9" w:rsidRDefault="00E42B94" w:rsidP="001956A9">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本人系</w:t>
      </w:r>
      <w:r>
        <w:rPr>
          <w:rStyle w:val="NormalCharacter"/>
          <w:rFonts w:eastAsia="宋体" w:hAnsi="宋体"/>
          <w:szCs w:val="21"/>
          <w:u w:val="single"/>
        </w:rPr>
        <w:t xml:space="preserve">  </w:t>
      </w:r>
      <w:r>
        <w:rPr>
          <w:rStyle w:val="NormalCharacter"/>
          <w:rFonts w:eastAsia="宋体" w:hAnsi="宋体"/>
          <w:i/>
          <w:szCs w:val="21"/>
          <w:u w:val="single"/>
        </w:rPr>
        <w:t>供应商名称</w:t>
      </w:r>
      <w:r>
        <w:rPr>
          <w:rStyle w:val="NormalCharacter"/>
          <w:rFonts w:eastAsia="宋体" w:hAnsi="宋体"/>
          <w:i/>
          <w:szCs w:val="21"/>
          <w:u w:val="single"/>
        </w:rPr>
        <w:t xml:space="preserve">  </w:t>
      </w:r>
      <w:r>
        <w:rPr>
          <w:rStyle w:val="NormalCharacter"/>
          <w:rFonts w:eastAsia="宋体" w:hAnsi="宋体"/>
          <w:szCs w:val="21"/>
        </w:rPr>
        <w:t>的法定代表人（单位负责人）。就参加贵方招标编号为</w:t>
      </w:r>
      <w:r>
        <w:rPr>
          <w:rStyle w:val="NormalCharacter"/>
          <w:rFonts w:eastAsia="宋体" w:hAnsi="宋体"/>
          <w:szCs w:val="21"/>
          <w:u w:val="single"/>
        </w:rPr>
        <w:t xml:space="preserve">  </w:t>
      </w:r>
      <w:r>
        <w:rPr>
          <w:rStyle w:val="NormalCharacter"/>
          <w:rFonts w:eastAsia="宋体" w:hAnsi="宋体"/>
          <w:i/>
          <w:szCs w:val="21"/>
          <w:u w:val="single"/>
        </w:rPr>
        <w:t>项目编号</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的</w:t>
      </w:r>
      <w:r>
        <w:rPr>
          <w:rStyle w:val="NormalCharacter"/>
          <w:rFonts w:eastAsia="宋体" w:hAnsi="宋体"/>
          <w:szCs w:val="21"/>
          <w:u w:val="single"/>
        </w:rPr>
        <w:t xml:space="preserve">  </w:t>
      </w:r>
      <w:r>
        <w:rPr>
          <w:rStyle w:val="NormalCharacter"/>
          <w:rFonts w:eastAsia="宋体" w:hAnsi="宋体"/>
          <w:i/>
          <w:szCs w:val="21"/>
          <w:u w:val="single"/>
        </w:rPr>
        <w:t>项目名称</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采购项目的投标报价，签署上述项目的谈判响应文件及合同的执行、完成、服务和保修，签署合同和处理与之有关的一切事务。</w:t>
      </w:r>
    </w:p>
    <w:p w:rsidR="001956A9" w:rsidRDefault="00E42B94" w:rsidP="001956A9">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特此证明。</w:t>
      </w:r>
    </w:p>
    <w:p w:rsidR="001956A9" w:rsidRDefault="001956A9" w:rsidP="001956A9">
      <w:pPr>
        <w:pStyle w:val="UserStyle16"/>
        <w:widowControl/>
        <w:spacing w:line="480" w:lineRule="auto"/>
        <w:ind w:firstLineChars="225" w:firstLine="473"/>
        <w:jc w:val="left"/>
        <w:rPr>
          <w:rStyle w:val="NormalCharacter"/>
          <w:rFonts w:eastAsia="宋体" w:hAnsi="宋体"/>
          <w:szCs w:val="21"/>
        </w:rPr>
      </w:pPr>
    </w:p>
    <w:p w:rsidR="001956A9" w:rsidRDefault="001956A9" w:rsidP="001956A9">
      <w:pPr>
        <w:pStyle w:val="UserStyle16"/>
        <w:widowControl/>
        <w:spacing w:line="480" w:lineRule="auto"/>
        <w:ind w:firstLineChars="225" w:firstLine="473"/>
        <w:jc w:val="left"/>
        <w:rPr>
          <w:rStyle w:val="NormalCharacter"/>
          <w:rFonts w:eastAsia="宋体" w:hAnsi="宋体"/>
          <w:szCs w:val="21"/>
        </w:rPr>
      </w:pPr>
    </w:p>
    <w:p w:rsidR="001956A9" w:rsidRDefault="00E42B94" w:rsidP="001956A9">
      <w:pPr>
        <w:pStyle w:val="UserStyle16"/>
        <w:widowControl/>
        <w:spacing w:line="480" w:lineRule="auto"/>
        <w:ind w:leftChars="-256" w:left="-538" w:firstLineChars="257" w:firstLine="540"/>
        <w:jc w:val="center"/>
        <w:rPr>
          <w:rStyle w:val="NormalCharacter"/>
          <w:rFonts w:eastAsia="宋体" w:hAnsi="宋体" w:cs="宋体"/>
          <w:bCs/>
          <w:szCs w:val="21"/>
        </w:rPr>
      </w:pPr>
      <w:r>
        <w:rPr>
          <w:rStyle w:val="NormalCharacter"/>
          <w:rFonts w:eastAsia="宋体" w:hAnsi="宋体" w:cs="宋体"/>
          <w:bCs/>
          <w:szCs w:val="21"/>
        </w:rPr>
        <w:t>【此处请粘贴法定代表人（单位负责人）身份证复印件，需清晰反映身份证有效期限】</w:t>
      </w:r>
    </w:p>
    <w:p w:rsidR="001956A9" w:rsidRDefault="001956A9" w:rsidP="001956A9">
      <w:pPr>
        <w:pStyle w:val="UserStyle16"/>
        <w:widowControl/>
        <w:spacing w:line="480" w:lineRule="auto"/>
        <w:ind w:leftChars="-256" w:left="-538" w:firstLineChars="257" w:firstLine="540"/>
        <w:jc w:val="center"/>
        <w:rPr>
          <w:rStyle w:val="NormalCharacter"/>
          <w:rFonts w:eastAsia="宋体" w:hAnsi="宋体" w:cs="宋体"/>
          <w:bCs/>
          <w:szCs w:val="21"/>
        </w:rPr>
      </w:pPr>
    </w:p>
    <w:p w:rsidR="001956A9" w:rsidRDefault="001956A9">
      <w:pPr>
        <w:spacing w:line="360" w:lineRule="auto"/>
        <w:ind w:right="-11"/>
        <w:textAlignment w:val="baseline"/>
        <w:rPr>
          <w:rStyle w:val="NormalCharacter"/>
          <w:rFonts w:ascii="宋体" w:eastAsia="宋体" w:hAnsi="宋体"/>
          <w:szCs w:val="21"/>
          <w:lang w:val="zh-CN"/>
        </w:rPr>
      </w:pPr>
    </w:p>
    <w:p w:rsidR="001956A9" w:rsidRDefault="001956A9">
      <w:pPr>
        <w:spacing w:line="360" w:lineRule="auto"/>
        <w:ind w:right="-11"/>
        <w:textAlignment w:val="baseline"/>
        <w:rPr>
          <w:rStyle w:val="NormalCharacter"/>
          <w:rFonts w:ascii="宋体" w:eastAsia="宋体" w:hAnsi="宋体"/>
          <w:szCs w:val="21"/>
          <w:lang w:val="zh-CN"/>
        </w:rPr>
      </w:pPr>
    </w:p>
    <w:p w:rsidR="001956A9" w:rsidRDefault="001956A9">
      <w:pPr>
        <w:spacing w:line="360" w:lineRule="auto"/>
        <w:ind w:right="-11"/>
        <w:textAlignment w:val="baseline"/>
        <w:rPr>
          <w:rStyle w:val="NormalCharacter"/>
          <w:rFonts w:ascii="宋体" w:eastAsia="宋体" w:hAnsi="宋体"/>
          <w:szCs w:val="21"/>
          <w:lang w:val="zh-CN"/>
        </w:rPr>
      </w:pPr>
    </w:p>
    <w:p w:rsidR="001956A9" w:rsidRDefault="00E42B94" w:rsidP="001956A9">
      <w:pPr>
        <w:spacing w:line="480" w:lineRule="auto"/>
        <w:ind w:firstLineChars="1875" w:firstLine="3938"/>
        <w:textAlignment w:val="baseline"/>
        <w:rPr>
          <w:rStyle w:val="NormalCharacter"/>
          <w:rFonts w:ascii="宋体" w:eastAsia="宋体" w:hAnsi="宋体"/>
          <w:szCs w:val="21"/>
          <w:u w:val="single"/>
        </w:rPr>
      </w:pPr>
      <w:r>
        <w:rPr>
          <w:rStyle w:val="NormalCharacter"/>
          <w:rFonts w:ascii="宋体" w:eastAsia="宋体" w:hAnsi="宋体"/>
          <w:szCs w:val="21"/>
        </w:rPr>
        <w:t>供应商名称（并加盖公章）：</w:t>
      </w:r>
    </w:p>
    <w:p w:rsidR="001956A9" w:rsidRDefault="00E42B94" w:rsidP="001956A9">
      <w:pPr>
        <w:pStyle w:val="UserStyle18"/>
        <w:widowControl/>
        <w:spacing w:before="60" w:line="480" w:lineRule="auto"/>
        <w:ind w:firstLineChars="1875" w:firstLine="3938"/>
        <w:rPr>
          <w:rStyle w:val="NormalCharacter"/>
          <w:rFonts w:ascii="宋体" w:eastAsia="宋体" w:hAnsi="宋体"/>
          <w:szCs w:val="21"/>
        </w:rPr>
      </w:pPr>
      <w:r>
        <w:rPr>
          <w:rStyle w:val="NormalCharacter"/>
          <w:rFonts w:ascii="宋体" w:eastAsia="宋体" w:hAnsi="宋体"/>
          <w:szCs w:val="21"/>
        </w:rPr>
        <w:t>签署日期：   年   月  日</w:t>
      </w:r>
    </w:p>
    <w:p w:rsidR="001956A9" w:rsidRDefault="001956A9">
      <w:pPr>
        <w:pStyle w:val="UserStyle20"/>
        <w:widowControl/>
        <w:spacing w:line="480" w:lineRule="auto"/>
        <w:rPr>
          <w:rStyle w:val="NormalCharacter"/>
          <w:rFonts w:ascii="宋体" w:eastAsia="宋体" w:hAnsi="宋体"/>
          <w:szCs w:val="21"/>
        </w:rPr>
      </w:pPr>
    </w:p>
    <w:p w:rsidR="001956A9" w:rsidRDefault="001956A9">
      <w:pPr>
        <w:textAlignment w:val="baseline"/>
        <w:rPr>
          <w:rStyle w:val="NormalCharacter"/>
          <w:rFonts w:ascii="宋体" w:eastAsia="宋体" w:hAnsi="宋体"/>
          <w:szCs w:val="21"/>
        </w:rPr>
      </w:pPr>
    </w:p>
    <w:p w:rsidR="001956A9" w:rsidRDefault="00E42B94">
      <w:pPr>
        <w:spacing w:line="320" w:lineRule="exact"/>
        <w:ind w:firstLineChars="200" w:firstLine="420"/>
        <w:textAlignment w:val="baseline"/>
        <w:rPr>
          <w:rStyle w:val="NormalCharacter"/>
          <w:rFonts w:ascii="宋体" w:eastAsia="宋体" w:hAnsi="宋体" w:cs="宋体"/>
          <w:bCs/>
          <w:kern w:val="12"/>
          <w:szCs w:val="21"/>
        </w:rPr>
      </w:pPr>
      <w:r>
        <w:rPr>
          <w:rStyle w:val="NormalCharacter"/>
          <w:rFonts w:ascii="宋体" w:eastAsia="宋体" w:hAnsi="宋体" w:cs="宋体"/>
          <w:bCs/>
          <w:kern w:val="12"/>
          <w:szCs w:val="21"/>
        </w:rPr>
        <w:t>说明：法定代表人（单位负责人）参加本采购项目投标的，仅须出具此证明书。</w:t>
      </w:r>
    </w:p>
    <w:p w:rsidR="001956A9" w:rsidRDefault="001956A9">
      <w:pPr>
        <w:spacing w:line="480" w:lineRule="exact"/>
        <w:jc w:val="center"/>
        <w:textAlignment w:val="baseline"/>
        <w:rPr>
          <w:rStyle w:val="NormalCharacter"/>
          <w:rFonts w:ascii="宋体" w:eastAsia="宋体" w:hAnsi="宋体" w:cs="宋体"/>
          <w:b/>
          <w:bCs/>
          <w:sz w:val="36"/>
          <w:szCs w:val="36"/>
        </w:rPr>
      </w:pPr>
    </w:p>
    <w:p w:rsidR="001956A9" w:rsidRDefault="00E42B94">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1956A9" w:rsidRDefault="00E42B94">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3.3 法定代表人（单位负责人）授权书</w:t>
      </w:r>
    </w:p>
    <w:p w:rsidR="001956A9" w:rsidRDefault="001956A9">
      <w:pPr>
        <w:spacing w:line="480" w:lineRule="exact"/>
        <w:jc w:val="center"/>
        <w:textAlignment w:val="baseline"/>
        <w:rPr>
          <w:rStyle w:val="NormalCharacter"/>
          <w:rFonts w:ascii="宋体" w:eastAsia="宋体" w:hAnsi="宋体" w:cs="宋体"/>
          <w:b/>
          <w:bCs/>
          <w:sz w:val="36"/>
          <w:szCs w:val="36"/>
        </w:rPr>
      </w:pPr>
    </w:p>
    <w:p w:rsidR="001956A9" w:rsidRDefault="00E42B94">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 xml:space="preserve"> 本人</w:t>
      </w:r>
      <w:r>
        <w:rPr>
          <w:rStyle w:val="NormalCharacter"/>
          <w:rFonts w:ascii="宋体" w:eastAsia="宋体" w:hAnsi="宋体"/>
          <w:szCs w:val="21"/>
          <w:u w:val="single"/>
        </w:rPr>
        <w:t xml:space="preserve">　 </w:t>
      </w:r>
      <w:r>
        <w:rPr>
          <w:rStyle w:val="NormalCharacter"/>
          <w:rFonts w:ascii="宋体" w:eastAsia="宋体" w:hAnsi="宋体"/>
          <w:i/>
          <w:szCs w:val="21"/>
          <w:u w:val="single"/>
        </w:rPr>
        <w:t>法人姓名</w:t>
      </w:r>
      <w:r>
        <w:rPr>
          <w:rStyle w:val="NormalCharacter"/>
          <w:rFonts w:ascii="宋体" w:eastAsia="宋体" w:hAnsi="宋体"/>
          <w:szCs w:val="21"/>
          <w:u w:val="single"/>
        </w:rPr>
        <w:t xml:space="preserve">  </w:t>
      </w:r>
      <w:r>
        <w:rPr>
          <w:rStyle w:val="NormalCharacter"/>
          <w:rFonts w:ascii="宋体" w:eastAsia="宋体" w:hAnsi="宋体"/>
          <w:szCs w:val="21"/>
        </w:rPr>
        <w:t>系</w:t>
      </w:r>
      <w:r>
        <w:rPr>
          <w:rStyle w:val="NormalCharacter"/>
          <w:rFonts w:ascii="宋体" w:eastAsia="宋体" w:hAnsi="宋体"/>
          <w:szCs w:val="21"/>
          <w:u w:val="single"/>
        </w:rPr>
        <w:t xml:space="preserve">　</w:t>
      </w:r>
      <w:r>
        <w:rPr>
          <w:rStyle w:val="NormalCharacter"/>
          <w:rFonts w:ascii="宋体" w:eastAsia="宋体" w:hAnsi="宋体"/>
          <w:i/>
          <w:szCs w:val="21"/>
          <w:u w:val="single"/>
        </w:rPr>
        <w:t xml:space="preserve">供应商名称  </w:t>
      </w:r>
      <w:r>
        <w:rPr>
          <w:rStyle w:val="NormalCharacter"/>
          <w:rFonts w:ascii="宋体" w:eastAsia="宋体" w:hAnsi="宋体"/>
          <w:szCs w:val="21"/>
          <w:u w:val="single"/>
        </w:rPr>
        <w:t xml:space="preserve"> </w:t>
      </w:r>
      <w:r>
        <w:rPr>
          <w:rStyle w:val="NormalCharacter"/>
          <w:rFonts w:ascii="宋体" w:eastAsia="宋体" w:hAnsi="宋体"/>
          <w:szCs w:val="21"/>
        </w:rPr>
        <w:t>的法定代表人（单位负责人），现委托</w:t>
      </w:r>
      <w:r>
        <w:rPr>
          <w:rStyle w:val="NormalCharacter"/>
          <w:rFonts w:ascii="宋体" w:eastAsia="宋体" w:hAnsi="宋体"/>
          <w:szCs w:val="21"/>
          <w:u w:val="single"/>
        </w:rPr>
        <w:t xml:space="preserve">　 </w:t>
      </w:r>
      <w:r>
        <w:rPr>
          <w:rStyle w:val="NormalCharacter"/>
          <w:rFonts w:ascii="宋体" w:eastAsia="宋体" w:hAnsi="宋体"/>
          <w:i/>
          <w:szCs w:val="21"/>
          <w:u w:val="single"/>
        </w:rPr>
        <w:t>姓名，职务</w:t>
      </w:r>
      <w:r>
        <w:rPr>
          <w:rStyle w:val="NormalCharacter"/>
          <w:rFonts w:ascii="宋体" w:eastAsia="宋体" w:hAnsi="宋体"/>
          <w:szCs w:val="21"/>
          <w:u w:val="single"/>
        </w:rPr>
        <w:t xml:space="preserve">    </w:t>
      </w:r>
      <w:r>
        <w:rPr>
          <w:rStyle w:val="NormalCharacter"/>
          <w:rFonts w:ascii="宋体" w:eastAsia="宋体" w:hAnsi="宋体"/>
          <w:szCs w:val="21"/>
        </w:rPr>
        <w:t>以我方的名义参加贵方______________________项目的投标活动，并代表我方全权办理针对上述项目的投标、开标、谈判响应文件澄清、签约等一切具体事务和签署相关文件。</w:t>
      </w:r>
    </w:p>
    <w:p w:rsidR="001956A9" w:rsidRDefault="00E42B94">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我方对被授权人的签名事项负全部责任。</w:t>
      </w:r>
    </w:p>
    <w:p w:rsidR="001956A9" w:rsidRDefault="00E42B94">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rsidR="001956A9" w:rsidRDefault="00E42B94">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被授权人无转委托权，特此委托。</w:t>
      </w:r>
    </w:p>
    <w:p w:rsidR="001956A9" w:rsidRDefault="00E42B94">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 xml:space="preserve">供应商名称： </w:t>
      </w:r>
      <w:r>
        <w:rPr>
          <w:rStyle w:val="NormalCharacter"/>
          <w:rFonts w:ascii="宋体" w:eastAsia="宋体" w:hAnsi="宋体"/>
          <w:szCs w:val="21"/>
          <w:u w:val="single"/>
        </w:rPr>
        <w:t xml:space="preserve">       （全称）       </w:t>
      </w:r>
      <w:r>
        <w:rPr>
          <w:rStyle w:val="NormalCharacter"/>
          <w:rFonts w:ascii="宋体" w:eastAsia="宋体" w:hAnsi="宋体"/>
          <w:szCs w:val="21"/>
        </w:rPr>
        <w:t xml:space="preserve"> （盖单位公章）</w:t>
      </w:r>
    </w:p>
    <w:p w:rsidR="001956A9" w:rsidRDefault="00E42B94">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法定代表人（单位负责人）：</w:t>
      </w:r>
      <w:r>
        <w:rPr>
          <w:rStyle w:val="NormalCharacter"/>
          <w:rFonts w:ascii="宋体" w:eastAsia="宋体" w:hAnsi="宋体"/>
          <w:szCs w:val="21"/>
          <w:u w:val="single"/>
        </w:rPr>
        <w:t xml:space="preserve">             </w:t>
      </w:r>
      <w:r>
        <w:rPr>
          <w:rStyle w:val="NormalCharacter"/>
          <w:rFonts w:ascii="宋体" w:eastAsia="宋体" w:hAnsi="宋体"/>
          <w:szCs w:val="21"/>
        </w:rPr>
        <w:t xml:space="preserve"> （签字或加盖名章）</w:t>
      </w:r>
    </w:p>
    <w:p w:rsidR="001956A9" w:rsidRDefault="00E42B94">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 xml:space="preserve">法定代表人（单位负责人）授权代表： </w:t>
      </w:r>
      <w:r>
        <w:rPr>
          <w:rStyle w:val="NormalCharacter"/>
          <w:rFonts w:ascii="宋体" w:eastAsia="宋体" w:hAnsi="宋体"/>
          <w:szCs w:val="21"/>
          <w:u w:val="single"/>
        </w:rPr>
        <w:t xml:space="preserve">         </w:t>
      </w:r>
      <w:r>
        <w:rPr>
          <w:rStyle w:val="NormalCharacter"/>
          <w:rFonts w:ascii="宋体" w:eastAsia="宋体" w:hAnsi="宋体"/>
          <w:szCs w:val="21"/>
        </w:rPr>
        <w:t xml:space="preserve"> （签字或加盖名章）</w:t>
      </w:r>
    </w:p>
    <w:tbl>
      <w:tblPr>
        <w:tblW w:w="8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4"/>
        <w:gridCol w:w="7"/>
        <w:gridCol w:w="4478"/>
        <w:gridCol w:w="14"/>
      </w:tblGrid>
      <w:tr w:rsidR="001956A9">
        <w:trPr>
          <w:gridAfter w:val="1"/>
          <w:wAfter w:w="14" w:type="dxa"/>
          <w:trHeight w:val="2636"/>
        </w:trPr>
        <w:tc>
          <w:tcPr>
            <w:tcW w:w="4484" w:type="dxa"/>
            <w:tcBorders>
              <w:top w:val="single" w:sz="4" w:space="0" w:color="000000"/>
              <w:left w:val="single" w:sz="4" w:space="0" w:color="000000"/>
              <w:bottom w:val="single" w:sz="4" w:space="0" w:color="000000"/>
              <w:right w:val="single" w:sz="4" w:space="0" w:color="000000"/>
            </w:tcBorders>
            <w:vAlign w:val="center"/>
          </w:tcPr>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法定代表人（单位负责人）身份证（反面）</w:t>
            </w:r>
          </w:p>
        </w:tc>
      </w:tr>
      <w:tr w:rsidR="001956A9">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1956A9" w:rsidRDefault="00E42B94">
            <w:pPr>
              <w:jc w:val="center"/>
              <w:textAlignment w:val="baseline"/>
              <w:rPr>
                <w:rStyle w:val="NormalCharacter"/>
                <w:rFonts w:ascii="宋体" w:eastAsia="宋体" w:hAnsi="宋体"/>
                <w:szCs w:val="21"/>
              </w:rPr>
            </w:pPr>
            <w:r>
              <w:rPr>
                <w:rStyle w:val="NormalCharacter"/>
                <w:rFonts w:ascii="宋体" w:eastAsia="宋体" w:hAnsi="宋体"/>
                <w:szCs w:val="21"/>
              </w:rPr>
              <w:t>（反面）</w:t>
            </w:r>
          </w:p>
        </w:tc>
      </w:tr>
    </w:tbl>
    <w:p w:rsidR="001956A9" w:rsidRDefault="001956A9" w:rsidP="001956A9">
      <w:pPr>
        <w:spacing w:line="320" w:lineRule="exact"/>
        <w:ind w:left="2" w:firstLineChars="149" w:firstLine="358"/>
        <w:textAlignment w:val="baseline"/>
        <w:rPr>
          <w:rStyle w:val="NormalCharacter"/>
          <w:rFonts w:ascii="宋体" w:eastAsia="宋体" w:hAnsi="宋体"/>
          <w:sz w:val="24"/>
          <w:szCs w:val="24"/>
        </w:rPr>
      </w:pPr>
    </w:p>
    <w:p w:rsidR="001956A9" w:rsidRDefault="00E42B94">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1956A9" w:rsidRDefault="00E42B94">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3.4 没有重大违法记录的声明</w:t>
      </w:r>
    </w:p>
    <w:p w:rsidR="001956A9" w:rsidRDefault="00E42B94">
      <w:pPr>
        <w:spacing w:before="156" w:after="156"/>
        <w:jc w:val="center"/>
        <w:textAlignment w:val="baseline"/>
        <w:rPr>
          <w:rStyle w:val="NormalCharacter"/>
          <w:rFonts w:ascii="宋体" w:eastAsia="宋体" w:hAnsi="宋体"/>
          <w:kern w:val="0"/>
          <w:sz w:val="28"/>
          <w:szCs w:val="28"/>
        </w:rPr>
      </w:pPr>
      <w:r>
        <w:rPr>
          <w:rStyle w:val="NormalCharacter"/>
          <w:rFonts w:ascii="宋体" w:eastAsia="宋体" w:hAnsi="宋体"/>
          <w:kern w:val="0"/>
          <w:sz w:val="28"/>
          <w:szCs w:val="28"/>
        </w:rPr>
        <w:t>声　   明</w:t>
      </w:r>
    </w:p>
    <w:p w:rsidR="001956A9" w:rsidRDefault="00E42B94">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956A9" w:rsidRDefault="00E42B94">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特此声明。</w:t>
      </w:r>
    </w:p>
    <w:p w:rsidR="001956A9" w:rsidRDefault="00E42B94">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本公司对上述声明的真实性负责。如有虚假，将依法承担相应责任。</w:t>
      </w:r>
    </w:p>
    <w:p w:rsidR="001956A9" w:rsidRDefault="001956A9" w:rsidP="001956A9">
      <w:pPr>
        <w:spacing w:before="156" w:after="156" w:line="360" w:lineRule="auto"/>
        <w:ind w:firstLineChars="236" w:firstLine="496"/>
        <w:textAlignment w:val="baseline"/>
        <w:rPr>
          <w:rStyle w:val="NormalCharacter"/>
          <w:rFonts w:ascii="宋体" w:eastAsia="宋体" w:hAnsi="宋体"/>
          <w:szCs w:val="21"/>
          <w:lang w:val="zh-CN"/>
        </w:rPr>
      </w:pPr>
    </w:p>
    <w:p w:rsidR="001956A9" w:rsidRDefault="00E42B94" w:rsidP="001956A9">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供应商名称（盖章）：</w:t>
      </w:r>
    </w:p>
    <w:p w:rsidR="001956A9" w:rsidRDefault="00E42B94" w:rsidP="001956A9">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 xml:space="preserve">日    期：     </w:t>
      </w:r>
      <w:r>
        <w:rPr>
          <w:rStyle w:val="NormalCharacter"/>
          <w:rFonts w:ascii="宋体" w:eastAsia="宋体" w:hAnsi="宋体"/>
          <w:szCs w:val="21"/>
        </w:rPr>
        <w:t>年    月    日</w:t>
      </w:r>
    </w:p>
    <w:p w:rsidR="001956A9" w:rsidRDefault="001956A9">
      <w:pPr>
        <w:spacing w:before="156" w:after="156" w:line="360" w:lineRule="auto"/>
        <w:ind w:right="420" w:firstLineChars="2286" w:firstLine="5486"/>
        <w:textAlignment w:val="baseline"/>
        <w:rPr>
          <w:rStyle w:val="NormalCharacter"/>
          <w:rFonts w:ascii="宋体" w:eastAsia="宋体" w:hAnsi="宋体"/>
          <w:sz w:val="24"/>
          <w:szCs w:val="24"/>
          <w:lang w:val="zh-CN"/>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jc w:val="center"/>
        <w:textAlignment w:val="baseline"/>
        <w:rPr>
          <w:rStyle w:val="NormalCharacter"/>
          <w:rFonts w:ascii="宋体" w:eastAsia="宋体" w:hAnsi="宋体"/>
          <w:b/>
          <w:sz w:val="30"/>
          <w:szCs w:val="30"/>
        </w:rPr>
      </w:pPr>
    </w:p>
    <w:p w:rsidR="001956A9" w:rsidRDefault="001956A9">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p>
    <w:p w:rsidR="001956A9" w:rsidRDefault="001956A9">
      <w:pPr>
        <w:pStyle w:val="a0"/>
      </w:pPr>
    </w:p>
    <w:p w:rsidR="001956A9" w:rsidRDefault="00E42B94">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hint="eastAsia"/>
          <w:b/>
          <w:bCs/>
          <w:sz w:val="24"/>
          <w:szCs w:val="24"/>
        </w:rPr>
        <w:lastRenderedPageBreak/>
        <w:t>3.5供应商自觉抵制政府采购领域商业贿赂行为承诺书</w:t>
      </w:r>
    </w:p>
    <w:p w:rsidR="001956A9" w:rsidRDefault="001956A9" w:rsidP="00DC4B57">
      <w:pPr>
        <w:spacing w:afterLines="50" w:line="320" w:lineRule="exact"/>
        <w:rPr>
          <w:rFonts w:ascii="宋体" w:hAnsi="宋体"/>
          <w:sz w:val="24"/>
        </w:rPr>
      </w:pPr>
    </w:p>
    <w:p w:rsidR="001956A9" w:rsidRDefault="00E42B94" w:rsidP="00DC4B57">
      <w:pPr>
        <w:spacing w:afterLines="50" w:line="320" w:lineRule="exact"/>
        <w:rPr>
          <w:rFonts w:ascii="宋体" w:hAnsi="宋体" w:cs="宋体"/>
          <w:b/>
          <w:bCs/>
          <w:szCs w:val="21"/>
        </w:rPr>
      </w:pPr>
      <w:r>
        <w:rPr>
          <w:rFonts w:ascii="宋体" w:hAnsi="宋体" w:cs="宋体" w:hint="eastAsia"/>
          <w:b/>
          <w:szCs w:val="21"/>
        </w:rPr>
        <w:t>致：</w:t>
      </w:r>
      <w:r>
        <w:rPr>
          <w:rFonts w:ascii="宋体" w:hAnsi="宋体" w:cs="宋体" w:hint="eastAsia"/>
          <w:b/>
          <w:szCs w:val="21"/>
          <w:u w:val="single"/>
        </w:rPr>
        <w:t xml:space="preserve">          （采购人）          </w:t>
      </w:r>
    </w:p>
    <w:p w:rsidR="001956A9" w:rsidRDefault="00E42B94">
      <w:pPr>
        <w:spacing w:line="360" w:lineRule="auto"/>
        <w:ind w:firstLine="635"/>
        <w:rPr>
          <w:rFonts w:ascii="宋体" w:hAnsi="宋体" w:cs="宋体"/>
          <w:szCs w:val="21"/>
        </w:rPr>
      </w:pPr>
      <w:r>
        <w:rPr>
          <w:rFonts w:ascii="宋体" w:hAnsi="宋体" w:cs="宋体" w:hint="eastAsia"/>
          <w:szCs w:val="21"/>
        </w:rPr>
        <w:t>为进一步规范政府采购行为，营造公平竞争的政府采购市场环境，维护政府采购制度良好声誉，在参与采购机构组织的政府采购活动中，我方庄重承诺：</w:t>
      </w:r>
    </w:p>
    <w:p w:rsidR="001956A9" w:rsidRDefault="00E42B94">
      <w:pPr>
        <w:spacing w:line="360" w:lineRule="auto"/>
        <w:ind w:firstLine="635"/>
        <w:rPr>
          <w:rFonts w:ascii="宋体" w:hAnsi="宋体" w:cs="宋体"/>
          <w:szCs w:val="21"/>
        </w:rPr>
      </w:pPr>
      <w:r>
        <w:rPr>
          <w:rFonts w:ascii="宋体" w:hAnsi="宋体" w:cs="宋体" w:hint="eastAsia"/>
          <w:szCs w:val="21"/>
        </w:rPr>
        <w:t>一、依法参与政府采购活动，遵纪守法，诚信经营，公平竞争。</w:t>
      </w:r>
    </w:p>
    <w:p w:rsidR="001956A9" w:rsidRDefault="00E42B94">
      <w:pPr>
        <w:spacing w:line="360" w:lineRule="auto"/>
        <w:ind w:firstLine="635"/>
        <w:rPr>
          <w:rFonts w:ascii="宋体" w:hAnsi="宋体" w:cs="宋体"/>
          <w:szCs w:val="21"/>
        </w:rPr>
      </w:pPr>
      <w:r>
        <w:rPr>
          <w:rFonts w:ascii="宋体" w:hAnsi="宋体" w:cs="宋体" w:hint="eastAsia"/>
          <w:szCs w:val="21"/>
        </w:rPr>
        <w:t>二、不向采购单位、采购机构和政府采购评审专家提供任何形式的商业贿赂；对索取或接受商业贿赂的单位和个人，及时向财政部门和纪检监察机关举报。</w:t>
      </w:r>
    </w:p>
    <w:p w:rsidR="001956A9" w:rsidRDefault="00E42B94">
      <w:pPr>
        <w:spacing w:line="360" w:lineRule="auto"/>
        <w:ind w:firstLine="635"/>
        <w:rPr>
          <w:rFonts w:ascii="宋体" w:hAnsi="宋体" w:cs="宋体"/>
          <w:szCs w:val="21"/>
        </w:rPr>
      </w:pPr>
      <w:r>
        <w:rPr>
          <w:rFonts w:ascii="宋体" w:hAnsi="宋体" w:cs="宋体" w:hint="eastAsia"/>
          <w:szCs w:val="21"/>
        </w:rPr>
        <w:t>三、不以提供虚假资质文件等形式参与政府采购活动，不以虚假材料谋取成交。</w:t>
      </w:r>
    </w:p>
    <w:p w:rsidR="001956A9" w:rsidRDefault="00E42B94">
      <w:pPr>
        <w:spacing w:line="360" w:lineRule="auto"/>
        <w:ind w:firstLine="635"/>
        <w:rPr>
          <w:rFonts w:ascii="宋体" w:hAnsi="宋体" w:cs="宋体"/>
          <w:szCs w:val="21"/>
        </w:rPr>
      </w:pPr>
      <w:r>
        <w:rPr>
          <w:rFonts w:ascii="宋体" w:hAnsi="宋体" w:cs="宋体" w:hint="eastAsia"/>
          <w:szCs w:val="21"/>
        </w:rPr>
        <w:t>四、不采取不正当手段诋毁、排挤其他供应商，与其他参与政府采购活动供应商保持良性的竞争关系。</w:t>
      </w:r>
    </w:p>
    <w:p w:rsidR="001956A9" w:rsidRDefault="00E42B94">
      <w:pPr>
        <w:spacing w:line="360" w:lineRule="auto"/>
        <w:ind w:firstLine="635"/>
        <w:rPr>
          <w:rFonts w:ascii="宋体" w:hAnsi="宋体" w:cs="宋体"/>
          <w:szCs w:val="21"/>
        </w:rPr>
      </w:pPr>
      <w:r>
        <w:rPr>
          <w:rFonts w:ascii="宋体" w:hAnsi="宋体" w:cs="宋体" w:hint="eastAsia"/>
          <w:szCs w:val="21"/>
        </w:rPr>
        <w:t>五、不与采购单位、采购机构和政府采购评审专家恶意串通，自觉维护政府采购公平竞争的市场秩序。</w:t>
      </w:r>
    </w:p>
    <w:p w:rsidR="001956A9" w:rsidRDefault="00E42B94">
      <w:pPr>
        <w:spacing w:line="360" w:lineRule="auto"/>
        <w:ind w:firstLine="635"/>
        <w:rPr>
          <w:rFonts w:ascii="宋体" w:hAnsi="宋体" w:cs="宋体"/>
          <w:szCs w:val="21"/>
        </w:rPr>
      </w:pPr>
      <w:r>
        <w:rPr>
          <w:rFonts w:ascii="宋体" w:hAnsi="宋体" w:cs="宋体" w:hint="eastAsia"/>
          <w:szCs w:val="21"/>
        </w:rPr>
        <w:t>六、不与其他供应商串通采取围标、陪标等商业欺诈手段谋取成交，积极维护国家利益、社会公共利益和采购单位的合法权益。</w:t>
      </w:r>
    </w:p>
    <w:p w:rsidR="001956A9" w:rsidRDefault="00E42B94">
      <w:pPr>
        <w:spacing w:line="360" w:lineRule="auto"/>
        <w:ind w:firstLine="635"/>
        <w:rPr>
          <w:rFonts w:ascii="宋体" w:hAnsi="宋体" w:cs="宋体"/>
          <w:szCs w:val="21"/>
        </w:rPr>
      </w:pPr>
      <w:r>
        <w:rPr>
          <w:rFonts w:ascii="宋体" w:hAnsi="宋体" w:cs="宋体" w:hint="eastAsia"/>
          <w:szCs w:val="21"/>
        </w:rPr>
        <w:t>七、严格履行政府采购合同约定义务，不在政府采购合同执行过程中采取降低质量或标准、减少数量、拖延交付时间等方式损害采购单位的利益，并自觉承担违约责任。</w:t>
      </w:r>
    </w:p>
    <w:p w:rsidR="001956A9" w:rsidRDefault="00E42B94">
      <w:pPr>
        <w:spacing w:line="360" w:lineRule="auto"/>
        <w:ind w:firstLine="635"/>
        <w:rPr>
          <w:rFonts w:ascii="宋体" w:hAnsi="宋体" w:cs="宋体"/>
          <w:szCs w:val="21"/>
        </w:rPr>
      </w:pPr>
      <w:r>
        <w:rPr>
          <w:rFonts w:ascii="宋体" w:hAnsi="宋体" w:cs="宋体" w:hint="eastAsia"/>
          <w:szCs w:val="21"/>
        </w:rPr>
        <w:t>八、自觉接受并积极配合财政部门和纪检监察机关依法实施的监督检查，如实反映情况，及时提供有关证明材料。</w:t>
      </w:r>
    </w:p>
    <w:p w:rsidR="001956A9" w:rsidRDefault="001956A9" w:rsidP="00DC4B57">
      <w:pPr>
        <w:spacing w:afterLines="50" w:line="360" w:lineRule="auto"/>
        <w:rPr>
          <w:rFonts w:ascii="宋体" w:hAnsi="宋体" w:cs="宋体"/>
          <w:szCs w:val="21"/>
        </w:rPr>
      </w:pPr>
    </w:p>
    <w:p w:rsidR="001956A9" w:rsidRDefault="00E42B94" w:rsidP="00DC4B57">
      <w:pPr>
        <w:spacing w:afterLines="50" w:line="360" w:lineRule="auto"/>
        <w:rPr>
          <w:rFonts w:ascii="宋体" w:hAnsi="宋体" w:cs="宋体"/>
          <w:szCs w:val="21"/>
          <w:u w:val="single"/>
        </w:rPr>
      </w:pPr>
      <w:r>
        <w:rPr>
          <w:rFonts w:ascii="宋体" w:hAnsi="宋体" w:cs="宋体" w:hint="eastAsia"/>
          <w:szCs w:val="21"/>
        </w:rPr>
        <w:t>供应商名称（并加盖公章）：</w:t>
      </w:r>
    </w:p>
    <w:p w:rsidR="001956A9" w:rsidRDefault="00E42B94" w:rsidP="00DC4B57">
      <w:pPr>
        <w:pStyle w:val="a4"/>
        <w:spacing w:before="60" w:afterLines="50" w:line="360" w:lineRule="auto"/>
        <w:ind w:firstLine="0"/>
        <w:rPr>
          <w:rFonts w:ascii="宋体" w:hAnsi="宋体" w:cs="宋体"/>
          <w:szCs w:val="21"/>
          <w:u w:val="single"/>
        </w:rPr>
      </w:pPr>
      <w:r>
        <w:rPr>
          <w:rFonts w:ascii="宋体" w:hAnsi="宋体" w:cs="宋体" w:hint="eastAsia"/>
          <w:szCs w:val="21"/>
        </w:rPr>
        <w:t>供应商法定代表人（单位负责人）和法定代表人（单位负责人）授权代表签字或盖章：</w:t>
      </w:r>
    </w:p>
    <w:p w:rsidR="001956A9" w:rsidRDefault="00E42B94" w:rsidP="00DC4B57">
      <w:pPr>
        <w:pStyle w:val="a4"/>
        <w:spacing w:before="60" w:afterLines="50" w:line="360" w:lineRule="auto"/>
        <w:ind w:firstLine="0"/>
        <w:rPr>
          <w:rFonts w:ascii="宋体" w:hAnsi="宋体" w:cs="宋体"/>
          <w:szCs w:val="21"/>
        </w:rPr>
      </w:pPr>
      <w:r>
        <w:rPr>
          <w:rFonts w:ascii="宋体" w:hAnsi="宋体" w:cs="宋体" w:hint="eastAsia"/>
          <w:szCs w:val="21"/>
        </w:rPr>
        <w:t>签署日期：  年  月  日</w:t>
      </w:r>
    </w:p>
    <w:p w:rsidR="001956A9" w:rsidRDefault="001956A9">
      <w:pPr>
        <w:rPr>
          <w:rStyle w:val="NormalCharacter"/>
          <w:rFonts w:ascii="宋体" w:eastAsia="宋体" w:hAnsi="宋体" w:cs="宋体"/>
          <w:b/>
          <w:bCs/>
          <w:sz w:val="24"/>
          <w:szCs w:val="24"/>
        </w:rPr>
      </w:pPr>
    </w:p>
    <w:p w:rsidR="001956A9" w:rsidRDefault="001956A9">
      <w:pPr>
        <w:spacing w:before="156" w:after="156" w:line="360" w:lineRule="auto"/>
        <w:ind w:firstLineChars="200" w:firstLine="482"/>
        <w:jc w:val="center"/>
        <w:textAlignment w:val="baseline"/>
        <w:rPr>
          <w:rStyle w:val="NormalCharacter"/>
          <w:rFonts w:ascii="宋体" w:eastAsia="宋体" w:hAnsi="宋体" w:cs="宋体"/>
          <w:b/>
          <w:bCs/>
          <w:sz w:val="24"/>
          <w:szCs w:val="24"/>
        </w:rPr>
      </w:pPr>
    </w:p>
    <w:p w:rsidR="001956A9" w:rsidRDefault="001956A9">
      <w:pPr>
        <w:pStyle w:val="a0"/>
      </w:pPr>
    </w:p>
    <w:p w:rsidR="001956A9" w:rsidRDefault="001956A9">
      <w:pPr>
        <w:spacing w:before="156" w:after="156" w:line="360" w:lineRule="auto"/>
        <w:textAlignment w:val="baseline"/>
        <w:rPr>
          <w:rStyle w:val="NormalCharacter"/>
          <w:rFonts w:ascii="宋体" w:eastAsia="宋体" w:hAnsi="宋体" w:cs="宋体"/>
          <w:b/>
          <w:bCs/>
          <w:sz w:val="24"/>
          <w:szCs w:val="24"/>
        </w:rPr>
      </w:pPr>
    </w:p>
    <w:p w:rsidR="001956A9" w:rsidRDefault="00E42B94">
      <w:pPr>
        <w:spacing w:before="156" w:after="156"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w:t>
      </w:r>
      <w:r>
        <w:rPr>
          <w:rStyle w:val="NormalCharacter"/>
          <w:rFonts w:ascii="宋体" w:eastAsia="宋体" w:hAnsi="宋体" w:cs="宋体" w:hint="eastAsia"/>
          <w:b/>
          <w:bCs/>
          <w:sz w:val="24"/>
          <w:szCs w:val="24"/>
        </w:rPr>
        <w:t>6</w:t>
      </w:r>
      <w:r>
        <w:rPr>
          <w:rStyle w:val="NormalCharacter"/>
          <w:rFonts w:ascii="宋体" w:eastAsia="宋体" w:hAnsi="宋体" w:cs="宋体"/>
          <w:b/>
          <w:bCs/>
          <w:sz w:val="24"/>
          <w:szCs w:val="24"/>
        </w:rPr>
        <w:t>投标承诺函</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本企业郑重承诺：</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一、将遵循公开、公平、公正和诚实信用的原则参加</w:t>
      </w:r>
      <w:r>
        <w:rPr>
          <w:rStyle w:val="NormalCharacter"/>
          <w:rFonts w:ascii="宋体" w:eastAsia="宋体" w:hAnsi="宋体"/>
          <w:szCs w:val="21"/>
          <w:u w:val="single"/>
        </w:rPr>
        <w:t>(</w:t>
      </w:r>
      <w:r>
        <w:rPr>
          <w:rStyle w:val="NormalCharacter"/>
          <w:rFonts w:ascii="宋体" w:eastAsia="宋体" w:hAnsi="宋体"/>
          <w:szCs w:val="21"/>
          <w:u w:val="single"/>
          <w:lang w:val="zh-CN"/>
        </w:rPr>
        <w:t>具体政府采购项目名称）</w:t>
      </w:r>
      <w:r>
        <w:rPr>
          <w:rStyle w:val="NormalCharacter"/>
          <w:rFonts w:ascii="宋体" w:eastAsia="宋体" w:hAnsi="宋体"/>
          <w:szCs w:val="21"/>
          <w:lang w:val="zh-CN"/>
        </w:rPr>
        <w:t>的投标</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二、本次投标所提供的一切材料都是真实、有效、合法的</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三、不与其他投标人相互串通投标报价，不排挤其他投标人的公平竞争，不损害采购人或其他投标人的合法权益</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四、不与采购人或采购机构串通投标，不损害国家利益、社会公共利益或者他人的合法权益</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cs="宋体"/>
          <w:b/>
          <w:bCs/>
          <w:szCs w:val="21"/>
        </w:rPr>
      </w:pPr>
      <w:r>
        <w:rPr>
          <w:rStyle w:val="NormalCharacter"/>
          <w:rFonts w:ascii="宋体" w:eastAsia="宋体" w:hAnsi="宋体"/>
          <w:szCs w:val="21"/>
          <w:lang w:val="zh-CN"/>
        </w:rPr>
        <w:t>五、不向采购人或者</w:t>
      </w:r>
      <w:r>
        <w:rPr>
          <w:rStyle w:val="af5"/>
          <w:rFonts w:ascii="宋体" w:eastAsia="宋体" w:hAnsi="宋体" w:cs="宋体"/>
          <w:bCs/>
          <w:color w:val="auto"/>
          <w:szCs w:val="21"/>
        </w:rPr>
        <w:t>评标</w:t>
      </w:r>
      <w:r>
        <w:rPr>
          <w:rStyle w:val="NormalCharacter"/>
          <w:rFonts w:ascii="宋体" w:eastAsia="宋体" w:hAnsi="宋体"/>
          <w:szCs w:val="21"/>
          <w:lang w:val="zh-CN"/>
        </w:rPr>
        <w:t>委员会成员行贿以牟取</w:t>
      </w:r>
      <w:r>
        <w:rPr>
          <w:rStyle w:val="af5"/>
          <w:rFonts w:ascii="宋体" w:eastAsia="宋体" w:hAnsi="宋体" w:cs="宋体"/>
          <w:bCs/>
          <w:color w:val="auto"/>
          <w:szCs w:val="21"/>
        </w:rPr>
        <w:t>中标</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六、不以他人名义投标或者以其他方式弄虚作假，骗取中标</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七、不扰乱长葛市政府采购市场秩序</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八、不在</w:t>
      </w:r>
      <w:r>
        <w:rPr>
          <w:rStyle w:val="af5"/>
          <w:rFonts w:ascii="宋体" w:eastAsia="宋体" w:hAnsi="宋体" w:cs="宋体"/>
          <w:bCs/>
          <w:color w:val="auto"/>
          <w:szCs w:val="21"/>
        </w:rPr>
        <w:t>开标</w:t>
      </w:r>
      <w:r>
        <w:rPr>
          <w:rStyle w:val="NormalCharacter"/>
          <w:rFonts w:ascii="宋体" w:eastAsia="宋体" w:hAnsi="宋体"/>
          <w:szCs w:val="21"/>
          <w:lang w:val="zh-CN"/>
        </w:rPr>
        <w:t>后进行虚假恶意投诉</w:t>
      </w:r>
      <w:r>
        <w:rPr>
          <w:rStyle w:val="NormalCharacter"/>
          <w:rFonts w:ascii="宋体" w:eastAsia="宋体" w:hAnsi="宋体"/>
          <w:szCs w:val="21"/>
        </w:rPr>
        <w:t>；</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九、中标后不得将</w:t>
      </w:r>
      <w:r>
        <w:rPr>
          <w:rStyle w:val="af5"/>
          <w:rFonts w:ascii="宋体" w:eastAsia="宋体" w:hAnsi="宋体" w:cs="宋体"/>
          <w:bCs/>
          <w:color w:val="auto"/>
          <w:szCs w:val="21"/>
        </w:rPr>
        <w:t>招标文件</w:t>
      </w:r>
      <w:r>
        <w:rPr>
          <w:rStyle w:val="NormalCharacter"/>
          <w:rFonts w:ascii="宋体" w:eastAsia="宋体" w:hAnsi="宋体"/>
          <w:szCs w:val="21"/>
          <w:lang w:val="zh-CN"/>
        </w:rPr>
        <w:t>规定不予转包、分包的项目转包、分包于他人。</w:t>
      </w:r>
    </w:p>
    <w:p w:rsidR="001956A9" w:rsidRDefault="00E42B94">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1956A9" w:rsidRDefault="001956A9">
      <w:pPr>
        <w:spacing w:before="156" w:after="156" w:line="360" w:lineRule="auto"/>
        <w:ind w:firstLineChars="200" w:firstLine="420"/>
        <w:textAlignment w:val="baseline"/>
        <w:rPr>
          <w:rStyle w:val="NormalCharacter"/>
          <w:rFonts w:ascii="宋体" w:eastAsia="宋体" w:hAnsi="宋体"/>
          <w:szCs w:val="21"/>
        </w:rPr>
      </w:pPr>
    </w:p>
    <w:p w:rsidR="001956A9" w:rsidRDefault="00E42B94">
      <w:pPr>
        <w:spacing w:before="156" w:after="156" w:line="360" w:lineRule="auto"/>
        <w:ind w:right="960" w:firstLineChars="200" w:firstLine="420"/>
        <w:jc w:val="center"/>
        <w:textAlignment w:val="baseline"/>
        <w:rPr>
          <w:rStyle w:val="NormalCharacter"/>
          <w:rFonts w:ascii="宋体" w:eastAsia="宋体" w:hAnsi="宋体"/>
          <w:szCs w:val="21"/>
        </w:rPr>
      </w:pPr>
      <w:r>
        <w:rPr>
          <w:rStyle w:val="NormalCharacter"/>
          <w:rFonts w:ascii="宋体" w:eastAsia="宋体" w:hAnsi="宋体"/>
          <w:szCs w:val="21"/>
          <w:lang w:val="zh-CN"/>
        </w:rPr>
        <w:t xml:space="preserve">         法定代表人或者被委托人（签字</w:t>
      </w:r>
      <w:r>
        <w:rPr>
          <w:rStyle w:val="NormalCharacter"/>
          <w:rFonts w:ascii="宋体" w:eastAsia="宋体" w:hAnsi="宋体"/>
          <w:szCs w:val="21"/>
        </w:rPr>
        <w:t>)</w:t>
      </w:r>
      <w:r>
        <w:rPr>
          <w:rStyle w:val="NormalCharacter"/>
          <w:rFonts w:ascii="宋体" w:eastAsia="宋体" w:hAnsi="宋体"/>
          <w:szCs w:val="21"/>
          <w:lang w:val="zh-CN"/>
        </w:rPr>
        <w:t>：</w:t>
      </w:r>
    </w:p>
    <w:p w:rsidR="001956A9" w:rsidRDefault="00E42B94">
      <w:pPr>
        <w:spacing w:before="156" w:after="156" w:line="360" w:lineRule="auto"/>
        <w:ind w:right="960" w:firstLineChars="1900" w:firstLine="3990"/>
        <w:textAlignment w:val="baseline"/>
        <w:rPr>
          <w:rStyle w:val="NormalCharacter"/>
          <w:rFonts w:ascii="宋体" w:eastAsia="宋体" w:hAnsi="宋体"/>
          <w:szCs w:val="21"/>
        </w:rPr>
      </w:pPr>
      <w:r>
        <w:rPr>
          <w:rStyle w:val="NormalCharacter"/>
          <w:rFonts w:ascii="宋体" w:eastAsia="宋体" w:hAnsi="宋体"/>
          <w:szCs w:val="21"/>
          <w:lang w:val="zh-CN"/>
        </w:rPr>
        <w:t>供应商商名称</w:t>
      </w:r>
      <w:r>
        <w:rPr>
          <w:rStyle w:val="NormalCharacter"/>
          <w:rFonts w:ascii="宋体" w:eastAsia="宋体" w:hAnsi="宋体"/>
          <w:szCs w:val="21"/>
        </w:rPr>
        <w:t>(</w:t>
      </w:r>
      <w:r>
        <w:rPr>
          <w:rStyle w:val="NormalCharacter"/>
          <w:rFonts w:ascii="宋体" w:eastAsia="宋体" w:hAnsi="宋体"/>
          <w:szCs w:val="21"/>
          <w:lang w:val="zh-CN"/>
        </w:rPr>
        <w:t>盖章</w:t>
      </w:r>
      <w:r>
        <w:rPr>
          <w:rStyle w:val="NormalCharacter"/>
          <w:rFonts w:ascii="宋体" w:eastAsia="宋体" w:hAnsi="宋体"/>
          <w:szCs w:val="21"/>
        </w:rPr>
        <w:t>)</w:t>
      </w:r>
      <w:r>
        <w:rPr>
          <w:rStyle w:val="NormalCharacter"/>
          <w:rFonts w:ascii="宋体" w:eastAsia="宋体" w:hAnsi="宋体"/>
          <w:szCs w:val="21"/>
          <w:lang w:val="zh-CN"/>
        </w:rPr>
        <w:t>：</w:t>
      </w:r>
    </w:p>
    <w:p w:rsidR="001956A9" w:rsidRDefault="00E42B94">
      <w:pPr>
        <w:spacing w:before="156" w:after="156" w:line="360" w:lineRule="auto"/>
        <w:ind w:right="960" w:firstLineChars="2100" w:firstLine="4410"/>
        <w:textAlignment w:val="baseline"/>
        <w:rPr>
          <w:rStyle w:val="NormalCharacter"/>
          <w:rFonts w:ascii="宋体" w:eastAsia="宋体" w:hAnsi="宋体"/>
          <w:szCs w:val="21"/>
        </w:rPr>
      </w:pPr>
      <w:r>
        <w:rPr>
          <w:rStyle w:val="NormalCharacter"/>
          <w:rFonts w:ascii="宋体" w:eastAsia="宋体" w:hAnsi="宋体"/>
          <w:szCs w:val="21"/>
          <w:lang w:val="zh-CN"/>
        </w:rPr>
        <w:t>年</w:t>
      </w:r>
      <w:r>
        <w:rPr>
          <w:rStyle w:val="NormalCharacter"/>
          <w:rFonts w:ascii="宋体" w:eastAsia="宋体" w:hAnsi="宋体"/>
          <w:szCs w:val="21"/>
        </w:rPr>
        <w:t xml:space="preserve">  </w:t>
      </w:r>
      <w:r>
        <w:rPr>
          <w:rStyle w:val="NormalCharacter"/>
          <w:rFonts w:ascii="宋体" w:eastAsia="宋体" w:hAnsi="宋体"/>
          <w:szCs w:val="21"/>
          <w:lang w:val="zh-CN"/>
        </w:rPr>
        <w:t>月</w:t>
      </w:r>
      <w:r>
        <w:rPr>
          <w:rStyle w:val="NormalCharacter"/>
          <w:rFonts w:ascii="宋体" w:eastAsia="宋体" w:hAnsi="宋体"/>
          <w:szCs w:val="21"/>
        </w:rPr>
        <w:t xml:space="preserve">  </w:t>
      </w:r>
      <w:r>
        <w:rPr>
          <w:rStyle w:val="NormalCharacter"/>
          <w:rFonts w:ascii="宋体" w:eastAsia="宋体" w:hAnsi="宋体"/>
          <w:szCs w:val="21"/>
          <w:lang w:val="zh-CN"/>
        </w:rPr>
        <w:t>日</w:t>
      </w:r>
    </w:p>
    <w:p w:rsidR="001956A9" w:rsidRDefault="001956A9">
      <w:pPr>
        <w:spacing w:line="360" w:lineRule="auto"/>
        <w:jc w:val="center"/>
        <w:textAlignment w:val="baseline"/>
        <w:rPr>
          <w:rStyle w:val="NormalCharacter"/>
          <w:rFonts w:ascii="宋体" w:eastAsia="宋体" w:hAnsi="宋体"/>
          <w:sz w:val="24"/>
          <w:szCs w:val="24"/>
          <w:lang w:val="zh-CN"/>
        </w:rPr>
      </w:pPr>
    </w:p>
    <w:p w:rsidR="001956A9" w:rsidRDefault="001956A9">
      <w:pPr>
        <w:spacing w:line="360" w:lineRule="auto"/>
        <w:textAlignment w:val="baseline"/>
        <w:rPr>
          <w:rStyle w:val="NormalCharacter"/>
          <w:rFonts w:ascii="宋体" w:eastAsia="宋体" w:hAnsi="宋体"/>
          <w:sz w:val="24"/>
          <w:szCs w:val="24"/>
          <w:lang w:val="zh-CN"/>
        </w:rPr>
      </w:pPr>
    </w:p>
    <w:p w:rsidR="001956A9" w:rsidRDefault="001956A9">
      <w:pPr>
        <w:spacing w:line="360" w:lineRule="auto"/>
        <w:jc w:val="center"/>
        <w:textAlignment w:val="baseline"/>
        <w:rPr>
          <w:rStyle w:val="NormalCharacter"/>
          <w:rFonts w:ascii="宋体" w:eastAsia="宋体" w:hAnsi="宋体"/>
          <w:sz w:val="24"/>
          <w:szCs w:val="24"/>
          <w:lang w:val="zh-CN"/>
        </w:rPr>
      </w:pPr>
    </w:p>
    <w:p w:rsidR="001956A9" w:rsidRDefault="001956A9">
      <w:pPr>
        <w:pStyle w:val="a0"/>
        <w:rPr>
          <w:rStyle w:val="NormalCharacter"/>
          <w:rFonts w:ascii="宋体" w:eastAsia="宋体" w:hAnsi="宋体"/>
          <w:sz w:val="24"/>
          <w:szCs w:val="24"/>
          <w:lang w:val="zh-CN"/>
        </w:rPr>
      </w:pPr>
    </w:p>
    <w:p w:rsidR="001956A9" w:rsidRDefault="001956A9">
      <w:pPr>
        <w:pStyle w:val="Default"/>
        <w:rPr>
          <w:rStyle w:val="NormalCharacter"/>
          <w:rFonts w:ascii="宋体" w:eastAsia="宋体" w:hAnsi="宋体"/>
          <w:sz w:val="24"/>
          <w:szCs w:val="24"/>
          <w:lang w:val="zh-CN"/>
        </w:rPr>
      </w:pPr>
    </w:p>
    <w:p w:rsidR="001956A9" w:rsidRDefault="001956A9">
      <w:pPr>
        <w:rPr>
          <w:rStyle w:val="NormalCharacter"/>
          <w:rFonts w:ascii="宋体" w:eastAsia="宋体" w:hAnsi="宋体"/>
          <w:sz w:val="24"/>
          <w:szCs w:val="24"/>
          <w:lang w:val="zh-CN"/>
        </w:rPr>
      </w:pPr>
    </w:p>
    <w:p w:rsidR="001956A9" w:rsidRDefault="001956A9">
      <w:pPr>
        <w:pStyle w:val="a0"/>
        <w:rPr>
          <w:rStyle w:val="NormalCharacter"/>
          <w:rFonts w:ascii="宋体" w:eastAsia="宋体" w:hAnsi="宋体"/>
          <w:sz w:val="24"/>
          <w:szCs w:val="24"/>
          <w:lang w:val="zh-CN"/>
        </w:rPr>
      </w:pPr>
    </w:p>
    <w:p w:rsidR="001956A9" w:rsidRDefault="001956A9">
      <w:pPr>
        <w:pStyle w:val="Default"/>
        <w:rPr>
          <w:rStyle w:val="NormalCharacter"/>
          <w:rFonts w:ascii="宋体" w:eastAsia="宋体" w:hAnsi="宋体"/>
          <w:sz w:val="24"/>
          <w:szCs w:val="24"/>
          <w:lang w:val="zh-CN"/>
        </w:rPr>
      </w:pPr>
    </w:p>
    <w:p w:rsidR="001956A9" w:rsidRDefault="001956A9">
      <w:pPr>
        <w:rPr>
          <w:lang w:val="zh-CN"/>
        </w:rPr>
      </w:pPr>
    </w:p>
    <w:p w:rsidR="001956A9" w:rsidRDefault="001956A9">
      <w:pPr>
        <w:spacing w:line="360" w:lineRule="auto"/>
        <w:textAlignment w:val="baseline"/>
        <w:rPr>
          <w:rStyle w:val="NormalCharacter"/>
          <w:rFonts w:ascii="宋体" w:eastAsia="宋体" w:hAnsi="宋体"/>
          <w:sz w:val="24"/>
          <w:lang w:val="zh-CN"/>
        </w:rPr>
      </w:pPr>
    </w:p>
    <w:p w:rsidR="001956A9" w:rsidRDefault="00E42B94">
      <w:pPr>
        <w:spacing w:line="360" w:lineRule="auto"/>
        <w:ind w:firstLineChars="1300" w:firstLine="3132"/>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t>3.</w:t>
      </w:r>
      <w:r>
        <w:rPr>
          <w:rStyle w:val="NormalCharacter"/>
          <w:rFonts w:ascii="宋体" w:eastAsia="宋体" w:hAnsi="宋体" w:cs="宋体" w:hint="eastAsia"/>
          <w:b/>
          <w:bCs/>
          <w:sz w:val="24"/>
          <w:szCs w:val="24"/>
        </w:rPr>
        <w:t>7</w:t>
      </w:r>
      <w:r>
        <w:rPr>
          <w:rStyle w:val="NormalCharacter"/>
          <w:rFonts w:ascii="宋体" w:eastAsia="宋体" w:hAnsi="宋体" w:cs="宋体"/>
          <w:b/>
          <w:bCs/>
          <w:sz w:val="24"/>
          <w:szCs w:val="24"/>
        </w:rPr>
        <w:t xml:space="preserve"> 其他资格证书或材料 </w:t>
      </w:r>
    </w:p>
    <w:p w:rsidR="001956A9" w:rsidRDefault="001956A9">
      <w:pPr>
        <w:spacing w:line="360" w:lineRule="auto"/>
        <w:jc w:val="center"/>
        <w:textAlignment w:val="baseline"/>
        <w:rPr>
          <w:rStyle w:val="NormalCharacter"/>
          <w:rFonts w:ascii="宋体" w:eastAsia="宋体" w:hAnsi="宋体"/>
          <w:b/>
          <w:kern w:val="0"/>
          <w:sz w:val="36"/>
          <w:szCs w:val="36"/>
        </w:rPr>
      </w:pPr>
    </w:p>
    <w:p w:rsidR="001956A9" w:rsidRDefault="001956A9">
      <w:pPr>
        <w:spacing w:line="360" w:lineRule="auto"/>
        <w:textAlignment w:val="baseline"/>
        <w:rPr>
          <w:rStyle w:val="NormalCharacter"/>
          <w:rFonts w:ascii="宋体" w:eastAsia="宋体" w:hAnsi="宋体" w:cs="宋体"/>
          <w:b/>
          <w:bCs/>
          <w:sz w:val="44"/>
          <w:szCs w:val="44"/>
          <w:lang w:val="zh-CN"/>
        </w:rPr>
      </w:pPr>
    </w:p>
    <w:p w:rsidR="001956A9" w:rsidRDefault="001956A9">
      <w:pPr>
        <w:spacing w:line="360" w:lineRule="auto"/>
        <w:jc w:val="center"/>
        <w:textAlignment w:val="baseline"/>
        <w:rPr>
          <w:rStyle w:val="NormalCharacter"/>
          <w:rFonts w:ascii="宋体" w:eastAsia="宋体" w:hAnsi="宋体" w:cs="宋体"/>
          <w:b/>
          <w:bCs/>
          <w:sz w:val="44"/>
          <w:szCs w:val="44"/>
          <w:lang w:val="zh-CN"/>
        </w:rPr>
      </w:pPr>
    </w:p>
    <w:p w:rsidR="001956A9" w:rsidRDefault="001956A9">
      <w:pPr>
        <w:spacing w:line="360" w:lineRule="auto"/>
        <w:textAlignment w:val="baseline"/>
        <w:rPr>
          <w:rStyle w:val="NormalCharacter"/>
          <w:rFonts w:ascii="宋体" w:eastAsia="宋体" w:hAnsi="宋体" w:cs="宋体"/>
          <w:b/>
          <w:bCs/>
          <w:sz w:val="28"/>
          <w:szCs w:val="28"/>
          <w:lang w:val="zh-CN"/>
        </w:rPr>
      </w:pPr>
    </w:p>
    <w:bookmarkEnd w:id="3"/>
    <w:p w:rsidR="001956A9" w:rsidRDefault="001956A9">
      <w:pPr>
        <w:spacing w:line="360" w:lineRule="auto"/>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28"/>
          <w:szCs w:val="28"/>
          <w:lang w:val="zh-CN"/>
        </w:rPr>
      </w:pPr>
    </w:p>
    <w:p w:rsidR="001956A9" w:rsidRDefault="001956A9">
      <w:pPr>
        <w:spacing w:line="360" w:lineRule="auto"/>
        <w:jc w:val="center"/>
        <w:textAlignment w:val="baseline"/>
        <w:rPr>
          <w:rStyle w:val="NormalCharacter"/>
          <w:rFonts w:ascii="宋体" w:eastAsia="宋体" w:hAnsi="宋体" w:cs="宋体"/>
          <w:b/>
          <w:bCs/>
          <w:sz w:val="36"/>
          <w:szCs w:val="36"/>
          <w:lang w:val="zh-CN"/>
        </w:rPr>
      </w:pPr>
    </w:p>
    <w:p w:rsidR="001956A9" w:rsidRDefault="00E42B94">
      <w:pPr>
        <w:spacing w:line="360" w:lineRule="auto"/>
        <w:jc w:val="center"/>
        <w:textAlignment w:val="baseline"/>
        <w:rPr>
          <w:rStyle w:val="NormalCharacter"/>
          <w:rFonts w:ascii="宋体" w:eastAsia="宋体" w:hAnsi="宋体" w:cs="宋体"/>
          <w:b/>
          <w:bCs/>
          <w:sz w:val="36"/>
          <w:szCs w:val="36"/>
          <w:lang w:val="zh-CN"/>
        </w:rPr>
      </w:pPr>
      <w:r>
        <w:rPr>
          <w:rStyle w:val="NormalCharacter"/>
          <w:rFonts w:ascii="宋体" w:eastAsia="宋体" w:hAnsi="宋体" w:cs="宋体" w:hint="eastAsia"/>
          <w:b/>
          <w:bCs/>
          <w:sz w:val="36"/>
          <w:szCs w:val="36"/>
          <w:lang w:val="zh-CN"/>
        </w:rPr>
        <w:t>四、</w:t>
      </w:r>
      <w:bookmarkStart w:id="4" w:name="_Hlk60320919"/>
      <w:r>
        <w:rPr>
          <w:rStyle w:val="NormalCharacter"/>
          <w:rFonts w:ascii="宋体" w:eastAsia="宋体" w:hAnsi="宋体" w:cs="宋体" w:hint="eastAsia"/>
          <w:b/>
          <w:bCs/>
          <w:sz w:val="36"/>
          <w:szCs w:val="36"/>
          <w:lang w:val="zh-CN"/>
        </w:rPr>
        <w:t>符合性审查证明材料</w:t>
      </w:r>
      <w:bookmarkEnd w:id="4"/>
    </w:p>
    <w:p w:rsidR="001956A9" w:rsidRDefault="00E42B94">
      <w:pPr>
        <w:autoSpaceDE w:val="0"/>
        <w:autoSpaceDN w:val="0"/>
        <w:adjustRightInd w:val="0"/>
        <w:spacing w:line="360" w:lineRule="auto"/>
        <w:jc w:val="center"/>
        <w:outlineLvl w:val="0"/>
        <w:rPr>
          <w:rFonts w:ascii="宋体" w:hAnsi="宋体" w:cs="宋体"/>
          <w:b/>
          <w:bCs/>
          <w:sz w:val="24"/>
        </w:rPr>
      </w:pPr>
      <w:bookmarkStart w:id="5" w:name="_Hlk60320772"/>
      <w:r>
        <w:rPr>
          <w:rFonts w:ascii="宋体" w:hAnsi="宋体" w:cs="宋体" w:hint="eastAsia"/>
          <w:b/>
          <w:bCs/>
          <w:sz w:val="24"/>
        </w:rPr>
        <w:t>4.1 投标分项报价表</w:t>
      </w:r>
    </w:p>
    <w:p w:rsidR="001956A9" w:rsidRDefault="00E42B94" w:rsidP="00DC4B57">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1956A9" w:rsidRDefault="00E42B94">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 xml:space="preserve">项目名称：   </w:t>
      </w:r>
    </w:p>
    <w:tbl>
      <w:tblPr>
        <w:tblW w:w="9400" w:type="dxa"/>
        <w:tblLayout w:type="fixed"/>
        <w:tblLook w:val="04A0"/>
      </w:tblPr>
      <w:tblGrid>
        <w:gridCol w:w="534"/>
        <w:gridCol w:w="1134"/>
        <w:gridCol w:w="1417"/>
        <w:gridCol w:w="1343"/>
        <w:gridCol w:w="783"/>
        <w:gridCol w:w="851"/>
        <w:gridCol w:w="1066"/>
        <w:gridCol w:w="1080"/>
        <w:gridCol w:w="1192"/>
      </w:tblGrid>
      <w:tr w:rsidR="001956A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品牌规格型号</w:t>
            </w:r>
          </w:p>
        </w:tc>
        <w:tc>
          <w:tcPr>
            <w:tcW w:w="1343"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1956A9" w:rsidRDefault="00E42B9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1956A9">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480" w:lineRule="exact"/>
              <w:jc w:val="center"/>
              <w:rPr>
                <w:rFonts w:ascii="宋体" w:hAnsi="宋体" w:cs="宋体"/>
                <w:szCs w:val="21"/>
              </w:rPr>
            </w:pPr>
            <w:r>
              <w:rPr>
                <w:rFonts w:ascii="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1956A9" w:rsidRDefault="001956A9">
            <w:pPr>
              <w:pStyle w:val="af"/>
              <w:jc w:val="center"/>
              <w:rPr>
                <w:b/>
                <w:sz w:val="21"/>
                <w:szCs w:val="21"/>
              </w:rPr>
            </w:pPr>
          </w:p>
        </w:tc>
        <w:tc>
          <w:tcPr>
            <w:tcW w:w="1192"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r>
      <w:tr w:rsidR="001956A9">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480" w:lineRule="exact"/>
              <w:jc w:val="center"/>
              <w:rPr>
                <w:rFonts w:ascii="宋体" w:hAns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1417"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1343"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360" w:lineRule="auto"/>
              <w:rPr>
                <w:rFonts w:ascii="宋体" w:hAnsi="宋体" w:cs="宋体"/>
                <w:szCs w:val="21"/>
              </w:rPr>
            </w:pPr>
          </w:p>
        </w:tc>
      </w:tr>
      <w:tr w:rsidR="001956A9">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1956A9" w:rsidRDefault="001956A9">
      <w:pPr>
        <w:spacing w:line="300" w:lineRule="exact"/>
        <w:rPr>
          <w:rFonts w:ascii="宋体" w:hAnsi="宋体"/>
          <w:sz w:val="24"/>
        </w:rPr>
      </w:pPr>
    </w:p>
    <w:p w:rsidR="001956A9" w:rsidRDefault="00E42B94">
      <w:pPr>
        <w:autoSpaceDE w:val="0"/>
        <w:autoSpaceDN w:val="0"/>
        <w:adjustRightInd w:val="0"/>
        <w:spacing w:line="360" w:lineRule="auto"/>
        <w:jc w:val="center"/>
        <w:outlineLvl w:val="0"/>
        <w:rPr>
          <w:rFonts w:ascii="宋体" w:hAnsi="宋体" w:cs="宋体"/>
          <w:b/>
          <w:bCs/>
          <w:sz w:val="24"/>
        </w:rPr>
      </w:pPr>
      <w:r>
        <w:rPr>
          <w:rFonts w:ascii="宋体" w:hAnsi="宋体" w:cs="宋体" w:hint="eastAsia"/>
          <w:b/>
          <w:bCs/>
          <w:sz w:val="24"/>
        </w:rPr>
        <w:t>4.2 技术规格偏离表</w:t>
      </w:r>
    </w:p>
    <w:p w:rsidR="001956A9" w:rsidRDefault="00E42B94" w:rsidP="00DC4B57">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1956A9" w:rsidRDefault="00E42B94">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1956A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货物服务</w:t>
            </w:r>
          </w:p>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sz w:val="21"/>
                <w:szCs w:val="21"/>
                <w:lang w:val="zh-CN"/>
              </w:rPr>
              <w:t>品牌</w:t>
            </w: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招标文件</w:t>
            </w:r>
          </w:p>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投标技术</w:t>
            </w:r>
          </w:p>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1956A9">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480" w:lineRule="exact"/>
              <w:jc w:val="center"/>
              <w:rPr>
                <w:rFonts w:ascii="宋体" w:hAnsi="宋体" w:cs="宋体"/>
                <w:bCs/>
                <w:szCs w:val="21"/>
              </w:rPr>
            </w:pPr>
            <w:r>
              <w:rPr>
                <w:rFonts w:ascii="宋体" w:hAnsi="宋体" w:cs="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956A9" w:rsidRDefault="001956A9">
            <w:pPr>
              <w:autoSpaceDE w:val="0"/>
              <w:autoSpaceDN w:val="0"/>
              <w:adjustRightInd w:val="0"/>
              <w:spacing w:line="480" w:lineRule="exact"/>
              <w:jc w:val="center"/>
              <w:rPr>
                <w:rFonts w:ascii="宋体" w:hAnsi="宋体" w:cs="宋体"/>
                <w:b/>
                <w:bCs/>
                <w:szCs w:val="21"/>
              </w:rPr>
            </w:pPr>
          </w:p>
        </w:tc>
      </w:tr>
      <w:tr w:rsidR="001956A9">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1956A9" w:rsidRDefault="00E42B94">
            <w:pPr>
              <w:autoSpaceDE w:val="0"/>
              <w:autoSpaceDN w:val="0"/>
              <w:adjustRightInd w:val="0"/>
              <w:spacing w:line="480" w:lineRule="exact"/>
              <w:jc w:val="center"/>
              <w:rPr>
                <w:rFonts w:ascii="宋体" w:hAnsi="宋体" w:cs="宋体"/>
                <w:bCs/>
                <w:szCs w:val="21"/>
              </w:rPr>
            </w:pPr>
            <w:r>
              <w:rPr>
                <w:rFonts w:ascii="宋体" w:hAnsi="宋体" w:cs="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1956A9" w:rsidRDefault="001956A9">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956A9" w:rsidRDefault="001956A9">
            <w:pPr>
              <w:autoSpaceDE w:val="0"/>
              <w:autoSpaceDN w:val="0"/>
              <w:adjustRightInd w:val="0"/>
              <w:spacing w:line="480" w:lineRule="exact"/>
              <w:jc w:val="center"/>
              <w:rPr>
                <w:rFonts w:ascii="宋体" w:hAnsi="宋体" w:cs="宋体"/>
                <w:b/>
                <w:bCs/>
                <w:szCs w:val="21"/>
              </w:rPr>
            </w:pPr>
          </w:p>
        </w:tc>
      </w:tr>
    </w:tbl>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1956A9" w:rsidRDefault="001956A9">
      <w:pPr>
        <w:rPr>
          <w:rFonts w:ascii="宋体" w:hAnsi="宋体" w:cs="宋体"/>
          <w:b/>
          <w:bCs/>
          <w:sz w:val="24"/>
          <w:szCs w:val="24"/>
        </w:rPr>
      </w:pPr>
    </w:p>
    <w:p w:rsidR="001956A9" w:rsidRDefault="001956A9">
      <w:pPr>
        <w:snapToGrid w:val="0"/>
        <w:spacing w:line="360" w:lineRule="auto"/>
        <w:jc w:val="center"/>
        <w:rPr>
          <w:rFonts w:ascii="宋体" w:hAnsi="宋体" w:cs="宋体"/>
          <w:b/>
          <w:bCs/>
          <w:sz w:val="24"/>
          <w:szCs w:val="24"/>
        </w:rPr>
      </w:pPr>
    </w:p>
    <w:p w:rsidR="001956A9" w:rsidRDefault="001956A9">
      <w:pPr>
        <w:snapToGrid w:val="0"/>
        <w:spacing w:line="360" w:lineRule="auto"/>
        <w:jc w:val="center"/>
        <w:rPr>
          <w:rFonts w:ascii="宋体" w:hAnsi="宋体" w:cs="宋体"/>
          <w:b/>
          <w:bCs/>
          <w:sz w:val="24"/>
          <w:szCs w:val="24"/>
        </w:rPr>
      </w:pPr>
    </w:p>
    <w:p w:rsidR="001956A9" w:rsidRDefault="001956A9">
      <w:pPr>
        <w:snapToGrid w:val="0"/>
        <w:spacing w:line="360" w:lineRule="auto"/>
        <w:jc w:val="center"/>
        <w:rPr>
          <w:rFonts w:ascii="宋体" w:hAnsi="宋体" w:cs="宋体"/>
          <w:b/>
          <w:bCs/>
          <w:sz w:val="24"/>
          <w:szCs w:val="24"/>
        </w:rPr>
      </w:pPr>
    </w:p>
    <w:p w:rsidR="001956A9" w:rsidRDefault="001956A9">
      <w:pPr>
        <w:pStyle w:val="a0"/>
      </w:pPr>
    </w:p>
    <w:p w:rsidR="001956A9" w:rsidRDefault="001956A9">
      <w:pPr>
        <w:snapToGrid w:val="0"/>
        <w:spacing w:line="360" w:lineRule="auto"/>
        <w:jc w:val="center"/>
        <w:rPr>
          <w:rFonts w:ascii="宋体" w:hAnsi="宋体" w:cs="宋体"/>
          <w:b/>
          <w:bCs/>
          <w:sz w:val="24"/>
          <w:szCs w:val="24"/>
        </w:rPr>
      </w:pPr>
    </w:p>
    <w:p w:rsidR="001956A9" w:rsidRDefault="001956A9">
      <w:pPr>
        <w:snapToGrid w:val="0"/>
        <w:spacing w:line="360" w:lineRule="auto"/>
        <w:jc w:val="center"/>
        <w:rPr>
          <w:rFonts w:ascii="宋体" w:hAnsi="宋体" w:cs="宋体"/>
          <w:b/>
          <w:bCs/>
          <w:sz w:val="24"/>
          <w:szCs w:val="24"/>
        </w:rPr>
      </w:pPr>
    </w:p>
    <w:p w:rsidR="001956A9" w:rsidRDefault="00E42B94">
      <w:pPr>
        <w:snapToGrid w:val="0"/>
        <w:spacing w:line="360" w:lineRule="auto"/>
        <w:jc w:val="center"/>
        <w:rPr>
          <w:rFonts w:hAnsi="宋体"/>
          <w:b/>
          <w:snapToGrid w:val="0"/>
          <w:kern w:val="0"/>
          <w:sz w:val="44"/>
          <w:szCs w:val="36"/>
        </w:rPr>
      </w:pPr>
      <w:r>
        <w:rPr>
          <w:rFonts w:ascii="宋体" w:hAnsi="宋体" w:cs="宋体" w:hint="eastAsia"/>
          <w:b/>
          <w:bCs/>
          <w:sz w:val="24"/>
          <w:szCs w:val="24"/>
        </w:rPr>
        <w:t>4.3 技术方案（实施方案）</w:t>
      </w:r>
    </w:p>
    <w:p w:rsidR="001956A9" w:rsidRDefault="001956A9" w:rsidP="00DC4B57">
      <w:pPr>
        <w:spacing w:before="50" w:afterLines="50" w:line="360" w:lineRule="auto"/>
        <w:contextualSpacing/>
        <w:jc w:val="center"/>
        <w:rPr>
          <w:rFonts w:ascii="宋体" w:hAnsi="宋体" w:cs="宋体"/>
          <w:szCs w:val="21"/>
          <w:lang w:val="zh-CN"/>
        </w:rPr>
      </w:pPr>
    </w:p>
    <w:p w:rsidR="001956A9" w:rsidRDefault="00E42B94" w:rsidP="00DC4B57">
      <w:pPr>
        <w:spacing w:before="50" w:afterLines="50" w:line="360" w:lineRule="auto"/>
        <w:contextualSpacing/>
        <w:jc w:val="center"/>
        <w:rPr>
          <w:rFonts w:ascii="宋体" w:hAnsi="宋体" w:cs="宋体"/>
          <w:szCs w:val="21"/>
          <w:lang w:val="zh-CN"/>
        </w:rPr>
      </w:pPr>
      <w:r>
        <w:rPr>
          <w:rFonts w:ascii="宋体" w:hAnsi="宋体" w:cs="宋体" w:hint="eastAsia"/>
          <w:szCs w:val="21"/>
          <w:lang w:val="zh-CN"/>
        </w:rPr>
        <w:t>（供应商根据谈判文件要求自行编制）</w:t>
      </w:r>
    </w:p>
    <w:p w:rsidR="001956A9" w:rsidRDefault="001956A9">
      <w:pPr>
        <w:snapToGrid w:val="0"/>
        <w:spacing w:line="360" w:lineRule="auto"/>
        <w:jc w:val="center"/>
        <w:rPr>
          <w:rFonts w:ascii="宋体" w:hAnsi="宋体" w:cs="宋体"/>
          <w:b/>
          <w:bCs/>
          <w:sz w:val="24"/>
          <w:szCs w:val="24"/>
        </w:rPr>
      </w:pPr>
    </w:p>
    <w:p w:rsidR="001956A9" w:rsidRDefault="001956A9">
      <w:pPr>
        <w:snapToGrid w:val="0"/>
        <w:spacing w:line="360" w:lineRule="auto"/>
        <w:jc w:val="center"/>
        <w:rPr>
          <w:rFonts w:ascii="宋体" w:hAnsi="宋体" w:cs="宋体"/>
          <w:b/>
          <w:bCs/>
          <w:sz w:val="24"/>
          <w:szCs w:val="24"/>
        </w:rPr>
      </w:pPr>
    </w:p>
    <w:p w:rsidR="001956A9" w:rsidRDefault="001956A9">
      <w:pPr>
        <w:pStyle w:val="a0"/>
        <w:rPr>
          <w:rFonts w:ascii="宋体" w:hAnsi="宋体" w:cs="宋体"/>
          <w:b/>
          <w:bCs/>
          <w:sz w:val="24"/>
          <w:szCs w:val="24"/>
        </w:rPr>
      </w:pPr>
    </w:p>
    <w:p w:rsidR="001956A9" w:rsidRDefault="001956A9">
      <w:pPr>
        <w:pStyle w:val="Default"/>
      </w:pPr>
    </w:p>
    <w:p w:rsidR="001956A9" w:rsidRDefault="00E42B94">
      <w:pPr>
        <w:snapToGrid w:val="0"/>
        <w:spacing w:line="360" w:lineRule="auto"/>
        <w:jc w:val="center"/>
        <w:rPr>
          <w:rFonts w:ascii="宋体" w:hAnsi="宋体" w:cs="宋体"/>
          <w:b/>
          <w:bCs/>
          <w:sz w:val="24"/>
          <w:szCs w:val="24"/>
        </w:rPr>
      </w:pPr>
      <w:r>
        <w:rPr>
          <w:rFonts w:ascii="宋体" w:hAnsi="宋体" w:cs="宋体" w:hint="eastAsia"/>
          <w:b/>
          <w:bCs/>
          <w:sz w:val="24"/>
          <w:szCs w:val="24"/>
        </w:rPr>
        <w:t>4.4 业绩情况表</w:t>
      </w:r>
    </w:p>
    <w:p w:rsidR="001956A9" w:rsidRDefault="001956A9">
      <w:pPr>
        <w:autoSpaceDE w:val="0"/>
        <w:autoSpaceDN w:val="0"/>
        <w:adjustRightInd w:val="0"/>
        <w:spacing w:line="360" w:lineRule="auto"/>
        <w:jc w:val="center"/>
        <w:outlineLvl w:val="0"/>
        <w:rPr>
          <w:rFonts w:ascii="宋体" w:hAnsi="宋体" w:cs="宋体"/>
          <w:b/>
          <w:bCs/>
          <w:sz w:val="28"/>
          <w:szCs w:val="28"/>
        </w:rPr>
      </w:pPr>
    </w:p>
    <w:p w:rsidR="001956A9" w:rsidRDefault="00E42B94" w:rsidP="00DC4B57">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1956A9" w:rsidRDefault="00E42B94">
      <w:pPr>
        <w:snapToGrid w:val="0"/>
        <w:spacing w:line="360" w:lineRule="auto"/>
        <w:rPr>
          <w:rFonts w:ascii="宋体" w:hAnsi="宋体" w:cs="宋体"/>
          <w:b/>
          <w:snapToGrid w:val="0"/>
          <w:kern w:val="0"/>
          <w:szCs w:val="21"/>
        </w:rPr>
      </w:pPr>
      <w:r>
        <w:rPr>
          <w:rFonts w:ascii="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956A9">
        <w:trPr>
          <w:trHeight w:val="777"/>
        </w:trPr>
        <w:tc>
          <w:tcPr>
            <w:tcW w:w="712" w:type="dxa"/>
            <w:shd w:val="clear" w:color="auto" w:fill="F3F3F3"/>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合同金额</w:t>
            </w:r>
          </w:p>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956A9" w:rsidRDefault="00E42B94">
            <w:pPr>
              <w:pStyle w:val="a5"/>
              <w:ind w:firstLine="211"/>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1956A9">
        <w:trPr>
          <w:trHeight w:val="680"/>
        </w:trPr>
        <w:tc>
          <w:tcPr>
            <w:tcW w:w="712" w:type="dxa"/>
            <w:vAlign w:val="center"/>
          </w:tcPr>
          <w:p w:rsidR="001956A9" w:rsidRDefault="00E42B94">
            <w:pPr>
              <w:pStyle w:val="a5"/>
              <w:spacing w:line="360" w:lineRule="auto"/>
              <w:ind w:firstLine="210"/>
              <w:jc w:val="center"/>
              <w:rPr>
                <w:rFonts w:ascii="宋体" w:eastAsia="宋体" w:hAnsi="宋体" w:cs="宋体"/>
                <w:sz w:val="21"/>
                <w:szCs w:val="21"/>
              </w:rPr>
            </w:pPr>
            <w:r>
              <w:rPr>
                <w:rFonts w:ascii="宋体" w:eastAsia="宋体" w:hAnsi="宋体" w:cs="宋体" w:hint="eastAsia"/>
                <w:sz w:val="21"/>
                <w:szCs w:val="21"/>
              </w:rPr>
              <w:t>1</w:t>
            </w:r>
          </w:p>
        </w:tc>
        <w:tc>
          <w:tcPr>
            <w:tcW w:w="1808" w:type="dxa"/>
            <w:vAlign w:val="center"/>
          </w:tcPr>
          <w:p w:rsidR="001956A9" w:rsidRDefault="001956A9">
            <w:pPr>
              <w:pStyle w:val="a5"/>
              <w:spacing w:line="360" w:lineRule="auto"/>
              <w:ind w:firstLine="210"/>
              <w:rPr>
                <w:rFonts w:ascii="宋体" w:eastAsia="宋体" w:hAnsi="宋体" w:cs="宋体"/>
                <w:sz w:val="21"/>
                <w:szCs w:val="21"/>
              </w:rPr>
            </w:pPr>
          </w:p>
        </w:tc>
        <w:tc>
          <w:tcPr>
            <w:tcW w:w="3579" w:type="dxa"/>
            <w:vAlign w:val="center"/>
          </w:tcPr>
          <w:p w:rsidR="001956A9" w:rsidRDefault="001956A9">
            <w:pPr>
              <w:pStyle w:val="a5"/>
              <w:spacing w:line="360" w:lineRule="auto"/>
              <w:ind w:firstLine="210"/>
              <w:rPr>
                <w:rFonts w:ascii="宋体" w:eastAsia="宋体" w:hAnsi="宋体" w:cs="宋体"/>
                <w:sz w:val="21"/>
                <w:szCs w:val="21"/>
              </w:rPr>
            </w:pPr>
          </w:p>
        </w:tc>
        <w:tc>
          <w:tcPr>
            <w:tcW w:w="1440" w:type="dxa"/>
            <w:vAlign w:val="center"/>
          </w:tcPr>
          <w:p w:rsidR="001956A9" w:rsidRDefault="001956A9">
            <w:pPr>
              <w:pStyle w:val="a5"/>
              <w:spacing w:line="360" w:lineRule="auto"/>
              <w:ind w:firstLine="210"/>
              <w:rPr>
                <w:rFonts w:ascii="宋体" w:eastAsia="宋体" w:hAnsi="宋体" w:cs="宋体"/>
                <w:sz w:val="21"/>
                <w:szCs w:val="21"/>
              </w:rPr>
            </w:pPr>
          </w:p>
        </w:tc>
        <w:tc>
          <w:tcPr>
            <w:tcW w:w="1706" w:type="dxa"/>
            <w:vAlign w:val="center"/>
          </w:tcPr>
          <w:p w:rsidR="001956A9" w:rsidRDefault="001956A9">
            <w:pPr>
              <w:pStyle w:val="a5"/>
              <w:spacing w:line="360" w:lineRule="auto"/>
              <w:ind w:firstLine="210"/>
              <w:rPr>
                <w:rFonts w:ascii="宋体" w:eastAsia="宋体" w:hAnsi="宋体" w:cs="宋体"/>
                <w:sz w:val="21"/>
                <w:szCs w:val="21"/>
              </w:rPr>
            </w:pPr>
          </w:p>
        </w:tc>
      </w:tr>
      <w:tr w:rsidR="001956A9">
        <w:trPr>
          <w:trHeight w:val="680"/>
        </w:trPr>
        <w:tc>
          <w:tcPr>
            <w:tcW w:w="712" w:type="dxa"/>
            <w:vAlign w:val="center"/>
          </w:tcPr>
          <w:p w:rsidR="001956A9" w:rsidRDefault="00E42B94">
            <w:pPr>
              <w:pStyle w:val="a5"/>
              <w:spacing w:line="360" w:lineRule="auto"/>
              <w:ind w:firstLine="210"/>
              <w:jc w:val="center"/>
              <w:rPr>
                <w:rFonts w:ascii="宋体" w:eastAsia="宋体" w:hAnsi="宋体" w:cs="宋体"/>
                <w:sz w:val="21"/>
                <w:szCs w:val="21"/>
              </w:rPr>
            </w:pPr>
            <w:r>
              <w:rPr>
                <w:rFonts w:ascii="宋体" w:eastAsia="宋体" w:hAnsi="宋体" w:cs="宋体" w:hint="eastAsia"/>
                <w:sz w:val="21"/>
                <w:szCs w:val="21"/>
              </w:rPr>
              <w:t>2</w:t>
            </w:r>
          </w:p>
        </w:tc>
        <w:tc>
          <w:tcPr>
            <w:tcW w:w="1808" w:type="dxa"/>
            <w:vAlign w:val="center"/>
          </w:tcPr>
          <w:p w:rsidR="001956A9" w:rsidRDefault="001956A9">
            <w:pPr>
              <w:pStyle w:val="a5"/>
              <w:spacing w:line="360" w:lineRule="auto"/>
              <w:ind w:firstLine="210"/>
              <w:rPr>
                <w:rFonts w:ascii="宋体" w:eastAsia="宋体" w:hAnsi="宋体" w:cs="宋体"/>
                <w:sz w:val="21"/>
                <w:szCs w:val="21"/>
              </w:rPr>
            </w:pPr>
          </w:p>
        </w:tc>
        <w:tc>
          <w:tcPr>
            <w:tcW w:w="3579" w:type="dxa"/>
            <w:vAlign w:val="center"/>
          </w:tcPr>
          <w:p w:rsidR="001956A9" w:rsidRDefault="001956A9">
            <w:pPr>
              <w:pStyle w:val="a5"/>
              <w:spacing w:line="360" w:lineRule="auto"/>
              <w:ind w:firstLine="210"/>
              <w:rPr>
                <w:rFonts w:ascii="宋体" w:eastAsia="宋体" w:hAnsi="宋体" w:cs="宋体"/>
                <w:sz w:val="21"/>
                <w:szCs w:val="21"/>
              </w:rPr>
            </w:pPr>
          </w:p>
        </w:tc>
        <w:tc>
          <w:tcPr>
            <w:tcW w:w="1440" w:type="dxa"/>
            <w:vAlign w:val="center"/>
          </w:tcPr>
          <w:p w:rsidR="001956A9" w:rsidRDefault="001956A9">
            <w:pPr>
              <w:pStyle w:val="a5"/>
              <w:spacing w:line="360" w:lineRule="auto"/>
              <w:ind w:firstLine="210"/>
              <w:rPr>
                <w:rFonts w:ascii="宋体" w:eastAsia="宋体" w:hAnsi="宋体" w:cs="宋体"/>
                <w:sz w:val="21"/>
                <w:szCs w:val="21"/>
              </w:rPr>
            </w:pPr>
          </w:p>
        </w:tc>
        <w:tc>
          <w:tcPr>
            <w:tcW w:w="1706" w:type="dxa"/>
            <w:vAlign w:val="center"/>
          </w:tcPr>
          <w:p w:rsidR="001956A9" w:rsidRDefault="001956A9">
            <w:pPr>
              <w:pStyle w:val="a5"/>
              <w:spacing w:line="360" w:lineRule="auto"/>
              <w:ind w:firstLine="210"/>
              <w:rPr>
                <w:rFonts w:ascii="宋体" w:eastAsia="宋体" w:hAnsi="宋体" w:cs="宋体"/>
                <w:sz w:val="21"/>
                <w:szCs w:val="21"/>
              </w:rPr>
            </w:pPr>
          </w:p>
        </w:tc>
      </w:tr>
      <w:tr w:rsidR="001956A9">
        <w:trPr>
          <w:trHeight w:val="680"/>
        </w:trPr>
        <w:tc>
          <w:tcPr>
            <w:tcW w:w="712" w:type="dxa"/>
            <w:vAlign w:val="center"/>
          </w:tcPr>
          <w:p w:rsidR="001956A9" w:rsidRDefault="00E42B94">
            <w:pPr>
              <w:pStyle w:val="a5"/>
              <w:spacing w:line="360" w:lineRule="auto"/>
              <w:ind w:firstLine="210"/>
              <w:jc w:val="center"/>
              <w:rPr>
                <w:rFonts w:ascii="宋体" w:eastAsia="宋体" w:hAnsi="宋体" w:cs="宋体"/>
                <w:sz w:val="21"/>
                <w:szCs w:val="21"/>
              </w:rPr>
            </w:pPr>
            <w:r>
              <w:rPr>
                <w:rFonts w:ascii="宋体" w:eastAsia="宋体" w:hAnsi="宋体" w:cs="宋体" w:hint="eastAsia"/>
                <w:sz w:val="21"/>
                <w:szCs w:val="21"/>
              </w:rPr>
              <w:t>3</w:t>
            </w:r>
          </w:p>
        </w:tc>
        <w:tc>
          <w:tcPr>
            <w:tcW w:w="1808" w:type="dxa"/>
            <w:vAlign w:val="center"/>
          </w:tcPr>
          <w:p w:rsidR="001956A9" w:rsidRDefault="001956A9">
            <w:pPr>
              <w:pStyle w:val="a5"/>
              <w:spacing w:line="360" w:lineRule="auto"/>
              <w:ind w:firstLine="210"/>
              <w:rPr>
                <w:rFonts w:ascii="宋体" w:eastAsia="宋体" w:hAnsi="宋体" w:cs="宋体"/>
                <w:sz w:val="21"/>
                <w:szCs w:val="21"/>
              </w:rPr>
            </w:pPr>
          </w:p>
        </w:tc>
        <w:tc>
          <w:tcPr>
            <w:tcW w:w="3579" w:type="dxa"/>
            <w:vAlign w:val="center"/>
          </w:tcPr>
          <w:p w:rsidR="001956A9" w:rsidRDefault="001956A9">
            <w:pPr>
              <w:pStyle w:val="a5"/>
              <w:spacing w:line="360" w:lineRule="auto"/>
              <w:ind w:firstLine="210"/>
              <w:rPr>
                <w:rFonts w:ascii="宋体" w:eastAsia="宋体" w:hAnsi="宋体" w:cs="宋体"/>
                <w:sz w:val="21"/>
                <w:szCs w:val="21"/>
              </w:rPr>
            </w:pPr>
          </w:p>
        </w:tc>
        <w:tc>
          <w:tcPr>
            <w:tcW w:w="1440" w:type="dxa"/>
            <w:vAlign w:val="center"/>
          </w:tcPr>
          <w:p w:rsidR="001956A9" w:rsidRDefault="001956A9">
            <w:pPr>
              <w:pStyle w:val="a5"/>
              <w:spacing w:line="360" w:lineRule="auto"/>
              <w:ind w:firstLine="210"/>
              <w:rPr>
                <w:rFonts w:ascii="宋体" w:eastAsia="宋体" w:hAnsi="宋体" w:cs="宋体"/>
                <w:sz w:val="21"/>
                <w:szCs w:val="21"/>
              </w:rPr>
            </w:pPr>
          </w:p>
        </w:tc>
        <w:tc>
          <w:tcPr>
            <w:tcW w:w="1706" w:type="dxa"/>
            <w:vAlign w:val="center"/>
          </w:tcPr>
          <w:p w:rsidR="001956A9" w:rsidRDefault="001956A9">
            <w:pPr>
              <w:pStyle w:val="a5"/>
              <w:spacing w:line="360" w:lineRule="auto"/>
              <w:ind w:firstLine="210"/>
              <w:rPr>
                <w:rFonts w:ascii="宋体" w:eastAsia="宋体" w:hAnsi="宋体" w:cs="宋体"/>
                <w:sz w:val="21"/>
                <w:szCs w:val="21"/>
              </w:rPr>
            </w:pPr>
          </w:p>
        </w:tc>
      </w:tr>
      <w:tr w:rsidR="001956A9">
        <w:trPr>
          <w:trHeight w:val="680"/>
        </w:trPr>
        <w:tc>
          <w:tcPr>
            <w:tcW w:w="712" w:type="dxa"/>
            <w:vAlign w:val="center"/>
          </w:tcPr>
          <w:p w:rsidR="001956A9" w:rsidRDefault="00E42B94">
            <w:pPr>
              <w:pStyle w:val="a5"/>
              <w:spacing w:line="360" w:lineRule="auto"/>
              <w:ind w:firstLine="210"/>
              <w:jc w:val="center"/>
              <w:rPr>
                <w:rFonts w:ascii="宋体" w:eastAsia="宋体" w:hAnsi="宋体" w:cs="宋体"/>
                <w:sz w:val="21"/>
                <w:szCs w:val="21"/>
              </w:rPr>
            </w:pPr>
            <w:r>
              <w:rPr>
                <w:rFonts w:ascii="宋体" w:eastAsia="宋体" w:hAnsi="宋体" w:cs="宋体" w:hint="eastAsia"/>
                <w:sz w:val="21"/>
                <w:szCs w:val="21"/>
              </w:rPr>
              <w:t>4</w:t>
            </w:r>
          </w:p>
        </w:tc>
        <w:tc>
          <w:tcPr>
            <w:tcW w:w="1808" w:type="dxa"/>
            <w:vAlign w:val="center"/>
          </w:tcPr>
          <w:p w:rsidR="001956A9" w:rsidRDefault="001956A9">
            <w:pPr>
              <w:rPr>
                <w:rFonts w:ascii="宋体" w:hAnsi="宋体" w:cs="宋体"/>
                <w:szCs w:val="21"/>
              </w:rPr>
            </w:pPr>
          </w:p>
        </w:tc>
        <w:tc>
          <w:tcPr>
            <w:tcW w:w="3579" w:type="dxa"/>
            <w:vAlign w:val="center"/>
          </w:tcPr>
          <w:p w:rsidR="001956A9" w:rsidRDefault="001956A9">
            <w:pPr>
              <w:rPr>
                <w:rFonts w:ascii="宋体" w:hAnsi="宋体" w:cs="宋体"/>
                <w:szCs w:val="21"/>
              </w:rPr>
            </w:pPr>
          </w:p>
        </w:tc>
        <w:tc>
          <w:tcPr>
            <w:tcW w:w="1440" w:type="dxa"/>
            <w:vAlign w:val="center"/>
          </w:tcPr>
          <w:p w:rsidR="001956A9" w:rsidRDefault="001956A9">
            <w:pPr>
              <w:rPr>
                <w:rFonts w:ascii="宋体" w:hAnsi="宋体" w:cs="宋体"/>
                <w:szCs w:val="21"/>
              </w:rPr>
            </w:pPr>
          </w:p>
        </w:tc>
        <w:tc>
          <w:tcPr>
            <w:tcW w:w="1706" w:type="dxa"/>
            <w:vAlign w:val="center"/>
          </w:tcPr>
          <w:p w:rsidR="001956A9" w:rsidRDefault="001956A9">
            <w:pPr>
              <w:rPr>
                <w:rFonts w:ascii="宋体" w:hAnsi="宋体" w:cs="宋体"/>
                <w:szCs w:val="21"/>
              </w:rPr>
            </w:pPr>
          </w:p>
        </w:tc>
      </w:tr>
      <w:tr w:rsidR="001956A9">
        <w:trPr>
          <w:trHeight w:val="680"/>
        </w:trPr>
        <w:tc>
          <w:tcPr>
            <w:tcW w:w="712" w:type="dxa"/>
            <w:vAlign w:val="center"/>
          </w:tcPr>
          <w:p w:rsidR="001956A9" w:rsidRDefault="00E42B94">
            <w:pPr>
              <w:pStyle w:val="a5"/>
              <w:spacing w:line="360" w:lineRule="auto"/>
              <w:ind w:firstLine="210"/>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1956A9" w:rsidRDefault="001956A9">
            <w:pPr>
              <w:rPr>
                <w:rFonts w:ascii="宋体" w:hAnsi="宋体" w:cs="宋体"/>
                <w:szCs w:val="21"/>
              </w:rPr>
            </w:pPr>
          </w:p>
        </w:tc>
        <w:tc>
          <w:tcPr>
            <w:tcW w:w="3579" w:type="dxa"/>
            <w:vAlign w:val="center"/>
          </w:tcPr>
          <w:p w:rsidR="001956A9" w:rsidRDefault="001956A9">
            <w:pPr>
              <w:rPr>
                <w:rFonts w:ascii="宋体" w:hAnsi="宋体" w:cs="宋体"/>
                <w:szCs w:val="21"/>
              </w:rPr>
            </w:pPr>
          </w:p>
        </w:tc>
        <w:tc>
          <w:tcPr>
            <w:tcW w:w="1440" w:type="dxa"/>
            <w:vAlign w:val="center"/>
          </w:tcPr>
          <w:p w:rsidR="001956A9" w:rsidRDefault="001956A9">
            <w:pPr>
              <w:rPr>
                <w:rFonts w:ascii="宋体" w:hAnsi="宋体" w:cs="宋体"/>
                <w:szCs w:val="21"/>
              </w:rPr>
            </w:pPr>
          </w:p>
        </w:tc>
        <w:tc>
          <w:tcPr>
            <w:tcW w:w="1706" w:type="dxa"/>
            <w:vAlign w:val="center"/>
          </w:tcPr>
          <w:p w:rsidR="001956A9" w:rsidRDefault="001956A9">
            <w:pPr>
              <w:rPr>
                <w:rFonts w:ascii="宋体" w:hAnsi="宋体" w:cs="宋体"/>
                <w:szCs w:val="21"/>
              </w:rPr>
            </w:pPr>
          </w:p>
        </w:tc>
      </w:tr>
    </w:tbl>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1956A9" w:rsidRDefault="00E42B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1956A9" w:rsidRDefault="001956A9">
      <w:pPr>
        <w:autoSpaceDE w:val="0"/>
        <w:autoSpaceDN w:val="0"/>
        <w:adjustRightInd w:val="0"/>
        <w:spacing w:line="480" w:lineRule="auto"/>
        <w:rPr>
          <w:rFonts w:ascii="宋体" w:hAnsi="宋体" w:cs="宋体"/>
          <w:sz w:val="24"/>
          <w:szCs w:val="24"/>
          <w:lang w:val="zh-CN"/>
        </w:rPr>
      </w:pPr>
    </w:p>
    <w:p w:rsidR="001956A9" w:rsidRDefault="001956A9">
      <w:pPr>
        <w:autoSpaceDE w:val="0"/>
        <w:autoSpaceDN w:val="0"/>
        <w:adjustRightInd w:val="0"/>
        <w:spacing w:line="360" w:lineRule="auto"/>
        <w:rPr>
          <w:rFonts w:ascii="宋体" w:hAnsi="宋体" w:cs="宋体"/>
          <w:b/>
          <w:bCs/>
          <w:sz w:val="24"/>
          <w:szCs w:val="24"/>
        </w:rPr>
      </w:pPr>
    </w:p>
    <w:p w:rsidR="001956A9" w:rsidRDefault="001956A9">
      <w:pPr>
        <w:autoSpaceDE w:val="0"/>
        <w:autoSpaceDN w:val="0"/>
        <w:adjustRightInd w:val="0"/>
        <w:spacing w:line="360" w:lineRule="auto"/>
        <w:jc w:val="center"/>
        <w:outlineLvl w:val="0"/>
        <w:rPr>
          <w:rFonts w:ascii="宋体" w:hAnsi="宋体" w:cs="宋体"/>
          <w:b/>
          <w:bCs/>
          <w:sz w:val="24"/>
          <w:szCs w:val="24"/>
        </w:rPr>
      </w:pPr>
    </w:p>
    <w:p w:rsidR="001956A9" w:rsidRDefault="001956A9">
      <w:pPr>
        <w:autoSpaceDE w:val="0"/>
        <w:autoSpaceDN w:val="0"/>
        <w:adjustRightInd w:val="0"/>
        <w:spacing w:line="360" w:lineRule="auto"/>
        <w:outlineLvl w:val="0"/>
        <w:rPr>
          <w:rFonts w:ascii="宋体" w:hAnsi="宋体" w:cs="宋体"/>
          <w:b/>
          <w:bCs/>
          <w:sz w:val="24"/>
          <w:szCs w:val="24"/>
        </w:rPr>
      </w:pPr>
    </w:p>
    <w:p w:rsidR="001956A9" w:rsidRDefault="001956A9">
      <w:pPr>
        <w:autoSpaceDE w:val="0"/>
        <w:autoSpaceDN w:val="0"/>
        <w:adjustRightInd w:val="0"/>
        <w:spacing w:line="360" w:lineRule="auto"/>
        <w:jc w:val="center"/>
        <w:outlineLvl w:val="0"/>
        <w:rPr>
          <w:rFonts w:ascii="宋体" w:hAnsi="宋体" w:cs="宋体"/>
          <w:b/>
          <w:bCs/>
          <w:sz w:val="24"/>
          <w:szCs w:val="24"/>
        </w:rPr>
      </w:pPr>
    </w:p>
    <w:p w:rsidR="001956A9" w:rsidRDefault="00E42B94">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4.5 售后服务方案</w:t>
      </w:r>
    </w:p>
    <w:p w:rsidR="001956A9" w:rsidRDefault="001956A9">
      <w:pPr>
        <w:autoSpaceDE w:val="0"/>
        <w:autoSpaceDN w:val="0"/>
        <w:adjustRightInd w:val="0"/>
        <w:spacing w:line="360" w:lineRule="auto"/>
        <w:jc w:val="center"/>
        <w:outlineLvl w:val="0"/>
        <w:rPr>
          <w:rFonts w:ascii="宋体" w:hAnsi="宋体" w:cs="宋体"/>
          <w:b/>
          <w:bCs/>
          <w:sz w:val="24"/>
          <w:szCs w:val="24"/>
        </w:rPr>
      </w:pPr>
    </w:p>
    <w:p w:rsidR="001956A9" w:rsidRDefault="00E42B94">
      <w:pPr>
        <w:autoSpaceDE w:val="0"/>
        <w:autoSpaceDN w:val="0"/>
        <w:adjustRightInd w:val="0"/>
        <w:spacing w:line="360" w:lineRule="auto"/>
        <w:jc w:val="center"/>
        <w:outlineLvl w:val="0"/>
        <w:rPr>
          <w:rFonts w:ascii="宋体" w:hAnsi="宋体" w:cs="宋体"/>
          <w:szCs w:val="21"/>
        </w:rPr>
      </w:pPr>
      <w:r>
        <w:rPr>
          <w:rFonts w:ascii="宋体" w:hAnsi="宋体" w:cs="宋体" w:hint="eastAsia"/>
          <w:szCs w:val="21"/>
          <w:lang w:val="zh-CN"/>
        </w:rPr>
        <w:t>（供应商根据谈判文件要求自行编制）</w:t>
      </w:r>
    </w:p>
    <w:p w:rsidR="001956A9" w:rsidRDefault="001956A9">
      <w:pPr>
        <w:autoSpaceDE w:val="0"/>
        <w:autoSpaceDN w:val="0"/>
        <w:adjustRightInd w:val="0"/>
        <w:spacing w:line="360" w:lineRule="auto"/>
        <w:jc w:val="center"/>
        <w:outlineLvl w:val="0"/>
        <w:rPr>
          <w:rFonts w:ascii="宋体" w:hAnsi="宋体" w:cs="宋体"/>
          <w:b/>
          <w:bCs/>
          <w:sz w:val="24"/>
          <w:szCs w:val="24"/>
        </w:rPr>
      </w:pPr>
    </w:p>
    <w:p w:rsidR="001956A9" w:rsidRDefault="001956A9">
      <w:pPr>
        <w:pStyle w:val="a0"/>
        <w:rPr>
          <w:rFonts w:ascii="宋体" w:hAnsi="宋体" w:cs="宋体"/>
          <w:b/>
          <w:bCs/>
          <w:sz w:val="24"/>
          <w:szCs w:val="24"/>
        </w:rPr>
      </w:pPr>
    </w:p>
    <w:p w:rsidR="001956A9" w:rsidRDefault="001956A9">
      <w:pPr>
        <w:pStyle w:val="Default"/>
      </w:pPr>
    </w:p>
    <w:p w:rsidR="001956A9" w:rsidRDefault="00E42B94">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 中小企业声明函</w:t>
      </w:r>
    </w:p>
    <w:p w:rsidR="001956A9" w:rsidRDefault="001956A9">
      <w:pPr>
        <w:spacing w:line="360" w:lineRule="auto"/>
        <w:jc w:val="center"/>
        <w:rPr>
          <w:rFonts w:ascii="宋体" w:hAnsi="宋体" w:cs="宋体"/>
          <w:b/>
          <w:bCs/>
          <w:szCs w:val="21"/>
        </w:rPr>
      </w:pPr>
    </w:p>
    <w:p w:rsidR="001956A9" w:rsidRDefault="00E42B94">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Cs w:val="21"/>
        </w:rPr>
        <w:t xml:space="preserve">本公司为______（请填写：中型、小型、微型）企业。　　</w:t>
      </w:r>
    </w:p>
    <w:p w:rsidR="001956A9" w:rsidRDefault="00E42B94">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1956A9" w:rsidRDefault="001956A9">
      <w:pPr>
        <w:widowControl/>
        <w:spacing w:before="100" w:beforeAutospacing="1" w:after="100" w:afterAutospacing="1" w:line="360" w:lineRule="auto"/>
        <w:ind w:leftChars="1850" w:left="3885"/>
        <w:jc w:val="left"/>
        <w:rPr>
          <w:rFonts w:ascii="宋体" w:hAnsi="宋体" w:cs="宋体"/>
          <w:kern w:val="0"/>
          <w:szCs w:val="21"/>
        </w:rPr>
      </w:pPr>
    </w:p>
    <w:p w:rsidR="001956A9" w:rsidRDefault="001956A9">
      <w:pPr>
        <w:widowControl/>
        <w:spacing w:before="100" w:beforeAutospacing="1" w:after="100" w:afterAutospacing="1" w:line="360" w:lineRule="auto"/>
        <w:ind w:leftChars="1850" w:left="3885"/>
        <w:jc w:val="left"/>
        <w:rPr>
          <w:rFonts w:ascii="宋体" w:hAnsi="宋体" w:cs="宋体"/>
          <w:kern w:val="0"/>
          <w:szCs w:val="21"/>
        </w:rPr>
      </w:pPr>
    </w:p>
    <w:p w:rsidR="001956A9" w:rsidRDefault="00E42B94">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t xml:space="preserve">日　  期：      </w:t>
      </w:r>
      <w:r>
        <w:rPr>
          <w:rFonts w:ascii="宋体" w:hAnsi="宋体" w:cs="宋体" w:hint="eastAsia"/>
          <w:szCs w:val="21"/>
        </w:rPr>
        <w:t>年    月    日</w:t>
      </w:r>
    </w:p>
    <w:p w:rsidR="001956A9" w:rsidRDefault="00E42B94">
      <w:pPr>
        <w:widowControl/>
        <w:spacing w:before="100" w:beforeAutospacing="1" w:after="100" w:afterAutospacing="1" w:line="360" w:lineRule="auto"/>
        <w:contextualSpacing/>
        <w:jc w:val="left"/>
        <w:rPr>
          <w:rFonts w:ascii="宋体" w:hAnsi="宋体" w:cs="宋体"/>
          <w:szCs w:val="21"/>
        </w:rPr>
      </w:pPr>
      <w:r>
        <w:rPr>
          <w:rFonts w:ascii="宋体" w:hAnsi="宋体" w:cs="宋体" w:hint="eastAsia"/>
          <w:szCs w:val="21"/>
        </w:rPr>
        <w:t>说明：</w:t>
      </w:r>
    </w:p>
    <w:p w:rsidR="001956A9" w:rsidRDefault="00E42B94">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1、不属于中小企业划型标准确定的中小企业，不得按《关于印发中小企业划型标准规定的通知》规定声明为中小微企业，也不适用《政府采购促进中小企业发展暂行办法》。</w:t>
      </w:r>
    </w:p>
    <w:p w:rsidR="001956A9" w:rsidRDefault="00E42B94">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2、如供应商为联合投标的，联合供应商需分别填写上述《中小企业声明函》。</w:t>
      </w:r>
    </w:p>
    <w:p w:rsidR="001956A9" w:rsidRDefault="00E42B94">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3、小型和微型企业不包括民办非企业。</w:t>
      </w:r>
    </w:p>
    <w:p w:rsidR="001956A9" w:rsidRDefault="001956A9">
      <w:pPr>
        <w:autoSpaceDE w:val="0"/>
        <w:autoSpaceDN w:val="0"/>
        <w:adjustRightInd w:val="0"/>
        <w:spacing w:line="360" w:lineRule="auto"/>
        <w:jc w:val="center"/>
        <w:outlineLvl w:val="0"/>
        <w:rPr>
          <w:rFonts w:ascii="宋体" w:hAnsi="宋体" w:cs="宋体"/>
          <w:b/>
          <w:bCs/>
          <w:sz w:val="24"/>
          <w:szCs w:val="24"/>
        </w:rPr>
      </w:pPr>
    </w:p>
    <w:p w:rsidR="001956A9" w:rsidRDefault="001956A9">
      <w:pPr>
        <w:pStyle w:val="Default"/>
        <w:rPr>
          <w:rFonts w:hAnsi="宋体"/>
          <w:b/>
          <w:bCs/>
        </w:rPr>
      </w:pPr>
    </w:p>
    <w:p w:rsidR="001956A9" w:rsidRDefault="001956A9">
      <w:pPr>
        <w:rPr>
          <w:rFonts w:ascii="宋体" w:hAnsi="宋体" w:cs="宋体"/>
          <w:b/>
          <w:bCs/>
          <w:sz w:val="24"/>
          <w:szCs w:val="24"/>
        </w:rPr>
      </w:pPr>
    </w:p>
    <w:p w:rsidR="001956A9" w:rsidRDefault="001956A9">
      <w:pPr>
        <w:pStyle w:val="a0"/>
      </w:pPr>
    </w:p>
    <w:p w:rsidR="001956A9" w:rsidRDefault="001956A9">
      <w:pPr>
        <w:autoSpaceDE w:val="0"/>
        <w:autoSpaceDN w:val="0"/>
        <w:adjustRightInd w:val="0"/>
        <w:spacing w:line="360" w:lineRule="auto"/>
        <w:outlineLvl w:val="0"/>
        <w:rPr>
          <w:rFonts w:ascii="宋体" w:hAnsi="宋体" w:cs="宋体"/>
          <w:b/>
          <w:bCs/>
          <w:sz w:val="24"/>
          <w:szCs w:val="24"/>
        </w:rPr>
      </w:pPr>
      <w:bookmarkStart w:id="6" w:name="_GoBack"/>
      <w:bookmarkEnd w:id="6"/>
    </w:p>
    <w:p w:rsidR="001956A9" w:rsidRDefault="00E42B94">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4.7 残疾人福利性单位声明函</w:t>
      </w:r>
    </w:p>
    <w:p w:rsidR="001956A9" w:rsidRDefault="001956A9">
      <w:pPr>
        <w:spacing w:line="360" w:lineRule="auto"/>
        <w:rPr>
          <w:rFonts w:ascii="宋体" w:hAnsi="宋体" w:cs="宋体"/>
          <w:szCs w:val="21"/>
        </w:rPr>
      </w:pPr>
    </w:p>
    <w:p w:rsidR="001956A9" w:rsidRDefault="00E42B94">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56A9" w:rsidRDefault="00E42B94">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1956A9" w:rsidRDefault="001956A9">
      <w:pPr>
        <w:spacing w:line="360" w:lineRule="auto"/>
        <w:rPr>
          <w:rFonts w:ascii="宋体" w:hAnsi="宋体" w:cs="宋体"/>
          <w:szCs w:val="21"/>
        </w:rPr>
      </w:pPr>
    </w:p>
    <w:p w:rsidR="001956A9" w:rsidRDefault="001956A9">
      <w:pPr>
        <w:spacing w:line="360" w:lineRule="auto"/>
        <w:rPr>
          <w:rFonts w:ascii="宋体" w:hAnsi="宋体" w:cs="宋体"/>
          <w:szCs w:val="21"/>
        </w:rPr>
      </w:pPr>
    </w:p>
    <w:p w:rsidR="001956A9" w:rsidRDefault="00E42B94">
      <w:pPr>
        <w:spacing w:line="360" w:lineRule="auto"/>
        <w:rPr>
          <w:rFonts w:ascii="宋体" w:hAnsi="宋体" w:cs="宋体"/>
          <w:szCs w:val="21"/>
        </w:rPr>
      </w:pPr>
      <w:r>
        <w:rPr>
          <w:rFonts w:ascii="宋体" w:hAnsi="宋体" w:cs="宋体" w:hint="eastAsia"/>
          <w:szCs w:val="21"/>
        </w:rPr>
        <w:t xml:space="preserve">                                    单位名称（盖章）：</w:t>
      </w:r>
    </w:p>
    <w:p w:rsidR="001956A9" w:rsidRDefault="00E42B94">
      <w:pPr>
        <w:spacing w:line="360" w:lineRule="auto"/>
        <w:rPr>
          <w:rFonts w:ascii="宋体" w:hAnsi="宋体" w:cs="宋体"/>
          <w:szCs w:val="21"/>
        </w:rPr>
      </w:pPr>
      <w:r>
        <w:rPr>
          <w:rFonts w:ascii="宋体" w:hAnsi="宋体" w:cs="宋体" w:hint="eastAsia"/>
          <w:szCs w:val="21"/>
        </w:rPr>
        <w:t xml:space="preserve">                                    日    期：      年    月    日</w:t>
      </w:r>
    </w:p>
    <w:p w:rsidR="001956A9" w:rsidRDefault="001956A9">
      <w:pPr>
        <w:rPr>
          <w:rFonts w:ascii="宋体" w:hAnsi="宋体" w:cs="宋体"/>
        </w:rPr>
      </w:pPr>
    </w:p>
    <w:p w:rsidR="001956A9" w:rsidRDefault="001956A9">
      <w:pPr>
        <w:rPr>
          <w:rFonts w:ascii="宋体" w:hAnsi="宋体" w:cs="宋体"/>
        </w:rPr>
      </w:pPr>
    </w:p>
    <w:p w:rsidR="001956A9" w:rsidRDefault="001956A9">
      <w:pPr>
        <w:rPr>
          <w:rFonts w:ascii="宋体" w:hAnsi="宋体" w:cs="宋体"/>
        </w:rPr>
      </w:pPr>
    </w:p>
    <w:p w:rsidR="001956A9" w:rsidRDefault="001956A9">
      <w:pPr>
        <w:rPr>
          <w:rFonts w:ascii="宋体" w:hAnsi="宋体" w:cs="宋体"/>
        </w:rPr>
      </w:pPr>
    </w:p>
    <w:p w:rsidR="001956A9" w:rsidRDefault="001956A9">
      <w:pPr>
        <w:rPr>
          <w:rFonts w:ascii="宋体" w:hAnsi="宋体" w:cs="宋体"/>
        </w:rPr>
      </w:pPr>
    </w:p>
    <w:p w:rsidR="001956A9" w:rsidRDefault="001956A9">
      <w:pPr>
        <w:rPr>
          <w:rFonts w:ascii="宋体" w:hAnsi="宋体" w:cs="宋体"/>
        </w:rPr>
      </w:pPr>
    </w:p>
    <w:p w:rsidR="001956A9" w:rsidRDefault="00E42B94">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4.8 所投产品符合国家强制性要求承诺函 </w:t>
      </w:r>
    </w:p>
    <w:p w:rsidR="001956A9" w:rsidRDefault="001956A9">
      <w:pPr>
        <w:autoSpaceDE w:val="0"/>
        <w:autoSpaceDN w:val="0"/>
        <w:adjustRightInd w:val="0"/>
        <w:spacing w:line="360" w:lineRule="auto"/>
        <w:jc w:val="center"/>
        <w:outlineLvl w:val="0"/>
        <w:rPr>
          <w:rFonts w:ascii="宋体" w:hAnsi="宋体"/>
          <w:b/>
          <w:bCs/>
          <w:sz w:val="28"/>
          <w:szCs w:val="28"/>
        </w:rPr>
      </w:pPr>
    </w:p>
    <w:p w:rsidR="001956A9" w:rsidRDefault="00E42B94">
      <w:pPr>
        <w:spacing w:line="360" w:lineRule="auto"/>
        <w:ind w:firstLineChars="200" w:firstLine="420"/>
        <w:rPr>
          <w:rFonts w:ascii="宋体" w:hAnsi="宋体" w:cs="宋体"/>
          <w:szCs w:val="21"/>
        </w:rPr>
      </w:pPr>
      <w:r>
        <w:rPr>
          <w:rFonts w:ascii="宋体" w:hAnsi="宋体" w:cs="宋体" w:hint="eastAsia"/>
          <w:szCs w:val="21"/>
        </w:rPr>
        <w:t>供应商所投产品涉及国家有属强制性规定的，须承诺其所投产品符合国家强制性要求（如CCC认证，格式自拟）</w:t>
      </w:r>
    </w:p>
    <w:p w:rsidR="001956A9" w:rsidRDefault="001956A9">
      <w:pPr>
        <w:rPr>
          <w:rFonts w:ascii="宋体" w:hAnsi="宋体" w:cs="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E42B94">
      <w:pPr>
        <w:spacing w:line="360" w:lineRule="auto"/>
        <w:ind w:firstLineChars="1200" w:firstLine="3373"/>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br/>
      </w:r>
    </w:p>
    <w:bookmarkEnd w:id="5"/>
    <w:p w:rsidR="001956A9" w:rsidRDefault="001956A9">
      <w:pPr>
        <w:spacing w:line="360" w:lineRule="auto"/>
        <w:ind w:firstLineChars="1200" w:firstLine="3373"/>
        <w:textAlignment w:val="baseline"/>
        <w:rPr>
          <w:rStyle w:val="NormalCharacter"/>
          <w:rFonts w:ascii="宋体" w:eastAsia="宋体" w:hAnsi="宋体" w:cs="宋体"/>
          <w:b/>
          <w:bCs/>
          <w:sz w:val="28"/>
          <w:szCs w:val="28"/>
          <w:lang w:val="zh-CN"/>
        </w:rPr>
      </w:pPr>
    </w:p>
    <w:p w:rsidR="001956A9" w:rsidRDefault="00E42B94">
      <w:pPr>
        <w:spacing w:line="360" w:lineRule="auto"/>
        <w:ind w:firstLineChars="1200" w:firstLine="3373"/>
        <w:textAlignment w:val="baseline"/>
        <w:rPr>
          <w:rStyle w:val="NormalCharacter"/>
          <w:rFonts w:ascii="宋体" w:eastAsia="宋体" w:hAnsi="宋体" w:cs="宋体"/>
          <w:b/>
          <w:bCs/>
          <w:sz w:val="28"/>
          <w:szCs w:val="28"/>
          <w:lang w:val="zh-CN"/>
        </w:rPr>
      </w:pPr>
      <w:bookmarkStart w:id="7" w:name="_Hlk60320958"/>
      <w:r>
        <w:rPr>
          <w:rStyle w:val="NormalCharacter"/>
          <w:rFonts w:ascii="宋体" w:eastAsia="宋体" w:hAnsi="宋体" w:cs="宋体"/>
          <w:b/>
          <w:bCs/>
          <w:sz w:val="28"/>
          <w:szCs w:val="28"/>
          <w:lang w:val="zh-CN"/>
        </w:rPr>
        <w:t>五、其他资料（若有）</w:t>
      </w: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1956A9">
      <w:pPr>
        <w:textAlignment w:val="baseline"/>
        <w:rPr>
          <w:rStyle w:val="NormalCharacter"/>
          <w:rFonts w:ascii="宋体" w:eastAsia="宋体" w:hAnsi="宋体"/>
        </w:rPr>
      </w:pPr>
    </w:p>
    <w:p w:rsidR="001956A9" w:rsidRDefault="00E42B94">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除采购文件另有规定外，供应商认为需要提交的其他证明材料或资料加盖供应商公章后应在此项下提交。</w:t>
      </w:r>
    </w:p>
    <w:p w:rsidR="001956A9" w:rsidRDefault="00E42B94">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 </w:t>
      </w:r>
    </w:p>
    <w:bookmarkEnd w:id="7"/>
    <w:p w:rsidR="001956A9" w:rsidRDefault="001956A9">
      <w:pPr>
        <w:rPr>
          <w:rFonts w:ascii="宋体" w:hAnsi="宋体" w:cs="宋体"/>
        </w:rPr>
      </w:pPr>
    </w:p>
    <w:p w:rsidR="001956A9" w:rsidRDefault="001956A9"/>
    <w:p w:rsidR="001956A9" w:rsidRDefault="001956A9"/>
    <w:p w:rsidR="001956A9" w:rsidRDefault="001956A9"/>
    <w:p w:rsidR="001956A9" w:rsidRDefault="001956A9"/>
    <w:sectPr w:rsidR="001956A9" w:rsidSect="001956A9">
      <w:headerReference w:type="default" r:id="rId13"/>
      <w:footerReference w:type="default" r:id="rId14"/>
      <w:pgSz w:w="11906" w:h="16838"/>
      <w:pgMar w:top="1440" w:right="1519" w:bottom="1440"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A9" w:rsidRDefault="001956A9" w:rsidP="001956A9">
      <w:r>
        <w:separator/>
      </w:r>
    </w:p>
  </w:endnote>
  <w:endnote w:type="continuationSeparator" w:id="0">
    <w:p w:rsidR="001956A9" w:rsidRDefault="001956A9" w:rsidP="00195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A9" w:rsidRDefault="00DC4B57">
    <w:pPr>
      <w:pStyle w:val="ac"/>
    </w:pPr>
    <w:r>
      <w:pict>
        <v:shapetype id="_x0000_t202" coordsize="21600,21600" o:spt="202" path="m,l,21600r21600,l21600,xe">
          <v:stroke joinstyle="miter"/>
          <v:path gradientshapeok="t" o:connecttype="rect"/>
        </v:shapetype>
        <v:shape id="_x0000_s1026" type="#_x0000_t202" style="position:absolute;margin-left:0;margin-top:0;width:20.3pt;height:11.3pt;z-index:251657216;mso-position-horizontal:center;mso-position-horizontal-relative:margin;mso-width-relative:page;mso-height-relative:page"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INe3/cYBAACNAwAADgAAAAAAAAABACAAAAAiAQAAZHJzL2Uyb0Rv&#10;Yy54bWxQSwUGAAAAAAYABgBZAQAAWgUAAAAA&#10;" filled="f" stroked="f">
          <v:textbox inset="0,0,0,0">
            <w:txbxContent>
              <w:p w:rsidR="001956A9" w:rsidRDefault="00DC4B57">
                <w:pPr>
                  <w:snapToGrid w:val="0"/>
                  <w:rPr>
                    <w:sz w:val="18"/>
                  </w:rPr>
                </w:pPr>
                <w:r>
                  <w:rPr>
                    <w:rFonts w:hint="eastAsia"/>
                    <w:sz w:val="18"/>
                  </w:rPr>
                  <w:fldChar w:fldCharType="begin"/>
                </w:r>
                <w:r w:rsidR="00E42B94">
                  <w:rPr>
                    <w:rFonts w:hint="eastAsia"/>
                    <w:sz w:val="18"/>
                  </w:rPr>
                  <w:instrText xml:space="preserve"> PAGE  \* MERGEFORMAT </w:instrText>
                </w:r>
                <w:r>
                  <w:rPr>
                    <w:rFonts w:hint="eastAsia"/>
                    <w:sz w:val="18"/>
                  </w:rPr>
                  <w:fldChar w:fldCharType="separate"/>
                </w:r>
                <w:r w:rsidR="00E90A2F" w:rsidRPr="00E90A2F">
                  <w:rPr>
                    <w:noProof/>
                  </w:rPr>
                  <w:t>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A9" w:rsidRDefault="00DC4B57">
    <w:pPr>
      <w:pStyle w:val="ac"/>
    </w:pPr>
    <w:r>
      <w:pict>
        <v:shapetype id="_x0000_t202" coordsize="21600,21600" o:spt="202" path="m,l,21600r21600,l21600,xe">
          <v:stroke joinstyle="miter"/>
          <v:path gradientshapeok="t" o:connecttype="rect"/>
        </v:shapetype>
        <v:shape id="_x0000_s3073" type="#_x0000_t202" style="position:absolute;margin-left:230.35pt;margin-top:6.45pt;width:12.75pt;height:17.75pt;z-index:251658240;mso-position-horizontal-relative:margin;mso-width-relative:page;mso-height-relative:page"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filled="f" stroked="f">
          <v:textbox inset="0,0,0,0">
            <w:txbxContent>
              <w:p w:rsidR="001956A9" w:rsidRDefault="00DC4B57">
                <w:pPr>
                  <w:pStyle w:val="ac"/>
                </w:pPr>
                <w:r>
                  <w:fldChar w:fldCharType="begin"/>
                </w:r>
                <w:r w:rsidR="00E42B94">
                  <w:instrText xml:space="preserve"> PAGE  \* MERGEFORMAT </w:instrText>
                </w:r>
                <w:r>
                  <w:fldChar w:fldCharType="separate"/>
                </w:r>
                <w:r w:rsidR="00E90A2F">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A9" w:rsidRDefault="001956A9" w:rsidP="001956A9">
      <w:r>
        <w:separator/>
      </w:r>
    </w:p>
  </w:footnote>
  <w:footnote w:type="continuationSeparator" w:id="0">
    <w:p w:rsidR="001956A9" w:rsidRDefault="001956A9" w:rsidP="00195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A9" w:rsidRDefault="001956A9">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3E91F4"/>
    <w:multiLevelType w:val="singleLevel"/>
    <w:tmpl w:val="B23E91F4"/>
    <w:lvl w:ilvl="0">
      <w:start w:val="5"/>
      <w:numFmt w:val="chineseCounting"/>
      <w:suff w:val="nothing"/>
      <w:lvlText w:val="%1、"/>
      <w:lvlJc w:val="left"/>
      <w:rPr>
        <w:rFonts w:hint="eastAsia"/>
      </w:rPr>
    </w:lvl>
  </w:abstractNum>
  <w:abstractNum w:abstractNumId="1">
    <w:nsid w:val="EBBE91AA"/>
    <w:multiLevelType w:val="singleLevel"/>
    <w:tmpl w:val="EBBE91AA"/>
    <w:lvl w:ilvl="0">
      <w:start w:val="2"/>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7">
    <w:nsid w:val="59F817E8"/>
    <w:multiLevelType w:val="singleLevel"/>
    <w:tmpl w:val="59F817E8"/>
    <w:lvl w:ilvl="0">
      <w:start w:val="1"/>
      <w:numFmt w:val="chineseCounting"/>
      <w:pStyle w:val="UserStyle22"/>
      <w:suff w:val="nothing"/>
      <w:lvlText w:val="%1、"/>
      <w:lvlJc w:val="left"/>
      <w:rPr>
        <w:rFonts w:cs="Times New Roman"/>
      </w:rPr>
    </w:lvl>
  </w:abstractNum>
  <w:abstractNum w:abstractNumId="8">
    <w:nsid w:val="742F9439"/>
    <w:multiLevelType w:val="singleLevel"/>
    <w:tmpl w:val="742F9439"/>
    <w:lvl w:ilvl="0">
      <w:start w:val="1"/>
      <w:numFmt w:val="chineseCounting"/>
      <w:suff w:val="nothing"/>
      <w:lvlText w:val="%1、"/>
      <w:lvlJc w:val="left"/>
      <w:rPr>
        <w:rFonts w:hint="eastAsia"/>
      </w:rPr>
    </w:lvl>
  </w:abstractNum>
  <w:num w:numId="1">
    <w:abstractNumId w:val="2"/>
  </w:num>
  <w:num w:numId="2">
    <w:abstractNumId w:val="3"/>
  </w:num>
  <w:num w:numId="3">
    <w:abstractNumId w:val="7"/>
  </w:num>
  <w:num w:numId="4">
    <w:abstractNumId w:val="1"/>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956A9"/>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DC4B57"/>
    <w:rsid w:val="00E21D95"/>
    <w:rsid w:val="00E42B94"/>
    <w:rsid w:val="00E634D2"/>
    <w:rsid w:val="00E90A2F"/>
    <w:rsid w:val="00E94369"/>
    <w:rsid w:val="00EC287B"/>
    <w:rsid w:val="00ED725E"/>
    <w:rsid w:val="00EF20FE"/>
    <w:rsid w:val="00F363EF"/>
    <w:rsid w:val="00F575EC"/>
    <w:rsid w:val="00F725C1"/>
    <w:rsid w:val="00FF4663"/>
    <w:rsid w:val="01A02A94"/>
    <w:rsid w:val="01C153FC"/>
    <w:rsid w:val="02806F31"/>
    <w:rsid w:val="03B22F62"/>
    <w:rsid w:val="03D97C15"/>
    <w:rsid w:val="050D0599"/>
    <w:rsid w:val="074C40B7"/>
    <w:rsid w:val="07D9524A"/>
    <w:rsid w:val="07DA0FDF"/>
    <w:rsid w:val="08123A40"/>
    <w:rsid w:val="085239FB"/>
    <w:rsid w:val="08604655"/>
    <w:rsid w:val="0877703C"/>
    <w:rsid w:val="09D6345E"/>
    <w:rsid w:val="0A522FD8"/>
    <w:rsid w:val="0A5C29EA"/>
    <w:rsid w:val="0B8F4643"/>
    <w:rsid w:val="0C282BE5"/>
    <w:rsid w:val="0C4830C7"/>
    <w:rsid w:val="0C5B67E0"/>
    <w:rsid w:val="0CE35D43"/>
    <w:rsid w:val="0D425DF9"/>
    <w:rsid w:val="0D5278D7"/>
    <w:rsid w:val="0DB65FA8"/>
    <w:rsid w:val="0E887611"/>
    <w:rsid w:val="0EBE44A9"/>
    <w:rsid w:val="0FF2710B"/>
    <w:rsid w:val="10580C95"/>
    <w:rsid w:val="10D421D8"/>
    <w:rsid w:val="117F0911"/>
    <w:rsid w:val="121C56E3"/>
    <w:rsid w:val="129A546C"/>
    <w:rsid w:val="12AF03CB"/>
    <w:rsid w:val="12B4351F"/>
    <w:rsid w:val="12C32453"/>
    <w:rsid w:val="130754EC"/>
    <w:rsid w:val="13E55BDD"/>
    <w:rsid w:val="15562468"/>
    <w:rsid w:val="158E2F7F"/>
    <w:rsid w:val="15C154CF"/>
    <w:rsid w:val="15F11D54"/>
    <w:rsid w:val="161F7636"/>
    <w:rsid w:val="16305282"/>
    <w:rsid w:val="169C3242"/>
    <w:rsid w:val="173E725A"/>
    <w:rsid w:val="18E12910"/>
    <w:rsid w:val="19614B79"/>
    <w:rsid w:val="198F5595"/>
    <w:rsid w:val="19A12A25"/>
    <w:rsid w:val="1A591A7D"/>
    <w:rsid w:val="1AE12D29"/>
    <w:rsid w:val="1B736DC1"/>
    <w:rsid w:val="1B8F348E"/>
    <w:rsid w:val="1BD67EAD"/>
    <w:rsid w:val="1C546150"/>
    <w:rsid w:val="1D146DC9"/>
    <w:rsid w:val="1D1B0859"/>
    <w:rsid w:val="1D1B19B4"/>
    <w:rsid w:val="1D9B4285"/>
    <w:rsid w:val="1E4520FA"/>
    <w:rsid w:val="1E8D0B92"/>
    <w:rsid w:val="1F53131B"/>
    <w:rsid w:val="1F8716B6"/>
    <w:rsid w:val="1F953559"/>
    <w:rsid w:val="1FB375B1"/>
    <w:rsid w:val="20F4015F"/>
    <w:rsid w:val="21067D7E"/>
    <w:rsid w:val="2111598A"/>
    <w:rsid w:val="21CB2A59"/>
    <w:rsid w:val="21F32FD1"/>
    <w:rsid w:val="22016A4E"/>
    <w:rsid w:val="223464FF"/>
    <w:rsid w:val="22683196"/>
    <w:rsid w:val="22693F3E"/>
    <w:rsid w:val="2289797D"/>
    <w:rsid w:val="22CA39DD"/>
    <w:rsid w:val="23BE4453"/>
    <w:rsid w:val="242023AB"/>
    <w:rsid w:val="244D3B33"/>
    <w:rsid w:val="249A7BB3"/>
    <w:rsid w:val="256A51E0"/>
    <w:rsid w:val="256D4127"/>
    <w:rsid w:val="26DC04F6"/>
    <w:rsid w:val="27763BBF"/>
    <w:rsid w:val="28A66D41"/>
    <w:rsid w:val="2AD35917"/>
    <w:rsid w:val="2B5D29B1"/>
    <w:rsid w:val="2B896E67"/>
    <w:rsid w:val="2B9968AE"/>
    <w:rsid w:val="2CA97A40"/>
    <w:rsid w:val="2CB8154C"/>
    <w:rsid w:val="2D784A0D"/>
    <w:rsid w:val="2D930B49"/>
    <w:rsid w:val="2DD51FDC"/>
    <w:rsid w:val="2DD76432"/>
    <w:rsid w:val="2E9059B5"/>
    <w:rsid w:val="2FAE10A5"/>
    <w:rsid w:val="3005525F"/>
    <w:rsid w:val="31190B06"/>
    <w:rsid w:val="317F2A90"/>
    <w:rsid w:val="31BC2D6C"/>
    <w:rsid w:val="31C36937"/>
    <w:rsid w:val="31E57D91"/>
    <w:rsid w:val="328A5B1E"/>
    <w:rsid w:val="329E1613"/>
    <w:rsid w:val="32C076F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C481EE6"/>
    <w:rsid w:val="3D4F1889"/>
    <w:rsid w:val="3DB160B7"/>
    <w:rsid w:val="3DDE60F1"/>
    <w:rsid w:val="3E521939"/>
    <w:rsid w:val="3E9E1506"/>
    <w:rsid w:val="3EF91B63"/>
    <w:rsid w:val="3F1A52DA"/>
    <w:rsid w:val="40163CA4"/>
    <w:rsid w:val="40165776"/>
    <w:rsid w:val="403574C3"/>
    <w:rsid w:val="40EA7FF8"/>
    <w:rsid w:val="417B4EDB"/>
    <w:rsid w:val="422B310C"/>
    <w:rsid w:val="426B0C0C"/>
    <w:rsid w:val="428D64D1"/>
    <w:rsid w:val="43AF64B2"/>
    <w:rsid w:val="43B66993"/>
    <w:rsid w:val="43B76880"/>
    <w:rsid w:val="454C5392"/>
    <w:rsid w:val="455A4ABA"/>
    <w:rsid w:val="45E76AD6"/>
    <w:rsid w:val="47BC3D6B"/>
    <w:rsid w:val="47C05A15"/>
    <w:rsid w:val="47F040C0"/>
    <w:rsid w:val="481F1C68"/>
    <w:rsid w:val="48BE489B"/>
    <w:rsid w:val="48E034E5"/>
    <w:rsid w:val="4B9D5CAF"/>
    <w:rsid w:val="4D166117"/>
    <w:rsid w:val="4DD533DE"/>
    <w:rsid w:val="4E5F1F2A"/>
    <w:rsid w:val="4EF557B8"/>
    <w:rsid w:val="4F141433"/>
    <w:rsid w:val="4F6F418E"/>
    <w:rsid w:val="506B45D7"/>
    <w:rsid w:val="5129210E"/>
    <w:rsid w:val="515642F1"/>
    <w:rsid w:val="52413F67"/>
    <w:rsid w:val="528D6D98"/>
    <w:rsid w:val="52A94796"/>
    <w:rsid w:val="52C330C1"/>
    <w:rsid w:val="5382484A"/>
    <w:rsid w:val="54F72AF7"/>
    <w:rsid w:val="55D83E4C"/>
    <w:rsid w:val="560014EF"/>
    <w:rsid w:val="562E5C81"/>
    <w:rsid w:val="56A875A0"/>
    <w:rsid w:val="56B80103"/>
    <w:rsid w:val="56F52AAD"/>
    <w:rsid w:val="5796096D"/>
    <w:rsid w:val="57CB1F57"/>
    <w:rsid w:val="582B159A"/>
    <w:rsid w:val="58647451"/>
    <w:rsid w:val="58D442D9"/>
    <w:rsid w:val="58E55643"/>
    <w:rsid w:val="5A5D2819"/>
    <w:rsid w:val="5B1A4C16"/>
    <w:rsid w:val="5C027D99"/>
    <w:rsid w:val="5C2D5FA8"/>
    <w:rsid w:val="5C3F04AD"/>
    <w:rsid w:val="5C833DC8"/>
    <w:rsid w:val="5CA6089A"/>
    <w:rsid w:val="5D2519C3"/>
    <w:rsid w:val="5D8818F8"/>
    <w:rsid w:val="5DE7089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1E572F"/>
    <w:rsid w:val="66252B0F"/>
    <w:rsid w:val="667F1D31"/>
    <w:rsid w:val="66985D72"/>
    <w:rsid w:val="66DA3F66"/>
    <w:rsid w:val="67A07EE2"/>
    <w:rsid w:val="682F0926"/>
    <w:rsid w:val="69105721"/>
    <w:rsid w:val="695B6781"/>
    <w:rsid w:val="6A8E0023"/>
    <w:rsid w:val="6B261F1B"/>
    <w:rsid w:val="6B5216D3"/>
    <w:rsid w:val="6C7F40C0"/>
    <w:rsid w:val="6C8B2EEB"/>
    <w:rsid w:val="6D73457A"/>
    <w:rsid w:val="6E405038"/>
    <w:rsid w:val="6F204569"/>
    <w:rsid w:val="6F4E768E"/>
    <w:rsid w:val="6F633DD2"/>
    <w:rsid w:val="70051368"/>
    <w:rsid w:val="70986229"/>
    <w:rsid w:val="7138040B"/>
    <w:rsid w:val="71666FE0"/>
    <w:rsid w:val="72B75AC2"/>
    <w:rsid w:val="72CE19C0"/>
    <w:rsid w:val="73B624C5"/>
    <w:rsid w:val="73C76532"/>
    <w:rsid w:val="74C443C8"/>
    <w:rsid w:val="74CD4857"/>
    <w:rsid w:val="753E1E47"/>
    <w:rsid w:val="75DF3FFD"/>
    <w:rsid w:val="76A63D46"/>
    <w:rsid w:val="76B93758"/>
    <w:rsid w:val="77303571"/>
    <w:rsid w:val="774438AE"/>
    <w:rsid w:val="78FC4D67"/>
    <w:rsid w:val="790329C2"/>
    <w:rsid w:val="794C79CE"/>
    <w:rsid w:val="79E15D83"/>
    <w:rsid w:val="79EE6EC4"/>
    <w:rsid w:val="7A6D3989"/>
    <w:rsid w:val="7ABB63B4"/>
    <w:rsid w:val="7BD50696"/>
    <w:rsid w:val="7BEC5E44"/>
    <w:rsid w:val="7C5A2AF3"/>
    <w:rsid w:val="7C6B5467"/>
    <w:rsid w:val="7C7D614F"/>
    <w:rsid w:val="7D132EC2"/>
    <w:rsid w:val="7D7C0D07"/>
    <w:rsid w:val="7DA8638F"/>
    <w:rsid w:val="7DF6768C"/>
    <w:rsid w:val="7E485A2C"/>
    <w:rsid w:val="7E503BFB"/>
    <w:rsid w:val="7ED93C53"/>
    <w:rsid w:val="7F546670"/>
    <w:rsid w:val="7FD3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0" w:qFormat="1"/>
    <w:lsdException w:name="toc 3" w:qFormat="1"/>
    <w:lsdException w:name="toc 4" w:semiHidden="1" w:uiPriority="39" w:unhideWhenUsed="1"/>
    <w:lsdException w:name="toc 5"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0" w:qFormat="1"/>
    <w:lsdException w:name="Body Text 3" w:qFormat="1"/>
    <w:lsdException w:name="Body Text Indent 2" w:semiHidden="1" w:unhideWhenUsed="1"/>
    <w:lsdException w:name="Body Text Indent 3" w:semiHidden="1" w:unhideWhenUsed="1"/>
    <w:lsdException w:name="Block Text" w:unhideWhenUsed="1" w:qFormat="1"/>
    <w:lsdException w:name="Hyperlink" w:qFormat="1"/>
    <w:lsdException w:name="FollowedHyperlink" w:unhideWhenUsed="1" w:qFormat="1"/>
    <w:lsdException w:name="Strong"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956A9"/>
    <w:pPr>
      <w:widowControl w:val="0"/>
      <w:jc w:val="both"/>
    </w:pPr>
    <w:rPr>
      <w:rFonts w:ascii="Calibri" w:hAnsi="Calibri"/>
      <w:kern w:val="2"/>
      <w:sz w:val="21"/>
      <w:szCs w:val="22"/>
    </w:rPr>
  </w:style>
  <w:style w:type="paragraph" w:styleId="1">
    <w:name w:val="heading 1"/>
    <w:basedOn w:val="a"/>
    <w:next w:val="a"/>
    <w:link w:val="1Char"/>
    <w:uiPriority w:val="99"/>
    <w:qFormat/>
    <w:rsid w:val="001956A9"/>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1956A9"/>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1956A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1956A9"/>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uiPriority w:val="99"/>
    <w:unhideWhenUsed/>
    <w:qFormat/>
    <w:rsid w:val="001956A9"/>
    <w:pPr>
      <w:spacing w:after="120"/>
    </w:pPr>
  </w:style>
  <w:style w:type="paragraph" w:customStyle="1" w:styleId="Default">
    <w:name w:val="Default"/>
    <w:next w:val="a"/>
    <w:qFormat/>
    <w:rsid w:val="001956A9"/>
    <w:pPr>
      <w:widowControl w:val="0"/>
      <w:autoSpaceDE w:val="0"/>
      <w:autoSpaceDN w:val="0"/>
      <w:adjustRightInd w:val="0"/>
    </w:pPr>
    <w:rPr>
      <w:rFonts w:ascii="宋体" w:hAnsi="Calibri" w:cs="宋体"/>
      <w:color w:val="000000"/>
      <w:sz w:val="24"/>
      <w:szCs w:val="24"/>
    </w:rPr>
  </w:style>
  <w:style w:type="paragraph" w:styleId="a4">
    <w:name w:val="Normal Indent"/>
    <w:basedOn w:val="a"/>
    <w:uiPriority w:val="99"/>
    <w:qFormat/>
    <w:rsid w:val="001956A9"/>
    <w:pPr>
      <w:ind w:firstLine="425"/>
    </w:pPr>
    <w:rPr>
      <w:rFonts w:ascii="Times New Roman" w:hAnsi="Times New Roman"/>
      <w:szCs w:val="20"/>
    </w:rPr>
  </w:style>
  <w:style w:type="paragraph" w:styleId="a5">
    <w:name w:val="caption"/>
    <w:basedOn w:val="a"/>
    <w:next w:val="a"/>
    <w:uiPriority w:val="99"/>
    <w:qFormat/>
    <w:rsid w:val="001956A9"/>
    <w:rPr>
      <w:rFonts w:ascii="Arial" w:eastAsia="黑体" w:hAnsi="Arial" w:cs="Arial"/>
      <w:sz w:val="20"/>
      <w:szCs w:val="20"/>
    </w:rPr>
  </w:style>
  <w:style w:type="paragraph" w:styleId="30">
    <w:name w:val="Body Text 3"/>
    <w:basedOn w:val="a"/>
    <w:link w:val="3Char0"/>
    <w:uiPriority w:val="99"/>
    <w:qFormat/>
    <w:rsid w:val="001956A9"/>
    <w:rPr>
      <w:rFonts w:ascii="Times New Roman" w:hAnsi="Times New Roman"/>
      <w:color w:val="FF0000"/>
      <w:sz w:val="24"/>
      <w:szCs w:val="24"/>
    </w:rPr>
  </w:style>
  <w:style w:type="paragraph" w:styleId="a6">
    <w:name w:val="Body Text Indent"/>
    <w:basedOn w:val="a"/>
    <w:next w:val="a7"/>
    <w:link w:val="Char0"/>
    <w:uiPriority w:val="99"/>
    <w:qFormat/>
    <w:rsid w:val="001956A9"/>
    <w:pPr>
      <w:adjustRightInd w:val="0"/>
      <w:spacing w:after="120" w:line="360" w:lineRule="atLeast"/>
      <w:ind w:leftChars="200" w:left="420"/>
      <w:jc w:val="left"/>
      <w:textAlignment w:val="baseline"/>
    </w:pPr>
    <w:rPr>
      <w:kern w:val="0"/>
      <w:sz w:val="24"/>
      <w:szCs w:val="20"/>
    </w:rPr>
  </w:style>
  <w:style w:type="paragraph" w:styleId="a7">
    <w:name w:val="envelope return"/>
    <w:basedOn w:val="a"/>
    <w:qFormat/>
    <w:rsid w:val="001956A9"/>
    <w:pPr>
      <w:snapToGrid w:val="0"/>
    </w:pPr>
    <w:rPr>
      <w:rFonts w:ascii="Arial" w:hAnsi="Arial"/>
    </w:rPr>
  </w:style>
  <w:style w:type="paragraph" w:styleId="a8">
    <w:name w:val="Block Text"/>
    <w:basedOn w:val="a"/>
    <w:uiPriority w:val="99"/>
    <w:unhideWhenUsed/>
    <w:qFormat/>
    <w:rsid w:val="001956A9"/>
    <w:pPr>
      <w:spacing w:after="120"/>
      <w:ind w:leftChars="700" w:left="1440" w:rightChars="700" w:right="1440"/>
    </w:pPr>
  </w:style>
  <w:style w:type="paragraph" w:styleId="5">
    <w:name w:val="toc 5"/>
    <w:basedOn w:val="a"/>
    <w:next w:val="a"/>
    <w:uiPriority w:val="99"/>
    <w:qFormat/>
    <w:rsid w:val="001956A9"/>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1956A9"/>
    <w:pPr>
      <w:ind w:left="480"/>
      <w:jc w:val="left"/>
    </w:pPr>
    <w:rPr>
      <w:rFonts w:ascii="Times New Roman" w:hAnsi="Times New Roman"/>
      <w:i/>
      <w:iCs/>
      <w:color w:val="0000FF"/>
      <w:sz w:val="20"/>
      <w:szCs w:val="20"/>
    </w:rPr>
  </w:style>
  <w:style w:type="paragraph" w:styleId="a9">
    <w:name w:val="Plain Text"/>
    <w:basedOn w:val="a"/>
    <w:link w:val="Char1"/>
    <w:qFormat/>
    <w:rsid w:val="001956A9"/>
    <w:rPr>
      <w:sz w:val="24"/>
    </w:rPr>
  </w:style>
  <w:style w:type="paragraph" w:styleId="aa">
    <w:name w:val="Date"/>
    <w:basedOn w:val="a"/>
    <w:next w:val="a"/>
    <w:link w:val="Char2"/>
    <w:uiPriority w:val="99"/>
    <w:qFormat/>
    <w:rsid w:val="001956A9"/>
    <w:pPr>
      <w:ind w:leftChars="2500" w:left="100"/>
    </w:pPr>
  </w:style>
  <w:style w:type="paragraph" w:styleId="ab">
    <w:name w:val="Balloon Text"/>
    <w:basedOn w:val="a"/>
    <w:link w:val="Char3"/>
    <w:uiPriority w:val="99"/>
    <w:semiHidden/>
    <w:qFormat/>
    <w:rsid w:val="001956A9"/>
    <w:rPr>
      <w:sz w:val="18"/>
      <w:szCs w:val="18"/>
    </w:rPr>
  </w:style>
  <w:style w:type="paragraph" w:styleId="ac">
    <w:name w:val="footer"/>
    <w:basedOn w:val="a"/>
    <w:link w:val="Char4"/>
    <w:uiPriority w:val="99"/>
    <w:qFormat/>
    <w:rsid w:val="001956A9"/>
    <w:pPr>
      <w:tabs>
        <w:tab w:val="center" w:pos="4153"/>
        <w:tab w:val="right" w:pos="8306"/>
      </w:tabs>
      <w:snapToGrid w:val="0"/>
      <w:jc w:val="left"/>
    </w:pPr>
    <w:rPr>
      <w:sz w:val="18"/>
      <w:szCs w:val="18"/>
    </w:rPr>
  </w:style>
  <w:style w:type="paragraph" w:styleId="ad">
    <w:name w:val="header"/>
    <w:basedOn w:val="a"/>
    <w:link w:val="Char5"/>
    <w:uiPriority w:val="99"/>
    <w:qFormat/>
    <w:rsid w:val="001956A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1956A9"/>
    <w:pPr>
      <w:spacing w:before="120" w:after="120"/>
      <w:jc w:val="left"/>
    </w:pPr>
    <w:rPr>
      <w:rFonts w:ascii="Times New Roman" w:hAnsi="Times New Roman"/>
      <w:b/>
      <w:bCs/>
      <w:caps/>
      <w:color w:val="0000FF"/>
      <w:sz w:val="20"/>
      <w:szCs w:val="20"/>
    </w:rPr>
  </w:style>
  <w:style w:type="paragraph" w:styleId="20">
    <w:name w:val="toc 2"/>
    <w:basedOn w:val="a"/>
    <w:next w:val="a"/>
    <w:qFormat/>
    <w:rsid w:val="001956A9"/>
    <w:pPr>
      <w:spacing w:before="120"/>
      <w:ind w:left="210"/>
      <w:jc w:val="left"/>
    </w:pPr>
    <w:rPr>
      <w:rFonts w:ascii="Times New Roman" w:hAnsi="Times New Roman"/>
      <w:i/>
      <w:iCs/>
      <w:sz w:val="20"/>
      <w:szCs w:val="24"/>
    </w:rPr>
  </w:style>
  <w:style w:type="paragraph" w:styleId="21">
    <w:name w:val="Body Text 2"/>
    <w:basedOn w:val="a"/>
    <w:link w:val="2Char0"/>
    <w:qFormat/>
    <w:rsid w:val="001956A9"/>
    <w:pPr>
      <w:spacing w:line="480" w:lineRule="auto"/>
    </w:pPr>
    <w:rPr>
      <w:rFonts w:ascii="Times New Roman" w:hAnsi="Times New Roman"/>
    </w:rPr>
  </w:style>
  <w:style w:type="paragraph" w:styleId="ae">
    <w:name w:val="Message Header"/>
    <w:basedOn w:val="a"/>
    <w:link w:val="Char6"/>
    <w:qFormat/>
    <w:rsid w:val="001956A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qFormat/>
    <w:rsid w:val="001956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qFormat/>
    <w:rsid w:val="001956A9"/>
    <w:rPr>
      <w:sz w:val="24"/>
      <w:szCs w:val="24"/>
    </w:rPr>
  </w:style>
  <w:style w:type="paragraph" w:styleId="af0">
    <w:name w:val="Body Text First Indent"/>
    <w:basedOn w:val="a0"/>
    <w:next w:val="22"/>
    <w:link w:val="Char7"/>
    <w:uiPriority w:val="99"/>
    <w:qFormat/>
    <w:rsid w:val="001956A9"/>
    <w:pPr>
      <w:ind w:firstLineChars="100" w:firstLine="420"/>
    </w:pPr>
    <w:rPr>
      <w:rFonts w:ascii="宋体" w:hAnsi="Times New Roman"/>
      <w:kern w:val="0"/>
      <w:sz w:val="34"/>
      <w:szCs w:val="20"/>
    </w:rPr>
  </w:style>
  <w:style w:type="paragraph" w:styleId="22">
    <w:name w:val="Body Text First Indent 2"/>
    <w:basedOn w:val="a6"/>
    <w:next w:val="a"/>
    <w:link w:val="2Char1"/>
    <w:uiPriority w:val="99"/>
    <w:qFormat/>
    <w:rsid w:val="001956A9"/>
    <w:pPr>
      <w:ind w:firstLineChars="200" w:firstLine="420"/>
    </w:pPr>
  </w:style>
  <w:style w:type="table" w:styleId="af1">
    <w:name w:val="Table Grid"/>
    <w:basedOn w:val="a2"/>
    <w:uiPriority w:val="99"/>
    <w:qFormat/>
    <w:rsid w:val="001956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sid w:val="001956A9"/>
    <w:rPr>
      <w:rFonts w:cs="Times New Roman"/>
      <w:b/>
      <w:bCs/>
    </w:rPr>
  </w:style>
  <w:style w:type="character" w:styleId="af3">
    <w:name w:val="FollowedHyperlink"/>
    <w:basedOn w:val="a1"/>
    <w:uiPriority w:val="99"/>
    <w:unhideWhenUsed/>
    <w:qFormat/>
    <w:rsid w:val="001956A9"/>
    <w:rPr>
      <w:color w:val="000000"/>
      <w:u w:val="none"/>
    </w:rPr>
  </w:style>
  <w:style w:type="character" w:styleId="af4">
    <w:name w:val="Emphasis"/>
    <w:basedOn w:val="a1"/>
    <w:qFormat/>
    <w:rsid w:val="001956A9"/>
  </w:style>
  <w:style w:type="character" w:styleId="af5">
    <w:name w:val="Hyperlink"/>
    <w:basedOn w:val="NormalCharacter"/>
    <w:uiPriority w:val="99"/>
    <w:qFormat/>
    <w:rsid w:val="001956A9"/>
    <w:rPr>
      <w:rFonts w:cs="Times New Roman"/>
      <w:color w:val="0000FF"/>
      <w:u w:val="single"/>
    </w:rPr>
  </w:style>
  <w:style w:type="character" w:customStyle="1" w:styleId="NormalCharacter">
    <w:name w:val="NormalCharacter"/>
    <w:semiHidden/>
    <w:qFormat/>
    <w:rsid w:val="001956A9"/>
    <w:rPr>
      <w:rFonts w:ascii="Calibri" w:eastAsia="等线" w:hAnsi="Calibri" w:cs="Times New Roman"/>
      <w:kern w:val="2"/>
      <w:sz w:val="21"/>
      <w:szCs w:val="22"/>
      <w:lang w:val="en-US" w:eastAsia="zh-CN" w:bidi="ar-SA"/>
    </w:rPr>
  </w:style>
  <w:style w:type="character" w:customStyle="1" w:styleId="1Char">
    <w:name w:val="标题 1 Char"/>
    <w:basedOn w:val="a1"/>
    <w:link w:val="1"/>
    <w:uiPriority w:val="99"/>
    <w:qFormat/>
    <w:rsid w:val="001956A9"/>
    <w:rPr>
      <w:rFonts w:ascii="Calibri" w:eastAsia="宋体" w:hAnsi="Calibri" w:cs="Times New Roman"/>
      <w:b/>
      <w:bCs/>
      <w:kern w:val="44"/>
      <w:sz w:val="44"/>
      <w:szCs w:val="44"/>
    </w:rPr>
  </w:style>
  <w:style w:type="character" w:customStyle="1" w:styleId="2Char">
    <w:name w:val="标题 2 Char"/>
    <w:basedOn w:val="a1"/>
    <w:link w:val="2"/>
    <w:uiPriority w:val="99"/>
    <w:qFormat/>
    <w:rsid w:val="001956A9"/>
    <w:rPr>
      <w:rFonts w:ascii="Arial" w:eastAsia="黑体" w:hAnsi="Arial" w:cs="Times New Roman"/>
      <w:b/>
      <w:bCs/>
      <w:kern w:val="0"/>
      <w:sz w:val="32"/>
      <w:szCs w:val="32"/>
    </w:rPr>
  </w:style>
  <w:style w:type="character" w:customStyle="1" w:styleId="3Char">
    <w:name w:val="标题 3 Char"/>
    <w:basedOn w:val="a1"/>
    <w:link w:val="3"/>
    <w:uiPriority w:val="99"/>
    <w:qFormat/>
    <w:rsid w:val="001956A9"/>
    <w:rPr>
      <w:rFonts w:ascii="宋体" w:eastAsia="宋体" w:hAnsi="宋体" w:cs="Times New Roman"/>
      <w:b/>
      <w:color w:val="000000"/>
      <w:kern w:val="0"/>
      <w:sz w:val="24"/>
      <w:szCs w:val="20"/>
      <w:lang w:val="en-GB"/>
    </w:rPr>
  </w:style>
  <w:style w:type="character" w:customStyle="1" w:styleId="4Char">
    <w:name w:val="标题 4 Char"/>
    <w:basedOn w:val="a1"/>
    <w:link w:val="4"/>
    <w:uiPriority w:val="99"/>
    <w:qFormat/>
    <w:rsid w:val="001956A9"/>
    <w:rPr>
      <w:rFonts w:ascii="Arial" w:eastAsia="黑体" w:hAnsi="Arial" w:cs="Times New Roman"/>
      <w:b/>
      <w:bCs/>
      <w:kern w:val="0"/>
      <w:sz w:val="28"/>
      <w:szCs w:val="28"/>
    </w:rPr>
  </w:style>
  <w:style w:type="character" w:customStyle="1" w:styleId="Char">
    <w:name w:val="正文文本 Char"/>
    <w:basedOn w:val="a1"/>
    <w:link w:val="a0"/>
    <w:uiPriority w:val="99"/>
    <w:semiHidden/>
    <w:qFormat/>
    <w:rsid w:val="001956A9"/>
    <w:rPr>
      <w:rFonts w:ascii="Calibri" w:eastAsia="宋体" w:hAnsi="Calibri" w:cs="Times New Roman"/>
    </w:rPr>
  </w:style>
  <w:style w:type="character" w:customStyle="1" w:styleId="Char7">
    <w:name w:val="正文首行缩进 Char"/>
    <w:basedOn w:val="Char"/>
    <w:link w:val="af0"/>
    <w:uiPriority w:val="99"/>
    <w:qFormat/>
    <w:rsid w:val="001956A9"/>
    <w:rPr>
      <w:rFonts w:ascii="宋体" w:eastAsia="宋体" w:hAnsi="Times New Roman" w:cs="Times New Roman"/>
      <w:kern w:val="0"/>
      <w:sz w:val="34"/>
      <w:szCs w:val="20"/>
    </w:rPr>
  </w:style>
  <w:style w:type="character" w:customStyle="1" w:styleId="3Char0">
    <w:name w:val="正文文本 3 Char"/>
    <w:basedOn w:val="a1"/>
    <w:link w:val="30"/>
    <w:uiPriority w:val="99"/>
    <w:qFormat/>
    <w:rsid w:val="001956A9"/>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qFormat/>
    <w:rsid w:val="001956A9"/>
    <w:rPr>
      <w:rFonts w:ascii="Calibri" w:eastAsia="宋体" w:hAnsi="Calibri" w:cs="Times New Roman"/>
      <w:kern w:val="0"/>
      <w:sz w:val="24"/>
      <w:szCs w:val="20"/>
    </w:rPr>
  </w:style>
  <w:style w:type="character" w:customStyle="1" w:styleId="Char1">
    <w:name w:val="纯文本 Char"/>
    <w:basedOn w:val="a1"/>
    <w:link w:val="a9"/>
    <w:qFormat/>
    <w:rsid w:val="001956A9"/>
    <w:rPr>
      <w:rFonts w:ascii="Calibri" w:eastAsia="宋体" w:hAnsi="Calibri" w:cs="Times New Roman"/>
      <w:sz w:val="24"/>
    </w:rPr>
  </w:style>
  <w:style w:type="character" w:customStyle="1" w:styleId="Char2">
    <w:name w:val="日期 Char"/>
    <w:basedOn w:val="a1"/>
    <w:link w:val="aa"/>
    <w:uiPriority w:val="99"/>
    <w:qFormat/>
    <w:rsid w:val="001956A9"/>
    <w:rPr>
      <w:rFonts w:ascii="Calibri" w:eastAsia="宋体" w:hAnsi="Calibri" w:cs="Times New Roman"/>
    </w:rPr>
  </w:style>
  <w:style w:type="character" w:customStyle="1" w:styleId="Char3">
    <w:name w:val="批注框文本 Char"/>
    <w:basedOn w:val="a1"/>
    <w:link w:val="ab"/>
    <w:uiPriority w:val="99"/>
    <w:semiHidden/>
    <w:qFormat/>
    <w:rsid w:val="001956A9"/>
    <w:rPr>
      <w:rFonts w:ascii="Calibri" w:eastAsia="宋体" w:hAnsi="Calibri" w:cs="Times New Roman"/>
      <w:sz w:val="18"/>
      <w:szCs w:val="18"/>
    </w:rPr>
  </w:style>
  <w:style w:type="character" w:customStyle="1" w:styleId="Char4">
    <w:name w:val="页脚 Char"/>
    <w:basedOn w:val="a1"/>
    <w:link w:val="ac"/>
    <w:uiPriority w:val="99"/>
    <w:qFormat/>
    <w:rsid w:val="001956A9"/>
    <w:rPr>
      <w:rFonts w:ascii="Calibri" w:eastAsia="宋体" w:hAnsi="Calibri" w:cs="Times New Roman"/>
      <w:sz w:val="18"/>
      <w:szCs w:val="18"/>
    </w:rPr>
  </w:style>
  <w:style w:type="character" w:customStyle="1" w:styleId="2Char1">
    <w:name w:val="正文首行缩进 2 Char"/>
    <w:basedOn w:val="Char0"/>
    <w:link w:val="22"/>
    <w:uiPriority w:val="99"/>
    <w:qFormat/>
    <w:rsid w:val="001956A9"/>
    <w:rPr>
      <w:rFonts w:ascii="Calibri" w:eastAsia="宋体" w:hAnsi="Calibri" w:cs="Times New Roman"/>
      <w:kern w:val="0"/>
      <w:sz w:val="24"/>
      <w:szCs w:val="20"/>
    </w:rPr>
  </w:style>
  <w:style w:type="character" w:customStyle="1" w:styleId="Char5">
    <w:name w:val="页眉 Char"/>
    <w:basedOn w:val="a1"/>
    <w:link w:val="ad"/>
    <w:uiPriority w:val="99"/>
    <w:qFormat/>
    <w:rsid w:val="001956A9"/>
    <w:rPr>
      <w:rFonts w:ascii="Calibri" w:eastAsia="宋体" w:hAnsi="Calibri" w:cs="Times New Roman"/>
      <w:sz w:val="18"/>
      <w:szCs w:val="18"/>
    </w:rPr>
  </w:style>
  <w:style w:type="character" w:customStyle="1" w:styleId="2Char0">
    <w:name w:val="正文文本 2 Char"/>
    <w:basedOn w:val="a1"/>
    <w:link w:val="21"/>
    <w:qFormat/>
    <w:rsid w:val="001956A9"/>
    <w:rPr>
      <w:rFonts w:ascii="Times New Roman" w:eastAsia="宋体" w:hAnsi="Times New Roman" w:cs="Times New Roman"/>
    </w:rPr>
  </w:style>
  <w:style w:type="character" w:customStyle="1" w:styleId="Char6">
    <w:name w:val="信息标题 Char"/>
    <w:basedOn w:val="a1"/>
    <w:link w:val="ae"/>
    <w:qFormat/>
    <w:rsid w:val="001956A9"/>
    <w:rPr>
      <w:rFonts w:ascii="Arial" w:eastAsia="宋体" w:hAnsi="Arial" w:cs="Times New Roman"/>
      <w:sz w:val="24"/>
      <w:shd w:val="pct20" w:color="auto" w:fill="auto"/>
    </w:rPr>
  </w:style>
  <w:style w:type="character" w:customStyle="1" w:styleId="HTMLChar">
    <w:name w:val="HTML 预设格式 Char"/>
    <w:basedOn w:val="a1"/>
    <w:link w:val="HTML"/>
    <w:uiPriority w:val="99"/>
    <w:semiHidden/>
    <w:qFormat/>
    <w:rsid w:val="001956A9"/>
    <w:rPr>
      <w:rFonts w:ascii="宋体" w:eastAsia="宋体" w:hAnsi="宋体" w:cs="宋体"/>
      <w:kern w:val="0"/>
      <w:sz w:val="24"/>
      <w:szCs w:val="24"/>
    </w:rPr>
  </w:style>
  <w:style w:type="paragraph" w:customStyle="1" w:styleId="12">
    <w:name w:val="列出段落1"/>
    <w:basedOn w:val="a"/>
    <w:uiPriority w:val="99"/>
    <w:qFormat/>
    <w:rsid w:val="001956A9"/>
    <w:pPr>
      <w:ind w:firstLineChars="200" w:firstLine="420"/>
    </w:pPr>
  </w:style>
  <w:style w:type="character" w:customStyle="1" w:styleId="Char10">
    <w:name w:val="纯文本 Char1"/>
    <w:uiPriority w:val="99"/>
    <w:qFormat/>
    <w:rsid w:val="001956A9"/>
    <w:rPr>
      <w:rFonts w:eastAsia="宋体"/>
      <w:sz w:val="24"/>
    </w:rPr>
  </w:style>
  <w:style w:type="paragraph" w:customStyle="1" w:styleId="23">
    <w:name w:val="列出段落2"/>
    <w:basedOn w:val="a"/>
    <w:uiPriority w:val="99"/>
    <w:qFormat/>
    <w:rsid w:val="001956A9"/>
    <w:pPr>
      <w:ind w:firstLineChars="200" w:firstLine="420"/>
    </w:pPr>
  </w:style>
  <w:style w:type="character" w:customStyle="1" w:styleId="CharChar">
    <w:name w:val="正文文本缩进 Char Char"/>
    <w:link w:val="13"/>
    <w:uiPriority w:val="99"/>
    <w:qFormat/>
    <w:locked/>
    <w:rsid w:val="001956A9"/>
    <w:rPr>
      <w:rFonts w:ascii="宋体"/>
      <w:sz w:val="24"/>
    </w:rPr>
  </w:style>
  <w:style w:type="paragraph" w:customStyle="1" w:styleId="13">
    <w:name w:val="正文文本缩进1"/>
    <w:basedOn w:val="a"/>
    <w:link w:val="CharChar"/>
    <w:uiPriority w:val="99"/>
    <w:qFormat/>
    <w:rsid w:val="001956A9"/>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uiPriority w:val="99"/>
    <w:qFormat/>
    <w:locked/>
    <w:rsid w:val="001956A9"/>
    <w:rPr>
      <w:sz w:val="24"/>
    </w:rPr>
  </w:style>
  <w:style w:type="paragraph" w:customStyle="1" w:styleId="14">
    <w:name w:val="日期1"/>
    <w:basedOn w:val="a"/>
    <w:next w:val="a"/>
    <w:link w:val="CharChar0"/>
    <w:uiPriority w:val="99"/>
    <w:qFormat/>
    <w:rsid w:val="001956A9"/>
    <w:rPr>
      <w:rFonts w:asciiTheme="minorHAnsi" w:eastAsiaTheme="minorEastAsia" w:hAnsiTheme="minorHAnsi" w:cstheme="minorBidi"/>
      <w:sz w:val="24"/>
    </w:rPr>
  </w:style>
  <w:style w:type="paragraph" w:customStyle="1" w:styleId="15">
    <w:name w:val="正文缩进1"/>
    <w:basedOn w:val="a"/>
    <w:uiPriority w:val="99"/>
    <w:qFormat/>
    <w:rsid w:val="001956A9"/>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1956A9"/>
    <w:pPr>
      <w:numPr>
        <w:numId w:val="2"/>
      </w:numPr>
      <w:adjustRightInd w:val="0"/>
      <w:textAlignment w:val="baseline"/>
    </w:pPr>
    <w:rPr>
      <w:rFonts w:ascii="宋体" w:hAnsi="宋体"/>
      <w:kern w:val="0"/>
      <w:szCs w:val="21"/>
    </w:rPr>
  </w:style>
  <w:style w:type="paragraph" w:customStyle="1" w:styleId="af6">
    <w:name w:val="图"/>
    <w:basedOn w:val="a"/>
    <w:uiPriority w:val="99"/>
    <w:qFormat/>
    <w:rsid w:val="001956A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1956A9"/>
    <w:rPr>
      <w:rFonts w:cs="Times New Roman"/>
    </w:rPr>
  </w:style>
  <w:style w:type="paragraph" w:customStyle="1" w:styleId="11212">
    <w:name w:val="样式 标题 1 + 四号 居中 段前: 12 磅 段后: 12 磅 行距: 单倍行距"/>
    <w:basedOn w:val="1"/>
    <w:uiPriority w:val="99"/>
    <w:qFormat/>
    <w:rsid w:val="001956A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1956A9"/>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1"/>
    <w:uiPriority w:val="99"/>
    <w:semiHidden/>
    <w:qFormat/>
    <w:rsid w:val="001956A9"/>
    <w:rPr>
      <w:rFonts w:cs="Times New Roman"/>
    </w:rPr>
  </w:style>
  <w:style w:type="paragraph" w:customStyle="1" w:styleId="16">
    <w:name w:val="纯文本1"/>
    <w:basedOn w:val="a"/>
    <w:uiPriority w:val="99"/>
    <w:qFormat/>
    <w:rsid w:val="001956A9"/>
    <w:rPr>
      <w:rFonts w:cs="黑体"/>
      <w:sz w:val="24"/>
      <w:szCs w:val="24"/>
    </w:rPr>
  </w:style>
  <w:style w:type="paragraph" w:customStyle="1" w:styleId="378020">
    <w:name w:val="样式 标题 3 + (中文) 黑体 小四 非加粗 段前: 7.8 磅 段后: 0 磅 行距: 固定值 20 磅"/>
    <w:basedOn w:val="3"/>
    <w:uiPriority w:val="99"/>
    <w:qFormat/>
    <w:rsid w:val="001956A9"/>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character" w:customStyle="1" w:styleId="green">
    <w:name w:val="green"/>
    <w:basedOn w:val="a1"/>
    <w:qFormat/>
    <w:rsid w:val="001956A9"/>
    <w:rPr>
      <w:color w:val="66AE00"/>
      <w:sz w:val="18"/>
      <w:szCs w:val="18"/>
    </w:rPr>
  </w:style>
  <w:style w:type="character" w:customStyle="1" w:styleId="green1">
    <w:name w:val="green1"/>
    <w:basedOn w:val="a1"/>
    <w:qFormat/>
    <w:rsid w:val="001956A9"/>
    <w:rPr>
      <w:color w:val="66AE00"/>
      <w:sz w:val="18"/>
      <w:szCs w:val="18"/>
    </w:rPr>
  </w:style>
  <w:style w:type="character" w:customStyle="1" w:styleId="blue">
    <w:name w:val="blue"/>
    <w:basedOn w:val="a1"/>
    <w:qFormat/>
    <w:rsid w:val="001956A9"/>
    <w:rPr>
      <w:color w:val="0371C6"/>
      <w:sz w:val="21"/>
      <w:szCs w:val="21"/>
    </w:rPr>
  </w:style>
  <w:style w:type="character" w:customStyle="1" w:styleId="right">
    <w:name w:val="right"/>
    <w:basedOn w:val="a1"/>
    <w:qFormat/>
    <w:rsid w:val="001956A9"/>
    <w:rPr>
      <w:color w:val="999999"/>
      <w:sz w:val="18"/>
      <w:szCs w:val="18"/>
    </w:rPr>
  </w:style>
  <w:style w:type="character" w:customStyle="1" w:styleId="red">
    <w:name w:val="red"/>
    <w:basedOn w:val="a1"/>
    <w:qFormat/>
    <w:rsid w:val="001956A9"/>
    <w:rPr>
      <w:color w:val="FF0000"/>
      <w:sz w:val="18"/>
      <w:szCs w:val="18"/>
    </w:rPr>
  </w:style>
  <w:style w:type="character" w:customStyle="1" w:styleId="red1">
    <w:name w:val="red1"/>
    <w:basedOn w:val="a1"/>
    <w:qFormat/>
    <w:rsid w:val="001956A9"/>
    <w:rPr>
      <w:color w:val="FF0000"/>
      <w:sz w:val="18"/>
      <w:szCs w:val="18"/>
    </w:rPr>
  </w:style>
  <w:style w:type="character" w:customStyle="1" w:styleId="red2">
    <w:name w:val="red2"/>
    <w:basedOn w:val="a1"/>
    <w:qFormat/>
    <w:rsid w:val="001956A9"/>
    <w:rPr>
      <w:color w:val="CC0000"/>
    </w:rPr>
  </w:style>
  <w:style w:type="character" w:customStyle="1" w:styleId="red3">
    <w:name w:val="red3"/>
    <w:basedOn w:val="a1"/>
    <w:qFormat/>
    <w:rsid w:val="001956A9"/>
    <w:rPr>
      <w:color w:val="FF0000"/>
    </w:rPr>
  </w:style>
  <w:style w:type="character" w:customStyle="1" w:styleId="hover25">
    <w:name w:val="hover25"/>
    <w:basedOn w:val="a1"/>
    <w:qFormat/>
    <w:rsid w:val="001956A9"/>
  </w:style>
  <w:style w:type="character" w:customStyle="1" w:styleId="gb-jt">
    <w:name w:val="gb-jt"/>
    <w:basedOn w:val="a1"/>
    <w:qFormat/>
    <w:rsid w:val="001956A9"/>
  </w:style>
  <w:style w:type="character" w:customStyle="1" w:styleId="hover">
    <w:name w:val="hover"/>
    <w:basedOn w:val="a1"/>
    <w:qFormat/>
    <w:rsid w:val="001956A9"/>
  </w:style>
  <w:style w:type="character" w:customStyle="1" w:styleId="hover24">
    <w:name w:val="hover24"/>
    <w:basedOn w:val="a1"/>
    <w:qFormat/>
    <w:rsid w:val="001956A9"/>
  </w:style>
  <w:style w:type="character" w:customStyle="1" w:styleId="active4">
    <w:name w:val="active4"/>
    <w:basedOn w:val="a1"/>
    <w:qFormat/>
    <w:rsid w:val="001956A9"/>
    <w:rPr>
      <w:color w:val="FFFFFF"/>
      <w:shd w:val="clear" w:color="auto" w:fill="2B7AFC"/>
    </w:rPr>
  </w:style>
  <w:style w:type="paragraph" w:customStyle="1" w:styleId="af7">
    <w:name w:val="！正文"/>
    <w:basedOn w:val="a"/>
    <w:qFormat/>
    <w:rsid w:val="001956A9"/>
    <w:pPr>
      <w:spacing w:line="360" w:lineRule="auto"/>
    </w:pPr>
    <w:rPr>
      <w:rFonts w:ascii="Times New Roman"/>
      <w:sz w:val="20"/>
      <w:szCs w:val="24"/>
    </w:rPr>
  </w:style>
  <w:style w:type="paragraph" w:customStyle="1" w:styleId="110">
    <w:name w:val="列出段落11"/>
    <w:basedOn w:val="a"/>
    <w:qFormat/>
    <w:rsid w:val="001956A9"/>
    <w:pPr>
      <w:ind w:firstLineChars="200" w:firstLine="420"/>
    </w:pPr>
    <w:rPr>
      <w:rFonts w:ascii="Times New Roman" w:hAnsi="Times New Roman"/>
      <w:szCs w:val="20"/>
    </w:rPr>
  </w:style>
  <w:style w:type="paragraph" w:customStyle="1" w:styleId="PlainText">
    <w:name w:val="PlainText"/>
    <w:basedOn w:val="a"/>
    <w:qFormat/>
    <w:rsid w:val="001956A9"/>
    <w:pPr>
      <w:spacing w:line="360" w:lineRule="atLeast"/>
      <w:jc w:val="left"/>
      <w:textAlignment w:val="baseline"/>
    </w:pPr>
    <w:rPr>
      <w:rFonts w:ascii="宋体" w:eastAsia="仿宋_GB2312" w:hAnsi="Courier New"/>
      <w:b/>
      <w:kern w:val="0"/>
      <w:sz w:val="20"/>
      <w:szCs w:val="21"/>
    </w:rPr>
  </w:style>
  <w:style w:type="paragraph" w:customStyle="1" w:styleId="af8">
    <w:name w:val="大标题"/>
    <w:basedOn w:val="a"/>
    <w:next w:val="22"/>
    <w:qFormat/>
    <w:rsid w:val="001956A9"/>
    <w:pPr>
      <w:jc w:val="center"/>
    </w:pPr>
    <w:rPr>
      <w:rFonts w:ascii="Arial" w:hAnsi="Arial"/>
      <w:b/>
      <w:sz w:val="28"/>
      <w:szCs w:val="24"/>
    </w:rPr>
  </w:style>
  <w:style w:type="paragraph" w:customStyle="1" w:styleId="UserStyle22">
    <w:name w:val="UserStyle_22"/>
    <w:basedOn w:val="a"/>
    <w:qFormat/>
    <w:rsid w:val="001956A9"/>
    <w:pPr>
      <w:keepNext/>
      <w:keepLines/>
      <w:numPr>
        <w:numId w:val="3"/>
      </w:numPr>
      <w:spacing w:before="240"/>
      <w:jc w:val="left"/>
      <w:textAlignment w:val="baseline"/>
    </w:pPr>
    <w:rPr>
      <w:rFonts w:ascii="宋体" w:hAnsi="宋体" w:cs="宋体"/>
      <w:b/>
      <w:bCs/>
      <w:color w:val="000000"/>
      <w:kern w:val="0"/>
      <w:szCs w:val="20"/>
    </w:rPr>
  </w:style>
  <w:style w:type="paragraph" w:customStyle="1" w:styleId="BodyText1I">
    <w:name w:val="BodyText1I"/>
    <w:basedOn w:val="BodyText"/>
    <w:next w:val="a"/>
    <w:qFormat/>
    <w:rsid w:val="001956A9"/>
    <w:pPr>
      <w:spacing w:line="240" w:lineRule="auto"/>
      <w:ind w:firstLineChars="100" w:firstLine="420"/>
      <w:jc w:val="both"/>
      <w:textAlignment w:val="auto"/>
    </w:pPr>
    <w:rPr>
      <w:b w:val="0"/>
      <w:kern w:val="2"/>
      <w:sz w:val="21"/>
      <w:szCs w:val="22"/>
    </w:rPr>
  </w:style>
  <w:style w:type="paragraph" w:customStyle="1" w:styleId="BodyText">
    <w:name w:val="BodyText"/>
    <w:basedOn w:val="a"/>
    <w:next w:val="BodyText1I"/>
    <w:qFormat/>
    <w:rsid w:val="001956A9"/>
    <w:pPr>
      <w:spacing w:after="120" w:line="360" w:lineRule="atLeast"/>
      <w:jc w:val="left"/>
      <w:textAlignment w:val="baseline"/>
    </w:pPr>
    <w:rPr>
      <w:rFonts w:eastAsia="仿宋_GB2312"/>
      <w:b/>
      <w:kern w:val="0"/>
      <w:sz w:val="24"/>
      <w:szCs w:val="32"/>
    </w:rPr>
  </w:style>
  <w:style w:type="paragraph" w:customStyle="1" w:styleId="UserStyle16">
    <w:name w:val="UserStyle_16"/>
    <w:basedOn w:val="a"/>
    <w:qFormat/>
    <w:rsid w:val="001956A9"/>
    <w:pPr>
      <w:spacing w:line="360" w:lineRule="auto"/>
      <w:ind w:firstLineChars="200" w:firstLine="480"/>
      <w:textAlignment w:val="baseline"/>
    </w:pPr>
    <w:rPr>
      <w:rFonts w:ascii="宋体"/>
      <w:kern w:val="0"/>
      <w:sz w:val="24"/>
      <w:szCs w:val="20"/>
    </w:rPr>
  </w:style>
  <w:style w:type="paragraph" w:customStyle="1" w:styleId="UserStyle18">
    <w:name w:val="UserStyle_18"/>
    <w:basedOn w:val="a"/>
    <w:qFormat/>
    <w:rsid w:val="001956A9"/>
    <w:pPr>
      <w:spacing w:line="360" w:lineRule="atLeast"/>
      <w:ind w:firstLineChars="200" w:firstLine="420"/>
      <w:jc w:val="left"/>
      <w:textAlignment w:val="baseline"/>
    </w:pPr>
    <w:rPr>
      <w:kern w:val="0"/>
      <w:sz w:val="24"/>
      <w:szCs w:val="20"/>
    </w:rPr>
  </w:style>
  <w:style w:type="paragraph" w:customStyle="1" w:styleId="UserStyle20">
    <w:name w:val="UserStyle_20"/>
    <w:basedOn w:val="a"/>
    <w:next w:val="a"/>
    <w:qFormat/>
    <w:rsid w:val="001956A9"/>
    <w:pPr>
      <w:textAlignment w:val="baseline"/>
    </w:pPr>
    <w:rPr>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31503</Words>
  <Characters>5126</Characters>
  <Application>Microsoft Office Word</Application>
  <DocSecurity>0</DocSecurity>
  <Lines>42</Lines>
  <Paragraphs>73</Paragraphs>
  <ScaleCrop>false</ScaleCrop>
  <Company>Micorosoft</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北京从头越建筑造价咨询有限公司:李旭</dc:creator>
  <cp:lastModifiedBy>河南恩润实业有限公司:李扬</cp:lastModifiedBy>
  <cp:revision>77</cp:revision>
  <cp:lastPrinted>2021-07-06T04:31:00Z</cp:lastPrinted>
  <dcterms:created xsi:type="dcterms:W3CDTF">2020-10-28T14:54:00Z</dcterms:created>
  <dcterms:modified xsi:type="dcterms:W3CDTF">2021-10-19T07:06:00Z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F7B76D41F020438DAA32F32397EE293C</vt:lpwstr>
  </property>
</Properties>
</file>