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Pr="00FC25F0" w:rsidRDefault="00B87DD6" w:rsidP="00B87DD6">
      <w:pPr>
        <w:rPr>
          <w:rFonts w:asciiTheme="majorEastAsia" w:eastAsiaTheme="majorEastAsia" w:hAnsiTheme="majorEastAsia" w:cs="仿宋"/>
          <w:b/>
          <w:sz w:val="48"/>
          <w:szCs w:val="52"/>
        </w:rPr>
      </w:pPr>
      <w:r w:rsidRPr="00B87DD6">
        <w:rPr>
          <w:rFonts w:asciiTheme="majorEastAsia" w:eastAsiaTheme="majorEastAsia" w:hAnsiTheme="majorEastAsia" w:cs="仿宋" w:hint="eastAsia"/>
          <w:b/>
          <w:bCs/>
          <w:sz w:val="48"/>
          <w:szCs w:val="52"/>
        </w:rPr>
        <w:t>襄城县建设路以北紫云大道西片区城市设计及控制性详细规划项目</w:t>
      </w:r>
      <w:r w:rsidR="00C00CC1" w:rsidRPr="00FC25F0">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FC5F1E" w:rsidRDefault="00C00CC1">
      <w:pPr>
        <w:rPr>
          <w:rFonts w:ascii="宋体" w:eastAsia="宋体" w:hAnsi="宋体" w:cstheme="majorEastAsia"/>
          <w:bCs/>
          <w:sz w:val="32"/>
          <w:szCs w:val="32"/>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p>
    <w:p w:rsidR="00FC5F1E" w:rsidRDefault="00FC5F1E">
      <w:pPr>
        <w:rPr>
          <w:rFonts w:ascii="宋体" w:eastAsia="宋体" w:hAnsi="宋体" w:cstheme="majorEastAsia"/>
          <w:bCs/>
          <w:sz w:val="32"/>
          <w:szCs w:val="32"/>
        </w:rPr>
      </w:pPr>
    </w:p>
    <w:p w:rsidR="000126B8" w:rsidRDefault="00C00CC1" w:rsidP="00FC5F1E">
      <w:pPr>
        <w:ind w:firstLineChars="350" w:firstLine="1260"/>
        <w:rPr>
          <w:rFonts w:ascii="宋体" w:eastAsia="宋体" w:hAnsi="宋体" w:cstheme="majorEastAsia"/>
          <w:bCs/>
          <w:sz w:val="36"/>
          <w:szCs w:val="36"/>
        </w:rPr>
      </w:pPr>
      <w:r>
        <w:rPr>
          <w:rFonts w:ascii="宋体" w:eastAsia="宋体" w:hAnsi="宋体" w:cstheme="majorEastAsia" w:hint="eastAsia"/>
          <w:bCs/>
          <w:sz w:val="36"/>
          <w:szCs w:val="36"/>
        </w:rPr>
        <w:t>采购编号：</w:t>
      </w:r>
      <w:r w:rsidR="00B87DD6">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竞谈-2021-</w:t>
      </w:r>
      <w:r w:rsidR="00B87DD6">
        <w:rPr>
          <w:rFonts w:ascii="宋体" w:eastAsia="宋体" w:hAnsi="宋体" w:cs="仿宋" w:hint="eastAsia"/>
          <w:sz w:val="36"/>
          <w:szCs w:val="36"/>
        </w:rPr>
        <w:t>35</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6B01DD">
        <w:rPr>
          <w:rFonts w:ascii="宋体" w:eastAsia="宋体" w:hAnsi="宋体" w:cstheme="majorEastAsia" w:hint="eastAsia"/>
          <w:bCs/>
          <w:sz w:val="36"/>
          <w:szCs w:val="36"/>
        </w:rPr>
        <w:t>自然资源局</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rsidP="00C94A43">
      <w:pPr>
        <w:ind w:firstLineChars="800" w:firstLine="28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B87DD6">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B87DD6" w:rsidP="00B87DD6">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襄城县自然资源局</w:t>
            </w:r>
            <w:r w:rsidR="00C00CC1">
              <w:rPr>
                <w:rFonts w:asciiTheme="minorEastAsia" w:hAnsiTheme="minorEastAsia" w:cs="仿宋" w:hint="eastAsia"/>
                <w:bCs/>
                <w:color w:val="000000"/>
                <w:kern w:val="0"/>
                <w:sz w:val="28"/>
                <w:szCs w:val="28"/>
              </w:rPr>
              <w:t>“</w:t>
            </w:r>
            <w:r w:rsidRPr="00B87DD6">
              <w:rPr>
                <w:rFonts w:asciiTheme="minorEastAsia" w:hAnsiTheme="minorEastAsia" w:cs="仿宋" w:hint="eastAsia"/>
                <w:bCs/>
                <w:color w:val="000000"/>
                <w:kern w:val="0"/>
                <w:sz w:val="28"/>
                <w:szCs w:val="28"/>
              </w:rPr>
              <w:t>襄城县建设路以北紫云大道西片区城市设计及控制性详细规划项目</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10</w:t>
            </w:r>
            <w:r w:rsidR="00C00CC1">
              <w:rPr>
                <w:rFonts w:asciiTheme="minorEastAsia" w:hAnsiTheme="minorEastAsia" w:cs="仿宋"/>
                <w:bCs/>
                <w:color w:val="000000"/>
                <w:kern w:val="0"/>
                <w:sz w:val="28"/>
                <w:szCs w:val="28"/>
              </w:rPr>
              <w:t>月</w:t>
            </w:r>
            <w:r w:rsidR="00213E53">
              <w:rPr>
                <w:rFonts w:asciiTheme="minorEastAsia" w:hAnsiTheme="minorEastAsia" w:cs="仿宋" w:hint="eastAsia"/>
                <w:bCs/>
                <w:color w:val="000000"/>
                <w:kern w:val="0"/>
                <w:sz w:val="28"/>
                <w:szCs w:val="28"/>
              </w:rPr>
              <w:t>2</w:t>
            </w: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日</w:t>
            </w:r>
            <w:r w:rsidR="00213E53">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w:t>
            </w:r>
            <w:r w:rsidR="00F83094">
              <w:rPr>
                <w:rFonts w:asciiTheme="minorEastAsia" w:hAnsiTheme="minorEastAsia" w:cs="仿宋" w:hint="eastAsia"/>
                <w:bCs/>
                <w:color w:val="000000"/>
                <w:kern w:val="0"/>
                <w:sz w:val="28"/>
                <w:szCs w:val="28"/>
              </w:rPr>
              <w:t>0</w:t>
            </w:r>
            <w:r w:rsidR="00C00CC1">
              <w:rPr>
                <w:rFonts w:asciiTheme="minorEastAsia" w:hAnsiTheme="minorEastAsia" w:cs="仿宋"/>
                <w:bCs/>
                <w:color w:val="000000"/>
                <w:kern w:val="0"/>
                <w:sz w:val="28"/>
                <w:szCs w:val="28"/>
              </w:rPr>
              <w:t>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B87DD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r w:rsidR="00B87DD6">
              <w:rPr>
                <w:rFonts w:asciiTheme="minorEastAsia" w:hAnsiTheme="minorEastAsia" w:cs="仿宋" w:hint="eastAsia"/>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B87DD6">
              <w:rPr>
                <w:rFonts w:asciiTheme="minorEastAsia" w:hAnsiTheme="minorEastAsia" w:cs="仿宋" w:hint="eastAsia"/>
                <w:bCs/>
                <w:color w:val="000000"/>
                <w:kern w:val="0"/>
                <w:sz w:val="28"/>
                <w:szCs w:val="28"/>
              </w:rPr>
              <w:t>35</w:t>
            </w:r>
          </w:p>
        </w:tc>
      </w:tr>
      <w:tr w:rsidR="000126B8">
        <w:trPr>
          <w:gridAfter w:val="1"/>
          <w:wAfter w:w="238" w:type="pct"/>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B87DD6" w:rsidRPr="00B87DD6">
              <w:rPr>
                <w:rFonts w:asciiTheme="minorEastAsia" w:hAnsiTheme="minorEastAsia" w:cs="仿宋" w:hint="eastAsia"/>
                <w:bCs/>
                <w:color w:val="000000"/>
                <w:kern w:val="0"/>
                <w:sz w:val="28"/>
                <w:szCs w:val="28"/>
              </w:rPr>
              <w:t>襄城县建设路以北紫云大道西片区城市设计及控制性详细规划项目</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B87DD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B87DD6">
              <w:rPr>
                <w:rFonts w:asciiTheme="minorEastAsia" w:hAnsiTheme="minorEastAsia" w:cs="仿宋" w:hint="eastAsia"/>
                <w:bCs/>
                <w:color w:val="000000"/>
                <w:kern w:val="0"/>
                <w:sz w:val="28"/>
                <w:szCs w:val="28"/>
              </w:rPr>
              <w:t>1001300.00</w:t>
            </w:r>
            <w:r w:rsidR="0032583E" w:rsidRPr="0032583E">
              <w:rPr>
                <w:rFonts w:asciiTheme="minorEastAsia" w:hAnsiTheme="minorEastAsia" w:cs="仿宋" w:hint="eastAsia"/>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rsidP="00833674">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B87DD6">
              <w:rPr>
                <w:rFonts w:asciiTheme="minorEastAsia" w:hAnsiTheme="minorEastAsia" w:cs="仿宋" w:hint="eastAsia"/>
                <w:bCs/>
                <w:color w:val="000000"/>
                <w:kern w:val="0"/>
                <w:sz w:val="28"/>
                <w:szCs w:val="28"/>
              </w:rPr>
              <w:t>1001300.00</w:t>
            </w:r>
            <w:r w:rsidR="0032583E" w:rsidRPr="0032583E">
              <w:rPr>
                <w:rFonts w:asciiTheme="minorEastAsia" w:hAnsiTheme="minorEastAsia" w:cs="仿宋" w:hint="eastAsia"/>
                <w:bCs/>
                <w:color w:val="000000"/>
                <w:kern w:val="0"/>
                <w:sz w:val="28"/>
                <w:szCs w:val="28"/>
              </w:rPr>
              <w:t>元</w:t>
            </w:r>
          </w:p>
        </w:tc>
      </w:tr>
      <w:tr w:rsidR="000126B8" w:rsidTr="00B87DD6">
        <w:trPr>
          <w:trHeight w:val="992"/>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8008DC">
                  <w:pPr>
                    <w:pStyle w:val="11"/>
                    <w:ind w:firstLineChars="0" w:firstLine="0"/>
                    <w:jc w:val="center"/>
                    <w:rPr>
                      <w:sz w:val="24"/>
                      <w:szCs w:val="24"/>
                    </w:rPr>
                  </w:pPr>
                  <w:r>
                    <w:rPr>
                      <w:rFonts w:hint="eastAsia"/>
                      <w:sz w:val="24"/>
                      <w:szCs w:val="24"/>
                    </w:rPr>
                    <w:t>序号</w:t>
                  </w:r>
                </w:p>
              </w:tc>
              <w:tc>
                <w:tcPr>
                  <w:tcW w:w="2791" w:type="dxa"/>
                </w:tcPr>
                <w:p w:rsidR="00B44637" w:rsidRDefault="00B44637" w:rsidP="008008DC">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8008DC">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8008DC">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8008DC">
                  <w:pPr>
                    <w:pStyle w:val="11"/>
                    <w:ind w:firstLineChars="0" w:firstLine="0"/>
                    <w:jc w:val="center"/>
                    <w:rPr>
                      <w:sz w:val="24"/>
                      <w:szCs w:val="24"/>
                    </w:rPr>
                  </w:pPr>
                  <w:r>
                    <w:rPr>
                      <w:rFonts w:hint="eastAsia"/>
                      <w:sz w:val="24"/>
                      <w:szCs w:val="24"/>
                    </w:rPr>
                    <w:t>最高限价（元）</w:t>
                  </w:r>
                </w:p>
              </w:tc>
            </w:tr>
            <w:tr w:rsidR="00B44637" w:rsidTr="00B87DD6">
              <w:trPr>
                <w:trHeight w:val="807"/>
              </w:trPr>
              <w:tc>
                <w:tcPr>
                  <w:tcW w:w="801" w:type="dxa"/>
                </w:tcPr>
                <w:p w:rsidR="00B44637" w:rsidRPr="00B87DD6" w:rsidRDefault="00B44637" w:rsidP="00B87DD6">
                  <w:pPr>
                    <w:pStyle w:val="11"/>
                    <w:ind w:firstLineChars="0" w:firstLine="0"/>
                    <w:rPr>
                      <w:rFonts w:asciiTheme="minorEastAsia" w:hAnsiTheme="minorEastAsia" w:cs="仿宋"/>
                      <w:bCs/>
                      <w:color w:val="000000"/>
                      <w:kern w:val="0"/>
                      <w:sz w:val="28"/>
                      <w:szCs w:val="28"/>
                    </w:rPr>
                  </w:pPr>
                  <w:r w:rsidRPr="00B87DD6">
                    <w:rPr>
                      <w:rFonts w:asciiTheme="minorEastAsia" w:hAnsiTheme="minorEastAsia" w:cs="仿宋" w:hint="eastAsia"/>
                      <w:bCs/>
                      <w:color w:val="000000"/>
                      <w:kern w:val="0"/>
                      <w:sz w:val="28"/>
                      <w:szCs w:val="28"/>
                    </w:rPr>
                    <w:t>1</w:t>
                  </w:r>
                </w:p>
              </w:tc>
              <w:tc>
                <w:tcPr>
                  <w:tcW w:w="2791" w:type="dxa"/>
                </w:tcPr>
                <w:p w:rsidR="00B44637" w:rsidRPr="00B87DD6" w:rsidRDefault="00B87DD6" w:rsidP="00B87DD6">
                  <w:pPr>
                    <w:pStyle w:val="11"/>
                    <w:ind w:firstLineChars="0" w:firstLine="0"/>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襄</w:t>
                  </w:r>
                  <w:r w:rsidR="005321B5">
                    <w:rPr>
                      <w:rFonts w:asciiTheme="minorEastAsia" w:hAnsiTheme="minorEastAsia" w:cs="仿宋" w:hint="eastAsia"/>
                      <w:bCs/>
                      <w:color w:val="000000"/>
                      <w:kern w:val="0"/>
                      <w:sz w:val="28"/>
                      <w:szCs w:val="28"/>
                    </w:rPr>
                    <w:t>财</w:t>
                  </w:r>
                  <w:r w:rsidR="005321B5">
                    <w:rPr>
                      <w:rFonts w:asciiTheme="minorEastAsia" w:hAnsiTheme="minorEastAsia" w:cs="仿宋"/>
                      <w:bCs/>
                      <w:color w:val="000000"/>
                      <w:kern w:val="0"/>
                      <w:sz w:val="28"/>
                      <w:szCs w:val="28"/>
                    </w:rPr>
                    <w:t>竞谈-202</w:t>
                  </w:r>
                  <w:r w:rsidR="005321B5">
                    <w:rPr>
                      <w:rFonts w:asciiTheme="minorEastAsia" w:hAnsiTheme="minorEastAsia" w:cs="仿宋" w:hint="eastAsia"/>
                      <w:bCs/>
                      <w:color w:val="000000"/>
                      <w:kern w:val="0"/>
                      <w:sz w:val="28"/>
                      <w:szCs w:val="28"/>
                    </w:rPr>
                    <w:t>1</w:t>
                  </w:r>
                  <w:r w:rsidR="005321B5">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35</w:t>
                  </w:r>
                </w:p>
              </w:tc>
              <w:tc>
                <w:tcPr>
                  <w:tcW w:w="1796" w:type="dxa"/>
                </w:tcPr>
                <w:p w:rsidR="00B44637" w:rsidRPr="00B87DD6" w:rsidRDefault="00B44637" w:rsidP="00B87DD6">
                  <w:pPr>
                    <w:pStyle w:val="11"/>
                    <w:ind w:firstLineChars="50" w:firstLine="140"/>
                    <w:rPr>
                      <w:rFonts w:asciiTheme="minorEastAsia" w:hAnsiTheme="minorEastAsia" w:cs="仿宋"/>
                      <w:bCs/>
                      <w:color w:val="000000"/>
                      <w:kern w:val="0"/>
                      <w:sz w:val="28"/>
                      <w:szCs w:val="28"/>
                    </w:rPr>
                  </w:pPr>
                  <w:r w:rsidRPr="00B87DD6">
                    <w:rPr>
                      <w:rFonts w:asciiTheme="minorEastAsia" w:hAnsiTheme="minorEastAsia" w:cs="仿宋" w:hint="eastAsia"/>
                      <w:bCs/>
                      <w:color w:val="000000"/>
                      <w:kern w:val="0"/>
                      <w:sz w:val="28"/>
                      <w:szCs w:val="28"/>
                    </w:rPr>
                    <w:t>第一标段</w:t>
                  </w:r>
                </w:p>
              </w:tc>
              <w:tc>
                <w:tcPr>
                  <w:tcW w:w="1796" w:type="dxa"/>
                  <w:vAlign w:val="center"/>
                </w:tcPr>
                <w:p w:rsidR="00B44637" w:rsidRPr="0032583E" w:rsidRDefault="00B87DD6" w:rsidP="0032583E">
                  <w:pPr>
                    <w:pStyle w:val="11"/>
                    <w:ind w:firstLineChars="0" w:firstLine="0"/>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1001300.00</w:t>
                  </w:r>
                </w:p>
              </w:tc>
              <w:tc>
                <w:tcPr>
                  <w:tcW w:w="1797" w:type="dxa"/>
                  <w:vAlign w:val="center"/>
                </w:tcPr>
                <w:p w:rsidR="00B44637" w:rsidRPr="0032583E" w:rsidRDefault="00B87DD6" w:rsidP="0032583E">
                  <w:pPr>
                    <w:pStyle w:val="11"/>
                    <w:ind w:firstLineChars="0" w:firstLine="0"/>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1001300.00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06183F" w:rsidP="00B87DD6">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项目</w:t>
            </w:r>
            <w:r w:rsidR="0000480B">
              <w:rPr>
                <w:rFonts w:asciiTheme="minorEastAsia" w:hAnsiTheme="minorEastAsia" w:cs="仿宋" w:hint="eastAsia"/>
                <w:bCs/>
                <w:color w:val="000000"/>
                <w:kern w:val="0"/>
                <w:sz w:val="28"/>
                <w:szCs w:val="28"/>
              </w:rPr>
              <w:t>采购</w:t>
            </w:r>
            <w:r w:rsidR="00B87DD6" w:rsidRPr="00B87DD6">
              <w:rPr>
                <w:rFonts w:asciiTheme="minorEastAsia" w:hAnsiTheme="minorEastAsia" w:cs="仿宋" w:hint="eastAsia"/>
                <w:bCs/>
                <w:color w:val="000000"/>
                <w:kern w:val="0"/>
                <w:sz w:val="28"/>
                <w:szCs w:val="28"/>
              </w:rPr>
              <w:t>襄城县建设路以北紫云大道西片区城市设计及控制性详细规划</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CF5103" w:rsidRDefault="0030283E" w:rsidP="00BC4D05">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6</w:t>
            </w:r>
            <w:r w:rsidR="00C00CC1">
              <w:rPr>
                <w:rFonts w:asciiTheme="minorEastAsia" w:hAnsiTheme="minorEastAsia" w:cs="仿宋"/>
                <w:bCs/>
                <w:color w:val="000000"/>
                <w:kern w:val="0"/>
                <w:sz w:val="28"/>
                <w:szCs w:val="28"/>
              </w:rPr>
              <w:t>、合同履行期限：</w:t>
            </w:r>
            <w:r w:rsidR="00823A0A">
              <w:rPr>
                <w:rFonts w:asciiTheme="minorEastAsia" w:hAnsiTheme="minorEastAsia" w:cs="仿宋" w:hint="eastAsia"/>
                <w:bCs/>
                <w:color w:val="000000"/>
                <w:kern w:val="0"/>
                <w:sz w:val="28"/>
                <w:szCs w:val="28"/>
              </w:rPr>
              <w:t>60日历天</w:t>
            </w:r>
            <w:r w:rsidR="00BC4D05">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p w:rsidR="008008DC" w:rsidRPr="008008DC" w:rsidRDefault="008008DC" w:rsidP="00BC4D05">
            <w:pPr>
              <w:pStyle w:val="11"/>
              <w:ind w:firstLineChars="0" w:firstLine="0"/>
              <w:rPr>
                <w:rFonts w:asciiTheme="minorEastAsia" w:hAnsiTheme="minorEastAsia" w:cs="仿宋"/>
                <w:bCs/>
                <w:color w:val="000000"/>
                <w:kern w:val="0"/>
                <w:sz w:val="28"/>
                <w:szCs w:val="28"/>
              </w:rPr>
            </w:pPr>
            <w:r w:rsidRPr="008008DC">
              <w:rPr>
                <w:rFonts w:asciiTheme="minorEastAsia" w:hAnsiTheme="minorEastAsia" w:cs="仿宋" w:hint="eastAsia"/>
                <w:bCs/>
                <w:color w:val="000000"/>
                <w:kern w:val="0"/>
                <w:sz w:val="28"/>
                <w:szCs w:val="28"/>
              </w:rPr>
              <w:t>3.1</w:t>
            </w:r>
            <w:r w:rsidR="00BC4D05">
              <w:rPr>
                <w:rFonts w:asciiTheme="majorEastAsia" w:eastAsiaTheme="majorEastAsia" w:hAnsiTheme="majorEastAsia" w:hint="eastAsia"/>
                <w:sz w:val="30"/>
                <w:szCs w:val="30"/>
              </w:rPr>
              <w:t>投标人须</w:t>
            </w:r>
            <w:r w:rsidR="00BC4D05" w:rsidRPr="00BC4D05">
              <w:rPr>
                <w:rFonts w:asciiTheme="majorEastAsia" w:eastAsiaTheme="majorEastAsia" w:hAnsiTheme="majorEastAsia" w:hint="eastAsia"/>
                <w:sz w:val="30"/>
                <w:szCs w:val="30"/>
              </w:rPr>
              <w:t>具有建设行政主管部门核发的城乡规划乙级及以上资质（因全国开展国土空间规划体系改革，对2019年已到期的城乡规划资质视同继续有效）和风景园林乙级及以上资质或工程设计综合乙级及以上资质</w:t>
            </w:r>
            <w:r w:rsidR="00BC4D05">
              <w:rPr>
                <w:rFonts w:asciiTheme="minorEastAsia" w:hAnsiTheme="minorEastAsia" w:cs="仿宋" w:hint="eastAsia"/>
                <w:bCs/>
                <w:color w:val="000000"/>
                <w:kern w:val="0"/>
                <w:sz w:val="28"/>
                <w:szCs w:val="28"/>
              </w:rPr>
              <w:t>，</w:t>
            </w:r>
            <w:r w:rsidR="00BC4D05" w:rsidRPr="00BC4D05">
              <w:rPr>
                <w:rFonts w:asciiTheme="minorEastAsia" w:hAnsiTheme="minorEastAsia" w:cs="仿宋" w:hint="eastAsia"/>
                <w:bCs/>
                <w:color w:val="000000"/>
                <w:kern w:val="0"/>
                <w:sz w:val="28"/>
                <w:szCs w:val="28"/>
              </w:rPr>
              <w:t>项目负责人需具备注册城乡规划师证书且具有中级及以上职称</w:t>
            </w:r>
            <w:r w:rsidR="00BC4D05">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8008DC">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BC4D05">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lastRenderedPageBreak/>
              <w:t>3.</w:t>
            </w:r>
            <w:r w:rsidR="00096DC6">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lastRenderedPageBreak/>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BC4D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BC4D05">
              <w:rPr>
                <w:rFonts w:asciiTheme="minorEastAsia" w:hAnsiTheme="minorEastAsia" w:cs="仿宋" w:hint="eastAsia"/>
                <w:bCs/>
                <w:color w:val="000000"/>
                <w:kern w:val="0"/>
                <w:sz w:val="28"/>
                <w:szCs w:val="28"/>
              </w:rPr>
              <w:t>10</w:t>
            </w:r>
            <w:r>
              <w:rPr>
                <w:rFonts w:asciiTheme="minorEastAsia" w:hAnsiTheme="minorEastAsia" w:cs="仿宋"/>
                <w:bCs/>
                <w:color w:val="000000"/>
                <w:kern w:val="0"/>
                <w:sz w:val="28"/>
                <w:szCs w:val="28"/>
              </w:rPr>
              <w:t>月</w:t>
            </w:r>
            <w:r w:rsidR="00213E53">
              <w:rPr>
                <w:rFonts w:asciiTheme="minorEastAsia" w:hAnsiTheme="minorEastAsia" w:cs="仿宋" w:hint="eastAsia"/>
                <w:bCs/>
                <w:color w:val="000000"/>
                <w:kern w:val="0"/>
                <w:sz w:val="28"/>
                <w:szCs w:val="28"/>
              </w:rPr>
              <w:t>15</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BC4D05">
              <w:rPr>
                <w:rFonts w:asciiTheme="minorEastAsia" w:hAnsiTheme="minorEastAsia" w:cs="仿宋" w:hint="eastAsia"/>
                <w:bCs/>
                <w:color w:val="000000"/>
                <w:kern w:val="0"/>
                <w:sz w:val="28"/>
                <w:szCs w:val="28"/>
              </w:rPr>
              <w:t>10</w:t>
            </w:r>
            <w:r>
              <w:rPr>
                <w:rFonts w:asciiTheme="minorEastAsia" w:hAnsiTheme="minorEastAsia" w:cs="仿宋"/>
                <w:bCs/>
                <w:color w:val="000000"/>
                <w:kern w:val="0"/>
                <w:sz w:val="28"/>
                <w:szCs w:val="28"/>
              </w:rPr>
              <w:t>月</w:t>
            </w:r>
            <w:r w:rsidR="00213E53">
              <w:rPr>
                <w:rFonts w:asciiTheme="minorEastAsia" w:hAnsiTheme="minorEastAsia" w:cs="仿宋" w:hint="eastAsia"/>
                <w:bCs/>
                <w:color w:val="000000"/>
                <w:kern w:val="0"/>
                <w:sz w:val="28"/>
                <w:szCs w:val="28"/>
              </w:rPr>
              <w:t>2</w:t>
            </w:r>
            <w:r w:rsidR="00BC4D05">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BC4D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BC4D05">
              <w:rPr>
                <w:rFonts w:asciiTheme="minorEastAsia" w:hAnsiTheme="minorEastAsia" w:cs="仿宋" w:hint="eastAsia"/>
                <w:bCs/>
                <w:color w:val="000000"/>
                <w:kern w:val="0"/>
                <w:sz w:val="28"/>
                <w:szCs w:val="28"/>
              </w:rPr>
              <w:t>10</w:t>
            </w:r>
            <w:r>
              <w:rPr>
                <w:rFonts w:asciiTheme="minorEastAsia" w:hAnsiTheme="minorEastAsia" w:cs="仿宋"/>
                <w:bCs/>
                <w:color w:val="000000"/>
                <w:kern w:val="0"/>
                <w:sz w:val="28"/>
                <w:szCs w:val="28"/>
              </w:rPr>
              <w:t>月</w:t>
            </w:r>
            <w:r w:rsidR="0021311D">
              <w:rPr>
                <w:rFonts w:asciiTheme="minorEastAsia" w:hAnsiTheme="minorEastAsia" w:cs="仿宋" w:hint="eastAsia"/>
                <w:bCs/>
                <w:color w:val="000000"/>
                <w:kern w:val="0"/>
                <w:sz w:val="28"/>
                <w:szCs w:val="28"/>
              </w:rPr>
              <w:t>2</w:t>
            </w:r>
            <w:r w:rsidR="00BC4D05">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日</w:t>
            </w:r>
            <w:r w:rsidR="0021311D">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w:t>
            </w:r>
            <w:r w:rsidR="00A55E0D">
              <w:rPr>
                <w:rFonts w:asciiTheme="minorEastAsia" w:hAnsiTheme="minorEastAsia" w:cs="仿宋" w:hint="eastAsia"/>
                <w:bCs/>
                <w:color w:val="000000"/>
                <w:kern w:val="0"/>
                <w:sz w:val="28"/>
                <w:szCs w:val="28"/>
              </w:rPr>
              <w:t>0</w:t>
            </w:r>
            <w:r>
              <w:rPr>
                <w:rFonts w:asciiTheme="minorEastAsia" w:hAnsiTheme="minorEastAsia" w:cs="仿宋"/>
                <w:bCs/>
                <w:color w:val="000000"/>
                <w:kern w:val="0"/>
                <w:sz w:val="28"/>
                <w:szCs w:val="28"/>
              </w:rPr>
              <w:t>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BC4D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BC4D05">
              <w:rPr>
                <w:rFonts w:asciiTheme="minorEastAsia" w:hAnsiTheme="minorEastAsia" w:cs="仿宋" w:hint="eastAsia"/>
                <w:bCs/>
                <w:color w:val="000000"/>
                <w:kern w:val="0"/>
                <w:sz w:val="28"/>
                <w:szCs w:val="28"/>
              </w:rPr>
              <w:t>10</w:t>
            </w:r>
            <w:r>
              <w:rPr>
                <w:rFonts w:asciiTheme="minorEastAsia" w:hAnsiTheme="minorEastAsia" w:cs="仿宋"/>
                <w:bCs/>
                <w:color w:val="000000"/>
                <w:kern w:val="0"/>
                <w:sz w:val="28"/>
                <w:szCs w:val="28"/>
              </w:rPr>
              <w:t>月</w:t>
            </w:r>
            <w:r w:rsidR="0021311D">
              <w:rPr>
                <w:rFonts w:asciiTheme="minorEastAsia" w:hAnsiTheme="minorEastAsia" w:cs="仿宋" w:hint="eastAsia"/>
                <w:bCs/>
                <w:color w:val="000000"/>
                <w:kern w:val="0"/>
                <w:sz w:val="28"/>
                <w:szCs w:val="28"/>
              </w:rPr>
              <w:t>2</w:t>
            </w:r>
            <w:r w:rsidR="00BC4D05">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日</w:t>
            </w:r>
            <w:r w:rsidR="0021311D">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w:t>
            </w:r>
            <w:r w:rsidR="0001521B">
              <w:rPr>
                <w:rFonts w:asciiTheme="minorEastAsia" w:hAnsiTheme="minorEastAsia" w:cs="仿宋" w:hint="eastAsia"/>
                <w:bCs/>
                <w:color w:val="000000"/>
                <w:kern w:val="0"/>
                <w:sz w:val="28"/>
                <w:szCs w:val="28"/>
              </w:rPr>
              <w:t>0</w:t>
            </w:r>
            <w:r>
              <w:rPr>
                <w:rFonts w:asciiTheme="minorEastAsia" w:hAnsiTheme="minorEastAsia" w:cs="仿宋"/>
                <w:bCs/>
                <w:color w:val="000000"/>
                <w:kern w:val="0"/>
                <w:sz w:val="28"/>
                <w:szCs w:val="28"/>
              </w:rPr>
              <w:t>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0E3120">
            <w:pPr>
              <w:ind w:firstLineChars="200" w:firstLine="560"/>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w:t>
            </w:r>
            <w:r w:rsidR="00BE4D07">
              <w:rPr>
                <w:rFonts w:asciiTheme="minorEastAsia" w:hAnsiTheme="minorEastAsia" w:cs="仿宋"/>
                <w:bCs/>
                <w:color w:val="000000"/>
                <w:kern w:val="0"/>
                <w:sz w:val="28"/>
                <w:szCs w:val="28"/>
              </w:rPr>
              <w:t>、</w:t>
            </w:r>
            <w:r>
              <w:rPr>
                <w:rFonts w:asciiTheme="minorEastAsia" w:hAnsiTheme="minorEastAsia" w:cs="仿宋"/>
                <w:bCs/>
                <w:color w:val="000000"/>
                <w:kern w:val="0"/>
                <w:sz w:val="28"/>
                <w:szCs w:val="28"/>
              </w:rPr>
              <w:t>《许昌市政府采购网》、</w:t>
            </w:r>
            <w:r>
              <w:rPr>
                <w:rFonts w:asciiTheme="minorEastAsia" w:hAnsiTheme="minorEastAsia" w:cs="仿宋"/>
                <w:bCs/>
                <w:color w:val="000000"/>
                <w:kern w:val="0"/>
                <w:sz w:val="28"/>
                <w:szCs w:val="28"/>
              </w:rPr>
              <w:lastRenderedPageBreak/>
              <w:t>《全国公共资源交易平台（河南省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w:t>
            </w:r>
            <w:r w:rsidR="00BE4D07">
              <w:rPr>
                <w:rFonts w:asciiTheme="minorEastAsia" w:hAnsiTheme="minorEastAsia" w:cs="仿宋" w:hint="eastAsia"/>
                <w:bCs/>
                <w:color w:val="000000"/>
                <w:kern w:val="0"/>
                <w:sz w:val="28"/>
                <w:szCs w:val="28"/>
              </w:rPr>
              <w:t>上</w:t>
            </w:r>
            <w:r>
              <w:rPr>
                <w:rFonts w:asciiTheme="minorEastAsia" w:hAnsiTheme="minorEastAsia" w:cs="仿宋"/>
                <w:bCs/>
                <w:color w:val="000000"/>
                <w:kern w:val="0"/>
                <w:sz w:val="28"/>
                <w:szCs w:val="28"/>
              </w:rPr>
              <w:t>发布</w:t>
            </w:r>
            <w:r w:rsidR="009A090F">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lastRenderedPageBreak/>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BC4D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BC4D05">
              <w:rPr>
                <w:rFonts w:asciiTheme="minorEastAsia" w:hAnsiTheme="minorEastAsia" w:cs="仿宋" w:hint="eastAsia"/>
                <w:bCs/>
                <w:color w:val="000000"/>
                <w:kern w:val="0"/>
                <w:sz w:val="28"/>
                <w:szCs w:val="28"/>
              </w:rPr>
              <w:t>自然资源局</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BC4D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BC4D05">
              <w:rPr>
                <w:rFonts w:asciiTheme="minorEastAsia" w:hAnsiTheme="minorEastAsia" w:cs="仿宋" w:hint="eastAsia"/>
                <w:bCs/>
                <w:color w:val="000000"/>
                <w:kern w:val="0"/>
                <w:sz w:val="28"/>
                <w:szCs w:val="28"/>
              </w:rPr>
              <w:t>刘</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BC4D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BC4D05">
              <w:rPr>
                <w:rFonts w:asciiTheme="minorEastAsia" w:hAnsiTheme="minorEastAsia" w:cs="仿宋" w:hint="eastAsia"/>
                <w:bCs/>
                <w:color w:val="000000"/>
                <w:kern w:val="0"/>
                <w:sz w:val="28"/>
                <w:szCs w:val="28"/>
              </w:rPr>
              <w:t>13837460099</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w:t>
      </w:r>
      <w:r w:rsidRPr="004F03D3">
        <w:rPr>
          <w:rFonts w:asciiTheme="minorEastAsia" w:hAnsiTheme="minorEastAsia" w:cs="仿宋" w:hint="eastAsia"/>
          <w:bCs/>
          <w:color w:val="000000"/>
          <w:kern w:val="0"/>
          <w:sz w:val="28"/>
          <w:szCs w:val="28"/>
        </w:rPr>
        <w:lastRenderedPageBreak/>
        <w:t>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w:t>
      </w:r>
      <w:r w:rsidRPr="004F03D3">
        <w:rPr>
          <w:rFonts w:asciiTheme="minorEastAsia" w:hAnsiTheme="minorEastAsia" w:cs="仿宋" w:hint="eastAsia"/>
          <w:bCs/>
          <w:color w:val="000000"/>
          <w:kern w:val="0"/>
          <w:sz w:val="28"/>
          <w:szCs w:val="28"/>
        </w:rPr>
        <w:lastRenderedPageBreak/>
        <w:t>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w:t>
      </w:r>
      <w:r w:rsidRPr="004F03D3">
        <w:rPr>
          <w:rFonts w:asciiTheme="minorEastAsia" w:hAnsiTheme="minorEastAsia" w:cs="仿宋" w:hint="eastAsia"/>
          <w:bCs/>
          <w:color w:val="000000"/>
          <w:kern w:val="0"/>
          <w:sz w:val="28"/>
          <w:szCs w:val="28"/>
        </w:rPr>
        <w:lastRenderedPageBreak/>
        <w:t>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C2250F" w:rsidRPr="002A3861" w:rsidRDefault="002A3861" w:rsidP="002A3861">
      <w:pPr>
        <w:ind w:firstLineChars="50" w:firstLine="140"/>
        <w:rPr>
          <w:rFonts w:asciiTheme="minorEastAsia" w:hAnsiTheme="minorEastAsia" w:cs="仿宋"/>
          <w:bCs/>
          <w:color w:val="000000"/>
          <w:kern w:val="0"/>
          <w:sz w:val="28"/>
          <w:szCs w:val="28"/>
        </w:rPr>
      </w:pPr>
      <w:r w:rsidRPr="002A3861">
        <w:rPr>
          <w:rFonts w:asciiTheme="minorEastAsia" w:hAnsiTheme="minorEastAsia" w:cs="仿宋" w:hint="eastAsia"/>
          <w:bCs/>
          <w:color w:val="000000"/>
          <w:kern w:val="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0126B8" w:rsidRDefault="00C00CC1" w:rsidP="00BC4D05">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BC4D05" w:rsidRDefault="00C00CC1" w:rsidP="00D47357">
      <w:pPr>
        <w:widowControl/>
        <w:shd w:val="clear" w:color="auto" w:fill="FFFFFF"/>
        <w:spacing w:line="360" w:lineRule="auto"/>
        <w:rPr>
          <w:rFonts w:asciiTheme="minorEastAsia" w:hAnsiTheme="minorEastAsia" w:cs="仿宋"/>
          <w:bCs/>
          <w:color w:val="000000"/>
          <w:kern w:val="0"/>
          <w:sz w:val="28"/>
          <w:szCs w:val="28"/>
        </w:rPr>
      </w:pPr>
      <w:r w:rsidRPr="004F03D3">
        <w:rPr>
          <w:rFonts w:ascii="宋体" w:eastAsia="宋体" w:hAnsi="宋体" w:cs="仿宋" w:hint="eastAsia"/>
          <w:bCs/>
          <w:sz w:val="28"/>
          <w:szCs w:val="28"/>
        </w:rPr>
        <w:t>项目</w:t>
      </w:r>
      <w:r w:rsidR="00C2250F">
        <w:rPr>
          <w:rFonts w:ascii="宋体" w:eastAsia="宋体" w:hAnsi="宋体" w:cs="仿宋" w:hint="eastAsia"/>
          <w:bCs/>
          <w:sz w:val="28"/>
          <w:szCs w:val="28"/>
        </w:rPr>
        <w:t>采购</w:t>
      </w:r>
      <w:r w:rsidR="00BC4D05" w:rsidRPr="00BC4D05">
        <w:rPr>
          <w:rFonts w:asciiTheme="minorEastAsia" w:hAnsiTheme="minorEastAsia" w:cs="仿宋" w:hint="eastAsia"/>
          <w:bCs/>
          <w:color w:val="000000"/>
          <w:kern w:val="0"/>
          <w:sz w:val="28"/>
          <w:szCs w:val="28"/>
        </w:rPr>
        <w:t>襄城县建设路以北紫云大道西片区城市设计及控制性详细规划</w:t>
      </w:r>
    </w:p>
    <w:p w:rsidR="00FF28B5" w:rsidRDefault="00C00CC1" w:rsidP="00BC4D05">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bookmarkStart w:id="0" w:name="_GoBack"/>
      <w:bookmarkStart w:id="1" w:name="_需求9："/>
      <w:bookmarkEnd w:id="0"/>
    </w:p>
    <w:p w:rsidR="00BC4D05" w:rsidRPr="0022559A" w:rsidRDefault="00BC4D05" w:rsidP="00BC4D05">
      <w:pPr>
        <w:pStyle w:val="ac"/>
        <w:widowControl/>
        <w:shd w:val="clear" w:color="auto" w:fill="FFFFFF"/>
        <w:spacing w:line="360" w:lineRule="auto"/>
        <w:contextualSpacing/>
        <w:jc w:val="left"/>
        <w:rPr>
          <w:rFonts w:asciiTheme="minorEastAsia" w:eastAsiaTheme="minorEastAsia" w:hAnsiTheme="minorEastAsia" w:cs="仿宋"/>
          <w:b/>
          <w:bCs/>
          <w:color w:val="000000"/>
          <w:kern w:val="0"/>
          <w:sz w:val="28"/>
          <w:szCs w:val="28"/>
        </w:rPr>
      </w:pPr>
      <w:r w:rsidRPr="0022559A">
        <w:rPr>
          <w:rFonts w:asciiTheme="minorEastAsia" w:eastAsiaTheme="minorEastAsia" w:hAnsiTheme="minorEastAsia" w:cs="仿宋" w:hint="eastAsia"/>
          <w:b/>
          <w:bCs/>
          <w:color w:val="000000"/>
          <w:kern w:val="0"/>
          <w:sz w:val="28"/>
          <w:szCs w:val="28"/>
        </w:rPr>
        <w:t>招标要求</w:t>
      </w:r>
      <w:r w:rsidR="0022559A" w:rsidRPr="0022559A">
        <w:rPr>
          <w:rFonts w:asciiTheme="minorEastAsia" w:eastAsiaTheme="minorEastAsia" w:hAnsiTheme="minorEastAsia" w:cs="仿宋" w:hint="eastAsia"/>
          <w:b/>
          <w:bCs/>
          <w:color w:val="000000"/>
          <w:kern w:val="0"/>
          <w:sz w:val="28"/>
          <w:szCs w:val="28"/>
        </w:rPr>
        <w:t>：</w:t>
      </w:r>
    </w:p>
    <w:p w:rsidR="00BC4D05" w:rsidRPr="00BC4D05" w:rsidRDefault="00BC4D05" w:rsidP="00BC4D05">
      <w:pPr>
        <w:pStyle w:val="ac"/>
        <w:shd w:val="clear" w:color="auto" w:fill="FFFFFF"/>
        <w:spacing w:line="360" w:lineRule="auto"/>
        <w:ind w:firstLineChars="200" w:firstLine="562"/>
        <w:contextualSpacing/>
        <w:jc w:val="left"/>
        <w:rPr>
          <w:rFonts w:asciiTheme="minorEastAsia" w:eastAsiaTheme="minorEastAsia" w:hAnsiTheme="minorEastAsia" w:cs="仿宋"/>
          <w:b/>
          <w:bCs/>
          <w:color w:val="000000"/>
          <w:kern w:val="0"/>
          <w:sz w:val="28"/>
          <w:szCs w:val="28"/>
        </w:rPr>
      </w:pPr>
      <w:bookmarkStart w:id="2" w:name="bookmark301"/>
      <w:r>
        <w:rPr>
          <w:rFonts w:asciiTheme="minorEastAsia" w:eastAsiaTheme="minorEastAsia" w:hAnsiTheme="minorEastAsia" w:cs="仿宋" w:hint="eastAsia"/>
          <w:b/>
          <w:bCs/>
          <w:color w:val="000000"/>
          <w:kern w:val="0"/>
          <w:sz w:val="28"/>
          <w:szCs w:val="28"/>
        </w:rPr>
        <w:t>一、</w:t>
      </w:r>
      <w:r w:rsidRPr="00BC4D05">
        <w:rPr>
          <w:rFonts w:asciiTheme="minorEastAsia" w:eastAsiaTheme="minorEastAsia" w:hAnsiTheme="minorEastAsia" w:cs="仿宋" w:hint="eastAsia"/>
          <w:b/>
          <w:bCs/>
          <w:color w:val="000000"/>
          <w:kern w:val="0"/>
          <w:sz w:val="28"/>
          <w:szCs w:val="28"/>
        </w:rPr>
        <w:t>设计范围</w:t>
      </w:r>
    </w:p>
    <w:p w:rsidR="00BC4D05" w:rsidRPr="00BC4D05" w:rsidRDefault="00BC4D05" w:rsidP="00BC4D05">
      <w:pPr>
        <w:pStyle w:val="ac"/>
        <w:shd w:val="clear" w:color="auto" w:fill="FFFFFF"/>
        <w:spacing w:line="360" w:lineRule="auto"/>
        <w:ind w:left="482"/>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紫云大道以西、襄业路以南、阿里山路以东、建设路以北</w:t>
      </w:r>
    </w:p>
    <w:bookmarkEnd w:id="2"/>
    <w:p w:rsidR="00BC4D05" w:rsidRPr="00BC4D05" w:rsidRDefault="00BC4D05" w:rsidP="00BC4D05">
      <w:pPr>
        <w:pStyle w:val="ac"/>
        <w:shd w:val="clear" w:color="auto" w:fill="FFFFFF"/>
        <w:spacing w:line="360" w:lineRule="auto"/>
        <w:ind w:firstLineChars="200" w:firstLine="562"/>
        <w:contextualSpacing/>
        <w:jc w:val="left"/>
        <w:rPr>
          <w:rFonts w:asciiTheme="minorEastAsia" w:eastAsiaTheme="minorEastAsia" w:hAnsiTheme="minorEastAsia" w:cs="仿宋"/>
          <w:b/>
          <w:bCs/>
          <w:color w:val="000000"/>
          <w:kern w:val="0"/>
          <w:sz w:val="28"/>
          <w:szCs w:val="28"/>
        </w:rPr>
      </w:pPr>
      <w:r w:rsidRPr="00BC4D05">
        <w:rPr>
          <w:rFonts w:asciiTheme="minorEastAsia" w:eastAsiaTheme="minorEastAsia" w:hAnsiTheme="minorEastAsia" w:cs="仿宋" w:hint="eastAsia"/>
          <w:b/>
          <w:bCs/>
          <w:color w:val="000000"/>
          <w:kern w:val="0"/>
          <w:sz w:val="28"/>
          <w:szCs w:val="28"/>
        </w:rPr>
        <w:t>二、规划编制要求</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根据已批准的城市总体规划、分区规划和相关专业规划，落实总体规划意图，对工作范围内尚未编制控制性详规的建设用地，编制各项控制指标和其它管理要。</w:t>
      </w:r>
    </w:p>
    <w:p w:rsidR="00BC4D05" w:rsidRPr="0022559A" w:rsidRDefault="00BC4D05" w:rsidP="0022559A">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22559A">
        <w:rPr>
          <w:rFonts w:asciiTheme="minorEastAsia" w:eastAsiaTheme="minorEastAsia" w:hAnsiTheme="minorEastAsia" w:cs="仿宋" w:hint="eastAsia"/>
          <w:bCs/>
          <w:color w:val="000000"/>
          <w:kern w:val="0"/>
          <w:sz w:val="28"/>
          <w:szCs w:val="28"/>
        </w:rPr>
        <w:t>1.控制性详细规划编制要求</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依据总体规划、分区规划及相关专业规划，深化和细化城市总体规划，将规划意图与 规划指标分解落实到地块的控制引导之中，保证城市规划系统控制的要求。</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（1）土地使用性质及其兼容性等用地功能控制要求；</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（2）容积率、建筑高度、建筑密度、绿地率等用地指标；</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（3）基础设施、公共服务设施、公共安全设施的用地规模、范围及具体控制要求，地下管线控制要求；</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（4）基础设施用地的控制界线（黄线）、各类绿地范围的控制线（绿</w:t>
      </w:r>
      <w:r w:rsidRPr="00BC4D05">
        <w:rPr>
          <w:rFonts w:asciiTheme="minorEastAsia" w:eastAsiaTheme="minorEastAsia" w:hAnsiTheme="minorEastAsia" w:cs="仿宋" w:hint="eastAsia"/>
          <w:bCs/>
          <w:color w:val="000000"/>
          <w:kern w:val="0"/>
          <w:sz w:val="28"/>
          <w:szCs w:val="28"/>
        </w:rPr>
        <w:lastRenderedPageBreak/>
        <w:t>线）、历史文化街区和历史建筑的保护范围界线（紫线）、地表水体保护和控制的地域界线（蓝线）等“四线”及控制要求。</w:t>
      </w:r>
    </w:p>
    <w:p w:rsidR="00BC4D05" w:rsidRPr="0022559A" w:rsidRDefault="00BC4D05" w:rsidP="0022559A">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22559A">
        <w:rPr>
          <w:rFonts w:asciiTheme="minorEastAsia" w:eastAsiaTheme="minorEastAsia" w:hAnsiTheme="minorEastAsia" w:cs="仿宋" w:hint="eastAsia"/>
          <w:bCs/>
          <w:color w:val="000000"/>
          <w:kern w:val="0"/>
          <w:sz w:val="28"/>
          <w:szCs w:val="28"/>
        </w:rPr>
        <w:t>2.城市设计编制要求</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1）城市新区要按照现代化城市发展要求，坚持“世界眼光、国际标准、中原特色、高点定位”，践行生态优先、绿色发展、创新驱动、协调发展的理念，着力建设绿色低碳、信息智能、宜居宜业、具有较强竞争力和影响力、人与自然和谐共生的高水平社会主义现代化城市。统筹生产、生活、生态三大空间，构建蓝绿交织、疏密有度、特色浓郁的高质量城市空间。</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（2）城市新区建筑风貌坚持历史传承、文明包容、时代创新、中原特色。</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3）城市新区应提高公共空间覆盖率、连续性、可达性，注重城市绿道与大型公共建筑以及公园绿地、广场等开放空间的串联融合;注重交通枢纽等交通设施建设，提倡公交优先和慢行空间的人性化设计;注重街区、邻里空间设计，形成尺度宜人、亲切自然、全龄友好的社区环境;注重人性化、艺术化设计，提升城市空间品质与文化品位，营造具有文化特色的公共空间。</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（4）城市新区的建筑应美化屋顶设计，构建形态色彩整体和谐统一的城市空间界面和轮廓线。</w:t>
      </w:r>
    </w:p>
    <w:p w:rsidR="00BC4D05" w:rsidRPr="00BC4D05" w:rsidRDefault="00BC4D05" w:rsidP="00BC4D05">
      <w:pPr>
        <w:pStyle w:val="ac"/>
        <w:shd w:val="clear" w:color="auto" w:fill="FFFFFF"/>
        <w:spacing w:line="360" w:lineRule="auto"/>
        <w:ind w:firstLineChars="200" w:firstLine="562"/>
        <w:contextualSpacing/>
        <w:jc w:val="left"/>
        <w:rPr>
          <w:rFonts w:asciiTheme="minorEastAsia" w:eastAsiaTheme="minorEastAsia" w:hAnsiTheme="minorEastAsia" w:cs="仿宋"/>
          <w:b/>
          <w:bCs/>
          <w:color w:val="000000"/>
          <w:kern w:val="0"/>
          <w:sz w:val="28"/>
          <w:szCs w:val="28"/>
        </w:rPr>
      </w:pPr>
      <w:r w:rsidRPr="00BC4D05">
        <w:rPr>
          <w:rFonts w:asciiTheme="minorEastAsia" w:eastAsiaTheme="minorEastAsia" w:hAnsiTheme="minorEastAsia" w:cs="仿宋" w:hint="eastAsia"/>
          <w:b/>
          <w:bCs/>
          <w:color w:val="000000"/>
          <w:kern w:val="0"/>
          <w:sz w:val="28"/>
          <w:szCs w:val="28"/>
        </w:rPr>
        <w:t>三、技术标准要求：</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lastRenderedPageBreak/>
        <w:t>符合国家标准、行业标准、地区标准且符合相关技术参数和技术标准。</w:t>
      </w:r>
    </w:p>
    <w:p w:rsidR="00BC4D05" w:rsidRPr="00BC4D05" w:rsidRDefault="00BC4D05" w:rsidP="00BC4D05">
      <w:pPr>
        <w:pStyle w:val="ac"/>
        <w:shd w:val="clear" w:color="auto" w:fill="FFFFFF"/>
        <w:spacing w:line="360" w:lineRule="auto"/>
        <w:ind w:firstLineChars="200" w:firstLine="562"/>
        <w:contextualSpacing/>
        <w:jc w:val="left"/>
        <w:rPr>
          <w:rFonts w:asciiTheme="minorEastAsia" w:eastAsiaTheme="minorEastAsia" w:hAnsiTheme="minorEastAsia" w:cs="仿宋"/>
          <w:b/>
          <w:bCs/>
          <w:color w:val="000000"/>
          <w:kern w:val="0"/>
          <w:sz w:val="28"/>
          <w:szCs w:val="28"/>
        </w:rPr>
      </w:pPr>
      <w:bookmarkStart w:id="3" w:name="bookmark319"/>
      <w:bookmarkStart w:id="4" w:name="bookmark332"/>
      <w:bookmarkStart w:id="5" w:name="bookmark327"/>
      <w:bookmarkEnd w:id="3"/>
      <w:bookmarkEnd w:id="4"/>
      <w:bookmarkEnd w:id="5"/>
      <w:r w:rsidRPr="00BC4D05">
        <w:rPr>
          <w:rFonts w:asciiTheme="minorEastAsia" w:eastAsiaTheme="minorEastAsia" w:hAnsiTheme="minorEastAsia" w:cs="仿宋" w:hint="eastAsia"/>
          <w:b/>
          <w:bCs/>
          <w:color w:val="000000"/>
          <w:kern w:val="0"/>
          <w:sz w:val="28"/>
          <w:szCs w:val="28"/>
        </w:rPr>
        <w:t>四、成果要求</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内容应符合城市规划编制办法的相关要求及建设部的有关规定，成果由规划文本、规划图纸、规划说明书及附件组成。规划成果为纸质及电子技术文件成果, 包括DWG、DOC、JPG格式。</w:t>
      </w:r>
    </w:p>
    <w:p w:rsidR="00BC4D05" w:rsidRPr="0022559A" w:rsidRDefault="00BC4D05" w:rsidP="0022559A">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22559A">
        <w:rPr>
          <w:rFonts w:asciiTheme="minorEastAsia" w:eastAsiaTheme="minorEastAsia" w:hAnsiTheme="minorEastAsia" w:cs="仿宋" w:hint="eastAsia"/>
          <w:bCs/>
          <w:color w:val="000000"/>
          <w:kern w:val="0"/>
          <w:sz w:val="28"/>
          <w:szCs w:val="28"/>
        </w:rPr>
        <w:t>1.控制性详细规划成果内容</w:t>
      </w:r>
    </w:p>
    <w:p w:rsidR="00BC4D05" w:rsidRPr="0022559A" w:rsidRDefault="00BC4D05" w:rsidP="0022559A">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22559A">
        <w:rPr>
          <w:rFonts w:asciiTheme="minorEastAsia" w:eastAsiaTheme="minorEastAsia" w:hAnsiTheme="minorEastAsia" w:cs="仿宋" w:hint="eastAsia"/>
          <w:bCs/>
          <w:color w:val="000000"/>
          <w:kern w:val="0"/>
          <w:sz w:val="28"/>
          <w:szCs w:val="28"/>
        </w:rPr>
        <w:t>（1）文字说明内容：</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规划总则、综合现状分析、相关规划衔接、规划定位与目标、土地利用规划、公共服务设施规划、道路交通规划、绿地系统规划、市政基础设施规划、环境保护规划、综合防灾规划、六线控制规划、建设开发控制、城市设计引导、规划管理及实施措施等。</w:t>
      </w:r>
    </w:p>
    <w:p w:rsidR="00BC4D05" w:rsidRPr="0022559A" w:rsidRDefault="00BC4D05" w:rsidP="0022559A">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22559A">
        <w:rPr>
          <w:rFonts w:asciiTheme="minorEastAsia" w:eastAsiaTheme="minorEastAsia" w:hAnsiTheme="minorEastAsia" w:cs="仿宋" w:hint="eastAsia"/>
          <w:bCs/>
          <w:color w:val="000000"/>
          <w:kern w:val="0"/>
          <w:sz w:val="28"/>
          <w:szCs w:val="28"/>
        </w:rPr>
        <w:t>（2）图纸内容：</w:t>
      </w:r>
    </w:p>
    <w:p w:rsidR="00BC4D05"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区位分析图、土地使用现状图、土地权属现状图、功能结构规划图、土地使用规划图、产业布局规划图、空间管制规划图、公共服务设施规划图、道路交通规划图、道路断面规划图、绿地系统规划图、市政基础设施规划图、综合防灾规划图、六线控制规划图、控制指标规划图、开发强度控制图、建筑密度控制图、建筑高度控制图、绿地率控制图、分图则等。</w:t>
      </w:r>
    </w:p>
    <w:p w:rsidR="00BC4D05" w:rsidRPr="0022559A" w:rsidRDefault="00BC4D05" w:rsidP="0022559A">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22559A">
        <w:rPr>
          <w:rFonts w:asciiTheme="minorEastAsia" w:eastAsiaTheme="minorEastAsia" w:hAnsiTheme="minorEastAsia" w:cs="仿宋" w:hint="eastAsia"/>
          <w:bCs/>
          <w:color w:val="000000"/>
          <w:kern w:val="0"/>
          <w:sz w:val="28"/>
          <w:szCs w:val="28"/>
        </w:rPr>
        <w:t>2.城市设计成果内容</w:t>
      </w:r>
    </w:p>
    <w:p w:rsidR="005A4B89" w:rsidRPr="00BC4D05" w:rsidRDefault="00BC4D05" w:rsidP="00BC4D05">
      <w:pPr>
        <w:pStyle w:val="ac"/>
        <w:shd w:val="clear" w:color="auto" w:fill="FFFFFF"/>
        <w:spacing w:line="360" w:lineRule="auto"/>
        <w:ind w:firstLineChars="200" w:firstLine="560"/>
        <w:contextualSpacing/>
        <w:jc w:val="left"/>
        <w:rPr>
          <w:rFonts w:asciiTheme="minorEastAsia" w:eastAsiaTheme="minorEastAsia" w:hAnsiTheme="minorEastAsia" w:cs="仿宋"/>
          <w:bCs/>
          <w:color w:val="000000"/>
          <w:kern w:val="0"/>
          <w:sz w:val="28"/>
          <w:szCs w:val="28"/>
        </w:rPr>
      </w:pPr>
      <w:r w:rsidRPr="00BC4D05">
        <w:rPr>
          <w:rFonts w:asciiTheme="minorEastAsia" w:eastAsiaTheme="minorEastAsia" w:hAnsiTheme="minorEastAsia" w:cs="仿宋" w:hint="eastAsia"/>
          <w:bCs/>
          <w:color w:val="000000"/>
          <w:kern w:val="0"/>
          <w:sz w:val="28"/>
          <w:szCs w:val="28"/>
        </w:rPr>
        <w:t>规划背景和国家政策分析、片区现状概况分析、区域周边发展条件分析、现状条件分析（包括现状要素、产业、文化资源、自然资源、用地等</w:t>
      </w:r>
      <w:r w:rsidRPr="00BC4D05">
        <w:rPr>
          <w:rFonts w:asciiTheme="minorEastAsia" w:eastAsiaTheme="minorEastAsia" w:hAnsiTheme="minorEastAsia" w:cs="仿宋" w:hint="eastAsia"/>
          <w:bCs/>
          <w:color w:val="000000"/>
          <w:kern w:val="0"/>
          <w:sz w:val="28"/>
          <w:szCs w:val="28"/>
        </w:rPr>
        <w:lastRenderedPageBreak/>
        <w:t>方面的研究分析）、现状综合交通分析、相关规划分析、相关案例研究、产业策划及产业布局（产业发展思路、产业定位、产业发展指引）、规划定位和规划目标、生态山水空间格局规划、城市设计方案、景观廊道控制规划、道路交通系统规划、建筑和景观风貌规划、市政基础设施规划、开发控制规划、分区城市设计、标志性建筑重点建筑设计意向、地块城市设计控制导则、效果图等。</w:t>
      </w:r>
    </w:p>
    <w:p w:rsidR="000126B8" w:rsidRPr="004F03D3" w:rsidRDefault="00C00CC1" w:rsidP="004F03D3">
      <w:pPr>
        <w:adjustRightInd w:val="0"/>
        <w:snapToGrid w:val="0"/>
        <w:rPr>
          <w:rFonts w:ascii="宋体" w:hAnsi="宋体"/>
          <w:bCs/>
          <w:sz w:val="24"/>
          <w:szCs w:val="24"/>
        </w:rPr>
      </w:pPr>
      <w:r w:rsidRPr="004F03D3">
        <w:rPr>
          <w:rFonts w:asciiTheme="minorEastAsia" w:hAnsiTheme="minorEastAsia" w:cs="黑体" w:hint="eastAsia"/>
          <w:b/>
          <w:bCs/>
          <w:color w:val="000000"/>
          <w:sz w:val="28"/>
          <w:szCs w:val="28"/>
          <w:shd w:val="clear" w:color="auto" w:fill="FFFFFF"/>
        </w:rPr>
        <w:t>三</w:t>
      </w:r>
      <w:bookmarkEnd w:id="1"/>
      <w:r w:rsidRPr="004F03D3">
        <w:rPr>
          <w:rFonts w:asciiTheme="minorEastAsia" w:hAnsiTheme="minorEastAsia" w:cs="黑体" w:hint="eastAsia"/>
          <w:b/>
          <w:bCs/>
          <w:color w:val="000000"/>
          <w:sz w:val="28"/>
          <w:szCs w:val="28"/>
          <w:shd w:val="clear" w:color="auto" w:fill="FFFFFF"/>
        </w:rPr>
        <w:t>、项目预算和最高限价</w:t>
      </w:r>
      <w:r w:rsidR="0022559A">
        <w:rPr>
          <w:rFonts w:asciiTheme="minorEastAsia" w:hAnsiTheme="minorEastAsia" w:cs="黑体" w:hint="eastAsia"/>
          <w:b/>
          <w:bCs/>
          <w:color w:val="000000"/>
          <w:sz w:val="28"/>
          <w:szCs w:val="28"/>
          <w:shd w:val="clear" w:color="auto" w:fill="FFFFFF"/>
        </w:rPr>
        <w:t>1001300</w:t>
      </w:r>
      <w:r w:rsidR="005A4B89" w:rsidRPr="005A4B89">
        <w:rPr>
          <w:rFonts w:asciiTheme="minorEastAsia" w:hAnsiTheme="minorEastAsia" w:cs="黑体" w:hint="eastAsia"/>
          <w:b/>
          <w:bCs/>
          <w:color w:val="000000"/>
          <w:sz w:val="28"/>
          <w:szCs w:val="28"/>
          <w:shd w:val="clear" w:color="auto" w:fill="FFFFFF"/>
        </w:rPr>
        <w:t>.00</w:t>
      </w:r>
      <w:r w:rsidR="00521686" w:rsidRPr="004F03D3">
        <w:rPr>
          <w:rFonts w:asciiTheme="minorEastAsia" w:hAnsiTheme="minorEastAsia" w:cs="黑体" w:hint="eastAsia"/>
          <w:b/>
          <w:bCs/>
          <w:color w:val="000000"/>
          <w:sz w:val="28"/>
          <w:szCs w:val="28"/>
          <w:shd w:val="clear" w:color="auto" w:fill="FFFFFF"/>
        </w:rPr>
        <w:t>元</w:t>
      </w:r>
      <w:r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8D469C" w:rsidRDefault="00C00CC1" w:rsidP="008D469C">
      <w:pPr>
        <w:ind w:firstLineChars="50" w:firstLine="140"/>
        <w:rPr>
          <w:rFonts w:ascii="宋体" w:eastAsia="宋体" w:hAnsi="宋体" w:cs="仿宋" w:hint="eastAsia"/>
          <w:sz w:val="28"/>
          <w:szCs w:val="28"/>
        </w:rPr>
      </w:pPr>
      <w:r w:rsidRPr="00C00CC1">
        <w:rPr>
          <w:rFonts w:ascii="宋体" w:eastAsia="宋体" w:hAnsi="宋体" w:cs="仿宋" w:hint="eastAsia"/>
          <w:sz w:val="28"/>
          <w:szCs w:val="28"/>
        </w:rPr>
        <w:t>（二）支付时间及条件：</w:t>
      </w:r>
    </w:p>
    <w:p w:rsidR="008D469C" w:rsidRPr="008D469C" w:rsidRDefault="008D469C" w:rsidP="008D469C">
      <w:pPr>
        <w:ind w:firstLineChars="50" w:firstLine="140"/>
        <w:rPr>
          <w:rFonts w:ascii="宋体" w:hAnsi="宋体" w:cs="仿宋" w:hint="eastAsia"/>
          <w:sz w:val="28"/>
          <w:szCs w:val="28"/>
        </w:rPr>
      </w:pPr>
      <w:r w:rsidRPr="008D469C">
        <w:rPr>
          <w:rFonts w:ascii="宋体" w:hAnsi="宋体" w:cs="仿宋" w:hint="eastAsia"/>
          <w:sz w:val="28"/>
          <w:szCs w:val="28"/>
        </w:rPr>
        <w:t>第一笔：合同签订后</w:t>
      </w:r>
      <w:r>
        <w:rPr>
          <w:rFonts w:ascii="宋体" w:hAnsi="宋体" w:cs="仿宋" w:hint="eastAsia"/>
          <w:sz w:val="28"/>
          <w:szCs w:val="28"/>
        </w:rPr>
        <w:t>形成初步方案</w:t>
      </w:r>
      <w:r w:rsidRPr="008D469C">
        <w:rPr>
          <w:rFonts w:ascii="宋体" w:hAnsi="宋体" w:cs="仿宋" w:hint="eastAsia"/>
          <w:sz w:val="28"/>
          <w:szCs w:val="28"/>
        </w:rPr>
        <w:t>支付40%</w:t>
      </w:r>
    </w:p>
    <w:p w:rsidR="008D469C" w:rsidRPr="008D469C" w:rsidRDefault="008D469C" w:rsidP="008D469C">
      <w:pPr>
        <w:ind w:firstLineChars="50" w:firstLine="140"/>
        <w:jc w:val="left"/>
        <w:rPr>
          <w:rFonts w:ascii="宋体" w:eastAsia="宋体" w:hAnsi="宋体" w:cs="仿宋" w:hint="eastAsia"/>
          <w:sz w:val="28"/>
          <w:szCs w:val="28"/>
        </w:rPr>
      </w:pPr>
      <w:r w:rsidRPr="008D469C">
        <w:rPr>
          <w:rFonts w:ascii="宋体" w:eastAsia="宋体" w:hAnsi="宋体" w:cs="仿宋" w:hint="eastAsia"/>
          <w:sz w:val="28"/>
          <w:szCs w:val="28"/>
        </w:rPr>
        <w:t>第二笔：规划成果</w:t>
      </w:r>
      <w:r>
        <w:rPr>
          <w:rFonts w:ascii="宋体" w:eastAsia="宋体" w:hAnsi="宋体" w:cs="仿宋" w:hint="eastAsia"/>
          <w:sz w:val="28"/>
          <w:szCs w:val="28"/>
        </w:rPr>
        <w:t>经</w:t>
      </w:r>
      <w:r w:rsidRPr="008D469C">
        <w:rPr>
          <w:rFonts w:ascii="宋体" w:eastAsia="宋体" w:hAnsi="宋体" w:cs="仿宋" w:hint="eastAsia"/>
          <w:sz w:val="28"/>
          <w:szCs w:val="28"/>
        </w:rPr>
        <w:t>专家评审</w:t>
      </w:r>
      <w:r>
        <w:rPr>
          <w:rFonts w:ascii="宋体" w:eastAsia="宋体" w:hAnsi="宋体" w:cs="仿宋" w:hint="eastAsia"/>
          <w:sz w:val="28"/>
          <w:szCs w:val="28"/>
        </w:rPr>
        <w:t>通过后20</w:t>
      </w:r>
      <w:r w:rsidRPr="008D469C">
        <w:rPr>
          <w:rFonts w:ascii="宋体" w:eastAsia="宋体" w:hAnsi="宋体" w:cs="仿宋" w:hint="eastAsia"/>
          <w:sz w:val="28"/>
          <w:szCs w:val="28"/>
        </w:rPr>
        <w:t>日内支付40%</w:t>
      </w:r>
    </w:p>
    <w:p w:rsidR="008D469C" w:rsidRPr="008D469C" w:rsidRDefault="008D469C" w:rsidP="008D469C">
      <w:pPr>
        <w:ind w:firstLineChars="50" w:firstLine="140"/>
        <w:jc w:val="left"/>
        <w:rPr>
          <w:rFonts w:ascii="宋体" w:eastAsia="宋体" w:hAnsi="宋体" w:cs="仿宋" w:hint="eastAsia"/>
          <w:sz w:val="28"/>
          <w:szCs w:val="28"/>
        </w:rPr>
      </w:pPr>
      <w:r w:rsidRPr="008D469C">
        <w:rPr>
          <w:rFonts w:ascii="宋体" w:eastAsia="宋体" w:hAnsi="宋体" w:cs="仿宋" w:hint="eastAsia"/>
          <w:sz w:val="28"/>
          <w:szCs w:val="28"/>
        </w:rPr>
        <w:t>第三笔：</w:t>
      </w:r>
      <w:r>
        <w:rPr>
          <w:rFonts w:ascii="宋体" w:eastAsia="宋体" w:hAnsi="宋体" w:cs="仿宋" w:hint="eastAsia"/>
          <w:sz w:val="28"/>
          <w:szCs w:val="28"/>
        </w:rPr>
        <w:t>规委员会通过后</w:t>
      </w:r>
      <w:r w:rsidRPr="008D469C">
        <w:rPr>
          <w:rFonts w:ascii="宋体" w:eastAsia="宋体" w:hAnsi="宋体" w:cs="仿宋" w:hint="eastAsia"/>
          <w:sz w:val="28"/>
          <w:szCs w:val="28"/>
        </w:rPr>
        <w:t>，交付成果前</w:t>
      </w:r>
      <w:r>
        <w:rPr>
          <w:rFonts w:ascii="宋体" w:eastAsia="宋体" w:hAnsi="宋体" w:cs="仿宋" w:hint="eastAsia"/>
          <w:sz w:val="28"/>
          <w:szCs w:val="28"/>
        </w:rPr>
        <w:t>15</w:t>
      </w:r>
      <w:r w:rsidRPr="008D469C">
        <w:rPr>
          <w:rFonts w:ascii="宋体" w:eastAsia="宋体" w:hAnsi="宋体" w:cs="仿宋" w:hint="eastAsia"/>
          <w:sz w:val="28"/>
          <w:szCs w:val="28"/>
        </w:rPr>
        <w:t>日内支付20%</w:t>
      </w:r>
    </w:p>
    <w:p w:rsidR="005A3D46" w:rsidRPr="005A3D46" w:rsidRDefault="005A3D46" w:rsidP="008D469C">
      <w:pPr>
        <w:ind w:firstLineChars="50" w:firstLine="140"/>
        <w:jc w:val="left"/>
        <w:rPr>
          <w:rFonts w:ascii="宋体" w:eastAsia="宋体" w:hAnsi="宋体" w:cs="仿宋"/>
          <w:sz w:val="28"/>
          <w:szCs w:val="28"/>
        </w:rPr>
      </w:pP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736036" w:rsidRDefault="00736036" w:rsidP="002032A7">
      <w:pPr>
        <w:autoSpaceDE w:val="0"/>
        <w:autoSpaceDN w:val="0"/>
        <w:adjustRightInd w:val="0"/>
        <w:ind w:firstLineChars="750" w:firstLine="2409"/>
        <w:rPr>
          <w:rFonts w:asciiTheme="majorEastAsia" w:eastAsiaTheme="majorEastAsia" w:hAnsiTheme="majorEastAsia" w:cs="宋体" w:hint="eastAsia"/>
          <w:b/>
          <w:kern w:val="0"/>
          <w:sz w:val="32"/>
          <w:szCs w:val="32"/>
        </w:rPr>
      </w:pPr>
    </w:p>
    <w:p w:rsidR="000126B8" w:rsidRDefault="00C00CC1" w:rsidP="002032A7">
      <w:pPr>
        <w:autoSpaceDE w:val="0"/>
        <w:autoSpaceDN w:val="0"/>
        <w:adjustRightInd w:val="0"/>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6461FC">
              <w:rPr>
                <w:rFonts w:ascii="宋体" w:eastAsia="宋体" w:hAnsi="宋体" w:hint="eastAsia"/>
                <w:bCs/>
                <w:sz w:val="24"/>
                <w:szCs w:val="24"/>
              </w:rPr>
              <w:t>35</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6461FC" w:rsidRPr="006461FC">
              <w:rPr>
                <w:rFonts w:ascii="宋体" w:eastAsia="宋体" w:hAnsi="宋体" w:hint="eastAsia"/>
                <w:bCs/>
                <w:sz w:val="24"/>
                <w:szCs w:val="24"/>
              </w:rPr>
              <w:t>襄城县建设路以北紫云大道西片区城市设计及控制性详细规划项目</w:t>
            </w:r>
            <w:r w:rsidR="009A19DE" w:rsidRPr="009A19DE">
              <w:rPr>
                <w:rFonts w:ascii="宋体" w:eastAsia="宋体" w:hAnsi="宋体"/>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6461FC" w:rsidRPr="006461FC">
              <w:rPr>
                <w:rFonts w:ascii="宋体" w:eastAsia="宋体" w:hAnsi="宋体" w:hint="eastAsia"/>
                <w:bCs/>
                <w:sz w:val="24"/>
                <w:szCs w:val="24"/>
              </w:rPr>
              <w:t>襄城县建设路以北紫云大道西片区城市设计及控制性详细规划</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944AB"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6461FC" w:rsidRPr="006461FC">
              <w:rPr>
                <w:rFonts w:ascii="宋体" w:eastAsia="宋体" w:hAnsi="宋体" w:cs="仿宋_GB2312" w:hint="eastAsia"/>
                <w:bCs/>
                <w:color w:val="000000"/>
                <w:sz w:val="24"/>
                <w:szCs w:val="24"/>
                <w:shd w:val="clear" w:color="auto" w:fill="FFFFFF"/>
              </w:rPr>
              <w:t>襄城县自然资源局</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6461FC">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6461FC">
              <w:rPr>
                <w:rFonts w:ascii="宋体" w:eastAsia="宋体" w:hAnsi="宋体" w:cs="仿宋_GB2312" w:hint="eastAsia"/>
                <w:bCs/>
                <w:color w:val="000000"/>
                <w:sz w:val="24"/>
                <w:szCs w:val="24"/>
                <w:shd w:val="clear" w:color="auto" w:fill="FFFFFF"/>
              </w:rPr>
              <w:t>刘</w:t>
            </w:r>
            <w:r w:rsidR="001944AB" w:rsidRPr="001944AB">
              <w:rPr>
                <w:rFonts w:ascii="宋体" w:eastAsia="宋体" w:hAnsi="宋体" w:cs="仿宋_GB2312"/>
                <w:bCs/>
                <w:color w:val="000000"/>
                <w:sz w:val="24"/>
                <w:szCs w:val="24"/>
                <w:shd w:val="clear" w:color="auto" w:fill="FFFFFF"/>
              </w:rPr>
              <w:t>先生</w:t>
            </w:r>
            <w:r>
              <w:rPr>
                <w:rFonts w:ascii="宋体" w:eastAsia="宋体" w:hAnsi="宋体" w:cs="仿宋_GB2312" w:hint="eastAsia"/>
                <w:color w:val="000000"/>
                <w:sz w:val="24"/>
                <w:szCs w:val="24"/>
                <w:shd w:val="clear" w:color="auto" w:fill="FFFFFF"/>
              </w:rPr>
              <w:t xml:space="preserve">               联系电话：</w:t>
            </w:r>
            <w:r w:rsidR="006461FC" w:rsidRPr="006461FC">
              <w:rPr>
                <w:rFonts w:ascii="宋体" w:eastAsia="宋体" w:hAnsi="宋体" w:cs="仿宋_GB2312" w:hint="eastAsia"/>
                <w:bCs/>
                <w:color w:val="000000"/>
                <w:sz w:val="24"/>
                <w:szCs w:val="24"/>
                <w:shd w:val="clear" w:color="auto" w:fill="FFFFFF"/>
              </w:rPr>
              <w:t>13837460099</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w:t>
            </w:r>
            <w:r w:rsidRPr="0096178A">
              <w:rPr>
                <w:rFonts w:ascii="宋体" w:eastAsia="宋体" w:hAnsi="宋体" w:cs="Times New Roman" w:hint="eastAsia"/>
                <w:bCs/>
                <w:sz w:val="24"/>
                <w:szCs w:val="24"/>
              </w:rPr>
              <w:lastRenderedPageBreak/>
              <w:t>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3A2187" w:rsidRPr="003A2187">
              <w:rPr>
                <w:rFonts w:ascii="宋体" w:eastAsia="宋体" w:hAnsi="宋体" w:cs="Times New Roman" w:hint="eastAsia"/>
                <w:bCs/>
                <w:sz w:val="24"/>
                <w:szCs w:val="24"/>
              </w:rPr>
              <w:t>、所有者权益变动表及其附注；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p w:rsidR="00911EBC" w:rsidRPr="00911EBC" w:rsidRDefault="00911EBC" w:rsidP="00911EBC">
            <w:pPr>
              <w:pStyle w:val="11"/>
              <w:ind w:firstLineChars="0" w:firstLine="0"/>
              <w:rPr>
                <w:b/>
              </w:rPr>
            </w:pPr>
            <w:r w:rsidRPr="00911EBC">
              <w:rPr>
                <w:rFonts w:asciiTheme="minorEastAsia" w:eastAsia="宋体" w:hAnsiTheme="minorEastAsia" w:cs="宋体" w:hint="eastAsia"/>
                <w:b/>
                <w:kern w:val="0"/>
                <w:sz w:val="24"/>
                <w:szCs w:val="24"/>
              </w:rPr>
              <w:t>八、</w:t>
            </w:r>
            <w:r w:rsidR="006461FC" w:rsidRPr="006461FC">
              <w:rPr>
                <w:rFonts w:asciiTheme="minorEastAsia" w:eastAsia="宋体" w:hAnsiTheme="minorEastAsia" w:cs="宋体" w:hint="eastAsia"/>
                <w:b/>
                <w:kern w:val="0"/>
                <w:sz w:val="24"/>
                <w:szCs w:val="24"/>
              </w:rPr>
              <w:t>投标人须具有建设行政主管部门核发的城乡规划乙级及以上资质（因全国开展国土空间规划体系改革，对2019年已到期的城乡规划资质视同继续有效）和风景园林乙级及以上资质或工程设计综合乙级及以上资质</w:t>
            </w:r>
            <w:r w:rsidR="006461FC" w:rsidRPr="006461FC">
              <w:rPr>
                <w:rFonts w:asciiTheme="minorEastAsia" w:eastAsia="宋体" w:hAnsiTheme="minorEastAsia" w:cs="宋体" w:hint="eastAsia"/>
                <w:b/>
                <w:bCs/>
                <w:kern w:val="0"/>
                <w:sz w:val="24"/>
                <w:szCs w:val="24"/>
              </w:rPr>
              <w:t>，项目负责人需具备注册城乡规划师证书且具有中级及以上职称；</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615EB9">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615EB9">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6461FC">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1001300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615EB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615EB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615EB9">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615EB9">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6461FC">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2021</w:t>
            </w:r>
            <w:r w:rsidRPr="00FB6E80">
              <w:rPr>
                <w:rFonts w:ascii="宋体" w:eastAsia="宋体" w:hAnsi="宋体" w:cs="宋体" w:hint="eastAsia"/>
                <w:b/>
                <w:bCs/>
                <w:sz w:val="28"/>
                <w:szCs w:val="24"/>
                <w:lang w:val="zh-CN"/>
              </w:rPr>
              <w:t>年</w:t>
            </w:r>
            <w:r w:rsidR="006461FC">
              <w:rPr>
                <w:rFonts w:ascii="宋体" w:eastAsia="宋体" w:hAnsi="宋体" w:cs="宋体" w:hint="eastAsia"/>
                <w:b/>
                <w:bCs/>
                <w:sz w:val="28"/>
                <w:szCs w:val="24"/>
                <w:lang w:val="zh-CN"/>
              </w:rPr>
              <w:t>10</w:t>
            </w:r>
            <w:r w:rsidRPr="00FB6E80">
              <w:rPr>
                <w:rFonts w:ascii="宋体" w:eastAsia="宋体" w:hAnsi="宋体" w:cs="宋体" w:hint="eastAsia"/>
                <w:b/>
                <w:bCs/>
                <w:sz w:val="28"/>
                <w:szCs w:val="24"/>
                <w:lang w:val="zh-CN"/>
              </w:rPr>
              <w:t>月</w:t>
            </w:r>
            <w:r w:rsidR="006461FC">
              <w:rPr>
                <w:rFonts w:ascii="宋体" w:eastAsia="宋体" w:hAnsi="宋体" w:cs="宋体" w:hint="eastAsia"/>
                <w:b/>
                <w:bCs/>
                <w:sz w:val="28"/>
                <w:szCs w:val="24"/>
                <w:lang w:val="zh-CN"/>
              </w:rPr>
              <w:t>25</w:t>
            </w:r>
            <w:r w:rsidRPr="00FB6E80">
              <w:rPr>
                <w:rFonts w:ascii="宋体" w:eastAsia="宋体" w:hAnsi="宋体" w:cs="宋体" w:hint="eastAsia"/>
                <w:b/>
                <w:bCs/>
                <w:sz w:val="28"/>
                <w:szCs w:val="24"/>
                <w:lang w:val="zh-CN"/>
              </w:rPr>
              <w:t>日</w:t>
            </w:r>
            <w:r w:rsidR="00CA52DD">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615EB9">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615EB9">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615EB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615EB9">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615EB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C0F28" w:rsidRDefault="00AC0F28" w:rsidP="008B42C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126B8" w:rsidRDefault="00C00CC1" w:rsidP="008B42C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615EB9" w:rsidRPr="00615EB9">
        <w:rPr>
          <w:rFonts w:hint="eastAsia"/>
        </w:rPr>
        <w:fldChar w:fldCharType="begin"/>
      </w:r>
      <w:r>
        <w:instrText xml:space="preserve"> HYPERLINK "http://www.creditchina.gov.cn</w:instrText>
      </w:r>
      <w:r>
        <w:instrText>）、</w:instrText>
      </w:r>
      <w:r>
        <w:instrText xml:space="preserve">" </w:instrText>
      </w:r>
      <w:r w:rsidR="00615EB9" w:rsidRPr="00615EB9">
        <w:rPr>
          <w:rFonts w:hint="eastAsia"/>
        </w:rPr>
        <w:fldChar w:fldCharType="separate"/>
      </w:r>
      <w:r>
        <w:rPr>
          <w:rStyle w:val="af0"/>
          <w:rFonts w:ascii="宋体" w:eastAsia="宋体" w:hAnsi="宋体" w:cs="宋体" w:hint="eastAsia"/>
          <w:kern w:val="0"/>
          <w:sz w:val="24"/>
          <w:szCs w:val="24"/>
        </w:rPr>
        <w:t>www.creditchina.gov.cn）、“中国政</w:t>
      </w:r>
      <w:r w:rsidR="00615EB9">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w:t>
      </w:r>
      <w:r>
        <w:rPr>
          <w:rFonts w:asciiTheme="minorEastAsia" w:hAnsiTheme="minorEastAsia" w:cs="宋体" w:hint="eastAsia"/>
          <w:kern w:val="0"/>
          <w:sz w:val="24"/>
          <w:szCs w:val="24"/>
        </w:rPr>
        <w:lastRenderedPageBreak/>
        <w:t>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615EB9" w:rsidRPr="00615EB9">
        <w:fldChar w:fldCharType="begin"/>
      </w:r>
      <w:r>
        <w:instrText xml:space="preserve"> HYPERLINK "https://baike.baidu.com/item/%E6%89%BF%E6%8B%85%E8%BF%9E%E5%B8%A6%E8%B4%A3%E4%BB%BB" \t "_blank" </w:instrText>
      </w:r>
      <w:r w:rsidR="00615EB9" w:rsidRPr="00615EB9">
        <w:fldChar w:fldCharType="separate"/>
      </w:r>
      <w:r>
        <w:rPr>
          <w:rFonts w:asciiTheme="minorEastAsia" w:hAnsiTheme="minorEastAsia" w:cs="宋体"/>
          <w:kern w:val="0"/>
          <w:sz w:val="24"/>
          <w:szCs w:val="24"/>
        </w:rPr>
        <w:t>承担连带责任</w:t>
      </w:r>
      <w:r w:rsidR="00615EB9">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lastRenderedPageBreak/>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6" w:name="baidusnap0"/>
      <w:bookmarkEnd w:id="6"/>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w:t>
      </w:r>
      <w:r>
        <w:rPr>
          <w:rFonts w:ascii="宋体" w:eastAsia="宋体" w:hAnsi="宋体" w:cs="宋体" w:hint="eastAsia"/>
          <w:kern w:val="0"/>
          <w:sz w:val="24"/>
          <w:szCs w:val="24"/>
        </w:rPr>
        <w:lastRenderedPageBreak/>
        <w:t>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w:t>
      </w:r>
      <w:r>
        <w:rPr>
          <w:rFonts w:asciiTheme="minorEastAsia" w:hAnsiTheme="minorEastAsia"/>
          <w:sz w:val="24"/>
          <w:szCs w:val="24"/>
        </w:rPr>
        <w:lastRenderedPageBreak/>
        <w:t>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w:t>
      </w:r>
      <w:r>
        <w:rPr>
          <w:rFonts w:asciiTheme="minorEastAsia" w:hAnsiTheme="minorEastAsia"/>
          <w:sz w:val="24"/>
          <w:szCs w:val="24"/>
        </w:rPr>
        <w:lastRenderedPageBreak/>
        <w:t>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w:t>
      </w:r>
      <w:r>
        <w:rPr>
          <w:rFonts w:asciiTheme="minorEastAsia" w:hAnsiTheme="minorEastAsia" w:cs="宋体" w:hint="eastAsia"/>
          <w:kern w:val="0"/>
          <w:sz w:val="24"/>
          <w:szCs w:val="24"/>
        </w:rPr>
        <w:lastRenderedPageBreak/>
        <w:t>次性提出，提出后电话联系本项目谈判公告中集采机构联系人查看，并同时将符合《政府采购质疑和投诉办法》第十二条规定的纸质质疑函和必要的证明材料一式两份送采购单位，如未提出视为全面接受；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lastRenderedPageBreak/>
        <w:t xml:space="preserve">            </w:t>
      </w: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7" w:name="OLE_LINK6"/>
      <w:r>
        <w:rPr>
          <w:rFonts w:asciiTheme="minorEastAsia" w:hAnsiTheme="minorEastAsia" w:cs="仿宋_GB2312" w:hint="eastAsia"/>
          <w:sz w:val="24"/>
          <w:szCs w:val="24"/>
          <w:lang w:val="zh-CN"/>
        </w:rPr>
        <w:t>财库[2014]68号</w:t>
      </w:r>
      <w:bookmarkEnd w:id="7"/>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755FA9" w:rsidP="00374918">
            <w:pPr>
              <w:spacing w:line="360" w:lineRule="auto"/>
              <w:rPr>
                <w:rFonts w:ascii="宋体" w:eastAsia="宋体" w:hAnsi="宋体"/>
                <w:b/>
                <w:bCs/>
                <w:sz w:val="24"/>
                <w:szCs w:val="24"/>
              </w:rPr>
            </w:pPr>
            <w:r w:rsidRPr="00755FA9">
              <w:rPr>
                <w:rFonts w:asciiTheme="minorEastAsia" w:hAnsiTheme="minorEastAsia" w:hint="eastAsia"/>
                <w:b/>
                <w:bCs/>
                <w:sz w:val="24"/>
                <w:szCs w:val="24"/>
              </w:rPr>
              <w:t>投标人须具有建设行政主管部门核发的城乡规划乙级及以上资质（因全国开展国土空间规划体系改革，对2019年已到期的城乡规划资质视同继续有效）和风景园林乙级及以上资质或工程设计综合乙级及以上资质，项目负责人需具备注册城乡规划师证书且具有中级及以上职</w:t>
            </w:r>
            <w:r w:rsidRPr="00755FA9">
              <w:rPr>
                <w:rFonts w:asciiTheme="minorEastAsia" w:hAnsiTheme="minorEastAsia" w:hint="eastAsia"/>
                <w:b/>
                <w:bCs/>
                <w:sz w:val="24"/>
                <w:szCs w:val="24"/>
              </w:rPr>
              <w:lastRenderedPageBreak/>
              <w:t>称；</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w:t>
            </w:r>
            <w:r>
              <w:rPr>
                <w:rFonts w:ascii="宋体" w:eastAsia="宋体" w:hAnsi="宋体" w:hint="eastAsia"/>
                <w:b/>
                <w:bCs/>
                <w:sz w:val="24"/>
                <w:szCs w:val="24"/>
              </w:rPr>
              <w:lastRenderedPageBreak/>
              <w:t>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w:t>
      </w:r>
      <w:r w:rsidRPr="00C0785F">
        <w:rPr>
          <w:rFonts w:asciiTheme="minorEastAsia" w:eastAsiaTheme="minorEastAsia" w:hAnsiTheme="minorEastAsia" w:cs="仿宋_GB2312"/>
          <w:szCs w:val="24"/>
        </w:rPr>
        <w:lastRenderedPageBreak/>
        <w:t>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w:t>
      </w:r>
      <w:r w:rsidR="002472FE"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55FA9" w:rsidRDefault="00755FA9"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0126B8" w:rsidRDefault="00C00CC1" w:rsidP="00823A0A">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423F58">
      <w:pPr>
        <w:ind w:firstLineChars="1050" w:firstLine="295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823A0A">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823A0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823A0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823A0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823A0A">
      <w:pPr>
        <w:spacing w:beforeLines="50" w:afterLines="50" w:line="360" w:lineRule="auto"/>
        <w:ind w:firstLineChars="236" w:firstLine="566"/>
        <w:rPr>
          <w:rFonts w:ascii="宋体" w:hAnsi="宋体" w:cs="宋体"/>
          <w:sz w:val="24"/>
          <w:szCs w:val="24"/>
          <w:lang w:val="zh-CN"/>
        </w:rPr>
      </w:pPr>
    </w:p>
    <w:p w:rsidR="000126B8" w:rsidRDefault="00C00CC1" w:rsidP="00823A0A">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823A0A">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823A0A">
      <w:pPr>
        <w:spacing w:beforeLines="50" w:afterLines="50" w:line="360" w:lineRule="auto"/>
        <w:ind w:right="420"/>
        <w:rPr>
          <w:rFonts w:ascii="宋体" w:hAnsi="宋体" w:cs="宋体"/>
          <w:sz w:val="24"/>
          <w:szCs w:val="24"/>
          <w:lang w:val="zh-CN"/>
        </w:rPr>
      </w:pPr>
    </w:p>
    <w:p w:rsidR="000126B8" w:rsidRDefault="000126B8" w:rsidP="00823A0A">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823A0A">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823A0A">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823A0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823A0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823A0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823A0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823A0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rsidP="00561FFA">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561FFA" w:rsidRPr="006A68B3" w:rsidRDefault="00561FFA" w:rsidP="00561FFA">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E3284F" w:rsidRDefault="00A0091D" w:rsidP="00A0091D">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A0091D" w:rsidRPr="006A68B3" w:rsidRDefault="00A0091D" w:rsidP="00A0091D">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823A0A">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974FAF">
      <w:pPr>
        <w:spacing w:line="360" w:lineRule="auto"/>
        <w:ind w:firstLineChars="450" w:firstLine="1446"/>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7B0" w:rsidRDefault="00FF37B0" w:rsidP="000126B8">
      <w:r>
        <w:separator/>
      </w:r>
    </w:p>
  </w:endnote>
  <w:endnote w:type="continuationSeparator" w:id="0">
    <w:p w:rsidR="00FF37B0" w:rsidRDefault="00FF37B0"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05" w:rsidRDefault="00615EB9">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BC4D05" w:rsidRDefault="00615EB9">
                <w:pPr>
                  <w:pStyle w:val="aa"/>
                </w:pPr>
                <w:fldSimple w:instr=" PAGE  \* MERGEFORMAT ">
                  <w:r w:rsidR="00736036">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7B0" w:rsidRDefault="00FF37B0" w:rsidP="000126B8">
      <w:r>
        <w:separator/>
      </w:r>
    </w:p>
  </w:footnote>
  <w:footnote w:type="continuationSeparator" w:id="0">
    <w:p w:rsidR="00FF37B0" w:rsidRDefault="00FF37B0"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3">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1"/>
  </w:num>
  <w:num w:numId="4">
    <w:abstractNumId w:val="22"/>
  </w:num>
  <w:num w:numId="5">
    <w:abstractNumId w:val="16"/>
  </w:num>
  <w:num w:numId="6">
    <w:abstractNumId w:val="17"/>
  </w:num>
  <w:num w:numId="7">
    <w:abstractNumId w:val="46"/>
  </w:num>
  <w:num w:numId="8">
    <w:abstractNumId w:val="55"/>
  </w:num>
  <w:num w:numId="9">
    <w:abstractNumId w:val="54"/>
  </w:num>
  <w:num w:numId="10">
    <w:abstractNumId w:val="45"/>
  </w:num>
  <w:num w:numId="11">
    <w:abstractNumId w:val="18"/>
  </w:num>
  <w:num w:numId="12">
    <w:abstractNumId w:val="48"/>
  </w:num>
  <w:num w:numId="13">
    <w:abstractNumId w:val="43"/>
  </w:num>
  <w:num w:numId="14">
    <w:abstractNumId w:val="53"/>
  </w:num>
  <w:num w:numId="15">
    <w:abstractNumId w:val="36"/>
  </w:num>
  <w:num w:numId="16">
    <w:abstractNumId w:val="13"/>
  </w:num>
  <w:num w:numId="17">
    <w:abstractNumId w:val="40"/>
  </w:num>
  <w:num w:numId="18">
    <w:abstractNumId w:val="6"/>
  </w:num>
  <w:num w:numId="19">
    <w:abstractNumId w:val="21"/>
  </w:num>
  <w:num w:numId="20">
    <w:abstractNumId w:val="38"/>
  </w:num>
  <w:num w:numId="21">
    <w:abstractNumId w:val="5"/>
  </w:num>
  <w:num w:numId="22">
    <w:abstractNumId w:val="50"/>
  </w:num>
  <w:num w:numId="23">
    <w:abstractNumId w:val="12"/>
  </w:num>
  <w:num w:numId="24">
    <w:abstractNumId w:val="25"/>
  </w:num>
  <w:num w:numId="25">
    <w:abstractNumId w:val="30"/>
  </w:num>
  <w:num w:numId="26">
    <w:abstractNumId w:val="19"/>
  </w:num>
  <w:num w:numId="27">
    <w:abstractNumId w:val="42"/>
  </w:num>
  <w:num w:numId="28">
    <w:abstractNumId w:val="23"/>
  </w:num>
  <w:num w:numId="29">
    <w:abstractNumId w:val="49"/>
  </w:num>
  <w:num w:numId="30">
    <w:abstractNumId w:val="32"/>
  </w:num>
  <w:num w:numId="31">
    <w:abstractNumId w:val="52"/>
  </w:num>
  <w:num w:numId="32">
    <w:abstractNumId w:val="14"/>
  </w:num>
  <w:num w:numId="33">
    <w:abstractNumId w:val="4"/>
  </w:num>
  <w:num w:numId="34">
    <w:abstractNumId w:val="10"/>
  </w:num>
  <w:num w:numId="35">
    <w:abstractNumId w:val="7"/>
  </w:num>
  <w:num w:numId="36">
    <w:abstractNumId w:val="28"/>
  </w:num>
  <w:num w:numId="37">
    <w:abstractNumId w:val="15"/>
  </w:num>
  <w:num w:numId="38">
    <w:abstractNumId w:val="47"/>
  </w:num>
  <w:num w:numId="39">
    <w:abstractNumId w:val="29"/>
  </w:num>
  <w:num w:numId="40">
    <w:abstractNumId w:val="56"/>
  </w:num>
  <w:num w:numId="41">
    <w:abstractNumId w:val="27"/>
  </w:num>
  <w:num w:numId="42">
    <w:abstractNumId w:val="51"/>
  </w:num>
  <w:num w:numId="43">
    <w:abstractNumId w:val="39"/>
  </w:num>
  <w:num w:numId="44">
    <w:abstractNumId w:val="20"/>
  </w:num>
  <w:num w:numId="45">
    <w:abstractNumId w:val="24"/>
  </w:num>
  <w:num w:numId="46">
    <w:abstractNumId w:val="34"/>
  </w:num>
  <w:num w:numId="47">
    <w:abstractNumId w:val="44"/>
  </w:num>
  <w:num w:numId="48">
    <w:abstractNumId w:val="57"/>
  </w:num>
  <w:num w:numId="49">
    <w:abstractNumId w:val="11"/>
  </w:num>
  <w:num w:numId="50">
    <w:abstractNumId w:val="35"/>
  </w:num>
  <w:num w:numId="51">
    <w:abstractNumId w:val="8"/>
  </w:num>
  <w:num w:numId="52">
    <w:abstractNumId w:val="9"/>
  </w:num>
  <w:num w:numId="53">
    <w:abstractNumId w:val="33"/>
  </w:num>
  <w:num w:numId="54">
    <w:abstractNumId w:val="31"/>
  </w:num>
  <w:num w:numId="55">
    <w:abstractNumId w:val="37"/>
  </w:num>
  <w:num w:numId="56">
    <w:abstractNumId w:val="1"/>
  </w:num>
  <w:num w:numId="57">
    <w:abstractNumId w:val="0"/>
  </w:num>
  <w:num w:numId="58">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BE1"/>
    <w:rsid w:val="00063FE5"/>
    <w:rsid w:val="000649CB"/>
    <w:rsid w:val="00066943"/>
    <w:rsid w:val="0007027E"/>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44AB"/>
    <w:rsid w:val="001957E3"/>
    <w:rsid w:val="0019757C"/>
    <w:rsid w:val="001A1D52"/>
    <w:rsid w:val="001A2636"/>
    <w:rsid w:val="001A2E65"/>
    <w:rsid w:val="001B0DF5"/>
    <w:rsid w:val="001B1D33"/>
    <w:rsid w:val="001B3AF4"/>
    <w:rsid w:val="001B3F77"/>
    <w:rsid w:val="001C05C2"/>
    <w:rsid w:val="001C0A13"/>
    <w:rsid w:val="001C1626"/>
    <w:rsid w:val="001C26CD"/>
    <w:rsid w:val="001C2B6A"/>
    <w:rsid w:val="001C4FEC"/>
    <w:rsid w:val="001C761E"/>
    <w:rsid w:val="001D06FF"/>
    <w:rsid w:val="001D1CBB"/>
    <w:rsid w:val="001D28E2"/>
    <w:rsid w:val="001D2916"/>
    <w:rsid w:val="001D33AD"/>
    <w:rsid w:val="001D33DA"/>
    <w:rsid w:val="001D4C00"/>
    <w:rsid w:val="001D5B4D"/>
    <w:rsid w:val="001D6D16"/>
    <w:rsid w:val="001D783A"/>
    <w:rsid w:val="001E1EDA"/>
    <w:rsid w:val="001E23D4"/>
    <w:rsid w:val="001E25D9"/>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423D"/>
    <w:rsid w:val="00265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61B0"/>
    <w:rsid w:val="002D691C"/>
    <w:rsid w:val="002E0D3B"/>
    <w:rsid w:val="002E18BD"/>
    <w:rsid w:val="002E3D0E"/>
    <w:rsid w:val="002E3EED"/>
    <w:rsid w:val="002E4B5C"/>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6056"/>
    <w:rsid w:val="00366CD5"/>
    <w:rsid w:val="00366E5B"/>
    <w:rsid w:val="0037221E"/>
    <w:rsid w:val="003728D1"/>
    <w:rsid w:val="00374918"/>
    <w:rsid w:val="00374D81"/>
    <w:rsid w:val="003812AE"/>
    <w:rsid w:val="00382E5B"/>
    <w:rsid w:val="00383D47"/>
    <w:rsid w:val="00386F17"/>
    <w:rsid w:val="003929E8"/>
    <w:rsid w:val="00394381"/>
    <w:rsid w:val="00394EBA"/>
    <w:rsid w:val="00396465"/>
    <w:rsid w:val="003A05BE"/>
    <w:rsid w:val="003A1280"/>
    <w:rsid w:val="003A2187"/>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2DD6"/>
    <w:rsid w:val="0041394D"/>
    <w:rsid w:val="00416591"/>
    <w:rsid w:val="00417490"/>
    <w:rsid w:val="004233EF"/>
    <w:rsid w:val="00423F58"/>
    <w:rsid w:val="004344F8"/>
    <w:rsid w:val="00435E0B"/>
    <w:rsid w:val="00440D16"/>
    <w:rsid w:val="0044232F"/>
    <w:rsid w:val="00442DE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22C3"/>
    <w:rsid w:val="00522CC9"/>
    <w:rsid w:val="005234DD"/>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414A"/>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71B0"/>
    <w:rsid w:val="006D71DF"/>
    <w:rsid w:val="006E21C6"/>
    <w:rsid w:val="006F0314"/>
    <w:rsid w:val="006F1019"/>
    <w:rsid w:val="006F15D2"/>
    <w:rsid w:val="006F3C71"/>
    <w:rsid w:val="006F4CFC"/>
    <w:rsid w:val="006F7C4F"/>
    <w:rsid w:val="007005B4"/>
    <w:rsid w:val="00704F96"/>
    <w:rsid w:val="00714D78"/>
    <w:rsid w:val="0071512E"/>
    <w:rsid w:val="007152B3"/>
    <w:rsid w:val="00715E43"/>
    <w:rsid w:val="00724498"/>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53CC"/>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64CC"/>
    <w:rsid w:val="008D05C1"/>
    <w:rsid w:val="008D2E1A"/>
    <w:rsid w:val="008D469C"/>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20531"/>
    <w:rsid w:val="00920FE1"/>
    <w:rsid w:val="00923781"/>
    <w:rsid w:val="0093043A"/>
    <w:rsid w:val="009316AE"/>
    <w:rsid w:val="009336BD"/>
    <w:rsid w:val="00934607"/>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44DB"/>
    <w:rsid w:val="00A049D0"/>
    <w:rsid w:val="00A04DD5"/>
    <w:rsid w:val="00A06ABE"/>
    <w:rsid w:val="00A10F0B"/>
    <w:rsid w:val="00A1438F"/>
    <w:rsid w:val="00A153DA"/>
    <w:rsid w:val="00A202C6"/>
    <w:rsid w:val="00A2333F"/>
    <w:rsid w:val="00A24E4B"/>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4364"/>
    <w:rsid w:val="00A87212"/>
    <w:rsid w:val="00A87DFE"/>
    <w:rsid w:val="00A9045C"/>
    <w:rsid w:val="00A90968"/>
    <w:rsid w:val="00A91F69"/>
    <w:rsid w:val="00A94D7E"/>
    <w:rsid w:val="00A95BFC"/>
    <w:rsid w:val="00A95C8D"/>
    <w:rsid w:val="00A95EA0"/>
    <w:rsid w:val="00A96F5A"/>
    <w:rsid w:val="00AA0B3A"/>
    <w:rsid w:val="00AA23BA"/>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60EF"/>
    <w:rsid w:val="00BB6478"/>
    <w:rsid w:val="00BB6D0A"/>
    <w:rsid w:val="00BC1CCE"/>
    <w:rsid w:val="00BC236E"/>
    <w:rsid w:val="00BC4D05"/>
    <w:rsid w:val="00BC5A36"/>
    <w:rsid w:val="00BC6C68"/>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C1F2F"/>
    <w:rsid w:val="00CC5086"/>
    <w:rsid w:val="00CC55E6"/>
    <w:rsid w:val="00CC7E8D"/>
    <w:rsid w:val="00CD03DF"/>
    <w:rsid w:val="00CD3B71"/>
    <w:rsid w:val="00CD4B44"/>
    <w:rsid w:val="00CD5592"/>
    <w:rsid w:val="00CD69A9"/>
    <w:rsid w:val="00CD6BE8"/>
    <w:rsid w:val="00CE2C5F"/>
    <w:rsid w:val="00CE465B"/>
    <w:rsid w:val="00CE67CF"/>
    <w:rsid w:val="00CF1B6F"/>
    <w:rsid w:val="00CF35E8"/>
    <w:rsid w:val="00CF4B91"/>
    <w:rsid w:val="00CF5103"/>
    <w:rsid w:val="00D02114"/>
    <w:rsid w:val="00D02AD8"/>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357"/>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955CB"/>
    <w:rsid w:val="00DA1F45"/>
    <w:rsid w:val="00DA2DBB"/>
    <w:rsid w:val="00DB0121"/>
    <w:rsid w:val="00DB0E94"/>
    <w:rsid w:val="00DB3D3C"/>
    <w:rsid w:val="00DB441C"/>
    <w:rsid w:val="00DB6873"/>
    <w:rsid w:val="00DB7F9A"/>
    <w:rsid w:val="00DC0B08"/>
    <w:rsid w:val="00DC1693"/>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C1CAE"/>
    <w:rsid w:val="00EC484B"/>
    <w:rsid w:val="00EC4B87"/>
    <w:rsid w:val="00EC5194"/>
    <w:rsid w:val="00EC53C7"/>
    <w:rsid w:val="00EC600B"/>
    <w:rsid w:val="00ED0516"/>
    <w:rsid w:val="00ED0BB2"/>
    <w:rsid w:val="00ED1C32"/>
    <w:rsid w:val="00ED27A6"/>
    <w:rsid w:val="00ED5C44"/>
    <w:rsid w:val="00ED72AF"/>
    <w:rsid w:val="00EE03C4"/>
    <w:rsid w:val="00EE07D8"/>
    <w:rsid w:val="00EF7DB5"/>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5770"/>
    <w:rsid w:val="00F57DB7"/>
    <w:rsid w:val="00F64A3F"/>
    <w:rsid w:val="00F6560C"/>
    <w:rsid w:val="00F65891"/>
    <w:rsid w:val="00F67C47"/>
    <w:rsid w:val="00F74290"/>
    <w:rsid w:val="00F74D1B"/>
    <w:rsid w:val="00F77BE2"/>
    <w:rsid w:val="00F80181"/>
    <w:rsid w:val="00F80C67"/>
    <w:rsid w:val="00F814A4"/>
    <w:rsid w:val="00F81617"/>
    <w:rsid w:val="00F81EE5"/>
    <w:rsid w:val="00F82BA2"/>
    <w:rsid w:val="00F83094"/>
    <w:rsid w:val="00F83510"/>
    <w:rsid w:val="00F835CC"/>
    <w:rsid w:val="00F85F72"/>
    <w:rsid w:val="00F964B2"/>
    <w:rsid w:val="00FA2DB3"/>
    <w:rsid w:val="00FA2FCD"/>
    <w:rsid w:val="00FA3949"/>
    <w:rsid w:val="00FA44E8"/>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AA5C9-6B13-4C8C-A101-E840E45D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71</Pages>
  <Words>5220</Words>
  <Characters>29760</Characters>
  <Application>Microsoft Office Word</Application>
  <DocSecurity>0</DocSecurity>
  <Lines>248</Lines>
  <Paragraphs>69</Paragraphs>
  <ScaleCrop>false</ScaleCrop>
  <Company>Microsoft</Company>
  <LinksUpToDate>false</LinksUpToDate>
  <CharactersWithSpaces>34911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189</cp:revision>
  <cp:lastPrinted>2020-09-23T09:07:00Z</cp:lastPrinted>
  <dcterms:created xsi:type="dcterms:W3CDTF">2021-03-09T10:09:00Z</dcterms:created>
  <dcterms:modified xsi:type="dcterms:W3CDTF">2021-10-14T01:03:00Z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