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BB" w:rsidRDefault="000964BB" w:rsidP="000964BB">
      <w:pPr>
        <w:ind w:leftChars="450" w:left="1608" w:hangingChars="150" w:hanging="663"/>
        <w:rPr>
          <w:rFonts w:asciiTheme="majorEastAsia" w:eastAsiaTheme="majorEastAsia" w:hAnsiTheme="majorEastAsia" w:cs="仿宋"/>
          <w:b/>
          <w:bCs/>
          <w:sz w:val="44"/>
          <w:szCs w:val="52"/>
        </w:rPr>
      </w:pPr>
      <w:r w:rsidRPr="000964BB">
        <w:rPr>
          <w:rFonts w:asciiTheme="majorEastAsia" w:eastAsiaTheme="majorEastAsia" w:hAnsiTheme="majorEastAsia" w:cs="仿宋" w:hint="eastAsia"/>
          <w:b/>
          <w:bCs/>
          <w:sz w:val="44"/>
          <w:szCs w:val="52"/>
        </w:rPr>
        <w:t>襄城县2021年农机深松整地项目</w:t>
      </w:r>
      <w:r>
        <w:rPr>
          <w:rFonts w:asciiTheme="majorEastAsia" w:eastAsiaTheme="majorEastAsia" w:hAnsiTheme="majorEastAsia" w:cs="仿宋" w:hint="eastAsia"/>
          <w:b/>
          <w:bCs/>
          <w:sz w:val="44"/>
          <w:szCs w:val="52"/>
        </w:rPr>
        <w:t xml:space="preserve"> </w:t>
      </w:r>
    </w:p>
    <w:p w:rsidR="000126B8" w:rsidRPr="001E5EBC" w:rsidRDefault="00C00CC1" w:rsidP="000964BB">
      <w:pPr>
        <w:ind w:leftChars="600" w:left="1260" w:firstLineChars="350" w:firstLine="1546"/>
        <w:rPr>
          <w:rFonts w:asciiTheme="majorEastAsia" w:eastAsiaTheme="majorEastAsia" w:hAnsiTheme="majorEastAsia" w:cs="仿宋"/>
          <w:b/>
          <w:sz w:val="44"/>
          <w:szCs w:val="52"/>
        </w:rPr>
      </w:pPr>
      <w:r w:rsidRPr="001E5EBC">
        <w:rPr>
          <w:rFonts w:asciiTheme="majorEastAsia" w:eastAsiaTheme="majorEastAsia" w:hAnsiTheme="majorEastAsia" w:cs="仿宋" w:hint="eastAsia"/>
          <w:b/>
          <w:sz w:val="44"/>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285866" w:rsidRDefault="00C00CC1">
      <w:pPr>
        <w:rPr>
          <w:rFonts w:ascii="宋体" w:eastAsia="宋体" w:hAnsi="宋体" w:cstheme="majorEastAsia"/>
          <w:bCs/>
          <w:sz w:val="32"/>
          <w:szCs w:val="32"/>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p>
    <w:p w:rsidR="000126B8" w:rsidRDefault="00C00CC1" w:rsidP="00A91A9C">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采购编号：</w:t>
      </w:r>
      <w:r w:rsidR="000964BB">
        <w:rPr>
          <w:rFonts w:ascii="宋体" w:eastAsia="宋体" w:hAnsi="宋体" w:cs="仿宋" w:hint="eastAsia"/>
          <w:sz w:val="36"/>
          <w:szCs w:val="36"/>
        </w:rPr>
        <w:t>襄</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0964BB">
        <w:rPr>
          <w:rFonts w:ascii="宋体" w:eastAsia="宋体" w:hAnsi="宋体" w:cs="仿宋" w:hint="eastAsia"/>
          <w:sz w:val="36"/>
          <w:szCs w:val="36"/>
        </w:rPr>
        <w:t>26</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0964BB">
        <w:rPr>
          <w:rFonts w:ascii="宋体" w:eastAsia="宋体" w:hAnsi="宋体" w:cstheme="majorEastAsia" w:hint="eastAsia"/>
          <w:bCs/>
          <w:sz w:val="36"/>
          <w:szCs w:val="36"/>
        </w:rPr>
        <w:t>农业农村局</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5321B5">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166" w:type="pct"/>
        <w:tblCellSpacing w:w="15" w:type="dxa"/>
        <w:tblInd w:w="-381" w:type="dxa"/>
        <w:tblCellMar>
          <w:top w:w="15" w:type="dxa"/>
          <w:left w:w="15" w:type="dxa"/>
          <w:bottom w:w="15" w:type="dxa"/>
          <w:right w:w="15" w:type="dxa"/>
        </w:tblCellMar>
        <w:tblLook w:val="04A0"/>
      </w:tblPr>
      <w:tblGrid>
        <w:gridCol w:w="8696"/>
        <w:gridCol w:w="535"/>
      </w:tblGrid>
      <w:tr w:rsidR="000126B8" w:rsidTr="00397254">
        <w:trPr>
          <w:gridAfter w:val="1"/>
          <w:wAfter w:w="265" w:type="pct"/>
          <w:tblCellSpacing w:w="15" w:type="dxa"/>
        </w:trPr>
        <w:tc>
          <w:tcPr>
            <w:tcW w:w="4686"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0964BB">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0964BB">
              <w:rPr>
                <w:rFonts w:asciiTheme="minorEastAsia" w:hAnsiTheme="minorEastAsia" w:cs="仿宋" w:hint="eastAsia"/>
                <w:bCs/>
                <w:color w:val="000000"/>
                <w:kern w:val="0"/>
                <w:sz w:val="28"/>
                <w:szCs w:val="28"/>
              </w:rPr>
              <w:t>农业农村局</w:t>
            </w:r>
            <w:r w:rsidR="00C00CC1">
              <w:rPr>
                <w:rFonts w:asciiTheme="minorEastAsia" w:hAnsiTheme="minorEastAsia" w:cs="仿宋" w:hint="eastAsia"/>
                <w:bCs/>
                <w:color w:val="000000"/>
                <w:kern w:val="0"/>
                <w:sz w:val="28"/>
                <w:szCs w:val="28"/>
              </w:rPr>
              <w:t>“</w:t>
            </w:r>
            <w:r w:rsidR="000964BB" w:rsidRPr="000964BB">
              <w:rPr>
                <w:rFonts w:asciiTheme="minorEastAsia" w:hAnsiTheme="minorEastAsia" w:cs="仿宋" w:hint="eastAsia"/>
                <w:bCs/>
                <w:color w:val="000000"/>
                <w:kern w:val="0"/>
                <w:sz w:val="28"/>
                <w:szCs w:val="28"/>
              </w:rPr>
              <w:t>襄城县2021年农机深松整地项目</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273205">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月</w:t>
            </w:r>
            <w:r w:rsidR="000964BB">
              <w:rPr>
                <w:rFonts w:asciiTheme="minorEastAsia" w:hAnsiTheme="minorEastAsia" w:cs="仿宋" w:hint="eastAsia"/>
                <w:bCs/>
                <w:color w:val="000000"/>
                <w:kern w:val="0"/>
                <w:sz w:val="28"/>
                <w:szCs w:val="28"/>
              </w:rPr>
              <w:t>28</w:t>
            </w:r>
            <w:r w:rsidR="00C00CC1">
              <w:rPr>
                <w:rFonts w:asciiTheme="minorEastAsia" w:hAnsiTheme="minorEastAsia" w:cs="仿宋"/>
                <w:bCs/>
                <w:color w:val="000000"/>
                <w:kern w:val="0"/>
                <w:sz w:val="28"/>
                <w:szCs w:val="28"/>
              </w:rPr>
              <w:t>日</w:t>
            </w:r>
            <w:r w:rsidR="000964BB">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w:t>
            </w:r>
            <w:r w:rsidR="000964BB">
              <w:rPr>
                <w:rFonts w:asciiTheme="minorEastAsia" w:hAnsiTheme="minorEastAsia" w:cs="仿宋" w:hint="eastAsia"/>
                <w:bCs/>
                <w:color w:val="000000"/>
                <w:kern w:val="0"/>
                <w:sz w:val="28"/>
                <w:szCs w:val="28"/>
              </w:rPr>
              <w:t>0</w:t>
            </w:r>
            <w:r w:rsidR="00C00CC1">
              <w:rPr>
                <w:rFonts w:asciiTheme="minorEastAsia" w:hAnsiTheme="minorEastAsia" w:cs="仿宋"/>
                <w:bCs/>
                <w:color w:val="000000"/>
                <w:kern w:val="0"/>
                <w:sz w:val="28"/>
                <w:szCs w:val="28"/>
              </w:rPr>
              <w:t>0分（北京时间）前递交响应文件。</w:t>
            </w:r>
          </w:p>
        </w:tc>
      </w:tr>
      <w:tr w:rsidR="000126B8" w:rsidTr="00397254">
        <w:trPr>
          <w:gridAfter w:val="1"/>
          <w:wAfter w:w="265" w:type="pct"/>
          <w:tblCellSpacing w:w="15" w:type="dxa"/>
        </w:trPr>
        <w:tc>
          <w:tcPr>
            <w:tcW w:w="4686"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rsidTr="00397254">
        <w:trPr>
          <w:gridAfter w:val="1"/>
          <w:wAfter w:w="265" w:type="pct"/>
          <w:tblCellSpacing w:w="15" w:type="dxa"/>
        </w:trPr>
        <w:tc>
          <w:tcPr>
            <w:tcW w:w="4686" w:type="pct"/>
            <w:vAlign w:val="center"/>
          </w:tcPr>
          <w:p w:rsidR="000126B8" w:rsidRDefault="00C00CC1" w:rsidP="00984C29">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r w:rsidR="000964BB">
              <w:rPr>
                <w:rFonts w:asciiTheme="minorEastAsia" w:hAnsiTheme="minorEastAsia" w:cs="仿宋" w:hint="eastAsia"/>
                <w:bCs/>
                <w:color w:val="000000"/>
                <w:kern w:val="0"/>
                <w:sz w:val="28"/>
                <w:szCs w:val="28"/>
              </w:rPr>
              <w:t>襄</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984C29">
              <w:rPr>
                <w:rFonts w:asciiTheme="minorEastAsia" w:hAnsiTheme="minorEastAsia" w:cs="仿宋" w:hint="eastAsia"/>
                <w:bCs/>
                <w:color w:val="000000"/>
                <w:kern w:val="0"/>
                <w:sz w:val="28"/>
                <w:szCs w:val="28"/>
              </w:rPr>
              <w:t>26</w:t>
            </w:r>
          </w:p>
        </w:tc>
      </w:tr>
      <w:tr w:rsidR="000126B8" w:rsidTr="00397254">
        <w:trPr>
          <w:gridAfter w:val="1"/>
          <w:wAfter w:w="265" w:type="pct"/>
          <w:tblCellSpacing w:w="15" w:type="dxa"/>
        </w:trPr>
        <w:tc>
          <w:tcPr>
            <w:tcW w:w="4686"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0964BB" w:rsidRPr="000964BB">
              <w:rPr>
                <w:rFonts w:asciiTheme="minorEastAsia" w:hAnsiTheme="minorEastAsia" w:cs="仿宋" w:hint="eastAsia"/>
                <w:bCs/>
                <w:color w:val="000000"/>
                <w:kern w:val="0"/>
                <w:sz w:val="28"/>
                <w:szCs w:val="28"/>
              </w:rPr>
              <w:t>襄城县2021年农机深松整地项目</w:t>
            </w:r>
            <w:r w:rsidR="004E0D97" w:rsidRPr="004E0D97">
              <w:rPr>
                <w:rFonts w:asciiTheme="minorEastAsia" w:hAnsiTheme="minorEastAsia" w:cs="仿宋"/>
                <w:bCs/>
                <w:color w:val="000000"/>
                <w:kern w:val="0"/>
                <w:sz w:val="28"/>
                <w:szCs w:val="28"/>
              </w:rPr>
              <w:t>（不见面开标）</w:t>
            </w:r>
          </w:p>
        </w:tc>
      </w:tr>
      <w:tr w:rsidR="000126B8" w:rsidTr="00397254">
        <w:trPr>
          <w:gridAfter w:val="1"/>
          <w:wAfter w:w="265" w:type="pct"/>
          <w:tblCellSpacing w:w="15" w:type="dxa"/>
        </w:trPr>
        <w:tc>
          <w:tcPr>
            <w:tcW w:w="4686"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397254" w:rsidTr="00397254">
        <w:trPr>
          <w:tblCellSpacing w:w="15" w:type="dxa"/>
        </w:trPr>
        <w:tc>
          <w:tcPr>
            <w:tcW w:w="4686" w:type="pct"/>
            <w:vAlign w:val="center"/>
          </w:tcPr>
          <w:p w:rsidR="00397254" w:rsidRDefault="00397254" w:rsidP="00CE394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Pr="00397254">
              <w:rPr>
                <w:rFonts w:hint="eastAsia"/>
                <w:b/>
                <w:sz w:val="24"/>
                <w:szCs w:val="24"/>
              </w:rPr>
              <w:t>一标段：</w:t>
            </w:r>
            <w:r w:rsidRPr="00397254">
              <w:rPr>
                <w:rFonts w:hint="eastAsia"/>
                <w:b/>
                <w:sz w:val="24"/>
                <w:szCs w:val="24"/>
              </w:rPr>
              <w:t>390000.00</w:t>
            </w:r>
            <w:r w:rsidRPr="00397254">
              <w:rPr>
                <w:rFonts w:hint="eastAsia"/>
                <w:b/>
                <w:sz w:val="24"/>
                <w:szCs w:val="24"/>
              </w:rPr>
              <w:t>元；二标段：</w:t>
            </w:r>
            <w:r w:rsidRPr="00397254">
              <w:rPr>
                <w:rFonts w:hint="eastAsia"/>
                <w:b/>
                <w:sz w:val="24"/>
                <w:szCs w:val="24"/>
              </w:rPr>
              <w:t>390000.00</w:t>
            </w:r>
            <w:r w:rsidRPr="00397254">
              <w:rPr>
                <w:rFonts w:hint="eastAsia"/>
                <w:b/>
                <w:sz w:val="24"/>
                <w:szCs w:val="24"/>
              </w:rPr>
              <w:t>元；三标段：</w:t>
            </w:r>
            <w:r w:rsidRPr="00397254">
              <w:rPr>
                <w:rFonts w:hint="eastAsia"/>
                <w:b/>
                <w:sz w:val="24"/>
                <w:szCs w:val="24"/>
              </w:rPr>
              <w:t>390000.00</w:t>
            </w:r>
            <w:r w:rsidRPr="00397254">
              <w:rPr>
                <w:rFonts w:hint="eastAsia"/>
                <w:b/>
                <w:sz w:val="24"/>
                <w:szCs w:val="24"/>
              </w:rPr>
              <w:t>元；四标段：</w:t>
            </w:r>
            <w:r w:rsidRPr="00397254">
              <w:rPr>
                <w:rFonts w:hint="eastAsia"/>
                <w:b/>
                <w:sz w:val="24"/>
                <w:szCs w:val="24"/>
              </w:rPr>
              <w:t>390000.00</w:t>
            </w:r>
            <w:r w:rsidRPr="00397254">
              <w:rPr>
                <w:rFonts w:hint="eastAsia"/>
                <w:b/>
                <w:sz w:val="24"/>
                <w:szCs w:val="24"/>
              </w:rPr>
              <w:t>元；五标段：</w:t>
            </w:r>
            <w:r w:rsidRPr="00397254">
              <w:rPr>
                <w:rFonts w:hint="eastAsia"/>
                <w:b/>
                <w:sz w:val="24"/>
                <w:szCs w:val="24"/>
              </w:rPr>
              <w:t>300000.00</w:t>
            </w:r>
            <w:r w:rsidRPr="00397254">
              <w:rPr>
                <w:rFonts w:hint="eastAsia"/>
                <w:b/>
                <w:sz w:val="24"/>
                <w:szCs w:val="24"/>
              </w:rPr>
              <w:t>元；六标段：</w:t>
            </w:r>
            <w:r w:rsidRPr="00397254">
              <w:rPr>
                <w:rFonts w:hint="eastAsia"/>
                <w:b/>
                <w:sz w:val="24"/>
                <w:szCs w:val="24"/>
              </w:rPr>
              <w:t>390000.00</w:t>
            </w:r>
            <w:r w:rsidRPr="00397254">
              <w:rPr>
                <w:rFonts w:hint="eastAsia"/>
                <w:b/>
                <w:sz w:val="24"/>
                <w:szCs w:val="24"/>
              </w:rPr>
              <w:t>元。</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tbl>
            <w:tblPr>
              <w:tblStyle w:val="af3"/>
              <w:tblW w:w="0" w:type="auto"/>
              <w:tblLook w:val="04A0"/>
            </w:tblPr>
            <w:tblGrid>
              <w:gridCol w:w="771"/>
              <w:gridCol w:w="2443"/>
              <w:gridCol w:w="1723"/>
              <w:gridCol w:w="1791"/>
              <w:gridCol w:w="1883"/>
            </w:tblGrid>
            <w:tr w:rsidR="00397254" w:rsidTr="00CE3941">
              <w:trPr>
                <w:trHeight w:val="455"/>
              </w:trPr>
              <w:tc>
                <w:tcPr>
                  <w:tcW w:w="801" w:type="dxa"/>
                </w:tcPr>
                <w:p w:rsidR="00397254" w:rsidRDefault="00397254" w:rsidP="00CE3941">
                  <w:pPr>
                    <w:pStyle w:val="11"/>
                    <w:ind w:firstLineChars="0" w:firstLine="0"/>
                    <w:jc w:val="center"/>
                    <w:rPr>
                      <w:sz w:val="24"/>
                      <w:szCs w:val="24"/>
                    </w:rPr>
                  </w:pPr>
                  <w:r>
                    <w:rPr>
                      <w:rFonts w:hint="eastAsia"/>
                      <w:sz w:val="24"/>
                      <w:szCs w:val="24"/>
                    </w:rPr>
                    <w:t>序号</w:t>
                  </w:r>
                </w:p>
              </w:tc>
              <w:tc>
                <w:tcPr>
                  <w:tcW w:w="2552" w:type="dxa"/>
                </w:tcPr>
                <w:p w:rsidR="00397254" w:rsidRDefault="00397254" w:rsidP="00CE3941">
                  <w:pPr>
                    <w:pStyle w:val="11"/>
                    <w:ind w:firstLineChars="0" w:firstLine="0"/>
                    <w:jc w:val="center"/>
                    <w:rPr>
                      <w:sz w:val="24"/>
                      <w:szCs w:val="24"/>
                    </w:rPr>
                  </w:pPr>
                  <w:r>
                    <w:rPr>
                      <w:rFonts w:hint="eastAsia"/>
                      <w:sz w:val="24"/>
                      <w:szCs w:val="24"/>
                    </w:rPr>
                    <w:t>项目编号</w:t>
                  </w:r>
                </w:p>
              </w:tc>
              <w:tc>
                <w:tcPr>
                  <w:tcW w:w="1843" w:type="dxa"/>
                </w:tcPr>
                <w:p w:rsidR="00397254" w:rsidRDefault="00397254" w:rsidP="00CE3941">
                  <w:pPr>
                    <w:pStyle w:val="11"/>
                    <w:ind w:firstLineChars="0" w:firstLine="0"/>
                    <w:jc w:val="center"/>
                    <w:rPr>
                      <w:sz w:val="24"/>
                      <w:szCs w:val="24"/>
                    </w:rPr>
                  </w:pPr>
                  <w:r>
                    <w:rPr>
                      <w:rFonts w:hint="eastAsia"/>
                      <w:sz w:val="24"/>
                      <w:szCs w:val="24"/>
                    </w:rPr>
                    <w:t>标段名称</w:t>
                  </w:r>
                </w:p>
              </w:tc>
              <w:tc>
                <w:tcPr>
                  <w:tcW w:w="1842" w:type="dxa"/>
                </w:tcPr>
                <w:p w:rsidR="00397254" w:rsidRDefault="00397254" w:rsidP="00CE3941">
                  <w:pPr>
                    <w:pStyle w:val="11"/>
                    <w:ind w:firstLineChars="0" w:firstLine="0"/>
                    <w:jc w:val="center"/>
                    <w:rPr>
                      <w:sz w:val="24"/>
                      <w:szCs w:val="24"/>
                    </w:rPr>
                  </w:pPr>
                  <w:r>
                    <w:rPr>
                      <w:rFonts w:hint="eastAsia"/>
                      <w:sz w:val="24"/>
                      <w:szCs w:val="24"/>
                    </w:rPr>
                    <w:t>项目预算（元）</w:t>
                  </w:r>
                </w:p>
              </w:tc>
              <w:tc>
                <w:tcPr>
                  <w:tcW w:w="1943" w:type="dxa"/>
                </w:tcPr>
                <w:p w:rsidR="00397254" w:rsidRDefault="00397254" w:rsidP="00CE3941">
                  <w:pPr>
                    <w:pStyle w:val="11"/>
                    <w:ind w:firstLineChars="0" w:firstLine="0"/>
                    <w:jc w:val="center"/>
                    <w:rPr>
                      <w:sz w:val="24"/>
                      <w:szCs w:val="24"/>
                    </w:rPr>
                  </w:pPr>
                  <w:r>
                    <w:rPr>
                      <w:rFonts w:hint="eastAsia"/>
                      <w:sz w:val="24"/>
                      <w:szCs w:val="24"/>
                    </w:rPr>
                    <w:t>最高限价（元）</w:t>
                  </w:r>
                </w:p>
              </w:tc>
            </w:tr>
            <w:tr w:rsidR="00397254" w:rsidTr="00CE3941">
              <w:trPr>
                <w:trHeight w:val="506"/>
              </w:trPr>
              <w:tc>
                <w:tcPr>
                  <w:tcW w:w="801" w:type="dxa"/>
                  <w:vAlign w:val="center"/>
                </w:tcPr>
                <w:p w:rsidR="00397254" w:rsidRDefault="00397254" w:rsidP="00CE3941">
                  <w:pPr>
                    <w:jc w:val="center"/>
                    <w:rPr>
                      <w:sz w:val="24"/>
                      <w:szCs w:val="24"/>
                    </w:rPr>
                  </w:pPr>
                  <w:r>
                    <w:rPr>
                      <w:rFonts w:hint="eastAsia"/>
                      <w:sz w:val="24"/>
                      <w:szCs w:val="24"/>
                    </w:rPr>
                    <w:t>1</w:t>
                  </w:r>
                </w:p>
              </w:tc>
              <w:tc>
                <w:tcPr>
                  <w:tcW w:w="2552" w:type="dxa"/>
                  <w:vAlign w:val="center"/>
                </w:tcPr>
                <w:p w:rsidR="00397254" w:rsidRDefault="00397254" w:rsidP="00CE3941">
                  <w:pPr>
                    <w:jc w:val="center"/>
                    <w:rPr>
                      <w:sz w:val="24"/>
                      <w:szCs w:val="24"/>
                    </w:rPr>
                  </w:pPr>
                  <w:r>
                    <w:rPr>
                      <w:rFonts w:hint="eastAsia"/>
                      <w:sz w:val="24"/>
                      <w:szCs w:val="24"/>
                    </w:rPr>
                    <w:t>襄</w:t>
                  </w:r>
                  <w:r w:rsidRPr="003758FE">
                    <w:rPr>
                      <w:rFonts w:hint="eastAsia"/>
                      <w:sz w:val="24"/>
                      <w:szCs w:val="24"/>
                    </w:rPr>
                    <w:t>财</w:t>
                  </w:r>
                  <w:r w:rsidRPr="003758FE">
                    <w:rPr>
                      <w:sz w:val="24"/>
                      <w:szCs w:val="24"/>
                    </w:rPr>
                    <w:t>竞谈</w:t>
                  </w:r>
                  <w:r w:rsidRPr="003758FE">
                    <w:rPr>
                      <w:sz w:val="24"/>
                      <w:szCs w:val="24"/>
                    </w:rPr>
                    <w:t>-202</w:t>
                  </w:r>
                  <w:r w:rsidRPr="003758FE">
                    <w:rPr>
                      <w:rFonts w:hint="eastAsia"/>
                      <w:sz w:val="24"/>
                      <w:szCs w:val="24"/>
                    </w:rPr>
                    <w:t>1</w:t>
                  </w:r>
                  <w:r w:rsidRPr="003758FE">
                    <w:rPr>
                      <w:sz w:val="24"/>
                      <w:szCs w:val="24"/>
                    </w:rPr>
                    <w:t>-</w:t>
                  </w:r>
                  <w:r>
                    <w:rPr>
                      <w:rFonts w:hint="eastAsia"/>
                      <w:sz w:val="24"/>
                      <w:szCs w:val="24"/>
                    </w:rPr>
                    <w:t>26-1</w:t>
                  </w:r>
                </w:p>
              </w:tc>
              <w:tc>
                <w:tcPr>
                  <w:tcW w:w="1843" w:type="dxa"/>
                  <w:vAlign w:val="center"/>
                </w:tcPr>
                <w:p w:rsidR="00397254" w:rsidRDefault="00397254" w:rsidP="00CE3941">
                  <w:pPr>
                    <w:ind w:firstLineChars="150" w:firstLine="360"/>
                    <w:rPr>
                      <w:sz w:val="24"/>
                      <w:szCs w:val="24"/>
                    </w:rPr>
                  </w:pPr>
                  <w:r>
                    <w:rPr>
                      <w:rFonts w:hint="eastAsia"/>
                      <w:sz w:val="24"/>
                      <w:szCs w:val="24"/>
                    </w:rPr>
                    <w:t>第一标段</w:t>
                  </w:r>
                </w:p>
              </w:tc>
              <w:tc>
                <w:tcPr>
                  <w:tcW w:w="1842" w:type="dxa"/>
                  <w:vAlign w:val="center"/>
                </w:tcPr>
                <w:p w:rsidR="00397254" w:rsidRPr="00984C29" w:rsidRDefault="00397254" w:rsidP="00CE3941">
                  <w:pPr>
                    <w:rPr>
                      <w:sz w:val="24"/>
                      <w:szCs w:val="24"/>
                    </w:rPr>
                  </w:pPr>
                  <w:r w:rsidRPr="00984C29">
                    <w:rPr>
                      <w:rFonts w:hint="eastAsia"/>
                      <w:sz w:val="24"/>
                      <w:szCs w:val="24"/>
                    </w:rPr>
                    <w:t>390000.00</w:t>
                  </w:r>
                </w:p>
              </w:tc>
              <w:tc>
                <w:tcPr>
                  <w:tcW w:w="1943" w:type="dxa"/>
                  <w:vAlign w:val="center"/>
                </w:tcPr>
                <w:p w:rsidR="00397254" w:rsidRPr="00984C29" w:rsidRDefault="00397254" w:rsidP="00CE3941">
                  <w:pPr>
                    <w:rPr>
                      <w:sz w:val="24"/>
                      <w:szCs w:val="24"/>
                    </w:rPr>
                  </w:pPr>
                  <w:r w:rsidRPr="00984C29">
                    <w:rPr>
                      <w:rFonts w:hint="eastAsia"/>
                      <w:sz w:val="24"/>
                      <w:szCs w:val="24"/>
                    </w:rPr>
                    <w:t>390000.00</w:t>
                  </w:r>
                </w:p>
              </w:tc>
            </w:tr>
            <w:tr w:rsidR="00397254" w:rsidTr="00CE3941">
              <w:trPr>
                <w:trHeight w:val="727"/>
              </w:trPr>
              <w:tc>
                <w:tcPr>
                  <w:tcW w:w="801" w:type="dxa"/>
                  <w:vAlign w:val="center"/>
                </w:tcPr>
                <w:p w:rsidR="00397254" w:rsidRDefault="00397254" w:rsidP="00CE3941">
                  <w:pPr>
                    <w:pStyle w:val="11"/>
                    <w:ind w:firstLineChars="0" w:firstLine="0"/>
                    <w:jc w:val="center"/>
                    <w:rPr>
                      <w:sz w:val="24"/>
                      <w:szCs w:val="24"/>
                    </w:rPr>
                  </w:pPr>
                  <w:r>
                    <w:rPr>
                      <w:rFonts w:hint="eastAsia"/>
                      <w:sz w:val="24"/>
                      <w:szCs w:val="24"/>
                    </w:rPr>
                    <w:t>2</w:t>
                  </w:r>
                </w:p>
              </w:tc>
              <w:tc>
                <w:tcPr>
                  <w:tcW w:w="2552" w:type="dxa"/>
                  <w:vAlign w:val="center"/>
                </w:tcPr>
                <w:p w:rsidR="00397254" w:rsidRPr="00E018B5" w:rsidRDefault="00397254" w:rsidP="00CE3941">
                  <w:pPr>
                    <w:jc w:val="center"/>
                    <w:rPr>
                      <w:sz w:val="24"/>
                      <w:szCs w:val="24"/>
                    </w:rPr>
                  </w:pPr>
                  <w:r w:rsidRPr="00E018B5">
                    <w:rPr>
                      <w:rFonts w:hint="eastAsia"/>
                      <w:sz w:val="24"/>
                      <w:szCs w:val="24"/>
                    </w:rPr>
                    <w:t>襄财</w:t>
                  </w:r>
                  <w:r w:rsidRPr="00E018B5">
                    <w:rPr>
                      <w:sz w:val="24"/>
                      <w:szCs w:val="24"/>
                    </w:rPr>
                    <w:t>竞谈</w:t>
                  </w:r>
                  <w:r w:rsidRPr="003758FE">
                    <w:rPr>
                      <w:sz w:val="24"/>
                      <w:szCs w:val="24"/>
                    </w:rPr>
                    <w:t>-202</w:t>
                  </w:r>
                  <w:r w:rsidRPr="003758FE">
                    <w:rPr>
                      <w:rFonts w:hint="eastAsia"/>
                      <w:sz w:val="24"/>
                      <w:szCs w:val="24"/>
                    </w:rPr>
                    <w:t>1</w:t>
                  </w:r>
                  <w:r w:rsidRPr="003758FE">
                    <w:rPr>
                      <w:sz w:val="24"/>
                      <w:szCs w:val="24"/>
                    </w:rPr>
                    <w:t>-</w:t>
                  </w:r>
                  <w:r>
                    <w:rPr>
                      <w:rFonts w:hint="eastAsia"/>
                      <w:sz w:val="24"/>
                      <w:szCs w:val="24"/>
                    </w:rPr>
                    <w:t>26-2</w:t>
                  </w:r>
                </w:p>
              </w:tc>
              <w:tc>
                <w:tcPr>
                  <w:tcW w:w="1843" w:type="dxa"/>
                  <w:vAlign w:val="center"/>
                </w:tcPr>
                <w:p w:rsidR="00397254" w:rsidRDefault="00397254" w:rsidP="00CE3941">
                  <w:pPr>
                    <w:jc w:val="center"/>
                  </w:pPr>
                  <w:r w:rsidRPr="00036A66">
                    <w:rPr>
                      <w:rFonts w:hint="eastAsia"/>
                      <w:sz w:val="24"/>
                      <w:szCs w:val="24"/>
                    </w:rPr>
                    <w:t>第</w:t>
                  </w:r>
                  <w:r>
                    <w:rPr>
                      <w:rFonts w:hint="eastAsia"/>
                      <w:sz w:val="24"/>
                      <w:szCs w:val="24"/>
                    </w:rPr>
                    <w:t>二</w:t>
                  </w:r>
                  <w:r w:rsidRPr="00036A66">
                    <w:rPr>
                      <w:rFonts w:hint="eastAsia"/>
                      <w:sz w:val="24"/>
                      <w:szCs w:val="24"/>
                    </w:rPr>
                    <w:t>标段</w:t>
                  </w:r>
                </w:p>
              </w:tc>
              <w:tc>
                <w:tcPr>
                  <w:tcW w:w="1842"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c>
                <w:tcPr>
                  <w:tcW w:w="1943"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r>
            <w:tr w:rsidR="00397254" w:rsidTr="00CE3941">
              <w:trPr>
                <w:trHeight w:val="727"/>
              </w:trPr>
              <w:tc>
                <w:tcPr>
                  <w:tcW w:w="801" w:type="dxa"/>
                  <w:vAlign w:val="center"/>
                </w:tcPr>
                <w:p w:rsidR="00397254" w:rsidRDefault="00397254" w:rsidP="00CE3941">
                  <w:pPr>
                    <w:pStyle w:val="11"/>
                    <w:ind w:firstLineChars="0" w:firstLine="0"/>
                    <w:jc w:val="center"/>
                    <w:rPr>
                      <w:sz w:val="24"/>
                      <w:szCs w:val="24"/>
                    </w:rPr>
                  </w:pPr>
                  <w:r>
                    <w:rPr>
                      <w:rFonts w:hint="eastAsia"/>
                      <w:sz w:val="24"/>
                      <w:szCs w:val="24"/>
                    </w:rPr>
                    <w:t>3</w:t>
                  </w:r>
                </w:p>
              </w:tc>
              <w:tc>
                <w:tcPr>
                  <w:tcW w:w="2552" w:type="dxa"/>
                  <w:vAlign w:val="center"/>
                </w:tcPr>
                <w:p w:rsidR="00397254" w:rsidRPr="00E018B5" w:rsidRDefault="00397254" w:rsidP="00CE3941">
                  <w:pPr>
                    <w:jc w:val="center"/>
                    <w:rPr>
                      <w:sz w:val="24"/>
                      <w:szCs w:val="24"/>
                    </w:rPr>
                  </w:pPr>
                  <w:r w:rsidRPr="00E018B5">
                    <w:rPr>
                      <w:rFonts w:hint="eastAsia"/>
                      <w:sz w:val="24"/>
                      <w:szCs w:val="24"/>
                    </w:rPr>
                    <w:t>襄财</w:t>
                  </w:r>
                  <w:r w:rsidRPr="00E018B5">
                    <w:rPr>
                      <w:sz w:val="24"/>
                      <w:szCs w:val="24"/>
                    </w:rPr>
                    <w:t>竞谈</w:t>
                  </w:r>
                  <w:r w:rsidRPr="003758FE">
                    <w:rPr>
                      <w:sz w:val="24"/>
                      <w:szCs w:val="24"/>
                    </w:rPr>
                    <w:t>-202</w:t>
                  </w:r>
                  <w:r w:rsidRPr="003758FE">
                    <w:rPr>
                      <w:rFonts w:hint="eastAsia"/>
                      <w:sz w:val="24"/>
                      <w:szCs w:val="24"/>
                    </w:rPr>
                    <w:t>1</w:t>
                  </w:r>
                  <w:r w:rsidRPr="003758FE">
                    <w:rPr>
                      <w:sz w:val="24"/>
                      <w:szCs w:val="24"/>
                    </w:rPr>
                    <w:t>-</w:t>
                  </w:r>
                  <w:r>
                    <w:rPr>
                      <w:rFonts w:hint="eastAsia"/>
                      <w:sz w:val="24"/>
                      <w:szCs w:val="24"/>
                    </w:rPr>
                    <w:t>26-3</w:t>
                  </w:r>
                </w:p>
              </w:tc>
              <w:tc>
                <w:tcPr>
                  <w:tcW w:w="1843" w:type="dxa"/>
                  <w:vAlign w:val="center"/>
                </w:tcPr>
                <w:p w:rsidR="00397254" w:rsidRDefault="00397254" w:rsidP="00CE3941">
                  <w:pPr>
                    <w:jc w:val="center"/>
                  </w:pPr>
                  <w:r w:rsidRPr="00036A66">
                    <w:rPr>
                      <w:rFonts w:hint="eastAsia"/>
                      <w:sz w:val="24"/>
                      <w:szCs w:val="24"/>
                    </w:rPr>
                    <w:t>第</w:t>
                  </w:r>
                  <w:r>
                    <w:rPr>
                      <w:rFonts w:hint="eastAsia"/>
                      <w:sz w:val="24"/>
                      <w:szCs w:val="24"/>
                    </w:rPr>
                    <w:t>三</w:t>
                  </w:r>
                  <w:r w:rsidRPr="00036A66">
                    <w:rPr>
                      <w:rFonts w:hint="eastAsia"/>
                      <w:sz w:val="24"/>
                      <w:szCs w:val="24"/>
                    </w:rPr>
                    <w:t>标段</w:t>
                  </w:r>
                </w:p>
              </w:tc>
              <w:tc>
                <w:tcPr>
                  <w:tcW w:w="1842"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c>
                <w:tcPr>
                  <w:tcW w:w="1943"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r>
            <w:tr w:rsidR="00397254" w:rsidTr="00CE3941">
              <w:trPr>
                <w:trHeight w:val="727"/>
              </w:trPr>
              <w:tc>
                <w:tcPr>
                  <w:tcW w:w="801" w:type="dxa"/>
                  <w:vAlign w:val="center"/>
                </w:tcPr>
                <w:p w:rsidR="00397254" w:rsidRDefault="00397254" w:rsidP="00CE3941">
                  <w:pPr>
                    <w:pStyle w:val="11"/>
                    <w:ind w:firstLineChars="0" w:firstLine="0"/>
                    <w:jc w:val="center"/>
                    <w:rPr>
                      <w:sz w:val="24"/>
                      <w:szCs w:val="24"/>
                    </w:rPr>
                  </w:pPr>
                  <w:r>
                    <w:rPr>
                      <w:rFonts w:hint="eastAsia"/>
                      <w:sz w:val="24"/>
                      <w:szCs w:val="24"/>
                    </w:rPr>
                    <w:t>4</w:t>
                  </w:r>
                </w:p>
              </w:tc>
              <w:tc>
                <w:tcPr>
                  <w:tcW w:w="2552" w:type="dxa"/>
                  <w:vAlign w:val="center"/>
                </w:tcPr>
                <w:p w:rsidR="00397254" w:rsidRPr="00E018B5" w:rsidRDefault="00397254" w:rsidP="00CE3941">
                  <w:pPr>
                    <w:jc w:val="center"/>
                    <w:rPr>
                      <w:sz w:val="24"/>
                      <w:szCs w:val="24"/>
                    </w:rPr>
                  </w:pPr>
                  <w:r w:rsidRPr="00E018B5">
                    <w:rPr>
                      <w:rFonts w:hint="eastAsia"/>
                      <w:sz w:val="24"/>
                      <w:szCs w:val="24"/>
                    </w:rPr>
                    <w:t>襄财</w:t>
                  </w:r>
                  <w:r w:rsidRPr="00E018B5">
                    <w:rPr>
                      <w:sz w:val="24"/>
                      <w:szCs w:val="24"/>
                    </w:rPr>
                    <w:t>竞谈</w:t>
                  </w:r>
                  <w:r w:rsidRPr="003758FE">
                    <w:rPr>
                      <w:sz w:val="24"/>
                      <w:szCs w:val="24"/>
                    </w:rPr>
                    <w:t>-202</w:t>
                  </w:r>
                  <w:r w:rsidRPr="003758FE">
                    <w:rPr>
                      <w:rFonts w:hint="eastAsia"/>
                      <w:sz w:val="24"/>
                      <w:szCs w:val="24"/>
                    </w:rPr>
                    <w:t>1</w:t>
                  </w:r>
                  <w:r w:rsidRPr="003758FE">
                    <w:rPr>
                      <w:sz w:val="24"/>
                      <w:szCs w:val="24"/>
                    </w:rPr>
                    <w:t>-</w:t>
                  </w:r>
                  <w:r>
                    <w:rPr>
                      <w:rFonts w:hint="eastAsia"/>
                      <w:sz w:val="24"/>
                      <w:szCs w:val="24"/>
                    </w:rPr>
                    <w:t>26-4</w:t>
                  </w:r>
                </w:p>
              </w:tc>
              <w:tc>
                <w:tcPr>
                  <w:tcW w:w="1843" w:type="dxa"/>
                  <w:vAlign w:val="center"/>
                </w:tcPr>
                <w:p w:rsidR="00397254" w:rsidRDefault="00397254" w:rsidP="00CE3941">
                  <w:pPr>
                    <w:jc w:val="center"/>
                  </w:pPr>
                  <w:r w:rsidRPr="00036A66">
                    <w:rPr>
                      <w:rFonts w:hint="eastAsia"/>
                      <w:sz w:val="24"/>
                      <w:szCs w:val="24"/>
                    </w:rPr>
                    <w:t>第</w:t>
                  </w:r>
                  <w:r>
                    <w:rPr>
                      <w:rFonts w:hint="eastAsia"/>
                      <w:sz w:val="24"/>
                      <w:szCs w:val="24"/>
                    </w:rPr>
                    <w:t>四</w:t>
                  </w:r>
                  <w:r w:rsidRPr="00036A66">
                    <w:rPr>
                      <w:rFonts w:hint="eastAsia"/>
                      <w:sz w:val="24"/>
                      <w:szCs w:val="24"/>
                    </w:rPr>
                    <w:t>标段</w:t>
                  </w:r>
                </w:p>
              </w:tc>
              <w:tc>
                <w:tcPr>
                  <w:tcW w:w="1842"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c>
                <w:tcPr>
                  <w:tcW w:w="1943"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r>
            <w:tr w:rsidR="00397254" w:rsidTr="00CE3941">
              <w:trPr>
                <w:trHeight w:val="727"/>
              </w:trPr>
              <w:tc>
                <w:tcPr>
                  <w:tcW w:w="801" w:type="dxa"/>
                  <w:vAlign w:val="center"/>
                </w:tcPr>
                <w:p w:rsidR="00397254" w:rsidRDefault="00397254" w:rsidP="00CE3941">
                  <w:pPr>
                    <w:pStyle w:val="11"/>
                    <w:ind w:firstLineChars="0" w:firstLine="0"/>
                    <w:jc w:val="center"/>
                    <w:rPr>
                      <w:sz w:val="24"/>
                      <w:szCs w:val="24"/>
                    </w:rPr>
                  </w:pPr>
                  <w:r>
                    <w:rPr>
                      <w:rFonts w:hint="eastAsia"/>
                      <w:sz w:val="24"/>
                      <w:szCs w:val="24"/>
                    </w:rPr>
                    <w:t>5</w:t>
                  </w:r>
                </w:p>
              </w:tc>
              <w:tc>
                <w:tcPr>
                  <w:tcW w:w="2552" w:type="dxa"/>
                  <w:vAlign w:val="center"/>
                </w:tcPr>
                <w:p w:rsidR="00397254" w:rsidRPr="00E018B5" w:rsidRDefault="00397254" w:rsidP="00CE3941">
                  <w:pPr>
                    <w:jc w:val="center"/>
                    <w:rPr>
                      <w:sz w:val="24"/>
                      <w:szCs w:val="24"/>
                    </w:rPr>
                  </w:pPr>
                  <w:r w:rsidRPr="00E018B5">
                    <w:rPr>
                      <w:rFonts w:hint="eastAsia"/>
                      <w:sz w:val="24"/>
                      <w:szCs w:val="24"/>
                    </w:rPr>
                    <w:t>襄财</w:t>
                  </w:r>
                  <w:r w:rsidRPr="00E018B5">
                    <w:rPr>
                      <w:sz w:val="24"/>
                      <w:szCs w:val="24"/>
                    </w:rPr>
                    <w:t>竞谈</w:t>
                  </w:r>
                  <w:r w:rsidRPr="003758FE">
                    <w:rPr>
                      <w:sz w:val="24"/>
                      <w:szCs w:val="24"/>
                    </w:rPr>
                    <w:t>-202</w:t>
                  </w:r>
                  <w:r w:rsidRPr="003758FE">
                    <w:rPr>
                      <w:rFonts w:hint="eastAsia"/>
                      <w:sz w:val="24"/>
                      <w:szCs w:val="24"/>
                    </w:rPr>
                    <w:t>1</w:t>
                  </w:r>
                  <w:r w:rsidRPr="003758FE">
                    <w:rPr>
                      <w:sz w:val="24"/>
                      <w:szCs w:val="24"/>
                    </w:rPr>
                    <w:t>-</w:t>
                  </w:r>
                  <w:r>
                    <w:rPr>
                      <w:rFonts w:hint="eastAsia"/>
                      <w:sz w:val="24"/>
                      <w:szCs w:val="24"/>
                    </w:rPr>
                    <w:t>26-5</w:t>
                  </w:r>
                </w:p>
              </w:tc>
              <w:tc>
                <w:tcPr>
                  <w:tcW w:w="1843" w:type="dxa"/>
                  <w:vAlign w:val="center"/>
                </w:tcPr>
                <w:p w:rsidR="00397254" w:rsidRDefault="00397254" w:rsidP="00CE3941">
                  <w:pPr>
                    <w:jc w:val="center"/>
                  </w:pPr>
                  <w:r w:rsidRPr="00036A66">
                    <w:rPr>
                      <w:rFonts w:hint="eastAsia"/>
                      <w:sz w:val="24"/>
                      <w:szCs w:val="24"/>
                    </w:rPr>
                    <w:t>第</w:t>
                  </w:r>
                  <w:r>
                    <w:rPr>
                      <w:rFonts w:hint="eastAsia"/>
                      <w:sz w:val="24"/>
                      <w:szCs w:val="24"/>
                    </w:rPr>
                    <w:t>五</w:t>
                  </w:r>
                  <w:r w:rsidRPr="00036A66">
                    <w:rPr>
                      <w:rFonts w:hint="eastAsia"/>
                      <w:sz w:val="24"/>
                      <w:szCs w:val="24"/>
                    </w:rPr>
                    <w:t>标段</w:t>
                  </w:r>
                </w:p>
              </w:tc>
              <w:tc>
                <w:tcPr>
                  <w:tcW w:w="1842" w:type="dxa"/>
                  <w:vAlign w:val="center"/>
                </w:tcPr>
                <w:p w:rsidR="00397254" w:rsidRPr="00984C29" w:rsidRDefault="00397254" w:rsidP="00CE3941">
                  <w:pPr>
                    <w:pStyle w:val="11"/>
                    <w:ind w:firstLineChars="0" w:firstLine="0"/>
                    <w:rPr>
                      <w:sz w:val="24"/>
                      <w:szCs w:val="24"/>
                    </w:rPr>
                  </w:pPr>
                  <w:r w:rsidRPr="00984C29">
                    <w:rPr>
                      <w:rFonts w:hint="eastAsia"/>
                      <w:sz w:val="24"/>
                      <w:szCs w:val="24"/>
                    </w:rPr>
                    <w:t>3</w:t>
                  </w:r>
                  <w:r>
                    <w:rPr>
                      <w:rFonts w:hint="eastAsia"/>
                      <w:sz w:val="24"/>
                      <w:szCs w:val="24"/>
                    </w:rPr>
                    <w:t>0</w:t>
                  </w:r>
                  <w:r w:rsidRPr="00984C29">
                    <w:rPr>
                      <w:rFonts w:hint="eastAsia"/>
                      <w:sz w:val="24"/>
                      <w:szCs w:val="24"/>
                    </w:rPr>
                    <w:t>0000.00</w:t>
                  </w:r>
                </w:p>
              </w:tc>
              <w:tc>
                <w:tcPr>
                  <w:tcW w:w="1943" w:type="dxa"/>
                  <w:vAlign w:val="center"/>
                </w:tcPr>
                <w:p w:rsidR="00397254" w:rsidRPr="00984C29" w:rsidRDefault="00397254" w:rsidP="00CE3941">
                  <w:pPr>
                    <w:pStyle w:val="11"/>
                    <w:ind w:firstLineChars="0" w:firstLine="0"/>
                    <w:rPr>
                      <w:sz w:val="24"/>
                      <w:szCs w:val="24"/>
                    </w:rPr>
                  </w:pPr>
                  <w:r w:rsidRPr="00984C29">
                    <w:rPr>
                      <w:rFonts w:hint="eastAsia"/>
                      <w:sz w:val="24"/>
                      <w:szCs w:val="24"/>
                    </w:rPr>
                    <w:t>3</w:t>
                  </w:r>
                  <w:r>
                    <w:rPr>
                      <w:rFonts w:hint="eastAsia"/>
                      <w:sz w:val="24"/>
                      <w:szCs w:val="24"/>
                    </w:rPr>
                    <w:t>0</w:t>
                  </w:r>
                  <w:r w:rsidRPr="00984C29">
                    <w:rPr>
                      <w:rFonts w:hint="eastAsia"/>
                      <w:sz w:val="24"/>
                      <w:szCs w:val="24"/>
                    </w:rPr>
                    <w:t>0000.00</w:t>
                  </w:r>
                </w:p>
              </w:tc>
            </w:tr>
            <w:tr w:rsidR="00397254" w:rsidTr="00CE3941">
              <w:trPr>
                <w:trHeight w:val="727"/>
              </w:trPr>
              <w:tc>
                <w:tcPr>
                  <w:tcW w:w="801" w:type="dxa"/>
                  <w:vAlign w:val="center"/>
                </w:tcPr>
                <w:p w:rsidR="00397254" w:rsidRDefault="00397254" w:rsidP="00CE3941">
                  <w:pPr>
                    <w:pStyle w:val="11"/>
                    <w:ind w:firstLineChars="0" w:firstLine="0"/>
                    <w:jc w:val="center"/>
                    <w:rPr>
                      <w:sz w:val="24"/>
                      <w:szCs w:val="24"/>
                    </w:rPr>
                  </w:pPr>
                  <w:r>
                    <w:rPr>
                      <w:rFonts w:hint="eastAsia"/>
                      <w:sz w:val="24"/>
                      <w:szCs w:val="24"/>
                    </w:rPr>
                    <w:t>6</w:t>
                  </w:r>
                </w:p>
              </w:tc>
              <w:tc>
                <w:tcPr>
                  <w:tcW w:w="2552" w:type="dxa"/>
                  <w:vAlign w:val="center"/>
                </w:tcPr>
                <w:p w:rsidR="00397254" w:rsidRPr="00E018B5" w:rsidRDefault="00397254" w:rsidP="00CE3941">
                  <w:pPr>
                    <w:jc w:val="center"/>
                    <w:rPr>
                      <w:sz w:val="24"/>
                      <w:szCs w:val="24"/>
                    </w:rPr>
                  </w:pPr>
                  <w:r w:rsidRPr="00E018B5">
                    <w:rPr>
                      <w:rFonts w:hint="eastAsia"/>
                      <w:sz w:val="24"/>
                      <w:szCs w:val="24"/>
                    </w:rPr>
                    <w:t>襄财</w:t>
                  </w:r>
                  <w:r w:rsidRPr="00E018B5">
                    <w:rPr>
                      <w:sz w:val="24"/>
                      <w:szCs w:val="24"/>
                    </w:rPr>
                    <w:t>竞谈</w:t>
                  </w:r>
                  <w:r w:rsidRPr="003758FE">
                    <w:rPr>
                      <w:sz w:val="24"/>
                      <w:szCs w:val="24"/>
                    </w:rPr>
                    <w:t>-202</w:t>
                  </w:r>
                  <w:r w:rsidRPr="003758FE">
                    <w:rPr>
                      <w:rFonts w:hint="eastAsia"/>
                      <w:sz w:val="24"/>
                      <w:szCs w:val="24"/>
                    </w:rPr>
                    <w:t>1</w:t>
                  </w:r>
                  <w:r w:rsidRPr="003758FE">
                    <w:rPr>
                      <w:sz w:val="24"/>
                      <w:szCs w:val="24"/>
                    </w:rPr>
                    <w:t>-</w:t>
                  </w:r>
                  <w:r>
                    <w:rPr>
                      <w:rFonts w:hint="eastAsia"/>
                      <w:sz w:val="24"/>
                      <w:szCs w:val="24"/>
                    </w:rPr>
                    <w:t>26-6</w:t>
                  </w:r>
                </w:p>
              </w:tc>
              <w:tc>
                <w:tcPr>
                  <w:tcW w:w="1843" w:type="dxa"/>
                  <w:vAlign w:val="center"/>
                </w:tcPr>
                <w:p w:rsidR="00397254" w:rsidRDefault="00397254" w:rsidP="00CE3941">
                  <w:pPr>
                    <w:jc w:val="center"/>
                  </w:pPr>
                  <w:r w:rsidRPr="00036A66">
                    <w:rPr>
                      <w:rFonts w:hint="eastAsia"/>
                      <w:sz w:val="24"/>
                      <w:szCs w:val="24"/>
                    </w:rPr>
                    <w:t>第</w:t>
                  </w:r>
                  <w:r>
                    <w:rPr>
                      <w:rFonts w:hint="eastAsia"/>
                      <w:sz w:val="24"/>
                      <w:szCs w:val="24"/>
                    </w:rPr>
                    <w:t>六</w:t>
                  </w:r>
                  <w:r w:rsidRPr="00036A66">
                    <w:rPr>
                      <w:rFonts w:hint="eastAsia"/>
                      <w:sz w:val="24"/>
                      <w:szCs w:val="24"/>
                    </w:rPr>
                    <w:t>标段</w:t>
                  </w:r>
                </w:p>
              </w:tc>
              <w:tc>
                <w:tcPr>
                  <w:tcW w:w="1842"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c>
                <w:tcPr>
                  <w:tcW w:w="1943" w:type="dxa"/>
                  <w:vAlign w:val="center"/>
                </w:tcPr>
                <w:p w:rsidR="00397254" w:rsidRPr="00984C29" w:rsidRDefault="00397254" w:rsidP="00CE3941">
                  <w:pPr>
                    <w:pStyle w:val="11"/>
                    <w:ind w:firstLineChars="0" w:firstLine="0"/>
                    <w:rPr>
                      <w:sz w:val="24"/>
                      <w:szCs w:val="24"/>
                    </w:rPr>
                  </w:pPr>
                  <w:r w:rsidRPr="00984C29">
                    <w:rPr>
                      <w:rFonts w:hint="eastAsia"/>
                      <w:sz w:val="24"/>
                      <w:szCs w:val="24"/>
                    </w:rPr>
                    <w:t>390000.00</w:t>
                  </w:r>
                </w:p>
              </w:tc>
            </w:tr>
          </w:tbl>
          <w:p w:rsidR="00397254" w:rsidRDefault="00397254" w:rsidP="00CE3941">
            <w:pPr>
              <w:ind w:firstLineChars="850" w:firstLine="2380"/>
              <w:jc w:val="left"/>
              <w:rPr>
                <w:rFonts w:asciiTheme="minorEastAsia" w:hAnsiTheme="minorEastAsia" w:cs="仿宋"/>
                <w:bCs/>
                <w:color w:val="000000"/>
                <w:kern w:val="0"/>
                <w:sz w:val="28"/>
                <w:szCs w:val="28"/>
              </w:rPr>
            </w:pP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DA1A4A" w:rsidRDefault="00397254" w:rsidP="00397254">
            <w:pPr>
              <w:widowControl/>
              <w:shd w:val="clear" w:color="auto" w:fill="FFFFFF"/>
              <w:spacing w:line="360" w:lineRule="auto"/>
              <w:contextualSpacing/>
              <w:jc w:val="left"/>
              <w:rPr>
                <w:rFonts w:asciiTheme="minorEastAsia" w:hAnsiTheme="minorEastAsia" w:cs="仿宋"/>
                <w:bCs/>
                <w:color w:val="000000"/>
                <w:kern w:val="0"/>
                <w:sz w:val="28"/>
                <w:szCs w:val="28"/>
              </w:rPr>
            </w:pPr>
            <w:r w:rsidRPr="00DA1A4A">
              <w:rPr>
                <w:rFonts w:asciiTheme="minorEastAsia" w:hAnsiTheme="minorEastAsia" w:cs="仿宋" w:hint="eastAsia"/>
                <w:b/>
                <w:bCs/>
                <w:color w:val="000000"/>
                <w:kern w:val="0"/>
                <w:sz w:val="28"/>
                <w:szCs w:val="28"/>
              </w:rPr>
              <w:lastRenderedPageBreak/>
              <w:t>第一标段：</w:t>
            </w:r>
            <w:r w:rsidRPr="00DA1A4A">
              <w:rPr>
                <w:rFonts w:asciiTheme="minorEastAsia" w:hAnsiTheme="minorEastAsia" w:cs="仿宋" w:hint="eastAsia"/>
                <w:bCs/>
                <w:color w:val="000000"/>
                <w:kern w:val="0"/>
                <w:sz w:val="28"/>
                <w:szCs w:val="28"/>
              </w:rPr>
              <w:t>姜庄乡，预算资金39万元，实施范围：石营、白亭、刘庄、屈庄、许庄、千佛阁、樊庄、庙坡、来坡、耿庄、闫庄、庙王、于庄、河北王、许邓、汪集等15个行政村实施，作业面积不少于1.3万亩</w:t>
            </w:r>
            <w:r>
              <w:rPr>
                <w:rFonts w:asciiTheme="minorEastAsia" w:hAnsiTheme="minorEastAsia" w:cs="仿宋" w:hint="eastAsia"/>
                <w:bCs/>
                <w:color w:val="000000"/>
                <w:kern w:val="0"/>
                <w:sz w:val="28"/>
                <w:szCs w:val="28"/>
              </w:rPr>
              <w:t>（具体要求详见谈判文件）。</w:t>
            </w:r>
          </w:p>
          <w:p w:rsidR="00397254" w:rsidRPr="00DA1A4A" w:rsidRDefault="00397254" w:rsidP="00397254">
            <w:pPr>
              <w:widowControl/>
              <w:shd w:val="clear" w:color="auto" w:fill="FFFFFF"/>
              <w:spacing w:line="360" w:lineRule="auto"/>
              <w:contextualSpacing/>
              <w:jc w:val="left"/>
              <w:rPr>
                <w:rFonts w:asciiTheme="minorEastAsia" w:hAnsiTheme="minorEastAsia" w:cs="仿宋"/>
                <w:bCs/>
                <w:color w:val="000000"/>
                <w:kern w:val="0"/>
                <w:sz w:val="28"/>
                <w:szCs w:val="28"/>
              </w:rPr>
            </w:pPr>
            <w:r w:rsidRPr="00397254">
              <w:rPr>
                <w:rFonts w:asciiTheme="minorEastAsia" w:hAnsiTheme="minorEastAsia" w:cs="仿宋" w:hint="eastAsia"/>
                <w:b/>
                <w:bCs/>
                <w:color w:val="000000"/>
                <w:kern w:val="0"/>
                <w:sz w:val="28"/>
                <w:szCs w:val="28"/>
              </w:rPr>
              <w:t>第二标段：</w:t>
            </w:r>
            <w:r w:rsidRPr="00DA1A4A">
              <w:rPr>
                <w:rFonts w:asciiTheme="minorEastAsia" w:hAnsiTheme="minorEastAsia" w:cs="仿宋" w:hint="eastAsia"/>
                <w:bCs/>
                <w:color w:val="000000"/>
                <w:kern w:val="0"/>
                <w:sz w:val="28"/>
                <w:szCs w:val="28"/>
              </w:rPr>
              <w:t>姜庄乡，预算资金39万元，实施范围：草场、盆张 寇庄、张拐、大营南、大营北、路店、前城、后城、段庄、大马庄、袁庄、王屯 、汪店等15个行政村实施，作业面积不少于1.3万亩</w:t>
            </w:r>
            <w:r>
              <w:rPr>
                <w:rFonts w:asciiTheme="minorEastAsia" w:hAnsiTheme="minorEastAsia" w:cs="仿宋" w:hint="eastAsia"/>
                <w:bCs/>
                <w:color w:val="000000"/>
                <w:kern w:val="0"/>
                <w:sz w:val="28"/>
                <w:szCs w:val="28"/>
              </w:rPr>
              <w:t>（具体要求详见谈判文件）。</w:t>
            </w:r>
          </w:p>
          <w:p w:rsidR="00397254" w:rsidRPr="00DA1A4A" w:rsidRDefault="00397254" w:rsidP="00397254">
            <w:pPr>
              <w:widowControl/>
              <w:shd w:val="clear" w:color="auto" w:fill="FFFFFF"/>
              <w:spacing w:line="360" w:lineRule="auto"/>
              <w:contextualSpacing/>
              <w:jc w:val="left"/>
              <w:rPr>
                <w:rFonts w:asciiTheme="minorEastAsia" w:hAnsiTheme="minorEastAsia" w:cs="仿宋"/>
                <w:bCs/>
                <w:color w:val="000000"/>
                <w:kern w:val="0"/>
                <w:sz w:val="28"/>
                <w:szCs w:val="28"/>
              </w:rPr>
            </w:pPr>
            <w:r w:rsidRPr="00397254">
              <w:rPr>
                <w:rFonts w:asciiTheme="minorEastAsia" w:hAnsiTheme="minorEastAsia" w:cs="仿宋" w:hint="eastAsia"/>
                <w:b/>
                <w:bCs/>
                <w:color w:val="000000"/>
                <w:kern w:val="0"/>
                <w:sz w:val="28"/>
                <w:szCs w:val="28"/>
              </w:rPr>
              <w:t>第三标段：</w:t>
            </w:r>
            <w:r w:rsidRPr="00DA1A4A">
              <w:rPr>
                <w:rFonts w:asciiTheme="minorEastAsia" w:hAnsiTheme="minorEastAsia" w:cs="仿宋" w:hint="eastAsia"/>
                <w:bCs/>
                <w:color w:val="000000"/>
                <w:kern w:val="0"/>
                <w:sz w:val="28"/>
                <w:szCs w:val="28"/>
              </w:rPr>
              <w:t>库庄镇，预算资金39万元，实施范围：宋庄、周庄、范窑、中冀、后冀、灵树、黄庄、金刘、田庄、西沈、东沈、北常庄、齐王等13个行政村实施，作业面积不少于1.3万亩</w:t>
            </w:r>
            <w:r>
              <w:rPr>
                <w:rFonts w:asciiTheme="minorEastAsia" w:hAnsiTheme="minorEastAsia" w:cs="仿宋" w:hint="eastAsia"/>
                <w:bCs/>
                <w:color w:val="000000"/>
                <w:kern w:val="0"/>
                <w:sz w:val="28"/>
                <w:szCs w:val="28"/>
              </w:rPr>
              <w:t>（具体要求详见谈判文件）。</w:t>
            </w:r>
          </w:p>
          <w:p w:rsidR="00397254" w:rsidRPr="00DA1A4A" w:rsidRDefault="00397254" w:rsidP="00397254">
            <w:pPr>
              <w:widowControl/>
              <w:shd w:val="clear" w:color="auto" w:fill="FFFFFF"/>
              <w:spacing w:line="360" w:lineRule="auto"/>
              <w:contextualSpacing/>
              <w:jc w:val="left"/>
              <w:rPr>
                <w:rFonts w:asciiTheme="minorEastAsia" w:hAnsiTheme="minorEastAsia" w:cs="仿宋"/>
                <w:bCs/>
                <w:color w:val="000000"/>
                <w:kern w:val="0"/>
                <w:sz w:val="28"/>
                <w:szCs w:val="28"/>
              </w:rPr>
            </w:pPr>
            <w:r w:rsidRPr="00397254">
              <w:rPr>
                <w:rFonts w:asciiTheme="minorEastAsia" w:hAnsiTheme="minorEastAsia" w:cs="仿宋" w:hint="eastAsia"/>
                <w:b/>
                <w:bCs/>
                <w:color w:val="000000"/>
                <w:kern w:val="0"/>
                <w:sz w:val="28"/>
                <w:szCs w:val="28"/>
              </w:rPr>
              <w:t>第四标段</w:t>
            </w:r>
            <w:r w:rsidRPr="00397254">
              <w:rPr>
                <w:rFonts w:asciiTheme="minorEastAsia" w:hAnsiTheme="minorEastAsia" w:cs="仿宋" w:hint="eastAsia"/>
                <w:bCs/>
                <w:color w:val="000000"/>
                <w:kern w:val="0"/>
                <w:sz w:val="28"/>
                <w:szCs w:val="28"/>
              </w:rPr>
              <w:t>：</w:t>
            </w:r>
            <w:r w:rsidRPr="00DA1A4A">
              <w:rPr>
                <w:rFonts w:asciiTheme="minorEastAsia" w:hAnsiTheme="minorEastAsia" w:cs="仿宋" w:hint="eastAsia"/>
                <w:bCs/>
                <w:color w:val="000000"/>
                <w:kern w:val="0"/>
                <w:sz w:val="28"/>
                <w:szCs w:val="28"/>
              </w:rPr>
              <w:t>茨沟乡，预算资金39万元，实施范围：王庄、虎头李、菜孙、 小孙、张庄、杨庄、聂庄、乔皮、茨沟西、茨沟东、罗沟、沟刘等12个行政村实施，作业面积不少于1.3万亩</w:t>
            </w:r>
            <w:r>
              <w:rPr>
                <w:rFonts w:asciiTheme="minorEastAsia" w:hAnsiTheme="minorEastAsia" w:cs="仿宋" w:hint="eastAsia"/>
                <w:bCs/>
                <w:color w:val="000000"/>
                <w:kern w:val="0"/>
                <w:sz w:val="28"/>
                <w:szCs w:val="28"/>
              </w:rPr>
              <w:t>（具体要求详见谈判文件）。</w:t>
            </w:r>
          </w:p>
          <w:p w:rsidR="00397254" w:rsidRPr="00DA1A4A" w:rsidRDefault="00397254" w:rsidP="00397254">
            <w:pPr>
              <w:widowControl/>
              <w:shd w:val="clear" w:color="auto" w:fill="FFFFFF"/>
              <w:spacing w:line="360" w:lineRule="auto"/>
              <w:contextualSpacing/>
              <w:jc w:val="left"/>
              <w:rPr>
                <w:rFonts w:asciiTheme="minorEastAsia" w:hAnsiTheme="minorEastAsia" w:cs="仿宋"/>
                <w:bCs/>
                <w:color w:val="000000"/>
                <w:kern w:val="0"/>
                <w:sz w:val="28"/>
                <w:szCs w:val="28"/>
              </w:rPr>
            </w:pPr>
            <w:r w:rsidRPr="00397254">
              <w:rPr>
                <w:rFonts w:asciiTheme="minorEastAsia" w:hAnsiTheme="minorEastAsia" w:cs="仿宋" w:hint="eastAsia"/>
                <w:b/>
                <w:bCs/>
                <w:color w:val="000000"/>
                <w:kern w:val="0"/>
                <w:sz w:val="28"/>
                <w:szCs w:val="28"/>
              </w:rPr>
              <w:t>第五标段：</w:t>
            </w:r>
            <w:r w:rsidRPr="00DA1A4A">
              <w:rPr>
                <w:rFonts w:asciiTheme="minorEastAsia" w:hAnsiTheme="minorEastAsia" w:cs="仿宋" w:hint="eastAsia"/>
                <w:bCs/>
                <w:color w:val="000000"/>
                <w:kern w:val="0"/>
                <w:sz w:val="28"/>
                <w:szCs w:val="28"/>
              </w:rPr>
              <w:t>十里铺镇，预算资金30万元，实施范围：十里铺、王罗庄、 单庄、西张庄、史庄、鲁堂、马塚、方头、寺后李、付庄 、河岔赵、水牛耿、宋李郭、井内、高庄、二十里铺、侯东、侯西、鲁外等19个行政村实施，作业面积不少于1万亩</w:t>
            </w:r>
            <w:r>
              <w:rPr>
                <w:rFonts w:asciiTheme="minorEastAsia" w:hAnsiTheme="minorEastAsia" w:cs="仿宋" w:hint="eastAsia"/>
                <w:bCs/>
                <w:color w:val="000000"/>
                <w:kern w:val="0"/>
                <w:sz w:val="28"/>
                <w:szCs w:val="28"/>
              </w:rPr>
              <w:t>（具体要求详见谈判文件）。</w:t>
            </w:r>
          </w:p>
          <w:p w:rsidR="00397254" w:rsidRPr="00397254" w:rsidRDefault="00397254" w:rsidP="00397254">
            <w:pPr>
              <w:jc w:val="left"/>
              <w:rPr>
                <w:rFonts w:asciiTheme="minorEastAsia" w:hAnsiTheme="minorEastAsia" w:cs="仿宋"/>
                <w:bCs/>
                <w:color w:val="000000"/>
                <w:kern w:val="0"/>
                <w:sz w:val="28"/>
                <w:szCs w:val="28"/>
              </w:rPr>
            </w:pPr>
            <w:r w:rsidRPr="00397254">
              <w:rPr>
                <w:rFonts w:asciiTheme="minorEastAsia" w:hAnsiTheme="minorEastAsia" w:cs="仿宋" w:hint="eastAsia"/>
                <w:b/>
                <w:bCs/>
                <w:color w:val="000000"/>
                <w:kern w:val="0"/>
                <w:sz w:val="28"/>
                <w:szCs w:val="28"/>
              </w:rPr>
              <w:t>第六标段：</w:t>
            </w:r>
            <w:r w:rsidRPr="00DA1A4A">
              <w:rPr>
                <w:rFonts w:asciiTheme="minorEastAsia" w:hAnsiTheme="minorEastAsia" w:cs="仿宋" w:hint="eastAsia"/>
                <w:bCs/>
                <w:color w:val="000000"/>
                <w:kern w:val="0"/>
                <w:sz w:val="28"/>
                <w:szCs w:val="28"/>
              </w:rPr>
              <w:t>麦岭镇，预算资金39万元，实施范围：岗西前街、岗西中</w:t>
            </w:r>
            <w:r w:rsidRPr="00DA1A4A">
              <w:rPr>
                <w:rFonts w:asciiTheme="minorEastAsia" w:hAnsiTheme="minorEastAsia" w:cs="仿宋" w:hint="eastAsia"/>
                <w:bCs/>
                <w:color w:val="000000"/>
                <w:kern w:val="0"/>
                <w:sz w:val="28"/>
                <w:szCs w:val="28"/>
              </w:rPr>
              <w:lastRenderedPageBreak/>
              <w:t>街、岗西后街、麦东、李悦庄、半截楼、大袁、高庄、赵南、乔庄、水坑刘、圈刘、白庙、竹园李、大刘庄、前纪、扁担李等17个行政村实施，作业面积不少于1.3万亩</w:t>
            </w:r>
            <w:r>
              <w:rPr>
                <w:rFonts w:asciiTheme="minorEastAsia" w:hAnsiTheme="minorEastAsia" w:cs="仿宋" w:hint="eastAsia"/>
                <w:bCs/>
                <w:color w:val="000000"/>
                <w:kern w:val="0"/>
                <w:sz w:val="28"/>
                <w:szCs w:val="28"/>
              </w:rPr>
              <w:t>（具体要求详见谈判文件）。</w:t>
            </w:r>
          </w:p>
          <w:p w:rsidR="00397254" w:rsidRPr="00A1668F" w:rsidRDefault="00397254" w:rsidP="00E57D0E">
            <w:pPr>
              <w:ind w:firstLineChars="200" w:firstLine="562"/>
              <w:jc w:val="left"/>
              <w:rPr>
                <w:rFonts w:asciiTheme="minorEastAsia" w:hAnsiTheme="minorEastAsia" w:cs="仿宋"/>
                <w:b/>
                <w:bCs/>
                <w:color w:val="000000"/>
                <w:kern w:val="0"/>
                <w:sz w:val="28"/>
                <w:szCs w:val="28"/>
              </w:rPr>
            </w:pPr>
            <w:r w:rsidRPr="003F5F93">
              <w:rPr>
                <w:rFonts w:asciiTheme="minorEastAsia" w:hAnsiTheme="minorEastAsia" w:cs="仿宋" w:hint="eastAsia"/>
                <w:b/>
                <w:bCs/>
                <w:color w:val="000000"/>
                <w:kern w:val="0"/>
                <w:sz w:val="28"/>
                <w:szCs w:val="28"/>
              </w:rPr>
              <w:t>备注：</w:t>
            </w:r>
            <w:r w:rsidRPr="00A1668F">
              <w:rPr>
                <w:rFonts w:asciiTheme="minorEastAsia" w:hAnsiTheme="minorEastAsia" w:cs="仿宋" w:hint="eastAsia"/>
                <w:b/>
                <w:bCs/>
                <w:color w:val="000000"/>
                <w:kern w:val="0"/>
                <w:sz w:val="28"/>
                <w:szCs w:val="28"/>
              </w:rPr>
              <w:t>本次采购以固定金额招数量的方式，最终以所报深松土地亩数多者为中标供应商。</w:t>
            </w:r>
          </w:p>
          <w:p w:rsidR="00397254" w:rsidRPr="003F5F93" w:rsidRDefault="00397254" w:rsidP="003F5F93">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Pr>
                <w:rFonts w:asciiTheme="minorEastAsia" w:hAnsiTheme="minorEastAsia" w:cs="仿宋"/>
                <w:bCs/>
                <w:color w:val="000000"/>
                <w:kern w:val="0"/>
                <w:sz w:val="28"/>
                <w:szCs w:val="28"/>
              </w:rPr>
              <w:t>、合同履行期限：</w:t>
            </w:r>
            <w:r w:rsidRPr="003F5F93">
              <w:rPr>
                <w:rFonts w:asciiTheme="minorEastAsia" w:hAnsiTheme="minorEastAsia" w:cs="仿宋" w:hint="eastAsia"/>
                <w:bCs/>
                <w:color w:val="000000"/>
                <w:kern w:val="0"/>
                <w:sz w:val="28"/>
                <w:szCs w:val="28"/>
              </w:rPr>
              <w:t>2021年12月31日以前完成。</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Pr>
                <w:rFonts w:asciiTheme="minorEastAsia" w:hAnsiTheme="minorEastAsia" w:cs="仿宋"/>
                <w:bCs/>
                <w:color w:val="000000"/>
                <w:kern w:val="0"/>
                <w:sz w:val="28"/>
                <w:szCs w:val="28"/>
              </w:rPr>
              <w:t>、本项目是否接受联合体投标：否</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4F03D3" w:rsidRDefault="00397254">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397254" w:rsidRPr="003F5F93" w:rsidRDefault="00397254" w:rsidP="003F5F93">
            <w:pPr>
              <w:pStyle w:val="11"/>
              <w:ind w:firstLineChars="0" w:firstLine="0"/>
              <w:rPr>
                <w:rFonts w:asciiTheme="majorEastAsia" w:eastAsiaTheme="majorEastAsia" w:hAnsiTheme="majorEastAsia"/>
                <w:bCs/>
                <w:sz w:val="30"/>
                <w:szCs w:val="30"/>
              </w:rPr>
            </w:pPr>
            <w:r w:rsidRPr="008008DC">
              <w:rPr>
                <w:rFonts w:asciiTheme="minorEastAsia" w:hAnsiTheme="minorEastAsia" w:cs="仿宋" w:hint="eastAsia"/>
                <w:bCs/>
                <w:color w:val="000000"/>
                <w:kern w:val="0"/>
                <w:sz w:val="28"/>
                <w:szCs w:val="28"/>
              </w:rPr>
              <w:t>3.</w:t>
            </w:r>
            <w:r w:rsidRPr="003F5F93">
              <w:rPr>
                <w:rFonts w:asciiTheme="majorEastAsia" w:eastAsiaTheme="majorEastAsia" w:hAnsiTheme="majorEastAsia" w:hint="eastAsia"/>
                <w:bCs/>
                <w:sz w:val="30"/>
                <w:szCs w:val="30"/>
              </w:rPr>
              <w:t>1投标人须具备依法在市场监督管理部门（工商行政机关）进行登记注册的农机合作联社、农机合作社等农业生产服务组织；</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r>
              <w:rPr>
                <w:rFonts w:asciiTheme="minorEastAsia" w:hAnsiTheme="minorEastAsia" w:cs="仿宋"/>
                <w:bCs/>
                <w:color w:val="000000"/>
                <w:kern w:val="0"/>
                <w:sz w:val="28"/>
                <w:szCs w:val="28"/>
              </w:rPr>
              <w:lastRenderedPageBreak/>
              <w:t>（</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397254" w:rsidRPr="002C1124" w:rsidRDefault="00397254" w:rsidP="00A22D12">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本项目资格后审。</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4F03D3" w:rsidRDefault="00397254">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lastRenderedPageBreak/>
              <w:t>三、获取采购文件</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3F5F9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28</w:t>
            </w:r>
            <w:r>
              <w:rPr>
                <w:rFonts w:asciiTheme="minorEastAsia" w:hAnsiTheme="minorEastAsia" w:cs="仿宋"/>
                <w:bCs/>
                <w:color w:val="000000"/>
                <w:kern w:val="0"/>
                <w:sz w:val="28"/>
                <w:szCs w:val="28"/>
              </w:rPr>
              <w:t>日，每天上午00:00至12:00，下午12:00至23:59（北京时间，法定节假日除外。）</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9A090F" w:rsidRDefault="00397254">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四、响应文件提交</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7525E7">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28</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w:t>
            </w:r>
            <w:r>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9A090F" w:rsidRDefault="00397254">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五、响应文件开启</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1623C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Pr>
                <w:rFonts w:asciiTheme="minorEastAsia" w:hAnsiTheme="minorEastAsia" w:cs="仿宋" w:hint="eastAsia"/>
                <w:bCs/>
                <w:color w:val="000000"/>
                <w:kern w:val="0"/>
                <w:sz w:val="28"/>
                <w:szCs w:val="28"/>
              </w:rPr>
              <w:t>28</w:t>
            </w:r>
            <w:r>
              <w:rPr>
                <w:rFonts w:asciiTheme="minorEastAsia" w:hAnsiTheme="minorEastAsia" w:cs="仿宋"/>
                <w:bCs/>
                <w:color w:val="000000"/>
                <w:kern w:val="0"/>
                <w:sz w:val="28"/>
                <w:szCs w:val="28"/>
              </w:rPr>
              <w:t>日</w:t>
            </w:r>
            <w:r>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w:t>
            </w:r>
            <w:r>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Pr>
                <w:rFonts w:asciiTheme="minorEastAsia" w:hAnsiTheme="minorEastAsia" w:cs="仿宋" w:hint="eastAsia"/>
                <w:bCs/>
                <w:color w:val="000000"/>
                <w:kern w:val="0"/>
                <w:sz w:val="28"/>
                <w:szCs w:val="28"/>
              </w:rPr>
              <w:t>。</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9A090F" w:rsidRDefault="00397254">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lastRenderedPageBreak/>
              <w:t>六、发布公告的媒介及招标公告期限</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0E3120">
            <w:pPr>
              <w:ind w:firstLineChars="200" w:firstLine="56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Pr>
                <w:rFonts w:asciiTheme="minorEastAsia" w:hAnsiTheme="minorEastAsia" w:cs="仿宋" w:hint="eastAsia"/>
                <w:bCs/>
                <w:color w:val="000000"/>
                <w:kern w:val="0"/>
                <w:sz w:val="28"/>
                <w:szCs w:val="28"/>
              </w:rPr>
              <w:t>上</w:t>
            </w:r>
            <w:r>
              <w:rPr>
                <w:rFonts w:asciiTheme="minorEastAsia" w:hAnsiTheme="minorEastAsia" w:cs="仿宋"/>
                <w:bCs/>
                <w:color w:val="000000"/>
                <w:kern w:val="0"/>
                <w:sz w:val="28"/>
                <w:szCs w:val="28"/>
              </w:rPr>
              <w:t>发布</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Pr="009A090F" w:rsidRDefault="00397254">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七、其他补充事宜</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1623C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Pr="004E0D97">
              <w:rPr>
                <w:rFonts w:asciiTheme="minorEastAsia" w:hAnsiTheme="minorEastAsia" w:cs="仿宋" w:hint="eastAsia"/>
                <w:bCs/>
                <w:color w:val="000000"/>
                <w:kern w:val="0"/>
                <w:sz w:val="28"/>
                <w:szCs w:val="28"/>
              </w:rPr>
              <w:t>襄城县</w:t>
            </w:r>
            <w:r>
              <w:rPr>
                <w:rFonts w:asciiTheme="minorEastAsia" w:hAnsiTheme="minorEastAsia" w:cs="仿宋" w:hint="eastAsia"/>
                <w:bCs/>
                <w:color w:val="000000"/>
                <w:kern w:val="0"/>
                <w:sz w:val="28"/>
                <w:szCs w:val="28"/>
              </w:rPr>
              <w:t>农业农村局</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1623C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Pr>
                <w:rFonts w:asciiTheme="minorEastAsia" w:hAnsiTheme="minorEastAsia" w:cs="仿宋" w:hint="eastAsia"/>
                <w:bCs/>
                <w:color w:val="000000"/>
                <w:kern w:val="0"/>
                <w:sz w:val="28"/>
                <w:szCs w:val="28"/>
              </w:rPr>
              <w:t>槐女士</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1623CF">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Pr>
                <w:rFonts w:asciiTheme="minorEastAsia" w:hAnsiTheme="minorEastAsia" w:cs="仿宋" w:hint="eastAsia"/>
                <w:bCs/>
                <w:color w:val="000000"/>
                <w:kern w:val="0"/>
                <w:sz w:val="28"/>
                <w:szCs w:val="28"/>
              </w:rPr>
              <w:t>13733636369</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联系人：</w:t>
            </w:r>
            <w:r>
              <w:rPr>
                <w:rFonts w:asciiTheme="minorEastAsia" w:hAnsiTheme="minorEastAsia" w:cs="仿宋" w:hint="eastAsia"/>
                <w:bCs/>
                <w:color w:val="000000"/>
                <w:kern w:val="0"/>
                <w:sz w:val="28"/>
                <w:szCs w:val="28"/>
              </w:rPr>
              <w:t>陈先生</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Pr>
                <w:rFonts w:asciiTheme="minorEastAsia" w:hAnsiTheme="minorEastAsia" w:cs="仿宋" w:hint="eastAsia"/>
                <w:bCs/>
                <w:color w:val="000000"/>
                <w:kern w:val="0"/>
                <w:sz w:val="28"/>
                <w:szCs w:val="28"/>
              </w:rPr>
              <w:t>陈先生</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r w:rsidR="00397254" w:rsidTr="00397254">
        <w:trPr>
          <w:tblCellSpacing w:w="15" w:type="dxa"/>
        </w:trPr>
        <w:tc>
          <w:tcPr>
            <w:tcW w:w="4686" w:type="pct"/>
            <w:vAlign w:val="center"/>
          </w:tcPr>
          <w:p w:rsidR="00397254" w:rsidRDefault="0039725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65" w:type="pct"/>
            <w:vAlign w:val="center"/>
          </w:tcPr>
          <w:p w:rsidR="00397254" w:rsidRDefault="00397254">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47791C" w:rsidRDefault="0047791C">
      <w:pPr>
        <w:jc w:val="left"/>
        <w:rPr>
          <w:rFonts w:asciiTheme="minorEastAsia" w:hAnsiTheme="minorEastAsia" w:cs="仿宋"/>
          <w:b/>
          <w:bCs/>
          <w:color w:val="000000"/>
          <w:kern w:val="0"/>
          <w:sz w:val="28"/>
          <w:szCs w:val="28"/>
        </w:rPr>
      </w:pPr>
    </w:p>
    <w:p w:rsidR="0047791C" w:rsidRDefault="0047791C">
      <w:pPr>
        <w:jc w:val="left"/>
        <w:rPr>
          <w:rFonts w:asciiTheme="minorEastAsia" w:hAnsiTheme="minorEastAsia" w:cs="仿宋"/>
          <w:b/>
          <w:bCs/>
          <w:color w:val="000000"/>
          <w:kern w:val="0"/>
          <w:sz w:val="28"/>
          <w:szCs w:val="28"/>
        </w:rPr>
      </w:pP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本项目为全流程电子化交易项目，请认真阅读谈判文件，并注意以下事项。</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1.投标人应按谈判文件规定编制、提交、解密电子响应文件。</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2.电子文件下载、制作、提交期间和远程不见面开标（电子投标文件的解密）环节，投标人须使用同一个</w:t>
      </w:r>
      <w:r w:rsidRPr="003758FE">
        <w:rPr>
          <w:rFonts w:asciiTheme="minorEastAsia" w:hAnsiTheme="minorEastAsia" w:cs="仿宋"/>
          <w:b/>
          <w:bCs/>
          <w:color w:val="000000"/>
          <w:kern w:val="0"/>
          <w:sz w:val="28"/>
          <w:szCs w:val="28"/>
        </w:rPr>
        <w:t>CA</w:t>
      </w:r>
      <w:r w:rsidRPr="003758FE">
        <w:rPr>
          <w:rFonts w:asciiTheme="minorEastAsia" w:hAnsiTheme="minorEastAsia" w:cs="仿宋" w:hint="eastAsia"/>
          <w:b/>
          <w:bCs/>
          <w:color w:val="000000"/>
          <w:kern w:val="0"/>
          <w:sz w:val="28"/>
          <w:szCs w:val="28"/>
        </w:rPr>
        <w:t>数字证书（证书须在有效期内并可正常使用）。</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”的文件用于电子投标使用。</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3758FE" w:rsidRDefault="00C00CC1">
      <w:pPr>
        <w:jc w:val="left"/>
        <w:rPr>
          <w:rFonts w:asciiTheme="minorEastAsia" w:hAnsiTheme="minorEastAsia" w:cs="仿宋"/>
          <w:b/>
          <w:bCs/>
          <w:color w:val="000000"/>
          <w:kern w:val="0"/>
          <w:sz w:val="28"/>
          <w:szCs w:val="28"/>
        </w:rPr>
      </w:pPr>
      <w:r w:rsidRPr="003758FE">
        <w:rPr>
          <w:rFonts w:asciiTheme="minorEastAsia" w:hAnsiTheme="minorEastAsia" w:cs="仿宋" w:hint="eastAsia"/>
          <w:b/>
          <w:bCs/>
          <w:color w:val="000000"/>
          <w:kern w:val="0"/>
          <w:sz w:val="28"/>
          <w:szCs w:val="28"/>
        </w:rPr>
        <w:t>6.评审依据</w:t>
      </w:r>
    </w:p>
    <w:p w:rsidR="003758FE" w:rsidRPr="004F03D3" w:rsidRDefault="003758FE" w:rsidP="003758FE">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6.1全流程电子化交易（不见面）项目，</w:t>
      </w:r>
      <w:r w:rsidRPr="00396C04">
        <w:rPr>
          <w:rFonts w:asciiTheme="minorEastAsia" w:hAnsiTheme="minorEastAsia" w:cs="仿宋" w:hint="eastAsia"/>
          <w:bCs/>
          <w:color w:val="000000"/>
          <w:kern w:val="0"/>
          <w:sz w:val="28"/>
          <w:szCs w:val="28"/>
        </w:rPr>
        <w:t>评标委员会</w:t>
      </w:r>
      <w:r w:rsidRPr="004F03D3">
        <w:rPr>
          <w:rFonts w:asciiTheme="minorEastAsia" w:hAnsiTheme="minorEastAsia" w:cs="仿宋" w:hint="eastAsia"/>
          <w:bCs/>
          <w:color w:val="000000"/>
          <w:kern w:val="0"/>
          <w:sz w:val="28"/>
          <w:szCs w:val="28"/>
        </w:rPr>
        <w:t>以成功上传、解密的电子响应文件为依据评审。</w:t>
      </w:r>
    </w:p>
    <w:p w:rsidR="003758FE" w:rsidRPr="004F03D3" w:rsidRDefault="003758FE" w:rsidP="003758FE">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w:t>
      </w:r>
      <w:r w:rsidRPr="00396C04">
        <w:rPr>
          <w:rFonts w:asciiTheme="minorEastAsia" w:hAnsiTheme="minorEastAsia" w:cs="仿宋" w:hint="eastAsia"/>
          <w:bCs/>
          <w:color w:val="000000"/>
          <w:kern w:val="0"/>
          <w:sz w:val="28"/>
          <w:szCs w:val="28"/>
        </w:rPr>
        <w:t>评标委员会</w:t>
      </w:r>
      <w:r w:rsidRPr="004F03D3">
        <w:rPr>
          <w:rFonts w:asciiTheme="minorEastAsia" w:hAnsiTheme="minorEastAsia" w:cs="仿宋" w:hint="eastAsia"/>
          <w:bCs/>
          <w:color w:val="000000"/>
          <w:kern w:val="0"/>
          <w:sz w:val="28"/>
          <w:szCs w:val="28"/>
        </w:rPr>
        <w:t>要求在规定时间内提供：</w:t>
      </w:r>
    </w:p>
    <w:p w:rsidR="003758FE" w:rsidRPr="004F03D3" w:rsidRDefault="003758FE" w:rsidP="003758F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(1)</w:t>
      </w: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w:t>
      </w:r>
      <w:r w:rsidRPr="004F03D3">
        <w:rPr>
          <w:rFonts w:asciiTheme="minorEastAsia" w:hAnsiTheme="minorEastAsia" w:cs="仿宋" w:hint="eastAsia"/>
          <w:bCs/>
          <w:color w:val="000000"/>
          <w:kern w:val="0"/>
          <w:sz w:val="28"/>
          <w:szCs w:val="28"/>
        </w:rPr>
        <w:lastRenderedPageBreak/>
        <w:t>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3758FE" w:rsidRPr="004F03D3" w:rsidRDefault="003758FE" w:rsidP="003758FE">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w:t>
      </w:r>
      <w:r w:rsidRPr="00396C04">
        <w:rPr>
          <w:rFonts w:asciiTheme="minorEastAsia" w:hAnsiTheme="minorEastAsia" w:cs="仿宋" w:hint="eastAsia"/>
          <w:bCs/>
          <w:color w:val="000000"/>
          <w:kern w:val="0"/>
          <w:sz w:val="28"/>
          <w:szCs w:val="28"/>
        </w:rPr>
        <w:t>评标委员会</w:t>
      </w:r>
      <w:r w:rsidRPr="004F03D3">
        <w:rPr>
          <w:rFonts w:asciiTheme="minorEastAsia" w:hAnsiTheme="minorEastAsia" w:cs="仿宋" w:hint="eastAsia"/>
          <w:bCs/>
          <w:color w:val="000000"/>
          <w:kern w:val="0"/>
          <w:sz w:val="28"/>
          <w:szCs w:val="28"/>
        </w:rPr>
        <w:t>要求供应商提交最后报价时，在谈判小组规定时间内，供应商未提交最后报价则以其初次提交响应文件报价为最后报价。</w:t>
      </w:r>
    </w:p>
    <w:p w:rsidR="003758FE" w:rsidRPr="004F03D3" w:rsidRDefault="003758FE" w:rsidP="003758FE">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w:t>
      </w:r>
      <w:r w:rsidRPr="00396C04">
        <w:rPr>
          <w:rFonts w:asciiTheme="minorEastAsia" w:hAnsiTheme="minorEastAsia" w:cs="仿宋" w:hint="eastAsia"/>
          <w:bCs/>
          <w:color w:val="000000"/>
          <w:kern w:val="0"/>
          <w:sz w:val="28"/>
          <w:szCs w:val="28"/>
        </w:rPr>
        <w:t>评标委员会</w:t>
      </w:r>
      <w:r w:rsidRPr="004F03D3">
        <w:rPr>
          <w:rFonts w:asciiTheme="minorEastAsia" w:hAnsiTheme="minorEastAsia" w:cs="仿宋" w:hint="eastAsia"/>
          <w:bCs/>
          <w:color w:val="000000"/>
          <w:kern w:val="0"/>
          <w:sz w:val="28"/>
          <w:szCs w:val="28"/>
        </w:rPr>
        <w:t>如要求供应商提供“澄清、说明或者更正”；“按照谈判文件的变动情况和</w:t>
      </w:r>
      <w:r w:rsidRPr="00396C04">
        <w:rPr>
          <w:rFonts w:asciiTheme="minorEastAsia" w:hAnsiTheme="minorEastAsia" w:cs="仿宋" w:hint="eastAsia"/>
          <w:bCs/>
          <w:color w:val="000000"/>
          <w:kern w:val="0"/>
          <w:sz w:val="28"/>
          <w:szCs w:val="28"/>
        </w:rPr>
        <w:t>评标委员会</w:t>
      </w:r>
      <w:r w:rsidRPr="004F03D3">
        <w:rPr>
          <w:rFonts w:asciiTheme="minorEastAsia" w:hAnsiTheme="minorEastAsia" w:cs="仿宋" w:hint="eastAsia"/>
          <w:bCs/>
          <w:color w:val="000000"/>
          <w:kern w:val="0"/>
          <w:sz w:val="28"/>
          <w:szCs w:val="28"/>
        </w:rPr>
        <w:t>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3758FE" w:rsidRPr="00F32230" w:rsidRDefault="003758FE" w:rsidP="003758FE">
      <w:pPr>
        <w:rPr>
          <w:rFonts w:asciiTheme="minorEastAsia" w:hAnsiTheme="minorEastAsia" w:cs="仿宋"/>
          <w:bCs/>
          <w:color w:val="000000"/>
          <w:kern w:val="0"/>
          <w:sz w:val="28"/>
          <w:szCs w:val="28"/>
        </w:rPr>
      </w:pPr>
      <w:r w:rsidRPr="00F32230">
        <w:rPr>
          <w:rFonts w:asciiTheme="minorEastAsia" w:hAnsiTheme="minorEastAsia" w:cs="仿宋" w:hint="eastAsia"/>
          <w:bCs/>
          <w:color w:val="000000"/>
          <w:kern w:val="0"/>
          <w:sz w:val="28"/>
          <w:szCs w:val="28"/>
        </w:rPr>
        <w:t>6.3 如因供应商（参加磋商的法定代表人或其授权代表）未按照本项目磋商文件第八章“响应文件有关格式”二“报价一览表”要求，在响应文件中未预留手机号码或因供应商自身原因导致</w:t>
      </w:r>
      <w:r w:rsidRPr="00396C04">
        <w:rPr>
          <w:rFonts w:asciiTheme="minorEastAsia" w:hAnsiTheme="minorEastAsia" w:cs="仿宋" w:hint="eastAsia"/>
          <w:bCs/>
          <w:color w:val="000000"/>
          <w:kern w:val="0"/>
          <w:sz w:val="28"/>
          <w:szCs w:val="28"/>
        </w:rPr>
        <w:t>评标委员会</w:t>
      </w:r>
      <w:r w:rsidRPr="00F32230">
        <w:rPr>
          <w:rFonts w:asciiTheme="minorEastAsia" w:hAnsiTheme="minorEastAsia" w:cs="仿宋" w:hint="eastAsia"/>
          <w:bCs/>
          <w:color w:val="000000"/>
          <w:kern w:val="0"/>
          <w:sz w:val="28"/>
          <w:szCs w:val="28"/>
        </w:rPr>
        <w:t>无法联系供应商参加磋商（最后报价）的，其风险由供应商自行承担，采购人与集中采购机构不承担任何责任。</w:t>
      </w:r>
    </w:p>
    <w:p w:rsidR="00C2250F" w:rsidRPr="002A3861" w:rsidRDefault="002A3861" w:rsidP="002A3861">
      <w:pPr>
        <w:ind w:firstLineChars="50" w:firstLine="140"/>
        <w:rPr>
          <w:rFonts w:asciiTheme="minorEastAsia" w:hAnsiTheme="minorEastAsia" w:cs="仿宋"/>
          <w:bCs/>
          <w:color w:val="000000"/>
          <w:kern w:val="0"/>
          <w:sz w:val="28"/>
          <w:szCs w:val="28"/>
        </w:rPr>
      </w:pPr>
      <w:r w:rsidRPr="002A3861">
        <w:rPr>
          <w:rFonts w:asciiTheme="minorEastAsia" w:hAnsiTheme="minorEastAsia" w:cs="仿宋" w:hint="eastAsia"/>
          <w:bCs/>
          <w:color w:val="000000"/>
          <w:kern w:val="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EB2281" w:rsidRDefault="00EB2281" w:rsidP="00EB2281">
      <w:pPr>
        <w:rPr>
          <w:rFonts w:asciiTheme="majorEastAsia" w:eastAsiaTheme="majorEastAsia" w:hAnsiTheme="majorEastAsia" w:cs="宋体"/>
          <w:b/>
          <w:kern w:val="0"/>
          <w:sz w:val="32"/>
          <w:szCs w:val="32"/>
        </w:rPr>
      </w:pPr>
    </w:p>
    <w:p w:rsidR="000126B8" w:rsidRDefault="00C00CC1" w:rsidP="00EB2281">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072913" w:rsidRDefault="00C2250F" w:rsidP="00F96C61">
      <w:pPr>
        <w:widowControl/>
        <w:shd w:val="clear" w:color="auto" w:fill="FFFFFF"/>
        <w:spacing w:line="360" w:lineRule="auto"/>
        <w:ind w:firstLineChars="200" w:firstLine="560"/>
        <w:rPr>
          <w:rFonts w:asciiTheme="minorEastAsia" w:hAnsiTheme="minorEastAsia" w:cs="仿宋"/>
          <w:bCs/>
          <w:color w:val="000000"/>
          <w:kern w:val="0"/>
          <w:sz w:val="28"/>
          <w:szCs w:val="28"/>
        </w:rPr>
      </w:pPr>
      <w:r>
        <w:rPr>
          <w:rFonts w:ascii="宋体" w:eastAsia="宋体" w:hAnsi="宋体" w:cs="仿宋" w:hint="eastAsia"/>
          <w:bCs/>
          <w:sz w:val="28"/>
          <w:szCs w:val="28"/>
        </w:rPr>
        <w:t>采购</w:t>
      </w:r>
      <w:r w:rsidR="000260C7" w:rsidRPr="000964BB">
        <w:rPr>
          <w:rFonts w:asciiTheme="minorEastAsia" w:hAnsiTheme="minorEastAsia" w:cs="仿宋" w:hint="eastAsia"/>
          <w:bCs/>
          <w:color w:val="000000"/>
          <w:kern w:val="0"/>
          <w:sz w:val="28"/>
          <w:szCs w:val="28"/>
        </w:rPr>
        <w:t>襄城县2021年农机深松整地</w:t>
      </w:r>
      <w:r w:rsidR="003A7844">
        <w:rPr>
          <w:rFonts w:asciiTheme="minorEastAsia" w:hAnsiTheme="minorEastAsia" w:cs="仿宋" w:hint="eastAsia"/>
          <w:bCs/>
          <w:color w:val="000000"/>
          <w:kern w:val="0"/>
          <w:sz w:val="28"/>
          <w:szCs w:val="28"/>
        </w:rPr>
        <w:t>项目</w:t>
      </w:r>
    </w:p>
    <w:p w:rsidR="000126B8" w:rsidRPr="00C00CC1" w:rsidRDefault="00C00CC1" w:rsidP="00072913">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p>
    <w:p w:rsidR="000260C7" w:rsidRDefault="000260C7" w:rsidP="000260C7">
      <w:pPr>
        <w:widowControl/>
        <w:shd w:val="clear" w:color="auto" w:fill="FFFFFF"/>
        <w:spacing w:line="360" w:lineRule="auto"/>
        <w:ind w:firstLineChars="350" w:firstLine="843"/>
        <w:contextualSpacing/>
        <w:jc w:val="left"/>
        <w:rPr>
          <w:rFonts w:ascii="宋体" w:eastAsia="宋体" w:hAnsi="宋体" w:cs="仿宋"/>
          <w:sz w:val="24"/>
          <w:szCs w:val="24"/>
        </w:rPr>
      </w:pPr>
      <w:bookmarkStart w:id="0" w:name="_GoBack"/>
      <w:bookmarkEnd w:id="0"/>
      <w:r>
        <w:rPr>
          <w:rFonts w:ascii="宋体" w:eastAsia="宋体" w:hAnsi="宋体" w:cs="仿宋" w:hint="eastAsia"/>
          <w:b/>
          <w:bCs/>
          <w:sz w:val="24"/>
          <w:szCs w:val="24"/>
        </w:rPr>
        <w:t>1.参数要求</w:t>
      </w:r>
      <w:r>
        <w:rPr>
          <w:rFonts w:ascii="宋体" w:eastAsia="宋体" w:hAnsi="宋体" w:cs="仿宋" w:hint="eastAsia"/>
          <w:sz w:val="24"/>
          <w:szCs w:val="24"/>
        </w:rPr>
        <w:t>：应能打破犁底层，深度一般要大于25厘米，不超过40厘米；如果采用凿（铲）式深松机，相邻两铲间距不得大于2.5倍深松深度；深松后要合墒弥平，做到田面平整、土壤细碎、没有漏松；深松作业补助评价满意度不低于80%。</w:t>
      </w:r>
    </w:p>
    <w:p w:rsidR="000260C7" w:rsidRDefault="000260C7" w:rsidP="000260C7">
      <w:pPr>
        <w:widowControl/>
        <w:shd w:val="clear" w:color="auto" w:fill="FFFFFF"/>
        <w:spacing w:line="360" w:lineRule="auto"/>
        <w:ind w:firstLineChars="350" w:firstLine="843"/>
        <w:contextualSpacing/>
        <w:jc w:val="left"/>
        <w:rPr>
          <w:rFonts w:ascii="宋体" w:eastAsia="宋体" w:hAnsi="宋体" w:cs="仿宋"/>
          <w:sz w:val="24"/>
          <w:szCs w:val="24"/>
        </w:rPr>
      </w:pPr>
      <w:r>
        <w:rPr>
          <w:rFonts w:ascii="宋体" w:eastAsia="宋体" w:hAnsi="宋体" w:cs="仿宋" w:hint="eastAsia"/>
          <w:b/>
          <w:bCs/>
          <w:sz w:val="24"/>
          <w:szCs w:val="24"/>
        </w:rPr>
        <w:t>2.补助标准。</w:t>
      </w:r>
      <w:r>
        <w:rPr>
          <w:rFonts w:ascii="宋体" w:eastAsia="宋体" w:hAnsi="宋体" w:cs="仿宋" w:hint="eastAsia"/>
          <w:sz w:val="24"/>
          <w:szCs w:val="24"/>
        </w:rPr>
        <w:t>农机深松整地作业补助标准原则上不超过30元/亩，农业生产服务组织在收取农户作业费时应扣除按规定获得的补助部分,本次采购项目资金225万元全部用完。</w:t>
      </w:r>
    </w:p>
    <w:p w:rsidR="000260C7" w:rsidRDefault="000260C7" w:rsidP="000260C7">
      <w:pPr>
        <w:widowControl/>
        <w:shd w:val="clear" w:color="auto" w:fill="FFFFFF"/>
        <w:spacing w:line="360" w:lineRule="auto"/>
        <w:ind w:firstLineChars="350" w:firstLine="843"/>
        <w:contextualSpacing/>
        <w:jc w:val="left"/>
        <w:rPr>
          <w:rFonts w:ascii="宋体" w:eastAsia="宋体" w:hAnsi="宋体" w:cs="仿宋"/>
          <w:sz w:val="24"/>
          <w:szCs w:val="24"/>
        </w:rPr>
      </w:pPr>
      <w:r>
        <w:rPr>
          <w:rFonts w:ascii="宋体" w:eastAsia="宋体" w:hAnsi="宋体" w:cs="仿宋" w:hint="eastAsia"/>
          <w:b/>
          <w:bCs/>
          <w:sz w:val="24"/>
          <w:szCs w:val="24"/>
        </w:rPr>
        <w:t>3.工程量</w:t>
      </w:r>
      <w:r>
        <w:rPr>
          <w:rFonts w:ascii="宋体" w:eastAsia="宋体" w:hAnsi="宋体" w:cs="仿宋" w:hint="eastAsia"/>
          <w:sz w:val="24"/>
          <w:szCs w:val="24"/>
        </w:rPr>
        <w:t>。襄城县2021年农机深松整地项目，共分六个标段：</w:t>
      </w:r>
    </w:p>
    <w:p w:rsidR="000260C7" w:rsidRPr="000260C7" w:rsidRDefault="000260C7" w:rsidP="000260C7">
      <w:pPr>
        <w:widowControl/>
        <w:shd w:val="clear" w:color="auto" w:fill="FFFFFF"/>
        <w:spacing w:line="360" w:lineRule="auto"/>
        <w:ind w:firstLineChars="350" w:firstLine="840"/>
        <w:contextualSpacing/>
        <w:jc w:val="left"/>
        <w:rPr>
          <w:rFonts w:ascii="宋体" w:eastAsia="宋体" w:hAnsi="宋体" w:cs="仿宋"/>
          <w:sz w:val="24"/>
          <w:szCs w:val="24"/>
        </w:rPr>
      </w:pPr>
      <w:r w:rsidRPr="000260C7">
        <w:rPr>
          <w:rFonts w:ascii="宋体" w:eastAsia="宋体" w:hAnsi="宋体" w:cs="仿宋" w:hint="eastAsia"/>
          <w:sz w:val="24"/>
          <w:szCs w:val="24"/>
        </w:rPr>
        <w:t>第一标段：姜庄乡，预算资金39万元，实施范围：石营、白亭、刘庄、屈庄、许庄、千佛阁、樊庄、庙坡、来坡、耿庄、闫庄、庙王、于庄、河北王、许邓、汪集等15个行政村实施，作业面积不少于1.3万亩；</w:t>
      </w:r>
    </w:p>
    <w:p w:rsidR="000260C7" w:rsidRPr="000260C7" w:rsidRDefault="000260C7" w:rsidP="000260C7">
      <w:pPr>
        <w:widowControl/>
        <w:shd w:val="clear" w:color="auto" w:fill="FFFFFF"/>
        <w:spacing w:line="360" w:lineRule="auto"/>
        <w:ind w:firstLineChars="350" w:firstLine="840"/>
        <w:contextualSpacing/>
        <w:jc w:val="left"/>
        <w:rPr>
          <w:rFonts w:ascii="宋体" w:eastAsia="宋体" w:hAnsi="宋体" w:cs="仿宋"/>
          <w:sz w:val="24"/>
          <w:szCs w:val="24"/>
        </w:rPr>
      </w:pPr>
      <w:r w:rsidRPr="000260C7">
        <w:rPr>
          <w:rFonts w:ascii="宋体" w:eastAsia="宋体" w:hAnsi="宋体" w:cs="仿宋" w:hint="eastAsia"/>
          <w:sz w:val="24"/>
          <w:szCs w:val="24"/>
        </w:rPr>
        <w:t>第二标段：姜庄乡，预算资金39万元，实施范围：草场、盆张 寇庄、张拐、大营南、大营北、路店、前城、后城、段庄、大马庄、袁庄、王屯 、汪店等15个行政村实施，作业面积不少于1.3万亩；</w:t>
      </w:r>
    </w:p>
    <w:p w:rsidR="000260C7" w:rsidRPr="000260C7" w:rsidRDefault="000260C7" w:rsidP="000260C7">
      <w:pPr>
        <w:widowControl/>
        <w:shd w:val="clear" w:color="auto" w:fill="FFFFFF"/>
        <w:spacing w:line="360" w:lineRule="auto"/>
        <w:ind w:firstLineChars="350" w:firstLine="840"/>
        <w:contextualSpacing/>
        <w:jc w:val="left"/>
        <w:rPr>
          <w:rFonts w:ascii="宋体" w:eastAsia="宋体" w:hAnsi="宋体" w:cs="仿宋"/>
          <w:sz w:val="24"/>
          <w:szCs w:val="24"/>
        </w:rPr>
      </w:pPr>
      <w:r w:rsidRPr="000260C7">
        <w:rPr>
          <w:rFonts w:ascii="宋体" w:eastAsia="宋体" w:hAnsi="宋体" w:cs="仿宋" w:hint="eastAsia"/>
          <w:sz w:val="24"/>
          <w:szCs w:val="24"/>
        </w:rPr>
        <w:t>第三标段：库庄镇，预算资金39万元，实施范围：宋庄、周庄、范窑、中冀、后冀、灵树、黄庄、金刘、田庄、西沈、东沈、北常庄、齐王等13个行政村实施，作业面积不少于1.3万亩；</w:t>
      </w:r>
    </w:p>
    <w:p w:rsidR="000260C7" w:rsidRPr="000260C7" w:rsidRDefault="000260C7" w:rsidP="000260C7">
      <w:pPr>
        <w:widowControl/>
        <w:shd w:val="clear" w:color="auto" w:fill="FFFFFF"/>
        <w:spacing w:line="360" w:lineRule="auto"/>
        <w:ind w:firstLineChars="350" w:firstLine="840"/>
        <w:contextualSpacing/>
        <w:jc w:val="left"/>
        <w:rPr>
          <w:rFonts w:ascii="宋体" w:eastAsia="宋体" w:hAnsi="宋体" w:cs="仿宋"/>
          <w:sz w:val="24"/>
          <w:szCs w:val="24"/>
        </w:rPr>
      </w:pPr>
      <w:r w:rsidRPr="000260C7">
        <w:rPr>
          <w:rFonts w:ascii="宋体" w:eastAsia="宋体" w:hAnsi="宋体" w:cs="仿宋" w:hint="eastAsia"/>
          <w:sz w:val="24"/>
          <w:szCs w:val="24"/>
        </w:rPr>
        <w:t>第四标段：茨沟乡，预算资金39万元，实施范围：王庄、虎头李、菜孙、 小孙、张庄、杨庄、聂庄、乔皮、茨沟西、茨沟东、罗沟、沟刘等12个行政村实施，作业面积不少于1.3万亩；</w:t>
      </w:r>
    </w:p>
    <w:p w:rsidR="000260C7" w:rsidRPr="000260C7" w:rsidRDefault="000260C7" w:rsidP="000260C7">
      <w:pPr>
        <w:widowControl/>
        <w:shd w:val="clear" w:color="auto" w:fill="FFFFFF"/>
        <w:spacing w:line="360" w:lineRule="auto"/>
        <w:ind w:firstLineChars="350" w:firstLine="840"/>
        <w:contextualSpacing/>
        <w:jc w:val="left"/>
        <w:rPr>
          <w:rFonts w:ascii="宋体" w:eastAsia="宋体" w:hAnsi="宋体" w:cs="仿宋"/>
          <w:sz w:val="24"/>
          <w:szCs w:val="24"/>
        </w:rPr>
      </w:pPr>
      <w:r w:rsidRPr="000260C7">
        <w:rPr>
          <w:rFonts w:ascii="宋体" w:eastAsia="宋体" w:hAnsi="宋体" w:cs="仿宋" w:hint="eastAsia"/>
          <w:sz w:val="24"/>
          <w:szCs w:val="24"/>
        </w:rPr>
        <w:lastRenderedPageBreak/>
        <w:t>第五标段：十里铺镇，预算资金30万元，实施范围：十里铺、王罗庄、 单庄、西张庄、史庄、鲁堂、马塚、方头、寺后李、付庄 、河岔赵、水牛耿、宋李郭、井内、高庄、二十里铺、侯东、侯西、鲁外等19个行政村实施，作业面积不少于1万亩：</w:t>
      </w:r>
    </w:p>
    <w:p w:rsidR="000260C7" w:rsidRPr="000260C7" w:rsidRDefault="000260C7" w:rsidP="000260C7">
      <w:pPr>
        <w:widowControl/>
        <w:shd w:val="clear" w:color="auto" w:fill="FFFFFF"/>
        <w:spacing w:line="360" w:lineRule="auto"/>
        <w:ind w:firstLineChars="350" w:firstLine="840"/>
        <w:contextualSpacing/>
        <w:jc w:val="left"/>
        <w:rPr>
          <w:rFonts w:ascii="宋体" w:eastAsia="宋体" w:hAnsi="宋体" w:cs="仿宋"/>
          <w:sz w:val="24"/>
          <w:szCs w:val="24"/>
        </w:rPr>
      </w:pPr>
      <w:r w:rsidRPr="000260C7">
        <w:rPr>
          <w:rFonts w:ascii="宋体" w:eastAsia="宋体" w:hAnsi="宋体" w:cs="仿宋" w:hint="eastAsia"/>
          <w:sz w:val="24"/>
          <w:szCs w:val="24"/>
        </w:rPr>
        <w:t>第六标段：麦岭镇，预算资金39万元，实施范围：岗西前街、岗西中街、岗西后街、麦东、李悦庄、半截楼、大袁、高庄、赵南、乔庄、水坑刘、圈刘、白庙、竹园李、大刘庄、前纪、扁担李等17个行政村实施，作业面积不少于1.3万亩；</w:t>
      </w:r>
    </w:p>
    <w:p w:rsidR="000260C7" w:rsidRPr="000260C7" w:rsidRDefault="000260C7" w:rsidP="000260C7">
      <w:pPr>
        <w:pStyle w:val="11"/>
        <w:spacing w:line="360" w:lineRule="auto"/>
        <w:ind w:firstLineChars="300" w:firstLine="723"/>
        <w:rPr>
          <w:b/>
        </w:rPr>
      </w:pPr>
      <w:r w:rsidRPr="000260C7">
        <w:rPr>
          <w:rFonts w:ascii="宋体" w:eastAsia="宋体" w:hAnsi="宋体" w:cs="仿宋" w:hint="eastAsia"/>
          <w:b/>
          <w:sz w:val="24"/>
          <w:szCs w:val="24"/>
        </w:rPr>
        <w:t>备注：本次采购以固定金额招数量的方式，最终以所报深松土地亩数多者为中</w:t>
      </w:r>
      <w:r w:rsidRPr="000260C7">
        <w:rPr>
          <w:rFonts w:asciiTheme="minorEastAsia" w:hAnsiTheme="minorEastAsia" w:hint="eastAsia"/>
          <w:b/>
          <w:sz w:val="24"/>
          <w:szCs w:val="24"/>
        </w:rPr>
        <w:t>标供应商。</w:t>
      </w:r>
    </w:p>
    <w:p w:rsidR="000260C7" w:rsidRDefault="000260C7" w:rsidP="000260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三、服务标准、期限、效率等要求：</w:t>
      </w:r>
    </w:p>
    <w:p w:rsidR="000260C7" w:rsidRDefault="000260C7" w:rsidP="000260C7">
      <w:pPr>
        <w:widowControl/>
        <w:shd w:val="clear" w:color="auto" w:fill="FFFFFF"/>
        <w:spacing w:line="360" w:lineRule="auto"/>
        <w:ind w:firstLineChars="250" w:firstLine="600"/>
        <w:contextualSpacing/>
        <w:jc w:val="left"/>
        <w:rPr>
          <w:rFonts w:ascii="宋体" w:eastAsia="宋体" w:hAnsi="宋体" w:cs="仿宋"/>
          <w:sz w:val="24"/>
          <w:szCs w:val="24"/>
        </w:rPr>
      </w:pPr>
      <w:r>
        <w:rPr>
          <w:rFonts w:ascii="宋体" w:eastAsia="宋体" w:hAnsi="宋体" w:cs="仿宋" w:hint="eastAsia"/>
          <w:sz w:val="24"/>
          <w:szCs w:val="24"/>
        </w:rPr>
        <w:t>1、服务标准：应满足招标文件采购需求等要求。</w:t>
      </w:r>
    </w:p>
    <w:p w:rsidR="000260C7" w:rsidRDefault="000260C7" w:rsidP="000260C7">
      <w:pPr>
        <w:widowControl/>
        <w:shd w:val="clear" w:color="auto" w:fill="FFFFFF"/>
        <w:spacing w:line="360" w:lineRule="auto"/>
        <w:ind w:firstLineChars="250" w:firstLine="600"/>
        <w:contextualSpacing/>
        <w:jc w:val="left"/>
        <w:rPr>
          <w:rFonts w:ascii="宋体" w:eastAsia="宋体" w:hAnsi="宋体" w:cs="仿宋"/>
          <w:sz w:val="24"/>
          <w:szCs w:val="24"/>
        </w:rPr>
      </w:pPr>
      <w:r>
        <w:rPr>
          <w:rFonts w:ascii="宋体" w:eastAsia="宋体" w:hAnsi="宋体" w:cs="仿宋" w:hint="eastAsia"/>
          <w:sz w:val="24"/>
          <w:szCs w:val="24"/>
        </w:rPr>
        <w:t>2、服务期限：2021年12月31日以前完成。</w:t>
      </w:r>
    </w:p>
    <w:p w:rsidR="000260C7" w:rsidRDefault="000260C7" w:rsidP="000260C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四、其他要求</w:t>
      </w:r>
    </w:p>
    <w:p w:rsidR="000260C7" w:rsidRDefault="000260C7" w:rsidP="000260C7">
      <w:pPr>
        <w:pStyle w:val="11"/>
        <w:spacing w:line="360" w:lineRule="auto"/>
        <w:ind w:firstLineChars="250" w:firstLine="60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1、投标人须提供近三年无农机安全事故的有效书面证明。</w:t>
      </w:r>
    </w:p>
    <w:p w:rsidR="000260C7" w:rsidRDefault="000260C7" w:rsidP="000260C7">
      <w:pPr>
        <w:pStyle w:val="11"/>
        <w:spacing w:line="360" w:lineRule="auto"/>
        <w:ind w:firstLineChars="250" w:firstLine="60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2、为保证土地深松质量及不耽误农时是，故投标人可对本项目中多个标段进行投标，但只能按标段顺序中取一个标段。</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725CC1" w:rsidRDefault="00725CC1">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r w:rsidR="00A1668F">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A1668F">
              <w:rPr>
                <w:rFonts w:ascii="宋体" w:eastAsia="宋体" w:hAnsi="宋体" w:hint="eastAsia"/>
                <w:bCs/>
                <w:sz w:val="24"/>
                <w:szCs w:val="24"/>
              </w:rPr>
              <w:t>26</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AA5AC8" w:rsidRPr="00AA5AC8">
              <w:rPr>
                <w:rFonts w:ascii="宋体" w:eastAsia="宋体" w:hAnsi="宋体" w:hint="eastAsia"/>
                <w:bCs/>
                <w:sz w:val="24"/>
                <w:szCs w:val="24"/>
              </w:rPr>
              <w:t>襄城县2021年农机深松整地项目</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AA5AC8" w:rsidRPr="00AA5AC8">
              <w:rPr>
                <w:rFonts w:ascii="宋体" w:eastAsia="宋体" w:hAnsi="宋体" w:hint="eastAsia"/>
                <w:bCs/>
                <w:sz w:val="24"/>
                <w:szCs w:val="24"/>
              </w:rPr>
              <w:t>襄城县2021年农机深松整地</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54F64"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054F64" w:rsidRPr="00054F64">
              <w:rPr>
                <w:rFonts w:ascii="宋体" w:eastAsia="宋体" w:hAnsi="宋体" w:cs="仿宋_GB2312" w:hint="eastAsia"/>
                <w:bCs/>
                <w:color w:val="000000"/>
                <w:sz w:val="24"/>
                <w:szCs w:val="24"/>
                <w:shd w:val="clear" w:color="auto" w:fill="FFFFFF"/>
              </w:rPr>
              <w:t>襄城县农业农村局</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1B1D3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054F64" w:rsidRPr="00054F64">
              <w:rPr>
                <w:rFonts w:ascii="宋体" w:eastAsia="宋体" w:hAnsi="宋体" w:cs="仿宋_GB2312" w:hint="eastAsia"/>
                <w:bCs/>
                <w:color w:val="000000"/>
                <w:sz w:val="24"/>
                <w:szCs w:val="24"/>
                <w:shd w:val="clear" w:color="auto" w:fill="FFFFFF"/>
              </w:rPr>
              <w:t>槐女士</w:t>
            </w:r>
            <w:r>
              <w:rPr>
                <w:rFonts w:ascii="宋体" w:eastAsia="宋体" w:hAnsi="宋体" w:cs="仿宋_GB2312" w:hint="eastAsia"/>
                <w:color w:val="000000"/>
                <w:sz w:val="24"/>
                <w:szCs w:val="24"/>
                <w:shd w:val="clear" w:color="auto" w:fill="FFFFFF"/>
              </w:rPr>
              <w:t xml:space="preserve">             联系电话：</w:t>
            </w:r>
            <w:r w:rsidR="00054F64" w:rsidRPr="00054F64">
              <w:rPr>
                <w:rFonts w:ascii="宋体" w:eastAsia="宋体" w:hAnsi="宋体" w:cs="仿宋_GB2312" w:hint="eastAsia"/>
                <w:bCs/>
                <w:color w:val="000000"/>
                <w:sz w:val="24"/>
                <w:szCs w:val="24"/>
                <w:shd w:val="clear" w:color="auto" w:fill="FFFFFF"/>
              </w:rPr>
              <w:t>13733636369</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lastRenderedPageBreak/>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3758FE" w:rsidRPr="003758FE">
              <w:rPr>
                <w:rFonts w:ascii="宋体" w:eastAsia="宋体" w:hAnsi="宋体" w:cs="Times New Roman" w:hint="eastAsia"/>
                <w:bCs/>
                <w:sz w:val="24"/>
                <w:szCs w:val="24"/>
              </w:rPr>
              <w:t>、所有者权益变动表及其附注；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w:t>
            </w:r>
            <w:r>
              <w:rPr>
                <w:rFonts w:asciiTheme="minorEastAsia" w:eastAsia="宋体" w:hAnsiTheme="minorEastAsia" w:cs="宋体" w:hint="eastAsia"/>
                <w:kern w:val="0"/>
                <w:sz w:val="24"/>
                <w:szCs w:val="24"/>
              </w:rPr>
              <w:lastRenderedPageBreak/>
              <w:t>法记录的书面声明”。 重大违法记录，是指供应商因违法经营受到刑事处罚或者责令停产停业、吊销许可证或者执照、较大数额罚款等行政处罚。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w:t>
            </w:r>
            <w:r>
              <w:rPr>
                <w:rFonts w:asciiTheme="minorEastAsia" w:eastAsia="宋体" w:hAnsiTheme="minorEastAsia" w:cs="宋体" w:hint="eastAsia"/>
                <w:kern w:val="0"/>
                <w:sz w:val="24"/>
                <w:szCs w:val="24"/>
              </w:rPr>
              <w:lastRenderedPageBreak/>
              <w:t>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911EBC" w:rsidRPr="00911EBC" w:rsidRDefault="00911EBC" w:rsidP="00911EBC">
            <w:pPr>
              <w:pStyle w:val="11"/>
              <w:ind w:firstLineChars="0" w:firstLine="0"/>
              <w:rPr>
                <w:b/>
              </w:rPr>
            </w:pPr>
            <w:r w:rsidRPr="00911EBC">
              <w:rPr>
                <w:rFonts w:asciiTheme="minorEastAsia" w:eastAsia="宋体" w:hAnsiTheme="minorEastAsia" w:cs="宋体" w:hint="eastAsia"/>
                <w:b/>
                <w:kern w:val="0"/>
                <w:sz w:val="24"/>
                <w:szCs w:val="24"/>
              </w:rPr>
              <w:t>八、</w:t>
            </w:r>
            <w:r w:rsidR="00A1668F" w:rsidRPr="00A1668F">
              <w:rPr>
                <w:rFonts w:asciiTheme="minorEastAsia" w:eastAsia="宋体" w:hAnsiTheme="minorEastAsia" w:cs="宋体" w:hint="eastAsia"/>
                <w:b/>
                <w:bCs/>
                <w:kern w:val="0"/>
                <w:sz w:val="24"/>
                <w:szCs w:val="24"/>
              </w:rPr>
              <w:t>投标人须具备依法在市场监督管理部门（工商行政机关）进行登记注册的农机合作联社、农机合作社等农业生产服务组织；</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C307B0">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C307B0">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A1668F">
            <w:pPr>
              <w:autoSpaceDE w:val="0"/>
              <w:autoSpaceDN w:val="0"/>
              <w:adjustRightInd w:val="0"/>
              <w:spacing w:line="276" w:lineRule="auto"/>
              <w:rPr>
                <w:rFonts w:ascii="宋体" w:eastAsia="宋体" w:hAnsi="宋体" w:cs="宋体"/>
                <w:b/>
                <w:bCs/>
                <w:sz w:val="28"/>
                <w:szCs w:val="24"/>
              </w:rPr>
            </w:pPr>
            <w:r w:rsidRPr="00A1668F">
              <w:rPr>
                <w:rFonts w:asciiTheme="minorEastAsia" w:eastAsia="宋体" w:hAnsiTheme="minorEastAsia" w:cs="宋体" w:hint="eastAsia"/>
                <w:b/>
                <w:bCs/>
                <w:kern w:val="0"/>
                <w:sz w:val="24"/>
                <w:szCs w:val="24"/>
              </w:rPr>
              <w:t>一标段：390000.00元；二标段：390000.00元；三标段：390000.00元；四标段：390000.00元；五标段：300000.00元；六标段：390000.00元。</w:t>
            </w:r>
            <w:r w:rsidR="00C00CC1" w:rsidRPr="00A1668F">
              <w:rPr>
                <w:rFonts w:asciiTheme="minorEastAsia" w:eastAsia="宋体" w:hAnsiTheme="minorEastAsia" w:cs="宋体" w:hint="eastAsia"/>
                <w:b/>
                <w:bCs/>
                <w:kern w:val="0"/>
                <w:sz w:val="24"/>
                <w:szCs w:val="24"/>
              </w:rPr>
              <w:t>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C307B0">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C307B0">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C307B0">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C307B0">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A1668F">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911EBC">
              <w:rPr>
                <w:rFonts w:ascii="宋体" w:eastAsia="宋体" w:hAnsi="宋体" w:cs="宋体" w:hint="eastAsia"/>
                <w:b/>
                <w:bCs/>
                <w:sz w:val="28"/>
                <w:szCs w:val="24"/>
                <w:lang w:val="zh-CN"/>
              </w:rPr>
              <w:t>9</w:t>
            </w:r>
            <w:r w:rsidRPr="00FB6E80">
              <w:rPr>
                <w:rFonts w:ascii="宋体" w:eastAsia="宋体" w:hAnsi="宋体" w:cs="宋体" w:hint="eastAsia"/>
                <w:b/>
                <w:bCs/>
                <w:sz w:val="28"/>
                <w:szCs w:val="24"/>
                <w:lang w:val="zh-CN"/>
              </w:rPr>
              <w:t>月</w:t>
            </w:r>
            <w:r w:rsidR="00A1668F">
              <w:rPr>
                <w:rFonts w:ascii="宋体" w:eastAsia="宋体" w:hAnsi="宋体" w:cs="宋体" w:hint="eastAsia"/>
                <w:b/>
                <w:bCs/>
                <w:sz w:val="28"/>
                <w:szCs w:val="24"/>
                <w:lang w:val="zh-CN"/>
              </w:rPr>
              <w:t>28</w:t>
            </w:r>
            <w:r w:rsidRPr="00FB6E80">
              <w:rPr>
                <w:rFonts w:ascii="宋体" w:eastAsia="宋体" w:hAnsi="宋体" w:cs="宋体" w:hint="eastAsia"/>
                <w:b/>
                <w:bCs/>
                <w:sz w:val="28"/>
                <w:szCs w:val="24"/>
                <w:lang w:val="zh-CN"/>
              </w:rPr>
              <w:t>日</w:t>
            </w:r>
            <w:r w:rsidR="00A1668F">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A1668F">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w:t>
            </w:r>
            <w:r>
              <w:rPr>
                <w:rFonts w:asciiTheme="minorEastAsia" w:hAnsiTheme="minorEastAsia" w:cs="Arial" w:hint="eastAsia"/>
                <w:b/>
                <w:sz w:val="24"/>
                <w:szCs w:val="24"/>
              </w:rPr>
              <w:lastRenderedPageBreak/>
              <w:t>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C307B0">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C307B0">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C307B0">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C307B0">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C307B0">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6D44D4" w:rsidRDefault="006D44D4" w:rsidP="006D44D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126B8" w:rsidRDefault="00C00CC1" w:rsidP="0076366D">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76366D" w:rsidRPr="0076366D" w:rsidRDefault="0076366D" w:rsidP="0076366D">
      <w:pPr>
        <w:pStyle w:val="11"/>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C307B0" w:rsidRPr="00C307B0">
        <w:rPr>
          <w:rFonts w:hint="eastAsia"/>
        </w:rPr>
        <w:fldChar w:fldCharType="begin"/>
      </w:r>
      <w:r>
        <w:instrText xml:space="preserve"> HYPERLINK "http://www.creditchina.gov.cn</w:instrText>
      </w:r>
      <w:r>
        <w:instrText>）、</w:instrText>
      </w:r>
      <w:r>
        <w:instrText xml:space="preserve">" </w:instrText>
      </w:r>
      <w:r w:rsidR="00C307B0" w:rsidRPr="00C307B0">
        <w:rPr>
          <w:rFonts w:hint="eastAsia"/>
        </w:rPr>
        <w:fldChar w:fldCharType="separate"/>
      </w:r>
      <w:r>
        <w:rPr>
          <w:rStyle w:val="af0"/>
          <w:rFonts w:ascii="宋体" w:eastAsia="宋体" w:hAnsi="宋体" w:cs="宋体" w:hint="eastAsia"/>
          <w:kern w:val="0"/>
          <w:sz w:val="24"/>
          <w:szCs w:val="24"/>
        </w:rPr>
        <w:t>www.creditchina.gov.cn）、“中国政</w:t>
      </w:r>
      <w:r w:rsidR="00C307B0">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00410D52">
        <w:rPr>
          <w:rFonts w:asciiTheme="minorEastAsia" w:hAnsiTheme="minorEastAsia" w:cs="宋体" w:hint="eastAsia"/>
          <w:kern w:val="0"/>
          <w:sz w:val="24"/>
          <w:szCs w:val="24"/>
        </w:rPr>
        <w:t>,</w:t>
      </w:r>
      <w:r w:rsidR="00410D52"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C307B0" w:rsidRPr="00C307B0">
        <w:fldChar w:fldCharType="begin"/>
      </w:r>
      <w:r>
        <w:instrText xml:space="preserve"> HYPERLINK "https://baike.baidu.com/item/%E6%89%BF%E6%8B%85%E8%BF%9E%E5%B8%A6%E8%B4%A3%E4%BB%BB" \t "_blank" </w:instrText>
      </w:r>
      <w:r w:rsidR="00C307B0" w:rsidRPr="00C307B0">
        <w:fldChar w:fldCharType="separate"/>
      </w:r>
      <w:r>
        <w:rPr>
          <w:rFonts w:asciiTheme="minorEastAsia" w:hAnsiTheme="minorEastAsia" w:cs="宋体"/>
          <w:kern w:val="0"/>
          <w:sz w:val="24"/>
          <w:szCs w:val="24"/>
        </w:rPr>
        <w:t>承担连带责任</w:t>
      </w:r>
      <w:r w:rsidR="00C307B0">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w:t>
      </w:r>
      <w:r>
        <w:rPr>
          <w:rFonts w:ascii="宋体" w:eastAsia="宋体" w:hAnsi="宋体" w:cs="宋体" w:hint="eastAsia"/>
          <w:kern w:val="0"/>
          <w:sz w:val="24"/>
          <w:szCs w:val="24"/>
        </w:rPr>
        <w:lastRenderedPageBreak/>
        <w:t>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Pr="00410D52" w:rsidRDefault="00410D52" w:rsidP="00410D5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27.2.5      </w:t>
      </w:r>
      <w:r w:rsidR="00C00CC1" w:rsidRPr="00410D52">
        <w:rPr>
          <w:rFonts w:asciiTheme="minorEastAsia" w:hAnsiTheme="minorEastAsia" w:cs="宋体" w:hint="eastAsia"/>
          <w:kern w:val="0"/>
          <w:sz w:val="24"/>
          <w:szCs w:val="24"/>
        </w:rPr>
        <w:t>不同供应商的响应文件相互混装。</w:t>
      </w:r>
    </w:p>
    <w:p w:rsidR="00410D52" w:rsidRDefault="00410D52">
      <w:pPr>
        <w:autoSpaceDE w:val="0"/>
        <w:autoSpaceDN w:val="0"/>
        <w:spacing w:line="360" w:lineRule="auto"/>
        <w:ind w:left="1320" w:hangingChars="550" w:hanging="1320"/>
        <w:contextualSpacing/>
        <w:rPr>
          <w:rFonts w:ascii="宋体" w:eastAsia="宋体" w:hAnsi="宋体" w:cs="宋体"/>
          <w:kern w:val="0"/>
          <w:sz w:val="24"/>
          <w:szCs w:val="24"/>
        </w:rPr>
      </w:pPr>
      <w:r>
        <w:rPr>
          <w:rFonts w:ascii="宋体" w:eastAsia="宋体" w:hAnsi="宋体" w:cs="宋体" w:hint="eastAsia"/>
          <w:kern w:val="0"/>
          <w:sz w:val="24"/>
          <w:szCs w:val="24"/>
        </w:rPr>
        <w:t xml:space="preserve">27.3  </w:t>
      </w:r>
      <w:r w:rsidR="00C00CC1">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00C00CC1">
        <w:rPr>
          <w:rFonts w:ascii="宋体" w:eastAsia="宋体" w:hAnsi="宋体" w:cs="宋体" w:hint="eastAsia"/>
          <w:kern w:val="0"/>
          <w:sz w:val="24"/>
          <w:szCs w:val="24"/>
        </w:rPr>
        <w:t>谈判小组认为供应商的报价明显低于其他通过符合性审查供应商的报价，</w:t>
      </w:r>
    </w:p>
    <w:p w:rsidR="00410D52" w:rsidRDefault="00C00CC1" w:rsidP="00410D52">
      <w:pPr>
        <w:autoSpaceDE w:val="0"/>
        <w:autoSpaceDN w:val="0"/>
        <w:spacing w:line="360" w:lineRule="auto"/>
        <w:ind w:left="1320" w:hangingChars="550" w:hanging="1320"/>
        <w:contextualSpacing/>
        <w:rPr>
          <w:rFonts w:ascii="宋体" w:eastAsia="宋体" w:hAnsi="宋体" w:cs="宋体"/>
          <w:kern w:val="0"/>
          <w:sz w:val="24"/>
          <w:szCs w:val="24"/>
        </w:rPr>
      </w:pPr>
      <w:r>
        <w:rPr>
          <w:rFonts w:ascii="宋体" w:eastAsia="宋体" w:hAnsi="宋体" w:cs="宋体" w:hint="eastAsia"/>
          <w:kern w:val="0"/>
          <w:sz w:val="24"/>
          <w:szCs w:val="24"/>
        </w:rPr>
        <w:t>有可能影响产品质量或者不能诚信履约的，应当要求其在谈判现场合理的时间内提供</w:t>
      </w:r>
    </w:p>
    <w:p w:rsidR="00410D52" w:rsidRDefault="00C00CC1" w:rsidP="00410D52">
      <w:pPr>
        <w:autoSpaceDE w:val="0"/>
        <w:autoSpaceDN w:val="0"/>
        <w:spacing w:line="360" w:lineRule="auto"/>
        <w:ind w:left="1320" w:hangingChars="550" w:hanging="1320"/>
        <w:contextualSpacing/>
        <w:rPr>
          <w:rFonts w:ascii="宋体" w:eastAsia="宋体" w:hAnsi="宋体" w:cs="宋体"/>
          <w:kern w:val="0"/>
          <w:sz w:val="24"/>
          <w:szCs w:val="24"/>
        </w:rPr>
      </w:pPr>
      <w:r>
        <w:rPr>
          <w:rFonts w:ascii="宋体" w:eastAsia="宋体" w:hAnsi="宋体" w:cs="宋体" w:hint="eastAsia"/>
          <w:kern w:val="0"/>
          <w:sz w:val="24"/>
          <w:szCs w:val="24"/>
        </w:rPr>
        <w:t>书面说明，必要时提交相关证明材料；供应商不能证明其报价合理性的，谈判小组应</w:t>
      </w:r>
    </w:p>
    <w:p w:rsidR="000126B8" w:rsidRPr="00410D52" w:rsidRDefault="00C00CC1" w:rsidP="00410D52">
      <w:pPr>
        <w:autoSpaceDE w:val="0"/>
        <w:autoSpaceDN w:val="0"/>
        <w:spacing w:line="360" w:lineRule="auto"/>
        <w:ind w:left="1320" w:hangingChars="550" w:hanging="1320"/>
        <w:contextualSpacing/>
        <w:rPr>
          <w:rFonts w:ascii="宋体" w:eastAsia="宋体" w:hAnsi="宋体" w:cs="宋体"/>
          <w:kern w:val="0"/>
          <w:sz w:val="24"/>
          <w:szCs w:val="24"/>
        </w:rPr>
      </w:pPr>
      <w:r>
        <w:rPr>
          <w:rFonts w:ascii="宋体" w:eastAsia="宋体" w:hAnsi="宋体" w:cs="宋体" w:hint="eastAsia"/>
          <w:kern w:val="0"/>
          <w:sz w:val="24"/>
          <w:szCs w:val="24"/>
        </w:rPr>
        <w:t>当将其作为无效响应处理。</w:t>
      </w:r>
    </w:p>
    <w:p w:rsidR="00410D52" w:rsidRDefault="00C00CC1">
      <w:pPr>
        <w:autoSpaceDE w:val="0"/>
        <w:autoSpaceDN w:val="0"/>
        <w:spacing w:line="360" w:lineRule="auto"/>
        <w:ind w:left="1320" w:hangingChars="550" w:hanging="1320"/>
        <w:contextualSpacing/>
        <w:rPr>
          <w:rFonts w:asciiTheme="minorEastAsia" w:hAnsiTheme="minorEastAsia"/>
          <w:sz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w:t>
      </w:r>
    </w:p>
    <w:p w:rsidR="00410D52" w:rsidRDefault="00C00CC1">
      <w:pPr>
        <w:autoSpaceDE w:val="0"/>
        <w:autoSpaceDN w:val="0"/>
        <w:spacing w:line="360" w:lineRule="auto"/>
        <w:ind w:left="1320" w:hangingChars="550" w:hanging="1320"/>
        <w:contextualSpacing/>
        <w:rPr>
          <w:rFonts w:asciiTheme="minorEastAsia" w:hAnsiTheme="minorEastAsia"/>
          <w:sz w:val="24"/>
        </w:rPr>
      </w:pPr>
      <w:r>
        <w:rPr>
          <w:rFonts w:asciiTheme="minorEastAsia" w:hAnsiTheme="minorEastAsia" w:hint="eastAsia"/>
          <w:sz w:val="24"/>
        </w:rPr>
        <w:t>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Theme="minorEastAsia" w:hAnsiTheme="minorEastAsia" w:hint="eastAsia"/>
          <w:sz w:val="24"/>
        </w:rPr>
        <w:t>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410D52">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 xml:space="preserve">27.5 </w:t>
      </w:r>
      <w:r w:rsidR="00C00CC1">
        <w:rPr>
          <w:rFonts w:ascii="宋体" w:eastAsia="宋体" w:hAnsi="宋体" w:cs="宋体" w:hint="eastAsia"/>
          <w:kern w:val="0"/>
          <w:sz w:val="24"/>
          <w:szCs w:val="24"/>
        </w:rPr>
        <w:t xml:space="preserve">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lastRenderedPageBreak/>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9327AA" w:rsidRDefault="009327AA"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w:t>
      </w:r>
      <w:r>
        <w:rPr>
          <w:rFonts w:asciiTheme="minorEastAsia" w:hAnsiTheme="minorEastAsia" w:cs="宋体" w:hint="eastAsia"/>
          <w:kern w:val="0"/>
          <w:sz w:val="24"/>
          <w:szCs w:val="24"/>
        </w:rPr>
        <w:lastRenderedPageBreak/>
        <w:t>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EE3638" w:rsidRDefault="00EE3638" w:rsidP="00820AA1">
      <w:pPr>
        <w:autoSpaceDE w:val="0"/>
        <w:autoSpaceDN w:val="0"/>
        <w:spacing w:line="360" w:lineRule="auto"/>
        <w:ind w:firstLineChars="600" w:firstLine="1928"/>
        <w:contextualSpacing/>
        <w:rPr>
          <w:rFonts w:asciiTheme="majorEastAsia" w:eastAsiaTheme="majorEastAsia" w:hAnsiTheme="majorEastAsia" w:cs="宋体"/>
          <w:b/>
          <w:kern w:val="0"/>
          <w:sz w:val="32"/>
          <w:szCs w:val="32"/>
        </w:rPr>
      </w:pP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61B7D" w:rsidRDefault="00061B7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p>
    <w:p w:rsidR="00061B7D" w:rsidRDefault="00061B7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p>
    <w:p w:rsidR="00061B7D" w:rsidRDefault="00061B7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p>
    <w:p w:rsidR="00061B7D" w:rsidRDefault="00061B7D">
      <w:pPr>
        <w:tabs>
          <w:tab w:val="left" w:pos="1260"/>
        </w:tabs>
        <w:autoSpaceDE w:val="0"/>
        <w:autoSpaceDN w:val="0"/>
        <w:adjustRightInd w:val="0"/>
        <w:spacing w:line="360" w:lineRule="auto"/>
        <w:contextualSpacing/>
        <w:jc w:val="center"/>
        <w:rPr>
          <w:rFonts w:asciiTheme="minorEastAsia" w:hAnsiTheme="minorEastAsia" w:cs="仿宋_GB2312"/>
          <w:b/>
          <w:sz w:val="24"/>
          <w:szCs w:val="24"/>
          <w:lang w:val="zh-CN"/>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9327AA" w:rsidRPr="0096178A">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B2581E" w:rsidP="00374918">
            <w:pPr>
              <w:spacing w:line="360" w:lineRule="auto"/>
              <w:rPr>
                <w:rFonts w:ascii="宋体" w:eastAsia="宋体" w:hAnsi="宋体"/>
                <w:b/>
                <w:bCs/>
                <w:sz w:val="24"/>
                <w:szCs w:val="24"/>
              </w:rPr>
            </w:pPr>
            <w:r w:rsidRPr="00B2581E">
              <w:rPr>
                <w:rFonts w:asciiTheme="minorEastAsia" w:hAnsiTheme="minorEastAsia" w:hint="eastAsia"/>
                <w:b/>
                <w:bCs/>
                <w:sz w:val="24"/>
                <w:szCs w:val="24"/>
              </w:rPr>
              <w:t>投标人须具备依法在市场监督管理部门（工商行政机关）进行登记注册的农机合作联社、农机合作社等农业生产服务组织；</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327AA" w:rsidRPr="009327AA" w:rsidRDefault="009327AA" w:rsidP="009327AA">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61B7D" w:rsidRPr="00C53B26" w:rsidRDefault="00061B7D" w:rsidP="00061B7D">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981488" w:rsidRDefault="00981488"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81488" w:rsidRDefault="00981488"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81488" w:rsidRDefault="00981488"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rsidP="00464CE6">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r w:rsidR="00464CE6">
              <w:rPr>
                <w:rFonts w:ascii="宋体" w:hAnsi="宋体" w:cs="微软雅黑" w:hint="eastAsia"/>
                <w:sz w:val="24"/>
                <w:szCs w:val="24"/>
              </w:rPr>
              <w:t>3</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0126B8" w:rsidRDefault="00C00CC1" w:rsidP="00A91A9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9039" w:type="dxa"/>
        <w:tblLayout w:type="fixed"/>
        <w:tblLook w:val="04A0"/>
      </w:tblPr>
      <w:tblGrid>
        <w:gridCol w:w="817"/>
        <w:gridCol w:w="1418"/>
        <w:gridCol w:w="3402"/>
        <w:gridCol w:w="1417"/>
        <w:gridCol w:w="1985"/>
      </w:tblGrid>
      <w:tr w:rsidR="000126B8" w:rsidTr="00F96C61">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rsidP="00664F3A">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完成期限</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rsidTr="00F96C61">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C75B4E" w:rsidRDefault="00C00CC1">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w:t>
            </w:r>
            <w:r w:rsidR="00F96C61">
              <w:rPr>
                <w:rFonts w:asciiTheme="minorEastAsia" w:hAnsiTheme="minorEastAsia" w:hint="eastAsia"/>
                <w:sz w:val="24"/>
                <w:szCs w:val="24"/>
              </w:rPr>
              <w:t xml:space="preserve">       </w:t>
            </w:r>
            <w:r>
              <w:rPr>
                <w:rFonts w:asciiTheme="minorEastAsia" w:hAnsiTheme="minorEastAsia" w:hint="eastAsia"/>
                <w:sz w:val="24"/>
                <w:szCs w:val="24"/>
              </w:rPr>
              <w:t>小写：</w:t>
            </w:r>
          </w:p>
          <w:p w:rsidR="000126B8" w:rsidRPr="00C75B4E" w:rsidRDefault="000126B8">
            <w:pPr>
              <w:autoSpaceDE w:val="0"/>
              <w:autoSpaceDN w:val="0"/>
              <w:adjustRightInd w:val="0"/>
              <w:spacing w:line="480" w:lineRule="exact"/>
              <w:rPr>
                <w:rFonts w:asciiTheme="minorEastAsia" w:hAnsiTheme="minorEastAsia"/>
                <w:sz w:val="24"/>
                <w:szCs w:val="24"/>
              </w:rPr>
            </w:pPr>
          </w:p>
        </w:tc>
        <w:tc>
          <w:tcPr>
            <w:tcW w:w="1417"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0126B8" w:rsidRDefault="007B19CF" w:rsidP="007B19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单价报价方式（</w:t>
            </w:r>
            <w:r w:rsidRPr="000260C7">
              <w:rPr>
                <w:rFonts w:asciiTheme="minorEastAsia" w:hAnsiTheme="minorEastAsia" w:hint="eastAsia"/>
                <w:b/>
                <w:sz w:val="24"/>
                <w:szCs w:val="24"/>
              </w:rPr>
              <w:t>不超过30元/亩</w:t>
            </w:r>
            <w:r>
              <w:rPr>
                <w:rFonts w:ascii="宋体" w:hAnsi="宋体" w:cs="宋体" w:hint="eastAsia"/>
                <w:sz w:val="24"/>
                <w:szCs w:val="24"/>
                <w:lang w:val="zh-CN"/>
              </w:rPr>
              <w:t>）</w:t>
            </w: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725CC1" w:rsidP="00725CC1">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w:t>
      </w:r>
      <w:r w:rsidRPr="000260C7">
        <w:rPr>
          <w:rFonts w:asciiTheme="minorEastAsia" w:hAnsiTheme="minorEastAsia" w:hint="eastAsia"/>
          <w:b/>
          <w:sz w:val="24"/>
          <w:szCs w:val="24"/>
        </w:rPr>
        <w:t>农机深松整地作业补助标准原则上不超过30元/亩，</w:t>
      </w:r>
      <w:r>
        <w:rPr>
          <w:rFonts w:asciiTheme="minorEastAsia" w:hAnsiTheme="minorEastAsia" w:hint="eastAsia"/>
          <w:b/>
          <w:sz w:val="24"/>
          <w:szCs w:val="24"/>
        </w:rPr>
        <w:t>供应商在报价过程中以单价方式报价，项目实施过程中折合亩数不到一亩的均按一亩计算。</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C1036B" w:rsidRDefault="00C1036B" w:rsidP="00423F58">
      <w:pPr>
        <w:ind w:firstLineChars="1050" w:firstLine="2951"/>
        <w:rPr>
          <w:rFonts w:ascii="宋体" w:eastAsia="宋体" w:hAnsi="宋体" w:cs="宋体"/>
          <w:b/>
          <w:bCs/>
          <w:sz w:val="28"/>
          <w:szCs w:val="28"/>
          <w:lang w:val="zh-CN"/>
        </w:rPr>
      </w:pPr>
    </w:p>
    <w:p w:rsidR="00C1036B" w:rsidRDefault="00C1036B" w:rsidP="00423F58">
      <w:pPr>
        <w:ind w:firstLineChars="1050" w:firstLine="2951"/>
        <w:rPr>
          <w:rFonts w:ascii="宋体" w:eastAsia="宋体" w:hAnsi="宋体" w:cs="宋体"/>
          <w:b/>
          <w:bCs/>
          <w:sz w:val="28"/>
          <w:szCs w:val="28"/>
          <w:lang w:val="zh-CN"/>
        </w:rPr>
      </w:pPr>
    </w:p>
    <w:p w:rsidR="000126B8" w:rsidRDefault="00C00CC1" w:rsidP="0020427E">
      <w:pPr>
        <w:ind w:firstLineChars="1000" w:firstLine="281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3221F2">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8441B5" w:rsidRDefault="008441B5"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A91A9C">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A91A9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A91A9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A91A9C">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A91A9C">
      <w:pPr>
        <w:spacing w:beforeLines="50" w:afterLines="50" w:line="360" w:lineRule="auto"/>
        <w:ind w:firstLineChars="236" w:firstLine="566"/>
        <w:rPr>
          <w:rFonts w:ascii="宋体" w:hAnsi="宋体" w:cs="宋体"/>
          <w:sz w:val="24"/>
          <w:szCs w:val="24"/>
          <w:lang w:val="zh-CN"/>
        </w:rPr>
      </w:pPr>
    </w:p>
    <w:p w:rsidR="000126B8" w:rsidRDefault="00C00CC1" w:rsidP="00A91A9C">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A91A9C">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A91A9C">
      <w:pPr>
        <w:spacing w:beforeLines="50" w:afterLines="50" w:line="360" w:lineRule="auto"/>
        <w:ind w:right="420"/>
        <w:rPr>
          <w:rFonts w:ascii="宋体" w:hAnsi="宋体" w:cs="宋体"/>
          <w:sz w:val="24"/>
          <w:szCs w:val="24"/>
          <w:lang w:val="zh-CN"/>
        </w:rPr>
      </w:pPr>
    </w:p>
    <w:p w:rsidR="000126B8" w:rsidRDefault="000126B8" w:rsidP="00A91A9C">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A91A9C">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A91A9C">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A91A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A91A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A91A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A91A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A91A9C">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rsidP="00561FFA">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561FFA" w:rsidRPr="006A68B3" w:rsidRDefault="00561FFA" w:rsidP="00561FFA">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E3284F" w:rsidRDefault="00A0091D" w:rsidP="00A0091D">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A0091D" w:rsidRPr="006A68B3" w:rsidRDefault="00A0091D" w:rsidP="00A0091D">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A91A9C">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B977EE">
      <w:pPr>
        <w:spacing w:line="360" w:lineRule="auto"/>
        <w:ind w:firstLineChars="400" w:firstLine="1285"/>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37" w:rsidRDefault="00005A37" w:rsidP="000126B8">
      <w:r>
        <w:separator/>
      </w:r>
    </w:p>
  </w:endnote>
  <w:endnote w:type="continuationSeparator" w:id="0">
    <w:p w:rsidR="00005A37" w:rsidRDefault="00005A37"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hakuyoxingshu7000"/>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C7" w:rsidRDefault="00C307B0">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0260C7" w:rsidRDefault="00C307B0">
                <w:pPr>
                  <w:pStyle w:val="aa"/>
                </w:pPr>
                <w:fldSimple w:instr=" PAGE  \* MERGEFORMAT ">
                  <w:r w:rsidR="00A91A9C">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37" w:rsidRDefault="00005A37" w:rsidP="000126B8">
      <w:r>
        <w:separator/>
      </w:r>
    </w:p>
  </w:footnote>
  <w:footnote w:type="continuationSeparator" w:id="0">
    <w:p w:rsidR="00005A37" w:rsidRDefault="00005A37"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2">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2"/>
  </w:num>
  <w:num w:numId="5">
    <w:abstractNumId w:val="16"/>
  </w:num>
  <w:num w:numId="6">
    <w:abstractNumId w:val="17"/>
  </w:num>
  <w:num w:numId="7">
    <w:abstractNumId w:val="45"/>
  </w:num>
  <w:num w:numId="8">
    <w:abstractNumId w:val="54"/>
  </w:num>
  <w:num w:numId="9">
    <w:abstractNumId w:val="53"/>
  </w:num>
  <w:num w:numId="10">
    <w:abstractNumId w:val="44"/>
  </w:num>
  <w:num w:numId="11">
    <w:abstractNumId w:val="18"/>
  </w:num>
  <w:num w:numId="12">
    <w:abstractNumId w:val="47"/>
  </w:num>
  <w:num w:numId="13">
    <w:abstractNumId w:val="42"/>
  </w:num>
  <w:num w:numId="14">
    <w:abstractNumId w:val="52"/>
  </w:num>
  <w:num w:numId="15">
    <w:abstractNumId w:val="35"/>
  </w:num>
  <w:num w:numId="16">
    <w:abstractNumId w:val="13"/>
  </w:num>
  <w:num w:numId="17">
    <w:abstractNumId w:val="39"/>
  </w:num>
  <w:num w:numId="18">
    <w:abstractNumId w:val="6"/>
  </w:num>
  <w:num w:numId="19">
    <w:abstractNumId w:val="21"/>
  </w:num>
  <w:num w:numId="20">
    <w:abstractNumId w:val="37"/>
  </w:num>
  <w:num w:numId="21">
    <w:abstractNumId w:val="5"/>
  </w:num>
  <w:num w:numId="22">
    <w:abstractNumId w:val="49"/>
  </w:num>
  <w:num w:numId="23">
    <w:abstractNumId w:val="12"/>
  </w:num>
  <w:num w:numId="24">
    <w:abstractNumId w:val="25"/>
  </w:num>
  <w:num w:numId="25">
    <w:abstractNumId w:val="29"/>
  </w:num>
  <w:num w:numId="26">
    <w:abstractNumId w:val="19"/>
  </w:num>
  <w:num w:numId="27">
    <w:abstractNumId w:val="41"/>
  </w:num>
  <w:num w:numId="28">
    <w:abstractNumId w:val="23"/>
  </w:num>
  <w:num w:numId="29">
    <w:abstractNumId w:val="48"/>
  </w:num>
  <w:num w:numId="30">
    <w:abstractNumId w:val="31"/>
  </w:num>
  <w:num w:numId="31">
    <w:abstractNumId w:val="51"/>
  </w:num>
  <w:num w:numId="32">
    <w:abstractNumId w:val="14"/>
  </w:num>
  <w:num w:numId="33">
    <w:abstractNumId w:val="4"/>
  </w:num>
  <w:num w:numId="34">
    <w:abstractNumId w:val="10"/>
  </w:num>
  <w:num w:numId="35">
    <w:abstractNumId w:val="7"/>
  </w:num>
  <w:num w:numId="36">
    <w:abstractNumId w:val="27"/>
  </w:num>
  <w:num w:numId="37">
    <w:abstractNumId w:val="15"/>
  </w:num>
  <w:num w:numId="38">
    <w:abstractNumId w:val="46"/>
  </w:num>
  <w:num w:numId="39">
    <w:abstractNumId w:val="28"/>
  </w:num>
  <w:num w:numId="40">
    <w:abstractNumId w:val="55"/>
  </w:num>
  <w:num w:numId="41">
    <w:abstractNumId w:val="26"/>
  </w:num>
  <w:num w:numId="42">
    <w:abstractNumId w:val="50"/>
  </w:num>
  <w:num w:numId="43">
    <w:abstractNumId w:val="38"/>
  </w:num>
  <w:num w:numId="44">
    <w:abstractNumId w:val="20"/>
  </w:num>
  <w:num w:numId="45">
    <w:abstractNumId w:val="24"/>
  </w:num>
  <w:num w:numId="46">
    <w:abstractNumId w:val="33"/>
  </w:num>
  <w:num w:numId="47">
    <w:abstractNumId w:val="43"/>
  </w:num>
  <w:num w:numId="48">
    <w:abstractNumId w:val="56"/>
  </w:num>
  <w:num w:numId="49">
    <w:abstractNumId w:val="11"/>
  </w:num>
  <w:num w:numId="50">
    <w:abstractNumId w:val="34"/>
  </w:num>
  <w:num w:numId="51">
    <w:abstractNumId w:val="8"/>
  </w:num>
  <w:num w:numId="52">
    <w:abstractNumId w:val="9"/>
  </w:num>
  <w:num w:numId="53">
    <w:abstractNumId w:val="32"/>
  </w:num>
  <w:num w:numId="54">
    <w:abstractNumId w:val="30"/>
  </w:num>
  <w:num w:numId="55">
    <w:abstractNumId w:val="36"/>
  </w:num>
  <w:num w:numId="56">
    <w:abstractNumId w:val="1"/>
  </w:num>
  <w:num w:numId="57">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4D5F"/>
    <w:rsid w:val="00005A37"/>
    <w:rsid w:val="000069EC"/>
    <w:rsid w:val="0000709F"/>
    <w:rsid w:val="00007470"/>
    <w:rsid w:val="000112AC"/>
    <w:rsid w:val="0001195E"/>
    <w:rsid w:val="00011E61"/>
    <w:rsid w:val="000126B8"/>
    <w:rsid w:val="00012C45"/>
    <w:rsid w:val="0001598A"/>
    <w:rsid w:val="000173D4"/>
    <w:rsid w:val="000227BF"/>
    <w:rsid w:val="00022BA0"/>
    <w:rsid w:val="00023C3A"/>
    <w:rsid w:val="000257D5"/>
    <w:rsid w:val="000260C7"/>
    <w:rsid w:val="00030B34"/>
    <w:rsid w:val="00031CF4"/>
    <w:rsid w:val="000332AC"/>
    <w:rsid w:val="000418F9"/>
    <w:rsid w:val="00046E42"/>
    <w:rsid w:val="0004786B"/>
    <w:rsid w:val="00051581"/>
    <w:rsid w:val="00052703"/>
    <w:rsid w:val="00054F64"/>
    <w:rsid w:val="000554C9"/>
    <w:rsid w:val="0006183F"/>
    <w:rsid w:val="00061B7D"/>
    <w:rsid w:val="00062BE1"/>
    <w:rsid w:val="00063FE5"/>
    <w:rsid w:val="000649CB"/>
    <w:rsid w:val="00066943"/>
    <w:rsid w:val="0007027E"/>
    <w:rsid w:val="00072339"/>
    <w:rsid w:val="00072913"/>
    <w:rsid w:val="000800D2"/>
    <w:rsid w:val="00080389"/>
    <w:rsid w:val="00080CCE"/>
    <w:rsid w:val="00082C5C"/>
    <w:rsid w:val="00083387"/>
    <w:rsid w:val="0008414A"/>
    <w:rsid w:val="00091C9C"/>
    <w:rsid w:val="00092806"/>
    <w:rsid w:val="00095387"/>
    <w:rsid w:val="00096224"/>
    <w:rsid w:val="0009640F"/>
    <w:rsid w:val="000964BB"/>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23CF"/>
    <w:rsid w:val="00163B0B"/>
    <w:rsid w:val="0016405F"/>
    <w:rsid w:val="00164110"/>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4AB"/>
    <w:rsid w:val="001957E3"/>
    <w:rsid w:val="0019757C"/>
    <w:rsid w:val="001A2636"/>
    <w:rsid w:val="001A2E65"/>
    <w:rsid w:val="001B0DF5"/>
    <w:rsid w:val="001B1D33"/>
    <w:rsid w:val="001B3AF4"/>
    <w:rsid w:val="001B3F77"/>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1EDA"/>
    <w:rsid w:val="001E23D4"/>
    <w:rsid w:val="001E25D9"/>
    <w:rsid w:val="001E58E8"/>
    <w:rsid w:val="001E592F"/>
    <w:rsid w:val="001E5EBC"/>
    <w:rsid w:val="001E666E"/>
    <w:rsid w:val="001F04E1"/>
    <w:rsid w:val="001F7199"/>
    <w:rsid w:val="0020427E"/>
    <w:rsid w:val="002078AE"/>
    <w:rsid w:val="00207EB8"/>
    <w:rsid w:val="00210B90"/>
    <w:rsid w:val="00213F11"/>
    <w:rsid w:val="00214892"/>
    <w:rsid w:val="00222490"/>
    <w:rsid w:val="00224D01"/>
    <w:rsid w:val="00231307"/>
    <w:rsid w:val="002326CC"/>
    <w:rsid w:val="00234627"/>
    <w:rsid w:val="002371A5"/>
    <w:rsid w:val="002402D1"/>
    <w:rsid w:val="002426C4"/>
    <w:rsid w:val="002436B4"/>
    <w:rsid w:val="00246A17"/>
    <w:rsid w:val="002472FE"/>
    <w:rsid w:val="0025149F"/>
    <w:rsid w:val="00251D17"/>
    <w:rsid w:val="00252623"/>
    <w:rsid w:val="00253016"/>
    <w:rsid w:val="00255732"/>
    <w:rsid w:val="00261218"/>
    <w:rsid w:val="002615C0"/>
    <w:rsid w:val="002659C7"/>
    <w:rsid w:val="00266F45"/>
    <w:rsid w:val="00267EE6"/>
    <w:rsid w:val="002709BD"/>
    <w:rsid w:val="002713E1"/>
    <w:rsid w:val="00273205"/>
    <w:rsid w:val="002732E0"/>
    <w:rsid w:val="00280E92"/>
    <w:rsid w:val="0028219E"/>
    <w:rsid w:val="002847E1"/>
    <w:rsid w:val="00284D05"/>
    <w:rsid w:val="00285866"/>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5A0E"/>
    <w:rsid w:val="002B63D8"/>
    <w:rsid w:val="002B78F8"/>
    <w:rsid w:val="002B7B9C"/>
    <w:rsid w:val="002C0F73"/>
    <w:rsid w:val="002C1124"/>
    <w:rsid w:val="002C1B32"/>
    <w:rsid w:val="002C3B0D"/>
    <w:rsid w:val="002C4464"/>
    <w:rsid w:val="002C6520"/>
    <w:rsid w:val="002D082A"/>
    <w:rsid w:val="002D1053"/>
    <w:rsid w:val="002D38B2"/>
    <w:rsid w:val="002D4030"/>
    <w:rsid w:val="002D61B0"/>
    <w:rsid w:val="002D691C"/>
    <w:rsid w:val="002E0D3B"/>
    <w:rsid w:val="002E18BD"/>
    <w:rsid w:val="002E3D0E"/>
    <w:rsid w:val="002E3EED"/>
    <w:rsid w:val="002E4B5C"/>
    <w:rsid w:val="002E6378"/>
    <w:rsid w:val="002F0E16"/>
    <w:rsid w:val="002F11CE"/>
    <w:rsid w:val="002F23BC"/>
    <w:rsid w:val="002F2D13"/>
    <w:rsid w:val="002F3BDA"/>
    <w:rsid w:val="002F4580"/>
    <w:rsid w:val="002F56E1"/>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21F2"/>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47BCA"/>
    <w:rsid w:val="003518EF"/>
    <w:rsid w:val="00366056"/>
    <w:rsid w:val="00366CD5"/>
    <w:rsid w:val="00366E5B"/>
    <w:rsid w:val="0037221E"/>
    <w:rsid w:val="00374918"/>
    <w:rsid w:val="00374D81"/>
    <w:rsid w:val="003758FE"/>
    <w:rsid w:val="003812AE"/>
    <w:rsid w:val="00382E5B"/>
    <w:rsid w:val="00383D47"/>
    <w:rsid w:val="00386F17"/>
    <w:rsid w:val="00392676"/>
    <w:rsid w:val="003929E8"/>
    <w:rsid w:val="00394381"/>
    <w:rsid w:val="00394EBA"/>
    <w:rsid w:val="00396465"/>
    <w:rsid w:val="00396AB4"/>
    <w:rsid w:val="00397254"/>
    <w:rsid w:val="003A05BE"/>
    <w:rsid w:val="003A1280"/>
    <w:rsid w:val="003A2C78"/>
    <w:rsid w:val="003A65C1"/>
    <w:rsid w:val="003A7844"/>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5F93"/>
    <w:rsid w:val="003F7400"/>
    <w:rsid w:val="003F77A0"/>
    <w:rsid w:val="0040123E"/>
    <w:rsid w:val="00405A3A"/>
    <w:rsid w:val="00410B19"/>
    <w:rsid w:val="00410D52"/>
    <w:rsid w:val="00412DD6"/>
    <w:rsid w:val="0041394D"/>
    <w:rsid w:val="00416591"/>
    <w:rsid w:val="00417490"/>
    <w:rsid w:val="004233EF"/>
    <w:rsid w:val="00423F58"/>
    <w:rsid w:val="004344F8"/>
    <w:rsid w:val="00435E0B"/>
    <w:rsid w:val="00440D16"/>
    <w:rsid w:val="0044232F"/>
    <w:rsid w:val="00442DEF"/>
    <w:rsid w:val="00444482"/>
    <w:rsid w:val="004464C2"/>
    <w:rsid w:val="0044664F"/>
    <w:rsid w:val="0044739E"/>
    <w:rsid w:val="0045211B"/>
    <w:rsid w:val="00455A39"/>
    <w:rsid w:val="00460324"/>
    <w:rsid w:val="00460A24"/>
    <w:rsid w:val="00463754"/>
    <w:rsid w:val="0046489A"/>
    <w:rsid w:val="00464CE6"/>
    <w:rsid w:val="00464D64"/>
    <w:rsid w:val="00467315"/>
    <w:rsid w:val="0047231A"/>
    <w:rsid w:val="00472D6A"/>
    <w:rsid w:val="0047378F"/>
    <w:rsid w:val="0047791C"/>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87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22C3"/>
    <w:rsid w:val="00522CC9"/>
    <w:rsid w:val="005234DD"/>
    <w:rsid w:val="005254AD"/>
    <w:rsid w:val="00526672"/>
    <w:rsid w:val="00527604"/>
    <w:rsid w:val="00531313"/>
    <w:rsid w:val="005321B5"/>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311B"/>
    <w:rsid w:val="005E590B"/>
    <w:rsid w:val="005F04A7"/>
    <w:rsid w:val="005F04FF"/>
    <w:rsid w:val="005F51A9"/>
    <w:rsid w:val="005F79C6"/>
    <w:rsid w:val="00600324"/>
    <w:rsid w:val="00600ADE"/>
    <w:rsid w:val="006010B6"/>
    <w:rsid w:val="00601FE5"/>
    <w:rsid w:val="00602EDF"/>
    <w:rsid w:val="0060414A"/>
    <w:rsid w:val="00605FD5"/>
    <w:rsid w:val="006072EA"/>
    <w:rsid w:val="00610032"/>
    <w:rsid w:val="00613D4B"/>
    <w:rsid w:val="00615451"/>
    <w:rsid w:val="00617415"/>
    <w:rsid w:val="006174F2"/>
    <w:rsid w:val="00617D50"/>
    <w:rsid w:val="00622142"/>
    <w:rsid w:val="0062263D"/>
    <w:rsid w:val="006271EF"/>
    <w:rsid w:val="00630932"/>
    <w:rsid w:val="00631795"/>
    <w:rsid w:val="00632273"/>
    <w:rsid w:val="006361A9"/>
    <w:rsid w:val="00636AAD"/>
    <w:rsid w:val="00637A19"/>
    <w:rsid w:val="0064175E"/>
    <w:rsid w:val="00642BA6"/>
    <w:rsid w:val="00643915"/>
    <w:rsid w:val="00644767"/>
    <w:rsid w:val="00647A39"/>
    <w:rsid w:val="00651710"/>
    <w:rsid w:val="00652DD0"/>
    <w:rsid w:val="00652F79"/>
    <w:rsid w:val="006533B0"/>
    <w:rsid w:val="00654154"/>
    <w:rsid w:val="00655B30"/>
    <w:rsid w:val="006560E7"/>
    <w:rsid w:val="0065614C"/>
    <w:rsid w:val="00657246"/>
    <w:rsid w:val="00657D7E"/>
    <w:rsid w:val="006616D3"/>
    <w:rsid w:val="0066238D"/>
    <w:rsid w:val="00664F3A"/>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574E"/>
    <w:rsid w:val="00695B12"/>
    <w:rsid w:val="006A1483"/>
    <w:rsid w:val="006A4956"/>
    <w:rsid w:val="006A6187"/>
    <w:rsid w:val="006A6E3E"/>
    <w:rsid w:val="006B25F5"/>
    <w:rsid w:val="006B34C4"/>
    <w:rsid w:val="006C422D"/>
    <w:rsid w:val="006D0369"/>
    <w:rsid w:val="006D0590"/>
    <w:rsid w:val="006D1451"/>
    <w:rsid w:val="006D2D95"/>
    <w:rsid w:val="006D44D4"/>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2701"/>
    <w:rsid w:val="00724498"/>
    <w:rsid w:val="00725CC1"/>
    <w:rsid w:val="007300F7"/>
    <w:rsid w:val="007303E5"/>
    <w:rsid w:val="00731709"/>
    <w:rsid w:val="007338F1"/>
    <w:rsid w:val="00734705"/>
    <w:rsid w:val="00735BC5"/>
    <w:rsid w:val="00736E46"/>
    <w:rsid w:val="00740D88"/>
    <w:rsid w:val="00741483"/>
    <w:rsid w:val="007455BA"/>
    <w:rsid w:val="007470C8"/>
    <w:rsid w:val="00750C11"/>
    <w:rsid w:val="007525E7"/>
    <w:rsid w:val="00752DA3"/>
    <w:rsid w:val="00755462"/>
    <w:rsid w:val="0075710C"/>
    <w:rsid w:val="00762038"/>
    <w:rsid w:val="0076366D"/>
    <w:rsid w:val="00763CD2"/>
    <w:rsid w:val="0076522A"/>
    <w:rsid w:val="007662EF"/>
    <w:rsid w:val="0076768D"/>
    <w:rsid w:val="007707E3"/>
    <w:rsid w:val="00772353"/>
    <w:rsid w:val="0077399E"/>
    <w:rsid w:val="007759FD"/>
    <w:rsid w:val="0078097A"/>
    <w:rsid w:val="00780CE1"/>
    <w:rsid w:val="00783715"/>
    <w:rsid w:val="007843BD"/>
    <w:rsid w:val="00785275"/>
    <w:rsid w:val="0078529F"/>
    <w:rsid w:val="007873DE"/>
    <w:rsid w:val="0078798E"/>
    <w:rsid w:val="00791B7A"/>
    <w:rsid w:val="007951DE"/>
    <w:rsid w:val="007A1051"/>
    <w:rsid w:val="007A4929"/>
    <w:rsid w:val="007A65DE"/>
    <w:rsid w:val="007B19CF"/>
    <w:rsid w:val="007B433A"/>
    <w:rsid w:val="007B5933"/>
    <w:rsid w:val="007C0625"/>
    <w:rsid w:val="007C6C72"/>
    <w:rsid w:val="007C74CE"/>
    <w:rsid w:val="007D2B8E"/>
    <w:rsid w:val="007D35F6"/>
    <w:rsid w:val="007D53CC"/>
    <w:rsid w:val="007E5B97"/>
    <w:rsid w:val="007E6BFA"/>
    <w:rsid w:val="007E6FAA"/>
    <w:rsid w:val="007F042C"/>
    <w:rsid w:val="007F148C"/>
    <w:rsid w:val="007F216A"/>
    <w:rsid w:val="007F30AF"/>
    <w:rsid w:val="007F354C"/>
    <w:rsid w:val="007F4688"/>
    <w:rsid w:val="007F4C5D"/>
    <w:rsid w:val="007F4E3D"/>
    <w:rsid w:val="007F57D4"/>
    <w:rsid w:val="008008DC"/>
    <w:rsid w:val="0080468C"/>
    <w:rsid w:val="00813D6C"/>
    <w:rsid w:val="00814BC6"/>
    <w:rsid w:val="00815958"/>
    <w:rsid w:val="0081674C"/>
    <w:rsid w:val="008167A4"/>
    <w:rsid w:val="008169E7"/>
    <w:rsid w:val="00817157"/>
    <w:rsid w:val="0081722A"/>
    <w:rsid w:val="00820AA1"/>
    <w:rsid w:val="008235E7"/>
    <w:rsid w:val="00824331"/>
    <w:rsid w:val="008276E7"/>
    <w:rsid w:val="008305FE"/>
    <w:rsid w:val="00831552"/>
    <w:rsid w:val="00833674"/>
    <w:rsid w:val="00833A9C"/>
    <w:rsid w:val="008358AC"/>
    <w:rsid w:val="00841FEE"/>
    <w:rsid w:val="008441B5"/>
    <w:rsid w:val="00845294"/>
    <w:rsid w:val="00845E76"/>
    <w:rsid w:val="00846366"/>
    <w:rsid w:val="00847EB4"/>
    <w:rsid w:val="0085014B"/>
    <w:rsid w:val="0085018D"/>
    <w:rsid w:val="00852680"/>
    <w:rsid w:val="008528FE"/>
    <w:rsid w:val="0085561E"/>
    <w:rsid w:val="0085589E"/>
    <w:rsid w:val="0085630A"/>
    <w:rsid w:val="00867743"/>
    <w:rsid w:val="00867FAC"/>
    <w:rsid w:val="0087084F"/>
    <w:rsid w:val="00870E3D"/>
    <w:rsid w:val="0087132C"/>
    <w:rsid w:val="008759C6"/>
    <w:rsid w:val="008814AB"/>
    <w:rsid w:val="00883016"/>
    <w:rsid w:val="00887377"/>
    <w:rsid w:val="00887741"/>
    <w:rsid w:val="00890942"/>
    <w:rsid w:val="00891328"/>
    <w:rsid w:val="008918FE"/>
    <w:rsid w:val="00893804"/>
    <w:rsid w:val="008953C5"/>
    <w:rsid w:val="008A0E20"/>
    <w:rsid w:val="008A6416"/>
    <w:rsid w:val="008B036F"/>
    <w:rsid w:val="008B110D"/>
    <w:rsid w:val="008B42C7"/>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3043A"/>
    <w:rsid w:val="009316AE"/>
    <w:rsid w:val="009327AA"/>
    <w:rsid w:val="009336BD"/>
    <w:rsid w:val="00934607"/>
    <w:rsid w:val="00934E99"/>
    <w:rsid w:val="0093555D"/>
    <w:rsid w:val="009378B5"/>
    <w:rsid w:val="009420C2"/>
    <w:rsid w:val="00946F0D"/>
    <w:rsid w:val="00950466"/>
    <w:rsid w:val="009506B8"/>
    <w:rsid w:val="00951D5E"/>
    <w:rsid w:val="00952B86"/>
    <w:rsid w:val="0095339B"/>
    <w:rsid w:val="0095459B"/>
    <w:rsid w:val="009546EF"/>
    <w:rsid w:val="009564F5"/>
    <w:rsid w:val="0096072F"/>
    <w:rsid w:val="00963047"/>
    <w:rsid w:val="0096341B"/>
    <w:rsid w:val="009656EF"/>
    <w:rsid w:val="00965EE4"/>
    <w:rsid w:val="009703B2"/>
    <w:rsid w:val="00971959"/>
    <w:rsid w:val="00971CF1"/>
    <w:rsid w:val="00971DF8"/>
    <w:rsid w:val="009748D7"/>
    <w:rsid w:val="009757E6"/>
    <w:rsid w:val="00976858"/>
    <w:rsid w:val="009805C1"/>
    <w:rsid w:val="00981488"/>
    <w:rsid w:val="00983B30"/>
    <w:rsid w:val="00984167"/>
    <w:rsid w:val="00984BCF"/>
    <w:rsid w:val="00984C29"/>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44DB"/>
    <w:rsid w:val="00A049D0"/>
    <w:rsid w:val="00A04DD5"/>
    <w:rsid w:val="00A06ABE"/>
    <w:rsid w:val="00A10F0B"/>
    <w:rsid w:val="00A1438F"/>
    <w:rsid w:val="00A153DA"/>
    <w:rsid w:val="00A1668F"/>
    <w:rsid w:val="00A202C6"/>
    <w:rsid w:val="00A22D12"/>
    <w:rsid w:val="00A2333F"/>
    <w:rsid w:val="00A256F1"/>
    <w:rsid w:val="00A306ED"/>
    <w:rsid w:val="00A31F71"/>
    <w:rsid w:val="00A32648"/>
    <w:rsid w:val="00A32782"/>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F08"/>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4364"/>
    <w:rsid w:val="00A87212"/>
    <w:rsid w:val="00A9045C"/>
    <w:rsid w:val="00A90968"/>
    <w:rsid w:val="00A91A9C"/>
    <w:rsid w:val="00A91F69"/>
    <w:rsid w:val="00A94D7E"/>
    <w:rsid w:val="00A95BFC"/>
    <w:rsid w:val="00A95C8D"/>
    <w:rsid w:val="00A95EA0"/>
    <w:rsid w:val="00A96F5A"/>
    <w:rsid w:val="00AA0B3A"/>
    <w:rsid w:val="00AA23BA"/>
    <w:rsid w:val="00AA5207"/>
    <w:rsid w:val="00AA5AC8"/>
    <w:rsid w:val="00AA6F4A"/>
    <w:rsid w:val="00AB37ED"/>
    <w:rsid w:val="00AB3EAA"/>
    <w:rsid w:val="00AB505D"/>
    <w:rsid w:val="00AC081D"/>
    <w:rsid w:val="00AC158C"/>
    <w:rsid w:val="00AC5A33"/>
    <w:rsid w:val="00AC6A4B"/>
    <w:rsid w:val="00AC766D"/>
    <w:rsid w:val="00AC7E79"/>
    <w:rsid w:val="00AC7F46"/>
    <w:rsid w:val="00AD1AEC"/>
    <w:rsid w:val="00AD442D"/>
    <w:rsid w:val="00AD4612"/>
    <w:rsid w:val="00AD4655"/>
    <w:rsid w:val="00AD77A9"/>
    <w:rsid w:val="00AE104B"/>
    <w:rsid w:val="00AE3026"/>
    <w:rsid w:val="00AE3F48"/>
    <w:rsid w:val="00AE78C9"/>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581E"/>
    <w:rsid w:val="00B26927"/>
    <w:rsid w:val="00B274CA"/>
    <w:rsid w:val="00B321F8"/>
    <w:rsid w:val="00B3585D"/>
    <w:rsid w:val="00B35F15"/>
    <w:rsid w:val="00B3774D"/>
    <w:rsid w:val="00B40829"/>
    <w:rsid w:val="00B44637"/>
    <w:rsid w:val="00B44C64"/>
    <w:rsid w:val="00B47E0B"/>
    <w:rsid w:val="00B51CBD"/>
    <w:rsid w:val="00B52793"/>
    <w:rsid w:val="00B5412E"/>
    <w:rsid w:val="00B552D4"/>
    <w:rsid w:val="00B56627"/>
    <w:rsid w:val="00B61203"/>
    <w:rsid w:val="00B620C5"/>
    <w:rsid w:val="00B6230B"/>
    <w:rsid w:val="00B62649"/>
    <w:rsid w:val="00B62715"/>
    <w:rsid w:val="00B64B7D"/>
    <w:rsid w:val="00B658E1"/>
    <w:rsid w:val="00B72ABF"/>
    <w:rsid w:val="00B7472A"/>
    <w:rsid w:val="00B755B0"/>
    <w:rsid w:val="00B80BDE"/>
    <w:rsid w:val="00B81DDB"/>
    <w:rsid w:val="00B83FBF"/>
    <w:rsid w:val="00B87403"/>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60EF"/>
    <w:rsid w:val="00BB6478"/>
    <w:rsid w:val="00BB6D0A"/>
    <w:rsid w:val="00BC1CCE"/>
    <w:rsid w:val="00BC236E"/>
    <w:rsid w:val="00BC5A36"/>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036B"/>
    <w:rsid w:val="00C12F1C"/>
    <w:rsid w:val="00C13A29"/>
    <w:rsid w:val="00C14BFB"/>
    <w:rsid w:val="00C16647"/>
    <w:rsid w:val="00C203B0"/>
    <w:rsid w:val="00C21F92"/>
    <w:rsid w:val="00C2250F"/>
    <w:rsid w:val="00C24F01"/>
    <w:rsid w:val="00C25F2B"/>
    <w:rsid w:val="00C27457"/>
    <w:rsid w:val="00C307B0"/>
    <w:rsid w:val="00C31415"/>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6D2B"/>
    <w:rsid w:val="00C5733A"/>
    <w:rsid w:val="00C57617"/>
    <w:rsid w:val="00C60B8E"/>
    <w:rsid w:val="00C62466"/>
    <w:rsid w:val="00C6439F"/>
    <w:rsid w:val="00C67918"/>
    <w:rsid w:val="00C73C00"/>
    <w:rsid w:val="00C73DB4"/>
    <w:rsid w:val="00C75839"/>
    <w:rsid w:val="00C75B4E"/>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72CA"/>
    <w:rsid w:val="00CC1F2F"/>
    <w:rsid w:val="00CC5086"/>
    <w:rsid w:val="00CC55E6"/>
    <w:rsid w:val="00CC7E8D"/>
    <w:rsid w:val="00CD03DF"/>
    <w:rsid w:val="00CD3B71"/>
    <w:rsid w:val="00CD4B44"/>
    <w:rsid w:val="00CD5592"/>
    <w:rsid w:val="00CD69A9"/>
    <w:rsid w:val="00CD6BE8"/>
    <w:rsid w:val="00CE2C5F"/>
    <w:rsid w:val="00CE67CF"/>
    <w:rsid w:val="00CF1B6F"/>
    <w:rsid w:val="00CF35E8"/>
    <w:rsid w:val="00CF4B91"/>
    <w:rsid w:val="00CF5103"/>
    <w:rsid w:val="00D018F1"/>
    <w:rsid w:val="00D02114"/>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259C"/>
    <w:rsid w:val="00D55899"/>
    <w:rsid w:val="00D62770"/>
    <w:rsid w:val="00D67F76"/>
    <w:rsid w:val="00D70A72"/>
    <w:rsid w:val="00D72BB0"/>
    <w:rsid w:val="00D75B1F"/>
    <w:rsid w:val="00D75FD1"/>
    <w:rsid w:val="00D82300"/>
    <w:rsid w:val="00D82E65"/>
    <w:rsid w:val="00D86646"/>
    <w:rsid w:val="00D955CB"/>
    <w:rsid w:val="00DA1A4A"/>
    <w:rsid w:val="00DA1F45"/>
    <w:rsid w:val="00DA2DBB"/>
    <w:rsid w:val="00DB0121"/>
    <w:rsid w:val="00DB0E94"/>
    <w:rsid w:val="00DB3104"/>
    <w:rsid w:val="00DB3D3C"/>
    <w:rsid w:val="00DB441C"/>
    <w:rsid w:val="00DB6873"/>
    <w:rsid w:val="00DC0B08"/>
    <w:rsid w:val="00DC1693"/>
    <w:rsid w:val="00DC1A17"/>
    <w:rsid w:val="00DC2D6F"/>
    <w:rsid w:val="00DC33E5"/>
    <w:rsid w:val="00DC522B"/>
    <w:rsid w:val="00DD0630"/>
    <w:rsid w:val="00DD08FC"/>
    <w:rsid w:val="00DD1C86"/>
    <w:rsid w:val="00DD22DC"/>
    <w:rsid w:val="00DD3761"/>
    <w:rsid w:val="00DD3EB1"/>
    <w:rsid w:val="00DD5E68"/>
    <w:rsid w:val="00DE1930"/>
    <w:rsid w:val="00DE2B60"/>
    <w:rsid w:val="00DE393A"/>
    <w:rsid w:val="00DE3F12"/>
    <w:rsid w:val="00DE518C"/>
    <w:rsid w:val="00DE5717"/>
    <w:rsid w:val="00DE63AC"/>
    <w:rsid w:val="00DE7EB2"/>
    <w:rsid w:val="00DF51BF"/>
    <w:rsid w:val="00E05FC1"/>
    <w:rsid w:val="00E07094"/>
    <w:rsid w:val="00E076F4"/>
    <w:rsid w:val="00E07755"/>
    <w:rsid w:val="00E1249F"/>
    <w:rsid w:val="00E13097"/>
    <w:rsid w:val="00E177AB"/>
    <w:rsid w:val="00E2042F"/>
    <w:rsid w:val="00E218F5"/>
    <w:rsid w:val="00E21B59"/>
    <w:rsid w:val="00E225D8"/>
    <w:rsid w:val="00E33652"/>
    <w:rsid w:val="00E345C4"/>
    <w:rsid w:val="00E410FF"/>
    <w:rsid w:val="00E413A5"/>
    <w:rsid w:val="00E45459"/>
    <w:rsid w:val="00E45B37"/>
    <w:rsid w:val="00E52555"/>
    <w:rsid w:val="00E52CC2"/>
    <w:rsid w:val="00E545C7"/>
    <w:rsid w:val="00E5529D"/>
    <w:rsid w:val="00E55B95"/>
    <w:rsid w:val="00E561E5"/>
    <w:rsid w:val="00E57D0E"/>
    <w:rsid w:val="00E635CF"/>
    <w:rsid w:val="00E642F8"/>
    <w:rsid w:val="00E7064E"/>
    <w:rsid w:val="00E73C1D"/>
    <w:rsid w:val="00E7433C"/>
    <w:rsid w:val="00E75527"/>
    <w:rsid w:val="00E758BB"/>
    <w:rsid w:val="00E77ABE"/>
    <w:rsid w:val="00E909DB"/>
    <w:rsid w:val="00E923D8"/>
    <w:rsid w:val="00E971A0"/>
    <w:rsid w:val="00EA0AC6"/>
    <w:rsid w:val="00EA1EC0"/>
    <w:rsid w:val="00EA2482"/>
    <w:rsid w:val="00EA2C50"/>
    <w:rsid w:val="00EA35FB"/>
    <w:rsid w:val="00EB0483"/>
    <w:rsid w:val="00EB129D"/>
    <w:rsid w:val="00EB2281"/>
    <w:rsid w:val="00EB28B0"/>
    <w:rsid w:val="00EB4C74"/>
    <w:rsid w:val="00EB6472"/>
    <w:rsid w:val="00EC1CAE"/>
    <w:rsid w:val="00EC2AE2"/>
    <w:rsid w:val="00EC484B"/>
    <w:rsid w:val="00EC4B87"/>
    <w:rsid w:val="00EC5194"/>
    <w:rsid w:val="00EC53C7"/>
    <w:rsid w:val="00EC600B"/>
    <w:rsid w:val="00ED0516"/>
    <w:rsid w:val="00ED0BB2"/>
    <w:rsid w:val="00ED1C32"/>
    <w:rsid w:val="00ED27A6"/>
    <w:rsid w:val="00ED5C44"/>
    <w:rsid w:val="00ED72AF"/>
    <w:rsid w:val="00EE03C4"/>
    <w:rsid w:val="00EE07D8"/>
    <w:rsid w:val="00EE363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3AC2"/>
    <w:rsid w:val="00F55770"/>
    <w:rsid w:val="00F57DB7"/>
    <w:rsid w:val="00F6174E"/>
    <w:rsid w:val="00F64A3F"/>
    <w:rsid w:val="00F6560C"/>
    <w:rsid w:val="00F65891"/>
    <w:rsid w:val="00F67C47"/>
    <w:rsid w:val="00F74290"/>
    <w:rsid w:val="00F74D1B"/>
    <w:rsid w:val="00F77BE2"/>
    <w:rsid w:val="00F80181"/>
    <w:rsid w:val="00F80C67"/>
    <w:rsid w:val="00F814A4"/>
    <w:rsid w:val="00F81617"/>
    <w:rsid w:val="00F81EE5"/>
    <w:rsid w:val="00F82BA2"/>
    <w:rsid w:val="00F83510"/>
    <w:rsid w:val="00F835CC"/>
    <w:rsid w:val="00F85F72"/>
    <w:rsid w:val="00F964B2"/>
    <w:rsid w:val="00F96C61"/>
    <w:rsid w:val="00FA2DB3"/>
    <w:rsid w:val="00FA2FCD"/>
    <w:rsid w:val="00FA3949"/>
    <w:rsid w:val="00FA44E8"/>
    <w:rsid w:val="00FA4EF9"/>
    <w:rsid w:val="00FA6EDD"/>
    <w:rsid w:val="00FB2E22"/>
    <w:rsid w:val="00FB5348"/>
    <w:rsid w:val="00FB5796"/>
    <w:rsid w:val="00FB6E80"/>
    <w:rsid w:val="00FB6F1A"/>
    <w:rsid w:val="00FC04EC"/>
    <w:rsid w:val="00FC302B"/>
    <w:rsid w:val="00FC419B"/>
    <w:rsid w:val="00FC5DCD"/>
    <w:rsid w:val="00FD0D75"/>
    <w:rsid w:val="00FD2024"/>
    <w:rsid w:val="00FD3778"/>
    <w:rsid w:val="00FD6166"/>
    <w:rsid w:val="00FE05C9"/>
    <w:rsid w:val="00FE5AD6"/>
    <w:rsid w:val="00FF04A6"/>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52FFD-6A7A-4181-BA1F-277722F0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68</Pages>
  <Words>5174</Words>
  <Characters>29496</Characters>
  <Application>Microsoft Office Word</Application>
  <DocSecurity>0</DocSecurity>
  <Lines>245</Lines>
  <Paragraphs>69</Paragraphs>
  <ScaleCrop>false</ScaleCrop>
  <Company>Microsoft</Company>
  <LinksUpToDate>false</LinksUpToDate>
  <CharactersWithSpaces>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52</cp:revision>
  <cp:lastPrinted>2020-09-23T09:07:00Z</cp:lastPrinted>
  <dcterms:created xsi:type="dcterms:W3CDTF">2021-09-16T08:48:00Z</dcterms:created>
  <dcterms:modified xsi:type="dcterms:W3CDTF">2021-09-22T03:32:00Z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