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F03" w:rsidRDefault="00EC7F03">
      <w:pPr>
        <w:spacing w:line="360" w:lineRule="auto"/>
        <w:jc w:val="center"/>
        <w:rPr>
          <w:rFonts w:asciiTheme="minorEastAsia" w:hAnsiTheme="minorEastAsia"/>
          <w:b/>
          <w:bCs/>
          <w:sz w:val="48"/>
          <w:szCs w:val="48"/>
        </w:rPr>
      </w:pPr>
    </w:p>
    <w:p w:rsidR="00CF4714" w:rsidRDefault="00A0448C">
      <w:pPr>
        <w:spacing w:line="360" w:lineRule="auto"/>
        <w:jc w:val="center"/>
        <w:rPr>
          <w:rFonts w:asciiTheme="minorEastAsia" w:hAnsiTheme="minorEastAsia"/>
          <w:b/>
          <w:bCs/>
          <w:sz w:val="44"/>
          <w:szCs w:val="44"/>
        </w:rPr>
      </w:pPr>
      <w:r>
        <w:rPr>
          <w:rFonts w:asciiTheme="minorEastAsia" w:hAnsiTheme="minorEastAsia" w:hint="eastAsia"/>
          <w:b/>
          <w:bCs/>
          <w:sz w:val="44"/>
          <w:szCs w:val="44"/>
        </w:rPr>
        <w:t>禹州市中心医院计算机机房升级改造项目</w:t>
      </w:r>
    </w:p>
    <w:p w:rsidR="00EC7F03" w:rsidRDefault="00220B88">
      <w:pPr>
        <w:spacing w:line="360" w:lineRule="auto"/>
        <w:jc w:val="center"/>
        <w:rPr>
          <w:rFonts w:asciiTheme="minorEastAsia" w:hAnsiTheme="minorEastAsia"/>
          <w:b/>
          <w:bCs/>
          <w:sz w:val="44"/>
          <w:szCs w:val="44"/>
        </w:rPr>
      </w:pPr>
      <w:r>
        <w:rPr>
          <w:rFonts w:asciiTheme="minorEastAsia" w:hAnsiTheme="minorEastAsia" w:hint="eastAsia"/>
          <w:b/>
          <w:bCs/>
          <w:sz w:val="44"/>
          <w:szCs w:val="44"/>
        </w:rPr>
        <w:t>（不见面开标）</w:t>
      </w:r>
    </w:p>
    <w:p w:rsidR="00EC7F03" w:rsidRDefault="00EC7F03">
      <w:pPr>
        <w:spacing w:line="600" w:lineRule="exact"/>
        <w:ind w:firstLineChars="300" w:firstLine="1325"/>
        <w:rPr>
          <w:b/>
          <w:bCs/>
          <w:sz w:val="44"/>
          <w:szCs w:val="44"/>
        </w:rPr>
      </w:pPr>
    </w:p>
    <w:p w:rsidR="00EC7F03" w:rsidRDefault="00EC7F03">
      <w:pPr>
        <w:spacing w:line="600" w:lineRule="exact"/>
        <w:jc w:val="center"/>
        <w:rPr>
          <w:b/>
          <w:bCs/>
          <w:sz w:val="44"/>
          <w:szCs w:val="44"/>
        </w:rPr>
      </w:pPr>
    </w:p>
    <w:p w:rsidR="00EC7F03" w:rsidRDefault="00EC7F03">
      <w:pPr>
        <w:rPr>
          <w:rFonts w:ascii="华文隶书" w:eastAsia="华文隶书"/>
          <w:bCs/>
          <w:w w:val="90"/>
          <w:sz w:val="44"/>
          <w:szCs w:val="44"/>
        </w:rPr>
      </w:pPr>
    </w:p>
    <w:p w:rsidR="00EC7F03" w:rsidRDefault="00220B88">
      <w:pPr>
        <w:jc w:val="center"/>
        <w:rPr>
          <w:rFonts w:ascii="宋体" w:eastAsia="宋体" w:hAnsi="宋体"/>
          <w:b/>
          <w:w w:val="90"/>
          <w:sz w:val="100"/>
          <w:szCs w:val="100"/>
        </w:rPr>
      </w:pPr>
      <w:r>
        <w:rPr>
          <w:rFonts w:ascii="宋体" w:eastAsia="宋体" w:hAnsi="宋体" w:hint="eastAsia"/>
          <w:b/>
          <w:w w:val="90"/>
          <w:sz w:val="100"/>
          <w:szCs w:val="100"/>
        </w:rPr>
        <w:t>竞争性谈判文件</w:t>
      </w:r>
    </w:p>
    <w:p w:rsidR="00EC7F03" w:rsidRDefault="00EC7F03">
      <w:pPr>
        <w:rPr>
          <w:rFonts w:ascii="微软简隶书" w:eastAsia="微软简隶书"/>
        </w:rPr>
      </w:pPr>
    </w:p>
    <w:p w:rsidR="00EC7F03" w:rsidRDefault="00EC7F03">
      <w:pPr>
        <w:rPr>
          <w:rFonts w:ascii="微软简隶书" w:eastAsia="微软简隶书"/>
        </w:rPr>
      </w:pPr>
    </w:p>
    <w:p w:rsidR="00EC7F03" w:rsidRDefault="00220B88">
      <w:pPr>
        <w:jc w:val="center"/>
        <w:rPr>
          <w:rFonts w:ascii="微软简隶书" w:eastAsia="微软简隶书"/>
        </w:rPr>
      </w:pPr>
      <w:r>
        <w:rPr>
          <w:rFonts w:ascii="微软简隶书" w:eastAsia="微软简隶书"/>
          <w:noProof/>
        </w:rPr>
        <w:drawing>
          <wp:inline distT="0" distB="0" distL="0" distR="0">
            <wp:extent cx="2231390" cy="1068070"/>
            <wp:effectExtent l="19050" t="0" r="0" b="0"/>
            <wp:docPr id="1" name="图片 1" descr="说明: 中科经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中科经纬"/>
                    <pic:cNvPicPr>
                      <a:picLocks noChangeAspect="1" noChangeArrowheads="1"/>
                    </pic:cNvPicPr>
                  </pic:nvPicPr>
                  <pic:blipFill>
                    <a:blip r:embed="rId9"/>
                    <a:srcRect/>
                    <a:stretch>
                      <a:fillRect/>
                    </a:stretch>
                  </pic:blipFill>
                  <pic:spPr>
                    <a:xfrm>
                      <a:off x="0" y="0"/>
                      <a:ext cx="2231390" cy="1068070"/>
                    </a:xfrm>
                    <a:prstGeom prst="rect">
                      <a:avLst/>
                    </a:prstGeom>
                    <a:noFill/>
                    <a:ln w="9525">
                      <a:noFill/>
                      <a:miter lim="800000"/>
                      <a:headEnd/>
                      <a:tailEnd/>
                    </a:ln>
                  </pic:spPr>
                </pic:pic>
              </a:graphicData>
            </a:graphic>
          </wp:inline>
        </w:drawing>
      </w:r>
    </w:p>
    <w:p w:rsidR="00EC7F03" w:rsidRDefault="00EC7F03">
      <w:pPr>
        <w:rPr>
          <w:rFonts w:ascii="微软简隶书" w:eastAsia="微软简隶书"/>
        </w:rPr>
      </w:pPr>
    </w:p>
    <w:p w:rsidR="00EC7F03" w:rsidRDefault="00EC7F03">
      <w:pPr>
        <w:rPr>
          <w:rFonts w:ascii="微软简隶书" w:eastAsia="微软简隶书"/>
        </w:rPr>
      </w:pPr>
    </w:p>
    <w:p w:rsidR="00EC7F03" w:rsidRDefault="00EC7F03">
      <w:pPr>
        <w:rPr>
          <w:rFonts w:ascii="微软简隶书" w:eastAsia="微软简隶书"/>
        </w:rPr>
      </w:pPr>
    </w:p>
    <w:p w:rsidR="00EC7F03" w:rsidRDefault="00EC7F03">
      <w:pPr>
        <w:rPr>
          <w:rFonts w:ascii="微软简隶书" w:eastAsia="微软简隶书"/>
        </w:rPr>
      </w:pPr>
    </w:p>
    <w:p w:rsidR="00EC7F03" w:rsidRDefault="00EC7F03">
      <w:pPr>
        <w:rPr>
          <w:rFonts w:ascii="微软简隶书" w:eastAsia="微软简隶书"/>
        </w:rPr>
      </w:pPr>
    </w:p>
    <w:p w:rsidR="00EC7F03" w:rsidRDefault="00A0448C">
      <w:pPr>
        <w:spacing w:line="720" w:lineRule="auto"/>
        <w:ind w:firstLineChars="200" w:firstLine="723"/>
        <w:rPr>
          <w:rFonts w:ascii="宋体" w:eastAsia="宋体" w:hAnsi="宋体" w:cstheme="majorEastAsia"/>
          <w:b/>
          <w:bCs/>
          <w:sz w:val="36"/>
          <w:szCs w:val="36"/>
        </w:rPr>
      </w:pPr>
      <w:r>
        <w:rPr>
          <w:rFonts w:ascii="宋体" w:eastAsia="宋体" w:hAnsi="宋体" w:cstheme="majorEastAsia" w:hint="eastAsia"/>
          <w:b/>
          <w:bCs/>
          <w:sz w:val="36"/>
          <w:szCs w:val="36"/>
        </w:rPr>
        <w:t>采购</w:t>
      </w:r>
      <w:r w:rsidR="00220B88">
        <w:rPr>
          <w:rFonts w:ascii="宋体" w:eastAsia="宋体" w:hAnsi="宋体" w:cstheme="majorEastAsia" w:hint="eastAsia"/>
          <w:b/>
          <w:bCs/>
          <w:sz w:val="36"/>
          <w:szCs w:val="36"/>
        </w:rPr>
        <w:t>编号：</w:t>
      </w:r>
      <w:r w:rsidRPr="00A0448C">
        <w:rPr>
          <w:rFonts w:ascii="宋体" w:eastAsia="宋体" w:hAnsi="宋体" w:cstheme="majorEastAsia" w:hint="eastAsia"/>
          <w:b/>
          <w:bCs/>
          <w:sz w:val="36"/>
          <w:szCs w:val="36"/>
          <w:u w:val="single"/>
        </w:rPr>
        <w:t>YZCG-DL</w:t>
      </w:r>
      <w:r>
        <w:rPr>
          <w:rFonts w:ascii="宋体" w:eastAsia="宋体" w:hAnsi="宋体" w:cstheme="majorEastAsia" w:hint="eastAsia"/>
          <w:b/>
          <w:bCs/>
          <w:sz w:val="36"/>
          <w:szCs w:val="36"/>
          <w:u w:val="single"/>
        </w:rPr>
        <w:t>T</w:t>
      </w:r>
      <w:r w:rsidRPr="00A0448C">
        <w:rPr>
          <w:rFonts w:ascii="宋体" w:eastAsia="宋体" w:hAnsi="宋体" w:cstheme="majorEastAsia" w:hint="eastAsia"/>
          <w:b/>
          <w:bCs/>
          <w:sz w:val="36"/>
          <w:szCs w:val="36"/>
          <w:u w:val="single"/>
        </w:rPr>
        <w:t>2021039</w:t>
      </w:r>
    </w:p>
    <w:p w:rsidR="00EC7F03" w:rsidRDefault="00220B88">
      <w:pPr>
        <w:spacing w:line="720" w:lineRule="auto"/>
        <w:ind w:firstLineChars="200" w:firstLine="723"/>
        <w:jc w:val="left"/>
        <w:rPr>
          <w:rFonts w:ascii="宋体" w:eastAsia="宋体" w:hAnsi="宋体" w:cstheme="majorEastAsia"/>
          <w:b/>
          <w:bCs/>
          <w:sz w:val="36"/>
          <w:szCs w:val="36"/>
          <w:u w:val="single"/>
        </w:rPr>
      </w:pPr>
      <w:r>
        <w:rPr>
          <w:rFonts w:ascii="宋体" w:eastAsia="宋体" w:hAnsi="宋体" w:cstheme="majorEastAsia" w:hint="eastAsia"/>
          <w:b/>
          <w:bCs/>
          <w:sz w:val="36"/>
          <w:szCs w:val="36"/>
        </w:rPr>
        <w:t>采购单位：</w:t>
      </w:r>
      <w:r w:rsidR="00A0448C">
        <w:rPr>
          <w:rFonts w:ascii="宋体" w:eastAsia="宋体" w:hAnsi="宋体" w:cstheme="majorEastAsia" w:hint="eastAsia"/>
          <w:b/>
          <w:bCs/>
          <w:sz w:val="36"/>
          <w:szCs w:val="36"/>
          <w:u w:val="single"/>
        </w:rPr>
        <w:t>禹州市中心医院</w:t>
      </w:r>
    </w:p>
    <w:p w:rsidR="000B1E1D" w:rsidRDefault="00220B88">
      <w:pPr>
        <w:spacing w:line="720" w:lineRule="auto"/>
        <w:ind w:firstLineChars="200" w:firstLine="723"/>
        <w:rPr>
          <w:rFonts w:ascii="宋体" w:eastAsia="宋体" w:hAnsi="宋体" w:cstheme="majorEastAsia"/>
          <w:b/>
          <w:bCs/>
          <w:sz w:val="36"/>
          <w:szCs w:val="36"/>
          <w:u w:val="single"/>
        </w:rPr>
      </w:pPr>
      <w:r>
        <w:rPr>
          <w:rFonts w:ascii="宋体" w:eastAsia="宋体" w:hAnsi="宋体" w:cstheme="majorEastAsia" w:hint="eastAsia"/>
          <w:b/>
          <w:bCs/>
          <w:sz w:val="36"/>
          <w:szCs w:val="36"/>
        </w:rPr>
        <w:t>代理机构：</w:t>
      </w:r>
      <w:r>
        <w:rPr>
          <w:rFonts w:ascii="宋体" w:eastAsia="宋体" w:hAnsi="宋体" w:cstheme="majorEastAsia" w:hint="eastAsia"/>
          <w:b/>
          <w:bCs/>
          <w:sz w:val="36"/>
          <w:szCs w:val="36"/>
          <w:u w:val="single"/>
        </w:rPr>
        <w:t>中科经纬工程技术有限公司</w:t>
      </w:r>
    </w:p>
    <w:p w:rsidR="00EC7F03" w:rsidRDefault="000B1E1D">
      <w:pPr>
        <w:spacing w:line="720" w:lineRule="auto"/>
        <w:ind w:firstLineChars="200" w:firstLine="723"/>
        <w:rPr>
          <w:rFonts w:ascii="宋体" w:eastAsia="宋体" w:hAnsi="宋体" w:cstheme="majorEastAsia"/>
          <w:b/>
          <w:bCs/>
          <w:sz w:val="36"/>
          <w:szCs w:val="36"/>
          <w:u w:val="single"/>
        </w:rPr>
      </w:pPr>
      <w:r w:rsidRPr="000B1E1D">
        <w:rPr>
          <w:rFonts w:ascii="宋体" w:eastAsia="宋体" w:hAnsi="宋体" w:cstheme="majorEastAsia" w:hint="eastAsia"/>
          <w:b/>
          <w:bCs/>
          <w:sz w:val="36"/>
          <w:szCs w:val="36"/>
        </w:rPr>
        <w:t>监督部门：</w:t>
      </w:r>
      <w:r w:rsidRPr="000B1E1D">
        <w:rPr>
          <w:rFonts w:ascii="宋体" w:eastAsia="宋体" w:hAnsi="宋体" w:cstheme="majorEastAsia" w:hint="eastAsia"/>
          <w:b/>
          <w:bCs/>
          <w:sz w:val="36"/>
          <w:szCs w:val="36"/>
          <w:u w:val="single"/>
        </w:rPr>
        <w:t>禹州市政府采购监督管理办公室</w:t>
      </w:r>
    </w:p>
    <w:p w:rsidR="00EC7F03" w:rsidRDefault="00220B88">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二〇二</w:t>
      </w:r>
      <w:r w:rsidR="00A0448C">
        <w:rPr>
          <w:rFonts w:asciiTheme="majorEastAsia" w:eastAsiaTheme="majorEastAsia" w:hAnsiTheme="majorEastAsia" w:cstheme="majorEastAsia" w:hint="eastAsia"/>
          <w:b/>
          <w:bCs/>
          <w:sz w:val="36"/>
          <w:szCs w:val="36"/>
        </w:rPr>
        <w:t>一</w:t>
      </w:r>
      <w:r>
        <w:rPr>
          <w:rFonts w:asciiTheme="majorEastAsia" w:eastAsiaTheme="majorEastAsia" w:hAnsiTheme="majorEastAsia" w:cstheme="majorEastAsia" w:hint="eastAsia"/>
          <w:b/>
          <w:bCs/>
          <w:sz w:val="36"/>
          <w:szCs w:val="36"/>
        </w:rPr>
        <w:t>年</w:t>
      </w:r>
      <w:r w:rsidR="009148B5">
        <w:rPr>
          <w:rFonts w:asciiTheme="majorEastAsia" w:eastAsiaTheme="majorEastAsia" w:hAnsiTheme="majorEastAsia" w:cstheme="majorEastAsia" w:hint="eastAsia"/>
          <w:b/>
          <w:bCs/>
          <w:sz w:val="36"/>
          <w:szCs w:val="36"/>
        </w:rPr>
        <w:t>九</w:t>
      </w:r>
      <w:r>
        <w:rPr>
          <w:rFonts w:asciiTheme="majorEastAsia" w:eastAsiaTheme="majorEastAsia" w:hAnsiTheme="majorEastAsia" w:cstheme="majorEastAsia" w:hint="eastAsia"/>
          <w:b/>
          <w:bCs/>
          <w:sz w:val="36"/>
          <w:szCs w:val="36"/>
        </w:rPr>
        <w:t>月</w:t>
      </w:r>
    </w:p>
    <w:p w:rsidR="00EC7F03" w:rsidRDefault="00EC7F03">
      <w:pPr>
        <w:pStyle w:val="a0"/>
        <w:ind w:firstLine="340"/>
      </w:pPr>
    </w:p>
    <w:p w:rsidR="00EC7F03" w:rsidRDefault="00220B88">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目录</w:t>
      </w:r>
    </w:p>
    <w:p w:rsidR="00EC7F03" w:rsidRDefault="00220B8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第一章谈判邀请</w:t>
      </w:r>
    </w:p>
    <w:p w:rsidR="00EC7F03" w:rsidRDefault="00220B8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第二章采购需求</w:t>
      </w:r>
    </w:p>
    <w:p w:rsidR="00EC7F03" w:rsidRDefault="00220B88">
      <w:pPr>
        <w:tabs>
          <w:tab w:val="left" w:pos="7013"/>
        </w:tabs>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第三章</w:t>
      </w:r>
      <w:r>
        <w:rPr>
          <w:rFonts w:asciiTheme="majorEastAsia" w:eastAsiaTheme="majorEastAsia" w:hAnsiTheme="majorEastAsia" w:cstheme="majorEastAsia" w:hint="eastAsia"/>
          <w:b/>
          <w:kern w:val="0"/>
          <w:sz w:val="32"/>
          <w:szCs w:val="32"/>
        </w:rPr>
        <w:t>供应商须知前附表</w:t>
      </w:r>
      <w:r>
        <w:rPr>
          <w:rFonts w:asciiTheme="majorEastAsia" w:eastAsiaTheme="majorEastAsia" w:hAnsiTheme="majorEastAsia" w:cstheme="majorEastAsia" w:hint="eastAsia"/>
          <w:b/>
          <w:kern w:val="0"/>
          <w:sz w:val="32"/>
          <w:szCs w:val="32"/>
        </w:rPr>
        <w:tab/>
      </w:r>
    </w:p>
    <w:p w:rsidR="00EC7F03" w:rsidRDefault="00220B88">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第四章</w:t>
      </w:r>
      <w:r>
        <w:rPr>
          <w:rFonts w:asciiTheme="majorEastAsia" w:eastAsiaTheme="majorEastAsia" w:hAnsiTheme="majorEastAsia" w:cstheme="majorEastAsia" w:hint="eastAsia"/>
          <w:b/>
          <w:kern w:val="0"/>
          <w:sz w:val="32"/>
          <w:szCs w:val="32"/>
        </w:rPr>
        <w:t>供应商须知</w:t>
      </w:r>
    </w:p>
    <w:p w:rsidR="00EC7F03" w:rsidRDefault="00220B88">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EC7F03" w:rsidRDefault="00220B88">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EC7F03" w:rsidRDefault="00220B88">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EC7F03" w:rsidRDefault="00220B88">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EC7F03" w:rsidRDefault="00220B88">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EC7F03" w:rsidRDefault="00220B88">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EC7F03" w:rsidRDefault="00220B8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第五章</w:t>
      </w:r>
      <w:r>
        <w:rPr>
          <w:rFonts w:asciiTheme="majorEastAsia" w:eastAsiaTheme="majorEastAsia" w:hAnsiTheme="majorEastAsia" w:cstheme="majorEastAsia" w:hint="eastAsia"/>
          <w:b/>
          <w:kern w:val="0"/>
          <w:sz w:val="32"/>
          <w:szCs w:val="32"/>
        </w:rPr>
        <w:t>政府采购政策功能</w:t>
      </w:r>
    </w:p>
    <w:p w:rsidR="00EC7F03" w:rsidRDefault="00220B8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第六章</w:t>
      </w:r>
      <w:r>
        <w:rPr>
          <w:rFonts w:asciiTheme="majorEastAsia" w:eastAsiaTheme="majorEastAsia" w:hAnsiTheme="majorEastAsia" w:cstheme="majorEastAsia" w:hint="eastAsia"/>
          <w:b/>
          <w:kern w:val="0"/>
          <w:sz w:val="32"/>
          <w:szCs w:val="32"/>
        </w:rPr>
        <w:t>资格审查与评审</w:t>
      </w:r>
    </w:p>
    <w:p w:rsidR="00EC7F03" w:rsidRDefault="00220B88">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第七章</w:t>
      </w:r>
      <w:r>
        <w:rPr>
          <w:rFonts w:asciiTheme="majorEastAsia" w:eastAsiaTheme="majorEastAsia" w:hAnsiTheme="majorEastAsia" w:cstheme="majorEastAsia" w:hint="eastAsia"/>
          <w:b/>
          <w:kern w:val="0"/>
          <w:sz w:val="30"/>
          <w:szCs w:val="30"/>
        </w:rPr>
        <w:t>合同书格式及合同条款</w:t>
      </w:r>
    </w:p>
    <w:p w:rsidR="00EC7F03" w:rsidRDefault="00220B88">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第八章</w:t>
      </w:r>
      <w:r>
        <w:rPr>
          <w:rFonts w:asciiTheme="majorEastAsia" w:eastAsiaTheme="majorEastAsia" w:hAnsiTheme="majorEastAsia" w:cstheme="majorEastAsia" w:hint="eastAsia"/>
          <w:b/>
          <w:kern w:val="0"/>
          <w:sz w:val="32"/>
          <w:szCs w:val="32"/>
        </w:rPr>
        <w:t>响应文件有关格式</w:t>
      </w:r>
    </w:p>
    <w:p w:rsidR="00EC7F03" w:rsidRDefault="00EC7F03">
      <w:pPr>
        <w:pStyle w:val="af5"/>
        <w:rPr>
          <w:rFonts w:asciiTheme="majorEastAsia" w:eastAsiaTheme="majorEastAsia" w:hAnsiTheme="majorEastAsia" w:cstheme="majorEastAsia"/>
          <w:b/>
          <w:sz w:val="32"/>
          <w:szCs w:val="32"/>
        </w:rPr>
      </w:pPr>
    </w:p>
    <w:p w:rsidR="00EC7F03" w:rsidRDefault="00EC7F03">
      <w:pPr>
        <w:pStyle w:val="af5"/>
        <w:rPr>
          <w:rFonts w:asciiTheme="majorEastAsia" w:eastAsiaTheme="majorEastAsia" w:hAnsiTheme="majorEastAsia" w:cstheme="majorEastAsia"/>
          <w:b/>
          <w:sz w:val="32"/>
          <w:szCs w:val="32"/>
        </w:rPr>
      </w:pPr>
    </w:p>
    <w:p w:rsidR="00EC7F03" w:rsidRDefault="00EC7F03">
      <w:pPr>
        <w:pStyle w:val="af5"/>
        <w:rPr>
          <w:rFonts w:asciiTheme="majorEastAsia" w:eastAsiaTheme="majorEastAsia" w:hAnsiTheme="majorEastAsia" w:cstheme="majorEastAsia"/>
          <w:b/>
          <w:sz w:val="32"/>
          <w:szCs w:val="32"/>
        </w:rPr>
      </w:pPr>
    </w:p>
    <w:p w:rsidR="00EC7F03" w:rsidRDefault="00EC7F03">
      <w:pPr>
        <w:pStyle w:val="af5"/>
        <w:rPr>
          <w:rFonts w:asciiTheme="majorEastAsia" w:eastAsiaTheme="majorEastAsia" w:hAnsiTheme="majorEastAsia" w:cstheme="majorEastAsia"/>
          <w:b/>
          <w:sz w:val="32"/>
          <w:szCs w:val="32"/>
        </w:rPr>
      </w:pPr>
    </w:p>
    <w:p w:rsidR="00EC7F03" w:rsidRDefault="00EC7F03">
      <w:pPr>
        <w:pStyle w:val="af5"/>
        <w:rPr>
          <w:rFonts w:asciiTheme="majorEastAsia" w:eastAsiaTheme="majorEastAsia" w:hAnsiTheme="majorEastAsia" w:cstheme="majorEastAsia"/>
          <w:b/>
          <w:sz w:val="32"/>
          <w:szCs w:val="32"/>
        </w:rPr>
      </w:pPr>
    </w:p>
    <w:p w:rsidR="00EC7F03" w:rsidRDefault="00220B88">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谈判邀请</w:t>
      </w:r>
    </w:p>
    <w:p w:rsidR="00EC7F03" w:rsidRDefault="00A0448C">
      <w:pPr>
        <w:spacing w:line="360" w:lineRule="auto"/>
        <w:jc w:val="center"/>
        <w:rPr>
          <w:rFonts w:asciiTheme="majorEastAsia" w:eastAsiaTheme="majorEastAsia" w:hAnsiTheme="majorEastAsia"/>
          <w:b/>
          <w:bCs/>
          <w:sz w:val="36"/>
          <w:szCs w:val="36"/>
        </w:rPr>
      </w:pPr>
      <w:bookmarkStart w:id="0" w:name="_Hlk55574033"/>
      <w:r>
        <w:rPr>
          <w:rFonts w:asciiTheme="majorEastAsia" w:eastAsiaTheme="majorEastAsia" w:hAnsiTheme="majorEastAsia" w:hint="eastAsia"/>
          <w:b/>
          <w:bCs/>
          <w:sz w:val="36"/>
          <w:szCs w:val="36"/>
        </w:rPr>
        <w:t>禹州市中心医院计算机机房升级改造项目</w:t>
      </w:r>
      <w:r w:rsidR="00220B88">
        <w:rPr>
          <w:rFonts w:asciiTheme="majorEastAsia" w:eastAsiaTheme="majorEastAsia" w:hAnsiTheme="majorEastAsia" w:hint="eastAsia"/>
          <w:b/>
          <w:bCs/>
          <w:sz w:val="36"/>
          <w:szCs w:val="36"/>
        </w:rPr>
        <w:t>（不见面开标）竞争性谈判</w:t>
      </w:r>
      <w:r w:rsidR="00220B88">
        <w:rPr>
          <w:rFonts w:asciiTheme="majorEastAsia" w:eastAsiaTheme="majorEastAsia" w:hAnsiTheme="majorEastAsia"/>
          <w:b/>
          <w:bCs/>
          <w:sz w:val="36"/>
          <w:szCs w:val="36"/>
        </w:rPr>
        <w:t>公告</w:t>
      </w:r>
    </w:p>
    <w:p w:rsidR="00EC7F03" w:rsidRDefault="00220B88">
      <w:pPr>
        <w:widowControl/>
        <w:shd w:val="clear" w:color="auto" w:fill="FFFFFF"/>
        <w:snapToGrid w:val="0"/>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中科经纬工程技术有限公司受</w:t>
      </w:r>
      <w:r w:rsidR="00A0448C">
        <w:rPr>
          <w:rFonts w:ascii="宋体" w:eastAsia="宋体" w:hAnsi="宋体" w:cs="宋体" w:hint="eastAsia"/>
          <w:color w:val="000000"/>
          <w:kern w:val="0"/>
          <w:sz w:val="24"/>
          <w:szCs w:val="24"/>
        </w:rPr>
        <w:t>禹州市中心医院</w:t>
      </w:r>
      <w:r>
        <w:rPr>
          <w:rFonts w:ascii="宋体" w:eastAsia="宋体" w:hAnsi="宋体" w:cs="宋体" w:hint="eastAsia"/>
          <w:color w:val="000000"/>
          <w:kern w:val="0"/>
          <w:sz w:val="24"/>
          <w:szCs w:val="24"/>
        </w:rPr>
        <w:t>的委托，就“</w:t>
      </w:r>
      <w:r w:rsidR="00A0448C">
        <w:rPr>
          <w:rFonts w:ascii="宋体" w:eastAsia="宋体" w:hAnsi="宋体" w:cs="宋体" w:hint="eastAsia"/>
          <w:color w:val="000000"/>
          <w:kern w:val="0"/>
          <w:sz w:val="24"/>
          <w:szCs w:val="24"/>
        </w:rPr>
        <w:t>禹州市中心医院计算机机房升级改造项目</w:t>
      </w:r>
      <w:r w:rsidR="00CF4714">
        <w:rPr>
          <w:rFonts w:ascii="宋体" w:eastAsia="宋体" w:hAnsi="宋体" w:cs="宋体" w:hint="eastAsia"/>
          <w:color w:val="000000"/>
          <w:kern w:val="0"/>
          <w:sz w:val="24"/>
          <w:szCs w:val="24"/>
        </w:rPr>
        <w:t>”进行</w:t>
      </w:r>
      <w:r>
        <w:rPr>
          <w:rFonts w:ascii="宋体" w:eastAsia="宋体" w:hAnsi="宋体" w:cs="宋体" w:hint="eastAsia"/>
          <w:color w:val="000000"/>
          <w:kern w:val="0"/>
          <w:sz w:val="24"/>
          <w:szCs w:val="24"/>
        </w:rPr>
        <w:t>竞争性谈判，欢迎合格的供应商前来谈判。</w:t>
      </w:r>
    </w:p>
    <w:p w:rsidR="00EC7F03" w:rsidRDefault="00220B88">
      <w:pPr>
        <w:widowControl/>
        <w:shd w:val="clear" w:color="auto" w:fill="FFFFFF"/>
        <w:spacing w:line="360" w:lineRule="auto"/>
        <w:jc w:val="left"/>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一.项目基本情况</w:t>
      </w:r>
    </w:p>
    <w:p w:rsidR="00EC7F03" w:rsidRDefault="00220B88">
      <w:pPr>
        <w:pStyle w:val="a0"/>
        <w:spacing w:line="360" w:lineRule="auto"/>
        <w:ind w:firstLine="240"/>
        <w:rPr>
          <w:sz w:val="24"/>
          <w:szCs w:val="24"/>
        </w:rPr>
      </w:pPr>
      <w:r>
        <w:rPr>
          <w:rFonts w:hint="eastAsia"/>
          <w:sz w:val="24"/>
          <w:szCs w:val="24"/>
        </w:rPr>
        <w:t>1、采购人：</w:t>
      </w:r>
      <w:r w:rsidR="00A0448C">
        <w:rPr>
          <w:rFonts w:hint="eastAsia"/>
          <w:sz w:val="24"/>
          <w:szCs w:val="24"/>
        </w:rPr>
        <w:t>禹州市中心医院</w:t>
      </w:r>
    </w:p>
    <w:p w:rsidR="00EC7F03" w:rsidRDefault="00220B88">
      <w:pPr>
        <w:pStyle w:val="a0"/>
        <w:spacing w:line="360" w:lineRule="auto"/>
        <w:ind w:firstLine="240"/>
        <w:rPr>
          <w:sz w:val="24"/>
          <w:szCs w:val="24"/>
        </w:rPr>
      </w:pPr>
      <w:r>
        <w:rPr>
          <w:rFonts w:hint="eastAsia"/>
          <w:sz w:val="24"/>
          <w:szCs w:val="24"/>
        </w:rPr>
        <w:t>2、项目名称：</w:t>
      </w:r>
      <w:r w:rsidR="00A0448C">
        <w:rPr>
          <w:rFonts w:hint="eastAsia"/>
          <w:sz w:val="24"/>
          <w:szCs w:val="24"/>
        </w:rPr>
        <w:t>禹州市中心医院计算机机房升级改造项目</w:t>
      </w:r>
      <w:r>
        <w:rPr>
          <w:rFonts w:hint="eastAsia"/>
          <w:sz w:val="24"/>
          <w:szCs w:val="24"/>
        </w:rPr>
        <w:t>（不见面开标）；</w:t>
      </w:r>
    </w:p>
    <w:p w:rsidR="00EC7F03" w:rsidRDefault="00220B88">
      <w:pPr>
        <w:pStyle w:val="a0"/>
        <w:spacing w:line="360" w:lineRule="auto"/>
        <w:ind w:firstLine="240"/>
        <w:rPr>
          <w:sz w:val="24"/>
          <w:szCs w:val="24"/>
        </w:rPr>
      </w:pPr>
      <w:r>
        <w:rPr>
          <w:rFonts w:hint="eastAsia"/>
          <w:sz w:val="24"/>
          <w:szCs w:val="24"/>
        </w:rPr>
        <w:t>3、采购编号：</w:t>
      </w:r>
      <w:r w:rsidR="00A0448C" w:rsidRPr="00A0448C">
        <w:rPr>
          <w:rFonts w:hint="eastAsia"/>
          <w:bCs/>
          <w:sz w:val="24"/>
          <w:szCs w:val="24"/>
        </w:rPr>
        <w:t>YZCG-DL</w:t>
      </w:r>
      <w:r w:rsidR="00A0448C">
        <w:rPr>
          <w:rFonts w:hint="eastAsia"/>
          <w:bCs/>
          <w:sz w:val="24"/>
          <w:szCs w:val="24"/>
        </w:rPr>
        <w:t>T</w:t>
      </w:r>
      <w:r w:rsidR="00A0448C" w:rsidRPr="00A0448C">
        <w:rPr>
          <w:rFonts w:hint="eastAsia"/>
          <w:bCs/>
          <w:sz w:val="24"/>
          <w:szCs w:val="24"/>
        </w:rPr>
        <w:t>2021039</w:t>
      </w:r>
    </w:p>
    <w:p w:rsidR="00EC7F03" w:rsidRDefault="00220B88">
      <w:pPr>
        <w:pStyle w:val="a0"/>
        <w:spacing w:line="360" w:lineRule="auto"/>
        <w:ind w:firstLine="240"/>
        <w:rPr>
          <w:sz w:val="24"/>
          <w:szCs w:val="24"/>
        </w:rPr>
      </w:pPr>
      <w:r>
        <w:rPr>
          <w:rFonts w:hint="eastAsia"/>
          <w:sz w:val="24"/>
          <w:szCs w:val="24"/>
        </w:rPr>
        <w:t>4、项目需求：</w:t>
      </w:r>
      <w:r w:rsidR="00A0448C">
        <w:rPr>
          <w:rFonts w:hint="eastAsia"/>
          <w:sz w:val="24"/>
          <w:szCs w:val="24"/>
        </w:rPr>
        <w:t>禹州市中心医院计算机机房升级改造项目</w:t>
      </w:r>
      <w:r>
        <w:rPr>
          <w:rFonts w:hint="eastAsia"/>
          <w:sz w:val="24"/>
          <w:szCs w:val="24"/>
        </w:rPr>
        <w:t>（详见谈判文件）。</w:t>
      </w:r>
    </w:p>
    <w:p w:rsidR="00EC7F03" w:rsidRDefault="00220B88">
      <w:pPr>
        <w:pStyle w:val="a0"/>
        <w:spacing w:line="360" w:lineRule="auto"/>
        <w:ind w:firstLine="240"/>
        <w:rPr>
          <w:sz w:val="24"/>
          <w:szCs w:val="24"/>
        </w:rPr>
      </w:pPr>
      <w:r>
        <w:rPr>
          <w:rFonts w:hint="eastAsia"/>
          <w:sz w:val="24"/>
          <w:szCs w:val="24"/>
        </w:rPr>
        <w:t>5、采购预算（最高限价）：￥</w:t>
      </w:r>
      <w:r w:rsidR="00A0448C">
        <w:rPr>
          <w:rFonts w:hint="eastAsia"/>
          <w:sz w:val="24"/>
          <w:szCs w:val="24"/>
        </w:rPr>
        <w:t>190</w:t>
      </w:r>
      <w:r>
        <w:rPr>
          <w:rFonts w:hint="eastAsia"/>
          <w:sz w:val="24"/>
          <w:szCs w:val="24"/>
        </w:rPr>
        <w:t>万元；；</w:t>
      </w:r>
    </w:p>
    <w:p w:rsidR="00EC7F03" w:rsidRDefault="00220B88">
      <w:pPr>
        <w:pStyle w:val="a0"/>
        <w:spacing w:line="360" w:lineRule="auto"/>
        <w:ind w:firstLine="240"/>
        <w:rPr>
          <w:sz w:val="24"/>
          <w:szCs w:val="24"/>
        </w:rPr>
      </w:pPr>
      <w:r>
        <w:rPr>
          <w:rFonts w:hint="eastAsia"/>
          <w:sz w:val="24"/>
          <w:szCs w:val="24"/>
        </w:rPr>
        <w:t>6、交付时间：合同签订后</w:t>
      </w:r>
      <w:r>
        <w:rPr>
          <w:sz w:val="24"/>
          <w:szCs w:val="24"/>
        </w:rPr>
        <w:t>2</w:t>
      </w:r>
      <w:r>
        <w:rPr>
          <w:rFonts w:hint="eastAsia"/>
          <w:sz w:val="24"/>
          <w:szCs w:val="24"/>
        </w:rPr>
        <w:t>0日历天内。</w:t>
      </w:r>
    </w:p>
    <w:p w:rsidR="00EC7F03" w:rsidRDefault="00220B88">
      <w:pPr>
        <w:pStyle w:val="a0"/>
        <w:spacing w:line="360" w:lineRule="auto"/>
        <w:ind w:firstLine="240"/>
        <w:rPr>
          <w:sz w:val="24"/>
          <w:szCs w:val="24"/>
        </w:rPr>
      </w:pPr>
      <w:r>
        <w:rPr>
          <w:sz w:val="24"/>
          <w:szCs w:val="24"/>
        </w:rPr>
        <w:t>7</w:t>
      </w:r>
      <w:r>
        <w:rPr>
          <w:rFonts w:hint="eastAsia"/>
          <w:sz w:val="24"/>
          <w:szCs w:val="24"/>
        </w:rPr>
        <w:t>、交付地点：</w:t>
      </w:r>
      <w:r w:rsidR="00A0448C">
        <w:rPr>
          <w:rFonts w:hint="eastAsia"/>
          <w:sz w:val="24"/>
          <w:szCs w:val="24"/>
        </w:rPr>
        <w:t>禹州市中心医院</w:t>
      </w:r>
      <w:r>
        <w:rPr>
          <w:rFonts w:hint="eastAsia"/>
          <w:sz w:val="24"/>
          <w:szCs w:val="24"/>
        </w:rPr>
        <w:t>；</w:t>
      </w:r>
    </w:p>
    <w:p w:rsidR="00EC7F03" w:rsidRDefault="00220B88">
      <w:pPr>
        <w:shd w:val="clear" w:color="auto" w:fill="FFFFFF"/>
        <w:spacing w:line="360" w:lineRule="auto"/>
        <w:jc w:val="left"/>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二、需要落实的政府采购政策</w:t>
      </w:r>
    </w:p>
    <w:p w:rsidR="00EC7F03" w:rsidRDefault="00220B88">
      <w:pPr>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本项目落实节约能源、保护环境、扶持不发达地区和少数民族地区、促进中小企业、监狱企业发展等政府采购政策（详见谈判文件）。</w:t>
      </w:r>
    </w:p>
    <w:p w:rsidR="00EC7F03" w:rsidRDefault="00220B88">
      <w:pPr>
        <w:widowControl/>
        <w:shd w:val="clear" w:color="auto" w:fill="FFFFFF"/>
        <w:spacing w:line="360" w:lineRule="auto"/>
        <w:jc w:val="left"/>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三、供应商资格要求</w:t>
      </w:r>
    </w:p>
    <w:p w:rsidR="00EC7F03" w:rsidRDefault="00220B88">
      <w:pPr>
        <w:autoSpaceDE w:val="0"/>
        <w:autoSpaceDN w:val="0"/>
        <w:adjustRightInd w:val="0"/>
        <w:spacing w:line="360" w:lineRule="auto"/>
        <w:ind w:firstLine="560"/>
        <w:rPr>
          <w:rFonts w:ascii="宋体" w:eastAsia="宋体" w:hAnsi="宋体" w:cs="宋体"/>
          <w:color w:val="000000"/>
          <w:kern w:val="0"/>
          <w:sz w:val="24"/>
          <w:szCs w:val="24"/>
        </w:rPr>
      </w:pPr>
      <w:r>
        <w:rPr>
          <w:rFonts w:ascii="宋体" w:eastAsia="宋体" w:hAnsi="宋体" w:cs="宋体" w:hint="eastAsia"/>
          <w:color w:val="000000"/>
          <w:kern w:val="0"/>
          <w:sz w:val="24"/>
          <w:szCs w:val="24"/>
        </w:rPr>
        <w:t>1、供应商须符合《政府采购法》第二十二条之规定，具有独立法人资格及相应的经营范围（以营业执照为准）；</w:t>
      </w:r>
    </w:p>
    <w:p w:rsidR="00EC7F03" w:rsidRDefault="00A0448C">
      <w:pPr>
        <w:autoSpaceDE w:val="0"/>
        <w:autoSpaceDN w:val="0"/>
        <w:adjustRightInd w:val="0"/>
        <w:spacing w:line="360" w:lineRule="auto"/>
        <w:ind w:firstLine="560"/>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sidR="00220B88">
        <w:rPr>
          <w:rFonts w:ascii="宋体" w:eastAsia="宋体" w:hAnsi="宋体" w:cs="宋体" w:hint="eastAsia"/>
          <w:color w:val="000000"/>
          <w:kern w:val="0"/>
          <w:sz w:val="24"/>
          <w:szCs w:val="24"/>
        </w:rPr>
        <w:t>、供应商须具有履行合同所必需的设备和专业技术能力；</w:t>
      </w:r>
    </w:p>
    <w:p w:rsidR="00EC7F03" w:rsidRDefault="00A0448C">
      <w:pPr>
        <w:autoSpaceDE w:val="0"/>
        <w:autoSpaceDN w:val="0"/>
        <w:adjustRightInd w:val="0"/>
        <w:spacing w:line="360" w:lineRule="auto"/>
        <w:ind w:firstLine="560"/>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r w:rsidR="00220B88">
        <w:rPr>
          <w:rFonts w:ascii="宋体" w:eastAsia="宋体" w:hAnsi="宋体" w:cs="宋体" w:hint="eastAsia"/>
          <w:color w:val="000000"/>
          <w:kern w:val="0"/>
          <w:sz w:val="24"/>
          <w:szCs w:val="24"/>
        </w:rPr>
        <w:t>、被委托人须是本单位职工，须提供公司为本人缴纳社会保险证明；</w:t>
      </w:r>
    </w:p>
    <w:p w:rsidR="00EC7F03" w:rsidRDefault="00A0448C">
      <w:pPr>
        <w:autoSpaceDE w:val="0"/>
        <w:autoSpaceDN w:val="0"/>
        <w:adjustRightInd w:val="0"/>
        <w:spacing w:line="360" w:lineRule="auto"/>
        <w:ind w:firstLine="560"/>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r w:rsidR="00220B88">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供应商</w:t>
      </w:r>
      <w:r w:rsidR="00220B88">
        <w:rPr>
          <w:rFonts w:ascii="宋体" w:eastAsia="宋体" w:hAnsi="宋体" w:cs="宋体" w:hint="eastAsia"/>
          <w:color w:val="000000"/>
          <w:kern w:val="0"/>
          <w:sz w:val="24"/>
          <w:szCs w:val="24"/>
        </w:rPr>
        <w:t>所提供投标产品必须符合国家相关行业合格标准，同时供货渠道必须正规、合法。</w:t>
      </w:r>
    </w:p>
    <w:p w:rsidR="00EC7F03" w:rsidRDefault="00A0448C">
      <w:pPr>
        <w:autoSpaceDE w:val="0"/>
        <w:autoSpaceDN w:val="0"/>
        <w:adjustRightInd w:val="0"/>
        <w:spacing w:line="360" w:lineRule="auto"/>
        <w:ind w:firstLine="560"/>
        <w:rPr>
          <w:rFonts w:ascii="宋体" w:eastAsia="宋体" w:hAnsi="宋体" w:cs="宋体"/>
          <w:color w:val="000000"/>
          <w:kern w:val="0"/>
          <w:sz w:val="24"/>
          <w:szCs w:val="24"/>
        </w:rPr>
      </w:pPr>
      <w:r>
        <w:rPr>
          <w:rFonts w:ascii="宋体" w:eastAsia="宋体" w:hAnsi="宋体" w:cs="宋体" w:hint="eastAsia"/>
          <w:color w:val="000000"/>
          <w:kern w:val="0"/>
          <w:sz w:val="24"/>
          <w:szCs w:val="24"/>
        </w:rPr>
        <w:t>5</w:t>
      </w:r>
      <w:r w:rsidR="00220B88">
        <w:rPr>
          <w:rFonts w:ascii="宋体" w:eastAsia="宋体" w:hAnsi="宋体" w:cs="宋体" w:hint="eastAsia"/>
          <w:color w:val="000000"/>
          <w:kern w:val="0"/>
          <w:sz w:val="24"/>
          <w:szCs w:val="24"/>
        </w:rPr>
        <w:t>、本项目不接受联合体投标。</w:t>
      </w:r>
    </w:p>
    <w:p w:rsidR="00EC7F03" w:rsidRDefault="00220B88">
      <w:pPr>
        <w:shd w:val="clear" w:color="auto" w:fill="FFFFFF"/>
        <w:spacing w:line="360" w:lineRule="auto"/>
        <w:jc w:val="left"/>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lastRenderedPageBreak/>
        <w:t>四、获取谈判文件的方式</w:t>
      </w:r>
    </w:p>
    <w:p w:rsidR="00EC7F03" w:rsidRDefault="00220B88">
      <w:pPr>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1、持CA数字认证证书，登录《全国公共资源交易平台（河南省·许昌市）》“</w:t>
      </w:r>
    </w:p>
    <w:p w:rsidR="00EC7F03" w:rsidRDefault="00220B88">
      <w:pPr>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系统用户注册”入口</w:t>
      </w:r>
    </w:p>
    <w:p w:rsidR="00EC7F03" w:rsidRDefault="009B791B">
      <w:pPr>
        <w:spacing w:line="360" w:lineRule="auto"/>
        <w:rPr>
          <w:rFonts w:ascii="宋体" w:eastAsia="宋体" w:hAnsi="宋体" w:cs="宋体"/>
          <w:color w:val="000000"/>
          <w:kern w:val="0"/>
          <w:sz w:val="24"/>
          <w:szCs w:val="24"/>
        </w:rPr>
      </w:pPr>
      <w:hyperlink r:id="rId10" w:history="1">
        <w:r w:rsidR="00220B88">
          <w:rPr>
            <w:rStyle w:val="af4"/>
            <w:rFonts w:ascii="宋体" w:eastAsia="宋体" w:hAnsi="宋体" w:cs="宋体" w:hint="eastAsia"/>
            <w:kern w:val="0"/>
            <w:sz w:val="24"/>
            <w:szCs w:val="24"/>
          </w:rPr>
          <w:t>http://ggzy.xuchang.gov.cn:8088/ggzy/eps/public/RegistAllJcxx.html）</w:t>
        </w:r>
      </w:hyperlink>
    </w:p>
    <w:p w:rsidR="00EC7F03" w:rsidRDefault="00220B88">
      <w:pPr>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进行免费注册登记（详见“常见问题解答-诚信库网上注册相关资料下载”）；</w:t>
      </w:r>
    </w:p>
    <w:p w:rsidR="00EC7F03" w:rsidRDefault="00220B88">
      <w:pPr>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2、在谈判响应截止时间前均可登录《全国公共资源交易平台（河南省·许昌市）》“</w:t>
      </w:r>
      <w:r w:rsidR="00A0448C">
        <w:rPr>
          <w:rFonts w:ascii="宋体" w:eastAsia="宋体" w:hAnsi="宋体" w:cs="宋体" w:hint="eastAsia"/>
          <w:color w:val="000000"/>
          <w:kern w:val="0"/>
          <w:sz w:val="24"/>
          <w:szCs w:val="24"/>
        </w:rPr>
        <w:t>供应商</w:t>
      </w:r>
      <w:r>
        <w:rPr>
          <w:rFonts w:ascii="宋体" w:eastAsia="宋体" w:hAnsi="宋体" w:cs="宋体" w:hint="eastAsia"/>
          <w:color w:val="000000"/>
          <w:kern w:val="0"/>
          <w:sz w:val="24"/>
          <w:szCs w:val="24"/>
        </w:rPr>
        <w:t>/供应商登录”入口（http://ggzy.xuchang.gov.cn:8088/ggzy/）自行免费下载竞争性谈判文件（详见“常见问题解答-交易系统操作手册”）。</w:t>
      </w:r>
    </w:p>
    <w:p w:rsidR="00EC7F03" w:rsidRDefault="00220B88">
      <w:pPr>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3、未通过全国公共资源交易平台（河南省·许昌市）下载竞争性谈判文件的供应商，拒收其递交的响应文件。</w:t>
      </w:r>
    </w:p>
    <w:p w:rsidR="00EC7F03" w:rsidRDefault="00220B88">
      <w:pPr>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4、谈判文件每份售价人民币</w:t>
      </w:r>
      <w:r w:rsidR="00A0448C">
        <w:rPr>
          <w:rFonts w:ascii="宋体" w:eastAsia="宋体" w:hAnsi="宋体" w:cs="宋体" w:hint="eastAsia"/>
          <w:color w:val="000000"/>
          <w:kern w:val="0"/>
          <w:sz w:val="24"/>
          <w:szCs w:val="24"/>
        </w:rPr>
        <w:t>0元</w:t>
      </w:r>
      <w:r>
        <w:rPr>
          <w:rFonts w:ascii="宋体" w:eastAsia="宋体" w:hAnsi="宋体" w:cs="宋体" w:hint="eastAsia"/>
          <w:color w:val="000000"/>
          <w:kern w:val="0"/>
          <w:sz w:val="24"/>
          <w:szCs w:val="24"/>
        </w:rPr>
        <w:t>。</w:t>
      </w:r>
    </w:p>
    <w:p w:rsidR="00EC7F03" w:rsidRDefault="00220B88">
      <w:pPr>
        <w:widowControl/>
        <w:spacing w:line="360" w:lineRule="auto"/>
        <w:jc w:val="left"/>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五、响应文件提交截止时间及谈判响应截止时间、谈判时间</w:t>
      </w:r>
    </w:p>
    <w:p w:rsidR="00EC7F03" w:rsidRDefault="00220B88">
      <w:pPr>
        <w:widowControl/>
        <w:spacing w:line="360" w:lineRule="auto"/>
        <w:ind w:leftChars="200" w:left="660" w:hangingChars="100" w:hanging="24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1、响应文件提交截止时间及谈判响应截止时间、谈判时间：202</w:t>
      </w:r>
      <w:r w:rsidR="00A0448C">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年</w:t>
      </w:r>
      <w:r w:rsidR="00A0448C">
        <w:rPr>
          <w:rFonts w:ascii="宋体" w:eastAsia="宋体" w:hAnsi="宋体" w:cs="宋体" w:hint="eastAsia"/>
          <w:color w:val="000000"/>
          <w:kern w:val="0"/>
          <w:sz w:val="24"/>
          <w:szCs w:val="24"/>
        </w:rPr>
        <w:t xml:space="preserve"> </w:t>
      </w:r>
      <w:r w:rsidR="009148B5">
        <w:rPr>
          <w:rFonts w:ascii="宋体" w:eastAsia="宋体" w:hAnsi="宋体" w:cs="宋体" w:hint="eastAsia"/>
          <w:color w:val="000000"/>
          <w:kern w:val="0"/>
          <w:sz w:val="24"/>
          <w:szCs w:val="24"/>
        </w:rPr>
        <w:t>9</w:t>
      </w:r>
      <w:r w:rsidR="00A0448C">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月</w:t>
      </w:r>
      <w:r w:rsidR="009148B5">
        <w:rPr>
          <w:rFonts w:ascii="宋体" w:eastAsia="宋体" w:hAnsi="宋体" w:cs="宋体" w:hint="eastAsia"/>
          <w:color w:val="000000"/>
          <w:kern w:val="0"/>
          <w:sz w:val="24"/>
          <w:szCs w:val="24"/>
        </w:rPr>
        <w:t>29</w:t>
      </w:r>
      <w:r>
        <w:rPr>
          <w:rFonts w:ascii="宋体" w:eastAsia="宋体" w:hAnsi="宋体" w:cs="宋体" w:hint="eastAsia"/>
          <w:color w:val="000000"/>
          <w:kern w:val="0"/>
          <w:sz w:val="24"/>
          <w:szCs w:val="24"/>
        </w:rPr>
        <w:t>日</w:t>
      </w:r>
      <w:r w:rsidR="009148B5">
        <w:rPr>
          <w:rFonts w:ascii="宋体" w:eastAsia="宋体" w:hAnsi="宋体" w:cs="宋体" w:hint="eastAsia"/>
          <w:color w:val="000000"/>
          <w:kern w:val="0"/>
          <w:sz w:val="24"/>
          <w:szCs w:val="24"/>
        </w:rPr>
        <w:t>10</w:t>
      </w:r>
      <w:r w:rsidR="004D6A1C">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时</w:t>
      </w:r>
      <w:r>
        <w:rPr>
          <w:rFonts w:ascii="宋体" w:eastAsia="宋体" w:hAnsi="宋体" w:cs="宋体"/>
          <w:color w:val="000000"/>
          <w:kern w:val="0"/>
          <w:sz w:val="24"/>
          <w:szCs w:val="24"/>
        </w:rPr>
        <w:t>30</w:t>
      </w:r>
      <w:r>
        <w:rPr>
          <w:rFonts w:ascii="宋体" w:eastAsia="宋体" w:hAnsi="宋体" w:cs="宋体" w:hint="eastAsia"/>
          <w:color w:val="000000"/>
          <w:kern w:val="0"/>
          <w:sz w:val="24"/>
          <w:szCs w:val="24"/>
        </w:rPr>
        <w:t>分（北京时间），逾期送达或不符合规定的响应文件不予接受。</w:t>
      </w:r>
    </w:p>
    <w:p w:rsidR="00EC7F03" w:rsidRDefault="00220B88">
      <w:pPr>
        <w:widowControl/>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2、响应文件开启时间：同响应文件提交截止时间。</w:t>
      </w:r>
    </w:p>
    <w:p w:rsidR="00EC7F03" w:rsidRDefault="00220B88">
      <w:pPr>
        <w:widowControl/>
        <w:spacing w:line="360" w:lineRule="auto"/>
        <w:jc w:val="left"/>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六、谈判响应文件开启</w:t>
      </w:r>
    </w:p>
    <w:p w:rsidR="00EC7F03" w:rsidRDefault="00220B88">
      <w:pPr>
        <w:widowControl/>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1、谈判响应文件开启地点：禹州市公共资源交易中心第</w:t>
      </w:r>
      <w:r w:rsidR="009148B5">
        <w:rPr>
          <w:rFonts w:ascii="宋体" w:eastAsia="宋体" w:hAnsi="宋体" w:cs="宋体" w:hint="eastAsia"/>
          <w:color w:val="000000"/>
          <w:kern w:val="0"/>
          <w:sz w:val="24"/>
          <w:szCs w:val="24"/>
        </w:rPr>
        <w:t>二</w:t>
      </w:r>
      <w:r>
        <w:rPr>
          <w:rFonts w:ascii="宋体" w:eastAsia="宋体" w:hAnsi="宋体" w:cs="宋体" w:hint="eastAsia"/>
          <w:color w:val="000000"/>
          <w:kern w:val="0"/>
          <w:sz w:val="24"/>
          <w:szCs w:val="24"/>
        </w:rPr>
        <w:t>开标室（禹州市行政服务中心楼9楼），</w:t>
      </w:r>
      <w:r>
        <w:rPr>
          <w:rFonts w:ascii="宋体" w:eastAsia="宋体" w:hAnsi="宋体" w:cs="宋体" w:hint="eastAsia"/>
          <w:b/>
          <w:bCs/>
          <w:color w:val="000000"/>
          <w:kern w:val="0"/>
          <w:sz w:val="24"/>
          <w:szCs w:val="24"/>
        </w:rPr>
        <w:t>（本项目采用远程不见面谈判，供应商无须到达现场）</w:t>
      </w:r>
      <w:r>
        <w:rPr>
          <w:rFonts w:ascii="宋体" w:eastAsia="宋体" w:hAnsi="宋体" w:cs="宋体" w:hint="eastAsia"/>
          <w:color w:val="000000"/>
          <w:kern w:val="0"/>
          <w:sz w:val="24"/>
          <w:szCs w:val="24"/>
        </w:rPr>
        <w:t>。</w:t>
      </w:r>
    </w:p>
    <w:p w:rsidR="00EC7F03" w:rsidRDefault="00220B88">
      <w:pPr>
        <w:widowControl/>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2、本项目为全流程电子化交易项目，供应商须提交电子响应文件。</w:t>
      </w:r>
    </w:p>
    <w:p w:rsidR="00EC7F03" w:rsidRDefault="00220B88">
      <w:pPr>
        <w:widowControl/>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2.1加密电子响应文件（.file格式）须在响应文件提交截止时间（谈判响应截止时间）前通过《全国公共资源交易平台(河南省</w:t>
      </w:r>
      <w:r>
        <w:rPr>
          <w:rFonts w:ascii="Segoe UI Emoji" w:eastAsia="宋体" w:hAnsi="Segoe UI Emoji" w:cs="Segoe UI Emoji"/>
          <w:color w:val="000000"/>
          <w:kern w:val="0"/>
          <w:sz w:val="24"/>
          <w:szCs w:val="24"/>
        </w:rPr>
        <w:t>▪</w:t>
      </w:r>
      <w:r>
        <w:rPr>
          <w:rFonts w:ascii="宋体" w:eastAsia="宋体" w:hAnsi="宋体" w:cs="宋体" w:hint="eastAsia"/>
          <w:color w:val="000000"/>
          <w:kern w:val="0"/>
          <w:sz w:val="24"/>
          <w:szCs w:val="24"/>
        </w:rPr>
        <w:t>许昌市)》公共资源交易系统成功上传。</w:t>
      </w:r>
    </w:p>
    <w:p w:rsidR="00EC7F03" w:rsidRDefault="00220B88">
      <w:pPr>
        <w:widowControl/>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rsidR="00EC7F03" w:rsidRDefault="00220B88">
      <w:pPr>
        <w:widowControl/>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2.3不见面开标大厅登录：供应商使用CA数字证书登录全国公共资源交易平台（河南省·许昌市）——进入公共资源交易系统</w:t>
      </w:r>
      <w:r>
        <w:rPr>
          <w:rFonts w:ascii="宋体" w:eastAsia="宋体" w:hAnsi="宋体" w:cs="宋体" w:hint="eastAsia"/>
          <w:color w:val="000000"/>
          <w:kern w:val="0"/>
          <w:sz w:val="24"/>
          <w:szCs w:val="24"/>
        </w:rPr>
        <w:lastRenderedPageBreak/>
        <w:t>（</w:t>
      </w:r>
      <w:hyperlink r:id="rId11" w:history="1">
        <w:r>
          <w:rPr>
            <w:rFonts w:ascii="宋体" w:eastAsia="宋体" w:hAnsi="宋体" w:cs="宋体" w:hint="eastAsia"/>
            <w:color w:val="000000"/>
            <w:kern w:val="0"/>
            <w:sz w:val="24"/>
            <w:szCs w:val="24"/>
          </w:rPr>
          <w:t>http://ggzy.xuchang.gov.cn:8088/ggzy/</w:t>
        </w:r>
      </w:hyperlink>
      <w:r>
        <w:rPr>
          <w:rFonts w:ascii="宋体" w:eastAsia="宋体" w:hAnsi="宋体" w:cs="宋体" w:hint="eastAsia"/>
          <w:color w:val="000000"/>
          <w:kern w:val="0"/>
          <w:sz w:val="24"/>
          <w:szCs w:val="24"/>
        </w:rPr>
        <w:t>）——点击“项目信息——项目名称”——在系统操作导航栏点击“开标——不见面开标大厅”。</w:t>
      </w:r>
    </w:p>
    <w:p w:rsidR="00EC7F03" w:rsidRDefault="00220B88">
      <w:pPr>
        <w:tabs>
          <w:tab w:val="left" w:pos="7095"/>
        </w:tabs>
        <w:spacing w:line="360" w:lineRule="auto"/>
        <w:ind w:firstLineChars="200" w:firstLine="422"/>
        <w:rPr>
          <w:rFonts w:ascii="宋体" w:eastAsia="宋体" w:hAnsi="宋体" w:cs="Times New Roman"/>
          <w:b/>
          <w:szCs w:val="21"/>
        </w:rPr>
      </w:pPr>
      <w:r>
        <w:rPr>
          <w:rFonts w:ascii="宋体" w:eastAsia="宋体" w:hAnsi="宋体" w:cs="Times New Roman" w:hint="eastAsia"/>
          <w:b/>
          <w:szCs w:val="21"/>
        </w:rPr>
        <w:t>七、本次招标公告同时在《河南省政府采购网》、《全国公共资源交易平台（河南省•许昌市）》发布等。</w:t>
      </w:r>
    </w:p>
    <w:p w:rsidR="00EC7F03" w:rsidRDefault="00220B88">
      <w:pPr>
        <w:tabs>
          <w:tab w:val="left" w:pos="7095"/>
        </w:tabs>
        <w:spacing w:line="360" w:lineRule="auto"/>
        <w:ind w:firstLineChars="200" w:firstLine="422"/>
        <w:rPr>
          <w:rFonts w:ascii="宋体" w:eastAsia="宋体" w:hAnsi="宋体" w:cs="Times New Roman"/>
          <w:b/>
          <w:szCs w:val="21"/>
        </w:rPr>
      </w:pPr>
      <w:r>
        <w:rPr>
          <w:rFonts w:ascii="宋体" w:eastAsia="宋体" w:hAnsi="宋体" w:cs="Times New Roman" w:hint="eastAsia"/>
          <w:b/>
          <w:szCs w:val="21"/>
        </w:rPr>
        <w:t>八、代理机构及采购单位地址、联系人、联系电话</w:t>
      </w:r>
    </w:p>
    <w:p w:rsidR="00EC7F03" w:rsidRDefault="00220B88">
      <w:pPr>
        <w:widowControl/>
        <w:shd w:val="clear" w:color="auto" w:fill="FFFFFF"/>
        <w:tabs>
          <w:tab w:val="left" w:pos="312"/>
        </w:tabs>
        <w:spacing w:line="360" w:lineRule="auto"/>
        <w:ind w:left="480" w:firstLineChars="100" w:firstLine="24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采购单位：</w:t>
      </w:r>
      <w:r w:rsidR="00A0448C">
        <w:rPr>
          <w:rFonts w:ascii="宋体" w:eastAsia="宋体" w:hAnsi="宋体" w:cs="宋体" w:hint="eastAsia"/>
          <w:color w:val="000000"/>
          <w:kern w:val="0"/>
          <w:sz w:val="24"/>
          <w:szCs w:val="24"/>
        </w:rPr>
        <w:t>禹州市中心医院</w:t>
      </w:r>
    </w:p>
    <w:p w:rsidR="00EC7F03" w:rsidRDefault="00220B88">
      <w:pPr>
        <w:widowControl/>
        <w:shd w:val="clear" w:color="auto" w:fill="FFFFFF"/>
        <w:spacing w:line="360" w:lineRule="auto"/>
        <w:ind w:firstLineChars="300" w:firstLine="72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地址：</w:t>
      </w:r>
      <w:r w:rsidR="00A0448C" w:rsidRPr="00A0448C">
        <w:rPr>
          <w:rFonts w:ascii="宋体" w:eastAsia="宋体" w:hAnsi="宋体" w:cs="宋体" w:hint="eastAsia"/>
          <w:color w:val="000000"/>
          <w:kern w:val="0"/>
          <w:sz w:val="24"/>
          <w:szCs w:val="24"/>
        </w:rPr>
        <w:t>禹州市禹王大道东段113号</w:t>
      </w:r>
    </w:p>
    <w:p w:rsidR="00EC7F03" w:rsidRDefault="00220B88">
      <w:pPr>
        <w:widowControl/>
        <w:shd w:val="clear" w:color="auto" w:fill="FFFFFF"/>
        <w:spacing w:line="360" w:lineRule="auto"/>
        <w:ind w:firstLineChars="300" w:firstLine="72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联系人：</w:t>
      </w:r>
      <w:r w:rsidR="00A0448C">
        <w:rPr>
          <w:rFonts w:ascii="宋体" w:eastAsia="宋体" w:hAnsi="宋体" w:cs="宋体" w:hint="eastAsia"/>
          <w:color w:val="000000"/>
          <w:kern w:val="0"/>
          <w:sz w:val="24"/>
          <w:szCs w:val="24"/>
        </w:rPr>
        <w:t>巴</w:t>
      </w:r>
      <w:r w:rsidR="004D6A1C">
        <w:rPr>
          <w:rFonts w:ascii="宋体" w:eastAsia="宋体" w:hAnsi="宋体" w:cs="宋体" w:hint="eastAsia"/>
          <w:color w:val="000000"/>
          <w:kern w:val="0"/>
          <w:sz w:val="24"/>
          <w:szCs w:val="24"/>
        </w:rPr>
        <w:t>先生</w:t>
      </w:r>
    </w:p>
    <w:p w:rsidR="00EC7F03" w:rsidRDefault="00220B88">
      <w:pPr>
        <w:widowControl/>
        <w:shd w:val="clear" w:color="auto" w:fill="FFFFFF"/>
        <w:spacing w:line="360" w:lineRule="auto"/>
        <w:ind w:firstLineChars="300" w:firstLine="72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联系电话：</w:t>
      </w:r>
      <w:r w:rsidR="00A0448C" w:rsidRPr="00A0448C">
        <w:rPr>
          <w:rFonts w:ascii="宋体" w:eastAsia="宋体" w:hAnsi="宋体" w:cs="宋体" w:hint="eastAsia"/>
          <w:color w:val="000000"/>
          <w:kern w:val="0"/>
          <w:sz w:val="24"/>
          <w:szCs w:val="24"/>
        </w:rPr>
        <w:t>0374-8256708</w:t>
      </w:r>
    </w:p>
    <w:p w:rsidR="00EC7F03" w:rsidRDefault="00220B88">
      <w:pPr>
        <w:widowControl/>
        <w:shd w:val="clear" w:color="auto" w:fill="FFFFFF"/>
        <w:spacing w:line="360" w:lineRule="auto"/>
        <w:ind w:firstLineChars="300" w:firstLine="72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代理机构：中科经纬工程技术有限公司</w:t>
      </w:r>
    </w:p>
    <w:p w:rsidR="00EC7F03" w:rsidRDefault="00220B88">
      <w:pPr>
        <w:widowControl/>
        <w:shd w:val="clear" w:color="auto" w:fill="FFFFFF"/>
        <w:spacing w:line="360" w:lineRule="auto"/>
        <w:ind w:firstLineChars="300" w:firstLine="72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联系人：郭先生</w:t>
      </w:r>
    </w:p>
    <w:p w:rsidR="001C38CD" w:rsidRDefault="00220B88" w:rsidP="001C38CD">
      <w:pPr>
        <w:widowControl/>
        <w:shd w:val="clear" w:color="auto" w:fill="FFFFFF"/>
        <w:spacing w:line="360" w:lineRule="auto"/>
        <w:ind w:firstLineChars="300" w:firstLine="72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联系电话：18103745221</w:t>
      </w:r>
    </w:p>
    <w:p w:rsidR="001C38CD" w:rsidRPr="001C38CD" w:rsidRDefault="001C38CD" w:rsidP="001C38CD">
      <w:pPr>
        <w:widowControl/>
        <w:shd w:val="clear" w:color="auto" w:fill="FFFFFF"/>
        <w:spacing w:line="360" w:lineRule="auto"/>
        <w:ind w:firstLineChars="300" w:firstLine="720"/>
        <w:jc w:val="left"/>
        <w:rPr>
          <w:rFonts w:ascii="宋体" w:eastAsia="宋体" w:hAnsi="宋体" w:cs="宋体"/>
          <w:color w:val="000000"/>
          <w:kern w:val="0"/>
          <w:sz w:val="24"/>
          <w:szCs w:val="24"/>
        </w:rPr>
      </w:pPr>
      <w:r w:rsidRPr="001C38CD">
        <w:rPr>
          <w:rFonts w:ascii="宋体" w:eastAsia="宋体" w:hAnsi="宋体" w:cs="宋体" w:hint="eastAsia"/>
          <w:color w:val="000000"/>
          <w:kern w:val="0"/>
          <w:sz w:val="24"/>
          <w:szCs w:val="24"/>
        </w:rPr>
        <w:t>监督单位：</w:t>
      </w:r>
      <w:r w:rsidR="000B1E1D" w:rsidRPr="000B1E1D">
        <w:rPr>
          <w:rFonts w:ascii="宋体" w:eastAsia="宋体" w:hAnsi="宋体" w:cs="宋体" w:hint="eastAsia"/>
          <w:color w:val="000000"/>
          <w:kern w:val="0"/>
          <w:sz w:val="24"/>
          <w:szCs w:val="24"/>
        </w:rPr>
        <w:t>禹州市政府采购监督管理办公室</w:t>
      </w:r>
    </w:p>
    <w:p w:rsidR="00EC7F03" w:rsidRDefault="00220B88">
      <w:pPr>
        <w:widowControl/>
        <w:jc w:val="left"/>
        <w:rPr>
          <w:rFonts w:ascii="宋体" w:eastAsia="宋体" w:hAnsi="Times New Roman" w:cs="Times New Roman"/>
          <w:kern w:val="0"/>
          <w:sz w:val="34"/>
          <w:szCs w:val="20"/>
        </w:rPr>
      </w:pPr>
      <w:r>
        <w:rPr>
          <w:rFonts w:ascii="宋体" w:eastAsia="宋体" w:hAnsi="Times New Roman" w:cs="Times New Roman"/>
          <w:kern w:val="0"/>
          <w:sz w:val="34"/>
          <w:szCs w:val="20"/>
        </w:rPr>
        <w:br w:type="page"/>
      </w:r>
    </w:p>
    <w:p w:rsidR="00EC7F03" w:rsidRDefault="00220B88">
      <w:pPr>
        <w:spacing w:line="360" w:lineRule="auto"/>
        <w:rPr>
          <w:rFonts w:ascii="宋体" w:eastAsia="宋体" w:hAnsi="Calibri" w:cs="Times New Roman"/>
          <w:b/>
          <w:sz w:val="24"/>
          <w:szCs w:val="24"/>
        </w:rPr>
      </w:pPr>
      <w:r>
        <w:rPr>
          <w:rFonts w:ascii="宋体" w:eastAsia="宋体" w:hAnsi="宋体" w:cs="Times New Roman" w:hint="eastAsia"/>
          <w:b/>
          <w:sz w:val="24"/>
          <w:szCs w:val="24"/>
        </w:rPr>
        <w:lastRenderedPageBreak/>
        <w:t>温馨提示：</w:t>
      </w:r>
    </w:p>
    <w:p w:rsidR="00EC7F03" w:rsidRDefault="00220B88">
      <w:pPr>
        <w:spacing w:line="360" w:lineRule="auto"/>
        <w:ind w:firstLineChars="200" w:firstLine="482"/>
        <w:rPr>
          <w:rFonts w:ascii="宋体" w:eastAsia="宋体" w:hAnsi="Calibri" w:cs="Times New Roman"/>
          <w:b/>
          <w:sz w:val="24"/>
          <w:szCs w:val="24"/>
        </w:rPr>
      </w:pPr>
      <w:r>
        <w:rPr>
          <w:rFonts w:ascii="宋体" w:eastAsia="宋体" w:hAnsi="宋体" w:cs="Times New Roman" w:hint="eastAsia"/>
          <w:b/>
          <w:sz w:val="24"/>
          <w:szCs w:val="24"/>
        </w:rPr>
        <w:t>本项目为全流程电子化交易项目，请认真阅读谈判文件，并注意以下事项。</w:t>
      </w:r>
    </w:p>
    <w:p w:rsidR="00EC7F03" w:rsidRDefault="00220B88">
      <w:pPr>
        <w:tabs>
          <w:tab w:val="left" w:pos="7095"/>
        </w:tabs>
        <w:spacing w:line="360" w:lineRule="auto"/>
        <w:ind w:firstLineChars="200" w:firstLine="422"/>
        <w:rPr>
          <w:rFonts w:ascii="宋体" w:eastAsia="宋体" w:hAnsi="Calibri" w:cs="Times New Roman"/>
          <w:b/>
          <w:szCs w:val="21"/>
        </w:rPr>
      </w:pPr>
      <w:r>
        <w:rPr>
          <w:rFonts w:ascii="宋体" w:eastAsia="宋体" w:hAnsi="宋体" w:cs="Times New Roman" w:hint="eastAsia"/>
          <w:b/>
          <w:szCs w:val="21"/>
        </w:rPr>
        <w:t>1.供应商应按谈判文件规定编制、提交、解密电子响应文件。</w:t>
      </w:r>
    </w:p>
    <w:p w:rsidR="00EC7F03" w:rsidRDefault="00220B88">
      <w:pPr>
        <w:tabs>
          <w:tab w:val="left" w:pos="7095"/>
        </w:tabs>
        <w:spacing w:line="360" w:lineRule="auto"/>
        <w:ind w:firstLineChars="200" w:firstLine="422"/>
        <w:rPr>
          <w:rFonts w:ascii="宋体" w:eastAsia="宋体" w:hAnsi="Calibri" w:cs="Times New Roman"/>
          <w:b/>
          <w:szCs w:val="21"/>
        </w:rPr>
      </w:pPr>
      <w:r>
        <w:rPr>
          <w:rFonts w:ascii="宋体" w:eastAsia="宋体" w:hAnsi="宋体" w:cs="Times New Roman" w:hint="eastAsia"/>
          <w:b/>
          <w:szCs w:val="21"/>
        </w:rPr>
        <w:t>2</w:t>
      </w:r>
      <w:r>
        <w:rPr>
          <w:rFonts w:ascii="宋体" w:eastAsia="宋体" w:hAnsi="Calibri" w:cs="Times New Roman" w:hint="eastAsia"/>
          <w:b/>
          <w:szCs w:val="21"/>
        </w:rPr>
        <w:t>.</w:t>
      </w:r>
      <w:r>
        <w:rPr>
          <w:rFonts w:ascii="宋体" w:eastAsia="宋体" w:hAnsi="宋体" w:cs="Times New Roman" w:hint="eastAsia"/>
          <w:b/>
          <w:szCs w:val="21"/>
        </w:rPr>
        <w:t>电子文件下载、制作、提交期间和远程不见面谈判（</w:t>
      </w:r>
      <w:r>
        <w:rPr>
          <w:rFonts w:ascii="宋体" w:eastAsia="宋体" w:hAnsi="宋体" w:cs="Times New Roman" w:hint="eastAsia"/>
          <w:szCs w:val="21"/>
        </w:rPr>
        <w:t>电子响应文件的解密</w:t>
      </w:r>
      <w:r>
        <w:rPr>
          <w:rFonts w:ascii="宋体" w:eastAsia="宋体" w:hAnsi="宋体" w:cs="Times New Roman" w:hint="eastAsia"/>
          <w:b/>
          <w:szCs w:val="21"/>
        </w:rPr>
        <w:t>）环节，供应商须使用同一个CA数字证书（证书须在有效期内并可正常使用）。</w:t>
      </w:r>
    </w:p>
    <w:p w:rsidR="00EC7F03" w:rsidRDefault="00220B88">
      <w:pPr>
        <w:tabs>
          <w:tab w:val="left" w:pos="7095"/>
        </w:tabs>
        <w:spacing w:line="360" w:lineRule="auto"/>
        <w:ind w:firstLineChars="200" w:firstLine="422"/>
        <w:rPr>
          <w:rFonts w:ascii="宋体" w:eastAsia="宋体" w:hAnsi="Calibri" w:cs="Times New Roman"/>
          <w:b/>
          <w:szCs w:val="21"/>
        </w:rPr>
      </w:pPr>
      <w:r>
        <w:rPr>
          <w:rFonts w:ascii="宋体" w:eastAsia="宋体" w:hAnsi="宋体" w:cs="Times New Roman" w:hint="eastAsia"/>
          <w:b/>
          <w:szCs w:val="21"/>
        </w:rPr>
        <w:t>3</w:t>
      </w:r>
      <w:r>
        <w:rPr>
          <w:rFonts w:ascii="宋体" w:eastAsia="宋体" w:hAnsi="Calibri" w:cs="Times New Roman" w:hint="eastAsia"/>
          <w:b/>
          <w:szCs w:val="21"/>
        </w:rPr>
        <w:t>.</w:t>
      </w:r>
      <w:r>
        <w:rPr>
          <w:rFonts w:ascii="宋体" w:eastAsia="宋体" w:hAnsi="宋体" w:cs="Times New Roman" w:hint="eastAsia"/>
          <w:b/>
          <w:szCs w:val="21"/>
        </w:rPr>
        <w:t>电子响应文件的制作</w:t>
      </w:r>
    </w:p>
    <w:p w:rsidR="00EC7F03" w:rsidRDefault="00220B88">
      <w:pPr>
        <w:tabs>
          <w:tab w:val="left" w:pos="7095"/>
        </w:tabs>
        <w:spacing w:line="360" w:lineRule="auto"/>
        <w:ind w:firstLineChars="200" w:firstLine="420"/>
        <w:rPr>
          <w:rFonts w:ascii="宋体" w:eastAsia="宋体" w:hAnsi="Calibri" w:cs="Times New Roman"/>
          <w:szCs w:val="21"/>
        </w:rPr>
      </w:pPr>
      <w:r>
        <w:rPr>
          <w:rFonts w:ascii="宋体" w:eastAsia="宋体" w:hAnsi="宋体" w:cs="Times New Roman" w:hint="eastAsia"/>
          <w:szCs w:val="21"/>
        </w:rPr>
        <w:t>3.1 供应商登录《全国公共资源交易平台(河南省</w:t>
      </w:r>
      <w:r>
        <w:rPr>
          <w:rFonts w:ascii="Segoe UI Emoji" w:eastAsia="MS Mincho" w:hAnsi="Segoe UI Emoji" w:cs="Segoe UI Emoji"/>
          <w:szCs w:val="21"/>
        </w:rPr>
        <w:t>▪</w:t>
      </w:r>
      <w:r>
        <w:rPr>
          <w:rFonts w:ascii="宋体" w:eastAsia="宋体" w:hAnsi="宋体" w:cs="宋体" w:hint="eastAsia"/>
          <w:szCs w:val="21"/>
        </w:rPr>
        <w:t>许昌市</w:t>
      </w:r>
      <w:r>
        <w:rPr>
          <w:rFonts w:ascii="宋体" w:eastAsia="宋体" w:hAnsi="宋体" w:cs="Times New Roman" w:hint="eastAsia"/>
          <w:szCs w:val="21"/>
        </w:rPr>
        <w:t>)》公共资源交易系统（</w:t>
      </w:r>
      <w:hyperlink r:id="rId12" w:history="1">
        <w:r>
          <w:rPr>
            <w:rFonts w:ascii="宋体" w:eastAsia="宋体" w:hAnsi="宋体" w:cs="Times New Roman" w:hint="eastAsia"/>
            <w:color w:val="0000FF"/>
            <w:szCs w:val="21"/>
            <w:u w:val="single"/>
          </w:rPr>
          <w:t>http://221.14.6.70:8088/ggzy/</w:t>
        </w:r>
      </w:hyperlink>
      <w:r>
        <w:rPr>
          <w:rFonts w:ascii="宋体" w:eastAsia="宋体" w:hAnsi="宋体" w:cs="Times New Roman" w:hint="eastAsia"/>
          <w:szCs w:val="21"/>
        </w:rPr>
        <w:t>）下载“许昌投标文件制作系统SEARUN 最新版本”，按谈判文件要求制作电子响应文件。</w:t>
      </w:r>
    </w:p>
    <w:p w:rsidR="00EC7F03" w:rsidRDefault="00220B88">
      <w:pPr>
        <w:tabs>
          <w:tab w:val="left" w:pos="7095"/>
        </w:tabs>
        <w:spacing w:line="360" w:lineRule="auto"/>
        <w:ind w:firstLineChars="200" w:firstLine="420"/>
        <w:rPr>
          <w:rFonts w:ascii="宋体" w:eastAsia="宋体" w:hAnsi="Calibri" w:cs="Times New Roman"/>
          <w:szCs w:val="21"/>
        </w:rPr>
      </w:pPr>
      <w:r>
        <w:rPr>
          <w:rFonts w:ascii="宋体" w:eastAsia="宋体" w:hAnsi="宋体" w:cs="Times New Roman" w:hint="eastAsia"/>
          <w:szCs w:val="21"/>
        </w:rPr>
        <w:t>电子响应文件的制作，参考《全国公共资源交易平台(河南省</w:t>
      </w:r>
      <w:r>
        <w:rPr>
          <w:rFonts w:ascii="Segoe UI Emoji" w:eastAsia="MS Mincho" w:hAnsi="Segoe UI Emoji" w:cs="Segoe UI Emoji"/>
          <w:szCs w:val="21"/>
        </w:rPr>
        <w:t>▪</w:t>
      </w:r>
      <w:r>
        <w:rPr>
          <w:rFonts w:ascii="宋体" w:eastAsia="宋体" w:hAnsi="宋体" w:cs="宋体" w:hint="eastAsia"/>
          <w:szCs w:val="21"/>
        </w:rPr>
        <w:t>许昌市</w:t>
      </w:r>
      <w:r>
        <w:rPr>
          <w:rFonts w:ascii="宋体" w:eastAsia="宋体" w:hAnsi="宋体" w:cs="Times New Roman" w:hint="eastAsia"/>
          <w:szCs w:val="21"/>
        </w:rPr>
        <w:t>)》公共资源交易系统——组件下载——交易系统操作手册（</w:t>
      </w:r>
      <w:r w:rsidR="00A0448C">
        <w:rPr>
          <w:rFonts w:ascii="宋体" w:eastAsia="宋体" w:hAnsi="宋体" w:cs="Times New Roman" w:hint="eastAsia"/>
          <w:szCs w:val="21"/>
        </w:rPr>
        <w:t>供应商</w:t>
      </w:r>
      <w:r>
        <w:rPr>
          <w:rFonts w:ascii="宋体" w:eastAsia="宋体" w:hAnsi="宋体" w:cs="Times New Roman" w:hint="eastAsia"/>
          <w:szCs w:val="21"/>
        </w:rPr>
        <w:t>、供应商）。</w:t>
      </w:r>
    </w:p>
    <w:p w:rsidR="00EC7F03" w:rsidRDefault="00220B88">
      <w:pPr>
        <w:tabs>
          <w:tab w:val="left" w:pos="7095"/>
        </w:tabs>
        <w:spacing w:line="360" w:lineRule="auto"/>
        <w:ind w:firstLineChars="200" w:firstLine="420"/>
        <w:rPr>
          <w:rFonts w:ascii="宋体" w:eastAsia="宋体" w:hAnsi="Calibri" w:cs="Times New Roman"/>
          <w:szCs w:val="21"/>
        </w:rPr>
      </w:pPr>
      <w:r>
        <w:rPr>
          <w:rFonts w:ascii="宋体" w:eastAsia="宋体" w:hAnsi="宋体" w:cs="Times New Roman" w:hint="eastAsia"/>
          <w:szCs w:val="21"/>
        </w:rPr>
        <w:t>3</w:t>
      </w:r>
      <w:r>
        <w:rPr>
          <w:rFonts w:ascii="宋体" w:eastAsia="宋体" w:hAnsi="Calibri" w:cs="Times New Roman" w:hint="eastAsia"/>
          <w:szCs w:val="21"/>
        </w:rPr>
        <w:t>.</w:t>
      </w:r>
      <w:r>
        <w:rPr>
          <w:rFonts w:ascii="宋体" w:eastAsia="宋体" w:hAnsi="宋体" w:cs="Times New Roman" w:hint="eastAsia"/>
          <w:szCs w:val="21"/>
        </w:rPr>
        <w:t>2 供应商须将谈判文件要求的资质、业绩、荣誉及相关人员证明材料等资料原件扫描件（或图片）制作到所提交的电子响应文件中。</w:t>
      </w:r>
    </w:p>
    <w:p w:rsidR="00EC7F03" w:rsidRDefault="00220B88">
      <w:pPr>
        <w:tabs>
          <w:tab w:val="left" w:pos="7095"/>
        </w:tabs>
        <w:spacing w:line="360" w:lineRule="auto"/>
        <w:ind w:firstLineChars="200" w:firstLine="420"/>
        <w:rPr>
          <w:rFonts w:ascii="宋体" w:eastAsia="宋体" w:hAnsi="Calibri" w:cs="Times New Roman"/>
          <w:szCs w:val="21"/>
        </w:rPr>
      </w:pPr>
      <w:r>
        <w:rPr>
          <w:rFonts w:ascii="宋体" w:eastAsia="宋体" w:hAnsi="宋体" w:cs="Times New Roman" w:hint="eastAsia"/>
          <w:szCs w:val="21"/>
        </w:rPr>
        <w:t>3.3供应商对同一项目多个标段进行响应的，应分别下载所投标段的谈判文件，按标段制作电子响应文件，并按谈判文件要求在相应位置加盖供应商电子印章和法人电子印章。</w:t>
      </w:r>
    </w:p>
    <w:p w:rsidR="00EC7F03" w:rsidRDefault="00220B88">
      <w:pPr>
        <w:tabs>
          <w:tab w:val="left" w:pos="7095"/>
        </w:tabs>
        <w:spacing w:line="360" w:lineRule="auto"/>
        <w:ind w:leftChars="50" w:left="105" w:firstLineChars="150" w:firstLine="315"/>
        <w:contextualSpacing/>
        <w:rPr>
          <w:rFonts w:ascii="宋体" w:eastAsia="宋体" w:hAnsi="Calibri" w:cs="Times New Roman"/>
          <w:szCs w:val="21"/>
        </w:rPr>
      </w:pPr>
      <w:r>
        <w:rPr>
          <w:rFonts w:ascii="宋体" w:eastAsia="宋体" w:hAnsi="宋体" w:cs="Times New Roman" w:hint="eastAsia"/>
          <w:szCs w:val="21"/>
        </w:rPr>
        <w:t>一个标段对应生成一个文件夹（xxxx项目xx标段）</w:t>
      </w:r>
      <w:r>
        <w:rPr>
          <w:rFonts w:ascii="宋体" w:eastAsia="宋体" w:hAnsi="Calibri" w:cs="Times New Roman" w:hint="eastAsia"/>
          <w:szCs w:val="21"/>
        </w:rPr>
        <w:t>,</w:t>
      </w:r>
      <w:r>
        <w:rPr>
          <w:rFonts w:ascii="宋体" w:eastAsia="宋体" w:hAnsi="宋体" w:cs="Times New Roman" w:hint="eastAsia"/>
          <w:szCs w:val="21"/>
        </w:rPr>
        <w:t>其中后缀名为“.file”的文件用于电子投标使用。</w:t>
      </w:r>
    </w:p>
    <w:p w:rsidR="00EC7F03" w:rsidRDefault="00220B88">
      <w:pPr>
        <w:tabs>
          <w:tab w:val="left" w:pos="7095"/>
        </w:tabs>
        <w:spacing w:line="360" w:lineRule="auto"/>
        <w:ind w:firstLineChars="200" w:firstLine="422"/>
        <w:rPr>
          <w:rFonts w:ascii="宋体" w:eastAsia="宋体" w:hAnsi="Calibri" w:cs="Times New Roman"/>
          <w:b/>
          <w:szCs w:val="21"/>
        </w:rPr>
      </w:pPr>
      <w:r>
        <w:rPr>
          <w:rFonts w:ascii="宋体" w:eastAsia="宋体" w:hAnsi="宋体" w:cs="Times New Roman" w:hint="eastAsia"/>
          <w:b/>
          <w:szCs w:val="21"/>
        </w:rPr>
        <w:t>4</w:t>
      </w:r>
      <w:r>
        <w:rPr>
          <w:rFonts w:ascii="宋体" w:eastAsia="宋体" w:hAnsi="Calibri" w:cs="Times New Roman" w:hint="eastAsia"/>
          <w:b/>
          <w:szCs w:val="21"/>
        </w:rPr>
        <w:t>.</w:t>
      </w:r>
      <w:r>
        <w:rPr>
          <w:rFonts w:ascii="宋体" w:eastAsia="宋体" w:hAnsi="宋体" w:cs="Times New Roman" w:hint="eastAsia"/>
          <w:b/>
          <w:szCs w:val="21"/>
        </w:rPr>
        <w:t>加密电子响应文件的提交</w:t>
      </w:r>
    </w:p>
    <w:p w:rsidR="00EC7F03" w:rsidRDefault="00220B88">
      <w:pPr>
        <w:tabs>
          <w:tab w:val="left" w:pos="7095"/>
        </w:tabs>
        <w:spacing w:line="360" w:lineRule="auto"/>
        <w:rPr>
          <w:rFonts w:ascii="宋体" w:eastAsia="宋体" w:hAnsi="Calibri" w:cs="Times New Roman"/>
          <w:szCs w:val="21"/>
        </w:rPr>
      </w:pPr>
      <w:r>
        <w:rPr>
          <w:rFonts w:ascii="宋体" w:eastAsia="宋体" w:hAnsi="宋体" w:cs="Times New Roman" w:hint="eastAsia"/>
          <w:szCs w:val="21"/>
        </w:rPr>
        <w:t>4.1加密电子响应文件应按规定在谈判响应截止时间（谈判时间）之前成功提交至《全国公共资源交易平台(河南省</w:t>
      </w:r>
      <w:r>
        <w:rPr>
          <w:rFonts w:ascii="Segoe UI Emoji" w:eastAsia="MS Mincho" w:hAnsi="Segoe UI Emoji" w:cs="Segoe UI Emoji"/>
          <w:szCs w:val="21"/>
        </w:rPr>
        <w:t>▪</w:t>
      </w:r>
      <w:r>
        <w:rPr>
          <w:rFonts w:ascii="宋体" w:eastAsia="宋体" w:hAnsi="宋体" w:cs="宋体" w:hint="eastAsia"/>
          <w:szCs w:val="21"/>
        </w:rPr>
        <w:t>许昌市</w:t>
      </w:r>
      <w:r>
        <w:rPr>
          <w:rFonts w:ascii="宋体" w:eastAsia="宋体" w:hAnsi="宋体" w:cs="Times New Roman" w:hint="eastAsia"/>
          <w:szCs w:val="21"/>
        </w:rPr>
        <w:t>)》公共资源交易系统（</w:t>
      </w:r>
      <w:hyperlink r:id="rId13" w:history="1">
        <w:r>
          <w:rPr>
            <w:rFonts w:ascii="宋体" w:eastAsia="宋体" w:hAnsi="宋体" w:cs="Times New Roman" w:hint="eastAsia"/>
            <w:color w:val="0000FF"/>
            <w:szCs w:val="21"/>
            <w:u w:val="single"/>
          </w:rPr>
          <w:t>http://221.14.6.70:8088/ggzy/</w:t>
        </w:r>
      </w:hyperlink>
      <w:r>
        <w:rPr>
          <w:rFonts w:ascii="宋体" w:eastAsia="宋体" w:hAnsi="宋体" w:cs="Times New Roman" w:hint="eastAsia"/>
          <w:szCs w:val="21"/>
        </w:rPr>
        <w:t>）。</w:t>
      </w:r>
    </w:p>
    <w:p w:rsidR="00EC7F03" w:rsidRDefault="00220B88">
      <w:pPr>
        <w:tabs>
          <w:tab w:val="left" w:pos="7095"/>
        </w:tabs>
        <w:spacing w:line="360" w:lineRule="auto"/>
        <w:ind w:firstLineChars="200" w:firstLine="420"/>
        <w:rPr>
          <w:rFonts w:ascii="宋体" w:eastAsia="宋体" w:hAnsi="Calibri" w:cs="Times New Roman"/>
          <w:szCs w:val="21"/>
        </w:rPr>
      </w:pPr>
      <w:r>
        <w:rPr>
          <w:rFonts w:ascii="宋体" w:eastAsia="宋体" w:hAnsi="宋体" w:cs="Times New Roman" w:hint="eastAsia"/>
          <w:szCs w:val="21"/>
        </w:rPr>
        <w:t>供应商应充分考虑并预留技术处理和上传数据所需时间。</w:t>
      </w:r>
    </w:p>
    <w:p w:rsidR="00EC7F03" w:rsidRDefault="00220B88">
      <w:pPr>
        <w:tabs>
          <w:tab w:val="left" w:pos="7095"/>
        </w:tabs>
        <w:spacing w:line="360" w:lineRule="auto"/>
        <w:ind w:firstLineChars="200" w:firstLine="420"/>
        <w:rPr>
          <w:rFonts w:ascii="宋体" w:eastAsia="宋体" w:hAnsi="Calibri" w:cs="Times New Roman"/>
          <w:szCs w:val="21"/>
        </w:rPr>
      </w:pPr>
      <w:r>
        <w:rPr>
          <w:rFonts w:ascii="宋体" w:eastAsia="宋体" w:hAnsi="宋体" w:cs="Times New Roman" w:hint="eastAsia"/>
          <w:szCs w:val="21"/>
        </w:rPr>
        <w:t>4.2 供应商对同一项目多个标段进行响应的，加密电子响应文件应按标段分别提交。</w:t>
      </w:r>
    </w:p>
    <w:p w:rsidR="00EC7F03" w:rsidRDefault="00220B88">
      <w:pPr>
        <w:tabs>
          <w:tab w:val="left" w:pos="7095"/>
        </w:tabs>
        <w:spacing w:line="360" w:lineRule="auto"/>
        <w:ind w:firstLineChars="200" w:firstLine="420"/>
        <w:rPr>
          <w:rFonts w:ascii="宋体" w:eastAsia="宋体" w:hAnsi="Calibri" w:cs="Times New Roman"/>
          <w:szCs w:val="21"/>
        </w:rPr>
      </w:pPr>
      <w:r>
        <w:rPr>
          <w:rFonts w:ascii="宋体" w:eastAsia="宋体" w:hAnsi="宋体" w:cs="Times New Roman" w:hint="eastAsia"/>
          <w:szCs w:val="21"/>
        </w:rPr>
        <w:t>4</w:t>
      </w:r>
      <w:r>
        <w:rPr>
          <w:rFonts w:ascii="宋体" w:eastAsia="宋体" w:hAnsi="Calibri" w:cs="Times New Roman" w:hint="eastAsia"/>
          <w:szCs w:val="21"/>
        </w:rPr>
        <w:t>.</w:t>
      </w:r>
      <w:r>
        <w:rPr>
          <w:rFonts w:ascii="宋体" w:eastAsia="宋体" w:hAnsi="宋体" w:cs="Times New Roman" w:hint="eastAsia"/>
          <w:szCs w:val="21"/>
        </w:rPr>
        <w:t>3 加密电子响应文件成功提交后，《全国公共资源交易平台(河南省</w:t>
      </w:r>
      <w:r>
        <w:rPr>
          <w:rFonts w:ascii="Segoe UI Emoji" w:eastAsia="MS Mincho" w:hAnsi="Segoe UI Emoji" w:cs="Segoe UI Emoji"/>
          <w:szCs w:val="21"/>
        </w:rPr>
        <w:t>▪</w:t>
      </w:r>
      <w:r>
        <w:rPr>
          <w:rFonts w:ascii="宋体" w:eastAsia="宋体" w:hAnsi="宋体" w:cs="宋体" w:hint="eastAsia"/>
          <w:szCs w:val="21"/>
        </w:rPr>
        <w:t>许昌市</w:t>
      </w:r>
      <w:r>
        <w:rPr>
          <w:rFonts w:ascii="宋体" w:eastAsia="宋体" w:hAnsi="宋体" w:cs="Times New Roman" w:hint="eastAsia"/>
          <w:szCs w:val="21"/>
        </w:rPr>
        <w:t>)》公共资源交易系统（</w:t>
      </w:r>
      <w:hyperlink r:id="rId14" w:history="1">
        <w:r>
          <w:rPr>
            <w:rFonts w:ascii="宋体" w:eastAsia="宋体" w:hAnsi="宋体" w:cs="Times New Roman" w:hint="eastAsia"/>
            <w:color w:val="0000FF"/>
            <w:szCs w:val="21"/>
            <w:u w:val="single"/>
          </w:rPr>
          <w:t>http://221.14.6.70:8088/ggzy/</w:t>
        </w:r>
      </w:hyperlink>
      <w:r>
        <w:rPr>
          <w:rFonts w:ascii="宋体" w:eastAsia="宋体" w:hAnsi="宋体" w:cs="Times New Roman" w:hint="eastAsia"/>
          <w:szCs w:val="21"/>
        </w:rPr>
        <w:t>）</w:t>
      </w:r>
      <w:r>
        <w:rPr>
          <w:rFonts w:ascii="宋体" w:eastAsia="宋体" w:hAnsi="宋体" w:cs="仿宋_GB2312" w:hint="eastAsia"/>
          <w:szCs w:val="21"/>
        </w:rPr>
        <w:t>生成“投标文件提交回执单”。</w:t>
      </w:r>
    </w:p>
    <w:p w:rsidR="00EC7F03" w:rsidRDefault="00220B88">
      <w:pPr>
        <w:tabs>
          <w:tab w:val="left" w:pos="7095"/>
        </w:tabs>
        <w:spacing w:line="360" w:lineRule="auto"/>
        <w:ind w:firstLineChars="200" w:firstLine="422"/>
        <w:rPr>
          <w:rFonts w:ascii="宋体" w:eastAsia="宋体" w:hAnsi="Calibri" w:cs="Times New Roman"/>
          <w:b/>
          <w:szCs w:val="21"/>
        </w:rPr>
      </w:pPr>
      <w:r>
        <w:rPr>
          <w:rFonts w:ascii="宋体" w:eastAsia="宋体" w:hAnsi="宋体" w:cs="Times New Roman" w:hint="eastAsia"/>
          <w:b/>
          <w:szCs w:val="21"/>
        </w:rPr>
        <w:t>5.远程不见面谈判（电子响应文件的解密）</w:t>
      </w:r>
    </w:p>
    <w:p w:rsidR="00EC7F03" w:rsidRDefault="00220B88">
      <w:pPr>
        <w:tabs>
          <w:tab w:val="left" w:pos="7095"/>
        </w:tabs>
        <w:spacing w:line="360" w:lineRule="auto"/>
        <w:ind w:firstLine="420"/>
        <w:rPr>
          <w:rFonts w:ascii="宋体" w:eastAsia="宋体" w:hAnsi="Calibri" w:cs="Times New Roman"/>
          <w:szCs w:val="21"/>
        </w:rPr>
      </w:pPr>
      <w:r>
        <w:rPr>
          <w:rFonts w:ascii="宋体" w:eastAsia="宋体" w:hAnsi="宋体" w:cs="Times New Roman" w:hint="eastAsia"/>
          <w:szCs w:val="21"/>
        </w:rPr>
        <w:t>5</w:t>
      </w:r>
      <w:r>
        <w:rPr>
          <w:rFonts w:ascii="宋体" w:eastAsia="宋体" w:hAnsi="Calibri" w:cs="Times New Roman" w:hint="eastAsia"/>
          <w:szCs w:val="21"/>
        </w:rPr>
        <w:t>.</w:t>
      </w:r>
      <w:r>
        <w:rPr>
          <w:rFonts w:ascii="宋体" w:eastAsia="宋体" w:hAnsi="宋体" w:cs="Times New Roman" w:hint="eastAsia"/>
          <w:szCs w:val="21"/>
        </w:rPr>
        <w:t>1供应商应熟悉《许昌市不见面操作手册》，并提前设置不见面开标浏览器（设置流程详见《许昌市不见面操作手册》）。</w:t>
      </w:r>
    </w:p>
    <w:p w:rsidR="00EC7F03" w:rsidRDefault="00220B88">
      <w:pPr>
        <w:tabs>
          <w:tab w:val="left" w:pos="7095"/>
        </w:tabs>
        <w:spacing w:line="360" w:lineRule="auto"/>
        <w:ind w:firstLine="420"/>
        <w:rPr>
          <w:rFonts w:ascii="宋体" w:eastAsia="宋体" w:hAnsi="Calibri" w:cs="Times New Roman"/>
          <w:szCs w:val="21"/>
        </w:rPr>
      </w:pPr>
      <w:r>
        <w:rPr>
          <w:rFonts w:ascii="宋体" w:eastAsia="宋体" w:hAnsi="宋体" w:cs="Times New Roman" w:hint="eastAsia"/>
          <w:szCs w:val="21"/>
        </w:rPr>
        <w:t>5.2 《许昌市不见面操作手册》下载路径：全国公共资源交易平台（河南省·许昌市）—“资料下载”栏目。</w:t>
      </w:r>
    </w:p>
    <w:p w:rsidR="00EC7F03" w:rsidRDefault="00220B88">
      <w:pPr>
        <w:tabs>
          <w:tab w:val="left" w:pos="7095"/>
        </w:tabs>
        <w:spacing w:line="360" w:lineRule="auto"/>
        <w:ind w:firstLine="420"/>
        <w:rPr>
          <w:rFonts w:ascii="宋体" w:eastAsia="宋体" w:hAnsi="Calibri" w:cs="Times New Roman"/>
          <w:szCs w:val="21"/>
        </w:rPr>
      </w:pPr>
      <w:r>
        <w:rPr>
          <w:rFonts w:ascii="宋体" w:eastAsia="宋体" w:hAnsi="宋体" w:cs="Times New Roman" w:hint="eastAsia"/>
          <w:szCs w:val="21"/>
        </w:rPr>
        <w:t>5.3</w:t>
      </w:r>
      <w:r>
        <w:rPr>
          <w:rFonts w:ascii="宋体" w:eastAsia="宋体" w:hAnsi="宋体" w:cs="仿宋_GB2312" w:hint="eastAsia"/>
          <w:szCs w:val="21"/>
        </w:rPr>
        <w:t>谈判响应截止时间前供应商应登录本项目不见面开标大厅，按照谈判文件规定的时间准</w:t>
      </w:r>
      <w:r>
        <w:rPr>
          <w:rFonts w:ascii="宋体" w:eastAsia="宋体" w:hAnsi="宋体" w:cs="仿宋_GB2312" w:hint="eastAsia"/>
          <w:szCs w:val="21"/>
        </w:rPr>
        <w:lastRenderedPageBreak/>
        <w:t>时参加线上响应文件开启。</w:t>
      </w:r>
    </w:p>
    <w:p w:rsidR="00EC7F03" w:rsidRDefault="00220B88">
      <w:pPr>
        <w:tabs>
          <w:tab w:val="left" w:pos="7095"/>
        </w:tabs>
        <w:spacing w:line="360" w:lineRule="auto"/>
        <w:ind w:firstLineChars="200" w:firstLine="420"/>
        <w:rPr>
          <w:rFonts w:ascii="宋体" w:eastAsia="宋体" w:hAnsi="Calibri" w:cs="Times New Roman"/>
          <w:szCs w:val="21"/>
        </w:rPr>
      </w:pPr>
      <w:r>
        <w:rPr>
          <w:rFonts w:ascii="宋体" w:eastAsia="宋体" w:hAnsi="宋体" w:cs="Times New Roman" w:hint="eastAsia"/>
          <w:szCs w:val="21"/>
        </w:rPr>
        <w:t>5.4供应商对线上响应文件开启过程和开标记录如有疑义，可在本项目不见面开标大厅“文字互动”对话框或“新增质疑”处在线提出询问。</w:t>
      </w:r>
    </w:p>
    <w:p w:rsidR="00EC7F03" w:rsidRDefault="00220B88">
      <w:pPr>
        <w:tabs>
          <w:tab w:val="left" w:pos="7095"/>
        </w:tabs>
        <w:spacing w:line="360" w:lineRule="auto"/>
        <w:ind w:firstLineChars="200" w:firstLine="420"/>
        <w:rPr>
          <w:rFonts w:ascii="宋体" w:eastAsia="宋体" w:hAnsi="Calibri" w:cs="Times New Roman"/>
          <w:szCs w:val="21"/>
        </w:rPr>
      </w:pPr>
      <w:r>
        <w:rPr>
          <w:rFonts w:ascii="宋体" w:eastAsia="宋体" w:hAnsi="宋体" w:cs="Times New Roman" w:hint="eastAsia"/>
          <w:szCs w:val="21"/>
        </w:rPr>
        <w:t>5.5根据采购代理机构在“文字互动”对话框的通知，供应商选择功能栏“解密环节”按钮进行电子响应文件解密（供应商解密应自采购代理机构点击“开标”按钮后60分钟内完成）。供应商未在规定时间内解密或</w:t>
      </w:r>
      <w:r>
        <w:rPr>
          <w:rFonts w:ascii="宋体" w:eastAsia="宋体" w:hAnsi="宋体" w:cs="宋体" w:hint="eastAsia"/>
          <w:kern w:val="0"/>
          <w:szCs w:val="21"/>
        </w:rPr>
        <w:t>因供应商原因解密失败的，其响应文件将被拒绝。</w:t>
      </w:r>
    </w:p>
    <w:p w:rsidR="00EC7F03" w:rsidRDefault="00220B88">
      <w:pPr>
        <w:tabs>
          <w:tab w:val="left" w:pos="7095"/>
        </w:tabs>
        <w:spacing w:line="360" w:lineRule="auto"/>
        <w:ind w:firstLineChars="200" w:firstLine="420"/>
        <w:rPr>
          <w:rFonts w:ascii="宋体" w:eastAsia="宋体" w:hAnsi="Calibri" w:cs="Times New Roman"/>
          <w:szCs w:val="21"/>
        </w:rPr>
      </w:pPr>
      <w:r>
        <w:rPr>
          <w:rFonts w:ascii="宋体" w:eastAsia="宋体" w:hAnsi="宋体" w:cs="Times New Roman" w:hint="eastAsia"/>
          <w:szCs w:val="21"/>
        </w:rPr>
        <w:t>5.6项目远程不见面响应文件开启活动结束时，供应商应在《开标记录表》上进行电子签章。供应商未签章的，视同认可线上响应文件开启结果。</w:t>
      </w:r>
    </w:p>
    <w:p w:rsidR="00EC7F03" w:rsidRDefault="00220B88">
      <w:pPr>
        <w:tabs>
          <w:tab w:val="left" w:pos="7095"/>
        </w:tabs>
        <w:spacing w:line="360" w:lineRule="auto"/>
        <w:ind w:firstLine="420"/>
        <w:rPr>
          <w:rFonts w:ascii="宋体" w:eastAsia="宋体" w:hAnsi="Calibri" w:cs="Times New Roman"/>
          <w:b/>
          <w:szCs w:val="21"/>
        </w:rPr>
      </w:pPr>
      <w:r>
        <w:rPr>
          <w:rFonts w:ascii="宋体" w:eastAsia="宋体" w:hAnsi="宋体" w:cs="Times New Roman" w:hint="eastAsia"/>
          <w:b/>
          <w:szCs w:val="21"/>
        </w:rPr>
        <w:t>6.评审依据</w:t>
      </w:r>
    </w:p>
    <w:p w:rsidR="00EC7F03" w:rsidRDefault="00220B88">
      <w:pPr>
        <w:tabs>
          <w:tab w:val="left" w:pos="7095"/>
        </w:tabs>
        <w:spacing w:line="360" w:lineRule="auto"/>
        <w:ind w:firstLine="420"/>
        <w:rPr>
          <w:rFonts w:ascii="宋体" w:eastAsia="宋体" w:hAnsi="Calibri" w:cs="Times New Roman"/>
          <w:szCs w:val="21"/>
        </w:rPr>
      </w:pPr>
      <w:r>
        <w:rPr>
          <w:rFonts w:ascii="宋体" w:eastAsia="宋体" w:hAnsi="宋体" w:cs="Times New Roman" w:hint="eastAsia"/>
          <w:szCs w:val="21"/>
        </w:rPr>
        <w:t>6.1全流程电子化交易（不见面谈判）项目，谈判小组以成功上传、解密的电子响应文件为依据评审。</w:t>
      </w:r>
    </w:p>
    <w:p w:rsidR="00EC7F03" w:rsidRDefault="00220B88">
      <w:pPr>
        <w:tabs>
          <w:tab w:val="left" w:pos="7095"/>
        </w:tabs>
        <w:spacing w:line="360" w:lineRule="auto"/>
        <w:ind w:firstLine="420"/>
        <w:rPr>
          <w:rFonts w:ascii="宋体" w:eastAsia="宋体" w:hAnsi="Calibri" w:cs="Times New Roman"/>
          <w:szCs w:val="21"/>
        </w:rPr>
      </w:pPr>
      <w:r>
        <w:rPr>
          <w:rFonts w:ascii="宋体" w:eastAsia="宋体" w:hAnsi="宋体" w:cs="Times New Roman" w:hint="eastAsia"/>
          <w:szCs w:val="21"/>
        </w:rPr>
        <w:t>6.2 评审期间，供应商应保持通讯手机畅通，并根据谈判小组要求在规定时间内提供：</w:t>
      </w:r>
    </w:p>
    <w:p w:rsidR="00EC7F03" w:rsidRDefault="00220B88">
      <w:pPr>
        <w:tabs>
          <w:tab w:val="left" w:pos="7095"/>
        </w:tabs>
        <w:spacing w:line="360" w:lineRule="auto"/>
        <w:ind w:firstLine="420"/>
        <w:rPr>
          <w:rFonts w:ascii="宋体" w:eastAsia="宋体" w:hAnsi="Calibri" w:cs="Times New Roman"/>
          <w:szCs w:val="21"/>
        </w:rPr>
      </w:pPr>
      <w:r>
        <w:rPr>
          <w:rFonts w:ascii="宋体" w:eastAsia="宋体" w:hAnsi="宋体" w:cs="Times New Roman" w:hint="eastAsia"/>
          <w:szCs w:val="21"/>
        </w:rPr>
        <w:t>（1）最后报价（加盖公章，或者由法定代表人或其授权的代表签字）；</w:t>
      </w:r>
    </w:p>
    <w:p w:rsidR="00EC7F03" w:rsidRDefault="00220B88">
      <w:pPr>
        <w:autoSpaceDE w:val="0"/>
        <w:autoSpaceDN w:val="0"/>
        <w:spacing w:line="360" w:lineRule="auto"/>
        <w:ind w:firstLineChars="200" w:firstLine="420"/>
        <w:rPr>
          <w:rFonts w:ascii="宋体" w:eastAsia="宋体" w:hAnsi="Calibri" w:cs="Times New Roman"/>
        </w:rPr>
      </w:pPr>
      <w:r>
        <w:rPr>
          <w:rFonts w:ascii="宋体" w:eastAsia="宋体" w:hAnsi="宋体" w:cs="Times New Roman" w:hint="eastAsia"/>
        </w:rPr>
        <w:t>提交方式：供应商须使用CA数字证书登录</w:t>
      </w:r>
      <w:r>
        <w:rPr>
          <w:rFonts w:ascii="宋体" w:eastAsia="宋体" w:hAnsi="宋体" w:cs="Times New Roman" w:hint="eastAsia"/>
          <w:szCs w:val="21"/>
        </w:rPr>
        <w:t>《全国公共资源交易平台(河南省</w:t>
      </w:r>
      <w:r>
        <w:rPr>
          <w:rFonts w:ascii="Segoe UI Emoji" w:eastAsia="MS Mincho" w:hAnsi="Segoe UI Emoji" w:cs="Segoe UI Emoji"/>
          <w:szCs w:val="21"/>
        </w:rPr>
        <w:t>▪</w:t>
      </w:r>
      <w:r>
        <w:rPr>
          <w:rFonts w:ascii="宋体" w:eastAsia="宋体" w:hAnsi="宋体" w:cs="宋体" w:hint="eastAsia"/>
          <w:szCs w:val="21"/>
        </w:rPr>
        <w:t>许昌市</w:t>
      </w:r>
      <w:r>
        <w:rPr>
          <w:rFonts w:ascii="宋体" w:eastAsia="宋体" w:hAnsi="宋体" w:cs="Times New Roman" w:hint="eastAsia"/>
          <w:szCs w:val="21"/>
        </w:rPr>
        <w:t>)》公共资源交易系统（</w:t>
      </w:r>
      <w:r>
        <w:rPr>
          <w:rFonts w:ascii="宋体" w:eastAsia="宋体" w:hAnsi="宋体" w:cs="Times New Roman" w:hint="eastAsia"/>
        </w:rPr>
        <w:t>http://ggzy.xuchang.gov.cn:8088/ggzy/</w:t>
      </w:r>
      <w:r>
        <w:rPr>
          <w:rFonts w:ascii="宋体" w:eastAsia="宋体" w:hAnsi="宋体" w:cs="Times New Roman" w:hint="eastAsia"/>
          <w:szCs w:val="21"/>
        </w:rPr>
        <w:t>）进行最后报价，</w:t>
      </w:r>
      <w:r>
        <w:rPr>
          <w:rFonts w:ascii="宋体" w:eastAsia="宋体" w:hAnsi="宋体" w:cs="Times New Roman" w:hint="eastAsia"/>
        </w:rPr>
        <w:t>最后报价应包括：①总报价②分项报价。</w:t>
      </w:r>
    </w:p>
    <w:p w:rsidR="00EC7F03" w:rsidRDefault="00220B88">
      <w:pPr>
        <w:tabs>
          <w:tab w:val="left" w:pos="7095"/>
        </w:tabs>
        <w:spacing w:line="360" w:lineRule="auto"/>
        <w:ind w:firstLine="420"/>
        <w:rPr>
          <w:rFonts w:ascii="宋体" w:eastAsia="宋体" w:hAnsi="Calibri" w:cs="Times New Roman"/>
          <w:szCs w:val="21"/>
        </w:rPr>
      </w:pPr>
      <w:r>
        <w:rPr>
          <w:rFonts w:ascii="宋体" w:eastAsia="宋体" w:hAnsi="宋体" w:cs="Times New Roman" w:hint="eastAsia"/>
          <w:szCs w:val="21"/>
        </w:rPr>
        <w:t>注：①谈判小组要求供应商提交最后报价时，在谈判小组规定时间内，供应商未提交最后报价则以其初次提交响应文件报价为最后报价。</w:t>
      </w:r>
    </w:p>
    <w:p w:rsidR="00EC7F03" w:rsidRDefault="00220B88">
      <w:pPr>
        <w:tabs>
          <w:tab w:val="left" w:pos="7095"/>
        </w:tabs>
        <w:spacing w:line="360" w:lineRule="auto"/>
        <w:ind w:firstLine="420"/>
        <w:rPr>
          <w:rFonts w:ascii="宋体" w:eastAsia="宋体" w:hAnsi="Calibri" w:cs="Times New Roman"/>
          <w:szCs w:val="21"/>
        </w:rPr>
      </w:pPr>
      <w:r>
        <w:rPr>
          <w:rFonts w:ascii="宋体" w:eastAsia="宋体" w:hAnsi="宋体" w:cs="Times New Roman" w:hint="eastAsia"/>
          <w:szCs w:val="21"/>
        </w:rPr>
        <w:t>②谈判文件第二章“采购需求”中“采购清单”以工程量清单提供的，供应商应以工程量清单方式提交最后报价。</w:t>
      </w:r>
    </w:p>
    <w:p w:rsidR="00EC7F03" w:rsidRDefault="00220B88">
      <w:pPr>
        <w:tabs>
          <w:tab w:val="left" w:pos="7095"/>
        </w:tabs>
        <w:spacing w:line="360" w:lineRule="auto"/>
        <w:ind w:firstLine="420"/>
        <w:rPr>
          <w:rFonts w:ascii="宋体" w:eastAsia="宋体" w:hAnsi="Calibri" w:cs="Times New Roman"/>
          <w:szCs w:val="21"/>
        </w:rPr>
      </w:pPr>
      <w:r>
        <w:rPr>
          <w:rFonts w:ascii="宋体" w:eastAsia="宋体" w:hAnsi="宋体" w:cs="Times New Roman" w:hint="eastAsia"/>
          <w:szCs w:val="21"/>
        </w:rPr>
        <w:t>③请供应商根据项目情况，可提前准备分项报价。</w:t>
      </w:r>
    </w:p>
    <w:p w:rsidR="00EC7F03" w:rsidRDefault="00220B88">
      <w:pPr>
        <w:tabs>
          <w:tab w:val="left" w:pos="7095"/>
        </w:tabs>
        <w:spacing w:line="360" w:lineRule="auto"/>
        <w:ind w:firstLineChars="200" w:firstLine="420"/>
        <w:rPr>
          <w:rFonts w:ascii="宋体" w:eastAsia="宋体" w:hAnsi="Calibri" w:cs="Times New Roman"/>
          <w:szCs w:val="21"/>
        </w:rPr>
      </w:pPr>
      <w:r>
        <w:rPr>
          <w:rFonts w:ascii="宋体" w:eastAsia="宋体" w:hAnsi="宋体" w:cs="Times New Roman" w:hint="eastAsia"/>
          <w:szCs w:val="21"/>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bookmarkEnd w:id="0"/>
    <w:p w:rsidR="00EC7F03" w:rsidRDefault="00EC7F03">
      <w:pPr>
        <w:jc w:val="center"/>
        <w:rPr>
          <w:rFonts w:asciiTheme="majorEastAsia" w:eastAsiaTheme="majorEastAsia" w:hAnsiTheme="majorEastAsia" w:cs="宋体"/>
          <w:b/>
          <w:kern w:val="0"/>
          <w:sz w:val="32"/>
          <w:szCs w:val="32"/>
        </w:rPr>
      </w:pPr>
    </w:p>
    <w:p w:rsidR="00EC7F03" w:rsidRDefault="00EC7F03">
      <w:pPr>
        <w:jc w:val="center"/>
        <w:rPr>
          <w:rFonts w:asciiTheme="majorEastAsia" w:eastAsiaTheme="majorEastAsia" w:hAnsiTheme="majorEastAsia" w:cs="宋体"/>
          <w:b/>
          <w:kern w:val="0"/>
          <w:sz w:val="32"/>
          <w:szCs w:val="32"/>
        </w:rPr>
      </w:pPr>
    </w:p>
    <w:p w:rsidR="00EC7F03" w:rsidRDefault="00EC7F03">
      <w:pPr>
        <w:jc w:val="center"/>
        <w:rPr>
          <w:rFonts w:asciiTheme="majorEastAsia" w:eastAsiaTheme="majorEastAsia" w:hAnsiTheme="majorEastAsia" w:cs="宋体"/>
          <w:b/>
          <w:kern w:val="0"/>
          <w:sz w:val="32"/>
          <w:szCs w:val="32"/>
        </w:rPr>
      </w:pPr>
    </w:p>
    <w:p w:rsidR="00EC7F03" w:rsidRDefault="00EC7F03">
      <w:pPr>
        <w:jc w:val="center"/>
        <w:rPr>
          <w:rFonts w:asciiTheme="majorEastAsia" w:eastAsiaTheme="majorEastAsia" w:hAnsiTheme="majorEastAsia" w:cs="宋体"/>
          <w:b/>
          <w:kern w:val="0"/>
          <w:sz w:val="32"/>
          <w:szCs w:val="32"/>
        </w:rPr>
      </w:pPr>
    </w:p>
    <w:p w:rsidR="00EC7F03" w:rsidRDefault="00220B88">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第二章采购需求</w:t>
      </w:r>
    </w:p>
    <w:p w:rsidR="006D6B43" w:rsidRDefault="006D6B43" w:rsidP="006D6B43">
      <w:pPr>
        <w:rPr>
          <w:b/>
          <w:sz w:val="24"/>
          <w:szCs w:val="24"/>
        </w:rPr>
      </w:pPr>
      <w:r>
        <w:rPr>
          <w:rFonts w:hint="eastAsia"/>
          <w:b/>
          <w:sz w:val="24"/>
          <w:szCs w:val="24"/>
        </w:rPr>
        <w:t>服务器</w:t>
      </w:r>
      <w:r>
        <w:rPr>
          <w:rFonts w:hint="eastAsia"/>
          <w:b/>
          <w:sz w:val="24"/>
          <w:szCs w:val="24"/>
        </w:rPr>
        <w:t xml:space="preserve"> </w:t>
      </w:r>
      <w:r>
        <w:rPr>
          <w:rFonts w:hint="eastAsia"/>
          <w:b/>
          <w:sz w:val="24"/>
          <w:szCs w:val="24"/>
        </w:rPr>
        <w:t>（数量：</w:t>
      </w:r>
      <w:r>
        <w:rPr>
          <w:rFonts w:hint="eastAsia"/>
          <w:b/>
          <w:sz w:val="24"/>
          <w:szCs w:val="24"/>
        </w:rPr>
        <w:t>1</w:t>
      </w:r>
      <w:r>
        <w:rPr>
          <w:b/>
          <w:sz w:val="24"/>
          <w:szCs w:val="24"/>
        </w:rPr>
        <w:t>2</w:t>
      </w:r>
      <w:r>
        <w:rPr>
          <w:rFonts w:hint="eastAsia"/>
          <w:b/>
          <w:sz w:val="24"/>
          <w:szCs w:val="24"/>
        </w:rPr>
        <w:t>台）</w:t>
      </w:r>
    </w:p>
    <w:tbl>
      <w:tblPr>
        <w:tblW w:w="10031" w:type="dxa"/>
        <w:tblLook w:val="04A0"/>
      </w:tblPr>
      <w:tblGrid>
        <w:gridCol w:w="1600"/>
        <w:gridCol w:w="1600"/>
        <w:gridCol w:w="6831"/>
      </w:tblGrid>
      <w:tr w:rsidR="006D6B43" w:rsidTr="009148B5">
        <w:trPr>
          <w:trHeight w:val="330"/>
        </w:trPr>
        <w:tc>
          <w:tcPr>
            <w:tcW w:w="3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D6B43" w:rsidRDefault="006D6B43" w:rsidP="009148B5">
            <w:pPr>
              <w:pStyle w:val="1c"/>
              <w:ind w:firstLine="0"/>
              <w:rPr>
                <w:rFonts w:ascii="宋体" w:eastAsia="宋体" w:hAnsi="宋体" w:cs="宋体"/>
                <w:sz w:val="24"/>
                <w:szCs w:val="24"/>
              </w:rPr>
            </w:pPr>
            <w:r>
              <w:rPr>
                <w:rFonts w:ascii="宋体" w:eastAsia="宋体" w:hAnsi="宋体" w:cs="宋体" w:hint="eastAsia"/>
                <w:sz w:val="24"/>
                <w:szCs w:val="24"/>
              </w:rPr>
              <w:t>指标项</w:t>
            </w:r>
          </w:p>
        </w:tc>
        <w:tc>
          <w:tcPr>
            <w:tcW w:w="6831" w:type="dxa"/>
            <w:tcBorders>
              <w:top w:val="single" w:sz="4" w:space="0" w:color="auto"/>
              <w:left w:val="nil"/>
              <w:bottom w:val="single" w:sz="4" w:space="0" w:color="auto"/>
              <w:right w:val="single" w:sz="4" w:space="0" w:color="auto"/>
            </w:tcBorders>
            <w:shd w:val="clear" w:color="auto" w:fill="auto"/>
            <w:vAlign w:val="center"/>
          </w:tcPr>
          <w:p w:rsidR="006D6B43" w:rsidRDefault="006D6B43" w:rsidP="009148B5">
            <w:pPr>
              <w:pStyle w:val="1c"/>
              <w:ind w:firstLine="0"/>
              <w:rPr>
                <w:rFonts w:ascii="宋体" w:eastAsia="宋体" w:hAnsi="宋体" w:cs="宋体"/>
                <w:sz w:val="24"/>
                <w:szCs w:val="24"/>
              </w:rPr>
            </w:pPr>
            <w:r>
              <w:rPr>
                <w:rFonts w:ascii="宋体" w:eastAsia="宋体" w:hAnsi="宋体" w:cs="宋体" w:hint="eastAsia"/>
                <w:sz w:val="24"/>
                <w:szCs w:val="24"/>
              </w:rPr>
              <w:t>技术规格要求</w:t>
            </w:r>
          </w:p>
        </w:tc>
      </w:tr>
      <w:tr w:rsidR="006D6B43" w:rsidTr="009148B5">
        <w:trPr>
          <w:trHeight w:val="470"/>
        </w:trPr>
        <w:tc>
          <w:tcPr>
            <w:tcW w:w="1600" w:type="dxa"/>
            <w:tcBorders>
              <w:top w:val="nil"/>
              <w:left w:val="single" w:sz="4" w:space="0" w:color="auto"/>
              <w:bottom w:val="single" w:sz="4" w:space="0" w:color="auto"/>
              <w:right w:val="single" w:sz="4" w:space="0" w:color="auto"/>
            </w:tcBorders>
            <w:shd w:val="clear" w:color="auto" w:fill="auto"/>
            <w:vAlign w:val="center"/>
          </w:tcPr>
          <w:p w:rsidR="006D6B43" w:rsidRDefault="006D6B43" w:rsidP="009148B5">
            <w:pPr>
              <w:pStyle w:val="1c"/>
              <w:ind w:firstLine="0"/>
              <w:rPr>
                <w:rFonts w:ascii="宋体" w:eastAsia="宋体" w:hAnsi="宋体" w:cs="宋体"/>
                <w:sz w:val="24"/>
                <w:szCs w:val="24"/>
              </w:rPr>
            </w:pPr>
            <w:r>
              <w:rPr>
                <w:rFonts w:ascii="宋体" w:eastAsia="宋体" w:hAnsi="宋体" w:cs="宋体" w:hint="eastAsia"/>
                <w:sz w:val="24"/>
                <w:szCs w:val="24"/>
              </w:rPr>
              <w:t>总体要求</w:t>
            </w:r>
          </w:p>
        </w:tc>
        <w:tc>
          <w:tcPr>
            <w:tcW w:w="1600" w:type="dxa"/>
            <w:tcBorders>
              <w:top w:val="nil"/>
              <w:left w:val="nil"/>
              <w:bottom w:val="single" w:sz="4" w:space="0" w:color="auto"/>
              <w:right w:val="single" w:sz="4" w:space="0" w:color="auto"/>
            </w:tcBorders>
            <w:shd w:val="clear" w:color="auto" w:fill="auto"/>
            <w:vAlign w:val="center"/>
          </w:tcPr>
          <w:p w:rsidR="006D6B43" w:rsidRDefault="006D6B43" w:rsidP="009148B5">
            <w:pPr>
              <w:pStyle w:val="1c"/>
              <w:ind w:firstLine="0"/>
              <w:rPr>
                <w:rFonts w:ascii="宋体" w:eastAsia="宋体" w:hAnsi="宋体" w:cs="宋体"/>
                <w:sz w:val="24"/>
                <w:szCs w:val="24"/>
              </w:rPr>
            </w:pPr>
            <w:r>
              <w:rPr>
                <w:rFonts w:ascii="宋体" w:eastAsia="宋体" w:hAnsi="宋体" w:cs="宋体" w:hint="eastAsia"/>
                <w:sz w:val="24"/>
                <w:szCs w:val="24"/>
              </w:rPr>
              <w:t>制造商★</w:t>
            </w:r>
          </w:p>
        </w:tc>
        <w:tc>
          <w:tcPr>
            <w:tcW w:w="6831" w:type="dxa"/>
            <w:tcBorders>
              <w:top w:val="nil"/>
              <w:left w:val="nil"/>
              <w:bottom w:val="single" w:sz="4" w:space="0" w:color="auto"/>
              <w:right w:val="single" w:sz="4" w:space="0" w:color="auto"/>
            </w:tcBorders>
            <w:shd w:val="clear" w:color="auto" w:fill="auto"/>
            <w:vAlign w:val="center"/>
          </w:tcPr>
          <w:p w:rsidR="006D6B43" w:rsidRDefault="006D6B43" w:rsidP="009148B5">
            <w:pPr>
              <w:pStyle w:val="1c"/>
              <w:ind w:firstLine="0"/>
              <w:rPr>
                <w:rFonts w:ascii="宋体" w:eastAsia="宋体" w:hAnsi="宋体" w:cs="宋体"/>
                <w:sz w:val="24"/>
                <w:szCs w:val="24"/>
              </w:rPr>
            </w:pPr>
            <w:r>
              <w:rPr>
                <w:rFonts w:ascii="宋体" w:eastAsia="宋体" w:hAnsi="宋体" w:cs="宋体" w:hint="eastAsia"/>
                <w:sz w:val="24"/>
                <w:szCs w:val="24"/>
              </w:rPr>
              <w:t>国内外知名厂商</w:t>
            </w:r>
          </w:p>
        </w:tc>
      </w:tr>
      <w:tr w:rsidR="006D6B43" w:rsidTr="009148B5">
        <w:trPr>
          <w:trHeight w:val="330"/>
        </w:trPr>
        <w:tc>
          <w:tcPr>
            <w:tcW w:w="1600" w:type="dxa"/>
            <w:vMerge w:val="restart"/>
            <w:tcBorders>
              <w:top w:val="nil"/>
              <w:left w:val="single" w:sz="4" w:space="0" w:color="auto"/>
              <w:bottom w:val="single" w:sz="4" w:space="0" w:color="auto"/>
              <w:right w:val="single" w:sz="4" w:space="0" w:color="auto"/>
            </w:tcBorders>
            <w:shd w:val="clear" w:color="auto" w:fill="auto"/>
            <w:vAlign w:val="center"/>
          </w:tcPr>
          <w:p w:rsidR="006D6B43" w:rsidRDefault="006D6B43" w:rsidP="009148B5">
            <w:pPr>
              <w:pStyle w:val="1c"/>
              <w:ind w:firstLine="0"/>
              <w:rPr>
                <w:rFonts w:ascii="宋体" w:eastAsia="宋体" w:hAnsi="宋体" w:cs="宋体"/>
                <w:sz w:val="24"/>
                <w:szCs w:val="24"/>
              </w:rPr>
            </w:pPr>
            <w:r>
              <w:rPr>
                <w:rFonts w:ascii="宋体" w:eastAsia="宋体" w:hAnsi="宋体" w:cs="宋体" w:hint="eastAsia"/>
                <w:sz w:val="24"/>
                <w:szCs w:val="24"/>
              </w:rPr>
              <w:t>外型</w:t>
            </w:r>
          </w:p>
        </w:tc>
        <w:tc>
          <w:tcPr>
            <w:tcW w:w="1600" w:type="dxa"/>
            <w:tcBorders>
              <w:top w:val="nil"/>
              <w:left w:val="nil"/>
              <w:bottom w:val="single" w:sz="4" w:space="0" w:color="auto"/>
              <w:right w:val="single" w:sz="4" w:space="0" w:color="auto"/>
            </w:tcBorders>
            <w:shd w:val="clear" w:color="auto" w:fill="auto"/>
            <w:vAlign w:val="center"/>
          </w:tcPr>
          <w:p w:rsidR="006D6B43" w:rsidRDefault="006D6B43" w:rsidP="009148B5">
            <w:pPr>
              <w:pStyle w:val="1c"/>
              <w:ind w:firstLine="0"/>
              <w:rPr>
                <w:rFonts w:ascii="宋体" w:eastAsia="宋体" w:hAnsi="宋体" w:cs="宋体"/>
                <w:sz w:val="24"/>
                <w:szCs w:val="24"/>
              </w:rPr>
            </w:pPr>
            <w:r>
              <w:rPr>
                <w:rFonts w:ascii="宋体" w:eastAsia="宋体" w:hAnsi="宋体" w:cs="宋体" w:hint="eastAsia"/>
                <w:sz w:val="24"/>
                <w:szCs w:val="24"/>
              </w:rPr>
              <w:t>服务器外型</w:t>
            </w:r>
          </w:p>
        </w:tc>
        <w:tc>
          <w:tcPr>
            <w:tcW w:w="6831" w:type="dxa"/>
            <w:tcBorders>
              <w:top w:val="nil"/>
              <w:left w:val="nil"/>
              <w:bottom w:val="single" w:sz="4" w:space="0" w:color="auto"/>
              <w:right w:val="single" w:sz="4" w:space="0" w:color="auto"/>
            </w:tcBorders>
            <w:shd w:val="clear" w:color="auto" w:fill="auto"/>
            <w:vAlign w:val="center"/>
          </w:tcPr>
          <w:p w:rsidR="006D6B43" w:rsidRDefault="006D6B43" w:rsidP="009148B5">
            <w:pPr>
              <w:pStyle w:val="1c"/>
              <w:ind w:firstLine="0"/>
              <w:rPr>
                <w:rFonts w:ascii="宋体" w:eastAsia="宋体" w:hAnsi="宋体" w:cs="宋体"/>
                <w:sz w:val="24"/>
                <w:szCs w:val="24"/>
              </w:rPr>
            </w:pPr>
            <w:r>
              <w:rPr>
                <w:rFonts w:ascii="宋体" w:eastAsia="宋体" w:hAnsi="宋体" w:cs="宋体" w:hint="eastAsia"/>
                <w:sz w:val="24"/>
                <w:szCs w:val="24"/>
              </w:rPr>
              <w:t>机架式</w:t>
            </w:r>
          </w:p>
        </w:tc>
      </w:tr>
      <w:tr w:rsidR="006D6B43" w:rsidTr="009148B5">
        <w:trPr>
          <w:trHeight w:val="497"/>
        </w:trPr>
        <w:tc>
          <w:tcPr>
            <w:tcW w:w="1600" w:type="dxa"/>
            <w:vMerge/>
            <w:tcBorders>
              <w:top w:val="nil"/>
              <w:left w:val="single" w:sz="4" w:space="0" w:color="auto"/>
              <w:bottom w:val="single" w:sz="4" w:space="0" w:color="auto"/>
              <w:right w:val="single" w:sz="4" w:space="0" w:color="auto"/>
            </w:tcBorders>
            <w:vAlign w:val="center"/>
          </w:tcPr>
          <w:p w:rsidR="006D6B43" w:rsidRDefault="006D6B43" w:rsidP="009148B5">
            <w:pPr>
              <w:widowControl/>
              <w:jc w:val="left"/>
              <w:rPr>
                <w:rFonts w:ascii="微软雅黑" w:eastAsia="微软雅黑" w:hAnsi="微软雅黑" w:cs="宋体"/>
                <w:color w:val="000000"/>
                <w:kern w:val="0"/>
                <w:sz w:val="20"/>
                <w:szCs w:val="20"/>
              </w:rPr>
            </w:pPr>
          </w:p>
        </w:tc>
        <w:tc>
          <w:tcPr>
            <w:tcW w:w="1600" w:type="dxa"/>
            <w:tcBorders>
              <w:top w:val="nil"/>
              <w:left w:val="nil"/>
              <w:bottom w:val="single" w:sz="4" w:space="0" w:color="auto"/>
              <w:right w:val="single" w:sz="4" w:space="0" w:color="auto"/>
            </w:tcBorders>
            <w:shd w:val="clear" w:color="auto" w:fill="auto"/>
            <w:vAlign w:val="center"/>
          </w:tcPr>
          <w:p w:rsidR="006D6B43" w:rsidRDefault="006D6B43" w:rsidP="009148B5">
            <w:pPr>
              <w:pStyle w:val="1c"/>
              <w:ind w:firstLine="0"/>
              <w:rPr>
                <w:rFonts w:ascii="宋体" w:eastAsia="宋体" w:hAnsi="宋体" w:cs="宋体"/>
                <w:sz w:val="24"/>
                <w:szCs w:val="24"/>
              </w:rPr>
            </w:pPr>
            <w:r>
              <w:rPr>
                <w:rFonts w:ascii="宋体" w:eastAsia="宋体" w:hAnsi="宋体" w:cs="宋体" w:hint="eastAsia"/>
                <w:sz w:val="24"/>
                <w:szCs w:val="24"/>
              </w:rPr>
              <w:t>服务器高度★</w:t>
            </w:r>
          </w:p>
        </w:tc>
        <w:tc>
          <w:tcPr>
            <w:tcW w:w="6831" w:type="dxa"/>
            <w:tcBorders>
              <w:top w:val="nil"/>
              <w:left w:val="nil"/>
              <w:bottom w:val="single" w:sz="4" w:space="0" w:color="auto"/>
              <w:right w:val="single" w:sz="4" w:space="0" w:color="auto"/>
            </w:tcBorders>
            <w:shd w:val="clear" w:color="auto" w:fill="auto"/>
            <w:vAlign w:val="center"/>
          </w:tcPr>
          <w:p w:rsidR="006D6B43" w:rsidRDefault="006D6B43" w:rsidP="009148B5">
            <w:pPr>
              <w:pStyle w:val="1c"/>
              <w:ind w:firstLine="0"/>
              <w:rPr>
                <w:rFonts w:ascii="宋体" w:eastAsia="宋体" w:hAnsi="宋体" w:cs="宋体"/>
                <w:sz w:val="24"/>
                <w:szCs w:val="24"/>
              </w:rPr>
            </w:pPr>
            <w:r>
              <w:rPr>
                <w:rFonts w:ascii="宋体" w:eastAsia="宋体" w:hAnsi="宋体" w:cs="宋体" w:hint="eastAsia"/>
                <w:sz w:val="24"/>
                <w:szCs w:val="24"/>
              </w:rPr>
              <w:t>≥2U，标配原厂导轨</w:t>
            </w:r>
          </w:p>
        </w:tc>
      </w:tr>
      <w:tr w:rsidR="006D6B43" w:rsidTr="009148B5">
        <w:trPr>
          <w:trHeight w:val="767"/>
        </w:trPr>
        <w:tc>
          <w:tcPr>
            <w:tcW w:w="1600" w:type="dxa"/>
            <w:vMerge w:val="restart"/>
            <w:tcBorders>
              <w:top w:val="nil"/>
              <w:left w:val="single" w:sz="4" w:space="0" w:color="auto"/>
              <w:bottom w:val="single" w:sz="4" w:space="0" w:color="auto"/>
              <w:right w:val="single" w:sz="4" w:space="0" w:color="auto"/>
            </w:tcBorders>
            <w:shd w:val="clear" w:color="auto" w:fill="auto"/>
            <w:vAlign w:val="center"/>
          </w:tcPr>
          <w:p w:rsidR="006D6B43" w:rsidRDefault="006D6B43" w:rsidP="009148B5">
            <w:pPr>
              <w:pStyle w:val="1c"/>
              <w:ind w:firstLine="0"/>
              <w:rPr>
                <w:rFonts w:ascii="宋体" w:eastAsia="宋体" w:hAnsi="宋体" w:cs="宋体"/>
                <w:sz w:val="24"/>
                <w:szCs w:val="24"/>
              </w:rPr>
            </w:pPr>
            <w:r>
              <w:rPr>
                <w:rFonts w:ascii="宋体" w:eastAsia="宋体" w:hAnsi="宋体" w:cs="宋体" w:hint="eastAsia"/>
                <w:sz w:val="24"/>
                <w:szCs w:val="24"/>
              </w:rPr>
              <w:t>处理器</w:t>
            </w:r>
          </w:p>
        </w:tc>
        <w:tc>
          <w:tcPr>
            <w:tcW w:w="1600" w:type="dxa"/>
            <w:tcBorders>
              <w:top w:val="nil"/>
              <w:left w:val="nil"/>
              <w:bottom w:val="single" w:sz="4" w:space="0" w:color="auto"/>
              <w:right w:val="single" w:sz="4" w:space="0" w:color="auto"/>
            </w:tcBorders>
            <w:shd w:val="clear" w:color="auto" w:fill="auto"/>
            <w:vAlign w:val="center"/>
          </w:tcPr>
          <w:p w:rsidR="006D6B43" w:rsidRDefault="006D6B43" w:rsidP="009148B5">
            <w:pPr>
              <w:pStyle w:val="1c"/>
              <w:ind w:firstLine="0"/>
              <w:rPr>
                <w:rFonts w:ascii="宋体" w:eastAsia="宋体" w:hAnsi="宋体" w:cs="宋体"/>
                <w:sz w:val="24"/>
                <w:szCs w:val="24"/>
              </w:rPr>
            </w:pPr>
            <w:r>
              <w:rPr>
                <w:rFonts w:ascii="宋体" w:eastAsia="宋体" w:hAnsi="宋体" w:cs="宋体" w:hint="eastAsia"/>
                <w:sz w:val="24"/>
                <w:szCs w:val="24"/>
              </w:rPr>
              <w:t>CPU型号★</w:t>
            </w:r>
          </w:p>
        </w:tc>
        <w:tc>
          <w:tcPr>
            <w:tcW w:w="6831" w:type="dxa"/>
            <w:tcBorders>
              <w:top w:val="nil"/>
              <w:left w:val="nil"/>
              <w:bottom w:val="single" w:sz="4" w:space="0" w:color="auto"/>
              <w:right w:val="single" w:sz="4" w:space="0" w:color="auto"/>
            </w:tcBorders>
            <w:shd w:val="clear" w:color="auto" w:fill="auto"/>
            <w:vAlign w:val="center"/>
          </w:tcPr>
          <w:p w:rsidR="006D6B43" w:rsidRDefault="006D6B43" w:rsidP="009148B5">
            <w:pPr>
              <w:pStyle w:val="1c"/>
              <w:ind w:firstLine="0"/>
              <w:rPr>
                <w:rFonts w:ascii="宋体" w:eastAsia="宋体" w:hAnsi="宋体" w:cs="宋体"/>
                <w:sz w:val="24"/>
                <w:szCs w:val="24"/>
              </w:rPr>
            </w:pPr>
            <w:r>
              <w:rPr>
                <w:rFonts w:ascii="宋体" w:eastAsia="宋体" w:hAnsi="宋体" w:cs="宋体" w:hint="eastAsia"/>
                <w:sz w:val="24"/>
                <w:szCs w:val="24"/>
              </w:rPr>
              <w:t>第二代Intel 至强可扩展系列处理器 ，配置Xeon-Gold 5218（2.3GHz/16cores)或更高型号</w:t>
            </w:r>
          </w:p>
        </w:tc>
      </w:tr>
      <w:tr w:rsidR="006D6B43" w:rsidTr="009148B5">
        <w:trPr>
          <w:trHeight w:val="510"/>
        </w:trPr>
        <w:tc>
          <w:tcPr>
            <w:tcW w:w="1600" w:type="dxa"/>
            <w:vMerge/>
            <w:tcBorders>
              <w:top w:val="nil"/>
              <w:left w:val="single" w:sz="4" w:space="0" w:color="auto"/>
              <w:bottom w:val="single" w:sz="4" w:space="0" w:color="auto"/>
              <w:right w:val="single" w:sz="4" w:space="0" w:color="auto"/>
            </w:tcBorders>
            <w:vAlign w:val="center"/>
          </w:tcPr>
          <w:p w:rsidR="006D6B43" w:rsidRDefault="006D6B43" w:rsidP="009148B5">
            <w:pPr>
              <w:widowControl/>
              <w:jc w:val="left"/>
              <w:rPr>
                <w:rFonts w:ascii="微软雅黑" w:eastAsia="微软雅黑" w:hAnsi="微软雅黑" w:cs="宋体"/>
                <w:color w:val="000000"/>
                <w:kern w:val="0"/>
                <w:sz w:val="20"/>
                <w:szCs w:val="20"/>
              </w:rPr>
            </w:pPr>
          </w:p>
        </w:tc>
        <w:tc>
          <w:tcPr>
            <w:tcW w:w="1600" w:type="dxa"/>
            <w:tcBorders>
              <w:top w:val="nil"/>
              <w:left w:val="nil"/>
              <w:bottom w:val="single" w:sz="4" w:space="0" w:color="auto"/>
              <w:right w:val="single" w:sz="4" w:space="0" w:color="auto"/>
            </w:tcBorders>
            <w:shd w:val="clear" w:color="auto" w:fill="auto"/>
            <w:vAlign w:val="center"/>
          </w:tcPr>
          <w:p w:rsidR="006D6B43" w:rsidRDefault="006D6B43" w:rsidP="009148B5">
            <w:pPr>
              <w:pStyle w:val="1c"/>
              <w:ind w:firstLine="0"/>
              <w:rPr>
                <w:rFonts w:ascii="宋体" w:eastAsia="宋体" w:hAnsi="宋体" w:cs="宋体"/>
                <w:sz w:val="24"/>
                <w:szCs w:val="24"/>
              </w:rPr>
            </w:pPr>
            <w:r>
              <w:rPr>
                <w:rFonts w:ascii="宋体" w:eastAsia="宋体" w:hAnsi="宋体" w:cs="宋体" w:hint="eastAsia"/>
                <w:sz w:val="24"/>
                <w:szCs w:val="24"/>
              </w:rPr>
              <w:t>CPU实配数量</w:t>
            </w:r>
          </w:p>
        </w:tc>
        <w:tc>
          <w:tcPr>
            <w:tcW w:w="6831" w:type="dxa"/>
            <w:tcBorders>
              <w:top w:val="nil"/>
              <w:left w:val="nil"/>
              <w:bottom w:val="single" w:sz="4" w:space="0" w:color="auto"/>
              <w:right w:val="single" w:sz="4" w:space="0" w:color="auto"/>
            </w:tcBorders>
            <w:shd w:val="clear" w:color="auto" w:fill="auto"/>
            <w:vAlign w:val="center"/>
          </w:tcPr>
          <w:p w:rsidR="006D6B43" w:rsidRDefault="006D6B43" w:rsidP="009148B5">
            <w:pPr>
              <w:pStyle w:val="1c"/>
              <w:ind w:firstLine="0"/>
              <w:rPr>
                <w:rFonts w:ascii="宋体" w:eastAsia="宋体" w:hAnsi="宋体" w:cs="宋体"/>
                <w:sz w:val="24"/>
                <w:szCs w:val="24"/>
              </w:rPr>
            </w:pPr>
            <w:r>
              <w:rPr>
                <w:rFonts w:ascii="宋体" w:eastAsia="宋体" w:hAnsi="宋体" w:cs="宋体" w:hint="eastAsia"/>
                <w:sz w:val="24"/>
                <w:szCs w:val="24"/>
              </w:rPr>
              <w:t>≥2颗</w:t>
            </w:r>
          </w:p>
        </w:tc>
      </w:tr>
      <w:tr w:rsidR="006D6B43" w:rsidTr="006D6B43">
        <w:trPr>
          <w:trHeight w:val="636"/>
        </w:trPr>
        <w:tc>
          <w:tcPr>
            <w:tcW w:w="1600" w:type="dxa"/>
            <w:vMerge w:val="restart"/>
            <w:tcBorders>
              <w:top w:val="nil"/>
              <w:left w:val="single" w:sz="4" w:space="0" w:color="auto"/>
              <w:bottom w:val="single" w:sz="4" w:space="0" w:color="auto"/>
              <w:right w:val="single" w:sz="4" w:space="0" w:color="auto"/>
            </w:tcBorders>
            <w:shd w:val="clear" w:color="auto" w:fill="auto"/>
            <w:vAlign w:val="center"/>
          </w:tcPr>
          <w:p w:rsidR="006D6B43" w:rsidRDefault="006D6B43" w:rsidP="009148B5">
            <w:pPr>
              <w:pStyle w:val="1c"/>
              <w:ind w:firstLine="0"/>
              <w:rPr>
                <w:rFonts w:ascii="宋体" w:eastAsia="宋体" w:hAnsi="宋体" w:cs="宋体"/>
                <w:sz w:val="24"/>
                <w:szCs w:val="24"/>
              </w:rPr>
            </w:pPr>
            <w:r>
              <w:rPr>
                <w:rFonts w:ascii="宋体" w:eastAsia="宋体" w:hAnsi="宋体" w:cs="宋体" w:hint="eastAsia"/>
                <w:sz w:val="24"/>
                <w:szCs w:val="24"/>
              </w:rPr>
              <w:t>内存</w:t>
            </w:r>
          </w:p>
        </w:tc>
        <w:tc>
          <w:tcPr>
            <w:tcW w:w="1600" w:type="dxa"/>
            <w:tcBorders>
              <w:top w:val="nil"/>
              <w:left w:val="nil"/>
              <w:bottom w:val="single" w:sz="4" w:space="0" w:color="auto"/>
              <w:right w:val="single" w:sz="4" w:space="0" w:color="auto"/>
            </w:tcBorders>
            <w:shd w:val="clear" w:color="auto" w:fill="auto"/>
            <w:vAlign w:val="center"/>
          </w:tcPr>
          <w:p w:rsidR="006D6B43" w:rsidRDefault="006D6B43" w:rsidP="009148B5">
            <w:pPr>
              <w:pStyle w:val="1c"/>
              <w:ind w:firstLine="0"/>
              <w:rPr>
                <w:rFonts w:ascii="宋体" w:eastAsia="宋体" w:hAnsi="宋体" w:cs="宋体"/>
                <w:sz w:val="24"/>
                <w:szCs w:val="24"/>
              </w:rPr>
            </w:pPr>
            <w:r>
              <w:rPr>
                <w:rFonts w:ascii="宋体" w:eastAsia="宋体" w:hAnsi="宋体" w:cs="宋体" w:hint="eastAsia"/>
                <w:sz w:val="24"/>
                <w:szCs w:val="24"/>
              </w:rPr>
              <w:t>内存功能</w:t>
            </w:r>
          </w:p>
        </w:tc>
        <w:tc>
          <w:tcPr>
            <w:tcW w:w="6831" w:type="dxa"/>
            <w:tcBorders>
              <w:top w:val="nil"/>
              <w:left w:val="nil"/>
              <w:bottom w:val="single" w:sz="4" w:space="0" w:color="auto"/>
              <w:right w:val="single" w:sz="4" w:space="0" w:color="auto"/>
            </w:tcBorders>
            <w:shd w:val="clear" w:color="auto" w:fill="auto"/>
            <w:vAlign w:val="center"/>
          </w:tcPr>
          <w:p w:rsidR="006D6B43" w:rsidRDefault="006D6B43" w:rsidP="009148B5">
            <w:pPr>
              <w:pStyle w:val="1c"/>
              <w:ind w:firstLine="0"/>
              <w:rPr>
                <w:rFonts w:ascii="宋体" w:eastAsia="宋体" w:hAnsi="宋体" w:cs="宋体"/>
                <w:sz w:val="24"/>
                <w:szCs w:val="24"/>
              </w:rPr>
            </w:pPr>
            <w:r>
              <w:rPr>
                <w:rFonts w:ascii="宋体" w:eastAsia="宋体" w:hAnsi="宋体" w:cs="宋体" w:hint="eastAsia"/>
                <w:sz w:val="24"/>
                <w:szCs w:val="24"/>
              </w:rPr>
              <w:t>支持内存镜像、内存热备功能</w:t>
            </w:r>
          </w:p>
        </w:tc>
      </w:tr>
      <w:tr w:rsidR="006D6B43" w:rsidTr="009148B5">
        <w:trPr>
          <w:trHeight w:val="566"/>
        </w:trPr>
        <w:tc>
          <w:tcPr>
            <w:tcW w:w="1600" w:type="dxa"/>
            <w:vMerge/>
            <w:tcBorders>
              <w:top w:val="nil"/>
              <w:left w:val="single" w:sz="4" w:space="0" w:color="auto"/>
              <w:bottom w:val="single" w:sz="4" w:space="0" w:color="auto"/>
              <w:right w:val="single" w:sz="4" w:space="0" w:color="auto"/>
            </w:tcBorders>
            <w:vAlign w:val="center"/>
          </w:tcPr>
          <w:p w:rsidR="006D6B43" w:rsidRDefault="006D6B43" w:rsidP="009148B5">
            <w:pPr>
              <w:widowControl/>
              <w:jc w:val="left"/>
              <w:rPr>
                <w:rFonts w:ascii="微软雅黑" w:eastAsia="微软雅黑" w:hAnsi="微软雅黑" w:cs="宋体"/>
                <w:color w:val="000000"/>
                <w:kern w:val="0"/>
                <w:sz w:val="20"/>
                <w:szCs w:val="20"/>
              </w:rPr>
            </w:pPr>
          </w:p>
        </w:tc>
        <w:tc>
          <w:tcPr>
            <w:tcW w:w="1600" w:type="dxa"/>
            <w:tcBorders>
              <w:top w:val="nil"/>
              <w:left w:val="nil"/>
              <w:bottom w:val="single" w:sz="4" w:space="0" w:color="auto"/>
              <w:right w:val="single" w:sz="4" w:space="0" w:color="auto"/>
            </w:tcBorders>
            <w:shd w:val="clear" w:color="auto" w:fill="auto"/>
            <w:vAlign w:val="center"/>
          </w:tcPr>
          <w:p w:rsidR="006D6B43" w:rsidRDefault="006D6B43" w:rsidP="009148B5">
            <w:pPr>
              <w:pStyle w:val="1c"/>
              <w:ind w:firstLine="0"/>
              <w:rPr>
                <w:rFonts w:ascii="宋体" w:eastAsia="宋体" w:hAnsi="宋体" w:cs="宋体"/>
                <w:sz w:val="24"/>
                <w:szCs w:val="24"/>
              </w:rPr>
            </w:pPr>
            <w:r>
              <w:rPr>
                <w:rFonts w:ascii="宋体" w:eastAsia="宋体" w:hAnsi="宋体" w:cs="宋体" w:hint="eastAsia"/>
                <w:sz w:val="24"/>
                <w:szCs w:val="24"/>
              </w:rPr>
              <w:t>内存实配规格★</w:t>
            </w:r>
          </w:p>
        </w:tc>
        <w:tc>
          <w:tcPr>
            <w:tcW w:w="6831" w:type="dxa"/>
            <w:tcBorders>
              <w:top w:val="nil"/>
              <w:left w:val="nil"/>
              <w:bottom w:val="single" w:sz="4" w:space="0" w:color="auto"/>
              <w:right w:val="single" w:sz="4" w:space="0" w:color="auto"/>
            </w:tcBorders>
            <w:shd w:val="clear" w:color="auto" w:fill="auto"/>
            <w:vAlign w:val="center"/>
          </w:tcPr>
          <w:p w:rsidR="006D6B43" w:rsidRDefault="006D6B43" w:rsidP="009148B5">
            <w:pPr>
              <w:pStyle w:val="1c"/>
              <w:ind w:firstLine="0"/>
              <w:rPr>
                <w:rFonts w:ascii="宋体" w:eastAsia="宋体" w:hAnsi="宋体" w:cs="宋体"/>
                <w:sz w:val="24"/>
                <w:szCs w:val="24"/>
              </w:rPr>
            </w:pPr>
            <w:r>
              <w:rPr>
                <w:rFonts w:ascii="宋体" w:eastAsia="宋体" w:hAnsi="宋体" w:cs="宋体" w:hint="eastAsia"/>
                <w:sz w:val="24"/>
                <w:szCs w:val="24"/>
              </w:rPr>
              <w:t>≥256GB 2933MHz DDR4，</w:t>
            </w:r>
            <w:r>
              <w:rPr>
                <w:rFonts w:ascii="宋体" w:eastAsia="宋体" w:hAnsi="宋体" w:cs="宋体"/>
                <w:sz w:val="24"/>
                <w:szCs w:val="24"/>
              </w:rPr>
              <w:t>每根内存条规格≥32GB</w:t>
            </w:r>
          </w:p>
        </w:tc>
      </w:tr>
      <w:tr w:rsidR="006D6B43" w:rsidTr="009148B5">
        <w:trPr>
          <w:trHeight w:val="1235"/>
        </w:trPr>
        <w:tc>
          <w:tcPr>
            <w:tcW w:w="1600" w:type="dxa"/>
            <w:vMerge/>
            <w:tcBorders>
              <w:top w:val="nil"/>
              <w:left w:val="single" w:sz="4" w:space="0" w:color="auto"/>
              <w:bottom w:val="single" w:sz="4" w:space="0" w:color="auto"/>
              <w:right w:val="single" w:sz="4" w:space="0" w:color="auto"/>
            </w:tcBorders>
            <w:vAlign w:val="center"/>
          </w:tcPr>
          <w:p w:rsidR="006D6B43" w:rsidRDefault="006D6B43" w:rsidP="009148B5">
            <w:pPr>
              <w:widowControl/>
              <w:jc w:val="left"/>
              <w:rPr>
                <w:rFonts w:ascii="微软雅黑" w:eastAsia="微软雅黑" w:hAnsi="微软雅黑" w:cs="宋体"/>
                <w:color w:val="000000"/>
                <w:kern w:val="0"/>
                <w:sz w:val="20"/>
                <w:szCs w:val="20"/>
              </w:rPr>
            </w:pPr>
          </w:p>
        </w:tc>
        <w:tc>
          <w:tcPr>
            <w:tcW w:w="1600" w:type="dxa"/>
            <w:tcBorders>
              <w:top w:val="nil"/>
              <w:left w:val="nil"/>
              <w:bottom w:val="single" w:sz="4" w:space="0" w:color="auto"/>
              <w:right w:val="single" w:sz="4" w:space="0" w:color="auto"/>
            </w:tcBorders>
            <w:shd w:val="clear" w:color="auto" w:fill="auto"/>
            <w:vAlign w:val="center"/>
          </w:tcPr>
          <w:p w:rsidR="006D6B43" w:rsidRDefault="006D6B43" w:rsidP="009148B5">
            <w:pPr>
              <w:pStyle w:val="1c"/>
              <w:ind w:firstLine="0"/>
              <w:rPr>
                <w:rFonts w:ascii="宋体" w:eastAsia="宋体" w:hAnsi="宋体" w:cs="宋体"/>
                <w:sz w:val="24"/>
                <w:szCs w:val="24"/>
              </w:rPr>
            </w:pPr>
            <w:r>
              <w:rPr>
                <w:rFonts w:ascii="宋体" w:eastAsia="宋体" w:hAnsi="宋体" w:cs="宋体" w:hint="eastAsia"/>
                <w:sz w:val="24"/>
                <w:szCs w:val="24"/>
              </w:rPr>
              <w:t>内存可扩展数量</w:t>
            </w:r>
          </w:p>
        </w:tc>
        <w:tc>
          <w:tcPr>
            <w:tcW w:w="6831" w:type="dxa"/>
            <w:tcBorders>
              <w:top w:val="nil"/>
              <w:left w:val="nil"/>
              <w:bottom w:val="single" w:sz="4" w:space="0" w:color="auto"/>
              <w:right w:val="single" w:sz="4" w:space="0" w:color="auto"/>
            </w:tcBorders>
            <w:shd w:val="clear" w:color="auto" w:fill="auto"/>
            <w:vAlign w:val="center"/>
          </w:tcPr>
          <w:p w:rsidR="006D6B43" w:rsidRDefault="006D6B43" w:rsidP="009148B5">
            <w:pPr>
              <w:pStyle w:val="1c"/>
              <w:ind w:firstLine="0"/>
              <w:rPr>
                <w:rFonts w:ascii="宋体" w:eastAsia="宋体" w:hAnsi="宋体" w:cs="宋体"/>
                <w:sz w:val="24"/>
                <w:szCs w:val="24"/>
              </w:rPr>
            </w:pPr>
            <w:r>
              <w:rPr>
                <w:rFonts w:ascii="宋体" w:eastAsia="宋体" w:hAnsi="宋体" w:cs="宋体" w:hint="eastAsia"/>
                <w:sz w:val="24"/>
                <w:szCs w:val="24"/>
              </w:rPr>
              <w:t>最大支持24根DDR4内存，最高速率2933MT/s，支持RDIMM或LRDIMM，最大容量3.0TB</w:t>
            </w:r>
            <w:r>
              <w:rPr>
                <w:rFonts w:ascii="宋体" w:eastAsia="宋体" w:hAnsi="宋体" w:cs="宋体" w:hint="eastAsia"/>
                <w:sz w:val="24"/>
                <w:szCs w:val="24"/>
              </w:rPr>
              <w:br/>
              <w:t>支持12根DCPMM数据中心级持久内存</w:t>
            </w:r>
          </w:p>
        </w:tc>
      </w:tr>
      <w:tr w:rsidR="006D6B43" w:rsidTr="009148B5">
        <w:trPr>
          <w:trHeight w:val="645"/>
        </w:trPr>
        <w:tc>
          <w:tcPr>
            <w:tcW w:w="1600" w:type="dxa"/>
            <w:vMerge w:val="restart"/>
            <w:tcBorders>
              <w:top w:val="nil"/>
              <w:left w:val="single" w:sz="4" w:space="0" w:color="auto"/>
              <w:bottom w:val="single" w:sz="4" w:space="0" w:color="auto"/>
              <w:right w:val="single" w:sz="4" w:space="0" w:color="auto"/>
            </w:tcBorders>
            <w:shd w:val="clear" w:color="auto" w:fill="auto"/>
            <w:vAlign w:val="center"/>
          </w:tcPr>
          <w:p w:rsidR="006D6B43" w:rsidRDefault="006D6B43" w:rsidP="009148B5">
            <w:pPr>
              <w:pStyle w:val="1c"/>
              <w:ind w:firstLine="0"/>
              <w:rPr>
                <w:rFonts w:ascii="宋体" w:eastAsia="宋体" w:hAnsi="宋体" w:cs="宋体"/>
                <w:sz w:val="24"/>
                <w:szCs w:val="24"/>
              </w:rPr>
            </w:pPr>
            <w:r>
              <w:rPr>
                <w:rFonts w:ascii="宋体" w:eastAsia="宋体" w:hAnsi="宋体" w:cs="宋体" w:hint="eastAsia"/>
                <w:sz w:val="24"/>
                <w:szCs w:val="24"/>
              </w:rPr>
              <w:t>存储</w:t>
            </w:r>
          </w:p>
        </w:tc>
        <w:tc>
          <w:tcPr>
            <w:tcW w:w="1600" w:type="dxa"/>
            <w:tcBorders>
              <w:top w:val="nil"/>
              <w:left w:val="nil"/>
              <w:bottom w:val="single" w:sz="4" w:space="0" w:color="auto"/>
              <w:right w:val="single" w:sz="4" w:space="0" w:color="auto"/>
            </w:tcBorders>
            <w:shd w:val="clear" w:color="auto" w:fill="auto"/>
            <w:vAlign w:val="center"/>
          </w:tcPr>
          <w:p w:rsidR="006D6B43" w:rsidRDefault="006D6B43" w:rsidP="009148B5">
            <w:pPr>
              <w:pStyle w:val="1c"/>
              <w:ind w:firstLine="0"/>
              <w:rPr>
                <w:rFonts w:ascii="宋体" w:eastAsia="宋体" w:hAnsi="宋体" w:cs="宋体"/>
                <w:sz w:val="24"/>
                <w:szCs w:val="24"/>
              </w:rPr>
            </w:pPr>
            <w:r>
              <w:rPr>
                <w:rFonts w:ascii="宋体" w:eastAsia="宋体" w:hAnsi="宋体" w:cs="宋体" w:hint="eastAsia"/>
                <w:sz w:val="24"/>
                <w:szCs w:val="24"/>
              </w:rPr>
              <w:t>实配硬盘及托架</w:t>
            </w:r>
          </w:p>
        </w:tc>
        <w:tc>
          <w:tcPr>
            <w:tcW w:w="6831" w:type="dxa"/>
            <w:tcBorders>
              <w:top w:val="nil"/>
              <w:left w:val="nil"/>
              <w:bottom w:val="single" w:sz="4" w:space="0" w:color="auto"/>
              <w:right w:val="single" w:sz="4" w:space="0" w:color="auto"/>
            </w:tcBorders>
            <w:shd w:val="clear" w:color="auto" w:fill="auto"/>
            <w:vAlign w:val="center"/>
          </w:tcPr>
          <w:p w:rsidR="006D6B43" w:rsidRDefault="006D6B43" w:rsidP="009148B5">
            <w:pPr>
              <w:pStyle w:val="1c"/>
              <w:ind w:firstLine="0"/>
              <w:rPr>
                <w:rFonts w:ascii="宋体" w:eastAsia="宋体" w:hAnsi="宋体" w:cs="宋体"/>
                <w:sz w:val="24"/>
                <w:szCs w:val="24"/>
              </w:rPr>
            </w:pPr>
            <w:r>
              <w:rPr>
                <w:rFonts w:ascii="宋体" w:eastAsia="宋体" w:hAnsi="宋体" w:cs="宋体" w:hint="eastAsia"/>
                <w:sz w:val="24"/>
                <w:szCs w:val="24"/>
              </w:rPr>
              <w:t>≥3*240GB SSD 2.5寸硬盘。</w:t>
            </w:r>
          </w:p>
        </w:tc>
      </w:tr>
      <w:tr w:rsidR="006D6B43" w:rsidTr="009148B5">
        <w:trPr>
          <w:trHeight w:val="1179"/>
        </w:trPr>
        <w:tc>
          <w:tcPr>
            <w:tcW w:w="1600" w:type="dxa"/>
            <w:vMerge/>
            <w:tcBorders>
              <w:top w:val="nil"/>
              <w:left w:val="single" w:sz="4" w:space="0" w:color="auto"/>
              <w:bottom w:val="single" w:sz="4" w:space="0" w:color="auto"/>
              <w:right w:val="single" w:sz="4" w:space="0" w:color="auto"/>
            </w:tcBorders>
            <w:vAlign w:val="center"/>
          </w:tcPr>
          <w:p w:rsidR="006D6B43" w:rsidRDefault="006D6B43" w:rsidP="009148B5">
            <w:pPr>
              <w:widowControl/>
              <w:jc w:val="left"/>
              <w:rPr>
                <w:rFonts w:ascii="微软雅黑" w:eastAsia="微软雅黑" w:hAnsi="微软雅黑" w:cs="宋体"/>
                <w:color w:val="000000"/>
                <w:kern w:val="0"/>
                <w:sz w:val="20"/>
                <w:szCs w:val="20"/>
              </w:rPr>
            </w:pPr>
          </w:p>
        </w:tc>
        <w:tc>
          <w:tcPr>
            <w:tcW w:w="1600" w:type="dxa"/>
            <w:tcBorders>
              <w:top w:val="nil"/>
              <w:left w:val="nil"/>
              <w:bottom w:val="single" w:sz="4" w:space="0" w:color="auto"/>
              <w:right w:val="single" w:sz="4" w:space="0" w:color="auto"/>
            </w:tcBorders>
            <w:shd w:val="clear" w:color="auto" w:fill="auto"/>
            <w:vAlign w:val="center"/>
          </w:tcPr>
          <w:p w:rsidR="006D6B43" w:rsidRDefault="006D6B43" w:rsidP="009148B5">
            <w:pPr>
              <w:pStyle w:val="1c"/>
              <w:ind w:firstLine="0"/>
              <w:rPr>
                <w:rFonts w:ascii="宋体" w:eastAsia="宋体" w:hAnsi="宋体" w:cs="宋体"/>
                <w:sz w:val="24"/>
                <w:szCs w:val="24"/>
              </w:rPr>
            </w:pPr>
            <w:r>
              <w:rPr>
                <w:rFonts w:ascii="宋体" w:eastAsia="宋体" w:hAnsi="宋体" w:cs="宋体" w:hint="eastAsia"/>
                <w:sz w:val="24"/>
                <w:szCs w:val="24"/>
              </w:rPr>
              <w:t>硬盘槽位★</w:t>
            </w:r>
          </w:p>
        </w:tc>
        <w:tc>
          <w:tcPr>
            <w:tcW w:w="6831" w:type="dxa"/>
            <w:tcBorders>
              <w:top w:val="nil"/>
              <w:left w:val="nil"/>
              <w:bottom w:val="single" w:sz="4" w:space="0" w:color="auto"/>
              <w:right w:val="single" w:sz="4" w:space="0" w:color="auto"/>
            </w:tcBorders>
            <w:shd w:val="clear" w:color="auto" w:fill="auto"/>
            <w:vAlign w:val="center"/>
          </w:tcPr>
          <w:p w:rsidR="006D6B43" w:rsidRDefault="006D6B43" w:rsidP="009148B5">
            <w:pPr>
              <w:pStyle w:val="1c"/>
              <w:ind w:firstLine="0"/>
              <w:rPr>
                <w:rFonts w:ascii="宋体" w:eastAsia="宋体" w:hAnsi="宋体" w:cs="宋体"/>
                <w:sz w:val="24"/>
                <w:szCs w:val="24"/>
              </w:rPr>
            </w:pPr>
            <w:r>
              <w:rPr>
                <w:rFonts w:ascii="宋体" w:eastAsia="宋体" w:hAnsi="宋体" w:cs="宋体" w:hint="eastAsia"/>
                <w:sz w:val="24"/>
                <w:szCs w:val="24"/>
              </w:rPr>
              <w:t>配置≥8个2.5寸热插拔硬盘槽位，可扩展至≥29个2.5寸热插拔硬盘槽位，同时可扩展2个3.5寸硬盘，且全部硬盘可在不打开主机箱盖的情况下热插拔维护。</w:t>
            </w:r>
          </w:p>
        </w:tc>
      </w:tr>
      <w:tr w:rsidR="006D6B43" w:rsidTr="006D6B43">
        <w:trPr>
          <w:trHeight w:val="858"/>
        </w:trPr>
        <w:tc>
          <w:tcPr>
            <w:tcW w:w="1600" w:type="dxa"/>
            <w:vMerge/>
            <w:tcBorders>
              <w:top w:val="nil"/>
              <w:left w:val="single" w:sz="4" w:space="0" w:color="auto"/>
              <w:bottom w:val="single" w:sz="4" w:space="0" w:color="auto"/>
              <w:right w:val="single" w:sz="4" w:space="0" w:color="auto"/>
            </w:tcBorders>
            <w:vAlign w:val="center"/>
          </w:tcPr>
          <w:p w:rsidR="006D6B43" w:rsidRDefault="006D6B43" w:rsidP="009148B5">
            <w:pPr>
              <w:widowControl/>
              <w:jc w:val="left"/>
              <w:rPr>
                <w:rFonts w:ascii="微软雅黑" w:eastAsia="微软雅黑" w:hAnsi="微软雅黑" w:cs="宋体"/>
                <w:color w:val="000000"/>
                <w:kern w:val="0"/>
                <w:sz w:val="20"/>
                <w:szCs w:val="20"/>
              </w:rPr>
            </w:pPr>
          </w:p>
        </w:tc>
        <w:tc>
          <w:tcPr>
            <w:tcW w:w="1600" w:type="dxa"/>
            <w:tcBorders>
              <w:top w:val="nil"/>
              <w:left w:val="nil"/>
              <w:bottom w:val="nil"/>
              <w:right w:val="single" w:sz="4" w:space="0" w:color="auto"/>
            </w:tcBorders>
            <w:shd w:val="clear" w:color="auto" w:fill="auto"/>
            <w:vAlign w:val="center"/>
          </w:tcPr>
          <w:p w:rsidR="006D6B43" w:rsidRDefault="006D6B43" w:rsidP="009148B5">
            <w:pPr>
              <w:pStyle w:val="1c"/>
              <w:ind w:firstLine="0"/>
              <w:rPr>
                <w:rFonts w:ascii="宋体" w:eastAsia="宋体" w:hAnsi="宋体" w:cs="宋体"/>
                <w:sz w:val="24"/>
                <w:szCs w:val="24"/>
              </w:rPr>
            </w:pPr>
            <w:r>
              <w:rPr>
                <w:rFonts w:ascii="宋体" w:eastAsia="宋体" w:hAnsi="宋体" w:cs="宋体" w:hint="eastAsia"/>
                <w:sz w:val="24"/>
                <w:szCs w:val="24"/>
              </w:rPr>
              <w:t>阵列控制器★</w:t>
            </w:r>
          </w:p>
        </w:tc>
        <w:tc>
          <w:tcPr>
            <w:tcW w:w="6831" w:type="dxa"/>
            <w:tcBorders>
              <w:top w:val="nil"/>
              <w:left w:val="nil"/>
              <w:bottom w:val="nil"/>
              <w:right w:val="single" w:sz="4" w:space="0" w:color="auto"/>
            </w:tcBorders>
            <w:shd w:val="clear" w:color="auto" w:fill="auto"/>
            <w:vAlign w:val="center"/>
          </w:tcPr>
          <w:p w:rsidR="006D6B43" w:rsidRDefault="006D6B43" w:rsidP="009148B5">
            <w:pPr>
              <w:pStyle w:val="1c"/>
              <w:ind w:firstLine="0"/>
              <w:rPr>
                <w:rFonts w:ascii="宋体" w:eastAsia="宋体" w:hAnsi="宋体" w:cs="宋体"/>
                <w:sz w:val="24"/>
                <w:szCs w:val="24"/>
              </w:rPr>
            </w:pPr>
            <w:r>
              <w:rPr>
                <w:rFonts w:ascii="宋体" w:eastAsia="宋体" w:hAnsi="宋体" w:cs="宋体" w:hint="eastAsia"/>
                <w:sz w:val="24"/>
                <w:szCs w:val="24"/>
              </w:rPr>
              <w:t>≥1个标准PCIE插槽SAS RAID阵列卡，支持RAID0/1/10/5/6/50/60；</w:t>
            </w:r>
            <w:r>
              <w:rPr>
                <w:rFonts w:ascii="宋体" w:eastAsia="宋体" w:hAnsi="宋体" w:cs="宋体" w:hint="eastAsia"/>
                <w:sz w:val="24"/>
                <w:szCs w:val="24"/>
              </w:rPr>
              <w:br/>
              <w:t>≥2GB缓存，支持缓存数据保护，且后备保护时间不受限制；</w:t>
            </w:r>
          </w:p>
        </w:tc>
      </w:tr>
      <w:tr w:rsidR="006D6B43" w:rsidTr="009148B5">
        <w:trPr>
          <w:trHeight w:val="810"/>
        </w:trPr>
        <w:tc>
          <w:tcPr>
            <w:tcW w:w="1600" w:type="dxa"/>
            <w:vMerge/>
            <w:tcBorders>
              <w:top w:val="nil"/>
              <w:left w:val="single" w:sz="4" w:space="0" w:color="auto"/>
              <w:bottom w:val="single" w:sz="4" w:space="0" w:color="auto"/>
              <w:right w:val="single" w:sz="4" w:space="0" w:color="auto"/>
            </w:tcBorders>
            <w:vAlign w:val="center"/>
          </w:tcPr>
          <w:p w:rsidR="006D6B43" w:rsidRDefault="006D6B43" w:rsidP="009148B5">
            <w:pPr>
              <w:widowControl/>
              <w:jc w:val="left"/>
              <w:rPr>
                <w:rFonts w:ascii="微软雅黑" w:eastAsia="微软雅黑" w:hAnsi="微软雅黑" w:cs="宋体"/>
                <w:color w:val="000000"/>
                <w:kern w:val="0"/>
                <w:sz w:val="20"/>
                <w:szCs w:val="20"/>
              </w:rPr>
            </w:pPr>
          </w:p>
        </w:tc>
        <w:tc>
          <w:tcPr>
            <w:tcW w:w="1600" w:type="dxa"/>
            <w:tcBorders>
              <w:top w:val="single" w:sz="4" w:space="0" w:color="auto"/>
              <w:left w:val="nil"/>
              <w:bottom w:val="single" w:sz="4" w:space="0" w:color="auto"/>
              <w:right w:val="single" w:sz="4" w:space="0" w:color="auto"/>
            </w:tcBorders>
            <w:shd w:val="clear" w:color="auto" w:fill="auto"/>
            <w:vAlign w:val="center"/>
          </w:tcPr>
          <w:p w:rsidR="006D6B43" w:rsidRDefault="006D6B43" w:rsidP="009148B5">
            <w:pPr>
              <w:pStyle w:val="1c"/>
              <w:ind w:firstLine="0"/>
              <w:rPr>
                <w:rFonts w:ascii="宋体" w:eastAsia="宋体" w:hAnsi="宋体" w:cs="宋体"/>
                <w:sz w:val="24"/>
                <w:szCs w:val="24"/>
              </w:rPr>
            </w:pPr>
            <w:r>
              <w:rPr>
                <w:rFonts w:ascii="宋体" w:eastAsia="宋体" w:hAnsi="宋体" w:cs="宋体" w:hint="eastAsia"/>
                <w:sz w:val="24"/>
                <w:szCs w:val="24"/>
              </w:rPr>
              <w:t>启动盘可选项</w:t>
            </w:r>
          </w:p>
        </w:tc>
        <w:tc>
          <w:tcPr>
            <w:tcW w:w="6831" w:type="dxa"/>
            <w:tcBorders>
              <w:top w:val="single" w:sz="4" w:space="0" w:color="auto"/>
              <w:left w:val="nil"/>
              <w:bottom w:val="single" w:sz="4" w:space="0" w:color="auto"/>
              <w:right w:val="single" w:sz="4" w:space="0" w:color="auto"/>
            </w:tcBorders>
            <w:shd w:val="clear" w:color="auto" w:fill="auto"/>
            <w:vAlign w:val="center"/>
          </w:tcPr>
          <w:p w:rsidR="006D6B43" w:rsidRDefault="006D6B43" w:rsidP="009148B5">
            <w:pPr>
              <w:pStyle w:val="1c"/>
              <w:ind w:firstLine="0"/>
              <w:rPr>
                <w:rFonts w:ascii="宋体" w:eastAsia="宋体" w:hAnsi="宋体" w:cs="宋体"/>
                <w:sz w:val="24"/>
                <w:szCs w:val="24"/>
              </w:rPr>
            </w:pPr>
            <w:r>
              <w:rPr>
                <w:rFonts w:ascii="宋体" w:eastAsia="宋体" w:hAnsi="宋体" w:cs="宋体" w:hint="eastAsia"/>
                <w:sz w:val="24"/>
                <w:szCs w:val="24"/>
              </w:rPr>
              <w:t>支持双MicroSD和双M.2 SSD配置RAID1，作为虚拟化或操作系统部署盘位。</w:t>
            </w:r>
          </w:p>
        </w:tc>
      </w:tr>
      <w:tr w:rsidR="006D6B43" w:rsidTr="009148B5">
        <w:trPr>
          <w:trHeight w:val="540"/>
        </w:trPr>
        <w:tc>
          <w:tcPr>
            <w:tcW w:w="1600" w:type="dxa"/>
            <w:tcBorders>
              <w:top w:val="nil"/>
              <w:left w:val="single" w:sz="4" w:space="0" w:color="auto"/>
              <w:bottom w:val="single" w:sz="4" w:space="0" w:color="auto"/>
              <w:right w:val="single" w:sz="4" w:space="0" w:color="auto"/>
            </w:tcBorders>
            <w:shd w:val="clear" w:color="auto" w:fill="auto"/>
            <w:vAlign w:val="center"/>
          </w:tcPr>
          <w:p w:rsidR="006D6B43" w:rsidRDefault="006D6B43" w:rsidP="009148B5">
            <w:pPr>
              <w:pStyle w:val="1c"/>
              <w:ind w:firstLine="0"/>
              <w:rPr>
                <w:rFonts w:ascii="宋体" w:eastAsia="宋体" w:hAnsi="宋体" w:cs="宋体"/>
                <w:sz w:val="24"/>
                <w:szCs w:val="24"/>
              </w:rPr>
            </w:pPr>
            <w:r>
              <w:rPr>
                <w:rFonts w:ascii="宋体" w:eastAsia="宋体" w:hAnsi="宋体" w:cs="宋体" w:hint="eastAsia"/>
                <w:sz w:val="24"/>
                <w:szCs w:val="24"/>
              </w:rPr>
              <w:t>I/O</w:t>
            </w:r>
          </w:p>
        </w:tc>
        <w:tc>
          <w:tcPr>
            <w:tcW w:w="1600" w:type="dxa"/>
            <w:tcBorders>
              <w:top w:val="nil"/>
              <w:left w:val="nil"/>
              <w:bottom w:val="single" w:sz="4" w:space="0" w:color="auto"/>
              <w:right w:val="single" w:sz="4" w:space="0" w:color="auto"/>
            </w:tcBorders>
            <w:shd w:val="clear" w:color="auto" w:fill="auto"/>
            <w:vAlign w:val="center"/>
          </w:tcPr>
          <w:p w:rsidR="006D6B43" w:rsidRDefault="006D6B43" w:rsidP="009148B5">
            <w:pPr>
              <w:pStyle w:val="1c"/>
              <w:ind w:firstLine="0"/>
              <w:rPr>
                <w:rFonts w:ascii="宋体" w:eastAsia="宋体" w:hAnsi="宋体" w:cs="宋体"/>
                <w:sz w:val="24"/>
                <w:szCs w:val="24"/>
              </w:rPr>
            </w:pPr>
            <w:r>
              <w:rPr>
                <w:rFonts w:ascii="宋体" w:eastAsia="宋体" w:hAnsi="宋体" w:cs="宋体" w:hint="eastAsia"/>
                <w:sz w:val="24"/>
                <w:szCs w:val="24"/>
              </w:rPr>
              <w:t>PCI I/O插槽★</w:t>
            </w:r>
          </w:p>
        </w:tc>
        <w:tc>
          <w:tcPr>
            <w:tcW w:w="6831" w:type="dxa"/>
            <w:tcBorders>
              <w:top w:val="nil"/>
              <w:left w:val="nil"/>
              <w:bottom w:val="single" w:sz="4" w:space="0" w:color="auto"/>
              <w:right w:val="single" w:sz="4" w:space="0" w:color="auto"/>
            </w:tcBorders>
            <w:shd w:val="clear" w:color="auto" w:fill="auto"/>
            <w:vAlign w:val="center"/>
          </w:tcPr>
          <w:p w:rsidR="006D6B43" w:rsidRDefault="006D6B43" w:rsidP="009148B5">
            <w:pPr>
              <w:widowControl/>
              <w:jc w:val="left"/>
              <w:rPr>
                <w:rFonts w:ascii="宋体" w:eastAsia="宋体" w:hAnsi="宋体" w:cs="宋体"/>
                <w:kern w:val="0"/>
                <w:sz w:val="24"/>
                <w:szCs w:val="24"/>
              </w:rPr>
            </w:pPr>
            <w:r>
              <w:rPr>
                <w:rFonts w:ascii="宋体" w:eastAsia="宋体" w:hAnsi="宋体" w:cs="宋体" w:hint="eastAsia"/>
                <w:kern w:val="0"/>
                <w:sz w:val="24"/>
                <w:szCs w:val="24"/>
              </w:rPr>
              <w:t>最多提供≥10个PCIE3.0插槽。</w:t>
            </w:r>
          </w:p>
        </w:tc>
      </w:tr>
      <w:tr w:rsidR="006D6B43" w:rsidTr="009148B5">
        <w:trPr>
          <w:trHeight w:val="1153"/>
        </w:trPr>
        <w:tc>
          <w:tcPr>
            <w:tcW w:w="1600" w:type="dxa"/>
            <w:tcBorders>
              <w:top w:val="nil"/>
              <w:left w:val="single" w:sz="4" w:space="0" w:color="auto"/>
              <w:bottom w:val="single" w:sz="4" w:space="0" w:color="auto"/>
              <w:right w:val="single" w:sz="4" w:space="0" w:color="auto"/>
            </w:tcBorders>
            <w:shd w:val="clear" w:color="auto" w:fill="auto"/>
            <w:vAlign w:val="center"/>
          </w:tcPr>
          <w:p w:rsidR="006D6B43" w:rsidRDefault="006D6B43" w:rsidP="009148B5">
            <w:pPr>
              <w:pStyle w:val="1c"/>
              <w:ind w:firstLine="0"/>
              <w:rPr>
                <w:rFonts w:ascii="宋体" w:eastAsia="宋体" w:hAnsi="宋体" w:cs="宋体"/>
                <w:sz w:val="24"/>
                <w:szCs w:val="24"/>
              </w:rPr>
            </w:pPr>
            <w:r>
              <w:rPr>
                <w:rFonts w:ascii="宋体" w:eastAsia="宋体" w:hAnsi="宋体" w:cs="宋体" w:hint="eastAsia"/>
                <w:sz w:val="24"/>
                <w:szCs w:val="24"/>
              </w:rPr>
              <w:t>网络</w:t>
            </w:r>
          </w:p>
        </w:tc>
        <w:tc>
          <w:tcPr>
            <w:tcW w:w="1600" w:type="dxa"/>
            <w:tcBorders>
              <w:top w:val="nil"/>
              <w:left w:val="nil"/>
              <w:bottom w:val="single" w:sz="4" w:space="0" w:color="auto"/>
              <w:right w:val="single" w:sz="4" w:space="0" w:color="auto"/>
            </w:tcBorders>
            <w:shd w:val="clear" w:color="auto" w:fill="auto"/>
            <w:vAlign w:val="center"/>
          </w:tcPr>
          <w:p w:rsidR="006D6B43" w:rsidRDefault="006D6B43" w:rsidP="009148B5">
            <w:pPr>
              <w:pStyle w:val="1c"/>
              <w:ind w:firstLine="0"/>
              <w:rPr>
                <w:rFonts w:ascii="宋体" w:eastAsia="宋体" w:hAnsi="宋体" w:cs="宋体"/>
                <w:sz w:val="24"/>
                <w:szCs w:val="24"/>
              </w:rPr>
            </w:pPr>
            <w:r>
              <w:rPr>
                <w:rFonts w:ascii="宋体" w:eastAsia="宋体" w:hAnsi="宋体" w:cs="宋体" w:hint="eastAsia"/>
                <w:sz w:val="24"/>
                <w:szCs w:val="24"/>
              </w:rPr>
              <w:t>网卡★</w:t>
            </w:r>
          </w:p>
        </w:tc>
        <w:tc>
          <w:tcPr>
            <w:tcW w:w="6831" w:type="dxa"/>
            <w:tcBorders>
              <w:top w:val="nil"/>
              <w:left w:val="nil"/>
              <w:bottom w:val="single" w:sz="4" w:space="0" w:color="auto"/>
              <w:right w:val="single" w:sz="4" w:space="0" w:color="auto"/>
            </w:tcBorders>
            <w:shd w:val="clear" w:color="auto" w:fill="auto"/>
            <w:vAlign w:val="center"/>
          </w:tcPr>
          <w:p w:rsidR="006D6B43" w:rsidRDefault="006D6B43" w:rsidP="009148B5">
            <w:pPr>
              <w:pStyle w:val="1c"/>
              <w:ind w:firstLine="0"/>
              <w:rPr>
                <w:rFonts w:ascii="宋体" w:eastAsia="宋体" w:hAnsi="宋体" w:cs="宋体"/>
                <w:sz w:val="24"/>
                <w:szCs w:val="24"/>
              </w:rPr>
            </w:pPr>
            <w:r>
              <w:rPr>
                <w:rFonts w:ascii="宋体" w:eastAsia="宋体" w:hAnsi="宋体" w:cs="宋体" w:hint="eastAsia"/>
                <w:sz w:val="24"/>
                <w:szCs w:val="24"/>
              </w:rPr>
              <w:t>提供≥1个网卡专用插槽（不占用PCIE扩展槽），可选配千兆或万兆网卡。配置≥6个万兆光网口（满配模块），≥2块单口16Gb光纤通道HBA卡（带模块）</w:t>
            </w:r>
          </w:p>
        </w:tc>
      </w:tr>
      <w:tr w:rsidR="006D6B43" w:rsidTr="009148B5">
        <w:trPr>
          <w:trHeight w:val="750"/>
        </w:trPr>
        <w:tc>
          <w:tcPr>
            <w:tcW w:w="1600" w:type="dxa"/>
            <w:tcBorders>
              <w:top w:val="nil"/>
              <w:left w:val="single" w:sz="4" w:space="0" w:color="auto"/>
              <w:bottom w:val="single" w:sz="4" w:space="0" w:color="auto"/>
              <w:right w:val="single" w:sz="4" w:space="0" w:color="auto"/>
            </w:tcBorders>
            <w:shd w:val="clear" w:color="auto" w:fill="auto"/>
            <w:vAlign w:val="center"/>
          </w:tcPr>
          <w:p w:rsidR="006D6B43" w:rsidRDefault="006D6B43" w:rsidP="009148B5">
            <w:pPr>
              <w:pStyle w:val="1c"/>
              <w:ind w:firstLine="0"/>
              <w:rPr>
                <w:rFonts w:ascii="宋体" w:eastAsia="宋体" w:hAnsi="宋体" w:cs="宋体"/>
                <w:sz w:val="24"/>
                <w:szCs w:val="24"/>
              </w:rPr>
            </w:pPr>
            <w:r>
              <w:rPr>
                <w:rFonts w:ascii="宋体" w:eastAsia="宋体" w:hAnsi="宋体" w:cs="宋体" w:hint="eastAsia"/>
                <w:sz w:val="24"/>
                <w:szCs w:val="24"/>
              </w:rPr>
              <w:t>GPU</w:t>
            </w:r>
          </w:p>
        </w:tc>
        <w:tc>
          <w:tcPr>
            <w:tcW w:w="1600" w:type="dxa"/>
            <w:tcBorders>
              <w:top w:val="nil"/>
              <w:left w:val="nil"/>
              <w:bottom w:val="single" w:sz="4" w:space="0" w:color="auto"/>
              <w:right w:val="single" w:sz="4" w:space="0" w:color="auto"/>
            </w:tcBorders>
            <w:shd w:val="clear" w:color="auto" w:fill="auto"/>
            <w:vAlign w:val="center"/>
          </w:tcPr>
          <w:p w:rsidR="006D6B43" w:rsidRDefault="006D6B43" w:rsidP="009148B5">
            <w:pPr>
              <w:pStyle w:val="1c"/>
              <w:ind w:firstLine="0"/>
              <w:rPr>
                <w:rFonts w:ascii="宋体" w:eastAsia="宋体" w:hAnsi="宋体" w:cs="宋体"/>
                <w:sz w:val="24"/>
                <w:szCs w:val="24"/>
              </w:rPr>
            </w:pPr>
            <w:r>
              <w:rPr>
                <w:rFonts w:ascii="宋体" w:eastAsia="宋体" w:hAnsi="宋体" w:cs="宋体" w:hint="eastAsia"/>
                <w:sz w:val="24"/>
                <w:szCs w:val="24"/>
              </w:rPr>
              <w:t>GPU★</w:t>
            </w:r>
          </w:p>
        </w:tc>
        <w:tc>
          <w:tcPr>
            <w:tcW w:w="6831" w:type="dxa"/>
            <w:tcBorders>
              <w:top w:val="nil"/>
              <w:left w:val="nil"/>
              <w:bottom w:val="single" w:sz="4" w:space="0" w:color="auto"/>
              <w:right w:val="single" w:sz="4" w:space="0" w:color="auto"/>
            </w:tcBorders>
            <w:shd w:val="clear" w:color="auto" w:fill="auto"/>
            <w:vAlign w:val="center"/>
          </w:tcPr>
          <w:p w:rsidR="006D6B43" w:rsidRDefault="006D6B43" w:rsidP="009148B5">
            <w:pPr>
              <w:pStyle w:val="1c"/>
              <w:ind w:firstLine="0"/>
              <w:rPr>
                <w:rFonts w:ascii="宋体" w:eastAsia="宋体" w:hAnsi="宋体" w:cs="宋体"/>
                <w:sz w:val="24"/>
                <w:szCs w:val="24"/>
              </w:rPr>
            </w:pPr>
            <w:r>
              <w:rPr>
                <w:rFonts w:ascii="宋体" w:eastAsia="宋体" w:hAnsi="宋体" w:cs="宋体" w:hint="eastAsia"/>
                <w:sz w:val="24"/>
                <w:szCs w:val="24"/>
              </w:rPr>
              <w:t>可配置≥3块双宽或8块单宽GPU卡</w:t>
            </w:r>
          </w:p>
        </w:tc>
      </w:tr>
      <w:tr w:rsidR="006D6B43" w:rsidTr="009148B5">
        <w:trPr>
          <w:trHeight w:val="1755"/>
        </w:trPr>
        <w:tc>
          <w:tcPr>
            <w:tcW w:w="1600" w:type="dxa"/>
            <w:tcBorders>
              <w:top w:val="nil"/>
              <w:left w:val="single" w:sz="4" w:space="0" w:color="auto"/>
              <w:bottom w:val="single" w:sz="4" w:space="0" w:color="auto"/>
              <w:right w:val="single" w:sz="4" w:space="0" w:color="auto"/>
            </w:tcBorders>
            <w:shd w:val="clear" w:color="auto" w:fill="auto"/>
            <w:vAlign w:val="center"/>
          </w:tcPr>
          <w:p w:rsidR="006D6B43" w:rsidRDefault="006D6B43" w:rsidP="009148B5">
            <w:pPr>
              <w:pStyle w:val="1c"/>
              <w:ind w:firstLine="0"/>
              <w:rPr>
                <w:rFonts w:ascii="宋体" w:eastAsia="宋体" w:hAnsi="宋体" w:cs="宋体"/>
                <w:sz w:val="24"/>
                <w:szCs w:val="24"/>
              </w:rPr>
            </w:pPr>
            <w:r>
              <w:rPr>
                <w:rFonts w:ascii="宋体" w:eastAsia="宋体" w:hAnsi="宋体" w:cs="宋体" w:hint="eastAsia"/>
                <w:sz w:val="24"/>
                <w:szCs w:val="24"/>
              </w:rPr>
              <w:lastRenderedPageBreak/>
              <w:t>接口</w:t>
            </w:r>
          </w:p>
        </w:tc>
        <w:tc>
          <w:tcPr>
            <w:tcW w:w="1600" w:type="dxa"/>
            <w:tcBorders>
              <w:top w:val="nil"/>
              <w:left w:val="nil"/>
              <w:bottom w:val="single" w:sz="4" w:space="0" w:color="auto"/>
              <w:right w:val="single" w:sz="4" w:space="0" w:color="auto"/>
            </w:tcBorders>
            <w:shd w:val="clear" w:color="auto" w:fill="auto"/>
            <w:vAlign w:val="center"/>
          </w:tcPr>
          <w:p w:rsidR="006D6B43" w:rsidRDefault="006D6B43" w:rsidP="009148B5">
            <w:pPr>
              <w:pStyle w:val="1c"/>
              <w:ind w:firstLine="0"/>
              <w:rPr>
                <w:rFonts w:ascii="宋体" w:eastAsia="宋体" w:hAnsi="宋体" w:cs="宋体"/>
                <w:sz w:val="24"/>
                <w:szCs w:val="24"/>
              </w:rPr>
            </w:pPr>
            <w:r>
              <w:rPr>
                <w:rFonts w:ascii="宋体" w:eastAsia="宋体" w:hAnsi="宋体" w:cs="宋体" w:hint="eastAsia"/>
                <w:sz w:val="24"/>
                <w:szCs w:val="24"/>
              </w:rPr>
              <w:t>接口</w:t>
            </w:r>
          </w:p>
        </w:tc>
        <w:tc>
          <w:tcPr>
            <w:tcW w:w="6831" w:type="dxa"/>
            <w:tcBorders>
              <w:top w:val="nil"/>
              <w:left w:val="nil"/>
              <w:bottom w:val="single" w:sz="4" w:space="0" w:color="auto"/>
              <w:right w:val="single" w:sz="4" w:space="0" w:color="auto"/>
            </w:tcBorders>
            <w:shd w:val="clear" w:color="auto" w:fill="auto"/>
            <w:vAlign w:val="center"/>
          </w:tcPr>
          <w:p w:rsidR="006D6B43" w:rsidRDefault="006D6B43" w:rsidP="009148B5">
            <w:pPr>
              <w:pStyle w:val="1c"/>
              <w:ind w:firstLine="0"/>
              <w:rPr>
                <w:rFonts w:ascii="宋体" w:eastAsia="宋体" w:hAnsi="宋体" w:cs="宋体"/>
                <w:sz w:val="24"/>
                <w:szCs w:val="24"/>
              </w:rPr>
            </w:pPr>
            <w:r>
              <w:rPr>
                <w:rFonts w:ascii="宋体" w:eastAsia="宋体" w:hAnsi="宋体" w:cs="宋体" w:hint="eastAsia"/>
                <w:sz w:val="24"/>
                <w:szCs w:val="24"/>
              </w:rPr>
              <w:t>≥5个USB3.0接口，含内部USB接口，最高可扩展至6个USB接口；</w:t>
            </w:r>
            <w:r>
              <w:rPr>
                <w:rFonts w:ascii="宋体" w:eastAsia="宋体" w:hAnsi="宋体" w:cs="宋体" w:hint="eastAsia"/>
                <w:sz w:val="24"/>
                <w:szCs w:val="24"/>
              </w:rPr>
              <w:br/>
              <w:t>标配1个VGA，可选配支持最高2个VGA接口；</w:t>
            </w:r>
            <w:r>
              <w:rPr>
                <w:rFonts w:ascii="宋体" w:eastAsia="宋体" w:hAnsi="宋体" w:cs="宋体" w:hint="eastAsia"/>
                <w:sz w:val="24"/>
                <w:szCs w:val="24"/>
              </w:rPr>
              <w:br/>
              <w:t>支持后部独立的管理端口；</w:t>
            </w:r>
            <w:r>
              <w:rPr>
                <w:rFonts w:ascii="宋体" w:eastAsia="宋体" w:hAnsi="宋体" w:cs="宋体" w:hint="eastAsia"/>
                <w:sz w:val="24"/>
                <w:szCs w:val="24"/>
              </w:rPr>
              <w:br/>
              <w:t>标配1个串口。</w:t>
            </w:r>
          </w:p>
        </w:tc>
      </w:tr>
      <w:tr w:rsidR="006D6B43" w:rsidTr="009148B5">
        <w:trPr>
          <w:trHeight w:val="784"/>
        </w:trPr>
        <w:tc>
          <w:tcPr>
            <w:tcW w:w="1600" w:type="dxa"/>
            <w:vMerge w:val="restart"/>
            <w:tcBorders>
              <w:top w:val="nil"/>
              <w:left w:val="single" w:sz="4" w:space="0" w:color="auto"/>
              <w:bottom w:val="single" w:sz="4" w:space="0" w:color="000000"/>
              <w:right w:val="single" w:sz="4" w:space="0" w:color="auto"/>
            </w:tcBorders>
            <w:shd w:val="clear" w:color="auto" w:fill="auto"/>
            <w:vAlign w:val="center"/>
          </w:tcPr>
          <w:p w:rsidR="006D6B43" w:rsidRDefault="006D6B43" w:rsidP="009148B5">
            <w:pPr>
              <w:pStyle w:val="1c"/>
              <w:ind w:firstLine="0"/>
              <w:rPr>
                <w:rFonts w:ascii="宋体" w:eastAsia="宋体" w:hAnsi="宋体" w:cs="宋体"/>
                <w:sz w:val="24"/>
                <w:szCs w:val="24"/>
              </w:rPr>
            </w:pPr>
            <w:r>
              <w:rPr>
                <w:rFonts w:ascii="宋体" w:eastAsia="宋体" w:hAnsi="宋体" w:cs="宋体" w:hint="eastAsia"/>
                <w:sz w:val="24"/>
                <w:szCs w:val="24"/>
              </w:rPr>
              <w:t>可用性</w:t>
            </w:r>
          </w:p>
        </w:tc>
        <w:tc>
          <w:tcPr>
            <w:tcW w:w="1600" w:type="dxa"/>
            <w:tcBorders>
              <w:top w:val="nil"/>
              <w:left w:val="nil"/>
              <w:bottom w:val="single" w:sz="4" w:space="0" w:color="auto"/>
              <w:right w:val="single" w:sz="4" w:space="0" w:color="auto"/>
            </w:tcBorders>
            <w:shd w:val="clear" w:color="auto" w:fill="auto"/>
            <w:vAlign w:val="center"/>
          </w:tcPr>
          <w:p w:rsidR="006D6B43" w:rsidRDefault="006D6B43" w:rsidP="009148B5">
            <w:pPr>
              <w:pStyle w:val="1c"/>
              <w:ind w:firstLine="0"/>
              <w:rPr>
                <w:rFonts w:ascii="宋体" w:eastAsia="宋体" w:hAnsi="宋体" w:cs="宋体"/>
                <w:sz w:val="24"/>
                <w:szCs w:val="24"/>
              </w:rPr>
            </w:pPr>
            <w:r>
              <w:rPr>
                <w:rFonts w:ascii="宋体" w:eastAsia="宋体" w:hAnsi="宋体" w:cs="宋体" w:hint="eastAsia"/>
                <w:sz w:val="24"/>
                <w:szCs w:val="24"/>
              </w:rPr>
              <w:t>冗余电源★</w:t>
            </w:r>
          </w:p>
        </w:tc>
        <w:tc>
          <w:tcPr>
            <w:tcW w:w="6831" w:type="dxa"/>
            <w:tcBorders>
              <w:top w:val="nil"/>
              <w:left w:val="nil"/>
              <w:bottom w:val="single" w:sz="4" w:space="0" w:color="auto"/>
              <w:right w:val="single" w:sz="4" w:space="0" w:color="auto"/>
            </w:tcBorders>
            <w:shd w:val="clear" w:color="auto" w:fill="auto"/>
            <w:vAlign w:val="center"/>
          </w:tcPr>
          <w:p w:rsidR="006D6B43" w:rsidRDefault="006D6B43" w:rsidP="009148B5">
            <w:pPr>
              <w:pStyle w:val="1c"/>
              <w:ind w:firstLine="0"/>
              <w:rPr>
                <w:rFonts w:ascii="宋体" w:eastAsia="宋体" w:hAnsi="宋体" w:cs="宋体"/>
                <w:sz w:val="24"/>
                <w:szCs w:val="24"/>
              </w:rPr>
            </w:pPr>
            <w:r>
              <w:rPr>
                <w:rFonts w:ascii="宋体" w:eastAsia="宋体" w:hAnsi="宋体" w:cs="宋体" w:hint="eastAsia"/>
                <w:sz w:val="24"/>
                <w:szCs w:val="24"/>
              </w:rPr>
              <w:t>2个≥800w白金版热插拔冗余电源，支持96%能效比的钛金级电源选件</w:t>
            </w:r>
          </w:p>
        </w:tc>
      </w:tr>
      <w:tr w:rsidR="006D6B43" w:rsidTr="009148B5">
        <w:trPr>
          <w:trHeight w:val="330"/>
        </w:trPr>
        <w:tc>
          <w:tcPr>
            <w:tcW w:w="1600" w:type="dxa"/>
            <w:vMerge/>
            <w:tcBorders>
              <w:top w:val="nil"/>
              <w:left w:val="single" w:sz="4" w:space="0" w:color="auto"/>
              <w:bottom w:val="single" w:sz="4" w:space="0" w:color="000000"/>
              <w:right w:val="single" w:sz="4" w:space="0" w:color="auto"/>
            </w:tcBorders>
            <w:vAlign w:val="center"/>
          </w:tcPr>
          <w:p w:rsidR="006D6B43" w:rsidRDefault="006D6B43" w:rsidP="009148B5">
            <w:pPr>
              <w:widowControl/>
              <w:jc w:val="left"/>
              <w:rPr>
                <w:rFonts w:ascii="微软雅黑" w:eastAsia="微软雅黑" w:hAnsi="微软雅黑" w:cs="宋体"/>
                <w:color w:val="000000"/>
                <w:kern w:val="0"/>
                <w:sz w:val="20"/>
                <w:szCs w:val="20"/>
              </w:rPr>
            </w:pPr>
          </w:p>
        </w:tc>
        <w:tc>
          <w:tcPr>
            <w:tcW w:w="1600" w:type="dxa"/>
            <w:tcBorders>
              <w:top w:val="nil"/>
              <w:left w:val="nil"/>
              <w:bottom w:val="single" w:sz="4" w:space="0" w:color="auto"/>
              <w:right w:val="single" w:sz="4" w:space="0" w:color="auto"/>
            </w:tcBorders>
            <w:shd w:val="clear" w:color="auto" w:fill="auto"/>
            <w:vAlign w:val="center"/>
          </w:tcPr>
          <w:p w:rsidR="006D6B43" w:rsidRDefault="006D6B43" w:rsidP="009148B5">
            <w:pPr>
              <w:pStyle w:val="1c"/>
              <w:ind w:firstLine="0"/>
              <w:rPr>
                <w:rFonts w:ascii="宋体" w:eastAsia="宋体" w:hAnsi="宋体" w:cs="宋体"/>
                <w:sz w:val="24"/>
                <w:szCs w:val="24"/>
              </w:rPr>
            </w:pPr>
            <w:r>
              <w:rPr>
                <w:rFonts w:ascii="宋体" w:eastAsia="宋体" w:hAnsi="宋体" w:cs="宋体" w:hint="eastAsia"/>
                <w:sz w:val="24"/>
                <w:szCs w:val="24"/>
              </w:rPr>
              <w:t>冗余风扇★</w:t>
            </w:r>
          </w:p>
        </w:tc>
        <w:tc>
          <w:tcPr>
            <w:tcW w:w="6831" w:type="dxa"/>
            <w:tcBorders>
              <w:top w:val="nil"/>
              <w:left w:val="nil"/>
              <w:bottom w:val="single" w:sz="4" w:space="0" w:color="auto"/>
              <w:right w:val="single" w:sz="4" w:space="0" w:color="auto"/>
            </w:tcBorders>
            <w:shd w:val="clear" w:color="auto" w:fill="auto"/>
            <w:vAlign w:val="center"/>
          </w:tcPr>
          <w:p w:rsidR="006D6B43" w:rsidRDefault="006D6B43" w:rsidP="009148B5">
            <w:pPr>
              <w:pStyle w:val="1c"/>
              <w:ind w:firstLine="0"/>
              <w:rPr>
                <w:rFonts w:ascii="宋体" w:eastAsia="宋体" w:hAnsi="宋体" w:cs="宋体"/>
                <w:sz w:val="24"/>
                <w:szCs w:val="24"/>
              </w:rPr>
            </w:pPr>
            <w:r>
              <w:rPr>
                <w:rFonts w:ascii="宋体" w:eastAsia="宋体" w:hAnsi="宋体" w:cs="宋体" w:hint="eastAsia"/>
                <w:sz w:val="24"/>
                <w:szCs w:val="24"/>
              </w:rPr>
              <w:t>热插拔冗余风扇</w:t>
            </w:r>
          </w:p>
        </w:tc>
      </w:tr>
      <w:tr w:rsidR="006D6B43" w:rsidTr="009148B5">
        <w:trPr>
          <w:trHeight w:val="604"/>
        </w:trPr>
        <w:tc>
          <w:tcPr>
            <w:tcW w:w="1600" w:type="dxa"/>
            <w:vMerge/>
            <w:tcBorders>
              <w:top w:val="nil"/>
              <w:left w:val="single" w:sz="4" w:space="0" w:color="auto"/>
              <w:bottom w:val="single" w:sz="4" w:space="0" w:color="000000"/>
              <w:right w:val="single" w:sz="4" w:space="0" w:color="auto"/>
            </w:tcBorders>
            <w:vAlign w:val="center"/>
          </w:tcPr>
          <w:p w:rsidR="006D6B43" w:rsidRDefault="006D6B43" w:rsidP="009148B5">
            <w:pPr>
              <w:widowControl/>
              <w:jc w:val="left"/>
              <w:rPr>
                <w:rFonts w:ascii="微软雅黑" w:eastAsia="微软雅黑" w:hAnsi="微软雅黑" w:cs="宋体"/>
                <w:color w:val="000000"/>
                <w:kern w:val="0"/>
                <w:sz w:val="20"/>
                <w:szCs w:val="20"/>
              </w:rPr>
            </w:pPr>
          </w:p>
        </w:tc>
        <w:tc>
          <w:tcPr>
            <w:tcW w:w="1600" w:type="dxa"/>
            <w:tcBorders>
              <w:top w:val="nil"/>
              <w:left w:val="nil"/>
              <w:bottom w:val="single" w:sz="4" w:space="0" w:color="auto"/>
              <w:right w:val="single" w:sz="4" w:space="0" w:color="auto"/>
            </w:tcBorders>
            <w:shd w:val="clear" w:color="auto" w:fill="auto"/>
            <w:vAlign w:val="center"/>
          </w:tcPr>
          <w:p w:rsidR="006D6B43" w:rsidRDefault="006D6B43" w:rsidP="009148B5">
            <w:pPr>
              <w:pStyle w:val="1c"/>
              <w:ind w:firstLine="0"/>
              <w:rPr>
                <w:rFonts w:ascii="宋体" w:eastAsia="宋体" w:hAnsi="宋体" w:cs="宋体"/>
                <w:sz w:val="24"/>
                <w:szCs w:val="24"/>
              </w:rPr>
            </w:pPr>
            <w:r>
              <w:rPr>
                <w:rFonts w:ascii="宋体" w:eastAsia="宋体" w:hAnsi="宋体" w:cs="宋体" w:hint="eastAsia"/>
                <w:sz w:val="24"/>
                <w:szCs w:val="24"/>
              </w:rPr>
              <w:t>工作温度</w:t>
            </w:r>
          </w:p>
        </w:tc>
        <w:tc>
          <w:tcPr>
            <w:tcW w:w="6831" w:type="dxa"/>
            <w:tcBorders>
              <w:top w:val="nil"/>
              <w:left w:val="nil"/>
              <w:bottom w:val="single" w:sz="4" w:space="0" w:color="auto"/>
              <w:right w:val="single" w:sz="4" w:space="0" w:color="auto"/>
            </w:tcBorders>
            <w:shd w:val="clear" w:color="auto" w:fill="auto"/>
            <w:vAlign w:val="center"/>
          </w:tcPr>
          <w:p w:rsidR="006D6B43" w:rsidRDefault="006D6B43" w:rsidP="009148B5">
            <w:pPr>
              <w:pStyle w:val="1c"/>
              <w:ind w:firstLine="0"/>
              <w:rPr>
                <w:rFonts w:ascii="宋体" w:eastAsia="宋体" w:hAnsi="宋体" w:cs="宋体"/>
                <w:sz w:val="24"/>
                <w:szCs w:val="24"/>
              </w:rPr>
            </w:pPr>
            <w:r>
              <w:rPr>
                <w:rFonts w:ascii="宋体" w:eastAsia="宋体" w:hAnsi="宋体" w:cs="宋体" w:hint="eastAsia"/>
                <w:sz w:val="24"/>
                <w:szCs w:val="24"/>
              </w:rPr>
              <w:t>支持最高5-50°C标准工作温度</w:t>
            </w:r>
          </w:p>
        </w:tc>
      </w:tr>
      <w:tr w:rsidR="006D6B43" w:rsidTr="009148B5">
        <w:trPr>
          <w:trHeight w:val="2257"/>
        </w:trPr>
        <w:tc>
          <w:tcPr>
            <w:tcW w:w="1600" w:type="dxa"/>
            <w:tcBorders>
              <w:top w:val="nil"/>
              <w:left w:val="single" w:sz="4" w:space="0" w:color="auto"/>
              <w:bottom w:val="single" w:sz="4" w:space="0" w:color="auto"/>
              <w:right w:val="single" w:sz="4" w:space="0" w:color="auto"/>
            </w:tcBorders>
            <w:shd w:val="clear" w:color="auto" w:fill="auto"/>
            <w:vAlign w:val="center"/>
          </w:tcPr>
          <w:p w:rsidR="006D6B43" w:rsidRDefault="006D6B43" w:rsidP="009148B5">
            <w:pPr>
              <w:pStyle w:val="1c"/>
              <w:ind w:firstLine="0"/>
              <w:rPr>
                <w:rFonts w:ascii="宋体" w:eastAsia="宋体" w:hAnsi="宋体" w:cs="宋体"/>
                <w:sz w:val="24"/>
                <w:szCs w:val="24"/>
              </w:rPr>
            </w:pPr>
            <w:r>
              <w:rPr>
                <w:rFonts w:ascii="宋体" w:eastAsia="宋体" w:hAnsi="宋体" w:cs="宋体" w:hint="eastAsia"/>
                <w:sz w:val="24"/>
                <w:szCs w:val="24"/>
              </w:rPr>
              <w:t>可管理性</w:t>
            </w:r>
          </w:p>
        </w:tc>
        <w:tc>
          <w:tcPr>
            <w:tcW w:w="1600" w:type="dxa"/>
            <w:tcBorders>
              <w:top w:val="nil"/>
              <w:left w:val="nil"/>
              <w:bottom w:val="single" w:sz="4" w:space="0" w:color="auto"/>
              <w:right w:val="single" w:sz="4" w:space="0" w:color="auto"/>
            </w:tcBorders>
            <w:shd w:val="clear" w:color="auto" w:fill="auto"/>
            <w:vAlign w:val="center"/>
          </w:tcPr>
          <w:p w:rsidR="006D6B43" w:rsidRDefault="006D6B43" w:rsidP="009148B5">
            <w:pPr>
              <w:pStyle w:val="1c"/>
              <w:ind w:firstLine="0"/>
              <w:rPr>
                <w:rFonts w:ascii="宋体" w:eastAsia="宋体" w:hAnsi="宋体" w:cs="宋体"/>
                <w:sz w:val="24"/>
                <w:szCs w:val="24"/>
              </w:rPr>
            </w:pPr>
            <w:r>
              <w:rPr>
                <w:rFonts w:ascii="宋体" w:eastAsia="宋体" w:hAnsi="宋体" w:cs="宋体" w:hint="eastAsia"/>
                <w:sz w:val="24"/>
                <w:szCs w:val="24"/>
              </w:rPr>
              <w:t>嵌入式管理</w:t>
            </w:r>
          </w:p>
        </w:tc>
        <w:tc>
          <w:tcPr>
            <w:tcW w:w="6831" w:type="dxa"/>
            <w:tcBorders>
              <w:top w:val="nil"/>
              <w:left w:val="nil"/>
              <w:bottom w:val="single" w:sz="4" w:space="0" w:color="auto"/>
              <w:right w:val="single" w:sz="4" w:space="0" w:color="auto"/>
            </w:tcBorders>
            <w:shd w:val="clear" w:color="auto" w:fill="auto"/>
            <w:vAlign w:val="center"/>
          </w:tcPr>
          <w:p w:rsidR="006D6B43" w:rsidRDefault="006D6B43" w:rsidP="009148B5">
            <w:pPr>
              <w:pStyle w:val="1c"/>
              <w:ind w:firstLine="0"/>
              <w:rPr>
                <w:rFonts w:ascii="宋体" w:eastAsia="宋体" w:hAnsi="宋体" w:cs="宋体"/>
                <w:sz w:val="24"/>
                <w:szCs w:val="24"/>
              </w:rPr>
            </w:pPr>
            <w:r>
              <w:rPr>
                <w:rFonts w:ascii="宋体" w:eastAsia="宋体" w:hAnsi="宋体" w:cs="宋体" w:hint="eastAsia"/>
                <w:sz w:val="24"/>
                <w:szCs w:val="24"/>
              </w:rPr>
              <w:t>配置≥1Gb独立的远程管理控制端口；</w:t>
            </w:r>
            <w:r>
              <w:rPr>
                <w:rFonts w:ascii="宋体" w:eastAsia="宋体" w:hAnsi="宋体" w:cs="宋体" w:hint="eastAsia"/>
                <w:sz w:val="24"/>
                <w:szCs w:val="24"/>
              </w:rPr>
              <w:br/>
              <w:t>配置虚拟KVM功能, 可实现与操作系统无关的远程对服务器的完全控制，包括远程的开机、关机、重启、更新Firmware、虚拟光驱、虚拟文件夹等操作，提供服务器健康日记、服务器控制台录屏/回放功能，能够提供电源监控，支持3D图形化的机箱内部温度拓扑图显示，可支持动态功率封顶。</w:t>
            </w:r>
          </w:p>
        </w:tc>
      </w:tr>
      <w:tr w:rsidR="006D6B43" w:rsidTr="009148B5">
        <w:trPr>
          <w:trHeight w:val="844"/>
        </w:trPr>
        <w:tc>
          <w:tcPr>
            <w:tcW w:w="1600" w:type="dxa"/>
            <w:vMerge w:val="restart"/>
            <w:tcBorders>
              <w:top w:val="nil"/>
              <w:left w:val="single" w:sz="4" w:space="0" w:color="auto"/>
              <w:bottom w:val="nil"/>
              <w:right w:val="single" w:sz="4" w:space="0" w:color="auto"/>
            </w:tcBorders>
            <w:shd w:val="clear" w:color="auto" w:fill="auto"/>
            <w:vAlign w:val="center"/>
          </w:tcPr>
          <w:p w:rsidR="006D6B43" w:rsidRDefault="006D6B43" w:rsidP="009148B5">
            <w:pPr>
              <w:pStyle w:val="1c"/>
              <w:ind w:firstLine="0"/>
              <w:rPr>
                <w:rFonts w:ascii="宋体" w:eastAsia="宋体" w:hAnsi="宋体" w:cs="宋体"/>
                <w:sz w:val="24"/>
                <w:szCs w:val="24"/>
              </w:rPr>
            </w:pPr>
            <w:r>
              <w:rPr>
                <w:rFonts w:ascii="宋体" w:eastAsia="宋体" w:hAnsi="宋体" w:cs="宋体" w:hint="eastAsia"/>
                <w:sz w:val="24"/>
                <w:szCs w:val="24"/>
              </w:rPr>
              <w:t>安全性</w:t>
            </w:r>
          </w:p>
        </w:tc>
        <w:tc>
          <w:tcPr>
            <w:tcW w:w="1600" w:type="dxa"/>
            <w:tcBorders>
              <w:top w:val="nil"/>
              <w:left w:val="nil"/>
              <w:bottom w:val="single" w:sz="4" w:space="0" w:color="auto"/>
              <w:right w:val="single" w:sz="4" w:space="0" w:color="auto"/>
            </w:tcBorders>
            <w:shd w:val="clear" w:color="auto" w:fill="auto"/>
            <w:vAlign w:val="center"/>
          </w:tcPr>
          <w:p w:rsidR="006D6B43" w:rsidRDefault="006D6B43" w:rsidP="009148B5">
            <w:pPr>
              <w:pStyle w:val="1c"/>
              <w:ind w:firstLine="0"/>
              <w:rPr>
                <w:rFonts w:ascii="宋体" w:eastAsia="宋体" w:hAnsi="宋体" w:cs="宋体"/>
                <w:sz w:val="24"/>
                <w:szCs w:val="24"/>
              </w:rPr>
            </w:pPr>
            <w:r>
              <w:rPr>
                <w:rFonts w:ascii="宋体" w:eastAsia="宋体" w:hAnsi="宋体" w:cs="宋体" w:hint="eastAsia"/>
                <w:sz w:val="24"/>
                <w:szCs w:val="24"/>
              </w:rPr>
              <w:t>嵌入式管理安全选项</w:t>
            </w:r>
          </w:p>
        </w:tc>
        <w:tc>
          <w:tcPr>
            <w:tcW w:w="6831" w:type="dxa"/>
            <w:tcBorders>
              <w:top w:val="nil"/>
              <w:left w:val="nil"/>
              <w:bottom w:val="single" w:sz="4" w:space="0" w:color="auto"/>
              <w:right w:val="single" w:sz="4" w:space="0" w:color="auto"/>
            </w:tcBorders>
            <w:shd w:val="clear" w:color="auto" w:fill="auto"/>
            <w:vAlign w:val="center"/>
          </w:tcPr>
          <w:p w:rsidR="006D6B43" w:rsidRDefault="006D6B43" w:rsidP="009148B5">
            <w:pPr>
              <w:pStyle w:val="1c"/>
              <w:ind w:firstLine="0"/>
              <w:rPr>
                <w:rFonts w:ascii="宋体" w:eastAsia="宋体" w:hAnsi="宋体" w:cs="宋体"/>
                <w:sz w:val="24"/>
                <w:szCs w:val="24"/>
              </w:rPr>
            </w:pPr>
            <w:r>
              <w:rPr>
                <w:rFonts w:ascii="宋体" w:eastAsia="宋体" w:hAnsi="宋体" w:cs="宋体" w:hint="eastAsia"/>
                <w:sz w:val="24"/>
                <w:szCs w:val="24"/>
              </w:rPr>
              <w:t>嵌入式管理模块支持防火墙功能，可基于MAC地址，IP定义访问规则。</w:t>
            </w:r>
          </w:p>
        </w:tc>
      </w:tr>
      <w:tr w:rsidR="006D6B43" w:rsidTr="009148B5">
        <w:trPr>
          <w:trHeight w:val="1171"/>
        </w:trPr>
        <w:tc>
          <w:tcPr>
            <w:tcW w:w="1600" w:type="dxa"/>
            <w:vMerge/>
            <w:tcBorders>
              <w:top w:val="nil"/>
              <w:left w:val="single" w:sz="4" w:space="0" w:color="auto"/>
              <w:bottom w:val="nil"/>
              <w:right w:val="single" w:sz="4" w:space="0" w:color="auto"/>
            </w:tcBorders>
            <w:vAlign w:val="center"/>
          </w:tcPr>
          <w:p w:rsidR="006D6B43" w:rsidRDefault="006D6B43" w:rsidP="009148B5">
            <w:pPr>
              <w:widowControl/>
              <w:jc w:val="left"/>
              <w:rPr>
                <w:rFonts w:ascii="微软雅黑" w:eastAsia="微软雅黑" w:hAnsi="微软雅黑" w:cs="宋体"/>
                <w:color w:val="000000"/>
                <w:kern w:val="0"/>
                <w:sz w:val="20"/>
                <w:szCs w:val="20"/>
              </w:rPr>
            </w:pPr>
          </w:p>
        </w:tc>
        <w:tc>
          <w:tcPr>
            <w:tcW w:w="1600" w:type="dxa"/>
            <w:tcBorders>
              <w:top w:val="nil"/>
              <w:left w:val="nil"/>
              <w:bottom w:val="single" w:sz="4" w:space="0" w:color="auto"/>
              <w:right w:val="single" w:sz="4" w:space="0" w:color="auto"/>
            </w:tcBorders>
            <w:shd w:val="clear" w:color="auto" w:fill="auto"/>
            <w:vAlign w:val="center"/>
          </w:tcPr>
          <w:p w:rsidR="006D6B43" w:rsidRDefault="006D6B43" w:rsidP="009148B5">
            <w:pPr>
              <w:pStyle w:val="1c"/>
              <w:ind w:firstLine="0"/>
              <w:rPr>
                <w:rFonts w:ascii="宋体" w:eastAsia="宋体" w:hAnsi="宋体" w:cs="宋体"/>
                <w:sz w:val="24"/>
                <w:szCs w:val="24"/>
              </w:rPr>
            </w:pPr>
            <w:r>
              <w:rPr>
                <w:rFonts w:ascii="宋体" w:eastAsia="宋体" w:hAnsi="宋体" w:cs="宋体" w:hint="eastAsia"/>
                <w:sz w:val="24"/>
                <w:szCs w:val="24"/>
              </w:rPr>
              <w:t>其它安全选项★</w:t>
            </w:r>
          </w:p>
        </w:tc>
        <w:tc>
          <w:tcPr>
            <w:tcW w:w="6831" w:type="dxa"/>
            <w:tcBorders>
              <w:top w:val="nil"/>
              <w:left w:val="nil"/>
              <w:bottom w:val="single" w:sz="4" w:space="0" w:color="auto"/>
              <w:right w:val="single" w:sz="4" w:space="0" w:color="auto"/>
            </w:tcBorders>
            <w:shd w:val="clear" w:color="auto" w:fill="auto"/>
            <w:vAlign w:val="center"/>
          </w:tcPr>
          <w:p w:rsidR="006D6B43" w:rsidRDefault="006D6B43" w:rsidP="009148B5">
            <w:pPr>
              <w:pStyle w:val="1c"/>
              <w:ind w:firstLine="0"/>
              <w:rPr>
                <w:rFonts w:ascii="宋体" w:eastAsia="宋体" w:hAnsi="宋体" w:cs="宋体"/>
                <w:sz w:val="24"/>
                <w:szCs w:val="24"/>
              </w:rPr>
            </w:pPr>
            <w:r>
              <w:rPr>
                <w:rFonts w:ascii="宋体" w:eastAsia="宋体" w:hAnsi="宋体" w:cs="宋体" w:hint="eastAsia"/>
                <w:sz w:val="24"/>
                <w:szCs w:val="24"/>
              </w:rPr>
              <w:t>提供UEFI安全启动；</w:t>
            </w:r>
            <w:r>
              <w:rPr>
                <w:rFonts w:ascii="宋体" w:eastAsia="宋体" w:hAnsi="宋体" w:cs="宋体" w:hint="eastAsia"/>
                <w:sz w:val="24"/>
                <w:szCs w:val="24"/>
              </w:rPr>
              <w:br/>
              <w:t>支持中国标准TCM 1.0可信计算。（支持国际标准TPM模块）</w:t>
            </w:r>
            <w:r>
              <w:rPr>
                <w:rFonts w:ascii="宋体" w:eastAsia="宋体" w:hAnsi="宋体" w:cs="宋体" w:hint="eastAsia"/>
                <w:sz w:val="24"/>
                <w:szCs w:val="24"/>
              </w:rPr>
              <w:br/>
              <w:t>支持机箱入侵侦测，在外部打开机箱时提供报警功能。</w:t>
            </w:r>
          </w:p>
        </w:tc>
      </w:tr>
      <w:tr w:rsidR="006D6B43" w:rsidTr="009148B5">
        <w:trPr>
          <w:trHeight w:val="330"/>
        </w:trPr>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6D6B43" w:rsidRDefault="006D6B43" w:rsidP="009148B5">
            <w:pPr>
              <w:pStyle w:val="1c"/>
              <w:ind w:firstLine="0"/>
              <w:rPr>
                <w:rFonts w:ascii="宋体" w:eastAsia="宋体" w:hAnsi="宋体" w:cs="宋体"/>
                <w:sz w:val="24"/>
                <w:szCs w:val="24"/>
              </w:rPr>
            </w:pPr>
            <w:r>
              <w:rPr>
                <w:rFonts w:ascii="宋体" w:eastAsia="宋体" w:hAnsi="宋体" w:cs="宋体" w:hint="eastAsia"/>
                <w:sz w:val="24"/>
                <w:szCs w:val="24"/>
              </w:rPr>
              <w:t>服务</w:t>
            </w:r>
          </w:p>
        </w:tc>
        <w:tc>
          <w:tcPr>
            <w:tcW w:w="1600" w:type="dxa"/>
            <w:tcBorders>
              <w:top w:val="nil"/>
              <w:left w:val="nil"/>
              <w:bottom w:val="single" w:sz="4" w:space="0" w:color="auto"/>
              <w:right w:val="single" w:sz="4" w:space="0" w:color="auto"/>
            </w:tcBorders>
            <w:shd w:val="clear" w:color="auto" w:fill="auto"/>
            <w:vAlign w:val="center"/>
          </w:tcPr>
          <w:p w:rsidR="006D6B43" w:rsidRDefault="006D6B43" w:rsidP="009148B5">
            <w:pPr>
              <w:pStyle w:val="1c"/>
              <w:ind w:firstLine="0"/>
              <w:rPr>
                <w:rFonts w:ascii="宋体" w:eastAsia="宋体" w:hAnsi="宋体" w:cs="宋体"/>
                <w:sz w:val="24"/>
                <w:szCs w:val="24"/>
              </w:rPr>
            </w:pPr>
            <w:r>
              <w:rPr>
                <w:rFonts w:ascii="宋体" w:eastAsia="宋体" w:hAnsi="宋体" w:cs="宋体" w:hint="eastAsia"/>
                <w:sz w:val="24"/>
                <w:szCs w:val="24"/>
              </w:rPr>
              <w:t>售后服务</w:t>
            </w:r>
          </w:p>
        </w:tc>
        <w:tc>
          <w:tcPr>
            <w:tcW w:w="6831" w:type="dxa"/>
            <w:tcBorders>
              <w:top w:val="nil"/>
              <w:left w:val="nil"/>
              <w:bottom w:val="single" w:sz="4" w:space="0" w:color="auto"/>
              <w:right w:val="single" w:sz="4" w:space="0" w:color="auto"/>
            </w:tcBorders>
            <w:shd w:val="clear" w:color="auto" w:fill="auto"/>
            <w:vAlign w:val="center"/>
          </w:tcPr>
          <w:p w:rsidR="006D6B43" w:rsidRDefault="006D6B43" w:rsidP="009148B5">
            <w:pPr>
              <w:pStyle w:val="1c"/>
              <w:ind w:firstLine="0"/>
              <w:rPr>
                <w:rFonts w:ascii="宋体" w:eastAsia="宋体" w:hAnsi="宋体" w:cs="宋体"/>
                <w:sz w:val="24"/>
                <w:szCs w:val="24"/>
              </w:rPr>
            </w:pPr>
            <w:r>
              <w:rPr>
                <w:rFonts w:ascii="宋体" w:eastAsia="宋体" w:hAnsi="宋体" w:cs="宋体" w:hint="eastAsia"/>
                <w:sz w:val="24"/>
                <w:szCs w:val="24"/>
              </w:rPr>
              <w:t>3年7×24四小时原厂人员现场支持</w:t>
            </w:r>
          </w:p>
        </w:tc>
      </w:tr>
    </w:tbl>
    <w:p w:rsidR="006D6B43" w:rsidRDefault="006D6B43" w:rsidP="006D6B43">
      <w:pPr>
        <w:adjustRightInd w:val="0"/>
        <w:snapToGrid w:val="0"/>
        <w:spacing w:line="312" w:lineRule="auto"/>
        <w:jc w:val="left"/>
        <w:rPr>
          <w:rFonts w:ascii="宋体" w:eastAsia="宋体" w:hAnsi="宋体" w:cs="宋体"/>
          <w:color w:val="FF0000"/>
          <w:szCs w:val="21"/>
        </w:rPr>
      </w:pPr>
      <w:r>
        <w:rPr>
          <w:b/>
          <w:sz w:val="24"/>
          <w:szCs w:val="24"/>
        </w:rPr>
        <w:t>存储</w:t>
      </w:r>
      <w:r>
        <w:rPr>
          <w:rFonts w:hint="eastAsia"/>
          <w:b/>
          <w:sz w:val="24"/>
          <w:szCs w:val="24"/>
        </w:rPr>
        <w:t>光纤</w:t>
      </w:r>
      <w:r>
        <w:rPr>
          <w:b/>
          <w:sz w:val="24"/>
          <w:szCs w:val="24"/>
        </w:rPr>
        <w:t>交换机</w:t>
      </w:r>
      <w:r>
        <w:rPr>
          <w:rFonts w:hint="eastAsia"/>
          <w:b/>
          <w:sz w:val="24"/>
          <w:szCs w:val="24"/>
        </w:rPr>
        <w:t xml:space="preserve"> </w:t>
      </w:r>
      <w:r>
        <w:rPr>
          <w:rFonts w:hint="eastAsia"/>
          <w:b/>
          <w:sz w:val="24"/>
          <w:szCs w:val="24"/>
        </w:rPr>
        <w:t>（数量：</w:t>
      </w:r>
      <w:r>
        <w:rPr>
          <w:b/>
          <w:sz w:val="24"/>
          <w:szCs w:val="24"/>
        </w:rPr>
        <w:t>2</w:t>
      </w:r>
      <w:r>
        <w:rPr>
          <w:rFonts w:hint="eastAsia"/>
          <w:b/>
          <w:sz w:val="24"/>
          <w:szCs w:val="24"/>
        </w:rPr>
        <w:t>台）</w:t>
      </w:r>
    </w:p>
    <w:tbl>
      <w:tblPr>
        <w:tblW w:w="10031" w:type="dxa"/>
        <w:tblLook w:val="04A0"/>
      </w:tblPr>
      <w:tblGrid>
        <w:gridCol w:w="1802"/>
        <w:gridCol w:w="8229"/>
      </w:tblGrid>
      <w:tr w:rsidR="006D6B43" w:rsidTr="006D6B43">
        <w:trPr>
          <w:trHeight w:val="132"/>
        </w:trPr>
        <w:tc>
          <w:tcPr>
            <w:tcW w:w="1802" w:type="dxa"/>
            <w:tcBorders>
              <w:top w:val="single" w:sz="4" w:space="0" w:color="auto"/>
              <w:left w:val="single" w:sz="4" w:space="0" w:color="auto"/>
              <w:bottom w:val="single" w:sz="4" w:space="0" w:color="auto"/>
              <w:right w:val="single" w:sz="4" w:space="0" w:color="auto"/>
            </w:tcBorders>
            <w:vAlign w:val="center"/>
          </w:tcPr>
          <w:p w:rsidR="006D6B43" w:rsidRDefault="006D6B43" w:rsidP="009148B5">
            <w:pPr>
              <w:pStyle w:val="1c"/>
              <w:ind w:firstLine="0"/>
              <w:rPr>
                <w:rFonts w:ascii="宋体" w:eastAsia="宋体" w:hAnsi="宋体" w:cs="宋体"/>
                <w:sz w:val="24"/>
                <w:szCs w:val="24"/>
              </w:rPr>
            </w:pPr>
            <w:r>
              <w:rPr>
                <w:rFonts w:ascii="宋体" w:eastAsia="宋体" w:hAnsi="宋体" w:cs="宋体" w:hint="eastAsia"/>
                <w:sz w:val="24"/>
                <w:szCs w:val="24"/>
              </w:rPr>
              <w:t>功能</w:t>
            </w:r>
          </w:p>
        </w:tc>
        <w:tc>
          <w:tcPr>
            <w:tcW w:w="8229" w:type="dxa"/>
            <w:tcBorders>
              <w:top w:val="single" w:sz="4" w:space="0" w:color="auto"/>
              <w:left w:val="nil"/>
              <w:bottom w:val="single" w:sz="4" w:space="0" w:color="auto"/>
              <w:right w:val="single" w:sz="4" w:space="0" w:color="auto"/>
            </w:tcBorders>
            <w:vAlign w:val="center"/>
          </w:tcPr>
          <w:p w:rsidR="006D6B43" w:rsidRDefault="006D6B43" w:rsidP="009148B5">
            <w:pPr>
              <w:pStyle w:val="1c"/>
              <w:ind w:firstLine="0"/>
              <w:rPr>
                <w:rFonts w:ascii="宋体" w:eastAsia="宋体" w:hAnsi="宋体" w:cs="宋体"/>
                <w:sz w:val="24"/>
                <w:szCs w:val="24"/>
              </w:rPr>
            </w:pPr>
            <w:r>
              <w:rPr>
                <w:rFonts w:ascii="宋体" w:eastAsia="宋体" w:hAnsi="宋体" w:cs="宋体" w:hint="eastAsia"/>
                <w:sz w:val="24"/>
                <w:szCs w:val="24"/>
              </w:rPr>
              <w:t>技术指标具体参数要求</w:t>
            </w:r>
          </w:p>
        </w:tc>
      </w:tr>
      <w:tr w:rsidR="006D6B43" w:rsidTr="006D6B43">
        <w:trPr>
          <w:trHeight w:val="360"/>
        </w:trPr>
        <w:tc>
          <w:tcPr>
            <w:tcW w:w="1802" w:type="dxa"/>
            <w:tcBorders>
              <w:top w:val="single" w:sz="4" w:space="0" w:color="auto"/>
              <w:left w:val="single" w:sz="4" w:space="0" w:color="auto"/>
              <w:bottom w:val="single" w:sz="4" w:space="0" w:color="auto"/>
              <w:right w:val="single" w:sz="4" w:space="0" w:color="auto"/>
            </w:tcBorders>
            <w:noWrap/>
            <w:vAlign w:val="center"/>
          </w:tcPr>
          <w:p w:rsidR="006D6B43" w:rsidRDefault="006D6B43" w:rsidP="009148B5">
            <w:pPr>
              <w:pStyle w:val="1c"/>
              <w:ind w:firstLine="0"/>
              <w:rPr>
                <w:rFonts w:ascii="宋体" w:eastAsia="宋体" w:hAnsi="宋体" w:cs="宋体"/>
                <w:sz w:val="24"/>
                <w:szCs w:val="24"/>
              </w:rPr>
            </w:pPr>
            <w:r>
              <w:rPr>
                <w:rFonts w:ascii="宋体" w:eastAsia="宋体" w:hAnsi="宋体" w:cs="宋体" w:hint="eastAsia"/>
                <w:sz w:val="24"/>
                <w:szCs w:val="24"/>
              </w:rPr>
              <w:t>规格</w:t>
            </w:r>
          </w:p>
        </w:tc>
        <w:tc>
          <w:tcPr>
            <w:tcW w:w="8229" w:type="dxa"/>
            <w:tcBorders>
              <w:top w:val="single" w:sz="4" w:space="0" w:color="auto"/>
              <w:left w:val="nil"/>
              <w:bottom w:val="single" w:sz="4" w:space="0" w:color="auto"/>
              <w:right w:val="single" w:sz="4" w:space="0" w:color="auto"/>
            </w:tcBorders>
            <w:noWrap/>
            <w:vAlign w:val="center"/>
          </w:tcPr>
          <w:p w:rsidR="006D6B43" w:rsidRDefault="006D6B43" w:rsidP="009148B5">
            <w:pPr>
              <w:pStyle w:val="1c"/>
              <w:ind w:firstLine="0"/>
              <w:rPr>
                <w:rFonts w:ascii="宋体" w:eastAsia="宋体" w:hAnsi="宋体" w:cs="宋体"/>
                <w:sz w:val="24"/>
                <w:szCs w:val="24"/>
              </w:rPr>
            </w:pPr>
            <w:r>
              <w:rPr>
                <w:rFonts w:ascii="宋体" w:eastAsia="宋体" w:hAnsi="宋体" w:cs="宋体" w:hint="eastAsia"/>
                <w:sz w:val="24"/>
                <w:szCs w:val="24"/>
              </w:rPr>
              <w:t>≥1U机架式，配置原厂上架导轨</w:t>
            </w:r>
          </w:p>
        </w:tc>
      </w:tr>
      <w:tr w:rsidR="006D6B43" w:rsidTr="006D6B43">
        <w:trPr>
          <w:trHeight w:val="360"/>
        </w:trPr>
        <w:tc>
          <w:tcPr>
            <w:tcW w:w="1802" w:type="dxa"/>
            <w:tcBorders>
              <w:top w:val="single" w:sz="4" w:space="0" w:color="auto"/>
              <w:left w:val="single" w:sz="4" w:space="0" w:color="auto"/>
              <w:bottom w:val="single" w:sz="4" w:space="0" w:color="auto"/>
              <w:right w:val="single" w:sz="4" w:space="0" w:color="auto"/>
            </w:tcBorders>
            <w:noWrap/>
            <w:vAlign w:val="center"/>
          </w:tcPr>
          <w:p w:rsidR="006D6B43" w:rsidRDefault="006D6B43" w:rsidP="009148B5">
            <w:pPr>
              <w:pStyle w:val="1c"/>
              <w:ind w:firstLine="0"/>
              <w:rPr>
                <w:rFonts w:ascii="宋体" w:eastAsia="宋体" w:hAnsi="宋体" w:cs="宋体"/>
                <w:sz w:val="24"/>
                <w:szCs w:val="24"/>
              </w:rPr>
            </w:pPr>
            <w:r>
              <w:rPr>
                <w:rFonts w:ascii="宋体" w:eastAsia="宋体" w:hAnsi="宋体" w:cs="宋体" w:hint="eastAsia"/>
                <w:sz w:val="24"/>
                <w:szCs w:val="24"/>
              </w:rPr>
              <w:t>端口</w:t>
            </w:r>
          </w:p>
        </w:tc>
        <w:tc>
          <w:tcPr>
            <w:tcW w:w="8229" w:type="dxa"/>
            <w:tcBorders>
              <w:top w:val="single" w:sz="4" w:space="0" w:color="auto"/>
              <w:left w:val="nil"/>
              <w:bottom w:val="single" w:sz="4" w:space="0" w:color="auto"/>
              <w:right w:val="single" w:sz="4" w:space="0" w:color="auto"/>
            </w:tcBorders>
            <w:noWrap/>
            <w:vAlign w:val="center"/>
          </w:tcPr>
          <w:p w:rsidR="006D6B43" w:rsidRDefault="006D6B43" w:rsidP="009148B5">
            <w:pPr>
              <w:pStyle w:val="1c"/>
              <w:ind w:firstLine="0"/>
              <w:rPr>
                <w:rFonts w:ascii="宋体" w:eastAsia="宋体" w:hAnsi="宋体" w:cs="宋体"/>
                <w:sz w:val="24"/>
                <w:szCs w:val="24"/>
              </w:rPr>
            </w:pPr>
            <w:r>
              <w:rPr>
                <w:rFonts w:ascii="宋体" w:eastAsia="宋体" w:hAnsi="宋体" w:cs="宋体" w:hint="eastAsia"/>
                <w:sz w:val="24"/>
                <w:szCs w:val="24"/>
              </w:rPr>
              <w:t>≥24个32Gb FC接口，端口速率全双工状态下支持8/10/16/32Gbps；</w:t>
            </w:r>
          </w:p>
          <w:p w:rsidR="006D6B43" w:rsidRDefault="006D6B43" w:rsidP="009148B5">
            <w:pPr>
              <w:pStyle w:val="1c"/>
              <w:ind w:firstLine="0"/>
              <w:rPr>
                <w:rFonts w:ascii="宋体" w:eastAsia="宋体" w:hAnsi="宋体" w:cs="宋体"/>
                <w:sz w:val="24"/>
                <w:szCs w:val="24"/>
              </w:rPr>
            </w:pPr>
            <w:r>
              <w:rPr>
                <w:rFonts w:ascii="宋体" w:eastAsia="宋体" w:hAnsi="宋体" w:cs="宋体" w:hint="eastAsia"/>
                <w:sz w:val="24"/>
                <w:szCs w:val="24"/>
              </w:rPr>
              <w:t>配置</w:t>
            </w:r>
            <w:r>
              <w:rPr>
                <w:rFonts w:ascii="宋体" w:eastAsia="宋体" w:hAnsi="宋体" w:cs="宋体"/>
                <w:sz w:val="24"/>
                <w:szCs w:val="24"/>
              </w:rPr>
              <w:t>8</w:t>
            </w:r>
            <w:r>
              <w:rPr>
                <w:rFonts w:ascii="宋体" w:eastAsia="宋体" w:hAnsi="宋体" w:cs="宋体" w:hint="eastAsia"/>
                <w:sz w:val="24"/>
                <w:szCs w:val="24"/>
              </w:rPr>
              <w:t>个</w:t>
            </w:r>
            <w:r>
              <w:rPr>
                <w:rFonts w:ascii="宋体" w:eastAsia="宋体" w:hAnsi="宋体" w:cs="宋体"/>
                <w:sz w:val="24"/>
                <w:szCs w:val="24"/>
              </w:rPr>
              <w:t>16</w:t>
            </w:r>
            <w:r>
              <w:rPr>
                <w:rFonts w:ascii="宋体" w:eastAsia="宋体" w:hAnsi="宋体" w:cs="宋体" w:hint="eastAsia"/>
                <w:sz w:val="24"/>
                <w:szCs w:val="24"/>
              </w:rPr>
              <w:t>GB 多模SFP模块和</w:t>
            </w:r>
            <w:r>
              <w:rPr>
                <w:rFonts w:ascii="宋体" w:eastAsia="宋体" w:hAnsi="宋体" w:cs="宋体"/>
                <w:sz w:val="24"/>
                <w:szCs w:val="24"/>
              </w:rPr>
              <w:t>8</w:t>
            </w:r>
            <w:r>
              <w:rPr>
                <w:rFonts w:ascii="宋体" w:eastAsia="宋体" w:hAnsi="宋体" w:cs="宋体" w:hint="eastAsia"/>
                <w:sz w:val="24"/>
                <w:szCs w:val="24"/>
              </w:rPr>
              <w:t>个端口激活许可；</w:t>
            </w:r>
          </w:p>
          <w:p w:rsidR="006D6B43" w:rsidRDefault="006D6B43" w:rsidP="009148B5">
            <w:pPr>
              <w:pStyle w:val="1c"/>
              <w:ind w:firstLine="0"/>
              <w:rPr>
                <w:rFonts w:ascii="宋体" w:eastAsia="宋体" w:hAnsi="宋体" w:cs="宋体"/>
                <w:sz w:val="24"/>
                <w:szCs w:val="24"/>
              </w:rPr>
            </w:pPr>
            <w:r>
              <w:rPr>
                <w:rFonts w:ascii="宋体" w:eastAsia="宋体" w:hAnsi="宋体" w:cs="宋体" w:hint="eastAsia"/>
                <w:sz w:val="24"/>
                <w:szCs w:val="24"/>
              </w:rPr>
              <w:t>配置</w:t>
            </w:r>
            <w:r>
              <w:rPr>
                <w:rFonts w:ascii="宋体" w:eastAsia="宋体" w:hAnsi="宋体" w:cs="宋体"/>
                <w:sz w:val="24"/>
                <w:szCs w:val="24"/>
              </w:rPr>
              <w:t>8</w:t>
            </w:r>
            <w:r>
              <w:rPr>
                <w:rFonts w:ascii="宋体" w:eastAsia="宋体" w:hAnsi="宋体" w:cs="宋体" w:hint="eastAsia"/>
                <w:sz w:val="24"/>
                <w:szCs w:val="24"/>
              </w:rPr>
              <w:t>条15米LC-LC OM4 多模光纤连接线。配置级联使用许可</w:t>
            </w:r>
          </w:p>
        </w:tc>
      </w:tr>
      <w:tr w:rsidR="006D6B43" w:rsidTr="006D6B43">
        <w:trPr>
          <w:trHeight w:val="360"/>
        </w:trPr>
        <w:tc>
          <w:tcPr>
            <w:tcW w:w="1802" w:type="dxa"/>
            <w:tcBorders>
              <w:top w:val="single" w:sz="4" w:space="0" w:color="auto"/>
              <w:left w:val="single" w:sz="4" w:space="0" w:color="auto"/>
              <w:bottom w:val="single" w:sz="4" w:space="0" w:color="auto"/>
              <w:right w:val="single" w:sz="4" w:space="0" w:color="auto"/>
            </w:tcBorders>
            <w:noWrap/>
            <w:vAlign w:val="center"/>
          </w:tcPr>
          <w:p w:rsidR="006D6B43" w:rsidRDefault="006D6B43" w:rsidP="009148B5">
            <w:pPr>
              <w:pStyle w:val="1c"/>
              <w:ind w:firstLine="0"/>
              <w:rPr>
                <w:rFonts w:ascii="宋体" w:eastAsia="宋体" w:hAnsi="宋体" w:cs="宋体"/>
                <w:sz w:val="24"/>
                <w:szCs w:val="24"/>
              </w:rPr>
            </w:pPr>
            <w:r>
              <w:rPr>
                <w:rFonts w:ascii="宋体" w:eastAsia="宋体" w:hAnsi="宋体" w:cs="宋体" w:hint="eastAsia"/>
                <w:sz w:val="24"/>
                <w:szCs w:val="24"/>
              </w:rPr>
              <w:t>电源</w:t>
            </w:r>
          </w:p>
        </w:tc>
        <w:tc>
          <w:tcPr>
            <w:tcW w:w="8229" w:type="dxa"/>
            <w:tcBorders>
              <w:top w:val="single" w:sz="4" w:space="0" w:color="auto"/>
              <w:left w:val="nil"/>
              <w:bottom w:val="single" w:sz="4" w:space="0" w:color="auto"/>
              <w:right w:val="single" w:sz="4" w:space="0" w:color="auto"/>
            </w:tcBorders>
            <w:noWrap/>
            <w:vAlign w:val="center"/>
          </w:tcPr>
          <w:p w:rsidR="006D6B43" w:rsidRDefault="006D6B43" w:rsidP="009148B5">
            <w:pPr>
              <w:pStyle w:val="1c"/>
              <w:ind w:firstLine="0"/>
              <w:rPr>
                <w:rFonts w:ascii="宋体" w:eastAsia="宋体" w:hAnsi="宋体" w:cs="宋体"/>
                <w:sz w:val="24"/>
                <w:szCs w:val="24"/>
              </w:rPr>
            </w:pPr>
            <w:r>
              <w:rPr>
                <w:rFonts w:ascii="宋体" w:eastAsia="宋体" w:hAnsi="宋体" w:cs="宋体"/>
                <w:sz w:val="24"/>
                <w:szCs w:val="24"/>
              </w:rPr>
              <w:t>220V交流</w:t>
            </w:r>
            <w:r>
              <w:rPr>
                <w:rFonts w:ascii="宋体" w:eastAsia="宋体" w:hAnsi="宋体" w:cs="宋体" w:hint="eastAsia"/>
                <w:sz w:val="24"/>
                <w:szCs w:val="24"/>
              </w:rPr>
              <w:t>电源；</w:t>
            </w:r>
          </w:p>
        </w:tc>
      </w:tr>
    </w:tbl>
    <w:p w:rsidR="006D6B43" w:rsidRDefault="006D6B43" w:rsidP="006D6B43">
      <w:pPr>
        <w:adjustRightInd w:val="0"/>
        <w:snapToGrid w:val="0"/>
        <w:spacing w:line="312" w:lineRule="auto"/>
        <w:jc w:val="left"/>
        <w:rPr>
          <w:b/>
          <w:sz w:val="24"/>
          <w:szCs w:val="24"/>
        </w:rPr>
      </w:pPr>
      <w:r>
        <w:rPr>
          <w:rFonts w:hint="eastAsia"/>
          <w:b/>
          <w:sz w:val="24"/>
          <w:szCs w:val="24"/>
        </w:rPr>
        <w:t>数据存储阵列</w:t>
      </w:r>
      <w:r>
        <w:rPr>
          <w:rFonts w:hint="eastAsia"/>
          <w:b/>
          <w:sz w:val="24"/>
          <w:szCs w:val="24"/>
        </w:rPr>
        <w:t xml:space="preserve"> </w:t>
      </w:r>
      <w:r>
        <w:rPr>
          <w:rFonts w:hint="eastAsia"/>
          <w:b/>
          <w:sz w:val="24"/>
          <w:szCs w:val="24"/>
        </w:rPr>
        <w:t>（数量：</w:t>
      </w:r>
      <w:r>
        <w:rPr>
          <w:b/>
          <w:sz w:val="24"/>
          <w:szCs w:val="24"/>
        </w:rPr>
        <w:t>2</w:t>
      </w:r>
      <w:r>
        <w:rPr>
          <w:rFonts w:hint="eastAsia"/>
          <w:b/>
          <w:sz w:val="24"/>
          <w:szCs w:val="24"/>
        </w:rPr>
        <w:t>台</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89"/>
        <w:gridCol w:w="7347"/>
      </w:tblGrid>
      <w:tr w:rsidR="006D6B43" w:rsidTr="009148B5">
        <w:trPr>
          <w:trHeight w:val="547"/>
        </w:trPr>
        <w:tc>
          <w:tcPr>
            <w:tcW w:w="2689" w:type="dxa"/>
            <w:shd w:val="clear" w:color="auto" w:fill="auto"/>
            <w:vAlign w:val="center"/>
          </w:tcPr>
          <w:p w:rsidR="006D6B43" w:rsidRDefault="006D6B43" w:rsidP="009148B5">
            <w:pPr>
              <w:pStyle w:val="1c"/>
              <w:ind w:firstLine="0"/>
              <w:rPr>
                <w:rFonts w:ascii="宋体" w:eastAsia="宋体" w:hAnsi="宋体" w:cs="宋体"/>
                <w:sz w:val="24"/>
                <w:szCs w:val="24"/>
              </w:rPr>
            </w:pPr>
            <w:r>
              <w:rPr>
                <w:rFonts w:ascii="宋体" w:eastAsia="宋体" w:hAnsi="宋体" w:cs="宋体" w:hint="eastAsia"/>
                <w:sz w:val="24"/>
                <w:szCs w:val="24"/>
              </w:rPr>
              <w:t>功能及技术指标</w:t>
            </w:r>
          </w:p>
        </w:tc>
        <w:tc>
          <w:tcPr>
            <w:tcW w:w="7347" w:type="dxa"/>
            <w:shd w:val="clear" w:color="auto" w:fill="auto"/>
            <w:vAlign w:val="center"/>
          </w:tcPr>
          <w:p w:rsidR="006D6B43" w:rsidRDefault="006D6B43" w:rsidP="009148B5">
            <w:pPr>
              <w:pStyle w:val="1c"/>
              <w:ind w:firstLine="0"/>
              <w:rPr>
                <w:rFonts w:ascii="宋体" w:eastAsia="宋体" w:hAnsi="宋体" w:cs="宋体"/>
                <w:sz w:val="24"/>
                <w:szCs w:val="24"/>
              </w:rPr>
            </w:pPr>
            <w:r>
              <w:rPr>
                <w:rFonts w:ascii="宋体" w:eastAsia="宋体" w:hAnsi="宋体" w:cs="宋体" w:hint="eastAsia"/>
                <w:sz w:val="24"/>
                <w:szCs w:val="24"/>
              </w:rPr>
              <w:t>具体参数要求</w:t>
            </w:r>
          </w:p>
        </w:tc>
      </w:tr>
      <w:tr w:rsidR="006D6B43" w:rsidTr="009148B5">
        <w:trPr>
          <w:trHeight w:val="182"/>
        </w:trPr>
        <w:tc>
          <w:tcPr>
            <w:tcW w:w="2689" w:type="dxa"/>
            <w:shd w:val="clear" w:color="auto" w:fill="auto"/>
            <w:vAlign w:val="center"/>
          </w:tcPr>
          <w:p w:rsidR="006D6B43" w:rsidRDefault="006D6B43" w:rsidP="009148B5">
            <w:pPr>
              <w:pStyle w:val="1c"/>
              <w:ind w:firstLine="0"/>
              <w:rPr>
                <w:rFonts w:ascii="宋体" w:eastAsia="宋体" w:hAnsi="宋体" w:cs="宋体"/>
                <w:sz w:val="24"/>
                <w:szCs w:val="24"/>
              </w:rPr>
            </w:pPr>
            <w:r>
              <w:rPr>
                <w:rFonts w:ascii="宋体" w:eastAsia="宋体" w:hAnsi="宋体" w:cs="宋体" w:hint="eastAsia"/>
                <w:sz w:val="24"/>
                <w:szCs w:val="24"/>
              </w:rPr>
              <w:t>体系结构</w:t>
            </w:r>
          </w:p>
        </w:tc>
        <w:tc>
          <w:tcPr>
            <w:tcW w:w="7347" w:type="dxa"/>
            <w:shd w:val="clear" w:color="auto" w:fill="auto"/>
          </w:tcPr>
          <w:p w:rsidR="006D6B43" w:rsidRDefault="006D6B43" w:rsidP="009148B5">
            <w:pPr>
              <w:pStyle w:val="1c"/>
              <w:ind w:firstLine="0"/>
              <w:rPr>
                <w:rFonts w:ascii="宋体" w:eastAsia="宋体" w:hAnsi="宋体" w:cs="宋体"/>
                <w:sz w:val="24"/>
                <w:szCs w:val="24"/>
              </w:rPr>
            </w:pPr>
            <w:r>
              <w:rPr>
                <w:rFonts w:ascii="宋体" w:eastAsia="宋体" w:hAnsi="宋体" w:cs="宋体" w:hint="eastAsia"/>
                <w:sz w:val="24"/>
                <w:szCs w:val="24"/>
              </w:rPr>
              <w:t>配置冗余双控制器，</w:t>
            </w:r>
          </w:p>
          <w:p w:rsidR="006D6B43" w:rsidRDefault="006D6B43" w:rsidP="009148B5">
            <w:pPr>
              <w:pStyle w:val="1c"/>
              <w:ind w:firstLine="0"/>
              <w:rPr>
                <w:rFonts w:ascii="宋体" w:eastAsia="宋体" w:hAnsi="宋体" w:cs="宋体"/>
                <w:sz w:val="24"/>
                <w:szCs w:val="24"/>
              </w:rPr>
            </w:pPr>
            <w:r>
              <w:rPr>
                <w:rFonts w:ascii="宋体" w:eastAsia="宋体" w:hAnsi="宋体" w:cs="宋体" w:hint="eastAsia"/>
                <w:sz w:val="24"/>
                <w:szCs w:val="24"/>
              </w:rPr>
              <w:t>要求支持F</w:t>
            </w:r>
            <w:r>
              <w:rPr>
                <w:rFonts w:ascii="宋体" w:eastAsia="宋体" w:hAnsi="宋体" w:cs="宋体"/>
                <w:sz w:val="24"/>
                <w:szCs w:val="24"/>
              </w:rPr>
              <w:t>C-SAN</w:t>
            </w:r>
            <w:r>
              <w:rPr>
                <w:rFonts w:ascii="宋体" w:eastAsia="宋体" w:hAnsi="宋体" w:cs="宋体" w:hint="eastAsia"/>
                <w:sz w:val="24"/>
                <w:szCs w:val="24"/>
              </w:rPr>
              <w:t>和IP-SAN;</w:t>
            </w:r>
          </w:p>
        </w:tc>
      </w:tr>
      <w:tr w:rsidR="006D6B43" w:rsidTr="009148B5">
        <w:trPr>
          <w:trHeight w:val="638"/>
        </w:trPr>
        <w:tc>
          <w:tcPr>
            <w:tcW w:w="2689" w:type="dxa"/>
            <w:shd w:val="clear" w:color="auto" w:fill="auto"/>
            <w:vAlign w:val="center"/>
          </w:tcPr>
          <w:p w:rsidR="006D6B43" w:rsidRDefault="006D6B43" w:rsidP="009148B5">
            <w:pPr>
              <w:pStyle w:val="1c"/>
              <w:ind w:firstLine="0"/>
              <w:rPr>
                <w:rFonts w:ascii="宋体" w:eastAsia="宋体" w:hAnsi="宋体" w:cs="宋体"/>
                <w:sz w:val="24"/>
                <w:szCs w:val="24"/>
              </w:rPr>
            </w:pPr>
            <w:r>
              <w:rPr>
                <w:rFonts w:ascii="宋体" w:eastAsia="宋体" w:hAnsi="宋体" w:cs="宋体" w:hint="eastAsia"/>
                <w:sz w:val="24"/>
                <w:szCs w:val="24"/>
              </w:rPr>
              <w:t>容量要求</w:t>
            </w:r>
          </w:p>
        </w:tc>
        <w:tc>
          <w:tcPr>
            <w:tcW w:w="7347" w:type="dxa"/>
            <w:shd w:val="clear" w:color="auto" w:fill="auto"/>
          </w:tcPr>
          <w:p w:rsidR="006D6B43" w:rsidRDefault="006D6B43" w:rsidP="009148B5">
            <w:pPr>
              <w:pStyle w:val="1c"/>
              <w:ind w:firstLine="0"/>
              <w:rPr>
                <w:rFonts w:ascii="宋体" w:eastAsia="宋体" w:hAnsi="宋体" w:cs="宋体"/>
                <w:sz w:val="24"/>
                <w:szCs w:val="24"/>
              </w:rPr>
            </w:pPr>
            <w:r>
              <w:rPr>
                <w:rFonts w:ascii="宋体" w:eastAsia="宋体" w:hAnsi="宋体" w:cs="宋体"/>
                <w:sz w:val="24"/>
                <w:szCs w:val="24"/>
              </w:rPr>
              <w:t>SSD</w:t>
            </w:r>
            <w:r>
              <w:rPr>
                <w:rFonts w:ascii="宋体" w:eastAsia="宋体" w:hAnsi="宋体" w:cs="宋体" w:hint="eastAsia"/>
                <w:sz w:val="24"/>
                <w:szCs w:val="24"/>
              </w:rPr>
              <w:t>闪存裸容量不低于</w:t>
            </w:r>
            <w:r>
              <w:rPr>
                <w:rFonts w:ascii="宋体" w:eastAsia="宋体" w:hAnsi="宋体" w:cs="宋体"/>
                <w:sz w:val="24"/>
                <w:szCs w:val="24"/>
              </w:rPr>
              <w:t>5.76TB</w:t>
            </w:r>
            <w:r>
              <w:rPr>
                <w:rFonts w:ascii="宋体" w:eastAsia="宋体" w:hAnsi="宋体" w:cs="宋体" w:hint="eastAsia"/>
                <w:sz w:val="24"/>
                <w:szCs w:val="24"/>
              </w:rPr>
              <w:t>，H</w:t>
            </w:r>
            <w:r>
              <w:rPr>
                <w:rFonts w:ascii="宋体" w:eastAsia="宋体" w:hAnsi="宋体" w:cs="宋体"/>
                <w:sz w:val="24"/>
                <w:szCs w:val="24"/>
              </w:rPr>
              <w:t>DD</w:t>
            </w:r>
            <w:r>
              <w:rPr>
                <w:rFonts w:ascii="宋体" w:eastAsia="宋体" w:hAnsi="宋体" w:cs="宋体" w:hint="eastAsia"/>
                <w:sz w:val="24"/>
                <w:szCs w:val="24"/>
              </w:rPr>
              <w:t>硬盘裸容量配置不低于</w:t>
            </w:r>
            <w:r>
              <w:rPr>
                <w:rFonts w:ascii="宋体" w:eastAsia="宋体" w:hAnsi="宋体" w:cs="宋体"/>
                <w:sz w:val="24"/>
                <w:szCs w:val="24"/>
              </w:rPr>
              <w:t>84</w:t>
            </w:r>
            <w:r>
              <w:rPr>
                <w:rFonts w:ascii="宋体" w:eastAsia="宋体" w:hAnsi="宋体" w:cs="宋体" w:hint="eastAsia"/>
                <w:sz w:val="24"/>
                <w:szCs w:val="24"/>
              </w:rPr>
              <w:t>TB</w:t>
            </w:r>
            <w:r>
              <w:rPr>
                <w:rFonts w:ascii="宋体" w:eastAsia="宋体" w:hAnsi="宋体" w:cs="宋体"/>
                <w:sz w:val="24"/>
                <w:szCs w:val="24"/>
              </w:rPr>
              <w:t>,</w:t>
            </w:r>
            <w:r>
              <w:rPr>
                <w:rFonts w:ascii="宋体" w:eastAsia="宋体" w:hAnsi="宋体" w:cs="宋体" w:hint="eastAsia"/>
                <w:sz w:val="24"/>
                <w:szCs w:val="24"/>
              </w:rPr>
              <w:t>整体可用容量不低于6</w:t>
            </w:r>
            <w:r>
              <w:rPr>
                <w:rFonts w:ascii="宋体" w:eastAsia="宋体" w:hAnsi="宋体" w:cs="宋体"/>
                <w:sz w:val="24"/>
                <w:szCs w:val="24"/>
              </w:rPr>
              <w:t>5TB</w:t>
            </w:r>
            <w:r>
              <w:rPr>
                <w:rFonts w:ascii="宋体" w:eastAsia="宋体" w:hAnsi="宋体" w:cs="宋体" w:hint="eastAsia"/>
                <w:sz w:val="24"/>
                <w:szCs w:val="24"/>
              </w:rPr>
              <w:t>（数据保护级别不低于R</w:t>
            </w:r>
            <w:r>
              <w:rPr>
                <w:rFonts w:ascii="宋体" w:eastAsia="宋体" w:hAnsi="宋体" w:cs="宋体"/>
                <w:sz w:val="24"/>
                <w:szCs w:val="24"/>
              </w:rPr>
              <w:t>AID6</w:t>
            </w:r>
            <w:r w:rsidRPr="009148B5">
              <w:rPr>
                <w:rFonts w:ascii="宋体" w:eastAsia="宋体" w:hAnsi="宋体" w:cs="宋体" w:hint="eastAsia"/>
                <w:sz w:val="24"/>
                <w:szCs w:val="24"/>
              </w:rPr>
              <w:t>，硬盘满配</w:t>
            </w:r>
            <w:r>
              <w:rPr>
                <w:rFonts w:ascii="宋体" w:eastAsia="宋体" w:hAnsi="宋体" w:cs="宋体" w:hint="eastAsia"/>
                <w:color w:val="00B050"/>
                <w:sz w:val="24"/>
                <w:szCs w:val="24"/>
              </w:rPr>
              <w:t>）</w:t>
            </w:r>
            <w:r>
              <w:rPr>
                <w:rFonts w:ascii="宋体" w:eastAsia="宋体" w:hAnsi="宋体" w:cs="宋体" w:hint="eastAsia"/>
                <w:sz w:val="24"/>
                <w:szCs w:val="24"/>
              </w:rPr>
              <w:t>；</w:t>
            </w:r>
          </w:p>
        </w:tc>
      </w:tr>
      <w:tr w:rsidR="006D6B43" w:rsidTr="009148B5">
        <w:trPr>
          <w:trHeight w:val="716"/>
        </w:trPr>
        <w:tc>
          <w:tcPr>
            <w:tcW w:w="2689" w:type="dxa"/>
            <w:shd w:val="clear" w:color="auto" w:fill="auto"/>
            <w:vAlign w:val="center"/>
          </w:tcPr>
          <w:p w:rsidR="006D6B43" w:rsidRDefault="006D6B43" w:rsidP="009148B5">
            <w:pPr>
              <w:pStyle w:val="1c"/>
              <w:ind w:firstLine="0"/>
              <w:rPr>
                <w:rFonts w:ascii="宋体" w:eastAsia="宋体" w:hAnsi="宋体" w:cs="宋体"/>
                <w:sz w:val="24"/>
                <w:szCs w:val="24"/>
              </w:rPr>
            </w:pPr>
            <w:r>
              <w:rPr>
                <w:rFonts w:ascii="宋体" w:eastAsia="宋体" w:hAnsi="宋体" w:cs="宋体" w:hint="eastAsia"/>
                <w:sz w:val="24"/>
                <w:szCs w:val="24"/>
              </w:rPr>
              <w:t>性能要求</w:t>
            </w:r>
          </w:p>
        </w:tc>
        <w:tc>
          <w:tcPr>
            <w:tcW w:w="7347" w:type="dxa"/>
            <w:shd w:val="clear" w:color="auto" w:fill="auto"/>
          </w:tcPr>
          <w:p w:rsidR="006D6B43" w:rsidRDefault="006D6B43" w:rsidP="009148B5">
            <w:pPr>
              <w:pStyle w:val="1c"/>
              <w:ind w:firstLine="0"/>
              <w:rPr>
                <w:rFonts w:ascii="宋体" w:eastAsia="宋体" w:hAnsi="宋体" w:cs="宋体"/>
                <w:sz w:val="24"/>
                <w:szCs w:val="24"/>
              </w:rPr>
            </w:pPr>
            <w:r>
              <w:rPr>
                <w:rFonts w:ascii="宋体" w:eastAsia="宋体" w:hAnsi="宋体" w:cs="宋体" w:hint="eastAsia"/>
                <w:sz w:val="24"/>
                <w:szCs w:val="24"/>
              </w:rPr>
              <w:t>满足服务稳定性要求，单一存储控制器故障时，系统IOPS性能数值≥</w:t>
            </w:r>
            <w:r>
              <w:rPr>
                <w:rFonts w:ascii="宋体" w:eastAsia="宋体" w:hAnsi="宋体" w:cs="宋体"/>
                <w:sz w:val="24"/>
                <w:szCs w:val="24"/>
              </w:rPr>
              <w:t>16</w:t>
            </w:r>
            <w:r>
              <w:rPr>
                <w:rFonts w:ascii="宋体" w:eastAsia="宋体" w:hAnsi="宋体" w:cs="宋体" w:hint="eastAsia"/>
                <w:sz w:val="24"/>
                <w:szCs w:val="24"/>
              </w:rPr>
              <w:t>万IOPS，访问延迟≤0.</w:t>
            </w:r>
            <w:r>
              <w:rPr>
                <w:rFonts w:ascii="宋体" w:eastAsia="宋体" w:hAnsi="宋体" w:cs="宋体"/>
                <w:sz w:val="24"/>
                <w:szCs w:val="24"/>
              </w:rPr>
              <w:t>5</w:t>
            </w:r>
            <w:r>
              <w:rPr>
                <w:rFonts w:ascii="宋体" w:eastAsia="宋体" w:hAnsi="宋体" w:cs="宋体" w:hint="eastAsia"/>
                <w:sz w:val="24"/>
                <w:szCs w:val="24"/>
              </w:rPr>
              <w:t>毫秒；</w:t>
            </w:r>
          </w:p>
        </w:tc>
      </w:tr>
      <w:tr w:rsidR="006D6B43" w:rsidTr="009148B5">
        <w:trPr>
          <w:trHeight w:val="374"/>
        </w:trPr>
        <w:tc>
          <w:tcPr>
            <w:tcW w:w="2689" w:type="dxa"/>
            <w:shd w:val="clear" w:color="auto" w:fill="auto"/>
            <w:vAlign w:val="center"/>
          </w:tcPr>
          <w:p w:rsidR="006D6B43" w:rsidRDefault="006D6B43" w:rsidP="009148B5">
            <w:pPr>
              <w:pStyle w:val="1c"/>
              <w:ind w:firstLine="0"/>
              <w:rPr>
                <w:rFonts w:ascii="宋体" w:eastAsia="宋体" w:hAnsi="宋体" w:cs="宋体"/>
                <w:sz w:val="24"/>
                <w:szCs w:val="24"/>
              </w:rPr>
            </w:pPr>
            <w:r>
              <w:rPr>
                <w:rFonts w:ascii="宋体" w:eastAsia="宋体" w:hAnsi="宋体" w:cs="宋体" w:hint="eastAsia"/>
                <w:sz w:val="24"/>
                <w:szCs w:val="24"/>
              </w:rPr>
              <w:t>数据安全要求</w:t>
            </w:r>
          </w:p>
        </w:tc>
        <w:tc>
          <w:tcPr>
            <w:tcW w:w="7347" w:type="dxa"/>
            <w:shd w:val="clear" w:color="auto" w:fill="auto"/>
          </w:tcPr>
          <w:p w:rsidR="006D6B43" w:rsidRDefault="006D6B43" w:rsidP="009148B5">
            <w:pPr>
              <w:pStyle w:val="1c"/>
              <w:ind w:firstLine="0"/>
              <w:rPr>
                <w:rFonts w:ascii="宋体" w:eastAsia="宋体" w:hAnsi="宋体" w:cs="宋体"/>
                <w:sz w:val="24"/>
                <w:szCs w:val="24"/>
              </w:rPr>
            </w:pPr>
            <w:r>
              <w:rPr>
                <w:rFonts w:ascii="宋体" w:eastAsia="宋体" w:hAnsi="宋体" w:cs="宋体" w:hint="eastAsia"/>
                <w:sz w:val="24"/>
                <w:szCs w:val="24"/>
              </w:rPr>
              <w:t>配置足够的热备盘和冗余盘，保证在三块数据硬盘同时故障的情况</w:t>
            </w:r>
            <w:r>
              <w:rPr>
                <w:rFonts w:ascii="宋体" w:eastAsia="宋体" w:hAnsi="宋体" w:cs="宋体" w:hint="eastAsia"/>
                <w:sz w:val="24"/>
                <w:szCs w:val="24"/>
              </w:rPr>
              <w:lastRenderedPageBreak/>
              <w:t>下，数据不丢失；</w:t>
            </w:r>
          </w:p>
        </w:tc>
      </w:tr>
      <w:tr w:rsidR="006D6B43" w:rsidTr="009148B5">
        <w:trPr>
          <w:trHeight w:val="176"/>
        </w:trPr>
        <w:tc>
          <w:tcPr>
            <w:tcW w:w="2689" w:type="dxa"/>
            <w:shd w:val="clear" w:color="auto" w:fill="auto"/>
            <w:vAlign w:val="center"/>
          </w:tcPr>
          <w:p w:rsidR="006D6B43" w:rsidRDefault="006D6B43" w:rsidP="009148B5">
            <w:pPr>
              <w:pStyle w:val="1c"/>
              <w:ind w:firstLine="0"/>
              <w:rPr>
                <w:rFonts w:ascii="宋体" w:eastAsia="宋体" w:hAnsi="宋体" w:cs="宋体"/>
                <w:sz w:val="24"/>
                <w:szCs w:val="24"/>
              </w:rPr>
            </w:pPr>
            <w:r>
              <w:rPr>
                <w:rFonts w:ascii="宋体" w:eastAsia="宋体" w:hAnsi="宋体" w:cs="宋体" w:hint="eastAsia"/>
                <w:sz w:val="24"/>
                <w:szCs w:val="24"/>
              </w:rPr>
              <w:lastRenderedPageBreak/>
              <w:t>控制器功能</w:t>
            </w:r>
          </w:p>
        </w:tc>
        <w:tc>
          <w:tcPr>
            <w:tcW w:w="7347" w:type="dxa"/>
            <w:shd w:val="clear" w:color="auto" w:fill="auto"/>
          </w:tcPr>
          <w:p w:rsidR="006D6B43" w:rsidRDefault="006D6B43" w:rsidP="009148B5">
            <w:pPr>
              <w:pStyle w:val="1c"/>
              <w:ind w:firstLine="0"/>
              <w:rPr>
                <w:rFonts w:ascii="宋体" w:eastAsia="宋体" w:hAnsi="宋体" w:cs="宋体"/>
                <w:sz w:val="24"/>
                <w:szCs w:val="24"/>
              </w:rPr>
            </w:pPr>
            <w:r>
              <w:rPr>
                <w:rFonts w:ascii="宋体" w:eastAsia="宋体" w:hAnsi="宋体" w:cs="宋体" w:hint="eastAsia"/>
                <w:sz w:val="24"/>
                <w:szCs w:val="24"/>
              </w:rPr>
              <w:t>系统配置C</w:t>
            </w:r>
            <w:r>
              <w:rPr>
                <w:rFonts w:ascii="宋体" w:eastAsia="宋体" w:hAnsi="宋体" w:cs="宋体"/>
                <w:sz w:val="24"/>
                <w:szCs w:val="24"/>
              </w:rPr>
              <w:t>PU</w:t>
            </w:r>
            <w:r>
              <w:rPr>
                <w:rFonts w:ascii="宋体" w:eastAsia="宋体" w:hAnsi="宋体" w:cs="宋体" w:hint="eastAsia"/>
                <w:sz w:val="24"/>
                <w:szCs w:val="24"/>
              </w:rPr>
              <w:t>总数≥</w:t>
            </w:r>
            <w:r>
              <w:rPr>
                <w:rFonts w:ascii="宋体" w:eastAsia="宋体" w:hAnsi="宋体" w:cs="宋体"/>
                <w:sz w:val="24"/>
                <w:szCs w:val="24"/>
              </w:rPr>
              <w:t>4</w:t>
            </w:r>
            <w:r>
              <w:rPr>
                <w:rFonts w:ascii="宋体" w:eastAsia="宋体" w:hAnsi="宋体" w:cs="宋体" w:hint="eastAsia"/>
                <w:sz w:val="24"/>
                <w:szCs w:val="24"/>
              </w:rPr>
              <w:t>个且CPU核心总数≥</w:t>
            </w:r>
            <w:r>
              <w:rPr>
                <w:rFonts w:ascii="宋体" w:eastAsia="宋体" w:hAnsi="宋体" w:cs="宋体"/>
                <w:sz w:val="24"/>
                <w:szCs w:val="24"/>
              </w:rPr>
              <w:t>32</w:t>
            </w:r>
            <w:r>
              <w:rPr>
                <w:rFonts w:ascii="宋体" w:eastAsia="宋体" w:hAnsi="宋体" w:cs="宋体" w:hint="eastAsia"/>
                <w:sz w:val="24"/>
                <w:szCs w:val="24"/>
              </w:rPr>
              <w:t>；双控制器配置≥</w:t>
            </w:r>
            <w:r>
              <w:rPr>
                <w:rFonts w:ascii="宋体" w:eastAsia="宋体" w:hAnsi="宋体" w:cs="宋体"/>
                <w:sz w:val="24"/>
                <w:szCs w:val="24"/>
              </w:rPr>
              <w:t xml:space="preserve">140GB </w:t>
            </w:r>
            <w:r>
              <w:rPr>
                <w:rFonts w:ascii="宋体" w:eastAsia="宋体" w:hAnsi="宋体" w:cs="宋体" w:hint="eastAsia"/>
                <w:sz w:val="24"/>
                <w:szCs w:val="24"/>
              </w:rPr>
              <w:t>缓存</w:t>
            </w:r>
          </w:p>
        </w:tc>
      </w:tr>
      <w:tr w:rsidR="006D6B43" w:rsidTr="009148B5">
        <w:trPr>
          <w:trHeight w:val="176"/>
        </w:trPr>
        <w:tc>
          <w:tcPr>
            <w:tcW w:w="2689" w:type="dxa"/>
            <w:shd w:val="clear" w:color="auto" w:fill="auto"/>
            <w:vAlign w:val="center"/>
          </w:tcPr>
          <w:p w:rsidR="006D6B43" w:rsidRDefault="006D6B43" w:rsidP="009148B5">
            <w:pPr>
              <w:pStyle w:val="1c"/>
              <w:ind w:firstLine="0"/>
              <w:rPr>
                <w:rFonts w:ascii="宋体" w:eastAsia="宋体" w:hAnsi="宋体" w:cs="宋体"/>
                <w:sz w:val="24"/>
                <w:szCs w:val="24"/>
              </w:rPr>
            </w:pPr>
            <w:r>
              <w:rPr>
                <w:rFonts w:ascii="宋体" w:eastAsia="宋体" w:hAnsi="宋体" w:cs="宋体" w:hint="eastAsia"/>
                <w:sz w:val="24"/>
                <w:szCs w:val="24"/>
              </w:rPr>
              <w:t>接口</w:t>
            </w:r>
          </w:p>
        </w:tc>
        <w:tc>
          <w:tcPr>
            <w:tcW w:w="7347" w:type="dxa"/>
            <w:shd w:val="clear" w:color="auto" w:fill="auto"/>
          </w:tcPr>
          <w:p w:rsidR="006D6B43" w:rsidRDefault="006D6B43" w:rsidP="009148B5">
            <w:pPr>
              <w:pStyle w:val="1c"/>
              <w:ind w:firstLine="0"/>
              <w:rPr>
                <w:rFonts w:ascii="宋体" w:eastAsia="宋体" w:hAnsi="宋体" w:cs="宋体"/>
                <w:sz w:val="24"/>
                <w:szCs w:val="24"/>
              </w:rPr>
            </w:pPr>
            <w:r>
              <w:rPr>
                <w:rFonts w:ascii="宋体" w:eastAsia="宋体" w:hAnsi="宋体" w:cs="宋体" w:hint="eastAsia"/>
                <w:sz w:val="24"/>
                <w:szCs w:val="24"/>
              </w:rPr>
              <w:t>配置≥</w:t>
            </w:r>
            <w:r>
              <w:rPr>
                <w:rFonts w:ascii="宋体" w:eastAsia="宋体" w:hAnsi="宋体" w:cs="宋体"/>
                <w:sz w:val="24"/>
                <w:szCs w:val="24"/>
              </w:rPr>
              <w:t>4</w:t>
            </w:r>
            <w:r>
              <w:rPr>
                <w:rFonts w:ascii="宋体" w:eastAsia="宋体" w:hAnsi="宋体" w:cs="宋体" w:hint="eastAsia"/>
                <w:sz w:val="24"/>
                <w:szCs w:val="24"/>
              </w:rPr>
              <w:t>个1</w:t>
            </w:r>
            <w:r>
              <w:rPr>
                <w:rFonts w:ascii="宋体" w:eastAsia="宋体" w:hAnsi="宋体" w:cs="宋体"/>
                <w:sz w:val="24"/>
                <w:szCs w:val="24"/>
              </w:rPr>
              <w:t>6GB FC</w:t>
            </w:r>
            <w:r>
              <w:rPr>
                <w:rFonts w:ascii="宋体" w:eastAsia="宋体" w:hAnsi="宋体" w:cs="宋体" w:hint="eastAsia"/>
                <w:sz w:val="24"/>
                <w:szCs w:val="24"/>
              </w:rPr>
              <w:t>接口和≥</w:t>
            </w:r>
            <w:r>
              <w:rPr>
                <w:rFonts w:ascii="宋体" w:eastAsia="宋体" w:hAnsi="宋体" w:cs="宋体"/>
                <w:sz w:val="24"/>
                <w:szCs w:val="24"/>
              </w:rPr>
              <w:t>4</w:t>
            </w:r>
            <w:r>
              <w:rPr>
                <w:rFonts w:ascii="宋体" w:eastAsia="宋体" w:hAnsi="宋体" w:cs="宋体" w:hint="eastAsia"/>
                <w:sz w:val="24"/>
                <w:szCs w:val="24"/>
              </w:rPr>
              <w:t>个万兆接口</w:t>
            </w:r>
          </w:p>
        </w:tc>
      </w:tr>
      <w:tr w:rsidR="006D6B43" w:rsidTr="009148B5">
        <w:trPr>
          <w:trHeight w:val="256"/>
        </w:trPr>
        <w:tc>
          <w:tcPr>
            <w:tcW w:w="2689" w:type="dxa"/>
            <w:shd w:val="clear" w:color="auto" w:fill="auto"/>
            <w:vAlign w:val="center"/>
          </w:tcPr>
          <w:p w:rsidR="006D6B43" w:rsidRDefault="006D6B43" w:rsidP="009148B5">
            <w:pPr>
              <w:pStyle w:val="1c"/>
              <w:ind w:firstLine="0"/>
              <w:rPr>
                <w:rFonts w:ascii="宋体" w:eastAsia="宋体" w:hAnsi="宋体" w:cs="宋体"/>
                <w:sz w:val="24"/>
                <w:szCs w:val="24"/>
              </w:rPr>
            </w:pPr>
            <w:r>
              <w:rPr>
                <w:rFonts w:ascii="宋体" w:eastAsia="宋体" w:hAnsi="宋体" w:cs="宋体" w:hint="eastAsia"/>
                <w:sz w:val="24"/>
                <w:szCs w:val="24"/>
              </w:rPr>
              <w:t>高级软件</w:t>
            </w:r>
          </w:p>
        </w:tc>
        <w:tc>
          <w:tcPr>
            <w:tcW w:w="7347" w:type="dxa"/>
            <w:shd w:val="clear" w:color="auto" w:fill="auto"/>
          </w:tcPr>
          <w:p w:rsidR="006D6B43" w:rsidRDefault="006D6B43" w:rsidP="009148B5">
            <w:pPr>
              <w:pStyle w:val="1c"/>
              <w:ind w:firstLine="0"/>
              <w:rPr>
                <w:rFonts w:ascii="宋体" w:eastAsia="宋体" w:hAnsi="宋体" w:cs="宋体"/>
                <w:sz w:val="24"/>
                <w:szCs w:val="24"/>
              </w:rPr>
            </w:pPr>
            <w:r>
              <w:rPr>
                <w:rFonts w:ascii="宋体" w:eastAsia="宋体" w:hAnsi="宋体" w:cs="宋体" w:hint="eastAsia"/>
                <w:sz w:val="24"/>
                <w:szCs w:val="24"/>
              </w:rPr>
              <w:t>配置存储双活功能，接受存储双活软件方式和硬件网关方式（二选一）；</w:t>
            </w:r>
          </w:p>
          <w:p w:rsidR="006D6B43" w:rsidRDefault="006D6B43" w:rsidP="009148B5">
            <w:pPr>
              <w:pStyle w:val="1c"/>
              <w:ind w:firstLine="0"/>
              <w:rPr>
                <w:rFonts w:ascii="宋体" w:eastAsia="宋体" w:hAnsi="宋体" w:cs="宋体"/>
                <w:sz w:val="24"/>
                <w:szCs w:val="24"/>
              </w:rPr>
            </w:pPr>
            <w:r>
              <w:rPr>
                <w:rFonts w:ascii="宋体" w:eastAsia="宋体" w:hAnsi="宋体" w:cs="宋体" w:hint="eastAsia"/>
                <w:sz w:val="24"/>
                <w:szCs w:val="24"/>
              </w:rPr>
              <w:t>配置无限容量的以下软件功能许可：数据快照、数据克隆，重复数据删除和数据压缩，精简配置，数据同步异步；</w:t>
            </w:r>
          </w:p>
          <w:p w:rsidR="006D6B43" w:rsidRDefault="006D6B43" w:rsidP="009148B5">
            <w:pPr>
              <w:pStyle w:val="1c"/>
              <w:ind w:firstLine="0"/>
              <w:rPr>
                <w:rFonts w:ascii="宋体" w:eastAsia="宋体" w:hAnsi="宋体" w:cs="宋体"/>
                <w:sz w:val="24"/>
                <w:szCs w:val="24"/>
              </w:rPr>
            </w:pPr>
            <w:r>
              <w:rPr>
                <w:rFonts w:ascii="宋体" w:eastAsia="宋体" w:hAnsi="宋体" w:cs="宋体" w:hint="eastAsia"/>
                <w:sz w:val="24"/>
                <w:szCs w:val="24"/>
              </w:rPr>
              <w:t xml:space="preserve">配置当前容量的备份软件，可以把数据快速备份到磁盘存储设备。 </w:t>
            </w:r>
          </w:p>
        </w:tc>
      </w:tr>
      <w:tr w:rsidR="006D6B43" w:rsidTr="009148B5">
        <w:trPr>
          <w:trHeight w:val="256"/>
        </w:trPr>
        <w:tc>
          <w:tcPr>
            <w:tcW w:w="2689" w:type="dxa"/>
            <w:shd w:val="clear" w:color="auto" w:fill="auto"/>
            <w:vAlign w:val="center"/>
          </w:tcPr>
          <w:p w:rsidR="006D6B43" w:rsidRDefault="006D6B43" w:rsidP="009148B5">
            <w:pPr>
              <w:pStyle w:val="1c"/>
              <w:ind w:firstLine="0"/>
              <w:rPr>
                <w:rFonts w:ascii="宋体" w:eastAsia="宋体" w:hAnsi="宋体" w:cs="宋体"/>
                <w:sz w:val="24"/>
                <w:szCs w:val="24"/>
              </w:rPr>
            </w:pPr>
            <w:r>
              <w:rPr>
                <w:rFonts w:ascii="宋体" w:eastAsia="宋体" w:hAnsi="宋体" w:cs="宋体" w:hint="eastAsia"/>
                <w:sz w:val="24"/>
                <w:szCs w:val="24"/>
              </w:rPr>
              <w:t>操作系统支持</w:t>
            </w:r>
          </w:p>
        </w:tc>
        <w:tc>
          <w:tcPr>
            <w:tcW w:w="7347" w:type="dxa"/>
            <w:shd w:val="clear" w:color="auto" w:fill="auto"/>
          </w:tcPr>
          <w:p w:rsidR="006D6B43" w:rsidRDefault="006D6B43" w:rsidP="009148B5">
            <w:pPr>
              <w:pStyle w:val="1c"/>
              <w:ind w:firstLine="0"/>
              <w:rPr>
                <w:rFonts w:ascii="宋体" w:eastAsia="宋体" w:hAnsi="宋体" w:cs="宋体"/>
                <w:sz w:val="24"/>
                <w:szCs w:val="24"/>
              </w:rPr>
            </w:pPr>
            <w:r>
              <w:rPr>
                <w:rFonts w:ascii="宋体" w:eastAsia="宋体" w:hAnsi="宋体" w:cs="宋体" w:hint="eastAsia"/>
                <w:sz w:val="24"/>
                <w:szCs w:val="24"/>
              </w:rPr>
              <w:t xml:space="preserve">支持Windows、VMware </w:t>
            </w:r>
            <w:r>
              <w:rPr>
                <w:rFonts w:ascii="宋体" w:eastAsia="宋体" w:hAnsi="宋体" w:cs="宋体"/>
                <w:sz w:val="24"/>
                <w:szCs w:val="24"/>
              </w:rPr>
              <w:t>vSphere</w:t>
            </w:r>
            <w:r>
              <w:rPr>
                <w:rFonts w:ascii="宋体" w:eastAsia="宋体" w:hAnsi="宋体" w:cs="宋体" w:hint="eastAsia"/>
                <w:sz w:val="24"/>
                <w:szCs w:val="24"/>
              </w:rPr>
              <w:t>、Linux、AIX、HP-</w:t>
            </w:r>
            <w:r>
              <w:rPr>
                <w:rFonts w:ascii="宋体" w:eastAsia="宋体" w:hAnsi="宋体" w:cs="宋体"/>
                <w:sz w:val="24"/>
                <w:szCs w:val="24"/>
              </w:rPr>
              <w:t>UX</w:t>
            </w:r>
            <w:r>
              <w:rPr>
                <w:rFonts w:ascii="宋体" w:eastAsia="宋体" w:hAnsi="宋体" w:cs="宋体" w:hint="eastAsia"/>
                <w:sz w:val="24"/>
                <w:szCs w:val="24"/>
              </w:rPr>
              <w:t>、Solaris、</w:t>
            </w:r>
            <w:r>
              <w:rPr>
                <w:rFonts w:ascii="宋体" w:eastAsia="宋体" w:hAnsi="宋体" w:cs="宋体"/>
                <w:sz w:val="24"/>
                <w:szCs w:val="24"/>
              </w:rPr>
              <w:t>Citrix</w:t>
            </w:r>
            <w:r>
              <w:rPr>
                <w:rFonts w:ascii="宋体" w:eastAsia="宋体" w:hAnsi="宋体" w:cs="宋体" w:hint="eastAsia"/>
                <w:sz w:val="24"/>
                <w:szCs w:val="24"/>
              </w:rPr>
              <w:t>等多种操作系统。</w:t>
            </w:r>
          </w:p>
          <w:p w:rsidR="006D6B43" w:rsidRDefault="006D6B43" w:rsidP="009148B5">
            <w:pPr>
              <w:pStyle w:val="1c"/>
              <w:ind w:firstLine="0"/>
              <w:rPr>
                <w:rFonts w:ascii="宋体" w:eastAsia="宋体" w:hAnsi="宋体" w:cs="宋体"/>
                <w:sz w:val="24"/>
                <w:szCs w:val="24"/>
              </w:rPr>
            </w:pPr>
            <w:r>
              <w:rPr>
                <w:rFonts w:ascii="宋体" w:eastAsia="宋体" w:hAnsi="宋体" w:cs="宋体" w:hint="eastAsia"/>
                <w:sz w:val="24"/>
                <w:szCs w:val="24"/>
              </w:rPr>
              <w:t>支持VMware VAAI、VVols、Oracle等兼容特性；</w:t>
            </w:r>
          </w:p>
        </w:tc>
      </w:tr>
      <w:tr w:rsidR="006D6B43" w:rsidTr="009148B5">
        <w:trPr>
          <w:trHeight w:val="256"/>
        </w:trPr>
        <w:tc>
          <w:tcPr>
            <w:tcW w:w="2689" w:type="dxa"/>
            <w:shd w:val="clear" w:color="auto" w:fill="auto"/>
            <w:vAlign w:val="center"/>
          </w:tcPr>
          <w:p w:rsidR="006D6B43" w:rsidRDefault="006D6B43" w:rsidP="009148B5">
            <w:pPr>
              <w:pStyle w:val="1c"/>
              <w:ind w:firstLine="0"/>
              <w:rPr>
                <w:rFonts w:ascii="宋体" w:eastAsia="宋体" w:hAnsi="宋体" w:cs="宋体"/>
                <w:sz w:val="24"/>
                <w:szCs w:val="24"/>
              </w:rPr>
            </w:pPr>
            <w:r>
              <w:rPr>
                <w:rFonts w:ascii="宋体" w:eastAsia="宋体" w:hAnsi="宋体" w:cs="宋体" w:hint="eastAsia"/>
                <w:sz w:val="24"/>
                <w:szCs w:val="24"/>
              </w:rPr>
              <w:t>管理软件</w:t>
            </w:r>
          </w:p>
        </w:tc>
        <w:tc>
          <w:tcPr>
            <w:tcW w:w="7347" w:type="dxa"/>
            <w:shd w:val="clear" w:color="auto" w:fill="auto"/>
          </w:tcPr>
          <w:p w:rsidR="006D6B43" w:rsidRDefault="006D6B43" w:rsidP="009148B5">
            <w:pPr>
              <w:pStyle w:val="1c"/>
              <w:ind w:firstLine="0"/>
              <w:rPr>
                <w:rFonts w:ascii="宋体" w:eastAsia="宋体" w:hAnsi="宋体" w:cs="宋体"/>
                <w:sz w:val="24"/>
                <w:szCs w:val="24"/>
              </w:rPr>
            </w:pPr>
            <w:r>
              <w:rPr>
                <w:rFonts w:ascii="宋体" w:eastAsia="宋体" w:hAnsi="宋体" w:cs="宋体" w:hint="eastAsia"/>
                <w:sz w:val="24"/>
                <w:szCs w:val="24"/>
              </w:rPr>
              <w:t>配置存储统一监控软件，支持对EMC、HDS、HPE、NetApp、IBM、华为、新华三、浪潮等厂家的磁盘阵列的配置信息、性能信息、告警信息的收集和展现，支持配置导出；支持对博科、思科等厂家光纤交换机的配置信息、性能信息的收集和展现；支持配置邮件、短信、微信等进行各种告警。提供GUI管理界面多存储厂商支持的兼容性截图。配置≥</w:t>
            </w:r>
            <w:r>
              <w:rPr>
                <w:rFonts w:ascii="宋体" w:eastAsia="宋体" w:hAnsi="宋体" w:cs="宋体"/>
                <w:sz w:val="24"/>
                <w:szCs w:val="24"/>
              </w:rPr>
              <w:t>60</w:t>
            </w:r>
            <w:r>
              <w:rPr>
                <w:rFonts w:ascii="宋体" w:eastAsia="宋体" w:hAnsi="宋体" w:cs="宋体" w:hint="eastAsia"/>
                <w:sz w:val="24"/>
                <w:szCs w:val="24"/>
              </w:rPr>
              <w:t>套存储、交换机和操作系统的统一监控软件许可。</w:t>
            </w:r>
          </w:p>
        </w:tc>
      </w:tr>
      <w:tr w:rsidR="006D6B43" w:rsidTr="009148B5">
        <w:trPr>
          <w:trHeight w:val="256"/>
        </w:trPr>
        <w:tc>
          <w:tcPr>
            <w:tcW w:w="2689" w:type="dxa"/>
            <w:shd w:val="clear" w:color="auto" w:fill="auto"/>
            <w:vAlign w:val="center"/>
          </w:tcPr>
          <w:p w:rsidR="006D6B43" w:rsidRDefault="006D6B43" w:rsidP="009148B5">
            <w:pPr>
              <w:pStyle w:val="1c"/>
              <w:ind w:firstLine="0"/>
              <w:rPr>
                <w:rFonts w:ascii="宋体" w:eastAsia="宋体" w:hAnsi="宋体" w:cs="宋体"/>
                <w:sz w:val="24"/>
                <w:szCs w:val="24"/>
              </w:rPr>
            </w:pPr>
            <w:r>
              <w:rPr>
                <w:rFonts w:ascii="宋体" w:eastAsia="宋体" w:hAnsi="宋体" w:cs="宋体" w:hint="eastAsia"/>
                <w:sz w:val="24"/>
                <w:szCs w:val="24"/>
              </w:rPr>
              <w:t>服务要求</w:t>
            </w:r>
          </w:p>
        </w:tc>
        <w:tc>
          <w:tcPr>
            <w:tcW w:w="7347" w:type="dxa"/>
            <w:shd w:val="clear" w:color="auto" w:fill="auto"/>
            <w:vAlign w:val="center"/>
          </w:tcPr>
          <w:p w:rsidR="006D6B43" w:rsidRDefault="006D6B43" w:rsidP="009148B5">
            <w:pPr>
              <w:pStyle w:val="1c"/>
              <w:ind w:firstLine="0"/>
              <w:rPr>
                <w:rFonts w:ascii="宋体" w:eastAsia="宋体" w:hAnsi="宋体" w:cs="宋体"/>
                <w:sz w:val="24"/>
                <w:szCs w:val="24"/>
              </w:rPr>
            </w:pPr>
            <w:r>
              <w:rPr>
                <w:rFonts w:ascii="宋体" w:eastAsia="宋体" w:hAnsi="宋体" w:cs="宋体"/>
                <w:sz w:val="24"/>
                <w:szCs w:val="24"/>
              </w:rPr>
              <w:t>所投产品厂商需在</w:t>
            </w:r>
            <w:r>
              <w:rPr>
                <w:rFonts w:ascii="宋体" w:eastAsia="宋体" w:hAnsi="宋体" w:cs="宋体" w:hint="eastAsia"/>
                <w:sz w:val="24"/>
                <w:szCs w:val="24"/>
              </w:rPr>
              <w:t>郑州</w:t>
            </w:r>
            <w:r>
              <w:rPr>
                <w:rFonts w:ascii="宋体" w:eastAsia="宋体" w:hAnsi="宋体" w:cs="宋体"/>
                <w:sz w:val="24"/>
                <w:szCs w:val="24"/>
              </w:rPr>
              <w:t>设有本地</w:t>
            </w:r>
            <w:r>
              <w:rPr>
                <w:rFonts w:ascii="宋体" w:eastAsia="宋体" w:hAnsi="宋体" w:cs="宋体" w:hint="eastAsia"/>
                <w:sz w:val="24"/>
                <w:szCs w:val="24"/>
              </w:rPr>
              <w:t>售后（备件）</w:t>
            </w:r>
            <w:r>
              <w:rPr>
                <w:rFonts w:ascii="宋体" w:eastAsia="宋体" w:hAnsi="宋体" w:cs="宋体"/>
                <w:sz w:val="24"/>
                <w:szCs w:val="24"/>
              </w:rPr>
              <w:t>服务机构</w:t>
            </w:r>
            <w:r>
              <w:rPr>
                <w:rFonts w:ascii="宋体" w:eastAsia="宋体" w:hAnsi="宋体" w:cs="宋体" w:hint="eastAsia"/>
                <w:sz w:val="24"/>
                <w:szCs w:val="24"/>
              </w:rPr>
              <w:t>（</w:t>
            </w:r>
            <w:r>
              <w:rPr>
                <w:rFonts w:ascii="宋体" w:eastAsia="宋体" w:hAnsi="宋体" w:cs="宋体"/>
                <w:sz w:val="24"/>
                <w:szCs w:val="24"/>
              </w:rPr>
              <w:t>提供</w:t>
            </w:r>
            <w:r>
              <w:rPr>
                <w:rFonts w:ascii="宋体" w:eastAsia="宋体" w:hAnsi="宋体" w:cs="宋体" w:hint="eastAsia"/>
                <w:sz w:val="24"/>
                <w:szCs w:val="24"/>
              </w:rPr>
              <w:t>详细</w:t>
            </w:r>
            <w:r>
              <w:rPr>
                <w:rFonts w:ascii="宋体" w:eastAsia="宋体" w:hAnsi="宋体" w:cs="宋体"/>
                <w:sz w:val="24"/>
                <w:szCs w:val="24"/>
              </w:rPr>
              <w:t>地址、电话</w:t>
            </w:r>
            <w:r>
              <w:rPr>
                <w:rFonts w:ascii="宋体" w:eastAsia="宋体" w:hAnsi="宋体" w:cs="宋体" w:hint="eastAsia"/>
                <w:sz w:val="24"/>
                <w:szCs w:val="24"/>
              </w:rPr>
              <w:t>/传真、邮箱</w:t>
            </w:r>
            <w:r>
              <w:rPr>
                <w:rFonts w:ascii="宋体" w:eastAsia="宋体" w:hAnsi="宋体" w:cs="宋体"/>
                <w:sz w:val="24"/>
                <w:szCs w:val="24"/>
              </w:rPr>
              <w:t>及联系人</w:t>
            </w:r>
            <w:r>
              <w:rPr>
                <w:rFonts w:ascii="宋体" w:eastAsia="宋体" w:hAnsi="宋体" w:cs="宋体" w:hint="eastAsia"/>
                <w:sz w:val="24"/>
                <w:szCs w:val="24"/>
              </w:rPr>
              <w:t>等</w:t>
            </w:r>
            <w:r>
              <w:rPr>
                <w:rFonts w:ascii="宋体" w:eastAsia="宋体" w:hAnsi="宋体" w:cs="宋体"/>
                <w:sz w:val="24"/>
                <w:szCs w:val="24"/>
              </w:rPr>
              <w:t>备查</w:t>
            </w:r>
            <w:r>
              <w:rPr>
                <w:rFonts w:ascii="宋体" w:eastAsia="宋体" w:hAnsi="宋体" w:cs="宋体" w:hint="eastAsia"/>
                <w:sz w:val="24"/>
                <w:szCs w:val="24"/>
              </w:rPr>
              <w:t>）</w:t>
            </w:r>
            <w:r>
              <w:rPr>
                <w:rFonts w:ascii="宋体" w:eastAsia="宋体" w:hAnsi="宋体" w:cs="宋体"/>
                <w:sz w:val="24"/>
                <w:szCs w:val="24"/>
              </w:rPr>
              <w:t>，投标</w:t>
            </w:r>
            <w:r>
              <w:rPr>
                <w:rFonts w:ascii="宋体" w:eastAsia="宋体" w:hAnsi="宋体" w:cs="宋体" w:hint="eastAsia"/>
                <w:sz w:val="24"/>
                <w:szCs w:val="24"/>
              </w:rPr>
              <w:t>人</w:t>
            </w:r>
            <w:r>
              <w:rPr>
                <w:rFonts w:ascii="宋体" w:eastAsia="宋体" w:hAnsi="宋体" w:cs="宋体"/>
                <w:sz w:val="24"/>
                <w:szCs w:val="24"/>
              </w:rPr>
              <w:t>需</w:t>
            </w:r>
            <w:r>
              <w:rPr>
                <w:rFonts w:ascii="宋体" w:eastAsia="宋体" w:hAnsi="宋体" w:cs="宋体" w:hint="eastAsia"/>
                <w:sz w:val="24"/>
                <w:szCs w:val="24"/>
              </w:rPr>
              <w:t>提供设备</w:t>
            </w:r>
            <w:r>
              <w:rPr>
                <w:rFonts w:ascii="宋体" w:eastAsia="宋体" w:hAnsi="宋体" w:cs="宋体"/>
                <w:sz w:val="24"/>
                <w:szCs w:val="24"/>
              </w:rPr>
              <w:t>原厂商针对此项目的</w:t>
            </w:r>
            <w:r>
              <w:rPr>
                <w:rFonts w:ascii="宋体" w:eastAsia="宋体" w:hAnsi="宋体" w:cs="宋体" w:hint="eastAsia"/>
                <w:sz w:val="24"/>
                <w:szCs w:val="24"/>
              </w:rPr>
              <w:t>三年7x24售后服务承诺函原件。</w:t>
            </w:r>
          </w:p>
        </w:tc>
      </w:tr>
    </w:tbl>
    <w:p w:rsidR="006D6B43" w:rsidRDefault="006D6B43" w:rsidP="006D6B43">
      <w:pPr>
        <w:rPr>
          <w:b/>
          <w:sz w:val="24"/>
          <w:szCs w:val="24"/>
        </w:rPr>
      </w:pPr>
      <w:r>
        <w:rPr>
          <w:rFonts w:hint="eastAsia"/>
          <w:b/>
          <w:sz w:val="24"/>
          <w:szCs w:val="24"/>
        </w:rPr>
        <w:t>汇聚交换机</w:t>
      </w:r>
      <w:r>
        <w:rPr>
          <w:rFonts w:hint="eastAsia"/>
          <w:b/>
          <w:sz w:val="24"/>
          <w:szCs w:val="24"/>
        </w:rPr>
        <w:t xml:space="preserve"> </w:t>
      </w:r>
      <w:r>
        <w:rPr>
          <w:rFonts w:hint="eastAsia"/>
          <w:b/>
          <w:sz w:val="24"/>
          <w:szCs w:val="24"/>
        </w:rPr>
        <w:t>（数量：</w:t>
      </w:r>
      <w:r>
        <w:rPr>
          <w:b/>
          <w:sz w:val="24"/>
          <w:szCs w:val="24"/>
        </w:rPr>
        <w:t>2</w:t>
      </w:r>
      <w:r>
        <w:rPr>
          <w:rFonts w:hint="eastAsia"/>
          <w:b/>
          <w:sz w:val="24"/>
          <w:szCs w:val="24"/>
        </w:rPr>
        <w:t>台）</w:t>
      </w:r>
    </w:p>
    <w:tbl>
      <w:tblPr>
        <w:tblW w:w="55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5"/>
        <w:gridCol w:w="8326"/>
      </w:tblGrid>
      <w:tr w:rsidR="006D6B43" w:rsidTr="006D6B43">
        <w:tc>
          <w:tcPr>
            <w:tcW w:w="850" w:type="pct"/>
            <w:shd w:val="clear" w:color="auto" w:fill="auto"/>
            <w:vAlign w:val="center"/>
          </w:tcPr>
          <w:p w:rsidR="006D6B43" w:rsidRDefault="006D6B43" w:rsidP="009148B5">
            <w:pPr>
              <w:pStyle w:val="1c"/>
              <w:ind w:firstLine="0"/>
              <w:rPr>
                <w:rFonts w:ascii="宋体" w:eastAsia="宋体" w:hAnsi="宋体" w:cs="宋体"/>
                <w:sz w:val="24"/>
                <w:szCs w:val="24"/>
              </w:rPr>
            </w:pPr>
            <w:r>
              <w:rPr>
                <w:rFonts w:ascii="宋体" w:eastAsia="宋体" w:hAnsi="宋体" w:cs="宋体" w:hint="eastAsia"/>
                <w:sz w:val="24"/>
                <w:szCs w:val="24"/>
              </w:rPr>
              <w:t>功能</w:t>
            </w:r>
          </w:p>
        </w:tc>
        <w:tc>
          <w:tcPr>
            <w:tcW w:w="4150" w:type="pct"/>
            <w:shd w:val="clear" w:color="auto" w:fill="auto"/>
            <w:vAlign w:val="center"/>
          </w:tcPr>
          <w:p w:rsidR="006D6B43" w:rsidRDefault="006D6B43" w:rsidP="009148B5">
            <w:pPr>
              <w:pStyle w:val="1c"/>
              <w:ind w:firstLine="0"/>
              <w:rPr>
                <w:rFonts w:ascii="宋体" w:eastAsia="宋体" w:hAnsi="宋体" w:cs="宋体"/>
                <w:sz w:val="24"/>
                <w:szCs w:val="24"/>
              </w:rPr>
            </w:pPr>
            <w:r>
              <w:rPr>
                <w:rFonts w:ascii="宋体" w:eastAsia="宋体" w:hAnsi="宋体" w:cs="宋体" w:hint="eastAsia"/>
                <w:sz w:val="24"/>
                <w:szCs w:val="24"/>
              </w:rPr>
              <w:t>技术指标具体参数要求</w:t>
            </w:r>
          </w:p>
        </w:tc>
      </w:tr>
      <w:tr w:rsidR="006D6B43" w:rsidTr="006D6B43">
        <w:tc>
          <w:tcPr>
            <w:tcW w:w="850" w:type="pct"/>
            <w:shd w:val="clear" w:color="auto" w:fill="auto"/>
            <w:vAlign w:val="center"/>
          </w:tcPr>
          <w:p w:rsidR="006D6B43" w:rsidRDefault="006D6B43" w:rsidP="009148B5">
            <w:pPr>
              <w:pStyle w:val="1c"/>
              <w:ind w:firstLine="0"/>
              <w:rPr>
                <w:rFonts w:ascii="宋体" w:eastAsia="宋体" w:hAnsi="宋体" w:cs="宋体"/>
                <w:sz w:val="24"/>
                <w:szCs w:val="24"/>
              </w:rPr>
            </w:pPr>
            <w:r>
              <w:rPr>
                <w:rFonts w:ascii="宋体" w:eastAsia="宋体" w:hAnsi="宋体" w:cs="宋体" w:hint="eastAsia"/>
                <w:sz w:val="24"/>
                <w:szCs w:val="24"/>
              </w:rPr>
              <w:t>整机性能</w:t>
            </w:r>
          </w:p>
        </w:tc>
        <w:tc>
          <w:tcPr>
            <w:tcW w:w="4150" w:type="pct"/>
            <w:shd w:val="clear" w:color="auto" w:fill="auto"/>
          </w:tcPr>
          <w:p w:rsidR="006D6B43" w:rsidRDefault="006D6B43" w:rsidP="009148B5">
            <w:pPr>
              <w:pStyle w:val="1c"/>
              <w:ind w:firstLine="0"/>
              <w:rPr>
                <w:rFonts w:ascii="宋体" w:eastAsia="宋体" w:hAnsi="宋体" w:cs="宋体"/>
                <w:sz w:val="24"/>
                <w:szCs w:val="24"/>
              </w:rPr>
            </w:pPr>
            <w:r>
              <w:rPr>
                <w:rFonts w:ascii="宋体" w:eastAsia="宋体" w:hAnsi="宋体" w:cs="宋体" w:hint="eastAsia"/>
                <w:sz w:val="24"/>
                <w:szCs w:val="24"/>
              </w:rPr>
              <w:t>交换容量≥2.56Tbps，包转发率≥1000Mpps。</w:t>
            </w:r>
          </w:p>
        </w:tc>
      </w:tr>
      <w:tr w:rsidR="006D6B43" w:rsidTr="006D6B43">
        <w:tc>
          <w:tcPr>
            <w:tcW w:w="850" w:type="pct"/>
            <w:shd w:val="clear" w:color="auto" w:fill="auto"/>
            <w:vAlign w:val="center"/>
          </w:tcPr>
          <w:p w:rsidR="006D6B43" w:rsidRDefault="006D6B43" w:rsidP="009148B5">
            <w:pPr>
              <w:pStyle w:val="1c"/>
              <w:ind w:firstLine="0"/>
              <w:rPr>
                <w:rFonts w:ascii="宋体" w:eastAsia="宋体" w:hAnsi="宋体" w:cs="宋体"/>
                <w:sz w:val="24"/>
                <w:szCs w:val="24"/>
              </w:rPr>
            </w:pPr>
            <w:r>
              <w:rPr>
                <w:rFonts w:ascii="宋体" w:eastAsia="宋体" w:hAnsi="宋体" w:cs="宋体" w:hint="eastAsia"/>
                <w:sz w:val="24"/>
                <w:szCs w:val="24"/>
              </w:rPr>
              <w:t>端口</w:t>
            </w:r>
          </w:p>
        </w:tc>
        <w:tc>
          <w:tcPr>
            <w:tcW w:w="4150" w:type="pct"/>
            <w:shd w:val="clear" w:color="auto" w:fill="auto"/>
          </w:tcPr>
          <w:p w:rsidR="006D6B43" w:rsidRDefault="006D6B43" w:rsidP="009148B5">
            <w:pPr>
              <w:pStyle w:val="1c"/>
              <w:ind w:firstLine="0"/>
              <w:rPr>
                <w:rFonts w:ascii="宋体" w:eastAsia="宋体" w:hAnsi="宋体" w:cs="宋体"/>
                <w:sz w:val="24"/>
                <w:szCs w:val="24"/>
              </w:rPr>
            </w:pPr>
            <w:r>
              <w:rPr>
                <w:rFonts w:ascii="宋体" w:eastAsia="宋体" w:hAnsi="宋体" w:cs="宋体" w:hint="eastAsia"/>
                <w:sz w:val="24"/>
                <w:szCs w:val="24"/>
              </w:rPr>
              <w:t>万兆光口≥48个，40G光口≥2个；管理口≥1个；扩展槽≥2个，为了满足不同的上行互联要求，建议所投设备为双插槽设计，可扩展支持万兆光、万兆多速率电、25G、40G等多种类型板卡。提供官网功能截图并加盖原厂商公章。</w:t>
            </w:r>
          </w:p>
        </w:tc>
      </w:tr>
      <w:tr w:rsidR="006D6B43" w:rsidTr="006D6B43">
        <w:tc>
          <w:tcPr>
            <w:tcW w:w="850" w:type="pct"/>
            <w:shd w:val="clear" w:color="auto" w:fill="auto"/>
            <w:vAlign w:val="center"/>
          </w:tcPr>
          <w:p w:rsidR="006D6B43" w:rsidRDefault="006D6B43" w:rsidP="009148B5">
            <w:pPr>
              <w:pStyle w:val="1c"/>
              <w:ind w:firstLine="0"/>
              <w:rPr>
                <w:rFonts w:ascii="宋体" w:eastAsia="宋体" w:hAnsi="宋体" w:cs="宋体"/>
                <w:sz w:val="24"/>
                <w:szCs w:val="24"/>
              </w:rPr>
            </w:pPr>
            <w:r>
              <w:rPr>
                <w:rFonts w:ascii="宋体" w:eastAsia="宋体" w:hAnsi="宋体" w:cs="宋体" w:hint="eastAsia"/>
                <w:sz w:val="24"/>
                <w:szCs w:val="24"/>
              </w:rPr>
              <w:t>▲安全融合</w:t>
            </w:r>
          </w:p>
        </w:tc>
        <w:tc>
          <w:tcPr>
            <w:tcW w:w="4150" w:type="pct"/>
            <w:shd w:val="clear" w:color="auto" w:fill="auto"/>
          </w:tcPr>
          <w:p w:rsidR="006D6B43" w:rsidRDefault="006D6B43" w:rsidP="009148B5">
            <w:pPr>
              <w:pStyle w:val="1c"/>
              <w:ind w:firstLine="0"/>
              <w:rPr>
                <w:rFonts w:ascii="宋体" w:eastAsia="宋体" w:hAnsi="宋体" w:cs="宋体"/>
                <w:sz w:val="24"/>
                <w:szCs w:val="24"/>
              </w:rPr>
            </w:pPr>
            <w:r>
              <w:rPr>
                <w:rFonts w:ascii="宋体" w:eastAsia="宋体" w:hAnsi="宋体" w:cs="宋体" w:hint="eastAsia"/>
                <w:sz w:val="24"/>
                <w:szCs w:val="24"/>
              </w:rPr>
              <w:t>考虑到园区网络的安全性，要</w:t>
            </w:r>
            <w:r w:rsidRPr="009148B5">
              <w:rPr>
                <w:rFonts w:ascii="宋体" w:eastAsia="宋体" w:hAnsi="宋体" w:cs="宋体" w:hint="eastAsia"/>
                <w:sz w:val="24"/>
                <w:szCs w:val="24"/>
              </w:rPr>
              <w:t>求园区</w:t>
            </w:r>
            <w:r>
              <w:rPr>
                <w:rFonts w:ascii="宋体" w:eastAsia="宋体" w:hAnsi="宋体" w:cs="宋体" w:hint="eastAsia"/>
                <w:sz w:val="24"/>
                <w:szCs w:val="24"/>
              </w:rPr>
              <w:t>汇聚层设备均支持安全插卡，保障园区的业务安全可靠的运行。支持扩展下一代防火墙插卡，按需扩展IPS、防病毒、LB、应用识别、SSL VPN功能；要求提供投标设备厂商官网选配信息证明并加盖原厂商公章。</w:t>
            </w:r>
          </w:p>
        </w:tc>
      </w:tr>
      <w:tr w:rsidR="006D6B43" w:rsidTr="006D6B43">
        <w:tc>
          <w:tcPr>
            <w:tcW w:w="850" w:type="pct"/>
            <w:shd w:val="clear" w:color="auto" w:fill="auto"/>
            <w:vAlign w:val="center"/>
          </w:tcPr>
          <w:p w:rsidR="006D6B43" w:rsidRDefault="006D6B43" w:rsidP="009148B5">
            <w:pPr>
              <w:pStyle w:val="1c"/>
              <w:ind w:firstLine="0"/>
              <w:rPr>
                <w:rFonts w:ascii="宋体" w:eastAsia="宋体" w:hAnsi="宋体" w:cs="宋体"/>
                <w:sz w:val="24"/>
                <w:szCs w:val="24"/>
              </w:rPr>
            </w:pPr>
            <w:r>
              <w:rPr>
                <w:rFonts w:ascii="宋体" w:eastAsia="宋体" w:hAnsi="宋体" w:cs="宋体" w:hint="eastAsia"/>
                <w:sz w:val="24"/>
                <w:szCs w:val="24"/>
              </w:rPr>
              <w:t>▲设备表项</w:t>
            </w:r>
          </w:p>
        </w:tc>
        <w:tc>
          <w:tcPr>
            <w:tcW w:w="4150" w:type="pct"/>
            <w:shd w:val="clear" w:color="auto" w:fill="auto"/>
          </w:tcPr>
          <w:p w:rsidR="006D6B43" w:rsidRDefault="006D6B43" w:rsidP="009148B5">
            <w:pPr>
              <w:pStyle w:val="1c"/>
              <w:ind w:firstLine="0"/>
              <w:rPr>
                <w:rFonts w:ascii="宋体" w:eastAsia="宋体" w:hAnsi="宋体" w:cs="宋体"/>
                <w:sz w:val="24"/>
                <w:szCs w:val="24"/>
              </w:rPr>
            </w:pPr>
            <w:r>
              <w:rPr>
                <w:rFonts w:ascii="宋体" w:eastAsia="宋体" w:hAnsi="宋体" w:cs="宋体" w:hint="eastAsia"/>
                <w:sz w:val="24"/>
                <w:szCs w:val="24"/>
              </w:rPr>
              <w:t>MAC地址表容量≥128K；ARP表容量≥64K；IPv4路由表容量≥64K；ACL表容量≥2K；以上内容要求提供通过中国合格评定国家认可委员会（CNAS）能力认可的第三方权威机构出具的检验报告复印件并加盖原厂商公章。</w:t>
            </w:r>
          </w:p>
        </w:tc>
      </w:tr>
      <w:tr w:rsidR="006D6B43" w:rsidTr="006D6B43">
        <w:trPr>
          <w:trHeight w:val="599"/>
        </w:trPr>
        <w:tc>
          <w:tcPr>
            <w:tcW w:w="850" w:type="pct"/>
            <w:shd w:val="clear" w:color="auto" w:fill="auto"/>
            <w:vAlign w:val="center"/>
          </w:tcPr>
          <w:p w:rsidR="006D6B43" w:rsidRDefault="006D6B43" w:rsidP="009148B5">
            <w:pPr>
              <w:pStyle w:val="1c"/>
              <w:ind w:firstLine="0"/>
              <w:rPr>
                <w:rFonts w:ascii="宋体" w:eastAsia="宋体" w:hAnsi="宋体" w:cs="宋体"/>
                <w:sz w:val="24"/>
                <w:szCs w:val="24"/>
              </w:rPr>
            </w:pPr>
            <w:r>
              <w:rPr>
                <w:rFonts w:ascii="宋体" w:eastAsia="宋体" w:hAnsi="宋体" w:cs="宋体" w:hint="eastAsia"/>
                <w:sz w:val="24"/>
                <w:szCs w:val="24"/>
              </w:rPr>
              <w:t>虚拟化</w:t>
            </w:r>
          </w:p>
        </w:tc>
        <w:tc>
          <w:tcPr>
            <w:tcW w:w="4150" w:type="pct"/>
            <w:shd w:val="clear" w:color="auto" w:fill="auto"/>
          </w:tcPr>
          <w:p w:rsidR="006D6B43" w:rsidRDefault="006D6B43" w:rsidP="009148B5">
            <w:pPr>
              <w:pStyle w:val="1c"/>
              <w:ind w:firstLine="0"/>
              <w:rPr>
                <w:rFonts w:ascii="宋体" w:eastAsia="宋体" w:hAnsi="宋体" w:cs="宋体"/>
                <w:sz w:val="24"/>
                <w:szCs w:val="24"/>
              </w:rPr>
            </w:pPr>
            <w:r>
              <w:rPr>
                <w:rFonts w:ascii="宋体" w:eastAsia="宋体" w:hAnsi="宋体" w:cs="宋体" w:hint="eastAsia"/>
                <w:sz w:val="24"/>
                <w:szCs w:val="24"/>
              </w:rPr>
              <w:t>支持9台物理设备虚拟成一台逻辑设备；支持纵向虚拟化功能，可将设备通过虚拟化技术形成一台纵向逻辑虚拟设备。</w:t>
            </w:r>
          </w:p>
        </w:tc>
      </w:tr>
      <w:tr w:rsidR="006D6B43" w:rsidTr="006D6B43">
        <w:tc>
          <w:tcPr>
            <w:tcW w:w="850" w:type="pct"/>
            <w:shd w:val="clear" w:color="auto" w:fill="auto"/>
            <w:vAlign w:val="center"/>
          </w:tcPr>
          <w:p w:rsidR="006D6B43" w:rsidRDefault="006D6B43" w:rsidP="009148B5">
            <w:pPr>
              <w:pStyle w:val="1c"/>
              <w:ind w:firstLine="0"/>
              <w:rPr>
                <w:rFonts w:ascii="宋体" w:eastAsia="宋体" w:hAnsi="宋体" w:cs="宋体"/>
                <w:sz w:val="24"/>
                <w:szCs w:val="24"/>
              </w:rPr>
            </w:pPr>
            <w:r>
              <w:rPr>
                <w:rFonts w:ascii="宋体" w:eastAsia="宋体" w:hAnsi="宋体" w:cs="宋体" w:hint="eastAsia"/>
                <w:sz w:val="24"/>
                <w:szCs w:val="24"/>
              </w:rPr>
              <w:t>路由协议</w:t>
            </w:r>
          </w:p>
        </w:tc>
        <w:tc>
          <w:tcPr>
            <w:tcW w:w="4150" w:type="pct"/>
            <w:shd w:val="clear" w:color="auto" w:fill="auto"/>
          </w:tcPr>
          <w:p w:rsidR="006D6B43" w:rsidRDefault="006D6B43" w:rsidP="009148B5">
            <w:pPr>
              <w:pStyle w:val="1c"/>
              <w:ind w:firstLine="0"/>
              <w:rPr>
                <w:rFonts w:ascii="宋体" w:eastAsia="宋体" w:hAnsi="宋体" w:cs="宋体"/>
                <w:sz w:val="24"/>
                <w:szCs w:val="24"/>
              </w:rPr>
            </w:pPr>
            <w:r>
              <w:rPr>
                <w:rFonts w:ascii="宋体" w:eastAsia="宋体" w:hAnsi="宋体" w:cs="宋体" w:hint="eastAsia"/>
                <w:sz w:val="24"/>
                <w:szCs w:val="24"/>
              </w:rPr>
              <w:t>支持IPv4、IPv6静态路由，RIP等三层动态路由协议，支持等价路由、VRRP、OSPFv1/v2、OSPF v3、BGP、ISIS等增强三层路由协议。</w:t>
            </w:r>
          </w:p>
        </w:tc>
      </w:tr>
      <w:tr w:rsidR="006D6B43" w:rsidTr="006D6B43">
        <w:tc>
          <w:tcPr>
            <w:tcW w:w="850" w:type="pct"/>
            <w:shd w:val="clear" w:color="auto" w:fill="auto"/>
            <w:vAlign w:val="center"/>
          </w:tcPr>
          <w:p w:rsidR="006D6B43" w:rsidRDefault="006D6B43" w:rsidP="009148B5">
            <w:pPr>
              <w:pStyle w:val="1c"/>
              <w:ind w:firstLine="0"/>
              <w:rPr>
                <w:rFonts w:ascii="宋体" w:eastAsia="宋体" w:hAnsi="宋体" w:cs="宋体"/>
                <w:sz w:val="24"/>
                <w:szCs w:val="24"/>
              </w:rPr>
            </w:pPr>
            <w:r>
              <w:rPr>
                <w:rFonts w:ascii="宋体" w:eastAsia="宋体" w:hAnsi="宋体" w:cs="宋体" w:hint="eastAsia"/>
                <w:sz w:val="24"/>
                <w:szCs w:val="24"/>
              </w:rPr>
              <w:t>防雷能力</w:t>
            </w:r>
          </w:p>
        </w:tc>
        <w:tc>
          <w:tcPr>
            <w:tcW w:w="4150" w:type="pct"/>
            <w:shd w:val="clear" w:color="auto" w:fill="auto"/>
          </w:tcPr>
          <w:p w:rsidR="006D6B43" w:rsidRDefault="006D6B43" w:rsidP="009148B5">
            <w:pPr>
              <w:pStyle w:val="1c"/>
              <w:ind w:firstLine="0"/>
              <w:rPr>
                <w:rFonts w:ascii="宋体" w:eastAsia="宋体" w:hAnsi="宋体" w:cs="宋体"/>
                <w:sz w:val="24"/>
                <w:szCs w:val="24"/>
              </w:rPr>
            </w:pPr>
            <w:r>
              <w:rPr>
                <w:rFonts w:ascii="宋体" w:eastAsia="宋体" w:hAnsi="宋体" w:cs="宋体" w:hint="eastAsia"/>
                <w:sz w:val="24"/>
                <w:szCs w:val="24"/>
              </w:rPr>
              <w:t>端口防雷能力≥10KV，降低雷击对设备的损坏率。</w:t>
            </w:r>
          </w:p>
        </w:tc>
      </w:tr>
      <w:tr w:rsidR="006D6B43" w:rsidTr="006D6B43">
        <w:tc>
          <w:tcPr>
            <w:tcW w:w="850" w:type="pct"/>
            <w:shd w:val="clear" w:color="auto" w:fill="auto"/>
            <w:vAlign w:val="center"/>
          </w:tcPr>
          <w:p w:rsidR="006D6B43" w:rsidRDefault="006D6B43" w:rsidP="009148B5">
            <w:pPr>
              <w:pStyle w:val="1c"/>
              <w:ind w:firstLine="0"/>
              <w:rPr>
                <w:rFonts w:ascii="宋体" w:eastAsia="宋体" w:hAnsi="宋体" w:cs="宋体"/>
                <w:sz w:val="24"/>
                <w:szCs w:val="24"/>
              </w:rPr>
            </w:pPr>
            <w:r>
              <w:rPr>
                <w:rFonts w:ascii="宋体" w:eastAsia="宋体" w:hAnsi="宋体" w:cs="宋体" w:hint="eastAsia"/>
                <w:sz w:val="24"/>
                <w:szCs w:val="24"/>
              </w:rPr>
              <w:t>硬件加密</w:t>
            </w:r>
          </w:p>
        </w:tc>
        <w:tc>
          <w:tcPr>
            <w:tcW w:w="4150" w:type="pct"/>
            <w:shd w:val="clear" w:color="auto" w:fill="auto"/>
          </w:tcPr>
          <w:p w:rsidR="006D6B43" w:rsidRDefault="006D6B43" w:rsidP="009148B5">
            <w:pPr>
              <w:pStyle w:val="1c"/>
              <w:ind w:firstLine="0"/>
              <w:rPr>
                <w:rFonts w:ascii="宋体" w:eastAsia="宋体" w:hAnsi="宋体" w:cs="宋体"/>
                <w:sz w:val="24"/>
                <w:szCs w:val="24"/>
              </w:rPr>
            </w:pPr>
            <w:r>
              <w:rPr>
                <w:rFonts w:ascii="宋体" w:eastAsia="宋体" w:hAnsi="宋体" w:cs="宋体" w:hint="eastAsia"/>
                <w:sz w:val="24"/>
                <w:szCs w:val="24"/>
              </w:rPr>
              <w:t>支持MACsec安全加密功能，支持报文加密、防重放攻击、防篡改等。</w:t>
            </w:r>
          </w:p>
        </w:tc>
      </w:tr>
      <w:tr w:rsidR="006D6B43" w:rsidTr="006D6B43">
        <w:tc>
          <w:tcPr>
            <w:tcW w:w="850" w:type="pct"/>
            <w:shd w:val="clear" w:color="auto" w:fill="auto"/>
            <w:vAlign w:val="center"/>
          </w:tcPr>
          <w:p w:rsidR="006D6B43" w:rsidRDefault="006D6B43" w:rsidP="009148B5">
            <w:pPr>
              <w:pStyle w:val="1c"/>
              <w:ind w:firstLine="0"/>
              <w:rPr>
                <w:rFonts w:ascii="宋体" w:eastAsia="宋体" w:hAnsi="宋体" w:cs="宋体"/>
                <w:sz w:val="24"/>
                <w:szCs w:val="24"/>
              </w:rPr>
            </w:pPr>
            <w:r>
              <w:rPr>
                <w:rFonts w:ascii="宋体" w:eastAsia="宋体" w:hAnsi="宋体" w:cs="宋体" w:hint="eastAsia"/>
                <w:sz w:val="24"/>
                <w:szCs w:val="24"/>
              </w:rPr>
              <w:t>SDN能力</w:t>
            </w:r>
          </w:p>
        </w:tc>
        <w:tc>
          <w:tcPr>
            <w:tcW w:w="4150" w:type="pct"/>
            <w:shd w:val="clear" w:color="auto" w:fill="auto"/>
          </w:tcPr>
          <w:p w:rsidR="006D6B43" w:rsidRDefault="006D6B43" w:rsidP="009148B5">
            <w:pPr>
              <w:pStyle w:val="1c"/>
              <w:ind w:firstLine="0"/>
              <w:rPr>
                <w:rFonts w:ascii="宋体" w:eastAsia="宋体" w:hAnsi="宋体" w:cs="宋体"/>
                <w:sz w:val="24"/>
                <w:szCs w:val="24"/>
              </w:rPr>
            </w:pPr>
            <w:r>
              <w:rPr>
                <w:rFonts w:ascii="宋体" w:eastAsia="宋体" w:hAnsi="宋体" w:cs="宋体" w:hint="eastAsia"/>
                <w:sz w:val="24"/>
                <w:szCs w:val="24"/>
              </w:rPr>
              <w:t>支持OpenFlow 1.3标准，支持多控制器，支持多表流水线，支持Group table，支持Meter。</w:t>
            </w:r>
          </w:p>
        </w:tc>
      </w:tr>
      <w:tr w:rsidR="006D6B43" w:rsidTr="006D6B43">
        <w:tc>
          <w:tcPr>
            <w:tcW w:w="850" w:type="pct"/>
            <w:shd w:val="clear" w:color="auto" w:fill="auto"/>
            <w:vAlign w:val="center"/>
          </w:tcPr>
          <w:p w:rsidR="006D6B43" w:rsidRDefault="006D6B43" w:rsidP="009148B5">
            <w:pPr>
              <w:pStyle w:val="1c"/>
              <w:ind w:firstLine="0"/>
              <w:rPr>
                <w:rFonts w:ascii="宋体" w:eastAsia="宋体" w:hAnsi="宋体" w:cs="宋体"/>
                <w:sz w:val="24"/>
                <w:szCs w:val="24"/>
              </w:rPr>
            </w:pPr>
            <w:r>
              <w:rPr>
                <w:rFonts w:ascii="宋体" w:eastAsia="宋体" w:hAnsi="宋体" w:cs="宋体" w:hint="eastAsia"/>
                <w:sz w:val="24"/>
                <w:szCs w:val="24"/>
              </w:rPr>
              <w:t>VXLAN</w:t>
            </w:r>
          </w:p>
        </w:tc>
        <w:tc>
          <w:tcPr>
            <w:tcW w:w="4150" w:type="pct"/>
            <w:shd w:val="clear" w:color="auto" w:fill="auto"/>
          </w:tcPr>
          <w:p w:rsidR="006D6B43" w:rsidRDefault="006D6B43" w:rsidP="009148B5">
            <w:pPr>
              <w:pStyle w:val="1c"/>
              <w:ind w:firstLine="0"/>
              <w:rPr>
                <w:rFonts w:ascii="宋体" w:eastAsia="宋体" w:hAnsi="宋体" w:cs="宋体"/>
                <w:sz w:val="24"/>
                <w:szCs w:val="24"/>
              </w:rPr>
            </w:pPr>
            <w:r>
              <w:rPr>
                <w:rFonts w:ascii="宋体" w:eastAsia="宋体" w:hAnsi="宋体" w:cs="宋体" w:hint="eastAsia"/>
                <w:sz w:val="24"/>
                <w:szCs w:val="24"/>
              </w:rPr>
              <w:t>支持二层、三层VXLAN；支持EVPN VXLAN，满足医院业务隔离需求。</w:t>
            </w:r>
          </w:p>
        </w:tc>
      </w:tr>
      <w:tr w:rsidR="006D6B43" w:rsidTr="006D6B43">
        <w:tc>
          <w:tcPr>
            <w:tcW w:w="850" w:type="pct"/>
            <w:shd w:val="clear" w:color="auto" w:fill="auto"/>
            <w:vAlign w:val="center"/>
          </w:tcPr>
          <w:p w:rsidR="006D6B43" w:rsidRDefault="006D6B43" w:rsidP="009148B5">
            <w:pPr>
              <w:pStyle w:val="1c"/>
              <w:ind w:firstLine="0"/>
              <w:rPr>
                <w:rFonts w:ascii="宋体" w:eastAsia="宋体" w:hAnsi="宋体" w:cs="宋体"/>
                <w:sz w:val="24"/>
                <w:szCs w:val="24"/>
              </w:rPr>
            </w:pPr>
            <w:r>
              <w:rPr>
                <w:rFonts w:ascii="宋体" w:eastAsia="宋体" w:hAnsi="宋体" w:cs="宋体" w:hint="eastAsia"/>
                <w:sz w:val="24"/>
                <w:szCs w:val="24"/>
              </w:rPr>
              <w:lastRenderedPageBreak/>
              <w:t>▲可管理性</w:t>
            </w:r>
          </w:p>
        </w:tc>
        <w:tc>
          <w:tcPr>
            <w:tcW w:w="4150" w:type="pct"/>
            <w:shd w:val="clear" w:color="auto" w:fill="auto"/>
          </w:tcPr>
          <w:p w:rsidR="006D6B43" w:rsidRDefault="006D6B43" w:rsidP="009148B5">
            <w:pPr>
              <w:pStyle w:val="1c"/>
              <w:ind w:firstLine="0"/>
              <w:rPr>
                <w:rFonts w:ascii="宋体" w:eastAsia="宋体" w:hAnsi="宋体" w:cs="宋体"/>
                <w:sz w:val="24"/>
                <w:szCs w:val="24"/>
              </w:rPr>
            </w:pPr>
            <w:r>
              <w:rPr>
                <w:rFonts w:ascii="宋体" w:eastAsia="宋体" w:hAnsi="宋体" w:cs="宋体" w:hint="eastAsia"/>
                <w:sz w:val="24"/>
                <w:szCs w:val="24"/>
              </w:rPr>
              <w:t>内置免费的网管软件、从传统的网元的设备管理升级为对整个网络的WEB管理、一键启动；要求设备能够被公有云平台管理；以上功能要求提供通过中国合格评定国家认可委员会（CNAS）能力认可的第三方权威机构出具的检验报告复印件并加盖原厂商公章。</w:t>
            </w:r>
          </w:p>
        </w:tc>
      </w:tr>
      <w:tr w:rsidR="006D6B43" w:rsidTr="006D6B43">
        <w:tc>
          <w:tcPr>
            <w:tcW w:w="850" w:type="pct"/>
            <w:shd w:val="clear" w:color="auto" w:fill="auto"/>
            <w:vAlign w:val="center"/>
          </w:tcPr>
          <w:p w:rsidR="006D6B43" w:rsidRDefault="006D6B43" w:rsidP="009148B5">
            <w:pPr>
              <w:pStyle w:val="1c"/>
              <w:ind w:firstLine="0"/>
              <w:rPr>
                <w:rFonts w:ascii="宋体" w:eastAsia="宋体" w:hAnsi="宋体" w:cs="宋体"/>
                <w:sz w:val="24"/>
                <w:szCs w:val="24"/>
              </w:rPr>
            </w:pPr>
            <w:r>
              <w:rPr>
                <w:rFonts w:ascii="宋体" w:eastAsia="宋体" w:hAnsi="宋体" w:cs="宋体" w:hint="eastAsia"/>
                <w:sz w:val="24"/>
                <w:szCs w:val="24"/>
              </w:rPr>
              <w:t>配置要求</w:t>
            </w:r>
          </w:p>
        </w:tc>
        <w:tc>
          <w:tcPr>
            <w:tcW w:w="4150" w:type="pct"/>
            <w:shd w:val="clear" w:color="auto" w:fill="auto"/>
          </w:tcPr>
          <w:p w:rsidR="006D6B43" w:rsidRPr="009148B5" w:rsidRDefault="006D6B43" w:rsidP="009148B5">
            <w:pPr>
              <w:pStyle w:val="1c"/>
              <w:ind w:firstLine="0"/>
              <w:rPr>
                <w:rFonts w:ascii="宋体" w:eastAsia="宋体" w:hAnsi="宋体" w:cs="宋体"/>
                <w:sz w:val="24"/>
                <w:szCs w:val="24"/>
              </w:rPr>
            </w:pPr>
            <w:r w:rsidRPr="009148B5">
              <w:rPr>
                <w:rFonts w:ascii="宋体" w:eastAsia="宋体" w:hAnsi="宋体" w:cs="宋体" w:hint="eastAsia"/>
                <w:sz w:val="24"/>
                <w:szCs w:val="24"/>
              </w:rPr>
              <w:t>配置模块化可插拔冗余电源、风扇；</w:t>
            </w:r>
          </w:p>
          <w:p w:rsidR="006D6B43" w:rsidRPr="009148B5" w:rsidRDefault="006D6B43" w:rsidP="009148B5">
            <w:pPr>
              <w:pStyle w:val="1c"/>
              <w:ind w:firstLine="0"/>
              <w:rPr>
                <w:rFonts w:ascii="宋体" w:eastAsia="宋体" w:hAnsi="宋体" w:cs="宋体"/>
                <w:sz w:val="24"/>
                <w:szCs w:val="24"/>
              </w:rPr>
            </w:pPr>
            <w:r w:rsidRPr="009148B5">
              <w:rPr>
                <w:rFonts w:ascii="宋体" w:eastAsia="宋体" w:hAnsi="宋体" w:cs="宋体" w:hint="eastAsia"/>
                <w:sz w:val="24"/>
                <w:szCs w:val="24"/>
              </w:rPr>
              <w:t>光模块满配，其中万兆多模300M光模块≥4</w:t>
            </w:r>
            <w:r w:rsidRPr="009148B5">
              <w:rPr>
                <w:rFonts w:ascii="宋体" w:eastAsia="宋体" w:hAnsi="宋体" w:cs="宋体"/>
                <w:sz w:val="24"/>
                <w:szCs w:val="24"/>
              </w:rPr>
              <w:t>6</w:t>
            </w:r>
            <w:r w:rsidRPr="009148B5">
              <w:rPr>
                <w:rFonts w:ascii="宋体" w:eastAsia="宋体" w:hAnsi="宋体" w:cs="宋体" w:hint="eastAsia"/>
                <w:sz w:val="24"/>
                <w:szCs w:val="24"/>
              </w:rPr>
              <w:t>个。</w:t>
            </w:r>
          </w:p>
        </w:tc>
      </w:tr>
    </w:tbl>
    <w:p w:rsidR="00756D76" w:rsidRPr="00756D76" w:rsidRDefault="00756D76" w:rsidP="00756D76">
      <w:pPr>
        <w:pStyle w:val="1b"/>
        <w:ind w:firstLine="0"/>
        <w:jc w:val="left"/>
        <w:rPr>
          <w:rFonts w:asciiTheme="minorEastAsia" w:hAnsiTheme="minorEastAsia" w:cs="微软雅黑"/>
          <w:b/>
          <w:color w:val="FF0000"/>
          <w:szCs w:val="24"/>
        </w:rPr>
      </w:pPr>
      <w:r>
        <w:rPr>
          <w:rFonts w:asciiTheme="minorEastAsia" w:hAnsiTheme="minorEastAsia" w:cs="微软雅黑" w:hint="eastAsia"/>
          <w:b/>
          <w:color w:val="FF0000"/>
          <w:szCs w:val="24"/>
        </w:rPr>
        <w:t>注：以上中所列技术规格或主要参数为最低要求，不允许负偏离，否则为无效响应。</w:t>
      </w:r>
    </w:p>
    <w:p w:rsidR="00EC7F03" w:rsidRDefault="00220B88">
      <w:pPr>
        <w:spacing w:line="360" w:lineRule="auto"/>
        <w:rPr>
          <w:rFonts w:ascii="宋体" w:eastAsia="等线" w:hAnsi="宋体" w:cs="宋体"/>
          <w:b/>
          <w:sz w:val="32"/>
          <w:szCs w:val="32"/>
        </w:rPr>
      </w:pPr>
      <w:r>
        <w:rPr>
          <w:rFonts w:ascii="等线" w:eastAsia="等线" w:hAnsi="等线" w:cs="宋体" w:hint="eastAsia"/>
          <w:b/>
          <w:sz w:val="32"/>
          <w:szCs w:val="32"/>
        </w:rPr>
        <w:t>二</w:t>
      </w:r>
      <w:r>
        <w:rPr>
          <w:rFonts w:ascii="宋体" w:eastAsia="等线" w:hAnsi="宋体" w:cs="宋体" w:hint="eastAsia"/>
          <w:b/>
          <w:sz w:val="32"/>
          <w:szCs w:val="32"/>
        </w:rPr>
        <w:t>、报价要求及其他相关要求：</w:t>
      </w:r>
    </w:p>
    <w:p w:rsidR="00EC7F03" w:rsidRDefault="00220B88">
      <w:pPr>
        <w:spacing w:after="120"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1、供应商应就该项目完整投标（报价含安装，运输、培训、税费等综合费用），否则为无效投标。</w:t>
      </w:r>
    </w:p>
    <w:p w:rsidR="00EC7F03" w:rsidRDefault="00220B88">
      <w:pPr>
        <w:spacing w:after="120" w:line="360" w:lineRule="auto"/>
        <w:ind w:firstLineChars="200" w:firstLine="480"/>
        <w:rPr>
          <w:rFonts w:ascii="宋体" w:eastAsia="宋体" w:hAnsi="宋体" w:cs="Times New Roman"/>
          <w:sz w:val="24"/>
          <w:szCs w:val="24"/>
        </w:rPr>
      </w:pPr>
      <w:r>
        <w:rPr>
          <w:rFonts w:ascii="宋体" w:eastAsia="宋体" w:hAnsi="宋体" w:cs="Times New Roman"/>
          <w:sz w:val="24"/>
          <w:szCs w:val="24"/>
        </w:rPr>
        <w:t>2</w:t>
      </w:r>
      <w:r>
        <w:rPr>
          <w:rFonts w:ascii="宋体" w:eastAsia="宋体" w:hAnsi="宋体" w:cs="Times New Roman" w:hint="eastAsia"/>
          <w:sz w:val="24"/>
          <w:szCs w:val="24"/>
        </w:rPr>
        <w:t>、响应文件中须有详细的实施（技术）方案。</w:t>
      </w:r>
    </w:p>
    <w:p w:rsidR="00EC7F03" w:rsidRDefault="00220B88">
      <w:pPr>
        <w:spacing w:after="120"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3、供应商</w:t>
      </w:r>
      <w:r>
        <w:rPr>
          <w:rFonts w:ascii="宋体" w:eastAsia="宋体" w:hAnsi="宋体" w:cs="Times New Roman"/>
          <w:sz w:val="24"/>
          <w:szCs w:val="24"/>
        </w:rPr>
        <w:t>须明确投标产品的厂家、产地、品牌、型号、详细参数。</w:t>
      </w:r>
    </w:p>
    <w:p w:rsidR="00EC7F03" w:rsidRDefault="00220B88">
      <w:pPr>
        <w:spacing w:after="120" w:line="360" w:lineRule="auto"/>
        <w:ind w:firstLineChars="200" w:firstLine="480"/>
        <w:rPr>
          <w:rFonts w:ascii="宋体" w:eastAsia="宋体" w:hAnsi="宋体" w:cs="Times New Roman"/>
          <w:sz w:val="24"/>
          <w:szCs w:val="24"/>
        </w:rPr>
      </w:pPr>
      <w:r>
        <w:rPr>
          <w:rFonts w:ascii="宋体" w:eastAsia="宋体" w:hAnsi="宋体" w:cs="Times New Roman"/>
          <w:sz w:val="24"/>
          <w:szCs w:val="24"/>
        </w:rPr>
        <w:t>4</w:t>
      </w:r>
      <w:r>
        <w:rPr>
          <w:rFonts w:ascii="宋体" w:eastAsia="宋体" w:hAnsi="宋体" w:cs="Times New Roman" w:hint="eastAsia"/>
          <w:sz w:val="24"/>
          <w:szCs w:val="24"/>
        </w:rPr>
        <w:t>、产品必须符合国家质量检测标准和本招标文件规定标准的全新正品现货，提供随货物《产品合格证》。</w:t>
      </w:r>
    </w:p>
    <w:p w:rsidR="00756D76" w:rsidRDefault="00220B88">
      <w:pPr>
        <w:spacing w:after="120" w:line="360" w:lineRule="auto"/>
        <w:ind w:firstLineChars="100" w:firstLine="240"/>
        <w:rPr>
          <w:rFonts w:ascii="宋体" w:eastAsia="宋体" w:hAnsi="宋体" w:cs="Times New Roman"/>
          <w:sz w:val="24"/>
          <w:szCs w:val="24"/>
        </w:rPr>
      </w:pPr>
      <w:r>
        <w:rPr>
          <w:rFonts w:ascii="宋体" w:eastAsia="宋体" w:hAnsi="宋体" w:cs="Times New Roman" w:hint="eastAsia"/>
          <w:sz w:val="24"/>
          <w:szCs w:val="24"/>
        </w:rPr>
        <w:t>5、专利权：</w:t>
      </w:r>
      <w:r w:rsidR="00A0448C">
        <w:rPr>
          <w:rFonts w:ascii="宋体" w:eastAsia="宋体" w:hAnsi="宋体" w:cs="Times New Roman" w:hint="eastAsia"/>
          <w:sz w:val="24"/>
          <w:szCs w:val="24"/>
        </w:rPr>
        <w:t>供应商</w:t>
      </w:r>
      <w:r>
        <w:rPr>
          <w:rFonts w:ascii="宋体" w:eastAsia="宋体" w:hAnsi="宋体" w:cs="Times New Roman" w:hint="eastAsia"/>
          <w:sz w:val="24"/>
          <w:szCs w:val="24"/>
        </w:rPr>
        <w:t>应保证用户在使用该货物或其任何一部分时不受第三方提出侵犯其专利权、商标权和工业设计权等的起诉。</w:t>
      </w:r>
    </w:p>
    <w:p w:rsidR="00EC7F03" w:rsidRDefault="00756D76">
      <w:pPr>
        <w:spacing w:after="120" w:line="360" w:lineRule="auto"/>
        <w:ind w:firstLineChars="100" w:firstLine="240"/>
        <w:rPr>
          <w:rFonts w:ascii="宋体" w:eastAsia="宋体" w:hAnsi="宋体" w:cs="Times New Roman"/>
          <w:sz w:val="24"/>
          <w:szCs w:val="24"/>
        </w:rPr>
      </w:pPr>
      <w:r>
        <w:rPr>
          <w:rFonts w:ascii="宋体" w:eastAsia="宋体" w:hAnsi="宋体" w:cs="Times New Roman" w:hint="eastAsia"/>
          <w:sz w:val="24"/>
          <w:szCs w:val="24"/>
        </w:rPr>
        <w:t>6</w:t>
      </w:r>
      <w:r w:rsidRPr="00756D76">
        <w:rPr>
          <w:rFonts w:ascii="宋体" w:eastAsia="宋体" w:hAnsi="宋体" w:cs="Times New Roman" w:hint="eastAsia"/>
          <w:sz w:val="24"/>
          <w:szCs w:val="24"/>
        </w:rPr>
        <w:t>、质保期内免费维修，质保期内发生故障或质量问题，卖方在接到通知后30分钟内进行响应，1小时到达，6小时内处理问题，否则需提供备用机直至原设备修好为止。</w:t>
      </w:r>
    </w:p>
    <w:p w:rsidR="00EC7F03" w:rsidRDefault="00220B88">
      <w:pPr>
        <w:spacing w:after="120" w:line="360" w:lineRule="auto"/>
        <w:rPr>
          <w:rFonts w:ascii="宋体" w:eastAsia="宋体" w:hAnsi="宋体" w:cs="Times New Roman"/>
          <w:sz w:val="24"/>
          <w:szCs w:val="24"/>
        </w:rPr>
      </w:pPr>
      <w:r>
        <w:rPr>
          <w:rFonts w:ascii="等线" w:eastAsia="等线" w:hAnsi="等线" w:cs="宋体" w:hint="eastAsia"/>
          <w:b/>
          <w:sz w:val="28"/>
          <w:szCs w:val="28"/>
        </w:rPr>
        <w:t>三</w:t>
      </w:r>
      <w:r>
        <w:rPr>
          <w:rFonts w:ascii="宋体" w:eastAsia="等线" w:hAnsi="宋体" w:cs="宋体" w:hint="eastAsia"/>
          <w:b/>
          <w:sz w:val="28"/>
          <w:szCs w:val="28"/>
        </w:rPr>
        <w:t>、采购标的的其他技术、服务等要求</w:t>
      </w:r>
    </w:p>
    <w:p w:rsidR="00EC7F03" w:rsidRDefault="00220B88">
      <w:pPr>
        <w:spacing w:after="120" w:line="360" w:lineRule="auto"/>
        <w:ind w:firstLineChars="100" w:firstLine="240"/>
        <w:rPr>
          <w:rFonts w:ascii="宋体" w:eastAsia="宋体" w:hAnsi="宋体" w:cs="Times New Roman"/>
          <w:sz w:val="24"/>
          <w:szCs w:val="24"/>
        </w:rPr>
      </w:pPr>
      <w:r>
        <w:rPr>
          <w:rFonts w:ascii="宋体" w:eastAsia="宋体" w:hAnsi="宋体" w:cs="Times New Roman" w:hint="eastAsia"/>
          <w:sz w:val="24"/>
          <w:szCs w:val="24"/>
        </w:rPr>
        <w:t>1、本次招标某些技术标准与国家所要求的标准不统一或有不兼容的地方，均以国家强制性标准或最新出台的标准为准。</w:t>
      </w:r>
    </w:p>
    <w:p w:rsidR="00EC7F03" w:rsidRDefault="00220B88">
      <w:pPr>
        <w:spacing w:after="120" w:line="360" w:lineRule="auto"/>
        <w:ind w:firstLineChars="100" w:firstLine="240"/>
        <w:rPr>
          <w:rFonts w:ascii="宋体" w:eastAsia="宋体" w:hAnsi="宋体" w:cs="Times New Roman"/>
          <w:sz w:val="24"/>
          <w:szCs w:val="24"/>
        </w:rPr>
      </w:pPr>
      <w:r>
        <w:rPr>
          <w:rFonts w:ascii="宋体" w:eastAsia="宋体" w:hAnsi="宋体" w:cs="Times New Roman" w:hint="eastAsia"/>
          <w:sz w:val="24"/>
          <w:szCs w:val="24"/>
        </w:rPr>
        <w:t>2、如果未在竞争性谈判文件中要求提供其相关行业标准或国家强制性标准的，则</w:t>
      </w:r>
      <w:r w:rsidR="00A0448C">
        <w:rPr>
          <w:rFonts w:ascii="宋体" w:eastAsia="宋体" w:hAnsi="宋体" w:cs="Times New Roman" w:hint="eastAsia"/>
          <w:sz w:val="24"/>
          <w:szCs w:val="24"/>
        </w:rPr>
        <w:t>供应商</w:t>
      </w:r>
      <w:r>
        <w:rPr>
          <w:rFonts w:ascii="宋体" w:eastAsia="宋体" w:hAnsi="宋体" w:cs="Times New Roman" w:hint="eastAsia"/>
          <w:sz w:val="24"/>
          <w:szCs w:val="24"/>
        </w:rPr>
        <w:t>有责任给予补充说明。</w:t>
      </w:r>
    </w:p>
    <w:p w:rsidR="00EC7F03" w:rsidRDefault="00220B88">
      <w:pPr>
        <w:spacing w:after="120" w:line="360" w:lineRule="auto"/>
        <w:ind w:firstLineChars="100" w:firstLine="240"/>
        <w:rPr>
          <w:rFonts w:ascii="宋体" w:eastAsia="宋体" w:hAnsi="宋体" w:cs="Times New Roman"/>
          <w:sz w:val="24"/>
          <w:szCs w:val="24"/>
        </w:rPr>
      </w:pPr>
      <w:r>
        <w:rPr>
          <w:rFonts w:ascii="宋体" w:eastAsia="宋体" w:hAnsi="宋体" w:cs="Times New Roman" w:hint="eastAsia"/>
          <w:sz w:val="24"/>
          <w:szCs w:val="24"/>
        </w:rPr>
        <w:t>3、中标方未达到作业计划标准及工作违规或引起纠纷、被上级部门处罚等不良后果，造成重大经济损失或服务严重失误，采购方有权终止本合同，并追究中标方的经济责任；</w:t>
      </w:r>
    </w:p>
    <w:p w:rsidR="00EC7F03" w:rsidRDefault="00220B88">
      <w:pPr>
        <w:spacing w:after="120" w:line="360" w:lineRule="auto"/>
        <w:ind w:firstLineChars="100" w:firstLine="240"/>
        <w:rPr>
          <w:rFonts w:ascii="宋体" w:eastAsia="宋体" w:hAnsi="宋体" w:cs="Times New Roman"/>
          <w:sz w:val="24"/>
          <w:szCs w:val="24"/>
        </w:rPr>
      </w:pPr>
      <w:r>
        <w:rPr>
          <w:rFonts w:ascii="宋体" w:eastAsia="宋体" w:hAnsi="宋体" w:cs="Times New Roman" w:hint="eastAsia"/>
          <w:sz w:val="24"/>
          <w:szCs w:val="24"/>
        </w:rPr>
        <w:lastRenderedPageBreak/>
        <w:t>4、根据《财政部</w:t>
      </w:r>
      <w:r>
        <w:rPr>
          <w:rFonts w:ascii="宋体" w:eastAsia="宋体" w:hAnsi="宋体" w:cs="Times New Roman"/>
          <w:sz w:val="24"/>
          <w:szCs w:val="24"/>
        </w:rPr>
        <w:t>工业和信息化部国家质检总局国家认监委关于信息安全产品实施政府采购的通知》财库〔2010〕48号文件要求，各潜在</w:t>
      </w:r>
      <w:r w:rsidR="00A0448C">
        <w:rPr>
          <w:rFonts w:ascii="宋体" w:eastAsia="宋体" w:hAnsi="宋体" w:cs="Times New Roman"/>
          <w:sz w:val="24"/>
          <w:szCs w:val="24"/>
        </w:rPr>
        <w:t>供应商</w:t>
      </w:r>
      <w:r>
        <w:rPr>
          <w:rFonts w:ascii="宋体" w:eastAsia="宋体" w:hAnsi="宋体" w:cs="Times New Roman"/>
          <w:sz w:val="24"/>
          <w:szCs w:val="24"/>
        </w:rPr>
        <w:t>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w:t>
      </w:r>
      <w:r>
        <w:rPr>
          <w:rFonts w:ascii="宋体" w:eastAsia="宋体" w:hAnsi="宋体" w:cs="Times New Roman" w:hint="eastAsia"/>
          <w:sz w:val="24"/>
          <w:szCs w:val="24"/>
        </w:rPr>
        <w:t>响应</w:t>
      </w:r>
      <w:r>
        <w:rPr>
          <w:rFonts w:ascii="宋体" w:eastAsia="宋体" w:hAnsi="宋体" w:cs="Times New Roman"/>
          <w:sz w:val="24"/>
          <w:szCs w:val="24"/>
        </w:rPr>
        <w:t>文件中必须提供由中国信息安全认证中心颁发的有效认证证书复印件且加</w:t>
      </w:r>
      <w:r>
        <w:rPr>
          <w:rFonts w:ascii="宋体" w:eastAsia="宋体" w:hAnsi="宋体" w:cs="Times New Roman" w:hint="eastAsia"/>
          <w:sz w:val="24"/>
          <w:szCs w:val="24"/>
        </w:rPr>
        <w:t>盖</w:t>
      </w:r>
      <w:r w:rsidR="00A0448C">
        <w:rPr>
          <w:rFonts w:ascii="宋体" w:eastAsia="宋体" w:hAnsi="宋体" w:cs="Times New Roman" w:hint="eastAsia"/>
          <w:sz w:val="24"/>
          <w:szCs w:val="24"/>
        </w:rPr>
        <w:t>供应商</w:t>
      </w:r>
      <w:r>
        <w:rPr>
          <w:rFonts w:ascii="宋体" w:eastAsia="宋体" w:hAnsi="宋体" w:cs="Times New Roman" w:hint="eastAsia"/>
          <w:sz w:val="24"/>
          <w:szCs w:val="24"/>
        </w:rPr>
        <w:t>公章，否则为无效投标。</w:t>
      </w:r>
    </w:p>
    <w:p w:rsidR="006D1F18" w:rsidRDefault="00220B88" w:rsidP="006D1F18">
      <w:pPr>
        <w:spacing w:after="120" w:line="360" w:lineRule="auto"/>
        <w:ind w:firstLineChars="100" w:firstLine="240"/>
        <w:rPr>
          <w:rFonts w:ascii="宋体" w:eastAsia="宋体" w:hAnsi="宋体" w:cs="Times New Roman"/>
          <w:sz w:val="24"/>
          <w:szCs w:val="24"/>
        </w:rPr>
      </w:pPr>
      <w:r>
        <w:rPr>
          <w:rFonts w:ascii="宋体" w:eastAsia="宋体" w:hAnsi="宋体" w:cs="Times New Roman"/>
          <w:sz w:val="24"/>
          <w:szCs w:val="24"/>
        </w:rPr>
        <w:t>5</w:t>
      </w:r>
      <w:r>
        <w:rPr>
          <w:rFonts w:ascii="宋体" w:eastAsia="宋体" w:hAnsi="宋体" w:cs="Times New Roman" w:hint="eastAsia"/>
          <w:sz w:val="24"/>
          <w:szCs w:val="24"/>
        </w:rPr>
        <w:t>、中标方有义务进行有关使用培训。</w:t>
      </w:r>
    </w:p>
    <w:p w:rsidR="006D1F18" w:rsidRPr="006D1F18" w:rsidRDefault="006D1F18" w:rsidP="006D1F18">
      <w:pPr>
        <w:spacing w:after="120" w:line="360" w:lineRule="auto"/>
        <w:ind w:firstLineChars="100" w:firstLine="240"/>
        <w:rPr>
          <w:rFonts w:ascii="宋体" w:eastAsia="宋体" w:hAnsi="宋体" w:cs="Times New Roman"/>
          <w:sz w:val="24"/>
          <w:szCs w:val="24"/>
        </w:rPr>
      </w:pPr>
      <w:r>
        <w:rPr>
          <w:rFonts w:ascii="宋体" w:eastAsia="宋体" w:hAnsi="宋体" w:cs="Times New Roman" w:hint="eastAsia"/>
          <w:sz w:val="24"/>
          <w:szCs w:val="24"/>
        </w:rPr>
        <w:t>6、付款方式：以合同签订为准。</w:t>
      </w:r>
    </w:p>
    <w:p w:rsidR="00EC7F03" w:rsidRDefault="00220B88">
      <w:pPr>
        <w:spacing w:after="120"/>
        <w:rPr>
          <w:rFonts w:ascii="宋体" w:eastAsia="等线" w:hAnsi="宋体" w:cs="宋体"/>
          <w:b/>
          <w:sz w:val="28"/>
          <w:szCs w:val="28"/>
        </w:rPr>
      </w:pPr>
      <w:r>
        <w:rPr>
          <w:rFonts w:ascii="等线" w:eastAsia="等线" w:hAnsi="等线" w:cs="宋体" w:hint="eastAsia"/>
          <w:b/>
          <w:sz w:val="28"/>
          <w:szCs w:val="28"/>
        </w:rPr>
        <w:t>四</w:t>
      </w:r>
      <w:r>
        <w:rPr>
          <w:rFonts w:ascii="宋体" w:eastAsia="等线" w:hAnsi="宋体" w:cs="宋体" w:hint="eastAsia"/>
          <w:b/>
          <w:sz w:val="28"/>
          <w:szCs w:val="28"/>
        </w:rPr>
        <w:t>、验收标准</w:t>
      </w:r>
    </w:p>
    <w:p w:rsidR="00EC7F03" w:rsidRDefault="00220B88">
      <w:pPr>
        <w:spacing w:after="120" w:line="360" w:lineRule="auto"/>
        <w:ind w:firstLineChars="100" w:firstLine="240"/>
        <w:rPr>
          <w:rFonts w:ascii="宋体" w:eastAsia="宋体" w:hAnsi="宋体" w:cs="Times New Roman"/>
          <w:sz w:val="24"/>
          <w:szCs w:val="24"/>
        </w:rPr>
      </w:pPr>
      <w:r>
        <w:rPr>
          <w:rFonts w:ascii="宋体" w:eastAsia="宋体" w:hAnsi="宋体" w:cs="Times New Roman" w:hint="eastAsia"/>
          <w:sz w:val="24"/>
          <w:szCs w:val="24"/>
        </w:rPr>
        <w:t>1、采购人有权要求中标候选人提供所有与本次投标相关资料原件进行查验，无法提供或有造假等违法违规行为根据相关规定执行处理。</w:t>
      </w:r>
    </w:p>
    <w:p w:rsidR="00EC7F03" w:rsidRDefault="00220B88">
      <w:pPr>
        <w:spacing w:after="120" w:line="360" w:lineRule="auto"/>
        <w:ind w:firstLineChars="100" w:firstLine="240"/>
        <w:rPr>
          <w:rFonts w:ascii="宋体" w:eastAsia="宋体" w:hAnsi="宋体" w:cs="Times New Roman"/>
          <w:sz w:val="24"/>
          <w:szCs w:val="24"/>
        </w:rPr>
      </w:pPr>
      <w:r>
        <w:rPr>
          <w:rFonts w:ascii="宋体" w:eastAsia="宋体" w:hAnsi="宋体" w:cs="Times New Roman"/>
          <w:sz w:val="24"/>
          <w:szCs w:val="24"/>
        </w:rPr>
        <w:t>2</w:t>
      </w:r>
      <w:r>
        <w:rPr>
          <w:rFonts w:ascii="宋体" w:eastAsia="宋体" w:hAnsi="宋体" w:cs="Times New Roman" w:hint="eastAsia"/>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EC7F03" w:rsidRDefault="00220B88">
      <w:pPr>
        <w:spacing w:after="120" w:line="360" w:lineRule="auto"/>
        <w:ind w:firstLineChars="100" w:firstLine="240"/>
        <w:rPr>
          <w:rFonts w:ascii="宋体" w:eastAsia="宋体" w:hAnsi="宋体" w:cs="Times New Roman"/>
          <w:sz w:val="24"/>
          <w:szCs w:val="24"/>
        </w:rPr>
      </w:pPr>
      <w:r>
        <w:rPr>
          <w:rFonts w:ascii="宋体" w:eastAsia="宋体" w:hAnsi="宋体" w:cs="Times New Roman" w:hint="eastAsia"/>
          <w:sz w:val="24"/>
          <w:szCs w:val="24"/>
        </w:rPr>
        <w:t>3、</w:t>
      </w:r>
      <w:r>
        <w:rPr>
          <w:rFonts w:ascii="宋体" w:eastAsia="宋体" w:hAnsi="宋体" w:cs="Times New Roman"/>
          <w:sz w:val="24"/>
          <w:szCs w:val="24"/>
        </w:rPr>
        <w:t>本项目采用现场运行、测试验收方式验收。</w:t>
      </w:r>
      <w:r w:rsidR="00A0448C">
        <w:rPr>
          <w:rFonts w:ascii="宋体" w:eastAsia="宋体" w:hAnsi="宋体" w:cs="Times New Roman"/>
          <w:sz w:val="24"/>
          <w:szCs w:val="24"/>
        </w:rPr>
        <w:t>供应商</w:t>
      </w:r>
      <w:r>
        <w:rPr>
          <w:rFonts w:ascii="宋体" w:eastAsia="宋体" w:hAnsi="宋体" w:cs="Times New Roman"/>
          <w:sz w:val="24"/>
          <w:szCs w:val="24"/>
        </w:rPr>
        <w:t>完成的项目应达到的质量标准应符合国家和履约地相关安全质量标准；行业技术规范标准；环保节能标准；强制认证相关标准。</w:t>
      </w:r>
    </w:p>
    <w:p w:rsidR="00EC7F03" w:rsidRDefault="00220B88">
      <w:pPr>
        <w:spacing w:after="120" w:line="360" w:lineRule="auto"/>
        <w:ind w:firstLineChars="100" w:firstLine="240"/>
        <w:rPr>
          <w:rFonts w:ascii="宋体" w:eastAsia="宋体" w:hAnsi="宋体" w:cs="Times New Roman"/>
          <w:sz w:val="24"/>
          <w:szCs w:val="24"/>
        </w:rPr>
      </w:pPr>
      <w:r>
        <w:rPr>
          <w:rFonts w:ascii="宋体" w:eastAsia="宋体" w:hAnsi="宋体" w:cs="Times New Roman"/>
          <w:sz w:val="24"/>
          <w:szCs w:val="24"/>
        </w:rPr>
        <w:t>4</w:t>
      </w:r>
      <w:r>
        <w:rPr>
          <w:rFonts w:ascii="宋体" w:eastAsia="宋体" w:hAnsi="宋体" w:cs="Times New Roman" w:hint="eastAsia"/>
          <w:sz w:val="24"/>
          <w:szCs w:val="24"/>
        </w:rPr>
        <w:t>、</w:t>
      </w:r>
      <w:r>
        <w:rPr>
          <w:rFonts w:ascii="宋体" w:eastAsia="宋体" w:hAnsi="宋体" w:cs="Times New Roman"/>
          <w:sz w:val="24"/>
          <w:szCs w:val="24"/>
        </w:rPr>
        <w:t>符合</w:t>
      </w:r>
      <w:r>
        <w:rPr>
          <w:rFonts w:ascii="宋体" w:eastAsia="宋体" w:hAnsi="宋体" w:cs="Times New Roman" w:hint="eastAsia"/>
          <w:sz w:val="24"/>
          <w:szCs w:val="24"/>
        </w:rPr>
        <w:t>竞争性谈判</w:t>
      </w:r>
      <w:r>
        <w:rPr>
          <w:rFonts w:ascii="宋体" w:eastAsia="宋体" w:hAnsi="宋体" w:cs="Times New Roman"/>
          <w:sz w:val="24"/>
          <w:szCs w:val="24"/>
        </w:rPr>
        <w:t>文件要求和</w:t>
      </w:r>
      <w:r>
        <w:rPr>
          <w:rFonts w:ascii="宋体" w:eastAsia="宋体" w:hAnsi="宋体" w:cs="Times New Roman" w:hint="eastAsia"/>
          <w:sz w:val="24"/>
          <w:szCs w:val="24"/>
        </w:rPr>
        <w:t>响应</w:t>
      </w:r>
      <w:r>
        <w:rPr>
          <w:rFonts w:ascii="宋体" w:eastAsia="宋体" w:hAnsi="宋体" w:cs="Times New Roman"/>
          <w:sz w:val="24"/>
          <w:szCs w:val="24"/>
        </w:rPr>
        <w:t>文件承诺。</w:t>
      </w:r>
    </w:p>
    <w:p w:rsidR="00EC7F03" w:rsidRDefault="00220B88">
      <w:pPr>
        <w:spacing w:after="120" w:line="360" w:lineRule="auto"/>
        <w:ind w:firstLineChars="100" w:firstLine="240"/>
        <w:rPr>
          <w:rFonts w:ascii="宋体" w:eastAsia="宋体" w:hAnsi="宋体" w:cs="Times New Roman"/>
          <w:sz w:val="24"/>
          <w:szCs w:val="24"/>
        </w:rPr>
      </w:pPr>
      <w:r>
        <w:rPr>
          <w:rFonts w:ascii="宋体" w:eastAsia="宋体" w:hAnsi="宋体" w:cs="Times New Roman"/>
          <w:sz w:val="24"/>
          <w:szCs w:val="24"/>
        </w:rPr>
        <w:t>5.</w:t>
      </w:r>
      <w:r>
        <w:rPr>
          <w:rFonts w:ascii="宋体" w:eastAsia="宋体" w:hAnsi="宋体" w:cs="Times New Roman" w:hint="eastAsia"/>
          <w:sz w:val="24"/>
          <w:szCs w:val="24"/>
        </w:rPr>
        <w:t>本项目验收如需要第三方验收，中标方将承担所有产生的费用。</w:t>
      </w:r>
    </w:p>
    <w:p w:rsidR="00EC7F03" w:rsidRDefault="00220B88">
      <w:pPr>
        <w:pStyle w:val="a0"/>
        <w:ind w:firstLine="340"/>
      </w:pPr>
      <w:r>
        <w:br w:type="page"/>
      </w:r>
    </w:p>
    <w:p w:rsidR="00EC7F03" w:rsidRDefault="00220B88">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第三章供应商须知前附表</w:t>
      </w:r>
    </w:p>
    <w:p w:rsidR="00EC7F03" w:rsidRPr="00756D76" w:rsidRDefault="00220B88">
      <w:pPr>
        <w:autoSpaceDE w:val="0"/>
        <w:autoSpaceDN w:val="0"/>
        <w:adjustRightInd w:val="0"/>
        <w:jc w:val="left"/>
        <w:rPr>
          <w:rFonts w:ascii="宋体" w:eastAsia="宋体" w:hAnsi="宋体" w:cs="宋体"/>
          <w:szCs w:val="21"/>
        </w:rPr>
      </w:pPr>
      <w:r w:rsidRPr="00756D76">
        <w:rPr>
          <w:rFonts w:ascii="宋体" w:eastAsia="宋体" w:hAnsi="宋体" w:cs="宋体" w:hint="eastAsia"/>
          <w:szCs w:val="21"/>
        </w:rPr>
        <w:t>谈判文件中凡标有★条款均为实质性要求条款，响应文件须完全响应，未实质响应的，按照无效响应处理。</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024"/>
        <w:gridCol w:w="6237"/>
      </w:tblGrid>
      <w:tr w:rsidR="00EC7F03">
        <w:trPr>
          <w:trHeight w:val="636"/>
          <w:jc w:val="center"/>
        </w:trPr>
        <w:tc>
          <w:tcPr>
            <w:tcW w:w="806" w:type="dxa"/>
            <w:vAlign w:val="center"/>
          </w:tcPr>
          <w:p w:rsidR="00EC7F03" w:rsidRDefault="00220B88">
            <w:pPr>
              <w:autoSpaceDE w:val="0"/>
              <w:autoSpaceDN w:val="0"/>
              <w:adjustRightInd w:val="0"/>
              <w:spacing w:line="276" w:lineRule="auto"/>
              <w:jc w:val="center"/>
              <w:rPr>
                <w:rFonts w:ascii="宋体" w:eastAsia="宋体" w:hAnsi="宋体" w:cs="宋体"/>
                <w:b/>
                <w:szCs w:val="21"/>
              </w:rPr>
            </w:pPr>
            <w:r>
              <w:rPr>
                <w:rFonts w:ascii="宋体" w:eastAsia="宋体" w:hAnsi="宋体" w:cs="宋体" w:hint="eastAsia"/>
                <w:b/>
                <w:szCs w:val="21"/>
              </w:rPr>
              <w:t>序号</w:t>
            </w:r>
          </w:p>
        </w:tc>
        <w:tc>
          <w:tcPr>
            <w:tcW w:w="2024" w:type="dxa"/>
            <w:vAlign w:val="center"/>
          </w:tcPr>
          <w:p w:rsidR="00EC7F03" w:rsidRDefault="00220B88">
            <w:pPr>
              <w:autoSpaceDE w:val="0"/>
              <w:autoSpaceDN w:val="0"/>
              <w:adjustRightInd w:val="0"/>
              <w:spacing w:line="276" w:lineRule="auto"/>
              <w:jc w:val="center"/>
              <w:rPr>
                <w:rFonts w:ascii="宋体" w:eastAsia="宋体" w:hAnsi="宋体" w:cs="宋体"/>
                <w:b/>
                <w:szCs w:val="21"/>
              </w:rPr>
            </w:pPr>
            <w:r>
              <w:rPr>
                <w:rFonts w:ascii="宋体" w:eastAsia="宋体" w:hAnsi="宋体" w:cs="宋体" w:hint="eastAsia"/>
                <w:b/>
                <w:szCs w:val="21"/>
              </w:rPr>
              <w:t>条款名称</w:t>
            </w:r>
          </w:p>
        </w:tc>
        <w:tc>
          <w:tcPr>
            <w:tcW w:w="6237" w:type="dxa"/>
            <w:vAlign w:val="center"/>
          </w:tcPr>
          <w:p w:rsidR="00EC7F03" w:rsidRDefault="00220B88">
            <w:pPr>
              <w:autoSpaceDE w:val="0"/>
              <w:autoSpaceDN w:val="0"/>
              <w:adjustRightInd w:val="0"/>
              <w:spacing w:line="276" w:lineRule="auto"/>
              <w:jc w:val="center"/>
              <w:rPr>
                <w:rFonts w:ascii="宋体" w:eastAsia="宋体" w:hAnsi="宋体" w:cs="宋体"/>
                <w:b/>
                <w:szCs w:val="21"/>
              </w:rPr>
            </w:pPr>
            <w:r>
              <w:rPr>
                <w:rFonts w:ascii="宋体" w:eastAsia="宋体" w:hAnsi="宋体" w:cs="宋体" w:hint="eastAsia"/>
                <w:b/>
                <w:szCs w:val="21"/>
              </w:rPr>
              <w:t>说明和要求</w:t>
            </w:r>
          </w:p>
        </w:tc>
      </w:tr>
      <w:tr w:rsidR="00EC7F03">
        <w:trPr>
          <w:trHeight w:val="1240"/>
          <w:jc w:val="center"/>
        </w:trPr>
        <w:tc>
          <w:tcPr>
            <w:tcW w:w="806" w:type="dxa"/>
            <w:vAlign w:val="center"/>
          </w:tcPr>
          <w:p w:rsidR="00EC7F03" w:rsidRDefault="00220B88">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w:t>
            </w:r>
          </w:p>
        </w:tc>
        <w:tc>
          <w:tcPr>
            <w:tcW w:w="2024" w:type="dxa"/>
            <w:vAlign w:val="center"/>
          </w:tcPr>
          <w:p w:rsidR="00EC7F03" w:rsidRDefault="00220B88">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采购项目</w:t>
            </w:r>
          </w:p>
        </w:tc>
        <w:tc>
          <w:tcPr>
            <w:tcW w:w="6237" w:type="dxa"/>
          </w:tcPr>
          <w:p w:rsidR="00EC7F03" w:rsidRDefault="00220B88">
            <w:pPr>
              <w:spacing w:line="360" w:lineRule="auto"/>
              <w:rPr>
                <w:rFonts w:ascii="宋体" w:eastAsia="宋体" w:hAnsi="宋体" w:cs="宋体"/>
                <w:szCs w:val="21"/>
              </w:rPr>
            </w:pPr>
            <w:r>
              <w:rPr>
                <w:rFonts w:ascii="宋体" w:eastAsia="宋体" w:hAnsi="宋体" w:cs="宋体" w:hint="eastAsia"/>
                <w:szCs w:val="21"/>
              </w:rPr>
              <w:t>项目名称：</w:t>
            </w:r>
            <w:r w:rsidR="00A0448C">
              <w:rPr>
                <w:rFonts w:ascii="宋体" w:eastAsia="宋体" w:hAnsi="宋体" w:cs="宋体" w:hint="eastAsia"/>
                <w:szCs w:val="21"/>
              </w:rPr>
              <w:t>禹州市中心医院计算机机房升级改造项目</w:t>
            </w:r>
          </w:p>
          <w:p w:rsidR="00EC7F03" w:rsidRDefault="006D6B43">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szCs w:val="21"/>
              </w:rPr>
              <w:t>采购</w:t>
            </w:r>
            <w:r w:rsidR="00220B88">
              <w:rPr>
                <w:rFonts w:ascii="宋体" w:eastAsia="宋体" w:hAnsi="宋体" w:cs="宋体" w:hint="eastAsia"/>
                <w:szCs w:val="21"/>
              </w:rPr>
              <w:t>编号：</w:t>
            </w:r>
            <w:r w:rsidRPr="006D6B43">
              <w:rPr>
                <w:rFonts w:ascii="宋体" w:eastAsia="宋体" w:hAnsi="宋体" w:cs="宋体" w:hint="eastAsia"/>
                <w:b/>
                <w:bCs/>
                <w:szCs w:val="21"/>
                <w:u w:val="single"/>
              </w:rPr>
              <w:t>YZCG-DLT2021039</w:t>
            </w:r>
            <w:r w:rsidR="00220B88">
              <w:rPr>
                <w:rFonts w:ascii="宋体" w:eastAsia="宋体" w:hAnsi="宋体" w:cs="宋体"/>
                <w:szCs w:val="21"/>
              </w:rPr>
              <w:t xml:space="preserve">; </w:t>
            </w:r>
          </w:p>
          <w:p w:rsidR="00EC7F03" w:rsidRDefault="00220B88">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szCs w:val="21"/>
              </w:rPr>
              <w:t>项目内容：详见谈判文件第二章项目需求；</w:t>
            </w:r>
          </w:p>
          <w:p w:rsidR="00EC7F03" w:rsidRDefault="00220B88">
            <w:pPr>
              <w:pStyle w:val="a0"/>
              <w:ind w:firstLineChars="0" w:firstLine="0"/>
            </w:pPr>
            <w:r>
              <w:rPr>
                <w:rFonts w:hAnsi="宋体" w:cs="宋体" w:hint="eastAsia"/>
                <w:kern w:val="2"/>
                <w:sz w:val="21"/>
                <w:szCs w:val="21"/>
              </w:rPr>
              <w:t>项目地址：</w:t>
            </w:r>
            <w:r w:rsidR="00A0448C">
              <w:rPr>
                <w:rFonts w:hAnsi="宋体" w:cs="宋体" w:hint="eastAsia"/>
                <w:kern w:val="2"/>
                <w:sz w:val="21"/>
                <w:szCs w:val="21"/>
              </w:rPr>
              <w:t>禹州市中心医院</w:t>
            </w:r>
            <w:r>
              <w:rPr>
                <w:rFonts w:hAnsi="宋体" w:cs="宋体" w:hint="eastAsia"/>
                <w:kern w:val="2"/>
                <w:sz w:val="21"/>
                <w:szCs w:val="21"/>
              </w:rPr>
              <w:t>；</w:t>
            </w:r>
          </w:p>
        </w:tc>
      </w:tr>
      <w:tr w:rsidR="00EC7F03">
        <w:trPr>
          <w:trHeight w:val="1960"/>
          <w:jc w:val="center"/>
        </w:trPr>
        <w:tc>
          <w:tcPr>
            <w:tcW w:w="806" w:type="dxa"/>
            <w:vAlign w:val="center"/>
          </w:tcPr>
          <w:p w:rsidR="00EC7F03" w:rsidRDefault="00220B88">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2</w:t>
            </w:r>
          </w:p>
        </w:tc>
        <w:tc>
          <w:tcPr>
            <w:tcW w:w="2024" w:type="dxa"/>
            <w:vAlign w:val="center"/>
          </w:tcPr>
          <w:p w:rsidR="00EC7F03" w:rsidRDefault="00220B88">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采购人</w:t>
            </w:r>
          </w:p>
        </w:tc>
        <w:tc>
          <w:tcPr>
            <w:tcW w:w="6237" w:type="dxa"/>
            <w:vAlign w:val="center"/>
          </w:tcPr>
          <w:p w:rsidR="00EC7F03" w:rsidRDefault="00220B88">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szCs w:val="21"/>
              </w:rPr>
              <w:t>采购单位：</w:t>
            </w:r>
            <w:r w:rsidR="00A0448C">
              <w:rPr>
                <w:rFonts w:ascii="宋体" w:eastAsia="宋体" w:hAnsi="宋体" w:cs="宋体" w:hint="eastAsia"/>
                <w:szCs w:val="21"/>
              </w:rPr>
              <w:t>禹州市中心医院</w:t>
            </w:r>
            <w:r>
              <w:rPr>
                <w:rFonts w:ascii="宋体" w:eastAsia="宋体" w:hAnsi="宋体" w:cs="宋体" w:hint="eastAsia"/>
                <w:szCs w:val="21"/>
              </w:rPr>
              <w:t>；</w:t>
            </w:r>
          </w:p>
          <w:p w:rsidR="00756D76" w:rsidRPr="00756D76" w:rsidRDefault="00756D76" w:rsidP="00756D76">
            <w:pPr>
              <w:autoSpaceDE w:val="0"/>
              <w:autoSpaceDN w:val="0"/>
              <w:adjustRightInd w:val="0"/>
              <w:spacing w:line="360" w:lineRule="auto"/>
              <w:jc w:val="left"/>
              <w:rPr>
                <w:rFonts w:ascii="宋体" w:eastAsia="宋体" w:hAnsi="宋体" w:cs="宋体"/>
                <w:szCs w:val="21"/>
              </w:rPr>
            </w:pPr>
            <w:r w:rsidRPr="00756D76">
              <w:rPr>
                <w:rFonts w:ascii="宋体" w:eastAsia="宋体" w:hAnsi="宋体" w:cs="宋体" w:hint="eastAsia"/>
                <w:szCs w:val="21"/>
              </w:rPr>
              <w:t>地址：禹州市禹王大道东段113号</w:t>
            </w:r>
          </w:p>
          <w:p w:rsidR="00756D76" w:rsidRPr="00756D76" w:rsidRDefault="00756D76" w:rsidP="00756D76">
            <w:pPr>
              <w:autoSpaceDE w:val="0"/>
              <w:autoSpaceDN w:val="0"/>
              <w:adjustRightInd w:val="0"/>
              <w:spacing w:line="360" w:lineRule="auto"/>
              <w:jc w:val="left"/>
              <w:rPr>
                <w:rFonts w:ascii="宋体" w:eastAsia="宋体" w:hAnsi="宋体" w:cs="宋体"/>
                <w:szCs w:val="21"/>
              </w:rPr>
            </w:pPr>
            <w:r w:rsidRPr="00756D76">
              <w:rPr>
                <w:rFonts w:ascii="宋体" w:eastAsia="宋体" w:hAnsi="宋体" w:cs="宋体" w:hint="eastAsia"/>
                <w:szCs w:val="21"/>
              </w:rPr>
              <w:t>联系人：巴先生</w:t>
            </w:r>
          </w:p>
          <w:p w:rsidR="00EC7F03" w:rsidRPr="00756D76" w:rsidRDefault="00756D76" w:rsidP="00756D76">
            <w:pPr>
              <w:autoSpaceDE w:val="0"/>
              <w:autoSpaceDN w:val="0"/>
              <w:adjustRightInd w:val="0"/>
              <w:spacing w:line="360" w:lineRule="auto"/>
              <w:jc w:val="left"/>
              <w:rPr>
                <w:rFonts w:ascii="宋体" w:eastAsia="宋体" w:hAnsi="宋体" w:cs="宋体"/>
                <w:szCs w:val="21"/>
              </w:rPr>
            </w:pPr>
            <w:r w:rsidRPr="00756D76">
              <w:rPr>
                <w:rFonts w:ascii="宋体" w:eastAsia="宋体" w:hAnsi="宋体" w:cs="宋体" w:hint="eastAsia"/>
                <w:szCs w:val="21"/>
              </w:rPr>
              <w:t>联系电话：0374-8256708</w:t>
            </w:r>
          </w:p>
        </w:tc>
      </w:tr>
      <w:tr w:rsidR="00EC7F03">
        <w:trPr>
          <w:trHeight w:val="1407"/>
          <w:jc w:val="center"/>
        </w:trPr>
        <w:tc>
          <w:tcPr>
            <w:tcW w:w="806" w:type="dxa"/>
            <w:vAlign w:val="center"/>
          </w:tcPr>
          <w:p w:rsidR="00EC7F03" w:rsidRDefault="00220B88">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3</w:t>
            </w:r>
          </w:p>
        </w:tc>
        <w:tc>
          <w:tcPr>
            <w:tcW w:w="2024" w:type="dxa"/>
            <w:vAlign w:val="center"/>
          </w:tcPr>
          <w:p w:rsidR="00EC7F03" w:rsidRDefault="00220B88">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代理机构</w:t>
            </w:r>
          </w:p>
        </w:tc>
        <w:tc>
          <w:tcPr>
            <w:tcW w:w="6237" w:type="dxa"/>
            <w:vAlign w:val="center"/>
          </w:tcPr>
          <w:p w:rsidR="00EC7F03" w:rsidRDefault="00220B88">
            <w:pPr>
              <w:autoSpaceDE w:val="0"/>
              <w:autoSpaceDN w:val="0"/>
              <w:adjustRightInd w:val="0"/>
              <w:spacing w:line="360" w:lineRule="auto"/>
              <w:jc w:val="left"/>
              <w:rPr>
                <w:rFonts w:ascii="宋体" w:hAnsi="宋体" w:cs="仿宋_GB2312"/>
                <w:szCs w:val="21"/>
              </w:rPr>
            </w:pPr>
            <w:r>
              <w:rPr>
                <w:rFonts w:ascii="宋体" w:hAnsi="宋体" w:cs="仿宋_GB2312" w:hint="eastAsia"/>
                <w:szCs w:val="21"/>
              </w:rPr>
              <w:t>代理机构：中科经纬工程技术有限公司</w:t>
            </w:r>
          </w:p>
          <w:p w:rsidR="00EC7F03" w:rsidRDefault="00220B88">
            <w:pPr>
              <w:autoSpaceDE w:val="0"/>
              <w:autoSpaceDN w:val="0"/>
              <w:adjustRightInd w:val="0"/>
              <w:spacing w:line="360" w:lineRule="auto"/>
              <w:jc w:val="left"/>
              <w:rPr>
                <w:rFonts w:ascii="宋体" w:hAnsi="宋体" w:cs="仿宋_GB2312"/>
                <w:szCs w:val="21"/>
              </w:rPr>
            </w:pPr>
            <w:r>
              <w:rPr>
                <w:rFonts w:ascii="宋体" w:hAnsi="宋体" w:cs="仿宋_GB2312" w:hint="eastAsia"/>
                <w:szCs w:val="21"/>
              </w:rPr>
              <w:t>联系人：郭先生</w:t>
            </w:r>
          </w:p>
          <w:p w:rsidR="00EC7F03" w:rsidRDefault="00220B88">
            <w:pPr>
              <w:autoSpaceDE w:val="0"/>
              <w:autoSpaceDN w:val="0"/>
              <w:adjustRightInd w:val="0"/>
              <w:spacing w:line="360" w:lineRule="auto"/>
              <w:jc w:val="left"/>
              <w:rPr>
                <w:rFonts w:ascii="宋体" w:eastAsia="宋体" w:hAnsi="宋体" w:cs="宋体"/>
                <w:szCs w:val="21"/>
              </w:rPr>
            </w:pPr>
            <w:r>
              <w:rPr>
                <w:rFonts w:ascii="宋体" w:hAnsi="宋体" w:cs="仿宋_GB2312" w:hint="eastAsia"/>
                <w:szCs w:val="21"/>
              </w:rPr>
              <w:t>联系电话：18103745221</w:t>
            </w:r>
          </w:p>
        </w:tc>
      </w:tr>
      <w:tr w:rsidR="00EC7F03">
        <w:trPr>
          <w:trHeight w:val="580"/>
          <w:jc w:val="center"/>
        </w:trPr>
        <w:tc>
          <w:tcPr>
            <w:tcW w:w="806" w:type="dxa"/>
            <w:vAlign w:val="center"/>
          </w:tcPr>
          <w:p w:rsidR="00EC7F03" w:rsidRDefault="00220B88">
            <w:pPr>
              <w:autoSpaceDE w:val="0"/>
              <w:autoSpaceDN w:val="0"/>
              <w:adjustRightInd w:val="0"/>
              <w:spacing w:line="276" w:lineRule="auto"/>
              <w:jc w:val="center"/>
              <w:rPr>
                <w:rFonts w:ascii="宋体" w:eastAsia="宋体" w:hAnsi="宋体" w:cs="宋体"/>
                <w:szCs w:val="21"/>
              </w:rPr>
            </w:pPr>
            <w:r>
              <w:rPr>
                <w:rFonts w:ascii="宋体" w:hAnsi="宋体" w:cs="黑体" w:hint="eastAsia"/>
                <w:szCs w:val="21"/>
              </w:rPr>
              <w:t>4</w:t>
            </w:r>
          </w:p>
        </w:tc>
        <w:tc>
          <w:tcPr>
            <w:tcW w:w="2024" w:type="dxa"/>
            <w:vAlign w:val="center"/>
          </w:tcPr>
          <w:p w:rsidR="00EC7F03" w:rsidRDefault="00220B88">
            <w:pPr>
              <w:autoSpaceDE w:val="0"/>
              <w:autoSpaceDN w:val="0"/>
              <w:adjustRightInd w:val="0"/>
              <w:spacing w:line="276" w:lineRule="auto"/>
              <w:jc w:val="center"/>
              <w:rPr>
                <w:rFonts w:ascii="宋体" w:eastAsia="宋体" w:hAnsi="宋体" w:cs="宋体"/>
                <w:szCs w:val="21"/>
              </w:rPr>
            </w:pPr>
            <w:r>
              <w:rPr>
                <w:rFonts w:ascii="宋体" w:hAnsi="宋体" w:cs="仿宋_GB2312" w:hint="eastAsia"/>
                <w:szCs w:val="21"/>
              </w:rPr>
              <w:t>资金来源及落实情况</w:t>
            </w:r>
          </w:p>
        </w:tc>
        <w:tc>
          <w:tcPr>
            <w:tcW w:w="6237" w:type="dxa"/>
            <w:vAlign w:val="center"/>
          </w:tcPr>
          <w:p w:rsidR="00EC7F03" w:rsidRDefault="00756D76">
            <w:pPr>
              <w:autoSpaceDE w:val="0"/>
              <w:autoSpaceDN w:val="0"/>
              <w:adjustRightInd w:val="0"/>
              <w:spacing w:line="360" w:lineRule="auto"/>
              <w:jc w:val="left"/>
              <w:rPr>
                <w:rFonts w:ascii="宋体" w:eastAsia="宋体" w:hAnsi="宋体" w:cs="宋体"/>
                <w:szCs w:val="21"/>
              </w:rPr>
            </w:pPr>
            <w:r>
              <w:rPr>
                <w:rFonts w:ascii="宋体" w:hAnsi="宋体" w:cs="仿宋_GB2312" w:hint="eastAsia"/>
                <w:szCs w:val="21"/>
              </w:rPr>
              <w:t>自筹</w:t>
            </w:r>
            <w:r w:rsidR="00220B88">
              <w:rPr>
                <w:rFonts w:ascii="宋体" w:hAnsi="宋体" w:cs="仿宋_GB2312" w:hint="eastAsia"/>
                <w:szCs w:val="21"/>
              </w:rPr>
              <w:t>资金</w:t>
            </w:r>
          </w:p>
        </w:tc>
      </w:tr>
      <w:tr w:rsidR="00EC7F03">
        <w:trPr>
          <w:trHeight w:val="652"/>
          <w:jc w:val="center"/>
        </w:trPr>
        <w:tc>
          <w:tcPr>
            <w:tcW w:w="806" w:type="dxa"/>
            <w:vAlign w:val="center"/>
          </w:tcPr>
          <w:p w:rsidR="00EC7F03" w:rsidRDefault="00220B88">
            <w:pPr>
              <w:autoSpaceDE w:val="0"/>
              <w:autoSpaceDN w:val="0"/>
              <w:adjustRightInd w:val="0"/>
              <w:spacing w:line="276" w:lineRule="auto"/>
              <w:jc w:val="center"/>
              <w:rPr>
                <w:rFonts w:ascii="宋体" w:eastAsia="宋体" w:hAnsi="宋体" w:cs="宋体"/>
                <w:szCs w:val="21"/>
              </w:rPr>
            </w:pPr>
            <w:r>
              <w:rPr>
                <w:rFonts w:ascii="宋体" w:hAnsi="宋体" w:cs="黑体" w:hint="eastAsia"/>
                <w:szCs w:val="21"/>
              </w:rPr>
              <w:t>5</w:t>
            </w:r>
          </w:p>
        </w:tc>
        <w:tc>
          <w:tcPr>
            <w:tcW w:w="2024" w:type="dxa"/>
            <w:vAlign w:val="center"/>
          </w:tcPr>
          <w:p w:rsidR="00EC7F03" w:rsidRDefault="00220B88">
            <w:pPr>
              <w:autoSpaceDE w:val="0"/>
              <w:autoSpaceDN w:val="0"/>
              <w:adjustRightInd w:val="0"/>
              <w:spacing w:line="276" w:lineRule="auto"/>
              <w:jc w:val="center"/>
              <w:rPr>
                <w:rFonts w:ascii="宋体" w:eastAsia="宋体" w:hAnsi="宋体" w:cs="宋体"/>
                <w:szCs w:val="21"/>
              </w:rPr>
            </w:pPr>
            <w:r>
              <w:rPr>
                <w:rFonts w:ascii="宋体" w:hAnsi="宋体" w:cs="仿宋_GB2312" w:hint="eastAsia"/>
                <w:szCs w:val="21"/>
              </w:rPr>
              <w:t>交付时间</w:t>
            </w:r>
          </w:p>
        </w:tc>
        <w:tc>
          <w:tcPr>
            <w:tcW w:w="6237" w:type="dxa"/>
            <w:vAlign w:val="center"/>
          </w:tcPr>
          <w:p w:rsidR="00EC7F03" w:rsidRDefault="00220B88">
            <w:pPr>
              <w:autoSpaceDE w:val="0"/>
              <w:autoSpaceDN w:val="0"/>
              <w:adjustRightInd w:val="0"/>
              <w:spacing w:line="360" w:lineRule="auto"/>
              <w:jc w:val="left"/>
              <w:rPr>
                <w:rFonts w:ascii="宋体" w:eastAsia="宋体" w:hAnsi="宋体" w:cs="宋体"/>
                <w:szCs w:val="21"/>
              </w:rPr>
            </w:pPr>
            <w:r>
              <w:rPr>
                <w:rFonts w:ascii="宋体" w:hAnsi="宋体" w:cs="仿宋_GB2312" w:hint="eastAsia"/>
                <w:szCs w:val="21"/>
              </w:rPr>
              <w:t>合同签订后</w:t>
            </w:r>
            <w:r>
              <w:rPr>
                <w:rFonts w:ascii="宋体" w:hAnsi="宋体" w:cs="仿宋_GB2312"/>
                <w:szCs w:val="21"/>
              </w:rPr>
              <w:t>2</w:t>
            </w:r>
            <w:r>
              <w:rPr>
                <w:rFonts w:ascii="宋体" w:hAnsi="宋体" w:cs="仿宋_GB2312" w:hint="eastAsia"/>
                <w:szCs w:val="21"/>
              </w:rPr>
              <w:t>0日历天内。</w:t>
            </w:r>
          </w:p>
        </w:tc>
      </w:tr>
      <w:tr w:rsidR="00EC7F03">
        <w:trPr>
          <w:trHeight w:val="323"/>
          <w:jc w:val="center"/>
        </w:trPr>
        <w:tc>
          <w:tcPr>
            <w:tcW w:w="806" w:type="dxa"/>
            <w:vAlign w:val="center"/>
          </w:tcPr>
          <w:p w:rsidR="00EC7F03" w:rsidRDefault="00220B88">
            <w:pPr>
              <w:autoSpaceDE w:val="0"/>
              <w:autoSpaceDN w:val="0"/>
              <w:adjustRightInd w:val="0"/>
              <w:spacing w:line="276" w:lineRule="auto"/>
              <w:jc w:val="center"/>
              <w:rPr>
                <w:rFonts w:ascii="宋体" w:hAnsi="宋体" w:cs="黑体"/>
                <w:szCs w:val="21"/>
              </w:rPr>
            </w:pPr>
            <w:r>
              <w:rPr>
                <w:rFonts w:ascii="宋体" w:hAnsi="宋体" w:cs="黑体" w:hint="eastAsia"/>
                <w:szCs w:val="21"/>
              </w:rPr>
              <w:t>6</w:t>
            </w:r>
          </w:p>
        </w:tc>
        <w:tc>
          <w:tcPr>
            <w:tcW w:w="2024" w:type="dxa"/>
            <w:vAlign w:val="center"/>
          </w:tcPr>
          <w:p w:rsidR="00EC7F03" w:rsidRDefault="00220B88">
            <w:pPr>
              <w:autoSpaceDE w:val="0"/>
              <w:autoSpaceDN w:val="0"/>
              <w:adjustRightInd w:val="0"/>
              <w:spacing w:line="276" w:lineRule="auto"/>
              <w:jc w:val="center"/>
              <w:rPr>
                <w:rFonts w:ascii="宋体" w:hAnsi="宋体" w:cs="仿宋_GB2312"/>
                <w:szCs w:val="21"/>
              </w:rPr>
            </w:pPr>
            <w:r>
              <w:rPr>
                <w:rFonts w:ascii="宋体" w:eastAsia="宋体" w:hAnsi="宋体" w:cs="仿宋" w:hint="eastAsia"/>
                <w:sz w:val="24"/>
                <w:szCs w:val="24"/>
              </w:rPr>
              <w:t>质量要求</w:t>
            </w:r>
          </w:p>
        </w:tc>
        <w:tc>
          <w:tcPr>
            <w:tcW w:w="6237" w:type="dxa"/>
            <w:vAlign w:val="center"/>
          </w:tcPr>
          <w:p w:rsidR="00EC7F03" w:rsidRDefault="00220B88">
            <w:pPr>
              <w:autoSpaceDE w:val="0"/>
              <w:autoSpaceDN w:val="0"/>
              <w:adjustRightInd w:val="0"/>
              <w:spacing w:line="360" w:lineRule="auto"/>
              <w:jc w:val="left"/>
              <w:rPr>
                <w:rFonts w:ascii="宋体" w:hAnsi="宋体" w:cs="仿宋_GB2312"/>
                <w:szCs w:val="21"/>
              </w:rPr>
            </w:pPr>
            <w:r>
              <w:rPr>
                <w:rFonts w:ascii="宋体" w:eastAsia="宋体" w:hAnsi="宋体" w:cs="仿宋" w:hint="eastAsia"/>
                <w:kern w:val="0"/>
                <w:sz w:val="24"/>
                <w:szCs w:val="24"/>
              </w:rPr>
              <w:t>合格。</w:t>
            </w:r>
          </w:p>
        </w:tc>
      </w:tr>
      <w:tr w:rsidR="00EC7F03">
        <w:trPr>
          <w:trHeight w:val="90"/>
          <w:jc w:val="center"/>
        </w:trPr>
        <w:tc>
          <w:tcPr>
            <w:tcW w:w="806" w:type="dxa"/>
            <w:vAlign w:val="center"/>
          </w:tcPr>
          <w:p w:rsidR="00EC7F03" w:rsidRDefault="00220B88">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t>7</w:t>
            </w:r>
          </w:p>
        </w:tc>
        <w:tc>
          <w:tcPr>
            <w:tcW w:w="2024" w:type="dxa"/>
            <w:vAlign w:val="center"/>
          </w:tcPr>
          <w:p w:rsidR="00EC7F03" w:rsidRDefault="00220B88">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b/>
                <w:color w:val="FF0000"/>
                <w:szCs w:val="21"/>
              </w:rPr>
              <w:t>★</w:t>
            </w:r>
            <w:r>
              <w:rPr>
                <w:rFonts w:ascii="宋体" w:eastAsia="宋体" w:hAnsi="宋体" w:cs="宋体" w:hint="eastAsia"/>
                <w:szCs w:val="21"/>
              </w:rPr>
              <w:t>供应商资格</w:t>
            </w:r>
          </w:p>
        </w:tc>
        <w:tc>
          <w:tcPr>
            <w:tcW w:w="6237" w:type="dxa"/>
            <w:vAlign w:val="center"/>
          </w:tcPr>
          <w:p w:rsidR="00EC7F03" w:rsidRDefault="00220B88">
            <w:pPr>
              <w:autoSpaceDE w:val="0"/>
              <w:autoSpaceDN w:val="0"/>
              <w:adjustRightInd w:val="0"/>
              <w:spacing w:line="360" w:lineRule="auto"/>
              <w:ind w:right="-11"/>
              <w:rPr>
                <w:rFonts w:ascii="宋体" w:eastAsia="宋体" w:hAnsi="Calibri" w:cs="Times New Roman"/>
                <w:lang w:val="zh-CN"/>
              </w:rPr>
            </w:pPr>
            <w:r>
              <w:rPr>
                <w:rFonts w:ascii="宋体" w:hAnsi="宋体" w:hint="eastAsia"/>
                <w:lang w:val="zh-CN"/>
              </w:rPr>
              <w:t>一、法人或者其他组织的营业执照等证明文件，自然人的身份证明</w:t>
            </w:r>
          </w:p>
          <w:p w:rsidR="00EC7F03" w:rsidRDefault="00220B88">
            <w:pPr>
              <w:autoSpaceDE w:val="0"/>
              <w:autoSpaceDN w:val="0"/>
              <w:adjustRightInd w:val="0"/>
              <w:spacing w:line="360" w:lineRule="auto"/>
              <w:ind w:right="-11"/>
              <w:rPr>
                <w:rFonts w:ascii="宋体"/>
                <w:lang w:val="zh-CN"/>
              </w:rPr>
            </w:pPr>
            <w:r>
              <w:rPr>
                <w:rFonts w:ascii="宋体" w:hAnsi="宋体" w:hint="eastAsia"/>
                <w:lang w:val="zh-CN"/>
              </w:rPr>
              <w:t>1、企业法人营业执照或营业执照。（企业提供）</w:t>
            </w:r>
          </w:p>
          <w:p w:rsidR="00EC7F03" w:rsidRDefault="00220B88">
            <w:pPr>
              <w:autoSpaceDE w:val="0"/>
              <w:autoSpaceDN w:val="0"/>
              <w:adjustRightInd w:val="0"/>
              <w:spacing w:line="360" w:lineRule="auto"/>
              <w:ind w:right="-11"/>
              <w:rPr>
                <w:rFonts w:ascii="宋体"/>
                <w:lang w:val="zh-CN"/>
              </w:rPr>
            </w:pPr>
            <w:r>
              <w:rPr>
                <w:rFonts w:ascii="宋体" w:hAnsi="宋体" w:hint="eastAsia"/>
                <w:lang w:val="zh-CN"/>
              </w:rPr>
              <w:t>2、事业单位法人证书。（事业单位提供）</w:t>
            </w:r>
          </w:p>
          <w:p w:rsidR="00EC7F03" w:rsidRDefault="00220B88">
            <w:pPr>
              <w:autoSpaceDE w:val="0"/>
              <w:autoSpaceDN w:val="0"/>
              <w:adjustRightInd w:val="0"/>
              <w:spacing w:line="360" w:lineRule="auto"/>
              <w:ind w:right="-11"/>
              <w:rPr>
                <w:rFonts w:ascii="宋体"/>
                <w:lang w:val="zh-CN"/>
              </w:rPr>
            </w:pPr>
            <w:r>
              <w:rPr>
                <w:rFonts w:ascii="宋体" w:hAnsi="宋体" w:hint="eastAsia"/>
                <w:lang w:val="zh-CN"/>
              </w:rPr>
              <w:t>3、执业许可证。（非企业专业服务机构提供）</w:t>
            </w:r>
          </w:p>
          <w:p w:rsidR="00EC7F03" w:rsidRDefault="00220B88">
            <w:pPr>
              <w:autoSpaceDE w:val="0"/>
              <w:autoSpaceDN w:val="0"/>
              <w:adjustRightInd w:val="0"/>
              <w:spacing w:line="360" w:lineRule="auto"/>
              <w:ind w:right="-11"/>
              <w:rPr>
                <w:rFonts w:ascii="宋体"/>
                <w:lang w:val="zh-CN"/>
              </w:rPr>
            </w:pPr>
            <w:r>
              <w:rPr>
                <w:rFonts w:ascii="宋体" w:hAnsi="宋体" w:hint="eastAsia"/>
                <w:lang w:val="zh-CN"/>
              </w:rPr>
              <w:t>4、个体工商户营业执照。（个体工商户提供）</w:t>
            </w:r>
          </w:p>
          <w:p w:rsidR="00EC7F03" w:rsidRDefault="00220B88">
            <w:pPr>
              <w:autoSpaceDE w:val="0"/>
              <w:autoSpaceDN w:val="0"/>
              <w:adjustRightInd w:val="0"/>
              <w:spacing w:line="360" w:lineRule="auto"/>
              <w:rPr>
                <w:rFonts w:ascii="宋体"/>
                <w:lang w:val="zh-CN"/>
              </w:rPr>
            </w:pPr>
            <w:r>
              <w:rPr>
                <w:rFonts w:ascii="宋体" w:hAnsi="宋体" w:hint="eastAsia"/>
                <w:lang w:val="zh-CN"/>
              </w:rPr>
              <w:t>5、自然人身份证明。（自然人提供）</w:t>
            </w:r>
          </w:p>
          <w:p w:rsidR="00EC7F03" w:rsidRDefault="00220B88">
            <w:pPr>
              <w:autoSpaceDE w:val="0"/>
              <w:autoSpaceDN w:val="0"/>
              <w:adjustRightInd w:val="0"/>
              <w:spacing w:line="360" w:lineRule="auto"/>
              <w:rPr>
                <w:rFonts w:ascii="宋体"/>
                <w:lang w:val="zh-CN"/>
              </w:rPr>
            </w:pPr>
            <w:r>
              <w:rPr>
                <w:rFonts w:ascii="宋体" w:hAnsi="宋体" w:hint="eastAsia"/>
                <w:lang w:val="zh-CN"/>
              </w:rPr>
              <w:t>6、民办非企业单位登记证书。（民办非企业单位提供）</w:t>
            </w:r>
          </w:p>
          <w:p w:rsidR="00EC7F03" w:rsidRDefault="00220B88">
            <w:pPr>
              <w:autoSpaceDE w:val="0"/>
              <w:autoSpaceDN w:val="0"/>
              <w:adjustRightInd w:val="0"/>
              <w:spacing w:line="360" w:lineRule="auto"/>
              <w:rPr>
                <w:rFonts w:ascii="宋体"/>
              </w:rPr>
            </w:pPr>
            <w:r>
              <w:rPr>
                <w:rFonts w:ascii="宋体" w:hAnsi="宋体" w:hint="eastAsia"/>
              </w:rPr>
              <w:t>二、财务状况报告相关材料</w:t>
            </w:r>
          </w:p>
          <w:p w:rsidR="00EC7F03" w:rsidRDefault="00220B88">
            <w:pPr>
              <w:spacing w:line="360" w:lineRule="auto"/>
              <w:rPr>
                <w:rFonts w:ascii="宋体"/>
              </w:rPr>
            </w:pPr>
            <w:r>
              <w:rPr>
                <w:rFonts w:ascii="宋体" w:hAnsi="宋体" w:hint="eastAsia"/>
              </w:rPr>
              <w:t>（1）供应商是法人（法人包括企业法人、机关法人、事业单位法人和社会团体法人），提供本单位：</w:t>
            </w:r>
          </w:p>
          <w:p w:rsidR="00EC7F03" w:rsidRDefault="00220B88">
            <w:pPr>
              <w:spacing w:line="360" w:lineRule="auto"/>
              <w:rPr>
                <w:rFonts w:ascii="宋体"/>
              </w:rPr>
            </w:pPr>
            <w:r>
              <w:rPr>
                <w:rFonts w:ascii="宋体" w:hAnsi="宋体" w:hint="eastAsia"/>
              </w:rPr>
              <w:lastRenderedPageBreak/>
              <w:t>①2019年度</w:t>
            </w:r>
            <w:r w:rsidR="006D6B43">
              <w:rPr>
                <w:rFonts w:ascii="宋体" w:hAnsi="宋体" w:hint="eastAsia"/>
              </w:rPr>
              <w:t>或2020年度</w:t>
            </w:r>
            <w:r>
              <w:rPr>
                <w:rFonts w:ascii="宋体" w:hAnsi="宋体" w:hint="eastAsia"/>
              </w:rPr>
              <w:t>经审计的财务报告；</w:t>
            </w:r>
          </w:p>
          <w:p w:rsidR="00EC7F03" w:rsidRDefault="00220B88">
            <w:pPr>
              <w:spacing w:line="360" w:lineRule="auto"/>
              <w:rPr>
                <w:rFonts w:ascii="宋体"/>
              </w:rPr>
            </w:pPr>
            <w:r>
              <w:rPr>
                <w:rFonts w:ascii="宋体" w:hAnsi="宋体" w:hint="eastAsia"/>
              </w:rPr>
              <w:t>②基本开户银行出具的资信证明；</w:t>
            </w:r>
          </w:p>
          <w:p w:rsidR="00EC7F03" w:rsidRDefault="00220B88">
            <w:pPr>
              <w:spacing w:line="360" w:lineRule="auto"/>
              <w:rPr>
                <w:rFonts w:ascii="宋体"/>
              </w:rPr>
            </w:pPr>
            <w:r>
              <w:rPr>
                <w:rFonts w:ascii="宋体" w:hAnsi="宋体" w:hint="eastAsia"/>
              </w:rPr>
              <w:t>③财政部门认可的政府采购专业担保机构的证明文件和担保机构出具的投标担保函。</w:t>
            </w:r>
          </w:p>
          <w:p w:rsidR="00EC7F03" w:rsidRDefault="00220B88">
            <w:pPr>
              <w:spacing w:line="360" w:lineRule="auto"/>
              <w:rPr>
                <w:rFonts w:ascii="宋体"/>
              </w:rPr>
            </w:pPr>
            <w:r>
              <w:rPr>
                <w:rFonts w:ascii="宋体" w:hAnsi="宋体" w:hint="eastAsia"/>
                <w:lang w:val="zh-CN"/>
              </w:rPr>
              <w:t>注：仅需提供序号</w:t>
            </w:r>
            <w:r>
              <w:rPr>
                <w:rFonts w:ascii="宋体" w:hAnsi="宋体" w:hint="eastAsia"/>
              </w:rPr>
              <w:t>①～③其中之一即可。</w:t>
            </w:r>
          </w:p>
          <w:p w:rsidR="00EC7F03" w:rsidRDefault="00220B88">
            <w:pPr>
              <w:spacing w:line="360" w:lineRule="auto"/>
              <w:rPr>
                <w:rFonts w:ascii="宋体"/>
              </w:rPr>
            </w:pPr>
            <w:r>
              <w:rPr>
                <w:rFonts w:ascii="宋体" w:hAnsi="宋体" w:hint="eastAsia"/>
              </w:rPr>
              <w:t>（2）供应商（其他组织和自然人）提供本单位：</w:t>
            </w:r>
          </w:p>
          <w:p w:rsidR="00EC7F03" w:rsidRDefault="006D6B43">
            <w:pPr>
              <w:spacing w:line="360" w:lineRule="auto"/>
              <w:rPr>
                <w:rFonts w:ascii="宋体"/>
              </w:rPr>
            </w:pPr>
            <w:r>
              <w:rPr>
                <w:rFonts w:ascii="宋体" w:hAnsi="宋体" w:hint="eastAsia"/>
              </w:rPr>
              <w:t>①</w:t>
            </w:r>
            <w:r w:rsidR="00220B88">
              <w:rPr>
                <w:rFonts w:ascii="宋体" w:hAnsi="宋体" w:hint="eastAsia"/>
              </w:rPr>
              <w:t>2019年度</w:t>
            </w:r>
            <w:r>
              <w:rPr>
                <w:rFonts w:ascii="宋体" w:hAnsi="宋体" w:hint="eastAsia"/>
              </w:rPr>
              <w:t>或2020年度</w:t>
            </w:r>
            <w:r w:rsidR="00220B88">
              <w:rPr>
                <w:rFonts w:ascii="宋体" w:hAnsi="宋体" w:hint="eastAsia"/>
              </w:rPr>
              <w:t>经审计的财务报告；</w:t>
            </w:r>
          </w:p>
          <w:p w:rsidR="00EC7F03" w:rsidRDefault="00220B88">
            <w:pPr>
              <w:spacing w:line="360" w:lineRule="auto"/>
              <w:rPr>
                <w:rFonts w:ascii="宋体"/>
              </w:rPr>
            </w:pPr>
            <w:r>
              <w:rPr>
                <w:rFonts w:ascii="宋体" w:hAnsi="宋体" w:hint="eastAsia"/>
              </w:rPr>
              <w:t>②银行出具的资信证明；</w:t>
            </w:r>
          </w:p>
          <w:p w:rsidR="00EC7F03" w:rsidRDefault="00220B88">
            <w:pPr>
              <w:spacing w:line="360" w:lineRule="auto"/>
              <w:rPr>
                <w:rFonts w:ascii="宋体"/>
              </w:rPr>
            </w:pPr>
            <w:r>
              <w:rPr>
                <w:rFonts w:ascii="宋体" w:hAnsi="宋体" w:hint="eastAsia"/>
              </w:rPr>
              <w:t>③财政部门认可的政府采购专业担保机构的证明文件和担保机构出具的投标担保函。</w:t>
            </w:r>
          </w:p>
          <w:p w:rsidR="00EC7F03" w:rsidRDefault="00220B88">
            <w:pPr>
              <w:autoSpaceDE w:val="0"/>
              <w:autoSpaceDN w:val="0"/>
              <w:adjustRightInd w:val="0"/>
              <w:spacing w:line="360" w:lineRule="auto"/>
              <w:ind w:right="-11"/>
              <w:rPr>
                <w:rFonts w:ascii="宋体"/>
                <w:lang w:val="zh-CN"/>
              </w:rPr>
            </w:pPr>
            <w:r>
              <w:rPr>
                <w:rFonts w:ascii="宋体" w:hAnsi="宋体" w:hint="eastAsia"/>
                <w:lang w:val="zh-CN"/>
              </w:rPr>
              <w:t>注：仅需提供序号</w:t>
            </w:r>
            <w:r>
              <w:rPr>
                <w:rFonts w:ascii="宋体" w:hAnsi="宋体" w:hint="eastAsia"/>
              </w:rPr>
              <w:t>①～③其中之一即可。</w:t>
            </w:r>
          </w:p>
          <w:p w:rsidR="00EC7F03" w:rsidRDefault="00220B88">
            <w:pPr>
              <w:autoSpaceDE w:val="0"/>
              <w:autoSpaceDN w:val="0"/>
              <w:adjustRightInd w:val="0"/>
              <w:spacing w:line="360" w:lineRule="auto"/>
              <w:ind w:right="-11"/>
              <w:rPr>
                <w:rFonts w:ascii="宋体"/>
                <w:lang w:val="zh-CN"/>
              </w:rPr>
            </w:pPr>
            <w:r>
              <w:rPr>
                <w:rFonts w:ascii="宋体" w:hAnsi="宋体" w:hint="eastAsia"/>
              </w:rPr>
              <w:t>三、依法缴纳税收相关材料</w:t>
            </w:r>
          </w:p>
          <w:p w:rsidR="00EC7F03" w:rsidRDefault="00220B88">
            <w:pPr>
              <w:autoSpaceDE w:val="0"/>
              <w:autoSpaceDN w:val="0"/>
              <w:adjustRightInd w:val="0"/>
              <w:spacing w:line="360" w:lineRule="auto"/>
              <w:ind w:right="-11"/>
              <w:rPr>
                <w:rFonts w:ascii="宋体"/>
                <w:lang w:val="zh-CN"/>
              </w:rPr>
            </w:pPr>
            <w:r>
              <w:rPr>
                <w:rFonts w:ascii="宋体" w:hAnsi="宋体" w:hint="eastAsia"/>
                <w:lang w:val="zh-CN"/>
              </w:rPr>
              <w:t>参加本次政府采购项目谈判响应截止时间前六个月内任意一个月缴纳税收凭据。（依法免税的供应商，应提供相应文件证明依法免税）</w:t>
            </w:r>
          </w:p>
          <w:p w:rsidR="00EC7F03" w:rsidRDefault="00220B88">
            <w:pPr>
              <w:autoSpaceDE w:val="0"/>
              <w:autoSpaceDN w:val="0"/>
              <w:adjustRightInd w:val="0"/>
              <w:spacing w:line="360" w:lineRule="auto"/>
              <w:ind w:right="-11"/>
              <w:rPr>
                <w:rFonts w:ascii="宋体"/>
                <w:lang w:val="zh-CN"/>
              </w:rPr>
            </w:pPr>
            <w:r>
              <w:rPr>
                <w:rFonts w:ascii="宋体" w:hAnsi="宋体" w:hint="eastAsia"/>
                <w:lang w:val="zh-CN"/>
              </w:rPr>
              <w:t>四、依法缴纳社会保障资金的证明材料</w:t>
            </w:r>
          </w:p>
          <w:p w:rsidR="00EC7F03" w:rsidRDefault="00220B88">
            <w:pPr>
              <w:autoSpaceDE w:val="0"/>
              <w:autoSpaceDN w:val="0"/>
              <w:adjustRightInd w:val="0"/>
              <w:spacing w:line="360" w:lineRule="auto"/>
              <w:ind w:right="-11"/>
              <w:rPr>
                <w:rFonts w:ascii="宋体"/>
                <w:lang w:val="zh-CN"/>
              </w:rPr>
            </w:pPr>
            <w:r>
              <w:rPr>
                <w:rFonts w:ascii="宋体" w:hAnsi="宋体" w:hint="eastAsia"/>
                <w:lang w:val="zh-CN"/>
              </w:rPr>
              <w:t>参加本次政府采购项目谈判响应截止时间前六个月内任意一个月缴纳社会保险凭据。（依法不需要缴纳社会保障资金的供应商，应提供相应文件证明依法不需要缴纳社会保障资金）</w:t>
            </w:r>
          </w:p>
          <w:p w:rsidR="00EC7F03" w:rsidRDefault="00220B88">
            <w:pPr>
              <w:autoSpaceDE w:val="0"/>
              <w:autoSpaceDN w:val="0"/>
              <w:adjustRightInd w:val="0"/>
              <w:spacing w:line="360" w:lineRule="auto"/>
              <w:ind w:right="-11"/>
              <w:rPr>
                <w:rFonts w:ascii="宋体"/>
                <w:lang w:val="zh-CN"/>
              </w:rPr>
            </w:pPr>
            <w:r>
              <w:rPr>
                <w:rFonts w:ascii="宋体" w:hAnsi="宋体" w:hint="eastAsia"/>
                <w:lang w:val="zh-CN"/>
              </w:rPr>
              <w:t>五、履行合同所必须的设备和专业技术能力的证明材料</w:t>
            </w:r>
          </w:p>
          <w:p w:rsidR="00EC7F03" w:rsidRDefault="00220B88">
            <w:pPr>
              <w:autoSpaceDE w:val="0"/>
              <w:autoSpaceDN w:val="0"/>
              <w:adjustRightInd w:val="0"/>
              <w:spacing w:line="360" w:lineRule="auto"/>
              <w:rPr>
                <w:rFonts w:ascii="宋体"/>
                <w:lang w:val="zh-CN"/>
              </w:rPr>
            </w:pPr>
            <w:r>
              <w:rPr>
                <w:rFonts w:ascii="宋体" w:hAnsi="宋体" w:hint="eastAsia"/>
                <w:lang w:val="zh-CN"/>
              </w:rPr>
              <w:t>①相关设备的购置发票、专业技术人员职称证书、用工合同等；</w:t>
            </w:r>
          </w:p>
          <w:p w:rsidR="00EC7F03" w:rsidRDefault="00220B88">
            <w:pPr>
              <w:spacing w:line="360" w:lineRule="auto"/>
              <w:rPr>
                <w:rFonts w:ascii="宋体"/>
              </w:rPr>
            </w:pPr>
            <w:r>
              <w:rPr>
                <w:rFonts w:ascii="宋体" w:hAnsi="宋体" w:hint="eastAsia"/>
              </w:rPr>
              <w:t>②供应商具备履行合同所必须的设备和专业技术能力承诺函或声明（承诺函或声明格式自拟）。</w:t>
            </w:r>
          </w:p>
          <w:p w:rsidR="00EC7F03" w:rsidRDefault="00220B88">
            <w:pPr>
              <w:autoSpaceDE w:val="0"/>
              <w:autoSpaceDN w:val="0"/>
              <w:adjustRightInd w:val="0"/>
              <w:spacing w:line="360" w:lineRule="auto"/>
              <w:ind w:right="-11"/>
              <w:rPr>
                <w:rFonts w:ascii="宋体"/>
              </w:rPr>
            </w:pPr>
            <w:r>
              <w:rPr>
                <w:rFonts w:ascii="宋体" w:hAnsi="宋体" w:hint="eastAsia"/>
                <w:lang w:val="zh-CN"/>
              </w:rPr>
              <w:t>注：仅需提供序号</w:t>
            </w:r>
            <w:r>
              <w:rPr>
                <w:rFonts w:ascii="宋体" w:hAnsi="宋体" w:hint="eastAsia"/>
              </w:rPr>
              <w:t>①～②其中之一即可。</w:t>
            </w:r>
          </w:p>
          <w:p w:rsidR="00EC7F03" w:rsidRDefault="00220B88">
            <w:pPr>
              <w:autoSpaceDE w:val="0"/>
              <w:autoSpaceDN w:val="0"/>
              <w:adjustRightInd w:val="0"/>
              <w:spacing w:line="360" w:lineRule="auto"/>
              <w:ind w:right="-11"/>
              <w:rPr>
                <w:rFonts w:ascii="宋体"/>
                <w:lang w:val="zh-CN"/>
              </w:rPr>
            </w:pPr>
            <w:r>
              <w:rPr>
                <w:rFonts w:ascii="宋体" w:hAnsi="宋体" w:hint="eastAsia"/>
              </w:rPr>
              <w:t>六、</w:t>
            </w:r>
            <w:r>
              <w:rPr>
                <w:rFonts w:ascii="宋体" w:hAnsi="宋体" w:hint="eastAsia"/>
                <w:lang w:val="zh-CN"/>
              </w:rPr>
              <w:t>参加政府采购活动前3年内在经营活动中没有重大违法记录的声明</w:t>
            </w:r>
          </w:p>
          <w:p w:rsidR="00EC7F03" w:rsidRDefault="00220B88">
            <w:pPr>
              <w:autoSpaceDE w:val="0"/>
              <w:autoSpaceDN w:val="0"/>
              <w:spacing w:line="360" w:lineRule="auto"/>
              <w:rPr>
                <w:rFonts w:ascii="宋体"/>
                <w:lang w:val="zh-CN"/>
              </w:rPr>
            </w:pPr>
            <w:r>
              <w:rPr>
                <w:rFonts w:ascii="宋体" w:hAnsi="宋体" w:hint="eastAsia"/>
                <w:lang w:val="zh-CN"/>
              </w:rPr>
              <w:t>供应商“参加政府采购活动前3年内在经营活动中没有重大违法记录的书面声明”。重大违法记录，是指供应商因违法经营受到刑事处罚或者责令停产停业、吊销许可证或者执照、较大数额罚款等行</w:t>
            </w:r>
            <w:r>
              <w:rPr>
                <w:rFonts w:ascii="宋体" w:hAnsi="宋体" w:hint="eastAsia"/>
                <w:lang w:val="zh-CN"/>
              </w:rPr>
              <w:lastRenderedPageBreak/>
              <w:t>政处罚。</w:t>
            </w:r>
          </w:p>
          <w:p w:rsidR="00EC7F03" w:rsidRDefault="00220B88">
            <w:pPr>
              <w:wordWrap w:val="0"/>
              <w:autoSpaceDE w:val="0"/>
              <w:autoSpaceDN w:val="0"/>
              <w:spacing w:line="360" w:lineRule="auto"/>
              <w:rPr>
                <w:rFonts w:ascii="宋体"/>
              </w:rPr>
            </w:pPr>
            <w:r>
              <w:rPr>
                <w:rFonts w:ascii="宋体" w:hAnsi="宋体" w:hint="eastAsia"/>
                <w:lang w:val="zh-CN"/>
              </w:rPr>
              <w:t>七、</w:t>
            </w:r>
            <w:r>
              <w:rPr>
                <w:rFonts w:ascii="宋体" w:hAnsi="宋体" w:hint="eastAsia"/>
              </w:rPr>
              <w:t>未被列入“信用中国”网站(www.creditchina.gov.cn)失信被执行人、重大税收违法案件当事人名单的供应商；“中国政府采购网” (www.ccgp.gov.cn)政府采购严重违法失信行为记录名单的供应商</w:t>
            </w:r>
            <w:r>
              <w:rPr>
                <w:rFonts w:ascii="宋体" w:hAnsi="宋体" w:hint="eastAsia"/>
                <w:lang w:val="zh-CN"/>
              </w:rPr>
              <w:t>；</w:t>
            </w:r>
            <w:r>
              <w:rPr>
                <w:rFonts w:ascii="宋体" w:hAnsi="宋体" w:hint="eastAsia"/>
              </w:rPr>
              <w:t>“中国社会组织公共服务平台”网站（www.chinanpo.gov.cn）严重违法失信社会组织名单的供应商（联合体形式投标的，联合体成员存在不良信用记录，视同联合体存在不良信用记录）。</w:t>
            </w:r>
          </w:p>
          <w:p w:rsidR="00EC7F03" w:rsidRDefault="00220B88">
            <w:pPr>
              <w:spacing w:line="360" w:lineRule="auto"/>
              <w:rPr>
                <w:rFonts w:ascii="宋体"/>
              </w:rPr>
            </w:pPr>
            <w:r>
              <w:rPr>
                <w:rFonts w:ascii="宋体" w:hAnsi="宋体" w:hint="eastAsia"/>
              </w:rPr>
              <w:t>1、查询渠道：</w:t>
            </w:r>
          </w:p>
          <w:p w:rsidR="00EC7F03" w:rsidRDefault="00220B88">
            <w:pPr>
              <w:spacing w:line="360" w:lineRule="auto"/>
              <w:rPr>
                <w:rFonts w:ascii="宋体"/>
              </w:rPr>
            </w:pPr>
            <w:r>
              <w:rPr>
                <w:rFonts w:ascii="宋体" w:hAnsi="宋体" w:hint="eastAsia"/>
              </w:rPr>
              <w:t>①“信用中国”网站（</w:t>
            </w:r>
            <w:hyperlink r:id="rId15" w:history="1">
              <w:r>
                <w:rPr>
                  <w:rStyle w:val="af4"/>
                  <w:rFonts w:ascii="宋体" w:hAnsi="宋体" w:hint="eastAsia"/>
                </w:rPr>
                <w:t>www.creditchina.gov.cn</w:t>
              </w:r>
            </w:hyperlink>
            <w:r>
              <w:rPr>
                <w:rFonts w:ascii="宋体" w:hAnsi="宋体" w:hint="eastAsia"/>
              </w:rPr>
              <w:t>）</w:t>
            </w:r>
          </w:p>
          <w:p w:rsidR="00EC7F03" w:rsidRDefault="00220B88">
            <w:pPr>
              <w:spacing w:line="360" w:lineRule="auto"/>
              <w:rPr>
                <w:rFonts w:ascii="宋体"/>
              </w:rPr>
            </w:pPr>
            <w:r>
              <w:rPr>
                <w:rFonts w:ascii="宋体" w:hAnsi="宋体" w:hint="eastAsia"/>
              </w:rPr>
              <w:t>②“中国政府采购网”（www.ccgp.gov.cn）</w:t>
            </w:r>
          </w:p>
          <w:p w:rsidR="00EC7F03" w:rsidRDefault="00220B88">
            <w:pPr>
              <w:spacing w:line="360" w:lineRule="auto"/>
              <w:rPr>
                <w:rFonts w:ascii="宋体"/>
              </w:rPr>
            </w:pPr>
            <w:r>
              <w:rPr>
                <w:rFonts w:ascii="宋体" w:hAnsi="宋体" w:hint="eastAsia"/>
              </w:rPr>
              <w:t>③“中国社会组织公共服务平台”网站（www.chinanpo.gov.cn）（仅查询社会组织）；</w:t>
            </w:r>
          </w:p>
          <w:p w:rsidR="00EC7F03" w:rsidRDefault="00220B88">
            <w:pPr>
              <w:autoSpaceDE w:val="0"/>
              <w:autoSpaceDN w:val="0"/>
              <w:spacing w:line="360" w:lineRule="auto"/>
              <w:rPr>
                <w:rFonts w:ascii="宋体"/>
              </w:rPr>
            </w:pPr>
            <w:r>
              <w:rPr>
                <w:rFonts w:ascii="宋体" w:hAnsi="宋体" w:hint="eastAsia"/>
              </w:rPr>
              <w:t>2、截止时间：同投标截止时间；</w:t>
            </w:r>
          </w:p>
          <w:p w:rsidR="00EC7F03" w:rsidRDefault="00220B88">
            <w:pPr>
              <w:autoSpaceDE w:val="0"/>
              <w:autoSpaceDN w:val="0"/>
              <w:spacing w:line="360" w:lineRule="auto"/>
              <w:rPr>
                <w:rFonts w:ascii="宋体"/>
              </w:rPr>
            </w:pPr>
            <w:r>
              <w:rPr>
                <w:rFonts w:ascii="宋体" w:hAnsi="宋体" w:hint="eastAsia"/>
              </w:rPr>
              <w:t>3、信用信息查询记录和证据留存具体方式：经谈判小组确认的查询结果网页截图作为查询记录和证据，与其他采购文件一并保存；</w:t>
            </w:r>
          </w:p>
          <w:p w:rsidR="00EC7F03" w:rsidRDefault="00220B88">
            <w:pPr>
              <w:autoSpaceDE w:val="0"/>
              <w:autoSpaceDN w:val="0"/>
              <w:spacing w:line="360" w:lineRule="auto"/>
              <w:rPr>
                <w:rFonts w:ascii="宋体"/>
              </w:rPr>
            </w:pPr>
            <w:r>
              <w:rPr>
                <w:rFonts w:ascii="宋体" w:hAnsi="宋体" w:hint="eastAsia"/>
              </w:rPr>
              <w:t>4、信用信息的使用原则：经谈判小组认定的被列入失信被执行人、重大税收违法案件当事人名单、政府采购严重违法失信行为记录名单、严重违法失信社会组织名单的供应商，将拒绝其参与本次政府采购活动。</w:t>
            </w:r>
          </w:p>
          <w:p w:rsidR="00EC7F03" w:rsidRDefault="00220B88">
            <w:pPr>
              <w:autoSpaceDE w:val="0"/>
              <w:autoSpaceDN w:val="0"/>
              <w:spacing w:line="360" w:lineRule="auto"/>
              <w:rPr>
                <w:rFonts w:ascii="宋体"/>
              </w:rPr>
            </w:pPr>
            <w:r>
              <w:rPr>
                <w:rFonts w:ascii="宋体" w:hAnsi="宋体" w:hint="eastAsia"/>
              </w:rPr>
              <w:t>5、供应商无须提供信用记录查询结果网页截屏。供应商不良信用记录以谈判小组查询结果为准，谈判小组查询之后，网站信息发生的任何变更不再作为评审依据，供应商自行提供的与网站信息不一致的其他证明材料亦不作为评审依据。</w:t>
            </w:r>
          </w:p>
          <w:p w:rsidR="00EC7F03" w:rsidRDefault="00220B88">
            <w:pPr>
              <w:autoSpaceDE w:val="0"/>
              <w:autoSpaceDN w:val="0"/>
              <w:spacing w:line="360" w:lineRule="auto"/>
              <w:contextualSpacing/>
              <w:rPr>
                <w:rFonts w:ascii="宋体" w:eastAsia="宋体" w:hAnsi="宋体" w:cs="宋体"/>
                <w:kern w:val="0"/>
                <w:szCs w:val="21"/>
              </w:rPr>
            </w:pPr>
            <w:r>
              <w:rPr>
                <w:rFonts w:ascii="宋体" w:hAnsi="宋体" w:hint="eastAsia"/>
              </w:rPr>
              <w:t>八、被委托人须是本单位职工，须提供公司为本人缴纳社会保险证明。</w:t>
            </w:r>
          </w:p>
        </w:tc>
      </w:tr>
      <w:tr w:rsidR="00EC7F03">
        <w:trPr>
          <w:trHeight w:val="504"/>
          <w:jc w:val="center"/>
        </w:trPr>
        <w:tc>
          <w:tcPr>
            <w:tcW w:w="806" w:type="dxa"/>
            <w:vAlign w:val="center"/>
          </w:tcPr>
          <w:p w:rsidR="00EC7F03" w:rsidRDefault="00220B88">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lastRenderedPageBreak/>
              <w:t>8</w:t>
            </w:r>
          </w:p>
        </w:tc>
        <w:tc>
          <w:tcPr>
            <w:tcW w:w="2024" w:type="dxa"/>
            <w:vAlign w:val="center"/>
          </w:tcPr>
          <w:p w:rsidR="00EC7F03" w:rsidRDefault="00220B88">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b/>
                <w:color w:val="FF0000"/>
                <w:szCs w:val="21"/>
              </w:rPr>
              <w:t>★</w:t>
            </w:r>
            <w:r>
              <w:rPr>
                <w:rFonts w:ascii="宋体" w:eastAsia="宋体" w:hAnsi="宋体" w:cs="宋体" w:hint="eastAsia"/>
                <w:bCs/>
                <w:szCs w:val="21"/>
                <w:lang w:val="zh-CN"/>
              </w:rPr>
              <w:t>联合体响应</w:t>
            </w:r>
          </w:p>
        </w:tc>
        <w:tc>
          <w:tcPr>
            <w:tcW w:w="6237" w:type="dxa"/>
            <w:vAlign w:val="center"/>
          </w:tcPr>
          <w:p w:rsidR="00EC7F03" w:rsidRDefault="00220B88">
            <w:pPr>
              <w:autoSpaceDE w:val="0"/>
              <w:autoSpaceDN w:val="0"/>
              <w:adjustRightInd w:val="0"/>
              <w:spacing w:line="276" w:lineRule="auto"/>
              <w:rPr>
                <w:rFonts w:ascii="宋体" w:eastAsia="宋体" w:hAnsi="宋体" w:cs="宋体"/>
                <w:bCs/>
                <w:szCs w:val="21"/>
                <w:lang w:val="zh-CN"/>
              </w:rPr>
            </w:pPr>
            <w:r>
              <w:rPr>
                <w:rFonts w:ascii="宋体" w:eastAsia="宋体" w:hAnsi="宋体" w:cs="宋体" w:hint="eastAsia"/>
                <w:kern w:val="0"/>
                <w:szCs w:val="21"/>
              </w:rPr>
              <w:t>本项目</w:t>
            </w:r>
            <w:r w:rsidR="009B791B">
              <w:rPr>
                <w:rFonts w:ascii="宋体" w:eastAsia="宋体" w:hAnsi="宋体" w:cs="宋体" w:hint="eastAsia"/>
                <w:b/>
                <w:color w:val="000000"/>
                <w:kern w:val="0"/>
                <w:szCs w:val="21"/>
                <w:lang w:val="zh-CN"/>
              </w:rPr>
              <w:fldChar w:fldCharType="begin"/>
            </w:r>
            <w:r>
              <w:rPr>
                <w:rFonts w:ascii="宋体" w:eastAsia="宋体" w:hAnsi="宋体" w:cs="宋体" w:hint="eastAsia"/>
                <w:b/>
                <w:color w:val="000000"/>
                <w:kern w:val="0"/>
                <w:szCs w:val="21"/>
                <w:lang w:val="zh-CN"/>
              </w:rPr>
              <w:instrText>eq \o\ac(</w:instrText>
            </w:r>
            <w:r>
              <w:rPr>
                <w:rFonts w:ascii="宋体" w:eastAsia="宋体" w:hAnsi="宋体" w:cs="宋体" w:hint="eastAsia"/>
                <w:b/>
                <w:color w:val="000000"/>
                <w:kern w:val="0"/>
                <w:position w:val="-4"/>
                <w:sz w:val="31"/>
                <w:szCs w:val="21"/>
                <w:lang w:val="zh-CN"/>
              </w:rPr>
              <w:instrText>□</w:instrText>
            </w:r>
            <w:r>
              <w:rPr>
                <w:rFonts w:ascii="宋体" w:eastAsia="宋体" w:hAnsi="宋体" w:cs="宋体" w:hint="eastAsia"/>
                <w:b/>
                <w:color w:val="000000"/>
                <w:kern w:val="0"/>
                <w:szCs w:val="21"/>
                <w:lang w:val="zh-CN"/>
              </w:rPr>
              <w:instrText>,√)</w:instrText>
            </w:r>
            <w:r w:rsidR="009B791B">
              <w:rPr>
                <w:rFonts w:ascii="宋体" w:eastAsia="宋体" w:hAnsi="宋体" w:cs="宋体" w:hint="eastAsia"/>
                <w:b/>
                <w:color w:val="000000"/>
                <w:kern w:val="0"/>
                <w:szCs w:val="21"/>
                <w:lang w:val="zh-CN"/>
              </w:rPr>
              <w:fldChar w:fldCharType="end"/>
            </w:r>
            <w:r>
              <w:rPr>
                <w:rFonts w:ascii="宋体" w:eastAsia="宋体" w:hAnsi="宋体" w:cs="宋体" w:hint="eastAsia"/>
                <w:kern w:val="0"/>
                <w:szCs w:val="21"/>
              </w:rPr>
              <w:t>不接受</w:t>
            </w:r>
            <w:r>
              <w:rPr>
                <w:rFonts w:ascii="宋体" w:eastAsia="宋体" w:hAnsi="宋体" w:cs="宋体" w:hint="eastAsia"/>
                <w:bCs/>
                <w:szCs w:val="21"/>
                <w:lang w:val="zh-CN"/>
              </w:rPr>
              <w:t>□接受</w:t>
            </w:r>
            <w:r>
              <w:rPr>
                <w:rFonts w:ascii="宋体" w:eastAsia="宋体" w:hAnsi="宋体" w:cs="宋体" w:hint="eastAsia"/>
                <w:kern w:val="0"/>
                <w:szCs w:val="21"/>
              </w:rPr>
              <w:t>联合体响应</w:t>
            </w:r>
          </w:p>
        </w:tc>
      </w:tr>
      <w:tr w:rsidR="00EC7F03">
        <w:trPr>
          <w:trHeight w:val="504"/>
          <w:jc w:val="center"/>
        </w:trPr>
        <w:tc>
          <w:tcPr>
            <w:tcW w:w="806" w:type="dxa"/>
            <w:vAlign w:val="center"/>
          </w:tcPr>
          <w:p w:rsidR="00EC7F03" w:rsidRDefault="00220B88">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t>9</w:t>
            </w:r>
          </w:p>
        </w:tc>
        <w:tc>
          <w:tcPr>
            <w:tcW w:w="2024" w:type="dxa"/>
            <w:vAlign w:val="center"/>
          </w:tcPr>
          <w:p w:rsidR="00EC7F03" w:rsidRDefault="00220B88">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b/>
                <w:color w:val="FF0000"/>
                <w:szCs w:val="21"/>
              </w:rPr>
              <w:t>★</w:t>
            </w:r>
            <w:r>
              <w:rPr>
                <w:rFonts w:ascii="宋体" w:eastAsia="宋体" w:hAnsi="宋体" w:cs="宋体" w:hint="eastAsia"/>
                <w:bCs/>
                <w:szCs w:val="21"/>
                <w:lang w:val="zh-CN"/>
              </w:rPr>
              <w:t>预算金额</w:t>
            </w:r>
          </w:p>
        </w:tc>
        <w:tc>
          <w:tcPr>
            <w:tcW w:w="6237" w:type="dxa"/>
            <w:vAlign w:val="center"/>
          </w:tcPr>
          <w:p w:rsidR="00EC7F03" w:rsidRDefault="00220B88">
            <w:pPr>
              <w:autoSpaceDE w:val="0"/>
              <w:autoSpaceDN w:val="0"/>
              <w:adjustRightInd w:val="0"/>
              <w:spacing w:line="360" w:lineRule="auto"/>
              <w:rPr>
                <w:rFonts w:ascii="宋体" w:eastAsia="宋体" w:hAnsi="宋体" w:cs="宋体"/>
                <w:color w:val="000000"/>
                <w:kern w:val="0"/>
                <w:szCs w:val="21"/>
              </w:rPr>
            </w:pPr>
            <w:r>
              <w:rPr>
                <w:rFonts w:ascii="宋体" w:eastAsia="宋体" w:hAnsi="宋体" w:cs="宋体" w:hint="eastAsia"/>
                <w:color w:val="000000"/>
                <w:kern w:val="0"/>
                <w:szCs w:val="21"/>
              </w:rPr>
              <w:t>本项目最高限价为</w:t>
            </w:r>
          </w:p>
          <w:p w:rsidR="00EC7F03" w:rsidRDefault="00220B88">
            <w:pPr>
              <w:autoSpaceDE w:val="0"/>
              <w:autoSpaceDN w:val="0"/>
              <w:adjustRightInd w:val="0"/>
              <w:spacing w:line="360" w:lineRule="auto"/>
              <w:rPr>
                <w:rFonts w:ascii="宋体" w:eastAsia="宋体" w:hAnsi="宋体" w:cs="宋体"/>
                <w:color w:val="000000"/>
                <w:kern w:val="0"/>
                <w:szCs w:val="21"/>
              </w:rPr>
            </w:pPr>
            <w:r>
              <w:rPr>
                <w:rFonts w:ascii="宋体" w:eastAsia="宋体" w:hAnsi="宋体" w:cs="宋体" w:hint="eastAsia"/>
                <w:color w:val="000000"/>
                <w:kern w:val="0"/>
                <w:szCs w:val="21"/>
              </w:rPr>
              <w:t>招标控制价（最高限价）：￥</w:t>
            </w:r>
            <w:r w:rsidR="00A0448C">
              <w:rPr>
                <w:rFonts w:ascii="宋体" w:eastAsia="宋体" w:hAnsi="宋体" w:cs="宋体" w:hint="eastAsia"/>
                <w:color w:val="000000"/>
                <w:kern w:val="0"/>
                <w:szCs w:val="21"/>
              </w:rPr>
              <w:t>190</w:t>
            </w:r>
            <w:r>
              <w:rPr>
                <w:rFonts w:ascii="宋体" w:eastAsia="宋体" w:hAnsi="宋体" w:cs="宋体" w:hint="eastAsia"/>
                <w:color w:val="000000"/>
                <w:kern w:val="0"/>
                <w:szCs w:val="21"/>
              </w:rPr>
              <w:t>万元。</w:t>
            </w:r>
          </w:p>
          <w:p w:rsidR="00EC7F03" w:rsidRDefault="00A0448C">
            <w:pPr>
              <w:autoSpaceDE w:val="0"/>
              <w:autoSpaceDN w:val="0"/>
              <w:adjustRightInd w:val="0"/>
              <w:spacing w:line="360" w:lineRule="auto"/>
              <w:rPr>
                <w:rFonts w:ascii="宋体" w:eastAsia="宋体" w:hAnsi="宋体" w:cs="宋体"/>
                <w:bCs/>
                <w:szCs w:val="21"/>
                <w:highlight w:val="yellow"/>
                <w:lang w:val="zh-CN"/>
              </w:rPr>
            </w:pPr>
            <w:r>
              <w:rPr>
                <w:rFonts w:ascii="宋体" w:eastAsia="宋体" w:hAnsi="宋体" w:cs="宋体" w:hint="eastAsia"/>
                <w:color w:val="000000"/>
                <w:kern w:val="0"/>
                <w:szCs w:val="21"/>
              </w:rPr>
              <w:t>供应商</w:t>
            </w:r>
            <w:r w:rsidR="00220B88">
              <w:rPr>
                <w:rFonts w:ascii="宋体" w:eastAsia="宋体" w:hAnsi="宋体" w:cs="宋体" w:hint="eastAsia"/>
                <w:color w:val="000000"/>
                <w:kern w:val="0"/>
                <w:szCs w:val="21"/>
              </w:rPr>
              <w:t>响应报价超出采购人发布的相应招标控制价的，投标无效。</w:t>
            </w:r>
          </w:p>
        </w:tc>
      </w:tr>
      <w:tr w:rsidR="00EC7F03">
        <w:trPr>
          <w:trHeight w:val="907"/>
          <w:jc w:val="center"/>
        </w:trPr>
        <w:tc>
          <w:tcPr>
            <w:tcW w:w="806" w:type="dxa"/>
            <w:vAlign w:val="center"/>
          </w:tcPr>
          <w:p w:rsidR="00EC7F03" w:rsidRDefault="00220B88">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lastRenderedPageBreak/>
              <w:t>10</w:t>
            </w:r>
          </w:p>
        </w:tc>
        <w:tc>
          <w:tcPr>
            <w:tcW w:w="2024" w:type="dxa"/>
            <w:vAlign w:val="center"/>
          </w:tcPr>
          <w:p w:rsidR="00EC7F03" w:rsidRDefault="00220B88">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bCs/>
                <w:szCs w:val="21"/>
                <w:lang w:val="zh-CN"/>
              </w:rPr>
              <w:t>现场考察</w:t>
            </w:r>
          </w:p>
        </w:tc>
        <w:tc>
          <w:tcPr>
            <w:tcW w:w="6237" w:type="dxa"/>
            <w:vAlign w:val="center"/>
          </w:tcPr>
          <w:p w:rsidR="00EC7F03" w:rsidRDefault="009B791B">
            <w:pPr>
              <w:autoSpaceDE w:val="0"/>
              <w:autoSpaceDN w:val="0"/>
              <w:adjustRightInd w:val="0"/>
              <w:spacing w:line="360" w:lineRule="auto"/>
              <w:rPr>
                <w:rFonts w:ascii="宋体" w:eastAsia="宋体" w:hAnsi="宋体" w:cs="宋体"/>
                <w:color w:val="000000"/>
                <w:kern w:val="0"/>
                <w:szCs w:val="21"/>
                <w:lang w:val="zh-CN"/>
              </w:rPr>
            </w:pPr>
            <w:r>
              <w:rPr>
                <w:rFonts w:ascii="宋体" w:eastAsia="宋体" w:hAnsi="宋体" w:cs="宋体" w:hint="eastAsia"/>
                <w:b/>
                <w:color w:val="000000"/>
                <w:kern w:val="0"/>
                <w:szCs w:val="21"/>
                <w:lang w:val="zh-CN"/>
              </w:rPr>
              <w:fldChar w:fldCharType="begin"/>
            </w:r>
            <w:r w:rsidR="00220B88">
              <w:rPr>
                <w:rFonts w:ascii="宋体" w:eastAsia="宋体" w:hAnsi="宋体" w:cs="宋体" w:hint="eastAsia"/>
                <w:b/>
                <w:color w:val="000000"/>
                <w:kern w:val="0"/>
                <w:szCs w:val="21"/>
                <w:lang w:val="zh-CN"/>
              </w:rPr>
              <w:instrText>eq \o\ac(</w:instrText>
            </w:r>
            <w:r w:rsidR="00220B88">
              <w:rPr>
                <w:rFonts w:ascii="宋体" w:eastAsia="宋体" w:hAnsi="宋体" w:cs="宋体" w:hint="eastAsia"/>
                <w:b/>
                <w:color w:val="000000"/>
                <w:kern w:val="0"/>
                <w:position w:val="-4"/>
                <w:sz w:val="31"/>
                <w:szCs w:val="21"/>
                <w:lang w:val="zh-CN"/>
              </w:rPr>
              <w:instrText>□</w:instrText>
            </w:r>
            <w:r w:rsidR="00220B88">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sidR="00220B88">
              <w:rPr>
                <w:rFonts w:ascii="宋体" w:eastAsia="宋体" w:hAnsi="宋体" w:cs="宋体" w:hint="eastAsia"/>
                <w:bCs/>
                <w:szCs w:val="21"/>
                <w:lang w:val="zh-CN"/>
              </w:rPr>
              <w:t>不组织</w:t>
            </w:r>
          </w:p>
          <w:p w:rsidR="00EC7F03" w:rsidRDefault="00220B88">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
                <w:bCs/>
                <w:szCs w:val="21"/>
                <w:lang w:val="zh-CN"/>
              </w:rPr>
              <w:t>□</w:t>
            </w:r>
            <w:r>
              <w:rPr>
                <w:rFonts w:ascii="宋体" w:eastAsia="宋体" w:hAnsi="宋体" w:cs="宋体" w:hint="eastAsia"/>
                <w:bCs/>
                <w:szCs w:val="21"/>
                <w:lang w:val="zh-CN"/>
              </w:rPr>
              <w:t>组织，时间：地点：</w:t>
            </w:r>
          </w:p>
        </w:tc>
      </w:tr>
      <w:tr w:rsidR="00EC7F03">
        <w:trPr>
          <w:trHeight w:val="907"/>
          <w:jc w:val="center"/>
        </w:trPr>
        <w:tc>
          <w:tcPr>
            <w:tcW w:w="806" w:type="dxa"/>
            <w:vAlign w:val="center"/>
          </w:tcPr>
          <w:p w:rsidR="00EC7F03" w:rsidRDefault="00220B88">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t>11</w:t>
            </w:r>
          </w:p>
        </w:tc>
        <w:tc>
          <w:tcPr>
            <w:tcW w:w="2024" w:type="dxa"/>
            <w:vAlign w:val="center"/>
          </w:tcPr>
          <w:p w:rsidR="00EC7F03" w:rsidRDefault="00220B88">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bCs/>
                <w:szCs w:val="21"/>
                <w:lang w:val="zh-CN"/>
              </w:rPr>
              <w:t>谈判前答疑会</w:t>
            </w:r>
          </w:p>
        </w:tc>
        <w:tc>
          <w:tcPr>
            <w:tcW w:w="6237" w:type="dxa"/>
            <w:vAlign w:val="center"/>
          </w:tcPr>
          <w:p w:rsidR="00EC7F03" w:rsidRDefault="009B791B">
            <w:pPr>
              <w:autoSpaceDE w:val="0"/>
              <w:autoSpaceDN w:val="0"/>
              <w:adjustRightInd w:val="0"/>
              <w:spacing w:line="360" w:lineRule="auto"/>
              <w:rPr>
                <w:rFonts w:ascii="宋体" w:eastAsia="宋体" w:hAnsi="宋体" w:cs="宋体"/>
                <w:color w:val="000000"/>
                <w:kern w:val="0"/>
                <w:szCs w:val="21"/>
                <w:lang w:val="zh-CN"/>
              </w:rPr>
            </w:pPr>
            <w:r>
              <w:rPr>
                <w:rFonts w:ascii="宋体" w:eastAsia="宋体" w:hAnsi="宋体" w:cs="宋体" w:hint="eastAsia"/>
                <w:b/>
                <w:color w:val="000000"/>
                <w:kern w:val="0"/>
                <w:szCs w:val="21"/>
                <w:lang w:val="zh-CN"/>
              </w:rPr>
              <w:fldChar w:fldCharType="begin"/>
            </w:r>
            <w:r w:rsidR="00220B88">
              <w:rPr>
                <w:rFonts w:ascii="宋体" w:eastAsia="宋体" w:hAnsi="宋体" w:cs="宋体" w:hint="eastAsia"/>
                <w:b/>
                <w:color w:val="000000"/>
                <w:kern w:val="0"/>
                <w:szCs w:val="21"/>
                <w:lang w:val="zh-CN"/>
              </w:rPr>
              <w:instrText>eq \o\ac(</w:instrText>
            </w:r>
            <w:r w:rsidR="00220B88">
              <w:rPr>
                <w:rFonts w:ascii="宋体" w:eastAsia="宋体" w:hAnsi="宋体" w:cs="宋体" w:hint="eastAsia"/>
                <w:b/>
                <w:color w:val="000000"/>
                <w:kern w:val="0"/>
                <w:position w:val="-4"/>
                <w:sz w:val="31"/>
                <w:szCs w:val="21"/>
                <w:lang w:val="zh-CN"/>
              </w:rPr>
              <w:instrText>□</w:instrText>
            </w:r>
            <w:r w:rsidR="00220B88">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sidR="00220B88">
              <w:rPr>
                <w:rFonts w:ascii="宋体" w:eastAsia="宋体" w:hAnsi="宋体" w:cs="宋体" w:hint="eastAsia"/>
                <w:bCs/>
                <w:szCs w:val="21"/>
                <w:lang w:val="zh-CN"/>
              </w:rPr>
              <w:t>不召开</w:t>
            </w:r>
          </w:p>
          <w:p w:rsidR="00EC7F03" w:rsidRDefault="00220B88">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□召开，时间：地点：</w:t>
            </w:r>
          </w:p>
        </w:tc>
      </w:tr>
      <w:tr w:rsidR="00EC7F03">
        <w:trPr>
          <w:trHeight w:val="504"/>
          <w:jc w:val="center"/>
        </w:trPr>
        <w:tc>
          <w:tcPr>
            <w:tcW w:w="806" w:type="dxa"/>
            <w:vAlign w:val="center"/>
          </w:tcPr>
          <w:p w:rsidR="00EC7F03" w:rsidRDefault="00220B88">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t>12</w:t>
            </w:r>
          </w:p>
        </w:tc>
        <w:tc>
          <w:tcPr>
            <w:tcW w:w="2024" w:type="dxa"/>
            <w:vAlign w:val="center"/>
          </w:tcPr>
          <w:p w:rsidR="00EC7F03" w:rsidRDefault="00220B88">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进口产品参与</w:t>
            </w:r>
          </w:p>
        </w:tc>
        <w:tc>
          <w:tcPr>
            <w:tcW w:w="6237" w:type="dxa"/>
            <w:vAlign w:val="center"/>
          </w:tcPr>
          <w:p w:rsidR="00EC7F03" w:rsidRDefault="009B791B">
            <w:pPr>
              <w:autoSpaceDE w:val="0"/>
              <w:autoSpaceDN w:val="0"/>
              <w:adjustRightInd w:val="0"/>
              <w:spacing w:line="276" w:lineRule="auto"/>
              <w:rPr>
                <w:rFonts w:ascii="宋体" w:eastAsia="宋体" w:hAnsi="宋体" w:cs="宋体"/>
                <w:szCs w:val="21"/>
              </w:rPr>
            </w:pPr>
            <w:r>
              <w:rPr>
                <w:rFonts w:ascii="宋体" w:eastAsia="宋体" w:hAnsi="宋体" w:cs="宋体" w:hint="eastAsia"/>
                <w:b/>
                <w:color w:val="000000"/>
                <w:kern w:val="0"/>
                <w:szCs w:val="21"/>
                <w:lang w:val="zh-CN"/>
              </w:rPr>
              <w:fldChar w:fldCharType="begin"/>
            </w:r>
            <w:r w:rsidR="00220B88">
              <w:rPr>
                <w:rFonts w:ascii="宋体" w:eastAsia="宋体" w:hAnsi="宋体" w:cs="宋体" w:hint="eastAsia"/>
                <w:b/>
                <w:color w:val="000000"/>
                <w:kern w:val="0"/>
                <w:szCs w:val="21"/>
                <w:lang w:val="zh-CN"/>
              </w:rPr>
              <w:instrText>eq \o\ac(</w:instrText>
            </w:r>
            <w:r w:rsidR="00220B88">
              <w:rPr>
                <w:rFonts w:ascii="宋体" w:eastAsia="宋体" w:hAnsi="宋体" w:cs="宋体" w:hint="eastAsia"/>
                <w:b/>
                <w:color w:val="000000"/>
                <w:kern w:val="0"/>
                <w:position w:val="-4"/>
                <w:sz w:val="31"/>
                <w:szCs w:val="21"/>
                <w:lang w:val="zh-CN"/>
              </w:rPr>
              <w:instrText>□</w:instrText>
            </w:r>
            <w:r w:rsidR="00220B88">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sidR="00220B88">
              <w:rPr>
                <w:rFonts w:ascii="宋体" w:eastAsia="宋体" w:hAnsi="宋体" w:cs="宋体" w:hint="eastAsia"/>
                <w:bCs/>
                <w:szCs w:val="21"/>
                <w:lang w:val="zh-CN"/>
              </w:rPr>
              <w:t>不允许</w:t>
            </w:r>
            <w:r w:rsidR="00220B88">
              <w:rPr>
                <w:rFonts w:ascii="宋体" w:eastAsia="宋体" w:hAnsi="宋体" w:cs="宋体" w:hint="eastAsia"/>
                <w:b/>
                <w:bCs/>
                <w:szCs w:val="21"/>
                <w:lang w:val="zh-CN"/>
              </w:rPr>
              <w:t>□</w:t>
            </w:r>
            <w:r w:rsidR="00220B88">
              <w:rPr>
                <w:rFonts w:ascii="宋体" w:eastAsia="宋体" w:hAnsi="宋体" w:cs="宋体" w:hint="eastAsia"/>
                <w:szCs w:val="21"/>
              </w:rPr>
              <w:t>允许</w:t>
            </w:r>
          </w:p>
        </w:tc>
      </w:tr>
      <w:tr w:rsidR="00EC7F03">
        <w:trPr>
          <w:trHeight w:val="1501"/>
          <w:jc w:val="center"/>
        </w:trPr>
        <w:tc>
          <w:tcPr>
            <w:tcW w:w="806" w:type="dxa"/>
            <w:vAlign w:val="center"/>
          </w:tcPr>
          <w:p w:rsidR="00EC7F03" w:rsidRDefault="00220B88">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t>13</w:t>
            </w:r>
          </w:p>
        </w:tc>
        <w:tc>
          <w:tcPr>
            <w:tcW w:w="2024" w:type="dxa"/>
            <w:vAlign w:val="center"/>
          </w:tcPr>
          <w:p w:rsidR="00EC7F03" w:rsidRDefault="00220B88">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b/>
                <w:color w:val="FF0000"/>
                <w:szCs w:val="21"/>
              </w:rPr>
              <w:t>★</w:t>
            </w:r>
            <w:r>
              <w:rPr>
                <w:rFonts w:ascii="宋体" w:eastAsia="宋体" w:hAnsi="宋体" w:cs="宋体" w:hint="eastAsia"/>
                <w:szCs w:val="21"/>
              </w:rPr>
              <w:t>谈判有效期</w:t>
            </w:r>
          </w:p>
        </w:tc>
        <w:tc>
          <w:tcPr>
            <w:tcW w:w="6237" w:type="dxa"/>
            <w:vAlign w:val="center"/>
          </w:tcPr>
          <w:p w:rsidR="00EC7F03" w:rsidRDefault="00220B88">
            <w:pPr>
              <w:autoSpaceDE w:val="0"/>
              <w:autoSpaceDN w:val="0"/>
              <w:adjustRightInd w:val="0"/>
              <w:spacing w:line="360" w:lineRule="auto"/>
              <w:rPr>
                <w:rFonts w:ascii="宋体" w:eastAsia="宋体" w:hAnsi="Calibri" w:cs="仿宋_GB2312"/>
                <w:szCs w:val="21"/>
              </w:rPr>
            </w:pPr>
            <w:r>
              <w:rPr>
                <w:rFonts w:ascii="宋体" w:eastAsia="宋体" w:hAnsi="宋体" w:cs="仿宋_GB2312" w:hint="eastAsia"/>
                <w:szCs w:val="21"/>
              </w:rPr>
              <w:t>90天（自</w:t>
            </w:r>
            <w:r>
              <w:rPr>
                <w:rFonts w:ascii="宋体" w:eastAsia="宋体" w:hAnsi="宋体" w:cs="宋体" w:hint="eastAsia"/>
                <w:kern w:val="0"/>
                <w:szCs w:val="21"/>
              </w:rPr>
              <w:t>提交谈判响应文件的截止之日起算</w:t>
            </w:r>
            <w:r>
              <w:rPr>
                <w:rFonts w:ascii="宋体" w:eastAsia="宋体" w:hAnsi="宋体" w:cs="仿宋_GB2312" w:hint="eastAsia"/>
                <w:szCs w:val="21"/>
              </w:rPr>
              <w:t>）</w:t>
            </w:r>
          </w:p>
          <w:p w:rsidR="00EC7F03" w:rsidRDefault="00220B88">
            <w:pPr>
              <w:autoSpaceDE w:val="0"/>
              <w:autoSpaceDN w:val="0"/>
              <w:adjustRightInd w:val="0"/>
              <w:spacing w:line="360" w:lineRule="auto"/>
              <w:rPr>
                <w:rFonts w:ascii="宋体" w:eastAsia="宋体" w:hAnsi="宋体" w:cs="宋体"/>
                <w:szCs w:val="21"/>
              </w:rPr>
            </w:pPr>
            <w:r>
              <w:rPr>
                <w:rFonts w:ascii="宋体" w:eastAsia="宋体" w:hAnsi="宋体" w:cs="仿宋_GB2312" w:hint="eastAsia"/>
                <w:szCs w:val="21"/>
                <w:lang w:val="zh-CN"/>
              </w:rPr>
              <w:t>成交供应商谈判有效期延至合同验收之日，</w:t>
            </w:r>
            <w:r>
              <w:rPr>
                <w:rFonts w:ascii="宋体" w:eastAsia="宋体" w:hAnsi="宋体" w:cs="宋体" w:hint="eastAsia"/>
                <w:kern w:val="0"/>
                <w:szCs w:val="21"/>
              </w:rPr>
              <w:t>成交供应商全部合同义务履行完毕为止。</w:t>
            </w:r>
          </w:p>
        </w:tc>
      </w:tr>
      <w:tr w:rsidR="00EC7F03">
        <w:trPr>
          <w:trHeight w:val="504"/>
          <w:jc w:val="center"/>
        </w:trPr>
        <w:tc>
          <w:tcPr>
            <w:tcW w:w="806" w:type="dxa"/>
            <w:vAlign w:val="center"/>
          </w:tcPr>
          <w:p w:rsidR="00EC7F03" w:rsidRDefault="00220B88">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t>14</w:t>
            </w:r>
          </w:p>
        </w:tc>
        <w:tc>
          <w:tcPr>
            <w:tcW w:w="2024" w:type="dxa"/>
            <w:vAlign w:val="center"/>
          </w:tcPr>
          <w:p w:rsidR="00EC7F03" w:rsidRDefault="00220B88">
            <w:pPr>
              <w:autoSpaceDE w:val="0"/>
              <w:autoSpaceDN w:val="0"/>
              <w:adjustRightInd w:val="0"/>
              <w:spacing w:line="360" w:lineRule="auto"/>
              <w:rPr>
                <w:rFonts w:ascii="宋体" w:eastAsia="宋体" w:hAnsi="宋体" w:cs="宋体"/>
                <w:szCs w:val="21"/>
              </w:rPr>
            </w:pPr>
            <w:r>
              <w:rPr>
                <w:rFonts w:ascii="宋体" w:eastAsia="宋体" w:hAnsi="宋体" w:cs="宋体" w:hint="eastAsia"/>
                <w:bCs/>
                <w:szCs w:val="21"/>
                <w:lang w:val="zh-CN"/>
              </w:rPr>
              <w:t>成交供应商将本项目非主体、非关键性工作分包</w:t>
            </w:r>
          </w:p>
        </w:tc>
        <w:tc>
          <w:tcPr>
            <w:tcW w:w="6237" w:type="dxa"/>
            <w:vAlign w:val="center"/>
          </w:tcPr>
          <w:p w:rsidR="00EC7F03" w:rsidRDefault="009B791B">
            <w:pPr>
              <w:autoSpaceDE w:val="0"/>
              <w:autoSpaceDN w:val="0"/>
              <w:adjustRightInd w:val="0"/>
              <w:spacing w:line="276" w:lineRule="auto"/>
              <w:rPr>
                <w:rFonts w:ascii="宋体" w:eastAsia="宋体" w:hAnsi="宋体" w:cs="宋体"/>
                <w:szCs w:val="21"/>
              </w:rPr>
            </w:pPr>
            <w:r>
              <w:rPr>
                <w:rFonts w:ascii="宋体" w:eastAsia="宋体" w:hAnsi="宋体" w:cs="宋体" w:hint="eastAsia"/>
                <w:b/>
                <w:color w:val="000000"/>
                <w:kern w:val="0"/>
                <w:szCs w:val="21"/>
                <w:lang w:val="zh-CN"/>
              </w:rPr>
              <w:fldChar w:fldCharType="begin"/>
            </w:r>
            <w:r w:rsidR="00220B88">
              <w:rPr>
                <w:rFonts w:ascii="宋体" w:eastAsia="宋体" w:hAnsi="宋体" w:cs="宋体" w:hint="eastAsia"/>
                <w:b/>
                <w:color w:val="000000"/>
                <w:kern w:val="0"/>
                <w:szCs w:val="21"/>
                <w:lang w:val="zh-CN"/>
              </w:rPr>
              <w:instrText>eq \o\ac(</w:instrText>
            </w:r>
            <w:r w:rsidR="00220B88">
              <w:rPr>
                <w:rFonts w:ascii="宋体" w:eastAsia="宋体" w:hAnsi="宋体" w:cs="宋体" w:hint="eastAsia"/>
                <w:b/>
                <w:color w:val="000000"/>
                <w:kern w:val="0"/>
                <w:position w:val="-4"/>
                <w:sz w:val="31"/>
                <w:szCs w:val="21"/>
                <w:lang w:val="zh-CN"/>
              </w:rPr>
              <w:instrText>□</w:instrText>
            </w:r>
            <w:r w:rsidR="00220B88">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sidR="00220B88">
              <w:rPr>
                <w:rFonts w:ascii="宋体" w:eastAsia="宋体" w:hAnsi="宋体" w:cs="宋体" w:hint="eastAsia"/>
                <w:bCs/>
                <w:szCs w:val="21"/>
                <w:lang w:val="zh-CN"/>
              </w:rPr>
              <w:t>不允许</w:t>
            </w:r>
            <w:r w:rsidR="00220B88">
              <w:rPr>
                <w:rFonts w:ascii="宋体" w:eastAsia="宋体" w:hAnsi="宋体" w:cs="宋体" w:hint="eastAsia"/>
                <w:b/>
                <w:bCs/>
                <w:szCs w:val="21"/>
                <w:lang w:val="zh-CN"/>
              </w:rPr>
              <w:t>□</w:t>
            </w:r>
            <w:r w:rsidR="00220B88">
              <w:rPr>
                <w:rFonts w:ascii="宋体" w:eastAsia="宋体" w:hAnsi="宋体" w:cs="宋体" w:hint="eastAsia"/>
                <w:szCs w:val="21"/>
              </w:rPr>
              <w:t>允许</w:t>
            </w:r>
          </w:p>
        </w:tc>
      </w:tr>
      <w:tr w:rsidR="00EC7F03">
        <w:trPr>
          <w:trHeight w:val="1171"/>
          <w:jc w:val="center"/>
        </w:trPr>
        <w:tc>
          <w:tcPr>
            <w:tcW w:w="806" w:type="dxa"/>
            <w:vAlign w:val="center"/>
          </w:tcPr>
          <w:p w:rsidR="00EC7F03" w:rsidRDefault="00220B88">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t>15</w:t>
            </w:r>
          </w:p>
        </w:tc>
        <w:tc>
          <w:tcPr>
            <w:tcW w:w="2024" w:type="dxa"/>
            <w:vAlign w:val="center"/>
          </w:tcPr>
          <w:p w:rsidR="00EC7F03" w:rsidRDefault="00220B88">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响应文件提交截止、谈判响应截止及谈判时间</w:t>
            </w:r>
          </w:p>
        </w:tc>
        <w:tc>
          <w:tcPr>
            <w:tcW w:w="6237" w:type="dxa"/>
            <w:vAlign w:val="center"/>
          </w:tcPr>
          <w:p w:rsidR="00EC7F03" w:rsidRDefault="00220B88" w:rsidP="009148B5">
            <w:pPr>
              <w:autoSpaceDE w:val="0"/>
              <w:autoSpaceDN w:val="0"/>
              <w:adjustRightInd w:val="0"/>
              <w:spacing w:line="276" w:lineRule="auto"/>
              <w:rPr>
                <w:rFonts w:ascii="宋体" w:eastAsia="宋体" w:hAnsi="宋体" w:cs="宋体"/>
                <w:bCs/>
                <w:szCs w:val="21"/>
                <w:lang w:val="zh-CN"/>
              </w:rPr>
            </w:pPr>
            <w:r w:rsidRPr="009148B5">
              <w:rPr>
                <w:rFonts w:ascii="宋体" w:eastAsia="宋体" w:hAnsi="宋体" w:cs="宋体" w:hint="eastAsia"/>
                <w:bCs/>
                <w:szCs w:val="21"/>
                <w:lang w:val="zh-CN"/>
              </w:rPr>
              <w:t>202</w:t>
            </w:r>
            <w:r w:rsidR="00756D76" w:rsidRPr="009148B5">
              <w:rPr>
                <w:rFonts w:ascii="宋体" w:eastAsia="宋体" w:hAnsi="宋体" w:cs="宋体" w:hint="eastAsia"/>
                <w:bCs/>
                <w:szCs w:val="21"/>
                <w:lang w:val="zh-CN"/>
              </w:rPr>
              <w:t>1</w:t>
            </w:r>
            <w:r w:rsidRPr="009148B5">
              <w:rPr>
                <w:rFonts w:ascii="宋体" w:eastAsia="宋体" w:hAnsi="宋体" w:cs="宋体" w:hint="eastAsia"/>
                <w:bCs/>
                <w:szCs w:val="21"/>
                <w:lang w:val="zh-CN"/>
              </w:rPr>
              <w:t>年</w:t>
            </w:r>
            <w:r w:rsidR="009148B5" w:rsidRPr="009148B5">
              <w:rPr>
                <w:rFonts w:ascii="宋体" w:eastAsia="宋体" w:hAnsi="宋体" w:cs="宋体" w:hint="eastAsia"/>
                <w:bCs/>
                <w:szCs w:val="21"/>
                <w:lang w:val="zh-CN"/>
              </w:rPr>
              <w:t>9</w:t>
            </w:r>
            <w:r w:rsidRPr="009148B5">
              <w:rPr>
                <w:rFonts w:ascii="宋体" w:eastAsia="宋体" w:hAnsi="宋体" w:cs="宋体" w:hint="eastAsia"/>
                <w:bCs/>
                <w:szCs w:val="21"/>
                <w:lang w:val="zh-CN"/>
              </w:rPr>
              <w:t>月</w:t>
            </w:r>
            <w:r w:rsidR="009148B5" w:rsidRPr="009148B5">
              <w:rPr>
                <w:rFonts w:ascii="宋体" w:eastAsia="宋体" w:hAnsi="宋体" w:cs="宋体" w:hint="eastAsia"/>
                <w:bCs/>
                <w:szCs w:val="21"/>
                <w:lang w:val="zh-CN"/>
              </w:rPr>
              <w:t>29</w:t>
            </w:r>
            <w:r w:rsidRPr="009148B5">
              <w:rPr>
                <w:rFonts w:ascii="宋体" w:eastAsia="宋体" w:hAnsi="宋体" w:cs="宋体" w:hint="eastAsia"/>
                <w:bCs/>
                <w:szCs w:val="21"/>
                <w:lang w:val="zh-CN"/>
              </w:rPr>
              <w:t>日</w:t>
            </w:r>
            <w:r w:rsidR="009148B5" w:rsidRPr="009148B5">
              <w:rPr>
                <w:rFonts w:ascii="宋体" w:eastAsia="宋体" w:hAnsi="宋体" w:cs="宋体" w:hint="eastAsia"/>
                <w:bCs/>
                <w:szCs w:val="21"/>
                <w:lang w:val="zh-CN"/>
              </w:rPr>
              <w:t>10</w:t>
            </w:r>
            <w:r w:rsidRPr="009148B5">
              <w:rPr>
                <w:rFonts w:ascii="宋体" w:eastAsia="宋体" w:hAnsi="宋体" w:cs="宋体" w:hint="eastAsia"/>
                <w:bCs/>
                <w:szCs w:val="21"/>
                <w:lang w:val="zh-CN"/>
              </w:rPr>
              <w:t>时</w:t>
            </w:r>
            <w:r w:rsidRPr="009148B5">
              <w:rPr>
                <w:rFonts w:ascii="宋体" w:eastAsia="宋体" w:hAnsi="宋体" w:cs="宋体"/>
                <w:bCs/>
                <w:szCs w:val="21"/>
                <w:lang w:val="zh-CN"/>
              </w:rPr>
              <w:t>30</w:t>
            </w:r>
            <w:r w:rsidRPr="009148B5">
              <w:rPr>
                <w:rFonts w:ascii="宋体" w:eastAsia="宋体" w:hAnsi="宋体" w:cs="宋体" w:hint="eastAsia"/>
                <w:bCs/>
                <w:szCs w:val="21"/>
                <w:lang w:val="zh-CN"/>
              </w:rPr>
              <w:t>分（北京时间）</w:t>
            </w:r>
          </w:p>
        </w:tc>
      </w:tr>
      <w:tr w:rsidR="00EC7F03">
        <w:trPr>
          <w:trHeight w:val="2928"/>
          <w:jc w:val="center"/>
        </w:trPr>
        <w:tc>
          <w:tcPr>
            <w:tcW w:w="806" w:type="dxa"/>
            <w:vAlign w:val="center"/>
          </w:tcPr>
          <w:p w:rsidR="00EC7F03" w:rsidRDefault="00220B88">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t>16</w:t>
            </w:r>
          </w:p>
        </w:tc>
        <w:tc>
          <w:tcPr>
            <w:tcW w:w="2024" w:type="dxa"/>
            <w:vAlign w:val="center"/>
          </w:tcPr>
          <w:p w:rsidR="00EC7F03" w:rsidRDefault="00220B88">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递交谈判响应文件及评审地点</w:t>
            </w:r>
          </w:p>
        </w:tc>
        <w:tc>
          <w:tcPr>
            <w:tcW w:w="6237" w:type="dxa"/>
            <w:vAlign w:val="center"/>
          </w:tcPr>
          <w:p w:rsidR="00EC7F03" w:rsidRDefault="00220B88">
            <w:pPr>
              <w:autoSpaceDE w:val="0"/>
              <w:autoSpaceDN w:val="0"/>
              <w:adjustRightInd w:val="0"/>
              <w:spacing w:line="360" w:lineRule="auto"/>
              <w:rPr>
                <w:rFonts w:ascii="宋体" w:eastAsia="宋体" w:hAnsi="宋体" w:cs="宋体"/>
                <w:bCs/>
                <w:szCs w:val="21"/>
              </w:rPr>
            </w:pPr>
            <w:r>
              <w:rPr>
                <w:rFonts w:ascii="宋体" w:eastAsia="宋体" w:hAnsi="宋体" w:cs="宋体" w:hint="eastAsia"/>
                <w:bCs/>
                <w:szCs w:val="21"/>
                <w:lang w:val="zh-CN"/>
              </w:rPr>
              <w:t>电子响应文件递交地点</w:t>
            </w:r>
            <w:r>
              <w:rPr>
                <w:rFonts w:ascii="宋体" w:eastAsia="宋体" w:hAnsi="宋体" w:cs="宋体" w:hint="eastAsia"/>
                <w:bCs/>
                <w:szCs w:val="21"/>
              </w:rPr>
              <w:t>：</w:t>
            </w:r>
            <w:r>
              <w:rPr>
                <w:rFonts w:ascii="宋体" w:eastAsia="宋体" w:hAnsi="宋体" w:cs="宋体" w:hint="eastAsia"/>
                <w:bCs/>
                <w:szCs w:val="21"/>
                <w:lang w:val="zh-CN"/>
              </w:rPr>
              <w:t>电子响应文件应按规定在响应截止时间</w:t>
            </w:r>
            <w:r>
              <w:rPr>
                <w:rFonts w:ascii="宋体" w:eastAsia="宋体" w:hAnsi="宋体" w:cs="宋体" w:hint="eastAsia"/>
                <w:bCs/>
                <w:szCs w:val="21"/>
              </w:rPr>
              <w:t>（</w:t>
            </w:r>
            <w:r>
              <w:rPr>
                <w:rFonts w:ascii="宋体" w:eastAsia="宋体" w:hAnsi="宋体" w:cs="宋体" w:hint="eastAsia"/>
                <w:bCs/>
                <w:szCs w:val="21"/>
                <w:lang w:val="zh-CN"/>
              </w:rPr>
              <w:t>开标时间</w:t>
            </w:r>
            <w:r>
              <w:rPr>
                <w:rFonts w:ascii="宋体" w:eastAsia="宋体" w:hAnsi="宋体" w:cs="宋体" w:hint="eastAsia"/>
                <w:bCs/>
                <w:szCs w:val="21"/>
              </w:rPr>
              <w:t>）</w:t>
            </w:r>
            <w:r>
              <w:rPr>
                <w:rFonts w:ascii="宋体" w:eastAsia="宋体" w:hAnsi="宋体" w:cs="宋体" w:hint="eastAsia"/>
                <w:bCs/>
                <w:szCs w:val="21"/>
                <w:lang w:val="zh-CN"/>
              </w:rPr>
              <w:t>之前成功提交至【全国公共资源交易平台</w:t>
            </w:r>
            <w:r>
              <w:rPr>
                <w:rFonts w:ascii="宋体" w:eastAsia="宋体" w:hAnsi="宋体" w:cs="宋体"/>
                <w:bCs/>
                <w:szCs w:val="21"/>
              </w:rPr>
              <w:t>(</w:t>
            </w:r>
            <w:r>
              <w:rPr>
                <w:rFonts w:ascii="宋体" w:eastAsia="宋体" w:hAnsi="宋体" w:cs="宋体" w:hint="eastAsia"/>
                <w:bCs/>
                <w:szCs w:val="21"/>
                <w:lang w:val="zh-CN"/>
              </w:rPr>
              <w:t>河南省</w:t>
            </w:r>
            <w:r>
              <w:rPr>
                <w:rFonts w:ascii="Segoe UI Emoji" w:eastAsia="宋体" w:hAnsi="Segoe UI Emoji" w:cs="Segoe UI Emoji"/>
                <w:bCs/>
                <w:szCs w:val="21"/>
              </w:rPr>
              <w:t>▪</w:t>
            </w:r>
            <w:r>
              <w:rPr>
                <w:rFonts w:ascii="宋体" w:eastAsia="宋体" w:hAnsi="宋体" w:cs="宋体" w:hint="eastAsia"/>
                <w:bCs/>
                <w:szCs w:val="21"/>
                <w:lang w:val="zh-CN"/>
              </w:rPr>
              <w:t>许昌市</w:t>
            </w:r>
            <w:r>
              <w:rPr>
                <w:rFonts w:ascii="宋体" w:eastAsia="宋体" w:hAnsi="宋体" w:cs="宋体"/>
                <w:bCs/>
                <w:szCs w:val="21"/>
              </w:rPr>
              <w:t>)</w:t>
            </w:r>
            <w:r>
              <w:rPr>
                <w:rFonts w:ascii="宋体" w:eastAsia="宋体" w:hAnsi="宋体" w:cs="宋体" w:hint="eastAsia"/>
                <w:bCs/>
                <w:szCs w:val="21"/>
                <w:lang w:val="zh-CN"/>
              </w:rPr>
              <w:t>】公共资源交易系统</w:t>
            </w:r>
            <w:r>
              <w:rPr>
                <w:rFonts w:ascii="宋体" w:eastAsia="宋体" w:hAnsi="宋体" w:cs="宋体" w:hint="eastAsia"/>
                <w:bCs/>
                <w:szCs w:val="21"/>
              </w:rPr>
              <w:t>（</w:t>
            </w:r>
            <w:r>
              <w:rPr>
                <w:rFonts w:ascii="宋体" w:eastAsia="宋体" w:hAnsi="宋体" w:cs="宋体"/>
                <w:bCs/>
                <w:szCs w:val="21"/>
              </w:rPr>
              <w:t>http://221.14.6.70:8088/ggzy/</w:t>
            </w:r>
            <w:r>
              <w:rPr>
                <w:rFonts w:ascii="宋体" w:eastAsia="宋体" w:hAnsi="宋体" w:cs="宋体" w:hint="eastAsia"/>
                <w:bCs/>
                <w:szCs w:val="21"/>
              </w:rPr>
              <w:t>）</w:t>
            </w:r>
            <w:r>
              <w:rPr>
                <w:rFonts w:ascii="宋体" w:eastAsia="宋体" w:hAnsi="宋体" w:cs="宋体" w:hint="eastAsia"/>
                <w:bCs/>
                <w:szCs w:val="21"/>
                <w:lang w:val="zh-CN"/>
              </w:rPr>
              <w:t>。</w:t>
            </w:r>
          </w:p>
          <w:p w:rsidR="00EC7F03" w:rsidRDefault="00220B88" w:rsidP="00E16B1F">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评标地点：禹州市公共资源交易中心开标</w:t>
            </w:r>
            <w:r w:rsidR="009148B5">
              <w:rPr>
                <w:rFonts w:ascii="宋体" w:eastAsia="宋体" w:hAnsi="宋体" w:cs="宋体" w:hint="eastAsia"/>
                <w:bCs/>
                <w:szCs w:val="21"/>
                <w:lang w:val="zh-CN"/>
              </w:rPr>
              <w:t>二</w:t>
            </w:r>
            <w:r>
              <w:rPr>
                <w:rFonts w:ascii="宋体" w:eastAsia="宋体" w:hAnsi="宋体" w:cs="宋体" w:hint="eastAsia"/>
                <w:bCs/>
                <w:szCs w:val="21"/>
                <w:lang w:val="zh-CN"/>
              </w:rPr>
              <w:t>室（地址：禹州市行政服务中心楼九楼）</w:t>
            </w:r>
            <w:r>
              <w:rPr>
                <w:rFonts w:ascii="宋体" w:eastAsia="宋体" w:hAnsi="宋体" w:cs="宋体" w:hint="eastAsia"/>
                <w:color w:val="000000"/>
                <w:szCs w:val="21"/>
              </w:rPr>
              <w:t>（</w:t>
            </w:r>
            <w:r>
              <w:rPr>
                <w:rFonts w:ascii="宋体" w:eastAsia="宋体" w:hAnsi="宋体" w:cs="宋体" w:hint="eastAsia"/>
                <w:b/>
                <w:color w:val="FF0000"/>
                <w:szCs w:val="21"/>
              </w:rPr>
              <w:t>本项目采用远程不见面谈判，供应商无须到达现场</w:t>
            </w:r>
            <w:r>
              <w:rPr>
                <w:rFonts w:ascii="宋体" w:eastAsia="宋体" w:hAnsi="宋体" w:cs="宋体" w:hint="eastAsia"/>
                <w:color w:val="000000"/>
                <w:szCs w:val="21"/>
              </w:rPr>
              <w:t>）</w:t>
            </w:r>
          </w:p>
        </w:tc>
      </w:tr>
      <w:tr w:rsidR="00EC7F03">
        <w:trPr>
          <w:trHeight w:val="1128"/>
          <w:jc w:val="center"/>
        </w:trPr>
        <w:tc>
          <w:tcPr>
            <w:tcW w:w="806" w:type="dxa"/>
            <w:vAlign w:val="center"/>
          </w:tcPr>
          <w:p w:rsidR="00EC7F03" w:rsidRDefault="00220B88">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t>17</w:t>
            </w:r>
          </w:p>
        </w:tc>
        <w:tc>
          <w:tcPr>
            <w:tcW w:w="2024" w:type="dxa"/>
            <w:vAlign w:val="center"/>
          </w:tcPr>
          <w:p w:rsidR="00EC7F03" w:rsidRDefault="00220B88">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谈判保证金</w:t>
            </w:r>
          </w:p>
        </w:tc>
        <w:tc>
          <w:tcPr>
            <w:tcW w:w="6237" w:type="dxa"/>
            <w:vAlign w:val="center"/>
          </w:tcPr>
          <w:p w:rsidR="00EC7F03" w:rsidRDefault="00220B88">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1、不缴纳。</w:t>
            </w:r>
          </w:p>
          <w:p w:rsidR="00EC7F03" w:rsidRDefault="00220B88">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2、供应商须提供谈判承诺函。</w:t>
            </w:r>
          </w:p>
        </w:tc>
      </w:tr>
      <w:tr w:rsidR="00EC7F03">
        <w:trPr>
          <w:trHeight w:val="1597"/>
          <w:jc w:val="center"/>
        </w:trPr>
        <w:tc>
          <w:tcPr>
            <w:tcW w:w="806" w:type="dxa"/>
            <w:vAlign w:val="center"/>
          </w:tcPr>
          <w:p w:rsidR="00EC7F03" w:rsidRDefault="00220B88">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w:t>
            </w:r>
            <w:r>
              <w:rPr>
                <w:rFonts w:ascii="宋体" w:eastAsia="宋体" w:hAnsi="宋体" w:cs="宋体"/>
                <w:szCs w:val="21"/>
              </w:rPr>
              <w:t>8</w:t>
            </w:r>
          </w:p>
        </w:tc>
        <w:tc>
          <w:tcPr>
            <w:tcW w:w="2024" w:type="dxa"/>
            <w:tcBorders>
              <w:top w:val="single" w:sz="4" w:space="0" w:color="auto"/>
              <w:left w:val="single" w:sz="4" w:space="0" w:color="auto"/>
              <w:bottom w:val="single" w:sz="4" w:space="0" w:color="auto"/>
              <w:right w:val="single" w:sz="4" w:space="0" w:color="auto"/>
            </w:tcBorders>
            <w:vAlign w:val="center"/>
          </w:tcPr>
          <w:p w:rsidR="00EC7F03" w:rsidRDefault="00220B88">
            <w:pPr>
              <w:autoSpaceDE w:val="0"/>
              <w:autoSpaceDN w:val="0"/>
              <w:adjustRightInd w:val="0"/>
              <w:spacing w:line="360" w:lineRule="auto"/>
              <w:jc w:val="center"/>
              <w:rPr>
                <w:rFonts w:ascii="宋体" w:eastAsia="宋体" w:hAnsi="Calibri" w:cs="仿宋_GB2312"/>
                <w:szCs w:val="21"/>
              </w:rPr>
            </w:pPr>
            <w:r>
              <w:rPr>
                <w:rFonts w:ascii="宋体" w:hAnsi="宋体" w:cs="仿宋_GB2312" w:hint="eastAsia"/>
                <w:szCs w:val="21"/>
              </w:rPr>
              <w:t>谈判文件费用</w:t>
            </w:r>
          </w:p>
          <w:p w:rsidR="00EC7F03" w:rsidRDefault="00220B88">
            <w:pPr>
              <w:autoSpaceDE w:val="0"/>
              <w:autoSpaceDN w:val="0"/>
              <w:adjustRightInd w:val="0"/>
              <w:spacing w:line="360" w:lineRule="auto"/>
              <w:jc w:val="center"/>
              <w:rPr>
                <w:rFonts w:ascii="宋体" w:eastAsia="宋体" w:hAnsi="宋体" w:cs="宋体"/>
                <w:kern w:val="0"/>
                <w:szCs w:val="21"/>
                <w:highlight w:val="yellow"/>
              </w:rPr>
            </w:pPr>
            <w:r>
              <w:rPr>
                <w:rFonts w:ascii="宋体" w:hAnsi="宋体" w:cs="仿宋_GB2312" w:hint="eastAsia"/>
                <w:szCs w:val="21"/>
              </w:rPr>
              <w:t>缴纳方式</w:t>
            </w:r>
          </w:p>
        </w:tc>
        <w:tc>
          <w:tcPr>
            <w:tcW w:w="6237" w:type="dxa"/>
            <w:tcBorders>
              <w:top w:val="single" w:sz="4" w:space="0" w:color="auto"/>
              <w:left w:val="single" w:sz="4" w:space="0" w:color="auto"/>
              <w:bottom w:val="single" w:sz="4" w:space="0" w:color="auto"/>
              <w:right w:val="single" w:sz="4" w:space="0" w:color="auto"/>
            </w:tcBorders>
            <w:vAlign w:val="center"/>
          </w:tcPr>
          <w:p w:rsidR="00EC7F03" w:rsidRDefault="00220B88" w:rsidP="009148B5">
            <w:pPr>
              <w:autoSpaceDE w:val="0"/>
              <w:autoSpaceDN w:val="0"/>
              <w:adjustRightInd w:val="0"/>
              <w:spacing w:line="360" w:lineRule="auto"/>
              <w:rPr>
                <w:rFonts w:ascii="宋体" w:eastAsia="宋体" w:hAnsi="宋体" w:cs="宋体"/>
                <w:bCs/>
                <w:szCs w:val="21"/>
                <w:highlight w:val="yellow"/>
              </w:rPr>
            </w:pPr>
            <w:r>
              <w:rPr>
                <w:rFonts w:ascii="宋体" w:hAnsi="宋体" w:cs="宋体" w:hint="eastAsia"/>
                <w:szCs w:val="21"/>
              </w:rPr>
              <w:t>谈判文件每份售价人民币0元</w:t>
            </w:r>
            <w:r w:rsidR="00E16B1F">
              <w:rPr>
                <w:rFonts w:ascii="宋体" w:hAnsi="宋体" w:cs="宋体" w:hint="eastAsia"/>
                <w:szCs w:val="21"/>
              </w:rPr>
              <w:t>。</w:t>
            </w:r>
            <w:r w:rsidR="00E16B1F" w:rsidRPr="009148B5">
              <w:rPr>
                <w:rFonts w:ascii="宋体" w:eastAsia="宋体" w:hAnsi="宋体" w:cs="宋体"/>
                <w:bCs/>
                <w:szCs w:val="21"/>
              </w:rPr>
              <w:t xml:space="preserve"> </w:t>
            </w:r>
          </w:p>
        </w:tc>
      </w:tr>
      <w:tr w:rsidR="00EC7F03">
        <w:trPr>
          <w:trHeight w:val="1560"/>
          <w:jc w:val="center"/>
        </w:trPr>
        <w:tc>
          <w:tcPr>
            <w:tcW w:w="806" w:type="dxa"/>
            <w:vAlign w:val="center"/>
          </w:tcPr>
          <w:p w:rsidR="00EC7F03" w:rsidRDefault="00220B88">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lastRenderedPageBreak/>
              <w:t>19</w:t>
            </w:r>
          </w:p>
        </w:tc>
        <w:tc>
          <w:tcPr>
            <w:tcW w:w="2024" w:type="dxa"/>
            <w:vAlign w:val="center"/>
          </w:tcPr>
          <w:p w:rsidR="00EC7F03" w:rsidRDefault="00220B88">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公告发布</w:t>
            </w:r>
          </w:p>
        </w:tc>
        <w:tc>
          <w:tcPr>
            <w:tcW w:w="6237" w:type="dxa"/>
            <w:tcBorders>
              <w:top w:val="single" w:sz="4" w:space="0" w:color="auto"/>
            </w:tcBorders>
            <w:vAlign w:val="center"/>
          </w:tcPr>
          <w:p w:rsidR="00EC7F03" w:rsidRDefault="00220B88">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color w:val="000000"/>
                <w:szCs w:val="21"/>
              </w:rPr>
              <w:t>谈判公告、成交公告、变更（更正）公告、现场勘察答复等相关信息同时在以下网站发布：全国公共资源交易平台（河南省·许昌市）、河南省政府采购网。</w:t>
            </w:r>
          </w:p>
        </w:tc>
      </w:tr>
      <w:tr w:rsidR="00EC7F03">
        <w:trPr>
          <w:trHeight w:val="510"/>
          <w:jc w:val="center"/>
        </w:trPr>
        <w:tc>
          <w:tcPr>
            <w:tcW w:w="806" w:type="dxa"/>
            <w:vAlign w:val="center"/>
          </w:tcPr>
          <w:p w:rsidR="00EC7F03" w:rsidRDefault="00220B88">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t>20</w:t>
            </w:r>
          </w:p>
        </w:tc>
        <w:tc>
          <w:tcPr>
            <w:tcW w:w="2024" w:type="dxa"/>
            <w:vAlign w:val="center"/>
          </w:tcPr>
          <w:p w:rsidR="00EC7F03" w:rsidRDefault="00220B88">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采购人澄清或修改</w:t>
            </w:r>
          </w:p>
          <w:p w:rsidR="00EC7F03" w:rsidRDefault="00220B88">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谈判文件时间</w:t>
            </w:r>
          </w:p>
        </w:tc>
        <w:tc>
          <w:tcPr>
            <w:tcW w:w="6237" w:type="dxa"/>
            <w:vAlign w:val="center"/>
          </w:tcPr>
          <w:p w:rsidR="00EC7F03" w:rsidRDefault="00220B88">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谈判响应截止时间3个工作日前（</w:t>
            </w:r>
            <w:r>
              <w:rPr>
                <w:rFonts w:ascii="宋体" w:eastAsia="宋体" w:hAnsi="宋体" w:cs="宋体" w:hint="eastAsia"/>
                <w:szCs w:val="21"/>
                <w:lang w:val="zh-CN"/>
              </w:rPr>
              <w:t>澄清内容可能影响谈判响应文件编制的）</w:t>
            </w:r>
          </w:p>
        </w:tc>
      </w:tr>
      <w:tr w:rsidR="00EC7F03">
        <w:trPr>
          <w:trHeight w:val="510"/>
          <w:jc w:val="center"/>
        </w:trPr>
        <w:tc>
          <w:tcPr>
            <w:tcW w:w="806" w:type="dxa"/>
            <w:vAlign w:val="center"/>
          </w:tcPr>
          <w:p w:rsidR="00EC7F03" w:rsidRDefault="00220B88">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t>21</w:t>
            </w:r>
          </w:p>
        </w:tc>
        <w:tc>
          <w:tcPr>
            <w:tcW w:w="2024" w:type="dxa"/>
            <w:vAlign w:val="center"/>
          </w:tcPr>
          <w:p w:rsidR="00EC7F03" w:rsidRDefault="00220B88">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供应商对谈判文件</w:t>
            </w:r>
          </w:p>
          <w:p w:rsidR="00EC7F03" w:rsidRDefault="00220B88">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质疑截止时间</w:t>
            </w:r>
          </w:p>
        </w:tc>
        <w:tc>
          <w:tcPr>
            <w:tcW w:w="6237" w:type="dxa"/>
            <w:vAlign w:val="center"/>
          </w:tcPr>
          <w:p w:rsidR="00EC7F03" w:rsidRDefault="00220B88">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谈判公告期满之日起两日（谈判公告期为3个工作日）</w:t>
            </w:r>
          </w:p>
        </w:tc>
      </w:tr>
      <w:tr w:rsidR="00EC7F03">
        <w:trPr>
          <w:trHeight w:val="2678"/>
          <w:jc w:val="center"/>
        </w:trPr>
        <w:tc>
          <w:tcPr>
            <w:tcW w:w="806" w:type="dxa"/>
            <w:vAlign w:val="center"/>
          </w:tcPr>
          <w:p w:rsidR="00EC7F03" w:rsidRDefault="00220B88">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t>22</w:t>
            </w:r>
          </w:p>
        </w:tc>
        <w:tc>
          <w:tcPr>
            <w:tcW w:w="2024" w:type="dxa"/>
            <w:vAlign w:val="center"/>
          </w:tcPr>
          <w:p w:rsidR="00EC7F03" w:rsidRDefault="00220B88">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响应文件份数</w:t>
            </w:r>
          </w:p>
        </w:tc>
        <w:tc>
          <w:tcPr>
            <w:tcW w:w="6237" w:type="dxa"/>
            <w:vAlign w:val="center"/>
          </w:tcPr>
          <w:p w:rsidR="00EC7F03" w:rsidRDefault="00220B88">
            <w:pPr>
              <w:autoSpaceDE w:val="0"/>
              <w:autoSpaceDN w:val="0"/>
              <w:adjustRightInd w:val="0"/>
              <w:spacing w:line="360" w:lineRule="auto"/>
              <w:rPr>
                <w:rFonts w:ascii="宋体" w:eastAsia="宋体" w:hAnsi="宋体" w:cs="宋体"/>
                <w:bCs/>
                <w:szCs w:val="21"/>
                <w:lang w:val="zh-CN"/>
              </w:rPr>
            </w:pPr>
            <w:r>
              <w:rPr>
                <w:rFonts w:ascii="宋体" w:eastAsia="宋体" w:hAnsi="宋体" w:cs="Times New Roman" w:hint="eastAsia"/>
                <w:szCs w:val="21"/>
              </w:rPr>
              <w:t>电子响应文件：成功上传至《全国公共资源交易平台（河南省·许昌市）》公共资源交易系统加密电子响应文件1份</w:t>
            </w:r>
            <w:r>
              <w:rPr>
                <w:rFonts w:ascii="宋体" w:eastAsia="宋体" w:hAnsi="宋体" w:cs="宋体" w:hint="eastAsia"/>
                <w:szCs w:val="21"/>
                <w:lang w:val="zh-CN"/>
              </w:rPr>
              <w:t>（文件格式为： XXX公司XXX</w:t>
            </w:r>
            <w:r w:rsidR="006D6B43">
              <w:rPr>
                <w:rFonts w:ascii="宋体" w:eastAsia="宋体" w:hAnsi="宋体" w:cs="宋体" w:hint="eastAsia"/>
                <w:szCs w:val="21"/>
                <w:lang w:val="zh-CN"/>
              </w:rPr>
              <w:t>采购编号</w:t>
            </w:r>
            <w:r>
              <w:rPr>
                <w:rFonts w:ascii="宋体" w:eastAsia="宋体" w:hAnsi="宋体" w:cs="宋体" w:hint="eastAsia"/>
                <w:szCs w:val="21"/>
                <w:lang w:val="zh-CN"/>
              </w:rPr>
              <w:t>.file）。</w:t>
            </w:r>
            <w:r>
              <w:rPr>
                <w:rFonts w:ascii="宋体" w:eastAsia="宋体" w:hAnsi="宋体" w:cs="宋体" w:hint="eastAsia"/>
                <w:b/>
                <w:szCs w:val="21"/>
              </w:rPr>
              <w:t>注:</w:t>
            </w:r>
            <w:r w:rsidR="00A0448C">
              <w:rPr>
                <w:rFonts w:ascii="宋体" w:eastAsia="宋体" w:hAnsi="宋体" w:cs="宋体" w:hint="eastAsia"/>
                <w:b/>
                <w:szCs w:val="21"/>
              </w:rPr>
              <w:t>供应商</w:t>
            </w:r>
            <w:r>
              <w:rPr>
                <w:rFonts w:ascii="宋体" w:eastAsia="宋体" w:hAnsi="宋体" w:cs="宋体" w:hint="eastAsia"/>
                <w:b/>
                <w:szCs w:val="21"/>
              </w:rPr>
              <w:t>提交的电子响应文件，必须是通过“许昌投标文件制作系统SEARUNV1.1”制作，并经过签章和加密后生成的电子响应文件。</w:t>
            </w:r>
          </w:p>
        </w:tc>
      </w:tr>
      <w:tr w:rsidR="00EC7F03">
        <w:trPr>
          <w:trHeight w:val="510"/>
          <w:jc w:val="center"/>
        </w:trPr>
        <w:tc>
          <w:tcPr>
            <w:tcW w:w="806" w:type="dxa"/>
            <w:vAlign w:val="center"/>
          </w:tcPr>
          <w:p w:rsidR="00EC7F03" w:rsidRDefault="00220B88">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t>23</w:t>
            </w:r>
          </w:p>
        </w:tc>
        <w:tc>
          <w:tcPr>
            <w:tcW w:w="2024" w:type="dxa"/>
            <w:vAlign w:val="center"/>
          </w:tcPr>
          <w:p w:rsidR="00EC7F03" w:rsidRDefault="00220B88">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响应文件的</w:t>
            </w:r>
          </w:p>
          <w:p w:rsidR="00EC7F03" w:rsidRDefault="00220B88">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签署盖章</w:t>
            </w:r>
          </w:p>
        </w:tc>
        <w:tc>
          <w:tcPr>
            <w:tcW w:w="6237" w:type="dxa"/>
            <w:vAlign w:val="center"/>
          </w:tcPr>
          <w:p w:rsidR="00EC7F03" w:rsidRDefault="00220B88">
            <w:pPr>
              <w:autoSpaceDE w:val="0"/>
              <w:autoSpaceDN w:val="0"/>
              <w:adjustRightInd w:val="0"/>
              <w:spacing w:line="420" w:lineRule="exact"/>
              <w:rPr>
                <w:rFonts w:ascii="宋体" w:eastAsia="宋体" w:hAnsi="宋体" w:cs="宋体"/>
                <w:szCs w:val="21"/>
              </w:rPr>
            </w:pPr>
            <w:r>
              <w:rPr>
                <w:rFonts w:ascii="宋体" w:eastAsia="宋体" w:hAnsi="宋体" w:cs="Times New Roman" w:hint="eastAsia"/>
                <w:szCs w:val="21"/>
              </w:rPr>
              <w:t>电子响应文件：按谈判文件要求加盖供应商电子印章和法人电子印章。</w:t>
            </w:r>
          </w:p>
        </w:tc>
      </w:tr>
      <w:tr w:rsidR="00EC7F03">
        <w:trPr>
          <w:trHeight w:val="510"/>
          <w:jc w:val="center"/>
        </w:trPr>
        <w:tc>
          <w:tcPr>
            <w:tcW w:w="806" w:type="dxa"/>
            <w:vAlign w:val="center"/>
          </w:tcPr>
          <w:p w:rsidR="00EC7F03" w:rsidRDefault="00220B88">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t>24</w:t>
            </w:r>
          </w:p>
        </w:tc>
        <w:tc>
          <w:tcPr>
            <w:tcW w:w="2024" w:type="dxa"/>
            <w:vAlign w:val="center"/>
          </w:tcPr>
          <w:p w:rsidR="00EC7F03" w:rsidRDefault="00220B88">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谈判小组组建</w:t>
            </w:r>
          </w:p>
        </w:tc>
        <w:tc>
          <w:tcPr>
            <w:tcW w:w="6237" w:type="dxa"/>
            <w:vAlign w:val="center"/>
          </w:tcPr>
          <w:p w:rsidR="00EC7F03" w:rsidRDefault="00220B88">
            <w:pPr>
              <w:autoSpaceDE w:val="0"/>
              <w:autoSpaceDN w:val="0"/>
              <w:adjustRightInd w:val="0"/>
              <w:spacing w:line="360" w:lineRule="auto"/>
              <w:rPr>
                <w:rFonts w:ascii="宋体" w:eastAsia="宋体" w:hAnsi="宋体" w:cs="宋体"/>
                <w:szCs w:val="21"/>
                <w:lang w:val="zh-CN"/>
              </w:rPr>
            </w:pPr>
            <w:r>
              <w:rPr>
                <w:rFonts w:ascii="宋体" w:eastAsia="宋体" w:hAnsi="宋体" w:cs="宋体" w:hint="eastAsia"/>
                <w:szCs w:val="21"/>
                <w:lang w:val="zh-CN"/>
              </w:rPr>
              <w:t>由采购人代表1人和评审专家2人共3人组成，其中评审专家的人数不少于谈判小组成员总数的三分之二。评审专家从政府采购评审专家库中随机抽取。</w:t>
            </w:r>
          </w:p>
        </w:tc>
      </w:tr>
      <w:tr w:rsidR="00EC7F03">
        <w:trPr>
          <w:trHeight w:val="510"/>
          <w:jc w:val="center"/>
        </w:trPr>
        <w:tc>
          <w:tcPr>
            <w:tcW w:w="806" w:type="dxa"/>
            <w:vAlign w:val="center"/>
          </w:tcPr>
          <w:p w:rsidR="00EC7F03" w:rsidRDefault="00220B88">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t>25</w:t>
            </w:r>
          </w:p>
        </w:tc>
        <w:tc>
          <w:tcPr>
            <w:tcW w:w="2024" w:type="dxa"/>
            <w:vAlign w:val="center"/>
          </w:tcPr>
          <w:p w:rsidR="00EC7F03" w:rsidRDefault="00220B88">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评审方法</w:t>
            </w:r>
          </w:p>
        </w:tc>
        <w:tc>
          <w:tcPr>
            <w:tcW w:w="6237" w:type="dxa"/>
            <w:vAlign w:val="center"/>
          </w:tcPr>
          <w:p w:rsidR="00EC7F03" w:rsidRDefault="00220B88">
            <w:pPr>
              <w:autoSpaceDE w:val="0"/>
              <w:autoSpaceDN w:val="0"/>
              <w:adjustRightInd w:val="0"/>
              <w:spacing w:line="360" w:lineRule="auto"/>
              <w:rPr>
                <w:rFonts w:ascii="宋体" w:eastAsia="宋体" w:hAnsi="宋体" w:cs="宋体"/>
                <w:szCs w:val="21"/>
              </w:rPr>
            </w:pPr>
            <w:r>
              <w:rPr>
                <w:rFonts w:ascii="宋体" w:eastAsia="宋体" w:hAnsi="宋体" w:cs="宋体" w:hint="eastAsia"/>
                <w:color w:val="000000"/>
                <w:szCs w:val="21"/>
              </w:rPr>
              <w:t>质量和服务均能满足谈判文件实质性响应要求且最后报价最低的原则确定成交供应商</w:t>
            </w:r>
            <w:r>
              <w:rPr>
                <w:rFonts w:ascii="宋体" w:eastAsia="宋体" w:hAnsi="宋体" w:cs="宋体" w:hint="eastAsia"/>
                <w:szCs w:val="21"/>
              </w:rPr>
              <w:t>。</w:t>
            </w:r>
          </w:p>
        </w:tc>
      </w:tr>
      <w:tr w:rsidR="00EC7F03">
        <w:trPr>
          <w:trHeight w:val="510"/>
          <w:jc w:val="center"/>
        </w:trPr>
        <w:tc>
          <w:tcPr>
            <w:tcW w:w="806" w:type="dxa"/>
            <w:vAlign w:val="center"/>
          </w:tcPr>
          <w:p w:rsidR="00EC7F03" w:rsidRDefault="00220B88">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t>26</w:t>
            </w:r>
          </w:p>
        </w:tc>
        <w:tc>
          <w:tcPr>
            <w:tcW w:w="2024" w:type="dxa"/>
            <w:vAlign w:val="center"/>
          </w:tcPr>
          <w:p w:rsidR="00EC7F03" w:rsidRDefault="00220B88">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履约保证金</w:t>
            </w:r>
          </w:p>
        </w:tc>
        <w:tc>
          <w:tcPr>
            <w:tcW w:w="6237" w:type="dxa"/>
            <w:vAlign w:val="center"/>
          </w:tcPr>
          <w:p w:rsidR="00EC7F03" w:rsidRDefault="00220B88">
            <w:pPr>
              <w:autoSpaceDE w:val="0"/>
              <w:autoSpaceDN w:val="0"/>
              <w:adjustRightInd w:val="0"/>
              <w:spacing w:line="360" w:lineRule="auto"/>
              <w:rPr>
                <w:rFonts w:ascii="宋体" w:eastAsia="宋体" w:hAnsi="宋体" w:cs="宋体"/>
                <w:color w:val="000000"/>
                <w:kern w:val="0"/>
                <w:szCs w:val="21"/>
                <w:lang w:val="zh-CN"/>
              </w:rPr>
            </w:pPr>
            <w:r>
              <w:rPr>
                <w:rFonts w:ascii="Segoe UI Symbol" w:eastAsia="宋体" w:hAnsi="Segoe UI Symbol" w:cs="Segoe UI Symbol"/>
                <w:szCs w:val="21"/>
                <w:lang w:val="zh-CN"/>
              </w:rPr>
              <w:t>☑</w:t>
            </w:r>
            <w:r>
              <w:rPr>
                <w:rFonts w:ascii="宋体" w:eastAsia="宋体" w:hAnsi="宋体" w:cs="宋体" w:hint="eastAsia"/>
                <w:bCs/>
                <w:szCs w:val="21"/>
                <w:lang w:val="zh-CN"/>
              </w:rPr>
              <w:t>无要求</w:t>
            </w:r>
          </w:p>
          <w:p w:rsidR="00EC7F03" w:rsidRDefault="00220B88">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szCs w:val="21"/>
                <w:lang w:val="zh-CN"/>
              </w:rPr>
              <w:t>□</w:t>
            </w:r>
            <w:r>
              <w:rPr>
                <w:rFonts w:ascii="宋体" w:eastAsia="宋体" w:hAnsi="宋体" w:cs="宋体" w:hint="eastAsia"/>
                <w:color w:val="333333"/>
                <w:szCs w:val="21"/>
              </w:rPr>
              <w:t>要求提交。履约保证金的数额为合同金额</w:t>
            </w:r>
            <w:r>
              <w:rPr>
                <w:rFonts w:ascii="宋体" w:eastAsia="宋体" w:hAnsi="宋体" w:cs="宋体" w:hint="eastAsia"/>
                <w:szCs w:val="21"/>
              </w:rPr>
              <w:t>的</w:t>
            </w:r>
            <w:r>
              <w:rPr>
                <w:rFonts w:ascii="宋体" w:eastAsia="宋体" w:hAnsi="宋体" w:cs="宋体"/>
                <w:szCs w:val="21"/>
              </w:rPr>
              <w:t>10</w:t>
            </w:r>
            <w:r>
              <w:rPr>
                <w:rFonts w:ascii="宋体" w:eastAsia="宋体" w:hAnsi="宋体" w:cs="宋体" w:hint="eastAsia"/>
                <w:szCs w:val="21"/>
              </w:rPr>
              <w:t>%</w:t>
            </w:r>
            <w:r>
              <w:rPr>
                <w:rFonts w:ascii="宋体" w:eastAsia="宋体" w:hAnsi="宋体" w:cs="宋体" w:hint="eastAsia"/>
                <w:color w:val="333333"/>
                <w:szCs w:val="21"/>
              </w:rPr>
              <w:t>。成交供应商以支票、汇票、本票或者金融机构、担保机构出具的保函等非现金形式向采购人提交。</w:t>
            </w:r>
          </w:p>
        </w:tc>
      </w:tr>
      <w:tr w:rsidR="00EC7F03">
        <w:trPr>
          <w:trHeight w:val="510"/>
          <w:jc w:val="center"/>
        </w:trPr>
        <w:tc>
          <w:tcPr>
            <w:tcW w:w="806" w:type="dxa"/>
            <w:vAlign w:val="center"/>
          </w:tcPr>
          <w:p w:rsidR="00EC7F03" w:rsidRDefault="00220B88">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t>27</w:t>
            </w:r>
          </w:p>
        </w:tc>
        <w:tc>
          <w:tcPr>
            <w:tcW w:w="2024" w:type="dxa"/>
            <w:vAlign w:val="center"/>
          </w:tcPr>
          <w:p w:rsidR="00EC7F03" w:rsidRDefault="00220B88">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代理服务费</w:t>
            </w:r>
          </w:p>
        </w:tc>
        <w:tc>
          <w:tcPr>
            <w:tcW w:w="6237" w:type="dxa"/>
            <w:vAlign w:val="center"/>
          </w:tcPr>
          <w:p w:rsidR="00EC7F03" w:rsidRDefault="00220B88">
            <w:pPr>
              <w:autoSpaceDE w:val="0"/>
              <w:autoSpaceDN w:val="0"/>
              <w:spacing w:line="360" w:lineRule="auto"/>
              <w:contextualSpacing/>
              <w:rPr>
                <w:rFonts w:ascii="宋体" w:eastAsia="宋体" w:hAnsi="宋体" w:cs="宋体"/>
                <w:bCs/>
                <w:szCs w:val="21"/>
                <w:lang w:val="zh-CN"/>
              </w:rPr>
            </w:pPr>
            <w:r>
              <w:rPr>
                <w:rFonts w:ascii="宋体" w:eastAsia="宋体" w:hAnsi="宋体" w:cs="宋体" w:hint="eastAsia"/>
                <w:bCs/>
                <w:szCs w:val="21"/>
                <w:lang w:val="zh-CN"/>
              </w:rPr>
              <w:t>参考《国家发展和改革委员会办公厅关于招标代理服务收费有关问题的通知》(发改价格[20</w:t>
            </w:r>
            <w:r>
              <w:rPr>
                <w:rFonts w:ascii="宋体" w:eastAsia="宋体" w:hAnsi="宋体" w:cs="宋体"/>
                <w:bCs/>
                <w:szCs w:val="21"/>
                <w:lang w:val="zh-CN"/>
              </w:rPr>
              <w:t>11</w:t>
            </w:r>
            <w:r>
              <w:rPr>
                <w:rFonts w:ascii="宋体" w:eastAsia="宋体" w:hAnsi="宋体" w:cs="宋体" w:hint="eastAsia"/>
                <w:bCs/>
                <w:szCs w:val="21"/>
                <w:lang w:val="zh-CN"/>
              </w:rPr>
              <w:t>]</w:t>
            </w:r>
            <w:r>
              <w:rPr>
                <w:rFonts w:ascii="宋体" w:eastAsia="宋体" w:hAnsi="宋体" w:cs="宋体"/>
                <w:bCs/>
                <w:szCs w:val="21"/>
                <w:lang w:val="zh-CN"/>
              </w:rPr>
              <w:t>534</w:t>
            </w:r>
            <w:r>
              <w:rPr>
                <w:rFonts w:ascii="宋体" w:eastAsia="宋体" w:hAnsi="宋体" w:cs="宋体" w:hint="eastAsia"/>
                <w:bCs/>
                <w:szCs w:val="21"/>
                <w:lang w:val="zh-CN"/>
              </w:rPr>
              <w:t>号)和国家计委关于《招标代理服务收费管理暂行办法》（计价格[2002]1980号）文件中招标代理服务收费标准计取，由成交供应商支付给采购代理机构。</w:t>
            </w:r>
          </w:p>
        </w:tc>
      </w:tr>
      <w:tr w:rsidR="00EC7F03">
        <w:trPr>
          <w:trHeight w:val="510"/>
          <w:jc w:val="center"/>
        </w:trPr>
        <w:tc>
          <w:tcPr>
            <w:tcW w:w="806" w:type="dxa"/>
            <w:vAlign w:val="center"/>
          </w:tcPr>
          <w:p w:rsidR="00EC7F03" w:rsidRDefault="00220B88">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t>28</w:t>
            </w:r>
          </w:p>
        </w:tc>
        <w:tc>
          <w:tcPr>
            <w:tcW w:w="2024" w:type="dxa"/>
            <w:vAlign w:val="center"/>
          </w:tcPr>
          <w:p w:rsidR="00EC7F03" w:rsidRDefault="00220B88">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成交供应商</w:t>
            </w:r>
          </w:p>
          <w:p w:rsidR="00EC7F03" w:rsidRDefault="00220B88">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lastRenderedPageBreak/>
              <w:t>需提交的资料</w:t>
            </w:r>
          </w:p>
        </w:tc>
        <w:tc>
          <w:tcPr>
            <w:tcW w:w="6237" w:type="dxa"/>
            <w:vAlign w:val="center"/>
          </w:tcPr>
          <w:p w:rsidR="00EC7F03" w:rsidRDefault="00220B88">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lastRenderedPageBreak/>
              <w:t>1、招标代理机构在评标结果公示期满无异议后通知中标人领取中</w:t>
            </w:r>
            <w:r>
              <w:rPr>
                <w:rFonts w:ascii="宋体" w:eastAsia="宋体" w:hAnsi="宋体" w:cs="宋体" w:hint="eastAsia"/>
                <w:bCs/>
                <w:szCs w:val="21"/>
                <w:lang w:val="zh-CN"/>
              </w:rPr>
              <w:lastRenderedPageBreak/>
              <w:t>标通知书，特殊情况（特殊情况需书面申请延后领取中标通知书）外需在五个工作日内完成。由于中标人的原因逾期未领取中标通知书的将视为放弃中标，没收投标保证金，取消其中标资格并将按相关规定进行处理，招标代理机构不承担任何责任。</w:t>
            </w:r>
          </w:p>
          <w:p w:rsidR="00EC7F03" w:rsidRDefault="00220B88">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2、中标人在接到中标通知时，须向代理机构发送投标报价及分项报价一览表（包含主要中标标的的名称、规格型号、数量、单价、服务要求等）和投标文件电子文档，并同时通知招标代理公司，联系电话：18103745221，邮箱：402117151@qq.com。</w:t>
            </w:r>
          </w:p>
        </w:tc>
      </w:tr>
      <w:tr w:rsidR="00EC7F03">
        <w:trPr>
          <w:trHeight w:val="510"/>
          <w:jc w:val="center"/>
        </w:trPr>
        <w:tc>
          <w:tcPr>
            <w:tcW w:w="806" w:type="dxa"/>
            <w:vAlign w:val="center"/>
          </w:tcPr>
          <w:p w:rsidR="00EC7F03" w:rsidRDefault="00220B88">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lastRenderedPageBreak/>
              <w:t>29</w:t>
            </w:r>
          </w:p>
        </w:tc>
        <w:tc>
          <w:tcPr>
            <w:tcW w:w="2024" w:type="dxa"/>
            <w:vAlign w:val="center"/>
          </w:tcPr>
          <w:p w:rsidR="00EC7F03" w:rsidRDefault="00220B88">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电子化采购模式</w:t>
            </w:r>
          </w:p>
        </w:tc>
        <w:tc>
          <w:tcPr>
            <w:tcW w:w="6237" w:type="dxa"/>
            <w:vAlign w:val="center"/>
          </w:tcPr>
          <w:p w:rsidR="00EC7F03" w:rsidRDefault="009B791B">
            <w:pPr>
              <w:autoSpaceDE w:val="0"/>
              <w:autoSpaceDN w:val="0"/>
              <w:adjustRightInd w:val="0"/>
              <w:spacing w:line="360" w:lineRule="auto"/>
              <w:contextualSpacing/>
              <w:rPr>
                <w:rFonts w:ascii="宋体" w:eastAsia="宋体" w:hAnsi="宋体" w:cs="宋体"/>
                <w:bCs/>
                <w:szCs w:val="21"/>
                <w:lang w:val="zh-CN"/>
              </w:rPr>
            </w:pPr>
            <w:r>
              <w:rPr>
                <w:rFonts w:ascii="宋体" w:eastAsia="宋体" w:hAnsi="宋体" w:cs="宋体" w:hint="eastAsia"/>
                <w:b/>
                <w:color w:val="000000"/>
                <w:kern w:val="0"/>
                <w:szCs w:val="21"/>
                <w:lang w:val="zh-CN"/>
              </w:rPr>
              <w:fldChar w:fldCharType="begin"/>
            </w:r>
            <w:r w:rsidR="00220B88">
              <w:rPr>
                <w:rFonts w:ascii="宋体" w:eastAsia="宋体" w:hAnsi="宋体" w:cs="宋体" w:hint="eastAsia"/>
                <w:b/>
                <w:color w:val="000000"/>
                <w:kern w:val="0"/>
                <w:szCs w:val="21"/>
                <w:lang w:val="zh-CN"/>
              </w:rPr>
              <w:instrText>eq \o\ac(</w:instrText>
            </w:r>
            <w:r w:rsidR="00220B88">
              <w:rPr>
                <w:rFonts w:ascii="宋体" w:eastAsia="宋体" w:hAnsi="宋体" w:cs="宋体" w:hint="eastAsia"/>
                <w:b/>
                <w:color w:val="000000"/>
                <w:kern w:val="0"/>
                <w:position w:val="-4"/>
                <w:sz w:val="31"/>
                <w:szCs w:val="21"/>
                <w:lang w:val="zh-CN"/>
              </w:rPr>
              <w:instrText>□</w:instrText>
            </w:r>
            <w:r w:rsidR="00220B88">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sidR="00220B88">
              <w:rPr>
                <w:rFonts w:ascii="宋体" w:eastAsia="宋体" w:hAnsi="宋体" w:cs="宋体" w:hint="eastAsia"/>
                <w:bCs/>
                <w:szCs w:val="21"/>
                <w:lang w:val="zh-CN"/>
              </w:rPr>
              <w:t>是。</w:t>
            </w:r>
            <w:r w:rsidR="00220B88">
              <w:rPr>
                <w:rFonts w:ascii="宋体" w:eastAsia="宋体" w:hAnsi="宋体" w:cs="宋体" w:hint="eastAsia"/>
                <w:szCs w:val="21"/>
                <w:lang w:val="zh-CN"/>
              </w:rPr>
              <w:t>供应商响应时须提供加密电子响应文件。资格审查中所涉及到的证书及材料，均须在电子投标文件中提供原件扫描件（或图片）。</w:t>
            </w:r>
          </w:p>
        </w:tc>
      </w:tr>
      <w:tr w:rsidR="00EC7F03">
        <w:trPr>
          <w:trHeight w:val="3132"/>
          <w:jc w:val="center"/>
        </w:trPr>
        <w:tc>
          <w:tcPr>
            <w:tcW w:w="806" w:type="dxa"/>
            <w:vAlign w:val="center"/>
          </w:tcPr>
          <w:p w:rsidR="00EC7F03" w:rsidRDefault="00220B88">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3</w:t>
            </w:r>
            <w:r>
              <w:rPr>
                <w:rFonts w:ascii="宋体" w:eastAsia="宋体" w:hAnsi="宋体" w:cs="宋体"/>
                <w:szCs w:val="21"/>
              </w:rPr>
              <w:t>0</w:t>
            </w:r>
          </w:p>
        </w:tc>
        <w:tc>
          <w:tcPr>
            <w:tcW w:w="2024" w:type="dxa"/>
            <w:tcBorders>
              <w:top w:val="single" w:sz="4" w:space="0" w:color="auto"/>
              <w:left w:val="single" w:sz="4" w:space="0" w:color="auto"/>
              <w:bottom w:val="single" w:sz="4" w:space="0" w:color="auto"/>
              <w:right w:val="single" w:sz="4" w:space="0" w:color="auto"/>
            </w:tcBorders>
            <w:vAlign w:val="center"/>
          </w:tcPr>
          <w:p w:rsidR="00EC7F03" w:rsidRDefault="00220B88">
            <w:pPr>
              <w:autoSpaceDE w:val="0"/>
              <w:autoSpaceDN w:val="0"/>
              <w:adjustRightInd w:val="0"/>
              <w:spacing w:line="360" w:lineRule="auto"/>
              <w:jc w:val="center"/>
              <w:rPr>
                <w:rFonts w:ascii="宋体" w:eastAsia="宋体" w:hAnsi="宋体" w:cs="宋体"/>
                <w:bCs/>
                <w:szCs w:val="21"/>
                <w:lang w:val="zh-CN"/>
              </w:rPr>
            </w:pPr>
            <w:r>
              <w:rPr>
                <w:rFonts w:ascii="宋体" w:hAnsi="宋体" w:cs="宋体" w:hint="eastAsia"/>
                <w:bCs/>
                <w:szCs w:val="21"/>
                <w:lang w:val="zh-CN"/>
              </w:rPr>
              <w:t>最后报价</w:t>
            </w:r>
          </w:p>
        </w:tc>
        <w:tc>
          <w:tcPr>
            <w:tcW w:w="6237" w:type="dxa"/>
            <w:tcBorders>
              <w:top w:val="single" w:sz="4" w:space="0" w:color="auto"/>
              <w:left w:val="single" w:sz="4" w:space="0" w:color="auto"/>
              <w:bottom w:val="single" w:sz="4" w:space="0" w:color="auto"/>
              <w:right w:val="single" w:sz="4" w:space="0" w:color="auto"/>
            </w:tcBorders>
            <w:vAlign w:val="center"/>
          </w:tcPr>
          <w:p w:rsidR="00EC7F03" w:rsidRDefault="00220B88">
            <w:pPr>
              <w:autoSpaceDE w:val="0"/>
              <w:autoSpaceDN w:val="0"/>
              <w:adjustRightInd w:val="0"/>
              <w:spacing w:line="360" w:lineRule="auto"/>
              <w:rPr>
                <w:rFonts w:ascii="宋体" w:cs="宋体"/>
                <w:szCs w:val="21"/>
              </w:rPr>
            </w:pPr>
            <w:r>
              <w:rPr>
                <w:rFonts w:ascii="宋体" w:hAnsi="宋体" w:cs="宋体" w:hint="eastAsia"/>
                <w:szCs w:val="21"/>
              </w:rPr>
              <w:t>根据谈判小组要求，供应商须使用CA数字证书登录《全国公共资源交易平台(河南省</w:t>
            </w:r>
            <w:r>
              <w:rPr>
                <w:rFonts w:ascii="Segoe UI Emoji" w:eastAsia="MS Mincho" w:hAnsi="Segoe UI Emoji" w:cs="Segoe UI Emoji"/>
                <w:szCs w:val="21"/>
              </w:rPr>
              <w:t>▪</w:t>
            </w:r>
            <w:r>
              <w:rPr>
                <w:rFonts w:ascii="宋体" w:hAnsi="宋体" w:cs="宋体" w:hint="eastAsia"/>
                <w:szCs w:val="21"/>
              </w:rPr>
              <w:t>许昌市)》公共资源交易系统（http://ggzy.xuchang.gov.cn:8088/ggzy/）进行最后报价，最后报价应包括：①总报价②分项报价。</w:t>
            </w:r>
          </w:p>
          <w:p w:rsidR="00EC7F03" w:rsidRDefault="00220B88">
            <w:pPr>
              <w:autoSpaceDE w:val="0"/>
              <w:autoSpaceDN w:val="0"/>
              <w:adjustRightInd w:val="0"/>
              <w:spacing w:line="360" w:lineRule="auto"/>
              <w:ind w:right="-11"/>
              <w:rPr>
                <w:rFonts w:ascii="宋体" w:cs="宋体"/>
                <w:szCs w:val="21"/>
              </w:rPr>
            </w:pPr>
            <w:r>
              <w:rPr>
                <w:rFonts w:ascii="宋体" w:hAnsi="宋体" w:cs="宋体" w:hint="eastAsia"/>
                <w:szCs w:val="21"/>
              </w:rPr>
              <w:t>注：</w:t>
            </w:r>
          </w:p>
          <w:p w:rsidR="00EC7F03" w:rsidRDefault="00220B88">
            <w:pPr>
              <w:autoSpaceDE w:val="0"/>
              <w:autoSpaceDN w:val="0"/>
              <w:adjustRightInd w:val="0"/>
              <w:spacing w:line="360" w:lineRule="auto"/>
              <w:ind w:right="-11"/>
              <w:rPr>
                <w:rFonts w:ascii="宋体" w:cs="宋体"/>
                <w:szCs w:val="21"/>
              </w:rPr>
            </w:pPr>
            <w:r>
              <w:rPr>
                <w:rFonts w:ascii="宋体" w:hAnsi="宋体" w:cs="宋体" w:hint="eastAsia"/>
                <w:szCs w:val="21"/>
              </w:rPr>
              <w:t>①谈判小组要求供应商提交最后报价时，在谈判小组规定时间内，供应商未提交最后报价则以其初次提交响应文件报价为最后报价。</w:t>
            </w:r>
          </w:p>
          <w:p w:rsidR="00EC7F03" w:rsidRDefault="00220B88">
            <w:pPr>
              <w:autoSpaceDE w:val="0"/>
              <w:autoSpaceDN w:val="0"/>
              <w:adjustRightInd w:val="0"/>
              <w:spacing w:line="360" w:lineRule="auto"/>
              <w:ind w:right="-11"/>
              <w:rPr>
                <w:rFonts w:ascii="宋体" w:cs="宋体"/>
                <w:szCs w:val="21"/>
              </w:rPr>
            </w:pPr>
            <w:r>
              <w:rPr>
                <w:rFonts w:ascii="宋体" w:hAnsi="宋体" w:cs="宋体" w:hint="eastAsia"/>
                <w:szCs w:val="21"/>
              </w:rPr>
              <w:t>②采购文件第二章“采购需求”中“采购清单”以工程量清单提供的，供应商应以工程量清单方式提交最后报价。</w:t>
            </w:r>
          </w:p>
          <w:p w:rsidR="00EC7F03" w:rsidRDefault="00220B88">
            <w:pPr>
              <w:autoSpaceDE w:val="0"/>
              <w:autoSpaceDN w:val="0"/>
              <w:adjustRightInd w:val="0"/>
              <w:spacing w:line="360" w:lineRule="auto"/>
              <w:contextualSpacing/>
              <w:rPr>
                <w:rFonts w:ascii="宋体" w:eastAsia="宋体" w:hAnsi="宋体" w:cs="宋体"/>
                <w:b/>
                <w:color w:val="000000"/>
                <w:kern w:val="0"/>
                <w:szCs w:val="21"/>
                <w:lang w:val="zh-CN"/>
              </w:rPr>
            </w:pPr>
            <w:r>
              <w:rPr>
                <w:rFonts w:ascii="宋体" w:hAnsi="宋体" w:cs="宋体" w:hint="eastAsia"/>
                <w:szCs w:val="21"/>
              </w:rPr>
              <w:t>③请供应商根据项目情况，可提前准备分项报价。</w:t>
            </w:r>
          </w:p>
        </w:tc>
      </w:tr>
      <w:tr w:rsidR="00EC7F03">
        <w:trPr>
          <w:trHeight w:val="410"/>
          <w:jc w:val="center"/>
        </w:trPr>
        <w:tc>
          <w:tcPr>
            <w:tcW w:w="806" w:type="dxa"/>
            <w:vAlign w:val="center"/>
          </w:tcPr>
          <w:p w:rsidR="00EC7F03" w:rsidRDefault="00220B88">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3</w:t>
            </w:r>
            <w:r>
              <w:rPr>
                <w:rFonts w:ascii="宋体" w:eastAsia="宋体" w:hAnsi="宋体" w:cs="宋体"/>
                <w:szCs w:val="21"/>
              </w:rPr>
              <w:t>1</w:t>
            </w:r>
          </w:p>
        </w:tc>
        <w:tc>
          <w:tcPr>
            <w:tcW w:w="2024" w:type="dxa"/>
            <w:vAlign w:val="center"/>
          </w:tcPr>
          <w:p w:rsidR="00EC7F03" w:rsidRDefault="00220B88">
            <w:pPr>
              <w:autoSpaceDE w:val="0"/>
              <w:autoSpaceDN w:val="0"/>
              <w:adjustRightInd w:val="0"/>
              <w:spacing w:line="360" w:lineRule="auto"/>
              <w:jc w:val="center"/>
              <w:rPr>
                <w:rFonts w:ascii="宋体" w:hAnsi="宋体" w:cs="宋体"/>
                <w:bCs/>
                <w:szCs w:val="21"/>
                <w:lang w:val="zh-CN"/>
              </w:rPr>
            </w:pPr>
            <w:r>
              <w:rPr>
                <w:rFonts w:ascii="宋体" w:eastAsia="宋体" w:hAnsi="宋体" w:cs="宋体" w:hint="eastAsia"/>
                <w:bCs/>
                <w:szCs w:val="21"/>
                <w:lang w:val="zh-CN"/>
              </w:rPr>
              <w:t>解释权</w:t>
            </w:r>
          </w:p>
        </w:tc>
        <w:tc>
          <w:tcPr>
            <w:tcW w:w="6237" w:type="dxa"/>
            <w:vAlign w:val="center"/>
          </w:tcPr>
          <w:p w:rsidR="00EC7F03" w:rsidRDefault="00220B88">
            <w:pPr>
              <w:spacing w:line="360" w:lineRule="auto"/>
              <w:rPr>
                <w:rFonts w:ascii="宋体" w:eastAsia="宋体" w:hAnsi="宋体" w:cs="宋体"/>
                <w:szCs w:val="21"/>
                <w:lang w:val="zh-CN"/>
              </w:rPr>
            </w:pPr>
            <w:r>
              <w:rPr>
                <w:rFonts w:ascii="宋体" w:eastAsia="宋体" w:hAnsi="宋体" w:cs="宋体" w:hint="eastAsia"/>
                <w:szCs w:val="21"/>
                <w:lang w:val="zh-CN"/>
              </w:rPr>
              <w:t>构成要谈判文件的各个组成文件应互为解释，互为说明；</w:t>
            </w:r>
          </w:p>
          <w:p w:rsidR="00EC7F03" w:rsidRDefault="00220B88">
            <w:pPr>
              <w:spacing w:line="360" w:lineRule="auto"/>
              <w:rPr>
                <w:rFonts w:ascii="宋体" w:eastAsia="宋体" w:hAnsi="宋体" w:cs="宋体"/>
                <w:szCs w:val="21"/>
                <w:lang w:val="zh-CN"/>
              </w:rPr>
            </w:pPr>
            <w:r>
              <w:rPr>
                <w:rFonts w:ascii="宋体" w:eastAsia="宋体" w:hAnsi="宋体" w:cs="宋体"/>
                <w:szCs w:val="21"/>
                <w:lang w:val="zh-CN"/>
              </w:rPr>
              <w:t>1</w:t>
            </w:r>
            <w:r>
              <w:rPr>
                <w:rFonts w:ascii="宋体" w:eastAsia="宋体" w:hAnsi="宋体" w:cs="宋体" w:hint="eastAsia"/>
                <w:szCs w:val="21"/>
                <w:lang w:val="zh-CN"/>
              </w:rPr>
              <w:t>、除谈判文件中有特别规定外，仅适用于谈判阶段的规定，按谈判公告（谈判邀请书）、谈判人须知、评标办法的先后顺序解释；</w:t>
            </w:r>
          </w:p>
          <w:p w:rsidR="00EC7F03" w:rsidRDefault="00220B88">
            <w:pPr>
              <w:spacing w:line="360" w:lineRule="auto"/>
              <w:rPr>
                <w:rFonts w:ascii="宋体" w:eastAsia="宋体" w:hAnsi="宋体" w:cs="宋体"/>
                <w:szCs w:val="21"/>
                <w:lang w:val="zh-CN"/>
              </w:rPr>
            </w:pPr>
            <w:r>
              <w:rPr>
                <w:rFonts w:ascii="宋体" w:eastAsia="宋体" w:hAnsi="宋体" w:cs="宋体"/>
                <w:szCs w:val="21"/>
                <w:lang w:val="zh-CN"/>
              </w:rPr>
              <w:t>3</w:t>
            </w:r>
            <w:r>
              <w:rPr>
                <w:rFonts w:ascii="宋体" w:eastAsia="宋体" w:hAnsi="宋体" w:cs="宋体" w:hint="eastAsia"/>
                <w:szCs w:val="21"/>
                <w:lang w:val="zh-CN"/>
              </w:rPr>
              <w:t>、同一组成文件中就同一事项的规定或约定不一致的，以编排顺序在后者为准；</w:t>
            </w:r>
          </w:p>
          <w:p w:rsidR="00EC7F03" w:rsidRDefault="00220B88">
            <w:pPr>
              <w:spacing w:line="360" w:lineRule="auto"/>
              <w:rPr>
                <w:rFonts w:ascii="宋体" w:eastAsia="宋体" w:hAnsi="宋体" w:cs="宋体"/>
                <w:szCs w:val="21"/>
                <w:lang w:val="zh-CN"/>
              </w:rPr>
            </w:pPr>
            <w:r>
              <w:rPr>
                <w:rFonts w:ascii="宋体" w:eastAsia="宋体" w:hAnsi="宋体" w:cs="宋体"/>
                <w:szCs w:val="21"/>
                <w:lang w:val="zh-CN"/>
              </w:rPr>
              <w:t>4</w:t>
            </w:r>
            <w:r>
              <w:rPr>
                <w:rFonts w:ascii="宋体" w:eastAsia="宋体" w:hAnsi="宋体" w:cs="宋体" w:hint="eastAsia"/>
                <w:szCs w:val="21"/>
                <w:lang w:val="zh-CN"/>
              </w:rPr>
              <w:t>、同一组成文件不同版本之间有不一致的，以形成时间在后者为准；</w:t>
            </w:r>
          </w:p>
          <w:p w:rsidR="00EC7F03" w:rsidRDefault="00220B88">
            <w:pPr>
              <w:autoSpaceDE w:val="0"/>
              <w:autoSpaceDN w:val="0"/>
              <w:adjustRightInd w:val="0"/>
              <w:spacing w:line="360" w:lineRule="auto"/>
              <w:rPr>
                <w:rFonts w:ascii="宋体" w:hAnsi="宋体" w:cs="宋体"/>
                <w:szCs w:val="21"/>
              </w:rPr>
            </w:pPr>
            <w:r>
              <w:rPr>
                <w:rFonts w:ascii="宋体" w:eastAsia="宋体" w:hAnsi="宋体" w:cs="宋体" w:hint="eastAsia"/>
                <w:szCs w:val="21"/>
                <w:lang w:val="zh-CN"/>
              </w:rPr>
              <w:t>按本款前述规定仍不能形成结论的，由采购人负责解释。</w:t>
            </w:r>
          </w:p>
        </w:tc>
      </w:tr>
      <w:tr w:rsidR="00EC7F03">
        <w:trPr>
          <w:trHeight w:val="1544"/>
          <w:jc w:val="center"/>
        </w:trPr>
        <w:tc>
          <w:tcPr>
            <w:tcW w:w="806" w:type="dxa"/>
            <w:vAlign w:val="center"/>
          </w:tcPr>
          <w:p w:rsidR="00EC7F03" w:rsidRDefault="00220B88">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lastRenderedPageBreak/>
              <w:t>3</w:t>
            </w:r>
            <w:r>
              <w:rPr>
                <w:rFonts w:ascii="宋体" w:eastAsia="宋体" w:hAnsi="宋体" w:cs="宋体"/>
                <w:szCs w:val="21"/>
              </w:rPr>
              <w:t>2</w:t>
            </w:r>
          </w:p>
        </w:tc>
        <w:tc>
          <w:tcPr>
            <w:tcW w:w="2024" w:type="dxa"/>
            <w:vAlign w:val="center"/>
          </w:tcPr>
          <w:p w:rsidR="00EC7F03" w:rsidRDefault="00220B88">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知识产权</w:t>
            </w:r>
          </w:p>
        </w:tc>
        <w:tc>
          <w:tcPr>
            <w:tcW w:w="6237" w:type="dxa"/>
          </w:tcPr>
          <w:p w:rsidR="00EC7F03" w:rsidRDefault="00220B88">
            <w:pPr>
              <w:spacing w:line="360" w:lineRule="auto"/>
              <w:rPr>
                <w:rFonts w:ascii="宋体" w:eastAsia="宋体" w:hAnsi="宋体" w:cs="宋体"/>
                <w:szCs w:val="21"/>
                <w:lang w:val="zh-CN"/>
              </w:rPr>
            </w:pPr>
            <w:r>
              <w:rPr>
                <w:rFonts w:hint="eastAsia"/>
              </w:rPr>
              <w:t>构成本谈判文件各个组成部分的文件，未经采购人书面同意，供应商不得擅自复印和用于非本谈判项目所需的其他目的。采购人全部或者部分使用未中标人响应文件中的技术成果或技术方案时，需征得其书面同意，并不得擅自复印或提供给第三人。</w:t>
            </w:r>
          </w:p>
        </w:tc>
      </w:tr>
      <w:tr w:rsidR="00EC7F03">
        <w:trPr>
          <w:trHeight w:val="1569"/>
          <w:jc w:val="center"/>
        </w:trPr>
        <w:tc>
          <w:tcPr>
            <w:tcW w:w="806" w:type="dxa"/>
            <w:vAlign w:val="center"/>
          </w:tcPr>
          <w:p w:rsidR="00EC7F03" w:rsidRDefault="00220B88">
            <w:pPr>
              <w:autoSpaceDE w:val="0"/>
              <w:autoSpaceDN w:val="0"/>
              <w:adjustRightInd w:val="0"/>
              <w:spacing w:line="276" w:lineRule="auto"/>
              <w:jc w:val="center"/>
              <w:rPr>
                <w:rFonts w:ascii="宋体" w:eastAsia="宋体" w:hAnsi="宋体" w:cs="宋体"/>
                <w:szCs w:val="21"/>
              </w:rPr>
            </w:pPr>
            <w:r>
              <w:rPr>
                <w:rFonts w:ascii="宋体" w:eastAsia="宋体" w:hAnsi="宋体" w:cs="宋体"/>
                <w:szCs w:val="21"/>
              </w:rPr>
              <w:t>33</w:t>
            </w:r>
          </w:p>
        </w:tc>
        <w:tc>
          <w:tcPr>
            <w:tcW w:w="2024" w:type="dxa"/>
            <w:tcBorders>
              <w:top w:val="single" w:sz="4" w:space="0" w:color="auto"/>
              <w:left w:val="single" w:sz="4" w:space="0" w:color="auto"/>
              <w:bottom w:val="single" w:sz="4" w:space="0" w:color="auto"/>
              <w:right w:val="single" w:sz="4" w:space="0" w:color="auto"/>
            </w:tcBorders>
            <w:vAlign w:val="center"/>
          </w:tcPr>
          <w:p w:rsidR="00EC7F03" w:rsidRDefault="00220B88">
            <w:pPr>
              <w:autoSpaceDE w:val="0"/>
              <w:autoSpaceDN w:val="0"/>
              <w:adjustRightInd w:val="0"/>
              <w:spacing w:line="360" w:lineRule="auto"/>
              <w:jc w:val="center"/>
              <w:rPr>
                <w:rFonts w:ascii="宋体" w:hAnsi="宋体" w:cs="宋体"/>
                <w:bCs/>
                <w:szCs w:val="21"/>
                <w:lang w:val="zh-CN"/>
              </w:rPr>
            </w:pPr>
            <w:r>
              <w:rPr>
                <w:rFonts w:ascii="宋体" w:hAnsi="宋体" w:cs="宋体" w:hint="eastAsia"/>
                <w:bCs/>
                <w:szCs w:val="21"/>
                <w:lang w:val="zh-CN"/>
              </w:rPr>
              <w:t>投标文件的拒收</w:t>
            </w:r>
          </w:p>
        </w:tc>
        <w:tc>
          <w:tcPr>
            <w:tcW w:w="6237" w:type="dxa"/>
            <w:tcBorders>
              <w:top w:val="single" w:sz="4" w:space="0" w:color="auto"/>
              <w:left w:val="single" w:sz="4" w:space="0" w:color="auto"/>
              <w:bottom w:val="single" w:sz="4" w:space="0" w:color="auto"/>
              <w:right w:val="single" w:sz="4" w:space="0" w:color="auto"/>
            </w:tcBorders>
            <w:vAlign w:val="center"/>
          </w:tcPr>
          <w:p w:rsidR="00EC7F03" w:rsidRDefault="00220B88">
            <w:pPr>
              <w:autoSpaceDE w:val="0"/>
              <w:autoSpaceDN w:val="0"/>
              <w:adjustRightInd w:val="0"/>
              <w:spacing w:line="360" w:lineRule="auto"/>
              <w:rPr>
                <w:rFonts w:ascii="宋体" w:cs="宋体"/>
                <w:bCs/>
                <w:szCs w:val="21"/>
                <w:lang w:val="zh-CN"/>
              </w:rPr>
            </w:pPr>
            <w:r>
              <w:rPr>
                <w:rFonts w:ascii="宋体" w:hAnsi="宋体" w:cs="宋体" w:hint="eastAsia"/>
                <w:bCs/>
                <w:szCs w:val="21"/>
              </w:rPr>
              <w:t>1</w:t>
            </w:r>
            <w:r>
              <w:rPr>
                <w:rFonts w:ascii="宋体" w:hAnsi="宋体" w:cs="宋体" w:hint="eastAsia"/>
                <w:bCs/>
                <w:szCs w:val="21"/>
                <w:lang w:val="zh-CN"/>
              </w:rPr>
              <w:t>、未成功上传的投标文件；</w:t>
            </w:r>
          </w:p>
          <w:p w:rsidR="00EC7F03" w:rsidRPr="00586C40" w:rsidRDefault="00220B88">
            <w:pPr>
              <w:autoSpaceDE w:val="0"/>
              <w:autoSpaceDN w:val="0"/>
              <w:adjustRightInd w:val="0"/>
              <w:spacing w:line="360" w:lineRule="auto"/>
              <w:rPr>
                <w:rFonts w:ascii="宋体" w:cs="宋体"/>
                <w:bCs/>
                <w:szCs w:val="21"/>
                <w:lang w:val="zh-CN"/>
              </w:rPr>
            </w:pPr>
            <w:r>
              <w:rPr>
                <w:rFonts w:ascii="宋体" w:hAnsi="宋体" w:cs="宋体" w:hint="eastAsia"/>
                <w:bCs/>
                <w:szCs w:val="21"/>
                <w:lang w:val="zh-CN"/>
              </w:rPr>
              <w:t>2、未进行解密或未按要求成功解密的投标文件。</w:t>
            </w:r>
          </w:p>
        </w:tc>
      </w:tr>
      <w:tr w:rsidR="00EC7F03">
        <w:trPr>
          <w:trHeight w:val="510"/>
          <w:jc w:val="center"/>
        </w:trPr>
        <w:tc>
          <w:tcPr>
            <w:tcW w:w="806" w:type="dxa"/>
            <w:vAlign w:val="center"/>
          </w:tcPr>
          <w:p w:rsidR="00EC7F03" w:rsidRDefault="00220B88">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2</w:t>
            </w:r>
            <w:r>
              <w:rPr>
                <w:rFonts w:ascii="宋体" w:eastAsia="宋体" w:hAnsi="宋体" w:cs="宋体"/>
                <w:szCs w:val="21"/>
              </w:rPr>
              <w:t>6</w:t>
            </w:r>
          </w:p>
        </w:tc>
        <w:tc>
          <w:tcPr>
            <w:tcW w:w="2024" w:type="dxa"/>
            <w:vAlign w:val="center"/>
          </w:tcPr>
          <w:p w:rsidR="00EC7F03" w:rsidRDefault="00220B88">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特别提示</w:t>
            </w:r>
          </w:p>
        </w:tc>
        <w:tc>
          <w:tcPr>
            <w:tcW w:w="6237" w:type="dxa"/>
            <w:tcBorders>
              <w:top w:val="single" w:sz="4" w:space="0" w:color="auto"/>
              <w:left w:val="single" w:sz="4" w:space="0" w:color="auto"/>
              <w:bottom w:val="single" w:sz="4" w:space="0" w:color="auto"/>
              <w:right w:val="single" w:sz="4" w:space="0" w:color="auto"/>
            </w:tcBorders>
            <w:vAlign w:val="center"/>
          </w:tcPr>
          <w:p w:rsidR="00EC7F03" w:rsidRDefault="00220B88">
            <w:pPr>
              <w:autoSpaceDE w:val="0"/>
              <w:autoSpaceDN w:val="0"/>
              <w:adjustRightInd w:val="0"/>
              <w:spacing w:line="360" w:lineRule="auto"/>
              <w:rPr>
                <w:rFonts w:ascii="宋体" w:eastAsia="宋体" w:hAnsi="Calibri" w:cs="Times New Roman"/>
              </w:rPr>
            </w:pPr>
            <w:r>
              <w:rPr>
                <w:rFonts w:ascii="宋体" w:hAnsi="宋体" w:hint="eastAsia"/>
              </w:rPr>
              <w:t>1、按照《关于推进全流程电子化交易和在线监管工作有关问题的通知》（许公管办[2019]3号）规定：</w:t>
            </w:r>
          </w:p>
          <w:p w:rsidR="00EC7F03" w:rsidRDefault="00220B88">
            <w:pPr>
              <w:autoSpaceDE w:val="0"/>
              <w:autoSpaceDN w:val="0"/>
              <w:adjustRightInd w:val="0"/>
              <w:spacing w:line="360" w:lineRule="auto"/>
              <w:rPr>
                <w:rFonts w:ascii="宋体"/>
              </w:rPr>
            </w:pPr>
            <w:r>
              <w:rPr>
                <w:rFonts w:ascii="宋体" w:hAnsi="宋体" w:hint="eastAsia"/>
              </w:rPr>
              <w:t>不同供应商电子投标文件制作硬件特征码（网卡MAC地址、CPU序号、硬盘序列号等）雷同时，视为‘不同</w:t>
            </w:r>
            <w:r w:rsidR="00A0448C">
              <w:rPr>
                <w:rFonts w:ascii="宋体" w:hAnsi="宋体" w:hint="eastAsia"/>
              </w:rPr>
              <w:t>供应商</w:t>
            </w:r>
            <w:r>
              <w:rPr>
                <w:rFonts w:ascii="宋体" w:hAnsi="宋体" w:hint="eastAsia"/>
              </w:rPr>
              <w:t>的投标文件由同一单位或者个人编制’或‘不同</w:t>
            </w:r>
            <w:r w:rsidR="00A0448C">
              <w:rPr>
                <w:rFonts w:ascii="宋体" w:hAnsi="宋体" w:hint="eastAsia"/>
              </w:rPr>
              <w:t>供应商</w:t>
            </w:r>
            <w:r>
              <w:rPr>
                <w:rFonts w:ascii="宋体" w:hAnsi="宋体" w:hint="eastAsia"/>
              </w:rPr>
              <w:t>委托同一单位或者个人办理响应事宜’，其投标无效。</w:t>
            </w:r>
          </w:p>
          <w:p w:rsidR="00EC7F03" w:rsidRDefault="00220B88">
            <w:pPr>
              <w:autoSpaceDE w:val="0"/>
              <w:autoSpaceDN w:val="0"/>
              <w:adjustRightInd w:val="0"/>
              <w:spacing w:line="360" w:lineRule="auto"/>
              <w:rPr>
                <w:rFonts w:ascii="宋体"/>
              </w:rPr>
            </w:pPr>
            <w:r>
              <w:rPr>
                <w:rFonts w:ascii="宋体" w:hAnsi="宋体" w:hint="eastAsia"/>
              </w:rPr>
              <w:t>评审专家应严格按照要求查看“硬件特征码”相关信息并进行评审，在评审报告中显示“不同</w:t>
            </w:r>
            <w:r w:rsidR="00A0448C">
              <w:rPr>
                <w:rFonts w:ascii="宋体" w:hAnsi="宋体" w:hint="eastAsia"/>
              </w:rPr>
              <w:t>供应商</w:t>
            </w:r>
            <w:r>
              <w:rPr>
                <w:rFonts w:ascii="宋体" w:hAnsi="宋体" w:hint="eastAsia"/>
              </w:rPr>
              <w:t>电子投标文件制作硬件特征码”是否雷同的分析及判定结果。</w:t>
            </w:r>
          </w:p>
          <w:p w:rsidR="00EC7F03" w:rsidRDefault="00220B88">
            <w:pPr>
              <w:autoSpaceDE w:val="0"/>
              <w:autoSpaceDN w:val="0"/>
              <w:adjustRightInd w:val="0"/>
              <w:spacing w:line="360" w:lineRule="auto"/>
              <w:rPr>
                <w:rFonts w:ascii="宋体"/>
              </w:rPr>
            </w:pPr>
            <w:r>
              <w:rPr>
                <w:rFonts w:ascii="宋体" w:hAnsi="宋体" w:hint="eastAsia"/>
              </w:rPr>
              <w:t>2、</w:t>
            </w:r>
            <w:r w:rsidR="00A0448C">
              <w:rPr>
                <w:rFonts w:ascii="宋体" w:hAnsi="宋体" w:hint="eastAsia"/>
              </w:rPr>
              <w:t>供应商</w:t>
            </w:r>
            <w:r>
              <w:rPr>
                <w:rFonts w:ascii="宋体" w:hAnsi="宋体" w:hint="eastAsia"/>
              </w:rPr>
              <w:t>必须认真阅读招标文件中所有的事项、格式、条款和采购需求等。</w:t>
            </w:r>
            <w:r w:rsidR="00A0448C">
              <w:rPr>
                <w:rFonts w:ascii="宋体" w:hAnsi="宋体" w:hint="eastAsia"/>
              </w:rPr>
              <w:t>供应商</w:t>
            </w:r>
            <w:r>
              <w:rPr>
                <w:rFonts w:ascii="宋体" w:hAnsi="宋体" w:hint="eastAsia"/>
              </w:rPr>
              <w:t>没有按照招标文件要求提交全部资料，或者投标文件没有对招标文件在各方面做出实质性响应的可能导致其投标无效或被拒绝。</w:t>
            </w:r>
          </w:p>
          <w:p w:rsidR="000A7B0B" w:rsidRDefault="000A7B0B" w:rsidP="000A7B0B">
            <w:pPr>
              <w:autoSpaceDE w:val="0"/>
              <w:autoSpaceDN w:val="0"/>
              <w:adjustRightInd w:val="0"/>
              <w:spacing w:line="360" w:lineRule="auto"/>
              <w:contextualSpacing/>
              <w:rPr>
                <w:rFonts w:ascii="ˎ̥" w:hAnsi="ˎ̥"/>
              </w:rPr>
            </w:pPr>
            <w:r>
              <w:rPr>
                <w:rFonts w:ascii="ˎ̥" w:hAnsi="ˎ̥" w:hint="eastAsia"/>
              </w:rPr>
              <w:t>2</w:t>
            </w:r>
            <w:r>
              <w:rPr>
                <w:rFonts w:ascii="ˎ̥" w:hAnsi="ˎ̥" w:hint="eastAsia"/>
              </w:rPr>
              <w:t>、</w:t>
            </w:r>
            <w:r w:rsidR="006D6B43">
              <w:rPr>
                <w:rFonts w:ascii="ˎ̥" w:hAnsi="ˎ̥" w:hint="eastAsia"/>
              </w:rPr>
              <w:t>采购编号</w:t>
            </w:r>
            <w:r>
              <w:rPr>
                <w:rFonts w:ascii="ˎ̥" w:hAnsi="ˎ̥" w:hint="eastAsia"/>
              </w:rPr>
              <w:t>以本谈判文件中的采购编号为准。</w:t>
            </w:r>
          </w:p>
          <w:p w:rsidR="00EC7F03" w:rsidRDefault="000A7B0B" w:rsidP="000A7B0B">
            <w:pPr>
              <w:autoSpaceDE w:val="0"/>
              <w:autoSpaceDN w:val="0"/>
              <w:adjustRightInd w:val="0"/>
              <w:spacing w:line="360" w:lineRule="auto"/>
              <w:contextualSpacing/>
              <w:rPr>
                <w:rFonts w:ascii="宋体" w:eastAsia="宋体" w:hAnsi="宋体" w:cs="宋体"/>
                <w:color w:val="FF0000"/>
                <w:szCs w:val="21"/>
              </w:rPr>
            </w:pPr>
            <w:r>
              <w:rPr>
                <w:rFonts w:ascii="ˎ̥" w:hAnsi="ˎ̥" w:hint="eastAsia"/>
              </w:rPr>
              <w:t>3</w:t>
            </w:r>
            <w:r>
              <w:rPr>
                <w:rFonts w:ascii="ˎ̥" w:hAnsi="ˎ̥" w:hint="eastAsia"/>
              </w:rPr>
              <w:t>、谈判文件第八章</w:t>
            </w:r>
            <w:r>
              <w:rPr>
                <w:rFonts w:ascii="ˎ̥" w:hAnsi="ˎ̥" w:hint="eastAsia"/>
              </w:rPr>
              <w:t xml:space="preserve">  </w:t>
            </w:r>
            <w:r>
              <w:rPr>
                <w:rFonts w:ascii="ˎ̥" w:hAnsi="ˎ̥" w:hint="eastAsia"/>
              </w:rPr>
              <w:t>响应文件有关格式的先后顺序不做无效响应。</w:t>
            </w:r>
          </w:p>
        </w:tc>
      </w:tr>
      <w:tr w:rsidR="00EC7F03">
        <w:trPr>
          <w:trHeight w:val="510"/>
          <w:jc w:val="center"/>
        </w:trPr>
        <w:tc>
          <w:tcPr>
            <w:tcW w:w="9067" w:type="dxa"/>
            <w:gridSpan w:val="3"/>
            <w:tcBorders>
              <w:right w:val="single" w:sz="4" w:space="0" w:color="auto"/>
            </w:tcBorders>
            <w:vAlign w:val="center"/>
          </w:tcPr>
          <w:p w:rsidR="00EC7F03" w:rsidRDefault="00220B88">
            <w:pPr>
              <w:autoSpaceDE w:val="0"/>
              <w:autoSpaceDN w:val="0"/>
              <w:adjustRightInd w:val="0"/>
              <w:spacing w:line="360" w:lineRule="auto"/>
              <w:rPr>
                <w:rFonts w:ascii="宋体" w:hAnsi="宋体"/>
              </w:rPr>
            </w:pPr>
            <w:r>
              <w:rPr>
                <w:rFonts w:ascii="仿宋" w:eastAsia="仿宋" w:hAnsi="仿宋" w:cs="仿宋" w:hint="eastAsia"/>
                <w:position w:val="6"/>
                <w:sz w:val="24"/>
              </w:rPr>
              <w:t>未尽事宜，按国家有关规定执行。</w:t>
            </w:r>
          </w:p>
        </w:tc>
      </w:tr>
    </w:tbl>
    <w:p w:rsidR="00EC7F03" w:rsidRDefault="00EC7F0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C7F03" w:rsidRDefault="00EC7F0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C7F03" w:rsidRDefault="00EC7F03">
      <w:pPr>
        <w:pStyle w:val="a0"/>
        <w:ind w:firstLine="340"/>
      </w:pPr>
    </w:p>
    <w:p w:rsidR="00EC7F03" w:rsidRDefault="00EC7F03">
      <w:pPr>
        <w:pStyle w:val="20"/>
        <w:ind w:leftChars="0" w:left="0" w:firstLineChars="0" w:firstLine="0"/>
        <w:rPr>
          <w:rFonts w:hint="default"/>
          <w:lang w:eastAsia="zh-CN"/>
        </w:rPr>
      </w:pPr>
    </w:p>
    <w:p w:rsidR="00EC7F03" w:rsidRDefault="00220B8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第四章供应商须知</w:t>
      </w:r>
    </w:p>
    <w:p w:rsidR="00EC7F03" w:rsidRDefault="00220B88">
      <w:pPr>
        <w:tabs>
          <w:tab w:val="left" w:pos="1260"/>
        </w:tabs>
        <w:autoSpaceDE w:val="0"/>
        <w:autoSpaceDN w:val="0"/>
        <w:adjustRightInd w:val="0"/>
        <w:spacing w:line="360" w:lineRule="auto"/>
        <w:contextualSpacing/>
        <w:jc w:val="center"/>
        <w:rPr>
          <w:rFonts w:ascii="宋体" w:eastAsia="宋体" w:hAnsi="宋体" w:cs="宋体"/>
          <w:b/>
          <w:kern w:val="0"/>
          <w:szCs w:val="21"/>
        </w:rPr>
      </w:pPr>
      <w:r>
        <w:rPr>
          <w:rFonts w:ascii="宋体" w:eastAsia="宋体" w:hAnsi="宋体" w:cs="宋体" w:hint="eastAsia"/>
          <w:b/>
          <w:kern w:val="0"/>
          <w:szCs w:val="21"/>
        </w:rPr>
        <w:t>一、概念释义</w:t>
      </w:r>
    </w:p>
    <w:p w:rsidR="00EC7F03" w:rsidRDefault="00220B88">
      <w:pPr>
        <w:pStyle w:val="af6"/>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1.适用范围</w:t>
      </w:r>
    </w:p>
    <w:p w:rsidR="00EC7F03" w:rsidRDefault="00220B88">
      <w:pPr>
        <w:pStyle w:val="af6"/>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1.1本谈判文件仅适用于本次“采购邀请”</w:t>
      </w:r>
      <w:r>
        <w:rPr>
          <w:rFonts w:ascii="宋体" w:eastAsia="宋体" w:hAnsi="宋体" w:cs="宋体" w:hint="eastAsia"/>
          <w:szCs w:val="21"/>
        </w:rPr>
        <w:t>和“供应商须知前附表”中所述采购项目的采购。</w:t>
      </w:r>
    </w:p>
    <w:p w:rsidR="00EC7F03" w:rsidRDefault="00220B88">
      <w:pPr>
        <w:pStyle w:val="af6"/>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1.2本谈判文件解释权属于“采购邀请”</w:t>
      </w:r>
      <w:r>
        <w:rPr>
          <w:rFonts w:ascii="宋体" w:eastAsia="宋体" w:hAnsi="宋体" w:cs="宋体" w:hint="eastAsia"/>
          <w:szCs w:val="21"/>
        </w:rPr>
        <w:t>和“供应商须知前附表”</w:t>
      </w:r>
      <w:r>
        <w:rPr>
          <w:rFonts w:ascii="宋体" w:eastAsia="宋体" w:hAnsi="宋体" w:cs="宋体" w:hint="eastAsia"/>
          <w:kern w:val="0"/>
          <w:szCs w:val="21"/>
        </w:rPr>
        <w:t>所述的采购人、采购代理机构。</w:t>
      </w:r>
    </w:p>
    <w:p w:rsidR="00EC7F03" w:rsidRDefault="00220B88">
      <w:pPr>
        <w:pStyle w:val="af6"/>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2.定义</w:t>
      </w:r>
    </w:p>
    <w:p w:rsidR="00EC7F03" w:rsidRDefault="00220B88">
      <w:pPr>
        <w:pStyle w:val="af6"/>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2.1“采购项目”：系指“供应商须知前附表”中所述的采购项目。</w:t>
      </w:r>
    </w:p>
    <w:p w:rsidR="00EC7F03" w:rsidRDefault="00220B88">
      <w:pPr>
        <w:pStyle w:val="af6"/>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2.2“采购人、采购机构”：系指“供应商须知前附表”中所述的组织本次采购的代理机构机构和采购人。</w:t>
      </w:r>
    </w:p>
    <w:p w:rsidR="00EC7F03" w:rsidRDefault="00220B88">
      <w:pPr>
        <w:pStyle w:val="af6"/>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2.3“供应商”系指从采购人、采购代理机构处按规定获取谈判文件，并按照谈判文件向采购人、采购代理机构提交响应文件的供应商。</w:t>
      </w:r>
    </w:p>
    <w:p w:rsidR="00EC7F03" w:rsidRDefault="00220B88">
      <w:pPr>
        <w:pStyle w:val="af6"/>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2.4“成交供应商”系指成交的供应商。</w:t>
      </w:r>
    </w:p>
    <w:p w:rsidR="00EC7F03" w:rsidRDefault="00220B88">
      <w:pPr>
        <w:pStyle w:val="af6"/>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2.5“甲方”系指采购人。</w:t>
      </w:r>
    </w:p>
    <w:p w:rsidR="00EC7F03" w:rsidRDefault="00220B88">
      <w:pPr>
        <w:pStyle w:val="af6"/>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2.6“乙方”系指成交并向采购人提供服务的供应商。</w:t>
      </w:r>
    </w:p>
    <w:p w:rsidR="00EC7F03" w:rsidRDefault="00220B88">
      <w:pPr>
        <w:pStyle w:val="af6"/>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2.7“服务”系指磋商文件规定的供应商为完成采购项目所需承担的全部义务。</w:t>
      </w:r>
    </w:p>
    <w:p w:rsidR="00EC7F03" w:rsidRDefault="00220B88">
      <w:pPr>
        <w:pStyle w:val="af6"/>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EC7F03" w:rsidRDefault="00220B88">
      <w:pPr>
        <w:pStyle w:val="af6"/>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2.8.1谈判文件列明不允许或未列明允许进口产品参加响应的，均视为拒绝进口产品参加响应。</w:t>
      </w:r>
    </w:p>
    <w:p w:rsidR="00EC7F03" w:rsidRDefault="00220B88">
      <w:pPr>
        <w:pStyle w:val="af6"/>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2.8.2 如响应文件中已说明，经财政部门审核同意，允许部分或全部产品采购进口产品，供应商既可提供本国产品，也可以提供进口产品。</w:t>
      </w:r>
    </w:p>
    <w:p w:rsidR="00EC7F03" w:rsidRDefault="00220B88">
      <w:pPr>
        <w:pStyle w:val="af6"/>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2.9谈判文件中凡标有“★”的条款均系实质性要求条款。</w:t>
      </w:r>
    </w:p>
    <w:p w:rsidR="00EC7F03" w:rsidRDefault="00220B88">
      <w:pPr>
        <w:pStyle w:val="af6"/>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3.合格的供应商</w:t>
      </w:r>
    </w:p>
    <w:p w:rsidR="00EC7F03" w:rsidRDefault="00220B88">
      <w:pPr>
        <w:autoSpaceDE w:val="0"/>
        <w:autoSpaceDN w:val="0"/>
        <w:spacing w:line="360" w:lineRule="auto"/>
        <w:ind w:firstLineChars="200" w:firstLine="420"/>
        <w:contextualSpacing/>
        <w:rPr>
          <w:rFonts w:ascii="宋体" w:eastAsia="宋体" w:hAnsi="宋体" w:cs="宋体"/>
          <w:kern w:val="0"/>
          <w:szCs w:val="21"/>
        </w:rPr>
      </w:pPr>
      <w:r>
        <w:rPr>
          <w:rFonts w:ascii="宋体" w:eastAsia="宋体" w:hAnsi="宋体" w:cs="宋体" w:hint="eastAsia"/>
          <w:kern w:val="0"/>
          <w:szCs w:val="21"/>
        </w:rPr>
        <w:t>3.1在中华人民共和国境内注册，具有本项目生产、制造、供应或实施能力，符合、承认并承诺履行本谈判文件各项规定的法人、其他组织或者自然人。</w:t>
      </w:r>
    </w:p>
    <w:p w:rsidR="00EC7F03" w:rsidRDefault="00220B88">
      <w:pPr>
        <w:autoSpaceDE w:val="0"/>
        <w:autoSpaceDN w:val="0"/>
        <w:spacing w:line="360" w:lineRule="auto"/>
        <w:ind w:firstLineChars="200" w:firstLine="420"/>
        <w:contextualSpacing/>
        <w:rPr>
          <w:rFonts w:ascii="宋体" w:eastAsia="宋体" w:hAnsi="宋体" w:cs="宋体"/>
          <w:kern w:val="0"/>
          <w:szCs w:val="21"/>
        </w:rPr>
      </w:pPr>
      <w:r>
        <w:rPr>
          <w:rFonts w:ascii="宋体" w:eastAsia="宋体" w:hAnsi="宋体" w:cs="宋体" w:hint="eastAsia"/>
          <w:kern w:val="0"/>
          <w:szCs w:val="21"/>
        </w:rPr>
        <w:t>3.2符合本项目“投标邀请”和“供应商须知前附表”中规定的合格供应商所必须具备的条件。</w:t>
      </w:r>
    </w:p>
    <w:p w:rsidR="00EC7F03" w:rsidRDefault="00220B88">
      <w:pPr>
        <w:autoSpaceDE w:val="0"/>
        <w:autoSpaceDN w:val="0"/>
        <w:spacing w:line="360" w:lineRule="auto"/>
        <w:ind w:firstLineChars="200" w:firstLine="420"/>
        <w:contextualSpacing/>
        <w:rPr>
          <w:rFonts w:ascii="宋体" w:eastAsia="宋体" w:hAnsi="宋体" w:cs="宋体"/>
          <w:kern w:val="0"/>
          <w:szCs w:val="21"/>
        </w:rPr>
      </w:pPr>
      <w:r>
        <w:rPr>
          <w:rFonts w:ascii="宋体" w:eastAsia="宋体" w:hAnsi="宋体" w:cs="宋体" w:hint="eastAsia"/>
          <w:kern w:val="0"/>
          <w:szCs w:val="21"/>
        </w:rPr>
        <w:t>3.3按照财政部《关于在政府采购活动中查询及使用信用记录有关问题的通知》（财库〔2016〕125号）要求，政府采购活动中查询及使用供应商信用记录的具体要求为：供应商未被列入失信被</w:t>
      </w:r>
      <w:r>
        <w:rPr>
          <w:rFonts w:ascii="宋体" w:eastAsia="宋体" w:hAnsi="宋体" w:cs="宋体" w:hint="eastAsia"/>
          <w:kern w:val="0"/>
          <w:szCs w:val="21"/>
        </w:rPr>
        <w:lastRenderedPageBreak/>
        <w:t>执行人、重大税收违法案件当事人名单、政府采购严重违法失信行为记录名单、严重违法失信社会组织名单（联合体形式投标的，联合体成员存在不良信用记录，视同联合体存在不良信用记录）。</w:t>
      </w:r>
    </w:p>
    <w:p w:rsidR="00EC7F03" w:rsidRDefault="00220B88">
      <w:pPr>
        <w:autoSpaceDE w:val="0"/>
        <w:autoSpaceDN w:val="0"/>
        <w:spacing w:line="360" w:lineRule="auto"/>
        <w:ind w:firstLineChars="200" w:firstLine="420"/>
        <w:contextualSpacing/>
        <w:rPr>
          <w:rFonts w:ascii="宋体" w:eastAsia="宋体" w:hAnsi="宋体" w:cs="宋体"/>
          <w:kern w:val="0"/>
          <w:szCs w:val="21"/>
        </w:rPr>
      </w:pPr>
      <w:r>
        <w:rPr>
          <w:rFonts w:ascii="宋体" w:eastAsia="宋体" w:hAnsi="宋体" w:cs="宋体" w:hint="eastAsia"/>
          <w:kern w:val="0"/>
          <w:szCs w:val="21"/>
        </w:rPr>
        <w:t>3.3.1查询渠道：“信用中国”网站（www.creditchina.gov.cn）、“中国政府采购网”（www.ccgp.gov.cn）、“中国社会组织公共服务平台”网站（www.chinanpo.gov.cn）；</w:t>
      </w:r>
    </w:p>
    <w:p w:rsidR="00EC7F03" w:rsidRDefault="00220B88">
      <w:pPr>
        <w:autoSpaceDE w:val="0"/>
        <w:autoSpaceDN w:val="0"/>
        <w:spacing w:line="360" w:lineRule="auto"/>
        <w:ind w:firstLineChars="200" w:firstLine="420"/>
        <w:contextualSpacing/>
        <w:rPr>
          <w:rFonts w:ascii="宋体" w:eastAsia="宋体" w:hAnsi="宋体" w:cs="宋体"/>
          <w:kern w:val="0"/>
          <w:szCs w:val="21"/>
        </w:rPr>
      </w:pPr>
      <w:r>
        <w:rPr>
          <w:rFonts w:ascii="宋体" w:eastAsia="宋体" w:hAnsi="宋体" w:cs="宋体" w:hint="eastAsia"/>
          <w:kern w:val="0"/>
          <w:szCs w:val="21"/>
        </w:rPr>
        <w:t>3.3.2截止时间：同谈判响应截止时间；</w:t>
      </w:r>
    </w:p>
    <w:p w:rsidR="00EC7F03" w:rsidRDefault="00220B88">
      <w:pPr>
        <w:autoSpaceDE w:val="0"/>
        <w:autoSpaceDN w:val="0"/>
        <w:spacing w:line="360" w:lineRule="auto"/>
        <w:ind w:firstLineChars="200" w:firstLine="420"/>
        <w:contextualSpacing/>
        <w:rPr>
          <w:rFonts w:ascii="宋体" w:eastAsia="宋体" w:hAnsi="宋体" w:cs="宋体"/>
          <w:kern w:val="0"/>
          <w:szCs w:val="21"/>
        </w:rPr>
      </w:pPr>
      <w:r>
        <w:rPr>
          <w:rFonts w:ascii="宋体" w:eastAsia="宋体" w:hAnsi="宋体" w:cs="宋体" w:hint="eastAsia"/>
          <w:kern w:val="0"/>
          <w:szCs w:val="21"/>
        </w:rPr>
        <w:t>3.3.3信用信息查询记录和证据留存具体方式：经谈判小组确认的查询结果网页截图作为查询记录和证据，与其他采购文件一并保存；</w:t>
      </w:r>
    </w:p>
    <w:p w:rsidR="00EC7F03" w:rsidRDefault="00220B88">
      <w:pPr>
        <w:autoSpaceDE w:val="0"/>
        <w:autoSpaceDN w:val="0"/>
        <w:spacing w:line="360" w:lineRule="auto"/>
        <w:ind w:firstLineChars="200" w:firstLine="420"/>
        <w:contextualSpacing/>
        <w:rPr>
          <w:rFonts w:ascii="宋体" w:eastAsia="宋体" w:hAnsi="宋体" w:cs="宋体"/>
          <w:kern w:val="0"/>
          <w:szCs w:val="21"/>
        </w:rPr>
      </w:pPr>
      <w:r>
        <w:rPr>
          <w:rFonts w:ascii="宋体" w:eastAsia="宋体" w:hAnsi="宋体" w:cs="宋体" w:hint="eastAsia"/>
          <w:kern w:val="0"/>
          <w:szCs w:val="21"/>
        </w:rPr>
        <w:t>3.3.4信用信息的使用原则：经谈判小组认定的被列入失信被执行人、重大税收违法案件当事人名单、政府采购严重违法失信行为记录名单、严重违法失信社会组织名单的供应商，将拒绝其参与本次政府采购活动。</w:t>
      </w:r>
    </w:p>
    <w:p w:rsidR="00EC7F03" w:rsidRDefault="00220B88">
      <w:pPr>
        <w:autoSpaceDE w:val="0"/>
        <w:autoSpaceDN w:val="0"/>
        <w:spacing w:line="360" w:lineRule="auto"/>
        <w:ind w:firstLineChars="200" w:firstLine="420"/>
        <w:contextualSpacing/>
        <w:rPr>
          <w:rFonts w:ascii="宋体" w:eastAsia="宋体" w:hAnsi="宋体" w:cs="宋体"/>
          <w:kern w:val="0"/>
          <w:szCs w:val="21"/>
        </w:rPr>
      </w:pPr>
      <w:r>
        <w:rPr>
          <w:rFonts w:ascii="宋体" w:eastAsia="宋体" w:hAnsi="宋体" w:cs="宋体" w:hint="eastAsia"/>
          <w:kern w:val="0"/>
          <w:szCs w:val="21"/>
        </w:rPr>
        <w:t>3.3.5供应商无须提供信用记录查询结果网页截屏。供应商不良信用记录以谈判小组查询结果为准，谈判小组查询之后，网站信息发生的任何变更不再作为评审依据，供应商自行提供的与网站信息不一致的其他证明材料亦不作为评审依据。</w:t>
      </w:r>
    </w:p>
    <w:p w:rsidR="00EC7F03" w:rsidRDefault="00220B88">
      <w:pPr>
        <w:autoSpaceDE w:val="0"/>
        <w:autoSpaceDN w:val="0"/>
        <w:spacing w:line="360" w:lineRule="auto"/>
        <w:ind w:firstLineChars="200" w:firstLine="420"/>
        <w:contextualSpacing/>
        <w:rPr>
          <w:rFonts w:ascii="宋体" w:eastAsia="宋体" w:hAnsi="宋体" w:cs="宋体"/>
          <w:kern w:val="0"/>
          <w:szCs w:val="21"/>
        </w:rPr>
      </w:pPr>
      <w:r>
        <w:rPr>
          <w:rFonts w:ascii="宋体" w:eastAsia="宋体" w:hAnsi="宋体" w:cs="宋体" w:hint="eastAsia"/>
          <w:kern w:val="0"/>
          <w:szCs w:val="21"/>
        </w:rPr>
        <w:t>3.4 单位负责人为同一人或者存在直接控股、管理关系的不同供应商，不得同时参加本项目响应。违反规定的，相关响应均无效。</w:t>
      </w:r>
    </w:p>
    <w:p w:rsidR="00EC7F03" w:rsidRDefault="00220B88">
      <w:pPr>
        <w:autoSpaceDE w:val="0"/>
        <w:autoSpaceDN w:val="0"/>
        <w:spacing w:line="360" w:lineRule="auto"/>
        <w:ind w:firstLineChars="200" w:firstLine="420"/>
        <w:contextualSpacing/>
        <w:rPr>
          <w:rFonts w:ascii="宋体" w:eastAsia="宋体" w:hAnsi="宋体" w:cs="宋体"/>
          <w:kern w:val="0"/>
          <w:szCs w:val="21"/>
        </w:rPr>
      </w:pPr>
      <w:r>
        <w:rPr>
          <w:rFonts w:ascii="宋体" w:eastAsia="宋体" w:hAnsi="宋体" w:cs="宋体" w:hint="eastAsia"/>
          <w:kern w:val="0"/>
          <w:szCs w:val="21"/>
        </w:rPr>
        <w:t>3.5为采购项目提供整体设计、规范编制或者项目管理、监理、检测等服务的供应商，不得再参加该采购项目的其他采购活动。</w:t>
      </w:r>
    </w:p>
    <w:p w:rsidR="00EC7F03" w:rsidRDefault="00220B88">
      <w:pPr>
        <w:autoSpaceDE w:val="0"/>
        <w:autoSpaceDN w:val="0"/>
        <w:spacing w:line="360" w:lineRule="auto"/>
        <w:ind w:firstLineChars="200" w:firstLine="420"/>
        <w:contextualSpacing/>
        <w:rPr>
          <w:rFonts w:ascii="宋体" w:eastAsia="宋体" w:hAnsi="宋体" w:cs="宋体"/>
          <w:kern w:val="0"/>
          <w:szCs w:val="21"/>
        </w:rPr>
      </w:pPr>
      <w:r>
        <w:rPr>
          <w:rFonts w:ascii="宋体" w:eastAsia="宋体" w:hAnsi="宋体" w:cs="宋体" w:hint="eastAsia"/>
          <w:kern w:val="0"/>
          <w:szCs w:val="21"/>
        </w:rPr>
        <w:t>3.6“投标邀请”和“供应商须知前附表”规定接受联合体投标的，除应符合本章第3.1项和3.2项要求外，还应遵守以下规定：</w:t>
      </w:r>
    </w:p>
    <w:p w:rsidR="00EC7F03" w:rsidRDefault="00220B88">
      <w:pPr>
        <w:autoSpaceDE w:val="0"/>
        <w:autoSpaceDN w:val="0"/>
        <w:spacing w:line="360" w:lineRule="auto"/>
        <w:ind w:firstLineChars="200" w:firstLine="420"/>
        <w:contextualSpacing/>
        <w:rPr>
          <w:rFonts w:ascii="宋体" w:eastAsia="宋体" w:hAnsi="宋体" w:cs="宋体"/>
          <w:kern w:val="0"/>
          <w:szCs w:val="21"/>
        </w:rPr>
      </w:pPr>
      <w:r>
        <w:rPr>
          <w:rFonts w:ascii="宋体" w:eastAsia="宋体" w:hAnsi="宋体" w:cs="宋体" w:hint="eastAsia"/>
          <w:kern w:val="0"/>
          <w:szCs w:val="21"/>
        </w:rPr>
        <w:t>3.6.1在响应文件中向采购人提交联合体协议书，明确联合体各方承担的工作和义务；</w:t>
      </w:r>
    </w:p>
    <w:p w:rsidR="00EC7F03" w:rsidRDefault="00220B88">
      <w:pPr>
        <w:autoSpaceDE w:val="0"/>
        <w:autoSpaceDN w:val="0"/>
        <w:spacing w:line="360" w:lineRule="auto"/>
        <w:ind w:firstLineChars="200" w:firstLine="420"/>
        <w:contextualSpacing/>
        <w:rPr>
          <w:rFonts w:ascii="宋体" w:eastAsia="宋体" w:hAnsi="宋体" w:cs="宋体"/>
          <w:kern w:val="0"/>
          <w:szCs w:val="21"/>
        </w:rPr>
      </w:pPr>
      <w:r>
        <w:rPr>
          <w:rFonts w:ascii="宋体" w:eastAsia="宋体" w:hAnsi="宋体" w:cs="宋体" w:hint="eastAsia"/>
          <w:kern w:val="0"/>
          <w:szCs w:val="21"/>
        </w:rPr>
        <w:t>3.6.2联合体中有同类资质的供应商按联合体分工承担相同工作的，应当按照资质等级较低的供应商确定资质等级；</w:t>
      </w:r>
    </w:p>
    <w:p w:rsidR="00EC7F03" w:rsidRDefault="00220B88">
      <w:pPr>
        <w:autoSpaceDE w:val="0"/>
        <w:autoSpaceDN w:val="0"/>
        <w:spacing w:line="360" w:lineRule="auto"/>
        <w:ind w:firstLineChars="200" w:firstLine="420"/>
        <w:contextualSpacing/>
        <w:rPr>
          <w:rFonts w:ascii="宋体" w:eastAsia="宋体" w:hAnsi="宋体" w:cs="宋体"/>
          <w:kern w:val="0"/>
          <w:szCs w:val="21"/>
        </w:rPr>
      </w:pPr>
      <w:r>
        <w:rPr>
          <w:rFonts w:ascii="宋体" w:eastAsia="宋体" w:hAnsi="宋体" w:cs="宋体" w:hint="eastAsia"/>
          <w:kern w:val="0"/>
          <w:szCs w:val="21"/>
        </w:rPr>
        <w:t>3.6.3招标人根据采购项目的特殊要求规定供应商特定条件的，联合体各方中至少应当有一方符合采购规定的特定条件；</w:t>
      </w:r>
    </w:p>
    <w:p w:rsidR="00EC7F03" w:rsidRDefault="00220B88">
      <w:pPr>
        <w:autoSpaceDE w:val="0"/>
        <w:autoSpaceDN w:val="0"/>
        <w:spacing w:line="360" w:lineRule="auto"/>
        <w:ind w:firstLineChars="200" w:firstLine="420"/>
        <w:contextualSpacing/>
        <w:rPr>
          <w:rFonts w:ascii="宋体" w:eastAsia="宋体" w:hAnsi="宋体" w:cs="宋体"/>
          <w:kern w:val="0"/>
          <w:szCs w:val="21"/>
        </w:rPr>
      </w:pPr>
      <w:r>
        <w:rPr>
          <w:rFonts w:ascii="宋体" w:eastAsia="宋体" w:hAnsi="宋体" w:cs="宋体" w:hint="eastAsia"/>
          <w:kern w:val="0"/>
          <w:szCs w:val="21"/>
        </w:rPr>
        <w:t>3.6.4联合体各方不得再单独参加或者与其他供应商另外组成联合体参加同一合同项下的政府采购活动；</w:t>
      </w:r>
    </w:p>
    <w:p w:rsidR="00EC7F03" w:rsidRDefault="00220B88">
      <w:pPr>
        <w:autoSpaceDE w:val="0"/>
        <w:autoSpaceDN w:val="0"/>
        <w:spacing w:line="360" w:lineRule="auto"/>
        <w:ind w:firstLineChars="200" w:firstLine="420"/>
        <w:contextualSpacing/>
        <w:rPr>
          <w:rFonts w:ascii="宋体" w:eastAsia="宋体" w:hAnsi="宋体" w:cs="宋体"/>
          <w:kern w:val="0"/>
          <w:szCs w:val="21"/>
        </w:rPr>
      </w:pPr>
      <w:r>
        <w:rPr>
          <w:rFonts w:ascii="宋体" w:eastAsia="宋体" w:hAnsi="宋体" w:cs="宋体" w:hint="eastAsia"/>
          <w:kern w:val="0"/>
          <w:szCs w:val="21"/>
        </w:rPr>
        <w:t>3.6.5联合体各方应当共同与采购人签订采购合同，就采购合同约定的事项对采购人承担连带责任。</w:t>
      </w:r>
    </w:p>
    <w:p w:rsidR="00EC7F03" w:rsidRDefault="00220B88">
      <w:pPr>
        <w:autoSpaceDE w:val="0"/>
        <w:autoSpaceDN w:val="0"/>
        <w:spacing w:line="360" w:lineRule="auto"/>
        <w:ind w:firstLineChars="200" w:firstLine="420"/>
        <w:contextualSpacing/>
        <w:rPr>
          <w:rFonts w:ascii="宋体" w:eastAsia="宋体" w:hAnsi="宋体" w:cs="宋体"/>
          <w:kern w:val="0"/>
          <w:szCs w:val="21"/>
        </w:rPr>
      </w:pPr>
      <w:r>
        <w:rPr>
          <w:rFonts w:ascii="宋体" w:eastAsia="宋体" w:hAnsi="宋体" w:cs="宋体" w:hint="eastAsia"/>
          <w:kern w:val="0"/>
          <w:szCs w:val="21"/>
        </w:rPr>
        <w:t>3.7法律、行政法规规定的其他条件。</w:t>
      </w:r>
    </w:p>
    <w:p w:rsidR="00EC7F03" w:rsidRDefault="00220B88">
      <w:pPr>
        <w:autoSpaceDE w:val="0"/>
        <w:autoSpaceDN w:val="0"/>
        <w:spacing w:line="360" w:lineRule="auto"/>
        <w:ind w:firstLineChars="200" w:firstLine="422"/>
        <w:contextualSpacing/>
        <w:rPr>
          <w:rFonts w:ascii="宋体" w:eastAsia="宋体" w:hAnsi="宋体" w:cs="宋体"/>
          <w:b/>
          <w:kern w:val="0"/>
          <w:szCs w:val="21"/>
        </w:rPr>
      </w:pPr>
      <w:r>
        <w:rPr>
          <w:rFonts w:ascii="宋体" w:eastAsia="宋体" w:hAnsi="宋体" w:cs="宋体" w:hint="eastAsia"/>
          <w:b/>
          <w:kern w:val="0"/>
          <w:szCs w:val="21"/>
        </w:rPr>
        <w:t>4</w:t>
      </w:r>
      <w:r>
        <w:rPr>
          <w:rFonts w:ascii="宋体" w:eastAsia="宋体" w:hAnsi="宋体" w:cs="宋体"/>
          <w:b/>
          <w:kern w:val="0"/>
          <w:szCs w:val="21"/>
        </w:rPr>
        <w:t>.</w:t>
      </w:r>
      <w:r>
        <w:rPr>
          <w:rFonts w:ascii="宋体" w:eastAsia="宋体" w:hAnsi="宋体" w:cs="宋体" w:hint="eastAsia"/>
          <w:b/>
          <w:kern w:val="0"/>
          <w:szCs w:val="21"/>
        </w:rPr>
        <w:t>合格的货物和服务</w:t>
      </w:r>
    </w:p>
    <w:p w:rsidR="00EC7F03" w:rsidRDefault="00220B88">
      <w:pPr>
        <w:autoSpaceDE w:val="0"/>
        <w:autoSpaceDN w:val="0"/>
        <w:spacing w:line="360" w:lineRule="auto"/>
        <w:ind w:firstLineChars="200" w:firstLine="420"/>
        <w:contextualSpacing/>
        <w:rPr>
          <w:rFonts w:ascii="宋体" w:eastAsia="宋体" w:hAnsi="宋体" w:cs="宋体"/>
          <w:kern w:val="0"/>
          <w:szCs w:val="21"/>
        </w:rPr>
      </w:pPr>
      <w:r>
        <w:rPr>
          <w:rFonts w:ascii="宋体" w:eastAsia="宋体" w:hAnsi="宋体" w:cs="宋体"/>
          <w:kern w:val="0"/>
          <w:szCs w:val="21"/>
        </w:rPr>
        <w:lastRenderedPageBreak/>
        <w:t>4.1</w:t>
      </w:r>
      <w:r>
        <w:rPr>
          <w:rFonts w:ascii="宋体" w:eastAsia="宋体" w:hAnsi="宋体" w:cs="宋体" w:hint="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EC7F03" w:rsidRDefault="00220B88">
      <w:pPr>
        <w:autoSpaceDE w:val="0"/>
        <w:autoSpaceDN w:val="0"/>
        <w:spacing w:line="360" w:lineRule="auto"/>
        <w:ind w:firstLineChars="200" w:firstLine="420"/>
        <w:contextualSpacing/>
        <w:rPr>
          <w:rFonts w:ascii="宋体" w:eastAsia="宋体" w:hAnsi="宋体" w:cs="宋体"/>
          <w:kern w:val="0"/>
          <w:szCs w:val="21"/>
        </w:rPr>
      </w:pPr>
      <w:r>
        <w:rPr>
          <w:rFonts w:ascii="宋体" w:eastAsia="宋体" w:hAnsi="宋体" w:cs="宋体" w:hint="eastAsia"/>
          <w:kern w:val="0"/>
          <w:szCs w:val="21"/>
        </w:rPr>
        <w:t>4.2供应商所提供的服务应当没有侵犯任何第三方的知识产权、技术秘密等合法权利。</w:t>
      </w:r>
    </w:p>
    <w:p w:rsidR="00EC7F03" w:rsidRDefault="00220B88">
      <w:pPr>
        <w:autoSpaceDE w:val="0"/>
        <w:autoSpaceDN w:val="0"/>
        <w:spacing w:line="360" w:lineRule="auto"/>
        <w:ind w:firstLineChars="200" w:firstLine="420"/>
        <w:contextualSpacing/>
        <w:rPr>
          <w:rFonts w:ascii="宋体" w:eastAsia="宋体" w:hAnsi="宋体" w:cs="宋体"/>
          <w:kern w:val="0"/>
          <w:szCs w:val="21"/>
        </w:rPr>
      </w:pPr>
      <w:r>
        <w:rPr>
          <w:rFonts w:ascii="宋体" w:eastAsia="宋体" w:hAnsi="宋体" w:cs="宋体"/>
          <w:kern w:val="0"/>
          <w:szCs w:val="21"/>
        </w:rPr>
        <w:t>4.3</w:t>
      </w:r>
      <w:r>
        <w:rPr>
          <w:rFonts w:ascii="宋体" w:eastAsia="宋体" w:hAnsi="宋体"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EC7F03" w:rsidRDefault="00220B88">
      <w:pPr>
        <w:autoSpaceDE w:val="0"/>
        <w:autoSpaceDN w:val="0"/>
        <w:spacing w:line="360" w:lineRule="auto"/>
        <w:ind w:firstLineChars="200" w:firstLine="420"/>
        <w:contextualSpacing/>
        <w:rPr>
          <w:rFonts w:ascii="宋体" w:eastAsia="宋体" w:hAnsi="宋体" w:cs="宋体"/>
          <w:kern w:val="0"/>
          <w:szCs w:val="21"/>
        </w:rPr>
      </w:pPr>
      <w:r>
        <w:rPr>
          <w:rFonts w:ascii="Times New Roman" w:eastAsia="宋体" w:hAnsi="Times New Roman" w:cs="Times New Roman" w:hint="eastAsia"/>
          <w:szCs w:val="21"/>
          <w:shd w:val="clear" w:color="auto" w:fill="FFFFFF"/>
        </w:rPr>
        <w:t>4.4</w:t>
      </w:r>
      <w:r>
        <w:rPr>
          <w:rFonts w:ascii="Times New Roman" w:eastAsia="宋体" w:hAnsi="Times New Roman" w:cs="Times New Roman" w:hint="eastAsia"/>
          <w:szCs w:val="21"/>
          <w:shd w:val="clear" w:color="auto" w:fill="FFFFFF"/>
        </w:rPr>
        <w:t>根据《强制性产品认证管理规定》（质检总局第</w:t>
      </w:r>
      <w:r>
        <w:rPr>
          <w:rFonts w:ascii="Times New Roman" w:eastAsia="宋体" w:hAnsi="Times New Roman" w:cs="Times New Roman"/>
          <w:szCs w:val="21"/>
          <w:shd w:val="clear" w:color="auto" w:fill="FFFFFF"/>
        </w:rPr>
        <w:t>117</w:t>
      </w:r>
      <w:r>
        <w:rPr>
          <w:rFonts w:ascii="Times New Roman" w:eastAsia="宋体" w:hAnsi="Times New Roman" w:cs="Times New Roman" w:hint="eastAsia"/>
          <w:szCs w:val="21"/>
          <w:shd w:val="clear" w:color="auto" w:fill="FFFFFF"/>
        </w:rPr>
        <w:t>号令）要求，</w:t>
      </w:r>
      <w:r>
        <w:rPr>
          <w:rFonts w:ascii="宋体" w:eastAsia="宋体" w:hAnsi="宋体" w:cs="宋体" w:hint="eastAsia"/>
          <w:kern w:val="0"/>
          <w:szCs w:val="21"/>
        </w:rPr>
        <w:t>如供应商所投产品被列入《中华人民共和国实施强制性产品认证的产品目录》，则必须承诺采用《中华人民共和国实施强制性产品认证的产品目录》并在有效期内的产品，应在响应文件中提供“所投产品符合国家强制性要求承诺函”并加盖供应商公章，否则将承担其投标被视为非实质性响应投标的风险。</w:t>
      </w:r>
    </w:p>
    <w:p w:rsidR="00EC7F03" w:rsidRDefault="00220B88">
      <w:pPr>
        <w:autoSpaceDE w:val="0"/>
        <w:autoSpaceDN w:val="0"/>
        <w:spacing w:line="360" w:lineRule="auto"/>
        <w:ind w:firstLineChars="200" w:firstLine="420"/>
        <w:contextualSpacing/>
        <w:rPr>
          <w:rFonts w:ascii="宋体" w:eastAsia="宋体" w:hAnsi="宋体" w:cs="宋体"/>
          <w:kern w:val="0"/>
          <w:szCs w:val="21"/>
        </w:rPr>
      </w:pPr>
      <w:r>
        <w:rPr>
          <w:rFonts w:ascii="宋体" w:eastAsia="宋体" w:hAnsi="宋体" w:cs="宋体"/>
          <w:kern w:val="0"/>
          <w:szCs w:val="21"/>
        </w:rPr>
        <w:t>4.5</w:t>
      </w:r>
      <w:r>
        <w:rPr>
          <w:rFonts w:ascii="宋体" w:eastAsia="宋体" w:hAnsi="宋体" w:cs="宋体" w:hint="eastAsia"/>
          <w:kern w:val="0"/>
          <w:szCs w:val="21"/>
        </w:rPr>
        <w:t>根据财政部、工业和信息化部、国家质检总局、国家认监委联合发布</w:t>
      </w:r>
      <w:bookmarkStart w:id="1" w:name="baidusnap0"/>
      <w:bookmarkEnd w:id="1"/>
      <w:r>
        <w:rPr>
          <w:rFonts w:ascii="宋体" w:eastAsia="宋体" w:hAnsi="宋体" w:cs="宋体" w:hint="eastAsia"/>
          <w:kern w:val="0"/>
          <w:szCs w:val="21"/>
        </w:rPr>
        <w:t>《关于信息安全产品实施政府采购的通知》（财库[2010]48号）要求，供应商所投产品如被列入《信息安全产品强制性认证目录》，供应商须承诺该产品已具备中国国家信息安全产品认证，不提供超出此目录范畴外的替代品。应在响应文件中提供“所投产品符合中国国家信息安全产品认证承诺函”并加盖</w:t>
      </w:r>
      <w:r w:rsidR="00A0448C">
        <w:rPr>
          <w:rFonts w:ascii="宋体" w:eastAsia="宋体" w:hAnsi="宋体" w:cs="宋体" w:hint="eastAsia"/>
          <w:kern w:val="0"/>
          <w:szCs w:val="21"/>
        </w:rPr>
        <w:t>供应商</w:t>
      </w:r>
      <w:r>
        <w:rPr>
          <w:rFonts w:ascii="宋体" w:eastAsia="宋体" w:hAnsi="宋体" w:cs="宋体" w:hint="eastAsia"/>
          <w:kern w:val="0"/>
          <w:szCs w:val="21"/>
        </w:rPr>
        <w:t>公章，否则将承担其投标被视为非实质性响应投标的风险。</w:t>
      </w:r>
    </w:p>
    <w:p w:rsidR="00EC7F03" w:rsidRDefault="00220B88">
      <w:pPr>
        <w:pStyle w:val="af6"/>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5.谈判费用</w:t>
      </w:r>
    </w:p>
    <w:p w:rsidR="00EC7F03" w:rsidRDefault="00220B88">
      <w:pPr>
        <w:pStyle w:val="af6"/>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不论采购的结果如何，供应商均应自行承担所有与谈判有关的全部费用，采购人、采购代理机构在任何情况下均无义务和责任承担这些费用。</w:t>
      </w:r>
    </w:p>
    <w:p w:rsidR="00EC7F03" w:rsidRDefault="00220B88">
      <w:pPr>
        <w:pStyle w:val="af6"/>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6.信息发布</w:t>
      </w:r>
    </w:p>
    <w:p w:rsidR="00EC7F03" w:rsidRDefault="00220B88">
      <w:pPr>
        <w:pStyle w:val="af6"/>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本采购项目需要公开的有关信息，包括谈判公告、谈判文件澄清或修改公告、成交公告以及延长响应文件提交截止时间等与采购活动有关的通知，采购人、采购代理机构均将通过在河南省政府采购网、全国公共资源交易平台（河南省·许昌市）。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rsidR="00EC7F03" w:rsidRDefault="00220B88">
      <w:pPr>
        <w:pStyle w:val="af6"/>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7.采购代理机构代理费用收取标准和方式</w:t>
      </w:r>
    </w:p>
    <w:p w:rsidR="00EC7F03" w:rsidRDefault="00220B88">
      <w:pPr>
        <w:pStyle w:val="af6"/>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详见供应商须知前附表</w:t>
      </w:r>
    </w:p>
    <w:p w:rsidR="00EC7F03" w:rsidRDefault="00220B88">
      <w:pPr>
        <w:pStyle w:val="af6"/>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8.其他</w:t>
      </w:r>
    </w:p>
    <w:p w:rsidR="00EC7F03" w:rsidRDefault="00220B88">
      <w:pPr>
        <w:pStyle w:val="af6"/>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lastRenderedPageBreak/>
        <w:t>8.1本“供应商须知”的条款如与“采购邀请”、“采购需求”、“供应商须知前附表”和“谈判和评审”就同一内容的表述不一致的，以“采购邀请”、“采购需求”、“供应商须知前附表”和“谈判和评审”中规定的内容为准。</w:t>
      </w:r>
    </w:p>
    <w:p w:rsidR="00EC7F03" w:rsidRDefault="00220B88">
      <w:pPr>
        <w:pStyle w:val="af6"/>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8.2如“谈判邀请函”中“谈判截止时间及谈判时间”和“</w:t>
      </w:r>
      <w:r w:rsidR="00A0448C">
        <w:rPr>
          <w:rFonts w:ascii="宋体" w:eastAsia="宋体" w:hAnsi="宋体" w:cs="宋体" w:hint="eastAsia"/>
          <w:kern w:val="0"/>
          <w:szCs w:val="21"/>
        </w:rPr>
        <w:t>供应商</w:t>
      </w:r>
      <w:r>
        <w:rPr>
          <w:rFonts w:ascii="宋体" w:eastAsia="宋体" w:hAnsi="宋体" w:cs="宋体" w:hint="eastAsia"/>
          <w:kern w:val="0"/>
          <w:szCs w:val="21"/>
        </w:rPr>
        <w:t>须知前附表”中“</w:t>
      </w:r>
      <w:r>
        <w:rPr>
          <w:rFonts w:ascii="宋体" w:eastAsia="宋体" w:hAnsi="宋体" w:cs="宋体" w:hint="eastAsia"/>
          <w:kern w:val="0"/>
          <w:szCs w:val="21"/>
          <w:lang w:val="zh-CN"/>
        </w:rPr>
        <w:t>谈判响应截止及谈判时间”不一致的，以《全国公共资源交易平台（河南省•许昌市）》发布的“谈判响应截止及谈判时间”为准。</w:t>
      </w:r>
    </w:p>
    <w:p w:rsidR="00EC7F03" w:rsidRDefault="00EC7F03">
      <w:pPr>
        <w:autoSpaceDE w:val="0"/>
        <w:autoSpaceDN w:val="0"/>
        <w:spacing w:line="360" w:lineRule="auto"/>
        <w:contextualSpacing/>
        <w:rPr>
          <w:rFonts w:ascii="宋体" w:eastAsia="宋体" w:hAnsi="宋体" w:cs="宋体"/>
          <w:kern w:val="0"/>
          <w:szCs w:val="21"/>
        </w:rPr>
      </w:pPr>
    </w:p>
    <w:p w:rsidR="00EC7F03" w:rsidRDefault="00220B88">
      <w:pPr>
        <w:tabs>
          <w:tab w:val="left" w:pos="1260"/>
        </w:tabs>
        <w:autoSpaceDE w:val="0"/>
        <w:autoSpaceDN w:val="0"/>
        <w:spacing w:line="360" w:lineRule="auto"/>
        <w:contextualSpacing/>
        <w:jc w:val="center"/>
        <w:rPr>
          <w:rFonts w:ascii="宋体" w:eastAsia="宋体" w:hAnsi="宋体" w:cs="宋体"/>
          <w:b/>
          <w:kern w:val="0"/>
          <w:szCs w:val="21"/>
        </w:rPr>
      </w:pPr>
      <w:r>
        <w:rPr>
          <w:rFonts w:ascii="宋体" w:eastAsia="宋体" w:hAnsi="宋体" w:cs="宋体" w:hint="eastAsia"/>
          <w:b/>
          <w:kern w:val="0"/>
          <w:szCs w:val="21"/>
        </w:rPr>
        <w:t>二、谈判文件说明</w:t>
      </w:r>
    </w:p>
    <w:p w:rsidR="00EC7F03" w:rsidRDefault="00220B88">
      <w:pPr>
        <w:pStyle w:val="af6"/>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9.谈判文件构成</w:t>
      </w:r>
    </w:p>
    <w:p w:rsidR="00EC7F03" w:rsidRDefault="00220B88">
      <w:pPr>
        <w:pStyle w:val="af6"/>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9.1谈判文件由以下部分组成：</w:t>
      </w:r>
    </w:p>
    <w:p w:rsidR="00EC7F03" w:rsidRDefault="00220B88">
      <w:pPr>
        <w:pStyle w:val="af6"/>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（1）采购邀请（竞争性谈判公告）</w:t>
      </w:r>
    </w:p>
    <w:p w:rsidR="00EC7F03" w:rsidRDefault="00220B88">
      <w:pPr>
        <w:pStyle w:val="af6"/>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（2）采购需求</w:t>
      </w:r>
    </w:p>
    <w:p w:rsidR="00EC7F03" w:rsidRDefault="00220B88">
      <w:pPr>
        <w:pStyle w:val="af6"/>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（3）供应商须知前附表</w:t>
      </w:r>
    </w:p>
    <w:p w:rsidR="00EC7F03" w:rsidRDefault="00220B88">
      <w:pPr>
        <w:pStyle w:val="af6"/>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（4）供应商须知</w:t>
      </w:r>
    </w:p>
    <w:p w:rsidR="00EC7F03" w:rsidRDefault="00220B88">
      <w:pPr>
        <w:pStyle w:val="af6"/>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（5）政府采购政策功能</w:t>
      </w:r>
    </w:p>
    <w:p w:rsidR="00EC7F03" w:rsidRDefault="00220B88">
      <w:pPr>
        <w:pStyle w:val="af6"/>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（6）资格审查与评审</w:t>
      </w:r>
    </w:p>
    <w:p w:rsidR="00EC7F03" w:rsidRDefault="00220B88">
      <w:pPr>
        <w:pStyle w:val="af6"/>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（7）合同书格式及合同条款</w:t>
      </w:r>
    </w:p>
    <w:p w:rsidR="00EC7F03" w:rsidRDefault="00220B88">
      <w:pPr>
        <w:pStyle w:val="af6"/>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（8）响应文件有关格式</w:t>
      </w:r>
    </w:p>
    <w:p w:rsidR="00EC7F03" w:rsidRDefault="00220B88">
      <w:pPr>
        <w:pStyle w:val="af6"/>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（9）本项目谈判文件的澄清、答复、修改、补充内容（如有的话）</w:t>
      </w:r>
    </w:p>
    <w:p w:rsidR="00EC7F03" w:rsidRDefault="00220B88">
      <w:pPr>
        <w:pStyle w:val="af6"/>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EC7F03" w:rsidRDefault="00220B88">
      <w:pPr>
        <w:pStyle w:val="af6"/>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EC7F03" w:rsidRDefault="00220B88">
      <w:pPr>
        <w:pStyle w:val="af6"/>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10.谈判文件的澄清或修改</w:t>
      </w:r>
    </w:p>
    <w:p w:rsidR="00EC7F03" w:rsidRDefault="00220B88">
      <w:pPr>
        <w:pStyle w:val="af6"/>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10.1 在谈判响应截止期前，无论出于何种原因，采购人可主动地或在解答供应商提出的澄清问题时对谈判文件进行修改。</w:t>
      </w:r>
    </w:p>
    <w:p w:rsidR="00EC7F03" w:rsidRDefault="00220B88">
      <w:pPr>
        <w:pStyle w:val="af6"/>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10.2采购人、采购代理机构可以对已发出的谈判文件进行必要的澄清或者修改。澄清或者修改的内容可能影响响应文件编制的，采购人将在响应文件提交截止之日3个工作日前，在财政部门</w:t>
      </w:r>
      <w:r>
        <w:rPr>
          <w:rFonts w:ascii="宋体" w:eastAsia="宋体" w:hAnsi="宋体" w:cs="宋体" w:hint="eastAsia"/>
          <w:kern w:val="0"/>
          <w:szCs w:val="21"/>
        </w:rPr>
        <w:lastRenderedPageBreak/>
        <w:t>指定的政府采购信息发布媒体和《全国公共资源交易平台（河南省·许昌市）》发布更正公告。</w:t>
      </w:r>
    </w:p>
    <w:p w:rsidR="00EC7F03" w:rsidRDefault="00220B88">
      <w:pPr>
        <w:pStyle w:val="af6"/>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10.3澄清或修改公告的内容为谈判文件的组成部分，并对供应商具有约束力。当谈判文件与澄清或修改公告就同一内容的表述不一致时，以最后发出的文件内容为准。</w:t>
      </w:r>
    </w:p>
    <w:p w:rsidR="00EC7F03" w:rsidRDefault="00220B88">
      <w:pPr>
        <w:pStyle w:val="af6"/>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10.4如果澄清或者修改发出的时间距规定的谈判响应截止时间不足3个工作日的，采购人、采购代理机构将顺延提交响应文件的截止时间。</w:t>
      </w:r>
    </w:p>
    <w:p w:rsidR="00EC7F03" w:rsidRDefault="00EC7F03">
      <w:pPr>
        <w:autoSpaceDE w:val="0"/>
        <w:autoSpaceDN w:val="0"/>
        <w:spacing w:line="360" w:lineRule="auto"/>
        <w:contextualSpacing/>
        <w:rPr>
          <w:rFonts w:ascii="宋体" w:eastAsia="宋体" w:hAnsi="宋体" w:cs="宋体"/>
          <w:kern w:val="0"/>
          <w:szCs w:val="21"/>
        </w:rPr>
      </w:pPr>
    </w:p>
    <w:p w:rsidR="00EC7F03" w:rsidRDefault="00220B88">
      <w:pPr>
        <w:tabs>
          <w:tab w:val="left" w:pos="1260"/>
        </w:tabs>
        <w:autoSpaceDE w:val="0"/>
        <w:autoSpaceDN w:val="0"/>
        <w:spacing w:line="360" w:lineRule="auto"/>
        <w:contextualSpacing/>
        <w:jc w:val="center"/>
        <w:rPr>
          <w:rFonts w:ascii="宋体" w:eastAsia="宋体" w:hAnsi="宋体" w:cs="宋体"/>
          <w:b/>
          <w:kern w:val="0"/>
          <w:szCs w:val="21"/>
        </w:rPr>
      </w:pPr>
      <w:r>
        <w:rPr>
          <w:rFonts w:ascii="宋体" w:eastAsia="宋体" w:hAnsi="宋体" w:cs="宋体" w:hint="eastAsia"/>
          <w:b/>
          <w:kern w:val="0"/>
          <w:szCs w:val="21"/>
        </w:rPr>
        <w:t>三、响应文件的编制</w:t>
      </w:r>
    </w:p>
    <w:p w:rsidR="00EC7F03" w:rsidRDefault="00220B88">
      <w:pPr>
        <w:pStyle w:val="af6"/>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11.响应文件的语言及计量单位</w:t>
      </w:r>
    </w:p>
    <w:p w:rsidR="00EC7F03" w:rsidRDefault="00220B88">
      <w:pPr>
        <w:pStyle w:val="af6"/>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11.1供应商提交的响应文件以及供应商与采购人、采购代理机构就有关采购事宜的所有来往书面文件均应使用中文。除签名、盖章、专用名称等特殊情形外，以中文以外的文字表述的响应文件视同未提供。</w:t>
      </w:r>
    </w:p>
    <w:p w:rsidR="00EC7F03" w:rsidRDefault="00220B88">
      <w:pPr>
        <w:pStyle w:val="af6"/>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11.2响应文件计量单位，谈判文件已有明确规定的，使用谈判文件规定的计量单位；谈判文件没有规定的，一律采用中华人民共和国法定计量单位。</w:t>
      </w:r>
    </w:p>
    <w:p w:rsidR="00EC7F03" w:rsidRDefault="00EC7F03">
      <w:pPr>
        <w:pStyle w:val="af6"/>
        <w:autoSpaceDE w:val="0"/>
        <w:autoSpaceDN w:val="0"/>
        <w:spacing w:line="360" w:lineRule="auto"/>
        <w:contextualSpacing/>
        <w:rPr>
          <w:rFonts w:ascii="宋体" w:eastAsia="宋体" w:hAnsi="宋体" w:cs="宋体"/>
          <w:kern w:val="0"/>
          <w:szCs w:val="21"/>
        </w:rPr>
      </w:pPr>
    </w:p>
    <w:p w:rsidR="00EC7F03" w:rsidRDefault="00220B88">
      <w:pPr>
        <w:pStyle w:val="af6"/>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12.报价</w:t>
      </w:r>
    </w:p>
    <w:p w:rsidR="00EC7F03" w:rsidRDefault="00220B88">
      <w:pPr>
        <w:pStyle w:val="af6"/>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12.1本次谈判项目的报价均以人民币为计算单位。</w:t>
      </w:r>
    </w:p>
    <w:p w:rsidR="00EC7F03" w:rsidRDefault="00220B88">
      <w:pPr>
        <w:pStyle w:val="af6"/>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12.2采购人不得向供应商索要或者接受其给予的赠品、回扣或者与采购无关的其他商品、服务。</w:t>
      </w:r>
    </w:p>
    <w:p w:rsidR="00EC7F03" w:rsidRDefault="00220B88">
      <w:pPr>
        <w:pStyle w:val="af6"/>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12.3供应商应对项目要求的全部内容进行报价，少报漏报将导致其响应为非实质性响应予以拒绝。</w:t>
      </w:r>
    </w:p>
    <w:p w:rsidR="00EC7F03" w:rsidRDefault="00220B88">
      <w:pPr>
        <w:pStyle w:val="af6"/>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12.4供应商应当按照国家相关规定，结合自身服务水平和承受能力进行第二次报价（即最终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rsidR="00EC7F03" w:rsidRDefault="00220B88">
      <w:pPr>
        <w:pStyle w:val="af6"/>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12.5本项目所涉及的运输、施工、安装、集成、调试、验收、备品和工具等费用均包含在响应报价中。</w:t>
      </w:r>
    </w:p>
    <w:p w:rsidR="00EC7F03" w:rsidRDefault="00220B88">
      <w:pPr>
        <w:pStyle w:val="af6"/>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12.6报价不得高于本项目预算金额，且不低于成本价。供应商的响应报价高于预算金额（项目控制金额上限）的，该供应商的响应文件将被视为非实质性响应予以拒绝。</w:t>
      </w:r>
    </w:p>
    <w:p w:rsidR="00EC7F03" w:rsidRDefault="00220B88">
      <w:pPr>
        <w:pStyle w:val="af6"/>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lastRenderedPageBreak/>
        <w:t>12.7最低报价不能做为成交的保证。</w:t>
      </w:r>
    </w:p>
    <w:p w:rsidR="00EC7F03" w:rsidRDefault="00220B88">
      <w:pPr>
        <w:pStyle w:val="af6"/>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13.响应文件有效期</w:t>
      </w:r>
    </w:p>
    <w:p w:rsidR="00EC7F03" w:rsidRDefault="00220B88">
      <w:pPr>
        <w:pStyle w:val="af6"/>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EC7F03" w:rsidRDefault="00220B88">
      <w:pPr>
        <w:pStyle w:val="af6"/>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13.2采购人可根据实际情况，在原报价有效期截止之前，征询供应商是否同意延长响应文件的有效期，供应商同意延长的须作出书面答复。在延长的报价有效期内，供应商将不会被要求和允许修正其报价。</w:t>
      </w:r>
    </w:p>
    <w:p w:rsidR="00EC7F03" w:rsidRDefault="00220B88">
      <w:pPr>
        <w:pStyle w:val="af6"/>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13.3成交供应商的响应文件作为项目合同的附件，其有效期至成交供应商全部合同义务履行完毕为止。</w:t>
      </w:r>
    </w:p>
    <w:p w:rsidR="00EC7F03" w:rsidRDefault="00220B88">
      <w:pPr>
        <w:pStyle w:val="af6"/>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14.响应文件构成</w:t>
      </w:r>
    </w:p>
    <w:p w:rsidR="00EC7F03" w:rsidRDefault="00220B88">
      <w:pPr>
        <w:pStyle w:val="af6"/>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14.1响应文件的构成应符合法律法规及谈判文件的要求。</w:t>
      </w:r>
    </w:p>
    <w:p w:rsidR="00EC7F03" w:rsidRDefault="00220B88">
      <w:pPr>
        <w:pStyle w:val="af6"/>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14.2供应商应当按照谈判文件的要求编制响应文件。响应文件应当对谈判文件提出的要求和条件作出明确响应。</w:t>
      </w:r>
    </w:p>
    <w:p w:rsidR="00EC7F03" w:rsidRDefault="00220B88">
      <w:pPr>
        <w:pStyle w:val="af6"/>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14.3响应文件由资格证明材料、符合性证明材料、其它材料等组成。</w:t>
      </w:r>
    </w:p>
    <w:p w:rsidR="00EC7F03" w:rsidRDefault="00220B88">
      <w:pPr>
        <w:pStyle w:val="af6"/>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14.4供应商根据谈判文件的规定和采购项目的实际情况，拟在成交后将成交项目的非主体、非关键性工作分包的，应当在响应文件中载明分包承担主体，分包承担主体应当具备相应资质条件且不得再次分包。</w:t>
      </w:r>
    </w:p>
    <w:p w:rsidR="00EC7F03" w:rsidRDefault="00220B88">
      <w:pPr>
        <w:pStyle w:val="af6"/>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14.5供应商登录许昌公共资源交易系统下载“许昌投标文件制作系统SEARUN 最新版本”，按谈判文件要求根据所响应标段制作电子响应文件。一个标段对应生成一个文件夹（xxxx项目xx标段）, 其中包含2个文件和1个文件夹。后缀名为“.file”的文件用于电子响应使用。</w:t>
      </w:r>
    </w:p>
    <w:p w:rsidR="00EC7F03" w:rsidRDefault="00220B88">
      <w:pPr>
        <w:pStyle w:val="af6"/>
        <w:autoSpaceDE w:val="0"/>
        <w:autoSpaceDN w:val="0"/>
        <w:spacing w:line="360" w:lineRule="auto"/>
        <w:ind w:firstLine="422"/>
        <w:contextualSpacing/>
        <w:rPr>
          <w:rFonts w:ascii="宋体" w:eastAsia="宋体" w:hAnsi="宋体" w:cs="宋体"/>
          <w:b/>
          <w:bCs/>
          <w:kern w:val="0"/>
          <w:szCs w:val="21"/>
        </w:rPr>
      </w:pPr>
      <w:r>
        <w:rPr>
          <w:rFonts w:ascii="宋体" w:eastAsia="宋体" w:hAnsi="宋体" w:cs="宋体" w:hint="eastAsia"/>
          <w:b/>
          <w:bCs/>
          <w:kern w:val="0"/>
          <w:szCs w:val="21"/>
        </w:rPr>
        <w:t>电子响应文件制作技术咨询：0374-2961598。</w:t>
      </w:r>
    </w:p>
    <w:p w:rsidR="00EC7F03" w:rsidRDefault="00220B88">
      <w:pPr>
        <w:pStyle w:val="af6"/>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15.响应文件格式</w:t>
      </w:r>
    </w:p>
    <w:p w:rsidR="00EC7F03" w:rsidRDefault="00220B88">
      <w:pPr>
        <w:pStyle w:val="af6"/>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15.1响应文件应参照谈判文件第八章（响应文件有关格式）的内容要求、编排顺序和格式要求，供应商应按照以上要求将响应文件以A4幅面编上唯一的连贯页码，并在响应文件封面上注明：所投项目名称、</w:t>
      </w:r>
      <w:r w:rsidR="006D6B43">
        <w:rPr>
          <w:rFonts w:ascii="宋体" w:eastAsia="宋体" w:hAnsi="宋体" w:cs="宋体" w:hint="eastAsia"/>
          <w:kern w:val="0"/>
          <w:szCs w:val="21"/>
        </w:rPr>
        <w:t>采购编号</w:t>
      </w:r>
      <w:r>
        <w:rPr>
          <w:rFonts w:ascii="宋体" w:eastAsia="宋体" w:hAnsi="宋体" w:cs="宋体" w:hint="eastAsia"/>
          <w:kern w:val="0"/>
          <w:szCs w:val="21"/>
        </w:rPr>
        <w:t>、供应商名称、日期等字样。</w:t>
      </w:r>
    </w:p>
    <w:p w:rsidR="00EC7F03" w:rsidRDefault="00220B88">
      <w:pPr>
        <w:pStyle w:val="af6"/>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15.2供应商应按谈判文件提供的格式编写响应文件。谈判文件未提供标准格式的供应商可自行拟定。</w:t>
      </w:r>
    </w:p>
    <w:p w:rsidR="00EC7F03" w:rsidRDefault="00220B88">
      <w:pPr>
        <w:pStyle w:val="af6"/>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16.谈判保证金</w:t>
      </w:r>
    </w:p>
    <w:p w:rsidR="00EC7F03" w:rsidRDefault="00220B88">
      <w:pPr>
        <w:autoSpaceDE w:val="0"/>
        <w:autoSpaceDN w:val="0"/>
        <w:spacing w:line="360" w:lineRule="auto"/>
        <w:ind w:firstLineChars="200" w:firstLine="420"/>
        <w:rPr>
          <w:rFonts w:ascii="宋体" w:eastAsia="宋体" w:hAnsi="Calibri" w:cs="宋体"/>
          <w:kern w:val="0"/>
          <w:szCs w:val="21"/>
        </w:rPr>
      </w:pPr>
      <w:r>
        <w:rPr>
          <w:rFonts w:ascii="宋体" w:eastAsia="宋体" w:hAnsi="宋体" w:cs="宋体" w:hint="eastAsia"/>
          <w:kern w:val="0"/>
          <w:szCs w:val="21"/>
        </w:rPr>
        <w:t>16.1本项目不收取谈判保证金。</w:t>
      </w:r>
    </w:p>
    <w:p w:rsidR="00EC7F03" w:rsidRDefault="00220B88">
      <w:pPr>
        <w:autoSpaceDE w:val="0"/>
        <w:autoSpaceDN w:val="0"/>
        <w:spacing w:line="360" w:lineRule="auto"/>
        <w:ind w:firstLineChars="200" w:firstLine="420"/>
        <w:rPr>
          <w:rFonts w:ascii="宋体" w:eastAsia="宋体" w:hAnsi="Calibri" w:cs="宋体"/>
          <w:kern w:val="0"/>
          <w:szCs w:val="21"/>
        </w:rPr>
      </w:pPr>
      <w:r>
        <w:rPr>
          <w:rFonts w:ascii="宋体" w:eastAsia="宋体" w:hAnsi="宋体" w:cs="宋体" w:hint="eastAsia"/>
          <w:kern w:val="0"/>
          <w:szCs w:val="21"/>
        </w:rPr>
        <w:lastRenderedPageBreak/>
        <w:t>16.2供应商应提供谈判承诺函。</w:t>
      </w:r>
    </w:p>
    <w:p w:rsidR="00EC7F03" w:rsidRDefault="00220B88">
      <w:pPr>
        <w:pStyle w:val="af6"/>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17.谈判文件的数量和签署盖章</w:t>
      </w:r>
    </w:p>
    <w:p w:rsidR="00EC7F03" w:rsidRDefault="00220B88">
      <w:pPr>
        <w:pStyle w:val="af6"/>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17.1供应商应提交响应文件份数见“供应商须知前附表”。</w:t>
      </w:r>
    </w:p>
    <w:p w:rsidR="00EC7F03" w:rsidRDefault="00220B88">
      <w:pPr>
        <w:pStyle w:val="af6"/>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17.2在谈判文件中已明示需盖章及签名之处，电子响应文件应按谈判文件要求加盖供应商电子印章和法人电子印章或授权代表电子印章。</w:t>
      </w:r>
    </w:p>
    <w:p w:rsidR="00EC7F03" w:rsidRDefault="00EC7F03">
      <w:pPr>
        <w:tabs>
          <w:tab w:val="left" w:pos="1260"/>
        </w:tabs>
        <w:autoSpaceDE w:val="0"/>
        <w:autoSpaceDN w:val="0"/>
        <w:spacing w:line="360" w:lineRule="auto"/>
        <w:contextualSpacing/>
        <w:rPr>
          <w:rFonts w:ascii="宋体" w:eastAsia="宋体" w:hAnsi="宋体" w:cs="宋体"/>
          <w:szCs w:val="21"/>
          <w:lang w:val="zh-CN"/>
        </w:rPr>
      </w:pPr>
    </w:p>
    <w:p w:rsidR="00EC7F03" w:rsidRDefault="00220B88">
      <w:pPr>
        <w:tabs>
          <w:tab w:val="left" w:pos="1260"/>
        </w:tabs>
        <w:autoSpaceDE w:val="0"/>
        <w:autoSpaceDN w:val="0"/>
        <w:spacing w:line="360" w:lineRule="auto"/>
        <w:contextualSpacing/>
        <w:jc w:val="center"/>
        <w:rPr>
          <w:rFonts w:ascii="宋体" w:eastAsia="宋体" w:hAnsi="宋体" w:cs="宋体"/>
          <w:b/>
          <w:kern w:val="0"/>
          <w:szCs w:val="21"/>
        </w:rPr>
      </w:pPr>
      <w:r>
        <w:rPr>
          <w:rFonts w:ascii="宋体" w:eastAsia="宋体" w:hAnsi="宋体" w:cs="宋体" w:hint="eastAsia"/>
          <w:b/>
          <w:kern w:val="0"/>
          <w:szCs w:val="21"/>
        </w:rPr>
        <w:t>四、响应文件的递交</w:t>
      </w:r>
    </w:p>
    <w:p w:rsidR="00EC7F03" w:rsidRDefault="00220B88">
      <w:pPr>
        <w:pStyle w:val="af6"/>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18.谈判响应截止时间</w:t>
      </w:r>
    </w:p>
    <w:p w:rsidR="00EC7F03" w:rsidRDefault="00220B88">
      <w:pPr>
        <w:pStyle w:val="af6"/>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18.1供应商必须在“采购邀请”和“供应商须知前附表”中规定的响应截止时间前，将加密电子响应文件（.file格式）通过《全国公共资源交易平台(河南省▪许昌市)》公共资源交易系统成功上传。在提交截止时间以后上传的响应文件，采购人、采购代理机构将予以拒绝。</w:t>
      </w:r>
    </w:p>
    <w:p w:rsidR="00EC7F03" w:rsidRDefault="00220B88">
      <w:pPr>
        <w:pStyle w:val="af6"/>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18.2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EC7F03" w:rsidRDefault="00220B88">
      <w:pPr>
        <w:pStyle w:val="af6"/>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19.迟交的响应文件</w:t>
      </w:r>
    </w:p>
    <w:p w:rsidR="00EC7F03" w:rsidRDefault="00220B88">
      <w:pPr>
        <w:autoSpaceDE w:val="0"/>
        <w:autoSpaceDN w:val="0"/>
        <w:spacing w:line="360" w:lineRule="auto"/>
        <w:ind w:firstLineChars="200" w:firstLine="420"/>
        <w:contextualSpacing/>
        <w:rPr>
          <w:rFonts w:ascii="宋体" w:eastAsia="宋体" w:hAnsi="宋体" w:cs="宋体"/>
          <w:kern w:val="0"/>
          <w:szCs w:val="21"/>
        </w:rPr>
      </w:pPr>
      <w:r>
        <w:rPr>
          <w:rFonts w:ascii="宋体" w:eastAsia="宋体" w:hAnsi="宋体" w:cs="宋体" w:hint="eastAsia"/>
          <w:kern w:val="0"/>
          <w:szCs w:val="21"/>
        </w:rPr>
        <w:t>谈判响应文件截止时间之后送达/上传的响应文件，采购人、采购代理机构将将拒绝接收。</w:t>
      </w:r>
    </w:p>
    <w:p w:rsidR="00EC7F03" w:rsidRDefault="00220B88">
      <w:pPr>
        <w:pStyle w:val="af6"/>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20.响应文件的修改和撤回</w:t>
      </w:r>
    </w:p>
    <w:p w:rsidR="00EC7F03" w:rsidRDefault="00220B88">
      <w:pPr>
        <w:autoSpaceDE w:val="0"/>
        <w:autoSpaceDN w:val="0"/>
        <w:spacing w:line="360" w:lineRule="auto"/>
        <w:ind w:firstLineChars="200" w:firstLine="420"/>
        <w:contextualSpacing/>
        <w:rPr>
          <w:rFonts w:ascii="宋体" w:eastAsia="宋体" w:hAnsi="Calibri" w:cs="宋体"/>
          <w:szCs w:val="21"/>
        </w:rPr>
      </w:pPr>
      <w:r>
        <w:rPr>
          <w:rFonts w:ascii="宋体" w:eastAsia="宋体" w:hAnsi="宋体" w:cs="宋体"/>
          <w:kern w:val="0"/>
          <w:szCs w:val="21"/>
        </w:rPr>
        <w:t>20.1</w:t>
      </w:r>
      <w:r>
        <w:rPr>
          <w:rFonts w:ascii="宋体" w:eastAsia="宋体" w:hAnsi="宋体" w:cs="宋体" w:hint="eastAsia"/>
          <w:szCs w:val="21"/>
        </w:rPr>
        <w:t>供应商在谈判响应截止时间前，对所提交的响应文件进行补充、修改或者撤回的，须书面通知采购人和代理机构。</w:t>
      </w:r>
      <w:r>
        <w:rPr>
          <w:rFonts w:ascii="宋体" w:eastAsia="宋体" w:hAnsi="宋体" w:cs="宋体" w:hint="eastAsia"/>
          <w:kern w:val="0"/>
          <w:szCs w:val="21"/>
        </w:rPr>
        <w:t>供应商应当在谈判响应截止时间前完成电子响应文件的提交，可以补充、修改或撤回。谈判响应截止时间前未完成电子响应文件提交的，视为撤回响应文件。</w:t>
      </w:r>
    </w:p>
    <w:p w:rsidR="00EC7F03" w:rsidRDefault="00220B88">
      <w:pPr>
        <w:pStyle w:val="af6"/>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20.2供应商补充、修改的内容并作为响应文件的组成部分。补充或修改应当按谈判文件要求签署、盖章、提交，并应注明“修改”或“补充”字样。</w:t>
      </w:r>
    </w:p>
    <w:p w:rsidR="00EC7F03" w:rsidRDefault="00220B88">
      <w:pPr>
        <w:pStyle w:val="af6"/>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20.3供应商不得在投标有效期内撤销响应文件，否则供应商将承担违背响应承诺函的责任追究。</w:t>
      </w:r>
    </w:p>
    <w:p w:rsidR="00EC7F03" w:rsidRDefault="00220B88">
      <w:pPr>
        <w:pStyle w:val="af6"/>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21.除供应商须知前附表另有规定外，供应商所提交的电子响应文件不予退还。</w:t>
      </w:r>
    </w:p>
    <w:p w:rsidR="00EC7F03" w:rsidRDefault="00EC7F03">
      <w:pPr>
        <w:autoSpaceDE w:val="0"/>
        <w:autoSpaceDN w:val="0"/>
        <w:spacing w:line="360" w:lineRule="auto"/>
        <w:contextualSpacing/>
        <w:rPr>
          <w:rFonts w:ascii="宋体" w:eastAsia="宋体" w:hAnsi="宋体" w:cs="宋体"/>
          <w:kern w:val="0"/>
          <w:szCs w:val="21"/>
        </w:rPr>
      </w:pPr>
    </w:p>
    <w:p w:rsidR="00EC7F03" w:rsidRDefault="00220B88">
      <w:pPr>
        <w:tabs>
          <w:tab w:val="left" w:pos="1260"/>
        </w:tabs>
        <w:autoSpaceDE w:val="0"/>
        <w:autoSpaceDN w:val="0"/>
        <w:spacing w:line="360" w:lineRule="auto"/>
        <w:contextualSpacing/>
        <w:jc w:val="center"/>
        <w:rPr>
          <w:rFonts w:ascii="宋体" w:eastAsia="宋体" w:hAnsi="宋体" w:cs="宋体"/>
          <w:b/>
          <w:kern w:val="0"/>
          <w:szCs w:val="21"/>
        </w:rPr>
      </w:pPr>
      <w:r>
        <w:rPr>
          <w:rFonts w:ascii="宋体" w:eastAsia="宋体" w:hAnsi="宋体" w:cs="宋体" w:hint="eastAsia"/>
          <w:b/>
          <w:kern w:val="0"/>
          <w:szCs w:val="21"/>
        </w:rPr>
        <w:t>五、谈判和评审</w:t>
      </w:r>
    </w:p>
    <w:p w:rsidR="00EC7F03" w:rsidRDefault="00220B88">
      <w:pPr>
        <w:pStyle w:val="af6"/>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22.响应文件密封情况检查及解密</w:t>
      </w:r>
    </w:p>
    <w:p w:rsidR="00EC7F03" w:rsidRDefault="00220B88">
      <w:pPr>
        <w:pStyle w:val="af6"/>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22.1采购人将按谈判文件规定的谈判响应截止时间和地点解密电子响应文件。由代理机构主持，供应商无须到现场。</w:t>
      </w:r>
    </w:p>
    <w:p w:rsidR="00EC7F03" w:rsidRDefault="00220B88">
      <w:pPr>
        <w:pStyle w:val="af6"/>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lastRenderedPageBreak/>
        <w:t>22.2谈判响应截止时间，由代理机构开通远程不见面开标大厅及开启“文字互动”等功能；供应商、代理机构进行电子响应文件的解密。解密后供应商选择功能栏“开标记录”按钮可查看供应商名称、修改和撤回投标的通知（如有的话）和谈判文件规定的需要宣布的其他内容。</w:t>
      </w:r>
    </w:p>
    <w:p w:rsidR="00EC7F03" w:rsidRDefault="00220B88">
      <w:pPr>
        <w:pStyle w:val="af6"/>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电子响应文件的解密：全流程电子化交易项目电子响应文件采用双重加密。解密需分标段进行两次解密。</w:t>
      </w:r>
    </w:p>
    <w:p w:rsidR="00EC7F03" w:rsidRDefault="00220B88">
      <w:pPr>
        <w:pStyle w:val="af6"/>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22.2.1.1供应商解密：供应商使用本单位CA数字证书进行远程解密。</w:t>
      </w:r>
    </w:p>
    <w:p w:rsidR="00EC7F03" w:rsidRDefault="00220B88">
      <w:pPr>
        <w:pStyle w:val="af6"/>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22.2.1.2采购代理机构解密：采购代理机构按电子响应文件到达交易系统的先后顺序，使用本单位CA数字证书进行再次解密。</w:t>
      </w:r>
    </w:p>
    <w:p w:rsidR="00EC7F03" w:rsidRDefault="00220B88">
      <w:pPr>
        <w:pStyle w:val="af6"/>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22.1.3供应商未在规定时间内解密或因供应商原因解密失败的，其响应文件将被拒绝。</w:t>
      </w:r>
    </w:p>
    <w:p w:rsidR="00EC7F03" w:rsidRDefault="00220B88">
      <w:pPr>
        <w:pStyle w:val="af6"/>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22.3供应商不足3家的，本项目谈判活动终止。（如符合《《政府采购非招标采购方式管理办法》》（财政部令第74号）第二十七条第二款中的情形的，供应商最低数量可以为两家）</w:t>
      </w:r>
    </w:p>
    <w:p w:rsidR="00EC7F03" w:rsidRDefault="00220B88">
      <w:pPr>
        <w:pStyle w:val="af6"/>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22.4响应文件解密过程由采购代理机构负责记录。</w:t>
      </w:r>
    </w:p>
    <w:p w:rsidR="00EC7F03" w:rsidRDefault="00220B88">
      <w:pPr>
        <w:pStyle w:val="af6"/>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22.5供应商对解密过程和记录有疑义，以及认为采购人、采购代理机构相关工作人员有需要回避的情形的，应当场提出询问或者回避申请。采购人、采购代理机构对供应商提出的询问或者回避申请应当及时处理。</w:t>
      </w:r>
    </w:p>
    <w:p w:rsidR="00EC7F03" w:rsidRDefault="00220B88">
      <w:pPr>
        <w:pStyle w:val="af6"/>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22.6响应文件解密活动结束时，供应商应在《开标记录表》上进行电子签章。供应商未签章的，视同认可解密结果。</w:t>
      </w:r>
    </w:p>
    <w:p w:rsidR="00EC7F03" w:rsidRDefault="00220B88">
      <w:pPr>
        <w:pStyle w:val="af6"/>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23.谈判小组组成</w:t>
      </w:r>
    </w:p>
    <w:p w:rsidR="00EC7F03" w:rsidRDefault="00220B88">
      <w:pPr>
        <w:pStyle w:val="af6"/>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23.1采购人将依法组建谈判小组，谈判小组由采购人代表和评审专家共3人以上单数组成，其中评审专家人数不得少于竞争性谈判小组成员总数的三分之二。评审专家依法从政府采购评审专家库中随机抽取。</w:t>
      </w:r>
    </w:p>
    <w:p w:rsidR="00EC7F03" w:rsidRDefault="00220B88">
      <w:pPr>
        <w:pStyle w:val="af6"/>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23.1.1采购人将依法组建谈判小组，谈判小组由评审专家组成，成员人数应当为3人以上单数组成。评审专家依法从政府采购评审专家库中随机抽取。</w:t>
      </w:r>
    </w:p>
    <w:p w:rsidR="00EC7F03" w:rsidRDefault="00220B88">
      <w:pPr>
        <w:pStyle w:val="af6"/>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23.1.2达到公开招标数额标准的货物或者服务采购项目，或者达到招标规模标准的政府采购工程，竞争性谈判小组应当由5人以上单数组成。</w:t>
      </w:r>
    </w:p>
    <w:p w:rsidR="00EC7F03" w:rsidRDefault="00220B88">
      <w:pPr>
        <w:pStyle w:val="af6"/>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23.2采购人不得以评审专家身份参加本部门或本单位采购项目的评审。</w:t>
      </w:r>
    </w:p>
    <w:p w:rsidR="00EC7F03" w:rsidRDefault="00220B88">
      <w:pPr>
        <w:pStyle w:val="af6"/>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23.3谈判小组成员与供应商存在下列利害关系之一的,应当回避:</w:t>
      </w:r>
    </w:p>
    <w:p w:rsidR="00EC7F03" w:rsidRDefault="00220B88">
      <w:pPr>
        <w:pStyle w:val="af6"/>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24.3.1参加采购活动前三年内,与供应商存在劳动关系,或者担任过供应商的董事、监事,或者是供应商的控股股东或实际控制人；</w:t>
      </w:r>
    </w:p>
    <w:p w:rsidR="00EC7F03" w:rsidRDefault="00220B88">
      <w:pPr>
        <w:pStyle w:val="af6"/>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24.3.2与供应商的法定代表人或者负责人有夫妻、直系血亲、三代以内旁系血亲或者近姻亲</w:t>
      </w:r>
      <w:r>
        <w:rPr>
          <w:rFonts w:ascii="宋体" w:eastAsia="宋体" w:hAnsi="宋体" w:cs="宋体" w:hint="eastAsia"/>
          <w:kern w:val="0"/>
          <w:szCs w:val="21"/>
        </w:rPr>
        <w:lastRenderedPageBreak/>
        <w:t>关系；</w:t>
      </w:r>
    </w:p>
    <w:p w:rsidR="00EC7F03" w:rsidRDefault="00220B88">
      <w:pPr>
        <w:pStyle w:val="af6"/>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24.3.3与供应商有其他可能影响政府采购活动公平、公正进行的关系。</w:t>
      </w:r>
    </w:p>
    <w:p w:rsidR="00EC7F03" w:rsidRDefault="00220B88">
      <w:pPr>
        <w:pStyle w:val="af6"/>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23.4评审专家发现本人与参加采购活动的供应商有利害关系的,应当主动提出回避。采购人或者采购代理机构发现评审专家与参加采购活动的供应商有利害关系的,应当要求其回避。</w:t>
      </w:r>
    </w:p>
    <w:p w:rsidR="00EC7F03" w:rsidRDefault="00220B88">
      <w:pPr>
        <w:pStyle w:val="af6"/>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23.5采购人不得担任谈判小组组长。</w:t>
      </w:r>
    </w:p>
    <w:p w:rsidR="00EC7F03" w:rsidRDefault="00220B88">
      <w:pPr>
        <w:pStyle w:val="af6"/>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23.6谈判小组成员名单在成交结果公告前应当保密。</w:t>
      </w:r>
    </w:p>
    <w:p w:rsidR="00EC7F03" w:rsidRDefault="00220B88">
      <w:pPr>
        <w:pStyle w:val="af6"/>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24.资格审查和符合性审查</w:t>
      </w:r>
    </w:p>
    <w:p w:rsidR="00EC7F03" w:rsidRDefault="00220B88">
      <w:pPr>
        <w:pStyle w:val="af6"/>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24.1 资格审查：谈判小组依据有关法律法规和谈判文件的规定对供应商的资格进行审查。</w:t>
      </w:r>
    </w:p>
    <w:p w:rsidR="00EC7F03" w:rsidRDefault="00220B88">
      <w:pPr>
        <w:pStyle w:val="af6"/>
        <w:autoSpaceDE w:val="0"/>
        <w:autoSpaceDN w:val="0"/>
        <w:spacing w:line="360" w:lineRule="auto"/>
        <w:ind w:firstLine="422"/>
        <w:contextualSpacing/>
        <w:rPr>
          <w:rFonts w:ascii="宋体" w:eastAsia="宋体" w:hAnsi="宋体" w:cs="宋体"/>
          <w:b/>
          <w:bCs/>
          <w:kern w:val="0"/>
          <w:szCs w:val="21"/>
        </w:rPr>
      </w:pPr>
      <w:r>
        <w:rPr>
          <w:rFonts w:ascii="宋体" w:eastAsia="宋体" w:hAnsi="宋体" w:cs="宋体" w:hint="eastAsia"/>
          <w:b/>
          <w:bCs/>
          <w:kern w:val="0"/>
          <w:szCs w:val="21"/>
        </w:rPr>
        <w:t>本项目具体资格审查详见（第六章资格审查与评审）。</w:t>
      </w:r>
    </w:p>
    <w:p w:rsidR="00EC7F03" w:rsidRDefault="00220B88">
      <w:pPr>
        <w:pStyle w:val="af6"/>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24.2符合性审查：依据谈判文件的规定，从响应文件的有效性、完整性和对谈判文件的响应程度进行审查，以确定是否对谈判文件的全部实质性要求作出响应。</w:t>
      </w:r>
    </w:p>
    <w:p w:rsidR="00EC7F03" w:rsidRDefault="00220B88">
      <w:pPr>
        <w:pStyle w:val="af6"/>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25.响应文件的澄清</w:t>
      </w:r>
    </w:p>
    <w:p w:rsidR="00EC7F03" w:rsidRDefault="00220B88">
      <w:pPr>
        <w:pStyle w:val="af6"/>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25.1 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EC7F03" w:rsidRDefault="00EC7F03">
      <w:pPr>
        <w:pStyle w:val="af6"/>
        <w:numPr>
          <w:ilvl w:val="1"/>
          <w:numId w:val="6"/>
        </w:numPr>
        <w:autoSpaceDE w:val="0"/>
        <w:autoSpaceDN w:val="0"/>
        <w:spacing w:line="360" w:lineRule="auto"/>
        <w:ind w:firstLineChars="0"/>
        <w:contextualSpacing/>
        <w:rPr>
          <w:rFonts w:ascii="宋体" w:eastAsia="宋体" w:hAnsi="宋体" w:cs="宋体"/>
          <w:vanish/>
          <w:kern w:val="0"/>
          <w:szCs w:val="21"/>
        </w:rPr>
      </w:pPr>
    </w:p>
    <w:p w:rsidR="00EC7F03" w:rsidRDefault="00220B88">
      <w:pPr>
        <w:pStyle w:val="af6"/>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25.2供应商的澄清、说明或者更正应当由法定代表人或其授权代表签字或者加盖公章。由授权代表签字的，应当附法定代表人授权书。供应商为自然人的，应当由本人签字并附身份证明。供应商的澄清、说明或者补正不得超出响应文件的范围或者改变响应文件的实质性内容。</w:t>
      </w:r>
    </w:p>
    <w:p w:rsidR="00EC7F03" w:rsidRDefault="00220B88">
      <w:pPr>
        <w:pStyle w:val="af6"/>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25.3供应商的澄清文件是其响应文件的组成部分。</w:t>
      </w:r>
    </w:p>
    <w:p w:rsidR="00EC7F03" w:rsidRDefault="00220B88">
      <w:pPr>
        <w:pStyle w:val="af6"/>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26.响应文件报价出现前后不一致的修正</w:t>
      </w:r>
    </w:p>
    <w:p w:rsidR="00EC7F03" w:rsidRDefault="00220B88">
      <w:pPr>
        <w:pStyle w:val="af6"/>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26.1大写金额和小写金额不一致的，以大写金额为准；</w:t>
      </w:r>
    </w:p>
    <w:p w:rsidR="00EC7F03" w:rsidRDefault="00220B88">
      <w:pPr>
        <w:pStyle w:val="af6"/>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26.2单价金额小数点或者百分比有明显错位的，以开标一览表的总价为准，并修改单价；</w:t>
      </w:r>
    </w:p>
    <w:p w:rsidR="00EC7F03" w:rsidRDefault="00220B88">
      <w:pPr>
        <w:pStyle w:val="af6"/>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26.3总价金额与按单价汇总金额不一致的，以单价金额计算结果为准。同时出现两种以上不一致的，按照前款规定的顺序修正。修正后的报价按照“供应商须知”2</w:t>
      </w:r>
      <w:r>
        <w:rPr>
          <w:rFonts w:ascii="宋体" w:eastAsia="宋体" w:hAnsi="宋体" w:cs="宋体"/>
          <w:kern w:val="0"/>
          <w:szCs w:val="21"/>
        </w:rPr>
        <w:t>5</w:t>
      </w:r>
      <w:r>
        <w:rPr>
          <w:rFonts w:ascii="宋体" w:eastAsia="宋体" w:hAnsi="宋体" w:cs="宋体" w:hint="eastAsia"/>
          <w:kern w:val="0"/>
          <w:szCs w:val="21"/>
        </w:rPr>
        <w:t>.2规定经供应商确认后产生约束力，供应商不确认的，为无效报价。</w:t>
      </w:r>
    </w:p>
    <w:p w:rsidR="00EC7F03" w:rsidRDefault="00220B88">
      <w:pPr>
        <w:pStyle w:val="af6"/>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27.响应无效情形</w:t>
      </w:r>
    </w:p>
    <w:p w:rsidR="00EC7F03" w:rsidRDefault="00220B88">
      <w:pPr>
        <w:pStyle w:val="af6"/>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27.1响应文件属下列情况之一的，按照无效响应处理：</w:t>
      </w:r>
    </w:p>
    <w:p w:rsidR="00EC7F03" w:rsidRDefault="00220B88">
      <w:pPr>
        <w:pStyle w:val="af6"/>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27.1.1未按照谈判文件的规定提交谈判承诺函的；</w:t>
      </w:r>
    </w:p>
    <w:p w:rsidR="00EC7F03" w:rsidRDefault="00220B88">
      <w:pPr>
        <w:pStyle w:val="af6"/>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27.1.2响应文件未按谈判文件要求签署、盖章的；</w:t>
      </w:r>
    </w:p>
    <w:p w:rsidR="00EC7F03" w:rsidRDefault="00220B88">
      <w:pPr>
        <w:pStyle w:val="af6"/>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lastRenderedPageBreak/>
        <w:t>27.1.3不具备谈判文件中规定的资格要求的；</w:t>
      </w:r>
    </w:p>
    <w:p w:rsidR="00EC7F03" w:rsidRDefault="00220B88">
      <w:pPr>
        <w:pStyle w:val="af6"/>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27.1.4报价超过谈判文件中规定的预算金额的；</w:t>
      </w:r>
    </w:p>
    <w:p w:rsidR="00EC7F03" w:rsidRDefault="00220B88">
      <w:pPr>
        <w:pStyle w:val="af6"/>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27.1.5响应文件内容模糊不清，无法辨认的；</w:t>
      </w:r>
    </w:p>
    <w:p w:rsidR="00EC7F03" w:rsidRDefault="00220B88">
      <w:pPr>
        <w:pStyle w:val="af6"/>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27.1.6响应文件含有采购人不能接受的附加条件的。</w:t>
      </w:r>
    </w:p>
    <w:p w:rsidR="00EC7F03" w:rsidRDefault="00220B88">
      <w:pPr>
        <w:pStyle w:val="af6"/>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27.2有下列情形之一的，视为供应商串通谈判，其响应无效：</w:t>
      </w:r>
    </w:p>
    <w:p w:rsidR="00EC7F03" w:rsidRDefault="00220B88">
      <w:pPr>
        <w:pStyle w:val="af6"/>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27.2.1不同供应商的响应文件由同一单位或者个人编制；</w:t>
      </w:r>
    </w:p>
    <w:p w:rsidR="00EC7F03" w:rsidRDefault="00220B88">
      <w:pPr>
        <w:pStyle w:val="af6"/>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27.2.2不同供应商委托同一单位或者个人办理响应事宜；</w:t>
      </w:r>
    </w:p>
    <w:p w:rsidR="00EC7F03" w:rsidRDefault="00220B88">
      <w:pPr>
        <w:pStyle w:val="af6"/>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27.2.3不同供应商的响应文件载明的项目管理成员或者联系人员为同一人；</w:t>
      </w:r>
    </w:p>
    <w:p w:rsidR="00EC7F03" w:rsidRDefault="00220B88">
      <w:pPr>
        <w:pStyle w:val="af6"/>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27.2.4不同供应商的响应文件异常一致或者投标报价呈规律性差异；</w:t>
      </w:r>
    </w:p>
    <w:p w:rsidR="00EC7F03" w:rsidRDefault="00220B88">
      <w:pPr>
        <w:pStyle w:val="af6"/>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27.3谈判小组认为供应商的报价明显低于其他通过符合性审查供应商的报价，有可能影响产品质量或者不能诚信履约的，应当要求其在合理的时间内提供说明，必要时提交相关证明材料；供应商不能证明其报价合理性的，谈判小组应当将其作为无效响应处理。</w:t>
      </w:r>
    </w:p>
    <w:p w:rsidR="00EC7F03" w:rsidRDefault="00220B88">
      <w:pPr>
        <w:pStyle w:val="af6"/>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27.4按照《关于推进全流程电子化交易和在线监管工作有关问题的通知》（许公管办[2019]3号）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rsidR="00EC7F03" w:rsidRDefault="00220B88">
      <w:pPr>
        <w:pStyle w:val="af6"/>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27.5法律、法规和响应文件规定的其他无效情形。</w:t>
      </w:r>
    </w:p>
    <w:p w:rsidR="00EC7F03" w:rsidRDefault="00220B88">
      <w:pPr>
        <w:pStyle w:val="af6"/>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28.响应文件评审与谈判</w:t>
      </w:r>
    </w:p>
    <w:p w:rsidR="00EC7F03" w:rsidRDefault="00220B88">
      <w:pPr>
        <w:pStyle w:val="af6"/>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EC7F03" w:rsidRDefault="00220B88">
      <w:pPr>
        <w:pStyle w:val="af6"/>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28.2谈判小组所有成员应当集中与单一供应商分别进行谈判，并给予所有参加谈判的供应商平等的谈判机会。</w:t>
      </w:r>
    </w:p>
    <w:p w:rsidR="00EC7F03" w:rsidRDefault="00220B88">
      <w:pPr>
        <w:pStyle w:val="af6"/>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28.3在谈判中，谈判的任何一方不得透露与谈判有关的其他供应商的技术资料、价格和其他信息。</w:t>
      </w:r>
    </w:p>
    <w:p w:rsidR="00EC7F03" w:rsidRDefault="00220B88">
      <w:pPr>
        <w:pStyle w:val="af6"/>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rsidR="00EC7F03" w:rsidRDefault="00220B88">
      <w:pPr>
        <w:pStyle w:val="af6"/>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28.5供应商应当按照谈判文件的变动情况和谈判小组的要求重新提交响应文件，并由其法定</w:t>
      </w:r>
      <w:r>
        <w:rPr>
          <w:rFonts w:ascii="宋体" w:eastAsia="宋体" w:hAnsi="宋体" w:cs="宋体" w:hint="eastAsia"/>
          <w:kern w:val="0"/>
          <w:szCs w:val="21"/>
        </w:rPr>
        <w:lastRenderedPageBreak/>
        <w:t>代表人或授权代表签字或者加盖公章。由授权代表签字的，应当附法定代表人授权书。供应商为自然人的，应当由本人签字并附身份证明。</w:t>
      </w:r>
    </w:p>
    <w:p w:rsidR="00EC7F03" w:rsidRDefault="00220B88">
      <w:pPr>
        <w:pStyle w:val="af6"/>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28.6谈判文件能够详细列明采购标的的技术、服务要求的，谈判结束后，谈判小组应当要求所有继续参加谈判的供应商在规定时间内提交最后报价（供应商最终报价不能高于第一次报价，采购人改变技术需求的除外），提交最后报价的供应商不得少于3家。（如符合《《政府采购非招标采购方式管理办法》》（财政部令第74号）第二十七条第二款中的情形的，供应商最低数量可以为两家）</w:t>
      </w:r>
    </w:p>
    <w:p w:rsidR="00EC7F03" w:rsidRDefault="00220B88">
      <w:pPr>
        <w:pStyle w:val="af6"/>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EC7F03" w:rsidRDefault="00220B88">
      <w:pPr>
        <w:pStyle w:val="af6"/>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28.7最后报价是供应商响应文件的有效组成部分。</w:t>
      </w:r>
    </w:p>
    <w:p w:rsidR="00EC7F03" w:rsidRDefault="00220B88">
      <w:pPr>
        <w:pStyle w:val="af6"/>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28.8已提交响应文件的供应商，在提交最后报价之前，可以根据谈判情况退出谈判。</w:t>
      </w:r>
    </w:p>
    <w:p w:rsidR="00EC7F03" w:rsidRDefault="00220B88">
      <w:pPr>
        <w:pStyle w:val="af6"/>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28.9按照《关于推进全流程电子化交易和在线监管工作有关问题的通知》（许公管办[2019]3号）规定，评审专家应严格按照要求查看“硬件特征码相”关信息并进行评审。</w:t>
      </w:r>
    </w:p>
    <w:p w:rsidR="00EC7F03" w:rsidRDefault="00220B88">
      <w:pPr>
        <w:pStyle w:val="af6"/>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29.评审方法与提出成交候选人</w:t>
      </w:r>
    </w:p>
    <w:p w:rsidR="00EC7F03" w:rsidRDefault="00220B88">
      <w:pPr>
        <w:pStyle w:val="af6"/>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谈判小组应当从质量和服务均能满足采购文件实质性响应要求的供应商中，按照最后报价由低到高的顺序提出3名成交候选人，并编写评审报告。</w:t>
      </w:r>
    </w:p>
    <w:p w:rsidR="00EC7F03" w:rsidRDefault="00220B88">
      <w:pPr>
        <w:numPr>
          <w:ilvl w:val="0"/>
          <w:numId w:val="7"/>
        </w:numPr>
        <w:tabs>
          <w:tab w:val="left" w:pos="1260"/>
        </w:tabs>
        <w:autoSpaceDE w:val="0"/>
        <w:autoSpaceDN w:val="0"/>
        <w:spacing w:line="360" w:lineRule="auto"/>
        <w:contextualSpacing/>
        <w:jc w:val="center"/>
        <w:rPr>
          <w:rFonts w:ascii="宋体" w:eastAsia="宋体" w:hAnsi="宋体" w:cs="宋体"/>
          <w:b/>
          <w:kern w:val="0"/>
          <w:szCs w:val="21"/>
        </w:rPr>
      </w:pPr>
      <w:r>
        <w:rPr>
          <w:rFonts w:ascii="宋体" w:eastAsia="宋体" w:hAnsi="宋体" w:cs="宋体" w:hint="eastAsia"/>
          <w:b/>
          <w:kern w:val="0"/>
          <w:szCs w:val="21"/>
        </w:rPr>
        <w:t>确定成交供应商和授予合同</w:t>
      </w:r>
    </w:p>
    <w:p w:rsidR="00EC7F03" w:rsidRDefault="00220B88">
      <w:pPr>
        <w:pStyle w:val="af6"/>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30.确定成交供应商</w:t>
      </w:r>
    </w:p>
    <w:p w:rsidR="00EC7F03" w:rsidRDefault="00220B88">
      <w:pPr>
        <w:pStyle w:val="af6"/>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30.1采购人应当在收到评审报告后5个工作日内，从评审报告提出的成交候选人中，根据质量和服务均能满足采购文件实质性响应要求且最后报价最低的原则确定成交供应商。</w:t>
      </w:r>
    </w:p>
    <w:p w:rsidR="00EC7F03" w:rsidRDefault="00220B88">
      <w:pPr>
        <w:pStyle w:val="af6"/>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30.2采购人逾期未确定成交供应商且不提出异议的，视为确定评审报告提出的最后报价最低的供应商为成交供应商。</w:t>
      </w:r>
    </w:p>
    <w:p w:rsidR="00EC7F03" w:rsidRDefault="00220B88">
      <w:pPr>
        <w:pStyle w:val="af6"/>
        <w:autoSpaceDE w:val="0"/>
        <w:autoSpaceDN w:val="0"/>
        <w:spacing w:line="360" w:lineRule="auto"/>
        <w:ind w:firstLineChars="0" w:firstLine="0"/>
        <w:contextualSpacing/>
        <w:rPr>
          <w:rFonts w:ascii="宋体" w:eastAsia="宋体" w:hAnsi="宋体" w:cs="宋体"/>
          <w:b/>
          <w:bCs/>
          <w:szCs w:val="21"/>
        </w:rPr>
      </w:pPr>
      <w:r>
        <w:rPr>
          <w:rFonts w:ascii="宋体" w:eastAsia="宋体" w:hAnsi="宋体" w:cs="宋体" w:hint="eastAsia"/>
          <w:b/>
          <w:bCs/>
          <w:szCs w:val="21"/>
        </w:rPr>
        <w:t>31.终止采购活动的情形</w:t>
      </w:r>
    </w:p>
    <w:p w:rsidR="00EC7F03" w:rsidRDefault="00220B88">
      <w:pPr>
        <w:pStyle w:val="af6"/>
        <w:autoSpaceDE w:val="0"/>
        <w:autoSpaceDN w:val="0"/>
        <w:spacing w:line="360" w:lineRule="auto"/>
        <w:ind w:firstLineChars="100" w:firstLine="211"/>
        <w:contextualSpacing/>
        <w:rPr>
          <w:rFonts w:ascii="宋体" w:eastAsia="宋体" w:hAnsi="宋体" w:cs="宋体"/>
          <w:b/>
          <w:bCs/>
          <w:kern w:val="0"/>
          <w:szCs w:val="21"/>
        </w:rPr>
      </w:pPr>
      <w:r>
        <w:rPr>
          <w:rFonts w:ascii="宋体" w:eastAsia="宋体" w:hAnsi="宋体" w:cs="宋体" w:hint="eastAsia"/>
          <w:b/>
          <w:bCs/>
          <w:szCs w:val="21"/>
        </w:rPr>
        <w:t>在谈判采购中，出现下列情形之一的，采购人应当终止竞争性谈判采购活动，发布项目终止公告并说明原因，重新开展采购活动：</w:t>
      </w:r>
    </w:p>
    <w:p w:rsidR="00EC7F03" w:rsidRDefault="00EC7F03">
      <w:pPr>
        <w:pStyle w:val="af6"/>
        <w:numPr>
          <w:ilvl w:val="0"/>
          <w:numId w:val="6"/>
        </w:numPr>
        <w:autoSpaceDE w:val="0"/>
        <w:autoSpaceDN w:val="0"/>
        <w:spacing w:line="360" w:lineRule="auto"/>
        <w:ind w:firstLineChars="0"/>
        <w:contextualSpacing/>
        <w:rPr>
          <w:rFonts w:ascii="宋体" w:eastAsia="宋体" w:hAnsi="宋体" w:cs="宋体"/>
          <w:vanish/>
          <w:kern w:val="0"/>
          <w:szCs w:val="21"/>
        </w:rPr>
      </w:pPr>
    </w:p>
    <w:p w:rsidR="00EC7F03" w:rsidRDefault="00220B88">
      <w:pPr>
        <w:pStyle w:val="af6"/>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31.1因情况变化，不再符合规定的竞争性谈判采购方式适用情形的；</w:t>
      </w:r>
    </w:p>
    <w:p w:rsidR="00EC7F03" w:rsidRDefault="00220B88">
      <w:pPr>
        <w:pStyle w:val="af6"/>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31.2出现影响采购公正的违法、违规行为的；</w:t>
      </w:r>
    </w:p>
    <w:p w:rsidR="00EC7F03" w:rsidRDefault="00220B88">
      <w:pPr>
        <w:pStyle w:val="af6"/>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31.3在采购过程中符合竞争要求的供应商或者报价未超过采购预算的供应商不足3家的，但《政府采购非招标采购方式管理办法》第二十七条第二款规定的情形除外。</w:t>
      </w:r>
    </w:p>
    <w:p w:rsidR="00EC7F03" w:rsidRDefault="00220B88">
      <w:pPr>
        <w:pStyle w:val="af6"/>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lastRenderedPageBreak/>
        <w:t>32.成交公告、发出成交通知书</w:t>
      </w:r>
    </w:p>
    <w:p w:rsidR="00EC7F03" w:rsidRDefault="00220B88">
      <w:pPr>
        <w:pStyle w:val="af6"/>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32.1采购人确认成交供应商后，采购人在公告成交结果的同时，向成交供应商发出成交通知书。</w:t>
      </w:r>
    </w:p>
    <w:p w:rsidR="00EC7F03" w:rsidRDefault="00220B88">
      <w:pPr>
        <w:pStyle w:val="af6"/>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32.2成交通知书发出后，采购人不得违法改变成交结果，成交供应商无正当理由不得放弃成交。</w:t>
      </w:r>
    </w:p>
    <w:p w:rsidR="00EC7F03" w:rsidRDefault="00220B88">
      <w:pPr>
        <w:pStyle w:val="af6"/>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32.3成交供应商在接到成交通知时，须向采购代理机构发送谈判报价及分项报价一览表（包含主要成交标的的名称、规格型号、数量、单价、服务要求等）电子文档，并同时电话告知采购代理机构联系人。</w:t>
      </w:r>
    </w:p>
    <w:p w:rsidR="00EC7F03" w:rsidRDefault="00220B88">
      <w:pPr>
        <w:pStyle w:val="af6"/>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33.质疑提出与答复</w:t>
      </w:r>
    </w:p>
    <w:p w:rsidR="00EC7F03" w:rsidRDefault="00220B88">
      <w:pPr>
        <w:pStyle w:val="af6"/>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33.1供应商认为谈判文件、采购过程和成交结果使自己的权益受到损害的，可以按照《政府采购质疑和投诉办法》（财政部令第94号）提出质疑。提出质疑的供应商应当是参与本项目采购活动的供应商。</w:t>
      </w:r>
    </w:p>
    <w:p w:rsidR="00EC7F03" w:rsidRDefault="00220B88">
      <w:pPr>
        <w:pStyle w:val="af6"/>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33.1.1 对谈判文件提出质疑的，供应商应已依法获取谈判文件，且应当在获取谈判文件或者谈判文件公告期限届满之日起7个工作日内通过《全国公共资源交易平台（河南省·许昌市）》一次性提出，提出后电话联系本项目谈判公告中采购代理机构联系人查看，并同时将符合《政府采购质疑和投诉办法》第十二条规定的纸质质疑函和必要的证明材料一式两份送采购单位，如未提出视为全面接受；</w:t>
      </w:r>
    </w:p>
    <w:p w:rsidR="00EC7F03" w:rsidRDefault="00220B88">
      <w:pPr>
        <w:pStyle w:val="af6"/>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33.1.2 对采购过程提出质疑的，为各采购程序环节结束之日起七个工作日内，以书面形式向采购人和采购代理机构一次性提出；</w:t>
      </w:r>
    </w:p>
    <w:p w:rsidR="00EC7F03" w:rsidRDefault="00220B88">
      <w:pPr>
        <w:pStyle w:val="af6"/>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34.1.3 对成交结果提出质疑的，为成交结果公告期限届满之日起七个工作日内，以书面形式向采购人和采购代理机构一次性提出。</w:t>
      </w:r>
    </w:p>
    <w:p w:rsidR="00EC7F03" w:rsidRDefault="00220B88">
      <w:pPr>
        <w:pStyle w:val="af6"/>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33.2采购人、采购代理机构认为供应商质疑不成立，或者成立但未对成交结果构成影响的，继续开展采购活动；认为供应商质疑成立且影响或者可能影响成交结果的，按照下列情况处理：</w:t>
      </w:r>
    </w:p>
    <w:p w:rsidR="00EC7F03" w:rsidRDefault="00220B88">
      <w:pPr>
        <w:pStyle w:val="af6"/>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33.2.1对谈判文件提出的质疑，依法通过澄清或者修改可以继续开展采购活动的，澄清或者修改谈判文件后继续开展采购活动；否则应当修改谈判文件后重新开展采购活动。</w:t>
      </w:r>
    </w:p>
    <w:p w:rsidR="00EC7F03" w:rsidRDefault="00220B88">
      <w:pPr>
        <w:pStyle w:val="af6"/>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33.2.2对采购过程、成交结果提出的质疑，合格供应商符合法定数量时，可以从合格的成交候选人中另行确定成交供应商的，应当依法另行确定成交供应商；否则应当重新开展采购活动。</w:t>
      </w:r>
    </w:p>
    <w:p w:rsidR="00EC7F03" w:rsidRDefault="00220B88">
      <w:pPr>
        <w:pStyle w:val="af6"/>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34.签订合同</w:t>
      </w:r>
    </w:p>
    <w:p w:rsidR="00EC7F03" w:rsidRDefault="00220B88">
      <w:pPr>
        <w:pStyle w:val="af6"/>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34.1采购人与成交供应商应当在成交通知书发出之日起30日内，按照谈判文件确定的合同文本以及采购标的、规格型号、采购金额、采购数量、技术和服务要求等事项签订政府采购合同。</w:t>
      </w:r>
    </w:p>
    <w:p w:rsidR="00EC7F03" w:rsidRDefault="00220B88">
      <w:pPr>
        <w:pStyle w:val="af6"/>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lastRenderedPageBreak/>
        <w:t>34.2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EC7F03" w:rsidRDefault="00220B88">
      <w:pPr>
        <w:pStyle w:val="af6"/>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35.履约保证金</w:t>
      </w:r>
    </w:p>
    <w:p w:rsidR="00EC7F03" w:rsidRDefault="00220B88">
      <w:pPr>
        <w:autoSpaceDE w:val="0"/>
        <w:autoSpaceDN w:val="0"/>
        <w:spacing w:line="360" w:lineRule="auto"/>
        <w:ind w:firstLineChars="200" w:firstLine="420"/>
        <w:contextualSpacing/>
        <w:jc w:val="left"/>
        <w:rPr>
          <w:rFonts w:asciiTheme="majorEastAsia" w:eastAsiaTheme="majorEastAsia" w:hAnsiTheme="majorEastAsia" w:cs="宋体"/>
          <w:b/>
          <w:kern w:val="0"/>
          <w:sz w:val="32"/>
          <w:szCs w:val="32"/>
        </w:rPr>
      </w:pPr>
      <w:r>
        <w:rPr>
          <w:rFonts w:ascii="宋体" w:eastAsia="宋体" w:hAnsi="宋体"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Cs w:val="21"/>
        </w:rPr>
        <w:br/>
      </w:r>
    </w:p>
    <w:p w:rsidR="00EC7F03" w:rsidRDefault="00EC7F03">
      <w:pPr>
        <w:autoSpaceDE w:val="0"/>
        <w:autoSpaceDN w:val="0"/>
        <w:spacing w:line="360" w:lineRule="auto"/>
        <w:ind w:firstLineChars="200" w:firstLine="643"/>
        <w:contextualSpacing/>
        <w:jc w:val="center"/>
        <w:rPr>
          <w:rFonts w:asciiTheme="majorEastAsia" w:eastAsiaTheme="majorEastAsia" w:hAnsiTheme="majorEastAsia" w:cs="宋体"/>
          <w:b/>
          <w:kern w:val="0"/>
          <w:sz w:val="32"/>
          <w:szCs w:val="32"/>
        </w:rPr>
      </w:pPr>
    </w:p>
    <w:p w:rsidR="00EC7F03" w:rsidRDefault="00EC7F03">
      <w:pPr>
        <w:autoSpaceDE w:val="0"/>
        <w:autoSpaceDN w:val="0"/>
        <w:spacing w:line="360" w:lineRule="auto"/>
        <w:ind w:firstLineChars="200" w:firstLine="643"/>
        <w:contextualSpacing/>
        <w:jc w:val="center"/>
        <w:rPr>
          <w:rFonts w:asciiTheme="majorEastAsia" w:eastAsiaTheme="majorEastAsia" w:hAnsiTheme="majorEastAsia" w:cs="宋体"/>
          <w:b/>
          <w:kern w:val="0"/>
          <w:sz w:val="32"/>
          <w:szCs w:val="32"/>
        </w:rPr>
      </w:pPr>
    </w:p>
    <w:p w:rsidR="00EC7F03" w:rsidRDefault="00EC7F03">
      <w:pPr>
        <w:autoSpaceDE w:val="0"/>
        <w:autoSpaceDN w:val="0"/>
        <w:spacing w:line="360" w:lineRule="auto"/>
        <w:ind w:firstLineChars="200" w:firstLine="643"/>
        <w:contextualSpacing/>
        <w:jc w:val="center"/>
        <w:rPr>
          <w:rFonts w:asciiTheme="majorEastAsia" w:eastAsiaTheme="majorEastAsia" w:hAnsiTheme="majorEastAsia" w:cs="宋体"/>
          <w:b/>
          <w:kern w:val="0"/>
          <w:sz w:val="32"/>
          <w:szCs w:val="32"/>
        </w:rPr>
      </w:pPr>
    </w:p>
    <w:p w:rsidR="00EC7F03" w:rsidRDefault="00EC7F03">
      <w:pPr>
        <w:pStyle w:val="a0"/>
        <w:ind w:firstLine="340"/>
      </w:pPr>
    </w:p>
    <w:p w:rsidR="00EC7F03" w:rsidRDefault="00EC7F03">
      <w:pPr>
        <w:pStyle w:val="20"/>
        <w:ind w:left="420" w:firstLine="480"/>
        <w:rPr>
          <w:rFonts w:hint="default"/>
          <w:lang w:eastAsia="zh-CN"/>
        </w:rPr>
      </w:pPr>
    </w:p>
    <w:p w:rsidR="00EC7F03" w:rsidRDefault="00EC7F03">
      <w:pPr>
        <w:pStyle w:val="20"/>
        <w:ind w:left="420" w:firstLine="480"/>
        <w:rPr>
          <w:rFonts w:hint="default"/>
          <w:lang w:eastAsia="zh-CN"/>
        </w:rPr>
      </w:pPr>
    </w:p>
    <w:p w:rsidR="00EC7F03" w:rsidRDefault="00EC7F03">
      <w:pPr>
        <w:pStyle w:val="20"/>
        <w:ind w:left="420" w:firstLine="480"/>
        <w:rPr>
          <w:rFonts w:hint="default"/>
          <w:lang w:eastAsia="zh-CN"/>
        </w:rPr>
      </w:pPr>
    </w:p>
    <w:p w:rsidR="00EC7F03" w:rsidRDefault="00EC7F03">
      <w:pPr>
        <w:pStyle w:val="20"/>
        <w:ind w:left="420" w:firstLine="480"/>
        <w:rPr>
          <w:rFonts w:hint="default"/>
          <w:lang w:eastAsia="zh-CN"/>
        </w:rPr>
      </w:pPr>
    </w:p>
    <w:p w:rsidR="00EC7F03" w:rsidRDefault="00EC7F03">
      <w:pPr>
        <w:pStyle w:val="20"/>
        <w:ind w:left="420" w:firstLine="480"/>
        <w:rPr>
          <w:rFonts w:hint="default"/>
          <w:lang w:eastAsia="zh-CN"/>
        </w:rPr>
      </w:pPr>
    </w:p>
    <w:p w:rsidR="00EC7F03" w:rsidRDefault="00EC7F03">
      <w:pPr>
        <w:pStyle w:val="20"/>
        <w:ind w:left="420" w:firstLine="480"/>
        <w:rPr>
          <w:rFonts w:hint="default"/>
          <w:lang w:eastAsia="zh-CN"/>
        </w:rPr>
      </w:pPr>
    </w:p>
    <w:p w:rsidR="00EC7F03" w:rsidRDefault="00EC7F03">
      <w:pPr>
        <w:pStyle w:val="20"/>
        <w:ind w:left="420" w:firstLine="480"/>
        <w:rPr>
          <w:rFonts w:hint="default"/>
          <w:lang w:eastAsia="zh-CN"/>
        </w:rPr>
      </w:pPr>
    </w:p>
    <w:p w:rsidR="00EC7F03" w:rsidRDefault="00EC7F03">
      <w:pPr>
        <w:pStyle w:val="20"/>
        <w:ind w:left="420" w:firstLine="480"/>
        <w:rPr>
          <w:rFonts w:hint="default"/>
          <w:lang w:eastAsia="zh-CN"/>
        </w:rPr>
      </w:pPr>
    </w:p>
    <w:p w:rsidR="009148B5" w:rsidRDefault="009148B5">
      <w:pPr>
        <w:pStyle w:val="20"/>
        <w:ind w:left="420" w:firstLine="480"/>
        <w:rPr>
          <w:rFonts w:hint="default"/>
          <w:lang w:eastAsia="zh-CN"/>
        </w:rPr>
      </w:pPr>
    </w:p>
    <w:p w:rsidR="009148B5" w:rsidRDefault="009148B5">
      <w:pPr>
        <w:pStyle w:val="20"/>
        <w:ind w:left="420" w:firstLine="480"/>
        <w:rPr>
          <w:rFonts w:hint="default"/>
          <w:lang w:eastAsia="zh-CN"/>
        </w:rPr>
      </w:pPr>
    </w:p>
    <w:p w:rsidR="00EC7F03" w:rsidRDefault="00220B88">
      <w:pPr>
        <w:autoSpaceDE w:val="0"/>
        <w:autoSpaceDN w:val="0"/>
        <w:spacing w:line="360" w:lineRule="auto"/>
        <w:ind w:firstLineChars="200" w:firstLine="643"/>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第五章政府采购政策功能</w:t>
      </w:r>
    </w:p>
    <w:p w:rsidR="00EC7F03" w:rsidRDefault="00220B88">
      <w:pPr>
        <w:spacing w:line="360" w:lineRule="auto"/>
        <w:ind w:firstLineChars="200" w:firstLine="420"/>
        <w:rPr>
          <w:rFonts w:ascii="宋体" w:eastAsia="宋体" w:hAnsi="Calibri" w:cs="仿宋_GB2312"/>
          <w:sz w:val="24"/>
          <w:szCs w:val="21"/>
          <w:lang w:val="zh-CN"/>
        </w:rPr>
      </w:pPr>
      <w:r>
        <w:rPr>
          <w:rFonts w:ascii="宋体" w:eastAsia="宋体" w:hAnsi="宋体" w:cs="仿宋_GB2312" w:hint="eastAsia"/>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EC7F03" w:rsidRDefault="00220B88">
      <w:pPr>
        <w:spacing w:line="360" w:lineRule="auto"/>
        <w:ind w:firstLineChars="200" w:firstLine="422"/>
        <w:rPr>
          <w:rFonts w:ascii="宋体" w:eastAsia="宋体" w:hAnsi="Calibri" w:cs="仿宋_GB2312"/>
          <w:b/>
          <w:szCs w:val="21"/>
          <w:lang w:val="zh-CN"/>
        </w:rPr>
      </w:pPr>
      <w:r>
        <w:rPr>
          <w:rFonts w:ascii="宋体" w:eastAsia="宋体" w:hAnsi="宋体" w:cs="仿宋_GB2312" w:hint="eastAsia"/>
          <w:b/>
          <w:szCs w:val="21"/>
          <w:lang w:val="zh-CN"/>
        </w:rPr>
        <w:t>一、节能能源、保护环境</w:t>
      </w:r>
    </w:p>
    <w:p w:rsidR="00EC7F03" w:rsidRDefault="00220B88">
      <w:pPr>
        <w:spacing w:line="360" w:lineRule="auto"/>
        <w:ind w:firstLineChars="200" w:firstLine="420"/>
        <w:rPr>
          <w:rFonts w:ascii="宋体" w:eastAsia="宋体" w:hAnsi="Calibri" w:cs="仿宋_GB2312"/>
          <w:szCs w:val="21"/>
          <w:lang w:val="zh-CN"/>
        </w:rPr>
      </w:pPr>
      <w:r>
        <w:rPr>
          <w:rFonts w:ascii="宋体" w:eastAsia="宋体" w:hAnsi="宋体" w:cs="仿宋_GB2312" w:hint="eastAsia"/>
          <w:szCs w:val="21"/>
          <w:lang w:val="zh-CN"/>
        </w:rPr>
        <w:t>按照《财政部、发展改革委、生态环境部、市场监管总局关于调整优化节能产品、环境标志产品政府采购执行机制的通知》（财库〔2019〕9号）和</w:t>
      </w:r>
      <w:r>
        <w:rPr>
          <w:rFonts w:ascii="宋体" w:eastAsia="宋体" w:hAnsi="宋体" w:cs="仿宋_GB2312" w:hint="eastAsia"/>
          <w:szCs w:val="21"/>
        </w:rPr>
        <w:t>财政部、生态环境部</w:t>
      </w:r>
      <w:r>
        <w:rPr>
          <w:rFonts w:ascii="宋体" w:eastAsia="宋体" w:hAnsi="宋体" w:cs="仿宋_GB2312" w:hint="eastAsia"/>
          <w:szCs w:val="21"/>
          <w:lang w:val="zh-CN"/>
        </w:rPr>
        <w:t>《关于印发环境标志产品政府采购品目清单的通知》</w:t>
      </w:r>
      <w:r>
        <w:rPr>
          <w:rFonts w:ascii="宋体" w:eastAsia="宋体" w:hAnsi="宋体" w:cs="仿宋_GB2312" w:hint="eastAsia"/>
          <w:szCs w:val="21"/>
        </w:rPr>
        <w:t>（财库[2019]18号）以及</w:t>
      </w:r>
      <w:r>
        <w:rPr>
          <w:rFonts w:ascii="宋体" w:eastAsia="宋体" w:hAnsi="宋体" w:cs="仿宋_GB2312" w:hint="eastAsia"/>
          <w:szCs w:val="21"/>
          <w:lang w:val="zh-CN"/>
        </w:rPr>
        <w:t>财政部、发展改革委</w:t>
      </w:r>
      <w:r>
        <w:rPr>
          <w:rFonts w:ascii="宋体" w:eastAsia="宋体" w:hAnsi="宋体" w:cs="仿宋_GB2312" w:hint="eastAsia"/>
          <w:szCs w:val="21"/>
        </w:rPr>
        <w:t>《关于印发节能产品政府采购品目清单的通知》（财库[2019]19号）</w:t>
      </w:r>
      <w:r>
        <w:rPr>
          <w:rFonts w:ascii="宋体" w:eastAsia="宋体" w:hAnsi="宋体" w:cs="仿宋_GB2312" w:hint="eastAsia"/>
          <w:szCs w:val="21"/>
          <w:lang w:val="zh-CN"/>
        </w:rPr>
        <w:t>，</w:t>
      </w:r>
      <w:r>
        <w:rPr>
          <w:rFonts w:ascii="宋体" w:eastAsia="宋体" w:hAnsi="宋体" w:cs="仿宋_GB2312" w:hint="eastAsia"/>
          <w:szCs w:val="21"/>
        </w:rPr>
        <w:t>采购属于政府强</w:t>
      </w:r>
      <w:r>
        <w:rPr>
          <w:rFonts w:ascii="宋体" w:eastAsia="宋体" w:hAnsi="宋体" w:cs="仿宋_GB2312" w:hint="eastAsia"/>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EC7F03" w:rsidRDefault="00220B88">
      <w:pPr>
        <w:spacing w:line="360" w:lineRule="auto"/>
        <w:ind w:firstLineChars="200" w:firstLine="422"/>
        <w:rPr>
          <w:rFonts w:ascii="宋体" w:eastAsia="宋体" w:hAnsi="Calibri" w:cs="仿宋_GB2312"/>
          <w:b/>
          <w:szCs w:val="21"/>
          <w:lang w:val="zh-CN"/>
        </w:rPr>
      </w:pPr>
      <w:r>
        <w:rPr>
          <w:rFonts w:ascii="宋体" w:eastAsia="宋体" w:hAnsi="宋体" w:cs="仿宋_GB2312" w:hint="eastAsia"/>
          <w:b/>
          <w:szCs w:val="21"/>
          <w:lang w:val="zh-CN"/>
        </w:rPr>
        <w:t>二、促进中小企业发展（不含民办非企业）</w:t>
      </w:r>
    </w:p>
    <w:p w:rsidR="00EC7F03" w:rsidRDefault="00220B88">
      <w:pPr>
        <w:topLinePunct/>
        <w:spacing w:line="360" w:lineRule="auto"/>
        <w:ind w:firstLineChars="200" w:firstLine="420"/>
        <w:rPr>
          <w:rFonts w:ascii="宋体" w:eastAsia="宋体" w:hAnsi="Calibri" w:cs="仿宋_GB2312"/>
          <w:szCs w:val="21"/>
          <w:lang w:val="zh-CN"/>
        </w:rPr>
      </w:pPr>
      <w:r>
        <w:rPr>
          <w:rFonts w:ascii="宋体" w:eastAsia="宋体" w:hAnsi="宋体"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EC7F03" w:rsidRDefault="00220B88">
      <w:pPr>
        <w:spacing w:line="360" w:lineRule="auto"/>
        <w:ind w:firstLineChars="200" w:firstLine="420"/>
        <w:rPr>
          <w:rFonts w:ascii="宋体" w:eastAsia="宋体" w:hAnsi="Calibri" w:cs="仿宋_GB2312"/>
          <w:szCs w:val="21"/>
          <w:lang w:val="zh-CN"/>
        </w:rPr>
      </w:pPr>
      <w:r>
        <w:rPr>
          <w:rFonts w:ascii="宋体" w:eastAsia="宋体" w:hAnsi="宋体"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C7F03" w:rsidRDefault="00220B88">
      <w:pPr>
        <w:topLinePunct/>
        <w:spacing w:line="360" w:lineRule="auto"/>
        <w:ind w:firstLineChars="200" w:firstLine="420"/>
        <w:rPr>
          <w:rFonts w:ascii="宋体" w:eastAsia="宋体" w:hAnsi="Calibri" w:cs="仿宋_GB2312"/>
          <w:szCs w:val="21"/>
          <w:lang w:val="zh-CN"/>
        </w:rPr>
      </w:pPr>
      <w:r>
        <w:rPr>
          <w:rFonts w:ascii="宋体" w:eastAsia="宋体" w:hAnsi="宋体"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C7F03" w:rsidRDefault="00220B88">
      <w:pPr>
        <w:topLinePunct/>
        <w:spacing w:line="360" w:lineRule="auto"/>
        <w:ind w:firstLineChars="200" w:firstLine="420"/>
        <w:rPr>
          <w:rFonts w:ascii="宋体" w:eastAsia="宋体" w:hAnsi="Calibri" w:cs="仿宋_GB2312"/>
          <w:szCs w:val="21"/>
          <w:lang w:val="zh-CN"/>
        </w:rPr>
      </w:pPr>
      <w:r>
        <w:rPr>
          <w:rFonts w:ascii="宋体" w:eastAsia="宋体" w:hAnsi="宋体" w:cs="仿宋_GB2312" w:hint="eastAsia"/>
          <w:szCs w:val="21"/>
          <w:lang w:val="zh-CN"/>
        </w:rPr>
        <w:t>4、中小企业投标应提供《中小企业声明函》，如为联合投标的，联合体各方需分别填写《中小企业声明函》。</w:t>
      </w:r>
    </w:p>
    <w:p w:rsidR="00EC7F03" w:rsidRDefault="00220B88">
      <w:pPr>
        <w:topLinePunct/>
        <w:spacing w:line="360" w:lineRule="auto"/>
        <w:ind w:firstLineChars="200" w:firstLine="422"/>
        <w:rPr>
          <w:rFonts w:ascii="宋体" w:eastAsia="宋体" w:hAnsi="Calibri" w:cs="仿宋_GB2312"/>
          <w:b/>
          <w:szCs w:val="21"/>
          <w:lang w:val="zh-CN"/>
        </w:rPr>
      </w:pPr>
      <w:r>
        <w:rPr>
          <w:rFonts w:ascii="宋体" w:eastAsia="宋体" w:hAnsi="宋体" w:cs="仿宋_GB2312" w:hint="eastAsia"/>
          <w:b/>
          <w:szCs w:val="21"/>
          <w:lang w:val="zh-CN"/>
        </w:rPr>
        <w:t>三、支持监狱企业发展</w:t>
      </w:r>
    </w:p>
    <w:p w:rsidR="00EC7F03" w:rsidRDefault="00220B88">
      <w:pPr>
        <w:spacing w:line="360" w:lineRule="auto"/>
        <w:ind w:firstLineChars="200" w:firstLine="420"/>
        <w:rPr>
          <w:rFonts w:ascii="宋体" w:eastAsia="宋体" w:hAnsi="Calibri" w:cs="仿宋_GB2312"/>
          <w:szCs w:val="21"/>
          <w:lang w:val="zh-CN"/>
        </w:rPr>
      </w:pPr>
      <w:r>
        <w:rPr>
          <w:rFonts w:ascii="宋体" w:eastAsia="宋体" w:hAnsi="宋体" w:cs="仿宋_GB2312" w:hint="eastAsia"/>
          <w:szCs w:val="21"/>
          <w:lang w:val="zh-CN"/>
        </w:rPr>
        <w:t>按照财政部、司法部发布的《关于政府采购支持监狱企业发展有关问题的通知》（</w:t>
      </w:r>
      <w:bookmarkStart w:id="2" w:name="OLE_LINK6"/>
      <w:r>
        <w:rPr>
          <w:rFonts w:ascii="宋体" w:eastAsia="宋体" w:hAnsi="宋体" w:cs="仿宋_GB2312" w:hint="eastAsia"/>
          <w:szCs w:val="21"/>
          <w:lang w:val="zh-CN"/>
        </w:rPr>
        <w:t>财库[2014]68号</w:t>
      </w:r>
      <w:bookmarkEnd w:id="2"/>
      <w:r>
        <w:rPr>
          <w:rFonts w:ascii="宋体" w:eastAsia="宋体" w:hAnsi="宋体"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C7F03" w:rsidRDefault="00220B88">
      <w:pPr>
        <w:spacing w:line="360" w:lineRule="auto"/>
        <w:ind w:firstLineChars="200" w:firstLine="422"/>
        <w:rPr>
          <w:rFonts w:ascii="宋体" w:eastAsia="宋体" w:hAnsi="Calibri" w:cs="仿宋_GB2312"/>
          <w:b/>
          <w:szCs w:val="21"/>
          <w:lang w:val="zh-CN"/>
        </w:rPr>
      </w:pPr>
      <w:r>
        <w:rPr>
          <w:rFonts w:ascii="宋体" w:eastAsia="宋体" w:hAnsi="宋体" w:cs="仿宋_GB2312" w:hint="eastAsia"/>
          <w:b/>
          <w:szCs w:val="21"/>
          <w:lang w:val="zh-CN"/>
        </w:rPr>
        <w:t>四、促进残疾人就业</w:t>
      </w:r>
    </w:p>
    <w:p w:rsidR="00EC7F03" w:rsidRDefault="00220B88">
      <w:pPr>
        <w:spacing w:line="360" w:lineRule="auto"/>
        <w:ind w:firstLineChars="200" w:firstLine="420"/>
        <w:rPr>
          <w:rFonts w:ascii="宋体" w:eastAsia="宋体" w:hAnsi="Calibri" w:cs="仿宋_GB2312"/>
          <w:szCs w:val="21"/>
          <w:lang w:val="zh-CN"/>
        </w:rPr>
      </w:pPr>
      <w:r>
        <w:rPr>
          <w:rFonts w:ascii="宋体" w:eastAsia="宋体" w:hAnsi="宋体" w:cs="仿宋_GB2312" w:hint="eastAsia"/>
          <w:szCs w:val="21"/>
          <w:lang w:val="zh-CN"/>
        </w:rPr>
        <w:lastRenderedPageBreak/>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宋体" w:eastAsia="宋体" w:hAnsi="宋体" w:cs="Times New Roman" w:hint="eastAsia"/>
          <w:szCs w:val="21"/>
        </w:rPr>
        <w:t>残疾人福利性单位属于小型、微型企业的，不重复享受政策。</w:t>
      </w:r>
    </w:p>
    <w:p w:rsidR="00EC7F03" w:rsidRDefault="00220B88">
      <w:pPr>
        <w:spacing w:line="360" w:lineRule="auto"/>
        <w:ind w:firstLineChars="200" w:firstLine="420"/>
        <w:rPr>
          <w:rFonts w:ascii="宋体" w:eastAsia="宋体" w:hAnsi="Calibri" w:cs="仿宋_GB2312"/>
          <w:szCs w:val="21"/>
          <w:lang w:val="zh-CN"/>
        </w:rPr>
      </w:pPr>
      <w:r>
        <w:rPr>
          <w:rFonts w:ascii="宋体" w:eastAsia="宋体" w:hAnsi="宋体" w:cs="仿宋_GB2312" w:hint="eastAsia"/>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C7F03" w:rsidRDefault="00220B88">
      <w:pPr>
        <w:spacing w:line="360" w:lineRule="auto"/>
        <w:ind w:firstLineChars="200" w:firstLine="420"/>
        <w:rPr>
          <w:rFonts w:ascii="宋体" w:eastAsia="宋体" w:hAnsi="Calibri" w:cs="仿宋_GB2312"/>
          <w:sz w:val="24"/>
          <w:szCs w:val="24"/>
          <w:lang w:val="zh-CN"/>
        </w:rPr>
      </w:pPr>
      <w:r>
        <w:rPr>
          <w:rFonts w:ascii="宋体" w:eastAsia="宋体" w:hAnsi="宋体" w:cs="仿宋_GB2312" w:hint="eastAsia"/>
          <w:szCs w:val="21"/>
          <w:lang w:val="zh-CN"/>
        </w:rPr>
        <w:t>3、中标人为残疾人福利性单位的，招标人应当随中标结果同时公告其《残疾人福利性单位声明函》，接受社会监督。</w:t>
      </w:r>
    </w:p>
    <w:p w:rsidR="00EC7F03" w:rsidRDefault="00220B88">
      <w:pPr>
        <w:spacing w:line="360" w:lineRule="auto"/>
        <w:ind w:firstLineChars="200" w:firstLine="422"/>
        <w:rPr>
          <w:rFonts w:ascii="宋体" w:eastAsia="宋体" w:hAnsi="Calibri" w:cs="仿宋_GB2312"/>
          <w:b/>
          <w:szCs w:val="21"/>
          <w:lang w:val="zh-CN"/>
        </w:rPr>
      </w:pPr>
      <w:r>
        <w:rPr>
          <w:rFonts w:ascii="宋体" w:eastAsia="宋体" w:hAnsi="宋体" w:cs="仿宋_GB2312" w:hint="eastAsia"/>
          <w:b/>
          <w:szCs w:val="21"/>
          <w:lang w:val="zh-CN"/>
        </w:rPr>
        <w:t>五、支持脱贫攻坚（物业服务采购）</w:t>
      </w:r>
    </w:p>
    <w:p w:rsidR="00EC7F03" w:rsidRDefault="00220B88">
      <w:pPr>
        <w:topLinePunct/>
        <w:spacing w:line="360" w:lineRule="auto"/>
        <w:ind w:firstLineChars="200" w:firstLine="420"/>
        <w:rPr>
          <w:rFonts w:ascii="宋体" w:eastAsia="宋体" w:hAnsi="Calibri" w:cs="仿宋_GB2312"/>
          <w:szCs w:val="21"/>
          <w:lang w:val="zh-CN"/>
        </w:rPr>
      </w:pPr>
      <w:r>
        <w:rPr>
          <w:rFonts w:ascii="宋体" w:eastAsia="宋体" w:hAnsi="宋体" w:cs="仿宋_GB2312" w:hint="eastAsia"/>
          <w:szCs w:val="21"/>
          <w:lang w:val="zh-CN"/>
        </w:rPr>
        <w:t>1、根据《财政部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EC7F03" w:rsidRDefault="00220B88">
      <w:pPr>
        <w:topLinePunct/>
        <w:spacing w:line="360" w:lineRule="auto"/>
        <w:ind w:firstLineChars="200" w:firstLine="420"/>
        <w:rPr>
          <w:rFonts w:ascii="宋体" w:eastAsia="宋体" w:hAnsi="Calibri" w:cs="仿宋_GB2312"/>
          <w:szCs w:val="21"/>
          <w:lang w:val="zh-CN"/>
        </w:rPr>
      </w:pPr>
      <w:r>
        <w:rPr>
          <w:rFonts w:ascii="宋体" w:eastAsia="宋体" w:hAnsi="宋体"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EC7F03" w:rsidRDefault="00EC7F0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C7F03" w:rsidRDefault="00EC7F03">
      <w:pPr>
        <w:pStyle w:val="a0"/>
        <w:ind w:firstLine="340"/>
      </w:pPr>
    </w:p>
    <w:p w:rsidR="006D6B43" w:rsidRDefault="006D6B43" w:rsidP="006D6B43">
      <w:pPr>
        <w:pStyle w:val="20"/>
        <w:ind w:left="420" w:firstLine="480"/>
        <w:rPr>
          <w:rFonts w:hint="default"/>
          <w:lang w:eastAsia="zh-CN"/>
        </w:rPr>
      </w:pPr>
    </w:p>
    <w:p w:rsidR="006D6B43" w:rsidRPr="006D6B43" w:rsidRDefault="006D6B43" w:rsidP="006D6B43">
      <w:pPr>
        <w:pStyle w:val="20"/>
        <w:ind w:left="420" w:firstLine="480"/>
        <w:rPr>
          <w:rFonts w:hint="default"/>
          <w:lang w:eastAsia="zh-CN"/>
        </w:rPr>
      </w:pPr>
    </w:p>
    <w:p w:rsidR="00EC7F03" w:rsidRDefault="00EC7F03" w:rsidP="006D6B43">
      <w:pPr>
        <w:pStyle w:val="20"/>
        <w:ind w:leftChars="0" w:left="0" w:firstLineChars="0" w:firstLine="0"/>
        <w:rPr>
          <w:rFonts w:hint="default"/>
          <w:lang w:eastAsia="zh-CN"/>
        </w:rPr>
      </w:pPr>
    </w:p>
    <w:p w:rsidR="009148B5" w:rsidRDefault="009148B5" w:rsidP="006D6B43">
      <w:pPr>
        <w:pStyle w:val="20"/>
        <w:ind w:leftChars="0" w:left="0" w:firstLineChars="0" w:firstLine="0"/>
        <w:rPr>
          <w:rFonts w:hint="default"/>
          <w:lang w:eastAsia="zh-CN"/>
        </w:rPr>
      </w:pPr>
    </w:p>
    <w:p w:rsidR="00EC7F03" w:rsidRDefault="00220B8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第六章资格审查与评标</w:t>
      </w:r>
    </w:p>
    <w:p w:rsidR="00EC7F03" w:rsidRDefault="00220B88">
      <w:pPr>
        <w:pStyle w:val="a8"/>
        <w:spacing w:line="360" w:lineRule="auto"/>
        <w:contextualSpacing/>
        <w:rPr>
          <w:rFonts w:ascii="宋体" w:hAnsi="宋体" w:cs="宋体"/>
          <w:bCs/>
          <w:sz w:val="21"/>
          <w:szCs w:val="21"/>
        </w:rPr>
      </w:pPr>
      <w:r>
        <w:rPr>
          <w:rFonts w:ascii="宋体" w:hAnsi="宋体" w:cs="宋体" w:hint="eastAsia"/>
          <w:b/>
          <w:sz w:val="21"/>
          <w:szCs w:val="21"/>
          <w:lang w:val="zh-CN"/>
        </w:rPr>
        <w:t>一、资格审查</w:t>
      </w:r>
    </w:p>
    <w:p w:rsidR="00EC7F03" w:rsidRDefault="00220B88">
      <w:pPr>
        <w:spacing w:line="360" w:lineRule="auto"/>
        <w:ind w:rightChars="200" w:right="420" w:firstLineChars="200" w:firstLine="420"/>
        <w:contextualSpacing/>
        <w:rPr>
          <w:rFonts w:ascii="宋体" w:eastAsia="宋体" w:hAnsi="宋体" w:cs="宋体"/>
          <w:bCs/>
          <w:szCs w:val="21"/>
        </w:rPr>
      </w:pPr>
      <w:r>
        <w:rPr>
          <w:rFonts w:ascii="宋体" w:eastAsia="宋体" w:hAnsi="宋体" w:cs="宋体" w:hint="eastAsia"/>
          <w:bCs/>
          <w:szCs w:val="21"/>
        </w:rPr>
        <w:t>（一）谈判小组依法对供应商资格进行审查。确定符合资格的供应商不少于3家，将对响应文件的有效性、完整性和响应程度进行审查并对响应文件进行评审。（如符合《《政府采购非招标采购方式管理办法》》（财政部令第74号）第二十七条第二款中的情形的，供应商最低数量可以为两家）</w:t>
      </w:r>
    </w:p>
    <w:p w:rsidR="00EC7F03" w:rsidRDefault="00220B88">
      <w:pPr>
        <w:spacing w:line="360" w:lineRule="auto"/>
        <w:ind w:rightChars="200" w:right="420" w:firstLineChars="200" w:firstLine="420"/>
        <w:contextualSpacing/>
        <w:rPr>
          <w:rFonts w:ascii="宋体" w:eastAsia="宋体" w:hAnsi="宋体" w:cs="宋体"/>
          <w:szCs w:val="21"/>
          <w:lang w:val="zh-CN"/>
        </w:rPr>
      </w:pPr>
      <w:r>
        <w:rPr>
          <w:rFonts w:ascii="宋体" w:eastAsia="宋体" w:hAnsi="宋体" w:cs="宋体" w:hint="eastAsia"/>
          <w:szCs w:val="21"/>
          <w:lang w:val="zh-CN"/>
        </w:rPr>
        <w:t>（二）资格证明材料（本栏所列内容为本项目的资格审查条件，如有一项不符合要求，则不能进入下一步评审）。</w:t>
      </w:r>
    </w:p>
    <w:p w:rsidR="00EC7F03" w:rsidRDefault="00220B88">
      <w:pPr>
        <w:spacing w:line="360" w:lineRule="auto"/>
        <w:ind w:rightChars="200" w:right="420" w:firstLineChars="200" w:firstLine="420"/>
        <w:contextualSpacing/>
        <w:rPr>
          <w:rFonts w:ascii="宋体" w:eastAsia="宋体" w:hAnsi="宋体" w:cs="宋体"/>
          <w:szCs w:val="21"/>
          <w:lang w:val="zh-CN"/>
        </w:rPr>
      </w:pPr>
      <w:r>
        <w:rPr>
          <w:rFonts w:ascii="宋体" w:eastAsia="宋体" w:hAnsi="宋体" w:cs="宋体" w:hint="eastAsia"/>
          <w:szCs w:val="21"/>
          <w:lang w:val="zh-CN"/>
        </w:rPr>
        <w:t>（三）资格审查中所涉及到的证书及材料，均须在电子投标文件中提供原件扫描件（或图片）。</w:t>
      </w:r>
    </w:p>
    <w:tbl>
      <w:tblPr>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2"/>
        <w:gridCol w:w="5958"/>
      </w:tblGrid>
      <w:tr w:rsidR="00EC7F03">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EC7F03" w:rsidRDefault="00220B88">
            <w:pPr>
              <w:spacing w:line="360" w:lineRule="auto"/>
              <w:jc w:val="center"/>
              <w:rPr>
                <w:rFonts w:ascii="宋体" w:eastAsia="宋体" w:hAnsi="宋体" w:cs="Times New Roman"/>
                <w:b/>
                <w:szCs w:val="21"/>
              </w:rPr>
            </w:pPr>
            <w:r>
              <w:rPr>
                <w:rFonts w:ascii="宋体" w:hAnsi="宋体" w:hint="eastAsia"/>
                <w:b/>
                <w:szCs w:val="21"/>
              </w:rPr>
              <w:t>序号</w:t>
            </w:r>
          </w:p>
        </w:tc>
        <w:tc>
          <w:tcPr>
            <w:tcW w:w="2410" w:type="dxa"/>
            <w:tcBorders>
              <w:top w:val="single" w:sz="4" w:space="0" w:color="auto"/>
              <w:left w:val="single" w:sz="4" w:space="0" w:color="auto"/>
              <w:bottom w:val="single" w:sz="4" w:space="0" w:color="auto"/>
              <w:right w:val="single" w:sz="4" w:space="0" w:color="auto"/>
            </w:tcBorders>
            <w:vAlign w:val="center"/>
          </w:tcPr>
          <w:p w:rsidR="00EC7F03" w:rsidRDefault="00220B88">
            <w:pPr>
              <w:spacing w:line="360" w:lineRule="auto"/>
              <w:jc w:val="center"/>
              <w:rPr>
                <w:rFonts w:ascii="宋体" w:hAnsi="宋体"/>
                <w:b/>
                <w:szCs w:val="21"/>
              </w:rPr>
            </w:pPr>
            <w:r>
              <w:rPr>
                <w:rFonts w:ascii="宋体" w:hAnsi="宋体" w:hint="eastAsia"/>
                <w:b/>
                <w:szCs w:val="21"/>
              </w:rPr>
              <w:t>资格审查因素</w:t>
            </w:r>
          </w:p>
        </w:tc>
        <w:tc>
          <w:tcPr>
            <w:tcW w:w="5954" w:type="dxa"/>
            <w:tcBorders>
              <w:top w:val="single" w:sz="4" w:space="0" w:color="auto"/>
              <w:left w:val="single" w:sz="4" w:space="0" w:color="auto"/>
              <w:bottom w:val="single" w:sz="4" w:space="0" w:color="auto"/>
              <w:right w:val="single" w:sz="4" w:space="0" w:color="auto"/>
            </w:tcBorders>
            <w:vAlign w:val="center"/>
          </w:tcPr>
          <w:p w:rsidR="00EC7F03" w:rsidRDefault="00220B88">
            <w:pPr>
              <w:spacing w:line="360" w:lineRule="auto"/>
              <w:jc w:val="center"/>
              <w:rPr>
                <w:rFonts w:ascii="宋体" w:hAnsi="宋体"/>
                <w:b/>
                <w:szCs w:val="21"/>
              </w:rPr>
            </w:pPr>
            <w:r>
              <w:rPr>
                <w:rFonts w:ascii="宋体" w:hAnsi="宋体" w:hint="eastAsia"/>
                <w:b/>
                <w:szCs w:val="21"/>
              </w:rPr>
              <w:t>说明与要求</w:t>
            </w:r>
          </w:p>
        </w:tc>
      </w:tr>
      <w:tr w:rsidR="00EC7F03">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EC7F03" w:rsidRDefault="00220B88">
            <w:pPr>
              <w:spacing w:line="360" w:lineRule="auto"/>
              <w:jc w:val="center"/>
              <w:rPr>
                <w:rFonts w:ascii="宋体" w:hAnsi="宋体"/>
                <w:b/>
                <w:szCs w:val="21"/>
              </w:rPr>
            </w:pPr>
            <w:r>
              <w:rPr>
                <w:rFonts w:ascii="宋体" w:hAnsi="宋体" w:hint="eastAsia"/>
                <w:b/>
                <w:szCs w:val="21"/>
              </w:rPr>
              <w:t>1</w:t>
            </w:r>
          </w:p>
        </w:tc>
        <w:tc>
          <w:tcPr>
            <w:tcW w:w="2410" w:type="dxa"/>
            <w:tcBorders>
              <w:top w:val="single" w:sz="4" w:space="0" w:color="auto"/>
              <w:left w:val="single" w:sz="4" w:space="0" w:color="auto"/>
              <w:bottom w:val="single" w:sz="4" w:space="0" w:color="auto"/>
              <w:right w:val="single" w:sz="4" w:space="0" w:color="auto"/>
            </w:tcBorders>
            <w:vAlign w:val="center"/>
          </w:tcPr>
          <w:p w:rsidR="00EC7F03" w:rsidRDefault="00220B88">
            <w:pPr>
              <w:spacing w:line="360" w:lineRule="auto"/>
              <w:jc w:val="center"/>
              <w:rPr>
                <w:rFonts w:ascii="宋体" w:hAnsi="宋体"/>
                <w:b/>
                <w:szCs w:val="21"/>
              </w:rPr>
            </w:pPr>
            <w:r>
              <w:rPr>
                <w:rFonts w:ascii="宋体" w:hAnsi="宋体" w:hint="eastAsia"/>
                <w:b/>
                <w:szCs w:val="21"/>
              </w:rPr>
              <w:t>投标函</w:t>
            </w:r>
          </w:p>
        </w:tc>
        <w:tc>
          <w:tcPr>
            <w:tcW w:w="5954" w:type="dxa"/>
            <w:tcBorders>
              <w:top w:val="single" w:sz="4" w:space="0" w:color="auto"/>
              <w:left w:val="single" w:sz="4" w:space="0" w:color="auto"/>
              <w:bottom w:val="single" w:sz="4" w:space="0" w:color="auto"/>
              <w:right w:val="single" w:sz="4" w:space="0" w:color="auto"/>
            </w:tcBorders>
            <w:vAlign w:val="center"/>
          </w:tcPr>
          <w:p w:rsidR="00EC7F03" w:rsidRDefault="00220B88">
            <w:pPr>
              <w:spacing w:line="360" w:lineRule="auto"/>
              <w:rPr>
                <w:rFonts w:ascii="宋体" w:hAnsi="宋体"/>
                <w:b/>
                <w:szCs w:val="21"/>
              </w:rPr>
            </w:pPr>
            <w:r>
              <w:rPr>
                <w:rFonts w:ascii="宋体" w:hAnsi="宋体" w:cs="微软雅黑" w:hint="eastAsia"/>
                <w:bCs/>
                <w:szCs w:val="21"/>
              </w:rPr>
              <w:t>参考谈判文件第八章3.1格式填写</w:t>
            </w:r>
          </w:p>
        </w:tc>
      </w:tr>
      <w:tr w:rsidR="00EC7F03">
        <w:tc>
          <w:tcPr>
            <w:tcW w:w="675" w:type="dxa"/>
            <w:tcBorders>
              <w:top w:val="single" w:sz="4" w:space="0" w:color="auto"/>
              <w:left w:val="single" w:sz="4" w:space="0" w:color="auto"/>
              <w:bottom w:val="single" w:sz="4" w:space="0" w:color="auto"/>
              <w:right w:val="single" w:sz="4" w:space="0" w:color="auto"/>
            </w:tcBorders>
            <w:vAlign w:val="center"/>
          </w:tcPr>
          <w:p w:rsidR="00EC7F03" w:rsidRDefault="00220B88">
            <w:pPr>
              <w:spacing w:line="360" w:lineRule="auto"/>
              <w:jc w:val="center"/>
              <w:rPr>
                <w:rFonts w:ascii="宋体" w:hAnsi="宋体"/>
                <w:b/>
                <w:bCs/>
                <w:szCs w:val="21"/>
              </w:rPr>
            </w:pPr>
            <w:r>
              <w:rPr>
                <w:rFonts w:ascii="宋体" w:hAnsi="宋体" w:hint="eastAsia"/>
                <w:b/>
                <w:bCs/>
                <w:szCs w:val="21"/>
              </w:rPr>
              <w:t>2</w:t>
            </w:r>
          </w:p>
        </w:tc>
        <w:tc>
          <w:tcPr>
            <w:tcW w:w="2410" w:type="dxa"/>
            <w:tcBorders>
              <w:top w:val="single" w:sz="4" w:space="0" w:color="auto"/>
              <w:left w:val="single" w:sz="4" w:space="0" w:color="auto"/>
              <w:bottom w:val="single" w:sz="4" w:space="0" w:color="auto"/>
              <w:right w:val="single" w:sz="4" w:space="0" w:color="auto"/>
            </w:tcBorders>
            <w:vAlign w:val="center"/>
          </w:tcPr>
          <w:p w:rsidR="00EC7F03" w:rsidRDefault="00220B88">
            <w:pPr>
              <w:spacing w:line="360" w:lineRule="auto"/>
              <w:rPr>
                <w:rFonts w:ascii="宋体" w:hAnsi="宋体"/>
                <w:b/>
                <w:szCs w:val="21"/>
              </w:rPr>
            </w:pPr>
            <w:r>
              <w:rPr>
                <w:rFonts w:ascii="宋体" w:hAnsi="宋体" w:hint="eastAsia"/>
                <w:b/>
                <w:bCs/>
                <w:szCs w:val="21"/>
              </w:rPr>
              <w:t>法人或者其他组织的营业执照等证明文件，自然人的身份证明</w:t>
            </w:r>
          </w:p>
        </w:tc>
        <w:tc>
          <w:tcPr>
            <w:tcW w:w="5954" w:type="dxa"/>
            <w:tcBorders>
              <w:top w:val="single" w:sz="4" w:space="0" w:color="auto"/>
              <w:left w:val="single" w:sz="4" w:space="0" w:color="auto"/>
              <w:bottom w:val="single" w:sz="4" w:space="0" w:color="auto"/>
              <w:right w:val="single" w:sz="4" w:space="0" w:color="auto"/>
            </w:tcBorders>
            <w:vAlign w:val="center"/>
          </w:tcPr>
          <w:p w:rsidR="00EC7F03" w:rsidRDefault="00220B88">
            <w:pPr>
              <w:spacing w:line="360" w:lineRule="auto"/>
              <w:jc w:val="left"/>
              <w:rPr>
                <w:rFonts w:ascii="宋体" w:hAnsi="宋体"/>
                <w:bCs/>
                <w:szCs w:val="21"/>
              </w:rPr>
            </w:pPr>
            <w:r>
              <w:rPr>
                <w:rFonts w:ascii="宋体" w:hAnsi="宋体" w:hint="eastAsia"/>
                <w:bCs/>
                <w:szCs w:val="21"/>
              </w:rPr>
              <w:t>（1）企业法人营业执照或营业执照。（企业提供）</w:t>
            </w:r>
          </w:p>
          <w:p w:rsidR="00EC7F03" w:rsidRDefault="00220B88">
            <w:pPr>
              <w:spacing w:line="360" w:lineRule="auto"/>
              <w:jc w:val="left"/>
              <w:rPr>
                <w:rFonts w:ascii="宋体" w:hAnsi="宋体"/>
                <w:bCs/>
                <w:szCs w:val="21"/>
              </w:rPr>
            </w:pPr>
            <w:r>
              <w:rPr>
                <w:rFonts w:ascii="宋体" w:hAnsi="宋体" w:hint="eastAsia"/>
                <w:bCs/>
                <w:szCs w:val="21"/>
              </w:rPr>
              <w:t>（2）事业单位法人证书。（事业单位提供）</w:t>
            </w:r>
          </w:p>
          <w:p w:rsidR="00EC7F03" w:rsidRDefault="00220B88">
            <w:pPr>
              <w:spacing w:line="360" w:lineRule="auto"/>
              <w:jc w:val="left"/>
              <w:rPr>
                <w:rFonts w:ascii="宋体" w:hAnsi="宋体"/>
                <w:bCs/>
                <w:szCs w:val="21"/>
              </w:rPr>
            </w:pPr>
            <w:r>
              <w:rPr>
                <w:rFonts w:ascii="宋体" w:hAnsi="宋体" w:hint="eastAsia"/>
                <w:bCs/>
                <w:szCs w:val="21"/>
              </w:rPr>
              <w:t>（3）执业许可证。（非企业专业服务机构提供）</w:t>
            </w:r>
          </w:p>
          <w:p w:rsidR="00EC7F03" w:rsidRDefault="00220B88">
            <w:pPr>
              <w:spacing w:line="360" w:lineRule="auto"/>
              <w:jc w:val="left"/>
              <w:rPr>
                <w:rFonts w:ascii="宋体" w:hAnsi="宋体"/>
                <w:bCs/>
                <w:szCs w:val="21"/>
              </w:rPr>
            </w:pPr>
            <w:r>
              <w:rPr>
                <w:rFonts w:ascii="宋体" w:hAnsi="宋体" w:hint="eastAsia"/>
                <w:bCs/>
                <w:szCs w:val="21"/>
              </w:rPr>
              <w:t>（4）个体工商户营业执照。（个体工商户提供）</w:t>
            </w:r>
          </w:p>
          <w:p w:rsidR="00EC7F03" w:rsidRDefault="00220B88">
            <w:pPr>
              <w:spacing w:line="360" w:lineRule="auto"/>
              <w:jc w:val="left"/>
              <w:rPr>
                <w:rFonts w:ascii="宋体" w:hAnsi="宋体"/>
                <w:bCs/>
                <w:szCs w:val="21"/>
              </w:rPr>
            </w:pPr>
            <w:r>
              <w:rPr>
                <w:rFonts w:ascii="宋体" w:hAnsi="宋体" w:hint="eastAsia"/>
                <w:bCs/>
                <w:szCs w:val="21"/>
              </w:rPr>
              <w:t>（5）自然人身份证明。（自然人提供）</w:t>
            </w:r>
          </w:p>
          <w:p w:rsidR="00EC7F03" w:rsidRDefault="00220B88">
            <w:pPr>
              <w:spacing w:line="360" w:lineRule="auto"/>
              <w:jc w:val="left"/>
              <w:rPr>
                <w:rFonts w:ascii="宋体" w:hAnsi="宋体"/>
                <w:b/>
                <w:bCs/>
                <w:szCs w:val="21"/>
              </w:rPr>
            </w:pPr>
            <w:r>
              <w:rPr>
                <w:rFonts w:ascii="宋体" w:hAnsi="宋体" w:hint="eastAsia"/>
                <w:bCs/>
                <w:szCs w:val="21"/>
              </w:rPr>
              <w:t>（6）民办非企业单位登记证书。（民办非企业单位提供）</w:t>
            </w:r>
          </w:p>
        </w:tc>
      </w:tr>
      <w:tr w:rsidR="00EC7F03">
        <w:tc>
          <w:tcPr>
            <w:tcW w:w="675" w:type="dxa"/>
            <w:tcBorders>
              <w:top w:val="single" w:sz="4" w:space="0" w:color="auto"/>
              <w:left w:val="single" w:sz="4" w:space="0" w:color="auto"/>
              <w:bottom w:val="single" w:sz="4" w:space="0" w:color="auto"/>
              <w:right w:val="single" w:sz="4" w:space="0" w:color="auto"/>
            </w:tcBorders>
            <w:vAlign w:val="center"/>
          </w:tcPr>
          <w:p w:rsidR="00EC7F03" w:rsidRDefault="00220B88">
            <w:pPr>
              <w:spacing w:line="360" w:lineRule="auto"/>
              <w:jc w:val="center"/>
              <w:rPr>
                <w:rFonts w:ascii="宋体" w:hAnsi="宋体"/>
                <w:b/>
                <w:bCs/>
                <w:szCs w:val="21"/>
              </w:rPr>
            </w:pPr>
            <w:r>
              <w:rPr>
                <w:rFonts w:ascii="宋体" w:hAnsi="宋体" w:hint="eastAsia"/>
                <w:b/>
                <w:bCs/>
                <w:szCs w:val="21"/>
              </w:rPr>
              <w:t>3</w:t>
            </w:r>
          </w:p>
        </w:tc>
        <w:tc>
          <w:tcPr>
            <w:tcW w:w="2410" w:type="dxa"/>
            <w:tcBorders>
              <w:top w:val="single" w:sz="4" w:space="0" w:color="auto"/>
              <w:left w:val="single" w:sz="4" w:space="0" w:color="auto"/>
              <w:bottom w:val="single" w:sz="4" w:space="0" w:color="auto"/>
              <w:right w:val="single" w:sz="4" w:space="0" w:color="auto"/>
            </w:tcBorders>
            <w:vAlign w:val="center"/>
          </w:tcPr>
          <w:p w:rsidR="00EC7F03" w:rsidRDefault="00220B88">
            <w:pPr>
              <w:spacing w:line="360" w:lineRule="auto"/>
              <w:rPr>
                <w:rFonts w:ascii="宋体" w:hAnsi="宋体"/>
                <w:b/>
                <w:szCs w:val="21"/>
              </w:rPr>
            </w:pPr>
            <w:r>
              <w:rPr>
                <w:rFonts w:ascii="宋体" w:hAnsi="宋体" w:hint="eastAsia"/>
                <w:b/>
                <w:bCs/>
                <w:szCs w:val="21"/>
              </w:rPr>
              <w:t>财务状况报告相关材料</w:t>
            </w:r>
          </w:p>
        </w:tc>
        <w:tc>
          <w:tcPr>
            <w:tcW w:w="5954" w:type="dxa"/>
            <w:tcBorders>
              <w:top w:val="single" w:sz="4" w:space="0" w:color="auto"/>
              <w:left w:val="single" w:sz="4" w:space="0" w:color="auto"/>
              <w:bottom w:val="single" w:sz="4" w:space="0" w:color="auto"/>
              <w:right w:val="single" w:sz="4" w:space="0" w:color="auto"/>
            </w:tcBorders>
          </w:tcPr>
          <w:p w:rsidR="00EC7F03" w:rsidRDefault="00220B88">
            <w:pPr>
              <w:spacing w:line="360" w:lineRule="auto"/>
              <w:rPr>
                <w:rFonts w:ascii="宋体" w:hAnsi="宋体"/>
                <w:bCs/>
                <w:szCs w:val="21"/>
              </w:rPr>
            </w:pPr>
            <w:r>
              <w:rPr>
                <w:rFonts w:ascii="宋体" w:hAnsi="宋体" w:hint="eastAsia"/>
                <w:bCs/>
                <w:szCs w:val="21"/>
              </w:rPr>
              <w:t>（1）供应商是法人（法人包括企业法人、机关法人、事业单位法人和社会团体法人），提供本单位：</w:t>
            </w:r>
          </w:p>
          <w:p w:rsidR="00EC7F03" w:rsidRDefault="00220B88">
            <w:pPr>
              <w:spacing w:line="360" w:lineRule="auto"/>
              <w:rPr>
                <w:rFonts w:ascii="宋体" w:hAnsi="宋体"/>
                <w:bCs/>
                <w:szCs w:val="21"/>
              </w:rPr>
            </w:pPr>
            <w:r>
              <w:rPr>
                <w:rFonts w:ascii="宋体" w:hAnsi="宋体" w:hint="eastAsia"/>
                <w:bCs/>
                <w:szCs w:val="21"/>
              </w:rPr>
              <w:t>①2019年度</w:t>
            </w:r>
            <w:r w:rsidR="006D6B43">
              <w:rPr>
                <w:rFonts w:ascii="宋体" w:hAnsi="宋体" w:hint="eastAsia"/>
                <w:bCs/>
                <w:szCs w:val="21"/>
              </w:rPr>
              <w:t>或2020年度</w:t>
            </w:r>
            <w:r>
              <w:rPr>
                <w:rFonts w:ascii="宋体" w:hAnsi="宋体" w:hint="eastAsia"/>
                <w:bCs/>
                <w:szCs w:val="21"/>
              </w:rPr>
              <w:t>经审计的财务报告；</w:t>
            </w:r>
          </w:p>
          <w:p w:rsidR="00EC7F03" w:rsidRDefault="00220B88">
            <w:pPr>
              <w:spacing w:line="360" w:lineRule="auto"/>
              <w:rPr>
                <w:rFonts w:ascii="宋体" w:hAnsi="宋体"/>
                <w:bCs/>
                <w:szCs w:val="21"/>
              </w:rPr>
            </w:pPr>
            <w:r>
              <w:rPr>
                <w:rFonts w:ascii="宋体" w:hAnsi="宋体" w:hint="eastAsia"/>
                <w:bCs/>
                <w:szCs w:val="21"/>
              </w:rPr>
              <w:t>②基本开户银行出具的资信证明；</w:t>
            </w:r>
          </w:p>
          <w:p w:rsidR="00EC7F03" w:rsidRDefault="00220B88">
            <w:pPr>
              <w:spacing w:line="360" w:lineRule="auto"/>
              <w:rPr>
                <w:rFonts w:ascii="宋体" w:hAnsi="宋体"/>
                <w:bCs/>
                <w:szCs w:val="21"/>
              </w:rPr>
            </w:pPr>
            <w:r>
              <w:rPr>
                <w:rFonts w:ascii="宋体" w:hAnsi="宋体" w:hint="eastAsia"/>
                <w:bCs/>
                <w:szCs w:val="21"/>
              </w:rPr>
              <w:t>③财政部门认可的政府采购专业担保机构的证明文件和担保机构出具的投标担保函。</w:t>
            </w:r>
          </w:p>
          <w:p w:rsidR="00EC7F03" w:rsidRDefault="00220B88">
            <w:pPr>
              <w:spacing w:line="360" w:lineRule="auto"/>
              <w:rPr>
                <w:rFonts w:ascii="宋体" w:hAnsi="宋体"/>
                <w:bCs/>
                <w:szCs w:val="21"/>
              </w:rPr>
            </w:pPr>
            <w:r>
              <w:rPr>
                <w:rFonts w:ascii="宋体" w:hAnsi="宋体" w:hint="eastAsia"/>
                <w:bCs/>
                <w:szCs w:val="21"/>
              </w:rPr>
              <w:t>注：仅需提供序号①～③其中之一即可。</w:t>
            </w:r>
          </w:p>
          <w:p w:rsidR="00EC7F03" w:rsidRDefault="00220B88">
            <w:pPr>
              <w:spacing w:line="360" w:lineRule="auto"/>
              <w:rPr>
                <w:rFonts w:ascii="宋体" w:hAnsi="宋体"/>
                <w:bCs/>
                <w:szCs w:val="21"/>
              </w:rPr>
            </w:pPr>
            <w:r>
              <w:rPr>
                <w:rFonts w:ascii="宋体" w:hAnsi="宋体" w:hint="eastAsia"/>
                <w:bCs/>
                <w:szCs w:val="21"/>
              </w:rPr>
              <w:t>（2）供应商（其他组织和自然人）提供本单位：</w:t>
            </w:r>
          </w:p>
          <w:p w:rsidR="00EC7F03" w:rsidRDefault="00220B88">
            <w:pPr>
              <w:spacing w:line="360" w:lineRule="auto"/>
              <w:rPr>
                <w:rFonts w:ascii="宋体" w:hAnsi="宋体"/>
                <w:bCs/>
                <w:szCs w:val="21"/>
              </w:rPr>
            </w:pPr>
            <w:r>
              <w:rPr>
                <w:rFonts w:ascii="宋体" w:hAnsi="宋体" w:hint="eastAsia"/>
                <w:bCs/>
                <w:szCs w:val="21"/>
              </w:rPr>
              <w:t>①2019年度</w:t>
            </w:r>
            <w:r w:rsidR="006D6B43">
              <w:rPr>
                <w:rFonts w:ascii="宋体" w:hAnsi="宋体" w:hint="eastAsia"/>
                <w:bCs/>
                <w:szCs w:val="21"/>
              </w:rPr>
              <w:t>或2020年度</w:t>
            </w:r>
            <w:r>
              <w:rPr>
                <w:rFonts w:ascii="宋体" w:hAnsi="宋体" w:hint="eastAsia"/>
                <w:bCs/>
                <w:szCs w:val="21"/>
              </w:rPr>
              <w:t>经审计的财务报告；</w:t>
            </w:r>
          </w:p>
          <w:p w:rsidR="00EC7F03" w:rsidRDefault="00220B88">
            <w:pPr>
              <w:spacing w:line="360" w:lineRule="auto"/>
              <w:rPr>
                <w:rFonts w:ascii="宋体" w:hAnsi="宋体"/>
                <w:bCs/>
                <w:szCs w:val="21"/>
              </w:rPr>
            </w:pPr>
            <w:r>
              <w:rPr>
                <w:rFonts w:ascii="宋体" w:hAnsi="宋体" w:hint="eastAsia"/>
                <w:bCs/>
                <w:szCs w:val="21"/>
              </w:rPr>
              <w:t>②银行出具的资信证明；</w:t>
            </w:r>
          </w:p>
          <w:p w:rsidR="00EC7F03" w:rsidRDefault="00220B88">
            <w:pPr>
              <w:spacing w:line="360" w:lineRule="auto"/>
              <w:rPr>
                <w:rFonts w:ascii="宋体" w:hAnsi="宋体"/>
                <w:bCs/>
                <w:szCs w:val="21"/>
              </w:rPr>
            </w:pPr>
            <w:r>
              <w:rPr>
                <w:rFonts w:ascii="宋体" w:hAnsi="宋体" w:hint="eastAsia"/>
                <w:bCs/>
                <w:szCs w:val="21"/>
              </w:rPr>
              <w:lastRenderedPageBreak/>
              <w:t>③财政部门认可的政府采购专业担保机构的证明文件和担保机构出具的投标担保函。</w:t>
            </w:r>
          </w:p>
          <w:p w:rsidR="00EC7F03" w:rsidRDefault="00220B88">
            <w:pPr>
              <w:spacing w:line="360" w:lineRule="auto"/>
              <w:rPr>
                <w:rFonts w:ascii="宋体" w:hAnsi="宋体"/>
                <w:bCs/>
                <w:szCs w:val="21"/>
              </w:rPr>
            </w:pPr>
            <w:r>
              <w:rPr>
                <w:rFonts w:ascii="宋体" w:hAnsi="宋体" w:hint="eastAsia"/>
                <w:bCs/>
                <w:szCs w:val="21"/>
              </w:rPr>
              <w:t>注：仅需提供序号①～③其中之一即可。</w:t>
            </w:r>
          </w:p>
        </w:tc>
      </w:tr>
      <w:tr w:rsidR="00EC7F03">
        <w:tc>
          <w:tcPr>
            <w:tcW w:w="675" w:type="dxa"/>
            <w:tcBorders>
              <w:top w:val="single" w:sz="4" w:space="0" w:color="auto"/>
              <w:left w:val="single" w:sz="4" w:space="0" w:color="auto"/>
              <w:bottom w:val="single" w:sz="4" w:space="0" w:color="auto"/>
              <w:right w:val="single" w:sz="4" w:space="0" w:color="auto"/>
            </w:tcBorders>
            <w:vAlign w:val="center"/>
          </w:tcPr>
          <w:p w:rsidR="00EC7F03" w:rsidRDefault="00220B88">
            <w:pPr>
              <w:spacing w:line="360" w:lineRule="auto"/>
              <w:jc w:val="center"/>
              <w:rPr>
                <w:rFonts w:ascii="宋体" w:hAnsi="宋体"/>
                <w:b/>
                <w:bCs/>
                <w:szCs w:val="21"/>
              </w:rPr>
            </w:pPr>
            <w:r>
              <w:rPr>
                <w:rFonts w:ascii="宋体" w:hAnsi="宋体" w:hint="eastAsia"/>
                <w:b/>
                <w:bCs/>
                <w:szCs w:val="21"/>
              </w:rPr>
              <w:lastRenderedPageBreak/>
              <w:t>4</w:t>
            </w:r>
          </w:p>
        </w:tc>
        <w:tc>
          <w:tcPr>
            <w:tcW w:w="2410" w:type="dxa"/>
            <w:tcBorders>
              <w:top w:val="single" w:sz="4" w:space="0" w:color="auto"/>
              <w:left w:val="single" w:sz="4" w:space="0" w:color="auto"/>
              <w:bottom w:val="single" w:sz="4" w:space="0" w:color="auto"/>
              <w:right w:val="single" w:sz="4" w:space="0" w:color="auto"/>
            </w:tcBorders>
            <w:vAlign w:val="center"/>
          </w:tcPr>
          <w:p w:rsidR="00EC7F03" w:rsidRDefault="00220B88">
            <w:pPr>
              <w:spacing w:line="360" w:lineRule="auto"/>
              <w:rPr>
                <w:rFonts w:ascii="宋体" w:hAnsi="宋体"/>
                <w:b/>
                <w:szCs w:val="21"/>
              </w:rPr>
            </w:pPr>
            <w:r>
              <w:rPr>
                <w:rFonts w:ascii="宋体" w:hAnsi="宋体" w:hint="eastAsia"/>
                <w:b/>
                <w:bCs/>
                <w:szCs w:val="21"/>
              </w:rPr>
              <w:t>依法缴纳税收相关材料</w:t>
            </w:r>
          </w:p>
        </w:tc>
        <w:tc>
          <w:tcPr>
            <w:tcW w:w="5954" w:type="dxa"/>
            <w:tcBorders>
              <w:top w:val="single" w:sz="4" w:space="0" w:color="auto"/>
              <w:left w:val="single" w:sz="4" w:space="0" w:color="auto"/>
              <w:bottom w:val="single" w:sz="4" w:space="0" w:color="auto"/>
              <w:right w:val="single" w:sz="4" w:space="0" w:color="auto"/>
            </w:tcBorders>
          </w:tcPr>
          <w:p w:rsidR="00EC7F03" w:rsidRDefault="00220B88">
            <w:pPr>
              <w:spacing w:line="360" w:lineRule="auto"/>
              <w:rPr>
                <w:rFonts w:ascii="宋体" w:hAnsi="宋体"/>
                <w:b/>
                <w:bCs/>
                <w:szCs w:val="21"/>
              </w:rPr>
            </w:pPr>
            <w:r>
              <w:rPr>
                <w:rFonts w:ascii="宋体" w:hAnsi="宋体" w:cs="微软雅黑" w:hint="eastAsia"/>
                <w:bCs/>
                <w:szCs w:val="21"/>
              </w:rPr>
              <w:t>供应商提供参加本次采购项目</w:t>
            </w:r>
            <w:r>
              <w:rPr>
                <w:rFonts w:ascii="宋体" w:hAnsi="宋体" w:hint="eastAsia"/>
                <w:bCs/>
                <w:szCs w:val="21"/>
              </w:rPr>
              <w:t>响应截止时间前六个月内任意一个月缴纳税收凭据。（依法免税的供应商，应提供相应文件证明依法免税）</w:t>
            </w:r>
          </w:p>
        </w:tc>
      </w:tr>
      <w:tr w:rsidR="00EC7F03">
        <w:tc>
          <w:tcPr>
            <w:tcW w:w="675" w:type="dxa"/>
            <w:tcBorders>
              <w:top w:val="single" w:sz="4" w:space="0" w:color="auto"/>
              <w:left w:val="single" w:sz="4" w:space="0" w:color="auto"/>
              <w:bottom w:val="single" w:sz="4" w:space="0" w:color="auto"/>
              <w:right w:val="single" w:sz="4" w:space="0" w:color="auto"/>
            </w:tcBorders>
            <w:vAlign w:val="center"/>
          </w:tcPr>
          <w:p w:rsidR="00EC7F03" w:rsidRDefault="00220B88">
            <w:pPr>
              <w:spacing w:line="360" w:lineRule="auto"/>
              <w:jc w:val="center"/>
              <w:rPr>
                <w:rFonts w:ascii="宋体" w:hAnsi="宋体"/>
                <w:b/>
                <w:bCs/>
                <w:szCs w:val="21"/>
              </w:rPr>
            </w:pPr>
            <w:r>
              <w:rPr>
                <w:rFonts w:ascii="宋体" w:hAnsi="宋体" w:hint="eastAsia"/>
                <w:b/>
                <w:bCs/>
                <w:szCs w:val="21"/>
              </w:rPr>
              <w:t>5</w:t>
            </w:r>
          </w:p>
        </w:tc>
        <w:tc>
          <w:tcPr>
            <w:tcW w:w="2410" w:type="dxa"/>
            <w:tcBorders>
              <w:top w:val="single" w:sz="4" w:space="0" w:color="auto"/>
              <w:left w:val="single" w:sz="4" w:space="0" w:color="auto"/>
              <w:bottom w:val="single" w:sz="4" w:space="0" w:color="auto"/>
              <w:right w:val="single" w:sz="4" w:space="0" w:color="auto"/>
            </w:tcBorders>
            <w:vAlign w:val="center"/>
          </w:tcPr>
          <w:p w:rsidR="00EC7F03" w:rsidRDefault="00220B88">
            <w:pPr>
              <w:spacing w:line="360" w:lineRule="auto"/>
              <w:rPr>
                <w:rFonts w:ascii="宋体" w:hAnsi="宋体"/>
                <w:bCs/>
                <w:szCs w:val="21"/>
              </w:rPr>
            </w:pPr>
            <w:r>
              <w:rPr>
                <w:rFonts w:ascii="宋体" w:hAnsi="宋体" w:hint="eastAsia"/>
                <w:b/>
                <w:bCs/>
                <w:szCs w:val="21"/>
              </w:rPr>
              <w:t>依法缴纳社会保障资金的证明材料</w:t>
            </w:r>
          </w:p>
        </w:tc>
        <w:tc>
          <w:tcPr>
            <w:tcW w:w="5954" w:type="dxa"/>
            <w:tcBorders>
              <w:top w:val="single" w:sz="4" w:space="0" w:color="auto"/>
              <w:left w:val="single" w:sz="4" w:space="0" w:color="auto"/>
              <w:bottom w:val="single" w:sz="4" w:space="0" w:color="auto"/>
              <w:right w:val="single" w:sz="4" w:space="0" w:color="auto"/>
            </w:tcBorders>
          </w:tcPr>
          <w:p w:rsidR="00EC7F03" w:rsidRDefault="00220B88">
            <w:pPr>
              <w:spacing w:line="360" w:lineRule="auto"/>
              <w:rPr>
                <w:rFonts w:ascii="宋体" w:hAnsi="宋体"/>
                <w:b/>
                <w:bCs/>
                <w:szCs w:val="21"/>
              </w:rPr>
            </w:pPr>
            <w:r>
              <w:rPr>
                <w:rFonts w:ascii="宋体" w:hAnsi="宋体" w:cs="微软雅黑" w:hint="eastAsia"/>
                <w:bCs/>
                <w:szCs w:val="21"/>
              </w:rPr>
              <w:t>供应商提供参加本次采购项目</w:t>
            </w:r>
            <w:r>
              <w:rPr>
                <w:rFonts w:ascii="宋体" w:hAnsi="宋体" w:hint="eastAsia"/>
                <w:bCs/>
                <w:szCs w:val="21"/>
              </w:rPr>
              <w:t>响应截止时间前六个月内任意一个月缴纳社会保险凭据。（依法不需要缴纳社会保障资金的供应商，应提供相应文件证明依法不需要缴纳社会保障资金）</w:t>
            </w:r>
          </w:p>
        </w:tc>
      </w:tr>
      <w:tr w:rsidR="00EC7F03">
        <w:tc>
          <w:tcPr>
            <w:tcW w:w="675" w:type="dxa"/>
            <w:tcBorders>
              <w:top w:val="single" w:sz="4" w:space="0" w:color="auto"/>
              <w:left w:val="single" w:sz="4" w:space="0" w:color="auto"/>
              <w:bottom w:val="single" w:sz="4" w:space="0" w:color="auto"/>
              <w:right w:val="single" w:sz="4" w:space="0" w:color="auto"/>
            </w:tcBorders>
            <w:vAlign w:val="center"/>
          </w:tcPr>
          <w:p w:rsidR="00EC7F03" w:rsidRDefault="00220B88">
            <w:pPr>
              <w:spacing w:line="360" w:lineRule="auto"/>
              <w:jc w:val="center"/>
              <w:rPr>
                <w:rFonts w:ascii="宋体" w:hAnsi="宋体"/>
                <w:b/>
                <w:bCs/>
                <w:szCs w:val="21"/>
              </w:rPr>
            </w:pPr>
            <w:r>
              <w:rPr>
                <w:rFonts w:ascii="宋体" w:hAnsi="宋体" w:hint="eastAsia"/>
                <w:b/>
                <w:bCs/>
                <w:szCs w:val="21"/>
              </w:rPr>
              <w:t>6</w:t>
            </w:r>
          </w:p>
        </w:tc>
        <w:tc>
          <w:tcPr>
            <w:tcW w:w="2410" w:type="dxa"/>
            <w:tcBorders>
              <w:top w:val="single" w:sz="4" w:space="0" w:color="auto"/>
              <w:left w:val="single" w:sz="4" w:space="0" w:color="auto"/>
              <w:bottom w:val="single" w:sz="4" w:space="0" w:color="auto"/>
              <w:right w:val="single" w:sz="4" w:space="0" w:color="auto"/>
            </w:tcBorders>
            <w:vAlign w:val="center"/>
          </w:tcPr>
          <w:p w:rsidR="00EC7F03" w:rsidRDefault="00220B88">
            <w:pPr>
              <w:spacing w:line="360" w:lineRule="auto"/>
              <w:rPr>
                <w:rFonts w:ascii="宋体" w:hAnsi="宋体"/>
                <w:b/>
                <w:szCs w:val="21"/>
              </w:rPr>
            </w:pPr>
            <w:r>
              <w:rPr>
                <w:rFonts w:ascii="宋体" w:hAnsi="宋体" w:hint="eastAsia"/>
                <w:b/>
                <w:bCs/>
                <w:szCs w:val="21"/>
              </w:rPr>
              <w:t>履行合同所必须的设备和专业技术能力的证明材料</w:t>
            </w:r>
          </w:p>
        </w:tc>
        <w:tc>
          <w:tcPr>
            <w:tcW w:w="5954" w:type="dxa"/>
            <w:tcBorders>
              <w:top w:val="single" w:sz="4" w:space="0" w:color="auto"/>
              <w:left w:val="single" w:sz="4" w:space="0" w:color="auto"/>
              <w:bottom w:val="single" w:sz="4" w:space="0" w:color="auto"/>
              <w:right w:val="single" w:sz="4" w:space="0" w:color="auto"/>
            </w:tcBorders>
          </w:tcPr>
          <w:p w:rsidR="00EC7F03" w:rsidRDefault="00220B88">
            <w:pPr>
              <w:spacing w:line="360" w:lineRule="auto"/>
              <w:rPr>
                <w:rFonts w:ascii="宋体" w:hAnsi="宋体"/>
                <w:bCs/>
                <w:szCs w:val="21"/>
              </w:rPr>
            </w:pPr>
            <w:r>
              <w:rPr>
                <w:rFonts w:ascii="宋体" w:hAnsi="宋体" w:hint="eastAsia"/>
                <w:bCs/>
                <w:szCs w:val="21"/>
              </w:rPr>
              <w:t>①与本项目响应相关设备的购置发票、专业技术人员职称证书、用工合同等；</w:t>
            </w:r>
          </w:p>
          <w:p w:rsidR="00EC7F03" w:rsidRDefault="00220B88">
            <w:pPr>
              <w:spacing w:line="360" w:lineRule="auto"/>
              <w:rPr>
                <w:rFonts w:ascii="宋体" w:hAnsi="宋体"/>
                <w:bCs/>
                <w:szCs w:val="21"/>
              </w:rPr>
            </w:pPr>
            <w:r>
              <w:rPr>
                <w:rFonts w:ascii="宋体" w:hAnsi="宋体" w:hint="eastAsia"/>
                <w:bCs/>
                <w:szCs w:val="21"/>
              </w:rPr>
              <w:t>②供应商具备履行合同所必须的设备和专业技术能力承诺函或声明（承诺函或声明格式自拟）。</w:t>
            </w:r>
          </w:p>
          <w:p w:rsidR="00EC7F03" w:rsidRDefault="00220B88">
            <w:pPr>
              <w:spacing w:line="360" w:lineRule="auto"/>
              <w:rPr>
                <w:rFonts w:ascii="宋体" w:hAnsi="宋体"/>
                <w:b/>
                <w:bCs/>
                <w:szCs w:val="21"/>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①～②其中之一即可。</w:t>
            </w:r>
          </w:p>
        </w:tc>
      </w:tr>
      <w:tr w:rsidR="00EC7F03">
        <w:tc>
          <w:tcPr>
            <w:tcW w:w="675" w:type="dxa"/>
            <w:tcBorders>
              <w:top w:val="single" w:sz="4" w:space="0" w:color="auto"/>
              <w:left w:val="single" w:sz="4" w:space="0" w:color="auto"/>
              <w:bottom w:val="single" w:sz="4" w:space="0" w:color="auto"/>
              <w:right w:val="single" w:sz="4" w:space="0" w:color="auto"/>
            </w:tcBorders>
            <w:vAlign w:val="center"/>
          </w:tcPr>
          <w:p w:rsidR="00EC7F03" w:rsidRDefault="00220B88">
            <w:pPr>
              <w:spacing w:line="360" w:lineRule="auto"/>
              <w:jc w:val="center"/>
              <w:rPr>
                <w:rFonts w:ascii="宋体" w:hAnsi="宋体"/>
                <w:b/>
                <w:bCs/>
                <w:szCs w:val="21"/>
              </w:rPr>
            </w:pPr>
            <w:r>
              <w:rPr>
                <w:rFonts w:ascii="宋体" w:hAnsi="宋体" w:hint="eastAsia"/>
                <w:b/>
                <w:bCs/>
                <w:szCs w:val="21"/>
              </w:rPr>
              <w:t>7</w:t>
            </w:r>
          </w:p>
        </w:tc>
        <w:tc>
          <w:tcPr>
            <w:tcW w:w="2410" w:type="dxa"/>
            <w:tcBorders>
              <w:top w:val="single" w:sz="4" w:space="0" w:color="auto"/>
              <w:left w:val="single" w:sz="4" w:space="0" w:color="auto"/>
              <w:bottom w:val="single" w:sz="4" w:space="0" w:color="auto"/>
              <w:right w:val="single" w:sz="4" w:space="0" w:color="auto"/>
            </w:tcBorders>
            <w:vAlign w:val="center"/>
          </w:tcPr>
          <w:p w:rsidR="00EC7F03" w:rsidRDefault="00220B88">
            <w:pPr>
              <w:spacing w:line="360" w:lineRule="auto"/>
              <w:rPr>
                <w:rFonts w:ascii="宋体" w:hAnsi="宋体"/>
                <w:bCs/>
                <w:szCs w:val="21"/>
              </w:rPr>
            </w:pPr>
            <w:r>
              <w:rPr>
                <w:rFonts w:ascii="宋体" w:hAnsi="宋体" w:hint="eastAsia"/>
                <w:b/>
                <w:bCs/>
                <w:szCs w:val="21"/>
              </w:rPr>
              <w:t>参加政府采购活动前3年内在经营活动中没有重大违法记录的声明</w:t>
            </w:r>
          </w:p>
        </w:tc>
        <w:tc>
          <w:tcPr>
            <w:tcW w:w="5954" w:type="dxa"/>
            <w:tcBorders>
              <w:top w:val="single" w:sz="4" w:space="0" w:color="auto"/>
              <w:left w:val="single" w:sz="4" w:space="0" w:color="auto"/>
              <w:bottom w:val="single" w:sz="4" w:space="0" w:color="auto"/>
              <w:right w:val="single" w:sz="4" w:space="0" w:color="auto"/>
            </w:tcBorders>
            <w:vAlign w:val="center"/>
          </w:tcPr>
          <w:p w:rsidR="00EC7F03" w:rsidRDefault="00220B88">
            <w:pPr>
              <w:spacing w:line="360" w:lineRule="auto"/>
              <w:jc w:val="left"/>
              <w:rPr>
                <w:rFonts w:ascii="宋体" w:hAnsi="宋体" w:cs="微软雅黑"/>
                <w:bCs/>
                <w:szCs w:val="21"/>
              </w:rPr>
            </w:pPr>
            <w:r>
              <w:rPr>
                <w:rFonts w:ascii="宋体" w:hAnsi="宋体" w:cs="微软雅黑" w:hint="eastAsia"/>
                <w:bCs/>
                <w:szCs w:val="21"/>
              </w:rPr>
              <w:t>如无重大违法记录请按照谈判文件提供格式填写。</w:t>
            </w:r>
          </w:p>
          <w:p w:rsidR="00EC7F03" w:rsidRDefault="00220B88">
            <w:pPr>
              <w:spacing w:line="360" w:lineRule="auto"/>
              <w:jc w:val="left"/>
              <w:rPr>
                <w:rFonts w:ascii="宋体" w:hAnsi="宋体" w:cs="Times New Roman"/>
                <w:b/>
                <w:bCs/>
                <w:szCs w:val="21"/>
              </w:rPr>
            </w:pPr>
            <w:r>
              <w:rPr>
                <w:rFonts w:ascii="宋体" w:hAnsi="宋体" w:hint="eastAsia"/>
                <w:bCs/>
                <w:szCs w:val="21"/>
              </w:rPr>
              <w:t>供应商“参加政府采购活动前3年内在经营活动中没有重大违法记录的书面声明”。重大违法记录，是指供应商因违法经营受到刑事处罚或者责令停产停业、吊销许可证或者执照、较大数额罚款等行政处罚。</w:t>
            </w:r>
          </w:p>
        </w:tc>
      </w:tr>
      <w:tr w:rsidR="00EC7F03">
        <w:tc>
          <w:tcPr>
            <w:tcW w:w="675" w:type="dxa"/>
            <w:tcBorders>
              <w:top w:val="single" w:sz="4" w:space="0" w:color="auto"/>
              <w:left w:val="single" w:sz="4" w:space="0" w:color="auto"/>
              <w:bottom w:val="single" w:sz="4" w:space="0" w:color="auto"/>
              <w:right w:val="single" w:sz="4" w:space="0" w:color="auto"/>
            </w:tcBorders>
            <w:vAlign w:val="center"/>
          </w:tcPr>
          <w:p w:rsidR="00EC7F03" w:rsidRDefault="00220B88">
            <w:pPr>
              <w:spacing w:line="360" w:lineRule="auto"/>
              <w:jc w:val="center"/>
              <w:rPr>
                <w:rFonts w:ascii="宋体" w:hAnsi="宋体"/>
                <w:b/>
                <w:bCs/>
                <w:szCs w:val="21"/>
              </w:rPr>
            </w:pPr>
            <w:r>
              <w:rPr>
                <w:rFonts w:ascii="宋体" w:hAnsi="宋体" w:hint="eastAsia"/>
                <w:b/>
                <w:bCs/>
                <w:szCs w:val="21"/>
              </w:rPr>
              <w:t>8</w:t>
            </w:r>
          </w:p>
        </w:tc>
        <w:tc>
          <w:tcPr>
            <w:tcW w:w="2410" w:type="dxa"/>
            <w:tcBorders>
              <w:top w:val="single" w:sz="4" w:space="0" w:color="auto"/>
              <w:left w:val="single" w:sz="4" w:space="0" w:color="auto"/>
              <w:bottom w:val="single" w:sz="4" w:space="0" w:color="auto"/>
              <w:right w:val="single" w:sz="4" w:space="0" w:color="auto"/>
            </w:tcBorders>
            <w:vAlign w:val="center"/>
          </w:tcPr>
          <w:p w:rsidR="00EC7F03" w:rsidRDefault="00220B88">
            <w:pPr>
              <w:spacing w:line="360" w:lineRule="auto"/>
              <w:rPr>
                <w:rFonts w:ascii="宋体" w:hAnsi="宋体"/>
                <w:bCs/>
                <w:szCs w:val="21"/>
              </w:rPr>
            </w:pPr>
            <w:r>
              <w:rPr>
                <w:rFonts w:ascii="宋体" w:hAnsi="宋体" w:hint="eastAsia"/>
                <w:b/>
                <w:bCs/>
                <w:szCs w:val="21"/>
              </w:rPr>
              <w:t>信用记录查询及使用</w:t>
            </w:r>
          </w:p>
        </w:tc>
        <w:tc>
          <w:tcPr>
            <w:tcW w:w="5954" w:type="dxa"/>
            <w:tcBorders>
              <w:top w:val="single" w:sz="4" w:space="0" w:color="auto"/>
              <w:left w:val="single" w:sz="4" w:space="0" w:color="auto"/>
              <w:bottom w:val="single" w:sz="4" w:space="0" w:color="auto"/>
              <w:right w:val="single" w:sz="4" w:space="0" w:color="auto"/>
            </w:tcBorders>
          </w:tcPr>
          <w:p w:rsidR="00EC7F03" w:rsidRDefault="00220B88">
            <w:pPr>
              <w:wordWrap w:val="0"/>
              <w:spacing w:line="360" w:lineRule="auto"/>
              <w:rPr>
                <w:rFonts w:ascii="宋体" w:hAnsi="宋体"/>
                <w:bCs/>
                <w:szCs w:val="21"/>
              </w:rPr>
            </w:pPr>
            <w:r>
              <w:rPr>
                <w:rFonts w:ascii="宋体" w:hAnsi="宋体" w:hint="eastAsia"/>
                <w:bCs/>
                <w:szCs w:val="21"/>
              </w:rPr>
              <w:t>政府采购活动中查询及使用供应商信用记录的具体要求为：供应商未被列入“信用中国”网站失信被执行人、重大税收违法案件当事人名单、“中国政府采购网”政府采购严重违法失信行为记录名单、“中国社会组织公共服务平台”网站（www.chinanpo.gov.cn）严重违法失信社会组织名单的供应商；（联合体形式投标的，联合体成员存在不良信用记录，视同联合体存在不良信用记录）。</w:t>
            </w:r>
          </w:p>
          <w:p w:rsidR="00EC7F03" w:rsidRDefault="00220B88">
            <w:pPr>
              <w:wordWrap w:val="0"/>
              <w:spacing w:line="360" w:lineRule="auto"/>
              <w:rPr>
                <w:rFonts w:ascii="宋体" w:hAnsi="宋体"/>
                <w:bCs/>
                <w:szCs w:val="21"/>
              </w:rPr>
            </w:pPr>
            <w:r>
              <w:rPr>
                <w:rFonts w:ascii="宋体" w:hAnsi="宋体" w:hint="eastAsia"/>
                <w:bCs/>
                <w:szCs w:val="21"/>
              </w:rPr>
              <w:t>（1）查询渠道：</w:t>
            </w:r>
          </w:p>
          <w:p w:rsidR="00EC7F03" w:rsidRDefault="00220B88">
            <w:pPr>
              <w:wordWrap w:val="0"/>
              <w:spacing w:line="360" w:lineRule="auto"/>
              <w:rPr>
                <w:rFonts w:ascii="宋体" w:hAnsi="宋体"/>
                <w:bCs/>
                <w:szCs w:val="21"/>
              </w:rPr>
            </w:pPr>
            <w:r>
              <w:rPr>
                <w:rFonts w:ascii="宋体" w:hAnsi="宋体" w:hint="eastAsia"/>
                <w:bCs/>
                <w:szCs w:val="21"/>
              </w:rPr>
              <w:t>①“信用中国”网站（www.creditchina.gov.cn）</w:t>
            </w:r>
          </w:p>
          <w:p w:rsidR="00EC7F03" w:rsidRDefault="00220B88">
            <w:pPr>
              <w:wordWrap w:val="0"/>
              <w:spacing w:line="360" w:lineRule="auto"/>
              <w:rPr>
                <w:rFonts w:ascii="宋体" w:hAnsi="宋体"/>
                <w:bCs/>
                <w:szCs w:val="21"/>
              </w:rPr>
            </w:pPr>
            <w:r>
              <w:rPr>
                <w:rFonts w:ascii="宋体" w:hAnsi="宋体" w:hint="eastAsia"/>
                <w:bCs/>
                <w:szCs w:val="21"/>
              </w:rPr>
              <w:t>②“中国政府采购网”（www.ccgp.gov.cn）</w:t>
            </w:r>
          </w:p>
          <w:p w:rsidR="00EC7F03" w:rsidRDefault="00220B88">
            <w:pPr>
              <w:wordWrap w:val="0"/>
              <w:spacing w:line="360" w:lineRule="auto"/>
              <w:rPr>
                <w:rFonts w:ascii="宋体" w:hAnsi="宋体"/>
                <w:bCs/>
                <w:szCs w:val="21"/>
              </w:rPr>
            </w:pPr>
            <w:r>
              <w:rPr>
                <w:rFonts w:ascii="宋体" w:hAnsi="宋体" w:hint="eastAsia"/>
                <w:bCs/>
                <w:szCs w:val="21"/>
              </w:rPr>
              <w:lastRenderedPageBreak/>
              <w:t>③“中国社会组织公共服务平台”网站（www.chinanpo.gov.cn）（仅查询社会组织）；</w:t>
            </w:r>
          </w:p>
          <w:p w:rsidR="00EC7F03" w:rsidRDefault="00220B88">
            <w:pPr>
              <w:wordWrap w:val="0"/>
              <w:spacing w:line="360" w:lineRule="auto"/>
              <w:rPr>
                <w:rFonts w:ascii="宋体" w:hAnsi="宋体"/>
                <w:bCs/>
                <w:szCs w:val="21"/>
              </w:rPr>
            </w:pPr>
            <w:r>
              <w:rPr>
                <w:rFonts w:ascii="宋体" w:hAnsi="宋体" w:hint="eastAsia"/>
                <w:bCs/>
                <w:szCs w:val="21"/>
              </w:rPr>
              <w:t>（2）截止时间：同投标截止时间；</w:t>
            </w:r>
          </w:p>
          <w:p w:rsidR="00EC7F03" w:rsidRDefault="00220B88">
            <w:pPr>
              <w:wordWrap w:val="0"/>
              <w:spacing w:line="360" w:lineRule="auto"/>
              <w:rPr>
                <w:rFonts w:ascii="宋体" w:hAnsi="宋体"/>
                <w:bCs/>
                <w:szCs w:val="21"/>
              </w:rPr>
            </w:pPr>
            <w:r>
              <w:rPr>
                <w:rFonts w:ascii="宋体" w:hAnsi="宋体" w:hint="eastAsia"/>
                <w:bCs/>
                <w:szCs w:val="21"/>
              </w:rPr>
              <w:t>（3）信用信息查询记录和证据留存具体方式：经谈判小组确认的查询结果网页截图作为查询记录和证据，与其他采购文件一并保存；</w:t>
            </w:r>
          </w:p>
          <w:p w:rsidR="00EC7F03" w:rsidRDefault="00220B88">
            <w:pPr>
              <w:spacing w:line="360" w:lineRule="auto"/>
              <w:rPr>
                <w:rFonts w:ascii="宋体" w:hAnsi="宋体"/>
                <w:b/>
                <w:bCs/>
                <w:szCs w:val="21"/>
              </w:rPr>
            </w:pPr>
            <w:r>
              <w:rPr>
                <w:rFonts w:ascii="宋体" w:hAnsi="宋体" w:hint="eastAsia"/>
                <w:bCs/>
                <w:szCs w:val="21"/>
              </w:rPr>
              <w:t>（4）信用信息的使用原则：经谈判小组确认认定的被列入失信被执行人、重大税收违法案件当事人名单、政府采购严重违法失信行为记录名单的供应商，严重违法失信社会组织的供应商，将拒绝其参与本次政府采购活动。</w:t>
            </w:r>
          </w:p>
        </w:tc>
      </w:tr>
      <w:tr w:rsidR="00EC7F03">
        <w:trPr>
          <w:trHeight w:val="624"/>
        </w:trPr>
        <w:tc>
          <w:tcPr>
            <w:tcW w:w="675" w:type="dxa"/>
            <w:tcBorders>
              <w:top w:val="single" w:sz="4" w:space="0" w:color="auto"/>
              <w:left w:val="single" w:sz="4" w:space="0" w:color="auto"/>
              <w:bottom w:val="single" w:sz="4" w:space="0" w:color="auto"/>
              <w:right w:val="single" w:sz="4" w:space="0" w:color="auto"/>
            </w:tcBorders>
            <w:vAlign w:val="center"/>
          </w:tcPr>
          <w:p w:rsidR="00EC7F03" w:rsidRDefault="00220B88">
            <w:pPr>
              <w:spacing w:line="360" w:lineRule="auto"/>
              <w:jc w:val="center"/>
              <w:rPr>
                <w:rFonts w:ascii="宋体" w:hAnsi="宋体"/>
                <w:b/>
                <w:bCs/>
                <w:szCs w:val="21"/>
              </w:rPr>
            </w:pPr>
            <w:r>
              <w:rPr>
                <w:rFonts w:ascii="宋体" w:hAnsi="宋体" w:hint="eastAsia"/>
                <w:b/>
                <w:bCs/>
                <w:szCs w:val="21"/>
              </w:rPr>
              <w:lastRenderedPageBreak/>
              <w:t>9</w:t>
            </w:r>
          </w:p>
        </w:tc>
        <w:tc>
          <w:tcPr>
            <w:tcW w:w="2410" w:type="dxa"/>
            <w:tcBorders>
              <w:top w:val="single" w:sz="4" w:space="0" w:color="auto"/>
              <w:left w:val="single" w:sz="4" w:space="0" w:color="auto"/>
              <w:bottom w:val="single" w:sz="4" w:space="0" w:color="auto"/>
              <w:right w:val="single" w:sz="4" w:space="0" w:color="auto"/>
            </w:tcBorders>
            <w:vAlign w:val="center"/>
          </w:tcPr>
          <w:p w:rsidR="00EC7F03" w:rsidRDefault="00220B88">
            <w:pPr>
              <w:spacing w:line="360" w:lineRule="auto"/>
              <w:rPr>
                <w:rFonts w:ascii="宋体" w:hAnsi="宋体"/>
                <w:b/>
                <w:szCs w:val="21"/>
              </w:rPr>
            </w:pPr>
            <w:r>
              <w:rPr>
                <w:rFonts w:ascii="宋体" w:hAnsi="宋体" w:hint="eastAsia"/>
                <w:b/>
                <w:szCs w:val="21"/>
              </w:rPr>
              <w:t>供应商须具备的特殊</w:t>
            </w:r>
          </w:p>
          <w:p w:rsidR="00EC7F03" w:rsidRDefault="00220B88">
            <w:pPr>
              <w:spacing w:line="360" w:lineRule="auto"/>
              <w:rPr>
                <w:rFonts w:ascii="宋体" w:hAnsi="宋体"/>
                <w:b/>
                <w:bCs/>
                <w:szCs w:val="21"/>
              </w:rPr>
            </w:pPr>
            <w:r>
              <w:rPr>
                <w:rFonts w:ascii="宋体" w:hAnsi="宋体" w:hint="eastAsia"/>
                <w:b/>
                <w:szCs w:val="21"/>
              </w:rPr>
              <w:t>资质证书</w:t>
            </w:r>
          </w:p>
        </w:tc>
        <w:tc>
          <w:tcPr>
            <w:tcW w:w="5954" w:type="dxa"/>
            <w:tcBorders>
              <w:top w:val="single" w:sz="4" w:space="0" w:color="auto"/>
              <w:left w:val="single" w:sz="4" w:space="0" w:color="auto"/>
              <w:bottom w:val="single" w:sz="4" w:space="0" w:color="auto"/>
              <w:right w:val="single" w:sz="4" w:space="0" w:color="auto"/>
            </w:tcBorders>
            <w:vAlign w:val="center"/>
          </w:tcPr>
          <w:p w:rsidR="00EC7F03" w:rsidRDefault="00220B88">
            <w:pPr>
              <w:widowControl/>
              <w:shd w:val="clear" w:color="auto" w:fill="FFFFFF"/>
              <w:spacing w:line="360" w:lineRule="auto"/>
              <w:jc w:val="left"/>
              <w:rPr>
                <w:rFonts w:ascii="宋体" w:hAnsi="宋体" w:cs="仿宋_GB2312"/>
                <w:szCs w:val="21"/>
                <w:lang w:val="zh-CN"/>
              </w:rPr>
            </w:pPr>
            <w:r>
              <w:rPr>
                <w:rFonts w:ascii="宋体" w:hAnsi="宋体" w:cs="仿宋_GB2312" w:hint="eastAsia"/>
                <w:szCs w:val="21"/>
                <w:lang w:val="zh-CN"/>
              </w:rPr>
              <w:t>以本项目竞争性谈判公告要求的为准；</w:t>
            </w:r>
          </w:p>
        </w:tc>
      </w:tr>
      <w:tr w:rsidR="00EC7F03">
        <w:trPr>
          <w:trHeight w:val="624"/>
        </w:trPr>
        <w:tc>
          <w:tcPr>
            <w:tcW w:w="675" w:type="dxa"/>
            <w:tcBorders>
              <w:top w:val="single" w:sz="4" w:space="0" w:color="auto"/>
              <w:left w:val="single" w:sz="4" w:space="0" w:color="auto"/>
              <w:bottom w:val="single" w:sz="4" w:space="0" w:color="auto"/>
              <w:right w:val="single" w:sz="4" w:space="0" w:color="auto"/>
            </w:tcBorders>
            <w:vAlign w:val="center"/>
          </w:tcPr>
          <w:p w:rsidR="00EC7F03" w:rsidRDefault="00220B88">
            <w:pPr>
              <w:spacing w:line="360" w:lineRule="auto"/>
              <w:jc w:val="center"/>
              <w:rPr>
                <w:rFonts w:ascii="宋体" w:hAnsi="宋体"/>
                <w:b/>
                <w:bCs/>
                <w:szCs w:val="21"/>
              </w:rPr>
            </w:pPr>
            <w:r>
              <w:rPr>
                <w:rFonts w:ascii="宋体" w:hAnsi="宋体" w:hint="eastAsia"/>
                <w:b/>
                <w:bCs/>
                <w:szCs w:val="21"/>
              </w:rPr>
              <w:t>10</w:t>
            </w:r>
          </w:p>
        </w:tc>
        <w:tc>
          <w:tcPr>
            <w:tcW w:w="2410" w:type="dxa"/>
            <w:tcBorders>
              <w:top w:val="single" w:sz="4" w:space="0" w:color="auto"/>
              <w:left w:val="single" w:sz="4" w:space="0" w:color="auto"/>
              <w:bottom w:val="single" w:sz="4" w:space="0" w:color="auto"/>
              <w:right w:val="single" w:sz="4" w:space="0" w:color="auto"/>
            </w:tcBorders>
            <w:vAlign w:val="center"/>
          </w:tcPr>
          <w:p w:rsidR="00EC7F03" w:rsidRDefault="00220B88">
            <w:pPr>
              <w:spacing w:line="360" w:lineRule="auto"/>
              <w:rPr>
                <w:rFonts w:ascii="宋体" w:hAnsi="宋体"/>
                <w:b/>
                <w:bCs/>
                <w:szCs w:val="21"/>
              </w:rPr>
            </w:pPr>
            <w:r>
              <w:rPr>
                <w:rFonts w:ascii="宋体" w:hAnsi="宋体" w:hint="eastAsia"/>
                <w:b/>
                <w:bCs/>
                <w:szCs w:val="21"/>
              </w:rPr>
              <w:t>谈判</w:t>
            </w:r>
            <w:r>
              <w:rPr>
                <w:rFonts w:ascii="宋体" w:hAnsi="宋体" w:cs="仿宋_GB2312" w:hint="eastAsia"/>
                <w:b/>
                <w:szCs w:val="21"/>
                <w:lang w:val="zh-CN"/>
              </w:rPr>
              <w:t>报价</w:t>
            </w:r>
          </w:p>
        </w:tc>
        <w:tc>
          <w:tcPr>
            <w:tcW w:w="5954" w:type="dxa"/>
            <w:tcBorders>
              <w:top w:val="single" w:sz="4" w:space="0" w:color="auto"/>
              <w:left w:val="single" w:sz="4" w:space="0" w:color="auto"/>
              <w:bottom w:val="single" w:sz="4" w:space="0" w:color="auto"/>
              <w:right w:val="single" w:sz="4" w:space="0" w:color="auto"/>
            </w:tcBorders>
          </w:tcPr>
          <w:p w:rsidR="00EC7F03" w:rsidRDefault="00220B88">
            <w:pPr>
              <w:spacing w:line="360" w:lineRule="auto"/>
              <w:rPr>
                <w:rFonts w:ascii="宋体" w:hAnsi="宋体"/>
                <w:b/>
                <w:bCs/>
                <w:szCs w:val="21"/>
              </w:rPr>
            </w:pPr>
            <w:r>
              <w:rPr>
                <w:rFonts w:ascii="宋体" w:hAnsi="宋体" w:cs="仿宋_GB2312" w:hint="eastAsia"/>
                <w:szCs w:val="21"/>
                <w:lang w:val="zh-CN"/>
              </w:rPr>
              <w:t>响应报价是否超出谈判文件中规定的预算金额，超出预算金额的报价无效。</w:t>
            </w:r>
          </w:p>
        </w:tc>
      </w:tr>
      <w:tr w:rsidR="00EC7F03">
        <w:trPr>
          <w:trHeight w:val="624"/>
        </w:trPr>
        <w:tc>
          <w:tcPr>
            <w:tcW w:w="675" w:type="dxa"/>
            <w:tcBorders>
              <w:top w:val="single" w:sz="4" w:space="0" w:color="auto"/>
              <w:left w:val="single" w:sz="4" w:space="0" w:color="auto"/>
              <w:bottom w:val="single" w:sz="4" w:space="0" w:color="auto"/>
              <w:right w:val="single" w:sz="4" w:space="0" w:color="auto"/>
            </w:tcBorders>
            <w:vAlign w:val="center"/>
          </w:tcPr>
          <w:p w:rsidR="00EC7F03" w:rsidRDefault="00220B88">
            <w:pPr>
              <w:spacing w:line="360" w:lineRule="auto"/>
              <w:jc w:val="center"/>
              <w:rPr>
                <w:rFonts w:ascii="宋体" w:hAnsi="宋体"/>
                <w:b/>
                <w:bCs/>
                <w:szCs w:val="21"/>
              </w:rPr>
            </w:pPr>
            <w:r>
              <w:rPr>
                <w:rFonts w:ascii="宋体" w:hAnsi="宋体" w:hint="eastAsia"/>
                <w:b/>
                <w:bCs/>
                <w:szCs w:val="21"/>
              </w:rPr>
              <w:t>11</w:t>
            </w:r>
          </w:p>
        </w:tc>
        <w:tc>
          <w:tcPr>
            <w:tcW w:w="2410" w:type="dxa"/>
            <w:tcBorders>
              <w:top w:val="single" w:sz="4" w:space="0" w:color="auto"/>
              <w:left w:val="single" w:sz="4" w:space="0" w:color="auto"/>
              <w:bottom w:val="single" w:sz="4" w:space="0" w:color="auto"/>
              <w:right w:val="single" w:sz="4" w:space="0" w:color="auto"/>
            </w:tcBorders>
            <w:vAlign w:val="center"/>
          </w:tcPr>
          <w:p w:rsidR="00EC7F03" w:rsidRDefault="00220B88">
            <w:pPr>
              <w:spacing w:line="360" w:lineRule="auto"/>
              <w:rPr>
                <w:rFonts w:ascii="宋体" w:hAnsi="宋体"/>
                <w:szCs w:val="21"/>
              </w:rPr>
            </w:pPr>
            <w:r>
              <w:rPr>
                <w:rFonts w:ascii="宋体" w:hAnsi="宋体" w:hint="eastAsia"/>
                <w:b/>
                <w:szCs w:val="21"/>
              </w:rPr>
              <w:t>响应承诺函</w:t>
            </w:r>
          </w:p>
        </w:tc>
        <w:tc>
          <w:tcPr>
            <w:tcW w:w="5954" w:type="dxa"/>
            <w:tcBorders>
              <w:top w:val="single" w:sz="4" w:space="0" w:color="auto"/>
              <w:left w:val="single" w:sz="4" w:space="0" w:color="auto"/>
              <w:bottom w:val="single" w:sz="4" w:space="0" w:color="auto"/>
              <w:right w:val="single" w:sz="4" w:space="0" w:color="auto"/>
            </w:tcBorders>
            <w:vAlign w:val="center"/>
          </w:tcPr>
          <w:p w:rsidR="00EC7F03" w:rsidRDefault="00220B88">
            <w:pPr>
              <w:spacing w:line="360" w:lineRule="auto"/>
              <w:rPr>
                <w:rFonts w:ascii="宋体" w:hAnsi="宋体"/>
                <w:b/>
                <w:szCs w:val="21"/>
              </w:rPr>
            </w:pPr>
            <w:r>
              <w:rPr>
                <w:rFonts w:ascii="宋体" w:hAnsi="宋体" w:hint="eastAsia"/>
                <w:szCs w:val="21"/>
              </w:rPr>
              <w:t>供应商以响应承诺函的形式替代响应保证金。</w:t>
            </w:r>
          </w:p>
        </w:tc>
      </w:tr>
      <w:tr w:rsidR="00EC7F03">
        <w:trPr>
          <w:trHeight w:val="624"/>
        </w:trPr>
        <w:tc>
          <w:tcPr>
            <w:tcW w:w="675" w:type="dxa"/>
            <w:tcBorders>
              <w:top w:val="single" w:sz="4" w:space="0" w:color="auto"/>
              <w:left w:val="single" w:sz="4" w:space="0" w:color="auto"/>
              <w:bottom w:val="single" w:sz="4" w:space="0" w:color="auto"/>
              <w:right w:val="single" w:sz="4" w:space="0" w:color="auto"/>
            </w:tcBorders>
            <w:vAlign w:val="center"/>
          </w:tcPr>
          <w:p w:rsidR="00EC7F03" w:rsidRDefault="00220B88">
            <w:pPr>
              <w:spacing w:line="360" w:lineRule="auto"/>
              <w:jc w:val="center"/>
              <w:rPr>
                <w:rFonts w:ascii="宋体" w:hAnsi="宋体"/>
                <w:b/>
                <w:szCs w:val="21"/>
              </w:rPr>
            </w:pPr>
            <w:r>
              <w:rPr>
                <w:rFonts w:ascii="宋体" w:hAnsi="宋体" w:hint="eastAsia"/>
                <w:b/>
                <w:szCs w:val="21"/>
              </w:rPr>
              <w:t>12</w:t>
            </w:r>
          </w:p>
        </w:tc>
        <w:tc>
          <w:tcPr>
            <w:tcW w:w="2410" w:type="dxa"/>
            <w:tcBorders>
              <w:top w:val="single" w:sz="4" w:space="0" w:color="auto"/>
              <w:left w:val="single" w:sz="4" w:space="0" w:color="auto"/>
              <w:bottom w:val="single" w:sz="4" w:space="0" w:color="auto"/>
              <w:right w:val="single" w:sz="4" w:space="0" w:color="auto"/>
            </w:tcBorders>
            <w:vAlign w:val="center"/>
          </w:tcPr>
          <w:p w:rsidR="00EC7F03" w:rsidRDefault="00220B88">
            <w:pPr>
              <w:spacing w:line="360" w:lineRule="auto"/>
              <w:rPr>
                <w:rFonts w:ascii="宋体" w:hAnsi="宋体"/>
                <w:b/>
                <w:bCs/>
                <w:szCs w:val="21"/>
              </w:rPr>
            </w:pPr>
            <w:r>
              <w:rPr>
                <w:rFonts w:ascii="宋体" w:hAnsi="宋体" w:hint="eastAsia"/>
                <w:b/>
                <w:bCs/>
                <w:szCs w:val="21"/>
              </w:rPr>
              <w:t>联合体协议</w:t>
            </w:r>
          </w:p>
        </w:tc>
        <w:tc>
          <w:tcPr>
            <w:tcW w:w="5954" w:type="dxa"/>
            <w:tcBorders>
              <w:top w:val="single" w:sz="4" w:space="0" w:color="auto"/>
              <w:left w:val="single" w:sz="4" w:space="0" w:color="auto"/>
              <w:bottom w:val="single" w:sz="4" w:space="0" w:color="auto"/>
              <w:right w:val="single" w:sz="4" w:space="0" w:color="auto"/>
            </w:tcBorders>
          </w:tcPr>
          <w:p w:rsidR="00EC7F03" w:rsidRDefault="00220B88">
            <w:pPr>
              <w:spacing w:line="360" w:lineRule="auto"/>
              <w:rPr>
                <w:rFonts w:ascii="宋体" w:hAnsi="宋体"/>
                <w:b/>
                <w:bCs/>
                <w:szCs w:val="21"/>
              </w:rPr>
            </w:pPr>
            <w:r>
              <w:rPr>
                <w:rFonts w:ascii="宋体" w:hAnsi="宋体" w:hint="eastAsia"/>
                <w:bCs/>
                <w:szCs w:val="21"/>
              </w:rPr>
              <w:t>谈判文件接受联合体响应且供应商为联合体的，供应商应提供本协议；否则无须提供。</w:t>
            </w:r>
          </w:p>
        </w:tc>
      </w:tr>
      <w:tr w:rsidR="00EC7F03">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EC7F03" w:rsidRDefault="00220B88">
            <w:pPr>
              <w:spacing w:line="360" w:lineRule="auto"/>
              <w:jc w:val="center"/>
              <w:rPr>
                <w:rFonts w:ascii="宋体" w:hAnsi="宋体"/>
                <w:b/>
                <w:szCs w:val="21"/>
              </w:rPr>
            </w:pPr>
            <w:r>
              <w:rPr>
                <w:rFonts w:ascii="宋体" w:hAnsi="宋体" w:hint="eastAsia"/>
                <w:b/>
                <w:szCs w:val="21"/>
              </w:rPr>
              <w:t>13</w:t>
            </w:r>
          </w:p>
        </w:tc>
        <w:tc>
          <w:tcPr>
            <w:tcW w:w="2410" w:type="dxa"/>
            <w:tcBorders>
              <w:top w:val="single" w:sz="4" w:space="0" w:color="auto"/>
              <w:left w:val="single" w:sz="4" w:space="0" w:color="auto"/>
              <w:bottom w:val="single" w:sz="4" w:space="0" w:color="auto"/>
              <w:right w:val="single" w:sz="4" w:space="0" w:color="auto"/>
            </w:tcBorders>
            <w:vAlign w:val="center"/>
          </w:tcPr>
          <w:p w:rsidR="00EC7F03" w:rsidRDefault="00220B88">
            <w:pPr>
              <w:spacing w:line="360" w:lineRule="auto"/>
              <w:rPr>
                <w:rFonts w:ascii="宋体" w:hAnsi="宋体"/>
                <w:b/>
                <w:szCs w:val="21"/>
              </w:rPr>
            </w:pPr>
            <w:r>
              <w:rPr>
                <w:rFonts w:ascii="宋体" w:hAnsi="宋体" w:hint="eastAsia"/>
                <w:b/>
                <w:szCs w:val="21"/>
              </w:rPr>
              <w:t>供应商身份证明及授权</w:t>
            </w:r>
          </w:p>
        </w:tc>
        <w:tc>
          <w:tcPr>
            <w:tcW w:w="5954" w:type="dxa"/>
            <w:tcBorders>
              <w:top w:val="single" w:sz="4" w:space="0" w:color="auto"/>
              <w:left w:val="single" w:sz="4" w:space="0" w:color="auto"/>
              <w:bottom w:val="single" w:sz="4" w:space="0" w:color="auto"/>
              <w:right w:val="single" w:sz="4" w:space="0" w:color="auto"/>
            </w:tcBorders>
          </w:tcPr>
          <w:p w:rsidR="00EC7F03" w:rsidRDefault="00220B88">
            <w:pPr>
              <w:spacing w:line="360" w:lineRule="auto"/>
              <w:rPr>
                <w:rFonts w:ascii="宋体" w:hAnsi="宋体" w:cs="仿宋_GB2312"/>
                <w:szCs w:val="21"/>
                <w:lang w:val="zh-CN"/>
              </w:rPr>
            </w:pPr>
            <w:r>
              <w:rPr>
                <w:rFonts w:ascii="宋体" w:hAnsi="宋体" w:cs="仿宋_GB2312" w:hint="eastAsia"/>
                <w:szCs w:val="21"/>
                <w:lang w:val="zh-CN"/>
              </w:rPr>
              <w:t>（1）法定代表人身份证明或提供法定代表人授权委托书及被授权人身份证明。（法人提供）</w:t>
            </w:r>
          </w:p>
          <w:p w:rsidR="00EC7F03" w:rsidRDefault="00220B88">
            <w:pPr>
              <w:spacing w:line="360" w:lineRule="auto"/>
              <w:rPr>
                <w:rFonts w:ascii="宋体" w:hAnsi="宋体" w:cs="仿宋_GB2312"/>
                <w:szCs w:val="21"/>
                <w:lang w:val="zh-CN"/>
              </w:rPr>
            </w:pPr>
            <w:r>
              <w:rPr>
                <w:rFonts w:ascii="宋体" w:hAnsi="宋体" w:cs="仿宋_GB2312" w:hint="eastAsia"/>
                <w:szCs w:val="21"/>
                <w:lang w:val="zh-CN"/>
              </w:rPr>
              <w:t>（2）单位负责人身份证明或提供单位负责人授权委托书及被授权人身份证明。（非法人提供）</w:t>
            </w:r>
          </w:p>
          <w:p w:rsidR="00EC7F03" w:rsidRDefault="00220B88">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EC7F03" w:rsidRDefault="00220B88">
            <w:pPr>
              <w:spacing w:line="360" w:lineRule="auto"/>
              <w:rPr>
                <w:rFonts w:ascii="宋体" w:eastAsia="宋体" w:hAnsi="宋体" w:cs="Times New Roman"/>
                <w:b/>
                <w:sz w:val="24"/>
                <w:szCs w:val="24"/>
              </w:rPr>
            </w:pPr>
            <w:r>
              <w:rPr>
                <w:rFonts w:ascii="楷体" w:eastAsia="楷体" w:hAnsi="楷体" w:hint="eastAsia"/>
                <w:sz w:val="24"/>
                <w:szCs w:val="24"/>
              </w:rPr>
              <w:t>①企业（银行、保险、石油石化、电力、电信等行业除外）、事业单位和社会团体以法人身份参加谈判的，法定代表人应与实际提交的“营业执照等证明文件”载明的一致。</w:t>
            </w:r>
          </w:p>
          <w:p w:rsidR="00EC7F03" w:rsidRDefault="00220B88">
            <w:pPr>
              <w:spacing w:line="360" w:lineRule="auto"/>
              <w:rPr>
                <w:rFonts w:ascii="楷体" w:eastAsia="楷体" w:hAnsi="楷体"/>
                <w:sz w:val="24"/>
                <w:szCs w:val="24"/>
              </w:rPr>
            </w:pPr>
            <w:r>
              <w:rPr>
                <w:rFonts w:ascii="楷体" w:eastAsia="楷体" w:hAnsi="楷体" w:hint="eastAsia"/>
                <w:sz w:val="24"/>
                <w:szCs w:val="24"/>
              </w:rPr>
              <w:t>②银行、保险、石油石化、电力、电信等行业：以法人身份参加谈判的，法定代表人应与实际提交的“营业执照等证明文件”载明的一致；以非法人身份参加谈判的，</w:t>
            </w:r>
            <w:r>
              <w:rPr>
                <w:rFonts w:ascii="楷体" w:eastAsia="楷体" w:hAnsi="楷体" w:hint="eastAsia"/>
                <w:sz w:val="24"/>
                <w:szCs w:val="24"/>
              </w:rPr>
              <w:lastRenderedPageBreak/>
              <w:t>“单位负责人”指代表单位行使职权的主要负责人，应与实际提交的“营业执照等证明文件”载明的一致。</w:t>
            </w:r>
          </w:p>
          <w:p w:rsidR="00EC7F03" w:rsidRDefault="00220B88">
            <w:pPr>
              <w:spacing w:line="360" w:lineRule="auto"/>
              <w:rPr>
                <w:rFonts w:ascii="宋体" w:eastAsia="宋体" w:hAnsi="宋体"/>
                <w:b/>
                <w:szCs w:val="21"/>
              </w:rPr>
            </w:pPr>
            <w:r>
              <w:rPr>
                <w:rFonts w:ascii="楷体" w:eastAsia="楷体" w:hAnsi="楷体" w:hint="eastAsia"/>
                <w:sz w:val="24"/>
                <w:szCs w:val="24"/>
              </w:rPr>
              <w:t>③</w:t>
            </w:r>
            <w:r>
              <w:rPr>
                <w:rFonts w:ascii="楷体" w:eastAsia="楷体" w:hAnsi="楷体" w:hint="eastAsia"/>
                <w:kern w:val="0"/>
                <w:sz w:val="24"/>
                <w:szCs w:val="24"/>
              </w:rPr>
              <w:t>供应商为自然人的，无需填写法定代表人授权书。</w:t>
            </w:r>
          </w:p>
        </w:tc>
      </w:tr>
      <w:tr w:rsidR="00EC7F03">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EC7F03" w:rsidRDefault="00220B88">
            <w:pPr>
              <w:spacing w:line="360" w:lineRule="auto"/>
              <w:jc w:val="center"/>
              <w:rPr>
                <w:rFonts w:ascii="宋体" w:hAnsi="宋体"/>
                <w:b/>
                <w:szCs w:val="21"/>
              </w:rPr>
            </w:pPr>
            <w:r>
              <w:rPr>
                <w:rFonts w:ascii="宋体" w:hAnsi="宋体" w:hint="eastAsia"/>
                <w:b/>
                <w:szCs w:val="21"/>
              </w:rPr>
              <w:lastRenderedPageBreak/>
              <w:t>14</w:t>
            </w:r>
          </w:p>
        </w:tc>
        <w:tc>
          <w:tcPr>
            <w:tcW w:w="2410" w:type="dxa"/>
            <w:tcBorders>
              <w:top w:val="single" w:sz="4" w:space="0" w:color="auto"/>
              <w:left w:val="single" w:sz="4" w:space="0" w:color="auto"/>
              <w:bottom w:val="single" w:sz="4" w:space="0" w:color="auto"/>
              <w:right w:val="single" w:sz="4" w:space="0" w:color="auto"/>
            </w:tcBorders>
            <w:vAlign w:val="center"/>
          </w:tcPr>
          <w:p w:rsidR="00EC7F03" w:rsidRDefault="00220B88">
            <w:pPr>
              <w:spacing w:line="360" w:lineRule="auto"/>
              <w:rPr>
                <w:rFonts w:ascii="宋体" w:hAnsi="宋体"/>
                <w:b/>
                <w:bCs/>
                <w:szCs w:val="21"/>
              </w:rPr>
            </w:pPr>
            <w:r>
              <w:rPr>
                <w:rFonts w:ascii="宋体" w:hAnsi="宋体" w:hint="eastAsia"/>
                <w:b/>
                <w:bCs/>
                <w:szCs w:val="21"/>
              </w:rPr>
              <w:t>单位负责人为同一人或者存在直接控股、管理关系的不同供应商，不得参加同一合同项下的政府采购活动</w:t>
            </w:r>
          </w:p>
        </w:tc>
        <w:tc>
          <w:tcPr>
            <w:tcW w:w="5954" w:type="dxa"/>
            <w:tcBorders>
              <w:top w:val="single" w:sz="4" w:space="0" w:color="auto"/>
              <w:left w:val="single" w:sz="4" w:space="0" w:color="auto"/>
              <w:bottom w:val="single" w:sz="4" w:space="0" w:color="auto"/>
              <w:right w:val="single" w:sz="4" w:space="0" w:color="auto"/>
            </w:tcBorders>
          </w:tcPr>
          <w:p w:rsidR="00EC7F03" w:rsidRDefault="00220B88">
            <w:pPr>
              <w:spacing w:line="360" w:lineRule="auto"/>
              <w:rPr>
                <w:rFonts w:ascii="宋体" w:hAnsi="宋体" w:cs="仿宋_GB2312"/>
                <w:szCs w:val="21"/>
                <w:lang w:val="zh-CN"/>
              </w:rPr>
            </w:pPr>
            <w:r>
              <w:rPr>
                <w:rFonts w:ascii="宋体" w:hAnsi="宋体" w:cs="仿宋_GB2312" w:hint="eastAsia"/>
                <w:szCs w:val="21"/>
                <w:lang w:val="zh-CN"/>
              </w:rPr>
              <w:t>供应商提供与参加本项目响应的其他供应商之间，单位负责人不为同一人并且不存在直接控股、管理关系承诺函（承诺函格式自拟）。</w:t>
            </w:r>
          </w:p>
        </w:tc>
      </w:tr>
      <w:tr w:rsidR="00EC7F03">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EC7F03" w:rsidRDefault="00220B88">
            <w:pPr>
              <w:spacing w:line="360" w:lineRule="auto"/>
              <w:jc w:val="center"/>
              <w:rPr>
                <w:rFonts w:ascii="宋体" w:hAnsi="宋体" w:cs="Times New Roman"/>
                <w:b/>
                <w:szCs w:val="21"/>
              </w:rPr>
            </w:pPr>
            <w:r>
              <w:rPr>
                <w:rFonts w:ascii="宋体" w:hAnsi="宋体" w:hint="eastAsia"/>
                <w:b/>
                <w:szCs w:val="21"/>
              </w:rPr>
              <w:t>15</w:t>
            </w:r>
          </w:p>
        </w:tc>
        <w:tc>
          <w:tcPr>
            <w:tcW w:w="2410" w:type="dxa"/>
            <w:tcBorders>
              <w:top w:val="single" w:sz="4" w:space="0" w:color="auto"/>
              <w:left w:val="single" w:sz="4" w:space="0" w:color="auto"/>
              <w:bottom w:val="single" w:sz="4" w:space="0" w:color="auto"/>
              <w:right w:val="single" w:sz="4" w:space="0" w:color="auto"/>
            </w:tcBorders>
            <w:vAlign w:val="center"/>
          </w:tcPr>
          <w:p w:rsidR="00EC7F03" w:rsidRDefault="00220B88">
            <w:pPr>
              <w:spacing w:line="360" w:lineRule="auto"/>
              <w:rPr>
                <w:rFonts w:ascii="宋体" w:hAnsi="宋体"/>
                <w:b/>
                <w:bCs/>
                <w:szCs w:val="21"/>
              </w:rPr>
            </w:pPr>
            <w:r>
              <w:rPr>
                <w:rFonts w:ascii="宋体" w:hAnsi="宋体" w:hint="eastAsia"/>
                <w:b/>
                <w:bCs/>
                <w:szCs w:val="21"/>
              </w:rPr>
              <w:t>为本项目提供整体设计、规范编制或者项目管理、监理、检测等服务的供应商不得参加本项目响应</w:t>
            </w:r>
          </w:p>
        </w:tc>
        <w:tc>
          <w:tcPr>
            <w:tcW w:w="5954" w:type="dxa"/>
            <w:tcBorders>
              <w:top w:val="single" w:sz="4" w:space="0" w:color="auto"/>
              <w:left w:val="single" w:sz="4" w:space="0" w:color="auto"/>
              <w:bottom w:val="single" w:sz="4" w:space="0" w:color="auto"/>
              <w:right w:val="single" w:sz="4" w:space="0" w:color="auto"/>
            </w:tcBorders>
          </w:tcPr>
          <w:p w:rsidR="00EC7F03" w:rsidRDefault="00220B88">
            <w:pPr>
              <w:spacing w:line="360" w:lineRule="auto"/>
              <w:rPr>
                <w:rFonts w:ascii="宋体" w:hAnsi="宋体" w:cs="仿宋_GB2312"/>
                <w:szCs w:val="21"/>
                <w:lang w:val="zh-CN"/>
              </w:rPr>
            </w:pPr>
            <w:r>
              <w:rPr>
                <w:rFonts w:ascii="宋体" w:hAnsi="宋体" w:cs="仿宋_GB2312" w:hint="eastAsia"/>
                <w:szCs w:val="21"/>
                <w:lang w:val="zh-CN"/>
              </w:rPr>
              <w:t>供应商提供未为本项目提供整体设计、规范编制或者项目管理、监理、检测等服务承诺函（承诺函格式自拟）。</w:t>
            </w:r>
          </w:p>
          <w:p w:rsidR="00EC7F03" w:rsidRDefault="00EC7F03">
            <w:pPr>
              <w:spacing w:line="360" w:lineRule="auto"/>
              <w:rPr>
                <w:rFonts w:ascii="宋体" w:hAnsi="宋体" w:cs="Times New Roman"/>
                <w:bCs/>
                <w:szCs w:val="21"/>
              </w:rPr>
            </w:pPr>
          </w:p>
        </w:tc>
      </w:tr>
    </w:tbl>
    <w:p w:rsidR="00EC7F03" w:rsidRDefault="00EC7F03">
      <w:pPr>
        <w:pStyle w:val="a8"/>
        <w:spacing w:line="360" w:lineRule="auto"/>
        <w:ind w:firstLineChars="200" w:firstLine="422"/>
        <w:contextualSpacing/>
        <w:rPr>
          <w:rFonts w:ascii="宋体" w:hAnsi="宋体" w:cs="宋体"/>
          <w:b/>
          <w:sz w:val="21"/>
          <w:szCs w:val="21"/>
        </w:rPr>
      </w:pPr>
    </w:p>
    <w:p w:rsidR="00EC7F03" w:rsidRDefault="00220B88">
      <w:pPr>
        <w:pStyle w:val="a8"/>
        <w:spacing w:line="360" w:lineRule="auto"/>
        <w:contextualSpacing/>
        <w:rPr>
          <w:rFonts w:ascii="宋体" w:hAnsi="宋体" w:cs="宋体"/>
          <w:b/>
          <w:sz w:val="21"/>
          <w:szCs w:val="21"/>
          <w:lang w:val="zh-CN"/>
        </w:rPr>
      </w:pPr>
      <w:r>
        <w:rPr>
          <w:rFonts w:ascii="宋体" w:hAnsi="宋体" w:cs="宋体" w:hint="eastAsia"/>
          <w:b/>
          <w:sz w:val="21"/>
          <w:szCs w:val="21"/>
          <w:lang w:val="zh-CN"/>
        </w:rPr>
        <w:t>二、对响应文件评审</w:t>
      </w:r>
    </w:p>
    <w:p w:rsidR="00EC7F03" w:rsidRDefault="00220B88">
      <w:pPr>
        <w:spacing w:line="360" w:lineRule="auto"/>
        <w:ind w:firstLineChars="200" w:firstLine="422"/>
        <w:rPr>
          <w:rFonts w:ascii="宋体" w:eastAsia="宋体" w:hAnsi="Calibri" w:cs="Times New Roman"/>
          <w:bCs/>
          <w:szCs w:val="21"/>
        </w:rPr>
      </w:pPr>
      <w:r>
        <w:rPr>
          <w:rFonts w:ascii="宋体" w:eastAsia="宋体" w:hAnsi="宋体" w:cs="仿宋_GB2312" w:hint="eastAsia"/>
          <w:b/>
          <w:szCs w:val="21"/>
          <w:lang w:val="zh-CN"/>
        </w:rPr>
        <w:t>（一）审查响应文件</w:t>
      </w:r>
    </w:p>
    <w:p w:rsidR="00EC7F03" w:rsidRDefault="00220B88">
      <w:pPr>
        <w:spacing w:line="360" w:lineRule="auto"/>
        <w:ind w:firstLineChars="200" w:firstLine="422"/>
        <w:jc w:val="left"/>
        <w:rPr>
          <w:rFonts w:ascii="宋体" w:eastAsia="宋体" w:hAnsi="Calibri" w:cs="仿宋_GB2312"/>
          <w:b/>
          <w:szCs w:val="21"/>
          <w:lang w:val="zh-CN"/>
        </w:rPr>
      </w:pPr>
      <w:r>
        <w:rPr>
          <w:rFonts w:ascii="宋体" w:eastAsia="宋体" w:hAnsi="宋体" w:cs="仿宋_GB2312" w:hint="eastAsia"/>
          <w:b/>
          <w:szCs w:val="21"/>
          <w:lang w:val="zh-CN"/>
        </w:rPr>
        <w:t>1、审查响应文件是否符合谈判文件的商务、技术等实质性要求；</w:t>
      </w:r>
    </w:p>
    <w:p w:rsidR="00EC7F03" w:rsidRDefault="00220B88">
      <w:pPr>
        <w:spacing w:line="360" w:lineRule="auto"/>
        <w:ind w:firstLineChars="200" w:firstLine="420"/>
        <w:jc w:val="left"/>
        <w:rPr>
          <w:rFonts w:ascii="宋体" w:eastAsia="宋体" w:hAnsi="Calibri" w:cs="仿宋_GB2312"/>
          <w:szCs w:val="21"/>
          <w:lang w:val="zh-CN"/>
        </w:rPr>
      </w:pPr>
      <w:r>
        <w:rPr>
          <w:rFonts w:ascii="宋体" w:eastAsia="宋体" w:hAnsi="宋体" w:cs="仿宋_GB2312" w:hint="eastAsia"/>
          <w:szCs w:val="21"/>
          <w:lang w:val="zh-CN"/>
        </w:rPr>
        <w:t>谈判小组对符合资格的</w:t>
      </w:r>
      <w:r w:rsidR="00A0448C">
        <w:rPr>
          <w:rFonts w:ascii="宋体" w:eastAsia="宋体" w:hAnsi="宋体" w:cs="仿宋_GB2312" w:hint="eastAsia"/>
          <w:szCs w:val="21"/>
          <w:lang w:val="zh-CN"/>
        </w:rPr>
        <w:t>供应商</w:t>
      </w:r>
      <w:r>
        <w:rPr>
          <w:rFonts w:ascii="宋体" w:eastAsia="宋体" w:hAnsi="宋体" w:cs="仿宋_GB2312" w:hint="eastAsia"/>
          <w:szCs w:val="21"/>
          <w:lang w:val="zh-CN"/>
        </w:rPr>
        <w:t>的响应文件进行审查，以确定其是否满足谈判文件的商务、技术等实质性要求。</w:t>
      </w:r>
    </w:p>
    <w:p w:rsidR="00EC7F03" w:rsidRDefault="00220B88">
      <w:pPr>
        <w:spacing w:line="360" w:lineRule="auto"/>
        <w:ind w:firstLineChars="200" w:firstLine="422"/>
        <w:jc w:val="left"/>
        <w:rPr>
          <w:rFonts w:ascii="宋体" w:eastAsia="宋体" w:hAnsi="Calibri" w:cs="仿宋_GB2312"/>
          <w:b/>
          <w:bCs/>
          <w:szCs w:val="21"/>
          <w:lang w:val="zh-CN"/>
        </w:rPr>
      </w:pPr>
      <w:r>
        <w:rPr>
          <w:rFonts w:ascii="宋体" w:eastAsia="宋体" w:hAnsi="宋体" w:cs="仿宋_GB2312" w:hint="eastAsia"/>
          <w:b/>
          <w:bCs/>
          <w:szCs w:val="21"/>
          <w:lang w:val="zh-CN"/>
        </w:rPr>
        <w:t>注：审查中所涉及到的证书及材料，均应在电子响应文件中提供原件扫描件（或图片）。</w:t>
      </w:r>
    </w:p>
    <w:p w:rsidR="00EC7F03" w:rsidRDefault="00220B88">
      <w:pPr>
        <w:spacing w:line="360" w:lineRule="auto"/>
        <w:ind w:firstLineChars="200" w:firstLine="422"/>
        <w:rPr>
          <w:rFonts w:ascii="宋体" w:eastAsia="宋体" w:hAnsi="Calibri" w:cs="仿宋_GB2312"/>
          <w:b/>
          <w:szCs w:val="21"/>
          <w:lang w:val="zh-CN"/>
        </w:rPr>
      </w:pPr>
      <w:r>
        <w:rPr>
          <w:rFonts w:ascii="宋体" w:eastAsia="宋体" w:hAnsi="宋体" w:cs="仿宋_GB2312" w:hint="eastAsia"/>
          <w:b/>
          <w:szCs w:val="21"/>
          <w:lang w:val="zh-CN"/>
        </w:rPr>
        <w:t>2、要求供应商对响应文件有关事项作出澄清或者说明；</w:t>
      </w:r>
    </w:p>
    <w:p w:rsidR="00EC7F03" w:rsidRDefault="00220B88">
      <w:pPr>
        <w:spacing w:line="360" w:lineRule="auto"/>
        <w:ind w:firstLineChars="200" w:firstLine="420"/>
        <w:rPr>
          <w:rFonts w:ascii="宋体" w:eastAsia="宋体" w:hAnsi="Calibri" w:cs="Arial"/>
          <w:szCs w:val="21"/>
          <w:shd w:val="clear" w:color="auto" w:fill="FFFFFF"/>
        </w:rPr>
      </w:pPr>
      <w:r>
        <w:rPr>
          <w:rFonts w:ascii="宋体" w:eastAsia="宋体" w:hAnsi="宋体" w:cs="Arial" w:hint="eastAsia"/>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EC7F03" w:rsidRDefault="00220B88">
      <w:pPr>
        <w:spacing w:line="360" w:lineRule="auto"/>
        <w:ind w:firstLineChars="200" w:firstLine="420"/>
        <w:rPr>
          <w:rFonts w:ascii="宋体" w:eastAsia="宋体" w:hAnsi="Calibri" w:cs="Arial"/>
          <w:szCs w:val="21"/>
          <w:shd w:val="clear" w:color="auto" w:fill="FFFFFF"/>
        </w:rPr>
      </w:pPr>
      <w:r>
        <w:rPr>
          <w:rFonts w:ascii="宋体" w:eastAsia="宋体" w:hAnsi="宋体" w:cs="Arial" w:hint="eastAsia"/>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EC7F03" w:rsidRDefault="00220B88">
      <w:pPr>
        <w:spacing w:line="360" w:lineRule="auto"/>
        <w:ind w:firstLineChars="200" w:firstLine="422"/>
        <w:rPr>
          <w:rFonts w:ascii="宋体" w:eastAsia="宋体" w:hAnsi="Calibri" w:cs="仿宋_GB2312"/>
          <w:b/>
          <w:szCs w:val="21"/>
          <w:lang w:val="zh-CN"/>
        </w:rPr>
      </w:pPr>
      <w:r>
        <w:rPr>
          <w:rFonts w:ascii="宋体" w:eastAsia="宋体" w:hAnsi="宋体" w:cs="仿宋_GB2312" w:hint="eastAsia"/>
          <w:b/>
          <w:szCs w:val="21"/>
          <w:lang w:val="zh-CN"/>
        </w:rPr>
        <w:t>（二）落实政府采购政策及强制性认证</w:t>
      </w:r>
    </w:p>
    <w:p w:rsidR="00EC7F03" w:rsidRDefault="00220B88">
      <w:pPr>
        <w:spacing w:line="360" w:lineRule="auto"/>
        <w:ind w:firstLineChars="200" w:firstLine="422"/>
        <w:rPr>
          <w:rFonts w:ascii="宋体" w:eastAsia="宋体" w:hAnsi="Calibri" w:cs="仿宋_GB2312"/>
          <w:b/>
          <w:szCs w:val="21"/>
          <w:lang w:val="zh-CN"/>
        </w:rPr>
      </w:pPr>
      <w:r>
        <w:rPr>
          <w:rFonts w:ascii="宋体" w:eastAsia="宋体" w:hAnsi="宋体" w:cs="Times New Roman" w:hint="eastAsia"/>
          <w:b/>
          <w:szCs w:val="21"/>
        </w:rPr>
        <w:lastRenderedPageBreak/>
        <w:t>1、强制采购节能产品和优先采购节能产品、优先采购环保产品</w:t>
      </w:r>
    </w:p>
    <w:p w:rsidR="00EC7F03" w:rsidRDefault="00220B88">
      <w:pPr>
        <w:tabs>
          <w:tab w:val="left" w:pos="1260"/>
        </w:tabs>
        <w:autoSpaceDE w:val="0"/>
        <w:autoSpaceDN w:val="0"/>
        <w:spacing w:line="360" w:lineRule="auto"/>
        <w:ind w:firstLineChars="200" w:firstLine="420"/>
        <w:rPr>
          <w:rFonts w:ascii="宋体" w:eastAsia="宋体" w:hAnsi="Calibri" w:cs="仿宋_GB2312"/>
          <w:szCs w:val="21"/>
          <w:lang w:val="zh-CN"/>
        </w:rPr>
      </w:pPr>
      <w:r>
        <w:rPr>
          <w:rFonts w:ascii="宋体" w:eastAsia="宋体" w:hAnsi="宋体" w:cs="仿宋_GB2312" w:hint="eastAsia"/>
          <w:szCs w:val="21"/>
          <w:lang w:val="zh-CN"/>
        </w:rPr>
        <w:t>（</w:t>
      </w:r>
      <w:r>
        <w:rPr>
          <w:rFonts w:ascii="宋体" w:eastAsia="宋体" w:hAnsi="宋体" w:cs="仿宋_GB2312" w:hint="eastAsia"/>
          <w:szCs w:val="21"/>
        </w:rPr>
        <w:t>1</w:t>
      </w:r>
      <w:r>
        <w:rPr>
          <w:rFonts w:ascii="宋体" w:eastAsia="宋体" w:hAnsi="宋体" w:cs="仿宋_GB2312" w:hint="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EC7F03" w:rsidRDefault="00220B88">
      <w:pPr>
        <w:tabs>
          <w:tab w:val="left" w:pos="1260"/>
        </w:tabs>
        <w:autoSpaceDE w:val="0"/>
        <w:autoSpaceDN w:val="0"/>
        <w:spacing w:line="360" w:lineRule="auto"/>
        <w:ind w:firstLineChars="200" w:firstLine="420"/>
        <w:rPr>
          <w:rFonts w:ascii="宋体" w:eastAsia="宋体" w:hAnsi="Calibri" w:cs="仿宋_GB2312"/>
          <w:szCs w:val="21"/>
          <w:lang w:val="zh-CN"/>
        </w:rPr>
      </w:pPr>
      <w:r>
        <w:rPr>
          <w:rFonts w:ascii="宋体" w:eastAsia="宋体" w:hAnsi="宋体" w:cs="仿宋_GB2312" w:hint="eastAsia"/>
          <w:szCs w:val="21"/>
          <w:lang w:val="zh-CN"/>
        </w:rPr>
        <w:t>（</w:t>
      </w:r>
      <w:r>
        <w:rPr>
          <w:rFonts w:ascii="宋体" w:eastAsia="宋体" w:hAnsi="宋体" w:cs="仿宋_GB2312" w:hint="eastAsia"/>
          <w:szCs w:val="21"/>
        </w:rPr>
        <w:t>2</w:t>
      </w:r>
      <w:r>
        <w:rPr>
          <w:rFonts w:ascii="宋体" w:eastAsia="宋体" w:hAnsi="宋体" w:cs="仿宋_GB2312" w:hint="eastAsia"/>
          <w:szCs w:val="21"/>
          <w:lang w:val="zh-CN"/>
        </w:rPr>
        <w:t>）供应商所投其他产品若属于《节能产品政府采购品目清单》优先采购产品，响应文件中提供具有国家确定的认证机构出具的、处于有效期之内的节能产品认证证书，应当优先采购。</w:t>
      </w:r>
    </w:p>
    <w:p w:rsidR="00EC7F03" w:rsidRDefault="00220B88">
      <w:pPr>
        <w:tabs>
          <w:tab w:val="left" w:pos="1260"/>
        </w:tabs>
        <w:autoSpaceDE w:val="0"/>
        <w:autoSpaceDN w:val="0"/>
        <w:spacing w:line="360" w:lineRule="auto"/>
        <w:ind w:firstLineChars="200" w:firstLine="420"/>
        <w:rPr>
          <w:rFonts w:ascii="宋体" w:eastAsia="宋体" w:hAnsi="Calibri" w:cs="仿宋_GB2312"/>
          <w:szCs w:val="21"/>
          <w:lang w:val="zh-CN"/>
        </w:rPr>
      </w:pPr>
      <w:r>
        <w:rPr>
          <w:rFonts w:ascii="宋体" w:eastAsia="宋体" w:hAnsi="宋体" w:cs="仿宋_GB2312" w:hint="eastAsia"/>
          <w:szCs w:val="21"/>
          <w:lang w:val="zh-CN"/>
        </w:rPr>
        <w:t>（</w:t>
      </w:r>
      <w:r>
        <w:rPr>
          <w:rFonts w:ascii="宋体" w:eastAsia="宋体" w:hAnsi="宋体" w:cs="仿宋_GB2312" w:hint="eastAsia"/>
          <w:szCs w:val="21"/>
        </w:rPr>
        <w:t>3</w:t>
      </w:r>
      <w:r>
        <w:rPr>
          <w:rFonts w:ascii="宋体" w:eastAsia="宋体" w:hAnsi="宋体" w:cs="仿宋_GB2312" w:hint="eastAsia"/>
          <w:szCs w:val="21"/>
          <w:lang w:val="zh-CN"/>
        </w:rPr>
        <w:t>）供应商所投产品若属于《环境标志产品政府采购品目清单》内产品，响应文件中提供具有国家确定的认证机构出具的、处于有效期之内的环境标志产品认证证书，应当优先采购。</w:t>
      </w:r>
    </w:p>
    <w:p w:rsidR="00EC7F03" w:rsidRDefault="00220B88">
      <w:pPr>
        <w:spacing w:line="360" w:lineRule="auto"/>
        <w:ind w:firstLineChars="200" w:firstLine="422"/>
        <w:rPr>
          <w:rFonts w:ascii="宋体" w:eastAsia="宋体" w:hAnsi="Calibri" w:cs="仿宋_GB2312"/>
          <w:b/>
          <w:szCs w:val="21"/>
          <w:lang w:val="zh-CN"/>
        </w:rPr>
      </w:pPr>
      <w:r>
        <w:rPr>
          <w:rFonts w:ascii="宋体" w:eastAsia="宋体" w:hAnsi="宋体" w:cs="Times New Roman" w:hint="eastAsia"/>
          <w:b/>
          <w:szCs w:val="21"/>
        </w:rPr>
        <w:t>2、</w:t>
      </w:r>
      <w:r>
        <w:rPr>
          <w:rFonts w:ascii="宋体" w:eastAsia="宋体" w:hAnsi="宋体" w:cs="仿宋_GB2312" w:hint="eastAsia"/>
          <w:b/>
          <w:szCs w:val="21"/>
          <w:lang w:val="zh-CN"/>
        </w:rPr>
        <w:t>关于强制性产品认证</w:t>
      </w:r>
    </w:p>
    <w:p w:rsidR="00EC7F03" w:rsidRDefault="00220B88">
      <w:pPr>
        <w:spacing w:line="360" w:lineRule="auto"/>
        <w:ind w:firstLineChars="200" w:firstLine="420"/>
        <w:rPr>
          <w:rFonts w:ascii="宋体" w:eastAsia="宋体" w:hAnsi="Calibri" w:cs="宋体"/>
          <w:kern w:val="0"/>
          <w:szCs w:val="21"/>
        </w:rPr>
      </w:pPr>
      <w:r>
        <w:rPr>
          <w:rFonts w:ascii="宋体" w:eastAsia="宋体" w:hAnsi="宋体" w:cs="仿宋_GB2312" w:hint="eastAsia"/>
          <w:szCs w:val="21"/>
          <w:lang w:val="zh-CN"/>
        </w:rPr>
        <w:t>（1）如供应商所响应产品属于“中国强制性产品认证”（3C认证）范围内</w:t>
      </w:r>
      <w:r>
        <w:rPr>
          <w:rFonts w:ascii="宋体" w:eastAsia="宋体" w:hAnsi="Calibri" w:cs="仿宋_GB2312" w:hint="eastAsia"/>
          <w:szCs w:val="21"/>
          <w:lang w:val="zh-CN"/>
        </w:rPr>
        <w:t>,</w:t>
      </w:r>
      <w:r>
        <w:rPr>
          <w:rFonts w:ascii="宋体" w:eastAsia="宋体" w:hAnsi="宋体" w:cs="仿宋_GB2312" w:hint="eastAsia"/>
          <w:szCs w:val="21"/>
          <w:lang w:val="zh-CN"/>
        </w:rPr>
        <w:t>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rsidR="00EC7F03" w:rsidRDefault="00220B88">
      <w:pPr>
        <w:wordWrap w:val="0"/>
        <w:autoSpaceDE w:val="0"/>
        <w:autoSpaceDN w:val="0"/>
        <w:spacing w:line="360" w:lineRule="auto"/>
        <w:ind w:firstLineChars="200" w:firstLine="420"/>
        <w:rPr>
          <w:rFonts w:ascii="宋体" w:eastAsia="宋体" w:hAnsi="Calibri" w:cs="仿宋_GB2312"/>
          <w:szCs w:val="21"/>
          <w:lang w:val="zh-CN"/>
        </w:rPr>
      </w:pPr>
      <w:r>
        <w:rPr>
          <w:rFonts w:ascii="宋体" w:eastAsia="宋体" w:hAnsi="宋体" w:cs="宋体" w:hint="eastAsia"/>
          <w:kern w:val="0"/>
          <w:szCs w:val="21"/>
        </w:rPr>
        <w:t>（2）供应商所响应产品如被列入《信息安全产品强制性认证目录》，</w:t>
      </w:r>
      <w:r>
        <w:rPr>
          <w:rFonts w:ascii="宋体" w:eastAsia="宋体" w:hAnsi="宋体" w:cs="仿宋_GB2312" w:hint="eastAsia"/>
          <w:szCs w:val="21"/>
          <w:lang w:val="zh-CN"/>
        </w:rPr>
        <w:t>则响应文件中应根据本项目谈判文件“第二章采购需求”提供：</w:t>
      </w:r>
    </w:p>
    <w:p w:rsidR="00EC7F03" w:rsidRDefault="00220B88">
      <w:pPr>
        <w:wordWrap w:val="0"/>
        <w:autoSpaceDE w:val="0"/>
        <w:autoSpaceDN w:val="0"/>
        <w:spacing w:line="360" w:lineRule="auto"/>
        <w:ind w:firstLineChars="200" w:firstLine="420"/>
        <w:rPr>
          <w:rFonts w:ascii="宋体" w:eastAsia="宋体" w:hAnsi="Calibri" w:cs="宋体"/>
          <w:kern w:val="0"/>
          <w:szCs w:val="21"/>
        </w:rPr>
      </w:pPr>
      <w:r>
        <w:rPr>
          <w:rFonts w:ascii="宋体" w:eastAsia="宋体" w:hAnsi="宋体" w:cs="宋体" w:hint="eastAsia"/>
          <w:kern w:val="0"/>
          <w:szCs w:val="21"/>
        </w:rPr>
        <w:t>①中国信息安全认证中心官网（http://www.isccc.gov.cn/index.shtml）产品查询结果截图并加盖供应商公章；</w:t>
      </w:r>
    </w:p>
    <w:p w:rsidR="00EC7F03" w:rsidRDefault="00220B88">
      <w:pPr>
        <w:wordWrap w:val="0"/>
        <w:autoSpaceDE w:val="0"/>
        <w:autoSpaceDN w:val="0"/>
        <w:spacing w:line="360" w:lineRule="auto"/>
        <w:ind w:firstLineChars="200" w:firstLine="420"/>
        <w:rPr>
          <w:rFonts w:ascii="宋体" w:eastAsia="宋体" w:hAnsi="Calibri" w:cs="仿宋_GB2312"/>
          <w:szCs w:val="21"/>
          <w:lang w:val="zh-CN"/>
        </w:rPr>
      </w:pPr>
      <w:r>
        <w:rPr>
          <w:rFonts w:ascii="宋体" w:eastAsia="宋体" w:hAnsi="宋体" w:cs="宋体" w:hint="eastAsia"/>
          <w:kern w:val="0"/>
          <w:szCs w:val="21"/>
        </w:rPr>
        <w:t>②中国信息安全认证中心</w:t>
      </w:r>
      <w:r>
        <w:rPr>
          <w:rFonts w:ascii="宋体" w:eastAsia="宋体" w:hAnsi="宋体" w:cs="仿宋_GB2312" w:hint="eastAsia"/>
          <w:szCs w:val="21"/>
          <w:lang w:val="zh-CN"/>
        </w:rPr>
        <w:t>颁发的《中国国家信息安全产品认证证书》加盖供应商公章的原件扫描件（或图片）。</w:t>
      </w:r>
    </w:p>
    <w:p w:rsidR="00EC7F03" w:rsidRDefault="00220B88">
      <w:pPr>
        <w:wordWrap w:val="0"/>
        <w:spacing w:line="360" w:lineRule="auto"/>
        <w:ind w:firstLineChars="200" w:firstLine="480"/>
        <w:rPr>
          <w:rFonts w:ascii="宋体" w:eastAsia="宋体" w:hAnsi="Calibri" w:cs="宋体"/>
          <w:kern w:val="0"/>
          <w:sz w:val="24"/>
          <w:szCs w:val="24"/>
        </w:rPr>
      </w:pPr>
      <w:r>
        <w:rPr>
          <w:rFonts w:ascii="宋体" w:eastAsia="宋体" w:hAnsi="宋体" w:cs="仿宋_GB2312" w:hint="eastAsia"/>
          <w:sz w:val="24"/>
          <w:szCs w:val="24"/>
          <w:lang w:val="zh-CN"/>
        </w:rPr>
        <w:t>注：仅需提供序号</w:t>
      </w:r>
      <w:r>
        <w:rPr>
          <w:rFonts w:ascii="宋体" w:eastAsia="宋体" w:hAnsi="宋体" w:cs="Times New Roman" w:hint="eastAsia"/>
          <w:sz w:val="24"/>
          <w:szCs w:val="24"/>
        </w:rPr>
        <w:t>①～②其中之一即可。</w:t>
      </w:r>
    </w:p>
    <w:p w:rsidR="00EC7F03" w:rsidRDefault="00220B88">
      <w:pPr>
        <w:spacing w:line="360" w:lineRule="auto"/>
        <w:ind w:firstLineChars="200" w:firstLine="422"/>
        <w:jc w:val="left"/>
        <w:rPr>
          <w:rFonts w:ascii="宋体" w:eastAsia="宋体" w:hAnsi="Calibri" w:cs="仿宋_GB2312"/>
          <w:szCs w:val="21"/>
          <w:lang w:val="zh-CN"/>
        </w:rPr>
      </w:pPr>
      <w:r>
        <w:rPr>
          <w:rFonts w:ascii="宋体" w:eastAsia="宋体" w:hAnsi="宋体" w:cs="仿宋_GB2312" w:hint="eastAsia"/>
          <w:b/>
          <w:szCs w:val="21"/>
          <w:lang w:val="zh-CN"/>
        </w:rPr>
        <w:t>（三）因落实政府采购政策进行价格调整的，以调整后的价格计算报价。</w:t>
      </w:r>
    </w:p>
    <w:p w:rsidR="00EC7F03" w:rsidRDefault="00220B88">
      <w:pPr>
        <w:spacing w:line="360" w:lineRule="auto"/>
        <w:ind w:firstLineChars="200" w:firstLine="420"/>
        <w:rPr>
          <w:rFonts w:ascii="宋体" w:eastAsia="宋体" w:hAnsi="Calibri" w:cs="仿宋_GB2312"/>
          <w:szCs w:val="21"/>
          <w:lang w:val="zh-CN"/>
        </w:rPr>
      </w:pPr>
      <w:r>
        <w:rPr>
          <w:rFonts w:ascii="宋体" w:eastAsia="宋体" w:hAnsi="宋体" w:cs="仿宋_GB2312" w:hint="eastAsia"/>
          <w:szCs w:val="21"/>
          <w:lang w:val="zh-CN"/>
        </w:rPr>
        <w:t>（1）如果本项目非专门面向中小企业采购，对小型和微型企业产品的价格给予10%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EC7F03" w:rsidRDefault="00220B88">
      <w:pPr>
        <w:spacing w:line="360" w:lineRule="auto"/>
        <w:ind w:firstLineChars="200" w:firstLine="420"/>
        <w:rPr>
          <w:rFonts w:ascii="宋体" w:eastAsia="宋体" w:hAnsi="Calibri" w:cs="仿宋_GB2312"/>
          <w:szCs w:val="21"/>
          <w:lang w:val="zh-CN"/>
        </w:rPr>
      </w:pPr>
      <w:r>
        <w:rPr>
          <w:rFonts w:ascii="宋体" w:eastAsia="宋体" w:hAnsi="宋体" w:cs="仿宋_GB2312" w:hint="eastAsia"/>
          <w:szCs w:val="21"/>
          <w:lang w:val="zh-CN"/>
        </w:rPr>
        <w:t>小型和微型企业不包含民办非企业单位。</w:t>
      </w:r>
    </w:p>
    <w:p w:rsidR="00EC7F03" w:rsidRDefault="00220B88">
      <w:pPr>
        <w:spacing w:line="360" w:lineRule="auto"/>
        <w:ind w:firstLineChars="200" w:firstLine="420"/>
        <w:rPr>
          <w:rFonts w:ascii="宋体" w:eastAsia="宋体" w:hAnsi="Calibri" w:cs="仿宋_GB2312"/>
          <w:szCs w:val="21"/>
          <w:lang w:val="zh-CN"/>
        </w:rPr>
      </w:pPr>
      <w:r>
        <w:rPr>
          <w:rFonts w:ascii="宋体" w:eastAsia="宋体" w:hAnsi="宋体" w:cs="仿宋_GB2312" w:hint="eastAsia"/>
          <w:szCs w:val="21"/>
          <w:lang w:val="zh-CN"/>
        </w:rPr>
        <w:t>（2）对监狱企业价格给予6%的扣除，用扣除后的价格参与评审。监狱企业应当提供由省级</w:t>
      </w:r>
      <w:r>
        <w:rPr>
          <w:rFonts w:ascii="宋体" w:eastAsia="宋体" w:hAnsi="宋体" w:cs="仿宋_GB2312" w:hint="eastAsia"/>
          <w:szCs w:val="21"/>
          <w:lang w:val="zh-CN"/>
        </w:rPr>
        <w:lastRenderedPageBreak/>
        <w:t>以上监狱管理局、戒毒管理局(含新疆生产建设兵团)出具的属于监狱企业的证明文件。</w:t>
      </w:r>
    </w:p>
    <w:p w:rsidR="00EC7F03" w:rsidRDefault="00220B88">
      <w:pPr>
        <w:spacing w:line="360" w:lineRule="auto"/>
        <w:ind w:firstLineChars="200" w:firstLine="420"/>
        <w:rPr>
          <w:rFonts w:ascii="宋体" w:eastAsia="宋体" w:hAnsi="Calibri" w:cs="Times New Roman"/>
          <w:szCs w:val="21"/>
        </w:rPr>
      </w:pPr>
      <w:r>
        <w:rPr>
          <w:rFonts w:ascii="宋体" w:eastAsia="宋体" w:hAnsi="宋体" w:cs="仿宋_GB2312" w:hint="eastAsia"/>
          <w:szCs w:val="21"/>
          <w:lang w:val="zh-CN"/>
        </w:rPr>
        <w:t>（3）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eastAsia="宋体" w:hAnsi="宋体" w:cs="Times New Roman" w:hint="eastAsia"/>
          <w:szCs w:val="21"/>
        </w:rPr>
        <w:t>残疾人福利性单位属于小型、微型企业的，不重复享受政策。</w:t>
      </w:r>
    </w:p>
    <w:p w:rsidR="00EC7F03" w:rsidRDefault="00220B88">
      <w:pPr>
        <w:spacing w:line="360" w:lineRule="auto"/>
        <w:ind w:firstLineChars="200" w:firstLine="422"/>
        <w:rPr>
          <w:rFonts w:ascii="宋体" w:eastAsia="宋体" w:hAnsi="Calibri" w:cs="仿宋_GB2312"/>
          <w:b/>
          <w:szCs w:val="21"/>
          <w:lang w:val="zh-CN"/>
        </w:rPr>
      </w:pPr>
      <w:r>
        <w:rPr>
          <w:rFonts w:ascii="宋体" w:eastAsia="宋体" w:hAnsi="宋体" w:cs="仿宋_GB2312" w:hint="eastAsia"/>
          <w:b/>
          <w:szCs w:val="21"/>
          <w:lang w:val="zh-CN"/>
        </w:rPr>
        <w:t>落实政府采购政策计算报价</w:t>
      </w:r>
    </w:p>
    <w:tbl>
      <w:tblPr>
        <w:tblW w:w="89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538"/>
        <w:gridCol w:w="2691"/>
        <w:gridCol w:w="2975"/>
      </w:tblGrid>
      <w:tr w:rsidR="00EC7F03">
        <w:trPr>
          <w:trHeight w:val="557"/>
        </w:trPr>
        <w:tc>
          <w:tcPr>
            <w:tcW w:w="721" w:type="dxa"/>
            <w:tcBorders>
              <w:top w:val="single" w:sz="4" w:space="0" w:color="auto"/>
              <w:left w:val="single" w:sz="4" w:space="0" w:color="auto"/>
              <w:bottom w:val="single" w:sz="4" w:space="0" w:color="auto"/>
              <w:right w:val="single" w:sz="4" w:space="0" w:color="auto"/>
            </w:tcBorders>
            <w:vAlign w:val="center"/>
          </w:tcPr>
          <w:p w:rsidR="00EC7F03" w:rsidRDefault="00220B88">
            <w:pPr>
              <w:jc w:val="center"/>
              <w:rPr>
                <w:rFonts w:ascii="宋体" w:eastAsia="宋体" w:hAnsi="Calibri" w:cs="Times New Roman"/>
                <w:b/>
                <w:szCs w:val="21"/>
                <w:lang w:val="en-GB"/>
              </w:rPr>
            </w:pPr>
            <w:r>
              <w:rPr>
                <w:rFonts w:ascii="宋体" w:eastAsia="宋体" w:hAnsi="宋体" w:cs="Times New Roman" w:hint="eastAsia"/>
                <w:b/>
                <w:szCs w:val="21"/>
                <w:lang w:val="en-GB"/>
              </w:rPr>
              <w:t>序号</w:t>
            </w:r>
          </w:p>
        </w:tc>
        <w:tc>
          <w:tcPr>
            <w:tcW w:w="2540" w:type="dxa"/>
            <w:tcBorders>
              <w:top w:val="single" w:sz="4" w:space="0" w:color="auto"/>
              <w:left w:val="single" w:sz="4" w:space="0" w:color="auto"/>
              <w:bottom w:val="single" w:sz="4" w:space="0" w:color="auto"/>
              <w:right w:val="single" w:sz="4" w:space="0" w:color="auto"/>
            </w:tcBorders>
            <w:vAlign w:val="center"/>
          </w:tcPr>
          <w:p w:rsidR="00EC7F03" w:rsidRDefault="00220B88">
            <w:pPr>
              <w:jc w:val="center"/>
              <w:rPr>
                <w:rFonts w:ascii="宋体" w:eastAsia="宋体" w:hAnsi="Calibri" w:cs="Times New Roman"/>
                <w:b/>
                <w:szCs w:val="21"/>
                <w:lang w:val="en-GB"/>
              </w:rPr>
            </w:pPr>
            <w:r>
              <w:rPr>
                <w:rFonts w:ascii="宋体" w:eastAsia="宋体" w:hAnsi="宋体" w:cs="Times New Roman" w:hint="eastAsia"/>
                <w:b/>
                <w:szCs w:val="21"/>
                <w:lang w:val="en-GB"/>
              </w:rPr>
              <w:t>情形</w:t>
            </w:r>
          </w:p>
        </w:tc>
        <w:tc>
          <w:tcPr>
            <w:tcW w:w="2693" w:type="dxa"/>
            <w:tcBorders>
              <w:top w:val="single" w:sz="4" w:space="0" w:color="auto"/>
              <w:left w:val="single" w:sz="4" w:space="0" w:color="auto"/>
              <w:bottom w:val="single" w:sz="4" w:space="0" w:color="auto"/>
              <w:right w:val="single" w:sz="4" w:space="0" w:color="auto"/>
            </w:tcBorders>
            <w:vAlign w:val="center"/>
          </w:tcPr>
          <w:p w:rsidR="00EC7F03" w:rsidRDefault="00220B88">
            <w:pPr>
              <w:jc w:val="center"/>
              <w:rPr>
                <w:rFonts w:ascii="宋体" w:eastAsia="宋体" w:hAnsi="Calibri" w:cs="Times New Roman"/>
                <w:b/>
                <w:szCs w:val="21"/>
                <w:lang w:val="en-GB"/>
              </w:rPr>
            </w:pPr>
            <w:r>
              <w:rPr>
                <w:rFonts w:ascii="宋体" w:eastAsia="宋体" w:hAnsi="宋体" w:cs="Times New Roman" w:hint="eastAsia"/>
                <w:b/>
                <w:szCs w:val="21"/>
              </w:rPr>
              <w:t>价格扣除</w:t>
            </w:r>
            <w:r>
              <w:rPr>
                <w:rFonts w:ascii="宋体" w:eastAsia="宋体" w:hAnsi="宋体" w:cs="Times New Roman" w:hint="eastAsia"/>
                <w:b/>
                <w:szCs w:val="21"/>
                <w:lang w:val="en-GB"/>
              </w:rPr>
              <w:t>比例</w:t>
            </w:r>
          </w:p>
        </w:tc>
        <w:tc>
          <w:tcPr>
            <w:tcW w:w="2977" w:type="dxa"/>
            <w:tcBorders>
              <w:top w:val="single" w:sz="4" w:space="0" w:color="auto"/>
              <w:left w:val="single" w:sz="4" w:space="0" w:color="auto"/>
              <w:bottom w:val="single" w:sz="4" w:space="0" w:color="auto"/>
              <w:right w:val="single" w:sz="4" w:space="0" w:color="auto"/>
            </w:tcBorders>
            <w:vAlign w:val="center"/>
          </w:tcPr>
          <w:p w:rsidR="00EC7F03" w:rsidRDefault="00220B88">
            <w:pPr>
              <w:jc w:val="center"/>
              <w:rPr>
                <w:rFonts w:ascii="宋体" w:eastAsia="宋体" w:hAnsi="Calibri" w:cs="Times New Roman"/>
                <w:b/>
                <w:szCs w:val="21"/>
                <w:lang w:val="en-GB"/>
              </w:rPr>
            </w:pPr>
            <w:r>
              <w:rPr>
                <w:rFonts w:ascii="宋体" w:eastAsia="宋体" w:hAnsi="宋体" w:cs="Times New Roman" w:hint="eastAsia"/>
                <w:b/>
                <w:szCs w:val="21"/>
                <w:lang w:val="en-GB"/>
              </w:rPr>
              <w:t>计算公式</w:t>
            </w:r>
          </w:p>
        </w:tc>
      </w:tr>
      <w:tr w:rsidR="00EC7F03">
        <w:trPr>
          <w:trHeight w:val="891"/>
        </w:trPr>
        <w:tc>
          <w:tcPr>
            <w:tcW w:w="721" w:type="dxa"/>
            <w:tcBorders>
              <w:top w:val="single" w:sz="4" w:space="0" w:color="auto"/>
              <w:left w:val="single" w:sz="4" w:space="0" w:color="auto"/>
              <w:bottom w:val="single" w:sz="4" w:space="0" w:color="auto"/>
              <w:right w:val="single" w:sz="4" w:space="0" w:color="auto"/>
            </w:tcBorders>
            <w:vAlign w:val="center"/>
          </w:tcPr>
          <w:p w:rsidR="00EC7F03" w:rsidRDefault="00220B88">
            <w:pPr>
              <w:jc w:val="center"/>
              <w:rPr>
                <w:rFonts w:ascii="宋体" w:eastAsia="宋体" w:hAnsi="宋体" w:cs="Times New Roman"/>
                <w:b/>
                <w:szCs w:val="21"/>
                <w:lang w:val="en-GB"/>
              </w:rPr>
            </w:pPr>
            <w:r>
              <w:rPr>
                <w:rFonts w:ascii="宋体" w:eastAsia="宋体" w:hAnsi="宋体" w:cs="Times New Roman" w:hint="eastAsia"/>
                <w:b/>
                <w:szCs w:val="21"/>
                <w:lang w:val="en-GB"/>
              </w:rPr>
              <w:t>1</w:t>
            </w:r>
          </w:p>
        </w:tc>
        <w:tc>
          <w:tcPr>
            <w:tcW w:w="2540" w:type="dxa"/>
            <w:tcBorders>
              <w:top w:val="single" w:sz="4" w:space="0" w:color="auto"/>
              <w:left w:val="single" w:sz="4" w:space="0" w:color="auto"/>
              <w:bottom w:val="single" w:sz="4" w:space="0" w:color="auto"/>
              <w:right w:val="single" w:sz="4" w:space="0" w:color="auto"/>
            </w:tcBorders>
            <w:vAlign w:val="center"/>
          </w:tcPr>
          <w:p w:rsidR="00EC7F03" w:rsidRDefault="00220B88">
            <w:pPr>
              <w:jc w:val="center"/>
              <w:rPr>
                <w:rFonts w:ascii="宋体" w:eastAsia="宋体" w:hAnsi="Calibri" w:cs="Times New Roman"/>
                <w:b/>
                <w:szCs w:val="21"/>
                <w:lang w:val="en-GB"/>
              </w:rPr>
            </w:pPr>
            <w:r>
              <w:rPr>
                <w:rFonts w:ascii="宋体" w:eastAsia="宋体" w:hAnsi="宋体" w:cs="Times New Roman" w:hint="eastAsia"/>
                <w:szCs w:val="21"/>
                <w:lang w:val="en-GB"/>
              </w:rPr>
              <w:t>非联合体供应商</w:t>
            </w:r>
          </w:p>
        </w:tc>
        <w:tc>
          <w:tcPr>
            <w:tcW w:w="2693" w:type="dxa"/>
            <w:tcBorders>
              <w:top w:val="single" w:sz="4" w:space="0" w:color="auto"/>
              <w:left w:val="single" w:sz="4" w:space="0" w:color="auto"/>
              <w:bottom w:val="single" w:sz="4" w:space="0" w:color="auto"/>
              <w:right w:val="single" w:sz="4" w:space="0" w:color="auto"/>
            </w:tcBorders>
            <w:vAlign w:val="center"/>
          </w:tcPr>
          <w:p w:rsidR="00EC7F03" w:rsidRDefault="00220B88">
            <w:pPr>
              <w:jc w:val="center"/>
              <w:rPr>
                <w:rFonts w:ascii="宋体" w:eastAsia="宋体" w:hAnsi="Calibri" w:cs="Times New Roman"/>
                <w:b/>
                <w:szCs w:val="21"/>
                <w:lang w:val="en-GB"/>
              </w:rPr>
            </w:pPr>
            <w:r>
              <w:rPr>
                <w:rFonts w:ascii="宋体" w:eastAsia="宋体" w:hAnsi="宋体" w:cs="Times New Roman" w:hint="eastAsia"/>
                <w:szCs w:val="21"/>
              </w:rPr>
              <w:t>对小型和微型企业产品的价格扣除</w:t>
            </w:r>
            <w:r>
              <w:rPr>
                <w:rFonts w:ascii="宋体" w:eastAsia="宋体" w:hAnsi="宋体" w:cs="Times New Roman" w:hint="eastAsia"/>
                <w:szCs w:val="21"/>
                <w:u w:val="single"/>
              </w:rPr>
              <w:t>10</w:t>
            </w:r>
            <w:r>
              <w:rPr>
                <w:rFonts w:ascii="宋体" w:eastAsia="宋体" w:hAnsi="宋体" w:cs="Times New Roman" w:hint="eastAsia"/>
                <w:szCs w:val="21"/>
              </w:rPr>
              <w:t>%</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EC7F03" w:rsidRDefault="00220B88">
            <w:pPr>
              <w:jc w:val="center"/>
              <w:rPr>
                <w:rFonts w:ascii="宋体" w:eastAsia="宋体" w:hAnsi="宋体" w:cs="Times New Roman"/>
                <w:szCs w:val="21"/>
                <w:lang w:val="en-GB"/>
              </w:rPr>
            </w:pPr>
            <w:r>
              <w:rPr>
                <w:rFonts w:ascii="宋体" w:eastAsia="宋体" w:hAnsi="宋体" w:cs="Times New Roman" w:hint="eastAsia"/>
                <w:szCs w:val="21"/>
                <w:lang w:val="en-GB"/>
              </w:rPr>
              <w:t>评审价格＝响应报价—</w:t>
            </w:r>
            <w:r>
              <w:rPr>
                <w:rFonts w:ascii="宋体" w:eastAsia="宋体" w:hAnsi="宋体" w:cs="Times New Roman" w:hint="eastAsia"/>
                <w:szCs w:val="21"/>
              </w:rPr>
              <w:t>小型和微型企业产品的价格</w:t>
            </w:r>
            <w:r>
              <w:rPr>
                <w:rFonts w:ascii="宋体" w:eastAsia="宋体" w:hAnsi="宋体" w:cs="Times New Roman" w:hint="eastAsia"/>
                <w:szCs w:val="21"/>
                <w:lang w:val="en-GB"/>
              </w:rPr>
              <w:t>×10%</w:t>
            </w:r>
          </w:p>
          <w:p w:rsidR="00EC7F03" w:rsidRDefault="00EC7F03">
            <w:pPr>
              <w:jc w:val="center"/>
              <w:rPr>
                <w:rFonts w:ascii="宋体" w:eastAsia="宋体" w:hAnsi="Calibri" w:cs="Times New Roman"/>
                <w:b/>
                <w:szCs w:val="21"/>
                <w:lang w:val="en-GB"/>
              </w:rPr>
            </w:pPr>
          </w:p>
        </w:tc>
      </w:tr>
      <w:tr w:rsidR="00EC7F03">
        <w:trPr>
          <w:trHeight w:val="1414"/>
        </w:trPr>
        <w:tc>
          <w:tcPr>
            <w:tcW w:w="721" w:type="dxa"/>
            <w:tcBorders>
              <w:top w:val="single" w:sz="4" w:space="0" w:color="auto"/>
              <w:left w:val="single" w:sz="4" w:space="0" w:color="auto"/>
              <w:bottom w:val="single" w:sz="4" w:space="0" w:color="auto"/>
              <w:right w:val="single" w:sz="4" w:space="0" w:color="auto"/>
            </w:tcBorders>
            <w:vAlign w:val="center"/>
          </w:tcPr>
          <w:p w:rsidR="00EC7F03" w:rsidRDefault="00220B88">
            <w:pPr>
              <w:jc w:val="center"/>
              <w:rPr>
                <w:rFonts w:ascii="宋体" w:eastAsia="宋体" w:hAnsi="宋体" w:cs="Times New Roman"/>
                <w:b/>
                <w:szCs w:val="21"/>
                <w:lang w:val="en-GB"/>
              </w:rPr>
            </w:pPr>
            <w:r>
              <w:rPr>
                <w:rFonts w:ascii="宋体" w:eastAsia="宋体" w:hAnsi="宋体" w:cs="Times New Roman" w:hint="eastAsia"/>
                <w:b/>
                <w:szCs w:val="21"/>
                <w:lang w:val="en-GB"/>
              </w:rPr>
              <w:t>2</w:t>
            </w:r>
          </w:p>
        </w:tc>
        <w:tc>
          <w:tcPr>
            <w:tcW w:w="2540" w:type="dxa"/>
            <w:tcBorders>
              <w:top w:val="single" w:sz="4" w:space="0" w:color="auto"/>
              <w:left w:val="single" w:sz="4" w:space="0" w:color="auto"/>
              <w:bottom w:val="single" w:sz="4" w:space="0" w:color="auto"/>
              <w:right w:val="single" w:sz="4" w:space="0" w:color="auto"/>
            </w:tcBorders>
            <w:vAlign w:val="center"/>
          </w:tcPr>
          <w:p w:rsidR="00EC7F03" w:rsidRDefault="00220B88">
            <w:pPr>
              <w:jc w:val="center"/>
              <w:rPr>
                <w:rFonts w:ascii="宋体" w:eastAsia="宋体" w:hAnsi="Calibri" w:cs="Times New Roman"/>
                <w:b/>
                <w:szCs w:val="21"/>
              </w:rPr>
            </w:pPr>
            <w:r>
              <w:rPr>
                <w:rFonts w:ascii="宋体" w:eastAsia="宋体" w:hAnsi="宋体" w:cs="Times New Roman" w:hint="eastAsia"/>
                <w:szCs w:val="21"/>
                <w:lang w:val="en-GB"/>
              </w:rPr>
              <w:t>联合体各方均为小型、微型企业</w:t>
            </w:r>
          </w:p>
        </w:tc>
        <w:tc>
          <w:tcPr>
            <w:tcW w:w="2693" w:type="dxa"/>
            <w:tcBorders>
              <w:top w:val="single" w:sz="4" w:space="0" w:color="auto"/>
              <w:left w:val="single" w:sz="4" w:space="0" w:color="auto"/>
              <w:bottom w:val="single" w:sz="4" w:space="0" w:color="auto"/>
              <w:right w:val="single" w:sz="4" w:space="0" w:color="auto"/>
            </w:tcBorders>
            <w:vAlign w:val="center"/>
          </w:tcPr>
          <w:p w:rsidR="00EC7F03" w:rsidRDefault="00220B88">
            <w:pPr>
              <w:jc w:val="center"/>
              <w:rPr>
                <w:rFonts w:ascii="宋体" w:eastAsia="宋体" w:hAnsi="宋体" w:cs="Times New Roman"/>
                <w:szCs w:val="21"/>
              </w:rPr>
            </w:pPr>
            <w:r>
              <w:rPr>
                <w:rFonts w:ascii="宋体" w:eastAsia="宋体" w:hAnsi="宋体" w:cs="Times New Roman" w:hint="eastAsia"/>
                <w:szCs w:val="21"/>
              </w:rPr>
              <w:t>对小型和微型企业产品的价格扣除</w:t>
            </w:r>
            <w:r>
              <w:rPr>
                <w:rFonts w:ascii="宋体" w:eastAsia="宋体" w:hAnsi="宋体" w:cs="Times New Roman" w:hint="eastAsia"/>
                <w:szCs w:val="21"/>
                <w:u w:val="single"/>
              </w:rPr>
              <w:t>10</w:t>
            </w:r>
            <w:r>
              <w:rPr>
                <w:rFonts w:ascii="宋体" w:eastAsia="宋体" w:hAnsi="宋体" w:cs="Times New Roman" w:hint="eastAsia"/>
                <w:szCs w:val="21"/>
              </w:rPr>
              <w:t>%</w:t>
            </w:r>
          </w:p>
          <w:p w:rsidR="00EC7F03" w:rsidRDefault="00220B88">
            <w:pPr>
              <w:jc w:val="center"/>
              <w:rPr>
                <w:rFonts w:ascii="宋体" w:eastAsia="宋体" w:hAnsi="Calibri" w:cs="Times New Roman"/>
                <w:b/>
                <w:szCs w:val="21"/>
                <w:lang w:val="en-GB"/>
              </w:rPr>
            </w:pPr>
            <w:r>
              <w:rPr>
                <w:rFonts w:ascii="宋体" w:eastAsia="宋体" w:hAnsi="宋体" w:cs="Times New Roman" w:hint="eastAsia"/>
                <w:szCs w:val="21"/>
              </w:rPr>
              <w:t>（不再享受序号3的价格折扣）</w:t>
            </w:r>
          </w:p>
        </w:tc>
        <w:tc>
          <w:tcPr>
            <w:tcW w:w="2977" w:type="dxa"/>
            <w:vMerge/>
            <w:tcBorders>
              <w:top w:val="single" w:sz="4" w:space="0" w:color="auto"/>
              <w:left w:val="single" w:sz="4" w:space="0" w:color="auto"/>
              <w:bottom w:val="single" w:sz="4" w:space="0" w:color="auto"/>
              <w:right w:val="single" w:sz="4" w:space="0" w:color="auto"/>
            </w:tcBorders>
            <w:vAlign w:val="center"/>
          </w:tcPr>
          <w:p w:rsidR="00EC7F03" w:rsidRDefault="00EC7F03">
            <w:pPr>
              <w:widowControl/>
              <w:jc w:val="left"/>
              <w:rPr>
                <w:rFonts w:ascii="宋体" w:eastAsia="宋体" w:hAnsi="Calibri" w:cs="Times New Roman"/>
                <w:b/>
                <w:szCs w:val="21"/>
                <w:lang w:val="en-GB"/>
              </w:rPr>
            </w:pPr>
          </w:p>
        </w:tc>
      </w:tr>
      <w:tr w:rsidR="00EC7F03">
        <w:trPr>
          <w:trHeight w:val="707"/>
        </w:trPr>
        <w:tc>
          <w:tcPr>
            <w:tcW w:w="721" w:type="dxa"/>
            <w:tcBorders>
              <w:top w:val="single" w:sz="4" w:space="0" w:color="auto"/>
              <w:left w:val="single" w:sz="4" w:space="0" w:color="auto"/>
              <w:bottom w:val="single" w:sz="4" w:space="0" w:color="auto"/>
              <w:right w:val="single" w:sz="4" w:space="0" w:color="auto"/>
            </w:tcBorders>
            <w:vAlign w:val="center"/>
          </w:tcPr>
          <w:p w:rsidR="00EC7F03" w:rsidRDefault="00220B88">
            <w:pPr>
              <w:jc w:val="center"/>
              <w:rPr>
                <w:rFonts w:ascii="宋体" w:eastAsia="宋体" w:hAnsi="宋体" w:cs="Times New Roman"/>
                <w:b/>
                <w:szCs w:val="21"/>
                <w:lang w:val="en-GB"/>
              </w:rPr>
            </w:pPr>
            <w:r>
              <w:rPr>
                <w:rFonts w:ascii="宋体" w:eastAsia="宋体" w:hAnsi="宋体" w:cs="Times New Roman" w:hint="eastAsia"/>
                <w:b/>
                <w:szCs w:val="21"/>
                <w:lang w:val="en-GB"/>
              </w:rPr>
              <w:t>3</w:t>
            </w:r>
          </w:p>
        </w:tc>
        <w:tc>
          <w:tcPr>
            <w:tcW w:w="2540" w:type="dxa"/>
            <w:tcBorders>
              <w:top w:val="single" w:sz="4" w:space="0" w:color="auto"/>
              <w:left w:val="single" w:sz="4" w:space="0" w:color="auto"/>
              <w:bottom w:val="single" w:sz="4" w:space="0" w:color="auto"/>
              <w:right w:val="single" w:sz="4" w:space="0" w:color="auto"/>
            </w:tcBorders>
            <w:vAlign w:val="center"/>
          </w:tcPr>
          <w:p w:rsidR="00EC7F03" w:rsidRDefault="00220B88">
            <w:pPr>
              <w:jc w:val="center"/>
              <w:rPr>
                <w:rFonts w:ascii="宋体" w:eastAsia="宋体" w:hAnsi="Calibri" w:cs="Times New Roman"/>
                <w:b/>
                <w:szCs w:val="21"/>
                <w:lang w:val="en-GB"/>
              </w:rPr>
            </w:pPr>
            <w:r>
              <w:rPr>
                <w:rFonts w:ascii="宋体" w:eastAsia="宋体" w:hAnsi="宋体" w:cs="Times New Roman" w:hint="eastAsia"/>
                <w:szCs w:val="21"/>
                <w:lang w:val="en-GB"/>
              </w:rPr>
              <w:t>联合体一方为小型、微型企业且小型、微型企业协议合同金额占联合体协议合同总金额30%以上的</w:t>
            </w:r>
          </w:p>
        </w:tc>
        <w:tc>
          <w:tcPr>
            <w:tcW w:w="2693" w:type="dxa"/>
            <w:tcBorders>
              <w:top w:val="single" w:sz="4" w:space="0" w:color="auto"/>
              <w:left w:val="single" w:sz="4" w:space="0" w:color="auto"/>
              <w:bottom w:val="single" w:sz="4" w:space="0" w:color="auto"/>
              <w:right w:val="single" w:sz="4" w:space="0" w:color="auto"/>
            </w:tcBorders>
            <w:vAlign w:val="center"/>
          </w:tcPr>
          <w:p w:rsidR="00EC7F03" w:rsidRDefault="00220B88">
            <w:pPr>
              <w:jc w:val="center"/>
              <w:rPr>
                <w:rFonts w:ascii="宋体" w:eastAsia="宋体" w:hAnsi="Calibri" w:cs="Times New Roman"/>
                <w:szCs w:val="21"/>
                <w:lang w:val="en-GB"/>
              </w:rPr>
            </w:pPr>
            <w:r>
              <w:rPr>
                <w:rFonts w:ascii="宋体" w:eastAsia="宋体" w:hAnsi="宋体" w:cs="Times New Roman" w:hint="eastAsia"/>
                <w:szCs w:val="21"/>
                <w:lang w:val="en-GB"/>
              </w:rPr>
              <w:t>对联合体总金额扣除</w:t>
            </w:r>
          </w:p>
          <w:p w:rsidR="00EC7F03" w:rsidRDefault="00220B88">
            <w:pPr>
              <w:jc w:val="center"/>
              <w:rPr>
                <w:rFonts w:ascii="宋体" w:eastAsia="宋体" w:hAnsi="Calibri" w:cs="Times New Roman"/>
                <w:b/>
                <w:szCs w:val="21"/>
                <w:lang w:val="en-GB"/>
              </w:rPr>
            </w:pPr>
            <w:r>
              <w:rPr>
                <w:rFonts w:ascii="宋体" w:eastAsia="宋体" w:hAnsi="宋体" w:cs="Times New Roman" w:hint="eastAsia"/>
                <w:szCs w:val="21"/>
                <w:u w:val="single"/>
              </w:rPr>
              <w:t>2</w:t>
            </w:r>
            <w:r>
              <w:rPr>
                <w:rFonts w:ascii="宋体" w:eastAsia="宋体" w:hAnsi="宋体" w:cs="Times New Roman" w:hint="eastAsia"/>
                <w:szCs w:val="21"/>
              </w:rPr>
              <w:t>%</w:t>
            </w:r>
          </w:p>
        </w:tc>
        <w:tc>
          <w:tcPr>
            <w:tcW w:w="2977" w:type="dxa"/>
            <w:tcBorders>
              <w:top w:val="single" w:sz="4" w:space="0" w:color="auto"/>
              <w:left w:val="single" w:sz="4" w:space="0" w:color="auto"/>
              <w:bottom w:val="single" w:sz="4" w:space="0" w:color="auto"/>
              <w:right w:val="single" w:sz="4" w:space="0" w:color="auto"/>
            </w:tcBorders>
            <w:vAlign w:val="center"/>
          </w:tcPr>
          <w:p w:rsidR="00EC7F03" w:rsidRDefault="00220B88">
            <w:pPr>
              <w:jc w:val="center"/>
              <w:rPr>
                <w:rFonts w:ascii="宋体" w:eastAsia="宋体" w:hAnsi="宋体" w:cs="Times New Roman"/>
                <w:szCs w:val="21"/>
                <w:u w:val="single"/>
              </w:rPr>
            </w:pPr>
            <w:r>
              <w:rPr>
                <w:rFonts w:ascii="宋体" w:eastAsia="宋体" w:hAnsi="宋体" w:cs="Times New Roman" w:hint="eastAsia"/>
                <w:szCs w:val="21"/>
                <w:lang w:val="en-GB"/>
              </w:rPr>
              <w:t>评审价格＝响应报价×</w:t>
            </w:r>
            <w:r>
              <w:rPr>
                <w:rFonts w:ascii="宋体" w:eastAsia="宋体" w:hAnsi="宋体" w:cs="Times New Roman" w:hint="eastAsia"/>
                <w:szCs w:val="21"/>
              </w:rPr>
              <w:t>(1-</w:t>
            </w:r>
            <w:r>
              <w:rPr>
                <w:rFonts w:ascii="宋体" w:eastAsia="宋体" w:hAnsi="宋体" w:cs="Times New Roman" w:hint="eastAsia"/>
                <w:szCs w:val="21"/>
                <w:u w:val="single"/>
              </w:rPr>
              <w:t>2%)</w:t>
            </w:r>
          </w:p>
          <w:p w:rsidR="00EC7F03" w:rsidRDefault="00EC7F03">
            <w:pPr>
              <w:jc w:val="center"/>
              <w:rPr>
                <w:rFonts w:ascii="宋体" w:eastAsia="宋体" w:hAnsi="Calibri" w:cs="Times New Roman"/>
                <w:b/>
                <w:szCs w:val="21"/>
                <w:lang w:val="en-GB"/>
              </w:rPr>
            </w:pPr>
          </w:p>
        </w:tc>
      </w:tr>
      <w:tr w:rsidR="00EC7F03">
        <w:trPr>
          <w:trHeight w:val="707"/>
        </w:trPr>
        <w:tc>
          <w:tcPr>
            <w:tcW w:w="721" w:type="dxa"/>
            <w:tcBorders>
              <w:top w:val="single" w:sz="4" w:space="0" w:color="auto"/>
              <w:left w:val="single" w:sz="4" w:space="0" w:color="auto"/>
              <w:bottom w:val="single" w:sz="4" w:space="0" w:color="auto"/>
              <w:right w:val="single" w:sz="4" w:space="0" w:color="auto"/>
            </w:tcBorders>
            <w:vAlign w:val="center"/>
          </w:tcPr>
          <w:p w:rsidR="00EC7F03" w:rsidRDefault="00220B88">
            <w:pPr>
              <w:jc w:val="center"/>
              <w:rPr>
                <w:rFonts w:ascii="宋体" w:eastAsia="宋体" w:hAnsi="宋体" w:cs="Times New Roman"/>
                <w:b/>
                <w:szCs w:val="21"/>
                <w:lang w:val="en-GB"/>
              </w:rPr>
            </w:pPr>
            <w:r>
              <w:rPr>
                <w:rFonts w:ascii="宋体" w:eastAsia="宋体" w:hAnsi="宋体" w:cs="Times New Roman" w:hint="eastAsia"/>
                <w:b/>
                <w:szCs w:val="21"/>
                <w:lang w:val="en-GB"/>
              </w:rPr>
              <w:t>4</w:t>
            </w:r>
          </w:p>
        </w:tc>
        <w:tc>
          <w:tcPr>
            <w:tcW w:w="2540" w:type="dxa"/>
            <w:tcBorders>
              <w:top w:val="single" w:sz="4" w:space="0" w:color="auto"/>
              <w:left w:val="single" w:sz="4" w:space="0" w:color="auto"/>
              <w:bottom w:val="single" w:sz="4" w:space="0" w:color="auto"/>
              <w:right w:val="single" w:sz="4" w:space="0" w:color="auto"/>
            </w:tcBorders>
            <w:vAlign w:val="center"/>
          </w:tcPr>
          <w:p w:rsidR="00EC7F03" w:rsidRDefault="00220B88">
            <w:pPr>
              <w:jc w:val="center"/>
              <w:rPr>
                <w:rFonts w:ascii="宋体" w:eastAsia="宋体" w:hAnsi="Calibri" w:cs="Times New Roman"/>
                <w:szCs w:val="21"/>
                <w:lang w:val="en-GB"/>
              </w:rPr>
            </w:pPr>
            <w:r>
              <w:rPr>
                <w:rFonts w:ascii="宋体" w:eastAsia="宋体" w:hAnsi="宋体" w:cs="Times New Roman" w:hint="eastAsia"/>
                <w:szCs w:val="21"/>
                <w:lang w:val="en-GB"/>
              </w:rPr>
              <w:t>监狱企业</w:t>
            </w:r>
          </w:p>
        </w:tc>
        <w:tc>
          <w:tcPr>
            <w:tcW w:w="2693" w:type="dxa"/>
            <w:tcBorders>
              <w:top w:val="single" w:sz="4" w:space="0" w:color="auto"/>
              <w:left w:val="single" w:sz="4" w:space="0" w:color="auto"/>
              <w:bottom w:val="single" w:sz="4" w:space="0" w:color="auto"/>
              <w:right w:val="single" w:sz="4" w:space="0" w:color="auto"/>
            </w:tcBorders>
            <w:vAlign w:val="center"/>
          </w:tcPr>
          <w:p w:rsidR="00EC7F03" w:rsidRDefault="00220B88">
            <w:pPr>
              <w:jc w:val="center"/>
              <w:rPr>
                <w:rFonts w:ascii="宋体" w:eastAsia="宋体" w:hAnsi="Calibri" w:cs="Times New Roman"/>
                <w:szCs w:val="21"/>
                <w:lang w:val="en-GB"/>
              </w:rPr>
            </w:pPr>
            <w:r>
              <w:rPr>
                <w:rFonts w:ascii="宋体" w:eastAsia="宋体" w:hAnsi="宋体" w:cs="Times New Roman" w:hint="eastAsia"/>
                <w:szCs w:val="21"/>
                <w:lang w:val="en-GB"/>
              </w:rPr>
              <w:t>对监狱企业产品价格扣除</w:t>
            </w:r>
            <w:r>
              <w:rPr>
                <w:rFonts w:ascii="宋体" w:eastAsia="宋体" w:hAnsi="宋体" w:cs="Times New Roman" w:hint="eastAsia"/>
                <w:szCs w:val="21"/>
                <w:u w:val="single"/>
              </w:rPr>
              <w:t>6</w:t>
            </w:r>
            <w:r>
              <w:rPr>
                <w:rFonts w:ascii="宋体" w:eastAsia="宋体" w:hAnsi="宋体" w:cs="Times New Roman" w:hint="eastAsia"/>
                <w:szCs w:val="21"/>
              </w:rPr>
              <w:t>%</w:t>
            </w:r>
          </w:p>
        </w:tc>
        <w:tc>
          <w:tcPr>
            <w:tcW w:w="2977" w:type="dxa"/>
            <w:tcBorders>
              <w:top w:val="single" w:sz="4" w:space="0" w:color="auto"/>
              <w:left w:val="single" w:sz="4" w:space="0" w:color="auto"/>
              <w:bottom w:val="single" w:sz="4" w:space="0" w:color="auto"/>
              <w:right w:val="single" w:sz="4" w:space="0" w:color="auto"/>
            </w:tcBorders>
            <w:vAlign w:val="center"/>
          </w:tcPr>
          <w:p w:rsidR="00EC7F03" w:rsidRDefault="00220B88">
            <w:pPr>
              <w:jc w:val="center"/>
              <w:rPr>
                <w:rFonts w:ascii="宋体" w:eastAsia="宋体" w:hAnsi="宋体" w:cs="Times New Roman"/>
                <w:szCs w:val="21"/>
                <w:lang w:val="en-GB"/>
              </w:rPr>
            </w:pPr>
            <w:r>
              <w:rPr>
                <w:rFonts w:ascii="宋体" w:eastAsia="宋体" w:hAnsi="宋体" w:cs="Times New Roman" w:hint="eastAsia"/>
                <w:szCs w:val="21"/>
                <w:lang w:val="en-GB"/>
              </w:rPr>
              <w:t>评审价格＝响应报价—</w:t>
            </w:r>
            <w:r>
              <w:rPr>
                <w:rFonts w:ascii="宋体" w:eastAsia="宋体" w:hAnsi="宋体" w:cs="Times New Roman" w:hint="eastAsia"/>
                <w:szCs w:val="21"/>
              </w:rPr>
              <w:t>监狱企业产品的价格</w:t>
            </w:r>
            <w:r>
              <w:rPr>
                <w:rFonts w:ascii="宋体" w:eastAsia="宋体" w:hAnsi="宋体" w:cs="Times New Roman" w:hint="eastAsia"/>
                <w:szCs w:val="21"/>
                <w:lang w:val="en-GB"/>
              </w:rPr>
              <w:t>×6%</w:t>
            </w:r>
          </w:p>
        </w:tc>
      </w:tr>
      <w:tr w:rsidR="00EC7F03">
        <w:trPr>
          <w:trHeight w:val="707"/>
        </w:trPr>
        <w:tc>
          <w:tcPr>
            <w:tcW w:w="721" w:type="dxa"/>
            <w:tcBorders>
              <w:top w:val="single" w:sz="4" w:space="0" w:color="auto"/>
              <w:left w:val="single" w:sz="4" w:space="0" w:color="auto"/>
              <w:bottom w:val="single" w:sz="4" w:space="0" w:color="auto"/>
              <w:right w:val="single" w:sz="4" w:space="0" w:color="auto"/>
            </w:tcBorders>
            <w:vAlign w:val="center"/>
          </w:tcPr>
          <w:p w:rsidR="00EC7F03" w:rsidRDefault="00220B88">
            <w:pPr>
              <w:jc w:val="center"/>
              <w:rPr>
                <w:rFonts w:ascii="宋体" w:eastAsia="宋体" w:hAnsi="宋体" w:cs="Times New Roman"/>
                <w:b/>
                <w:szCs w:val="21"/>
                <w:lang w:val="en-GB"/>
              </w:rPr>
            </w:pPr>
            <w:r>
              <w:rPr>
                <w:rFonts w:ascii="宋体" w:eastAsia="宋体" w:hAnsi="宋体" w:cs="Times New Roman" w:hint="eastAsia"/>
                <w:b/>
                <w:szCs w:val="21"/>
                <w:lang w:val="en-GB"/>
              </w:rPr>
              <w:t>5</w:t>
            </w:r>
          </w:p>
        </w:tc>
        <w:tc>
          <w:tcPr>
            <w:tcW w:w="2540" w:type="dxa"/>
            <w:tcBorders>
              <w:top w:val="single" w:sz="4" w:space="0" w:color="auto"/>
              <w:left w:val="single" w:sz="4" w:space="0" w:color="auto"/>
              <w:bottom w:val="single" w:sz="4" w:space="0" w:color="auto"/>
              <w:right w:val="single" w:sz="4" w:space="0" w:color="auto"/>
            </w:tcBorders>
            <w:vAlign w:val="center"/>
          </w:tcPr>
          <w:p w:rsidR="00EC7F03" w:rsidRDefault="00220B88">
            <w:pPr>
              <w:jc w:val="center"/>
              <w:rPr>
                <w:rFonts w:ascii="宋体" w:eastAsia="宋体" w:hAnsi="Calibri" w:cs="Times New Roman"/>
                <w:szCs w:val="21"/>
                <w:lang w:val="en-GB"/>
              </w:rPr>
            </w:pPr>
            <w:r>
              <w:rPr>
                <w:rFonts w:ascii="宋体" w:eastAsia="宋体" w:hAnsi="宋体" w:cs="Times New Roman" w:hint="eastAsia"/>
                <w:szCs w:val="21"/>
                <w:lang w:val="en-GB"/>
              </w:rPr>
              <w:t>残疾人福利性单位</w:t>
            </w:r>
          </w:p>
        </w:tc>
        <w:tc>
          <w:tcPr>
            <w:tcW w:w="2693" w:type="dxa"/>
            <w:tcBorders>
              <w:top w:val="single" w:sz="4" w:space="0" w:color="auto"/>
              <w:left w:val="single" w:sz="4" w:space="0" w:color="auto"/>
              <w:bottom w:val="single" w:sz="4" w:space="0" w:color="auto"/>
              <w:right w:val="single" w:sz="4" w:space="0" w:color="auto"/>
            </w:tcBorders>
            <w:vAlign w:val="center"/>
          </w:tcPr>
          <w:p w:rsidR="00EC7F03" w:rsidRDefault="00220B88">
            <w:pPr>
              <w:jc w:val="center"/>
              <w:rPr>
                <w:rFonts w:ascii="宋体" w:eastAsia="宋体" w:hAnsi="Calibri" w:cs="Times New Roman"/>
                <w:szCs w:val="21"/>
                <w:lang w:val="en-GB"/>
              </w:rPr>
            </w:pPr>
            <w:r>
              <w:rPr>
                <w:rFonts w:ascii="宋体" w:eastAsia="宋体" w:hAnsi="宋体" w:cs="Times New Roman" w:hint="eastAsia"/>
                <w:szCs w:val="21"/>
                <w:lang w:val="en-GB"/>
              </w:rPr>
              <w:t>对残疾人福利性单位产品价格扣除</w:t>
            </w:r>
            <w:r>
              <w:rPr>
                <w:rFonts w:ascii="宋体" w:eastAsia="宋体" w:hAnsi="宋体" w:cs="Times New Roman" w:hint="eastAsia"/>
                <w:szCs w:val="21"/>
                <w:u w:val="single"/>
              </w:rPr>
              <w:t>6</w:t>
            </w:r>
            <w:r>
              <w:rPr>
                <w:rFonts w:ascii="宋体" w:eastAsia="宋体" w:hAnsi="宋体" w:cs="Times New Roman" w:hint="eastAsia"/>
                <w:szCs w:val="21"/>
              </w:rPr>
              <w:t>%</w:t>
            </w:r>
          </w:p>
        </w:tc>
        <w:tc>
          <w:tcPr>
            <w:tcW w:w="2977" w:type="dxa"/>
            <w:tcBorders>
              <w:top w:val="single" w:sz="4" w:space="0" w:color="auto"/>
              <w:left w:val="single" w:sz="4" w:space="0" w:color="auto"/>
              <w:bottom w:val="single" w:sz="4" w:space="0" w:color="auto"/>
              <w:right w:val="single" w:sz="4" w:space="0" w:color="auto"/>
            </w:tcBorders>
            <w:vAlign w:val="center"/>
          </w:tcPr>
          <w:p w:rsidR="00EC7F03" w:rsidRDefault="00220B88">
            <w:pPr>
              <w:jc w:val="center"/>
              <w:rPr>
                <w:rFonts w:ascii="宋体" w:eastAsia="宋体" w:hAnsi="宋体" w:cs="Times New Roman"/>
                <w:szCs w:val="21"/>
                <w:lang w:val="en-GB"/>
              </w:rPr>
            </w:pPr>
            <w:r>
              <w:rPr>
                <w:rFonts w:ascii="宋体" w:eastAsia="宋体" w:hAnsi="宋体" w:cs="Times New Roman" w:hint="eastAsia"/>
                <w:szCs w:val="21"/>
                <w:lang w:val="en-GB"/>
              </w:rPr>
              <w:t>评审价格＝响应报价—</w:t>
            </w:r>
            <w:r>
              <w:rPr>
                <w:rFonts w:ascii="宋体" w:eastAsia="宋体" w:hAnsi="宋体" w:cs="Times New Roman" w:hint="eastAsia"/>
                <w:szCs w:val="21"/>
              </w:rPr>
              <w:t>残疾人福利性单位产品的价格</w:t>
            </w:r>
            <w:r>
              <w:rPr>
                <w:rFonts w:ascii="宋体" w:eastAsia="宋体" w:hAnsi="宋体" w:cs="Times New Roman" w:hint="eastAsia"/>
                <w:szCs w:val="21"/>
                <w:lang w:val="en-GB"/>
              </w:rPr>
              <w:t>×6%</w:t>
            </w:r>
          </w:p>
        </w:tc>
      </w:tr>
      <w:tr w:rsidR="00EC7F03">
        <w:trPr>
          <w:trHeight w:val="2582"/>
        </w:trPr>
        <w:tc>
          <w:tcPr>
            <w:tcW w:w="8931" w:type="dxa"/>
            <w:gridSpan w:val="4"/>
            <w:tcBorders>
              <w:top w:val="single" w:sz="4" w:space="0" w:color="auto"/>
              <w:left w:val="single" w:sz="4" w:space="0" w:color="auto"/>
              <w:bottom w:val="single" w:sz="4" w:space="0" w:color="auto"/>
              <w:right w:val="single" w:sz="4" w:space="0" w:color="auto"/>
            </w:tcBorders>
            <w:vAlign w:val="center"/>
          </w:tcPr>
          <w:p w:rsidR="00EC7F03" w:rsidRDefault="00220B88">
            <w:pPr>
              <w:widowControl/>
              <w:adjustRightInd w:val="0"/>
              <w:spacing w:line="360" w:lineRule="auto"/>
              <w:ind w:leftChars="-1" w:left="-2" w:firstLineChars="200" w:firstLine="420"/>
              <w:jc w:val="left"/>
              <w:rPr>
                <w:rFonts w:ascii="宋体" w:eastAsia="宋体" w:hAnsi="Calibri" w:cs="仿宋_GB2312"/>
                <w:szCs w:val="21"/>
                <w:lang w:val="zh-CN"/>
              </w:rPr>
            </w:pPr>
            <w:r>
              <w:rPr>
                <w:rFonts w:ascii="宋体" w:eastAsia="宋体" w:hAnsi="宋体" w:cs="仿宋_GB2312" w:hint="eastAsia"/>
                <w:szCs w:val="21"/>
                <w:lang w:val="zh-CN"/>
              </w:rPr>
              <w:t>1、中小企业应在投标文件提供《中小企业声明函》和相关证明材料复印件，否则，评委有权不予认定小微企业。监狱企业应当在响应文件中提供由省级以上监狱管理局、戒毒管理局(含新疆生产建设兵团)出具的属于监狱企业的证明文件。残疾人福利性单位应当在响应文件中提供《残疾人福利性单位声明函》。</w:t>
            </w:r>
          </w:p>
          <w:p w:rsidR="00EC7F03" w:rsidRDefault="00220B88">
            <w:pPr>
              <w:adjustRightInd w:val="0"/>
              <w:spacing w:line="360" w:lineRule="auto"/>
              <w:ind w:leftChars="-42" w:left="-88" w:firstLineChars="214" w:firstLine="449"/>
              <w:jc w:val="left"/>
              <w:rPr>
                <w:rFonts w:ascii="宋体" w:eastAsia="宋体" w:hAnsi="Calibri" w:cs="仿宋_GB2312"/>
                <w:szCs w:val="21"/>
                <w:lang w:val="zh-CN"/>
              </w:rPr>
            </w:pPr>
            <w:r>
              <w:rPr>
                <w:rFonts w:ascii="宋体" w:eastAsia="宋体" w:hAnsi="宋体" w:cs="仿宋_GB2312" w:hint="eastAsia"/>
                <w:szCs w:val="21"/>
                <w:lang w:val="zh-CN"/>
              </w:rPr>
              <w:t>2、经谈判小组审查、评价，响应文件符合谈判文件实质性要求且进行了政策性价格扣除后，以评审价格由低到高的顺序提出3名成交候选人。</w:t>
            </w:r>
          </w:p>
        </w:tc>
      </w:tr>
    </w:tbl>
    <w:p w:rsidR="00EC7F03" w:rsidRDefault="00220B88">
      <w:pPr>
        <w:tabs>
          <w:tab w:val="left" w:pos="1260"/>
        </w:tabs>
        <w:autoSpaceDE w:val="0"/>
        <w:autoSpaceDN w:val="0"/>
        <w:spacing w:line="360" w:lineRule="auto"/>
        <w:rPr>
          <w:rFonts w:ascii="宋体" w:eastAsia="宋体" w:hAnsi="Calibri" w:cs="仿宋_GB2312"/>
          <w:szCs w:val="21"/>
          <w:lang w:val="zh-CN"/>
        </w:rPr>
      </w:pPr>
      <w:r>
        <w:rPr>
          <w:rFonts w:ascii="宋体" w:eastAsia="宋体" w:hAnsi="宋体" w:cs="仿宋_GB2312" w:hint="eastAsia"/>
          <w:szCs w:val="21"/>
          <w:lang w:val="zh-CN"/>
        </w:rPr>
        <w:t>备注：</w:t>
      </w:r>
    </w:p>
    <w:p w:rsidR="00EC7F03" w:rsidRDefault="00220B88">
      <w:pPr>
        <w:tabs>
          <w:tab w:val="left" w:pos="1260"/>
        </w:tabs>
        <w:autoSpaceDE w:val="0"/>
        <w:autoSpaceDN w:val="0"/>
        <w:spacing w:line="360" w:lineRule="auto"/>
        <w:ind w:firstLineChars="200" w:firstLine="420"/>
        <w:rPr>
          <w:rFonts w:ascii="宋体" w:eastAsia="宋体" w:hAnsi="Calibri" w:cs="仿宋_GB2312"/>
          <w:szCs w:val="21"/>
          <w:lang w:val="zh-CN"/>
        </w:rPr>
      </w:pPr>
      <w:r>
        <w:rPr>
          <w:rFonts w:ascii="宋体" w:eastAsia="宋体" w:hAnsi="宋体" w:cs="仿宋_GB2312" w:hint="eastAsia"/>
          <w:szCs w:val="21"/>
          <w:lang w:val="zh-CN"/>
        </w:rPr>
        <w:t>a、不接受联合体响应的项目，本表中第2项、第3项情形不适用。</w:t>
      </w:r>
    </w:p>
    <w:p w:rsidR="00EC7F03" w:rsidRDefault="00220B88">
      <w:pPr>
        <w:tabs>
          <w:tab w:val="left" w:pos="1260"/>
        </w:tabs>
        <w:autoSpaceDE w:val="0"/>
        <w:autoSpaceDN w:val="0"/>
        <w:spacing w:line="360" w:lineRule="auto"/>
        <w:ind w:firstLineChars="200" w:firstLine="420"/>
        <w:rPr>
          <w:rFonts w:ascii="宋体" w:eastAsia="宋体" w:hAnsi="Calibri" w:cs="仿宋_GB2312"/>
          <w:szCs w:val="21"/>
          <w:lang w:val="zh-CN"/>
        </w:rPr>
      </w:pPr>
      <w:r>
        <w:rPr>
          <w:rFonts w:ascii="宋体" w:eastAsia="宋体" w:hAnsi="宋体" w:cs="仿宋_GB2312" w:hint="eastAsia"/>
          <w:szCs w:val="21"/>
          <w:lang w:val="zh-CN"/>
        </w:rPr>
        <w:t>b、小型和微型企业产品包括货物及其提供的服务与工程。</w:t>
      </w:r>
    </w:p>
    <w:p w:rsidR="00EC7F03" w:rsidRDefault="00220B88">
      <w:pPr>
        <w:tabs>
          <w:tab w:val="left" w:pos="1260"/>
        </w:tabs>
        <w:autoSpaceDE w:val="0"/>
        <w:autoSpaceDN w:val="0"/>
        <w:spacing w:line="360" w:lineRule="auto"/>
        <w:ind w:firstLineChars="200" w:firstLine="420"/>
        <w:rPr>
          <w:rFonts w:ascii="宋体" w:eastAsia="宋体" w:hAnsi="Calibri" w:cs="仿宋_GB2312"/>
          <w:szCs w:val="21"/>
          <w:lang w:val="zh-CN"/>
        </w:rPr>
      </w:pPr>
      <w:r>
        <w:rPr>
          <w:rFonts w:ascii="宋体" w:eastAsia="宋体" w:hAnsi="宋体" w:cs="仿宋_GB2312" w:hint="eastAsia"/>
          <w:szCs w:val="21"/>
          <w:lang w:val="zh-CN"/>
        </w:rPr>
        <w:t>c、中小企业、残疾人福利性单位提供其他企业制造的货物的，则该货物的制造商也必须为上述企业，否则不能享受价格优惠。</w:t>
      </w:r>
    </w:p>
    <w:p w:rsidR="00EC7F03" w:rsidRDefault="00220B88">
      <w:pPr>
        <w:tabs>
          <w:tab w:val="left" w:pos="1260"/>
        </w:tabs>
        <w:autoSpaceDE w:val="0"/>
        <w:autoSpaceDN w:val="0"/>
        <w:spacing w:line="360" w:lineRule="auto"/>
        <w:ind w:firstLineChars="200" w:firstLine="420"/>
        <w:rPr>
          <w:rFonts w:ascii="宋体" w:eastAsia="宋体" w:hAnsi="Calibri" w:cs="Times New Roman"/>
          <w:bCs/>
          <w:szCs w:val="21"/>
          <w:lang w:val="en-GB"/>
        </w:rPr>
      </w:pPr>
      <w:r>
        <w:rPr>
          <w:rFonts w:ascii="宋体" w:eastAsia="宋体" w:hAnsi="宋体" w:cs="仿宋_GB2312" w:hint="eastAsia"/>
          <w:szCs w:val="21"/>
          <w:lang w:val="zh-CN"/>
        </w:rPr>
        <w:lastRenderedPageBreak/>
        <w:t>d、残疾人福利性单位属于小型、微型企业的，不重复享受政策。</w:t>
      </w:r>
    </w:p>
    <w:p w:rsidR="00EC7F03" w:rsidRDefault="00220B88">
      <w:pPr>
        <w:spacing w:line="360" w:lineRule="auto"/>
        <w:ind w:firstLineChars="200" w:firstLine="420"/>
        <w:rPr>
          <w:rFonts w:ascii="宋体" w:eastAsia="宋体" w:hAnsi="Calibri" w:cs="仿宋_GB2312"/>
          <w:szCs w:val="21"/>
          <w:lang w:val="zh-CN"/>
        </w:rPr>
      </w:pPr>
      <w:r>
        <w:rPr>
          <w:rFonts w:ascii="宋体" w:eastAsia="宋体" w:hAnsi="宋体" w:cs="仿宋_GB2312" w:hint="eastAsia"/>
          <w:szCs w:val="21"/>
          <w:lang w:val="zh-CN"/>
        </w:rPr>
        <w:t>E、小型和微型企业不包括民办非企业单位。</w:t>
      </w:r>
    </w:p>
    <w:p w:rsidR="00EC7F03" w:rsidRDefault="00220B88">
      <w:pPr>
        <w:spacing w:line="360" w:lineRule="auto"/>
        <w:ind w:firstLineChars="200" w:firstLine="422"/>
        <w:rPr>
          <w:rFonts w:ascii="宋体" w:eastAsia="宋体" w:hAnsi="Calibri" w:cs="仿宋_GB2312"/>
          <w:b/>
          <w:szCs w:val="21"/>
          <w:lang w:val="zh-CN"/>
        </w:rPr>
      </w:pPr>
      <w:r>
        <w:rPr>
          <w:rFonts w:ascii="宋体" w:eastAsia="宋体" w:hAnsi="宋体" w:cs="仿宋_GB2312" w:hint="eastAsia"/>
          <w:b/>
          <w:szCs w:val="21"/>
          <w:lang w:val="zh-CN"/>
        </w:rPr>
        <w:t>四、评审方法</w:t>
      </w:r>
    </w:p>
    <w:p w:rsidR="00EC7F03" w:rsidRDefault="00220B88">
      <w:pPr>
        <w:spacing w:line="360" w:lineRule="auto"/>
        <w:ind w:firstLineChars="200" w:firstLine="420"/>
        <w:jc w:val="left"/>
        <w:rPr>
          <w:rFonts w:ascii="宋体" w:eastAsia="宋体" w:hAnsi="Calibri" w:cs="仿宋_GB2312"/>
          <w:szCs w:val="21"/>
          <w:lang w:val="zh-CN"/>
        </w:rPr>
      </w:pPr>
      <w:r>
        <w:rPr>
          <w:rFonts w:ascii="宋体" w:eastAsia="宋体" w:hAnsi="宋体" w:cs="仿宋_GB2312" w:hint="eastAsia"/>
          <w:szCs w:val="21"/>
          <w:lang w:val="zh-CN"/>
        </w:rPr>
        <w:t>从质量和服务均能满足采购文件实质性响应要求的供应商中，按照报价由低到高的顺序提出3名成交候选人。根据规定</w:t>
      </w:r>
      <w:r>
        <w:rPr>
          <w:rFonts w:ascii="宋体" w:eastAsia="宋体" w:hAnsi="Calibri" w:cs="仿宋_GB2312" w:hint="eastAsia"/>
          <w:szCs w:val="21"/>
          <w:lang w:val="zh-CN"/>
        </w:rPr>
        <w:t>,</w:t>
      </w:r>
      <w:r>
        <w:rPr>
          <w:rFonts w:ascii="宋体" w:eastAsia="宋体" w:hAnsi="宋体" w:cs="仿宋_GB2312" w:hint="eastAsia"/>
          <w:szCs w:val="21"/>
          <w:lang w:val="zh-CN"/>
        </w:rPr>
        <w:t>采购人按照成交候选人排名顺序确定成交供应商。</w:t>
      </w:r>
    </w:p>
    <w:p w:rsidR="00EC7F03" w:rsidRDefault="00220B88">
      <w:pPr>
        <w:spacing w:line="360" w:lineRule="auto"/>
        <w:ind w:firstLineChars="200" w:firstLine="422"/>
        <w:rPr>
          <w:rFonts w:ascii="宋体" w:eastAsia="宋体" w:hAnsi="Calibri" w:cs="仿宋_GB2312"/>
          <w:b/>
          <w:szCs w:val="21"/>
          <w:lang w:val="zh-CN"/>
        </w:rPr>
      </w:pPr>
      <w:r>
        <w:rPr>
          <w:rFonts w:ascii="宋体" w:eastAsia="宋体" w:hAnsi="宋体" w:cs="仿宋_GB2312" w:hint="eastAsia"/>
          <w:b/>
          <w:szCs w:val="21"/>
          <w:lang w:val="zh-CN"/>
        </w:rPr>
        <w:t>五、谈判小组编写评审报告。</w:t>
      </w:r>
    </w:p>
    <w:p w:rsidR="00EC7F03" w:rsidRDefault="00220B88">
      <w:pPr>
        <w:spacing w:line="360" w:lineRule="auto"/>
        <w:ind w:firstLineChars="200" w:firstLine="420"/>
        <w:rPr>
          <w:rFonts w:ascii="宋体" w:eastAsia="宋体" w:hAnsi="Calibri" w:cs="仿宋_GB2312"/>
          <w:szCs w:val="21"/>
          <w:lang w:val="zh-CN"/>
        </w:rPr>
      </w:pPr>
      <w:r>
        <w:rPr>
          <w:rFonts w:ascii="宋体" w:eastAsia="宋体" w:hAnsi="宋体" w:cs="仿宋_GB2312" w:hint="eastAsia"/>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EC7F03" w:rsidRDefault="00220B88">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注：按照《关于推进全流程电子化交易和在线监管工作有关问题的通知》（许公管办[2019]3号）规定：评审专家应严格按照要求查看“硬件特征码”相关信息并进行评审，在评审报告中显示“不同供应商电子响应文件制作硬件特征码”是否雷同的分析及判定结果。</w:t>
      </w:r>
    </w:p>
    <w:p w:rsidR="00EC7F03" w:rsidRDefault="00EC7F03">
      <w:pPr>
        <w:spacing w:line="360" w:lineRule="auto"/>
        <w:rPr>
          <w:rFonts w:ascii="宋体" w:eastAsia="宋体" w:hAnsi="Calibri" w:cs="仿宋_GB2312"/>
          <w:b/>
          <w:szCs w:val="21"/>
          <w:lang w:val="zh-CN"/>
        </w:rPr>
      </w:pPr>
    </w:p>
    <w:p w:rsidR="00EC7F03" w:rsidRDefault="00EC7F0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C7F03" w:rsidRDefault="00EC7F0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C7F03" w:rsidRDefault="00EC7F0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C7F03" w:rsidRDefault="00EC7F03">
      <w:pPr>
        <w:tabs>
          <w:tab w:val="left" w:pos="1260"/>
        </w:tabs>
        <w:autoSpaceDE w:val="0"/>
        <w:autoSpaceDN w:val="0"/>
        <w:adjustRightInd w:val="0"/>
        <w:spacing w:line="360" w:lineRule="auto"/>
        <w:contextualSpacing/>
        <w:rPr>
          <w:rFonts w:ascii="仿宋_GB2312" w:hAnsi="仿宋_GB2312" w:cs="Times New Roman"/>
          <w:kern w:val="0"/>
          <w:sz w:val="24"/>
          <w:szCs w:val="30"/>
        </w:rPr>
      </w:pPr>
    </w:p>
    <w:p w:rsidR="006D6B43" w:rsidRDefault="009148B5" w:rsidP="009148B5">
      <w:pPr>
        <w:pStyle w:val="a0"/>
        <w:tabs>
          <w:tab w:val="left" w:pos="5415"/>
        </w:tabs>
        <w:ind w:firstLine="340"/>
      </w:pPr>
      <w:r>
        <w:tab/>
      </w:r>
    </w:p>
    <w:p w:rsidR="009148B5" w:rsidRPr="009148B5" w:rsidRDefault="009148B5" w:rsidP="009148B5">
      <w:pPr>
        <w:pStyle w:val="20"/>
        <w:ind w:left="420" w:firstLine="480"/>
        <w:rPr>
          <w:rFonts w:hint="default"/>
          <w:lang w:eastAsia="zh-CN"/>
        </w:rPr>
      </w:pPr>
    </w:p>
    <w:p w:rsidR="006D6B43" w:rsidRDefault="006D6B43" w:rsidP="006D6B43">
      <w:pPr>
        <w:pStyle w:val="20"/>
        <w:ind w:left="420" w:firstLine="480"/>
        <w:rPr>
          <w:rFonts w:hint="default"/>
          <w:lang w:eastAsia="zh-CN"/>
        </w:rPr>
      </w:pPr>
    </w:p>
    <w:p w:rsidR="006D6B43" w:rsidRDefault="006D6B43" w:rsidP="006D6B43">
      <w:pPr>
        <w:pStyle w:val="20"/>
        <w:ind w:left="420" w:firstLine="480"/>
        <w:rPr>
          <w:rFonts w:hint="default"/>
          <w:lang w:eastAsia="zh-CN"/>
        </w:rPr>
      </w:pPr>
    </w:p>
    <w:p w:rsidR="006D6B43" w:rsidRDefault="006D6B43" w:rsidP="006D6B43">
      <w:pPr>
        <w:pStyle w:val="20"/>
        <w:ind w:left="420" w:firstLine="480"/>
        <w:rPr>
          <w:rFonts w:hint="default"/>
          <w:lang w:eastAsia="zh-CN"/>
        </w:rPr>
      </w:pPr>
    </w:p>
    <w:p w:rsidR="006D6B43" w:rsidRPr="006D6B43" w:rsidRDefault="006D6B43" w:rsidP="006D6B43">
      <w:pPr>
        <w:pStyle w:val="20"/>
        <w:ind w:left="420" w:firstLine="480"/>
        <w:rPr>
          <w:rFonts w:hint="default"/>
          <w:lang w:eastAsia="zh-CN"/>
        </w:rPr>
      </w:pPr>
    </w:p>
    <w:p w:rsidR="00EC7F03" w:rsidRDefault="00220B88">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hAnsi="宋体" w:cs="宋体" w:hint="eastAsia"/>
          <w:b/>
          <w:kern w:val="0"/>
          <w:sz w:val="32"/>
          <w:szCs w:val="32"/>
        </w:rPr>
        <w:lastRenderedPageBreak/>
        <w:t>第七章合同条款及格式</w:t>
      </w:r>
    </w:p>
    <w:p w:rsidR="00EC7F03" w:rsidRDefault="00220B88">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EC7F03" w:rsidRDefault="00220B88">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最终签定合同的主要条款不能与谈判文件有冲突）</w:t>
      </w:r>
    </w:p>
    <w:p w:rsidR="00EC7F03" w:rsidRDefault="00EC7F03">
      <w:pPr>
        <w:pStyle w:val="ae"/>
        <w:spacing w:before="75" w:after="75" w:line="360" w:lineRule="auto"/>
        <w:rPr>
          <w:rFonts w:ascii="宋体" w:eastAsia="微软雅黑" w:hAnsi="宋体"/>
          <w:u w:val="single"/>
        </w:rPr>
      </w:pPr>
    </w:p>
    <w:p w:rsidR="00EC7F03" w:rsidRDefault="00220B88">
      <w:pPr>
        <w:pStyle w:val="ae"/>
        <w:spacing w:before="75" w:after="75" w:line="360" w:lineRule="auto"/>
        <w:rPr>
          <w:rFonts w:ascii="宋体" w:hAnsi="宋体"/>
          <w:sz w:val="21"/>
          <w:szCs w:val="21"/>
        </w:rPr>
      </w:pPr>
      <w:r>
        <w:rPr>
          <w:rFonts w:ascii="宋体" w:hAnsi="宋体"/>
          <w:sz w:val="21"/>
          <w:szCs w:val="21"/>
        </w:rPr>
        <w:t>甲方：</w:t>
      </w:r>
      <w:r>
        <w:rPr>
          <w:rFonts w:ascii="宋体" w:hAnsi="宋体"/>
          <w:sz w:val="21"/>
          <w:szCs w:val="21"/>
          <w:u w:val="single"/>
        </w:rPr>
        <w:t>（采购人全称）</w:t>
      </w:r>
    </w:p>
    <w:p w:rsidR="00EC7F03" w:rsidRDefault="00220B88">
      <w:pPr>
        <w:pStyle w:val="ae"/>
        <w:spacing w:before="75" w:after="75" w:line="360" w:lineRule="auto"/>
        <w:rPr>
          <w:rFonts w:ascii="宋体" w:hAnsi="宋体"/>
          <w:sz w:val="21"/>
          <w:szCs w:val="21"/>
        </w:rPr>
      </w:pPr>
      <w:r>
        <w:rPr>
          <w:rFonts w:ascii="宋体" w:hAnsi="宋体"/>
          <w:sz w:val="21"/>
          <w:szCs w:val="21"/>
        </w:rPr>
        <w:t>乙方：</w:t>
      </w:r>
      <w:r>
        <w:rPr>
          <w:rFonts w:ascii="宋体" w:hAnsi="宋体"/>
          <w:sz w:val="21"/>
          <w:szCs w:val="21"/>
          <w:u w:val="single"/>
        </w:rPr>
        <w:t>（中标人全称）</w:t>
      </w:r>
    </w:p>
    <w:p w:rsidR="00EC7F03" w:rsidRDefault="00220B88">
      <w:pPr>
        <w:pStyle w:val="ae"/>
        <w:spacing w:before="75" w:after="75"/>
        <w:rPr>
          <w:rFonts w:ascii="宋体" w:hAnsi="宋体"/>
          <w:sz w:val="21"/>
          <w:szCs w:val="21"/>
        </w:rPr>
      </w:pPr>
      <w:r>
        <w:rPr>
          <w:rFonts w:ascii="宋体" w:hAnsi="宋体"/>
          <w:sz w:val="21"/>
          <w:szCs w:val="21"/>
        </w:rPr>
        <w:t> </w:t>
      </w:r>
    </w:p>
    <w:p w:rsidR="00EC7F03" w:rsidRDefault="00220B88">
      <w:pPr>
        <w:pStyle w:val="ae"/>
        <w:spacing w:before="75" w:after="75" w:line="360" w:lineRule="auto"/>
        <w:ind w:firstLine="482"/>
        <w:rPr>
          <w:rFonts w:ascii="宋体" w:hAnsi="宋体"/>
          <w:sz w:val="21"/>
          <w:szCs w:val="21"/>
        </w:rPr>
      </w:pPr>
      <w:r>
        <w:rPr>
          <w:rFonts w:ascii="宋体" w:hAnsi="宋体"/>
          <w:sz w:val="21"/>
          <w:szCs w:val="21"/>
        </w:rPr>
        <w:t>根据招标编号为</w:t>
      </w:r>
      <w:r>
        <w:rPr>
          <w:rFonts w:ascii="宋体" w:hAnsi="宋体"/>
          <w:sz w:val="21"/>
          <w:szCs w:val="21"/>
          <w:u w:val="single"/>
        </w:rPr>
        <w:t>            </w:t>
      </w:r>
      <w:r>
        <w:rPr>
          <w:rFonts w:ascii="宋体" w:hAnsi="宋体"/>
          <w:sz w:val="21"/>
          <w:szCs w:val="21"/>
        </w:rPr>
        <w:t>的</w:t>
      </w:r>
      <w:r>
        <w:rPr>
          <w:rFonts w:ascii="宋体" w:hAnsi="宋体"/>
          <w:sz w:val="21"/>
          <w:szCs w:val="21"/>
          <w:u w:val="single"/>
        </w:rPr>
        <w:t>（填写“项目名称”）</w:t>
      </w:r>
      <w:r>
        <w:rPr>
          <w:rFonts w:ascii="宋体" w:hAnsi="宋体"/>
          <w:sz w:val="21"/>
          <w:szCs w:val="21"/>
        </w:rPr>
        <w:t>项目（以下简称：“本项目”）的招标结果，乙方为中标人。现经甲乙双方友好协商，就以下事项达成一致并签订本合同：</w:t>
      </w:r>
    </w:p>
    <w:p w:rsidR="00EC7F03" w:rsidRDefault="00220B88">
      <w:pPr>
        <w:pStyle w:val="ae"/>
        <w:spacing w:before="75" w:after="75" w:line="360" w:lineRule="auto"/>
        <w:ind w:firstLine="482"/>
        <w:rPr>
          <w:rFonts w:ascii="宋体" w:hAnsi="宋体"/>
          <w:sz w:val="21"/>
          <w:szCs w:val="21"/>
        </w:rPr>
      </w:pPr>
      <w:r>
        <w:rPr>
          <w:rFonts w:ascii="宋体" w:hAnsi="宋体"/>
          <w:sz w:val="21"/>
          <w:szCs w:val="21"/>
        </w:rPr>
        <w:t>1、下列合同文件是构成本合同不可分割的部分：</w:t>
      </w:r>
    </w:p>
    <w:p w:rsidR="00EC7F03" w:rsidRDefault="00220B88">
      <w:pPr>
        <w:pStyle w:val="ae"/>
        <w:spacing w:before="75" w:after="75" w:line="360" w:lineRule="auto"/>
        <w:ind w:firstLine="482"/>
        <w:rPr>
          <w:rFonts w:ascii="宋体" w:hAnsi="宋体"/>
          <w:sz w:val="21"/>
          <w:szCs w:val="21"/>
        </w:rPr>
      </w:pPr>
      <w:r>
        <w:rPr>
          <w:rFonts w:ascii="宋体" w:hAnsi="宋体"/>
          <w:sz w:val="21"/>
          <w:szCs w:val="21"/>
        </w:rPr>
        <w:t>1.1合同条款；</w:t>
      </w:r>
    </w:p>
    <w:p w:rsidR="00EC7F03" w:rsidRDefault="00220B88">
      <w:pPr>
        <w:pStyle w:val="ae"/>
        <w:spacing w:before="75" w:after="75" w:line="360" w:lineRule="auto"/>
        <w:ind w:firstLine="482"/>
        <w:rPr>
          <w:rFonts w:ascii="宋体" w:hAnsi="宋体"/>
          <w:sz w:val="21"/>
          <w:szCs w:val="21"/>
        </w:rPr>
      </w:pPr>
      <w:r>
        <w:rPr>
          <w:rFonts w:ascii="宋体" w:hAnsi="宋体"/>
          <w:sz w:val="21"/>
          <w:szCs w:val="21"/>
        </w:rPr>
        <w:t>1.2</w:t>
      </w:r>
      <w:r>
        <w:rPr>
          <w:rFonts w:ascii="宋体" w:hAnsi="宋体" w:hint="eastAsia"/>
          <w:sz w:val="21"/>
          <w:szCs w:val="21"/>
        </w:rPr>
        <w:t>谈判文件</w:t>
      </w:r>
      <w:r>
        <w:rPr>
          <w:rFonts w:ascii="宋体" w:hAnsi="宋体"/>
          <w:sz w:val="21"/>
          <w:szCs w:val="21"/>
        </w:rPr>
        <w:t>、乙方的投标文件；</w:t>
      </w:r>
    </w:p>
    <w:p w:rsidR="00EC7F03" w:rsidRDefault="00220B88">
      <w:pPr>
        <w:pStyle w:val="ae"/>
        <w:spacing w:before="75" w:after="75" w:line="360" w:lineRule="auto"/>
        <w:ind w:firstLine="482"/>
        <w:rPr>
          <w:rFonts w:ascii="宋体" w:hAnsi="宋体"/>
          <w:sz w:val="21"/>
          <w:szCs w:val="21"/>
        </w:rPr>
      </w:pPr>
      <w:r>
        <w:rPr>
          <w:rFonts w:ascii="宋体" w:hAnsi="宋体"/>
          <w:sz w:val="21"/>
          <w:szCs w:val="21"/>
        </w:rPr>
        <w:t>1.3其他文件或材料：□无。□</w:t>
      </w:r>
      <w:r>
        <w:rPr>
          <w:rFonts w:ascii="宋体" w:hAnsi="宋体"/>
          <w:sz w:val="21"/>
          <w:szCs w:val="21"/>
          <w:u w:val="single"/>
        </w:rPr>
        <w:t>（按照实际情况编制填写需要增加的内容）</w:t>
      </w:r>
      <w:r>
        <w:rPr>
          <w:rFonts w:ascii="宋体" w:hAnsi="宋体"/>
          <w:sz w:val="21"/>
          <w:szCs w:val="21"/>
        </w:rPr>
        <w:t>。</w:t>
      </w:r>
    </w:p>
    <w:p w:rsidR="00EC7F03" w:rsidRDefault="00220B88">
      <w:pPr>
        <w:pStyle w:val="ae"/>
        <w:spacing w:before="75" w:after="75" w:line="360" w:lineRule="auto"/>
        <w:ind w:firstLine="482"/>
        <w:rPr>
          <w:rFonts w:ascii="宋体" w:hAnsi="宋体"/>
          <w:sz w:val="21"/>
          <w:szCs w:val="21"/>
        </w:rPr>
      </w:pPr>
      <w:r>
        <w:rPr>
          <w:rFonts w:ascii="宋体" w:hAnsi="宋体"/>
          <w:sz w:val="21"/>
          <w:szCs w:val="21"/>
        </w:rPr>
        <w:t>2、合同标的</w:t>
      </w:r>
    </w:p>
    <w:p w:rsidR="00EC7F03" w:rsidRDefault="00220B88">
      <w:pPr>
        <w:pStyle w:val="ae"/>
        <w:spacing w:before="75" w:after="75" w:line="360" w:lineRule="auto"/>
        <w:ind w:firstLine="482"/>
        <w:rPr>
          <w:rFonts w:ascii="宋体" w:hAnsi="宋体"/>
          <w:sz w:val="21"/>
          <w:szCs w:val="21"/>
        </w:rPr>
      </w:pPr>
      <w:r>
        <w:rPr>
          <w:rFonts w:ascii="宋体" w:hAnsi="宋体"/>
          <w:sz w:val="21"/>
          <w:szCs w:val="21"/>
          <w:u w:val="single"/>
        </w:rPr>
        <w:t>（按照实际情况编制填写，可以是表格或文字描述）</w:t>
      </w:r>
      <w:r>
        <w:rPr>
          <w:rFonts w:ascii="宋体" w:hAnsi="宋体"/>
          <w:sz w:val="21"/>
          <w:szCs w:val="21"/>
        </w:rPr>
        <w:t>。</w:t>
      </w:r>
    </w:p>
    <w:p w:rsidR="00EC7F03" w:rsidRDefault="00220B88">
      <w:pPr>
        <w:pStyle w:val="ae"/>
        <w:spacing w:before="75" w:after="75" w:line="360" w:lineRule="auto"/>
        <w:ind w:firstLine="482"/>
        <w:rPr>
          <w:rFonts w:ascii="宋体" w:hAnsi="宋体"/>
          <w:sz w:val="21"/>
          <w:szCs w:val="21"/>
        </w:rPr>
      </w:pPr>
      <w:r>
        <w:rPr>
          <w:rFonts w:ascii="宋体" w:hAnsi="宋体"/>
          <w:sz w:val="21"/>
          <w:szCs w:val="21"/>
        </w:rPr>
        <w:t>3、合同总金额</w:t>
      </w:r>
    </w:p>
    <w:p w:rsidR="00EC7F03" w:rsidRDefault="00220B88">
      <w:pPr>
        <w:pStyle w:val="ae"/>
        <w:spacing w:before="75" w:after="75" w:line="360" w:lineRule="auto"/>
        <w:ind w:firstLine="482"/>
        <w:rPr>
          <w:rFonts w:ascii="宋体" w:hAnsi="宋体"/>
          <w:sz w:val="21"/>
          <w:szCs w:val="21"/>
        </w:rPr>
      </w:pPr>
      <w:r>
        <w:rPr>
          <w:rFonts w:ascii="宋体" w:hAnsi="宋体"/>
          <w:sz w:val="21"/>
          <w:szCs w:val="21"/>
        </w:rPr>
        <w:t>3.1合同总金额为人民币大写：</w:t>
      </w:r>
      <w:r>
        <w:rPr>
          <w:rFonts w:ascii="宋体" w:hAnsi="宋体"/>
          <w:sz w:val="21"/>
          <w:szCs w:val="21"/>
          <w:u w:val="single"/>
        </w:rPr>
        <w:t>           </w:t>
      </w:r>
      <w:r>
        <w:rPr>
          <w:rFonts w:ascii="宋体" w:hAnsi="宋体"/>
          <w:sz w:val="21"/>
          <w:szCs w:val="21"/>
        </w:rPr>
        <w:t>元（￥</w:t>
      </w:r>
      <w:r>
        <w:rPr>
          <w:rFonts w:ascii="宋体" w:hAnsi="宋体"/>
          <w:sz w:val="21"/>
          <w:szCs w:val="21"/>
          <w:u w:val="single"/>
        </w:rPr>
        <w:t>          </w:t>
      </w:r>
      <w:r>
        <w:rPr>
          <w:rFonts w:ascii="宋体" w:hAnsi="宋体"/>
          <w:sz w:val="21"/>
          <w:szCs w:val="21"/>
        </w:rPr>
        <w:t>）。</w:t>
      </w:r>
    </w:p>
    <w:p w:rsidR="00EC7F03" w:rsidRDefault="00220B88">
      <w:pPr>
        <w:pStyle w:val="ae"/>
        <w:spacing w:before="75" w:after="75" w:line="360" w:lineRule="auto"/>
        <w:ind w:firstLine="482"/>
        <w:rPr>
          <w:rFonts w:ascii="宋体" w:hAnsi="宋体"/>
          <w:sz w:val="21"/>
          <w:szCs w:val="21"/>
        </w:rPr>
      </w:pPr>
      <w:r>
        <w:rPr>
          <w:rFonts w:ascii="宋体" w:hAnsi="宋体"/>
          <w:sz w:val="21"/>
          <w:szCs w:val="21"/>
        </w:rPr>
        <w:t>4、合同标的交付时间、地点和条件</w:t>
      </w:r>
    </w:p>
    <w:p w:rsidR="00EC7F03" w:rsidRDefault="00220B88">
      <w:pPr>
        <w:pStyle w:val="ae"/>
        <w:spacing w:before="75" w:after="75" w:line="360" w:lineRule="auto"/>
        <w:ind w:firstLine="482"/>
        <w:rPr>
          <w:rFonts w:ascii="宋体" w:hAnsi="宋体"/>
          <w:sz w:val="21"/>
          <w:szCs w:val="21"/>
        </w:rPr>
      </w:pPr>
      <w:r>
        <w:rPr>
          <w:rFonts w:ascii="宋体" w:hAnsi="宋体"/>
          <w:sz w:val="21"/>
          <w:szCs w:val="21"/>
        </w:rPr>
        <w:t>4.1交付时间：</w:t>
      </w:r>
      <w:r>
        <w:rPr>
          <w:rFonts w:ascii="宋体" w:hAnsi="宋体"/>
          <w:sz w:val="21"/>
          <w:szCs w:val="21"/>
          <w:u w:val="single"/>
        </w:rPr>
        <w:t>                     </w:t>
      </w:r>
      <w:r>
        <w:rPr>
          <w:rFonts w:ascii="宋体" w:hAnsi="宋体"/>
          <w:sz w:val="21"/>
          <w:szCs w:val="21"/>
        </w:rPr>
        <w:t>；</w:t>
      </w:r>
    </w:p>
    <w:p w:rsidR="00EC7F03" w:rsidRDefault="00220B88">
      <w:pPr>
        <w:pStyle w:val="ae"/>
        <w:spacing w:before="75" w:after="75" w:line="360" w:lineRule="auto"/>
        <w:ind w:firstLine="482"/>
        <w:rPr>
          <w:rFonts w:ascii="宋体" w:hAnsi="宋体"/>
          <w:sz w:val="21"/>
          <w:szCs w:val="21"/>
        </w:rPr>
      </w:pPr>
      <w:r>
        <w:rPr>
          <w:rFonts w:ascii="宋体" w:hAnsi="宋体"/>
          <w:sz w:val="21"/>
          <w:szCs w:val="21"/>
        </w:rPr>
        <w:t>4.2交付地点：</w:t>
      </w:r>
      <w:r>
        <w:rPr>
          <w:rFonts w:ascii="宋体" w:hAnsi="宋体"/>
          <w:sz w:val="21"/>
          <w:szCs w:val="21"/>
          <w:u w:val="single"/>
        </w:rPr>
        <w:t>                     </w:t>
      </w:r>
      <w:r>
        <w:rPr>
          <w:rFonts w:ascii="宋体" w:hAnsi="宋体"/>
          <w:sz w:val="21"/>
          <w:szCs w:val="21"/>
        </w:rPr>
        <w:t>；</w:t>
      </w:r>
    </w:p>
    <w:p w:rsidR="00EC7F03" w:rsidRDefault="00220B88">
      <w:pPr>
        <w:pStyle w:val="ae"/>
        <w:spacing w:before="75" w:after="75" w:line="360" w:lineRule="auto"/>
        <w:ind w:firstLine="482"/>
        <w:rPr>
          <w:rFonts w:ascii="宋体" w:hAnsi="宋体"/>
          <w:sz w:val="21"/>
          <w:szCs w:val="21"/>
        </w:rPr>
      </w:pPr>
      <w:r>
        <w:rPr>
          <w:rFonts w:ascii="宋体" w:hAnsi="宋体"/>
          <w:sz w:val="21"/>
          <w:szCs w:val="21"/>
        </w:rPr>
        <w:t>4.3交付条件：</w:t>
      </w:r>
      <w:r>
        <w:rPr>
          <w:rFonts w:ascii="宋体" w:hAnsi="宋体"/>
          <w:sz w:val="21"/>
          <w:szCs w:val="21"/>
          <w:u w:val="single"/>
        </w:rPr>
        <w:t>                     </w:t>
      </w:r>
      <w:r>
        <w:rPr>
          <w:rFonts w:ascii="宋体" w:hAnsi="宋体"/>
          <w:sz w:val="21"/>
          <w:szCs w:val="21"/>
        </w:rPr>
        <w:t>。</w:t>
      </w:r>
    </w:p>
    <w:p w:rsidR="00EC7F03" w:rsidRDefault="00220B88">
      <w:pPr>
        <w:pStyle w:val="ae"/>
        <w:spacing w:before="75" w:after="75" w:line="360" w:lineRule="auto"/>
        <w:ind w:firstLine="482"/>
        <w:rPr>
          <w:rFonts w:ascii="宋体" w:hAnsi="宋体"/>
          <w:sz w:val="21"/>
          <w:szCs w:val="21"/>
        </w:rPr>
      </w:pPr>
      <w:r>
        <w:rPr>
          <w:rFonts w:ascii="宋体" w:hAnsi="宋体"/>
          <w:sz w:val="21"/>
          <w:szCs w:val="21"/>
        </w:rPr>
        <w:t>5、合同标的应符合</w:t>
      </w:r>
      <w:r>
        <w:rPr>
          <w:rFonts w:ascii="宋体" w:hAnsi="宋体" w:hint="eastAsia"/>
          <w:sz w:val="21"/>
          <w:szCs w:val="21"/>
        </w:rPr>
        <w:t>谈判文件</w:t>
      </w:r>
      <w:r>
        <w:rPr>
          <w:rFonts w:ascii="宋体" w:hAnsi="宋体"/>
          <w:sz w:val="21"/>
          <w:szCs w:val="21"/>
        </w:rPr>
        <w:t>、乙方投标文件的规定或约定，具体如下：</w:t>
      </w:r>
    </w:p>
    <w:p w:rsidR="00EC7F03" w:rsidRDefault="00220B88">
      <w:pPr>
        <w:pStyle w:val="ae"/>
        <w:spacing w:before="75" w:after="75" w:line="360" w:lineRule="auto"/>
        <w:ind w:firstLine="482"/>
        <w:rPr>
          <w:rFonts w:ascii="宋体" w:hAnsi="宋体"/>
          <w:sz w:val="21"/>
          <w:szCs w:val="21"/>
        </w:rPr>
      </w:pPr>
      <w:r>
        <w:rPr>
          <w:rFonts w:ascii="宋体" w:hAnsi="宋体"/>
          <w:sz w:val="21"/>
          <w:szCs w:val="21"/>
          <w:u w:val="single"/>
        </w:rPr>
        <w:t>（按照实际情况编制填写，可以是表格或文字描述）</w:t>
      </w:r>
      <w:r>
        <w:rPr>
          <w:rFonts w:ascii="宋体" w:hAnsi="宋体"/>
          <w:sz w:val="21"/>
          <w:szCs w:val="21"/>
        </w:rPr>
        <w:t>。</w:t>
      </w:r>
    </w:p>
    <w:p w:rsidR="00EC7F03" w:rsidRDefault="00220B88">
      <w:pPr>
        <w:pStyle w:val="ae"/>
        <w:spacing w:before="75" w:after="75" w:line="360" w:lineRule="auto"/>
        <w:ind w:firstLine="482"/>
        <w:rPr>
          <w:rFonts w:ascii="宋体" w:hAnsi="宋体"/>
          <w:sz w:val="21"/>
          <w:szCs w:val="21"/>
        </w:rPr>
      </w:pPr>
      <w:r>
        <w:rPr>
          <w:rFonts w:ascii="宋体" w:hAnsi="宋体"/>
          <w:sz w:val="21"/>
          <w:szCs w:val="21"/>
        </w:rPr>
        <w:t>6、验收</w:t>
      </w:r>
    </w:p>
    <w:p w:rsidR="00EC7F03" w:rsidRDefault="00220B88">
      <w:pPr>
        <w:pStyle w:val="ae"/>
        <w:spacing w:before="75" w:after="75" w:line="360" w:lineRule="auto"/>
        <w:ind w:firstLine="482"/>
        <w:rPr>
          <w:rFonts w:ascii="宋体" w:hAnsi="宋体"/>
          <w:sz w:val="21"/>
          <w:szCs w:val="21"/>
        </w:rPr>
      </w:pPr>
      <w:r>
        <w:rPr>
          <w:rFonts w:ascii="宋体" w:hAnsi="宋体"/>
          <w:sz w:val="21"/>
          <w:szCs w:val="21"/>
        </w:rPr>
        <w:t>6.1验收应按照</w:t>
      </w:r>
      <w:r>
        <w:rPr>
          <w:rFonts w:ascii="宋体" w:hAnsi="宋体" w:hint="eastAsia"/>
          <w:sz w:val="21"/>
          <w:szCs w:val="21"/>
        </w:rPr>
        <w:t>谈判文件</w:t>
      </w:r>
      <w:r>
        <w:rPr>
          <w:rFonts w:ascii="宋体" w:hAnsi="宋体"/>
          <w:sz w:val="21"/>
          <w:szCs w:val="21"/>
        </w:rPr>
        <w:t>、乙方投标文件的规定或约定进行，具体如下：</w:t>
      </w:r>
    </w:p>
    <w:p w:rsidR="00EC7F03" w:rsidRDefault="00220B88">
      <w:pPr>
        <w:pStyle w:val="ae"/>
        <w:spacing w:before="75" w:after="75" w:line="360" w:lineRule="auto"/>
        <w:ind w:firstLine="482"/>
        <w:rPr>
          <w:rFonts w:ascii="宋体" w:hAnsi="宋体"/>
          <w:sz w:val="21"/>
          <w:szCs w:val="21"/>
        </w:rPr>
      </w:pPr>
      <w:r>
        <w:rPr>
          <w:rFonts w:ascii="宋体" w:hAnsi="宋体"/>
          <w:sz w:val="21"/>
          <w:szCs w:val="21"/>
          <w:u w:val="single"/>
        </w:rPr>
        <w:lastRenderedPageBreak/>
        <w:t>（按照实际情况编制填写，可以是表格或文字描述）</w:t>
      </w:r>
      <w:r>
        <w:rPr>
          <w:rFonts w:ascii="宋体" w:hAnsi="宋体"/>
          <w:sz w:val="21"/>
          <w:szCs w:val="21"/>
        </w:rPr>
        <w:t>。</w:t>
      </w:r>
    </w:p>
    <w:p w:rsidR="00EC7F03" w:rsidRDefault="00220B88">
      <w:pPr>
        <w:pStyle w:val="ae"/>
        <w:spacing w:before="75" w:after="75" w:line="360" w:lineRule="auto"/>
        <w:ind w:firstLine="482"/>
        <w:rPr>
          <w:rFonts w:ascii="宋体" w:hAnsi="宋体"/>
          <w:sz w:val="21"/>
          <w:szCs w:val="21"/>
        </w:rPr>
      </w:pPr>
      <w:r>
        <w:rPr>
          <w:rFonts w:ascii="宋体" w:hAnsi="宋体"/>
          <w:sz w:val="21"/>
          <w:szCs w:val="21"/>
        </w:rPr>
        <w:t>6.2本项目是否邀请其他</w:t>
      </w:r>
      <w:r>
        <w:rPr>
          <w:rFonts w:ascii="宋体" w:hAnsi="宋体" w:hint="eastAsia"/>
          <w:sz w:val="21"/>
          <w:szCs w:val="21"/>
        </w:rPr>
        <w:t>供应商</w:t>
      </w:r>
      <w:r>
        <w:rPr>
          <w:rFonts w:ascii="宋体" w:hAnsi="宋体"/>
          <w:sz w:val="21"/>
          <w:szCs w:val="21"/>
        </w:rPr>
        <w:t>参与验收：</w:t>
      </w:r>
    </w:p>
    <w:p w:rsidR="00EC7F03" w:rsidRDefault="00220B88">
      <w:pPr>
        <w:pStyle w:val="ae"/>
        <w:spacing w:before="75" w:after="75" w:line="360" w:lineRule="auto"/>
        <w:ind w:firstLine="482"/>
        <w:rPr>
          <w:rFonts w:ascii="宋体" w:hAnsi="宋体"/>
          <w:sz w:val="21"/>
          <w:szCs w:val="21"/>
        </w:rPr>
      </w:pPr>
      <w:r>
        <w:rPr>
          <w:rFonts w:ascii="宋体" w:hAnsi="宋体"/>
          <w:sz w:val="21"/>
          <w:szCs w:val="21"/>
        </w:rPr>
        <w:t>□不邀请。□邀请，具体如下：</w:t>
      </w:r>
      <w:r>
        <w:rPr>
          <w:rFonts w:ascii="宋体" w:hAnsi="宋体"/>
          <w:sz w:val="21"/>
          <w:szCs w:val="21"/>
          <w:u w:val="single"/>
        </w:rPr>
        <w:t>（按照</w:t>
      </w:r>
      <w:r>
        <w:rPr>
          <w:rFonts w:ascii="宋体" w:hAnsi="宋体" w:hint="eastAsia"/>
          <w:sz w:val="21"/>
          <w:szCs w:val="21"/>
          <w:u w:val="single"/>
        </w:rPr>
        <w:t>谈判文件</w:t>
      </w:r>
      <w:r>
        <w:rPr>
          <w:rFonts w:ascii="宋体" w:hAnsi="宋体"/>
          <w:sz w:val="21"/>
          <w:szCs w:val="21"/>
          <w:u w:val="single"/>
        </w:rPr>
        <w:t>规定填写）</w:t>
      </w:r>
      <w:r>
        <w:rPr>
          <w:rFonts w:ascii="宋体" w:hAnsi="宋体"/>
          <w:sz w:val="21"/>
          <w:szCs w:val="21"/>
        </w:rPr>
        <w:t>。</w:t>
      </w:r>
    </w:p>
    <w:p w:rsidR="00EC7F03" w:rsidRDefault="00220B88">
      <w:pPr>
        <w:pStyle w:val="ae"/>
        <w:spacing w:before="75" w:after="75" w:line="360" w:lineRule="auto"/>
        <w:ind w:firstLine="482"/>
        <w:rPr>
          <w:rFonts w:ascii="宋体" w:hAnsi="宋体"/>
          <w:sz w:val="21"/>
          <w:szCs w:val="21"/>
        </w:rPr>
      </w:pPr>
      <w:r>
        <w:rPr>
          <w:rFonts w:ascii="宋体" w:hAnsi="宋体"/>
          <w:sz w:val="21"/>
          <w:szCs w:val="21"/>
        </w:rPr>
        <w:t>7、合同款项的支付应按照</w:t>
      </w:r>
      <w:r>
        <w:rPr>
          <w:rFonts w:ascii="宋体" w:hAnsi="宋体" w:hint="eastAsia"/>
          <w:sz w:val="21"/>
          <w:szCs w:val="21"/>
        </w:rPr>
        <w:t>谈判文件</w:t>
      </w:r>
      <w:r>
        <w:rPr>
          <w:rFonts w:ascii="宋体" w:hAnsi="宋体"/>
          <w:sz w:val="21"/>
          <w:szCs w:val="21"/>
        </w:rPr>
        <w:t>的规定进行，具体如下：</w:t>
      </w:r>
    </w:p>
    <w:p w:rsidR="00EC7F03" w:rsidRDefault="00220B88">
      <w:pPr>
        <w:pStyle w:val="ae"/>
        <w:spacing w:before="75" w:after="75" w:line="360" w:lineRule="auto"/>
        <w:ind w:firstLine="482"/>
        <w:rPr>
          <w:rFonts w:ascii="宋体" w:hAnsi="宋体"/>
          <w:sz w:val="21"/>
          <w:szCs w:val="21"/>
        </w:rPr>
      </w:pPr>
      <w:r>
        <w:rPr>
          <w:rFonts w:ascii="宋体" w:hAnsi="宋体"/>
          <w:sz w:val="21"/>
          <w:szCs w:val="21"/>
          <w:u w:val="single"/>
        </w:rPr>
        <w:t>（按照实际情况编制填写，可以是表格或文字描述，包括一次性支付或分期支付等）</w:t>
      </w:r>
      <w:r>
        <w:rPr>
          <w:rFonts w:ascii="宋体" w:hAnsi="宋体"/>
          <w:sz w:val="21"/>
          <w:szCs w:val="21"/>
        </w:rPr>
        <w:t>。</w:t>
      </w:r>
    </w:p>
    <w:p w:rsidR="00EC7F03" w:rsidRDefault="00220B88">
      <w:pPr>
        <w:pStyle w:val="ae"/>
        <w:spacing w:before="75" w:after="75" w:line="360" w:lineRule="auto"/>
        <w:ind w:firstLine="482"/>
        <w:rPr>
          <w:rFonts w:ascii="宋体" w:hAnsi="宋体"/>
          <w:sz w:val="21"/>
          <w:szCs w:val="21"/>
        </w:rPr>
      </w:pPr>
      <w:r>
        <w:rPr>
          <w:rFonts w:ascii="宋体" w:hAnsi="宋体"/>
          <w:sz w:val="21"/>
          <w:szCs w:val="21"/>
        </w:rPr>
        <w:t>8、履约保证金</w:t>
      </w:r>
    </w:p>
    <w:p w:rsidR="00EC7F03" w:rsidRDefault="00220B88">
      <w:pPr>
        <w:pStyle w:val="ae"/>
        <w:spacing w:before="75" w:after="75" w:line="360" w:lineRule="auto"/>
        <w:ind w:firstLine="482"/>
        <w:rPr>
          <w:rFonts w:ascii="宋体" w:hAnsi="宋体"/>
          <w:sz w:val="21"/>
          <w:szCs w:val="21"/>
        </w:rPr>
      </w:pPr>
      <w:r>
        <w:rPr>
          <w:rFonts w:ascii="宋体" w:hAnsi="宋体"/>
          <w:sz w:val="21"/>
          <w:szCs w:val="21"/>
        </w:rPr>
        <w:t>□无。□有，具体如下：</w:t>
      </w:r>
      <w:r>
        <w:rPr>
          <w:rFonts w:ascii="宋体" w:hAnsi="宋体"/>
          <w:sz w:val="21"/>
          <w:szCs w:val="21"/>
          <w:u w:val="single"/>
        </w:rPr>
        <w:t>（按照</w:t>
      </w:r>
      <w:r>
        <w:rPr>
          <w:rFonts w:ascii="宋体" w:hAnsi="宋体" w:hint="eastAsia"/>
          <w:sz w:val="21"/>
          <w:szCs w:val="21"/>
          <w:u w:val="single"/>
        </w:rPr>
        <w:t>谈判文件</w:t>
      </w:r>
      <w:r>
        <w:rPr>
          <w:rFonts w:ascii="宋体" w:hAnsi="宋体"/>
          <w:sz w:val="21"/>
          <w:szCs w:val="21"/>
          <w:u w:val="single"/>
        </w:rPr>
        <w:t>规定填写）</w:t>
      </w:r>
      <w:r>
        <w:rPr>
          <w:rFonts w:ascii="宋体" w:hAnsi="宋体"/>
          <w:sz w:val="21"/>
          <w:szCs w:val="21"/>
        </w:rPr>
        <w:t>。</w:t>
      </w:r>
    </w:p>
    <w:p w:rsidR="00EC7F03" w:rsidRDefault="00220B88">
      <w:pPr>
        <w:pStyle w:val="ae"/>
        <w:spacing w:before="75" w:after="75" w:line="360" w:lineRule="auto"/>
        <w:ind w:firstLine="482"/>
        <w:rPr>
          <w:rFonts w:ascii="宋体" w:hAnsi="宋体"/>
          <w:sz w:val="21"/>
          <w:szCs w:val="21"/>
        </w:rPr>
      </w:pPr>
      <w:r>
        <w:rPr>
          <w:rFonts w:ascii="宋体" w:hAnsi="宋体"/>
          <w:sz w:val="21"/>
          <w:szCs w:val="21"/>
        </w:rPr>
        <w:t>9、合同有效期</w:t>
      </w:r>
    </w:p>
    <w:p w:rsidR="00EC7F03" w:rsidRDefault="00220B88">
      <w:pPr>
        <w:pStyle w:val="ae"/>
        <w:spacing w:before="75" w:after="75" w:line="360" w:lineRule="auto"/>
        <w:ind w:firstLine="482"/>
        <w:rPr>
          <w:rFonts w:ascii="宋体" w:hAnsi="宋体"/>
          <w:sz w:val="21"/>
          <w:szCs w:val="21"/>
        </w:rPr>
      </w:pPr>
      <w:r>
        <w:rPr>
          <w:rFonts w:ascii="宋体" w:hAnsi="宋体"/>
          <w:sz w:val="21"/>
          <w:szCs w:val="21"/>
          <w:u w:val="single"/>
        </w:rPr>
        <w:t>（按照实际情况编制填写，可以是表格或文字描述）</w:t>
      </w:r>
      <w:r>
        <w:rPr>
          <w:rFonts w:ascii="宋体" w:hAnsi="宋体"/>
          <w:sz w:val="21"/>
          <w:szCs w:val="21"/>
        </w:rPr>
        <w:t>。</w:t>
      </w:r>
    </w:p>
    <w:p w:rsidR="00EC7F03" w:rsidRDefault="00220B88">
      <w:pPr>
        <w:pStyle w:val="ae"/>
        <w:spacing w:before="75" w:after="75" w:line="360" w:lineRule="auto"/>
        <w:ind w:firstLine="482"/>
        <w:rPr>
          <w:rFonts w:ascii="宋体" w:hAnsi="宋体"/>
          <w:sz w:val="21"/>
          <w:szCs w:val="21"/>
        </w:rPr>
      </w:pPr>
      <w:r>
        <w:rPr>
          <w:rFonts w:ascii="宋体" w:hAnsi="宋体"/>
          <w:sz w:val="21"/>
          <w:szCs w:val="21"/>
        </w:rPr>
        <w:t>10、违约责任</w:t>
      </w:r>
    </w:p>
    <w:p w:rsidR="00EC7F03" w:rsidRDefault="00220B88">
      <w:pPr>
        <w:pStyle w:val="ae"/>
        <w:spacing w:before="75" w:after="75" w:line="360" w:lineRule="auto"/>
        <w:ind w:firstLine="482"/>
        <w:rPr>
          <w:rFonts w:ascii="宋体" w:hAnsi="宋体"/>
          <w:sz w:val="21"/>
          <w:szCs w:val="21"/>
        </w:rPr>
      </w:pPr>
      <w:r>
        <w:rPr>
          <w:rFonts w:ascii="宋体" w:hAnsi="宋体"/>
          <w:sz w:val="21"/>
          <w:szCs w:val="21"/>
          <w:u w:val="single"/>
        </w:rPr>
        <w:t>（按照实际情况编制填写，可以是表格或文字描述）</w:t>
      </w:r>
      <w:r>
        <w:rPr>
          <w:rFonts w:ascii="宋体" w:hAnsi="宋体"/>
          <w:sz w:val="21"/>
          <w:szCs w:val="21"/>
        </w:rPr>
        <w:t>。</w:t>
      </w:r>
    </w:p>
    <w:p w:rsidR="00EC7F03" w:rsidRDefault="00220B88">
      <w:pPr>
        <w:pStyle w:val="ae"/>
        <w:spacing w:before="75" w:after="75" w:line="360" w:lineRule="auto"/>
        <w:ind w:firstLine="482"/>
        <w:rPr>
          <w:rFonts w:ascii="宋体" w:hAnsi="宋体"/>
          <w:sz w:val="21"/>
          <w:szCs w:val="21"/>
        </w:rPr>
      </w:pPr>
      <w:r>
        <w:rPr>
          <w:rFonts w:ascii="宋体" w:hAnsi="宋体"/>
          <w:sz w:val="21"/>
          <w:szCs w:val="21"/>
        </w:rPr>
        <w:t>11、知识产权</w:t>
      </w:r>
    </w:p>
    <w:p w:rsidR="00EC7F03" w:rsidRDefault="00220B88">
      <w:pPr>
        <w:pStyle w:val="ae"/>
        <w:spacing w:before="75" w:after="75" w:line="360" w:lineRule="auto"/>
        <w:ind w:firstLine="482"/>
        <w:rPr>
          <w:rFonts w:ascii="宋体" w:hAnsi="宋体"/>
          <w:sz w:val="21"/>
          <w:szCs w:val="21"/>
        </w:rPr>
      </w:pPr>
      <w:r>
        <w:rPr>
          <w:rFonts w:ascii="宋体" w:hAnsi="宋体"/>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C7F03" w:rsidRDefault="00220B88">
      <w:pPr>
        <w:pStyle w:val="ae"/>
        <w:spacing w:before="75" w:after="75" w:line="360" w:lineRule="auto"/>
        <w:ind w:firstLine="482"/>
        <w:rPr>
          <w:rFonts w:ascii="宋体" w:hAnsi="宋体"/>
          <w:sz w:val="21"/>
          <w:szCs w:val="21"/>
        </w:rPr>
      </w:pPr>
      <w:r>
        <w:rPr>
          <w:rFonts w:ascii="宋体" w:hAnsi="宋体"/>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宋体" w:hAnsi="宋体"/>
          <w:sz w:val="21"/>
          <w:szCs w:val="21"/>
          <w:u w:val="single"/>
        </w:rPr>
        <w:t>（按照实际情况编制填写）</w:t>
      </w:r>
      <w:r>
        <w:rPr>
          <w:rFonts w:ascii="宋体" w:hAnsi="宋体"/>
          <w:sz w:val="21"/>
          <w:szCs w:val="21"/>
        </w:rPr>
        <w:t>。</w:t>
      </w:r>
    </w:p>
    <w:p w:rsidR="00EC7F03" w:rsidRDefault="00220B88">
      <w:pPr>
        <w:pStyle w:val="ae"/>
        <w:spacing w:before="75" w:after="75" w:line="360" w:lineRule="auto"/>
        <w:ind w:firstLine="482"/>
        <w:rPr>
          <w:rFonts w:ascii="宋体" w:hAnsi="宋体"/>
          <w:sz w:val="21"/>
          <w:szCs w:val="21"/>
        </w:rPr>
      </w:pPr>
      <w:r>
        <w:rPr>
          <w:rFonts w:ascii="宋体" w:hAnsi="宋体"/>
          <w:sz w:val="21"/>
          <w:szCs w:val="21"/>
        </w:rPr>
        <w:t>12、解决争议的方法</w:t>
      </w:r>
    </w:p>
    <w:p w:rsidR="00EC7F03" w:rsidRDefault="00220B88">
      <w:pPr>
        <w:pStyle w:val="ae"/>
        <w:spacing w:before="75" w:after="75" w:line="360" w:lineRule="auto"/>
        <w:ind w:firstLine="482"/>
        <w:rPr>
          <w:rFonts w:ascii="宋体" w:hAnsi="宋体"/>
          <w:sz w:val="21"/>
          <w:szCs w:val="21"/>
        </w:rPr>
      </w:pPr>
      <w:r>
        <w:rPr>
          <w:rFonts w:ascii="宋体" w:hAnsi="宋体"/>
          <w:sz w:val="21"/>
          <w:szCs w:val="21"/>
        </w:rPr>
        <w:t>12.1甲、乙双方协商解决。</w:t>
      </w:r>
    </w:p>
    <w:p w:rsidR="00EC7F03" w:rsidRDefault="00220B88">
      <w:pPr>
        <w:pStyle w:val="ae"/>
        <w:spacing w:before="75" w:after="75" w:line="360" w:lineRule="auto"/>
        <w:ind w:firstLine="482"/>
        <w:rPr>
          <w:rFonts w:ascii="宋体" w:hAnsi="宋体"/>
          <w:sz w:val="21"/>
          <w:szCs w:val="21"/>
        </w:rPr>
      </w:pPr>
      <w:r>
        <w:rPr>
          <w:rFonts w:ascii="宋体" w:hAnsi="宋体"/>
          <w:sz w:val="21"/>
          <w:szCs w:val="21"/>
        </w:rPr>
        <w:t>12.2若协商解决不成，则通过下列途径之一解决：</w:t>
      </w:r>
    </w:p>
    <w:p w:rsidR="00EC7F03" w:rsidRDefault="00220B88">
      <w:pPr>
        <w:pStyle w:val="ae"/>
        <w:spacing w:before="75" w:after="75" w:line="360" w:lineRule="auto"/>
        <w:ind w:firstLine="482"/>
        <w:rPr>
          <w:rFonts w:ascii="宋体" w:hAnsi="宋体"/>
          <w:sz w:val="21"/>
          <w:szCs w:val="21"/>
        </w:rPr>
      </w:pPr>
      <w:r>
        <w:rPr>
          <w:rFonts w:ascii="宋体" w:hAnsi="宋体"/>
          <w:sz w:val="21"/>
          <w:szCs w:val="21"/>
        </w:rPr>
        <w:t>□提交仲裁委员会仲裁，具体如下：</w:t>
      </w:r>
      <w:r>
        <w:rPr>
          <w:rFonts w:ascii="宋体" w:hAnsi="宋体"/>
          <w:sz w:val="21"/>
          <w:szCs w:val="21"/>
          <w:u w:val="single"/>
        </w:rPr>
        <w:t>（按照实际情况编制填写）</w:t>
      </w:r>
      <w:r>
        <w:rPr>
          <w:rFonts w:ascii="宋体" w:hAnsi="宋体"/>
          <w:sz w:val="21"/>
          <w:szCs w:val="21"/>
        </w:rPr>
        <w:t>。</w:t>
      </w:r>
    </w:p>
    <w:p w:rsidR="00EC7F03" w:rsidRDefault="00220B88">
      <w:pPr>
        <w:pStyle w:val="ae"/>
        <w:spacing w:before="75" w:after="75" w:line="360" w:lineRule="auto"/>
        <w:ind w:firstLine="482"/>
        <w:rPr>
          <w:rFonts w:ascii="宋体" w:hAnsi="宋体"/>
          <w:sz w:val="21"/>
          <w:szCs w:val="21"/>
        </w:rPr>
      </w:pPr>
      <w:r>
        <w:rPr>
          <w:rFonts w:ascii="宋体" w:hAnsi="宋体"/>
          <w:sz w:val="21"/>
          <w:szCs w:val="21"/>
        </w:rPr>
        <w:t>□向人民法院提起诉讼，具体如下：</w:t>
      </w:r>
      <w:r>
        <w:rPr>
          <w:rFonts w:ascii="宋体" w:hAnsi="宋体"/>
          <w:sz w:val="21"/>
          <w:szCs w:val="21"/>
          <w:u w:val="single"/>
        </w:rPr>
        <w:t>（按照实际情况编制填写）</w:t>
      </w:r>
      <w:r>
        <w:rPr>
          <w:rFonts w:ascii="宋体" w:hAnsi="宋体"/>
          <w:sz w:val="21"/>
          <w:szCs w:val="21"/>
        </w:rPr>
        <w:t>。</w:t>
      </w:r>
    </w:p>
    <w:p w:rsidR="00EC7F03" w:rsidRDefault="00220B88">
      <w:pPr>
        <w:pStyle w:val="ae"/>
        <w:spacing w:before="75" w:after="75" w:line="360" w:lineRule="auto"/>
        <w:ind w:firstLine="482"/>
        <w:rPr>
          <w:rFonts w:ascii="宋体" w:hAnsi="宋体"/>
          <w:sz w:val="21"/>
          <w:szCs w:val="21"/>
        </w:rPr>
      </w:pPr>
      <w:r>
        <w:rPr>
          <w:rFonts w:ascii="宋体" w:hAnsi="宋体"/>
          <w:sz w:val="21"/>
          <w:szCs w:val="21"/>
        </w:rPr>
        <w:t>13、不可抗力</w:t>
      </w:r>
    </w:p>
    <w:p w:rsidR="00EC7F03" w:rsidRDefault="00220B88">
      <w:pPr>
        <w:pStyle w:val="ae"/>
        <w:spacing w:before="75" w:after="75" w:line="360" w:lineRule="auto"/>
        <w:ind w:firstLine="482"/>
        <w:rPr>
          <w:rFonts w:ascii="宋体" w:hAnsi="宋体"/>
          <w:sz w:val="21"/>
          <w:szCs w:val="21"/>
        </w:rPr>
      </w:pPr>
      <w:r>
        <w:rPr>
          <w:rFonts w:ascii="宋体" w:hAnsi="宋体"/>
          <w:sz w:val="21"/>
          <w:szCs w:val="21"/>
        </w:rPr>
        <w:t>13.1因不可抗力造成违约的，遭受不可抗力一方应及时向对方通报不能履行或不能完全履行</w:t>
      </w:r>
      <w:r>
        <w:rPr>
          <w:rFonts w:ascii="宋体" w:hAnsi="宋体"/>
          <w:sz w:val="21"/>
          <w:szCs w:val="21"/>
        </w:rPr>
        <w:lastRenderedPageBreak/>
        <w:t>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C7F03" w:rsidRDefault="00220B88">
      <w:pPr>
        <w:pStyle w:val="ae"/>
        <w:spacing w:before="75" w:after="75" w:line="360" w:lineRule="auto"/>
        <w:ind w:firstLine="482"/>
        <w:rPr>
          <w:rFonts w:ascii="宋体" w:hAnsi="宋体"/>
          <w:sz w:val="21"/>
          <w:szCs w:val="21"/>
        </w:rPr>
      </w:pPr>
      <w:r>
        <w:rPr>
          <w:rFonts w:ascii="宋体" w:hAnsi="宋体"/>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C7F03" w:rsidRDefault="00220B88">
      <w:pPr>
        <w:pStyle w:val="ae"/>
        <w:spacing w:before="75" w:after="75" w:line="360" w:lineRule="auto"/>
        <w:ind w:firstLine="482"/>
        <w:rPr>
          <w:rFonts w:ascii="宋体" w:hAnsi="宋体"/>
          <w:sz w:val="21"/>
          <w:szCs w:val="21"/>
        </w:rPr>
      </w:pPr>
      <w:r>
        <w:rPr>
          <w:rFonts w:ascii="宋体" w:hAnsi="宋体"/>
          <w:sz w:val="21"/>
          <w:szCs w:val="21"/>
        </w:rPr>
        <w:t>14、合同条款</w:t>
      </w:r>
    </w:p>
    <w:p w:rsidR="00EC7F03" w:rsidRDefault="00220B88">
      <w:pPr>
        <w:pStyle w:val="ae"/>
        <w:spacing w:before="75" w:after="75" w:line="360" w:lineRule="auto"/>
        <w:ind w:firstLine="482"/>
        <w:rPr>
          <w:rFonts w:ascii="宋体" w:hAnsi="宋体"/>
          <w:sz w:val="21"/>
          <w:szCs w:val="21"/>
        </w:rPr>
      </w:pPr>
      <w:r>
        <w:rPr>
          <w:rFonts w:ascii="宋体" w:hAnsi="宋体"/>
          <w:sz w:val="21"/>
          <w:szCs w:val="21"/>
          <w:u w:val="single"/>
        </w:rPr>
        <w:t>（按照实际情况编制填写。</w:t>
      </w:r>
      <w:r>
        <w:rPr>
          <w:rFonts w:ascii="宋体" w:hAnsi="宋体" w:hint="eastAsia"/>
          <w:sz w:val="21"/>
          <w:szCs w:val="21"/>
          <w:u w:val="single"/>
        </w:rPr>
        <w:t>谈判文件</w:t>
      </w:r>
      <w:r>
        <w:rPr>
          <w:rFonts w:ascii="宋体" w:hAnsi="宋体"/>
          <w:sz w:val="21"/>
          <w:szCs w:val="21"/>
          <w:u w:val="single"/>
        </w:rPr>
        <w:t>第五章已有规定的，双方均不得变更或调整；</w:t>
      </w:r>
      <w:r>
        <w:rPr>
          <w:rFonts w:ascii="宋体" w:hAnsi="宋体" w:hint="eastAsia"/>
          <w:sz w:val="21"/>
          <w:szCs w:val="21"/>
          <w:u w:val="single"/>
        </w:rPr>
        <w:t>谈判文件</w:t>
      </w:r>
      <w:r>
        <w:rPr>
          <w:rFonts w:ascii="宋体" w:hAnsi="宋体"/>
          <w:sz w:val="21"/>
          <w:szCs w:val="21"/>
          <w:u w:val="single"/>
        </w:rPr>
        <w:t>第五章未作规定的，双方可通过友好协商进行约定）</w:t>
      </w:r>
      <w:r>
        <w:rPr>
          <w:rFonts w:ascii="宋体" w:hAnsi="宋体"/>
          <w:sz w:val="21"/>
          <w:szCs w:val="21"/>
        </w:rPr>
        <w:t>。</w:t>
      </w:r>
    </w:p>
    <w:p w:rsidR="00EC7F03" w:rsidRDefault="00220B88">
      <w:pPr>
        <w:pStyle w:val="ae"/>
        <w:spacing w:before="75" w:after="75" w:line="360" w:lineRule="auto"/>
        <w:ind w:firstLine="482"/>
        <w:rPr>
          <w:rFonts w:ascii="宋体" w:hAnsi="宋体"/>
          <w:sz w:val="21"/>
          <w:szCs w:val="21"/>
        </w:rPr>
      </w:pPr>
      <w:r>
        <w:rPr>
          <w:rFonts w:ascii="宋体" w:hAnsi="宋体"/>
          <w:sz w:val="21"/>
          <w:szCs w:val="21"/>
        </w:rPr>
        <w:t>15、其他约定</w:t>
      </w:r>
    </w:p>
    <w:p w:rsidR="00EC7F03" w:rsidRDefault="00220B88">
      <w:pPr>
        <w:pStyle w:val="ae"/>
        <w:spacing w:before="75" w:after="75" w:line="360" w:lineRule="auto"/>
        <w:ind w:firstLine="482"/>
        <w:rPr>
          <w:rFonts w:ascii="宋体" w:hAnsi="宋体"/>
          <w:sz w:val="21"/>
          <w:szCs w:val="21"/>
        </w:rPr>
      </w:pPr>
      <w:r>
        <w:rPr>
          <w:rFonts w:ascii="宋体" w:hAnsi="宋体"/>
          <w:sz w:val="21"/>
          <w:szCs w:val="21"/>
        </w:rPr>
        <w:t>15.1合同文件与本合同具有同等法律效力。</w:t>
      </w:r>
    </w:p>
    <w:p w:rsidR="00EC7F03" w:rsidRDefault="00220B88">
      <w:pPr>
        <w:pStyle w:val="ae"/>
        <w:spacing w:before="75" w:after="75" w:line="360" w:lineRule="auto"/>
        <w:ind w:firstLine="482"/>
        <w:rPr>
          <w:rFonts w:ascii="宋体" w:hAnsi="宋体"/>
          <w:sz w:val="21"/>
          <w:szCs w:val="21"/>
        </w:rPr>
      </w:pPr>
      <w:r>
        <w:rPr>
          <w:rFonts w:ascii="宋体" w:hAnsi="宋体"/>
          <w:sz w:val="21"/>
          <w:szCs w:val="21"/>
        </w:rPr>
        <w:t>15.2本合同未尽事宜，双方可另行补充。</w:t>
      </w:r>
    </w:p>
    <w:p w:rsidR="00EC7F03" w:rsidRDefault="00220B88">
      <w:pPr>
        <w:pStyle w:val="ae"/>
        <w:spacing w:before="75" w:after="75" w:line="360" w:lineRule="auto"/>
        <w:ind w:firstLine="482"/>
        <w:rPr>
          <w:rFonts w:ascii="宋体" w:hAnsi="宋体"/>
          <w:sz w:val="21"/>
          <w:szCs w:val="21"/>
        </w:rPr>
      </w:pPr>
      <w:r>
        <w:rPr>
          <w:rFonts w:ascii="宋体" w:hAnsi="宋体"/>
          <w:sz w:val="21"/>
          <w:szCs w:val="21"/>
        </w:rPr>
        <w:t>15.3合同生效：自签订之日起生效。</w:t>
      </w:r>
    </w:p>
    <w:p w:rsidR="00EC7F03" w:rsidRDefault="00220B88">
      <w:pPr>
        <w:pStyle w:val="ae"/>
        <w:spacing w:before="75" w:after="75" w:line="360" w:lineRule="auto"/>
        <w:ind w:firstLine="482"/>
        <w:rPr>
          <w:rFonts w:ascii="宋体" w:hAnsi="宋体"/>
          <w:sz w:val="21"/>
          <w:szCs w:val="21"/>
        </w:rPr>
      </w:pPr>
      <w:r>
        <w:rPr>
          <w:rFonts w:ascii="宋体" w:hAnsi="宋体"/>
          <w:sz w:val="21"/>
          <w:szCs w:val="21"/>
        </w:rPr>
        <w:t>15.4本合同一式</w:t>
      </w:r>
      <w:r>
        <w:rPr>
          <w:rFonts w:ascii="宋体" w:hAnsi="宋体"/>
          <w:sz w:val="21"/>
          <w:szCs w:val="21"/>
          <w:u w:val="single"/>
        </w:rPr>
        <w:t>（填写具体份数）</w:t>
      </w:r>
      <w:r>
        <w:rPr>
          <w:rFonts w:ascii="宋体" w:hAnsi="宋体"/>
          <w:sz w:val="21"/>
          <w:szCs w:val="21"/>
        </w:rPr>
        <w:t>份，经双方授权代表签字并盖章后生效。甲方、乙方各执</w:t>
      </w:r>
      <w:r>
        <w:rPr>
          <w:rFonts w:ascii="宋体" w:hAnsi="宋体"/>
          <w:sz w:val="21"/>
          <w:szCs w:val="21"/>
          <w:u w:val="single"/>
        </w:rPr>
        <w:t>（填写具体份数）</w:t>
      </w:r>
      <w:r>
        <w:rPr>
          <w:rFonts w:ascii="宋体" w:hAnsi="宋体"/>
          <w:sz w:val="21"/>
          <w:szCs w:val="21"/>
        </w:rPr>
        <w:t>份，送</w:t>
      </w:r>
      <w:r>
        <w:rPr>
          <w:rFonts w:ascii="宋体" w:hAnsi="宋体"/>
          <w:sz w:val="21"/>
          <w:szCs w:val="21"/>
          <w:u w:val="single"/>
        </w:rPr>
        <w:t>（填写需要备案的监管部门的全称）</w:t>
      </w:r>
      <w:r>
        <w:rPr>
          <w:rFonts w:ascii="宋体" w:hAnsi="宋体"/>
          <w:sz w:val="21"/>
          <w:szCs w:val="21"/>
        </w:rPr>
        <w:t>备案</w:t>
      </w:r>
      <w:r>
        <w:rPr>
          <w:rFonts w:ascii="宋体" w:hAnsi="宋体"/>
          <w:sz w:val="21"/>
          <w:szCs w:val="21"/>
          <w:u w:val="single"/>
        </w:rPr>
        <w:t>（填写具体份数）</w:t>
      </w:r>
      <w:r>
        <w:rPr>
          <w:rFonts w:ascii="宋体" w:hAnsi="宋体"/>
          <w:sz w:val="21"/>
          <w:szCs w:val="21"/>
        </w:rPr>
        <w:t>份，具有同等效力。</w:t>
      </w:r>
    </w:p>
    <w:p w:rsidR="00EC7F03" w:rsidRDefault="00220B88">
      <w:pPr>
        <w:pStyle w:val="ae"/>
        <w:spacing w:before="75" w:after="75" w:line="360" w:lineRule="auto"/>
        <w:ind w:firstLine="482"/>
        <w:rPr>
          <w:rFonts w:ascii="宋体" w:hAnsi="宋体"/>
          <w:sz w:val="21"/>
          <w:szCs w:val="21"/>
        </w:rPr>
      </w:pPr>
      <w:r>
        <w:rPr>
          <w:rFonts w:ascii="宋体" w:hAnsi="宋体"/>
          <w:sz w:val="21"/>
          <w:szCs w:val="21"/>
        </w:rPr>
        <w:t>15.5其他：□无。□</w:t>
      </w:r>
      <w:r>
        <w:rPr>
          <w:rFonts w:ascii="宋体" w:hAnsi="宋体"/>
          <w:sz w:val="21"/>
          <w:szCs w:val="21"/>
          <w:u w:val="single"/>
        </w:rPr>
        <w:t>（按照实际情况编制填写需要增加的内容）</w:t>
      </w:r>
      <w:r>
        <w:rPr>
          <w:rFonts w:ascii="宋体" w:hAnsi="宋体"/>
          <w:sz w:val="21"/>
          <w:szCs w:val="21"/>
        </w:rPr>
        <w:t>。</w:t>
      </w:r>
    </w:p>
    <w:p w:rsidR="00EC7F03" w:rsidRDefault="00220B88">
      <w:pPr>
        <w:pStyle w:val="ae"/>
        <w:spacing w:before="75" w:after="75"/>
        <w:rPr>
          <w:rFonts w:ascii="宋体" w:hAnsi="宋体"/>
          <w:sz w:val="21"/>
          <w:szCs w:val="21"/>
        </w:rPr>
      </w:pPr>
      <w:r>
        <w:rPr>
          <w:rFonts w:ascii="宋体" w:hAnsi="宋体"/>
          <w:sz w:val="21"/>
          <w:szCs w:val="21"/>
        </w:rPr>
        <w:t>  </w:t>
      </w:r>
    </w:p>
    <w:p w:rsidR="00EC7F03" w:rsidRDefault="00220B88">
      <w:pPr>
        <w:pStyle w:val="ae"/>
        <w:spacing w:before="75" w:after="75" w:line="360" w:lineRule="auto"/>
        <w:rPr>
          <w:rFonts w:ascii="宋体" w:hAnsi="宋体"/>
          <w:sz w:val="21"/>
          <w:szCs w:val="21"/>
        </w:rPr>
      </w:pPr>
      <w:r>
        <w:rPr>
          <w:rFonts w:ascii="宋体" w:hAnsi="宋体"/>
          <w:sz w:val="21"/>
          <w:szCs w:val="21"/>
        </w:rPr>
        <w:t>甲方：                        乙方：</w:t>
      </w:r>
    </w:p>
    <w:p w:rsidR="00EC7F03" w:rsidRDefault="00220B88">
      <w:pPr>
        <w:pStyle w:val="ae"/>
        <w:spacing w:before="75" w:after="75" w:line="360" w:lineRule="auto"/>
        <w:rPr>
          <w:rFonts w:ascii="宋体" w:hAnsi="宋体"/>
          <w:sz w:val="21"/>
          <w:szCs w:val="21"/>
        </w:rPr>
      </w:pPr>
      <w:r>
        <w:rPr>
          <w:rFonts w:ascii="宋体" w:hAnsi="宋体"/>
          <w:sz w:val="21"/>
          <w:szCs w:val="21"/>
        </w:rPr>
        <w:t>住所：                        住所：</w:t>
      </w:r>
    </w:p>
    <w:p w:rsidR="00EC7F03" w:rsidRDefault="00220B88">
      <w:pPr>
        <w:pStyle w:val="ae"/>
        <w:spacing w:before="75" w:after="75" w:line="360" w:lineRule="auto"/>
        <w:rPr>
          <w:rFonts w:ascii="宋体" w:hAnsi="宋体"/>
          <w:sz w:val="21"/>
          <w:szCs w:val="21"/>
        </w:rPr>
      </w:pPr>
      <w:r>
        <w:rPr>
          <w:rFonts w:ascii="宋体" w:hAnsi="宋体" w:hint="eastAsia"/>
          <w:sz w:val="21"/>
          <w:szCs w:val="21"/>
        </w:rPr>
        <w:t>法定代表人（</w:t>
      </w:r>
      <w:r>
        <w:rPr>
          <w:rFonts w:ascii="宋体" w:hAnsi="宋体"/>
          <w:sz w:val="21"/>
          <w:szCs w:val="21"/>
        </w:rPr>
        <w:t>单位负责人</w:t>
      </w:r>
      <w:r>
        <w:rPr>
          <w:rFonts w:ascii="宋体" w:hAnsi="宋体" w:hint="eastAsia"/>
          <w:sz w:val="21"/>
          <w:szCs w:val="21"/>
        </w:rPr>
        <w:t>）</w:t>
      </w:r>
      <w:r>
        <w:rPr>
          <w:rFonts w:ascii="宋体" w:hAnsi="宋体"/>
          <w:sz w:val="21"/>
          <w:szCs w:val="21"/>
        </w:rPr>
        <w:t>：              </w:t>
      </w:r>
      <w:r>
        <w:rPr>
          <w:rFonts w:ascii="宋体" w:hAnsi="宋体" w:hint="eastAsia"/>
          <w:sz w:val="21"/>
          <w:szCs w:val="21"/>
        </w:rPr>
        <w:t>法定代表人（</w:t>
      </w:r>
      <w:r>
        <w:rPr>
          <w:rFonts w:ascii="宋体" w:hAnsi="宋体"/>
          <w:sz w:val="21"/>
          <w:szCs w:val="21"/>
        </w:rPr>
        <w:t>单位负责人</w:t>
      </w:r>
      <w:r>
        <w:rPr>
          <w:rFonts w:ascii="宋体" w:hAnsi="宋体" w:hint="eastAsia"/>
          <w:sz w:val="21"/>
          <w:szCs w:val="21"/>
        </w:rPr>
        <w:t>）</w:t>
      </w:r>
      <w:r>
        <w:rPr>
          <w:rFonts w:ascii="宋体" w:hAnsi="宋体"/>
          <w:sz w:val="21"/>
          <w:szCs w:val="21"/>
        </w:rPr>
        <w:t>：</w:t>
      </w:r>
    </w:p>
    <w:p w:rsidR="00EC7F03" w:rsidRDefault="00220B88">
      <w:pPr>
        <w:pStyle w:val="ae"/>
        <w:spacing w:before="75" w:after="75" w:line="360" w:lineRule="auto"/>
        <w:rPr>
          <w:rFonts w:ascii="宋体" w:hAnsi="宋体"/>
          <w:sz w:val="21"/>
          <w:szCs w:val="21"/>
        </w:rPr>
      </w:pPr>
      <w:r>
        <w:rPr>
          <w:rFonts w:ascii="宋体" w:hAnsi="宋体"/>
          <w:sz w:val="21"/>
          <w:szCs w:val="21"/>
        </w:rPr>
        <w:t>联系方法：                      联系方法：</w:t>
      </w:r>
    </w:p>
    <w:p w:rsidR="00EC7F03" w:rsidRDefault="00220B88">
      <w:pPr>
        <w:pStyle w:val="ae"/>
        <w:spacing w:before="75" w:after="75" w:line="360" w:lineRule="auto"/>
        <w:rPr>
          <w:rFonts w:ascii="宋体" w:hAnsi="宋体"/>
          <w:sz w:val="21"/>
          <w:szCs w:val="21"/>
        </w:rPr>
      </w:pPr>
      <w:r>
        <w:rPr>
          <w:rFonts w:ascii="宋体" w:hAnsi="宋体"/>
          <w:sz w:val="21"/>
          <w:szCs w:val="21"/>
        </w:rPr>
        <w:t>开户银行：                      开户银行：</w:t>
      </w:r>
    </w:p>
    <w:p w:rsidR="00EC7F03" w:rsidRDefault="00220B88">
      <w:pPr>
        <w:pStyle w:val="ae"/>
        <w:spacing w:before="75" w:after="75" w:line="360" w:lineRule="auto"/>
        <w:rPr>
          <w:rFonts w:ascii="宋体" w:hAnsi="宋体"/>
          <w:sz w:val="21"/>
          <w:szCs w:val="21"/>
        </w:rPr>
      </w:pPr>
      <w:r>
        <w:rPr>
          <w:rFonts w:ascii="宋体" w:hAnsi="宋体"/>
          <w:sz w:val="21"/>
          <w:szCs w:val="21"/>
        </w:rPr>
        <w:t>账号：                        账号：</w:t>
      </w:r>
    </w:p>
    <w:p w:rsidR="00EC7F03" w:rsidRDefault="00220B88">
      <w:pPr>
        <w:pStyle w:val="ae"/>
        <w:spacing w:before="75" w:after="75" w:line="360" w:lineRule="auto"/>
        <w:rPr>
          <w:rFonts w:ascii="宋体" w:hAnsi="宋体"/>
          <w:sz w:val="21"/>
          <w:szCs w:val="21"/>
        </w:rPr>
      </w:pPr>
      <w:r>
        <w:rPr>
          <w:rFonts w:ascii="宋体" w:hAnsi="宋体"/>
          <w:sz w:val="21"/>
          <w:szCs w:val="21"/>
        </w:rPr>
        <w:t>签订地点：</w:t>
      </w:r>
      <w:r>
        <w:rPr>
          <w:rFonts w:ascii="宋体" w:hAnsi="宋体"/>
          <w:sz w:val="21"/>
          <w:szCs w:val="21"/>
          <w:u w:val="single"/>
        </w:rPr>
        <w:t>                </w:t>
      </w:r>
    </w:p>
    <w:p w:rsidR="00EC7F03" w:rsidRDefault="00220B88">
      <w:pPr>
        <w:pStyle w:val="ae"/>
        <w:spacing w:before="75" w:after="75" w:line="360" w:lineRule="auto"/>
        <w:rPr>
          <w:rFonts w:ascii="宋体" w:hAnsi="宋体"/>
          <w:sz w:val="21"/>
          <w:szCs w:val="21"/>
        </w:rPr>
      </w:pPr>
      <w:r>
        <w:rPr>
          <w:rFonts w:ascii="宋体" w:hAnsi="宋体"/>
          <w:sz w:val="21"/>
          <w:szCs w:val="21"/>
        </w:rPr>
        <w:t>签订日期：</w:t>
      </w:r>
      <w:r>
        <w:rPr>
          <w:rFonts w:ascii="宋体" w:hAnsi="宋体"/>
          <w:sz w:val="21"/>
          <w:szCs w:val="21"/>
          <w:u w:val="single"/>
        </w:rPr>
        <w:t>    </w:t>
      </w:r>
      <w:r>
        <w:rPr>
          <w:rFonts w:ascii="宋体" w:hAnsi="宋体"/>
          <w:sz w:val="21"/>
          <w:szCs w:val="21"/>
        </w:rPr>
        <w:t>年</w:t>
      </w:r>
      <w:r>
        <w:rPr>
          <w:rFonts w:ascii="宋体" w:hAnsi="宋体"/>
          <w:sz w:val="21"/>
          <w:szCs w:val="21"/>
          <w:u w:val="single"/>
        </w:rPr>
        <w:t>   </w:t>
      </w:r>
      <w:r>
        <w:rPr>
          <w:rFonts w:ascii="宋体" w:hAnsi="宋体"/>
          <w:sz w:val="21"/>
          <w:szCs w:val="21"/>
        </w:rPr>
        <w:t>月</w:t>
      </w:r>
      <w:r>
        <w:rPr>
          <w:rFonts w:ascii="宋体" w:hAnsi="宋体"/>
          <w:sz w:val="21"/>
          <w:szCs w:val="21"/>
          <w:u w:val="single"/>
        </w:rPr>
        <w:t>   </w:t>
      </w:r>
      <w:r>
        <w:rPr>
          <w:rFonts w:ascii="宋体" w:hAnsi="宋体"/>
          <w:sz w:val="21"/>
          <w:szCs w:val="21"/>
        </w:rPr>
        <w:t>日</w:t>
      </w:r>
    </w:p>
    <w:p w:rsidR="00621BA9" w:rsidRPr="00621BA9" w:rsidRDefault="00621BA9" w:rsidP="006D6B43">
      <w:pPr>
        <w:pStyle w:val="20"/>
        <w:ind w:left="420" w:firstLine="480"/>
        <w:rPr>
          <w:rFonts w:hint="default"/>
          <w:lang w:eastAsia="zh-CN"/>
        </w:rPr>
      </w:pPr>
    </w:p>
    <w:p w:rsidR="00EC7F03" w:rsidRDefault="00220B8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w:t>
      </w:r>
      <w:bookmarkStart w:id="3" w:name="_Hlk55569782"/>
      <w:r>
        <w:rPr>
          <w:rFonts w:asciiTheme="majorEastAsia" w:eastAsiaTheme="majorEastAsia" w:hAnsiTheme="majorEastAsia" w:cs="宋体" w:hint="eastAsia"/>
          <w:b/>
          <w:kern w:val="0"/>
          <w:sz w:val="32"/>
          <w:szCs w:val="32"/>
        </w:rPr>
        <w:t>响应</w:t>
      </w:r>
      <w:bookmarkEnd w:id="3"/>
      <w:r>
        <w:rPr>
          <w:rFonts w:asciiTheme="majorEastAsia" w:eastAsiaTheme="majorEastAsia" w:hAnsiTheme="majorEastAsia" w:cs="宋体" w:hint="eastAsia"/>
          <w:b/>
          <w:kern w:val="0"/>
          <w:sz w:val="32"/>
          <w:szCs w:val="32"/>
        </w:rPr>
        <w:t>文件有关格式</w:t>
      </w:r>
    </w:p>
    <w:p w:rsidR="00EC7F03" w:rsidRDefault="00220B88">
      <w:pPr>
        <w:spacing w:line="480" w:lineRule="exact"/>
        <w:ind w:firstLineChars="192" w:firstLine="540"/>
        <w:rPr>
          <w:rFonts w:ascii="宋体" w:eastAsia="宋体" w:hAnsi="宋体" w:cs="黑体"/>
          <w:b/>
          <w:color w:val="000000"/>
          <w:kern w:val="0"/>
          <w:sz w:val="28"/>
          <w:szCs w:val="28"/>
        </w:rPr>
      </w:pPr>
      <w:r>
        <w:rPr>
          <w:rFonts w:ascii="宋体" w:eastAsia="宋体" w:hAnsi="宋体" w:cs="黑体" w:hint="eastAsia"/>
          <w:b/>
          <w:color w:val="000000"/>
          <w:kern w:val="0"/>
          <w:sz w:val="28"/>
          <w:szCs w:val="28"/>
        </w:rPr>
        <w:t>注：</w:t>
      </w:r>
    </w:p>
    <w:p w:rsidR="00EC7F03" w:rsidRDefault="00220B88">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1.以下的响应文件格式为通用的格式，</w:t>
      </w:r>
      <w:r w:rsidR="00A0448C">
        <w:rPr>
          <w:rFonts w:ascii="宋体" w:eastAsia="宋体" w:hAnsi="宋体" w:cs="黑体" w:hint="eastAsia"/>
          <w:b/>
          <w:color w:val="000000"/>
          <w:kern w:val="0"/>
          <w:sz w:val="24"/>
          <w:szCs w:val="24"/>
        </w:rPr>
        <w:t>供应商</w:t>
      </w:r>
      <w:r>
        <w:rPr>
          <w:rFonts w:ascii="宋体" w:eastAsia="宋体" w:hAnsi="宋体" w:cs="黑体" w:hint="eastAsia"/>
          <w:b/>
          <w:color w:val="000000"/>
          <w:kern w:val="0"/>
          <w:sz w:val="24"/>
          <w:szCs w:val="24"/>
        </w:rPr>
        <w:t>在制作响应文件时应以竞争性谈判文件内容要求为准，选择相应的响应文件格式。</w:t>
      </w:r>
    </w:p>
    <w:p w:rsidR="00EC7F03" w:rsidRDefault="00220B88">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2.没有给定格式的，</w:t>
      </w:r>
      <w:r w:rsidR="00A0448C">
        <w:rPr>
          <w:rFonts w:ascii="宋体" w:eastAsia="宋体" w:hAnsi="宋体" w:cs="黑体" w:hint="eastAsia"/>
          <w:b/>
          <w:color w:val="000000"/>
          <w:kern w:val="0"/>
          <w:sz w:val="24"/>
          <w:szCs w:val="24"/>
        </w:rPr>
        <w:t>供应商</w:t>
      </w:r>
      <w:r>
        <w:rPr>
          <w:rFonts w:ascii="宋体" w:eastAsia="宋体" w:hAnsi="宋体" w:cs="黑体" w:hint="eastAsia"/>
          <w:b/>
          <w:color w:val="000000"/>
          <w:kern w:val="0"/>
          <w:sz w:val="24"/>
          <w:szCs w:val="24"/>
        </w:rPr>
        <w:t>可以自行设计。</w:t>
      </w:r>
    </w:p>
    <w:p w:rsidR="00EC7F03" w:rsidRDefault="00EC7F03">
      <w:pPr>
        <w:pStyle w:val="a0"/>
        <w:ind w:firstLine="340"/>
      </w:pPr>
    </w:p>
    <w:p w:rsidR="00EC7F03" w:rsidRDefault="00EC7F03">
      <w:pPr>
        <w:pStyle w:val="20"/>
        <w:ind w:left="420" w:firstLine="480"/>
        <w:rPr>
          <w:rFonts w:hint="default"/>
          <w:lang w:eastAsia="zh-CN"/>
        </w:rPr>
      </w:pPr>
    </w:p>
    <w:p w:rsidR="00EC7F03" w:rsidRDefault="00EC7F03">
      <w:pPr>
        <w:pStyle w:val="20"/>
        <w:ind w:left="420" w:firstLine="480"/>
        <w:rPr>
          <w:rFonts w:hint="default"/>
          <w:lang w:eastAsia="zh-CN"/>
        </w:rPr>
      </w:pPr>
    </w:p>
    <w:p w:rsidR="00EC7F03" w:rsidRDefault="00EC7F03">
      <w:pPr>
        <w:pStyle w:val="20"/>
        <w:ind w:left="420" w:firstLine="480"/>
        <w:rPr>
          <w:rFonts w:hint="default"/>
          <w:lang w:eastAsia="zh-CN"/>
        </w:rPr>
      </w:pPr>
    </w:p>
    <w:p w:rsidR="00EC7F03" w:rsidRDefault="00EC7F03">
      <w:pPr>
        <w:pStyle w:val="20"/>
        <w:ind w:left="420" w:firstLine="480"/>
        <w:rPr>
          <w:rFonts w:hint="default"/>
          <w:lang w:eastAsia="zh-CN"/>
        </w:rPr>
      </w:pPr>
    </w:p>
    <w:p w:rsidR="00EC7F03" w:rsidRDefault="00EC7F03">
      <w:pPr>
        <w:pStyle w:val="20"/>
        <w:ind w:left="420" w:firstLine="480"/>
        <w:rPr>
          <w:rFonts w:hint="default"/>
          <w:lang w:eastAsia="zh-CN"/>
        </w:rPr>
      </w:pPr>
    </w:p>
    <w:p w:rsidR="00EC7F03" w:rsidRDefault="00EC7F03">
      <w:pPr>
        <w:pStyle w:val="20"/>
        <w:ind w:left="420" w:firstLine="480"/>
        <w:rPr>
          <w:rFonts w:hint="default"/>
          <w:lang w:eastAsia="zh-CN"/>
        </w:rPr>
      </w:pPr>
    </w:p>
    <w:p w:rsidR="00EC7F03" w:rsidRDefault="00EC7F03">
      <w:pPr>
        <w:pStyle w:val="20"/>
        <w:ind w:left="420" w:firstLine="480"/>
        <w:rPr>
          <w:rFonts w:hint="default"/>
          <w:lang w:eastAsia="zh-CN"/>
        </w:rPr>
      </w:pPr>
    </w:p>
    <w:p w:rsidR="00F35240" w:rsidRDefault="00F35240">
      <w:pPr>
        <w:pStyle w:val="20"/>
        <w:ind w:left="420" w:firstLine="480"/>
        <w:rPr>
          <w:rFonts w:hint="default"/>
          <w:lang w:eastAsia="zh-CN"/>
        </w:rPr>
      </w:pPr>
    </w:p>
    <w:p w:rsidR="00F35240" w:rsidRDefault="00F35240">
      <w:pPr>
        <w:pStyle w:val="20"/>
        <w:ind w:left="420" w:firstLine="480"/>
        <w:rPr>
          <w:rFonts w:hint="default"/>
          <w:lang w:eastAsia="zh-CN"/>
        </w:rPr>
      </w:pPr>
    </w:p>
    <w:p w:rsidR="009148B5" w:rsidRDefault="009148B5">
      <w:pPr>
        <w:pStyle w:val="20"/>
        <w:ind w:left="420" w:firstLine="480"/>
        <w:rPr>
          <w:rFonts w:hint="default"/>
          <w:lang w:eastAsia="zh-CN"/>
        </w:rPr>
      </w:pPr>
    </w:p>
    <w:p w:rsidR="009148B5" w:rsidRDefault="009148B5">
      <w:pPr>
        <w:pStyle w:val="20"/>
        <w:ind w:left="420" w:firstLine="480"/>
        <w:rPr>
          <w:rFonts w:hint="default"/>
          <w:lang w:eastAsia="zh-CN"/>
        </w:rPr>
      </w:pPr>
    </w:p>
    <w:p w:rsidR="00F35240" w:rsidRDefault="00F35240">
      <w:pPr>
        <w:pStyle w:val="20"/>
        <w:ind w:left="420" w:firstLine="480"/>
        <w:rPr>
          <w:rFonts w:hint="default"/>
          <w:lang w:eastAsia="zh-CN"/>
        </w:rPr>
      </w:pPr>
    </w:p>
    <w:p w:rsidR="00EC7F03" w:rsidRDefault="00EC7F03">
      <w:pPr>
        <w:pStyle w:val="20"/>
        <w:ind w:leftChars="0" w:left="0" w:firstLineChars="0" w:firstLine="0"/>
        <w:rPr>
          <w:rFonts w:hint="default"/>
          <w:lang w:eastAsia="zh-CN"/>
        </w:rPr>
      </w:pPr>
    </w:p>
    <w:p w:rsidR="00EC7F03" w:rsidRDefault="00220B88">
      <w:pPr>
        <w:spacing w:line="480" w:lineRule="auto"/>
        <w:jc w:val="center"/>
        <w:rPr>
          <w:rFonts w:ascii="宋体" w:hAnsi="宋体" w:cs="宋体"/>
          <w:sz w:val="24"/>
        </w:rPr>
      </w:pPr>
      <w:r>
        <w:rPr>
          <w:rFonts w:ascii="宋体" w:hAnsi="宋体" w:cs="宋体" w:hint="eastAsia"/>
          <w:sz w:val="36"/>
          <w:szCs w:val="36"/>
          <w:u w:val="single"/>
        </w:rPr>
        <w:lastRenderedPageBreak/>
        <w:t>（项目名称）</w:t>
      </w:r>
    </w:p>
    <w:p w:rsidR="00EC7F03" w:rsidRDefault="00EC7F03">
      <w:pPr>
        <w:spacing w:line="380" w:lineRule="exact"/>
        <w:rPr>
          <w:rFonts w:ascii="宋体" w:hAnsi="宋体" w:cs="宋体"/>
          <w:sz w:val="24"/>
        </w:rPr>
      </w:pPr>
    </w:p>
    <w:p w:rsidR="00EC7F03" w:rsidRDefault="00EC7F03">
      <w:pPr>
        <w:spacing w:line="380" w:lineRule="exact"/>
        <w:rPr>
          <w:rFonts w:ascii="宋体" w:hAnsi="宋体" w:cs="宋体"/>
          <w:sz w:val="24"/>
        </w:rPr>
      </w:pPr>
    </w:p>
    <w:p w:rsidR="00EC7F03" w:rsidRDefault="00EC7F03">
      <w:pPr>
        <w:spacing w:line="380" w:lineRule="exact"/>
        <w:rPr>
          <w:rFonts w:ascii="宋体" w:hAnsi="宋体" w:cs="宋体"/>
          <w:sz w:val="24"/>
        </w:rPr>
      </w:pPr>
    </w:p>
    <w:p w:rsidR="00EC7F03" w:rsidRDefault="00EC7F03">
      <w:pPr>
        <w:spacing w:line="380" w:lineRule="exact"/>
        <w:rPr>
          <w:rFonts w:ascii="宋体" w:hAnsi="宋体" w:cs="宋体"/>
          <w:sz w:val="24"/>
        </w:rPr>
      </w:pPr>
    </w:p>
    <w:p w:rsidR="00EC7F03" w:rsidRDefault="00EC7F03">
      <w:pPr>
        <w:spacing w:line="380" w:lineRule="exact"/>
        <w:jc w:val="center"/>
        <w:rPr>
          <w:rFonts w:ascii="宋体" w:hAnsi="宋体" w:cs="宋体"/>
          <w:b/>
          <w:bCs/>
          <w:sz w:val="48"/>
          <w:szCs w:val="48"/>
        </w:rPr>
      </w:pPr>
    </w:p>
    <w:p w:rsidR="00EC7F03" w:rsidRDefault="00EC7F03">
      <w:pPr>
        <w:pStyle w:val="a0"/>
        <w:ind w:firstLine="340"/>
      </w:pPr>
    </w:p>
    <w:p w:rsidR="00EC7F03" w:rsidRDefault="00EC7F03">
      <w:pPr>
        <w:pStyle w:val="20"/>
        <w:ind w:left="420" w:firstLine="480"/>
        <w:rPr>
          <w:rFonts w:hint="default"/>
          <w:lang w:eastAsia="zh-CN"/>
        </w:rPr>
      </w:pPr>
    </w:p>
    <w:p w:rsidR="00EC7F03" w:rsidRDefault="00EC7F03">
      <w:pPr>
        <w:spacing w:line="380" w:lineRule="exact"/>
        <w:jc w:val="center"/>
        <w:rPr>
          <w:rFonts w:ascii="宋体" w:hAnsi="宋体" w:cs="宋体"/>
          <w:b/>
          <w:bCs/>
          <w:sz w:val="48"/>
          <w:szCs w:val="48"/>
        </w:rPr>
      </w:pPr>
    </w:p>
    <w:p w:rsidR="00EC7F03" w:rsidRDefault="00EC7F03">
      <w:pPr>
        <w:spacing w:line="380" w:lineRule="exact"/>
        <w:jc w:val="center"/>
        <w:rPr>
          <w:rFonts w:ascii="宋体" w:hAnsi="宋体" w:cs="宋体"/>
          <w:b/>
          <w:bCs/>
          <w:sz w:val="48"/>
          <w:szCs w:val="48"/>
        </w:rPr>
      </w:pPr>
    </w:p>
    <w:p w:rsidR="00EC7F03" w:rsidRDefault="00220B88">
      <w:pPr>
        <w:spacing w:line="480" w:lineRule="auto"/>
        <w:jc w:val="center"/>
        <w:rPr>
          <w:rFonts w:ascii="宋体" w:hAnsi="宋体" w:cs="宋体"/>
          <w:b/>
          <w:bCs/>
          <w:sz w:val="72"/>
          <w:szCs w:val="72"/>
        </w:rPr>
      </w:pPr>
      <w:r>
        <w:rPr>
          <w:rFonts w:ascii="宋体" w:hAnsi="宋体" w:cs="宋体" w:hint="eastAsia"/>
          <w:b/>
          <w:bCs/>
          <w:sz w:val="72"/>
          <w:szCs w:val="72"/>
        </w:rPr>
        <w:t>响应文件</w:t>
      </w:r>
    </w:p>
    <w:p w:rsidR="00EC7F03" w:rsidRDefault="00EC7F03">
      <w:pPr>
        <w:spacing w:line="380" w:lineRule="exact"/>
        <w:rPr>
          <w:rFonts w:ascii="宋体" w:hAnsi="宋体" w:cs="宋体"/>
          <w:sz w:val="24"/>
        </w:rPr>
      </w:pPr>
    </w:p>
    <w:p w:rsidR="00EC7F03" w:rsidRDefault="00EC7F03">
      <w:pPr>
        <w:spacing w:line="380" w:lineRule="exact"/>
        <w:rPr>
          <w:rFonts w:ascii="宋体" w:hAnsi="宋体" w:cs="宋体"/>
          <w:sz w:val="24"/>
        </w:rPr>
      </w:pPr>
    </w:p>
    <w:p w:rsidR="00EC7F03" w:rsidRDefault="00EC7F03">
      <w:pPr>
        <w:pStyle w:val="a0"/>
        <w:ind w:firstLine="340"/>
      </w:pPr>
    </w:p>
    <w:p w:rsidR="00EC7F03" w:rsidRDefault="00EC7F03">
      <w:pPr>
        <w:spacing w:line="380" w:lineRule="exact"/>
        <w:rPr>
          <w:rFonts w:ascii="宋体" w:hAnsi="宋体" w:cs="宋体"/>
          <w:sz w:val="24"/>
        </w:rPr>
      </w:pPr>
    </w:p>
    <w:p w:rsidR="00EC7F03" w:rsidRDefault="00EC7F03">
      <w:pPr>
        <w:spacing w:line="380" w:lineRule="exact"/>
        <w:rPr>
          <w:rFonts w:ascii="宋体" w:hAnsi="宋体" w:cs="宋体"/>
          <w:sz w:val="24"/>
        </w:rPr>
      </w:pPr>
    </w:p>
    <w:p w:rsidR="00EC7F03" w:rsidRDefault="00EC7F03">
      <w:pPr>
        <w:spacing w:line="380" w:lineRule="exact"/>
        <w:rPr>
          <w:rFonts w:ascii="宋体" w:hAnsi="宋体" w:cs="宋体"/>
          <w:sz w:val="24"/>
        </w:rPr>
      </w:pPr>
    </w:p>
    <w:p w:rsidR="00EC7F03" w:rsidRDefault="00EC7F03">
      <w:pPr>
        <w:spacing w:after="120"/>
        <w:ind w:left="63" w:right="63" w:firstLineChars="100" w:firstLine="340"/>
        <w:rPr>
          <w:rFonts w:ascii="宋体" w:eastAsia="宋体" w:hAnsi="Times New Roman" w:cs="Times New Roman"/>
          <w:kern w:val="0"/>
          <w:sz w:val="34"/>
          <w:szCs w:val="20"/>
        </w:rPr>
      </w:pPr>
    </w:p>
    <w:p w:rsidR="00EC7F03" w:rsidRDefault="00EC7F03">
      <w:pPr>
        <w:spacing w:line="380" w:lineRule="exact"/>
        <w:rPr>
          <w:rFonts w:ascii="宋体" w:hAnsi="宋体" w:cs="宋体"/>
          <w:sz w:val="24"/>
        </w:rPr>
      </w:pPr>
    </w:p>
    <w:p w:rsidR="00EC7F03" w:rsidRDefault="006D6B43">
      <w:pPr>
        <w:spacing w:line="360" w:lineRule="auto"/>
        <w:rPr>
          <w:rFonts w:ascii="宋体" w:eastAsia="宋体" w:hAnsi="宋体" w:cs="宋体"/>
          <w:b/>
          <w:bCs/>
          <w:sz w:val="28"/>
          <w:szCs w:val="28"/>
          <w:u w:val="single"/>
        </w:rPr>
      </w:pPr>
      <w:r>
        <w:rPr>
          <w:rFonts w:ascii="宋体" w:eastAsia="宋体" w:hAnsi="宋体" w:cs="宋体" w:hint="eastAsia"/>
          <w:b/>
          <w:bCs/>
          <w:sz w:val="28"/>
          <w:szCs w:val="28"/>
        </w:rPr>
        <w:t>采购编号</w:t>
      </w:r>
      <w:r w:rsidR="00220B88">
        <w:rPr>
          <w:rFonts w:ascii="宋体" w:eastAsia="宋体" w:hAnsi="宋体" w:cs="宋体" w:hint="eastAsia"/>
          <w:b/>
          <w:bCs/>
          <w:sz w:val="28"/>
          <w:szCs w:val="28"/>
        </w:rPr>
        <w:t>：</w:t>
      </w:r>
    </w:p>
    <w:p w:rsidR="00EC7F03" w:rsidRDefault="00A0448C">
      <w:pPr>
        <w:spacing w:line="360" w:lineRule="auto"/>
        <w:rPr>
          <w:rFonts w:ascii="宋体" w:eastAsia="宋体" w:hAnsi="宋体" w:cs="宋体"/>
          <w:b/>
          <w:bCs/>
          <w:sz w:val="28"/>
          <w:szCs w:val="28"/>
        </w:rPr>
      </w:pPr>
      <w:bookmarkStart w:id="4" w:name="_Toc27760_WPSOffice_Level1"/>
      <w:bookmarkStart w:id="5" w:name="_Toc7428_WPSOffice_Level1"/>
      <w:r>
        <w:rPr>
          <w:rFonts w:ascii="宋体" w:eastAsia="宋体" w:hAnsi="宋体" w:cs="宋体" w:hint="eastAsia"/>
          <w:b/>
          <w:bCs/>
          <w:sz w:val="28"/>
          <w:szCs w:val="28"/>
        </w:rPr>
        <w:t>供应商</w:t>
      </w:r>
      <w:r w:rsidR="00220B88">
        <w:rPr>
          <w:rFonts w:ascii="宋体" w:eastAsia="宋体" w:hAnsi="宋体" w:cs="宋体" w:hint="eastAsia"/>
          <w:b/>
          <w:bCs/>
          <w:sz w:val="28"/>
          <w:szCs w:val="28"/>
        </w:rPr>
        <w:t>：（全称并加盖公章）</w:t>
      </w:r>
      <w:bookmarkEnd w:id="4"/>
      <w:bookmarkEnd w:id="5"/>
    </w:p>
    <w:p w:rsidR="00EC7F03" w:rsidRDefault="00220B88">
      <w:pPr>
        <w:spacing w:line="360" w:lineRule="auto"/>
        <w:rPr>
          <w:rFonts w:ascii="宋体" w:eastAsia="宋体" w:hAnsi="宋体" w:cs="宋体"/>
          <w:b/>
          <w:bCs/>
          <w:sz w:val="28"/>
          <w:szCs w:val="28"/>
        </w:rPr>
      </w:pPr>
      <w:bookmarkStart w:id="6" w:name="_Toc28157_WPSOffice_Level1"/>
      <w:bookmarkStart w:id="7" w:name="_Toc4840_WPSOffice_Level1"/>
      <w:r>
        <w:rPr>
          <w:rFonts w:ascii="宋体" w:eastAsia="宋体" w:hAnsi="宋体" w:cs="宋体" w:hint="eastAsia"/>
          <w:b/>
          <w:bCs/>
          <w:sz w:val="28"/>
          <w:szCs w:val="28"/>
        </w:rPr>
        <w:t>法定代表人或委托代理人（签字）：</w:t>
      </w:r>
      <w:bookmarkEnd w:id="6"/>
      <w:bookmarkEnd w:id="7"/>
    </w:p>
    <w:p w:rsidR="00EC7F03" w:rsidRDefault="00220B88">
      <w:pPr>
        <w:spacing w:line="360" w:lineRule="auto"/>
        <w:rPr>
          <w:rFonts w:ascii="宋体" w:eastAsia="宋体" w:hAnsi="宋体" w:cs="宋体"/>
          <w:b/>
          <w:bCs/>
          <w:sz w:val="28"/>
          <w:szCs w:val="28"/>
        </w:rPr>
      </w:pPr>
      <w:bookmarkStart w:id="8" w:name="_Toc15640_WPSOffice_Level1"/>
      <w:bookmarkStart w:id="9" w:name="_Toc2311_WPSOffice_Level1"/>
      <w:r>
        <w:rPr>
          <w:rFonts w:ascii="宋体" w:eastAsia="宋体" w:hAnsi="宋体" w:cs="宋体" w:hint="eastAsia"/>
          <w:b/>
          <w:bCs/>
          <w:sz w:val="28"/>
          <w:szCs w:val="28"/>
        </w:rPr>
        <w:t>日期：年月日</w:t>
      </w:r>
      <w:bookmarkEnd w:id="8"/>
      <w:bookmarkEnd w:id="9"/>
    </w:p>
    <w:p w:rsidR="00621BA9" w:rsidRPr="00621BA9" w:rsidRDefault="00621BA9" w:rsidP="00F35240">
      <w:pPr>
        <w:pStyle w:val="20"/>
        <w:ind w:leftChars="228" w:left="479" w:firstLineChars="234"/>
        <w:rPr>
          <w:rFonts w:hint="default"/>
          <w:lang w:eastAsia="zh-CN"/>
        </w:rPr>
      </w:pPr>
    </w:p>
    <w:p w:rsidR="00EC7F03" w:rsidRDefault="00220B88">
      <w:pPr>
        <w:keepNext/>
        <w:keepLines/>
        <w:tabs>
          <w:tab w:val="left" w:pos="660"/>
        </w:tabs>
        <w:adjustRightInd w:val="0"/>
        <w:snapToGrid w:val="0"/>
        <w:spacing w:line="360" w:lineRule="auto"/>
        <w:ind w:firstLineChars="300" w:firstLine="1325"/>
        <w:jc w:val="center"/>
        <w:textAlignment w:val="baseline"/>
        <w:rPr>
          <w:rFonts w:ascii="宋体" w:eastAsia="宋体" w:hAnsi="宋体" w:cs="黑体"/>
          <w:b/>
          <w:bCs/>
          <w:sz w:val="44"/>
          <w:szCs w:val="44"/>
          <w:lang w:val="zh-CN"/>
        </w:rPr>
      </w:pPr>
      <w:r>
        <w:rPr>
          <w:rFonts w:ascii="宋体" w:eastAsia="宋体" w:hAnsi="宋体" w:cs="黑体" w:hint="eastAsia"/>
          <w:b/>
          <w:bCs/>
          <w:sz w:val="44"/>
          <w:szCs w:val="44"/>
          <w:lang w:val="zh-CN"/>
        </w:rPr>
        <w:lastRenderedPageBreak/>
        <w:t>目录</w:t>
      </w:r>
    </w:p>
    <w:p w:rsidR="00EC7F03" w:rsidRDefault="00EC7F03">
      <w:pPr>
        <w:keepNext/>
        <w:keepLines/>
        <w:tabs>
          <w:tab w:val="left" w:pos="660"/>
        </w:tabs>
        <w:adjustRightInd w:val="0"/>
        <w:snapToGrid w:val="0"/>
        <w:spacing w:line="360" w:lineRule="auto"/>
        <w:ind w:firstLineChars="200" w:firstLine="643"/>
        <w:jc w:val="center"/>
        <w:textAlignment w:val="baseline"/>
        <w:rPr>
          <w:rFonts w:ascii="宋体" w:eastAsia="宋体" w:hAnsi="宋体" w:cs="黑体"/>
          <w:b/>
          <w:bCs/>
          <w:sz w:val="32"/>
          <w:szCs w:val="32"/>
          <w:lang w:val="zh-CN"/>
        </w:rPr>
      </w:pPr>
    </w:p>
    <w:p w:rsidR="00EC7F03" w:rsidRDefault="00220B88">
      <w:pPr>
        <w:autoSpaceDE w:val="0"/>
        <w:autoSpaceDN w:val="0"/>
        <w:adjustRightInd w:val="0"/>
        <w:spacing w:line="360" w:lineRule="auto"/>
        <w:ind w:firstLineChars="200" w:firstLine="643"/>
        <w:jc w:val="left"/>
        <w:rPr>
          <w:rFonts w:ascii="宋体" w:hAnsi="宋体" w:cs="黑体"/>
          <w:b/>
          <w:bCs/>
          <w:sz w:val="32"/>
          <w:szCs w:val="32"/>
          <w:lang w:val="zh-CN"/>
        </w:rPr>
      </w:pPr>
      <w:r>
        <w:rPr>
          <w:rFonts w:ascii="宋体" w:hAnsi="宋体" w:cs="黑体" w:hint="eastAsia"/>
          <w:b/>
          <w:bCs/>
          <w:sz w:val="32"/>
          <w:szCs w:val="32"/>
          <w:lang w:val="zh-CN"/>
        </w:rPr>
        <w:t>一、</w:t>
      </w:r>
      <w:r w:rsidR="00F35240">
        <w:rPr>
          <w:rFonts w:ascii="宋体" w:hAnsi="宋体" w:cs="黑体" w:hint="eastAsia"/>
          <w:b/>
          <w:bCs/>
          <w:sz w:val="32"/>
          <w:szCs w:val="32"/>
          <w:lang w:val="zh-CN"/>
        </w:rPr>
        <w:t>供应商</w:t>
      </w:r>
      <w:r>
        <w:rPr>
          <w:rFonts w:ascii="宋体" w:hAnsi="宋体" w:cs="黑体" w:hint="eastAsia"/>
          <w:b/>
          <w:bCs/>
          <w:sz w:val="32"/>
          <w:szCs w:val="32"/>
          <w:lang w:val="zh-CN"/>
        </w:rPr>
        <w:t>应答索引表</w:t>
      </w:r>
    </w:p>
    <w:p w:rsidR="00EC7F03" w:rsidRDefault="00220B88">
      <w:pPr>
        <w:autoSpaceDE w:val="0"/>
        <w:autoSpaceDN w:val="0"/>
        <w:adjustRightInd w:val="0"/>
        <w:spacing w:line="360" w:lineRule="auto"/>
        <w:ind w:firstLineChars="200" w:firstLine="643"/>
        <w:jc w:val="left"/>
        <w:rPr>
          <w:rFonts w:ascii="宋体" w:hAnsi="宋体" w:cs="黑体"/>
          <w:b/>
          <w:bCs/>
          <w:sz w:val="32"/>
          <w:szCs w:val="32"/>
          <w:lang w:val="zh-CN"/>
        </w:rPr>
      </w:pPr>
      <w:r>
        <w:rPr>
          <w:rFonts w:ascii="宋体" w:hAnsi="宋体" w:cs="黑体" w:hint="eastAsia"/>
          <w:b/>
          <w:bCs/>
          <w:sz w:val="32"/>
          <w:szCs w:val="32"/>
          <w:lang w:val="zh-CN"/>
        </w:rPr>
        <w:t>二、开标一览表</w:t>
      </w:r>
    </w:p>
    <w:p w:rsidR="00EC7F03" w:rsidRDefault="00220B88">
      <w:pPr>
        <w:autoSpaceDE w:val="0"/>
        <w:autoSpaceDN w:val="0"/>
        <w:adjustRightInd w:val="0"/>
        <w:spacing w:line="360" w:lineRule="auto"/>
        <w:ind w:firstLineChars="200" w:firstLine="643"/>
        <w:jc w:val="left"/>
        <w:rPr>
          <w:rFonts w:ascii="宋体" w:hAnsi="宋体" w:cs="黑体"/>
          <w:b/>
          <w:bCs/>
          <w:sz w:val="32"/>
          <w:szCs w:val="32"/>
          <w:lang w:val="zh-CN"/>
        </w:rPr>
      </w:pPr>
      <w:r>
        <w:rPr>
          <w:rFonts w:ascii="宋体" w:hAnsi="宋体" w:cs="黑体" w:hint="eastAsia"/>
          <w:b/>
          <w:bCs/>
          <w:sz w:val="32"/>
          <w:szCs w:val="32"/>
          <w:lang w:val="zh-CN"/>
        </w:rPr>
        <w:t>三、资格审查证明材料</w:t>
      </w:r>
    </w:p>
    <w:p w:rsidR="00EC7F03" w:rsidRDefault="00220B88">
      <w:pPr>
        <w:autoSpaceDE w:val="0"/>
        <w:autoSpaceDN w:val="0"/>
        <w:adjustRightInd w:val="0"/>
        <w:spacing w:line="360" w:lineRule="auto"/>
        <w:ind w:firstLineChars="200" w:firstLine="643"/>
        <w:jc w:val="left"/>
        <w:rPr>
          <w:rFonts w:ascii="宋体" w:hAnsi="宋体" w:cs="黑体"/>
          <w:b/>
          <w:bCs/>
          <w:sz w:val="32"/>
          <w:szCs w:val="32"/>
          <w:lang w:val="zh-CN"/>
        </w:rPr>
      </w:pPr>
      <w:r>
        <w:rPr>
          <w:rFonts w:ascii="宋体" w:hAnsi="宋体" w:cs="黑体" w:hint="eastAsia"/>
          <w:b/>
          <w:bCs/>
          <w:sz w:val="32"/>
          <w:szCs w:val="32"/>
          <w:lang w:val="zh-CN"/>
        </w:rPr>
        <w:t>四、符合性审查证明材料</w:t>
      </w:r>
    </w:p>
    <w:p w:rsidR="00EC7F03" w:rsidRDefault="00220B88">
      <w:pPr>
        <w:autoSpaceDE w:val="0"/>
        <w:autoSpaceDN w:val="0"/>
        <w:adjustRightInd w:val="0"/>
        <w:spacing w:line="360" w:lineRule="auto"/>
        <w:ind w:firstLineChars="200" w:firstLine="643"/>
        <w:jc w:val="left"/>
        <w:rPr>
          <w:rFonts w:ascii="宋体" w:hAnsi="宋体" w:cs="黑体"/>
          <w:b/>
          <w:bCs/>
          <w:sz w:val="32"/>
          <w:szCs w:val="32"/>
          <w:lang w:val="zh-CN"/>
        </w:rPr>
      </w:pPr>
      <w:r>
        <w:rPr>
          <w:rFonts w:ascii="宋体" w:hAnsi="宋体" w:cs="黑体" w:hint="eastAsia"/>
          <w:b/>
          <w:bCs/>
          <w:sz w:val="32"/>
          <w:szCs w:val="32"/>
          <w:lang w:val="zh-CN"/>
        </w:rPr>
        <w:t>五、</w:t>
      </w:r>
      <w:r>
        <w:rPr>
          <w:rFonts w:ascii="宋体" w:hAnsi="宋体" w:cs="黑体"/>
          <w:b/>
          <w:bCs/>
          <w:sz w:val="32"/>
          <w:szCs w:val="32"/>
          <w:lang w:val="zh-CN"/>
        </w:rPr>
        <w:t>其他资料（若有）</w:t>
      </w:r>
    </w:p>
    <w:p w:rsidR="00EC7F03" w:rsidRDefault="00EC7F03">
      <w:pPr>
        <w:pStyle w:val="a0"/>
        <w:ind w:firstLine="340"/>
      </w:pPr>
    </w:p>
    <w:p w:rsidR="00EC7F03" w:rsidRDefault="00EC7F03">
      <w:pPr>
        <w:pStyle w:val="20"/>
        <w:ind w:left="420" w:firstLine="480"/>
        <w:rPr>
          <w:rFonts w:hint="default"/>
          <w:lang w:eastAsia="zh-CN"/>
        </w:rPr>
      </w:pPr>
    </w:p>
    <w:p w:rsidR="00EC7F03" w:rsidRDefault="00EC7F03">
      <w:pPr>
        <w:pStyle w:val="20"/>
        <w:ind w:left="420" w:firstLine="480"/>
        <w:rPr>
          <w:rFonts w:hint="default"/>
          <w:lang w:eastAsia="zh-CN"/>
        </w:rPr>
      </w:pPr>
    </w:p>
    <w:p w:rsidR="00EC7F03" w:rsidRDefault="00EC7F03">
      <w:pPr>
        <w:pStyle w:val="20"/>
        <w:ind w:left="420" w:firstLine="480"/>
        <w:rPr>
          <w:rFonts w:hint="default"/>
          <w:lang w:eastAsia="zh-CN"/>
        </w:rPr>
      </w:pPr>
    </w:p>
    <w:p w:rsidR="009148B5" w:rsidRDefault="009148B5">
      <w:pPr>
        <w:pStyle w:val="20"/>
        <w:ind w:left="420" w:firstLine="480"/>
        <w:rPr>
          <w:rFonts w:hint="default"/>
          <w:lang w:eastAsia="zh-CN"/>
        </w:rPr>
      </w:pPr>
    </w:p>
    <w:p w:rsidR="009148B5" w:rsidRDefault="009148B5">
      <w:pPr>
        <w:pStyle w:val="20"/>
        <w:ind w:left="420" w:firstLine="480"/>
        <w:rPr>
          <w:rFonts w:hint="default"/>
          <w:lang w:eastAsia="zh-CN"/>
        </w:rPr>
      </w:pPr>
    </w:p>
    <w:p w:rsidR="00EC7F03" w:rsidRDefault="00EC7F03">
      <w:pPr>
        <w:pStyle w:val="20"/>
        <w:ind w:left="420" w:firstLine="480"/>
        <w:rPr>
          <w:rFonts w:hint="default"/>
          <w:lang w:eastAsia="zh-CN"/>
        </w:rPr>
      </w:pPr>
    </w:p>
    <w:p w:rsidR="00EC7F03" w:rsidRDefault="00EC7F03">
      <w:pPr>
        <w:pStyle w:val="20"/>
        <w:ind w:left="420" w:firstLine="480"/>
        <w:rPr>
          <w:rFonts w:hint="default"/>
          <w:lang w:eastAsia="zh-CN"/>
        </w:rPr>
      </w:pPr>
    </w:p>
    <w:p w:rsidR="00EC7F03" w:rsidRDefault="00EC7F03">
      <w:pPr>
        <w:pStyle w:val="20"/>
        <w:ind w:left="420" w:firstLine="480"/>
        <w:rPr>
          <w:rFonts w:hint="default"/>
          <w:lang w:eastAsia="zh-CN"/>
        </w:rPr>
      </w:pPr>
    </w:p>
    <w:p w:rsidR="00EC7F03" w:rsidRDefault="00EC7F03">
      <w:pPr>
        <w:pStyle w:val="20"/>
        <w:ind w:left="420" w:firstLine="480"/>
        <w:rPr>
          <w:rFonts w:hint="default"/>
          <w:lang w:eastAsia="zh-CN"/>
        </w:rPr>
      </w:pPr>
    </w:p>
    <w:p w:rsidR="00EC7F03" w:rsidRDefault="00EC7F03">
      <w:pPr>
        <w:pStyle w:val="20"/>
        <w:ind w:left="420" w:firstLine="480"/>
        <w:rPr>
          <w:rFonts w:hint="default"/>
          <w:lang w:eastAsia="zh-CN"/>
        </w:rPr>
      </w:pPr>
    </w:p>
    <w:p w:rsidR="00EC7F03" w:rsidRDefault="00EC7F03">
      <w:pPr>
        <w:pStyle w:val="20"/>
        <w:ind w:left="420" w:firstLine="480"/>
        <w:rPr>
          <w:rFonts w:hint="default"/>
          <w:lang w:eastAsia="zh-CN"/>
        </w:rPr>
      </w:pPr>
    </w:p>
    <w:p w:rsidR="00EC7F03" w:rsidRDefault="00220B88">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一、</w:t>
      </w:r>
      <w:r w:rsidR="00F35240">
        <w:rPr>
          <w:rFonts w:asciiTheme="minorEastAsia" w:eastAsiaTheme="minorEastAsia" w:hAnsiTheme="minorEastAsia" w:cs="黑体" w:hint="eastAsia"/>
          <w:color w:val="auto"/>
          <w:kern w:val="2"/>
          <w:sz w:val="28"/>
          <w:szCs w:val="28"/>
          <w:lang w:val="zh-CN"/>
        </w:rPr>
        <w:t>供应商</w:t>
      </w:r>
      <w:r>
        <w:rPr>
          <w:rFonts w:asciiTheme="minorEastAsia" w:eastAsiaTheme="minorEastAsia" w:hAnsiTheme="minorEastAsia" w:cs="黑体" w:hint="eastAsia"/>
          <w:color w:val="auto"/>
          <w:kern w:val="2"/>
          <w:sz w:val="28"/>
          <w:szCs w:val="28"/>
          <w:lang w:val="zh-CN"/>
        </w:rPr>
        <w:t>应答索引表</w:t>
      </w:r>
    </w:p>
    <w:p w:rsidR="00EC7F03" w:rsidRDefault="00EC7F03">
      <w:pPr>
        <w:keepNext/>
        <w:keepLines/>
        <w:tabs>
          <w:tab w:val="left" w:pos="660"/>
        </w:tabs>
        <w:adjustRightInd w:val="0"/>
        <w:snapToGrid w:val="0"/>
        <w:spacing w:line="400" w:lineRule="exact"/>
        <w:jc w:val="left"/>
        <w:outlineLvl w:val="1"/>
        <w:rPr>
          <w:rFonts w:ascii="宋体" w:eastAsia="宋体" w:hAnsi="宋体" w:cs="黑体"/>
          <w:b/>
          <w:bCs/>
          <w:sz w:val="28"/>
          <w:szCs w:val="28"/>
          <w:lang w:val="zh-CN"/>
        </w:rPr>
      </w:pPr>
    </w:p>
    <w:tbl>
      <w:tblPr>
        <w:tblW w:w="9215" w:type="dxa"/>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8"/>
        <w:gridCol w:w="1358"/>
        <w:gridCol w:w="284"/>
        <w:gridCol w:w="425"/>
        <w:gridCol w:w="2553"/>
        <w:gridCol w:w="1418"/>
        <w:gridCol w:w="1333"/>
        <w:gridCol w:w="1276"/>
      </w:tblGrid>
      <w:tr w:rsidR="00EC7F03">
        <w:tc>
          <w:tcPr>
            <w:tcW w:w="568" w:type="dxa"/>
            <w:tcBorders>
              <w:top w:val="single" w:sz="6" w:space="0" w:color="000000"/>
              <w:left w:val="single" w:sz="6" w:space="0" w:color="000000"/>
              <w:bottom w:val="single" w:sz="6" w:space="0" w:color="000000"/>
              <w:right w:val="single" w:sz="6" w:space="0" w:color="000000"/>
            </w:tcBorders>
            <w:vAlign w:val="center"/>
          </w:tcPr>
          <w:p w:rsidR="00EC7F03" w:rsidRDefault="00220B88">
            <w:pPr>
              <w:snapToGrid w:val="0"/>
              <w:spacing w:line="400" w:lineRule="exact"/>
              <w:jc w:val="center"/>
              <w:rPr>
                <w:rFonts w:ascii="宋体" w:eastAsia="宋体" w:hAnsi="Calibri" w:cs="微软雅黑"/>
                <w:b/>
                <w:szCs w:val="21"/>
              </w:rPr>
            </w:pPr>
            <w:bookmarkStart w:id="10" w:name="_Hlk55570124"/>
            <w:r>
              <w:rPr>
                <w:rFonts w:ascii="宋体" w:eastAsia="宋体" w:hAnsi="宋体" w:cs="微软雅黑" w:hint="eastAsia"/>
                <w:b/>
                <w:szCs w:val="21"/>
              </w:rPr>
              <w:t>序号</w:t>
            </w:r>
          </w:p>
        </w:tc>
        <w:tc>
          <w:tcPr>
            <w:tcW w:w="4620" w:type="dxa"/>
            <w:gridSpan w:val="4"/>
            <w:tcBorders>
              <w:top w:val="single" w:sz="6" w:space="0" w:color="000000"/>
              <w:left w:val="single" w:sz="6" w:space="0" w:color="000000"/>
              <w:bottom w:val="single" w:sz="6" w:space="0" w:color="000000"/>
              <w:right w:val="single" w:sz="6" w:space="0" w:color="000000"/>
            </w:tcBorders>
            <w:vAlign w:val="center"/>
          </w:tcPr>
          <w:p w:rsidR="00EC7F03" w:rsidRDefault="00220B88">
            <w:pPr>
              <w:snapToGrid w:val="0"/>
              <w:spacing w:line="400" w:lineRule="exact"/>
              <w:jc w:val="center"/>
              <w:rPr>
                <w:rFonts w:ascii="宋体" w:eastAsia="宋体" w:hAnsi="Calibri" w:cs="微软雅黑"/>
                <w:b/>
                <w:szCs w:val="21"/>
              </w:rPr>
            </w:pPr>
            <w:r>
              <w:rPr>
                <w:rFonts w:ascii="宋体" w:eastAsia="宋体" w:hAnsi="宋体" w:cs="微软雅黑" w:hint="eastAsia"/>
                <w:b/>
                <w:szCs w:val="21"/>
              </w:rPr>
              <w:t>项目</w:t>
            </w:r>
          </w:p>
        </w:tc>
        <w:tc>
          <w:tcPr>
            <w:tcW w:w="1418" w:type="dxa"/>
            <w:tcBorders>
              <w:top w:val="single" w:sz="6" w:space="0" w:color="000000"/>
              <w:left w:val="single" w:sz="6" w:space="0" w:color="000000"/>
              <w:bottom w:val="single" w:sz="6" w:space="0" w:color="000000"/>
              <w:right w:val="single" w:sz="6" w:space="0" w:color="000000"/>
            </w:tcBorders>
            <w:vAlign w:val="center"/>
          </w:tcPr>
          <w:p w:rsidR="00EC7F03" w:rsidRDefault="00220B88">
            <w:pPr>
              <w:snapToGrid w:val="0"/>
              <w:spacing w:line="400" w:lineRule="exact"/>
              <w:jc w:val="center"/>
              <w:rPr>
                <w:rFonts w:ascii="宋体" w:eastAsia="宋体" w:hAnsi="Calibri" w:cs="微软雅黑"/>
                <w:b/>
                <w:szCs w:val="21"/>
              </w:rPr>
            </w:pPr>
            <w:r>
              <w:rPr>
                <w:rFonts w:ascii="宋体" w:eastAsia="宋体" w:hAnsi="宋体" w:cs="微软雅黑" w:hint="eastAsia"/>
                <w:b/>
                <w:szCs w:val="21"/>
              </w:rPr>
              <w:t>供应商应答</w:t>
            </w:r>
          </w:p>
          <w:p w:rsidR="00EC7F03" w:rsidRDefault="00220B88">
            <w:pPr>
              <w:snapToGrid w:val="0"/>
              <w:spacing w:line="400" w:lineRule="exact"/>
              <w:jc w:val="center"/>
              <w:rPr>
                <w:rFonts w:ascii="宋体" w:eastAsia="宋体" w:hAnsi="Calibri" w:cs="微软雅黑"/>
                <w:b/>
                <w:szCs w:val="21"/>
              </w:rPr>
            </w:pPr>
            <w:r>
              <w:rPr>
                <w:rFonts w:ascii="宋体" w:eastAsia="宋体" w:hAnsi="宋体" w:cs="微软雅黑" w:hint="eastAsia"/>
                <w:b/>
                <w:szCs w:val="21"/>
              </w:rPr>
              <w:t>（有/没有）</w:t>
            </w:r>
          </w:p>
        </w:tc>
        <w:tc>
          <w:tcPr>
            <w:tcW w:w="1333" w:type="dxa"/>
            <w:tcBorders>
              <w:top w:val="single" w:sz="6" w:space="0" w:color="000000"/>
              <w:left w:val="single" w:sz="6" w:space="0" w:color="000000"/>
              <w:bottom w:val="single" w:sz="6" w:space="0" w:color="000000"/>
              <w:right w:val="single" w:sz="6" w:space="0" w:color="000000"/>
            </w:tcBorders>
            <w:vAlign w:val="center"/>
          </w:tcPr>
          <w:p w:rsidR="00EC7F03" w:rsidRDefault="00220B88">
            <w:pPr>
              <w:snapToGrid w:val="0"/>
              <w:spacing w:line="400" w:lineRule="exact"/>
              <w:jc w:val="center"/>
              <w:rPr>
                <w:rFonts w:ascii="宋体" w:eastAsia="宋体" w:hAnsi="Calibri" w:cs="微软雅黑"/>
                <w:b/>
                <w:szCs w:val="21"/>
              </w:rPr>
            </w:pPr>
            <w:r>
              <w:rPr>
                <w:rFonts w:ascii="宋体" w:eastAsia="宋体" w:hAnsi="宋体" w:cs="微软雅黑" w:hint="eastAsia"/>
                <w:b/>
                <w:szCs w:val="21"/>
              </w:rPr>
              <w:t>响应文件中所在页码</w:t>
            </w:r>
          </w:p>
        </w:tc>
        <w:tc>
          <w:tcPr>
            <w:tcW w:w="1276" w:type="dxa"/>
            <w:tcBorders>
              <w:top w:val="single" w:sz="6" w:space="0" w:color="000000"/>
              <w:left w:val="single" w:sz="6" w:space="0" w:color="000000"/>
              <w:bottom w:val="single" w:sz="6" w:space="0" w:color="000000"/>
              <w:right w:val="single" w:sz="6" w:space="0" w:color="000000"/>
            </w:tcBorders>
            <w:vAlign w:val="center"/>
          </w:tcPr>
          <w:p w:rsidR="00EC7F03" w:rsidRDefault="00220B88">
            <w:pPr>
              <w:snapToGrid w:val="0"/>
              <w:spacing w:line="400" w:lineRule="exact"/>
              <w:jc w:val="center"/>
              <w:rPr>
                <w:rFonts w:ascii="宋体" w:eastAsia="宋体" w:hAnsi="Calibri" w:cs="微软雅黑"/>
                <w:b/>
                <w:szCs w:val="21"/>
              </w:rPr>
            </w:pPr>
            <w:r>
              <w:rPr>
                <w:rFonts w:ascii="宋体" w:eastAsia="宋体" w:hAnsi="宋体" w:cs="微软雅黑" w:hint="eastAsia"/>
                <w:b/>
                <w:szCs w:val="21"/>
              </w:rPr>
              <w:t>备注说明</w:t>
            </w:r>
          </w:p>
        </w:tc>
      </w:tr>
      <w:tr w:rsidR="00EC7F03">
        <w:trPr>
          <w:trHeight w:hRule="exact" w:val="510"/>
        </w:trPr>
        <w:tc>
          <w:tcPr>
            <w:tcW w:w="568" w:type="dxa"/>
            <w:tcBorders>
              <w:top w:val="single" w:sz="6" w:space="0" w:color="000000"/>
              <w:left w:val="single" w:sz="6" w:space="0" w:color="000000"/>
              <w:bottom w:val="single" w:sz="6" w:space="0" w:color="000000"/>
              <w:right w:val="single" w:sz="6" w:space="0" w:color="000000"/>
            </w:tcBorders>
            <w:vAlign w:val="center"/>
          </w:tcPr>
          <w:p w:rsidR="00EC7F03" w:rsidRDefault="00220B88">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w:t>
            </w:r>
          </w:p>
        </w:tc>
        <w:tc>
          <w:tcPr>
            <w:tcW w:w="4620" w:type="dxa"/>
            <w:gridSpan w:val="4"/>
            <w:tcBorders>
              <w:top w:val="single" w:sz="6" w:space="0" w:color="000000"/>
              <w:left w:val="single" w:sz="6" w:space="0" w:color="000000"/>
              <w:bottom w:val="single" w:sz="6" w:space="0" w:color="000000"/>
              <w:right w:val="single" w:sz="6" w:space="0" w:color="000000"/>
            </w:tcBorders>
            <w:vAlign w:val="center"/>
          </w:tcPr>
          <w:p w:rsidR="00EC7F03" w:rsidRDefault="00220B88">
            <w:pPr>
              <w:kinsoku w:val="0"/>
              <w:overflowPunct w:val="0"/>
              <w:autoSpaceDE w:val="0"/>
              <w:autoSpaceDN w:val="0"/>
              <w:spacing w:line="320" w:lineRule="exact"/>
              <w:rPr>
                <w:rFonts w:ascii="宋体" w:eastAsia="宋体" w:hAnsi="Calibri" w:cs="微软雅黑"/>
                <w:bCs/>
                <w:kern w:val="0"/>
                <w:szCs w:val="21"/>
              </w:rPr>
            </w:pPr>
            <w:r>
              <w:rPr>
                <w:rFonts w:ascii="宋体" w:eastAsia="宋体" w:hAnsi="宋体" w:cs="Times New Roman" w:hint="eastAsia"/>
                <w:kern w:val="0"/>
                <w:szCs w:val="21"/>
              </w:rPr>
              <w:t>供应商应答索引表</w:t>
            </w:r>
          </w:p>
        </w:tc>
        <w:tc>
          <w:tcPr>
            <w:tcW w:w="1418" w:type="dxa"/>
            <w:tcBorders>
              <w:top w:val="single" w:sz="6" w:space="0" w:color="000000"/>
              <w:left w:val="single" w:sz="6" w:space="0" w:color="000000"/>
              <w:bottom w:val="single" w:sz="6" w:space="0" w:color="000000"/>
              <w:right w:val="single" w:sz="6" w:space="0" w:color="000000"/>
            </w:tcBorders>
            <w:vAlign w:val="center"/>
          </w:tcPr>
          <w:p w:rsidR="00EC7F03" w:rsidRDefault="00EC7F03">
            <w:pPr>
              <w:snapToGrid w:val="0"/>
              <w:spacing w:line="400" w:lineRule="exact"/>
              <w:jc w:val="center"/>
              <w:rPr>
                <w:rFonts w:ascii="宋体" w:eastAsia="宋体" w:hAnsi="Calibri" w:cs="微软雅黑"/>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rsidR="00EC7F03" w:rsidRDefault="00EC7F03">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EC7F03" w:rsidRDefault="00EC7F03">
            <w:pPr>
              <w:snapToGrid w:val="0"/>
              <w:spacing w:line="400" w:lineRule="exact"/>
              <w:rPr>
                <w:rFonts w:ascii="宋体" w:eastAsia="宋体" w:hAnsi="Calibri" w:cs="微软雅黑"/>
                <w:szCs w:val="21"/>
              </w:rPr>
            </w:pPr>
          </w:p>
        </w:tc>
      </w:tr>
      <w:tr w:rsidR="00EC7F03">
        <w:trPr>
          <w:trHeight w:hRule="exact" w:val="510"/>
        </w:trPr>
        <w:tc>
          <w:tcPr>
            <w:tcW w:w="568" w:type="dxa"/>
            <w:tcBorders>
              <w:top w:val="single" w:sz="6" w:space="0" w:color="000000"/>
              <w:left w:val="single" w:sz="6" w:space="0" w:color="000000"/>
              <w:bottom w:val="single" w:sz="6" w:space="0" w:color="000000"/>
              <w:right w:val="single" w:sz="6" w:space="0" w:color="000000"/>
            </w:tcBorders>
            <w:vAlign w:val="center"/>
          </w:tcPr>
          <w:p w:rsidR="00EC7F03" w:rsidRDefault="00220B88">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w:t>
            </w:r>
          </w:p>
        </w:tc>
        <w:tc>
          <w:tcPr>
            <w:tcW w:w="4620" w:type="dxa"/>
            <w:gridSpan w:val="4"/>
            <w:tcBorders>
              <w:top w:val="single" w:sz="6" w:space="0" w:color="000000"/>
              <w:left w:val="single" w:sz="6" w:space="0" w:color="000000"/>
              <w:bottom w:val="single" w:sz="6" w:space="0" w:color="000000"/>
              <w:right w:val="single" w:sz="6" w:space="0" w:color="000000"/>
            </w:tcBorders>
            <w:vAlign w:val="center"/>
          </w:tcPr>
          <w:p w:rsidR="00EC7F03" w:rsidRDefault="00220B88">
            <w:pPr>
              <w:kinsoku w:val="0"/>
              <w:overflowPunct w:val="0"/>
              <w:autoSpaceDE w:val="0"/>
              <w:autoSpaceDN w:val="0"/>
              <w:spacing w:line="320" w:lineRule="exact"/>
              <w:rPr>
                <w:rFonts w:ascii="宋体" w:eastAsia="宋体" w:hAnsi="Calibri" w:cs="Times New Roman"/>
                <w:kern w:val="0"/>
                <w:szCs w:val="21"/>
              </w:rPr>
            </w:pPr>
            <w:r>
              <w:rPr>
                <w:rFonts w:ascii="宋体" w:eastAsia="宋体" w:hAnsi="宋体" w:cs="Times New Roman" w:hint="eastAsia"/>
                <w:kern w:val="0"/>
                <w:szCs w:val="21"/>
              </w:rPr>
              <w:t>报价一览表</w:t>
            </w:r>
          </w:p>
        </w:tc>
        <w:tc>
          <w:tcPr>
            <w:tcW w:w="1418" w:type="dxa"/>
            <w:tcBorders>
              <w:top w:val="single" w:sz="6" w:space="0" w:color="000000"/>
              <w:left w:val="single" w:sz="6" w:space="0" w:color="000000"/>
              <w:bottom w:val="single" w:sz="6" w:space="0" w:color="000000"/>
              <w:right w:val="single" w:sz="6" w:space="0" w:color="000000"/>
            </w:tcBorders>
            <w:vAlign w:val="center"/>
          </w:tcPr>
          <w:p w:rsidR="00EC7F03" w:rsidRDefault="00EC7F03">
            <w:pPr>
              <w:snapToGrid w:val="0"/>
              <w:spacing w:line="400" w:lineRule="exact"/>
              <w:jc w:val="center"/>
              <w:rPr>
                <w:rFonts w:ascii="宋体" w:eastAsia="宋体" w:hAnsi="Calibri" w:cs="微软雅黑"/>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rsidR="00EC7F03" w:rsidRDefault="00EC7F03">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EC7F03" w:rsidRDefault="00EC7F03">
            <w:pPr>
              <w:snapToGrid w:val="0"/>
              <w:spacing w:line="400" w:lineRule="exact"/>
              <w:rPr>
                <w:rFonts w:ascii="宋体" w:eastAsia="宋体" w:hAnsi="Calibri" w:cs="微软雅黑"/>
                <w:szCs w:val="21"/>
              </w:rPr>
            </w:pPr>
          </w:p>
        </w:tc>
      </w:tr>
      <w:tr w:rsidR="00EC7F03">
        <w:trPr>
          <w:trHeight w:hRule="exact" w:val="510"/>
        </w:trPr>
        <w:tc>
          <w:tcPr>
            <w:tcW w:w="568" w:type="dxa"/>
            <w:tcBorders>
              <w:top w:val="single" w:sz="6" w:space="0" w:color="000000"/>
              <w:left w:val="single" w:sz="6" w:space="0" w:color="000000"/>
              <w:bottom w:val="single" w:sz="6" w:space="0" w:color="000000"/>
              <w:right w:val="single" w:sz="6" w:space="0" w:color="000000"/>
            </w:tcBorders>
            <w:vAlign w:val="center"/>
          </w:tcPr>
          <w:p w:rsidR="00EC7F03" w:rsidRDefault="00220B88">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3</w:t>
            </w:r>
          </w:p>
        </w:tc>
        <w:tc>
          <w:tcPr>
            <w:tcW w:w="4620" w:type="dxa"/>
            <w:gridSpan w:val="4"/>
            <w:tcBorders>
              <w:top w:val="single" w:sz="6" w:space="0" w:color="000000"/>
              <w:left w:val="single" w:sz="6" w:space="0" w:color="000000"/>
              <w:bottom w:val="single" w:sz="6" w:space="0" w:color="000000"/>
              <w:right w:val="single" w:sz="6" w:space="0" w:color="000000"/>
            </w:tcBorders>
            <w:vAlign w:val="center"/>
          </w:tcPr>
          <w:p w:rsidR="00EC7F03" w:rsidRDefault="00220B88">
            <w:pPr>
              <w:kinsoku w:val="0"/>
              <w:overflowPunct w:val="0"/>
              <w:autoSpaceDE w:val="0"/>
              <w:autoSpaceDN w:val="0"/>
              <w:spacing w:line="320" w:lineRule="exact"/>
              <w:rPr>
                <w:rFonts w:ascii="宋体" w:eastAsia="宋体" w:hAnsi="Calibri" w:cs="微软雅黑"/>
                <w:bCs/>
                <w:kern w:val="0"/>
                <w:szCs w:val="21"/>
              </w:rPr>
            </w:pPr>
            <w:r>
              <w:rPr>
                <w:rFonts w:ascii="宋体" w:eastAsia="宋体" w:hAnsi="宋体" w:cs="Times New Roman" w:hint="eastAsia"/>
                <w:kern w:val="0"/>
                <w:szCs w:val="21"/>
              </w:rPr>
              <w:t>报价函</w:t>
            </w:r>
          </w:p>
        </w:tc>
        <w:tc>
          <w:tcPr>
            <w:tcW w:w="1418" w:type="dxa"/>
            <w:tcBorders>
              <w:top w:val="single" w:sz="6" w:space="0" w:color="000000"/>
              <w:left w:val="single" w:sz="6" w:space="0" w:color="000000"/>
              <w:bottom w:val="single" w:sz="6" w:space="0" w:color="000000"/>
              <w:right w:val="single" w:sz="6" w:space="0" w:color="000000"/>
            </w:tcBorders>
            <w:vAlign w:val="center"/>
          </w:tcPr>
          <w:p w:rsidR="00EC7F03" w:rsidRDefault="00EC7F03">
            <w:pPr>
              <w:snapToGrid w:val="0"/>
              <w:spacing w:line="400" w:lineRule="exact"/>
              <w:jc w:val="center"/>
              <w:rPr>
                <w:rFonts w:ascii="宋体" w:eastAsia="宋体" w:hAnsi="Calibri" w:cs="微软雅黑"/>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rsidR="00EC7F03" w:rsidRDefault="00EC7F03">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EC7F03" w:rsidRDefault="00EC7F03">
            <w:pPr>
              <w:snapToGrid w:val="0"/>
              <w:spacing w:line="400" w:lineRule="exact"/>
              <w:rPr>
                <w:rFonts w:ascii="宋体" w:eastAsia="宋体" w:hAnsi="Calibri" w:cs="微软雅黑"/>
                <w:szCs w:val="21"/>
              </w:rPr>
            </w:pPr>
          </w:p>
        </w:tc>
      </w:tr>
      <w:tr w:rsidR="00EC7F03">
        <w:trPr>
          <w:trHeight w:hRule="exact" w:val="510"/>
        </w:trPr>
        <w:tc>
          <w:tcPr>
            <w:tcW w:w="568" w:type="dxa"/>
            <w:tcBorders>
              <w:top w:val="single" w:sz="6" w:space="0" w:color="000000"/>
              <w:left w:val="single" w:sz="6" w:space="0" w:color="000000"/>
              <w:bottom w:val="single" w:sz="6" w:space="0" w:color="000000"/>
              <w:right w:val="single" w:sz="6" w:space="0" w:color="000000"/>
            </w:tcBorders>
            <w:vAlign w:val="center"/>
          </w:tcPr>
          <w:p w:rsidR="00EC7F03" w:rsidRDefault="00220B88">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4</w:t>
            </w:r>
          </w:p>
        </w:tc>
        <w:tc>
          <w:tcPr>
            <w:tcW w:w="4620" w:type="dxa"/>
            <w:gridSpan w:val="4"/>
            <w:tcBorders>
              <w:top w:val="single" w:sz="6" w:space="0" w:color="000000"/>
              <w:left w:val="single" w:sz="6" w:space="0" w:color="000000"/>
              <w:bottom w:val="single" w:sz="6" w:space="0" w:color="000000"/>
              <w:right w:val="single" w:sz="6" w:space="0" w:color="000000"/>
            </w:tcBorders>
            <w:vAlign w:val="center"/>
          </w:tcPr>
          <w:p w:rsidR="00EC7F03" w:rsidRDefault="00220B88">
            <w:pPr>
              <w:kinsoku w:val="0"/>
              <w:overflowPunct w:val="0"/>
              <w:autoSpaceDE w:val="0"/>
              <w:autoSpaceDN w:val="0"/>
              <w:spacing w:line="320" w:lineRule="exact"/>
              <w:rPr>
                <w:rFonts w:ascii="宋体" w:eastAsia="宋体" w:hAnsi="Calibri" w:cs="Times New Roman"/>
                <w:kern w:val="0"/>
                <w:szCs w:val="21"/>
              </w:rPr>
            </w:pPr>
            <w:r>
              <w:rPr>
                <w:rFonts w:ascii="宋体" w:eastAsia="宋体" w:hAnsi="宋体" w:cs="宋体" w:hint="eastAsia"/>
                <w:bCs/>
                <w:szCs w:val="21"/>
                <w:lang w:val="zh-CN"/>
              </w:rPr>
              <w:t>法定代表人（单位负责人）资格证明书</w:t>
            </w:r>
          </w:p>
        </w:tc>
        <w:tc>
          <w:tcPr>
            <w:tcW w:w="1418" w:type="dxa"/>
            <w:tcBorders>
              <w:top w:val="single" w:sz="6" w:space="0" w:color="000000"/>
              <w:left w:val="single" w:sz="6" w:space="0" w:color="000000"/>
              <w:bottom w:val="single" w:sz="6" w:space="0" w:color="000000"/>
              <w:right w:val="single" w:sz="6" w:space="0" w:color="000000"/>
            </w:tcBorders>
            <w:vAlign w:val="center"/>
          </w:tcPr>
          <w:p w:rsidR="00EC7F03" w:rsidRDefault="00EC7F03">
            <w:pPr>
              <w:snapToGrid w:val="0"/>
              <w:spacing w:line="400" w:lineRule="exact"/>
              <w:jc w:val="center"/>
              <w:rPr>
                <w:rFonts w:ascii="宋体" w:eastAsia="宋体" w:hAnsi="Calibri" w:cs="微软雅黑"/>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rsidR="00EC7F03" w:rsidRDefault="00EC7F03">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EC7F03" w:rsidRDefault="00EC7F03">
            <w:pPr>
              <w:snapToGrid w:val="0"/>
              <w:spacing w:line="400" w:lineRule="exact"/>
              <w:rPr>
                <w:rFonts w:ascii="宋体" w:eastAsia="宋体" w:hAnsi="Calibri" w:cs="微软雅黑"/>
                <w:szCs w:val="21"/>
              </w:rPr>
            </w:pPr>
          </w:p>
        </w:tc>
      </w:tr>
      <w:tr w:rsidR="00EC7F03">
        <w:trPr>
          <w:trHeight w:hRule="exact" w:val="510"/>
        </w:trPr>
        <w:tc>
          <w:tcPr>
            <w:tcW w:w="568" w:type="dxa"/>
            <w:tcBorders>
              <w:top w:val="single" w:sz="6" w:space="0" w:color="000000"/>
              <w:left w:val="single" w:sz="6" w:space="0" w:color="000000"/>
              <w:bottom w:val="single" w:sz="6" w:space="0" w:color="000000"/>
              <w:right w:val="single" w:sz="6" w:space="0" w:color="000000"/>
            </w:tcBorders>
            <w:vAlign w:val="center"/>
          </w:tcPr>
          <w:p w:rsidR="00EC7F03" w:rsidRDefault="00220B88">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5</w:t>
            </w:r>
          </w:p>
        </w:tc>
        <w:tc>
          <w:tcPr>
            <w:tcW w:w="4620" w:type="dxa"/>
            <w:gridSpan w:val="4"/>
            <w:tcBorders>
              <w:top w:val="single" w:sz="6" w:space="0" w:color="000000"/>
              <w:left w:val="single" w:sz="6" w:space="0" w:color="000000"/>
              <w:bottom w:val="single" w:sz="6" w:space="0" w:color="000000"/>
              <w:right w:val="single" w:sz="6" w:space="0" w:color="000000"/>
            </w:tcBorders>
            <w:vAlign w:val="center"/>
          </w:tcPr>
          <w:p w:rsidR="00EC7F03" w:rsidRDefault="00220B88">
            <w:pPr>
              <w:kinsoku w:val="0"/>
              <w:overflowPunct w:val="0"/>
              <w:autoSpaceDE w:val="0"/>
              <w:autoSpaceDN w:val="0"/>
              <w:spacing w:line="320" w:lineRule="exact"/>
              <w:rPr>
                <w:rFonts w:ascii="宋体" w:eastAsia="宋体" w:hAnsi="Calibri" w:cs="Times New Roman"/>
                <w:kern w:val="0"/>
                <w:szCs w:val="21"/>
              </w:rPr>
            </w:pPr>
            <w:r>
              <w:rPr>
                <w:rFonts w:ascii="宋体" w:eastAsia="宋体" w:hAnsi="宋体" w:cs="Times New Roman" w:hint="eastAsia"/>
                <w:kern w:val="0"/>
                <w:szCs w:val="21"/>
              </w:rPr>
              <w:t>法定代表人（单位负责人）授权书</w:t>
            </w:r>
          </w:p>
        </w:tc>
        <w:tc>
          <w:tcPr>
            <w:tcW w:w="1418" w:type="dxa"/>
            <w:tcBorders>
              <w:top w:val="single" w:sz="6" w:space="0" w:color="000000"/>
              <w:left w:val="single" w:sz="6" w:space="0" w:color="000000"/>
              <w:bottom w:val="single" w:sz="6" w:space="0" w:color="000000"/>
              <w:right w:val="single" w:sz="6" w:space="0" w:color="000000"/>
            </w:tcBorders>
            <w:vAlign w:val="center"/>
          </w:tcPr>
          <w:p w:rsidR="00EC7F03" w:rsidRDefault="00EC7F03">
            <w:pPr>
              <w:snapToGrid w:val="0"/>
              <w:spacing w:line="400" w:lineRule="exact"/>
              <w:jc w:val="center"/>
              <w:rPr>
                <w:rFonts w:ascii="宋体" w:eastAsia="宋体" w:hAnsi="Calibri" w:cs="微软雅黑"/>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rsidR="00EC7F03" w:rsidRDefault="00EC7F03">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EC7F03" w:rsidRDefault="00EC7F03">
            <w:pPr>
              <w:snapToGrid w:val="0"/>
              <w:spacing w:line="400" w:lineRule="exact"/>
              <w:rPr>
                <w:rFonts w:ascii="宋体" w:eastAsia="宋体" w:hAnsi="Calibri" w:cs="微软雅黑"/>
                <w:szCs w:val="21"/>
              </w:rPr>
            </w:pPr>
          </w:p>
        </w:tc>
      </w:tr>
      <w:tr w:rsidR="00EC7F03">
        <w:trPr>
          <w:trHeight w:hRule="exact" w:val="510"/>
        </w:trPr>
        <w:tc>
          <w:tcPr>
            <w:tcW w:w="568" w:type="dxa"/>
            <w:tcBorders>
              <w:top w:val="single" w:sz="6" w:space="0" w:color="000000"/>
              <w:left w:val="single" w:sz="6" w:space="0" w:color="000000"/>
              <w:bottom w:val="single" w:sz="6" w:space="0" w:color="000000"/>
              <w:right w:val="single" w:sz="6" w:space="0" w:color="000000"/>
            </w:tcBorders>
            <w:vAlign w:val="center"/>
          </w:tcPr>
          <w:p w:rsidR="00EC7F03" w:rsidRDefault="00220B88">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6</w:t>
            </w:r>
          </w:p>
        </w:tc>
        <w:tc>
          <w:tcPr>
            <w:tcW w:w="4620" w:type="dxa"/>
            <w:gridSpan w:val="4"/>
            <w:tcBorders>
              <w:top w:val="single" w:sz="6" w:space="0" w:color="000000"/>
              <w:left w:val="single" w:sz="6" w:space="0" w:color="000000"/>
              <w:bottom w:val="single" w:sz="6" w:space="0" w:color="000000"/>
              <w:right w:val="single" w:sz="6" w:space="0" w:color="000000"/>
            </w:tcBorders>
            <w:vAlign w:val="center"/>
          </w:tcPr>
          <w:p w:rsidR="00EC7F03" w:rsidRDefault="00220B88">
            <w:pPr>
              <w:kinsoku w:val="0"/>
              <w:overflowPunct w:val="0"/>
              <w:autoSpaceDE w:val="0"/>
              <w:autoSpaceDN w:val="0"/>
              <w:spacing w:line="320" w:lineRule="exact"/>
              <w:rPr>
                <w:rFonts w:ascii="宋体" w:eastAsia="宋体" w:hAnsi="Calibri" w:cs="Times New Roman"/>
                <w:kern w:val="0"/>
                <w:szCs w:val="21"/>
              </w:rPr>
            </w:pPr>
            <w:r>
              <w:rPr>
                <w:rFonts w:ascii="宋体" w:eastAsia="宋体" w:hAnsi="宋体" w:cs="Times New Roman" w:hint="eastAsia"/>
                <w:kern w:val="0"/>
                <w:szCs w:val="21"/>
              </w:rPr>
              <w:t>营业执照等证明</w:t>
            </w:r>
          </w:p>
        </w:tc>
        <w:tc>
          <w:tcPr>
            <w:tcW w:w="1418" w:type="dxa"/>
            <w:tcBorders>
              <w:top w:val="single" w:sz="6" w:space="0" w:color="000000"/>
              <w:left w:val="single" w:sz="6" w:space="0" w:color="000000"/>
              <w:bottom w:val="single" w:sz="6" w:space="0" w:color="000000"/>
              <w:right w:val="single" w:sz="6" w:space="0" w:color="000000"/>
            </w:tcBorders>
            <w:vAlign w:val="center"/>
          </w:tcPr>
          <w:p w:rsidR="00EC7F03" w:rsidRDefault="00EC7F03">
            <w:pPr>
              <w:snapToGrid w:val="0"/>
              <w:spacing w:line="400" w:lineRule="exact"/>
              <w:jc w:val="center"/>
              <w:rPr>
                <w:rFonts w:ascii="宋体" w:eastAsia="宋体" w:hAnsi="Calibri" w:cs="微软雅黑"/>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rsidR="00EC7F03" w:rsidRDefault="00EC7F03">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EC7F03" w:rsidRDefault="00EC7F03">
            <w:pPr>
              <w:snapToGrid w:val="0"/>
              <w:spacing w:line="400" w:lineRule="exact"/>
              <w:rPr>
                <w:rFonts w:ascii="宋体" w:eastAsia="宋体" w:hAnsi="Calibri" w:cs="微软雅黑"/>
                <w:szCs w:val="21"/>
              </w:rPr>
            </w:pPr>
          </w:p>
        </w:tc>
      </w:tr>
      <w:tr w:rsidR="00EC7F03">
        <w:trPr>
          <w:trHeight w:hRule="exact" w:val="510"/>
        </w:trPr>
        <w:tc>
          <w:tcPr>
            <w:tcW w:w="568" w:type="dxa"/>
            <w:tcBorders>
              <w:top w:val="single" w:sz="6" w:space="0" w:color="000000"/>
              <w:left w:val="single" w:sz="6" w:space="0" w:color="000000"/>
              <w:bottom w:val="single" w:sz="6" w:space="0" w:color="000000"/>
              <w:right w:val="single" w:sz="6" w:space="0" w:color="000000"/>
            </w:tcBorders>
            <w:vAlign w:val="center"/>
          </w:tcPr>
          <w:p w:rsidR="00EC7F03" w:rsidRDefault="00220B88">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7</w:t>
            </w:r>
          </w:p>
        </w:tc>
        <w:tc>
          <w:tcPr>
            <w:tcW w:w="4620" w:type="dxa"/>
            <w:gridSpan w:val="4"/>
            <w:tcBorders>
              <w:top w:val="single" w:sz="6" w:space="0" w:color="000000"/>
              <w:left w:val="single" w:sz="6" w:space="0" w:color="000000"/>
              <w:bottom w:val="single" w:sz="6" w:space="0" w:color="000000"/>
              <w:right w:val="single" w:sz="6" w:space="0" w:color="000000"/>
            </w:tcBorders>
            <w:vAlign w:val="center"/>
          </w:tcPr>
          <w:p w:rsidR="00EC7F03" w:rsidRDefault="00220B88">
            <w:pPr>
              <w:kinsoku w:val="0"/>
              <w:overflowPunct w:val="0"/>
              <w:autoSpaceDE w:val="0"/>
              <w:autoSpaceDN w:val="0"/>
              <w:spacing w:line="320" w:lineRule="exact"/>
              <w:rPr>
                <w:rFonts w:ascii="宋体" w:eastAsia="宋体" w:hAnsi="Calibri" w:cs="Times New Roman"/>
                <w:kern w:val="0"/>
                <w:szCs w:val="21"/>
              </w:rPr>
            </w:pPr>
            <w:r>
              <w:rPr>
                <w:rFonts w:ascii="宋体" w:eastAsia="宋体" w:hAnsi="宋体" w:cs="Times New Roman" w:hint="eastAsia"/>
                <w:bCs/>
                <w:szCs w:val="21"/>
              </w:rPr>
              <w:t>依法纳税凭据复印件</w:t>
            </w:r>
          </w:p>
        </w:tc>
        <w:tc>
          <w:tcPr>
            <w:tcW w:w="1418" w:type="dxa"/>
            <w:tcBorders>
              <w:top w:val="single" w:sz="6" w:space="0" w:color="000000"/>
              <w:left w:val="single" w:sz="6" w:space="0" w:color="000000"/>
              <w:bottom w:val="single" w:sz="6" w:space="0" w:color="000000"/>
              <w:right w:val="single" w:sz="6" w:space="0" w:color="000000"/>
            </w:tcBorders>
            <w:vAlign w:val="center"/>
          </w:tcPr>
          <w:p w:rsidR="00EC7F03" w:rsidRDefault="00EC7F03">
            <w:pPr>
              <w:snapToGrid w:val="0"/>
              <w:spacing w:line="400" w:lineRule="exact"/>
              <w:jc w:val="center"/>
              <w:rPr>
                <w:rFonts w:ascii="宋体" w:eastAsia="宋体" w:hAnsi="Calibri" w:cs="微软雅黑"/>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rsidR="00EC7F03" w:rsidRDefault="00EC7F03">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EC7F03" w:rsidRDefault="00EC7F03">
            <w:pPr>
              <w:snapToGrid w:val="0"/>
              <w:spacing w:line="400" w:lineRule="exact"/>
              <w:rPr>
                <w:rFonts w:ascii="宋体" w:eastAsia="宋体" w:hAnsi="Calibri" w:cs="微软雅黑"/>
                <w:szCs w:val="21"/>
              </w:rPr>
            </w:pPr>
          </w:p>
        </w:tc>
      </w:tr>
      <w:tr w:rsidR="00EC7F03">
        <w:trPr>
          <w:trHeight w:val="619"/>
        </w:trPr>
        <w:tc>
          <w:tcPr>
            <w:tcW w:w="568" w:type="dxa"/>
            <w:vMerge w:val="restart"/>
            <w:tcBorders>
              <w:top w:val="single" w:sz="6" w:space="0" w:color="000000"/>
              <w:left w:val="single" w:sz="6" w:space="0" w:color="000000"/>
              <w:bottom w:val="single" w:sz="6" w:space="0" w:color="000000"/>
              <w:right w:val="single" w:sz="6" w:space="0" w:color="000000"/>
            </w:tcBorders>
            <w:vAlign w:val="center"/>
          </w:tcPr>
          <w:p w:rsidR="00EC7F03" w:rsidRDefault="00220B88">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8</w:t>
            </w:r>
          </w:p>
        </w:tc>
        <w:tc>
          <w:tcPr>
            <w:tcW w:w="1358" w:type="dxa"/>
            <w:vMerge w:val="restart"/>
            <w:tcBorders>
              <w:top w:val="single" w:sz="6" w:space="0" w:color="000000"/>
              <w:left w:val="single" w:sz="6" w:space="0" w:color="000000"/>
              <w:bottom w:val="single" w:sz="6" w:space="0" w:color="000000"/>
              <w:right w:val="single" w:sz="4" w:space="0" w:color="auto"/>
            </w:tcBorders>
            <w:vAlign w:val="center"/>
          </w:tcPr>
          <w:p w:rsidR="00EC7F03" w:rsidRDefault="00220B88">
            <w:pPr>
              <w:snapToGrid w:val="0"/>
              <w:spacing w:line="400" w:lineRule="exact"/>
              <w:jc w:val="center"/>
              <w:rPr>
                <w:rFonts w:ascii="宋体" w:eastAsia="宋体" w:hAnsi="Calibri" w:cs="微软雅黑"/>
                <w:szCs w:val="21"/>
              </w:rPr>
            </w:pPr>
            <w:r>
              <w:rPr>
                <w:rFonts w:ascii="宋体" w:eastAsia="宋体" w:hAnsi="宋体" w:cs="微软雅黑" w:hint="eastAsia"/>
                <w:szCs w:val="21"/>
              </w:rPr>
              <w:t>财务状况报告</w:t>
            </w:r>
          </w:p>
        </w:tc>
        <w:tc>
          <w:tcPr>
            <w:tcW w:w="3262" w:type="dxa"/>
            <w:gridSpan w:val="3"/>
            <w:tcBorders>
              <w:top w:val="single" w:sz="6" w:space="0" w:color="000000"/>
              <w:left w:val="single" w:sz="4" w:space="0" w:color="auto"/>
              <w:right w:val="single" w:sz="6" w:space="0" w:color="000000"/>
            </w:tcBorders>
            <w:vAlign w:val="center"/>
          </w:tcPr>
          <w:p w:rsidR="00EC7F03" w:rsidRDefault="00220B88">
            <w:pPr>
              <w:snapToGrid w:val="0"/>
              <w:spacing w:line="400" w:lineRule="exact"/>
              <w:rPr>
                <w:rFonts w:ascii="宋体" w:eastAsia="宋体" w:hAnsi="Calibri" w:cs="微软雅黑"/>
                <w:szCs w:val="21"/>
              </w:rPr>
            </w:pPr>
            <w:r>
              <w:rPr>
                <w:rFonts w:ascii="宋体" w:eastAsia="宋体" w:hAnsi="宋体" w:cs="微软雅黑" w:hint="eastAsia"/>
                <w:szCs w:val="21"/>
              </w:rPr>
              <w:t>经审计财务报告</w:t>
            </w:r>
          </w:p>
        </w:tc>
        <w:tc>
          <w:tcPr>
            <w:tcW w:w="1418" w:type="dxa"/>
            <w:tcBorders>
              <w:top w:val="single" w:sz="6" w:space="0" w:color="000000"/>
              <w:left w:val="single" w:sz="6" w:space="0" w:color="000000"/>
              <w:right w:val="single" w:sz="6" w:space="0" w:color="000000"/>
            </w:tcBorders>
            <w:vAlign w:val="center"/>
          </w:tcPr>
          <w:p w:rsidR="00EC7F03" w:rsidRDefault="00EC7F03">
            <w:pPr>
              <w:snapToGrid w:val="0"/>
              <w:spacing w:line="400" w:lineRule="exact"/>
              <w:jc w:val="center"/>
              <w:rPr>
                <w:rFonts w:ascii="宋体" w:eastAsia="宋体" w:hAnsi="Calibri" w:cs="微软雅黑"/>
                <w:szCs w:val="21"/>
              </w:rPr>
            </w:pPr>
          </w:p>
        </w:tc>
        <w:tc>
          <w:tcPr>
            <w:tcW w:w="1333" w:type="dxa"/>
            <w:tcBorders>
              <w:top w:val="single" w:sz="6" w:space="0" w:color="000000"/>
              <w:left w:val="single" w:sz="6" w:space="0" w:color="000000"/>
              <w:right w:val="single" w:sz="6" w:space="0" w:color="000000"/>
            </w:tcBorders>
            <w:vAlign w:val="center"/>
          </w:tcPr>
          <w:p w:rsidR="00EC7F03" w:rsidRDefault="00EC7F03">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right w:val="single" w:sz="6" w:space="0" w:color="000000"/>
            </w:tcBorders>
            <w:vAlign w:val="center"/>
          </w:tcPr>
          <w:p w:rsidR="00EC7F03" w:rsidRDefault="00EC7F03">
            <w:pPr>
              <w:snapToGrid w:val="0"/>
              <w:spacing w:line="400" w:lineRule="exact"/>
              <w:rPr>
                <w:rFonts w:ascii="宋体" w:eastAsia="宋体" w:hAnsi="Calibri" w:cs="微软雅黑"/>
                <w:szCs w:val="21"/>
              </w:rPr>
            </w:pPr>
          </w:p>
        </w:tc>
      </w:tr>
      <w:tr w:rsidR="00EC7F03">
        <w:trPr>
          <w:trHeight w:hRule="exact" w:val="510"/>
        </w:trPr>
        <w:tc>
          <w:tcPr>
            <w:tcW w:w="568" w:type="dxa"/>
            <w:vMerge/>
            <w:tcBorders>
              <w:top w:val="single" w:sz="6" w:space="0" w:color="000000"/>
              <w:left w:val="single" w:sz="6" w:space="0" w:color="000000"/>
              <w:bottom w:val="single" w:sz="6" w:space="0" w:color="000000"/>
              <w:right w:val="single" w:sz="6" w:space="0" w:color="000000"/>
            </w:tcBorders>
            <w:vAlign w:val="center"/>
          </w:tcPr>
          <w:p w:rsidR="00EC7F03" w:rsidRDefault="00EC7F03">
            <w:pPr>
              <w:widowControl/>
              <w:jc w:val="left"/>
              <w:rPr>
                <w:rFonts w:ascii="宋体" w:eastAsia="宋体" w:hAnsi="宋体" w:cs="微软雅黑"/>
                <w:szCs w:val="21"/>
              </w:rPr>
            </w:pPr>
          </w:p>
        </w:tc>
        <w:tc>
          <w:tcPr>
            <w:tcW w:w="1358" w:type="dxa"/>
            <w:vMerge/>
            <w:tcBorders>
              <w:top w:val="single" w:sz="6" w:space="0" w:color="000000"/>
              <w:left w:val="single" w:sz="6" w:space="0" w:color="000000"/>
              <w:bottom w:val="single" w:sz="6" w:space="0" w:color="000000"/>
              <w:right w:val="single" w:sz="4" w:space="0" w:color="auto"/>
            </w:tcBorders>
            <w:vAlign w:val="center"/>
          </w:tcPr>
          <w:p w:rsidR="00EC7F03" w:rsidRDefault="00EC7F03">
            <w:pPr>
              <w:widowControl/>
              <w:jc w:val="left"/>
              <w:rPr>
                <w:rFonts w:ascii="宋体" w:eastAsia="宋体" w:hAnsi="Calibri" w:cs="微软雅黑"/>
                <w:szCs w:val="21"/>
              </w:rPr>
            </w:pPr>
          </w:p>
        </w:tc>
        <w:tc>
          <w:tcPr>
            <w:tcW w:w="3262" w:type="dxa"/>
            <w:gridSpan w:val="3"/>
            <w:tcBorders>
              <w:top w:val="single" w:sz="6" w:space="0" w:color="000000"/>
              <w:left w:val="single" w:sz="4" w:space="0" w:color="auto"/>
              <w:bottom w:val="single" w:sz="6" w:space="0" w:color="000000"/>
              <w:right w:val="single" w:sz="6" w:space="0" w:color="000000"/>
            </w:tcBorders>
            <w:vAlign w:val="center"/>
          </w:tcPr>
          <w:p w:rsidR="00EC7F03" w:rsidRDefault="00220B88">
            <w:pPr>
              <w:snapToGrid w:val="0"/>
              <w:spacing w:line="400" w:lineRule="exact"/>
              <w:rPr>
                <w:rFonts w:ascii="宋体" w:eastAsia="宋体" w:hAnsi="Calibri" w:cs="微软雅黑"/>
                <w:szCs w:val="21"/>
              </w:rPr>
            </w:pPr>
            <w:r>
              <w:rPr>
                <w:rFonts w:ascii="宋体" w:eastAsia="宋体" w:hAnsi="宋体" w:cs="微软雅黑" w:hint="eastAsia"/>
                <w:szCs w:val="21"/>
              </w:rPr>
              <w:t>基本开户银行资信证明</w:t>
            </w:r>
          </w:p>
        </w:tc>
        <w:tc>
          <w:tcPr>
            <w:tcW w:w="1418" w:type="dxa"/>
            <w:tcBorders>
              <w:top w:val="single" w:sz="6" w:space="0" w:color="000000"/>
              <w:left w:val="single" w:sz="6" w:space="0" w:color="000000"/>
              <w:bottom w:val="single" w:sz="6" w:space="0" w:color="000000"/>
              <w:right w:val="single" w:sz="6" w:space="0" w:color="000000"/>
            </w:tcBorders>
            <w:vAlign w:val="center"/>
          </w:tcPr>
          <w:p w:rsidR="00EC7F03" w:rsidRDefault="00EC7F03">
            <w:pPr>
              <w:snapToGrid w:val="0"/>
              <w:spacing w:line="400" w:lineRule="exact"/>
              <w:jc w:val="center"/>
              <w:rPr>
                <w:rFonts w:ascii="宋体" w:eastAsia="宋体" w:hAnsi="Calibri" w:cs="微软雅黑"/>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rsidR="00EC7F03" w:rsidRDefault="00EC7F03">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EC7F03" w:rsidRDefault="00EC7F03">
            <w:pPr>
              <w:snapToGrid w:val="0"/>
              <w:spacing w:line="400" w:lineRule="exact"/>
              <w:rPr>
                <w:rFonts w:ascii="宋体" w:eastAsia="宋体" w:hAnsi="Calibri" w:cs="微软雅黑"/>
                <w:szCs w:val="21"/>
              </w:rPr>
            </w:pPr>
          </w:p>
        </w:tc>
      </w:tr>
      <w:tr w:rsidR="00EC7F03">
        <w:trPr>
          <w:trHeight w:hRule="exact" w:val="510"/>
        </w:trPr>
        <w:tc>
          <w:tcPr>
            <w:tcW w:w="568" w:type="dxa"/>
            <w:vMerge/>
            <w:tcBorders>
              <w:top w:val="single" w:sz="6" w:space="0" w:color="000000"/>
              <w:left w:val="single" w:sz="6" w:space="0" w:color="000000"/>
              <w:bottom w:val="single" w:sz="6" w:space="0" w:color="000000"/>
              <w:right w:val="single" w:sz="6" w:space="0" w:color="000000"/>
            </w:tcBorders>
            <w:vAlign w:val="center"/>
          </w:tcPr>
          <w:p w:rsidR="00EC7F03" w:rsidRDefault="00EC7F03">
            <w:pPr>
              <w:widowControl/>
              <w:jc w:val="left"/>
              <w:rPr>
                <w:rFonts w:ascii="宋体" w:eastAsia="宋体" w:hAnsi="宋体" w:cs="微软雅黑"/>
                <w:szCs w:val="21"/>
              </w:rPr>
            </w:pPr>
          </w:p>
        </w:tc>
        <w:tc>
          <w:tcPr>
            <w:tcW w:w="1358" w:type="dxa"/>
            <w:vMerge/>
            <w:tcBorders>
              <w:top w:val="single" w:sz="6" w:space="0" w:color="000000"/>
              <w:left w:val="single" w:sz="6" w:space="0" w:color="000000"/>
              <w:bottom w:val="single" w:sz="6" w:space="0" w:color="000000"/>
              <w:right w:val="single" w:sz="4" w:space="0" w:color="auto"/>
            </w:tcBorders>
            <w:vAlign w:val="center"/>
          </w:tcPr>
          <w:p w:rsidR="00EC7F03" w:rsidRDefault="00EC7F03">
            <w:pPr>
              <w:widowControl/>
              <w:jc w:val="left"/>
              <w:rPr>
                <w:rFonts w:ascii="宋体" w:eastAsia="宋体" w:hAnsi="Calibri" w:cs="微软雅黑"/>
                <w:szCs w:val="21"/>
              </w:rPr>
            </w:pPr>
          </w:p>
        </w:tc>
        <w:tc>
          <w:tcPr>
            <w:tcW w:w="3262" w:type="dxa"/>
            <w:gridSpan w:val="3"/>
            <w:tcBorders>
              <w:top w:val="single" w:sz="6" w:space="0" w:color="000000"/>
              <w:left w:val="single" w:sz="4" w:space="0" w:color="auto"/>
              <w:bottom w:val="single" w:sz="6" w:space="0" w:color="000000"/>
              <w:right w:val="single" w:sz="6" w:space="0" w:color="000000"/>
            </w:tcBorders>
            <w:vAlign w:val="center"/>
          </w:tcPr>
          <w:p w:rsidR="00EC7F03" w:rsidRDefault="00220B88">
            <w:pPr>
              <w:snapToGrid w:val="0"/>
              <w:spacing w:line="400" w:lineRule="exact"/>
              <w:rPr>
                <w:rFonts w:ascii="宋体" w:eastAsia="宋体" w:hAnsi="Calibri" w:cs="微软雅黑"/>
                <w:szCs w:val="21"/>
              </w:rPr>
            </w:pPr>
            <w:r>
              <w:rPr>
                <w:rFonts w:ascii="宋体" w:eastAsia="宋体" w:hAnsi="宋体" w:cs="微软雅黑" w:hint="eastAsia"/>
                <w:szCs w:val="21"/>
              </w:rPr>
              <w:t>银行资信证明</w:t>
            </w:r>
          </w:p>
        </w:tc>
        <w:tc>
          <w:tcPr>
            <w:tcW w:w="1418" w:type="dxa"/>
            <w:tcBorders>
              <w:top w:val="single" w:sz="6" w:space="0" w:color="000000"/>
              <w:left w:val="single" w:sz="6" w:space="0" w:color="000000"/>
              <w:bottom w:val="single" w:sz="6" w:space="0" w:color="000000"/>
              <w:right w:val="single" w:sz="6" w:space="0" w:color="000000"/>
            </w:tcBorders>
            <w:vAlign w:val="center"/>
          </w:tcPr>
          <w:p w:rsidR="00EC7F03" w:rsidRDefault="00EC7F03">
            <w:pPr>
              <w:snapToGrid w:val="0"/>
              <w:spacing w:line="400" w:lineRule="exact"/>
              <w:jc w:val="center"/>
              <w:rPr>
                <w:rFonts w:ascii="宋体" w:eastAsia="宋体" w:hAnsi="Calibri" w:cs="微软雅黑"/>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rsidR="00EC7F03" w:rsidRDefault="00EC7F03">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EC7F03" w:rsidRDefault="00EC7F03">
            <w:pPr>
              <w:snapToGrid w:val="0"/>
              <w:spacing w:line="400" w:lineRule="exact"/>
              <w:rPr>
                <w:rFonts w:ascii="宋体" w:eastAsia="宋体" w:hAnsi="Calibri" w:cs="微软雅黑"/>
                <w:szCs w:val="21"/>
              </w:rPr>
            </w:pPr>
          </w:p>
        </w:tc>
      </w:tr>
      <w:tr w:rsidR="00EC7F03">
        <w:trPr>
          <w:trHeight w:hRule="exact" w:val="510"/>
        </w:trPr>
        <w:tc>
          <w:tcPr>
            <w:tcW w:w="568" w:type="dxa"/>
            <w:vMerge/>
            <w:tcBorders>
              <w:top w:val="single" w:sz="6" w:space="0" w:color="000000"/>
              <w:left w:val="single" w:sz="6" w:space="0" w:color="000000"/>
              <w:bottom w:val="single" w:sz="6" w:space="0" w:color="000000"/>
              <w:right w:val="single" w:sz="6" w:space="0" w:color="000000"/>
            </w:tcBorders>
            <w:vAlign w:val="center"/>
          </w:tcPr>
          <w:p w:rsidR="00EC7F03" w:rsidRDefault="00EC7F03">
            <w:pPr>
              <w:widowControl/>
              <w:jc w:val="left"/>
              <w:rPr>
                <w:rFonts w:ascii="宋体" w:eastAsia="宋体" w:hAnsi="宋体" w:cs="微软雅黑"/>
                <w:szCs w:val="21"/>
              </w:rPr>
            </w:pPr>
          </w:p>
        </w:tc>
        <w:tc>
          <w:tcPr>
            <w:tcW w:w="1358" w:type="dxa"/>
            <w:vMerge/>
            <w:tcBorders>
              <w:top w:val="single" w:sz="6" w:space="0" w:color="000000"/>
              <w:left w:val="single" w:sz="6" w:space="0" w:color="000000"/>
              <w:bottom w:val="single" w:sz="6" w:space="0" w:color="000000"/>
              <w:right w:val="single" w:sz="4" w:space="0" w:color="auto"/>
            </w:tcBorders>
            <w:vAlign w:val="center"/>
          </w:tcPr>
          <w:p w:rsidR="00EC7F03" w:rsidRDefault="00EC7F03">
            <w:pPr>
              <w:widowControl/>
              <w:jc w:val="left"/>
              <w:rPr>
                <w:rFonts w:ascii="宋体" w:eastAsia="宋体" w:hAnsi="Calibri" w:cs="微软雅黑"/>
                <w:szCs w:val="21"/>
              </w:rPr>
            </w:pPr>
          </w:p>
        </w:tc>
        <w:tc>
          <w:tcPr>
            <w:tcW w:w="3262" w:type="dxa"/>
            <w:gridSpan w:val="3"/>
            <w:tcBorders>
              <w:top w:val="single" w:sz="6" w:space="0" w:color="000000"/>
              <w:left w:val="single" w:sz="4" w:space="0" w:color="auto"/>
              <w:bottom w:val="single" w:sz="6" w:space="0" w:color="000000"/>
              <w:right w:val="single" w:sz="6" w:space="0" w:color="000000"/>
            </w:tcBorders>
            <w:vAlign w:val="center"/>
          </w:tcPr>
          <w:p w:rsidR="00EC7F03" w:rsidRDefault="00220B88">
            <w:pPr>
              <w:snapToGrid w:val="0"/>
              <w:spacing w:line="400" w:lineRule="exact"/>
              <w:rPr>
                <w:rFonts w:ascii="宋体" w:eastAsia="宋体" w:hAnsi="Calibri" w:cs="微软雅黑"/>
                <w:szCs w:val="21"/>
              </w:rPr>
            </w:pPr>
            <w:r>
              <w:rPr>
                <w:rFonts w:ascii="宋体" w:eastAsia="宋体" w:hAnsi="宋体" w:cs="微软雅黑" w:hint="eastAsia"/>
                <w:szCs w:val="21"/>
              </w:rPr>
              <w:t>政府采购投标担保函</w:t>
            </w:r>
          </w:p>
        </w:tc>
        <w:tc>
          <w:tcPr>
            <w:tcW w:w="1418" w:type="dxa"/>
            <w:tcBorders>
              <w:top w:val="single" w:sz="6" w:space="0" w:color="000000"/>
              <w:left w:val="single" w:sz="6" w:space="0" w:color="000000"/>
              <w:bottom w:val="single" w:sz="6" w:space="0" w:color="000000"/>
              <w:right w:val="single" w:sz="6" w:space="0" w:color="000000"/>
            </w:tcBorders>
            <w:vAlign w:val="center"/>
          </w:tcPr>
          <w:p w:rsidR="00EC7F03" w:rsidRDefault="00EC7F03">
            <w:pPr>
              <w:snapToGrid w:val="0"/>
              <w:spacing w:line="400" w:lineRule="exact"/>
              <w:jc w:val="center"/>
              <w:rPr>
                <w:rFonts w:ascii="宋体" w:eastAsia="宋体" w:hAnsi="Calibri" w:cs="微软雅黑"/>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rsidR="00EC7F03" w:rsidRDefault="00EC7F03">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EC7F03" w:rsidRDefault="00EC7F03">
            <w:pPr>
              <w:snapToGrid w:val="0"/>
              <w:spacing w:line="400" w:lineRule="exact"/>
              <w:rPr>
                <w:rFonts w:ascii="宋体" w:eastAsia="宋体" w:hAnsi="Calibri" w:cs="微软雅黑"/>
                <w:szCs w:val="21"/>
              </w:rPr>
            </w:pPr>
          </w:p>
        </w:tc>
      </w:tr>
      <w:tr w:rsidR="00EC7F03">
        <w:trPr>
          <w:trHeight w:hRule="exact" w:val="510"/>
        </w:trPr>
        <w:tc>
          <w:tcPr>
            <w:tcW w:w="568" w:type="dxa"/>
            <w:tcBorders>
              <w:top w:val="single" w:sz="6" w:space="0" w:color="000000"/>
              <w:left w:val="single" w:sz="6" w:space="0" w:color="000000"/>
              <w:bottom w:val="single" w:sz="6" w:space="0" w:color="000000"/>
              <w:right w:val="single" w:sz="6" w:space="0" w:color="000000"/>
            </w:tcBorders>
            <w:vAlign w:val="center"/>
          </w:tcPr>
          <w:p w:rsidR="00EC7F03" w:rsidRDefault="00220B88">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9</w:t>
            </w:r>
          </w:p>
        </w:tc>
        <w:tc>
          <w:tcPr>
            <w:tcW w:w="4620" w:type="dxa"/>
            <w:gridSpan w:val="4"/>
            <w:tcBorders>
              <w:top w:val="single" w:sz="6" w:space="0" w:color="000000"/>
              <w:left w:val="single" w:sz="6" w:space="0" w:color="000000"/>
              <w:bottom w:val="single" w:sz="6" w:space="0" w:color="000000"/>
              <w:right w:val="single" w:sz="6" w:space="0" w:color="000000"/>
            </w:tcBorders>
            <w:vAlign w:val="center"/>
          </w:tcPr>
          <w:p w:rsidR="00EC7F03" w:rsidRDefault="00220B88">
            <w:pPr>
              <w:snapToGrid w:val="0"/>
              <w:spacing w:line="400" w:lineRule="exact"/>
              <w:rPr>
                <w:rFonts w:ascii="宋体" w:eastAsia="宋体" w:hAnsi="Calibri" w:cs="微软雅黑"/>
                <w:szCs w:val="21"/>
              </w:rPr>
            </w:pPr>
            <w:r>
              <w:rPr>
                <w:rFonts w:ascii="宋体" w:eastAsia="宋体" w:hAnsi="宋体" w:cs="Times New Roman" w:hint="eastAsia"/>
                <w:bCs/>
                <w:szCs w:val="21"/>
              </w:rPr>
              <w:t>依法缴纳社会保险凭据复印件</w:t>
            </w:r>
          </w:p>
        </w:tc>
        <w:tc>
          <w:tcPr>
            <w:tcW w:w="1418" w:type="dxa"/>
            <w:tcBorders>
              <w:top w:val="single" w:sz="6" w:space="0" w:color="000000"/>
              <w:left w:val="single" w:sz="6" w:space="0" w:color="000000"/>
              <w:bottom w:val="single" w:sz="6" w:space="0" w:color="000000"/>
              <w:right w:val="single" w:sz="6" w:space="0" w:color="000000"/>
            </w:tcBorders>
            <w:vAlign w:val="center"/>
          </w:tcPr>
          <w:p w:rsidR="00EC7F03" w:rsidRDefault="00EC7F03">
            <w:pPr>
              <w:snapToGrid w:val="0"/>
              <w:spacing w:line="400" w:lineRule="exact"/>
              <w:jc w:val="center"/>
              <w:rPr>
                <w:rFonts w:ascii="宋体" w:eastAsia="宋体" w:hAnsi="Calibri" w:cs="微软雅黑"/>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rsidR="00EC7F03" w:rsidRDefault="00EC7F03">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EC7F03" w:rsidRDefault="00EC7F03">
            <w:pPr>
              <w:snapToGrid w:val="0"/>
              <w:spacing w:line="400" w:lineRule="exact"/>
              <w:rPr>
                <w:rFonts w:ascii="宋体" w:eastAsia="宋体" w:hAnsi="Calibri" w:cs="微软雅黑"/>
                <w:szCs w:val="21"/>
              </w:rPr>
            </w:pPr>
          </w:p>
        </w:tc>
      </w:tr>
      <w:tr w:rsidR="00EC7F03">
        <w:tc>
          <w:tcPr>
            <w:tcW w:w="568" w:type="dxa"/>
            <w:vMerge w:val="restart"/>
            <w:tcBorders>
              <w:top w:val="single" w:sz="6" w:space="0" w:color="000000"/>
              <w:left w:val="single" w:sz="6" w:space="0" w:color="000000"/>
              <w:bottom w:val="single" w:sz="6" w:space="0" w:color="000000"/>
              <w:right w:val="single" w:sz="6" w:space="0" w:color="000000"/>
            </w:tcBorders>
            <w:vAlign w:val="center"/>
          </w:tcPr>
          <w:p w:rsidR="00EC7F03" w:rsidRDefault="00220B88">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10</w:t>
            </w:r>
          </w:p>
        </w:tc>
        <w:tc>
          <w:tcPr>
            <w:tcW w:w="1358" w:type="dxa"/>
            <w:vMerge w:val="restart"/>
            <w:tcBorders>
              <w:top w:val="single" w:sz="6" w:space="0" w:color="000000"/>
              <w:left w:val="single" w:sz="6" w:space="0" w:color="000000"/>
              <w:bottom w:val="single" w:sz="6" w:space="0" w:color="000000"/>
              <w:right w:val="single" w:sz="6" w:space="0" w:color="auto"/>
            </w:tcBorders>
            <w:vAlign w:val="center"/>
          </w:tcPr>
          <w:p w:rsidR="00EC7F03" w:rsidRDefault="00220B88">
            <w:pPr>
              <w:snapToGrid w:val="0"/>
              <w:spacing w:line="400" w:lineRule="exact"/>
              <w:jc w:val="center"/>
              <w:rPr>
                <w:rFonts w:ascii="宋体" w:eastAsia="宋体" w:hAnsi="Calibri" w:cs="微软雅黑"/>
                <w:szCs w:val="21"/>
              </w:rPr>
            </w:pPr>
            <w:r>
              <w:rPr>
                <w:rFonts w:ascii="宋体" w:eastAsia="宋体" w:hAnsi="宋体" w:cs="微软雅黑" w:hint="eastAsia"/>
                <w:szCs w:val="21"/>
              </w:rPr>
              <w:t>履行合同能力</w:t>
            </w:r>
          </w:p>
        </w:tc>
        <w:tc>
          <w:tcPr>
            <w:tcW w:w="709" w:type="dxa"/>
            <w:gridSpan w:val="2"/>
            <w:vMerge w:val="restart"/>
            <w:tcBorders>
              <w:top w:val="single" w:sz="6" w:space="0" w:color="000000"/>
              <w:left w:val="single" w:sz="6" w:space="0" w:color="auto"/>
              <w:bottom w:val="single" w:sz="6" w:space="0" w:color="000000"/>
              <w:right w:val="single" w:sz="6" w:space="0" w:color="auto"/>
            </w:tcBorders>
            <w:vAlign w:val="center"/>
          </w:tcPr>
          <w:p w:rsidR="00EC7F03" w:rsidRDefault="00220B88">
            <w:pPr>
              <w:snapToGrid w:val="0"/>
              <w:spacing w:line="400" w:lineRule="exact"/>
              <w:jc w:val="left"/>
              <w:rPr>
                <w:rFonts w:ascii="宋体" w:eastAsia="宋体" w:hAnsi="Calibri" w:cs="微软雅黑"/>
                <w:szCs w:val="21"/>
              </w:rPr>
            </w:pPr>
            <w:r>
              <w:rPr>
                <w:rFonts w:ascii="宋体" w:eastAsia="宋体" w:hAnsi="宋体" w:cs="微软雅黑" w:hint="eastAsia"/>
                <w:szCs w:val="21"/>
              </w:rPr>
              <w:t>证明材料</w:t>
            </w:r>
          </w:p>
        </w:tc>
        <w:tc>
          <w:tcPr>
            <w:tcW w:w="2553" w:type="dxa"/>
            <w:tcBorders>
              <w:top w:val="single" w:sz="6" w:space="0" w:color="000000"/>
              <w:left w:val="single" w:sz="6" w:space="0" w:color="auto"/>
              <w:bottom w:val="single" w:sz="6" w:space="0" w:color="000000"/>
              <w:right w:val="single" w:sz="6" w:space="0" w:color="000000"/>
            </w:tcBorders>
            <w:vAlign w:val="center"/>
          </w:tcPr>
          <w:p w:rsidR="00EC7F03" w:rsidRDefault="00220B88">
            <w:pPr>
              <w:snapToGrid w:val="0"/>
              <w:spacing w:line="400" w:lineRule="exact"/>
              <w:rPr>
                <w:rFonts w:ascii="宋体" w:eastAsia="宋体" w:hAnsi="Calibri" w:cs="微软雅黑"/>
                <w:szCs w:val="21"/>
              </w:rPr>
            </w:pPr>
            <w:r>
              <w:rPr>
                <w:rFonts w:ascii="宋体" w:eastAsia="宋体" w:hAnsi="宋体" w:cs="微软雅黑" w:hint="eastAsia"/>
                <w:szCs w:val="21"/>
              </w:rPr>
              <w:t>设备购置发票</w:t>
            </w:r>
          </w:p>
        </w:tc>
        <w:tc>
          <w:tcPr>
            <w:tcW w:w="1418" w:type="dxa"/>
            <w:tcBorders>
              <w:top w:val="single" w:sz="6" w:space="0" w:color="000000"/>
              <w:left w:val="single" w:sz="6" w:space="0" w:color="000000"/>
              <w:bottom w:val="single" w:sz="6" w:space="0" w:color="000000"/>
              <w:right w:val="single" w:sz="6" w:space="0" w:color="000000"/>
            </w:tcBorders>
            <w:vAlign w:val="center"/>
          </w:tcPr>
          <w:p w:rsidR="00EC7F03" w:rsidRDefault="00EC7F03">
            <w:pPr>
              <w:jc w:val="center"/>
              <w:rPr>
                <w:rFonts w:ascii="宋体" w:eastAsia="宋体" w:hAnsi="Calibri" w:cs="Times New Roman"/>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rsidR="00EC7F03" w:rsidRDefault="00EC7F03">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EC7F03" w:rsidRDefault="00EC7F03">
            <w:pPr>
              <w:snapToGrid w:val="0"/>
              <w:spacing w:line="400" w:lineRule="exact"/>
              <w:rPr>
                <w:rFonts w:ascii="宋体" w:eastAsia="宋体" w:hAnsi="Calibri" w:cs="微软雅黑"/>
                <w:szCs w:val="21"/>
              </w:rPr>
            </w:pPr>
          </w:p>
        </w:tc>
      </w:tr>
      <w:tr w:rsidR="00EC7F03">
        <w:tc>
          <w:tcPr>
            <w:tcW w:w="568" w:type="dxa"/>
            <w:vMerge/>
            <w:tcBorders>
              <w:top w:val="single" w:sz="6" w:space="0" w:color="000000"/>
              <w:left w:val="single" w:sz="6" w:space="0" w:color="000000"/>
              <w:bottom w:val="single" w:sz="6" w:space="0" w:color="000000"/>
              <w:right w:val="single" w:sz="6" w:space="0" w:color="000000"/>
            </w:tcBorders>
            <w:vAlign w:val="center"/>
          </w:tcPr>
          <w:p w:rsidR="00EC7F03" w:rsidRDefault="00EC7F03">
            <w:pPr>
              <w:widowControl/>
              <w:jc w:val="left"/>
              <w:rPr>
                <w:rFonts w:ascii="宋体" w:eastAsia="宋体" w:hAnsi="宋体" w:cs="微软雅黑"/>
                <w:szCs w:val="21"/>
              </w:rPr>
            </w:pPr>
          </w:p>
        </w:tc>
        <w:tc>
          <w:tcPr>
            <w:tcW w:w="1358" w:type="dxa"/>
            <w:vMerge/>
            <w:tcBorders>
              <w:top w:val="single" w:sz="6" w:space="0" w:color="000000"/>
              <w:left w:val="single" w:sz="6" w:space="0" w:color="000000"/>
              <w:bottom w:val="single" w:sz="6" w:space="0" w:color="000000"/>
              <w:right w:val="single" w:sz="6" w:space="0" w:color="auto"/>
            </w:tcBorders>
            <w:vAlign w:val="center"/>
          </w:tcPr>
          <w:p w:rsidR="00EC7F03" w:rsidRDefault="00EC7F03">
            <w:pPr>
              <w:widowControl/>
              <w:jc w:val="left"/>
              <w:rPr>
                <w:rFonts w:ascii="宋体" w:eastAsia="宋体" w:hAnsi="Calibri" w:cs="微软雅黑"/>
                <w:szCs w:val="21"/>
              </w:rPr>
            </w:pPr>
          </w:p>
        </w:tc>
        <w:tc>
          <w:tcPr>
            <w:tcW w:w="709" w:type="dxa"/>
            <w:gridSpan w:val="2"/>
            <w:vMerge/>
            <w:tcBorders>
              <w:top w:val="single" w:sz="6" w:space="0" w:color="000000"/>
              <w:left w:val="single" w:sz="6" w:space="0" w:color="auto"/>
              <w:bottom w:val="single" w:sz="6" w:space="0" w:color="000000"/>
              <w:right w:val="single" w:sz="6" w:space="0" w:color="auto"/>
            </w:tcBorders>
            <w:vAlign w:val="center"/>
          </w:tcPr>
          <w:p w:rsidR="00EC7F03" w:rsidRDefault="00EC7F03">
            <w:pPr>
              <w:widowControl/>
              <w:jc w:val="left"/>
              <w:rPr>
                <w:rFonts w:ascii="宋体" w:eastAsia="宋体" w:hAnsi="Calibri" w:cs="微软雅黑"/>
                <w:szCs w:val="21"/>
              </w:rPr>
            </w:pPr>
          </w:p>
        </w:tc>
        <w:tc>
          <w:tcPr>
            <w:tcW w:w="2553" w:type="dxa"/>
            <w:tcBorders>
              <w:top w:val="single" w:sz="6" w:space="0" w:color="000000"/>
              <w:left w:val="single" w:sz="6" w:space="0" w:color="auto"/>
              <w:bottom w:val="single" w:sz="6" w:space="0" w:color="000000"/>
              <w:right w:val="single" w:sz="6" w:space="0" w:color="000000"/>
            </w:tcBorders>
            <w:vAlign w:val="center"/>
          </w:tcPr>
          <w:p w:rsidR="00EC7F03" w:rsidRDefault="00220B88">
            <w:pPr>
              <w:kinsoku w:val="0"/>
              <w:overflowPunct w:val="0"/>
              <w:autoSpaceDE w:val="0"/>
              <w:autoSpaceDN w:val="0"/>
              <w:spacing w:line="320" w:lineRule="exact"/>
              <w:rPr>
                <w:rFonts w:ascii="宋体" w:eastAsia="宋体" w:hAnsi="Calibri" w:cs="微软雅黑"/>
                <w:bCs/>
                <w:kern w:val="0"/>
                <w:szCs w:val="21"/>
              </w:rPr>
            </w:pPr>
            <w:r>
              <w:rPr>
                <w:rFonts w:ascii="宋体" w:eastAsia="宋体" w:hAnsi="宋体" w:cs="微软雅黑" w:hint="eastAsia"/>
                <w:bCs/>
                <w:kern w:val="0"/>
                <w:szCs w:val="21"/>
              </w:rPr>
              <w:t>技术人员职称证书</w:t>
            </w:r>
          </w:p>
        </w:tc>
        <w:tc>
          <w:tcPr>
            <w:tcW w:w="1418" w:type="dxa"/>
            <w:tcBorders>
              <w:top w:val="single" w:sz="6" w:space="0" w:color="000000"/>
              <w:left w:val="single" w:sz="6" w:space="0" w:color="000000"/>
              <w:bottom w:val="single" w:sz="6" w:space="0" w:color="000000"/>
              <w:right w:val="single" w:sz="6" w:space="0" w:color="000000"/>
            </w:tcBorders>
            <w:vAlign w:val="center"/>
          </w:tcPr>
          <w:p w:rsidR="00EC7F03" w:rsidRDefault="00EC7F03">
            <w:pPr>
              <w:rPr>
                <w:rFonts w:ascii="宋体" w:eastAsia="宋体" w:hAnsi="Calibri" w:cs="Times New Roman"/>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rsidR="00EC7F03" w:rsidRDefault="00EC7F03">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EC7F03" w:rsidRDefault="00EC7F03">
            <w:pPr>
              <w:kinsoku w:val="0"/>
              <w:overflowPunct w:val="0"/>
              <w:autoSpaceDE w:val="0"/>
              <w:autoSpaceDN w:val="0"/>
              <w:spacing w:line="320" w:lineRule="exact"/>
              <w:rPr>
                <w:rFonts w:ascii="宋体" w:eastAsia="宋体" w:hAnsi="Calibri" w:cs="微软雅黑"/>
                <w:bCs/>
                <w:kern w:val="0"/>
                <w:szCs w:val="21"/>
              </w:rPr>
            </w:pPr>
          </w:p>
        </w:tc>
      </w:tr>
      <w:tr w:rsidR="00EC7F03">
        <w:tc>
          <w:tcPr>
            <w:tcW w:w="568" w:type="dxa"/>
            <w:vMerge/>
            <w:tcBorders>
              <w:top w:val="single" w:sz="6" w:space="0" w:color="000000"/>
              <w:left w:val="single" w:sz="6" w:space="0" w:color="000000"/>
              <w:bottom w:val="single" w:sz="6" w:space="0" w:color="000000"/>
              <w:right w:val="single" w:sz="6" w:space="0" w:color="000000"/>
            </w:tcBorders>
            <w:vAlign w:val="center"/>
          </w:tcPr>
          <w:p w:rsidR="00EC7F03" w:rsidRDefault="00EC7F03">
            <w:pPr>
              <w:widowControl/>
              <w:jc w:val="left"/>
              <w:rPr>
                <w:rFonts w:ascii="宋体" w:eastAsia="宋体" w:hAnsi="宋体" w:cs="微软雅黑"/>
                <w:szCs w:val="21"/>
              </w:rPr>
            </w:pPr>
          </w:p>
        </w:tc>
        <w:tc>
          <w:tcPr>
            <w:tcW w:w="1358" w:type="dxa"/>
            <w:vMerge/>
            <w:tcBorders>
              <w:top w:val="single" w:sz="6" w:space="0" w:color="000000"/>
              <w:left w:val="single" w:sz="6" w:space="0" w:color="000000"/>
              <w:bottom w:val="single" w:sz="6" w:space="0" w:color="000000"/>
              <w:right w:val="single" w:sz="6" w:space="0" w:color="auto"/>
            </w:tcBorders>
            <w:vAlign w:val="center"/>
          </w:tcPr>
          <w:p w:rsidR="00EC7F03" w:rsidRDefault="00EC7F03">
            <w:pPr>
              <w:widowControl/>
              <w:jc w:val="left"/>
              <w:rPr>
                <w:rFonts w:ascii="宋体" w:eastAsia="宋体" w:hAnsi="Calibri" w:cs="微软雅黑"/>
                <w:szCs w:val="21"/>
              </w:rPr>
            </w:pPr>
          </w:p>
        </w:tc>
        <w:tc>
          <w:tcPr>
            <w:tcW w:w="709" w:type="dxa"/>
            <w:gridSpan w:val="2"/>
            <w:vMerge/>
            <w:tcBorders>
              <w:top w:val="single" w:sz="6" w:space="0" w:color="000000"/>
              <w:left w:val="single" w:sz="6" w:space="0" w:color="auto"/>
              <w:bottom w:val="single" w:sz="6" w:space="0" w:color="000000"/>
              <w:right w:val="single" w:sz="6" w:space="0" w:color="auto"/>
            </w:tcBorders>
            <w:vAlign w:val="center"/>
          </w:tcPr>
          <w:p w:rsidR="00EC7F03" w:rsidRDefault="00EC7F03">
            <w:pPr>
              <w:widowControl/>
              <w:jc w:val="left"/>
              <w:rPr>
                <w:rFonts w:ascii="宋体" w:eastAsia="宋体" w:hAnsi="Calibri" w:cs="微软雅黑"/>
                <w:szCs w:val="21"/>
              </w:rPr>
            </w:pPr>
          </w:p>
        </w:tc>
        <w:tc>
          <w:tcPr>
            <w:tcW w:w="2553" w:type="dxa"/>
            <w:tcBorders>
              <w:top w:val="single" w:sz="6" w:space="0" w:color="000000"/>
              <w:left w:val="single" w:sz="6" w:space="0" w:color="auto"/>
              <w:bottom w:val="single" w:sz="6" w:space="0" w:color="000000"/>
              <w:right w:val="single" w:sz="6" w:space="0" w:color="000000"/>
            </w:tcBorders>
            <w:vAlign w:val="center"/>
          </w:tcPr>
          <w:p w:rsidR="00EC7F03" w:rsidRDefault="00220B88">
            <w:pPr>
              <w:kinsoku w:val="0"/>
              <w:overflowPunct w:val="0"/>
              <w:autoSpaceDE w:val="0"/>
              <w:autoSpaceDN w:val="0"/>
              <w:spacing w:line="320" w:lineRule="exact"/>
              <w:rPr>
                <w:rFonts w:ascii="宋体" w:eastAsia="宋体" w:hAnsi="Calibri" w:cs="微软雅黑"/>
                <w:bCs/>
                <w:kern w:val="0"/>
                <w:szCs w:val="21"/>
              </w:rPr>
            </w:pPr>
            <w:r>
              <w:rPr>
                <w:rFonts w:ascii="宋体" w:eastAsia="宋体" w:hAnsi="宋体" w:cs="微软雅黑" w:hint="eastAsia"/>
                <w:bCs/>
                <w:kern w:val="0"/>
                <w:szCs w:val="21"/>
              </w:rPr>
              <w:t>用工合同</w:t>
            </w:r>
          </w:p>
        </w:tc>
        <w:tc>
          <w:tcPr>
            <w:tcW w:w="1418" w:type="dxa"/>
            <w:tcBorders>
              <w:top w:val="single" w:sz="6" w:space="0" w:color="000000"/>
              <w:left w:val="single" w:sz="6" w:space="0" w:color="000000"/>
              <w:bottom w:val="single" w:sz="6" w:space="0" w:color="000000"/>
              <w:right w:val="single" w:sz="6" w:space="0" w:color="000000"/>
            </w:tcBorders>
            <w:vAlign w:val="center"/>
          </w:tcPr>
          <w:p w:rsidR="00EC7F03" w:rsidRDefault="00EC7F03">
            <w:pPr>
              <w:rPr>
                <w:rFonts w:ascii="宋体" w:eastAsia="宋体" w:hAnsi="Calibri" w:cs="Times New Roman"/>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rsidR="00EC7F03" w:rsidRDefault="00EC7F03">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EC7F03" w:rsidRDefault="00EC7F03">
            <w:pPr>
              <w:kinsoku w:val="0"/>
              <w:overflowPunct w:val="0"/>
              <w:autoSpaceDE w:val="0"/>
              <w:autoSpaceDN w:val="0"/>
              <w:spacing w:line="320" w:lineRule="exact"/>
              <w:rPr>
                <w:rFonts w:ascii="宋体" w:eastAsia="宋体" w:hAnsi="Calibri" w:cs="微软雅黑"/>
                <w:bCs/>
                <w:kern w:val="0"/>
                <w:szCs w:val="21"/>
              </w:rPr>
            </w:pPr>
          </w:p>
        </w:tc>
      </w:tr>
      <w:tr w:rsidR="00EC7F03">
        <w:tc>
          <w:tcPr>
            <w:tcW w:w="568" w:type="dxa"/>
            <w:vMerge/>
            <w:tcBorders>
              <w:top w:val="single" w:sz="6" w:space="0" w:color="000000"/>
              <w:left w:val="single" w:sz="6" w:space="0" w:color="000000"/>
              <w:bottom w:val="single" w:sz="6" w:space="0" w:color="000000"/>
              <w:right w:val="single" w:sz="6" w:space="0" w:color="000000"/>
            </w:tcBorders>
            <w:vAlign w:val="center"/>
          </w:tcPr>
          <w:p w:rsidR="00EC7F03" w:rsidRDefault="00EC7F03">
            <w:pPr>
              <w:widowControl/>
              <w:jc w:val="left"/>
              <w:rPr>
                <w:rFonts w:ascii="宋体" w:eastAsia="宋体" w:hAnsi="宋体" w:cs="微软雅黑"/>
                <w:szCs w:val="21"/>
              </w:rPr>
            </w:pPr>
          </w:p>
        </w:tc>
        <w:tc>
          <w:tcPr>
            <w:tcW w:w="1358" w:type="dxa"/>
            <w:vMerge/>
            <w:tcBorders>
              <w:top w:val="single" w:sz="6" w:space="0" w:color="000000"/>
              <w:left w:val="single" w:sz="6" w:space="0" w:color="000000"/>
              <w:bottom w:val="single" w:sz="6" w:space="0" w:color="000000"/>
              <w:right w:val="single" w:sz="6" w:space="0" w:color="auto"/>
            </w:tcBorders>
            <w:vAlign w:val="center"/>
          </w:tcPr>
          <w:p w:rsidR="00EC7F03" w:rsidRDefault="00EC7F03">
            <w:pPr>
              <w:widowControl/>
              <w:jc w:val="left"/>
              <w:rPr>
                <w:rFonts w:ascii="宋体" w:eastAsia="宋体" w:hAnsi="Calibri" w:cs="微软雅黑"/>
                <w:szCs w:val="21"/>
              </w:rPr>
            </w:pPr>
          </w:p>
        </w:tc>
        <w:tc>
          <w:tcPr>
            <w:tcW w:w="3262" w:type="dxa"/>
            <w:gridSpan w:val="3"/>
            <w:tcBorders>
              <w:top w:val="single" w:sz="6" w:space="0" w:color="000000"/>
              <w:left w:val="single" w:sz="6" w:space="0" w:color="auto"/>
              <w:bottom w:val="single" w:sz="6" w:space="0" w:color="000000"/>
              <w:right w:val="single" w:sz="6" w:space="0" w:color="000000"/>
            </w:tcBorders>
            <w:vAlign w:val="center"/>
          </w:tcPr>
          <w:p w:rsidR="00EC7F03" w:rsidRDefault="00220B88">
            <w:pPr>
              <w:kinsoku w:val="0"/>
              <w:overflowPunct w:val="0"/>
              <w:autoSpaceDE w:val="0"/>
              <w:autoSpaceDN w:val="0"/>
              <w:spacing w:line="320" w:lineRule="exact"/>
              <w:rPr>
                <w:rFonts w:ascii="宋体" w:eastAsia="宋体" w:hAnsi="Calibri" w:cs="微软雅黑"/>
                <w:bCs/>
                <w:kern w:val="0"/>
                <w:szCs w:val="21"/>
              </w:rPr>
            </w:pPr>
            <w:r>
              <w:rPr>
                <w:rFonts w:ascii="宋体" w:eastAsia="宋体" w:hAnsi="宋体" w:cs="Times New Roman" w:hint="eastAsia"/>
                <w:bCs/>
                <w:szCs w:val="21"/>
              </w:rPr>
              <w:t>供应商相关承诺函或声明</w:t>
            </w:r>
          </w:p>
        </w:tc>
        <w:tc>
          <w:tcPr>
            <w:tcW w:w="1418" w:type="dxa"/>
            <w:tcBorders>
              <w:top w:val="single" w:sz="6" w:space="0" w:color="000000"/>
              <w:left w:val="single" w:sz="6" w:space="0" w:color="000000"/>
              <w:bottom w:val="single" w:sz="6" w:space="0" w:color="000000"/>
              <w:right w:val="single" w:sz="6" w:space="0" w:color="000000"/>
            </w:tcBorders>
            <w:vAlign w:val="center"/>
          </w:tcPr>
          <w:p w:rsidR="00EC7F03" w:rsidRDefault="00EC7F03">
            <w:pPr>
              <w:rPr>
                <w:rFonts w:ascii="宋体" w:eastAsia="宋体" w:hAnsi="Calibri" w:cs="Times New Roman"/>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rsidR="00EC7F03" w:rsidRDefault="00EC7F03">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EC7F03" w:rsidRDefault="00EC7F03">
            <w:pPr>
              <w:snapToGrid w:val="0"/>
              <w:spacing w:line="400" w:lineRule="exact"/>
              <w:rPr>
                <w:rFonts w:ascii="宋体" w:eastAsia="宋体" w:hAnsi="Calibri" w:cs="微软雅黑"/>
                <w:szCs w:val="21"/>
              </w:rPr>
            </w:pPr>
          </w:p>
        </w:tc>
      </w:tr>
      <w:tr w:rsidR="00EC7F03">
        <w:trPr>
          <w:trHeight w:val="510"/>
        </w:trPr>
        <w:tc>
          <w:tcPr>
            <w:tcW w:w="568" w:type="dxa"/>
            <w:tcBorders>
              <w:top w:val="single" w:sz="6" w:space="0" w:color="000000"/>
              <w:left w:val="single" w:sz="6" w:space="0" w:color="000000"/>
              <w:bottom w:val="single" w:sz="6" w:space="0" w:color="000000"/>
              <w:right w:val="single" w:sz="6" w:space="0" w:color="000000"/>
            </w:tcBorders>
            <w:vAlign w:val="center"/>
          </w:tcPr>
          <w:p w:rsidR="00EC7F03" w:rsidRDefault="00220B88">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11</w:t>
            </w:r>
          </w:p>
        </w:tc>
        <w:tc>
          <w:tcPr>
            <w:tcW w:w="4620" w:type="dxa"/>
            <w:gridSpan w:val="4"/>
            <w:tcBorders>
              <w:top w:val="single" w:sz="6" w:space="0" w:color="000000"/>
              <w:left w:val="single" w:sz="6" w:space="0" w:color="000000"/>
              <w:bottom w:val="single" w:sz="6" w:space="0" w:color="000000"/>
              <w:right w:val="single" w:sz="6" w:space="0" w:color="000000"/>
            </w:tcBorders>
            <w:vAlign w:val="center"/>
          </w:tcPr>
          <w:p w:rsidR="00EC7F03" w:rsidRDefault="00220B88">
            <w:pPr>
              <w:kinsoku w:val="0"/>
              <w:overflowPunct w:val="0"/>
              <w:autoSpaceDE w:val="0"/>
              <w:autoSpaceDN w:val="0"/>
              <w:spacing w:line="320" w:lineRule="exact"/>
              <w:rPr>
                <w:rFonts w:ascii="宋体" w:eastAsia="宋体" w:hAnsi="Calibri" w:cs="微软雅黑"/>
                <w:bCs/>
                <w:kern w:val="0"/>
                <w:szCs w:val="21"/>
              </w:rPr>
            </w:pPr>
            <w:r>
              <w:rPr>
                <w:rFonts w:ascii="宋体" w:eastAsia="宋体" w:hAnsi="宋体" w:cs="Times New Roman" w:hint="eastAsia"/>
                <w:kern w:val="0"/>
                <w:szCs w:val="21"/>
              </w:rPr>
              <w:t>没有重大违法记录的声明</w:t>
            </w:r>
          </w:p>
        </w:tc>
        <w:tc>
          <w:tcPr>
            <w:tcW w:w="1418" w:type="dxa"/>
            <w:tcBorders>
              <w:top w:val="single" w:sz="6" w:space="0" w:color="000000"/>
              <w:left w:val="single" w:sz="6" w:space="0" w:color="000000"/>
              <w:bottom w:val="single" w:sz="6" w:space="0" w:color="000000"/>
              <w:right w:val="single" w:sz="6" w:space="0" w:color="000000"/>
            </w:tcBorders>
            <w:vAlign w:val="center"/>
          </w:tcPr>
          <w:p w:rsidR="00EC7F03" w:rsidRDefault="00EC7F03">
            <w:pPr>
              <w:jc w:val="center"/>
              <w:rPr>
                <w:rFonts w:ascii="宋体" w:eastAsia="宋体" w:hAnsi="Calibri" w:cs="Times New Roman"/>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rsidR="00EC7F03" w:rsidRDefault="00EC7F03">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EC7F03" w:rsidRDefault="00EC7F03">
            <w:pPr>
              <w:snapToGrid w:val="0"/>
              <w:spacing w:line="400" w:lineRule="exact"/>
              <w:rPr>
                <w:rFonts w:ascii="宋体" w:eastAsia="宋体" w:hAnsi="Calibri" w:cs="微软雅黑"/>
                <w:szCs w:val="21"/>
              </w:rPr>
            </w:pPr>
          </w:p>
        </w:tc>
      </w:tr>
      <w:tr w:rsidR="00EC7F03">
        <w:trPr>
          <w:trHeight w:val="510"/>
        </w:trPr>
        <w:tc>
          <w:tcPr>
            <w:tcW w:w="568" w:type="dxa"/>
            <w:tcBorders>
              <w:top w:val="single" w:sz="6" w:space="0" w:color="000000"/>
              <w:left w:val="single" w:sz="6" w:space="0" w:color="000000"/>
              <w:bottom w:val="single" w:sz="6" w:space="0" w:color="000000"/>
              <w:right w:val="single" w:sz="6" w:space="0" w:color="000000"/>
            </w:tcBorders>
            <w:vAlign w:val="center"/>
          </w:tcPr>
          <w:p w:rsidR="00EC7F03" w:rsidRDefault="00220B88">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12</w:t>
            </w:r>
          </w:p>
        </w:tc>
        <w:tc>
          <w:tcPr>
            <w:tcW w:w="4620" w:type="dxa"/>
            <w:gridSpan w:val="4"/>
            <w:tcBorders>
              <w:top w:val="single" w:sz="6" w:space="0" w:color="000000"/>
              <w:left w:val="single" w:sz="6" w:space="0" w:color="000000"/>
              <w:bottom w:val="single" w:sz="6" w:space="0" w:color="000000"/>
              <w:right w:val="single" w:sz="6" w:space="0" w:color="000000"/>
            </w:tcBorders>
            <w:vAlign w:val="center"/>
          </w:tcPr>
          <w:p w:rsidR="00EC7F03" w:rsidRDefault="00220B88">
            <w:pPr>
              <w:kinsoku w:val="0"/>
              <w:overflowPunct w:val="0"/>
              <w:autoSpaceDE w:val="0"/>
              <w:autoSpaceDN w:val="0"/>
              <w:spacing w:line="320" w:lineRule="exact"/>
              <w:rPr>
                <w:rFonts w:ascii="宋体" w:eastAsia="宋体" w:hAnsi="Calibri" w:cs="Times New Roman"/>
                <w:kern w:val="0"/>
                <w:szCs w:val="21"/>
              </w:rPr>
            </w:pPr>
            <w:r>
              <w:rPr>
                <w:rFonts w:ascii="宋体" w:eastAsia="宋体" w:hAnsi="宋体" w:cs="微软雅黑" w:hint="eastAsia"/>
                <w:bCs/>
                <w:kern w:val="0"/>
                <w:szCs w:val="21"/>
              </w:rPr>
              <w:t>供应商须具备的特殊资质证书</w:t>
            </w:r>
          </w:p>
        </w:tc>
        <w:tc>
          <w:tcPr>
            <w:tcW w:w="1418" w:type="dxa"/>
            <w:tcBorders>
              <w:top w:val="single" w:sz="6" w:space="0" w:color="000000"/>
              <w:left w:val="single" w:sz="6" w:space="0" w:color="000000"/>
              <w:bottom w:val="single" w:sz="6" w:space="0" w:color="000000"/>
              <w:right w:val="single" w:sz="6" w:space="0" w:color="000000"/>
            </w:tcBorders>
            <w:vAlign w:val="center"/>
          </w:tcPr>
          <w:p w:rsidR="00EC7F03" w:rsidRDefault="00EC7F03">
            <w:pPr>
              <w:jc w:val="center"/>
              <w:rPr>
                <w:rFonts w:ascii="宋体" w:eastAsia="宋体" w:hAnsi="Calibri" w:cs="Times New Roman"/>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rsidR="00EC7F03" w:rsidRDefault="00EC7F03">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EC7F03" w:rsidRDefault="00EC7F03">
            <w:pPr>
              <w:snapToGrid w:val="0"/>
              <w:spacing w:line="400" w:lineRule="exact"/>
              <w:rPr>
                <w:rFonts w:ascii="宋体" w:eastAsia="宋体" w:hAnsi="Calibri" w:cs="微软雅黑"/>
                <w:szCs w:val="21"/>
              </w:rPr>
            </w:pPr>
          </w:p>
        </w:tc>
      </w:tr>
      <w:tr w:rsidR="00EC7F03">
        <w:trPr>
          <w:trHeight w:val="510"/>
        </w:trPr>
        <w:tc>
          <w:tcPr>
            <w:tcW w:w="568" w:type="dxa"/>
            <w:tcBorders>
              <w:top w:val="single" w:sz="6" w:space="0" w:color="000000"/>
              <w:left w:val="single" w:sz="6" w:space="0" w:color="000000"/>
              <w:bottom w:val="single" w:sz="6" w:space="0" w:color="000000"/>
              <w:right w:val="single" w:sz="6" w:space="0" w:color="000000"/>
            </w:tcBorders>
            <w:vAlign w:val="center"/>
          </w:tcPr>
          <w:p w:rsidR="00EC7F03" w:rsidRDefault="00220B88">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13</w:t>
            </w:r>
          </w:p>
        </w:tc>
        <w:tc>
          <w:tcPr>
            <w:tcW w:w="4620" w:type="dxa"/>
            <w:gridSpan w:val="4"/>
            <w:tcBorders>
              <w:top w:val="single" w:sz="6" w:space="0" w:color="000000"/>
              <w:left w:val="single" w:sz="6" w:space="0" w:color="000000"/>
              <w:bottom w:val="single" w:sz="6" w:space="0" w:color="000000"/>
              <w:right w:val="single" w:sz="6" w:space="0" w:color="000000"/>
            </w:tcBorders>
            <w:vAlign w:val="center"/>
          </w:tcPr>
          <w:p w:rsidR="00EC7F03" w:rsidRDefault="00220B88">
            <w:pPr>
              <w:kinsoku w:val="0"/>
              <w:overflowPunct w:val="0"/>
              <w:autoSpaceDE w:val="0"/>
              <w:autoSpaceDN w:val="0"/>
              <w:spacing w:line="320" w:lineRule="exact"/>
              <w:rPr>
                <w:rFonts w:ascii="宋体" w:eastAsia="宋体" w:hAnsi="Calibri" w:cs="微软雅黑"/>
                <w:bCs/>
                <w:kern w:val="0"/>
                <w:szCs w:val="21"/>
              </w:rPr>
            </w:pPr>
            <w:r>
              <w:rPr>
                <w:rFonts w:ascii="宋体" w:eastAsia="宋体" w:hAnsi="宋体" w:cs="宋体" w:hint="eastAsia"/>
                <w:bCs/>
                <w:szCs w:val="21"/>
                <w:lang w:val="zh-CN"/>
              </w:rPr>
              <w:t>谈判承诺函</w:t>
            </w:r>
          </w:p>
        </w:tc>
        <w:tc>
          <w:tcPr>
            <w:tcW w:w="1418" w:type="dxa"/>
            <w:tcBorders>
              <w:top w:val="single" w:sz="6" w:space="0" w:color="000000"/>
              <w:left w:val="single" w:sz="6" w:space="0" w:color="000000"/>
              <w:bottom w:val="single" w:sz="6" w:space="0" w:color="000000"/>
              <w:right w:val="single" w:sz="6" w:space="0" w:color="000000"/>
            </w:tcBorders>
            <w:vAlign w:val="center"/>
          </w:tcPr>
          <w:p w:rsidR="00EC7F03" w:rsidRDefault="00EC7F03">
            <w:pPr>
              <w:jc w:val="center"/>
              <w:rPr>
                <w:rFonts w:ascii="宋体" w:eastAsia="宋体" w:hAnsi="Calibri" w:cs="Times New Roman"/>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rsidR="00EC7F03" w:rsidRDefault="00EC7F03">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EC7F03" w:rsidRDefault="00EC7F03">
            <w:pPr>
              <w:snapToGrid w:val="0"/>
              <w:spacing w:line="400" w:lineRule="exact"/>
              <w:rPr>
                <w:rFonts w:ascii="宋体" w:eastAsia="宋体" w:hAnsi="Calibri" w:cs="微软雅黑"/>
                <w:szCs w:val="21"/>
              </w:rPr>
            </w:pPr>
          </w:p>
        </w:tc>
      </w:tr>
      <w:tr w:rsidR="00EC7F03">
        <w:trPr>
          <w:trHeight w:val="510"/>
        </w:trPr>
        <w:tc>
          <w:tcPr>
            <w:tcW w:w="568" w:type="dxa"/>
            <w:tcBorders>
              <w:top w:val="single" w:sz="6" w:space="0" w:color="000000"/>
              <w:left w:val="single" w:sz="6" w:space="0" w:color="000000"/>
              <w:bottom w:val="single" w:sz="6" w:space="0" w:color="000000"/>
              <w:right w:val="single" w:sz="6" w:space="0" w:color="000000"/>
            </w:tcBorders>
            <w:vAlign w:val="center"/>
          </w:tcPr>
          <w:p w:rsidR="00EC7F03" w:rsidRDefault="00220B88">
            <w:pPr>
              <w:adjustRightInd w:val="0"/>
              <w:snapToGrid w:val="0"/>
              <w:spacing w:line="400" w:lineRule="exact"/>
              <w:jc w:val="center"/>
              <w:textAlignment w:val="baseline"/>
              <w:rPr>
                <w:rFonts w:ascii="宋体" w:eastAsia="宋体" w:hAnsi="宋体" w:cs="宋体"/>
                <w:bCs/>
                <w:szCs w:val="21"/>
                <w:lang w:val="zh-CN"/>
              </w:rPr>
            </w:pPr>
            <w:r>
              <w:rPr>
                <w:rFonts w:ascii="宋体" w:eastAsia="宋体" w:hAnsi="宋体" w:cs="宋体" w:hint="eastAsia"/>
                <w:bCs/>
                <w:szCs w:val="21"/>
                <w:lang w:val="zh-CN"/>
              </w:rPr>
              <w:t>14</w:t>
            </w:r>
          </w:p>
        </w:tc>
        <w:tc>
          <w:tcPr>
            <w:tcW w:w="4620" w:type="dxa"/>
            <w:gridSpan w:val="4"/>
            <w:tcBorders>
              <w:top w:val="single" w:sz="6" w:space="0" w:color="000000"/>
              <w:left w:val="single" w:sz="6" w:space="0" w:color="000000"/>
              <w:bottom w:val="single" w:sz="6" w:space="0" w:color="000000"/>
              <w:right w:val="single" w:sz="6" w:space="0" w:color="000000"/>
            </w:tcBorders>
            <w:vAlign w:val="center"/>
          </w:tcPr>
          <w:p w:rsidR="00EC7F03" w:rsidRDefault="00220B88">
            <w:pPr>
              <w:kinsoku w:val="0"/>
              <w:overflowPunct w:val="0"/>
              <w:autoSpaceDE w:val="0"/>
              <w:autoSpaceDN w:val="0"/>
              <w:spacing w:line="320" w:lineRule="exact"/>
              <w:rPr>
                <w:rFonts w:ascii="宋体" w:eastAsia="宋体" w:hAnsi="Calibri" w:cs="宋体"/>
                <w:bCs/>
                <w:szCs w:val="21"/>
                <w:lang w:val="zh-CN"/>
              </w:rPr>
            </w:pPr>
            <w:r>
              <w:rPr>
                <w:rFonts w:ascii="宋体" w:eastAsia="宋体" w:hAnsi="宋体" w:cs="宋体" w:hint="eastAsia"/>
                <w:bCs/>
                <w:szCs w:val="21"/>
                <w:lang w:val="zh-CN"/>
              </w:rPr>
              <w:t>联合体协议</w:t>
            </w:r>
          </w:p>
        </w:tc>
        <w:tc>
          <w:tcPr>
            <w:tcW w:w="1418" w:type="dxa"/>
            <w:tcBorders>
              <w:top w:val="single" w:sz="6" w:space="0" w:color="000000"/>
              <w:left w:val="single" w:sz="6" w:space="0" w:color="000000"/>
              <w:bottom w:val="single" w:sz="6" w:space="0" w:color="000000"/>
              <w:right w:val="single" w:sz="6" w:space="0" w:color="000000"/>
            </w:tcBorders>
            <w:vAlign w:val="center"/>
          </w:tcPr>
          <w:p w:rsidR="00EC7F03" w:rsidRDefault="00EC7F03">
            <w:pPr>
              <w:jc w:val="center"/>
              <w:rPr>
                <w:rFonts w:ascii="宋体" w:eastAsia="宋体" w:hAnsi="Calibri" w:cs="Times New Roman"/>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rsidR="00EC7F03" w:rsidRDefault="00EC7F03">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EC7F03" w:rsidRDefault="00EC7F03">
            <w:pPr>
              <w:snapToGrid w:val="0"/>
              <w:spacing w:line="400" w:lineRule="exact"/>
              <w:rPr>
                <w:rFonts w:ascii="宋体" w:eastAsia="宋体" w:hAnsi="Calibri" w:cs="微软雅黑"/>
                <w:szCs w:val="21"/>
              </w:rPr>
            </w:pPr>
          </w:p>
        </w:tc>
      </w:tr>
      <w:tr w:rsidR="00EC7F03">
        <w:trPr>
          <w:trHeight w:val="510"/>
        </w:trPr>
        <w:tc>
          <w:tcPr>
            <w:tcW w:w="568" w:type="dxa"/>
            <w:tcBorders>
              <w:top w:val="single" w:sz="6" w:space="0" w:color="000000"/>
              <w:left w:val="single" w:sz="6" w:space="0" w:color="000000"/>
              <w:bottom w:val="single" w:sz="6" w:space="0" w:color="000000"/>
              <w:right w:val="single" w:sz="6" w:space="0" w:color="000000"/>
            </w:tcBorders>
            <w:vAlign w:val="center"/>
          </w:tcPr>
          <w:p w:rsidR="00EC7F03" w:rsidRDefault="00220B88">
            <w:pPr>
              <w:adjustRightInd w:val="0"/>
              <w:snapToGrid w:val="0"/>
              <w:spacing w:line="400" w:lineRule="exact"/>
              <w:jc w:val="center"/>
              <w:textAlignment w:val="baseline"/>
              <w:rPr>
                <w:rFonts w:ascii="宋体" w:eastAsia="宋体" w:hAnsi="宋体" w:cs="宋体"/>
                <w:bCs/>
                <w:szCs w:val="21"/>
                <w:lang w:val="zh-CN"/>
              </w:rPr>
            </w:pPr>
            <w:r>
              <w:rPr>
                <w:rFonts w:ascii="宋体" w:eastAsia="宋体" w:hAnsi="宋体" w:cs="宋体" w:hint="eastAsia"/>
                <w:bCs/>
                <w:szCs w:val="21"/>
                <w:lang w:val="zh-CN"/>
              </w:rPr>
              <w:t>15</w:t>
            </w:r>
          </w:p>
        </w:tc>
        <w:tc>
          <w:tcPr>
            <w:tcW w:w="4620" w:type="dxa"/>
            <w:gridSpan w:val="4"/>
            <w:tcBorders>
              <w:top w:val="single" w:sz="6" w:space="0" w:color="000000"/>
              <w:left w:val="single" w:sz="6" w:space="0" w:color="000000"/>
              <w:bottom w:val="single" w:sz="6" w:space="0" w:color="000000"/>
              <w:right w:val="single" w:sz="6" w:space="0" w:color="000000"/>
            </w:tcBorders>
            <w:vAlign w:val="center"/>
          </w:tcPr>
          <w:p w:rsidR="00EC7F03" w:rsidRDefault="00220B88">
            <w:pPr>
              <w:kinsoku w:val="0"/>
              <w:overflowPunct w:val="0"/>
              <w:autoSpaceDE w:val="0"/>
              <w:autoSpaceDN w:val="0"/>
              <w:spacing w:line="320" w:lineRule="exact"/>
              <w:rPr>
                <w:rFonts w:ascii="宋体" w:eastAsia="宋体" w:hAnsi="Calibri" w:cs="宋体"/>
                <w:bCs/>
                <w:szCs w:val="21"/>
                <w:lang w:val="zh-CN"/>
              </w:rPr>
            </w:pPr>
            <w:r>
              <w:rPr>
                <w:rFonts w:ascii="宋体" w:eastAsia="宋体" w:hAnsi="宋体" w:cs="宋体" w:hint="eastAsia"/>
                <w:bCs/>
                <w:szCs w:val="21"/>
                <w:lang w:val="zh-CN"/>
              </w:rPr>
              <w:t>供应商与参加本项目响应的其他供应商之间，单位负责人不为同一人并且不存在直接控股、管理关系承诺函</w:t>
            </w:r>
          </w:p>
        </w:tc>
        <w:tc>
          <w:tcPr>
            <w:tcW w:w="1418" w:type="dxa"/>
            <w:tcBorders>
              <w:top w:val="single" w:sz="6" w:space="0" w:color="000000"/>
              <w:left w:val="single" w:sz="6" w:space="0" w:color="000000"/>
              <w:bottom w:val="single" w:sz="6" w:space="0" w:color="000000"/>
              <w:right w:val="single" w:sz="6" w:space="0" w:color="000000"/>
            </w:tcBorders>
            <w:vAlign w:val="center"/>
          </w:tcPr>
          <w:p w:rsidR="00EC7F03" w:rsidRDefault="00EC7F03">
            <w:pPr>
              <w:jc w:val="center"/>
              <w:rPr>
                <w:rFonts w:ascii="宋体" w:eastAsia="宋体" w:hAnsi="Calibri" w:cs="Times New Roman"/>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rsidR="00EC7F03" w:rsidRDefault="00EC7F03">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EC7F03" w:rsidRDefault="00EC7F03">
            <w:pPr>
              <w:snapToGrid w:val="0"/>
              <w:spacing w:line="400" w:lineRule="exact"/>
              <w:rPr>
                <w:rFonts w:ascii="宋体" w:eastAsia="宋体" w:hAnsi="Calibri" w:cs="微软雅黑"/>
                <w:szCs w:val="21"/>
              </w:rPr>
            </w:pPr>
          </w:p>
        </w:tc>
      </w:tr>
      <w:tr w:rsidR="00EC7F03">
        <w:trPr>
          <w:trHeight w:val="510"/>
        </w:trPr>
        <w:tc>
          <w:tcPr>
            <w:tcW w:w="568" w:type="dxa"/>
            <w:tcBorders>
              <w:top w:val="single" w:sz="6" w:space="0" w:color="000000"/>
              <w:left w:val="single" w:sz="6" w:space="0" w:color="000000"/>
              <w:bottom w:val="single" w:sz="6" w:space="0" w:color="000000"/>
              <w:right w:val="single" w:sz="6" w:space="0" w:color="000000"/>
            </w:tcBorders>
            <w:vAlign w:val="center"/>
          </w:tcPr>
          <w:p w:rsidR="00EC7F03" w:rsidRDefault="00220B88">
            <w:pPr>
              <w:adjustRightInd w:val="0"/>
              <w:snapToGrid w:val="0"/>
              <w:spacing w:line="400" w:lineRule="exact"/>
              <w:jc w:val="center"/>
              <w:textAlignment w:val="baseline"/>
              <w:rPr>
                <w:rFonts w:ascii="宋体" w:eastAsia="宋体" w:hAnsi="宋体" w:cs="宋体"/>
                <w:bCs/>
                <w:szCs w:val="21"/>
                <w:lang w:val="zh-CN"/>
              </w:rPr>
            </w:pPr>
            <w:r>
              <w:rPr>
                <w:rFonts w:ascii="宋体" w:eastAsia="宋体" w:hAnsi="宋体" w:cs="宋体" w:hint="eastAsia"/>
                <w:bCs/>
                <w:szCs w:val="21"/>
                <w:lang w:val="zh-CN"/>
              </w:rPr>
              <w:t>16</w:t>
            </w:r>
          </w:p>
        </w:tc>
        <w:tc>
          <w:tcPr>
            <w:tcW w:w="4620" w:type="dxa"/>
            <w:gridSpan w:val="4"/>
            <w:tcBorders>
              <w:top w:val="single" w:sz="6" w:space="0" w:color="000000"/>
              <w:left w:val="single" w:sz="6" w:space="0" w:color="000000"/>
              <w:bottom w:val="single" w:sz="6" w:space="0" w:color="000000"/>
              <w:right w:val="single" w:sz="6" w:space="0" w:color="000000"/>
            </w:tcBorders>
            <w:vAlign w:val="center"/>
          </w:tcPr>
          <w:p w:rsidR="00EC7F03" w:rsidRDefault="00220B88">
            <w:pPr>
              <w:kinsoku w:val="0"/>
              <w:overflowPunct w:val="0"/>
              <w:autoSpaceDE w:val="0"/>
              <w:autoSpaceDN w:val="0"/>
              <w:spacing w:line="320" w:lineRule="exact"/>
              <w:rPr>
                <w:rFonts w:ascii="宋体" w:eastAsia="宋体" w:hAnsi="Calibri" w:cs="宋体"/>
                <w:bCs/>
                <w:szCs w:val="21"/>
                <w:lang w:val="zh-CN"/>
              </w:rPr>
            </w:pPr>
            <w:r>
              <w:rPr>
                <w:rFonts w:ascii="宋体" w:eastAsia="宋体" w:hAnsi="宋体" w:cs="仿宋_GB2312" w:hint="eastAsia"/>
                <w:szCs w:val="21"/>
                <w:lang w:val="zh-CN"/>
              </w:rPr>
              <w:t>供应商未为本项目提供整体设计、规范编制或者项目管理、监理、检测等服务承诺函</w:t>
            </w:r>
          </w:p>
        </w:tc>
        <w:tc>
          <w:tcPr>
            <w:tcW w:w="1418" w:type="dxa"/>
            <w:tcBorders>
              <w:top w:val="single" w:sz="6" w:space="0" w:color="000000"/>
              <w:left w:val="single" w:sz="6" w:space="0" w:color="000000"/>
              <w:bottom w:val="single" w:sz="6" w:space="0" w:color="000000"/>
              <w:right w:val="single" w:sz="6" w:space="0" w:color="000000"/>
            </w:tcBorders>
            <w:vAlign w:val="center"/>
          </w:tcPr>
          <w:p w:rsidR="00EC7F03" w:rsidRDefault="00EC7F03">
            <w:pPr>
              <w:jc w:val="center"/>
              <w:rPr>
                <w:rFonts w:ascii="宋体" w:eastAsia="宋体" w:hAnsi="Calibri" w:cs="Times New Roman"/>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rsidR="00EC7F03" w:rsidRDefault="00EC7F03">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EC7F03" w:rsidRDefault="00EC7F03">
            <w:pPr>
              <w:snapToGrid w:val="0"/>
              <w:spacing w:line="400" w:lineRule="exact"/>
              <w:rPr>
                <w:rFonts w:ascii="宋体" w:eastAsia="宋体" w:hAnsi="Calibri" w:cs="微软雅黑"/>
                <w:szCs w:val="21"/>
              </w:rPr>
            </w:pPr>
          </w:p>
        </w:tc>
      </w:tr>
      <w:tr w:rsidR="00EC7F03">
        <w:trPr>
          <w:trHeight w:val="510"/>
        </w:trPr>
        <w:tc>
          <w:tcPr>
            <w:tcW w:w="568" w:type="dxa"/>
            <w:tcBorders>
              <w:top w:val="double" w:sz="4" w:space="0" w:color="auto"/>
              <w:left w:val="single" w:sz="6" w:space="0" w:color="000000"/>
              <w:bottom w:val="single" w:sz="6" w:space="0" w:color="000000"/>
              <w:right w:val="single" w:sz="6" w:space="0" w:color="000000"/>
            </w:tcBorders>
            <w:vAlign w:val="center"/>
          </w:tcPr>
          <w:p w:rsidR="00EC7F03" w:rsidRDefault="00220B88">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17</w:t>
            </w:r>
          </w:p>
        </w:tc>
        <w:tc>
          <w:tcPr>
            <w:tcW w:w="4620" w:type="dxa"/>
            <w:gridSpan w:val="4"/>
            <w:tcBorders>
              <w:top w:val="double" w:sz="4" w:space="0" w:color="auto"/>
              <w:left w:val="single" w:sz="6" w:space="0" w:color="000000"/>
              <w:bottom w:val="single" w:sz="6" w:space="0" w:color="000000"/>
              <w:right w:val="single" w:sz="6" w:space="0" w:color="000000"/>
            </w:tcBorders>
            <w:vAlign w:val="center"/>
          </w:tcPr>
          <w:p w:rsidR="00EC7F03" w:rsidRDefault="00220B88">
            <w:pPr>
              <w:kinsoku w:val="0"/>
              <w:overflowPunct w:val="0"/>
              <w:autoSpaceDE w:val="0"/>
              <w:autoSpaceDN w:val="0"/>
              <w:spacing w:line="320" w:lineRule="exact"/>
              <w:rPr>
                <w:rFonts w:ascii="宋体" w:eastAsia="宋体" w:hAnsi="Calibri" w:cs="微软雅黑"/>
                <w:bCs/>
                <w:kern w:val="0"/>
                <w:szCs w:val="21"/>
              </w:rPr>
            </w:pPr>
            <w:r>
              <w:rPr>
                <w:rFonts w:ascii="宋体" w:eastAsia="宋体" w:hAnsi="宋体" w:cs="微软雅黑" w:hint="eastAsia"/>
                <w:bCs/>
                <w:kern w:val="0"/>
                <w:szCs w:val="21"/>
              </w:rPr>
              <w:t>分项报价表</w:t>
            </w:r>
          </w:p>
        </w:tc>
        <w:tc>
          <w:tcPr>
            <w:tcW w:w="1418" w:type="dxa"/>
            <w:tcBorders>
              <w:top w:val="double" w:sz="4" w:space="0" w:color="auto"/>
              <w:left w:val="single" w:sz="6" w:space="0" w:color="000000"/>
              <w:bottom w:val="single" w:sz="6" w:space="0" w:color="000000"/>
              <w:right w:val="single" w:sz="6" w:space="0" w:color="000000"/>
            </w:tcBorders>
            <w:vAlign w:val="center"/>
          </w:tcPr>
          <w:p w:rsidR="00EC7F03" w:rsidRDefault="00EC7F03">
            <w:pPr>
              <w:jc w:val="center"/>
              <w:rPr>
                <w:rFonts w:ascii="宋体" w:eastAsia="宋体" w:hAnsi="Calibri" w:cs="Times New Roman"/>
                <w:szCs w:val="21"/>
              </w:rPr>
            </w:pPr>
          </w:p>
        </w:tc>
        <w:tc>
          <w:tcPr>
            <w:tcW w:w="1333" w:type="dxa"/>
            <w:tcBorders>
              <w:top w:val="double" w:sz="4" w:space="0" w:color="auto"/>
              <w:left w:val="single" w:sz="6" w:space="0" w:color="000000"/>
              <w:bottom w:val="single" w:sz="6" w:space="0" w:color="000000"/>
              <w:right w:val="single" w:sz="6" w:space="0" w:color="000000"/>
            </w:tcBorders>
            <w:vAlign w:val="center"/>
          </w:tcPr>
          <w:p w:rsidR="00EC7F03" w:rsidRDefault="00EC7F03">
            <w:pPr>
              <w:snapToGrid w:val="0"/>
              <w:spacing w:line="400" w:lineRule="exact"/>
              <w:rPr>
                <w:rFonts w:ascii="宋体" w:eastAsia="宋体" w:hAnsi="Calibri" w:cs="微软雅黑"/>
                <w:szCs w:val="21"/>
              </w:rPr>
            </w:pPr>
          </w:p>
        </w:tc>
        <w:tc>
          <w:tcPr>
            <w:tcW w:w="1276" w:type="dxa"/>
            <w:tcBorders>
              <w:top w:val="double" w:sz="4" w:space="0" w:color="auto"/>
              <w:left w:val="single" w:sz="6" w:space="0" w:color="000000"/>
              <w:bottom w:val="single" w:sz="6" w:space="0" w:color="000000"/>
              <w:right w:val="single" w:sz="6" w:space="0" w:color="000000"/>
            </w:tcBorders>
            <w:vAlign w:val="center"/>
          </w:tcPr>
          <w:p w:rsidR="00EC7F03" w:rsidRDefault="00EC7F03">
            <w:pPr>
              <w:snapToGrid w:val="0"/>
              <w:spacing w:line="400" w:lineRule="exact"/>
              <w:rPr>
                <w:rFonts w:ascii="宋体" w:eastAsia="宋体" w:hAnsi="Calibri" w:cs="微软雅黑"/>
                <w:szCs w:val="21"/>
              </w:rPr>
            </w:pPr>
          </w:p>
        </w:tc>
      </w:tr>
      <w:tr w:rsidR="00EC7F03">
        <w:trPr>
          <w:trHeight w:val="510"/>
        </w:trPr>
        <w:tc>
          <w:tcPr>
            <w:tcW w:w="568" w:type="dxa"/>
            <w:tcBorders>
              <w:top w:val="single" w:sz="6" w:space="0" w:color="000000"/>
              <w:left w:val="single" w:sz="6" w:space="0" w:color="000000"/>
              <w:bottom w:val="single" w:sz="6" w:space="0" w:color="000000"/>
              <w:right w:val="single" w:sz="6" w:space="0" w:color="000000"/>
            </w:tcBorders>
            <w:vAlign w:val="center"/>
          </w:tcPr>
          <w:p w:rsidR="00EC7F03" w:rsidRDefault="00220B88">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lastRenderedPageBreak/>
              <w:t>18</w:t>
            </w:r>
          </w:p>
        </w:tc>
        <w:tc>
          <w:tcPr>
            <w:tcW w:w="4620" w:type="dxa"/>
            <w:gridSpan w:val="4"/>
            <w:tcBorders>
              <w:top w:val="single" w:sz="6" w:space="0" w:color="000000"/>
              <w:left w:val="single" w:sz="6" w:space="0" w:color="000000"/>
              <w:bottom w:val="single" w:sz="6" w:space="0" w:color="000000"/>
              <w:right w:val="single" w:sz="6" w:space="0" w:color="000000"/>
            </w:tcBorders>
            <w:vAlign w:val="center"/>
          </w:tcPr>
          <w:p w:rsidR="00EC7F03" w:rsidRDefault="00220B88">
            <w:pPr>
              <w:kinsoku w:val="0"/>
              <w:overflowPunct w:val="0"/>
              <w:autoSpaceDE w:val="0"/>
              <w:autoSpaceDN w:val="0"/>
              <w:spacing w:line="320" w:lineRule="exact"/>
              <w:rPr>
                <w:rFonts w:ascii="宋体" w:eastAsia="宋体" w:hAnsi="Calibri" w:cs="微软雅黑"/>
                <w:bCs/>
                <w:kern w:val="0"/>
                <w:szCs w:val="21"/>
              </w:rPr>
            </w:pPr>
            <w:r>
              <w:rPr>
                <w:rFonts w:ascii="宋体" w:eastAsia="宋体" w:hAnsi="宋体" w:cs="微软雅黑" w:hint="eastAsia"/>
                <w:bCs/>
                <w:kern w:val="0"/>
                <w:szCs w:val="21"/>
              </w:rPr>
              <w:t>技术规格偏离表</w:t>
            </w:r>
          </w:p>
        </w:tc>
        <w:tc>
          <w:tcPr>
            <w:tcW w:w="1418" w:type="dxa"/>
            <w:tcBorders>
              <w:top w:val="single" w:sz="6" w:space="0" w:color="000000"/>
              <w:left w:val="single" w:sz="6" w:space="0" w:color="000000"/>
              <w:bottom w:val="single" w:sz="6" w:space="0" w:color="000000"/>
              <w:right w:val="single" w:sz="6" w:space="0" w:color="000000"/>
            </w:tcBorders>
            <w:vAlign w:val="center"/>
          </w:tcPr>
          <w:p w:rsidR="00EC7F03" w:rsidRDefault="00EC7F03">
            <w:pPr>
              <w:jc w:val="center"/>
              <w:rPr>
                <w:rFonts w:ascii="宋体" w:eastAsia="宋体" w:hAnsi="Calibri" w:cs="Times New Roman"/>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rsidR="00EC7F03" w:rsidRDefault="00EC7F03">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EC7F03" w:rsidRDefault="00EC7F03">
            <w:pPr>
              <w:snapToGrid w:val="0"/>
              <w:spacing w:line="400" w:lineRule="exact"/>
              <w:rPr>
                <w:rFonts w:ascii="宋体" w:eastAsia="宋体" w:hAnsi="Calibri" w:cs="微软雅黑"/>
                <w:szCs w:val="21"/>
              </w:rPr>
            </w:pPr>
          </w:p>
        </w:tc>
      </w:tr>
      <w:tr w:rsidR="00EC7F03">
        <w:trPr>
          <w:trHeight w:val="510"/>
        </w:trPr>
        <w:tc>
          <w:tcPr>
            <w:tcW w:w="568" w:type="dxa"/>
            <w:tcBorders>
              <w:top w:val="single" w:sz="6" w:space="0" w:color="000000"/>
              <w:left w:val="single" w:sz="6" w:space="0" w:color="000000"/>
              <w:bottom w:val="single" w:sz="6" w:space="0" w:color="000000"/>
              <w:right w:val="single" w:sz="6" w:space="0" w:color="000000"/>
            </w:tcBorders>
            <w:vAlign w:val="center"/>
          </w:tcPr>
          <w:p w:rsidR="00EC7F03" w:rsidRDefault="00220B88">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19</w:t>
            </w:r>
          </w:p>
        </w:tc>
        <w:tc>
          <w:tcPr>
            <w:tcW w:w="4620" w:type="dxa"/>
            <w:gridSpan w:val="4"/>
            <w:tcBorders>
              <w:top w:val="single" w:sz="6" w:space="0" w:color="000000"/>
              <w:left w:val="single" w:sz="6" w:space="0" w:color="000000"/>
              <w:bottom w:val="single" w:sz="6" w:space="0" w:color="000000"/>
              <w:right w:val="single" w:sz="6" w:space="0" w:color="000000"/>
            </w:tcBorders>
            <w:vAlign w:val="center"/>
          </w:tcPr>
          <w:p w:rsidR="00EC7F03" w:rsidRDefault="00220B88">
            <w:pPr>
              <w:kinsoku w:val="0"/>
              <w:overflowPunct w:val="0"/>
              <w:autoSpaceDE w:val="0"/>
              <w:autoSpaceDN w:val="0"/>
              <w:spacing w:line="320" w:lineRule="exact"/>
              <w:rPr>
                <w:rFonts w:ascii="宋体" w:eastAsia="宋体" w:hAnsi="Calibri" w:cs="微软雅黑"/>
                <w:bCs/>
                <w:kern w:val="0"/>
                <w:szCs w:val="21"/>
              </w:rPr>
            </w:pPr>
            <w:r>
              <w:rPr>
                <w:rFonts w:ascii="宋体" w:eastAsia="宋体" w:hAnsi="宋体" w:cs="微软雅黑" w:hint="eastAsia"/>
                <w:bCs/>
                <w:kern w:val="0"/>
                <w:szCs w:val="21"/>
              </w:rPr>
              <w:t>技术方案（实施方案）</w:t>
            </w:r>
          </w:p>
        </w:tc>
        <w:tc>
          <w:tcPr>
            <w:tcW w:w="1418" w:type="dxa"/>
            <w:tcBorders>
              <w:top w:val="single" w:sz="6" w:space="0" w:color="000000"/>
              <w:left w:val="single" w:sz="6" w:space="0" w:color="000000"/>
              <w:bottom w:val="single" w:sz="6" w:space="0" w:color="000000"/>
              <w:right w:val="single" w:sz="6" w:space="0" w:color="000000"/>
            </w:tcBorders>
            <w:vAlign w:val="center"/>
          </w:tcPr>
          <w:p w:rsidR="00EC7F03" w:rsidRDefault="00EC7F03">
            <w:pPr>
              <w:jc w:val="center"/>
              <w:rPr>
                <w:rFonts w:ascii="宋体" w:eastAsia="宋体" w:hAnsi="Calibri" w:cs="Times New Roman"/>
                <w:szCs w:val="21"/>
              </w:rPr>
            </w:pPr>
          </w:p>
        </w:tc>
        <w:tc>
          <w:tcPr>
            <w:tcW w:w="1333" w:type="dxa"/>
            <w:tcBorders>
              <w:top w:val="single" w:sz="4" w:space="0" w:color="auto"/>
              <w:left w:val="single" w:sz="6" w:space="0" w:color="000000"/>
              <w:bottom w:val="single" w:sz="6" w:space="0" w:color="000000"/>
              <w:right w:val="single" w:sz="6" w:space="0" w:color="000000"/>
            </w:tcBorders>
            <w:vAlign w:val="center"/>
          </w:tcPr>
          <w:p w:rsidR="00EC7F03" w:rsidRDefault="00EC7F03">
            <w:pPr>
              <w:snapToGrid w:val="0"/>
              <w:spacing w:line="400" w:lineRule="exact"/>
              <w:rPr>
                <w:rFonts w:ascii="宋体" w:eastAsia="宋体" w:hAnsi="Calibri" w:cs="微软雅黑"/>
                <w:szCs w:val="21"/>
              </w:rPr>
            </w:pPr>
          </w:p>
        </w:tc>
        <w:tc>
          <w:tcPr>
            <w:tcW w:w="1276" w:type="dxa"/>
            <w:tcBorders>
              <w:top w:val="single" w:sz="4" w:space="0" w:color="auto"/>
              <w:left w:val="single" w:sz="6" w:space="0" w:color="000000"/>
              <w:bottom w:val="single" w:sz="6" w:space="0" w:color="000000"/>
              <w:right w:val="single" w:sz="6" w:space="0" w:color="000000"/>
            </w:tcBorders>
            <w:vAlign w:val="center"/>
          </w:tcPr>
          <w:p w:rsidR="00EC7F03" w:rsidRDefault="00EC7F03">
            <w:pPr>
              <w:snapToGrid w:val="0"/>
              <w:spacing w:line="400" w:lineRule="exact"/>
              <w:rPr>
                <w:rFonts w:ascii="宋体" w:eastAsia="宋体" w:hAnsi="Calibri" w:cs="微软雅黑"/>
                <w:szCs w:val="21"/>
              </w:rPr>
            </w:pPr>
          </w:p>
        </w:tc>
      </w:tr>
      <w:tr w:rsidR="00EC7F03">
        <w:trPr>
          <w:trHeight w:val="510"/>
        </w:trPr>
        <w:tc>
          <w:tcPr>
            <w:tcW w:w="568" w:type="dxa"/>
            <w:tcBorders>
              <w:top w:val="single" w:sz="6" w:space="0" w:color="000000"/>
              <w:left w:val="single" w:sz="6" w:space="0" w:color="000000"/>
              <w:bottom w:val="single" w:sz="6" w:space="0" w:color="000000"/>
              <w:right w:val="single" w:sz="6" w:space="0" w:color="000000"/>
            </w:tcBorders>
            <w:vAlign w:val="center"/>
          </w:tcPr>
          <w:p w:rsidR="00EC7F03" w:rsidRDefault="00220B88">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20</w:t>
            </w:r>
          </w:p>
        </w:tc>
        <w:tc>
          <w:tcPr>
            <w:tcW w:w="4620" w:type="dxa"/>
            <w:gridSpan w:val="4"/>
            <w:tcBorders>
              <w:top w:val="single" w:sz="6" w:space="0" w:color="000000"/>
              <w:left w:val="single" w:sz="6" w:space="0" w:color="000000"/>
              <w:bottom w:val="single" w:sz="6" w:space="0" w:color="000000"/>
              <w:right w:val="single" w:sz="6" w:space="0" w:color="000000"/>
            </w:tcBorders>
            <w:vAlign w:val="center"/>
          </w:tcPr>
          <w:p w:rsidR="00EC7F03" w:rsidRDefault="00220B88">
            <w:pPr>
              <w:kinsoku w:val="0"/>
              <w:overflowPunct w:val="0"/>
              <w:autoSpaceDE w:val="0"/>
              <w:autoSpaceDN w:val="0"/>
              <w:spacing w:line="320" w:lineRule="exact"/>
              <w:rPr>
                <w:rFonts w:ascii="宋体" w:eastAsia="宋体" w:hAnsi="Calibri" w:cs="微软雅黑"/>
                <w:bCs/>
                <w:kern w:val="0"/>
                <w:szCs w:val="21"/>
              </w:rPr>
            </w:pPr>
            <w:r>
              <w:rPr>
                <w:rFonts w:ascii="宋体" w:eastAsia="宋体" w:hAnsi="宋体" w:cs="微软雅黑" w:hint="eastAsia"/>
                <w:bCs/>
                <w:kern w:val="0"/>
                <w:szCs w:val="21"/>
              </w:rPr>
              <w:t>售后服务方案</w:t>
            </w:r>
          </w:p>
        </w:tc>
        <w:tc>
          <w:tcPr>
            <w:tcW w:w="1418" w:type="dxa"/>
            <w:tcBorders>
              <w:top w:val="single" w:sz="6" w:space="0" w:color="000000"/>
              <w:left w:val="single" w:sz="6" w:space="0" w:color="000000"/>
              <w:bottom w:val="single" w:sz="6" w:space="0" w:color="000000"/>
              <w:right w:val="single" w:sz="6" w:space="0" w:color="000000"/>
            </w:tcBorders>
            <w:vAlign w:val="center"/>
          </w:tcPr>
          <w:p w:rsidR="00EC7F03" w:rsidRDefault="00EC7F03">
            <w:pPr>
              <w:jc w:val="center"/>
              <w:rPr>
                <w:rFonts w:ascii="宋体" w:eastAsia="宋体" w:hAnsi="Calibri" w:cs="Times New Roman"/>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rsidR="00EC7F03" w:rsidRDefault="00EC7F03">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EC7F03" w:rsidRDefault="00EC7F03">
            <w:pPr>
              <w:snapToGrid w:val="0"/>
              <w:spacing w:line="400" w:lineRule="exact"/>
              <w:rPr>
                <w:rFonts w:ascii="宋体" w:eastAsia="宋体" w:hAnsi="Calibri" w:cs="微软雅黑"/>
                <w:szCs w:val="21"/>
              </w:rPr>
            </w:pPr>
          </w:p>
        </w:tc>
      </w:tr>
      <w:tr w:rsidR="00EC7F03">
        <w:trPr>
          <w:trHeight w:val="510"/>
        </w:trPr>
        <w:tc>
          <w:tcPr>
            <w:tcW w:w="568" w:type="dxa"/>
            <w:tcBorders>
              <w:top w:val="single" w:sz="6" w:space="0" w:color="000000"/>
              <w:left w:val="single" w:sz="6" w:space="0" w:color="000000"/>
              <w:bottom w:val="single" w:sz="6" w:space="0" w:color="000000"/>
              <w:right w:val="single" w:sz="6" w:space="0" w:color="000000"/>
            </w:tcBorders>
            <w:vAlign w:val="center"/>
          </w:tcPr>
          <w:p w:rsidR="00EC7F03" w:rsidRDefault="00220B88">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21</w:t>
            </w:r>
          </w:p>
        </w:tc>
        <w:tc>
          <w:tcPr>
            <w:tcW w:w="4620" w:type="dxa"/>
            <w:gridSpan w:val="4"/>
            <w:tcBorders>
              <w:top w:val="single" w:sz="6" w:space="0" w:color="000000"/>
              <w:left w:val="single" w:sz="6" w:space="0" w:color="000000"/>
              <w:bottom w:val="single" w:sz="6" w:space="0" w:color="000000"/>
              <w:right w:val="single" w:sz="6" w:space="0" w:color="000000"/>
            </w:tcBorders>
            <w:vAlign w:val="center"/>
          </w:tcPr>
          <w:p w:rsidR="00EC7F03" w:rsidRDefault="00220B88">
            <w:pPr>
              <w:kinsoku w:val="0"/>
              <w:overflowPunct w:val="0"/>
              <w:autoSpaceDE w:val="0"/>
              <w:autoSpaceDN w:val="0"/>
              <w:spacing w:line="320" w:lineRule="exact"/>
              <w:rPr>
                <w:rFonts w:ascii="宋体" w:eastAsia="宋体" w:hAnsi="Calibri" w:cs="微软雅黑"/>
                <w:bCs/>
                <w:kern w:val="0"/>
                <w:szCs w:val="21"/>
              </w:rPr>
            </w:pPr>
            <w:r>
              <w:rPr>
                <w:rFonts w:ascii="宋体" w:eastAsia="宋体" w:hAnsi="宋体" w:cs="微软雅黑" w:hint="eastAsia"/>
                <w:bCs/>
                <w:kern w:val="0"/>
                <w:szCs w:val="21"/>
              </w:rPr>
              <w:t>业绩情况表</w:t>
            </w:r>
          </w:p>
        </w:tc>
        <w:tc>
          <w:tcPr>
            <w:tcW w:w="1418" w:type="dxa"/>
            <w:tcBorders>
              <w:top w:val="single" w:sz="6" w:space="0" w:color="000000"/>
              <w:left w:val="single" w:sz="6" w:space="0" w:color="000000"/>
              <w:bottom w:val="single" w:sz="6" w:space="0" w:color="000000"/>
              <w:right w:val="single" w:sz="6" w:space="0" w:color="000000"/>
            </w:tcBorders>
            <w:vAlign w:val="center"/>
          </w:tcPr>
          <w:p w:rsidR="00EC7F03" w:rsidRDefault="00EC7F03">
            <w:pPr>
              <w:jc w:val="center"/>
              <w:rPr>
                <w:rFonts w:ascii="宋体" w:eastAsia="宋体" w:hAnsi="Calibri" w:cs="Times New Roman"/>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rsidR="00EC7F03" w:rsidRDefault="00EC7F03">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EC7F03" w:rsidRDefault="00EC7F03">
            <w:pPr>
              <w:snapToGrid w:val="0"/>
              <w:spacing w:line="400" w:lineRule="exact"/>
              <w:rPr>
                <w:rFonts w:ascii="宋体" w:eastAsia="宋体" w:hAnsi="Calibri" w:cs="微软雅黑"/>
                <w:szCs w:val="21"/>
              </w:rPr>
            </w:pPr>
          </w:p>
        </w:tc>
      </w:tr>
      <w:tr w:rsidR="00EC7F03">
        <w:trPr>
          <w:trHeight w:val="510"/>
        </w:trPr>
        <w:tc>
          <w:tcPr>
            <w:tcW w:w="568" w:type="dxa"/>
            <w:tcBorders>
              <w:top w:val="single" w:sz="6" w:space="0" w:color="000000"/>
              <w:left w:val="single" w:sz="6" w:space="0" w:color="000000"/>
              <w:bottom w:val="single" w:sz="6" w:space="0" w:color="000000"/>
              <w:right w:val="single" w:sz="6" w:space="0" w:color="000000"/>
            </w:tcBorders>
            <w:vAlign w:val="center"/>
          </w:tcPr>
          <w:p w:rsidR="00EC7F03" w:rsidRDefault="00220B88">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22</w:t>
            </w:r>
          </w:p>
        </w:tc>
        <w:tc>
          <w:tcPr>
            <w:tcW w:w="4620" w:type="dxa"/>
            <w:gridSpan w:val="4"/>
            <w:tcBorders>
              <w:top w:val="single" w:sz="6" w:space="0" w:color="000000"/>
              <w:left w:val="single" w:sz="6" w:space="0" w:color="000000"/>
              <w:bottom w:val="single" w:sz="6" w:space="0" w:color="000000"/>
              <w:right w:val="single" w:sz="6" w:space="0" w:color="000000"/>
            </w:tcBorders>
            <w:vAlign w:val="center"/>
          </w:tcPr>
          <w:p w:rsidR="00EC7F03" w:rsidRDefault="00220B88">
            <w:pPr>
              <w:kinsoku w:val="0"/>
              <w:overflowPunct w:val="0"/>
              <w:autoSpaceDE w:val="0"/>
              <w:autoSpaceDN w:val="0"/>
              <w:spacing w:line="320" w:lineRule="exact"/>
              <w:rPr>
                <w:rFonts w:ascii="宋体" w:eastAsia="宋体" w:hAnsi="Calibri" w:cs="微软雅黑"/>
                <w:bCs/>
                <w:kern w:val="0"/>
                <w:szCs w:val="21"/>
              </w:rPr>
            </w:pPr>
            <w:r>
              <w:rPr>
                <w:rFonts w:ascii="宋体" w:eastAsia="宋体" w:hAnsi="宋体" w:cs="微软雅黑" w:hint="eastAsia"/>
                <w:bCs/>
                <w:kern w:val="0"/>
                <w:szCs w:val="21"/>
              </w:rPr>
              <w:t>政府强制采购节能产品品目清单情况</w:t>
            </w:r>
          </w:p>
        </w:tc>
        <w:tc>
          <w:tcPr>
            <w:tcW w:w="1418" w:type="dxa"/>
            <w:tcBorders>
              <w:top w:val="single" w:sz="6" w:space="0" w:color="000000"/>
              <w:left w:val="single" w:sz="6" w:space="0" w:color="000000"/>
              <w:bottom w:val="single" w:sz="6" w:space="0" w:color="000000"/>
              <w:right w:val="single" w:sz="6" w:space="0" w:color="000000"/>
            </w:tcBorders>
            <w:vAlign w:val="center"/>
          </w:tcPr>
          <w:p w:rsidR="00EC7F03" w:rsidRDefault="00EC7F03">
            <w:pPr>
              <w:jc w:val="center"/>
              <w:rPr>
                <w:rFonts w:ascii="宋体" w:eastAsia="宋体" w:hAnsi="Calibri" w:cs="Times New Roman"/>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rsidR="00EC7F03" w:rsidRDefault="00EC7F03">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EC7F03" w:rsidRDefault="00EC7F03">
            <w:pPr>
              <w:snapToGrid w:val="0"/>
              <w:spacing w:line="400" w:lineRule="exact"/>
              <w:rPr>
                <w:rFonts w:ascii="宋体" w:eastAsia="宋体" w:hAnsi="Calibri" w:cs="微软雅黑"/>
                <w:szCs w:val="21"/>
              </w:rPr>
            </w:pPr>
          </w:p>
        </w:tc>
      </w:tr>
      <w:tr w:rsidR="00EC7F03">
        <w:trPr>
          <w:trHeight w:val="510"/>
        </w:trPr>
        <w:tc>
          <w:tcPr>
            <w:tcW w:w="568" w:type="dxa"/>
            <w:tcBorders>
              <w:top w:val="single" w:sz="6" w:space="0" w:color="000000"/>
              <w:left w:val="single" w:sz="6" w:space="0" w:color="000000"/>
              <w:bottom w:val="single" w:sz="6" w:space="0" w:color="000000"/>
              <w:right w:val="single" w:sz="6" w:space="0" w:color="000000"/>
            </w:tcBorders>
            <w:vAlign w:val="center"/>
          </w:tcPr>
          <w:p w:rsidR="00EC7F03" w:rsidRDefault="00220B88">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23</w:t>
            </w:r>
          </w:p>
        </w:tc>
        <w:tc>
          <w:tcPr>
            <w:tcW w:w="4620" w:type="dxa"/>
            <w:gridSpan w:val="4"/>
            <w:tcBorders>
              <w:top w:val="single" w:sz="6" w:space="0" w:color="000000"/>
              <w:left w:val="single" w:sz="6" w:space="0" w:color="000000"/>
              <w:bottom w:val="single" w:sz="6" w:space="0" w:color="000000"/>
              <w:right w:val="single" w:sz="6" w:space="0" w:color="000000"/>
            </w:tcBorders>
            <w:vAlign w:val="center"/>
          </w:tcPr>
          <w:p w:rsidR="00EC7F03" w:rsidRDefault="00220B88">
            <w:pPr>
              <w:kinsoku w:val="0"/>
              <w:overflowPunct w:val="0"/>
              <w:autoSpaceDE w:val="0"/>
              <w:autoSpaceDN w:val="0"/>
              <w:spacing w:line="320" w:lineRule="exact"/>
              <w:rPr>
                <w:rFonts w:ascii="宋体" w:eastAsia="宋体" w:hAnsi="Calibri" w:cs="微软雅黑"/>
                <w:bCs/>
                <w:kern w:val="0"/>
                <w:szCs w:val="21"/>
              </w:rPr>
            </w:pPr>
            <w:r>
              <w:rPr>
                <w:rFonts w:ascii="宋体" w:eastAsia="宋体" w:hAnsi="宋体" w:cs="微软雅黑" w:hint="eastAsia"/>
                <w:bCs/>
                <w:kern w:val="0"/>
                <w:szCs w:val="21"/>
              </w:rPr>
              <w:t>优先采购节能产品政府采购品目清单情况</w:t>
            </w:r>
          </w:p>
        </w:tc>
        <w:tc>
          <w:tcPr>
            <w:tcW w:w="1418" w:type="dxa"/>
            <w:tcBorders>
              <w:top w:val="single" w:sz="6" w:space="0" w:color="000000"/>
              <w:left w:val="single" w:sz="6" w:space="0" w:color="000000"/>
              <w:bottom w:val="single" w:sz="6" w:space="0" w:color="000000"/>
              <w:right w:val="single" w:sz="6" w:space="0" w:color="000000"/>
            </w:tcBorders>
            <w:vAlign w:val="center"/>
          </w:tcPr>
          <w:p w:rsidR="00EC7F03" w:rsidRDefault="00EC7F03">
            <w:pPr>
              <w:jc w:val="center"/>
              <w:rPr>
                <w:rFonts w:ascii="宋体" w:eastAsia="宋体" w:hAnsi="Calibri" w:cs="Times New Roman"/>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rsidR="00EC7F03" w:rsidRDefault="00EC7F03">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EC7F03" w:rsidRDefault="00EC7F03">
            <w:pPr>
              <w:snapToGrid w:val="0"/>
              <w:spacing w:line="400" w:lineRule="exact"/>
              <w:rPr>
                <w:rFonts w:ascii="宋体" w:eastAsia="宋体" w:hAnsi="Calibri" w:cs="微软雅黑"/>
                <w:szCs w:val="21"/>
              </w:rPr>
            </w:pPr>
          </w:p>
        </w:tc>
      </w:tr>
      <w:tr w:rsidR="00EC7F03">
        <w:trPr>
          <w:trHeight w:val="510"/>
        </w:trPr>
        <w:tc>
          <w:tcPr>
            <w:tcW w:w="568" w:type="dxa"/>
            <w:tcBorders>
              <w:top w:val="single" w:sz="6" w:space="0" w:color="000000"/>
              <w:left w:val="single" w:sz="6" w:space="0" w:color="000000"/>
              <w:bottom w:val="single" w:sz="6" w:space="0" w:color="000000"/>
              <w:right w:val="single" w:sz="6" w:space="0" w:color="000000"/>
            </w:tcBorders>
            <w:vAlign w:val="center"/>
          </w:tcPr>
          <w:p w:rsidR="00EC7F03" w:rsidRDefault="00220B88">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24</w:t>
            </w:r>
          </w:p>
        </w:tc>
        <w:tc>
          <w:tcPr>
            <w:tcW w:w="4620" w:type="dxa"/>
            <w:gridSpan w:val="4"/>
            <w:tcBorders>
              <w:top w:val="single" w:sz="6" w:space="0" w:color="000000"/>
              <w:left w:val="single" w:sz="6" w:space="0" w:color="000000"/>
              <w:bottom w:val="single" w:sz="6" w:space="0" w:color="000000"/>
              <w:right w:val="single" w:sz="6" w:space="0" w:color="000000"/>
            </w:tcBorders>
            <w:vAlign w:val="center"/>
          </w:tcPr>
          <w:p w:rsidR="00EC7F03" w:rsidRDefault="00220B88">
            <w:pPr>
              <w:kinsoku w:val="0"/>
              <w:overflowPunct w:val="0"/>
              <w:autoSpaceDE w:val="0"/>
              <w:autoSpaceDN w:val="0"/>
              <w:spacing w:line="320" w:lineRule="exact"/>
              <w:rPr>
                <w:rFonts w:ascii="宋体" w:eastAsia="宋体" w:hAnsi="Calibri" w:cs="微软雅黑"/>
                <w:bCs/>
                <w:kern w:val="0"/>
                <w:szCs w:val="21"/>
              </w:rPr>
            </w:pPr>
            <w:r>
              <w:rPr>
                <w:rFonts w:ascii="宋体" w:eastAsia="宋体" w:hAnsi="宋体" w:cs="Times New Roman" w:hint="eastAsia"/>
                <w:szCs w:val="21"/>
                <w:lang w:val="en-GB"/>
              </w:rPr>
              <w:t>优先采购环境标志产品政府采购品目清单情况</w:t>
            </w:r>
          </w:p>
        </w:tc>
        <w:tc>
          <w:tcPr>
            <w:tcW w:w="1418" w:type="dxa"/>
            <w:tcBorders>
              <w:top w:val="single" w:sz="6" w:space="0" w:color="000000"/>
              <w:left w:val="single" w:sz="6" w:space="0" w:color="000000"/>
              <w:bottom w:val="single" w:sz="6" w:space="0" w:color="000000"/>
              <w:right w:val="single" w:sz="6" w:space="0" w:color="000000"/>
            </w:tcBorders>
            <w:vAlign w:val="center"/>
          </w:tcPr>
          <w:p w:rsidR="00EC7F03" w:rsidRDefault="00EC7F03">
            <w:pPr>
              <w:jc w:val="center"/>
              <w:rPr>
                <w:rFonts w:ascii="宋体" w:eastAsia="宋体" w:hAnsi="Calibri" w:cs="Times New Roman"/>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rsidR="00EC7F03" w:rsidRDefault="00EC7F03">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EC7F03" w:rsidRDefault="00EC7F03">
            <w:pPr>
              <w:snapToGrid w:val="0"/>
              <w:spacing w:line="400" w:lineRule="exact"/>
              <w:rPr>
                <w:rFonts w:ascii="宋体" w:eastAsia="宋体" w:hAnsi="Calibri" w:cs="微软雅黑"/>
                <w:szCs w:val="21"/>
              </w:rPr>
            </w:pPr>
          </w:p>
        </w:tc>
      </w:tr>
      <w:tr w:rsidR="00EC7F03">
        <w:trPr>
          <w:trHeight w:val="510"/>
        </w:trPr>
        <w:tc>
          <w:tcPr>
            <w:tcW w:w="568" w:type="dxa"/>
            <w:tcBorders>
              <w:top w:val="single" w:sz="6" w:space="0" w:color="000000"/>
              <w:left w:val="single" w:sz="6" w:space="0" w:color="000000"/>
              <w:bottom w:val="single" w:sz="6" w:space="0" w:color="000000"/>
              <w:right w:val="single" w:sz="6" w:space="0" w:color="000000"/>
            </w:tcBorders>
            <w:vAlign w:val="center"/>
          </w:tcPr>
          <w:p w:rsidR="00EC7F03" w:rsidRDefault="00220B88">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25</w:t>
            </w:r>
          </w:p>
        </w:tc>
        <w:tc>
          <w:tcPr>
            <w:tcW w:w="4620" w:type="dxa"/>
            <w:gridSpan w:val="4"/>
            <w:tcBorders>
              <w:top w:val="single" w:sz="6" w:space="0" w:color="000000"/>
              <w:left w:val="single" w:sz="6" w:space="0" w:color="000000"/>
              <w:bottom w:val="single" w:sz="6" w:space="0" w:color="000000"/>
              <w:right w:val="single" w:sz="6" w:space="0" w:color="000000"/>
            </w:tcBorders>
            <w:vAlign w:val="center"/>
          </w:tcPr>
          <w:p w:rsidR="00EC7F03" w:rsidRDefault="00220B88">
            <w:pPr>
              <w:kinsoku w:val="0"/>
              <w:overflowPunct w:val="0"/>
              <w:autoSpaceDE w:val="0"/>
              <w:autoSpaceDN w:val="0"/>
              <w:spacing w:line="320" w:lineRule="exact"/>
              <w:rPr>
                <w:rFonts w:ascii="宋体" w:eastAsia="宋体" w:hAnsi="Calibri" w:cs="微软雅黑"/>
                <w:bCs/>
                <w:kern w:val="0"/>
                <w:szCs w:val="21"/>
              </w:rPr>
            </w:pPr>
            <w:r>
              <w:rPr>
                <w:rFonts w:ascii="宋体" w:eastAsia="宋体" w:hAnsi="宋体" w:cs="微软雅黑" w:hint="eastAsia"/>
                <w:bCs/>
                <w:kern w:val="0"/>
                <w:szCs w:val="21"/>
              </w:rPr>
              <w:t>中小企业声明函</w:t>
            </w:r>
          </w:p>
        </w:tc>
        <w:tc>
          <w:tcPr>
            <w:tcW w:w="1418" w:type="dxa"/>
            <w:tcBorders>
              <w:top w:val="single" w:sz="6" w:space="0" w:color="000000"/>
              <w:left w:val="single" w:sz="6" w:space="0" w:color="000000"/>
              <w:bottom w:val="single" w:sz="6" w:space="0" w:color="000000"/>
              <w:right w:val="single" w:sz="6" w:space="0" w:color="000000"/>
            </w:tcBorders>
            <w:vAlign w:val="center"/>
          </w:tcPr>
          <w:p w:rsidR="00EC7F03" w:rsidRDefault="00EC7F03">
            <w:pPr>
              <w:jc w:val="center"/>
              <w:rPr>
                <w:rFonts w:ascii="宋体" w:eastAsia="宋体" w:hAnsi="Calibri" w:cs="Times New Roman"/>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rsidR="00EC7F03" w:rsidRDefault="00EC7F03">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EC7F03" w:rsidRDefault="00EC7F03">
            <w:pPr>
              <w:snapToGrid w:val="0"/>
              <w:spacing w:line="400" w:lineRule="exact"/>
              <w:rPr>
                <w:rFonts w:ascii="宋体" w:eastAsia="宋体" w:hAnsi="Calibri" w:cs="微软雅黑"/>
                <w:szCs w:val="21"/>
              </w:rPr>
            </w:pPr>
          </w:p>
        </w:tc>
      </w:tr>
      <w:tr w:rsidR="00EC7F03">
        <w:trPr>
          <w:trHeight w:val="510"/>
        </w:trPr>
        <w:tc>
          <w:tcPr>
            <w:tcW w:w="568" w:type="dxa"/>
            <w:tcBorders>
              <w:top w:val="single" w:sz="6" w:space="0" w:color="000000"/>
              <w:left w:val="single" w:sz="6" w:space="0" w:color="000000"/>
              <w:bottom w:val="single" w:sz="6" w:space="0" w:color="000000"/>
              <w:right w:val="single" w:sz="6" w:space="0" w:color="000000"/>
            </w:tcBorders>
            <w:vAlign w:val="center"/>
          </w:tcPr>
          <w:p w:rsidR="00EC7F03" w:rsidRDefault="00220B88">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26</w:t>
            </w:r>
          </w:p>
        </w:tc>
        <w:tc>
          <w:tcPr>
            <w:tcW w:w="4620" w:type="dxa"/>
            <w:gridSpan w:val="4"/>
            <w:tcBorders>
              <w:top w:val="single" w:sz="6" w:space="0" w:color="000000"/>
              <w:left w:val="single" w:sz="6" w:space="0" w:color="000000"/>
              <w:bottom w:val="single" w:sz="6" w:space="0" w:color="000000"/>
              <w:right w:val="single" w:sz="6" w:space="0" w:color="000000"/>
            </w:tcBorders>
            <w:vAlign w:val="center"/>
          </w:tcPr>
          <w:p w:rsidR="00EC7F03" w:rsidRDefault="00220B88">
            <w:pPr>
              <w:kinsoku w:val="0"/>
              <w:overflowPunct w:val="0"/>
              <w:autoSpaceDE w:val="0"/>
              <w:autoSpaceDN w:val="0"/>
              <w:spacing w:line="320" w:lineRule="exact"/>
              <w:rPr>
                <w:rFonts w:ascii="宋体" w:eastAsia="宋体" w:hAnsi="Calibri" w:cs="微软雅黑"/>
                <w:bCs/>
                <w:kern w:val="0"/>
                <w:szCs w:val="21"/>
              </w:rPr>
            </w:pPr>
            <w:r>
              <w:rPr>
                <w:rFonts w:ascii="宋体" w:eastAsia="宋体" w:hAnsi="宋体" w:cs="仿宋_GB2312" w:hint="eastAsia"/>
                <w:szCs w:val="21"/>
                <w:lang w:val="zh-CN"/>
              </w:rPr>
              <w:t>残疾人福利性单位声明函</w:t>
            </w:r>
          </w:p>
        </w:tc>
        <w:tc>
          <w:tcPr>
            <w:tcW w:w="1418" w:type="dxa"/>
            <w:tcBorders>
              <w:top w:val="single" w:sz="6" w:space="0" w:color="000000"/>
              <w:left w:val="single" w:sz="6" w:space="0" w:color="000000"/>
              <w:bottom w:val="single" w:sz="6" w:space="0" w:color="000000"/>
              <w:right w:val="single" w:sz="6" w:space="0" w:color="000000"/>
            </w:tcBorders>
            <w:vAlign w:val="center"/>
          </w:tcPr>
          <w:p w:rsidR="00EC7F03" w:rsidRDefault="00EC7F03">
            <w:pPr>
              <w:jc w:val="center"/>
              <w:rPr>
                <w:rFonts w:ascii="宋体" w:eastAsia="宋体" w:hAnsi="Calibri" w:cs="Times New Roman"/>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rsidR="00EC7F03" w:rsidRDefault="00EC7F03">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EC7F03" w:rsidRDefault="00EC7F03">
            <w:pPr>
              <w:snapToGrid w:val="0"/>
              <w:spacing w:line="400" w:lineRule="exact"/>
              <w:rPr>
                <w:rFonts w:ascii="宋体" w:eastAsia="宋体" w:hAnsi="Calibri" w:cs="微软雅黑"/>
                <w:szCs w:val="21"/>
              </w:rPr>
            </w:pPr>
          </w:p>
        </w:tc>
      </w:tr>
      <w:tr w:rsidR="00EC7F03">
        <w:trPr>
          <w:trHeight w:val="510"/>
        </w:trPr>
        <w:tc>
          <w:tcPr>
            <w:tcW w:w="568" w:type="dxa"/>
            <w:tcBorders>
              <w:top w:val="single" w:sz="6" w:space="0" w:color="000000"/>
              <w:left w:val="single" w:sz="6" w:space="0" w:color="000000"/>
              <w:bottom w:val="single" w:sz="6" w:space="0" w:color="000000"/>
              <w:right w:val="single" w:sz="6" w:space="0" w:color="000000"/>
            </w:tcBorders>
            <w:vAlign w:val="center"/>
          </w:tcPr>
          <w:p w:rsidR="00EC7F03" w:rsidRDefault="00220B88">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27</w:t>
            </w:r>
          </w:p>
        </w:tc>
        <w:tc>
          <w:tcPr>
            <w:tcW w:w="4620" w:type="dxa"/>
            <w:gridSpan w:val="4"/>
            <w:tcBorders>
              <w:top w:val="single" w:sz="6" w:space="0" w:color="000000"/>
              <w:left w:val="single" w:sz="6" w:space="0" w:color="000000"/>
              <w:bottom w:val="single" w:sz="6" w:space="0" w:color="000000"/>
              <w:right w:val="single" w:sz="6" w:space="0" w:color="000000"/>
            </w:tcBorders>
            <w:vAlign w:val="center"/>
          </w:tcPr>
          <w:p w:rsidR="00EC7F03" w:rsidRDefault="00220B88">
            <w:pPr>
              <w:kinsoku w:val="0"/>
              <w:overflowPunct w:val="0"/>
              <w:autoSpaceDE w:val="0"/>
              <w:autoSpaceDN w:val="0"/>
              <w:spacing w:line="320" w:lineRule="exact"/>
              <w:rPr>
                <w:rFonts w:ascii="宋体" w:eastAsia="宋体" w:hAnsi="Calibri" w:cs="微软雅黑"/>
                <w:bCs/>
                <w:kern w:val="0"/>
                <w:szCs w:val="21"/>
              </w:rPr>
            </w:pPr>
            <w:r>
              <w:rPr>
                <w:rFonts w:ascii="宋体" w:eastAsia="宋体" w:hAnsi="宋体" w:cs="微软雅黑" w:hint="eastAsia"/>
                <w:bCs/>
                <w:kern w:val="0"/>
                <w:szCs w:val="21"/>
              </w:rPr>
              <w:t>监狱企业证明文件</w:t>
            </w:r>
          </w:p>
        </w:tc>
        <w:tc>
          <w:tcPr>
            <w:tcW w:w="1418" w:type="dxa"/>
            <w:tcBorders>
              <w:top w:val="single" w:sz="6" w:space="0" w:color="000000"/>
              <w:left w:val="single" w:sz="6" w:space="0" w:color="000000"/>
              <w:bottom w:val="single" w:sz="6" w:space="0" w:color="000000"/>
              <w:right w:val="single" w:sz="6" w:space="0" w:color="000000"/>
            </w:tcBorders>
            <w:vAlign w:val="center"/>
          </w:tcPr>
          <w:p w:rsidR="00EC7F03" w:rsidRDefault="00EC7F03">
            <w:pPr>
              <w:jc w:val="center"/>
              <w:rPr>
                <w:rFonts w:ascii="宋体" w:eastAsia="宋体" w:hAnsi="Calibri" w:cs="Times New Roman"/>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rsidR="00EC7F03" w:rsidRDefault="00EC7F03">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EC7F03" w:rsidRDefault="00EC7F03">
            <w:pPr>
              <w:snapToGrid w:val="0"/>
              <w:spacing w:line="400" w:lineRule="exact"/>
              <w:rPr>
                <w:rFonts w:ascii="宋体" w:eastAsia="宋体" w:hAnsi="Calibri" w:cs="微软雅黑"/>
                <w:szCs w:val="21"/>
              </w:rPr>
            </w:pPr>
          </w:p>
        </w:tc>
      </w:tr>
      <w:tr w:rsidR="00EC7F03">
        <w:trPr>
          <w:trHeight w:val="1089"/>
        </w:trPr>
        <w:tc>
          <w:tcPr>
            <w:tcW w:w="568" w:type="dxa"/>
            <w:tcBorders>
              <w:top w:val="single" w:sz="6" w:space="0" w:color="000000"/>
              <w:left w:val="single" w:sz="6" w:space="0" w:color="000000"/>
              <w:bottom w:val="single" w:sz="6" w:space="0" w:color="000000"/>
              <w:right w:val="single" w:sz="6" w:space="0" w:color="000000"/>
            </w:tcBorders>
            <w:vAlign w:val="center"/>
          </w:tcPr>
          <w:p w:rsidR="00EC7F03" w:rsidRDefault="00220B88">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28</w:t>
            </w:r>
          </w:p>
        </w:tc>
        <w:tc>
          <w:tcPr>
            <w:tcW w:w="1642" w:type="dxa"/>
            <w:gridSpan w:val="2"/>
            <w:tcBorders>
              <w:top w:val="single" w:sz="6" w:space="0" w:color="000000"/>
              <w:left w:val="single" w:sz="6" w:space="0" w:color="000000"/>
              <w:bottom w:val="single" w:sz="6" w:space="0" w:color="000000"/>
              <w:right w:val="single" w:sz="4" w:space="0" w:color="auto"/>
            </w:tcBorders>
            <w:vAlign w:val="center"/>
          </w:tcPr>
          <w:p w:rsidR="00EC7F03" w:rsidRDefault="00220B88">
            <w:pPr>
              <w:kinsoku w:val="0"/>
              <w:overflowPunct w:val="0"/>
              <w:autoSpaceDE w:val="0"/>
              <w:autoSpaceDN w:val="0"/>
              <w:spacing w:line="320" w:lineRule="exact"/>
              <w:rPr>
                <w:rFonts w:ascii="宋体" w:eastAsia="宋体" w:hAnsi="Calibri" w:cs="微软雅黑"/>
                <w:bCs/>
                <w:kern w:val="0"/>
                <w:szCs w:val="21"/>
              </w:rPr>
            </w:pPr>
            <w:r>
              <w:rPr>
                <w:rFonts w:ascii="宋体" w:eastAsia="宋体" w:hAnsi="宋体" w:cs="微软雅黑" w:hint="eastAsia"/>
                <w:bCs/>
                <w:kern w:val="0"/>
                <w:szCs w:val="21"/>
              </w:rPr>
              <w:t>CCC强制性产品认证</w:t>
            </w:r>
          </w:p>
        </w:tc>
        <w:tc>
          <w:tcPr>
            <w:tcW w:w="2978" w:type="dxa"/>
            <w:gridSpan w:val="2"/>
            <w:tcBorders>
              <w:top w:val="single" w:sz="6" w:space="0" w:color="000000"/>
              <w:left w:val="single" w:sz="4" w:space="0" w:color="auto"/>
              <w:bottom w:val="single" w:sz="6" w:space="0" w:color="000000"/>
              <w:right w:val="single" w:sz="6" w:space="0" w:color="000000"/>
            </w:tcBorders>
            <w:vAlign w:val="center"/>
          </w:tcPr>
          <w:p w:rsidR="00EC7F03" w:rsidRDefault="00220B88">
            <w:pPr>
              <w:kinsoku w:val="0"/>
              <w:overflowPunct w:val="0"/>
              <w:autoSpaceDE w:val="0"/>
              <w:autoSpaceDN w:val="0"/>
              <w:spacing w:line="320" w:lineRule="exact"/>
              <w:rPr>
                <w:rFonts w:ascii="宋体" w:eastAsia="宋体" w:hAnsi="Calibri" w:cs="微软雅黑"/>
                <w:bCs/>
                <w:kern w:val="0"/>
                <w:szCs w:val="21"/>
              </w:rPr>
            </w:pPr>
            <w:r>
              <w:rPr>
                <w:rFonts w:ascii="宋体" w:eastAsia="宋体" w:hAnsi="宋体" w:cs="宋体" w:hint="eastAsia"/>
                <w:bCs/>
                <w:szCs w:val="21"/>
                <w:lang w:val="zh-CN"/>
              </w:rPr>
              <w:t>所投产品符合国家强制性要求承诺函</w:t>
            </w:r>
          </w:p>
        </w:tc>
        <w:tc>
          <w:tcPr>
            <w:tcW w:w="1418" w:type="dxa"/>
            <w:tcBorders>
              <w:top w:val="single" w:sz="6" w:space="0" w:color="000000"/>
              <w:left w:val="single" w:sz="6" w:space="0" w:color="000000"/>
              <w:bottom w:val="single" w:sz="6" w:space="0" w:color="000000"/>
              <w:right w:val="single" w:sz="6" w:space="0" w:color="000000"/>
            </w:tcBorders>
            <w:vAlign w:val="center"/>
          </w:tcPr>
          <w:p w:rsidR="00EC7F03" w:rsidRDefault="00EC7F03">
            <w:pPr>
              <w:rPr>
                <w:rFonts w:ascii="宋体" w:eastAsia="宋体" w:hAnsi="Calibri" w:cs="Times New Roman"/>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rsidR="00EC7F03" w:rsidRDefault="00EC7F03">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EC7F03" w:rsidRDefault="00EC7F03">
            <w:pPr>
              <w:snapToGrid w:val="0"/>
              <w:spacing w:line="400" w:lineRule="exact"/>
              <w:rPr>
                <w:rFonts w:ascii="宋体" w:eastAsia="宋体" w:hAnsi="Calibri" w:cs="微软雅黑"/>
                <w:szCs w:val="21"/>
              </w:rPr>
            </w:pPr>
          </w:p>
        </w:tc>
      </w:tr>
      <w:tr w:rsidR="00EC7F03">
        <w:trPr>
          <w:trHeight w:val="510"/>
        </w:trPr>
        <w:tc>
          <w:tcPr>
            <w:tcW w:w="568" w:type="dxa"/>
            <w:vMerge w:val="restart"/>
            <w:tcBorders>
              <w:top w:val="single" w:sz="6" w:space="0" w:color="000000"/>
              <w:left w:val="single" w:sz="6" w:space="0" w:color="000000"/>
              <w:bottom w:val="single" w:sz="6" w:space="0" w:color="000000"/>
              <w:right w:val="single" w:sz="6" w:space="0" w:color="000000"/>
            </w:tcBorders>
            <w:vAlign w:val="center"/>
          </w:tcPr>
          <w:p w:rsidR="00EC7F03" w:rsidRDefault="00220B88">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29</w:t>
            </w:r>
          </w:p>
        </w:tc>
        <w:tc>
          <w:tcPr>
            <w:tcW w:w="1642" w:type="dxa"/>
            <w:gridSpan w:val="2"/>
            <w:vMerge w:val="restart"/>
            <w:tcBorders>
              <w:top w:val="single" w:sz="6" w:space="0" w:color="000000"/>
              <w:left w:val="single" w:sz="6" w:space="0" w:color="000000"/>
              <w:bottom w:val="single" w:sz="6" w:space="0" w:color="000000"/>
              <w:right w:val="single" w:sz="4" w:space="0" w:color="auto"/>
            </w:tcBorders>
            <w:vAlign w:val="center"/>
          </w:tcPr>
          <w:p w:rsidR="00EC7F03" w:rsidRDefault="00220B88">
            <w:pPr>
              <w:kinsoku w:val="0"/>
              <w:overflowPunct w:val="0"/>
              <w:autoSpaceDE w:val="0"/>
              <w:autoSpaceDN w:val="0"/>
              <w:spacing w:line="320" w:lineRule="exact"/>
              <w:rPr>
                <w:rFonts w:ascii="宋体" w:eastAsia="宋体" w:hAnsi="Calibri" w:cs="宋体"/>
                <w:kern w:val="0"/>
                <w:szCs w:val="21"/>
              </w:rPr>
            </w:pPr>
            <w:r>
              <w:rPr>
                <w:rFonts w:ascii="宋体" w:eastAsia="宋体" w:hAnsi="宋体" w:cs="宋体" w:hint="eastAsia"/>
                <w:kern w:val="0"/>
                <w:szCs w:val="21"/>
              </w:rPr>
              <w:t>信息安全产品强制性认证</w:t>
            </w:r>
          </w:p>
        </w:tc>
        <w:tc>
          <w:tcPr>
            <w:tcW w:w="2978" w:type="dxa"/>
            <w:gridSpan w:val="2"/>
            <w:tcBorders>
              <w:top w:val="single" w:sz="6" w:space="0" w:color="000000"/>
              <w:left w:val="single" w:sz="4" w:space="0" w:color="auto"/>
              <w:bottom w:val="single" w:sz="6" w:space="0" w:color="000000"/>
              <w:right w:val="single" w:sz="6" w:space="0" w:color="000000"/>
            </w:tcBorders>
            <w:vAlign w:val="center"/>
          </w:tcPr>
          <w:p w:rsidR="00EC7F03" w:rsidRDefault="00220B88">
            <w:pPr>
              <w:kinsoku w:val="0"/>
              <w:overflowPunct w:val="0"/>
              <w:autoSpaceDE w:val="0"/>
              <w:autoSpaceDN w:val="0"/>
              <w:spacing w:line="320" w:lineRule="exact"/>
              <w:rPr>
                <w:rFonts w:ascii="宋体" w:eastAsia="宋体" w:hAnsi="Calibri" w:cs="宋体"/>
                <w:bCs/>
                <w:szCs w:val="21"/>
                <w:lang w:val="zh-CN"/>
              </w:rPr>
            </w:pPr>
            <w:r>
              <w:rPr>
                <w:rFonts w:ascii="宋体" w:eastAsia="宋体" w:hAnsi="宋体" w:cs="宋体" w:hint="eastAsia"/>
                <w:kern w:val="0"/>
                <w:szCs w:val="21"/>
              </w:rPr>
              <w:t>所投产品符合中国国家信息安全产品认证承诺函</w:t>
            </w:r>
          </w:p>
        </w:tc>
        <w:tc>
          <w:tcPr>
            <w:tcW w:w="1418" w:type="dxa"/>
            <w:tcBorders>
              <w:top w:val="single" w:sz="6" w:space="0" w:color="000000"/>
              <w:left w:val="single" w:sz="6" w:space="0" w:color="000000"/>
              <w:bottom w:val="single" w:sz="6" w:space="0" w:color="000000"/>
              <w:right w:val="single" w:sz="6" w:space="0" w:color="000000"/>
            </w:tcBorders>
            <w:vAlign w:val="center"/>
          </w:tcPr>
          <w:p w:rsidR="00EC7F03" w:rsidRDefault="00EC7F03">
            <w:pPr>
              <w:rPr>
                <w:rFonts w:ascii="宋体" w:eastAsia="宋体" w:hAnsi="Calibri" w:cs="Times New Roman"/>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rsidR="00EC7F03" w:rsidRDefault="00EC7F03">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EC7F03" w:rsidRDefault="00EC7F03">
            <w:pPr>
              <w:snapToGrid w:val="0"/>
              <w:spacing w:line="400" w:lineRule="exact"/>
              <w:rPr>
                <w:rFonts w:ascii="宋体" w:eastAsia="宋体" w:hAnsi="Calibri" w:cs="微软雅黑"/>
                <w:szCs w:val="21"/>
              </w:rPr>
            </w:pPr>
          </w:p>
        </w:tc>
      </w:tr>
      <w:tr w:rsidR="00EC7F03">
        <w:trPr>
          <w:trHeight w:val="510"/>
        </w:trPr>
        <w:tc>
          <w:tcPr>
            <w:tcW w:w="568" w:type="dxa"/>
            <w:vMerge/>
            <w:tcBorders>
              <w:top w:val="single" w:sz="6" w:space="0" w:color="000000"/>
              <w:left w:val="single" w:sz="6" w:space="0" w:color="000000"/>
              <w:bottom w:val="single" w:sz="6" w:space="0" w:color="000000"/>
              <w:right w:val="single" w:sz="6" w:space="0" w:color="000000"/>
            </w:tcBorders>
            <w:vAlign w:val="center"/>
          </w:tcPr>
          <w:p w:rsidR="00EC7F03" w:rsidRDefault="00EC7F03">
            <w:pPr>
              <w:widowControl/>
              <w:jc w:val="left"/>
              <w:rPr>
                <w:rFonts w:ascii="宋体" w:eastAsia="宋体" w:hAnsi="宋体" w:cs="微软雅黑"/>
                <w:szCs w:val="21"/>
              </w:rPr>
            </w:pPr>
          </w:p>
        </w:tc>
        <w:tc>
          <w:tcPr>
            <w:tcW w:w="1642" w:type="dxa"/>
            <w:gridSpan w:val="2"/>
            <w:vMerge/>
            <w:tcBorders>
              <w:top w:val="single" w:sz="6" w:space="0" w:color="000000"/>
              <w:left w:val="single" w:sz="6" w:space="0" w:color="000000"/>
              <w:bottom w:val="single" w:sz="6" w:space="0" w:color="000000"/>
              <w:right w:val="single" w:sz="4" w:space="0" w:color="auto"/>
            </w:tcBorders>
            <w:vAlign w:val="center"/>
          </w:tcPr>
          <w:p w:rsidR="00EC7F03" w:rsidRDefault="00EC7F03">
            <w:pPr>
              <w:widowControl/>
              <w:jc w:val="left"/>
              <w:rPr>
                <w:rFonts w:ascii="宋体" w:eastAsia="宋体" w:hAnsi="Calibri" w:cs="宋体"/>
                <w:kern w:val="0"/>
                <w:szCs w:val="21"/>
              </w:rPr>
            </w:pPr>
          </w:p>
        </w:tc>
        <w:tc>
          <w:tcPr>
            <w:tcW w:w="2978" w:type="dxa"/>
            <w:gridSpan w:val="2"/>
            <w:tcBorders>
              <w:top w:val="single" w:sz="6" w:space="0" w:color="000000"/>
              <w:left w:val="single" w:sz="4" w:space="0" w:color="auto"/>
              <w:bottom w:val="single" w:sz="6" w:space="0" w:color="000000"/>
              <w:right w:val="single" w:sz="6" w:space="0" w:color="000000"/>
            </w:tcBorders>
            <w:vAlign w:val="center"/>
          </w:tcPr>
          <w:p w:rsidR="00EC7F03" w:rsidRDefault="00220B88">
            <w:pPr>
              <w:kinsoku w:val="0"/>
              <w:overflowPunct w:val="0"/>
              <w:autoSpaceDE w:val="0"/>
              <w:autoSpaceDN w:val="0"/>
              <w:spacing w:line="320" w:lineRule="exact"/>
              <w:rPr>
                <w:rFonts w:ascii="宋体" w:eastAsia="宋体" w:hAnsi="Calibri" w:cs="宋体"/>
                <w:bCs/>
                <w:szCs w:val="21"/>
                <w:lang w:val="zh-CN"/>
              </w:rPr>
            </w:pPr>
            <w:r>
              <w:rPr>
                <w:rFonts w:ascii="宋体" w:eastAsia="宋体" w:hAnsi="宋体" w:cs="宋体" w:hint="eastAsia"/>
                <w:kern w:val="0"/>
                <w:szCs w:val="21"/>
              </w:rPr>
              <w:t>中国信息安全认证中心官网产品查询结果截图</w:t>
            </w:r>
          </w:p>
        </w:tc>
        <w:tc>
          <w:tcPr>
            <w:tcW w:w="1418" w:type="dxa"/>
            <w:tcBorders>
              <w:top w:val="single" w:sz="6" w:space="0" w:color="000000"/>
              <w:left w:val="single" w:sz="6" w:space="0" w:color="000000"/>
              <w:bottom w:val="single" w:sz="6" w:space="0" w:color="000000"/>
              <w:right w:val="single" w:sz="6" w:space="0" w:color="000000"/>
            </w:tcBorders>
            <w:vAlign w:val="center"/>
          </w:tcPr>
          <w:p w:rsidR="00EC7F03" w:rsidRDefault="00EC7F03">
            <w:pPr>
              <w:rPr>
                <w:rFonts w:ascii="宋体" w:eastAsia="宋体" w:hAnsi="Calibri" w:cs="Times New Roman"/>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rsidR="00EC7F03" w:rsidRDefault="00EC7F03">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EC7F03" w:rsidRDefault="00EC7F03">
            <w:pPr>
              <w:snapToGrid w:val="0"/>
              <w:spacing w:line="400" w:lineRule="exact"/>
              <w:rPr>
                <w:rFonts w:ascii="宋体" w:eastAsia="宋体" w:hAnsi="Calibri" w:cs="微软雅黑"/>
                <w:szCs w:val="21"/>
              </w:rPr>
            </w:pPr>
          </w:p>
        </w:tc>
      </w:tr>
      <w:tr w:rsidR="00EC7F03">
        <w:trPr>
          <w:trHeight w:val="510"/>
        </w:trPr>
        <w:tc>
          <w:tcPr>
            <w:tcW w:w="568" w:type="dxa"/>
            <w:tcBorders>
              <w:top w:val="single" w:sz="6" w:space="0" w:color="000000"/>
              <w:left w:val="single" w:sz="6" w:space="0" w:color="000000"/>
              <w:bottom w:val="single" w:sz="6" w:space="0" w:color="000000"/>
              <w:right w:val="single" w:sz="6" w:space="0" w:color="000000"/>
            </w:tcBorders>
            <w:vAlign w:val="center"/>
          </w:tcPr>
          <w:p w:rsidR="00EC7F03" w:rsidRDefault="00220B88">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30</w:t>
            </w:r>
          </w:p>
        </w:tc>
        <w:tc>
          <w:tcPr>
            <w:tcW w:w="4620" w:type="dxa"/>
            <w:gridSpan w:val="4"/>
            <w:tcBorders>
              <w:top w:val="single" w:sz="6" w:space="0" w:color="000000"/>
              <w:left w:val="single" w:sz="6" w:space="0" w:color="000000"/>
              <w:bottom w:val="single" w:sz="6" w:space="0" w:color="000000"/>
              <w:right w:val="single" w:sz="6" w:space="0" w:color="000000"/>
            </w:tcBorders>
            <w:vAlign w:val="center"/>
          </w:tcPr>
          <w:p w:rsidR="00EC7F03" w:rsidRDefault="00220B88">
            <w:pPr>
              <w:kinsoku w:val="0"/>
              <w:overflowPunct w:val="0"/>
              <w:autoSpaceDE w:val="0"/>
              <w:autoSpaceDN w:val="0"/>
              <w:spacing w:line="320" w:lineRule="exact"/>
              <w:rPr>
                <w:rFonts w:ascii="宋体" w:eastAsia="宋体" w:hAnsi="Calibri" w:cs="微软雅黑"/>
                <w:bCs/>
                <w:kern w:val="0"/>
                <w:szCs w:val="21"/>
              </w:rPr>
            </w:pPr>
            <w:r>
              <w:rPr>
                <w:rFonts w:ascii="宋体" w:eastAsia="宋体" w:hAnsi="宋体" w:cs="微软雅黑" w:hint="eastAsia"/>
                <w:bCs/>
                <w:kern w:val="0"/>
                <w:szCs w:val="21"/>
              </w:rPr>
              <w:t>国家级贫困县域注册地证明材料</w:t>
            </w:r>
          </w:p>
        </w:tc>
        <w:tc>
          <w:tcPr>
            <w:tcW w:w="1418" w:type="dxa"/>
            <w:tcBorders>
              <w:top w:val="single" w:sz="6" w:space="0" w:color="000000"/>
              <w:left w:val="single" w:sz="6" w:space="0" w:color="000000"/>
              <w:bottom w:val="single" w:sz="6" w:space="0" w:color="000000"/>
              <w:right w:val="single" w:sz="6" w:space="0" w:color="000000"/>
            </w:tcBorders>
            <w:vAlign w:val="center"/>
          </w:tcPr>
          <w:p w:rsidR="00EC7F03" w:rsidRDefault="00EC7F03">
            <w:pPr>
              <w:jc w:val="center"/>
              <w:rPr>
                <w:rFonts w:ascii="宋体" w:eastAsia="宋体" w:hAnsi="Calibri" w:cs="Times New Roman"/>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rsidR="00EC7F03" w:rsidRDefault="00EC7F03">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EC7F03" w:rsidRDefault="00EC7F03">
            <w:pPr>
              <w:snapToGrid w:val="0"/>
              <w:spacing w:line="400" w:lineRule="exact"/>
              <w:rPr>
                <w:rFonts w:ascii="宋体" w:eastAsia="宋体" w:hAnsi="Calibri" w:cs="微软雅黑"/>
                <w:szCs w:val="21"/>
              </w:rPr>
            </w:pPr>
          </w:p>
        </w:tc>
      </w:tr>
      <w:tr w:rsidR="00EC7F03">
        <w:trPr>
          <w:trHeight w:val="510"/>
        </w:trPr>
        <w:tc>
          <w:tcPr>
            <w:tcW w:w="568" w:type="dxa"/>
            <w:tcBorders>
              <w:top w:val="single" w:sz="6" w:space="0" w:color="000000"/>
              <w:left w:val="single" w:sz="6" w:space="0" w:color="000000"/>
              <w:bottom w:val="single" w:sz="6" w:space="0" w:color="000000"/>
              <w:right w:val="single" w:sz="6" w:space="0" w:color="000000"/>
            </w:tcBorders>
            <w:vAlign w:val="center"/>
          </w:tcPr>
          <w:p w:rsidR="00EC7F03" w:rsidRDefault="00220B88">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31</w:t>
            </w:r>
          </w:p>
        </w:tc>
        <w:tc>
          <w:tcPr>
            <w:tcW w:w="4620" w:type="dxa"/>
            <w:gridSpan w:val="4"/>
            <w:tcBorders>
              <w:top w:val="single" w:sz="6" w:space="0" w:color="000000"/>
              <w:left w:val="single" w:sz="6" w:space="0" w:color="000000"/>
              <w:bottom w:val="single" w:sz="6" w:space="0" w:color="000000"/>
              <w:right w:val="single" w:sz="6" w:space="0" w:color="000000"/>
            </w:tcBorders>
            <w:vAlign w:val="center"/>
          </w:tcPr>
          <w:p w:rsidR="00EC7F03" w:rsidRDefault="00220B88">
            <w:pPr>
              <w:kinsoku w:val="0"/>
              <w:overflowPunct w:val="0"/>
              <w:autoSpaceDE w:val="0"/>
              <w:autoSpaceDN w:val="0"/>
              <w:spacing w:line="320" w:lineRule="exact"/>
              <w:rPr>
                <w:rFonts w:ascii="宋体" w:eastAsia="宋体" w:hAnsi="Calibri" w:cs="微软雅黑"/>
                <w:bCs/>
                <w:kern w:val="0"/>
                <w:szCs w:val="21"/>
              </w:rPr>
            </w:pPr>
            <w:r>
              <w:rPr>
                <w:rFonts w:ascii="宋体" w:eastAsia="宋体" w:hAnsi="宋体" w:cs="Times New Roman" w:hint="eastAsia"/>
                <w:szCs w:val="21"/>
                <w:lang w:val="en-GB"/>
              </w:rPr>
              <w:t>扶贫部门出具的聘用建档立卡贫困人员身份证明</w:t>
            </w:r>
          </w:p>
        </w:tc>
        <w:tc>
          <w:tcPr>
            <w:tcW w:w="1418" w:type="dxa"/>
            <w:tcBorders>
              <w:top w:val="single" w:sz="6" w:space="0" w:color="000000"/>
              <w:left w:val="single" w:sz="6" w:space="0" w:color="000000"/>
              <w:bottom w:val="single" w:sz="6" w:space="0" w:color="000000"/>
              <w:right w:val="single" w:sz="6" w:space="0" w:color="000000"/>
            </w:tcBorders>
            <w:vAlign w:val="center"/>
          </w:tcPr>
          <w:p w:rsidR="00EC7F03" w:rsidRDefault="00EC7F03">
            <w:pPr>
              <w:jc w:val="center"/>
              <w:rPr>
                <w:rFonts w:ascii="宋体" w:eastAsia="宋体" w:hAnsi="Calibri" w:cs="Times New Roman"/>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rsidR="00EC7F03" w:rsidRDefault="00EC7F03">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EC7F03" w:rsidRDefault="00EC7F03">
            <w:pPr>
              <w:snapToGrid w:val="0"/>
              <w:spacing w:line="400" w:lineRule="exact"/>
              <w:rPr>
                <w:rFonts w:ascii="宋体" w:eastAsia="宋体" w:hAnsi="Calibri" w:cs="微软雅黑"/>
                <w:szCs w:val="21"/>
              </w:rPr>
            </w:pPr>
          </w:p>
        </w:tc>
      </w:tr>
      <w:tr w:rsidR="00EC7F03">
        <w:trPr>
          <w:trHeight w:val="510"/>
        </w:trPr>
        <w:tc>
          <w:tcPr>
            <w:tcW w:w="568" w:type="dxa"/>
            <w:tcBorders>
              <w:top w:val="single" w:sz="6" w:space="0" w:color="000000"/>
              <w:left w:val="single" w:sz="6" w:space="0" w:color="000000"/>
              <w:bottom w:val="single" w:sz="6" w:space="0" w:color="000000"/>
              <w:right w:val="single" w:sz="6" w:space="0" w:color="000000"/>
            </w:tcBorders>
            <w:vAlign w:val="center"/>
          </w:tcPr>
          <w:p w:rsidR="00EC7F03" w:rsidRDefault="00220B88">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32</w:t>
            </w:r>
          </w:p>
        </w:tc>
        <w:tc>
          <w:tcPr>
            <w:tcW w:w="4620" w:type="dxa"/>
            <w:gridSpan w:val="4"/>
            <w:tcBorders>
              <w:top w:val="single" w:sz="6" w:space="0" w:color="000000"/>
              <w:left w:val="single" w:sz="6" w:space="0" w:color="000000"/>
              <w:bottom w:val="single" w:sz="6" w:space="0" w:color="000000"/>
              <w:right w:val="single" w:sz="6" w:space="0" w:color="000000"/>
            </w:tcBorders>
            <w:vAlign w:val="center"/>
          </w:tcPr>
          <w:p w:rsidR="00EC7F03" w:rsidRDefault="00220B88">
            <w:pPr>
              <w:kinsoku w:val="0"/>
              <w:overflowPunct w:val="0"/>
              <w:autoSpaceDE w:val="0"/>
              <w:autoSpaceDN w:val="0"/>
              <w:spacing w:line="320" w:lineRule="exact"/>
              <w:rPr>
                <w:rFonts w:ascii="宋体" w:eastAsia="宋体" w:hAnsi="Calibri" w:cs="微软雅黑"/>
                <w:bCs/>
                <w:kern w:val="0"/>
                <w:szCs w:val="21"/>
              </w:rPr>
            </w:pPr>
            <w:r>
              <w:rPr>
                <w:rFonts w:ascii="宋体" w:eastAsia="宋体" w:hAnsi="宋体" w:cs="Times New Roman" w:hint="eastAsia"/>
                <w:szCs w:val="21"/>
                <w:lang w:val="en-GB"/>
              </w:rPr>
              <w:t>建档立卡贫困人员社保材料</w:t>
            </w:r>
          </w:p>
        </w:tc>
        <w:tc>
          <w:tcPr>
            <w:tcW w:w="1418" w:type="dxa"/>
            <w:tcBorders>
              <w:top w:val="single" w:sz="6" w:space="0" w:color="000000"/>
              <w:left w:val="single" w:sz="6" w:space="0" w:color="000000"/>
              <w:bottom w:val="single" w:sz="6" w:space="0" w:color="000000"/>
              <w:right w:val="single" w:sz="6" w:space="0" w:color="000000"/>
            </w:tcBorders>
            <w:vAlign w:val="center"/>
          </w:tcPr>
          <w:p w:rsidR="00EC7F03" w:rsidRDefault="00EC7F03">
            <w:pPr>
              <w:jc w:val="center"/>
              <w:rPr>
                <w:rFonts w:ascii="宋体" w:eastAsia="宋体" w:hAnsi="Calibri" w:cs="Times New Roman"/>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rsidR="00EC7F03" w:rsidRDefault="00EC7F03">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EC7F03" w:rsidRDefault="00EC7F03">
            <w:pPr>
              <w:snapToGrid w:val="0"/>
              <w:spacing w:line="400" w:lineRule="exact"/>
              <w:rPr>
                <w:rFonts w:ascii="宋体" w:eastAsia="宋体" w:hAnsi="Calibri" w:cs="微软雅黑"/>
                <w:szCs w:val="21"/>
              </w:rPr>
            </w:pPr>
          </w:p>
        </w:tc>
      </w:tr>
      <w:tr w:rsidR="00EC7F03">
        <w:trPr>
          <w:trHeight w:val="510"/>
        </w:trPr>
        <w:tc>
          <w:tcPr>
            <w:tcW w:w="568" w:type="dxa"/>
            <w:tcBorders>
              <w:top w:val="single" w:sz="6" w:space="0" w:color="000000"/>
              <w:left w:val="single" w:sz="6" w:space="0" w:color="000000"/>
              <w:bottom w:val="single" w:sz="6" w:space="0" w:color="000000"/>
              <w:right w:val="single" w:sz="6" w:space="0" w:color="000000"/>
            </w:tcBorders>
            <w:vAlign w:val="center"/>
          </w:tcPr>
          <w:p w:rsidR="00EC7F03" w:rsidRDefault="00220B88">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33</w:t>
            </w:r>
          </w:p>
        </w:tc>
        <w:tc>
          <w:tcPr>
            <w:tcW w:w="4620" w:type="dxa"/>
            <w:gridSpan w:val="4"/>
            <w:tcBorders>
              <w:top w:val="single" w:sz="6" w:space="0" w:color="000000"/>
              <w:left w:val="single" w:sz="6" w:space="0" w:color="000000"/>
              <w:bottom w:val="single" w:sz="6" w:space="0" w:color="000000"/>
              <w:right w:val="single" w:sz="6" w:space="0" w:color="000000"/>
            </w:tcBorders>
            <w:vAlign w:val="center"/>
          </w:tcPr>
          <w:p w:rsidR="00EC7F03" w:rsidRDefault="00220B88">
            <w:pPr>
              <w:kinsoku w:val="0"/>
              <w:overflowPunct w:val="0"/>
              <w:autoSpaceDE w:val="0"/>
              <w:autoSpaceDN w:val="0"/>
              <w:spacing w:line="320" w:lineRule="exact"/>
              <w:rPr>
                <w:rFonts w:ascii="宋体" w:eastAsia="宋体" w:hAnsi="Calibri" w:cs="微软雅黑"/>
                <w:bCs/>
                <w:kern w:val="0"/>
                <w:szCs w:val="21"/>
              </w:rPr>
            </w:pPr>
            <w:r>
              <w:rPr>
                <w:rFonts w:ascii="宋体" w:eastAsia="宋体" w:hAnsi="宋体" w:cs="微软雅黑" w:hint="eastAsia"/>
                <w:bCs/>
                <w:kern w:val="0"/>
                <w:szCs w:val="21"/>
              </w:rPr>
              <w:t>其它资料</w:t>
            </w:r>
          </w:p>
        </w:tc>
        <w:tc>
          <w:tcPr>
            <w:tcW w:w="1418" w:type="dxa"/>
            <w:tcBorders>
              <w:top w:val="single" w:sz="6" w:space="0" w:color="000000"/>
              <w:left w:val="single" w:sz="6" w:space="0" w:color="000000"/>
              <w:bottom w:val="single" w:sz="6" w:space="0" w:color="000000"/>
              <w:right w:val="single" w:sz="6" w:space="0" w:color="000000"/>
            </w:tcBorders>
            <w:vAlign w:val="center"/>
          </w:tcPr>
          <w:p w:rsidR="00EC7F03" w:rsidRDefault="00EC7F03">
            <w:pPr>
              <w:jc w:val="center"/>
              <w:rPr>
                <w:rFonts w:ascii="宋体" w:eastAsia="宋体" w:hAnsi="Calibri" w:cs="Times New Roman"/>
                <w:szCs w:val="21"/>
              </w:rPr>
            </w:pPr>
          </w:p>
        </w:tc>
        <w:tc>
          <w:tcPr>
            <w:tcW w:w="1333" w:type="dxa"/>
            <w:tcBorders>
              <w:top w:val="single" w:sz="6" w:space="0" w:color="000000"/>
              <w:left w:val="single" w:sz="6" w:space="0" w:color="000000"/>
              <w:bottom w:val="single" w:sz="6" w:space="0" w:color="000000"/>
              <w:right w:val="single" w:sz="6" w:space="0" w:color="000000"/>
            </w:tcBorders>
            <w:vAlign w:val="center"/>
          </w:tcPr>
          <w:p w:rsidR="00EC7F03" w:rsidRDefault="00EC7F03">
            <w:pPr>
              <w:snapToGrid w:val="0"/>
              <w:spacing w:line="400" w:lineRule="exact"/>
              <w:rPr>
                <w:rFonts w:ascii="宋体" w:eastAsia="宋体" w:hAnsi="Calibri" w:cs="微软雅黑"/>
                <w:szCs w:val="21"/>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EC7F03" w:rsidRDefault="00EC7F03">
            <w:pPr>
              <w:snapToGrid w:val="0"/>
              <w:spacing w:line="400" w:lineRule="exact"/>
              <w:rPr>
                <w:rFonts w:ascii="宋体" w:eastAsia="宋体" w:hAnsi="Calibri" w:cs="微软雅黑"/>
                <w:szCs w:val="21"/>
              </w:rPr>
            </w:pPr>
          </w:p>
        </w:tc>
      </w:tr>
    </w:tbl>
    <w:bookmarkEnd w:id="10"/>
    <w:p w:rsidR="00EC7F03" w:rsidRDefault="00220B88" w:rsidP="006D1F18">
      <w:pPr>
        <w:tabs>
          <w:tab w:val="left" w:pos="1260"/>
        </w:tabs>
        <w:autoSpaceDE w:val="0"/>
        <w:autoSpaceDN w:val="0"/>
        <w:adjustRightInd w:val="0"/>
        <w:spacing w:line="360" w:lineRule="auto"/>
        <w:ind w:leftChars="-1" w:left="368" w:hangingChars="176" w:hanging="370"/>
        <w:contextualSpacing/>
        <w:rPr>
          <w:rFonts w:ascii="宋体" w:eastAsia="宋体" w:hAnsi="宋体" w:cs="Times New Roman"/>
          <w:szCs w:val="21"/>
          <w:lang w:val="en-GB"/>
        </w:rPr>
      </w:pPr>
      <w:r>
        <w:rPr>
          <w:rFonts w:ascii="宋体" w:eastAsia="宋体" w:hAnsi="宋体" w:cs="Times New Roman" w:hint="eastAsia"/>
          <w:szCs w:val="21"/>
          <w:lang w:val="en-GB"/>
        </w:rPr>
        <w:t>注：①本表序号8请按照本谈判文件“第六章资格审查与评标”资格审查表中序号3要求，根据所提供经审计财务报告、基本开户银行资信证明、银行资信证明、政府采购投标担保函情况填写其中一项即可。</w:t>
      </w:r>
    </w:p>
    <w:p w:rsidR="00EC7F03" w:rsidRDefault="00220B88">
      <w:pPr>
        <w:tabs>
          <w:tab w:val="left" w:pos="1260"/>
        </w:tabs>
        <w:autoSpaceDE w:val="0"/>
        <w:autoSpaceDN w:val="0"/>
        <w:adjustRightInd w:val="0"/>
        <w:spacing w:line="360" w:lineRule="auto"/>
        <w:ind w:leftChars="202" w:left="424"/>
        <w:contextualSpacing/>
        <w:rPr>
          <w:rFonts w:ascii="宋体" w:eastAsia="宋体" w:hAnsi="宋体" w:cs="Times New Roman"/>
          <w:szCs w:val="21"/>
          <w:lang w:val="en-GB"/>
        </w:rPr>
      </w:pPr>
      <w:r>
        <w:rPr>
          <w:rFonts w:ascii="宋体" w:eastAsia="宋体" w:hAnsi="宋体" w:cs="Times New Roman" w:hint="eastAsia"/>
          <w:szCs w:val="21"/>
          <w:lang w:val="en-GB"/>
        </w:rPr>
        <w:t>②本表序号10请按照本谈判文件“第六章资格审查与评标”资格审查表中序号6要求提供，根据所提供证明材料或承诺函（声明）情况填写其中一项即可。</w:t>
      </w:r>
    </w:p>
    <w:p w:rsidR="00EC7F03" w:rsidRDefault="00220B88">
      <w:pPr>
        <w:tabs>
          <w:tab w:val="left" w:pos="1260"/>
        </w:tabs>
        <w:autoSpaceDE w:val="0"/>
        <w:autoSpaceDN w:val="0"/>
        <w:adjustRightInd w:val="0"/>
        <w:spacing w:line="360" w:lineRule="auto"/>
        <w:ind w:leftChars="202" w:left="424"/>
        <w:contextualSpacing/>
        <w:rPr>
          <w:rFonts w:ascii="宋体" w:eastAsia="宋体" w:hAnsi="宋体" w:cs="Times New Roman"/>
          <w:szCs w:val="21"/>
          <w:lang w:val="en-GB"/>
        </w:rPr>
      </w:pPr>
      <w:r>
        <w:rPr>
          <w:rFonts w:ascii="宋体" w:eastAsia="宋体" w:hAnsi="宋体" w:cs="Times New Roman" w:hint="eastAsia"/>
          <w:szCs w:val="21"/>
          <w:lang w:val="en-GB"/>
        </w:rPr>
        <w:t>③本表序号29请根据所投产品提供承诺函（声明）或截图情况填写其中一项即可。</w:t>
      </w:r>
    </w:p>
    <w:p w:rsidR="00EC7F03" w:rsidRDefault="009B791B">
      <w:pPr>
        <w:tabs>
          <w:tab w:val="left" w:pos="1260"/>
        </w:tabs>
        <w:autoSpaceDE w:val="0"/>
        <w:autoSpaceDN w:val="0"/>
        <w:adjustRightInd w:val="0"/>
        <w:spacing w:line="360" w:lineRule="auto"/>
        <w:ind w:leftChars="202" w:left="424"/>
        <w:contextualSpacing/>
        <w:rPr>
          <w:rFonts w:ascii="宋体" w:eastAsia="宋体" w:hAnsi="宋体" w:cs="Times New Roman"/>
          <w:szCs w:val="21"/>
          <w:lang w:val="en-GB"/>
        </w:rPr>
      </w:pPr>
      <w:r>
        <w:rPr>
          <w:rFonts w:ascii="宋体" w:eastAsia="宋体" w:hAnsi="宋体" w:cs="Times New Roman" w:hint="eastAsia"/>
          <w:szCs w:val="21"/>
          <w:lang w:val="en-GB"/>
        </w:rPr>
        <w:fldChar w:fldCharType="begin"/>
      </w:r>
      <w:r w:rsidR="00220B88">
        <w:rPr>
          <w:rFonts w:ascii="宋体" w:eastAsia="宋体" w:hAnsi="宋体" w:cs="Times New Roman" w:hint="eastAsia"/>
          <w:szCs w:val="21"/>
          <w:lang w:val="en-GB"/>
        </w:rPr>
        <w:instrText>= 4 \* GB3</w:instrText>
      </w:r>
      <w:r>
        <w:rPr>
          <w:rFonts w:ascii="宋体" w:eastAsia="宋体" w:hAnsi="宋体" w:cs="Times New Roman" w:hint="eastAsia"/>
          <w:szCs w:val="21"/>
          <w:lang w:val="en-GB"/>
        </w:rPr>
        <w:fldChar w:fldCharType="separate"/>
      </w:r>
      <w:r w:rsidR="00220B88">
        <w:rPr>
          <w:rFonts w:ascii="宋体" w:eastAsia="宋体" w:hAnsi="宋体" w:cs="Times New Roman" w:hint="eastAsia"/>
          <w:szCs w:val="21"/>
          <w:lang w:val="en-GB"/>
        </w:rPr>
        <w:t>④</w:t>
      </w:r>
      <w:r>
        <w:rPr>
          <w:rFonts w:ascii="宋体" w:eastAsia="宋体" w:hAnsi="宋体" w:cs="Times New Roman" w:hint="eastAsia"/>
          <w:szCs w:val="21"/>
          <w:lang w:val="en-GB"/>
        </w:rPr>
        <w:fldChar w:fldCharType="end"/>
      </w:r>
      <w:r w:rsidR="00220B88">
        <w:rPr>
          <w:rFonts w:ascii="宋体" w:eastAsia="宋体" w:hAnsi="宋体" w:cs="Times New Roman" w:hint="eastAsia"/>
          <w:szCs w:val="21"/>
          <w:lang w:val="en-GB"/>
        </w:rPr>
        <w:t>本表序号30-32仅适用于物业项目。</w:t>
      </w:r>
    </w:p>
    <w:p w:rsidR="00EC7F03" w:rsidRDefault="00EC7F03">
      <w:pPr>
        <w:tabs>
          <w:tab w:val="left" w:pos="1260"/>
        </w:tabs>
        <w:autoSpaceDE w:val="0"/>
        <w:autoSpaceDN w:val="0"/>
        <w:adjustRightInd w:val="0"/>
        <w:spacing w:line="360" w:lineRule="auto"/>
        <w:ind w:leftChars="202" w:left="424"/>
        <w:contextualSpacing/>
        <w:rPr>
          <w:rFonts w:ascii="宋体" w:eastAsia="宋体" w:hAnsi="Calibri" w:cs="Times New Roman"/>
          <w:sz w:val="24"/>
          <w:szCs w:val="24"/>
        </w:rPr>
      </w:pPr>
    </w:p>
    <w:p w:rsidR="00EC7F03" w:rsidRDefault="00F35240">
      <w:pPr>
        <w:pStyle w:val="a8"/>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w:t>
      </w:r>
      <w:r w:rsidR="00220B88">
        <w:rPr>
          <w:rFonts w:asciiTheme="majorEastAsia" w:eastAsiaTheme="majorEastAsia" w:hAnsiTheme="majorEastAsia" w:hint="eastAsia"/>
          <w:b/>
          <w:snapToGrid w:val="0"/>
          <w:kern w:val="0"/>
          <w:sz w:val="28"/>
          <w:szCs w:val="28"/>
        </w:rPr>
        <w:t>报价一览表</w:t>
      </w:r>
    </w:p>
    <w:p w:rsidR="00EC7F03" w:rsidRDefault="00EC7F03" w:rsidP="00101862">
      <w:pPr>
        <w:spacing w:before="50" w:afterLines="50" w:line="360" w:lineRule="auto"/>
        <w:contextualSpacing/>
        <w:jc w:val="left"/>
        <w:rPr>
          <w:rFonts w:ascii="宋体" w:eastAsia="宋体" w:hAnsi="宋体" w:cs="Times New Roman"/>
          <w:color w:val="000000"/>
          <w:szCs w:val="21"/>
        </w:rPr>
      </w:pPr>
    </w:p>
    <w:p w:rsidR="00EC7F03" w:rsidRDefault="006D6B43" w:rsidP="00101862">
      <w:pPr>
        <w:spacing w:before="50" w:afterLines="50" w:line="360" w:lineRule="auto"/>
        <w:contextualSpacing/>
        <w:jc w:val="left"/>
        <w:rPr>
          <w:rFonts w:ascii="宋体" w:eastAsia="宋体" w:hAnsi="宋体" w:cs="Times New Roman"/>
          <w:color w:val="000000"/>
          <w:szCs w:val="21"/>
        </w:rPr>
      </w:pPr>
      <w:r>
        <w:rPr>
          <w:rFonts w:ascii="宋体" w:eastAsia="宋体" w:hAnsi="宋体" w:cs="Times New Roman" w:hint="eastAsia"/>
          <w:color w:val="000000"/>
          <w:szCs w:val="21"/>
        </w:rPr>
        <w:t>采购编号</w:t>
      </w:r>
      <w:r w:rsidR="00220B88">
        <w:rPr>
          <w:rFonts w:ascii="宋体" w:eastAsia="宋体" w:hAnsi="宋体" w:cs="Times New Roman" w:hint="eastAsia"/>
          <w:color w:val="000000"/>
          <w:szCs w:val="21"/>
        </w:rPr>
        <w:t>：</w:t>
      </w:r>
    </w:p>
    <w:p w:rsidR="00EC7F03" w:rsidRDefault="00220B88">
      <w:pPr>
        <w:spacing w:line="360" w:lineRule="auto"/>
        <w:contextualSpacing/>
        <w:rPr>
          <w:rFonts w:ascii="宋体" w:eastAsia="宋体" w:hAnsi="宋体" w:cs="Times New Roman"/>
          <w:color w:val="000000"/>
          <w:szCs w:val="21"/>
        </w:rPr>
      </w:pPr>
      <w:r>
        <w:rPr>
          <w:rFonts w:ascii="宋体" w:eastAsia="宋体" w:hAnsi="宋体" w:cs="Times New Roman" w:hint="eastAsia"/>
          <w:color w:val="000000"/>
          <w:szCs w:val="21"/>
        </w:rPr>
        <w:t>项目名称：</w:t>
      </w:r>
      <w:r w:rsidR="00F35240">
        <w:rPr>
          <w:rFonts w:ascii="宋体" w:eastAsia="宋体" w:hAnsi="宋体" w:cs="Times New Roman" w:hint="eastAsia"/>
          <w:color w:val="000000"/>
          <w:szCs w:val="21"/>
        </w:rPr>
        <w:t xml:space="preserve">                                                       </w:t>
      </w:r>
      <w:r>
        <w:rPr>
          <w:rFonts w:ascii="宋体" w:eastAsia="宋体" w:hAnsi="宋体" w:cs="Arial" w:hint="eastAsia"/>
          <w:szCs w:val="21"/>
        </w:rPr>
        <w:t>单位：元（人民币）</w:t>
      </w:r>
    </w:p>
    <w:tbl>
      <w:tblPr>
        <w:tblW w:w="9180" w:type="dxa"/>
        <w:tblLayout w:type="fixed"/>
        <w:tblLook w:val="04A0"/>
      </w:tblPr>
      <w:tblGrid>
        <w:gridCol w:w="959"/>
        <w:gridCol w:w="1843"/>
        <w:gridCol w:w="3685"/>
        <w:gridCol w:w="1843"/>
        <w:gridCol w:w="850"/>
      </w:tblGrid>
      <w:tr w:rsidR="00EC7F03">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C7F03" w:rsidRDefault="00220B88">
            <w:pPr>
              <w:autoSpaceDE w:val="0"/>
              <w:autoSpaceDN w:val="0"/>
              <w:adjustRightInd w:val="0"/>
              <w:spacing w:line="480" w:lineRule="exact"/>
              <w:jc w:val="center"/>
              <w:rPr>
                <w:rFonts w:ascii="宋体" w:eastAsia="宋体" w:hAnsi="宋体" w:cs="宋体"/>
                <w:b/>
                <w:szCs w:val="21"/>
                <w:lang w:val="zh-CN"/>
              </w:rPr>
            </w:pPr>
            <w:r>
              <w:rPr>
                <w:rFonts w:ascii="宋体" w:eastAsia="宋体" w:hAnsi="宋体"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C7F03" w:rsidRDefault="00220B88">
            <w:pPr>
              <w:autoSpaceDE w:val="0"/>
              <w:autoSpaceDN w:val="0"/>
              <w:adjustRightInd w:val="0"/>
              <w:spacing w:line="480" w:lineRule="exact"/>
              <w:jc w:val="center"/>
              <w:rPr>
                <w:rFonts w:ascii="宋体" w:eastAsia="宋体" w:hAnsi="宋体" w:cs="宋体"/>
                <w:b/>
                <w:szCs w:val="21"/>
                <w:lang w:val="zh-CN"/>
              </w:rPr>
            </w:pPr>
            <w:r>
              <w:rPr>
                <w:rFonts w:ascii="宋体" w:eastAsia="宋体" w:hAnsi="宋体"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C7F03" w:rsidRDefault="00F35240">
            <w:pPr>
              <w:autoSpaceDE w:val="0"/>
              <w:autoSpaceDN w:val="0"/>
              <w:adjustRightInd w:val="0"/>
              <w:spacing w:line="480" w:lineRule="exact"/>
              <w:jc w:val="center"/>
              <w:rPr>
                <w:rFonts w:ascii="宋体" w:eastAsia="宋体" w:hAnsi="宋体" w:cs="宋体"/>
                <w:b/>
                <w:szCs w:val="21"/>
                <w:lang w:val="zh-CN"/>
              </w:rPr>
            </w:pPr>
            <w:r>
              <w:rPr>
                <w:rFonts w:ascii="宋体" w:eastAsia="宋体" w:hAnsi="宋体" w:cs="宋体" w:hint="eastAsia"/>
                <w:b/>
                <w:szCs w:val="21"/>
                <w:lang w:val="zh-CN"/>
              </w:rPr>
              <w:t>投标</w:t>
            </w:r>
            <w:r w:rsidR="00220B88">
              <w:rPr>
                <w:rFonts w:ascii="宋体" w:eastAsia="宋体" w:hAnsi="宋体" w:cs="宋体" w:hint="eastAsia"/>
                <w:b/>
                <w:szCs w:val="21"/>
                <w:lang w:val="zh-CN"/>
              </w:rPr>
              <w:t>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C7F03" w:rsidRDefault="00220B88">
            <w:pPr>
              <w:autoSpaceDE w:val="0"/>
              <w:autoSpaceDN w:val="0"/>
              <w:adjustRightInd w:val="0"/>
              <w:spacing w:line="480" w:lineRule="exact"/>
              <w:jc w:val="center"/>
              <w:rPr>
                <w:rFonts w:ascii="宋体" w:eastAsia="宋体" w:hAnsi="宋体" w:cs="宋体"/>
                <w:b/>
                <w:szCs w:val="21"/>
                <w:lang w:val="zh-CN"/>
              </w:rPr>
            </w:pPr>
            <w:r>
              <w:rPr>
                <w:rFonts w:ascii="宋体" w:eastAsia="宋体" w:hAnsi="宋体"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C7F03" w:rsidRDefault="00220B88">
            <w:pPr>
              <w:autoSpaceDE w:val="0"/>
              <w:autoSpaceDN w:val="0"/>
              <w:adjustRightInd w:val="0"/>
              <w:spacing w:line="480" w:lineRule="exact"/>
              <w:jc w:val="center"/>
              <w:rPr>
                <w:rFonts w:ascii="宋体" w:eastAsia="宋体" w:hAnsi="宋体" w:cs="宋体"/>
                <w:b/>
                <w:szCs w:val="21"/>
                <w:lang w:val="zh-CN"/>
              </w:rPr>
            </w:pPr>
            <w:r>
              <w:rPr>
                <w:rFonts w:ascii="宋体" w:eastAsia="宋体" w:hAnsi="宋体" w:cs="宋体" w:hint="eastAsia"/>
                <w:b/>
                <w:szCs w:val="21"/>
                <w:lang w:val="zh-CN"/>
              </w:rPr>
              <w:t>备注</w:t>
            </w:r>
          </w:p>
        </w:tc>
      </w:tr>
      <w:tr w:rsidR="00EC7F0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C7F03" w:rsidRDefault="00EC7F03">
            <w:pPr>
              <w:autoSpaceDE w:val="0"/>
              <w:autoSpaceDN w:val="0"/>
              <w:adjustRightInd w:val="0"/>
              <w:spacing w:line="480" w:lineRule="exact"/>
              <w:ind w:firstLine="240"/>
              <w:rPr>
                <w:rFonts w:ascii="宋体" w:eastAsia="宋体" w:hAnsi="宋体" w:cs="Times New Roman"/>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EC7F03" w:rsidRDefault="00EC7F03">
            <w:pPr>
              <w:autoSpaceDE w:val="0"/>
              <w:autoSpaceDN w:val="0"/>
              <w:adjustRightInd w:val="0"/>
              <w:spacing w:line="480" w:lineRule="exact"/>
              <w:ind w:firstLine="240"/>
              <w:rPr>
                <w:rFonts w:ascii="宋体" w:eastAsia="宋体" w:hAnsi="宋体" w:cs="Times New Roman"/>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EC7F03" w:rsidRDefault="00220B88">
            <w:pPr>
              <w:autoSpaceDE w:val="0"/>
              <w:autoSpaceDN w:val="0"/>
              <w:adjustRightInd w:val="0"/>
              <w:spacing w:line="480" w:lineRule="exact"/>
              <w:rPr>
                <w:rFonts w:ascii="宋体" w:eastAsia="宋体" w:hAnsi="宋体" w:cs="宋体"/>
                <w:szCs w:val="21"/>
                <w:lang w:val="zh-CN"/>
              </w:rPr>
            </w:pPr>
            <w:r>
              <w:rPr>
                <w:rFonts w:ascii="宋体" w:eastAsia="宋体" w:hAnsi="宋体"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C7F03" w:rsidRDefault="00EC7F03">
            <w:pPr>
              <w:autoSpaceDE w:val="0"/>
              <w:autoSpaceDN w:val="0"/>
              <w:adjustRightInd w:val="0"/>
              <w:spacing w:line="480" w:lineRule="exact"/>
              <w:ind w:firstLine="240"/>
              <w:rPr>
                <w:rFonts w:ascii="宋体" w:eastAsia="宋体" w:hAnsi="宋体"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C7F03" w:rsidRDefault="00EC7F03">
            <w:pPr>
              <w:autoSpaceDE w:val="0"/>
              <w:autoSpaceDN w:val="0"/>
              <w:adjustRightInd w:val="0"/>
              <w:spacing w:line="480" w:lineRule="exact"/>
              <w:ind w:firstLine="240"/>
              <w:rPr>
                <w:rFonts w:ascii="宋体" w:eastAsia="宋体" w:hAnsi="宋体" w:cs="宋体"/>
                <w:szCs w:val="21"/>
                <w:lang w:val="zh-CN"/>
              </w:rPr>
            </w:pPr>
          </w:p>
        </w:tc>
      </w:tr>
      <w:tr w:rsidR="00EC7F0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C7F03" w:rsidRDefault="00220B88">
            <w:pPr>
              <w:autoSpaceDE w:val="0"/>
              <w:autoSpaceDN w:val="0"/>
              <w:adjustRightInd w:val="0"/>
              <w:spacing w:line="480" w:lineRule="exact"/>
              <w:ind w:firstLine="240"/>
              <w:rPr>
                <w:rFonts w:ascii="宋体" w:eastAsia="宋体" w:hAnsi="宋体" w:cs="Times New Roman"/>
                <w:szCs w:val="21"/>
              </w:rPr>
            </w:pPr>
            <w:r>
              <w:rPr>
                <w:rFonts w:ascii="宋体" w:eastAsia="宋体" w:hAnsi="宋体" w:cs="Arial" w:hint="eastAsia"/>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EC7F03" w:rsidRDefault="00EC7F03">
            <w:pPr>
              <w:autoSpaceDE w:val="0"/>
              <w:autoSpaceDN w:val="0"/>
              <w:adjustRightInd w:val="0"/>
              <w:spacing w:line="480" w:lineRule="exact"/>
              <w:ind w:firstLine="240"/>
              <w:rPr>
                <w:rFonts w:ascii="宋体" w:eastAsia="宋体" w:hAnsi="宋体" w:cs="Times New Roman"/>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EC7F03" w:rsidRDefault="00EC7F03">
            <w:pPr>
              <w:autoSpaceDE w:val="0"/>
              <w:autoSpaceDN w:val="0"/>
              <w:adjustRightInd w:val="0"/>
              <w:spacing w:line="480" w:lineRule="exact"/>
              <w:rPr>
                <w:rFonts w:ascii="宋体" w:eastAsia="宋体" w:hAnsi="宋体" w:cs="宋体"/>
                <w:szCs w:val="21"/>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rsidR="00EC7F03" w:rsidRDefault="00EC7F03">
            <w:pPr>
              <w:autoSpaceDE w:val="0"/>
              <w:autoSpaceDN w:val="0"/>
              <w:adjustRightInd w:val="0"/>
              <w:spacing w:line="480" w:lineRule="exact"/>
              <w:ind w:firstLine="240"/>
              <w:rPr>
                <w:rFonts w:ascii="宋体" w:eastAsia="宋体" w:hAnsi="宋体"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C7F03" w:rsidRDefault="00EC7F03">
            <w:pPr>
              <w:autoSpaceDE w:val="0"/>
              <w:autoSpaceDN w:val="0"/>
              <w:adjustRightInd w:val="0"/>
              <w:spacing w:line="480" w:lineRule="exact"/>
              <w:ind w:firstLine="240"/>
              <w:rPr>
                <w:rFonts w:ascii="宋体" w:eastAsia="宋体" w:hAnsi="宋体" w:cs="宋体"/>
                <w:szCs w:val="21"/>
                <w:lang w:val="zh-CN"/>
              </w:rPr>
            </w:pPr>
          </w:p>
        </w:tc>
      </w:tr>
    </w:tbl>
    <w:p w:rsidR="00EC7F03" w:rsidRDefault="00EC7F03">
      <w:pPr>
        <w:autoSpaceDE w:val="0"/>
        <w:autoSpaceDN w:val="0"/>
        <w:adjustRightInd w:val="0"/>
        <w:spacing w:line="480" w:lineRule="auto"/>
        <w:rPr>
          <w:rFonts w:ascii="宋体" w:eastAsia="宋体" w:hAnsi="宋体" w:cs="宋体"/>
          <w:szCs w:val="21"/>
        </w:rPr>
      </w:pPr>
    </w:p>
    <w:p w:rsidR="00EC7F03" w:rsidRDefault="00F35240">
      <w:pPr>
        <w:autoSpaceDE w:val="0"/>
        <w:autoSpaceDN w:val="0"/>
        <w:adjustRightInd w:val="0"/>
        <w:spacing w:line="480" w:lineRule="auto"/>
        <w:ind w:firstLineChars="1100" w:firstLine="2310"/>
        <w:rPr>
          <w:rFonts w:ascii="宋体" w:eastAsia="宋体" w:hAnsi="宋体" w:cs="宋体"/>
          <w:szCs w:val="21"/>
          <w:lang w:val="zh-CN"/>
        </w:rPr>
      </w:pPr>
      <w:r>
        <w:rPr>
          <w:rFonts w:ascii="宋体" w:eastAsia="宋体" w:hAnsi="宋体" w:cs="宋体" w:hint="eastAsia"/>
          <w:szCs w:val="21"/>
          <w:lang w:val="zh-CN"/>
        </w:rPr>
        <w:t>供应商</w:t>
      </w:r>
      <w:r w:rsidR="00220B88">
        <w:rPr>
          <w:rFonts w:ascii="宋体" w:eastAsia="宋体" w:hAnsi="宋体" w:cs="宋体" w:hint="eastAsia"/>
          <w:szCs w:val="21"/>
          <w:lang w:val="zh-CN"/>
        </w:rPr>
        <w:t>名称：</w:t>
      </w:r>
      <w:r w:rsidR="00220B88">
        <w:rPr>
          <w:rFonts w:ascii="宋体" w:eastAsia="宋体" w:hAnsi="宋体" w:cs="宋体" w:hint="eastAsia"/>
          <w:szCs w:val="21"/>
          <w:u w:val="single"/>
          <w:lang w:val="zh-CN"/>
        </w:rPr>
        <w:t>（全称）</w:t>
      </w:r>
      <w:r w:rsidR="00220B88">
        <w:rPr>
          <w:rFonts w:ascii="宋体" w:eastAsia="宋体" w:hAnsi="宋体" w:cs="宋体" w:hint="eastAsia"/>
          <w:szCs w:val="21"/>
          <w:lang w:val="zh-CN"/>
        </w:rPr>
        <w:t>（公章）：</w:t>
      </w:r>
    </w:p>
    <w:p w:rsidR="00EC7F03" w:rsidRDefault="00220B88">
      <w:pPr>
        <w:autoSpaceDE w:val="0"/>
        <w:autoSpaceDN w:val="0"/>
        <w:adjustRightInd w:val="0"/>
        <w:spacing w:line="480" w:lineRule="auto"/>
        <w:ind w:firstLineChars="1100" w:firstLine="2310"/>
        <w:rPr>
          <w:rFonts w:ascii="宋体" w:eastAsia="宋体" w:hAnsi="宋体" w:cs="宋体"/>
          <w:szCs w:val="21"/>
          <w:lang w:val="zh-CN"/>
        </w:rPr>
      </w:pPr>
      <w:r>
        <w:rPr>
          <w:rFonts w:ascii="宋体" w:eastAsia="宋体" w:hAnsi="宋体" w:cs="宋体" w:hint="eastAsia"/>
          <w:szCs w:val="21"/>
          <w:lang w:val="zh-CN"/>
        </w:rPr>
        <w:t>日期</w:t>
      </w:r>
      <w:r w:rsidR="00F35240">
        <w:rPr>
          <w:rFonts w:ascii="宋体" w:eastAsia="宋体" w:hAnsi="宋体" w:cs="宋体" w:hint="eastAsia"/>
          <w:szCs w:val="21"/>
          <w:lang w:val="zh-CN"/>
        </w:rPr>
        <w:t xml:space="preserve"> </w:t>
      </w:r>
      <w:r>
        <w:rPr>
          <w:rFonts w:ascii="宋体" w:eastAsia="宋体" w:hAnsi="宋体" w:cs="宋体" w:hint="eastAsia"/>
          <w:szCs w:val="21"/>
          <w:lang w:val="zh-CN"/>
        </w:rPr>
        <w:t>：</w:t>
      </w:r>
      <w:r w:rsidR="00F35240">
        <w:rPr>
          <w:rFonts w:ascii="宋体" w:eastAsia="宋体" w:hAnsi="宋体" w:cs="宋体" w:hint="eastAsia"/>
          <w:szCs w:val="21"/>
          <w:lang w:val="zh-CN"/>
        </w:rPr>
        <w:t xml:space="preserve">    年    月   日  </w:t>
      </w:r>
    </w:p>
    <w:p w:rsidR="00EC7F03" w:rsidRDefault="00EC7F03">
      <w:pPr>
        <w:autoSpaceDE w:val="0"/>
        <w:autoSpaceDN w:val="0"/>
        <w:adjustRightInd w:val="0"/>
        <w:spacing w:line="360" w:lineRule="auto"/>
        <w:rPr>
          <w:rFonts w:ascii="宋体" w:cs="宋体"/>
          <w:sz w:val="24"/>
          <w:lang w:val="zh-CN"/>
        </w:rPr>
      </w:pPr>
    </w:p>
    <w:p w:rsidR="00EC7F03" w:rsidRDefault="00220B88">
      <w:pPr>
        <w:autoSpaceDE w:val="0"/>
        <w:autoSpaceDN w:val="0"/>
        <w:adjustRightInd w:val="0"/>
        <w:spacing w:line="480" w:lineRule="auto"/>
        <w:rPr>
          <w:rFonts w:ascii="宋体" w:eastAsia="宋体" w:hAnsi="Calibri" w:cs="宋体"/>
          <w:szCs w:val="21"/>
          <w:lang w:val="zh-CN"/>
        </w:rPr>
      </w:pPr>
      <w:r>
        <w:rPr>
          <w:rFonts w:ascii="宋体" w:eastAsia="宋体" w:hAnsi="宋体" w:cs="宋体" w:hint="eastAsia"/>
          <w:szCs w:val="21"/>
          <w:lang w:val="zh-CN"/>
        </w:rPr>
        <w:t>注：1、交付日期指完成该项目的最终时间。</w:t>
      </w:r>
    </w:p>
    <w:p w:rsidR="00EC7F03" w:rsidRDefault="00220B88">
      <w:pPr>
        <w:autoSpaceDE w:val="0"/>
        <w:autoSpaceDN w:val="0"/>
        <w:adjustRightInd w:val="0"/>
        <w:spacing w:line="480" w:lineRule="auto"/>
        <w:ind w:firstLineChars="200" w:firstLine="420"/>
        <w:rPr>
          <w:rFonts w:ascii="宋体" w:eastAsia="宋体" w:hAnsi="Calibri" w:cs="宋体"/>
          <w:szCs w:val="21"/>
          <w:lang w:val="zh-CN"/>
        </w:rPr>
      </w:pPr>
      <w:r>
        <w:rPr>
          <w:rFonts w:ascii="宋体" w:eastAsia="宋体" w:hAnsi="宋体" w:cs="宋体" w:hint="eastAsia"/>
          <w:szCs w:val="21"/>
          <w:lang w:val="zh-CN"/>
        </w:rPr>
        <w:t>2、如谈判公告明确项目交付日期以年为单位，本表应填写完成该项目的年限。</w:t>
      </w:r>
    </w:p>
    <w:p w:rsidR="00EC7F03" w:rsidRDefault="00EC7F03">
      <w:pPr>
        <w:autoSpaceDE w:val="0"/>
        <w:autoSpaceDN w:val="0"/>
        <w:adjustRightInd w:val="0"/>
        <w:spacing w:line="360" w:lineRule="auto"/>
        <w:rPr>
          <w:rFonts w:ascii="宋体" w:cs="宋体"/>
          <w:sz w:val="24"/>
          <w:lang w:val="zh-CN"/>
        </w:rPr>
      </w:pPr>
    </w:p>
    <w:p w:rsidR="00EC7F03" w:rsidRDefault="00EC7F03">
      <w:pPr>
        <w:autoSpaceDE w:val="0"/>
        <w:autoSpaceDN w:val="0"/>
        <w:adjustRightInd w:val="0"/>
        <w:spacing w:line="360" w:lineRule="auto"/>
        <w:rPr>
          <w:rFonts w:ascii="宋体" w:cs="宋体"/>
          <w:sz w:val="24"/>
          <w:lang w:val="zh-CN"/>
        </w:rPr>
      </w:pPr>
    </w:p>
    <w:p w:rsidR="00EC7F03" w:rsidRDefault="00EC7F03">
      <w:pPr>
        <w:autoSpaceDE w:val="0"/>
        <w:autoSpaceDN w:val="0"/>
        <w:adjustRightInd w:val="0"/>
        <w:spacing w:line="360" w:lineRule="auto"/>
        <w:rPr>
          <w:rFonts w:ascii="宋体" w:cs="宋体"/>
          <w:sz w:val="24"/>
          <w:lang w:val="zh-CN"/>
        </w:rPr>
      </w:pPr>
    </w:p>
    <w:p w:rsidR="00EC7F03" w:rsidRDefault="00EC7F03">
      <w:pPr>
        <w:pStyle w:val="a0"/>
        <w:ind w:firstLine="340"/>
        <w:rPr>
          <w:lang w:val="zh-CN"/>
        </w:rPr>
      </w:pPr>
    </w:p>
    <w:p w:rsidR="00F35240" w:rsidRDefault="00F35240" w:rsidP="00F35240">
      <w:pPr>
        <w:pStyle w:val="20"/>
        <w:ind w:left="420" w:firstLine="480"/>
        <w:rPr>
          <w:rFonts w:hint="default"/>
          <w:lang w:val="zh-CN" w:eastAsia="zh-CN"/>
        </w:rPr>
      </w:pPr>
    </w:p>
    <w:p w:rsidR="00F35240" w:rsidRDefault="00F35240" w:rsidP="00F35240">
      <w:pPr>
        <w:pStyle w:val="20"/>
        <w:ind w:left="420" w:firstLine="480"/>
        <w:rPr>
          <w:rFonts w:hint="default"/>
          <w:lang w:val="zh-CN" w:eastAsia="zh-CN"/>
        </w:rPr>
      </w:pPr>
    </w:p>
    <w:p w:rsidR="00236259" w:rsidRDefault="00236259" w:rsidP="00F35240">
      <w:pPr>
        <w:pStyle w:val="20"/>
        <w:ind w:left="420" w:firstLine="480"/>
        <w:rPr>
          <w:rFonts w:hint="default"/>
          <w:lang w:val="zh-CN" w:eastAsia="zh-CN"/>
        </w:rPr>
      </w:pPr>
    </w:p>
    <w:p w:rsidR="00C33518" w:rsidRDefault="00C33518">
      <w:pPr>
        <w:pStyle w:val="af5"/>
        <w:rPr>
          <w:rFonts w:ascii="仿宋_GB2312" w:hAnsi="仿宋_GB2312" w:cs="Times New Roman" w:hint="eastAsia"/>
          <w:sz w:val="24"/>
          <w:szCs w:val="30"/>
        </w:rPr>
      </w:pPr>
    </w:p>
    <w:p w:rsidR="00101862" w:rsidRDefault="00101862">
      <w:pPr>
        <w:pStyle w:val="af5"/>
        <w:rPr>
          <w:rFonts w:asciiTheme="minorEastAsia" w:hAnsiTheme="minorEastAsia" w:cs="黑体"/>
          <w:b/>
          <w:bCs/>
          <w:sz w:val="44"/>
          <w:szCs w:val="44"/>
        </w:rPr>
      </w:pPr>
    </w:p>
    <w:p w:rsidR="00EC7F03" w:rsidRDefault="00220B88">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三、资格审查证明材料</w:t>
      </w:r>
    </w:p>
    <w:p w:rsidR="00EC7F03" w:rsidRDefault="00220B88">
      <w:pPr>
        <w:pStyle w:val="a8"/>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报价函</w:t>
      </w:r>
    </w:p>
    <w:p w:rsidR="00EC7F03" w:rsidRDefault="00220B88">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u w:val="single"/>
        </w:rPr>
        <w:t>（采购人）</w:t>
      </w:r>
    </w:p>
    <w:p w:rsidR="00EC7F03" w:rsidRDefault="00220B88">
      <w:pPr>
        <w:adjustRightInd w:val="0"/>
        <w:spacing w:line="360" w:lineRule="auto"/>
        <w:ind w:firstLineChars="200" w:firstLine="420"/>
        <w:outlineLvl w:val="0"/>
        <w:rPr>
          <w:rFonts w:ascii="宋体" w:eastAsia="宋体" w:hAnsi="Calibri" w:cs="Times New Roman"/>
          <w:snapToGrid w:val="0"/>
          <w:kern w:val="0"/>
          <w:szCs w:val="21"/>
        </w:rPr>
      </w:pPr>
      <w:r>
        <w:rPr>
          <w:rFonts w:ascii="宋体" w:eastAsia="宋体" w:hAnsi="宋体" w:cs="Times New Roman" w:hint="eastAsia"/>
          <w:snapToGrid w:val="0"/>
          <w:kern w:val="0"/>
          <w:szCs w:val="21"/>
        </w:rPr>
        <w:t>根据贵方_</w:t>
      </w:r>
      <w:r>
        <w:rPr>
          <w:rFonts w:ascii="宋体" w:eastAsia="宋体" w:hAnsi="宋体" w:cs="Times New Roman" w:hint="eastAsia"/>
          <w:snapToGrid w:val="0"/>
          <w:kern w:val="0"/>
          <w:szCs w:val="21"/>
          <w:u w:val="single"/>
        </w:rPr>
        <w:t xml:space="preserve">_   </w:t>
      </w:r>
      <w:r>
        <w:rPr>
          <w:rFonts w:ascii="宋体" w:eastAsia="宋体" w:hAnsi="宋体" w:cs="Times New Roman" w:hint="eastAsia"/>
          <w:snapToGrid w:val="0"/>
          <w:kern w:val="0"/>
          <w:szCs w:val="21"/>
        </w:rPr>
        <w:t>_（项目名称第标段、</w:t>
      </w:r>
      <w:r w:rsidR="006D6B43">
        <w:rPr>
          <w:rFonts w:ascii="宋体" w:eastAsia="宋体" w:hAnsi="宋体" w:cs="Times New Roman" w:hint="eastAsia"/>
          <w:snapToGrid w:val="0"/>
          <w:kern w:val="0"/>
          <w:szCs w:val="21"/>
        </w:rPr>
        <w:t>采购编号</w:t>
      </w:r>
      <w:r>
        <w:rPr>
          <w:rFonts w:ascii="宋体" w:eastAsia="宋体" w:hAnsi="宋体" w:cs="Times New Roman" w:hint="eastAsia"/>
          <w:snapToGrid w:val="0"/>
          <w:kern w:val="0"/>
          <w:szCs w:val="21"/>
        </w:rPr>
        <w:t>）采购的竞争性谈判公告及谈判邀请，_______（姓名和职务）被正式授权并代表供应商（供应商名称、地址）提交。</w:t>
      </w:r>
    </w:p>
    <w:p w:rsidR="00EC7F03" w:rsidRDefault="00220B88">
      <w:pPr>
        <w:adjustRightInd w:val="0"/>
        <w:spacing w:line="360" w:lineRule="auto"/>
        <w:ind w:firstLineChars="200" w:firstLine="420"/>
        <w:rPr>
          <w:rFonts w:ascii="宋体" w:eastAsia="宋体" w:hAnsi="Calibri" w:cs="Times New Roman"/>
          <w:snapToGrid w:val="0"/>
          <w:kern w:val="0"/>
          <w:szCs w:val="21"/>
        </w:rPr>
      </w:pPr>
      <w:r>
        <w:rPr>
          <w:rFonts w:ascii="宋体" w:eastAsia="宋体" w:hAnsi="宋体" w:cs="Times New Roman" w:hint="eastAsia"/>
          <w:snapToGrid w:val="0"/>
          <w:kern w:val="0"/>
          <w:szCs w:val="21"/>
        </w:rPr>
        <w:t>我方确认收到贵方提供的（项目名称、</w:t>
      </w:r>
      <w:r w:rsidR="00101862">
        <w:rPr>
          <w:rFonts w:ascii="宋体" w:eastAsia="宋体" w:hAnsi="宋体" w:cs="Times New Roman" w:hint="eastAsia"/>
          <w:snapToGrid w:val="0"/>
          <w:kern w:val="0"/>
          <w:szCs w:val="21"/>
        </w:rPr>
        <w:t>采购</w:t>
      </w:r>
      <w:r>
        <w:rPr>
          <w:rFonts w:ascii="宋体" w:eastAsia="宋体" w:hAnsi="宋体" w:cs="Times New Roman" w:hint="eastAsia"/>
          <w:snapToGrid w:val="0"/>
          <w:kern w:val="0"/>
          <w:szCs w:val="21"/>
        </w:rPr>
        <w:t>编号）谈判文件的全部内容。</w:t>
      </w:r>
    </w:p>
    <w:p w:rsidR="00EC7F03" w:rsidRDefault="00220B88">
      <w:pPr>
        <w:adjustRightInd w:val="0"/>
        <w:spacing w:line="360" w:lineRule="auto"/>
        <w:ind w:firstLineChars="200" w:firstLine="420"/>
        <w:rPr>
          <w:rFonts w:ascii="宋体" w:eastAsia="宋体" w:hAnsi="Calibri" w:cs="Times New Roman"/>
          <w:snapToGrid w:val="0"/>
          <w:kern w:val="0"/>
          <w:szCs w:val="21"/>
        </w:rPr>
      </w:pPr>
      <w:r>
        <w:rPr>
          <w:rFonts w:ascii="宋体" w:eastAsia="宋体" w:hAnsi="宋体" w:cs="Times New Roman" w:hint="eastAsia"/>
          <w:snapToGrid w:val="0"/>
          <w:kern w:val="0"/>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宋体" w:eastAsia="宋体" w:hAnsi="宋体" w:cs="Times New Roman" w:hint="eastAsia"/>
          <w:szCs w:val="21"/>
        </w:rPr>
        <w:t>已完全理解并接受谈判文件的各项规定和要求及资金支付规定，对谈判文件的合理性、合法性不再有异议。</w:t>
      </w:r>
    </w:p>
    <w:p w:rsidR="00EC7F03" w:rsidRDefault="00220B88">
      <w:pPr>
        <w:adjustRightInd w:val="0"/>
        <w:spacing w:line="360" w:lineRule="auto"/>
        <w:ind w:firstLineChars="250" w:firstLine="525"/>
        <w:rPr>
          <w:rFonts w:ascii="宋体" w:eastAsia="宋体" w:hAnsi="Calibri" w:cs="Courier New"/>
          <w:szCs w:val="21"/>
        </w:rPr>
      </w:pPr>
      <w:r>
        <w:rPr>
          <w:rFonts w:ascii="宋体" w:eastAsia="宋体" w:hAnsi="宋体" w:cs="Courier New" w:hint="eastAsia"/>
          <w:szCs w:val="21"/>
        </w:rPr>
        <w:t>我方已完全明白谈判文件的所有条款要求，并申明如下：</w:t>
      </w:r>
    </w:p>
    <w:p w:rsidR="00EC7F03" w:rsidRDefault="00220B88">
      <w:pPr>
        <w:adjustRightInd w:val="0"/>
        <w:spacing w:line="360" w:lineRule="auto"/>
        <w:ind w:firstLineChars="200" w:firstLine="420"/>
        <w:rPr>
          <w:rFonts w:ascii="宋体" w:eastAsia="宋体" w:hAnsi="Calibri" w:cs="Courier New"/>
          <w:szCs w:val="21"/>
        </w:rPr>
      </w:pPr>
      <w:r>
        <w:rPr>
          <w:rFonts w:ascii="宋体" w:eastAsia="宋体" w:hAnsi="宋体" w:cs="Courier New" w:hint="eastAsia"/>
          <w:szCs w:val="21"/>
        </w:rPr>
        <w:t>一、按谈判文件提供的全部货物与相关服务的响应总价详见《报价一览表》。</w:t>
      </w:r>
    </w:p>
    <w:p w:rsidR="00EC7F03" w:rsidRDefault="00220B88">
      <w:pPr>
        <w:adjustRightInd w:val="0"/>
        <w:spacing w:line="360" w:lineRule="auto"/>
        <w:ind w:firstLineChars="200" w:firstLine="420"/>
        <w:rPr>
          <w:rFonts w:ascii="宋体" w:eastAsia="宋体" w:hAnsi="Calibri" w:cs="Courier New"/>
          <w:szCs w:val="21"/>
        </w:rPr>
      </w:pPr>
      <w:r>
        <w:rPr>
          <w:rFonts w:ascii="宋体" w:eastAsia="宋体" w:hAnsi="宋体" w:cs="Courier New" w:hint="eastAsia"/>
          <w:szCs w:val="21"/>
        </w:rPr>
        <w:t>二、</w:t>
      </w:r>
      <w:r>
        <w:rPr>
          <w:rFonts w:ascii="宋体" w:eastAsia="宋体" w:hAnsi="宋体" w:cs="Times New Roman" w:hint="eastAsia"/>
          <w:szCs w:val="21"/>
        </w:rPr>
        <w:t>我方同意在本项目谈判文件中规定的开标日起90天内遵守本谈判文件中的承诺且在此期限期满之前均具有约束力。我方同意并遵守本谈判文件“</w:t>
      </w:r>
      <w:r w:rsidR="00A0448C">
        <w:rPr>
          <w:rFonts w:ascii="宋体" w:eastAsia="宋体" w:hAnsi="宋体" w:cs="Times New Roman" w:hint="eastAsia"/>
          <w:szCs w:val="21"/>
        </w:rPr>
        <w:t>供应商</w:t>
      </w:r>
      <w:r>
        <w:rPr>
          <w:rFonts w:ascii="宋体" w:eastAsia="宋体" w:hAnsi="宋体" w:cs="Times New Roman" w:hint="eastAsia"/>
          <w:szCs w:val="21"/>
        </w:rPr>
        <w:t>须知”中第十四条第三款关于延长投标有效期的规定。</w:t>
      </w:r>
      <w:r>
        <w:rPr>
          <w:rFonts w:ascii="宋体" w:eastAsia="宋体" w:hAnsi="宋体" w:cs="Courier New" w:hint="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rsidR="00EC7F03" w:rsidRDefault="00220B88">
      <w:pPr>
        <w:adjustRightInd w:val="0"/>
        <w:spacing w:line="360" w:lineRule="auto"/>
        <w:ind w:firstLineChars="200" w:firstLine="420"/>
        <w:rPr>
          <w:rFonts w:ascii="宋体" w:eastAsia="宋体" w:hAnsi="Calibri" w:cs="Courier New"/>
          <w:szCs w:val="21"/>
        </w:rPr>
      </w:pPr>
      <w:r>
        <w:rPr>
          <w:rFonts w:ascii="宋体" w:eastAsia="宋体" w:hAnsi="宋体" w:cs="Courier New" w:hint="eastAsia"/>
          <w:szCs w:val="21"/>
        </w:rPr>
        <w:t>三、我方明白并同意，在规定的谈判响应时间截止之后，响应有效期之内撤销谈判响应的，则我方承担违背响应承诺的责任追究。</w:t>
      </w:r>
    </w:p>
    <w:p w:rsidR="00EC7F03" w:rsidRDefault="00220B88">
      <w:pPr>
        <w:adjustRightInd w:val="0"/>
        <w:spacing w:line="360" w:lineRule="auto"/>
        <w:ind w:firstLineChars="200" w:firstLine="420"/>
        <w:rPr>
          <w:rFonts w:ascii="宋体" w:eastAsia="宋体" w:hAnsi="Calibri" w:cs="Courier New"/>
          <w:szCs w:val="21"/>
        </w:rPr>
      </w:pPr>
      <w:r>
        <w:rPr>
          <w:rFonts w:ascii="宋体" w:eastAsia="宋体" w:hAnsi="宋体" w:cs="Courier New" w:hint="eastAsia"/>
          <w:szCs w:val="21"/>
        </w:rPr>
        <w:t>四、我方同意按照贵方可能提出的要求而提供与谈判响应有关的任何其它数据、信息或资料。</w:t>
      </w:r>
    </w:p>
    <w:p w:rsidR="00EC7F03" w:rsidRDefault="00220B88">
      <w:pPr>
        <w:adjustRightInd w:val="0"/>
        <w:spacing w:line="360" w:lineRule="auto"/>
        <w:ind w:firstLineChars="200" w:firstLine="420"/>
        <w:rPr>
          <w:rFonts w:ascii="宋体" w:eastAsia="宋体" w:hAnsi="Calibri" w:cs="Courier New"/>
          <w:szCs w:val="21"/>
        </w:rPr>
      </w:pPr>
      <w:r>
        <w:rPr>
          <w:rFonts w:ascii="宋体" w:eastAsia="宋体" w:hAnsi="宋体" w:cs="Courier New" w:hint="eastAsia"/>
          <w:szCs w:val="21"/>
        </w:rPr>
        <w:t>五、我方理解贵方不一定接受最低响应报价。</w:t>
      </w:r>
    </w:p>
    <w:p w:rsidR="00EC7F03" w:rsidRDefault="00220B88">
      <w:pPr>
        <w:adjustRightInd w:val="0"/>
        <w:spacing w:line="360" w:lineRule="auto"/>
        <w:ind w:firstLineChars="200" w:firstLine="420"/>
        <w:rPr>
          <w:rFonts w:ascii="宋体" w:eastAsia="宋体" w:hAnsi="Calibri" w:cs="Courier New"/>
          <w:szCs w:val="21"/>
        </w:rPr>
      </w:pPr>
      <w:r>
        <w:rPr>
          <w:rFonts w:ascii="宋体" w:eastAsia="宋体" w:hAnsi="宋体" w:cs="Courier New" w:hint="eastAsia"/>
          <w:szCs w:val="21"/>
        </w:rPr>
        <w:t>六、我方如果成交，将保证履行谈判文件及其澄清、修改文件（如果有）中的全部责任和义务，按质、按量、按期完成《采购需求》及《合同书》中的全部任务。</w:t>
      </w:r>
    </w:p>
    <w:p w:rsidR="00EC7F03" w:rsidRDefault="00220B88">
      <w:pPr>
        <w:adjustRightInd w:val="0"/>
        <w:spacing w:line="360" w:lineRule="auto"/>
        <w:ind w:firstLineChars="200" w:firstLine="420"/>
        <w:rPr>
          <w:rFonts w:ascii="宋体" w:eastAsia="宋体" w:hAnsi="Calibri" w:cs="宋体"/>
          <w:szCs w:val="21"/>
        </w:rPr>
      </w:pPr>
      <w:r>
        <w:rPr>
          <w:rFonts w:ascii="宋体" w:eastAsia="宋体" w:hAnsi="宋体" w:cs="Courier New" w:hint="eastAsia"/>
          <w:szCs w:val="21"/>
        </w:rPr>
        <w:t>七、我方在此保证所提交的所有文件和全部说明是真实的和正确的。</w:t>
      </w:r>
    </w:p>
    <w:p w:rsidR="00EC7F03" w:rsidRDefault="00220B88">
      <w:pPr>
        <w:adjustRightInd w:val="0"/>
        <w:spacing w:line="360" w:lineRule="auto"/>
        <w:ind w:firstLineChars="200" w:firstLine="420"/>
        <w:rPr>
          <w:rFonts w:ascii="宋体" w:eastAsia="宋体" w:hAnsi="宋体" w:cs="Times New Roman"/>
          <w:szCs w:val="21"/>
        </w:rPr>
      </w:pPr>
      <w:r>
        <w:rPr>
          <w:rFonts w:ascii="宋体" w:eastAsia="宋体" w:hAnsi="宋体" w:cs="Times New Roman" w:hint="eastAsia"/>
          <w:szCs w:val="21"/>
        </w:rPr>
        <w:t>八、我方响应报价已包含应向知识产权所有权人支付的所有相关税费，并保证采购人在中国使用我方提供的货物时，如有第三方提出侵犯其知识产权主张的，责任由我方承担。</w:t>
      </w:r>
    </w:p>
    <w:p w:rsidR="00EC7F03" w:rsidRDefault="00220B88">
      <w:pPr>
        <w:adjustRightInd w:val="0"/>
        <w:spacing w:line="360" w:lineRule="auto"/>
        <w:ind w:firstLineChars="200" w:firstLine="420"/>
        <w:rPr>
          <w:rFonts w:ascii="宋体" w:eastAsia="宋体" w:hAnsi="Calibri" w:cs="Arial"/>
          <w:szCs w:val="21"/>
        </w:rPr>
      </w:pPr>
      <w:r>
        <w:rPr>
          <w:rFonts w:ascii="宋体" w:eastAsia="宋体" w:hAnsi="宋体" w:cs="Arial" w:hint="eastAsia"/>
          <w:szCs w:val="21"/>
        </w:rPr>
        <w:t>九、我方具备《政府采购法》第二十二条规定的条件；承诺如下：</w:t>
      </w:r>
    </w:p>
    <w:p w:rsidR="00EC7F03" w:rsidRDefault="00220B88">
      <w:pPr>
        <w:adjustRightInd w:val="0"/>
        <w:spacing w:line="360" w:lineRule="auto"/>
        <w:ind w:firstLineChars="300" w:firstLine="630"/>
        <w:rPr>
          <w:rFonts w:ascii="宋体" w:eastAsia="宋体" w:hAnsi="Calibri" w:cs="Arial"/>
          <w:szCs w:val="21"/>
        </w:rPr>
      </w:pPr>
      <w:r>
        <w:rPr>
          <w:rFonts w:ascii="宋体" w:eastAsia="宋体" w:hAnsi="宋体" w:cs="Arial" w:hint="eastAsia"/>
          <w:szCs w:val="21"/>
        </w:rPr>
        <w:t>1. 具有独立承担民事责任能力的在中华人民共和国境内注册的法人或其他组织或自然人，有效的营业执照（或事业法人登记证或身份证等相关证明）。</w:t>
      </w:r>
    </w:p>
    <w:p w:rsidR="00EC7F03" w:rsidRDefault="00220B88">
      <w:pPr>
        <w:adjustRightInd w:val="0"/>
        <w:spacing w:line="360" w:lineRule="auto"/>
        <w:ind w:firstLineChars="210" w:firstLine="441"/>
        <w:rPr>
          <w:rFonts w:ascii="宋体" w:eastAsia="宋体" w:hAnsi="Calibri" w:cs="Arial"/>
          <w:szCs w:val="21"/>
        </w:rPr>
      </w:pPr>
      <w:r>
        <w:rPr>
          <w:rFonts w:ascii="宋体" w:eastAsia="宋体" w:hAnsi="宋体" w:cs="Arial" w:hint="eastAsia"/>
          <w:szCs w:val="21"/>
        </w:rPr>
        <w:lastRenderedPageBreak/>
        <w:t>2. 我方已依法缴纳了各项税费及社会保险费用，如有需要，可随时向采购人提供近六个月内的相关缴费证明，以便核查。</w:t>
      </w:r>
    </w:p>
    <w:p w:rsidR="00EC7F03" w:rsidRDefault="00220B88">
      <w:pPr>
        <w:adjustRightInd w:val="0"/>
        <w:spacing w:line="360" w:lineRule="auto"/>
        <w:ind w:firstLineChars="210" w:firstLine="441"/>
        <w:rPr>
          <w:rFonts w:ascii="宋体" w:eastAsia="宋体" w:hAnsi="Calibri" w:cs="Arial"/>
          <w:szCs w:val="21"/>
        </w:rPr>
      </w:pPr>
      <w:r>
        <w:rPr>
          <w:rFonts w:ascii="宋体" w:eastAsia="宋体" w:hAnsi="宋体" w:cs="Arial" w:hint="eastAsia"/>
          <w:szCs w:val="21"/>
        </w:rPr>
        <w:t>3. 我方已依法建立健全的财务会计制度，如有需要，可随时向采购人提供相关证明材料，以便核查。</w:t>
      </w:r>
    </w:p>
    <w:p w:rsidR="00EC7F03" w:rsidRDefault="00220B88">
      <w:pPr>
        <w:adjustRightInd w:val="0"/>
        <w:spacing w:line="360" w:lineRule="auto"/>
        <w:ind w:firstLineChars="210" w:firstLine="441"/>
        <w:rPr>
          <w:rFonts w:ascii="宋体" w:eastAsia="宋体" w:hAnsi="Calibri" w:cs="Arial"/>
          <w:szCs w:val="21"/>
        </w:rPr>
      </w:pPr>
      <w:r>
        <w:rPr>
          <w:rFonts w:ascii="宋体" w:eastAsia="宋体" w:hAnsi="宋体" w:cs="Arial" w:hint="eastAsia"/>
          <w:szCs w:val="21"/>
        </w:rPr>
        <w:t>4. 参加政府采购活动前三年内，在经营活动中没有重大违法记录。</w:t>
      </w:r>
    </w:p>
    <w:p w:rsidR="00EC7F03" w:rsidRDefault="00220B88">
      <w:pPr>
        <w:adjustRightInd w:val="0"/>
        <w:spacing w:line="360" w:lineRule="auto"/>
        <w:ind w:firstLineChars="210" w:firstLine="441"/>
        <w:rPr>
          <w:rFonts w:ascii="宋体" w:eastAsia="宋体" w:hAnsi="Calibri" w:cs="Arial"/>
          <w:szCs w:val="21"/>
        </w:rPr>
      </w:pPr>
      <w:r>
        <w:rPr>
          <w:rFonts w:ascii="宋体" w:eastAsia="宋体" w:hAnsi="宋体" w:cs="Arial" w:hint="eastAsia"/>
          <w:szCs w:val="21"/>
        </w:rPr>
        <w:t>5. 符合法律、行政法规规定的其他条件。</w:t>
      </w:r>
    </w:p>
    <w:p w:rsidR="00EC7F03" w:rsidRDefault="00220B88">
      <w:pPr>
        <w:adjustRightInd w:val="0"/>
        <w:spacing w:line="360" w:lineRule="auto"/>
        <w:ind w:firstLineChars="210" w:firstLine="441"/>
        <w:rPr>
          <w:rFonts w:ascii="宋体" w:eastAsia="宋体" w:hAnsi="Calibri" w:cs="Arial"/>
          <w:szCs w:val="21"/>
        </w:rPr>
      </w:pPr>
      <w:r>
        <w:rPr>
          <w:rFonts w:ascii="宋体" w:eastAsia="宋体" w:hAnsi="宋体" w:cs="宋体" w:hint="eastAsia"/>
          <w:szCs w:val="21"/>
        </w:rPr>
        <w:t>以上内容如有虚假或与事实不符的，谈判小组可将</w:t>
      </w:r>
      <w:r>
        <w:rPr>
          <w:rFonts w:ascii="宋体" w:eastAsia="宋体" w:hAnsi="宋体" w:cs="Arial" w:hint="eastAsia"/>
          <w:szCs w:val="21"/>
        </w:rPr>
        <w:t>我方做无效投标处理，我方愿意承担相应的法律责任。</w:t>
      </w:r>
    </w:p>
    <w:p w:rsidR="00EC7F03" w:rsidRDefault="00220B88">
      <w:pPr>
        <w:adjustRightInd w:val="0"/>
        <w:spacing w:line="360" w:lineRule="auto"/>
        <w:ind w:firstLineChars="200" w:firstLine="420"/>
        <w:rPr>
          <w:rFonts w:ascii="宋体" w:eastAsia="宋体" w:hAnsi="Calibri" w:cs="Times New Roman"/>
          <w:szCs w:val="21"/>
        </w:rPr>
      </w:pPr>
      <w:r>
        <w:rPr>
          <w:rFonts w:ascii="宋体" w:eastAsia="宋体" w:hAnsi="宋体" w:cs="Times New Roman" w:hint="eastAsia"/>
          <w:szCs w:val="21"/>
        </w:rPr>
        <w:t>十、我方具备履行合同所必需的设备和专业技术能力。</w:t>
      </w:r>
    </w:p>
    <w:p w:rsidR="00EC7F03" w:rsidRDefault="00220B88">
      <w:pPr>
        <w:adjustRightInd w:val="0"/>
        <w:spacing w:line="360" w:lineRule="auto"/>
        <w:ind w:firstLineChars="200" w:firstLine="420"/>
        <w:rPr>
          <w:rFonts w:ascii="宋体" w:eastAsia="宋体" w:hAnsi="Calibri" w:cs="Times New Roman"/>
          <w:szCs w:val="21"/>
        </w:rPr>
      </w:pPr>
      <w:r>
        <w:rPr>
          <w:rFonts w:ascii="宋体" w:eastAsia="宋体" w:hAnsi="宋体" w:cs="Times New Roman" w:hint="eastAsia"/>
          <w:snapToGrid w:val="0"/>
          <w:kern w:val="0"/>
          <w:szCs w:val="21"/>
        </w:rPr>
        <w:t>十一、</w:t>
      </w:r>
      <w:r>
        <w:rPr>
          <w:rFonts w:ascii="宋体" w:eastAsia="宋体" w:hAnsi="宋体" w:cs="Times New Roman" w:hint="eastAsia"/>
          <w:szCs w:val="21"/>
        </w:rPr>
        <w:t>我方对在本函及响应文件中所作的所有承诺承担法律责任。</w:t>
      </w:r>
    </w:p>
    <w:p w:rsidR="00EC7F03" w:rsidRDefault="00EC7F03">
      <w:pPr>
        <w:adjustRightInd w:val="0"/>
        <w:snapToGrid w:val="0"/>
        <w:spacing w:line="360" w:lineRule="auto"/>
        <w:rPr>
          <w:rFonts w:ascii="宋体" w:eastAsia="宋体" w:hAnsi="Calibri" w:cs="Times New Roman"/>
          <w:szCs w:val="21"/>
        </w:rPr>
      </w:pPr>
    </w:p>
    <w:p w:rsidR="00EC7F03" w:rsidRDefault="00EC7F03">
      <w:pPr>
        <w:pStyle w:val="a8"/>
        <w:adjustRightInd w:val="0"/>
        <w:snapToGrid w:val="0"/>
        <w:spacing w:line="360" w:lineRule="auto"/>
        <w:rPr>
          <w:rFonts w:asciiTheme="minorEastAsia" w:eastAsiaTheme="minorEastAsia" w:hAnsiTheme="minorEastAsia"/>
          <w:sz w:val="21"/>
          <w:szCs w:val="21"/>
        </w:rPr>
      </w:pPr>
    </w:p>
    <w:p w:rsidR="00EC7F03" w:rsidRDefault="00220B88">
      <w:pPr>
        <w:pStyle w:val="a8"/>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所有与本项目谈判有关的一切正式往来请寄：</w:t>
      </w:r>
    </w:p>
    <w:p w:rsidR="00EC7F03" w:rsidRDefault="00220B88">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地址：邮政编码：</w:t>
      </w:r>
    </w:p>
    <w:p w:rsidR="00EC7F03" w:rsidRDefault="00220B88">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电话：传真：</w:t>
      </w:r>
    </w:p>
    <w:p w:rsidR="00EC7F03" w:rsidRDefault="00220B88">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供应商代表姓名：职务：</w:t>
      </w:r>
    </w:p>
    <w:p w:rsidR="00EC7F03" w:rsidRDefault="00EC7F03">
      <w:pPr>
        <w:adjustRightInd w:val="0"/>
        <w:snapToGrid w:val="0"/>
        <w:spacing w:line="360" w:lineRule="auto"/>
        <w:rPr>
          <w:rFonts w:asciiTheme="minorEastAsia" w:hAnsiTheme="minorEastAsia" w:cs="宋体"/>
          <w:szCs w:val="21"/>
          <w:u w:val="single"/>
        </w:rPr>
      </w:pPr>
    </w:p>
    <w:p w:rsidR="00EC7F03" w:rsidRDefault="00220B88">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供应商法定代表人（单位负责人）或法定代表人（单位负责人）授权代表签字或盖章：</w:t>
      </w:r>
    </w:p>
    <w:p w:rsidR="00EC7F03" w:rsidRDefault="00220B88">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供应商名称（盖章）：</w:t>
      </w:r>
    </w:p>
    <w:p w:rsidR="00EC7F03" w:rsidRDefault="00EC7F03">
      <w:pPr>
        <w:adjustRightInd w:val="0"/>
        <w:snapToGrid w:val="0"/>
        <w:spacing w:line="360" w:lineRule="auto"/>
        <w:ind w:firstLineChars="2050" w:firstLine="4305"/>
        <w:rPr>
          <w:rFonts w:asciiTheme="minorEastAsia" w:hAnsiTheme="minorEastAsia" w:cs="宋体"/>
          <w:szCs w:val="21"/>
        </w:rPr>
      </w:pPr>
    </w:p>
    <w:p w:rsidR="00EC7F03" w:rsidRDefault="00EC7F03">
      <w:pPr>
        <w:adjustRightInd w:val="0"/>
        <w:snapToGrid w:val="0"/>
        <w:spacing w:line="360" w:lineRule="auto"/>
        <w:ind w:firstLineChars="2050" w:firstLine="4305"/>
        <w:rPr>
          <w:rFonts w:asciiTheme="minorEastAsia" w:hAnsiTheme="minorEastAsia" w:cs="宋体"/>
          <w:szCs w:val="21"/>
        </w:rPr>
      </w:pPr>
    </w:p>
    <w:p w:rsidR="00EC7F03" w:rsidRDefault="00220B88">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日期：年月日</w:t>
      </w:r>
    </w:p>
    <w:p w:rsidR="00EC7F03" w:rsidRDefault="00EC7F03">
      <w:pPr>
        <w:adjustRightInd w:val="0"/>
        <w:snapToGrid w:val="0"/>
        <w:spacing w:line="360" w:lineRule="auto"/>
        <w:ind w:firstLineChars="2050" w:firstLine="4305"/>
        <w:rPr>
          <w:rFonts w:asciiTheme="minorEastAsia" w:hAnsiTheme="minorEastAsia" w:cs="宋体"/>
          <w:szCs w:val="21"/>
        </w:rPr>
      </w:pPr>
    </w:p>
    <w:p w:rsidR="00EC7F03" w:rsidRDefault="00EC7F03">
      <w:pPr>
        <w:pStyle w:val="af5"/>
      </w:pPr>
    </w:p>
    <w:p w:rsidR="00EC7F03" w:rsidRDefault="00EC7F03">
      <w:pPr>
        <w:pStyle w:val="af5"/>
      </w:pPr>
    </w:p>
    <w:p w:rsidR="00EC7F03" w:rsidRDefault="00EC7F03">
      <w:pPr>
        <w:pStyle w:val="af5"/>
      </w:pPr>
    </w:p>
    <w:p w:rsidR="00EC7F03" w:rsidRDefault="00EC7F03">
      <w:pPr>
        <w:pStyle w:val="af5"/>
      </w:pPr>
    </w:p>
    <w:p w:rsidR="00EC7F03" w:rsidRDefault="00EC7F03">
      <w:pPr>
        <w:pStyle w:val="af5"/>
      </w:pPr>
    </w:p>
    <w:p w:rsidR="00EC7F03" w:rsidRDefault="00EC7F03">
      <w:pPr>
        <w:pStyle w:val="af5"/>
      </w:pPr>
    </w:p>
    <w:p w:rsidR="00EC7F03" w:rsidRDefault="00EC7F03">
      <w:pPr>
        <w:pStyle w:val="af5"/>
      </w:pPr>
    </w:p>
    <w:p w:rsidR="00EC7F03" w:rsidRDefault="00EC7F03">
      <w:pPr>
        <w:pStyle w:val="af5"/>
      </w:pPr>
    </w:p>
    <w:p w:rsidR="00EC7F03" w:rsidRDefault="00EC7F03">
      <w:pPr>
        <w:pStyle w:val="af5"/>
      </w:pPr>
    </w:p>
    <w:p w:rsidR="00EC7F03" w:rsidRDefault="00EC7F03">
      <w:pPr>
        <w:pStyle w:val="af5"/>
      </w:pPr>
    </w:p>
    <w:p w:rsidR="00EC7F03" w:rsidRDefault="00EC7F03">
      <w:pPr>
        <w:pStyle w:val="af5"/>
      </w:pPr>
    </w:p>
    <w:p w:rsidR="00EC7F03" w:rsidRDefault="00EC7F03">
      <w:pPr>
        <w:pStyle w:val="af5"/>
      </w:pPr>
    </w:p>
    <w:p w:rsidR="00EC7F03" w:rsidRDefault="00220B88">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EC7F03" w:rsidRDefault="00EC7F03" w:rsidP="006D1F18">
      <w:pPr>
        <w:autoSpaceDE w:val="0"/>
        <w:autoSpaceDN w:val="0"/>
        <w:adjustRightInd w:val="0"/>
        <w:spacing w:line="480" w:lineRule="auto"/>
        <w:ind w:firstLineChars="257" w:firstLine="617"/>
        <w:rPr>
          <w:rFonts w:ascii="宋体" w:hAnsi="宋体"/>
          <w:color w:val="000000"/>
          <w:sz w:val="24"/>
          <w:szCs w:val="24"/>
        </w:rPr>
      </w:pPr>
    </w:p>
    <w:p w:rsidR="00EC7F03" w:rsidRDefault="00220B88" w:rsidP="006D1F18">
      <w:pPr>
        <w:pStyle w:val="14"/>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EC7F03" w:rsidRDefault="00220B88" w:rsidP="006D1F18">
      <w:pPr>
        <w:pStyle w:val="14"/>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EC7F03" w:rsidRDefault="00220B88" w:rsidP="006D1F18">
      <w:pPr>
        <w:pStyle w:val="14"/>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姓名：性</w:t>
      </w:r>
      <w:r>
        <w:rPr>
          <w:rFonts w:asciiTheme="minorEastAsia" w:hAnsiTheme="minorEastAsia"/>
          <w:color w:val="000000"/>
          <w:sz w:val="21"/>
          <w:szCs w:val="21"/>
        </w:rPr>
        <w:t>别</w:t>
      </w:r>
      <w:r>
        <w:rPr>
          <w:rFonts w:asciiTheme="minorEastAsia" w:hAnsiTheme="minorEastAsia" w:hint="eastAsia"/>
          <w:color w:val="000000"/>
          <w:sz w:val="21"/>
          <w:szCs w:val="21"/>
        </w:rPr>
        <w:t>：年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职务</w:t>
      </w:r>
      <w:r>
        <w:rPr>
          <w:rFonts w:asciiTheme="minorEastAsia" w:hAnsiTheme="minorEastAsia" w:hint="eastAsia"/>
          <w:color w:val="000000"/>
          <w:sz w:val="21"/>
          <w:szCs w:val="21"/>
        </w:rPr>
        <w:t>：</w:t>
      </w:r>
    </w:p>
    <w:p w:rsidR="00EC7F03" w:rsidRDefault="00220B88" w:rsidP="006D1F18">
      <w:pPr>
        <w:pStyle w:val="14"/>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供应商名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sidR="006D6B43">
        <w:rPr>
          <w:rFonts w:asciiTheme="minorEastAsia" w:hAnsiTheme="minorEastAsia"/>
          <w:i/>
          <w:color w:val="000000"/>
          <w:sz w:val="21"/>
          <w:szCs w:val="21"/>
          <w:u w:val="single"/>
        </w:rPr>
        <w:t>采购编号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竞争性谈判</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EC7F03" w:rsidRDefault="00220B88" w:rsidP="006D1F18">
      <w:pPr>
        <w:pStyle w:val="14"/>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EC7F03" w:rsidRDefault="00220B88" w:rsidP="006D1F18">
      <w:pPr>
        <w:pStyle w:val="14"/>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法定代表人（单位负责人）联系电话（手机）：</w:t>
      </w:r>
    </w:p>
    <w:p w:rsidR="00EC7F03" w:rsidRDefault="00EC7F03" w:rsidP="006D1F18">
      <w:pPr>
        <w:pStyle w:val="14"/>
        <w:spacing w:line="480" w:lineRule="auto"/>
        <w:ind w:firstLineChars="225" w:firstLine="473"/>
        <w:jc w:val="left"/>
        <w:rPr>
          <w:rFonts w:asciiTheme="minorEastAsia" w:hAnsiTheme="minorEastAsia"/>
          <w:color w:val="000000"/>
          <w:sz w:val="21"/>
          <w:szCs w:val="21"/>
        </w:rPr>
      </w:pPr>
    </w:p>
    <w:p w:rsidR="00EC7F03" w:rsidRDefault="00220B88" w:rsidP="006D1F18">
      <w:pPr>
        <w:pStyle w:val="14"/>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EC7F03" w:rsidRDefault="00EC7F03" w:rsidP="006D1F18">
      <w:pPr>
        <w:pStyle w:val="14"/>
        <w:spacing w:line="480" w:lineRule="auto"/>
        <w:ind w:leftChars="-256" w:left="-538" w:firstLineChars="257" w:firstLine="540"/>
        <w:jc w:val="center"/>
        <w:rPr>
          <w:rFonts w:asciiTheme="minorEastAsia" w:hAnsiTheme="minorEastAsia"/>
          <w:bCs/>
          <w:color w:val="000000"/>
          <w:sz w:val="21"/>
          <w:szCs w:val="21"/>
        </w:rPr>
      </w:pPr>
    </w:p>
    <w:p w:rsidR="00EC7F03" w:rsidRDefault="00EC7F03">
      <w:pPr>
        <w:autoSpaceDE w:val="0"/>
        <w:autoSpaceDN w:val="0"/>
        <w:adjustRightInd w:val="0"/>
        <w:spacing w:line="360" w:lineRule="auto"/>
        <w:ind w:right="-11"/>
        <w:rPr>
          <w:rFonts w:asciiTheme="minorEastAsia" w:hAnsiTheme="minorEastAsia" w:cs="宋体"/>
          <w:szCs w:val="21"/>
          <w:lang w:val="zh-CN"/>
        </w:rPr>
      </w:pPr>
    </w:p>
    <w:p w:rsidR="00EC7F03" w:rsidRDefault="00EC7F03">
      <w:pPr>
        <w:autoSpaceDE w:val="0"/>
        <w:autoSpaceDN w:val="0"/>
        <w:adjustRightInd w:val="0"/>
        <w:spacing w:line="360" w:lineRule="auto"/>
        <w:ind w:right="-11"/>
        <w:rPr>
          <w:rFonts w:asciiTheme="minorEastAsia" w:hAnsiTheme="minorEastAsia" w:cs="宋体"/>
          <w:szCs w:val="21"/>
          <w:lang w:val="zh-CN"/>
        </w:rPr>
      </w:pPr>
    </w:p>
    <w:p w:rsidR="00EC7F03" w:rsidRDefault="00EC7F03">
      <w:pPr>
        <w:autoSpaceDE w:val="0"/>
        <w:autoSpaceDN w:val="0"/>
        <w:adjustRightInd w:val="0"/>
        <w:spacing w:line="360" w:lineRule="auto"/>
        <w:ind w:right="-11"/>
        <w:rPr>
          <w:rFonts w:asciiTheme="minorEastAsia" w:hAnsiTheme="minorEastAsia" w:cs="宋体"/>
          <w:szCs w:val="21"/>
          <w:lang w:val="zh-CN"/>
        </w:rPr>
      </w:pPr>
    </w:p>
    <w:p w:rsidR="00EC7F03" w:rsidRDefault="00220B88" w:rsidP="006D1F18">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供应商名称（并加盖公章）：</w:t>
      </w:r>
    </w:p>
    <w:p w:rsidR="00EC7F03" w:rsidRDefault="00220B88" w:rsidP="006D1F18">
      <w:pPr>
        <w:pStyle w:val="16"/>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签署日期：年月日</w:t>
      </w:r>
    </w:p>
    <w:p w:rsidR="00EC7F03" w:rsidRDefault="00EC7F03">
      <w:pPr>
        <w:pStyle w:val="15"/>
        <w:spacing w:line="480" w:lineRule="auto"/>
        <w:rPr>
          <w:rFonts w:asciiTheme="minorEastAsia" w:hAnsiTheme="minorEastAsia" w:cs="Arial"/>
          <w:color w:val="000000"/>
          <w:sz w:val="21"/>
          <w:szCs w:val="21"/>
        </w:rPr>
      </w:pPr>
    </w:p>
    <w:p w:rsidR="00EC7F03" w:rsidRDefault="00EC7F03">
      <w:pPr>
        <w:rPr>
          <w:szCs w:val="21"/>
        </w:rPr>
      </w:pPr>
    </w:p>
    <w:p w:rsidR="00EC7F03" w:rsidRDefault="00220B88">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加本竞争性谈判</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EC7F03" w:rsidRDefault="00EC7F03">
      <w:pPr>
        <w:spacing w:line="480" w:lineRule="exact"/>
        <w:jc w:val="center"/>
        <w:rPr>
          <w:rFonts w:ascii="宋体" w:hAnsi="宋体"/>
          <w:b/>
          <w:bCs/>
          <w:color w:val="000000"/>
          <w:sz w:val="36"/>
          <w:szCs w:val="36"/>
        </w:rPr>
      </w:pPr>
    </w:p>
    <w:p w:rsidR="00EC7F03" w:rsidRDefault="00EC7F03">
      <w:pPr>
        <w:pStyle w:val="a0"/>
        <w:ind w:firstLine="340"/>
      </w:pPr>
    </w:p>
    <w:p w:rsidR="00EC7F03" w:rsidRDefault="00EC7F03">
      <w:pPr>
        <w:pStyle w:val="20"/>
        <w:ind w:left="420" w:firstLine="480"/>
        <w:rPr>
          <w:rFonts w:hint="default"/>
          <w:lang w:eastAsia="zh-CN"/>
        </w:rPr>
      </w:pPr>
    </w:p>
    <w:p w:rsidR="00EC7F03" w:rsidRDefault="00220B88">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法定代表人（单位负责人）授权书</w:t>
      </w:r>
    </w:p>
    <w:p w:rsidR="00EC7F03" w:rsidRDefault="00EC7F03">
      <w:pPr>
        <w:spacing w:line="480" w:lineRule="exact"/>
        <w:jc w:val="center"/>
        <w:rPr>
          <w:rFonts w:ascii="宋体" w:hAnsi="宋体"/>
          <w:b/>
          <w:bCs/>
          <w:color w:val="000000"/>
          <w:sz w:val="36"/>
          <w:szCs w:val="36"/>
        </w:rPr>
      </w:pPr>
    </w:p>
    <w:p w:rsidR="00EC7F03" w:rsidRDefault="00220B88">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供应商名称</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以我方的名义参加贵方______________________（项目名称第标段）项目的谈判响应活动，并代表我方全权办理针对上述项目的谈判、响应文件澄清、签约等一切具体事务和签署相关文件。</w:t>
      </w:r>
    </w:p>
    <w:p w:rsidR="00EC7F03" w:rsidRDefault="00220B88">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EC7F03" w:rsidRDefault="00220B88">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EC7F03" w:rsidRDefault="00220B88">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EC7F03" w:rsidRDefault="00220B88">
      <w:pPr>
        <w:spacing w:line="360" w:lineRule="auto"/>
        <w:ind w:firstLineChars="200" w:firstLine="420"/>
        <w:rPr>
          <w:rFonts w:asciiTheme="minorEastAsia" w:hAnsiTheme="minorEastAsia"/>
          <w:szCs w:val="21"/>
        </w:rPr>
      </w:pPr>
      <w:r>
        <w:rPr>
          <w:rFonts w:asciiTheme="minorEastAsia" w:hAnsiTheme="minorEastAsia" w:hint="eastAsia"/>
          <w:szCs w:val="21"/>
        </w:rPr>
        <w:t>供应商名称：</w:t>
      </w:r>
      <w:r>
        <w:rPr>
          <w:rFonts w:asciiTheme="minorEastAsia" w:hAnsiTheme="minorEastAsia" w:hint="eastAsia"/>
          <w:szCs w:val="21"/>
          <w:u w:val="single"/>
        </w:rPr>
        <w:t>（全称）</w:t>
      </w:r>
      <w:r>
        <w:rPr>
          <w:rFonts w:asciiTheme="minorEastAsia" w:hAnsiTheme="minorEastAsia" w:hint="eastAsia"/>
          <w:szCs w:val="21"/>
        </w:rPr>
        <w:t>（并加盖单位公章）</w:t>
      </w:r>
    </w:p>
    <w:p w:rsidR="00EC7F03" w:rsidRDefault="00220B88">
      <w:pPr>
        <w:spacing w:line="36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法定代表人（单位负责人）：（签字或加盖名章）</w:t>
      </w:r>
    </w:p>
    <w:p w:rsidR="00EC7F03" w:rsidRDefault="00220B88">
      <w:pPr>
        <w:spacing w:line="36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授权代表：（签字或加盖名章）</w:t>
      </w:r>
    </w:p>
    <w:p w:rsidR="00EC7F03" w:rsidRDefault="00220B88">
      <w:pPr>
        <w:spacing w:line="360" w:lineRule="auto"/>
        <w:ind w:firstLineChars="200" w:firstLine="420"/>
        <w:rPr>
          <w:rFonts w:asciiTheme="minorEastAsia" w:hAnsiTheme="minorEastAsia"/>
          <w:szCs w:val="21"/>
          <w:u w:val="single"/>
        </w:rPr>
      </w:pPr>
      <w:r>
        <w:rPr>
          <w:rFonts w:asciiTheme="minorEastAsia" w:hAnsiTheme="minorEastAsia" w:cs="Arial" w:hint="eastAsia"/>
          <w:szCs w:val="21"/>
        </w:rPr>
        <w:t>法定代表人（单位负责人）</w:t>
      </w:r>
      <w:r>
        <w:rPr>
          <w:rFonts w:asciiTheme="minorEastAsia" w:hAnsiTheme="minorEastAsia" w:hint="eastAsia"/>
          <w:szCs w:val="21"/>
        </w:rPr>
        <w:t>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C7F03">
        <w:trPr>
          <w:gridAfter w:val="1"/>
          <w:wAfter w:w="14" w:type="dxa"/>
          <w:trHeight w:val="2636"/>
        </w:trPr>
        <w:tc>
          <w:tcPr>
            <w:tcW w:w="4484" w:type="dxa"/>
            <w:vAlign w:val="center"/>
          </w:tcPr>
          <w:p w:rsidR="00EC7F03" w:rsidRDefault="00220B88">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EC7F03" w:rsidRDefault="00220B88">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EC7F03">
        <w:trPr>
          <w:trHeight w:val="2781"/>
        </w:trPr>
        <w:tc>
          <w:tcPr>
            <w:tcW w:w="4491" w:type="dxa"/>
            <w:gridSpan w:val="2"/>
            <w:vAlign w:val="center"/>
          </w:tcPr>
          <w:p w:rsidR="00EC7F03" w:rsidRDefault="00220B88">
            <w:pPr>
              <w:jc w:val="center"/>
              <w:rPr>
                <w:rFonts w:asciiTheme="minorEastAsia" w:hAnsiTheme="minorEastAsia"/>
                <w:szCs w:val="21"/>
              </w:rPr>
            </w:pPr>
            <w:r>
              <w:rPr>
                <w:rFonts w:asciiTheme="minorEastAsia" w:hAnsiTheme="minorEastAsia" w:hint="eastAsia"/>
                <w:szCs w:val="21"/>
              </w:rPr>
              <w:t>法定代表人（单位负责人）授权代表身份证</w:t>
            </w:r>
          </w:p>
          <w:p w:rsidR="00EC7F03" w:rsidRDefault="00220B88">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EC7F03" w:rsidRDefault="00220B88">
            <w:pPr>
              <w:jc w:val="center"/>
              <w:rPr>
                <w:rFonts w:asciiTheme="minorEastAsia" w:hAnsiTheme="minorEastAsia"/>
                <w:szCs w:val="21"/>
              </w:rPr>
            </w:pPr>
            <w:r>
              <w:rPr>
                <w:rFonts w:asciiTheme="minorEastAsia" w:hAnsiTheme="minorEastAsia" w:hint="eastAsia"/>
                <w:szCs w:val="21"/>
              </w:rPr>
              <w:t>法定代表人（单位负责人）授权代表身份证</w:t>
            </w:r>
          </w:p>
          <w:p w:rsidR="00EC7F03" w:rsidRDefault="00220B88">
            <w:pPr>
              <w:jc w:val="center"/>
              <w:rPr>
                <w:rFonts w:asciiTheme="minorEastAsia" w:hAnsiTheme="minorEastAsia"/>
                <w:szCs w:val="21"/>
              </w:rPr>
            </w:pPr>
            <w:r>
              <w:rPr>
                <w:rFonts w:asciiTheme="minorEastAsia" w:hAnsiTheme="minorEastAsia" w:hint="eastAsia"/>
                <w:szCs w:val="21"/>
              </w:rPr>
              <w:t>（反面）</w:t>
            </w:r>
          </w:p>
        </w:tc>
      </w:tr>
    </w:tbl>
    <w:p w:rsidR="006D6B43" w:rsidRDefault="006D6B43" w:rsidP="00796303">
      <w:pPr>
        <w:widowControl/>
        <w:spacing w:before="100" w:beforeAutospacing="1" w:after="100" w:afterAutospacing="1" w:line="360" w:lineRule="auto"/>
        <w:jc w:val="center"/>
        <w:rPr>
          <w:rFonts w:ascii="宋体" w:hAnsi="宋体"/>
          <w:b/>
          <w:bCs/>
          <w:color w:val="000000"/>
          <w:sz w:val="24"/>
          <w:szCs w:val="24"/>
        </w:rPr>
      </w:pPr>
    </w:p>
    <w:p w:rsidR="006D6B43" w:rsidRDefault="006D6B43" w:rsidP="00796303">
      <w:pPr>
        <w:widowControl/>
        <w:spacing w:before="100" w:beforeAutospacing="1" w:after="100" w:afterAutospacing="1" w:line="360" w:lineRule="auto"/>
        <w:jc w:val="center"/>
        <w:rPr>
          <w:rFonts w:ascii="宋体" w:hAnsi="宋体"/>
          <w:b/>
          <w:bCs/>
          <w:color w:val="000000"/>
          <w:sz w:val="24"/>
          <w:szCs w:val="24"/>
        </w:rPr>
      </w:pPr>
    </w:p>
    <w:p w:rsidR="00EC7F03" w:rsidRDefault="00220B88" w:rsidP="00796303">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EC7F03" w:rsidRDefault="00220B88" w:rsidP="00101862">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EC7F03" w:rsidRDefault="00220B88" w:rsidP="00101862">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EC7F03" w:rsidRDefault="00220B88" w:rsidP="00101862">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EC7F03" w:rsidRDefault="00220B88" w:rsidP="00101862">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EC7F03" w:rsidRDefault="004A4F54" w:rsidP="00101862">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供应商</w:t>
      </w:r>
      <w:r w:rsidR="00220B88">
        <w:rPr>
          <w:rFonts w:asciiTheme="minorEastAsia" w:hAnsiTheme="minorEastAsia" w:cs="宋体" w:hint="eastAsia"/>
          <w:szCs w:val="21"/>
          <w:lang w:val="zh-CN"/>
        </w:rPr>
        <w:t>名称（盖章）：</w:t>
      </w:r>
    </w:p>
    <w:p w:rsidR="00EC7F03" w:rsidRDefault="00220B88" w:rsidP="00101862">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日期：</w:t>
      </w:r>
      <w:r>
        <w:rPr>
          <w:rFonts w:asciiTheme="minorEastAsia" w:hAnsiTheme="minorEastAsia" w:cs="宋体" w:hint="eastAsia"/>
          <w:szCs w:val="21"/>
        </w:rPr>
        <w:t>年月日</w:t>
      </w:r>
    </w:p>
    <w:p w:rsidR="00EC7F03" w:rsidRDefault="00EC7F03">
      <w:pPr>
        <w:autoSpaceDE w:val="0"/>
        <w:autoSpaceDN w:val="0"/>
        <w:adjustRightInd w:val="0"/>
        <w:spacing w:line="360" w:lineRule="auto"/>
        <w:jc w:val="center"/>
        <w:outlineLvl w:val="0"/>
        <w:rPr>
          <w:rFonts w:ascii="宋体" w:hAnsi="宋体"/>
          <w:b/>
          <w:bCs/>
          <w:color w:val="000000"/>
          <w:sz w:val="24"/>
          <w:szCs w:val="24"/>
        </w:rPr>
      </w:pPr>
    </w:p>
    <w:p w:rsidR="00EC7F03" w:rsidRDefault="00EC7F03">
      <w:pPr>
        <w:autoSpaceDE w:val="0"/>
        <w:autoSpaceDN w:val="0"/>
        <w:adjustRightInd w:val="0"/>
        <w:spacing w:line="360" w:lineRule="auto"/>
        <w:jc w:val="center"/>
        <w:outlineLvl w:val="0"/>
        <w:rPr>
          <w:rFonts w:ascii="宋体" w:hAnsi="宋体"/>
          <w:b/>
          <w:bCs/>
          <w:color w:val="000000"/>
          <w:sz w:val="24"/>
          <w:szCs w:val="24"/>
        </w:rPr>
      </w:pPr>
    </w:p>
    <w:p w:rsidR="00EC7F03" w:rsidRDefault="00EC7F03">
      <w:pPr>
        <w:autoSpaceDE w:val="0"/>
        <w:autoSpaceDN w:val="0"/>
        <w:adjustRightInd w:val="0"/>
        <w:spacing w:line="360" w:lineRule="auto"/>
        <w:jc w:val="center"/>
        <w:outlineLvl w:val="0"/>
        <w:rPr>
          <w:rFonts w:ascii="宋体" w:hAnsi="宋体"/>
          <w:b/>
          <w:bCs/>
          <w:color w:val="000000"/>
          <w:sz w:val="24"/>
          <w:szCs w:val="24"/>
        </w:rPr>
      </w:pPr>
    </w:p>
    <w:p w:rsidR="00EC7F03" w:rsidRDefault="00EC7F03">
      <w:pPr>
        <w:autoSpaceDE w:val="0"/>
        <w:autoSpaceDN w:val="0"/>
        <w:adjustRightInd w:val="0"/>
        <w:spacing w:line="360" w:lineRule="auto"/>
        <w:jc w:val="center"/>
        <w:outlineLvl w:val="0"/>
        <w:rPr>
          <w:rFonts w:ascii="宋体" w:hAnsi="宋体"/>
          <w:b/>
          <w:bCs/>
          <w:color w:val="000000"/>
          <w:sz w:val="24"/>
          <w:szCs w:val="24"/>
        </w:rPr>
      </w:pPr>
    </w:p>
    <w:p w:rsidR="00EC7F03" w:rsidRDefault="00EC7F03">
      <w:pPr>
        <w:autoSpaceDE w:val="0"/>
        <w:autoSpaceDN w:val="0"/>
        <w:adjustRightInd w:val="0"/>
        <w:spacing w:line="360" w:lineRule="auto"/>
        <w:jc w:val="center"/>
        <w:outlineLvl w:val="0"/>
        <w:rPr>
          <w:rFonts w:ascii="宋体" w:hAnsi="宋体"/>
          <w:b/>
          <w:bCs/>
          <w:color w:val="000000"/>
          <w:sz w:val="24"/>
          <w:szCs w:val="24"/>
        </w:rPr>
      </w:pPr>
    </w:p>
    <w:p w:rsidR="00EC7F03" w:rsidRDefault="00EC7F03">
      <w:pPr>
        <w:autoSpaceDE w:val="0"/>
        <w:autoSpaceDN w:val="0"/>
        <w:adjustRightInd w:val="0"/>
        <w:spacing w:line="360" w:lineRule="auto"/>
        <w:jc w:val="center"/>
        <w:outlineLvl w:val="0"/>
        <w:rPr>
          <w:rFonts w:ascii="宋体" w:hAnsi="宋体"/>
          <w:b/>
          <w:bCs/>
          <w:color w:val="000000"/>
          <w:sz w:val="24"/>
          <w:szCs w:val="24"/>
        </w:rPr>
      </w:pPr>
    </w:p>
    <w:p w:rsidR="00EC7F03" w:rsidRDefault="00EC7F03">
      <w:pPr>
        <w:autoSpaceDE w:val="0"/>
        <w:autoSpaceDN w:val="0"/>
        <w:adjustRightInd w:val="0"/>
        <w:spacing w:line="360" w:lineRule="auto"/>
        <w:jc w:val="center"/>
        <w:outlineLvl w:val="0"/>
        <w:rPr>
          <w:rFonts w:ascii="宋体" w:hAnsi="宋体"/>
          <w:b/>
          <w:bCs/>
          <w:color w:val="000000"/>
          <w:sz w:val="24"/>
          <w:szCs w:val="24"/>
        </w:rPr>
      </w:pPr>
    </w:p>
    <w:p w:rsidR="00EC7F03" w:rsidRDefault="00EC7F03">
      <w:pPr>
        <w:autoSpaceDE w:val="0"/>
        <w:autoSpaceDN w:val="0"/>
        <w:adjustRightInd w:val="0"/>
        <w:spacing w:line="360" w:lineRule="auto"/>
        <w:jc w:val="center"/>
        <w:outlineLvl w:val="0"/>
        <w:rPr>
          <w:rFonts w:ascii="宋体" w:hAnsi="宋体"/>
          <w:b/>
          <w:bCs/>
          <w:color w:val="000000"/>
          <w:sz w:val="24"/>
          <w:szCs w:val="24"/>
        </w:rPr>
      </w:pPr>
    </w:p>
    <w:p w:rsidR="00EC7F03" w:rsidRDefault="00EC7F03">
      <w:pPr>
        <w:autoSpaceDE w:val="0"/>
        <w:autoSpaceDN w:val="0"/>
        <w:adjustRightInd w:val="0"/>
        <w:spacing w:line="360" w:lineRule="auto"/>
        <w:jc w:val="center"/>
        <w:outlineLvl w:val="0"/>
        <w:rPr>
          <w:rFonts w:ascii="宋体" w:hAnsi="宋体"/>
          <w:b/>
          <w:bCs/>
          <w:color w:val="000000"/>
          <w:sz w:val="24"/>
          <w:szCs w:val="24"/>
        </w:rPr>
      </w:pPr>
    </w:p>
    <w:p w:rsidR="00EC7F03" w:rsidRDefault="00EC7F03">
      <w:pPr>
        <w:autoSpaceDE w:val="0"/>
        <w:autoSpaceDN w:val="0"/>
        <w:adjustRightInd w:val="0"/>
        <w:spacing w:line="360" w:lineRule="auto"/>
        <w:jc w:val="center"/>
        <w:outlineLvl w:val="0"/>
        <w:rPr>
          <w:rFonts w:ascii="宋体" w:hAnsi="宋体"/>
          <w:b/>
          <w:bCs/>
          <w:color w:val="000000"/>
          <w:sz w:val="24"/>
          <w:szCs w:val="24"/>
        </w:rPr>
      </w:pPr>
    </w:p>
    <w:p w:rsidR="00EC7F03" w:rsidRDefault="00EC7F03">
      <w:pPr>
        <w:autoSpaceDE w:val="0"/>
        <w:autoSpaceDN w:val="0"/>
        <w:adjustRightInd w:val="0"/>
        <w:spacing w:line="360" w:lineRule="auto"/>
        <w:jc w:val="center"/>
        <w:outlineLvl w:val="0"/>
        <w:rPr>
          <w:rFonts w:ascii="宋体" w:hAnsi="宋体"/>
          <w:b/>
          <w:bCs/>
          <w:color w:val="000000"/>
          <w:sz w:val="24"/>
          <w:szCs w:val="24"/>
        </w:rPr>
      </w:pPr>
    </w:p>
    <w:p w:rsidR="00EC7F03" w:rsidRDefault="00EC7F03">
      <w:pPr>
        <w:autoSpaceDE w:val="0"/>
        <w:autoSpaceDN w:val="0"/>
        <w:adjustRightInd w:val="0"/>
        <w:spacing w:line="360" w:lineRule="auto"/>
        <w:jc w:val="center"/>
        <w:outlineLvl w:val="0"/>
        <w:rPr>
          <w:rFonts w:ascii="宋体" w:hAnsi="宋体"/>
          <w:b/>
          <w:bCs/>
          <w:color w:val="000000"/>
          <w:sz w:val="24"/>
          <w:szCs w:val="24"/>
        </w:rPr>
      </w:pPr>
    </w:p>
    <w:p w:rsidR="00EC7F03" w:rsidRDefault="00EC7F03">
      <w:pPr>
        <w:autoSpaceDE w:val="0"/>
        <w:autoSpaceDN w:val="0"/>
        <w:adjustRightInd w:val="0"/>
        <w:spacing w:line="360" w:lineRule="auto"/>
        <w:jc w:val="center"/>
        <w:outlineLvl w:val="0"/>
        <w:rPr>
          <w:rFonts w:ascii="宋体" w:hAnsi="宋体"/>
          <w:b/>
          <w:bCs/>
          <w:color w:val="000000"/>
          <w:sz w:val="24"/>
          <w:szCs w:val="24"/>
        </w:rPr>
      </w:pPr>
    </w:p>
    <w:p w:rsidR="00EC7F03" w:rsidRDefault="00EC7F03">
      <w:pPr>
        <w:autoSpaceDE w:val="0"/>
        <w:autoSpaceDN w:val="0"/>
        <w:adjustRightInd w:val="0"/>
        <w:spacing w:line="360" w:lineRule="auto"/>
        <w:jc w:val="center"/>
        <w:outlineLvl w:val="0"/>
        <w:rPr>
          <w:rFonts w:ascii="宋体" w:hAnsi="宋体"/>
          <w:b/>
          <w:bCs/>
          <w:color w:val="000000"/>
          <w:sz w:val="24"/>
          <w:szCs w:val="24"/>
        </w:rPr>
      </w:pPr>
    </w:p>
    <w:p w:rsidR="00EC7F03" w:rsidRDefault="00EC7F03">
      <w:pPr>
        <w:autoSpaceDE w:val="0"/>
        <w:autoSpaceDN w:val="0"/>
        <w:adjustRightInd w:val="0"/>
        <w:spacing w:line="360" w:lineRule="auto"/>
        <w:jc w:val="center"/>
        <w:outlineLvl w:val="0"/>
        <w:rPr>
          <w:rFonts w:ascii="宋体" w:hAnsi="宋体"/>
          <w:b/>
          <w:bCs/>
          <w:color w:val="000000"/>
          <w:sz w:val="24"/>
          <w:szCs w:val="24"/>
        </w:rPr>
      </w:pPr>
    </w:p>
    <w:p w:rsidR="006D6B43" w:rsidRDefault="006D6B43" w:rsidP="006D6B43">
      <w:pPr>
        <w:pStyle w:val="a0"/>
        <w:ind w:firstLine="340"/>
      </w:pPr>
    </w:p>
    <w:p w:rsidR="00EC7F03" w:rsidRDefault="00EC7F03">
      <w:pPr>
        <w:autoSpaceDE w:val="0"/>
        <w:autoSpaceDN w:val="0"/>
        <w:adjustRightInd w:val="0"/>
        <w:spacing w:line="360" w:lineRule="auto"/>
        <w:jc w:val="center"/>
        <w:outlineLvl w:val="0"/>
        <w:rPr>
          <w:rFonts w:ascii="宋体" w:hAnsi="宋体"/>
          <w:b/>
          <w:bCs/>
          <w:color w:val="000000"/>
          <w:sz w:val="24"/>
          <w:szCs w:val="24"/>
        </w:rPr>
      </w:pPr>
    </w:p>
    <w:p w:rsidR="00EC7F03" w:rsidRDefault="00220B8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3.5 谈判承诺函</w:t>
      </w:r>
    </w:p>
    <w:p w:rsidR="00EC7F03" w:rsidRDefault="00220B88">
      <w:pPr>
        <w:pStyle w:val="ae"/>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本企业郑重承诺：</w:t>
      </w:r>
    </w:p>
    <w:p w:rsidR="00EC7F03" w:rsidRDefault="00220B88">
      <w:pPr>
        <w:pStyle w:val="ae"/>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一、将遵循公开、公平、公正和诚实信用的原则参加(</w:t>
      </w:r>
      <w:r>
        <w:rPr>
          <w:rFonts w:asciiTheme="minorEastAsia" w:eastAsiaTheme="minorEastAsia" w:hAnsiTheme="minorEastAsia" w:cstheme="minorBidi" w:hint="eastAsia"/>
          <w:color w:val="FF0000"/>
          <w:sz w:val="21"/>
          <w:szCs w:val="21"/>
        </w:rPr>
        <w:t>具体政府采购项目名称第标段</w:t>
      </w:r>
      <w:r>
        <w:rPr>
          <w:rFonts w:asciiTheme="minorEastAsia" w:eastAsiaTheme="minorEastAsia" w:hAnsiTheme="minorEastAsia" w:cstheme="minorBidi" w:hint="eastAsia"/>
          <w:color w:val="000000"/>
          <w:sz w:val="21"/>
          <w:szCs w:val="21"/>
        </w:rPr>
        <w:t>）的投标;</w:t>
      </w:r>
    </w:p>
    <w:p w:rsidR="00EC7F03" w:rsidRDefault="00220B88">
      <w:pPr>
        <w:pStyle w:val="ae"/>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 xml:space="preserve">二、本次响应活动所提供的一切材料都是真实、有效、合法的; </w:t>
      </w:r>
    </w:p>
    <w:p w:rsidR="00EC7F03" w:rsidRDefault="00220B88">
      <w:pPr>
        <w:pStyle w:val="ae"/>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三、不与其他供应商相互串通投标报价，不排挤其他供应商的公平竞争，不损害采购人或其他供应商的合法权益;</w:t>
      </w:r>
    </w:p>
    <w:p w:rsidR="00EC7F03" w:rsidRDefault="00220B88">
      <w:pPr>
        <w:pStyle w:val="ae"/>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四、不与采购人或采购代理机构串通投标，不损害国家利益、社会公共利益或者他人的合法权益;</w:t>
      </w:r>
    </w:p>
    <w:p w:rsidR="00EC7F03" w:rsidRDefault="00220B88">
      <w:pPr>
        <w:pStyle w:val="ae"/>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五、不向采购人或者</w:t>
      </w:r>
      <w:hyperlink r:id="rId16" w:tgtFrame="https://www.cbi360.net/hyjd/20170619/_blank" w:history="1">
        <w:r>
          <w:rPr>
            <w:rFonts w:asciiTheme="minorEastAsia" w:eastAsiaTheme="minorEastAsia" w:hAnsiTheme="minorEastAsia" w:cstheme="minorBidi" w:hint="eastAsia"/>
            <w:color w:val="000000"/>
            <w:sz w:val="21"/>
            <w:szCs w:val="21"/>
          </w:rPr>
          <w:t>评标</w:t>
        </w:r>
      </w:hyperlink>
      <w:r>
        <w:rPr>
          <w:rFonts w:asciiTheme="minorEastAsia" w:eastAsiaTheme="minorEastAsia" w:hAnsiTheme="minorEastAsia" w:cstheme="minorBidi" w:hint="eastAsia"/>
          <w:color w:val="000000"/>
          <w:sz w:val="21"/>
          <w:szCs w:val="21"/>
        </w:rPr>
        <w:t>委员会成员行贿以牟取</w:t>
      </w:r>
      <w:hyperlink r:id="rId17" w:tgtFrame="https://www.cbi360.net/hyjd/20170619/_blank" w:history="1">
        <w:r>
          <w:rPr>
            <w:rFonts w:asciiTheme="minorEastAsia" w:eastAsiaTheme="minorEastAsia" w:hAnsiTheme="minorEastAsia" w:cstheme="minorBidi" w:hint="eastAsia"/>
            <w:color w:val="000000"/>
            <w:sz w:val="21"/>
            <w:szCs w:val="21"/>
          </w:rPr>
          <w:t>中标</w:t>
        </w:r>
      </w:hyperlink>
      <w:r>
        <w:rPr>
          <w:rFonts w:asciiTheme="minorEastAsia" w:eastAsiaTheme="minorEastAsia" w:hAnsiTheme="minorEastAsia" w:cstheme="minorBidi" w:hint="eastAsia"/>
          <w:color w:val="000000"/>
          <w:sz w:val="21"/>
          <w:szCs w:val="21"/>
        </w:rPr>
        <w:t>;</w:t>
      </w:r>
    </w:p>
    <w:p w:rsidR="00EC7F03" w:rsidRDefault="00220B88">
      <w:pPr>
        <w:pStyle w:val="ae"/>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六、不以他人名义投标或者以其他方式弄虚作假，骗取中标;</w:t>
      </w:r>
    </w:p>
    <w:p w:rsidR="00EC7F03" w:rsidRDefault="00220B88">
      <w:pPr>
        <w:pStyle w:val="ae"/>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七、不扰乱禹州市政府采购市场秩序;</w:t>
      </w:r>
    </w:p>
    <w:p w:rsidR="00EC7F03" w:rsidRDefault="00220B88">
      <w:pPr>
        <w:pStyle w:val="ae"/>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八、不在</w:t>
      </w:r>
      <w:hyperlink r:id="rId18" w:tgtFrame="https://www.cbi360.net/hyjd/20170619/_blank" w:history="1">
        <w:r>
          <w:rPr>
            <w:rFonts w:asciiTheme="minorEastAsia" w:eastAsiaTheme="minorEastAsia" w:hAnsiTheme="minorEastAsia" w:cstheme="minorBidi" w:hint="eastAsia"/>
            <w:color w:val="000000"/>
            <w:sz w:val="21"/>
            <w:szCs w:val="21"/>
          </w:rPr>
          <w:t>开标</w:t>
        </w:r>
      </w:hyperlink>
      <w:r>
        <w:rPr>
          <w:rFonts w:asciiTheme="minorEastAsia" w:eastAsiaTheme="minorEastAsia" w:hAnsiTheme="minorEastAsia" w:cstheme="minorBidi" w:hint="eastAsia"/>
          <w:color w:val="000000"/>
          <w:sz w:val="21"/>
          <w:szCs w:val="21"/>
        </w:rPr>
        <w:t>后进行虚假恶意投诉;</w:t>
      </w:r>
    </w:p>
    <w:p w:rsidR="00EC7F03" w:rsidRDefault="00220B88">
      <w:pPr>
        <w:pStyle w:val="ae"/>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九、中标后不得将</w:t>
      </w:r>
      <w:hyperlink r:id="rId19" w:tgtFrame="https://www.cbi360.net/hyjd/20170619/_blank" w:history="1">
        <w:r>
          <w:rPr>
            <w:rFonts w:hint="eastAsia"/>
            <w:sz w:val="21"/>
            <w:szCs w:val="21"/>
          </w:rPr>
          <w:t>谈判</w:t>
        </w:r>
        <w:r>
          <w:rPr>
            <w:rFonts w:asciiTheme="minorEastAsia" w:eastAsiaTheme="minorEastAsia" w:hAnsiTheme="minorEastAsia" w:cstheme="minorBidi" w:hint="eastAsia"/>
            <w:color w:val="000000"/>
            <w:sz w:val="21"/>
            <w:szCs w:val="21"/>
          </w:rPr>
          <w:t>文件</w:t>
        </w:r>
      </w:hyperlink>
      <w:r>
        <w:rPr>
          <w:rFonts w:asciiTheme="minorEastAsia" w:eastAsiaTheme="minorEastAsia" w:hAnsiTheme="minorEastAsia" w:cstheme="minorBidi" w:hint="eastAsia"/>
          <w:color w:val="000000"/>
          <w:sz w:val="21"/>
          <w:szCs w:val="21"/>
        </w:rPr>
        <w:t>规定不予转包、分包的项目转包、分包于他人。</w:t>
      </w:r>
    </w:p>
    <w:p w:rsidR="00EC7F03" w:rsidRDefault="00220B88">
      <w:pPr>
        <w:pStyle w:val="ae"/>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rsidR="00EC7F03" w:rsidRDefault="00EC7F03">
      <w:pPr>
        <w:pStyle w:val="ae"/>
        <w:widowControl/>
        <w:shd w:val="clear" w:color="auto" w:fill="FFFFFF"/>
        <w:spacing w:after="300" w:line="336" w:lineRule="atLeast"/>
        <w:rPr>
          <w:rFonts w:asciiTheme="minorEastAsia" w:eastAsiaTheme="minorEastAsia" w:hAnsiTheme="minorEastAsia" w:cstheme="minorBidi"/>
          <w:color w:val="000000"/>
          <w:sz w:val="21"/>
          <w:szCs w:val="21"/>
        </w:rPr>
      </w:pPr>
    </w:p>
    <w:p w:rsidR="00EC7F03" w:rsidRDefault="00220B88">
      <w:pPr>
        <w:pStyle w:val="ae"/>
        <w:widowControl/>
        <w:shd w:val="clear" w:color="auto" w:fill="FFFFFF"/>
        <w:spacing w:after="300" w:line="336" w:lineRule="atLeast"/>
        <w:ind w:firstLineChars="1700" w:firstLine="357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供应商名称(盖章)：</w:t>
      </w:r>
    </w:p>
    <w:p w:rsidR="00EC7F03" w:rsidRDefault="00220B88">
      <w:pPr>
        <w:pStyle w:val="ae"/>
        <w:widowControl/>
        <w:shd w:val="clear" w:color="auto" w:fill="FFFFFF"/>
        <w:spacing w:after="300" w:line="336" w:lineRule="atLeast"/>
        <w:ind w:firstLineChars="1700" w:firstLine="3570"/>
        <w:rPr>
          <w:rFonts w:ascii="宋体" w:hAnsi="宋体"/>
          <w:b/>
          <w:bCs/>
          <w:color w:val="000000"/>
        </w:rPr>
      </w:pPr>
      <w:r>
        <w:rPr>
          <w:rFonts w:asciiTheme="minorEastAsia" w:eastAsiaTheme="minorEastAsia" w:hAnsiTheme="minorEastAsia" w:cstheme="minorBidi" w:hint="eastAsia"/>
          <w:color w:val="000000"/>
          <w:sz w:val="21"/>
          <w:szCs w:val="21"/>
        </w:rPr>
        <w:t>年月日</w:t>
      </w:r>
    </w:p>
    <w:p w:rsidR="00EC7F03" w:rsidRDefault="00EC7F03">
      <w:pPr>
        <w:autoSpaceDE w:val="0"/>
        <w:autoSpaceDN w:val="0"/>
        <w:adjustRightInd w:val="0"/>
        <w:spacing w:line="360" w:lineRule="auto"/>
        <w:jc w:val="center"/>
        <w:outlineLvl w:val="0"/>
        <w:rPr>
          <w:rFonts w:ascii="宋体" w:hAnsi="宋体"/>
          <w:b/>
          <w:bCs/>
          <w:color w:val="000000"/>
          <w:sz w:val="24"/>
          <w:szCs w:val="24"/>
        </w:rPr>
      </w:pPr>
    </w:p>
    <w:p w:rsidR="00EC7F03" w:rsidRDefault="00EC7F03">
      <w:pPr>
        <w:autoSpaceDE w:val="0"/>
        <w:autoSpaceDN w:val="0"/>
        <w:adjustRightInd w:val="0"/>
        <w:spacing w:line="360" w:lineRule="auto"/>
        <w:jc w:val="center"/>
        <w:outlineLvl w:val="0"/>
        <w:rPr>
          <w:rFonts w:ascii="宋体" w:hAnsi="宋体"/>
          <w:b/>
          <w:bCs/>
          <w:color w:val="000000"/>
          <w:sz w:val="24"/>
          <w:szCs w:val="24"/>
        </w:rPr>
      </w:pPr>
    </w:p>
    <w:p w:rsidR="00EC7F03" w:rsidRDefault="00EC7F03">
      <w:pPr>
        <w:pStyle w:val="af5"/>
        <w:rPr>
          <w:rFonts w:ascii="宋体" w:hAnsi="宋体"/>
          <w:b/>
          <w:bCs/>
          <w:color w:val="000000"/>
          <w:sz w:val="24"/>
        </w:rPr>
      </w:pPr>
    </w:p>
    <w:p w:rsidR="00EC7F03" w:rsidRDefault="00220B88">
      <w:pPr>
        <w:autoSpaceDE w:val="0"/>
        <w:autoSpaceDN w:val="0"/>
        <w:adjustRightInd w:val="0"/>
        <w:spacing w:line="360" w:lineRule="auto"/>
        <w:jc w:val="center"/>
        <w:outlineLvl w:val="0"/>
        <w:rPr>
          <w:rFonts w:asciiTheme="minorEastAsia" w:hAnsiTheme="minorEastAsia" w:cs="黑体"/>
          <w:b/>
          <w:bCs/>
          <w:sz w:val="44"/>
          <w:szCs w:val="44"/>
          <w:lang w:val="zh-CN"/>
        </w:rPr>
      </w:pPr>
      <w:r>
        <w:rPr>
          <w:rFonts w:ascii="宋体" w:hAnsi="宋体" w:hint="eastAsia"/>
          <w:b/>
          <w:bCs/>
          <w:color w:val="000000"/>
          <w:sz w:val="24"/>
          <w:szCs w:val="24"/>
        </w:rPr>
        <w:t>3.6 其他资格证书或材料</w:t>
      </w:r>
    </w:p>
    <w:p w:rsidR="00EC7F03" w:rsidRDefault="00EC7F03">
      <w:pPr>
        <w:autoSpaceDE w:val="0"/>
        <w:autoSpaceDN w:val="0"/>
        <w:adjustRightInd w:val="0"/>
        <w:spacing w:line="360" w:lineRule="auto"/>
        <w:rPr>
          <w:rFonts w:asciiTheme="minorEastAsia" w:hAnsiTheme="minorEastAsia" w:cs="黑体"/>
          <w:b/>
          <w:bCs/>
          <w:sz w:val="28"/>
          <w:szCs w:val="28"/>
          <w:lang w:val="zh-CN"/>
        </w:rPr>
      </w:pPr>
    </w:p>
    <w:p w:rsidR="00EC7F03" w:rsidRDefault="00EC7F03">
      <w:pPr>
        <w:autoSpaceDE w:val="0"/>
        <w:autoSpaceDN w:val="0"/>
        <w:adjustRightInd w:val="0"/>
        <w:spacing w:line="360" w:lineRule="auto"/>
        <w:jc w:val="center"/>
        <w:rPr>
          <w:rFonts w:asciiTheme="minorEastAsia" w:hAnsiTheme="minorEastAsia" w:cs="黑体"/>
          <w:b/>
          <w:bCs/>
          <w:sz w:val="28"/>
          <w:szCs w:val="28"/>
          <w:lang w:val="zh-CN"/>
        </w:rPr>
      </w:pPr>
    </w:p>
    <w:p w:rsidR="00EC7F03" w:rsidRDefault="00EC7F03" w:rsidP="006D6B43">
      <w:pPr>
        <w:pStyle w:val="20"/>
        <w:ind w:left="420" w:firstLine="480"/>
        <w:rPr>
          <w:rFonts w:hint="default"/>
          <w:lang w:val="zh-CN" w:eastAsia="zh-CN"/>
        </w:rPr>
      </w:pPr>
    </w:p>
    <w:p w:rsidR="00236259" w:rsidRDefault="00236259" w:rsidP="006D6B43">
      <w:pPr>
        <w:pStyle w:val="20"/>
        <w:ind w:left="420" w:firstLine="480"/>
        <w:rPr>
          <w:rFonts w:hint="default"/>
          <w:lang w:val="zh-CN" w:eastAsia="zh-CN"/>
        </w:rPr>
      </w:pPr>
    </w:p>
    <w:p w:rsidR="00EC7F03" w:rsidRDefault="00220B88">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四、符合性审查证明材料</w:t>
      </w:r>
    </w:p>
    <w:p w:rsidR="00EC7F03" w:rsidRDefault="00220B88">
      <w:pPr>
        <w:autoSpaceDE w:val="0"/>
        <w:autoSpaceDN w:val="0"/>
        <w:adjustRightInd w:val="0"/>
        <w:spacing w:line="360" w:lineRule="auto"/>
        <w:jc w:val="center"/>
        <w:outlineLvl w:val="0"/>
        <w:rPr>
          <w:rFonts w:ascii="宋体" w:eastAsia="宋体" w:hAnsi="Calibri" w:cs="Times New Roman"/>
          <w:b/>
          <w:bCs/>
          <w:sz w:val="24"/>
          <w:szCs w:val="24"/>
        </w:rPr>
      </w:pPr>
      <w:r>
        <w:rPr>
          <w:rFonts w:ascii="宋体" w:eastAsia="宋体" w:hAnsi="宋体" w:cs="Times New Roman" w:hint="eastAsia"/>
          <w:b/>
          <w:bCs/>
          <w:sz w:val="24"/>
          <w:szCs w:val="24"/>
        </w:rPr>
        <w:t>4.1分项报价表（货物类项目）</w:t>
      </w:r>
    </w:p>
    <w:p w:rsidR="00EC7F03" w:rsidRDefault="006D6B43">
      <w:pPr>
        <w:spacing w:line="360" w:lineRule="auto"/>
        <w:contextualSpacing/>
        <w:jc w:val="left"/>
        <w:rPr>
          <w:rFonts w:ascii="宋体" w:eastAsia="宋体" w:hAnsi="Calibri" w:cs="Times New Roman"/>
          <w:szCs w:val="21"/>
        </w:rPr>
      </w:pPr>
      <w:r>
        <w:rPr>
          <w:rFonts w:ascii="宋体" w:eastAsia="宋体" w:hAnsi="宋体" w:cs="Times New Roman" w:hint="eastAsia"/>
          <w:szCs w:val="21"/>
        </w:rPr>
        <w:t>采购编号</w:t>
      </w:r>
      <w:r w:rsidR="00220B88">
        <w:rPr>
          <w:rFonts w:ascii="宋体" w:eastAsia="宋体" w:hAnsi="宋体" w:cs="Times New Roman" w:hint="eastAsia"/>
          <w:szCs w:val="21"/>
        </w:rPr>
        <w:t>：</w:t>
      </w:r>
    </w:p>
    <w:p w:rsidR="00EC7F03" w:rsidRDefault="00220B88">
      <w:pPr>
        <w:autoSpaceDE w:val="0"/>
        <w:autoSpaceDN w:val="0"/>
        <w:adjustRightInd w:val="0"/>
        <w:spacing w:line="360" w:lineRule="auto"/>
        <w:outlineLvl w:val="0"/>
        <w:rPr>
          <w:rFonts w:ascii="宋体" w:eastAsia="宋体" w:hAnsi="Calibri" w:cs="Times New Roman"/>
          <w:b/>
          <w:snapToGrid w:val="0"/>
          <w:kern w:val="0"/>
          <w:szCs w:val="21"/>
        </w:rPr>
      </w:pPr>
      <w:r>
        <w:rPr>
          <w:rFonts w:ascii="宋体" w:eastAsia="宋体" w:hAnsi="宋体" w:cs="Times New Roman" w:hint="eastAsia"/>
          <w:szCs w:val="21"/>
        </w:rPr>
        <w:t>项目名称：单位：元（人民币）</w:t>
      </w:r>
    </w:p>
    <w:tbl>
      <w:tblPr>
        <w:tblW w:w="9405" w:type="dxa"/>
        <w:tblLayout w:type="fixed"/>
        <w:tblLook w:val="04A0"/>
      </w:tblPr>
      <w:tblGrid>
        <w:gridCol w:w="533"/>
        <w:gridCol w:w="1134"/>
        <w:gridCol w:w="1501"/>
        <w:gridCol w:w="1261"/>
        <w:gridCol w:w="642"/>
        <w:gridCol w:w="993"/>
        <w:gridCol w:w="1067"/>
        <w:gridCol w:w="1081"/>
        <w:gridCol w:w="1193"/>
      </w:tblGrid>
      <w:tr w:rsidR="00EC7F03">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rsidR="00EC7F03" w:rsidRDefault="00220B88">
            <w:pPr>
              <w:autoSpaceDE w:val="0"/>
              <w:autoSpaceDN w:val="0"/>
              <w:adjustRightInd w:val="0"/>
              <w:spacing w:line="280" w:lineRule="exact"/>
              <w:jc w:val="center"/>
              <w:rPr>
                <w:rFonts w:ascii="宋体" w:eastAsia="宋体" w:hAnsi="Calibri" w:cs="宋体"/>
                <w:b/>
                <w:szCs w:val="21"/>
                <w:lang w:val="zh-CN"/>
              </w:rPr>
            </w:pPr>
            <w:r>
              <w:rPr>
                <w:rFonts w:ascii="宋体" w:eastAsia="宋体" w:hAnsi="宋体"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rsidR="00EC7F03" w:rsidRDefault="00220B88">
            <w:pPr>
              <w:autoSpaceDE w:val="0"/>
              <w:autoSpaceDN w:val="0"/>
              <w:adjustRightInd w:val="0"/>
              <w:spacing w:line="360" w:lineRule="auto"/>
              <w:jc w:val="center"/>
              <w:rPr>
                <w:rFonts w:ascii="宋体" w:eastAsia="宋体" w:hAnsi="Calibri" w:cs="宋体"/>
                <w:b/>
                <w:szCs w:val="21"/>
                <w:lang w:val="zh-CN"/>
              </w:rPr>
            </w:pPr>
            <w:r>
              <w:rPr>
                <w:rFonts w:ascii="宋体" w:eastAsia="宋体" w:hAnsi="宋体"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vAlign w:val="center"/>
          </w:tcPr>
          <w:p w:rsidR="00EC7F03" w:rsidRDefault="00220B88">
            <w:pPr>
              <w:autoSpaceDE w:val="0"/>
              <w:autoSpaceDN w:val="0"/>
              <w:adjustRightInd w:val="0"/>
              <w:spacing w:line="360" w:lineRule="auto"/>
              <w:jc w:val="center"/>
              <w:rPr>
                <w:rFonts w:ascii="宋体" w:eastAsia="宋体" w:hAnsi="Calibri" w:cs="宋体"/>
                <w:b/>
                <w:szCs w:val="21"/>
                <w:lang w:val="zh-CN"/>
              </w:rPr>
            </w:pPr>
            <w:r>
              <w:rPr>
                <w:rFonts w:ascii="宋体" w:eastAsia="宋体" w:hAnsi="宋体"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vAlign w:val="center"/>
          </w:tcPr>
          <w:p w:rsidR="00EC7F03" w:rsidRDefault="00220B88">
            <w:pPr>
              <w:autoSpaceDE w:val="0"/>
              <w:autoSpaceDN w:val="0"/>
              <w:adjustRightInd w:val="0"/>
              <w:spacing w:line="360" w:lineRule="auto"/>
              <w:jc w:val="center"/>
              <w:rPr>
                <w:rFonts w:ascii="宋体" w:eastAsia="宋体" w:hAnsi="Calibri" w:cs="宋体"/>
                <w:b/>
                <w:szCs w:val="21"/>
                <w:lang w:val="zh-CN"/>
              </w:rPr>
            </w:pPr>
            <w:r>
              <w:rPr>
                <w:rFonts w:ascii="宋体" w:eastAsia="宋体" w:hAnsi="宋体" w:cs="宋体" w:hint="eastAsia"/>
                <w:b/>
                <w:szCs w:val="21"/>
                <w:lang w:val="zh-CN"/>
              </w:rPr>
              <w:t>技术</w:t>
            </w:r>
          </w:p>
          <w:p w:rsidR="00EC7F03" w:rsidRDefault="00220B88">
            <w:pPr>
              <w:autoSpaceDE w:val="0"/>
              <w:autoSpaceDN w:val="0"/>
              <w:adjustRightInd w:val="0"/>
              <w:spacing w:line="360" w:lineRule="auto"/>
              <w:jc w:val="center"/>
              <w:rPr>
                <w:rFonts w:ascii="宋体" w:eastAsia="宋体" w:hAnsi="Calibri" w:cs="宋体"/>
                <w:b/>
                <w:szCs w:val="21"/>
                <w:lang w:val="zh-CN"/>
              </w:rPr>
            </w:pPr>
            <w:r>
              <w:rPr>
                <w:rFonts w:ascii="宋体" w:eastAsia="宋体" w:hAnsi="宋体"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vAlign w:val="center"/>
          </w:tcPr>
          <w:p w:rsidR="00EC7F03" w:rsidRDefault="00220B88">
            <w:pPr>
              <w:autoSpaceDE w:val="0"/>
              <w:autoSpaceDN w:val="0"/>
              <w:adjustRightInd w:val="0"/>
              <w:spacing w:line="360" w:lineRule="auto"/>
              <w:jc w:val="center"/>
              <w:rPr>
                <w:rFonts w:ascii="宋体" w:eastAsia="宋体" w:hAnsi="Calibri" w:cs="宋体"/>
                <w:b/>
                <w:szCs w:val="21"/>
                <w:lang w:val="zh-CN"/>
              </w:rPr>
            </w:pPr>
            <w:r>
              <w:rPr>
                <w:rFonts w:ascii="宋体" w:eastAsia="宋体" w:hAnsi="宋体"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rsidR="00EC7F03" w:rsidRDefault="00220B88">
            <w:pPr>
              <w:autoSpaceDE w:val="0"/>
              <w:autoSpaceDN w:val="0"/>
              <w:adjustRightInd w:val="0"/>
              <w:spacing w:line="360" w:lineRule="auto"/>
              <w:jc w:val="center"/>
              <w:rPr>
                <w:rFonts w:ascii="宋体" w:eastAsia="宋体" w:hAnsi="Calibri" w:cs="宋体"/>
                <w:b/>
                <w:szCs w:val="21"/>
                <w:lang w:val="zh-CN"/>
              </w:rPr>
            </w:pPr>
            <w:r>
              <w:rPr>
                <w:rFonts w:ascii="宋体" w:eastAsia="宋体" w:hAnsi="宋体"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vAlign w:val="center"/>
          </w:tcPr>
          <w:p w:rsidR="00EC7F03" w:rsidRDefault="00220B88">
            <w:pPr>
              <w:autoSpaceDE w:val="0"/>
              <w:autoSpaceDN w:val="0"/>
              <w:adjustRightInd w:val="0"/>
              <w:spacing w:line="360" w:lineRule="auto"/>
              <w:jc w:val="center"/>
              <w:rPr>
                <w:rFonts w:ascii="宋体" w:eastAsia="宋体" w:hAnsi="Calibri" w:cs="宋体"/>
                <w:b/>
                <w:szCs w:val="21"/>
                <w:lang w:val="zh-CN"/>
              </w:rPr>
            </w:pPr>
            <w:r>
              <w:rPr>
                <w:rFonts w:ascii="宋体" w:eastAsia="宋体" w:hAnsi="宋体"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vAlign w:val="center"/>
          </w:tcPr>
          <w:p w:rsidR="00EC7F03" w:rsidRDefault="00220B88">
            <w:pPr>
              <w:autoSpaceDE w:val="0"/>
              <w:autoSpaceDN w:val="0"/>
              <w:adjustRightInd w:val="0"/>
              <w:spacing w:line="360" w:lineRule="auto"/>
              <w:ind w:firstLine="120"/>
              <w:rPr>
                <w:rFonts w:ascii="宋体" w:eastAsia="宋体" w:hAnsi="Calibri" w:cs="宋体"/>
                <w:b/>
                <w:szCs w:val="21"/>
                <w:lang w:val="zh-CN"/>
              </w:rPr>
            </w:pPr>
            <w:r>
              <w:rPr>
                <w:rFonts w:ascii="宋体" w:eastAsia="宋体" w:hAnsi="宋体"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vAlign w:val="center"/>
          </w:tcPr>
          <w:p w:rsidR="00EC7F03" w:rsidRDefault="00220B88">
            <w:pPr>
              <w:autoSpaceDE w:val="0"/>
              <w:autoSpaceDN w:val="0"/>
              <w:adjustRightInd w:val="0"/>
              <w:spacing w:line="360" w:lineRule="auto"/>
              <w:ind w:left="120" w:hanging="120"/>
              <w:jc w:val="center"/>
              <w:rPr>
                <w:rFonts w:ascii="宋体" w:eastAsia="宋体" w:hAnsi="宋体" w:cs="宋体"/>
                <w:b/>
                <w:szCs w:val="21"/>
                <w:lang w:val="zh-CN"/>
              </w:rPr>
            </w:pPr>
            <w:r>
              <w:rPr>
                <w:rFonts w:ascii="宋体" w:eastAsia="宋体" w:hAnsi="宋体" w:cs="宋体" w:hint="eastAsia"/>
                <w:b/>
                <w:szCs w:val="21"/>
                <w:lang w:val="zh-CN"/>
              </w:rPr>
              <w:t>产地及</w:t>
            </w:r>
          </w:p>
          <w:p w:rsidR="00EC7F03" w:rsidRDefault="00220B88">
            <w:pPr>
              <w:autoSpaceDE w:val="0"/>
              <w:autoSpaceDN w:val="0"/>
              <w:adjustRightInd w:val="0"/>
              <w:spacing w:line="360" w:lineRule="auto"/>
              <w:ind w:left="120" w:hanging="120"/>
              <w:jc w:val="center"/>
              <w:rPr>
                <w:rFonts w:ascii="宋体" w:eastAsia="宋体" w:hAnsi="Calibri" w:cs="宋体"/>
                <w:b/>
                <w:szCs w:val="21"/>
                <w:lang w:val="zh-CN"/>
              </w:rPr>
            </w:pPr>
            <w:r>
              <w:rPr>
                <w:rFonts w:ascii="宋体" w:eastAsia="宋体" w:hAnsi="宋体" w:cs="宋体" w:hint="eastAsia"/>
                <w:b/>
                <w:szCs w:val="21"/>
                <w:lang w:val="zh-CN"/>
              </w:rPr>
              <w:t>厂家</w:t>
            </w:r>
          </w:p>
        </w:tc>
      </w:tr>
      <w:tr w:rsidR="00EC7F03">
        <w:trPr>
          <w:trHeight w:val="403"/>
        </w:trPr>
        <w:tc>
          <w:tcPr>
            <w:tcW w:w="534" w:type="dxa"/>
            <w:tcBorders>
              <w:top w:val="single" w:sz="6" w:space="0" w:color="auto"/>
              <w:left w:val="single" w:sz="6" w:space="0" w:color="auto"/>
              <w:bottom w:val="single" w:sz="6" w:space="0" w:color="auto"/>
              <w:right w:val="single" w:sz="6" w:space="0" w:color="auto"/>
            </w:tcBorders>
            <w:vAlign w:val="center"/>
          </w:tcPr>
          <w:p w:rsidR="00EC7F03" w:rsidRDefault="00220B88">
            <w:pPr>
              <w:autoSpaceDE w:val="0"/>
              <w:autoSpaceDN w:val="0"/>
              <w:adjustRightInd w:val="0"/>
              <w:spacing w:line="480" w:lineRule="exact"/>
              <w:jc w:val="center"/>
              <w:rPr>
                <w:rFonts w:ascii="宋体" w:eastAsia="宋体" w:hAnsi="宋体" w:cs="Times New Roman"/>
                <w:szCs w:val="21"/>
              </w:rPr>
            </w:pPr>
            <w:r>
              <w:rPr>
                <w:rFonts w:ascii="宋体" w:eastAsia="宋体" w:hAnsi="宋体" w:cs="Times New Roman"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EC7F03" w:rsidRDefault="00EC7F03">
            <w:pPr>
              <w:autoSpaceDE w:val="0"/>
              <w:autoSpaceDN w:val="0"/>
              <w:adjustRightInd w:val="0"/>
              <w:spacing w:line="360" w:lineRule="auto"/>
              <w:rPr>
                <w:rFonts w:ascii="宋体" w:eastAsia="宋体" w:hAnsi="Calibri" w:cs="Times New Roman"/>
                <w:szCs w:val="21"/>
              </w:rPr>
            </w:pPr>
          </w:p>
        </w:tc>
        <w:tc>
          <w:tcPr>
            <w:tcW w:w="1500" w:type="dxa"/>
            <w:tcBorders>
              <w:top w:val="single" w:sz="6" w:space="0" w:color="auto"/>
              <w:left w:val="single" w:sz="6" w:space="0" w:color="auto"/>
              <w:bottom w:val="single" w:sz="6" w:space="0" w:color="auto"/>
              <w:right w:val="single" w:sz="6" w:space="0" w:color="auto"/>
            </w:tcBorders>
          </w:tcPr>
          <w:p w:rsidR="00EC7F03" w:rsidRDefault="00EC7F03">
            <w:pPr>
              <w:autoSpaceDE w:val="0"/>
              <w:autoSpaceDN w:val="0"/>
              <w:adjustRightInd w:val="0"/>
              <w:spacing w:line="360" w:lineRule="auto"/>
              <w:rPr>
                <w:rFonts w:ascii="宋体" w:eastAsia="宋体" w:hAnsi="Calibri" w:cs="Times New Roman"/>
                <w:szCs w:val="21"/>
              </w:rPr>
            </w:pPr>
          </w:p>
        </w:tc>
        <w:tc>
          <w:tcPr>
            <w:tcW w:w="1260" w:type="dxa"/>
            <w:tcBorders>
              <w:top w:val="single" w:sz="6" w:space="0" w:color="auto"/>
              <w:left w:val="single" w:sz="6" w:space="0" w:color="auto"/>
              <w:bottom w:val="single" w:sz="6" w:space="0" w:color="auto"/>
              <w:right w:val="single" w:sz="6" w:space="0" w:color="auto"/>
            </w:tcBorders>
          </w:tcPr>
          <w:p w:rsidR="00EC7F03" w:rsidRDefault="00EC7F03">
            <w:pPr>
              <w:autoSpaceDE w:val="0"/>
              <w:autoSpaceDN w:val="0"/>
              <w:adjustRightInd w:val="0"/>
              <w:spacing w:line="360" w:lineRule="auto"/>
              <w:rPr>
                <w:rFonts w:ascii="宋体" w:eastAsia="宋体" w:hAnsi="Calibri" w:cs="Times New Roman"/>
                <w:szCs w:val="21"/>
              </w:rPr>
            </w:pPr>
          </w:p>
        </w:tc>
        <w:tc>
          <w:tcPr>
            <w:tcW w:w="642" w:type="dxa"/>
            <w:tcBorders>
              <w:top w:val="single" w:sz="6" w:space="0" w:color="auto"/>
              <w:left w:val="single" w:sz="6" w:space="0" w:color="auto"/>
              <w:bottom w:val="single" w:sz="6" w:space="0" w:color="auto"/>
              <w:right w:val="single" w:sz="6" w:space="0" w:color="auto"/>
            </w:tcBorders>
          </w:tcPr>
          <w:p w:rsidR="00EC7F03" w:rsidRDefault="00EC7F03">
            <w:pPr>
              <w:autoSpaceDE w:val="0"/>
              <w:autoSpaceDN w:val="0"/>
              <w:adjustRightInd w:val="0"/>
              <w:spacing w:line="360" w:lineRule="auto"/>
              <w:rPr>
                <w:rFonts w:ascii="宋体" w:eastAsia="宋体" w:hAnsi="Calibri" w:cs="Times New Roman"/>
                <w:szCs w:val="21"/>
              </w:rPr>
            </w:pPr>
          </w:p>
        </w:tc>
        <w:tc>
          <w:tcPr>
            <w:tcW w:w="992" w:type="dxa"/>
            <w:tcBorders>
              <w:top w:val="single" w:sz="6" w:space="0" w:color="auto"/>
              <w:left w:val="single" w:sz="6" w:space="0" w:color="auto"/>
              <w:bottom w:val="single" w:sz="6" w:space="0" w:color="auto"/>
              <w:right w:val="single" w:sz="6" w:space="0" w:color="auto"/>
            </w:tcBorders>
          </w:tcPr>
          <w:p w:rsidR="00EC7F03" w:rsidRDefault="00EC7F03">
            <w:pPr>
              <w:autoSpaceDE w:val="0"/>
              <w:autoSpaceDN w:val="0"/>
              <w:adjustRightInd w:val="0"/>
              <w:spacing w:line="360" w:lineRule="auto"/>
              <w:rPr>
                <w:rFonts w:ascii="宋体" w:eastAsia="宋体" w:hAnsi="Calibri" w:cs="Times New Roman"/>
                <w:szCs w:val="21"/>
              </w:rPr>
            </w:pPr>
          </w:p>
        </w:tc>
        <w:tc>
          <w:tcPr>
            <w:tcW w:w="1066" w:type="dxa"/>
            <w:tcBorders>
              <w:top w:val="single" w:sz="6" w:space="0" w:color="auto"/>
              <w:left w:val="single" w:sz="6" w:space="0" w:color="auto"/>
              <w:bottom w:val="single" w:sz="6" w:space="0" w:color="auto"/>
              <w:right w:val="single" w:sz="6" w:space="0" w:color="auto"/>
            </w:tcBorders>
          </w:tcPr>
          <w:p w:rsidR="00EC7F03" w:rsidRDefault="00EC7F03">
            <w:pPr>
              <w:autoSpaceDE w:val="0"/>
              <w:autoSpaceDN w:val="0"/>
              <w:adjustRightInd w:val="0"/>
              <w:spacing w:line="360" w:lineRule="auto"/>
              <w:rPr>
                <w:rFonts w:ascii="宋体" w:eastAsia="宋体" w:hAnsi="Calibri" w:cs="Times New Roman"/>
                <w:szCs w:val="21"/>
              </w:rPr>
            </w:pPr>
          </w:p>
        </w:tc>
        <w:tc>
          <w:tcPr>
            <w:tcW w:w="1080" w:type="dxa"/>
            <w:tcBorders>
              <w:top w:val="single" w:sz="6" w:space="0" w:color="auto"/>
              <w:left w:val="single" w:sz="6" w:space="0" w:color="auto"/>
              <w:bottom w:val="single" w:sz="6" w:space="0" w:color="auto"/>
              <w:right w:val="single" w:sz="6" w:space="0" w:color="auto"/>
            </w:tcBorders>
          </w:tcPr>
          <w:p w:rsidR="00EC7F03" w:rsidRDefault="00EC7F03">
            <w:pPr>
              <w:autoSpaceDE w:val="0"/>
              <w:autoSpaceDN w:val="0"/>
              <w:adjustRightInd w:val="0"/>
              <w:spacing w:line="360" w:lineRule="auto"/>
              <w:rPr>
                <w:rFonts w:ascii="宋体" w:eastAsia="宋体" w:hAnsi="Calibri" w:cs="Times New Roman"/>
                <w:szCs w:val="21"/>
              </w:rPr>
            </w:pPr>
          </w:p>
        </w:tc>
        <w:tc>
          <w:tcPr>
            <w:tcW w:w="1192" w:type="dxa"/>
            <w:tcBorders>
              <w:top w:val="single" w:sz="6" w:space="0" w:color="auto"/>
              <w:left w:val="single" w:sz="6" w:space="0" w:color="auto"/>
              <w:bottom w:val="single" w:sz="6" w:space="0" w:color="auto"/>
              <w:right w:val="single" w:sz="6" w:space="0" w:color="auto"/>
            </w:tcBorders>
          </w:tcPr>
          <w:p w:rsidR="00EC7F03" w:rsidRDefault="00EC7F03">
            <w:pPr>
              <w:autoSpaceDE w:val="0"/>
              <w:autoSpaceDN w:val="0"/>
              <w:adjustRightInd w:val="0"/>
              <w:spacing w:line="360" w:lineRule="auto"/>
              <w:rPr>
                <w:rFonts w:ascii="宋体" w:eastAsia="宋体" w:hAnsi="Calibri" w:cs="Times New Roman"/>
                <w:szCs w:val="21"/>
              </w:rPr>
            </w:pPr>
          </w:p>
        </w:tc>
      </w:tr>
      <w:tr w:rsidR="00EC7F03">
        <w:trPr>
          <w:trHeight w:val="482"/>
        </w:trPr>
        <w:tc>
          <w:tcPr>
            <w:tcW w:w="534" w:type="dxa"/>
            <w:tcBorders>
              <w:top w:val="single" w:sz="6" w:space="0" w:color="auto"/>
              <w:left w:val="single" w:sz="6" w:space="0" w:color="auto"/>
              <w:bottom w:val="single" w:sz="6" w:space="0" w:color="auto"/>
              <w:right w:val="single" w:sz="6" w:space="0" w:color="auto"/>
            </w:tcBorders>
            <w:vAlign w:val="center"/>
          </w:tcPr>
          <w:p w:rsidR="00EC7F03" w:rsidRDefault="00220B88">
            <w:pPr>
              <w:autoSpaceDE w:val="0"/>
              <w:autoSpaceDN w:val="0"/>
              <w:adjustRightInd w:val="0"/>
              <w:spacing w:line="480" w:lineRule="exact"/>
              <w:jc w:val="center"/>
              <w:rPr>
                <w:rFonts w:ascii="宋体" w:eastAsia="宋体" w:hAnsi="Calibri" w:cs="Times New Roman"/>
                <w:szCs w:val="21"/>
              </w:rPr>
            </w:pPr>
            <w:r>
              <w:rPr>
                <w:rFonts w:ascii="宋体" w:eastAsia="宋体" w:hAnsi="宋体" w:cs="Times New Roman"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EC7F03" w:rsidRDefault="00EC7F03">
            <w:pPr>
              <w:autoSpaceDE w:val="0"/>
              <w:autoSpaceDN w:val="0"/>
              <w:adjustRightInd w:val="0"/>
              <w:spacing w:line="360" w:lineRule="auto"/>
              <w:rPr>
                <w:rFonts w:ascii="宋体" w:eastAsia="宋体" w:hAnsi="Calibri" w:cs="Times New Roman"/>
                <w:szCs w:val="21"/>
              </w:rPr>
            </w:pPr>
          </w:p>
        </w:tc>
        <w:tc>
          <w:tcPr>
            <w:tcW w:w="1500" w:type="dxa"/>
            <w:tcBorders>
              <w:top w:val="single" w:sz="6" w:space="0" w:color="auto"/>
              <w:left w:val="single" w:sz="6" w:space="0" w:color="auto"/>
              <w:bottom w:val="single" w:sz="6" w:space="0" w:color="auto"/>
              <w:right w:val="single" w:sz="6" w:space="0" w:color="auto"/>
            </w:tcBorders>
          </w:tcPr>
          <w:p w:rsidR="00EC7F03" w:rsidRDefault="00EC7F03">
            <w:pPr>
              <w:autoSpaceDE w:val="0"/>
              <w:autoSpaceDN w:val="0"/>
              <w:adjustRightInd w:val="0"/>
              <w:spacing w:line="360" w:lineRule="auto"/>
              <w:rPr>
                <w:rFonts w:ascii="宋体" w:eastAsia="宋体" w:hAnsi="Calibri" w:cs="Times New Roman"/>
                <w:szCs w:val="21"/>
              </w:rPr>
            </w:pPr>
          </w:p>
        </w:tc>
        <w:tc>
          <w:tcPr>
            <w:tcW w:w="1260" w:type="dxa"/>
            <w:tcBorders>
              <w:top w:val="single" w:sz="6" w:space="0" w:color="auto"/>
              <w:left w:val="single" w:sz="6" w:space="0" w:color="auto"/>
              <w:bottom w:val="single" w:sz="6" w:space="0" w:color="auto"/>
              <w:right w:val="single" w:sz="6" w:space="0" w:color="auto"/>
            </w:tcBorders>
          </w:tcPr>
          <w:p w:rsidR="00EC7F03" w:rsidRDefault="00EC7F03">
            <w:pPr>
              <w:autoSpaceDE w:val="0"/>
              <w:autoSpaceDN w:val="0"/>
              <w:adjustRightInd w:val="0"/>
              <w:spacing w:line="360" w:lineRule="auto"/>
              <w:rPr>
                <w:rFonts w:ascii="宋体" w:eastAsia="宋体" w:hAnsi="Calibri" w:cs="Times New Roman"/>
                <w:szCs w:val="21"/>
              </w:rPr>
            </w:pPr>
          </w:p>
        </w:tc>
        <w:tc>
          <w:tcPr>
            <w:tcW w:w="642" w:type="dxa"/>
            <w:tcBorders>
              <w:top w:val="single" w:sz="6" w:space="0" w:color="auto"/>
              <w:left w:val="single" w:sz="6" w:space="0" w:color="auto"/>
              <w:bottom w:val="single" w:sz="6" w:space="0" w:color="auto"/>
              <w:right w:val="single" w:sz="6" w:space="0" w:color="auto"/>
            </w:tcBorders>
          </w:tcPr>
          <w:p w:rsidR="00EC7F03" w:rsidRDefault="00EC7F03">
            <w:pPr>
              <w:autoSpaceDE w:val="0"/>
              <w:autoSpaceDN w:val="0"/>
              <w:adjustRightInd w:val="0"/>
              <w:spacing w:line="360" w:lineRule="auto"/>
              <w:rPr>
                <w:rFonts w:ascii="宋体" w:eastAsia="宋体" w:hAnsi="Calibri" w:cs="Times New Roman"/>
                <w:szCs w:val="21"/>
              </w:rPr>
            </w:pPr>
          </w:p>
        </w:tc>
        <w:tc>
          <w:tcPr>
            <w:tcW w:w="992" w:type="dxa"/>
            <w:tcBorders>
              <w:top w:val="single" w:sz="6" w:space="0" w:color="auto"/>
              <w:left w:val="single" w:sz="6" w:space="0" w:color="auto"/>
              <w:bottom w:val="single" w:sz="6" w:space="0" w:color="auto"/>
              <w:right w:val="single" w:sz="6" w:space="0" w:color="auto"/>
            </w:tcBorders>
          </w:tcPr>
          <w:p w:rsidR="00EC7F03" w:rsidRDefault="00EC7F03">
            <w:pPr>
              <w:autoSpaceDE w:val="0"/>
              <w:autoSpaceDN w:val="0"/>
              <w:adjustRightInd w:val="0"/>
              <w:spacing w:line="360" w:lineRule="auto"/>
              <w:rPr>
                <w:rFonts w:ascii="宋体" w:eastAsia="宋体" w:hAnsi="Calibri" w:cs="Times New Roman"/>
                <w:szCs w:val="21"/>
              </w:rPr>
            </w:pPr>
          </w:p>
        </w:tc>
        <w:tc>
          <w:tcPr>
            <w:tcW w:w="1066" w:type="dxa"/>
            <w:tcBorders>
              <w:top w:val="single" w:sz="6" w:space="0" w:color="auto"/>
              <w:left w:val="single" w:sz="6" w:space="0" w:color="auto"/>
              <w:bottom w:val="single" w:sz="6" w:space="0" w:color="auto"/>
              <w:right w:val="single" w:sz="6" w:space="0" w:color="auto"/>
            </w:tcBorders>
          </w:tcPr>
          <w:p w:rsidR="00EC7F03" w:rsidRDefault="00EC7F03">
            <w:pPr>
              <w:autoSpaceDE w:val="0"/>
              <w:autoSpaceDN w:val="0"/>
              <w:adjustRightInd w:val="0"/>
              <w:spacing w:line="360" w:lineRule="auto"/>
              <w:rPr>
                <w:rFonts w:ascii="宋体" w:eastAsia="宋体" w:hAnsi="Calibri" w:cs="Times New Roman"/>
                <w:szCs w:val="21"/>
              </w:rPr>
            </w:pPr>
          </w:p>
        </w:tc>
        <w:tc>
          <w:tcPr>
            <w:tcW w:w="1080" w:type="dxa"/>
            <w:tcBorders>
              <w:top w:val="single" w:sz="6" w:space="0" w:color="auto"/>
              <w:left w:val="single" w:sz="6" w:space="0" w:color="auto"/>
              <w:bottom w:val="single" w:sz="6" w:space="0" w:color="auto"/>
              <w:right w:val="single" w:sz="6" w:space="0" w:color="auto"/>
            </w:tcBorders>
          </w:tcPr>
          <w:p w:rsidR="00EC7F03" w:rsidRDefault="00EC7F03">
            <w:pPr>
              <w:autoSpaceDE w:val="0"/>
              <w:autoSpaceDN w:val="0"/>
              <w:adjustRightInd w:val="0"/>
              <w:spacing w:line="360" w:lineRule="auto"/>
              <w:rPr>
                <w:rFonts w:ascii="宋体" w:eastAsia="宋体" w:hAnsi="Calibri" w:cs="Times New Roman"/>
                <w:szCs w:val="21"/>
              </w:rPr>
            </w:pPr>
          </w:p>
        </w:tc>
        <w:tc>
          <w:tcPr>
            <w:tcW w:w="1192" w:type="dxa"/>
            <w:tcBorders>
              <w:top w:val="single" w:sz="6" w:space="0" w:color="auto"/>
              <w:left w:val="single" w:sz="6" w:space="0" w:color="auto"/>
              <w:bottom w:val="single" w:sz="6" w:space="0" w:color="auto"/>
              <w:right w:val="single" w:sz="6" w:space="0" w:color="auto"/>
            </w:tcBorders>
          </w:tcPr>
          <w:p w:rsidR="00EC7F03" w:rsidRDefault="00EC7F03">
            <w:pPr>
              <w:autoSpaceDE w:val="0"/>
              <w:autoSpaceDN w:val="0"/>
              <w:adjustRightInd w:val="0"/>
              <w:spacing w:line="360" w:lineRule="auto"/>
              <w:rPr>
                <w:rFonts w:ascii="宋体" w:eastAsia="宋体" w:hAnsi="Calibri" w:cs="Times New Roman"/>
                <w:szCs w:val="21"/>
              </w:rPr>
            </w:pPr>
          </w:p>
        </w:tc>
      </w:tr>
      <w:tr w:rsidR="00EC7F03">
        <w:trPr>
          <w:trHeight w:val="527"/>
        </w:trPr>
        <w:tc>
          <w:tcPr>
            <w:tcW w:w="1668" w:type="dxa"/>
            <w:gridSpan w:val="2"/>
            <w:tcBorders>
              <w:top w:val="single" w:sz="6" w:space="0" w:color="auto"/>
              <w:left w:val="single" w:sz="6" w:space="0" w:color="auto"/>
              <w:bottom w:val="single" w:sz="6" w:space="0" w:color="auto"/>
              <w:right w:val="single" w:sz="6" w:space="0" w:color="auto"/>
            </w:tcBorders>
            <w:vAlign w:val="center"/>
          </w:tcPr>
          <w:p w:rsidR="00EC7F03" w:rsidRDefault="00220B88">
            <w:pPr>
              <w:autoSpaceDE w:val="0"/>
              <w:autoSpaceDN w:val="0"/>
              <w:adjustRightInd w:val="0"/>
              <w:spacing w:line="360" w:lineRule="auto"/>
              <w:jc w:val="center"/>
              <w:rPr>
                <w:rFonts w:ascii="宋体" w:eastAsia="宋体" w:hAnsi="Calibri" w:cs="Times New Roman"/>
                <w:szCs w:val="21"/>
              </w:rPr>
            </w:pPr>
            <w:r>
              <w:rPr>
                <w:rFonts w:ascii="宋体" w:eastAsia="宋体" w:hAnsi="宋体"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C7F03" w:rsidRDefault="00220B88">
            <w:pPr>
              <w:autoSpaceDE w:val="0"/>
              <w:autoSpaceDN w:val="0"/>
              <w:adjustRightInd w:val="0"/>
              <w:spacing w:line="360" w:lineRule="auto"/>
              <w:ind w:firstLineChars="50" w:firstLine="105"/>
              <w:rPr>
                <w:rFonts w:ascii="宋体" w:eastAsia="宋体" w:hAnsi="Calibri" w:cs="宋体"/>
                <w:szCs w:val="21"/>
                <w:lang w:val="zh-CN"/>
              </w:rPr>
            </w:pPr>
            <w:r>
              <w:rPr>
                <w:rFonts w:ascii="宋体" w:eastAsia="宋体" w:hAnsi="宋体" w:cs="宋体" w:hint="eastAsia"/>
                <w:szCs w:val="21"/>
                <w:lang w:val="zh-CN"/>
              </w:rPr>
              <w:t>大写：　　　　　　小写：</w:t>
            </w:r>
          </w:p>
        </w:tc>
      </w:tr>
    </w:tbl>
    <w:p w:rsidR="00EC7F03" w:rsidRDefault="00220B88">
      <w:pPr>
        <w:autoSpaceDE w:val="0"/>
        <w:autoSpaceDN w:val="0"/>
        <w:adjustRightInd w:val="0"/>
        <w:spacing w:line="320" w:lineRule="exact"/>
        <w:rPr>
          <w:rFonts w:ascii="等线" w:eastAsia="等线" w:hAnsi="等线" w:cs="宋体"/>
          <w:sz w:val="24"/>
          <w:szCs w:val="24"/>
          <w:lang w:val="zh-CN"/>
        </w:rPr>
      </w:pPr>
      <w:r>
        <w:rPr>
          <w:rFonts w:ascii="等线" w:eastAsia="等线" w:hAnsi="等线" w:cs="宋体"/>
          <w:b/>
          <w:bCs/>
          <w:sz w:val="24"/>
          <w:szCs w:val="24"/>
          <w:lang w:val="zh-CN"/>
        </w:rPr>
        <w:t>填写说</w:t>
      </w:r>
      <w:r>
        <w:rPr>
          <w:rFonts w:ascii="等线" w:eastAsia="等线" w:hAnsi="等线" w:cs="宋体" w:hint="eastAsia"/>
          <w:b/>
          <w:bCs/>
          <w:sz w:val="24"/>
          <w:szCs w:val="24"/>
          <w:lang w:val="zh-CN"/>
        </w:rPr>
        <w:t>明</w:t>
      </w:r>
      <w:r>
        <w:rPr>
          <w:rFonts w:ascii="等线" w:eastAsia="等线" w:hAnsi="等线" w:cs="宋体" w:hint="eastAsia"/>
          <w:sz w:val="24"/>
          <w:szCs w:val="24"/>
          <w:lang w:val="zh-CN"/>
        </w:rPr>
        <w:t>：</w:t>
      </w:r>
    </w:p>
    <w:p w:rsidR="00EC7F03" w:rsidRDefault="00220B88">
      <w:pPr>
        <w:autoSpaceDE w:val="0"/>
        <w:autoSpaceDN w:val="0"/>
        <w:adjustRightInd w:val="0"/>
        <w:spacing w:line="320" w:lineRule="exact"/>
        <w:rPr>
          <w:rFonts w:ascii="等线" w:eastAsia="等线" w:hAnsi="等线" w:cs="宋体"/>
          <w:sz w:val="24"/>
          <w:szCs w:val="24"/>
          <w:lang w:val="zh-CN"/>
        </w:rPr>
      </w:pPr>
      <w:r>
        <w:rPr>
          <w:rFonts w:ascii="等线" w:eastAsia="等线" w:hAnsi="等线" w:cs="宋体"/>
          <w:sz w:val="24"/>
          <w:szCs w:val="24"/>
          <w:lang w:val="zh-CN"/>
        </w:rPr>
        <w:t xml:space="preserve">1. </w:t>
      </w:r>
      <w:r>
        <w:rPr>
          <w:rFonts w:ascii="等线" w:eastAsia="等线" w:hAnsi="等线" w:cs="宋体" w:hint="eastAsia"/>
          <w:sz w:val="24"/>
          <w:szCs w:val="24"/>
          <w:lang w:val="zh-CN"/>
        </w:rPr>
        <w:t>如果以</w:t>
      </w:r>
      <w:r>
        <w:rPr>
          <w:rFonts w:ascii="等线" w:eastAsia="等线" w:hAnsi="等线" w:cs="宋体"/>
          <w:sz w:val="24"/>
          <w:szCs w:val="24"/>
          <w:lang w:val="zh-CN"/>
        </w:rPr>
        <w:t>单</w:t>
      </w:r>
      <w:r>
        <w:rPr>
          <w:rFonts w:ascii="等线" w:eastAsia="等线" w:hAnsi="等线" w:cs="宋体" w:hint="eastAsia"/>
          <w:sz w:val="24"/>
          <w:szCs w:val="24"/>
          <w:lang w:val="zh-CN"/>
        </w:rPr>
        <w:t>价</w:t>
      </w:r>
      <w:r>
        <w:rPr>
          <w:rFonts w:ascii="等线" w:eastAsia="等线" w:hAnsi="等线" w:cs="宋体"/>
          <w:sz w:val="24"/>
          <w:szCs w:val="24"/>
          <w:lang w:val="zh-CN"/>
        </w:rPr>
        <w:t>计</w:t>
      </w:r>
      <w:r>
        <w:rPr>
          <w:rFonts w:ascii="等线" w:eastAsia="等线" w:hAnsi="等线" w:cs="宋体" w:hint="eastAsia"/>
          <w:sz w:val="24"/>
          <w:szCs w:val="24"/>
          <w:lang w:val="zh-CN"/>
        </w:rPr>
        <w:t>算的</w:t>
      </w:r>
      <w:r>
        <w:rPr>
          <w:rFonts w:ascii="等线" w:eastAsia="等线" w:hAnsi="等线" w:cs="宋体"/>
          <w:sz w:val="24"/>
          <w:szCs w:val="24"/>
          <w:lang w:val="zh-CN"/>
        </w:rPr>
        <w:t>结</w:t>
      </w:r>
      <w:r>
        <w:rPr>
          <w:rFonts w:ascii="等线" w:eastAsia="等线" w:hAnsi="等线" w:cs="宋体" w:hint="eastAsia"/>
          <w:sz w:val="24"/>
          <w:szCs w:val="24"/>
          <w:lang w:val="zh-CN"/>
        </w:rPr>
        <w:t>果与</w:t>
      </w:r>
      <w:r>
        <w:rPr>
          <w:rFonts w:ascii="等线" w:eastAsia="等线" w:hAnsi="等线" w:cs="宋体"/>
          <w:sz w:val="24"/>
          <w:szCs w:val="24"/>
          <w:lang w:val="zh-CN"/>
        </w:rPr>
        <w:t>总</w:t>
      </w:r>
      <w:r>
        <w:rPr>
          <w:rFonts w:ascii="等线" w:eastAsia="等线" w:hAnsi="等线" w:cs="宋体" w:hint="eastAsia"/>
          <w:sz w:val="24"/>
          <w:szCs w:val="24"/>
          <w:lang w:val="zh-CN"/>
        </w:rPr>
        <w:t>价不一致，</w:t>
      </w:r>
      <w:r>
        <w:rPr>
          <w:rFonts w:ascii="等线" w:eastAsia="等线" w:hAnsi="等线" w:cs="宋体"/>
          <w:sz w:val="24"/>
          <w:szCs w:val="24"/>
          <w:lang w:val="zh-CN"/>
        </w:rPr>
        <w:t>则</w:t>
      </w:r>
      <w:r>
        <w:rPr>
          <w:rFonts w:ascii="等线" w:eastAsia="等线" w:hAnsi="等线" w:cs="宋体" w:hint="eastAsia"/>
          <w:sz w:val="24"/>
          <w:szCs w:val="24"/>
          <w:lang w:val="zh-CN"/>
        </w:rPr>
        <w:t>以</w:t>
      </w:r>
      <w:r>
        <w:rPr>
          <w:rFonts w:ascii="等线" w:eastAsia="等线" w:hAnsi="等线" w:cs="宋体"/>
          <w:sz w:val="24"/>
          <w:szCs w:val="24"/>
          <w:lang w:val="zh-CN"/>
        </w:rPr>
        <w:t>单</w:t>
      </w:r>
      <w:r>
        <w:rPr>
          <w:rFonts w:ascii="等线" w:eastAsia="等线" w:hAnsi="等线" w:cs="宋体" w:hint="eastAsia"/>
          <w:sz w:val="24"/>
          <w:szCs w:val="24"/>
          <w:lang w:val="zh-CN"/>
        </w:rPr>
        <w:t>价</w:t>
      </w:r>
      <w:r>
        <w:rPr>
          <w:rFonts w:ascii="等线" w:eastAsia="等线" w:hAnsi="等线" w:cs="宋体"/>
          <w:sz w:val="24"/>
          <w:szCs w:val="24"/>
          <w:lang w:val="zh-CN"/>
        </w:rPr>
        <w:t>为</w:t>
      </w:r>
      <w:r>
        <w:rPr>
          <w:rFonts w:ascii="等线" w:eastAsia="等线" w:hAnsi="等线" w:cs="宋体" w:hint="eastAsia"/>
          <w:sz w:val="24"/>
          <w:szCs w:val="24"/>
          <w:lang w:val="zh-CN"/>
        </w:rPr>
        <w:t>准修正</w:t>
      </w:r>
      <w:r>
        <w:rPr>
          <w:rFonts w:ascii="等线" w:eastAsia="等线" w:hAnsi="等线" w:cs="宋体"/>
          <w:sz w:val="24"/>
          <w:szCs w:val="24"/>
          <w:lang w:val="zh-CN"/>
        </w:rPr>
        <w:t>总</w:t>
      </w:r>
      <w:r>
        <w:rPr>
          <w:rFonts w:ascii="等线" w:eastAsia="等线" w:hAnsi="等线" w:cs="宋体" w:hint="eastAsia"/>
          <w:sz w:val="24"/>
          <w:szCs w:val="24"/>
          <w:lang w:val="zh-CN"/>
        </w:rPr>
        <w:t>价。</w:t>
      </w:r>
    </w:p>
    <w:p w:rsidR="00EC7F03" w:rsidRDefault="00220B88">
      <w:pPr>
        <w:autoSpaceDE w:val="0"/>
        <w:autoSpaceDN w:val="0"/>
        <w:adjustRightInd w:val="0"/>
        <w:spacing w:line="320" w:lineRule="exact"/>
        <w:rPr>
          <w:rFonts w:ascii="等线" w:eastAsia="等线" w:hAnsi="等线" w:cs="宋体"/>
          <w:sz w:val="24"/>
          <w:szCs w:val="24"/>
          <w:lang w:val="zh-CN"/>
        </w:rPr>
      </w:pPr>
      <w:r>
        <w:rPr>
          <w:rFonts w:ascii="等线" w:eastAsia="等线" w:hAnsi="等线" w:cs="宋体"/>
          <w:sz w:val="24"/>
          <w:szCs w:val="24"/>
          <w:lang w:val="zh-CN"/>
        </w:rPr>
        <w:t xml:space="preserve">2. </w:t>
      </w:r>
      <w:r>
        <w:rPr>
          <w:rFonts w:ascii="等线" w:eastAsia="等线" w:hAnsi="等线" w:cs="宋体" w:hint="eastAsia"/>
          <w:sz w:val="24"/>
          <w:szCs w:val="24"/>
          <w:lang w:val="zh-CN"/>
        </w:rPr>
        <w:t>投</w:t>
      </w:r>
      <w:r>
        <w:rPr>
          <w:rFonts w:ascii="等线" w:eastAsia="等线" w:hAnsi="等线" w:cs="宋体"/>
          <w:sz w:val="24"/>
          <w:szCs w:val="24"/>
          <w:lang w:val="zh-CN"/>
        </w:rPr>
        <w:t>标</w:t>
      </w:r>
      <w:r>
        <w:rPr>
          <w:rFonts w:ascii="等线" w:eastAsia="等线" w:hAnsi="等线" w:cs="宋体" w:hint="eastAsia"/>
          <w:sz w:val="24"/>
          <w:szCs w:val="24"/>
          <w:lang w:val="zh-CN"/>
        </w:rPr>
        <w:t>明</w:t>
      </w:r>
      <w:r>
        <w:rPr>
          <w:rFonts w:ascii="等线" w:eastAsia="等线" w:hAnsi="等线" w:cs="宋体"/>
          <w:sz w:val="24"/>
          <w:szCs w:val="24"/>
          <w:lang w:val="zh-CN"/>
        </w:rPr>
        <w:t>细报价应按</w:t>
      </w:r>
      <w:r>
        <w:rPr>
          <w:rFonts w:ascii="等线" w:eastAsia="等线" w:hAnsi="等线" w:cs="宋体" w:hint="eastAsia"/>
          <w:sz w:val="24"/>
          <w:szCs w:val="24"/>
          <w:lang w:val="zh-CN"/>
        </w:rPr>
        <w:t>投</w:t>
      </w:r>
      <w:r>
        <w:rPr>
          <w:rFonts w:ascii="等线" w:eastAsia="等线" w:hAnsi="等线" w:cs="宋体"/>
          <w:sz w:val="24"/>
          <w:szCs w:val="24"/>
          <w:lang w:val="zh-CN"/>
        </w:rPr>
        <w:t>标</w:t>
      </w:r>
      <w:r>
        <w:rPr>
          <w:rFonts w:ascii="等线" w:eastAsia="等线" w:hAnsi="等线" w:cs="宋体" w:hint="eastAsia"/>
          <w:sz w:val="24"/>
          <w:szCs w:val="24"/>
          <w:lang w:val="zh-CN"/>
        </w:rPr>
        <w:t>序</w:t>
      </w:r>
      <w:r>
        <w:rPr>
          <w:rFonts w:ascii="等线" w:eastAsia="等线" w:hAnsi="等线" w:cs="宋体"/>
          <w:sz w:val="24"/>
          <w:szCs w:val="24"/>
          <w:lang w:val="zh-CN"/>
        </w:rPr>
        <w:t>号</w:t>
      </w:r>
      <w:r>
        <w:rPr>
          <w:rFonts w:ascii="等线" w:eastAsia="等线" w:hAnsi="等线" w:cs="宋体" w:hint="eastAsia"/>
          <w:sz w:val="24"/>
          <w:szCs w:val="24"/>
          <w:lang w:val="zh-CN"/>
        </w:rPr>
        <w:t>填列。</w:t>
      </w:r>
    </w:p>
    <w:p w:rsidR="00EC7F03" w:rsidRDefault="00EC7F03">
      <w:pPr>
        <w:autoSpaceDE w:val="0"/>
        <w:autoSpaceDN w:val="0"/>
        <w:adjustRightInd w:val="0"/>
        <w:spacing w:line="320" w:lineRule="exact"/>
        <w:rPr>
          <w:rFonts w:ascii="等线" w:eastAsia="等线" w:hAnsi="等线" w:cs="宋体"/>
          <w:sz w:val="24"/>
          <w:szCs w:val="24"/>
          <w:lang w:val="zh-CN"/>
        </w:rPr>
      </w:pPr>
    </w:p>
    <w:p w:rsidR="00EC7F03" w:rsidRDefault="00220B88">
      <w:pPr>
        <w:autoSpaceDE w:val="0"/>
        <w:autoSpaceDN w:val="0"/>
        <w:adjustRightInd w:val="0"/>
        <w:spacing w:line="320" w:lineRule="exact"/>
        <w:rPr>
          <w:rFonts w:ascii="等线" w:eastAsia="等线" w:hAnsi="等线" w:cs="宋体"/>
          <w:sz w:val="24"/>
          <w:szCs w:val="24"/>
          <w:lang w:val="zh-CN"/>
        </w:rPr>
      </w:pPr>
      <w:r>
        <w:rPr>
          <w:rFonts w:ascii="等线" w:eastAsia="等线" w:hAnsi="等线" w:cs="宋体" w:hint="eastAsia"/>
          <w:sz w:val="24"/>
          <w:szCs w:val="24"/>
          <w:lang w:val="zh-CN"/>
        </w:rPr>
        <w:t>供应商名</w:t>
      </w:r>
      <w:r>
        <w:rPr>
          <w:rFonts w:ascii="等线" w:eastAsia="等线" w:hAnsi="等线" w:cs="宋体"/>
          <w:sz w:val="24"/>
          <w:szCs w:val="24"/>
          <w:lang w:val="zh-CN"/>
        </w:rPr>
        <w:t>称</w:t>
      </w:r>
      <w:r>
        <w:rPr>
          <w:rFonts w:ascii="等线" w:eastAsia="等线" w:hAnsi="等线" w:cs="宋体" w:hint="eastAsia"/>
          <w:sz w:val="24"/>
          <w:szCs w:val="24"/>
          <w:lang w:val="zh-CN"/>
        </w:rPr>
        <w:t>（并加</w:t>
      </w:r>
      <w:r>
        <w:rPr>
          <w:rFonts w:ascii="等线" w:eastAsia="等线" w:hAnsi="等线" w:cs="宋体"/>
          <w:sz w:val="24"/>
          <w:szCs w:val="24"/>
          <w:lang w:val="zh-CN"/>
        </w:rPr>
        <w:t>盖</w:t>
      </w:r>
      <w:r>
        <w:rPr>
          <w:rFonts w:ascii="等线" w:eastAsia="等线" w:hAnsi="等线" w:cs="宋体" w:hint="eastAsia"/>
          <w:sz w:val="24"/>
          <w:szCs w:val="24"/>
          <w:lang w:val="zh-CN"/>
        </w:rPr>
        <w:t>公章）：</w:t>
      </w:r>
    </w:p>
    <w:p w:rsidR="00EC7F03" w:rsidRDefault="00220B88">
      <w:pPr>
        <w:autoSpaceDE w:val="0"/>
        <w:autoSpaceDN w:val="0"/>
        <w:adjustRightInd w:val="0"/>
        <w:spacing w:line="320" w:lineRule="exact"/>
        <w:rPr>
          <w:rFonts w:ascii="等线" w:eastAsia="等线" w:hAnsi="等线" w:cs="宋体"/>
          <w:sz w:val="24"/>
          <w:szCs w:val="24"/>
          <w:lang w:val="zh-CN"/>
        </w:rPr>
      </w:pPr>
      <w:r>
        <w:rPr>
          <w:rFonts w:ascii="等线" w:eastAsia="等线" w:hAnsi="等线" w:cs="宋体" w:hint="eastAsia"/>
          <w:sz w:val="24"/>
          <w:szCs w:val="24"/>
          <w:lang w:val="zh-CN"/>
        </w:rPr>
        <w:t>法定代表人（代表人）或其授</w:t>
      </w:r>
      <w:r>
        <w:rPr>
          <w:rFonts w:ascii="等线" w:eastAsia="等线" w:hAnsi="等线" w:cs="宋体"/>
          <w:sz w:val="24"/>
          <w:szCs w:val="24"/>
          <w:lang w:val="zh-CN"/>
        </w:rPr>
        <w:t>权</w:t>
      </w:r>
      <w:r>
        <w:rPr>
          <w:rFonts w:ascii="等线" w:eastAsia="等线" w:hAnsi="等线" w:cs="宋体" w:hint="eastAsia"/>
          <w:sz w:val="24"/>
          <w:szCs w:val="24"/>
          <w:lang w:val="zh-CN"/>
        </w:rPr>
        <w:t>委托人：（法定代表人（代表人）可签字或加盖名章，授权委托人必须签字）</w:t>
      </w:r>
    </w:p>
    <w:p w:rsidR="00EC7F03" w:rsidRDefault="00220B88">
      <w:pPr>
        <w:autoSpaceDE w:val="0"/>
        <w:autoSpaceDN w:val="0"/>
        <w:adjustRightInd w:val="0"/>
        <w:spacing w:line="320" w:lineRule="exact"/>
        <w:rPr>
          <w:rFonts w:ascii="等线" w:eastAsia="等线" w:hAnsi="等线" w:cs="宋体"/>
          <w:sz w:val="24"/>
          <w:szCs w:val="24"/>
          <w:lang w:val="zh-CN"/>
        </w:rPr>
      </w:pPr>
      <w:r>
        <w:rPr>
          <w:rFonts w:ascii="等线" w:eastAsia="等线" w:hAnsi="等线" w:cs="宋体"/>
          <w:sz w:val="24"/>
          <w:szCs w:val="24"/>
          <w:lang w:val="zh-CN"/>
        </w:rPr>
        <w:t>签</w:t>
      </w:r>
      <w:r>
        <w:rPr>
          <w:rFonts w:ascii="等线" w:eastAsia="等线" w:hAnsi="等线" w:cs="宋体" w:hint="eastAsia"/>
          <w:sz w:val="24"/>
          <w:szCs w:val="24"/>
          <w:lang w:val="zh-CN"/>
        </w:rPr>
        <w:t>署日期：年月日</w:t>
      </w:r>
    </w:p>
    <w:p w:rsidR="00EC7F03" w:rsidRDefault="00EC7F03">
      <w:pPr>
        <w:pStyle w:val="a0"/>
        <w:ind w:firstLine="340"/>
        <w:rPr>
          <w:lang w:val="zh-CN"/>
        </w:rPr>
      </w:pPr>
    </w:p>
    <w:p w:rsidR="00EC7F03" w:rsidRDefault="00EC7F03">
      <w:pPr>
        <w:pStyle w:val="20"/>
        <w:ind w:left="420" w:firstLine="480"/>
        <w:rPr>
          <w:rFonts w:hint="default"/>
          <w:lang w:val="zh-CN" w:eastAsia="zh-CN"/>
        </w:rPr>
      </w:pPr>
    </w:p>
    <w:p w:rsidR="00EC7F03" w:rsidRDefault="00EC7F03">
      <w:pPr>
        <w:pStyle w:val="20"/>
        <w:ind w:left="420" w:firstLine="480"/>
        <w:rPr>
          <w:rFonts w:hint="default"/>
          <w:lang w:val="zh-CN" w:eastAsia="zh-CN"/>
        </w:rPr>
      </w:pPr>
    </w:p>
    <w:p w:rsidR="00EC7F03" w:rsidRDefault="00EC7F03">
      <w:pPr>
        <w:pStyle w:val="20"/>
        <w:ind w:left="420" w:firstLine="480"/>
        <w:rPr>
          <w:rFonts w:hint="default"/>
          <w:lang w:val="zh-CN" w:eastAsia="zh-CN"/>
        </w:rPr>
      </w:pPr>
    </w:p>
    <w:p w:rsidR="00EC7F03" w:rsidRDefault="00EC7F03">
      <w:pPr>
        <w:pStyle w:val="20"/>
        <w:ind w:left="420" w:firstLine="480"/>
        <w:rPr>
          <w:rFonts w:hint="default"/>
          <w:lang w:val="zh-CN" w:eastAsia="zh-CN"/>
        </w:rPr>
      </w:pPr>
    </w:p>
    <w:p w:rsidR="00EC7F03" w:rsidRDefault="00EC7F03">
      <w:pPr>
        <w:pStyle w:val="20"/>
        <w:ind w:left="420" w:firstLine="480"/>
        <w:rPr>
          <w:rFonts w:hint="default"/>
          <w:lang w:val="zh-CN" w:eastAsia="zh-CN"/>
        </w:rPr>
      </w:pPr>
    </w:p>
    <w:p w:rsidR="00236259" w:rsidRDefault="00236259">
      <w:pPr>
        <w:pStyle w:val="20"/>
        <w:ind w:left="420" w:firstLine="480"/>
        <w:rPr>
          <w:rFonts w:hint="default"/>
          <w:lang w:val="zh-CN" w:eastAsia="zh-CN"/>
        </w:rPr>
      </w:pPr>
    </w:p>
    <w:p w:rsidR="00EC7F03" w:rsidRDefault="00EC7F03">
      <w:pPr>
        <w:pStyle w:val="20"/>
        <w:ind w:left="420" w:firstLine="480"/>
        <w:rPr>
          <w:rFonts w:hint="default"/>
          <w:lang w:val="zh-CN" w:eastAsia="zh-CN"/>
        </w:rPr>
      </w:pPr>
    </w:p>
    <w:p w:rsidR="00EC7F03" w:rsidRDefault="00EC7F03">
      <w:pPr>
        <w:pStyle w:val="20"/>
        <w:ind w:left="420" w:firstLine="480"/>
        <w:rPr>
          <w:rFonts w:hint="default"/>
          <w:lang w:val="zh-CN" w:eastAsia="zh-CN"/>
        </w:rPr>
      </w:pPr>
    </w:p>
    <w:p w:rsidR="00EC7F03" w:rsidRDefault="00220B88">
      <w:pPr>
        <w:autoSpaceDE w:val="0"/>
        <w:autoSpaceDN w:val="0"/>
        <w:adjustRightInd w:val="0"/>
        <w:spacing w:line="360" w:lineRule="auto"/>
        <w:jc w:val="center"/>
        <w:outlineLvl w:val="0"/>
        <w:rPr>
          <w:rFonts w:ascii="宋体" w:eastAsia="宋体" w:hAnsi="Calibri" w:cs="Times New Roman"/>
          <w:b/>
          <w:bCs/>
          <w:sz w:val="24"/>
          <w:szCs w:val="24"/>
        </w:rPr>
      </w:pPr>
      <w:r>
        <w:rPr>
          <w:rFonts w:ascii="宋体" w:eastAsia="宋体" w:hAnsi="宋体" w:cs="Times New Roman" w:hint="eastAsia"/>
          <w:b/>
          <w:bCs/>
          <w:sz w:val="24"/>
          <w:szCs w:val="24"/>
        </w:rPr>
        <w:lastRenderedPageBreak/>
        <w:t>4.2 技术规格偏离表（货物类项目）</w:t>
      </w:r>
    </w:p>
    <w:p w:rsidR="00EC7F03" w:rsidRDefault="006D6B43">
      <w:pPr>
        <w:spacing w:line="360" w:lineRule="auto"/>
        <w:contextualSpacing/>
        <w:jc w:val="left"/>
        <w:rPr>
          <w:rFonts w:ascii="宋体" w:eastAsia="宋体" w:hAnsi="Calibri" w:cs="Times New Roman"/>
          <w:szCs w:val="21"/>
        </w:rPr>
      </w:pPr>
      <w:r>
        <w:rPr>
          <w:rFonts w:ascii="宋体" w:eastAsia="宋体" w:hAnsi="宋体" w:cs="Times New Roman" w:hint="eastAsia"/>
          <w:szCs w:val="21"/>
        </w:rPr>
        <w:t>采购编号</w:t>
      </w:r>
      <w:r w:rsidR="00220B88">
        <w:rPr>
          <w:rFonts w:ascii="宋体" w:eastAsia="宋体" w:hAnsi="宋体" w:cs="Times New Roman" w:hint="eastAsia"/>
          <w:szCs w:val="21"/>
        </w:rPr>
        <w:t>：</w:t>
      </w:r>
    </w:p>
    <w:p w:rsidR="00EC7F03" w:rsidRDefault="00220B88">
      <w:pPr>
        <w:autoSpaceDE w:val="0"/>
        <w:autoSpaceDN w:val="0"/>
        <w:adjustRightInd w:val="0"/>
        <w:spacing w:line="360" w:lineRule="auto"/>
        <w:outlineLvl w:val="0"/>
        <w:rPr>
          <w:rFonts w:ascii="宋体" w:eastAsia="宋体" w:hAnsi="Calibri" w:cs="Times New Roman"/>
          <w:b/>
          <w:snapToGrid w:val="0"/>
          <w:kern w:val="0"/>
          <w:szCs w:val="21"/>
        </w:rPr>
      </w:pPr>
      <w:r>
        <w:rPr>
          <w:rFonts w:ascii="宋体" w:eastAsia="宋体" w:hAnsi="宋体" w:cs="Times New Roman" w:hint="eastAsia"/>
          <w:szCs w:val="21"/>
        </w:rPr>
        <w:t>项目名称：</w:t>
      </w:r>
    </w:p>
    <w:tbl>
      <w:tblPr>
        <w:tblW w:w="9315" w:type="dxa"/>
        <w:tblLayout w:type="fixed"/>
        <w:tblLook w:val="04A0"/>
      </w:tblPr>
      <w:tblGrid>
        <w:gridCol w:w="674"/>
        <w:gridCol w:w="1417"/>
        <w:gridCol w:w="1275"/>
        <w:gridCol w:w="1558"/>
        <w:gridCol w:w="1416"/>
        <w:gridCol w:w="1559"/>
        <w:gridCol w:w="1416"/>
      </w:tblGrid>
      <w:tr w:rsidR="00EC7F03">
        <w:trPr>
          <w:trHeight w:val="851"/>
        </w:trPr>
        <w:tc>
          <w:tcPr>
            <w:tcW w:w="674" w:type="dxa"/>
            <w:tcBorders>
              <w:top w:val="single" w:sz="6" w:space="0" w:color="auto"/>
              <w:left w:val="single" w:sz="6" w:space="0" w:color="auto"/>
              <w:bottom w:val="single" w:sz="6" w:space="0" w:color="auto"/>
              <w:right w:val="single" w:sz="6" w:space="0" w:color="auto"/>
            </w:tcBorders>
            <w:shd w:val="clear" w:color="auto" w:fill="F2F2F2"/>
            <w:vAlign w:val="center"/>
          </w:tcPr>
          <w:p w:rsidR="00EC7F03" w:rsidRDefault="00220B88">
            <w:pPr>
              <w:jc w:val="center"/>
              <w:rPr>
                <w:rFonts w:ascii="宋体" w:eastAsia="宋体" w:hAnsi="宋体" w:cs="宋体"/>
                <w:b/>
                <w:bCs/>
                <w:szCs w:val="21"/>
              </w:rPr>
            </w:pPr>
            <w:r>
              <w:rPr>
                <w:rFonts w:ascii="宋体" w:eastAsia="宋体" w:hAnsi="宋体" w:cs="宋体" w:hint="eastAsia"/>
                <w:b/>
                <w:bCs/>
                <w:szCs w:val="21"/>
              </w:rPr>
              <w:t>序号</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tcPr>
          <w:p w:rsidR="00EC7F03" w:rsidRDefault="00220B88">
            <w:pPr>
              <w:jc w:val="center"/>
              <w:rPr>
                <w:rFonts w:ascii="宋体" w:eastAsia="宋体" w:hAnsi="宋体" w:cs="宋体"/>
                <w:b/>
                <w:bCs/>
                <w:szCs w:val="21"/>
              </w:rPr>
            </w:pPr>
            <w:r>
              <w:rPr>
                <w:rFonts w:ascii="宋体" w:eastAsia="宋体" w:hAnsi="宋体" w:cs="宋体" w:hint="eastAsia"/>
                <w:b/>
                <w:bCs/>
                <w:szCs w:val="21"/>
              </w:rPr>
              <w:t>货物服务</w:t>
            </w:r>
          </w:p>
          <w:p w:rsidR="00EC7F03" w:rsidRDefault="00220B88">
            <w:pPr>
              <w:jc w:val="center"/>
              <w:rPr>
                <w:rFonts w:ascii="宋体" w:eastAsia="宋体" w:hAnsi="宋体" w:cs="宋体"/>
                <w:b/>
                <w:bCs/>
                <w:szCs w:val="21"/>
              </w:rPr>
            </w:pPr>
            <w:r>
              <w:rPr>
                <w:rFonts w:ascii="宋体" w:eastAsia="宋体" w:hAnsi="宋体" w:cs="宋体" w:hint="eastAsia"/>
                <w:b/>
                <w:bCs/>
                <w:szCs w:val="21"/>
              </w:rPr>
              <w:t>名称</w:t>
            </w:r>
          </w:p>
        </w:tc>
        <w:tc>
          <w:tcPr>
            <w:tcW w:w="1275" w:type="dxa"/>
            <w:tcBorders>
              <w:top w:val="single" w:sz="6" w:space="0" w:color="auto"/>
              <w:left w:val="single" w:sz="6" w:space="0" w:color="auto"/>
              <w:bottom w:val="single" w:sz="6" w:space="0" w:color="auto"/>
              <w:right w:val="single" w:sz="6" w:space="0" w:color="auto"/>
            </w:tcBorders>
            <w:shd w:val="clear" w:color="auto" w:fill="F2F2F2"/>
            <w:vAlign w:val="center"/>
          </w:tcPr>
          <w:p w:rsidR="00EC7F03" w:rsidRDefault="00220B88">
            <w:pPr>
              <w:jc w:val="center"/>
              <w:rPr>
                <w:rFonts w:ascii="宋体" w:eastAsia="宋体" w:hAnsi="宋体" w:cs="宋体"/>
                <w:b/>
                <w:bCs/>
                <w:szCs w:val="21"/>
              </w:rPr>
            </w:pPr>
            <w:r>
              <w:rPr>
                <w:rFonts w:ascii="宋体" w:eastAsia="宋体" w:hAnsi="宋体" w:cs="宋体" w:hint="eastAsia"/>
                <w:b/>
                <w:bCs/>
                <w:szCs w:val="21"/>
              </w:rPr>
              <w:t>规格型号</w:t>
            </w:r>
          </w:p>
        </w:tc>
        <w:tc>
          <w:tcPr>
            <w:tcW w:w="1558" w:type="dxa"/>
            <w:tcBorders>
              <w:top w:val="single" w:sz="6" w:space="0" w:color="auto"/>
              <w:left w:val="single" w:sz="6" w:space="0" w:color="auto"/>
              <w:bottom w:val="single" w:sz="6" w:space="0" w:color="auto"/>
              <w:right w:val="single" w:sz="6" w:space="0" w:color="auto"/>
            </w:tcBorders>
            <w:shd w:val="clear" w:color="auto" w:fill="F2F2F2"/>
            <w:vAlign w:val="center"/>
          </w:tcPr>
          <w:p w:rsidR="00EC7F03" w:rsidRDefault="00220B88">
            <w:pPr>
              <w:jc w:val="center"/>
              <w:rPr>
                <w:rFonts w:ascii="宋体" w:eastAsia="宋体" w:hAnsi="宋体" w:cs="宋体"/>
                <w:b/>
                <w:bCs/>
                <w:szCs w:val="21"/>
              </w:rPr>
            </w:pPr>
            <w:r>
              <w:rPr>
                <w:rFonts w:ascii="宋体" w:eastAsia="宋体" w:hAnsi="宋体" w:cs="宋体" w:hint="eastAsia"/>
                <w:b/>
                <w:bCs/>
                <w:szCs w:val="21"/>
              </w:rPr>
              <w:t>谈判文件</w:t>
            </w:r>
          </w:p>
          <w:p w:rsidR="00EC7F03" w:rsidRDefault="00220B88">
            <w:pPr>
              <w:jc w:val="center"/>
              <w:rPr>
                <w:rFonts w:ascii="宋体" w:eastAsia="宋体" w:hAnsi="宋体" w:cs="宋体"/>
                <w:b/>
                <w:bCs/>
                <w:szCs w:val="21"/>
              </w:rPr>
            </w:pPr>
            <w:r>
              <w:rPr>
                <w:rFonts w:ascii="宋体" w:eastAsia="宋体" w:hAnsi="宋体" w:cs="宋体" w:hint="eastAsia"/>
                <w:b/>
                <w:bCs/>
                <w:szCs w:val="21"/>
              </w:rPr>
              <w:t>技术参数</w:t>
            </w:r>
          </w:p>
        </w:tc>
        <w:tc>
          <w:tcPr>
            <w:tcW w:w="1416" w:type="dxa"/>
            <w:tcBorders>
              <w:top w:val="single" w:sz="6" w:space="0" w:color="auto"/>
              <w:left w:val="single" w:sz="6" w:space="0" w:color="auto"/>
              <w:bottom w:val="single" w:sz="6" w:space="0" w:color="auto"/>
              <w:right w:val="single" w:sz="6" w:space="0" w:color="auto"/>
            </w:tcBorders>
            <w:shd w:val="clear" w:color="auto" w:fill="F2F2F2"/>
            <w:vAlign w:val="center"/>
          </w:tcPr>
          <w:p w:rsidR="00EC7F03" w:rsidRDefault="00220B88">
            <w:pPr>
              <w:jc w:val="center"/>
              <w:rPr>
                <w:rFonts w:ascii="宋体" w:eastAsia="宋体" w:hAnsi="宋体" w:cs="宋体"/>
                <w:b/>
                <w:bCs/>
                <w:szCs w:val="21"/>
              </w:rPr>
            </w:pPr>
            <w:r>
              <w:rPr>
                <w:rFonts w:ascii="宋体" w:eastAsia="宋体" w:hAnsi="宋体" w:cs="宋体" w:hint="eastAsia"/>
                <w:b/>
                <w:bCs/>
                <w:szCs w:val="21"/>
              </w:rPr>
              <w:t>响应文件</w:t>
            </w:r>
          </w:p>
          <w:p w:rsidR="00EC7F03" w:rsidRDefault="00220B88">
            <w:pPr>
              <w:jc w:val="center"/>
              <w:rPr>
                <w:rFonts w:ascii="宋体" w:eastAsia="宋体" w:hAnsi="宋体" w:cs="宋体"/>
                <w:b/>
                <w:bCs/>
                <w:szCs w:val="21"/>
              </w:rPr>
            </w:pPr>
            <w:r>
              <w:rPr>
                <w:rFonts w:ascii="宋体" w:eastAsia="宋体" w:hAnsi="宋体" w:cs="宋体" w:hint="eastAsia"/>
                <w:b/>
                <w:bCs/>
                <w:szCs w:val="21"/>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EC7F03" w:rsidRDefault="00220B88">
            <w:pPr>
              <w:jc w:val="center"/>
              <w:rPr>
                <w:rFonts w:ascii="宋体" w:eastAsia="宋体" w:hAnsi="宋体" w:cs="宋体"/>
                <w:b/>
                <w:bCs/>
                <w:szCs w:val="21"/>
              </w:rPr>
            </w:pPr>
            <w:r>
              <w:rPr>
                <w:rFonts w:ascii="宋体" w:eastAsia="宋体" w:hAnsi="宋体" w:cs="宋体" w:hint="eastAsia"/>
                <w:b/>
                <w:bCs/>
                <w:szCs w:val="21"/>
              </w:rPr>
              <w:t>偏离</w:t>
            </w:r>
          </w:p>
          <w:p w:rsidR="00EC7F03" w:rsidRDefault="00220B88">
            <w:pPr>
              <w:jc w:val="center"/>
              <w:rPr>
                <w:rFonts w:ascii="宋体" w:eastAsia="宋体" w:hAnsi="Calibri" w:cs="宋体"/>
                <w:b/>
                <w:bCs/>
                <w:szCs w:val="21"/>
              </w:rPr>
            </w:pPr>
            <w:r>
              <w:rPr>
                <w:rFonts w:ascii="宋体" w:eastAsia="宋体" w:hAnsi="宋体" w:cs="宋体" w:hint="eastAsia"/>
                <w:b/>
                <w:bCs/>
                <w:szCs w:val="21"/>
              </w:rPr>
              <w:t>（无偏离/正偏离/负偏离）</w:t>
            </w:r>
          </w:p>
        </w:tc>
        <w:tc>
          <w:tcPr>
            <w:tcW w:w="1416" w:type="dxa"/>
            <w:tcBorders>
              <w:top w:val="single" w:sz="6" w:space="0" w:color="auto"/>
              <w:left w:val="single" w:sz="6" w:space="0" w:color="auto"/>
              <w:bottom w:val="single" w:sz="6" w:space="0" w:color="auto"/>
              <w:right w:val="single" w:sz="6" w:space="0" w:color="auto"/>
            </w:tcBorders>
            <w:shd w:val="clear" w:color="auto" w:fill="F2F2F2"/>
            <w:vAlign w:val="center"/>
          </w:tcPr>
          <w:p w:rsidR="00EC7F03" w:rsidRDefault="00220B88">
            <w:pPr>
              <w:jc w:val="center"/>
              <w:rPr>
                <w:rFonts w:ascii="宋体" w:eastAsia="宋体" w:hAnsi="宋体" w:cs="宋体"/>
                <w:b/>
                <w:bCs/>
                <w:szCs w:val="21"/>
              </w:rPr>
            </w:pPr>
            <w:r>
              <w:rPr>
                <w:rFonts w:ascii="宋体" w:eastAsia="宋体" w:hAnsi="宋体" w:cs="宋体" w:hint="eastAsia"/>
                <w:b/>
                <w:bCs/>
                <w:szCs w:val="21"/>
              </w:rPr>
              <w:t>偏离内容</w:t>
            </w:r>
          </w:p>
          <w:p w:rsidR="00EC7F03" w:rsidRDefault="00220B88">
            <w:pPr>
              <w:jc w:val="center"/>
              <w:rPr>
                <w:rFonts w:ascii="宋体" w:eastAsia="宋体" w:hAnsi="宋体" w:cs="宋体"/>
                <w:b/>
                <w:bCs/>
                <w:szCs w:val="21"/>
              </w:rPr>
            </w:pPr>
            <w:r>
              <w:rPr>
                <w:rFonts w:ascii="宋体" w:eastAsia="宋体" w:hAnsi="宋体" w:cs="宋体" w:hint="eastAsia"/>
                <w:b/>
                <w:bCs/>
                <w:szCs w:val="21"/>
              </w:rPr>
              <w:t>说明</w:t>
            </w:r>
          </w:p>
        </w:tc>
      </w:tr>
      <w:tr w:rsidR="00EC7F03">
        <w:trPr>
          <w:trHeight w:val="571"/>
        </w:trPr>
        <w:tc>
          <w:tcPr>
            <w:tcW w:w="674" w:type="dxa"/>
            <w:tcBorders>
              <w:top w:val="single" w:sz="6" w:space="0" w:color="auto"/>
              <w:left w:val="single" w:sz="6" w:space="0" w:color="auto"/>
              <w:bottom w:val="single" w:sz="6" w:space="0" w:color="auto"/>
              <w:right w:val="single" w:sz="6" w:space="0" w:color="auto"/>
            </w:tcBorders>
            <w:vAlign w:val="center"/>
          </w:tcPr>
          <w:p w:rsidR="00EC7F03" w:rsidRDefault="00220B88">
            <w:pPr>
              <w:autoSpaceDE w:val="0"/>
              <w:autoSpaceDN w:val="0"/>
              <w:adjustRightInd w:val="0"/>
              <w:spacing w:line="480" w:lineRule="exact"/>
              <w:jc w:val="center"/>
              <w:rPr>
                <w:rFonts w:ascii="宋体" w:eastAsia="宋体" w:hAnsi="宋体" w:cs="Times New Roman"/>
                <w:bCs/>
                <w:szCs w:val="21"/>
              </w:rPr>
            </w:pPr>
            <w:r>
              <w:rPr>
                <w:rFonts w:ascii="宋体" w:eastAsia="宋体" w:hAnsi="宋体" w:cs="Times New Roman" w:hint="eastAsia"/>
                <w:bCs/>
                <w:szCs w:val="21"/>
              </w:rPr>
              <w:t>1</w:t>
            </w:r>
          </w:p>
        </w:tc>
        <w:tc>
          <w:tcPr>
            <w:tcW w:w="1417" w:type="dxa"/>
            <w:tcBorders>
              <w:top w:val="single" w:sz="6" w:space="0" w:color="auto"/>
              <w:left w:val="single" w:sz="6" w:space="0" w:color="auto"/>
              <w:bottom w:val="single" w:sz="6" w:space="0" w:color="auto"/>
              <w:right w:val="single" w:sz="6" w:space="0" w:color="auto"/>
            </w:tcBorders>
          </w:tcPr>
          <w:p w:rsidR="00EC7F03" w:rsidRDefault="00EC7F03">
            <w:pPr>
              <w:autoSpaceDE w:val="0"/>
              <w:autoSpaceDN w:val="0"/>
              <w:adjustRightInd w:val="0"/>
              <w:spacing w:line="480" w:lineRule="exact"/>
              <w:rPr>
                <w:rFonts w:ascii="宋体" w:eastAsia="宋体" w:hAnsi="Calibri" w:cs="Times New Roman"/>
                <w:b/>
                <w:bCs/>
                <w:szCs w:val="21"/>
              </w:rPr>
            </w:pPr>
          </w:p>
        </w:tc>
        <w:tc>
          <w:tcPr>
            <w:tcW w:w="1275" w:type="dxa"/>
            <w:tcBorders>
              <w:top w:val="single" w:sz="6" w:space="0" w:color="auto"/>
              <w:left w:val="single" w:sz="6" w:space="0" w:color="auto"/>
              <w:bottom w:val="single" w:sz="6" w:space="0" w:color="auto"/>
              <w:right w:val="single" w:sz="6" w:space="0" w:color="auto"/>
            </w:tcBorders>
          </w:tcPr>
          <w:p w:rsidR="00EC7F03" w:rsidRDefault="00EC7F03">
            <w:pPr>
              <w:autoSpaceDE w:val="0"/>
              <w:autoSpaceDN w:val="0"/>
              <w:adjustRightInd w:val="0"/>
              <w:spacing w:line="480" w:lineRule="exact"/>
              <w:rPr>
                <w:rFonts w:ascii="宋体" w:eastAsia="宋体" w:hAnsi="Calibri" w:cs="Times New Roman"/>
                <w:b/>
                <w:bCs/>
                <w:szCs w:val="21"/>
              </w:rPr>
            </w:pPr>
          </w:p>
        </w:tc>
        <w:tc>
          <w:tcPr>
            <w:tcW w:w="1558" w:type="dxa"/>
            <w:tcBorders>
              <w:top w:val="single" w:sz="6" w:space="0" w:color="auto"/>
              <w:left w:val="single" w:sz="6" w:space="0" w:color="auto"/>
              <w:bottom w:val="single" w:sz="6" w:space="0" w:color="auto"/>
              <w:right w:val="single" w:sz="6" w:space="0" w:color="auto"/>
            </w:tcBorders>
          </w:tcPr>
          <w:p w:rsidR="00EC7F03" w:rsidRDefault="00EC7F03">
            <w:pPr>
              <w:autoSpaceDE w:val="0"/>
              <w:autoSpaceDN w:val="0"/>
              <w:adjustRightInd w:val="0"/>
              <w:spacing w:line="480" w:lineRule="exact"/>
              <w:rPr>
                <w:rFonts w:ascii="宋体" w:eastAsia="宋体" w:hAnsi="Calibri" w:cs="Times New Roman"/>
                <w:b/>
                <w:bCs/>
                <w:szCs w:val="21"/>
              </w:rPr>
            </w:pPr>
          </w:p>
        </w:tc>
        <w:tc>
          <w:tcPr>
            <w:tcW w:w="1416" w:type="dxa"/>
            <w:tcBorders>
              <w:top w:val="single" w:sz="6" w:space="0" w:color="auto"/>
              <w:left w:val="single" w:sz="6" w:space="0" w:color="auto"/>
              <w:bottom w:val="single" w:sz="6" w:space="0" w:color="auto"/>
              <w:right w:val="single" w:sz="6" w:space="0" w:color="auto"/>
            </w:tcBorders>
          </w:tcPr>
          <w:p w:rsidR="00EC7F03" w:rsidRDefault="00EC7F03">
            <w:pPr>
              <w:autoSpaceDE w:val="0"/>
              <w:autoSpaceDN w:val="0"/>
              <w:adjustRightInd w:val="0"/>
              <w:spacing w:line="480" w:lineRule="exact"/>
              <w:rPr>
                <w:rFonts w:ascii="宋体" w:eastAsia="宋体" w:hAnsi="Calibri" w:cs="Times New Roman"/>
                <w:b/>
                <w:bCs/>
                <w:szCs w:val="21"/>
              </w:rPr>
            </w:pPr>
          </w:p>
        </w:tc>
        <w:tc>
          <w:tcPr>
            <w:tcW w:w="1559" w:type="dxa"/>
            <w:tcBorders>
              <w:top w:val="single" w:sz="6" w:space="0" w:color="auto"/>
              <w:left w:val="single" w:sz="6" w:space="0" w:color="auto"/>
              <w:bottom w:val="single" w:sz="6" w:space="0" w:color="auto"/>
              <w:right w:val="single" w:sz="6" w:space="0" w:color="auto"/>
            </w:tcBorders>
          </w:tcPr>
          <w:p w:rsidR="00EC7F03" w:rsidRDefault="00EC7F03">
            <w:pPr>
              <w:autoSpaceDE w:val="0"/>
              <w:autoSpaceDN w:val="0"/>
              <w:adjustRightInd w:val="0"/>
              <w:spacing w:line="480" w:lineRule="exact"/>
              <w:rPr>
                <w:rFonts w:ascii="宋体" w:eastAsia="宋体" w:hAnsi="Calibri" w:cs="Times New Roman"/>
                <w:b/>
                <w:bCs/>
                <w:szCs w:val="21"/>
              </w:rPr>
            </w:pPr>
          </w:p>
        </w:tc>
        <w:tc>
          <w:tcPr>
            <w:tcW w:w="1416" w:type="dxa"/>
            <w:tcBorders>
              <w:top w:val="single" w:sz="6" w:space="0" w:color="auto"/>
              <w:left w:val="single" w:sz="6" w:space="0" w:color="auto"/>
              <w:bottom w:val="single" w:sz="6" w:space="0" w:color="auto"/>
              <w:right w:val="single" w:sz="6" w:space="0" w:color="auto"/>
            </w:tcBorders>
            <w:vAlign w:val="center"/>
          </w:tcPr>
          <w:p w:rsidR="00EC7F03" w:rsidRDefault="00EC7F03">
            <w:pPr>
              <w:autoSpaceDE w:val="0"/>
              <w:autoSpaceDN w:val="0"/>
              <w:adjustRightInd w:val="0"/>
              <w:spacing w:line="480" w:lineRule="exact"/>
              <w:jc w:val="center"/>
              <w:rPr>
                <w:rFonts w:ascii="宋体" w:eastAsia="宋体" w:hAnsi="Calibri" w:cs="Times New Roman"/>
                <w:b/>
                <w:bCs/>
                <w:szCs w:val="21"/>
              </w:rPr>
            </w:pPr>
          </w:p>
        </w:tc>
      </w:tr>
      <w:tr w:rsidR="00EC7F03">
        <w:trPr>
          <w:trHeight w:val="551"/>
        </w:trPr>
        <w:tc>
          <w:tcPr>
            <w:tcW w:w="674" w:type="dxa"/>
            <w:tcBorders>
              <w:top w:val="single" w:sz="6" w:space="0" w:color="auto"/>
              <w:left w:val="single" w:sz="6" w:space="0" w:color="auto"/>
              <w:bottom w:val="single" w:sz="6" w:space="0" w:color="auto"/>
              <w:right w:val="single" w:sz="6" w:space="0" w:color="auto"/>
            </w:tcBorders>
            <w:vAlign w:val="center"/>
          </w:tcPr>
          <w:p w:rsidR="00EC7F03" w:rsidRDefault="00220B88">
            <w:pPr>
              <w:autoSpaceDE w:val="0"/>
              <w:autoSpaceDN w:val="0"/>
              <w:adjustRightInd w:val="0"/>
              <w:spacing w:line="480" w:lineRule="exact"/>
              <w:jc w:val="center"/>
              <w:rPr>
                <w:rFonts w:ascii="宋体" w:eastAsia="宋体" w:hAnsi="Calibri" w:cs="Times New Roman"/>
                <w:bCs/>
                <w:szCs w:val="21"/>
              </w:rPr>
            </w:pPr>
            <w:r>
              <w:rPr>
                <w:rFonts w:ascii="宋体" w:eastAsia="宋体" w:hAnsi="宋体" w:cs="Times New Roman" w:hint="eastAsia"/>
                <w:szCs w:val="21"/>
              </w:rPr>
              <w:t>…</w:t>
            </w:r>
          </w:p>
        </w:tc>
        <w:tc>
          <w:tcPr>
            <w:tcW w:w="1417" w:type="dxa"/>
            <w:tcBorders>
              <w:top w:val="single" w:sz="6" w:space="0" w:color="auto"/>
              <w:left w:val="single" w:sz="6" w:space="0" w:color="auto"/>
              <w:bottom w:val="single" w:sz="6" w:space="0" w:color="auto"/>
              <w:right w:val="single" w:sz="6" w:space="0" w:color="auto"/>
            </w:tcBorders>
          </w:tcPr>
          <w:p w:rsidR="00EC7F03" w:rsidRDefault="00EC7F03">
            <w:pPr>
              <w:autoSpaceDE w:val="0"/>
              <w:autoSpaceDN w:val="0"/>
              <w:adjustRightInd w:val="0"/>
              <w:spacing w:line="480" w:lineRule="exact"/>
              <w:rPr>
                <w:rFonts w:ascii="宋体" w:eastAsia="宋体" w:hAnsi="Calibri" w:cs="Times New Roman"/>
                <w:b/>
                <w:bCs/>
                <w:szCs w:val="21"/>
              </w:rPr>
            </w:pPr>
          </w:p>
        </w:tc>
        <w:tc>
          <w:tcPr>
            <w:tcW w:w="1275" w:type="dxa"/>
            <w:tcBorders>
              <w:top w:val="single" w:sz="6" w:space="0" w:color="auto"/>
              <w:left w:val="single" w:sz="6" w:space="0" w:color="auto"/>
              <w:bottom w:val="single" w:sz="6" w:space="0" w:color="auto"/>
              <w:right w:val="single" w:sz="6" w:space="0" w:color="auto"/>
            </w:tcBorders>
          </w:tcPr>
          <w:p w:rsidR="00EC7F03" w:rsidRDefault="00EC7F03">
            <w:pPr>
              <w:autoSpaceDE w:val="0"/>
              <w:autoSpaceDN w:val="0"/>
              <w:adjustRightInd w:val="0"/>
              <w:spacing w:line="480" w:lineRule="exact"/>
              <w:rPr>
                <w:rFonts w:ascii="宋体" w:eastAsia="宋体" w:hAnsi="Calibri" w:cs="Times New Roman"/>
                <w:b/>
                <w:bCs/>
                <w:szCs w:val="21"/>
              </w:rPr>
            </w:pPr>
          </w:p>
        </w:tc>
        <w:tc>
          <w:tcPr>
            <w:tcW w:w="1558" w:type="dxa"/>
            <w:tcBorders>
              <w:top w:val="single" w:sz="6" w:space="0" w:color="auto"/>
              <w:left w:val="single" w:sz="6" w:space="0" w:color="auto"/>
              <w:bottom w:val="single" w:sz="6" w:space="0" w:color="auto"/>
              <w:right w:val="single" w:sz="6" w:space="0" w:color="auto"/>
            </w:tcBorders>
          </w:tcPr>
          <w:p w:rsidR="00EC7F03" w:rsidRDefault="00EC7F03">
            <w:pPr>
              <w:autoSpaceDE w:val="0"/>
              <w:autoSpaceDN w:val="0"/>
              <w:adjustRightInd w:val="0"/>
              <w:spacing w:line="480" w:lineRule="exact"/>
              <w:rPr>
                <w:rFonts w:ascii="宋体" w:eastAsia="宋体" w:hAnsi="Calibri" w:cs="Times New Roman"/>
                <w:b/>
                <w:bCs/>
                <w:szCs w:val="21"/>
              </w:rPr>
            </w:pPr>
          </w:p>
        </w:tc>
        <w:tc>
          <w:tcPr>
            <w:tcW w:w="1416" w:type="dxa"/>
            <w:tcBorders>
              <w:top w:val="single" w:sz="6" w:space="0" w:color="auto"/>
              <w:left w:val="single" w:sz="6" w:space="0" w:color="auto"/>
              <w:bottom w:val="single" w:sz="6" w:space="0" w:color="auto"/>
              <w:right w:val="single" w:sz="6" w:space="0" w:color="auto"/>
            </w:tcBorders>
          </w:tcPr>
          <w:p w:rsidR="00EC7F03" w:rsidRDefault="00EC7F03">
            <w:pPr>
              <w:autoSpaceDE w:val="0"/>
              <w:autoSpaceDN w:val="0"/>
              <w:adjustRightInd w:val="0"/>
              <w:spacing w:line="480" w:lineRule="exact"/>
              <w:rPr>
                <w:rFonts w:ascii="宋体" w:eastAsia="宋体" w:hAnsi="Calibri" w:cs="Times New Roman"/>
                <w:b/>
                <w:bCs/>
                <w:szCs w:val="21"/>
              </w:rPr>
            </w:pPr>
          </w:p>
        </w:tc>
        <w:tc>
          <w:tcPr>
            <w:tcW w:w="1559" w:type="dxa"/>
            <w:tcBorders>
              <w:top w:val="single" w:sz="6" w:space="0" w:color="auto"/>
              <w:left w:val="single" w:sz="6" w:space="0" w:color="auto"/>
              <w:bottom w:val="single" w:sz="6" w:space="0" w:color="auto"/>
              <w:right w:val="single" w:sz="6" w:space="0" w:color="auto"/>
            </w:tcBorders>
          </w:tcPr>
          <w:p w:rsidR="00EC7F03" w:rsidRDefault="00EC7F03">
            <w:pPr>
              <w:autoSpaceDE w:val="0"/>
              <w:autoSpaceDN w:val="0"/>
              <w:adjustRightInd w:val="0"/>
              <w:spacing w:line="480" w:lineRule="exact"/>
              <w:rPr>
                <w:rFonts w:ascii="宋体" w:eastAsia="宋体" w:hAnsi="Calibri" w:cs="Times New Roman"/>
                <w:b/>
                <w:bCs/>
                <w:szCs w:val="21"/>
              </w:rPr>
            </w:pPr>
          </w:p>
        </w:tc>
        <w:tc>
          <w:tcPr>
            <w:tcW w:w="1416" w:type="dxa"/>
            <w:tcBorders>
              <w:top w:val="single" w:sz="6" w:space="0" w:color="auto"/>
              <w:left w:val="single" w:sz="6" w:space="0" w:color="auto"/>
              <w:bottom w:val="single" w:sz="6" w:space="0" w:color="auto"/>
              <w:right w:val="single" w:sz="6" w:space="0" w:color="auto"/>
            </w:tcBorders>
            <w:vAlign w:val="center"/>
          </w:tcPr>
          <w:p w:rsidR="00EC7F03" w:rsidRDefault="00EC7F03">
            <w:pPr>
              <w:autoSpaceDE w:val="0"/>
              <w:autoSpaceDN w:val="0"/>
              <w:adjustRightInd w:val="0"/>
              <w:spacing w:line="480" w:lineRule="exact"/>
              <w:jc w:val="center"/>
              <w:rPr>
                <w:rFonts w:ascii="宋体" w:eastAsia="宋体" w:hAnsi="Calibri" w:cs="Times New Roman"/>
                <w:b/>
                <w:bCs/>
                <w:szCs w:val="21"/>
              </w:rPr>
            </w:pPr>
          </w:p>
        </w:tc>
      </w:tr>
    </w:tbl>
    <w:p w:rsidR="00EC7F03" w:rsidRDefault="00220B88">
      <w:pPr>
        <w:spacing w:line="440" w:lineRule="exact"/>
        <w:ind w:firstLineChars="200" w:firstLine="480"/>
        <w:rPr>
          <w:rFonts w:ascii="宋体" w:eastAsia="等线" w:hAnsi="宋体" w:cs="Arial"/>
          <w:color w:val="000000"/>
          <w:sz w:val="24"/>
          <w:szCs w:val="24"/>
        </w:rPr>
      </w:pPr>
      <w:r>
        <w:rPr>
          <w:rFonts w:ascii="宋体" w:eastAsia="等线" w:hAnsi="宋体" w:cs="Arial"/>
          <w:color w:val="000000"/>
          <w:sz w:val="24"/>
          <w:szCs w:val="24"/>
        </w:rPr>
        <w:t>我们</w:t>
      </w:r>
      <w:r>
        <w:rPr>
          <w:rFonts w:ascii="宋体" w:eastAsia="等线" w:hAnsi="宋体" w:cs="Arial" w:hint="eastAsia"/>
          <w:color w:val="000000"/>
          <w:sz w:val="24"/>
          <w:szCs w:val="24"/>
        </w:rPr>
        <w:t>承</w:t>
      </w:r>
      <w:r>
        <w:rPr>
          <w:rFonts w:ascii="宋体" w:eastAsia="等线" w:hAnsi="宋体" w:cs="Arial"/>
          <w:color w:val="000000"/>
          <w:sz w:val="24"/>
          <w:szCs w:val="24"/>
        </w:rPr>
        <w:t>诺</w:t>
      </w:r>
      <w:r>
        <w:rPr>
          <w:rFonts w:ascii="宋体" w:eastAsia="等线" w:hAnsi="宋体" w:cs="Arial" w:hint="eastAsia"/>
          <w:color w:val="000000"/>
          <w:sz w:val="24"/>
          <w:szCs w:val="24"/>
        </w:rPr>
        <w:t>本技</w:t>
      </w:r>
      <w:r>
        <w:rPr>
          <w:rFonts w:ascii="宋体" w:eastAsia="等线" w:hAnsi="宋体" w:cs="Arial"/>
          <w:color w:val="000000"/>
          <w:sz w:val="24"/>
          <w:szCs w:val="24"/>
        </w:rPr>
        <w:t>术</w:t>
      </w:r>
      <w:r>
        <w:rPr>
          <w:rFonts w:ascii="宋体" w:eastAsia="等线" w:hAnsi="宋体" w:cs="Arial" w:hint="eastAsia"/>
          <w:color w:val="000000"/>
          <w:sz w:val="24"/>
          <w:szCs w:val="24"/>
        </w:rPr>
        <w:t>指标响应表的</w:t>
      </w:r>
      <w:r>
        <w:rPr>
          <w:rFonts w:ascii="宋体" w:eastAsia="等线" w:hAnsi="宋体" w:cs="Arial"/>
          <w:color w:val="000000"/>
          <w:sz w:val="24"/>
          <w:szCs w:val="24"/>
        </w:rPr>
        <w:t>内</w:t>
      </w:r>
      <w:r>
        <w:rPr>
          <w:rFonts w:ascii="宋体" w:eastAsia="等线" w:hAnsi="宋体" w:cs="Arial" w:hint="eastAsia"/>
          <w:color w:val="000000"/>
          <w:sz w:val="24"/>
          <w:szCs w:val="24"/>
        </w:rPr>
        <w:t>容真</w:t>
      </w:r>
      <w:r>
        <w:rPr>
          <w:rFonts w:ascii="宋体" w:eastAsia="等线" w:hAnsi="宋体" w:cs="Arial"/>
          <w:color w:val="000000"/>
          <w:sz w:val="24"/>
          <w:szCs w:val="24"/>
        </w:rPr>
        <w:t>实</w:t>
      </w:r>
      <w:r>
        <w:rPr>
          <w:rFonts w:ascii="宋体" w:eastAsia="等线" w:hAnsi="宋体" w:cs="Arial" w:hint="eastAsia"/>
          <w:color w:val="000000"/>
          <w:sz w:val="24"/>
          <w:szCs w:val="24"/>
        </w:rPr>
        <w:t>有效，</w:t>
      </w:r>
      <w:r>
        <w:rPr>
          <w:rFonts w:ascii="宋体" w:eastAsia="等线" w:hAnsi="宋体" w:cs="Arial"/>
          <w:color w:val="000000"/>
          <w:sz w:val="24"/>
          <w:szCs w:val="24"/>
        </w:rPr>
        <w:t>无</w:t>
      </w:r>
      <w:r>
        <w:rPr>
          <w:rFonts w:ascii="宋体" w:eastAsia="等线" w:hAnsi="宋体" w:cs="Arial" w:hint="eastAsia"/>
          <w:color w:val="000000"/>
          <w:sz w:val="24"/>
          <w:szCs w:val="24"/>
        </w:rPr>
        <w:t>任何</w:t>
      </w:r>
      <w:r>
        <w:rPr>
          <w:rFonts w:ascii="宋体" w:eastAsia="等线" w:hAnsi="宋体" w:cs="Arial"/>
          <w:color w:val="000000"/>
          <w:sz w:val="24"/>
          <w:szCs w:val="24"/>
        </w:rPr>
        <w:t>虚</w:t>
      </w:r>
      <w:r>
        <w:rPr>
          <w:rFonts w:ascii="宋体" w:eastAsia="等线" w:hAnsi="宋体" w:cs="Arial" w:hint="eastAsia"/>
          <w:color w:val="000000"/>
          <w:sz w:val="24"/>
          <w:szCs w:val="24"/>
        </w:rPr>
        <w:t>假之</w:t>
      </w:r>
      <w:r>
        <w:rPr>
          <w:rFonts w:ascii="宋体" w:eastAsia="等线" w:hAnsi="宋体" w:cs="Arial"/>
          <w:color w:val="000000"/>
          <w:sz w:val="24"/>
          <w:szCs w:val="24"/>
        </w:rPr>
        <w:t>处</w:t>
      </w:r>
      <w:r>
        <w:rPr>
          <w:rFonts w:ascii="宋体" w:eastAsia="等线" w:hAnsi="宋体" w:cs="Arial" w:hint="eastAsia"/>
          <w:color w:val="000000"/>
          <w:sz w:val="24"/>
          <w:szCs w:val="24"/>
        </w:rPr>
        <w:t>，并且愿意承</w:t>
      </w:r>
      <w:r>
        <w:rPr>
          <w:rFonts w:ascii="宋体" w:eastAsia="等线" w:hAnsi="宋体" w:cs="Arial"/>
          <w:color w:val="000000"/>
          <w:sz w:val="24"/>
          <w:szCs w:val="24"/>
        </w:rPr>
        <w:t>担</w:t>
      </w:r>
      <w:r>
        <w:rPr>
          <w:rFonts w:ascii="宋体" w:eastAsia="等线" w:hAnsi="宋体" w:cs="Arial" w:hint="eastAsia"/>
          <w:color w:val="000000"/>
          <w:sz w:val="24"/>
          <w:szCs w:val="24"/>
        </w:rPr>
        <w:t>因不</w:t>
      </w:r>
      <w:r>
        <w:rPr>
          <w:rFonts w:ascii="宋体" w:eastAsia="等线" w:hAnsi="宋体" w:cs="Arial"/>
          <w:color w:val="000000"/>
          <w:sz w:val="24"/>
          <w:szCs w:val="24"/>
        </w:rPr>
        <w:t>满</w:t>
      </w:r>
      <w:r>
        <w:rPr>
          <w:rFonts w:ascii="宋体" w:eastAsia="等线" w:hAnsi="宋体" w:cs="Arial" w:hint="eastAsia"/>
          <w:color w:val="000000"/>
          <w:sz w:val="24"/>
          <w:szCs w:val="24"/>
        </w:rPr>
        <w:t>足此承</w:t>
      </w:r>
      <w:r>
        <w:rPr>
          <w:rFonts w:ascii="宋体" w:eastAsia="等线" w:hAnsi="宋体" w:cs="Arial"/>
          <w:color w:val="000000"/>
          <w:sz w:val="24"/>
          <w:szCs w:val="24"/>
        </w:rPr>
        <w:t>诺</w:t>
      </w:r>
      <w:r>
        <w:rPr>
          <w:rFonts w:ascii="宋体" w:eastAsia="等线" w:hAnsi="宋体" w:cs="Arial" w:hint="eastAsia"/>
          <w:color w:val="000000"/>
          <w:sz w:val="24"/>
          <w:szCs w:val="24"/>
        </w:rPr>
        <w:t>而引起的相</w:t>
      </w:r>
      <w:r>
        <w:rPr>
          <w:rFonts w:ascii="宋体" w:eastAsia="等线" w:hAnsi="宋体" w:cs="Arial"/>
          <w:color w:val="000000"/>
          <w:sz w:val="24"/>
          <w:szCs w:val="24"/>
        </w:rPr>
        <w:t>应</w:t>
      </w:r>
      <w:r>
        <w:rPr>
          <w:rFonts w:ascii="宋体" w:eastAsia="等线" w:hAnsi="宋体" w:cs="Arial" w:hint="eastAsia"/>
          <w:color w:val="000000"/>
          <w:sz w:val="24"/>
          <w:szCs w:val="24"/>
        </w:rPr>
        <w:t>的法律</w:t>
      </w:r>
      <w:r>
        <w:rPr>
          <w:rFonts w:ascii="宋体" w:eastAsia="等线" w:hAnsi="宋体" w:cs="Arial"/>
          <w:color w:val="000000"/>
          <w:sz w:val="24"/>
          <w:szCs w:val="24"/>
        </w:rPr>
        <w:t>责</w:t>
      </w:r>
      <w:r>
        <w:rPr>
          <w:rFonts w:ascii="宋体" w:eastAsia="等线" w:hAnsi="宋体" w:cs="Arial" w:hint="eastAsia"/>
          <w:color w:val="000000"/>
          <w:sz w:val="24"/>
          <w:szCs w:val="24"/>
        </w:rPr>
        <w:t>任并接受相</w:t>
      </w:r>
      <w:r>
        <w:rPr>
          <w:rFonts w:ascii="宋体" w:eastAsia="等线" w:hAnsi="宋体" w:cs="Arial"/>
          <w:color w:val="000000"/>
          <w:sz w:val="24"/>
          <w:szCs w:val="24"/>
        </w:rPr>
        <w:t>关部门</w:t>
      </w:r>
      <w:r>
        <w:rPr>
          <w:rFonts w:ascii="宋体" w:eastAsia="等线" w:hAnsi="宋体" w:cs="Arial" w:hint="eastAsia"/>
          <w:color w:val="000000"/>
          <w:sz w:val="24"/>
          <w:szCs w:val="24"/>
        </w:rPr>
        <w:t>的</w:t>
      </w:r>
      <w:r>
        <w:rPr>
          <w:rFonts w:ascii="宋体" w:eastAsia="等线" w:hAnsi="宋体" w:cs="Arial"/>
          <w:color w:val="000000"/>
          <w:sz w:val="24"/>
          <w:szCs w:val="24"/>
        </w:rPr>
        <w:t>处罚</w:t>
      </w:r>
      <w:r>
        <w:rPr>
          <w:rFonts w:ascii="宋体" w:eastAsia="等线" w:hAnsi="宋体" w:cs="Arial" w:hint="eastAsia"/>
          <w:color w:val="000000"/>
          <w:sz w:val="24"/>
          <w:szCs w:val="24"/>
        </w:rPr>
        <w:t>。</w:t>
      </w:r>
    </w:p>
    <w:p w:rsidR="00EC7F03" w:rsidRDefault="00EC7F03" w:rsidP="00101862">
      <w:pPr>
        <w:adjustRightInd w:val="0"/>
        <w:spacing w:before="60" w:afterLines="50" w:line="320" w:lineRule="exact"/>
        <w:jc w:val="left"/>
        <w:textAlignment w:val="baseline"/>
        <w:rPr>
          <w:rFonts w:ascii="宋体" w:eastAsia="等线" w:hAnsi="宋体" w:cs="Arial"/>
          <w:color w:val="000000"/>
          <w:sz w:val="24"/>
          <w:szCs w:val="24"/>
        </w:rPr>
      </w:pPr>
    </w:p>
    <w:p w:rsidR="00EC7F03" w:rsidRDefault="00220B88" w:rsidP="00101862">
      <w:pPr>
        <w:adjustRightInd w:val="0"/>
        <w:spacing w:before="60" w:afterLines="50" w:line="320" w:lineRule="exact"/>
        <w:ind w:firstLineChars="1200" w:firstLine="2880"/>
        <w:jc w:val="left"/>
        <w:textAlignment w:val="baseline"/>
        <w:rPr>
          <w:rFonts w:ascii="宋体" w:eastAsia="等线" w:hAnsi="宋体" w:cs="Arial"/>
          <w:color w:val="000000"/>
          <w:sz w:val="24"/>
          <w:szCs w:val="24"/>
        </w:rPr>
      </w:pPr>
      <w:r>
        <w:rPr>
          <w:rFonts w:ascii="宋体" w:eastAsia="等线" w:hAnsi="宋体" w:cs="Arial" w:hint="eastAsia"/>
          <w:color w:val="000000"/>
          <w:sz w:val="24"/>
          <w:szCs w:val="24"/>
        </w:rPr>
        <w:t>供应商（公章）：</w:t>
      </w:r>
    </w:p>
    <w:p w:rsidR="00EC7F03" w:rsidRDefault="00A0448C" w:rsidP="00101862">
      <w:pPr>
        <w:adjustRightInd w:val="0"/>
        <w:spacing w:before="60" w:afterLines="50" w:line="320" w:lineRule="exact"/>
        <w:ind w:firstLineChars="1225" w:firstLine="2940"/>
        <w:jc w:val="left"/>
        <w:textAlignment w:val="baseline"/>
        <w:rPr>
          <w:rFonts w:ascii="宋体" w:eastAsia="等线" w:hAnsi="宋体" w:cs="Arial"/>
          <w:color w:val="000000"/>
          <w:sz w:val="24"/>
          <w:szCs w:val="24"/>
        </w:rPr>
      </w:pPr>
      <w:r>
        <w:rPr>
          <w:rFonts w:ascii="宋体" w:eastAsia="等线" w:hAnsi="宋体" w:cs="Arial" w:hint="eastAsia"/>
          <w:color w:val="000000"/>
          <w:sz w:val="24"/>
          <w:szCs w:val="24"/>
        </w:rPr>
        <w:t>供应商</w:t>
      </w:r>
      <w:r w:rsidR="00220B88">
        <w:rPr>
          <w:rFonts w:ascii="宋体" w:eastAsia="等线" w:hAnsi="宋体" w:cs="Arial" w:hint="eastAsia"/>
          <w:color w:val="000000"/>
          <w:sz w:val="24"/>
          <w:szCs w:val="24"/>
        </w:rPr>
        <w:t>法定代表人（单位负责人）或授权代表签字：</w:t>
      </w:r>
    </w:p>
    <w:p w:rsidR="00EC7F03" w:rsidRDefault="00220B88" w:rsidP="00101862">
      <w:pPr>
        <w:adjustRightInd w:val="0"/>
        <w:spacing w:before="60" w:afterLines="50" w:line="320" w:lineRule="exact"/>
        <w:ind w:firstLineChars="1525" w:firstLine="3660"/>
        <w:jc w:val="left"/>
        <w:textAlignment w:val="baseline"/>
        <w:rPr>
          <w:rFonts w:ascii="宋体" w:eastAsia="宋体" w:hAnsi="宋体" w:cs="Arial"/>
          <w:color w:val="000000"/>
          <w:kern w:val="0"/>
          <w:sz w:val="24"/>
          <w:szCs w:val="24"/>
        </w:rPr>
      </w:pPr>
      <w:r>
        <w:rPr>
          <w:rFonts w:ascii="宋体" w:eastAsia="宋体" w:hAnsi="宋体" w:cs="Arial"/>
          <w:color w:val="000000"/>
          <w:kern w:val="0"/>
          <w:sz w:val="24"/>
          <w:szCs w:val="24"/>
        </w:rPr>
        <w:t>签</w:t>
      </w:r>
      <w:r>
        <w:rPr>
          <w:rFonts w:ascii="宋体" w:eastAsia="宋体" w:hAnsi="宋体" w:cs="Arial" w:hint="eastAsia"/>
          <w:color w:val="000000"/>
          <w:kern w:val="0"/>
          <w:sz w:val="24"/>
          <w:szCs w:val="24"/>
        </w:rPr>
        <w:t>署日期：年月日</w:t>
      </w:r>
    </w:p>
    <w:p w:rsidR="00EC7F03" w:rsidRDefault="00EC7F03">
      <w:pPr>
        <w:pStyle w:val="a0"/>
        <w:ind w:firstLine="340"/>
      </w:pPr>
    </w:p>
    <w:p w:rsidR="00EC7F03" w:rsidRDefault="00EC7F03">
      <w:pPr>
        <w:pStyle w:val="20"/>
        <w:ind w:left="420" w:firstLine="480"/>
        <w:rPr>
          <w:rFonts w:hint="default"/>
          <w:lang w:eastAsia="zh-CN"/>
        </w:rPr>
      </w:pPr>
    </w:p>
    <w:p w:rsidR="00EC7F03" w:rsidRDefault="00220B88">
      <w:pPr>
        <w:autoSpaceDE w:val="0"/>
        <w:autoSpaceDN w:val="0"/>
        <w:adjustRightInd w:val="0"/>
        <w:spacing w:line="360" w:lineRule="auto"/>
        <w:jc w:val="center"/>
        <w:outlineLvl w:val="0"/>
        <w:rPr>
          <w:rFonts w:ascii="宋体" w:eastAsia="宋体" w:hAnsi="Calibri" w:cs="Times New Roman"/>
          <w:b/>
          <w:bCs/>
          <w:sz w:val="24"/>
          <w:szCs w:val="24"/>
        </w:rPr>
      </w:pPr>
      <w:r>
        <w:rPr>
          <w:rFonts w:ascii="仿宋" w:eastAsia="仿宋" w:hAnsi="仿宋" w:cs="仿宋" w:hint="eastAsia"/>
          <w:sz w:val="24"/>
          <w:szCs w:val="24"/>
        </w:rPr>
        <w:t>4.3</w:t>
      </w:r>
      <w:r>
        <w:rPr>
          <w:rFonts w:ascii="宋体" w:eastAsia="宋体" w:hAnsi="宋体" w:cs="Times New Roman" w:hint="eastAsia"/>
          <w:b/>
          <w:bCs/>
          <w:sz w:val="24"/>
          <w:szCs w:val="24"/>
        </w:rPr>
        <w:t>技术方案（实施方案）</w:t>
      </w:r>
    </w:p>
    <w:p w:rsidR="00EC7F03" w:rsidRDefault="00EC7F03">
      <w:pPr>
        <w:snapToGrid w:val="0"/>
        <w:spacing w:line="360" w:lineRule="auto"/>
        <w:jc w:val="center"/>
        <w:rPr>
          <w:rFonts w:ascii="宋体" w:eastAsia="宋体" w:hAnsi="Calibri" w:cs="Times New Roman"/>
          <w:b/>
          <w:snapToGrid w:val="0"/>
          <w:kern w:val="0"/>
          <w:sz w:val="36"/>
          <w:szCs w:val="36"/>
        </w:rPr>
      </w:pPr>
    </w:p>
    <w:p w:rsidR="00EC7F03" w:rsidRDefault="00220B88">
      <w:pPr>
        <w:autoSpaceDE w:val="0"/>
        <w:autoSpaceDN w:val="0"/>
        <w:adjustRightInd w:val="0"/>
        <w:spacing w:line="360" w:lineRule="auto"/>
        <w:jc w:val="center"/>
        <w:rPr>
          <w:rFonts w:ascii="宋体" w:eastAsia="宋体" w:hAnsi="Calibri" w:cs="宋体"/>
          <w:szCs w:val="21"/>
          <w:lang w:val="zh-CN"/>
        </w:rPr>
      </w:pPr>
      <w:r>
        <w:rPr>
          <w:rFonts w:ascii="宋体" w:eastAsia="宋体" w:hAnsi="宋体" w:cs="宋体" w:hint="eastAsia"/>
          <w:szCs w:val="21"/>
          <w:lang w:val="zh-CN"/>
        </w:rPr>
        <w:t>（供应商根据谈判文件要求自行编制）</w:t>
      </w:r>
    </w:p>
    <w:p w:rsidR="00EC7F03" w:rsidRDefault="00EC7F03">
      <w:pPr>
        <w:autoSpaceDE w:val="0"/>
        <w:autoSpaceDN w:val="0"/>
        <w:adjustRightInd w:val="0"/>
        <w:spacing w:line="360" w:lineRule="auto"/>
        <w:jc w:val="center"/>
        <w:outlineLvl w:val="0"/>
        <w:rPr>
          <w:rFonts w:ascii="宋体" w:eastAsia="宋体" w:hAnsi="宋体" w:cs="Times New Roman"/>
          <w:b/>
          <w:bCs/>
          <w:sz w:val="28"/>
          <w:szCs w:val="28"/>
        </w:rPr>
      </w:pPr>
    </w:p>
    <w:p w:rsidR="00EC7F03" w:rsidRDefault="00EC7F03">
      <w:pPr>
        <w:pStyle w:val="a0"/>
        <w:ind w:firstLine="340"/>
      </w:pPr>
    </w:p>
    <w:p w:rsidR="00EC7F03" w:rsidRDefault="00EC7F03">
      <w:pPr>
        <w:pStyle w:val="20"/>
        <w:ind w:left="420" w:firstLine="480"/>
        <w:rPr>
          <w:rFonts w:hint="default"/>
          <w:lang w:eastAsia="zh-CN"/>
        </w:rPr>
      </w:pPr>
    </w:p>
    <w:p w:rsidR="00EC7F03" w:rsidRDefault="00EC7F03">
      <w:pPr>
        <w:pStyle w:val="20"/>
        <w:ind w:left="420" w:firstLine="480"/>
        <w:rPr>
          <w:rFonts w:hint="default"/>
          <w:lang w:eastAsia="zh-CN"/>
        </w:rPr>
      </w:pPr>
    </w:p>
    <w:p w:rsidR="00EC7F03" w:rsidRDefault="00EC7F03">
      <w:pPr>
        <w:pStyle w:val="20"/>
        <w:ind w:left="420" w:firstLine="480"/>
        <w:rPr>
          <w:rFonts w:hint="default"/>
          <w:lang w:eastAsia="zh-CN"/>
        </w:rPr>
      </w:pPr>
    </w:p>
    <w:p w:rsidR="00236259" w:rsidRDefault="00236259">
      <w:pPr>
        <w:pStyle w:val="20"/>
        <w:ind w:left="420" w:firstLine="480"/>
        <w:rPr>
          <w:rFonts w:hint="default"/>
          <w:lang w:eastAsia="zh-CN"/>
        </w:rPr>
      </w:pPr>
    </w:p>
    <w:p w:rsidR="00EC7F03" w:rsidRDefault="00220B88">
      <w:pPr>
        <w:autoSpaceDE w:val="0"/>
        <w:autoSpaceDN w:val="0"/>
        <w:adjustRightInd w:val="0"/>
        <w:spacing w:line="360" w:lineRule="auto"/>
        <w:jc w:val="center"/>
        <w:outlineLvl w:val="0"/>
        <w:rPr>
          <w:rFonts w:ascii="宋体" w:eastAsia="宋体" w:hAnsi="Calibri" w:cs="Times New Roman"/>
          <w:b/>
          <w:bCs/>
          <w:sz w:val="28"/>
          <w:szCs w:val="28"/>
        </w:rPr>
      </w:pPr>
      <w:r>
        <w:rPr>
          <w:rFonts w:ascii="宋体" w:eastAsia="宋体" w:hAnsi="宋体" w:cs="Times New Roman" w:hint="eastAsia"/>
          <w:b/>
          <w:bCs/>
          <w:sz w:val="28"/>
          <w:szCs w:val="28"/>
        </w:rPr>
        <w:lastRenderedPageBreak/>
        <w:t>4.4 业绩情况表</w:t>
      </w:r>
    </w:p>
    <w:p w:rsidR="00EC7F03" w:rsidRDefault="006D6B43">
      <w:pPr>
        <w:spacing w:line="360" w:lineRule="auto"/>
        <w:contextualSpacing/>
        <w:jc w:val="left"/>
        <w:rPr>
          <w:rFonts w:ascii="宋体" w:eastAsia="宋体" w:hAnsi="Calibri" w:cs="Times New Roman"/>
          <w:szCs w:val="21"/>
        </w:rPr>
      </w:pPr>
      <w:r>
        <w:rPr>
          <w:rFonts w:ascii="宋体" w:eastAsia="宋体" w:hAnsi="宋体" w:cs="Times New Roman" w:hint="eastAsia"/>
          <w:szCs w:val="21"/>
        </w:rPr>
        <w:t>采购编号</w:t>
      </w:r>
      <w:r w:rsidR="00220B88">
        <w:rPr>
          <w:rFonts w:ascii="宋体" w:eastAsia="宋体" w:hAnsi="宋体" w:cs="Times New Roman" w:hint="eastAsia"/>
          <w:szCs w:val="21"/>
        </w:rPr>
        <w:t>：</w:t>
      </w:r>
    </w:p>
    <w:p w:rsidR="00EC7F03" w:rsidRDefault="00220B88">
      <w:pPr>
        <w:snapToGrid w:val="0"/>
        <w:spacing w:line="360" w:lineRule="auto"/>
        <w:rPr>
          <w:rFonts w:ascii="宋体" w:eastAsia="宋体" w:hAnsi="Calibri" w:cs="Times New Roman"/>
          <w:b/>
          <w:snapToGrid w:val="0"/>
          <w:kern w:val="0"/>
          <w:szCs w:val="21"/>
        </w:rPr>
      </w:pPr>
      <w:r>
        <w:rPr>
          <w:rFonts w:ascii="宋体" w:eastAsia="宋体" w:hAnsi="宋体" w:cs="Times New Roman" w:hint="eastAsia"/>
          <w:szCs w:val="21"/>
        </w:rPr>
        <w:t>项目名称：</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7"/>
        <w:gridCol w:w="3577"/>
        <w:gridCol w:w="1439"/>
        <w:gridCol w:w="1705"/>
      </w:tblGrid>
      <w:tr w:rsidR="00EC7F03">
        <w:trPr>
          <w:trHeight w:val="777"/>
        </w:trPr>
        <w:tc>
          <w:tcPr>
            <w:tcW w:w="712" w:type="dxa"/>
            <w:tcBorders>
              <w:top w:val="single" w:sz="4" w:space="0" w:color="auto"/>
              <w:left w:val="single" w:sz="4" w:space="0" w:color="auto"/>
              <w:bottom w:val="single" w:sz="4" w:space="0" w:color="auto"/>
              <w:right w:val="single" w:sz="4" w:space="0" w:color="auto"/>
            </w:tcBorders>
            <w:shd w:val="clear" w:color="auto" w:fill="F3F3F3"/>
            <w:vAlign w:val="center"/>
          </w:tcPr>
          <w:p w:rsidR="00EC7F03" w:rsidRDefault="00220B88">
            <w:pPr>
              <w:jc w:val="center"/>
              <w:rPr>
                <w:rFonts w:ascii="宋体" w:eastAsia="宋体" w:hAnsi="宋体" w:cs="Times New Roman"/>
                <w:b/>
                <w:bCs/>
                <w:szCs w:val="21"/>
              </w:rPr>
            </w:pPr>
            <w:r>
              <w:rPr>
                <w:rFonts w:ascii="宋体" w:eastAsia="宋体" w:hAnsi="宋体" w:cs="宋体" w:hint="eastAsia"/>
                <w:b/>
                <w:bCs/>
                <w:szCs w:val="21"/>
              </w:rPr>
              <w:t>序号</w:t>
            </w:r>
          </w:p>
        </w:tc>
        <w:tc>
          <w:tcPr>
            <w:tcW w:w="1807" w:type="dxa"/>
            <w:tcBorders>
              <w:top w:val="single" w:sz="4" w:space="0" w:color="auto"/>
              <w:left w:val="single" w:sz="4" w:space="0" w:color="auto"/>
              <w:bottom w:val="single" w:sz="4" w:space="0" w:color="auto"/>
              <w:right w:val="single" w:sz="4" w:space="0" w:color="auto"/>
            </w:tcBorders>
            <w:shd w:val="clear" w:color="auto" w:fill="F3F3F3"/>
            <w:vAlign w:val="center"/>
          </w:tcPr>
          <w:p w:rsidR="00EC7F03" w:rsidRDefault="00220B88">
            <w:pPr>
              <w:jc w:val="center"/>
              <w:rPr>
                <w:rFonts w:ascii="宋体" w:eastAsia="宋体" w:hAnsi="宋体" w:cs="Times New Roman"/>
                <w:b/>
                <w:bCs/>
                <w:szCs w:val="21"/>
              </w:rPr>
            </w:pPr>
            <w:r>
              <w:rPr>
                <w:rFonts w:ascii="宋体" w:eastAsia="宋体" w:hAnsi="宋体" w:cs="宋体" w:hint="eastAsia"/>
                <w:b/>
                <w:bCs/>
                <w:szCs w:val="21"/>
              </w:rPr>
              <w:t>客户单位名称</w:t>
            </w:r>
          </w:p>
        </w:tc>
        <w:tc>
          <w:tcPr>
            <w:tcW w:w="3577" w:type="dxa"/>
            <w:tcBorders>
              <w:top w:val="single" w:sz="4" w:space="0" w:color="auto"/>
              <w:left w:val="single" w:sz="4" w:space="0" w:color="auto"/>
              <w:bottom w:val="single" w:sz="4" w:space="0" w:color="auto"/>
              <w:right w:val="single" w:sz="4" w:space="0" w:color="auto"/>
            </w:tcBorders>
            <w:shd w:val="clear" w:color="auto" w:fill="F3F3F3"/>
            <w:vAlign w:val="center"/>
          </w:tcPr>
          <w:p w:rsidR="00EC7F03" w:rsidRDefault="00220B88">
            <w:pPr>
              <w:jc w:val="center"/>
              <w:rPr>
                <w:rFonts w:ascii="宋体" w:eastAsia="宋体" w:hAnsi="宋体" w:cs="Times New Roman"/>
                <w:b/>
                <w:bCs/>
                <w:szCs w:val="21"/>
              </w:rPr>
            </w:pPr>
            <w:r>
              <w:rPr>
                <w:rFonts w:ascii="宋体" w:eastAsia="宋体" w:hAnsi="宋体" w:cs="宋体" w:hint="eastAsia"/>
                <w:b/>
                <w:bCs/>
                <w:szCs w:val="21"/>
              </w:rPr>
              <w:t>项目名称及主要内容</w:t>
            </w:r>
          </w:p>
        </w:tc>
        <w:tc>
          <w:tcPr>
            <w:tcW w:w="1439" w:type="dxa"/>
            <w:tcBorders>
              <w:top w:val="single" w:sz="4" w:space="0" w:color="auto"/>
              <w:left w:val="single" w:sz="4" w:space="0" w:color="auto"/>
              <w:bottom w:val="single" w:sz="4" w:space="0" w:color="auto"/>
              <w:right w:val="single" w:sz="4" w:space="0" w:color="auto"/>
            </w:tcBorders>
            <w:shd w:val="clear" w:color="auto" w:fill="F3F3F3"/>
            <w:vAlign w:val="center"/>
          </w:tcPr>
          <w:p w:rsidR="00EC7F03" w:rsidRDefault="00220B88">
            <w:pPr>
              <w:jc w:val="center"/>
              <w:rPr>
                <w:rFonts w:ascii="宋体" w:eastAsia="宋体" w:hAnsi="宋体" w:cs="宋体"/>
                <w:b/>
                <w:bCs/>
                <w:szCs w:val="21"/>
              </w:rPr>
            </w:pPr>
            <w:r>
              <w:rPr>
                <w:rFonts w:ascii="宋体" w:eastAsia="宋体" w:hAnsi="宋体" w:cs="宋体" w:hint="eastAsia"/>
                <w:b/>
                <w:bCs/>
                <w:szCs w:val="21"/>
              </w:rPr>
              <w:t>合同金额</w:t>
            </w:r>
          </w:p>
          <w:p w:rsidR="00EC7F03" w:rsidRDefault="00220B88">
            <w:pPr>
              <w:jc w:val="center"/>
              <w:rPr>
                <w:rFonts w:ascii="宋体" w:eastAsia="宋体" w:hAnsi="宋体" w:cs="Times New Roman"/>
                <w:b/>
                <w:bCs/>
                <w:szCs w:val="21"/>
              </w:rPr>
            </w:pPr>
            <w:r>
              <w:rPr>
                <w:rFonts w:ascii="宋体" w:eastAsia="宋体" w:hAnsi="宋体" w:cs="宋体" w:hint="eastAsia"/>
                <w:b/>
                <w:bCs/>
                <w:szCs w:val="21"/>
              </w:rPr>
              <w:t>（万元）</w:t>
            </w:r>
          </w:p>
        </w:tc>
        <w:tc>
          <w:tcPr>
            <w:tcW w:w="1705" w:type="dxa"/>
            <w:tcBorders>
              <w:top w:val="single" w:sz="4" w:space="0" w:color="auto"/>
              <w:left w:val="single" w:sz="4" w:space="0" w:color="auto"/>
              <w:bottom w:val="single" w:sz="4" w:space="0" w:color="auto"/>
              <w:right w:val="single" w:sz="4" w:space="0" w:color="auto"/>
            </w:tcBorders>
            <w:shd w:val="clear" w:color="auto" w:fill="F3F3F3"/>
            <w:vAlign w:val="center"/>
          </w:tcPr>
          <w:p w:rsidR="00EC7F03" w:rsidRDefault="00220B88">
            <w:pPr>
              <w:jc w:val="center"/>
              <w:rPr>
                <w:rFonts w:ascii="宋体" w:eastAsia="宋体" w:hAnsi="宋体" w:cs="Times New Roman"/>
                <w:b/>
                <w:bCs/>
                <w:szCs w:val="21"/>
              </w:rPr>
            </w:pPr>
            <w:r>
              <w:rPr>
                <w:rFonts w:ascii="宋体" w:eastAsia="宋体" w:hAnsi="宋体" w:cs="宋体" w:hint="eastAsia"/>
                <w:b/>
                <w:bCs/>
                <w:szCs w:val="21"/>
              </w:rPr>
              <w:t>联系人及电话</w:t>
            </w:r>
          </w:p>
        </w:tc>
      </w:tr>
      <w:tr w:rsidR="00EC7F03">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EC7F03" w:rsidRDefault="00220B88">
            <w:pPr>
              <w:spacing w:line="360" w:lineRule="auto"/>
              <w:jc w:val="center"/>
              <w:rPr>
                <w:rFonts w:ascii="宋体" w:eastAsia="宋体" w:hAnsi="宋体" w:cs="宋体"/>
                <w:szCs w:val="21"/>
              </w:rPr>
            </w:pPr>
            <w:r>
              <w:rPr>
                <w:rFonts w:ascii="宋体" w:eastAsia="宋体" w:hAnsi="宋体" w:cs="宋体" w:hint="eastAsia"/>
                <w:szCs w:val="21"/>
              </w:rPr>
              <w:t>1</w:t>
            </w:r>
          </w:p>
        </w:tc>
        <w:tc>
          <w:tcPr>
            <w:tcW w:w="1807" w:type="dxa"/>
            <w:tcBorders>
              <w:top w:val="single" w:sz="4" w:space="0" w:color="auto"/>
              <w:left w:val="single" w:sz="4" w:space="0" w:color="auto"/>
              <w:bottom w:val="single" w:sz="4" w:space="0" w:color="auto"/>
              <w:right w:val="single" w:sz="4" w:space="0" w:color="auto"/>
            </w:tcBorders>
            <w:vAlign w:val="center"/>
          </w:tcPr>
          <w:p w:rsidR="00EC7F03" w:rsidRDefault="00EC7F03">
            <w:pPr>
              <w:spacing w:line="360" w:lineRule="auto"/>
              <w:rPr>
                <w:rFonts w:ascii="宋体" w:eastAsia="宋体" w:hAnsi="宋体" w:cs="Times New Roman"/>
                <w:szCs w:val="21"/>
              </w:rPr>
            </w:pPr>
          </w:p>
        </w:tc>
        <w:tc>
          <w:tcPr>
            <w:tcW w:w="3577" w:type="dxa"/>
            <w:tcBorders>
              <w:top w:val="single" w:sz="4" w:space="0" w:color="auto"/>
              <w:left w:val="single" w:sz="4" w:space="0" w:color="auto"/>
              <w:bottom w:val="single" w:sz="4" w:space="0" w:color="auto"/>
              <w:right w:val="single" w:sz="4" w:space="0" w:color="auto"/>
            </w:tcBorders>
            <w:vAlign w:val="center"/>
          </w:tcPr>
          <w:p w:rsidR="00EC7F03" w:rsidRDefault="00EC7F03">
            <w:pPr>
              <w:spacing w:line="360" w:lineRule="auto"/>
              <w:rPr>
                <w:rFonts w:ascii="宋体" w:eastAsia="宋体" w:hAnsi="宋体" w:cs="Times New Roman"/>
                <w:szCs w:val="21"/>
              </w:rPr>
            </w:pPr>
          </w:p>
        </w:tc>
        <w:tc>
          <w:tcPr>
            <w:tcW w:w="1439" w:type="dxa"/>
            <w:tcBorders>
              <w:top w:val="single" w:sz="4" w:space="0" w:color="auto"/>
              <w:left w:val="single" w:sz="4" w:space="0" w:color="auto"/>
              <w:bottom w:val="single" w:sz="4" w:space="0" w:color="auto"/>
              <w:right w:val="single" w:sz="4" w:space="0" w:color="auto"/>
            </w:tcBorders>
            <w:vAlign w:val="center"/>
          </w:tcPr>
          <w:p w:rsidR="00EC7F03" w:rsidRDefault="00EC7F03">
            <w:pPr>
              <w:spacing w:line="360" w:lineRule="auto"/>
              <w:rPr>
                <w:rFonts w:ascii="宋体" w:eastAsia="宋体" w:hAnsi="宋体" w:cs="Times New Roman"/>
                <w:szCs w:val="21"/>
              </w:rPr>
            </w:pPr>
          </w:p>
        </w:tc>
        <w:tc>
          <w:tcPr>
            <w:tcW w:w="1705" w:type="dxa"/>
            <w:tcBorders>
              <w:top w:val="single" w:sz="4" w:space="0" w:color="auto"/>
              <w:left w:val="single" w:sz="4" w:space="0" w:color="auto"/>
              <w:bottom w:val="single" w:sz="4" w:space="0" w:color="auto"/>
              <w:right w:val="single" w:sz="4" w:space="0" w:color="auto"/>
            </w:tcBorders>
            <w:vAlign w:val="center"/>
          </w:tcPr>
          <w:p w:rsidR="00EC7F03" w:rsidRDefault="00EC7F03">
            <w:pPr>
              <w:spacing w:line="360" w:lineRule="auto"/>
              <w:rPr>
                <w:rFonts w:ascii="宋体" w:eastAsia="宋体" w:hAnsi="宋体" w:cs="Times New Roman"/>
                <w:szCs w:val="21"/>
              </w:rPr>
            </w:pPr>
          </w:p>
        </w:tc>
      </w:tr>
      <w:tr w:rsidR="00EC7F03">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EC7F03" w:rsidRDefault="00220B88">
            <w:pPr>
              <w:spacing w:line="360" w:lineRule="auto"/>
              <w:jc w:val="center"/>
              <w:rPr>
                <w:rFonts w:ascii="宋体" w:eastAsia="宋体" w:hAnsi="宋体" w:cs="宋体"/>
                <w:szCs w:val="21"/>
              </w:rPr>
            </w:pPr>
            <w:r>
              <w:rPr>
                <w:rFonts w:ascii="宋体" w:eastAsia="宋体" w:hAnsi="宋体" w:cs="宋体" w:hint="eastAsia"/>
                <w:szCs w:val="21"/>
              </w:rPr>
              <w:t>2</w:t>
            </w:r>
          </w:p>
        </w:tc>
        <w:tc>
          <w:tcPr>
            <w:tcW w:w="1807" w:type="dxa"/>
            <w:tcBorders>
              <w:top w:val="single" w:sz="4" w:space="0" w:color="auto"/>
              <w:left w:val="single" w:sz="4" w:space="0" w:color="auto"/>
              <w:bottom w:val="single" w:sz="4" w:space="0" w:color="auto"/>
              <w:right w:val="single" w:sz="4" w:space="0" w:color="auto"/>
            </w:tcBorders>
            <w:vAlign w:val="center"/>
          </w:tcPr>
          <w:p w:rsidR="00EC7F03" w:rsidRDefault="00EC7F03">
            <w:pPr>
              <w:spacing w:line="360" w:lineRule="auto"/>
              <w:rPr>
                <w:rFonts w:ascii="宋体" w:eastAsia="宋体" w:hAnsi="宋体" w:cs="Times New Roman"/>
                <w:szCs w:val="21"/>
              </w:rPr>
            </w:pPr>
          </w:p>
        </w:tc>
        <w:tc>
          <w:tcPr>
            <w:tcW w:w="3577" w:type="dxa"/>
            <w:tcBorders>
              <w:top w:val="single" w:sz="4" w:space="0" w:color="auto"/>
              <w:left w:val="single" w:sz="4" w:space="0" w:color="auto"/>
              <w:bottom w:val="single" w:sz="4" w:space="0" w:color="auto"/>
              <w:right w:val="single" w:sz="4" w:space="0" w:color="auto"/>
            </w:tcBorders>
            <w:vAlign w:val="center"/>
          </w:tcPr>
          <w:p w:rsidR="00EC7F03" w:rsidRDefault="00EC7F03">
            <w:pPr>
              <w:spacing w:line="360" w:lineRule="auto"/>
              <w:rPr>
                <w:rFonts w:ascii="宋体" w:eastAsia="宋体" w:hAnsi="宋体" w:cs="Times New Roman"/>
                <w:szCs w:val="21"/>
              </w:rPr>
            </w:pPr>
          </w:p>
        </w:tc>
        <w:tc>
          <w:tcPr>
            <w:tcW w:w="1439" w:type="dxa"/>
            <w:tcBorders>
              <w:top w:val="single" w:sz="4" w:space="0" w:color="auto"/>
              <w:left w:val="single" w:sz="4" w:space="0" w:color="auto"/>
              <w:bottom w:val="single" w:sz="4" w:space="0" w:color="auto"/>
              <w:right w:val="single" w:sz="4" w:space="0" w:color="auto"/>
            </w:tcBorders>
            <w:vAlign w:val="center"/>
          </w:tcPr>
          <w:p w:rsidR="00EC7F03" w:rsidRDefault="00EC7F03">
            <w:pPr>
              <w:spacing w:line="360" w:lineRule="auto"/>
              <w:rPr>
                <w:rFonts w:ascii="宋体" w:eastAsia="宋体" w:hAnsi="宋体" w:cs="Times New Roman"/>
                <w:szCs w:val="21"/>
              </w:rPr>
            </w:pPr>
          </w:p>
        </w:tc>
        <w:tc>
          <w:tcPr>
            <w:tcW w:w="1705" w:type="dxa"/>
            <w:tcBorders>
              <w:top w:val="single" w:sz="4" w:space="0" w:color="auto"/>
              <w:left w:val="single" w:sz="4" w:space="0" w:color="auto"/>
              <w:bottom w:val="single" w:sz="4" w:space="0" w:color="auto"/>
              <w:right w:val="single" w:sz="4" w:space="0" w:color="auto"/>
            </w:tcBorders>
            <w:vAlign w:val="center"/>
          </w:tcPr>
          <w:p w:rsidR="00EC7F03" w:rsidRDefault="00EC7F03">
            <w:pPr>
              <w:spacing w:line="360" w:lineRule="auto"/>
              <w:rPr>
                <w:rFonts w:ascii="宋体" w:eastAsia="宋体" w:hAnsi="宋体" w:cs="Times New Roman"/>
                <w:szCs w:val="21"/>
              </w:rPr>
            </w:pPr>
          </w:p>
        </w:tc>
      </w:tr>
      <w:tr w:rsidR="00EC7F03">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EC7F03" w:rsidRDefault="00220B88">
            <w:pPr>
              <w:spacing w:line="360" w:lineRule="auto"/>
              <w:jc w:val="center"/>
              <w:rPr>
                <w:rFonts w:ascii="宋体" w:eastAsia="宋体" w:hAnsi="宋体" w:cs="宋体"/>
                <w:szCs w:val="21"/>
              </w:rPr>
            </w:pPr>
            <w:r>
              <w:rPr>
                <w:rFonts w:ascii="宋体" w:eastAsia="宋体" w:hAnsi="宋体" w:cs="宋体" w:hint="eastAsia"/>
                <w:szCs w:val="21"/>
              </w:rPr>
              <w:t>3</w:t>
            </w:r>
          </w:p>
        </w:tc>
        <w:tc>
          <w:tcPr>
            <w:tcW w:w="1807" w:type="dxa"/>
            <w:tcBorders>
              <w:top w:val="single" w:sz="4" w:space="0" w:color="auto"/>
              <w:left w:val="single" w:sz="4" w:space="0" w:color="auto"/>
              <w:bottom w:val="single" w:sz="4" w:space="0" w:color="auto"/>
              <w:right w:val="single" w:sz="4" w:space="0" w:color="auto"/>
            </w:tcBorders>
            <w:vAlign w:val="center"/>
          </w:tcPr>
          <w:p w:rsidR="00EC7F03" w:rsidRDefault="00EC7F03">
            <w:pPr>
              <w:spacing w:line="360" w:lineRule="auto"/>
              <w:rPr>
                <w:rFonts w:ascii="宋体" w:eastAsia="宋体" w:hAnsi="宋体" w:cs="Times New Roman"/>
                <w:szCs w:val="21"/>
              </w:rPr>
            </w:pPr>
          </w:p>
        </w:tc>
        <w:tc>
          <w:tcPr>
            <w:tcW w:w="3577" w:type="dxa"/>
            <w:tcBorders>
              <w:top w:val="single" w:sz="4" w:space="0" w:color="auto"/>
              <w:left w:val="single" w:sz="4" w:space="0" w:color="auto"/>
              <w:bottom w:val="single" w:sz="4" w:space="0" w:color="auto"/>
              <w:right w:val="single" w:sz="4" w:space="0" w:color="auto"/>
            </w:tcBorders>
            <w:vAlign w:val="center"/>
          </w:tcPr>
          <w:p w:rsidR="00EC7F03" w:rsidRDefault="00EC7F03">
            <w:pPr>
              <w:spacing w:line="360" w:lineRule="auto"/>
              <w:rPr>
                <w:rFonts w:ascii="宋体" w:eastAsia="宋体" w:hAnsi="宋体" w:cs="Times New Roman"/>
                <w:szCs w:val="21"/>
              </w:rPr>
            </w:pPr>
          </w:p>
        </w:tc>
        <w:tc>
          <w:tcPr>
            <w:tcW w:w="1439" w:type="dxa"/>
            <w:tcBorders>
              <w:top w:val="single" w:sz="4" w:space="0" w:color="auto"/>
              <w:left w:val="single" w:sz="4" w:space="0" w:color="auto"/>
              <w:bottom w:val="single" w:sz="4" w:space="0" w:color="auto"/>
              <w:right w:val="single" w:sz="4" w:space="0" w:color="auto"/>
            </w:tcBorders>
            <w:vAlign w:val="center"/>
          </w:tcPr>
          <w:p w:rsidR="00EC7F03" w:rsidRDefault="00EC7F03">
            <w:pPr>
              <w:spacing w:line="360" w:lineRule="auto"/>
              <w:rPr>
                <w:rFonts w:ascii="宋体" w:eastAsia="宋体" w:hAnsi="宋体" w:cs="Times New Roman"/>
                <w:szCs w:val="21"/>
              </w:rPr>
            </w:pPr>
          </w:p>
        </w:tc>
        <w:tc>
          <w:tcPr>
            <w:tcW w:w="1705" w:type="dxa"/>
            <w:tcBorders>
              <w:top w:val="single" w:sz="4" w:space="0" w:color="auto"/>
              <w:left w:val="single" w:sz="4" w:space="0" w:color="auto"/>
              <w:bottom w:val="single" w:sz="4" w:space="0" w:color="auto"/>
              <w:right w:val="single" w:sz="4" w:space="0" w:color="auto"/>
            </w:tcBorders>
            <w:vAlign w:val="center"/>
          </w:tcPr>
          <w:p w:rsidR="00EC7F03" w:rsidRDefault="00EC7F03">
            <w:pPr>
              <w:spacing w:line="360" w:lineRule="auto"/>
              <w:rPr>
                <w:rFonts w:ascii="宋体" w:eastAsia="宋体" w:hAnsi="宋体" w:cs="Times New Roman"/>
                <w:szCs w:val="21"/>
              </w:rPr>
            </w:pPr>
          </w:p>
        </w:tc>
      </w:tr>
      <w:tr w:rsidR="00EC7F03">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EC7F03" w:rsidRDefault="00220B88">
            <w:pPr>
              <w:spacing w:line="360" w:lineRule="auto"/>
              <w:jc w:val="center"/>
              <w:rPr>
                <w:rFonts w:ascii="宋体" w:eastAsia="宋体" w:hAnsi="宋体" w:cs="宋体"/>
                <w:szCs w:val="21"/>
              </w:rPr>
            </w:pPr>
            <w:r>
              <w:rPr>
                <w:rFonts w:ascii="宋体" w:eastAsia="宋体" w:hAnsi="宋体" w:cs="宋体" w:hint="eastAsia"/>
                <w:szCs w:val="21"/>
              </w:rPr>
              <w:t>4</w:t>
            </w:r>
          </w:p>
        </w:tc>
        <w:tc>
          <w:tcPr>
            <w:tcW w:w="1807" w:type="dxa"/>
            <w:tcBorders>
              <w:top w:val="single" w:sz="4" w:space="0" w:color="auto"/>
              <w:left w:val="single" w:sz="4" w:space="0" w:color="auto"/>
              <w:bottom w:val="single" w:sz="4" w:space="0" w:color="auto"/>
              <w:right w:val="single" w:sz="4" w:space="0" w:color="auto"/>
            </w:tcBorders>
            <w:vAlign w:val="center"/>
          </w:tcPr>
          <w:p w:rsidR="00EC7F03" w:rsidRDefault="00EC7F03">
            <w:pPr>
              <w:rPr>
                <w:rFonts w:ascii="宋体" w:eastAsia="宋体" w:hAnsi="Calibri" w:cs="Times New Roman"/>
                <w:szCs w:val="21"/>
              </w:rPr>
            </w:pPr>
          </w:p>
        </w:tc>
        <w:tc>
          <w:tcPr>
            <w:tcW w:w="3577" w:type="dxa"/>
            <w:tcBorders>
              <w:top w:val="single" w:sz="4" w:space="0" w:color="auto"/>
              <w:left w:val="single" w:sz="4" w:space="0" w:color="auto"/>
              <w:bottom w:val="single" w:sz="4" w:space="0" w:color="auto"/>
              <w:right w:val="single" w:sz="4" w:space="0" w:color="auto"/>
            </w:tcBorders>
            <w:vAlign w:val="center"/>
          </w:tcPr>
          <w:p w:rsidR="00EC7F03" w:rsidRDefault="00EC7F03">
            <w:pPr>
              <w:rPr>
                <w:rFonts w:ascii="宋体" w:eastAsia="宋体" w:hAnsi="Calibri" w:cs="Times New Roman"/>
                <w:szCs w:val="21"/>
              </w:rPr>
            </w:pPr>
          </w:p>
        </w:tc>
        <w:tc>
          <w:tcPr>
            <w:tcW w:w="1439" w:type="dxa"/>
            <w:tcBorders>
              <w:top w:val="single" w:sz="4" w:space="0" w:color="auto"/>
              <w:left w:val="single" w:sz="4" w:space="0" w:color="auto"/>
              <w:bottom w:val="single" w:sz="4" w:space="0" w:color="auto"/>
              <w:right w:val="single" w:sz="4" w:space="0" w:color="auto"/>
            </w:tcBorders>
            <w:vAlign w:val="center"/>
          </w:tcPr>
          <w:p w:rsidR="00EC7F03" w:rsidRDefault="00EC7F03">
            <w:pPr>
              <w:rPr>
                <w:rFonts w:ascii="宋体" w:eastAsia="宋体" w:hAnsi="Calibri" w:cs="Times New Roman"/>
                <w:szCs w:val="21"/>
              </w:rPr>
            </w:pPr>
          </w:p>
        </w:tc>
        <w:tc>
          <w:tcPr>
            <w:tcW w:w="1705" w:type="dxa"/>
            <w:tcBorders>
              <w:top w:val="single" w:sz="4" w:space="0" w:color="auto"/>
              <w:left w:val="single" w:sz="4" w:space="0" w:color="auto"/>
              <w:bottom w:val="single" w:sz="4" w:space="0" w:color="auto"/>
              <w:right w:val="single" w:sz="4" w:space="0" w:color="auto"/>
            </w:tcBorders>
            <w:vAlign w:val="center"/>
          </w:tcPr>
          <w:p w:rsidR="00EC7F03" w:rsidRDefault="00EC7F03">
            <w:pPr>
              <w:rPr>
                <w:rFonts w:ascii="宋体" w:eastAsia="宋体" w:hAnsi="Calibri" w:cs="Times New Roman"/>
                <w:szCs w:val="21"/>
              </w:rPr>
            </w:pPr>
          </w:p>
        </w:tc>
      </w:tr>
      <w:tr w:rsidR="00EC7F03">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EC7F03" w:rsidRDefault="00220B88">
            <w:pPr>
              <w:spacing w:line="360" w:lineRule="auto"/>
              <w:jc w:val="center"/>
              <w:rPr>
                <w:rFonts w:ascii="宋体" w:eastAsia="宋体" w:hAnsi="宋体" w:cs="Times New Roman"/>
                <w:szCs w:val="21"/>
              </w:rPr>
            </w:pPr>
            <w:r>
              <w:rPr>
                <w:rFonts w:ascii="宋体" w:eastAsia="宋体" w:hAnsi="宋体" w:cs="宋体" w:hint="eastAsia"/>
                <w:szCs w:val="21"/>
              </w:rPr>
              <w:t>……</w:t>
            </w:r>
          </w:p>
        </w:tc>
        <w:tc>
          <w:tcPr>
            <w:tcW w:w="1807" w:type="dxa"/>
            <w:tcBorders>
              <w:top w:val="single" w:sz="4" w:space="0" w:color="auto"/>
              <w:left w:val="single" w:sz="4" w:space="0" w:color="auto"/>
              <w:bottom w:val="single" w:sz="4" w:space="0" w:color="auto"/>
              <w:right w:val="single" w:sz="4" w:space="0" w:color="auto"/>
            </w:tcBorders>
            <w:vAlign w:val="center"/>
          </w:tcPr>
          <w:p w:rsidR="00EC7F03" w:rsidRDefault="00EC7F03">
            <w:pPr>
              <w:rPr>
                <w:rFonts w:ascii="宋体" w:eastAsia="宋体" w:hAnsi="Calibri" w:cs="Times New Roman"/>
                <w:szCs w:val="21"/>
              </w:rPr>
            </w:pPr>
          </w:p>
        </w:tc>
        <w:tc>
          <w:tcPr>
            <w:tcW w:w="3577" w:type="dxa"/>
            <w:tcBorders>
              <w:top w:val="single" w:sz="4" w:space="0" w:color="auto"/>
              <w:left w:val="single" w:sz="4" w:space="0" w:color="auto"/>
              <w:bottom w:val="single" w:sz="4" w:space="0" w:color="auto"/>
              <w:right w:val="single" w:sz="4" w:space="0" w:color="auto"/>
            </w:tcBorders>
            <w:vAlign w:val="center"/>
          </w:tcPr>
          <w:p w:rsidR="00EC7F03" w:rsidRDefault="00EC7F03">
            <w:pPr>
              <w:rPr>
                <w:rFonts w:ascii="宋体" w:eastAsia="宋体" w:hAnsi="Calibri" w:cs="Times New Roman"/>
                <w:szCs w:val="21"/>
              </w:rPr>
            </w:pPr>
          </w:p>
        </w:tc>
        <w:tc>
          <w:tcPr>
            <w:tcW w:w="1439" w:type="dxa"/>
            <w:tcBorders>
              <w:top w:val="single" w:sz="4" w:space="0" w:color="auto"/>
              <w:left w:val="single" w:sz="4" w:space="0" w:color="auto"/>
              <w:bottom w:val="single" w:sz="4" w:space="0" w:color="auto"/>
              <w:right w:val="single" w:sz="4" w:space="0" w:color="auto"/>
            </w:tcBorders>
            <w:vAlign w:val="center"/>
          </w:tcPr>
          <w:p w:rsidR="00EC7F03" w:rsidRDefault="00EC7F03">
            <w:pPr>
              <w:rPr>
                <w:rFonts w:ascii="宋体" w:eastAsia="宋体" w:hAnsi="Calibri" w:cs="Times New Roman"/>
                <w:szCs w:val="21"/>
              </w:rPr>
            </w:pPr>
          </w:p>
        </w:tc>
        <w:tc>
          <w:tcPr>
            <w:tcW w:w="1705" w:type="dxa"/>
            <w:tcBorders>
              <w:top w:val="single" w:sz="4" w:space="0" w:color="auto"/>
              <w:left w:val="single" w:sz="4" w:space="0" w:color="auto"/>
              <w:bottom w:val="single" w:sz="4" w:space="0" w:color="auto"/>
              <w:right w:val="single" w:sz="4" w:space="0" w:color="auto"/>
            </w:tcBorders>
            <w:vAlign w:val="center"/>
          </w:tcPr>
          <w:p w:rsidR="00EC7F03" w:rsidRDefault="00EC7F03">
            <w:pPr>
              <w:rPr>
                <w:rFonts w:ascii="宋体" w:eastAsia="宋体" w:hAnsi="Calibri" w:cs="Times New Roman"/>
                <w:szCs w:val="21"/>
              </w:rPr>
            </w:pPr>
          </w:p>
        </w:tc>
      </w:tr>
    </w:tbl>
    <w:p w:rsidR="00EC7F03" w:rsidRDefault="00220B88">
      <w:pPr>
        <w:autoSpaceDE w:val="0"/>
        <w:autoSpaceDN w:val="0"/>
        <w:adjustRightInd w:val="0"/>
        <w:spacing w:line="480" w:lineRule="auto"/>
        <w:ind w:firstLineChars="900" w:firstLine="2160"/>
        <w:rPr>
          <w:rFonts w:ascii="等线" w:eastAsia="等线" w:hAnsi="等线" w:cs="宋体"/>
          <w:sz w:val="24"/>
          <w:szCs w:val="24"/>
          <w:lang w:val="zh-CN"/>
        </w:rPr>
      </w:pPr>
      <w:r>
        <w:rPr>
          <w:rFonts w:ascii="等线" w:eastAsia="等线" w:hAnsi="等线" w:cs="宋体" w:hint="eastAsia"/>
          <w:sz w:val="24"/>
          <w:szCs w:val="24"/>
          <w:lang w:val="zh-CN"/>
        </w:rPr>
        <w:t>供应商名称（公章）：</w:t>
      </w:r>
    </w:p>
    <w:p w:rsidR="00EC7F03" w:rsidRDefault="00A0448C">
      <w:pPr>
        <w:autoSpaceDE w:val="0"/>
        <w:autoSpaceDN w:val="0"/>
        <w:adjustRightInd w:val="0"/>
        <w:spacing w:line="480" w:lineRule="auto"/>
        <w:ind w:firstLineChars="900" w:firstLine="2160"/>
        <w:rPr>
          <w:rFonts w:ascii="等线" w:eastAsia="等线" w:hAnsi="等线" w:cs="宋体"/>
          <w:sz w:val="24"/>
          <w:szCs w:val="24"/>
          <w:lang w:val="zh-CN"/>
        </w:rPr>
      </w:pPr>
      <w:r>
        <w:rPr>
          <w:rFonts w:ascii="等线" w:eastAsia="等线" w:hAnsi="等线" w:cs="宋体" w:hint="eastAsia"/>
          <w:sz w:val="24"/>
          <w:szCs w:val="24"/>
          <w:lang w:val="zh-CN"/>
        </w:rPr>
        <w:t>供应商</w:t>
      </w:r>
      <w:r w:rsidR="00220B88">
        <w:rPr>
          <w:rFonts w:ascii="等线" w:eastAsia="等线" w:hAnsi="等线" w:cs="宋体" w:hint="eastAsia"/>
          <w:sz w:val="24"/>
          <w:szCs w:val="24"/>
          <w:lang w:val="zh-CN"/>
        </w:rPr>
        <w:t>法定代表人（单位负责人）或授权代表签字：</w:t>
      </w:r>
    </w:p>
    <w:p w:rsidR="00EC7F03" w:rsidRDefault="00EC7F03">
      <w:pPr>
        <w:autoSpaceDE w:val="0"/>
        <w:autoSpaceDN w:val="0"/>
        <w:adjustRightInd w:val="0"/>
        <w:spacing w:line="360" w:lineRule="auto"/>
        <w:jc w:val="center"/>
        <w:outlineLvl w:val="0"/>
        <w:rPr>
          <w:rFonts w:ascii="宋体" w:eastAsia="宋体" w:hAnsi="宋体" w:cs="Times New Roman"/>
          <w:b/>
          <w:bCs/>
          <w:sz w:val="24"/>
          <w:szCs w:val="24"/>
        </w:rPr>
      </w:pPr>
    </w:p>
    <w:p w:rsidR="00EC7F03" w:rsidRDefault="00220B88">
      <w:pPr>
        <w:autoSpaceDE w:val="0"/>
        <w:autoSpaceDN w:val="0"/>
        <w:adjustRightInd w:val="0"/>
        <w:spacing w:line="360" w:lineRule="auto"/>
        <w:jc w:val="center"/>
        <w:outlineLvl w:val="0"/>
        <w:rPr>
          <w:rFonts w:ascii="宋体" w:eastAsia="宋体" w:hAnsi="Calibri" w:cs="Times New Roman"/>
          <w:b/>
          <w:bCs/>
          <w:sz w:val="24"/>
          <w:szCs w:val="24"/>
        </w:rPr>
      </w:pPr>
      <w:r>
        <w:rPr>
          <w:rFonts w:ascii="宋体" w:eastAsia="宋体" w:hAnsi="宋体" w:cs="Times New Roman" w:hint="eastAsia"/>
          <w:b/>
          <w:bCs/>
          <w:sz w:val="24"/>
          <w:szCs w:val="24"/>
        </w:rPr>
        <w:t>4.5 售后服务方案</w:t>
      </w:r>
    </w:p>
    <w:p w:rsidR="00EC7F03" w:rsidRDefault="00EC7F03">
      <w:pPr>
        <w:autoSpaceDE w:val="0"/>
        <w:autoSpaceDN w:val="0"/>
        <w:adjustRightInd w:val="0"/>
        <w:spacing w:line="360" w:lineRule="auto"/>
        <w:jc w:val="center"/>
        <w:outlineLvl w:val="0"/>
        <w:rPr>
          <w:rFonts w:ascii="宋体" w:eastAsia="宋体" w:hAnsi="Calibri" w:cs="Times New Roman"/>
          <w:b/>
          <w:bCs/>
          <w:sz w:val="36"/>
          <w:szCs w:val="36"/>
        </w:rPr>
      </w:pPr>
    </w:p>
    <w:p w:rsidR="00EC7F03" w:rsidRDefault="00220B88">
      <w:pPr>
        <w:autoSpaceDE w:val="0"/>
        <w:autoSpaceDN w:val="0"/>
        <w:adjustRightInd w:val="0"/>
        <w:spacing w:line="360" w:lineRule="auto"/>
        <w:jc w:val="center"/>
        <w:rPr>
          <w:rFonts w:ascii="宋体" w:eastAsia="宋体" w:hAnsi="Calibri" w:cs="宋体"/>
          <w:szCs w:val="21"/>
          <w:lang w:val="zh-CN"/>
        </w:rPr>
      </w:pPr>
      <w:r>
        <w:rPr>
          <w:rFonts w:ascii="宋体" w:eastAsia="宋体" w:hAnsi="宋体" w:cs="宋体" w:hint="eastAsia"/>
          <w:szCs w:val="21"/>
          <w:lang w:val="zh-CN"/>
        </w:rPr>
        <w:t>（供应商根据谈判文件要求自行编制）</w:t>
      </w:r>
    </w:p>
    <w:p w:rsidR="00EC7F03" w:rsidRDefault="00EC7F03">
      <w:pPr>
        <w:autoSpaceDE w:val="0"/>
        <w:autoSpaceDN w:val="0"/>
        <w:adjustRightInd w:val="0"/>
        <w:spacing w:line="360" w:lineRule="auto"/>
        <w:jc w:val="center"/>
        <w:outlineLvl w:val="0"/>
        <w:rPr>
          <w:rFonts w:ascii="宋体" w:eastAsia="宋体" w:hAnsi="宋体" w:cs="Times New Roman"/>
          <w:b/>
          <w:bCs/>
          <w:sz w:val="28"/>
          <w:szCs w:val="28"/>
        </w:rPr>
      </w:pPr>
    </w:p>
    <w:p w:rsidR="00EC7F03" w:rsidRDefault="00EC7F03">
      <w:pPr>
        <w:autoSpaceDE w:val="0"/>
        <w:autoSpaceDN w:val="0"/>
        <w:adjustRightInd w:val="0"/>
        <w:spacing w:line="360" w:lineRule="auto"/>
        <w:jc w:val="center"/>
        <w:outlineLvl w:val="0"/>
        <w:rPr>
          <w:rFonts w:ascii="宋体" w:eastAsia="宋体" w:hAnsi="宋体" w:cs="Times New Roman"/>
          <w:b/>
          <w:bCs/>
          <w:sz w:val="28"/>
          <w:szCs w:val="28"/>
        </w:rPr>
      </w:pPr>
    </w:p>
    <w:p w:rsidR="00EC7F03" w:rsidRDefault="00EC7F03">
      <w:pPr>
        <w:autoSpaceDE w:val="0"/>
        <w:autoSpaceDN w:val="0"/>
        <w:adjustRightInd w:val="0"/>
        <w:spacing w:line="360" w:lineRule="auto"/>
        <w:jc w:val="center"/>
        <w:outlineLvl w:val="0"/>
        <w:rPr>
          <w:rFonts w:ascii="宋体" w:eastAsia="宋体" w:hAnsi="宋体" w:cs="Times New Roman"/>
          <w:b/>
          <w:bCs/>
          <w:sz w:val="28"/>
          <w:szCs w:val="28"/>
        </w:rPr>
      </w:pPr>
    </w:p>
    <w:p w:rsidR="00EC7F03" w:rsidRDefault="00EC7F03">
      <w:pPr>
        <w:pStyle w:val="a0"/>
        <w:ind w:firstLine="340"/>
      </w:pPr>
    </w:p>
    <w:p w:rsidR="00EC7F03" w:rsidRDefault="00EC7F03">
      <w:pPr>
        <w:pStyle w:val="20"/>
        <w:ind w:left="420" w:firstLine="480"/>
        <w:rPr>
          <w:rFonts w:hint="default"/>
          <w:lang w:eastAsia="zh-CN"/>
        </w:rPr>
      </w:pPr>
    </w:p>
    <w:p w:rsidR="00EC7F03" w:rsidRDefault="00EC7F03">
      <w:pPr>
        <w:pStyle w:val="20"/>
        <w:ind w:left="420" w:firstLine="480"/>
        <w:rPr>
          <w:rFonts w:hint="default"/>
          <w:lang w:eastAsia="zh-CN"/>
        </w:rPr>
      </w:pPr>
    </w:p>
    <w:p w:rsidR="00EC7F03" w:rsidRDefault="00EC7F03">
      <w:pPr>
        <w:autoSpaceDE w:val="0"/>
        <w:autoSpaceDN w:val="0"/>
        <w:adjustRightInd w:val="0"/>
        <w:spacing w:line="360" w:lineRule="auto"/>
        <w:jc w:val="center"/>
        <w:outlineLvl w:val="0"/>
        <w:rPr>
          <w:rFonts w:ascii="宋体" w:eastAsia="宋体" w:hAnsi="宋体" w:cs="Times New Roman"/>
          <w:b/>
          <w:bCs/>
          <w:sz w:val="28"/>
          <w:szCs w:val="28"/>
        </w:rPr>
      </w:pPr>
    </w:p>
    <w:p w:rsidR="006D6B43" w:rsidRDefault="006D6B43" w:rsidP="006D6B43">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4.6“节能产品政府采购品目清单”强制节能产品情况</w:t>
      </w:r>
    </w:p>
    <w:p w:rsidR="006D6B43" w:rsidRDefault="006D6B43" w:rsidP="006D6B43">
      <w:pPr>
        <w:autoSpaceDE w:val="0"/>
        <w:autoSpaceDN w:val="0"/>
        <w:adjustRightInd w:val="0"/>
        <w:spacing w:line="360" w:lineRule="auto"/>
        <w:jc w:val="center"/>
        <w:outlineLvl w:val="0"/>
        <w:rPr>
          <w:rFonts w:ascii="宋体" w:hAnsi="宋体"/>
          <w:b/>
          <w:bCs/>
          <w:color w:val="000000"/>
          <w:sz w:val="28"/>
          <w:szCs w:val="28"/>
        </w:rPr>
      </w:pPr>
    </w:p>
    <w:p w:rsidR="006D6B43" w:rsidRDefault="006D6B43" w:rsidP="00101862">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6D6B43" w:rsidRDefault="006D6B43" w:rsidP="006D6B43">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6D6B43" w:rsidRDefault="006D6B43" w:rsidP="006D6B43">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6D6B43" w:rsidTr="009148B5">
        <w:trPr>
          <w:trHeight w:val="225"/>
          <w:tblHeader/>
        </w:trPr>
        <w:tc>
          <w:tcPr>
            <w:tcW w:w="526" w:type="dxa"/>
            <w:shd w:val="clear" w:color="auto" w:fill="F2F2F2" w:themeFill="background1" w:themeFillShade="F2"/>
            <w:vAlign w:val="center"/>
          </w:tcPr>
          <w:p w:rsidR="006D6B43" w:rsidRDefault="006D6B43" w:rsidP="009148B5">
            <w:pPr>
              <w:pStyle w:val="a7"/>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6D6B43" w:rsidRDefault="006D6B43" w:rsidP="009148B5">
            <w:pPr>
              <w:pStyle w:val="a7"/>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6D6B43" w:rsidRDefault="006D6B43" w:rsidP="009148B5">
            <w:pPr>
              <w:pStyle w:val="a7"/>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6D6B43" w:rsidRDefault="006D6B43" w:rsidP="009148B5">
            <w:pPr>
              <w:pStyle w:val="a7"/>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6D6B43" w:rsidRDefault="006D6B43" w:rsidP="009148B5">
            <w:pPr>
              <w:pStyle w:val="a7"/>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6D6B43" w:rsidRDefault="006D6B43" w:rsidP="009148B5">
            <w:pPr>
              <w:pStyle w:val="a7"/>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6D6B43" w:rsidRDefault="006D6B43" w:rsidP="009148B5">
            <w:pPr>
              <w:pStyle w:val="a7"/>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6D6B43" w:rsidTr="009148B5">
        <w:trPr>
          <w:trHeight w:val="851"/>
        </w:trPr>
        <w:tc>
          <w:tcPr>
            <w:tcW w:w="526" w:type="dxa"/>
            <w:vAlign w:val="center"/>
          </w:tcPr>
          <w:p w:rsidR="006D6B43" w:rsidRDefault="006D6B43" w:rsidP="009148B5">
            <w:pPr>
              <w:pStyle w:val="a7"/>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6D6B43" w:rsidRDefault="006D6B43" w:rsidP="009148B5">
            <w:pPr>
              <w:pStyle w:val="a7"/>
              <w:spacing w:line="360" w:lineRule="auto"/>
              <w:rPr>
                <w:rFonts w:ascii="宋体" w:eastAsia="宋体" w:hAnsi="宋体" w:cs="Times New Roman"/>
                <w:sz w:val="21"/>
                <w:szCs w:val="21"/>
              </w:rPr>
            </w:pPr>
          </w:p>
        </w:tc>
        <w:tc>
          <w:tcPr>
            <w:tcW w:w="1518" w:type="dxa"/>
            <w:vAlign w:val="center"/>
          </w:tcPr>
          <w:p w:rsidR="006D6B43" w:rsidRDefault="006D6B43" w:rsidP="009148B5">
            <w:pPr>
              <w:pStyle w:val="a7"/>
              <w:spacing w:line="360" w:lineRule="auto"/>
              <w:rPr>
                <w:rFonts w:ascii="宋体" w:eastAsia="宋体" w:hAnsi="宋体" w:cs="Times New Roman"/>
                <w:sz w:val="21"/>
                <w:szCs w:val="21"/>
              </w:rPr>
            </w:pPr>
          </w:p>
        </w:tc>
        <w:tc>
          <w:tcPr>
            <w:tcW w:w="1240" w:type="dxa"/>
          </w:tcPr>
          <w:p w:rsidR="006D6B43" w:rsidRDefault="006D6B43" w:rsidP="009148B5">
            <w:pPr>
              <w:pStyle w:val="a7"/>
              <w:spacing w:line="360" w:lineRule="auto"/>
              <w:rPr>
                <w:rFonts w:ascii="宋体" w:eastAsia="宋体" w:hAnsi="宋体" w:cs="Times New Roman"/>
                <w:sz w:val="21"/>
                <w:szCs w:val="21"/>
              </w:rPr>
            </w:pPr>
          </w:p>
        </w:tc>
        <w:tc>
          <w:tcPr>
            <w:tcW w:w="1648" w:type="dxa"/>
          </w:tcPr>
          <w:p w:rsidR="006D6B43" w:rsidRDefault="006D6B43" w:rsidP="009148B5">
            <w:pPr>
              <w:pStyle w:val="a7"/>
              <w:spacing w:line="360" w:lineRule="auto"/>
              <w:rPr>
                <w:rFonts w:ascii="宋体" w:eastAsia="宋体" w:hAnsi="宋体" w:cs="Times New Roman"/>
                <w:sz w:val="21"/>
                <w:szCs w:val="21"/>
              </w:rPr>
            </w:pPr>
          </w:p>
        </w:tc>
        <w:tc>
          <w:tcPr>
            <w:tcW w:w="1600" w:type="dxa"/>
          </w:tcPr>
          <w:p w:rsidR="006D6B43" w:rsidRDefault="006D6B43" w:rsidP="009148B5">
            <w:pPr>
              <w:pStyle w:val="a7"/>
              <w:spacing w:line="360" w:lineRule="auto"/>
              <w:rPr>
                <w:rFonts w:ascii="宋体" w:eastAsia="宋体" w:hAnsi="宋体" w:cs="Times New Roman"/>
                <w:sz w:val="21"/>
                <w:szCs w:val="21"/>
              </w:rPr>
            </w:pPr>
          </w:p>
        </w:tc>
        <w:tc>
          <w:tcPr>
            <w:tcW w:w="1417" w:type="dxa"/>
          </w:tcPr>
          <w:p w:rsidR="006D6B43" w:rsidRDefault="006D6B43" w:rsidP="009148B5">
            <w:pPr>
              <w:pStyle w:val="a7"/>
              <w:spacing w:line="360" w:lineRule="auto"/>
              <w:rPr>
                <w:rFonts w:ascii="宋体" w:eastAsia="宋体" w:hAnsi="宋体" w:cs="Times New Roman"/>
                <w:sz w:val="21"/>
                <w:szCs w:val="21"/>
              </w:rPr>
            </w:pPr>
          </w:p>
        </w:tc>
      </w:tr>
      <w:tr w:rsidR="006D6B43" w:rsidTr="009148B5">
        <w:trPr>
          <w:trHeight w:val="851"/>
        </w:trPr>
        <w:tc>
          <w:tcPr>
            <w:tcW w:w="526" w:type="dxa"/>
            <w:vAlign w:val="center"/>
          </w:tcPr>
          <w:p w:rsidR="006D6B43" w:rsidRDefault="006D6B43" w:rsidP="009148B5">
            <w:pPr>
              <w:pStyle w:val="a7"/>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6D6B43" w:rsidRDefault="006D6B43" w:rsidP="009148B5">
            <w:pPr>
              <w:pStyle w:val="a7"/>
              <w:spacing w:line="360" w:lineRule="auto"/>
              <w:rPr>
                <w:rFonts w:ascii="宋体" w:eastAsia="宋体" w:hAnsi="宋体" w:cs="Times New Roman"/>
                <w:sz w:val="21"/>
                <w:szCs w:val="21"/>
              </w:rPr>
            </w:pPr>
          </w:p>
        </w:tc>
        <w:tc>
          <w:tcPr>
            <w:tcW w:w="1518" w:type="dxa"/>
            <w:vAlign w:val="center"/>
          </w:tcPr>
          <w:p w:rsidR="006D6B43" w:rsidRDefault="006D6B43" w:rsidP="009148B5">
            <w:pPr>
              <w:pStyle w:val="a7"/>
              <w:spacing w:line="360" w:lineRule="auto"/>
              <w:rPr>
                <w:rFonts w:ascii="宋体" w:eastAsia="宋体" w:hAnsi="宋体" w:cs="Times New Roman"/>
                <w:sz w:val="21"/>
                <w:szCs w:val="21"/>
              </w:rPr>
            </w:pPr>
          </w:p>
        </w:tc>
        <w:tc>
          <w:tcPr>
            <w:tcW w:w="1240" w:type="dxa"/>
          </w:tcPr>
          <w:p w:rsidR="006D6B43" w:rsidRDefault="006D6B43" w:rsidP="009148B5">
            <w:pPr>
              <w:pStyle w:val="a7"/>
              <w:spacing w:line="360" w:lineRule="auto"/>
              <w:rPr>
                <w:rFonts w:ascii="宋体" w:eastAsia="宋体" w:hAnsi="宋体" w:cs="Times New Roman"/>
                <w:sz w:val="21"/>
                <w:szCs w:val="21"/>
              </w:rPr>
            </w:pPr>
          </w:p>
        </w:tc>
        <w:tc>
          <w:tcPr>
            <w:tcW w:w="1648" w:type="dxa"/>
          </w:tcPr>
          <w:p w:rsidR="006D6B43" w:rsidRDefault="006D6B43" w:rsidP="009148B5">
            <w:pPr>
              <w:pStyle w:val="a7"/>
              <w:spacing w:line="360" w:lineRule="auto"/>
              <w:rPr>
                <w:rFonts w:ascii="宋体" w:eastAsia="宋体" w:hAnsi="宋体" w:cs="Times New Roman"/>
                <w:sz w:val="21"/>
                <w:szCs w:val="21"/>
              </w:rPr>
            </w:pPr>
          </w:p>
        </w:tc>
        <w:tc>
          <w:tcPr>
            <w:tcW w:w="1600" w:type="dxa"/>
          </w:tcPr>
          <w:p w:rsidR="006D6B43" w:rsidRDefault="006D6B43" w:rsidP="009148B5">
            <w:pPr>
              <w:pStyle w:val="a7"/>
              <w:spacing w:line="360" w:lineRule="auto"/>
              <w:rPr>
                <w:rFonts w:ascii="宋体" w:eastAsia="宋体" w:hAnsi="宋体" w:cs="Times New Roman"/>
                <w:sz w:val="21"/>
                <w:szCs w:val="21"/>
              </w:rPr>
            </w:pPr>
          </w:p>
        </w:tc>
        <w:tc>
          <w:tcPr>
            <w:tcW w:w="1417" w:type="dxa"/>
          </w:tcPr>
          <w:p w:rsidR="006D6B43" w:rsidRDefault="006D6B43" w:rsidP="009148B5">
            <w:pPr>
              <w:pStyle w:val="a7"/>
              <w:spacing w:line="360" w:lineRule="auto"/>
              <w:rPr>
                <w:rFonts w:ascii="宋体" w:eastAsia="宋体" w:hAnsi="宋体" w:cs="Times New Roman"/>
                <w:sz w:val="21"/>
                <w:szCs w:val="21"/>
              </w:rPr>
            </w:pPr>
          </w:p>
        </w:tc>
      </w:tr>
      <w:tr w:rsidR="006D6B43" w:rsidTr="009148B5">
        <w:trPr>
          <w:trHeight w:val="851"/>
        </w:trPr>
        <w:tc>
          <w:tcPr>
            <w:tcW w:w="526" w:type="dxa"/>
            <w:vAlign w:val="center"/>
          </w:tcPr>
          <w:p w:rsidR="006D6B43" w:rsidRDefault="006D6B43" w:rsidP="009148B5">
            <w:pPr>
              <w:pStyle w:val="a7"/>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6D6B43" w:rsidRDefault="006D6B43" w:rsidP="009148B5">
            <w:pPr>
              <w:pStyle w:val="a7"/>
              <w:spacing w:line="360" w:lineRule="auto"/>
              <w:rPr>
                <w:rFonts w:ascii="宋体" w:eastAsia="宋体" w:hAnsi="宋体" w:cs="Times New Roman"/>
                <w:sz w:val="21"/>
                <w:szCs w:val="21"/>
              </w:rPr>
            </w:pPr>
          </w:p>
        </w:tc>
        <w:tc>
          <w:tcPr>
            <w:tcW w:w="1518" w:type="dxa"/>
            <w:vAlign w:val="center"/>
          </w:tcPr>
          <w:p w:rsidR="006D6B43" w:rsidRDefault="006D6B43" w:rsidP="009148B5">
            <w:pPr>
              <w:pStyle w:val="a7"/>
              <w:spacing w:line="360" w:lineRule="auto"/>
              <w:rPr>
                <w:rFonts w:ascii="宋体" w:eastAsia="宋体" w:hAnsi="宋体" w:cs="Times New Roman"/>
                <w:sz w:val="21"/>
                <w:szCs w:val="21"/>
              </w:rPr>
            </w:pPr>
          </w:p>
        </w:tc>
        <w:tc>
          <w:tcPr>
            <w:tcW w:w="1240" w:type="dxa"/>
          </w:tcPr>
          <w:p w:rsidR="006D6B43" w:rsidRDefault="006D6B43" w:rsidP="009148B5">
            <w:pPr>
              <w:pStyle w:val="a7"/>
              <w:spacing w:line="360" w:lineRule="auto"/>
              <w:rPr>
                <w:rFonts w:ascii="宋体" w:eastAsia="宋体" w:hAnsi="宋体" w:cs="Times New Roman"/>
                <w:sz w:val="21"/>
                <w:szCs w:val="21"/>
              </w:rPr>
            </w:pPr>
          </w:p>
        </w:tc>
        <w:tc>
          <w:tcPr>
            <w:tcW w:w="1648" w:type="dxa"/>
          </w:tcPr>
          <w:p w:rsidR="006D6B43" w:rsidRDefault="006D6B43" w:rsidP="009148B5">
            <w:pPr>
              <w:pStyle w:val="a7"/>
              <w:spacing w:line="360" w:lineRule="auto"/>
              <w:rPr>
                <w:rFonts w:ascii="宋体" w:eastAsia="宋体" w:hAnsi="宋体" w:cs="Times New Roman"/>
                <w:sz w:val="21"/>
                <w:szCs w:val="21"/>
              </w:rPr>
            </w:pPr>
          </w:p>
        </w:tc>
        <w:tc>
          <w:tcPr>
            <w:tcW w:w="1600" w:type="dxa"/>
          </w:tcPr>
          <w:p w:rsidR="006D6B43" w:rsidRDefault="006D6B43" w:rsidP="009148B5">
            <w:pPr>
              <w:pStyle w:val="a7"/>
              <w:spacing w:line="360" w:lineRule="auto"/>
              <w:rPr>
                <w:rFonts w:ascii="宋体" w:eastAsia="宋体" w:hAnsi="宋体" w:cs="Times New Roman"/>
                <w:sz w:val="21"/>
                <w:szCs w:val="21"/>
              </w:rPr>
            </w:pPr>
          </w:p>
        </w:tc>
        <w:tc>
          <w:tcPr>
            <w:tcW w:w="1417" w:type="dxa"/>
          </w:tcPr>
          <w:p w:rsidR="006D6B43" w:rsidRDefault="006D6B43" w:rsidP="009148B5">
            <w:pPr>
              <w:pStyle w:val="a7"/>
              <w:spacing w:line="360" w:lineRule="auto"/>
              <w:rPr>
                <w:rFonts w:ascii="宋体" w:eastAsia="宋体" w:hAnsi="宋体" w:cs="Times New Roman"/>
                <w:sz w:val="21"/>
                <w:szCs w:val="21"/>
              </w:rPr>
            </w:pPr>
          </w:p>
        </w:tc>
      </w:tr>
    </w:tbl>
    <w:p w:rsidR="006D6B43" w:rsidRDefault="006D6B43" w:rsidP="006D6B4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p>
    <w:p w:rsidR="006D6B43" w:rsidRDefault="006D6B43" w:rsidP="006D6B43">
      <w:pPr>
        <w:snapToGrid w:val="0"/>
        <w:spacing w:line="500" w:lineRule="exact"/>
        <w:rPr>
          <w:rFonts w:asciiTheme="minorEastAsia" w:hAnsiTheme="minorEastAsia" w:cs="宋体"/>
          <w:szCs w:val="21"/>
          <w:lang w:val="zh-CN"/>
        </w:rPr>
      </w:pPr>
    </w:p>
    <w:p w:rsidR="006D6B43" w:rsidRDefault="006D6B43" w:rsidP="006D6B43">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6D6B43" w:rsidRDefault="006D6B43" w:rsidP="006D6B43">
      <w:pPr>
        <w:autoSpaceDE w:val="0"/>
        <w:autoSpaceDN w:val="0"/>
        <w:adjustRightInd w:val="0"/>
        <w:spacing w:line="360" w:lineRule="auto"/>
        <w:jc w:val="center"/>
        <w:outlineLvl w:val="0"/>
        <w:rPr>
          <w:rFonts w:ascii="宋体" w:hAnsi="宋体"/>
          <w:b/>
          <w:bCs/>
          <w:color w:val="000000"/>
          <w:sz w:val="24"/>
          <w:szCs w:val="24"/>
        </w:rPr>
      </w:pPr>
    </w:p>
    <w:p w:rsidR="006D6B43" w:rsidRDefault="006D6B43" w:rsidP="006D6B43">
      <w:pPr>
        <w:autoSpaceDE w:val="0"/>
        <w:autoSpaceDN w:val="0"/>
        <w:adjustRightInd w:val="0"/>
        <w:spacing w:line="360" w:lineRule="auto"/>
        <w:jc w:val="center"/>
        <w:outlineLvl w:val="0"/>
        <w:rPr>
          <w:rFonts w:ascii="宋体" w:hAnsi="宋体"/>
          <w:b/>
          <w:bCs/>
          <w:color w:val="000000"/>
          <w:sz w:val="24"/>
          <w:szCs w:val="24"/>
        </w:rPr>
      </w:pPr>
    </w:p>
    <w:p w:rsidR="006D6B43" w:rsidRDefault="006D6B43" w:rsidP="006D6B43">
      <w:pPr>
        <w:autoSpaceDE w:val="0"/>
        <w:autoSpaceDN w:val="0"/>
        <w:adjustRightInd w:val="0"/>
        <w:spacing w:line="360" w:lineRule="auto"/>
        <w:jc w:val="center"/>
        <w:outlineLvl w:val="0"/>
        <w:rPr>
          <w:rFonts w:ascii="宋体" w:hAnsi="宋体"/>
          <w:b/>
          <w:bCs/>
          <w:color w:val="000000"/>
          <w:sz w:val="24"/>
          <w:szCs w:val="24"/>
        </w:rPr>
      </w:pPr>
    </w:p>
    <w:p w:rsidR="006D6B43" w:rsidRDefault="006D6B43" w:rsidP="006D6B43">
      <w:pPr>
        <w:autoSpaceDE w:val="0"/>
        <w:autoSpaceDN w:val="0"/>
        <w:adjustRightInd w:val="0"/>
        <w:spacing w:line="360" w:lineRule="auto"/>
        <w:jc w:val="center"/>
        <w:outlineLvl w:val="0"/>
        <w:rPr>
          <w:rFonts w:ascii="宋体" w:hAnsi="宋体"/>
          <w:b/>
          <w:bCs/>
          <w:color w:val="000000"/>
          <w:sz w:val="24"/>
          <w:szCs w:val="24"/>
        </w:rPr>
      </w:pPr>
    </w:p>
    <w:p w:rsidR="006D6B43" w:rsidRDefault="006D6B43" w:rsidP="006D6B43">
      <w:pPr>
        <w:autoSpaceDE w:val="0"/>
        <w:autoSpaceDN w:val="0"/>
        <w:adjustRightInd w:val="0"/>
        <w:spacing w:line="360" w:lineRule="auto"/>
        <w:jc w:val="center"/>
        <w:outlineLvl w:val="0"/>
        <w:rPr>
          <w:rFonts w:ascii="宋体" w:hAnsi="宋体"/>
          <w:b/>
          <w:bCs/>
          <w:color w:val="000000"/>
          <w:sz w:val="24"/>
          <w:szCs w:val="24"/>
        </w:rPr>
      </w:pPr>
    </w:p>
    <w:p w:rsidR="006D6B43" w:rsidRDefault="006D6B43" w:rsidP="006D6B43">
      <w:pPr>
        <w:autoSpaceDE w:val="0"/>
        <w:autoSpaceDN w:val="0"/>
        <w:adjustRightInd w:val="0"/>
        <w:spacing w:line="360" w:lineRule="auto"/>
        <w:jc w:val="center"/>
        <w:outlineLvl w:val="0"/>
        <w:rPr>
          <w:rFonts w:ascii="宋体" w:hAnsi="宋体"/>
          <w:b/>
          <w:bCs/>
          <w:color w:val="000000"/>
          <w:sz w:val="24"/>
          <w:szCs w:val="24"/>
        </w:rPr>
      </w:pPr>
    </w:p>
    <w:p w:rsidR="006D6B43" w:rsidRDefault="006D6B43" w:rsidP="006D6B43">
      <w:pPr>
        <w:autoSpaceDE w:val="0"/>
        <w:autoSpaceDN w:val="0"/>
        <w:adjustRightInd w:val="0"/>
        <w:spacing w:line="360" w:lineRule="auto"/>
        <w:jc w:val="center"/>
        <w:outlineLvl w:val="0"/>
        <w:rPr>
          <w:rFonts w:ascii="宋体" w:hAnsi="宋体"/>
          <w:b/>
          <w:bCs/>
          <w:color w:val="000000"/>
          <w:sz w:val="24"/>
          <w:szCs w:val="24"/>
        </w:rPr>
      </w:pPr>
    </w:p>
    <w:p w:rsidR="006D6B43" w:rsidRDefault="006D6B43" w:rsidP="006D6B43">
      <w:pPr>
        <w:autoSpaceDE w:val="0"/>
        <w:autoSpaceDN w:val="0"/>
        <w:adjustRightInd w:val="0"/>
        <w:spacing w:line="360" w:lineRule="auto"/>
        <w:jc w:val="center"/>
        <w:outlineLvl w:val="0"/>
        <w:rPr>
          <w:rFonts w:ascii="宋体" w:hAnsi="宋体"/>
          <w:b/>
          <w:bCs/>
          <w:color w:val="000000"/>
          <w:sz w:val="24"/>
          <w:szCs w:val="24"/>
        </w:rPr>
      </w:pPr>
    </w:p>
    <w:p w:rsidR="006D6B43" w:rsidRDefault="006D6B43" w:rsidP="006D6B43">
      <w:pPr>
        <w:autoSpaceDE w:val="0"/>
        <w:autoSpaceDN w:val="0"/>
        <w:adjustRightInd w:val="0"/>
        <w:spacing w:line="360" w:lineRule="auto"/>
        <w:jc w:val="center"/>
        <w:outlineLvl w:val="0"/>
        <w:rPr>
          <w:rFonts w:ascii="宋体" w:hAnsi="宋体"/>
          <w:b/>
          <w:bCs/>
          <w:color w:val="000000"/>
          <w:sz w:val="24"/>
          <w:szCs w:val="24"/>
        </w:rPr>
      </w:pPr>
    </w:p>
    <w:p w:rsidR="006D6B43" w:rsidRDefault="006D6B43" w:rsidP="006D6B43">
      <w:pPr>
        <w:autoSpaceDE w:val="0"/>
        <w:autoSpaceDN w:val="0"/>
        <w:adjustRightInd w:val="0"/>
        <w:spacing w:line="360" w:lineRule="auto"/>
        <w:jc w:val="center"/>
        <w:outlineLvl w:val="0"/>
        <w:rPr>
          <w:rFonts w:ascii="宋体" w:hAnsi="宋体"/>
          <w:b/>
          <w:bCs/>
          <w:color w:val="000000"/>
          <w:sz w:val="24"/>
          <w:szCs w:val="24"/>
        </w:rPr>
      </w:pPr>
    </w:p>
    <w:p w:rsidR="00236259" w:rsidRPr="00236259" w:rsidRDefault="00236259" w:rsidP="00236259">
      <w:pPr>
        <w:pStyle w:val="a0"/>
        <w:ind w:firstLine="340"/>
      </w:pPr>
    </w:p>
    <w:p w:rsidR="006D6B43" w:rsidRDefault="006D6B43" w:rsidP="006D6B43">
      <w:pPr>
        <w:autoSpaceDE w:val="0"/>
        <w:autoSpaceDN w:val="0"/>
        <w:adjustRightInd w:val="0"/>
        <w:spacing w:line="360" w:lineRule="auto"/>
        <w:jc w:val="center"/>
        <w:outlineLvl w:val="0"/>
        <w:rPr>
          <w:rFonts w:ascii="宋体" w:hAnsi="宋体"/>
          <w:b/>
          <w:bCs/>
          <w:color w:val="000000"/>
          <w:sz w:val="24"/>
          <w:szCs w:val="24"/>
        </w:rPr>
      </w:pPr>
    </w:p>
    <w:p w:rsidR="006D6B43" w:rsidRDefault="006D6B43" w:rsidP="006D6B43">
      <w:pPr>
        <w:autoSpaceDE w:val="0"/>
        <w:autoSpaceDN w:val="0"/>
        <w:adjustRightInd w:val="0"/>
        <w:spacing w:line="360" w:lineRule="auto"/>
        <w:jc w:val="center"/>
        <w:outlineLvl w:val="0"/>
        <w:rPr>
          <w:rFonts w:ascii="宋体" w:hAnsi="宋体"/>
          <w:b/>
          <w:bCs/>
          <w:color w:val="000000"/>
          <w:sz w:val="24"/>
          <w:szCs w:val="24"/>
        </w:rPr>
      </w:pPr>
    </w:p>
    <w:p w:rsidR="006D6B43" w:rsidRPr="006D6B43" w:rsidRDefault="006D6B43" w:rsidP="006D6B43">
      <w:pPr>
        <w:pStyle w:val="a0"/>
        <w:ind w:firstLine="340"/>
      </w:pPr>
    </w:p>
    <w:p w:rsidR="006D6B43" w:rsidRDefault="006D6B43" w:rsidP="006D6B43">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4.7“节能产品政府采购品目清单”优先采购节能产品情况</w:t>
      </w:r>
    </w:p>
    <w:p w:rsidR="006D6B43" w:rsidRDefault="006D6B43" w:rsidP="006D6B43">
      <w:pPr>
        <w:autoSpaceDE w:val="0"/>
        <w:autoSpaceDN w:val="0"/>
        <w:adjustRightInd w:val="0"/>
        <w:spacing w:line="360" w:lineRule="auto"/>
        <w:jc w:val="center"/>
        <w:outlineLvl w:val="0"/>
        <w:rPr>
          <w:rFonts w:ascii="宋体" w:hAnsi="宋体"/>
          <w:b/>
          <w:bCs/>
          <w:color w:val="000000"/>
          <w:sz w:val="28"/>
          <w:szCs w:val="28"/>
        </w:rPr>
      </w:pPr>
    </w:p>
    <w:p w:rsidR="006D6B43" w:rsidRDefault="006D6B43" w:rsidP="00101862">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6D6B43" w:rsidRDefault="006D6B43" w:rsidP="006D6B43">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6D6B43" w:rsidRDefault="006D6B43" w:rsidP="006D6B43">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6D6B43" w:rsidTr="009148B5">
        <w:trPr>
          <w:trHeight w:val="225"/>
          <w:tblHeader/>
        </w:trPr>
        <w:tc>
          <w:tcPr>
            <w:tcW w:w="526" w:type="dxa"/>
            <w:shd w:val="clear" w:color="auto" w:fill="F2F2F2" w:themeFill="background1" w:themeFillShade="F2"/>
            <w:vAlign w:val="center"/>
          </w:tcPr>
          <w:p w:rsidR="006D6B43" w:rsidRDefault="006D6B43" w:rsidP="009148B5">
            <w:pPr>
              <w:pStyle w:val="a7"/>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6D6B43" w:rsidRDefault="006D6B43" w:rsidP="009148B5">
            <w:pPr>
              <w:pStyle w:val="a7"/>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6D6B43" w:rsidRDefault="006D6B43" w:rsidP="009148B5">
            <w:pPr>
              <w:pStyle w:val="a7"/>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6D6B43" w:rsidRDefault="006D6B43" w:rsidP="009148B5">
            <w:pPr>
              <w:pStyle w:val="a7"/>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6D6B43" w:rsidRDefault="006D6B43" w:rsidP="009148B5">
            <w:pPr>
              <w:pStyle w:val="a7"/>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6D6B43" w:rsidRDefault="006D6B43" w:rsidP="009148B5">
            <w:pPr>
              <w:pStyle w:val="a7"/>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6D6B43" w:rsidRDefault="006D6B43" w:rsidP="009148B5">
            <w:pPr>
              <w:pStyle w:val="a7"/>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6D6B43" w:rsidTr="009148B5">
        <w:trPr>
          <w:trHeight w:val="851"/>
        </w:trPr>
        <w:tc>
          <w:tcPr>
            <w:tcW w:w="526" w:type="dxa"/>
            <w:vAlign w:val="center"/>
          </w:tcPr>
          <w:p w:rsidR="006D6B43" w:rsidRDefault="006D6B43" w:rsidP="009148B5">
            <w:pPr>
              <w:pStyle w:val="a7"/>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6D6B43" w:rsidRDefault="006D6B43" w:rsidP="009148B5">
            <w:pPr>
              <w:pStyle w:val="a7"/>
              <w:spacing w:line="360" w:lineRule="auto"/>
              <w:rPr>
                <w:rFonts w:ascii="宋体" w:eastAsia="宋体" w:hAnsi="宋体" w:cs="Times New Roman"/>
                <w:sz w:val="21"/>
                <w:szCs w:val="21"/>
              </w:rPr>
            </w:pPr>
          </w:p>
        </w:tc>
        <w:tc>
          <w:tcPr>
            <w:tcW w:w="1518" w:type="dxa"/>
            <w:vAlign w:val="center"/>
          </w:tcPr>
          <w:p w:rsidR="006D6B43" w:rsidRDefault="006D6B43" w:rsidP="009148B5">
            <w:pPr>
              <w:pStyle w:val="a7"/>
              <w:spacing w:line="360" w:lineRule="auto"/>
              <w:rPr>
                <w:rFonts w:ascii="宋体" w:eastAsia="宋体" w:hAnsi="宋体" w:cs="Times New Roman"/>
                <w:sz w:val="21"/>
                <w:szCs w:val="21"/>
              </w:rPr>
            </w:pPr>
          </w:p>
        </w:tc>
        <w:tc>
          <w:tcPr>
            <w:tcW w:w="1240" w:type="dxa"/>
          </w:tcPr>
          <w:p w:rsidR="006D6B43" w:rsidRDefault="006D6B43" w:rsidP="009148B5">
            <w:pPr>
              <w:pStyle w:val="a7"/>
              <w:spacing w:line="360" w:lineRule="auto"/>
              <w:rPr>
                <w:rFonts w:ascii="宋体" w:eastAsia="宋体" w:hAnsi="宋体" w:cs="Times New Roman"/>
                <w:sz w:val="21"/>
                <w:szCs w:val="21"/>
              </w:rPr>
            </w:pPr>
          </w:p>
        </w:tc>
        <w:tc>
          <w:tcPr>
            <w:tcW w:w="1648" w:type="dxa"/>
          </w:tcPr>
          <w:p w:rsidR="006D6B43" w:rsidRDefault="006D6B43" w:rsidP="009148B5">
            <w:pPr>
              <w:pStyle w:val="a7"/>
              <w:spacing w:line="360" w:lineRule="auto"/>
              <w:rPr>
                <w:rFonts w:ascii="宋体" w:eastAsia="宋体" w:hAnsi="宋体" w:cs="Times New Roman"/>
                <w:sz w:val="21"/>
                <w:szCs w:val="21"/>
              </w:rPr>
            </w:pPr>
          </w:p>
        </w:tc>
        <w:tc>
          <w:tcPr>
            <w:tcW w:w="1600" w:type="dxa"/>
          </w:tcPr>
          <w:p w:rsidR="006D6B43" w:rsidRDefault="006D6B43" w:rsidP="009148B5">
            <w:pPr>
              <w:pStyle w:val="a7"/>
              <w:spacing w:line="360" w:lineRule="auto"/>
              <w:rPr>
                <w:rFonts w:ascii="宋体" w:eastAsia="宋体" w:hAnsi="宋体" w:cs="Times New Roman"/>
                <w:sz w:val="21"/>
                <w:szCs w:val="21"/>
              </w:rPr>
            </w:pPr>
          </w:p>
        </w:tc>
        <w:tc>
          <w:tcPr>
            <w:tcW w:w="1417" w:type="dxa"/>
          </w:tcPr>
          <w:p w:rsidR="006D6B43" w:rsidRDefault="006D6B43" w:rsidP="009148B5">
            <w:pPr>
              <w:pStyle w:val="a7"/>
              <w:spacing w:line="360" w:lineRule="auto"/>
              <w:rPr>
                <w:rFonts w:ascii="宋体" w:eastAsia="宋体" w:hAnsi="宋体" w:cs="Times New Roman"/>
                <w:sz w:val="21"/>
                <w:szCs w:val="21"/>
              </w:rPr>
            </w:pPr>
          </w:p>
        </w:tc>
      </w:tr>
      <w:tr w:rsidR="006D6B43" w:rsidTr="009148B5">
        <w:trPr>
          <w:trHeight w:val="851"/>
        </w:trPr>
        <w:tc>
          <w:tcPr>
            <w:tcW w:w="526" w:type="dxa"/>
            <w:vAlign w:val="center"/>
          </w:tcPr>
          <w:p w:rsidR="006D6B43" w:rsidRDefault="006D6B43" w:rsidP="009148B5">
            <w:pPr>
              <w:pStyle w:val="a7"/>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6D6B43" w:rsidRDefault="006D6B43" w:rsidP="009148B5">
            <w:pPr>
              <w:pStyle w:val="a7"/>
              <w:spacing w:line="360" w:lineRule="auto"/>
              <w:rPr>
                <w:rFonts w:ascii="宋体" w:eastAsia="宋体" w:hAnsi="宋体" w:cs="Times New Roman"/>
                <w:sz w:val="21"/>
                <w:szCs w:val="21"/>
              </w:rPr>
            </w:pPr>
          </w:p>
        </w:tc>
        <w:tc>
          <w:tcPr>
            <w:tcW w:w="1518" w:type="dxa"/>
            <w:vAlign w:val="center"/>
          </w:tcPr>
          <w:p w:rsidR="006D6B43" w:rsidRDefault="006D6B43" w:rsidP="009148B5">
            <w:pPr>
              <w:pStyle w:val="a7"/>
              <w:spacing w:line="360" w:lineRule="auto"/>
              <w:rPr>
                <w:rFonts w:ascii="宋体" w:eastAsia="宋体" w:hAnsi="宋体" w:cs="Times New Roman"/>
                <w:sz w:val="21"/>
                <w:szCs w:val="21"/>
              </w:rPr>
            </w:pPr>
          </w:p>
        </w:tc>
        <w:tc>
          <w:tcPr>
            <w:tcW w:w="1240" w:type="dxa"/>
          </w:tcPr>
          <w:p w:rsidR="006D6B43" w:rsidRDefault="006D6B43" w:rsidP="009148B5">
            <w:pPr>
              <w:pStyle w:val="a7"/>
              <w:spacing w:line="360" w:lineRule="auto"/>
              <w:rPr>
                <w:rFonts w:ascii="宋体" w:eastAsia="宋体" w:hAnsi="宋体" w:cs="Times New Roman"/>
                <w:sz w:val="21"/>
                <w:szCs w:val="21"/>
              </w:rPr>
            </w:pPr>
          </w:p>
        </w:tc>
        <w:tc>
          <w:tcPr>
            <w:tcW w:w="1648" w:type="dxa"/>
          </w:tcPr>
          <w:p w:rsidR="006D6B43" w:rsidRDefault="006D6B43" w:rsidP="009148B5">
            <w:pPr>
              <w:pStyle w:val="a7"/>
              <w:spacing w:line="360" w:lineRule="auto"/>
              <w:rPr>
                <w:rFonts w:ascii="宋体" w:eastAsia="宋体" w:hAnsi="宋体" w:cs="Times New Roman"/>
                <w:sz w:val="21"/>
                <w:szCs w:val="21"/>
              </w:rPr>
            </w:pPr>
          </w:p>
        </w:tc>
        <w:tc>
          <w:tcPr>
            <w:tcW w:w="1600" w:type="dxa"/>
          </w:tcPr>
          <w:p w:rsidR="006D6B43" w:rsidRDefault="006D6B43" w:rsidP="009148B5">
            <w:pPr>
              <w:pStyle w:val="a7"/>
              <w:spacing w:line="360" w:lineRule="auto"/>
              <w:rPr>
                <w:rFonts w:ascii="宋体" w:eastAsia="宋体" w:hAnsi="宋体" w:cs="Times New Roman"/>
                <w:sz w:val="21"/>
                <w:szCs w:val="21"/>
              </w:rPr>
            </w:pPr>
          </w:p>
        </w:tc>
        <w:tc>
          <w:tcPr>
            <w:tcW w:w="1417" w:type="dxa"/>
          </w:tcPr>
          <w:p w:rsidR="006D6B43" w:rsidRDefault="006D6B43" w:rsidP="009148B5">
            <w:pPr>
              <w:pStyle w:val="a7"/>
              <w:spacing w:line="360" w:lineRule="auto"/>
              <w:rPr>
                <w:rFonts w:ascii="宋体" w:eastAsia="宋体" w:hAnsi="宋体" w:cs="Times New Roman"/>
                <w:sz w:val="21"/>
                <w:szCs w:val="21"/>
              </w:rPr>
            </w:pPr>
          </w:p>
        </w:tc>
      </w:tr>
      <w:tr w:rsidR="006D6B43" w:rsidTr="009148B5">
        <w:trPr>
          <w:trHeight w:val="851"/>
        </w:trPr>
        <w:tc>
          <w:tcPr>
            <w:tcW w:w="526" w:type="dxa"/>
            <w:vAlign w:val="center"/>
          </w:tcPr>
          <w:p w:rsidR="006D6B43" w:rsidRDefault="006D6B43" w:rsidP="009148B5">
            <w:pPr>
              <w:pStyle w:val="a7"/>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6D6B43" w:rsidRDefault="006D6B43" w:rsidP="009148B5">
            <w:pPr>
              <w:pStyle w:val="a7"/>
              <w:spacing w:line="360" w:lineRule="auto"/>
              <w:rPr>
                <w:rFonts w:ascii="宋体" w:eastAsia="宋体" w:hAnsi="宋体" w:cs="Times New Roman"/>
                <w:sz w:val="21"/>
                <w:szCs w:val="21"/>
              </w:rPr>
            </w:pPr>
          </w:p>
        </w:tc>
        <w:tc>
          <w:tcPr>
            <w:tcW w:w="1518" w:type="dxa"/>
            <w:vAlign w:val="center"/>
          </w:tcPr>
          <w:p w:rsidR="006D6B43" w:rsidRDefault="006D6B43" w:rsidP="009148B5">
            <w:pPr>
              <w:pStyle w:val="a7"/>
              <w:spacing w:line="360" w:lineRule="auto"/>
              <w:rPr>
                <w:rFonts w:ascii="宋体" w:eastAsia="宋体" w:hAnsi="宋体" w:cs="Times New Roman"/>
                <w:sz w:val="21"/>
                <w:szCs w:val="21"/>
              </w:rPr>
            </w:pPr>
          </w:p>
        </w:tc>
        <w:tc>
          <w:tcPr>
            <w:tcW w:w="1240" w:type="dxa"/>
          </w:tcPr>
          <w:p w:rsidR="006D6B43" w:rsidRDefault="006D6B43" w:rsidP="009148B5">
            <w:pPr>
              <w:pStyle w:val="a7"/>
              <w:spacing w:line="360" w:lineRule="auto"/>
              <w:rPr>
                <w:rFonts w:ascii="宋体" w:eastAsia="宋体" w:hAnsi="宋体" w:cs="Times New Roman"/>
                <w:sz w:val="21"/>
                <w:szCs w:val="21"/>
              </w:rPr>
            </w:pPr>
          </w:p>
        </w:tc>
        <w:tc>
          <w:tcPr>
            <w:tcW w:w="1648" w:type="dxa"/>
          </w:tcPr>
          <w:p w:rsidR="006D6B43" w:rsidRDefault="006D6B43" w:rsidP="009148B5">
            <w:pPr>
              <w:pStyle w:val="a7"/>
              <w:spacing w:line="360" w:lineRule="auto"/>
              <w:rPr>
                <w:rFonts w:ascii="宋体" w:eastAsia="宋体" w:hAnsi="宋体" w:cs="Times New Roman"/>
                <w:sz w:val="21"/>
                <w:szCs w:val="21"/>
              </w:rPr>
            </w:pPr>
          </w:p>
        </w:tc>
        <w:tc>
          <w:tcPr>
            <w:tcW w:w="1600" w:type="dxa"/>
          </w:tcPr>
          <w:p w:rsidR="006D6B43" w:rsidRDefault="006D6B43" w:rsidP="009148B5">
            <w:pPr>
              <w:pStyle w:val="a7"/>
              <w:spacing w:line="360" w:lineRule="auto"/>
              <w:rPr>
                <w:rFonts w:ascii="宋体" w:eastAsia="宋体" w:hAnsi="宋体" w:cs="Times New Roman"/>
                <w:sz w:val="21"/>
                <w:szCs w:val="21"/>
              </w:rPr>
            </w:pPr>
          </w:p>
        </w:tc>
        <w:tc>
          <w:tcPr>
            <w:tcW w:w="1417" w:type="dxa"/>
          </w:tcPr>
          <w:p w:rsidR="006D6B43" w:rsidRDefault="006D6B43" w:rsidP="009148B5">
            <w:pPr>
              <w:pStyle w:val="a7"/>
              <w:spacing w:line="360" w:lineRule="auto"/>
              <w:rPr>
                <w:rFonts w:ascii="宋体" w:eastAsia="宋体" w:hAnsi="宋体" w:cs="Times New Roman"/>
                <w:sz w:val="21"/>
                <w:szCs w:val="21"/>
              </w:rPr>
            </w:pPr>
          </w:p>
        </w:tc>
      </w:tr>
    </w:tbl>
    <w:p w:rsidR="006D6B43" w:rsidRDefault="006D6B43" w:rsidP="006D6B4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p>
    <w:p w:rsidR="006D6B43" w:rsidRDefault="006D6B43" w:rsidP="006D6B43">
      <w:pPr>
        <w:snapToGrid w:val="0"/>
        <w:spacing w:line="500" w:lineRule="exact"/>
        <w:rPr>
          <w:rFonts w:asciiTheme="minorEastAsia" w:hAnsiTheme="minorEastAsia" w:cs="宋体"/>
          <w:szCs w:val="21"/>
          <w:lang w:val="zh-CN"/>
        </w:rPr>
      </w:pPr>
    </w:p>
    <w:p w:rsidR="006D6B43" w:rsidRDefault="006D6B43" w:rsidP="006D6B43">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6D6B43" w:rsidRDefault="006D6B43" w:rsidP="006D6B43">
      <w:pPr>
        <w:autoSpaceDE w:val="0"/>
        <w:autoSpaceDN w:val="0"/>
        <w:adjustRightInd w:val="0"/>
        <w:spacing w:line="360" w:lineRule="auto"/>
        <w:jc w:val="center"/>
        <w:outlineLvl w:val="0"/>
        <w:rPr>
          <w:rFonts w:ascii="宋体" w:hAnsi="宋体"/>
          <w:b/>
          <w:bCs/>
          <w:color w:val="000000"/>
          <w:sz w:val="24"/>
          <w:szCs w:val="24"/>
        </w:rPr>
      </w:pPr>
    </w:p>
    <w:p w:rsidR="006D6B43" w:rsidRDefault="006D6B43" w:rsidP="006D6B43">
      <w:pPr>
        <w:autoSpaceDE w:val="0"/>
        <w:autoSpaceDN w:val="0"/>
        <w:adjustRightInd w:val="0"/>
        <w:spacing w:line="360" w:lineRule="auto"/>
        <w:jc w:val="center"/>
        <w:outlineLvl w:val="0"/>
        <w:rPr>
          <w:rFonts w:ascii="宋体" w:hAnsi="宋体"/>
          <w:b/>
          <w:bCs/>
          <w:color w:val="000000"/>
          <w:sz w:val="24"/>
          <w:szCs w:val="24"/>
        </w:rPr>
      </w:pPr>
    </w:p>
    <w:p w:rsidR="006D6B43" w:rsidRDefault="006D6B43" w:rsidP="006D6B43">
      <w:pPr>
        <w:autoSpaceDE w:val="0"/>
        <w:autoSpaceDN w:val="0"/>
        <w:adjustRightInd w:val="0"/>
        <w:spacing w:line="360" w:lineRule="auto"/>
        <w:jc w:val="center"/>
        <w:outlineLvl w:val="0"/>
        <w:rPr>
          <w:rFonts w:ascii="宋体" w:hAnsi="宋体"/>
          <w:b/>
          <w:bCs/>
          <w:color w:val="000000"/>
          <w:sz w:val="24"/>
          <w:szCs w:val="24"/>
        </w:rPr>
      </w:pPr>
    </w:p>
    <w:p w:rsidR="006D6B43" w:rsidRDefault="006D6B43" w:rsidP="006D6B43">
      <w:pPr>
        <w:autoSpaceDE w:val="0"/>
        <w:autoSpaceDN w:val="0"/>
        <w:adjustRightInd w:val="0"/>
        <w:spacing w:line="360" w:lineRule="auto"/>
        <w:jc w:val="center"/>
        <w:outlineLvl w:val="0"/>
        <w:rPr>
          <w:rFonts w:ascii="宋体" w:hAnsi="宋体"/>
          <w:b/>
          <w:bCs/>
          <w:color w:val="000000"/>
          <w:sz w:val="24"/>
          <w:szCs w:val="24"/>
        </w:rPr>
      </w:pPr>
    </w:p>
    <w:p w:rsidR="006D6B43" w:rsidRDefault="006D6B43" w:rsidP="006D6B43">
      <w:pPr>
        <w:autoSpaceDE w:val="0"/>
        <w:autoSpaceDN w:val="0"/>
        <w:adjustRightInd w:val="0"/>
        <w:spacing w:line="360" w:lineRule="auto"/>
        <w:jc w:val="center"/>
        <w:outlineLvl w:val="0"/>
        <w:rPr>
          <w:rFonts w:ascii="宋体" w:hAnsi="宋体"/>
          <w:b/>
          <w:bCs/>
          <w:color w:val="000000"/>
          <w:sz w:val="24"/>
          <w:szCs w:val="24"/>
        </w:rPr>
      </w:pPr>
    </w:p>
    <w:p w:rsidR="006D6B43" w:rsidRDefault="006D6B43" w:rsidP="006D6B43">
      <w:pPr>
        <w:autoSpaceDE w:val="0"/>
        <w:autoSpaceDN w:val="0"/>
        <w:adjustRightInd w:val="0"/>
        <w:spacing w:line="360" w:lineRule="auto"/>
        <w:jc w:val="center"/>
        <w:outlineLvl w:val="0"/>
        <w:rPr>
          <w:rFonts w:ascii="宋体" w:hAnsi="宋体"/>
          <w:b/>
          <w:bCs/>
          <w:color w:val="000000"/>
          <w:sz w:val="24"/>
          <w:szCs w:val="24"/>
        </w:rPr>
      </w:pPr>
    </w:p>
    <w:p w:rsidR="006D6B43" w:rsidRDefault="006D6B43" w:rsidP="006D6B43">
      <w:pPr>
        <w:autoSpaceDE w:val="0"/>
        <w:autoSpaceDN w:val="0"/>
        <w:adjustRightInd w:val="0"/>
        <w:spacing w:line="360" w:lineRule="auto"/>
        <w:jc w:val="center"/>
        <w:outlineLvl w:val="0"/>
        <w:rPr>
          <w:rFonts w:ascii="宋体" w:hAnsi="宋体"/>
          <w:b/>
          <w:bCs/>
          <w:color w:val="000000"/>
          <w:sz w:val="24"/>
          <w:szCs w:val="24"/>
        </w:rPr>
      </w:pPr>
    </w:p>
    <w:p w:rsidR="006D6B43" w:rsidRDefault="006D6B43" w:rsidP="006D6B43">
      <w:pPr>
        <w:autoSpaceDE w:val="0"/>
        <w:autoSpaceDN w:val="0"/>
        <w:adjustRightInd w:val="0"/>
        <w:spacing w:line="360" w:lineRule="auto"/>
        <w:jc w:val="center"/>
        <w:outlineLvl w:val="0"/>
        <w:rPr>
          <w:rFonts w:ascii="宋体" w:hAnsi="宋体"/>
          <w:b/>
          <w:bCs/>
          <w:color w:val="000000"/>
          <w:sz w:val="24"/>
          <w:szCs w:val="24"/>
        </w:rPr>
      </w:pPr>
    </w:p>
    <w:p w:rsidR="006D6B43" w:rsidRDefault="006D6B43" w:rsidP="006D6B43">
      <w:pPr>
        <w:autoSpaceDE w:val="0"/>
        <w:autoSpaceDN w:val="0"/>
        <w:adjustRightInd w:val="0"/>
        <w:spacing w:line="360" w:lineRule="auto"/>
        <w:jc w:val="center"/>
        <w:outlineLvl w:val="0"/>
        <w:rPr>
          <w:rFonts w:ascii="宋体" w:hAnsi="宋体"/>
          <w:b/>
          <w:bCs/>
          <w:color w:val="000000"/>
          <w:sz w:val="24"/>
          <w:szCs w:val="24"/>
        </w:rPr>
      </w:pPr>
    </w:p>
    <w:p w:rsidR="006D6B43" w:rsidRDefault="006D6B43" w:rsidP="006D6B43">
      <w:pPr>
        <w:autoSpaceDE w:val="0"/>
        <w:autoSpaceDN w:val="0"/>
        <w:adjustRightInd w:val="0"/>
        <w:spacing w:line="360" w:lineRule="auto"/>
        <w:jc w:val="center"/>
        <w:outlineLvl w:val="0"/>
        <w:rPr>
          <w:rFonts w:ascii="宋体" w:hAnsi="宋体"/>
          <w:b/>
          <w:bCs/>
          <w:color w:val="000000"/>
          <w:sz w:val="24"/>
          <w:szCs w:val="24"/>
        </w:rPr>
      </w:pPr>
    </w:p>
    <w:p w:rsidR="006D6B43" w:rsidRDefault="006D6B43" w:rsidP="006D6B43">
      <w:pPr>
        <w:pStyle w:val="a0"/>
        <w:ind w:firstLine="340"/>
      </w:pPr>
    </w:p>
    <w:p w:rsidR="006D6B43" w:rsidRPr="006D6B43" w:rsidRDefault="006D6B43" w:rsidP="006D6B43">
      <w:pPr>
        <w:pStyle w:val="20"/>
        <w:ind w:left="420" w:firstLine="480"/>
        <w:rPr>
          <w:rFonts w:hint="default"/>
          <w:lang w:eastAsia="zh-CN"/>
        </w:rPr>
      </w:pPr>
    </w:p>
    <w:p w:rsidR="006D6B43" w:rsidRDefault="006D6B43" w:rsidP="006D6B43">
      <w:pPr>
        <w:autoSpaceDE w:val="0"/>
        <w:autoSpaceDN w:val="0"/>
        <w:adjustRightInd w:val="0"/>
        <w:spacing w:line="360" w:lineRule="auto"/>
        <w:jc w:val="center"/>
        <w:outlineLvl w:val="0"/>
        <w:rPr>
          <w:rFonts w:ascii="宋体" w:hAnsi="宋体"/>
          <w:b/>
          <w:bCs/>
          <w:color w:val="000000"/>
          <w:sz w:val="24"/>
          <w:szCs w:val="24"/>
        </w:rPr>
      </w:pPr>
    </w:p>
    <w:p w:rsidR="006D6B43" w:rsidRDefault="006D6B43" w:rsidP="006D6B43">
      <w:pPr>
        <w:autoSpaceDE w:val="0"/>
        <w:autoSpaceDN w:val="0"/>
        <w:adjustRightInd w:val="0"/>
        <w:spacing w:line="360" w:lineRule="auto"/>
        <w:jc w:val="center"/>
        <w:outlineLvl w:val="0"/>
        <w:rPr>
          <w:rFonts w:ascii="宋体" w:hAnsi="宋体"/>
          <w:b/>
          <w:bCs/>
          <w:color w:val="000000"/>
          <w:sz w:val="24"/>
          <w:szCs w:val="24"/>
        </w:rPr>
      </w:pPr>
    </w:p>
    <w:p w:rsidR="006D6B43" w:rsidRDefault="006D6B43" w:rsidP="006D6B43">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4.8 “环境标志产品政府采购品目清单”优先采购产品情况</w:t>
      </w:r>
    </w:p>
    <w:p w:rsidR="006D6B43" w:rsidRDefault="006D6B43" w:rsidP="006D6B43">
      <w:pPr>
        <w:autoSpaceDE w:val="0"/>
        <w:autoSpaceDN w:val="0"/>
        <w:adjustRightInd w:val="0"/>
        <w:spacing w:line="360" w:lineRule="auto"/>
        <w:jc w:val="center"/>
        <w:outlineLvl w:val="0"/>
        <w:rPr>
          <w:rFonts w:ascii="宋体" w:hAnsi="宋体"/>
          <w:b/>
          <w:bCs/>
          <w:color w:val="000000"/>
          <w:sz w:val="28"/>
          <w:szCs w:val="28"/>
        </w:rPr>
      </w:pPr>
    </w:p>
    <w:p w:rsidR="006D6B43" w:rsidRDefault="006D6B43" w:rsidP="00101862">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6D6B43" w:rsidRDefault="006D6B43" w:rsidP="006D6B43">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6D6B43" w:rsidRDefault="006D6B43" w:rsidP="006D6B43">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6D6B43" w:rsidTr="009148B5">
        <w:trPr>
          <w:trHeight w:val="225"/>
          <w:tblHeader/>
        </w:trPr>
        <w:tc>
          <w:tcPr>
            <w:tcW w:w="526" w:type="dxa"/>
            <w:shd w:val="clear" w:color="auto" w:fill="F2F2F2" w:themeFill="background1" w:themeFillShade="F2"/>
            <w:vAlign w:val="center"/>
          </w:tcPr>
          <w:p w:rsidR="006D6B43" w:rsidRDefault="006D6B43" w:rsidP="009148B5">
            <w:pPr>
              <w:pStyle w:val="a7"/>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6D6B43" w:rsidRDefault="006D6B43" w:rsidP="009148B5">
            <w:pPr>
              <w:pStyle w:val="a7"/>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6D6B43" w:rsidRDefault="006D6B43" w:rsidP="009148B5">
            <w:pPr>
              <w:pStyle w:val="a7"/>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6D6B43" w:rsidRDefault="006D6B43" w:rsidP="009148B5">
            <w:pPr>
              <w:pStyle w:val="a7"/>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6D6B43" w:rsidRDefault="006D6B43" w:rsidP="009148B5">
            <w:pPr>
              <w:pStyle w:val="a7"/>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6D6B43" w:rsidRDefault="006D6B43" w:rsidP="009148B5">
            <w:pPr>
              <w:pStyle w:val="a7"/>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6D6B43" w:rsidRDefault="006D6B43" w:rsidP="009148B5">
            <w:pPr>
              <w:pStyle w:val="a7"/>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6D6B43" w:rsidTr="009148B5">
        <w:trPr>
          <w:trHeight w:val="851"/>
        </w:trPr>
        <w:tc>
          <w:tcPr>
            <w:tcW w:w="526" w:type="dxa"/>
            <w:vAlign w:val="center"/>
          </w:tcPr>
          <w:p w:rsidR="006D6B43" w:rsidRDefault="006D6B43" w:rsidP="009148B5">
            <w:pPr>
              <w:pStyle w:val="a7"/>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6D6B43" w:rsidRDefault="006D6B43" w:rsidP="009148B5">
            <w:pPr>
              <w:pStyle w:val="a7"/>
              <w:spacing w:line="360" w:lineRule="auto"/>
              <w:rPr>
                <w:rFonts w:ascii="宋体" w:eastAsia="宋体" w:hAnsi="宋体" w:cs="Times New Roman"/>
                <w:sz w:val="21"/>
                <w:szCs w:val="21"/>
              </w:rPr>
            </w:pPr>
          </w:p>
        </w:tc>
        <w:tc>
          <w:tcPr>
            <w:tcW w:w="1518" w:type="dxa"/>
            <w:vAlign w:val="center"/>
          </w:tcPr>
          <w:p w:rsidR="006D6B43" w:rsidRDefault="006D6B43" w:rsidP="009148B5">
            <w:pPr>
              <w:pStyle w:val="a7"/>
              <w:spacing w:line="360" w:lineRule="auto"/>
              <w:rPr>
                <w:rFonts w:ascii="宋体" w:eastAsia="宋体" w:hAnsi="宋体" w:cs="Times New Roman"/>
                <w:sz w:val="21"/>
                <w:szCs w:val="21"/>
              </w:rPr>
            </w:pPr>
          </w:p>
        </w:tc>
        <w:tc>
          <w:tcPr>
            <w:tcW w:w="1240" w:type="dxa"/>
          </w:tcPr>
          <w:p w:rsidR="006D6B43" w:rsidRDefault="006D6B43" w:rsidP="009148B5">
            <w:pPr>
              <w:pStyle w:val="a7"/>
              <w:spacing w:line="360" w:lineRule="auto"/>
              <w:rPr>
                <w:rFonts w:ascii="宋体" w:eastAsia="宋体" w:hAnsi="宋体" w:cs="Times New Roman"/>
                <w:sz w:val="21"/>
                <w:szCs w:val="21"/>
              </w:rPr>
            </w:pPr>
          </w:p>
        </w:tc>
        <w:tc>
          <w:tcPr>
            <w:tcW w:w="1648" w:type="dxa"/>
          </w:tcPr>
          <w:p w:rsidR="006D6B43" w:rsidRDefault="006D6B43" w:rsidP="009148B5">
            <w:pPr>
              <w:pStyle w:val="a7"/>
              <w:spacing w:line="360" w:lineRule="auto"/>
              <w:rPr>
                <w:rFonts w:ascii="宋体" w:eastAsia="宋体" w:hAnsi="宋体" w:cs="Times New Roman"/>
                <w:sz w:val="21"/>
                <w:szCs w:val="21"/>
              </w:rPr>
            </w:pPr>
          </w:p>
        </w:tc>
        <w:tc>
          <w:tcPr>
            <w:tcW w:w="1600" w:type="dxa"/>
          </w:tcPr>
          <w:p w:rsidR="006D6B43" w:rsidRDefault="006D6B43" w:rsidP="009148B5">
            <w:pPr>
              <w:pStyle w:val="a7"/>
              <w:spacing w:line="360" w:lineRule="auto"/>
              <w:rPr>
                <w:rFonts w:ascii="宋体" w:eastAsia="宋体" w:hAnsi="宋体" w:cs="Times New Roman"/>
                <w:sz w:val="21"/>
                <w:szCs w:val="21"/>
              </w:rPr>
            </w:pPr>
          </w:p>
        </w:tc>
        <w:tc>
          <w:tcPr>
            <w:tcW w:w="1417" w:type="dxa"/>
          </w:tcPr>
          <w:p w:rsidR="006D6B43" w:rsidRDefault="006D6B43" w:rsidP="009148B5">
            <w:pPr>
              <w:pStyle w:val="a7"/>
              <w:spacing w:line="360" w:lineRule="auto"/>
              <w:rPr>
                <w:rFonts w:ascii="宋体" w:eastAsia="宋体" w:hAnsi="宋体" w:cs="Times New Roman"/>
                <w:sz w:val="21"/>
                <w:szCs w:val="21"/>
              </w:rPr>
            </w:pPr>
          </w:p>
        </w:tc>
      </w:tr>
      <w:tr w:rsidR="006D6B43" w:rsidTr="009148B5">
        <w:trPr>
          <w:trHeight w:val="851"/>
        </w:trPr>
        <w:tc>
          <w:tcPr>
            <w:tcW w:w="526" w:type="dxa"/>
            <w:vAlign w:val="center"/>
          </w:tcPr>
          <w:p w:rsidR="006D6B43" w:rsidRDefault="006D6B43" w:rsidP="009148B5">
            <w:pPr>
              <w:pStyle w:val="a7"/>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6D6B43" w:rsidRDefault="006D6B43" w:rsidP="009148B5">
            <w:pPr>
              <w:pStyle w:val="a7"/>
              <w:spacing w:line="360" w:lineRule="auto"/>
              <w:rPr>
                <w:rFonts w:ascii="宋体" w:eastAsia="宋体" w:hAnsi="宋体" w:cs="Times New Roman"/>
                <w:sz w:val="21"/>
                <w:szCs w:val="21"/>
              </w:rPr>
            </w:pPr>
          </w:p>
        </w:tc>
        <w:tc>
          <w:tcPr>
            <w:tcW w:w="1518" w:type="dxa"/>
            <w:vAlign w:val="center"/>
          </w:tcPr>
          <w:p w:rsidR="006D6B43" w:rsidRDefault="006D6B43" w:rsidP="009148B5">
            <w:pPr>
              <w:pStyle w:val="a7"/>
              <w:spacing w:line="360" w:lineRule="auto"/>
              <w:rPr>
                <w:rFonts w:ascii="宋体" w:eastAsia="宋体" w:hAnsi="宋体" w:cs="Times New Roman"/>
                <w:sz w:val="21"/>
                <w:szCs w:val="21"/>
              </w:rPr>
            </w:pPr>
          </w:p>
        </w:tc>
        <w:tc>
          <w:tcPr>
            <w:tcW w:w="1240" w:type="dxa"/>
          </w:tcPr>
          <w:p w:rsidR="006D6B43" w:rsidRDefault="006D6B43" w:rsidP="009148B5">
            <w:pPr>
              <w:pStyle w:val="a7"/>
              <w:spacing w:line="360" w:lineRule="auto"/>
              <w:rPr>
                <w:rFonts w:ascii="宋体" w:eastAsia="宋体" w:hAnsi="宋体" w:cs="Times New Roman"/>
                <w:sz w:val="21"/>
                <w:szCs w:val="21"/>
              </w:rPr>
            </w:pPr>
          </w:p>
        </w:tc>
        <w:tc>
          <w:tcPr>
            <w:tcW w:w="1648" w:type="dxa"/>
          </w:tcPr>
          <w:p w:rsidR="006D6B43" w:rsidRDefault="006D6B43" w:rsidP="009148B5">
            <w:pPr>
              <w:pStyle w:val="a7"/>
              <w:spacing w:line="360" w:lineRule="auto"/>
              <w:rPr>
                <w:rFonts w:ascii="宋体" w:eastAsia="宋体" w:hAnsi="宋体" w:cs="Times New Roman"/>
                <w:sz w:val="21"/>
                <w:szCs w:val="21"/>
              </w:rPr>
            </w:pPr>
          </w:p>
        </w:tc>
        <w:tc>
          <w:tcPr>
            <w:tcW w:w="1600" w:type="dxa"/>
          </w:tcPr>
          <w:p w:rsidR="006D6B43" w:rsidRDefault="006D6B43" w:rsidP="009148B5">
            <w:pPr>
              <w:pStyle w:val="a7"/>
              <w:spacing w:line="360" w:lineRule="auto"/>
              <w:rPr>
                <w:rFonts w:ascii="宋体" w:eastAsia="宋体" w:hAnsi="宋体" w:cs="Times New Roman"/>
                <w:sz w:val="21"/>
                <w:szCs w:val="21"/>
              </w:rPr>
            </w:pPr>
          </w:p>
        </w:tc>
        <w:tc>
          <w:tcPr>
            <w:tcW w:w="1417" w:type="dxa"/>
          </w:tcPr>
          <w:p w:rsidR="006D6B43" w:rsidRDefault="006D6B43" w:rsidP="009148B5">
            <w:pPr>
              <w:pStyle w:val="a7"/>
              <w:spacing w:line="360" w:lineRule="auto"/>
              <w:rPr>
                <w:rFonts w:ascii="宋体" w:eastAsia="宋体" w:hAnsi="宋体" w:cs="Times New Roman"/>
                <w:sz w:val="21"/>
                <w:szCs w:val="21"/>
              </w:rPr>
            </w:pPr>
          </w:p>
        </w:tc>
      </w:tr>
      <w:tr w:rsidR="006D6B43" w:rsidTr="009148B5">
        <w:trPr>
          <w:trHeight w:val="851"/>
        </w:trPr>
        <w:tc>
          <w:tcPr>
            <w:tcW w:w="526" w:type="dxa"/>
            <w:vAlign w:val="center"/>
          </w:tcPr>
          <w:p w:rsidR="006D6B43" w:rsidRDefault="006D6B43" w:rsidP="009148B5">
            <w:pPr>
              <w:pStyle w:val="a7"/>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6D6B43" w:rsidRDefault="006D6B43" w:rsidP="009148B5">
            <w:pPr>
              <w:pStyle w:val="a7"/>
              <w:spacing w:line="360" w:lineRule="auto"/>
              <w:rPr>
                <w:rFonts w:ascii="宋体" w:eastAsia="宋体" w:hAnsi="宋体" w:cs="Times New Roman"/>
                <w:sz w:val="21"/>
                <w:szCs w:val="21"/>
              </w:rPr>
            </w:pPr>
          </w:p>
        </w:tc>
        <w:tc>
          <w:tcPr>
            <w:tcW w:w="1518" w:type="dxa"/>
            <w:vAlign w:val="center"/>
          </w:tcPr>
          <w:p w:rsidR="006D6B43" w:rsidRDefault="006D6B43" w:rsidP="009148B5">
            <w:pPr>
              <w:pStyle w:val="a7"/>
              <w:spacing w:line="360" w:lineRule="auto"/>
              <w:rPr>
                <w:rFonts w:ascii="宋体" w:eastAsia="宋体" w:hAnsi="宋体" w:cs="Times New Roman"/>
                <w:sz w:val="21"/>
                <w:szCs w:val="21"/>
              </w:rPr>
            </w:pPr>
          </w:p>
        </w:tc>
        <w:tc>
          <w:tcPr>
            <w:tcW w:w="1240" w:type="dxa"/>
          </w:tcPr>
          <w:p w:rsidR="006D6B43" w:rsidRDefault="006D6B43" w:rsidP="009148B5">
            <w:pPr>
              <w:pStyle w:val="a7"/>
              <w:spacing w:line="360" w:lineRule="auto"/>
              <w:rPr>
                <w:rFonts w:ascii="宋体" w:eastAsia="宋体" w:hAnsi="宋体" w:cs="Times New Roman"/>
                <w:sz w:val="21"/>
                <w:szCs w:val="21"/>
              </w:rPr>
            </w:pPr>
          </w:p>
        </w:tc>
        <w:tc>
          <w:tcPr>
            <w:tcW w:w="1648" w:type="dxa"/>
          </w:tcPr>
          <w:p w:rsidR="006D6B43" w:rsidRDefault="006D6B43" w:rsidP="009148B5">
            <w:pPr>
              <w:pStyle w:val="a7"/>
              <w:spacing w:line="360" w:lineRule="auto"/>
              <w:rPr>
                <w:rFonts w:ascii="宋体" w:eastAsia="宋体" w:hAnsi="宋体" w:cs="Times New Roman"/>
                <w:sz w:val="21"/>
                <w:szCs w:val="21"/>
              </w:rPr>
            </w:pPr>
          </w:p>
        </w:tc>
        <w:tc>
          <w:tcPr>
            <w:tcW w:w="1600" w:type="dxa"/>
          </w:tcPr>
          <w:p w:rsidR="006D6B43" w:rsidRDefault="006D6B43" w:rsidP="009148B5">
            <w:pPr>
              <w:pStyle w:val="a7"/>
              <w:spacing w:line="360" w:lineRule="auto"/>
              <w:rPr>
                <w:rFonts w:ascii="宋体" w:eastAsia="宋体" w:hAnsi="宋体" w:cs="Times New Roman"/>
                <w:sz w:val="21"/>
                <w:szCs w:val="21"/>
              </w:rPr>
            </w:pPr>
          </w:p>
        </w:tc>
        <w:tc>
          <w:tcPr>
            <w:tcW w:w="1417" w:type="dxa"/>
          </w:tcPr>
          <w:p w:rsidR="006D6B43" w:rsidRDefault="006D6B43" w:rsidP="009148B5">
            <w:pPr>
              <w:pStyle w:val="a7"/>
              <w:spacing w:line="360" w:lineRule="auto"/>
              <w:rPr>
                <w:rFonts w:ascii="宋体" w:eastAsia="宋体" w:hAnsi="宋体" w:cs="Times New Roman"/>
                <w:sz w:val="21"/>
                <w:szCs w:val="21"/>
              </w:rPr>
            </w:pPr>
          </w:p>
        </w:tc>
      </w:tr>
    </w:tbl>
    <w:p w:rsidR="006D6B43" w:rsidRDefault="006D6B43" w:rsidP="006D6B43">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p>
    <w:p w:rsidR="006D6B43" w:rsidRDefault="006D6B43" w:rsidP="006D6B43">
      <w:pPr>
        <w:snapToGrid w:val="0"/>
        <w:spacing w:line="500" w:lineRule="exact"/>
        <w:rPr>
          <w:rFonts w:asciiTheme="minorEastAsia" w:hAnsiTheme="minorEastAsia" w:cs="宋体"/>
          <w:szCs w:val="21"/>
          <w:lang w:val="zh-CN"/>
        </w:rPr>
      </w:pPr>
    </w:p>
    <w:p w:rsidR="006D6B43" w:rsidRDefault="006D6B43" w:rsidP="006D6B43">
      <w:pPr>
        <w:ind w:left="630" w:hangingChars="300" w:hanging="630"/>
        <w:rPr>
          <w:rFonts w:asciiTheme="minorEastAsia" w:hAnsiTheme="minorEastAsia" w:cs="宋体"/>
          <w:szCs w:val="21"/>
          <w:lang w:val="zh-CN"/>
        </w:rPr>
      </w:pPr>
      <w:r>
        <w:rPr>
          <w:rFonts w:asciiTheme="minorEastAsia" w:hAnsiTheme="minorEastAsia" w:cs="宋体" w:hint="eastAsia"/>
          <w:szCs w:val="21"/>
          <w:lang w:val="zh-CN"/>
        </w:rPr>
        <w:t>说明：所投产品环境标志产品认证证书须附后。</w:t>
      </w:r>
    </w:p>
    <w:p w:rsidR="006D6B43" w:rsidRDefault="006D6B43" w:rsidP="006D6B43">
      <w:pPr>
        <w:autoSpaceDE w:val="0"/>
        <w:autoSpaceDN w:val="0"/>
        <w:adjustRightInd w:val="0"/>
        <w:spacing w:line="360" w:lineRule="auto"/>
        <w:jc w:val="center"/>
        <w:outlineLvl w:val="0"/>
        <w:rPr>
          <w:rFonts w:ascii="宋体" w:hAnsi="宋体"/>
          <w:b/>
          <w:bCs/>
          <w:color w:val="000000"/>
          <w:sz w:val="24"/>
          <w:szCs w:val="24"/>
        </w:rPr>
      </w:pPr>
    </w:p>
    <w:p w:rsidR="006D6B43" w:rsidRDefault="006D6B43" w:rsidP="006D6B43">
      <w:pPr>
        <w:autoSpaceDE w:val="0"/>
        <w:autoSpaceDN w:val="0"/>
        <w:adjustRightInd w:val="0"/>
        <w:spacing w:line="360" w:lineRule="auto"/>
        <w:jc w:val="center"/>
        <w:outlineLvl w:val="0"/>
        <w:rPr>
          <w:rFonts w:ascii="宋体" w:hAnsi="宋体"/>
          <w:b/>
          <w:bCs/>
          <w:color w:val="000000"/>
          <w:sz w:val="24"/>
          <w:szCs w:val="24"/>
        </w:rPr>
      </w:pPr>
    </w:p>
    <w:p w:rsidR="006D6B43" w:rsidRDefault="006D6B43" w:rsidP="006D6B43">
      <w:pPr>
        <w:autoSpaceDE w:val="0"/>
        <w:autoSpaceDN w:val="0"/>
        <w:adjustRightInd w:val="0"/>
        <w:spacing w:line="360" w:lineRule="auto"/>
        <w:jc w:val="center"/>
        <w:outlineLvl w:val="0"/>
        <w:rPr>
          <w:rFonts w:ascii="宋体" w:hAnsi="宋体"/>
          <w:b/>
          <w:bCs/>
          <w:color w:val="000000"/>
          <w:sz w:val="24"/>
          <w:szCs w:val="24"/>
        </w:rPr>
      </w:pPr>
    </w:p>
    <w:p w:rsidR="006D6B43" w:rsidRDefault="006D6B43" w:rsidP="006D6B43">
      <w:pPr>
        <w:autoSpaceDE w:val="0"/>
        <w:autoSpaceDN w:val="0"/>
        <w:adjustRightInd w:val="0"/>
        <w:spacing w:line="360" w:lineRule="auto"/>
        <w:jc w:val="center"/>
        <w:outlineLvl w:val="0"/>
        <w:rPr>
          <w:rFonts w:ascii="宋体" w:hAnsi="宋体"/>
          <w:b/>
          <w:bCs/>
          <w:color w:val="000000"/>
          <w:sz w:val="24"/>
          <w:szCs w:val="24"/>
        </w:rPr>
      </w:pPr>
    </w:p>
    <w:p w:rsidR="006D6B43" w:rsidRDefault="006D6B43" w:rsidP="006D6B43">
      <w:pPr>
        <w:autoSpaceDE w:val="0"/>
        <w:autoSpaceDN w:val="0"/>
        <w:adjustRightInd w:val="0"/>
        <w:spacing w:line="360" w:lineRule="auto"/>
        <w:jc w:val="center"/>
        <w:outlineLvl w:val="0"/>
        <w:rPr>
          <w:rFonts w:ascii="宋体" w:hAnsi="宋体"/>
          <w:b/>
          <w:bCs/>
          <w:color w:val="000000"/>
          <w:sz w:val="24"/>
          <w:szCs w:val="24"/>
        </w:rPr>
      </w:pPr>
    </w:p>
    <w:p w:rsidR="006D6B43" w:rsidRDefault="006D6B43" w:rsidP="006D6B43">
      <w:pPr>
        <w:autoSpaceDE w:val="0"/>
        <w:autoSpaceDN w:val="0"/>
        <w:adjustRightInd w:val="0"/>
        <w:spacing w:line="360" w:lineRule="auto"/>
        <w:jc w:val="center"/>
        <w:outlineLvl w:val="0"/>
        <w:rPr>
          <w:rFonts w:ascii="宋体" w:hAnsi="宋体"/>
          <w:b/>
          <w:bCs/>
          <w:color w:val="000000"/>
          <w:sz w:val="24"/>
          <w:szCs w:val="24"/>
        </w:rPr>
      </w:pPr>
    </w:p>
    <w:p w:rsidR="006D6B43" w:rsidRDefault="006D6B43" w:rsidP="006D6B43">
      <w:pPr>
        <w:autoSpaceDE w:val="0"/>
        <w:autoSpaceDN w:val="0"/>
        <w:adjustRightInd w:val="0"/>
        <w:spacing w:line="360" w:lineRule="auto"/>
        <w:jc w:val="center"/>
        <w:outlineLvl w:val="0"/>
        <w:rPr>
          <w:rFonts w:ascii="宋体" w:hAnsi="宋体"/>
          <w:b/>
          <w:bCs/>
          <w:color w:val="000000"/>
          <w:sz w:val="24"/>
          <w:szCs w:val="24"/>
        </w:rPr>
      </w:pPr>
    </w:p>
    <w:p w:rsidR="006D6B43" w:rsidRDefault="006D6B43" w:rsidP="006D6B43">
      <w:pPr>
        <w:autoSpaceDE w:val="0"/>
        <w:autoSpaceDN w:val="0"/>
        <w:adjustRightInd w:val="0"/>
        <w:spacing w:line="360" w:lineRule="auto"/>
        <w:jc w:val="center"/>
        <w:outlineLvl w:val="0"/>
        <w:rPr>
          <w:rFonts w:ascii="宋体" w:hAnsi="宋体"/>
          <w:b/>
          <w:bCs/>
          <w:color w:val="000000"/>
          <w:sz w:val="24"/>
          <w:szCs w:val="24"/>
        </w:rPr>
      </w:pPr>
    </w:p>
    <w:p w:rsidR="006D6B43" w:rsidRDefault="006D6B43" w:rsidP="006D6B43">
      <w:pPr>
        <w:autoSpaceDE w:val="0"/>
        <w:autoSpaceDN w:val="0"/>
        <w:adjustRightInd w:val="0"/>
        <w:spacing w:line="360" w:lineRule="auto"/>
        <w:jc w:val="center"/>
        <w:outlineLvl w:val="0"/>
        <w:rPr>
          <w:rFonts w:ascii="宋体" w:hAnsi="宋体"/>
          <w:b/>
          <w:bCs/>
          <w:color w:val="000000"/>
          <w:sz w:val="24"/>
          <w:szCs w:val="24"/>
        </w:rPr>
      </w:pPr>
    </w:p>
    <w:p w:rsidR="006D6B43" w:rsidRDefault="006D6B43" w:rsidP="006D6B43">
      <w:pPr>
        <w:autoSpaceDE w:val="0"/>
        <w:autoSpaceDN w:val="0"/>
        <w:adjustRightInd w:val="0"/>
        <w:spacing w:line="360" w:lineRule="auto"/>
        <w:jc w:val="center"/>
        <w:outlineLvl w:val="0"/>
        <w:rPr>
          <w:rFonts w:ascii="宋体" w:hAnsi="宋体"/>
          <w:b/>
          <w:bCs/>
          <w:color w:val="000000"/>
          <w:sz w:val="24"/>
          <w:szCs w:val="24"/>
        </w:rPr>
      </w:pPr>
    </w:p>
    <w:p w:rsidR="006D6B43" w:rsidRDefault="006D6B43" w:rsidP="006D6B43">
      <w:pPr>
        <w:autoSpaceDE w:val="0"/>
        <w:autoSpaceDN w:val="0"/>
        <w:adjustRightInd w:val="0"/>
        <w:spacing w:line="360" w:lineRule="auto"/>
        <w:jc w:val="center"/>
        <w:outlineLvl w:val="0"/>
        <w:rPr>
          <w:rFonts w:ascii="宋体" w:hAnsi="宋体"/>
          <w:b/>
          <w:bCs/>
          <w:color w:val="000000"/>
          <w:sz w:val="24"/>
          <w:szCs w:val="24"/>
        </w:rPr>
      </w:pPr>
    </w:p>
    <w:p w:rsidR="006D6B43" w:rsidRDefault="006D6B43" w:rsidP="006D6B43">
      <w:pPr>
        <w:autoSpaceDE w:val="0"/>
        <w:autoSpaceDN w:val="0"/>
        <w:adjustRightInd w:val="0"/>
        <w:spacing w:line="360" w:lineRule="auto"/>
        <w:jc w:val="center"/>
        <w:outlineLvl w:val="0"/>
        <w:rPr>
          <w:rFonts w:ascii="宋体" w:hAnsi="宋体"/>
          <w:b/>
          <w:bCs/>
          <w:color w:val="000000"/>
          <w:sz w:val="24"/>
          <w:szCs w:val="24"/>
        </w:rPr>
      </w:pPr>
    </w:p>
    <w:p w:rsidR="006D6B43" w:rsidRDefault="006D6B43" w:rsidP="006D6B43">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4.9</w:t>
      </w:r>
      <w:r>
        <w:rPr>
          <w:rFonts w:ascii="宋体" w:hAnsi="宋体"/>
          <w:b/>
          <w:bCs/>
          <w:color w:val="000000"/>
          <w:sz w:val="24"/>
          <w:szCs w:val="24"/>
        </w:rPr>
        <w:t>中小企业声明函（货物）</w:t>
      </w:r>
    </w:p>
    <w:p w:rsidR="006D6B43" w:rsidRDefault="006D6B43" w:rsidP="006D6B43">
      <w:pPr>
        <w:spacing w:line="360" w:lineRule="auto"/>
        <w:jc w:val="center"/>
        <w:rPr>
          <w:rFonts w:ascii="宋体" w:hAnsi="宋体"/>
          <w:b/>
          <w:bCs/>
          <w:color w:val="000000"/>
          <w:szCs w:val="21"/>
        </w:rPr>
      </w:pPr>
    </w:p>
    <w:p w:rsidR="006D6B43" w:rsidRDefault="006D6B43" w:rsidP="006D6B43">
      <w:pPr>
        <w:spacing w:line="360" w:lineRule="auto"/>
        <w:ind w:firstLineChars="337" w:firstLine="708"/>
        <w:jc w:val="left"/>
      </w:pPr>
      <w:r>
        <w:t>本公司（联合体）郑重声明，根据《政府采购促进中小企业发展管理办法》（财库﹝</w:t>
      </w:r>
      <w:r>
        <w:t>2020</w:t>
      </w:r>
      <w:r>
        <w:t>﹞</w:t>
      </w:r>
      <w:r>
        <w:t xml:space="preserve">46 </w:t>
      </w:r>
      <w:r>
        <w:t>号）的规定，本公司（联合体）参加</w:t>
      </w:r>
      <w:r>
        <w:rPr>
          <w:i/>
          <w:u w:val="single"/>
        </w:rPr>
        <w:t>（单位名称）</w:t>
      </w:r>
      <w:r>
        <w:t>的</w:t>
      </w:r>
      <w:r>
        <w:rPr>
          <w:i/>
          <w:u w:val="single"/>
        </w:rPr>
        <w:t>（项目名称）</w:t>
      </w:r>
      <w:r>
        <w:t>采购活动，提供的货物全部由符合政策要求的中小企业制造。相关企业（含联合体中的中小企业、签订分包意向协议的中小企业）的具体情况如下：</w:t>
      </w:r>
    </w:p>
    <w:p w:rsidR="006D6B43" w:rsidRDefault="006D6B43" w:rsidP="006D6B43">
      <w:pPr>
        <w:spacing w:line="360" w:lineRule="auto"/>
        <w:ind w:firstLineChars="337" w:firstLine="708"/>
        <w:jc w:val="left"/>
      </w:pPr>
      <w:r>
        <w:t xml:space="preserve">1.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rsidR="006D6B43" w:rsidRDefault="006D6B43" w:rsidP="006D6B43">
      <w:pPr>
        <w:spacing w:line="360" w:lineRule="auto"/>
        <w:ind w:firstLineChars="337" w:firstLine="708"/>
        <w:jc w:val="left"/>
      </w:pPr>
      <w:r>
        <w:t xml:space="preserve">2.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rsidR="006D6B43" w:rsidRDefault="006D6B43" w:rsidP="006D6B43">
      <w:pPr>
        <w:spacing w:line="360" w:lineRule="auto"/>
        <w:ind w:firstLineChars="337" w:firstLine="708"/>
        <w:jc w:val="left"/>
      </w:pPr>
      <w:r>
        <w:t xml:space="preserve">…… </w:t>
      </w:r>
    </w:p>
    <w:p w:rsidR="006D6B43" w:rsidRDefault="006D6B43" w:rsidP="006D6B43">
      <w:pPr>
        <w:spacing w:line="360" w:lineRule="auto"/>
        <w:ind w:firstLineChars="337" w:firstLine="708"/>
        <w:jc w:val="left"/>
      </w:pPr>
      <w:r>
        <w:t>以上企业，不属于大企业的分支机构，不存在控股股东为大企业的情形，也不存在与大企业的负责人为同一人的情形。本企业对上述声明内容的真实性负责。如有虚假，将依法承担相应责任。</w:t>
      </w:r>
    </w:p>
    <w:p w:rsidR="006D6B43" w:rsidRDefault="006D6B43" w:rsidP="006D6B43">
      <w:pPr>
        <w:spacing w:line="360" w:lineRule="auto"/>
        <w:ind w:firstLineChars="337" w:firstLine="708"/>
        <w:jc w:val="left"/>
      </w:pPr>
    </w:p>
    <w:p w:rsidR="006D6B43" w:rsidRDefault="006D6B43" w:rsidP="006D6B43">
      <w:pPr>
        <w:spacing w:line="360" w:lineRule="auto"/>
        <w:ind w:firstLineChars="337" w:firstLine="708"/>
        <w:jc w:val="left"/>
      </w:pPr>
    </w:p>
    <w:p w:rsidR="006D6B43" w:rsidRDefault="006D6B43" w:rsidP="006D6B43">
      <w:pPr>
        <w:spacing w:line="480" w:lineRule="auto"/>
        <w:jc w:val="left"/>
      </w:pPr>
      <w:r>
        <w:t>企业名称（盖章）：</w:t>
      </w:r>
    </w:p>
    <w:p w:rsidR="006D6B43" w:rsidRDefault="006D6B43" w:rsidP="006D6B43">
      <w:pPr>
        <w:spacing w:line="480" w:lineRule="auto"/>
        <w:jc w:val="left"/>
        <w:rPr>
          <w:rFonts w:asciiTheme="minorEastAsia" w:hAnsiTheme="minorEastAsia" w:cs="Arial"/>
          <w:color w:val="000000"/>
          <w:szCs w:val="21"/>
        </w:rPr>
      </w:pPr>
      <w:r>
        <w:t>日期：</w:t>
      </w:r>
    </w:p>
    <w:p w:rsidR="006D6B43" w:rsidRDefault="006D6B43" w:rsidP="006D6B43">
      <w:pPr>
        <w:spacing w:line="480" w:lineRule="auto"/>
        <w:ind w:leftChars="2075" w:left="4358"/>
        <w:rPr>
          <w:rFonts w:asciiTheme="minorEastAsia" w:hAnsiTheme="minorEastAsia" w:cs="Arial"/>
          <w:color w:val="000000"/>
          <w:szCs w:val="21"/>
        </w:rPr>
      </w:pPr>
    </w:p>
    <w:p w:rsidR="006D6B43" w:rsidRDefault="006D6B43" w:rsidP="006D6B43">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6D6B43" w:rsidRDefault="006D6B43" w:rsidP="006D6B43">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w:t>
      </w:r>
      <w:r>
        <w:t>从业人员、营业收入、资产总额填报上一年度数据，无上一年度数据的新成立企业可不填报。</w:t>
      </w:r>
    </w:p>
    <w:p w:rsidR="006D6B43" w:rsidRDefault="006D6B43" w:rsidP="006D6B43">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w:t>
      </w:r>
      <w:r>
        <w:rPr>
          <w:rFonts w:ascii="宋体" w:hAnsi="宋体" w:cs="Arial"/>
          <w:color w:val="000000"/>
          <w:kern w:val="0"/>
          <w:szCs w:val="21"/>
        </w:rPr>
        <w:t>中小企业参加政府采购活动，应当出具</w:t>
      </w:r>
      <w:r>
        <w:t>《中小企业声明函》，否则不得享受相关中小企业扶持政</w:t>
      </w:r>
      <w:r>
        <w:rPr>
          <w:rFonts w:ascii="宋体" w:hAnsi="宋体" w:cs="Arial"/>
          <w:color w:val="000000"/>
          <w:kern w:val="0"/>
          <w:szCs w:val="21"/>
        </w:rPr>
        <w:t>策。</w:t>
      </w:r>
    </w:p>
    <w:p w:rsidR="006D6B43" w:rsidRDefault="006D6B43" w:rsidP="006D6B43"/>
    <w:p w:rsidR="006D6B43" w:rsidRDefault="006D6B43" w:rsidP="006D6B43">
      <w:pPr>
        <w:autoSpaceDE w:val="0"/>
        <w:autoSpaceDN w:val="0"/>
        <w:adjustRightInd w:val="0"/>
        <w:spacing w:line="360" w:lineRule="auto"/>
        <w:outlineLvl w:val="0"/>
        <w:rPr>
          <w:rFonts w:ascii="宋体" w:hAnsi="宋体"/>
          <w:b/>
          <w:bCs/>
          <w:color w:val="000000"/>
          <w:sz w:val="24"/>
          <w:szCs w:val="24"/>
        </w:rPr>
      </w:pPr>
    </w:p>
    <w:p w:rsidR="006D6B43" w:rsidRDefault="006D6B43" w:rsidP="006D6B43">
      <w:pPr>
        <w:autoSpaceDE w:val="0"/>
        <w:autoSpaceDN w:val="0"/>
        <w:adjustRightInd w:val="0"/>
        <w:spacing w:line="360" w:lineRule="auto"/>
        <w:jc w:val="center"/>
        <w:outlineLvl w:val="0"/>
        <w:rPr>
          <w:rFonts w:ascii="宋体" w:hAnsi="宋体"/>
          <w:b/>
          <w:bCs/>
          <w:color w:val="000000"/>
          <w:sz w:val="24"/>
          <w:szCs w:val="24"/>
        </w:rPr>
      </w:pPr>
    </w:p>
    <w:p w:rsidR="006D6B43" w:rsidRPr="006D6B43" w:rsidRDefault="006D6B43" w:rsidP="006D6B43">
      <w:pPr>
        <w:pStyle w:val="a0"/>
        <w:ind w:firstLine="340"/>
      </w:pPr>
    </w:p>
    <w:p w:rsidR="006D6B43" w:rsidRDefault="006D6B43" w:rsidP="006D6B43">
      <w:pPr>
        <w:pStyle w:val="12"/>
      </w:pPr>
    </w:p>
    <w:p w:rsidR="006D6B43" w:rsidRDefault="006D6B43" w:rsidP="006D6B43">
      <w:pPr>
        <w:pStyle w:val="12"/>
      </w:pPr>
    </w:p>
    <w:p w:rsidR="006D6B43" w:rsidRDefault="006D6B43" w:rsidP="006D6B43">
      <w:pPr>
        <w:pStyle w:val="12"/>
      </w:pPr>
    </w:p>
    <w:p w:rsidR="006D6B43" w:rsidRDefault="006D6B43" w:rsidP="006D6B43">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4.10 残疾人福利性单位声明函</w:t>
      </w:r>
    </w:p>
    <w:p w:rsidR="006D6B43" w:rsidRDefault="006D6B43" w:rsidP="006D6B43">
      <w:pPr>
        <w:spacing w:line="360" w:lineRule="auto"/>
        <w:rPr>
          <w:rFonts w:ascii="宋体" w:hAnsi="宋体"/>
          <w:szCs w:val="21"/>
        </w:rPr>
      </w:pPr>
    </w:p>
    <w:p w:rsidR="006D6B43" w:rsidRDefault="006D6B43" w:rsidP="006D6B43">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6D6B43" w:rsidRDefault="006D6B43" w:rsidP="006D6B43">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6D6B43" w:rsidRDefault="006D6B43" w:rsidP="006D6B43">
      <w:pPr>
        <w:spacing w:line="360" w:lineRule="auto"/>
        <w:rPr>
          <w:rFonts w:ascii="宋体" w:hAnsi="宋体"/>
          <w:szCs w:val="21"/>
        </w:rPr>
      </w:pPr>
    </w:p>
    <w:p w:rsidR="006D6B43" w:rsidRDefault="006D6B43" w:rsidP="006D6B43">
      <w:pPr>
        <w:spacing w:line="360" w:lineRule="auto"/>
        <w:rPr>
          <w:rFonts w:ascii="宋体" w:hAnsi="宋体"/>
          <w:szCs w:val="21"/>
        </w:rPr>
      </w:pPr>
    </w:p>
    <w:p w:rsidR="006D6B43" w:rsidRDefault="006D6B43" w:rsidP="006D6B43">
      <w:pPr>
        <w:spacing w:line="360" w:lineRule="auto"/>
        <w:rPr>
          <w:rFonts w:ascii="宋体" w:hAnsi="宋体"/>
          <w:szCs w:val="21"/>
        </w:rPr>
      </w:pPr>
    </w:p>
    <w:p w:rsidR="006D6B43" w:rsidRDefault="006D6B43" w:rsidP="006D6B43">
      <w:pPr>
        <w:spacing w:line="360" w:lineRule="auto"/>
        <w:rPr>
          <w:rFonts w:ascii="宋体" w:hAnsi="宋体"/>
          <w:szCs w:val="21"/>
        </w:rPr>
      </w:pPr>
    </w:p>
    <w:p w:rsidR="006D6B43" w:rsidRDefault="006D6B43" w:rsidP="006D6B43">
      <w:pPr>
        <w:spacing w:line="360" w:lineRule="auto"/>
        <w:contextualSpacing/>
        <w:rPr>
          <w:rFonts w:ascii="宋体" w:hAnsi="宋体"/>
          <w:szCs w:val="21"/>
        </w:rPr>
      </w:pPr>
      <w:r>
        <w:rPr>
          <w:rFonts w:asciiTheme="minorEastAsia" w:hAnsiTheme="minorEastAsia" w:cs="宋体" w:hint="eastAsia"/>
          <w:szCs w:val="21"/>
          <w:lang w:val="zh-CN"/>
        </w:rPr>
        <w:t>单位名称（盖章）：：</w:t>
      </w:r>
    </w:p>
    <w:p w:rsidR="006D6B43" w:rsidRDefault="006D6B43" w:rsidP="006D6B43">
      <w:pPr>
        <w:spacing w:line="360" w:lineRule="auto"/>
        <w:contextualSpacing/>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6D6B43" w:rsidRDefault="006D6B43" w:rsidP="006D6B43"/>
    <w:p w:rsidR="006D6B43" w:rsidRDefault="006D6B43" w:rsidP="006D6B43"/>
    <w:p w:rsidR="006D6B43" w:rsidRDefault="006D6B43" w:rsidP="006D6B43"/>
    <w:p w:rsidR="006D6B43" w:rsidRDefault="006D6B43" w:rsidP="006D6B43"/>
    <w:p w:rsidR="006D6B43" w:rsidRDefault="006D6B43" w:rsidP="006D6B43"/>
    <w:p w:rsidR="006D6B43" w:rsidRDefault="006D6B43" w:rsidP="006D6B43"/>
    <w:p w:rsidR="006D6B43" w:rsidRDefault="006D6B43" w:rsidP="006D6B43"/>
    <w:p w:rsidR="006D6B43" w:rsidRDefault="006D6B43" w:rsidP="006D6B43"/>
    <w:p w:rsidR="006D6B43" w:rsidRDefault="006D6B43" w:rsidP="006D6B43"/>
    <w:p w:rsidR="006D6B43" w:rsidRDefault="006D6B43" w:rsidP="006D6B43"/>
    <w:p w:rsidR="006D6B43" w:rsidRDefault="006D6B43" w:rsidP="006D6B43"/>
    <w:p w:rsidR="006D6B43" w:rsidRDefault="006D6B43" w:rsidP="006D6B43"/>
    <w:p w:rsidR="006D6B43" w:rsidRDefault="006D6B43" w:rsidP="006D6B43"/>
    <w:p w:rsidR="006D6B43" w:rsidRDefault="006D6B43" w:rsidP="006D6B43"/>
    <w:p w:rsidR="006D6B43" w:rsidRDefault="006D6B43" w:rsidP="006D6B43"/>
    <w:p w:rsidR="006D6B43" w:rsidRDefault="006D6B43" w:rsidP="006D6B43"/>
    <w:p w:rsidR="006D6B43" w:rsidRDefault="006D6B43" w:rsidP="006D6B43"/>
    <w:p w:rsidR="006D6B43" w:rsidRDefault="006D6B43" w:rsidP="006D6B43"/>
    <w:p w:rsidR="006D6B43" w:rsidRDefault="006D6B43" w:rsidP="006D6B43"/>
    <w:p w:rsidR="006D6B43" w:rsidRPr="006D6B43" w:rsidRDefault="006D6B43" w:rsidP="006D6B43">
      <w:pPr>
        <w:pStyle w:val="a0"/>
        <w:ind w:firstLine="340"/>
      </w:pPr>
    </w:p>
    <w:p w:rsidR="006D6B43" w:rsidRDefault="006D6B43" w:rsidP="006D6B43"/>
    <w:p w:rsidR="006D6B43" w:rsidRDefault="006D6B43" w:rsidP="006D6B43"/>
    <w:p w:rsidR="006D6B43" w:rsidRDefault="006D6B43" w:rsidP="006D6B43">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4.11 所投产品符合国家强制性要求承诺函 </w:t>
      </w:r>
    </w:p>
    <w:p w:rsidR="006D6B43" w:rsidRDefault="006D6B43" w:rsidP="006D6B43">
      <w:pPr>
        <w:autoSpaceDE w:val="0"/>
        <w:autoSpaceDN w:val="0"/>
        <w:adjustRightInd w:val="0"/>
        <w:spacing w:line="360" w:lineRule="auto"/>
        <w:jc w:val="center"/>
        <w:outlineLvl w:val="0"/>
        <w:rPr>
          <w:rFonts w:ascii="宋体" w:hAnsi="宋体"/>
          <w:b/>
          <w:bCs/>
          <w:color w:val="000000"/>
          <w:sz w:val="28"/>
          <w:szCs w:val="28"/>
        </w:rPr>
      </w:pPr>
    </w:p>
    <w:p w:rsidR="006D6B43" w:rsidRDefault="006D6B43" w:rsidP="006D6B43">
      <w:pPr>
        <w:spacing w:line="360" w:lineRule="auto"/>
        <w:jc w:val="center"/>
        <w:rPr>
          <w:rFonts w:ascii="宋体" w:hAnsi="宋体" w:cs="Arial"/>
          <w:color w:val="000000"/>
          <w:kern w:val="0"/>
          <w:szCs w:val="21"/>
        </w:rPr>
      </w:pPr>
      <w:r>
        <w:rPr>
          <w:rFonts w:ascii="宋体" w:hAnsi="宋体" w:cs="Arial" w:hint="eastAsia"/>
          <w:color w:val="000000"/>
          <w:kern w:val="0"/>
          <w:szCs w:val="21"/>
        </w:rPr>
        <w:t>供应商所投产品涉及国家有属强制性规定的，须承诺其所投产品符合国家强制性要求（如CCC认证，格式自拟）</w:t>
      </w:r>
    </w:p>
    <w:p w:rsidR="006D6B43" w:rsidRDefault="006D6B43" w:rsidP="006D6B43">
      <w:pPr>
        <w:widowControl/>
        <w:spacing w:before="100" w:beforeAutospacing="1" w:after="100" w:afterAutospacing="1" w:line="360" w:lineRule="auto"/>
        <w:jc w:val="center"/>
        <w:rPr>
          <w:rFonts w:ascii="宋体" w:hAnsi="宋体"/>
          <w:b/>
          <w:bCs/>
          <w:color w:val="000000"/>
          <w:sz w:val="36"/>
          <w:szCs w:val="36"/>
        </w:rPr>
      </w:pPr>
    </w:p>
    <w:p w:rsidR="006D6B43" w:rsidRDefault="006D6B43" w:rsidP="006D6B43">
      <w:pPr>
        <w:widowControl/>
        <w:spacing w:before="100" w:beforeAutospacing="1" w:after="100" w:afterAutospacing="1" w:line="360" w:lineRule="auto"/>
        <w:jc w:val="center"/>
        <w:rPr>
          <w:rFonts w:ascii="宋体" w:hAnsi="宋体"/>
          <w:b/>
          <w:bCs/>
          <w:color w:val="000000"/>
          <w:sz w:val="36"/>
          <w:szCs w:val="36"/>
        </w:rPr>
      </w:pPr>
    </w:p>
    <w:p w:rsidR="006D6B43" w:rsidRDefault="006D6B43" w:rsidP="006D6B43">
      <w:pPr>
        <w:autoSpaceDE w:val="0"/>
        <w:autoSpaceDN w:val="0"/>
        <w:adjustRightInd w:val="0"/>
        <w:spacing w:line="360" w:lineRule="auto"/>
        <w:jc w:val="center"/>
      </w:pPr>
    </w:p>
    <w:p w:rsidR="006D6B43" w:rsidRDefault="006D6B43" w:rsidP="006D6B43">
      <w:pPr>
        <w:pStyle w:val="a0"/>
        <w:ind w:firstLine="340"/>
      </w:pPr>
    </w:p>
    <w:p w:rsidR="006D6B43" w:rsidRPr="006D6B43" w:rsidRDefault="006D6B43" w:rsidP="006D6B43">
      <w:pPr>
        <w:pStyle w:val="20"/>
        <w:ind w:left="420" w:firstLine="480"/>
        <w:rPr>
          <w:rFonts w:hint="default"/>
          <w:lang w:eastAsia="zh-CN"/>
        </w:rPr>
      </w:pPr>
    </w:p>
    <w:p w:rsidR="006D6B43" w:rsidRDefault="006D6B43" w:rsidP="006D6B43">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6D6B43" w:rsidRDefault="006D6B43" w:rsidP="006D6B43"/>
    <w:p w:rsidR="006D6B43" w:rsidRDefault="006D6B43" w:rsidP="006D6B43"/>
    <w:p w:rsidR="006D6B43" w:rsidRDefault="006D6B43" w:rsidP="006D6B43"/>
    <w:p w:rsidR="00EC7F03" w:rsidRDefault="006D6B43" w:rsidP="006D6B43">
      <w:pPr>
        <w:autoSpaceDE w:val="0"/>
        <w:autoSpaceDN w:val="0"/>
        <w:adjustRightInd w:val="0"/>
        <w:spacing w:line="360" w:lineRule="auto"/>
        <w:jc w:val="center"/>
        <w:outlineLvl w:val="0"/>
      </w:pPr>
      <w:r>
        <w:rPr>
          <w:rFonts w:ascii="宋体" w:hAnsi="宋体"/>
          <w:b/>
          <w:bCs/>
          <w:color w:val="000000"/>
          <w:sz w:val="28"/>
          <w:szCs w:val="28"/>
        </w:rPr>
        <w:t>除</w:t>
      </w:r>
      <w:r>
        <w:rPr>
          <w:rFonts w:ascii="宋体" w:hAnsi="宋体" w:hint="eastAsia"/>
          <w:b/>
          <w:bCs/>
          <w:color w:val="000000"/>
          <w:sz w:val="28"/>
          <w:szCs w:val="28"/>
        </w:rPr>
        <w:t>谈判</w:t>
      </w:r>
      <w:r>
        <w:rPr>
          <w:rFonts w:ascii="宋体" w:hAnsi="宋体"/>
          <w:b/>
          <w:bCs/>
          <w:color w:val="000000"/>
          <w:sz w:val="28"/>
          <w:szCs w:val="28"/>
        </w:rPr>
        <w:t>文件另有规定外，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sectPr w:rsidR="00EC7F03" w:rsidSect="00EC7F03">
      <w:footerReference w:type="default" r:id="rId20"/>
      <w:pgSz w:w="11906" w:h="16838"/>
      <w:pgMar w:top="1474" w:right="1531" w:bottom="1418" w:left="1531"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2E04" w:rsidRDefault="00FE2E04" w:rsidP="00EC7F03">
      <w:r>
        <w:separator/>
      </w:r>
    </w:p>
  </w:endnote>
  <w:endnote w:type="continuationSeparator" w:id="1">
    <w:p w:rsidR="00FE2E04" w:rsidRDefault="00FE2E04" w:rsidP="00EC7F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Ari">
    <w:altName w:val="Arial"/>
    <w:charset w:val="00"/>
    <w:family w:val="swiss"/>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金山简黑体">
    <w:altName w:val="宋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华文隶书">
    <w:panose1 w:val="02010800040101010101"/>
    <w:charset w:val="86"/>
    <w:family w:val="auto"/>
    <w:pitch w:val="variable"/>
    <w:sig w:usb0="00000001" w:usb1="080F0000" w:usb2="00000010" w:usb3="00000000" w:csb0="00040000" w:csb1="00000000"/>
  </w:font>
  <w:font w:name="微软简隶书">
    <w:altName w:val="黑体"/>
    <w:charset w:val="86"/>
    <w:family w:val="auto"/>
    <w:pitch w:val="default"/>
    <w:sig w:usb0="00000000" w:usb1="00000000" w:usb2="00000010" w:usb3="00000000" w:csb0="00040000" w:csb1="00000000"/>
  </w:font>
  <w:font w:name="Segoe UI Emoji">
    <w:panose1 w:val="020B0502040204020203"/>
    <w:charset w:val="00"/>
    <w:family w:val="swiss"/>
    <w:pitch w:val="variable"/>
    <w:sig w:usb0="00000003" w:usb1="02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3140438"/>
    </w:sdtPr>
    <w:sdtContent>
      <w:p w:rsidR="00CF4714" w:rsidRDefault="009B791B">
        <w:pPr>
          <w:pStyle w:val="ab"/>
          <w:jc w:val="center"/>
        </w:pPr>
        <w:r w:rsidRPr="009B791B">
          <w:fldChar w:fldCharType="begin"/>
        </w:r>
        <w:r w:rsidR="00CF4714">
          <w:instrText>PAGE   \* MERGEFORMAT</w:instrText>
        </w:r>
        <w:r w:rsidRPr="009B791B">
          <w:fldChar w:fldCharType="separate"/>
        </w:r>
        <w:r w:rsidR="004A4F54" w:rsidRPr="004A4F54">
          <w:rPr>
            <w:noProof/>
            <w:lang w:val="zh-CN"/>
          </w:rPr>
          <w:t>50</w:t>
        </w:r>
        <w:r>
          <w:rPr>
            <w:lang w:val="zh-C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2E04" w:rsidRDefault="00FE2E04" w:rsidP="00EC7F03">
      <w:r>
        <w:separator/>
      </w:r>
    </w:p>
  </w:footnote>
  <w:footnote w:type="continuationSeparator" w:id="1">
    <w:p w:rsidR="00FE2E04" w:rsidRDefault="00FE2E04" w:rsidP="00EC7F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A0FD7B"/>
    <w:multiLevelType w:val="singleLevel"/>
    <w:tmpl w:val="B5A0FD7B"/>
    <w:lvl w:ilvl="0">
      <w:start w:val="1"/>
      <w:numFmt w:val="decimal"/>
      <w:lvlText w:val="%1)"/>
      <w:lvlJc w:val="left"/>
      <w:pPr>
        <w:tabs>
          <w:tab w:val="left" w:pos="312"/>
        </w:tabs>
      </w:pPr>
    </w:lvl>
  </w:abstractNum>
  <w:abstractNum w:abstractNumId="1">
    <w:nsid w:val="DBD26914"/>
    <w:multiLevelType w:val="singleLevel"/>
    <w:tmpl w:val="DBD26914"/>
    <w:lvl w:ilvl="0">
      <w:start w:val="1"/>
      <w:numFmt w:val="chineseCounting"/>
      <w:suff w:val="space"/>
      <w:lvlText w:val="第%1章"/>
      <w:lvlJc w:val="left"/>
      <w:rPr>
        <w:rFonts w:hint="eastAsia"/>
      </w:rPr>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5EFCDC2"/>
    <w:multiLevelType w:val="singleLevel"/>
    <w:tmpl w:val="05EFCDC2"/>
    <w:lvl w:ilvl="0">
      <w:start w:val="6"/>
      <w:numFmt w:val="chineseCounting"/>
      <w:suff w:val="nothing"/>
      <w:lvlText w:val="%1、"/>
      <w:lvlJc w:val="left"/>
      <w:rPr>
        <w:rFonts w:hint="eastAsia"/>
      </w:rPr>
    </w:lvl>
  </w:abstractNum>
  <w:abstractNum w:abstractNumId="5">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59F817E8"/>
    <w:multiLevelType w:val="singleLevel"/>
    <w:tmpl w:val="59F817E8"/>
    <w:lvl w:ilvl="0">
      <w:start w:val="1"/>
      <w:numFmt w:val="chineseCounting"/>
      <w:pStyle w:val="260"/>
      <w:suff w:val="nothing"/>
      <w:lvlText w:val="%1、"/>
      <w:lvlJc w:val="left"/>
    </w:lvl>
  </w:abstractNum>
  <w:num w:numId="1">
    <w:abstractNumId w:val="2"/>
  </w:num>
  <w:num w:numId="2">
    <w:abstractNumId w:val="3"/>
  </w:num>
  <w:num w:numId="3">
    <w:abstractNumId w:val="6"/>
  </w:num>
  <w:num w:numId="4">
    <w:abstractNumId w:val="1"/>
  </w:num>
  <w:num w:numId="5">
    <w:abstractNumId w:val="0"/>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ocumentProtection w:edit="readOnly" w:enforcement="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0C01"/>
    <w:rsid w:val="00001390"/>
    <w:rsid w:val="00001AAB"/>
    <w:rsid w:val="0000220B"/>
    <w:rsid w:val="000028B5"/>
    <w:rsid w:val="00003C00"/>
    <w:rsid w:val="00003D13"/>
    <w:rsid w:val="00006D15"/>
    <w:rsid w:val="0000789F"/>
    <w:rsid w:val="00010A8E"/>
    <w:rsid w:val="00010FAB"/>
    <w:rsid w:val="000159BD"/>
    <w:rsid w:val="00015CB5"/>
    <w:rsid w:val="0001677B"/>
    <w:rsid w:val="00016ECB"/>
    <w:rsid w:val="00020755"/>
    <w:rsid w:val="00025E45"/>
    <w:rsid w:val="0003056A"/>
    <w:rsid w:val="000311FB"/>
    <w:rsid w:val="00032540"/>
    <w:rsid w:val="000327E2"/>
    <w:rsid w:val="000328B5"/>
    <w:rsid w:val="00032AF5"/>
    <w:rsid w:val="0003398D"/>
    <w:rsid w:val="0003470E"/>
    <w:rsid w:val="00034E53"/>
    <w:rsid w:val="00034F0C"/>
    <w:rsid w:val="0003556C"/>
    <w:rsid w:val="0003677A"/>
    <w:rsid w:val="000400E2"/>
    <w:rsid w:val="00040A19"/>
    <w:rsid w:val="00040F65"/>
    <w:rsid w:val="0004289A"/>
    <w:rsid w:val="00043418"/>
    <w:rsid w:val="00043FBC"/>
    <w:rsid w:val="000463C9"/>
    <w:rsid w:val="00047139"/>
    <w:rsid w:val="00047B44"/>
    <w:rsid w:val="00052D94"/>
    <w:rsid w:val="000530F0"/>
    <w:rsid w:val="00056C81"/>
    <w:rsid w:val="0006044F"/>
    <w:rsid w:val="000609FD"/>
    <w:rsid w:val="00061CC7"/>
    <w:rsid w:val="00063640"/>
    <w:rsid w:val="00064DBF"/>
    <w:rsid w:val="0007075F"/>
    <w:rsid w:val="00073DCF"/>
    <w:rsid w:val="00075875"/>
    <w:rsid w:val="000763D3"/>
    <w:rsid w:val="000763E2"/>
    <w:rsid w:val="00077FF3"/>
    <w:rsid w:val="0008053A"/>
    <w:rsid w:val="00081B52"/>
    <w:rsid w:val="00082C6E"/>
    <w:rsid w:val="00086CF3"/>
    <w:rsid w:val="00086DE9"/>
    <w:rsid w:val="00091C3D"/>
    <w:rsid w:val="000923DF"/>
    <w:rsid w:val="00092652"/>
    <w:rsid w:val="00092FDB"/>
    <w:rsid w:val="000935DE"/>
    <w:rsid w:val="000936D5"/>
    <w:rsid w:val="000939A1"/>
    <w:rsid w:val="00093BD2"/>
    <w:rsid w:val="00094806"/>
    <w:rsid w:val="00094A72"/>
    <w:rsid w:val="00097E57"/>
    <w:rsid w:val="000A2375"/>
    <w:rsid w:val="000A3042"/>
    <w:rsid w:val="000A6DB7"/>
    <w:rsid w:val="000A7B0B"/>
    <w:rsid w:val="000A7F6C"/>
    <w:rsid w:val="000B04D4"/>
    <w:rsid w:val="000B0FC2"/>
    <w:rsid w:val="000B1E1D"/>
    <w:rsid w:val="000B4684"/>
    <w:rsid w:val="000B59E9"/>
    <w:rsid w:val="000B74CC"/>
    <w:rsid w:val="000B7BA2"/>
    <w:rsid w:val="000C05E8"/>
    <w:rsid w:val="000C127F"/>
    <w:rsid w:val="000C2771"/>
    <w:rsid w:val="000C2E49"/>
    <w:rsid w:val="000C393F"/>
    <w:rsid w:val="000C3B19"/>
    <w:rsid w:val="000C5582"/>
    <w:rsid w:val="000C57C8"/>
    <w:rsid w:val="000C6651"/>
    <w:rsid w:val="000C6CC0"/>
    <w:rsid w:val="000C6E80"/>
    <w:rsid w:val="000D581B"/>
    <w:rsid w:val="000D72CD"/>
    <w:rsid w:val="000D74F9"/>
    <w:rsid w:val="000D7DD7"/>
    <w:rsid w:val="000E0A3C"/>
    <w:rsid w:val="000E263E"/>
    <w:rsid w:val="000E264F"/>
    <w:rsid w:val="000E3E48"/>
    <w:rsid w:val="000E4F3B"/>
    <w:rsid w:val="000F5266"/>
    <w:rsid w:val="000F7B6E"/>
    <w:rsid w:val="001008C2"/>
    <w:rsid w:val="00101862"/>
    <w:rsid w:val="00102096"/>
    <w:rsid w:val="00103B76"/>
    <w:rsid w:val="00104301"/>
    <w:rsid w:val="001052E3"/>
    <w:rsid w:val="00110C26"/>
    <w:rsid w:val="00111A8C"/>
    <w:rsid w:val="00111C75"/>
    <w:rsid w:val="0011232C"/>
    <w:rsid w:val="0011325E"/>
    <w:rsid w:val="0011409A"/>
    <w:rsid w:val="00116DCD"/>
    <w:rsid w:val="00117D5D"/>
    <w:rsid w:val="00120197"/>
    <w:rsid w:val="001219B2"/>
    <w:rsid w:val="00122334"/>
    <w:rsid w:val="00122554"/>
    <w:rsid w:val="001236C4"/>
    <w:rsid w:val="00124CC1"/>
    <w:rsid w:val="001262C8"/>
    <w:rsid w:val="00126FB1"/>
    <w:rsid w:val="001276EF"/>
    <w:rsid w:val="00131FB7"/>
    <w:rsid w:val="001322A5"/>
    <w:rsid w:val="00134C9E"/>
    <w:rsid w:val="0013699A"/>
    <w:rsid w:val="00137DCA"/>
    <w:rsid w:val="00140426"/>
    <w:rsid w:val="00141B3F"/>
    <w:rsid w:val="00143A14"/>
    <w:rsid w:val="00147B7D"/>
    <w:rsid w:val="00154346"/>
    <w:rsid w:val="0015508F"/>
    <w:rsid w:val="00155287"/>
    <w:rsid w:val="00156172"/>
    <w:rsid w:val="00157294"/>
    <w:rsid w:val="001624C8"/>
    <w:rsid w:val="00163CBE"/>
    <w:rsid w:val="001645B9"/>
    <w:rsid w:val="001645C1"/>
    <w:rsid w:val="00164742"/>
    <w:rsid w:val="00165060"/>
    <w:rsid w:val="001650BA"/>
    <w:rsid w:val="00165379"/>
    <w:rsid w:val="00166532"/>
    <w:rsid w:val="0016721F"/>
    <w:rsid w:val="00170D72"/>
    <w:rsid w:val="0017193E"/>
    <w:rsid w:val="00175D7E"/>
    <w:rsid w:val="00177313"/>
    <w:rsid w:val="00177348"/>
    <w:rsid w:val="00177750"/>
    <w:rsid w:val="001800F9"/>
    <w:rsid w:val="001821E8"/>
    <w:rsid w:val="001829C2"/>
    <w:rsid w:val="00183CA5"/>
    <w:rsid w:val="00183EF7"/>
    <w:rsid w:val="00184640"/>
    <w:rsid w:val="001858DD"/>
    <w:rsid w:val="00185C2F"/>
    <w:rsid w:val="00185ECD"/>
    <w:rsid w:val="00185F40"/>
    <w:rsid w:val="0018761C"/>
    <w:rsid w:val="001948F5"/>
    <w:rsid w:val="00195BD1"/>
    <w:rsid w:val="00195D1B"/>
    <w:rsid w:val="00196A87"/>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38CD"/>
    <w:rsid w:val="001C5048"/>
    <w:rsid w:val="001C6C61"/>
    <w:rsid w:val="001C73E4"/>
    <w:rsid w:val="001C7D64"/>
    <w:rsid w:val="001D0B78"/>
    <w:rsid w:val="001D357E"/>
    <w:rsid w:val="001D46FE"/>
    <w:rsid w:val="001D5962"/>
    <w:rsid w:val="001D6E54"/>
    <w:rsid w:val="001D7F2D"/>
    <w:rsid w:val="001E1A48"/>
    <w:rsid w:val="001E1B0A"/>
    <w:rsid w:val="001E407F"/>
    <w:rsid w:val="001E4E8A"/>
    <w:rsid w:val="001E66A5"/>
    <w:rsid w:val="001E6C54"/>
    <w:rsid w:val="001E78EA"/>
    <w:rsid w:val="001F121D"/>
    <w:rsid w:val="001F202D"/>
    <w:rsid w:val="001F22AA"/>
    <w:rsid w:val="001F3326"/>
    <w:rsid w:val="001F375B"/>
    <w:rsid w:val="001F3AFD"/>
    <w:rsid w:val="001F4319"/>
    <w:rsid w:val="001F4B20"/>
    <w:rsid w:val="001F54B6"/>
    <w:rsid w:val="001F7E43"/>
    <w:rsid w:val="002026FE"/>
    <w:rsid w:val="002038BA"/>
    <w:rsid w:val="00210D73"/>
    <w:rsid w:val="002121A9"/>
    <w:rsid w:val="00212788"/>
    <w:rsid w:val="00216728"/>
    <w:rsid w:val="00217EDF"/>
    <w:rsid w:val="00220B88"/>
    <w:rsid w:val="002232E0"/>
    <w:rsid w:val="002237C7"/>
    <w:rsid w:val="00223E42"/>
    <w:rsid w:val="002274E5"/>
    <w:rsid w:val="0023037F"/>
    <w:rsid w:val="00235E0B"/>
    <w:rsid w:val="00236259"/>
    <w:rsid w:val="00237179"/>
    <w:rsid w:val="00237336"/>
    <w:rsid w:val="00243B01"/>
    <w:rsid w:val="00245322"/>
    <w:rsid w:val="00247570"/>
    <w:rsid w:val="00247938"/>
    <w:rsid w:val="00252EA6"/>
    <w:rsid w:val="002533E9"/>
    <w:rsid w:val="0025419C"/>
    <w:rsid w:val="0025544A"/>
    <w:rsid w:val="002567BE"/>
    <w:rsid w:val="00257257"/>
    <w:rsid w:val="00257C33"/>
    <w:rsid w:val="0026050A"/>
    <w:rsid w:val="002605BE"/>
    <w:rsid w:val="00261A16"/>
    <w:rsid w:val="00263C0C"/>
    <w:rsid w:val="00264FDB"/>
    <w:rsid w:val="0026501C"/>
    <w:rsid w:val="00266A53"/>
    <w:rsid w:val="00266F38"/>
    <w:rsid w:val="002704F0"/>
    <w:rsid w:val="00272238"/>
    <w:rsid w:val="00272AE2"/>
    <w:rsid w:val="00273414"/>
    <w:rsid w:val="00273F1D"/>
    <w:rsid w:val="0027728C"/>
    <w:rsid w:val="002804A3"/>
    <w:rsid w:val="00281155"/>
    <w:rsid w:val="00281AD7"/>
    <w:rsid w:val="00282790"/>
    <w:rsid w:val="00283B68"/>
    <w:rsid w:val="00285231"/>
    <w:rsid w:val="002907E6"/>
    <w:rsid w:val="00291747"/>
    <w:rsid w:val="002949B9"/>
    <w:rsid w:val="0029515F"/>
    <w:rsid w:val="00296074"/>
    <w:rsid w:val="002969B1"/>
    <w:rsid w:val="002A00B7"/>
    <w:rsid w:val="002A0347"/>
    <w:rsid w:val="002A0C31"/>
    <w:rsid w:val="002A2062"/>
    <w:rsid w:val="002A4AAD"/>
    <w:rsid w:val="002A7921"/>
    <w:rsid w:val="002B2BE8"/>
    <w:rsid w:val="002B3C48"/>
    <w:rsid w:val="002B51C1"/>
    <w:rsid w:val="002B5624"/>
    <w:rsid w:val="002B737D"/>
    <w:rsid w:val="002B75C6"/>
    <w:rsid w:val="002C12C3"/>
    <w:rsid w:val="002C1C54"/>
    <w:rsid w:val="002C3CC2"/>
    <w:rsid w:val="002C7422"/>
    <w:rsid w:val="002C78F6"/>
    <w:rsid w:val="002D0D13"/>
    <w:rsid w:val="002D11F7"/>
    <w:rsid w:val="002D6B1C"/>
    <w:rsid w:val="002E1FAE"/>
    <w:rsid w:val="002E3055"/>
    <w:rsid w:val="002E60F6"/>
    <w:rsid w:val="002E744B"/>
    <w:rsid w:val="002F06BA"/>
    <w:rsid w:val="002F5F13"/>
    <w:rsid w:val="002F7C32"/>
    <w:rsid w:val="00301E3B"/>
    <w:rsid w:val="00302A87"/>
    <w:rsid w:val="0030425C"/>
    <w:rsid w:val="0030587D"/>
    <w:rsid w:val="003067AE"/>
    <w:rsid w:val="0031527C"/>
    <w:rsid w:val="00316537"/>
    <w:rsid w:val="00316973"/>
    <w:rsid w:val="00316D67"/>
    <w:rsid w:val="00317177"/>
    <w:rsid w:val="0032071E"/>
    <w:rsid w:val="00320855"/>
    <w:rsid w:val="00321B4D"/>
    <w:rsid w:val="00321E55"/>
    <w:rsid w:val="00322774"/>
    <w:rsid w:val="00332254"/>
    <w:rsid w:val="00333113"/>
    <w:rsid w:val="00333AAE"/>
    <w:rsid w:val="00334874"/>
    <w:rsid w:val="00335C32"/>
    <w:rsid w:val="00336815"/>
    <w:rsid w:val="00337D9B"/>
    <w:rsid w:val="00341BE1"/>
    <w:rsid w:val="00343D66"/>
    <w:rsid w:val="00344EE8"/>
    <w:rsid w:val="00345108"/>
    <w:rsid w:val="00345B36"/>
    <w:rsid w:val="00345B39"/>
    <w:rsid w:val="00345E09"/>
    <w:rsid w:val="00347BAF"/>
    <w:rsid w:val="00350E1D"/>
    <w:rsid w:val="0035386D"/>
    <w:rsid w:val="00354B6F"/>
    <w:rsid w:val="00354DF6"/>
    <w:rsid w:val="00356510"/>
    <w:rsid w:val="00360DAD"/>
    <w:rsid w:val="003620CD"/>
    <w:rsid w:val="00362359"/>
    <w:rsid w:val="00362F9A"/>
    <w:rsid w:val="003650E5"/>
    <w:rsid w:val="00365286"/>
    <w:rsid w:val="00365BDD"/>
    <w:rsid w:val="00366838"/>
    <w:rsid w:val="003708B7"/>
    <w:rsid w:val="00370DFF"/>
    <w:rsid w:val="00371151"/>
    <w:rsid w:val="00372753"/>
    <w:rsid w:val="00373F74"/>
    <w:rsid w:val="00376F8E"/>
    <w:rsid w:val="0037723D"/>
    <w:rsid w:val="00380000"/>
    <w:rsid w:val="0038108B"/>
    <w:rsid w:val="003826A1"/>
    <w:rsid w:val="00383277"/>
    <w:rsid w:val="00383FA4"/>
    <w:rsid w:val="00383FF4"/>
    <w:rsid w:val="00390340"/>
    <w:rsid w:val="0039051F"/>
    <w:rsid w:val="00391CDE"/>
    <w:rsid w:val="00394229"/>
    <w:rsid w:val="00395FCE"/>
    <w:rsid w:val="00396784"/>
    <w:rsid w:val="00397761"/>
    <w:rsid w:val="003A02F1"/>
    <w:rsid w:val="003A14F9"/>
    <w:rsid w:val="003A2823"/>
    <w:rsid w:val="003A3878"/>
    <w:rsid w:val="003A3FC9"/>
    <w:rsid w:val="003A4C56"/>
    <w:rsid w:val="003B2A80"/>
    <w:rsid w:val="003B4471"/>
    <w:rsid w:val="003B5BE5"/>
    <w:rsid w:val="003B7DDB"/>
    <w:rsid w:val="003B7FB3"/>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077"/>
    <w:rsid w:val="003E5BA1"/>
    <w:rsid w:val="003E5D20"/>
    <w:rsid w:val="003E5E8C"/>
    <w:rsid w:val="003E7330"/>
    <w:rsid w:val="003E7F48"/>
    <w:rsid w:val="003F00B8"/>
    <w:rsid w:val="003F0137"/>
    <w:rsid w:val="003F11AD"/>
    <w:rsid w:val="003F2076"/>
    <w:rsid w:val="003F635C"/>
    <w:rsid w:val="003F758F"/>
    <w:rsid w:val="00400336"/>
    <w:rsid w:val="00402250"/>
    <w:rsid w:val="00403471"/>
    <w:rsid w:val="004037DB"/>
    <w:rsid w:val="00403A82"/>
    <w:rsid w:val="004040EC"/>
    <w:rsid w:val="00405309"/>
    <w:rsid w:val="00405C0B"/>
    <w:rsid w:val="00406AE0"/>
    <w:rsid w:val="00410A25"/>
    <w:rsid w:val="004117D0"/>
    <w:rsid w:val="00411D64"/>
    <w:rsid w:val="00414D08"/>
    <w:rsid w:val="00416D0E"/>
    <w:rsid w:val="004179D8"/>
    <w:rsid w:val="00420293"/>
    <w:rsid w:val="004224AA"/>
    <w:rsid w:val="004233A0"/>
    <w:rsid w:val="00423593"/>
    <w:rsid w:val="00426B29"/>
    <w:rsid w:val="00427171"/>
    <w:rsid w:val="004309F7"/>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1613"/>
    <w:rsid w:val="00472D4C"/>
    <w:rsid w:val="004738B8"/>
    <w:rsid w:val="00474B4E"/>
    <w:rsid w:val="00475975"/>
    <w:rsid w:val="00475BC1"/>
    <w:rsid w:val="00477C7C"/>
    <w:rsid w:val="00477E2A"/>
    <w:rsid w:val="00480551"/>
    <w:rsid w:val="00482475"/>
    <w:rsid w:val="00483BBC"/>
    <w:rsid w:val="004850F6"/>
    <w:rsid w:val="004854EE"/>
    <w:rsid w:val="00486B9D"/>
    <w:rsid w:val="00490683"/>
    <w:rsid w:val="004931C7"/>
    <w:rsid w:val="00495F9F"/>
    <w:rsid w:val="004A1281"/>
    <w:rsid w:val="004A1CD2"/>
    <w:rsid w:val="004A2AE5"/>
    <w:rsid w:val="004A352D"/>
    <w:rsid w:val="004A35BF"/>
    <w:rsid w:val="004A3D12"/>
    <w:rsid w:val="004A4F54"/>
    <w:rsid w:val="004A57DB"/>
    <w:rsid w:val="004A65D0"/>
    <w:rsid w:val="004A69C6"/>
    <w:rsid w:val="004B0300"/>
    <w:rsid w:val="004B29B1"/>
    <w:rsid w:val="004B4A61"/>
    <w:rsid w:val="004B4D00"/>
    <w:rsid w:val="004B53B1"/>
    <w:rsid w:val="004C00FF"/>
    <w:rsid w:val="004C15CA"/>
    <w:rsid w:val="004C2A96"/>
    <w:rsid w:val="004C3610"/>
    <w:rsid w:val="004C5790"/>
    <w:rsid w:val="004D109F"/>
    <w:rsid w:val="004D1A38"/>
    <w:rsid w:val="004D1E6E"/>
    <w:rsid w:val="004D29D8"/>
    <w:rsid w:val="004D327B"/>
    <w:rsid w:val="004D4CAB"/>
    <w:rsid w:val="004D6A1C"/>
    <w:rsid w:val="004D796C"/>
    <w:rsid w:val="004D7FCC"/>
    <w:rsid w:val="004E01FD"/>
    <w:rsid w:val="004E38A8"/>
    <w:rsid w:val="004E3BC4"/>
    <w:rsid w:val="004E5A48"/>
    <w:rsid w:val="004E643B"/>
    <w:rsid w:val="004E680E"/>
    <w:rsid w:val="004E749A"/>
    <w:rsid w:val="004F3FD7"/>
    <w:rsid w:val="004F551F"/>
    <w:rsid w:val="004F68CC"/>
    <w:rsid w:val="004F6FBD"/>
    <w:rsid w:val="004F7042"/>
    <w:rsid w:val="004F797A"/>
    <w:rsid w:val="004F7B53"/>
    <w:rsid w:val="0050133C"/>
    <w:rsid w:val="0050216B"/>
    <w:rsid w:val="005021E8"/>
    <w:rsid w:val="005034F7"/>
    <w:rsid w:val="005070B4"/>
    <w:rsid w:val="005075CA"/>
    <w:rsid w:val="00510715"/>
    <w:rsid w:val="00510D29"/>
    <w:rsid w:val="005117BB"/>
    <w:rsid w:val="005119C1"/>
    <w:rsid w:val="00511E1F"/>
    <w:rsid w:val="00512E1D"/>
    <w:rsid w:val="00513627"/>
    <w:rsid w:val="00515E0C"/>
    <w:rsid w:val="005200E8"/>
    <w:rsid w:val="00520172"/>
    <w:rsid w:val="00523927"/>
    <w:rsid w:val="00523928"/>
    <w:rsid w:val="0052471F"/>
    <w:rsid w:val="005256E9"/>
    <w:rsid w:val="00525B29"/>
    <w:rsid w:val="00526033"/>
    <w:rsid w:val="00526360"/>
    <w:rsid w:val="00526575"/>
    <w:rsid w:val="00527005"/>
    <w:rsid w:val="0053007B"/>
    <w:rsid w:val="005314A3"/>
    <w:rsid w:val="0053374B"/>
    <w:rsid w:val="00533BD9"/>
    <w:rsid w:val="005366B4"/>
    <w:rsid w:val="00536ACD"/>
    <w:rsid w:val="0054064C"/>
    <w:rsid w:val="00540AEB"/>
    <w:rsid w:val="005415F6"/>
    <w:rsid w:val="00542031"/>
    <w:rsid w:val="00542EA4"/>
    <w:rsid w:val="005431B2"/>
    <w:rsid w:val="0054333F"/>
    <w:rsid w:val="005442B8"/>
    <w:rsid w:val="00546002"/>
    <w:rsid w:val="005469B3"/>
    <w:rsid w:val="005510C6"/>
    <w:rsid w:val="00551347"/>
    <w:rsid w:val="00552B4E"/>
    <w:rsid w:val="00553C25"/>
    <w:rsid w:val="00555840"/>
    <w:rsid w:val="00555C79"/>
    <w:rsid w:val="005601D7"/>
    <w:rsid w:val="00561BCD"/>
    <w:rsid w:val="00561F8A"/>
    <w:rsid w:val="00562BBD"/>
    <w:rsid w:val="00562CB0"/>
    <w:rsid w:val="00564009"/>
    <w:rsid w:val="005645C2"/>
    <w:rsid w:val="00570BD7"/>
    <w:rsid w:val="00572C46"/>
    <w:rsid w:val="00573136"/>
    <w:rsid w:val="005755F7"/>
    <w:rsid w:val="00576428"/>
    <w:rsid w:val="00577000"/>
    <w:rsid w:val="0057757E"/>
    <w:rsid w:val="00581FC6"/>
    <w:rsid w:val="005828A9"/>
    <w:rsid w:val="00584690"/>
    <w:rsid w:val="00586C40"/>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C7380"/>
    <w:rsid w:val="005D272E"/>
    <w:rsid w:val="005D402A"/>
    <w:rsid w:val="005D433F"/>
    <w:rsid w:val="005D53C5"/>
    <w:rsid w:val="005D5852"/>
    <w:rsid w:val="005D5E11"/>
    <w:rsid w:val="005D77CF"/>
    <w:rsid w:val="005E0D81"/>
    <w:rsid w:val="005E1286"/>
    <w:rsid w:val="005E4F9E"/>
    <w:rsid w:val="005E5F1F"/>
    <w:rsid w:val="005E678E"/>
    <w:rsid w:val="005E6DCD"/>
    <w:rsid w:val="005E792E"/>
    <w:rsid w:val="005F149E"/>
    <w:rsid w:val="005F1C92"/>
    <w:rsid w:val="005F308B"/>
    <w:rsid w:val="005F3918"/>
    <w:rsid w:val="005F403A"/>
    <w:rsid w:val="005F6298"/>
    <w:rsid w:val="005F70A3"/>
    <w:rsid w:val="005F730F"/>
    <w:rsid w:val="006010BB"/>
    <w:rsid w:val="006018A4"/>
    <w:rsid w:val="00601BD1"/>
    <w:rsid w:val="00601DC9"/>
    <w:rsid w:val="0060316A"/>
    <w:rsid w:val="00603BB7"/>
    <w:rsid w:val="00603F58"/>
    <w:rsid w:val="00604711"/>
    <w:rsid w:val="00605D7C"/>
    <w:rsid w:val="00606922"/>
    <w:rsid w:val="006070B9"/>
    <w:rsid w:val="006118DE"/>
    <w:rsid w:val="00614CC8"/>
    <w:rsid w:val="0061788D"/>
    <w:rsid w:val="006211BD"/>
    <w:rsid w:val="00621788"/>
    <w:rsid w:val="00621BA9"/>
    <w:rsid w:val="00622134"/>
    <w:rsid w:val="00622FF6"/>
    <w:rsid w:val="00625718"/>
    <w:rsid w:val="00626DBC"/>
    <w:rsid w:val="00630D2E"/>
    <w:rsid w:val="00632759"/>
    <w:rsid w:val="00633894"/>
    <w:rsid w:val="006341CB"/>
    <w:rsid w:val="00634E5F"/>
    <w:rsid w:val="00636AAD"/>
    <w:rsid w:val="0063733E"/>
    <w:rsid w:val="006378BB"/>
    <w:rsid w:val="00637BD3"/>
    <w:rsid w:val="006436B2"/>
    <w:rsid w:val="00644E97"/>
    <w:rsid w:val="0064698E"/>
    <w:rsid w:val="00651415"/>
    <w:rsid w:val="00651426"/>
    <w:rsid w:val="006518A6"/>
    <w:rsid w:val="00651ADD"/>
    <w:rsid w:val="00653408"/>
    <w:rsid w:val="00653B41"/>
    <w:rsid w:val="00664B3B"/>
    <w:rsid w:val="0066733D"/>
    <w:rsid w:val="006674B6"/>
    <w:rsid w:val="0066760C"/>
    <w:rsid w:val="00670C1B"/>
    <w:rsid w:val="00670DA1"/>
    <w:rsid w:val="00670F99"/>
    <w:rsid w:val="00671218"/>
    <w:rsid w:val="00672CEE"/>
    <w:rsid w:val="0067320B"/>
    <w:rsid w:val="0067402F"/>
    <w:rsid w:val="006744B2"/>
    <w:rsid w:val="00674A1A"/>
    <w:rsid w:val="006775C1"/>
    <w:rsid w:val="006775DE"/>
    <w:rsid w:val="00680403"/>
    <w:rsid w:val="006811AB"/>
    <w:rsid w:val="00681601"/>
    <w:rsid w:val="00681C8B"/>
    <w:rsid w:val="006822AF"/>
    <w:rsid w:val="0068441A"/>
    <w:rsid w:val="00685CAE"/>
    <w:rsid w:val="00686693"/>
    <w:rsid w:val="00687238"/>
    <w:rsid w:val="0069117B"/>
    <w:rsid w:val="00693891"/>
    <w:rsid w:val="00694E02"/>
    <w:rsid w:val="006951C7"/>
    <w:rsid w:val="006956D7"/>
    <w:rsid w:val="00697309"/>
    <w:rsid w:val="006A13FE"/>
    <w:rsid w:val="006A5FAE"/>
    <w:rsid w:val="006B04B2"/>
    <w:rsid w:val="006B0B41"/>
    <w:rsid w:val="006B0DF4"/>
    <w:rsid w:val="006B3B14"/>
    <w:rsid w:val="006B4425"/>
    <w:rsid w:val="006B6FCC"/>
    <w:rsid w:val="006C0258"/>
    <w:rsid w:val="006C0FC3"/>
    <w:rsid w:val="006C2307"/>
    <w:rsid w:val="006C33F0"/>
    <w:rsid w:val="006C3FE0"/>
    <w:rsid w:val="006C4D95"/>
    <w:rsid w:val="006C575E"/>
    <w:rsid w:val="006C6C4B"/>
    <w:rsid w:val="006C7EC8"/>
    <w:rsid w:val="006D0F46"/>
    <w:rsid w:val="006D148B"/>
    <w:rsid w:val="006D1C9F"/>
    <w:rsid w:val="006D1F18"/>
    <w:rsid w:val="006D24FE"/>
    <w:rsid w:val="006D3FBB"/>
    <w:rsid w:val="006D4258"/>
    <w:rsid w:val="006D6526"/>
    <w:rsid w:val="006D691E"/>
    <w:rsid w:val="006D6B43"/>
    <w:rsid w:val="006D77FA"/>
    <w:rsid w:val="006D7995"/>
    <w:rsid w:val="006E1073"/>
    <w:rsid w:val="006E14EB"/>
    <w:rsid w:val="006E2C2C"/>
    <w:rsid w:val="006E2EB4"/>
    <w:rsid w:val="006E3CDB"/>
    <w:rsid w:val="006E42C7"/>
    <w:rsid w:val="006E49F1"/>
    <w:rsid w:val="006E501C"/>
    <w:rsid w:val="006E5294"/>
    <w:rsid w:val="006E6699"/>
    <w:rsid w:val="006E69A9"/>
    <w:rsid w:val="006E7595"/>
    <w:rsid w:val="006E7D75"/>
    <w:rsid w:val="006F1560"/>
    <w:rsid w:val="006F3EF5"/>
    <w:rsid w:val="006F42BD"/>
    <w:rsid w:val="006F4C1F"/>
    <w:rsid w:val="006F64FA"/>
    <w:rsid w:val="006F6735"/>
    <w:rsid w:val="006F7B0C"/>
    <w:rsid w:val="00702238"/>
    <w:rsid w:val="00703498"/>
    <w:rsid w:val="007106F8"/>
    <w:rsid w:val="00710BB7"/>
    <w:rsid w:val="00710DF8"/>
    <w:rsid w:val="007111C4"/>
    <w:rsid w:val="00712E6E"/>
    <w:rsid w:val="00714EA5"/>
    <w:rsid w:val="00716754"/>
    <w:rsid w:val="00717E8B"/>
    <w:rsid w:val="00722A0D"/>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0332"/>
    <w:rsid w:val="00740D1E"/>
    <w:rsid w:val="00741C81"/>
    <w:rsid w:val="00742F47"/>
    <w:rsid w:val="00743379"/>
    <w:rsid w:val="007444C5"/>
    <w:rsid w:val="007445B8"/>
    <w:rsid w:val="00744E1E"/>
    <w:rsid w:val="00751A03"/>
    <w:rsid w:val="0075246E"/>
    <w:rsid w:val="007530A0"/>
    <w:rsid w:val="00754526"/>
    <w:rsid w:val="0075555D"/>
    <w:rsid w:val="00755EAC"/>
    <w:rsid w:val="00756D76"/>
    <w:rsid w:val="00760351"/>
    <w:rsid w:val="00761164"/>
    <w:rsid w:val="00761513"/>
    <w:rsid w:val="00761D31"/>
    <w:rsid w:val="00762844"/>
    <w:rsid w:val="007642BA"/>
    <w:rsid w:val="0077020D"/>
    <w:rsid w:val="00770E07"/>
    <w:rsid w:val="00771B80"/>
    <w:rsid w:val="00772048"/>
    <w:rsid w:val="00773878"/>
    <w:rsid w:val="00773DC6"/>
    <w:rsid w:val="00775A7C"/>
    <w:rsid w:val="00775C43"/>
    <w:rsid w:val="00776295"/>
    <w:rsid w:val="00776FB7"/>
    <w:rsid w:val="00777CAF"/>
    <w:rsid w:val="00777D4F"/>
    <w:rsid w:val="00780BE0"/>
    <w:rsid w:val="00781395"/>
    <w:rsid w:val="00782E32"/>
    <w:rsid w:val="00783B28"/>
    <w:rsid w:val="00784246"/>
    <w:rsid w:val="00784839"/>
    <w:rsid w:val="007849F9"/>
    <w:rsid w:val="00784B9C"/>
    <w:rsid w:val="0078560B"/>
    <w:rsid w:val="00786D50"/>
    <w:rsid w:val="0078733C"/>
    <w:rsid w:val="00792870"/>
    <w:rsid w:val="00793ADE"/>
    <w:rsid w:val="007942AC"/>
    <w:rsid w:val="00795A56"/>
    <w:rsid w:val="00796303"/>
    <w:rsid w:val="00797EA3"/>
    <w:rsid w:val="007A05F2"/>
    <w:rsid w:val="007A0F7B"/>
    <w:rsid w:val="007A1777"/>
    <w:rsid w:val="007A1836"/>
    <w:rsid w:val="007A7C77"/>
    <w:rsid w:val="007B1443"/>
    <w:rsid w:val="007B167E"/>
    <w:rsid w:val="007B3355"/>
    <w:rsid w:val="007C0F76"/>
    <w:rsid w:val="007C23FB"/>
    <w:rsid w:val="007C2A45"/>
    <w:rsid w:val="007C325A"/>
    <w:rsid w:val="007C3465"/>
    <w:rsid w:val="007C4218"/>
    <w:rsid w:val="007C6809"/>
    <w:rsid w:val="007C6B50"/>
    <w:rsid w:val="007C7CA1"/>
    <w:rsid w:val="007D14C6"/>
    <w:rsid w:val="007D2628"/>
    <w:rsid w:val="007D2BA0"/>
    <w:rsid w:val="007D37EB"/>
    <w:rsid w:val="007D3BF6"/>
    <w:rsid w:val="007D5C83"/>
    <w:rsid w:val="007D6EF3"/>
    <w:rsid w:val="007D75B8"/>
    <w:rsid w:val="007E0167"/>
    <w:rsid w:val="007E0602"/>
    <w:rsid w:val="007E24F9"/>
    <w:rsid w:val="007E2A0C"/>
    <w:rsid w:val="007E4337"/>
    <w:rsid w:val="007F1CC8"/>
    <w:rsid w:val="007F1D12"/>
    <w:rsid w:val="007F6309"/>
    <w:rsid w:val="007F7141"/>
    <w:rsid w:val="00800777"/>
    <w:rsid w:val="00802179"/>
    <w:rsid w:val="00802D17"/>
    <w:rsid w:val="008048C6"/>
    <w:rsid w:val="00804FB3"/>
    <w:rsid w:val="00805456"/>
    <w:rsid w:val="00805CFD"/>
    <w:rsid w:val="008066AC"/>
    <w:rsid w:val="00810B9A"/>
    <w:rsid w:val="008123F9"/>
    <w:rsid w:val="00812AC8"/>
    <w:rsid w:val="00813462"/>
    <w:rsid w:val="008147AE"/>
    <w:rsid w:val="00814D8F"/>
    <w:rsid w:val="0081581D"/>
    <w:rsid w:val="00815F3D"/>
    <w:rsid w:val="00815F60"/>
    <w:rsid w:val="008162F1"/>
    <w:rsid w:val="00820CAD"/>
    <w:rsid w:val="008219F4"/>
    <w:rsid w:val="00822AC8"/>
    <w:rsid w:val="008235EB"/>
    <w:rsid w:val="00827FEC"/>
    <w:rsid w:val="00834335"/>
    <w:rsid w:val="00834D27"/>
    <w:rsid w:val="00836566"/>
    <w:rsid w:val="008375D0"/>
    <w:rsid w:val="00837834"/>
    <w:rsid w:val="00837F36"/>
    <w:rsid w:val="00847A1F"/>
    <w:rsid w:val="0085091C"/>
    <w:rsid w:val="008528A2"/>
    <w:rsid w:val="00854C04"/>
    <w:rsid w:val="00856E26"/>
    <w:rsid w:val="00857412"/>
    <w:rsid w:val="008629A1"/>
    <w:rsid w:val="008638C4"/>
    <w:rsid w:val="00865204"/>
    <w:rsid w:val="00870DCD"/>
    <w:rsid w:val="00870F89"/>
    <w:rsid w:val="008734D4"/>
    <w:rsid w:val="00875099"/>
    <w:rsid w:val="008824BB"/>
    <w:rsid w:val="0088488A"/>
    <w:rsid w:val="008868B3"/>
    <w:rsid w:val="008913A0"/>
    <w:rsid w:val="0089158D"/>
    <w:rsid w:val="00891F6D"/>
    <w:rsid w:val="00893816"/>
    <w:rsid w:val="00894121"/>
    <w:rsid w:val="0089532C"/>
    <w:rsid w:val="00895CD2"/>
    <w:rsid w:val="00896627"/>
    <w:rsid w:val="008979CB"/>
    <w:rsid w:val="008A1317"/>
    <w:rsid w:val="008A3274"/>
    <w:rsid w:val="008A4195"/>
    <w:rsid w:val="008A532F"/>
    <w:rsid w:val="008A735D"/>
    <w:rsid w:val="008B1EBC"/>
    <w:rsid w:val="008B3760"/>
    <w:rsid w:val="008B3BF1"/>
    <w:rsid w:val="008B46D9"/>
    <w:rsid w:val="008B4CCA"/>
    <w:rsid w:val="008B58EC"/>
    <w:rsid w:val="008B5CFA"/>
    <w:rsid w:val="008B62B1"/>
    <w:rsid w:val="008B6376"/>
    <w:rsid w:val="008B72C1"/>
    <w:rsid w:val="008C0905"/>
    <w:rsid w:val="008C380D"/>
    <w:rsid w:val="008C427B"/>
    <w:rsid w:val="008D0138"/>
    <w:rsid w:val="008D0251"/>
    <w:rsid w:val="008D25AE"/>
    <w:rsid w:val="008D37EF"/>
    <w:rsid w:val="008D4045"/>
    <w:rsid w:val="008D4DB3"/>
    <w:rsid w:val="008E2454"/>
    <w:rsid w:val="008E2EA4"/>
    <w:rsid w:val="008E38DF"/>
    <w:rsid w:val="008E3ADC"/>
    <w:rsid w:val="008E7034"/>
    <w:rsid w:val="008F2CA7"/>
    <w:rsid w:val="008F3063"/>
    <w:rsid w:val="008F40C0"/>
    <w:rsid w:val="008F436B"/>
    <w:rsid w:val="00902012"/>
    <w:rsid w:val="009024C2"/>
    <w:rsid w:val="00903C60"/>
    <w:rsid w:val="00910725"/>
    <w:rsid w:val="00910FBF"/>
    <w:rsid w:val="00911976"/>
    <w:rsid w:val="00912E30"/>
    <w:rsid w:val="009130EC"/>
    <w:rsid w:val="00913638"/>
    <w:rsid w:val="009148B5"/>
    <w:rsid w:val="00920741"/>
    <w:rsid w:val="00924304"/>
    <w:rsid w:val="009270F3"/>
    <w:rsid w:val="00927464"/>
    <w:rsid w:val="00932A01"/>
    <w:rsid w:val="00932BA0"/>
    <w:rsid w:val="009332CB"/>
    <w:rsid w:val="0093402B"/>
    <w:rsid w:val="00935551"/>
    <w:rsid w:val="00937AB5"/>
    <w:rsid w:val="009407DF"/>
    <w:rsid w:val="00943698"/>
    <w:rsid w:val="00944C89"/>
    <w:rsid w:val="0094603F"/>
    <w:rsid w:val="009462A9"/>
    <w:rsid w:val="009471BE"/>
    <w:rsid w:val="00947FB1"/>
    <w:rsid w:val="00950855"/>
    <w:rsid w:val="00950BCD"/>
    <w:rsid w:val="0095149E"/>
    <w:rsid w:val="00951507"/>
    <w:rsid w:val="00951A0E"/>
    <w:rsid w:val="00951B79"/>
    <w:rsid w:val="00951C8E"/>
    <w:rsid w:val="0095351D"/>
    <w:rsid w:val="00953631"/>
    <w:rsid w:val="009544C1"/>
    <w:rsid w:val="009574C6"/>
    <w:rsid w:val="00957B34"/>
    <w:rsid w:val="00964173"/>
    <w:rsid w:val="009652AA"/>
    <w:rsid w:val="009653D9"/>
    <w:rsid w:val="00965E0E"/>
    <w:rsid w:val="00967C9E"/>
    <w:rsid w:val="00970AF2"/>
    <w:rsid w:val="00971754"/>
    <w:rsid w:val="009717EB"/>
    <w:rsid w:val="00971DFC"/>
    <w:rsid w:val="00973BD1"/>
    <w:rsid w:val="0097443E"/>
    <w:rsid w:val="00974710"/>
    <w:rsid w:val="00974B0A"/>
    <w:rsid w:val="00976022"/>
    <w:rsid w:val="00976944"/>
    <w:rsid w:val="0097746F"/>
    <w:rsid w:val="00977773"/>
    <w:rsid w:val="00977ACB"/>
    <w:rsid w:val="00977CD0"/>
    <w:rsid w:val="00983891"/>
    <w:rsid w:val="00985444"/>
    <w:rsid w:val="009870BB"/>
    <w:rsid w:val="0099196E"/>
    <w:rsid w:val="00992F1F"/>
    <w:rsid w:val="0099354B"/>
    <w:rsid w:val="00993D45"/>
    <w:rsid w:val="00994A8A"/>
    <w:rsid w:val="00995231"/>
    <w:rsid w:val="009964B1"/>
    <w:rsid w:val="009A0AC7"/>
    <w:rsid w:val="009A1053"/>
    <w:rsid w:val="009A296B"/>
    <w:rsid w:val="009A2BC5"/>
    <w:rsid w:val="009A47E3"/>
    <w:rsid w:val="009A569C"/>
    <w:rsid w:val="009A6F91"/>
    <w:rsid w:val="009B2804"/>
    <w:rsid w:val="009B3ABA"/>
    <w:rsid w:val="009B3B64"/>
    <w:rsid w:val="009B4ECF"/>
    <w:rsid w:val="009B773A"/>
    <w:rsid w:val="009B791B"/>
    <w:rsid w:val="009C12AB"/>
    <w:rsid w:val="009C35AA"/>
    <w:rsid w:val="009C46D1"/>
    <w:rsid w:val="009C5C9D"/>
    <w:rsid w:val="009D09DF"/>
    <w:rsid w:val="009D0D89"/>
    <w:rsid w:val="009D24B7"/>
    <w:rsid w:val="009D43BB"/>
    <w:rsid w:val="009D792B"/>
    <w:rsid w:val="009E037C"/>
    <w:rsid w:val="009E10B4"/>
    <w:rsid w:val="009E1290"/>
    <w:rsid w:val="009E14A9"/>
    <w:rsid w:val="009E1FE4"/>
    <w:rsid w:val="009E2AB7"/>
    <w:rsid w:val="009E33C2"/>
    <w:rsid w:val="009E34DF"/>
    <w:rsid w:val="009E483D"/>
    <w:rsid w:val="009E4AE9"/>
    <w:rsid w:val="009E6006"/>
    <w:rsid w:val="009E6D58"/>
    <w:rsid w:val="009E76FA"/>
    <w:rsid w:val="009F00B7"/>
    <w:rsid w:val="009F1EC7"/>
    <w:rsid w:val="009F55F0"/>
    <w:rsid w:val="009F6831"/>
    <w:rsid w:val="00A00CC2"/>
    <w:rsid w:val="00A019D6"/>
    <w:rsid w:val="00A019D8"/>
    <w:rsid w:val="00A0270D"/>
    <w:rsid w:val="00A03155"/>
    <w:rsid w:val="00A0448C"/>
    <w:rsid w:val="00A0463D"/>
    <w:rsid w:val="00A047A7"/>
    <w:rsid w:val="00A05160"/>
    <w:rsid w:val="00A0544A"/>
    <w:rsid w:val="00A06482"/>
    <w:rsid w:val="00A066DE"/>
    <w:rsid w:val="00A1226A"/>
    <w:rsid w:val="00A146D0"/>
    <w:rsid w:val="00A1637B"/>
    <w:rsid w:val="00A17134"/>
    <w:rsid w:val="00A244A9"/>
    <w:rsid w:val="00A2693F"/>
    <w:rsid w:val="00A26A2D"/>
    <w:rsid w:val="00A272CE"/>
    <w:rsid w:val="00A30773"/>
    <w:rsid w:val="00A323FD"/>
    <w:rsid w:val="00A328BF"/>
    <w:rsid w:val="00A34B3D"/>
    <w:rsid w:val="00A35E1D"/>
    <w:rsid w:val="00A36259"/>
    <w:rsid w:val="00A36768"/>
    <w:rsid w:val="00A40597"/>
    <w:rsid w:val="00A409A7"/>
    <w:rsid w:val="00A44E4A"/>
    <w:rsid w:val="00A44E77"/>
    <w:rsid w:val="00A45511"/>
    <w:rsid w:val="00A45E7F"/>
    <w:rsid w:val="00A46195"/>
    <w:rsid w:val="00A46A87"/>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0C43"/>
    <w:rsid w:val="00A71479"/>
    <w:rsid w:val="00A72BD8"/>
    <w:rsid w:val="00A72EF1"/>
    <w:rsid w:val="00A73B7F"/>
    <w:rsid w:val="00A77E89"/>
    <w:rsid w:val="00A80539"/>
    <w:rsid w:val="00A80B9F"/>
    <w:rsid w:val="00A81306"/>
    <w:rsid w:val="00A81955"/>
    <w:rsid w:val="00A82BFF"/>
    <w:rsid w:val="00A83081"/>
    <w:rsid w:val="00A85865"/>
    <w:rsid w:val="00A87546"/>
    <w:rsid w:val="00A9002A"/>
    <w:rsid w:val="00A94441"/>
    <w:rsid w:val="00A94C72"/>
    <w:rsid w:val="00A97D1D"/>
    <w:rsid w:val="00A97F1A"/>
    <w:rsid w:val="00AA0887"/>
    <w:rsid w:val="00AA0FE4"/>
    <w:rsid w:val="00AA16B6"/>
    <w:rsid w:val="00AA265E"/>
    <w:rsid w:val="00AB24BA"/>
    <w:rsid w:val="00AB2A56"/>
    <w:rsid w:val="00AB7182"/>
    <w:rsid w:val="00AB7551"/>
    <w:rsid w:val="00AC0D4D"/>
    <w:rsid w:val="00AC11DA"/>
    <w:rsid w:val="00AC1376"/>
    <w:rsid w:val="00AC13CD"/>
    <w:rsid w:val="00AC415E"/>
    <w:rsid w:val="00AC4329"/>
    <w:rsid w:val="00AC5B3F"/>
    <w:rsid w:val="00AC62A0"/>
    <w:rsid w:val="00AC6657"/>
    <w:rsid w:val="00AC6B92"/>
    <w:rsid w:val="00AD1F5C"/>
    <w:rsid w:val="00AD30A0"/>
    <w:rsid w:val="00AD310A"/>
    <w:rsid w:val="00AD32B6"/>
    <w:rsid w:val="00AD34FD"/>
    <w:rsid w:val="00AD418B"/>
    <w:rsid w:val="00AD43D5"/>
    <w:rsid w:val="00AD5C9F"/>
    <w:rsid w:val="00AE0428"/>
    <w:rsid w:val="00AE23CC"/>
    <w:rsid w:val="00AE2586"/>
    <w:rsid w:val="00AE36B8"/>
    <w:rsid w:val="00AE65F4"/>
    <w:rsid w:val="00AE77C7"/>
    <w:rsid w:val="00AF539A"/>
    <w:rsid w:val="00B0198A"/>
    <w:rsid w:val="00B0319F"/>
    <w:rsid w:val="00B03F40"/>
    <w:rsid w:val="00B04227"/>
    <w:rsid w:val="00B042A9"/>
    <w:rsid w:val="00B06717"/>
    <w:rsid w:val="00B06BAD"/>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426B"/>
    <w:rsid w:val="00B34826"/>
    <w:rsid w:val="00B34E29"/>
    <w:rsid w:val="00B36066"/>
    <w:rsid w:val="00B36E12"/>
    <w:rsid w:val="00B40238"/>
    <w:rsid w:val="00B40771"/>
    <w:rsid w:val="00B40C10"/>
    <w:rsid w:val="00B40C7E"/>
    <w:rsid w:val="00B414C8"/>
    <w:rsid w:val="00B4170E"/>
    <w:rsid w:val="00B4284E"/>
    <w:rsid w:val="00B42CD4"/>
    <w:rsid w:val="00B43A28"/>
    <w:rsid w:val="00B4426D"/>
    <w:rsid w:val="00B45553"/>
    <w:rsid w:val="00B523B5"/>
    <w:rsid w:val="00B5527F"/>
    <w:rsid w:val="00B572CE"/>
    <w:rsid w:val="00B601CE"/>
    <w:rsid w:val="00B60910"/>
    <w:rsid w:val="00B60D34"/>
    <w:rsid w:val="00B60D3F"/>
    <w:rsid w:val="00B61575"/>
    <w:rsid w:val="00B64C7A"/>
    <w:rsid w:val="00B64EAB"/>
    <w:rsid w:val="00B65A0E"/>
    <w:rsid w:val="00B66952"/>
    <w:rsid w:val="00B66E6E"/>
    <w:rsid w:val="00B7182E"/>
    <w:rsid w:val="00B71DD9"/>
    <w:rsid w:val="00B72742"/>
    <w:rsid w:val="00B72960"/>
    <w:rsid w:val="00B7312F"/>
    <w:rsid w:val="00B748F4"/>
    <w:rsid w:val="00B75416"/>
    <w:rsid w:val="00B80243"/>
    <w:rsid w:val="00B80297"/>
    <w:rsid w:val="00B80C52"/>
    <w:rsid w:val="00B81AA3"/>
    <w:rsid w:val="00B8323E"/>
    <w:rsid w:val="00B902ED"/>
    <w:rsid w:val="00B90F7B"/>
    <w:rsid w:val="00B91885"/>
    <w:rsid w:val="00B91BF4"/>
    <w:rsid w:val="00B93693"/>
    <w:rsid w:val="00B95A20"/>
    <w:rsid w:val="00BA3949"/>
    <w:rsid w:val="00BA4B89"/>
    <w:rsid w:val="00BA6105"/>
    <w:rsid w:val="00BB0481"/>
    <w:rsid w:val="00BB17CE"/>
    <w:rsid w:val="00BB1EC0"/>
    <w:rsid w:val="00BB2573"/>
    <w:rsid w:val="00BB391E"/>
    <w:rsid w:val="00BB4D42"/>
    <w:rsid w:val="00BB4EA2"/>
    <w:rsid w:val="00BB6CC2"/>
    <w:rsid w:val="00BC01E9"/>
    <w:rsid w:val="00BC05E7"/>
    <w:rsid w:val="00BC1566"/>
    <w:rsid w:val="00BC31B0"/>
    <w:rsid w:val="00BC3FC1"/>
    <w:rsid w:val="00BC45E1"/>
    <w:rsid w:val="00BC6D39"/>
    <w:rsid w:val="00BD00E6"/>
    <w:rsid w:val="00BD0FE7"/>
    <w:rsid w:val="00BD2068"/>
    <w:rsid w:val="00BD29B5"/>
    <w:rsid w:val="00BD2BC9"/>
    <w:rsid w:val="00BD316A"/>
    <w:rsid w:val="00BD3674"/>
    <w:rsid w:val="00BD3AFF"/>
    <w:rsid w:val="00BD5492"/>
    <w:rsid w:val="00BE2307"/>
    <w:rsid w:val="00BE5347"/>
    <w:rsid w:val="00BF1DA5"/>
    <w:rsid w:val="00BF21E1"/>
    <w:rsid w:val="00BF6AF2"/>
    <w:rsid w:val="00BF7048"/>
    <w:rsid w:val="00BF7823"/>
    <w:rsid w:val="00C00EB4"/>
    <w:rsid w:val="00C012C6"/>
    <w:rsid w:val="00C02C34"/>
    <w:rsid w:val="00C02DE2"/>
    <w:rsid w:val="00C03AE3"/>
    <w:rsid w:val="00C06F9E"/>
    <w:rsid w:val="00C07CED"/>
    <w:rsid w:val="00C1167C"/>
    <w:rsid w:val="00C124C8"/>
    <w:rsid w:val="00C1466C"/>
    <w:rsid w:val="00C150DB"/>
    <w:rsid w:val="00C1514A"/>
    <w:rsid w:val="00C1518E"/>
    <w:rsid w:val="00C23622"/>
    <w:rsid w:val="00C23E9E"/>
    <w:rsid w:val="00C24818"/>
    <w:rsid w:val="00C30E18"/>
    <w:rsid w:val="00C3322D"/>
    <w:rsid w:val="00C33518"/>
    <w:rsid w:val="00C35E76"/>
    <w:rsid w:val="00C36189"/>
    <w:rsid w:val="00C36302"/>
    <w:rsid w:val="00C36AF9"/>
    <w:rsid w:val="00C412B5"/>
    <w:rsid w:val="00C414AD"/>
    <w:rsid w:val="00C4199B"/>
    <w:rsid w:val="00C41CF2"/>
    <w:rsid w:val="00C430C9"/>
    <w:rsid w:val="00C45BF6"/>
    <w:rsid w:val="00C45EEC"/>
    <w:rsid w:val="00C46442"/>
    <w:rsid w:val="00C4751F"/>
    <w:rsid w:val="00C51319"/>
    <w:rsid w:val="00C556A9"/>
    <w:rsid w:val="00C61E37"/>
    <w:rsid w:val="00C638EC"/>
    <w:rsid w:val="00C658CC"/>
    <w:rsid w:val="00C7067F"/>
    <w:rsid w:val="00C70AB4"/>
    <w:rsid w:val="00C7189B"/>
    <w:rsid w:val="00C727B1"/>
    <w:rsid w:val="00C731CA"/>
    <w:rsid w:val="00C7551F"/>
    <w:rsid w:val="00C75A26"/>
    <w:rsid w:val="00C84D8B"/>
    <w:rsid w:val="00C8587D"/>
    <w:rsid w:val="00C86AC5"/>
    <w:rsid w:val="00C87210"/>
    <w:rsid w:val="00C87865"/>
    <w:rsid w:val="00C9258B"/>
    <w:rsid w:val="00C932A1"/>
    <w:rsid w:val="00C9518E"/>
    <w:rsid w:val="00C956D7"/>
    <w:rsid w:val="00C9592D"/>
    <w:rsid w:val="00C970BB"/>
    <w:rsid w:val="00C97CAB"/>
    <w:rsid w:val="00CA0494"/>
    <w:rsid w:val="00CA2C12"/>
    <w:rsid w:val="00CA6EA8"/>
    <w:rsid w:val="00CB13C7"/>
    <w:rsid w:val="00CB1755"/>
    <w:rsid w:val="00CB3DB2"/>
    <w:rsid w:val="00CB5066"/>
    <w:rsid w:val="00CB5576"/>
    <w:rsid w:val="00CB6910"/>
    <w:rsid w:val="00CC43A2"/>
    <w:rsid w:val="00CC4FD6"/>
    <w:rsid w:val="00CC5DB4"/>
    <w:rsid w:val="00CD4CBE"/>
    <w:rsid w:val="00CD6E1B"/>
    <w:rsid w:val="00CD76D3"/>
    <w:rsid w:val="00CD7E6D"/>
    <w:rsid w:val="00CE0F39"/>
    <w:rsid w:val="00CE1B44"/>
    <w:rsid w:val="00CE330C"/>
    <w:rsid w:val="00CE74A6"/>
    <w:rsid w:val="00CF06E0"/>
    <w:rsid w:val="00CF0786"/>
    <w:rsid w:val="00CF0ADC"/>
    <w:rsid w:val="00CF4714"/>
    <w:rsid w:val="00CF4F24"/>
    <w:rsid w:val="00CF7B44"/>
    <w:rsid w:val="00D00A03"/>
    <w:rsid w:val="00D025BE"/>
    <w:rsid w:val="00D03037"/>
    <w:rsid w:val="00D0553A"/>
    <w:rsid w:val="00D0563A"/>
    <w:rsid w:val="00D05D6B"/>
    <w:rsid w:val="00D10F92"/>
    <w:rsid w:val="00D11037"/>
    <w:rsid w:val="00D1649F"/>
    <w:rsid w:val="00D167E5"/>
    <w:rsid w:val="00D21019"/>
    <w:rsid w:val="00D227B2"/>
    <w:rsid w:val="00D228EB"/>
    <w:rsid w:val="00D23E27"/>
    <w:rsid w:val="00D26DDF"/>
    <w:rsid w:val="00D31F0B"/>
    <w:rsid w:val="00D33A35"/>
    <w:rsid w:val="00D35049"/>
    <w:rsid w:val="00D36C02"/>
    <w:rsid w:val="00D409E1"/>
    <w:rsid w:val="00D44821"/>
    <w:rsid w:val="00D461B1"/>
    <w:rsid w:val="00D501F3"/>
    <w:rsid w:val="00D50FDE"/>
    <w:rsid w:val="00D5147A"/>
    <w:rsid w:val="00D517C1"/>
    <w:rsid w:val="00D54611"/>
    <w:rsid w:val="00D54C29"/>
    <w:rsid w:val="00D56164"/>
    <w:rsid w:val="00D5717B"/>
    <w:rsid w:val="00D5790C"/>
    <w:rsid w:val="00D60902"/>
    <w:rsid w:val="00D60BC1"/>
    <w:rsid w:val="00D6372E"/>
    <w:rsid w:val="00D65616"/>
    <w:rsid w:val="00D67B74"/>
    <w:rsid w:val="00D70CA0"/>
    <w:rsid w:val="00D717AC"/>
    <w:rsid w:val="00D745FC"/>
    <w:rsid w:val="00D74DC7"/>
    <w:rsid w:val="00D77D7D"/>
    <w:rsid w:val="00D8091D"/>
    <w:rsid w:val="00D80F3D"/>
    <w:rsid w:val="00D8186D"/>
    <w:rsid w:val="00D82917"/>
    <w:rsid w:val="00D82C1F"/>
    <w:rsid w:val="00D8313B"/>
    <w:rsid w:val="00D85124"/>
    <w:rsid w:val="00D86D89"/>
    <w:rsid w:val="00D87AE5"/>
    <w:rsid w:val="00D87CA6"/>
    <w:rsid w:val="00D90604"/>
    <w:rsid w:val="00D90CE2"/>
    <w:rsid w:val="00D90F4C"/>
    <w:rsid w:val="00D931EF"/>
    <w:rsid w:val="00D932CA"/>
    <w:rsid w:val="00D95770"/>
    <w:rsid w:val="00D96C92"/>
    <w:rsid w:val="00DA3386"/>
    <w:rsid w:val="00DA3C6B"/>
    <w:rsid w:val="00DA5188"/>
    <w:rsid w:val="00DA70EB"/>
    <w:rsid w:val="00DB1913"/>
    <w:rsid w:val="00DB2AD7"/>
    <w:rsid w:val="00DB45EB"/>
    <w:rsid w:val="00DB4C7C"/>
    <w:rsid w:val="00DB723C"/>
    <w:rsid w:val="00DB748A"/>
    <w:rsid w:val="00DC1CA1"/>
    <w:rsid w:val="00DC2987"/>
    <w:rsid w:val="00DC36C7"/>
    <w:rsid w:val="00DC3DBB"/>
    <w:rsid w:val="00DC5A3D"/>
    <w:rsid w:val="00DD116A"/>
    <w:rsid w:val="00DD1648"/>
    <w:rsid w:val="00DD17E4"/>
    <w:rsid w:val="00DD1CF6"/>
    <w:rsid w:val="00DD1DAA"/>
    <w:rsid w:val="00DD43EB"/>
    <w:rsid w:val="00DD5441"/>
    <w:rsid w:val="00DD66CF"/>
    <w:rsid w:val="00DE0880"/>
    <w:rsid w:val="00DE35E7"/>
    <w:rsid w:val="00DE3E9A"/>
    <w:rsid w:val="00DE49B4"/>
    <w:rsid w:val="00DE4F7B"/>
    <w:rsid w:val="00DE5047"/>
    <w:rsid w:val="00DE58C3"/>
    <w:rsid w:val="00DF233C"/>
    <w:rsid w:val="00DF493C"/>
    <w:rsid w:val="00DF664B"/>
    <w:rsid w:val="00DF68F6"/>
    <w:rsid w:val="00E000F5"/>
    <w:rsid w:val="00E00A80"/>
    <w:rsid w:val="00E033A9"/>
    <w:rsid w:val="00E05333"/>
    <w:rsid w:val="00E07350"/>
    <w:rsid w:val="00E139B5"/>
    <w:rsid w:val="00E140BF"/>
    <w:rsid w:val="00E155B5"/>
    <w:rsid w:val="00E16280"/>
    <w:rsid w:val="00E16A95"/>
    <w:rsid w:val="00E16B1F"/>
    <w:rsid w:val="00E203D7"/>
    <w:rsid w:val="00E2286C"/>
    <w:rsid w:val="00E23924"/>
    <w:rsid w:val="00E2434C"/>
    <w:rsid w:val="00E24944"/>
    <w:rsid w:val="00E24E41"/>
    <w:rsid w:val="00E2572A"/>
    <w:rsid w:val="00E307F8"/>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115"/>
    <w:rsid w:val="00E64CCF"/>
    <w:rsid w:val="00E65459"/>
    <w:rsid w:val="00E65B96"/>
    <w:rsid w:val="00E71FE4"/>
    <w:rsid w:val="00E72B34"/>
    <w:rsid w:val="00E7506D"/>
    <w:rsid w:val="00E76E8A"/>
    <w:rsid w:val="00E806C3"/>
    <w:rsid w:val="00E81BF2"/>
    <w:rsid w:val="00E85524"/>
    <w:rsid w:val="00E8670A"/>
    <w:rsid w:val="00E86D2C"/>
    <w:rsid w:val="00E8799C"/>
    <w:rsid w:val="00E87E2A"/>
    <w:rsid w:val="00E906B8"/>
    <w:rsid w:val="00E91429"/>
    <w:rsid w:val="00E919FB"/>
    <w:rsid w:val="00E93908"/>
    <w:rsid w:val="00E956EC"/>
    <w:rsid w:val="00E95CE4"/>
    <w:rsid w:val="00E96283"/>
    <w:rsid w:val="00E96915"/>
    <w:rsid w:val="00E96F89"/>
    <w:rsid w:val="00E97C42"/>
    <w:rsid w:val="00EA0782"/>
    <w:rsid w:val="00EA0CC5"/>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03"/>
    <w:rsid w:val="00EC7F11"/>
    <w:rsid w:val="00ED1BA8"/>
    <w:rsid w:val="00ED2ADE"/>
    <w:rsid w:val="00ED4705"/>
    <w:rsid w:val="00ED4AF7"/>
    <w:rsid w:val="00ED50B7"/>
    <w:rsid w:val="00ED5762"/>
    <w:rsid w:val="00ED6463"/>
    <w:rsid w:val="00EE1611"/>
    <w:rsid w:val="00EE20E3"/>
    <w:rsid w:val="00EE2534"/>
    <w:rsid w:val="00EE3384"/>
    <w:rsid w:val="00EE37D3"/>
    <w:rsid w:val="00EE38E4"/>
    <w:rsid w:val="00EE4B90"/>
    <w:rsid w:val="00EE51BD"/>
    <w:rsid w:val="00EE6AD3"/>
    <w:rsid w:val="00EF0AA9"/>
    <w:rsid w:val="00EF38CD"/>
    <w:rsid w:val="00EF43F2"/>
    <w:rsid w:val="00EF444C"/>
    <w:rsid w:val="00EF452C"/>
    <w:rsid w:val="00EF4BCC"/>
    <w:rsid w:val="00EF4CE3"/>
    <w:rsid w:val="00EF56E4"/>
    <w:rsid w:val="00EF5803"/>
    <w:rsid w:val="00EF684F"/>
    <w:rsid w:val="00EF69A2"/>
    <w:rsid w:val="00F011B0"/>
    <w:rsid w:val="00F01880"/>
    <w:rsid w:val="00F02578"/>
    <w:rsid w:val="00F02C16"/>
    <w:rsid w:val="00F033DE"/>
    <w:rsid w:val="00F04B5A"/>
    <w:rsid w:val="00F06A23"/>
    <w:rsid w:val="00F10A3D"/>
    <w:rsid w:val="00F10A63"/>
    <w:rsid w:val="00F12CE8"/>
    <w:rsid w:val="00F13EFD"/>
    <w:rsid w:val="00F145DD"/>
    <w:rsid w:val="00F165A3"/>
    <w:rsid w:val="00F206B2"/>
    <w:rsid w:val="00F21791"/>
    <w:rsid w:val="00F21E3B"/>
    <w:rsid w:val="00F22C17"/>
    <w:rsid w:val="00F237E5"/>
    <w:rsid w:val="00F23C62"/>
    <w:rsid w:val="00F24831"/>
    <w:rsid w:val="00F30ABD"/>
    <w:rsid w:val="00F31134"/>
    <w:rsid w:val="00F31EB3"/>
    <w:rsid w:val="00F3359B"/>
    <w:rsid w:val="00F35240"/>
    <w:rsid w:val="00F43428"/>
    <w:rsid w:val="00F43DCE"/>
    <w:rsid w:val="00F44074"/>
    <w:rsid w:val="00F4626B"/>
    <w:rsid w:val="00F463EA"/>
    <w:rsid w:val="00F51389"/>
    <w:rsid w:val="00F51ED8"/>
    <w:rsid w:val="00F51FCE"/>
    <w:rsid w:val="00F54292"/>
    <w:rsid w:val="00F5466E"/>
    <w:rsid w:val="00F57519"/>
    <w:rsid w:val="00F57887"/>
    <w:rsid w:val="00F602EB"/>
    <w:rsid w:val="00F61CEE"/>
    <w:rsid w:val="00F621B4"/>
    <w:rsid w:val="00F62BD1"/>
    <w:rsid w:val="00F635ED"/>
    <w:rsid w:val="00F636B5"/>
    <w:rsid w:val="00F6392B"/>
    <w:rsid w:val="00F6477D"/>
    <w:rsid w:val="00F6575E"/>
    <w:rsid w:val="00F66293"/>
    <w:rsid w:val="00F66967"/>
    <w:rsid w:val="00F66D61"/>
    <w:rsid w:val="00F678C9"/>
    <w:rsid w:val="00F67F31"/>
    <w:rsid w:val="00F71411"/>
    <w:rsid w:val="00F721F4"/>
    <w:rsid w:val="00F74989"/>
    <w:rsid w:val="00F75216"/>
    <w:rsid w:val="00F82BD9"/>
    <w:rsid w:val="00F847FE"/>
    <w:rsid w:val="00F849D7"/>
    <w:rsid w:val="00F8547E"/>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B5A09"/>
    <w:rsid w:val="00FB5F75"/>
    <w:rsid w:val="00FC0619"/>
    <w:rsid w:val="00FC0DEB"/>
    <w:rsid w:val="00FC15F1"/>
    <w:rsid w:val="00FC1902"/>
    <w:rsid w:val="00FC43F4"/>
    <w:rsid w:val="00FC4909"/>
    <w:rsid w:val="00FC4962"/>
    <w:rsid w:val="00FC5101"/>
    <w:rsid w:val="00FC5ACC"/>
    <w:rsid w:val="00FD12DE"/>
    <w:rsid w:val="00FD37FE"/>
    <w:rsid w:val="00FD62FF"/>
    <w:rsid w:val="00FD676E"/>
    <w:rsid w:val="00FE2050"/>
    <w:rsid w:val="00FE2E04"/>
    <w:rsid w:val="00FE2F78"/>
    <w:rsid w:val="00FE43E1"/>
    <w:rsid w:val="00FE52EB"/>
    <w:rsid w:val="00FE6095"/>
    <w:rsid w:val="00FE61C6"/>
    <w:rsid w:val="00FF0578"/>
    <w:rsid w:val="00FF1858"/>
    <w:rsid w:val="00FF33EB"/>
    <w:rsid w:val="00FF3F01"/>
    <w:rsid w:val="00FF3F5D"/>
    <w:rsid w:val="00FF4EA4"/>
    <w:rsid w:val="00FF4F57"/>
    <w:rsid w:val="00FF53FD"/>
    <w:rsid w:val="00FF6C87"/>
    <w:rsid w:val="01087EB9"/>
    <w:rsid w:val="015E2B82"/>
    <w:rsid w:val="01873E33"/>
    <w:rsid w:val="01C861C5"/>
    <w:rsid w:val="02042EF4"/>
    <w:rsid w:val="02314E41"/>
    <w:rsid w:val="027D5641"/>
    <w:rsid w:val="028E485D"/>
    <w:rsid w:val="02BB5D2E"/>
    <w:rsid w:val="032C493C"/>
    <w:rsid w:val="036C45B6"/>
    <w:rsid w:val="03B6440A"/>
    <w:rsid w:val="04144CB8"/>
    <w:rsid w:val="046F5D19"/>
    <w:rsid w:val="04A6236A"/>
    <w:rsid w:val="04C40E66"/>
    <w:rsid w:val="04ED2911"/>
    <w:rsid w:val="053F5432"/>
    <w:rsid w:val="05556A37"/>
    <w:rsid w:val="05632C21"/>
    <w:rsid w:val="05F6756F"/>
    <w:rsid w:val="064E7C45"/>
    <w:rsid w:val="066F4837"/>
    <w:rsid w:val="067B7ADB"/>
    <w:rsid w:val="06AB63C4"/>
    <w:rsid w:val="06B85401"/>
    <w:rsid w:val="06F049E2"/>
    <w:rsid w:val="079C0E99"/>
    <w:rsid w:val="07A207B1"/>
    <w:rsid w:val="07BA35AC"/>
    <w:rsid w:val="07BF5E31"/>
    <w:rsid w:val="07E822C7"/>
    <w:rsid w:val="07F96DEB"/>
    <w:rsid w:val="0809666B"/>
    <w:rsid w:val="0826548A"/>
    <w:rsid w:val="08D81C3A"/>
    <w:rsid w:val="08DA1E8C"/>
    <w:rsid w:val="08ED0258"/>
    <w:rsid w:val="08EF08AA"/>
    <w:rsid w:val="09097ED2"/>
    <w:rsid w:val="09551750"/>
    <w:rsid w:val="095D1506"/>
    <w:rsid w:val="09611AE5"/>
    <w:rsid w:val="09B61E03"/>
    <w:rsid w:val="09DB1CA7"/>
    <w:rsid w:val="09E74862"/>
    <w:rsid w:val="0A1E34A8"/>
    <w:rsid w:val="0A335D9D"/>
    <w:rsid w:val="0A4B727F"/>
    <w:rsid w:val="0A5271DD"/>
    <w:rsid w:val="0A962F1E"/>
    <w:rsid w:val="0AD81D4C"/>
    <w:rsid w:val="0AED524D"/>
    <w:rsid w:val="0B042130"/>
    <w:rsid w:val="0B2B4994"/>
    <w:rsid w:val="0B391354"/>
    <w:rsid w:val="0B502FD2"/>
    <w:rsid w:val="0BCA6449"/>
    <w:rsid w:val="0C8637F8"/>
    <w:rsid w:val="0CAE7D79"/>
    <w:rsid w:val="0CE7384B"/>
    <w:rsid w:val="0D0D2E36"/>
    <w:rsid w:val="0D1A639E"/>
    <w:rsid w:val="0DAC0795"/>
    <w:rsid w:val="0DD447CF"/>
    <w:rsid w:val="0DD750AD"/>
    <w:rsid w:val="0E1D453B"/>
    <w:rsid w:val="0E211F8B"/>
    <w:rsid w:val="0E335042"/>
    <w:rsid w:val="0E7F2542"/>
    <w:rsid w:val="0EA30502"/>
    <w:rsid w:val="0ED408B0"/>
    <w:rsid w:val="0ED93001"/>
    <w:rsid w:val="0EFE0311"/>
    <w:rsid w:val="0F0A1F37"/>
    <w:rsid w:val="0F45151F"/>
    <w:rsid w:val="0F492F98"/>
    <w:rsid w:val="0F5B3D41"/>
    <w:rsid w:val="0F5E7E72"/>
    <w:rsid w:val="0FAA0C75"/>
    <w:rsid w:val="10060191"/>
    <w:rsid w:val="100B4F00"/>
    <w:rsid w:val="10270E40"/>
    <w:rsid w:val="10937144"/>
    <w:rsid w:val="10C20E4B"/>
    <w:rsid w:val="10E42629"/>
    <w:rsid w:val="110E6C6E"/>
    <w:rsid w:val="115665C0"/>
    <w:rsid w:val="115D39B8"/>
    <w:rsid w:val="116B77A2"/>
    <w:rsid w:val="118764AC"/>
    <w:rsid w:val="118C172A"/>
    <w:rsid w:val="11A50019"/>
    <w:rsid w:val="11C41B5C"/>
    <w:rsid w:val="11F264E7"/>
    <w:rsid w:val="122C725F"/>
    <w:rsid w:val="122F6CC8"/>
    <w:rsid w:val="123F74DC"/>
    <w:rsid w:val="128E3D8E"/>
    <w:rsid w:val="12CB6213"/>
    <w:rsid w:val="12CC47F7"/>
    <w:rsid w:val="12E50F51"/>
    <w:rsid w:val="132D1D71"/>
    <w:rsid w:val="139466E7"/>
    <w:rsid w:val="139713B8"/>
    <w:rsid w:val="13BF59AC"/>
    <w:rsid w:val="13BF63D1"/>
    <w:rsid w:val="13CF6622"/>
    <w:rsid w:val="13FD3B91"/>
    <w:rsid w:val="14214638"/>
    <w:rsid w:val="143F6CA5"/>
    <w:rsid w:val="14527AE3"/>
    <w:rsid w:val="147C739E"/>
    <w:rsid w:val="149819C8"/>
    <w:rsid w:val="14D058A3"/>
    <w:rsid w:val="14E01C0B"/>
    <w:rsid w:val="153A1234"/>
    <w:rsid w:val="15444E7F"/>
    <w:rsid w:val="15511A5E"/>
    <w:rsid w:val="15E8716E"/>
    <w:rsid w:val="15EE44D7"/>
    <w:rsid w:val="15F146D6"/>
    <w:rsid w:val="16112C35"/>
    <w:rsid w:val="164D0EC9"/>
    <w:rsid w:val="168969BA"/>
    <w:rsid w:val="16B051B6"/>
    <w:rsid w:val="16BC6A9D"/>
    <w:rsid w:val="175E24E1"/>
    <w:rsid w:val="17B078B6"/>
    <w:rsid w:val="17F525F2"/>
    <w:rsid w:val="187A6DFA"/>
    <w:rsid w:val="18C216D0"/>
    <w:rsid w:val="18F61CE6"/>
    <w:rsid w:val="195E6397"/>
    <w:rsid w:val="197B011F"/>
    <w:rsid w:val="198F1D07"/>
    <w:rsid w:val="19BD55EE"/>
    <w:rsid w:val="19DB09FD"/>
    <w:rsid w:val="19DB76A3"/>
    <w:rsid w:val="19F41259"/>
    <w:rsid w:val="1A50262B"/>
    <w:rsid w:val="1A6D388D"/>
    <w:rsid w:val="1A7C5501"/>
    <w:rsid w:val="1A907281"/>
    <w:rsid w:val="1ABD0370"/>
    <w:rsid w:val="1AE95642"/>
    <w:rsid w:val="1AEB4D84"/>
    <w:rsid w:val="1B09100F"/>
    <w:rsid w:val="1B1C3903"/>
    <w:rsid w:val="1B3011AA"/>
    <w:rsid w:val="1B70335D"/>
    <w:rsid w:val="1B843C1F"/>
    <w:rsid w:val="1B933962"/>
    <w:rsid w:val="1BB1077D"/>
    <w:rsid w:val="1BC27E34"/>
    <w:rsid w:val="1C1C4ADB"/>
    <w:rsid w:val="1C317F37"/>
    <w:rsid w:val="1C3312D7"/>
    <w:rsid w:val="1C527EEE"/>
    <w:rsid w:val="1C58653F"/>
    <w:rsid w:val="1C9119FB"/>
    <w:rsid w:val="1CB36692"/>
    <w:rsid w:val="1CD41554"/>
    <w:rsid w:val="1D34705F"/>
    <w:rsid w:val="1D5A145A"/>
    <w:rsid w:val="1D885F7E"/>
    <w:rsid w:val="1D8B6121"/>
    <w:rsid w:val="1D8C4188"/>
    <w:rsid w:val="1D90357B"/>
    <w:rsid w:val="1DBB4888"/>
    <w:rsid w:val="1DF10879"/>
    <w:rsid w:val="1E33043A"/>
    <w:rsid w:val="1E9F04CF"/>
    <w:rsid w:val="1EAC0576"/>
    <w:rsid w:val="1F410D26"/>
    <w:rsid w:val="1F457DEB"/>
    <w:rsid w:val="1F486284"/>
    <w:rsid w:val="1F4A09AF"/>
    <w:rsid w:val="1F4F76D7"/>
    <w:rsid w:val="1F5E25BF"/>
    <w:rsid w:val="1FD55739"/>
    <w:rsid w:val="1FE62D4E"/>
    <w:rsid w:val="201D42E6"/>
    <w:rsid w:val="204C3CC9"/>
    <w:rsid w:val="205B3BD8"/>
    <w:rsid w:val="20ED0E50"/>
    <w:rsid w:val="20FF154F"/>
    <w:rsid w:val="21312F9D"/>
    <w:rsid w:val="21724AA6"/>
    <w:rsid w:val="21A33405"/>
    <w:rsid w:val="21DF17AC"/>
    <w:rsid w:val="220F7E93"/>
    <w:rsid w:val="2258544D"/>
    <w:rsid w:val="226D4858"/>
    <w:rsid w:val="228268B0"/>
    <w:rsid w:val="229A27ED"/>
    <w:rsid w:val="22B643D4"/>
    <w:rsid w:val="22C94223"/>
    <w:rsid w:val="2301785C"/>
    <w:rsid w:val="23177121"/>
    <w:rsid w:val="23820B7F"/>
    <w:rsid w:val="23D160BD"/>
    <w:rsid w:val="23E41534"/>
    <w:rsid w:val="24326801"/>
    <w:rsid w:val="245106F3"/>
    <w:rsid w:val="2461458C"/>
    <w:rsid w:val="24655634"/>
    <w:rsid w:val="24AD6D38"/>
    <w:rsid w:val="24B32A61"/>
    <w:rsid w:val="24D83346"/>
    <w:rsid w:val="25720679"/>
    <w:rsid w:val="258B0188"/>
    <w:rsid w:val="25B644FA"/>
    <w:rsid w:val="25B70A1E"/>
    <w:rsid w:val="25DF5154"/>
    <w:rsid w:val="25E24BC7"/>
    <w:rsid w:val="26255963"/>
    <w:rsid w:val="265B42DF"/>
    <w:rsid w:val="266E1381"/>
    <w:rsid w:val="26823CA7"/>
    <w:rsid w:val="26D02A26"/>
    <w:rsid w:val="27222F8C"/>
    <w:rsid w:val="27553E85"/>
    <w:rsid w:val="277A73D4"/>
    <w:rsid w:val="2795453C"/>
    <w:rsid w:val="27A229B2"/>
    <w:rsid w:val="27B5253B"/>
    <w:rsid w:val="27C07D51"/>
    <w:rsid w:val="27C11777"/>
    <w:rsid w:val="27E432F0"/>
    <w:rsid w:val="27FC1603"/>
    <w:rsid w:val="283E3CD3"/>
    <w:rsid w:val="288C6375"/>
    <w:rsid w:val="28F41C0C"/>
    <w:rsid w:val="299A48AA"/>
    <w:rsid w:val="29D14A0E"/>
    <w:rsid w:val="29E80BF0"/>
    <w:rsid w:val="2A480AF2"/>
    <w:rsid w:val="2A4D4EEC"/>
    <w:rsid w:val="2A505CF6"/>
    <w:rsid w:val="2A5A2D40"/>
    <w:rsid w:val="2A9E2215"/>
    <w:rsid w:val="2B3F5F01"/>
    <w:rsid w:val="2B8151F8"/>
    <w:rsid w:val="2BB4596C"/>
    <w:rsid w:val="2BC63257"/>
    <w:rsid w:val="2C0B7CF9"/>
    <w:rsid w:val="2C2E4C48"/>
    <w:rsid w:val="2C377758"/>
    <w:rsid w:val="2D4F570F"/>
    <w:rsid w:val="2D5F028F"/>
    <w:rsid w:val="2DD707ED"/>
    <w:rsid w:val="2E291720"/>
    <w:rsid w:val="2E2F0008"/>
    <w:rsid w:val="2E5A4E26"/>
    <w:rsid w:val="2E5D642A"/>
    <w:rsid w:val="2EC5794C"/>
    <w:rsid w:val="2F124B1C"/>
    <w:rsid w:val="2F1320F9"/>
    <w:rsid w:val="2F45482D"/>
    <w:rsid w:val="2F477084"/>
    <w:rsid w:val="2F5E419A"/>
    <w:rsid w:val="2FF24A9E"/>
    <w:rsid w:val="301A0A01"/>
    <w:rsid w:val="305F0D15"/>
    <w:rsid w:val="307D673F"/>
    <w:rsid w:val="3090558E"/>
    <w:rsid w:val="30B61D5C"/>
    <w:rsid w:val="30C848E7"/>
    <w:rsid w:val="30FE6532"/>
    <w:rsid w:val="311461A8"/>
    <w:rsid w:val="31324247"/>
    <w:rsid w:val="315D52F9"/>
    <w:rsid w:val="31AF55AB"/>
    <w:rsid w:val="31C1427F"/>
    <w:rsid w:val="31EC310B"/>
    <w:rsid w:val="320D3218"/>
    <w:rsid w:val="32300DD3"/>
    <w:rsid w:val="323546BB"/>
    <w:rsid w:val="32966D3C"/>
    <w:rsid w:val="32985053"/>
    <w:rsid w:val="32B20743"/>
    <w:rsid w:val="32E31462"/>
    <w:rsid w:val="32E81473"/>
    <w:rsid w:val="32EB01D9"/>
    <w:rsid w:val="332366A3"/>
    <w:rsid w:val="33817B10"/>
    <w:rsid w:val="33D34062"/>
    <w:rsid w:val="33D56F13"/>
    <w:rsid w:val="34280373"/>
    <w:rsid w:val="3439458D"/>
    <w:rsid w:val="345D5D57"/>
    <w:rsid w:val="346E5D8F"/>
    <w:rsid w:val="3478653E"/>
    <w:rsid w:val="350A079B"/>
    <w:rsid w:val="35306958"/>
    <w:rsid w:val="35316934"/>
    <w:rsid w:val="356A4DAC"/>
    <w:rsid w:val="35823A3E"/>
    <w:rsid w:val="35C15576"/>
    <w:rsid w:val="35C46C85"/>
    <w:rsid w:val="364B0EC2"/>
    <w:rsid w:val="36A112CD"/>
    <w:rsid w:val="36D45DBC"/>
    <w:rsid w:val="374B30EB"/>
    <w:rsid w:val="37571F09"/>
    <w:rsid w:val="3786381D"/>
    <w:rsid w:val="38014F46"/>
    <w:rsid w:val="387D4BEB"/>
    <w:rsid w:val="38E97278"/>
    <w:rsid w:val="38FC4233"/>
    <w:rsid w:val="39073CCD"/>
    <w:rsid w:val="39124D88"/>
    <w:rsid w:val="391317D1"/>
    <w:rsid w:val="391E6950"/>
    <w:rsid w:val="399D511C"/>
    <w:rsid w:val="3A0C1F0A"/>
    <w:rsid w:val="3A1A525E"/>
    <w:rsid w:val="3A2D481C"/>
    <w:rsid w:val="3B2C491F"/>
    <w:rsid w:val="3B3553E0"/>
    <w:rsid w:val="3B380893"/>
    <w:rsid w:val="3B641C5F"/>
    <w:rsid w:val="3B8743ED"/>
    <w:rsid w:val="3B91744B"/>
    <w:rsid w:val="3C0A7949"/>
    <w:rsid w:val="3C175755"/>
    <w:rsid w:val="3C4D34DB"/>
    <w:rsid w:val="3C6E1771"/>
    <w:rsid w:val="3C725167"/>
    <w:rsid w:val="3C9839FA"/>
    <w:rsid w:val="3CA6239E"/>
    <w:rsid w:val="3CB04E80"/>
    <w:rsid w:val="3CB42016"/>
    <w:rsid w:val="3CBC04FF"/>
    <w:rsid w:val="3CC67CD4"/>
    <w:rsid w:val="3CF5050D"/>
    <w:rsid w:val="3D96637E"/>
    <w:rsid w:val="3DAC323C"/>
    <w:rsid w:val="3DC372EE"/>
    <w:rsid w:val="3DEC2498"/>
    <w:rsid w:val="3DFF3A72"/>
    <w:rsid w:val="3E4C6ADC"/>
    <w:rsid w:val="3E4F494F"/>
    <w:rsid w:val="3E4F7D08"/>
    <w:rsid w:val="3E5E22B0"/>
    <w:rsid w:val="3ED82F46"/>
    <w:rsid w:val="3FAD3FCA"/>
    <w:rsid w:val="3FB206A1"/>
    <w:rsid w:val="403522DF"/>
    <w:rsid w:val="407D1B57"/>
    <w:rsid w:val="40BE3049"/>
    <w:rsid w:val="40F22894"/>
    <w:rsid w:val="41173296"/>
    <w:rsid w:val="413A0EB3"/>
    <w:rsid w:val="416D7FD7"/>
    <w:rsid w:val="418C73D0"/>
    <w:rsid w:val="41A7588A"/>
    <w:rsid w:val="41E41D28"/>
    <w:rsid w:val="42012609"/>
    <w:rsid w:val="42156BF5"/>
    <w:rsid w:val="422721F4"/>
    <w:rsid w:val="42547D8B"/>
    <w:rsid w:val="42756434"/>
    <w:rsid w:val="4280273F"/>
    <w:rsid w:val="428F246C"/>
    <w:rsid w:val="42B018DA"/>
    <w:rsid w:val="42F23437"/>
    <w:rsid w:val="430B4CE4"/>
    <w:rsid w:val="4356443C"/>
    <w:rsid w:val="43575E8C"/>
    <w:rsid w:val="435E0AA5"/>
    <w:rsid w:val="43663E29"/>
    <w:rsid w:val="43700BED"/>
    <w:rsid w:val="44052193"/>
    <w:rsid w:val="444769AF"/>
    <w:rsid w:val="44550223"/>
    <w:rsid w:val="44EA4606"/>
    <w:rsid w:val="455231F0"/>
    <w:rsid w:val="45675D0C"/>
    <w:rsid w:val="456B3430"/>
    <w:rsid w:val="456D5AF0"/>
    <w:rsid w:val="458C667A"/>
    <w:rsid w:val="45D25BB8"/>
    <w:rsid w:val="46366161"/>
    <w:rsid w:val="463E6D9A"/>
    <w:rsid w:val="46465AAA"/>
    <w:rsid w:val="467D2F1A"/>
    <w:rsid w:val="46C95B13"/>
    <w:rsid w:val="46CE1703"/>
    <w:rsid w:val="46DE0F76"/>
    <w:rsid w:val="46E35449"/>
    <w:rsid w:val="46E8208A"/>
    <w:rsid w:val="472B40CF"/>
    <w:rsid w:val="473960E8"/>
    <w:rsid w:val="477B7C75"/>
    <w:rsid w:val="477D53B0"/>
    <w:rsid w:val="47A07BC1"/>
    <w:rsid w:val="47A4555A"/>
    <w:rsid w:val="47AF74CC"/>
    <w:rsid w:val="47C21F0B"/>
    <w:rsid w:val="47DE1878"/>
    <w:rsid w:val="47E80E8A"/>
    <w:rsid w:val="48080763"/>
    <w:rsid w:val="48264474"/>
    <w:rsid w:val="482C59B3"/>
    <w:rsid w:val="485128BA"/>
    <w:rsid w:val="48737219"/>
    <w:rsid w:val="4892657D"/>
    <w:rsid w:val="48C0687E"/>
    <w:rsid w:val="48EE371C"/>
    <w:rsid w:val="48F25EB6"/>
    <w:rsid w:val="48F453AD"/>
    <w:rsid w:val="490C0E49"/>
    <w:rsid w:val="49574371"/>
    <w:rsid w:val="498B5D51"/>
    <w:rsid w:val="49CF3E0F"/>
    <w:rsid w:val="49E32D62"/>
    <w:rsid w:val="4A222BB1"/>
    <w:rsid w:val="4A7B30FE"/>
    <w:rsid w:val="4A957F5D"/>
    <w:rsid w:val="4ABE0F93"/>
    <w:rsid w:val="4AFD58C2"/>
    <w:rsid w:val="4C10163E"/>
    <w:rsid w:val="4C2645A5"/>
    <w:rsid w:val="4C295D83"/>
    <w:rsid w:val="4C7F78FB"/>
    <w:rsid w:val="4CE713A1"/>
    <w:rsid w:val="4CEB5C57"/>
    <w:rsid w:val="4D005CCE"/>
    <w:rsid w:val="4D10679D"/>
    <w:rsid w:val="4D550000"/>
    <w:rsid w:val="4DE45808"/>
    <w:rsid w:val="4E2B1C56"/>
    <w:rsid w:val="4E9448CD"/>
    <w:rsid w:val="4EAA3AA7"/>
    <w:rsid w:val="4EC16975"/>
    <w:rsid w:val="4F1069B5"/>
    <w:rsid w:val="4F374C6E"/>
    <w:rsid w:val="4F6A5A2A"/>
    <w:rsid w:val="4FA11FA1"/>
    <w:rsid w:val="4FF32A73"/>
    <w:rsid w:val="4FF65309"/>
    <w:rsid w:val="500C702E"/>
    <w:rsid w:val="50560813"/>
    <w:rsid w:val="505F0174"/>
    <w:rsid w:val="50A050A3"/>
    <w:rsid w:val="511B2742"/>
    <w:rsid w:val="51352836"/>
    <w:rsid w:val="51A13899"/>
    <w:rsid w:val="51C24DCB"/>
    <w:rsid w:val="51C71D47"/>
    <w:rsid w:val="51F46E3D"/>
    <w:rsid w:val="520C2784"/>
    <w:rsid w:val="522315ED"/>
    <w:rsid w:val="52301CBD"/>
    <w:rsid w:val="52391561"/>
    <w:rsid w:val="52581E68"/>
    <w:rsid w:val="528771C6"/>
    <w:rsid w:val="52B63C9D"/>
    <w:rsid w:val="531600B4"/>
    <w:rsid w:val="535A1FCB"/>
    <w:rsid w:val="536561B2"/>
    <w:rsid w:val="5399299F"/>
    <w:rsid w:val="53FA012A"/>
    <w:rsid w:val="54150FD2"/>
    <w:rsid w:val="541F46FD"/>
    <w:rsid w:val="544C0545"/>
    <w:rsid w:val="544D5E47"/>
    <w:rsid w:val="548F5A18"/>
    <w:rsid w:val="548F7CC1"/>
    <w:rsid w:val="54B74BCF"/>
    <w:rsid w:val="54CF331D"/>
    <w:rsid w:val="54FC5062"/>
    <w:rsid w:val="55684A64"/>
    <w:rsid w:val="557F3457"/>
    <w:rsid w:val="55A52242"/>
    <w:rsid w:val="55BA027F"/>
    <w:rsid w:val="55C93BF0"/>
    <w:rsid w:val="55DA5F6F"/>
    <w:rsid w:val="56626902"/>
    <w:rsid w:val="56674A84"/>
    <w:rsid w:val="56700294"/>
    <w:rsid w:val="56B213F9"/>
    <w:rsid w:val="57622227"/>
    <w:rsid w:val="57A77237"/>
    <w:rsid w:val="57B859EB"/>
    <w:rsid w:val="57D2139A"/>
    <w:rsid w:val="57DF4B76"/>
    <w:rsid w:val="58143EF1"/>
    <w:rsid w:val="585C571D"/>
    <w:rsid w:val="586B1477"/>
    <w:rsid w:val="589C02B5"/>
    <w:rsid w:val="58A31F4C"/>
    <w:rsid w:val="58D72FFB"/>
    <w:rsid w:val="58E113A8"/>
    <w:rsid w:val="59281C6E"/>
    <w:rsid w:val="59484EC2"/>
    <w:rsid w:val="59E950A2"/>
    <w:rsid w:val="5A3F332F"/>
    <w:rsid w:val="5A495E65"/>
    <w:rsid w:val="5A5227C7"/>
    <w:rsid w:val="5A85418B"/>
    <w:rsid w:val="5AA2467B"/>
    <w:rsid w:val="5AA342BB"/>
    <w:rsid w:val="5ACB1D91"/>
    <w:rsid w:val="5AD26501"/>
    <w:rsid w:val="5B834427"/>
    <w:rsid w:val="5BAE2A99"/>
    <w:rsid w:val="5BC20F3E"/>
    <w:rsid w:val="5BC409B6"/>
    <w:rsid w:val="5BCD2A28"/>
    <w:rsid w:val="5BCF7A90"/>
    <w:rsid w:val="5C1717D9"/>
    <w:rsid w:val="5C1A7007"/>
    <w:rsid w:val="5C1E368A"/>
    <w:rsid w:val="5C20031E"/>
    <w:rsid w:val="5C3D2516"/>
    <w:rsid w:val="5CB139A0"/>
    <w:rsid w:val="5CD938B8"/>
    <w:rsid w:val="5D280ACB"/>
    <w:rsid w:val="5D823D4C"/>
    <w:rsid w:val="5DA504AA"/>
    <w:rsid w:val="5DD54801"/>
    <w:rsid w:val="5E2B098A"/>
    <w:rsid w:val="5E8E5AC1"/>
    <w:rsid w:val="5E921C4D"/>
    <w:rsid w:val="5E9544E9"/>
    <w:rsid w:val="5EE83EB0"/>
    <w:rsid w:val="5EFB17CA"/>
    <w:rsid w:val="5F3D2932"/>
    <w:rsid w:val="5F4A434F"/>
    <w:rsid w:val="5F4C6AB1"/>
    <w:rsid w:val="5FBF4F4A"/>
    <w:rsid w:val="5FEA7357"/>
    <w:rsid w:val="6001186C"/>
    <w:rsid w:val="600E4AFF"/>
    <w:rsid w:val="602629C5"/>
    <w:rsid w:val="606E3CED"/>
    <w:rsid w:val="60D16749"/>
    <w:rsid w:val="60DB3FC7"/>
    <w:rsid w:val="61035D91"/>
    <w:rsid w:val="614E3A65"/>
    <w:rsid w:val="617D2E49"/>
    <w:rsid w:val="61941255"/>
    <w:rsid w:val="61994186"/>
    <w:rsid w:val="61BC4DC2"/>
    <w:rsid w:val="622368EE"/>
    <w:rsid w:val="62493070"/>
    <w:rsid w:val="62537301"/>
    <w:rsid w:val="6281063A"/>
    <w:rsid w:val="62993EE6"/>
    <w:rsid w:val="62EC6126"/>
    <w:rsid w:val="62F6410D"/>
    <w:rsid w:val="634675E2"/>
    <w:rsid w:val="63520B99"/>
    <w:rsid w:val="63780F4D"/>
    <w:rsid w:val="63843E11"/>
    <w:rsid w:val="638962A8"/>
    <w:rsid w:val="63BF3CCD"/>
    <w:rsid w:val="63E70B6A"/>
    <w:rsid w:val="63F4509F"/>
    <w:rsid w:val="641D561E"/>
    <w:rsid w:val="6486046D"/>
    <w:rsid w:val="64B15FD5"/>
    <w:rsid w:val="64BF36B4"/>
    <w:rsid w:val="64C76A4D"/>
    <w:rsid w:val="64FE6613"/>
    <w:rsid w:val="65150382"/>
    <w:rsid w:val="651654D0"/>
    <w:rsid w:val="655955A4"/>
    <w:rsid w:val="6596649A"/>
    <w:rsid w:val="65D25022"/>
    <w:rsid w:val="662A75DE"/>
    <w:rsid w:val="665D68EF"/>
    <w:rsid w:val="66980FBD"/>
    <w:rsid w:val="66ED7B52"/>
    <w:rsid w:val="66FC7544"/>
    <w:rsid w:val="67341FB4"/>
    <w:rsid w:val="675B3896"/>
    <w:rsid w:val="676C544D"/>
    <w:rsid w:val="67F03A67"/>
    <w:rsid w:val="68C26C72"/>
    <w:rsid w:val="68C60434"/>
    <w:rsid w:val="68D23C1D"/>
    <w:rsid w:val="69294622"/>
    <w:rsid w:val="69450A1E"/>
    <w:rsid w:val="69995CD6"/>
    <w:rsid w:val="69CA0494"/>
    <w:rsid w:val="69F10A05"/>
    <w:rsid w:val="69FB4D8B"/>
    <w:rsid w:val="6AC62746"/>
    <w:rsid w:val="6B8D4D61"/>
    <w:rsid w:val="6C2234CC"/>
    <w:rsid w:val="6C61060D"/>
    <w:rsid w:val="6C8157B0"/>
    <w:rsid w:val="6C924DA6"/>
    <w:rsid w:val="6CCA0BA4"/>
    <w:rsid w:val="6D232F07"/>
    <w:rsid w:val="6D32159C"/>
    <w:rsid w:val="6D351CF7"/>
    <w:rsid w:val="6D911FCA"/>
    <w:rsid w:val="6DB217D4"/>
    <w:rsid w:val="6DD33FC8"/>
    <w:rsid w:val="6E030EEC"/>
    <w:rsid w:val="6E412611"/>
    <w:rsid w:val="6E4D6045"/>
    <w:rsid w:val="6E544C8B"/>
    <w:rsid w:val="6E6D4529"/>
    <w:rsid w:val="6E7335DF"/>
    <w:rsid w:val="6E9976D7"/>
    <w:rsid w:val="6EB746A7"/>
    <w:rsid w:val="6EF32B6E"/>
    <w:rsid w:val="6F04700A"/>
    <w:rsid w:val="6F13150B"/>
    <w:rsid w:val="6F2A1CE8"/>
    <w:rsid w:val="6F34277B"/>
    <w:rsid w:val="6F6B3219"/>
    <w:rsid w:val="6F751CB2"/>
    <w:rsid w:val="6F832092"/>
    <w:rsid w:val="6F954516"/>
    <w:rsid w:val="6FE8143A"/>
    <w:rsid w:val="701A17D4"/>
    <w:rsid w:val="7021512D"/>
    <w:rsid w:val="7039129F"/>
    <w:rsid w:val="704A3350"/>
    <w:rsid w:val="704D75D1"/>
    <w:rsid w:val="70506DB5"/>
    <w:rsid w:val="7072440C"/>
    <w:rsid w:val="70764DB5"/>
    <w:rsid w:val="708E4067"/>
    <w:rsid w:val="7092622D"/>
    <w:rsid w:val="70BB1864"/>
    <w:rsid w:val="710A6D91"/>
    <w:rsid w:val="711753EE"/>
    <w:rsid w:val="71212C19"/>
    <w:rsid w:val="71434331"/>
    <w:rsid w:val="71CB356E"/>
    <w:rsid w:val="71CF43CD"/>
    <w:rsid w:val="71EC2A56"/>
    <w:rsid w:val="72233563"/>
    <w:rsid w:val="72B127EC"/>
    <w:rsid w:val="72D2094C"/>
    <w:rsid w:val="731A0C90"/>
    <w:rsid w:val="737E090F"/>
    <w:rsid w:val="738B0027"/>
    <w:rsid w:val="741756AE"/>
    <w:rsid w:val="741A563C"/>
    <w:rsid w:val="74E9222B"/>
    <w:rsid w:val="751414C1"/>
    <w:rsid w:val="755446EC"/>
    <w:rsid w:val="755E1E93"/>
    <w:rsid w:val="75752706"/>
    <w:rsid w:val="757C6A4C"/>
    <w:rsid w:val="75AB4839"/>
    <w:rsid w:val="76015A01"/>
    <w:rsid w:val="76721B44"/>
    <w:rsid w:val="767C5E46"/>
    <w:rsid w:val="76B625A7"/>
    <w:rsid w:val="76E6597A"/>
    <w:rsid w:val="770C5354"/>
    <w:rsid w:val="77727982"/>
    <w:rsid w:val="777A1C0E"/>
    <w:rsid w:val="77A80A16"/>
    <w:rsid w:val="78143BC7"/>
    <w:rsid w:val="78441F14"/>
    <w:rsid w:val="787D7581"/>
    <w:rsid w:val="78AF68A0"/>
    <w:rsid w:val="78C37659"/>
    <w:rsid w:val="78FD41F5"/>
    <w:rsid w:val="790B56C3"/>
    <w:rsid w:val="7965507C"/>
    <w:rsid w:val="79DD4BB1"/>
    <w:rsid w:val="7A435270"/>
    <w:rsid w:val="7AF57281"/>
    <w:rsid w:val="7B0155BF"/>
    <w:rsid w:val="7B3F18A5"/>
    <w:rsid w:val="7BAE37F4"/>
    <w:rsid w:val="7BC16393"/>
    <w:rsid w:val="7BC164A4"/>
    <w:rsid w:val="7BE12D09"/>
    <w:rsid w:val="7BE144DF"/>
    <w:rsid w:val="7C046ED2"/>
    <w:rsid w:val="7C1D0C87"/>
    <w:rsid w:val="7C80010D"/>
    <w:rsid w:val="7C934C7B"/>
    <w:rsid w:val="7D0543E8"/>
    <w:rsid w:val="7D191B50"/>
    <w:rsid w:val="7D2D11FF"/>
    <w:rsid w:val="7D426DE3"/>
    <w:rsid w:val="7D640708"/>
    <w:rsid w:val="7D7A79B6"/>
    <w:rsid w:val="7D9930C3"/>
    <w:rsid w:val="7DE1586C"/>
    <w:rsid w:val="7E4C7A10"/>
    <w:rsid w:val="7E4D2297"/>
    <w:rsid w:val="7E583278"/>
    <w:rsid w:val="7E6A3A0D"/>
    <w:rsid w:val="7E8951D1"/>
    <w:rsid w:val="7E9D221C"/>
    <w:rsid w:val="7EAF6B04"/>
    <w:rsid w:val="7EB36946"/>
    <w:rsid w:val="7EB52D4A"/>
    <w:rsid w:val="7EC43622"/>
    <w:rsid w:val="7ECA7D27"/>
    <w:rsid w:val="7EDA680F"/>
    <w:rsid w:val="7EEC1A19"/>
    <w:rsid w:val="7EF735F0"/>
    <w:rsid w:val="7F0A2998"/>
    <w:rsid w:val="7F0A6E59"/>
    <w:rsid w:val="7F0B0D76"/>
    <w:rsid w:val="7F0D0AAC"/>
    <w:rsid w:val="7F130E11"/>
    <w:rsid w:val="7F76420A"/>
    <w:rsid w:val="7FF93B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page number" w:semiHidden="0" w:uiPriority="0" w:unhideWhenUsed="0" w:qFormat="1"/>
    <w:lsdException w:name="Title" w:semiHidden="0" w:uiPriority="10" w:unhideWhenUsed="0" w:qFormat="1"/>
    <w:lsdException w:name="Default Paragraph Font" w:semiHidden="0"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First Indent 2"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C7F03"/>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EC7F03"/>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C7F0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C7F0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C7F0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0"/>
    <w:link w:val="Char"/>
    <w:qFormat/>
    <w:rsid w:val="00EC7F03"/>
    <w:pPr>
      <w:ind w:firstLineChars="100" w:firstLine="420"/>
    </w:pPr>
    <w:rPr>
      <w:rFonts w:ascii="宋体" w:eastAsia="宋体" w:hAnsi="Times New Roman" w:cs="Times New Roman"/>
      <w:kern w:val="0"/>
      <w:sz w:val="34"/>
      <w:szCs w:val="20"/>
    </w:rPr>
  </w:style>
  <w:style w:type="paragraph" w:styleId="a4">
    <w:name w:val="Body Text"/>
    <w:basedOn w:val="a"/>
    <w:next w:val="Default"/>
    <w:link w:val="Char0"/>
    <w:uiPriority w:val="99"/>
    <w:semiHidden/>
    <w:unhideWhenUsed/>
    <w:qFormat/>
    <w:rsid w:val="00EC7F03"/>
    <w:pPr>
      <w:spacing w:after="120"/>
    </w:pPr>
  </w:style>
  <w:style w:type="paragraph" w:customStyle="1" w:styleId="Default">
    <w:name w:val="Default"/>
    <w:qFormat/>
    <w:rsid w:val="00EC7F03"/>
    <w:pPr>
      <w:widowControl w:val="0"/>
      <w:autoSpaceDE w:val="0"/>
      <w:autoSpaceDN w:val="0"/>
      <w:adjustRightInd w:val="0"/>
    </w:pPr>
    <w:rPr>
      <w:rFonts w:ascii="宋体" w:hAnsiTheme="minorHAnsi" w:cs="宋体"/>
      <w:color w:val="000000"/>
      <w:sz w:val="24"/>
      <w:szCs w:val="24"/>
    </w:rPr>
  </w:style>
  <w:style w:type="paragraph" w:styleId="20">
    <w:name w:val="Body Text First Indent 2"/>
    <w:basedOn w:val="a5"/>
    <w:qFormat/>
    <w:rsid w:val="00EC7F03"/>
    <w:pPr>
      <w:snapToGrid w:val="0"/>
      <w:spacing w:beforeAutospacing="1" w:afterAutospacing="1" w:line="360" w:lineRule="auto"/>
      <w:ind w:left="480" w:firstLineChars="200" w:firstLine="562"/>
    </w:pPr>
    <w:rPr>
      <w:rFonts w:ascii="仿宋_GB2312" w:hAnsi="仿宋_GB2312" w:cs="Times New Roman" w:hint="eastAsia"/>
      <w:szCs w:val="30"/>
      <w:lang w:eastAsia="en-US"/>
    </w:rPr>
  </w:style>
  <w:style w:type="paragraph" w:styleId="a5">
    <w:name w:val="Body Text Indent"/>
    <w:basedOn w:val="a"/>
    <w:link w:val="Char1"/>
    <w:qFormat/>
    <w:rsid w:val="00EC7F03"/>
    <w:pPr>
      <w:adjustRightInd w:val="0"/>
      <w:spacing w:after="120" w:line="360" w:lineRule="atLeast"/>
      <w:ind w:leftChars="200" w:left="420"/>
      <w:jc w:val="left"/>
      <w:textAlignment w:val="baseline"/>
    </w:pPr>
    <w:rPr>
      <w:kern w:val="0"/>
      <w:sz w:val="24"/>
      <w:szCs w:val="20"/>
    </w:rPr>
  </w:style>
  <w:style w:type="paragraph" w:styleId="a6">
    <w:name w:val="Normal Indent"/>
    <w:basedOn w:val="a"/>
    <w:qFormat/>
    <w:rsid w:val="00EC7F03"/>
    <w:pPr>
      <w:ind w:firstLine="425"/>
    </w:pPr>
    <w:rPr>
      <w:rFonts w:ascii="Times New Roman" w:eastAsia="宋体" w:hAnsi="Times New Roman" w:cs="Times New Roman"/>
      <w:szCs w:val="20"/>
    </w:rPr>
  </w:style>
  <w:style w:type="paragraph" w:styleId="a7">
    <w:name w:val="caption"/>
    <w:basedOn w:val="a"/>
    <w:next w:val="a"/>
    <w:qFormat/>
    <w:rsid w:val="00EC7F03"/>
    <w:rPr>
      <w:rFonts w:ascii="Arial" w:eastAsia="黑体" w:hAnsi="Arial" w:cs="Arial"/>
      <w:sz w:val="20"/>
      <w:szCs w:val="20"/>
    </w:rPr>
  </w:style>
  <w:style w:type="paragraph" w:styleId="30">
    <w:name w:val="Body Text 3"/>
    <w:basedOn w:val="a"/>
    <w:link w:val="3Char0"/>
    <w:qFormat/>
    <w:rsid w:val="00EC7F03"/>
    <w:rPr>
      <w:rFonts w:ascii="Times New Roman" w:eastAsia="宋体" w:hAnsi="Times New Roman" w:cs="Times New Roman"/>
      <w:color w:val="FF0000"/>
      <w:sz w:val="24"/>
      <w:szCs w:val="24"/>
    </w:rPr>
  </w:style>
  <w:style w:type="paragraph" w:styleId="5">
    <w:name w:val="toc 5"/>
    <w:basedOn w:val="a"/>
    <w:next w:val="a"/>
    <w:uiPriority w:val="39"/>
    <w:qFormat/>
    <w:rsid w:val="00EC7F03"/>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EC7F03"/>
    <w:pPr>
      <w:ind w:left="480"/>
      <w:jc w:val="left"/>
    </w:pPr>
    <w:rPr>
      <w:rFonts w:ascii="Times New Roman" w:eastAsia="宋体" w:hAnsi="Times New Roman" w:cs="Times New Roman"/>
      <w:i/>
      <w:iCs/>
      <w:color w:val="0000FF"/>
      <w:sz w:val="20"/>
      <w:szCs w:val="20"/>
    </w:rPr>
  </w:style>
  <w:style w:type="paragraph" w:styleId="a8">
    <w:name w:val="Plain Text"/>
    <w:basedOn w:val="a"/>
    <w:link w:val="Char2"/>
    <w:qFormat/>
    <w:rsid w:val="00EC7F03"/>
    <w:rPr>
      <w:rFonts w:eastAsia="宋体"/>
      <w:sz w:val="24"/>
    </w:rPr>
  </w:style>
  <w:style w:type="paragraph" w:styleId="a9">
    <w:name w:val="Date"/>
    <w:basedOn w:val="a"/>
    <w:next w:val="a"/>
    <w:link w:val="Char3"/>
    <w:uiPriority w:val="99"/>
    <w:unhideWhenUsed/>
    <w:qFormat/>
    <w:rsid w:val="00EC7F03"/>
    <w:pPr>
      <w:ind w:leftChars="2500" w:left="100"/>
    </w:pPr>
  </w:style>
  <w:style w:type="paragraph" w:styleId="aa">
    <w:name w:val="Balloon Text"/>
    <w:basedOn w:val="a"/>
    <w:link w:val="Char4"/>
    <w:uiPriority w:val="99"/>
    <w:semiHidden/>
    <w:unhideWhenUsed/>
    <w:qFormat/>
    <w:rsid w:val="00EC7F03"/>
    <w:rPr>
      <w:sz w:val="18"/>
      <w:szCs w:val="18"/>
    </w:rPr>
  </w:style>
  <w:style w:type="paragraph" w:styleId="ab">
    <w:name w:val="footer"/>
    <w:basedOn w:val="a"/>
    <w:link w:val="Char5"/>
    <w:uiPriority w:val="99"/>
    <w:unhideWhenUsed/>
    <w:qFormat/>
    <w:rsid w:val="00EC7F03"/>
    <w:pPr>
      <w:tabs>
        <w:tab w:val="center" w:pos="4153"/>
        <w:tab w:val="right" w:pos="8306"/>
      </w:tabs>
      <w:snapToGrid w:val="0"/>
      <w:jc w:val="left"/>
    </w:pPr>
    <w:rPr>
      <w:sz w:val="18"/>
      <w:szCs w:val="18"/>
    </w:rPr>
  </w:style>
  <w:style w:type="paragraph" w:styleId="ac">
    <w:name w:val="header"/>
    <w:basedOn w:val="a"/>
    <w:link w:val="Char6"/>
    <w:uiPriority w:val="99"/>
    <w:unhideWhenUsed/>
    <w:qFormat/>
    <w:rsid w:val="00EC7F03"/>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C7F03"/>
    <w:pPr>
      <w:spacing w:before="120" w:after="120"/>
      <w:jc w:val="left"/>
    </w:pPr>
    <w:rPr>
      <w:rFonts w:ascii="Times New Roman" w:eastAsia="宋体" w:hAnsi="Times New Roman" w:cs="Times New Roman"/>
      <w:b/>
      <w:bCs/>
      <w:caps/>
      <w:color w:val="0000FF"/>
      <w:sz w:val="20"/>
      <w:szCs w:val="20"/>
    </w:rPr>
  </w:style>
  <w:style w:type="paragraph" w:styleId="ad">
    <w:name w:val="Message Header"/>
    <w:basedOn w:val="a"/>
    <w:link w:val="Char7"/>
    <w:uiPriority w:val="99"/>
    <w:semiHidden/>
    <w:unhideWhenUsed/>
    <w:rsid w:val="00EC7F0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paragraph" w:styleId="HTML">
    <w:name w:val="HTML Preformatted"/>
    <w:basedOn w:val="a"/>
    <w:link w:val="HTMLChar"/>
    <w:uiPriority w:val="99"/>
    <w:semiHidden/>
    <w:unhideWhenUsed/>
    <w:qFormat/>
    <w:rsid w:val="00EC7F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uiPriority w:val="99"/>
    <w:qFormat/>
    <w:rsid w:val="00EC7F03"/>
    <w:rPr>
      <w:rFonts w:ascii="Calibri" w:eastAsia="宋体" w:hAnsi="Calibri" w:cs="Times New Roman"/>
      <w:sz w:val="24"/>
      <w:szCs w:val="24"/>
    </w:rPr>
  </w:style>
  <w:style w:type="table" w:styleId="af">
    <w:name w:val="Table Grid"/>
    <w:basedOn w:val="a2"/>
    <w:uiPriority w:val="59"/>
    <w:qFormat/>
    <w:rsid w:val="00EC7F0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1"/>
    <w:uiPriority w:val="22"/>
    <w:qFormat/>
    <w:rsid w:val="00EC7F03"/>
    <w:rPr>
      <w:b/>
      <w:bCs/>
    </w:rPr>
  </w:style>
  <w:style w:type="character" w:styleId="af1">
    <w:name w:val="page number"/>
    <w:basedOn w:val="a1"/>
    <w:qFormat/>
    <w:rsid w:val="00EC7F03"/>
  </w:style>
  <w:style w:type="character" w:styleId="af2">
    <w:name w:val="FollowedHyperlink"/>
    <w:basedOn w:val="a1"/>
    <w:uiPriority w:val="99"/>
    <w:semiHidden/>
    <w:unhideWhenUsed/>
    <w:qFormat/>
    <w:rsid w:val="00EC7F03"/>
    <w:rPr>
      <w:color w:val="800080" w:themeColor="followedHyperlink"/>
      <w:u w:val="single"/>
    </w:rPr>
  </w:style>
  <w:style w:type="character" w:styleId="af3">
    <w:name w:val="Emphasis"/>
    <w:basedOn w:val="a1"/>
    <w:uiPriority w:val="20"/>
    <w:qFormat/>
    <w:rsid w:val="00EC7F03"/>
    <w:rPr>
      <w:i/>
      <w:iCs/>
    </w:rPr>
  </w:style>
  <w:style w:type="character" w:styleId="af4">
    <w:name w:val="Hyperlink"/>
    <w:basedOn w:val="a1"/>
    <w:uiPriority w:val="99"/>
    <w:unhideWhenUsed/>
    <w:qFormat/>
    <w:rsid w:val="00EC7F03"/>
    <w:rPr>
      <w:color w:val="0000FF"/>
      <w:u w:val="single"/>
    </w:rPr>
  </w:style>
  <w:style w:type="character" w:customStyle="1" w:styleId="Char6">
    <w:name w:val="页眉 Char"/>
    <w:basedOn w:val="a1"/>
    <w:link w:val="ac"/>
    <w:uiPriority w:val="99"/>
    <w:qFormat/>
    <w:rsid w:val="00EC7F03"/>
    <w:rPr>
      <w:rFonts w:asciiTheme="minorHAnsi" w:eastAsiaTheme="minorEastAsia" w:hAnsiTheme="minorHAnsi" w:cstheme="minorBidi"/>
      <w:kern w:val="2"/>
      <w:sz w:val="18"/>
      <w:szCs w:val="18"/>
    </w:rPr>
  </w:style>
  <w:style w:type="paragraph" w:customStyle="1" w:styleId="af5">
    <w:name w:val="首行缩进"/>
    <w:basedOn w:val="a"/>
    <w:qFormat/>
    <w:rsid w:val="00EC7F03"/>
    <w:rPr>
      <w:rFonts w:ascii="Times New Roman" w:hAnsi="Times New Roman" w:cs="宋体"/>
      <w:kern w:val="0"/>
      <w:szCs w:val="24"/>
      <w:lang w:val="zh-CN"/>
    </w:rPr>
  </w:style>
  <w:style w:type="paragraph" w:customStyle="1" w:styleId="12">
    <w:name w:val="列出段落1"/>
    <w:basedOn w:val="a"/>
    <w:uiPriority w:val="99"/>
    <w:qFormat/>
    <w:rsid w:val="00EC7F03"/>
    <w:pPr>
      <w:ind w:firstLineChars="200" w:firstLine="420"/>
    </w:pPr>
  </w:style>
  <w:style w:type="paragraph" w:customStyle="1" w:styleId="13">
    <w:name w:val="无间隔1"/>
    <w:basedOn w:val="a"/>
    <w:uiPriority w:val="99"/>
    <w:qFormat/>
    <w:rsid w:val="00EC7F03"/>
    <w:pPr>
      <w:spacing w:line="400" w:lineRule="exact"/>
    </w:pPr>
    <w:rPr>
      <w:sz w:val="24"/>
    </w:rPr>
  </w:style>
  <w:style w:type="character" w:customStyle="1" w:styleId="1Char">
    <w:name w:val="标题 1 Char"/>
    <w:basedOn w:val="a1"/>
    <w:link w:val="1"/>
    <w:qFormat/>
    <w:rsid w:val="00EC7F03"/>
    <w:rPr>
      <w:rFonts w:ascii="Calibri" w:eastAsia="宋体" w:hAnsi="Calibri" w:cs="Times New Roman"/>
      <w:b/>
      <w:bCs/>
      <w:kern w:val="44"/>
      <w:sz w:val="44"/>
      <w:szCs w:val="44"/>
    </w:rPr>
  </w:style>
  <w:style w:type="character" w:customStyle="1" w:styleId="2Char">
    <w:name w:val="标题 2 Char"/>
    <w:basedOn w:val="a1"/>
    <w:link w:val="2"/>
    <w:qFormat/>
    <w:rsid w:val="00EC7F03"/>
    <w:rPr>
      <w:rFonts w:ascii="Arial" w:eastAsia="黑体" w:hAnsi="Arial" w:cs="Times New Roman"/>
      <w:b/>
      <w:bCs/>
      <w:sz w:val="32"/>
      <w:szCs w:val="32"/>
    </w:rPr>
  </w:style>
  <w:style w:type="character" w:customStyle="1" w:styleId="3Char">
    <w:name w:val="标题 3 Char"/>
    <w:basedOn w:val="a1"/>
    <w:link w:val="3"/>
    <w:qFormat/>
    <w:rsid w:val="00EC7F03"/>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EC7F03"/>
    <w:rPr>
      <w:rFonts w:ascii="Arial" w:eastAsia="黑体" w:hAnsi="Arial" w:cs="Times New Roman"/>
      <w:b/>
      <w:bCs/>
      <w:sz w:val="28"/>
      <w:szCs w:val="28"/>
    </w:rPr>
  </w:style>
  <w:style w:type="character" w:customStyle="1" w:styleId="3Char0">
    <w:name w:val="正文文本 3 Char"/>
    <w:basedOn w:val="a1"/>
    <w:link w:val="30"/>
    <w:qFormat/>
    <w:rsid w:val="00EC7F03"/>
    <w:rPr>
      <w:rFonts w:ascii="Times New Roman" w:eastAsia="宋体" w:hAnsi="Times New Roman" w:cs="Times New Roman"/>
      <w:color w:val="FF0000"/>
      <w:sz w:val="24"/>
      <w:szCs w:val="24"/>
    </w:rPr>
  </w:style>
  <w:style w:type="character" w:customStyle="1" w:styleId="Char0">
    <w:name w:val="正文文本 Char"/>
    <w:basedOn w:val="a1"/>
    <w:link w:val="a4"/>
    <w:uiPriority w:val="99"/>
    <w:semiHidden/>
    <w:qFormat/>
    <w:rsid w:val="00EC7F03"/>
  </w:style>
  <w:style w:type="character" w:customStyle="1" w:styleId="Char2">
    <w:name w:val="纯文本 Char2"/>
    <w:basedOn w:val="a1"/>
    <w:link w:val="a8"/>
    <w:qFormat/>
    <w:rsid w:val="00EC7F03"/>
    <w:rPr>
      <w:rFonts w:eastAsia="宋体"/>
      <w:sz w:val="24"/>
    </w:rPr>
  </w:style>
  <w:style w:type="character" w:customStyle="1" w:styleId="Char3">
    <w:name w:val="日期 Char"/>
    <w:basedOn w:val="a1"/>
    <w:link w:val="a9"/>
    <w:uiPriority w:val="99"/>
    <w:qFormat/>
    <w:rsid w:val="00EC7F03"/>
  </w:style>
  <w:style w:type="character" w:customStyle="1" w:styleId="Char5">
    <w:name w:val="页脚 Char"/>
    <w:basedOn w:val="a1"/>
    <w:link w:val="ab"/>
    <w:uiPriority w:val="99"/>
    <w:qFormat/>
    <w:rsid w:val="00EC7F03"/>
    <w:rPr>
      <w:rFonts w:asciiTheme="minorHAnsi" w:eastAsiaTheme="minorEastAsia" w:hAnsiTheme="minorHAnsi" w:cstheme="minorBidi"/>
      <w:kern w:val="2"/>
      <w:sz w:val="18"/>
      <w:szCs w:val="18"/>
    </w:rPr>
  </w:style>
  <w:style w:type="character" w:customStyle="1" w:styleId="HTMLChar">
    <w:name w:val="HTML 预设格式 Char"/>
    <w:basedOn w:val="a1"/>
    <w:link w:val="HTML"/>
    <w:uiPriority w:val="99"/>
    <w:semiHidden/>
    <w:qFormat/>
    <w:rsid w:val="00EC7F03"/>
    <w:rPr>
      <w:rFonts w:ascii="宋体" w:eastAsia="宋体" w:hAnsi="宋体" w:cs="宋体"/>
      <w:kern w:val="0"/>
      <w:sz w:val="24"/>
      <w:szCs w:val="24"/>
    </w:rPr>
  </w:style>
  <w:style w:type="character" w:customStyle="1" w:styleId="Char">
    <w:name w:val="正文首行缩进 Char"/>
    <w:basedOn w:val="Char0"/>
    <w:link w:val="a0"/>
    <w:qFormat/>
    <w:rsid w:val="00EC7F03"/>
    <w:rPr>
      <w:rFonts w:ascii="宋体" w:eastAsia="宋体" w:hAnsi="Times New Roman" w:cs="Times New Roman"/>
      <w:kern w:val="0"/>
      <w:sz w:val="34"/>
      <w:szCs w:val="20"/>
    </w:rPr>
  </w:style>
  <w:style w:type="character" w:customStyle="1" w:styleId="Char10">
    <w:name w:val="纯文本 Char1"/>
    <w:qFormat/>
    <w:rsid w:val="00EC7F03"/>
    <w:rPr>
      <w:rFonts w:eastAsia="宋体"/>
      <w:sz w:val="24"/>
    </w:rPr>
  </w:style>
  <w:style w:type="paragraph" w:styleId="af6">
    <w:name w:val="List Paragraph"/>
    <w:basedOn w:val="a"/>
    <w:uiPriority w:val="99"/>
    <w:unhideWhenUsed/>
    <w:qFormat/>
    <w:rsid w:val="00EC7F03"/>
    <w:pPr>
      <w:ind w:firstLineChars="200" w:firstLine="420"/>
    </w:pPr>
  </w:style>
  <w:style w:type="character" w:customStyle="1" w:styleId="CharChar">
    <w:name w:val="正文文本缩进 Char Char"/>
    <w:link w:val="14"/>
    <w:qFormat/>
    <w:rsid w:val="00EC7F03"/>
    <w:rPr>
      <w:rFonts w:ascii="宋体"/>
      <w:sz w:val="24"/>
    </w:rPr>
  </w:style>
  <w:style w:type="paragraph" w:customStyle="1" w:styleId="14">
    <w:name w:val="正文文本缩进1"/>
    <w:basedOn w:val="a"/>
    <w:link w:val="CharChar"/>
    <w:qFormat/>
    <w:rsid w:val="00EC7F03"/>
    <w:pPr>
      <w:spacing w:line="360" w:lineRule="auto"/>
      <w:ind w:firstLineChars="200" w:firstLine="480"/>
    </w:pPr>
    <w:rPr>
      <w:rFonts w:ascii="宋体"/>
      <w:sz w:val="24"/>
    </w:rPr>
  </w:style>
  <w:style w:type="character" w:customStyle="1" w:styleId="CharChar0">
    <w:name w:val="日期 Char Char"/>
    <w:link w:val="15"/>
    <w:qFormat/>
    <w:rsid w:val="00EC7F03"/>
    <w:rPr>
      <w:sz w:val="24"/>
    </w:rPr>
  </w:style>
  <w:style w:type="paragraph" w:customStyle="1" w:styleId="15">
    <w:name w:val="日期1"/>
    <w:basedOn w:val="a"/>
    <w:next w:val="a"/>
    <w:link w:val="CharChar0"/>
    <w:qFormat/>
    <w:rsid w:val="00EC7F03"/>
    <w:rPr>
      <w:sz w:val="24"/>
    </w:rPr>
  </w:style>
  <w:style w:type="paragraph" w:customStyle="1" w:styleId="16">
    <w:name w:val="正文缩进1"/>
    <w:basedOn w:val="a"/>
    <w:qFormat/>
    <w:rsid w:val="00EC7F0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EC7F03"/>
    <w:pPr>
      <w:numPr>
        <w:numId w:val="2"/>
      </w:numPr>
      <w:adjustRightInd w:val="0"/>
      <w:textAlignment w:val="baseline"/>
    </w:pPr>
    <w:rPr>
      <w:rFonts w:ascii="宋体" w:eastAsia="宋体" w:hAnsi="宋体" w:cs="Times New Roman"/>
      <w:kern w:val="0"/>
      <w:szCs w:val="21"/>
    </w:rPr>
  </w:style>
  <w:style w:type="paragraph" w:customStyle="1" w:styleId="af7">
    <w:name w:val="图"/>
    <w:basedOn w:val="a"/>
    <w:qFormat/>
    <w:rsid w:val="00EC7F03"/>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1"/>
    <w:qFormat/>
    <w:rsid w:val="00EC7F03"/>
  </w:style>
  <w:style w:type="paragraph" w:customStyle="1" w:styleId="11212">
    <w:name w:val="样式 标题 1 + 四号 居中 段前: 12 磅 段后: 12 磅 行距: 单倍行距"/>
    <w:basedOn w:val="1"/>
    <w:qFormat/>
    <w:rsid w:val="00EC7F0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C7F03"/>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8">
    <w:name w:val="正文文本缩进 Char"/>
    <w:qFormat/>
    <w:rsid w:val="00EC7F03"/>
    <w:rPr>
      <w:sz w:val="24"/>
    </w:rPr>
  </w:style>
  <w:style w:type="character" w:customStyle="1" w:styleId="Char1">
    <w:name w:val="正文文本缩进 Char1"/>
    <w:basedOn w:val="a1"/>
    <w:link w:val="a5"/>
    <w:uiPriority w:val="99"/>
    <w:semiHidden/>
    <w:qFormat/>
    <w:rsid w:val="00EC7F03"/>
    <w:rPr>
      <w:kern w:val="2"/>
      <w:sz w:val="21"/>
      <w:szCs w:val="22"/>
    </w:rPr>
  </w:style>
  <w:style w:type="character" w:customStyle="1" w:styleId="Char4">
    <w:name w:val="批注框文本 Char"/>
    <w:basedOn w:val="a1"/>
    <w:link w:val="aa"/>
    <w:uiPriority w:val="99"/>
    <w:semiHidden/>
    <w:qFormat/>
    <w:rsid w:val="00EC7F03"/>
    <w:rPr>
      <w:kern w:val="2"/>
      <w:sz w:val="18"/>
      <w:szCs w:val="18"/>
    </w:rPr>
  </w:style>
  <w:style w:type="paragraph" w:customStyle="1" w:styleId="af8">
    <w:name w:val="*正文"/>
    <w:basedOn w:val="a"/>
    <w:qFormat/>
    <w:rsid w:val="00EC7F03"/>
    <w:pPr>
      <w:keepNext/>
      <w:keepLines/>
      <w:spacing w:line="360" w:lineRule="auto"/>
      <w:ind w:firstLineChars="200" w:firstLine="200"/>
    </w:pPr>
    <w:rPr>
      <w:rFonts w:ascii="宋体" w:hAnsi="宋体"/>
    </w:rPr>
  </w:style>
  <w:style w:type="character" w:customStyle="1" w:styleId="Char9">
    <w:name w:val="样式 标书正文 + 下划线 Char"/>
    <w:qFormat/>
    <w:rsid w:val="00EC7F03"/>
    <w:rPr>
      <w:rFonts w:eastAsia="Ari"/>
      <w:kern w:val="2"/>
      <w:sz w:val="28"/>
      <w:szCs w:val="28"/>
      <w:u w:val="single"/>
      <w:lang w:val="en-US" w:eastAsia="zh-CN"/>
    </w:rPr>
  </w:style>
  <w:style w:type="paragraph" w:customStyle="1" w:styleId="Blockquote">
    <w:name w:val="Blockquote"/>
    <w:basedOn w:val="a"/>
    <w:qFormat/>
    <w:rsid w:val="00EC7F03"/>
    <w:pPr>
      <w:autoSpaceDE w:val="0"/>
      <w:autoSpaceDN w:val="0"/>
      <w:adjustRightInd w:val="0"/>
      <w:spacing w:before="100" w:after="100"/>
      <w:ind w:left="360" w:right="360"/>
      <w:jc w:val="left"/>
    </w:pPr>
    <w:rPr>
      <w:kern w:val="0"/>
      <w:sz w:val="24"/>
    </w:rPr>
  </w:style>
  <w:style w:type="paragraph" w:customStyle="1" w:styleId="17">
    <w:name w:val="纯文本1"/>
    <w:basedOn w:val="a"/>
    <w:qFormat/>
    <w:rsid w:val="00EC7F03"/>
    <w:rPr>
      <w:rFonts w:ascii="宋体" w:hAnsi="Courier New"/>
      <w:kern w:val="0"/>
      <w:sz w:val="20"/>
      <w:szCs w:val="21"/>
    </w:rPr>
  </w:style>
  <w:style w:type="paragraph" w:customStyle="1" w:styleId="p0">
    <w:name w:val="p0"/>
    <w:basedOn w:val="a"/>
    <w:qFormat/>
    <w:rsid w:val="00EC7F03"/>
    <w:pPr>
      <w:widowControl/>
    </w:pPr>
    <w:rPr>
      <w:kern w:val="0"/>
    </w:rPr>
  </w:style>
  <w:style w:type="character" w:customStyle="1" w:styleId="font61">
    <w:name w:val="font61"/>
    <w:basedOn w:val="a1"/>
    <w:qFormat/>
    <w:rsid w:val="00EC7F03"/>
    <w:rPr>
      <w:rFonts w:ascii="宋体" w:eastAsia="宋体" w:hAnsi="宋体" w:cs="宋体" w:hint="eastAsia"/>
      <w:color w:val="000000"/>
      <w:sz w:val="22"/>
      <w:szCs w:val="22"/>
      <w:u w:val="none"/>
    </w:rPr>
  </w:style>
  <w:style w:type="character" w:customStyle="1" w:styleId="font31">
    <w:name w:val="font31"/>
    <w:basedOn w:val="a1"/>
    <w:qFormat/>
    <w:rsid w:val="00EC7F03"/>
    <w:rPr>
      <w:rFonts w:ascii="仿宋_GB2312" w:eastAsia="仿宋_GB2312" w:cs="仿宋_GB2312" w:hint="eastAsia"/>
      <w:color w:val="000000"/>
      <w:sz w:val="22"/>
      <w:szCs w:val="22"/>
      <w:u w:val="none"/>
    </w:rPr>
  </w:style>
  <w:style w:type="character" w:customStyle="1" w:styleId="font21">
    <w:name w:val="font21"/>
    <w:basedOn w:val="a1"/>
    <w:qFormat/>
    <w:rsid w:val="00EC7F03"/>
    <w:rPr>
      <w:rFonts w:ascii="宋体" w:eastAsia="宋体" w:hAnsi="宋体" w:cs="宋体" w:hint="eastAsia"/>
      <w:color w:val="000000"/>
      <w:sz w:val="20"/>
      <w:szCs w:val="20"/>
      <w:u w:val="none"/>
    </w:rPr>
  </w:style>
  <w:style w:type="character" w:customStyle="1" w:styleId="font41">
    <w:name w:val="font41"/>
    <w:basedOn w:val="a1"/>
    <w:qFormat/>
    <w:rsid w:val="00EC7F03"/>
    <w:rPr>
      <w:rFonts w:ascii="仿宋_GB2312" w:eastAsia="仿宋_GB2312" w:cs="仿宋_GB2312" w:hint="eastAsia"/>
      <w:color w:val="000000"/>
      <w:sz w:val="20"/>
      <w:szCs w:val="20"/>
      <w:u w:val="none"/>
    </w:rPr>
  </w:style>
  <w:style w:type="character" w:customStyle="1" w:styleId="font11">
    <w:name w:val="font11"/>
    <w:basedOn w:val="a1"/>
    <w:qFormat/>
    <w:rsid w:val="00EC7F03"/>
    <w:rPr>
      <w:rFonts w:ascii="宋体" w:eastAsia="宋体" w:hAnsi="宋体" w:cs="宋体" w:hint="eastAsia"/>
      <w:i/>
      <w:color w:val="000000"/>
      <w:sz w:val="21"/>
      <w:szCs w:val="21"/>
      <w:u w:val="none"/>
    </w:rPr>
  </w:style>
  <w:style w:type="paragraph" w:styleId="af9">
    <w:name w:val="No Spacing"/>
    <w:qFormat/>
    <w:rsid w:val="00EC7F03"/>
    <w:pPr>
      <w:widowControl w:val="0"/>
      <w:spacing w:line="400" w:lineRule="exact"/>
      <w:jc w:val="both"/>
    </w:pPr>
    <w:rPr>
      <w:rFonts w:ascii="Calibri" w:eastAsia="Calibri" w:hAnsi="Calibri" w:cs="Calibri"/>
      <w:color w:val="000000"/>
      <w:kern w:val="2"/>
      <w:sz w:val="24"/>
      <w:szCs w:val="24"/>
      <w:u w:color="000000"/>
    </w:rPr>
  </w:style>
  <w:style w:type="character" w:customStyle="1" w:styleId="18">
    <w:name w:val="未处理的提及1"/>
    <w:basedOn w:val="a1"/>
    <w:uiPriority w:val="99"/>
    <w:semiHidden/>
    <w:unhideWhenUsed/>
    <w:qFormat/>
    <w:rsid w:val="00EC7F03"/>
    <w:rPr>
      <w:color w:val="605E5C"/>
      <w:shd w:val="clear" w:color="auto" w:fill="E1DFDD"/>
    </w:rPr>
  </w:style>
  <w:style w:type="character" w:customStyle="1" w:styleId="Chara">
    <w:name w:val="纯文本 Char"/>
    <w:qFormat/>
    <w:rsid w:val="00EC7F03"/>
    <w:rPr>
      <w:rFonts w:ascii="Courier New" w:hAnsi="Courier New"/>
      <w:kern w:val="2"/>
      <w:sz w:val="21"/>
    </w:rPr>
  </w:style>
  <w:style w:type="paragraph" w:customStyle="1" w:styleId="Style74">
    <w:name w:val="_Style 74"/>
    <w:basedOn w:val="a4"/>
    <w:next w:val="a0"/>
    <w:qFormat/>
    <w:rsid w:val="00EC7F03"/>
    <w:pPr>
      <w:spacing w:after="0"/>
      <w:ind w:firstLineChars="100" w:firstLine="420"/>
    </w:pPr>
    <w:rPr>
      <w:rFonts w:ascii="金山简黑体" w:eastAsia="金山简黑体" w:hAnsi="Courier New" w:cs="Times New Roman"/>
      <w:b/>
      <w:spacing w:val="-8"/>
      <w:sz w:val="44"/>
      <w:szCs w:val="24"/>
    </w:rPr>
  </w:style>
  <w:style w:type="paragraph" w:customStyle="1" w:styleId="19">
    <w:name w:val="正文_1"/>
    <w:next w:val="ad"/>
    <w:qFormat/>
    <w:rsid w:val="00EC7F03"/>
    <w:pPr>
      <w:widowControl w:val="0"/>
      <w:jc w:val="both"/>
    </w:pPr>
    <w:rPr>
      <w:rFonts w:ascii="Calibri" w:hAnsi="Calibri"/>
      <w:kern w:val="2"/>
      <w:sz w:val="21"/>
      <w:szCs w:val="22"/>
    </w:rPr>
  </w:style>
  <w:style w:type="character" w:customStyle="1" w:styleId="Char7">
    <w:name w:val="信息标题 Char"/>
    <w:basedOn w:val="a1"/>
    <w:link w:val="ad"/>
    <w:uiPriority w:val="99"/>
    <w:semiHidden/>
    <w:qFormat/>
    <w:rsid w:val="00EC7F03"/>
    <w:rPr>
      <w:rFonts w:asciiTheme="majorHAnsi" w:eastAsiaTheme="majorEastAsia" w:hAnsiTheme="majorHAnsi" w:cstheme="majorBidi"/>
      <w:kern w:val="2"/>
      <w:sz w:val="24"/>
      <w:szCs w:val="24"/>
      <w:shd w:val="pct20" w:color="auto" w:fill="auto"/>
    </w:rPr>
  </w:style>
  <w:style w:type="table" w:customStyle="1" w:styleId="1a">
    <w:name w:val="网格型1"/>
    <w:basedOn w:val="a2"/>
    <w:qFormat/>
    <w:rsid w:val="00756D76"/>
    <w:pPr>
      <w:widowControl w:val="0"/>
      <w:jc w:val="both"/>
    </w:pPr>
    <w:rPr>
      <w:rFonts w:asciiTheme="minorHAnsi" w:eastAsia="微软雅黑"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1.正文"/>
    <w:qFormat/>
    <w:rsid w:val="00756D76"/>
    <w:pPr>
      <w:widowControl w:val="0"/>
      <w:adjustRightInd w:val="0"/>
      <w:spacing w:line="360" w:lineRule="auto"/>
      <w:ind w:firstLine="397"/>
      <w:jc w:val="both"/>
      <w:textAlignment w:val="baseline"/>
    </w:pPr>
    <w:rPr>
      <w:spacing w:val="20"/>
      <w:sz w:val="24"/>
      <w:szCs w:val="22"/>
    </w:rPr>
  </w:style>
  <w:style w:type="paragraph" w:customStyle="1" w:styleId="1c">
    <w:name w:val="*正文_1"/>
    <w:basedOn w:val="a"/>
    <w:next w:val="a"/>
    <w:qFormat/>
    <w:rsid w:val="006D6B43"/>
    <w:pPr>
      <w:widowControl/>
      <w:ind w:firstLine="482"/>
    </w:pPr>
    <w:rPr>
      <w:rFonts w:ascii="微软雅黑" w:eastAsia="微软雅黑" w:hAnsi="微软雅黑" w:cs="Times New Roman"/>
      <w:kern w:val="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hyperlink" Target="http://www.cbi360.net/hyjd/1zt99.html"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hhb.cbi360.net/TenderBangSoso.aspx" TargetMode="External"/><Relationship Id="rId2" Type="http://schemas.openxmlformats.org/officeDocument/2006/relationships/customXml" Target="../customXml/item2.xml"/><Relationship Id="rId16" Type="http://schemas.openxmlformats.org/officeDocument/2006/relationships/hyperlink" Target="http://www.cbi360.net/hyjd/1zt102.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gzy.xuchang.gov.cn:8088/ggzy/" TargetMode="Externa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hyperlink" Target="http://ggzy.xuchang.gov.cn:8088/ggzy/eps/public/RegistAllJcxx.html&#65289;" TargetMode="External"/><Relationship Id="rId19" Type="http://schemas.openxmlformats.org/officeDocument/2006/relationships/hyperlink" Target="http://www.cbi360.net/hyjd/1zt49.html"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221.14.6.70:8088/ggzy/"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793E1D4-E832-428E-87A5-845022392F1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1307</TotalTime>
  <Pages>65</Pages>
  <Words>5866</Words>
  <Characters>33441</Characters>
  <Application>Microsoft Office Word</Application>
  <DocSecurity>0</DocSecurity>
  <Lines>278</Lines>
  <Paragraphs>78</Paragraphs>
  <ScaleCrop>false</ScaleCrop>
  <Company>Sky123.Org</Company>
  <LinksUpToDate>false</LinksUpToDate>
  <CharactersWithSpaces>39229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中科经纬工程技术有限公司:张凤姣</cp:lastModifiedBy>
  <cp:revision>226</cp:revision>
  <cp:lastPrinted>2020-06-01T08:54:00Z</cp:lastPrinted>
  <dcterms:created xsi:type="dcterms:W3CDTF">2018-08-06T02:30:00Z</dcterms:created>
  <dcterms:modified xsi:type="dcterms:W3CDTF">2021-09-17T01:47:00Z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