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C3" w:rsidRPr="008050E6" w:rsidRDefault="009271C3">
      <w:pPr>
        <w:jc w:val="center"/>
        <w:rPr>
          <w:rFonts w:ascii="黑体" w:eastAsia="黑体" w:hAnsi="黑体" w:cstheme="majorEastAsia"/>
          <w:b/>
          <w:bCs/>
          <w:color w:val="000000"/>
          <w:sz w:val="44"/>
          <w:szCs w:val="44"/>
        </w:rPr>
      </w:pPr>
    </w:p>
    <w:p w:rsidR="00312368" w:rsidRPr="008050E6" w:rsidRDefault="00312368" w:rsidP="00312368">
      <w:pPr>
        <w:jc w:val="center"/>
        <w:rPr>
          <w:rFonts w:ascii="黑体" w:eastAsia="黑体" w:hAnsi="黑体" w:cstheme="majorEastAsia"/>
          <w:b/>
          <w:bCs/>
          <w:color w:val="000000"/>
          <w:sz w:val="36"/>
          <w:szCs w:val="36"/>
        </w:rPr>
      </w:pPr>
      <w:r w:rsidRPr="008050E6">
        <w:rPr>
          <w:rFonts w:ascii="黑体" w:eastAsia="黑体" w:hAnsi="黑体" w:cstheme="majorEastAsia" w:hint="eastAsia"/>
          <w:b/>
          <w:bCs/>
          <w:color w:val="000000"/>
          <w:sz w:val="44"/>
          <w:szCs w:val="44"/>
        </w:rPr>
        <w:t xml:space="preserve"> </w:t>
      </w:r>
      <w:r w:rsidRPr="008050E6">
        <w:rPr>
          <w:rFonts w:ascii="黑体" w:eastAsia="黑体" w:hAnsi="黑体" w:cstheme="majorEastAsia" w:hint="eastAsia"/>
          <w:b/>
          <w:bCs/>
          <w:color w:val="000000"/>
          <w:sz w:val="36"/>
          <w:szCs w:val="36"/>
        </w:rPr>
        <w:t>禹州市政务服务中心办公楼物业服务合同项目</w:t>
      </w:r>
    </w:p>
    <w:p w:rsidR="009271C3" w:rsidRPr="008050E6" w:rsidRDefault="00312368" w:rsidP="00312368">
      <w:pPr>
        <w:jc w:val="center"/>
        <w:rPr>
          <w:rFonts w:ascii="黑体" w:eastAsia="黑体" w:hAnsi="黑体" w:cstheme="majorEastAsia"/>
          <w:b/>
          <w:bCs/>
          <w:color w:val="000000"/>
          <w:sz w:val="44"/>
          <w:szCs w:val="44"/>
        </w:rPr>
      </w:pPr>
      <w:r w:rsidRPr="008050E6">
        <w:rPr>
          <w:rFonts w:ascii="黑体" w:eastAsia="黑体" w:hAnsi="黑体" w:cstheme="majorEastAsia" w:hint="eastAsia"/>
          <w:b/>
          <w:bCs/>
          <w:color w:val="000000"/>
          <w:sz w:val="44"/>
          <w:szCs w:val="44"/>
        </w:rPr>
        <w:t xml:space="preserve"> </w:t>
      </w:r>
      <w:r w:rsidR="00CC3E88" w:rsidRPr="008050E6">
        <w:rPr>
          <w:rFonts w:ascii="黑体" w:eastAsia="黑体" w:hAnsi="黑体" w:cstheme="majorEastAsia" w:hint="eastAsia"/>
          <w:b/>
          <w:bCs/>
          <w:color w:val="000000"/>
          <w:sz w:val="44"/>
          <w:szCs w:val="44"/>
        </w:rPr>
        <w:t>(不见面开标)</w:t>
      </w:r>
    </w:p>
    <w:p w:rsidR="009271C3" w:rsidRPr="008050E6" w:rsidRDefault="009271C3">
      <w:pPr>
        <w:rPr>
          <w:rFonts w:ascii="黑体" w:eastAsia="黑体" w:hAnsi="黑体"/>
          <w:color w:val="000000"/>
          <w:u w:val="single"/>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Pr="00D26814"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CC3E88">
      <w:pPr>
        <w:jc w:val="center"/>
        <w:rPr>
          <w:rFonts w:asciiTheme="majorEastAsia" w:eastAsiaTheme="majorEastAsia" w:hAnsiTheme="majorEastAsia" w:cstheme="majorEastAsia"/>
          <w:bCs/>
          <w:color w:val="000000"/>
          <w:w w:val="90"/>
          <w:sz w:val="110"/>
          <w:szCs w:val="110"/>
        </w:rPr>
      </w:pPr>
      <w:r>
        <w:rPr>
          <w:rFonts w:asciiTheme="majorEastAsia" w:eastAsiaTheme="majorEastAsia" w:hAnsiTheme="majorEastAsia" w:cstheme="majorEastAsia" w:hint="eastAsia"/>
          <w:bCs/>
          <w:color w:val="000000"/>
          <w:w w:val="90"/>
          <w:sz w:val="110"/>
          <w:szCs w:val="110"/>
        </w:rPr>
        <w:t>竞争性磋商文件</w:t>
      </w: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Pr="00DE3515"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9271C3">
      <w:pPr>
        <w:rPr>
          <w:rFonts w:ascii="微软简隶书" w:eastAsia="微软简隶书"/>
          <w:color w:val="000000"/>
        </w:rPr>
      </w:pPr>
    </w:p>
    <w:p w:rsidR="009271C3" w:rsidRDefault="00CC3E8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312368">
        <w:rPr>
          <w:rFonts w:asciiTheme="majorEastAsia" w:eastAsiaTheme="majorEastAsia" w:hAnsiTheme="majorEastAsia" w:cstheme="majorEastAsia" w:hint="eastAsia"/>
          <w:b/>
          <w:bCs/>
          <w:color w:val="000000"/>
          <w:sz w:val="36"/>
          <w:szCs w:val="36"/>
        </w:rPr>
        <w:t>YZCG-C2021039</w:t>
      </w:r>
    </w:p>
    <w:p w:rsidR="009271C3" w:rsidRDefault="00CC3E88">
      <w:pPr>
        <w:ind w:leftChars="500" w:left="3038" w:hangingChars="550" w:hanging="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采购单位： </w:t>
      </w:r>
      <w:r w:rsidR="00312368">
        <w:rPr>
          <w:rFonts w:asciiTheme="majorEastAsia" w:eastAsiaTheme="majorEastAsia" w:hAnsiTheme="majorEastAsia" w:cstheme="majorEastAsia" w:hint="eastAsia"/>
          <w:b/>
          <w:bCs/>
          <w:color w:val="000000"/>
          <w:sz w:val="36"/>
          <w:szCs w:val="36"/>
        </w:rPr>
        <w:t>禹州市政务服务中心</w:t>
      </w:r>
    </w:p>
    <w:p w:rsidR="009271C3" w:rsidRDefault="0031236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w:t>
      </w:r>
      <w:r w:rsidR="00CC3E88">
        <w:rPr>
          <w:rFonts w:asciiTheme="majorEastAsia" w:eastAsiaTheme="majorEastAsia" w:hAnsiTheme="majorEastAsia" w:cstheme="majorEastAsia" w:hint="eastAsia"/>
          <w:b/>
          <w:bCs/>
          <w:color w:val="000000"/>
          <w:sz w:val="36"/>
          <w:szCs w:val="36"/>
        </w:rPr>
        <w:t>市政府采购中心</w:t>
      </w:r>
    </w:p>
    <w:p w:rsidR="009271C3" w:rsidRDefault="009271C3">
      <w:pPr>
        <w:rPr>
          <w:rFonts w:asciiTheme="majorEastAsia" w:eastAsiaTheme="majorEastAsia" w:hAnsiTheme="majorEastAsia" w:cstheme="majorEastAsia"/>
          <w:b/>
          <w:bCs/>
          <w:color w:val="000000"/>
          <w:sz w:val="36"/>
          <w:szCs w:val="36"/>
        </w:rPr>
      </w:pPr>
    </w:p>
    <w:p w:rsidR="009271C3" w:rsidRDefault="00CC3E8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w:t>
      </w:r>
      <w:r w:rsidR="00312368">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p>
    <w:p w:rsidR="009271C3" w:rsidRDefault="009271C3">
      <w:pPr>
        <w:rPr>
          <w:rFonts w:asciiTheme="majorEastAsia" w:eastAsiaTheme="majorEastAsia" w:hAnsiTheme="majorEastAsia" w:cstheme="majorEastAsia"/>
          <w:b/>
          <w:bCs/>
          <w:color w:val="000000"/>
          <w:sz w:val="36"/>
          <w:szCs w:val="36"/>
        </w:rPr>
      </w:pPr>
    </w:p>
    <w:p w:rsidR="009271C3" w:rsidRDefault="00CC3E88">
      <w:pPr>
        <w:autoSpaceDE w:val="0"/>
        <w:autoSpaceDN w:val="0"/>
        <w:adjustRightInd w:val="0"/>
        <w:spacing w:line="700" w:lineRule="exact"/>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目    录</w:t>
      </w:r>
    </w:p>
    <w:p w:rsidR="009271C3" w:rsidRDefault="009271C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71C3" w:rsidRDefault="00CC3E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磋商邀请</w:t>
      </w:r>
    </w:p>
    <w:p w:rsidR="009271C3" w:rsidRDefault="00CC3E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271C3" w:rsidRDefault="00CC3E8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271C3" w:rsidRDefault="00CC3E8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271C3" w:rsidRDefault="00CC3E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271C3" w:rsidRDefault="00CC3E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二、磋商文件说明</w:t>
      </w:r>
    </w:p>
    <w:p w:rsidR="009271C3" w:rsidRDefault="00CC3E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271C3" w:rsidRDefault="00CC3E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271C3" w:rsidRDefault="00CC3E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五、磋商和评审</w:t>
      </w:r>
    </w:p>
    <w:p w:rsidR="009271C3" w:rsidRDefault="00CC3E8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271C3" w:rsidRDefault="00CC3E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271C3" w:rsidRDefault="00CC3E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9271C3" w:rsidRDefault="00CC3E88">
      <w:pPr>
        <w:autoSpaceDE w:val="0"/>
        <w:autoSpaceDN w:val="0"/>
        <w:adjustRightInd w:val="0"/>
        <w:spacing w:line="700" w:lineRule="exact"/>
        <w:ind w:firstLine="551"/>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拟签订的合同文本</w:t>
      </w:r>
    </w:p>
    <w:p w:rsidR="009271C3" w:rsidRDefault="00CC3E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271C3" w:rsidRDefault="009271C3">
      <w:pPr>
        <w:rPr>
          <w:rFonts w:asciiTheme="majorEastAsia" w:eastAsiaTheme="majorEastAsia" w:hAnsiTheme="majorEastAsia" w:cs="宋体"/>
          <w:b/>
          <w:kern w:val="0"/>
          <w:sz w:val="32"/>
          <w:szCs w:val="32"/>
        </w:rPr>
      </w:pPr>
    </w:p>
    <w:p w:rsidR="009271C3" w:rsidRDefault="009271C3">
      <w:pPr>
        <w:jc w:val="center"/>
        <w:rPr>
          <w:rFonts w:asciiTheme="majorEastAsia" w:eastAsiaTheme="majorEastAsia" w:hAnsiTheme="majorEastAsia" w:cs="宋体"/>
          <w:b/>
          <w:kern w:val="0"/>
          <w:sz w:val="32"/>
          <w:szCs w:val="32"/>
        </w:rPr>
      </w:pPr>
    </w:p>
    <w:p w:rsidR="009271C3" w:rsidRDefault="00CC3E8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磋商邀请</w:t>
      </w:r>
    </w:p>
    <w:p w:rsidR="009271C3" w:rsidRDefault="009271C3">
      <w:pPr>
        <w:snapToGrid w:val="0"/>
        <w:spacing w:line="400" w:lineRule="exact"/>
        <w:ind w:firstLineChars="200" w:firstLine="420"/>
        <w:rPr>
          <w:rFonts w:asciiTheme="minorEastAsia" w:hAnsiTheme="minorEastAsia" w:cs="仿宋_GB2312"/>
          <w:color w:val="000000"/>
          <w:szCs w:val="21"/>
        </w:rPr>
      </w:pPr>
    </w:p>
    <w:p w:rsidR="007D6E6B" w:rsidRDefault="007D6E6B" w:rsidP="007D6E6B">
      <w:pPr>
        <w:spacing w:line="360" w:lineRule="auto"/>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禹州市政府采购中心受</w:t>
      </w:r>
      <w:r w:rsidRPr="00C13037">
        <w:rPr>
          <w:rFonts w:asciiTheme="minorEastAsia" w:hAnsiTheme="minorEastAsia" w:cs="仿宋_GB2312"/>
          <w:color w:val="000000"/>
          <w:szCs w:val="21"/>
          <w:shd w:val="clear" w:color="auto" w:fill="FFFFFF"/>
        </w:rPr>
        <w:t>禹州市</w:t>
      </w:r>
      <w:r>
        <w:rPr>
          <w:rFonts w:asciiTheme="minorEastAsia" w:hAnsiTheme="minorEastAsia" w:cs="仿宋_GB2312" w:hint="eastAsia"/>
          <w:color w:val="000000"/>
          <w:szCs w:val="21"/>
          <w:shd w:val="clear" w:color="auto" w:fill="FFFFFF"/>
        </w:rPr>
        <w:t>政务服务中心的委托，就“</w:t>
      </w:r>
      <w:r w:rsidRPr="007D0DDF">
        <w:rPr>
          <w:rFonts w:asciiTheme="minorEastAsia" w:hAnsiTheme="minorEastAsia" w:cs="仿宋_GB2312" w:hint="eastAsia"/>
          <w:color w:val="000000"/>
          <w:szCs w:val="21"/>
          <w:shd w:val="clear" w:color="auto" w:fill="FFFFFF"/>
        </w:rPr>
        <w:t>禹州市政务服务中心办公楼物业服务合同项目</w:t>
      </w:r>
      <w:r>
        <w:rPr>
          <w:rFonts w:asciiTheme="minorEastAsia" w:hAnsiTheme="minorEastAsia" w:cs="仿宋_GB2312" w:hint="eastAsia"/>
          <w:color w:val="000000"/>
          <w:szCs w:val="21"/>
          <w:shd w:val="clear" w:color="auto" w:fill="FFFFFF"/>
        </w:rPr>
        <w:t>（不见面开标）”进行竞争性磋商，欢迎合格的投标人前来投标。</w:t>
      </w:r>
    </w:p>
    <w:p w:rsidR="007D6E6B" w:rsidRDefault="007D6E6B" w:rsidP="00C61F73">
      <w:pPr>
        <w:widowControl/>
        <w:numPr>
          <w:ilvl w:val="0"/>
          <w:numId w:val="66"/>
        </w:numPr>
        <w:shd w:val="clear" w:color="auto" w:fill="FFFFFF"/>
        <w:spacing w:line="440" w:lineRule="exact"/>
        <w:ind w:left="-288" w:firstLine="288"/>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7D6E6B" w:rsidRDefault="007D6E6B" w:rsidP="007D6E6B">
      <w:pPr>
        <w:spacing w:line="600" w:lineRule="exact"/>
        <w:ind w:firstLineChars="250" w:firstLine="525"/>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1、采购人：禹</w:t>
      </w:r>
      <w:r>
        <w:rPr>
          <w:rFonts w:asciiTheme="minorEastAsia" w:hAnsiTheme="minorEastAsia" w:cs="仿宋_GB2312"/>
          <w:color w:val="000000"/>
          <w:szCs w:val="21"/>
          <w:shd w:val="clear" w:color="auto" w:fill="FFFFFF"/>
        </w:rPr>
        <w:t>州市政务服务中心</w:t>
      </w:r>
    </w:p>
    <w:p w:rsidR="007D6E6B" w:rsidRDefault="007D6E6B" w:rsidP="007D6E6B">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2、项目名称：</w:t>
      </w:r>
      <w:r w:rsidRPr="007D0DDF">
        <w:rPr>
          <w:rFonts w:asciiTheme="minorEastAsia" w:hAnsiTheme="minorEastAsia" w:cs="仿宋_GB2312" w:hint="eastAsia"/>
          <w:color w:val="000000"/>
          <w:szCs w:val="21"/>
          <w:shd w:val="clear" w:color="auto" w:fill="FFFFFF"/>
        </w:rPr>
        <w:t>禹州市政务服务中心办公楼物业服务合同项目</w:t>
      </w:r>
      <w:r>
        <w:rPr>
          <w:rFonts w:asciiTheme="minorEastAsia" w:hAnsiTheme="minorEastAsia" w:cs="仿宋_GB2312" w:hint="eastAsia"/>
          <w:color w:val="000000"/>
          <w:szCs w:val="21"/>
          <w:shd w:val="clear" w:color="auto" w:fill="FFFFFF"/>
        </w:rPr>
        <w:t>（不见面开标）</w:t>
      </w:r>
    </w:p>
    <w:p w:rsidR="007D6E6B" w:rsidRDefault="007D6E6B" w:rsidP="007D6E6B">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3、采购编号：YZCG-C2021039</w:t>
      </w:r>
    </w:p>
    <w:p w:rsidR="0001466D" w:rsidRDefault="0001466D" w:rsidP="007D6E6B">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4、采购方式：竞争性磋商</w:t>
      </w:r>
    </w:p>
    <w:p w:rsidR="007D6E6B" w:rsidRDefault="0001466D" w:rsidP="007D6E6B">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5</w:t>
      </w:r>
      <w:r w:rsidR="007D6E6B">
        <w:rPr>
          <w:rFonts w:asciiTheme="minorEastAsia" w:hAnsiTheme="minorEastAsia" w:cs="仿宋_GB2312" w:hint="eastAsia"/>
          <w:color w:val="000000"/>
          <w:szCs w:val="21"/>
          <w:shd w:val="clear" w:color="auto" w:fill="FFFFFF"/>
        </w:rPr>
        <w:t>、磋</w:t>
      </w:r>
      <w:r w:rsidR="00F96A52">
        <w:rPr>
          <w:rFonts w:asciiTheme="minorEastAsia" w:hAnsiTheme="minorEastAsia" w:cs="仿宋_GB2312" w:hint="eastAsia"/>
          <w:color w:val="000000"/>
          <w:szCs w:val="21"/>
          <w:shd w:val="clear" w:color="auto" w:fill="FFFFFF"/>
        </w:rPr>
        <w:t>商需求：市政务服务大厅内所有区域物业服务及物业所需用品（详见</w:t>
      </w:r>
      <w:r w:rsidR="007D6E6B">
        <w:rPr>
          <w:rFonts w:asciiTheme="minorEastAsia" w:hAnsiTheme="minorEastAsia" w:cs="仿宋_GB2312" w:hint="eastAsia"/>
          <w:color w:val="000000"/>
          <w:szCs w:val="21"/>
          <w:shd w:val="clear" w:color="auto" w:fill="FFFFFF"/>
        </w:rPr>
        <w:t>磋商文件）</w:t>
      </w:r>
    </w:p>
    <w:p w:rsidR="007D6E6B" w:rsidRPr="002D6575" w:rsidRDefault="0001466D" w:rsidP="007D6E6B">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6</w:t>
      </w:r>
      <w:r w:rsidR="007D6E6B">
        <w:rPr>
          <w:rFonts w:asciiTheme="minorEastAsia" w:hAnsiTheme="minorEastAsia" w:cs="仿宋_GB2312" w:hint="eastAsia"/>
          <w:color w:val="000000"/>
          <w:szCs w:val="21"/>
          <w:shd w:val="clear" w:color="auto" w:fill="FFFFFF"/>
        </w:rPr>
        <w:t>、合同履约期限：</w:t>
      </w:r>
      <w:r w:rsidR="007D6E6B" w:rsidRPr="002D6575">
        <w:rPr>
          <w:rFonts w:asciiTheme="minorEastAsia" w:hAnsiTheme="minorEastAsia" w:cs="仿宋_GB2312" w:hint="eastAsia"/>
          <w:color w:val="000000"/>
          <w:szCs w:val="21"/>
          <w:shd w:val="clear" w:color="auto" w:fill="FFFFFF"/>
        </w:rPr>
        <w:t>合同签订</w:t>
      </w:r>
      <w:r w:rsidR="007D6E6B">
        <w:rPr>
          <w:rFonts w:asciiTheme="minorEastAsia" w:hAnsiTheme="minorEastAsia" w:cs="仿宋_GB2312" w:hint="eastAsia"/>
          <w:color w:val="000000"/>
          <w:szCs w:val="21"/>
          <w:shd w:val="clear" w:color="auto" w:fill="FFFFFF"/>
        </w:rPr>
        <w:t>后一年</w:t>
      </w:r>
    </w:p>
    <w:p w:rsidR="007D6E6B" w:rsidRPr="006C65A6" w:rsidRDefault="0001466D" w:rsidP="007D6E6B">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7</w:t>
      </w:r>
      <w:r w:rsidR="007D6E6B">
        <w:rPr>
          <w:rFonts w:asciiTheme="minorEastAsia" w:hAnsiTheme="minorEastAsia" w:cs="仿宋_GB2312" w:hint="eastAsia"/>
          <w:color w:val="000000"/>
          <w:szCs w:val="21"/>
          <w:shd w:val="clear" w:color="auto" w:fill="FFFFFF"/>
        </w:rPr>
        <w:t>、采购预算： 1083640.80元</w:t>
      </w:r>
    </w:p>
    <w:p w:rsidR="007D6E6B" w:rsidRDefault="007D6E6B" w:rsidP="007D6E6B">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7D6E6B" w:rsidRDefault="007D6E6B" w:rsidP="007D6E6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7D6E6B" w:rsidRDefault="007D6E6B" w:rsidP="007D6E6B">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7D6E6B" w:rsidRDefault="007D6E6B" w:rsidP="00C61F73">
      <w:pPr>
        <w:widowControl/>
        <w:numPr>
          <w:ilvl w:val="0"/>
          <w:numId w:val="67"/>
        </w:numPr>
        <w:shd w:val="clear" w:color="auto" w:fill="FFFFFF"/>
        <w:spacing w:line="440" w:lineRule="exact"/>
        <w:ind w:left="709" w:firstLineChars="200" w:firstLine="420"/>
        <w:jc w:val="left"/>
        <w:rPr>
          <w:rFonts w:asciiTheme="minorEastAsia" w:hAnsiTheme="minorEastAsia" w:cs="仿宋_GB2312"/>
          <w:color w:val="000000"/>
          <w:szCs w:val="21"/>
          <w:shd w:val="clear" w:color="auto" w:fill="FFFFFF"/>
        </w:rPr>
      </w:pPr>
      <w:r w:rsidRPr="001F6748">
        <w:rPr>
          <w:rFonts w:asciiTheme="minorEastAsia" w:hAnsiTheme="minorEastAsia" w:cs="仿宋_GB2312" w:hint="eastAsia"/>
          <w:color w:val="000000"/>
          <w:szCs w:val="21"/>
          <w:shd w:val="clear" w:color="auto" w:fill="FFFFFF"/>
        </w:rPr>
        <w:t>符合《政府采购法》第二十二条之规定</w:t>
      </w:r>
      <w:r>
        <w:rPr>
          <w:rFonts w:asciiTheme="minorEastAsia" w:hAnsiTheme="minorEastAsia" w:cs="仿宋_GB2312" w:hint="eastAsia"/>
          <w:color w:val="000000"/>
          <w:szCs w:val="21"/>
          <w:shd w:val="clear" w:color="auto" w:fill="FFFFFF"/>
        </w:rPr>
        <w:t>；</w:t>
      </w:r>
    </w:p>
    <w:p w:rsidR="007D6E6B" w:rsidRPr="001F6748" w:rsidRDefault="007D6E6B" w:rsidP="007D6E6B">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w:t>
      </w:r>
      <w:r w:rsidRPr="001F6748">
        <w:rPr>
          <w:rFonts w:asciiTheme="minorEastAsia" w:hAnsiTheme="minorEastAsia" w:cs="仿宋_GB2312" w:hint="eastAsia"/>
          <w:color w:val="000000"/>
          <w:szCs w:val="21"/>
          <w:shd w:val="clear" w:color="auto" w:fill="FFFFFF"/>
        </w:rPr>
        <w:t>本项目不接受联合体投标。</w:t>
      </w:r>
    </w:p>
    <w:p w:rsidR="007D6E6B" w:rsidRDefault="007D6E6B" w:rsidP="007D6E6B">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四、获取磋商文件的方式</w:t>
      </w:r>
    </w:p>
    <w:p w:rsidR="007D6E6B" w:rsidRDefault="007D6E6B" w:rsidP="007D6E6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9"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ggzy.xuchang.gov.cn:8088/ggzy/eps/public/RegistAllJcxx.html</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7D6E6B" w:rsidRDefault="007D6E6B" w:rsidP="007D6E6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（二）在磋商响应截止时间前均可登录《全国公共资源交易平台（河南省·许昌市）》“投标人/供应商登录”入口</w:t>
      </w:r>
      <w:hyperlink r:id="rId10"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自行免费下载竞争性磋商文件（详见“常见问题解答-交易系统操作手册”）。</w:t>
      </w:r>
    </w:p>
    <w:p w:rsidR="007D6E6B" w:rsidRDefault="007D6E6B" w:rsidP="007D6E6B">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五、响应文件提交截止时间及磋商截止时间、 磋商时间</w:t>
      </w:r>
    </w:p>
    <w:p w:rsidR="007D6E6B" w:rsidRDefault="007D6E6B" w:rsidP="007D6E6B">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lastRenderedPageBreak/>
        <w:t>1、</w:t>
      </w:r>
      <w:r w:rsidRPr="000B2749">
        <w:rPr>
          <w:rFonts w:asciiTheme="minorEastAsia" w:hAnsiTheme="minorEastAsia" w:cs="仿宋_GB2312" w:hint="eastAsia"/>
          <w:color w:val="000000"/>
          <w:szCs w:val="21"/>
          <w:shd w:val="clear" w:color="auto" w:fill="FFFFFF"/>
        </w:rPr>
        <w:t>响应文件提交截止时间及磋商截止时间、 磋商时间</w:t>
      </w:r>
      <w:r>
        <w:rPr>
          <w:rFonts w:asciiTheme="minorEastAsia" w:hAnsiTheme="minorEastAsia" w:cs="仿宋_GB2312" w:hint="eastAsia"/>
          <w:color w:val="000000"/>
          <w:szCs w:val="21"/>
          <w:shd w:val="clear" w:color="auto" w:fill="FFFFFF"/>
        </w:rPr>
        <w:t>：2021年9 月 30日10：30   （北京时间），逾期送达或不符合规定的响应文件恕不接受。</w:t>
      </w:r>
    </w:p>
    <w:p w:rsidR="007D6E6B" w:rsidRDefault="007D6E6B" w:rsidP="007D6E6B">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7D6E6B" w:rsidRDefault="007D6E6B" w:rsidP="007D6E6B">
      <w:pPr>
        <w:pStyle w:val="ac"/>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六、磋商响应文件开启</w:t>
      </w:r>
    </w:p>
    <w:p w:rsidR="007D6E6B" w:rsidRDefault="007D6E6B" w:rsidP="007D6E6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（一）磋商响应文件开启地点：禹州市公共资源交易中心九楼第二开标室。（本项目采用远程不见面磋商，供应商无须到达现场）。</w:t>
      </w:r>
    </w:p>
    <w:p w:rsidR="007D6E6B" w:rsidRDefault="007D6E6B" w:rsidP="007D6E6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rsidR="007D6E6B" w:rsidRDefault="007D6E6B" w:rsidP="007D6E6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1、加密电子响应文件（.file格式）须在响应文件提交截止时间（磋商响应截止时间）前通过《全国公共资源交易平台(河南省▪许昌市)》公共资源交易系统成功上传。</w:t>
      </w:r>
    </w:p>
    <w:p w:rsidR="007D6E6B" w:rsidRDefault="007D6E6B" w:rsidP="007D6E6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磋商响应截止时间前，供应商应登录不见面开标大厅，按照磋商响应截止时间准时参加线上响应文件开启，在系统规定时间内对电子响应文件进行远程解密，未在规定时间内解密或因供应商原因解密失败的，其响应文件将被拒绝。</w:t>
      </w:r>
    </w:p>
    <w:p w:rsidR="007D6E6B" w:rsidRDefault="007D6E6B" w:rsidP="007D6E6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7D6E6B" w:rsidRDefault="007D6E6B" w:rsidP="007D6E6B">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七、本次竞争性磋商公告同时在《中国政府采购网》、《河南省政府采购网》、《全国公共资源交易平台（河南省·许昌市）》发布等。</w:t>
      </w:r>
    </w:p>
    <w:p w:rsidR="007D6E6B" w:rsidRDefault="007D6E6B" w:rsidP="007D6E6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7D6E6B" w:rsidRDefault="007D6E6B" w:rsidP="007D6E6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7D6E6B" w:rsidRDefault="007D6E6B" w:rsidP="007D6E6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地址：禹州市行政服务中心楼910房间</w:t>
      </w:r>
    </w:p>
    <w:p w:rsidR="007D6E6B" w:rsidRDefault="007D6E6B" w:rsidP="007D6E6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7D6E6B" w:rsidRDefault="007D6E6B" w:rsidP="00C61F73">
      <w:pPr>
        <w:widowControl/>
        <w:numPr>
          <w:ilvl w:val="0"/>
          <w:numId w:val="68"/>
        </w:numPr>
        <w:shd w:val="clear" w:color="auto" w:fill="FFFFFF"/>
        <w:spacing w:line="440" w:lineRule="exact"/>
        <w:ind w:firstLine="641"/>
        <w:jc w:val="left"/>
        <w:rPr>
          <w:rFonts w:asciiTheme="minorEastAsia" w:hAnsiTheme="minorEastAsia" w:cs="仿宋_GB2312"/>
          <w:color w:val="000000"/>
          <w:szCs w:val="21"/>
          <w:shd w:val="clear" w:color="auto" w:fill="FFFFFF"/>
        </w:rPr>
      </w:pPr>
      <w:r w:rsidRPr="00555436">
        <w:rPr>
          <w:rFonts w:asciiTheme="minorEastAsia" w:hAnsiTheme="minorEastAsia" w:cs="仿宋_GB2312" w:hint="eastAsia"/>
          <w:color w:val="000000"/>
          <w:szCs w:val="21"/>
          <w:shd w:val="clear" w:color="auto" w:fill="FFFFFF"/>
        </w:rPr>
        <w:t>采购单位：</w:t>
      </w:r>
      <w:r>
        <w:rPr>
          <w:rFonts w:asciiTheme="minorEastAsia" w:hAnsiTheme="minorEastAsia" w:cs="仿宋_GB2312" w:hint="eastAsia"/>
          <w:color w:val="000000"/>
          <w:szCs w:val="21"/>
          <w:shd w:val="clear" w:color="auto" w:fill="FFFFFF"/>
        </w:rPr>
        <w:t>禹州市政务服务中心</w:t>
      </w:r>
    </w:p>
    <w:p w:rsidR="007D6E6B" w:rsidRPr="00555436" w:rsidRDefault="007D6E6B" w:rsidP="007D6E6B">
      <w:pPr>
        <w:widowControl/>
        <w:shd w:val="clear" w:color="auto" w:fill="FFFFFF"/>
        <w:spacing w:line="440" w:lineRule="exact"/>
        <w:ind w:leftChars="305" w:left="640" w:firstLineChars="250" w:firstLine="525"/>
        <w:jc w:val="left"/>
        <w:rPr>
          <w:rFonts w:asciiTheme="minorEastAsia" w:hAnsiTheme="minorEastAsia" w:cs="仿宋_GB2312"/>
          <w:color w:val="000000"/>
          <w:szCs w:val="21"/>
          <w:shd w:val="clear" w:color="auto" w:fill="FFFFFF"/>
        </w:rPr>
      </w:pPr>
      <w:r w:rsidRPr="00555436">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禹王大道99号</w:t>
      </w:r>
    </w:p>
    <w:p w:rsidR="007D6E6B" w:rsidRDefault="007D6E6B" w:rsidP="007D6E6B">
      <w:pPr>
        <w:widowControl/>
        <w:shd w:val="clear" w:color="auto" w:fill="FFFFFF"/>
        <w:spacing w:line="440" w:lineRule="exact"/>
        <w:ind w:firstLineChars="552" w:firstLine="1159"/>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联系人：于先生  联系电话：0374-2076811</w:t>
      </w:r>
    </w:p>
    <w:p w:rsidR="009271C3" w:rsidRPr="007D6E6B" w:rsidRDefault="009271C3">
      <w:pPr>
        <w:adjustRightInd w:val="0"/>
        <w:snapToGrid w:val="0"/>
        <w:spacing w:line="360" w:lineRule="auto"/>
        <w:ind w:firstLineChars="400" w:firstLine="840"/>
        <w:jc w:val="left"/>
        <w:rPr>
          <w:rFonts w:ascii="宋体" w:hAnsi="宋体"/>
          <w:szCs w:val="21"/>
        </w:rPr>
      </w:pPr>
    </w:p>
    <w:p w:rsidR="007D6E6B" w:rsidRDefault="007D6E6B">
      <w:pPr>
        <w:spacing w:line="360" w:lineRule="auto"/>
        <w:rPr>
          <w:rFonts w:ascii="Calibri" w:eastAsia="宋体" w:hAnsi="宋体" w:cs="Times New Roman"/>
          <w:b/>
          <w:sz w:val="28"/>
          <w:szCs w:val="28"/>
        </w:rPr>
      </w:pPr>
    </w:p>
    <w:p w:rsidR="007D6E6B" w:rsidRDefault="007D6E6B">
      <w:pPr>
        <w:spacing w:line="360" w:lineRule="auto"/>
        <w:rPr>
          <w:rFonts w:ascii="Calibri" w:eastAsia="宋体" w:hAnsi="宋体" w:cs="Times New Roman"/>
          <w:b/>
          <w:sz w:val="28"/>
          <w:szCs w:val="28"/>
        </w:rPr>
      </w:pPr>
    </w:p>
    <w:p w:rsidR="007D6E6B" w:rsidRDefault="007D6E6B">
      <w:pPr>
        <w:spacing w:line="360" w:lineRule="auto"/>
        <w:rPr>
          <w:rFonts w:ascii="Calibri" w:eastAsia="宋体" w:hAnsi="宋体" w:cs="Times New Roman"/>
          <w:b/>
          <w:sz w:val="28"/>
          <w:szCs w:val="28"/>
        </w:rPr>
      </w:pPr>
    </w:p>
    <w:p w:rsidR="009271C3" w:rsidRDefault="00CC3E88">
      <w:pPr>
        <w:spacing w:line="360" w:lineRule="auto"/>
        <w:rPr>
          <w:rFonts w:ascii="Calibri" w:eastAsia="宋体" w:hAnsi="宋体" w:cs="Times New Roman"/>
          <w:b/>
          <w:sz w:val="28"/>
          <w:szCs w:val="28"/>
        </w:rPr>
      </w:pPr>
      <w:r>
        <w:rPr>
          <w:rFonts w:ascii="Calibri" w:eastAsia="宋体" w:hAnsi="宋体" w:cs="Times New Roman" w:hint="eastAsia"/>
          <w:b/>
          <w:sz w:val="28"/>
          <w:szCs w:val="28"/>
        </w:rPr>
        <w:t>温馨提示：</w:t>
      </w:r>
    </w:p>
    <w:p w:rsidR="009271C3" w:rsidRDefault="00CC3E88">
      <w:pPr>
        <w:tabs>
          <w:tab w:val="left" w:pos="7095"/>
        </w:tabs>
        <w:spacing w:line="360" w:lineRule="auto"/>
        <w:ind w:firstLineChars="200" w:firstLine="562"/>
        <w:contextualSpacing/>
        <w:rPr>
          <w:rFonts w:ascii="Calibri" w:eastAsia="宋体" w:hAnsi="宋体" w:cs="Times New Roman"/>
          <w:b/>
          <w:sz w:val="28"/>
          <w:szCs w:val="28"/>
        </w:rPr>
      </w:pPr>
      <w:r>
        <w:rPr>
          <w:rFonts w:ascii="Calibri" w:eastAsia="宋体" w:hAnsi="宋体" w:cs="Times New Roman" w:hint="eastAsia"/>
          <w:b/>
          <w:sz w:val="28"/>
          <w:szCs w:val="28"/>
        </w:rPr>
        <w:t>本项目为全流程电子化交易项目，请注意以下事项。</w:t>
      </w:r>
    </w:p>
    <w:p w:rsidR="009271C3" w:rsidRDefault="00CC3E88" w:rsidP="00C61F73">
      <w:pPr>
        <w:numPr>
          <w:ilvl w:val="0"/>
          <w:numId w:val="4"/>
        </w:numPr>
        <w:tabs>
          <w:tab w:val="left" w:pos="7095"/>
        </w:tabs>
        <w:spacing w:line="360" w:lineRule="auto"/>
        <w:contextualSpacing/>
        <w:rPr>
          <w:rFonts w:ascii="宋体" w:eastAsia="宋体" w:hAnsi="宋体" w:cs="Times New Roman"/>
          <w:b/>
          <w:color w:val="000000"/>
        </w:rPr>
      </w:pPr>
      <w:r>
        <w:rPr>
          <w:rFonts w:ascii="Calibri" w:eastAsia="宋体" w:hAnsi="Calibri" w:cs="Helvetica" w:hint="eastAsia"/>
          <w:color w:val="333333"/>
        </w:rPr>
        <w:t>供应商参加本项目投标，需提前自行联系</w:t>
      </w:r>
      <w:r>
        <w:rPr>
          <w:rFonts w:ascii="Calibri" w:eastAsia="宋体" w:hAnsi="Calibri" w:cs="Helvetica" w:hint="eastAsia"/>
          <w:color w:val="333333"/>
        </w:rPr>
        <w:t>CA</w:t>
      </w:r>
      <w:r>
        <w:rPr>
          <w:rFonts w:ascii="Calibri" w:eastAsia="宋体" w:hAnsi="Calibri" w:cs="Helvetica" w:hint="eastAsia"/>
          <w:color w:val="333333"/>
        </w:rPr>
        <w:t>服务机构办理数字认证证书并进行电子签章。</w:t>
      </w:r>
    </w:p>
    <w:p w:rsidR="009271C3" w:rsidRDefault="00CC3E88" w:rsidP="00C61F73">
      <w:pPr>
        <w:numPr>
          <w:ilvl w:val="0"/>
          <w:numId w:val="4"/>
        </w:numPr>
        <w:tabs>
          <w:tab w:val="left" w:pos="7095"/>
        </w:tabs>
        <w:spacing w:line="360" w:lineRule="auto"/>
        <w:contextualSpacing/>
        <w:rPr>
          <w:rFonts w:ascii="Calibri" w:eastAsia="宋体" w:hAnsi="宋体" w:cs="Times New Roman"/>
          <w:color w:val="000000"/>
        </w:rPr>
      </w:pPr>
      <w:r>
        <w:rPr>
          <w:rFonts w:ascii="Calibri" w:eastAsia="宋体" w:hAnsi="宋体" w:cs="Times New Roman" w:hint="eastAsia"/>
          <w:color w:val="000000"/>
        </w:rPr>
        <w:t>磋商文件下载、响应文件制作、提交、远程不见面开标（</w:t>
      </w:r>
      <w:r>
        <w:rPr>
          <w:rFonts w:ascii="Calibri" w:eastAsia="宋体" w:hAnsi="宋体" w:cs="Times New Roman" w:hint="eastAsia"/>
        </w:rPr>
        <w:t>电子投标文件的解密</w:t>
      </w:r>
      <w:r>
        <w:rPr>
          <w:rFonts w:ascii="Calibri" w:eastAsia="宋体" w:hAnsi="宋体" w:cs="Times New Roman" w:hint="eastAsia"/>
          <w:color w:val="000000"/>
        </w:rPr>
        <w:t>）环节，供应商须使用同一个</w:t>
      </w:r>
      <w:r>
        <w:rPr>
          <w:rFonts w:ascii="Calibri" w:eastAsia="宋体" w:hAnsi="宋体" w:cs="Times New Roman"/>
          <w:color w:val="000000"/>
        </w:rPr>
        <w:t>CA</w:t>
      </w:r>
      <w:r>
        <w:rPr>
          <w:rFonts w:ascii="Calibri" w:eastAsia="宋体" w:hAnsi="宋体" w:cs="Times New Roman"/>
          <w:color w:val="000000"/>
        </w:rPr>
        <w:t>数字证书</w:t>
      </w:r>
      <w:r>
        <w:rPr>
          <w:rFonts w:ascii="Calibri" w:eastAsia="宋体" w:hAnsi="宋体" w:cs="Times New Roman" w:hint="eastAsia"/>
          <w:color w:val="000000"/>
        </w:rPr>
        <w:t>（证书须在有效期内并可正常使用）</w:t>
      </w:r>
      <w:r>
        <w:rPr>
          <w:rFonts w:ascii="Calibri" w:eastAsia="宋体" w:hAnsi="宋体" w:cs="Times New Roman"/>
          <w:color w:val="000000"/>
        </w:rPr>
        <w:t>。</w:t>
      </w:r>
    </w:p>
    <w:p w:rsidR="009271C3" w:rsidRDefault="00CC3E88">
      <w:pPr>
        <w:tabs>
          <w:tab w:val="left" w:pos="7095"/>
        </w:tabs>
        <w:spacing w:line="360" w:lineRule="auto"/>
        <w:ind w:firstLineChars="200" w:firstLine="422"/>
        <w:contextualSpacing/>
        <w:rPr>
          <w:rFonts w:ascii="Calibri" w:eastAsia="宋体" w:hAnsi="宋体" w:cs="Times New Roman"/>
          <w:b/>
          <w:color w:val="000000"/>
          <w:szCs w:val="21"/>
        </w:rPr>
      </w:pPr>
      <w:r>
        <w:rPr>
          <w:rFonts w:ascii="宋体" w:eastAsia="宋体" w:hAnsi="宋体" w:cs="Times New Roman"/>
          <w:b/>
          <w:color w:val="000000"/>
          <w:szCs w:val="21"/>
        </w:rPr>
        <w:t>3</w:t>
      </w:r>
      <w:r>
        <w:rPr>
          <w:rFonts w:ascii="宋体" w:eastAsia="宋体" w:hAnsi="宋体" w:cs="Times New Roman" w:hint="eastAsia"/>
          <w:b/>
          <w:color w:val="000000"/>
          <w:szCs w:val="21"/>
        </w:rPr>
        <w:t>.</w:t>
      </w:r>
      <w:r>
        <w:rPr>
          <w:rFonts w:ascii="Calibri" w:eastAsia="宋体" w:hAnsi="宋体" w:cs="Times New Roman" w:hint="eastAsia"/>
          <w:b/>
          <w:color w:val="000000"/>
          <w:szCs w:val="21"/>
        </w:rPr>
        <w:t>电子响应文件的制作</w:t>
      </w:r>
    </w:p>
    <w:p w:rsidR="009271C3" w:rsidRDefault="00CC3E88" w:rsidP="00C61F73">
      <w:pPr>
        <w:numPr>
          <w:ilvl w:val="1"/>
          <w:numId w:val="5"/>
        </w:numPr>
        <w:tabs>
          <w:tab w:val="left" w:pos="7095"/>
        </w:tabs>
        <w:spacing w:line="360" w:lineRule="auto"/>
        <w:ind w:leftChars="200" w:left="840"/>
        <w:contextualSpacing/>
        <w:rPr>
          <w:rFonts w:ascii="Calibri" w:eastAsia="宋体" w:hAnsi="宋体" w:cs="Times New Roman"/>
          <w:color w:val="000000"/>
        </w:rPr>
      </w:pPr>
      <w:r>
        <w:rPr>
          <w:rFonts w:ascii="Calibri" w:eastAsia="宋体" w:hAnsi="宋体" w:cs="Times New Roman" w:hint="eastAsia"/>
          <w:color w:val="000000"/>
        </w:rPr>
        <w:t>供应商登录《全国公共资源交易平台</w:t>
      </w:r>
      <w:r>
        <w:rPr>
          <w:rFonts w:ascii="宋体" w:eastAsia="宋体" w:hAnsi="宋体" w:cs="Times New Roman" w:hint="eastAsia"/>
          <w:color w:val="000000"/>
        </w:rPr>
        <w:t>(</w:t>
      </w:r>
      <w:r>
        <w:rPr>
          <w:rFonts w:ascii="Calibri" w:eastAsia="宋体" w:hAnsi="宋体" w:cs="Times New Roman" w:hint="eastAsia"/>
          <w:color w:val="000000"/>
        </w:rPr>
        <w:t>河南省</w:t>
      </w:r>
      <w:r>
        <w:rPr>
          <w:rFonts w:ascii="MS Mincho" w:eastAsia="MS Mincho" w:hAnsi="MS Mincho" w:cs="MS Mincho" w:hint="eastAsia"/>
          <w:color w:val="000000"/>
        </w:rPr>
        <w:t>▪</w:t>
      </w:r>
      <w:r>
        <w:rPr>
          <w:rFonts w:ascii="宋体" w:eastAsia="宋体" w:hAnsi="宋体" w:cs="宋体" w:hint="eastAsia"/>
          <w:color w:val="000000"/>
        </w:rPr>
        <w:t>许昌市</w:t>
      </w:r>
      <w:r>
        <w:rPr>
          <w:rFonts w:ascii="宋体" w:eastAsia="宋体" w:hAnsi="宋体" w:cs="Times New Roman" w:hint="eastAsia"/>
          <w:color w:val="000000"/>
        </w:rPr>
        <w:t>)</w:t>
      </w:r>
      <w:r>
        <w:rPr>
          <w:rFonts w:ascii="Calibri" w:eastAsia="宋体" w:hAnsi="宋体" w:cs="Times New Roman" w:hint="eastAsia"/>
          <w:color w:val="000000"/>
        </w:rPr>
        <w:t>》公共资源交易系统（</w:t>
      </w:r>
      <w:hyperlink r:id="rId12" w:history="1">
        <w:r>
          <w:rPr>
            <w:rFonts w:ascii="Calibri" w:eastAsia="宋体" w:hAnsi="宋体" w:cs="Times New Roman"/>
            <w:color w:val="0000FF"/>
            <w:u w:val="single"/>
          </w:rPr>
          <w:t>http://221.14.6.70:8088/ggzy/</w:t>
        </w:r>
      </w:hyperlink>
      <w:r>
        <w:rPr>
          <w:rFonts w:ascii="Calibri" w:eastAsia="宋体" w:hAnsi="宋体" w:cs="Times New Roman" w:hint="eastAsia"/>
          <w:color w:val="000000"/>
        </w:rPr>
        <w:t>）下载“许昌投标文件制作系统</w:t>
      </w:r>
      <w:r>
        <w:rPr>
          <w:rFonts w:ascii="Calibri" w:eastAsia="宋体" w:hAnsi="宋体" w:cs="Times New Roman" w:hint="eastAsia"/>
          <w:color w:val="000000"/>
        </w:rPr>
        <w:t xml:space="preserve">SEARUN </w:t>
      </w:r>
      <w:r>
        <w:rPr>
          <w:rFonts w:ascii="Calibri" w:eastAsia="宋体" w:hAnsi="宋体" w:cs="Times New Roman" w:hint="eastAsia"/>
          <w:color w:val="000000"/>
        </w:rPr>
        <w:t>最新版本”，制作响应文件。</w:t>
      </w:r>
    </w:p>
    <w:p w:rsidR="005D4DCA" w:rsidRPr="005D4DCA" w:rsidRDefault="005D4DCA" w:rsidP="005D4DCA">
      <w:pPr>
        <w:pStyle w:val="af1"/>
        <w:tabs>
          <w:tab w:val="left" w:pos="7095"/>
        </w:tabs>
        <w:spacing w:line="360" w:lineRule="auto"/>
        <w:ind w:leftChars="400" w:left="840"/>
        <w:contextualSpacing/>
        <w:rPr>
          <w:rFonts w:hAnsi="宋体"/>
          <w:color w:val="000000"/>
          <w:szCs w:val="21"/>
        </w:rPr>
      </w:pPr>
      <w:r w:rsidRPr="005D4DCA">
        <w:rPr>
          <w:rFonts w:hAnsi="宋体" w:hint="eastAsia"/>
          <w:color w:val="000000"/>
          <w:szCs w:val="21"/>
        </w:rPr>
        <w:t>电子响应文件的制作，参考《全国公共资源交易平台</w:t>
      </w:r>
      <w:r w:rsidRPr="005D4DCA">
        <w:rPr>
          <w:rFonts w:asciiTheme="minorEastAsia" w:hAnsiTheme="minorEastAsia" w:hint="eastAsia"/>
          <w:color w:val="000000"/>
          <w:szCs w:val="21"/>
        </w:rPr>
        <w:t>(</w:t>
      </w:r>
      <w:r w:rsidRPr="005D4DCA">
        <w:rPr>
          <w:rFonts w:hAnsi="宋体" w:hint="eastAsia"/>
          <w:color w:val="000000"/>
          <w:szCs w:val="21"/>
        </w:rPr>
        <w:t>河南省</w:t>
      </w:r>
      <w:r w:rsidRPr="005D4DCA">
        <w:rPr>
          <w:rFonts w:ascii="MS Mincho" w:eastAsia="MS Mincho" w:hAnsi="MS Mincho" w:cs="MS Mincho" w:hint="eastAsia"/>
          <w:color w:val="000000"/>
          <w:szCs w:val="21"/>
        </w:rPr>
        <w:t>▪</w:t>
      </w:r>
      <w:r w:rsidRPr="005D4DCA">
        <w:rPr>
          <w:rFonts w:ascii="宋体" w:eastAsia="宋体" w:hAnsi="宋体" w:cs="宋体" w:hint="eastAsia"/>
          <w:color w:val="000000"/>
          <w:szCs w:val="21"/>
        </w:rPr>
        <w:t>许昌市</w:t>
      </w:r>
      <w:r w:rsidRPr="005D4DCA">
        <w:rPr>
          <w:rFonts w:asciiTheme="minorEastAsia" w:hAnsiTheme="minorEastAsia" w:hint="eastAsia"/>
          <w:color w:val="000000"/>
          <w:szCs w:val="21"/>
        </w:rPr>
        <w:t>)</w:t>
      </w:r>
      <w:r w:rsidRPr="005D4DCA">
        <w:rPr>
          <w:rFonts w:hAnsi="宋体" w:hint="eastAsia"/>
          <w:color w:val="000000"/>
          <w:szCs w:val="21"/>
        </w:rPr>
        <w:t>》公共资源交易系统——组件下载——交易系统操作手册（投标人、供应商）。</w:t>
      </w:r>
    </w:p>
    <w:p w:rsidR="009271C3" w:rsidRDefault="005D4DCA" w:rsidP="005D4DCA">
      <w:pPr>
        <w:tabs>
          <w:tab w:val="left" w:pos="7095"/>
        </w:tabs>
        <w:spacing w:line="360" w:lineRule="auto"/>
        <w:ind w:firstLineChars="250" w:firstLine="525"/>
        <w:contextualSpacing/>
        <w:rPr>
          <w:rFonts w:ascii="Calibri" w:eastAsia="宋体" w:hAnsi="宋体" w:cs="Times New Roman"/>
          <w:color w:val="000000"/>
        </w:rPr>
      </w:pPr>
      <w:r>
        <w:rPr>
          <w:rFonts w:ascii="Calibri" w:eastAsia="宋体" w:hAnsi="宋体" w:cs="Times New Roman" w:hint="eastAsia"/>
          <w:color w:val="000000"/>
        </w:rPr>
        <w:t>3.2</w:t>
      </w:r>
      <w:r w:rsidR="00CC3E88">
        <w:rPr>
          <w:rFonts w:ascii="Calibri" w:eastAsia="宋体" w:hAnsi="宋体" w:cs="Times New Roman" w:hint="eastAsia"/>
          <w:color w:val="000000"/>
        </w:rPr>
        <w:t>供应商对同一项目多个标段进行响应的，应分别下载所投标段的</w:t>
      </w:r>
      <w:r w:rsidR="00CC3E88">
        <w:rPr>
          <w:rFonts w:asciiTheme="minorEastAsia" w:hAnsiTheme="minorEastAsia" w:hint="eastAsia"/>
          <w:color w:val="000000"/>
          <w:szCs w:val="21"/>
        </w:rPr>
        <w:t>磋商</w:t>
      </w:r>
      <w:r w:rsidR="00CC3E88">
        <w:rPr>
          <w:rFonts w:ascii="Calibri" w:eastAsia="宋体" w:hAnsi="宋体" w:cs="Times New Roman" w:hint="eastAsia"/>
          <w:color w:val="000000"/>
        </w:rPr>
        <w:t>文件，按标段制作响应文件。一个标段对应生成一个文件夹（</w:t>
      </w:r>
      <w:r w:rsidR="00CC3E88">
        <w:rPr>
          <w:rFonts w:ascii="Calibri" w:eastAsia="宋体" w:hAnsi="宋体" w:cs="Times New Roman" w:hint="eastAsia"/>
          <w:color w:val="000000"/>
        </w:rPr>
        <w:t>xxxx</w:t>
      </w:r>
      <w:r w:rsidR="00CC3E88">
        <w:rPr>
          <w:rFonts w:ascii="Calibri" w:eastAsia="宋体" w:hAnsi="宋体" w:cs="Times New Roman" w:hint="eastAsia"/>
          <w:color w:val="000000"/>
        </w:rPr>
        <w:t>项目</w:t>
      </w:r>
      <w:r w:rsidR="00CC3E88">
        <w:rPr>
          <w:rFonts w:ascii="Calibri" w:eastAsia="宋体" w:hAnsi="宋体" w:cs="Times New Roman" w:hint="eastAsia"/>
          <w:color w:val="000000"/>
        </w:rPr>
        <w:t>xx</w:t>
      </w:r>
      <w:r w:rsidR="00CC3E88">
        <w:rPr>
          <w:rFonts w:ascii="Calibri" w:eastAsia="宋体" w:hAnsi="宋体" w:cs="Times New Roman" w:hint="eastAsia"/>
          <w:color w:val="000000"/>
        </w:rPr>
        <w:t>标段）</w:t>
      </w:r>
      <w:r w:rsidR="00CC3E88">
        <w:rPr>
          <w:rFonts w:ascii="Calibri" w:eastAsia="宋体" w:hAnsi="宋体" w:cs="Times New Roman" w:hint="eastAsia"/>
          <w:color w:val="000000"/>
        </w:rPr>
        <w:t>,</w:t>
      </w:r>
      <w:r w:rsidR="00CC3E88">
        <w:rPr>
          <w:rFonts w:ascii="Calibri" w:eastAsia="宋体" w:hAnsi="宋体" w:cs="Times New Roman" w:hint="eastAsia"/>
          <w:color w:val="000000"/>
        </w:rPr>
        <w:t>其中后缀名为“</w:t>
      </w:r>
      <w:r w:rsidR="00CC3E88">
        <w:rPr>
          <w:rFonts w:ascii="Calibri" w:eastAsia="宋体" w:hAnsi="宋体" w:cs="Times New Roman"/>
          <w:color w:val="000000"/>
        </w:rPr>
        <w:t>.file</w:t>
      </w:r>
      <w:r w:rsidR="00CC3E88">
        <w:rPr>
          <w:rFonts w:ascii="Calibri" w:eastAsia="宋体" w:hAnsi="宋体" w:cs="Times New Roman" w:hint="eastAsia"/>
          <w:color w:val="000000"/>
        </w:rPr>
        <w:t>”的文件用于投标。</w:t>
      </w:r>
    </w:p>
    <w:p w:rsidR="009271C3" w:rsidRDefault="00CC3E88" w:rsidP="00C61F73">
      <w:pPr>
        <w:numPr>
          <w:ilvl w:val="0"/>
          <w:numId w:val="6"/>
        </w:numPr>
        <w:tabs>
          <w:tab w:val="left" w:pos="7095"/>
        </w:tabs>
        <w:spacing w:line="360" w:lineRule="auto"/>
        <w:contextualSpacing/>
        <w:rPr>
          <w:rFonts w:ascii="Calibri" w:eastAsia="宋体" w:hAnsi="宋体" w:cs="Times New Roman"/>
          <w:b/>
          <w:color w:val="000000"/>
        </w:rPr>
      </w:pPr>
      <w:r>
        <w:rPr>
          <w:rFonts w:ascii="宋体" w:eastAsia="宋体" w:hAnsi="宋体" w:cs="Times New Roman" w:hint="eastAsia"/>
          <w:b/>
          <w:color w:val="000000"/>
        </w:rPr>
        <w:t>加密</w:t>
      </w:r>
      <w:r>
        <w:rPr>
          <w:rFonts w:ascii="Calibri" w:eastAsia="宋体" w:hAnsi="宋体" w:cs="Times New Roman" w:hint="eastAsia"/>
          <w:b/>
          <w:color w:val="000000"/>
        </w:rPr>
        <w:t>电子响应文件的提交</w:t>
      </w:r>
    </w:p>
    <w:p w:rsidR="005D4DCA" w:rsidRPr="005D4DCA" w:rsidRDefault="005D4DCA" w:rsidP="005D4DCA">
      <w:pPr>
        <w:tabs>
          <w:tab w:val="left" w:pos="7095"/>
        </w:tabs>
        <w:spacing w:line="360" w:lineRule="auto"/>
        <w:ind w:leftChars="200" w:left="420" w:firstLineChars="200" w:firstLine="420"/>
        <w:contextualSpacing/>
        <w:rPr>
          <w:rFonts w:hAnsi="宋体"/>
          <w:color w:val="000000"/>
          <w:szCs w:val="21"/>
        </w:rPr>
      </w:pPr>
      <w:r w:rsidRPr="005D4DCA">
        <w:rPr>
          <w:rFonts w:asciiTheme="minorEastAsia" w:hAnsiTheme="minorEastAsia"/>
          <w:color w:val="000000"/>
          <w:szCs w:val="21"/>
        </w:rPr>
        <w:t>4</w:t>
      </w:r>
      <w:r w:rsidRPr="005D4DCA">
        <w:rPr>
          <w:rFonts w:asciiTheme="minorEastAsia" w:hAnsiTheme="minorEastAsia" w:hint="eastAsia"/>
          <w:color w:val="000000"/>
          <w:szCs w:val="21"/>
        </w:rPr>
        <w:t>.1加密</w:t>
      </w:r>
      <w:r w:rsidRPr="005D4DCA">
        <w:rPr>
          <w:rFonts w:hAnsi="宋体" w:hint="eastAsia"/>
          <w:color w:val="000000"/>
          <w:szCs w:val="21"/>
        </w:rPr>
        <w:t>电子响应文件应按规定在谈判响应截止时间（谈判时间）之前成功提交至《全国公共资源交易平台</w:t>
      </w:r>
      <w:r w:rsidRPr="005D4DCA">
        <w:rPr>
          <w:rFonts w:hAnsi="宋体" w:hint="eastAsia"/>
          <w:color w:val="000000"/>
          <w:szCs w:val="21"/>
        </w:rPr>
        <w:t>(</w:t>
      </w:r>
      <w:r w:rsidRPr="005D4DCA">
        <w:rPr>
          <w:rFonts w:hAnsi="宋体" w:hint="eastAsia"/>
          <w:color w:val="000000"/>
          <w:szCs w:val="21"/>
        </w:rPr>
        <w:t>河南省</w:t>
      </w:r>
      <w:r w:rsidRPr="005D4DCA">
        <w:rPr>
          <w:rFonts w:ascii="MS Mincho" w:eastAsia="MS Mincho" w:hAnsi="MS Mincho" w:cs="MS Mincho" w:hint="eastAsia"/>
          <w:color w:val="000000"/>
          <w:szCs w:val="21"/>
        </w:rPr>
        <w:t>▪</w:t>
      </w:r>
      <w:r w:rsidRPr="005D4DCA">
        <w:rPr>
          <w:rFonts w:ascii="宋体" w:eastAsia="宋体" w:hAnsi="宋体" w:cs="宋体" w:hint="eastAsia"/>
          <w:color w:val="000000"/>
          <w:szCs w:val="21"/>
        </w:rPr>
        <w:t>许昌市</w:t>
      </w:r>
      <w:r w:rsidRPr="005D4DCA">
        <w:rPr>
          <w:rFonts w:hAnsi="宋体" w:hint="eastAsia"/>
          <w:color w:val="000000"/>
          <w:szCs w:val="21"/>
        </w:rPr>
        <w:t>)</w:t>
      </w:r>
      <w:r w:rsidRPr="005D4DCA">
        <w:rPr>
          <w:rFonts w:hAnsi="宋体" w:hint="eastAsia"/>
          <w:color w:val="000000"/>
          <w:szCs w:val="21"/>
        </w:rPr>
        <w:t>》公共资源交易系统（</w:t>
      </w:r>
      <w:hyperlink r:id="rId13" w:history="1">
        <w:r w:rsidRPr="005D4DCA">
          <w:rPr>
            <w:rStyle w:val="af0"/>
            <w:rFonts w:hAnsi="宋体"/>
            <w:szCs w:val="21"/>
          </w:rPr>
          <w:t>http://221.14.6.70:8088/ggzy/</w:t>
        </w:r>
      </w:hyperlink>
      <w:r w:rsidRPr="005D4DCA">
        <w:rPr>
          <w:rFonts w:hAnsi="宋体" w:hint="eastAsia"/>
          <w:color w:val="000000"/>
          <w:szCs w:val="21"/>
        </w:rPr>
        <w:t>）。</w:t>
      </w:r>
    </w:p>
    <w:p w:rsidR="005D4DCA" w:rsidRPr="005D4DCA" w:rsidRDefault="005D4DCA" w:rsidP="005D4DCA">
      <w:pPr>
        <w:pStyle w:val="af1"/>
        <w:tabs>
          <w:tab w:val="left" w:pos="7095"/>
        </w:tabs>
        <w:spacing w:line="360" w:lineRule="auto"/>
        <w:ind w:leftChars="400" w:left="840"/>
        <w:contextualSpacing/>
        <w:rPr>
          <w:rFonts w:hAnsi="宋体"/>
          <w:color w:val="000000"/>
          <w:szCs w:val="21"/>
        </w:rPr>
      </w:pPr>
      <w:r w:rsidRPr="005D4DCA">
        <w:rPr>
          <w:rFonts w:hAnsi="宋体" w:hint="eastAsia"/>
          <w:color w:val="000000"/>
          <w:szCs w:val="21"/>
        </w:rPr>
        <w:t>供应商应充分考虑并预留技术处理和上传数据所需时间。</w:t>
      </w:r>
    </w:p>
    <w:p w:rsidR="009271C3" w:rsidRDefault="005D4DCA" w:rsidP="005D4DCA">
      <w:pPr>
        <w:tabs>
          <w:tab w:val="left" w:pos="7095"/>
        </w:tabs>
        <w:spacing w:line="360" w:lineRule="auto"/>
        <w:ind w:firstLineChars="350" w:firstLine="735"/>
        <w:contextualSpacing/>
        <w:rPr>
          <w:rFonts w:ascii="Calibri" w:eastAsia="宋体" w:hAnsi="宋体" w:cs="Times New Roman"/>
          <w:color w:val="000000"/>
        </w:rPr>
      </w:pPr>
      <w:r>
        <w:rPr>
          <w:rFonts w:ascii="Calibri" w:eastAsia="宋体" w:hAnsi="宋体" w:cs="Times New Roman" w:hint="eastAsia"/>
          <w:color w:val="000000"/>
        </w:rPr>
        <w:t>4.2</w:t>
      </w:r>
      <w:r w:rsidR="00CC3E88">
        <w:rPr>
          <w:rFonts w:ascii="Calibri" w:eastAsia="宋体" w:hAnsi="宋体" w:cs="Times New Roman" w:hint="eastAsia"/>
          <w:color w:val="000000"/>
        </w:rPr>
        <w:t>供应商对同一项目多个标段进行响应的，加密电子响应文件应按标段分别提交。</w:t>
      </w:r>
    </w:p>
    <w:p w:rsidR="009271C3" w:rsidRDefault="005D4DCA" w:rsidP="005D4DCA">
      <w:pPr>
        <w:tabs>
          <w:tab w:val="left" w:pos="7095"/>
        </w:tabs>
        <w:spacing w:line="360" w:lineRule="auto"/>
        <w:ind w:firstLineChars="350" w:firstLine="735"/>
        <w:contextualSpacing/>
        <w:rPr>
          <w:rFonts w:ascii="Calibri" w:eastAsia="宋体" w:hAnsi="宋体" w:cs="Times New Roman"/>
          <w:color w:val="000000"/>
        </w:rPr>
      </w:pPr>
      <w:r>
        <w:rPr>
          <w:rFonts w:ascii="宋体" w:eastAsia="宋体" w:hAnsi="宋体" w:cs="Times New Roman" w:hint="eastAsia"/>
          <w:color w:val="000000"/>
        </w:rPr>
        <w:t>4.3</w:t>
      </w:r>
      <w:r w:rsidR="00CC3E88">
        <w:rPr>
          <w:rFonts w:ascii="宋体" w:eastAsia="宋体" w:hAnsi="宋体" w:cs="Times New Roman" w:hint="eastAsia"/>
          <w:color w:val="000000"/>
        </w:rPr>
        <w:t>加密</w:t>
      </w:r>
      <w:r w:rsidR="00CC3E88">
        <w:rPr>
          <w:rFonts w:ascii="Calibri" w:eastAsia="宋体" w:hAnsi="宋体" w:cs="Times New Roman" w:hint="eastAsia"/>
          <w:color w:val="000000"/>
        </w:rPr>
        <w:t>电子响应文件成功提交后，《全国公共资源交易平台</w:t>
      </w:r>
      <w:r w:rsidR="00CC3E88">
        <w:rPr>
          <w:rFonts w:ascii="Calibri" w:eastAsia="宋体" w:hAnsi="宋体" w:cs="Times New Roman" w:hint="eastAsia"/>
          <w:color w:val="000000"/>
        </w:rPr>
        <w:t>(</w:t>
      </w:r>
      <w:r w:rsidR="00CC3E88">
        <w:rPr>
          <w:rFonts w:ascii="Calibri" w:eastAsia="宋体" w:hAnsi="宋体" w:cs="Times New Roman" w:hint="eastAsia"/>
          <w:color w:val="000000"/>
        </w:rPr>
        <w:t>河南省</w:t>
      </w:r>
      <w:r w:rsidR="00CC3E88">
        <w:rPr>
          <w:rFonts w:ascii="MS Mincho" w:eastAsia="MS Mincho" w:hAnsi="MS Mincho" w:cs="MS Mincho" w:hint="eastAsia"/>
          <w:color w:val="000000"/>
        </w:rPr>
        <w:t>▪</w:t>
      </w:r>
      <w:r w:rsidR="00CC3E88">
        <w:rPr>
          <w:rFonts w:ascii="宋体" w:eastAsia="宋体" w:hAnsi="宋体" w:cs="宋体" w:hint="eastAsia"/>
          <w:color w:val="000000"/>
        </w:rPr>
        <w:t>许昌市</w:t>
      </w:r>
      <w:r w:rsidR="00CC3E88">
        <w:rPr>
          <w:rFonts w:ascii="Calibri" w:eastAsia="宋体" w:hAnsi="宋体" w:cs="Times New Roman" w:hint="eastAsia"/>
          <w:color w:val="000000"/>
        </w:rPr>
        <w:t>)</w:t>
      </w:r>
      <w:r w:rsidR="00CC3E88">
        <w:rPr>
          <w:rFonts w:ascii="Calibri" w:eastAsia="宋体" w:hAnsi="宋体" w:cs="Times New Roman" w:hint="eastAsia"/>
          <w:color w:val="000000"/>
        </w:rPr>
        <w:t>》公共资源交易系统（</w:t>
      </w:r>
      <w:hyperlink r:id="rId14" w:history="1">
        <w:r w:rsidR="00CC3E88">
          <w:rPr>
            <w:rFonts w:ascii="Calibri" w:eastAsia="宋体" w:hAnsi="宋体" w:cs="Times New Roman"/>
            <w:color w:val="0000FF"/>
            <w:u w:val="single"/>
          </w:rPr>
          <w:t>http://221.14.6.70:8088/ggzy/</w:t>
        </w:r>
      </w:hyperlink>
      <w:r w:rsidR="00CC3E88">
        <w:rPr>
          <w:rFonts w:ascii="Calibri" w:eastAsia="宋体" w:hAnsi="宋体" w:cs="Times New Roman" w:hint="eastAsia"/>
          <w:color w:val="000000"/>
        </w:rPr>
        <w:t>）</w:t>
      </w:r>
      <w:r w:rsidR="00CC3E88">
        <w:rPr>
          <w:rFonts w:ascii="宋体" w:eastAsia="宋体" w:hAnsi="宋体" w:cs="仿宋_GB2312" w:hint="eastAsia"/>
          <w:color w:val="000000"/>
        </w:rPr>
        <w:t>生成“投标文件提交回执单”。</w:t>
      </w:r>
    </w:p>
    <w:p w:rsidR="009271C3" w:rsidRDefault="00CC3E88" w:rsidP="00C61F73">
      <w:pPr>
        <w:numPr>
          <w:ilvl w:val="0"/>
          <w:numId w:val="6"/>
        </w:numPr>
        <w:tabs>
          <w:tab w:val="left" w:pos="7095"/>
        </w:tabs>
        <w:spacing w:line="360" w:lineRule="auto"/>
        <w:contextualSpacing/>
        <w:rPr>
          <w:rFonts w:ascii="Calibri" w:eastAsia="宋体" w:hAnsi="宋体" w:cs="Times New Roman"/>
          <w:b/>
          <w:color w:val="000000"/>
        </w:rPr>
      </w:pPr>
      <w:r>
        <w:rPr>
          <w:rFonts w:ascii="宋体" w:eastAsia="宋体" w:hAnsi="宋体" w:cs="Times New Roman" w:hint="eastAsia"/>
          <w:b/>
          <w:color w:val="000000"/>
        </w:rPr>
        <w:t>远程不见面开标（</w:t>
      </w:r>
      <w:r>
        <w:rPr>
          <w:rFonts w:ascii="Calibri" w:eastAsia="宋体" w:hAnsi="宋体" w:cs="Times New Roman" w:hint="eastAsia"/>
          <w:b/>
          <w:color w:val="000000"/>
        </w:rPr>
        <w:t>电子响应文件的解密</w:t>
      </w:r>
      <w:r>
        <w:rPr>
          <w:rFonts w:ascii="宋体" w:eastAsia="宋体" w:hAnsi="宋体" w:cs="Times New Roman" w:hint="eastAsia"/>
          <w:b/>
          <w:color w:val="000000"/>
        </w:rPr>
        <w:t>）</w:t>
      </w:r>
    </w:p>
    <w:p w:rsidR="009271C3" w:rsidRDefault="00CC3E88" w:rsidP="00C61F73">
      <w:pPr>
        <w:numPr>
          <w:ilvl w:val="1"/>
          <w:numId w:val="5"/>
        </w:numPr>
        <w:tabs>
          <w:tab w:val="left" w:pos="7095"/>
        </w:tabs>
        <w:spacing w:line="360" w:lineRule="auto"/>
        <w:contextualSpacing/>
        <w:rPr>
          <w:rFonts w:ascii="Calibri" w:eastAsia="宋体" w:hAnsi="宋体" w:cs="Times New Roman"/>
          <w:color w:val="000000"/>
        </w:rPr>
      </w:pPr>
      <w:r>
        <w:rPr>
          <w:rFonts w:ascii="Calibri" w:eastAsia="宋体" w:hAnsi="宋体" w:cs="Times New Roman" w:hint="eastAsia"/>
          <w:color w:val="000000"/>
        </w:rPr>
        <w:t>本项目采用远程“不见面”开标方式，投标前请详细阅读全国公共资源交易平台（河南省·许昌市）首页“资料下载”栏目的《许昌市不见面操作手册》。</w:t>
      </w:r>
    </w:p>
    <w:p w:rsidR="009271C3" w:rsidRDefault="00CC3E88" w:rsidP="00C61F73">
      <w:pPr>
        <w:numPr>
          <w:ilvl w:val="0"/>
          <w:numId w:val="7"/>
        </w:numPr>
        <w:tabs>
          <w:tab w:val="left" w:pos="7095"/>
        </w:tabs>
        <w:spacing w:line="360" w:lineRule="auto"/>
        <w:contextualSpacing/>
        <w:rPr>
          <w:rFonts w:ascii="Calibri" w:eastAsia="宋体" w:hAnsi="宋体" w:cs="Times New Roman"/>
          <w:color w:val="000000"/>
        </w:rPr>
      </w:pPr>
      <w:r>
        <w:rPr>
          <w:rFonts w:ascii="Calibri" w:eastAsia="宋体" w:hAnsi="宋体" w:cs="Times New Roman" w:hint="eastAsia"/>
          <w:color w:val="000000"/>
        </w:rPr>
        <w:t>供应商提前设置不见面开标浏览器，并于开标时间前登录本项目不见面开标大厅，</w:t>
      </w:r>
      <w:r>
        <w:rPr>
          <w:rFonts w:ascii="Calibri" w:eastAsia="宋体" w:hAnsi="宋体" w:cs="Times New Roman" w:hint="eastAsia"/>
          <w:color w:val="000000"/>
        </w:rPr>
        <w:lastRenderedPageBreak/>
        <w:t>按照规定的开标时间准时参加网上开标。</w:t>
      </w:r>
    </w:p>
    <w:p w:rsidR="009271C3" w:rsidRDefault="00CC3E88" w:rsidP="00C61F73">
      <w:pPr>
        <w:numPr>
          <w:ilvl w:val="0"/>
          <w:numId w:val="8"/>
        </w:numPr>
        <w:tabs>
          <w:tab w:val="left" w:pos="7095"/>
        </w:tabs>
        <w:spacing w:line="360" w:lineRule="auto"/>
        <w:contextualSpacing/>
        <w:rPr>
          <w:rFonts w:ascii="Calibri" w:eastAsia="宋体" w:hAnsi="宋体" w:cs="Times New Roman"/>
          <w:color w:val="000000"/>
        </w:rPr>
      </w:pPr>
      <w:r>
        <w:rPr>
          <w:rFonts w:ascii="Calibri" w:eastAsia="宋体" w:hAnsi="宋体" w:cs="Times New Roman" w:hint="eastAsia"/>
          <w:color w:val="000000"/>
        </w:rPr>
        <w:t>根据采购代理机构在“文字互动”对话框的通知，供应商选择功能栏“解密环节”按钮进行电子响应文件解密（供应商解密应自采购代理机构点击“开标开始”按钮后</w:t>
      </w:r>
      <w:r>
        <w:rPr>
          <w:rFonts w:ascii="Calibri" w:eastAsia="宋体" w:hAnsi="宋体" w:cs="Times New Roman" w:hint="eastAsia"/>
          <w:color w:val="000000"/>
        </w:rPr>
        <w:t>120</w:t>
      </w:r>
      <w:r>
        <w:rPr>
          <w:rFonts w:ascii="Calibri" w:eastAsia="宋体" w:hAnsi="宋体" w:cs="Times New Roman" w:hint="eastAsia"/>
          <w:color w:val="000000"/>
        </w:rPr>
        <w:t>分钟内完成）。供应商未解密或因供应商原因解密失败的，其响应文件将被拒绝。</w:t>
      </w:r>
    </w:p>
    <w:p w:rsidR="009271C3" w:rsidRDefault="00CC3E88" w:rsidP="00C61F73">
      <w:pPr>
        <w:numPr>
          <w:ilvl w:val="0"/>
          <w:numId w:val="9"/>
        </w:numPr>
        <w:tabs>
          <w:tab w:val="left" w:pos="7095"/>
        </w:tabs>
        <w:spacing w:line="360" w:lineRule="auto"/>
        <w:contextualSpacing/>
        <w:rPr>
          <w:rFonts w:ascii="Calibri" w:eastAsia="宋体" w:hAnsi="宋体" w:cs="Times New Roman"/>
          <w:color w:val="000000"/>
        </w:rPr>
      </w:pPr>
      <w:r>
        <w:rPr>
          <w:rFonts w:ascii="Calibri" w:eastAsia="宋体" w:hAnsi="宋体" w:cs="Times New Roman" w:hint="eastAsia"/>
          <w:color w:val="000000"/>
        </w:rPr>
        <w:t>开标活动结束时，供应商应在《开标记录表》上进行电子签章。供应商未签章的，视同认可开标结果。</w:t>
      </w:r>
    </w:p>
    <w:p w:rsidR="009271C3" w:rsidRDefault="00CC3E88" w:rsidP="00C61F73">
      <w:pPr>
        <w:numPr>
          <w:ilvl w:val="0"/>
          <w:numId w:val="10"/>
        </w:numPr>
        <w:tabs>
          <w:tab w:val="left" w:pos="7095"/>
        </w:tabs>
        <w:spacing w:line="360" w:lineRule="auto"/>
        <w:contextualSpacing/>
        <w:rPr>
          <w:rFonts w:ascii="Calibri" w:eastAsia="宋体" w:hAnsi="宋体" w:cs="Times New Roman"/>
          <w:color w:val="000000"/>
        </w:rPr>
      </w:pPr>
      <w:r>
        <w:rPr>
          <w:rFonts w:ascii="Calibri" w:eastAsia="宋体" w:hAnsi="宋体" w:cs="Times New Roman" w:hint="eastAsia"/>
          <w:color w:val="000000"/>
        </w:rPr>
        <w:t>供应商对开标过程和开标记录如有疑义，可在本项目不见面开标大厅“文字互动”对话框或“新增质疑”处在线提出询问。</w:t>
      </w:r>
    </w:p>
    <w:p w:rsidR="009271C3" w:rsidRDefault="00CC3E88" w:rsidP="00C61F73">
      <w:pPr>
        <w:numPr>
          <w:ilvl w:val="0"/>
          <w:numId w:val="11"/>
        </w:numPr>
        <w:tabs>
          <w:tab w:val="left" w:pos="7095"/>
        </w:tabs>
        <w:spacing w:line="360" w:lineRule="auto"/>
        <w:contextualSpacing/>
        <w:rPr>
          <w:rFonts w:ascii="Calibri" w:eastAsia="宋体" w:hAnsi="宋体" w:cs="Times New Roman"/>
          <w:b/>
          <w:color w:val="000000"/>
        </w:rPr>
      </w:pPr>
      <w:r>
        <w:rPr>
          <w:rFonts w:ascii="Calibri" w:eastAsia="宋体" w:hAnsi="宋体" w:cs="Times New Roman" w:hint="eastAsia"/>
          <w:b/>
          <w:color w:val="000000"/>
        </w:rPr>
        <w:t>评标依据</w:t>
      </w:r>
    </w:p>
    <w:p w:rsidR="009271C3" w:rsidRDefault="00ED09FC" w:rsidP="00ED09FC">
      <w:pPr>
        <w:tabs>
          <w:tab w:val="left" w:pos="7095"/>
        </w:tabs>
        <w:spacing w:line="360" w:lineRule="auto"/>
        <w:ind w:left="840"/>
        <w:contextualSpacing/>
        <w:rPr>
          <w:rFonts w:ascii="Calibri" w:eastAsia="宋体" w:hAnsi="宋体" w:cs="Times New Roman"/>
          <w:color w:val="000000"/>
        </w:rPr>
      </w:pPr>
      <w:r>
        <w:rPr>
          <w:rFonts w:ascii="Calibri" w:eastAsia="宋体" w:hAnsi="宋体" w:cs="Times New Roman" w:hint="eastAsia"/>
          <w:color w:val="000000"/>
        </w:rPr>
        <w:t>6.1</w:t>
      </w:r>
      <w:r w:rsidR="00CC3E88">
        <w:rPr>
          <w:rFonts w:ascii="Calibri" w:eastAsia="宋体" w:hAnsi="宋体" w:cs="Times New Roman" w:hint="eastAsia"/>
          <w:color w:val="000000"/>
        </w:rPr>
        <w:t>全流程电子化交易（不见面开标）项目，</w:t>
      </w:r>
      <w:r w:rsidR="00CC3E88">
        <w:rPr>
          <w:rFonts w:asciiTheme="minorEastAsia" w:hAnsiTheme="minorEastAsia" w:hint="eastAsia"/>
          <w:color w:val="000000"/>
          <w:szCs w:val="21"/>
        </w:rPr>
        <w:t>磋商</w:t>
      </w:r>
      <w:r w:rsidR="00CC3E88">
        <w:rPr>
          <w:rFonts w:ascii="宋体" w:eastAsia="宋体" w:hAnsi="宋体" w:cs="Times New Roman" w:hint="eastAsia"/>
          <w:color w:val="000000"/>
          <w:szCs w:val="21"/>
        </w:rPr>
        <w:t>小组</w:t>
      </w:r>
      <w:r w:rsidR="00CC3E88">
        <w:rPr>
          <w:rFonts w:ascii="Calibri" w:eastAsia="宋体" w:hAnsi="宋体" w:cs="Times New Roman" w:hint="eastAsia"/>
          <w:color w:val="000000"/>
        </w:rPr>
        <w:t>以成功上传、解密的电子响应文件为依据评审。</w:t>
      </w:r>
    </w:p>
    <w:p w:rsidR="009271C3" w:rsidRDefault="00CC3E88" w:rsidP="00C61F73">
      <w:pPr>
        <w:numPr>
          <w:ilvl w:val="0"/>
          <w:numId w:val="12"/>
        </w:numPr>
        <w:tabs>
          <w:tab w:val="left" w:pos="7095"/>
        </w:tabs>
        <w:spacing w:line="360" w:lineRule="auto"/>
        <w:contextualSpacing/>
        <w:rPr>
          <w:rFonts w:ascii="Calibri" w:eastAsia="宋体" w:hAnsi="宋体" w:cs="Times New Roman"/>
          <w:color w:val="000000"/>
        </w:rPr>
      </w:pPr>
      <w:r>
        <w:rPr>
          <w:rFonts w:asciiTheme="minorEastAsia" w:hAnsiTheme="minorEastAsia" w:hint="eastAsia"/>
          <w:color w:val="000000"/>
          <w:szCs w:val="21"/>
        </w:rPr>
        <w:t>评审期间，</w:t>
      </w:r>
      <w:r>
        <w:rPr>
          <w:rFonts w:asciiTheme="minorEastAsia" w:hAnsiTheme="minorEastAsia" w:hint="eastAsia"/>
          <w:color w:val="FF0000"/>
          <w:szCs w:val="21"/>
        </w:rPr>
        <w:t>供应商（参加磋商的法定代表人或其授权代表）</w:t>
      </w:r>
      <w:r>
        <w:rPr>
          <w:rFonts w:asciiTheme="minorEastAsia" w:hAnsiTheme="minorEastAsia" w:hint="eastAsia"/>
          <w:color w:val="000000"/>
          <w:szCs w:val="21"/>
        </w:rPr>
        <w:t>应保持通讯手机畅通，并根据磋商小组要求在规定时间内提供：</w:t>
      </w:r>
    </w:p>
    <w:p w:rsidR="009271C3" w:rsidRDefault="00CC3E88">
      <w:pPr>
        <w:tabs>
          <w:tab w:val="left" w:pos="7095"/>
        </w:tabs>
        <w:spacing w:line="360" w:lineRule="auto"/>
        <w:ind w:firstLine="709"/>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9271C3" w:rsidRDefault="00CC3E88">
      <w:pPr>
        <w:autoSpaceDE w:val="0"/>
        <w:autoSpaceDN w:val="0"/>
        <w:spacing w:line="360" w:lineRule="auto"/>
        <w:ind w:leftChars="607" w:left="1275"/>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9271C3" w:rsidRDefault="00CC3E88">
      <w:pPr>
        <w:autoSpaceDE w:val="0"/>
        <w:autoSpaceDN w:val="0"/>
        <w:spacing w:line="360" w:lineRule="auto"/>
        <w:ind w:leftChars="607" w:left="1275"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①磋商小组要求供应商提交最后报价时，</w:t>
      </w:r>
      <w:r>
        <w:rPr>
          <w:rFonts w:ascii="楷体" w:eastAsia="楷体" w:hAnsi="楷体" w:cs="仿宋_GB2312" w:hint="eastAsia"/>
          <w:sz w:val="24"/>
          <w:szCs w:val="24"/>
          <w:lang w:val="zh-CN"/>
        </w:rPr>
        <w:t>在</w:t>
      </w:r>
      <w:r>
        <w:rPr>
          <w:rFonts w:ascii="楷体" w:eastAsia="楷体" w:hAnsi="楷体" w:hint="eastAsia"/>
          <w:color w:val="000000"/>
          <w:sz w:val="24"/>
          <w:szCs w:val="24"/>
        </w:rPr>
        <w:t>磋商</w:t>
      </w:r>
      <w:r>
        <w:rPr>
          <w:rFonts w:ascii="楷体" w:eastAsia="楷体" w:hAnsi="楷体" w:cs="仿宋_GB2312" w:hint="eastAsia"/>
          <w:sz w:val="24"/>
          <w:szCs w:val="24"/>
          <w:lang w:val="zh-CN"/>
        </w:rPr>
        <w:t>小组规定时间内，供应商未提交最后报价则以其初次提交响应文件报价为最后报价。</w:t>
      </w:r>
    </w:p>
    <w:p w:rsidR="009271C3" w:rsidRDefault="00CC3E88">
      <w:pPr>
        <w:autoSpaceDE w:val="0"/>
        <w:autoSpaceDN w:val="0"/>
        <w:spacing w:line="360" w:lineRule="auto"/>
        <w:ind w:leftChars="607" w:left="1275" w:right="-11" w:firstLine="1"/>
        <w:contextualSpacing/>
        <w:rPr>
          <w:rFonts w:ascii="楷体" w:eastAsia="楷体" w:hAnsi="楷体"/>
          <w:color w:val="000000"/>
          <w:sz w:val="24"/>
          <w:szCs w:val="24"/>
        </w:rPr>
      </w:pPr>
      <w:r>
        <w:rPr>
          <w:rFonts w:ascii="楷体" w:eastAsia="楷体" w:hAnsi="楷体" w:hint="eastAsia"/>
          <w:color w:val="000000"/>
          <w:sz w:val="24"/>
          <w:szCs w:val="24"/>
        </w:rPr>
        <w:t>②磋商文件第二章“采购需求”中“采购清单”以工程量清单提供的，供应商应以工程量清单方式提交最后报价。</w:t>
      </w:r>
    </w:p>
    <w:p w:rsidR="009271C3" w:rsidRDefault="00CC3E88">
      <w:pPr>
        <w:tabs>
          <w:tab w:val="left" w:pos="7095"/>
        </w:tabs>
        <w:spacing w:line="360" w:lineRule="auto"/>
        <w:ind w:leftChars="607" w:left="1275" w:firstLine="1"/>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9271C3" w:rsidRDefault="00CC3E88">
      <w:pPr>
        <w:tabs>
          <w:tab w:val="left" w:pos="7095"/>
        </w:tabs>
        <w:spacing w:line="360" w:lineRule="auto"/>
        <w:ind w:leftChars="405" w:left="1275" w:hanging="425"/>
        <w:contextualSpacing/>
        <w:rPr>
          <w:rFonts w:asciiTheme="minorEastAsia" w:hAnsiTheme="minorEastAsia"/>
          <w:color w:val="000000"/>
          <w:szCs w:val="21"/>
        </w:rPr>
      </w:pPr>
      <w:r>
        <w:rPr>
          <w:rFonts w:asciiTheme="minorEastAsia" w:hAnsiTheme="minorEastAsia" w:hint="eastAsia"/>
          <w:color w:val="000000"/>
          <w:szCs w:val="21"/>
        </w:rPr>
        <w:t>（2）磋商小组如要求供应商提供“澄清、说明或者更正”；“按照磋商文件的变动情况和磋商小组的要求重新提交响应文件”；“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9271C3" w:rsidRDefault="00CC3E88">
      <w:pPr>
        <w:tabs>
          <w:tab w:val="left" w:pos="7095"/>
        </w:tabs>
        <w:spacing w:line="360" w:lineRule="auto"/>
        <w:ind w:leftChars="405" w:left="1275" w:hanging="425"/>
        <w:contextualSpacing/>
        <w:rPr>
          <w:rFonts w:asciiTheme="minorEastAsia" w:hAnsiTheme="minorEastAsia"/>
          <w:color w:val="FF0000"/>
          <w:szCs w:val="21"/>
        </w:rPr>
      </w:pPr>
      <w:r>
        <w:rPr>
          <w:rFonts w:asciiTheme="minorEastAsia" w:hAnsiTheme="minorEastAsia" w:hint="eastAsia"/>
          <w:color w:val="FF0000"/>
          <w:szCs w:val="21"/>
        </w:rPr>
        <w:lastRenderedPageBreak/>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ED09FC" w:rsidRDefault="00ED09FC">
      <w:pPr>
        <w:adjustRightInd w:val="0"/>
        <w:snapToGrid w:val="0"/>
        <w:spacing w:line="360" w:lineRule="auto"/>
        <w:ind w:firstLineChars="400" w:firstLine="840"/>
        <w:jc w:val="left"/>
        <w:rPr>
          <w:rFonts w:ascii="宋体" w:hAnsi="宋体"/>
          <w:szCs w:val="21"/>
        </w:rPr>
      </w:pPr>
    </w:p>
    <w:p w:rsidR="00ED09FC" w:rsidRDefault="00ED09FC">
      <w:pPr>
        <w:adjustRightInd w:val="0"/>
        <w:snapToGrid w:val="0"/>
        <w:spacing w:line="360" w:lineRule="auto"/>
        <w:ind w:firstLineChars="400" w:firstLine="840"/>
        <w:jc w:val="left"/>
        <w:rPr>
          <w:rFonts w:ascii="宋体" w:hAnsi="宋体"/>
          <w:szCs w:val="21"/>
        </w:rPr>
      </w:pPr>
    </w:p>
    <w:p w:rsidR="00ED09FC" w:rsidRDefault="00ED09FC">
      <w:pPr>
        <w:adjustRightInd w:val="0"/>
        <w:snapToGrid w:val="0"/>
        <w:spacing w:line="360" w:lineRule="auto"/>
        <w:ind w:firstLineChars="400" w:firstLine="840"/>
        <w:jc w:val="left"/>
        <w:rPr>
          <w:rFonts w:ascii="宋体" w:hAnsi="宋体"/>
          <w:szCs w:val="21"/>
        </w:rPr>
      </w:pPr>
    </w:p>
    <w:p w:rsidR="00ED09FC" w:rsidRDefault="00ED09FC">
      <w:pPr>
        <w:adjustRightInd w:val="0"/>
        <w:snapToGrid w:val="0"/>
        <w:spacing w:line="360" w:lineRule="auto"/>
        <w:ind w:firstLineChars="400" w:firstLine="840"/>
        <w:jc w:val="left"/>
        <w:rPr>
          <w:rFonts w:ascii="宋体" w:hAnsi="宋体"/>
          <w:szCs w:val="21"/>
        </w:rPr>
      </w:pPr>
    </w:p>
    <w:p w:rsidR="00ED09FC" w:rsidRDefault="00ED09FC">
      <w:pPr>
        <w:adjustRightInd w:val="0"/>
        <w:snapToGrid w:val="0"/>
        <w:spacing w:line="360" w:lineRule="auto"/>
        <w:ind w:firstLineChars="400" w:firstLine="840"/>
        <w:jc w:val="left"/>
        <w:rPr>
          <w:rFonts w:ascii="宋体" w:hAnsi="宋体"/>
          <w:szCs w:val="21"/>
        </w:rPr>
      </w:pPr>
    </w:p>
    <w:p w:rsidR="00ED09FC" w:rsidRDefault="00ED09FC">
      <w:pPr>
        <w:adjustRightInd w:val="0"/>
        <w:snapToGrid w:val="0"/>
        <w:spacing w:line="360" w:lineRule="auto"/>
        <w:ind w:firstLineChars="400" w:firstLine="840"/>
        <w:jc w:val="left"/>
        <w:rPr>
          <w:rFonts w:ascii="宋体" w:hAnsi="宋体"/>
          <w:szCs w:val="21"/>
        </w:rPr>
      </w:pPr>
    </w:p>
    <w:p w:rsidR="00ED09FC" w:rsidRDefault="00ED09FC">
      <w:pPr>
        <w:adjustRightInd w:val="0"/>
        <w:snapToGrid w:val="0"/>
        <w:spacing w:line="360" w:lineRule="auto"/>
        <w:ind w:firstLineChars="400" w:firstLine="840"/>
        <w:jc w:val="left"/>
        <w:rPr>
          <w:rFonts w:ascii="宋体" w:hAnsi="宋体"/>
          <w:szCs w:val="21"/>
        </w:rPr>
      </w:pPr>
    </w:p>
    <w:p w:rsidR="00ED09FC" w:rsidRDefault="00ED09FC">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ind w:firstLineChars="400" w:firstLine="840"/>
        <w:jc w:val="left"/>
        <w:rPr>
          <w:rFonts w:ascii="宋体" w:hAnsi="宋体"/>
          <w:szCs w:val="21"/>
        </w:rPr>
      </w:pPr>
    </w:p>
    <w:p w:rsidR="009271C3" w:rsidRDefault="009271C3">
      <w:pPr>
        <w:adjustRightInd w:val="0"/>
        <w:snapToGrid w:val="0"/>
        <w:spacing w:line="360" w:lineRule="auto"/>
        <w:rPr>
          <w:rFonts w:ascii="宋体" w:hAnsi="宋体"/>
          <w:szCs w:val="21"/>
        </w:rPr>
      </w:pPr>
    </w:p>
    <w:p w:rsidR="00ED09FC" w:rsidRDefault="00CC3E88" w:rsidP="00C61F73">
      <w:pPr>
        <w:numPr>
          <w:ilvl w:val="0"/>
          <w:numId w:val="13"/>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采购需求</w:t>
      </w:r>
    </w:p>
    <w:p w:rsidR="008F4B88" w:rsidRPr="008F4B88" w:rsidRDefault="008F4B88" w:rsidP="008F4B88">
      <w:pPr>
        <w:rPr>
          <w:rFonts w:asciiTheme="majorEastAsia" w:eastAsiaTheme="majorEastAsia" w:hAnsiTheme="majorEastAsia" w:cs="宋体"/>
          <w:b/>
          <w:kern w:val="0"/>
          <w:sz w:val="32"/>
          <w:szCs w:val="32"/>
        </w:rPr>
      </w:pPr>
    </w:p>
    <w:p w:rsidR="009271C3" w:rsidRDefault="00CC3E8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ED09FC" w:rsidRPr="00ED09FC" w:rsidRDefault="00ED09FC" w:rsidP="00ED09FC">
      <w:pPr>
        <w:spacing w:line="560" w:lineRule="exact"/>
        <w:ind w:firstLineChars="200" w:firstLine="480"/>
        <w:rPr>
          <w:rFonts w:ascii="宋体" w:cs="宋体"/>
          <w:sz w:val="24"/>
          <w:lang w:val="zh-CN"/>
        </w:rPr>
      </w:pPr>
      <w:r w:rsidRPr="00ED09FC">
        <w:rPr>
          <w:rFonts w:ascii="宋体" w:cs="宋体" w:hint="eastAsia"/>
          <w:sz w:val="24"/>
          <w:lang w:val="zh-CN"/>
        </w:rPr>
        <w:t>禹州市政务服务中心是禹州市政府重要职能部门，市政务服务大厅的物业管理，能否管出最佳效果，能否实现“管理、服务、文明”三位一体化的物业管理，给人民群众提供安全卫生的办事环境至关重要。</w:t>
      </w:r>
    </w:p>
    <w:p w:rsidR="00ED09FC" w:rsidRPr="00ED09FC" w:rsidRDefault="00ED09FC" w:rsidP="00ED09FC">
      <w:pPr>
        <w:spacing w:line="560" w:lineRule="exact"/>
        <w:ind w:firstLineChars="200" w:firstLine="480"/>
        <w:rPr>
          <w:rFonts w:ascii="宋体" w:cs="宋体"/>
          <w:sz w:val="24"/>
          <w:lang w:val="zh-CN"/>
        </w:rPr>
      </w:pPr>
      <w:r w:rsidRPr="00ED09FC">
        <w:rPr>
          <w:rFonts w:ascii="宋体" w:cs="宋体" w:hint="eastAsia"/>
          <w:sz w:val="24"/>
          <w:lang w:val="zh-CN"/>
        </w:rPr>
        <w:t>所有要求本着对市政务服务中心高度负责的精神，实现以下四项目标：</w:t>
      </w:r>
    </w:p>
    <w:p w:rsidR="00ED09FC" w:rsidRPr="00ED09FC" w:rsidRDefault="00ED09FC" w:rsidP="00C61F73">
      <w:pPr>
        <w:numPr>
          <w:ilvl w:val="0"/>
          <w:numId w:val="69"/>
        </w:numPr>
        <w:spacing w:line="560" w:lineRule="exact"/>
        <w:ind w:firstLine="288"/>
        <w:rPr>
          <w:rFonts w:ascii="宋体" w:cs="宋体"/>
          <w:sz w:val="24"/>
          <w:lang w:val="zh-CN"/>
        </w:rPr>
      </w:pPr>
      <w:r w:rsidRPr="00ED09FC">
        <w:rPr>
          <w:rFonts w:ascii="宋体" w:cs="宋体" w:hint="eastAsia"/>
          <w:sz w:val="24"/>
          <w:lang w:val="zh-CN"/>
        </w:rPr>
        <w:t>安全放心的环境。通过专业化的安全管理、规范化的安全服务、贯穿 “以人为本”的服务思想，在禹州市政务服务大厅创建一个舒心、安心、顺心的办事环境。</w:t>
      </w:r>
    </w:p>
    <w:p w:rsidR="00ED09FC" w:rsidRPr="00ED09FC" w:rsidRDefault="00ED09FC" w:rsidP="00C61F73">
      <w:pPr>
        <w:numPr>
          <w:ilvl w:val="0"/>
          <w:numId w:val="69"/>
        </w:numPr>
        <w:spacing w:line="560" w:lineRule="exact"/>
        <w:ind w:firstLine="288"/>
        <w:rPr>
          <w:rFonts w:ascii="宋体" w:cs="宋体"/>
          <w:sz w:val="24"/>
          <w:lang w:val="zh-CN"/>
        </w:rPr>
      </w:pPr>
      <w:r w:rsidRPr="00ED09FC">
        <w:rPr>
          <w:rFonts w:ascii="宋体" w:cs="宋体" w:hint="eastAsia"/>
          <w:sz w:val="24"/>
          <w:lang w:val="zh-CN"/>
        </w:rPr>
        <w:t>整洁有序的环境。按优质标准实施卫生保洁管理服务，做到市政务服务大厅窗明几净，环境优美。</w:t>
      </w:r>
    </w:p>
    <w:p w:rsidR="00ED09FC" w:rsidRPr="00ED09FC" w:rsidRDefault="00ED09FC" w:rsidP="00C61F73">
      <w:pPr>
        <w:numPr>
          <w:ilvl w:val="0"/>
          <w:numId w:val="69"/>
        </w:numPr>
        <w:spacing w:line="560" w:lineRule="exact"/>
        <w:ind w:firstLine="288"/>
        <w:rPr>
          <w:rFonts w:ascii="宋体" w:cs="宋体"/>
          <w:sz w:val="24"/>
          <w:lang w:val="zh-CN"/>
        </w:rPr>
      </w:pPr>
      <w:r w:rsidRPr="00ED09FC">
        <w:rPr>
          <w:rFonts w:ascii="宋体" w:cs="宋体" w:hint="eastAsia"/>
          <w:sz w:val="24"/>
          <w:lang w:val="zh-CN"/>
        </w:rPr>
        <w:t>严格落实秩序维护制度，使市政务服务大厅秩序良好。</w:t>
      </w:r>
    </w:p>
    <w:p w:rsidR="009271C3" w:rsidRPr="00ED09FC" w:rsidRDefault="00ED09FC" w:rsidP="00ED09FC">
      <w:pPr>
        <w:spacing w:line="560" w:lineRule="exact"/>
        <w:ind w:firstLineChars="200" w:firstLine="480"/>
        <w:rPr>
          <w:rFonts w:ascii="宋体" w:cs="宋体"/>
          <w:sz w:val="24"/>
          <w:lang w:val="zh-CN"/>
        </w:rPr>
      </w:pPr>
      <w:r w:rsidRPr="00ED09FC">
        <w:rPr>
          <w:rFonts w:ascii="宋体" w:cs="宋体" w:hint="eastAsia"/>
          <w:sz w:val="24"/>
          <w:lang w:val="zh-CN"/>
        </w:rPr>
        <w:t>4. 托管物业达到全省县级一流政务服务大厅、省级文明单位服务要求（依禹州市政府和财政局为参照标准）。</w:t>
      </w:r>
    </w:p>
    <w:p w:rsidR="009271C3" w:rsidRDefault="00CC3E88">
      <w:pPr>
        <w:spacing w:line="360" w:lineRule="auto"/>
        <w:ind w:firstLineChars="200" w:firstLine="48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ED09FC" w:rsidRPr="008F4B88" w:rsidRDefault="00ED09FC" w:rsidP="00C61F73">
      <w:pPr>
        <w:pStyle w:val="12"/>
        <w:numPr>
          <w:ilvl w:val="0"/>
          <w:numId w:val="70"/>
        </w:numPr>
        <w:spacing w:line="560" w:lineRule="exact"/>
        <w:ind w:left="709" w:firstLine="482"/>
        <w:rPr>
          <w:rFonts w:ascii="宋体" w:cs="宋体"/>
          <w:b/>
          <w:sz w:val="24"/>
          <w:lang w:val="zh-CN"/>
        </w:rPr>
      </w:pPr>
      <w:r w:rsidRPr="008F4B88">
        <w:rPr>
          <w:rFonts w:ascii="宋体" w:cs="宋体" w:hint="eastAsia"/>
          <w:b/>
          <w:sz w:val="24"/>
          <w:lang w:val="zh-CN"/>
        </w:rPr>
        <w:t>管理服务区域范围及内容</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（1）市政务服务中心西大楼一层至五层范围内的大厅、卫生间、会议室、母婴室、楼梯及公共通道等办公区域的卫生保洁工作；</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（2）政务服务中心中楼二层、三层政务服务楼内大厅、卫生间、会议室、楼梯及公共通道区域的卫生保洁工作；</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（3）政务服务中心办公区域内24小时门卫、巡逻及夜间看护工作；</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（4）政务服务中心办公区域内办公桌椅等维修维护工作。</w:t>
      </w:r>
    </w:p>
    <w:p w:rsidR="00ED09FC" w:rsidRPr="008F4B88" w:rsidRDefault="00ED09FC" w:rsidP="00C61F73">
      <w:pPr>
        <w:numPr>
          <w:ilvl w:val="0"/>
          <w:numId w:val="71"/>
        </w:numPr>
        <w:spacing w:line="560" w:lineRule="exact"/>
        <w:ind w:firstLineChars="200" w:firstLine="482"/>
        <w:rPr>
          <w:rFonts w:ascii="宋体" w:cs="宋体"/>
          <w:b/>
          <w:sz w:val="24"/>
          <w:lang w:val="zh-CN"/>
        </w:rPr>
      </w:pPr>
      <w:r w:rsidRPr="008F4B88">
        <w:rPr>
          <w:rFonts w:ascii="宋体" w:cs="宋体" w:hint="eastAsia"/>
          <w:b/>
          <w:sz w:val="24"/>
          <w:lang w:val="zh-CN"/>
        </w:rPr>
        <w:lastRenderedPageBreak/>
        <w:t>物业管理指标</w:t>
      </w:r>
    </w:p>
    <w:tbl>
      <w:tblPr>
        <w:tblW w:w="865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5"/>
        <w:gridCol w:w="4093"/>
        <w:gridCol w:w="1701"/>
        <w:gridCol w:w="1931"/>
      </w:tblGrid>
      <w:tr w:rsidR="00ED09FC" w:rsidRPr="00915A61" w:rsidTr="003D27C1">
        <w:tc>
          <w:tcPr>
            <w:tcW w:w="925"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序号</w:t>
            </w:r>
          </w:p>
        </w:tc>
        <w:tc>
          <w:tcPr>
            <w:tcW w:w="4093"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指标体系</w:t>
            </w:r>
          </w:p>
        </w:tc>
        <w:tc>
          <w:tcPr>
            <w:tcW w:w="170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国家标准</w:t>
            </w:r>
          </w:p>
        </w:tc>
        <w:tc>
          <w:tcPr>
            <w:tcW w:w="193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承诺标准</w:t>
            </w:r>
          </w:p>
        </w:tc>
      </w:tr>
      <w:tr w:rsidR="00ED09FC" w:rsidRPr="00915A61" w:rsidTr="003D27C1">
        <w:tc>
          <w:tcPr>
            <w:tcW w:w="925"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1</w:t>
            </w:r>
          </w:p>
        </w:tc>
        <w:tc>
          <w:tcPr>
            <w:tcW w:w="4093"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政务服务大厅治安事件年发生率</w:t>
            </w:r>
          </w:p>
        </w:tc>
        <w:tc>
          <w:tcPr>
            <w:tcW w:w="170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0</w:t>
            </w:r>
          </w:p>
        </w:tc>
        <w:tc>
          <w:tcPr>
            <w:tcW w:w="193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0</w:t>
            </w:r>
          </w:p>
        </w:tc>
      </w:tr>
      <w:tr w:rsidR="00ED09FC" w:rsidRPr="00915A61" w:rsidTr="003D27C1">
        <w:tc>
          <w:tcPr>
            <w:tcW w:w="925"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2</w:t>
            </w:r>
          </w:p>
        </w:tc>
        <w:tc>
          <w:tcPr>
            <w:tcW w:w="4093"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清洁保洁率</w:t>
            </w:r>
          </w:p>
        </w:tc>
        <w:tc>
          <w:tcPr>
            <w:tcW w:w="170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100%</w:t>
            </w:r>
          </w:p>
        </w:tc>
        <w:tc>
          <w:tcPr>
            <w:tcW w:w="193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99%</w:t>
            </w:r>
          </w:p>
        </w:tc>
      </w:tr>
      <w:tr w:rsidR="00ED09FC" w:rsidRPr="00915A61" w:rsidTr="003D27C1">
        <w:tc>
          <w:tcPr>
            <w:tcW w:w="925"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3</w:t>
            </w:r>
          </w:p>
        </w:tc>
        <w:tc>
          <w:tcPr>
            <w:tcW w:w="4093"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政务服务大厅有效投诉率</w:t>
            </w:r>
          </w:p>
        </w:tc>
        <w:tc>
          <w:tcPr>
            <w:tcW w:w="170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2‰以下</w:t>
            </w:r>
          </w:p>
        </w:tc>
        <w:tc>
          <w:tcPr>
            <w:tcW w:w="193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1‰以下</w:t>
            </w:r>
          </w:p>
        </w:tc>
      </w:tr>
      <w:tr w:rsidR="00ED09FC" w:rsidRPr="00915A61" w:rsidTr="003D27C1">
        <w:tc>
          <w:tcPr>
            <w:tcW w:w="925"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4</w:t>
            </w:r>
          </w:p>
        </w:tc>
        <w:tc>
          <w:tcPr>
            <w:tcW w:w="4093"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政务服务大厅综合满意服务率</w:t>
            </w:r>
          </w:p>
        </w:tc>
        <w:tc>
          <w:tcPr>
            <w:tcW w:w="170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90%</w:t>
            </w:r>
          </w:p>
        </w:tc>
        <w:tc>
          <w:tcPr>
            <w:tcW w:w="193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90%以上</w:t>
            </w:r>
          </w:p>
        </w:tc>
      </w:tr>
      <w:tr w:rsidR="00ED09FC" w:rsidRPr="00915A61" w:rsidTr="003D27C1">
        <w:tc>
          <w:tcPr>
            <w:tcW w:w="925"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5</w:t>
            </w:r>
          </w:p>
        </w:tc>
        <w:tc>
          <w:tcPr>
            <w:tcW w:w="4093"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管理人员专业培训合格率</w:t>
            </w:r>
          </w:p>
        </w:tc>
        <w:tc>
          <w:tcPr>
            <w:tcW w:w="170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100%</w:t>
            </w:r>
          </w:p>
        </w:tc>
        <w:tc>
          <w:tcPr>
            <w:tcW w:w="1931" w:type="dxa"/>
            <w:noWrap/>
            <w:vAlign w:val="center"/>
          </w:tcPr>
          <w:p w:rsidR="00ED09FC" w:rsidRPr="00915A61" w:rsidRDefault="00ED09FC" w:rsidP="003D27C1">
            <w:pPr>
              <w:spacing w:line="560" w:lineRule="exact"/>
              <w:rPr>
                <w:rFonts w:ascii="宋体" w:cs="宋体"/>
                <w:sz w:val="24"/>
                <w:lang w:val="zh-CN"/>
              </w:rPr>
            </w:pPr>
            <w:r w:rsidRPr="00915A61">
              <w:rPr>
                <w:rFonts w:ascii="宋体" w:cs="宋体" w:hint="eastAsia"/>
                <w:sz w:val="24"/>
                <w:lang w:val="zh-CN"/>
              </w:rPr>
              <w:t>100%</w:t>
            </w:r>
          </w:p>
        </w:tc>
      </w:tr>
    </w:tbl>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具体项目指标：</w:t>
      </w:r>
    </w:p>
    <w:tbl>
      <w:tblPr>
        <w:tblW w:w="8662" w:type="dxa"/>
        <w:tblInd w:w="100" w:type="dxa"/>
        <w:tblLayout w:type="fixed"/>
        <w:tblCellMar>
          <w:top w:w="15" w:type="dxa"/>
          <w:left w:w="15" w:type="dxa"/>
          <w:bottom w:w="15" w:type="dxa"/>
          <w:right w:w="15" w:type="dxa"/>
        </w:tblCellMar>
        <w:tblLook w:val="0000"/>
      </w:tblPr>
      <w:tblGrid>
        <w:gridCol w:w="1575"/>
        <w:gridCol w:w="7087"/>
      </w:tblGrid>
      <w:tr w:rsidR="00ED09FC" w:rsidRPr="00915A61" w:rsidTr="003D27C1">
        <w:trPr>
          <w:trHeight w:val="735"/>
        </w:trPr>
        <w:tc>
          <w:tcPr>
            <w:tcW w:w="8662" w:type="dxa"/>
            <w:gridSpan w:val="2"/>
            <w:tcBorders>
              <w:top w:val="nil"/>
              <w:left w:val="nil"/>
              <w:bottom w:val="nil"/>
              <w:right w:val="nil"/>
            </w:tcBorders>
            <w:noWrap/>
            <w:vAlign w:val="center"/>
          </w:tcPr>
          <w:p w:rsidR="00ED09FC" w:rsidRPr="00915A61" w:rsidRDefault="00ED09FC" w:rsidP="00915A61">
            <w:pPr>
              <w:widowControl/>
              <w:spacing w:line="560" w:lineRule="exact"/>
              <w:ind w:firstLineChars="100" w:firstLine="240"/>
              <w:textAlignment w:val="center"/>
              <w:rPr>
                <w:rFonts w:ascii="宋体" w:cs="宋体"/>
                <w:sz w:val="24"/>
                <w:lang w:val="zh-CN"/>
              </w:rPr>
            </w:pPr>
            <w:r w:rsidRPr="00915A61">
              <w:rPr>
                <w:rFonts w:ascii="宋体" w:cs="宋体" w:hint="eastAsia"/>
                <w:sz w:val="24"/>
                <w:lang w:val="zh-CN"/>
              </w:rPr>
              <w:t>主要指标</w:t>
            </w:r>
          </w:p>
        </w:tc>
      </w:tr>
      <w:tr w:rsidR="00ED09FC" w:rsidRPr="00915A61" w:rsidTr="003D27C1">
        <w:trPr>
          <w:trHeight w:val="463"/>
        </w:trPr>
        <w:tc>
          <w:tcPr>
            <w:tcW w:w="1575" w:type="dxa"/>
            <w:vMerge w:val="restart"/>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widowControl/>
              <w:spacing w:line="560" w:lineRule="exact"/>
              <w:textAlignment w:val="center"/>
              <w:rPr>
                <w:rFonts w:ascii="宋体" w:cs="宋体"/>
                <w:sz w:val="24"/>
                <w:lang w:val="zh-CN"/>
              </w:rPr>
            </w:pPr>
            <w:r w:rsidRPr="00915A61">
              <w:rPr>
                <w:rFonts w:ascii="宋体" w:cs="宋体" w:hint="eastAsia"/>
                <w:sz w:val="24"/>
                <w:lang w:val="zh-CN"/>
              </w:rPr>
              <w:t>安全管理</w:t>
            </w: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widowControl/>
              <w:spacing w:line="560" w:lineRule="exact"/>
              <w:textAlignment w:val="center"/>
              <w:rPr>
                <w:rFonts w:ascii="宋体" w:cs="宋体"/>
                <w:sz w:val="24"/>
                <w:lang w:val="zh-CN"/>
              </w:rPr>
            </w:pPr>
            <w:r w:rsidRPr="00915A61">
              <w:rPr>
                <w:rFonts w:ascii="宋体" w:cs="宋体" w:hint="eastAsia"/>
                <w:sz w:val="24"/>
                <w:lang w:val="zh-CN"/>
              </w:rPr>
              <w:t>保证政务服务中心及前来大厅办事群众人身财产安全</w:t>
            </w:r>
          </w:p>
        </w:tc>
      </w:tr>
      <w:tr w:rsidR="00ED09FC" w:rsidRPr="00915A61" w:rsidTr="003D27C1">
        <w:trPr>
          <w:trHeight w:val="452"/>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spacing w:line="560" w:lineRule="exact"/>
              <w:rPr>
                <w:rFonts w:ascii="宋体" w:cs="宋体"/>
                <w:sz w:val="24"/>
                <w:lang w:val="zh-CN"/>
              </w:rPr>
            </w:pP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widowControl/>
              <w:spacing w:line="560" w:lineRule="exact"/>
              <w:textAlignment w:val="center"/>
              <w:rPr>
                <w:rFonts w:ascii="宋体" w:cs="宋体"/>
                <w:sz w:val="24"/>
                <w:lang w:val="zh-CN"/>
              </w:rPr>
            </w:pPr>
            <w:r w:rsidRPr="00915A61">
              <w:rPr>
                <w:rFonts w:ascii="宋体" w:cs="宋体" w:hint="eastAsia"/>
                <w:sz w:val="24"/>
                <w:lang w:val="zh-CN"/>
              </w:rPr>
              <w:t>保证政务服务大厅及周边公共安全（水电使用安全等）</w:t>
            </w:r>
          </w:p>
        </w:tc>
      </w:tr>
      <w:tr w:rsidR="00ED09FC" w:rsidRPr="00915A61" w:rsidTr="003D27C1">
        <w:trPr>
          <w:trHeight w:val="2423"/>
        </w:trPr>
        <w:tc>
          <w:tcPr>
            <w:tcW w:w="1575" w:type="dxa"/>
            <w:vMerge w:val="restart"/>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widowControl/>
              <w:spacing w:line="560" w:lineRule="exact"/>
              <w:textAlignment w:val="center"/>
              <w:rPr>
                <w:rFonts w:ascii="宋体" w:cs="宋体"/>
                <w:sz w:val="24"/>
                <w:lang w:val="zh-CN"/>
              </w:rPr>
            </w:pPr>
            <w:r w:rsidRPr="00915A61">
              <w:rPr>
                <w:rFonts w:ascii="宋体" w:cs="宋体" w:hint="eastAsia"/>
                <w:sz w:val="24"/>
                <w:lang w:val="zh-CN"/>
              </w:rPr>
              <w:t>环境卫生管理</w:t>
            </w: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widowControl/>
              <w:spacing w:line="560" w:lineRule="exact"/>
              <w:textAlignment w:val="center"/>
              <w:rPr>
                <w:rFonts w:ascii="宋体" w:cs="宋体"/>
                <w:sz w:val="24"/>
                <w:lang w:val="zh-CN"/>
              </w:rPr>
            </w:pPr>
            <w:r w:rsidRPr="00915A61">
              <w:rPr>
                <w:rFonts w:ascii="宋体" w:cs="宋体" w:hint="eastAsia"/>
                <w:sz w:val="24"/>
                <w:lang w:val="zh-CN"/>
              </w:rPr>
              <w:t>政务服务大厅及周边保持整洁卫生，做到“三无”即无异味、无污垢、无灰尘；“四不”即不见积水、积土、不漏收垃圾、不乱倒垃圾；“五净”即路面净、楼道净、人行道净、卫生间净、垃圾箱净。</w:t>
            </w:r>
          </w:p>
        </w:tc>
      </w:tr>
      <w:tr w:rsidR="00ED09FC" w:rsidRPr="00915A61" w:rsidTr="003D27C1">
        <w:trPr>
          <w:trHeight w:val="483"/>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spacing w:line="560" w:lineRule="exact"/>
              <w:rPr>
                <w:rFonts w:ascii="宋体" w:cs="宋体"/>
                <w:sz w:val="24"/>
                <w:lang w:val="zh-CN"/>
              </w:rPr>
            </w:pP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widowControl/>
              <w:spacing w:line="560" w:lineRule="exact"/>
              <w:textAlignment w:val="center"/>
              <w:rPr>
                <w:rFonts w:ascii="宋体" w:cs="宋体"/>
                <w:sz w:val="24"/>
                <w:lang w:val="zh-CN"/>
              </w:rPr>
            </w:pPr>
            <w:r w:rsidRPr="00915A61">
              <w:rPr>
                <w:rFonts w:ascii="宋体" w:cs="宋体" w:hint="eastAsia"/>
                <w:sz w:val="24"/>
                <w:lang w:val="zh-CN"/>
              </w:rPr>
              <w:t>政务服务大厅内保持卫生和美化。</w:t>
            </w:r>
          </w:p>
        </w:tc>
      </w:tr>
      <w:tr w:rsidR="00ED09FC" w:rsidRPr="00915A61" w:rsidTr="003D27C1">
        <w:trPr>
          <w:trHeight w:val="468"/>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spacing w:line="560" w:lineRule="exact"/>
              <w:rPr>
                <w:rFonts w:ascii="宋体" w:cs="宋体"/>
                <w:sz w:val="24"/>
                <w:lang w:val="zh-CN"/>
              </w:rPr>
            </w:pP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widowControl/>
              <w:spacing w:line="560" w:lineRule="exact"/>
              <w:textAlignment w:val="center"/>
              <w:rPr>
                <w:rFonts w:ascii="宋体" w:cs="宋体"/>
                <w:sz w:val="24"/>
                <w:lang w:val="zh-CN"/>
              </w:rPr>
            </w:pPr>
            <w:r w:rsidRPr="00915A61">
              <w:rPr>
                <w:rFonts w:ascii="宋体" w:cs="宋体" w:hint="eastAsia"/>
                <w:sz w:val="24"/>
                <w:lang w:val="zh-CN"/>
              </w:rPr>
              <w:t>做好传染性疾病防护预防与应急处理。</w:t>
            </w:r>
          </w:p>
        </w:tc>
      </w:tr>
      <w:tr w:rsidR="00ED09FC" w:rsidRPr="00915A61" w:rsidTr="003D27C1">
        <w:trPr>
          <w:trHeight w:val="452"/>
        </w:trPr>
        <w:tc>
          <w:tcPr>
            <w:tcW w:w="1575" w:type="dxa"/>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widowControl/>
              <w:spacing w:line="560" w:lineRule="exact"/>
              <w:textAlignment w:val="center"/>
              <w:rPr>
                <w:rFonts w:ascii="宋体" w:cs="宋体"/>
                <w:sz w:val="24"/>
                <w:lang w:val="zh-CN"/>
              </w:rPr>
            </w:pPr>
            <w:r w:rsidRPr="00915A61">
              <w:rPr>
                <w:rFonts w:ascii="宋体" w:cs="宋体" w:hint="eastAsia"/>
                <w:sz w:val="24"/>
                <w:lang w:val="zh-CN"/>
              </w:rPr>
              <w:t>突发事件处理</w:t>
            </w:r>
          </w:p>
        </w:tc>
        <w:tc>
          <w:tcPr>
            <w:tcW w:w="7087" w:type="dxa"/>
            <w:tcBorders>
              <w:top w:val="single" w:sz="4" w:space="0" w:color="000000"/>
              <w:left w:val="single" w:sz="4" w:space="0" w:color="000000"/>
              <w:bottom w:val="single" w:sz="4" w:space="0" w:color="000000"/>
              <w:right w:val="single" w:sz="4" w:space="0" w:color="000000"/>
            </w:tcBorders>
            <w:noWrap/>
            <w:vAlign w:val="center"/>
          </w:tcPr>
          <w:p w:rsidR="00ED09FC" w:rsidRPr="00915A61" w:rsidRDefault="00ED09FC" w:rsidP="003D27C1">
            <w:pPr>
              <w:widowControl/>
              <w:spacing w:line="560" w:lineRule="exact"/>
              <w:textAlignment w:val="center"/>
              <w:rPr>
                <w:rFonts w:ascii="宋体" w:cs="宋体"/>
                <w:sz w:val="24"/>
                <w:lang w:val="zh-CN"/>
              </w:rPr>
            </w:pPr>
            <w:r w:rsidRPr="00915A61">
              <w:rPr>
                <w:rFonts w:ascii="宋体" w:cs="宋体" w:hint="eastAsia"/>
                <w:sz w:val="24"/>
                <w:lang w:val="zh-CN"/>
              </w:rPr>
              <w:t>做好对突发事件的处理工作。</w:t>
            </w:r>
          </w:p>
        </w:tc>
      </w:tr>
    </w:tbl>
    <w:p w:rsidR="00ED09FC" w:rsidRPr="008F4B88" w:rsidRDefault="008F4B88" w:rsidP="008F4B88">
      <w:pPr>
        <w:widowControl/>
        <w:spacing w:line="560" w:lineRule="exact"/>
        <w:rPr>
          <w:rFonts w:ascii="宋体" w:cs="宋体"/>
          <w:b/>
          <w:sz w:val="24"/>
          <w:lang w:val="zh-CN"/>
        </w:rPr>
      </w:pPr>
      <w:r w:rsidRPr="008F4B88">
        <w:rPr>
          <w:rFonts w:ascii="宋体" w:cs="宋体" w:hint="eastAsia"/>
          <w:b/>
          <w:sz w:val="24"/>
          <w:lang w:val="zh-CN"/>
        </w:rPr>
        <w:t>3.</w:t>
      </w:r>
      <w:r w:rsidR="00ED09FC" w:rsidRPr="008F4B88">
        <w:rPr>
          <w:rFonts w:ascii="宋体" w:cs="宋体" w:hint="eastAsia"/>
          <w:b/>
          <w:sz w:val="24"/>
          <w:lang w:val="zh-CN"/>
        </w:rPr>
        <w:t>安保及保洁物品采购</w:t>
      </w:r>
    </w:p>
    <w:p w:rsidR="00ED09FC" w:rsidRPr="00915A61" w:rsidRDefault="00ED09FC" w:rsidP="00BE3B4F">
      <w:pPr>
        <w:pStyle w:val="af5"/>
        <w:spacing w:line="360" w:lineRule="auto"/>
        <w:ind w:leftChars="200" w:left="420"/>
        <w:rPr>
          <w:rFonts w:ascii="宋体" w:eastAsiaTheme="minorEastAsia" w:hAnsiTheme="minorHAnsi" w:cs="宋体"/>
          <w:kern w:val="2"/>
          <w:sz w:val="24"/>
          <w:szCs w:val="22"/>
          <w:lang w:val="zh-CN"/>
        </w:rPr>
      </w:pPr>
      <w:r w:rsidRPr="00915A61">
        <w:rPr>
          <w:rFonts w:ascii="宋体" w:eastAsiaTheme="minorEastAsia" w:hAnsiTheme="minorHAnsi" w:cs="宋体" w:hint="eastAsia"/>
          <w:kern w:val="2"/>
          <w:sz w:val="24"/>
          <w:szCs w:val="22"/>
          <w:lang w:val="zh-CN"/>
        </w:rPr>
        <w:t xml:space="preserve">   物业公司日常工作所需工装、保安安保用品及器械、卫生区域用品及保洁工具、办公区域日常消毒用品及器具等由托管物业公司出资购置保障，政务服务中心对购买及发放环节进行监管。</w:t>
      </w:r>
    </w:p>
    <w:tbl>
      <w:tblPr>
        <w:tblStyle w:val="af4"/>
        <w:tblW w:w="0" w:type="auto"/>
        <w:tblLook w:val="04A0"/>
      </w:tblPr>
      <w:tblGrid>
        <w:gridCol w:w="1668"/>
        <w:gridCol w:w="7392"/>
      </w:tblGrid>
      <w:tr w:rsidR="008F4B88" w:rsidTr="008F4B88">
        <w:tc>
          <w:tcPr>
            <w:tcW w:w="1668" w:type="dxa"/>
          </w:tcPr>
          <w:p w:rsidR="00BE3B4F" w:rsidRPr="00BE3B4F" w:rsidRDefault="00BE3B4F" w:rsidP="00BE3B4F">
            <w:pPr>
              <w:pStyle w:val="af5"/>
              <w:spacing w:line="360" w:lineRule="auto"/>
              <w:ind w:leftChars="200" w:left="420"/>
              <w:rPr>
                <w:rFonts w:ascii="宋体" w:eastAsiaTheme="minorEastAsia" w:hAnsiTheme="minorHAnsi" w:cs="宋体"/>
                <w:kern w:val="2"/>
                <w:sz w:val="24"/>
                <w:szCs w:val="22"/>
                <w:lang w:val="zh-CN"/>
              </w:rPr>
            </w:pPr>
          </w:p>
          <w:p w:rsidR="008F4B88" w:rsidRPr="00BE3B4F" w:rsidRDefault="008F4B88" w:rsidP="00BE3B4F">
            <w:pPr>
              <w:pStyle w:val="af5"/>
              <w:spacing w:line="360" w:lineRule="auto"/>
              <w:ind w:leftChars="200" w:left="420"/>
              <w:rPr>
                <w:rFonts w:ascii="宋体" w:eastAsiaTheme="minorEastAsia" w:hAnsiTheme="minorHAnsi" w:cs="宋体"/>
                <w:kern w:val="2"/>
                <w:sz w:val="24"/>
                <w:szCs w:val="22"/>
                <w:lang w:val="zh-CN"/>
              </w:rPr>
            </w:pPr>
            <w:r w:rsidRPr="00BE3B4F">
              <w:rPr>
                <w:rFonts w:ascii="宋体" w:eastAsiaTheme="minorEastAsia" w:hAnsiTheme="minorHAnsi" w:cs="宋体" w:hint="eastAsia"/>
                <w:kern w:val="2"/>
                <w:sz w:val="24"/>
                <w:szCs w:val="22"/>
                <w:lang w:val="zh-CN"/>
              </w:rPr>
              <w:t>保安物品</w:t>
            </w:r>
          </w:p>
        </w:tc>
        <w:tc>
          <w:tcPr>
            <w:tcW w:w="7392" w:type="dxa"/>
          </w:tcPr>
          <w:p w:rsidR="008F4B88" w:rsidRPr="00BE3B4F" w:rsidRDefault="008F4B88" w:rsidP="00BE3B4F">
            <w:pPr>
              <w:pStyle w:val="af5"/>
              <w:spacing w:line="360" w:lineRule="auto"/>
              <w:ind w:leftChars="200" w:left="420"/>
              <w:rPr>
                <w:rFonts w:ascii="宋体" w:eastAsiaTheme="minorEastAsia" w:hAnsiTheme="minorHAnsi" w:cs="宋体"/>
                <w:kern w:val="2"/>
                <w:sz w:val="24"/>
                <w:szCs w:val="22"/>
                <w:lang w:val="zh-CN"/>
              </w:rPr>
            </w:pPr>
            <w:r w:rsidRPr="00BE3B4F">
              <w:rPr>
                <w:rFonts w:ascii="宋体" w:eastAsiaTheme="minorEastAsia" w:hAnsiTheme="minorHAnsi" w:cs="宋体" w:hint="eastAsia"/>
                <w:kern w:val="2"/>
                <w:sz w:val="24"/>
                <w:szCs w:val="22"/>
                <w:lang w:val="zh-CN"/>
              </w:rPr>
              <w:t>工装、对讲机、橡胶棒、手电、登记薄、消防培训记录本、巡逻记录本等。</w:t>
            </w:r>
          </w:p>
        </w:tc>
      </w:tr>
      <w:tr w:rsidR="008F4B88" w:rsidTr="008F4B88">
        <w:tc>
          <w:tcPr>
            <w:tcW w:w="1668" w:type="dxa"/>
          </w:tcPr>
          <w:p w:rsidR="00BE3B4F" w:rsidRPr="00BE3B4F" w:rsidRDefault="00BE3B4F" w:rsidP="00BE3B4F">
            <w:pPr>
              <w:pStyle w:val="af5"/>
              <w:spacing w:line="360" w:lineRule="auto"/>
              <w:ind w:leftChars="200" w:left="420"/>
              <w:rPr>
                <w:rFonts w:ascii="宋体" w:eastAsiaTheme="minorEastAsia" w:hAnsiTheme="minorHAnsi" w:cs="宋体"/>
                <w:kern w:val="2"/>
                <w:sz w:val="24"/>
                <w:szCs w:val="22"/>
                <w:lang w:val="zh-CN"/>
              </w:rPr>
            </w:pPr>
          </w:p>
          <w:p w:rsidR="00BE3B4F" w:rsidRPr="00BE3B4F" w:rsidRDefault="00BE3B4F" w:rsidP="00BE3B4F">
            <w:pPr>
              <w:pStyle w:val="af5"/>
              <w:spacing w:line="360" w:lineRule="auto"/>
              <w:ind w:leftChars="200" w:left="420"/>
              <w:rPr>
                <w:rFonts w:ascii="宋体" w:eastAsiaTheme="minorEastAsia" w:hAnsiTheme="minorHAnsi" w:cs="宋体"/>
                <w:kern w:val="2"/>
                <w:sz w:val="24"/>
                <w:szCs w:val="22"/>
                <w:lang w:val="zh-CN"/>
              </w:rPr>
            </w:pPr>
          </w:p>
          <w:p w:rsidR="008F4B88" w:rsidRPr="00BE3B4F" w:rsidRDefault="008F4B88" w:rsidP="00BE3B4F">
            <w:pPr>
              <w:pStyle w:val="af5"/>
              <w:spacing w:line="360" w:lineRule="auto"/>
              <w:ind w:leftChars="200" w:left="420"/>
              <w:rPr>
                <w:rFonts w:ascii="宋体" w:eastAsiaTheme="minorEastAsia" w:hAnsiTheme="minorHAnsi" w:cs="宋体"/>
                <w:kern w:val="2"/>
                <w:sz w:val="24"/>
                <w:szCs w:val="22"/>
                <w:lang w:val="zh-CN"/>
              </w:rPr>
            </w:pPr>
            <w:r w:rsidRPr="00BE3B4F">
              <w:rPr>
                <w:rFonts w:ascii="宋体" w:eastAsiaTheme="minorEastAsia" w:hAnsiTheme="minorHAnsi" w:cs="宋体" w:hint="eastAsia"/>
                <w:kern w:val="2"/>
                <w:sz w:val="24"/>
                <w:szCs w:val="22"/>
                <w:lang w:val="zh-CN"/>
              </w:rPr>
              <w:t>保洁物品</w:t>
            </w:r>
          </w:p>
        </w:tc>
        <w:tc>
          <w:tcPr>
            <w:tcW w:w="7392" w:type="dxa"/>
          </w:tcPr>
          <w:p w:rsidR="008F4B88" w:rsidRPr="00BE3B4F" w:rsidRDefault="008F4B88" w:rsidP="00BE3B4F">
            <w:pPr>
              <w:pStyle w:val="af5"/>
              <w:spacing w:line="360" w:lineRule="auto"/>
              <w:ind w:leftChars="200" w:left="420"/>
              <w:rPr>
                <w:rFonts w:ascii="宋体" w:eastAsiaTheme="minorEastAsia" w:hAnsiTheme="minorHAnsi" w:cs="宋体"/>
                <w:kern w:val="2"/>
                <w:sz w:val="24"/>
                <w:szCs w:val="22"/>
                <w:lang w:val="zh-CN"/>
              </w:rPr>
            </w:pPr>
            <w:r w:rsidRPr="00BE3B4F">
              <w:rPr>
                <w:rFonts w:ascii="宋体" w:eastAsiaTheme="minorEastAsia" w:hAnsiTheme="minorHAnsi" w:cs="宋体" w:hint="eastAsia"/>
                <w:kern w:val="2"/>
                <w:sz w:val="24"/>
                <w:szCs w:val="22"/>
                <w:lang w:val="zh-CN"/>
              </w:rPr>
              <w:t>工装、地面干风机、喷雾器、84消毒液、机皮布、75度医用酒精、洗衣粉、芳香球、玻璃刮、尘推、平板拖把、洗手液、除胶剂、刮刀、毛巾、光亮剂、拖 把、笤帚、大垃圾桶、地垫、茶叶桶、除锈剂、小垃圾桶、皮吸、垃圾斗、草 酸、洗洁精、小垃圾袋等。</w:t>
            </w:r>
          </w:p>
        </w:tc>
      </w:tr>
    </w:tbl>
    <w:p w:rsidR="00ED09FC" w:rsidRPr="00915A61" w:rsidRDefault="00ED09FC" w:rsidP="00BE3B4F">
      <w:pPr>
        <w:widowControl/>
        <w:spacing w:line="560" w:lineRule="exact"/>
        <w:ind w:firstLineChars="950" w:firstLine="2280"/>
        <w:rPr>
          <w:rFonts w:ascii="宋体" w:cs="宋体"/>
          <w:sz w:val="24"/>
          <w:lang w:val="zh-CN"/>
        </w:rPr>
      </w:pPr>
      <w:r w:rsidRPr="00915A61">
        <w:rPr>
          <w:rFonts w:ascii="宋体" w:cs="宋体" w:hint="eastAsia"/>
          <w:sz w:val="24"/>
          <w:lang w:val="zh-CN"/>
        </w:rPr>
        <w:t>市政务服务大厅的日常服务项目及措施</w:t>
      </w:r>
    </w:p>
    <w:p w:rsidR="00ED09FC" w:rsidRPr="00BE3B4F" w:rsidRDefault="00BE3B4F" w:rsidP="00915A61">
      <w:pPr>
        <w:spacing w:line="560" w:lineRule="exact"/>
        <w:ind w:firstLineChars="200" w:firstLine="480"/>
        <w:rPr>
          <w:rFonts w:ascii="宋体" w:cs="宋体"/>
          <w:b/>
          <w:sz w:val="24"/>
          <w:lang w:val="zh-CN"/>
        </w:rPr>
      </w:pPr>
      <w:r>
        <w:rPr>
          <w:rFonts w:ascii="宋体" w:cs="宋体" w:hint="eastAsia"/>
          <w:sz w:val="24"/>
          <w:lang w:val="zh-CN"/>
        </w:rPr>
        <w:t>（</w:t>
      </w:r>
      <w:r w:rsidR="00ED09FC" w:rsidRPr="00915A61">
        <w:rPr>
          <w:rFonts w:ascii="宋体" w:cs="宋体" w:hint="eastAsia"/>
          <w:sz w:val="24"/>
          <w:lang w:val="zh-CN"/>
        </w:rPr>
        <w:t>一</w:t>
      </w:r>
      <w:r>
        <w:rPr>
          <w:rFonts w:ascii="宋体" w:cs="宋体" w:hint="eastAsia"/>
          <w:sz w:val="24"/>
          <w:lang w:val="zh-CN"/>
        </w:rPr>
        <w:t>）</w:t>
      </w:r>
      <w:r w:rsidR="00ED09FC" w:rsidRPr="00915A61">
        <w:rPr>
          <w:rFonts w:ascii="宋体" w:cs="宋体" w:hint="eastAsia"/>
          <w:sz w:val="24"/>
          <w:lang w:val="zh-CN"/>
        </w:rPr>
        <w:t>、</w:t>
      </w:r>
      <w:r w:rsidR="00ED09FC" w:rsidRPr="00BE3B4F">
        <w:rPr>
          <w:rFonts w:ascii="宋体" w:cs="宋体" w:hint="eastAsia"/>
          <w:b/>
          <w:sz w:val="24"/>
          <w:lang w:val="zh-CN"/>
        </w:rPr>
        <w:t>治安安全</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为确保工作人员人身安全和财产安全，制定市政务服务大厅安全管理办法。</w:t>
      </w:r>
    </w:p>
    <w:p w:rsidR="00ED09FC" w:rsidRPr="00915A61" w:rsidRDefault="00ED09FC" w:rsidP="00C61F73">
      <w:pPr>
        <w:numPr>
          <w:ilvl w:val="0"/>
          <w:numId w:val="72"/>
        </w:numPr>
        <w:spacing w:line="560" w:lineRule="exact"/>
        <w:ind w:left="840" w:firstLineChars="200" w:firstLine="480"/>
        <w:rPr>
          <w:rFonts w:ascii="宋体" w:cs="宋体"/>
          <w:sz w:val="24"/>
          <w:lang w:val="zh-CN"/>
        </w:rPr>
      </w:pPr>
      <w:r w:rsidRPr="00915A61">
        <w:rPr>
          <w:rFonts w:ascii="宋体" w:cs="宋体" w:hint="eastAsia"/>
          <w:sz w:val="24"/>
          <w:lang w:val="zh-CN"/>
        </w:rPr>
        <w:t>门卫管理</w:t>
      </w:r>
    </w:p>
    <w:p w:rsidR="00ED09FC" w:rsidRPr="00915A61" w:rsidRDefault="00ED09FC" w:rsidP="00C61F73">
      <w:pPr>
        <w:numPr>
          <w:ilvl w:val="0"/>
          <w:numId w:val="73"/>
        </w:numPr>
        <w:spacing w:line="560" w:lineRule="exact"/>
        <w:rPr>
          <w:rFonts w:ascii="宋体" w:cs="宋体"/>
          <w:sz w:val="24"/>
          <w:lang w:val="zh-CN"/>
        </w:rPr>
      </w:pPr>
      <w:r w:rsidRPr="00915A61">
        <w:rPr>
          <w:rFonts w:ascii="宋体" w:cs="宋体" w:hint="eastAsia"/>
          <w:sz w:val="24"/>
          <w:lang w:val="zh-CN"/>
        </w:rPr>
        <w:t>值班人员着装整齐、佩戴齐全、24小时值岗。</w:t>
      </w:r>
    </w:p>
    <w:p w:rsidR="00ED09FC" w:rsidRPr="00915A61" w:rsidRDefault="00ED09FC" w:rsidP="00C61F73">
      <w:pPr>
        <w:numPr>
          <w:ilvl w:val="0"/>
          <w:numId w:val="73"/>
        </w:numPr>
        <w:spacing w:line="560" w:lineRule="exact"/>
        <w:rPr>
          <w:rFonts w:ascii="宋体" w:cs="宋体"/>
          <w:sz w:val="24"/>
          <w:lang w:val="zh-CN"/>
        </w:rPr>
      </w:pPr>
      <w:r w:rsidRPr="00915A61">
        <w:rPr>
          <w:rFonts w:ascii="宋体" w:cs="宋体" w:hint="eastAsia"/>
          <w:sz w:val="24"/>
          <w:lang w:val="zh-CN"/>
        </w:rPr>
        <w:t>执勤中不能擅离岗位、不准嬉笑打骂、看书报杂志、吃东西睡觉或其他与执勤无关的事。</w:t>
      </w:r>
    </w:p>
    <w:p w:rsidR="00ED09FC" w:rsidRPr="00915A61" w:rsidRDefault="00ED09FC" w:rsidP="00C61F73">
      <w:pPr>
        <w:numPr>
          <w:ilvl w:val="0"/>
          <w:numId w:val="73"/>
        </w:numPr>
        <w:spacing w:line="560" w:lineRule="exact"/>
        <w:rPr>
          <w:rFonts w:ascii="宋体" w:cs="宋体"/>
          <w:sz w:val="24"/>
          <w:lang w:val="zh-CN"/>
        </w:rPr>
      </w:pPr>
      <w:r w:rsidRPr="00915A61">
        <w:rPr>
          <w:rFonts w:ascii="宋体" w:cs="宋体" w:hint="eastAsia"/>
          <w:sz w:val="24"/>
          <w:lang w:val="zh-CN"/>
        </w:rPr>
        <w:t>执勤中讲文明、讲礼貌处理问题讲原则、讲方法态度和蔼。</w:t>
      </w:r>
    </w:p>
    <w:p w:rsidR="00ED09FC" w:rsidRPr="00915A61" w:rsidRDefault="00ED09FC" w:rsidP="00C61F73">
      <w:pPr>
        <w:numPr>
          <w:ilvl w:val="0"/>
          <w:numId w:val="73"/>
        </w:numPr>
        <w:spacing w:line="560" w:lineRule="exact"/>
        <w:rPr>
          <w:rFonts w:ascii="宋体" w:cs="宋体"/>
          <w:sz w:val="24"/>
          <w:lang w:val="zh-CN"/>
        </w:rPr>
      </w:pPr>
      <w:r w:rsidRPr="00915A61">
        <w:rPr>
          <w:rFonts w:ascii="宋体" w:cs="宋体" w:hint="eastAsia"/>
          <w:sz w:val="24"/>
          <w:lang w:val="zh-CN"/>
        </w:rPr>
        <w:t>认真履行值班登记制度，值班中发生、处理的各种情况在登记簿上详细记录，交接班时移交清楚明确责任。</w:t>
      </w:r>
    </w:p>
    <w:p w:rsidR="00ED09FC" w:rsidRPr="00915A61" w:rsidRDefault="00ED09FC" w:rsidP="00C61F73">
      <w:pPr>
        <w:pStyle w:val="af5"/>
        <w:numPr>
          <w:ilvl w:val="0"/>
          <w:numId w:val="72"/>
        </w:numPr>
        <w:ind w:left="840" w:firstLineChars="200" w:firstLine="480"/>
        <w:rPr>
          <w:rFonts w:ascii="宋体" w:eastAsiaTheme="minorEastAsia" w:hAnsiTheme="minorHAnsi" w:cs="宋体"/>
          <w:kern w:val="2"/>
          <w:sz w:val="24"/>
          <w:szCs w:val="22"/>
          <w:lang w:val="zh-CN"/>
        </w:rPr>
      </w:pPr>
      <w:r w:rsidRPr="00915A61">
        <w:rPr>
          <w:rFonts w:ascii="宋体" w:eastAsiaTheme="minorEastAsia" w:hAnsiTheme="minorHAnsi" w:cs="宋体" w:hint="eastAsia"/>
          <w:kern w:val="2"/>
          <w:sz w:val="24"/>
          <w:szCs w:val="22"/>
          <w:lang w:val="zh-CN"/>
        </w:rPr>
        <w:t>巡逻管理</w:t>
      </w:r>
    </w:p>
    <w:p w:rsidR="00ED09FC" w:rsidRPr="00915A61" w:rsidRDefault="00ED09FC" w:rsidP="00C61F73">
      <w:pPr>
        <w:numPr>
          <w:ilvl w:val="0"/>
          <w:numId w:val="74"/>
        </w:numPr>
        <w:spacing w:line="560" w:lineRule="exact"/>
        <w:ind w:left="840" w:hanging="420"/>
        <w:rPr>
          <w:rFonts w:ascii="宋体" w:cs="宋体"/>
          <w:sz w:val="24"/>
          <w:lang w:val="zh-CN"/>
        </w:rPr>
      </w:pPr>
      <w:r w:rsidRPr="00915A61">
        <w:rPr>
          <w:rFonts w:ascii="宋体" w:cs="宋体" w:hint="eastAsia"/>
          <w:sz w:val="24"/>
          <w:lang w:val="zh-CN"/>
        </w:rPr>
        <w:t>巡逻岗管理员实行24小时监视及巡查，防止不安全事情的发生。</w:t>
      </w:r>
    </w:p>
    <w:p w:rsidR="00ED09FC" w:rsidRPr="00915A61" w:rsidRDefault="00ED09FC" w:rsidP="00C61F73">
      <w:pPr>
        <w:numPr>
          <w:ilvl w:val="0"/>
          <w:numId w:val="74"/>
        </w:numPr>
        <w:spacing w:line="560" w:lineRule="exact"/>
        <w:ind w:left="840" w:hanging="420"/>
        <w:rPr>
          <w:rFonts w:ascii="宋体" w:cs="宋体"/>
          <w:sz w:val="24"/>
          <w:lang w:val="zh-CN"/>
        </w:rPr>
      </w:pPr>
      <w:r w:rsidRPr="00915A61">
        <w:rPr>
          <w:rFonts w:ascii="宋体" w:cs="宋体" w:hint="eastAsia"/>
          <w:sz w:val="24"/>
          <w:lang w:val="zh-CN"/>
        </w:rPr>
        <w:t>对形迹可疑人员进行证件检查，必要时检查其所带物品。</w:t>
      </w:r>
    </w:p>
    <w:p w:rsidR="00ED09FC" w:rsidRPr="00915A61" w:rsidRDefault="00ED09FC" w:rsidP="00C61F73">
      <w:pPr>
        <w:numPr>
          <w:ilvl w:val="0"/>
          <w:numId w:val="74"/>
        </w:numPr>
        <w:spacing w:line="560" w:lineRule="exact"/>
        <w:ind w:left="840" w:hanging="420"/>
        <w:rPr>
          <w:rFonts w:ascii="宋体" w:cs="宋体"/>
          <w:sz w:val="24"/>
          <w:lang w:val="zh-CN"/>
        </w:rPr>
      </w:pPr>
      <w:r w:rsidRPr="00915A61">
        <w:rPr>
          <w:rFonts w:ascii="宋体" w:cs="宋体" w:hint="eastAsia"/>
          <w:sz w:val="24"/>
          <w:lang w:val="zh-CN"/>
        </w:rPr>
        <w:t>对带出本区或在本区内起卸的较大物品，要检查单位证明、个人证件，并予以证实登记。</w:t>
      </w:r>
    </w:p>
    <w:p w:rsidR="00ED09FC" w:rsidRPr="00915A61" w:rsidRDefault="00ED09FC" w:rsidP="00C61F73">
      <w:pPr>
        <w:numPr>
          <w:ilvl w:val="0"/>
          <w:numId w:val="74"/>
        </w:numPr>
        <w:spacing w:line="560" w:lineRule="exact"/>
        <w:ind w:left="840" w:hanging="420"/>
        <w:rPr>
          <w:rFonts w:ascii="宋体" w:cs="宋体"/>
          <w:sz w:val="24"/>
          <w:lang w:val="zh-CN"/>
        </w:rPr>
      </w:pPr>
      <w:r w:rsidRPr="00915A61">
        <w:rPr>
          <w:rFonts w:ascii="宋体" w:cs="宋体" w:hint="eastAsia"/>
          <w:sz w:val="24"/>
          <w:lang w:val="zh-CN"/>
        </w:rPr>
        <w:t>制止在管区内的打架斗殴事件，制止在管区内大声喧哗。</w:t>
      </w:r>
    </w:p>
    <w:p w:rsidR="00ED09FC" w:rsidRPr="00915A61" w:rsidRDefault="00ED09FC" w:rsidP="00C61F73">
      <w:pPr>
        <w:numPr>
          <w:ilvl w:val="0"/>
          <w:numId w:val="74"/>
        </w:numPr>
        <w:spacing w:line="560" w:lineRule="exact"/>
        <w:ind w:left="840" w:hanging="420"/>
        <w:rPr>
          <w:rFonts w:ascii="宋体" w:cs="宋体"/>
          <w:sz w:val="24"/>
          <w:lang w:val="zh-CN"/>
        </w:rPr>
      </w:pPr>
      <w:r w:rsidRPr="00915A61">
        <w:rPr>
          <w:rFonts w:ascii="宋体" w:cs="宋体" w:hint="eastAsia"/>
          <w:sz w:val="24"/>
          <w:lang w:val="zh-CN"/>
        </w:rPr>
        <w:t>巡逻员如发现有火灾隐患，必须及时处理，并向上级汇报，有权制止乱放易燃、易爆物品和其他违反消防规定的行为。</w:t>
      </w:r>
    </w:p>
    <w:p w:rsidR="00ED09FC" w:rsidRPr="00915A61" w:rsidRDefault="00ED09FC" w:rsidP="00ED09FC">
      <w:pPr>
        <w:pStyle w:val="af5"/>
        <w:rPr>
          <w:rFonts w:ascii="宋体" w:eastAsiaTheme="minorEastAsia" w:hAnsiTheme="minorHAnsi" w:cs="宋体"/>
          <w:kern w:val="2"/>
          <w:sz w:val="24"/>
          <w:szCs w:val="22"/>
          <w:lang w:val="zh-CN"/>
        </w:rPr>
      </w:pPr>
      <w:r w:rsidRPr="00915A61">
        <w:rPr>
          <w:rFonts w:ascii="宋体" w:eastAsiaTheme="minorEastAsia" w:hAnsiTheme="minorHAnsi" w:cs="宋体" w:hint="eastAsia"/>
          <w:kern w:val="2"/>
          <w:sz w:val="24"/>
          <w:szCs w:val="22"/>
          <w:lang w:val="zh-CN"/>
        </w:rPr>
        <w:lastRenderedPageBreak/>
        <w:t>（6）协助机关解决其他突发事情。</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3.消防管理。树立“隐患险于明火，防范胜于救灾，责任重于泰山”的意识，加强巡逻，加强监督。消防工作贯彻“预防为主、防消结合”的方针。在平时的大厅管理过程中，积极开展防火宣传，普及消防知识；对员工每月进行消防知识的培训，落实有关消防措施；制定详尽的《政务服务大厅突发火警火灾反应预案》以及《刑事突发事件反应预案》，在预案中要求管理站全体员工增强对火警、火灾、刑事突发事件的反应能力，遇突发事件时应迅速向基建科报告并立即通知全体当班人员，做到遇突发事件不慌不忙，有步骤、有秩序地实施各项紧急措施，确保工作人员及周边人员的人身安全。</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4. 做好防火、防盗、防电、防灾等安全排查巡查记录，发现问题及时处理并把结果及时上报市政务服务中心办公室。</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5. 管理好大厅内一切公物，对于损耗、损坏的公物及设施,及时报修。</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6. 按时开关大厅的大门、送电、关灯，加强节水、节电意识。</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7. 认真询问和检查进出人员，做好进出登记，禁止携带危险品进入市政务服务大厅。</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8. 做到脚勤、手勤、嘴勤，定时巡查、做好记录，发现情况及时处理并上报市政务服务中心办公室。</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9. 严禁物业人员赌博、喝酒、打架、斗殴等所有不良行为。</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10.因物业人员个人原因或违规违纪造成不良影响、人身、财产事故等，由所托管物业公司承担一切责任。</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11. 服从政务服务中心安排，完成政务服务中心交办的临时性工作。</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12. 必须无条件接受市政务服务中心党组、办公室及各科室的监督。</w:t>
      </w:r>
    </w:p>
    <w:p w:rsidR="00ED09FC" w:rsidRPr="00915A61" w:rsidRDefault="00ED09FC" w:rsidP="00915A61">
      <w:pPr>
        <w:pStyle w:val="50"/>
        <w:spacing w:line="560" w:lineRule="exact"/>
        <w:ind w:left="0" w:firstLineChars="200" w:firstLine="480"/>
        <w:rPr>
          <w:rFonts w:ascii="宋体" w:eastAsiaTheme="minorEastAsia" w:hAnsiTheme="minorHAnsi" w:cs="宋体"/>
          <w:sz w:val="24"/>
          <w:lang w:val="zh-CN"/>
        </w:rPr>
      </w:pPr>
      <w:r w:rsidRPr="00915A61">
        <w:rPr>
          <w:rFonts w:ascii="宋体" w:eastAsiaTheme="minorEastAsia" w:hAnsiTheme="minorHAnsi" w:cs="宋体" w:hint="eastAsia"/>
          <w:sz w:val="24"/>
          <w:lang w:val="zh-CN"/>
        </w:rPr>
        <w:t>13. 保洁员和保安工作时间在岗在位，不能脱岗。</w:t>
      </w:r>
    </w:p>
    <w:p w:rsidR="00ED09FC" w:rsidRPr="00BE3B4F" w:rsidRDefault="00BE3B4F" w:rsidP="00BE3B4F">
      <w:pPr>
        <w:spacing w:line="560" w:lineRule="exact"/>
        <w:ind w:firstLineChars="200" w:firstLine="482"/>
        <w:rPr>
          <w:rFonts w:ascii="宋体" w:cs="宋体"/>
          <w:b/>
          <w:sz w:val="24"/>
          <w:lang w:val="zh-CN"/>
        </w:rPr>
      </w:pPr>
      <w:r w:rsidRPr="00BE3B4F">
        <w:rPr>
          <w:rFonts w:ascii="宋体" w:cs="宋体" w:hint="eastAsia"/>
          <w:b/>
          <w:sz w:val="24"/>
          <w:lang w:val="zh-CN"/>
        </w:rPr>
        <w:lastRenderedPageBreak/>
        <w:t>（</w:t>
      </w:r>
      <w:r w:rsidR="00ED09FC" w:rsidRPr="00BE3B4F">
        <w:rPr>
          <w:rFonts w:ascii="宋体" w:cs="宋体" w:hint="eastAsia"/>
          <w:b/>
          <w:sz w:val="24"/>
          <w:lang w:val="zh-CN"/>
        </w:rPr>
        <w:t>二</w:t>
      </w:r>
      <w:r w:rsidRPr="00BE3B4F">
        <w:rPr>
          <w:rFonts w:ascii="宋体" w:cs="宋体" w:hint="eastAsia"/>
          <w:b/>
          <w:sz w:val="24"/>
          <w:lang w:val="zh-CN"/>
        </w:rPr>
        <w:t>）</w:t>
      </w:r>
      <w:r w:rsidR="00ED09FC" w:rsidRPr="00BE3B4F">
        <w:rPr>
          <w:rFonts w:ascii="宋体" w:cs="宋体" w:hint="eastAsia"/>
          <w:b/>
          <w:sz w:val="24"/>
          <w:lang w:val="zh-CN"/>
        </w:rPr>
        <w:t>、环境保洁及其他服务</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主要服务场所：市政务服务中心西大楼一层至五层范围内的大厅、卫生间、会议室、母婴室、楼梯及公共通道等办公区域和中楼二层、三层政务服务楼内大厅、卫生间、会议室、楼梯及公共通道区域。</w:t>
      </w:r>
    </w:p>
    <w:p w:rsidR="00ED09FC" w:rsidRPr="00915A61" w:rsidRDefault="00BE3B4F" w:rsidP="00915A61">
      <w:pPr>
        <w:spacing w:line="560" w:lineRule="exact"/>
        <w:ind w:firstLineChars="200" w:firstLine="480"/>
        <w:rPr>
          <w:rFonts w:ascii="宋体" w:cs="宋体"/>
          <w:sz w:val="24"/>
          <w:lang w:val="zh-CN"/>
        </w:rPr>
      </w:pPr>
      <w:r>
        <w:rPr>
          <w:rFonts w:ascii="宋体" w:cs="宋体" w:hint="eastAsia"/>
          <w:sz w:val="24"/>
          <w:lang w:val="zh-CN"/>
        </w:rPr>
        <w:t>（1</w:t>
      </w:r>
      <w:r w:rsidR="00ED09FC" w:rsidRPr="00915A61">
        <w:rPr>
          <w:rFonts w:ascii="宋体" w:cs="宋体" w:hint="eastAsia"/>
          <w:sz w:val="24"/>
          <w:lang w:val="zh-CN"/>
        </w:rPr>
        <w:t>）保洁服务内容</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每天对楼外工作区域清扫一遍、楼层过道每天清扫两遍、卫生间每天不定时保洁、做到人走随拖，会议室每天保洁一次。</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1.楼内卫生</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地面:无废物、纸屑、臭味；</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墙面:踢脚线、指示、各种标牌表面干净,无灰尘污迹；</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垃圾桶:外表干净、无积垢、臭味；</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玻璃窗:明净光洁,无积尘污迹；</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各种设施外表:表面干净,无积尘污迹。</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2.卫生间</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大小便池:内处光洁无污垢；</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地面、墙面:光洁,无污迹、脏物、积水、积尘；</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纸篓:无陈积物,及时更换纸篓内塑料袋。</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3.楼梯及公共通道</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楼梯层面及通道:无灰尘、无杂物；</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扶手、栏杆:光洁、无积尘；</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通道墙面各种设施:无积尘、污迹、脏杂物；</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门(各个区域内的门):无灰尘、污物。</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lastRenderedPageBreak/>
        <w:t>4.完成市政务服务中心交办的一些临时工作。</w:t>
      </w:r>
    </w:p>
    <w:p w:rsidR="00ED09FC" w:rsidRPr="00915A61" w:rsidRDefault="00ED09FC" w:rsidP="00ED09FC">
      <w:pPr>
        <w:spacing w:line="560" w:lineRule="exact"/>
        <w:ind w:firstLine="640"/>
        <w:rPr>
          <w:rFonts w:ascii="宋体" w:cs="宋体"/>
          <w:sz w:val="24"/>
          <w:lang w:val="zh-CN"/>
        </w:rPr>
      </w:pPr>
      <w:r w:rsidRPr="00915A61">
        <w:rPr>
          <w:rFonts w:ascii="宋体" w:cs="宋体" w:hint="eastAsia"/>
          <w:sz w:val="24"/>
          <w:lang w:val="zh-CN"/>
        </w:rPr>
        <w:t>5.服务标准和要求</w:t>
      </w:r>
    </w:p>
    <w:p w:rsidR="00ED09FC" w:rsidRPr="00915A61" w:rsidRDefault="00ED09FC" w:rsidP="00ED09FC">
      <w:pPr>
        <w:spacing w:line="560" w:lineRule="exact"/>
        <w:ind w:firstLine="640"/>
        <w:rPr>
          <w:rFonts w:ascii="宋体" w:cs="宋体"/>
          <w:sz w:val="24"/>
          <w:lang w:val="zh-CN"/>
        </w:rPr>
      </w:pPr>
      <w:r w:rsidRPr="00915A61">
        <w:rPr>
          <w:rFonts w:ascii="宋体" w:cs="宋体" w:hint="eastAsia"/>
          <w:sz w:val="24"/>
          <w:lang w:val="zh-CN"/>
        </w:rPr>
        <w:t>各项综合指标和标准要求达到全省县级一流政务服务大厅、省级文明单位服务要求。</w:t>
      </w:r>
    </w:p>
    <w:p w:rsidR="00ED09FC" w:rsidRPr="00915A61" w:rsidRDefault="00BE3B4F" w:rsidP="00915A61">
      <w:pPr>
        <w:spacing w:line="560" w:lineRule="exact"/>
        <w:ind w:firstLineChars="200" w:firstLine="480"/>
        <w:rPr>
          <w:rFonts w:ascii="宋体" w:cs="宋体"/>
          <w:sz w:val="24"/>
          <w:lang w:val="zh-CN"/>
        </w:rPr>
      </w:pPr>
      <w:r>
        <w:rPr>
          <w:rFonts w:ascii="宋体" w:cs="宋体" w:hint="eastAsia"/>
          <w:sz w:val="24"/>
          <w:lang w:val="zh-CN"/>
        </w:rPr>
        <w:t>（2</w:t>
      </w:r>
      <w:r w:rsidR="00ED09FC" w:rsidRPr="00915A61">
        <w:rPr>
          <w:rFonts w:ascii="宋体" w:cs="宋体" w:hint="eastAsia"/>
          <w:sz w:val="24"/>
          <w:lang w:val="zh-CN"/>
        </w:rPr>
        <w:t>）保洁服务工作其他要求</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1.日常清洁、保洁工作每天不低于两次，上班时间确保人员在岗。</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2.如需举办培训班、会议等有特殊保洁需求时，以市政务服务中心通知为准。</w:t>
      </w:r>
    </w:p>
    <w:p w:rsidR="00ED09FC" w:rsidRPr="00915A61" w:rsidRDefault="00BE3B4F" w:rsidP="00915A61">
      <w:pPr>
        <w:spacing w:line="560" w:lineRule="exact"/>
        <w:ind w:firstLineChars="200" w:firstLine="480"/>
        <w:rPr>
          <w:rFonts w:ascii="宋体" w:cs="宋体"/>
          <w:sz w:val="24"/>
          <w:lang w:val="zh-CN"/>
        </w:rPr>
      </w:pPr>
      <w:r>
        <w:rPr>
          <w:rFonts w:ascii="宋体" w:cs="宋体" w:hint="eastAsia"/>
          <w:sz w:val="24"/>
          <w:lang w:val="zh-CN"/>
        </w:rPr>
        <w:t>（3</w:t>
      </w:r>
      <w:r w:rsidR="00ED09FC" w:rsidRPr="00915A61">
        <w:rPr>
          <w:rFonts w:ascii="宋体" w:cs="宋体" w:hint="eastAsia"/>
          <w:sz w:val="24"/>
          <w:lang w:val="zh-CN"/>
        </w:rPr>
        <w:t>）物品发放</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市政务服务大厅内部所需的所有卫生工具、保洁物品、安保用品及更换用品全部由托管物业公司出资购买保障，政务服务中心对购买及发放环节进行监督。</w:t>
      </w:r>
    </w:p>
    <w:p w:rsidR="00ED09FC" w:rsidRPr="00BE3B4F" w:rsidRDefault="00BE3B4F" w:rsidP="00BE3B4F">
      <w:pPr>
        <w:spacing w:line="560" w:lineRule="exact"/>
        <w:ind w:firstLineChars="200" w:firstLine="482"/>
        <w:rPr>
          <w:rFonts w:ascii="宋体" w:cs="宋体"/>
          <w:b/>
          <w:sz w:val="24"/>
          <w:lang w:val="zh-CN"/>
        </w:rPr>
      </w:pPr>
      <w:r w:rsidRPr="00BE3B4F">
        <w:rPr>
          <w:rFonts w:ascii="宋体" w:cs="宋体" w:hint="eastAsia"/>
          <w:b/>
          <w:sz w:val="24"/>
          <w:lang w:val="zh-CN"/>
        </w:rPr>
        <w:t>（</w:t>
      </w:r>
      <w:r w:rsidR="00ED09FC" w:rsidRPr="00BE3B4F">
        <w:rPr>
          <w:rFonts w:ascii="宋体" w:cs="宋体" w:hint="eastAsia"/>
          <w:b/>
          <w:sz w:val="24"/>
          <w:lang w:val="zh-CN"/>
        </w:rPr>
        <w:t>三</w:t>
      </w:r>
      <w:r w:rsidRPr="00BE3B4F">
        <w:rPr>
          <w:rFonts w:ascii="宋体" w:cs="宋体" w:hint="eastAsia"/>
          <w:b/>
          <w:sz w:val="24"/>
          <w:lang w:val="zh-CN"/>
        </w:rPr>
        <w:t>）</w:t>
      </w:r>
      <w:r w:rsidR="00ED09FC" w:rsidRPr="00BE3B4F">
        <w:rPr>
          <w:rFonts w:ascii="宋体" w:cs="宋体" w:hint="eastAsia"/>
          <w:b/>
          <w:sz w:val="24"/>
          <w:lang w:val="zh-CN"/>
        </w:rPr>
        <w:t>、维修维护要求</w:t>
      </w:r>
    </w:p>
    <w:p w:rsidR="00ED09FC" w:rsidRPr="00915A61" w:rsidRDefault="00ED09FC" w:rsidP="00ED09FC">
      <w:pPr>
        <w:pStyle w:val="a5"/>
        <w:spacing w:line="560" w:lineRule="exact"/>
        <w:ind w:firstLine="631"/>
        <w:rPr>
          <w:rFonts w:ascii="宋体" w:cs="宋体"/>
          <w:sz w:val="24"/>
          <w:lang w:val="zh-CN"/>
        </w:rPr>
      </w:pPr>
      <w:r w:rsidRPr="00915A61">
        <w:rPr>
          <w:rFonts w:ascii="宋体" w:cs="宋体" w:hint="eastAsia"/>
          <w:sz w:val="24"/>
          <w:lang w:val="zh-CN"/>
        </w:rPr>
        <w:t>做好政务服务大厅工作人员办公桌椅、吧台椅、航空椅等物品的日常维修、维护和运转。</w:t>
      </w:r>
    </w:p>
    <w:p w:rsidR="00ED09FC" w:rsidRPr="00BE3B4F" w:rsidRDefault="00BE3B4F" w:rsidP="00BE3B4F">
      <w:pPr>
        <w:spacing w:line="560" w:lineRule="exact"/>
        <w:ind w:firstLineChars="200" w:firstLine="482"/>
        <w:rPr>
          <w:rFonts w:ascii="宋体" w:cs="宋体"/>
          <w:b/>
          <w:sz w:val="24"/>
          <w:lang w:val="zh-CN"/>
        </w:rPr>
      </w:pPr>
      <w:r w:rsidRPr="00BE3B4F">
        <w:rPr>
          <w:rFonts w:ascii="宋体" w:cs="宋体" w:hint="eastAsia"/>
          <w:b/>
          <w:sz w:val="24"/>
          <w:lang w:val="zh-CN"/>
        </w:rPr>
        <w:t>(</w:t>
      </w:r>
      <w:r w:rsidR="00ED09FC" w:rsidRPr="00BE3B4F">
        <w:rPr>
          <w:rFonts w:ascii="宋体" w:cs="宋体" w:hint="eastAsia"/>
          <w:b/>
          <w:sz w:val="24"/>
          <w:lang w:val="zh-CN"/>
        </w:rPr>
        <w:t>四</w:t>
      </w:r>
      <w:r w:rsidRPr="00BE3B4F">
        <w:rPr>
          <w:rFonts w:ascii="宋体" w:cs="宋体" w:hint="eastAsia"/>
          <w:b/>
          <w:sz w:val="24"/>
          <w:lang w:val="zh-CN"/>
        </w:rPr>
        <w:t>)</w:t>
      </w:r>
      <w:r w:rsidR="00ED09FC" w:rsidRPr="00BE3B4F">
        <w:rPr>
          <w:rFonts w:ascii="宋体" w:cs="宋体" w:hint="eastAsia"/>
          <w:b/>
          <w:sz w:val="24"/>
          <w:lang w:val="zh-CN"/>
        </w:rPr>
        <w:t>、关于奖惩的相关要求</w:t>
      </w:r>
    </w:p>
    <w:p w:rsidR="00ED09FC" w:rsidRPr="00915A61" w:rsidRDefault="00BE3B4F" w:rsidP="00915A61">
      <w:pPr>
        <w:pStyle w:val="12"/>
        <w:spacing w:line="560" w:lineRule="exact"/>
        <w:ind w:firstLine="480"/>
        <w:rPr>
          <w:rFonts w:ascii="宋体" w:cs="宋体"/>
          <w:sz w:val="24"/>
          <w:lang w:val="zh-CN"/>
        </w:rPr>
      </w:pPr>
      <w:r>
        <w:rPr>
          <w:rFonts w:ascii="宋体" w:cs="宋体" w:hint="eastAsia"/>
          <w:sz w:val="24"/>
          <w:lang w:val="zh-CN"/>
        </w:rPr>
        <w:t>（1</w:t>
      </w:r>
      <w:r w:rsidR="00ED09FC" w:rsidRPr="00915A61">
        <w:rPr>
          <w:rFonts w:ascii="宋体" w:cs="宋体" w:hint="eastAsia"/>
          <w:sz w:val="24"/>
          <w:lang w:val="zh-CN"/>
        </w:rPr>
        <w:t>）履行合同方面</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1.不服从市政务服务中心中心监管，阳奉阴违、对抗监管的，终止合同。</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2.出现重大伤害事件或其他严重损害政务服务中心声誉的事件（罢工、上访、拖欠员工工资等），终止合同。</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3.达不到以上“治安安全及消防安全、环境保洁”中的任何一项条款要求的，罚款100—500元，情节严重的终止合同。</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4.凡发现一次缺岗者每次罚款50—100元。</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5.对监管人员（如政务中心领导、各科室主任）移交的问题，未整改或整改不彻</w:t>
      </w:r>
      <w:r w:rsidRPr="00915A61">
        <w:rPr>
          <w:rFonts w:ascii="宋体" w:cs="宋体" w:hint="eastAsia"/>
          <w:sz w:val="24"/>
          <w:lang w:val="zh-CN"/>
        </w:rPr>
        <w:lastRenderedPageBreak/>
        <w:t>底的，发现一个问题，罚款100—200元。</w:t>
      </w:r>
    </w:p>
    <w:p w:rsidR="00ED09FC" w:rsidRPr="00915A61" w:rsidRDefault="00BE3B4F" w:rsidP="00915A61">
      <w:pPr>
        <w:pStyle w:val="12"/>
        <w:spacing w:line="560" w:lineRule="exact"/>
        <w:ind w:firstLine="480"/>
        <w:rPr>
          <w:rFonts w:ascii="宋体" w:cs="宋体"/>
          <w:sz w:val="24"/>
          <w:lang w:val="zh-CN"/>
        </w:rPr>
      </w:pPr>
      <w:r>
        <w:rPr>
          <w:rFonts w:ascii="宋体" w:cs="宋体" w:hint="eastAsia"/>
          <w:sz w:val="24"/>
          <w:lang w:val="zh-CN"/>
        </w:rPr>
        <w:t>（2</w:t>
      </w:r>
      <w:r w:rsidR="00ED09FC" w:rsidRPr="00915A61">
        <w:rPr>
          <w:rFonts w:ascii="宋体" w:cs="宋体" w:hint="eastAsia"/>
          <w:sz w:val="24"/>
          <w:lang w:val="zh-CN"/>
        </w:rPr>
        <w:t>）安全方面</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1.由托管物业公司负责为工作人员购买人身意外险，物业工作人员在工作期间出现受伤、致残、死亡、生病等一切事宜均由物业公司承担，市政务服务中心不承担任何责任，工作人员之间、工作人员与办事群众之间纠纷由物业公司协调处理。</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2.不按市政务服务中心要求规程操作的，达不到中心的服务要求、且整改不及时的，罚款500元。</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3.破坏或偷盗政务服务中心或工作人员财物的，视情节罚款500—1000元，情节严重者移交司法机关。</w:t>
      </w:r>
    </w:p>
    <w:p w:rsidR="00ED09FC" w:rsidRPr="00915A61" w:rsidRDefault="00ED09FC" w:rsidP="00ED09FC">
      <w:pPr>
        <w:pStyle w:val="50"/>
        <w:ind w:left="0"/>
        <w:rPr>
          <w:rFonts w:ascii="宋体" w:eastAsiaTheme="minorEastAsia" w:hAnsiTheme="minorHAnsi" w:cs="宋体"/>
          <w:sz w:val="24"/>
          <w:lang w:val="zh-CN"/>
        </w:rPr>
      </w:pPr>
      <w:r w:rsidRPr="00915A61">
        <w:rPr>
          <w:rFonts w:ascii="宋体" w:eastAsiaTheme="minorEastAsia" w:hAnsiTheme="minorHAnsi" w:cs="宋体" w:hint="eastAsia"/>
          <w:sz w:val="24"/>
          <w:lang w:val="zh-CN"/>
        </w:rPr>
        <w:t xml:space="preserve">    4.如若发生被盗案件，造成损失的，经公安机关勘察现场、确定性质和损失价值，划清责任。确属保安失职造成依照国家物价部门核定标准承担赔偿，赔偿比例不超过70%。现金、金银首饰、证券等各种隐蔽性物品不属于赔偿范围。</w:t>
      </w:r>
    </w:p>
    <w:p w:rsidR="00ED09FC" w:rsidRPr="00915A61" w:rsidRDefault="00BE3B4F" w:rsidP="00915A61">
      <w:pPr>
        <w:pStyle w:val="12"/>
        <w:spacing w:line="560" w:lineRule="exact"/>
        <w:ind w:firstLine="480"/>
        <w:rPr>
          <w:rFonts w:ascii="宋体" w:cs="宋体"/>
          <w:sz w:val="24"/>
          <w:lang w:val="zh-CN"/>
        </w:rPr>
      </w:pPr>
      <w:r>
        <w:rPr>
          <w:rFonts w:ascii="宋体" w:cs="宋体" w:hint="eastAsia"/>
          <w:sz w:val="24"/>
          <w:lang w:val="zh-CN"/>
        </w:rPr>
        <w:t>（3</w:t>
      </w:r>
      <w:r w:rsidR="00ED09FC" w:rsidRPr="00915A61">
        <w:rPr>
          <w:rFonts w:ascii="宋体" w:cs="宋体" w:hint="eastAsia"/>
          <w:sz w:val="24"/>
          <w:lang w:val="zh-CN"/>
        </w:rPr>
        <w:t>）其它方面</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1.所有罚款均以现金方式于收到处罚通知书后两日内交付，若不交罚款，市政务服务中心有权通知托管物业公司立即终止合同。</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2.所有奖罚款由市政务服务中心办公室指定人员保管资金和账目，接受监管。</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3.所有罚款要以不同形式用到服务政务服务大厅和工作人员身上。</w:t>
      </w:r>
    </w:p>
    <w:p w:rsidR="00ED09FC" w:rsidRPr="00915A61" w:rsidRDefault="00ED09FC" w:rsidP="00915A61">
      <w:pPr>
        <w:pStyle w:val="12"/>
        <w:spacing w:line="560" w:lineRule="exact"/>
        <w:ind w:firstLine="480"/>
        <w:rPr>
          <w:rFonts w:ascii="宋体" w:cs="宋体"/>
          <w:sz w:val="24"/>
          <w:lang w:val="zh-CN"/>
        </w:rPr>
      </w:pPr>
      <w:r w:rsidRPr="00915A61">
        <w:rPr>
          <w:rFonts w:ascii="宋体" w:cs="宋体" w:hint="eastAsia"/>
          <w:sz w:val="24"/>
          <w:lang w:val="zh-CN"/>
        </w:rPr>
        <w:t>4.以上办法从签定合同之日起施行。</w:t>
      </w:r>
    </w:p>
    <w:p w:rsidR="00ED09FC" w:rsidRPr="00915A61" w:rsidRDefault="00ED09FC" w:rsidP="00915A61">
      <w:pPr>
        <w:spacing w:line="560" w:lineRule="exact"/>
        <w:ind w:leftChars="200" w:left="1140" w:hangingChars="300" w:hanging="720"/>
        <w:rPr>
          <w:rFonts w:ascii="宋体" w:cs="宋体"/>
          <w:sz w:val="24"/>
          <w:lang w:val="zh-CN"/>
        </w:rPr>
      </w:pPr>
      <w:r w:rsidRPr="00915A61">
        <w:rPr>
          <w:rFonts w:ascii="宋体" w:cs="宋体" w:hint="eastAsia"/>
          <w:sz w:val="24"/>
          <w:lang w:val="zh-CN"/>
        </w:rPr>
        <w:t xml:space="preserve">注： 1、物业管理所需耗材及防疫物资由物业公司承担。    </w:t>
      </w:r>
    </w:p>
    <w:p w:rsidR="00ED09FC" w:rsidRPr="00915A61" w:rsidRDefault="00ED09FC" w:rsidP="00C61F73">
      <w:pPr>
        <w:numPr>
          <w:ilvl w:val="0"/>
          <w:numId w:val="75"/>
        </w:numPr>
        <w:spacing w:line="560" w:lineRule="exact"/>
        <w:ind w:left="1260" w:firstLineChars="200" w:firstLine="480"/>
        <w:jc w:val="left"/>
        <w:rPr>
          <w:rFonts w:ascii="宋体" w:cs="宋体"/>
          <w:sz w:val="24"/>
          <w:lang w:val="zh-CN"/>
        </w:rPr>
      </w:pPr>
      <w:r w:rsidRPr="00915A61">
        <w:rPr>
          <w:rFonts w:ascii="宋体" w:cs="宋体" w:hint="eastAsia"/>
          <w:sz w:val="24"/>
          <w:lang w:val="zh-CN"/>
        </w:rPr>
        <w:t>禹州市财政投资评审中心评审核定物业人员49人，投标供应商根据实际情况配备。</w:t>
      </w:r>
    </w:p>
    <w:p w:rsidR="00ED09FC" w:rsidRPr="00BE3B4F" w:rsidRDefault="00BE3B4F" w:rsidP="00BE3B4F">
      <w:pPr>
        <w:spacing w:line="560" w:lineRule="exact"/>
        <w:ind w:firstLineChars="200" w:firstLine="482"/>
        <w:rPr>
          <w:rFonts w:ascii="宋体" w:cs="宋体"/>
          <w:b/>
          <w:sz w:val="24"/>
          <w:lang w:val="zh-CN"/>
        </w:rPr>
      </w:pPr>
      <w:r w:rsidRPr="00BE3B4F">
        <w:rPr>
          <w:rFonts w:ascii="宋体" w:cs="宋体" w:hint="eastAsia"/>
          <w:b/>
          <w:sz w:val="24"/>
          <w:lang w:val="zh-CN"/>
        </w:rPr>
        <w:t>(</w:t>
      </w:r>
      <w:r w:rsidR="00ED09FC" w:rsidRPr="00BE3B4F">
        <w:rPr>
          <w:rFonts w:ascii="宋体" w:cs="宋体" w:hint="eastAsia"/>
          <w:b/>
          <w:sz w:val="24"/>
          <w:lang w:val="zh-CN"/>
        </w:rPr>
        <w:t>五</w:t>
      </w:r>
      <w:r w:rsidRPr="00BE3B4F">
        <w:rPr>
          <w:rFonts w:ascii="宋体" w:cs="宋体" w:hint="eastAsia"/>
          <w:b/>
          <w:sz w:val="24"/>
          <w:lang w:val="zh-CN"/>
        </w:rPr>
        <w:t>)</w:t>
      </w:r>
      <w:r w:rsidR="00ED09FC" w:rsidRPr="00BE3B4F">
        <w:rPr>
          <w:rFonts w:ascii="宋体" w:cs="宋体" w:hint="eastAsia"/>
          <w:b/>
          <w:sz w:val="24"/>
          <w:lang w:val="zh-CN"/>
        </w:rPr>
        <w:t>、其他事项</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1、严禁借资质经营，一旦发现，立即终止合同，并按有关规定严肃处理。</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2 .物业管理人员如消防员、物业管理员、保安人员等专业人员需持证上岗（需</w:t>
      </w:r>
      <w:r w:rsidRPr="00915A61">
        <w:rPr>
          <w:rFonts w:ascii="宋体" w:cs="宋体" w:hint="eastAsia"/>
          <w:sz w:val="24"/>
          <w:lang w:val="zh-CN"/>
        </w:rPr>
        <w:lastRenderedPageBreak/>
        <w:t>提供相关从业资格证书）。此项为响应性条款，不响应为无效投标。</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3、物业公司应就此项目后续工作保质保量，如实履约作出承诺，如不承诺，视为不响应招标文件。</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4、物业从业人员年龄原则上女不超过55岁，男不超岁60岁。身体健康、需提供身体健康体检证明。</w:t>
      </w:r>
    </w:p>
    <w:p w:rsidR="00ED09FC" w:rsidRPr="00915A61" w:rsidRDefault="00ED09FC" w:rsidP="00915A61">
      <w:pPr>
        <w:spacing w:line="560" w:lineRule="exact"/>
        <w:ind w:firstLineChars="200" w:firstLine="480"/>
        <w:rPr>
          <w:rFonts w:ascii="宋体" w:cs="宋体"/>
          <w:sz w:val="24"/>
          <w:lang w:val="zh-CN"/>
        </w:rPr>
      </w:pPr>
      <w:r w:rsidRPr="00915A61">
        <w:rPr>
          <w:rFonts w:ascii="宋体" w:cs="宋体" w:hint="eastAsia"/>
          <w:sz w:val="24"/>
          <w:lang w:val="zh-CN"/>
        </w:rPr>
        <w:t>5、所有从业人员需统一着装上岗。</w:t>
      </w:r>
    </w:p>
    <w:p w:rsidR="009271C3" w:rsidRPr="00915A61" w:rsidRDefault="00ED09FC" w:rsidP="00BE3B4F">
      <w:pPr>
        <w:spacing w:line="560" w:lineRule="exact"/>
        <w:ind w:firstLineChars="200" w:firstLine="480"/>
        <w:rPr>
          <w:rFonts w:ascii="宋体" w:cs="宋体"/>
          <w:sz w:val="24"/>
          <w:lang w:val="zh-CN"/>
        </w:rPr>
      </w:pPr>
      <w:r w:rsidRPr="00915A61">
        <w:rPr>
          <w:rFonts w:ascii="宋体" w:cs="宋体" w:hint="eastAsia"/>
          <w:sz w:val="24"/>
          <w:lang w:val="zh-CN"/>
        </w:rPr>
        <w:t>6、其他未尽事宜，市政务服务中心拥有解释权。</w:t>
      </w:r>
    </w:p>
    <w:p w:rsidR="006F083D" w:rsidRDefault="006F083D">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p>
    <w:p w:rsidR="009271C3" w:rsidRDefault="00BE3B4F">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特别提示：</w:t>
      </w:r>
      <w:r w:rsidR="00CC3E88">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6F083D" w:rsidRPr="006F083D" w:rsidRDefault="006F083D">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p>
    <w:p w:rsidR="00200F10" w:rsidRDefault="00200F10" w:rsidP="00C61F73">
      <w:pPr>
        <w:numPr>
          <w:ilvl w:val="0"/>
          <w:numId w:val="76"/>
        </w:numPr>
        <w:spacing w:line="360" w:lineRule="auto"/>
        <w:ind w:leftChars="200" w:left="840" w:hanging="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r>
        <w:rPr>
          <w:rFonts w:asciiTheme="majorEastAsia" w:eastAsiaTheme="majorEastAsia" w:hAnsiTheme="majorEastAsia" w:cs="仿宋" w:hint="eastAsia"/>
          <w:color w:val="000000"/>
          <w:szCs w:val="21"/>
        </w:rPr>
        <w:t>符合业主需求，服务期限为合同签订后一年</w:t>
      </w:r>
      <w:r>
        <w:rPr>
          <w:rFonts w:asciiTheme="minorEastAsia" w:hAnsiTheme="minorEastAsia" w:cs="宋体" w:hint="eastAsia"/>
          <w:b/>
          <w:color w:val="000000"/>
          <w:kern w:val="0"/>
          <w:szCs w:val="21"/>
          <w:lang w:val="zh-CN"/>
        </w:rPr>
        <w:t>。</w:t>
      </w:r>
    </w:p>
    <w:p w:rsidR="00200F10" w:rsidRDefault="00200F10" w:rsidP="00200F10">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200F10" w:rsidRDefault="00200F10" w:rsidP="00200F10">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1、投标人应就该项目完整投标（报价含税费等），否则为无效投标。</w:t>
      </w:r>
    </w:p>
    <w:p w:rsidR="00200F10" w:rsidRDefault="00200F10" w:rsidP="00200F10">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2、本</w:t>
      </w:r>
      <w:r w:rsidR="004E7F95">
        <w:rPr>
          <w:rFonts w:ascii="新宋体" w:eastAsia="新宋体" w:hAnsi="新宋体" w:cs="新宋体" w:hint="eastAsia"/>
          <w:szCs w:val="21"/>
          <w:lang w:val="zh-CN"/>
        </w:rPr>
        <w:t>磋商</w:t>
      </w:r>
      <w:r>
        <w:rPr>
          <w:rFonts w:ascii="新宋体" w:eastAsia="新宋体" w:hAnsi="新宋体" w:cs="新宋体" w:hint="eastAsia"/>
          <w:szCs w:val="21"/>
          <w:lang w:val="zh-CN"/>
        </w:rPr>
        <w:t>文件所列需求为最低要求，投标人不得低于此要求，否则为无效投标。</w:t>
      </w:r>
    </w:p>
    <w:p w:rsidR="006F083D" w:rsidRPr="00997803" w:rsidRDefault="00200F10" w:rsidP="00997803">
      <w:pPr>
        <w:topLinePunct/>
        <w:spacing w:line="360" w:lineRule="auto"/>
        <w:ind w:firstLineChars="200" w:firstLine="420"/>
        <w:contextualSpacing/>
        <w:rPr>
          <w:rFonts w:ascii="新宋体" w:eastAsia="新宋体" w:hAnsi="新宋体" w:cs="新宋体"/>
          <w:b/>
          <w:bCs/>
          <w:color w:val="000000" w:themeColor="text1"/>
          <w:szCs w:val="21"/>
          <w:lang w:val="zh-CN"/>
        </w:rPr>
      </w:pPr>
      <w:r>
        <w:rPr>
          <w:rFonts w:hint="eastAsia"/>
          <w:lang w:val="zh-CN"/>
        </w:rPr>
        <w:t>3</w:t>
      </w:r>
      <w:r>
        <w:rPr>
          <w:rFonts w:hint="eastAsia"/>
          <w:lang w:val="zh-CN"/>
        </w:rPr>
        <w:t>、</w:t>
      </w:r>
      <w:r>
        <w:rPr>
          <w:rFonts w:ascii="新宋体" w:eastAsia="新宋体" w:hAnsi="新宋体" w:cs="新宋体" w:hint="eastAsia"/>
          <w:bCs/>
          <w:color w:val="000000" w:themeColor="text1"/>
          <w:szCs w:val="21"/>
          <w:lang w:val="zh-CN"/>
        </w:rPr>
        <w:t>投标文件中须有详细的实施（技术）方案</w:t>
      </w:r>
      <w:r>
        <w:rPr>
          <w:rFonts w:ascii="新宋体" w:eastAsia="新宋体" w:hAnsi="新宋体" w:cs="新宋体" w:hint="eastAsia"/>
          <w:b/>
          <w:bCs/>
          <w:color w:val="000000" w:themeColor="text1"/>
          <w:szCs w:val="21"/>
          <w:lang w:val="zh-CN"/>
        </w:rPr>
        <w:t>，否则为无效</w:t>
      </w:r>
      <w:r w:rsidR="004E7F95">
        <w:rPr>
          <w:rFonts w:ascii="新宋体" w:eastAsia="新宋体" w:hAnsi="新宋体" w:cs="新宋体" w:hint="eastAsia"/>
          <w:b/>
          <w:bCs/>
          <w:color w:val="000000" w:themeColor="text1"/>
          <w:szCs w:val="21"/>
          <w:lang w:val="zh-CN"/>
        </w:rPr>
        <w:t>响应文件</w:t>
      </w:r>
      <w:r>
        <w:rPr>
          <w:rFonts w:ascii="新宋体" w:eastAsia="新宋体" w:hAnsi="新宋体" w:cs="新宋体" w:hint="eastAsia"/>
          <w:b/>
          <w:bCs/>
          <w:color w:val="000000" w:themeColor="text1"/>
          <w:szCs w:val="21"/>
          <w:lang w:val="zh-CN"/>
        </w:rPr>
        <w:t>。</w:t>
      </w:r>
    </w:p>
    <w:p w:rsidR="00200F10" w:rsidRDefault="00200F10" w:rsidP="00200F10">
      <w:pPr>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六、验收标准：</w:t>
      </w:r>
    </w:p>
    <w:p w:rsidR="00200F10" w:rsidRDefault="00200F10" w:rsidP="00200F10">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4E7F95" w:rsidRDefault="00200F10" w:rsidP="00200F10">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w:t>
      </w:r>
      <w:r w:rsidR="004E7F95">
        <w:rPr>
          <w:rFonts w:ascii="新宋体" w:eastAsia="新宋体" w:hAnsi="新宋体" w:cs="新宋体" w:hint="eastAsia"/>
          <w:kern w:val="0"/>
          <w:szCs w:val="21"/>
        </w:rPr>
        <w:t>；</w:t>
      </w:r>
    </w:p>
    <w:p w:rsidR="00200F10" w:rsidRDefault="00200F10" w:rsidP="00200F10">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2、按照</w:t>
      </w:r>
      <w:r w:rsidR="004E7F95">
        <w:rPr>
          <w:rFonts w:ascii="新宋体" w:eastAsia="新宋体" w:hAnsi="新宋体" w:cs="新宋体" w:hint="eastAsia"/>
          <w:kern w:val="0"/>
          <w:szCs w:val="21"/>
        </w:rPr>
        <w:t>磋商</w:t>
      </w:r>
      <w:r>
        <w:rPr>
          <w:rFonts w:ascii="新宋体" w:eastAsia="新宋体" w:hAnsi="新宋体" w:cs="新宋体" w:hint="eastAsia"/>
          <w:kern w:val="0"/>
          <w:szCs w:val="21"/>
        </w:rPr>
        <w:t>文件要求、投标文件响应和承诺验收；</w:t>
      </w:r>
    </w:p>
    <w:p w:rsidR="00200F10" w:rsidRDefault="00200F10" w:rsidP="00200F10">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3、符合</w:t>
      </w:r>
      <w:r w:rsidR="004E7F95">
        <w:rPr>
          <w:rFonts w:ascii="新宋体" w:eastAsia="新宋体" w:hAnsi="新宋体" w:cs="新宋体" w:hint="eastAsia"/>
          <w:kern w:val="0"/>
          <w:szCs w:val="21"/>
        </w:rPr>
        <w:t>磋商</w:t>
      </w:r>
      <w:r>
        <w:rPr>
          <w:rFonts w:ascii="新宋体" w:eastAsia="新宋体" w:hAnsi="新宋体" w:cs="新宋体" w:hint="eastAsia"/>
          <w:kern w:val="0"/>
          <w:szCs w:val="21"/>
        </w:rPr>
        <w:t>文件要求和投标文件承诺；</w:t>
      </w:r>
    </w:p>
    <w:p w:rsidR="00200F10" w:rsidRDefault="00200F10" w:rsidP="00200F10">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七、资金支付</w:t>
      </w:r>
    </w:p>
    <w:p w:rsidR="00200F10" w:rsidRDefault="00200F10" w:rsidP="00200F10">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200F10" w:rsidRDefault="00200F10" w:rsidP="00200F10">
      <w:pPr>
        <w:widowControl/>
        <w:shd w:val="clear" w:color="auto" w:fill="FFFFFF"/>
        <w:spacing w:line="560" w:lineRule="exact"/>
        <w:ind w:firstLine="600"/>
        <w:jc w:val="left"/>
        <w:rPr>
          <w:rFonts w:ascii="新宋体" w:eastAsia="新宋体" w:hAnsi="新宋体" w:cs="新宋体"/>
          <w:kern w:val="0"/>
          <w:szCs w:val="21"/>
        </w:rPr>
      </w:pPr>
      <w:r>
        <w:rPr>
          <w:rFonts w:ascii="新宋体" w:eastAsia="新宋体" w:hAnsi="新宋体" w:cs="新宋体" w:hint="eastAsia"/>
          <w:kern w:val="0"/>
          <w:szCs w:val="21"/>
        </w:rPr>
        <w:lastRenderedPageBreak/>
        <w:t>（二）支付时间及条件：以财政拨付时间为准（财政拨付给业主时间即为拨付服业公司时间）。</w:t>
      </w:r>
    </w:p>
    <w:p w:rsidR="00200F10" w:rsidRPr="004E7F95" w:rsidRDefault="00200F10" w:rsidP="004E7F95">
      <w:pPr>
        <w:widowControl/>
        <w:jc w:val="left"/>
        <w:rPr>
          <w:rFonts w:asciiTheme="majorEastAsia" w:eastAsiaTheme="majorEastAsia" w:hAnsiTheme="majorEastAsia" w:cs="宋体"/>
          <w:b/>
          <w:kern w:val="0"/>
          <w:szCs w:val="21"/>
        </w:rPr>
      </w:pPr>
      <w:r>
        <w:rPr>
          <w:rFonts w:asciiTheme="majorEastAsia" w:eastAsiaTheme="majorEastAsia" w:hAnsiTheme="majorEastAsia" w:cs="宋体"/>
          <w:b/>
          <w:kern w:val="0"/>
          <w:szCs w:val="21"/>
        </w:rPr>
        <w:br w:type="page"/>
      </w:r>
    </w:p>
    <w:p w:rsidR="009271C3" w:rsidRDefault="00CC3E8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271C3" w:rsidRDefault="00CC3E8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磋商文件中凡标有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71C3">
        <w:trPr>
          <w:trHeight w:val="636"/>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271C3" w:rsidRDefault="00CC3E8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271C3">
        <w:trPr>
          <w:trHeight w:val="1278"/>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271C3" w:rsidRPr="003422C0" w:rsidRDefault="00CC3E88" w:rsidP="003422C0">
            <w:pPr>
              <w:spacing w:line="600" w:lineRule="exac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项目名称：</w:t>
            </w:r>
            <w:r w:rsidR="003422C0" w:rsidRPr="007D0DDF">
              <w:rPr>
                <w:rFonts w:asciiTheme="minorEastAsia" w:hAnsiTheme="minorEastAsia" w:cs="仿宋_GB2312" w:hint="eastAsia"/>
                <w:color w:val="000000"/>
                <w:szCs w:val="21"/>
                <w:shd w:val="clear" w:color="auto" w:fill="FFFFFF"/>
              </w:rPr>
              <w:t>禹州市政务服务中心办公楼物业服务合同项目</w:t>
            </w:r>
            <w:r w:rsidR="003422C0">
              <w:rPr>
                <w:rFonts w:asciiTheme="minorEastAsia" w:hAnsiTheme="minorEastAsia" w:cs="仿宋_GB2312" w:hint="eastAsia"/>
                <w:color w:val="000000"/>
                <w:szCs w:val="21"/>
                <w:shd w:val="clear" w:color="auto" w:fill="FFFFFF"/>
              </w:rPr>
              <w:t>（不见面开标）</w:t>
            </w:r>
          </w:p>
          <w:p w:rsidR="003422C0" w:rsidRDefault="003422C0" w:rsidP="003422C0">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采购编号：YZCG-C2021039</w:t>
            </w:r>
          </w:p>
          <w:p w:rsidR="003422C0" w:rsidRDefault="003422C0" w:rsidP="003422C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Pr>
                <w:rFonts w:asciiTheme="minorEastAsia" w:hAnsiTheme="minorEastAsia" w:cs="仿宋_GB2312" w:hint="eastAsia"/>
                <w:color w:val="000000"/>
                <w:szCs w:val="21"/>
                <w:shd w:val="clear" w:color="auto" w:fill="FFFFFF"/>
              </w:rPr>
              <w:t>合同签订后一年</w:t>
            </w:r>
          </w:p>
        </w:tc>
      </w:tr>
      <w:tr w:rsidR="009271C3">
        <w:trPr>
          <w:trHeight w:val="1421"/>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3422C0" w:rsidRDefault="003422C0" w:rsidP="003422C0">
            <w:pPr>
              <w:widowControl/>
              <w:shd w:val="clear" w:color="auto" w:fill="FFFFFF"/>
              <w:spacing w:line="440" w:lineRule="exact"/>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采购单位：</w:t>
            </w:r>
            <w:r w:rsidRPr="007D0DDF">
              <w:rPr>
                <w:rFonts w:asciiTheme="minorEastAsia" w:hAnsiTheme="minorEastAsia" w:cs="仿宋_GB2312" w:hint="eastAsia"/>
                <w:color w:val="000000"/>
                <w:szCs w:val="21"/>
                <w:shd w:val="clear" w:color="auto" w:fill="FFFFFF"/>
              </w:rPr>
              <w:t>禹州市政务服务中心</w:t>
            </w:r>
          </w:p>
          <w:p w:rsidR="003422C0" w:rsidRDefault="003422C0" w:rsidP="003422C0">
            <w:pPr>
              <w:widowControl/>
              <w:shd w:val="clear" w:color="auto" w:fill="FFFFFF"/>
              <w:spacing w:line="440" w:lineRule="exact"/>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地址：</w:t>
            </w:r>
            <w:r>
              <w:rPr>
                <w:rFonts w:asciiTheme="majorEastAsia" w:eastAsiaTheme="majorEastAsia" w:hAnsiTheme="majorEastAsia" w:cs="仿宋" w:hint="eastAsia"/>
                <w:szCs w:val="21"/>
              </w:rPr>
              <w:t>禹州市禹王大道99号</w:t>
            </w:r>
          </w:p>
          <w:p w:rsidR="009271C3" w:rsidRDefault="003422C0" w:rsidP="003422C0">
            <w:pPr>
              <w:adjustRightInd w:val="0"/>
              <w:spacing w:line="360" w:lineRule="auto"/>
              <w:contextualSpacing/>
              <w:jc w:val="left"/>
              <w:rPr>
                <w:rFonts w:asciiTheme="minorEastAsia" w:hAnsiTheme="minorEastAsia" w:cs="Times New Roman"/>
                <w:color w:val="000000"/>
                <w:szCs w:val="21"/>
                <w:shd w:val="clear" w:color="auto" w:fill="FFFFFF"/>
              </w:rPr>
            </w:pPr>
            <w:r>
              <w:rPr>
                <w:rFonts w:asciiTheme="majorEastAsia" w:eastAsiaTheme="majorEastAsia" w:hAnsiTheme="majorEastAsia" w:cs="仿宋" w:hint="eastAsia"/>
                <w:color w:val="000000"/>
                <w:kern w:val="0"/>
                <w:szCs w:val="21"/>
              </w:rPr>
              <w:t>联系人： 于先生      联系电话：0374-2076811</w:t>
            </w:r>
          </w:p>
        </w:tc>
      </w:tr>
      <w:tr w:rsidR="009271C3">
        <w:trPr>
          <w:trHeight w:val="323"/>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3422C0" w:rsidRDefault="003422C0" w:rsidP="003422C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3422C0" w:rsidRDefault="003422C0" w:rsidP="003422C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9271C3" w:rsidRDefault="003422C0" w:rsidP="003422C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联系电话：0374-2077111</w:t>
            </w:r>
          </w:p>
        </w:tc>
      </w:tr>
      <w:tr w:rsidR="009271C3">
        <w:trPr>
          <w:trHeight w:val="9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271C3" w:rsidRDefault="00CC3E8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271C3" w:rsidRDefault="00CC3E8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271C3" w:rsidRDefault="00CC3E8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271C3" w:rsidRDefault="00CC3E8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271C3" w:rsidRDefault="00CC3E8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271C3" w:rsidRDefault="00CC3E8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271C3" w:rsidRDefault="00CC3E8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271C3" w:rsidRDefault="00CC3E88">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2020年</w:t>
            </w:r>
            <w:r>
              <w:rPr>
                <w:rFonts w:asciiTheme="minorEastAsia" w:hAnsiTheme="minorEastAsia" w:hint="eastAsia"/>
                <w:bCs/>
                <w:szCs w:val="21"/>
              </w:rPr>
              <w:t>度经审计的财务报告，包括资产负债表、利润表、现金流量表、所有者权益变动表及其附注；</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9271C3" w:rsidRDefault="00CC3E8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2020年</w:t>
            </w:r>
            <w:r>
              <w:rPr>
                <w:rFonts w:asciiTheme="minorEastAsia" w:hAnsiTheme="minorEastAsia" w:hint="eastAsia"/>
                <w:bCs/>
                <w:szCs w:val="21"/>
              </w:rPr>
              <w:t>度经审计的财务报告，包括资产负债表、利润表、现金流量表、所有者权益变动表及其附注；</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71C3" w:rsidRDefault="00CC3E88">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71C3" w:rsidRDefault="00CC3E8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271C3" w:rsidRDefault="00CC3E8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参加本次政府采购项目磋商响应截止时间前六个月内任意一个月缴纳税收凭据。（依法免税的供应商，应提供相应文件证明依法免税）</w:t>
            </w:r>
          </w:p>
          <w:p w:rsidR="009271C3" w:rsidRDefault="00CC3E8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271C3" w:rsidRDefault="00CC3E8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参加本次政府采购项目磋商响应截止时间前六个月内任意一个月缴纳社会保险凭据。（依法不需要缴纳社会保障资金的供应商，应提供相应文件证明依法不需要缴纳社会保障资金）</w:t>
            </w:r>
          </w:p>
          <w:p w:rsidR="009271C3" w:rsidRDefault="00CC3E8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271C3" w:rsidRDefault="00CC3E8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71C3" w:rsidRDefault="00CC3E88">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71C3" w:rsidRDefault="00CC3E8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271C3" w:rsidRDefault="00CC3E88">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271C3" w:rsidRDefault="00CC3E8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w:t>
            </w:r>
            <w:r>
              <w:rPr>
                <w:rFonts w:asciiTheme="minorEastAsia" w:hAnsiTheme="minorEastAsia" w:cs="仿宋_GB2312"/>
                <w:b/>
                <w:color w:val="000000"/>
                <w:szCs w:val="21"/>
                <w:shd w:val="clear" w:color="auto" w:fill="FFFFFF"/>
              </w:rPr>
              <w:lastRenderedPageBreak/>
              <w:t>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“中国社会组织政务服务平台”网站（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9271C3" w:rsidRDefault="00CC3E8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271C3" w:rsidRDefault="00CC3E8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5" w:history="1">
              <w:r>
                <w:rPr>
                  <w:rFonts w:cs="宋体" w:hint="eastAsia"/>
                  <w:kern w:val="0"/>
                </w:rPr>
                <w:t>www.creditchina.gov.cn</w:t>
              </w:r>
            </w:hyperlink>
            <w:r>
              <w:rPr>
                <w:rFonts w:asciiTheme="minorEastAsia" w:hAnsiTheme="minorEastAsia" w:cs="宋体" w:hint="eastAsia"/>
                <w:kern w:val="0"/>
                <w:szCs w:val="21"/>
              </w:rPr>
              <w:t>）</w:t>
            </w:r>
          </w:p>
          <w:p w:rsidR="009271C3" w:rsidRDefault="00CC3E8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271C3" w:rsidRDefault="00CC3E88">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271C3" w:rsidRDefault="00CC3E8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271C3" w:rsidRDefault="00CC3E8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3、信用信息查询记录和证据留存具体方式：经磋商小组确认的查询结果网页截图作为查询记录和证据，与其他磋商文件一并保存；</w:t>
            </w:r>
          </w:p>
          <w:p w:rsidR="009271C3" w:rsidRDefault="00CC3E8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4、信用信息的使用原则：经磋商小组认定的被列入失信被执行人、重大税收违法案件当事人名单、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71C3" w:rsidRDefault="00CC3E88" w:rsidP="00396BC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tc>
      </w:tr>
      <w:tr w:rsidR="009271C3">
        <w:trPr>
          <w:trHeight w:val="504"/>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271C3" w:rsidRDefault="00CC3E8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F681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F681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271C3">
        <w:trPr>
          <w:trHeight w:val="504"/>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271C3" w:rsidRDefault="00396BC4" w:rsidP="00396BC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1083640.80</w:t>
            </w:r>
            <w:r w:rsidR="00CC3E88">
              <w:rPr>
                <w:rFonts w:asciiTheme="minorEastAsia" w:hAnsiTheme="minorEastAsia" w:cs="仿宋_GB2312" w:hint="eastAsia"/>
                <w:color w:val="000000"/>
                <w:szCs w:val="21"/>
                <w:shd w:val="clear" w:color="auto" w:fill="FFFFFF"/>
              </w:rPr>
              <w:t>元</w:t>
            </w:r>
            <w:r w:rsidR="00CC3E88">
              <w:rPr>
                <w:rFonts w:asciiTheme="minorEastAsia" w:hAnsiTheme="minorEastAsia" w:cs="宋体" w:hint="eastAsia"/>
                <w:bCs/>
                <w:szCs w:val="21"/>
                <w:lang w:val="zh-CN"/>
              </w:rPr>
              <w:t>，超出预算金额的响应无效</w:t>
            </w:r>
            <w:r>
              <w:rPr>
                <w:rFonts w:asciiTheme="minorEastAsia" w:hAnsiTheme="minorEastAsia" w:cs="宋体" w:hint="eastAsia"/>
                <w:bCs/>
                <w:szCs w:val="21"/>
                <w:lang w:val="zh-CN"/>
              </w:rPr>
              <w:t>。</w:t>
            </w:r>
          </w:p>
        </w:tc>
      </w:tr>
      <w:tr w:rsidR="009271C3">
        <w:trPr>
          <w:trHeight w:val="907"/>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271C3" w:rsidRDefault="007F681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C3E88">
              <w:rPr>
                <w:rFonts w:asciiTheme="minorEastAsia" w:hAnsiTheme="minorEastAsia" w:cs="宋体" w:hint="eastAsia"/>
                <w:b/>
                <w:color w:val="000000"/>
                <w:kern w:val="0"/>
                <w:szCs w:val="21"/>
                <w:lang w:val="zh-CN"/>
              </w:rPr>
              <w:instrText>eq \o\ac(□,</w:instrText>
            </w:r>
            <w:r w:rsidR="00CC3E88">
              <w:rPr>
                <w:rFonts w:asciiTheme="minorEastAsia" w:hAnsiTheme="minorEastAsia" w:cs="宋体" w:hint="eastAsia"/>
                <w:b/>
                <w:color w:val="000000"/>
                <w:kern w:val="0"/>
                <w:position w:val="2"/>
                <w:szCs w:val="21"/>
                <w:lang w:val="zh-CN"/>
              </w:rPr>
              <w:instrText>√</w:instrText>
            </w:r>
            <w:r w:rsidR="00CC3E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C3E88">
              <w:rPr>
                <w:rFonts w:asciiTheme="minorEastAsia" w:hAnsiTheme="minorEastAsia" w:cs="宋体" w:hint="eastAsia"/>
                <w:bCs/>
                <w:szCs w:val="21"/>
                <w:lang w:val="zh-CN"/>
              </w:rPr>
              <w:t>不组织</w:t>
            </w:r>
          </w:p>
          <w:p w:rsidR="009271C3" w:rsidRDefault="00CC3E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271C3">
        <w:trPr>
          <w:trHeight w:val="907"/>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磋商</w:t>
            </w:r>
            <w:r>
              <w:rPr>
                <w:rFonts w:asciiTheme="minorEastAsia" w:hAnsiTheme="minorEastAsia" w:cs="宋体"/>
                <w:bCs/>
                <w:szCs w:val="21"/>
                <w:lang w:val="zh-CN"/>
              </w:rPr>
              <w:t>前答疑会</w:t>
            </w:r>
          </w:p>
        </w:tc>
        <w:tc>
          <w:tcPr>
            <w:tcW w:w="6813" w:type="dxa"/>
            <w:vAlign w:val="center"/>
          </w:tcPr>
          <w:p w:rsidR="009271C3" w:rsidRDefault="007F681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C3E88">
              <w:rPr>
                <w:rFonts w:asciiTheme="minorEastAsia" w:hAnsiTheme="minorEastAsia" w:cs="宋体" w:hint="eastAsia"/>
                <w:b/>
                <w:color w:val="000000"/>
                <w:kern w:val="0"/>
                <w:szCs w:val="21"/>
                <w:lang w:val="zh-CN"/>
              </w:rPr>
              <w:instrText>eq \o\ac(□,</w:instrText>
            </w:r>
            <w:r w:rsidR="00CC3E88">
              <w:rPr>
                <w:rFonts w:asciiTheme="minorEastAsia" w:hAnsiTheme="minorEastAsia" w:cs="宋体" w:hint="eastAsia"/>
                <w:b/>
                <w:color w:val="000000"/>
                <w:kern w:val="0"/>
                <w:position w:val="2"/>
                <w:szCs w:val="21"/>
                <w:lang w:val="zh-CN"/>
              </w:rPr>
              <w:instrText>√</w:instrText>
            </w:r>
            <w:r w:rsidR="00CC3E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C3E88">
              <w:rPr>
                <w:rFonts w:asciiTheme="minorEastAsia" w:hAnsiTheme="minorEastAsia" w:cs="宋体" w:hint="eastAsia"/>
                <w:bCs/>
                <w:szCs w:val="21"/>
                <w:lang w:val="zh-CN"/>
              </w:rPr>
              <w:t>不召开</w:t>
            </w:r>
          </w:p>
          <w:p w:rsidR="009271C3" w:rsidRDefault="00CC3E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271C3">
        <w:trPr>
          <w:trHeight w:val="504"/>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271C3" w:rsidRDefault="007F6810">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C3E88">
              <w:rPr>
                <w:rFonts w:asciiTheme="minorEastAsia" w:hAnsiTheme="minorEastAsia" w:cs="宋体" w:hint="eastAsia"/>
                <w:b/>
                <w:color w:val="000000"/>
                <w:kern w:val="0"/>
                <w:szCs w:val="21"/>
                <w:lang w:val="zh-CN"/>
              </w:rPr>
              <w:instrText>eq \o\ac(□,</w:instrText>
            </w:r>
            <w:r w:rsidR="00CC3E88">
              <w:rPr>
                <w:rFonts w:asciiTheme="minorEastAsia" w:hAnsiTheme="minorEastAsia" w:cs="宋体" w:hint="eastAsia"/>
                <w:b/>
                <w:color w:val="000000"/>
                <w:kern w:val="0"/>
                <w:position w:val="2"/>
                <w:szCs w:val="21"/>
                <w:lang w:val="zh-CN"/>
              </w:rPr>
              <w:instrText>√</w:instrText>
            </w:r>
            <w:r w:rsidR="00CC3E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C3E88">
              <w:rPr>
                <w:rFonts w:asciiTheme="minorEastAsia" w:hAnsiTheme="minorEastAsia" w:cs="宋体" w:hint="eastAsia"/>
                <w:bCs/>
                <w:szCs w:val="21"/>
                <w:lang w:val="zh-CN"/>
              </w:rPr>
              <w:t xml:space="preserve">不允许    </w:t>
            </w:r>
            <w:r w:rsidR="00CC3E88">
              <w:rPr>
                <w:rFonts w:asciiTheme="minorEastAsia" w:hAnsiTheme="minorEastAsia" w:cs="宋体" w:hint="eastAsia"/>
                <w:b/>
                <w:bCs/>
                <w:szCs w:val="21"/>
                <w:lang w:val="zh-CN"/>
              </w:rPr>
              <w:t>□</w:t>
            </w:r>
            <w:r w:rsidR="00CC3E88">
              <w:rPr>
                <w:rFonts w:asciiTheme="minorEastAsia" w:hAnsiTheme="minorEastAsia" w:hint="eastAsia"/>
                <w:szCs w:val="21"/>
              </w:rPr>
              <w:t>允许</w:t>
            </w:r>
          </w:p>
        </w:tc>
      </w:tr>
      <w:tr w:rsidR="009271C3">
        <w:trPr>
          <w:trHeight w:val="504"/>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磋商有效期</w:t>
            </w:r>
          </w:p>
        </w:tc>
        <w:tc>
          <w:tcPr>
            <w:tcW w:w="6813" w:type="dxa"/>
            <w:vAlign w:val="center"/>
          </w:tcPr>
          <w:p w:rsidR="009271C3" w:rsidRDefault="00CC3E8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提交磋商响应文件的截止之日起算</w:t>
            </w:r>
            <w:r>
              <w:rPr>
                <w:rFonts w:asciiTheme="minorEastAsia" w:hAnsiTheme="minorEastAsia" w:cs="仿宋_GB2312" w:hint="eastAsia"/>
                <w:szCs w:val="21"/>
              </w:rPr>
              <w:t>）</w:t>
            </w:r>
          </w:p>
          <w:p w:rsidR="009271C3" w:rsidRDefault="00CC3E8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成交供应商磋商</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271C3">
        <w:trPr>
          <w:trHeight w:val="504"/>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271C3" w:rsidRDefault="00CC3E8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271C3" w:rsidRDefault="007F681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C3E88">
              <w:rPr>
                <w:rFonts w:asciiTheme="minorEastAsia" w:hAnsiTheme="minorEastAsia" w:cs="宋体" w:hint="eastAsia"/>
                <w:b/>
                <w:color w:val="000000"/>
                <w:kern w:val="0"/>
                <w:szCs w:val="21"/>
                <w:lang w:val="zh-CN"/>
              </w:rPr>
              <w:instrText>eq \o\ac(□,</w:instrText>
            </w:r>
            <w:r w:rsidR="00CC3E88">
              <w:rPr>
                <w:rFonts w:asciiTheme="minorEastAsia" w:hAnsiTheme="minorEastAsia" w:cs="宋体" w:hint="eastAsia"/>
                <w:b/>
                <w:color w:val="000000"/>
                <w:kern w:val="0"/>
                <w:position w:val="2"/>
                <w:szCs w:val="21"/>
                <w:lang w:val="zh-CN"/>
              </w:rPr>
              <w:instrText>√</w:instrText>
            </w:r>
            <w:r w:rsidR="00CC3E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C3E88">
              <w:rPr>
                <w:rFonts w:asciiTheme="minorEastAsia" w:hAnsiTheme="minorEastAsia" w:cs="宋体" w:hint="eastAsia"/>
                <w:bCs/>
                <w:szCs w:val="21"/>
                <w:lang w:val="zh-CN"/>
              </w:rPr>
              <w:t xml:space="preserve">不允许   </w:t>
            </w:r>
            <w:r w:rsidR="00CC3E88">
              <w:rPr>
                <w:rFonts w:asciiTheme="minorEastAsia" w:hAnsiTheme="minorEastAsia" w:cs="宋体" w:hint="eastAsia"/>
                <w:b/>
                <w:bCs/>
                <w:szCs w:val="21"/>
                <w:lang w:val="zh-CN"/>
              </w:rPr>
              <w:t>□</w:t>
            </w:r>
            <w:r w:rsidR="00CC3E88">
              <w:rPr>
                <w:rFonts w:asciiTheme="minorEastAsia" w:hAnsiTheme="minorEastAsia" w:cs="仿宋_GB2312" w:hint="eastAsia"/>
                <w:szCs w:val="21"/>
              </w:rPr>
              <w:t>允许</w:t>
            </w:r>
          </w:p>
        </w:tc>
      </w:tr>
      <w:tr w:rsidR="009271C3">
        <w:trPr>
          <w:trHeight w:val="504"/>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396BC4"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磋商响应截止及磋商</w:t>
            </w:r>
          </w:p>
          <w:p w:rsidR="009271C3"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时间</w:t>
            </w:r>
          </w:p>
        </w:tc>
        <w:tc>
          <w:tcPr>
            <w:tcW w:w="6813" w:type="dxa"/>
            <w:vAlign w:val="center"/>
          </w:tcPr>
          <w:p w:rsidR="009271C3" w:rsidRDefault="00396BC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2021</w:t>
            </w:r>
            <w:r w:rsidR="00CC3E88">
              <w:rPr>
                <w:rFonts w:asciiTheme="minorEastAsia" w:hAnsiTheme="minorEastAsia" w:cs="宋体" w:hint="eastAsia"/>
                <w:bCs/>
                <w:szCs w:val="21"/>
                <w:lang w:val="zh-CN"/>
              </w:rPr>
              <w:t xml:space="preserve">年 </w:t>
            </w:r>
            <w:r>
              <w:rPr>
                <w:rFonts w:asciiTheme="minorEastAsia" w:hAnsiTheme="minorEastAsia" w:cs="宋体" w:hint="eastAsia"/>
                <w:bCs/>
                <w:szCs w:val="21"/>
                <w:lang w:val="zh-CN"/>
              </w:rPr>
              <w:t>9</w:t>
            </w:r>
            <w:r w:rsidR="00CC3E88">
              <w:rPr>
                <w:rFonts w:asciiTheme="minorEastAsia" w:hAnsiTheme="minorEastAsia" w:cs="宋体" w:hint="eastAsia"/>
                <w:bCs/>
                <w:szCs w:val="21"/>
                <w:lang w:val="zh-CN"/>
              </w:rPr>
              <w:t>月</w:t>
            </w:r>
            <w:r>
              <w:rPr>
                <w:rFonts w:asciiTheme="minorEastAsia" w:hAnsiTheme="minorEastAsia" w:cs="宋体" w:hint="eastAsia"/>
                <w:bCs/>
                <w:szCs w:val="21"/>
                <w:lang w:val="zh-CN"/>
              </w:rPr>
              <w:t>30</w:t>
            </w:r>
            <w:r w:rsidR="00CC3E88">
              <w:rPr>
                <w:rFonts w:asciiTheme="minorEastAsia" w:hAnsiTheme="minorEastAsia" w:cs="宋体" w:hint="eastAsia"/>
                <w:bCs/>
                <w:szCs w:val="21"/>
                <w:lang w:val="zh-CN"/>
              </w:rPr>
              <w:t xml:space="preserve"> 日 </w:t>
            </w:r>
            <w:r>
              <w:rPr>
                <w:rFonts w:asciiTheme="minorEastAsia" w:hAnsiTheme="minorEastAsia" w:cs="宋体" w:hint="eastAsia"/>
                <w:bCs/>
                <w:szCs w:val="21"/>
                <w:lang w:val="zh-CN"/>
              </w:rPr>
              <w:t>10</w:t>
            </w:r>
            <w:r w:rsidR="00CC3E88">
              <w:rPr>
                <w:rFonts w:asciiTheme="minorEastAsia" w:hAnsiTheme="minorEastAsia" w:cs="宋体" w:hint="eastAsia"/>
                <w:bCs/>
                <w:szCs w:val="21"/>
                <w:lang w:val="zh-CN"/>
              </w:rPr>
              <w:t>时30分（北京时间）</w:t>
            </w:r>
          </w:p>
        </w:tc>
      </w:tr>
      <w:tr w:rsidR="009271C3">
        <w:trPr>
          <w:trHeight w:val="504"/>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9271C3" w:rsidRDefault="00CC3E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9271C3" w:rsidRDefault="00396BC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磋商响应文件开启地点：禹州市公共资源交易中心九</w:t>
            </w:r>
            <w:r w:rsidR="00CC3E88">
              <w:rPr>
                <w:rFonts w:asciiTheme="minorEastAsia" w:hAnsiTheme="minorEastAsia" w:cs="仿宋_GB2312" w:hint="eastAsia"/>
                <w:color w:val="000000"/>
                <w:szCs w:val="21"/>
              </w:rPr>
              <w:t>楼开标</w:t>
            </w:r>
            <w:r>
              <w:rPr>
                <w:rFonts w:asciiTheme="minorEastAsia" w:hAnsiTheme="minorEastAsia" w:cs="仿宋_GB2312" w:hint="eastAsia"/>
                <w:color w:val="000000"/>
                <w:szCs w:val="21"/>
              </w:rPr>
              <w:t>二</w:t>
            </w:r>
            <w:r w:rsidR="00CC3E88">
              <w:rPr>
                <w:rFonts w:asciiTheme="minorEastAsia" w:hAnsiTheme="minorEastAsia" w:cs="仿宋_GB2312" w:hint="eastAsia"/>
                <w:color w:val="000000"/>
                <w:szCs w:val="21"/>
              </w:rPr>
              <w:t>室。（</w:t>
            </w:r>
            <w:r w:rsidR="00CC3E88">
              <w:rPr>
                <w:rFonts w:asciiTheme="minorEastAsia" w:hAnsiTheme="minorEastAsia" w:cs="Arial" w:hint="eastAsia"/>
                <w:b/>
                <w:color w:val="FF0000"/>
                <w:szCs w:val="21"/>
              </w:rPr>
              <w:t>本项目采用远程不见面磋商，供应商无须到达现场</w:t>
            </w:r>
            <w:r w:rsidR="00CC3E88">
              <w:rPr>
                <w:rFonts w:asciiTheme="minorEastAsia" w:hAnsiTheme="minorEastAsia" w:cs="Arial" w:hint="eastAsia"/>
                <w:color w:val="000000"/>
                <w:szCs w:val="21"/>
              </w:rPr>
              <w:t>）</w:t>
            </w:r>
          </w:p>
        </w:tc>
      </w:tr>
      <w:tr w:rsidR="009271C3">
        <w:trPr>
          <w:trHeight w:val="504"/>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磋商保证金</w:t>
            </w:r>
          </w:p>
        </w:tc>
        <w:tc>
          <w:tcPr>
            <w:tcW w:w="6813" w:type="dxa"/>
            <w:vAlign w:val="center"/>
          </w:tcPr>
          <w:p w:rsidR="009271C3" w:rsidRDefault="00CC3E8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271C3" w:rsidRDefault="00CC3E8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供应商应提供磋商承诺函。</w:t>
            </w:r>
          </w:p>
        </w:tc>
      </w:tr>
      <w:tr w:rsidR="009271C3">
        <w:trPr>
          <w:trHeight w:val="156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271C3" w:rsidRDefault="00CC3E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271C3" w:rsidRDefault="00CC3E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磋商公告、成交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271C3" w:rsidRDefault="00CC3E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磋商文件时间</w:t>
            </w:r>
          </w:p>
        </w:tc>
        <w:tc>
          <w:tcPr>
            <w:tcW w:w="6813" w:type="dxa"/>
            <w:vAlign w:val="center"/>
          </w:tcPr>
          <w:p w:rsidR="009271C3" w:rsidRDefault="00CC3E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磋商响应截止时间5日前（</w:t>
            </w:r>
            <w:r>
              <w:rPr>
                <w:rFonts w:asciiTheme="minorEastAsia" w:hAnsiTheme="minorEastAsia" w:cs="仿宋_GB2312" w:hint="eastAsia"/>
                <w:szCs w:val="21"/>
                <w:lang w:val="zh-CN"/>
              </w:rPr>
              <w:t>澄清内容可能影响响应文件编制的）</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供应商对磋商文件</w:t>
            </w:r>
          </w:p>
          <w:p w:rsidR="009271C3" w:rsidRDefault="00CC3E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271C3" w:rsidRDefault="00CC3E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磋商公告期满之日起七个工作日</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271C3" w:rsidRDefault="007F6810">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C3E88">
              <w:rPr>
                <w:rFonts w:ascii="新宋体" w:eastAsia="新宋体" w:hAnsi="新宋体" w:hint="eastAsia"/>
                <w:b/>
                <w:szCs w:val="21"/>
              </w:rPr>
              <w:instrText>eq \o\ac(□,√)</w:instrText>
            </w:r>
            <w:r>
              <w:rPr>
                <w:rFonts w:ascii="新宋体" w:eastAsia="新宋体" w:hAnsi="新宋体"/>
                <w:b/>
                <w:szCs w:val="21"/>
              </w:rPr>
              <w:fldChar w:fldCharType="end"/>
            </w:r>
            <w:r w:rsidR="00CC3E88">
              <w:rPr>
                <w:rFonts w:ascii="新宋体" w:eastAsia="新宋体" w:hAnsi="新宋体" w:hint="eastAsia"/>
                <w:szCs w:val="21"/>
              </w:rPr>
              <w:t>电子响应文件：成功上传至《全国公共资源交易平台（河南省·许昌市）》公共资源交易系统加密电子响应文件1份</w:t>
            </w:r>
            <w:r w:rsidR="00CC3E88">
              <w:rPr>
                <w:rFonts w:hAnsi="宋体" w:cs="宋体" w:hint="eastAsia"/>
                <w:szCs w:val="21"/>
                <w:lang w:val="zh-CN"/>
              </w:rPr>
              <w:t>（文件格式为：</w:t>
            </w:r>
            <w:r w:rsidR="00CC3E88">
              <w:rPr>
                <w:rFonts w:hAnsi="宋体" w:cs="宋体" w:hint="eastAsia"/>
                <w:szCs w:val="21"/>
                <w:lang w:val="zh-CN"/>
              </w:rPr>
              <w:t xml:space="preserve"> XXX</w:t>
            </w:r>
            <w:r w:rsidR="00CC3E88">
              <w:rPr>
                <w:rFonts w:hAnsi="宋体" w:cs="宋体" w:hint="eastAsia"/>
                <w:szCs w:val="21"/>
                <w:lang w:val="zh-CN"/>
              </w:rPr>
              <w:t>公司</w:t>
            </w:r>
            <w:r w:rsidR="00CC3E88">
              <w:rPr>
                <w:rFonts w:hAnsi="宋体" w:cs="宋体" w:hint="eastAsia"/>
                <w:szCs w:val="21"/>
                <w:lang w:val="zh-CN"/>
              </w:rPr>
              <w:t>XXX</w:t>
            </w:r>
            <w:r w:rsidR="00CC3E88">
              <w:rPr>
                <w:rFonts w:hAnsi="宋体" w:cs="宋体" w:hint="eastAsia"/>
                <w:szCs w:val="21"/>
                <w:lang w:val="zh-CN"/>
              </w:rPr>
              <w:t>项目编号</w:t>
            </w:r>
            <w:r w:rsidR="00CC3E88">
              <w:rPr>
                <w:rFonts w:hAnsi="宋体" w:cs="宋体" w:hint="eastAsia"/>
                <w:szCs w:val="21"/>
                <w:lang w:val="zh-CN"/>
              </w:rPr>
              <w:t>.file</w:t>
            </w:r>
            <w:r w:rsidR="00CC3E88">
              <w:rPr>
                <w:rFonts w:hAnsi="宋体" w:cs="宋体" w:hint="eastAsia"/>
                <w:szCs w:val="21"/>
                <w:lang w:val="zh-CN"/>
              </w:rPr>
              <w:t>）。</w:t>
            </w:r>
          </w:p>
          <w:p w:rsidR="009271C3" w:rsidRDefault="00CC3E88">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9271C3" w:rsidRDefault="00CC3E8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271C3" w:rsidRDefault="00CC3E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271C3" w:rsidRDefault="007F681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C3E88">
              <w:rPr>
                <w:rFonts w:ascii="新宋体" w:eastAsia="新宋体" w:hAnsi="新宋体" w:hint="eastAsia"/>
                <w:b/>
                <w:szCs w:val="21"/>
              </w:rPr>
              <w:instrText>eq \o\ac(□,√)</w:instrText>
            </w:r>
            <w:r>
              <w:rPr>
                <w:rFonts w:ascii="新宋体" w:eastAsia="新宋体" w:hAnsi="新宋体"/>
                <w:b/>
                <w:szCs w:val="21"/>
              </w:rPr>
              <w:fldChar w:fldCharType="end"/>
            </w:r>
            <w:r w:rsidR="00CC3E88">
              <w:rPr>
                <w:rFonts w:ascii="新宋体" w:eastAsia="新宋体" w:hAnsi="新宋体" w:hint="eastAsia"/>
                <w:szCs w:val="21"/>
              </w:rPr>
              <w:t>电子响应文件：按磋商文件要求加盖供应商电子印章和法人电子印章。</w:t>
            </w:r>
          </w:p>
          <w:p w:rsidR="009271C3" w:rsidRDefault="00CC3E88">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磋商小组组建</w:t>
            </w:r>
          </w:p>
        </w:tc>
        <w:tc>
          <w:tcPr>
            <w:tcW w:w="6813" w:type="dxa"/>
            <w:vAlign w:val="center"/>
          </w:tcPr>
          <w:p w:rsidR="009271C3" w:rsidRPr="0001466D" w:rsidRDefault="00C55DE1">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磋商小组</w:t>
            </w:r>
            <w:r w:rsidR="00CC3E88">
              <w:rPr>
                <w:rFonts w:asciiTheme="minorEastAsia" w:hAnsiTheme="minorEastAsia" w:cs="仿宋_GB2312" w:hint="eastAsia"/>
                <w:szCs w:val="21"/>
                <w:lang w:val="zh-CN"/>
              </w:rPr>
              <w:t>由采购人代表和评审专家</w:t>
            </w:r>
            <w:r>
              <w:rPr>
                <w:rFonts w:asciiTheme="minorEastAsia" w:hAnsiTheme="minorEastAsia" w:cs="仿宋_GB2312" w:hint="eastAsia"/>
                <w:szCs w:val="21"/>
                <w:lang w:val="zh-CN"/>
              </w:rPr>
              <w:t>共3人以上单数</w:t>
            </w:r>
            <w:r w:rsidR="00CC3E88">
              <w:rPr>
                <w:rFonts w:asciiTheme="minorEastAsia" w:hAnsiTheme="minorEastAsia" w:cs="仿宋_GB2312" w:hint="eastAsia"/>
                <w:szCs w:val="21"/>
                <w:lang w:val="zh-CN"/>
              </w:rPr>
              <w:t>组成，其中评审专家的人数不少于磋商小组成员总数的三分之二。评审专家从政府采购评审专家库中随机抽取。</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271C3" w:rsidRDefault="00CC3E88">
            <w:pPr>
              <w:autoSpaceDE w:val="0"/>
              <w:autoSpaceDN w:val="0"/>
              <w:adjustRightInd w:val="0"/>
              <w:spacing w:line="360" w:lineRule="auto"/>
              <w:rPr>
                <w:rFonts w:ascii="新宋体" w:eastAsia="新宋体" w:hAnsi="新宋体"/>
                <w:color w:val="FF0000"/>
                <w:szCs w:val="21"/>
              </w:rPr>
            </w:pPr>
            <w:r>
              <w:rPr>
                <w:rFonts w:asciiTheme="minorEastAsia" w:hAnsiTheme="minorEastAsia" w:cs="宋体" w:hint="eastAsia"/>
                <w:bCs/>
                <w:szCs w:val="21"/>
                <w:lang w:val="zh-CN"/>
              </w:rPr>
              <w:t>综合评分法</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9271C3" w:rsidRDefault="00CC3E88">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号），按照本次采购标的所属行业的划型标准，符合条件的中小企业应按照磋商文件格式要求提供《中小企业声明函》，</w:t>
            </w:r>
            <w:r>
              <w:rPr>
                <w:rFonts w:ascii="ˎ̥" w:hAnsi="ˎ̥"/>
                <w:color w:val="FF0000"/>
              </w:rPr>
              <w:t>否则不得享受相关中小企业扶持政策。</w:t>
            </w:r>
          </w:p>
          <w:p w:rsidR="009271C3" w:rsidRDefault="00CC3E88">
            <w:pPr>
              <w:autoSpaceDE w:val="0"/>
              <w:autoSpaceDN w:val="0"/>
              <w:adjustRightInd w:val="0"/>
              <w:spacing w:line="360" w:lineRule="auto"/>
              <w:contextualSpacing/>
              <w:rPr>
                <w:rFonts w:ascii="ˎ̥" w:hAnsi="ˎ̥"/>
                <w:color w:val="FF0000"/>
                <w:u w:val="single"/>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9271C3" w:rsidRDefault="00CC3E88">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sidR="00094082">
              <w:rPr>
                <w:rFonts w:ascii="ˎ̥" w:hAnsi="ˎ̥" w:hint="eastAsia"/>
                <w:color w:val="FF0000"/>
              </w:rPr>
              <w:t>6%</w:t>
            </w:r>
            <w:r w:rsidR="001626FD">
              <w:rPr>
                <w:rFonts w:ascii="ˎ̥" w:hAnsi="ˎ̥" w:hint="eastAsia"/>
                <w:color w:val="FF0000"/>
              </w:rPr>
              <w:t>（</w:t>
            </w:r>
            <w:r w:rsidR="001626FD">
              <w:rPr>
                <w:rFonts w:ascii="ˎ̥" w:hAnsi="ˎ̥" w:hint="eastAsia"/>
                <w:color w:val="FF0000"/>
              </w:rPr>
              <w:t>6%-10%</w:t>
            </w:r>
            <w:r w:rsidR="001626FD">
              <w:rPr>
                <w:rFonts w:ascii="ˎ̥" w:hAnsi="ˎ̥" w:hint="eastAsia"/>
                <w:color w:val="FF0000"/>
              </w:rPr>
              <w:t>）</w:t>
            </w:r>
            <w:r>
              <w:rPr>
                <w:rFonts w:ascii="ˎ̥" w:hAnsi="ˎ̥" w:hint="eastAsia"/>
                <w:color w:val="FF0000"/>
              </w:rPr>
              <w:t>的扣除，用扣除后的价格参与评审。</w:t>
            </w:r>
          </w:p>
          <w:p w:rsidR="009271C3" w:rsidRDefault="00CC3E88">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9271C3" w:rsidRDefault="00CC3E88">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以上的，采购人、采购代理机构应当对联合体或者大中型企业的报价给予</w:t>
            </w:r>
            <w:r w:rsidR="001626FD">
              <w:rPr>
                <w:rFonts w:ascii="ˎ̥" w:hAnsi="ˎ̥"/>
                <w:color w:val="FF0000"/>
              </w:rPr>
              <w:t>2%</w:t>
            </w:r>
            <w:r w:rsidR="001626FD">
              <w:rPr>
                <w:rFonts w:ascii="ˎ̥" w:hAnsi="ˎ̥"/>
                <w:color w:val="FF0000"/>
              </w:rPr>
              <w:t>（</w:t>
            </w:r>
            <w:r w:rsidR="001626FD">
              <w:rPr>
                <w:rFonts w:ascii="ˎ̥" w:hAnsi="ˎ̥" w:hint="eastAsia"/>
                <w:color w:val="FF0000"/>
              </w:rPr>
              <w:t>2</w:t>
            </w:r>
            <w:r w:rsidR="001626FD">
              <w:rPr>
                <w:rFonts w:ascii="ˎ̥" w:hAnsi="ˎ̥"/>
                <w:color w:val="FF0000"/>
              </w:rPr>
              <w:t>—</w:t>
            </w:r>
            <w:r w:rsidR="001626FD">
              <w:rPr>
                <w:rFonts w:ascii="ˎ̥" w:hAnsi="ˎ̥" w:hint="eastAsia"/>
                <w:color w:val="FF0000"/>
              </w:rPr>
              <w:t>3</w:t>
            </w:r>
            <w:r w:rsidR="001626FD">
              <w:rPr>
                <w:rFonts w:ascii="ˎ̥" w:hAnsi="ˎ̥"/>
                <w:color w:val="FF0000"/>
              </w:rPr>
              <w:t>%</w:t>
            </w:r>
            <w:r w:rsidR="001626FD">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9271C3" w:rsidRDefault="00CC3E88">
            <w:pPr>
              <w:autoSpaceDE w:val="0"/>
              <w:autoSpaceDN w:val="0"/>
              <w:adjustRightInd w:val="0"/>
              <w:spacing w:line="360" w:lineRule="auto"/>
              <w:contextualSpacing/>
              <w:rPr>
                <w:rFonts w:ascii="ˎ̥" w:hAnsi="ˎ̥"/>
                <w:color w:val="FF0000"/>
              </w:rPr>
            </w:pPr>
            <w:r>
              <w:rPr>
                <w:rFonts w:ascii="ˎ̥" w:hAnsi="ˎ̥" w:hint="eastAsia"/>
                <w:color w:val="FF0000"/>
              </w:rPr>
              <w:lastRenderedPageBreak/>
              <w:t>6</w:t>
            </w:r>
            <w:r>
              <w:rPr>
                <w:rFonts w:ascii="ˎ̥" w:hAnsi="ˎ̥" w:hint="eastAsia"/>
                <w:color w:val="FF0000"/>
              </w:rPr>
              <w:t>、提供由省级以上监狱管理局、戒毒管理局（含新疆生产建设兵团）出具的属于监狱企业证明文件的，视同为小型和微型企业。</w:t>
            </w:r>
          </w:p>
          <w:p w:rsidR="009271C3" w:rsidRDefault="00CC3E88">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Pr>
                <w:rFonts w:ascii="ˎ̥" w:hAnsi="ˎ̥" w:hint="eastAsia"/>
                <w:color w:val="FF0000"/>
              </w:rPr>
              <w:t>、符合享受政府采购支持政策的残疾人福利性单位条件且提供《残疾人福利性单位声明函》的，视同为小型和微型企业。</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9271C3" w:rsidRDefault="00CC3E88">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9271C3" w:rsidRDefault="00CC3E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271C3" w:rsidRDefault="007F681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C3E88">
              <w:rPr>
                <w:rFonts w:asciiTheme="minorEastAsia" w:hAnsiTheme="minorEastAsia" w:cs="宋体" w:hint="eastAsia"/>
                <w:b/>
                <w:color w:val="000000"/>
                <w:kern w:val="0"/>
                <w:szCs w:val="21"/>
                <w:lang w:val="zh-CN"/>
              </w:rPr>
              <w:instrText>eq \o\ac(□,</w:instrText>
            </w:r>
            <w:r w:rsidR="00CC3E88">
              <w:rPr>
                <w:rFonts w:asciiTheme="minorEastAsia" w:hAnsiTheme="minorEastAsia" w:cs="宋体" w:hint="eastAsia"/>
                <w:b/>
                <w:color w:val="000000"/>
                <w:kern w:val="0"/>
                <w:position w:val="2"/>
                <w:szCs w:val="21"/>
                <w:lang w:val="zh-CN"/>
              </w:rPr>
              <w:instrText>√</w:instrText>
            </w:r>
            <w:r w:rsidR="00CC3E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C3E88">
              <w:rPr>
                <w:rFonts w:asciiTheme="minorEastAsia" w:hAnsiTheme="minorEastAsia" w:cs="宋体" w:hint="eastAsia"/>
                <w:bCs/>
                <w:szCs w:val="21"/>
                <w:lang w:val="zh-CN"/>
              </w:rPr>
              <w:t>无要求</w:t>
            </w:r>
          </w:p>
          <w:p w:rsidR="009271C3" w:rsidRDefault="00CC3E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w:t>
            </w:r>
            <w:r>
              <w:rPr>
                <w:rFonts w:ascii="ˎ̥" w:hAnsi="ˎ̥" w:hint="eastAsia"/>
                <w:color w:val="FF0000"/>
              </w:rPr>
              <w:t>履约保证金的数额为合同金额的</w:t>
            </w:r>
            <w:r>
              <w:rPr>
                <w:rFonts w:ascii="ˎ̥" w:hAnsi="ˎ̥" w:hint="eastAsia"/>
                <w:color w:val="FF0000"/>
              </w:rPr>
              <w:t xml:space="preserve">  %</w:t>
            </w:r>
            <w:r>
              <w:rPr>
                <w:rFonts w:ascii="ˎ̥" w:hAnsi="ˎ̥" w:hint="eastAsia"/>
                <w:color w:val="FF0000"/>
              </w:rPr>
              <w:t>（不超过政府采购合同金额的</w:t>
            </w:r>
            <w:r>
              <w:rPr>
                <w:rFonts w:ascii="ˎ̥" w:hAnsi="ˎ̥" w:hint="eastAsia"/>
                <w:color w:val="FF0000"/>
              </w:rPr>
              <w:t>10%</w:t>
            </w:r>
            <w:r>
              <w:rPr>
                <w:rFonts w:ascii="ˎ̥" w:hAnsi="ˎ̥" w:hint="eastAsia"/>
                <w:color w:val="FF0000"/>
              </w:rPr>
              <w:t>）</w:t>
            </w:r>
            <w:r>
              <w:rPr>
                <w:rFonts w:asciiTheme="minorEastAsia" w:hAnsiTheme="minorEastAsia" w:cs="宋体" w:hint="eastAsia"/>
                <w:bCs/>
                <w:color w:val="F79646" w:themeColor="accent6"/>
                <w:szCs w:val="21"/>
                <w:lang w:val="zh-CN"/>
              </w:rPr>
              <w:t>。</w:t>
            </w:r>
            <w:r>
              <w:rPr>
                <w:rFonts w:asciiTheme="minorEastAsia" w:hAnsiTheme="minorEastAsia" w:cs="宋体" w:hint="eastAsia"/>
                <w:color w:val="333333"/>
                <w:szCs w:val="21"/>
              </w:rPr>
              <w:t>成交人以支票、汇票、本票或者金融机构、担保机构出具的保函等非现金形式向采购人提交。</w:t>
            </w:r>
          </w:p>
        </w:tc>
      </w:tr>
      <w:tr w:rsidR="009271C3">
        <w:trPr>
          <w:trHeight w:val="510"/>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271C3" w:rsidRDefault="007F681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C3E88">
              <w:rPr>
                <w:rFonts w:asciiTheme="minorEastAsia" w:hAnsiTheme="minorEastAsia" w:cs="宋体" w:hint="eastAsia"/>
                <w:b/>
                <w:color w:val="000000"/>
                <w:kern w:val="0"/>
                <w:szCs w:val="21"/>
                <w:lang w:val="zh-CN"/>
              </w:rPr>
              <w:instrText>eq \o\ac(□,</w:instrText>
            </w:r>
            <w:r w:rsidR="00CC3E88">
              <w:rPr>
                <w:rFonts w:asciiTheme="minorEastAsia" w:hAnsiTheme="minorEastAsia" w:cs="宋体" w:hint="eastAsia"/>
                <w:b/>
                <w:color w:val="000000"/>
                <w:kern w:val="0"/>
                <w:position w:val="2"/>
                <w:szCs w:val="21"/>
                <w:lang w:val="zh-CN"/>
              </w:rPr>
              <w:instrText>√</w:instrText>
            </w:r>
            <w:r w:rsidR="00CC3E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C3E88">
              <w:rPr>
                <w:rFonts w:asciiTheme="minorEastAsia" w:hAnsiTheme="minorEastAsia" w:cs="宋体" w:hint="eastAsia"/>
                <w:bCs/>
                <w:szCs w:val="21"/>
                <w:lang w:val="zh-CN"/>
              </w:rPr>
              <w:t>不收取</w:t>
            </w:r>
          </w:p>
        </w:tc>
      </w:tr>
      <w:tr w:rsidR="009271C3">
        <w:trPr>
          <w:trHeight w:val="699"/>
          <w:jc w:val="center"/>
        </w:trPr>
        <w:tc>
          <w:tcPr>
            <w:tcW w:w="806" w:type="dxa"/>
            <w:vAlign w:val="center"/>
          </w:tcPr>
          <w:p w:rsidR="009271C3" w:rsidRDefault="00CC3E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271C3" w:rsidRDefault="00CC3E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采购单位委派代表参加磋商小组的，须向代理机构出具授权函。除授</w:t>
            </w:r>
            <w:r w:rsidR="0019665C">
              <w:rPr>
                <w:rFonts w:asciiTheme="minorEastAsia" w:hAnsiTheme="minorEastAsia" w:cs="仿宋_GB2312" w:hint="eastAsia"/>
                <w:szCs w:val="21"/>
                <w:lang w:val="zh-CN"/>
              </w:rPr>
              <w:t>权代表外，采购单位委派纪检监察人员对磋商过程实施监督的须进入禹州市公共资源交易中心九</w:t>
            </w:r>
            <w:r>
              <w:rPr>
                <w:rFonts w:asciiTheme="minorEastAsia" w:hAnsiTheme="minorEastAsia" w:cs="仿宋_GB2312" w:hint="eastAsia"/>
                <w:szCs w:val="21"/>
                <w:lang w:val="zh-CN"/>
              </w:rPr>
              <w:t>楼电子监督室，并向集中采购代理机构出具授权函，且不得超过2人。</w:t>
            </w:r>
          </w:p>
        </w:tc>
      </w:tr>
      <w:tr w:rsidR="009271C3">
        <w:trPr>
          <w:trHeight w:val="699"/>
          <w:jc w:val="center"/>
        </w:trPr>
        <w:tc>
          <w:tcPr>
            <w:tcW w:w="806" w:type="dxa"/>
            <w:vAlign w:val="center"/>
          </w:tcPr>
          <w:p w:rsidR="009271C3" w:rsidRDefault="00E476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271C3" w:rsidRDefault="007F6810">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C3E88">
              <w:rPr>
                <w:rFonts w:asciiTheme="minorEastAsia" w:hAnsiTheme="minorEastAsia" w:cs="宋体" w:hint="eastAsia"/>
                <w:b/>
                <w:color w:val="000000"/>
                <w:kern w:val="0"/>
                <w:szCs w:val="21"/>
                <w:lang w:val="zh-CN"/>
              </w:rPr>
              <w:instrText>eq \o\ac(□,</w:instrText>
            </w:r>
            <w:r w:rsidR="00CC3E88">
              <w:rPr>
                <w:rFonts w:asciiTheme="minorEastAsia" w:hAnsiTheme="minorEastAsia" w:cs="宋体" w:hint="eastAsia"/>
                <w:b/>
                <w:color w:val="000000"/>
                <w:kern w:val="0"/>
                <w:position w:val="2"/>
                <w:szCs w:val="21"/>
                <w:lang w:val="zh-CN"/>
              </w:rPr>
              <w:instrText>√</w:instrText>
            </w:r>
            <w:r w:rsidR="00CC3E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C3E88">
              <w:rPr>
                <w:rFonts w:asciiTheme="minorEastAsia" w:hAnsiTheme="minorEastAsia" w:cs="宋体" w:hint="eastAsia"/>
                <w:bCs/>
                <w:szCs w:val="21"/>
                <w:lang w:val="zh-CN"/>
              </w:rPr>
              <w:t>是。</w:t>
            </w:r>
            <w:r w:rsidR="00CC3E88">
              <w:rPr>
                <w:rFonts w:hAnsi="宋体" w:cs="宋体" w:hint="eastAsia"/>
                <w:szCs w:val="21"/>
                <w:lang w:val="zh-CN"/>
              </w:rPr>
              <w:t>供应商投标时须成功上传、解密电子响应文件。供应商资质、业绩、荣誉及相关人员证明材料等资料原件不再提交（本磋商文件第六章另有要求提供原件的除外）。</w:t>
            </w:r>
          </w:p>
          <w:p w:rsidR="009271C3" w:rsidRDefault="00CC3E8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□否。供应商投标时须提供纸质响应文件。供应商资质、业绩、荣誉及相关人员证明材料等资料原件根据磋商文件要求提供。</w:t>
            </w:r>
          </w:p>
        </w:tc>
      </w:tr>
      <w:tr w:rsidR="009271C3">
        <w:trPr>
          <w:trHeight w:val="699"/>
          <w:jc w:val="center"/>
        </w:trPr>
        <w:tc>
          <w:tcPr>
            <w:tcW w:w="806" w:type="dxa"/>
            <w:vAlign w:val="center"/>
          </w:tcPr>
          <w:p w:rsidR="009271C3" w:rsidRDefault="00E476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813" w:type="dxa"/>
            <w:vAlign w:val="center"/>
          </w:tcPr>
          <w:p w:rsidR="009271C3" w:rsidRDefault="00CC3E88">
            <w:pPr>
              <w:autoSpaceDE w:val="0"/>
              <w:autoSpaceDN w:val="0"/>
              <w:adjustRightInd w:val="0"/>
              <w:spacing w:line="360" w:lineRule="auto"/>
              <w:contextualSpacing/>
              <w:rPr>
                <w:rFonts w:ascii="ˎ̥" w:hAnsi="ˎ̥"/>
              </w:rPr>
            </w:pPr>
            <w:r>
              <w:rPr>
                <w:rFonts w:ascii="ˎ̥" w:hAnsi="ˎ̥" w:hint="eastAsia"/>
              </w:rPr>
              <w:t>根据磋商小组要求，供应商须使用</w:t>
            </w:r>
            <w:r>
              <w:rPr>
                <w:rFonts w:ascii="ˎ̥" w:hAnsi="ˎ̥"/>
              </w:rPr>
              <w:t>CA</w:t>
            </w:r>
            <w:r>
              <w:rPr>
                <w:rFonts w:ascii="ˎ̥" w:hAnsi="ˎ̥"/>
              </w:rPr>
              <w:t>数字证书</w:t>
            </w:r>
            <w:r>
              <w:rPr>
                <w:rFonts w:ascii="ˎ̥" w:hAnsi="ˎ̥" w:hint="eastAsia"/>
              </w:rPr>
              <w:t>登录《全国公共资源交易平台</w:t>
            </w:r>
            <w:r>
              <w:rPr>
                <w:rFonts w:ascii="ˎ̥" w:hAnsi="ˎ̥" w:hint="eastAsia"/>
              </w:rPr>
              <w:t>(</w:t>
            </w:r>
            <w:r>
              <w:rPr>
                <w:rFonts w:ascii="ˎ̥" w:hAnsi="ˎ̥" w:hint="eastAsia"/>
              </w:rPr>
              <w:t>河南省▪许昌市</w:t>
            </w:r>
            <w:r>
              <w:rPr>
                <w:rFonts w:ascii="ˎ̥" w:hAnsi="ˎ̥" w:hint="eastAsia"/>
              </w:rPr>
              <w:t>)</w:t>
            </w:r>
            <w:r>
              <w:rPr>
                <w:rFonts w:ascii="ˎ̥" w:hAnsi="ˎ̥" w:hint="eastAsia"/>
              </w:rPr>
              <w:t>》公共资源交易系统（</w:t>
            </w:r>
            <w:r>
              <w:rPr>
                <w:rFonts w:ascii="ˎ̥" w:hAnsi="ˎ̥"/>
              </w:rPr>
              <w:t>http://ggzy.xuchang.gov.cn:8088/ggzy/</w:t>
            </w:r>
            <w:r>
              <w:rPr>
                <w:rFonts w:ascii="ˎ̥" w:hAnsi="ˎ̥" w:hint="eastAsia"/>
              </w:rPr>
              <w:t>）进行最后报价，最后报价应包括：①总报价②分项报价。</w:t>
            </w:r>
          </w:p>
          <w:p w:rsidR="009271C3" w:rsidRDefault="00CC3E88">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9271C3" w:rsidRDefault="00CC3E88">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①磋商小组要求供应商提交一次最后报价时，在磋商小组规定时间内，供应商未提交最后报价则以其初次提交响应文件报价为最后报价。</w:t>
            </w:r>
          </w:p>
          <w:p w:rsidR="009271C3" w:rsidRDefault="00CC3E88">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②磋商文件第二章“采购需求”中“采购清单”以工程量清单提供的，供应商应以工程量清单方式提交最后报价。</w:t>
            </w:r>
          </w:p>
          <w:p w:rsidR="009271C3" w:rsidRDefault="00CC3E88">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9271C3">
        <w:trPr>
          <w:trHeight w:val="699"/>
          <w:jc w:val="center"/>
        </w:trPr>
        <w:tc>
          <w:tcPr>
            <w:tcW w:w="806" w:type="dxa"/>
            <w:vAlign w:val="center"/>
          </w:tcPr>
          <w:p w:rsidR="009271C3" w:rsidRDefault="00CC3E88" w:rsidP="00E4762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r w:rsidR="00E4762D">
              <w:rPr>
                <w:rFonts w:asciiTheme="minorEastAsia" w:hAnsiTheme="minorEastAsia" w:cs="黑体" w:hint="eastAsia"/>
                <w:szCs w:val="21"/>
              </w:rPr>
              <w:t>0</w:t>
            </w:r>
          </w:p>
        </w:tc>
        <w:tc>
          <w:tcPr>
            <w:tcW w:w="2268" w:type="dxa"/>
            <w:vAlign w:val="center"/>
          </w:tcPr>
          <w:p w:rsidR="009271C3" w:rsidRDefault="00CC3E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9271C3" w:rsidRDefault="00CC3E88">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271C3" w:rsidRDefault="00CC3E88">
            <w:pPr>
              <w:autoSpaceDE w:val="0"/>
              <w:autoSpaceDN w:val="0"/>
              <w:adjustRightInd w:val="0"/>
              <w:spacing w:line="360" w:lineRule="auto"/>
              <w:contextualSpacing/>
              <w:rPr>
                <w:rFonts w:ascii="ˎ̥" w:hAnsi="ˎ̥"/>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供应商的响应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271C3" w:rsidRDefault="00CC3E88">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9271C3" w:rsidRDefault="009271C3">
      <w:pPr>
        <w:widowControl/>
        <w:jc w:val="left"/>
        <w:rPr>
          <w:rFonts w:asciiTheme="majorEastAsia" w:eastAsiaTheme="majorEastAsia" w:hAnsiTheme="majorEastAsia" w:cs="宋体"/>
          <w:b/>
          <w:kern w:val="0"/>
          <w:sz w:val="32"/>
          <w:szCs w:val="32"/>
        </w:rPr>
      </w:pPr>
    </w:p>
    <w:p w:rsidR="009271C3" w:rsidRDefault="00CC3E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271C3" w:rsidRDefault="009271C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71C3" w:rsidRPr="00130F7E" w:rsidRDefault="00CC3E88" w:rsidP="00C61F73">
      <w:pPr>
        <w:pStyle w:val="af1"/>
        <w:numPr>
          <w:ilvl w:val="0"/>
          <w:numId w:val="65"/>
        </w:numPr>
        <w:tabs>
          <w:tab w:val="left" w:pos="1260"/>
        </w:tabs>
        <w:autoSpaceDE w:val="0"/>
        <w:autoSpaceDN w:val="0"/>
        <w:adjustRightInd w:val="0"/>
        <w:spacing w:line="360" w:lineRule="auto"/>
        <w:ind w:firstLineChars="0"/>
        <w:contextualSpacing/>
        <w:jc w:val="center"/>
        <w:rPr>
          <w:rFonts w:asciiTheme="minorEastAsia" w:hAnsiTheme="minorEastAsia" w:cs="宋体"/>
          <w:b/>
          <w:kern w:val="0"/>
          <w:szCs w:val="21"/>
        </w:rPr>
      </w:pPr>
      <w:r w:rsidRPr="00130F7E">
        <w:rPr>
          <w:rFonts w:asciiTheme="minorEastAsia" w:hAnsiTheme="minorEastAsia" w:cs="宋体" w:hint="eastAsia"/>
          <w:b/>
          <w:kern w:val="0"/>
          <w:szCs w:val="21"/>
        </w:rPr>
        <w:t>概念释义</w:t>
      </w:r>
    </w:p>
    <w:p w:rsidR="009271C3" w:rsidRPr="00130F7E" w:rsidRDefault="00130F7E" w:rsidP="00130F7E">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w:t>
      </w:r>
      <w:r w:rsidR="00CC3E88" w:rsidRPr="00130F7E">
        <w:rPr>
          <w:rFonts w:asciiTheme="minorEastAsia" w:hAnsiTheme="minorEastAsia" w:cs="宋体" w:hint="eastAsia"/>
          <w:b/>
          <w:kern w:val="0"/>
          <w:szCs w:val="21"/>
        </w:rPr>
        <w:t>适用范围</w:t>
      </w:r>
    </w:p>
    <w:p w:rsidR="009271C3" w:rsidRDefault="00CC3E88" w:rsidP="00C61F73">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本磋商文件仅适用于本次“采购邀请”</w:t>
      </w:r>
      <w:r>
        <w:rPr>
          <w:rFonts w:ascii="宋体" w:hAnsi="宋体" w:hint="eastAsia"/>
          <w:szCs w:val="21"/>
        </w:rPr>
        <w:t>中所述采购项目的采购。</w:t>
      </w:r>
    </w:p>
    <w:p w:rsidR="009271C3" w:rsidRDefault="00CC3E88" w:rsidP="00C61F73">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本磋商文件解释权属于“采购邀请”所述的采购人。</w:t>
      </w:r>
    </w:p>
    <w:p w:rsidR="009271C3" w:rsidRDefault="009271C3">
      <w:pPr>
        <w:pStyle w:val="af1"/>
        <w:autoSpaceDE w:val="0"/>
        <w:autoSpaceDN w:val="0"/>
        <w:spacing w:line="360" w:lineRule="auto"/>
        <w:ind w:left="780" w:firstLineChars="0" w:firstLine="0"/>
        <w:contextualSpacing/>
        <w:rPr>
          <w:rFonts w:asciiTheme="minorEastAsia" w:hAnsiTheme="minorEastAsia" w:cs="宋体"/>
          <w:kern w:val="0"/>
          <w:szCs w:val="21"/>
        </w:rPr>
      </w:pPr>
    </w:p>
    <w:p w:rsidR="009271C3" w:rsidRDefault="00CC3E88">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9271C3" w:rsidRDefault="00CC3E88" w:rsidP="00C61F73">
      <w:pPr>
        <w:pStyle w:val="af1"/>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271C3" w:rsidRDefault="00CC3E88" w:rsidP="00C61F73">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w:t>
      </w:r>
      <w:r>
        <w:rPr>
          <w:rFonts w:ascii="宋体" w:hAnsi="宋体" w:hint="eastAsia"/>
          <w:szCs w:val="21"/>
        </w:rPr>
        <w:t xml:space="preserve"> “供应商须知前附表”中所述的组织本次采购的代理机构和采购人。</w:t>
      </w:r>
    </w:p>
    <w:p w:rsidR="009271C3" w:rsidRDefault="00CC3E88" w:rsidP="00C61F73">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地址、电话、联系人见“供应商须知前附表”。</w:t>
      </w:r>
    </w:p>
    <w:p w:rsidR="009271C3" w:rsidRDefault="00CC3E88" w:rsidP="00C61F73">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电话、联系人见“供应商须知前附表”。</w:t>
      </w:r>
    </w:p>
    <w:p w:rsidR="009271C3" w:rsidRDefault="00CC3E88" w:rsidP="00C61F73">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271C3" w:rsidRDefault="00CC3E88" w:rsidP="00CC3E8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2.5.1        磋商</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271C3" w:rsidRDefault="00CC3E88" w:rsidP="00CC3E8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2.5.2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9271C3" w:rsidRDefault="00CC3E88" w:rsidP="00C61F73">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9271C3" w:rsidRDefault="00CC3E88" w:rsidP="00C61F73">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w:t>
      </w:r>
      <w:r>
        <w:rPr>
          <w:rFonts w:asciiTheme="minorEastAsia" w:hAnsiTheme="minorEastAsia" w:cs="宋体" w:hint="eastAsia"/>
          <w:kern w:val="0"/>
          <w:szCs w:val="21"/>
        </w:rPr>
        <w:lastRenderedPageBreak/>
        <w:t>并承诺履行本磋商文件各项规定的法人、其他组织或者自然人。</w:t>
      </w:r>
    </w:p>
    <w:p w:rsidR="009271C3" w:rsidRDefault="00CC3E88" w:rsidP="00C61F73">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9271C3" w:rsidRDefault="00CC3E88" w:rsidP="00C61F73">
      <w:pPr>
        <w:pStyle w:val="af1"/>
        <w:numPr>
          <w:ilvl w:val="1"/>
          <w:numId w:val="1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71C3" w:rsidRDefault="00CC3E88" w:rsidP="00C61F73">
      <w:pPr>
        <w:pStyle w:val="af1"/>
        <w:numPr>
          <w:ilvl w:val="0"/>
          <w:numId w:val="2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7" w:history="1">
        <w:r>
          <w:rPr>
            <w:rStyle w:val="af0"/>
            <w:rFonts w:asciiTheme="minorEastAsia" w:hAnsiTheme="minorEastAsia" w:cs="宋体"/>
            <w:szCs w:val="21"/>
          </w:rPr>
          <w:t>www.chinanpo.gov.cn</w:t>
        </w:r>
      </w:hyperlink>
      <w:r>
        <w:rPr>
          <w:rFonts w:asciiTheme="minorEastAsia" w:hAnsiTheme="minorEastAsia" w:cs="宋体" w:hint="eastAsia"/>
          <w:kern w:val="0"/>
          <w:szCs w:val="21"/>
        </w:rPr>
        <w:t>）；</w:t>
      </w:r>
    </w:p>
    <w:p w:rsidR="009271C3" w:rsidRDefault="00CC3E88" w:rsidP="00C61F73">
      <w:pPr>
        <w:pStyle w:val="af1"/>
        <w:numPr>
          <w:ilvl w:val="0"/>
          <w:numId w:val="2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截止时间：同磋商响应截止时间；</w:t>
      </w:r>
    </w:p>
    <w:p w:rsidR="009271C3" w:rsidRDefault="00CC3E88" w:rsidP="00C61F73">
      <w:pPr>
        <w:pStyle w:val="af1"/>
        <w:numPr>
          <w:ilvl w:val="0"/>
          <w:numId w:val="2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信用信息查询记录和证据留存具体方式：经磋商小组确认的查询结果网页截图作为查询记录和证据，与其他磋商文件一并保存；</w:t>
      </w:r>
    </w:p>
    <w:p w:rsidR="009271C3" w:rsidRDefault="00CC3E88" w:rsidP="00C61F73">
      <w:pPr>
        <w:pStyle w:val="af1"/>
        <w:numPr>
          <w:ilvl w:val="0"/>
          <w:numId w:val="2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信用信息的使用原则：经磋商小组认定的被列入失信被执行人、重大税收违法案件当事人名单、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71C3" w:rsidRDefault="00CC3E88" w:rsidP="00C61F73">
      <w:pPr>
        <w:pStyle w:val="af1"/>
        <w:numPr>
          <w:ilvl w:val="0"/>
          <w:numId w:val="2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rsidR="009271C3" w:rsidRDefault="00CC3E88" w:rsidP="00C61F73">
      <w:pPr>
        <w:pStyle w:val="af1"/>
        <w:numPr>
          <w:ilvl w:val="0"/>
          <w:numId w:val="2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9271C3" w:rsidRDefault="00CC3E88" w:rsidP="00C61F73">
      <w:pPr>
        <w:pStyle w:val="af1"/>
        <w:numPr>
          <w:ilvl w:val="0"/>
          <w:numId w:val="2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9271C3" w:rsidRDefault="00CC3E88" w:rsidP="00C61F73">
      <w:pPr>
        <w:pStyle w:val="af1"/>
        <w:numPr>
          <w:ilvl w:val="0"/>
          <w:numId w:val="2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271C3" w:rsidRDefault="00CC3E88" w:rsidP="00C61F73">
      <w:pPr>
        <w:pStyle w:val="af1"/>
        <w:numPr>
          <w:ilvl w:val="0"/>
          <w:numId w:val="2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9271C3" w:rsidRDefault="00CC3E88" w:rsidP="00C61F73">
      <w:pPr>
        <w:pStyle w:val="af1"/>
        <w:numPr>
          <w:ilvl w:val="0"/>
          <w:numId w:val="2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w:t>
      </w:r>
      <w:r>
        <w:rPr>
          <w:rFonts w:asciiTheme="minorEastAsia" w:hAnsiTheme="minorEastAsia" w:cs="宋体" w:hint="eastAsia"/>
          <w:kern w:val="0"/>
          <w:szCs w:val="21"/>
        </w:rPr>
        <w:lastRenderedPageBreak/>
        <w:t>低的供应商确定资质等级；</w:t>
      </w:r>
    </w:p>
    <w:p w:rsidR="009271C3" w:rsidRDefault="00CC3E88" w:rsidP="00C61F73">
      <w:pPr>
        <w:pStyle w:val="af1"/>
        <w:numPr>
          <w:ilvl w:val="0"/>
          <w:numId w:val="2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9271C3" w:rsidRDefault="00CC3E88" w:rsidP="00C61F73">
      <w:pPr>
        <w:pStyle w:val="af1"/>
        <w:numPr>
          <w:ilvl w:val="0"/>
          <w:numId w:val="2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9271C3" w:rsidRDefault="00CC3E88" w:rsidP="00C61F73">
      <w:pPr>
        <w:pStyle w:val="af1"/>
        <w:numPr>
          <w:ilvl w:val="0"/>
          <w:numId w:val="2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hint="eastAsia"/>
        </w:rPr>
        <w:t>。</w:t>
      </w:r>
    </w:p>
    <w:p w:rsidR="009271C3" w:rsidRDefault="00CC3E88" w:rsidP="00C61F73">
      <w:pPr>
        <w:pStyle w:val="af1"/>
        <w:numPr>
          <w:ilvl w:val="0"/>
          <w:numId w:val="2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271C3" w:rsidRDefault="00CC3E88" w:rsidP="00C61F73">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rsidR="009271C3" w:rsidRDefault="00CC3E88" w:rsidP="00C61F73">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271C3" w:rsidRDefault="00CC3E88" w:rsidP="00C61F73">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71C3" w:rsidRDefault="00CC3E88" w:rsidP="00C61F73">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9"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磋商费用</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不论采购的结果如何，供应商均应自行承担所有与磋商有关的全部费用，采购人在任何情况下均无义务和责任承担这些费用。</w:t>
      </w:r>
    </w:p>
    <w:p w:rsidR="009271C3" w:rsidRDefault="009271C3">
      <w:pPr>
        <w:autoSpaceDE w:val="0"/>
        <w:autoSpaceDN w:val="0"/>
        <w:spacing w:line="360" w:lineRule="auto"/>
        <w:ind w:left="964"/>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rsidR="009271C3" w:rsidRDefault="009271C3">
      <w:pPr>
        <w:autoSpaceDE w:val="0"/>
        <w:autoSpaceDN w:val="0"/>
        <w:spacing w:line="360" w:lineRule="auto"/>
        <w:ind w:left="964"/>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9271C3" w:rsidRPr="003128C9" w:rsidRDefault="00CC3E88" w:rsidP="003128C9">
      <w:pPr>
        <w:pStyle w:val="af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本项目不收取费用。</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9271C3" w:rsidRDefault="009271C3">
      <w:pPr>
        <w:autoSpaceDE w:val="0"/>
        <w:autoSpaceDN w:val="0"/>
        <w:spacing w:line="360" w:lineRule="auto"/>
        <w:ind w:left="964"/>
        <w:contextualSpacing/>
        <w:rPr>
          <w:rFonts w:asciiTheme="minorEastAsia" w:hAnsiTheme="minorEastAsia" w:cs="宋体"/>
          <w:kern w:val="0"/>
          <w:szCs w:val="21"/>
        </w:rPr>
      </w:pPr>
    </w:p>
    <w:p w:rsidR="009271C3" w:rsidRDefault="009271C3">
      <w:pPr>
        <w:autoSpaceDE w:val="0"/>
        <w:autoSpaceDN w:val="0"/>
        <w:spacing w:line="360" w:lineRule="auto"/>
        <w:contextualSpacing/>
        <w:rPr>
          <w:rFonts w:asciiTheme="minorEastAsia" w:hAnsiTheme="minorEastAsia" w:cs="宋体"/>
          <w:kern w:val="0"/>
          <w:szCs w:val="21"/>
        </w:rPr>
      </w:pPr>
    </w:p>
    <w:p w:rsidR="009271C3" w:rsidRDefault="00CC3E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二、磋商文件说明</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磋商文件构成</w:t>
      </w:r>
    </w:p>
    <w:p w:rsidR="009271C3" w:rsidRDefault="00CC3E88" w:rsidP="00C61F73">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磋商文件由以下部分组成：</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（1）采购邀请（竞争性磋商公告）</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cs="宋体" w:hint="eastAsia"/>
          <w:color w:val="FF0000"/>
          <w:kern w:val="0"/>
          <w:szCs w:val="21"/>
        </w:rPr>
        <w:t>拟签订的合同文本</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（9）本项目磋商文件的澄清、答复、修改、补充内容（如有的话）</w:t>
      </w:r>
    </w:p>
    <w:p w:rsidR="009271C3" w:rsidRDefault="00CC3E88" w:rsidP="00C61F73">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9271C3" w:rsidRPr="0052727B" w:rsidRDefault="00CC3E88" w:rsidP="00C61F73">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现场考察、磋商前答疑会</w:t>
      </w:r>
    </w:p>
    <w:p w:rsidR="009271C3" w:rsidRDefault="00CC3E88" w:rsidP="00C61F73">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采购人根据采购项目的具体情况，可以在磋商文件公告期满后，组织已获取磋商文件的供应商现场考察或者召开磋商前答疑会。</w:t>
      </w:r>
    </w:p>
    <w:p w:rsidR="009271C3" w:rsidRDefault="00CC3E88">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rsidR="009271C3" w:rsidRDefault="009271C3" w:rsidP="00C61F73">
      <w:pPr>
        <w:pStyle w:val="af1"/>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9271C3" w:rsidRDefault="009271C3" w:rsidP="00C61F73">
      <w:pPr>
        <w:pStyle w:val="af1"/>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9271C3" w:rsidRDefault="009271C3" w:rsidP="00C61F73">
      <w:pPr>
        <w:pStyle w:val="af1"/>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9271C3" w:rsidRDefault="009271C3" w:rsidP="00C61F73">
      <w:pPr>
        <w:pStyle w:val="af1"/>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9271C3" w:rsidRDefault="009271C3" w:rsidP="00C61F73">
      <w:pPr>
        <w:pStyle w:val="af1"/>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9271C3" w:rsidRDefault="009271C3" w:rsidP="00C61F73">
      <w:pPr>
        <w:pStyle w:val="af1"/>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9271C3" w:rsidRDefault="009271C3" w:rsidP="00C61F73">
      <w:pPr>
        <w:pStyle w:val="af1"/>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9271C3" w:rsidRDefault="009271C3" w:rsidP="00C61F73">
      <w:pPr>
        <w:pStyle w:val="af1"/>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9271C3" w:rsidRDefault="009271C3" w:rsidP="00C61F73">
      <w:pPr>
        <w:pStyle w:val="af1"/>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9271C3" w:rsidRDefault="00CC3E88" w:rsidP="00C61F73">
      <w:pPr>
        <w:pStyle w:val="af1"/>
        <w:numPr>
          <w:ilvl w:val="1"/>
          <w:numId w:val="14"/>
        </w:numPr>
        <w:autoSpaceDE w:val="0"/>
        <w:autoSpaceDN w:val="0"/>
        <w:spacing w:line="360" w:lineRule="auto"/>
        <w:ind w:left="544" w:firstLineChars="0"/>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rsidR="009271C3" w:rsidRDefault="00CC3E88" w:rsidP="00C61F73">
      <w:pPr>
        <w:pStyle w:val="af1"/>
        <w:numPr>
          <w:ilvl w:val="1"/>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rsidR="009271C3" w:rsidRDefault="00CC3E88" w:rsidP="00C61F73">
      <w:pPr>
        <w:pStyle w:val="af1"/>
        <w:numPr>
          <w:ilvl w:val="1"/>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现场考察及参加磋商前答疑会所发生的费用及一切责任由供应商自行承担。</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磋商文件的澄清或修改</w:t>
      </w:r>
    </w:p>
    <w:p w:rsidR="009271C3" w:rsidRDefault="00CC3E88" w:rsidP="00C61F73">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在磋商响应截止期前，无论出于何种原因，采购人可主动地或在解答供应商提出的澄清问题时对磋商文件进行修改。</w:t>
      </w:r>
    </w:p>
    <w:p w:rsidR="009271C3" w:rsidRDefault="00CC3E88" w:rsidP="00C61F73">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采购人可以对已发出的磋商文件进行必要的澄清或者修改。澄清或者修改的内容可能影响响应文件编制的，采购人将在响应文件提交截止之日5日前，在财政部门指定的政</w:t>
      </w:r>
      <w:r>
        <w:rPr>
          <w:rFonts w:asciiTheme="minorEastAsia" w:hAnsiTheme="minorEastAsia" w:cs="宋体" w:hint="eastAsia"/>
          <w:kern w:val="0"/>
          <w:szCs w:val="21"/>
        </w:rPr>
        <w:lastRenderedPageBreak/>
        <w:t>府采购信息发布媒体和《全国公共资源交易平台（河南省·许昌市）》发布更正公告。</w:t>
      </w:r>
    </w:p>
    <w:p w:rsidR="009271C3" w:rsidRDefault="00CC3E88" w:rsidP="00C61F73">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澄清或修改公告的内容为磋商文件的组成部分，并对供应商具有约束力。当磋商文件与澄清或修改公告就同一内容的表述不一致时，以最后发出的文件内容为准。</w:t>
      </w:r>
    </w:p>
    <w:p w:rsidR="009271C3" w:rsidRDefault="00CC3E88" w:rsidP="00C61F73">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如果澄清或者修改发出的时间距规定的磋商响应截止时间不足5日的，采购人将顺延提交响应文件的截止时间。</w:t>
      </w:r>
    </w:p>
    <w:p w:rsidR="009271C3" w:rsidRDefault="009271C3">
      <w:pPr>
        <w:autoSpaceDE w:val="0"/>
        <w:autoSpaceDN w:val="0"/>
        <w:spacing w:line="360" w:lineRule="auto"/>
        <w:contextualSpacing/>
        <w:rPr>
          <w:rFonts w:asciiTheme="minorEastAsia" w:hAnsiTheme="minorEastAsia" w:cs="宋体"/>
          <w:kern w:val="0"/>
          <w:szCs w:val="21"/>
        </w:rPr>
      </w:pPr>
    </w:p>
    <w:p w:rsidR="009271C3" w:rsidRDefault="009271C3">
      <w:pPr>
        <w:autoSpaceDE w:val="0"/>
        <w:autoSpaceDN w:val="0"/>
        <w:spacing w:line="360" w:lineRule="auto"/>
        <w:contextualSpacing/>
        <w:rPr>
          <w:rFonts w:asciiTheme="minorEastAsia" w:hAnsiTheme="minorEastAsia" w:cs="宋体"/>
          <w:kern w:val="0"/>
          <w:szCs w:val="21"/>
        </w:rPr>
      </w:pPr>
    </w:p>
    <w:p w:rsidR="009271C3" w:rsidRDefault="00CC3E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271C3" w:rsidRDefault="00CC3E88" w:rsidP="00C61F73">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rsidR="009271C3" w:rsidRDefault="00CC3E88" w:rsidP="00C61F73">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响应文件计量单位，磋商文件已有明确规定的，使用磋商文件规定的计量单位；磋商文件没有规定的，一律采用中华人民共和国法定计量单位。</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271C3" w:rsidRDefault="00CC3E88" w:rsidP="00C61F73">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本次磋商项目的报价均以人民币为计算单位。</w:t>
      </w:r>
    </w:p>
    <w:p w:rsidR="009271C3" w:rsidRDefault="00CC3E88" w:rsidP="00C61F73">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271C3" w:rsidRDefault="00CC3E88" w:rsidP="00C61F73">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271C3" w:rsidRDefault="00CC3E88" w:rsidP="00C61F73">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rsidR="009271C3" w:rsidRDefault="00CC3E88" w:rsidP="00C61F73">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9271C3" w:rsidRDefault="00CC3E88" w:rsidP="00C61F73">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71C3" w:rsidRDefault="00CC3E88" w:rsidP="00C61F73">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9271C3" w:rsidRDefault="009271C3">
      <w:pPr>
        <w:autoSpaceDE w:val="0"/>
        <w:autoSpaceDN w:val="0"/>
        <w:spacing w:line="360" w:lineRule="auto"/>
        <w:ind w:left="42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271C3" w:rsidRDefault="00CC3E88" w:rsidP="00C61F73">
      <w:pPr>
        <w:pStyle w:val="af1"/>
        <w:numPr>
          <w:ilvl w:val="0"/>
          <w:numId w:val="3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rsidR="009271C3" w:rsidRDefault="00CC3E88" w:rsidP="00C61F73">
      <w:pPr>
        <w:pStyle w:val="af1"/>
        <w:numPr>
          <w:ilvl w:val="0"/>
          <w:numId w:val="3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响应有效期内供应商撤销响应文件的，供应商将承担违背投标承诺函的责任追究。</w:t>
      </w:r>
    </w:p>
    <w:p w:rsidR="009271C3" w:rsidRDefault="00CC3E88" w:rsidP="00C61F73">
      <w:pPr>
        <w:pStyle w:val="af1"/>
        <w:numPr>
          <w:ilvl w:val="0"/>
          <w:numId w:val="3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9271C3" w:rsidRDefault="00CC3E88" w:rsidP="00C61F73">
      <w:pPr>
        <w:pStyle w:val="af1"/>
        <w:numPr>
          <w:ilvl w:val="0"/>
          <w:numId w:val="3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271C3" w:rsidRDefault="00CC3E88" w:rsidP="00C61F7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响应文件的构成应符合法律法规及磋商文件的要求。</w:t>
      </w:r>
    </w:p>
    <w:p w:rsidR="009271C3" w:rsidRDefault="00CC3E88" w:rsidP="00C61F7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供应商应当按照磋商文件的要求编制响应文件。响应文件应当对磋商文件提出的要求和条件作出明确响应。</w:t>
      </w:r>
    </w:p>
    <w:p w:rsidR="009271C3" w:rsidRDefault="00CC3E88" w:rsidP="00C61F7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271C3" w:rsidRDefault="00CC3E88" w:rsidP="00C61F7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9271C3" w:rsidRDefault="00CC3E88" w:rsidP="00C61F7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最新版本”，按磋商文件要求根据所响应标段制作电子响应文件。 一个标段对应生成一个文件夹</w:t>
      </w:r>
      <w:r>
        <w:rPr>
          <w:rFonts w:asciiTheme="minorEastAsia" w:hAnsiTheme="minorEastAsia" w:cs="宋体" w:hint="eastAsia"/>
          <w:kern w:val="0"/>
          <w:szCs w:val="21"/>
        </w:rPr>
        <w:lastRenderedPageBreak/>
        <w:t>（xxxx项目xx标段）,后缀名为“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9271C3" w:rsidRDefault="00CC3E88" w:rsidP="00C61F73">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电子响应文件制作技术咨询：0374-2961598。</w:t>
      </w:r>
    </w:p>
    <w:p w:rsidR="009271C3" w:rsidRDefault="009271C3">
      <w:pPr>
        <w:autoSpaceDE w:val="0"/>
        <w:autoSpaceDN w:val="0"/>
        <w:spacing w:line="360" w:lineRule="auto"/>
        <w:ind w:left="964"/>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271C3" w:rsidRDefault="00CC3E88" w:rsidP="00C61F73">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rsidR="009271C3" w:rsidRDefault="00CC3E88" w:rsidP="00C61F73">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磋商文件未提供标准格式的供应商可自行拟定。</w:t>
      </w:r>
    </w:p>
    <w:p w:rsidR="009271C3" w:rsidRDefault="009271C3">
      <w:pPr>
        <w:autoSpaceDE w:val="0"/>
        <w:autoSpaceDN w:val="0"/>
        <w:spacing w:line="360" w:lineRule="auto"/>
        <w:ind w:left="42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磋商保证金</w:t>
      </w:r>
    </w:p>
    <w:p w:rsidR="009271C3" w:rsidRDefault="00CC3E88" w:rsidP="00C61F73">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本项目不收取磋商保证金。</w:t>
      </w:r>
    </w:p>
    <w:p w:rsidR="009271C3" w:rsidRDefault="00CC3E88" w:rsidP="00C61F73">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供应商应提供磋商承诺函。</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磋商文件的数量和签署盖章</w:t>
      </w:r>
    </w:p>
    <w:p w:rsidR="009271C3" w:rsidRDefault="00CC3E88" w:rsidP="00C61F73">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9271C3" w:rsidRDefault="00CC3E88" w:rsidP="00C61F73">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在磋商文件中已明示需盖章及签名之处，电子响应文件应按磋商文件要求加盖供应商电子印章和法人电子印章或授权代表电子印章。</w:t>
      </w:r>
    </w:p>
    <w:p w:rsidR="009271C3" w:rsidRDefault="009271C3">
      <w:pPr>
        <w:tabs>
          <w:tab w:val="left" w:pos="1260"/>
        </w:tabs>
        <w:autoSpaceDE w:val="0"/>
        <w:autoSpaceDN w:val="0"/>
        <w:spacing w:line="360" w:lineRule="auto"/>
        <w:contextualSpacing/>
        <w:rPr>
          <w:rFonts w:asciiTheme="minorEastAsia" w:hAnsiTheme="minorEastAsia" w:cs="仿宋_GB2312"/>
          <w:szCs w:val="21"/>
          <w:lang w:val="zh-CN"/>
        </w:rPr>
      </w:pPr>
    </w:p>
    <w:p w:rsidR="009271C3" w:rsidRDefault="00CC3E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磋商响应截止时间</w:t>
      </w:r>
    </w:p>
    <w:p w:rsidR="009271C3" w:rsidRDefault="00CC3E88" w:rsidP="00C61F73">
      <w:pPr>
        <w:pStyle w:val="af1"/>
        <w:numPr>
          <w:ilvl w:val="0"/>
          <w:numId w:val="3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p>
    <w:p w:rsidR="009271C3" w:rsidRDefault="00CC3E88" w:rsidP="00C61F73">
      <w:pPr>
        <w:pStyle w:val="af1"/>
        <w:numPr>
          <w:ilvl w:val="0"/>
          <w:numId w:val="3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迟交的响应文件</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磋商响应文件截止时间之后上传的响应文件，采购人将将拒绝接收。</w:t>
      </w:r>
    </w:p>
    <w:p w:rsidR="009271C3" w:rsidRDefault="009271C3">
      <w:pPr>
        <w:autoSpaceDE w:val="0"/>
        <w:autoSpaceDN w:val="0"/>
        <w:spacing w:line="360" w:lineRule="auto"/>
        <w:ind w:left="964"/>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9271C3" w:rsidRDefault="00CC3E88" w:rsidP="00C61F73">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供应商在磋商响应截止时间前，对所提交的响应文件进行补充、修改或者撤回的，须书面通知采购人。</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供应商应当在磋商响应截止时间前完成电子响应文件的提交，可以补充、修改或撤回。磋商响应截止时间前未完成电子响应文件提交的，视为撤回响应文件。</w:t>
      </w:r>
    </w:p>
    <w:p w:rsidR="009271C3" w:rsidRDefault="00CC3E88" w:rsidP="00C61F73">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供应商补充、修改的内容并作为响应文件的组成部分。补充或修改应当按磋商文件要求签署、盖章、提交，并应注明“修改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271C3" w:rsidRDefault="00CC3E88" w:rsidP="00C61F73">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供应商在提交响应文件后，可以撤回其投标，但供应商必须在规定的投标截止时间前以书面形式告知招标人。</w:t>
      </w:r>
    </w:p>
    <w:p w:rsidR="009271C3" w:rsidRDefault="00CC3E88" w:rsidP="00C61F73">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供应商不得在响应有效期内撤销响应文件，否则供应商将承担违背磋商承诺函的责任追究。</w:t>
      </w:r>
    </w:p>
    <w:p w:rsidR="009271C3" w:rsidRDefault="009271C3">
      <w:pPr>
        <w:autoSpaceDE w:val="0"/>
        <w:autoSpaceDN w:val="0"/>
        <w:spacing w:line="360" w:lineRule="auto"/>
        <w:ind w:left="42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9271C3" w:rsidRDefault="009271C3">
      <w:pPr>
        <w:autoSpaceDE w:val="0"/>
        <w:autoSpaceDN w:val="0"/>
        <w:spacing w:line="360" w:lineRule="auto"/>
        <w:contextualSpacing/>
        <w:rPr>
          <w:rFonts w:asciiTheme="minorEastAsia" w:hAnsiTheme="minorEastAsia" w:cs="宋体"/>
          <w:kern w:val="0"/>
          <w:szCs w:val="21"/>
        </w:rPr>
      </w:pPr>
    </w:p>
    <w:p w:rsidR="009271C3" w:rsidRDefault="00CC3E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五、响应文件开启和磋商</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响应文件开启</w:t>
      </w:r>
    </w:p>
    <w:p w:rsidR="009271C3" w:rsidRDefault="00CC3E88" w:rsidP="00C61F7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采购人将按磋商文件规定的</w:t>
      </w:r>
      <w:r>
        <w:rPr>
          <w:rFonts w:asciiTheme="minorEastAsia" w:hAnsiTheme="minorEastAsia" w:cs="仿宋_GB2312" w:hint="eastAsia"/>
          <w:color w:val="000000"/>
          <w:szCs w:val="21"/>
        </w:rPr>
        <w:t>磋商响应截止时间</w:t>
      </w:r>
      <w:r>
        <w:rPr>
          <w:rFonts w:asciiTheme="minorEastAsia" w:hAnsiTheme="minorEastAsia" w:cs="宋体" w:hint="eastAsia"/>
          <w:kern w:val="0"/>
          <w:szCs w:val="21"/>
        </w:rPr>
        <w:t>和地点解密电子响应文件。由代理机构主持，供应商无须到现场。磋商小组成员不得参加开标活动。</w:t>
      </w:r>
    </w:p>
    <w:p w:rsidR="009271C3" w:rsidRDefault="00CC3E88" w:rsidP="00C61F7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9271C3" w:rsidRDefault="00CC3E88" w:rsidP="00C61F7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磋商响应截止时间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供应商名称、修改和撤回投标的通知（如有的话）和磋商文件规定的需要宣布的其他内容。</w:t>
      </w:r>
    </w:p>
    <w:p w:rsidR="009271C3" w:rsidRDefault="00CC3E88" w:rsidP="00C61F73">
      <w:pPr>
        <w:pStyle w:val="af1"/>
        <w:numPr>
          <w:ilvl w:val="0"/>
          <w:numId w:val="3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电子响应文件的解密：全流程电子化交易项目电子响应文件采用双重加密。解密需分标段进行两次解密。</w:t>
      </w:r>
    </w:p>
    <w:p w:rsidR="009271C3" w:rsidRDefault="00CC3E88" w:rsidP="00C61F73">
      <w:pPr>
        <w:pStyle w:val="af1"/>
        <w:numPr>
          <w:ilvl w:val="0"/>
          <w:numId w:val="3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9271C3" w:rsidRDefault="00CC3E88" w:rsidP="00C61F73">
      <w:pPr>
        <w:pStyle w:val="af1"/>
        <w:numPr>
          <w:ilvl w:val="0"/>
          <w:numId w:val="3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271C3" w:rsidRDefault="00CC3E88" w:rsidP="00C61F73">
      <w:pPr>
        <w:pStyle w:val="af1"/>
        <w:numPr>
          <w:ilvl w:val="0"/>
          <w:numId w:val="3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因供应商原因电子响应文件解密失败的，其响应文件将被拒绝。</w:t>
      </w:r>
    </w:p>
    <w:p w:rsidR="009271C3" w:rsidRDefault="00CC3E88" w:rsidP="00C61F7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供应商不足3家的，本项目磋商活动终止。</w:t>
      </w:r>
    </w:p>
    <w:p w:rsidR="009271C3" w:rsidRDefault="00CC3E88" w:rsidP="00C61F7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w:t>
      </w:r>
      <w:r>
        <w:rPr>
          <w:rFonts w:hAnsi="宋体" w:hint="eastAsia"/>
          <w:color w:val="000000"/>
          <w:szCs w:val="21"/>
        </w:rPr>
        <w:t>《开标记录表》经供应商进行电子签章、</w:t>
      </w:r>
      <w:r>
        <w:rPr>
          <w:rFonts w:asciiTheme="minorEastAsia" w:hAnsiTheme="minorEastAsia" w:cs="宋体" w:hint="eastAsia"/>
          <w:kern w:val="0"/>
          <w:szCs w:val="21"/>
        </w:rPr>
        <w:t>由参加开标相关工作人员签字确认后随采购文件一并存档。</w:t>
      </w:r>
      <w:r>
        <w:rPr>
          <w:rFonts w:hAnsi="宋体" w:hint="eastAsia"/>
          <w:color w:val="000000"/>
          <w:szCs w:val="21"/>
        </w:rPr>
        <w:t>供应商未电子签章的，视同认可开标结果。</w:t>
      </w:r>
    </w:p>
    <w:p w:rsidR="009271C3" w:rsidRDefault="00CC3E88" w:rsidP="00C61F7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rsidR="009271C3" w:rsidRDefault="00CC3E88" w:rsidP="00C61F73">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解密活动结束时，供应商应在《开标记录表》上进行电子签章。供应商未签章的，视同认可开标结果。</w:t>
      </w:r>
    </w:p>
    <w:p w:rsidR="009271C3" w:rsidRDefault="009271C3">
      <w:pPr>
        <w:pStyle w:val="af1"/>
        <w:autoSpaceDE w:val="0"/>
        <w:autoSpaceDN w:val="0"/>
        <w:spacing w:line="360" w:lineRule="auto"/>
        <w:ind w:left="420" w:firstLineChars="0" w:firstLine="0"/>
        <w:contextualSpacing/>
        <w:rPr>
          <w:rFonts w:asciiTheme="minorEastAsia" w:hAnsiTheme="minorEastAsia" w:cs="宋体"/>
          <w:kern w:val="0"/>
          <w:szCs w:val="21"/>
        </w:rPr>
      </w:pP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开标结束后，磋商小组依法对供应商的资格进行审查。合格供应商不足3家的，不得磋商。</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磋商小组组成</w:t>
      </w:r>
    </w:p>
    <w:p w:rsidR="009271C3" w:rsidRDefault="00CC3E88" w:rsidP="00C61F73">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采购人将依法组建磋商小组，磋商小组</w:t>
      </w:r>
      <w:r>
        <w:rPr>
          <w:rFonts w:ascii="ˎ̥" w:hAnsi="ˎ̥"/>
        </w:rPr>
        <w:t>由采购人代表和评审专家共</w:t>
      </w:r>
      <w:r>
        <w:rPr>
          <w:rFonts w:ascii="ˎ̥" w:hAnsi="ˎ̥"/>
        </w:rPr>
        <w:t>3</w:t>
      </w:r>
      <w:r>
        <w:rPr>
          <w:rFonts w:ascii="ˎ̥" w:hAnsi="ˎ̥"/>
        </w:rPr>
        <w:t>人以上单数组成，其中评审专家人数不得少于竞争性磋商小组成员总数</w:t>
      </w:r>
      <w:r>
        <w:rPr>
          <w:rFonts w:asciiTheme="minorEastAsia" w:hAnsiTheme="minorEastAsia" w:cs="宋体" w:hint="eastAsia"/>
          <w:kern w:val="0"/>
          <w:szCs w:val="21"/>
        </w:rPr>
        <w:t>的三分之二。评审专家依法从政府采购评审专家库中随机抽取。</w:t>
      </w:r>
    </w:p>
    <w:p w:rsidR="009271C3" w:rsidRDefault="00CC3E88" w:rsidP="00C61F73">
      <w:pPr>
        <w:pStyle w:val="af1"/>
        <w:numPr>
          <w:ilvl w:val="0"/>
          <w:numId w:val="41"/>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采购人将依法组建磋商小组，磋商小组由评审专家组成，成员人数应当为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9271C3" w:rsidRDefault="009271C3" w:rsidP="00C61F73">
      <w:pPr>
        <w:pStyle w:val="af1"/>
        <w:numPr>
          <w:ilvl w:val="1"/>
          <w:numId w:val="42"/>
        </w:numPr>
        <w:autoSpaceDE w:val="0"/>
        <w:autoSpaceDN w:val="0"/>
        <w:spacing w:line="360" w:lineRule="auto"/>
        <w:ind w:firstLineChars="0"/>
        <w:contextualSpacing/>
        <w:rPr>
          <w:rFonts w:ascii="ˎ̥" w:hAnsi="ˎ̥"/>
          <w:vanish/>
        </w:rPr>
      </w:pPr>
    </w:p>
    <w:p w:rsidR="009271C3" w:rsidRDefault="00CC3E88" w:rsidP="00C61F73">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w:t>
      </w:r>
      <w:r>
        <w:rPr>
          <w:rFonts w:asciiTheme="minorEastAsia" w:hAnsiTheme="minorEastAsia" w:cs="宋体" w:hint="eastAsia"/>
          <w:kern w:val="0"/>
          <w:szCs w:val="21"/>
        </w:rPr>
        <w:lastRenderedPageBreak/>
        <w:t>不得参加由本机构代理的政府采购项目的评标。</w:t>
      </w:r>
    </w:p>
    <w:p w:rsidR="009271C3" w:rsidRDefault="00CC3E88" w:rsidP="00C61F73">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磋商小组成员与供应商存在下列利害关系之一的,应当回避：</w:t>
      </w:r>
    </w:p>
    <w:p w:rsidR="009271C3" w:rsidRDefault="00CC3E88" w:rsidP="00C61F73">
      <w:pPr>
        <w:pStyle w:val="af1"/>
        <w:numPr>
          <w:ilvl w:val="0"/>
          <w:numId w:val="43"/>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9271C3" w:rsidRDefault="00CC3E88" w:rsidP="00C61F73">
      <w:pPr>
        <w:pStyle w:val="af1"/>
        <w:numPr>
          <w:ilvl w:val="0"/>
          <w:numId w:val="43"/>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9271C3" w:rsidRDefault="00CC3E88" w:rsidP="00C61F73">
      <w:pPr>
        <w:pStyle w:val="af1"/>
        <w:numPr>
          <w:ilvl w:val="0"/>
          <w:numId w:val="43"/>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9271C3" w:rsidRDefault="009271C3" w:rsidP="00C61F73">
      <w:pPr>
        <w:pStyle w:val="af1"/>
        <w:numPr>
          <w:ilvl w:val="0"/>
          <w:numId w:val="44"/>
        </w:numPr>
        <w:autoSpaceDE w:val="0"/>
        <w:autoSpaceDN w:val="0"/>
        <w:spacing w:line="360" w:lineRule="auto"/>
        <w:ind w:firstLineChars="0"/>
        <w:contextualSpacing/>
        <w:rPr>
          <w:rFonts w:asciiTheme="minorEastAsia" w:hAnsiTheme="minorEastAsia" w:cs="宋体"/>
          <w:vanish/>
          <w:kern w:val="0"/>
          <w:szCs w:val="21"/>
        </w:rPr>
      </w:pPr>
    </w:p>
    <w:p w:rsidR="009271C3" w:rsidRDefault="00CC3E88" w:rsidP="00C61F73">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9271C3" w:rsidRDefault="00CC3E88" w:rsidP="00C61F73">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采购人不得担任磋商小组组长。</w:t>
      </w:r>
    </w:p>
    <w:p w:rsidR="009271C3" w:rsidRDefault="00CC3E88" w:rsidP="00C61F73">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磋商小组成员名单在成交结果公告前应当保密。</w:t>
      </w:r>
    </w:p>
    <w:p w:rsidR="009271C3" w:rsidRDefault="009271C3">
      <w:pPr>
        <w:autoSpaceDE w:val="0"/>
        <w:autoSpaceDN w:val="0"/>
        <w:spacing w:line="360" w:lineRule="auto"/>
        <w:ind w:left="42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9271C3" w:rsidRDefault="00CC3E88" w:rsidP="00C61F73">
      <w:pPr>
        <w:pStyle w:val="af1"/>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磋商小组依据有关法律法规和磋商文件的规定，对符合资格的供应商的响应文件进行符合性审查，以确定其是否满足磋商文件的实质性要求。</w:t>
      </w:r>
    </w:p>
    <w:p w:rsidR="009271C3" w:rsidRDefault="00CC3E88" w:rsidP="00C61F73">
      <w:pPr>
        <w:pStyle w:val="af1"/>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审查、评价磋商文件是否符合磋商文件的商务、技术等实质性要求。</w:t>
      </w:r>
    </w:p>
    <w:p w:rsidR="009271C3" w:rsidRDefault="00CC3E88" w:rsidP="00C61F73">
      <w:pPr>
        <w:pStyle w:val="af1"/>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可要求供应商对响应文件有关事项作出澄清或者说明。</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9271C3" w:rsidRDefault="00CC3E88" w:rsidP="00C61F73">
      <w:pPr>
        <w:pStyle w:val="af1"/>
        <w:numPr>
          <w:ilvl w:val="0"/>
          <w:numId w:val="4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对于响应文件中含义不明确、同类问题表述不一致或者有明显文字和计算错误的内容，磋商小组应当以书面形式要求供应商作出必要的澄清、说明或者补正。</w:t>
      </w:r>
    </w:p>
    <w:p w:rsidR="009271C3" w:rsidRDefault="00CC3E88" w:rsidP="00C61F73">
      <w:pPr>
        <w:pStyle w:val="af1"/>
        <w:numPr>
          <w:ilvl w:val="0"/>
          <w:numId w:val="4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rsidR="009271C3" w:rsidRDefault="00CC3E88" w:rsidP="00C61F73">
      <w:pPr>
        <w:pStyle w:val="af1"/>
        <w:numPr>
          <w:ilvl w:val="0"/>
          <w:numId w:val="4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9271C3" w:rsidRDefault="00CC3E88" w:rsidP="00C61F73">
      <w:pPr>
        <w:pStyle w:val="af1"/>
        <w:numPr>
          <w:ilvl w:val="0"/>
          <w:numId w:val="4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磋商文件中开标一览表(报价表)内容与响应文件中相应内容不一致的，以开标一览表(报价表)为准；</w:t>
      </w:r>
    </w:p>
    <w:p w:rsidR="009271C3" w:rsidRDefault="00CC3E88" w:rsidP="00C61F73">
      <w:pPr>
        <w:pStyle w:val="af1"/>
        <w:numPr>
          <w:ilvl w:val="0"/>
          <w:numId w:val="4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271C3" w:rsidRDefault="00CC3E88" w:rsidP="00C61F73">
      <w:pPr>
        <w:pStyle w:val="af1"/>
        <w:numPr>
          <w:ilvl w:val="0"/>
          <w:numId w:val="4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271C3" w:rsidRDefault="00CC3E88" w:rsidP="00C61F73">
      <w:pPr>
        <w:pStyle w:val="af1"/>
        <w:numPr>
          <w:ilvl w:val="0"/>
          <w:numId w:val="4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rsidR="009271C3" w:rsidRDefault="009271C3">
      <w:pPr>
        <w:autoSpaceDE w:val="0"/>
        <w:autoSpaceDN w:val="0"/>
        <w:spacing w:line="360" w:lineRule="auto"/>
        <w:ind w:left="964"/>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271C3" w:rsidRDefault="00CC3E88" w:rsidP="00C61F73">
      <w:pPr>
        <w:pStyle w:val="af1"/>
        <w:numPr>
          <w:ilvl w:val="0"/>
          <w:numId w:val="4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9271C3" w:rsidP="00C61F73">
      <w:pPr>
        <w:pStyle w:val="af1"/>
        <w:numPr>
          <w:ilvl w:val="0"/>
          <w:numId w:val="49"/>
        </w:numPr>
        <w:autoSpaceDE w:val="0"/>
        <w:autoSpaceDN w:val="0"/>
        <w:spacing w:line="360" w:lineRule="auto"/>
        <w:ind w:firstLineChars="0" w:firstLine="0"/>
        <w:contextualSpacing/>
        <w:rPr>
          <w:rFonts w:asciiTheme="minorEastAsia" w:hAnsiTheme="minorEastAsia" w:cs="宋体"/>
          <w:vanish/>
          <w:kern w:val="0"/>
          <w:szCs w:val="21"/>
        </w:rPr>
      </w:pPr>
    </w:p>
    <w:p w:rsidR="009271C3" w:rsidRDefault="00CC3E88" w:rsidP="00C61F73">
      <w:pPr>
        <w:pStyle w:val="af1"/>
        <w:numPr>
          <w:ilvl w:val="0"/>
          <w:numId w:val="5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未按照磋商文件的规定提交磋商承诺函的；</w:t>
      </w:r>
    </w:p>
    <w:p w:rsidR="009271C3" w:rsidRDefault="00CC3E88" w:rsidP="00C61F73">
      <w:pPr>
        <w:pStyle w:val="af1"/>
        <w:numPr>
          <w:ilvl w:val="0"/>
          <w:numId w:val="5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响应文件未按磋商文件要求签署、盖章的；</w:t>
      </w:r>
    </w:p>
    <w:p w:rsidR="009271C3" w:rsidRDefault="00CC3E88" w:rsidP="00C61F73">
      <w:pPr>
        <w:pStyle w:val="af1"/>
        <w:numPr>
          <w:ilvl w:val="0"/>
          <w:numId w:val="5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不具备磋商文件中规定的资格要求的；</w:t>
      </w:r>
    </w:p>
    <w:p w:rsidR="009271C3" w:rsidRDefault="00CC3E88" w:rsidP="00C61F73">
      <w:pPr>
        <w:pStyle w:val="af1"/>
        <w:numPr>
          <w:ilvl w:val="0"/>
          <w:numId w:val="5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报价超过磋商文件中规定的预算金额的；</w:t>
      </w:r>
    </w:p>
    <w:p w:rsidR="009271C3" w:rsidRDefault="00CC3E88" w:rsidP="00C61F73">
      <w:pPr>
        <w:pStyle w:val="af1"/>
        <w:numPr>
          <w:ilvl w:val="0"/>
          <w:numId w:val="5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271C3" w:rsidRDefault="00CC3E88" w:rsidP="00C61F73">
      <w:pPr>
        <w:pStyle w:val="af1"/>
        <w:numPr>
          <w:ilvl w:val="0"/>
          <w:numId w:val="4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有下列情形之一的，视为供应商串通磋商，其响应无效：</w:t>
      </w:r>
    </w:p>
    <w:p w:rsidR="009271C3" w:rsidRDefault="00CC3E88" w:rsidP="00C61F73">
      <w:pPr>
        <w:pStyle w:val="af1"/>
        <w:numPr>
          <w:ilvl w:val="0"/>
          <w:numId w:val="5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9271C3" w:rsidRDefault="00CC3E88" w:rsidP="00C61F73">
      <w:pPr>
        <w:pStyle w:val="af1"/>
        <w:numPr>
          <w:ilvl w:val="0"/>
          <w:numId w:val="5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9271C3" w:rsidRDefault="00CC3E88" w:rsidP="00C61F73">
      <w:pPr>
        <w:pStyle w:val="af1"/>
        <w:numPr>
          <w:ilvl w:val="0"/>
          <w:numId w:val="5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9271C3" w:rsidRDefault="00CC3E88" w:rsidP="00C61F73">
      <w:pPr>
        <w:pStyle w:val="af1"/>
        <w:numPr>
          <w:ilvl w:val="0"/>
          <w:numId w:val="5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9271C3" w:rsidRDefault="00CC3E88" w:rsidP="00C61F73">
      <w:pPr>
        <w:pStyle w:val="af1"/>
        <w:numPr>
          <w:ilvl w:val="0"/>
          <w:numId w:val="5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9271C3" w:rsidRDefault="00CC3E88" w:rsidP="00C61F73">
      <w:pPr>
        <w:pStyle w:val="af1"/>
        <w:numPr>
          <w:ilvl w:val="0"/>
          <w:numId w:val="48"/>
        </w:numPr>
        <w:autoSpaceDE w:val="0"/>
        <w:autoSpaceDN w:val="0"/>
        <w:adjustRightInd w:val="0"/>
        <w:spacing w:line="360" w:lineRule="auto"/>
        <w:ind w:firstLineChars="0"/>
        <w:contextualSpacing/>
        <w:rPr>
          <w:rFonts w:ascii="ˎ̥" w:hAnsi="ˎ̥"/>
        </w:rPr>
      </w:pPr>
      <w:r>
        <w:rPr>
          <w:rFonts w:ascii="ˎ̥" w:hAnsi="ˎ̥" w:hint="eastAsia"/>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9271C3" w:rsidRDefault="00CC3E88" w:rsidP="00C61F73">
      <w:pPr>
        <w:pStyle w:val="af1"/>
        <w:numPr>
          <w:ilvl w:val="0"/>
          <w:numId w:val="48"/>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rsidR="009271C3" w:rsidRDefault="00CC3E88" w:rsidP="00C61F73">
      <w:pPr>
        <w:pStyle w:val="af1"/>
        <w:numPr>
          <w:ilvl w:val="0"/>
          <w:numId w:val="4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’，其磋商响应无效。</w:t>
      </w:r>
    </w:p>
    <w:p w:rsidR="009271C3" w:rsidRDefault="00CC3E88" w:rsidP="00C61F73">
      <w:pPr>
        <w:pStyle w:val="af1"/>
        <w:numPr>
          <w:ilvl w:val="0"/>
          <w:numId w:val="4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Pr="003D27C1" w:rsidRDefault="00CC3E88" w:rsidP="003D27C1">
      <w:pPr>
        <w:autoSpaceDE w:val="0"/>
        <w:autoSpaceDN w:val="0"/>
        <w:spacing w:line="360" w:lineRule="auto"/>
        <w:ind w:firstLineChars="49" w:firstLine="103"/>
        <w:contextualSpacing/>
        <w:rPr>
          <w:rFonts w:asciiTheme="minorEastAsia" w:hAnsiTheme="minorEastAsia" w:cs="宋体"/>
          <w:b/>
          <w:kern w:val="0"/>
          <w:szCs w:val="21"/>
        </w:rPr>
      </w:pPr>
      <w:r w:rsidRPr="003D27C1">
        <w:rPr>
          <w:rFonts w:asciiTheme="minorEastAsia" w:hAnsiTheme="minorEastAsia" w:cs="宋体" w:hint="eastAsia"/>
          <w:b/>
          <w:kern w:val="0"/>
          <w:szCs w:val="21"/>
        </w:rPr>
        <w:t>响应文件评审与评价</w:t>
      </w:r>
    </w:p>
    <w:p w:rsidR="009271C3" w:rsidRPr="001C5A47" w:rsidRDefault="00CC3E88" w:rsidP="001C5A47">
      <w:pPr>
        <w:autoSpaceDE w:val="0"/>
        <w:autoSpaceDN w:val="0"/>
        <w:spacing w:line="360" w:lineRule="auto"/>
        <w:contextualSpacing/>
        <w:rPr>
          <w:rFonts w:asciiTheme="minorEastAsia" w:hAnsiTheme="minorEastAsia" w:cs="宋体"/>
          <w:kern w:val="0"/>
          <w:szCs w:val="21"/>
        </w:rPr>
      </w:pPr>
      <w:r w:rsidRPr="001C5A47">
        <w:rPr>
          <w:rFonts w:asciiTheme="minorEastAsia" w:hAnsiTheme="minorEastAsia" w:cs="宋体" w:hint="eastAsia"/>
          <w:kern w:val="0"/>
          <w:szCs w:val="21"/>
        </w:rPr>
        <w:t>磋商小组按照磋商文件中规定的评标方法和标准，对符合性审查合格的响应文件进行商务和技术评估，综合比较与评价。</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9271C3" w:rsidRDefault="00CC3E88" w:rsidP="00C61F73">
      <w:pPr>
        <w:pStyle w:val="af1"/>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评标方法分为综合评分法。</w:t>
      </w:r>
    </w:p>
    <w:p w:rsidR="009271C3" w:rsidRDefault="00CC3E88" w:rsidP="00C61F73">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综合评分法，是指响应文件满足磋商文件全部实质性要求，且按照评审因素的量化指标评审得分最高的供应商为成交候选人的评标方法。</w:t>
      </w:r>
    </w:p>
    <w:p w:rsidR="009271C3" w:rsidRDefault="00CC3E88" w:rsidP="00C61F73">
      <w:pPr>
        <w:pStyle w:val="af1"/>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价格分</w:t>
      </w:r>
    </w:p>
    <w:p w:rsidR="009271C3" w:rsidRDefault="00CC3E88" w:rsidP="00C61F73">
      <w:pPr>
        <w:pStyle w:val="af1"/>
        <w:numPr>
          <w:ilvl w:val="0"/>
          <w:numId w:val="5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价格分采用低价优先法计算，即满足磋商文件要求且最后报价最低的供应商的价格为磋商基准价，其价格分为满分。其他供应商的价格分统一按照下列公式计算：</w:t>
      </w:r>
    </w:p>
    <w:p w:rsidR="009271C3" w:rsidRDefault="00CC3E88">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磋商报价得分=(磋商基准价/最后磋商报价)×100</w:t>
      </w:r>
    </w:p>
    <w:p w:rsidR="009271C3" w:rsidRDefault="00CC3E88" w:rsidP="00C61F73">
      <w:pPr>
        <w:pStyle w:val="af1"/>
        <w:numPr>
          <w:ilvl w:val="0"/>
          <w:numId w:val="5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评审过程中，不得去掉最后报价中的最高报价和最低报价。</w:t>
      </w:r>
    </w:p>
    <w:p w:rsidR="009271C3" w:rsidRDefault="00CC3E88" w:rsidP="00C61F73">
      <w:pPr>
        <w:pStyle w:val="af1"/>
        <w:numPr>
          <w:ilvl w:val="0"/>
          <w:numId w:val="5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因落实政府采购政策进行价格调整的，以调整后的价格计算磋商基准价和磋商报价。</w:t>
      </w:r>
    </w:p>
    <w:p w:rsidR="009271C3" w:rsidRDefault="00CC3E88" w:rsidP="00C61F73">
      <w:pPr>
        <w:pStyle w:val="af1"/>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本次磋商具体磋商方法、磋商标准见（第六章 对响应文件审查与评审）。</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磋商</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磋商小组与通过符合性审查合格的响应文件，即实质性响应磋商文件的供应商分别进行磋商</w:t>
      </w:r>
      <w:r>
        <w:rPr>
          <w:rFonts w:asciiTheme="minorEastAsia" w:hAnsiTheme="minorEastAsia" w:cs="宋体"/>
          <w:kern w:val="0"/>
          <w:szCs w:val="21"/>
        </w:rPr>
        <w:t>。</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磋商小组所有成员应当集中与单一供应商分别进行磋商，并给予所有参加磋商的供应商平等的磋商机会。</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在磋商中，磋商的任何一方不得透露与磋商有关的其他供应商的技术资料、价格和其他信息。</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磋商文件能够详细列明采购标的的技术、服务要求的，磋商结束后，磋商小组应当要求所有实质性响应的供应商在规定时间内提交最后报价，提交最后报价的供应商不得少于3家。</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3D27C1" w:rsidRDefault="003D27C1"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经磋商确定最终采购需求和提交最后报价的供应商后，由磋商小组采用综合评分法对提交最后报价的供应商的响应文件和最后报价进行综合评分。</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如磋商中出现符合《财政部关于政府采购竞争性磋商采购方式管理暂行办法有关问题的补充通知》（财库〔2015〕124号）中的情形，则按财政部通知要求执行。</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最后报价是供应商响应文件的有效组成部分。符合《政府采购竞争性磋商采购方式管理暂行办法》【（财库2014）214号】第三条第四项情形的，提交最后报价的供应商可以为2家</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已提交响应文件的供应商，在提交最后报价之前，可以根据磋商情况退出磋商。</w:t>
      </w:r>
    </w:p>
    <w:p w:rsidR="009271C3" w:rsidRDefault="00CC3E88" w:rsidP="00C61F73">
      <w:pPr>
        <w:pStyle w:val="af1"/>
        <w:numPr>
          <w:ilvl w:val="0"/>
          <w:numId w:val="5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号）规定，评审专家应严格按照要求查看“硬件特征码相”关信息并进行评审。</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推荐成交候选人</w:t>
      </w:r>
    </w:p>
    <w:p w:rsidR="009271C3" w:rsidRDefault="00CC3E88" w:rsidP="00C61F73">
      <w:pPr>
        <w:pStyle w:val="af1"/>
        <w:numPr>
          <w:ilvl w:val="0"/>
          <w:numId w:val="56"/>
        </w:numPr>
        <w:autoSpaceDE w:val="0"/>
        <w:autoSpaceDN w:val="0"/>
        <w:spacing w:line="360" w:lineRule="auto"/>
        <w:ind w:firstLineChars="0" w:hanging="840"/>
        <w:contextualSpacing/>
        <w:rPr>
          <w:rFonts w:asciiTheme="minorEastAsia" w:hAnsiTheme="minorEastAsia" w:cs="宋体"/>
          <w:kern w:val="0"/>
          <w:szCs w:val="21"/>
        </w:rPr>
      </w:pPr>
      <w:r>
        <w:rPr>
          <w:rFonts w:ascii="Arial" w:hAnsi="Arial" w:cs="Arial"/>
          <w:color w:val="333333"/>
          <w:szCs w:val="21"/>
          <w:shd w:val="clear" w:color="auto" w:fill="FFFFFF"/>
        </w:rPr>
        <w:t>磋商小组应当根据综合评分情况，按照评审得分由高到低顺序推荐</w:t>
      </w:r>
      <w:r>
        <w:rPr>
          <w:rFonts w:ascii="Arial" w:hAnsi="Arial" w:cs="Arial"/>
          <w:color w:val="333333"/>
          <w:szCs w:val="21"/>
          <w:shd w:val="clear" w:color="auto" w:fill="FFFFFF"/>
        </w:rPr>
        <w:t>3</w:t>
      </w:r>
      <w:r>
        <w:rPr>
          <w:rFonts w:ascii="Arial" w:hAnsi="Arial" w:cs="Arial"/>
          <w:color w:val="333333"/>
          <w:szCs w:val="21"/>
          <w:shd w:val="clear" w:color="auto" w:fill="FFFFFF"/>
        </w:rPr>
        <w:t>名以上成交候选供应商，并编写评审报告。</w:t>
      </w:r>
      <w:r>
        <w:rPr>
          <w:rFonts w:ascii="Arial" w:hAnsi="Arial" w:cs="Arial" w:hint="eastAsia"/>
          <w:color w:val="333333"/>
          <w:szCs w:val="21"/>
          <w:shd w:val="clear" w:color="auto" w:fill="FFFFFF"/>
        </w:rPr>
        <w:t>符合</w:t>
      </w:r>
      <w:r>
        <w:rPr>
          <w:rFonts w:asciiTheme="minorEastAsia" w:hAnsiTheme="minorEastAsia" w:cs="宋体" w:hint="eastAsia"/>
          <w:kern w:val="0"/>
          <w:szCs w:val="21"/>
        </w:rPr>
        <w:t>《政府采购竞争性磋商采购方式管理暂行办法》【（财库2014）214号】</w:t>
      </w:r>
      <w:r>
        <w:rPr>
          <w:rFonts w:ascii="Arial" w:hAnsi="Arial" w:cs="Arial" w:hint="eastAsia"/>
          <w:color w:val="333333"/>
          <w:szCs w:val="21"/>
          <w:shd w:val="clear" w:color="auto" w:fill="FFFFFF"/>
        </w:rPr>
        <w:t>第二十一条第三款情形的，可以推荐</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家成交候选供应商。</w:t>
      </w:r>
      <w:r>
        <w:rPr>
          <w:rFonts w:ascii="Arial" w:hAnsi="Arial" w:cs="Arial"/>
          <w:color w:val="333333"/>
          <w:szCs w:val="21"/>
          <w:shd w:val="clear" w:color="auto" w:fill="FFFFFF"/>
        </w:rPr>
        <w:t>评审得分相同的，按照最后报价由低到高的顺序推荐。评审得分且最后报价相同的，按照技术指标优劣顺序推荐。</w:t>
      </w:r>
    </w:p>
    <w:p w:rsidR="009271C3" w:rsidRDefault="00CC3E88" w:rsidP="00C61F73">
      <w:pPr>
        <w:pStyle w:val="af1"/>
        <w:numPr>
          <w:ilvl w:val="0"/>
          <w:numId w:val="56"/>
        </w:numPr>
        <w:autoSpaceDE w:val="0"/>
        <w:autoSpaceDN w:val="0"/>
        <w:spacing w:line="360" w:lineRule="auto"/>
        <w:ind w:firstLineChars="0" w:hanging="840"/>
        <w:contextualSpacing/>
        <w:rPr>
          <w:rFonts w:asciiTheme="minorEastAsia" w:hAnsiTheme="minorEastAsia" w:cs="宋体"/>
          <w:kern w:val="0"/>
          <w:szCs w:val="21"/>
        </w:rPr>
      </w:pPr>
      <w:r>
        <w:rPr>
          <w:rFonts w:ascii="Arial" w:hAnsi="Arial" w:cs="Arial"/>
          <w:color w:val="333333"/>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w:t>
      </w:r>
      <w:r>
        <w:rPr>
          <w:rFonts w:ascii="Arial" w:hAnsi="Arial" w:cs="Arial"/>
          <w:color w:val="333333"/>
          <w:szCs w:val="21"/>
          <w:shd w:val="clear" w:color="auto" w:fill="FFFFFF"/>
        </w:rPr>
        <w:lastRenderedPageBreak/>
        <w:t>关情况。磋商小组成员拒绝在报告上签字又不书面说明其不同意见和理由的，视为同意评审报告。</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9271C3" w:rsidRDefault="00CC3E88" w:rsidP="00C61F73">
      <w:pPr>
        <w:pStyle w:val="af1"/>
        <w:numPr>
          <w:ilvl w:val="1"/>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9271C3" w:rsidRDefault="00CC3E88" w:rsidP="00C61F73">
      <w:pPr>
        <w:pStyle w:val="af1"/>
        <w:numPr>
          <w:ilvl w:val="1"/>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采购人、采购代理机构应当采取必要措施，保证评标在严格保密的情况下进行。有关人员对评审情况以及在评审过程中获悉的国家秘密、商业秘密负有保密责任。</w:t>
      </w:r>
    </w:p>
    <w:p w:rsidR="009271C3" w:rsidRDefault="009271C3">
      <w:pPr>
        <w:autoSpaceDE w:val="0"/>
        <w:autoSpaceDN w:val="0"/>
        <w:spacing w:line="360" w:lineRule="auto"/>
        <w:contextualSpacing/>
        <w:rPr>
          <w:rFonts w:asciiTheme="minorEastAsia" w:hAnsiTheme="minorEastAsia" w:cs="宋体"/>
          <w:kern w:val="0"/>
          <w:szCs w:val="21"/>
        </w:rPr>
      </w:pPr>
    </w:p>
    <w:p w:rsidR="009271C3" w:rsidRDefault="009271C3">
      <w:pPr>
        <w:tabs>
          <w:tab w:val="left" w:pos="1260"/>
        </w:tabs>
        <w:autoSpaceDE w:val="0"/>
        <w:autoSpaceDN w:val="0"/>
        <w:spacing w:line="360" w:lineRule="auto"/>
        <w:contextualSpacing/>
        <w:rPr>
          <w:rFonts w:asciiTheme="minorEastAsia" w:hAnsiTheme="minorEastAsia" w:cs="仿宋_GB2312"/>
          <w:szCs w:val="21"/>
        </w:rPr>
      </w:pPr>
    </w:p>
    <w:p w:rsidR="009271C3" w:rsidRDefault="009271C3">
      <w:pPr>
        <w:tabs>
          <w:tab w:val="left" w:pos="1260"/>
        </w:tabs>
        <w:autoSpaceDE w:val="0"/>
        <w:autoSpaceDN w:val="0"/>
        <w:spacing w:line="360" w:lineRule="auto"/>
        <w:contextualSpacing/>
        <w:jc w:val="center"/>
        <w:rPr>
          <w:rFonts w:asciiTheme="minorEastAsia" w:hAnsiTheme="minorEastAsia" w:cs="宋体"/>
          <w:b/>
          <w:kern w:val="0"/>
          <w:szCs w:val="21"/>
        </w:rPr>
      </w:pPr>
    </w:p>
    <w:p w:rsidR="009271C3" w:rsidRDefault="00CC3E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确定成交人</w:t>
      </w:r>
    </w:p>
    <w:p w:rsidR="009271C3" w:rsidRDefault="00CC3E88" w:rsidP="00C61F73">
      <w:pPr>
        <w:pStyle w:val="af1"/>
        <w:numPr>
          <w:ilvl w:val="0"/>
          <w:numId w:val="5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sidR="001C5A47">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个工作日内，在评标报告确定的成交候选人名单中按顺序确定成交人。成交候选人并列的，由采购人采取随机抽取的方式确定。</w:t>
      </w:r>
    </w:p>
    <w:p w:rsidR="009271C3" w:rsidRDefault="00CC3E88" w:rsidP="00C61F73">
      <w:pPr>
        <w:pStyle w:val="af1"/>
        <w:numPr>
          <w:ilvl w:val="0"/>
          <w:numId w:val="5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sidR="001C5A47">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个工作日内未按评标报告推荐的成交候选人顺序确定成交人，又不能说明合法理由的，视同按评标报告推荐的顺序确定排名第一的成交候选人为成交人。</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9271C3" w:rsidRDefault="00CC3E88" w:rsidP="00C61F73">
      <w:pPr>
        <w:pStyle w:val="af1"/>
        <w:numPr>
          <w:ilvl w:val="0"/>
          <w:numId w:val="5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采购人确认成交人后， 1个工作日公告成交结果的同时，向成交人发出成交通知书。</w:t>
      </w:r>
    </w:p>
    <w:p w:rsidR="009271C3" w:rsidRDefault="00CC3E88" w:rsidP="00C61F73">
      <w:pPr>
        <w:pStyle w:val="af1"/>
        <w:numPr>
          <w:ilvl w:val="0"/>
          <w:numId w:val="5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成交通知书发出后，采购人不得违法改变成交结果，成交人无正当理由不得放弃成交。</w:t>
      </w:r>
    </w:p>
    <w:p w:rsidR="009271C3" w:rsidRDefault="00CC3E88" w:rsidP="00C61F73">
      <w:pPr>
        <w:pStyle w:val="af1"/>
        <w:numPr>
          <w:ilvl w:val="0"/>
          <w:numId w:val="5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成交人在接到成交通知时，须向代理机构发送投标报价及分项报价一览表（包含主要成交标的的名称、规格型号、数量、单价、服务要求等）电子文档，并同时通知代理机构联系人。</w:t>
      </w:r>
    </w:p>
    <w:p w:rsidR="009271C3" w:rsidRDefault="009271C3">
      <w:pPr>
        <w:pStyle w:val="af1"/>
        <w:autoSpaceDE w:val="0"/>
        <w:autoSpaceDN w:val="0"/>
        <w:spacing w:line="360" w:lineRule="auto"/>
        <w:ind w:left="964" w:firstLineChars="0" w:firstLine="0"/>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271C3" w:rsidRDefault="00CC3E88" w:rsidP="00C61F73">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供应商认为磋商文件、采购过程和成交结果使自己的权益受到损害的，可以按照《政府采购质疑和投诉办法》（财政部令第94号）提出质疑。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lastRenderedPageBreak/>
        <w:t>项目采购活动的供应商。</w:t>
      </w:r>
      <w:r w:rsidR="00EF2CAC">
        <w:rPr>
          <w:rFonts w:asciiTheme="minorEastAsia" w:hAnsiTheme="minorEastAsia" w:cs="宋体" w:hint="eastAsia"/>
          <w:color w:val="FF0000"/>
          <w:kern w:val="0"/>
          <w:szCs w:val="21"/>
        </w:rPr>
        <w:t>提出时应按照《政府采购质疑和投诉办法》（财政部令第94号）第十二条规定提交质疑函和必要的证明材料，质疑提出后</w:t>
      </w:r>
      <w:r w:rsidR="00EF2CAC">
        <w:rPr>
          <w:rFonts w:asciiTheme="minorEastAsia" w:hAnsiTheme="minorEastAsia" w:cs="宋体"/>
          <w:color w:val="FF0000"/>
          <w:kern w:val="0"/>
          <w:szCs w:val="21"/>
        </w:rPr>
        <w:t>潜在</w:t>
      </w:r>
      <w:r w:rsidR="00EF2CAC">
        <w:rPr>
          <w:rFonts w:asciiTheme="minorEastAsia" w:hAnsiTheme="minorEastAsia" w:cs="宋体" w:hint="eastAsia"/>
          <w:color w:val="FF0000"/>
          <w:kern w:val="0"/>
          <w:szCs w:val="21"/>
        </w:rPr>
        <w:t>供应商应及时联系招标公告中集采机构联系人查看。如未提出视为全面接受。</w:t>
      </w:r>
      <w:bookmarkStart w:id="1" w:name="_GoBack"/>
      <w:bookmarkEnd w:id="1"/>
    </w:p>
    <w:p w:rsidR="009271C3" w:rsidRDefault="00CC3E88" w:rsidP="00C61F73">
      <w:pPr>
        <w:pStyle w:val="af1"/>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color w:val="FF0000"/>
          <w:kern w:val="0"/>
          <w:szCs w:val="21"/>
        </w:rPr>
        <w:t>对采购文件提出质疑的，</w:t>
      </w:r>
      <w:r>
        <w:rPr>
          <w:rFonts w:asciiTheme="minorEastAsia" w:hAnsiTheme="minorEastAsia" w:cs="宋体"/>
          <w:color w:val="FF0000"/>
          <w:kern w:val="0"/>
          <w:szCs w:val="21"/>
        </w:rPr>
        <w:t>潜在</w:t>
      </w:r>
      <w:r>
        <w:rPr>
          <w:rFonts w:asciiTheme="minorEastAsia" w:hAnsiTheme="minorEastAsia" w:cs="宋体" w:hint="eastAsia"/>
          <w:color w:val="FF0000"/>
          <w:kern w:val="0"/>
          <w:szCs w:val="21"/>
        </w:rPr>
        <w:t>供应商应</w:t>
      </w:r>
      <w:r>
        <w:rPr>
          <w:rFonts w:asciiTheme="minorEastAsia" w:hAnsiTheme="minorEastAsia" w:cs="宋体"/>
          <w:color w:val="FF0000"/>
          <w:kern w:val="0"/>
          <w:szCs w:val="21"/>
        </w:rPr>
        <w:t>已依法获取采购文件</w:t>
      </w:r>
      <w:r>
        <w:rPr>
          <w:rFonts w:asciiTheme="minorEastAsia" w:hAnsiTheme="minorEastAsia" w:cs="宋体" w:hint="eastAsia"/>
          <w:color w:val="FF0000"/>
          <w:kern w:val="0"/>
          <w:szCs w:val="21"/>
        </w:rPr>
        <w:t>，且应当在</w:t>
      </w:r>
      <w:r>
        <w:rPr>
          <w:rFonts w:asciiTheme="minorEastAsia" w:hAnsiTheme="minorEastAsia" w:cs="宋体"/>
          <w:color w:val="FF0000"/>
          <w:kern w:val="0"/>
          <w:szCs w:val="21"/>
        </w:rPr>
        <w:t>获取采购文件或者采购文件公告期限届满之日起7个工作日内</w:t>
      </w:r>
      <w:r w:rsidR="00EF2CAC">
        <w:rPr>
          <w:rFonts w:asciiTheme="minorEastAsia" w:hAnsiTheme="minorEastAsia" w:cs="宋体" w:hint="eastAsia"/>
          <w:color w:val="FF0000"/>
          <w:kern w:val="0"/>
          <w:szCs w:val="21"/>
        </w:rPr>
        <w:t>通过《全国公共资源交易平台（河南省·许昌市）》一次性提出</w:t>
      </w:r>
      <w:r>
        <w:rPr>
          <w:rFonts w:asciiTheme="minorEastAsia" w:hAnsiTheme="minorEastAsia" w:cs="宋体" w:hint="eastAsia"/>
          <w:color w:val="FF0000"/>
          <w:kern w:val="0"/>
          <w:szCs w:val="21"/>
        </w:rPr>
        <w:t>；</w:t>
      </w:r>
    </w:p>
    <w:p w:rsidR="009271C3" w:rsidRDefault="00CC3E88" w:rsidP="00C61F73">
      <w:pPr>
        <w:pStyle w:val="af1"/>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w:t>
      </w:r>
      <w:r w:rsidR="001C5A47">
        <w:rPr>
          <w:rFonts w:asciiTheme="minorEastAsia" w:hAnsiTheme="minorEastAsia" w:cs="宋体" w:hint="eastAsia"/>
          <w:kern w:val="0"/>
          <w:szCs w:val="21"/>
        </w:rPr>
        <w:t xml:space="preserve"> </w:t>
      </w:r>
      <w:r>
        <w:rPr>
          <w:rFonts w:asciiTheme="minorEastAsia" w:hAnsiTheme="minorEastAsia" w:cs="宋体" w:hint="eastAsia"/>
          <w:kern w:val="0"/>
          <w:szCs w:val="21"/>
        </w:rPr>
        <w:t>内，以书面形式向采购人和采购代理机构一次性提出；</w:t>
      </w:r>
    </w:p>
    <w:p w:rsidR="009271C3" w:rsidRDefault="00CC3E88" w:rsidP="00C61F73">
      <w:pPr>
        <w:pStyle w:val="af1"/>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9271C3" w:rsidRPr="00B07BD0" w:rsidRDefault="00CC3E88" w:rsidP="00C61F73">
      <w:pPr>
        <w:pStyle w:val="af1"/>
        <w:numPr>
          <w:ilvl w:val="0"/>
          <w:numId w:val="60"/>
        </w:numPr>
        <w:autoSpaceDE w:val="0"/>
        <w:autoSpaceDN w:val="0"/>
        <w:spacing w:line="360" w:lineRule="auto"/>
        <w:ind w:firstLineChars="0" w:hanging="964"/>
        <w:contextualSpacing/>
        <w:rPr>
          <w:rFonts w:asciiTheme="minorEastAsia" w:hAnsiTheme="minorEastAsia" w:cs="宋体"/>
          <w:color w:val="FF0000"/>
          <w:kern w:val="0"/>
          <w:szCs w:val="21"/>
        </w:rPr>
      </w:pPr>
      <w:r w:rsidRPr="00B07BD0">
        <w:rPr>
          <w:rFonts w:asciiTheme="minorEastAsia" w:hAnsiTheme="minorEastAsia" w:cs="宋体"/>
          <w:color w:val="FF0000"/>
          <w:kern w:val="0"/>
          <w:szCs w:val="21"/>
        </w:rPr>
        <w:t>采购人、采购代理机构认为供应商质疑不成立，或者成立但未对成交结果构成影响的，</w:t>
      </w:r>
      <w:r w:rsidR="00B07BD0" w:rsidRPr="00B07BD0">
        <w:rPr>
          <w:rFonts w:asciiTheme="minorEastAsia" w:hAnsiTheme="minorEastAsia" w:cs="宋体" w:hint="eastAsia"/>
          <w:color w:val="FF0000"/>
          <w:kern w:val="0"/>
          <w:szCs w:val="21"/>
        </w:rPr>
        <w:t>在收到质疑函7个工作日内通过《全国公共资源交易平台（河南省·许昌市）》交易系统作出答复，并</w:t>
      </w:r>
      <w:r w:rsidRPr="00B07BD0">
        <w:rPr>
          <w:rFonts w:asciiTheme="minorEastAsia" w:hAnsiTheme="minorEastAsia" w:cs="宋体"/>
          <w:color w:val="FF0000"/>
          <w:kern w:val="0"/>
          <w:szCs w:val="21"/>
        </w:rPr>
        <w:t>继续开展采购活动；认为供应商质疑成立且影响或者可能影响成交结果的，</w:t>
      </w:r>
      <w:r w:rsidR="00B07BD0" w:rsidRPr="00B07BD0">
        <w:rPr>
          <w:rFonts w:asciiTheme="minorEastAsia" w:hAnsiTheme="minorEastAsia" w:cs="宋体" w:hint="eastAsia"/>
          <w:color w:val="FF0000"/>
          <w:kern w:val="0"/>
          <w:szCs w:val="21"/>
        </w:rPr>
        <w:t>在收到质疑函7个工作日内通过《全国公共资源交易平台（河南省·许昌市）》交易系统作出答复，并</w:t>
      </w:r>
      <w:r w:rsidRPr="00B07BD0">
        <w:rPr>
          <w:rFonts w:asciiTheme="minorEastAsia" w:hAnsiTheme="minorEastAsia" w:cs="宋体"/>
          <w:color w:val="FF0000"/>
          <w:kern w:val="0"/>
          <w:szCs w:val="21"/>
        </w:rPr>
        <w:t>按照下列情况处理：</w:t>
      </w:r>
    </w:p>
    <w:p w:rsidR="009271C3" w:rsidRDefault="00CC3E88" w:rsidP="00C61F73">
      <w:pPr>
        <w:pStyle w:val="af1"/>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对磋商文件提出的质疑，依法通过澄清或者修改可以继续开展采购活动的，澄清或者修改磋商文件后继续开展采购活动；否则应当修改磋商文件后重新开展采购活动。</w:t>
      </w:r>
    </w:p>
    <w:p w:rsidR="009271C3" w:rsidRDefault="00CC3E88" w:rsidP="00C61F73">
      <w:pPr>
        <w:pStyle w:val="af1"/>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对采购过程、成交结果提出的质疑，合格供应商符合法定数量时，可以从合格的成交</w:t>
      </w:r>
      <w:r>
        <w:rPr>
          <w:rFonts w:asciiTheme="minorEastAsia" w:hAnsiTheme="minorEastAsia" w:cs="宋体" w:hint="eastAsia"/>
          <w:kern w:val="0"/>
          <w:szCs w:val="21"/>
        </w:rPr>
        <w:t>候选人</w:t>
      </w:r>
      <w:r>
        <w:rPr>
          <w:rFonts w:asciiTheme="minorEastAsia" w:hAnsiTheme="minorEastAsia" w:cs="宋体"/>
          <w:kern w:val="0"/>
          <w:szCs w:val="21"/>
        </w:rPr>
        <w:t>中另行确定成交供应商的，应当依法另行确定成交供应商；否则应当重新开展采购活动</w:t>
      </w:r>
      <w:r>
        <w:rPr>
          <w:rFonts w:asciiTheme="minorEastAsia" w:hAnsiTheme="minorEastAsia" w:cs="宋体" w:hint="eastAsia"/>
          <w:kern w:val="0"/>
          <w:szCs w:val="21"/>
        </w:rPr>
        <w:t>。</w:t>
      </w:r>
    </w:p>
    <w:p w:rsidR="009271C3" w:rsidRDefault="009271C3">
      <w:pPr>
        <w:autoSpaceDE w:val="0"/>
        <w:autoSpaceDN w:val="0"/>
        <w:spacing w:line="360" w:lineRule="auto"/>
        <w:ind w:left="964"/>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签订合同与备案</w:t>
      </w:r>
    </w:p>
    <w:p w:rsidR="009271C3" w:rsidRDefault="00CC3E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采购人应当自成交通知书发出之日起</w:t>
      </w:r>
      <w:r w:rsidR="001C5A47">
        <w:rPr>
          <w:rFonts w:asciiTheme="minorEastAsia" w:hAnsiTheme="minorEastAsia" w:cs="宋体" w:hint="eastAsia"/>
          <w:kern w:val="0"/>
          <w:szCs w:val="21"/>
        </w:rPr>
        <w:t>30</w:t>
      </w:r>
      <w:r>
        <w:rPr>
          <w:rFonts w:asciiTheme="minorEastAsia" w:hAnsiTheme="minorEastAsia" w:cs="宋体" w:hint="eastAsia"/>
          <w:kern w:val="0"/>
          <w:szCs w:val="21"/>
        </w:rPr>
        <w:t>日内，按照磋商文件和成交人响应文件的规定，与成交人签订书面合同。所签订的合同不得对磋商文件确定的事项和成交人响应文件作实质性修改。</w:t>
      </w:r>
    </w:p>
    <w:p w:rsidR="009271C3" w:rsidRDefault="009271C3">
      <w:pPr>
        <w:autoSpaceDE w:val="0"/>
        <w:autoSpaceDN w:val="0"/>
        <w:spacing w:line="360" w:lineRule="auto"/>
        <w:ind w:left="964"/>
        <w:contextualSpacing/>
        <w:rPr>
          <w:rFonts w:asciiTheme="minorEastAsia" w:hAnsiTheme="minorEastAsia" w:cs="宋体"/>
          <w:kern w:val="0"/>
          <w:szCs w:val="21"/>
        </w:rPr>
      </w:pP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271C3" w:rsidRDefault="00CC3E88">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lastRenderedPageBreak/>
        <w:t>“供应商须知前附表”中规定成交人提交履约保证金的，成交人应当以支票、汇票、本票或者金融机构、担保机构出具的保函等非现金形式向采购人提交。履约保证金的数额不得超过政府采购合同金额的10%。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9271C3" w:rsidRDefault="00CC3E88" w:rsidP="00C61F73">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政府采购合同融资</w:t>
      </w:r>
    </w:p>
    <w:p w:rsidR="009271C3" w:rsidRDefault="00CC3E88" w:rsidP="00C61F73">
      <w:pPr>
        <w:pStyle w:val="af1"/>
        <w:numPr>
          <w:ilvl w:val="1"/>
          <w:numId w:val="63"/>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9271C3" w:rsidRDefault="00CC3E88" w:rsidP="0062089F">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62089F" w:rsidRDefault="0062089F" w:rsidP="0062089F">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62089F" w:rsidRDefault="0062089F" w:rsidP="006208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62089F" w:rsidRDefault="0062089F" w:rsidP="006208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62089F" w:rsidRDefault="0062089F" w:rsidP="006208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62089F" w:rsidRDefault="0062089F" w:rsidP="006208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62089F" w:rsidRDefault="0062089F" w:rsidP="006208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62089F" w:rsidRDefault="0062089F" w:rsidP="0062089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62089F" w:rsidRPr="0062089F" w:rsidRDefault="0062089F">
      <w:pPr>
        <w:autoSpaceDE w:val="0"/>
        <w:autoSpaceDN w:val="0"/>
        <w:spacing w:line="360" w:lineRule="auto"/>
        <w:ind w:firstLineChars="400" w:firstLine="840"/>
        <w:contextualSpacing/>
        <w:jc w:val="left"/>
        <w:rPr>
          <w:rFonts w:asciiTheme="minorEastAsia" w:hAnsiTheme="minorEastAsia" w:cs="宋体"/>
          <w:kern w:val="0"/>
          <w:szCs w:val="21"/>
        </w:rPr>
      </w:pPr>
    </w:p>
    <w:p w:rsidR="009271C3" w:rsidRDefault="009271C3">
      <w:pPr>
        <w:tabs>
          <w:tab w:val="left" w:pos="1260"/>
        </w:tabs>
        <w:autoSpaceDE w:val="0"/>
        <w:autoSpaceDN w:val="0"/>
        <w:adjustRightInd w:val="0"/>
        <w:spacing w:line="360" w:lineRule="auto"/>
        <w:contextualSpacing/>
        <w:jc w:val="center"/>
        <w:rPr>
          <w:rFonts w:asciiTheme="minorEastAsia" w:hAnsiTheme="minorEastAsia" w:cs="宋体"/>
          <w:kern w:val="0"/>
          <w:szCs w:val="21"/>
        </w:rPr>
      </w:pPr>
    </w:p>
    <w:p w:rsidR="00C91B40" w:rsidRDefault="00C91B4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C91B40" w:rsidRDefault="00C91B4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C91B40" w:rsidRDefault="00C91B4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C91B40" w:rsidRDefault="00C91B4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C91B40" w:rsidRDefault="00C91B4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C91B40" w:rsidRDefault="00C91B40" w:rsidP="00944540">
      <w:pPr>
        <w:autoSpaceDE w:val="0"/>
        <w:autoSpaceDN w:val="0"/>
        <w:spacing w:line="360" w:lineRule="auto"/>
        <w:contextualSpacing/>
        <w:jc w:val="left"/>
        <w:rPr>
          <w:rFonts w:asciiTheme="majorEastAsia" w:eastAsiaTheme="majorEastAsia" w:hAnsiTheme="majorEastAsia" w:cs="宋体"/>
          <w:b/>
          <w:kern w:val="0"/>
          <w:sz w:val="32"/>
          <w:szCs w:val="32"/>
        </w:rPr>
      </w:pPr>
    </w:p>
    <w:p w:rsidR="009271C3" w:rsidRDefault="00CC3E88">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9271C3" w:rsidRDefault="009271C3">
      <w:pPr>
        <w:jc w:val="center"/>
        <w:rPr>
          <w:rFonts w:asciiTheme="majorEastAsia" w:eastAsiaTheme="majorEastAsia" w:hAnsiTheme="majorEastAsia" w:cs="宋体"/>
          <w:b/>
          <w:kern w:val="0"/>
          <w:sz w:val="36"/>
          <w:szCs w:val="36"/>
        </w:rPr>
      </w:pPr>
    </w:p>
    <w:p w:rsidR="009271C3" w:rsidRDefault="00CC3E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271C3" w:rsidRDefault="00CC3E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271C3" w:rsidRDefault="00CC3E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71C3" w:rsidRDefault="00CC3E88">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271C3" w:rsidRDefault="00CC3E88">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w:t>
      </w:r>
      <w:r w:rsidR="001626FD">
        <w:rPr>
          <w:rFonts w:asciiTheme="minorEastAsia" w:hAnsiTheme="minorEastAsia" w:cs="仿宋_GB2312" w:hint="eastAsia"/>
          <w:color w:val="FF0000"/>
          <w:szCs w:val="21"/>
          <w:lang w:val="zh-CN"/>
        </w:rPr>
        <w:t>6%-10%</w:t>
      </w:r>
      <w:r>
        <w:rPr>
          <w:rFonts w:asciiTheme="minorEastAsia" w:hAnsiTheme="minorEastAsia" w:cs="仿宋_GB2312" w:hint="eastAsia"/>
          <w:color w:val="FF0000"/>
          <w:szCs w:val="21"/>
          <w:lang w:val="zh-CN"/>
        </w:rPr>
        <w:t>的扣除，用扣除后的价格参与评审。</w:t>
      </w:r>
    </w:p>
    <w:p w:rsidR="009271C3" w:rsidRDefault="00CC3E88">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《政府采购促进中小企业发展管理办法》（财库[2020]46号）</w:t>
      </w:r>
      <w:r>
        <w:rPr>
          <w:rFonts w:ascii="ˎ̥" w:hAnsi="ˎ̥"/>
          <w:color w:val="FF0000"/>
        </w:rPr>
        <w:t>规定的中小企业扶持政策。</w:t>
      </w:r>
    </w:p>
    <w:p w:rsidR="009271C3" w:rsidRDefault="00CC3E88">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9271C3" w:rsidRDefault="00CC3E88">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sidR="001626FD">
        <w:rPr>
          <w:rFonts w:ascii="ˎ̥" w:hAnsi="ˎ̥" w:hint="eastAsia"/>
          <w:color w:val="FF0000"/>
        </w:rPr>
        <w:t>2</w:t>
      </w:r>
      <w:r w:rsidR="001626FD">
        <w:rPr>
          <w:rFonts w:ascii="ˎ̥" w:hAnsi="ˎ̥"/>
          <w:color w:val="FF0000"/>
        </w:rPr>
        <w:t>—</w:t>
      </w:r>
      <w:r w:rsidR="001626FD">
        <w:rPr>
          <w:rFonts w:ascii="ˎ̥" w:hAnsi="ˎ̥" w:hint="eastAsia"/>
          <w:color w:val="FF0000"/>
        </w:rPr>
        <w:t>3</w:t>
      </w:r>
      <w:r>
        <w:rPr>
          <w:rFonts w:ascii="ˎ̥" w:hAnsi="ˎ̥"/>
          <w:color w:val="FF0000"/>
        </w:rPr>
        <w:t>%</w:t>
      </w:r>
      <w:r>
        <w:rPr>
          <w:rFonts w:ascii="ˎ̥" w:hAnsi="ˎ̥"/>
          <w:color w:val="FF0000"/>
        </w:rPr>
        <w:t>的扣除，用扣除后的价格参加评审。组成联合体</w:t>
      </w:r>
      <w:r>
        <w:rPr>
          <w:rFonts w:ascii="ˎ̥" w:hAnsi="ˎ̥"/>
          <w:color w:val="FF0000"/>
        </w:rPr>
        <w:lastRenderedPageBreak/>
        <w:t>或者接受分包的小微企业与联合体内其他企业、分包企业之间存在直接控股、管理关系的，不享受价格扣除优惠政策。</w:t>
      </w:r>
    </w:p>
    <w:p w:rsidR="009271C3" w:rsidRDefault="00CC3E88">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、按照本次采购标的所属行业的划型标准，符合条件的中小企业应按照磋商文件格式要求提供《中小企业声明函》，</w:t>
      </w:r>
      <w:r>
        <w:rPr>
          <w:rFonts w:ascii="ˎ̥" w:hAnsi="ˎ̥"/>
          <w:color w:val="FF0000"/>
        </w:rPr>
        <w:t>否则不得享受相关中小企业扶持政策。</w:t>
      </w:r>
    </w:p>
    <w:p w:rsidR="009271C3" w:rsidRDefault="00CC3E8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271C3" w:rsidRDefault="00CC3E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71C3" w:rsidRDefault="00CC3E8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271C3" w:rsidRDefault="00CC3E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271C3" w:rsidRDefault="00CC3E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71C3" w:rsidRDefault="00CC3E88">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71C3" w:rsidRDefault="009271C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rPr>
          <w:rFonts w:asciiTheme="minorEastAsia" w:hAnsiTheme="minorEastAsia" w:cs="仿宋_GB2312"/>
          <w:lang w:val="zh-CN"/>
        </w:rPr>
      </w:pPr>
    </w:p>
    <w:p w:rsidR="009271C3" w:rsidRDefault="00CC3E8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71C3" w:rsidRDefault="00CC3E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9271C3" w:rsidRDefault="009271C3">
      <w:pPr>
        <w:pStyle w:val="a7"/>
        <w:spacing w:line="360" w:lineRule="auto"/>
        <w:contextualSpacing/>
        <w:rPr>
          <w:rFonts w:asciiTheme="minorEastAsia" w:hAnsiTheme="minorEastAsia" w:cs="仿宋_GB2312"/>
          <w:lang w:val="zh-CN"/>
        </w:rPr>
      </w:pPr>
    </w:p>
    <w:p w:rsidR="009271C3" w:rsidRDefault="00CC3E88">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271C3" w:rsidRDefault="00CC3E88">
      <w:pPr>
        <w:pStyle w:val="a7"/>
        <w:spacing w:line="360" w:lineRule="auto"/>
        <w:ind w:firstLineChars="200" w:firstLine="420"/>
        <w:contextualSpacing/>
        <w:rPr>
          <w:rFonts w:ascii="宋体" w:eastAsiaTheme="minorEastAsia" w:hAnsi="宋体" w:cs="微软雅黑"/>
          <w:bCs/>
          <w:sz w:val="21"/>
          <w:szCs w:val="21"/>
        </w:rPr>
      </w:pPr>
      <w:r>
        <w:rPr>
          <w:rFonts w:ascii="宋体" w:eastAsiaTheme="minorEastAsia" w:hAnsi="宋体" w:cs="微软雅黑" w:hint="eastAsia"/>
          <w:bCs/>
          <w:sz w:val="21"/>
          <w:szCs w:val="21"/>
        </w:rPr>
        <w:t>（一）磋商小组依法对供应商资格进行审查</w:t>
      </w:r>
      <w:r>
        <w:rPr>
          <w:rFonts w:ascii="宋体" w:eastAsiaTheme="minorEastAsia" w:hAnsi="宋体" w:cs="微软雅黑"/>
          <w:bCs/>
          <w:sz w:val="21"/>
          <w:szCs w:val="21"/>
        </w:rPr>
        <w:t>。</w:t>
      </w:r>
      <w:r>
        <w:rPr>
          <w:rFonts w:ascii="宋体" w:eastAsiaTheme="minorEastAsia" w:hAnsi="宋体" w:cs="微软雅黑" w:hint="eastAsia"/>
          <w:bCs/>
          <w:sz w:val="21"/>
          <w:szCs w:val="21"/>
        </w:rPr>
        <w:t>确定符合资格的供应商不少于3家，将</w:t>
      </w:r>
      <w:r>
        <w:rPr>
          <w:rFonts w:ascii="宋体" w:eastAsiaTheme="minorEastAsia" w:hAnsi="宋体" w:cs="微软雅黑"/>
          <w:bCs/>
          <w:sz w:val="21"/>
          <w:szCs w:val="21"/>
        </w:rPr>
        <w:t>对响应文件的有效性、完整性和响应程度进行审查</w:t>
      </w:r>
      <w:r>
        <w:rPr>
          <w:rFonts w:ascii="宋体" w:eastAsiaTheme="minorEastAsia" w:hAnsi="宋体" w:cs="微软雅黑" w:hint="eastAsia"/>
          <w:bCs/>
          <w:sz w:val="21"/>
          <w:szCs w:val="21"/>
        </w:rPr>
        <w:t>并对响应文件进行评审。</w:t>
      </w:r>
    </w:p>
    <w:p w:rsidR="009271C3" w:rsidRDefault="00CC3E88">
      <w:pPr>
        <w:spacing w:line="360" w:lineRule="auto"/>
        <w:ind w:rightChars="200" w:right="420" w:firstLineChars="200" w:firstLine="420"/>
        <w:contextualSpacing/>
        <w:rPr>
          <w:rFonts w:ascii="宋体" w:hAnsi="宋体" w:cs="微软雅黑"/>
          <w:bCs/>
          <w:szCs w:val="21"/>
        </w:rPr>
      </w:pPr>
      <w:r>
        <w:rPr>
          <w:rFonts w:ascii="宋体" w:hAnsi="宋体" w:cs="微软雅黑" w:hint="eastAsia"/>
          <w:bCs/>
          <w:szCs w:val="21"/>
        </w:rPr>
        <w:t>（二）资格证明材料（本栏所列内容为本项目的资格审查条件，如有一项不符合要求，则不能进入下一步评审）。</w:t>
      </w:r>
    </w:p>
    <w:p w:rsidR="009271C3" w:rsidRDefault="00CC3E88">
      <w:pPr>
        <w:spacing w:line="360" w:lineRule="auto"/>
        <w:ind w:rightChars="200" w:right="420" w:firstLineChars="200" w:firstLine="420"/>
        <w:contextualSpacing/>
        <w:rPr>
          <w:rFonts w:ascii="宋体" w:hAnsi="宋体" w:cs="微软雅黑"/>
          <w:bCs/>
          <w:szCs w:val="21"/>
        </w:rPr>
      </w:pPr>
      <w:r>
        <w:rPr>
          <w:rFonts w:ascii="宋体" w:hAnsi="宋体" w:cs="微软雅黑" w:hint="eastAsia"/>
          <w:bCs/>
          <w:szCs w:val="21"/>
        </w:rPr>
        <w:t>（三）资格审查中所涉及到的证书及材料，均须在电子响应文件中提供原件扫描件（或图片）。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71C3">
        <w:trPr>
          <w:trHeight w:val="567"/>
        </w:trPr>
        <w:tc>
          <w:tcPr>
            <w:tcW w:w="675" w:type="dxa"/>
            <w:vAlign w:val="center"/>
          </w:tcPr>
          <w:p w:rsidR="009271C3" w:rsidRDefault="00CC3E8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271C3" w:rsidRDefault="00CC3E8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271C3" w:rsidRDefault="00CC3E8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271C3">
        <w:trPr>
          <w:trHeight w:val="567"/>
        </w:trPr>
        <w:tc>
          <w:tcPr>
            <w:tcW w:w="675" w:type="dxa"/>
            <w:vAlign w:val="center"/>
          </w:tcPr>
          <w:p w:rsidR="009271C3" w:rsidRDefault="00CC3E8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271C3" w:rsidRDefault="00CC3E8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271C3" w:rsidRDefault="00CC3E88">
            <w:pPr>
              <w:spacing w:line="360" w:lineRule="auto"/>
              <w:rPr>
                <w:rFonts w:asciiTheme="minorEastAsia" w:hAnsiTheme="minorEastAsia"/>
                <w:b/>
                <w:szCs w:val="21"/>
              </w:rPr>
            </w:pPr>
            <w:r>
              <w:rPr>
                <w:rFonts w:ascii="宋体" w:hAnsi="宋体" w:cs="微软雅黑" w:hint="eastAsia"/>
                <w:bCs/>
                <w:szCs w:val="21"/>
              </w:rPr>
              <w:t>参考磋商文件第八章3.1格式填写</w:t>
            </w:r>
          </w:p>
        </w:tc>
      </w:tr>
      <w:tr w:rsidR="009271C3">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271C3" w:rsidRDefault="00CC3E8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271C3" w:rsidRDefault="00CC3E8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271C3" w:rsidRDefault="00CC3E8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271C3" w:rsidRDefault="00CC3E8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271C3" w:rsidRDefault="00CC3E8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271C3" w:rsidRDefault="00CC3E8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271C3" w:rsidRDefault="00CC3E8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271C3">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271C3" w:rsidRDefault="00CC3E8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271C3" w:rsidRDefault="00CC3E8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2020年</w:t>
            </w:r>
            <w:r>
              <w:rPr>
                <w:rFonts w:asciiTheme="minorEastAsia" w:hAnsiTheme="minorEastAsia" w:hint="eastAsia"/>
                <w:bCs/>
                <w:szCs w:val="21"/>
              </w:rPr>
              <w:t>度经审计的财务报告，包括资产负债表、利润表、现金流量表、所有者权益变动表及其附注；</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71C3" w:rsidRDefault="00CC3E8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color w:val="FF0000"/>
                <w:szCs w:val="21"/>
              </w:rPr>
              <w:t>2020年</w:t>
            </w:r>
            <w:r>
              <w:rPr>
                <w:rFonts w:asciiTheme="minorEastAsia" w:hAnsiTheme="minorEastAsia" w:hint="eastAsia"/>
                <w:bCs/>
                <w:szCs w:val="21"/>
              </w:rPr>
              <w:t>度经审计的财务报告，包括资产负债表、利润表、现金流量表、所有者权益变动表及其附注；</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71C3" w:rsidRDefault="00CC3E8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271C3">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271C3" w:rsidRDefault="00CC3E8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271C3" w:rsidRDefault="00CC3E8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9271C3">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271C3" w:rsidRDefault="00CC3E8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271C3" w:rsidRDefault="00CC3E8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9271C3">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271C3" w:rsidRDefault="00CC3E8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271C3" w:rsidRDefault="00CC3E88">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71C3" w:rsidRDefault="00CC3E8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271C3">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271C3" w:rsidRDefault="00CC3E8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271C3" w:rsidRDefault="00CC3E88">
            <w:pPr>
              <w:spacing w:line="360" w:lineRule="auto"/>
              <w:jc w:val="left"/>
              <w:rPr>
                <w:rFonts w:asciiTheme="minorEastAsia" w:hAnsiTheme="minorEastAsia"/>
                <w:b/>
                <w:bCs/>
                <w:szCs w:val="21"/>
              </w:rPr>
            </w:pPr>
            <w:r>
              <w:rPr>
                <w:rFonts w:ascii="宋体" w:hAnsi="宋体" w:cs="微软雅黑" w:hint="eastAsia"/>
                <w:bCs/>
                <w:szCs w:val="21"/>
              </w:rPr>
              <w:t>按照磋商文件提供格式填写。</w:t>
            </w: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71C3">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271C3" w:rsidRDefault="00CC3E8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271C3" w:rsidRDefault="00CC3E88">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失信被执行人、重大税收违法案件当事人名单的供应商、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“中国社会组织政务服务平台”网站（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w:t>
            </w:r>
            <w:r>
              <w:rPr>
                <w:rFonts w:asciiTheme="minorEastAsia" w:hAnsiTheme="minorEastAsia" w:hint="eastAsia"/>
                <w:bCs/>
                <w:szCs w:val="21"/>
              </w:rPr>
              <w:lastRenderedPageBreak/>
              <w:t>用记录）。</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（1）查询渠道：</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“中国社会组织政务服务平台”网站（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磋商小组</w:t>
            </w:r>
            <w:r>
              <w:rPr>
                <w:rFonts w:asciiTheme="minorEastAsia" w:hAnsiTheme="minorEastAsia" w:hint="eastAsia"/>
                <w:bCs/>
                <w:szCs w:val="21"/>
              </w:rPr>
              <w:t>确认的查询结果网页截图作为查询记录和证据，与其他磋商文件一并保存；</w:t>
            </w:r>
          </w:p>
          <w:p w:rsidR="009271C3" w:rsidRDefault="00CC3E88">
            <w:pPr>
              <w:spacing w:line="360" w:lineRule="auto"/>
              <w:rPr>
                <w:rFonts w:asciiTheme="minorEastAsia" w:hAnsiTheme="minorEastAsia"/>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磋商小组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p w:rsidR="009271C3" w:rsidRDefault="00CC3E88">
            <w:pPr>
              <w:spacing w:line="360" w:lineRule="auto"/>
              <w:rPr>
                <w:rFonts w:asciiTheme="minorEastAsia" w:hAnsiTheme="minorEastAsia"/>
                <w:b/>
                <w:bCs/>
                <w:szCs w:val="21"/>
              </w:rPr>
            </w:pPr>
            <w:r>
              <w:rPr>
                <w:rFonts w:asciiTheme="minorEastAsia" w:hAnsiTheme="minorEastAsia" w:cs="宋体" w:hint="eastAsia"/>
                <w:kern w:val="0"/>
                <w:szCs w:val="21"/>
              </w:rPr>
              <w:t>（5）供应商无须提供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tc>
      </w:tr>
      <w:tr w:rsidR="009271C3">
        <w:trPr>
          <w:trHeight w:val="624"/>
        </w:trPr>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271C3" w:rsidRDefault="00CC3E88">
            <w:pPr>
              <w:spacing w:line="360" w:lineRule="auto"/>
              <w:rPr>
                <w:rFonts w:asciiTheme="minorEastAsia" w:hAnsiTheme="minorEastAsia"/>
                <w:b/>
                <w:szCs w:val="21"/>
              </w:rPr>
            </w:pPr>
            <w:r>
              <w:rPr>
                <w:rFonts w:asciiTheme="minorEastAsia" w:hAnsiTheme="minorEastAsia" w:hint="eastAsia"/>
                <w:b/>
                <w:szCs w:val="21"/>
              </w:rPr>
              <w:t>供应商须具备的特殊</w:t>
            </w:r>
          </w:p>
          <w:p w:rsidR="009271C3" w:rsidRDefault="00CC3E8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271C3" w:rsidRDefault="00CC3E88">
            <w:pPr>
              <w:spacing w:line="360" w:lineRule="auto"/>
              <w:rPr>
                <w:rFonts w:asciiTheme="minorEastAsia" w:hAnsiTheme="minorEastAsia"/>
                <w:b/>
                <w:bCs/>
                <w:szCs w:val="21"/>
              </w:rPr>
            </w:pPr>
            <w:r>
              <w:rPr>
                <w:rFonts w:asciiTheme="minorEastAsia" w:hAnsiTheme="minorEastAsia" w:hint="eastAsia"/>
                <w:b/>
                <w:bCs/>
                <w:szCs w:val="21"/>
              </w:rPr>
              <w:t>无</w:t>
            </w:r>
          </w:p>
        </w:tc>
      </w:tr>
      <w:tr w:rsidR="009271C3">
        <w:trPr>
          <w:trHeight w:val="624"/>
        </w:trPr>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271C3" w:rsidRDefault="00CC3E88">
            <w:pPr>
              <w:spacing w:line="360" w:lineRule="auto"/>
              <w:rPr>
                <w:rFonts w:asciiTheme="minorEastAsia" w:hAnsiTheme="minorEastAsia"/>
                <w:b/>
                <w:bCs/>
                <w:szCs w:val="21"/>
              </w:rPr>
            </w:pPr>
            <w:r>
              <w:rPr>
                <w:rFonts w:asciiTheme="minorEastAsia" w:hAnsiTheme="minorEastAsia" w:hint="eastAsia"/>
                <w:b/>
                <w:bCs/>
                <w:szCs w:val="21"/>
              </w:rPr>
              <w:t>磋商</w:t>
            </w:r>
            <w:r>
              <w:rPr>
                <w:rFonts w:asciiTheme="minorEastAsia" w:hAnsiTheme="minorEastAsia" w:cs="仿宋_GB2312" w:hint="eastAsia"/>
                <w:b/>
                <w:szCs w:val="21"/>
                <w:lang w:val="zh-CN"/>
              </w:rPr>
              <w:t>报价</w:t>
            </w:r>
          </w:p>
        </w:tc>
        <w:tc>
          <w:tcPr>
            <w:tcW w:w="5954" w:type="dxa"/>
          </w:tcPr>
          <w:p w:rsidR="009271C3" w:rsidRDefault="00CC3E88">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响应报价是否超出磋商文件中规定的预算金额，超出预算金额的报价无效。</w:t>
            </w:r>
          </w:p>
        </w:tc>
      </w:tr>
      <w:tr w:rsidR="009271C3">
        <w:trPr>
          <w:trHeight w:val="624"/>
        </w:trPr>
        <w:tc>
          <w:tcPr>
            <w:tcW w:w="675" w:type="dxa"/>
            <w:vAlign w:val="center"/>
          </w:tcPr>
          <w:p w:rsidR="009271C3" w:rsidRDefault="00CC3E8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271C3" w:rsidRDefault="00CC3E88">
            <w:pPr>
              <w:spacing w:line="360" w:lineRule="auto"/>
              <w:rPr>
                <w:rFonts w:asciiTheme="minorEastAsia" w:hAnsiTheme="minorEastAsia"/>
                <w:szCs w:val="21"/>
              </w:rPr>
            </w:pPr>
            <w:r>
              <w:rPr>
                <w:rFonts w:asciiTheme="minorEastAsia" w:hAnsiTheme="minorEastAsia" w:hint="eastAsia"/>
                <w:b/>
                <w:szCs w:val="21"/>
              </w:rPr>
              <w:t>磋商承诺函</w:t>
            </w:r>
          </w:p>
        </w:tc>
        <w:tc>
          <w:tcPr>
            <w:tcW w:w="5954" w:type="dxa"/>
            <w:vAlign w:val="center"/>
          </w:tcPr>
          <w:p w:rsidR="009271C3" w:rsidRDefault="00CC3E88">
            <w:pPr>
              <w:spacing w:line="360" w:lineRule="auto"/>
              <w:rPr>
                <w:rFonts w:asciiTheme="minorEastAsia" w:hAnsiTheme="minorEastAsia"/>
                <w:b/>
                <w:szCs w:val="21"/>
              </w:rPr>
            </w:pPr>
            <w:r>
              <w:rPr>
                <w:rFonts w:asciiTheme="minorEastAsia" w:hAnsiTheme="minorEastAsia" w:hint="eastAsia"/>
                <w:szCs w:val="21"/>
              </w:rPr>
              <w:t>供应商以磋商承诺函的形式替代响应保证金。</w:t>
            </w:r>
          </w:p>
        </w:tc>
      </w:tr>
      <w:tr w:rsidR="009271C3">
        <w:trPr>
          <w:trHeight w:val="624"/>
        </w:trPr>
        <w:tc>
          <w:tcPr>
            <w:tcW w:w="675" w:type="dxa"/>
            <w:vAlign w:val="center"/>
          </w:tcPr>
          <w:p w:rsidR="009271C3" w:rsidRDefault="00CC3E8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271C3" w:rsidRDefault="00CC3E8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271C3" w:rsidRDefault="00CC3E88">
            <w:pPr>
              <w:spacing w:line="360" w:lineRule="auto"/>
              <w:rPr>
                <w:rFonts w:asciiTheme="minorEastAsia" w:hAnsiTheme="minorEastAsia"/>
                <w:b/>
                <w:bCs/>
                <w:szCs w:val="21"/>
              </w:rPr>
            </w:pPr>
            <w:r>
              <w:rPr>
                <w:rFonts w:asciiTheme="minorEastAsia" w:hAnsiTheme="minorEastAsia" w:hint="eastAsia"/>
                <w:bCs/>
                <w:szCs w:val="21"/>
              </w:rPr>
              <w:t>磋商文件接受联合体响应且供应商为联合体的，供应商应提供本协议；否则无须提供。</w:t>
            </w:r>
          </w:p>
        </w:tc>
      </w:tr>
      <w:tr w:rsidR="009271C3">
        <w:trPr>
          <w:trHeight w:val="567"/>
        </w:trPr>
        <w:tc>
          <w:tcPr>
            <w:tcW w:w="675" w:type="dxa"/>
            <w:vAlign w:val="center"/>
          </w:tcPr>
          <w:p w:rsidR="009271C3" w:rsidRDefault="00CC3E88">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271C3" w:rsidRDefault="00CC3E88">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271C3" w:rsidRDefault="00CC3E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权人身份证明。（法人提供）</w:t>
            </w:r>
          </w:p>
          <w:p w:rsidR="009271C3" w:rsidRDefault="00CC3E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271C3" w:rsidRDefault="00CC3E8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271C3" w:rsidRDefault="00CC3E8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①企业（银行、保险、石油石化、电力、电信等行业除外）、事业单位和社会团体以法人身份参加磋商的，法定代表人应与实际提交的“营业执照等证明文件”载明的一致。</w:t>
            </w:r>
          </w:p>
          <w:p w:rsidR="009271C3" w:rsidRDefault="00CC3E8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rsidR="009271C3" w:rsidRDefault="00CC3E8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271C3">
        <w:trPr>
          <w:trHeight w:val="567"/>
        </w:trPr>
        <w:tc>
          <w:tcPr>
            <w:tcW w:w="675" w:type="dxa"/>
            <w:vAlign w:val="center"/>
          </w:tcPr>
          <w:p w:rsidR="009271C3" w:rsidRDefault="00CC3E8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271C3" w:rsidRDefault="00CC3E8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71C3" w:rsidRDefault="00CC3E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9271C3" w:rsidRDefault="009271C3">
            <w:pPr>
              <w:spacing w:line="360" w:lineRule="auto"/>
              <w:rPr>
                <w:rFonts w:asciiTheme="minorEastAsia" w:hAnsiTheme="minorEastAsia" w:cs="仿宋_GB2312"/>
                <w:szCs w:val="21"/>
                <w:lang w:val="zh-CN"/>
              </w:rPr>
            </w:pPr>
          </w:p>
        </w:tc>
      </w:tr>
      <w:tr w:rsidR="009271C3">
        <w:trPr>
          <w:trHeight w:val="567"/>
        </w:trPr>
        <w:tc>
          <w:tcPr>
            <w:tcW w:w="675" w:type="dxa"/>
            <w:vAlign w:val="center"/>
          </w:tcPr>
          <w:p w:rsidR="009271C3" w:rsidRDefault="00CC3E8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271C3" w:rsidRDefault="00CC3E8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9271C3" w:rsidRDefault="00CC3E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71C3" w:rsidRDefault="009271C3">
            <w:pPr>
              <w:spacing w:line="360" w:lineRule="auto"/>
              <w:rPr>
                <w:rFonts w:asciiTheme="minorEastAsia" w:hAnsiTheme="minorEastAsia"/>
                <w:bCs/>
                <w:szCs w:val="21"/>
              </w:rPr>
            </w:pPr>
          </w:p>
        </w:tc>
      </w:tr>
    </w:tbl>
    <w:p w:rsidR="009271C3" w:rsidRDefault="00CC3E8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9271C3" w:rsidRDefault="00CC3E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9271C3" w:rsidRDefault="00CC3E88">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9271C3" w:rsidRDefault="00CC3E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磋商小组负责具体评标事务，并独立履行下列职责</w:t>
      </w:r>
    </w:p>
    <w:p w:rsidR="009271C3" w:rsidRDefault="00CC3E8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采购</w:t>
      </w:r>
      <w:r>
        <w:rPr>
          <w:rFonts w:asciiTheme="minorEastAsia" w:eastAsiaTheme="minorEastAsia" w:hAnsiTheme="minorEastAsia" w:cs="仿宋_GB2312"/>
          <w:b/>
          <w:sz w:val="21"/>
          <w:szCs w:val="21"/>
          <w:lang w:val="zh-CN"/>
        </w:rPr>
        <w:t>文件的商务、技术等实质性要求；</w:t>
      </w:r>
    </w:p>
    <w:p w:rsidR="009271C3" w:rsidRDefault="00CC3E8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磋商小组对符合资格的供应商的响应文件进行符合性审查，以确定其是否满足采购文件的商务、技术等实质性要求。</w:t>
      </w:r>
    </w:p>
    <w:p w:rsidR="009271C3" w:rsidRDefault="00CC3E88">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注：符合性审查中所涉及到的证书及材料，均应在电子响应文件中提供原件扫描件（或图片）。</w:t>
      </w:r>
    </w:p>
    <w:p w:rsidR="009271C3" w:rsidRDefault="00CC3E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磋商</w:t>
      </w:r>
      <w:r>
        <w:rPr>
          <w:rFonts w:asciiTheme="minorEastAsia" w:eastAsiaTheme="minorEastAsia" w:hAnsiTheme="minorEastAsia" w:cs="仿宋_GB2312"/>
          <w:b/>
          <w:sz w:val="21"/>
          <w:szCs w:val="21"/>
          <w:lang w:val="zh-CN"/>
        </w:rPr>
        <w:t>文件有关事项作出澄清或者说明；</w:t>
      </w:r>
    </w:p>
    <w:p w:rsidR="009271C3" w:rsidRDefault="00CC3E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w:t>
      </w:r>
      <w:r>
        <w:rPr>
          <w:rFonts w:asciiTheme="minorEastAsia" w:eastAsiaTheme="minorEastAsia" w:hAnsiTheme="minorEastAsia" w:cs="仿宋_GB2312" w:hint="eastAsia"/>
          <w:sz w:val="21"/>
          <w:szCs w:val="21"/>
          <w:lang w:val="zh-CN"/>
        </w:rPr>
        <w:t>响应</w:t>
      </w:r>
      <w:r>
        <w:rPr>
          <w:rFonts w:asciiTheme="minorEastAsia" w:eastAsiaTheme="minorEastAsia" w:hAnsiTheme="minorEastAsia" w:cs="仿宋_GB2312"/>
          <w:sz w:val="21"/>
          <w:szCs w:val="21"/>
          <w:lang w:val="zh-CN"/>
        </w:rPr>
        <w:t>文件中含义不明确、同类问题表述不一致或者有明显文字和计算错误的内容，磋商小组应当以书面形式要求</w:t>
      </w:r>
      <w:r>
        <w:rPr>
          <w:rFonts w:asciiTheme="minorEastAsia" w:eastAsiaTheme="minorEastAsia" w:hAnsiTheme="minorEastAsia" w:cs="仿宋_GB2312" w:hint="eastAsia"/>
          <w:sz w:val="21"/>
          <w:szCs w:val="21"/>
          <w:lang w:val="zh-CN"/>
        </w:rPr>
        <w:t>响应供应商</w:t>
      </w:r>
      <w:r>
        <w:rPr>
          <w:rFonts w:asciiTheme="minorEastAsia" w:eastAsiaTheme="minorEastAsia" w:hAnsiTheme="minorEastAsia" w:cs="仿宋_GB2312"/>
          <w:sz w:val="21"/>
          <w:szCs w:val="21"/>
          <w:lang w:val="zh-CN"/>
        </w:rPr>
        <w:t>作出必要的澄清、说明或者补正。</w:t>
      </w:r>
    </w:p>
    <w:p w:rsidR="009271C3" w:rsidRDefault="00CC3E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响应供应商</w:t>
      </w:r>
      <w:r>
        <w:rPr>
          <w:rFonts w:asciiTheme="minorEastAsia" w:eastAsiaTheme="minorEastAsia" w:hAnsiTheme="minorEastAsia" w:cs="仿宋_GB2312"/>
          <w:sz w:val="21"/>
          <w:szCs w:val="21"/>
          <w:lang w:val="zh-CN"/>
        </w:rPr>
        <w:t>的澄清、说明或者补正应当采用书面形式，并加盖公章，或者由法定代表人或其授权的代表签字。</w:t>
      </w:r>
      <w:r>
        <w:rPr>
          <w:rFonts w:asciiTheme="minorEastAsia" w:eastAsiaTheme="minorEastAsia" w:hAnsiTheme="minorEastAsia" w:cs="仿宋_GB2312" w:hint="eastAsia"/>
          <w:sz w:val="21"/>
          <w:szCs w:val="21"/>
          <w:lang w:val="zh-CN"/>
        </w:rPr>
        <w:t>响应供应商</w:t>
      </w:r>
      <w:r>
        <w:rPr>
          <w:rFonts w:asciiTheme="minorEastAsia" w:eastAsiaTheme="minorEastAsia" w:hAnsiTheme="minorEastAsia" w:cs="仿宋_GB2312"/>
          <w:sz w:val="21"/>
          <w:szCs w:val="21"/>
          <w:lang w:val="zh-CN"/>
        </w:rPr>
        <w:t>的澄清、说明或者补正不得超出</w:t>
      </w:r>
      <w:r>
        <w:rPr>
          <w:rFonts w:asciiTheme="minorEastAsia" w:eastAsiaTheme="minorEastAsia" w:hAnsiTheme="minorEastAsia" w:cs="仿宋_GB2312" w:hint="eastAsia"/>
          <w:sz w:val="21"/>
          <w:szCs w:val="21"/>
          <w:lang w:val="zh-CN"/>
        </w:rPr>
        <w:t>响应</w:t>
      </w:r>
      <w:r>
        <w:rPr>
          <w:rFonts w:asciiTheme="minorEastAsia" w:eastAsiaTheme="minorEastAsia" w:hAnsiTheme="minorEastAsia" w:cs="仿宋_GB2312"/>
          <w:sz w:val="21"/>
          <w:szCs w:val="21"/>
          <w:lang w:val="zh-CN"/>
        </w:rPr>
        <w:t>文件的范围或者改变</w:t>
      </w:r>
      <w:r>
        <w:rPr>
          <w:rFonts w:asciiTheme="minorEastAsia" w:eastAsiaTheme="minorEastAsia" w:hAnsiTheme="minorEastAsia" w:cs="仿宋_GB2312" w:hint="eastAsia"/>
          <w:sz w:val="21"/>
          <w:szCs w:val="21"/>
          <w:lang w:val="zh-CN"/>
        </w:rPr>
        <w:t>响应</w:t>
      </w:r>
      <w:r>
        <w:rPr>
          <w:rFonts w:asciiTheme="minorEastAsia" w:eastAsiaTheme="minorEastAsia" w:hAnsiTheme="minorEastAsia" w:cs="仿宋_GB2312"/>
          <w:sz w:val="21"/>
          <w:szCs w:val="21"/>
          <w:lang w:val="zh-CN"/>
        </w:rPr>
        <w:t>文件的实质性内容。</w:t>
      </w:r>
    </w:p>
    <w:p w:rsidR="009271C3" w:rsidRDefault="00CC3E88" w:rsidP="007B3F25">
      <w:pPr>
        <w:pStyle w:val="a7"/>
        <w:numPr>
          <w:ilvl w:val="0"/>
          <w:numId w:val="75"/>
        </w:numPr>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文件进行比较和评价；</w:t>
      </w:r>
    </w:p>
    <w:p w:rsidR="009271C3" w:rsidRPr="007B3F25" w:rsidRDefault="00CC3E88" w:rsidP="007B3F25">
      <w:pPr>
        <w:autoSpaceDE w:val="0"/>
        <w:autoSpaceDN w:val="0"/>
        <w:spacing w:line="360" w:lineRule="auto"/>
        <w:ind w:firstLineChars="200" w:firstLine="420"/>
        <w:contextualSpacing/>
        <w:rPr>
          <w:rFonts w:asciiTheme="minorEastAsia" w:hAnsiTheme="minorEastAsia" w:cs="宋体"/>
          <w:kern w:val="0"/>
          <w:szCs w:val="21"/>
        </w:rPr>
      </w:pPr>
      <w:r w:rsidRPr="007B3F25">
        <w:rPr>
          <w:rFonts w:asciiTheme="minorEastAsia" w:hAnsiTheme="minorEastAsia" w:cs="仿宋_GB2312" w:hint="eastAsia"/>
          <w:szCs w:val="21"/>
          <w:lang w:val="zh-CN"/>
        </w:rPr>
        <w:t>磋商小组按照采购文件中规定的评审方法和标准，对符合性审查合格的响应文件进行商务和技术评估，综合比较与评价。</w:t>
      </w:r>
      <w:r w:rsidR="007B3F25" w:rsidRPr="007B3F25">
        <w:rPr>
          <w:rFonts w:asciiTheme="minorEastAsia" w:hAnsiTheme="minorEastAsia" w:cs="宋体" w:hint="eastAsia"/>
          <w:kern w:val="0"/>
          <w:szCs w:val="21"/>
        </w:rPr>
        <w:t>经磋商确定最终采购需求和提交最后报价的供应商后，由磋商小组采用综合评分法对提交最后报价的供应商的响应文件和最后报价进行综合评分</w:t>
      </w:r>
      <w:r w:rsidR="007B3F25">
        <w:rPr>
          <w:rFonts w:asciiTheme="minorEastAsia" w:hAnsiTheme="minorEastAsia" w:cs="宋体" w:hint="eastAsia"/>
          <w:kern w:val="0"/>
          <w:szCs w:val="21"/>
        </w:rPr>
        <w:t>。</w:t>
      </w:r>
      <w:r>
        <w:rPr>
          <w:rFonts w:asciiTheme="minorEastAsia" w:hAnsiTheme="minorEastAsia" w:cs="仿宋_GB2312" w:hint="eastAsia"/>
          <w:szCs w:val="21"/>
          <w:lang w:val="zh-CN"/>
        </w:rPr>
        <w:t>评标时，磋商小组各成员应当独立对每个响应供应商的响应文件进行评价，并汇总每个投标供应商的得分。评标过程中，不得去掉报价中的最高报价和最低报价。</w:t>
      </w:r>
    </w:p>
    <w:p w:rsidR="009271C3" w:rsidRDefault="00CC3E88">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注：评标标准中所涉及到的证书及材料，均应在电子响应文件中提供原件扫描件（或图片）。</w:t>
      </w:r>
    </w:p>
    <w:p w:rsidR="009271C3" w:rsidRDefault="00CC3E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271C3" w:rsidRDefault="00CC3E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w:t>
      </w:r>
      <w:r>
        <w:rPr>
          <w:rFonts w:asciiTheme="minorEastAsia" w:eastAsiaTheme="minorEastAsia" w:hAnsiTheme="minorEastAsia" w:cs="仿宋_GB2312" w:hint="eastAsia"/>
          <w:sz w:val="21"/>
          <w:szCs w:val="21"/>
          <w:lang w:val="zh-CN"/>
        </w:rPr>
        <w:t>采购</w:t>
      </w:r>
      <w:r>
        <w:rPr>
          <w:rFonts w:asciiTheme="minorEastAsia" w:eastAsiaTheme="minorEastAsia" w:hAnsiTheme="minorEastAsia" w:cs="仿宋_GB2312"/>
          <w:sz w:val="21"/>
          <w:szCs w:val="21"/>
          <w:lang w:val="zh-CN"/>
        </w:rPr>
        <w:t>文件要求且投标价格最低的投标报价为评标基准价，其价格分为满分。因落实政府采购政策进行价格调整的，以调整后的价格计算评标基准价和投标报价。</w:t>
      </w:r>
    </w:p>
    <w:p w:rsidR="009271C3" w:rsidRDefault="00CC3E88">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Pr>
          <w:rFonts w:ascii="ˎ̥" w:hAnsi="ˎ̥" w:hint="eastAsia"/>
          <w:color w:val="FF0000"/>
          <w:sz w:val="21"/>
          <w:szCs w:val="21"/>
        </w:rPr>
        <w:t>如果本项目非专门面向中小企业采购，对</w:t>
      </w:r>
      <w:r>
        <w:rPr>
          <w:rFonts w:ascii="ˎ̥" w:hAnsi="ˎ̥"/>
          <w:color w:val="FF0000"/>
          <w:sz w:val="21"/>
          <w:szCs w:val="21"/>
        </w:rPr>
        <w:t>符合</w:t>
      </w:r>
      <w:r>
        <w:rPr>
          <w:rFonts w:ascii="ˎ̥" w:hAnsi="ˎ̥" w:hint="eastAsia"/>
          <w:color w:val="FF0000"/>
          <w:sz w:val="21"/>
          <w:szCs w:val="21"/>
        </w:rPr>
        <w:t>《政府采购促进中小企业发展管理办法》</w:t>
      </w:r>
      <w:r>
        <w:rPr>
          <w:rFonts w:ascii="ˎ̥" w:hAnsi="ˎ̥" w:hint="eastAsia"/>
          <w:color w:val="FF0000"/>
          <w:sz w:val="21"/>
          <w:szCs w:val="21"/>
        </w:rPr>
        <w:t>(</w:t>
      </w:r>
      <w:r>
        <w:rPr>
          <w:rFonts w:ascii="ˎ̥" w:hAnsi="ˎ̥" w:hint="eastAsia"/>
          <w:color w:val="FF0000"/>
          <w:sz w:val="21"/>
          <w:szCs w:val="21"/>
        </w:rPr>
        <w:t>财库〔</w:t>
      </w:r>
      <w:r>
        <w:rPr>
          <w:rFonts w:ascii="ˎ̥" w:hAnsi="ˎ̥" w:hint="eastAsia"/>
          <w:color w:val="FF0000"/>
          <w:sz w:val="21"/>
          <w:szCs w:val="21"/>
        </w:rPr>
        <w:t>2020</w:t>
      </w:r>
      <w:r>
        <w:rPr>
          <w:rFonts w:ascii="ˎ̥" w:hAnsi="ˎ̥" w:hint="eastAsia"/>
          <w:color w:val="FF0000"/>
          <w:sz w:val="21"/>
          <w:szCs w:val="21"/>
        </w:rPr>
        <w:t>〕</w:t>
      </w:r>
      <w:r>
        <w:rPr>
          <w:rFonts w:ascii="ˎ̥" w:hAnsi="ˎ̥" w:hint="eastAsia"/>
          <w:color w:val="FF0000"/>
          <w:sz w:val="21"/>
          <w:szCs w:val="21"/>
        </w:rPr>
        <w:t>46</w:t>
      </w:r>
      <w:r>
        <w:rPr>
          <w:rFonts w:ascii="ˎ̥" w:hAnsi="ˎ̥" w:hint="eastAsia"/>
          <w:color w:val="FF0000"/>
          <w:sz w:val="21"/>
          <w:szCs w:val="21"/>
        </w:rPr>
        <w:t>号</w:t>
      </w:r>
      <w:r>
        <w:rPr>
          <w:rFonts w:ascii="ˎ̥" w:hAnsi="ˎ̥"/>
          <w:color w:val="FF0000"/>
          <w:sz w:val="21"/>
          <w:szCs w:val="21"/>
        </w:rPr>
        <w:t>规定的小微企业报价</w:t>
      </w:r>
      <w:r>
        <w:rPr>
          <w:rFonts w:ascii="ˎ̥" w:hAnsi="ˎ̥" w:hint="eastAsia"/>
          <w:color w:val="FF0000"/>
          <w:sz w:val="21"/>
          <w:szCs w:val="21"/>
        </w:rPr>
        <w:t>给予</w:t>
      </w:r>
      <w:r w:rsidR="001626FD">
        <w:rPr>
          <w:rFonts w:ascii="ˎ̥" w:hAnsi="ˎ̥" w:hint="eastAsia"/>
          <w:color w:val="FF0000"/>
          <w:sz w:val="21"/>
          <w:szCs w:val="21"/>
        </w:rPr>
        <w:t>6</w:t>
      </w:r>
      <w:r>
        <w:rPr>
          <w:rFonts w:ascii="ˎ̥" w:hAnsi="ˎ̥" w:hint="eastAsia"/>
          <w:color w:val="FF0000"/>
          <w:sz w:val="21"/>
          <w:szCs w:val="21"/>
        </w:rPr>
        <w:t>%</w:t>
      </w:r>
      <w:r>
        <w:rPr>
          <w:rFonts w:ascii="ˎ̥" w:hAnsi="ˎ̥" w:hint="eastAsia"/>
          <w:color w:val="FF0000"/>
          <w:sz w:val="21"/>
          <w:szCs w:val="21"/>
        </w:rPr>
        <w:t>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Pr>
          <w:rFonts w:ascii="ˎ̥" w:hAnsi="ˎ̥"/>
          <w:color w:val="FF0000"/>
          <w:sz w:val="21"/>
          <w:szCs w:val="21"/>
        </w:rPr>
        <w:lastRenderedPageBreak/>
        <w:t>份额占到合同总金额</w:t>
      </w:r>
      <w:r>
        <w:rPr>
          <w:rFonts w:ascii="ˎ̥" w:hAnsi="ˎ̥"/>
          <w:color w:val="FF0000"/>
          <w:sz w:val="21"/>
          <w:szCs w:val="21"/>
        </w:rPr>
        <w:t xml:space="preserve"> 30%</w:t>
      </w:r>
      <w:r>
        <w:rPr>
          <w:rFonts w:ascii="ˎ̥" w:hAnsi="ˎ̥"/>
          <w:color w:val="FF0000"/>
          <w:sz w:val="21"/>
          <w:szCs w:val="21"/>
        </w:rPr>
        <w:t>以上的，对联合体或者大中型企业的报价给予</w:t>
      </w:r>
      <w:r w:rsidR="001626FD">
        <w:rPr>
          <w:rFonts w:ascii="ˎ̥" w:hAnsi="ˎ̥" w:hint="eastAsia"/>
          <w:color w:val="FF0000"/>
          <w:sz w:val="21"/>
          <w:szCs w:val="21"/>
        </w:rPr>
        <w:t>2</w:t>
      </w:r>
      <w:r>
        <w:rPr>
          <w:rFonts w:ascii="ˎ̥" w:hAnsi="ˎ̥"/>
          <w:color w:val="FF0000"/>
          <w:sz w:val="21"/>
          <w:szCs w:val="21"/>
        </w:rPr>
        <w:t>%</w:t>
      </w:r>
      <w:r>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color w:val="FF0000"/>
          <w:sz w:val="21"/>
          <w:szCs w:val="21"/>
        </w:rPr>
        <w:t>按照本次采购标的所属行业的划型标准，符合条件的中小企业应按照磋商文件格式要求提供《中小企业声明函》，</w:t>
      </w:r>
      <w:r>
        <w:rPr>
          <w:rFonts w:ascii="ˎ̥" w:hAnsi="ˎ̥"/>
          <w:color w:val="FF0000"/>
          <w:sz w:val="21"/>
          <w:szCs w:val="21"/>
        </w:rPr>
        <w:t>否则不得享受相关中小企业扶持政策。</w:t>
      </w:r>
    </w:p>
    <w:p w:rsidR="009271C3" w:rsidRDefault="00CC3E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271C3" w:rsidRDefault="00CC3E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w:t>
      </w:r>
      <w:r w:rsidR="001626FD">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9271C3" w:rsidRDefault="00CC3E88">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sidR="001626FD">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271C3" w:rsidRDefault="00CC3E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9271C3" w:rsidRDefault="00CC3E88">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供应商响应文件中应提供具有国家确定的认证机构出具的、处于有效期之内的节能产品或环境标志产品认证证书，否则将承担其投标被视为非实质性响应投标的风险。</w:t>
      </w:r>
    </w:p>
    <w:p w:rsidR="009271C3" w:rsidRDefault="00CC3E88">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供应商所投其他产品若属于《节能产品政府采购品目清单》优先采购产品，</w:t>
      </w:r>
      <w:r>
        <w:rPr>
          <w:rFonts w:asciiTheme="minorEastAsia" w:hAnsiTheme="minorEastAsia" w:cs="仿宋_GB2312" w:hint="eastAsia"/>
          <w:sz w:val="21"/>
          <w:szCs w:val="21"/>
          <w:lang w:val="zh-CN"/>
        </w:rPr>
        <w:t>响应文件中应提供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，磋商小组根据本项目评标标准予以判定并赋分。</w:t>
      </w:r>
    </w:p>
    <w:p w:rsidR="009271C3" w:rsidRDefault="00CC3E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供应商所投产品若属于《环境标志产品政府采购品目清单》内产品，响应文件中应提供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磋商小组根据本项目评标标准予以判定并赋分。</w:t>
      </w:r>
    </w:p>
    <w:p w:rsidR="009271C3" w:rsidRDefault="00CC3E88">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（3）信息产品要求</w:t>
      </w:r>
    </w:p>
    <w:p w:rsidR="009271C3" w:rsidRDefault="00CC3E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9271C3" w:rsidRDefault="00CC3E8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D26814">
        <w:rPr>
          <w:rFonts w:asciiTheme="minorEastAsia" w:hAnsiTheme="minorEastAsia" w:cs="仿宋_GB2312" w:hint="eastAsia"/>
          <w:b/>
          <w:szCs w:val="21"/>
          <w:lang w:val="zh-CN"/>
        </w:rPr>
        <w:t>4</w:t>
      </w:r>
      <w:r>
        <w:rPr>
          <w:rFonts w:asciiTheme="minorEastAsia" w:hAnsiTheme="minorEastAsia" w:cs="仿宋_GB2312" w:hint="eastAsia"/>
          <w:b/>
          <w:szCs w:val="21"/>
          <w:lang w:val="zh-CN"/>
        </w:rPr>
        <w:t>）响应无效情形</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1）供应商应当遵循公平竞争的原则，不得恶意串通，不得妨碍其他供应商的竞争行为，不得损害采购人或者其他供应商的合法权益。在评标过程中发现供应商有上述情形的，磋商小组应当认定其投标无效。</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2）符合性审查资料未按磋商文件要求签署、盖章的；</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3）有下列情形之一的，视为供应商串通投标，其投标无效：</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a.不同供应商的响应文件由同一单位或者个人编制；</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c.不同供应商的响应文件载明的项目管理成员或者联系人员为同一人；</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d.不同供应商的响应文件异常一致或者投标报价呈规律性差异；</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e.不同供应商的响应文件相互混装；</w:t>
      </w:r>
    </w:p>
    <w:p w:rsidR="009271C3" w:rsidRDefault="00CC3E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法律、法规和磋商文件规定的其他无效情形。</w:t>
      </w:r>
    </w:p>
    <w:p w:rsidR="009271C3" w:rsidRDefault="00CC3E88">
      <w:pPr>
        <w:widowControl/>
        <w:shd w:val="clear" w:color="auto" w:fill="FFFFFF"/>
        <w:spacing w:line="560" w:lineRule="exact"/>
        <w:ind w:firstLine="600"/>
        <w:jc w:val="left"/>
        <w:rPr>
          <w:rFonts w:asciiTheme="minorEastAsia" w:hAnsiTheme="minorEastAsia" w:cs="仿宋_GB2312"/>
          <w:b/>
          <w:szCs w:val="21"/>
          <w:lang w:val="zh-CN"/>
        </w:rPr>
      </w:pPr>
      <w:r>
        <w:rPr>
          <w:rFonts w:asciiTheme="minorEastAsia" w:hAnsiTheme="minorEastAsia" w:cs="仿宋_GB2312" w:hint="eastAsia"/>
          <w:b/>
          <w:szCs w:val="21"/>
          <w:lang w:val="zh-CN"/>
        </w:rPr>
        <w:t>（</w:t>
      </w:r>
      <w:r w:rsidR="00D26814">
        <w:rPr>
          <w:rFonts w:asciiTheme="minorEastAsia" w:hAnsiTheme="minorEastAsia" w:cs="仿宋_GB2312" w:hint="eastAsia"/>
          <w:b/>
          <w:szCs w:val="21"/>
          <w:lang w:val="zh-CN"/>
        </w:rPr>
        <w:t>5</w:t>
      </w:r>
      <w:r>
        <w:rPr>
          <w:rFonts w:asciiTheme="minorEastAsia" w:hAnsiTheme="minorEastAsia" w:cs="仿宋_GB2312" w:hint="eastAsia"/>
          <w:b/>
          <w:szCs w:val="21"/>
          <w:lang w:val="zh-CN"/>
        </w:rPr>
        <w:t>）评标标准</w:t>
      </w:r>
    </w:p>
    <w:tbl>
      <w:tblPr>
        <w:tblW w:w="94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6900"/>
        <w:gridCol w:w="893"/>
      </w:tblGrid>
      <w:tr w:rsidR="00944540" w:rsidRPr="00944540" w:rsidTr="003D27C1">
        <w:trPr>
          <w:trHeight w:val="1703"/>
        </w:trPr>
        <w:tc>
          <w:tcPr>
            <w:tcW w:w="165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480" w:lineRule="exact"/>
              <w:jc w:val="center"/>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分值构成</w:t>
            </w:r>
          </w:p>
          <w:p w:rsidR="00944540" w:rsidRPr="00944540" w:rsidRDefault="00944540" w:rsidP="003D27C1">
            <w:pPr>
              <w:widowControl/>
              <w:spacing w:line="480" w:lineRule="exact"/>
              <w:jc w:val="center"/>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(总分100分)</w:t>
            </w:r>
          </w:p>
        </w:tc>
        <w:tc>
          <w:tcPr>
            <w:tcW w:w="7793" w:type="dxa"/>
            <w:gridSpan w:val="2"/>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48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价格分值：20 分</w:t>
            </w:r>
          </w:p>
          <w:p w:rsidR="00944540" w:rsidRPr="00944540" w:rsidRDefault="00944540" w:rsidP="003D27C1">
            <w:pPr>
              <w:widowControl/>
              <w:spacing w:line="48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商务部分：40分</w:t>
            </w:r>
          </w:p>
          <w:p w:rsidR="00944540" w:rsidRPr="00944540" w:rsidRDefault="00944540" w:rsidP="003D27C1">
            <w:pPr>
              <w:widowControl/>
              <w:spacing w:line="48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技术部分：40分</w:t>
            </w:r>
          </w:p>
        </w:tc>
      </w:tr>
      <w:tr w:rsidR="00944540" w:rsidRPr="00944540" w:rsidTr="003D27C1">
        <w:trPr>
          <w:trHeight w:val="708"/>
        </w:trPr>
        <w:tc>
          <w:tcPr>
            <w:tcW w:w="9443" w:type="dxa"/>
            <w:gridSpan w:val="3"/>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一、价格部分（满分20分）</w:t>
            </w:r>
          </w:p>
        </w:tc>
      </w:tr>
      <w:tr w:rsidR="00944540" w:rsidRPr="00944540" w:rsidTr="003D27C1">
        <w:trPr>
          <w:trHeight w:val="506"/>
        </w:trPr>
        <w:tc>
          <w:tcPr>
            <w:tcW w:w="165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jc w:val="center"/>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评分因素</w:t>
            </w:r>
          </w:p>
        </w:tc>
        <w:tc>
          <w:tcPr>
            <w:tcW w:w="690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jc w:val="center"/>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评分标准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jc w:val="center"/>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分值</w:t>
            </w:r>
          </w:p>
        </w:tc>
      </w:tr>
      <w:tr w:rsidR="00944540" w:rsidRPr="00944540" w:rsidTr="003D27C1">
        <w:trPr>
          <w:trHeight w:val="1144"/>
        </w:trPr>
        <w:tc>
          <w:tcPr>
            <w:tcW w:w="165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投标报价</w:t>
            </w:r>
          </w:p>
          <w:p w:rsidR="00944540" w:rsidRPr="00944540" w:rsidRDefault="00944540" w:rsidP="003D27C1">
            <w:pPr>
              <w:widowControl/>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评分标准</w:t>
            </w:r>
          </w:p>
        </w:tc>
        <w:tc>
          <w:tcPr>
            <w:tcW w:w="690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40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价格分采用低价优先法计算，即满足磋商文件要求且最后报价最低的供应商的价格为磋商基准价，其价格分为满分</w:t>
            </w:r>
            <w:r w:rsidR="003D166D">
              <w:rPr>
                <w:rFonts w:asciiTheme="minorEastAsia" w:hAnsiTheme="minorEastAsia" w:cs="仿宋_GB2312" w:hint="eastAsia"/>
                <w:szCs w:val="21"/>
                <w:lang w:val="zh-CN"/>
              </w:rPr>
              <w:t>。</w:t>
            </w:r>
          </w:p>
          <w:p w:rsidR="00944540" w:rsidRPr="00944540" w:rsidRDefault="00944540" w:rsidP="003D27C1">
            <w:pPr>
              <w:widowControl/>
              <w:spacing w:line="40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磋商报价得分=（磋商基准价/最后磋商报价）×</w:t>
            </w:r>
            <w:r w:rsidR="00531880">
              <w:rPr>
                <w:rFonts w:asciiTheme="minorEastAsia" w:hAnsiTheme="minorEastAsia" w:cs="仿宋_GB2312" w:hint="eastAsia"/>
                <w:szCs w:val="21"/>
                <w:lang w:val="zh-CN"/>
              </w:rPr>
              <w:t>20</w:t>
            </w:r>
            <w:r w:rsidRPr="00944540">
              <w:rPr>
                <w:rFonts w:asciiTheme="minorEastAsia" w:hAnsiTheme="minorEastAsia" w:cs="仿宋_GB2312" w:hint="eastAsia"/>
                <w:szCs w:val="21"/>
                <w:lang w:val="zh-CN"/>
              </w:rPr>
              <w:t>×100</w:t>
            </w:r>
          </w:p>
          <w:p w:rsidR="00944540" w:rsidRPr="00944540" w:rsidRDefault="00944540" w:rsidP="003D27C1">
            <w:pPr>
              <w:widowControl/>
              <w:spacing w:line="40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注：以上计算过程均保留小数点后两位。</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20分</w:t>
            </w:r>
          </w:p>
        </w:tc>
      </w:tr>
      <w:tr w:rsidR="00944540" w:rsidRPr="00944540" w:rsidTr="003D27C1">
        <w:trPr>
          <w:trHeight w:val="770"/>
        </w:trPr>
        <w:tc>
          <w:tcPr>
            <w:tcW w:w="9443" w:type="dxa"/>
            <w:gridSpan w:val="3"/>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二、商务部分（满分40分）</w:t>
            </w:r>
          </w:p>
        </w:tc>
      </w:tr>
      <w:tr w:rsidR="00944540" w:rsidRPr="00944540" w:rsidTr="003D27C1">
        <w:trPr>
          <w:trHeight w:val="683"/>
        </w:trPr>
        <w:tc>
          <w:tcPr>
            <w:tcW w:w="165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lastRenderedPageBreak/>
              <w:t>评分因素</w:t>
            </w:r>
          </w:p>
        </w:tc>
        <w:tc>
          <w:tcPr>
            <w:tcW w:w="690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评分标准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分值</w:t>
            </w:r>
          </w:p>
        </w:tc>
      </w:tr>
      <w:tr w:rsidR="00944540" w:rsidRPr="00944540" w:rsidTr="003D27C1">
        <w:trPr>
          <w:trHeight w:val="1143"/>
        </w:trPr>
        <w:tc>
          <w:tcPr>
            <w:tcW w:w="165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类似业绩</w:t>
            </w:r>
          </w:p>
        </w:tc>
        <w:tc>
          <w:tcPr>
            <w:tcW w:w="6900" w:type="dxa"/>
            <w:tcBorders>
              <w:top w:val="single" w:sz="4" w:space="0" w:color="auto"/>
              <w:left w:val="nil"/>
              <w:bottom w:val="single" w:sz="4" w:space="0" w:color="auto"/>
              <w:right w:val="single" w:sz="4" w:space="0" w:color="auto"/>
            </w:tcBorders>
            <w:vAlign w:val="center"/>
          </w:tcPr>
          <w:p w:rsidR="00944540" w:rsidRPr="00944540" w:rsidRDefault="00944540" w:rsidP="003D27C1">
            <w:pPr>
              <w:widowControl/>
              <w:spacing w:line="40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1、2018年1月1日以来（以合同在有效期内日期为准），每提供一项类似项目业绩得5分，最高得20分。</w:t>
            </w:r>
          </w:p>
          <w:p w:rsidR="00944540" w:rsidRPr="00944540" w:rsidRDefault="00944540" w:rsidP="003D27C1">
            <w:pPr>
              <w:widowControl/>
              <w:spacing w:line="40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注:（1）以中标通知书或合同书为准，标书中附复印件，</w:t>
            </w:r>
          </w:p>
          <w:p w:rsidR="00944540" w:rsidRPr="00944540" w:rsidRDefault="00944540" w:rsidP="003D27C1">
            <w:pPr>
              <w:widowControl/>
              <w:spacing w:line="40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（2）提供完整的得合同（合同内容必须包含合同首页、金额所在页、签订时间、双方签字盖章页），</w:t>
            </w:r>
          </w:p>
          <w:p w:rsidR="00944540" w:rsidRPr="00944540" w:rsidRDefault="00944540" w:rsidP="003D27C1">
            <w:pPr>
              <w:pStyle w:val="a7"/>
              <w:rPr>
                <w:rFonts w:asciiTheme="minorEastAsia" w:eastAsiaTheme="minorEastAsia" w:hAnsiTheme="minorEastAsia" w:cs="仿宋_GB2312"/>
                <w:sz w:val="21"/>
                <w:szCs w:val="21"/>
                <w:lang w:val="zh-CN"/>
              </w:rPr>
            </w:pPr>
            <w:r w:rsidRPr="00944540">
              <w:rPr>
                <w:rFonts w:asciiTheme="minorEastAsia" w:eastAsiaTheme="minorEastAsia" w:hAnsiTheme="minorEastAsia" w:cs="仿宋_GB2312" w:hint="eastAsia"/>
                <w:sz w:val="21"/>
                <w:szCs w:val="21"/>
                <w:lang w:val="zh-CN"/>
              </w:rPr>
              <w:t>（3）提供服务期限内任意三个月的物业服务费用发票。</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left"/>
              <w:rPr>
                <w:rFonts w:asciiTheme="minorEastAsia" w:hAnsiTheme="minorEastAsia" w:cs="仿宋_GB2312"/>
                <w:szCs w:val="21"/>
                <w:lang w:val="zh-CN"/>
              </w:rPr>
            </w:pPr>
            <w:r w:rsidRPr="00944540">
              <w:rPr>
                <w:rFonts w:asciiTheme="minorEastAsia" w:hAnsiTheme="minorEastAsia" w:cs="仿宋_GB2312" w:hint="eastAsia"/>
                <w:szCs w:val="21"/>
                <w:lang w:val="zh-CN"/>
              </w:rPr>
              <w:t>20分</w:t>
            </w:r>
          </w:p>
        </w:tc>
      </w:tr>
      <w:tr w:rsidR="00944540" w:rsidRPr="00944540" w:rsidTr="003D27C1">
        <w:trPr>
          <w:trHeight w:val="557"/>
        </w:trPr>
        <w:tc>
          <w:tcPr>
            <w:tcW w:w="165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综合实力</w:t>
            </w:r>
          </w:p>
        </w:tc>
        <w:tc>
          <w:tcPr>
            <w:tcW w:w="6900" w:type="dxa"/>
            <w:tcBorders>
              <w:top w:val="single" w:sz="4" w:space="0" w:color="auto"/>
              <w:left w:val="nil"/>
              <w:bottom w:val="single" w:sz="4" w:space="0" w:color="auto"/>
              <w:right w:val="single" w:sz="4" w:space="0" w:color="auto"/>
            </w:tcBorders>
            <w:vAlign w:val="center"/>
          </w:tcPr>
          <w:p w:rsidR="00944540" w:rsidRPr="00944540" w:rsidRDefault="00944540" w:rsidP="003D27C1">
            <w:pPr>
              <w:widowControl/>
              <w:spacing w:line="40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1、投标人具有ISO9001质量体系认证、ISO14001环境管理体系认证、ISO45001职业健康安全管理体系认证，每个体系认证得4分；本项最高得12分。标书附证书复印件。</w:t>
            </w:r>
          </w:p>
          <w:p w:rsidR="00944540" w:rsidRPr="00944540" w:rsidRDefault="00944540" w:rsidP="003D27C1">
            <w:pPr>
              <w:widowControl/>
              <w:spacing w:line="400" w:lineRule="exact"/>
              <w:textAlignment w:val="center"/>
              <w:rPr>
                <w:rFonts w:asciiTheme="minorEastAsia" w:hAnsiTheme="minorEastAsia" w:cs="仿宋_GB2312"/>
                <w:szCs w:val="21"/>
                <w:lang w:val="zh-CN"/>
              </w:rPr>
            </w:pPr>
            <w:r w:rsidRPr="00944540">
              <w:rPr>
                <w:rFonts w:asciiTheme="minorEastAsia" w:hAnsiTheme="minorEastAsia" w:cs="仿宋_GB2312" w:hint="eastAsia"/>
                <w:szCs w:val="21"/>
                <w:lang w:val="zh-CN"/>
              </w:rPr>
              <w:t>2、2018年1月1日以来服务的物业管理项目荣获地市级及以上“优秀项目”荣誉称号的得3分，标书附证书</w:t>
            </w:r>
            <w:r w:rsidR="00DE3515">
              <w:rPr>
                <w:rFonts w:asciiTheme="minorEastAsia" w:hAnsiTheme="minorEastAsia" w:cs="仿宋_GB2312" w:hint="eastAsia"/>
                <w:szCs w:val="21"/>
                <w:lang w:val="zh-CN"/>
              </w:rPr>
              <w:t>或文件</w:t>
            </w:r>
            <w:r w:rsidRPr="00944540">
              <w:rPr>
                <w:rFonts w:asciiTheme="minorEastAsia" w:hAnsiTheme="minorEastAsia" w:cs="仿宋_GB2312" w:hint="eastAsia"/>
                <w:szCs w:val="21"/>
                <w:lang w:val="zh-CN"/>
              </w:rPr>
              <w:t>复印件。</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left"/>
              <w:rPr>
                <w:rFonts w:asciiTheme="minorEastAsia" w:hAnsiTheme="minorEastAsia" w:cs="仿宋_GB2312"/>
                <w:szCs w:val="21"/>
                <w:lang w:val="zh-CN"/>
              </w:rPr>
            </w:pPr>
            <w:r w:rsidRPr="00944540">
              <w:rPr>
                <w:rFonts w:asciiTheme="minorEastAsia" w:hAnsiTheme="minorEastAsia" w:cs="仿宋_GB2312" w:hint="eastAsia"/>
                <w:szCs w:val="21"/>
                <w:lang w:val="zh-CN"/>
              </w:rPr>
              <w:t>15分</w:t>
            </w:r>
          </w:p>
        </w:tc>
      </w:tr>
      <w:tr w:rsidR="00944540" w:rsidRPr="00944540" w:rsidTr="003D27C1">
        <w:trPr>
          <w:trHeight w:val="835"/>
        </w:trPr>
        <w:tc>
          <w:tcPr>
            <w:tcW w:w="165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投标文件</w:t>
            </w:r>
          </w:p>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编制评价</w:t>
            </w:r>
          </w:p>
        </w:tc>
        <w:tc>
          <w:tcPr>
            <w:tcW w:w="6900" w:type="dxa"/>
            <w:tcBorders>
              <w:top w:val="single" w:sz="4" w:space="0" w:color="auto"/>
              <w:left w:val="single" w:sz="4" w:space="0" w:color="auto"/>
              <w:bottom w:val="single" w:sz="4" w:space="0" w:color="auto"/>
              <w:right w:val="single" w:sz="4" w:space="0" w:color="auto"/>
            </w:tcBorders>
            <w:vAlign w:val="center"/>
          </w:tcPr>
          <w:p w:rsidR="00944540" w:rsidRPr="00944540" w:rsidRDefault="009A0B78" w:rsidP="003D27C1">
            <w:pPr>
              <w:pStyle w:val="a5"/>
              <w:widowControl/>
              <w:spacing w:line="400" w:lineRule="exact"/>
              <w:rPr>
                <w:rFonts w:asciiTheme="minorEastAsia" w:hAnsiTheme="minorEastAsia" w:cs="仿宋_GB2312"/>
                <w:szCs w:val="21"/>
                <w:lang w:val="zh-CN"/>
              </w:rPr>
            </w:pPr>
            <w:r>
              <w:rPr>
                <w:rFonts w:asciiTheme="minorEastAsia" w:hAnsiTheme="minorEastAsia" w:cs="仿宋_GB2312" w:hint="eastAsia"/>
                <w:szCs w:val="21"/>
                <w:lang w:val="zh-CN"/>
              </w:rPr>
              <w:t>磋商小组</w:t>
            </w:r>
            <w:r w:rsidR="00944540" w:rsidRPr="00944540">
              <w:rPr>
                <w:rFonts w:asciiTheme="minorEastAsia" w:hAnsiTheme="minorEastAsia" w:cs="仿宋_GB2312" w:hint="eastAsia"/>
                <w:szCs w:val="21"/>
                <w:lang w:val="zh-CN"/>
              </w:rPr>
              <w:t>根据投标人编制的电子投标文件内容完整、制作清晰可辨、目录排版合理、索引内容方便等综合进行评价（1-5分）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5分</w:t>
            </w:r>
          </w:p>
        </w:tc>
      </w:tr>
      <w:tr w:rsidR="00944540" w:rsidRPr="00944540" w:rsidTr="003D27C1">
        <w:trPr>
          <w:trHeight w:val="614"/>
        </w:trPr>
        <w:tc>
          <w:tcPr>
            <w:tcW w:w="9443" w:type="dxa"/>
            <w:gridSpan w:val="3"/>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三、技术部分（满分40分）</w:t>
            </w:r>
          </w:p>
        </w:tc>
      </w:tr>
      <w:tr w:rsidR="00944540" w:rsidRPr="00944540" w:rsidTr="003D27C1">
        <w:trPr>
          <w:trHeight w:val="550"/>
        </w:trPr>
        <w:tc>
          <w:tcPr>
            <w:tcW w:w="165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评分因素</w:t>
            </w:r>
          </w:p>
        </w:tc>
        <w:tc>
          <w:tcPr>
            <w:tcW w:w="6900"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评分标准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分值</w:t>
            </w:r>
          </w:p>
        </w:tc>
      </w:tr>
      <w:tr w:rsidR="00944540" w:rsidRPr="00944540" w:rsidTr="003D27C1">
        <w:trPr>
          <w:trHeight w:val="567"/>
        </w:trPr>
        <w:tc>
          <w:tcPr>
            <w:tcW w:w="1650" w:type="dxa"/>
            <w:vMerge w:val="restart"/>
            <w:tcBorders>
              <w:top w:val="single" w:sz="4" w:space="0" w:color="auto"/>
              <w:left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p>
          <w:p w:rsidR="00944540" w:rsidRPr="00944540" w:rsidRDefault="00944540" w:rsidP="003D27C1">
            <w:pPr>
              <w:widowControl/>
              <w:spacing w:line="330" w:lineRule="atLeast"/>
              <w:jc w:val="center"/>
              <w:rPr>
                <w:rFonts w:asciiTheme="minorEastAsia" w:hAnsiTheme="minorEastAsia" w:cs="仿宋_GB2312"/>
                <w:szCs w:val="21"/>
                <w:lang w:val="zh-CN"/>
              </w:rPr>
            </w:pPr>
          </w:p>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服务方案</w:t>
            </w:r>
          </w:p>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及措施</w:t>
            </w:r>
          </w:p>
          <w:p w:rsidR="00944540" w:rsidRPr="00944540" w:rsidRDefault="00944540" w:rsidP="003D27C1">
            <w:pPr>
              <w:pStyle w:val="12"/>
              <w:ind w:firstLineChars="0" w:firstLine="0"/>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（30分）</w:t>
            </w:r>
          </w:p>
        </w:tc>
        <w:tc>
          <w:tcPr>
            <w:tcW w:w="6900" w:type="dxa"/>
            <w:tcBorders>
              <w:top w:val="nil"/>
              <w:left w:val="nil"/>
              <w:bottom w:val="single" w:sz="4" w:space="0" w:color="auto"/>
              <w:right w:val="single" w:sz="4" w:space="0" w:color="auto"/>
            </w:tcBorders>
            <w:vAlign w:val="center"/>
          </w:tcPr>
          <w:p w:rsidR="00944540" w:rsidRPr="00944540" w:rsidRDefault="00944540" w:rsidP="003D27C1">
            <w:pPr>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1、整体物业管理方案及措施</w:t>
            </w:r>
          </w:p>
          <w:p w:rsidR="00944540" w:rsidRPr="00944540" w:rsidRDefault="00944540" w:rsidP="003D27C1">
            <w:pPr>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 xml:space="preserve">整体物业管理方案及措施是否全面、合理、完善： </w:t>
            </w:r>
          </w:p>
          <w:p w:rsidR="00944540" w:rsidRPr="00944540" w:rsidRDefault="009B6EAF" w:rsidP="003D27C1">
            <w:pPr>
              <w:spacing w:line="400" w:lineRule="exact"/>
              <w:rPr>
                <w:rFonts w:asciiTheme="minorEastAsia" w:hAnsiTheme="minorEastAsia" w:cs="仿宋_GB2312"/>
                <w:szCs w:val="21"/>
                <w:lang w:val="zh-CN"/>
              </w:rPr>
            </w:pPr>
            <w:r>
              <w:rPr>
                <w:rFonts w:asciiTheme="minorEastAsia" w:hAnsiTheme="minorEastAsia" w:cs="仿宋_GB2312" w:hint="eastAsia"/>
                <w:szCs w:val="21"/>
                <w:lang w:val="zh-CN"/>
              </w:rPr>
              <w:t>磋商小组</w:t>
            </w:r>
            <w:r w:rsidR="00944540" w:rsidRPr="00944540">
              <w:rPr>
                <w:rFonts w:asciiTheme="minorEastAsia" w:hAnsiTheme="minorEastAsia" w:cs="仿宋_GB2312" w:hint="eastAsia"/>
                <w:szCs w:val="21"/>
                <w:lang w:val="zh-CN"/>
              </w:rPr>
              <w:t>根据方案及措施是否全面、合理、完善在1-5分内打分，不提供的不得分；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5分</w:t>
            </w:r>
          </w:p>
        </w:tc>
      </w:tr>
      <w:tr w:rsidR="00944540" w:rsidRPr="00944540" w:rsidTr="003D27C1">
        <w:trPr>
          <w:trHeight w:val="1040"/>
        </w:trPr>
        <w:tc>
          <w:tcPr>
            <w:tcW w:w="1650" w:type="dxa"/>
            <w:vMerge/>
            <w:tcBorders>
              <w:left w:val="single" w:sz="4" w:space="0" w:color="auto"/>
              <w:right w:val="single" w:sz="4" w:space="0" w:color="auto"/>
            </w:tcBorders>
            <w:vAlign w:val="center"/>
          </w:tcPr>
          <w:p w:rsidR="00944540" w:rsidRPr="00944540" w:rsidRDefault="00944540" w:rsidP="003D27C1">
            <w:pPr>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944540" w:rsidRPr="00944540" w:rsidRDefault="00944540" w:rsidP="003D27C1">
            <w:pPr>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2、员工从业能力培训方案及保持服务人员稳定的措施</w:t>
            </w:r>
          </w:p>
          <w:p w:rsidR="00944540" w:rsidRPr="00944540" w:rsidRDefault="009B6EAF" w:rsidP="003D27C1">
            <w:pPr>
              <w:spacing w:line="400" w:lineRule="exact"/>
              <w:rPr>
                <w:rFonts w:asciiTheme="minorEastAsia" w:hAnsiTheme="minorEastAsia" w:cs="仿宋_GB2312"/>
                <w:szCs w:val="21"/>
                <w:lang w:val="zh-CN"/>
              </w:rPr>
            </w:pPr>
            <w:r>
              <w:rPr>
                <w:rFonts w:asciiTheme="minorEastAsia" w:hAnsiTheme="minorEastAsia" w:cs="仿宋_GB2312" w:hint="eastAsia"/>
                <w:szCs w:val="21"/>
                <w:lang w:val="zh-CN"/>
              </w:rPr>
              <w:t>员工从业能力的培训教育方案以及保持服务人员相对稳定的措施，磋商小组</w:t>
            </w:r>
            <w:r w:rsidR="00944540" w:rsidRPr="00944540">
              <w:rPr>
                <w:rFonts w:asciiTheme="minorEastAsia" w:hAnsiTheme="minorEastAsia" w:cs="仿宋_GB2312" w:hint="eastAsia"/>
                <w:szCs w:val="21"/>
                <w:lang w:val="zh-CN"/>
              </w:rPr>
              <w:t>根据方案及措施的完整、合理性在1-5分内打分，不提供的不得分；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5分</w:t>
            </w:r>
          </w:p>
        </w:tc>
      </w:tr>
      <w:tr w:rsidR="00944540" w:rsidRPr="00944540" w:rsidTr="003D27C1">
        <w:trPr>
          <w:trHeight w:val="557"/>
        </w:trPr>
        <w:tc>
          <w:tcPr>
            <w:tcW w:w="1650" w:type="dxa"/>
            <w:vMerge/>
            <w:tcBorders>
              <w:left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944540" w:rsidRPr="00944540" w:rsidRDefault="00944540" w:rsidP="003D27C1">
            <w:pPr>
              <w:pStyle w:val="a5"/>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3、服务质量保证措施</w:t>
            </w:r>
          </w:p>
          <w:p w:rsidR="00944540" w:rsidRPr="00944540" w:rsidRDefault="009B6EAF" w:rsidP="003D27C1">
            <w:pPr>
              <w:pStyle w:val="a5"/>
              <w:spacing w:line="400" w:lineRule="exact"/>
              <w:rPr>
                <w:rFonts w:asciiTheme="minorEastAsia" w:hAnsiTheme="minorEastAsia" w:cs="仿宋_GB2312"/>
                <w:szCs w:val="21"/>
                <w:lang w:val="zh-CN"/>
              </w:rPr>
            </w:pPr>
            <w:r>
              <w:rPr>
                <w:rFonts w:asciiTheme="minorEastAsia" w:hAnsiTheme="minorEastAsia" w:cs="仿宋_GB2312" w:hint="eastAsia"/>
                <w:szCs w:val="21"/>
                <w:lang w:val="zh-CN"/>
              </w:rPr>
              <w:t>服务质量保证措施：磋商小组</w:t>
            </w:r>
            <w:r w:rsidR="00944540" w:rsidRPr="00944540">
              <w:rPr>
                <w:rFonts w:asciiTheme="minorEastAsia" w:hAnsiTheme="minorEastAsia" w:cs="仿宋_GB2312" w:hint="eastAsia"/>
                <w:szCs w:val="21"/>
                <w:lang w:val="zh-CN"/>
              </w:rPr>
              <w:t>根据方案及措施的完整、合理性在1-5分内打分，不提供的不得分；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5分</w:t>
            </w:r>
          </w:p>
        </w:tc>
      </w:tr>
      <w:tr w:rsidR="00944540" w:rsidRPr="00944540" w:rsidTr="003D27C1">
        <w:trPr>
          <w:trHeight w:val="1086"/>
        </w:trPr>
        <w:tc>
          <w:tcPr>
            <w:tcW w:w="1650" w:type="dxa"/>
            <w:vMerge/>
            <w:tcBorders>
              <w:left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944540" w:rsidRPr="00944540" w:rsidRDefault="00944540" w:rsidP="003D27C1">
            <w:pPr>
              <w:pStyle w:val="a5"/>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4、突发事件处置预案</w:t>
            </w:r>
          </w:p>
          <w:p w:rsidR="00944540" w:rsidRPr="00944540" w:rsidRDefault="009B6EAF" w:rsidP="003D27C1">
            <w:pPr>
              <w:spacing w:line="400" w:lineRule="exact"/>
              <w:rPr>
                <w:rFonts w:asciiTheme="minorEastAsia" w:hAnsiTheme="minorEastAsia" w:cs="仿宋_GB2312"/>
                <w:szCs w:val="21"/>
                <w:lang w:val="zh-CN"/>
              </w:rPr>
            </w:pPr>
            <w:r>
              <w:rPr>
                <w:rFonts w:asciiTheme="minorEastAsia" w:hAnsiTheme="minorEastAsia" w:cs="仿宋_GB2312" w:hint="eastAsia"/>
                <w:szCs w:val="21"/>
                <w:lang w:val="zh-CN"/>
              </w:rPr>
              <w:t>突发事件处置预案：磋商小组</w:t>
            </w:r>
            <w:r w:rsidR="00944540" w:rsidRPr="00944540">
              <w:rPr>
                <w:rFonts w:asciiTheme="minorEastAsia" w:hAnsiTheme="minorEastAsia" w:cs="仿宋_GB2312" w:hint="eastAsia"/>
                <w:szCs w:val="21"/>
                <w:lang w:val="zh-CN"/>
              </w:rPr>
              <w:t>根据预案的合理、详细、切实可行的在1-5分内打分，不提供的不得分；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5分</w:t>
            </w:r>
          </w:p>
        </w:tc>
      </w:tr>
      <w:tr w:rsidR="00944540" w:rsidRPr="00944540" w:rsidTr="003D27C1">
        <w:trPr>
          <w:trHeight w:val="1086"/>
        </w:trPr>
        <w:tc>
          <w:tcPr>
            <w:tcW w:w="1650" w:type="dxa"/>
            <w:vMerge/>
            <w:tcBorders>
              <w:left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944540" w:rsidRPr="00944540" w:rsidRDefault="00944540" w:rsidP="003D27C1">
            <w:pPr>
              <w:pStyle w:val="a5"/>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5、规章制度</w:t>
            </w:r>
          </w:p>
          <w:p w:rsidR="00944540" w:rsidRPr="00944540" w:rsidRDefault="009B6EAF" w:rsidP="003D27C1">
            <w:pPr>
              <w:pStyle w:val="a5"/>
              <w:spacing w:line="400" w:lineRule="exact"/>
              <w:rPr>
                <w:rFonts w:asciiTheme="minorEastAsia" w:hAnsiTheme="minorEastAsia" w:cs="仿宋_GB2312"/>
                <w:szCs w:val="21"/>
                <w:lang w:val="zh-CN"/>
              </w:rPr>
            </w:pPr>
            <w:r>
              <w:rPr>
                <w:rFonts w:asciiTheme="minorEastAsia" w:hAnsiTheme="minorEastAsia" w:cs="仿宋_GB2312" w:hint="eastAsia"/>
                <w:szCs w:val="21"/>
                <w:lang w:val="zh-CN"/>
              </w:rPr>
              <w:t>规章制度是否健全：磋商小组</w:t>
            </w:r>
            <w:r w:rsidR="00944540" w:rsidRPr="00944540">
              <w:rPr>
                <w:rFonts w:asciiTheme="minorEastAsia" w:hAnsiTheme="minorEastAsia" w:cs="仿宋_GB2312" w:hint="eastAsia"/>
                <w:szCs w:val="21"/>
                <w:lang w:val="zh-CN"/>
              </w:rPr>
              <w:t>根据规章制度的合理、详细、切实可行的在1-5分内打分，不提供的不得分；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5分</w:t>
            </w:r>
          </w:p>
        </w:tc>
      </w:tr>
      <w:tr w:rsidR="00944540" w:rsidRPr="00944540" w:rsidTr="003D27C1">
        <w:trPr>
          <w:trHeight w:val="1086"/>
        </w:trPr>
        <w:tc>
          <w:tcPr>
            <w:tcW w:w="1650" w:type="dxa"/>
            <w:vMerge/>
            <w:tcBorders>
              <w:left w:val="single" w:sz="4" w:space="0" w:color="auto"/>
              <w:right w:val="single" w:sz="4" w:space="0" w:color="auto"/>
            </w:tcBorders>
            <w:vAlign w:val="center"/>
          </w:tcPr>
          <w:p w:rsidR="00944540" w:rsidRPr="00944540" w:rsidRDefault="00944540" w:rsidP="003D27C1">
            <w:pPr>
              <w:widowControl/>
              <w:spacing w:line="360" w:lineRule="auto"/>
              <w:jc w:val="center"/>
              <w:rPr>
                <w:rFonts w:asciiTheme="minorEastAsia" w:hAnsiTheme="minorEastAsia" w:cs="仿宋_GB2312"/>
                <w:szCs w:val="21"/>
                <w:lang w:val="zh-CN"/>
              </w:rPr>
            </w:pPr>
          </w:p>
        </w:tc>
        <w:tc>
          <w:tcPr>
            <w:tcW w:w="6900" w:type="dxa"/>
            <w:tcBorders>
              <w:top w:val="single" w:sz="4" w:space="0" w:color="auto"/>
              <w:left w:val="nil"/>
              <w:bottom w:val="single" w:sz="4" w:space="0" w:color="auto"/>
              <w:right w:val="single" w:sz="4" w:space="0" w:color="auto"/>
            </w:tcBorders>
            <w:vAlign w:val="center"/>
          </w:tcPr>
          <w:p w:rsidR="00944540" w:rsidRPr="00944540" w:rsidRDefault="00944540" w:rsidP="003D27C1">
            <w:pPr>
              <w:pStyle w:val="a5"/>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6、档案资料管理</w:t>
            </w:r>
          </w:p>
          <w:p w:rsidR="00944540" w:rsidRPr="00944540" w:rsidRDefault="00944540" w:rsidP="003D27C1">
            <w:pPr>
              <w:pStyle w:val="a5"/>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档案资料管理(人员、</w:t>
            </w:r>
            <w:r w:rsidR="009B6EAF">
              <w:rPr>
                <w:rFonts w:asciiTheme="minorEastAsia" w:hAnsiTheme="minorEastAsia" w:cs="仿宋_GB2312" w:hint="eastAsia"/>
                <w:szCs w:val="21"/>
                <w:lang w:val="zh-CN"/>
              </w:rPr>
              <w:t>设施、设备管理服务、行政文件资料、信息等档案的建立与管理）：磋商小组</w:t>
            </w:r>
            <w:r w:rsidRPr="00944540">
              <w:rPr>
                <w:rFonts w:asciiTheme="minorEastAsia" w:hAnsiTheme="minorEastAsia" w:cs="仿宋_GB2312" w:hint="eastAsia"/>
                <w:szCs w:val="21"/>
                <w:lang w:val="zh-CN"/>
              </w:rPr>
              <w:t>根据档案资料管理的合理、科学、切实可行的在1-5分内打分，不提供的不得分；</w:t>
            </w:r>
          </w:p>
        </w:tc>
        <w:tc>
          <w:tcPr>
            <w:tcW w:w="893" w:type="dxa"/>
            <w:tcBorders>
              <w:top w:val="single" w:sz="4" w:space="0" w:color="auto"/>
              <w:left w:val="single" w:sz="4" w:space="0" w:color="auto"/>
              <w:bottom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5分</w:t>
            </w:r>
          </w:p>
        </w:tc>
      </w:tr>
      <w:tr w:rsidR="00944540" w:rsidRPr="00944540" w:rsidTr="003D27C1">
        <w:trPr>
          <w:trHeight w:val="2464"/>
        </w:trPr>
        <w:tc>
          <w:tcPr>
            <w:tcW w:w="1650" w:type="dxa"/>
            <w:tcBorders>
              <w:left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服务</w:t>
            </w:r>
          </w:p>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承诺</w:t>
            </w:r>
          </w:p>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（10分）</w:t>
            </w:r>
          </w:p>
        </w:tc>
        <w:tc>
          <w:tcPr>
            <w:tcW w:w="6900" w:type="dxa"/>
            <w:tcBorders>
              <w:top w:val="single" w:sz="4" w:space="0" w:color="auto"/>
              <w:left w:val="nil"/>
              <w:bottom w:val="single" w:sz="4" w:space="0" w:color="auto"/>
              <w:right w:val="single" w:sz="4" w:space="0" w:color="auto"/>
            </w:tcBorders>
            <w:vAlign w:val="center"/>
          </w:tcPr>
          <w:p w:rsidR="00944540" w:rsidRPr="00944540" w:rsidRDefault="00944540" w:rsidP="003D27C1">
            <w:pPr>
              <w:pStyle w:val="a5"/>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1、售后服务</w:t>
            </w:r>
          </w:p>
          <w:p w:rsidR="00944540" w:rsidRPr="00944540" w:rsidRDefault="00944540" w:rsidP="003D27C1">
            <w:pPr>
              <w:pStyle w:val="a5"/>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根据承诺内容及针对采购人排忧解难情况及其他承诺情况等进行对比在1-10分内打分。</w:t>
            </w:r>
          </w:p>
          <w:p w:rsidR="00944540" w:rsidRPr="00944540" w:rsidRDefault="00944540" w:rsidP="003D27C1">
            <w:pPr>
              <w:pStyle w:val="a5"/>
              <w:spacing w:line="400" w:lineRule="exact"/>
              <w:rPr>
                <w:rFonts w:asciiTheme="minorEastAsia" w:hAnsiTheme="minorEastAsia" w:cs="仿宋_GB2312"/>
                <w:szCs w:val="21"/>
                <w:lang w:val="zh-CN"/>
              </w:rPr>
            </w:pPr>
            <w:r w:rsidRPr="00944540">
              <w:rPr>
                <w:rFonts w:asciiTheme="minorEastAsia" w:hAnsiTheme="minorEastAsia" w:cs="仿宋_GB2312" w:hint="eastAsia"/>
                <w:szCs w:val="21"/>
                <w:lang w:val="zh-CN"/>
              </w:rPr>
              <w:t>注：承诺内容必须具有可行性，一旦承诺必须兑现。</w:t>
            </w:r>
          </w:p>
        </w:tc>
        <w:tc>
          <w:tcPr>
            <w:tcW w:w="893" w:type="dxa"/>
            <w:tcBorders>
              <w:top w:val="single" w:sz="4" w:space="0" w:color="auto"/>
              <w:left w:val="single" w:sz="4" w:space="0" w:color="auto"/>
              <w:right w:val="single" w:sz="4" w:space="0" w:color="auto"/>
            </w:tcBorders>
            <w:vAlign w:val="center"/>
          </w:tcPr>
          <w:p w:rsidR="00944540" w:rsidRPr="00944540" w:rsidRDefault="00944540" w:rsidP="003D27C1">
            <w:pPr>
              <w:widowControl/>
              <w:spacing w:line="330" w:lineRule="atLeast"/>
              <w:jc w:val="center"/>
              <w:rPr>
                <w:rFonts w:asciiTheme="minorEastAsia" w:hAnsiTheme="minorEastAsia" w:cs="仿宋_GB2312"/>
                <w:szCs w:val="21"/>
                <w:lang w:val="zh-CN"/>
              </w:rPr>
            </w:pPr>
            <w:r w:rsidRPr="00944540">
              <w:rPr>
                <w:rFonts w:asciiTheme="minorEastAsia" w:hAnsiTheme="minorEastAsia" w:cs="仿宋_GB2312" w:hint="eastAsia"/>
                <w:szCs w:val="21"/>
                <w:lang w:val="zh-CN"/>
              </w:rPr>
              <w:t>10分</w:t>
            </w:r>
          </w:p>
        </w:tc>
      </w:tr>
    </w:tbl>
    <w:p w:rsidR="00C91B40" w:rsidRDefault="00C91B40" w:rsidP="00944540">
      <w:pPr>
        <w:widowControl/>
        <w:shd w:val="clear" w:color="auto" w:fill="FFFFFF"/>
        <w:spacing w:line="560" w:lineRule="exact"/>
        <w:jc w:val="left"/>
        <w:rPr>
          <w:rFonts w:asciiTheme="minorEastAsia" w:hAnsiTheme="minorEastAsia" w:cs="仿宋_GB2312"/>
          <w:szCs w:val="21"/>
          <w:lang w:val="zh-C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44540" w:rsidRPr="00F56998" w:rsidTr="003D27C1">
        <w:trPr>
          <w:trHeight w:val="557"/>
        </w:trPr>
        <w:tc>
          <w:tcPr>
            <w:tcW w:w="721" w:type="dxa"/>
            <w:vAlign w:val="center"/>
          </w:tcPr>
          <w:p w:rsidR="00944540" w:rsidRPr="00F56998" w:rsidRDefault="00944540" w:rsidP="003D27C1">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序号</w:t>
            </w:r>
          </w:p>
        </w:tc>
        <w:tc>
          <w:tcPr>
            <w:tcW w:w="2823" w:type="dxa"/>
            <w:vAlign w:val="center"/>
          </w:tcPr>
          <w:p w:rsidR="00944540" w:rsidRPr="00F56998" w:rsidRDefault="00944540" w:rsidP="003D27C1">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情形</w:t>
            </w:r>
          </w:p>
        </w:tc>
        <w:tc>
          <w:tcPr>
            <w:tcW w:w="2552" w:type="dxa"/>
            <w:vAlign w:val="center"/>
          </w:tcPr>
          <w:p w:rsidR="00944540" w:rsidRPr="00F56998" w:rsidRDefault="00944540" w:rsidP="003D27C1">
            <w:pPr>
              <w:jc w:val="center"/>
              <w:rPr>
                <w:rFonts w:asciiTheme="minorEastAsia" w:hAnsiTheme="minorEastAsia"/>
                <w:b/>
                <w:color w:val="000000"/>
                <w:szCs w:val="21"/>
                <w:lang w:val="en-GB"/>
              </w:rPr>
            </w:pPr>
            <w:r w:rsidRPr="00F56998">
              <w:rPr>
                <w:rFonts w:asciiTheme="minorEastAsia" w:hAnsiTheme="minorEastAsia" w:hint="eastAsia"/>
                <w:b/>
                <w:color w:val="000000"/>
                <w:szCs w:val="21"/>
              </w:rPr>
              <w:t>价格扣除</w:t>
            </w:r>
            <w:r w:rsidRPr="00F56998">
              <w:rPr>
                <w:rFonts w:asciiTheme="minorEastAsia" w:hAnsiTheme="minorEastAsia" w:hint="eastAsia"/>
                <w:b/>
                <w:color w:val="000000"/>
                <w:szCs w:val="21"/>
                <w:lang w:val="en-GB"/>
              </w:rPr>
              <w:t>比例</w:t>
            </w:r>
          </w:p>
        </w:tc>
        <w:tc>
          <w:tcPr>
            <w:tcW w:w="2835" w:type="dxa"/>
            <w:vAlign w:val="center"/>
          </w:tcPr>
          <w:p w:rsidR="00944540" w:rsidRPr="00F56998" w:rsidRDefault="00944540" w:rsidP="003D27C1">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计算公式</w:t>
            </w:r>
          </w:p>
        </w:tc>
      </w:tr>
      <w:tr w:rsidR="00944540" w:rsidTr="003D27C1">
        <w:trPr>
          <w:trHeight w:val="891"/>
        </w:trPr>
        <w:tc>
          <w:tcPr>
            <w:tcW w:w="721" w:type="dxa"/>
            <w:vAlign w:val="center"/>
          </w:tcPr>
          <w:p w:rsidR="00944540" w:rsidRDefault="00944540" w:rsidP="003D27C1">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44540" w:rsidRDefault="00944540" w:rsidP="003D27C1">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44540" w:rsidRDefault="00944540" w:rsidP="003D27C1">
            <w:pPr>
              <w:jc w:val="center"/>
              <w:rPr>
                <w:rFonts w:ascii="ˎ̥" w:eastAsia="宋体" w:hAnsi="ˎ̥"/>
                <w:color w:val="FF0000"/>
                <w:szCs w:val="21"/>
              </w:rPr>
            </w:pPr>
            <w:r>
              <w:rPr>
                <w:rFonts w:ascii="ˎ̥" w:eastAsia="宋体" w:hAnsi="ˎ̥" w:hint="eastAsia"/>
                <w:color w:val="FF0000"/>
                <w:szCs w:val="21"/>
              </w:rPr>
              <w:t>对小型和微型企业报价</w:t>
            </w:r>
          </w:p>
          <w:p w:rsidR="00944540" w:rsidRDefault="00944540" w:rsidP="003D27C1">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835" w:type="dxa"/>
            <w:vMerge w:val="restart"/>
            <w:shd w:val="clear" w:color="auto" w:fill="auto"/>
            <w:vAlign w:val="center"/>
          </w:tcPr>
          <w:p w:rsidR="00944540" w:rsidRDefault="00944540" w:rsidP="003D27C1">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944540" w:rsidRDefault="00944540" w:rsidP="003D27C1">
            <w:pPr>
              <w:jc w:val="center"/>
              <w:rPr>
                <w:rFonts w:ascii="宋体" w:hAnsi="宋体"/>
                <w:b/>
                <w:color w:val="000000"/>
                <w:szCs w:val="21"/>
                <w:lang w:val="en-GB"/>
              </w:rPr>
            </w:pPr>
          </w:p>
        </w:tc>
      </w:tr>
      <w:tr w:rsidR="00944540" w:rsidTr="003D27C1">
        <w:trPr>
          <w:trHeight w:val="1414"/>
        </w:trPr>
        <w:tc>
          <w:tcPr>
            <w:tcW w:w="721" w:type="dxa"/>
            <w:vAlign w:val="center"/>
          </w:tcPr>
          <w:p w:rsidR="00944540" w:rsidRDefault="00944540" w:rsidP="003D27C1">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44540" w:rsidRDefault="00944540" w:rsidP="003D27C1">
            <w:pPr>
              <w:jc w:val="center"/>
              <w:rPr>
                <w:rFonts w:ascii="宋体" w:hAnsi="宋体"/>
                <w:color w:val="000000"/>
                <w:szCs w:val="21"/>
                <w:lang w:val="en-GB"/>
              </w:rPr>
            </w:pPr>
            <w:r>
              <w:rPr>
                <w:rFonts w:ascii="宋体" w:hAnsi="宋体" w:hint="eastAsia"/>
                <w:color w:val="000000"/>
                <w:szCs w:val="21"/>
                <w:lang w:val="en-GB"/>
              </w:rPr>
              <w:t>联合体各方均为</w:t>
            </w:r>
          </w:p>
          <w:p w:rsidR="00944540" w:rsidRDefault="00944540" w:rsidP="003D27C1">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944540" w:rsidRDefault="00944540" w:rsidP="003D27C1">
            <w:pPr>
              <w:jc w:val="center"/>
              <w:rPr>
                <w:rFonts w:ascii="宋体" w:hAnsi="宋体"/>
                <w:color w:val="000000"/>
                <w:szCs w:val="21"/>
              </w:rPr>
            </w:pPr>
            <w:r>
              <w:rPr>
                <w:rFonts w:ascii="ˎ̥" w:eastAsia="宋体" w:hAnsi="ˎ̥" w:hint="eastAsia"/>
                <w:color w:val="FF0000"/>
                <w:szCs w:val="21"/>
              </w:rPr>
              <w:t>对小型和微型企业报价</w:t>
            </w:r>
          </w:p>
          <w:p w:rsidR="00944540" w:rsidRDefault="00944540" w:rsidP="003D27C1">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944540" w:rsidRDefault="00944540" w:rsidP="003D27C1">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44540" w:rsidRDefault="00944540" w:rsidP="003D27C1">
            <w:pPr>
              <w:rPr>
                <w:rFonts w:ascii="宋体" w:hAnsi="宋体"/>
                <w:color w:val="000000"/>
                <w:szCs w:val="21"/>
                <w:lang w:val="en-GB"/>
              </w:rPr>
            </w:pPr>
          </w:p>
        </w:tc>
      </w:tr>
      <w:tr w:rsidR="00944540" w:rsidTr="003D27C1">
        <w:trPr>
          <w:trHeight w:val="707"/>
        </w:trPr>
        <w:tc>
          <w:tcPr>
            <w:tcW w:w="721" w:type="dxa"/>
            <w:vAlign w:val="center"/>
          </w:tcPr>
          <w:p w:rsidR="00944540" w:rsidRDefault="00944540" w:rsidP="003D27C1">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44540" w:rsidRDefault="00944540" w:rsidP="003D27C1">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552" w:type="dxa"/>
            <w:vAlign w:val="center"/>
          </w:tcPr>
          <w:p w:rsidR="00944540" w:rsidRDefault="00944540" w:rsidP="003D27C1">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835" w:type="dxa"/>
            <w:shd w:val="clear" w:color="auto" w:fill="auto"/>
            <w:vAlign w:val="center"/>
          </w:tcPr>
          <w:p w:rsidR="00944540" w:rsidRDefault="00944540" w:rsidP="003D27C1">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tc>
      </w:tr>
      <w:tr w:rsidR="00944540" w:rsidTr="003D27C1">
        <w:trPr>
          <w:trHeight w:val="707"/>
        </w:trPr>
        <w:tc>
          <w:tcPr>
            <w:tcW w:w="721" w:type="dxa"/>
            <w:vAlign w:val="center"/>
          </w:tcPr>
          <w:p w:rsidR="00944540" w:rsidRDefault="00944540" w:rsidP="003D27C1">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44540" w:rsidRDefault="00944540" w:rsidP="003D27C1">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44540" w:rsidRDefault="00944540" w:rsidP="003D27C1">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rPr>
              <w:t>6</w:t>
            </w:r>
            <w:r>
              <w:rPr>
                <w:rFonts w:ascii="宋体" w:hAnsi="宋体" w:hint="eastAsia"/>
                <w:szCs w:val="21"/>
              </w:rPr>
              <w:t>%</w:t>
            </w:r>
          </w:p>
        </w:tc>
        <w:tc>
          <w:tcPr>
            <w:tcW w:w="2835" w:type="dxa"/>
            <w:shd w:val="clear" w:color="auto" w:fill="auto"/>
            <w:vAlign w:val="center"/>
          </w:tcPr>
          <w:p w:rsidR="00944540" w:rsidRDefault="00944540" w:rsidP="003D27C1">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44540" w:rsidTr="003D27C1">
        <w:trPr>
          <w:trHeight w:val="707"/>
        </w:trPr>
        <w:tc>
          <w:tcPr>
            <w:tcW w:w="721" w:type="dxa"/>
            <w:vAlign w:val="center"/>
          </w:tcPr>
          <w:p w:rsidR="00944540" w:rsidRDefault="00944540" w:rsidP="003D27C1">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944540" w:rsidRDefault="00944540" w:rsidP="003D27C1">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44540" w:rsidRDefault="00944540" w:rsidP="003D27C1">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44540" w:rsidRDefault="00944540" w:rsidP="003D27C1">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44540" w:rsidTr="003D27C1">
        <w:trPr>
          <w:trHeight w:val="841"/>
        </w:trPr>
        <w:tc>
          <w:tcPr>
            <w:tcW w:w="8931" w:type="dxa"/>
            <w:gridSpan w:val="4"/>
            <w:vAlign w:val="center"/>
          </w:tcPr>
          <w:p w:rsidR="00944540" w:rsidRDefault="00944540" w:rsidP="003D27C1">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44540" w:rsidRDefault="00944540" w:rsidP="003D27C1">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44540" w:rsidRDefault="00944540" w:rsidP="003D27C1">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44540" w:rsidRDefault="00944540" w:rsidP="003D27C1">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44540" w:rsidRPr="00944540" w:rsidRDefault="00944540" w:rsidP="00944540">
      <w:pPr>
        <w:widowControl/>
        <w:shd w:val="clear" w:color="auto" w:fill="FFFFFF"/>
        <w:spacing w:line="560" w:lineRule="exact"/>
        <w:jc w:val="left"/>
        <w:rPr>
          <w:rFonts w:asciiTheme="minorEastAsia" w:hAnsiTheme="minorEastAsia" w:cs="仿宋_GB2312"/>
          <w:szCs w:val="21"/>
          <w:lang w:val="zh-CN"/>
        </w:rPr>
      </w:pPr>
    </w:p>
    <w:p w:rsidR="009271C3" w:rsidRDefault="00CC3E88">
      <w:pPr>
        <w:spacing w:line="360" w:lineRule="auto"/>
        <w:rPr>
          <w:rFonts w:ascii="宋体" w:hAnsi="宋体"/>
          <w:bCs/>
          <w:szCs w:val="21"/>
          <w:lang w:val="en-GB"/>
        </w:rPr>
      </w:pPr>
      <w:r>
        <w:rPr>
          <w:rFonts w:ascii="宋体" w:hAnsi="宋体" w:hint="eastAsia"/>
          <w:bCs/>
          <w:szCs w:val="21"/>
          <w:lang w:val="en-GB"/>
        </w:rPr>
        <w:t>备注：</w:t>
      </w:r>
    </w:p>
    <w:p w:rsidR="009271C3" w:rsidRDefault="00CC3E88">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9271C3" w:rsidRDefault="00CC3E88">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9271C3" w:rsidRDefault="00CC3E88">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9271C3" w:rsidRDefault="00CC3E88">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9271C3" w:rsidRDefault="00CC3E88">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9271C3" w:rsidRDefault="00CC3E88">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sidR="00D26814">
        <w:rPr>
          <w:rFonts w:asciiTheme="minorEastAsia" w:eastAsiaTheme="minorEastAsia" w:hAnsiTheme="minorEastAsia" w:cs="仿宋_GB2312" w:hint="eastAsia"/>
          <w:b/>
          <w:sz w:val="21"/>
          <w:szCs w:val="21"/>
          <w:lang w:val="zh-CN"/>
        </w:rPr>
        <w:t>6</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磋商小组成员对客观评审因素评分不一致的；</w:t>
      </w:r>
    </w:p>
    <w:p w:rsidR="009271C3" w:rsidRDefault="00CC3E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经磋商小组认定评分畸高、畸低的。</w:t>
      </w:r>
    </w:p>
    <w:p w:rsidR="009271C3" w:rsidRDefault="00CC3E88">
      <w:pPr>
        <w:tabs>
          <w:tab w:val="left" w:pos="1260"/>
        </w:tabs>
        <w:autoSpaceDE w:val="0"/>
        <w:autoSpaceDN w:val="0"/>
        <w:spacing w:line="360" w:lineRule="auto"/>
        <w:ind w:firstLineChars="200" w:firstLine="422"/>
        <w:contextualSpacing/>
        <w:rPr>
          <w:rFonts w:asciiTheme="minorEastAsia" w:hAnsiTheme="minorEastAsia" w:cs="仿宋_GB2312"/>
          <w:szCs w:val="21"/>
          <w:lang w:val="zh-CN"/>
        </w:rPr>
      </w:pPr>
      <w:r>
        <w:rPr>
          <w:rFonts w:asciiTheme="minorEastAsia" w:hAnsiTheme="minorEastAsia" w:cs="仿宋_GB2312" w:hint="eastAsia"/>
          <w:b/>
          <w:szCs w:val="21"/>
          <w:lang w:val="zh-CN"/>
        </w:rPr>
        <w:t>（</w:t>
      </w:r>
      <w:r w:rsidR="00D26814">
        <w:rPr>
          <w:rFonts w:asciiTheme="minorEastAsia" w:hAnsiTheme="minorEastAsia" w:cs="仿宋_GB2312" w:hint="eastAsia"/>
          <w:b/>
          <w:szCs w:val="21"/>
          <w:lang w:val="zh-CN"/>
        </w:rPr>
        <w:t>7</w:t>
      </w:r>
      <w:r>
        <w:rPr>
          <w:rFonts w:asciiTheme="minorEastAsia" w:hAnsiTheme="minorEastAsia" w:cs="仿宋_GB2312" w:hint="eastAsia"/>
          <w:b/>
          <w:szCs w:val="21"/>
          <w:lang w:val="zh-CN"/>
        </w:rPr>
        <w:t>）</w:t>
      </w:r>
      <w:r>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rsidR="009271C3" w:rsidRDefault="00CC3E88">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sidR="00D26814">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hint="eastAsia"/>
          <w:b/>
          <w:sz w:val="21"/>
          <w:szCs w:val="21"/>
          <w:lang w:val="zh-CN"/>
        </w:rPr>
        <w:t>）推荐成交候选供应商</w:t>
      </w:r>
    </w:p>
    <w:p w:rsidR="009271C3" w:rsidRDefault="00CC3E88">
      <w:pPr>
        <w:tabs>
          <w:tab w:val="left" w:pos="1260"/>
        </w:tabs>
        <w:autoSpaceDE w:val="0"/>
        <w:autoSpaceDN w:val="0"/>
        <w:spacing w:line="360" w:lineRule="auto"/>
        <w:ind w:firstLineChars="200" w:firstLine="420"/>
        <w:contextualSpacing/>
        <w:rPr>
          <w:rFonts w:ascii="Arial" w:hAnsi="Arial" w:cs="Arial"/>
          <w:color w:val="333333"/>
          <w:szCs w:val="21"/>
          <w:shd w:val="clear" w:color="auto" w:fill="FFFFFF"/>
        </w:rPr>
      </w:pPr>
      <w:r>
        <w:rPr>
          <w:rFonts w:ascii="Arial" w:hAnsi="Arial" w:cs="Arial"/>
          <w:color w:val="333333"/>
          <w:szCs w:val="21"/>
          <w:shd w:val="clear" w:color="auto" w:fill="FFFFFF"/>
        </w:rPr>
        <w:lastRenderedPageBreak/>
        <w:t>磋商小组应当根据综合评分情况，按照评审得分由高到低顺序推荐</w:t>
      </w:r>
      <w:r>
        <w:rPr>
          <w:rFonts w:ascii="Arial" w:hAnsi="Arial" w:cs="Arial"/>
          <w:color w:val="333333"/>
          <w:szCs w:val="21"/>
          <w:shd w:val="clear" w:color="auto" w:fill="FFFFFF"/>
        </w:rPr>
        <w:t>3</w:t>
      </w:r>
      <w:r>
        <w:rPr>
          <w:rFonts w:ascii="Arial" w:hAnsi="Arial" w:cs="Arial"/>
          <w:color w:val="333333"/>
          <w:szCs w:val="21"/>
          <w:shd w:val="clear" w:color="auto" w:fill="FFFFFF"/>
        </w:rPr>
        <w:t>名成交候选供应商，</w:t>
      </w:r>
      <w:r>
        <w:rPr>
          <w:rFonts w:ascii="Arial" w:hAnsi="Arial" w:cs="Arial" w:hint="eastAsia"/>
          <w:color w:val="333333"/>
          <w:szCs w:val="21"/>
          <w:shd w:val="clear" w:color="auto" w:fill="FFFFFF"/>
        </w:rPr>
        <w:t>并编写评审报告。符合</w:t>
      </w:r>
      <w:r>
        <w:rPr>
          <w:rFonts w:asciiTheme="minorEastAsia" w:hAnsiTheme="minorEastAsia" w:cs="宋体" w:hint="eastAsia"/>
          <w:kern w:val="0"/>
          <w:szCs w:val="21"/>
        </w:rPr>
        <w:t>《政府采购竞争性磋商采购方式管理暂行办法》【（财库2014）214号】</w:t>
      </w:r>
      <w:r>
        <w:rPr>
          <w:rFonts w:ascii="Arial" w:hAnsi="Arial" w:cs="Arial" w:hint="eastAsia"/>
          <w:color w:val="333333"/>
          <w:szCs w:val="21"/>
          <w:shd w:val="clear" w:color="auto" w:fill="FFFFFF"/>
        </w:rPr>
        <w:t>第二十一条第三款情形的，可以推荐</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家成交候选供应商。评审得分相同的，按照最后报价由低到高的顺序推荐。评审得分且最后报价相同的，按照技术指标优劣顺序推荐。</w:t>
      </w:r>
    </w:p>
    <w:p w:rsidR="009271C3" w:rsidRDefault="00CC3E8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D2681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磋商小组</w:t>
      </w:r>
      <w:r>
        <w:rPr>
          <w:rFonts w:asciiTheme="minorEastAsia" w:hAnsiTheme="minorEastAsia" w:cs="仿宋_GB2312" w:hint="eastAsia"/>
          <w:b/>
          <w:szCs w:val="21"/>
          <w:lang w:val="zh-CN"/>
        </w:rPr>
        <w:t>争议处理</w:t>
      </w:r>
    </w:p>
    <w:p w:rsidR="009271C3" w:rsidRDefault="00CC3E88">
      <w:pPr>
        <w:tabs>
          <w:tab w:val="left" w:pos="1260"/>
        </w:tabs>
        <w:autoSpaceDE w:val="0"/>
        <w:autoSpaceDN w:val="0"/>
        <w:spacing w:line="360" w:lineRule="auto"/>
        <w:ind w:firstLineChars="200" w:firstLine="420"/>
        <w:contextualSpacing/>
        <w:rPr>
          <w:rFonts w:ascii="Arial" w:hAnsi="Arial" w:cs="Arial"/>
          <w:color w:val="333333"/>
          <w:szCs w:val="21"/>
          <w:shd w:val="clear" w:color="auto" w:fill="FFFFFF"/>
        </w:rPr>
      </w:pPr>
      <w:r>
        <w:rPr>
          <w:rFonts w:ascii="Arial" w:hAnsi="Arial" w:cs="Arial"/>
          <w:color w:val="333333"/>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271C3" w:rsidRDefault="00CC3E8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确定成交候选人名单，以及根据采购人委托直接确定成交人</w:t>
      </w:r>
      <w:r>
        <w:rPr>
          <w:rFonts w:asciiTheme="minorEastAsia" w:hAnsiTheme="minorEastAsia" w:cs="仿宋_GB2312" w:hint="eastAsia"/>
          <w:b/>
          <w:szCs w:val="21"/>
          <w:lang w:val="zh-CN"/>
        </w:rPr>
        <w:t>。</w:t>
      </w:r>
    </w:p>
    <w:p w:rsidR="009271C3" w:rsidRDefault="009271C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9271C3" w:rsidRDefault="009271C3">
      <w:pPr>
        <w:spacing w:line="360" w:lineRule="auto"/>
        <w:ind w:firstLineChars="200" w:firstLine="422"/>
        <w:contextualSpacing/>
        <w:rPr>
          <w:rFonts w:asciiTheme="minorEastAsia" w:hAnsiTheme="minorEastAsia" w:cs="仿宋_GB2312"/>
          <w:b/>
          <w:szCs w:val="21"/>
          <w:lang w:val="zh-CN"/>
        </w:rPr>
      </w:pPr>
    </w:p>
    <w:p w:rsidR="009271C3" w:rsidRDefault="00CC3E8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71C3" w:rsidRDefault="00CC3E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拟签订的合同文本</w:t>
      </w: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CC3E8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9271C3" w:rsidRDefault="00CC3E8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最终签定合同的主要条款不能与磋商文件有冲突）</w:t>
      </w:r>
    </w:p>
    <w:p w:rsidR="009271C3" w:rsidRDefault="009271C3">
      <w:pPr>
        <w:pStyle w:val="ac"/>
        <w:spacing w:before="75" w:after="75" w:line="360" w:lineRule="auto"/>
        <w:rPr>
          <w:rFonts w:ascii="Arial" w:eastAsiaTheme="minorEastAsia" w:hAnsi="Arial" w:cs="Arial"/>
          <w:color w:val="333333"/>
          <w:sz w:val="21"/>
          <w:szCs w:val="21"/>
          <w:shd w:val="clear" w:color="auto" w:fill="FFFFFF"/>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9271C3">
      <w:pPr>
        <w:pStyle w:val="a7"/>
        <w:spacing w:line="360" w:lineRule="auto"/>
        <w:contextualSpacing/>
        <w:jc w:val="center"/>
        <w:rPr>
          <w:rFonts w:asciiTheme="majorEastAsia" w:eastAsiaTheme="majorEastAsia" w:hAnsiTheme="majorEastAsia" w:cs="宋体"/>
          <w:b/>
          <w:kern w:val="0"/>
          <w:sz w:val="36"/>
          <w:szCs w:val="36"/>
        </w:rPr>
      </w:pPr>
    </w:p>
    <w:p w:rsidR="009271C3" w:rsidRDefault="00CC3E8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71C3" w:rsidRPr="00A23A48" w:rsidRDefault="00CC3E88" w:rsidP="00A23A48">
      <w:pPr>
        <w:tabs>
          <w:tab w:val="left" w:pos="1260"/>
        </w:tabs>
        <w:autoSpaceDE w:val="0"/>
        <w:autoSpaceDN w:val="0"/>
        <w:adjustRightInd w:val="0"/>
        <w:spacing w:line="360" w:lineRule="auto"/>
        <w:ind w:firstLineChars="695" w:firstLine="2233"/>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9271C3" w:rsidRDefault="00CC3E8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84023138"/>
      <w:bookmarkStart w:id="4" w:name="_Toc174185203"/>
      <w:bookmarkStart w:id="5" w:name="_Toc186274126"/>
      <w:r>
        <w:rPr>
          <w:rFonts w:asciiTheme="minorEastAsia" w:eastAsiaTheme="minorEastAsia" w:hAnsiTheme="minorEastAsia" w:cs="黑体" w:hint="eastAsia"/>
          <w:color w:val="auto"/>
          <w:kern w:val="2"/>
          <w:sz w:val="28"/>
          <w:szCs w:val="28"/>
          <w:lang w:val="zh-CN"/>
        </w:rPr>
        <w:t>一、供应商应答索引表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271C3">
        <w:tc>
          <w:tcPr>
            <w:tcW w:w="468" w:type="dxa"/>
            <w:vAlign w:val="center"/>
          </w:tcPr>
          <w:p w:rsidR="009271C3" w:rsidRDefault="00CC3E8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9271C3" w:rsidRDefault="00CC3E8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271C3" w:rsidRDefault="00CC3E88">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271C3" w:rsidRDefault="00CC3E8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271C3" w:rsidRDefault="00CC3E88">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9271C3" w:rsidRDefault="00CC3E8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271C3">
        <w:trPr>
          <w:trHeight w:hRule="exac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271C3" w:rsidRDefault="00CC3E8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271C3" w:rsidRDefault="00CC3E8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271C3" w:rsidRDefault="00CC3E8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271C3" w:rsidRDefault="00CC3E8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9271C3" w:rsidRDefault="00CC3E8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Merge w:val="restart"/>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271C3" w:rsidRDefault="00CC3E8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71C3" w:rsidRDefault="009271C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271C3" w:rsidRDefault="009271C3">
            <w:pPr>
              <w:snapToGrid w:val="0"/>
              <w:spacing w:line="400" w:lineRule="exact"/>
              <w:rPr>
                <w:rFonts w:ascii="宋体" w:hAnsi="宋体" w:cs="微软雅黑"/>
                <w:szCs w:val="21"/>
              </w:rPr>
            </w:pPr>
          </w:p>
        </w:tc>
        <w:tc>
          <w:tcPr>
            <w:tcW w:w="2268" w:type="dxa"/>
            <w:tcBorders>
              <w:left w:val="single" w:sz="6"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71C3" w:rsidRDefault="009271C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271C3" w:rsidRDefault="009271C3">
            <w:pPr>
              <w:snapToGrid w:val="0"/>
              <w:spacing w:line="400" w:lineRule="exact"/>
              <w:rPr>
                <w:rFonts w:ascii="宋体" w:hAnsi="宋体" w:cs="微软雅黑"/>
                <w:szCs w:val="21"/>
              </w:rPr>
            </w:pPr>
          </w:p>
        </w:tc>
        <w:tc>
          <w:tcPr>
            <w:tcW w:w="2268" w:type="dxa"/>
            <w:tcBorders>
              <w:left w:val="single" w:sz="6"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71C3" w:rsidRDefault="009271C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271C3" w:rsidRDefault="009271C3">
            <w:pPr>
              <w:snapToGrid w:val="0"/>
              <w:spacing w:line="400" w:lineRule="exact"/>
              <w:rPr>
                <w:rFonts w:ascii="宋体" w:hAnsi="宋体" w:cs="微软雅黑"/>
                <w:szCs w:val="21"/>
              </w:rPr>
            </w:pPr>
          </w:p>
        </w:tc>
        <w:tc>
          <w:tcPr>
            <w:tcW w:w="2268" w:type="dxa"/>
            <w:tcBorders>
              <w:left w:val="single" w:sz="6"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71C3" w:rsidRDefault="009271C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271C3" w:rsidRDefault="009271C3">
            <w:pPr>
              <w:snapToGrid w:val="0"/>
              <w:spacing w:line="400" w:lineRule="exact"/>
              <w:rPr>
                <w:rFonts w:ascii="宋体" w:hAnsi="宋体" w:cs="微软雅黑"/>
                <w:szCs w:val="21"/>
              </w:rPr>
            </w:pPr>
          </w:p>
        </w:tc>
        <w:tc>
          <w:tcPr>
            <w:tcW w:w="2268" w:type="dxa"/>
            <w:tcBorders>
              <w:left w:val="single" w:sz="6"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71C3" w:rsidRDefault="009271C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71C3" w:rsidRDefault="009271C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71C3" w:rsidRDefault="009271C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hRule="exac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271C3" w:rsidRDefault="00CC3E88">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9271C3" w:rsidRDefault="009271C3">
            <w:pPr>
              <w:snapToGrid w:val="0"/>
              <w:spacing w:line="400" w:lineRule="exact"/>
              <w:jc w:val="center"/>
              <w:rPr>
                <w:rFonts w:ascii="宋体" w:hAnsi="宋体" w:cs="微软雅黑"/>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c>
          <w:tcPr>
            <w:tcW w:w="468" w:type="dxa"/>
            <w:vMerge w:val="restart"/>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271C3" w:rsidRDefault="00CC3E8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9271C3" w:rsidRDefault="00CC3E8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271C3" w:rsidRDefault="00CC3E8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71C3" w:rsidRDefault="009271C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271C3" w:rsidRDefault="009271C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271C3" w:rsidRDefault="009271C3">
            <w:pPr>
              <w:pStyle w:val="a7"/>
              <w:rPr>
                <w:sz w:val="21"/>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pStyle w:val="a7"/>
              <w:kinsoku w:val="0"/>
              <w:overflowPunct w:val="0"/>
              <w:autoSpaceDE w:val="0"/>
              <w:autoSpaceDN w:val="0"/>
              <w:spacing w:line="320" w:lineRule="exact"/>
              <w:rPr>
                <w:rFonts w:hAnsi="宋体" w:cs="微软雅黑"/>
                <w:bCs/>
                <w:kern w:val="0"/>
                <w:sz w:val="21"/>
                <w:szCs w:val="21"/>
              </w:rPr>
            </w:pPr>
          </w:p>
        </w:tc>
      </w:tr>
      <w:tr w:rsidR="009271C3">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71C3" w:rsidRDefault="009271C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271C3" w:rsidRDefault="009271C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271C3" w:rsidRDefault="009271C3">
            <w:pPr>
              <w:pStyle w:val="a7"/>
              <w:rPr>
                <w:sz w:val="21"/>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pStyle w:val="a7"/>
              <w:kinsoku w:val="0"/>
              <w:overflowPunct w:val="0"/>
              <w:autoSpaceDE w:val="0"/>
              <w:autoSpaceDN w:val="0"/>
              <w:spacing w:line="320" w:lineRule="exact"/>
              <w:rPr>
                <w:rFonts w:hAnsi="宋体" w:cs="微软雅黑"/>
                <w:bCs/>
                <w:kern w:val="0"/>
                <w:sz w:val="21"/>
                <w:szCs w:val="21"/>
              </w:rPr>
            </w:pPr>
          </w:p>
        </w:tc>
      </w:tr>
      <w:tr w:rsidR="009271C3">
        <w:tc>
          <w:tcPr>
            <w:tcW w:w="468" w:type="dxa"/>
            <w:vMerge/>
            <w:vAlign w:val="center"/>
          </w:tcPr>
          <w:p w:rsidR="009271C3" w:rsidRDefault="009271C3" w:rsidP="00C61F73">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71C3" w:rsidRDefault="009271C3">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9271C3" w:rsidRDefault="009271C3">
            <w:pPr>
              <w:pStyle w:val="a7"/>
              <w:rPr>
                <w:sz w:val="21"/>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9271C3" w:rsidRDefault="00CC3E8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9271C3" w:rsidRDefault="00CC3E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9271C3" w:rsidRDefault="00CC3E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9271C3" w:rsidRDefault="00CC3E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tcBorders>
              <w:top w:val="double" w:sz="4" w:space="0" w:color="auto"/>
            </w:tcBorders>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271C3" w:rsidRDefault="009271C3">
            <w:pPr>
              <w:jc w:val="center"/>
              <w:rPr>
                <w:szCs w:val="21"/>
              </w:rPr>
            </w:pPr>
          </w:p>
        </w:tc>
        <w:tc>
          <w:tcPr>
            <w:tcW w:w="1560" w:type="dxa"/>
            <w:tcBorders>
              <w:top w:val="double" w:sz="4" w:space="0" w:color="auto"/>
            </w:tcBorders>
            <w:vAlign w:val="center"/>
          </w:tcPr>
          <w:p w:rsidR="009271C3" w:rsidRDefault="009271C3">
            <w:pPr>
              <w:snapToGrid w:val="0"/>
              <w:spacing w:line="400" w:lineRule="exact"/>
              <w:rPr>
                <w:rFonts w:ascii="宋体" w:hAnsi="宋体" w:cs="微软雅黑"/>
                <w:szCs w:val="21"/>
              </w:rPr>
            </w:pPr>
          </w:p>
        </w:tc>
        <w:tc>
          <w:tcPr>
            <w:tcW w:w="2018" w:type="dxa"/>
            <w:tcBorders>
              <w:top w:val="double" w:sz="4" w:space="0" w:color="auto"/>
            </w:tcBorders>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271C3" w:rsidRDefault="009271C3">
            <w:pPr>
              <w:jc w:val="center"/>
              <w:rPr>
                <w:szCs w:val="21"/>
              </w:rPr>
            </w:pPr>
          </w:p>
        </w:tc>
        <w:tc>
          <w:tcPr>
            <w:tcW w:w="1560" w:type="dxa"/>
            <w:tcBorders>
              <w:top w:val="single" w:sz="4" w:space="0" w:color="auto"/>
            </w:tcBorders>
            <w:vAlign w:val="center"/>
          </w:tcPr>
          <w:p w:rsidR="009271C3" w:rsidRDefault="009271C3">
            <w:pPr>
              <w:snapToGrid w:val="0"/>
              <w:spacing w:line="400" w:lineRule="exact"/>
              <w:rPr>
                <w:rFonts w:ascii="宋体" w:hAnsi="宋体" w:cs="微软雅黑"/>
                <w:szCs w:val="21"/>
              </w:rPr>
            </w:pPr>
          </w:p>
        </w:tc>
        <w:tc>
          <w:tcPr>
            <w:tcW w:w="2018" w:type="dxa"/>
            <w:tcBorders>
              <w:top w:val="single" w:sz="4" w:space="0" w:color="auto"/>
            </w:tcBorders>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9271C3" w:rsidRDefault="00CC3E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9271C3" w:rsidRDefault="00CC3E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r w:rsidR="009271C3">
        <w:trPr>
          <w:trHeight w:val="510"/>
        </w:trPr>
        <w:tc>
          <w:tcPr>
            <w:tcW w:w="468" w:type="dxa"/>
            <w:vAlign w:val="center"/>
          </w:tcPr>
          <w:p w:rsidR="009271C3" w:rsidRDefault="00CC3E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3"/>
            <w:vAlign w:val="center"/>
          </w:tcPr>
          <w:p w:rsidR="009271C3" w:rsidRDefault="00D2681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271C3" w:rsidRDefault="009271C3">
            <w:pPr>
              <w:jc w:val="center"/>
              <w:rPr>
                <w:szCs w:val="21"/>
              </w:rPr>
            </w:pPr>
          </w:p>
        </w:tc>
        <w:tc>
          <w:tcPr>
            <w:tcW w:w="1560" w:type="dxa"/>
            <w:vAlign w:val="center"/>
          </w:tcPr>
          <w:p w:rsidR="009271C3" w:rsidRDefault="009271C3">
            <w:pPr>
              <w:snapToGrid w:val="0"/>
              <w:spacing w:line="400" w:lineRule="exact"/>
              <w:rPr>
                <w:rFonts w:ascii="宋体" w:hAnsi="宋体" w:cs="微软雅黑"/>
                <w:szCs w:val="21"/>
              </w:rPr>
            </w:pPr>
          </w:p>
        </w:tc>
        <w:tc>
          <w:tcPr>
            <w:tcW w:w="2018" w:type="dxa"/>
            <w:vAlign w:val="center"/>
          </w:tcPr>
          <w:p w:rsidR="009271C3" w:rsidRDefault="009271C3">
            <w:pPr>
              <w:snapToGrid w:val="0"/>
              <w:spacing w:line="400" w:lineRule="exact"/>
              <w:rPr>
                <w:rFonts w:ascii="宋体" w:hAnsi="宋体" w:cs="微软雅黑"/>
                <w:szCs w:val="21"/>
              </w:rPr>
            </w:pPr>
          </w:p>
        </w:tc>
      </w:tr>
    </w:tbl>
    <w:p w:rsidR="009271C3" w:rsidRDefault="00CC3E8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注：①本表序号8请按照本磋商文件 “第六章对响应文件审查与评审”资格审查表中序号3要求，根据所提供经审计财务报告、基本开户银行资信证明、银行资信证明、政府采购投标担保函情况填写其中一项即可。</w:t>
      </w:r>
    </w:p>
    <w:p w:rsidR="009271C3" w:rsidRDefault="00CC3E88" w:rsidP="00A23A4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②本表序号10请按照本磋商文件 “第六章对响应文件审查与评审”资格审查表中序号6要求提供，根据所提供证明材料或承诺函（声明）情况填写其中一项即可。</w:t>
      </w:r>
    </w:p>
    <w:p w:rsidR="009271C3" w:rsidRDefault="009271C3">
      <w:pPr>
        <w:widowControl/>
        <w:jc w:val="left"/>
        <w:rPr>
          <w:rFonts w:asciiTheme="majorEastAsia" w:eastAsiaTheme="majorEastAsia" w:hAnsiTheme="majorEastAsia"/>
          <w:b/>
          <w:snapToGrid w:val="0"/>
          <w:kern w:val="0"/>
          <w:sz w:val="28"/>
          <w:szCs w:val="28"/>
        </w:rPr>
      </w:pPr>
    </w:p>
    <w:p w:rsidR="009271C3" w:rsidRDefault="00CC3E8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9271C3" w:rsidRDefault="009271C3">
      <w:pPr>
        <w:pStyle w:val="a7"/>
        <w:spacing w:line="360" w:lineRule="auto"/>
        <w:jc w:val="center"/>
        <w:rPr>
          <w:rFonts w:asciiTheme="majorEastAsia" w:eastAsiaTheme="majorEastAsia" w:hAnsiTheme="majorEastAsia"/>
          <w:b/>
          <w:snapToGrid w:val="0"/>
          <w:kern w:val="0"/>
          <w:sz w:val="28"/>
          <w:szCs w:val="28"/>
        </w:rPr>
      </w:pPr>
    </w:p>
    <w:p w:rsidR="009271C3" w:rsidRDefault="00CC3E88" w:rsidP="00F96A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71C3" w:rsidRDefault="00CC3E8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71C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71C3" w:rsidRDefault="00CC3E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71C3" w:rsidRDefault="00CC3E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71C3" w:rsidRDefault="00CC3E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71C3" w:rsidRDefault="00CC3E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71C3" w:rsidRDefault="00CC3E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71C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71C3" w:rsidRDefault="009271C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71C3" w:rsidRDefault="009271C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71C3" w:rsidRDefault="00CC3E8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71C3" w:rsidRDefault="009271C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71C3" w:rsidRDefault="009271C3">
            <w:pPr>
              <w:autoSpaceDE w:val="0"/>
              <w:autoSpaceDN w:val="0"/>
              <w:adjustRightInd w:val="0"/>
              <w:spacing w:line="480" w:lineRule="exact"/>
              <w:ind w:firstLine="240"/>
              <w:rPr>
                <w:rFonts w:asciiTheme="minorEastAsia" w:hAnsiTheme="minorEastAsia" w:cs="宋体"/>
                <w:szCs w:val="21"/>
                <w:lang w:val="zh-CN"/>
              </w:rPr>
            </w:pPr>
          </w:p>
        </w:tc>
      </w:tr>
      <w:tr w:rsidR="009271C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71C3" w:rsidRDefault="00CC3E8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71C3" w:rsidRDefault="009271C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71C3" w:rsidRDefault="00CC3E8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71C3" w:rsidRDefault="009271C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71C3" w:rsidRDefault="009271C3">
            <w:pPr>
              <w:autoSpaceDE w:val="0"/>
              <w:autoSpaceDN w:val="0"/>
              <w:adjustRightInd w:val="0"/>
              <w:spacing w:line="480" w:lineRule="exact"/>
              <w:ind w:firstLine="240"/>
              <w:rPr>
                <w:rFonts w:asciiTheme="minorEastAsia" w:hAnsiTheme="minorEastAsia" w:cs="宋体"/>
                <w:szCs w:val="21"/>
                <w:lang w:val="zh-CN"/>
              </w:rPr>
            </w:pPr>
          </w:p>
        </w:tc>
      </w:tr>
    </w:tbl>
    <w:p w:rsidR="009271C3" w:rsidRDefault="00CC3E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271C3" w:rsidRDefault="00CC3E88">
      <w:pPr>
        <w:autoSpaceDE w:val="0"/>
        <w:autoSpaceDN w:val="0"/>
        <w:adjustRightInd w:val="0"/>
        <w:spacing w:line="480" w:lineRule="auto"/>
        <w:rPr>
          <w:rFonts w:asciiTheme="minorEastAsia" w:hAnsiTheme="minorEastAsia" w:cs="宋体"/>
          <w:color w:val="FF0000"/>
          <w:szCs w:val="21"/>
          <w:lang w:val="zh-CN"/>
        </w:rPr>
      </w:pPr>
      <w:r>
        <w:rPr>
          <w:rFonts w:asciiTheme="minorEastAsia" w:hAnsiTheme="minorEastAsia" w:cs="宋体" w:hint="eastAsia"/>
          <w:color w:val="FF0000"/>
          <w:szCs w:val="21"/>
          <w:lang w:val="zh-CN"/>
        </w:rPr>
        <w:t>参加磋商的法定代表人或授权代表</w:t>
      </w:r>
      <w:r w:rsidR="0012071C">
        <w:rPr>
          <w:rFonts w:asciiTheme="minorEastAsia" w:hAnsiTheme="minorEastAsia" w:cs="宋体" w:hint="eastAsia"/>
          <w:color w:val="FF0000"/>
          <w:szCs w:val="21"/>
          <w:lang w:val="zh-CN"/>
        </w:rPr>
        <w:t>（签字）：</w:t>
      </w:r>
      <w:r w:rsidR="0012071C" w:rsidRPr="0012071C">
        <w:rPr>
          <w:rFonts w:asciiTheme="minorEastAsia" w:hAnsiTheme="minorEastAsia" w:cs="宋体" w:hint="eastAsia"/>
          <w:color w:val="FF0000"/>
          <w:szCs w:val="21"/>
          <w:u w:val="single"/>
          <w:lang w:val="zh-CN"/>
        </w:rPr>
        <w:t xml:space="preserve">    </w:t>
      </w:r>
      <w:r w:rsidR="0012071C">
        <w:rPr>
          <w:rFonts w:asciiTheme="minorEastAsia" w:hAnsiTheme="minorEastAsia" w:cs="宋体" w:hint="eastAsia"/>
          <w:color w:val="FF0000"/>
          <w:szCs w:val="21"/>
          <w:u w:val="single"/>
          <w:lang w:val="zh-CN"/>
        </w:rPr>
        <w:t xml:space="preserve">   </w:t>
      </w:r>
    </w:p>
    <w:p w:rsidR="00E80D0F" w:rsidRDefault="00E80D0F" w:rsidP="00E80D0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9271C3" w:rsidRDefault="00CC3E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271C3" w:rsidRDefault="00CC3E8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rsidR="009271C3" w:rsidRDefault="009271C3">
      <w:pPr>
        <w:autoSpaceDE w:val="0"/>
        <w:autoSpaceDN w:val="0"/>
        <w:adjustRightInd w:val="0"/>
        <w:spacing w:line="480" w:lineRule="auto"/>
        <w:ind w:firstLineChars="200" w:firstLine="420"/>
        <w:rPr>
          <w:rFonts w:asciiTheme="minorEastAsia" w:hAnsiTheme="minorEastAsia" w:cs="宋体"/>
          <w:szCs w:val="21"/>
          <w:lang w:val="zh-CN"/>
        </w:rPr>
      </w:pPr>
    </w:p>
    <w:p w:rsidR="009271C3" w:rsidRDefault="009271C3">
      <w:pPr>
        <w:autoSpaceDE w:val="0"/>
        <w:autoSpaceDN w:val="0"/>
        <w:adjustRightInd w:val="0"/>
        <w:spacing w:line="360" w:lineRule="auto"/>
        <w:rPr>
          <w:rFonts w:ascii="宋体" w:cs="宋体"/>
          <w:sz w:val="24"/>
          <w:lang w:val="zh-CN"/>
        </w:rPr>
      </w:pPr>
    </w:p>
    <w:p w:rsidR="009271C3" w:rsidRDefault="009271C3">
      <w:pPr>
        <w:autoSpaceDE w:val="0"/>
        <w:autoSpaceDN w:val="0"/>
        <w:adjustRightInd w:val="0"/>
        <w:spacing w:line="360" w:lineRule="auto"/>
        <w:rPr>
          <w:rFonts w:ascii="宋体" w:cs="宋体"/>
          <w:sz w:val="24"/>
          <w:lang w:val="zh-CN"/>
        </w:rPr>
      </w:pPr>
    </w:p>
    <w:p w:rsidR="009271C3" w:rsidRDefault="009271C3">
      <w:pPr>
        <w:autoSpaceDE w:val="0"/>
        <w:autoSpaceDN w:val="0"/>
        <w:adjustRightInd w:val="0"/>
        <w:spacing w:line="360" w:lineRule="auto"/>
        <w:rPr>
          <w:rFonts w:ascii="宋体" w:cs="宋体"/>
          <w:sz w:val="24"/>
          <w:lang w:val="zh-CN"/>
        </w:rPr>
      </w:pPr>
    </w:p>
    <w:p w:rsidR="009271C3" w:rsidRDefault="009271C3">
      <w:pPr>
        <w:autoSpaceDE w:val="0"/>
        <w:autoSpaceDN w:val="0"/>
        <w:adjustRightInd w:val="0"/>
        <w:spacing w:line="360" w:lineRule="auto"/>
        <w:rPr>
          <w:rFonts w:ascii="宋体" w:cs="宋体"/>
          <w:sz w:val="24"/>
          <w:lang w:val="zh-CN"/>
        </w:rPr>
      </w:pPr>
    </w:p>
    <w:p w:rsidR="009271C3" w:rsidRDefault="009271C3">
      <w:pPr>
        <w:autoSpaceDE w:val="0"/>
        <w:autoSpaceDN w:val="0"/>
        <w:adjustRightInd w:val="0"/>
        <w:spacing w:line="360" w:lineRule="auto"/>
        <w:rPr>
          <w:rFonts w:ascii="宋体" w:cs="宋体"/>
          <w:sz w:val="24"/>
          <w:lang w:val="zh-CN"/>
        </w:rPr>
      </w:pPr>
    </w:p>
    <w:p w:rsidR="009271C3" w:rsidRDefault="009271C3">
      <w:pPr>
        <w:autoSpaceDE w:val="0"/>
        <w:autoSpaceDN w:val="0"/>
        <w:adjustRightInd w:val="0"/>
        <w:spacing w:line="360" w:lineRule="auto"/>
        <w:rPr>
          <w:rFonts w:ascii="宋体" w:cs="宋体"/>
          <w:sz w:val="24"/>
          <w:lang w:val="zh-CN"/>
        </w:rPr>
      </w:pPr>
    </w:p>
    <w:p w:rsidR="009271C3" w:rsidRDefault="009271C3" w:rsidP="00BE3767">
      <w:pPr>
        <w:autoSpaceDE w:val="0"/>
        <w:autoSpaceDN w:val="0"/>
        <w:adjustRightInd w:val="0"/>
        <w:spacing w:line="360" w:lineRule="auto"/>
        <w:rPr>
          <w:rFonts w:asciiTheme="minorEastAsia" w:hAnsiTheme="minorEastAsia" w:cs="黑体"/>
          <w:b/>
          <w:bCs/>
          <w:sz w:val="44"/>
          <w:szCs w:val="44"/>
          <w:lang w:val="zh-CN"/>
        </w:rPr>
      </w:pPr>
    </w:p>
    <w:p w:rsidR="009271C3" w:rsidRPr="00BE3767" w:rsidRDefault="00CC3E88" w:rsidP="00BE376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E3767" w:rsidRDefault="00BE3767">
      <w:pPr>
        <w:pStyle w:val="a7"/>
        <w:spacing w:line="360" w:lineRule="auto"/>
        <w:ind w:firstLine="341"/>
        <w:jc w:val="center"/>
        <w:rPr>
          <w:rFonts w:asciiTheme="majorEastAsia" w:eastAsiaTheme="majorEastAsia" w:hAnsiTheme="majorEastAsia"/>
          <w:b/>
          <w:snapToGrid w:val="0"/>
          <w:kern w:val="0"/>
          <w:szCs w:val="24"/>
        </w:rPr>
      </w:pPr>
    </w:p>
    <w:p w:rsidR="009271C3" w:rsidRDefault="00CC3E88">
      <w:pPr>
        <w:pStyle w:val="a7"/>
        <w:spacing w:line="360" w:lineRule="auto"/>
        <w:ind w:firstLine="341"/>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9271C3" w:rsidRDefault="009271C3">
      <w:pPr>
        <w:pStyle w:val="a7"/>
        <w:spacing w:line="360" w:lineRule="auto"/>
        <w:jc w:val="center"/>
        <w:rPr>
          <w:rFonts w:asciiTheme="majorEastAsia" w:eastAsiaTheme="majorEastAsia" w:hAnsiTheme="majorEastAsia"/>
          <w:b/>
          <w:snapToGrid w:val="0"/>
          <w:kern w:val="0"/>
          <w:sz w:val="28"/>
          <w:szCs w:val="28"/>
        </w:rPr>
      </w:pPr>
    </w:p>
    <w:p w:rsidR="009271C3" w:rsidRDefault="00BE376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w:t>
      </w:r>
      <w:r w:rsidR="00CC3E88">
        <w:rPr>
          <w:rFonts w:asciiTheme="minorEastAsia" w:hAnsiTheme="minorEastAsia" w:hint="eastAsia"/>
          <w:snapToGrid w:val="0"/>
          <w:kern w:val="0"/>
          <w:szCs w:val="21"/>
        </w:rPr>
        <w:t>市政府采购服务中心</w:t>
      </w:r>
    </w:p>
    <w:p w:rsidR="009271C3" w:rsidRDefault="00CC3E8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_（项目名称、项目编号）采购的竞争性磋商公告及磋商邀请，_______（姓名和职务）被正式授权并代表供应商（供应商名称、地址）提交。</w:t>
      </w:r>
    </w:p>
    <w:p w:rsidR="009271C3" w:rsidRDefault="00CC3E8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我方确认收到贵方提供的（项目名称、招标编号）磋商文件的全部内容。</w:t>
      </w:r>
    </w:p>
    <w:p w:rsidR="009271C3" w:rsidRDefault="00CC3E8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asciiTheme="minorEastAsia" w:eastAsiaTheme="minorEastAsia" w:hAnsiTheme="minorEastAsia" w:hint="eastAsia"/>
          <w:sz w:val="21"/>
          <w:szCs w:val="21"/>
        </w:rPr>
        <w:t>已完全理解并接受磋商文件的各项规定和要求及资金支付规定，对磋商文件的合理性、合法性不再有异议。</w:t>
      </w:r>
    </w:p>
    <w:p w:rsidR="009271C3" w:rsidRDefault="00CC3E88">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我方已完全明白磋商文件的所有条款要求，并申明如下：</w:t>
      </w:r>
    </w:p>
    <w:p w:rsidR="009271C3" w:rsidRDefault="00CC3E8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一、按磋商文件提供的全部货物与相关服务的响应总价详见《报价一览表》。</w:t>
      </w:r>
    </w:p>
    <w:p w:rsidR="009271C3" w:rsidRDefault="00CC3E8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9271C3" w:rsidRDefault="00CC3E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三、我方明白并同意，在规定的磋商响应时间截止之后，响应有效期之内撤销磋商响应的，则我方承担违背响应承诺的责任追究。</w:t>
      </w:r>
    </w:p>
    <w:p w:rsidR="009271C3" w:rsidRDefault="00CC3E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四、我方同意按照贵方可能提出的要求而提供与磋商响应有关的任何其它数据、信息或资料。</w:t>
      </w:r>
    </w:p>
    <w:p w:rsidR="009271C3" w:rsidRDefault="00CC3E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9271C3" w:rsidRDefault="00CC3E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六、我方如果成交，将保证履行磋商文件及其澄清、修改文件（如果有）中的全部责任和义务，按质、按量、按期完成《采购需求》及《合同书》中的全部任务。</w:t>
      </w:r>
    </w:p>
    <w:p w:rsidR="009271C3" w:rsidRDefault="00CC3E8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9271C3" w:rsidRDefault="00CC3E8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9271C3" w:rsidRDefault="00CC3E8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271C3" w:rsidRDefault="00CC3E8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71C3" w:rsidRDefault="00CC3E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9271C3" w:rsidRDefault="00CC3E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271C3" w:rsidRDefault="00CC3E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271C3" w:rsidRDefault="00CC3E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271C3" w:rsidRDefault="00CC3E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以上内容如有虚假或与事实不符的，磋商小组可将</w:t>
      </w:r>
      <w:r>
        <w:rPr>
          <w:rFonts w:asciiTheme="minorEastAsia" w:hAnsiTheme="minorEastAsia" w:cs="Arial" w:hint="eastAsia"/>
          <w:szCs w:val="21"/>
        </w:rPr>
        <w:t>我方做无效投标处理，我方愿意承担相应的法律责任。</w:t>
      </w:r>
    </w:p>
    <w:p w:rsidR="009271C3" w:rsidRDefault="00CC3E8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271C3" w:rsidRDefault="00CC3E8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271C3" w:rsidRDefault="009271C3">
      <w:pPr>
        <w:pStyle w:val="a7"/>
        <w:adjustRightInd w:val="0"/>
        <w:snapToGrid w:val="0"/>
        <w:spacing w:line="360" w:lineRule="auto"/>
        <w:rPr>
          <w:rFonts w:asciiTheme="minorEastAsia" w:eastAsiaTheme="minorEastAsia" w:hAnsiTheme="minorEastAsia"/>
          <w:sz w:val="21"/>
          <w:szCs w:val="21"/>
        </w:rPr>
      </w:pPr>
    </w:p>
    <w:p w:rsidR="009271C3" w:rsidRDefault="009271C3">
      <w:pPr>
        <w:pStyle w:val="a7"/>
        <w:adjustRightInd w:val="0"/>
        <w:snapToGrid w:val="0"/>
        <w:spacing w:line="360" w:lineRule="auto"/>
        <w:rPr>
          <w:rFonts w:asciiTheme="minorEastAsia" w:eastAsiaTheme="minorEastAsia" w:hAnsiTheme="minorEastAsia"/>
          <w:sz w:val="21"/>
          <w:szCs w:val="21"/>
        </w:rPr>
      </w:pPr>
    </w:p>
    <w:p w:rsidR="009271C3" w:rsidRDefault="00CC3E8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所有与本项目磋商有关的一切正式往来请寄：</w:t>
      </w:r>
    </w:p>
    <w:p w:rsidR="009271C3" w:rsidRDefault="00CC3E8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9271C3" w:rsidRDefault="00CC3E8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9271C3" w:rsidRDefault="00CC3E8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9271C3" w:rsidRDefault="009271C3">
      <w:pPr>
        <w:adjustRightInd w:val="0"/>
        <w:snapToGrid w:val="0"/>
        <w:spacing w:line="360" w:lineRule="auto"/>
        <w:rPr>
          <w:rFonts w:asciiTheme="minorEastAsia" w:hAnsiTheme="minorEastAsia" w:cs="宋体"/>
          <w:szCs w:val="21"/>
          <w:u w:val="single"/>
        </w:rPr>
      </w:pPr>
    </w:p>
    <w:p w:rsidR="009271C3" w:rsidRDefault="009271C3">
      <w:pPr>
        <w:adjustRightInd w:val="0"/>
        <w:snapToGrid w:val="0"/>
        <w:spacing w:line="360" w:lineRule="auto"/>
        <w:rPr>
          <w:rFonts w:asciiTheme="minorEastAsia" w:hAnsiTheme="minorEastAsia" w:cs="宋体"/>
          <w:szCs w:val="21"/>
          <w:u w:val="single"/>
        </w:rPr>
      </w:pPr>
    </w:p>
    <w:p w:rsidR="009271C3" w:rsidRDefault="009271C3">
      <w:pPr>
        <w:adjustRightInd w:val="0"/>
        <w:snapToGrid w:val="0"/>
        <w:spacing w:line="360" w:lineRule="auto"/>
        <w:rPr>
          <w:rFonts w:asciiTheme="minorEastAsia" w:hAnsiTheme="minorEastAsia" w:cs="宋体"/>
          <w:szCs w:val="21"/>
          <w:u w:val="single"/>
        </w:rPr>
      </w:pPr>
    </w:p>
    <w:p w:rsidR="009271C3" w:rsidRDefault="009271C3">
      <w:pPr>
        <w:adjustRightInd w:val="0"/>
        <w:snapToGrid w:val="0"/>
        <w:spacing w:line="360" w:lineRule="auto"/>
        <w:rPr>
          <w:rFonts w:asciiTheme="minorEastAsia" w:hAnsiTheme="minorEastAsia" w:cs="宋体"/>
          <w:szCs w:val="21"/>
          <w:u w:val="single"/>
        </w:rPr>
      </w:pPr>
    </w:p>
    <w:p w:rsidR="009271C3" w:rsidRDefault="00CC3E8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9271C3" w:rsidRDefault="009271C3">
      <w:pPr>
        <w:adjustRightInd w:val="0"/>
        <w:snapToGrid w:val="0"/>
        <w:spacing w:line="360" w:lineRule="auto"/>
        <w:ind w:firstLineChars="2050" w:firstLine="4305"/>
        <w:rPr>
          <w:rFonts w:asciiTheme="minorEastAsia" w:hAnsiTheme="minorEastAsia" w:cs="宋体"/>
          <w:szCs w:val="21"/>
        </w:rPr>
      </w:pPr>
    </w:p>
    <w:p w:rsidR="009271C3" w:rsidRDefault="00CC3E8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271C3" w:rsidRDefault="009271C3" w:rsidP="00BE3767">
      <w:pPr>
        <w:adjustRightInd w:val="0"/>
        <w:snapToGrid w:val="0"/>
        <w:spacing w:line="360" w:lineRule="auto"/>
        <w:rPr>
          <w:rFonts w:asciiTheme="minorEastAsia" w:hAnsiTheme="minorEastAsia" w:cs="宋体"/>
          <w:szCs w:val="21"/>
        </w:rPr>
      </w:pPr>
    </w:p>
    <w:p w:rsidR="009271C3" w:rsidRDefault="00CC3E8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271C3" w:rsidRDefault="009271C3" w:rsidP="00CC3E88">
      <w:pPr>
        <w:autoSpaceDE w:val="0"/>
        <w:autoSpaceDN w:val="0"/>
        <w:adjustRightInd w:val="0"/>
        <w:spacing w:line="480" w:lineRule="auto"/>
        <w:ind w:firstLineChars="257" w:firstLine="617"/>
        <w:rPr>
          <w:rFonts w:ascii="宋体" w:hAnsi="宋体"/>
          <w:color w:val="000000"/>
          <w:sz w:val="24"/>
          <w:szCs w:val="24"/>
        </w:rPr>
      </w:pPr>
    </w:p>
    <w:p w:rsidR="009271C3" w:rsidRDefault="00CC3E88" w:rsidP="00CC3E8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271C3" w:rsidRDefault="00CC3E88" w:rsidP="00CC3E8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271C3" w:rsidRDefault="00CC3E88" w:rsidP="00CC3E8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271C3" w:rsidRDefault="00CC3E88" w:rsidP="00CC3E8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竞争性磋商</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271C3" w:rsidRDefault="00CC3E88" w:rsidP="00CC3E8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271C3" w:rsidRDefault="00CC3E88" w:rsidP="00CC3E8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9271C3" w:rsidRDefault="009271C3" w:rsidP="00CC3E88">
      <w:pPr>
        <w:pStyle w:val="13"/>
        <w:spacing w:line="480" w:lineRule="auto"/>
        <w:ind w:firstLineChars="225" w:firstLine="473"/>
        <w:jc w:val="left"/>
        <w:rPr>
          <w:rFonts w:asciiTheme="minorEastAsia" w:hAnsiTheme="minorEastAsia"/>
          <w:color w:val="000000"/>
          <w:sz w:val="21"/>
          <w:szCs w:val="21"/>
        </w:rPr>
      </w:pPr>
    </w:p>
    <w:p w:rsidR="009271C3" w:rsidRDefault="009271C3" w:rsidP="00CC3E88">
      <w:pPr>
        <w:pStyle w:val="13"/>
        <w:spacing w:line="480" w:lineRule="auto"/>
        <w:ind w:firstLineChars="225" w:firstLine="473"/>
        <w:jc w:val="left"/>
        <w:rPr>
          <w:rFonts w:asciiTheme="minorEastAsia" w:hAnsiTheme="minorEastAsia"/>
          <w:color w:val="000000"/>
          <w:sz w:val="21"/>
          <w:szCs w:val="21"/>
        </w:rPr>
      </w:pPr>
    </w:p>
    <w:p w:rsidR="009271C3" w:rsidRDefault="00CC3E88" w:rsidP="00CC3E8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271C3" w:rsidRDefault="009271C3" w:rsidP="00CC3E88">
      <w:pPr>
        <w:pStyle w:val="13"/>
        <w:spacing w:line="480" w:lineRule="auto"/>
        <w:ind w:leftChars="-256" w:left="-538" w:firstLineChars="257" w:firstLine="540"/>
        <w:jc w:val="center"/>
        <w:rPr>
          <w:rFonts w:asciiTheme="minorEastAsia" w:hAnsiTheme="minorEastAsia"/>
          <w:bCs/>
          <w:color w:val="000000"/>
          <w:sz w:val="21"/>
          <w:szCs w:val="21"/>
        </w:rPr>
      </w:pPr>
    </w:p>
    <w:p w:rsidR="009271C3" w:rsidRDefault="009271C3">
      <w:pPr>
        <w:autoSpaceDE w:val="0"/>
        <w:autoSpaceDN w:val="0"/>
        <w:adjustRightInd w:val="0"/>
        <w:spacing w:line="360" w:lineRule="auto"/>
        <w:ind w:right="-11"/>
        <w:rPr>
          <w:rFonts w:asciiTheme="minorEastAsia" w:hAnsiTheme="minorEastAsia" w:cs="宋体"/>
          <w:szCs w:val="21"/>
          <w:lang w:val="zh-CN"/>
        </w:rPr>
      </w:pPr>
    </w:p>
    <w:p w:rsidR="009271C3" w:rsidRDefault="009271C3">
      <w:pPr>
        <w:autoSpaceDE w:val="0"/>
        <w:autoSpaceDN w:val="0"/>
        <w:adjustRightInd w:val="0"/>
        <w:spacing w:line="360" w:lineRule="auto"/>
        <w:ind w:right="-11"/>
        <w:rPr>
          <w:rFonts w:asciiTheme="minorEastAsia" w:hAnsiTheme="minorEastAsia" w:cs="宋体"/>
          <w:szCs w:val="21"/>
          <w:lang w:val="zh-CN"/>
        </w:rPr>
      </w:pPr>
    </w:p>
    <w:p w:rsidR="009271C3" w:rsidRDefault="009271C3">
      <w:pPr>
        <w:autoSpaceDE w:val="0"/>
        <w:autoSpaceDN w:val="0"/>
        <w:adjustRightInd w:val="0"/>
        <w:spacing w:line="360" w:lineRule="auto"/>
        <w:ind w:right="-11"/>
        <w:rPr>
          <w:rFonts w:asciiTheme="minorEastAsia" w:hAnsiTheme="minorEastAsia" w:cs="宋体"/>
          <w:szCs w:val="21"/>
          <w:lang w:val="zh-CN"/>
        </w:rPr>
      </w:pPr>
    </w:p>
    <w:p w:rsidR="009271C3" w:rsidRDefault="00CC3E8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9271C3" w:rsidRDefault="00CC3E88" w:rsidP="00CC3E8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271C3" w:rsidRDefault="009271C3">
      <w:pPr>
        <w:pStyle w:val="14"/>
        <w:spacing w:line="480" w:lineRule="auto"/>
        <w:rPr>
          <w:rFonts w:asciiTheme="minorEastAsia" w:hAnsiTheme="minorEastAsia" w:cs="Arial"/>
          <w:color w:val="000000"/>
          <w:sz w:val="21"/>
          <w:szCs w:val="21"/>
        </w:rPr>
      </w:pPr>
    </w:p>
    <w:p w:rsidR="009271C3" w:rsidRDefault="009271C3">
      <w:pPr>
        <w:rPr>
          <w:szCs w:val="21"/>
        </w:rPr>
      </w:pPr>
    </w:p>
    <w:p w:rsidR="009271C3" w:rsidRDefault="00CC3E8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加本竞争性磋商</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271C3" w:rsidRDefault="00CC3E8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9271C3" w:rsidRDefault="009271C3">
      <w:pPr>
        <w:spacing w:line="480" w:lineRule="exact"/>
        <w:jc w:val="center"/>
        <w:rPr>
          <w:rFonts w:ascii="宋体" w:hAnsi="宋体"/>
          <w:b/>
          <w:bCs/>
          <w:color w:val="000000"/>
          <w:sz w:val="36"/>
          <w:szCs w:val="36"/>
        </w:rPr>
      </w:pPr>
    </w:p>
    <w:p w:rsidR="009271C3" w:rsidRDefault="00CC3E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以我方的名义参加贵方______________________项目的磋商响应活动，并代表我方全权办理针对上述项目的磋商、响应文件澄清、签约等一切具体事务和签署相关文件。</w:t>
      </w:r>
    </w:p>
    <w:p w:rsidR="009271C3" w:rsidRDefault="00CC3E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271C3" w:rsidRDefault="00CC3E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71C3" w:rsidRDefault="00CC3E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271C3" w:rsidRDefault="00CC3E8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9271C3" w:rsidRDefault="00CC3E8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9271C3" w:rsidRDefault="00CC3E8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9271C3" w:rsidRDefault="00CC3E8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71C3">
        <w:trPr>
          <w:gridAfter w:val="1"/>
          <w:wAfter w:w="14" w:type="dxa"/>
          <w:trHeight w:val="2636"/>
        </w:trPr>
        <w:tc>
          <w:tcPr>
            <w:tcW w:w="4484" w:type="dxa"/>
            <w:vAlign w:val="center"/>
          </w:tcPr>
          <w:p w:rsidR="009271C3" w:rsidRDefault="00CC3E8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271C3" w:rsidRDefault="00CC3E8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271C3">
        <w:trPr>
          <w:trHeight w:val="2781"/>
        </w:trPr>
        <w:tc>
          <w:tcPr>
            <w:tcW w:w="4491" w:type="dxa"/>
            <w:gridSpan w:val="2"/>
            <w:vAlign w:val="center"/>
          </w:tcPr>
          <w:p w:rsidR="009271C3" w:rsidRDefault="00CC3E88">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71C3" w:rsidRDefault="00CC3E8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271C3" w:rsidRDefault="00CC3E88">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71C3" w:rsidRDefault="00CC3E88">
            <w:pPr>
              <w:jc w:val="center"/>
              <w:rPr>
                <w:rFonts w:asciiTheme="minorEastAsia" w:hAnsiTheme="minorEastAsia"/>
                <w:szCs w:val="21"/>
              </w:rPr>
            </w:pPr>
            <w:r>
              <w:rPr>
                <w:rFonts w:asciiTheme="minorEastAsia" w:hAnsiTheme="minorEastAsia" w:hint="eastAsia"/>
                <w:szCs w:val="21"/>
              </w:rPr>
              <w:t>（反面）</w:t>
            </w:r>
          </w:p>
        </w:tc>
      </w:tr>
    </w:tbl>
    <w:p w:rsidR="009271C3" w:rsidRDefault="00CC3E8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9271C3" w:rsidRDefault="00CC3E88" w:rsidP="00F96A5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271C3" w:rsidRDefault="00CC3E88" w:rsidP="00F96A5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71C3" w:rsidRDefault="00CC3E88" w:rsidP="00F96A5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271C3" w:rsidRDefault="00CC3E88" w:rsidP="00F96A5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271C3" w:rsidRDefault="009271C3" w:rsidP="00F96A52">
      <w:pPr>
        <w:spacing w:beforeLines="50" w:afterLines="50" w:line="360" w:lineRule="auto"/>
        <w:ind w:firstLineChars="236" w:firstLine="496"/>
        <w:rPr>
          <w:rFonts w:asciiTheme="minorEastAsia" w:hAnsiTheme="minorEastAsia" w:cs="宋体"/>
          <w:szCs w:val="21"/>
          <w:lang w:val="zh-CN"/>
        </w:rPr>
      </w:pPr>
    </w:p>
    <w:p w:rsidR="009271C3" w:rsidRDefault="00CC3E88" w:rsidP="00F96A52">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9271C3" w:rsidRDefault="00CC3E88" w:rsidP="00F96A5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271C3" w:rsidRDefault="009271C3" w:rsidP="00F96A52">
      <w:pPr>
        <w:spacing w:beforeLines="50" w:afterLines="50" w:line="360" w:lineRule="auto"/>
        <w:ind w:right="420" w:firstLineChars="2286" w:firstLine="4801"/>
        <w:rPr>
          <w:rFonts w:asciiTheme="minorEastAsia" w:hAnsiTheme="minorEastAsia" w:cs="宋体"/>
          <w:szCs w:val="21"/>
          <w:lang w:val="zh-CN"/>
        </w:rPr>
      </w:pPr>
    </w:p>
    <w:p w:rsidR="009271C3" w:rsidRDefault="009271C3" w:rsidP="00F96A52">
      <w:pPr>
        <w:spacing w:beforeLines="50" w:afterLines="50" w:line="360" w:lineRule="auto"/>
        <w:ind w:right="420" w:firstLineChars="2286" w:firstLine="5486"/>
        <w:rPr>
          <w:rFonts w:asciiTheme="minorEastAsia" w:hAnsiTheme="minorEastAsia" w:cs="宋体"/>
          <w:sz w:val="24"/>
          <w:szCs w:val="24"/>
          <w:lang w:val="zh-CN"/>
        </w:rPr>
      </w:pPr>
    </w:p>
    <w:p w:rsidR="009271C3" w:rsidRDefault="009271C3" w:rsidP="00F96A52">
      <w:pPr>
        <w:spacing w:beforeLines="50" w:afterLines="50" w:line="360" w:lineRule="auto"/>
        <w:ind w:right="420" w:firstLineChars="2286" w:firstLine="5486"/>
        <w:rPr>
          <w:rFonts w:asciiTheme="minorEastAsia" w:hAnsiTheme="minorEastAsia" w:cs="宋体"/>
          <w:sz w:val="24"/>
          <w:szCs w:val="24"/>
          <w:lang w:val="zh-CN"/>
        </w:rPr>
      </w:pPr>
    </w:p>
    <w:p w:rsidR="009271C3" w:rsidRDefault="009271C3" w:rsidP="00F96A52">
      <w:pPr>
        <w:spacing w:beforeLines="50" w:afterLines="50" w:line="360" w:lineRule="auto"/>
        <w:ind w:right="420" w:firstLineChars="2286" w:firstLine="5486"/>
        <w:rPr>
          <w:rFonts w:asciiTheme="minorEastAsia" w:hAnsiTheme="minorEastAsia" w:cs="宋体"/>
          <w:sz w:val="24"/>
          <w:szCs w:val="24"/>
          <w:lang w:val="zh-CN"/>
        </w:rPr>
      </w:pPr>
    </w:p>
    <w:p w:rsidR="009271C3" w:rsidRDefault="009271C3" w:rsidP="00F96A52">
      <w:pPr>
        <w:spacing w:beforeLines="50" w:afterLines="50" w:line="360" w:lineRule="auto"/>
        <w:ind w:right="420" w:firstLineChars="2286" w:firstLine="5486"/>
        <w:rPr>
          <w:rFonts w:asciiTheme="minorEastAsia" w:hAnsiTheme="minorEastAsia" w:cs="宋体"/>
          <w:sz w:val="24"/>
          <w:szCs w:val="24"/>
          <w:lang w:val="zh-CN"/>
        </w:rPr>
      </w:pPr>
    </w:p>
    <w:p w:rsidR="009271C3" w:rsidRDefault="009271C3" w:rsidP="00F96A52">
      <w:pPr>
        <w:spacing w:beforeLines="50" w:afterLines="50" w:line="360" w:lineRule="auto"/>
        <w:ind w:right="420" w:firstLineChars="2286" w:firstLine="5486"/>
        <w:rPr>
          <w:rFonts w:asciiTheme="minorEastAsia" w:hAnsiTheme="minorEastAsia" w:cs="宋体"/>
          <w:sz w:val="24"/>
          <w:szCs w:val="24"/>
          <w:lang w:val="zh-CN"/>
        </w:rPr>
      </w:pPr>
    </w:p>
    <w:p w:rsidR="009271C3" w:rsidRDefault="009271C3" w:rsidP="00F96A52">
      <w:pPr>
        <w:spacing w:beforeLines="50" w:afterLines="50" w:line="360" w:lineRule="auto"/>
        <w:ind w:right="420" w:firstLineChars="2286" w:firstLine="5486"/>
        <w:rPr>
          <w:rFonts w:asciiTheme="minorEastAsia" w:hAnsiTheme="minorEastAsia" w:cs="宋体"/>
          <w:sz w:val="24"/>
          <w:szCs w:val="24"/>
          <w:lang w:val="zh-CN"/>
        </w:rPr>
      </w:pPr>
    </w:p>
    <w:p w:rsidR="009271C3" w:rsidRDefault="009271C3" w:rsidP="00F96A52">
      <w:pPr>
        <w:spacing w:beforeLines="50" w:afterLines="50" w:line="360" w:lineRule="auto"/>
        <w:ind w:right="420" w:firstLineChars="2286" w:firstLine="5486"/>
        <w:rPr>
          <w:rFonts w:asciiTheme="minorEastAsia" w:hAnsiTheme="minorEastAsia" w:cs="宋体"/>
          <w:sz w:val="24"/>
          <w:szCs w:val="24"/>
          <w:lang w:val="zh-CN"/>
        </w:rPr>
      </w:pPr>
    </w:p>
    <w:p w:rsidR="009271C3" w:rsidRDefault="009271C3" w:rsidP="00F96A52">
      <w:pPr>
        <w:spacing w:beforeLines="50" w:afterLines="50" w:line="360" w:lineRule="auto"/>
        <w:ind w:right="420" w:firstLineChars="2286" w:firstLine="5486"/>
        <w:rPr>
          <w:rFonts w:asciiTheme="minorEastAsia" w:hAnsiTheme="minorEastAsia" w:cs="宋体"/>
          <w:sz w:val="24"/>
          <w:szCs w:val="24"/>
          <w:lang w:val="zh-CN"/>
        </w:rPr>
      </w:pPr>
    </w:p>
    <w:p w:rsidR="009271C3" w:rsidRDefault="009271C3" w:rsidP="00F96A52">
      <w:pPr>
        <w:spacing w:beforeLines="50" w:afterLines="50" w:line="360" w:lineRule="auto"/>
        <w:ind w:right="420" w:firstLineChars="2286" w:firstLine="5486"/>
        <w:rPr>
          <w:rFonts w:asciiTheme="minorEastAsia" w:hAnsiTheme="minorEastAsia" w:cs="宋体"/>
          <w:sz w:val="24"/>
          <w:szCs w:val="24"/>
          <w:lang w:val="zh-CN"/>
        </w:rPr>
      </w:pPr>
    </w:p>
    <w:p w:rsidR="009271C3" w:rsidRDefault="00CC3E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磋商承诺函</w:t>
      </w:r>
    </w:p>
    <w:p w:rsidR="009271C3" w:rsidRDefault="009271C3">
      <w:pPr>
        <w:autoSpaceDE w:val="0"/>
        <w:autoSpaceDN w:val="0"/>
        <w:snapToGrid w:val="0"/>
        <w:spacing w:line="360" w:lineRule="auto"/>
        <w:jc w:val="center"/>
        <w:rPr>
          <w:rFonts w:ascii="宋体" w:hAnsi="宋体"/>
          <w:b/>
          <w:bCs/>
          <w:color w:val="000000"/>
          <w:sz w:val="24"/>
          <w:szCs w:val="24"/>
        </w:rPr>
      </w:pPr>
    </w:p>
    <w:p w:rsidR="009271C3" w:rsidRDefault="00BE3767" w:rsidP="00F96A5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w:t>
      </w:r>
      <w:r w:rsidR="00CC3E88">
        <w:rPr>
          <w:rFonts w:ascii="宋体" w:eastAsia="宋体" w:hAnsi="宋体" w:cs="宋体" w:hint="eastAsia"/>
          <w:szCs w:val="21"/>
          <w:lang w:val="zh-CN"/>
        </w:rPr>
        <w:t>市政府采购服务中心</w:t>
      </w:r>
      <w:r w:rsidR="00CC3E88">
        <w:rPr>
          <w:rFonts w:ascii="宋体" w:eastAsia="宋体" w:hAnsi="宋体" w:cs="宋体"/>
          <w:szCs w:val="21"/>
          <w:lang w:val="zh-CN"/>
        </w:rPr>
        <w:t>：</w:t>
      </w:r>
    </w:p>
    <w:p w:rsidR="009271C3" w:rsidRDefault="00CC3E88" w:rsidP="00F96A5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271C3" w:rsidRDefault="00CC3E88" w:rsidP="00F96A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9271C3" w:rsidRDefault="00CC3E88" w:rsidP="00F96A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9271C3" w:rsidRDefault="00CC3E88" w:rsidP="00F96A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三、除因不可抗力或磋商文件认可的情形以外，成交后不与采购人签订合同；</w:t>
      </w:r>
    </w:p>
    <w:p w:rsidR="009271C3" w:rsidRDefault="00CC3E88" w:rsidP="00F96A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9271C3" w:rsidRDefault="00CC3E88" w:rsidP="00F96A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五、法律法规及本磋商文件规定的其他严重违法行为。</w:t>
      </w:r>
    </w:p>
    <w:p w:rsidR="009271C3" w:rsidRDefault="009271C3">
      <w:pPr>
        <w:rPr>
          <w:color w:val="000000"/>
          <w:sz w:val="28"/>
          <w:szCs w:val="28"/>
          <w:u w:val="single"/>
        </w:rPr>
      </w:pPr>
    </w:p>
    <w:p w:rsidR="009271C3" w:rsidRDefault="009271C3">
      <w:pPr>
        <w:rPr>
          <w:color w:val="000000"/>
          <w:sz w:val="28"/>
          <w:szCs w:val="28"/>
          <w:u w:val="single"/>
        </w:rPr>
      </w:pPr>
    </w:p>
    <w:p w:rsidR="009271C3" w:rsidRDefault="00CC3E88" w:rsidP="00CC3E88">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9271C3" w:rsidRDefault="00CC3E88" w:rsidP="00CC3E8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271C3" w:rsidRDefault="009271C3">
      <w:pPr>
        <w:autoSpaceDE w:val="0"/>
        <w:autoSpaceDN w:val="0"/>
        <w:adjustRightInd w:val="0"/>
        <w:spacing w:line="360" w:lineRule="auto"/>
        <w:jc w:val="center"/>
        <w:rPr>
          <w:rFonts w:ascii="宋体" w:cs="宋体"/>
          <w:szCs w:val="21"/>
          <w:lang w:val="zh-CN"/>
        </w:rPr>
      </w:pPr>
    </w:p>
    <w:p w:rsidR="009271C3" w:rsidRDefault="009271C3">
      <w:pPr>
        <w:autoSpaceDE w:val="0"/>
        <w:autoSpaceDN w:val="0"/>
        <w:adjustRightInd w:val="0"/>
        <w:spacing w:line="360" w:lineRule="auto"/>
        <w:ind w:right="-11"/>
        <w:rPr>
          <w:rFonts w:ascii="宋体" w:cs="宋体"/>
          <w:szCs w:val="21"/>
          <w:lang w:val="zh-CN"/>
        </w:rPr>
      </w:pPr>
    </w:p>
    <w:p w:rsidR="009271C3" w:rsidRDefault="009271C3">
      <w:pPr>
        <w:autoSpaceDE w:val="0"/>
        <w:autoSpaceDN w:val="0"/>
        <w:adjustRightInd w:val="0"/>
        <w:spacing w:line="360" w:lineRule="auto"/>
        <w:jc w:val="center"/>
        <w:rPr>
          <w:rFonts w:asciiTheme="minorEastAsia" w:hAnsiTheme="minorEastAsia" w:cs="宋体"/>
          <w:sz w:val="24"/>
          <w:szCs w:val="24"/>
          <w:lang w:val="zh-CN"/>
        </w:rPr>
      </w:pPr>
    </w:p>
    <w:p w:rsidR="009271C3" w:rsidRDefault="009271C3">
      <w:pPr>
        <w:autoSpaceDE w:val="0"/>
        <w:autoSpaceDN w:val="0"/>
        <w:adjustRightInd w:val="0"/>
        <w:spacing w:line="360" w:lineRule="auto"/>
        <w:jc w:val="center"/>
        <w:rPr>
          <w:rFonts w:asciiTheme="minorEastAsia" w:hAnsiTheme="minorEastAsia" w:cs="宋体"/>
          <w:sz w:val="24"/>
          <w:szCs w:val="24"/>
          <w:lang w:val="zh-CN"/>
        </w:rPr>
      </w:pPr>
    </w:p>
    <w:p w:rsidR="009271C3" w:rsidRDefault="009271C3">
      <w:pPr>
        <w:autoSpaceDE w:val="0"/>
        <w:autoSpaceDN w:val="0"/>
        <w:adjustRightInd w:val="0"/>
        <w:spacing w:line="360" w:lineRule="auto"/>
        <w:jc w:val="center"/>
        <w:rPr>
          <w:rFonts w:asciiTheme="minorEastAsia" w:hAnsiTheme="minorEastAsia" w:cs="宋体"/>
          <w:sz w:val="24"/>
          <w:szCs w:val="24"/>
          <w:lang w:val="zh-CN"/>
        </w:rPr>
      </w:pPr>
    </w:p>
    <w:p w:rsidR="009271C3" w:rsidRDefault="009271C3">
      <w:pPr>
        <w:autoSpaceDE w:val="0"/>
        <w:autoSpaceDN w:val="0"/>
        <w:adjustRightInd w:val="0"/>
        <w:spacing w:line="360" w:lineRule="auto"/>
        <w:jc w:val="center"/>
        <w:rPr>
          <w:rFonts w:asciiTheme="minorEastAsia" w:hAnsiTheme="minorEastAsia" w:cs="宋体"/>
          <w:sz w:val="24"/>
          <w:szCs w:val="24"/>
          <w:lang w:val="zh-CN"/>
        </w:rPr>
      </w:pPr>
    </w:p>
    <w:p w:rsidR="009271C3" w:rsidRDefault="009271C3">
      <w:pPr>
        <w:autoSpaceDE w:val="0"/>
        <w:autoSpaceDN w:val="0"/>
        <w:adjustRightInd w:val="0"/>
        <w:spacing w:line="360" w:lineRule="auto"/>
        <w:jc w:val="center"/>
        <w:rPr>
          <w:rFonts w:asciiTheme="minorEastAsia" w:hAnsiTheme="minorEastAsia" w:cs="宋体"/>
          <w:sz w:val="24"/>
          <w:szCs w:val="24"/>
          <w:lang w:val="zh-CN"/>
        </w:rPr>
      </w:pPr>
    </w:p>
    <w:p w:rsidR="009271C3" w:rsidRDefault="009271C3">
      <w:pPr>
        <w:autoSpaceDE w:val="0"/>
        <w:autoSpaceDN w:val="0"/>
        <w:adjustRightInd w:val="0"/>
        <w:spacing w:line="360" w:lineRule="auto"/>
        <w:jc w:val="center"/>
        <w:rPr>
          <w:rFonts w:asciiTheme="minorEastAsia" w:hAnsiTheme="minorEastAsia" w:cs="宋体"/>
          <w:sz w:val="24"/>
          <w:szCs w:val="24"/>
          <w:lang w:val="zh-CN"/>
        </w:rPr>
      </w:pPr>
    </w:p>
    <w:p w:rsidR="009271C3" w:rsidRDefault="009271C3">
      <w:pPr>
        <w:autoSpaceDE w:val="0"/>
        <w:autoSpaceDN w:val="0"/>
        <w:adjustRightInd w:val="0"/>
        <w:spacing w:line="360" w:lineRule="auto"/>
        <w:jc w:val="center"/>
        <w:rPr>
          <w:rFonts w:asciiTheme="minorEastAsia" w:hAnsiTheme="minorEastAsia" w:cs="宋体"/>
          <w:sz w:val="24"/>
          <w:szCs w:val="24"/>
          <w:lang w:val="zh-CN"/>
        </w:rPr>
      </w:pPr>
    </w:p>
    <w:p w:rsidR="009271C3" w:rsidRDefault="009271C3">
      <w:pPr>
        <w:autoSpaceDE w:val="0"/>
        <w:autoSpaceDN w:val="0"/>
        <w:adjustRightInd w:val="0"/>
        <w:spacing w:line="360" w:lineRule="auto"/>
        <w:outlineLvl w:val="0"/>
        <w:rPr>
          <w:rFonts w:ascii="宋体" w:cs="宋体"/>
          <w:sz w:val="24"/>
          <w:lang w:val="zh-CN"/>
        </w:rPr>
      </w:pPr>
    </w:p>
    <w:p w:rsidR="009271C3" w:rsidRDefault="00CC3E88">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供应商提供与参加本项目投标的其他供应商之间，单位负责人不为同一人并且不存在直接控股、管理关系承诺函</w:t>
      </w:r>
    </w:p>
    <w:p w:rsidR="009271C3" w:rsidRDefault="00CC3E88">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9271C3" w:rsidRDefault="009271C3">
      <w:pPr>
        <w:autoSpaceDE w:val="0"/>
        <w:autoSpaceDN w:val="0"/>
        <w:adjustRightInd w:val="0"/>
        <w:spacing w:line="360" w:lineRule="auto"/>
        <w:jc w:val="center"/>
        <w:outlineLvl w:val="0"/>
        <w:rPr>
          <w:rFonts w:eastAsia="宋体" w:hAnsi="宋体"/>
          <w:b/>
          <w:snapToGrid w:val="0"/>
          <w:kern w:val="0"/>
          <w:sz w:val="36"/>
          <w:szCs w:val="36"/>
        </w:rPr>
      </w:pPr>
    </w:p>
    <w:p w:rsidR="009271C3" w:rsidRDefault="009271C3">
      <w:pPr>
        <w:autoSpaceDE w:val="0"/>
        <w:autoSpaceDN w:val="0"/>
        <w:adjustRightInd w:val="0"/>
        <w:spacing w:line="360" w:lineRule="auto"/>
        <w:jc w:val="center"/>
        <w:outlineLvl w:val="0"/>
        <w:rPr>
          <w:rFonts w:eastAsia="宋体" w:hAnsi="宋体"/>
          <w:b/>
          <w:snapToGrid w:val="0"/>
          <w:kern w:val="0"/>
          <w:sz w:val="36"/>
          <w:szCs w:val="36"/>
        </w:rPr>
      </w:pPr>
    </w:p>
    <w:p w:rsidR="009271C3" w:rsidRDefault="009271C3">
      <w:pPr>
        <w:autoSpaceDE w:val="0"/>
        <w:autoSpaceDN w:val="0"/>
        <w:adjustRightInd w:val="0"/>
        <w:spacing w:line="360" w:lineRule="auto"/>
        <w:jc w:val="center"/>
        <w:outlineLvl w:val="0"/>
        <w:rPr>
          <w:rFonts w:eastAsia="宋体" w:hAnsi="宋体"/>
          <w:b/>
          <w:snapToGrid w:val="0"/>
          <w:kern w:val="0"/>
          <w:sz w:val="36"/>
          <w:szCs w:val="36"/>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CC3E88">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3.7.供应商提供未为本项目提供整体设计、规范编制或者项目管理、监理、检测等服务承诺函</w:t>
      </w:r>
    </w:p>
    <w:p w:rsidR="009271C3" w:rsidRDefault="00CC3E88">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CC3E8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24"/>
          <w:szCs w:val="24"/>
        </w:rPr>
        <w:lastRenderedPageBreak/>
        <w:t>3.8 其他资格证书或材料</w:t>
      </w: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Default="009271C3">
      <w:pPr>
        <w:autoSpaceDE w:val="0"/>
        <w:autoSpaceDN w:val="0"/>
        <w:adjustRightInd w:val="0"/>
        <w:spacing w:line="360" w:lineRule="auto"/>
        <w:jc w:val="center"/>
        <w:rPr>
          <w:rFonts w:asciiTheme="minorEastAsia" w:hAnsiTheme="minorEastAsia" w:cs="黑体"/>
          <w:b/>
          <w:bCs/>
          <w:sz w:val="44"/>
          <w:szCs w:val="44"/>
          <w:lang w:val="zh-CN"/>
        </w:rPr>
      </w:pPr>
    </w:p>
    <w:p w:rsidR="009271C3" w:rsidRPr="00BE3767" w:rsidRDefault="00CC3E88" w:rsidP="00E96060">
      <w:pPr>
        <w:autoSpaceDE w:val="0"/>
        <w:autoSpaceDN w:val="0"/>
        <w:adjustRightInd w:val="0"/>
        <w:spacing w:line="360" w:lineRule="auto"/>
        <w:ind w:firstLineChars="641" w:firstLine="180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9271C3" w:rsidRDefault="009271C3">
      <w:pPr>
        <w:autoSpaceDE w:val="0"/>
        <w:autoSpaceDN w:val="0"/>
        <w:adjustRightInd w:val="0"/>
        <w:spacing w:line="360" w:lineRule="auto"/>
        <w:outlineLvl w:val="0"/>
        <w:rPr>
          <w:rFonts w:eastAsia="宋体" w:hAnsi="宋体"/>
          <w:b/>
          <w:snapToGrid w:val="0"/>
          <w:kern w:val="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服务方案及措施（实施方案）</w:t>
      </w: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jc w:val="center"/>
        <w:rPr>
          <w:rFonts w:eastAsia="宋体" w:hAnsi="宋体"/>
          <w:b/>
          <w:snapToGrid w:val="0"/>
          <w:kern w:val="0"/>
          <w:sz w:val="36"/>
          <w:szCs w:val="36"/>
        </w:rPr>
      </w:pPr>
    </w:p>
    <w:p w:rsidR="00E96060" w:rsidRDefault="00E96060" w:rsidP="00E96060">
      <w:pPr>
        <w:snapToGrid w:val="0"/>
        <w:spacing w:line="360" w:lineRule="auto"/>
        <w:rPr>
          <w:rFonts w:eastAsia="宋体" w:hAnsi="宋体"/>
          <w:b/>
          <w:snapToGrid w:val="0"/>
          <w:kern w:val="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业绩情况表</w:t>
      </w:r>
    </w:p>
    <w:p w:rsidR="00E96060" w:rsidRDefault="00E96060" w:rsidP="00E96060">
      <w:pPr>
        <w:autoSpaceDE w:val="0"/>
        <w:autoSpaceDN w:val="0"/>
        <w:adjustRightInd w:val="0"/>
        <w:spacing w:line="360" w:lineRule="auto"/>
        <w:jc w:val="center"/>
        <w:outlineLvl w:val="0"/>
        <w:rPr>
          <w:rFonts w:ascii="宋体" w:hAnsi="宋体"/>
          <w:b/>
          <w:bCs/>
          <w:color w:val="000000"/>
          <w:sz w:val="28"/>
          <w:szCs w:val="28"/>
        </w:rPr>
      </w:pPr>
    </w:p>
    <w:p w:rsidR="00E96060" w:rsidRDefault="00E96060" w:rsidP="00F96A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96060" w:rsidRDefault="00E96060" w:rsidP="00E96060">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E96060" w:rsidRDefault="00E96060" w:rsidP="00E96060">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96060" w:rsidTr="003D27C1">
        <w:trPr>
          <w:trHeight w:val="777"/>
        </w:trPr>
        <w:tc>
          <w:tcPr>
            <w:tcW w:w="712" w:type="dxa"/>
            <w:shd w:val="clear" w:color="auto" w:fill="F3F3F3"/>
            <w:vAlign w:val="center"/>
          </w:tcPr>
          <w:p w:rsidR="00E96060" w:rsidRDefault="00E96060" w:rsidP="003D27C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96060" w:rsidRDefault="00E96060" w:rsidP="003D27C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96060" w:rsidRDefault="00E96060" w:rsidP="003D27C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96060" w:rsidRDefault="00E96060" w:rsidP="003D27C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96060" w:rsidRDefault="00E96060" w:rsidP="003D27C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96060" w:rsidRDefault="00E96060" w:rsidP="003D27C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96060" w:rsidTr="003D27C1">
        <w:trPr>
          <w:trHeight w:val="680"/>
        </w:trPr>
        <w:tc>
          <w:tcPr>
            <w:tcW w:w="712" w:type="dxa"/>
            <w:vAlign w:val="center"/>
          </w:tcPr>
          <w:p w:rsidR="00E96060" w:rsidRDefault="00E96060" w:rsidP="003D27C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96060" w:rsidRDefault="00E96060" w:rsidP="003D27C1">
            <w:pPr>
              <w:pStyle w:val="a4"/>
              <w:spacing w:line="360" w:lineRule="auto"/>
              <w:rPr>
                <w:rFonts w:ascii="宋体" w:eastAsia="宋体" w:hAnsi="宋体" w:cs="Times New Roman"/>
                <w:sz w:val="21"/>
                <w:szCs w:val="21"/>
              </w:rPr>
            </w:pPr>
          </w:p>
        </w:tc>
        <w:tc>
          <w:tcPr>
            <w:tcW w:w="3579" w:type="dxa"/>
            <w:vAlign w:val="center"/>
          </w:tcPr>
          <w:p w:rsidR="00E96060" w:rsidRDefault="00E96060" w:rsidP="003D27C1">
            <w:pPr>
              <w:pStyle w:val="a4"/>
              <w:spacing w:line="360" w:lineRule="auto"/>
              <w:rPr>
                <w:rFonts w:ascii="宋体" w:eastAsia="宋体" w:hAnsi="宋体" w:cs="Times New Roman"/>
                <w:sz w:val="21"/>
                <w:szCs w:val="21"/>
              </w:rPr>
            </w:pPr>
          </w:p>
        </w:tc>
        <w:tc>
          <w:tcPr>
            <w:tcW w:w="1440" w:type="dxa"/>
            <w:vAlign w:val="center"/>
          </w:tcPr>
          <w:p w:rsidR="00E96060" w:rsidRDefault="00E96060" w:rsidP="003D27C1">
            <w:pPr>
              <w:pStyle w:val="a4"/>
              <w:spacing w:line="360" w:lineRule="auto"/>
              <w:rPr>
                <w:rFonts w:ascii="宋体" w:eastAsia="宋体" w:hAnsi="宋体" w:cs="Times New Roman"/>
                <w:sz w:val="21"/>
                <w:szCs w:val="21"/>
              </w:rPr>
            </w:pPr>
          </w:p>
        </w:tc>
        <w:tc>
          <w:tcPr>
            <w:tcW w:w="1706" w:type="dxa"/>
            <w:vAlign w:val="center"/>
          </w:tcPr>
          <w:p w:rsidR="00E96060" w:rsidRDefault="00E96060" w:rsidP="003D27C1">
            <w:pPr>
              <w:pStyle w:val="a4"/>
              <w:spacing w:line="360" w:lineRule="auto"/>
              <w:rPr>
                <w:rFonts w:ascii="宋体" w:eastAsia="宋体" w:hAnsi="宋体" w:cs="Times New Roman"/>
                <w:sz w:val="21"/>
                <w:szCs w:val="21"/>
              </w:rPr>
            </w:pPr>
          </w:p>
        </w:tc>
      </w:tr>
      <w:tr w:rsidR="00E96060" w:rsidTr="003D27C1">
        <w:trPr>
          <w:trHeight w:val="680"/>
        </w:trPr>
        <w:tc>
          <w:tcPr>
            <w:tcW w:w="712" w:type="dxa"/>
            <w:vAlign w:val="center"/>
          </w:tcPr>
          <w:p w:rsidR="00E96060" w:rsidRDefault="00E96060" w:rsidP="003D27C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96060" w:rsidRDefault="00E96060" w:rsidP="003D27C1">
            <w:pPr>
              <w:pStyle w:val="a4"/>
              <w:spacing w:line="360" w:lineRule="auto"/>
              <w:rPr>
                <w:rFonts w:ascii="宋体" w:eastAsia="宋体" w:hAnsi="宋体" w:cs="Times New Roman"/>
                <w:sz w:val="21"/>
                <w:szCs w:val="21"/>
              </w:rPr>
            </w:pPr>
          </w:p>
        </w:tc>
        <w:tc>
          <w:tcPr>
            <w:tcW w:w="3579" w:type="dxa"/>
            <w:vAlign w:val="center"/>
          </w:tcPr>
          <w:p w:rsidR="00E96060" w:rsidRDefault="00E96060" w:rsidP="003D27C1">
            <w:pPr>
              <w:pStyle w:val="a4"/>
              <w:spacing w:line="360" w:lineRule="auto"/>
              <w:rPr>
                <w:rFonts w:ascii="宋体" w:eastAsia="宋体" w:hAnsi="宋体" w:cs="Times New Roman"/>
                <w:sz w:val="21"/>
                <w:szCs w:val="21"/>
              </w:rPr>
            </w:pPr>
          </w:p>
        </w:tc>
        <w:tc>
          <w:tcPr>
            <w:tcW w:w="1440" w:type="dxa"/>
            <w:vAlign w:val="center"/>
          </w:tcPr>
          <w:p w:rsidR="00E96060" w:rsidRDefault="00E96060" w:rsidP="003D27C1">
            <w:pPr>
              <w:pStyle w:val="a4"/>
              <w:spacing w:line="360" w:lineRule="auto"/>
              <w:rPr>
                <w:rFonts w:ascii="宋体" w:eastAsia="宋体" w:hAnsi="宋体" w:cs="Times New Roman"/>
                <w:sz w:val="21"/>
                <w:szCs w:val="21"/>
              </w:rPr>
            </w:pPr>
          </w:p>
        </w:tc>
        <w:tc>
          <w:tcPr>
            <w:tcW w:w="1706" w:type="dxa"/>
            <w:vAlign w:val="center"/>
          </w:tcPr>
          <w:p w:rsidR="00E96060" w:rsidRDefault="00E96060" w:rsidP="003D27C1">
            <w:pPr>
              <w:pStyle w:val="a4"/>
              <w:spacing w:line="360" w:lineRule="auto"/>
              <w:rPr>
                <w:rFonts w:ascii="宋体" w:eastAsia="宋体" w:hAnsi="宋体" w:cs="Times New Roman"/>
                <w:sz w:val="21"/>
                <w:szCs w:val="21"/>
              </w:rPr>
            </w:pPr>
          </w:p>
        </w:tc>
      </w:tr>
      <w:tr w:rsidR="00E96060" w:rsidTr="003D27C1">
        <w:trPr>
          <w:trHeight w:val="680"/>
        </w:trPr>
        <w:tc>
          <w:tcPr>
            <w:tcW w:w="712" w:type="dxa"/>
            <w:vAlign w:val="center"/>
          </w:tcPr>
          <w:p w:rsidR="00E96060" w:rsidRDefault="00E96060" w:rsidP="003D27C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96060" w:rsidRDefault="00E96060" w:rsidP="003D27C1">
            <w:pPr>
              <w:pStyle w:val="a4"/>
              <w:spacing w:line="360" w:lineRule="auto"/>
              <w:rPr>
                <w:rFonts w:ascii="宋体" w:eastAsia="宋体" w:hAnsi="宋体" w:cs="Times New Roman"/>
                <w:sz w:val="21"/>
                <w:szCs w:val="21"/>
              </w:rPr>
            </w:pPr>
          </w:p>
        </w:tc>
        <w:tc>
          <w:tcPr>
            <w:tcW w:w="3579" w:type="dxa"/>
            <w:vAlign w:val="center"/>
          </w:tcPr>
          <w:p w:rsidR="00E96060" w:rsidRDefault="00E96060" w:rsidP="003D27C1">
            <w:pPr>
              <w:pStyle w:val="a4"/>
              <w:spacing w:line="360" w:lineRule="auto"/>
              <w:rPr>
                <w:rFonts w:ascii="宋体" w:eastAsia="宋体" w:hAnsi="宋体" w:cs="Times New Roman"/>
                <w:sz w:val="21"/>
                <w:szCs w:val="21"/>
              </w:rPr>
            </w:pPr>
          </w:p>
        </w:tc>
        <w:tc>
          <w:tcPr>
            <w:tcW w:w="1440" w:type="dxa"/>
            <w:vAlign w:val="center"/>
          </w:tcPr>
          <w:p w:rsidR="00E96060" w:rsidRDefault="00E96060" w:rsidP="003D27C1">
            <w:pPr>
              <w:pStyle w:val="a4"/>
              <w:spacing w:line="360" w:lineRule="auto"/>
              <w:rPr>
                <w:rFonts w:ascii="宋体" w:eastAsia="宋体" w:hAnsi="宋体" w:cs="Times New Roman"/>
                <w:sz w:val="21"/>
                <w:szCs w:val="21"/>
              </w:rPr>
            </w:pPr>
          </w:p>
        </w:tc>
        <w:tc>
          <w:tcPr>
            <w:tcW w:w="1706" w:type="dxa"/>
            <w:vAlign w:val="center"/>
          </w:tcPr>
          <w:p w:rsidR="00E96060" w:rsidRDefault="00E96060" w:rsidP="003D27C1">
            <w:pPr>
              <w:pStyle w:val="a4"/>
              <w:spacing w:line="360" w:lineRule="auto"/>
              <w:rPr>
                <w:rFonts w:ascii="宋体" w:eastAsia="宋体" w:hAnsi="宋体" w:cs="Times New Roman"/>
                <w:sz w:val="21"/>
                <w:szCs w:val="21"/>
              </w:rPr>
            </w:pPr>
          </w:p>
        </w:tc>
      </w:tr>
      <w:tr w:rsidR="00E96060" w:rsidTr="003D27C1">
        <w:trPr>
          <w:trHeight w:val="680"/>
        </w:trPr>
        <w:tc>
          <w:tcPr>
            <w:tcW w:w="712" w:type="dxa"/>
            <w:vAlign w:val="center"/>
          </w:tcPr>
          <w:p w:rsidR="00E96060" w:rsidRDefault="00E96060" w:rsidP="003D27C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96060" w:rsidRDefault="00E96060" w:rsidP="003D27C1">
            <w:pPr>
              <w:rPr>
                <w:rFonts w:ascii="宋体"/>
                <w:szCs w:val="21"/>
              </w:rPr>
            </w:pPr>
          </w:p>
        </w:tc>
        <w:tc>
          <w:tcPr>
            <w:tcW w:w="3579" w:type="dxa"/>
            <w:vAlign w:val="center"/>
          </w:tcPr>
          <w:p w:rsidR="00E96060" w:rsidRDefault="00E96060" w:rsidP="003D27C1">
            <w:pPr>
              <w:rPr>
                <w:rFonts w:ascii="宋体"/>
                <w:szCs w:val="21"/>
              </w:rPr>
            </w:pPr>
          </w:p>
        </w:tc>
        <w:tc>
          <w:tcPr>
            <w:tcW w:w="1440" w:type="dxa"/>
            <w:vAlign w:val="center"/>
          </w:tcPr>
          <w:p w:rsidR="00E96060" w:rsidRDefault="00E96060" w:rsidP="003D27C1">
            <w:pPr>
              <w:rPr>
                <w:rFonts w:ascii="宋体"/>
                <w:szCs w:val="21"/>
              </w:rPr>
            </w:pPr>
          </w:p>
        </w:tc>
        <w:tc>
          <w:tcPr>
            <w:tcW w:w="1706" w:type="dxa"/>
            <w:vAlign w:val="center"/>
          </w:tcPr>
          <w:p w:rsidR="00E96060" w:rsidRDefault="00E96060" w:rsidP="003D27C1">
            <w:pPr>
              <w:rPr>
                <w:rFonts w:ascii="宋体"/>
                <w:szCs w:val="21"/>
              </w:rPr>
            </w:pPr>
          </w:p>
        </w:tc>
      </w:tr>
      <w:tr w:rsidR="00E96060" w:rsidTr="003D27C1">
        <w:trPr>
          <w:trHeight w:val="680"/>
        </w:trPr>
        <w:tc>
          <w:tcPr>
            <w:tcW w:w="712" w:type="dxa"/>
            <w:vAlign w:val="center"/>
          </w:tcPr>
          <w:p w:rsidR="00E96060" w:rsidRDefault="00E96060" w:rsidP="003D27C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96060" w:rsidRDefault="00E96060" w:rsidP="003D27C1">
            <w:pPr>
              <w:rPr>
                <w:rFonts w:ascii="宋体"/>
                <w:szCs w:val="21"/>
              </w:rPr>
            </w:pPr>
          </w:p>
        </w:tc>
        <w:tc>
          <w:tcPr>
            <w:tcW w:w="3579" w:type="dxa"/>
            <w:vAlign w:val="center"/>
          </w:tcPr>
          <w:p w:rsidR="00E96060" w:rsidRDefault="00E96060" w:rsidP="003D27C1">
            <w:pPr>
              <w:rPr>
                <w:rFonts w:ascii="宋体"/>
                <w:szCs w:val="21"/>
              </w:rPr>
            </w:pPr>
          </w:p>
        </w:tc>
        <w:tc>
          <w:tcPr>
            <w:tcW w:w="1440" w:type="dxa"/>
            <w:vAlign w:val="center"/>
          </w:tcPr>
          <w:p w:rsidR="00E96060" w:rsidRDefault="00E96060" w:rsidP="003D27C1">
            <w:pPr>
              <w:rPr>
                <w:rFonts w:ascii="宋体"/>
                <w:szCs w:val="21"/>
              </w:rPr>
            </w:pPr>
          </w:p>
        </w:tc>
        <w:tc>
          <w:tcPr>
            <w:tcW w:w="1706" w:type="dxa"/>
            <w:vAlign w:val="center"/>
          </w:tcPr>
          <w:p w:rsidR="00E96060" w:rsidRDefault="00E96060" w:rsidP="003D27C1">
            <w:pPr>
              <w:rPr>
                <w:rFonts w:ascii="宋体"/>
                <w:szCs w:val="21"/>
              </w:rPr>
            </w:pPr>
          </w:p>
        </w:tc>
      </w:tr>
    </w:tbl>
    <w:p w:rsidR="00E96060" w:rsidRDefault="00E96060" w:rsidP="00E96060">
      <w:pPr>
        <w:autoSpaceDE w:val="0"/>
        <w:autoSpaceDN w:val="0"/>
        <w:adjustRightInd w:val="0"/>
        <w:spacing w:line="480" w:lineRule="auto"/>
        <w:rPr>
          <w:rFonts w:asciiTheme="minorEastAsia" w:hAnsiTheme="minorEastAsia" w:cs="宋体"/>
          <w:szCs w:val="21"/>
          <w:lang w:val="zh-CN"/>
        </w:rPr>
      </w:pPr>
    </w:p>
    <w:p w:rsidR="00E96060" w:rsidRDefault="00E96060" w:rsidP="00E9606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E96060" w:rsidRDefault="00E96060" w:rsidP="00E96060">
      <w:pPr>
        <w:autoSpaceDE w:val="0"/>
        <w:autoSpaceDN w:val="0"/>
        <w:adjustRightInd w:val="0"/>
        <w:spacing w:line="480" w:lineRule="auto"/>
        <w:rPr>
          <w:rFonts w:asciiTheme="minorEastAsia" w:hAnsiTheme="minorEastAsia" w:cs="宋体"/>
          <w:szCs w:val="21"/>
          <w:lang w:val="zh-CN"/>
        </w:rPr>
      </w:pPr>
    </w:p>
    <w:p w:rsidR="00E96060" w:rsidRDefault="00E96060" w:rsidP="00E96060">
      <w:pPr>
        <w:autoSpaceDE w:val="0"/>
        <w:autoSpaceDN w:val="0"/>
        <w:adjustRightInd w:val="0"/>
        <w:spacing w:line="480" w:lineRule="auto"/>
        <w:rPr>
          <w:rFonts w:asciiTheme="minorEastAsia" w:hAnsiTheme="minorEastAsia" w:cs="宋体"/>
          <w:sz w:val="24"/>
          <w:szCs w:val="24"/>
          <w:lang w:val="zh-CN"/>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售后服务方案</w:t>
      </w: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autoSpaceDE w:val="0"/>
        <w:autoSpaceDN w:val="0"/>
        <w:adjustRightInd w:val="0"/>
        <w:spacing w:line="360" w:lineRule="auto"/>
        <w:jc w:val="center"/>
        <w:outlineLvl w:val="0"/>
        <w:rPr>
          <w:rFonts w:ascii="宋体" w:hAnsi="宋体"/>
          <w:b/>
          <w:bCs/>
          <w:color w:val="000000"/>
          <w:sz w:val="36"/>
          <w:szCs w:val="36"/>
        </w:rPr>
      </w:pPr>
    </w:p>
    <w:p w:rsidR="00E96060" w:rsidRDefault="00E96060" w:rsidP="00E96060">
      <w:pPr>
        <w:spacing w:line="360" w:lineRule="auto"/>
        <w:jc w:val="center"/>
        <w:rPr>
          <w:rFonts w:ascii="宋体" w:hAnsi="宋体"/>
          <w:b/>
          <w:bCs/>
          <w:color w:val="000000"/>
          <w:szCs w:val="21"/>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Pr>
          <w:rFonts w:ascii="宋体" w:hAnsi="宋体"/>
          <w:b/>
          <w:bCs/>
          <w:color w:val="000000"/>
          <w:sz w:val="24"/>
          <w:szCs w:val="24"/>
        </w:rPr>
        <w:t>中小企业声明函（</w:t>
      </w:r>
      <w:r>
        <w:rPr>
          <w:rFonts w:ascii="宋体" w:hAnsi="宋体" w:hint="eastAsia"/>
          <w:b/>
          <w:bCs/>
          <w:color w:val="000000"/>
          <w:sz w:val="24"/>
          <w:szCs w:val="24"/>
        </w:rPr>
        <w:t>服务</w:t>
      </w:r>
      <w:r>
        <w:rPr>
          <w:rFonts w:ascii="宋体" w:hAnsi="宋体"/>
          <w:b/>
          <w:bCs/>
          <w:color w:val="000000"/>
          <w:sz w:val="24"/>
          <w:szCs w:val="24"/>
        </w:rPr>
        <w:t>）</w:t>
      </w:r>
    </w:p>
    <w:p w:rsidR="00E96060" w:rsidRDefault="00E96060" w:rsidP="00E96060">
      <w:pPr>
        <w:spacing w:line="360" w:lineRule="auto"/>
        <w:jc w:val="center"/>
        <w:rPr>
          <w:rFonts w:ascii="宋体" w:hAnsi="宋体"/>
          <w:b/>
          <w:bCs/>
          <w:color w:val="000000"/>
          <w:szCs w:val="21"/>
        </w:rPr>
      </w:pPr>
    </w:p>
    <w:p w:rsidR="00E96060" w:rsidRDefault="00E96060" w:rsidP="00E96060">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w:t>
      </w:r>
      <w:r>
        <w:rPr>
          <w:rFonts w:hint="eastAsia"/>
        </w:rPr>
        <w:t>服</w:t>
      </w:r>
      <w:r>
        <w:t>务全部由符合政策要求的中小企业承接。相关企业（含联合体中的中小企业、签订分包意向协议的中小企业）的具体情况如下：</w:t>
      </w:r>
    </w:p>
    <w:p w:rsidR="00E96060" w:rsidRDefault="00E96060" w:rsidP="00E96060">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E96060" w:rsidRDefault="00E96060" w:rsidP="00E96060">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E96060" w:rsidRDefault="00E96060" w:rsidP="00E96060">
      <w:pPr>
        <w:spacing w:line="360" w:lineRule="auto"/>
        <w:ind w:firstLineChars="337" w:firstLine="708"/>
        <w:jc w:val="left"/>
      </w:pPr>
      <w:r>
        <w:t xml:space="preserve">…… </w:t>
      </w:r>
    </w:p>
    <w:p w:rsidR="00E96060" w:rsidRDefault="00E96060" w:rsidP="00E96060">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E96060" w:rsidRDefault="00E96060" w:rsidP="00E96060">
      <w:pPr>
        <w:spacing w:line="360" w:lineRule="auto"/>
        <w:ind w:firstLineChars="337" w:firstLine="708"/>
        <w:jc w:val="left"/>
      </w:pPr>
    </w:p>
    <w:p w:rsidR="00E96060" w:rsidRDefault="00E96060" w:rsidP="00E96060">
      <w:pPr>
        <w:spacing w:line="360" w:lineRule="auto"/>
        <w:ind w:firstLineChars="337" w:firstLine="708"/>
        <w:jc w:val="left"/>
      </w:pPr>
    </w:p>
    <w:p w:rsidR="00E96060" w:rsidRDefault="00E96060" w:rsidP="00E96060">
      <w:pPr>
        <w:spacing w:line="480" w:lineRule="auto"/>
        <w:ind w:firstLineChars="2837" w:firstLine="5958"/>
        <w:jc w:val="left"/>
      </w:pPr>
      <w:r>
        <w:t>企业名称（盖章）：</w:t>
      </w:r>
    </w:p>
    <w:p w:rsidR="00E96060" w:rsidRDefault="00E96060" w:rsidP="00E96060">
      <w:pPr>
        <w:spacing w:line="480" w:lineRule="auto"/>
        <w:ind w:firstLineChars="2837" w:firstLine="5958"/>
        <w:jc w:val="left"/>
        <w:rPr>
          <w:rFonts w:asciiTheme="minorEastAsia" w:hAnsiTheme="minorEastAsia" w:cs="Arial"/>
          <w:color w:val="000000"/>
          <w:szCs w:val="21"/>
        </w:rPr>
      </w:pPr>
      <w:r>
        <w:t>日期：</w:t>
      </w:r>
    </w:p>
    <w:p w:rsidR="00E96060" w:rsidRDefault="00E96060" w:rsidP="00E96060">
      <w:pPr>
        <w:spacing w:line="480" w:lineRule="auto"/>
        <w:ind w:leftChars="2075" w:left="4358"/>
        <w:rPr>
          <w:rFonts w:asciiTheme="minorEastAsia" w:hAnsiTheme="minorEastAsia" w:cs="Arial"/>
          <w:color w:val="000000"/>
          <w:szCs w:val="21"/>
        </w:rPr>
      </w:pPr>
    </w:p>
    <w:p w:rsidR="00E96060" w:rsidRDefault="00E96060" w:rsidP="00E96060">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96060" w:rsidRDefault="00E96060" w:rsidP="00E9606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E96060" w:rsidRDefault="00E96060" w:rsidP="00E9606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E96060" w:rsidRDefault="00E96060" w:rsidP="00E96060">
      <w:pPr>
        <w:widowControl/>
        <w:spacing w:before="100" w:beforeAutospacing="1" w:after="100" w:afterAutospacing="1" w:line="360" w:lineRule="auto"/>
        <w:contextualSpacing/>
        <w:jc w:val="left"/>
        <w:rPr>
          <w:rFonts w:ascii="宋体" w:hAnsi="宋体" w:cs="Arial"/>
          <w:color w:val="000000"/>
          <w:kern w:val="0"/>
          <w:szCs w:val="21"/>
        </w:rPr>
      </w:pPr>
    </w:p>
    <w:p w:rsidR="00E96060" w:rsidRDefault="00E96060" w:rsidP="00E96060">
      <w:pPr>
        <w:spacing w:line="480" w:lineRule="auto"/>
        <w:rPr>
          <w:rFonts w:asciiTheme="minorEastAsia" w:hAnsiTheme="minorEastAsia" w:cs="Arial"/>
          <w:color w:val="000000"/>
          <w:szCs w:val="21"/>
        </w:rPr>
      </w:pPr>
    </w:p>
    <w:p w:rsidR="00E96060" w:rsidRDefault="00E96060" w:rsidP="00E96060">
      <w:pPr>
        <w:widowControl/>
        <w:spacing w:before="100" w:beforeAutospacing="1" w:after="100" w:afterAutospacing="1" w:line="360" w:lineRule="auto"/>
        <w:contextualSpacing/>
        <w:jc w:val="left"/>
        <w:rPr>
          <w:rFonts w:ascii="宋体" w:hAnsi="宋体" w:cs="Arial"/>
          <w:color w:val="000000"/>
          <w:kern w:val="0"/>
          <w:szCs w:val="21"/>
        </w:rPr>
      </w:pPr>
    </w:p>
    <w:p w:rsidR="00E96060" w:rsidRDefault="00E96060" w:rsidP="00E96060">
      <w:pPr>
        <w:widowControl/>
        <w:spacing w:before="100" w:beforeAutospacing="1" w:after="100" w:afterAutospacing="1" w:line="360" w:lineRule="auto"/>
        <w:contextualSpacing/>
        <w:jc w:val="left"/>
        <w:rPr>
          <w:rFonts w:ascii="宋体" w:hAnsi="宋体" w:cs="Arial"/>
          <w:color w:val="000000"/>
          <w:kern w:val="0"/>
          <w:szCs w:val="21"/>
        </w:rPr>
      </w:pPr>
    </w:p>
    <w:p w:rsidR="00E96060" w:rsidRDefault="00E96060" w:rsidP="00E96060">
      <w:pPr>
        <w:autoSpaceDE w:val="0"/>
        <w:autoSpaceDN w:val="0"/>
        <w:adjustRightInd w:val="0"/>
        <w:spacing w:line="360" w:lineRule="auto"/>
        <w:jc w:val="center"/>
        <w:outlineLvl w:val="0"/>
        <w:rPr>
          <w:rFonts w:ascii="宋体" w:hAnsi="宋体"/>
          <w:b/>
          <w:bCs/>
          <w:color w:val="000000"/>
          <w:sz w:val="24"/>
          <w:szCs w:val="24"/>
        </w:rPr>
      </w:pPr>
      <w:bookmarkStart w:id="6" w:name="OLE_LINK14"/>
      <w:bookmarkStart w:id="7" w:name="OLE_LINK13"/>
      <w:r>
        <w:rPr>
          <w:rFonts w:ascii="宋体" w:hAnsi="宋体" w:hint="eastAsia"/>
          <w:b/>
          <w:bCs/>
          <w:color w:val="000000"/>
          <w:sz w:val="24"/>
          <w:szCs w:val="24"/>
        </w:rPr>
        <w:t>4.5 残疾人福利性单位声明函</w:t>
      </w:r>
    </w:p>
    <w:bookmarkEnd w:id="6"/>
    <w:bookmarkEnd w:id="7"/>
    <w:p w:rsidR="00E96060" w:rsidRDefault="00E96060" w:rsidP="00E96060">
      <w:pPr>
        <w:spacing w:line="360" w:lineRule="auto"/>
        <w:rPr>
          <w:rFonts w:ascii="宋体" w:hAnsi="宋体"/>
          <w:szCs w:val="21"/>
        </w:rPr>
      </w:pPr>
    </w:p>
    <w:p w:rsidR="00E96060" w:rsidRDefault="00E96060" w:rsidP="00E9606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96060" w:rsidRDefault="00E96060" w:rsidP="00E9606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96060" w:rsidRDefault="00E96060" w:rsidP="00E96060">
      <w:pPr>
        <w:spacing w:line="360" w:lineRule="auto"/>
        <w:rPr>
          <w:rFonts w:ascii="宋体" w:hAnsi="宋体"/>
          <w:szCs w:val="21"/>
        </w:rPr>
      </w:pPr>
    </w:p>
    <w:p w:rsidR="00E96060" w:rsidRDefault="00E96060" w:rsidP="00E96060">
      <w:pPr>
        <w:spacing w:line="360" w:lineRule="auto"/>
        <w:rPr>
          <w:rFonts w:ascii="宋体" w:hAnsi="宋体"/>
          <w:szCs w:val="21"/>
        </w:rPr>
      </w:pPr>
    </w:p>
    <w:p w:rsidR="00E96060" w:rsidRDefault="00E96060" w:rsidP="00E96060">
      <w:pPr>
        <w:spacing w:line="360" w:lineRule="auto"/>
        <w:rPr>
          <w:rFonts w:ascii="宋体" w:hAnsi="宋体"/>
          <w:szCs w:val="21"/>
        </w:rPr>
      </w:pPr>
    </w:p>
    <w:p w:rsidR="00E96060" w:rsidRDefault="00E96060" w:rsidP="00E96060">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E96060" w:rsidRDefault="00E96060" w:rsidP="00E96060">
      <w:pPr>
        <w:adjustRightInd w:val="0"/>
        <w:snapToGrid w:val="0"/>
        <w:spacing w:line="360" w:lineRule="auto"/>
        <w:ind w:firstLineChars="2050" w:firstLine="4305"/>
        <w:rPr>
          <w:rFonts w:asciiTheme="minorEastAsia" w:hAnsiTheme="minorEastAsia" w:cs="宋体"/>
          <w:szCs w:val="21"/>
        </w:rPr>
      </w:pPr>
    </w:p>
    <w:p w:rsidR="00E96060" w:rsidRDefault="00E96060" w:rsidP="00E96060">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E96060" w:rsidRDefault="00E96060" w:rsidP="00E96060">
      <w:pPr>
        <w:spacing w:line="480" w:lineRule="auto"/>
        <w:ind w:leftChars="2075" w:left="4358"/>
        <w:rPr>
          <w:rFonts w:asciiTheme="minorEastAsia" w:hAnsiTheme="minorEastAsia" w:cs="Arial"/>
          <w:color w:val="000000"/>
          <w:szCs w:val="21"/>
        </w:rPr>
      </w:pPr>
    </w:p>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 w:rsidR="00E96060" w:rsidRDefault="00E96060" w:rsidP="00E96060">
      <w:pPr>
        <w:autoSpaceDE w:val="0"/>
        <w:autoSpaceDN w:val="0"/>
        <w:adjustRightInd w:val="0"/>
        <w:spacing w:line="360" w:lineRule="auto"/>
        <w:rPr>
          <w:rFonts w:asciiTheme="minorEastAsia" w:hAnsiTheme="minorEastAsia" w:cs="黑体"/>
          <w:b/>
          <w:bCs/>
          <w:sz w:val="15"/>
          <w:szCs w:val="15"/>
          <w:lang w:val="zh-CN"/>
        </w:rPr>
      </w:pPr>
    </w:p>
    <w:p w:rsidR="009271C3" w:rsidRPr="00E96060" w:rsidRDefault="009271C3" w:rsidP="00BE3767">
      <w:pPr>
        <w:autoSpaceDE w:val="0"/>
        <w:autoSpaceDN w:val="0"/>
        <w:adjustRightInd w:val="0"/>
        <w:spacing w:line="360" w:lineRule="auto"/>
        <w:outlineLvl w:val="0"/>
        <w:rPr>
          <w:rFonts w:ascii="宋体" w:hAnsi="宋体"/>
          <w:b/>
          <w:bCs/>
          <w:color w:val="000000"/>
          <w:sz w:val="24"/>
          <w:szCs w:val="24"/>
        </w:rPr>
      </w:pPr>
    </w:p>
    <w:p w:rsidR="009271C3" w:rsidRDefault="009271C3">
      <w:pPr>
        <w:spacing w:line="360" w:lineRule="auto"/>
        <w:rPr>
          <w:rFonts w:ascii="宋体" w:hAnsi="宋体"/>
          <w:szCs w:val="21"/>
        </w:rPr>
      </w:pPr>
    </w:p>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 w:rsidR="009271C3" w:rsidRDefault="009271C3">
      <w:pPr>
        <w:autoSpaceDE w:val="0"/>
        <w:autoSpaceDN w:val="0"/>
        <w:adjustRightInd w:val="0"/>
        <w:spacing w:line="360" w:lineRule="auto"/>
        <w:jc w:val="center"/>
        <w:rPr>
          <w:rFonts w:asciiTheme="minorEastAsia" w:hAnsiTheme="minorEastAsia" w:cs="黑体"/>
          <w:b/>
          <w:bCs/>
          <w:sz w:val="15"/>
          <w:szCs w:val="15"/>
          <w:lang w:val="zh-CN"/>
        </w:rPr>
      </w:pPr>
    </w:p>
    <w:p w:rsidR="009271C3" w:rsidRDefault="009271C3">
      <w:pPr>
        <w:autoSpaceDE w:val="0"/>
        <w:autoSpaceDN w:val="0"/>
        <w:adjustRightInd w:val="0"/>
        <w:spacing w:line="360" w:lineRule="auto"/>
        <w:jc w:val="center"/>
        <w:rPr>
          <w:rFonts w:asciiTheme="minorEastAsia" w:hAnsiTheme="minorEastAsia" w:cs="黑体"/>
          <w:b/>
          <w:bCs/>
          <w:sz w:val="15"/>
          <w:szCs w:val="15"/>
          <w:lang w:val="zh-CN"/>
        </w:rPr>
      </w:pPr>
    </w:p>
    <w:p w:rsidR="009271C3" w:rsidRDefault="00CC3E8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271C3" w:rsidRDefault="009271C3"/>
    <w:p w:rsidR="009271C3" w:rsidRDefault="009271C3"/>
    <w:p w:rsidR="009271C3" w:rsidRDefault="009271C3"/>
    <w:p w:rsidR="009271C3" w:rsidRDefault="00CC3E88">
      <w:pPr>
        <w:spacing w:line="360" w:lineRule="auto"/>
        <w:jc w:val="center"/>
        <w:rPr>
          <w:rFonts w:ascii="宋体" w:hAnsi="宋体"/>
          <w:b/>
          <w:bCs/>
          <w:color w:val="000000"/>
          <w:sz w:val="28"/>
          <w:szCs w:val="28"/>
        </w:rPr>
      </w:pPr>
      <w:r>
        <w:rPr>
          <w:rFonts w:ascii="宋体" w:hAnsi="宋体"/>
          <w:b/>
          <w:bCs/>
          <w:color w:val="000000"/>
          <w:sz w:val="28"/>
          <w:szCs w:val="28"/>
        </w:rPr>
        <w:t>除磋商文件另有规定外，供应商认为需要提交的其他证明材料或资料加盖供应商单位公章后应在此项下提交。</w:t>
      </w:r>
    </w:p>
    <w:p w:rsidR="009271C3" w:rsidRDefault="009271C3">
      <w:pPr>
        <w:autoSpaceDE w:val="0"/>
        <w:autoSpaceDN w:val="0"/>
        <w:adjustRightInd w:val="0"/>
        <w:spacing w:line="360" w:lineRule="auto"/>
        <w:outlineLvl w:val="0"/>
      </w:pPr>
    </w:p>
    <w:sectPr w:rsidR="009271C3" w:rsidSect="009271C3">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70F" w:rsidRDefault="00E3170F" w:rsidP="009271C3">
      <w:r>
        <w:separator/>
      </w:r>
    </w:p>
  </w:endnote>
  <w:endnote w:type="continuationSeparator" w:id="1">
    <w:p w:rsidR="00E3170F" w:rsidRDefault="00E3170F" w:rsidP="00927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C1" w:rsidRDefault="007F6810">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3D27C1" w:rsidRDefault="007F6810">
                <w:pPr>
                  <w:pStyle w:val="aa"/>
                </w:pPr>
                <w:fldSimple w:instr=" PAGE  \* MERGEFORMAT ">
                  <w:r w:rsidR="00F96A52">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70F" w:rsidRDefault="00E3170F" w:rsidP="009271C3">
      <w:r>
        <w:separator/>
      </w:r>
    </w:p>
  </w:footnote>
  <w:footnote w:type="continuationSeparator" w:id="1">
    <w:p w:rsidR="00E3170F" w:rsidRDefault="00E3170F" w:rsidP="00927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530A1"/>
    <w:multiLevelType w:val="singleLevel"/>
    <w:tmpl w:val="A0E530A1"/>
    <w:lvl w:ilvl="0">
      <w:start w:val="1"/>
      <w:numFmt w:val="decimal"/>
      <w:suff w:val="space"/>
      <w:lvlText w:val="%1."/>
      <w:lvlJc w:val="left"/>
    </w:lvl>
  </w:abstractNum>
  <w:abstractNum w:abstractNumId="1">
    <w:nsid w:val="A7ED56BE"/>
    <w:multiLevelType w:val="singleLevel"/>
    <w:tmpl w:val="A7ED56BE"/>
    <w:lvl w:ilvl="0">
      <w:start w:val="1"/>
      <w:numFmt w:val="decimal"/>
      <w:suff w:val="nothing"/>
      <w:lvlText w:val="（%1）"/>
      <w:lvlJc w:val="left"/>
    </w:lvl>
  </w:abstractNum>
  <w:abstractNum w:abstractNumId="2">
    <w:nsid w:val="B336EA58"/>
    <w:multiLevelType w:val="singleLevel"/>
    <w:tmpl w:val="B336EA58"/>
    <w:lvl w:ilvl="0">
      <w:start w:val="2"/>
      <w:numFmt w:val="chineseCounting"/>
      <w:suff w:val="nothing"/>
      <w:lvlText w:val="（%1）"/>
      <w:lvlJc w:val="left"/>
      <w:rPr>
        <w:rFonts w:hint="eastAsia"/>
      </w:rPr>
    </w:lvl>
  </w:abstractNum>
  <w:abstractNum w:abstractNumId="3">
    <w:nsid w:val="B5A246EA"/>
    <w:multiLevelType w:val="multilevel"/>
    <w:tmpl w:val="3D6CC264"/>
    <w:lvl w:ilvl="0">
      <w:start w:val="2"/>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EB0A31F9"/>
    <w:multiLevelType w:val="singleLevel"/>
    <w:tmpl w:val="EB0A31F9"/>
    <w:lvl w:ilvl="0">
      <w:start w:val="4"/>
      <w:numFmt w:val="chineseCounting"/>
      <w:suff w:val="nothing"/>
      <w:lvlText w:val="%1、"/>
      <w:lvlJc w:val="left"/>
      <w:rPr>
        <w:rFonts w:hint="eastAsia"/>
      </w:rPr>
    </w:lvl>
  </w:abstractNum>
  <w:abstractNum w:abstractNumId="5">
    <w:nsid w:val="FD02D097"/>
    <w:multiLevelType w:val="singleLevel"/>
    <w:tmpl w:val="FD02D097"/>
    <w:lvl w:ilvl="0">
      <w:start w:val="1"/>
      <w:numFmt w:val="decimal"/>
      <w:suff w:val="space"/>
      <w:lvlText w:val="%1."/>
      <w:lvlJc w:val="left"/>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1195452"/>
    <w:multiLevelType w:val="multilevel"/>
    <w:tmpl w:val="01195452"/>
    <w:lvl w:ilvl="0">
      <w:start w:val="1"/>
      <w:numFmt w:val="decimal"/>
      <w:lvlText w:val="33. %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02EB22FF"/>
    <w:multiLevelType w:val="multilevel"/>
    <w:tmpl w:val="02EB22FF"/>
    <w:lvl w:ilvl="0">
      <w:start w:val="1"/>
      <w:numFmt w:val="decimal"/>
      <w:lvlText w:val="35.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7CD7D13"/>
    <w:multiLevelType w:val="multilevel"/>
    <w:tmpl w:val="07CD7D13"/>
    <w:lvl w:ilvl="0">
      <w:start w:val="1"/>
      <w:numFmt w:val="decimal"/>
      <w:lvlText w:val="32.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0BB54322"/>
    <w:multiLevelType w:val="multilevel"/>
    <w:tmpl w:val="0BB54322"/>
    <w:lvl w:ilvl="0">
      <w:start w:val="1"/>
      <w:numFmt w:val="decimal"/>
      <w:lvlText w:val="37.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0E086F8D"/>
    <w:multiLevelType w:val="hybridMultilevel"/>
    <w:tmpl w:val="06126432"/>
    <w:lvl w:ilvl="0" w:tplc="E59A0736">
      <w:numFmt w:val="decimal"/>
      <w:lvlText w:val="%1"/>
      <w:lvlJc w:val="left"/>
      <w:pPr>
        <w:ind w:left="360" w:hanging="360"/>
      </w:pPr>
      <w:rPr>
        <w:rFonts w:ascii="微软雅黑" w:eastAsia="微软雅黑" w:hAnsi="微软雅黑" w:hint="default"/>
        <w:color w:val="333333"/>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FAA3963"/>
    <w:multiLevelType w:val="singleLevel"/>
    <w:tmpl w:val="0FAA3963"/>
    <w:lvl w:ilvl="0">
      <w:start w:val="2"/>
      <w:numFmt w:val="decimal"/>
      <w:suff w:val="space"/>
      <w:lvlText w:val="%1."/>
      <w:lvlJc w:val="left"/>
    </w:lvl>
  </w:abstractNum>
  <w:abstractNum w:abstractNumId="1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20">
    <w:nsid w:val="11C445FA"/>
    <w:multiLevelType w:val="multilevel"/>
    <w:tmpl w:val="11C445F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18F52A52"/>
    <w:multiLevelType w:val="multilevel"/>
    <w:tmpl w:val="18F52A52"/>
    <w:lvl w:ilvl="0">
      <w:start w:val="1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1B8D2A50"/>
    <w:multiLevelType w:val="multilevel"/>
    <w:tmpl w:val="1B8D2A50"/>
    <w:lvl w:ilvl="0">
      <w:start w:val="1"/>
      <w:numFmt w:val="decimal"/>
      <w:lvlText w:val="19.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BF4D03"/>
    <w:multiLevelType w:val="multilevel"/>
    <w:tmpl w:val="1EBF4D03"/>
    <w:lvl w:ilvl="0">
      <w:start w:val="1"/>
      <w:numFmt w:val="decimal"/>
      <w:lvlText w:val="28. %1 "/>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14802C3"/>
    <w:multiLevelType w:val="multilevel"/>
    <w:tmpl w:val="214802C3"/>
    <w:lvl w:ilvl="0">
      <w:start w:val="4"/>
      <w:numFmt w:val="decimal"/>
      <w:lvlText w:val="25%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40E751E"/>
    <w:multiLevelType w:val="multilevel"/>
    <w:tmpl w:val="240E751E"/>
    <w:lvl w:ilvl="0">
      <w:start w:val="1"/>
      <w:numFmt w:val="decimal"/>
      <w:lvlText w:val="36.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27D30A14"/>
    <w:multiLevelType w:val="multilevel"/>
    <w:tmpl w:val="27D30A14"/>
    <w:lvl w:ilvl="0">
      <w:start w:val="1"/>
      <w:numFmt w:val="decimal"/>
      <w:lvlText w:val="25.3.%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33">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4">
    <w:nsid w:val="2D8B66E1"/>
    <w:multiLevelType w:val="multilevel"/>
    <w:tmpl w:val="2D8B66E1"/>
    <w:lvl w:ilvl="0">
      <w:start w:val="1"/>
      <w:numFmt w:val="decimal"/>
      <w:lvlText w:val="37.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0913A3C"/>
    <w:multiLevelType w:val="singleLevel"/>
    <w:tmpl w:val="30913A3C"/>
    <w:lvl w:ilvl="0">
      <w:start w:val="1"/>
      <w:numFmt w:val="decimal"/>
      <w:suff w:val="space"/>
      <w:lvlText w:val="%1."/>
      <w:lvlJc w:val="left"/>
      <w:pPr>
        <w:ind w:left="-2"/>
      </w:pPr>
    </w:lvl>
  </w:abstractNum>
  <w:abstractNum w:abstractNumId="3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9314D43"/>
    <w:multiLevelType w:val="multilevel"/>
    <w:tmpl w:val="39314D43"/>
    <w:lvl w:ilvl="0">
      <w:start w:val="1"/>
      <w:numFmt w:val="decimal"/>
      <w:lvlText w:val="29.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9">
    <w:nsid w:val="3B4D4108"/>
    <w:multiLevelType w:val="multilevel"/>
    <w:tmpl w:val="3B4D4108"/>
    <w:lvl w:ilvl="0">
      <w:start w:val="1"/>
      <w:numFmt w:val="decimal"/>
      <w:lvlText w:val="21. %1 "/>
      <w:lvlJc w:val="left"/>
      <w:pPr>
        <w:ind w:left="2224" w:hanging="420"/>
      </w:pPr>
      <w:rPr>
        <w:rFonts w:hint="eastAsia"/>
      </w:rPr>
    </w:lvl>
    <w:lvl w:ilvl="1">
      <w:start w:val="1"/>
      <w:numFmt w:val="lowerLetter"/>
      <w:lvlText w:val="%2)"/>
      <w:lvlJc w:val="left"/>
      <w:pPr>
        <w:ind w:left="2644" w:hanging="420"/>
      </w:pPr>
    </w:lvl>
    <w:lvl w:ilvl="2">
      <w:start w:val="1"/>
      <w:numFmt w:val="lowerRoman"/>
      <w:lvlText w:val="%3."/>
      <w:lvlJc w:val="right"/>
      <w:pPr>
        <w:ind w:left="3064" w:hanging="420"/>
      </w:pPr>
    </w:lvl>
    <w:lvl w:ilvl="3">
      <w:start w:val="1"/>
      <w:numFmt w:val="decimal"/>
      <w:lvlText w:val="%4."/>
      <w:lvlJc w:val="left"/>
      <w:pPr>
        <w:ind w:left="3484" w:hanging="420"/>
      </w:pPr>
    </w:lvl>
    <w:lvl w:ilvl="4">
      <w:start w:val="1"/>
      <w:numFmt w:val="lowerLetter"/>
      <w:lvlText w:val="%5)"/>
      <w:lvlJc w:val="left"/>
      <w:pPr>
        <w:ind w:left="3904" w:hanging="420"/>
      </w:pPr>
    </w:lvl>
    <w:lvl w:ilvl="5">
      <w:start w:val="1"/>
      <w:numFmt w:val="lowerRoman"/>
      <w:lvlText w:val="%6."/>
      <w:lvlJc w:val="right"/>
      <w:pPr>
        <w:ind w:left="4324" w:hanging="420"/>
      </w:pPr>
    </w:lvl>
    <w:lvl w:ilvl="6">
      <w:start w:val="1"/>
      <w:numFmt w:val="decimal"/>
      <w:lvlText w:val="%7."/>
      <w:lvlJc w:val="left"/>
      <w:pPr>
        <w:ind w:left="4744" w:hanging="420"/>
      </w:pPr>
    </w:lvl>
    <w:lvl w:ilvl="7">
      <w:start w:val="1"/>
      <w:numFmt w:val="lowerLetter"/>
      <w:lvlText w:val="%8)"/>
      <w:lvlJc w:val="left"/>
      <w:pPr>
        <w:ind w:left="5164" w:hanging="420"/>
      </w:pPr>
    </w:lvl>
    <w:lvl w:ilvl="8">
      <w:start w:val="1"/>
      <w:numFmt w:val="lowerRoman"/>
      <w:lvlText w:val="%9."/>
      <w:lvlJc w:val="right"/>
      <w:pPr>
        <w:ind w:left="5584" w:hanging="420"/>
      </w:pPr>
    </w:lvl>
  </w:abstractNum>
  <w:abstractNum w:abstractNumId="40">
    <w:nsid w:val="3C3D3B5C"/>
    <w:multiLevelType w:val="multilevel"/>
    <w:tmpl w:val="3C3D3B5C"/>
    <w:lvl w:ilvl="0">
      <w:start w:val="1"/>
      <w:numFmt w:val="decimal"/>
      <w:lvlText w:val="3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F1972E5"/>
    <w:multiLevelType w:val="multilevel"/>
    <w:tmpl w:val="3F1972E5"/>
    <w:lvl w:ilvl="0">
      <w:start w:val="1"/>
      <w:numFmt w:val="decimal"/>
      <w:lvlText w:val="2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51F41721"/>
    <w:multiLevelType w:val="singleLevel"/>
    <w:tmpl w:val="51F41721"/>
    <w:lvl w:ilvl="0">
      <w:start w:val="1"/>
      <w:numFmt w:val="decimal"/>
      <w:suff w:val="nothing"/>
      <w:lvlText w:val="（%1）"/>
      <w:lvlJc w:val="left"/>
    </w:lvl>
  </w:abstractNum>
  <w:abstractNum w:abstractNumId="45">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92D6ABA"/>
    <w:multiLevelType w:val="multilevel"/>
    <w:tmpl w:val="592D6ABA"/>
    <w:lvl w:ilvl="0">
      <w:start w:val="1"/>
      <w:numFmt w:val="decimal"/>
      <w:lvlText w:val="29.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9F817C2"/>
    <w:multiLevelType w:val="singleLevel"/>
    <w:tmpl w:val="59F817C2"/>
    <w:lvl w:ilvl="0">
      <w:start w:val="2"/>
      <w:numFmt w:val="chineseCounting"/>
      <w:suff w:val="space"/>
      <w:lvlText w:val="第%1章"/>
      <w:lvlJc w:val="left"/>
    </w:lvl>
  </w:abstractNum>
  <w:abstractNum w:abstractNumId="50">
    <w:nsid w:val="59F817E8"/>
    <w:multiLevelType w:val="singleLevel"/>
    <w:tmpl w:val="59F817E8"/>
    <w:lvl w:ilvl="0">
      <w:start w:val="1"/>
      <w:numFmt w:val="chineseCounting"/>
      <w:pStyle w:val="260"/>
      <w:suff w:val="nothing"/>
      <w:lvlText w:val="%1、"/>
      <w:lvlJc w:val="left"/>
    </w:lvl>
  </w:abstractNum>
  <w:abstractNum w:abstractNumId="51">
    <w:nsid w:val="5A051E9E"/>
    <w:multiLevelType w:val="singleLevel"/>
    <w:tmpl w:val="5A051E9E"/>
    <w:lvl w:ilvl="0">
      <w:start w:val="1"/>
      <w:numFmt w:val="chineseCounting"/>
      <w:suff w:val="nothing"/>
      <w:lvlText w:val="%1、"/>
      <w:lvlJc w:val="left"/>
    </w:lvl>
  </w:abstractNum>
  <w:abstractNum w:abstractNumId="52">
    <w:nsid w:val="5A7F763E"/>
    <w:multiLevelType w:val="multilevel"/>
    <w:tmpl w:val="5A7F763E"/>
    <w:lvl w:ilvl="0">
      <w:start w:val="1"/>
      <w:numFmt w:val="decimal"/>
      <w:lvlText w:val="23.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3B2773F"/>
    <w:multiLevelType w:val="multilevel"/>
    <w:tmpl w:val="63B2773F"/>
    <w:lvl w:ilvl="0">
      <w:start w:val="1"/>
      <w:numFmt w:val="decimal"/>
      <w:lvlText w:val="23.3.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64B825E5"/>
    <w:multiLevelType w:val="multilevel"/>
    <w:tmpl w:val="64B825E5"/>
    <w:lvl w:ilvl="0">
      <w:start w:val="1"/>
      <w:numFmt w:val="decimal"/>
      <w:lvlText w:val="14.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54E26F6"/>
    <w:multiLevelType w:val="singleLevel"/>
    <w:tmpl w:val="654E26F6"/>
    <w:lvl w:ilvl="0">
      <w:start w:val="1"/>
      <w:numFmt w:val="decimal"/>
      <w:suff w:val="nothing"/>
      <w:lvlText w:val="%1、"/>
      <w:lvlJc w:val="left"/>
    </w:lvl>
  </w:abstractNum>
  <w:abstractNum w:abstractNumId="58">
    <w:nsid w:val="67A97E62"/>
    <w:multiLevelType w:val="multilevel"/>
    <w:tmpl w:val="67A97E62"/>
    <w:lvl w:ilvl="0">
      <w:start w:val="1"/>
      <w:numFmt w:val="decimal"/>
      <w:lvlText w:val="37.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9">
    <w:nsid w:val="67DF1A01"/>
    <w:multiLevelType w:val="multilevel"/>
    <w:tmpl w:val="67DF1A01"/>
    <w:lvl w:ilvl="0">
      <w:start w:val="33"/>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1">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7">
    <w:nsid w:val="74F11E0D"/>
    <w:multiLevelType w:val="hybridMultilevel"/>
    <w:tmpl w:val="366A0798"/>
    <w:lvl w:ilvl="0" w:tplc="FC9CA548">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6C52B98"/>
    <w:multiLevelType w:val="multilevel"/>
    <w:tmpl w:val="76C52B98"/>
    <w:lvl w:ilvl="0">
      <w:start w:val="1"/>
      <w:numFmt w:val="decimal"/>
      <w:lvlText w:val="25.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69">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1">
    <w:nsid w:val="78EC45A8"/>
    <w:multiLevelType w:val="multilevel"/>
    <w:tmpl w:val="78EC45A8"/>
    <w:lvl w:ilvl="0">
      <w:start w:val="41"/>
      <w:numFmt w:val="decimal"/>
      <w:lvlText w:val="%1"/>
      <w:lvlJc w:val="left"/>
      <w:pPr>
        <w:ind w:left="636" w:hanging="636"/>
      </w:pPr>
      <w:rPr>
        <w:rFonts w:hint="default"/>
      </w:rPr>
    </w:lvl>
    <w:lvl w:ilvl="1">
      <w:start w:val="1"/>
      <w:numFmt w:val="decimal"/>
      <w:lvlText w:val="40. %2 "/>
      <w:lvlJc w:val="left"/>
      <w:pPr>
        <w:ind w:left="720" w:hanging="720"/>
      </w:pPr>
      <w:rPr>
        <w:rFonts w:hint="eastAsia"/>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3">
    <w:nsid w:val="7A2D5B57"/>
    <w:multiLevelType w:val="multilevel"/>
    <w:tmpl w:val="7A2D5B57"/>
    <w:lvl w:ilvl="0">
      <w:start w:val="1"/>
      <w:numFmt w:val="decimal"/>
      <w:lvlText w:val="31.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AF02339"/>
    <w:multiLevelType w:val="multilevel"/>
    <w:tmpl w:val="7AF02339"/>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5">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E7C3341"/>
    <w:multiLevelType w:val="multilevel"/>
    <w:tmpl w:val="7E7C3341"/>
    <w:lvl w:ilvl="0">
      <w:start w:val="1"/>
      <w:numFmt w:val="decimal"/>
      <w:lvlText w:val="31.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6"/>
  </w:num>
  <w:num w:numId="2">
    <w:abstractNumId w:val="7"/>
  </w:num>
  <w:num w:numId="3">
    <w:abstractNumId w:val="50"/>
  </w:num>
  <w:num w:numId="4">
    <w:abstractNumId w:val="19"/>
  </w:num>
  <w:num w:numId="5">
    <w:abstractNumId w:val="15"/>
  </w:num>
  <w:num w:numId="6">
    <w:abstractNumId w:val="53"/>
  </w:num>
  <w:num w:numId="7">
    <w:abstractNumId w:val="75"/>
  </w:num>
  <w:num w:numId="8">
    <w:abstractNumId w:val="42"/>
  </w:num>
  <w:num w:numId="9">
    <w:abstractNumId w:val="45"/>
  </w:num>
  <w:num w:numId="10">
    <w:abstractNumId w:val="47"/>
  </w:num>
  <w:num w:numId="11">
    <w:abstractNumId w:val="64"/>
  </w:num>
  <w:num w:numId="12">
    <w:abstractNumId w:val="37"/>
  </w:num>
  <w:num w:numId="13">
    <w:abstractNumId w:val="49"/>
  </w:num>
  <w:num w:numId="14">
    <w:abstractNumId w:val="26"/>
  </w:num>
  <w:num w:numId="15">
    <w:abstractNumId w:val="27"/>
  </w:num>
  <w:num w:numId="16">
    <w:abstractNumId w:val="61"/>
  </w:num>
  <w:num w:numId="17">
    <w:abstractNumId w:val="72"/>
  </w:num>
  <w:num w:numId="18">
    <w:abstractNumId w:val="70"/>
  </w:num>
  <w:num w:numId="19">
    <w:abstractNumId w:val="60"/>
  </w:num>
  <w:num w:numId="20">
    <w:abstractNumId w:val="33"/>
  </w:num>
  <w:num w:numId="21">
    <w:abstractNumId w:val="28"/>
  </w:num>
  <w:num w:numId="22">
    <w:abstractNumId w:val="63"/>
  </w:num>
  <w:num w:numId="23">
    <w:abstractNumId w:val="54"/>
  </w:num>
  <w:num w:numId="24">
    <w:abstractNumId w:val="69"/>
  </w:num>
  <w:num w:numId="25">
    <w:abstractNumId w:val="43"/>
  </w:num>
  <w:num w:numId="26">
    <w:abstractNumId w:val="22"/>
  </w:num>
  <w:num w:numId="27">
    <w:abstractNumId w:val="46"/>
  </w:num>
  <w:num w:numId="28">
    <w:abstractNumId w:val="13"/>
  </w:num>
  <w:num w:numId="29">
    <w:abstractNumId w:val="31"/>
  </w:num>
  <w:num w:numId="30">
    <w:abstractNumId w:val="56"/>
  </w:num>
  <w:num w:numId="31">
    <w:abstractNumId w:val="10"/>
  </w:num>
  <w:num w:numId="32">
    <w:abstractNumId w:val="66"/>
  </w:num>
  <w:num w:numId="33">
    <w:abstractNumId w:val="21"/>
  </w:num>
  <w:num w:numId="34">
    <w:abstractNumId w:val="36"/>
  </w:num>
  <w:num w:numId="35">
    <w:abstractNumId w:val="23"/>
  </w:num>
  <w:num w:numId="36">
    <w:abstractNumId w:val="39"/>
  </w:num>
  <w:num w:numId="37">
    <w:abstractNumId w:val="30"/>
  </w:num>
  <w:num w:numId="38">
    <w:abstractNumId w:val="52"/>
  </w:num>
  <w:num w:numId="39">
    <w:abstractNumId w:val="55"/>
  </w:num>
  <w:num w:numId="40">
    <w:abstractNumId w:val="41"/>
  </w:num>
  <w:num w:numId="41">
    <w:abstractNumId w:val="68"/>
  </w:num>
  <w:num w:numId="42">
    <w:abstractNumId w:val="65"/>
  </w:num>
  <w:num w:numId="43">
    <w:abstractNumId w:val="32"/>
  </w:num>
  <w:num w:numId="44">
    <w:abstractNumId w:val="9"/>
  </w:num>
  <w:num w:numId="45">
    <w:abstractNumId w:val="24"/>
  </w:num>
  <w:num w:numId="46">
    <w:abstractNumId w:val="20"/>
  </w:num>
  <w:num w:numId="47">
    <w:abstractNumId w:val="25"/>
  </w:num>
  <w:num w:numId="48">
    <w:abstractNumId w:val="48"/>
  </w:num>
  <w:num w:numId="49">
    <w:abstractNumId w:val="62"/>
  </w:num>
  <w:num w:numId="50">
    <w:abstractNumId w:val="38"/>
  </w:num>
  <w:num w:numId="51">
    <w:abstractNumId w:val="74"/>
  </w:num>
  <w:num w:numId="52">
    <w:abstractNumId w:val="73"/>
  </w:num>
  <w:num w:numId="53">
    <w:abstractNumId w:val="76"/>
  </w:num>
  <w:num w:numId="54">
    <w:abstractNumId w:val="40"/>
  </w:num>
  <w:num w:numId="55">
    <w:abstractNumId w:val="12"/>
  </w:num>
  <w:num w:numId="56">
    <w:abstractNumId w:val="8"/>
  </w:num>
  <w:num w:numId="57">
    <w:abstractNumId w:val="59"/>
  </w:num>
  <w:num w:numId="58">
    <w:abstractNumId w:val="11"/>
  </w:num>
  <w:num w:numId="59">
    <w:abstractNumId w:val="29"/>
  </w:num>
  <w:num w:numId="60">
    <w:abstractNumId w:val="14"/>
  </w:num>
  <w:num w:numId="61">
    <w:abstractNumId w:val="58"/>
  </w:num>
  <w:num w:numId="62">
    <w:abstractNumId w:val="34"/>
  </w:num>
  <w:num w:numId="63">
    <w:abstractNumId w:val="71"/>
  </w:num>
  <w:num w:numId="64">
    <w:abstractNumId w:val="18"/>
  </w:num>
  <w:num w:numId="65">
    <w:abstractNumId w:val="67"/>
  </w:num>
  <w:num w:numId="66">
    <w:abstractNumId w:val="51"/>
  </w:num>
  <w:num w:numId="67">
    <w:abstractNumId w:val="57"/>
  </w:num>
  <w:num w:numId="68">
    <w:abstractNumId w:val="2"/>
  </w:num>
  <w:num w:numId="69">
    <w:abstractNumId w:val="35"/>
  </w:num>
  <w:num w:numId="70">
    <w:abstractNumId w:val="5"/>
  </w:num>
  <w:num w:numId="71">
    <w:abstractNumId w:val="17"/>
  </w:num>
  <w:num w:numId="72">
    <w:abstractNumId w:val="0"/>
  </w:num>
  <w:num w:numId="73">
    <w:abstractNumId w:val="44"/>
  </w:num>
  <w:num w:numId="74">
    <w:abstractNumId w:val="1"/>
  </w:num>
  <w:num w:numId="75">
    <w:abstractNumId w:val="3"/>
  </w:num>
  <w:num w:numId="76">
    <w:abstractNumId w:val="4"/>
  </w:num>
  <w:num w:numId="77">
    <w:abstractNumId w:val="1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A71"/>
    <w:rsid w:val="0000071B"/>
    <w:rsid w:val="00001671"/>
    <w:rsid w:val="000039BD"/>
    <w:rsid w:val="00005BB5"/>
    <w:rsid w:val="00013787"/>
    <w:rsid w:val="0001466D"/>
    <w:rsid w:val="00014D00"/>
    <w:rsid w:val="00015072"/>
    <w:rsid w:val="00021A71"/>
    <w:rsid w:val="000244A8"/>
    <w:rsid w:val="0003220A"/>
    <w:rsid w:val="000411AF"/>
    <w:rsid w:val="000419D5"/>
    <w:rsid w:val="000512DD"/>
    <w:rsid w:val="000514F7"/>
    <w:rsid w:val="0005597E"/>
    <w:rsid w:val="00056F19"/>
    <w:rsid w:val="000576EF"/>
    <w:rsid w:val="00057AE5"/>
    <w:rsid w:val="0006004B"/>
    <w:rsid w:val="0006101D"/>
    <w:rsid w:val="00062C91"/>
    <w:rsid w:val="00064A7F"/>
    <w:rsid w:val="00067DAC"/>
    <w:rsid w:val="0007628A"/>
    <w:rsid w:val="00081126"/>
    <w:rsid w:val="000816D4"/>
    <w:rsid w:val="00082AB0"/>
    <w:rsid w:val="00083846"/>
    <w:rsid w:val="00087227"/>
    <w:rsid w:val="00092A86"/>
    <w:rsid w:val="00094082"/>
    <w:rsid w:val="00097686"/>
    <w:rsid w:val="000B07CB"/>
    <w:rsid w:val="000B5154"/>
    <w:rsid w:val="000C276D"/>
    <w:rsid w:val="000C4C74"/>
    <w:rsid w:val="000C65F5"/>
    <w:rsid w:val="000D49C5"/>
    <w:rsid w:val="000E0522"/>
    <w:rsid w:val="000E05AA"/>
    <w:rsid w:val="000E1037"/>
    <w:rsid w:val="000E3893"/>
    <w:rsid w:val="000F042E"/>
    <w:rsid w:val="000F2392"/>
    <w:rsid w:val="000F283C"/>
    <w:rsid w:val="000F32AE"/>
    <w:rsid w:val="000F4165"/>
    <w:rsid w:val="000F465B"/>
    <w:rsid w:val="000F594D"/>
    <w:rsid w:val="00101C40"/>
    <w:rsid w:val="001110CF"/>
    <w:rsid w:val="001143C7"/>
    <w:rsid w:val="00115D0D"/>
    <w:rsid w:val="00117121"/>
    <w:rsid w:val="0012071C"/>
    <w:rsid w:val="00123244"/>
    <w:rsid w:val="0013019D"/>
    <w:rsid w:val="00130236"/>
    <w:rsid w:val="00130F7E"/>
    <w:rsid w:val="00132C68"/>
    <w:rsid w:val="0013476D"/>
    <w:rsid w:val="0015082E"/>
    <w:rsid w:val="00154B53"/>
    <w:rsid w:val="001568D2"/>
    <w:rsid w:val="00157432"/>
    <w:rsid w:val="00157DA0"/>
    <w:rsid w:val="001602C5"/>
    <w:rsid w:val="001626FD"/>
    <w:rsid w:val="001669EF"/>
    <w:rsid w:val="00166DF9"/>
    <w:rsid w:val="001670AC"/>
    <w:rsid w:val="00176F9D"/>
    <w:rsid w:val="001827AE"/>
    <w:rsid w:val="001965DC"/>
    <w:rsid w:val="0019665C"/>
    <w:rsid w:val="001975AE"/>
    <w:rsid w:val="001A0835"/>
    <w:rsid w:val="001A119C"/>
    <w:rsid w:val="001A3225"/>
    <w:rsid w:val="001B09D0"/>
    <w:rsid w:val="001B2619"/>
    <w:rsid w:val="001B7AFD"/>
    <w:rsid w:val="001C46B2"/>
    <w:rsid w:val="001C5A47"/>
    <w:rsid w:val="001D5925"/>
    <w:rsid w:val="001E0B8C"/>
    <w:rsid w:val="001E20B6"/>
    <w:rsid w:val="001E24B3"/>
    <w:rsid w:val="001E7483"/>
    <w:rsid w:val="001F5547"/>
    <w:rsid w:val="001F5C27"/>
    <w:rsid w:val="00200F10"/>
    <w:rsid w:val="002055D3"/>
    <w:rsid w:val="002060ED"/>
    <w:rsid w:val="00216B06"/>
    <w:rsid w:val="0022430B"/>
    <w:rsid w:val="0023215E"/>
    <w:rsid w:val="002333BF"/>
    <w:rsid w:val="00234504"/>
    <w:rsid w:val="002356BC"/>
    <w:rsid w:val="002362D2"/>
    <w:rsid w:val="00251057"/>
    <w:rsid w:val="00260D00"/>
    <w:rsid w:val="00260E1E"/>
    <w:rsid w:val="00260F69"/>
    <w:rsid w:val="00261742"/>
    <w:rsid w:val="00262E86"/>
    <w:rsid w:val="00266963"/>
    <w:rsid w:val="002702AB"/>
    <w:rsid w:val="002715FC"/>
    <w:rsid w:val="002734C0"/>
    <w:rsid w:val="00274BF9"/>
    <w:rsid w:val="00274FA0"/>
    <w:rsid w:val="00283CD4"/>
    <w:rsid w:val="00285AF6"/>
    <w:rsid w:val="00285EAF"/>
    <w:rsid w:val="002923D3"/>
    <w:rsid w:val="002953F5"/>
    <w:rsid w:val="0029622E"/>
    <w:rsid w:val="00297EEB"/>
    <w:rsid w:val="002A12C0"/>
    <w:rsid w:val="002A33E3"/>
    <w:rsid w:val="002A3CC5"/>
    <w:rsid w:val="002C0118"/>
    <w:rsid w:val="002C153A"/>
    <w:rsid w:val="002C2C32"/>
    <w:rsid w:val="002C3C71"/>
    <w:rsid w:val="002C3DFE"/>
    <w:rsid w:val="002C4012"/>
    <w:rsid w:val="002C56E0"/>
    <w:rsid w:val="002D3A81"/>
    <w:rsid w:val="002D4CE3"/>
    <w:rsid w:val="002D6E43"/>
    <w:rsid w:val="002F22B8"/>
    <w:rsid w:val="002F3749"/>
    <w:rsid w:val="002F6448"/>
    <w:rsid w:val="0030332D"/>
    <w:rsid w:val="00306646"/>
    <w:rsid w:val="00307FD0"/>
    <w:rsid w:val="003116EE"/>
    <w:rsid w:val="00312368"/>
    <w:rsid w:val="003128C9"/>
    <w:rsid w:val="00313268"/>
    <w:rsid w:val="00316524"/>
    <w:rsid w:val="00316C54"/>
    <w:rsid w:val="00316E36"/>
    <w:rsid w:val="00316F31"/>
    <w:rsid w:val="00321B9F"/>
    <w:rsid w:val="0032291E"/>
    <w:rsid w:val="0033089F"/>
    <w:rsid w:val="003332FE"/>
    <w:rsid w:val="003422C0"/>
    <w:rsid w:val="003434D3"/>
    <w:rsid w:val="003509B3"/>
    <w:rsid w:val="00352045"/>
    <w:rsid w:val="00370C8A"/>
    <w:rsid w:val="00373C93"/>
    <w:rsid w:val="00376118"/>
    <w:rsid w:val="00376414"/>
    <w:rsid w:val="00396BC4"/>
    <w:rsid w:val="00397204"/>
    <w:rsid w:val="003973BA"/>
    <w:rsid w:val="003B26D1"/>
    <w:rsid w:val="003B2D25"/>
    <w:rsid w:val="003B31C8"/>
    <w:rsid w:val="003C53D8"/>
    <w:rsid w:val="003C564E"/>
    <w:rsid w:val="003D166D"/>
    <w:rsid w:val="003D22D1"/>
    <w:rsid w:val="003D27C1"/>
    <w:rsid w:val="003D29C0"/>
    <w:rsid w:val="003D3186"/>
    <w:rsid w:val="003D3313"/>
    <w:rsid w:val="003D72AD"/>
    <w:rsid w:val="003D73E0"/>
    <w:rsid w:val="003E14EB"/>
    <w:rsid w:val="003E4B46"/>
    <w:rsid w:val="003F1694"/>
    <w:rsid w:val="003F57B4"/>
    <w:rsid w:val="004003AB"/>
    <w:rsid w:val="00411DF5"/>
    <w:rsid w:val="004128DB"/>
    <w:rsid w:val="00413B4E"/>
    <w:rsid w:val="00416D4D"/>
    <w:rsid w:val="00420258"/>
    <w:rsid w:val="004257A5"/>
    <w:rsid w:val="00426DFA"/>
    <w:rsid w:val="00426F3C"/>
    <w:rsid w:val="0042799D"/>
    <w:rsid w:val="004362A8"/>
    <w:rsid w:val="004377AC"/>
    <w:rsid w:val="00442C56"/>
    <w:rsid w:val="00446D12"/>
    <w:rsid w:val="00447DC0"/>
    <w:rsid w:val="004523BA"/>
    <w:rsid w:val="004668E3"/>
    <w:rsid w:val="00473CC6"/>
    <w:rsid w:val="00476985"/>
    <w:rsid w:val="004775D9"/>
    <w:rsid w:val="004821CC"/>
    <w:rsid w:val="004844C8"/>
    <w:rsid w:val="004849CB"/>
    <w:rsid w:val="004A033B"/>
    <w:rsid w:val="004A1831"/>
    <w:rsid w:val="004A3FF6"/>
    <w:rsid w:val="004B2B71"/>
    <w:rsid w:val="004B41A8"/>
    <w:rsid w:val="004B58A2"/>
    <w:rsid w:val="004D3DE0"/>
    <w:rsid w:val="004D468E"/>
    <w:rsid w:val="004D5849"/>
    <w:rsid w:val="004E7F95"/>
    <w:rsid w:val="004F25AB"/>
    <w:rsid w:val="004F489E"/>
    <w:rsid w:val="004F66C0"/>
    <w:rsid w:val="00501CF5"/>
    <w:rsid w:val="00503216"/>
    <w:rsid w:val="005125BB"/>
    <w:rsid w:val="0052727B"/>
    <w:rsid w:val="00531880"/>
    <w:rsid w:val="005375E2"/>
    <w:rsid w:val="005413D4"/>
    <w:rsid w:val="00541688"/>
    <w:rsid w:val="00557A89"/>
    <w:rsid w:val="00562830"/>
    <w:rsid w:val="00565DCE"/>
    <w:rsid w:val="00571094"/>
    <w:rsid w:val="00575134"/>
    <w:rsid w:val="00582242"/>
    <w:rsid w:val="00585165"/>
    <w:rsid w:val="00585932"/>
    <w:rsid w:val="00586495"/>
    <w:rsid w:val="005865FA"/>
    <w:rsid w:val="00590863"/>
    <w:rsid w:val="00593A32"/>
    <w:rsid w:val="005943A2"/>
    <w:rsid w:val="00596077"/>
    <w:rsid w:val="00597EB7"/>
    <w:rsid w:val="00597F8C"/>
    <w:rsid w:val="005A2A76"/>
    <w:rsid w:val="005A4157"/>
    <w:rsid w:val="005A4317"/>
    <w:rsid w:val="005A46B4"/>
    <w:rsid w:val="005A66CD"/>
    <w:rsid w:val="005A7EC3"/>
    <w:rsid w:val="005B2CF5"/>
    <w:rsid w:val="005B3003"/>
    <w:rsid w:val="005B3EAC"/>
    <w:rsid w:val="005B5809"/>
    <w:rsid w:val="005B5CBB"/>
    <w:rsid w:val="005C6857"/>
    <w:rsid w:val="005C7421"/>
    <w:rsid w:val="005C79A2"/>
    <w:rsid w:val="005D1768"/>
    <w:rsid w:val="005D1BA8"/>
    <w:rsid w:val="005D23D3"/>
    <w:rsid w:val="005D4DCA"/>
    <w:rsid w:val="005D5D13"/>
    <w:rsid w:val="005E7645"/>
    <w:rsid w:val="005F50BE"/>
    <w:rsid w:val="00602C59"/>
    <w:rsid w:val="00605630"/>
    <w:rsid w:val="00613202"/>
    <w:rsid w:val="0062089F"/>
    <w:rsid w:val="00622662"/>
    <w:rsid w:val="00625279"/>
    <w:rsid w:val="00627DB8"/>
    <w:rsid w:val="006304C7"/>
    <w:rsid w:val="006305E4"/>
    <w:rsid w:val="00632713"/>
    <w:rsid w:val="0063313C"/>
    <w:rsid w:val="006346B3"/>
    <w:rsid w:val="0063555B"/>
    <w:rsid w:val="00636AAD"/>
    <w:rsid w:val="00640C13"/>
    <w:rsid w:val="006411B4"/>
    <w:rsid w:val="00646632"/>
    <w:rsid w:val="00646A2D"/>
    <w:rsid w:val="0065622B"/>
    <w:rsid w:val="0066221B"/>
    <w:rsid w:val="00675DFA"/>
    <w:rsid w:val="00677530"/>
    <w:rsid w:val="006801FC"/>
    <w:rsid w:val="006835D1"/>
    <w:rsid w:val="00684F29"/>
    <w:rsid w:val="00685975"/>
    <w:rsid w:val="006904DE"/>
    <w:rsid w:val="00695740"/>
    <w:rsid w:val="00697C05"/>
    <w:rsid w:val="006A48ED"/>
    <w:rsid w:val="006A60A1"/>
    <w:rsid w:val="006B0174"/>
    <w:rsid w:val="006B0F9D"/>
    <w:rsid w:val="006B3182"/>
    <w:rsid w:val="006B5046"/>
    <w:rsid w:val="006C20FF"/>
    <w:rsid w:val="006C3182"/>
    <w:rsid w:val="006C4ACC"/>
    <w:rsid w:val="006D05A0"/>
    <w:rsid w:val="006D26B2"/>
    <w:rsid w:val="006D2A5F"/>
    <w:rsid w:val="006D581C"/>
    <w:rsid w:val="006E097C"/>
    <w:rsid w:val="006E116D"/>
    <w:rsid w:val="006E43AF"/>
    <w:rsid w:val="006E510C"/>
    <w:rsid w:val="006F083D"/>
    <w:rsid w:val="006F2D0A"/>
    <w:rsid w:val="006F325B"/>
    <w:rsid w:val="006F6D99"/>
    <w:rsid w:val="00701985"/>
    <w:rsid w:val="0070281E"/>
    <w:rsid w:val="00704B37"/>
    <w:rsid w:val="007064FB"/>
    <w:rsid w:val="007106CD"/>
    <w:rsid w:val="007150BC"/>
    <w:rsid w:val="00721407"/>
    <w:rsid w:val="00721547"/>
    <w:rsid w:val="00721BFD"/>
    <w:rsid w:val="007233BE"/>
    <w:rsid w:val="00724565"/>
    <w:rsid w:val="0072730A"/>
    <w:rsid w:val="00731A82"/>
    <w:rsid w:val="007329B3"/>
    <w:rsid w:val="007373B5"/>
    <w:rsid w:val="007477E7"/>
    <w:rsid w:val="00750557"/>
    <w:rsid w:val="00750595"/>
    <w:rsid w:val="00757739"/>
    <w:rsid w:val="007678E3"/>
    <w:rsid w:val="00767D1B"/>
    <w:rsid w:val="00773448"/>
    <w:rsid w:val="007735F0"/>
    <w:rsid w:val="00775269"/>
    <w:rsid w:val="00775F51"/>
    <w:rsid w:val="007846F7"/>
    <w:rsid w:val="007903A1"/>
    <w:rsid w:val="007928CC"/>
    <w:rsid w:val="007954C6"/>
    <w:rsid w:val="007A7C2A"/>
    <w:rsid w:val="007B3F25"/>
    <w:rsid w:val="007B45BB"/>
    <w:rsid w:val="007C296D"/>
    <w:rsid w:val="007C6DA0"/>
    <w:rsid w:val="007D6D91"/>
    <w:rsid w:val="007D6E6B"/>
    <w:rsid w:val="007D7F31"/>
    <w:rsid w:val="007E2086"/>
    <w:rsid w:val="007E4CA9"/>
    <w:rsid w:val="007E65E3"/>
    <w:rsid w:val="007F2C8D"/>
    <w:rsid w:val="007F39FA"/>
    <w:rsid w:val="007F6810"/>
    <w:rsid w:val="007F6A47"/>
    <w:rsid w:val="007F7722"/>
    <w:rsid w:val="00804C8F"/>
    <w:rsid w:val="008050E6"/>
    <w:rsid w:val="00805DED"/>
    <w:rsid w:val="008070E5"/>
    <w:rsid w:val="00807341"/>
    <w:rsid w:val="0080760E"/>
    <w:rsid w:val="00820A0B"/>
    <w:rsid w:val="00823C71"/>
    <w:rsid w:val="00826C2B"/>
    <w:rsid w:val="00827ABD"/>
    <w:rsid w:val="00832524"/>
    <w:rsid w:val="008326ED"/>
    <w:rsid w:val="00834904"/>
    <w:rsid w:val="00837445"/>
    <w:rsid w:val="0084221A"/>
    <w:rsid w:val="00844266"/>
    <w:rsid w:val="00846469"/>
    <w:rsid w:val="008508E6"/>
    <w:rsid w:val="00850DB0"/>
    <w:rsid w:val="00854F3B"/>
    <w:rsid w:val="00855367"/>
    <w:rsid w:val="00856F07"/>
    <w:rsid w:val="00861C74"/>
    <w:rsid w:val="00863EE2"/>
    <w:rsid w:val="0086418D"/>
    <w:rsid w:val="00866896"/>
    <w:rsid w:val="00866C68"/>
    <w:rsid w:val="008821EB"/>
    <w:rsid w:val="008847F6"/>
    <w:rsid w:val="008965BF"/>
    <w:rsid w:val="008A2A90"/>
    <w:rsid w:val="008A2B62"/>
    <w:rsid w:val="008A3F87"/>
    <w:rsid w:val="008A43BE"/>
    <w:rsid w:val="008A5CFE"/>
    <w:rsid w:val="008A654A"/>
    <w:rsid w:val="008A7DF1"/>
    <w:rsid w:val="008B1DA6"/>
    <w:rsid w:val="008B2118"/>
    <w:rsid w:val="008B4DBC"/>
    <w:rsid w:val="008B501D"/>
    <w:rsid w:val="008B57F9"/>
    <w:rsid w:val="008C16D0"/>
    <w:rsid w:val="008C205F"/>
    <w:rsid w:val="008C237D"/>
    <w:rsid w:val="008C6C5D"/>
    <w:rsid w:val="008D13BD"/>
    <w:rsid w:val="008D475D"/>
    <w:rsid w:val="008D599F"/>
    <w:rsid w:val="008E37D5"/>
    <w:rsid w:val="008E3BF0"/>
    <w:rsid w:val="008E7E9B"/>
    <w:rsid w:val="008F0A67"/>
    <w:rsid w:val="008F12E9"/>
    <w:rsid w:val="008F4B88"/>
    <w:rsid w:val="008F5284"/>
    <w:rsid w:val="008F74A8"/>
    <w:rsid w:val="00900421"/>
    <w:rsid w:val="0090042E"/>
    <w:rsid w:val="009028C1"/>
    <w:rsid w:val="00904440"/>
    <w:rsid w:val="0091049D"/>
    <w:rsid w:val="009116E5"/>
    <w:rsid w:val="00913286"/>
    <w:rsid w:val="0091474A"/>
    <w:rsid w:val="00915A61"/>
    <w:rsid w:val="00915BB1"/>
    <w:rsid w:val="009163CA"/>
    <w:rsid w:val="00922311"/>
    <w:rsid w:val="0092295D"/>
    <w:rsid w:val="009271C3"/>
    <w:rsid w:val="009272A1"/>
    <w:rsid w:val="00930178"/>
    <w:rsid w:val="0093358A"/>
    <w:rsid w:val="00940ACC"/>
    <w:rsid w:val="00944540"/>
    <w:rsid w:val="00950A1E"/>
    <w:rsid w:val="00955C41"/>
    <w:rsid w:val="0096074F"/>
    <w:rsid w:val="009620E8"/>
    <w:rsid w:val="00962675"/>
    <w:rsid w:val="0096378B"/>
    <w:rsid w:val="009766C5"/>
    <w:rsid w:val="00976FFC"/>
    <w:rsid w:val="00977D07"/>
    <w:rsid w:val="009834FA"/>
    <w:rsid w:val="00990290"/>
    <w:rsid w:val="009947FC"/>
    <w:rsid w:val="00994FA3"/>
    <w:rsid w:val="009968A7"/>
    <w:rsid w:val="0099748C"/>
    <w:rsid w:val="00997803"/>
    <w:rsid w:val="009A0B78"/>
    <w:rsid w:val="009A2726"/>
    <w:rsid w:val="009A71C8"/>
    <w:rsid w:val="009A7E91"/>
    <w:rsid w:val="009B3EBD"/>
    <w:rsid w:val="009B6EAF"/>
    <w:rsid w:val="009C12AB"/>
    <w:rsid w:val="009C34D1"/>
    <w:rsid w:val="009C3BB1"/>
    <w:rsid w:val="009C6E7F"/>
    <w:rsid w:val="009D02FA"/>
    <w:rsid w:val="009E10B0"/>
    <w:rsid w:val="009E4F63"/>
    <w:rsid w:val="009F136A"/>
    <w:rsid w:val="009F13B7"/>
    <w:rsid w:val="009F1FF5"/>
    <w:rsid w:val="009F4205"/>
    <w:rsid w:val="009F66B6"/>
    <w:rsid w:val="009F68E3"/>
    <w:rsid w:val="009F6CF0"/>
    <w:rsid w:val="00A03493"/>
    <w:rsid w:val="00A05E06"/>
    <w:rsid w:val="00A061E6"/>
    <w:rsid w:val="00A12E38"/>
    <w:rsid w:val="00A12EC0"/>
    <w:rsid w:val="00A15B9D"/>
    <w:rsid w:val="00A2015D"/>
    <w:rsid w:val="00A21B2D"/>
    <w:rsid w:val="00A233EE"/>
    <w:rsid w:val="00A23A48"/>
    <w:rsid w:val="00A24C29"/>
    <w:rsid w:val="00A254CE"/>
    <w:rsid w:val="00A27F7D"/>
    <w:rsid w:val="00A31D13"/>
    <w:rsid w:val="00A335A2"/>
    <w:rsid w:val="00A34A2F"/>
    <w:rsid w:val="00A364DA"/>
    <w:rsid w:val="00A417A1"/>
    <w:rsid w:val="00A4781F"/>
    <w:rsid w:val="00A47A55"/>
    <w:rsid w:val="00A47FB1"/>
    <w:rsid w:val="00A530F5"/>
    <w:rsid w:val="00A54AE5"/>
    <w:rsid w:val="00A5775B"/>
    <w:rsid w:val="00A57868"/>
    <w:rsid w:val="00A61ADC"/>
    <w:rsid w:val="00A644CB"/>
    <w:rsid w:val="00A64EC8"/>
    <w:rsid w:val="00A80532"/>
    <w:rsid w:val="00A84D64"/>
    <w:rsid w:val="00A85C37"/>
    <w:rsid w:val="00A92E76"/>
    <w:rsid w:val="00A95C2C"/>
    <w:rsid w:val="00AA011C"/>
    <w:rsid w:val="00AA040C"/>
    <w:rsid w:val="00AA0F81"/>
    <w:rsid w:val="00AA490E"/>
    <w:rsid w:val="00AA58EE"/>
    <w:rsid w:val="00AA6B4E"/>
    <w:rsid w:val="00AB06BF"/>
    <w:rsid w:val="00AB2402"/>
    <w:rsid w:val="00AB3305"/>
    <w:rsid w:val="00AB39BD"/>
    <w:rsid w:val="00AC0704"/>
    <w:rsid w:val="00AC3FD0"/>
    <w:rsid w:val="00AC75DF"/>
    <w:rsid w:val="00AD3430"/>
    <w:rsid w:val="00AD505F"/>
    <w:rsid w:val="00AD6EA3"/>
    <w:rsid w:val="00AD7970"/>
    <w:rsid w:val="00AE5A30"/>
    <w:rsid w:val="00AE69A0"/>
    <w:rsid w:val="00AE7229"/>
    <w:rsid w:val="00AF01F0"/>
    <w:rsid w:val="00AF0E4B"/>
    <w:rsid w:val="00AF2857"/>
    <w:rsid w:val="00AF5B2A"/>
    <w:rsid w:val="00AF6B01"/>
    <w:rsid w:val="00AF7A6A"/>
    <w:rsid w:val="00B04194"/>
    <w:rsid w:val="00B042E5"/>
    <w:rsid w:val="00B06032"/>
    <w:rsid w:val="00B07BD0"/>
    <w:rsid w:val="00B118C1"/>
    <w:rsid w:val="00B13714"/>
    <w:rsid w:val="00B147A0"/>
    <w:rsid w:val="00B17613"/>
    <w:rsid w:val="00B23D9E"/>
    <w:rsid w:val="00B24FF1"/>
    <w:rsid w:val="00B254E7"/>
    <w:rsid w:val="00B27C75"/>
    <w:rsid w:val="00B333D9"/>
    <w:rsid w:val="00B34192"/>
    <w:rsid w:val="00B35E7A"/>
    <w:rsid w:val="00B364DB"/>
    <w:rsid w:val="00B36F2E"/>
    <w:rsid w:val="00B40808"/>
    <w:rsid w:val="00B411A1"/>
    <w:rsid w:val="00B427BD"/>
    <w:rsid w:val="00B43FB3"/>
    <w:rsid w:val="00B45C74"/>
    <w:rsid w:val="00B51AFD"/>
    <w:rsid w:val="00B57804"/>
    <w:rsid w:val="00B65A64"/>
    <w:rsid w:val="00B67A5B"/>
    <w:rsid w:val="00B803C7"/>
    <w:rsid w:val="00B81247"/>
    <w:rsid w:val="00B84FD5"/>
    <w:rsid w:val="00B866E0"/>
    <w:rsid w:val="00BA2DCD"/>
    <w:rsid w:val="00BA3436"/>
    <w:rsid w:val="00BA4520"/>
    <w:rsid w:val="00BA5E7F"/>
    <w:rsid w:val="00BA747E"/>
    <w:rsid w:val="00BB6166"/>
    <w:rsid w:val="00BB770F"/>
    <w:rsid w:val="00BB7E66"/>
    <w:rsid w:val="00BC00FB"/>
    <w:rsid w:val="00BC2B9C"/>
    <w:rsid w:val="00BC2DBA"/>
    <w:rsid w:val="00BC38CE"/>
    <w:rsid w:val="00BC5333"/>
    <w:rsid w:val="00BD2F3B"/>
    <w:rsid w:val="00BD36D6"/>
    <w:rsid w:val="00BD5945"/>
    <w:rsid w:val="00BE11BE"/>
    <w:rsid w:val="00BE1B36"/>
    <w:rsid w:val="00BE3767"/>
    <w:rsid w:val="00BE3B4F"/>
    <w:rsid w:val="00BE4716"/>
    <w:rsid w:val="00BE5230"/>
    <w:rsid w:val="00BE64FA"/>
    <w:rsid w:val="00BE6AF8"/>
    <w:rsid w:val="00BF1538"/>
    <w:rsid w:val="00BF17E4"/>
    <w:rsid w:val="00BF4F52"/>
    <w:rsid w:val="00BF63D1"/>
    <w:rsid w:val="00BF7027"/>
    <w:rsid w:val="00C00E8D"/>
    <w:rsid w:val="00C01AE3"/>
    <w:rsid w:val="00C02CFD"/>
    <w:rsid w:val="00C046F6"/>
    <w:rsid w:val="00C07B15"/>
    <w:rsid w:val="00C12CAB"/>
    <w:rsid w:val="00C263E4"/>
    <w:rsid w:val="00C30253"/>
    <w:rsid w:val="00C30F39"/>
    <w:rsid w:val="00C32B77"/>
    <w:rsid w:val="00C3562E"/>
    <w:rsid w:val="00C417E4"/>
    <w:rsid w:val="00C43073"/>
    <w:rsid w:val="00C55DE1"/>
    <w:rsid w:val="00C61C68"/>
    <w:rsid w:val="00C61F73"/>
    <w:rsid w:val="00C65536"/>
    <w:rsid w:val="00C66367"/>
    <w:rsid w:val="00C75192"/>
    <w:rsid w:val="00C7631F"/>
    <w:rsid w:val="00C7764C"/>
    <w:rsid w:val="00C83754"/>
    <w:rsid w:val="00C84045"/>
    <w:rsid w:val="00C91B40"/>
    <w:rsid w:val="00C93CFB"/>
    <w:rsid w:val="00C97C56"/>
    <w:rsid w:val="00CA6397"/>
    <w:rsid w:val="00CA71AF"/>
    <w:rsid w:val="00CB194C"/>
    <w:rsid w:val="00CB34A9"/>
    <w:rsid w:val="00CC3E88"/>
    <w:rsid w:val="00CC6DE4"/>
    <w:rsid w:val="00CC711F"/>
    <w:rsid w:val="00CC75D7"/>
    <w:rsid w:val="00CD5079"/>
    <w:rsid w:val="00CD7443"/>
    <w:rsid w:val="00CE1130"/>
    <w:rsid w:val="00CE1FEF"/>
    <w:rsid w:val="00CE2835"/>
    <w:rsid w:val="00CE3229"/>
    <w:rsid w:val="00CE3D4F"/>
    <w:rsid w:val="00D010D6"/>
    <w:rsid w:val="00D06187"/>
    <w:rsid w:val="00D066FB"/>
    <w:rsid w:val="00D10F1E"/>
    <w:rsid w:val="00D158AF"/>
    <w:rsid w:val="00D17333"/>
    <w:rsid w:val="00D23CBC"/>
    <w:rsid w:val="00D26814"/>
    <w:rsid w:val="00D26932"/>
    <w:rsid w:val="00D26EE5"/>
    <w:rsid w:val="00D308A6"/>
    <w:rsid w:val="00D329FF"/>
    <w:rsid w:val="00D34F59"/>
    <w:rsid w:val="00D365A8"/>
    <w:rsid w:val="00D42E5E"/>
    <w:rsid w:val="00D61D6C"/>
    <w:rsid w:val="00D6292E"/>
    <w:rsid w:val="00D721AD"/>
    <w:rsid w:val="00D74DAC"/>
    <w:rsid w:val="00D74FA2"/>
    <w:rsid w:val="00D76115"/>
    <w:rsid w:val="00D91071"/>
    <w:rsid w:val="00D91702"/>
    <w:rsid w:val="00DA132D"/>
    <w:rsid w:val="00DA1D7E"/>
    <w:rsid w:val="00DA2EDF"/>
    <w:rsid w:val="00DA358A"/>
    <w:rsid w:val="00DA49BA"/>
    <w:rsid w:val="00DB1825"/>
    <w:rsid w:val="00DB56B6"/>
    <w:rsid w:val="00DB7E06"/>
    <w:rsid w:val="00DC4517"/>
    <w:rsid w:val="00DC4D65"/>
    <w:rsid w:val="00DC7114"/>
    <w:rsid w:val="00DD1155"/>
    <w:rsid w:val="00DD6632"/>
    <w:rsid w:val="00DE2A52"/>
    <w:rsid w:val="00DE2D98"/>
    <w:rsid w:val="00DE2EA3"/>
    <w:rsid w:val="00DE3515"/>
    <w:rsid w:val="00DE5128"/>
    <w:rsid w:val="00DF05FF"/>
    <w:rsid w:val="00DF1CE9"/>
    <w:rsid w:val="00DF4044"/>
    <w:rsid w:val="00E000F1"/>
    <w:rsid w:val="00E001B6"/>
    <w:rsid w:val="00E126ED"/>
    <w:rsid w:val="00E12DCD"/>
    <w:rsid w:val="00E147B7"/>
    <w:rsid w:val="00E156AD"/>
    <w:rsid w:val="00E1579A"/>
    <w:rsid w:val="00E15DFC"/>
    <w:rsid w:val="00E21E29"/>
    <w:rsid w:val="00E221E9"/>
    <w:rsid w:val="00E23C32"/>
    <w:rsid w:val="00E316FB"/>
    <w:rsid w:val="00E3170F"/>
    <w:rsid w:val="00E36080"/>
    <w:rsid w:val="00E42013"/>
    <w:rsid w:val="00E444AF"/>
    <w:rsid w:val="00E4762D"/>
    <w:rsid w:val="00E553B2"/>
    <w:rsid w:val="00E56AA1"/>
    <w:rsid w:val="00E57B74"/>
    <w:rsid w:val="00E61C7F"/>
    <w:rsid w:val="00E62853"/>
    <w:rsid w:val="00E65C47"/>
    <w:rsid w:val="00E7065A"/>
    <w:rsid w:val="00E80D0F"/>
    <w:rsid w:val="00E81458"/>
    <w:rsid w:val="00E854EB"/>
    <w:rsid w:val="00E900FE"/>
    <w:rsid w:val="00E903F0"/>
    <w:rsid w:val="00E93814"/>
    <w:rsid w:val="00E9545C"/>
    <w:rsid w:val="00E96060"/>
    <w:rsid w:val="00EA31EF"/>
    <w:rsid w:val="00EB0FC7"/>
    <w:rsid w:val="00EB4EFA"/>
    <w:rsid w:val="00EB54D0"/>
    <w:rsid w:val="00EB667D"/>
    <w:rsid w:val="00EC4A5F"/>
    <w:rsid w:val="00ED0994"/>
    <w:rsid w:val="00ED09FC"/>
    <w:rsid w:val="00ED141A"/>
    <w:rsid w:val="00ED3F8D"/>
    <w:rsid w:val="00ED6092"/>
    <w:rsid w:val="00EE1D4E"/>
    <w:rsid w:val="00EE5367"/>
    <w:rsid w:val="00EF0B6B"/>
    <w:rsid w:val="00EF0BB2"/>
    <w:rsid w:val="00EF2CAC"/>
    <w:rsid w:val="00EF3C9E"/>
    <w:rsid w:val="00EF458E"/>
    <w:rsid w:val="00EF4B55"/>
    <w:rsid w:val="00F0003A"/>
    <w:rsid w:val="00F00400"/>
    <w:rsid w:val="00F018B9"/>
    <w:rsid w:val="00F021D2"/>
    <w:rsid w:val="00F022E5"/>
    <w:rsid w:val="00F06E44"/>
    <w:rsid w:val="00F07C04"/>
    <w:rsid w:val="00F10E31"/>
    <w:rsid w:val="00F160EA"/>
    <w:rsid w:val="00F22B31"/>
    <w:rsid w:val="00F270D1"/>
    <w:rsid w:val="00F30C54"/>
    <w:rsid w:val="00F31EB3"/>
    <w:rsid w:val="00F33052"/>
    <w:rsid w:val="00F334E0"/>
    <w:rsid w:val="00F3390B"/>
    <w:rsid w:val="00F33A06"/>
    <w:rsid w:val="00F33CF8"/>
    <w:rsid w:val="00F33EF2"/>
    <w:rsid w:val="00F34747"/>
    <w:rsid w:val="00F36D6A"/>
    <w:rsid w:val="00F4187D"/>
    <w:rsid w:val="00F4329E"/>
    <w:rsid w:val="00F44B2D"/>
    <w:rsid w:val="00F4543C"/>
    <w:rsid w:val="00F56498"/>
    <w:rsid w:val="00F62ABF"/>
    <w:rsid w:val="00F655E3"/>
    <w:rsid w:val="00F71DDA"/>
    <w:rsid w:val="00F73252"/>
    <w:rsid w:val="00F771E3"/>
    <w:rsid w:val="00F806E7"/>
    <w:rsid w:val="00F9410A"/>
    <w:rsid w:val="00F94C23"/>
    <w:rsid w:val="00F96A52"/>
    <w:rsid w:val="00F9742E"/>
    <w:rsid w:val="00FA31F3"/>
    <w:rsid w:val="00FA44EA"/>
    <w:rsid w:val="00FA4833"/>
    <w:rsid w:val="00FB07ED"/>
    <w:rsid w:val="00FB0808"/>
    <w:rsid w:val="00FB6344"/>
    <w:rsid w:val="00FC106A"/>
    <w:rsid w:val="00FC192F"/>
    <w:rsid w:val="00FC208B"/>
    <w:rsid w:val="00FC4C3C"/>
    <w:rsid w:val="00FE064D"/>
    <w:rsid w:val="00FE10A9"/>
    <w:rsid w:val="00FE1637"/>
    <w:rsid w:val="00FE6CAD"/>
    <w:rsid w:val="00FF060D"/>
    <w:rsid w:val="00FF21E5"/>
    <w:rsid w:val="07A67932"/>
    <w:rsid w:val="0FC57A39"/>
    <w:rsid w:val="15F2662A"/>
    <w:rsid w:val="36D5077F"/>
    <w:rsid w:val="448B7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C3"/>
    <w:pPr>
      <w:widowControl w:val="0"/>
      <w:jc w:val="both"/>
    </w:pPr>
    <w:rPr>
      <w:kern w:val="2"/>
      <w:sz w:val="21"/>
      <w:szCs w:val="22"/>
    </w:rPr>
  </w:style>
  <w:style w:type="paragraph" w:styleId="1">
    <w:name w:val="heading 1"/>
    <w:basedOn w:val="a"/>
    <w:next w:val="a"/>
    <w:link w:val="1Char"/>
    <w:qFormat/>
    <w:rsid w:val="009271C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71C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9271C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71C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71C3"/>
    <w:pPr>
      <w:ind w:firstLine="425"/>
    </w:pPr>
    <w:rPr>
      <w:rFonts w:ascii="Times New Roman" w:eastAsia="宋体" w:hAnsi="Times New Roman" w:cs="Times New Roman"/>
      <w:szCs w:val="20"/>
    </w:rPr>
  </w:style>
  <w:style w:type="paragraph" w:styleId="a4">
    <w:name w:val="caption"/>
    <w:basedOn w:val="a"/>
    <w:next w:val="a"/>
    <w:qFormat/>
    <w:rsid w:val="009271C3"/>
    <w:rPr>
      <w:rFonts w:ascii="Arial" w:eastAsia="黑体" w:hAnsi="Arial" w:cs="Arial"/>
      <w:sz w:val="20"/>
      <w:szCs w:val="20"/>
    </w:rPr>
  </w:style>
  <w:style w:type="paragraph" w:styleId="30">
    <w:name w:val="Body Text 3"/>
    <w:basedOn w:val="a"/>
    <w:link w:val="3Char0"/>
    <w:qFormat/>
    <w:rsid w:val="009271C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71C3"/>
    <w:pPr>
      <w:spacing w:after="120"/>
    </w:pPr>
  </w:style>
  <w:style w:type="paragraph" w:styleId="a6">
    <w:name w:val="Body Text Indent"/>
    <w:basedOn w:val="a"/>
    <w:link w:val="Char1"/>
    <w:qFormat/>
    <w:rsid w:val="009271C3"/>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9271C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71C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271C3"/>
    <w:rPr>
      <w:rFonts w:eastAsia="宋体"/>
      <w:sz w:val="24"/>
    </w:rPr>
  </w:style>
  <w:style w:type="paragraph" w:styleId="a8">
    <w:name w:val="Date"/>
    <w:basedOn w:val="a"/>
    <w:next w:val="a"/>
    <w:link w:val="Char2"/>
    <w:uiPriority w:val="99"/>
    <w:unhideWhenUsed/>
    <w:qFormat/>
    <w:rsid w:val="009271C3"/>
    <w:pPr>
      <w:ind w:leftChars="2500" w:left="100"/>
    </w:pPr>
  </w:style>
  <w:style w:type="paragraph" w:styleId="a9">
    <w:name w:val="Balloon Text"/>
    <w:basedOn w:val="a"/>
    <w:link w:val="Char10"/>
    <w:uiPriority w:val="99"/>
    <w:semiHidden/>
    <w:unhideWhenUsed/>
    <w:qFormat/>
    <w:rsid w:val="009271C3"/>
    <w:rPr>
      <w:sz w:val="18"/>
      <w:szCs w:val="18"/>
    </w:rPr>
  </w:style>
  <w:style w:type="paragraph" w:styleId="aa">
    <w:name w:val="footer"/>
    <w:basedOn w:val="a"/>
    <w:link w:val="Char3"/>
    <w:uiPriority w:val="99"/>
    <w:unhideWhenUsed/>
    <w:qFormat/>
    <w:rsid w:val="009271C3"/>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9271C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71C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927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71C3"/>
    <w:rPr>
      <w:rFonts w:ascii="Calibri" w:eastAsia="宋体" w:hAnsi="Calibri" w:cs="Times New Roman"/>
      <w:sz w:val="24"/>
      <w:szCs w:val="24"/>
    </w:rPr>
  </w:style>
  <w:style w:type="paragraph" w:styleId="ad">
    <w:name w:val="Body Text First Indent"/>
    <w:basedOn w:val="a5"/>
    <w:link w:val="Char5"/>
    <w:qFormat/>
    <w:rsid w:val="009271C3"/>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71C3"/>
    <w:rPr>
      <w:b/>
      <w:bCs/>
    </w:rPr>
  </w:style>
  <w:style w:type="character" w:styleId="af">
    <w:name w:val="FollowedHyperlink"/>
    <w:basedOn w:val="a0"/>
    <w:uiPriority w:val="99"/>
    <w:semiHidden/>
    <w:unhideWhenUsed/>
    <w:qFormat/>
    <w:rsid w:val="009271C3"/>
    <w:rPr>
      <w:color w:val="954F72"/>
      <w:u w:val="single"/>
    </w:rPr>
  </w:style>
  <w:style w:type="character" w:styleId="af0">
    <w:name w:val="Hyperlink"/>
    <w:basedOn w:val="a0"/>
    <w:unhideWhenUsed/>
    <w:qFormat/>
    <w:rsid w:val="009271C3"/>
    <w:rPr>
      <w:color w:val="0000FF"/>
      <w:u w:val="single"/>
    </w:rPr>
  </w:style>
  <w:style w:type="character" w:customStyle="1" w:styleId="1Char">
    <w:name w:val="标题 1 Char"/>
    <w:basedOn w:val="a0"/>
    <w:link w:val="1"/>
    <w:qFormat/>
    <w:rsid w:val="009271C3"/>
    <w:rPr>
      <w:rFonts w:ascii="Calibri" w:eastAsia="宋体" w:hAnsi="Calibri" w:cs="Times New Roman"/>
      <w:b/>
      <w:bCs/>
      <w:kern w:val="44"/>
      <w:sz w:val="44"/>
      <w:szCs w:val="44"/>
    </w:rPr>
  </w:style>
  <w:style w:type="character" w:customStyle="1" w:styleId="2Char">
    <w:name w:val="标题 2 Char"/>
    <w:basedOn w:val="a0"/>
    <w:link w:val="2"/>
    <w:rsid w:val="009271C3"/>
    <w:rPr>
      <w:rFonts w:ascii="Arial" w:eastAsia="黑体" w:hAnsi="Arial" w:cs="Times New Roman"/>
      <w:b/>
      <w:bCs/>
      <w:sz w:val="32"/>
      <w:szCs w:val="32"/>
    </w:rPr>
  </w:style>
  <w:style w:type="character" w:customStyle="1" w:styleId="3Char">
    <w:name w:val="标题 3 Char"/>
    <w:basedOn w:val="a0"/>
    <w:link w:val="3"/>
    <w:uiPriority w:val="9"/>
    <w:qFormat/>
    <w:rsid w:val="009271C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71C3"/>
    <w:rPr>
      <w:rFonts w:ascii="Arial" w:eastAsia="黑体" w:hAnsi="Arial" w:cs="Times New Roman"/>
      <w:b/>
      <w:bCs/>
      <w:sz w:val="28"/>
      <w:szCs w:val="28"/>
    </w:rPr>
  </w:style>
  <w:style w:type="character" w:customStyle="1" w:styleId="Char0">
    <w:name w:val="纯文本 Char"/>
    <w:basedOn w:val="a0"/>
    <w:link w:val="a7"/>
    <w:qFormat/>
    <w:rsid w:val="009271C3"/>
    <w:rPr>
      <w:rFonts w:eastAsia="宋体"/>
      <w:sz w:val="24"/>
    </w:rPr>
  </w:style>
  <w:style w:type="character" w:customStyle="1" w:styleId="Char2">
    <w:name w:val="日期 Char"/>
    <w:basedOn w:val="a0"/>
    <w:link w:val="a8"/>
    <w:uiPriority w:val="99"/>
    <w:qFormat/>
    <w:rsid w:val="009271C3"/>
  </w:style>
  <w:style w:type="character" w:customStyle="1" w:styleId="Char3">
    <w:name w:val="页脚 Char"/>
    <w:basedOn w:val="a0"/>
    <w:link w:val="aa"/>
    <w:uiPriority w:val="99"/>
    <w:qFormat/>
    <w:rsid w:val="009271C3"/>
    <w:rPr>
      <w:sz w:val="18"/>
      <w:szCs w:val="18"/>
    </w:rPr>
  </w:style>
  <w:style w:type="character" w:customStyle="1" w:styleId="Char4">
    <w:name w:val="页眉 Char"/>
    <w:basedOn w:val="a0"/>
    <w:link w:val="ab"/>
    <w:uiPriority w:val="99"/>
    <w:qFormat/>
    <w:rsid w:val="009271C3"/>
    <w:rPr>
      <w:sz w:val="18"/>
      <w:szCs w:val="18"/>
    </w:rPr>
  </w:style>
  <w:style w:type="character" w:customStyle="1" w:styleId="Char11">
    <w:name w:val="纯文本 Char1"/>
    <w:qFormat/>
    <w:rsid w:val="009271C3"/>
    <w:rPr>
      <w:rFonts w:eastAsia="宋体"/>
      <w:sz w:val="24"/>
    </w:rPr>
  </w:style>
  <w:style w:type="paragraph" w:customStyle="1" w:styleId="Default">
    <w:name w:val="Default"/>
    <w:qFormat/>
    <w:rsid w:val="009271C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9271C3"/>
    <w:pPr>
      <w:ind w:firstLineChars="200" w:firstLine="420"/>
    </w:pPr>
  </w:style>
  <w:style w:type="paragraph" w:styleId="af1">
    <w:name w:val="List Paragraph"/>
    <w:basedOn w:val="a"/>
    <w:uiPriority w:val="99"/>
    <w:unhideWhenUsed/>
    <w:qFormat/>
    <w:rsid w:val="009271C3"/>
    <w:pPr>
      <w:ind w:firstLineChars="200" w:firstLine="420"/>
    </w:pPr>
  </w:style>
  <w:style w:type="character" w:customStyle="1" w:styleId="CharChar">
    <w:name w:val="正文文本缩进 Char Char"/>
    <w:link w:val="13"/>
    <w:qFormat/>
    <w:rsid w:val="009271C3"/>
    <w:rPr>
      <w:rFonts w:ascii="宋体"/>
      <w:sz w:val="24"/>
    </w:rPr>
  </w:style>
  <w:style w:type="paragraph" w:customStyle="1" w:styleId="13">
    <w:name w:val="正文文本缩进1"/>
    <w:basedOn w:val="a"/>
    <w:link w:val="CharChar"/>
    <w:qFormat/>
    <w:rsid w:val="009271C3"/>
    <w:pPr>
      <w:spacing w:line="360" w:lineRule="auto"/>
      <w:ind w:firstLineChars="200" w:firstLine="480"/>
    </w:pPr>
    <w:rPr>
      <w:rFonts w:ascii="宋体"/>
      <w:sz w:val="24"/>
    </w:rPr>
  </w:style>
  <w:style w:type="character" w:customStyle="1" w:styleId="CharChar0">
    <w:name w:val="日期 Char Char"/>
    <w:link w:val="14"/>
    <w:qFormat/>
    <w:rsid w:val="009271C3"/>
    <w:rPr>
      <w:sz w:val="24"/>
    </w:rPr>
  </w:style>
  <w:style w:type="paragraph" w:customStyle="1" w:styleId="14">
    <w:name w:val="日期1"/>
    <w:basedOn w:val="a"/>
    <w:next w:val="a"/>
    <w:link w:val="CharChar0"/>
    <w:qFormat/>
    <w:rsid w:val="009271C3"/>
    <w:rPr>
      <w:sz w:val="24"/>
    </w:rPr>
  </w:style>
  <w:style w:type="paragraph" w:customStyle="1" w:styleId="15">
    <w:name w:val="正文缩进1"/>
    <w:basedOn w:val="a"/>
    <w:qFormat/>
    <w:rsid w:val="009271C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71C3"/>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9271C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271C3"/>
    <w:rPr>
      <w:rFonts w:ascii="Times New Roman" w:eastAsia="宋体" w:hAnsi="Times New Roman" w:cs="Times New Roman"/>
      <w:color w:val="FF0000"/>
      <w:sz w:val="24"/>
      <w:szCs w:val="24"/>
    </w:rPr>
  </w:style>
  <w:style w:type="character" w:customStyle="1" w:styleId="edittexttarea">
    <w:name w:val="edittexttarea"/>
    <w:basedOn w:val="a0"/>
    <w:qFormat/>
    <w:rsid w:val="009271C3"/>
  </w:style>
  <w:style w:type="paragraph" w:customStyle="1" w:styleId="11212">
    <w:name w:val="样式 标题 1 + 四号 居中 段前: 12 磅 段后: 12 磅 行距: 单倍行距"/>
    <w:basedOn w:val="1"/>
    <w:qFormat/>
    <w:rsid w:val="009271C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71C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9271C3"/>
  </w:style>
  <w:style w:type="character" w:customStyle="1" w:styleId="Char5">
    <w:name w:val="正文首行缩进 Char"/>
    <w:basedOn w:val="Char"/>
    <w:link w:val="ad"/>
    <w:qFormat/>
    <w:rsid w:val="009271C3"/>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9271C3"/>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9271C3"/>
    <w:rPr>
      <w:rFonts w:ascii="Courier New" w:hAnsi="Courier New" w:cs="Courier New"/>
      <w:sz w:val="20"/>
      <w:szCs w:val="20"/>
    </w:rPr>
  </w:style>
  <w:style w:type="character" w:customStyle="1" w:styleId="Char6">
    <w:name w:val="正文文本缩进 Char"/>
    <w:qFormat/>
    <w:rsid w:val="009271C3"/>
    <w:rPr>
      <w:sz w:val="24"/>
    </w:rPr>
  </w:style>
  <w:style w:type="character" w:customStyle="1" w:styleId="Char1">
    <w:name w:val="正文文本缩进 Char1"/>
    <w:basedOn w:val="a0"/>
    <w:link w:val="a6"/>
    <w:uiPriority w:val="99"/>
    <w:semiHidden/>
    <w:qFormat/>
    <w:rsid w:val="009271C3"/>
  </w:style>
  <w:style w:type="character" w:customStyle="1" w:styleId="Char7">
    <w:name w:val="批注框文本 Char"/>
    <w:basedOn w:val="a0"/>
    <w:uiPriority w:val="99"/>
    <w:semiHidden/>
    <w:qFormat/>
    <w:rsid w:val="009271C3"/>
    <w:rPr>
      <w:sz w:val="18"/>
      <w:szCs w:val="18"/>
    </w:rPr>
  </w:style>
  <w:style w:type="character" w:customStyle="1" w:styleId="Char10">
    <w:name w:val="批注框文本 Char1"/>
    <w:basedOn w:val="a0"/>
    <w:link w:val="a9"/>
    <w:uiPriority w:val="99"/>
    <w:semiHidden/>
    <w:qFormat/>
    <w:rsid w:val="009271C3"/>
    <w:rPr>
      <w:sz w:val="18"/>
      <w:szCs w:val="18"/>
    </w:rPr>
  </w:style>
  <w:style w:type="paragraph" w:customStyle="1" w:styleId="af3">
    <w:name w:val="工商正文"/>
    <w:basedOn w:val="a"/>
    <w:next w:val="a"/>
    <w:qFormat/>
    <w:rsid w:val="009271C3"/>
    <w:pPr>
      <w:spacing w:before="120" w:after="120" w:line="560" w:lineRule="exact"/>
      <w:ind w:firstLineChars="200" w:firstLine="560"/>
    </w:pPr>
    <w:rPr>
      <w:rFonts w:ascii="宋体" w:eastAsia="宋体" w:hAnsi="宋体" w:cs="仿宋"/>
      <w:sz w:val="28"/>
      <w:szCs w:val="20"/>
    </w:rPr>
  </w:style>
  <w:style w:type="character" w:customStyle="1" w:styleId="150">
    <w:name w:val="15"/>
    <w:basedOn w:val="a0"/>
    <w:qFormat/>
    <w:rsid w:val="009271C3"/>
    <w:rPr>
      <w:color w:val="000000"/>
      <w:u w:val="none"/>
    </w:rPr>
  </w:style>
  <w:style w:type="paragraph" w:customStyle="1" w:styleId="msonormal0">
    <w:name w:val="msonormal"/>
    <w:basedOn w:val="a"/>
    <w:qFormat/>
    <w:rsid w:val="009271C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9271C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9271C3"/>
    <w:pPr>
      <w:widowControl/>
      <w:spacing w:before="100" w:beforeAutospacing="1" w:after="100" w:afterAutospacing="1"/>
      <w:jc w:val="left"/>
    </w:pPr>
    <w:rPr>
      <w:rFonts w:ascii="仿宋" w:eastAsia="仿宋" w:hAnsi="仿宋" w:cs="宋体"/>
      <w:kern w:val="0"/>
      <w:sz w:val="20"/>
      <w:szCs w:val="20"/>
    </w:rPr>
  </w:style>
  <w:style w:type="paragraph" w:customStyle="1" w:styleId="font7">
    <w:name w:val="font7"/>
    <w:basedOn w:val="a"/>
    <w:qFormat/>
    <w:rsid w:val="009271C3"/>
    <w:pPr>
      <w:widowControl/>
      <w:spacing w:before="100" w:beforeAutospacing="1" w:after="100" w:afterAutospacing="1"/>
      <w:jc w:val="left"/>
    </w:pPr>
    <w:rPr>
      <w:rFonts w:ascii="Calibri" w:eastAsia="宋体" w:hAnsi="Calibri" w:cs="Calibri"/>
      <w:kern w:val="0"/>
      <w:sz w:val="20"/>
      <w:szCs w:val="20"/>
    </w:rPr>
  </w:style>
  <w:style w:type="paragraph" w:customStyle="1" w:styleId="font8">
    <w:name w:val="font8"/>
    <w:basedOn w:val="a"/>
    <w:qFormat/>
    <w:rsid w:val="009271C3"/>
    <w:pPr>
      <w:widowControl/>
      <w:spacing w:before="100" w:beforeAutospacing="1" w:after="100" w:afterAutospacing="1"/>
      <w:jc w:val="left"/>
    </w:pPr>
    <w:rPr>
      <w:rFonts w:ascii="仿宋" w:eastAsia="仿宋" w:hAnsi="仿宋" w:cs="宋体"/>
      <w:kern w:val="0"/>
      <w:sz w:val="20"/>
      <w:szCs w:val="20"/>
    </w:rPr>
  </w:style>
  <w:style w:type="paragraph" w:customStyle="1" w:styleId="xl66">
    <w:name w:val="xl66"/>
    <w:basedOn w:val="a"/>
    <w:qFormat/>
    <w:rsid w:val="009271C3"/>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xl67">
    <w:name w:val="xl67"/>
    <w:basedOn w:val="a"/>
    <w:qFormat/>
    <w:rsid w:val="009271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8">
    <w:name w:val="xl68"/>
    <w:basedOn w:val="a"/>
    <w:qFormat/>
    <w:rsid w:val="009271C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69">
    <w:name w:val="xl69"/>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70">
    <w:name w:val="xl70"/>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71">
    <w:name w:val="xl71"/>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仿宋" w:eastAsia="仿宋" w:hAnsi="仿宋" w:cs="宋体"/>
      <w:kern w:val="0"/>
      <w:sz w:val="20"/>
      <w:szCs w:val="20"/>
    </w:rPr>
  </w:style>
  <w:style w:type="paragraph" w:customStyle="1" w:styleId="xl72">
    <w:name w:val="xl72"/>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73">
    <w:name w:val="xl73"/>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18"/>
      <w:szCs w:val="18"/>
    </w:rPr>
  </w:style>
  <w:style w:type="paragraph" w:customStyle="1" w:styleId="xl74">
    <w:name w:val="xl74"/>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75">
    <w:name w:val="xl75"/>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仿宋" w:eastAsia="仿宋" w:hAnsi="仿宋" w:cs="宋体"/>
      <w:kern w:val="0"/>
      <w:sz w:val="20"/>
      <w:szCs w:val="20"/>
    </w:rPr>
  </w:style>
  <w:style w:type="paragraph" w:customStyle="1" w:styleId="xl76">
    <w:name w:val="xl76"/>
    <w:basedOn w:val="a"/>
    <w:qFormat/>
    <w:rsid w:val="009271C3"/>
    <w:pPr>
      <w:widowControl/>
      <w:spacing w:before="100" w:beforeAutospacing="1" w:after="100" w:afterAutospacing="1"/>
      <w:jc w:val="center"/>
      <w:textAlignment w:val="center"/>
    </w:pPr>
    <w:rPr>
      <w:rFonts w:ascii="仿宋" w:eastAsia="仿宋" w:hAnsi="仿宋" w:cs="宋体"/>
      <w:kern w:val="0"/>
      <w:sz w:val="20"/>
      <w:szCs w:val="20"/>
    </w:rPr>
  </w:style>
  <w:style w:type="paragraph" w:customStyle="1" w:styleId="xl77">
    <w:name w:val="xl77"/>
    <w:basedOn w:val="a"/>
    <w:qFormat/>
    <w:rsid w:val="009271C3"/>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xl78">
    <w:name w:val="xl78"/>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b/>
      <w:bCs/>
      <w:kern w:val="0"/>
      <w:szCs w:val="21"/>
    </w:rPr>
  </w:style>
  <w:style w:type="paragraph" w:customStyle="1" w:styleId="xl79">
    <w:name w:val="xl79"/>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80">
    <w:name w:val="xl80"/>
    <w:basedOn w:val="a"/>
    <w:qFormat/>
    <w:rsid w:val="009271C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81">
    <w:name w:val="xl81"/>
    <w:basedOn w:val="a"/>
    <w:qFormat/>
    <w:rsid w:val="009271C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82">
    <w:name w:val="xl82"/>
    <w:basedOn w:val="a"/>
    <w:qFormat/>
    <w:rsid w:val="009271C3"/>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0"/>
      <w:szCs w:val="20"/>
    </w:rPr>
  </w:style>
  <w:style w:type="paragraph" w:customStyle="1" w:styleId="xl83">
    <w:name w:val="xl83"/>
    <w:basedOn w:val="a"/>
    <w:qFormat/>
    <w:rsid w:val="009271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4">
    <w:name w:val="xl84"/>
    <w:basedOn w:val="a"/>
    <w:qFormat/>
    <w:rsid w:val="009271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5">
    <w:name w:val="xl85"/>
    <w:basedOn w:val="a"/>
    <w:qFormat/>
    <w:rsid w:val="009271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6">
    <w:name w:val="xl86"/>
    <w:basedOn w:val="a"/>
    <w:qFormat/>
    <w:rsid w:val="009271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7">
    <w:name w:val="xl87"/>
    <w:basedOn w:val="a"/>
    <w:qFormat/>
    <w:rsid w:val="009271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8">
    <w:name w:val="xl88"/>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Cs w:val="21"/>
    </w:rPr>
  </w:style>
  <w:style w:type="paragraph" w:customStyle="1" w:styleId="xl89">
    <w:name w:val="xl89"/>
    <w:basedOn w:val="a"/>
    <w:qFormat/>
    <w:rsid w:val="009271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kern w:val="0"/>
      <w:szCs w:val="21"/>
    </w:rPr>
  </w:style>
  <w:style w:type="paragraph" w:customStyle="1" w:styleId="xl64">
    <w:name w:val="xl64"/>
    <w:basedOn w:val="a"/>
    <w:qFormat/>
    <w:rsid w:val="009271C3"/>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xl65">
    <w:name w:val="xl65"/>
    <w:basedOn w:val="a"/>
    <w:qFormat/>
    <w:rsid w:val="009271C3"/>
    <w:pPr>
      <w:widowControl/>
      <w:spacing w:before="100" w:beforeAutospacing="1" w:after="100" w:afterAutospacing="1"/>
      <w:jc w:val="center"/>
      <w:textAlignment w:val="center"/>
    </w:pPr>
    <w:rPr>
      <w:rFonts w:ascii="仿宋" w:eastAsia="仿宋" w:hAnsi="仿宋" w:cs="宋体"/>
      <w:kern w:val="0"/>
      <w:sz w:val="20"/>
      <w:szCs w:val="20"/>
    </w:rPr>
  </w:style>
  <w:style w:type="paragraph" w:styleId="50">
    <w:name w:val="index 5"/>
    <w:basedOn w:val="a"/>
    <w:next w:val="a"/>
    <w:qFormat/>
    <w:rsid w:val="00ED09FC"/>
    <w:pPr>
      <w:ind w:left="1680"/>
    </w:pPr>
    <w:rPr>
      <w:rFonts w:ascii="Times New Roman" w:eastAsia="仿宋_GB2312" w:hAnsi="Times New Roman" w:cs="Times New Roman"/>
      <w:sz w:val="32"/>
    </w:rPr>
  </w:style>
  <w:style w:type="table" w:styleId="af4">
    <w:name w:val="Table Grid"/>
    <w:basedOn w:val="a1"/>
    <w:rsid w:val="00ED09F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表格文字"/>
    <w:basedOn w:val="a"/>
    <w:next w:val="a5"/>
    <w:qFormat/>
    <w:rsid w:val="00ED09FC"/>
    <w:pPr>
      <w:adjustRightInd w:val="0"/>
      <w:spacing w:line="420" w:lineRule="atLeast"/>
      <w:jc w:val="left"/>
      <w:textAlignment w:val="baseline"/>
    </w:pPr>
    <w:rPr>
      <w:rFonts w:ascii="Times New Roman" w:eastAsia="仿宋_GB2312"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0684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08FE035-253C-473A-B119-34489B2DB2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72</Pages>
  <Words>5822</Words>
  <Characters>33191</Characters>
  <Application>Microsoft Office Word</Application>
  <DocSecurity>0</DocSecurity>
  <Lines>276</Lines>
  <Paragraphs>77</Paragraphs>
  <ScaleCrop>false</ScaleCrop>
  <Company>Microsoft</Company>
  <LinksUpToDate>false</LinksUpToDate>
  <CharactersWithSpaces>38936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39</cp:revision>
  <dcterms:created xsi:type="dcterms:W3CDTF">2021-09-17T01:04:00Z</dcterms:created>
  <dcterms:modified xsi:type="dcterms:W3CDTF">2021-09-17T09:09:00Z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