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621D" w14:textId="77777777" w:rsidR="0086330C" w:rsidRDefault="0086330C" w:rsidP="0086330C">
      <w:pPr>
        <w:pStyle w:val="2"/>
        <w:jc w:val="center"/>
        <w:rPr>
          <w:rFonts w:ascii="宋体" w:hAnsi="宋体"/>
          <w:sz w:val="24"/>
          <w:szCs w:val="24"/>
        </w:rPr>
      </w:pPr>
      <w:r>
        <w:rPr>
          <w:rFonts w:ascii="宋体" w:hAnsi="宋体" w:hint="eastAsia"/>
          <w:sz w:val="24"/>
          <w:szCs w:val="24"/>
        </w:rPr>
        <w:t>售后服务方案</w:t>
      </w:r>
    </w:p>
    <w:p w14:paraId="4C39EA6C"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致：长葛市动物疫病预防控制中心</w:t>
      </w:r>
    </w:p>
    <w:p w14:paraId="64E2FCAF"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按长葛市动物疫病预防控制中心采购重大动物疫病试剂和耗材采购项目招标文件的规定，我公司郑重承诺，如果我公司经评审后被确定为成交供应商，我公司对于成交货物，除完全响应谈判文件合同条款和合同专用条款规定的所有要求外，还将按照以下条款提供优质和完善的售后服务：</w:t>
      </w:r>
    </w:p>
    <w:p w14:paraId="7304C267"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一、售后服务：</w:t>
      </w:r>
    </w:p>
    <w:p w14:paraId="18A2DACA" w14:textId="77777777" w:rsidR="0086330C" w:rsidRPr="0086330C" w:rsidRDefault="0086330C" w:rsidP="0086330C">
      <w:pPr>
        <w:autoSpaceDE w:val="0"/>
        <w:autoSpaceDN w:val="0"/>
        <w:adjustRightInd w:val="0"/>
        <w:spacing w:line="360" w:lineRule="auto"/>
        <w:rPr>
          <w:rStyle w:val="15"/>
          <w:rFonts w:ascii="宋体" w:hAnsi="宋体"/>
          <w:b w:val="0"/>
          <w:bCs w:val="0"/>
          <w:sz w:val="24"/>
          <w:szCs w:val="24"/>
        </w:rPr>
      </w:pPr>
      <w:r w:rsidRPr="0086330C">
        <w:rPr>
          <w:rStyle w:val="15"/>
          <w:rFonts w:ascii="宋体" w:hAnsi="宋体" w:hint="eastAsia"/>
          <w:b w:val="0"/>
          <w:bCs w:val="0"/>
          <w:sz w:val="24"/>
          <w:szCs w:val="24"/>
        </w:rPr>
        <w:t>（1）、在产品质保期内（1年），除不可抗力和人为造成的事故外，出现的问题均有本公司负责，本公司将及时处理存在问题，无条件实行保修，包换，包退，所发生的费用由本公司自行负担；</w:t>
      </w:r>
    </w:p>
    <w:p w14:paraId="3AB0241E" w14:textId="77777777" w:rsidR="0086330C" w:rsidRPr="0086330C" w:rsidRDefault="0086330C" w:rsidP="0086330C">
      <w:pPr>
        <w:autoSpaceDE w:val="0"/>
        <w:autoSpaceDN w:val="0"/>
        <w:adjustRightInd w:val="0"/>
        <w:spacing w:line="360" w:lineRule="auto"/>
        <w:rPr>
          <w:rStyle w:val="15"/>
          <w:rFonts w:ascii="宋体" w:hAnsi="宋体"/>
          <w:b w:val="0"/>
          <w:bCs w:val="0"/>
          <w:sz w:val="24"/>
          <w:szCs w:val="24"/>
        </w:rPr>
      </w:pPr>
      <w:r w:rsidRPr="0086330C">
        <w:rPr>
          <w:rStyle w:val="15"/>
          <w:rFonts w:ascii="宋体" w:hAnsi="宋体" w:hint="eastAsia"/>
          <w:b w:val="0"/>
          <w:bCs w:val="0"/>
          <w:sz w:val="24"/>
          <w:szCs w:val="24"/>
        </w:rPr>
        <w:t>（2）、自贵公司使用我公司产品之日起，我公司将随时提供现场售后服务，保证及时、准确的处理现场故障；</w:t>
      </w:r>
    </w:p>
    <w:p w14:paraId="1266573C" w14:textId="77777777" w:rsidR="0086330C" w:rsidRPr="0086330C" w:rsidRDefault="0086330C" w:rsidP="0086330C">
      <w:pPr>
        <w:spacing w:line="420" w:lineRule="auto"/>
      </w:pPr>
      <w:r w:rsidRPr="0086330C">
        <w:rPr>
          <w:rFonts w:cs="Arial" w:hint="eastAsia"/>
          <w:sz w:val="24"/>
          <w:szCs w:val="24"/>
        </w:rPr>
        <w:t>（</w:t>
      </w:r>
      <w:r w:rsidRPr="0086330C">
        <w:rPr>
          <w:rStyle w:val="15"/>
          <w:rFonts w:ascii="宋体" w:hAnsi="宋体" w:hint="eastAsia"/>
          <w:b w:val="0"/>
          <w:bCs w:val="0"/>
          <w:sz w:val="24"/>
          <w:szCs w:val="24"/>
        </w:rPr>
        <w:t>3）、在双方签订的合同、技术协议中规定的质保期内，用户在正常使用本产品时出现非人为损坏的质量问题，我公司承诺免费维修、免费更换故障零部件，需要更换零部件时，所用零部件保证是其原设备厂家生产的。不收取任何额外费用。质保期满之后我司终身提供优质服务，并在之基础上，双方可进一步协商收取适当零配件费和维修费；</w:t>
      </w:r>
    </w:p>
    <w:p w14:paraId="7B2D6572" w14:textId="77777777" w:rsidR="0086330C" w:rsidRDefault="0086330C" w:rsidP="0086330C">
      <w:pPr>
        <w:spacing w:line="360" w:lineRule="auto"/>
        <w:ind w:firstLineChars="200" w:firstLine="480"/>
        <w:rPr>
          <w:rFonts w:ascii="宋体" w:eastAsia="宋体" w:hAnsi="宋体"/>
          <w:sz w:val="24"/>
          <w:szCs w:val="24"/>
        </w:rPr>
      </w:pPr>
      <w:r>
        <w:rPr>
          <w:rFonts w:ascii="宋体" w:eastAsia="宋体" w:hAnsi="宋体" w:hint="eastAsia"/>
          <w:sz w:val="24"/>
          <w:szCs w:val="24"/>
        </w:rPr>
        <w:t>二、售后服务的内容、措施及承诺：</w:t>
      </w:r>
    </w:p>
    <w:p w14:paraId="1799BFA7" w14:textId="77777777" w:rsidR="0086330C" w:rsidRDefault="0086330C" w:rsidP="0086330C">
      <w:pPr>
        <w:spacing w:line="360" w:lineRule="auto"/>
        <w:ind w:firstLineChars="200" w:firstLine="480"/>
        <w:rPr>
          <w:rFonts w:ascii="宋体" w:eastAsia="宋体" w:hAnsi="宋体"/>
          <w:sz w:val="24"/>
          <w:szCs w:val="24"/>
        </w:rPr>
      </w:pPr>
      <w:r>
        <w:rPr>
          <w:rFonts w:ascii="宋体" w:eastAsia="宋体" w:hAnsi="宋体" w:hint="eastAsia"/>
          <w:sz w:val="24"/>
          <w:szCs w:val="24"/>
        </w:rPr>
        <w:t>1、质保期：质保期1年，质保期内我公司提供免费售后服务。</w:t>
      </w:r>
    </w:p>
    <w:p w14:paraId="005A1940"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2、服务效率：接到用户应急服务需求通知后</w:t>
      </w:r>
      <w:r>
        <w:rPr>
          <w:rFonts w:ascii="宋体" w:eastAsia="宋体" w:hAnsi="宋体" w:hint="eastAsia"/>
          <w:sz w:val="24"/>
          <w:szCs w:val="24"/>
          <w:u w:val="single"/>
        </w:rPr>
        <w:t>1</w:t>
      </w:r>
      <w:r>
        <w:rPr>
          <w:rFonts w:ascii="宋体" w:eastAsia="宋体" w:hAnsi="宋体" w:hint="eastAsia"/>
          <w:sz w:val="24"/>
          <w:szCs w:val="24"/>
        </w:rPr>
        <w:t>小时内做出响应，</w:t>
      </w:r>
      <w:r>
        <w:rPr>
          <w:rFonts w:ascii="宋体" w:eastAsia="宋体" w:hAnsi="宋体" w:hint="eastAsia"/>
          <w:sz w:val="24"/>
          <w:szCs w:val="24"/>
          <w:u w:val="single"/>
        </w:rPr>
        <w:t>2</w:t>
      </w:r>
      <w:r>
        <w:rPr>
          <w:rFonts w:ascii="宋体" w:eastAsia="宋体" w:hAnsi="宋体" w:hint="eastAsia"/>
          <w:sz w:val="24"/>
          <w:szCs w:val="24"/>
        </w:rPr>
        <w:t>小时内赶到现场，</w:t>
      </w:r>
      <w:r>
        <w:rPr>
          <w:rFonts w:ascii="宋体" w:eastAsia="宋体" w:hAnsi="宋体" w:hint="eastAsia"/>
          <w:sz w:val="24"/>
          <w:szCs w:val="24"/>
          <w:u w:val="single"/>
        </w:rPr>
        <w:t>6</w:t>
      </w:r>
      <w:r>
        <w:rPr>
          <w:rFonts w:ascii="宋体" w:eastAsia="宋体" w:hAnsi="宋体" w:hint="eastAsia"/>
          <w:sz w:val="24"/>
          <w:szCs w:val="24"/>
        </w:rPr>
        <w:t>小时内解决问题。</w:t>
      </w:r>
    </w:p>
    <w:p w14:paraId="1B876CD7" w14:textId="77777777" w:rsidR="0086330C" w:rsidRDefault="0086330C" w:rsidP="0086330C">
      <w:pPr>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3、服务原则：在产品质保期内，提供免费上门保修服务，如有质量问题提供免费换新服务。 </w:t>
      </w:r>
    </w:p>
    <w:p w14:paraId="35673D9D"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4、我公司承诺对所投标产品质保期后维护(升级)等服务，均免费服务。</w:t>
      </w:r>
    </w:p>
    <w:p w14:paraId="54B3792A"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三、售后服务联系方式</w:t>
      </w:r>
    </w:p>
    <w:p w14:paraId="043C24E4"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公司名称：河南速锐达生物科技有限公司</w:t>
      </w:r>
    </w:p>
    <w:p w14:paraId="125FF022"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t>联系地址：郑州高新技术产业区莲花街雪松路梦特区6号楼2单元3层中户</w:t>
      </w:r>
    </w:p>
    <w:p w14:paraId="058C0FC3" w14:textId="77777777" w:rsidR="0086330C" w:rsidRDefault="0086330C" w:rsidP="0086330C">
      <w:pPr>
        <w:autoSpaceDE w:val="0"/>
        <w:autoSpaceDN w:val="0"/>
        <w:adjustRightInd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 xml:space="preserve">联系人员：刘子璇 </w:t>
      </w:r>
    </w:p>
    <w:p w14:paraId="69456349" w14:textId="77777777" w:rsidR="0086330C" w:rsidRDefault="0086330C" w:rsidP="0086330C">
      <w:pPr>
        <w:spacing w:line="360" w:lineRule="auto"/>
        <w:ind w:firstLineChars="200" w:firstLine="480"/>
        <w:rPr>
          <w:rFonts w:ascii="宋体" w:eastAsia="宋体" w:hAnsi="宋体"/>
          <w:sz w:val="24"/>
          <w:szCs w:val="24"/>
        </w:rPr>
      </w:pPr>
      <w:r>
        <w:rPr>
          <w:rFonts w:ascii="宋体" w:eastAsia="宋体" w:hAnsi="宋体" w:hint="eastAsia"/>
          <w:sz w:val="24"/>
          <w:szCs w:val="24"/>
        </w:rPr>
        <w:t>联系电话：</w:t>
      </w:r>
      <w:r>
        <w:rPr>
          <w:rFonts w:ascii="宋体" w:eastAsia="宋体" w:hAnsi="宋体"/>
          <w:sz w:val="24"/>
          <w:szCs w:val="24"/>
        </w:rPr>
        <w:t>13203732115</w:t>
      </w:r>
    </w:p>
    <w:p w14:paraId="25FED13F" w14:textId="77777777" w:rsidR="0086330C" w:rsidRDefault="0086330C" w:rsidP="0086330C">
      <w:pPr>
        <w:spacing w:before="156" w:after="156" w:line="360" w:lineRule="auto"/>
        <w:ind w:firstLineChars="1100" w:firstLine="2640"/>
        <w:textAlignment w:val="baseline"/>
        <w:rPr>
          <w:rStyle w:val="NormalCharacter"/>
          <w:rFonts w:ascii="宋体" w:eastAsia="宋体" w:hAnsi="宋体"/>
          <w:sz w:val="24"/>
          <w:szCs w:val="24"/>
        </w:rPr>
      </w:pPr>
      <w:r>
        <w:rPr>
          <w:rStyle w:val="NormalCharacter"/>
          <w:rFonts w:ascii="宋体" w:eastAsia="宋体" w:hAnsi="宋体"/>
          <w:sz w:val="24"/>
          <w:szCs w:val="24"/>
          <w:lang w:val="zh-CN"/>
        </w:rPr>
        <w:t>法定代表人或者被委托人（签字</w:t>
      </w:r>
      <w:r>
        <w:rPr>
          <w:rStyle w:val="NormalCharacter"/>
          <w:rFonts w:ascii="宋体" w:eastAsia="宋体" w:hAnsi="宋体"/>
          <w:sz w:val="24"/>
          <w:szCs w:val="24"/>
        </w:rPr>
        <w:t>)</w:t>
      </w:r>
      <w:r>
        <w:rPr>
          <w:rStyle w:val="NormalCharacter"/>
          <w:rFonts w:ascii="宋体" w:eastAsia="宋体" w:hAnsi="宋体"/>
          <w:sz w:val="24"/>
          <w:szCs w:val="24"/>
          <w:lang w:val="zh-CN"/>
        </w:rPr>
        <w:t>：</w:t>
      </w:r>
      <w:r>
        <w:rPr>
          <w:rStyle w:val="NormalCharacter"/>
          <w:rFonts w:ascii="宋体" w:eastAsia="宋体" w:hAnsi="宋体"/>
          <w:sz w:val="24"/>
          <w:szCs w:val="24"/>
        </w:rPr>
        <w:t xml:space="preserve"> </w:t>
      </w:r>
    </w:p>
    <w:p w14:paraId="3BAE1CAD" w14:textId="77777777" w:rsidR="0086330C" w:rsidRDefault="0086330C" w:rsidP="0086330C">
      <w:pPr>
        <w:spacing w:before="156" w:after="156" w:line="360" w:lineRule="auto"/>
        <w:ind w:firstLineChars="1100" w:firstLine="2640"/>
        <w:jc w:val="left"/>
        <w:textAlignment w:val="baseline"/>
        <w:rPr>
          <w:rStyle w:val="NormalCharacter"/>
          <w:rFonts w:ascii="宋体" w:eastAsia="宋体" w:hAnsi="宋体"/>
          <w:sz w:val="24"/>
          <w:szCs w:val="24"/>
        </w:rPr>
      </w:pPr>
      <w:r>
        <w:rPr>
          <w:rStyle w:val="NormalCharacter"/>
          <w:rFonts w:ascii="宋体" w:eastAsia="宋体" w:hAnsi="宋体"/>
          <w:sz w:val="24"/>
          <w:szCs w:val="24"/>
          <w:lang w:val="zh-CN"/>
        </w:rPr>
        <w:t>供应商商名称</w:t>
      </w:r>
      <w:r>
        <w:rPr>
          <w:rStyle w:val="NormalCharacter"/>
          <w:rFonts w:ascii="宋体" w:eastAsia="宋体" w:hAnsi="宋体"/>
          <w:sz w:val="24"/>
          <w:szCs w:val="24"/>
        </w:rPr>
        <w:t>(</w:t>
      </w:r>
      <w:r>
        <w:rPr>
          <w:rStyle w:val="NormalCharacter"/>
          <w:rFonts w:ascii="宋体" w:eastAsia="宋体" w:hAnsi="宋体"/>
          <w:sz w:val="24"/>
          <w:szCs w:val="24"/>
          <w:lang w:val="zh-CN"/>
        </w:rPr>
        <w:t>盖章</w:t>
      </w:r>
      <w:r>
        <w:rPr>
          <w:rStyle w:val="NormalCharacter"/>
          <w:rFonts w:ascii="宋体" w:eastAsia="宋体" w:hAnsi="宋体"/>
          <w:sz w:val="24"/>
          <w:szCs w:val="24"/>
        </w:rPr>
        <w:t>)</w:t>
      </w:r>
      <w:r>
        <w:rPr>
          <w:rStyle w:val="NormalCharacter"/>
          <w:rFonts w:ascii="宋体" w:eastAsia="宋体" w:hAnsi="宋体"/>
          <w:sz w:val="24"/>
          <w:szCs w:val="24"/>
          <w:lang w:val="zh-CN"/>
        </w:rPr>
        <w:t>：</w:t>
      </w:r>
      <w:r>
        <w:rPr>
          <w:rStyle w:val="NormalCharacter"/>
          <w:rFonts w:ascii="宋体" w:eastAsia="宋体" w:hAnsi="宋体" w:hint="eastAsia"/>
          <w:sz w:val="24"/>
          <w:szCs w:val="24"/>
          <w:lang w:val="zh-CN"/>
        </w:rPr>
        <w:t>河南速锐达生物科技有限公司</w:t>
      </w:r>
    </w:p>
    <w:p w14:paraId="218EFAEE" w14:textId="77777777" w:rsidR="0086330C" w:rsidRDefault="0086330C" w:rsidP="0086330C">
      <w:pPr>
        <w:spacing w:before="156" w:after="156" w:line="360" w:lineRule="auto"/>
        <w:ind w:firstLineChars="1100" w:firstLine="2640"/>
        <w:textAlignment w:val="baseline"/>
        <w:rPr>
          <w:rStyle w:val="NormalCharacter"/>
          <w:rFonts w:ascii="宋体" w:eastAsia="宋体" w:hAnsi="宋体"/>
          <w:sz w:val="24"/>
          <w:szCs w:val="24"/>
        </w:rPr>
      </w:pPr>
      <w:r>
        <w:rPr>
          <w:rStyle w:val="NormalCharacter"/>
          <w:rFonts w:ascii="宋体" w:eastAsia="宋体" w:hAnsi="宋体" w:hint="eastAsia"/>
          <w:sz w:val="24"/>
          <w:szCs w:val="24"/>
          <w:lang w:val="zh-CN"/>
        </w:rPr>
        <w:t>2</w:t>
      </w:r>
      <w:r>
        <w:rPr>
          <w:rStyle w:val="NormalCharacter"/>
          <w:rFonts w:ascii="宋体" w:eastAsia="宋体" w:hAnsi="宋体"/>
          <w:sz w:val="24"/>
          <w:szCs w:val="24"/>
          <w:lang w:val="zh-CN"/>
        </w:rPr>
        <w:t>021年09月14日</w:t>
      </w:r>
    </w:p>
    <w:p w14:paraId="6E10049E" w14:textId="053D4D63" w:rsidR="0086330C" w:rsidRDefault="0086330C" w:rsidP="0086330C">
      <w:r w:rsidRPr="009964FE">
        <w:rPr>
          <w:noProof/>
        </w:rPr>
        <w:drawing>
          <wp:inline distT="0" distB="0" distL="0" distR="0" wp14:anchorId="1BCE8909" wp14:editId="5D6BEF57">
            <wp:extent cx="4092470" cy="5836180"/>
            <wp:effectExtent l="4445" t="0" r="825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4094143" cy="5838566"/>
                    </a:xfrm>
                    <a:prstGeom prst="rect">
                      <a:avLst/>
                    </a:prstGeom>
                    <a:noFill/>
                    <a:ln>
                      <a:noFill/>
                    </a:ln>
                  </pic:spPr>
                </pic:pic>
              </a:graphicData>
            </a:graphic>
          </wp:inline>
        </w:drawing>
      </w:r>
    </w:p>
    <w:sectPr w:rsidR="008633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30C"/>
    <w:rsid w:val="00863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CBCD"/>
  <w15:chartTrackingRefBased/>
  <w15:docId w15:val="{FF6133FB-E83F-4327-9F70-04FCC252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86330C"/>
    <w:pPr>
      <w:widowControl w:val="0"/>
      <w:jc w:val="both"/>
    </w:pPr>
    <w:rPr>
      <w:rFonts w:ascii="Calibri" w:eastAsia="等线" w:hAnsi="Calibri" w:cs="Times New Roman"/>
    </w:rPr>
  </w:style>
  <w:style w:type="paragraph" w:styleId="2">
    <w:name w:val="heading 2"/>
    <w:basedOn w:val="a"/>
    <w:next w:val="a"/>
    <w:link w:val="20"/>
    <w:qFormat/>
    <w:rsid w:val="0086330C"/>
    <w:pPr>
      <w:keepNext/>
      <w:keepLines/>
      <w:spacing w:before="260" w:after="260" w:line="416" w:lineRule="auto"/>
      <w:outlineLvl w:val="1"/>
    </w:pPr>
    <w:rPr>
      <w:rFonts w:ascii="Calibri Light" w:eastAsia="宋体" w:hAnsi="Calibri Light"/>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qFormat/>
    <w:rsid w:val="0086330C"/>
    <w:rPr>
      <w:rFonts w:ascii="Calibri Light" w:eastAsia="宋体" w:hAnsi="Calibri Light" w:cs="Times New Roman"/>
      <w:b/>
      <w:bCs/>
      <w:sz w:val="32"/>
      <w:szCs w:val="32"/>
    </w:rPr>
  </w:style>
  <w:style w:type="character" w:customStyle="1" w:styleId="NormalCharacter">
    <w:name w:val="NormalCharacter"/>
    <w:semiHidden/>
    <w:qFormat/>
    <w:rsid w:val="0086330C"/>
    <w:rPr>
      <w:rFonts w:ascii="Calibri" w:eastAsia="等线" w:hAnsi="Calibri" w:cs="Times New Roman"/>
      <w:kern w:val="2"/>
      <w:sz w:val="21"/>
      <w:szCs w:val="22"/>
      <w:lang w:val="en-US" w:eastAsia="zh-CN" w:bidi="ar-SA"/>
    </w:rPr>
  </w:style>
  <w:style w:type="character" w:customStyle="1" w:styleId="15">
    <w:name w:val="15"/>
    <w:qFormat/>
    <w:rsid w:val="0086330C"/>
    <w:rPr>
      <w:rFonts w:ascii="Cambria" w:eastAsia="宋体" w:hAnsi="Cambria" w:cs="Times New Roman" w:hint="default"/>
      <w:b/>
      <w:bCs/>
      <w:sz w:val="28"/>
      <w:szCs w:val="28"/>
    </w:rPr>
  </w:style>
  <w:style w:type="paragraph" w:styleId="a4">
    <w:name w:val="Body Text"/>
    <w:basedOn w:val="a"/>
    <w:link w:val="a5"/>
    <w:uiPriority w:val="99"/>
    <w:semiHidden/>
    <w:unhideWhenUsed/>
    <w:rsid w:val="0086330C"/>
    <w:pPr>
      <w:spacing w:after="120"/>
    </w:pPr>
  </w:style>
  <w:style w:type="character" w:customStyle="1" w:styleId="a5">
    <w:name w:val="正文文本 字符"/>
    <w:basedOn w:val="a1"/>
    <w:link w:val="a4"/>
    <w:uiPriority w:val="99"/>
    <w:semiHidden/>
    <w:rsid w:val="0086330C"/>
    <w:rPr>
      <w:rFonts w:ascii="Calibri" w:eastAsia="等线" w:hAnsi="Calibri" w:cs="Times New Roman"/>
    </w:rPr>
  </w:style>
  <w:style w:type="paragraph" w:styleId="a0">
    <w:name w:val="Body Text First Indent"/>
    <w:basedOn w:val="a4"/>
    <w:link w:val="a6"/>
    <w:uiPriority w:val="99"/>
    <w:semiHidden/>
    <w:unhideWhenUsed/>
    <w:rsid w:val="0086330C"/>
    <w:pPr>
      <w:ind w:firstLineChars="100" w:firstLine="420"/>
    </w:pPr>
  </w:style>
  <w:style w:type="character" w:customStyle="1" w:styleId="a6">
    <w:name w:val="正文文本首行缩进 字符"/>
    <w:basedOn w:val="a5"/>
    <w:link w:val="a0"/>
    <w:uiPriority w:val="99"/>
    <w:semiHidden/>
    <w:rsid w:val="0086330C"/>
    <w:rPr>
      <w:rFonts w:ascii="Calibri" w:eastAsia="等线"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Words>
  <Characters>653</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zjsw 04</dc:creator>
  <cp:keywords/>
  <dc:description/>
  <cp:lastModifiedBy>zjsw 04</cp:lastModifiedBy>
  <cp:revision>1</cp:revision>
  <dcterms:created xsi:type="dcterms:W3CDTF">2021-09-15T08:07:00Z</dcterms:created>
  <dcterms:modified xsi:type="dcterms:W3CDTF">2021-09-15T08:08:00Z</dcterms:modified>
</cp:coreProperties>
</file>