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4F62AB" w:rsidP="00534BE7">
      <w:pPr>
        <w:jc w:val="center"/>
        <w:rPr>
          <w:rFonts w:asciiTheme="majorEastAsia" w:eastAsiaTheme="majorEastAsia" w:hAnsiTheme="majorEastAsia" w:cstheme="majorEastAsia"/>
          <w:b/>
          <w:bCs/>
          <w:sz w:val="52"/>
          <w:szCs w:val="44"/>
          <w:shd w:val="clear" w:color="auto" w:fill="FFFFFF"/>
        </w:rPr>
      </w:pPr>
      <w:r w:rsidRPr="004F62AB">
        <w:rPr>
          <w:rFonts w:asciiTheme="majorEastAsia" w:eastAsiaTheme="majorEastAsia" w:hAnsiTheme="majorEastAsia" w:hint="eastAsia"/>
          <w:b/>
          <w:color w:val="000000"/>
          <w:sz w:val="52"/>
          <w:szCs w:val="52"/>
        </w:rPr>
        <w:t>襄城县十里铺镇侯东社区老年人日间照料中心工程项目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6D7587" w:rsidRDefault="001942CF">
      <w:pPr>
        <w:jc w:val="center"/>
        <w:rPr>
          <w:rFonts w:asciiTheme="majorEastAsia" w:eastAsiaTheme="majorEastAsia" w:hAnsiTheme="majorEastAsia"/>
          <w:bCs/>
          <w:w w:val="90"/>
          <w:sz w:val="72"/>
          <w:szCs w:val="110"/>
        </w:rPr>
      </w:pPr>
      <w:r w:rsidRPr="006D7587">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4F62AB">
        <w:rPr>
          <w:rFonts w:asciiTheme="majorEastAsia" w:eastAsiaTheme="majorEastAsia" w:hAnsiTheme="majorEastAsia" w:cstheme="majorEastAsia" w:hint="eastAsia"/>
          <w:b/>
          <w:bCs/>
          <w:sz w:val="36"/>
          <w:szCs w:val="36"/>
        </w:rPr>
        <w:t>16</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4F62AB">
        <w:rPr>
          <w:rFonts w:asciiTheme="majorEastAsia" w:eastAsiaTheme="majorEastAsia" w:hAnsiTheme="majorEastAsia" w:cstheme="majorEastAsia" w:hint="eastAsia"/>
          <w:b/>
          <w:bCs/>
          <w:sz w:val="36"/>
          <w:szCs w:val="36"/>
        </w:rPr>
        <w:t>十里铺镇人民政府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6D7587" w:rsidRDefault="006D7587">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4F62A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4F62AB" w:rsidRDefault="004F62AB" w:rsidP="004F62AB">
            <w:pPr>
              <w:widowControl/>
              <w:spacing w:line="360" w:lineRule="auto"/>
              <w:ind w:firstLineChars="200" w:firstLine="480"/>
              <w:jc w:val="left"/>
              <w:rPr>
                <w:rFonts w:asciiTheme="majorEastAsia" w:eastAsiaTheme="majorEastAsia" w:hAnsiTheme="majorEastAsia"/>
                <w:b/>
                <w:bCs/>
                <w:color w:val="000000"/>
                <w:sz w:val="24"/>
                <w:szCs w:val="24"/>
              </w:rPr>
            </w:pPr>
            <w:r w:rsidRPr="004F62AB">
              <w:rPr>
                <w:rFonts w:ascii="宋体" w:eastAsia="宋体" w:hAnsi="宋体" w:cs="Arial" w:hint="eastAsia"/>
                <w:bCs/>
                <w:color w:val="000000"/>
                <w:kern w:val="0"/>
                <w:sz w:val="24"/>
                <w:szCs w:val="24"/>
              </w:rPr>
              <w:t>襄城县十里铺镇人民政府</w:t>
            </w:r>
            <w:r w:rsidR="00CF6D3E">
              <w:rPr>
                <w:rFonts w:ascii="宋体" w:eastAsia="宋体" w:hAnsi="宋体" w:cs="Arial" w:hint="eastAsia"/>
                <w:color w:val="000000"/>
                <w:kern w:val="0"/>
                <w:sz w:val="24"/>
                <w:szCs w:val="24"/>
              </w:rPr>
              <w:t>“</w:t>
            </w:r>
            <w:r w:rsidRPr="004F62AB">
              <w:rPr>
                <w:rFonts w:asciiTheme="majorEastAsia" w:eastAsiaTheme="majorEastAsia" w:hAnsiTheme="majorEastAsia" w:hint="eastAsia"/>
                <w:color w:val="000000"/>
                <w:sz w:val="24"/>
                <w:szCs w:val="24"/>
              </w:rPr>
              <w:t>襄城县十里铺镇侯东社区老年人日间照料中心工程项目</w:t>
            </w:r>
            <w:r w:rsidRPr="004F62AB">
              <w:rPr>
                <w:rFonts w:asciiTheme="majorEastAsia" w:eastAsiaTheme="majorEastAsia" w:hAnsiTheme="majorEastAsia" w:hint="eastAsia"/>
                <w:bCs/>
                <w:color w:val="00000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6</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9203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361279">
              <w:rPr>
                <w:rFonts w:ascii="宋体" w:eastAsia="宋体" w:hAnsi="宋体" w:cs="宋体" w:hint="eastAsia"/>
                <w:color w:val="000000"/>
                <w:kern w:val="0"/>
                <w:sz w:val="24"/>
                <w:szCs w:val="24"/>
                <w:shd w:val="clear" w:color="auto" w:fill="FFFFFF"/>
              </w:rPr>
              <w:t>16</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361279" w:rsidRPr="004F62AB">
              <w:rPr>
                <w:rFonts w:asciiTheme="majorEastAsia" w:eastAsiaTheme="majorEastAsia" w:hAnsiTheme="majorEastAsia" w:hint="eastAsia"/>
                <w:color w:val="000000"/>
                <w:sz w:val="24"/>
                <w:szCs w:val="24"/>
              </w:rPr>
              <w:t>襄城县十里铺镇侯东社区老年人日间照料中心工程项目</w:t>
            </w:r>
            <w:r w:rsidR="00361279" w:rsidRPr="004F62AB">
              <w:rPr>
                <w:rFonts w:asciiTheme="majorEastAsia" w:eastAsiaTheme="majorEastAsia" w:hAnsiTheme="majorEastAsia" w:hint="eastAsia"/>
                <w:bCs/>
                <w:color w:val="000000"/>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E64B0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E64B0E">
              <w:rPr>
                <w:rFonts w:asciiTheme="minorEastAsia" w:hAnsiTheme="minorEastAsia" w:hint="eastAsia"/>
                <w:bCs/>
                <w:color w:val="000000"/>
                <w:sz w:val="24"/>
                <w:szCs w:val="24"/>
              </w:rPr>
              <w:t>727029.29</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E64B0E">
              <w:rPr>
                <w:rFonts w:asciiTheme="minorEastAsia" w:hAnsiTheme="minorEastAsia" w:hint="eastAsia"/>
                <w:bCs/>
                <w:color w:val="000000"/>
                <w:sz w:val="24"/>
                <w:szCs w:val="24"/>
              </w:rPr>
              <w:t>727029.29</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2964"/>
              <w:gridCol w:w="1463"/>
              <w:gridCol w:w="1771"/>
            </w:tblGrid>
            <w:tr w:rsidR="00CF6D3E" w:rsidTr="00DF666A">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67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82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DF666A">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DF666A">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DF666A">
                    <w:rPr>
                      <w:rFonts w:ascii="宋体" w:eastAsia="宋体" w:hAnsi="宋体" w:cs="宋体" w:hint="eastAsia"/>
                      <w:color w:val="000000"/>
                      <w:kern w:val="0"/>
                      <w:sz w:val="24"/>
                      <w:szCs w:val="24"/>
                      <w:shd w:val="clear" w:color="auto" w:fill="FFFFFF"/>
                    </w:rPr>
                    <w:t>16</w:t>
                  </w:r>
                </w:p>
              </w:tc>
              <w:tc>
                <w:tcPr>
                  <w:tcW w:w="1674" w:type="pct"/>
                  <w:tcBorders>
                    <w:top w:val="single" w:sz="4" w:space="0" w:color="auto"/>
                    <w:left w:val="single" w:sz="4" w:space="0" w:color="auto"/>
                    <w:bottom w:val="single" w:sz="4" w:space="0" w:color="auto"/>
                    <w:right w:val="single" w:sz="4" w:space="0" w:color="auto"/>
                  </w:tcBorders>
                  <w:vAlign w:val="center"/>
                  <w:hideMark/>
                </w:tcPr>
                <w:p w:rsidR="00CF6D3E" w:rsidRDefault="00DF666A" w:rsidP="0000677C">
                  <w:pPr>
                    <w:widowControl/>
                    <w:jc w:val="left"/>
                    <w:rPr>
                      <w:rFonts w:ascii="宋体" w:eastAsia="宋体" w:hAnsi="宋体"/>
                      <w:color w:val="000000"/>
                      <w:sz w:val="24"/>
                      <w:szCs w:val="24"/>
                    </w:rPr>
                  </w:pPr>
                  <w:r w:rsidRPr="004F62AB">
                    <w:rPr>
                      <w:rFonts w:asciiTheme="majorEastAsia" w:eastAsiaTheme="majorEastAsia" w:hAnsiTheme="majorEastAsia" w:hint="eastAsia"/>
                      <w:color w:val="000000"/>
                      <w:sz w:val="24"/>
                      <w:szCs w:val="24"/>
                    </w:rPr>
                    <w:t>襄城县十里铺镇侯东社区老年人日间照料中心工程项目</w:t>
                  </w:r>
                  <w:r>
                    <w:rPr>
                      <w:rFonts w:asciiTheme="majorEastAsia" w:eastAsiaTheme="majorEastAsia" w:hAnsiTheme="majorEastAsia" w:hint="eastAsia"/>
                      <w:color w:val="000000"/>
                      <w:sz w:val="24"/>
                      <w:szCs w:val="24"/>
                    </w:rPr>
                    <w:t>第一标段</w:t>
                  </w:r>
                </w:p>
              </w:tc>
              <w:tc>
                <w:tcPr>
                  <w:tcW w:w="826" w:type="pct"/>
                  <w:tcBorders>
                    <w:top w:val="single" w:sz="4" w:space="0" w:color="auto"/>
                    <w:left w:val="single" w:sz="4" w:space="0" w:color="auto"/>
                    <w:bottom w:val="single" w:sz="4" w:space="0" w:color="auto"/>
                    <w:right w:val="single" w:sz="4" w:space="0" w:color="auto"/>
                  </w:tcBorders>
                  <w:vAlign w:val="center"/>
                  <w:hideMark/>
                </w:tcPr>
                <w:p w:rsidR="00CF6D3E" w:rsidRDefault="00E64B0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727029.29</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E64B0E"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727029.29</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FA424E" w:rsidP="001A1135">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项目采购</w:t>
            </w:r>
            <w:r w:rsidR="00CF5BEC" w:rsidRPr="00CF5BEC">
              <w:rPr>
                <w:rFonts w:asciiTheme="majorEastAsia" w:eastAsiaTheme="majorEastAsia" w:hAnsiTheme="majorEastAsia" w:hint="eastAsia"/>
                <w:color w:val="000000"/>
                <w:sz w:val="24"/>
                <w:szCs w:val="24"/>
              </w:rPr>
              <w:t>襄城县十里铺镇侯东社区老年人日间照料中心工程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9203E">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DF666A">
              <w:rPr>
                <w:rFonts w:ascii="宋体" w:eastAsia="宋体" w:hAnsi="宋体" w:cs="Arial" w:hint="eastAsia"/>
                <w:color w:val="000000"/>
                <w:kern w:val="0"/>
                <w:sz w:val="24"/>
                <w:szCs w:val="24"/>
              </w:rPr>
              <w:t>签订合同后</w:t>
            </w:r>
            <w:r w:rsidR="0089203E">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0</w:t>
            </w:r>
            <w:r w:rsidR="00DF666A">
              <w:rPr>
                <w:rFonts w:ascii="宋体" w:eastAsia="宋体" w:hAnsi="宋体" w:cs="宋体" w:hint="eastAsia"/>
                <w:color w:val="000000"/>
                <w:kern w:val="0"/>
                <w:sz w:val="24"/>
                <w:szCs w:val="24"/>
                <w:shd w:val="clear" w:color="auto" w:fill="FFFFFF"/>
              </w:rPr>
              <w:t>日历</w:t>
            </w:r>
            <w:r>
              <w:rPr>
                <w:rFonts w:ascii="宋体" w:eastAsia="宋体" w:hAnsi="宋体" w:cs="宋体" w:hint="eastAsia"/>
                <w:color w:val="000000"/>
                <w:kern w:val="0"/>
                <w:sz w:val="24"/>
                <w:szCs w:val="24"/>
                <w:shd w:val="clear" w:color="auto" w:fill="FFFFFF"/>
              </w:rPr>
              <w:t>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r w:rsidR="00F2200A">
              <w:rPr>
                <w:rFonts w:ascii="宋体" w:eastAsia="宋体" w:hAnsi="宋体" w:cs="Arial" w:hint="eastAsia"/>
                <w:color w:val="000000"/>
                <w:kern w:val="0"/>
                <w:sz w:val="24"/>
                <w:szCs w:val="24"/>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9A50A2" w:rsidRPr="009A50A2" w:rsidRDefault="00CF6D3E" w:rsidP="009A50A2">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w:t>
            </w:r>
            <w:r w:rsidR="00DF1EE6" w:rsidRPr="00DF666A">
              <w:rPr>
                <w:rFonts w:ascii="宋体" w:eastAsia="宋体" w:hAnsi="宋体"/>
                <w:color w:val="000000"/>
                <w:sz w:val="24"/>
                <w:szCs w:val="24"/>
              </w:rPr>
              <w:t xml:space="preserve"> </w:t>
            </w:r>
            <w:r w:rsidR="00DF666A" w:rsidRPr="00DF666A">
              <w:rPr>
                <w:rFonts w:ascii="宋体" w:eastAsia="宋体" w:hAnsi="宋体"/>
                <w:color w:val="000000"/>
                <w:sz w:val="24"/>
                <w:szCs w:val="24"/>
              </w:rPr>
              <w:t>1</w:t>
            </w:r>
            <w:r w:rsidR="009A50A2" w:rsidRPr="009A50A2">
              <w:rPr>
                <w:rFonts w:ascii="宋体" w:eastAsia="宋体" w:hAnsi="宋体" w:hint="eastAsia"/>
                <w:color w:val="000000"/>
                <w:sz w:val="24"/>
                <w:szCs w:val="24"/>
              </w:rPr>
              <w:t>供应商须具备建设行政主管部门颁发的建筑工程施工总承包三级以上(含三级)资质和有效的安全生产许可证；拟派项目负责人须具有建筑工程专业二级以上（含二级）注册建造师资格和有效的安全生产考核合格证书；</w:t>
            </w:r>
          </w:p>
          <w:p w:rsidR="00CF6D3E" w:rsidRDefault="00CF6D3E" w:rsidP="00F461E0">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DF666A">
              <w:rPr>
                <w:rFonts w:ascii="宋体" w:eastAsia="宋体" w:hAnsi="宋体" w:cs="Arial" w:hint="eastAsia"/>
                <w:color w:val="000000"/>
                <w:kern w:val="0"/>
                <w:sz w:val="24"/>
                <w:szCs w:val="24"/>
                <w:shd w:val="clear" w:color="auto" w:fill="FFFFFF"/>
              </w:rPr>
              <w:t>；</w:t>
            </w:r>
          </w:p>
          <w:p w:rsidR="00DF666A" w:rsidRPr="00DF666A" w:rsidRDefault="00DF666A" w:rsidP="00F461E0">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 本项目实行资格后审。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DF666A">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w:t>
            </w:r>
            <w:r w:rsidR="00DF666A">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日 至 2021年0</w:t>
            </w:r>
            <w:r w:rsidR="00DF666A">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DF666A">
              <w:rPr>
                <w:rFonts w:ascii="宋体" w:eastAsia="宋体" w:hAnsi="宋体" w:cs="Arial" w:hint="eastAsia"/>
                <w:color w:val="000000"/>
                <w:kern w:val="0"/>
                <w:sz w:val="24"/>
                <w:szCs w:val="24"/>
              </w:rPr>
              <w:t>06</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DF666A">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月</w:t>
            </w:r>
            <w:r w:rsidR="00DF666A">
              <w:rPr>
                <w:rFonts w:ascii="宋体" w:eastAsia="宋体" w:hAnsi="宋体" w:cs="宋体" w:hint="eastAsia"/>
                <w:color w:val="000000"/>
                <w:kern w:val="0"/>
                <w:sz w:val="24"/>
                <w:szCs w:val="24"/>
                <w:shd w:val="clear" w:color="auto" w:fill="FFFFFF"/>
              </w:rPr>
              <w:t>06</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DF666A">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月</w:t>
            </w:r>
            <w:r w:rsidR="00DF666A">
              <w:rPr>
                <w:rFonts w:ascii="宋体" w:eastAsia="宋体" w:hAnsi="宋体" w:cs="宋体" w:hint="eastAsia"/>
                <w:color w:val="000000"/>
                <w:kern w:val="0"/>
                <w:sz w:val="24"/>
                <w:szCs w:val="24"/>
                <w:shd w:val="clear" w:color="auto" w:fill="FFFFFF"/>
              </w:rPr>
              <w:t>06</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DF666A">
              <w:rPr>
                <w:rFonts w:ascii="宋体" w:eastAsia="宋体" w:hAnsi="宋体" w:hint="eastAsia"/>
                <w:bCs/>
                <w:color w:val="000000"/>
                <w:sz w:val="24"/>
                <w:szCs w:val="24"/>
              </w:rPr>
              <w:t>十里铺镇人民政府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F666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DF666A">
              <w:rPr>
                <w:rFonts w:ascii="宋体" w:eastAsia="宋体" w:hAnsi="宋体" w:cs="宋体" w:hint="eastAsia"/>
                <w:color w:val="000000"/>
                <w:kern w:val="0"/>
                <w:sz w:val="24"/>
                <w:szCs w:val="24"/>
                <w:shd w:val="clear" w:color="auto" w:fill="FFFFFF"/>
              </w:rPr>
              <w:t>李</w:t>
            </w:r>
            <w:r>
              <w:rPr>
                <w:rFonts w:ascii="宋体" w:eastAsia="宋体" w:hAnsi="宋体" w:cs="宋体" w:hint="eastAsia"/>
                <w:color w:val="000000"/>
                <w:kern w:val="0"/>
                <w:sz w:val="24"/>
                <w:szCs w:val="24"/>
                <w:shd w:val="clear" w:color="auto" w:fill="FFFFFF"/>
              </w:rPr>
              <w:t>先生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DF666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F666A">
              <w:rPr>
                <w:rFonts w:asciiTheme="minorEastAsia" w:hAnsiTheme="minorEastAsia" w:cs="仿宋_GB2312" w:hint="eastAsia"/>
                <w:sz w:val="24"/>
                <w:szCs w:val="24"/>
              </w:rPr>
              <w:t>13569480566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DF666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DF666A">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DF666A">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F666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w:t>
            </w:r>
            <w:r w:rsidR="00DF666A">
              <w:rPr>
                <w:rFonts w:ascii="宋体" w:eastAsia="宋体" w:hAnsi="宋体" w:cs="Arial" w:hint="eastAsia"/>
                <w:color w:val="000000"/>
                <w:kern w:val="0"/>
                <w:sz w:val="24"/>
                <w:szCs w:val="24"/>
              </w:rPr>
              <w:t>38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lastRenderedPageBreak/>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C03B3C" w:rsidRDefault="00C03B3C" w:rsidP="00C03B3C">
      <w:pPr>
        <w:spacing w:line="360" w:lineRule="auto"/>
        <w:ind w:firstLineChars="100" w:firstLine="240"/>
        <w:rPr>
          <w:rFonts w:asciiTheme="majorEastAsia" w:eastAsiaTheme="majorEastAsia" w:hAnsiTheme="majorEastAsia" w:hint="eastAsia"/>
          <w:color w:val="000000"/>
          <w:sz w:val="24"/>
          <w:szCs w:val="24"/>
        </w:rPr>
      </w:pPr>
      <w:r w:rsidRPr="00C03B3C">
        <w:rPr>
          <w:rFonts w:asciiTheme="majorEastAsia" w:eastAsiaTheme="majorEastAsia" w:hAnsiTheme="majorEastAsia" w:hint="eastAsia"/>
          <w:color w:val="000000"/>
          <w:sz w:val="24"/>
          <w:szCs w:val="24"/>
        </w:rPr>
        <w:t>项目采购襄城县十里铺镇侯东社区老年人日间照料中心工程（具体要求详见谈判文件）。</w:t>
      </w:r>
    </w:p>
    <w:p w:rsidR="008B516B" w:rsidRDefault="001942CF" w:rsidP="00C03B3C">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8B516B" w:rsidRPr="004C0F34" w:rsidRDefault="008B516B" w:rsidP="00EB14A4">
      <w:pPr>
        <w:rPr>
          <w:rFonts w:ascii="宋体" w:eastAsia="宋体" w:hAnsi="宋体" w:cs="新宋体"/>
          <w:b/>
          <w:bCs/>
          <w:kern w:val="0"/>
          <w:sz w:val="24"/>
          <w:szCs w:val="24"/>
        </w:rPr>
      </w:pPr>
    </w:p>
    <w:tbl>
      <w:tblPr>
        <w:tblW w:w="5000" w:type="pct"/>
        <w:tblLook w:val="04A0"/>
      </w:tblPr>
      <w:tblGrid>
        <w:gridCol w:w="7"/>
        <w:gridCol w:w="64"/>
        <w:gridCol w:w="688"/>
        <w:gridCol w:w="10"/>
        <w:gridCol w:w="108"/>
        <w:gridCol w:w="1631"/>
        <w:gridCol w:w="120"/>
        <w:gridCol w:w="522"/>
        <w:gridCol w:w="1071"/>
        <w:gridCol w:w="197"/>
        <w:gridCol w:w="409"/>
        <w:gridCol w:w="839"/>
        <w:gridCol w:w="13"/>
        <w:gridCol w:w="747"/>
        <w:gridCol w:w="177"/>
        <w:gridCol w:w="140"/>
        <w:gridCol w:w="259"/>
        <w:gridCol w:w="230"/>
        <w:gridCol w:w="222"/>
        <w:gridCol w:w="230"/>
        <w:gridCol w:w="242"/>
        <w:gridCol w:w="75"/>
        <w:gridCol w:w="462"/>
        <w:gridCol w:w="28"/>
        <w:gridCol w:w="45"/>
        <w:gridCol w:w="63"/>
        <w:gridCol w:w="468"/>
        <w:gridCol w:w="19"/>
        <w:gridCol w:w="882"/>
      </w:tblGrid>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新建房屋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土石方工程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5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010101001001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平整场地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1.土壤类别：一、二类土</w:t>
            </w:r>
            <w:r w:rsidRPr="00462AEC">
              <w:rPr>
                <w:rFonts w:ascii="宋体" w:eastAsia="宋体" w:hAnsi="宋体" w:cs="宋体" w:hint="eastAsia"/>
                <w:kern w:val="0"/>
                <w:sz w:val="18"/>
                <w:szCs w:val="18"/>
              </w:rPr>
              <w:br/>
              <w:t>2.弃土运距：根据施工现场情况自行考虑</w:t>
            </w:r>
            <w:r w:rsidRPr="00462AEC">
              <w:rPr>
                <w:rFonts w:ascii="宋体" w:eastAsia="宋体" w:hAnsi="宋体" w:cs="宋体" w:hint="eastAsia"/>
                <w:kern w:val="0"/>
                <w:sz w:val="18"/>
                <w:szCs w:val="18"/>
              </w:rPr>
              <w:br/>
              <w:t>3.取土运距：根据施工现场情况自行考虑</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125.39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010101003001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挖沟槽土方</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1.土壤类别：一、二类土</w:t>
            </w:r>
            <w:r w:rsidRPr="00462AEC">
              <w:rPr>
                <w:rFonts w:ascii="宋体" w:eastAsia="宋体" w:hAnsi="宋体" w:cs="宋体" w:hint="eastAsia"/>
                <w:kern w:val="0"/>
                <w:sz w:val="18"/>
                <w:szCs w:val="18"/>
              </w:rPr>
              <w:br/>
              <w:t>2.其他：详见图纸设计及相关规范要求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73.76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8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010103001001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回填方</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1.密实度要求:</w:t>
            </w:r>
            <w:proofErr w:type="gramStart"/>
            <w:r w:rsidRPr="00462AEC">
              <w:rPr>
                <w:rFonts w:ascii="宋体" w:eastAsia="宋体" w:hAnsi="宋体" w:cs="宋体" w:hint="eastAsia"/>
                <w:kern w:val="0"/>
                <w:sz w:val="18"/>
                <w:szCs w:val="18"/>
              </w:rPr>
              <w:t>夯填</w:t>
            </w:r>
            <w:proofErr w:type="gramEnd"/>
            <w:r w:rsidRPr="00462AEC">
              <w:rPr>
                <w:rFonts w:ascii="宋体" w:eastAsia="宋体" w:hAnsi="宋体" w:cs="宋体" w:hint="eastAsia"/>
                <w:kern w:val="0"/>
                <w:sz w:val="18"/>
                <w:szCs w:val="18"/>
              </w:rPr>
              <w:br/>
              <w:t>2.填方材料品种:</w:t>
            </w:r>
            <w:proofErr w:type="gramStart"/>
            <w:r w:rsidRPr="00462AEC">
              <w:rPr>
                <w:rFonts w:ascii="宋体" w:eastAsia="宋体" w:hAnsi="宋体" w:cs="宋体" w:hint="eastAsia"/>
                <w:kern w:val="0"/>
                <w:sz w:val="18"/>
                <w:szCs w:val="18"/>
              </w:rPr>
              <w:t>素土</w:t>
            </w:r>
            <w:proofErr w:type="gramEnd"/>
            <w:r w:rsidRPr="00462AEC">
              <w:rPr>
                <w:rFonts w:ascii="宋体" w:eastAsia="宋体" w:hAnsi="宋体" w:cs="宋体" w:hint="eastAsia"/>
                <w:kern w:val="0"/>
                <w:sz w:val="18"/>
                <w:szCs w:val="18"/>
              </w:rPr>
              <w:br/>
              <w:t>3.</w:t>
            </w:r>
            <w:proofErr w:type="gramStart"/>
            <w:r w:rsidRPr="00462AEC">
              <w:rPr>
                <w:rFonts w:ascii="宋体" w:eastAsia="宋体" w:hAnsi="宋体" w:cs="宋体" w:hint="eastAsia"/>
                <w:kern w:val="0"/>
                <w:sz w:val="18"/>
                <w:szCs w:val="18"/>
              </w:rPr>
              <w:t>含房心回填</w:t>
            </w:r>
            <w:proofErr w:type="gramEnd"/>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47.94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010103002001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余方弃置</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1.运距:自行考虑</w:t>
            </w:r>
            <w:r w:rsidRPr="00462AEC">
              <w:rPr>
                <w:rFonts w:ascii="宋体" w:eastAsia="宋体" w:hAnsi="宋体" w:cs="宋体" w:hint="eastAsia"/>
                <w:kern w:val="0"/>
                <w:sz w:val="18"/>
                <w:szCs w:val="18"/>
              </w:rPr>
              <w:br/>
              <w:t>2.其他：详见图纸设计及相关规范要求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25.82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A.4</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砌筑工程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5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010401001001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砖基础</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1.砖品种、规格、强度等级:MU15烧结实心砖</w:t>
            </w:r>
            <w:r w:rsidRPr="00462AEC">
              <w:rPr>
                <w:rFonts w:ascii="宋体" w:eastAsia="宋体" w:hAnsi="宋体" w:cs="宋体" w:hint="eastAsia"/>
                <w:kern w:val="0"/>
                <w:sz w:val="18"/>
                <w:szCs w:val="18"/>
              </w:rPr>
              <w:br/>
              <w:t>2.砂浆强度等级、配合比:水泥砂浆M10</w:t>
            </w:r>
            <w:r w:rsidRPr="00462AEC">
              <w:rPr>
                <w:rFonts w:ascii="宋体" w:eastAsia="宋体" w:hAnsi="宋体" w:cs="宋体" w:hint="eastAsia"/>
                <w:kern w:val="0"/>
                <w:sz w:val="18"/>
                <w:szCs w:val="18"/>
              </w:rPr>
              <w:br/>
              <w:t>3.部位：±0.00</w:t>
            </w:r>
            <w:proofErr w:type="gramStart"/>
            <w:r w:rsidRPr="00462AEC">
              <w:rPr>
                <w:rFonts w:ascii="宋体" w:eastAsia="宋体" w:hAnsi="宋体" w:cs="宋体" w:hint="eastAsia"/>
                <w:kern w:val="0"/>
                <w:sz w:val="18"/>
                <w:szCs w:val="18"/>
              </w:rPr>
              <w:t>以下</w:t>
            </w:r>
            <w:proofErr w:type="gramEnd"/>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20.16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2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8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010401003001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实心砖墙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1.砖品种、规格、强度等级:MU10烧结非粘土砖</w:t>
            </w:r>
            <w:r w:rsidRPr="00462AEC">
              <w:rPr>
                <w:rFonts w:ascii="宋体" w:eastAsia="宋体" w:hAnsi="宋体" w:cs="宋体" w:hint="eastAsia"/>
                <w:kern w:val="0"/>
                <w:sz w:val="18"/>
                <w:szCs w:val="18"/>
              </w:rPr>
              <w:br/>
              <w:t>2.墙体类型:±0.00</w:t>
            </w:r>
            <w:proofErr w:type="gramStart"/>
            <w:r w:rsidRPr="00462AEC">
              <w:rPr>
                <w:rFonts w:ascii="宋体" w:eastAsia="宋体" w:hAnsi="宋体" w:cs="宋体" w:hint="eastAsia"/>
                <w:kern w:val="0"/>
                <w:sz w:val="18"/>
                <w:szCs w:val="18"/>
              </w:rPr>
              <w:t>以上</w:t>
            </w:r>
            <w:proofErr w:type="gramEnd"/>
            <w:r w:rsidRPr="00462AEC">
              <w:rPr>
                <w:rFonts w:ascii="宋体" w:eastAsia="宋体" w:hAnsi="宋体" w:cs="宋体" w:hint="eastAsia"/>
                <w:kern w:val="0"/>
                <w:sz w:val="18"/>
                <w:szCs w:val="18"/>
              </w:rPr>
              <w:br/>
              <w:t>3.砂浆强度等级、配合比:M5.0混合砂浆</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45.41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010401012001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零星砌砖</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1.蹲便器台</w:t>
            </w:r>
            <w:r w:rsidRPr="00462AEC">
              <w:rPr>
                <w:rFonts w:ascii="宋体" w:eastAsia="宋体" w:hAnsi="宋体" w:cs="宋体" w:hint="eastAsia"/>
                <w:kern w:val="0"/>
                <w:sz w:val="18"/>
                <w:szCs w:val="18"/>
              </w:rPr>
              <w:br/>
              <w:t>2.做法参照12YJ11 2/66 B/67 F/67</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A.5</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混凝土及钢筋混凝土工程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垫层</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垫层</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2.混凝土强度等级：C15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5.50</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010502002001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构造柱</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构造柱</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5.10</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010503002001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矩形梁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矩形梁</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4.97</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3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23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010503004001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圈梁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顶板下部圈梁、地圈梁、混凝土带</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7.47</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010503004003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圈梁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止水带</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2.混凝土强度等级：C30</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1.49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6</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010503005001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过梁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过梁</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7</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010505003001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平板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平板</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13.63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8</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010507005002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扶手、压顶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压顶</w:t>
            </w:r>
            <w:r w:rsidRPr="00462AEC">
              <w:rPr>
                <w:rFonts w:ascii="宋体" w:eastAsia="宋体" w:hAnsi="宋体" w:cs="宋体" w:hint="eastAsia"/>
                <w:kern w:val="0"/>
                <w:sz w:val="18"/>
                <w:szCs w:val="18"/>
              </w:rPr>
              <w:br/>
              <w:t>1.混凝土种类：商品</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br/>
              <w:t>2.混凝土强度等级：C25</w:t>
            </w:r>
            <w:r w:rsidRPr="00462AEC">
              <w:rPr>
                <w:rFonts w:ascii="宋体" w:eastAsia="宋体" w:hAnsi="宋体" w:cs="宋体" w:hint="eastAsia"/>
                <w:kern w:val="0"/>
                <w:sz w:val="18"/>
                <w:szCs w:val="18"/>
              </w:rPr>
              <w:br/>
              <w:t>3.含商</w:t>
            </w:r>
            <w:proofErr w:type="gramStart"/>
            <w:r w:rsidRPr="00462AEC">
              <w:rPr>
                <w:rFonts w:ascii="宋体" w:eastAsia="宋体" w:hAnsi="宋体" w:cs="宋体" w:hint="eastAsia"/>
                <w:kern w:val="0"/>
                <w:sz w:val="18"/>
                <w:szCs w:val="18"/>
              </w:rPr>
              <w:t>砼</w:t>
            </w:r>
            <w:proofErr w:type="gramEnd"/>
            <w:r w:rsidRPr="00462AEC">
              <w:rPr>
                <w:rFonts w:ascii="宋体" w:eastAsia="宋体" w:hAnsi="宋体" w:cs="宋体" w:hint="eastAsia"/>
                <w:kern w:val="0"/>
                <w:sz w:val="18"/>
                <w:szCs w:val="18"/>
              </w:rPr>
              <w:t>运距</w:t>
            </w:r>
            <w:r w:rsidRPr="00462AEC">
              <w:rPr>
                <w:rFonts w:ascii="宋体" w:eastAsia="宋体" w:hAnsi="宋体" w:cs="宋体" w:hint="eastAsia"/>
                <w:kern w:val="0"/>
                <w:sz w:val="18"/>
                <w:szCs w:val="18"/>
              </w:rPr>
              <w:br/>
              <w:t>4.其他：详见图纸设计及相关规范要求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1.68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4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27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9</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010507001001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散水</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散水做法详见12YJ1散3</w:t>
            </w:r>
            <w:r w:rsidRPr="00462AEC">
              <w:rPr>
                <w:rFonts w:ascii="宋体" w:eastAsia="宋体" w:hAnsi="宋体" w:cs="宋体" w:hint="eastAsia"/>
                <w:kern w:val="0"/>
                <w:sz w:val="18"/>
                <w:szCs w:val="18"/>
              </w:rPr>
              <w:br/>
              <w:t>1.20厚1:2.5水泥砂浆</w:t>
            </w:r>
            <w:proofErr w:type="gramStart"/>
            <w:r w:rsidRPr="00462AEC">
              <w:rPr>
                <w:rFonts w:ascii="宋体" w:eastAsia="宋体" w:hAnsi="宋体" w:cs="宋体" w:hint="eastAsia"/>
                <w:kern w:val="0"/>
                <w:sz w:val="18"/>
                <w:szCs w:val="18"/>
              </w:rPr>
              <w:t>压实赶光</w:t>
            </w:r>
            <w:proofErr w:type="gramEnd"/>
            <w:r w:rsidRPr="00462AEC">
              <w:rPr>
                <w:rFonts w:ascii="宋体" w:eastAsia="宋体" w:hAnsi="宋体" w:cs="宋体" w:hint="eastAsia"/>
                <w:kern w:val="0"/>
                <w:sz w:val="18"/>
                <w:szCs w:val="18"/>
              </w:rPr>
              <w:br/>
              <w:t>2.素水泥浆一道</w:t>
            </w:r>
            <w:r w:rsidRPr="00462AEC">
              <w:rPr>
                <w:rFonts w:ascii="宋体" w:eastAsia="宋体" w:hAnsi="宋体" w:cs="宋体" w:hint="eastAsia"/>
                <w:kern w:val="0"/>
                <w:sz w:val="18"/>
                <w:szCs w:val="18"/>
              </w:rPr>
              <w:br/>
              <w:t>3.60厚C15混凝土</w:t>
            </w:r>
            <w:r w:rsidRPr="00462AEC">
              <w:rPr>
                <w:rFonts w:ascii="宋体" w:eastAsia="宋体" w:hAnsi="宋体" w:cs="宋体" w:hint="eastAsia"/>
                <w:kern w:val="0"/>
                <w:sz w:val="18"/>
                <w:szCs w:val="18"/>
              </w:rPr>
              <w:br/>
              <w:t>4.150厚3:7灰土</w:t>
            </w:r>
            <w:r w:rsidRPr="00462AEC">
              <w:rPr>
                <w:rFonts w:ascii="宋体" w:eastAsia="宋体" w:hAnsi="宋体" w:cs="宋体" w:hint="eastAsia"/>
                <w:kern w:val="0"/>
                <w:sz w:val="18"/>
                <w:szCs w:val="18"/>
              </w:rPr>
              <w:br/>
              <w:t>5.</w:t>
            </w:r>
            <w:proofErr w:type="gramStart"/>
            <w:r w:rsidRPr="00462AEC">
              <w:rPr>
                <w:rFonts w:ascii="宋体" w:eastAsia="宋体" w:hAnsi="宋体" w:cs="宋体" w:hint="eastAsia"/>
                <w:kern w:val="0"/>
                <w:sz w:val="18"/>
                <w:szCs w:val="18"/>
              </w:rPr>
              <w:t>素土夯实</w:t>
            </w:r>
            <w:proofErr w:type="gramEnd"/>
            <w:r w:rsidRPr="00462AEC">
              <w:rPr>
                <w:rFonts w:ascii="宋体" w:eastAsia="宋体" w:hAnsi="宋体" w:cs="宋体" w:hint="eastAsia"/>
                <w:kern w:val="0"/>
                <w:sz w:val="18"/>
                <w:szCs w:val="18"/>
              </w:rPr>
              <w:t>，向外坡4%</w:t>
            </w:r>
            <w:r w:rsidRPr="00462AEC">
              <w:rPr>
                <w:rFonts w:ascii="宋体" w:eastAsia="宋体" w:hAnsi="宋体" w:cs="宋体" w:hint="eastAsia"/>
                <w:kern w:val="0"/>
                <w:sz w:val="18"/>
                <w:szCs w:val="18"/>
              </w:rPr>
              <w:br/>
              <w:t>6.其他：详见图纸设计及相关规范要求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27.8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9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10</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010507001002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坡道</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1.坡道做法详见12YJ12 3/25</w:t>
            </w:r>
            <w:r w:rsidRPr="00462AEC">
              <w:rPr>
                <w:rFonts w:ascii="宋体" w:eastAsia="宋体" w:hAnsi="宋体" w:cs="宋体" w:hint="eastAsia"/>
                <w:kern w:val="0"/>
                <w:sz w:val="18"/>
                <w:szCs w:val="18"/>
              </w:rPr>
              <w:br/>
              <w:t>2.30厚火烧面</w:t>
            </w:r>
            <w:proofErr w:type="gramStart"/>
            <w:r w:rsidRPr="00462AEC">
              <w:rPr>
                <w:rFonts w:ascii="宋体" w:eastAsia="宋体" w:hAnsi="宋体" w:cs="宋体" w:hint="eastAsia"/>
                <w:kern w:val="0"/>
                <w:sz w:val="18"/>
                <w:szCs w:val="18"/>
              </w:rPr>
              <w:t>或机魔纹</w:t>
            </w:r>
            <w:proofErr w:type="gramEnd"/>
            <w:r w:rsidRPr="00462AEC">
              <w:rPr>
                <w:rFonts w:ascii="宋体" w:eastAsia="宋体" w:hAnsi="宋体" w:cs="宋体" w:hint="eastAsia"/>
                <w:kern w:val="0"/>
                <w:sz w:val="18"/>
                <w:szCs w:val="18"/>
              </w:rPr>
              <w:t>花岗岩面层，</w:t>
            </w:r>
            <w:proofErr w:type="gramStart"/>
            <w:r w:rsidRPr="00462AEC">
              <w:rPr>
                <w:rFonts w:ascii="宋体" w:eastAsia="宋体" w:hAnsi="宋体" w:cs="宋体" w:hint="eastAsia"/>
                <w:kern w:val="0"/>
                <w:sz w:val="18"/>
                <w:szCs w:val="18"/>
              </w:rPr>
              <w:t>缝宽</w:t>
            </w:r>
            <w:proofErr w:type="gramEnd"/>
            <w:r w:rsidRPr="00462AEC">
              <w:rPr>
                <w:rFonts w:ascii="宋体" w:eastAsia="宋体" w:hAnsi="宋体" w:cs="宋体" w:hint="eastAsia"/>
                <w:kern w:val="0"/>
                <w:sz w:val="18"/>
                <w:szCs w:val="18"/>
              </w:rPr>
              <w:t>5干石灰粗砂扫缝后</w:t>
            </w:r>
            <w:proofErr w:type="gramStart"/>
            <w:r w:rsidRPr="00462AEC">
              <w:rPr>
                <w:rFonts w:ascii="宋体" w:eastAsia="宋体" w:hAnsi="宋体" w:cs="宋体" w:hint="eastAsia"/>
                <w:kern w:val="0"/>
                <w:sz w:val="18"/>
                <w:szCs w:val="18"/>
              </w:rPr>
              <w:t>洒水封缝</w:t>
            </w:r>
            <w:proofErr w:type="gramEnd"/>
            <w:r w:rsidRPr="00462AEC">
              <w:rPr>
                <w:rFonts w:ascii="宋体" w:eastAsia="宋体" w:hAnsi="宋体" w:cs="宋体" w:hint="eastAsia"/>
                <w:kern w:val="0"/>
                <w:sz w:val="18"/>
                <w:szCs w:val="18"/>
              </w:rPr>
              <w:br/>
              <w:t>3.25厚1：3干硬性水泥砂浆结合层</w:t>
            </w:r>
            <w:r w:rsidRPr="00462AEC">
              <w:rPr>
                <w:rFonts w:ascii="宋体" w:eastAsia="宋体" w:hAnsi="宋体" w:cs="宋体" w:hint="eastAsia"/>
                <w:kern w:val="0"/>
                <w:sz w:val="18"/>
                <w:szCs w:val="18"/>
              </w:rPr>
              <w:br/>
              <w:t>4.素水泥浆一道（内</w:t>
            </w:r>
            <w:proofErr w:type="gramStart"/>
            <w:r w:rsidRPr="00462AEC">
              <w:rPr>
                <w:rFonts w:ascii="宋体" w:eastAsia="宋体" w:hAnsi="宋体" w:cs="宋体" w:hint="eastAsia"/>
                <w:kern w:val="0"/>
                <w:sz w:val="18"/>
                <w:szCs w:val="18"/>
              </w:rPr>
              <w:t>掺建筑</w:t>
            </w:r>
            <w:proofErr w:type="gramEnd"/>
            <w:r w:rsidRPr="00462AEC">
              <w:rPr>
                <w:rFonts w:ascii="宋体" w:eastAsia="宋体" w:hAnsi="宋体" w:cs="宋体" w:hint="eastAsia"/>
                <w:kern w:val="0"/>
                <w:sz w:val="18"/>
                <w:szCs w:val="18"/>
              </w:rPr>
              <w:t>胶）</w:t>
            </w:r>
            <w:r w:rsidRPr="00462AEC">
              <w:rPr>
                <w:rFonts w:ascii="宋体" w:eastAsia="宋体" w:hAnsi="宋体" w:cs="宋体" w:hint="eastAsia"/>
                <w:kern w:val="0"/>
                <w:sz w:val="18"/>
                <w:szCs w:val="18"/>
              </w:rPr>
              <w:br/>
              <w:t>6.100厚C15混凝土</w:t>
            </w:r>
            <w:r w:rsidRPr="00462AEC">
              <w:rPr>
                <w:rFonts w:ascii="宋体" w:eastAsia="宋体" w:hAnsi="宋体" w:cs="宋体" w:hint="eastAsia"/>
                <w:kern w:val="0"/>
                <w:sz w:val="18"/>
                <w:szCs w:val="18"/>
              </w:rPr>
              <w:br/>
              <w:t>6.垫层</w:t>
            </w:r>
            <w:r w:rsidRPr="00462AEC">
              <w:rPr>
                <w:rFonts w:ascii="宋体" w:eastAsia="宋体" w:hAnsi="宋体" w:cs="宋体" w:hint="eastAsia"/>
                <w:kern w:val="0"/>
                <w:sz w:val="18"/>
                <w:szCs w:val="18"/>
              </w:rPr>
              <w:br/>
              <w:t>7.</w:t>
            </w:r>
            <w:proofErr w:type="gramStart"/>
            <w:r w:rsidRPr="00462AEC">
              <w:rPr>
                <w:rFonts w:ascii="宋体" w:eastAsia="宋体" w:hAnsi="宋体" w:cs="宋体" w:hint="eastAsia"/>
                <w:kern w:val="0"/>
                <w:sz w:val="18"/>
                <w:szCs w:val="18"/>
              </w:rPr>
              <w:t>素土夯实</w:t>
            </w:r>
            <w:proofErr w:type="gramEnd"/>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6.63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5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010507004001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台阶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1.台阶做法详见12YJ1 台5</w:t>
            </w:r>
            <w:r w:rsidRPr="00462AEC">
              <w:rPr>
                <w:rFonts w:ascii="宋体" w:eastAsia="宋体" w:hAnsi="宋体" w:cs="宋体" w:hint="eastAsia"/>
                <w:kern w:val="0"/>
                <w:sz w:val="18"/>
                <w:szCs w:val="18"/>
              </w:rPr>
              <w:br/>
              <w:t>2.8~12厚防滑地砖，1：1水泥砂浆勾缝</w:t>
            </w:r>
            <w:r w:rsidRPr="00462AEC">
              <w:rPr>
                <w:rFonts w:ascii="宋体" w:eastAsia="宋体" w:hAnsi="宋体" w:cs="宋体" w:hint="eastAsia"/>
                <w:kern w:val="0"/>
                <w:sz w:val="18"/>
                <w:szCs w:val="18"/>
              </w:rPr>
              <w:br/>
              <w:t>3.素水泥浆一道</w:t>
            </w:r>
            <w:r w:rsidRPr="00462AEC">
              <w:rPr>
                <w:rFonts w:ascii="宋体" w:eastAsia="宋体" w:hAnsi="宋体" w:cs="宋体" w:hint="eastAsia"/>
                <w:kern w:val="0"/>
                <w:sz w:val="18"/>
                <w:szCs w:val="18"/>
              </w:rPr>
              <w:br/>
              <w:t>4.60厚C15混凝土台阶（厚度不包括台阶三角部分）</w:t>
            </w:r>
            <w:r w:rsidRPr="00462AEC">
              <w:rPr>
                <w:rFonts w:ascii="宋体" w:eastAsia="宋体" w:hAnsi="宋体" w:cs="宋体" w:hint="eastAsia"/>
                <w:kern w:val="0"/>
                <w:sz w:val="18"/>
                <w:szCs w:val="18"/>
              </w:rPr>
              <w:br/>
              <w:t>5.300厚3：7灰土</w:t>
            </w:r>
            <w:r w:rsidRPr="00462AEC">
              <w:rPr>
                <w:rFonts w:ascii="宋体" w:eastAsia="宋体" w:hAnsi="宋体" w:cs="宋体" w:hint="eastAsia"/>
                <w:kern w:val="0"/>
                <w:sz w:val="18"/>
                <w:szCs w:val="18"/>
              </w:rPr>
              <w:br/>
              <w:t>6.</w:t>
            </w:r>
            <w:proofErr w:type="gramStart"/>
            <w:r w:rsidRPr="00462AEC">
              <w:rPr>
                <w:rFonts w:ascii="宋体" w:eastAsia="宋体" w:hAnsi="宋体" w:cs="宋体" w:hint="eastAsia"/>
                <w:kern w:val="0"/>
                <w:sz w:val="18"/>
                <w:szCs w:val="18"/>
              </w:rPr>
              <w:t>素土夯实</w:t>
            </w:r>
            <w:proofErr w:type="gramEnd"/>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3.42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1.钢筋种类、规格:箍筋 带肋钢筋HRB400以内 直径 ≤10mm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0.321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1.钢筋种类、规格:现浇构件圆钢筋 钢筋HPB300 直径 ≤10mm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0.061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5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w:t>
            </w:r>
            <w:r w:rsidRPr="00462AEC">
              <w:rPr>
                <w:rFonts w:ascii="宋体" w:eastAsia="宋体" w:hAnsi="宋体" w:cs="宋体" w:hint="eastAsia"/>
                <w:b/>
                <w:bCs/>
                <w:kern w:val="0"/>
                <w:sz w:val="18"/>
                <w:szCs w:val="18"/>
              </w:rPr>
              <w:lastRenderedPageBreak/>
              <w:t>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lastRenderedPageBreak/>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14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010515001010</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1.钢筋种类、规格:现浇构件圆钢筋 钢筋HPB300 直径 ≤18mm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0.004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010515001004</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1.钢筋种类、规格:现浇构件带肋钢筋 带肋钢筋HRB400以内 直径 ≤10mm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1.364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16</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010515001005</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1.钢筋种类、规格:现浇构件带肋钢筋 带肋钢筋HRB400以内 直径 ≤18mm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1.178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17</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010515001011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1.钢筋种类、规格:现浇构件带肋钢筋 带肋钢筋HRB400以内 直径 ≤25mm</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0.377</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18</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010515001006</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1.钢筋种类、规格:砌体内加固钢筋</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0.119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A.8</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门窗工程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010802001001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金属(塑钢）门</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1.名称：成品钢板门</w:t>
            </w:r>
            <w:r w:rsidRPr="00462AEC">
              <w:rPr>
                <w:rFonts w:ascii="宋体" w:eastAsia="宋体" w:hAnsi="宋体" w:cs="宋体" w:hint="eastAsia"/>
                <w:kern w:val="0"/>
                <w:sz w:val="18"/>
                <w:szCs w:val="18"/>
              </w:rPr>
              <w:br/>
              <w:t>2.规格尺寸：1000*2700mm 1000*2100mm</w:t>
            </w:r>
            <w:r w:rsidRPr="00462AEC">
              <w:rPr>
                <w:rFonts w:ascii="宋体" w:eastAsia="宋体" w:hAnsi="宋体" w:cs="宋体" w:hint="eastAsia"/>
                <w:kern w:val="0"/>
                <w:sz w:val="18"/>
                <w:szCs w:val="18"/>
              </w:rPr>
              <w:br/>
              <w:t>3.其他：详见图纸及相关规范要求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010807001001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金属（塑钢、断桥）窗</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1.名称：88系列塑钢窗（含纱窗）</w:t>
            </w:r>
            <w:r w:rsidRPr="00462AEC">
              <w:rPr>
                <w:rFonts w:ascii="宋体" w:eastAsia="宋体" w:hAnsi="宋体" w:cs="宋体" w:hint="eastAsia"/>
                <w:kern w:val="0"/>
                <w:sz w:val="18"/>
                <w:szCs w:val="18"/>
              </w:rPr>
              <w:br/>
              <w:t xml:space="preserve">2.规格尺寸：C1-1500*1800mm、C2-1000*1800mm </w:t>
            </w:r>
            <w:r w:rsidRPr="00462AEC">
              <w:rPr>
                <w:rFonts w:ascii="宋体" w:eastAsia="宋体" w:hAnsi="宋体" w:cs="宋体" w:hint="eastAsia"/>
                <w:kern w:val="0"/>
                <w:sz w:val="18"/>
                <w:szCs w:val="18"/>
              </w:rPr>
              <w:br/>
              <w:t>3.其他：详见图纸及相关规范要求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18.9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lastRenderedPageBreak/>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6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010807002001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金属防火窗</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1.窗代号及洞口尺寸:C3 1800*1600</w:t>
            </w:r>
            <w:r w:rsidRPr="00462AEC">
              <w:rPr>
                <w:rFonts w:ascii="宋体" w:eastAsia="宋体" w:hAnsi="宋体" w:cs="宋体" w:hint="eastAsia"/>
                <w:kern w:val="0"/>
                <w:sz w:val="18"/>
                <w:szCs w:val="18"/>
              </w:rPr>
              <w:br/>
              <w:t>2.框、扇材质:甲级钢质防火窗 均设推拉纱扇</w:t>
            </w:r>
            <w:r w:rsidRPr="00462AEC">
              <w:rPr>
                <w:rFonts w:ascii="宋体" w:eastAsia="宋体" w:hAnsi="宋体" w:cs="宋体" w:hint="eastAsia"/>
                <w:kern w:val="0"/>
                <w:sz w:val="18"/>
                <w:szCs w:val="18"/>
              </w:rPr>
              <w:br/>
              <w:t>3.其他：详见图纸及相关规范要求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2.88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A.9</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屋面工程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45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010902001001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屋面卷材防水</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屋面 12YJ1屋105-2F1-70B1</w:t>
            </w:r>
            <w:r w:rsidRPr="00462AEC">
              <w:rPr>
                <w:rFonts w:ascii="宋体" w:eastAsia="宋体" w:hAnsi="宋体" w:cs="宋体" w:hint="eastAsia"/>
                <w:kern w:val="0"/>
                <w:sz w:val="18"/>
                <w:szCs w:val="18"/>
              </w:rPr>
              <w:br/>
              <w:t>1.20厚1:2.5或M15水泥砂浆保护层</w:t>
            </w:r>
            <w:r w:rsidRPr="00462AEC">
              <w:rPr>
                <w:rFonts w:ascii="宋体" w:eastAsia="宋体" w:hAnsi="宋体" w:cs="宋体" w:hint="eastAsia"/>
                <w:kern w:val="0"/>
                <w:sz w:val="18"/>
                <w:szCs w:val="18"/>
              </w:rPr>
              <w:br/>
              <w:t>2.隔离层：0.4厚聚乙烯膜一层</w:t>
            </w:r>
            <w:r w:rsidRPr="00462AEC">
              <w:rPr>
                <w:rFonts w:ascii="宋体" w:eastAsia="宋体" w:hAnsi="宋体" w:cs="宋体" w:hint="eastAsia"/>
                <w:kern w:val="0"/>
                <w:sz w:val="18"/>
                <w:szCs w:val="18"/>
              </w:rPr>
              <w:br/>
              <w:t>3.4厚SBS改性沥青防水卷材</w:t>
            </w:r>
            <w:r w:rsidRPr="00462AEC">
              <w:rPr>
                <w:rFonts w:ascii="宋体" w:eastAsia="宋体" w:hAnsi="宋体" w:cs="宋体" w:hint="eastAsia"/>
                <w:kern w:val="0"/>
                <w:sz w:val="18"/>
                <w:szCs w:val="18"/>
              </w:rPr>
              <w:br/>
              <w:t>4.30厚C20细石混凝土找平层</w:t>
            </w:r>
            <w:r w:rsidRPr="00462AEC">
              <w:rPr>
                <w:rFonts w:ascii="宋体" w:eastAsia="宋体" w:hAnsi="宋体" w:cs="宋体" w:hint="eastAsia"/>
                <w:kern w:val="0"/>
                <w:sz w:val="18"/>
                <w:szCs w:val="18"/>
              </w:rPr>
              <w:br/>
              <w:t>5.70厚挤塑聚苯乙烯泡沫塑料板</w:t>
            </w:r>
            <w:r w:rsidRPr="00462AEC">
              <w:rPr>
                <w:rFonts w:ascii="宋体" w:eastAsia="宋体" w:hAnsi="宋体" w:cs="宋体" w:hint="eastAsia"/>
                <w:kern w:val="0"/>
                <w:sz w:val="18"/>
                <w:szCs w:val="18"/>
              </w:rPr>
              <w:br/>
              <w:t>6.20厚1:2.5水泥砂浆找平层（含女儿墙）</w:t>
            </w:r>
            <w:r w:rsidRPr="00462AEC">
              <w:rPr>
                <w:rFonts w:ascii="宋体" w:eastAsia="宋体" w:hAnsi="宋体" w:cs="宋体" w:hint="eastAsia"/>
                <w:kern w:val="0"/>
                <w:sz w:val="18"/>
                <w:szCs w:val="18"/>
              </w:rPr>
              <w:br/>
              <w:t>7.最薄处30</w:t>
            </w:r>
            <w:proofErr w:type="gramStart"/>
            <w:r w:rsidRPr="00462AEC">
              <w:rPr>
                <w:rFonts w:ascii="宋体" w:eastAsia="宋体" w:hAnsi="宋体" w:cs="宋体" w:hint="eastAsia"/>
                <w:kern w:val="0"/>
                <w:sz w:val="18"/>
                <w:szCs w:val="18"/>
              </w:rPr>
              <w:t>厚找坡</w:t>
            </w:r>
            <w:proofErr w:type="gramEnd"/>
            <w:r w:rsidRPr="00462AEC">
              <w:rPr>
                <w:rFonts w:ascii="宋体" w:eastAsia="宋体" w:hAnsi="宋体" w:cs="宋体" w:hint="eastAsia"/>
                <w:kern w:val="0"/>
                <w:sz w:val="18"/>
                <w:szCs w:val="18"/>
              </w:rPr>
              <w:t>2%</w:t>
            </w:r>
            <w:proofErr w:type="gramStart"/>
            <w:r w:rsidRPr="00462AEC">
              <w:rPr>
                <w:rFonts w:ascii="宋体" w:eastAsia="宋体" w:hAnsi="宋体" w:cs="宋体" w:hint="eastAsia"/>
                <w:kern w:val="0"/>
                <w:sz w:val="18"/>
                <w:szCs w:val="18"/>
              </w:rPr>
              <w:t>找坡层</w:t>
            </w:r>
            <w:proofErr w:type="gramEnd"/>
            <w:r w:rsidRPr="00462AEC">
              <w:rPr>
                <w:rFonts w:ascii="宋体" w:eastAsia="宋体" w:hAnsi="宋体" w:cs="宋体" w:hint="eastAsia"/>
                <w:kern w:val="0"/>
                <w:sz w:val="18"/>
                <w:szCs w:val="18"/>
              </w:rPr>
              <w:t>：1;8憎水型膨胀珍珠岩</w:t>
            </w:r>
            <w:r w:rsidRPr="00462AEC">
              <w:rPr>
                <w:rFonts w:ascii="宋体" w:eastAsia="宋体" w:hAnsi="宋体" w:cs="宋体" w:hint="eastAsia"/>
                <w:kern w:val="0"/>
                <w:sz w:val="18"/>
                <w:szCs w:val="18"/>
              </w:rPr>
              <w:br/>
              <w:t>8.其他：详见图纸及相关规范要求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126.18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010902004001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屋面排水管</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1.排水管品种、规格:屋面排水管</w:t>
            </w:r>
            <w:r w:rsidRPr="00462AEC">
              <w:rPr>
                <w:rFonts w:ascii="宋体" w:eastAsia="宋体" w:hAnsi="宋体" w:cs="宋体" w:hint="eastAsia"/>
                <w:kern w:val="0"/>
                <w:sz w:val="18"/>
                <w:szCs w:val="18"/>
              </w:rPr>
              <w:br/>
              <w:t>2.做法:DN110硬质PUVC白色落水管</w:t>
            </w:r>
            <w:r w:rsidRPr="00462AEC">
              <w:rPr>
                <w:rFonts w:ascii="宋体" w:eastAsia="宋体" w:hAnsi="宋体" w:cs="宋体" w:hint="eastAsia"/>
                <w:kern w:val="0"/>
                <w:sz w:val="18"/>
                <w:szCs w:val="18"/>
              </w:rPr>
              <w:br/>
              <w:t>3.其他:详见图集12YJ5-1 6/E2 C/E3,3/E5,-/E7,2/E6及</w:t>
            </w:r>
            <w:r w:rsidRPr="00462AEC">
              <w:rPr>
                <w:rFonts w:ascii="宋体" w:eastAsia="宋体" w:hAnsi="宋体" w:cs="宋体" w:hint="eastAsia"/>
                <w:kern w:val="0"/>
                <w:sz w:val="18"/>
                <w:szCs w:val="18"/>
              </w:rPr>
              <w:lastRenderedPageBreak/>
              <w:t>图纸相关说明</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11.7</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A.11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楼地面装饰工程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7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34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011102003001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块料楼地面</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300*300防滑地砖</w:t>
            </w:r>
            <w:r w:rsidRPr="00462AEC">
              <w:rPr>
                <w:rFonts w:ascii="宋体" w:eastAsia="宋体" w:hAnsi="宋体" w:cs="宋体" w:hint="eastAsia"/>
                <w:kern w:val="0"/>
                <w:sz w:val="18"/>
                <w:szCs w:val="18"/>
              </w:rPr>
              <w:br/>
              <w:t>1.</w:t>
            </w:r>
            <w:proofErr w:type="gramStart"/>
            <w:r w:rsidRPr="00462AEC">
              <w:rPr>
                <w:rFonts w:ascii="宋体" w:eastAsia="宋体" w:hAnsi="宋体" w:cs="宋体" w:hint="eastAsia"/>
                <w:kern w:val="0"/>
                <w:sz w:val="18"/>
                <w:szCs w:val="18"/>
              </w:rPr>
              <w:t>素土夯实</w:t>
            </w:r>
            <w:proofErr w:type="gramEnd"/>
            <w:r w:rsidRPr="00462AEC">
              <w:rPr>
                <w:rFonts w:ascii="宋体" w:eastAsia="宋体" w:hAnsi="宋体" w:cs="宋体" w:hint="eastAsia"/>
                <w:kern w:val="0"/>
                <w:sz w:val="18"/>
                <w:szCs w:val="18"/>
              </w:rPr>
              <w:br/>
              <w:t>2.150厚3:7灰土</w:t>
            </w:r>
            <w:r w:rsidRPr="00462AEC">
              <w:rPr>
                <w:rFonts w:ascii="宋体" w:eastAsia="宋体" w:hAnsi="宋体" w:cs="宋体" w:hint="eastAsia"/>
                <w:kern w:val="0"/>
                <w:sz w:val="18"/>
                <w:szCs w:val="18"/>
              </w:rPr>
              <w:br/>
              <w:t>3.60厚C15混凝土垫层</w:t>
            </w:r>
            <w:r w:rsidRPr="00462AEC">
              <w:rPr>
                <w:rFonts w:ascii="宋体" w:eastAsia="宋体" w:hAnsi="宋体" w:cs="宋体" w:hint="eastAsia"/>
                <w:kern w:val="0"/>
                <w:sz w:val="18"/>
                <w:szCs w:val="18"/>
              </w:rPr>
              <w:br/>
              <w:t>4.素水泥浆一道</w:t>
            </w:r>
            <w:r w:rsidRPr="00462AEC">
              <w:rPr>
                <w:rFonts w:ascii="宋体" w:eastAsia="宋体" w:hAnsi="宋体" w:cs="宋体" w:hint="eastAsia"/>
                <w:kern w:val="0"/>
                <w:sz w:val="18"/>
                <w:szCs w:val="18"/>
              </w:rPr>
              <w:br/>
              <w:t>5.20厚1:3干硬水泥砂浆</w:t>
            </w:r>
            <w:r w:rsidRPr="00462AEC">
              <w:rPr>
                <w:rFonts w:ascii="宋体" w:eastAsia="宋体" w:hAnsi="宋体" w:cs="宋体" w:hint="eastAsia"/>
                <w:kern w:val="0"/>
                <w:sz w:val="18"/>
                <w:szCs w:val="18"/>
              </w:rPr>
              <w:br/>
              <w:t>6.8-10厚地砖铺实拍平，稀水泥浆擦缝，</w:t>
            </w:r>
            <w:r w:rsidRPr="00462AEC">
              <w:rPr>
                <w:rFonts w:ascii="宋体" w:eastAsia="宋体" w:hAnsi="宋体" w:cs="宋体" w:hint="eastAsia"/>
                <w:kern w:val="0"/>
                <w:sz w:val="18"/>
                <w:szCs w:val="18"/>
              </w:rPr>
              <w:br/>
              <w:t>7.其他：详见图纸及相关规范要求</w:t>
            </w:r>
            <w:r w:rsidRPr="00462AEC">
              <w:rPr>
                <w:rFonts w:ascii="宋体" w:eastAsia="宋体" w:hAnsi="宋体" w:cs="宋体" w:hint="eastAsia"/>
                <w:kern w:val="0"/>
                <w:sz w:val="18"/>
                <w:szCs w:val="18"/>
              </w:rPr>
              <w:br/>
              <w:t>8.具体做法详见图集12YJ1  地201</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97.31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4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011102003003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块料楼地面</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800*800防滑地砖</w:t>
            </w:r>
            <w:r w:rsidRPr="00462AEC">
              <w:rPr>
                <w:rFonts w:ascii="宋体" w:eastAsia="宋体" w:hAnsi="宋体" w:cs="宋体" w:hint="eastAsia"/>
                <w:kern w:val="0"/>
                <w:sz w:val="18"/>
                <w:szCs w:val="18"/>
              </w:rPr>
              <w:br/>
              <w:t>1.</w:t>
            </w:r>
            <w:proofErr w:type="gramStart"/>
            <w:r w:rsidRPr="00462AEC">
              <w:rPr>
                <w:rFonts w:ascii="宋体" w:eastAsia="宋体" w:hAnsi="宋体" w:cs="宋体" w:hint="eastAsia"/>
                <w:kern w:val="0"/>
                <w:sz w:val="18"/>
                <w:szCs w:val="18"/>
              </w:rPr>
              <w:t>素土夯实</w:t>
            </w:r>
            <w:proofErr w:type="gramEnd"/>
            <w:r w:rsidRPr="00462AEC">
              <w:rPr>
                <w:rFonts w:ascii="宋体" w:eastAsia="宋体" w:hAnsi="宋体" w:cs="宋体" w:hint="eastAsia"/>
                <w:kern w:val="0"/>
                <w:sz w:val="18"/>
                <w:szCs w:val="18"/>
              </w:rPr>
              <w:br/>
              <w:t>2.150厚3:7灰土</w:t>
            </w:r>
            <w:r w:rsidRPr="00462AEC">
              <w:rPr>
                <w:rFonts w:ascii="宋体" w:eastAsia="宋体" w:hAnsi="宋体" w:cs="宋体" w:hint="eastAsia"/>
                <w:kern w:val="0"/>
                <w:sz w:val="18"/>
                <w:szCs w:val="18"/>
              </w:rPr>
              <w:br/>
              <w:t>3.60厚C15混凝土垫层</w:t>
            </w:r>
            <w:r w:rsidRPr="00462AEC">
              <w:rPr>
                <w:rFonts w:ascii="宋体" w:eastAsia="宋体" w:hAnsi="宋体" w:cs="宋体" w:hint="eastAsia"/>
                <w:kern w:val="0"/>
                <w:sz w:val="18"/>
                <w:szCs w:val="18"/>
              </w:rPr>
              <w:br/>
              <w:t>4.素水泥浆一道</w:t>
            </w:r>
            <w:r w:rsidRPr="00462AEC">
              <w:rPr>
                <w:rFonts w:ascii="宋体" w:eastAsia="宋体" w:hAnsi="宋体" w:cs="宋体" w:hint="eastAsia"/>
                <w:kern w:val="0"/>
                <w:sz w:val="18"/>
                <w:szCs w:val="18"/>
              </w:rPr>
              <w:br/>
              <w:t>5.20厚1:3干硬水泥砂浆</w:t>
            </w:r>
            <w:r w:rsidRPr="00462AEC">
              <w:rPr>
                <w:rFonts w:ascii="宋体" w:eastAsia="宋体" w:hAnsi="宋体" w:cs="宋体" w:hint="eastAsia"/>
                <w:kern w:val="0"/>
                <w:sz w:val="18"/>
                <w:szCs w:val="18"/>
              </w:rPr>
              <w:br/>
              <w:t>6.8-10厚地砖铺实拍平，稀水泥浆擦缝，</w:t>
            </w:r>
            <w:r w:rsidRPr="00462AEC">
              <w:rPr>
                <w:rFonts w:ascii="宋体" w:eastAsia="宋体" w:hAnsi="宋体" w:cs="宋体" w:hint="eastAsia"/>
                <w:kern w:val="0"/>
                <w:sz w:val="18"/>
                <w:szCs w:val="18"/>
              </w:rPr>
              <w:br/>
              <w:t>7.其他：详见图纸及相关规范要求</w:t>
            </w:r>
            <w:r w:rsidRPr="00462AEC">
              <w:rPr>
                <w:rFonts w:ascii="宋体" w:eastAsia="宋体" w:hAnsi="宋体" w:cs="宋体" w:hint="eastAsia"/>
                <w:kern w:val="0"/>
                <w:sz w:val="18"/>
                <w:szCs w:val="18"/>
              </w:rPr>
              <w:br/>
              <w:t>8.具体做法详见图集</w:t>
            </w:r>
            <w:r w:rsidRPr="00462AEC">
              <w:rPr>
                <w:rFonts w:ascii="宋体" w:eastAsia="宋体" w:hAnsi="宋体" w:cs="宋体" w:hint="eastAsia"/>
                <w:kern w:val="0"/>
                <w:sz w:val="18"/>
                <w:szCs w:val="18"/>
              </w:rPr>
              <w:lastRenderedPageBreak/>
              <w:t>12YJ1  地201</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24.99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A.12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墙、柱面装饰与隔断、幕墙工程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7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墙面一般抹灰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外墙</w:t>
            </w:r>
            <w:r w:rsidRPr="00462AEC">
              <w:rPr>
                <w:rFonts w:ascii="宋体" w:eastAsia="宋体" w:hAnsi="宋体" w:cs="宋体" w:hint="eastAsia"/>
                <w:kern w:val="0"/>
                <w:sz w:val="18"/>
                <w:szCs w:val="18"/>
              </w:rPr>
              <w:br/>
              <w:t>1.9厚1:3水泥砂浆</w:t>
            </w:r>
            <w:r w:rsidRPr="00462AEC">
              <w:rPr>
                <w:rFonts w:ascii="宋体" w:eastAsia="宋体" w:hAnsi="宋体" w:cs="宋体" w:hint="eastAsia"/>
                <w:kern w:val="0"/>
                <w:sz w:val="18"/>
                <w:szCs w:val="18"/>
              </w:rPr>
              <w:br/>
              <w:t>2.6厚1:2.5水泥砂浆找平</w:t>
            </w:r>
            <w:r w:rsidRPr="00462AEC">
              <w:rPr>
                <w:rFonts w:ascii="宋体" w:eastAsia="宋体" w:hAnsi="宋体" w:cs="宋体" w:hint="eastAsia"/>
                <w:kern w:val="0"/>
                <w:sz w:val="18"/>
                <w:szCs w:val="18"/>
              </w:rPr>
              <w:br/>
              <w:t>3.5厚干粉类聚合物水泥防水砂浆,中间压入一层耐碱玻璃纤维网布</w:t>
            </w:r>
            <w:r w:rsidRPr="00462AEC">
              <w:rPr>
                <w:rFonts w:ascii="宋体" w:eastAsia="宋体" w:hAnsi="宋体" w:cs="宋体" w:hint="eastAsia"/>
                <w:kern w:val="0"/>
                <w:sz w:val="18"/>
                <w:szCs w:val="18"/>
              </w:rPr>
              <w:br/>
              <w:t>4.其他：详见图纸及相关规范要求</w:t>
            </w:r>
            <w:r w:rsidRPr="00462AEC">
              <w:rPr>
                <w:rFonts w:ascii="宋体" w:eastAsia="宋体" w:hAnsi="宋体" w:cs="宋体" w:hint="eastAsia"/>
                <w:kern w:val="0"/>
                <w:sz w:val="18"/>
                <w:szCs w:val="18"/>
              </w:rPr>
              <w:br/>
              <w:t>5.具体做法详见图集12YJ1  外墙6A</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144.92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8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011201001002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墙面一般抹灰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勒脚 高度600mm</w:t>
            </w:r>
            <w:r w:rsidRPr="00462AEC">
              <w:rPr>
                <w:rFonts w:ascii="宋体" w:eastAsia="宋体" w:hAnsi="宋体" w:cs="宋体" w:hint="eastAsia"/>
                <w:kern w:val="0"/>
                <w:sz w:val="18"/>
                <w:szCs w:val="18"/>
              </w:rPr>
              <w:br/>
              <w:t>1.20厚1:2.5水泥砂浆掺3%防水粉</w:t>
            </w:r>
            <w:r w:rsidRPr="00462AEC">
              <w:rPr>
                <w:rFonts w:ascii="宋体" w:eastAsia="宋体" w:hAnsi="宋体" w:cs="宋体" w:hint="eastAsia"/>
                <w:kern w:val="0"/>
                <w:sz w:val="18"/>
                <w:szCs w:val="18"/>
              </w:rPr>
              <w:br/>
              <w:t>2.打底5厚1:1水泥砂浆压光</w:t>
            </w:r>
            <w:r w:rsidRPr="00462AEC">
              <w:rPr>
                <w:rFonts w:ascii="宋体" w:eastAsia="宋体" w:hAnsi="宋体" w:cs="宋体" w:hint="eastAsia"/>
                <w:kern w:val="0"/>
                <w:sz w:val="18"/>
                <w:szCs w:val="18"/>
              </w:rPr>
              <w:br/>
              <w:t>3.其他：详见图纸及相关规范要求</w:t>
            </w:r>
            <w:r w:rsidRPr="00462AEC">
              <w:rPr>
                <w:rFonts w:ascii="宋体" w:eastAsia="宋体" w:hAnsi="宋体" w:cs="宋体" w:hint="eastAsia"/>
                <w:kern w:val="0"/>
                <w:sz w:val="18"/>
                <w:szCs w:val="18"/>
              </w:rPr>
              <w:br/>
            </w:r>
            <w:r w:rsidRPr="00462AEC">
              <w:rPr>
                <w:rFonts w:ascii="宋体" w:eastAsia="宋体" w:hAnsi="宋体" w:cs="宋体" w:hint="eastAsia"/>
                <w:kern w:val="0"/>
                <w:sz w:val="18"/>
                <w:szCs w:val="18"/>
              </w:rPr>
              <w:lastRenderedPageBreak/>
              <w:t>4.具体做法详见图集12YJ6 E/2</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20.04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011201001005</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墙面一般抹灰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内墙</w:t>
            </w:r>
            <w:r w:rsidRPr="00462AEC">
              <w:rPr>
                <w:rFonts w:ascii="宋体" w:eastAsia="宋体" w:hAnsi="宋体" w:cs="宋体" w:hint="eastAsia"/>
                <w:kern w:val="0"/>
                <w:sz w:val="18"/>
                <w:szCs w:val="18"/>
              </w:rPr>
              <w:br/>
              <w:t>1.9厚1:1:6水泥石灰砂浆</w:t>
            </w:r>
            <w:r w:rsidRPr="00462AEC">
              <w:rPr>
                <w:rFonts w:ascii="宋体" w:eastAsia="宋体" w:hAnsi="宋体" w:cs="宋体" w:hint="eastAsia"/>
                <w:kern w:val="0"/>
                <w:sz w:val="18"/>
                <w:szCs w:val="18"/>
              </w:rPr>
              <w:br/>
              <w:t>2.6厚1;0.5:3水泥石灰砂浆找平</w:t>
            </w:r>
            <w:r w:rsidRPr="00462AEC">
              <w:rPr>
                <w:rFonts w:ascii="宋体" w:eastAsia="宋体" w:hAnsi="宋体" w:cs="宋体" w:hint="eastAsia"/>
                <w:kern w:val="0"/>
                <w:sz w:val="18"/>
                <w:szCs w:val="18"/>
              </w:rPr>
              <w:br/>
              <w:t>3.其他：详见图纸及相关规范要求</w:t>
            </w:r>
            <w:r w:rsidRPr="00462AEC">
              <w:rPr>
                <w:rFonts w:ascii="宋体" w:eastAsia="宋体" w:hAnsi="宋体" w:cs="宋体" w:hint="eastAsia"/>
                <w:kern w:val="0"/>
                <w:sz w:val="18"/>
                <w:szCs w:val="18"/>
              </w:rPr>
              <w:br/>
              <w:t>4.具体做法详见图集12YJ1 内墙3A</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199.3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8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011201001007</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墙面一般抹灰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内墙</w:t>
            </w:r>
            <w:r w:rsidRPr="00462AEC">
              <w:rPr>
                <w:rFonts w:ascii="宋体" w:eastAsia="宋体" w:hAnsi="宋体" w:cs="宋体" w:hint="eastAsia"/>
                <w:kern w:val="0"/>
                <w:sz w:val="18"/>
                <w:szCs w:val="18"/>
              </w:rPr>
              <w:br/>
              <w:t>1.9厚1:3水泥砂浆</w:t>
            </w:r>
            <w:r w:rsidRPr="00462AEC">
              <w:rPr>
                <w:rFonts w:ascii="宋体" w:eastAsia="宋体" w:hAnsi="宋体" w:cs="宋体" w:hint="eastAsia"/>
                <w:kern w:val="0"/>
                <w:sz w:val="18"/>
                <w:szCs w:val="18"/>
              </w:rPr>
              <w:br/>
              <w:t>2.6厚1:2水泥砂浆找平</w:t>
            </w:r>
            <w:r w:rsidRPr="00462AEC">
              <w:rPr>
                <w:rFonts w:ascii="宋体" w:eastAsia="宋体" w:hAnsi="宋体" w:cs="宋体" w:hint="eastAsia"/>
                <w:kern w:val="0"/>
                <w:sz w:val="18"/>
                <w:szCs w:val="18"/>
              </w:rPr>
              <w:br/>
              <w:t>3.其他：详见图纸及相关规范要求</w:t>
            </w:r>
            <w:r w:rsidRPr="00462AEC">
              <w:rPr>
                <w:rFonts w:ascii="宋体" w:eastAsia="宋体" w:hAnsi="宋体" w:cs="宋体" w:hint="eastAsia"/>
                <w:kern w:val="0"/>
                <w:sz w:val="18"/>
                <w:szCs w:val="18"/>
              </w:rPr>
              <w:br/>
              <w:t>4.具体做法详见图集12YJ1 内墙1A</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54.79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41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011204003001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块料墙面</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面砖墙面，规格300*450</w:t>
            </w:r>
            <w:r w:rsidRPr="00462AEC">
              <w:rPr>
                <w:rFonts w:ascii="宋体" w:eastAsia="宋体" w:hAnsi="宋体" w:cs="宋体" w:hint="eastAsia"/>
                <w:kern w:val="0"/>
                <w:sz w:val="18"/>
                <w:szCs w:val="18"/>
              </w:rPr>
              <w:br/>
              <w:t>1.9厚1:3水泥砂浆压实抹平</w:t>
            </w:r>
            <w:r w:rsidRPr="00462AEC">
              <w:rPr>
                <w:rFonts w:ascii="宋体" w:eastAsia="宋体" w:hAnsi="宋体" w:cs="宋体" w:hint="eastAsia"/>
                <w:kern w:val="0"/>
                <w:sz w:val="18"/>
                <w:szCs w:val="18"/>
              </w:rPr>
              <w:br/>
              <w:t>2.1.5厚聚合物水泥防水涂料</w:t>
            </w:r>
            <w:r w:rsidRPr="00462AEC">
              <w:rPr>
                <w:rFonts w:ascii="宋体" w:eastAsia="宋体" w:hAnsi="宋体" w:cs="宋体" w:hint="eastAsia"/>
                <w:kern w:val="0"/>
                <w:sz w:val="18"/>
                <w:szCs w:val="18"/>
              </w:rPr>
              <w:br/>
              <w:t>3.素水泥浆一道（用专用胶粘剂粘贴时无此道工序</w:t>
            </w:r>
            <w:r w:rsidRPr="00462AEC">
              <w:rPr>
                <w:rFonts w:ascii="宋体" w:eastAsia="宋体" w:hAnsi="宋体" w:cs="宋体" w:hint="eastAsia"/>
                <w:kern w:val="0"/>
                <w:sz w:val="18"/>
                <w:szCs w:val="18"/>
              </w:rPr>
              <w:br/>
              <w:t>4.3-4厚1:1水泥砂浆加水重20%建筑胶（或配套专用胶粘剂）粘接层</w:t>
            </w:r>
            <w:r w:rsidRPr="00462AEC">
              <w:rPr>
                <w:rFonts w:ascii="宋体" w:eastAsia="宋体" w:hAnsi="宋体" w:cs="宋体" w:hint="eastAsia"/>
                <w:kern w:val="0"/>
                <w:sz w:val="18"/>
                <w:szCs w:val="18"/>
              </w:rPr>
              <w:br/>
              <w:t>5.4-5厚釉面砖，白水泥</w:t>
            </w:r>
            <w:proofErr w:type="gramStart"/>
            <w:r w:rsidRPr="00462AEC">
              <w:rPr>
                <w:rFonts w:ascii="宋体" w:eastAsia="宋体" w:hAnsi="宋体" w:cs="宋体" w:hint="eastAsia"/>
                <w:kern w:val="0"/>
                <w:sz w:val="18"/>
                <w:szCs w:val="18"/>
              </w:rPr>
              <w:t>砂浆擦缝或</w:t>
            </w:r>
            <w:proofErr w:type="gramEnd"/>
            <w:r w:rsidRPr="00462AEC">
              <w:rPr>
                <w:rFonts w:ascii="宋体" w:eastAsia="宋体" w:hAnsi="宋体" w:cs="宋体" w:hint="eastAsia"/>
                <w:kern w:val="0"/>
                <w:sz w:val="18"/>
                <w:szCs w:val="18"/>
              </w:rPr>
              <w:t>填缝剂填缝</w:t>
            </w:r>
            <w:r w:rsidRPr="00462AEC">
              <w:rPr>
                <w:rFonts w:ascii="宋体" w:eastAsia="宋体" w:hAnsi="宋体" w:cs="宋体" w:hint="eastAsia"/>
                <w:kern w:val="0"/>
                <w:sz w:val="18"/>
                <w:szCs w:val="18"/>
              </w:rPr>
              <w:br/>
              <w:t>6.具体做法详见图集12YJ1 裙3A-F1</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59.93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A.13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天棚工程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lastRenderedPageBreak/>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9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27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011301001001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天棚抹灰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1.现浇钢筋混凝土</w:t>
            </w:r>
            <w:proofErr w:type="gramStart"/>
            <w:r w:rsidRPr="00462AEC">
              <w:rPr>
                <w:rFonts w:ascii="宋体" w:eastAsia="宋体" w:hAnsi="宋体" w:cs="宋体" w:hint="eastAsia"/>
                <w:kern w:val="0"/>
                <w:sz w:val="18"/>
                <w:szCs w:val="18"/>
              </w:rPr>
              <w:t>板底清理干净</w:t>
            </w:r>
            <w:proofErr w:type="gramEnd"/>
            <w:r w:rsidRPr="00462AEC">
              <w:rPr>
                <w:rFonts w:ascii="宋体" w:eastAsia="宋体" w:hAnsi="宋体" w:cs="宋体" w:hint="eastAsia"/>
                <w:kern w:val="0"/>
                <w:sz w:val="18"/>
                <w:szCs w:val="18"/>
              </w:rPr>
              <w:br/>
              <w:t>2.5厚1:1:4水泥石灰砂浆打底</w:t>
            </w:r>
            <w:r w:rsidRPr="00462AEC">
              <w:rPr>
                <w:rFonts w:ascii="宋体" w:eastAsia="宋体" w:hAnsi="宋体" w:cs="宋体" w:hint="eastAsia"/>
                <w:kern w:val="0"/>
                <w:sz w:val="18"/>
                <w:szCs w:val="18"/>
              </w:rPr>
              <w:br/>
              <w:t>3.3厚1:0.5:3水泥石灰砂浆抹平</w:t>
            </w:r>
            <w:r w:rsidRPr="00462AEC">
              <w:rPr>
                <w:rFonts w:ascii="宋体" w:eastAsia="宋体" w:hAnsi="宋体" w:cs="宋体" w:hint="eastAsia"/>
                <w:kern w:val="0"/>
                <w:sz w:val="18"/>
                <w:szCs w:val="18"/>
              </w:rPr>
              <w:br/>
              <w:t>4.表面刷涂料（另见清单）</w:t>
            </w:r>
            <w:r w:rsidRPr="00462AEC">
              <w:rPr>
                <w:rFonts w:ascii="宋体" w:eastAsia="宋体" w:hAnsi="宋体" w:cs="宋体" w:hint="eastAsia"/>
                <w:kern w:val="0"/>
                <w:sz w:val="18"/>
                <w:szCs w:val="18"/>
              </w:rPr>
              <w:br/>
              <w:t>5.其他：详见图纸及相关规范要求</w:t>
            </w:r>
            <w:r w:rsidRPr="00462AEC">
              <w:rPr>
                <w:rFonts w:ascii="宋体" w:eastAsia="宋体" w:hAnsi="宋体" w:cs="宋体" w:hint="eastAsia"/>
                <w:kern w:val="0"/>
                <w:sz w:val="18"/>
                <w:szCs w:val="18"/>
              </w:rPr>
              <w:br/>
              <w:t>6.具体做法详见图集12YJ1顶5</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133.90</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A.14</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油漆、涂料、裱糊工程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011406001001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抹灰面油漆</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外墙漆</w:t>
            </w:r>
            <w:r w:rsidRPr="00462AEC">
              <w:rPr>
                <w:rFonts w:ascii="宋体" w:eastAsia="宋体" w:hAnsi="宋体" w:cs="宋体" w:hint="eastAsia"/>
                <w:kern w:val="0"/>
                <w:sz w:val="18"/>
                <w:szCs w:val="18"/>
              </w:rPr>
              <w:br/>
              <w:t>1.外墙</w:t>
            </w:r>
            <w:proofErr w:type="gramStart"/>
            <w:r w:rsidRPr="00462AEC">
              <w:rPr>
                <w:rFonts w:ascii="宋体" w:eastAsia="宋体" w:hAnsi="宋体" w:cs="宋体" w:hint="eastAsia"/>
                <w:kern w:val="0"/>
                <w:sz w:val="18"/>
                <w:szCs w:val="18"/>
              </w:rPr>
              <w:t>漆采用</w:t>
            </w:r>
            <w:proofErr w:type="gramEnd"/>
            <w:r w:rsidRPr="00462AEC">
              <w:rPr>
                <w:rFonts w:ascii="宋体" w:eastAsia="宋体" w:hAnsi="宋体" w:cs="宋体" w:hint="eastAsia"/>
                <w:kern w:val="0"/>
                <w:sz w:val="18"/>
                <w:szCs w:val="18"/>
              </w:rPr>
              <w:t>乳胶漆</w:t>
            </w:r>
            <w:r w:rsidRPr="00462AEC">
              <w:rPr>
                <w:rFonts w:ascii="宋体" w:eastAsia="宋体" w:hAnsi="宋体" w:cs="宋体" w:hint="eastAsia"/>
                <w:kern w:val="0"/>
                <w:sz w:val="18"/>
                <w:szCs w:val="18"/>
              </w:rPr>
              <w:br/>
              <w:t>2.其他：详见图纸及相关规范要求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144.92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3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011407001002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墙面喷刷涂料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内墙面仿瓷涂料</w:t>
            </w:r>
            <w:r w:rsidRPr="00462AEC">
              <w:rPr>
                <w:rFonts w:ascii="宋体" w:eastAsia="宋体" w:hAnsi="宋体" w:cs="宋体" w:hint="eastAsia"/>
                <w:kern w:val="0"/>
                <w:sz w:val="18"/>
                <w:szCs w:val="18"/>
              </w:rPr>
              <w:br/>
              <w:t>1.清理抹灰基层</w:t>
            </w:r>
            <w:r w:rsidRPr="00462AEC">
              <w:rPr>
                <w:rFonts w:ascii="宋体" w:eastAsia="宋体" w:hAnsi="宋体" w:cs="宋体" w:hint="eastAsia"/>
                <w:kern w:val="0"/>
                <w:sz w:val="18"/>
                <w:szCs w:val="18"/>
              </w:rPr>
              <w:br/>
              <w:t>2.封底涂料二遍</w:t>
            </w:r>
            <w:r w:rsidRPr="00462AEC">
              <w:rPr>
                <w:rFonts w:ascii="宋体" w:eastAsia="宋体" w:hAnsi="宋体" w:cs="宋体" w:hint="eastAsia"/>
                <w:kern w:val="0"/>
                <w:sz w:val="18"/>
                <w:szCs w:val="18"/>
              </w:rPr>
              <w:br/>
              <w:t>3.找平腻子，</w:t>
            </w:r>
            <w:proofErr w:type="gramStart"/>
            <w:r w:rsidRPr="00462AEC">
              <w:rPr>
                <w:rFonts w:ascii="宋体" w:eastAsia="宋体" w:hAnsi="宋体" w:cs="宋体" w:hint="eastAsia"/>
                <w:kern w:val="0"/>
                <w:sz w:val="18"/>
                <w:szCs w:val="18"/>
              </w:rPr>
              <w:t>分遍打磨</w:t>
            </w:r>
            <w:proofErr w:type="gramEnd"/>
            <w:r w:rsidRPr="00462AEC">
              <w:rPr>
                <w:rFonts w:ascii="宋体" w:eastAsia="宋体" w:hAnsi="宋体" w:cs="宋体" w:hint="eastAsia"/>
                <w:kern w:val="0"/>
                <w:sz w:val="18"/>
                <w:szCs w:val="18"/>
              </w:rPr>
              <w:br/>
              <w:t>4.涂面层涂料二遍</w:t>
            </w:r>
            <w:r w:rsidRPr="00462AEC">
              <w:rPr>
                <w:rFonts w:ascii="宋体" w:eastAsia="宋体" w:hAnsi="宋体" w:cs="宋体" w:hint="eastAsia"/>
                <w:kern w:val="0"/>
                <w:sz w:val="18"/>
                <w:szCs w:val="18"/>
              </w:rPr>
              <w:br/>
              <w:t>5.其他：详见图纸及相关规范要求</w:t>
            </w:r>
            <w:r w:rsidRPr="00462AEC">
              <w:rPr>
                <w:rFonts w:ascii="宋体" w:eastAsia="宋体" w:hAnsi="宋体" w:cs="宋体" w:hint="eastAsia"/>
                <w:kern w:val="0"/>
                <w:sz w:val="18"/>
                <w:szCs w:val="18"/>
              </w:rPr>
              <w:br/>
              <w:t>6.具体做法详见图集12YJ1 涂307</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254.09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3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011407002001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天棚喷刷涂料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顶棚面仿瓷涂料</w:t>
            </w:r>
            <w:r w:rsidRPr="00462AEC">
              <w:rPr>
                <w:rFonts w:ascii="宋体" w:eastAsia="宋体" w:hAnsi="宋体" w:cs="宋体" w:hint="eastAsia"/>
                <w:kern w:val="0"/>
                <w:sz w:val="18"/>
                <w:szCs w:val="18"/>
              </w:rPr>
              <w:br/>
              <w:t>1.清理抹灰基层</w:t>
            </w:r>
            <w:r w:rsidRPr="00462AEC">
              <w:rPr>
                <w:rFonts w:ascii="宋体" w:eastAsia="宋体" w:hAnsi="宋体" w:cs="宋体" w:hint="eastAsia"/>
                <w:kern w:val="0"/>
                <w:sz w:val="18"/>
                <w:szCs w:val="18"/>
              </w:rPr>
              <w:br/>
              <w:t>2.封底涂料二遍</w:t>
            </w:r>
            <w:r w:rsidRPr="00462AEC">
              <w:rPr>
                <w:rFonts w:ascii="宋体" w:eastAsia="宋体" w:hAnsi="宋体" w:cs="宋体" w:hint="eastAsia"/>
                <w:kern w:val="0"/>
                <w:sz w:val="18"/>
                <w:szCs w:val="18"/>
              </w:rPr>
              <w:br/>
              <w:t>3.找平腻子，</w:t>
            </w:r>
            <w:proofErr w:type="gramStart"/>
            <w:r w:rsidRPr="00462AEC">
              <w:rPr>
                <w:rFonts w:ascii="宋体" w:eastAsia="宋体" w:hAnsi="宋体" w:cs="宋体" w:hint="eastAsia"/>
                <w:kern w:val="0"/>
                <w:sz w:val="18"/>
                <w:szCs w:val="18"/>
              </w:rPr>
              <w:t>分遍打磨</w:t>
            </w:r>
            <w:proofErr w:type="gramEnd"/>
            <w:r w:rsidRPr="00462AEC">
              <w:rPr>
                <w:rFonts w:ascii="宋体" w:eastAsia="宋体" w:hAnsi="宋体" w:cs="宋体" w:hint="eastAsia"/>
                <w:kern w:val="0"/>
                <w:sz w:val="18"/>
                <w:szCs w:val="18"/>
              </w:rPr>
              <w:br/>
              <w:t>4.涂面层涂料二遍</w:t>
            </w:r>
            <w:r w:rsidRPr="00462AEC">
              <w:rPr>
                <w:rFonts w:ascii="宋体" w:eastAsia="宋体" w:hAnsi="宋体" w:cs="宋体" w:hint="eastAsia"/>
                <w:kern w:val="0"/>
                <w:sz w:val="18"/>
                <w:szCs w:val="18"/>
              </w:rPr>
              <w:br/>
              <w:t>5.其他：详见图纸及相关规范要求</w:t>
            </w:r>
            <w:r w:rsidRPr="00462AEC">
              <w:rPr>
                <w:rFonts w:ascii="宋体" w:eastAsia="宋体" w:hAnsi="宋体" w:cs="宋体" w:hint="eastAsia"/>
                <w:kern w:val="0"/>
                <w:sz w:val="18"/>
                <w:szCs w:val="18"/>
              </w:rPr>
              <w:br/>
            </w:r>
            <w:r w:rsidRPr="00462AEC">
              <w:rPr>
                <w:rFonts w:ascii="宋体" w:eastAsia="宋体" w:hAnsi="宋体" w:cs="宋体" w:hint="eastAsia"/>
                <w:kern w:val="0"/>
                <w:sz w:val="18"/>
                <w:szCs w:val="18"/>
              </w:rPr>
              <w:lastRenderedPageBreak/>
              <w:t>6.具体做法详见图集12YJ1 涂307</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133.9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其他装饰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011505005001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卫生间扶手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1.坐便器</w:t>
            </w:r>
            <w:proofErr w:type="gramStart"/>
            <w:r w:rsidRPr="00462AEC">
              <w:rPr>
                <w:rFonts w:ascii="宋体" w:eastAsia="宋体" w:hAnsi="宋体" w:cs="宋体" w:hint="eastAsia"/>
                <w:kern w:val="0"/>
                <w:sz w:val="18"/>
                <w:szCs w:val="18"/>
              </w:rPr>
              <w:t>安全抓杆</w:t>
            </w:r>
            <w:proofErr w:type="gramEnd"/>
            <w:r w:rsidRPr="00462AEC">
              <w:rPr>
                <w:rFonts w:ascii="宋体" w:eastAsia="宋体" w:hAnsi="宋体" w:cs="宋体" w:hint="eastAsia"/>
                <w:kern w:val="0"/>
                <w:sz w:val="18"/>
                <w:szCs w:val="18"/>
              </w:rPr>
              <w:br/>
              <w:t>2.做法参见12YJ12 2/47 1/58</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proofErr w:type="gramStart"/>
            <w:r w:rsidRPr="00462AEC">
              <w:rPr>
                <w:rFonts w:ascii="宋体" w:eastAsia="宋体" w:hAnsi="宋体" w:cs="宋体" w:hint="eastAsia"/>
                <w:kern w:val="0"/>
                <w:sz w:val="18"/>
                <w:szCs w:val="18"/>
              </w:rPr>
              <w:t>个</w:t>
            </w:r>
            <w:proofErr w:type="gramEnd"/>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011505005002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卫生间扶手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1.洗手</w:t>
            </w:r>
            <w:proofErr w:type="gramStart"/>
            <w:r w:rsidRPr="00462AEC">
              <w:rPr>
                <w:rFonts w:ascii="宋体" w:eastAsia="宋体" w:hAnsi="宋体" w:cs="宋体" w:hint="eastAsia"/>
                <w:kern w:val="0"/>
                <w:sz w:val="18"/>
                <w:szCs w:val="18"/>
              </w:rPr>
              <w:t>盆抓杆</w:t>
            </w:r>
            <w:proofErr w:type="gramEnd"/>
            <w:r w:rsidRPr="00462AEC">
              <w:rPr>
                <w:rFonts w:ascii="宋体" w:eastAsia="宋体" w:hAnsi="宋体" w:cs="宋体" w:hint="eastAsia"/>
                <w:kern w:val="0"/>
                <w:sz w:val="18"/>
                <w:szCs w:val="18"/>
              </w:rPr>
              <w:br/>
              <w:t>2.做法参见12YJ12 -/44</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proofErr w:type="gramStart"/>
            <w:r w:rsidRPr="00462AEC">
              <w:rPr>
                <w:rFonts w:ascii="宋体" w:eastAsia="宋体" w:hAnsi="宋体" w:cs="宋体" w:hint="eastAsia"/>
                <w:kern w:val="0"/>
                <w:sz w:val="18"/>
                <w:szCs w:val="18"/>
              </w:rPr>
              <w:t>个</w:t>
            </w:r>
            <w:proofErr w:type="gramEnd"/>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10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011210005001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成品隔断</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1.三聚氰胺板隔断</w:t>
            </w:r>
            <w:r w:rsidRPr="00462AEC">
              <w:rPr>
                <w:rFonts w:ascii="宋体" w:eastAsia="宋体" w:hAnsi="宋体" w:cs="宋体" w:hint="eastAsia"/>
                <w:kern w:val="0"/>
                <w:sz w:val="18"/>
                <w:szCs w:val="18"/>
              </w:rPr>
              <w:br/>
              <w:t>2.小便池隔断 参考12YJ11 3/107</w:t>
            </w:r>
            <w:r w:rsidRPr="00462AEC">
              <w:rPr>
                <w:rFonts w:ascii="宋体" w:eastAsia="宋体" w:hAnsi="宋体" w:cs="宋体" w:hint="eastAsia"/>
                <w:kern w:val="0"/>
                <w:sz w:val="18"/>
                <w:szCs w:val="18"/>
              </w:rPr>
              <w:br/>
              <w:t>3.小便池隔断 参考12YJ11 1/102 高度：1.8m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21.75</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011503001001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金属扶手、栏杆、栏板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1.坡道栏杆</w:t>
            </w:r>
            <w:r w:rsidRPr="00462AEC">
              <w:rPr>
                <w:rFonts w:ascii="宋体" w:eastAsia="宋体" w:hAnsi="宋体" w:cs="宋体" w:hint="eastAsia"/>
                <w:kern w:val="0"/>
                <w:sz w:val="18"/>
                <w:szCs w:val="18"/>
              </w:rPr>
              <w:br/>
              <w:t>2.做法参照12YJ12 7/21</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10.34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措施项目</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综合脚手架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1.综合脚手架</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125.39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011703001001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垂直运输</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1.垂直运输</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125.39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基础</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1.基础类型:垫层</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12.73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构造柱</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1.构造柱模板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43.54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011702006001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矩形梁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1.矩形梁模板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44.29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6</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011702008001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圈梁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1.圈梁模板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65.29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7</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011702009001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过梁</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1.过梁模板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11.56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8</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011702016001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平板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1.平板模板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113.59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9</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011702025001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其他现浇构件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1.压顶模板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15.68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分部小计</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旧楼修缮</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门窗换新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011610001001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木门窗拆除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1.原有木门拆除</w:t>
            </w:r>
            <w:r w:rsidRPr="00462AEC">
              <w:rPr>
                <w:rFonts w:ascii="宋体" w:eastAsia="宋体" w:hAnsi="宋体" w:cs="宋体" w:hint="eastAsia"/>
                <w:kern w:val="0"/>
                <w:sz w:val="18"/>
                <w:szCs w:val="18"/>
              </w:rPr>
              <w:br/>
              <w:t>2.废弃材料清理归堆，堆放至甲方指定地点</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proofErr w:type="gramStart"/>
            <w:r w:rsidRPr="00462AEC">
              <w:rPr>
                <w:rFonts w:ascii="宋体" w:eastAsia="宋体" w:hAnsi="宋体" w:cs="宋体" w:hint="eastAsia"/>
                <w:kern w:val="0"/>
                <w:sz w:val="18"/>
                <w:szCs w:val="18"/>
              </w:rPr>
              <w:t>樘</w:t>
            </w:r>
            <w:proofErr w:type="gramEnd"/>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18</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011610002001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金属门窗拆除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1.原有钢窗拆除</w:t>
            </w:r>
            <w:r w:rsidRPr="00462AEC">
              <w:rPr>
                <w:rFonts w:ascii="宋体" w:eastAsia="宋体" w:hAnsi="宋体" w:cs="宋体" w:hint="eastAsia"/>
                <w:kern w:val="0"/>
                <w:sz w:val="18"/>
                <w:szCs w:val="18"/>
              </w:rPr>
              <w:br/>
              <w:t>2.废弃材料清理归堆，堆放至甲方指定地点</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proofErr w:type="gramStart"/>
            <w:r w:rsidRPr="00462AEC">
              <w:rPr>
                <w:rFonts w:ascii="宋体" w:eastAsia="宋体" w:hAnsi="宋体" w:cs="宋体" w:hint="eastAsia"/>
                <w:kern w:val="0"/>
                <w:sz w:val="18"/>
                <w:szCs w:val="18"/>
              </w:rPr>
              <w:t>樘</w:t>
            </w:r>
            <w:proofErr w:type="gramEnd"/>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010802001002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金属(塑钢）门</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1.门代号及洞口尺寸:M-1 900*2700</w:t>
            </w:r>
            <w:r w:rsidRPr="00462AEC">
              <w:rPr>
                <w:rFonts w:ascii="宋体" w:eastAsia="宋体" w:hAnsi="宋体" w:cs="宋体" w:hint="eastAsia"/>
                <w:kern w:val="0"/>
                <w:sz w:val="18"/>
                <w:szCs w:val="18"/>
              </w:rPr>
              <w:br/>
              <w:t>2.门框、扇材质:成品钢板门</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43.74</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010807001003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金属（塑钢、断桥）窗</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1.原有钢窗拆除，换成品塑钢推拉窗均设推拉纱扇</w:t>
            </w:r>
            <w:r w:rsidRPr="00462AEC">
              <w:rPr>
                <w:rFonts w:ascii="宋体" w:eastAsia="宋体" w:hAnsi="宋体" w:cs="宋体" w:hint="eastAsia"/>
                <w:kern w:val="0"/>
                <w:sz w:val="18"/>
                <w:szCs w:val="18"/>
              </w:rPr>
              <w:br/>
              <w:t>2.85系列塑钢窗</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125.46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地面、墙面及天棚面</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11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011604001001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平面抹灰层拆除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1.原有一二层房间及走廊、楼梯间楼地面面层剔除</w:t>
            </w:r>
            <w:r w:rsidRPr="00462AEC">
              <w:rPr>
                <w:rFonts w:ascii="宋体" w:eastAsia="宋体" w:hAnsi="宋体" w:cs="宋体" w:hint="eastAsia"/>
                <w:kern w:val="0"/>
                <w:sz w:val="18"/>
                <w:szCs w:val="18"/>
              </w:rPr>
              <w:br/>
              <w:t>2.控制扬尘, 废弃材料清理归堆，垃圾外运，运距5Km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608.89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0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011102003002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块料楼地面</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1.素水泥浆一道，</w:t>
            </w:r>
            <w:r w:rsidRPr="00462AEC">
              <w:rPr>
                <w:rFonts w:ascii="宋体" w:eastAsia="宋体" w:hAnsi="宋体" w:cs="宋体" w:hint="eastAsia"/>
                <w:kern w:val="0"/>
                <w:sz w:val="18"/>
                <w:szCs w:val="18"/>
              </w:rPr>
              <w:br/>
              <w:t>2.20厚1:3干硬性水泥砂浆，</w:t>
            </w:r>
            <w:r w:rsidRPr="00462AEC">
              <w:rPr>
                <w:rFonts w:ascii="宋体" w:eastAsia="宋体" w:hAnsi="宋体" w:cs="宋体" w:hint="eastAsia"/>
                <w:kern w:val="0"/>
                <w:sz w:val="18"/>
                <w:szCs w:val="18"/>
              </w:rPr>
              <w:br/>
              <w:t>3.8-10厚地砖铺实拍平，稀水泥浆擦缝；</w:t>
            </w:r>
            <w:r w:rsidRPr="00462AEC">
              <w:rPr>
                <w:rFonts w:ascii="宋体" w:eastAsia="宋体" w:hAnsi="宋体" w:cs="宋体" w:hint="eastAsia"/>
                <w:kern w:val="0"/>
                <w:sz w:val="18"/>
                <w:szCs w:val="18"/>
              </w:rPr>
              <w:br/>
              <w:t>4.面砖规格：800X800，颜色自定</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589.33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3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011106002001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块料楼梯面层</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1.素水泥浆一道，</w:t>
            </w:r>
            <w:r w:rsidRPr="00462AEC">
              <w:rPr>
                <w:rFonts w:ascii="宋体" w:eastAsia="宋体" w:hAnsi="宋体" w:cs="宋体" w:hint="eastAsia"/>
                <w:kern w:val="0"/>
                <w:sz w:val="18"/>
                <w:szCs w:val="18"/>
              </w:rPr>
              <w:br/>
              <w:t>2.20厚1:3干硬性水泥砂浆，</w:t>
            </w:r>
            <w:r w:rsidRPr="00462AEC">
              <w:rPr>
                <w:rFonts w:ascii="宋体" w:eastAsia="宋体" w:hAnsi="宋体" w:cs="宋体" w:hint="eastAsia"/>
                <w:kern w:val="0"/>
                <w:sz w:val="18"/>
                <w:szCs w:val="18"/>
              </w:rPr>
              <w:br/>
              <w:t>3.8-10厚地砖铺实拍平，稀水泥浆擦缝；</w:t>
            </w:r>
            <w:r w:rsidRPr="00462AEC">
              <w:rPr>
                <w:rFonts w:ascii="宋体" w:eastAsia="宋体" w:hAnsi="宋体" w:cs="宋体" w:hint="eastAsia"/>
                <w:kern w:val="0"/>
                <w:sz w:val="18"/>
                <w:szCs w:val="18"/>
              </w:rPr>
              <w:br/>
              <w:t>4.面砖规格：800X800，颜色自定</w:t>
            </w:r>
            <w:r w:rsidRPr="00462AEC">
              <w:rPr>
                <w:rFonts w:ascii="宋体" w:eastAsia="宋体" w:hAnsi="宋体" w:cs="宋体" w:hint="eastAsia"/>
                <w:kern w:val="0"/>
                <w:sz w:val="18"/>
                <w:szCs w:val="18"/>
              </w:rPr>
              <w:br/>
              <w:t>楼梯</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19.56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6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011604002001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立面抹灰层拆除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1.铲除部位名称:内墙面</w:t>
            </w:r>
            <w:r w:rsidRPr="00462AEC">
              <w:rPr>
                <w:rFonts w:ascii="宋体" w:eastAsia="宋体" w:hAnsi="宋体" w:cs="宋体" w:hint="eastAsia"/>
                <w:kern w:val="0"/>
                <w:sz w:val="18"/>
                <w:szCs w:val="18"/>
              </w:rPr>
              <w:br/>
              <w:t>2.原内墙面粉刷层剔除</w:t>
            </w:r>
            <w:r w:rsidRPr="00462AEC">
              <w:rPr>
                <w:rFonts w:ascii="宋体" w:eastAsia="宋体" w:hAnsi="宋体" w:cs="宋体" w:hint="eastAsia"/>
                <w:kern w:val="0"/>
                <w:sz w:val="18"/>
                <w:szCs w:val="18"/>
              </w:rPr>
              <w:br/>
              <w:t>3.控制扬尘, 废弃材料清理归堆，垃圾外运，运距5Km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1173.21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011407001001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墙面喷刷涂料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1、9厚1:1:6水泥石灰砂浆</w:t>
            </w:r>
            <w:r w:rsidRPr="00462AEC">
              <w:rPr>
                <w:rFonts w:ascii="宋体" w:eastAsia="宋体" w:hAnsi="宋体" w:cs="宋体" w:hint="eastAsia"/>
                <w:kern w:val="0"/>
                <w:sz w:val="18"/>
                <w:szCs w:val="18"/>
              </w:rPr>
              <w:br/>
              <w:t>2、6厚1:0.5:3水泥石灰砂浆抹平</w:t>
            </w:r>
            <w:r w:rsidRPr="00462AEC">
              <w:rPr>
                <w:rFonts w:ascii="宋体" w:eastAsia="宋体" w:hAnsi="宋体" w:cs="宋体" w:hint="eastAsia"/>
                <w:kern w:val="0"/>
                <w:sz w:val="18"/>
                <w:szCs w:val="18"/>
              </w:rPr>
              <w:br/>
              <w:t>3、外刷白色仿瓷涂料两遍</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1173.21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6</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011604003001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天棚抹灰面拆除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1.原有室内旧天棚面拆除，清理干净。</w:t>
            </w:r>
            <w:r w:rsidRPr="00462AEC">
              <w:rPr>
                <w:rFonts w:ascii="宋体" w:eastAsia="宋体" w:hAnsi="宋体" w:cs="宋体" w:hint="eastAsia"/>
                <w:kern w:val="0"/>
                <w:sz w:val="18"/>
                <w:szCs w:val="18"/>
              </w:rPr>
              <w:br/>
              <w:t>2.控制扬尘, 废弃材料清理归堆，垃圾外运，运距5Km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605.21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12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4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7</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011407002002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天棚喷刷涂料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1、9厚1:1:6水泥石灰砂浆，</w:t>
            </w:r>
            <w:r w:rsidRPr="00462AEC">
              <w:rPr>
                <w:rFonts w:ascii="宋体" w:eastAsia="宋体" w:hAnsi="宋体" w:cs="宋体" w:hint="eastAsia"/>
                <w:kern w:val="0"/>
                <w:sz w:val="18"/>
                <w:szCs w:val="18"/>
              </w:rPr>
              <w:br/>
              <w:t>2、6厚1:0.5:3水泥石灰砂浆抹平</w:t>
            </w:r>
            <w:r w:rsidRPr="00462AEC">
              <w:rPr>
                <w:rFonts w:ascii="宋体" w:eastAsia="宋体" w:hAnsi="宋体" w:cs="宋体" w:hint="eastAsia"/>
                <w:kern w:val="0"/>
                <w:sz w:val="18"/>
                <w:szCs w:val="18"/>
              </w:rPr>
              <w:br/>
              <w:t>3、外刷白色仿瓷涂料两遍</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605.21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8</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011406001002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抹灰面油漆</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1.原有外墙面</w:t>
            </w:r>
            <w:proofErr w:type="gramStart"/>
            <w:r w:rsidRPr="00462AEC">
              <w:rPr>
                <w:rFonts w:ascii="宋体" w:eastAsia="宋体" w:hAnsi="宋体" w:cs="宋体" w:hint="eastAsia"/>
                <w:kern w:val="0"/>
                <w:sz w:val="18"/>
                <w:szCs w:val="18"/>
              </w:rPr>
              <w:t>为干粘石面层</w:t>
            </w:r>
            <w:proofErr w:type="gramEnd"/>
            <w:r w:rsidRPr="00462AEC">
              <w:rPr>
                <w:rFonts w:ascii="宋体" w:eastAsia="宋体" w:hAnsi="宋体" w:cs="宋体" w:hint="eastAsia"/>
                <w:kern w:val="0"/>
                <w:sz w:val="18"/>
                <w:szCs w:val="18"/>
              </w:rPr>
              <w:t>清水冲洗干净，</w:t>
            </w:r>
            <w:r w:rsidRPr="00462AEC">
              <w:rPr>
                <w:rFonts w:ascii="宋体" w:eastAsia="宋体" w:hAnsi="宋体" w:cs="宋体" w:hint="eastAsia"/>
                <w:kern w:val="0"/>
                <w:sz w:val="18"/>
                <w:szCs w:val="18"/>
              </w:rPr>
              <w:br/>
              <w:t>2.喷外墙涂料两遍（乳胶漆）</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425.29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9</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011701006001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满堂脚手架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1.改造脚手架措施费</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608.89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10</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011701008001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外装饰吊篮</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1.外墙装饰脚手架措施费</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499.99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新建墙体、墙体封堵</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8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010401003003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实心砖墙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1.砖品种、规格、强度等级:MU10烧结非粘土砖</w:t>
            </w:r>
            <w:r w:rsidRPr="00462AEC">
              <w:rPr>
                <w:rFonts w:ascii="宋体" w:eastAsia="宋体" w:hAnsi="宋体" w:cs="宋体" w:hint="eastAsia"/>
                <w:kern w:val="0"/>
                <w:sz w:val="18"/>
                <w:szCs w:val="18"/>
              </w:rPr>
              <w:br/>
              <w:t>2.墙体类型:±0.00</w:t>
            </w:r>
            <w:proofErr w:type="gramStart"/>
            <w:r w:rsidRPr="00462AEC">
              <w:rPr>
                <w:rFonts w:ascii="宋体" w:eastAsia="宋体" w:hAnsi="宋体" w:cs="宋体" w:hint="eastAsia"/>
                <w:kern w:val="0"/>
                <w:sz w:val="18"/>
                <w:szCs w:val="18"/>
              </w:rPr>
              <w:t>以上</w:t>
            </w:r>
            <w:proofErr w:type="gramEnd"/>
            <w:r w:rsidRPr="00462AEC">
              <w:rPr>
                <w:rFonts w:ascii="宋体" w:eastAsia="宋体" w:hAnsi="宋体" w:cs="宋体" w:hint="eastAsia"/>
                <w:kern w:val="0"/>
                <w:sz w:val="18"/>
                <w:szCs w:val="18"/>
              </w:rPr>
              <w:br/>
              <w:t>3.砂浆强度等级、配合比:M5.0混合砂浆</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9.17</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8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011201001006</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墙面一般抹灰</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1.9厚1:1:6水泥石灰砂浆</w:t>
            </w:r>
            <w:r w:rsidRPr="00462AEC">
              <w:rPr>
                <w:rFonts w:ascii="宋体" w:eastAsia="宋体" w:hAnsi="宋体" w:cs="宋体" w:hint="eastAsia"/>
                <w:kern w:val="0"/>
                <w:sz w:val="18"/>
                <w:szCs w:val="18"/>
              </w:rPr>
              <w:br/>
              <w:t>2.6厚1;0.5:3水泥石灰砂浆找平</w:t>
            </w:r>
            <w:r w:rsidRPr="00462AEC">
              <w:rPr>
                <w:rFonts w:ascii="宋体" w:eastAsia="宋体" w:hAnsi="宋体" w:cs="宋体" w:hint="eastAsia"/>
                <w:kern w:val="0"/>
                <w:sz w:val="18"/>
                <w:szCs w:val="18"/>
              </w:rPr>
              <w:br/>
              <w:t>3.其他：详见图纸及相关规范要求</w:t>
            </w:r>
            <w:r w:rsidRPr="00462AEC">
              <w:rPr>
                <w:rFonts w:ascii="宋体" w:eastAsia="宋体" w:hAnsi="宋体" w:cs="宋体" w:hint="eastAsia"/>
                <w:kern w:val="0"/>
                <w:sz w:val="18"/>
                <w:szCs w:val="18"/>
              </w:rPr>
              <w:br/>
              <w:t>4.具体做法详见图集12YJ1 内墙3A</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76.43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3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011407001003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墙面喷刷涂料</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内墙面仿瓷涂料</w:t>
            </w:r>
            <w:r w:rsidRPr="00462AEC">
              <w:rPr>
                <w:rFonts w:ascii="宋体" w:eastAsia="宋体" w:hAnsi="宋体" w:cs="宋体" w:hint="eastAsia"/>
                <w:kern w:val="0"/>
                <w:sz w:val="18"/>
                <w:szCs w:val="18"/>
              </w:rPr>
              <w:br/>
              <w:t>1.清理抹灰基层</w:t>
            </w:r>
            <w:r w:rsidRPr="00462AEC">
              <w:rPr>
                <w:rFonts w:ascii="宋体" w:eastAsia="宋体" w:hAnsi="宋体" w:cs="宋体" w:hint="eastAsia"/>
                <w:kern w:val="0"/>
                <w:sz w:val="18"/>
                <w:szCs w:val="18"/>
              </w:rPr>
              <w:br/>
              <w:t>2.封底涂料二遍</w:t>
            </w:r>
            <w:r w:rsidRPr="00462AEC">
              <w:rPr>
                <w:rFonts w:ascii="宋体" w:eastAsia="宋体" w:hAnsi="宋体" w:cs="宋体" w:hint="eastAsia"/>
                <w:kern w:val="0"/>
                <w:sz w:val="18"/>
                <w:szCs w:val="18"/>
              </w:rPr>
              <w:br/>
              <w:t>3.找平腻子，</w:t>
            </w:r>
            <w:proofErr w:type="gramStart"/>
            <w:r w:rsidRPr="00462AEC">
              <w:rPr>
                <w:rFonts w:ascii="宋体" w:eastAsia="宋体" w:hAnsi="宋体" w:cs="宋体" w:hint="eastAsia"/>
                <w:kern w:val="0"/>
                <w:sz w:val="18"/>
                <w:szCs w:val="18"/>
              </w:rPr>
              <w:t>分遍打磨</w:t>
            </w:r>
            <w:proofErr w:type="gramEnd"/>
            <w:r w:rsidRPr="00462AEC">
              <w:rPr>
                <w:rFonts w:ascii="宋体" w:eastAsia="宋体" w:hAnsi="宋体" w:cs="宋体" w:hint="eastAsia"/>
                <w:kern w:val="0"/>
                <w:sz w:val="18"/>
                <w:szCs w:val="18"/>
              </w:rPr>
              <w:br/>
              <w:t>4.涂面层涂料二遍</w:t>
            </w:r>
            <w:r w:rsidRPr="00462AEC">
              <w:rPr>
                <w:rFonts w:ascii="宋体" w:eastAsia="宋体" w:hAnsi="宋体" w:cs="宋体" w:hint="eastAsia"/>
                <w:kern w:val="0"/>
                <w:sz w:val="18"/>
                <w:szCs w:val="18"/>
              </w:rPr>
              <w:br/>
              <w:t>5.其他：详见图纸及相关规范要求</w:t>
            </w:r>
            <w:r w:rsidRPr="00462AEC">
              <w:rPr>
                <w:rFonts w:ascii="宋体" w:eastAsia="宋体" w:hAnsi="宋体" w:cs="宋体" w:hint="eastAsia"/>
                <w:kern w:val="0"/>
                <w:sz w:val="18"/>
                <w:szCs w:val="18"/>
              </w:rPr>
              <w:br/>
              <w:t>6.具体做法详见图集12YJ1 涂307</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76.43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新增钢梯</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lastRenderedPageBreak/>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13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011601001001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砖砌体拆除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1.新增钢梯2层栏板墙拆除</w:t>
            </w:r>
            <w:r w:rsidRPr="00462AEC">
              <w:rPr>
                <w:rFonts w:ascii="宋体" w:eastAsia="宋体" w:hAnsi="宋体" w:cs="宋体" w:hint="eastAsia"/>
                <w:kern w:val="0"/>
                <w:sz w:val="18"/>
                <w:szCs w:val="18"/>
              </w:rPr>
              <w:br/>
              <w:t>2.控制扬尘, 废弃材料清理归堆，垃圾外运，运距5Km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0.32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010101004001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挖基坑土方</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1.土壤类别:一、二类土</w:t>
            </w:r>
            <w:r w:rsidRPr="00462AEC">
              <w:rPr>
                <w:rFonts w:ascii="宋体" w:eastAsia="宋体" w:hAnsi="宋体" w:cs="宋体" w:hint="eastAsia"/>
                <w:kern w:val="0"/>
                <w:sz w:val="18"/>
                <w:szCs w:val="18"/>
              </w:rPr>
              <w:br/>
              <w:t>2.挖土深度:详见图纸设计</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1.13</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3</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010501003001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独立基础</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1.混凝土种类:预拌</w:t>
            </w:r>
            <w:r w:rsidRPr="00462AEC">
              <w:rPr>
                <w:rFonts w:ascii="宋体" w:eastAsia="宋体" w:hAnsi="宋体" w:cs="宋体" w:hint="eastAsia"/>
                <w:kern w:val="0"/>
                <w:sz w:val="18"/>
                <w:szCs w:val="18"/>
              </w:rPr>
              <w:br/>
              <w:t>2.混凝土强度等级:C30</w:t>
            </w:r>
            <w:r w:rsidRPr="00462AEC">
              <w:rPr>
                <w:rFonts w:ascii="宋体" w:eastAsia="宋体" w:hAnsi="宋体" w:cs="宋体" w:hint="eastAsia"/>
                <w:kern w:val="0"/>
                <w:sz w:val="18"/>
                <w:szCs w:val="18"/>
              </w:rPr>
              <w:br/>
              <w:t>3.含模板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4.59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4</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010501001002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垫层</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1.混凝土种类:预拌</w:t>
            </w:r>
            <w:r w:rsidRPr="00462AEC">
              <w:rPr>
                <w:rFonts w:ascii="宋体" w:eastAsia="宋体" w:hAnsi="宋体" w:cs="宋体" w:hint="eastAsia"/>
                <w:kern w:val="0"/>
                <w:sz w:val="18"/>
                <w:szCs w:val="18"/>
              </w:rPr>
              <w:br/>
              <w:t>2.混凝土强度等级:C15</w:t>
            </w:r>
            <w:r w:rsidRPr="00462AEC">
              <w:rPr>
                <w:rFonts w:ascii="宋体" w:eastAsia="宋体" w:hAnsi="宋体" w:cs="宋体" w:hint="eastAsia"/>
                <w:kern w:val="0"/>
                <w:sz w:val="18"/>
                <w:szCs w:val="18"/>
              </w:rPr>
              <w:br/>
              <w:t>3.含模板</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m3</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5</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010515001012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1.钢筋种类、规格:箍筋 带肋钢筋HRB400以内 直径 ≤10mm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0.091</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9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6</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010515001014</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现浇构件钢筋</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1.钢筋种类、规格: 带肋钢筋HRB400以内 直径 ≤18mm</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0.275</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7</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010516002002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预埋铁件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1.预埋钢板</w:t>
            </w:r>
            <w:r w:rsidRPr="00462AEC">
              <w:rPr>
                <w:rFonts w:ascii="宋体" w:eastAsia="宋体" w:hAnsi="宋体" w:cs="宋体" w:hint="eastAsia"/>
                <w:kern w:val="0"/>
                <w:sz w:val="18"/>
                <w:szCs w:val="18"/>
              </w:rPr>
              <w:br/>
              <w:t>2.详见图纸设计</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0.156</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51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8</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010516002003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预埋铁件</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1.预埋螺栓</w:t>
            </w:r>
            <w:r w:rsidRPr="00462AEC">
              <w:rPr>
                <w:rFonts w:ascii="宋体" w:eastAsia="宋体" w:hAnsi="宋体" w:cs="宋体" w:hint="eastAsia"/>
                <w:kern w:val="0"/>
                <w:sz w:val="18"/>
                <w:szCs w:val="18"/>
              </w:rPr>
              <w:br/>
              <w:t>2.详见图纸设计</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0.039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9</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010606008001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钢梯</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1.钢梯</w:t>
            </w:r>
            <w:r w:rsidRPr="00462AEC">
              <w:rPr>
                <w:rFonts w:ascii="宋体" w:eastAsia="宋体" w:hAnsi="宋体" w:cs="宋体" w:hint="eastAsia"/>
                <w:kern w:val="0"/>
                <w:sz w:val="18"/>
                <w:szCs w:val="18"/>
              </w:rPr>
              <w:br/>
              <w:t>2.规格型号详见图纸设计</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t</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3.432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10</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011503001003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金属扶手、栏杆、栏板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1.钢梯栏杆</w:t>
            </w:r>
            <w:r w:rsidRPr="00462AEC">
              <w:rPr>
                <w:rFonts w:ascii="宋体" w:eastAsia="宋体" w:hAnsi="宋体" w:cs="宋体" w:hint="eastAsia"/>
                <w:kern w:val="0"/>
                <w:sz w:val="18"/>
                <w:szCs w:val="18"/>
              </w:rPr>
              <w:br/>
              <w:t>2.Φ50*2.5不锈钢管</w:t>
            </w:r>
            <w:r w:rsidRPr="00462AEC">
              <w:rPr>
                <w:rFonts w:ascii="宋体" w:eastAsia="宋体" w:hAnsi="宋体" w:cs="宋体" w:hint="eastAsia"/>
                <w:kern w:val="0"/>
                <w:sz w:val="18"/>
                <w:szCs w:val="18"/>
              </w:rPr>
              <w:br/>
              <w:t>3.Φ25*2.5 不锈钢圆管 间距≤110</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9.32</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栏杆</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11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lastRenderedPageBreak/>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011609001001</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栏杆、栏板拆除</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1.原有楼梯扶手、栏杆拆除</w:t>
            </w:r>
            <w:r w:rsidRPr="00462AEC">
              <w:rPr>
                <w:rFonts w:ascii="宋体" w:eastAsia="宋体" w:hAnsi="宋体" w:cs="宋体" w:hint="eastAsia"/>
                <w:kern w:val="0"/>
                <w:sz w:val="18"/>
                <w:szCs w:val="18"/>
              </w:rPr>
              <w:br/>
              <w:t>2.废弃材料清理归堆，堆放至甲方指定地点</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9.65</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462AEC" w:rsidRPr="00462AEC" w:rsidTr="007C136D">
        <w:trPr>
          <w:trHeight w:val="795"/>
        </w:trPr>
        <w:tc>
          <w:tcPr>
            <w:tcW w:w="5000" w:type="pct"/>
            <w:gridSpan w:val="29"/>
            <w:tcBorders>
              <w:top w:val="nil"/>
              <w:left w:val="nil"/>
              <w:bottom w:val="nil"/>
              <w:right w:val="nil"/>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40"/>
                <w:szCs w:val="40"/>
              </w:rPr>
            </w:pPr>
            <w:r w:rsidRPr="00462AEC">
              <w:rPr>
                <w:rFonts w:ascii="宋体" w:eastAsia="宋体" w:hAnsi="宋体" w:cs="宋体" w:hint="eastAsia"/>
                <w:b/>
                <w:bCs/>
                <w:kern w:val="0"/>
                <w:sz w:val="40"/>
                <w:szCs w:val="40"/>
              </w:rPr>
              <w:t>分部分项工程和单价措施项目清单与计价表</w:t>
            </w:r>
          </w:p>
        </w:tc>
      </w:tr>
      <w:tr w:rsidR="00462AEC" w:rsidRPr="00462AEC" w:rsidTr="007C136D">
        <w:trPr>
          <w:trHeight w:val="510"/>
        </w:trPr>
        <w:tc>
          <w:tcPr>
            <w:tcW w:w="2877"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工程名称：襄城县十里铺镇侯东社区老年人日间照料中心-土建工程</w:t>
            </w:r>
          </w:p>
        </w:tc>
        <w:tc>
          <w:tcPr>
            <w:tcW w:w="1443" w:type="pct"/>
            <w:gridSpan w:val="13"/>
            <w:tcBorders>
              <w:top w:val="nil"/>
              <w:left w:val="nil"/>
              <w:bottom w:val="nil"/>
              <w:right w:val="nil"/>
            </w:tcBorders>
            <w:shd w:val="clear" w:color="FFFFFF" w:fill="FFFFFF"/>
            <w:vAlign w:val="bottom"/>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标段：</w:t>
            </w:r>
          </w:p>
        </w:tc>
        <w:tc>
          <w:tcPr>
            <w:tcW w:w="680" w:type="pct"/>
            <w:gridSpan w:val="3"/>
            <w:tcBorders>
              <w:top w:val="nil"/>
              <w:left w:val="nil"/>
              <w:bottom w:val="nil"/>
              <w:right w:val="nil"/>
            </w:tcBorders>
            <w:shd w:val="clear" w:color="FFFFFF" w:fill="FFFFFF"/>
            <w:vAlign w:val="bottom"/>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第 14 页 共 14 页</w:t>
            </w:r>
          </w:p>
        </w:tc>
      </w:tr>
      <w:tr w:rsidR="00EA032B" w:rsidRPr="00462AEC" w:rsidTr="007C136D">
        <w:trPr>
          <w:trHeight w:val="285"/>
        </w:trPr>
        <w:tc>
          <w:tcPr>
            <w:tcW w:w="38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序号</w:t>
            </w:r>
          </w:p>
        </w:tc>
        <w:tc>
          <w:tcPr>
            <w:tcW w:w="945"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项目编码</w:t>
            </w:r>
          </w:p>
        </w:tc>
        <w:tc>
          <w:tcPr>
            <w:tcW w:w="907"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项目名称</w:t>
            </w:r>
          </w:p>
        </w:tc>
        <w:tc>
          <w:tcPr>
            <w:tcW w:w="111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项目特征描述</w:t>
            </w:r>
          </w:p>
        </w:tc>
        <w:tc>
          <w:tcPr>
            <w:tcW w:w="190"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计量单位</w:t>
            </w:r>
          </w:p>
        </w:tc>
        <w:tc>
          <w:tcPr>
            <w:tcW w:w="457"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工程量</w:t>
            </w:r>
          </w:p>
        </w:tc>
        <w:tc>
          <w:tcPr>
            <w:tcW w:w="1004" w:type="pct"/>
            <w:gridSpan w:val="8"/>
            <w:tcBorders>
              <w:top w:val="single" w:sz="8" w:space="0" w:color="000000"/>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金 额(元)</w:t>
            </w:r>
          </w:p>
        </w:tc>
      </w:tr>
      <w:tr w:rsidR="00EA032B" w:rsidRPr="00462AEC" w:rsidTr="007C136D">
        <w:trPr>
          <w:trHeight w:val="285"/>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综合单价</w:t>
            </w:r>
          </w:p>
        </w:tc>
        <w:tc>
          <w:tcPr>
            <w:tcW w:w="299"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合 价</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其中</w:t>
            </w:r>
          </w:p>
        </w:tc>
      </w:tr>
      <w:tr w:rsidR="00EA032B" w:rsidRPr="00462AEC" w:rsidTr="007C136D">
        <w:trPr>
          <w:trHeight w:val="510"/>
        </w:trPr>
        <w:tc>
          <w:tcPr>
            <w:tcW w:w="386" w:type="pct"/>
            <w:gridSpan w:val="3"/>
            <w:vMerge/>
            <w:tcBorders>
              <w:top w:val="single" w:sz="8" w:space="0" w:color="000000"/>
              <w:left w:val="single" w:sz="8"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45"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907" w:type="pct"/>
            <w:gridSpan w:val="3"/>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111" w:type="pct"/>
            <w:gridSpan w:val="5"/>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190" w:type="pct"/>
            <w:gridSpan w:val="2"/>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57" w:type="pct"/>
            <w:gridSpan w:val="4"/>
            <w:vMerge/>
            <w:tcBorders>
              <w:top w:val="single" w:sz="8"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60" w:type="pct"/>
            <w:gridSpan w:val="2"/>
            <w:vMerge/>
            <w:tcBorders>
              <w:top w:val="nil"/>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299" w:type="pct"/>
            <w:gridSpan w:val="5"/>
            <w:vMerge/>
            <w:tcBorders>
              <w:top w:val="single" w:sz="4" w:space="0" w:color="000000"/>
              <w:left w:val="single" w:sz="4" w:space="0" w:color="000000"/>
              <w:bottom w:val="single" w:sz="4" w:space="0" w:color="000000"/>
              <w:right w:val="single" w:sz="4" w:space="0" w:color="000000"/>
            </w:tcBorders>
            <w:vAlign w:val="center"/>
            <w:hideMark/>
          </w:tcPr>
          <w:p w:rsidR="00462AEC" w:rsidRPr="00462AEC" w:rsidRDefault="00462AEC" w:rsidP="00462AEC">
            <w:pPr>
              <w:widowControl/>
              <w:jc w:val="left"/>
              <w:rPr>
                <w:rFonts w:ascii="宋体" w:eastAsia="宋体" w:hAnsi="宋体" w:cs="宋体"/>
                <w:b/>
                <w:bCs/>
                <w:kern w:val="0"/>
                <w:sz w:val="18"/>
                <w:szCs w:val="18"/>
              </w:rPr>
            </w:pP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暂估价</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011503001002</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金属扶手、栏杆、栏板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1.楼梯栏杆</w:t>
            </w:r>
            <w:r w:rsidRPr="00462AEC">
              <w:rPr>
                <w:rFonts w:ascii="宋体" w:eastAsia="宋体" w:hAnsi="宋体" w:cs="宋体" w:hint="eastAsia"/>
                <w:kern w:val="0"/>
                <w:sz w:val="18"/>
                <w:szCs w:val="18"/>
              </w:rPr>
              <w:br/>
              <w:t>2.做法参照12YJ8  1/15</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9.65</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新增坡道</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298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1</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010507001003</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坡道</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1.坡道做法详见12YJ12 3/25</w:t>
            </w:r>
            <w:r w:rsidRPr="00462AEC">
              <w:rPr>
                <w:rFonts w:ascii="宋体" w:eastAsia="宋体" w:hAnsi="宋体" w:cs="宋体" w:hint="eastAsia"/>
                <w:kern w:val="0"/>
                <w:sz w:val="18"/>
                <w:szCs w:val="18"/>
              </w:rPr>
              <w:br/>
              <w:t>2.30厚火烧面</w:t>
            </w:r>
            <w:proofErr w:type="gramStart"/>
            <w:r w:rsidRPr="00462AEC">
              <w:rPr>
                <w:rFonts w:ascii="宋体" w:eastAsia="宋体" w:hAnsi="宋体" w:cs="宋体" w:hint="eastAsia"/>
                <w:kern w:val="0"/>
                <w:sz w:val="18"/>
                <w:szCs w:val="18"/>
              </w:rPr>
              <w:t>或机魔纹</w:t>
            </w:r>
            <w:proofErr w:type="gramEnd"/>
            <w:r w:rsidRPr="00462AEC">
              <w:rPr>
                <w:rFonts w:ascii="宋体" w:eastAsia="宋体" w:hAnsi="宋体" w:cs="宋体" w:hint="eastAsia"/>
                <w:kern w:val="0"/>
                <w:sz w:val="18"/>
                <w:szCs w:val="18"/>
              </w:rPr>
              <w:t>花岗岩面层，</w:t>
            </w:r>
            <w:proofErr w:type="gramStart"/>
            <w:r w:rsidRPr="00462AEC">
              <w:rPr>
                <w:rFonts w:ascii="宋体" w:eastAsia="宋体" w:hAnsi="宋体" w:cs="宋体" w:hint="eastAsia"/>
                <w:kern w:val="0"/>
                <w:sz w:val="18"/>
                <w:szCs w:val="18"/>
              </w:rPr>
              <w:t>缝宽</w:t>
            </w:r>
            <w:proofErr w:type="gramEnd"/>
            <w:r w:rsidRPr="00462AEC">
              <w:rPr>
                <w:rFonts w:ascii="宋体" w:eastAsia="宋体" w:hAnsi="宋体" w:cs="宋体" w:hint="eastAsia"/>
                <w:kern w:val="0"/>
                <w:sz w:val="18"/>
                <w:szCs w:val="18"/>
              </w:rPr>
              <w:t>5干石灰粗砂扫缝后</w:t>
            </w:r>
            <w:proofErr w:type="gramStart"/>
            <w:r w:rsidRPr="00462AEC">
              <w:rPr>
                <w:rFonts w:ascii="宋体" w:eastAsia="宋体" w:hAnsi="宋体" w:cs="宋体" w:hint="eastAsia"/>
                <w:kern w:val="0"/>
                <w:sz w:val="18"/>
                <w:szCs w:val="18"/>
              </w:rPr>
              <w:t>洒水封缝</w:t>
            </w:r>
            <w:proofErr w:type="gramEnd"/>
            <w:r w:rsidRPr="00462AEC">
              <w:rPr>
                <w:rFonts w:ascii="宋体" w:eastAsia="宋体" w:hAnsi="宋体" w:cs="宋体" w:hint="eastAsia"/>
                <w:kern w:val="0"/>
                <w:sz w:val="18"/>
                <w:szCs w:val="18"/>
              </w:rPr>
              <w:br/>
              <w:t>3.25厚1：3干硬性水泥砂浆结合层</w:t>
            </w:r>
            <w:r w:rsidRPr="00462AEC">
              <w:rPr>
                <w:rFonts w:ascii="宋体" w:eastAsia="宋体" w:hAnsi="宋体" w:cs="宋体" w:hint="eastAsia"/>
                <w:kern w:val="0"/>
                <w:sz w:val="18"/>
                <w:szCs w:val="18"/>
              </w:rPr>
              <w:br/>
              <w:t>4.素水泥浆一道（内</w:t>
            </w:r>
            <w:proofErr w:type="gramStart"/>
            <w:r w:rsidRPr="00462AEC">
              <w:rPr>
                <w:rFonts w:ascii="宋体" w:eastAsia="宋体" w:hAnsi="宋体" w:cs="宋体" w:hint="eastAsia"/>
                <w:kern w:val="0"/>
                <w:sz w:val="18"/>
                <w:szCs w:val="18"/>
              </w:rPr>
              <w:t>掺建筑</w:t>
            </w:r>
            <w:proofErr w:type="gramEnd"/>
            <w:r w:rsidRPr="00462AEC">
              <w:rPr>
                <w:rFonts w:ascii="宋体" w:eastAsia="宋体" w:hAnsi="宋体" w:cs="宋体" w:hint="eastAsia"/>
                <w:kern w:val="0"/>
                <w:sz w:val="18"/>
                <w:szCs w:val="18"/>
              </w:rPr>
              <w:t>胶）</w:t>
            </w:r>
            <w:r w:rsidRPr="00462AEC">
              <w:rPr>
                <w:rFonts w:ascii="宋体" w:eastAsia="宋体" w:hAnsi="宋体" w:cs="宋体" w:hint="eastAsia"/>
                <w:kern w:val="0"/>
                <w:sz w:val="18"/>
                <w:szCs w:val="18"/>
              </w:rPr>
              <w:br/>
              <w:t>6.100厚C15混凝土</w:t>
            </w:r>
            <w:r w:rsidRPr="00462AEC">
              <w:rPr>
                <w:rFonts w:ascii="宋体" w:eastAsia="宋体" w:hAnsi="宋体" w:cs="宋体" w:hint="eastAsia"/>
                <w:kern w:val="0"/>
                <w:sz w:val="18"/>
                <w:szCs w:val="18"/>
              </w:rPr>
              <w:br/>
              <w:t>6.垫层</w:t>
            </w:r>
            <w:r w:rsidRPr="00462AEC">
              <w:rPr>
                <w:rFonts w:ascii="宋体" w:eastAsia="宋体" w:hAnsi="宋体" w:cs="宋体" w:hint="eastAsia"/>
                <w:kern w:val="0"/>
                <w:sz w:val="18"/>
                <w:szCs w:val="18"/>
              </w:rPr>
              <w:br/>
              <w:t>7.</w:t>
            </w:r>
            <w:proofErr w:type="gramStart"/>
            <w:r w:rsidRPr="00462AEC">
              <w:rPr>
                <w:rFonts w:ascii="宋体" w:eastAsia="宋体" w:hAnsi="宋体" w:cs="宋体" w:hint="eastAsia"/>
                <w:kern w:val="0"/>
                <w:sz w:val="18"/>
                <w:szCs w:val="18"/>
              </w:rPr>
              <w:t>素土夯实</w:t>
            </w:r>
            <w:proofErr w:type="gramEnd"/>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m2</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7.09</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735"/>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2</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011503001004</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金属扶手、栏杆、栏板</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1.坡道栏杆</w:t>
            </w:r>
            <w:r w:rsidRPr="00462AEC">
              <w:rPr>
                <w:rFonts w:ascii="宋体" w:eastAsia="宋体" w:hAnsi="宋体" w:cs="宋体" w:hint="eastAsia"/>
                <w:kern w:val="0"/>
                <w:sz w:val="18"/>
                <w:szCs w:val="18"/>
              </w:rPr>
              <w:br/>
              <w:t>2.做法参照12YJ12 7/21</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m</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12.55</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分部小计</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措施项目</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EA032B" w:rsidRPr="00462AEC" w:rsidTr="007C136D">
        <w:trPr>
          <w:trHeight w:val="360"/>
        </w:trPr>
        <w:tc>
          <w:tcPr>
            <w:tcW w:w="38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45"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907" w:type="pct"/>
            <w:gridSpan w:val="3"/>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11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9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57" w:type="pct"/>
            <w:gridSpan w:val="4"/>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60" w:type="pct"/>
            <w:gridSpan w:val="2"/>
            <w:tcBorders>
              <w:top w:val="nil"/>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t>本页小计</w:t>
            </w:r>
          </w:p>
        </w:tc>
        <w:tc>
          <w:tcPr>
            <w:tcW w:w="29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4"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60"/>
        </w:trPr>
        <w:tc>
          <w:tcPr>
            <w:tcW w:w="4256"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2AEC" w:rsidRPr="00462AEC" w:rsidRDefault="00462AEC" w:rsidP="00462AEC">
            <w:pPr>
              <w:widowControl/>
              <w:jc w:val="center"/>
              <w:rPr>
                <w:rFonts w:ascii="宋体" w:eastAsia="宋体" w:hAnsi="宋体" w:cs="宋体"/>
                <w:b/>
                <w:bCs/>
                <w:kern w:val="0"/>
                <w:sz w:val="18"/>
                <w:szCs w:val="18"/>
              </w:rPr>
            </w:pPr>
            <w:r w:rsidRPr="00462AEC">
              <w:rPr>
                <w:rFonts w:ascii="宋体" w:eastAsia="宋体" w:hAnsi="宋体" w:cs="宋体" w:hint="eastAsia"/>
                <w:b/>
                <w:bCs/>
                <w:kern w:val="0"/>
                <w:sz w:val="18"/>
                <w:szCs w:val="18"/>
              </w:rPr>
              <w:lastRenderedPageBreak/>
              <w:t>合  计</w:t>
            </w:r>
          </w:p>
        </w:tc>
        <w:tc>
          <w:tcPr>
            <w:tcW w:w="299" w:type="pct"/>
            <w:gridSpan w:val="5"/>
            <w:tcBorders>
              <w:top w:val="single" w:sz="4" w:space="0" w:color="000000"/>
              <w:left w:val="nil"/>
              <w:bottom w:val="single" w:sz="8" w:space="0" w:color="000000"/>
              <w:right w:val="single" w:sz="4"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445" w:type="pct"/>
            <w:tcBorders>
              <w:top w:val="nil"/>
              <w:left w:val="nil"/>
              <w:bottom w:val="single" w:sz="8" w:space="0" w:color="000000"/>
              <w:right w:val="single" w:sz="8" w:space="0" w:color="000000"/>
            </w:tcBorders>
            <w:shd w:val="clear" w:color="FFFFFF" w:fill="FFFFFF"/>
            <w:vAlign w:val="center"/>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r>
      <w:tr w:rsidR="00462AEC" w:rsidRPr="00462AEC" w:rsidTr="007C136D">
        <w:trPr>
          <w:trHeight w:val="345"/>
        </w:trPr>
        <w:tc>
          <w:tcPr>
            <w:tcW w:w="5000" w:type="pct"/>
            <w:gridSpan w:val="29"/>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注：为计取</w:t>
            </w:r>
            <w:proofErr w:type="gramStart"/>
            <w:r w:rsidRPr="00462AEC">
              <w:rPr>
                <w:rFonts w:ascii="宋体" w:eastAsia="宋体" w:hAnsi="宋体" w:cs="宋体" w:hint="eastAsia"/>
                <w:kern w:val="0"/>
                <w:sz w:val="18"/>
                <w:szCs w:val="18"/>
              </w:rPr>
              <w:t>规</w:t>
            </w:r>
            <w:proofErr w:type="gramEnd"/>
            <w:r w:rsidRPr="00462AEC">
              <w:rPr>
                <w:rFonts w:ascii="宋体" w:eastAsia="宋体" w:hAnsi="宋体" w:cs="宋体" w:hint="eastAsia"/>
                <w:kern w:val="0"/>
                <w:sz w:val="18"/>
                <w:szCs w:val="18"/>
              </w:rPr>
              <w:t>费等的使用，可在表中增设其中：“定额人工费”。</w:t>
            </w:r>
          </w:p>
        </w:tc>
      </w:tr>
      <w:tr w:rsidR="00462AEC" w:rsidRPr="00462AEC" w:rsidTr="007C136D">
        <w:trPr>
          <w:trHeight w:val="345"/>
        </w:trPr>
        <w:tc>
          <w:tcPr>
            <w:tcW w:w="2877"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rPr>
            </w:pPr>
            <w:r w:rsidRPr="00462AEC">
              <w:rPr>
                <w:rFonts w:ascii="宋体" w:eastAsia="宋体" w:hAnsi="宋体" w:cs="宋体" w:hint="eastAsia"/>
                <w:kern w:val="0"/>
                <w:sz w:val="18"/>
                <w:szCs w:val="18"/>
              </w:rPr>
              <w:t xml:space="preserve">　</w:t>
            </w:r>
          </w:p>
        </w:tc>
        <w:tc>
          <w:tcPr>
            <w:tcW w:w="1443" w:type="pct"/>
            <w:gridSpan w:val="13"/>
            <w:tcBorders>
              <w:top w:val="nil"/>
              <w:left w:val="nil"/>
              <w:bottom w:val="nil"/>
              <w:right w:val="nil"/>
            </w:tcBorders>
            <w:shd w:val="clear" w:color="FFFFFF" w:fill="FFFFFF"/>
            <w:hideMark/>
          </w:tcPr>
          <w:p w:rsidR="00462AEC" w:rsidRPr="00462AEC" w:rsidRDefault="00462AEC" w:rsidP="00462AEC">
            <w:pPr>
              <w:widowControl/>
              <w:jc w:val="left"/>
              <w:rPr>
                <w:rFonts w:ascii="宋体" w:eastAsia="宋体" w:hAnsi="宋体" w:cs="宋体"/>
                <w:kern w:val="0"/>
                <w:sz w:val="18"/>
                <w:szCs w:val="18"/>
                <w:u w:val="single"/>
              </w:rPr>
            </w:pPr>
            <w:r w:rsidRPr="00462AEC">
              <w:rPr>
                <w:rFonts w:ascii="宋体" w:eastAsia="宋体" w:hAnsi="宋体" w:cs="宋体" w:hint="eastAsia"/>
                <w:kern w:val="0"/>
                <w:sz w:val="18"/>
                <w:szCs w:val="18"/>
                <w:u w:val="single"/>
              </w:rPr>
              <w:t xml:space="preserve">　</w:t>
            </w:r>
          </w:p>
        </w:tc>
        <w:tc>
          <w:tcPr>
            <w:tcW w:w="680" w:type="pct"/>
            <w:gridSpan w:val="3"/>
            <w:tcBorders>
              <w:top w:val="nil"/>
              <w:left w:val="nil"/>
              <w:bottom w:val="nil"/>
              <w:right w:val="nil"/>
            </w:tcBorders>
            <w:shd w:val="clear" w:color="FFFFFF" w:fill="FFFFFF"/>
            <w:hideMark/>
          </w:tcPr>
          <w:p w:rsidR="00462AEC" w:rsidRPr="00462AEC" w:rsidRDefault="00462AEC" w:rsidP="00462AEC">
            <w:pPr>
              <w:widowControl/>
              <w:jc w:val="right"/>
              <w:rPr>
                <w:rFonts w:ascii="宋体" w:eastAsia="宋体" w:hAnsi="宋体" w:cs="宋体"/>
                <w:kern w:val="0"/>
                <w:sz w:val="18"/>
                <w:szCs w:val="18"/>
              </w:rPr>
            </w:pPr>
            <w:r w:rsidRPr="00462AEC">
              <w:rPr>
                <w:rFonts w:ascii="宋体" w:eastAsia="宋体" w:hAnsi="宋体" w:cs="宋体" w:hint="eastAsia"/>
                <w:kern w:val="0"/>
                <w:sz w:val="18"/>
                <w:szCs w:val="18"/>
              </w:rPr>
              <w:t>表—08</w:t>
            </w:r>
          </w:p>
        </w:tc>
      </w:tr>
      <w:tr w:rsidR="00823231" w:rsidRPr="00823231" w:rsidTr="007C136D">
        <w:trPr>
          <w:gridBefore w:val="1"/>
          <w:wBefore w:w="3" w:type="pct"/>
          <w:trHeight w:val="795"/>
        </w:trPr>
        <w:tc>
          <w:tcPr>
            <w:tcW w:w="4997" w:type="pct"/>
            <w:gridSpan w:val="28"/>
            <w:tcBorders>
              <w:top w:val="nil"/>
              <w:left w:val="nil"/>
              <w:bottom w:val="nil"/>
              <w:right w:val="nil"/>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40"/>
                <w:szCs w:val="40"/>
              </w:rPr>
            </w:pPr>
            <w:r w:rsidRPr="00823231">
              <w:rPr>
                <w:rFonts w:ascii="宋体" w:eastAsia="宋体" w:hAnsi="宋体" w:cs="宋体" w:hint="eastAsia"/>
                <w:b/>
                <w:bCs/>
                <w:kern w:val="0"/>
                <w:sz w:val="40"/>
                <w:szCs w:val="40"/>
              </w:rPr>
              <w:t>总价措施项目清单与计价表</w:t>
            </w:r>
          </w:p>
        </w:tc>
      </w:tr>
      <w:tr w:rsidR="00EA032B" w:rsidRPr="00823231" w:rsidTr="007C136D">
        <w:trPr>
          <w:gridBefore w:val="1"/>
          <w:wBefore w:w="3" w:type="pct"/>
          <w:trHeight w:val="510"/>
        </w:trPr>
        <w:tc>
          <w:tcPr>
            <w:tcW w:w="3254" w:type="pct"/>
            <w:gridSpan w:val="13"/>
            <w:tcBorders>
              <w:top w:val="nil"/>
              <w:left w:val="nil"/>
              <w:bottom w:val="nil"/>
              <w:right w:val="nil"/>
            </w:tcBorders>
            <w:shd w:val="clear" w:color="FFFFFF" w:fill="FFFFFF"/>
            <w:vAlign w:val="bottom"/>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工程名称：襄城县十里铺镇侯东社区老年人日间照料中心-土建工程</w:t>
            </w:r>
          </w:p>
        </w:tc>
        <w:tc>
          <w:tcPr>
            <w:tcW w:w="1032" w:type="pct"/>
            <w:gridSpan w:val="11"/>
            <w:tcBorders>
              <w:top w:val="nil"/>
              <w:left w:val="nil"/>
              <w:bottom w:val="nil"/>
              <w:right w:val="nil"/>
            </w:tcBorders>
            <w:shd w:val="clear" w:color="FFFFFF" w:fill="FFFFFF"/>
            <w:vAlign w:val="bottom"/>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标段：</w:t>
            </w:r>
          </w:p>
        </w:tc>
        <w:tc>
          <w:tcPr>
            <w:tcW w:w="710" w:type="pct"/>
            <w:gridSpan w:val="4"/>
            <w:tcBorders>
              <w:top w:val="nil"/>
              <w:left w:val="nil"/>
              <w:bottom w:val="nil"/>
              <w:right w:val="nil"/>
            </w:tcBorders>
            <w:shd w:val="clear" w:color="FFFFFF" w:fill="FFFFFF"/>
            <w:vAlign w:val="bottom"/>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第 1 页 共 1 页</w:t>
            </w:r>
          </w:p>
        </w:tc>
      </w:tr>
      <w:tr w:rsidR="00EA032B" w:rsidRPr="00823231" w:rsidTr="007C136D">
        <w:trPr>
          <w:gridBefore w:val="1"/>
          <w:wBefore w:w="3" w:type="pct"/>
          <w:trHeight w:val="510"/>
        </w:trPr>
        <w:tc>
          <w:tcPr>
            <w:tcW w:w="387"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序号</w:t>
            </w:r>
          </w:p>
        </w:tc>
        <w:tc>
          <w:tcPr>
            <w:tcW w:w="87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项目编码</w:t>
            </w:r>
          </w:p>
        </w:tc>
        <w:tc>
          <w:tcPr>
            <w:tcW w:w="117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项目名称</w:t>
            </w:r>
          </w:p>
        </w:tc>
        <w:tc>
          <w:tcPr>
            <w:tcW w:w="97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 xml:space="preserve">计 算 基 </w:t>
            </w:r>
            <w:proofErr w:type="gramStart"/>
            <w:r w:rsidRPr="00823231">
              <w:rPr>
                <w:rFonts w:ascii="宋体" w:eastAsia="宋体" w:hAnsi="宋体" w:cs="宋体" w:hint="eastAsia"/>
                <w:b/>
                <w:bCs/>
                <w:kern w:val="0"/>
                <w:sz w:val="18"/>
                <w:szCs w:val="18"/>
              </w:rPr>
              <w:t>础</w:t>
            </w:r>
            <w:proofErr w:type="gramEnd"/>
          </w:p>
        </w:tc>
        <w:tc>
          <w:tcPr>
            <w:tcW w:w="23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费率(%)</w:t>
            </w:r>
          </w:p>
        </w:tc>
        <w:tc>
          <w:tcPr>
            <w:tcW w:w="38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金 额(元)</w:t>
            </w:r>
          </w:p>
        </w:tc>
        <w:tc>
          <w:tcPr>
            <w:tcW w:w="23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调整费</w:t>
            </w:r>
            <w:r w:rsidRPr="00823231">
              <w:rPr>
                <w:rFonts w:ascii="宋体" w:eastAsia="宋体" w:hAnsi="宋体" w:cs="宋体" w:hint="eastAsia"/>
                <w:b/>
                <w:bCs/>
                <w:kern w:val="0"/>
                <w:sz w:val="18"/>
                <w:szCs w:val="18"/>
              </w:rPr>
              <w:br/>
              <w:t>率(%)</w:t>
            </w:r>
          </w:p>
        </w:tc>
        <w:tc>
          <w:tcPr>
            <w:tcW w:w="27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调整后</w:t>
            </w:r>
            <w:r w:rsidRPr="00823231">
              <w:rPr>
                <w:rFonts w:ascii="宋体" w:eastAsia="宋体" w:hAnsi="宋体" w:cs="宋体" w:hint="eastAsia"/>
                <w:b/>
                <w:bCs/>
                <w:kern w:val="0"/>
                <w:sz w:val="18"/>
                <w:szCs w:val="18"/>
              </w:rPr>
              <w:br/>
              <w:t>金额(元)</w:t>
            </w:r>
          </w:p>
        </w:tc>
        <w:tc>
          <w:tcPr>
            <w:tcW w:w="456"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备 注</w:t>
            </w:r>
          </w:p>
        </w:tc>
      </w:tr>
      <w:tr w:rsidR="00EA032B" w:rsidRPr="00823231" w:rsidTr="007C136D">
        <w:trPr>
          <w:gridBefore w:val="1"/>
          <w:wBefore w:w="3" w:type="pct"/>
          <w:trHeight w:val="735"/>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1</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011707001001</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安全文明施工费</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分部分项安全文明施工费+单价措施安全文明施工费</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510"/>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2</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01</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其他措施费（费率类）</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735"/>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2.1</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011707002001</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夜间施工增加费</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分部分项其他措施费+单价措施其他措施费</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25</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735"/>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2.2</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011707004001</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二次搬运费</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分部分项其他措施费+单价措施其他措施费</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50</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735"/>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2.3</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011707005001</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冬雨季施工增加费</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分部分项其他措施费+单价措施其他措施费</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25</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360"/>
        </w:trPr>
        <w:tc>
          <w:tcPr>
            <w:tcW w:w="38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kern w:val="0"/>
                <w:sz w:val="18"/>
                <w:szCs w:val="18"/>
              </w:rPr>
            </w:pPr>
            <w:r w:rsidRPr="00823231">
              <w:rPr>
                <w:rFonts w:ascii="宋体" w:eastAsia="宋体" w:hAnsi="宋体" w:cs="宋体" w:hint="eastAsia"/>
                <w:kern w:val="0"/>
                <w:sz w:val="18"/>
                <w:szCs w:val="18"/>
              </w:rPr>
              <w:t>3</w:t>
            </w:r>
          </w:p>
        </w:tc>
        <w:tc>
          <w:tcPr>
            <w:tcW w:w="878"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02</w:t>
            </w:r>
          </w:p>
        </w:tc>
        <w:tc>
          <w:tcPr>
            <w:tcW w:w="1178" w:type="pct"/>
            <w:gridSpan w:val="5"/>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其他（费率类）</w:t>
            </w:r>
          </w:p>
        </w:tc>
        <w:tc>
          <w:tcPr>
            <w:tcW w:w="9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387" w:type="pct"/>
            <w:gridSpan w:val="4"/>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EA032B" w:rsidRPr="00823231" w:rsidTr="007C136D">
        <w:trPr>
          <w:gridBefore w:val="1"/>
          <w:wBefore w:w="3" w:type="pct"/>
          <w:trHeight w:val="360"/>
        </w:trPr>
        <w:tc>
          <w:tcPr>
            <w:tcW w:w="3646" w:type="pct"/>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23231" w:rsidRPr="00823231" w:rsidRDefault="00823231" w:rsidP="00823231">
            <w:pPr>
              <w:widowControl/>
              <w:jc w:val="center"/>
              <w:rPr>
                <w:rFonts w:ascii="宋体" w:eastAsia="宋体" w:hAnsi="宋体" w:cs="宋体"/>
                <w:b/>
                <w:bCs/>
                <w:kern w:val="0"/>
                <w:sz w:val="18"/>
                <w:szCs w:val="18"/>
              </w:rPr>
            </w:pPr>
            <w:r w:rsidRPr="00823231">
              <w:rPr>
                <w:rFonts w:ascii="宋体" w:eastAsia="宋体" w:hAnsi="宋体" w:cs="宋体" w:hint="eastAsia"/>
                <w:b/>
                <w:bCs/>
                <w:kern w:val="0"/>
                <w:sz w:val="18"/>
                <w:szCs w:val="18"/>
              </w:rPr>
              <w:t>合  计</w:t>
            </w:r>
          </w:p>
        </w:tc>
        <w:tc>
          <w:tcPr>
            <w:tcW w:w="387" w:type="pct"/>
            <w:gridSpan w:val="4"/>
            <w:tcBorders>
              <w:top w:val="nil"/>
              <w:left w:val="nil"/>
              <w:bottom w:val="single" w:sz="8" w:space="0" w:color="000000"/>
              <w:right w:val="single" w:sz="4" w:space="0" w:color="000000"/>
            </w:tcBorders>
            <w:shd w:val="clear" w:color="FFFFFF" w:fill="FFFFFF"/>
            <w:vAlign w:val="center"/>
            <w:hideMark/>
          </w:tcPr>
          <w:p w:rsidR="00823231" w:rsidRPr="00823231" w:rsidRDefault="00823231" w:rsidP="00823231">
            <w:pPr>
              <w:widowControl/>
              <w:jc w:val="righ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33" w:type="pct"/>
            <w:gridSpan w:val="2"/>
            <w:tcBorders>
              <w:top w:val="nil"/>
              <w:left w:val="nil"/>
              <w:bottom w:val="single" w:sz="8"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274" w:type="pct"/>
            <w:gridSpan w:val="3"/>
            <w:tcBorders>
              <w:top w:val="single" w:sz="4" w:space="0" w:color="000000"/>
              <w:left w:val="nil"/>
              <w:bottom w:val="single" w:sz="8" w:space="0" w:color="000000"/>
              <w:right w:val="single" w:sz="4"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c>
          <w:tcPr>
            <w:tcW w:w="456" w:type="pct"/>
            <w:gridSpan w:val="2"/>
            <w:tcBorders>
              <w:top w:val="nil"/>
              <w:left w:val="nil"/>
              <w:bottom w:val="single" w:sz="8" w:space="0" w:color="000000"/>
              <w:right w:val="single" w:sz="8" w:space="0" w:color="000000"/>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 xml:space="preserve">　</w:t>
            </w:r>
          </w:p>
        </w:tc>
      </w:tr>
      <w:tr w:rsidR="00823231" w:rsidRPr="00823231" w:rsidTr="007C136D">
        <w:trPr>
          <w:gridBefore w:val="1"/>
          <w:wBefore w:w="3" w:type="pct"/>
          <w:trHeight w:val="360"/>
        </w:trPr>
        <w:tc>
          <w:tcPr>
            <w:tcW w:w="3254" w:type="pct"/>
            <w:gridSpan w:val="13"/>
            <w:tcBorders>
              <w:top w:val="nil"/>
              <w:left w:val="nil"/>
              <w:bottom w:val="nil"/>
              <w:right w:val="nil"/>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编制人（造价人员）：</w:t>
            </w:r>
          </w:p>
        </w:tc>
        <w:tc>
          <w:tcPr>
            <w:tcW w:w="1742" w:type="pct"/>
            <w:gridSpan w:val="15"/>
            <w:tcBorders>
              <w:top w:val="nil"/>
              <w:left w:val="nil"/>
              <w:bottom w:val="nil"/>
              <w:right w:val="nil"/>
            </w:tcBorders>
            <w:shd w:val="clear" w:color="FFFFFF" w:fill="FFFFFF"/>
            <w:vAlign w:val="center"/>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复核人（造价工程师）：</w:t>
            </w:r>
          </w:p>
        </w:tc>
      </w:tr>
      <w:tr w:rsidR="00823231" w:rsidRPr="00823231" w:rsidTr="007C136D">
        <w:trPr>
          <w:gridBefore w:val="1"/>
          <w:wBefore w:w="3" w:type="pct"/>
          <w:trHeight w:val="960"/>
        </w:trPr>
        <w:tc>
          <w:tcPr>
            <w:tcW w:w="4997" w:type="pct"/>
            <w:gridSpan w:val="28"/>
            <w:tcBorders>
              <w:top w:val="nil"/>
              <w:left w:val="nil"/>
              <w:bottom w:val="nil"/>
              <w:right w:val="nil"/>
            </w:tcBorders>
            <w:shd w:val="clear" w:color="FFFFFF" w:fill="FFFFFF"/>
            <w:hideMark/>
          </w:tcPr>
          <w:p w:rsidR="00823231" w:rsidRPr="00823231" w:rsidRDefault="00823231" w:rsidP="00823231">
            <w:pPr>
              <w:widowControl/>
              <w:jc w:val="left"/>
              <w:rPr>
                <w:rFonts w:ascii="宋体" w:eastAsia="宋体" w:hAnsi="宋体" w:cs="宋体"/>
                <w:kern w:val="0"/>
                <w:sz w:val="18"/>
                <w:szCs w:val="18"/>
              </w:rPr>
            </w:pPr>
            <w:r w:rsidRPr="0082323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23231">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823231">
              <w:rPr>
                <w:rFonts w:ascii="宋体" w:eastAsia="宋体" w:hAnsi="宋体" w:cs="宋体" w:hint="eastAsia"/>
                <w:kern w:val="0"/>
                <w:sz w:val="18"/>
                <w:szCs w:val="18"/>
              </w:rPr>
              <w:t>栏说明</w:t>
            </w:r>
            <w:proofErr w:type="gramEnd"/>
            <w:r w:rsidRPr="00823231">
              <w:rPr>
                <w:rFonts w:ascii="宋体" w:eastAsia="宋体" w:hAnsi="宋体" w:cs="宋体" w:hint="eastAsia"/>
                <w:kern w:val="0"/>
                <w:sz w:val="18"/>
                <w:szCs w:val="18"/>
              </w:rPr>
              <w:t>施工方案出处或计算方法。</w:t>
            </w:r>
          </w:p>
        </w:tc>
      </w:tr>
      <w:tr w:rsidR="00EA032B" w:rsidRPr="00EA032B" w:rsidTr="007C136D">
        <w:trPr>
          <w:gridBefore w:val="1"/>
          <w:wBefore w:w="3" w:type="pct"/>
          <w:trHeight w:val="960"/>
        </w:trPr>
        <w:tc>
          <w:tcPr>
            <w:tcW w:w="4997" w:type="pct"/>
            <w:gridSpan w:val="28"/>
            <w:tcBorders>
              <w:top w:val="nil"/>
              <w:left w:val="nil"/>
              <w:bottom w:val="nil"/>
              <w:right w:val="nil"/>
            </w:tcBorders>
            <w:shd w:val="clear" w:color="FFFFFF" w:fill="FFFFFF"/>
            <w:hideMark/>
          </w:tcPr>
          <w:p w:rsidR="00EA032B" w:rsidRDefault="00EA032B" w:rsidP="00EA032B">
            <w:pPr>
              <w:widowControl/>
              <w:jc w:val="left"/>
              <w:rPr>
                <w:rFonts w:ascii="宋体" w:eastAsia="宋体" w:hAnsi="宋体" w:cs="宋体"/>
                <w:kern w:val="0"/>
                <w:sz w:val="18"/>
                <w:szCs w:val="18"/>
              </w:rPr>
            </w:pPr>
          </w:p>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b/>
                <w:bCs/>
                <w:kern w:val="0"/>
                <w:sz w:val="40"/>
                <w:szCs w:val="40"/>
              </w:rPr>
              <w:t>规</w:t>
            </w:r>
            <w:proofErr w:type="gramEnd"/>
            <w:r w:rsidRPr="00EA032B">
              <w:rPr>
                <w:rFonts w:ascii="宋体" w:eastAsia="宋体" w:hAnsi="宋体" w:cs="宋体" w:hint="eastAsia"/>
                <w:b/>
                <w:bCs/>
                <w:kern w:val="0"/>
                <w:sz w:val="40"/>
                <w:szCs w:val="40"/>
              </w:rPr>
              <w:t>费、税金项目计价表</w:t>
            </w:r>
          </w:p>
        </w:tc>
      </w:tr>
      <w:tr w:rsidR="00EA032B" w:rsidRPr="00EA032B" w:rsidTr="007C136D">
        <w:trPr>
          <w:gridBefore w:val="2"/>
          <w:wBefore w:w="38" w:type="pct"/>
          <w:trHeight w:val="510"/>
        </w:trPr>
        <w:tc>
          <w:tcPr>
            <w:tcW w:w="2098" w:type="pct"/>
            <w:gridSpan w:val="7"/>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工程名称：襄城县十里铺镇侯东社区老年人日间照料中心-土建工程</w:t>
            </w:r>
          </w:p>
        </w:tc>
        <w:tc>
          <w:tcPr>
            <w:tcW w:w="1736" w:type="pct"/>
            <w:gridSpan w:val="11"/>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28" w:type="pct"/>
            <w:gridSpan w:val="9"/>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1 页 共 1 页</w:t>
            </w:r>
          </w:p>
        </w:tc>
      </w:tr>
      <w:tr w:rsidR="00EA032B" w:rsidRPr="00EA032B" w:rsidTr="007C136D">
        <w:trPr>
          <w:gridBefore w:val="2"/>
          <w:wBefore w:w="38" w:type="pct"/>
          <w:trHeight w:val="375"/>
        </w:trPr>
        <w:tc>
          <w:tcPr>
            <w:tcW w:w="409"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114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 目 名 称</w:t>
            </w:r>
          </w:p>
        </w:tc>
        <w:tc>
          <w:tcPr>
            <w:tcW w:w="127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 xml:space="preserve">计 算 基 </w:t>
            </w:r>
            <w:proofErr w:type="gramStart"/>
            <w:r w:rsidRPr="00EA032B">
              <w:rPr>
                <w:rFonts w:ascii="宋体" w:eastAsia="宋体" w:hAnsi="宋体" w:cs="宋体" w:hint="eastAsia"/>
                <w:b/>
                <w:bCs/>
                <w:kern w:val="0"/>
                <w:sz w:val="18"/>
                <w:szCs w:val="18"/>
              </w:rPr>
              <w:t>础</w:t>
            </w:r>
            <w:proofErr w:type="gramEnd"/>
          </w:p>
        </w:tc>
        <w:tc>
          <w:tcPr>
            <w:tcW w:w="89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计算基数</w:t>
            </w:r>
          </w:p>
        </w:tc>
        <w:tc>
          <w:tcPr>
            <w:tcW w:w="52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费率(%)</w:t>
            </w:r>
          </w:p>
        </w:tc>
        <w:tc>
          <w:tcPr>
            <w:tcW w:w="71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定额</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费+工程排污费+其他</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1.1</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定额</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分部分项</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费+单价措施</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工程排污费</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1.3</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其他</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增值税</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不含税工程造价合计</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9</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40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49" w:type="pct"/>
            <w:gridSpan w:val="3"/>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27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893" w:type="pct"/>
            <w:gridSpan w:val="7"/>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27" w:type="pct"/>
            <w:gridSpan w:val="6"/>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10" w:type="pct"/>
            <w:gridSpan w:val="4"/>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3725" w:type="pct"/>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计</w:t>
            </w:r>
          </w:p>
        </w:tc>
        <w:tc>
          <w:tcPr>
            <w:tcW w:w="527" w:type="pct"/>
            <w:gridSpan w:val="6"/>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b/>
                <w:bCs/>
                <w:kern w:val="0"/>
                <w:sz w:val="18"/>
                <w:szCs w:val="18"/>
              </w:rPr>
            </w:pPr>
            <w:r w:rsidRPr="00EA032B">
              <w:rPr>
                <w:rFonts w:ascii="宋体" w:eastAsia="宋体" w:hAnsi="宋体" w:cs="宋体" w:hint="eastAsia"/>
                <w:b/>
                <w:bCs/>
                <w:kern w:val="0"/>
                <w:sz w:val="18"/>
                <w:szCs w:val="18"/>
              </w:rPr>
              <w:t xml:space="preserve">　</w:t>
            </w:r>
          </w:p>
        </w:tc>
        <w:tc>
          <w:tcPr>
            <w:tcW w:w="710" w:type="pct"/>
            <w:gridSpan w:val="4"/>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C136D">
        <w:trPr>
          <w:gridBefore w:val="2"/>
          <w:wBefore w:w="38" w:type="pct"/>
          <w:trHeight w:val="360"/>
        </w:trPr>
        <w:tc>
          <w:tcPr>
            <w:tcW w:w="2098" w:type="pct"/>
            <w:gridSpan w:val="7"/>
            <w:tcBorders>
              <w:top w:val="nil"/>
              <w:left w:val="nil"/>
              <w:bottom w:val="nil"/>
              <w:right w:val="nil"/>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编制人（造价人员）：</w:t>
            </w:r>
          </w:p>
        </w:tc>
        <w:tc>
          <w:tcPr>
            <w:tcW w:w="2864" w:type="pct"/>
            <w:gridSpan w:val="20"/>
            <w:tcBorders>
              <w:top w:val="nil"/>
              <w:left w:val="nil"/>
              <w:bottom w:val="nil"/>
              <w:right w:val="nil"/>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复核人（造价工程师）：</w:t>
            </w:r>
          </w:p>
        </w:tc>
      </w:tr>
      <w:tr w:rsidR="00EA032B" w:rsidRPr="00EA032B" w:rsidTr="007C136D">
        <w:trPr>
          <w:gridBefore w:val="2"/>
          <w:wBefore w:w="38" w:type="pct"/>
          <w:trHeight w:val="360"/>
        </w:trPr>
        <w:tc>
          <w:tcPr>
            <w:tcW w:w="2098" w:type="pct"/>
            <w:gridSpan w:val="7"/>
            <w:tcBorders>
              <w:top w:val="nil"/>
              <w:left w:val="nil"/>
              <w:bottom w:val="nil"/>
              <w:right w:val="nil"/>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36"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128" w:type="pct"/>
            <w:gridSpan w:val="9"/>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表—13</w:t>
            </w:r>
          </w:p>
        </w:tc>
      </w:tr>
      <w:tr w:rsidR="00EA032B" w:rsidRPr="00EA032B" w:rsidTr="007C136D">
        <w:trPr>
          <w:gridBefore w:val="2"/>
          <w:wBefore w:w="38" w:type="pct"/>
          <w:trHeight w:val="225"/>
        </w:trPr>
        <w:tc>
          <w:tcPr>
            <w:tcW w:w="409"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1149"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540" w:type="pct"/>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733"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893" w:type="pct"/>
            <w:gridSpan w:val="7"/>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109" w:type="pct"/>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418" w:type="pct"/>
            <w:gridSpan w:val="5"/>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710" w:type="pct"/>
            <w:gridSpan w:val="4"/>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r>
      <w:tr w:rsidR="00EA032B" w:rsidRPr="00EA032B" w:rsidTr="007C136D">
        <w:trPr>
          <w:gridBefore w:val="2"/>
          <w:wBefore w:w="38" w:type="pct"/>
          <w:trHeight w:val="225"/>
        </w:trPr>
        <w:tc>
          <w:tcPr>
            <w:tcW w:w="409"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1149"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540" w:type="pct"/>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733" w:type="pct"/>
            <w:gridSpan w:val="3"/>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893" w:type="pct"/>
            <w:gridSpan w:val="7"/>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109" w:type="pct"/>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418" w:type="pct"/>
            <w:gridSpan w:val="5"/>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c>
          <w:tcPr>
            <w:tcW w:w="710" w:type="pct"/>
            <w:gridSpan w:val="4"/>
            <w:tcBorders>
              <w:top w:val="nil"/>
              <w:left w:val="nil"/>
              <w:bottom w:val="nil"/>
              <w:right w:val="nil"/>
            </w:tcBorders>
            <w:shd w:val="clear" w:color="auto" w:fill="auto"/>
            <w:noWrap/>
            <w:vAlign w:val="bottom"/>
            <w:hideMark/>
          </w:tcPr>
          <w:p w:rsidR="00EA032B" w:rsidRPr="00EA032B" w:rsidRDefault="00EA032B" w:rsidP="00EA032B">
            <w:pPr>
              <w:widowControl/>
              <w:jc w:val="left"/>
              <w:rPr>
                <w:rFonts w:ascii="宋体" w:eastAsia="宋体" w:hAnsi="宋体" w:cs="宋体"/>
                <w:color w:val="000000"/>
                <w:kern w:val="0"/>
                <w:sz w:val="18"/>
                <w:szCs w:val="18"/>
              </w:rPr>
            </w:pPr>
          </w:p>
        </w:tc>
      </w:tr>
    </w:tbl>
    <w:p w:rsidR="00143C1B" w:rsidRDefault="00143C1B" w:rsidP="00B94448">
      <w:pPr>
        <w:ind w:firstLineChars="200" w:firstLine="482"/>
        <w:rPr>
          <w:rFonts w:ascii="新宋体" w:eastAsia="新宋体" w:hAnsi="新宋体" w:cs="新宋体"/>
          <w:b/>
          <w:bCs/>
          <w:kern w:val="0"/>
          <w:sz w:val="24"/>
        </w:rPr>
      </w:pPr>
    </w:p>
    <w:p w:rsidR="00EA032B" w:rsidRDefault="00EA032B" w:rsidP="00B94448">
      <w:pPr>
        <w:ind w:firstLineChars="200" w:firstLine="482"/>
        <w:rPr>
          <w:rFonts w:ascii="新宋体" w:eastAsia="新宋体" w:hAnsi="新宋体" w:cs="新宋体"/>
          <w:b/>
          <w:bCs/>
          <w:kern w:val="0"/>
          <w:sz w:val="24"/>
        </w:rPr>
      </w:pPr>
    </w:p>
    <w:tbl>
      <w:tblPr>
        <w:tblW w:w="5000" w:type="pct"/>
        <w:tblLook w:val="04A0"/>
      </w:tblPr>
      <w:tblGrid>
        <w:gridCol w:w="758"/>
        <w:gridCol w:w="1350"/>
        <w:gridCol w:w="1389"/>
        <w:gridCol w:w="719"/>
        <w:gridCol w:w="758"/>
        <w:gridCol w:w="511"/>
        <w:gridCol w:w="912"/>
        <w:gridCol w:w="1064"/>
        <w:gridCol w:w="246"/>
        <w:gridCol w:w="968"/>
        <w:gridCol w:w="1293"/>
      </w:tblGrid>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1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综合楼修缮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030404017001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1.名称:照明配电箱AL1</w:t>
            </w:r>
            <w:r w:rsidRPr="00EA032B">
              <w:rPr>
                <w:rFonts w:ascii="宋体" w:eastAsia="宋体" w:hAnsi="宋体" w:cs="宋体" w:hint="eastAsia"/>
                <w:kern w:val="0"/>
                <w:sz w:val="18"/>
                <w:szCs w:val="18"/>
              </w:rPr>
              <w:br/>
              <w:t>2.端子板外部接线材质、规格:无端子外部接线2.5mm²、4mm2</w:t>
            </w:r>
            <w:r w:rsidRPr="00EA032B">
              <w:rPr>
                <w:rFonts w:ascii="宋体" w:eastAsia="宋体" w:hAnsi="宋体" w:cs="宋体" w:hint="eastAsia"/>
                <w:kern w:val="0"/>
                <w:sz w:val="18"/>
                <w:szCs w:val="18"/>
              </w:rPr>
              <w:br/>
              <w:t>3.安装方式:底边距地1.8m 明装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030404017002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1.名称:照明配电箱AL2</w:t>
            </w:r>
            <w:r w:rsidRPr="00EA032B">
              <w:rPr>
                <w:rFonts w:ascii="宋体" w:eastAsia="宋体" w:hAnsi="宋体" w:cs="宋体" w:hint="eastAsia"/>
                <w:kern w:val="0"/>
                <w:sz w:val="18"/>
                <w:szCs w:val="18"/>
              </w:rPr>
              <w:br/>
              <w:t>2.端子板外部接线材质、规格:无端子外部接线4mm2</w:t>
            </w:r>
            <w:r w:rsidRPr="00EA032B">
              <w:rPr>
                <w:rFonts w:ascii="宋体" w:eastAsia="宋体" w:hAnsi="宋体" w:cs="宋体" w:hint="eastAsia"/>
                <w:kern w:val="0"/>
                <w:sz w:val="18"/>
                <w:szCs w:val="18"/>
              </w:rPr>
              <w:br/>
              <w:t>3.安装方式:底边距地1.8m 明装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030412001001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普通灯具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1.名称:嵌入式吸顶灯</w:t>
            </w:r>
            <w:r w:rsidRPr="00EA032B">
              <w:rPr>
                <w:rFonts w:ascii="宋体" w:eastAsia="宋体" w:hAnsi="宋体" w:cs="宋体" w:hint="eastAsia"/>
                <w:kern w:val="0"/>
                <w:sz w:val="18"/>
                <w:szCs w:val="18"/>
              </w:rPr>
              <w:br/>
              <w:t>2.规格:1*15W</w:t>
            </w:r>
            <w:r w:rsidRPr="00EA032B">
              <w:rPr>
                <w:rFonts w:ascii="宋体" w:eastAsia="宋体" w:hAnsi="宋体" w:cs="宋体" w:hint="eastAsia"/>
                <w:kern w:val="0"/>
                <w:sz w:val="18"/>
                <w:szCs w:val="18"/>
              </w:rPr>
              <w:br/>
              <w:t>3.类型:</w:t>
            </w:r>
            <w:proofErr w:type="gramStart"/>
            <w:r w:rsidRPr="00EA032B">
              <w:rPr>
                <w:rFonts w:ascii="宋体" w:eastAsia="宋体" w:hAnsi="宋体" w:cs="宋体" w:hint="eastAsia"/>
                <w:kern w:val="0"/>
                <w:sz w:val="18"/>
                <w:szCs w:val="18"/>
              </w:rPr>
              <w:t>贴顶</w:t>
            </w:r>
            <w:proofErr w:type="gramEnd"/>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030412005001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1.名称:双管荧光灯</w:t>
            </w:r>
            <w:r w:rsidRPr="00EA032B">
              <w:rPr>
                <w:rFonts w:ascii="宋体" w:eastAsia="宋体" w:hAnsi="宋体" w:cs="宋体" w:hint="eastAsia"/>
                <w:kern w:val="0"/>
                <w:sz w:val="18"/>
                <w:szCs w:val="18"/>
              </w:rPr>
              <w:br/>
              <w:t>2.规格:2*36W</w:t>
            </w:r>
            <w:r w:rsidRPr="00EA032B">
              <w:rPr>
                <w:rFonts w:ascii="宋体" w:eastAsia="宋体" w:hAnsi="宋体" w:cs="宋体" w:hint="eastAsia"/>
                <w:kern w:val="0"/>
                <w:sz w:val="18"/>
                <w:szCs w:val="18"/>
              </w:rPr>
              <w:br/>
              <w:t>3.安装形式:吸顶式</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40</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030412005002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1.名称:单管荧光灯高显色性的三基色灯</w:t>
            </w:r>
            <w:r w:rsidRPr="00EA032B">
              <w:rPr>
                <w:rFonts w:ascii="宋体" w:eastAsia="宋体" w:hAnsi="宋体" w:cs="宋体" w:hint="eastAsia"/>
                <w:kern w:val="0"/>
                <w:sz w:val="18"/>
                <w:szCs w:val="18"/>
              </w:rPr>
              <w:br/>
              <w:t>2.规格:36W</w:t>
            </w:r>
            <w:r w:rsidRPr="00EA032B">
              <w:rPr>
                <w:rFonts w:ascii="宋体" w:eastAsia="宋体" w:hAnsi="宋体" w:cs="宋体" w:hint="eastAsia"/>
                <w:kern w:val="0"/>
                <w:sz w:val="18"/>
                <w:szCs w:val="18"/>
              </w:rPr>
              <w:br/>
              <w:t>3.安装形式:吸顶式</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030412004001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1.名称:应急灯</w:t>
            </w:r>
            <w:r w:rsidRPr="00EA032B">
              <w:rPr>
                <w:rFonts w:ascii="宋体" w:eastAsia="宋体" w:hAnsi="宋体" w:cs="宋体" w:hint="eastAsia"/>
                <w:kern w:val="0"/>
                <w:sz w:val="18"/>
                <w:szCs w:val="18"/>
              </w:rPr>
              <w:br/>
              <w:t>2.规格:1*3W</w:t>
            </w:r>
            <w:r w:rsidRPr="00EA032B">
              <w:rPr>
                <w:rFonts w:ascii="宋体" w:eastAsia="宋体" w:hAnsi="宋体" w:cs="宋体" w:hint="eastAsia"/>
                <w:kern w:val="0"/>
                <w:sz w:val="18"/>
                <w:szCs w:val="18"/>
              </w:rPr>
              <w:br/>
              <w:t>3.安装形式:2.5m</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030412004002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装饰灯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1.名称:疏散指示灯</w:t>
            </w:r>
            <w:r w:rsidRPr="00EA032B">
              <w:rPr>
                <w:rFonts w:ascii="宋体" w:eastAsia="宋体" w:hAnsi="宋体" w:cs="宋体" w:hint="eastAsia"/>
                <w:kern w:val="0"/>
                <w:sz w:val="18"/>
                <w:szCs w:val="18"/>
              </w:rPr>
              <w:br/>
              <w:t>2.规格:1*3W</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8</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030404035001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1.名称:单相组合插座</w:t>
            </w:r>
            <w:r w:rsidRPr="00EA032B">
              <w:rPr>
                <w:rFonts w:ascii="宋体" w:eastAsia="宋体" w:hAnsi="宋体" w:cs="宋体" w:hint="eastAsia"/>
                <w:kern w:val="0"/>
                <w:sz w:val="18"/>
                <w:szCs w:val="18"/>
              </w:rPr>
              <w:br/>
              <w:t>2.规格:250V-10A</w:t>
            </w:r>
            <w:r w:rsidRPr="00EA032B">
              <w:rPr>
                <w:rFonts w:ascii="宋体" w:eastAsia="宋体" w:hAnsi="宋体" w:cs="宋体" w:hint="eastAsia"/>
                <w:kern w:val="0"/>
                <w:sz w:val="18"/>
                <w:szCs w:val="18"/>
              </w:rPr>
              <w:br/>
              <w:t>3.安装方式:1.4m明装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50</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030404035002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1.名称:单相空调插座</w:t>
            </w:r>
            <w:r w:rsidRPr="00EA032B">
              <w:rPr>
                <w:rFonts w:ascii="宋体" w:eastAsia="宋体" w:hAnsi="宋体" w:cs="宋体" w:hint="eastAsia"/>
                <w:kern w:val="0"/>
                <w:sz w:val="18"/>
                <w:szCs w:val="18"/>
              </w:rPr>
              <w:br/>
              <w:t>2.规格:250V-16A 安全型</w:t>
            </w:r>
            <w:r w:rsidRPr="00EA032B">
              <w:rPr>
                <w:rFonts w:ascii="宋体" w:eastAsia="宋体" w:hAnsi="宋体" w:cs="宋体" w:hint="eastAsia"/>
                <w:kern w:val="0"/>
                <w:sz w:val="18"/>
                <w:szCs w:val="18"/>
              </w:rPr>
              <w:br/>
              <w:t>3.安装方式:明装、距地2.2m</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18</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lastRenderedPageBreak/>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2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030404034001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w:t>
            </w:r>
            <w:proofErr w:type="gramStart"/>
            <w:r w:rsidRPr="00EA032B">
              <w:rPr>
                <w:rFonts w:ascii="宋体" w:eastAsia="宋体" w:hAnsi="宋体" w:cs="宋体" w:hint="eastAsia"/>
                <w:kern w:val="0"/>
                <w:sz w:val="18"/>
                <w:szCs w:val="18"/>
              </w:rPr>
              <w:t>极单控</w:t>
            </w:r>
            <w:proofErr w:type="gramEnd"/>
            <w:r w:rsidRPr="00EA032B">
              <w:rPr>
                <w:rFonts w:ascii="宋体" w:eastAsia="宋体" w:hAnsi="宋体" w:cs="宋体" w:hint="eastAsia"/>
                <w:kern w:val="0"/>
                <w:sz w:val="18"/>
                <w:szCs w:val="18"/>
              </w:rPr>
              <w:t>开关</w:t>
            </w:r>
            <w:r w:rsidRPr="00EA032B">
              <w:rPr>
                <w:rFonts w:ascii="宋体" w:eastAsia="宋体" w:hAnsi="宋体" w:cs="宋体" w:hint="eastAsia"/>
                <w:kern w:val="0"/>
                <w:sz w:val="18"/>
                <w:szCs w:val="18"/>
              </w:rPr>
              <w:br/>
              <w:t>2.规格:250V-6A</w:t>
            </w:r>
            <w:r w:rsidRPr="00EA032B">
              <w:rPr>
                <w:rFonts w:ascii="宋体" w:eastAsia="宋体" w:hAnsi="宋体" w:cs="宋体" w:hint="eastAsia"/>
                <w:kern w:val="0"/>
                <w:sz w:val="18"/>
                <w:szCs w:val="18"/>
              </w:rPr>
              <w:br/>
              <w:t>3.安装方式:距地1.8m明装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10</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030404034002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1.名称:单极双控开关</w:t>
            </w:r>
            <w:r w:rsidRPr="00EA032B">
              <w:rPr>
                <w:rFonts w:ascii="宋体" w:eastAsia="宋体" w:hAnsi="宋体" w:cs="宋体" w:hint="eastAsia"/>
                <w:kern w:val="0"/>
                <w:sz w:val="18"/>
                <w:szCs w:val="18"/>
              </w:rPr>
              <w:br/>
              <w:t>2.规格:250V-6A</w:t>
            </w:r>
            <w:r w:rsidRPr="00EA032B">
              <w:rPr>
                <w:rFonts w:ascii="宋体" w:eastAsia="宋体" w:hAnsi="宋体" w:cs="宋体" w:hint="eastAsia"/>
                <w:kern w:val="0"/>
                <w:sz w:val="18"/>
                <w:szCs w:val="18"/>
              </w:rPr>
              <w:br/>
              <w:t>3.安装方式:距地1.4m明装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18</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030404034003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声控延时开关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1.名称:声控开关</w:t>
            </w:r>
            <w:r w:rsidRPr="00EA032B">
              <w:rPr>
                <w:rFonts w:ascii="宋体" w:eastAsia="宋体" w:hAnsi="宋体" w:cs="宋体" w:hint="eastAsia"/>
                <w:kern w:val="0"/>
                <w:sz w:val="18"/>
                <w:szCs w:val="18"/>
              </w:rPr>
              <w:br/>
              <w:t>2.规格:250V-6A</w:t>
            </w:r>
            <w:r w:rsidRPr="00EA032B">
              <w:rPr>
                <w:rFonts w:ascii="宋体" w:eastAsia="宋体" w:hAnsi="宋体" w:cs="宋体" w:hint="eastAsia"/>
                <w:kern w:val="0"/>
                <w:sz w:val="18"/>
                <w:szCs w:val="18"/>
              </w:rPr>
              <w:br/>
              <w:t>3.安装方式:灯头式</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030411002001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线槽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1.名称:塑料扣板</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964.06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030408001001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电力电缆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1.名称:电力电缆</w:t>
            </w:r>
            <w:r w:rsidRPr="00EA032B">
              <w:rPr>
                <w:rFonts w:ascii="宋体" w:eastAsia="宋体" w:hAnsi="宋体" w:cs="宋体" w:hint="eastAsia"/>
                <w:kern w:val="0"/>
                <w:sz w:val="18"/>
                <w:szCs w:val="18"/>
              </w:rPr>
              <w:br/>
              <w:t>2.规格:YJV-4*16mm2</w:t>
            </w:r>
            <w:r w:rsidRPr="00EA032B">
              <w:rPr>
                <w:rFonts w:ascii="宋体" w:eastAsia="宋体" w:hAnsi="宋体" w:cs="宋体" w:hint="eastAsia"/>
                <w:kern w:val="0"/>
                <w:sz w:val="18"/>
                <w:szCs w:val="18"/>
              </w:rPr>
              <w:br/>
              <w:t>3.材质:铜芯</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1.名称:线槽配线</w:t>
            </w:r>
            <w:r w:rsidRPr="00EA032B">
              <w:rPr>
                <w:rFonts w:ascii="宋体" w:eastAsia="宋体" w:hAnsi="宋体" w:cs="宋体" w:hint="eastAsia"/>
                <w:kern w:val="0"/>
                <w:sz w:val="18"/>
                <w:szCs w:val="18"/>
              </w:rPr>
              <w:br/>
              <w:t>2.配线形式:照明线路</w:t>
            </w:r>
            <w:r w:rsidRPr="00EA032B">
              <w:rPr>
                <w:rFonts w:ascii="宋体" w:eastAsia="宋体" w:hAnsi="宋体" w:cs="宋体" w:hint="eastAsia"/>
                <w:kern w:val="0"/>
                <w:sz w:val="18"/>
                <w:szCs w:val="18"/>
              </w:rPr>
              <w:br/>
              <w:t>3.规格:BV-2.5mm2</w:t>
            </w:r>
            <w:r w:rsidRPr="00EA032B">
              <w:rPr>
                <w:rFonts w:ascii="宋体" w:eastAsia="宋体" w:hAnsi="宋体" w:cs="宋体" w:hint="eastAsia"/>
                <w:kern w:val="0"/>
                <w:sz w:val="18"/>
                <w:szCs w:val="18"/>
              </w:rPr>
              <w:br/>
              <w:t>4.材质:铜芯</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1802.76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1.名称:线槽配线</w:t>
            </w:r>
            <w:r w:rsidRPr="00EA032B">
              <w:rPr>
                <w:rFonts w:ascii="宋体" w:eastAsia="宋体" w:hAnsi="宋体" w:cs="宋体" w:hint="eastAsia"/>
                <w:kern w:val="0"/>
                <w:sz w:val="18"/>
                <w:szCs w:val="18"/>
              </w:rPr>
              <w:br/>
              <w:t>2.配线形式:照明线路</w:t>
            </w:r>
            <w:r w:rsidRPr="00EA032B">
              <w:rPr>
                <w:rFonts w:ascii="宋体" w:eastAsia="宋体" w:hAnsi="宋体" w:cs="宋体" w:hint="eastAsia"/>
                <w:kern w:val="0"/>
                <w:sz w:val="18"/>
                <w:szCs w:val="18"/>
              </w:rPr>
              <w:br/>
              <w:t>3.规格:BV-4mm2</w:t>
            </w:r>
            <w:r w:rsidRPr="00EA032B">
              <w:rPr>
                <w:rFonts w:ascii="宋体" w:eastAsia="宋体" w:hAnsi="宋体" w:cs="宋体" w:hint="eastAsia"/>
                <w:kern w:val="0"/>
                <w:sz w:val="18"/>
                <w:szCs w:val="18"/>
              </w:rPr>
              <w:br/>
              <w:t>4.材质:铜芯</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1081.39</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1.名称:线槽配线</w:t>
            </w:r>
            <w:r w:rsidRPr="00EA032B">
              <w:rPr>
                <w:rFonts w:ascii="宋体" w:eastAsia="宋体" w:hAnsi="宋体" w:cs="宋体" w:hint="eastAsia"/>
                <w:kern w:val="0"/>
                <w:sz w:val="18"/>
                <w:szCs w:val="18"/>
              </w:rPr>
              <w:br/>
              <w:t>2.配线形式:照明线路</w:t>
            </w:r>
            <w:r w:rsidRPr="00EA032B">
              <w:rPr>
                <w:rFonts w:ascii="宋体" w:eastAsia="宋体" w:hAnsi="宋体" w:cs="宋体" w:hint="eastAsia"/>
                <w:kern w:val="0"/>
                <w:sz w:val="18"/>
                <w:szCs w:val="18"/>
              </w:rPr>
              <w:br/>
              <w:t>3.规格:BV-6mm2</w:t>
            </w:r>
            <w:r w:rsidRPr="00EA032B">
              <w:rPr>
                <w:rFonts w:ascii="宋体" w:eastAsia="宋体" w:hAnsi="宋体" w:cs="宋体" w:hint="eastAsia"/>
                <w:kern w:val="0"/>
                <w:sz w:val="18"/>
                <w:szCs w:val="18"/>
              </w:rPr>
              <w:br/>
              <w:t>4.材质:铜芯</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437.66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030411006001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1.名称：接线盒</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82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030411006002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1.名称：开关盒</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98</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030409008001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等电位端子箱、测试板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1.名称:总等电位联结箱</w:t>
            </w:r>
            <w:r w:rsidRPr="00EA032B">
              <w:rPr>
                <w:rFonts w:ascii="宋体" w:eastAsia="宋体" w:hAnsi="宋体" w:cs="宋体" w:hint="eastAsia"/>
                <w:kern w:val="0"/>
                <w:sz w:val="18"/>
                <w:szCs w:val="18"/>
              </w:rPr>
              <w:br/>
              <w:t>2.规格:距地0.3米</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030414002001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送配电装置系统</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1.名称:送配电装置系统调试</w:t>
            </w:r>
            <w:r w:rsidRPr="00EA032B">
              <w:rPr>
                <w:rFonts w:ascii="宋体" w:eastAsia="宋体" w:hAnsi="宋体" w:cs="宋体" w:hint="eastAsia"/>
                <w:kern w:val="0"/>
                <w:sz w:val="18"/>
                <w:szCs w:val="18"/>
              </w:rPr>
              <w:br/>
              <w:t>2.电压等级(kV):1 KV以下</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系统</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3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厨房餐厅修缮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给排水</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1.安装部位:室外排水、UPVC</w:t>
            </w:r>
            <w:r w:rsidRPr="00EA032B">
              <w:rPr>
                <w:rFonts w:ascii="宋体" w:eastAsia="宋体" w:hAnsi="宋体" w:cs="宋体" w:hint="eastAsia"/>
                <w:kern w:val="0"/>
                <w:sz w:val="18"/>
                <w:szCs w:val="18"/>
              </w:rPr>
              <w:br/>
              <w:t>2.材质、规格:De200</w:t>
            </w:r>
            <w:r w:rsidRPr="00EA032B">
              <w:rPr>
                <w:rFonts w:ascii="宋体" w:eastAsia="宋体" w:hAnsi="宋体" w:cs="宋体" w:hint="eastAsia"/>
                <w:kern w:val="0"/>
                <w:sz w:val="18"/>
                <w:szCs w:val="18"/>
              </w:rPr>
              <w:br/>
              <w:t>3.连接形式:粘接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6.95</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1.安装部位:室内排水、UPVC</w:t>
            </w:r>
            <w:r w:rsidRPr="00EA032B">
              <w:rPr>
                <w:rFonts w:ascii="宋体" w:eastAsia="宋体" w:hAnsi="宋体" w:cs="宋体" w:hint="eastAsia"/>
                <w:kern w:val="0"/>
                <w:sz w:val="18"/>
                <w:szCs w:val="18"/>
              </w:rPr>
              <w:br/>
              <w:t>2.材质、规格:De110</w:t>
            </w:r>
            <w:r w:rsidRPr="00EA032B">
              <w:rPr>
                <w:rFonts w:ascii="宋体" w:eastAsia="宋体" w:hAnsi="宋体" w:cs="宋体" w:hint="eastAsia"/>
                <w:kern w:val="0"/>
                <w:sz w:val="18"/>
                <w:szCs w:val="18"/>
              </w:rPr>
              <w:br/>
              <w:t>3.连接形式:粘接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13.35</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1.安装部位:室内排水、UPVC</w:t>
            </w:r>
            <w:r w:rsidRPr="00EA032B">
              <w:rPr>
                <w:rFonts w:ascii="宋体" w:eastAsia="宋体" w:hAnsi="宋体" w:cs="宋体" w:hint="eastAsia"/>
                <w:kern w:val="0"/>
                <w:sz w:val="18"/>
                <w:szCs w:val="18"/>
              </w:rPr>
              <w:br/>
              <w:t>2.材质、规格:De75</w:t>
            </w:r>
            <w:r w:rsidRPr="00EA032B">
              <w:rPr>
                <w:rFonts w:ascii="宋体" w:eastAsia="宋体" w:hAnsi="宋体" w:cs="宋体" w:hint="eastAsia"/>
                <w:kern w:val="0"/>
                <w:sz w:val="18"/>
                <w:szCs w:val="18"/>
              </w:rPr>
              <w:br/>
              <w:t>3.连接形式:粘接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4.23</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1.安装部位:室内排水、UPVC</w:t>
            </w:r>
            <w:r w:rsidRPr="00EA032B">
              <w:rPr>
                <w:rFonts w:ascii="宋体" w:eastAsia="宋体" w:hAnsi="宋体" w:cs="宋体" w:hint="eastAsia"/>
                <w:kern w:val="0"/>
                <w:sz w:val="18"/>
                <w:szCs w:val="18"/>
              </w:rPr>
              <w:br/>
              <w:t>2.材质、规格:De50</w:t>
            </w:r>
            <w:r w:rsidRPr="00EA032B">
              <w:rPr>
                <w:rFonts w:ascii="宋体" w:eastAsia="宋体" w:hAnsi="宋体" w:cs="宋体" w:hint="eastAsia"/>
                <w:kern w:val="0"/>
                <w:sz w:val="18"/>
                <w:szCs w:val="18"/>
              </w:rPr>
              <w:br/>
              <w:t>3.连接形式:粘接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4.12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031001006005</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1.安装部位:室外埋地 给水  PP-R</w:t>
            </w:r>
            <w:r w:rsidRPr="00EA032B">
              <w:rPr>
                <w:rFonts w:ascii="宋体" w:eastAsia="宋体" w:hAnsi="宋体" w:cs="宋体" w:hint="eastAsia"/>
                <w:kern w:val="0"/>
                <w:sz w:val="18"/>
                <w:szCs w:val="18"/>
              </w:rPr>
              <w:br/>
              <w:t>2.材质、规格:De50</w:t>
            </w:r>
            <w:r w:rsidRPr="00EA032B">
              <w:rPr>
                <w:rFonts w:ascii="宋体" w:eastAsia="宋体" w:hAnsi="宋体" w:cs="宋体" w:hint="eastAsia"/>
                <w:kern w:val="0"/>
                <w:sz w:val="18"/>
                <w:szCs w:val="18"/>
              </w:rPr>
              <w:br/>
              <w:t>3.连接形式:热熔连接</w:t>
            </w:r>
            <w:r w:rsidRPr="00EA032B">
              <w:rPr>
                <w:rFonts w:ascii="宋体" w:eastAsia="宋体" w:hAnsi="宋体" w:cs="宋体" w:hint="eastAsia"/>
                <w:kern w:val="0"/>
                <w:sz w:val="18"/>
                <w:szCs w:val="18"/>
              </w:rPr>
              <w:br/>
              <w:t>4.压力试验及吹、</w:t>
            </w:r>
            <w:proofErr w:type="gramStart"/>
            <w:r w:rsidRPr="00EA032B">
              <w:rPr>
                <w:rFonts w:ascii="宋体" w:eastAsia="宋体" w:hAnsi="宋体" w:cs="宋体" w:hint="eastAsia"/>
                <w:kern w:val="0"/>
                <w:sz w:val="18"/>
                <w:szCs w:val="18"/>
              </w:rPr>
              <w:t>洗设计</w:t>
            </w:r>
            <w:proofErr w:type="gramEnd"/>
            <w:r w:rsidRPr="00EA032B">
              <w:rPr>
                <w:rFonts w:ascii="宋体" w:eastAsia="宋体" w:hAnsi="宋体" w:cs="宋体" w:hint="eastAsia"/>
                <w:kern w:val="0"/>
                <w:sz w:val="18"/>
                <w:szCs w:val="18"/>
              </w:rPr>
              <w:t>要求:消毒  水冲洗</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7.7</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031001006006</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1.安装部位:室内给水  PP-R</w:t>
            </w:r>
            <w:r w:rsidRPr="00EA032B">
              <w:rPr>
                <w:rFonts w:ascii="宋体" w:eastAsia="宋体" w:hAnsi="宋体" w:cs="宋体" w:hint="eastAsia"/>
                <w:kern w:val="0"/>
                <w:sz w:val="18"/>
                <w:szCs w:val="18"/>
              </w:rPr>
              <w:br/>
              <w:t>2.材质、规格:De32</w:t>
            </w:r>
            <w:r w:rsidRPr="00EA032B">
              <w:rPr>
                <w:rFonts w:ascii="宋体" w:eastAsia="宋体" w:hAnsi="宋体" w:cs="宋体" w:hint="eastAsia"/>
                <w:kern w:val="0"/>
                <w:sz w:val="18"/>
                <w:szCs w:val="18"/>
              </w:rPr>
              <w:br/>
              <w:t>3.连接形式:热熔连接</w:t>
            </w:r>
            <w:r w:rsidRPr="00EA032B">
              <w:rPr>
                <w:rFonts w:ascii="宋体" w:eastAsia="宋体" w:hAnsi="宋体" w:cs="宋体" w:hint="eastAsia"/>
                <w:kern w:val="0"/>
                <w:sz w:val="18"/>
                <w:szCs w:val="18"/>
              </w:rPr>
              <w:br/>
              <w:t>4.压力试验及吹、</w:t>
            </w:r>
            <w:proofErr w:type="gramStart"/>
            <w:r w:rsidRPr="00EA032B">
              <w:rPr>
                <w:rFonts w:ascii="宋体" w:eastAsia="宋体" w:hAnsi="宋体" w:cs="宋体" w:hint="eastAsia"/>
                <w:kern w:val="0"/>
                <w:sz w:val="18"/>
                <w:szCs w:val="18"/>
              </w:rPr>
              <w:t>洗设计</w:t>
            </w:r>
            <w:proofErr w:type="gramEnd"/>
            <w:r w:rsidRPr="00EA032B">
              <w:rPr>
                <w:rFonts w:ascii="宋体" w:eastAsia="宋体" w:hAnsi="宋体" w:cs="宋体" w:hint="eastAsia"/>
                <w:kern w:val="0"/>
                <w:sz w:val="18"/>
                <w:szCs w:val="18"/>
              </w:rPr>
              <w:t>要求:消毒  水冲洗</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8.7</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lastRenderedPageBreak/>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4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031001006007</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 给水  PP-R</w:t>
            </w:r>
            <w:r w:rsidRPr="00EA032B">
              <w:rPr>
                <w:rFonts w:ascii="宋体" w:eastAsia="宋体" w:hAnsi="宋体" w:cs="宋体" w:hint="eastAsia"/>
                <w:kern w:val="0"/>
                <w:sz w:val="18"/>
                <w:szCs w:val="18"/>
              </w:rPr>
              <w:br/>
              <w:t>2.材质、规格:De25</w:t>
            </w:r>
            <w:r w:rsidRPr="00EA032B">
              <w:rPr>
                <w:rFonts w:ascii="宋体" w:eastAsia="宋体" w:hAnsi="宋体" w:cs="宋体" w:hint="eastAsia"/>
                <w:kern w:val="0"/>
                <w:sz w:val="18"/>
                <w:szCs w:val="18"/>
              </w:rPr>
              <w:br/>
              <w:t>3.连接形式:热熔连接</w:t>
            </w:r>
            <w:r w:rsidRPr="00EA032B">
              <w:rPr>
                <w:rFonts w:ascii="宋体" w:eastAsia="宋体" w:hAnsi="宋体" w:cs="宋体" w:hint="eastAsia"/>
                <w:kern w:val="0"/>
                <w:sz w:val="18"/>
                <w:szCs w:val="18"/>
              </w:rPr>
              <w:br/>
              <w:t>4.压力试验及吹、</w:t>
            </w:r>
            <w:proofErr w:type="gramStart"/>
            <w:r w:rsidRPr="00EA032B">
              <w:rPr>
                <w:rFonts w:ascii="宋体" w:eastAsia="宋体" w:hAnsi="宋体" w:cs="宋体" w:hint="eastAsia"/>
                <w:kern w:val="0"/>
                <w:sz w:val="18"/>
                <w:szCs w:val="18"/>
              </w:rPr>
              <w:t>洗设计</w:t>
            </w:r>
            <w:proofErr w:type="gramEnd"/>
            <w:r w:rsidRPr="00EA032B">
              <w:rPr>
                <w:rFonts w:ascii="宋体" w:eastAsia="宋体" w:hAnsi="宋体" w:cs="宋体" w:hint="eastAsia"/>
                <w:kern w:val="0"/>
                <w:sz w:val="18"/>
                <w:szCs w:val="18"/>
              </w:rPr>
              <w:t>要求:消毒  水冲洗</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13.05</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031001006008</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1.安装部位:室内 给水  PP-R</w:t>
            </w:r>
            <w:r w:rsidRPr="00EA032B">
              <w:rPr>
                <w:rFonts w:ascii="宋体" w:eastAsia="宋体" w:hAnsi="宋体" w:cs="宋体" w:hint="eastAsia"/>
                <w:kern w:val="0"/>
                <w:sz w:val="18"/>
                <w:szCs w:val="18"/>
              </w:rPr>
              <w:br/>
              <w:t>2.材质、规格:De20</w:t>
            </w:r>
            <w:r w:rsidRPr="00EA032B">
              <w:rPr>
                <w:rFonts w:ascii="宋体" w:eastAsia="宋体" w:hAnsi="宋体" w:cs="宋体" w:hint="eastAsia"/>
                <w:kern w:val="0"/>
                <w:sz w:val="18"/>
                <w:szCs w:val="18"/>
              </w:rPr>
              <w:br/>
              <w:t>3.连接形式:热熔连接</w:t>
            </w:r>
            <w:r w:rsidRPr="00EA032B">
              <w:rPr>
                <w:rFonts w:ascii="宋体" w:eastAsia="宋体" w:hAnsi="宋体" w:cs="宋体" w:hint="eastAsia"/>
                <w:kern w:val="0"/>
                <w:sz w:val="18"/>
                <w:szCs w:val="18"/>
              </w:rPr>
              <w:br/>
              <w:t>4.压力试验及吹、</w:t>
            </w:r>
            <w:proofErr w:type="gramStart"/>
            <w:r w:rsidRPr="00EA032B">
              <w:rPr>
                <w:rFonts w:ascii="宋体" w:eastAsia="宋体" w:hAnsi="宋体" w:cs="宋体" w:hint="eastAsia"/>
                <w:kern w:val="0"/>
                <w:sz w:val="18"/>
                <w:szCs w:val="18"/>
              </w:rPr>
              <w:t>洗设计</w:t>
            </w:r>
            <w:proofErr w:type="gramEnd"/>
            <w:r w:rsidRPr="00EA032B">
              <w:rPr>
                <w:rFonts w:ascii="宋体" w:eastAsia="宋体" w:hAnsi="宋体" w:cs="宋体" w:hint="eastAsia"/>
                <w:kern w:val="0"/>
                <w:sz w:val="18"/>
                <w:szCs w:val="18"/>
              </w:rPr>
              <w:t>要求:消毒  水冲洗</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031004006001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大便器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1.材质:陶瓷</w:t>
            </w:r>
            <w:r w:rsidRPr="00EA032B">
              <w:rPr>
                <w:rFonts w:ascii="宋体" w:eastAsia="宋体" w:hAnsi="宋体" w:cs="宋体" w:hint="eastAsia"/>
                <w:kern w:val="0"/>
                <w:sz w:val="18"/>
                <w:szCs w:val="18"/>
              </w:rPr>
              <w:br/>
              <w:t>2.规格、类型:蹲式大便器</w:t>
            </w:r>
            <w:r w:rsidRPr="00EA032B">
              <w:rPr>
                <w:rFonts w:ascii="宋体" w:eastAsia="宋体" w:hAnsi="宋体" w:cs="宋体" w:hint="eastAsia"/>
                <w:kern w:val="0"/>
                <w:sz w:val="18"/>
                <w:szCs w:val="18"/>
              </w:rPr>
              <w:br/>
              <w:t>3.附件名称、数量:包含水箱及附件</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031004006002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大便器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1.材质:陶瓷</w:t>
            </w:r>
            <w:r w:rsidRPr="00EA032B">
              <w:rPr>
                <w:rFonts w:ascii="宋体" w:eastAsia="宋体" w:hAnsi="宋体" w:cs="宋体" w:hint="eastAsia"/>
                <w:kern w:val="0"/>
                <w:sz w:val="18"/>
                <w:szCs w:val="18"/>
              </w:rPr>
              <w:br/>
              <w:t>2.规格、类型:坐式大便器</w:t>
            </w:r>
            <w:r w:rsidRPr="00EA032B">
              <w:rPr>
                <w:rFonts w:ascii="宋体" w:eastAsia="宋体" w:hAnsi="宋体" w:cs="宋体" w:hint="eastAsia"/>
                <w:kern w:val="0"/>
                <w:sz w:val="18"/>
                <w:szCs w:val="18"/>
              </w:rPr>
              <w:br/>
              <w:t>3.附件名称、数量:包含水箱及附件</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031004003001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洗脸盆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1.规格、类型:洗脸盆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031004004001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洗涤盆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1.规格、类型:拖布池</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031004004002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洗涤盆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1.规格、类型:洗菜池</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031004007001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小便器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1.材质:成品</w:t>
            </w:r>
            <w:r w:rsidRPr="00EA032B">
              <w:rPr>
                <w:rFonts w:ascii="宋体" w:eastAsia="宋体" w:hAnsi="宋体" w:cs="宋体" w:hint="eastAsia"/>
                <w:kern w:val="0"/>
                <w:sz w:val="18"/>
                <w:szCs w:val="18"/>
              </w:rPr>
              <w:br/>
              <w:t>2.规格、类型:</w:t>
            </w:r>
            <w:r w:rsidRPr="00EA032B">
              <w:rPr>
                <w:rFonts w:ascii="宋体" w:eastAsia="宋体" w:hAnsi="宋体" w:cs="宋体" w:hint="eastAsia"/>
                <w:kern w:val="0"/>
                <w:sz w:val="18"/>
                <w:szCs w:val="18"/>
              </w:rPr>
              <w:lastRenderedPageBreak/>
              <w:t>挂式小便器</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组</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031004014001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给、排水附(配)件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w:t>
            </w:r>
            <w:proofErr w:type="gramStart"/>
            <w:r w:rsidRPr="00EA032B">
              <w:rPr>
                <w:rFonts w:ascii="宋体" w:eastAsia="宋体" w:hAnsi="宋体" w:cs="宋体" w:hint="eastAsia"/>
                <w:kern w:val="0"/>
                <w:sz w:val="18"/>
                <w:szCs w:val="18"/>
              </w:rPr>
              <w:t>防返溢</w:t>
            </w:r>
            <w:proofErr w:type="gramEnd"/>
            <w:r w:rsidRPr="00EA032B">
              <w:rPr>
                <w:rFonts w:ascii="宋体" w:eastAsia="宋体" w:hAnsi="宋体" w:cs="宋体" w:hint="eastAsia"/>
                <w:kern w:val="0"/>
                <w:sz w:val="18"/>
                <w:szCs w:val="18"/>
              </w:rPr>
              <w:t>地漏</w:t>
            </w:r>
            <w:r w:rsidRPr="00EA032B">
              <w:rPr>
                <w:rFonts w:ascii="宋体" w:eastAsia="宋体" w:hAnsi="宋体" w:cs="宋体" w:hint="eastAsia"/>
                <w:kern w:val="0"/>
                <w:sz w:val="18"/>
                <w:szCs w:val="18"/>
              </w:rPr>
              <w:br/>
              <w:t>2.型号、规格:De50</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031003001001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1.名称：截止阀</w:t>
            </w:r>
            <w:r w:rsidRPr="00EA032B">
              <w:rPr>
                <w:rFonts w:ascii="宋体" w:eastAsia="宋体" w:hAnsi="宋体" w:cs="宋体" w:hint="eastAsia"/>
                <w:kern w:val="0"/>
                <w:sz w:val="18"/>
                <w:szCs w:val="18"/>
              </w:rPr>
              <w:br/>
              <w:t>2.型号：De50</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5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031003001002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1.类型:截止阀</w:t>
            </w:r>
            <w:r w:rsidRPr="00EA032B">
              <w:rPr>
                <w:rFonts w:ascii="宋体" w:eastAsia="宋体" w:hAnsi="宋体" w:cs="宋体" w:hint="eastAsia"/>
                <w:kern w:val="0"/>
                <w:sz w:val="18"/>
                <w:szCs w:val="18"/>
              </w:rPr>
              <w:br/>
              <w:t>2.规格、压力等级:De25</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031002003001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套管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1.名称、类型:刚性防水套管</w:t>
            </w:r>
            <w:r w:rsidRPr="00EA032B">
              <w:rPr>
                <w:rFonts w:ascii="宋体" w:eastAsia="宋体" w:hAnsi="宋体" w:cs="宋体" w:hint="eastAsia"/>
                <w:kern w:val="0"/>
                <w:sz w:val="18"/>
                <w:szCs w:val="18"/>
              </w:rPr>
              <w:br/>
              <w:t>2.材质:焊接钢管</w:t>
            </w:r>
            <w:r w:rsidRPr="00EA032B">
              <w:rPr>
                <w:rFonts w:ascii="宋体" w:eastAsia="宋体" w:hAnsi="宋体" w:cs="宋体" w:hint="eastAsia"/>
                <w:kern w:val="0"/>
                <w:sz w:val="18"/>
                <w:szCs w:val="18"/>
              </w:rPr>
              <w:br/>
              <w:t>3.规格:DN50</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031002003002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套管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1.名称、类型:刚性防水套管</w:t>
            </w:r>
            <w:r w:rsidRPr="00EA032B">
              <w:rPr>
                <w:rFonts w:ascii="宋体" w:eastAsia="宋体" w:hAnsi="宋体" w:cs="宋体" w:hint="eastAsia"/>
                <w:kern w:val="0"/>
                <w:sz w:val="18"/>
                <w:szCs w:val="18"/>
              </w:rPr>
              <w:br/>
              <w:t>2.材质:焊接钢管</w:t>
            </w:r>
            <w:r w:rsidRPr="00EA032B">
              <w:rPr>
                <w:rFonts w:ascii="宋体" w:eastAsia="宋体" w:hAnsi="宋体" w:cs="宋体" w:hint="eastAsia"/>
                <w:kern w:val="0"/>
                <w:sz w:val="18"/>
                <w:szCs w:val="18"/>
              </w:rPr>
              <w:br/>
              <w:t>3.规格:DN25</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电气照明</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030404017003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1.名称:照明配电箱TIX1-1</w:t>
            </w:r>
            <w:r w:rsidRPr="00EA032B">
              <w:rPr>
                <w:rFonts w:ascii="宋体" w:eastAsia="宋体" w:hAnsi="宋体" w:cs="宋体" w:hint="eastAsia"/>
                <w:kern w:val="0"/>
                <w:sz w:val="18"/>
                <w:szCs w:val="18"/>
              </w:rPr>
              <w:br/>
              <w:t>2.端子板外部接线材质、规格:无端子外部接线4mm2及接线端子6、10mm2</w:t>
            </w:r>
            <w:r w:rsidRPr="00EA032B">
              <w:rPr>
                <w:rFonts w:ascii="宋体" w:eastAsia="宋体" w:hAnsi="宋体" w:cs="宋体" w:hint="eastAsia"/>
                <w:kern w:val="0"/>
                <w:sz w:val="18"/>
                <w:szCs w:val="18"/>
              </w:rPr>
              <w:br/>
              <w:t>3.安装方式:距地1.8米暗装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030404017004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配电箱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1.名称:照明配电箱TIX1-11</w:t>
            </w:r>
            <w:r w:rsidRPr="00EA032B">
              <w:rPr>
                <w:rFonts w:ascii="宋体" w:eastAsia="宋体" w:hAnsi="宋体" w:cs="宋体" w:hint="eastAsia"/>
                <w:kern w:val="0"/>
                <w:sz w:val="18"/>
                <w:szCs w:val="18"/>
              </w:rPr>
              <w:br/>
              <w:t>2.端子板外部接线材质、规格:无端子外部接线2.5mm2</w:t>
            </w:r>
            <w:r w:rsidRPr="00EA032B">
              <w:rPr>
                <w:rFonts w:ascii="宋体" w:eastAsia="宋体" w:hAnsi="宋体" w:cs="宋体" w:hint="eastAsia"/>
                <w:kern w:val="0"/>
                <w:sz w:val="18"/>
                <w:szCs w:val="18"/>
              </w:rPr>
              <w:br/>
              <w:t>3.安装方式:墙上明装底边距地1.4米</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030412001002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普通灯具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1.名称:吸顶灯</w:t>
            </w:r>
            <w:r w:rsidRPr="00EA032B">
              <w:rPr>
                <w:rFonts w:ascii="宋体" w:eastAsia="宋体" w:hAnsi="宋体" w:cs="宋体" w:hint="eastAsia"/>
                <w:kern w:val="0"/>
                <w:sz w:val="18"/>
                <w:szCs w:val="18"/>
              </w:rPr>
              <w:br/>
              <w:t>2.规格:1*25W</w:t>
            </w:r>
            <w:r w:rsidRPr="00EA032B">
              <w:rPr>
                <w:rFonts w:ascii="宋体" w:eastAsia="宋体" w:hAnsi="宋体" w:cs="宋体" w:hint="eastAsia"/>
                <w:kern w:val="0"/>
                <w:sz w:val="18"/>
                <w:szCs w:val="18"/>
              </w:rPr>
              <w:br/>
              <w:t>3.类型:</w:t>
            </w:r>
            <w:proofErr w:type="gramStart"/>
            <w:r w:rsidRPr="00EA032B">
              <w:rPr>
                <w:rFonts w:ascii="宋体" w:eastAsia="宋体" w:hAnsi="宋体" w:cs="宋体" w:hint="eastAsia"/>
                <w:kern w:val="0"/>
                <w:sz w:val="18"/>
                <w:szCs w:val="18"/>
              </w:rPr>
              <w:t>贴顶</w:t>
            </w:r>
            <w:proofErr w:type="gramEnd"/>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030412001003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普通灯具</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1.名称:防水防尘灯</w:t>
            </w:r>
            <w:r w:rsidRPr="00EA032B">
              <w:rPr>
                <w:rFonts w:ascii="宋体" w:eastAsia="宋体" w:hAnsi="宋体" w:cs="宋体" w:hint="eastAsia"/>
                <w:kern w:val="0"/>
                <w:sz w:val="18"/>
                <w:szCs w:val="18"/>
              </w:rPr>
              <w:br/>
              <w:t>2.规格:1*40W</w:t>
            </w:r>
            <w:r w:rsidRPr="00EA032B">
              <w:rPr>
                <w:rFonts w:ascii="宋体" w:eastAsia="宋体" w:hAnsi="宋体" w:cs="宋体" w:hint="eastAsia"/>
                <w:kern w:val="0"/>
                <w:sz w:val="18"/>
                <w:szCs w:val="18"/>
              </w:rPr>
              <w:br/>
              <w:t>3.类型:</w:t>
            </w:r>
            <w:proofErr w:type="gramStart"/>
            <w:r w:rsidRPr="00EA032B">
              <w:rPr>
                <w:rFonts w:ascii="宋体" w:eastAsia="宋体" w:hAnsi="宋体" w:cs="宋体" w:hint="eastAsia"/>
                <w:kern w:val="0"/>
                <w:sz w:val="18"/>
                <w:szCs w:val="18"/>
              </w:rPr>
              <w:t>贴顶</w:t>
            </w:r>
            <w:proofErr w:type="gramEnd"/>
            <w:r w:rsidRPr="00EA032B">
              <w:rPr>
                <w:rFonts w:ascii="宋体" w:eastAsia="宋体" w:hAnsi="宋体" w:cs="宋体" w:hint="eastAsia"/>
                <w:kern w:val="0"/>
                <w:sz w:val="18"/>
                <w:szCs w:val="18"/>
              </w:rPr>
              <w:br/>
              <w:t>4.其他:未尽事宜参见施工图说明、图纸答疑及相关规范图集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030412005003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荧光灯</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1.名称:双管荧光灯</w:t>
            </w:r>
            <w:r w:rsidRPr="00EA032B">
              <w:rPr>
                <w:rFonts w:ascii="宋体" w:eastAsia="宋体" w:hAnsi="宋体" w:cs="宋体" w:hint="eastAsia"/>
                <w:kern w:val="0"/>
                <w:sz w:val="18"/>
                <w:szCs w:val="18"/>
              </w:rPr>
              <w:br/>
              <w:t>2.规格:2*40W</w:t>
            </w:r>
            <w:r w:rsidRPr="00EA032B">
              <w:rPr>
                <w:rFonts w:ascii="宋体" w:eastAsia="宋体" w:hAnsi="宋体" w:cs="宋体" w:hint="eastAsia"/>
                <w:kern w:val="0"/>
                <w:sz w:val="18"/>
                <w:szCs w:val="18"/>
              </w:rPr>
              <w:br/>
              <w:t>3.安装形式:吸顶式</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套</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6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030404034004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w:t>
            </w:r>
            <w:proofErr w:type="gramStart"/>
            <w:r w:rsidRPr="00EA032B">
              <w:rPr>
                <w:rFonts w:ascii="宋体" w:eastAsia="宋体" w:hAnsi="宋体" w:cs="宋体" w:hint="eastAsia"/>
                <w:kern w:val="0"/>
                <w:sz w:val="18"/>
                <w:szCs w:val="18"/>
              </w:rPr>
              <w:t>极单控</w:t>
            </w:r>
            <w:proofErr w:type="gramEnd"/>
            <w:r w:rsidRPr="00EA032B">
              <w:rPr>
                <w:rFonts w:ascii="宋体" w:eastAsia="宋体" w:hAnsi="宋体" w:cs="宋体" w:hint="eastAsia"/>
                <w:kern w:val="0"/>
                <w:sz w:val="18"/>
                <w:szCs w:val="18"/>
              </w:rPr>
              <w:t>开关</w:t>
            </w:r>
            <w:r w:rsidRPr="00EA032B">
              <w:rPr>
                <w:rFonts w:ascii="宋体" w:eastAsia="宋体" w:hAnsi="宋体" w:cs="宋体" w:hint="eastAsia"/>
                <w:kern w:val="0"/>
                <w:sz w:val="18"/>
                <w:szCs w:val="18"/>
              </w:rPr>
              <w:br/>
              <w:t>2.规格:250V-6A</w:t>
            </w:r>
            <w:r w:rsidRPr="00EA032B">
              <w:rPr>
                <w:rFonts w:ascii="宋体" w:eastAsia="宋体" w:hAnsi="宋体" w:cs="宋体" w:hint="eastAsia"/>
                <w:kern w:val="0"/>
                <w:sz w:val="18"/>
                <w:szCs w:val="18"/>
              </w:rPr>
              <w:br/>
              <w:t>3.安装方式:距地1.4米</w:t>
            </w:r>
            <w:r w:rsidRPr="00EA032B">
              <w:rPr>
                <w:rFonts w:ascii="宋体" w:eastAsia="宋体" w:hAnsi="宋体" w:cs="宋体" w:hint="eastAsia"/>
                <w:kern w:val="0"/>
                <w:sz w:val="18"/>
                <w:szCs w:val="18"/>
              </w:rPr>
              <w:br/>
              <w:t>4.其他:未尽事宜参见施工图说</w:t>
            </w:r>
            <w:r w:rsidRPr="00EA032B">
              <w:rPr>
                <w:rFonts w:ascii="宋体" w:eastAsia="宋体" w:hAnsi="宋体" w:cs="宋体" w:hint="eastAsia"/>
                <w:kern w:val="0"/>
                <w:sz w:val="18"/>
                <w:szCs w:val="18"/>
              </w:rPr>
              <w:lastRenderedPageBreak/>
              <w:t>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lastRenderedPageBreak/>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030404034005</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照明开关</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1.名称:单极双控开关</w:t>
            </w:r>
            <w:r w:rsidRPr="00EA032B">
              <w:rPr>
                <w:rFonts w:ascii="宋体" w:eastAsia="宋体" w:hAnsi="宋体" w:cs="宋体" w:hint="eastAsia"/>
                <w:kern w:val="0"/>
                <w:sz w:val="18"/>
                <w:szCs w:val="18"/>
              </w:rPr>
              <w:br/>
              <w:t>2.规格:250V-6A</w:t>
            </w:r>
            <w:r w:rsidRPr="00EA032B">
              <w:rPr>
                <w:rFonts w:ascii="宋体" w:eastAsia="宋体" w:hAnsi="宋体" w:cs="宋体" w:hint="eastAsia"/>
                <w:kern w:val="0"/>
                <w:sz w:val="18"/>
                <w:szCs w:val="18"/>
              </w:rPr>
              <w:br/>
              <w:t>3.安装方式:距地1.4米</w:t>
            </w:r>
            <w:r w:rsidRPr="00EA032B">
              <w:rPr>
                <w:rFonts w:ascii="宋体" w:eastAsia="宋体" w:hAnsi="宋体" w:cs="宋体" w:hint="eastAsia"/>
                <w:kern w:val="0"/>
                <w:sz w:val="18"/>
                <w:szCs w:val="18"/>
              </w:rPr>
              <w:br/>
              <w:t>4.其他:未尽事宜参见施工图说明、图纸答疑及相关规范图集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5</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030404035003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1.名称:单相组合插座</w:t>
            </w:r>
            <w:r w:rsidRPr="00EA032B">
              <w:rPr>
                <w:rFonts w:ascii="宋体" w:eastAsia="宋体" w:hAnsi="宋体" w:cs="宋体" w:hint="eastAsia"/>
                <w:kern w:val="0"/>
                <w:sz w:val="18"/>
                <w:szCs w:val="18"/>
              </w:rPr>
              <w:br/>
              <w:t>2.规格:250V-10A</w:t>
            </w:r>
            <w:r w:rsidRPr="00EA032B">
              <w:rPr>
                <w:rFonts w:ascii="宋体" w:eastAsia="宋体" w:hAnsi="宋体" w:cs="宋体" w:hint="eastAsia"/>
                <w:kern w:val="0"/>
                <w:sz w:val="18"/>
                <w:szCs w:val="18"/>
              </w:rPr>
              <w:br/>
              <w:t>3.安装方式:1.4m暗装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7</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030404035004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1.名称:单相空调插座</w:t>
            </w:r>
            <w:r w:rsidRPr="00EA032B">
              <w:rPr>
                <w:rFonts w:ascii="宋体" w:eastAsia="宋体" w:hAnsi="宋体" w:cs="宋体" w:hint="eastAsia"/>
                <w:kern w:val="0"/>
                <w:sz w:val="18"/>
                <w:szCs w:val="18"/>
              </w:rPr>
              <w:br/>
              <w:t>2.规格:250V-20A</w:t>
            </w:r>
            <w:r w:rsidRPr="00EA032B">
              <w:rPr>
                <w:rFonts w:ascii="宋体" w:eastAsia="宋体" w:hAnsi="宋体" w:cs="宋体" w:hint="eastAsia"/>
                <w:kern w:val="0"/>
                <w:sz w:val="18"/>
                <w:szCs w:val="18"/>
              </w:rPr>
              <w:br/>
              <w:t>3.安装方式:1.8m暗装</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030404033001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风扇</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1.名称:吊扇</w:t>
            </w:r>
            <w:r w:rsidRPr="00EA032B">
              <w:rPr>
                <w:rFonts w:ascii="宋体" w:eastAsia="宋体" w:hAnsi="宋体" w:cs="宋体" w:hint="eastAsia"/>
                <w:kern w:val="0"/>
                <w:sz w:val="18"/>
                <w:szCs w:val="18"/>
              </w:rPr>
              <w:br/>
              <w:t>2.型号:带开关</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030411001001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1.名称:电气配管</w:t>
            </w:r>
            <w:r w:rsidRPr="00EA032B">
              <w:rPr>
                <w:rFonts w:ascii="宋体" w:eastAsia="宋体" w:hAnsi="宋体" w:cs="宋体" w:hint="eastAsia"/>
                <w:kern w:val="0"/>
                <w:sz w:val="18"/>
                <w:szCs w:val="18"/>
              </w:rPr>
              <w:br/>
              <w:t>2.材质:塑料</w:t>
            </w:r>
            <w:r w:rsidRPr="00EA032B">
              <w:rPr>
                <w:rFonts w:ascii="宋体" w:eastAsia="宋体" w:hAnsi="宋体" w:cs="宋体" w:hint="eastAsia"/>
                <w:kern w:val="0"/>
                <w:sz w:val="18"/>
                <w:szCs w:val="18"/>
              </w:rPr>
              <w:br/>
              <w:t>3.规格:PC16</w:t>
            </w:r>
            <w:r w:rsidRPr="00EA032B">
              <w:rPr>
                <w:rFonts w:ascii="宋体" w:eastAsia="宋体" w:hAnsi="宋体" w:cs="宋体" w:hint="eastAsia"/>
                <w:kern w:val="0"/>
                <w:sz w:val="18"/>
                <w:szCs w:val="18"/>
              </w:rPr>
              <w:br/>
              <w:t>4.配置形式:暗配</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86.68</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030411001002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1.名称:电气配管</w:t>
            </w:r>
            <w:r w:rsidRPr="00EA032B">
              <w:rPr>
                <w:rFonts w:ascii="宋体" w:eastAsia="宋体" w:hAnsi="宋体" w:cs="宋体" w:hint="eastAsia"/>
                <w:kern w:val="0"/>
                <w:sz w:val="18"/>
                <w:szCs w:val="18"/>
              </w:rPr>
              <w:br/>
              <w:t>2.材质:塑料</w:t>
            </w:r>
            <w:r w:rsidRPr="00EA032B">
              <w:rPr>
                <w:rFonts w:ascii="宋体" w:eastAsia="宋体" w:hAnsi="宋体" w:cs="宋体" w:hint="eastAsia"/>
                <w:kern w:val="0"/>
                <w:sz w:val="18"/>
                <w:szCs w:val="18"/>
              </w:rPr>
              <w:br/>
              <w:t>3.规格:PC20</w:t>
            </w:r>
            <w:r w:rsidRPr="00EA032B">
              <w:rPr>
                <w:rFonts w:ascii="宋体" w:eastAsia="宋体" w:hAnsi="宋体" w:cs="宋体" w:hint="eastAsia"/>
                <w:kern w:val="0"/>
                <w:sz w:val="18"/>
                <w:szCs w:val="18"/>
              </w:rPr>
              <w:br/>
              <w:t>4.配置形式:暗配</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54.92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7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030411001003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1.名称:电气配管</w:t>
            </w:r>
            <w:r w:rsidRPr="00EA032B">
              <w:rPr>
                <w:rFonts w:ascii="宋体" w:eastAsia="宋体" w:hAnsi="宋体" w:cs="宋体" w:hint="eastAsia"/>
                <w:kern w:val="0"/>
                <w:sz w:val="18"/>
                <w:szCs w:val="18"/>
              </w:rPr>
              <w:br/>
              <w:t>2.材质:塑料</w:t>
            </w:r>
            <w:r w:rsidRPr="00EA032B">
              <w:rPr>
                <w:rFonts w:ascii="宋体" w:eastAsia="宋体" w:hAnsi="宋体" w:cs="宋体" w:hint="eastAsia"/>
                <w:kern w:val="0"/>
                <w:sz w:val="18"/>
                <w:szCs w:val="18"/>
              </w:rPr>
              <w:br/>
              <w:t>3.规格:PC32</w:t>
            </w:r>
            <w:r w:rsidRPr="00EA032B">
              <w:rPr>
                <w:rFonts w:ascii="宋体" w:eastAsia="宋体" w:hAnsi="宋体" w:cs="宋体" w:hint="eastAsia"/>
                <w:kern w:val="0"/>
                <w:sz w:val="18"/>
                <w:szCs w:val="18"/>
              </w:rPr>
              <w:br/>
              <w:t>4.配置形式:暗配</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8.19</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030411001004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1.名称:电气配管</w:t>
            </w:r>
            <w:r w:rsidRPr="00EA032B">
              <w:rPr>
                <w:rFonts w:ascii="宋体" w:eastAsia="宋体" w:hAnsi="宋体" w:cs="宋体" w:hint="eastAsia"/>
                <w:kern w:val="0"/>
                <w:sz w:val="18"/>
                <w:szCs w:val="18"/>
              </w:rPr>
              <w:br/>
              <w:t>2.材质:塑料</w:t>
            </w:r>
            <w:r w:rsidRPr="00EA032B">
              <w:rPr>
                <w:rFonts w:ascii="宋体" w:eastAsia="宋体" w:hAnsi="宋体" w:cs="宋体" w:hint="eastAsia"/>
                <w:kern w:val="0"/>
                <w:sz w:val="18"/>
                <w:szCs w:val="18"/>
              </w:rPr>
              <w:br/>
              <w:t>3.规格:PC40</w:t>
            </w:r>
            <w:r w:rsidRPr="00EA032B">
              <w:rPr>
                <w:rFonts w:ascii="宋体" w:eastAsia="宋体" w:hAnsi="宋体" w:cs="宋体" w:hint="eastAsia"/>
                <w:kern w:val="0"/>
                <w:sz w:val="18"/>
                <w:szCs w:val="18"/>
              </w:rPr>
              <w:br/>
              <w:t>4.配置形式:暗配</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3.9</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1.名称:管内穿线</w:t>
            </w:r>
            <w:r w:rsidRPr="00EA032B">
              <w:rPr>
                <w:rFonts w:ascii="宋体" w:eastAsia="宋体" w:hAnsi="宋体" w:cs="宋体" w:hint="eastAsia"/>
                <w:kern w:val="0"/>
                <w:sz w:val="18"/>
                <w:szCs w:val="18"/>
              </w:rPr>
              <w:br/>
              <w:t>2.配线形式:照明线路</w:t>
            </w:r>
            <w:r w:rsidRPr="00EA032B">
              <w:rPr>
                <w:rFonts w:ascii="宋体" w:eastAsia="宋体" w:hAnsi="宋体" w:cs="宋体" w:hint="eastAsia"/>
                <w:kern w:val="0"/>
                <w:sz w:val="18"/>
                <w:szCs w:val="18"/>
              </w:rPr>
              <w:br/>
              <w:t>3.规格:BV-2.5mm2</w:t>
            </w:r>
            <w:r w:rsidRPr="00EA032B">
              <w:rPr>
                <w:rFonts w:ascii="宋体" w:eastAsia="宋体" w:hAnsi="宋体" w:cs="宋体" w:hint="eastAsia"/>
                <w:kern w:val="0"/>
                <w:sz w:val="18"/>
                <w:szCs w:val="18"/>
              </w:rPr>
              <w:br/>
              <w:t>4.材质:铜芯</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266.64</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030411004005</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1.名称:管内穿线</w:t>
            </w:r>
            <w:r w:rsidRPr="00EA032B">
              <w:rPr>
                <w:rFonts w:ascii="宋体" w:eastAsia="宋体" w:hAnsi="宋体" w:cs="宋体" w:hint="eastAsia"/>
                <w:kern w:val="0"/>
                <w:sz w:val="18"/>
                <w:szCs w:val="18"/>
              </w:rPr>
              <w:br/>
              <w:t>2.配线形式:照明线路</w:t>
            </w:r>
            <w:r w:rsidRPr="00EA032B">
              <w:rPr>
                <w:rFonts w:ascii="宋体" w:eastAsia="宋体" w:hAnsi="宋体" w:cs="宋体" w:hint="eastAsia"/>
                <w:kern w:val="0"/>
                <w:sz w:val="18"/>
                <w:szCs w:val="18"/>
              </w:rPr>
              <w:br/>
              <w:t>3.规格:BV-4mm2</w:t>
            </w:r>
            <w:r w:rsidRPr="00EA032B">
              <w:rPr>
                <w:rFonts w:ascii="宋体" w:eastAsia="宋体" w:hAnsi="宋体" w:cs="宋体" w:hint="eastAsia"/>
                <w:kern w:val="0"/>
                <w:sz w:val="18"/>
                <w:szCs w:val="18"/>
              </w:rPr>
              <w:br/>
              <w:t>4.材质:铜芯</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171.35</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030411004006</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1.名称:管内穿线</w:t>
            </w:r>
            <w:r w:rsidRPr="00EA032B">
              <w:rPr>
                <w:rFonts w:ascii="宋体" w:eastAsia="宋体" w:hAnsi="宋体" w:cs="宋体" w:hint="eastAsia"/>
                <w:kern w:val="0"/>
                <w:sz w:val="18"/>
                <w:szCs w:val="18"/>
              </w:rPr>
              <w:br/>
              <w:t>2.配线形式:动力线路</w:t>
            </w:r>
            <w:r w:rsidRPr="00EA032B">
              <w:rPr>
                <w:rFonts w:ascii="宋体" w:eastAsia="宋体" w:hAnsi="宋体" w:cs="宋体" w:hint="eastAsia"/>
                <w:kern w:val="0"/>
                <w:sz w:val="18"/>
                <w:szCs w:val="18"/>
              </w:rPr>
              <w:br/>
              <w:t>3.规格:BV-6mm2</w:t>
            </w:r>
            <w:r w:rsidRPr="00EA032B">
              <w:rPr>
                <w:rFonts w:ascii="宋体" w:eastAsia="宋体" w:hAnsi="宋体" w:cs="宋体" w:hint="eastAsia"/>
                <w:kern w:val="0"/>
                <w:sz w:val="18"/>
                <w:szCs w:val="18"/>
              </w:rPr>
              <w:br/>
              <w:t>4.材质:铜芯</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51.96</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r w:rsidR="00EA032B" w:rsidRPr="00EA032B" w:rsidTr="007842E2">
        <w:trPr>
          <w:trHeight w:val="795"/>
        </w:trPr>
        <w:tc>
          <w:tcPr>
            <w:tcW w:w="5000" w:type="pct"/>
            <w:gridSpan w:val="11"/>
            <w:tcBorders>
              <w:top w:val="nil"/>
              <w:left w:val="nil"/>
              <w:bottom w:val="nil"/>
              <w:right w:val="nil"/>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40"/>
                <w:szCs w:val="40"/>
              </w:rPr>
            </w:pPr>
            <w:r w:rsidRPr="00EA032B">
              <w:rPr>
                <w:rFonts w:ascii="宋体" w:eastAsia="宋体" w:hAnsi="宋体" w:cs="宋体" w:hint="eastAsia"/>
                <w:b/>
                <w:bCs/>
                <w:kern w:val="0"/>
                <w:sz w:val="40"/>
                <w:szCs w:val="40"/>
              </w:rPr>
              <w:t>分部分项工程和单价措施项目清单与计价表</w:t>
            </w:r>
          </w:p>
        </w:tc>
      </w:tr>
      <w:tr w:rsidR="00EA032B" w:rsidRPr="00EA032B" w:rsidTr="007842E2">
        <w:trPr>
          <w:trHeight w:val="510"/>
        </w:trPr>
        <w:tc>
          <w:tcPr>
            <w:tcW w:w="2113" w:type="pct"/>
            <w:gridSpan w:val="4"/>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工程名称：襄城县十里铺镇侯东社区老年人日间照料中心-安装工程</w:t>
            </w:r>
          </w:p>
        </w:tc>
        <w:tc>
          <w:tcPr>
            <w:tcW w:w="1750" w:type="pct"/>
            <w:gridSpan w:val="5"/>
            <w:tcBorders>
              <w:top w:val="nil"/>
              <w:left w:val="nil"/>
              <w:bottom w:val="nil"/>
              <w:right w:val="nil"/>
            </w:tcBorders>
            <w:shd w:val="clear" w:color="FFFFFF" w:fill="FFFFFF"/>
            <w:vAlign w:val="bottom"/>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标段：</w:t>
            </w:r>
          </w:p>
        </w:tc>
        <w:tc>
          <w:tcPr>
            <w:tcW w:w="1138" w:type="pct"/>
            <w:gridSpan w:val="2"/>
            <w:tcBorders>
              <w:top w:val="nil"/>
              <w:left w:val="nil"/>
              <w:bottom w:val="nil"/>
              <w:right w:val="nil"/>
            </w:tcBorders>
            <w:shd w:val="clear" w:color="FFFFFF" w:fill="FFFFFF"/>
            <w:vAlign w:val="bottom"/>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第 8 页 共 8 页</w:t>
            </w:r>
          </w:p>
        </w:tc>
      </w:tr>
      <w:tr w:rsidR="00EA032B" w:rsidRPr="00EA032B" w:rsidTr="007842E2">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金 额(元)</w:t>
            </w:r>
          </w:p>
        </w:tc>
      </w:tr>
      <w:tr w:rsidR="00EA032B" w:rsidRPr="00EA032B" w:rsidTr="007842E2">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其中</w:t>
            </w:r>
          </w:p>
        </w:tc>
      </w:tr>
      <w:tr w:rsidR="00EA032B" w:rsidRPr="00EA032B" w:rsidTr="007842E2">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A032B" w:rsidRPr="00EA032B" w:rsidRDefault="00EA032B" w:rsidP="00EA032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暂估价</w:t>
            </w:r>
          </w:p>
        </w:tc>
      </w:tr>
      <w:tr w:rsidR="00EA032B" w:rsidRPr="00EA032B" w:rsidTr="007842E2">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18</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030411004007</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配线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1.名称:管内穿线</w:t>
            </w:r>
            <w:r w:rsidRPr="00EA032B">
              <w:rPr>
                <w:rFonts w:ascii="宋体" w:eastAsia="宋体" w:hAnsi="宋体" w:cs="宋体" w:hint="eastAsia"/>
                <w:kern w:val="0"/>
                <w:sz w:val="18"/>
                <w:szCs w:val="18"/>
              </w:rPr>
              <w:br/>
              <w:t>2.配线形式:动力线路</w:t>
            </w:r>
            <w:r w:rsidRPr="00EA032B">
              <w:rPr>
                <w:rFonts w:ascii="宋体" w:eastAsia="宋体" w:hAnsi="宋体" w:cs="宋体" w:hint="eastAsia"/>
                <w:kern w:val="0"/>
                <w:sz w:val="18"/>
                <w:szCs w:val="18"/>
              </w:rPr>
              <w:br/>
              <w:t>3.规格:BV-10mm2</w:t>
            </w:r>
            <w:r w:rsidRPr="00EA032B">
              <w:rPr>
                <w:rFonts w:ascii="宋体" w:eastAsia="宋体" w:hAnsi="宋体" w:cs="宋体" w:hint="eastAsia"/>
                <w:kern w:val="0"/>
                <w:sz w:val="18"/>
                <w:szCs w:val="18"/>
              </w:rPr>
              <w:br/>
              <w:t>4.材质:铜芯</w:t>
            </w:r>
            <w:r w:rsidRPr="00EA032B">
              <w:rPr>
                <w:rFonts w:ascii="宋体" w:eastAsia="宋体" w:hAnsi="宋体" w:cs="宋体" w:hint="eastAsia"/>
                <w:kern w:val="0"/>
                <w:sz w:val="18"/>
                <w:szCs w:val="18"/>
              </w:rPr>
              <w:br/>
              <w:t>5.其他:未尽事宜参见施工图说明、图纸答疑及相关规范图集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14.10</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030411006003</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1.名称:接线盒</w:t>
            </w:r>
            <w:r w:rsidRPr="00EA032B">
              <w:rPr>
                <w:rFonts w:ascii="宋体" w:eastAsia="宋体" w:hAnsi="宋体" w:cs="宋体" w:hint="eastAsia"/>
                <w:kern w:val="0"/>
                <w:sz w:val="18"/>
                <w:szCs w:val="18"/>
              </w:rPr>
              <w:br/>
              <w:t>2.其他:未尽事宜参见施工图说明、图纸答疑及相关规范图集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12</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030411006004</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接线盒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1.名称:开关底盒</w:t>
            </w:r>
            <w:r w:rsidRPr="00EA032B">
              <w:rPr>
                <w:rFonts w:ascii="宋体" w:eastAsia="宋体" w:hAnsi="宋体" w:cs="宋体" w:hint="eastAsia"/>
                <w:kern w:val="0"/>
                <w:sz w:val="18"/>
                <w:szCs w:val="18"/>
              </w:rPr>
              <w:br/>
              <w:t>2.其他:未尽事宜参见施工图说明、图纸答疑及相关规范图集</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proofErr w:type="gramStart"/>
            <w:r w:rsidRPr="00EA032B">
              <w:rPr>
                <w:rFonts w:ascii="宋体" w:eastAsia="宋体" w:hAnsi="宋体" w:cs="宋体" w:hint="eastAsia"/>
                <w:kern w:val="0"/>
                <w:sz w:val="18"/>
                <w:szCs w:val="18"/>
              </w:rPr>
              <w:t>个</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17</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030409008002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等电位端子箱、测试板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1.名称:总等电位联结箱</w:t>
            </w:r>
            <w:r w:rsidRPr="00EA032B">
              <w:rPr>
                <w:rFonts w:ascii="宋体" w:eastAsia="宋体" w:hAnsi="宋体" w:cs="宋体" w:hint="eastAsia"/>
                <w:kern w:val="0"/>
                <w:sz w:val="18"/>
                <w:szCs w:val="18"/>
              </w:rPr>
              <w:br/>
              <w:t>2.规格:距地0.3米</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台</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030414002002</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送配电装置系统</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1.名称:送配电装置系统调试</w:t>
            </w:r>
            <w:r w:rsidRPr="00EA032B">
              <w:rPr>
                <w:rFonts w:ascii="宋体" w:eastAsia="宋体" w:hAnsi="宋体" w:cs="宋体" w:hint="eastAsia"/>
                <w:kern w:val="0"/>
                <w:sz w:val="18"/>
                <w:szCs w:val="18"/>
              </w:rPr>
              <w:br/>
              <w:t>2.电压等级(kV):1 KV以下</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系统</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031301017001</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脚手架搭拆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1.名称：脚手架搭拆费</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项</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032B" w:rsidRPr="00EA032B" w:rsidRDefault="00EA032B" w:rsidP="00EA032B">
            <w:pPr>
              <w:widowControl/>
              <w:jc w:val="center"/>
              <w:rPr>
                <w:rFonts w:ascii="宋体" w:eastAsia="宋体" w:hAnsi="宋体" w:cs="宋体"/>
                <w:b/>
                <w:bCs/>
                <w:kern w:val="0"/>
                <w:sz w:val="18"/>
                <w:szCs w:val="18"/>
              </w:rPr>
            </w:pPr>
            <w:r w:rsidRPr="00EA032B">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r>
      <w:tr w:rsidR="00EA032B" w:rsidRPr="00EA032B" w:rsidTr="007842E2">
        <w:trPr>
          <w:trHeight w:val="345"/>
        </w:trPr>
        <w:tc>
          <w:tcPr>
            <w:tcW w:w="5000" w:type="pct"/>
            <w:gridSpan w:val="11"/>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注：为计取</w:t>
            </w:r>
            <w:proofErr w:type="gramStart"/>
            <w:r w:rsidRPr="00EA032B">
              <w:rPr>
                <w:rFonts w:ascii="宋体" w:eastAsia="宋体" w:hAnsi="宋体" w:cs="宋体" w:hint="eastAsia"/>
                <w:kern w:val="0"/>
                <w:sz w:val="18"/>
                <w:szCs w:val="18"/>
              </w:rPr>
              <w:t>规</w:t>
            </w:r>
            <w:proofErr w:type="gramEnd"/>
            <w:r w:rsidRPr="00EA032B">
              <w:rPr>
                <w:rFonts w:ascii="宋体" w:eastAsia="宋体" w:hAnsi="宋体" w:cs="宋体" w:hint="eastAsia"/>
                <w:kern w:val="0"/>
                <w:sz w:val="18"/>
                <w:szCs w:val="18"/>
              </w:rPr>
              <w:t>费等的使用，可在表中增设其中：“定额人工费”。</w:t>
            </w:r>
          </w:p>
        </w:tc>
      </w:tr>
      <w:tr w:rsidR="00EA032B" w:rsidRPr="00EA032B" w:rsidTr="007842E2">
        <w:trPr>
          <w:trHeight w:val="345"/>
        </w:trPr>
        <w:tc>
          <w:tcPr>
            <w:tcW w:w="2113" w:type="pct"/>
            <w:gridSpan w:val="4"/>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rPr>
            </w:pPr>
            <w:r w:rsidRPr="00EA032B">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A032B" w:rsidRPr="00EA032B" w:rsidRDefault="00EA032B" w:rsidP="00EA032B">
            <w:pPr>
              <w:widowControl/>
              <w:jc w:val="left"/>
              <w:rPr>
                <w:rFonts w:ascii="宋体" w:eastAsia="宋体" w:hAnsi="宋体" w:cs="宋体"/>
                <w:kern w:val="0"/>
                <w:sz w:val="18"/>
                <w:szCs w:val="18"/>
                <w:u w:val="single"/>
              </w:rPr>
            </w:pPr>
            <w:r w:rsidRPr="00EA032B">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EA032B" w:rsidRPr="00EA032B" w:rsidRDefault="00EA032B" w:rsidP="00EA032B">
            <w:pPr>
              <w:widowControl/>
              <w:jc w:val="right"/>
              <w:rPr>
                <w:rFonts w:ascii="宋体" w:eastAsia="宋体" w:hAnsi="宋体" w:cs="宋体"/>
                <w:kern w:val="0"/>
                <w:sz w:val="18"/>
                <w:szCs w:val="18"/>
              </w:rPr>
            </w:pPr>
            <w:r w:rsidRPr="00EA032B">
              <w:rPr>
                <w:rFonts w:ascii="宋体" w:eastAsia="宋体" w:hAnsi="宋体" w:cs="宋体" w:hint="eastAsia"/>
                <w:kern w:val="0"/>
                <w:sz w:val="18"/>
                <w:szCs w:val="18"/>
              </w:rPr>
              <w:t>表—08</w:t>
            </w:r>
          </w:p>
        </w:tc>
      </w:tr>
    </w:tbl>
    <w:p w:rsidR="00EA032B" w:rsidRDefault="00EA032B"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635"/>
        <w:gridCol w:w="1296"/>
        <w:gridCol w:w="1768"/>
        <w:gridCol w:w="1177"/>
        <w:gridCol w:w="567"/>
        <w:gridCol w:w="539"/>
        <w:gridCol w:w="970"/>
        <w:gridCol w:w="695"/>
        <w:gridCol w:w="60"/>
        <w:gridCol w:w="871"/>
        <w:gridCol w:w="1842"/>
      </w:tblGrid>
      <w:tr w:rsidR="007C581B" w:rsidRPr="007C581B" w:rsidTr="007C581B">
        <w:trPr>
          <w:trHeight w:val="795"/>
        </w:trPr>
        <w:tc>
          <w:tcPr>
            <w:tcW w:w="10420" w:type="dxa"/>
            <w:gridSpan w:val="11"/>
            <w:tcBorders>
              <w:top w:val="nil"/>
              <w:left w:val="nil"/>
              <w:bottom w:val="nil"/>
              <w:right w:val="nil"/>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40"/>
                <w:szCs w:val="40"/>
              </w:rPr>
            </w:pPr>
            <w:r w:rsidRPr="007C581B">
              <w:rPr>
                <w:rFonts w:ascii="宋体" w:eastAsia="宋体" w:hAnsi="宋体" w:cs="宋体" w:hint="eastAsia"/>
                <w:b/>
                <w:bCs/>
                <w:kern w:val="0"/>
                <w:sz w:val="40"/>
                <w:szCs w:val="40"/>
              </w:rPr>
              <w:t>总价措施项目清单与计价表</w:t>
            </w:r>
          </w:p>
        </w:tc>
      </w:tr>
      <w:tr w:rsidR="007C581B" w:rsidRPr="007C581B" w:rsidTr="007C581B">
        <w:trPr>
          <w:trHeight w:val="510"/>
        </w:trPr>
        <w:tc>
          <w:tcPr>
            <w:tcW w:w="4800" w:type="dxa"/>
            <w:gridSpan w:val="4"/>
            <w:tcBorders>
              <w:top w:val="nil"/>
              <w:left w:val="nil"/>
              <w:bottom w:val="nil"/>
              <w:right w:val="nil"/>
            </w:tcBorders>
            <w:shd w:val="clear" w:color="FFFFFF" w:fill="FFFFFF"/>
            <w:vAlign w:val="bottom"/>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工程名称：襄城县十里铺镇侯东社区老年人日间照料中心-安装工程</w:t>
            </w:r>
          </w:p>
        </w:tc>
        <w:tc>
          <w:tcPr>
            <w:tcW w:w="2860" w:type="dxa"/>
            <w:gridSpan w:val="5"/>
            <w:tcBorders>
              <w:top w:val="nil"/>
              <w:left w:val="nil"/>
              <w:bottom w:val="nil"/>
              <w:right w:val="nil"/>
            </w:tcBorders>
            <w:shd w:val="clear" w:color="FFFFFF" w:fill="FFFFFF"/>
            <w:vAlign w:val="bottom"/>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标段：</w:t>
            </w:r>
          </w:p>
        </w:tc>
        <w:tc>
          <w:tcPr>
            <w:tcW w:w="2760" w:type="dxa"/>
            <w:gridSpan w:val="2"/>
            <w:tcBorders>
              <w:top w:val="nil"/>
              <w:left w:val="nil"/>
              <w:bottom w:val="nil"/>
              <w:right w:val="nil"/>
            </w:tcBorders>
            <w:shd w:val="clear" w:color="FFFFFF" w:fill="FFFFFF"/>
            <w:vAlign w:val="bottom"/>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第 1 页 共 1 页</w:t>
            </w:r>
          </w:p>
        </w:tc>
      </w:tr>
      <w:tr w:rsidR="007C581B" w:rsidRPr="007C581B" w:rsidTr="007C581B">
        <w:trPr>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序号</w:t>
            </w:r>
          </w:p>
        </w:tc>
        <w:tc>
          <w:tcPr>
            <w:tcW w:w="116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项目编码</w:t>
            </w:r>
          </w:p>
        </w:tc>
        <w:tc>
          <w:tcPr>
            <w:tcW w:w="180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项目名称</w:t>
            </w:r>
          </w:p>
        </w:tc>
        <w:tc>
          <w:tcPr>
            <w:tcW w:w="17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 xml:space="preserve">计 算 基 </w:t>
            </w:r>
            <w:proofErr w:type="gramStart"/>
            <w:r w:rsidRPr="007C581B">
              <w:rPr>
                <w:rFonts w:ascii="宋体" w:eastAsia="宋体" w:hAnsi="宋体" w:cs="宋体" w:hint="eastAsia"/>
                <w:b/>
                <w:bCs/>
                <w:kern w:val="0"/>
                <w:sz w:val="18"/>
                <w:szCs w:val="18"/>
              </w:rPr>
              <w:t>础</w:t>
            </w:r>
            <w:proofErr w:type="gramEnd"/>
          </w:p>
        </w:tc>
        <w:tc>
          <w:tcPr>
            <w:tcW w:w="54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费率(%)</w:t>
            </w:r>
          </w:p>
        </w:tc>
        <w:tc>
          <w:tcPr>
            <w:tcW w:w="98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调整费</w:t>
            </w:r>
            <w:r w:rsidRPr="007C581B">
              <w:rPr>
                <w:rFonts w:ascii="宋体" w:eastAsia="宋体" w:hAnsi="宋体" w:cs="宋体" w:hint="eastAsia"/>
                <w:b/>
                <w:bCs/>
                <w:kern w:val="0"/>
                <w:sz w:val="18"/>
                <w:szCs w:val="18"/>
              </w:rPr>
              <w:br/>
              <w:t>率(%)</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调整后</w:t>
            </w:r>
            <w:r w:rsidRPr="007C581B">
              <w:rPr>
                <w:rFonts w:ascii="宋体" w:eastAsia="宋体" w:hAnsi="宋体" w:cs="宋体" w:hint="eastAsia"/>
                <w:b/>
                <w:bCs/>
                <w:kern w:val="0"/>
                <w:sz w:val="18"/>
                <w:szCs w:val="18"/>
              </w:rPr>
              <w:br/>
              <w:t>金额(元)</w:t>
            </w:r>
          </w:p>
        </w:tc>
        <w:tc>
          <w:tcPr>
            <w:tcW w:w="1880" w:type="dxa"/>
            <w:tcBorders>
              <w:top w:val="single" w:sz="8" w:space="0" w:color="000000"/>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备 注</w:t>
            </w:r>
          </w:p>
        </w:tc>
      </w:tr>
      <w:tr w:rsidR="007C581B" w:rsidRPr="007C581B" w:rsidTr="007C581B">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1</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031302001001</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安全文明施工费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分部分项安全文明施工费+单价措施安全文明施工费</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2</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01</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其他措施费（费率类）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2.1</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031302002001</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夜间施工增加费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25</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2.2</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031302004001</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二次搬运费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50</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2.3</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031302005001</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冬雨季施工增加费</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分部分项其他措施费+单价措施其他措施费</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25</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3</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02</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其他（费率类）</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lastRenderedPageBreak/>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16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7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592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合  计</w:t>
            </w:r>
          </w:p>
        </w:tc>
        <w:tc>
          <w:tcPr>
            <w:tcW w:w="980" w:type="dxa"/>
            <w:tcBorders>
              <w:top w:val="nil"/>
              <w:left w:val="nil"/>
              <w:bottom w:val="single" w:sz="8"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700" w:type="dxa"/>
            <w:tcBorders>
              <w:top w:val="nil"/>
              <w:left w:val="nil"/>
              <w:bottom w:val="single" w:sz="8"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4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880" w:type="dxa"/>
            <w:tcBorders>
              <w:top w:val="nil"/>
              <w:left w:val="nil"/>
              <w:bottom w:val="single" w:sz="8" w:space="0" w:color="000000"/>
              <w:right w:val="single" w:sz="8"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4800" w:type="dxa"/>
            <w:gridSpan w:val="4"/>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编制人（造价人员）：</w:t>
            </w:r>
          </w:p>
        </w:tc>
        <w:tc>
          <w:tcPr>
            <w:tcW w:w="5620" w:type="dxa"/>
            <w:gridSpan w:val="7"/>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复核人（造价工程师）：</w:t>
            </w:r>
          </w:p>
        </w:tc>
      </w:tr>
      <w:tr w:rsidR="007C581B" w:rsidRPr="007C581B" w:rsidTr="007C581B">
        <w:trPr>
          <w:trHeight w:val="960"/>
        </w:trPr>
        <w:tc>
          <w:tcPr>
            <w:tcW w:w="10420" w:type="dxa"/>
            <w:gridSpan w:val="11"/>
            <w:tcBorders>
              <w:top w:val="nil"/>
              <w:left w:val="nil"/>
              <w:bottom w:val="nil"/>
              <w:right w:val="nil"/>
            </w:tcBorders>
            <w:shd w:val="clear" w:color="FFFFFF" w:fill="FFFFFF"/>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C581B">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7C581B">
              <w:rPr>
                <w:rFonts w:ascii="宋体" w:eastAsia="宋体" w:hAnsi="宋体" w:cs="宋体" w:hint="eastAsia"/>
                <w:kern w:val="0"/>
                <w:sz w:val="18"/>
                <w:szCs w:val="18"/>
              </w:rPr>
              <w:t>栏说明</w:t>
            </w:r>
            <w:proofErr w:type="gramEnd"/>
            <w:r w:rsidRPr="007C581B">
              <w:rPr>
                <w:rFonts w:ascii="宋体" w:eastAsia="宋体" w:hAnsi="宋体" w:cs="宋体" w:hint="eastAsia"/>
                <w:kern w:val="0"/>
                <w:sz w:val="18"/>
                <w:szCs w:val="18"/>
              </w:rPr>
              <w:t>施工方案出处或计算方法。</w:t>
            </w:r>
          </w:p>
        </w:tc>
      </w:tr>
      <w:tr w:rsidR="007C581B" w:rsidRPr="007C581B" w:rsidTr="007C581B">
        <w:trPr>
          <w:trHeight w:val="360"/>
        </w:trPr>
        <w:tc>
          <w:tcPr>
            <w:tcW w:w="4800" w:type="dxa"/>
            <w:gridSpan w:val="4"/>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860" w:type="dxa"/>
            <w:gridSpan w:val="5"/>
            <w:tcBorders>
              <w:top w:val="nil"/>
              <w:left w:val="nil"/>
              <w:bottom w:val="nil"/>
              <w:right w:val="nil"/>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60" w:type="dxa"/>
            <w:gridSpan w:val="2"/>
            <w:tcBorders>
              <w:top w:val="nil"/>
              <w:left w:val="nil"/>
              <w:bottom w:val="nil"/>
              <w:right w:val="nil"/>
            </w:tcBorders>
            <w:shd w:val="clear" w:color="FFFFFF" w:fill="FFFFFF"/>
            <w:vAlign w:val="bottom"/>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表-11</w:t>
            </w:r>
          </w:p>
        </w:tc>
      </w:tr>
    </w:tbl>
    <w:p w:rsidR="007C581B" w:rsidRDefault="007C581B"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7C581B" w:rsidRPr="007C581B" w:rsidTr="007C581B">
        <w:trPr>
          <w:trHeight w:val="795"/>
        </w:trPr>
        <w:tc>
          <w:tcPr>
            <w:tcW w:w="10420" w:type="dxa"/>
            <w:gridSpan w:val="8"/>
            <w:tcBorders>
              <w:top w:val="nil"/>
              <w:left w:val="nil"/>
              <w:bottom w:val="nil"/>
              <w:right w:val="nil"/>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40"/>
                <w:szCs w:val="40"/>
              </w:rPr>
            </w:pPr>
            <w:proofErr w:type="gramStart"/>
            <w:r w:rsidRPr="007C581B">
              <w:rPr>
                <w:rFonts w:ascii="宋体" w:eastAsia="宋体" w:hAnsi="宋体" w:cs="宋体" w:hint="eastAsia"/>
                <w:b/>
                <w:bCs/>
                <w:kern w:val="0"/>
                <w:sz w:val="40"/>
                <w:szCs w:val="40"/>
              </w:rPr>
              <w:t>规</w:t>
            </w:r>
            <w:proofErr w:type="gramEnd"/>
            <w:r w:rsidRPr="007C581B">
              <w:rPr>
                <w:rFonts w:ascii="宋体" w:eastAsia="宋体" w:hAnsi="宋体" w:cs="宋体" w:hint="eastAsia"/>
                <w:b/>
                <w:bCs/>
                <w:kern w:val="0"/>
                <w:sz w:val="40"/>
                <w:szCs w:val="40"/>
              </w:rPr>
              <w:t>费、税金项目计价表</w:t>
            </w:r>
          </w:p>
        </w:tc>
      </w:tr>
      <w:tr w:rsidR="007C581B" w:rsidRPr="007C581B" w:rsidTr="007C581B">
        <w:trPr>
          <w:trHeight w:val="510"/>
        </w:trPr>
        <w:tc>
          <w:tcPr>
            <w:tcW w:w="4460" w:type="dxa"/>
            <w:gridSpan w:val="3"/>
            <w:tcBorders>
              <w:top w:val="nil"/>
              <w:left w:val="nil"/>
              <w:bottom w:val="nil"/>
              <w:right w:val="nil"/>
            </w:tcBorders>
            <w:shd w:val="clear" w:color="FFFFFF" w:fill="FFFFFF"/>
            <w:vAlign w:val="bottom"/>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工程名称：襄城县十里铺镇侯东社区老年人日间照料中心-安装工程</w:t>
            </w:r>
          </w:p>
        </w:tc>
        <w:tc>
          <w:tcPr>
            <w:tcW w:w="3560" w:type="dxa"/>
            <w:gridSpan w:val="3"/>
            <w:tcBorders>
              <w:top w:val="nil"/>
              <w:left w:val="nil"/>
              <w:bottom w:val="nil"/>
              <w:right w:val="nil"/>
            </w:tcBorders>
            <w:shd w:val="clear" w:color="FFFFFF" w:fill="FFFFFF"/>
            <w:vAlign w:val="bottom"/>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标段：</w:t>
            </w:r>
          </w:p>
        </w:tc>
        <w:tc>
          <w:tcPr>
            <w:tcW w:w="2400" w:type="dxa"/>
            <w:gridSpan w:val="2"/>
            <w:tcBorders>
              <w:top w:val="nil"/>
              <w:left w:val="nil"/>
              <w:bottom w:val="nil"/>
              <w:right w:val="nil"/>
            </w:tcBorders>
            <w:shd w:val="clear" w:color="FFFFFF" w:fill="FFFFFF"/>
            <w:vAlign w:val="bottom"/>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第 1 页 共 1 页</w:t>
            </w:r>
          </w:p>
        </w:tc>
      </w:tr>
      <w:tr w:rsidR="007C581B" w:rsidRPr="007C581B" w:rsidTr="007C581B">
        <w:trPr>
          <w:trHeight w:val="375"/>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 xml:space="preserve">计 算 基 </w:t>
            </w:r>
            <w:proofErr w:type="gramStart"/>
            <w:r w:rsidRPr="007C581B">
              <w:rPr>
                <w:rFonts w:ascii="宋体" w:eastAsia="宋体" w:hAnsi="宋体" w:cs="宋体" w:hint="eastAsia"/>
                <w:b/>
                <w:bCs/>
                <w:kern w:val="0"/>
                <w:sz w:val="18"/>
                <w:szCs w:val="18"/>
              </w:rPr>
              <w:t>础</w:t>
            </w:r>
            <w:proofErr w:type="gramEnd"/>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费率(%)</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金 额(元)</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proofErr w:type="gramStart"/>
            <w:r w:rsidRPr="007C581B">
              <w:rPr>
                <w:rFonts w:ascii="宋体" w:eastAsia="宋体" w:hAnsi="宋体" w:cs="宋体" w:hint="eastAsia"/>
                <w:kern w:val="0"/>
                <w:sz w:val="18"/>
                <w:szCs w:val="18"/>
              </w:rPr>
              <w:t>规</w:t>
            </w:r>
            <w:proofErr w:type="gramEnd"/>
            <w:r w:rsidRPr="007C581B">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定额</w:t>
            </w:r>
            <w:proofErr w:type="gramStart"/>
            <w:r w:rsidRPr="007C581B">
              <w:rPr>
                <w:rFonts w:ascii="宋体" w:eastAsia="宋体" w:hAnsi="宋体" w:cs="宋体" w:hint="eastAsia"/>
                <w:kern w:val="0"/>
                <w:sz w:val="18"/>
                <w:szCs w:val="18"/>
              </w:rPr>
              <w:t>规</w:t>
            </w:r>
            <w:proofErr w:type="gramEnd"/>
            <w:r w:rsidRPr="007C581B">
              <w:rPr>
                <w:rFonts w:ascii="宋体" w:eastAsia="宋体" w:hAnsi="宋体" w:cs="宋体" w:hint="eastAsia"/>
                <w:kern w:val="0"/>
                <w:sz w:val="18"/>
                <w:szCs w:val="18"/>
              </w:rPr>
              <w:t>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定额</w:t>
            </w:r>
            <w:proofErr w:type="gramStart"/>
            <w:r w:rsidRPr="007C581B">
              <w:rPr>
                <w:rFonts w:ascii="宋体" w:eastAsia="宋体" w:hAnsi="宋体" w:cs="宋体" w:hint="eastAsia"/>
                <w:kern w:val="0"/>
                <w:sz w:val="18"/>
                <w:szCs w:val="18"/>
              </w:rPr>
              <w:t>规</w:t>
            </w:r>
            <w:proofErr w:type="gramEnd"/>
            <w:r w:rsidRPr="007C581B">
              <w:rPr>
                <w:rFonts w:ascii="宋体" w:eastAsia="宋体" w:hAnsi="宋体" w:cs="宋体" w:hint="eastAsia"/>
                <w:kern w:val="0"/>
                <w:sz w:val="18"/>
                <w:szCs w:val="18"/>
              </w:rPr>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分部分项</w:t>
            </w:r>
            <w:proofErr w:type="gramStart"/>
            <w:r w:rsidRPr="007C581B">
              <w:rPr>
                <w:rFonts w:ascii="宋体" w:eastAsia="宋体" w:hAnsi="宋体" w:cs="宋体" w:hint="eastAsia"/>
                <w:kern w:val="0"/>
                <w:sz w:val="18"/>
                <w:szCs w:val="18"/>
              </w:rPr>
              <w:t>规</w:t>
            </w:r>
            <w:proofErr w:type="gramEnd"/>
            <w:r w:rsidRPr="007C581B">
              <w:rPr>
                <w:rFonts w:ascii="宋体" w:eastAsia="宋体" w:hAnsi="宋体" w:cs="宋体" w:hint="eastAsia"/>
                <w:kern w:val="0"/>
                <w:sz w:val="18"/>
                <w:szCs w:val="18"/>
              </w:rPr>
              <w:t>费+单价措施</w:t>
            </w:r>
            <w:proofErr w:type="gramStart"/>
            <w:r w:rsidRPr="007C581B">
              <w:rPr>
                <w:rFonts w:ascii="宋体" w:eastAsia="宋体" w:hAnsi="宋体" w:cs="宋体" w:hint="eastAsia"/>
                <w:kern w:val="0"/>
                <w:sz w:val="18"/>
                <w:szCs w:val="18"/>
              </w:rPr>
              <w:t>规</w:t>
            </w:r>
            <w:proofErr w:type="gramEnd"/>
            <w:r w:rsidRPr="007C581B">
              <w:rPr>
                <w:rFonts w:ascii="宋体" w:eastAsia="宋体" w:hAnsi="宋体" w:cs="宋体" w:hint="eastAsia"/>
                <w:kern w:val="0"/>
                <w:sz w:val="18"/>
                <w:szCs w:val="18"/>
              </w:rPr>
              <w:t>费</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9</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lastRenderedPageBreak/>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C581B" w:rsidRPr="007C581B" w:rsidRDefault="007C581B" w:rsidP="007C581B">
            <w:pPr>
              <w:widowControl/>
              <w:jc w:val="center"/>
              <w:rPr>
                <w:rFonts w:ascii="宋体" w:eastAsia="宋体" w:hAnsi="宋体" w:cs="宋体"/>
                <w:b/>
                <w:bCs/>
                <w:kern w:val="0"/>
                <w:sz w:val="18"/>
                <w:szCs w:val="18"/>
              </w:rPr>
            </w:pPr>
            <w:r w:rsidRPr="007C581B">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C581B" w:rsidRPr="007C581B" w:rsidRDefault="007C581B" w:rsidP="007C581B">
            <w:pPr>
              <w:widowControl/>
              <w:jc w:val="left"/>
              <w:rPr>
                <w:rFonts w:ascii="宋体" w:eastAsia="宋体" w:hAnsi="宋体" w:cs="宋体"/>
                <w:b/>
                <w:bCs/>
                <w:kern w:val="0"/>
                <w:sz w:val="18"/>
                <w:szCs w:val="18"/>
              </w:rPr>
            </w:pPr>
            <w:r w:rsidRPr="007C581B">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r>
      <w:tr w:rsidR="007C581B" w:rsidRPr="007C581B" w:rsidTr="007C581B">
        <w:trPr>
          <w:trHeight w:val="360"/>
        </w:trPr>
        <w:tc>
          <w:tcPr>
            <w:tcW w:w="4460" w:type="dxa"/>
            <w:gridSpan w:val="3"/>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复核人（造价工程师）：</w:t>
            </w:r>
          </w:p>
        </w:tc>
      </w:tr>
      <w:tr w:rsidR="007C581B" w:rsidRPr="007C581B" w:rsidTr="007C581B">
        <w:trPr>
          <w:trHeight w:val="360"/>
        </w:trPr>
        <w:tc>
          <w:tcPr>
            <w:tcW w:w="4460" w:type="dxa"/>
            <w:gridSpan w:val="3"/>
            <w:tcBorders>
              <w:top w:val="nil"/>
              <w:left w:val="nil"/>
              <w:bottom w:val="nil"/>
              <w:right w:val="nil"/>
            </w:tcBorders>
            <w:shd w:val="clear" w:color="FFFFFF" w:fill="FFFFFF"/>
            <w:vAlign w:val="center"/>
            <w:hideMark/>
          </w:tcPr>
          <w:p w:rsidR="007C581B" w:rsidRPr="007C581B" w:rsidRDefault="007C581B" w:rsidP="007C581B">
            <w:pPr>
              <w:widowControl/>
              <w:jc w:val="left"/>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7C581B" w:rsidRPr="007C581B" w:rsidRDefault="007C581B" w:rsidP="007C581B">
            <w:pPr>
              <w:widowControl/>
              <w:jc w:val="center"/>
              <w:rPr>
                <w:rFonts w:ascii="宋体" w:eastAsia="宋体" w:hAnsi="宋体" w:cs="宋体"/>
                <w:kern w:val="0"/>
                <w:sz w:val="18"/>
                <w:szCs w:val="18"/>
              </w:rPr>
            </w:pPr>
            <w:r w:rsidRPr="007C581B">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7C581B" w:rsidRPr="007C581B" w:rsidRDefault="007C581B" w:rsidP="007C581B">
            <w:pPr>
              <w:widowControl/>
              <w:jc w:val="right"/>
              <w:rPr>
                <w:rFonts w:ascii="宋体" w:eastAsia="宋体" w:hAnsi="宋体" w:cs="宋体"/>
                <w:kern w:val="0"/>
                <w:sz w:val="18"/>
                <w:szCs w:val="18"/>
              </w:rPr>
            </w:pPr>
            <w:r w:rsidRPr="007C581B">
              <w:rPr>
                <w:rFonts w:ascii="宋体" w:eastAsia="宋体" w:hAnsi="宋体" w:cs="宋体" w:hint="eastAsia"/>
                <w:kern w:val="0"/>
                <w:sz w:val="18"/>
                <w:szCs w:val="18"/>
              </w:rPr>
              <w:t>表—13</w:t>
            </w:r>
          </w:p>
        </w:tc>
      </w:tr>
    </w:tbl>
    <w:p w:rsidR="007C581B" w:rsidRDefault="007C581B" w:rsidP="00B94448">
      <w:pPr>
        <w:ind w:firstLineChars="200" w:firstLine="482"/>
        <w:rPr>
          <w:rFonts w:ascii="新宋体" w:eastAsia="新宋体" w:hAnsi="新宋体" w:cs="新宋体"/>
          <w:b/>
          <w:bCs/>
          <w:kern w:val="0"/>
          <w:sz w:val="24"/>
        </w:rPr>
      </w:pPr>
    </w:p>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7C581B" w:rsidRPr="007C581B" w:rsidRDefault="001942CF" w:rsidP="007C581B">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7C581B" w:rsidRPr="007C581B">
        <w:rPr>
          <w:rFonts w:asciiTheme="majorEastAsia" w:eastAsiaTheme="majorEastAsia" w:hAnsiTheme="majorEastAsia" w:hint="eastAsia"/>
          <w:sz w:val="24"/>
          <w:szCs w:val="24"/>
        </w:rPr>
        <w:t>基础完成后付款至合同金额的20%，主体完成后付款至合同金额的50%，竣工验收合格后付款至合同金额的90%，剩余10%待竣工决算后付清。</w:t>
      </w:r>
    </w:p>
    <w:p w:rsidR="008B516B" w:rsidRDefault="001942CF" w:rsidP="007C581B">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7C581B" w:rsidRPr="00191493">
        <w:rPr>
          <w:rFonts w:asciiTheme="minorEastAsia" w:hAnsiTheme="minorEastAsia" w:hint="eastAsia"/>
          <w:bCs/>
          <w:color w:val="000000"/>
          <w:sz w:val="28"/>
          <w:szCs w:val="24"/>
        </w:rPr>
        <w:t>727029</w:t>
      </w:r>
      <w:r w:rsidR="00590C5C">
        <w:rPr>
          <w:rFonts w:asciiTheme="minorEastAsia" w:hAnsiTheme="minorEastAsia" w:hint="eastAsia"/>
          <w:bCs/>
          <w:color w:val="000000"/>
          <w:sz w:val="28"/>
          <w:szCs w:val="24"/>
        </w:rPr>
        <w:t>.</w:t>
      </w:r>
      <w:r w:rsidR="007C581B" w:rsidRPr="00191493">
        <w:rPr>
          <w:rFonts w:asciiTheme="minorEastAsia" w:hAnsiTheme="minorEastAsia" w:hint="eastAsia"/>
          <w:bCs/>
          <w:color w:val="000000"/>
          <w:sz w:val="28"/>
          <w:szCs w:val="24"/>
        </w:rPr>
        <w:t>29</w:t>
      </w:r>
      <w:r w:rsidR="00CB352B" w:rsidRPr="00CB352B">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Pr>
          <w:rFonts w:ascii="宋体" w:eastAsia="宋体" w:hAnsi="宋体" w:cs="宋体" w:hint="eastAsia"/>
          <w:b/>
          <w:color w:val="000000"/>
          <w:kern w:val="0"/>
          <w:sz w:val="24"/>
          <w:szCs w:val="24"/>
          <w:shd w:val="clear" w:color="040000" w:fill="FFFFFF"/>
        </w:rPr>
        <w:t>工期：</w:t>
      </w:r>
      <w:r w:rsidR="007C581B" w:rsidRPr="007C581B">
        <w:rPr>
          <w:rFonts w:ascii="宋体" w:eastAsia="宋体" w:hAnsi="宋体" w:cs="宋体" w:hint="eastAsia"/>
          <w:color w:val="000000"/>
          <w:kern w:val="0"/>
          <w:sz w:val="24"/>
          <w:szCs w:val="24"/>
          <w:shd w:val="clear" w:color="040000" w:fill="FFFFFF"/>
        </w:rPr>
        <w:t>签订合同后40日历天</w:t>
      </w:r>
      <w:r>
        <w:rPr>
          <w:rFonts w:ascii="宋体" w:eastAsia="宋体" w:hAnsi="宋体" w:cs="宋体" w:hint="eastAsia"/>
          <w:color w:val="000000"/>
          <w:kern w:val="0"/>
          <w:sz w:val="24"/>
          <w:szCs w:val="24"/>
          <w:shd w:val="clear" w:color="040000" w:fill="FFFFFF"/>
        </w:rPr>
        <w:t>。</w:t>
      </w:r>
    </w:p>
    <w:p w:rsidR="003F0043" w:rsidRPr="007C581B"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590C5C" w:rsidRDefault="00590C5C"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314B2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2C76AF">
              <w:rPr>
                <w:rFonts w:ascii="宋体" w:eastAsia="宋体" w:hAnsi="宋体" w:cs="宋体" w:hint="eastAsia"/>
                <w:color w:val="000000"/>
                <w:kern w:val="0"/>
                <w:sz w:val="24"/>
                <w:szCs w:val="24"/>
                <w:shd w:val="clear" w:color="040000" w:fill="FFFFFF"/>
              </w:rPr>
              <w:t>16</w:t>
            </w:r>
          </w:p>
          <w:p w:rsidR="002C76AF" w:rsidRDefault="001942CF">
            <w:pPr>
              <w:autoSpaceDE w:val="0"/>
              <w:autoSpaceDN w:val="0"/>
              <w:adjustRightInd w:val="0"/>
              <w:spacing w:line="360" w:lineRule="auto"/>
              <w:jc w:val="left"/>
              <w:rPr>
                <w:rFonts w:ascii="宋体" w:eastAsia="宋体" w:hAnsi="宋体" w:cs="宋体"/>
                <w:bCs/>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2C76AF" w:rsidRPr="002C76AF">
              <w:rPr>
                <w:rFonts w:ascii="宋体" w:eastAsia="宋体" w:hAnsi="宋体" w:cs="宋体" w:hint="eastAsia"/>
                <w:color w:val="000000"/>
                <w:kern w:val="0"/>
                <w:sz w:val="24"/>
                <w:szCs w:val="24"/>
                <w:shd w:val="clear" w:color="040000" w:fill="FFFFFF"/>
              </w:rPr>
              <w:t>襄城县十里铺镇侯东社区老年人日间照料中心工程项目</w:t>
            </w:r>
            <w:r w:rsidR="002C76AF" w:rsidRPr="002C76AF">
              <w:rPr>
                <w:rFonts w:ascii="宋体" w:eastAsia="宋体" w:hAnsi="宋体" w:cs="宋体" w:hint="eastAsia"/>
                <w:bCs/>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2C76AF" w:rsidRPr="002C76AF">
              <w:rPr>
                <w:rFonts w:asciiTheme="majorEastAsia" w:eastAsiaTheme="majorEastAsia" w:hAnsiTheme="majorEastAsia" w:hint="eastAsia"/>
                <w:color w:val="000000"/>
                <w:sz w:val="24"/>
                <w:szCs w:val="24"/>
              </w:rPr>
              <w:t>项目采购</w:t>
            </w:r>
            <w:r w:rsidR="00530654" w:rsidRPr="004F62AB">
              <w:rPr>
                <w:rFonts w:asciiTheme="majorEastAsia" w:eastAsiaTheme="majorEastAsia" w:hAnsiTheme="majorEastAsia" w:hint="eastAsia"/>
                <w:color w:val="000000"/>
                <w:sz w:val="24"/>
                <w:szCs w:val="24"/>
              </w:rPr>
              <w:t>襄城县十里铺镇侯东社区老年人日间照料中心工程</w:t>
            </w:r>
            <w:r w:rsidR="002C76AF" w:rsidRPr="002C76AF">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B352B" w:rsidRPr="00CB352B">
              <w:rPr>
                <w:rFonts w:asciiTheme="minorEastAsia" w:hAnsiTheme="minorEastAsia" w:cs="仿宋_GB2312" w:hint="eastAsia"/>
                <w:bCs/>
                <w:sz w:val="24"/>
                <w:szCs w:val="24"/>
              </w:rPr>
              <w:t>襄城县</w:t>
            </w:r>
            <w:r w:rsidR="002C76AF" w:rsidRPr="002C76AF">
              <w:rPr>
                <w:rFonts w:asciiTheme="minorEastAsia" w:hAnsiTheme="minorEastAsia" w:cs="仿宋_GB2312" w:hint="eastAsia"/>
                <w:bCs/>
                <w:sz w:val="24"/>
                <w:szCs w:val="24"/>
              </w:rPr>
              <w:t>十里铺镇人民政府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2C76AF">
              <w:rPr>
                <w:rFonts w:asciiTheme="minorEastAsia" w:hAnsiTheme="minorEastAsia" w:cs="仿宋_GB2312" w:hint="eastAsia"/>
                <w:sz w:val="24"/>
                <w:szCs w:val="24"/>
              </w:rPr>
              <w:t>李</w:t>
            </w:r>
            <w:r>
              <w:rPr>
                <w:rFonts w:asciiTheme="minorEastAsia" w:hAnsiTheme="minorEastAsia" w:cs="仿宋_GB2312" w:hint="eastAsia"/>
                <w:sz w:val="24"/>
                <w:szCs w:val="24"/>
              </w:rPr>
              <w:t>先生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2C76AF" w:rsidRPr="002C76AF">
              <w:rPr>
                <w:rFonts w:asciiTheme="minorEastAsia" w:hAnsiTheme="minorEastAsia" w:cs="仿宋_GB2312" w:hint="eastAsia"/>
                <w:sz w:val="24"/>
                <w:szCs w:val="24"/>
              </w:rPr>
              <w:t>13569480566</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C76AF">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2C76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w:t>
            </w:r>
            <w:r w:rsidR="002C76AF">
              <w:rPr>
                <w:rFonts w:asciiTheme="minorEastAsia" w:hAnsiTheme="minorEastAsia" w:cs="仿宋_GB2312" w:hint="eastAsia"/>
                <w:sz w:val="24"/>
                <w:szCs w:val="24"/>
              </w:rPr>
              <w:t>38</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w:t>
            </w:r>
            <w:r w:rsidRPr="00B3011D">
              <w:rPr>
                <w:rFonts w:ascii="宋体" w:hAnsi="宋体" w:hint="eastAsia"/>
                <w:bCs/>
                <w:sz w:val="24"/>
                <w:szCs w:val="24"/>
              </w:rPr>
              <w:t>附注</w:t>
            </w:r>
            <w:r w:rsidRPr="0096178A">
              <w:rPr>
                <w:rFonts w:ascii="宋体" w:hAnsi="宋体" w:hint="eastAsia"/>
                <w:bCs/>
                <w:sz w:val="24"/>
                <w:szCs w:val="24"/>
              </w:rPr>
              <w:t>；</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FA1492" w:rsidRPr="009A50A2">
              <w:rPr>
                <w:rFonts w:ascii="宋体" w:eastAsia="宋体" w:hAnsi="宋体" w:hint="eastAsia"/>
                <w:color w:val="000000"/>
                <w:sz w:val="24"/>
                <w:szCs w:val="24"/>
              </w:rPr>
              <w:t>供应商须具备建设行政主管部门颁发的建筑工程施工总承包三级以上(含三级)资质和有效的安全生产许可证；拟派项目负责人须具有建筑工程专业二级以上（含二级）注册建造师资</w:t>
            </w:r>
            <w:r w:rsidR="00FA1492" w:rsidRPr="009A50A2">
              <w:rPr>
                <w:rFonts w:ascii="宋体" w:eastAsia="宋体" w:hAnsi="宋体" w:hint="eastAsia"/>
                <w:color w:val="000000"/>
                <w:sz w:val="24"/>
                <w:szCs w:val="24"/>
              </w:rPr>
              <w:lastRenderedPageBreak/>
              <w:t>格和有效的安全生产考核合格证书；</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B12D9">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B12D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A04A02" w:rsidP="00E85C61">
            <w:pPr>
              <w:autoSpaceDE w:val="0"/>
              <w:autoSpaceDN w:val="0"/>
              <w:adjustRightInd w:val="0"/>
              <w:spacing w:line="276" w:lineRule="auto"/>
              <w:rPr>
                <w:rFonts w:asciiTheme="minorEastAsia" w:hAnsiTheme="minorEastAsia" w:cs="宋体"/>
                <w:bCs/>
                <w:sz w:val="24"/>
                <w:szCs w:val="24"/>
                <w:lang w:val="zh-CN"/>
              </w:rPr>
            </w:pPr>
            <w:r w:rsidRPr="00A04A02">
              <w:rPr>
                <w:rFonts w:asciiTheme="minorEastAsia" w:hAnsiTheme="minorEastAsia" w:hint="eastAsia"/>
                <w:b/>
                <w:bCs/>
                <w:color w:val="000000"/>
                <w:sz w:val="24"/>
                <w:szCs w:val="24"/>
              </w:rPr>
              <w:t>727029</w:t>
            </w:r>
            <w:r w:rsidR="00E85C61">
              <w:rPr>
                <w:rFonts w:asciiTheme="minorEastAsia" w:hAnsiTheme="minorEastAsia" w:hint="eastAsia"/>
                <w:b/>
                <w:bCs/>
                <w:color w:val="000000"/>
                <w:sz w:val="24"/>
                <w:szCs w:val="24"/>
              </w:rPr>
              <w:t>.</w:t>
            </w:r>
            <w:r w:rsidRPr="00A04A02">
              <w:rPr>
                <w:rFonts w:asciiTheme="minorEastAsia" w:hAnsiTheme="minorEastAsia" w:hint="eastAsia"/>
                <w:b/>
                <w:bCs/>
                <w:color w:val="000000"/>
                <w:sz w:val="24"/>
                <w:szCs w:val="24"/>
              </w:rPr>
              <w:t>29</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4B12D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4B12D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4B12D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4B12D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Default="00B94448" w:rsidP="00A04A02">
            <w:pPr>
              <w:autoSpaceDE w:val="0"/>
              <w:autoSpaceDN w:val="0"/>
              <w:adjustRightInd w:val="0"/>
              <w:spacing w:line="360" w:lineRule="auto"/>
              <w:rPr>
                <w:rFonts w:asciiTheme="minorEastAsia" w:hAnsiTheme="minorEastAsia" w:cs="宋体"/>
                <w:bCs/>
                <w:sz w:val="24"/>
                <w:szCs w:val="24"/>
                <w:lang w:val="zh-CN"/>
              </w:rPr>
            </w:pPr>
            <w:r w:rsidRPr="00B94448">
              <w:rPr>
                <w:rFonts w:asciiTheme="minorEastAsia" w:hAnsiTheme="minorEastAsia" w:cs="宋体" w:hint="eastAsia"/>
                <w:bCs/>
                <w:sz w:val="28"/>
                <w:szCs w:val="24"/>
                <w:lang w:val="zh-CN"/>
              </w:rPr>
              <w:t>202</w:t>
            </w:r>
            <w:r w:rsidR="00FB17E2">
              <w:rPr>
                <w:rFonts w:asciiTheme="minorEastAsia" w:hAnsiTheme="minorEastAsia" w:cs="宋体" w:hint="eastAsia"/>
                <w:bCs/>
                <w:sz w:val="28"/>
                <w:szCs w:val="24"/>
                <w:lang w:val="zh-CN"/>
              </w:rPr>
              <w:t>1</w:t>
            </w:r>
            <w:r w:rsidRPr="00B94448">
              <w:rPr>
                <w:rFonts w:asciiTheme="minorEastAsia" w:hAnsiTheme="minorEastAsia" w:cs="宋体" w:hint="eastAsia"/>
                <w:bCs/>
                <w:sz w:val="28"/>
                <w:szCs w:val="24"/>
                <w:lang w:val="zh-CN"/>
              </w:rPr>
              <w:t>年</w:t>
            </w:r>
            <w:r w:rsidR="000920D8">
              <w:rPr>
                <w:rFonts w:asciiTheme="minorEastAsia" w:hAnsiTheme="minorEastAsia" w:cs="宋体" w:hint="eastAsia"/>
                <w:bCs/>
                <w:sz w:val="28"/>
                <w:szCs w:val="24"/>
                <w:lang w:val="zh-CN"/>
              </w:rPr>
              <w:t>0</w:t>
            </w:r>
            <w:r w:rsidR="00A04A02">
              <w:rPr>
                <w:rFonts w:asciiTheme="minorEastAsia" w:hAnsiTheme="minorEastAsia" w:cs="宋体" w:hint="eastAsia"/>
                <w:bCs/>
                <w:sz w:val="28"/>
                <w:szCs w:val="24"/>
                <w:lang w:val="zh-CN"/>
              </w:rPr>
              <w:t>9</w:t>
            </w:r>
            <w:r w:rsidRPr="00B94448">
              <w:rPr>
                <w:rFonts w:asciiTheme="minorEastAsia" w:hAnsiTheme="minorEastAsia" w:cs="宋体" w:hint="eastAsia"/>
                <w:bCs/>
                <w:sz w:val="28"/>
                <w:szCs w:val="24"/>
                <w:lang w:val="zh-CN"/>
              </w:rPr>
              <w:t>月</w:t>
            </w:r>
            <w:r w:rsidR="00A04A02">
              <w:rPr>
                <w:rFonts w:asciiTheme="minorEastAsia" w:hAnsiTheme="minorEastAsia" w:cs="宋体" w:hint="eastAsia"/>
                <w:bCs/>
                <w:sz w:val="28"/>
                <w:szCs w:val="24"/>
                <w:lang w:val="zh-CN"/>
              </w:rPr>
              <w:t>06</w:t>
            </w:r>
            <w:r w:rsidRPr="00B94448">
              <w:rPr>
                <w:rFonts w:asciiTheme="minorEastAsia" w:hAnsiTheme="minorEastAsia" w:cs="宋体" w:hint="eastAsia"/>
                <w:bCs/>
                <w:sz w:val="28"/>
                <w:szCs w:val="24"/>
                <w:lang w:val="zh-CN"/>
              </w:rPr>
              <w:t>日</w:t>
            </w:r>
            <w:r w:rsidR="00B54A62">
              <w:rPr>
                <w:rFonts w:asciiTheme="minorEastAsia" w:hAnsiTheme="minorEastAsia" w:cs="宋体" w:hint="eastAsia"/>
                <w:bCs/>
                <w:sz w:val="28"/>
                <w:szCs w:val="24"/>
                <w:lang w:val="zh-CN"/>
              </w:rPr>
              <w:t>09</w:t>
            </w:r>
            <w:r w:rsidRPr="00B94448">
              <w:rPr>
                <w:rFonts w:asciiTheme="minorEastAsia" w:hAnsiTheme="minorEastAsia" w:cs="宋体" w:hint="eastAsia"/>
                <w:bCs/>
                <w:sz w:val="28"/>
                <w:szCs w:val="24"/>
                <w:lang w:val="zh-CN"/>
              </w:rPr>
              <w:t>点00分</w:t>
            </w:r>
            <w:r w:rsidR="001942CF" w:rsidRPr="00B94448">
              <w:rPr>
                <w:rFonts w:asciiTheme="minorEastAsia" w:hAnsiTheme="minorEastAsia" w:cs="宋体" w:hint="eastAsia"/>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4B12D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4B12D9">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4B12D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4B12D9"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4B12D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4B12D9"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w:t>
            </w:r>
            <w:r>
              <w:rPr>
                <w:rFonts w:asciiTheme="minorEastAsia" w:hAnsiTheme="minorEastAsia" w:cs="宋体" w:hint="eastAsia"/>
                <w:color w:val="333333"/>
                <w:sz w:val="24"/>
                <w:szCs w:val="24"/>
              </w:rPr>
              <w:lastRenderedPageBreak/>
              <w:t>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7B0CB3" w:rsidRDefault="007B0CB3">
      <w:pPr>
        <w:spacing w:after="50" w:line="320" w:lineRule="exact"/>
        <w:ind w:firstLineChars="1050" w:firstLine="3373"/>
        <w:rPr>
          <w:rFonts w:ascii="宋体" w:eastAsia="宋体" w:hAnsi="宋体" w:cs="宋体"/>
          <w:b/>
          <w:sz w:val="32"/>
          <w:szCs w:val="32"/>
        </w:rPr>
      </w:pPr>
    </w:p>
    <w:p w:rsidR="008B516B" w:rsidRDefault="001942CF">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413A3B">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Pr="00413A3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413A3B" w:rsidRPr="00413A3B">
        <w:rPr>
          <w:rFonts w:ascii="宋体" w:eastAsia="宋体" w:hAnsi="宋体" w:cs="宋体" w:hint="eastAsia"/>
          <w:kern w:val="0"/>
          <w:sz w:val="24"/>
          <w:szCs w:val="24"/>
        </w:rPr>
        <w:t>本次谈判供应商</w:t>
      </w:r>
      <w:r w:rsidR="00413A3B" w:rsidRPr="00413A3B">
        <w:rPr>
          <w:rFonts w:eastAsia="宋体" w:hAnsi="宋体" w:cs="宋体" w:hint="eastAsia"/>
          <w:sz w:val="24"/>
        </w:rPr>
        <w:t>须按</w:t>
      </w:r>
      <w:r w:rsidR="00413A3B" w:rsidRPr="00413A3B">
        <w:rPr>
          <w:rFonts w:eastAsia="宋体" w:hAnsi="宋体" w:cs="宋体" w:hint="eastAsia"/>
          <w:sz w:val="24"/>
          <w:szCs w:val="24"/>
        </w:rPr>
        <w:t>《建设工程工程量清单计价规范》</w:t>
      </w:r>
      <w:r w:rsidR="00413A3B" w:rsidRPr="00413A3B">
        <w:rPr>
          <w:rFonts w:eastAsia="宋体" w:hAnsi="宋体" w:cs="宋体" w:hint="eastAsia"/>
          <w:sz w:val="24"/>
        </w:rPr>
        <w:t>以及其他相关资料的要求编制投标报价并填写相应表格。</w:t>
      </w:r>
      <w:r w:rsidRPr="00413A3B">
        <w:rPr>
          <w:rFonts w:ascii="宋体" w:eastAsia="宋体" w:hAnsi="宋体" w:cs="宋体" w:hint="eastAsia"/>
          <w:kern w:val="0"/>
          <w:sz w:val="24"/>
          <w:szCs w:val="24"/>
        </w:rPr>
        <w:t>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w:t>
      </w:r>
      <w:r>
        <w:rPr>
          <w:rFonts w:ascii="宋体" w:eastAsia="宋体" w:hAnsi="宋体" w:cs="宋体" w:hint="eastAsia"/>
          <w:kern w:val="0"/>
          <w:sz w:val="24"/>
          <w:szCs w:val="24"/>
        </w:rPr>
        <w:lastRenderedPageBreak/>
        <w:t>（含辅材）、管理、税费及利润等。</w:t>
      </w:r>
      <w:r>
        <w:rPr>
          <w:rFonts w:ascii="宋体" w:eastAsia="宋体" w:hAnsi="宋体" w:cs="宋体" w:hint="eastAsia"/>
          <w:sz w:val="24"/>
          <w:szCs w:val="24"/>
        </w:rPr>
        <w:t>经通知参加</w:t>
      </w:r>
      <w:r w:rsidR="002F4F7E">
        <w:rPr>
          <w:rFonts w:ascii="宋体" w:eastAsia="宋体" w:hAnsi="宋体" w:cs="宋体" w:hint="eastAsia"/>
          <w:sz w:val="24"/>
          <w:szCs w:val="24"/>
        </w:rPr>
        <w:t>谈判</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A25481">
        <w:rPr>
          <w:rFonts w:ascii="宋体" w:eastAsia="宋体" w:hAnsi="宋体" w:cs="宋体" w:hint="eastAsia"/>
          <w:kern w:val="0"/>
          <w:sz w:val="24"/>
          <w:szCs w:val="24"/>
        </w:rPr>
        <w:t>0</w:t>
      </w:r>
      <w:r>
        <w:rPr>
          <w:rFonts w:ascii="宋体" w:eastAsia="宋体" w:hAnsi="宋体" w:cs="宋体" w:hint="eastAsia"/>
          <w:kern w:val="0"/>
          <w:sz w:val="24"/>
          <w:szCs w:val="24"/>
        </w:rPr>
        <w:t>.3供应商不得在投标有效期内撤销响应文件，否则供应商将承担违背谈判承诺函的责</w:t>
      </w:r>
      <w:r>
        <w:rPr>
          <w:rFonts w:ascii="宋体" w:eastAsia="宋体" w:hAnsi="宋体" w:cs="宋体" w:hint="eastAsia"/>
          <w:kern w:val="0"/>
          <w:sz w:val="24"/>
          <w:szCs w:val="24"/>
        </w:rPr>
        <w:lastRenderedPageBreak/>
        <w:t>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sidR="00536D74">
        <w:rPr>
          <w:rFonts w:ascii="宋体" w:eastAsia="宋体" w:hAnsi="宋体" w:cs="宋体" w:hint="eastAsia"/>
          <w:sz w:val="24"/>
          <w:szCs w:val="24"/>
        </w:rPr>
        <w:t>1</w:t>
      </w:r>
      <w:r>
        <w:rPr>
          <w:rFonts w:ascii="宋体" w:eastAsia="宋体" w:hAnsi="宋体" w:cs="宋体" w:hint="eastAsia"/>
          <w:sz w:val="24"/>
          <w:szCs w:val="24"/>
        </w:rPr>
        <w:t>.2集中采购机构解密：集中采购机构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w:t>
      </w:r>
      <w:proofErr w:type="gramStart"/>
      <w:r>
        <w:rPr>
          <w:rFonts w:ascii="宋体" w:eastAsia="宋体" w:hAnsi="宋体" w:cs="宋体" w:hint="eastAsia"/>
          <w:b/>
          <w:kern w:val="0"/>
          <w:sz w:val="24"/>
          <w:szCs w:val="24"/>
        </w:rPr>
        <w:t>商存在</w:t>
      </w:r>
      <w:proofErr w:type="gramEnd"/>
      <w:r>
        <w:rPr>
          <w:rFonts w:ascii="宋体" w:eastAsia="宋体" w:hAnsi="宋体" w:cs="宋体" w:hint="eastAsia"/>
          <w:b/>
          <w:kern w:val="0"/>
          <w:sz w:val="24"/>
          <w:szCs w:val="24"/>
        </w:rPr>
        <w:t>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w:t>
      </w:r>
      <w:proofErr w:type="gramStart"/>
      <w:r>
        <w:rPr>
          <w:rFonts w:ascii="宋体" w:eastAsia="宋体" w:hAnsi="宋体" w:cs="宋体" w:hint="eastAsia"/>
          <w:b/>
          <w:sz w:val="24"/>
          <w:szCs w:val="24"/>
        </w:rPr>
        <w:t>商存在</w:t>
      </w:r>
      <w:proofErr w:type="gramEnd"/>
      <w:r>
        <w:rPr>
          <w:rFonts w:ascii="宋体" w:eastAsia="宋体" w:hAnsi="宋体" w:cs="宋体" w:hint="eastAsia"/>
          <w:b/>
          <w:sz w:val="24"/>
          <w:szCs w:val="24"/>
        </w:rPr>
        <w:t>劳动关系,或者担任</w:t>
      </w:r>
      <w:proofErr w:type="gramStart"/>
      <w:r>
        <w:rPr>
          <w:rFonts w:ascii="宋体" w:eastAsia="宋体" w:hAnsi="宋体" w:cs="宋体" w:hint="eastAsia"/>
          <w:b/>
          <w:sz w:val="24"/>
          <w:szCs w:val="24"/>
        </w:rPr>
        <w:t>过供应</w:t>
      </w:r>
      <w:proofErr w:type="gramEnd"/>
      <w:r>
        <w:rPr>
          <w:rFonts w:ascii="宋体" w:eastAsia="宋体" w:hAnsi="宋体" w:cs="宋体" w:hint="eastAsia"/>
          <w:b/>
          <w:sz w:val="24"/>
          <w:szCs w:val="24"/>
        </w:rPr>
        <w:t>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A045DE">
        <w:rPr>
          <w:rFonts w:ascii="宋体" w:eastAsia="宋体" w:hAnsi="宋体" w:cs="宋体" w:hint="eastAsia"/>
          <w:kern w:val="0"/>
          <w:sz w:val="24"/>
          <w:szCs w:val="24"/>
        </w:rPr>
        <w:t>7</w:t>
      </w:r>
      <w:r>
        <w:rPr>
          <w:rFonts w:ascii="宋体" w:eastAsia="宋体" w:hAnsi="宋体" w:cs="宋体" w:hint="eastAsia"/>
          <w:kern w:val="0"/>
          <w:sz w:val="24"/>
          <w:szCs w:val="24"/>
        </w:rPr>
        <w:t>.1.3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w:t>
      </w:r>
      <w:r>
        <w:rPr>
          <w:rFonts w:ascii="宋体" w:eastAsia="宋体" w:hAnsi="宋体" w:cs="宋体" w:hint="eastAsia"/>
          <w:kern w:val="0"/>
          <w:sz w:val="24"/>
          <w:szCs w:val="24"/>
        </w:rPr>
        <w:lastRenderedPageBreak/>
        <w:t>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w:t>
      </w:r>
      <w:r w:rsidR="00B75CD8">
        <w:rPr>
          <w:rFonts w:ascii="宋体" w:eastAsia="宋体" w:hAnsi="宋体" w:cs="宋体" w:hint="eastAsia"/>
          <w:sz w:val="24"/>
          <w:szCs w:val="24"/>
        </w:rPr>
        <w:t>8</w:t>
      </w:r>
      <w:r>
        <w:rPr>
          <w:rFonts w:ascii="宋体" w:eastAsia="宋体" w:hAnsi="宋体" w:cs="宋体" w:hint="eastAsia"/>
          <w:sz w:val="24"/>
          <w:szCs w:val="24"/>
        </w:rPr>
        <w:t>.</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35D74" w:rsidRDefault="00135D74">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hAnsi="宋体" w:cs="宋体"/>
          <w:b/>
          <w:kern w:val="0"/>
          <w:sz w:val="24"/>
          <w:szCs w:val="24"/>
        </w:rPr>
      </w:pPr>
    </w:p>
    <w:p w:rsidR="00C347EE" w:rsidRDefault="00C347EE">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A6637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Pr="00A66374" w:rsidRDefault="00A66374" w:rsidP="00A66374">
      <w:pPr>
        <w:autoSpaceDE w:val="0"/>
        <w:autoSpaceDN w:val="0"/>
        <w:spacing w:line="360" w:lineRule="auto"/>
        <w:ind w:firstLineChars="100" w:firstLine="240"/>
        <w:contextualSpacing/>
        <w:rPr>
          <w:rFonts w:ascii="宋体" w:hAnsi="宋体" w:cs="宋体"/>
          <w:sz w:val="24"/>
          <w:szCs w:val="24"/>
        </w:rPr>
      </w:pPr>
      <w:r>
        <w:rPr>
          <w:rFonts w:ascii="宋体" w:eastAsia="宋体" w:hAnsi="宋体" w:cs="宋体" w:hint="eastAsia"/>
          <w:sz w:val="24"/>
          <w:szCs w:val="24"/>
        </w:rPr>
        <w:t>30.2</w:t>
      </w:r>
      <w:r w:rsidR="001942CF" w:rsidRPr="00A66374">
        <w:rPr>
          <w:rFonts w:ascii="宋体" w:eastAsia="宋体" w:hAnsi="宋体" w:cs="宋体" w:hint="eastAsia"/>
          <w:sz w:val="24"/>
          <w:szCs w:val="24"/>
        </w:rPr>
        <w:t>采购人逾期未确定成交</w:t>
      </w:r>
      <w:proofErr w:type="gramStart"/>
      <w:r w:rsidR="001942CF" w:rsidRPr="00A66374">
        <w:rPr>
          <w:rFonts w:ascii="宋体" w:eastAsia="宋体" w:hAnsi="宋体" w:cs="宋体" w:hint="eastAsia"/>
          <w:sz w:val="24"/>
          <w:szCs w:val="24"/>
        </w:rPr>
        <w:t>供应商且不</w:t>
      </w:r>
      <w:proofErr w:type="gramEnd"/>
      <w:r w:rsidR="001942CF" w:rsidRPr="00A66374">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1</w:t>
      </w:r>
      <w:r>
        <w:rPr>
          <w:rFonts w:ascii="宋体" w:eastAsia="宋体" w:hAnsi="宋体" w:cs="宋体" w:hint="eastAsia"/>
          <w:kern w:val="0"/>
          <w:sz w:val="24"/>
          <w:szCs w:val="24"/>
        </w:rPr>
        <w:t>.1采购人确认成交供应商后，采购人在公告成交结果的同时，向成交供应商发出成交通知书。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.2采购人、采购代理机构认为供应商质疑不成立，或者成立但未对成交结果构成影响的，</w:t>
      </w:r>
      <w:r>
        <w:rPr>
          <w:rFonts w:ascii="宋体" w:eastAsia="宋体" w:hAnsi="宋体" w:cs="宋体" w:hint="eastAsia"/>
          <w:kern w:val="0"/>
          <w:sz w:val="24"/>
          <w:szCs w:val="24"/>
        </w:rPr>
        <w:lastRenderedPageBreak/>
        <w:t>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2</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A66374">
        <w:rPr>
          <w:rFonts w:ascii="宋体" w:eastAsia="宋体" w:hAnsi="宋体" w:cs="宋体" w:hint="eastAsia"/>
          <w:kern w:val="0"/>
          <w:sz w:val="24"/>
          <w:szCs w:val="24"/>
        </w:rPr>
        <w:t>3</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w:t>
            </w:r>
            <w:r w:rsidRPr="00A66374">
              <w:rPr>
                <w:rFonts w:ascii="宋体" w:hAnsi="宋体" w:hint="eastAsia"/>
                <w:bCs/>
                <w:color w:val="FF0000"/>
                <w:sz w:val="24"/>
                <w:szCs w:val="24"/>
              </w:rPr>
              <w:t>附注</w:t>
            </w:r>
            <w:r w:rsidRPr="0096178A">
              <w:rPr>
                <w:rFonts w:ascii="宋体" w:hAnsi="宋体" w:hint="eastAsia"/>
                <w:bCs/>
                <w:sz w:val="24"/>
                <w:szCs w:val="24"/>
              </w:rPr>
              <w:t>；</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A66374" w:rsidRDefault="009D1333">
            <w:pPr>
              <w:spacing w:line="360" w:lineRule="auto"/>
              <w:rPr>
                <w:rFonts w:ascii="宋体" w:eastAsia="宋体" w:hAnsi="宋体"/>
                <w:b/>
                <w:color w:val="FF0000"/>
                <w:sz w:val="24"/>
                <w:szCs w:val="24"/>
              </w:rPr>
            </w:pPr>
            <w:r w:rsidRPr="009A50A2">
              <w:rPr>
                <w:rFonts w:ascii="宋体" w:eastAsia="宋体" w:hAnsi="宋体" w:hint="eastAsia"/>
                <w:color w:val="000000"/>
                <w:sz w:val="24"/>
                <w:szCs w:val="24"/>
              </w:rPr>
              <w:t>供应商须具备建设行政主管部门颁发的建筑工程施工总承包三级以上(含三级)资质和有效的安全生产许可证；拟派项目负责人须具有建筑工程专业二级以上（含二级）注册建造师资格和有效的安全生产考核合格证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462AEC">
        <w:trPr>
          <w:trHeight w:val="55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462AEC">
        <w:trPr>
          <w:trHeight w:val="88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462AEC">
            <w:pPr>
              <w:jc w:val="center"/>
              <w:rPr>
                <w:rFonts w:ascii="宋体" w:hAnsi="宋体" w:cs="宋体"/>
                <w:b/>
                <w:sz w:val="24"/>
                <w:szCs w:val="24"/>
                <w:lang w:val="en-GB"/>
              </w:rPr>
            </w:pPr>
          </w:p>
        </w:tc>
      </w:tr>
      <w:tr w:rsidR="00035F98" w:rsidTr="00462AEC">
        <w:trPr>
          <w:trHeight w:val="1407"/>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462AEC">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462AEC">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462AEC">
            <w:pPr>
              <w:rPr>
                <w:rFonts w:ascii="宋体" w:hAnsi="宋体" w:cs="宋体"/>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462AEC">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462AEC">
            <w:pPr>
              <w:jc w:val="center"/>
              <w:rPr>
                <w:rFonts w:ascii="宋体" w:hAnsi="宋体" w:cs="宋体"/>
                <w:b/>
                <w:sz w:val="24"/>
                <w:szCs w:val="24"/>
                <w:lang w:val="en-GB"/>
              </w:rPr>
            </w:pP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462AEC">
        <w:trPr>
          <w:trHeight w:val="704"/>
        </w:trPr>
        <w:tc>
          <w:tcPr>
            <w:tcW w:w="768" w:type="dxa"/>
            <w:vAlign w:val="center"/>
          </w:tcPr>
          <w:p w:rsidR="00035F98" w:rsidRDefault="00035F98" w:rsidP="00462AEC">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462AEC">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462AEC">
        <w:trPr>
          <w:trHeight w:val="2365"/>
        </w:trPr>
        <w:tc>
          <w:tcPr>
            <w:tcW w:w="9517" w:type="dxa"/>
            <w:gridSpan w:val="4"/>
            <w:vAlign w:val="center"/>
          </w:tcPr>
          <w:p w:rsidR="00035F98" w:rsidRDefault="00035F98" w:rsidP="00462AEC">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462AEC">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648E" w:rsidRDefault="0048648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lastRenderedPageBreak/>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54141D" w:rsidRDefault="0054141D">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413A3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7B1F3B" w:rsidRDefault="007B1F3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413A3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413A3B">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413A3B">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413A3B">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413A3B">
      <w:pPr>
        <w:spacing w:beforeLines="50" w:afterLines="50" w:line="360" w:lineRule="auto"/>
        <w:ind w:firstLineChars="236" w:firstLine="566"/>
        <w:rPr>
          <w:rFonts w:ascii="宋体" w:hAnsi="宋体" w:cs="宋体"/>
          <w:sz w:val="24"/>
          <w:szCs w:val="24"/>
          <w:lang w:val="zh-CN"/>
        </w:rPr>
      </w:pPr>
    </w:p>
    <w:p w:rsidR="008B516B" w:rsidRDefault="001942CF" w:rsidP="00413A3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413A3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413A3B">
      <w:pPr>
        <w:spacing w:beforeLines="50" w:afterLines="50" w:line="360" w:lineRule="auto"/>
        <w:ind w:right="420" w:firstLineChars="2286" w:firstLine="5486"/>
        <w:rPr>
          <w:rFonts w:ascii="宋体" w:hAnsi="宋体" w:cs="宋体"/>
          <w:sz w:val="24"/>
          <w:szCs w:val="24"/>
          <w:lang w:val="zh-CN"/>
        </w:rPr>
      </w:pPr>
    </w:p>
    <w:p w:rsidR="008B516B" w:rsidRDefault="008B516B" w:rsidP="00413A3B">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413A3B">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413A3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54141D" w:rsidRDefault="0054141D"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54141D" w:rsidRDefault="0054141D">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54141D" w:rsidRDefault="0054141D">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413A3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8A" w:rsidRDefault="00D13D8A" w:rsidP="008B516B">
      <w:r>
        <w:separator/>
      </w:r>
    </w:p>
  </w:endnote>
  <w:endnote w:type="continuationSeparator" w:id="0">
    <w:p w:rsidR="00D13D8A" w:rsidRDefault="00D13D8A"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B0" w:rsidRDefault="004B12D9">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47EB0" w:rsidRDefault="004B12D9">
                <w:pPr>
                  <w:pStyle w:val="aa"/>
                </w:pPr>
                <w:fldSimple w:instr=" PAGE  \* MERGEFORMAT ">
                  <w:r w:rsidR="00C03B3C">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8A" w:rsidRDefault="00D13D8A" w:rsidP="008B516B">
      <w:r>
        <w:separator/>
      </w:r>
    </w:p>
  </w:footnote>
  <w:footnote w:type="continuationSeparator" w:id="0">
    <w:p w:rsidR="00D13D8A" w:rsidRDefault="00D13D8A"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3CBE"/>
    <w:rsid w:val="001645B9"/>
    <w:rsid w:val="001645C1"/>
    <w:rsid w:val="00165060"/>
    <w:rsid w:val="001650BA"/>
    <w:rsid w:val="0016721F"/>
    <w:rsid w:val="00170D72"/>
    <w:rsid w:val="001716AC"/>
    <w:rsid w:val="001723BC"/>
    <w:rsid w:val="00175490"/>
    <w:rsid w:val="00175D7E"/>
    <w:rsid w:val="00177313"/>
    <w:rsid w:val="00177750"/>
    <w:rsid w:val="001829C2"/>
    <w:rsid w:val="00183EF7"/>
    <w:rsid w:val="00184640"/>
    <w:rsid w:val="0018481F"/>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1135"/>
    <w:rsid w:val="001A2150"/>
    <w:rsid w:val="001A4308"/>
    <w:rsid w:val="001A44F9"/>
    <w:rsid w:val="001A4C92"/>
    <w:rsid w:val="001A70C2"/>
    <w:rsid w:val="001B0613"/>
    <w:rsid w:val="001B1DEC"/>
    <w:rsid w:val="001B2541"/>
    <w:rsid w:val="001B41AD"/>
    <w:rsid w:val="001B4E29"/>
    <w:rsid w:val="001B66D0"/>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062B3"/>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AF9"/>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6AF"/>
    <w:rsid w:val="002C78F6"/>
    <w:rsid w:val="002D0D13"/>
    <w:rsid w:val="002D11F7"/>
    <w:rsid w:val="002D6B1C"/>
    <w:rsid w:val="002E1FAE"/>
    <w:rsid w:val="002E3055"/>
    <w:rsid w:val="002E60F6"/>
    <w:rsid w:val="002E64DC"/>
    <w:rsid w:val="002E744B"/>
    <w:rsid w:val="002F0120"/>
    <w:rsid w:val="002F06BA"/>
    <w:rsid w:val="002F2CEC"/>
    <w:rsid w:val="002F4F7E"/>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1279"/>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3A3B"/>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AEC"/>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48E"/>
    <w:rsid w:val="00486B9D"/>
    <w:rsid w:val="004871F9"/>
    <w:rsid w:val="00487B3F"/>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D9"/>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2AB"/>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1F7B"/>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654"/>
    <w:rsid w:val="00530A9A"/>
    <w:rsid w:val="005314A3"/>
    <w:rsid w:val="005319AD"/>
    <w:rsid w:val="0053374B"/>
    <w:rsid w:val="00533BD9"/>
    <w:rsid w:val="0053474F"/>
    <w:rsid w:val="00534BE7"/>
    <w:rsid w:val="005366B4"/>
    <w:rsid w:val="00536ACD"/>
    <w:rsid w:val="00536D74"/>
    <w:rsid w:val="00537ECA"/>
    <w:rsid w:val="0054064C"/>
    <w:rsid w:val="00540AEB"/>
    <w:rsid w:val="0054141D"/>
    <w:rsid w:val="005415F6"/>
    <w:rsid w:val="00541EAF"/>
    <w:rsid w:val="00542031"/>
    <w:rsid w:val="005431B2"/>
    <w:rsid w:val="005442B8"/>
    <w:rsid w:val="005444A9"/>
    <w:rsid w:val="00546002"/>
    <w:rsid w:val="005469B3"/>
    <w:rsid w:val="00551347"/>
    <w:rsid w:val="005525A6"/>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0C5C"/>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C10B0"/>
    <w:rsid w:val="005C2C3A"/>
    <w:rsid w:val="005C2DB6"/>
    <w:rsid w:val="005C30D9"/>
    <w:rsid w:val="005C36E0"/>
    <w:rsid w:val="005D272E"/>
    <w:rsid w:val="005D3414"/>
    <w:rsid w:val="005D433F"/>
    <w:rsid w:val="005D5852"/>
    <w:rsid w:val="005D5E11"/>
    <w:rsid w:val="005D77CF"/>
    <w:rsid w:val="005E0D81"/>
    <w:rsid w:val="005E1286"/>
    <w:rsid w:val="005E4F9E"/>
    <w:rsid w:val="005E5F1F"/>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5F12"/>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FBC"/>
    <w:rsid w:val="006D1C9F"/>
    <w:rsid w:val="006D24FE"/>
    <w:rsid w:val="006D3FBB"/>
    <w:rsid w:val="006D4F9D"/>
    <w:rsid w:val="006D6526"/>
    <w:rsid w:val="006D7587"/>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2E2"/>
    <w:rsid w:val="00784839"/>
    <w:rsid w:val="00784B9C"/>
    <w:rsid w:val="0078560B"/>
    <w:rsid w:val="0078733C"/>
    <w:rsid w:val="00792870"/>
    <w:rsid w:val="00793ADE"/>
    <w:rsid w:val="007942AC"/>
    <w:rsid w:val="00794BCB"/>
    <w:rsid w:val="007A05F2"/>
    <w:rsid w:val="007A0F7B"/>
    <w:rsid w:val="007A1777"/>
    <w:rsid w:val="007A7C77"/>
    <w:rsid w:val="007B0CB3"/>
    <w:rsid w:val="007B1443"/>
    <w:rsid w:val="007B1F3B"/>
    <w:rsid w:val="007B2479"/>
    <w:rsid w:val="007B3355"/>
    <w:rsid w:val="007B4A7C"/>
    <w:rsid w:val="007C0F76"/>
    <w:rsid w:val="007C136D"/>
    <w:rsid w:val="007C1718"/>
    <w:rsid w:val="007C23FB"/>
    <w:rsid w:val="007C2A45"/>
    <w:rsid w:val="007C2F58"/>
    <w:rsid w:val="007C325A"/>
    <w:rsid w:val="007C3465"/>
    <w:rsid w:val="007C4218"/>
    <w:rsid w:val="007C581B"/>
    <w:rsid w:val="007C6809"/>
    <w:rsid w:val="007C7CA1"/>
    <w:rsid w:val="007D0C1C"/>
    <w:rsid w:val="007D2628"/>
    <w:rsid w:val="007D2BA0"/>
    <w:rsid w:val="007D3653"/>
    <w:rsid w:val="007D37EB"/>
    <w:rsid w:val="007D3BF6"/>
    <w:rsid w:val="007D63D6"/>
    <w:rsid w:val="007D6EF3"/>
    <w:rsid w:val="007D75B8"/>
    <w:rsid w:val="007E0167"/>
    <w:rsid w:val="007E1AEA"/>
    <w:rsid w:val="007E24F9"/>
    <w:rsid w:val="007E2A0C"/>
    <w:rsid w:val="007E4337"/>
    <w:rsid w:val="007E6FA6"/>
    <w:rsid w:val="007F0CB1"/>
    <w:rsid w:val="007F1C57"/>
    <w:rsid w:val="007F1CC8"/>
    <w:rsid w:val="007F1D12"/>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3231"/>
    <w:rsid w:val="00825809"/>
    <w:rsid w:val="00827831"/>
    <w:rsid w:val="00827FEC"/>
    <w:rsid w:val="00831235"/>
    <w:rsid w:val="00834D27"/>
    <w:rsid w:val="00836566"/>
    <w:rsid w:val="008375D0"/>
    <w:rsid w:val="00837834"/>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18E"/>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20741"/>
    <w:rsid w:val="00922E60"/>
    <w:rsid w:val="00924304"/>
    <w:rsid w:val="00925475"/>
    <w:rsid w:val="009270F3"/>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874B4"/>
    <w:rsid w:val="0099196E"/>
    <w:rsid w:val="00992F1F"/>
    <w:rsid w:val="0099354B"/>
    <w:rsid w:val="00994A8A"/>
    <w:rsid w:val="00995231"/>
    <w:rsid w:val="009964B1"/>
    <w:rsid w:val="009A0AC7"/>
    <w:rsid w:val="009A1053"/>
    <w:rsid w:val="009A296B"/>
    <w:rsid w:val="009A2BC5"/>
    <w:rsid w:val="009A47E3"/>
    <w:rsid w:val="009A4BE8"/>
    <w:rsid w:val="009A50A2"/>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333"/>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3E6A"/>
    <w:rsid w:val="009F4442"/>
    <w:rsid w:val="009F55F0"/>
    <w:rsid w:val="009F6831"/>
    <w:rsid w:val="009F7955"/>
    <w:rsid w:val="00A00CC2"/>
    <w:rsid w:val="00A0270D"/>
    <w:rsid w:val="00A03155"/>
    <w:rsid w:val="00A045DE"/>
    <w:rsid w:val="00A04A02"/>
    <w:rsid w:val="00A05160"/>
    <w:rsid w:val="00A0544A"/>
    <w:rsid w:val="00A06482"/>
    <w:rsid w:val="00A066DE"/>
    <w:rsid w:val="00A06FA0"/>
    <w:rsid w:val="00A1226A"/>
    <w:rsid w:val="00A13C08"/>
    <w:rsid w:val="00A146D0"/>
    <w:rsid w:val="00A17134"/>
    <w:rsid w:val="00A2104E"/>
    <w:rsid w:val="00A22A22"/>
    <w:rsid w:val="00A23F7E"/>
    <w:rsid w:val="00A244A9"/>
    <w:rsid w:val="00A25481"/>
    <w:rsid w:val="00A2693F"/>
    <w:rsid w:val="00A26A2D"/>
    <w:rsid w:val="00A27003"/>
    <w:rsid w:val="00A272CE"/>
    <w:rsid w:val="00A30773"/>
    <w:rsid w:val="00A31620"/>
    <w:rsid w:val="00A323FD"/>
    <w:rsid w:val="00A339E2"/>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6374"/>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3681"/>
    <w:rsid w:val="00AF4E2B"/>
    <w:rsid w:val="00AF539A"/>
    <w:rsid w:val="00AF6444"/>
    <w:rsid w:val="00B00506"/>
    <w:rsid w:val="00B00703"/>
    <w:rsid w:val="00B0198A"/>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11D"/>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4A62"/>
    <w:rsid w:val="00B54C3F"/>
    <w:rsid w:val="00B60910"/>
    <w:rsid w:val="00B61575"/>
    <w:rsid w:val="00B6384F"/>
    <w:rsid w:val="00B64C8A"/>
    <w:rsid w:val="00B64EAB"/>
    <w:rsid w:val="00B65A0E"/>
    <w:rsid w:val="00B65B62"/>
    <w:rsid w:val="00B66E6E"/>
    <w:rsid w:val="00B7182E"/>
    <w:rsid w:val="00B71DD9"/>
    <w:rsid w:val="00B72742"/>
    <w:rsid w:val="00B7288B"/>
    <w:rsid w:val="00B72960"/>
    <w:rsid w:val="00B7312F"/>
    <w:rsid w:val="00B74800"/>
    <w:rsid w:val="00B748F4"/>
    <w:rsid w:val="00B75416"/>
    <w:rsid w:val="00B75CD8"/>
    <w:rsid w:val="00B80243"/>
    <w:rsid w:val="00B80297"/>
    <w:rsid w:val="00B80302"/>
    <w:rsid w:val="00B80C52"/>
    <w:rsid w:val="00B818D2"/>
    <w:rsid w:val="00B8323E"/>
    <w:rsid w:val="00B86B0C"/>
    <w:rsid w:val="00B902ED"/>
    <w:rsid w:val="00B90F7B"/>
    <w:rsid w:val="00B91885"/>
    <w:rsid w:val="00B91BF4"/>
    <w:rsid w:val="00B94448"/>
    <w:rsid w:val="00B95A20"/>
    <w:rsid w:val="00B976AF"/>
    <w:rsid w:val="00BA08AE"/>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3B3C"/>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30E18"/>
    <w:rsid w:val="00C30E5E"/>
    <w:rsid w:val="00C3322D"/>
    <w:rsid w:val="00C347EE"/>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27B1"/>
    <w:rsid w:val="00C72EC1"/>
    <w:rsid w:val="00C731CA"/>
    <w:rsid w:val="00C739D3"/>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5BEC"/>
    <w:rsid w:val="00CF6D3E"/>
    <w:rsid w:val="00CF7D94"/>
    <w:rsid w:val="00D005C1"/>
    <w:rsid w:val="00D00A03"/>
    <w:rsid w:val="00D03037"/>
    <w:rsid w:val="00D04E35"/>
    <w:rsid w:val="00D0553A"/>
    <w:rsid w:val="00D05D6B"/>
    <w:rsid w:val="00D06A6E"/>
    <w:rsid w:val="00D10F92"/>
    <w:rsid w:val="00D11037"/>
    <w:rsid w:val="00D13D8A"/>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648"/>
    <w:rsid w:val="00DD17E4"/>
    <w:rsid w:val="00DD1CF6"/>
    <w:rsid w:val="00DD1DAA"/>
    <w:rsid w:val="00DD43EB"/>
    <w:rsid w:val="00DD5441"/>
    <w:rsid w:val="00DD664B"/>
    <w:rsid w:val="00DD66CF"/>
    <w:rsid w:val="00DD772A"/>
    <w:rsid w:val="00DE0211"/>
    <w:rsid w:val="00DE0880"/>
    <w:rsid w:val="00DE0FC6"/>
    <w:rsid w:val="00DE3E5B"/>
    <w:rsid w:val="00DE3E9A"/>
    <w:rsid w:val="00DE4EAB"/>
    <w:rsid w:val="00DE4F7B"/>
    <w:rsid w:val="00DE58C3"/>
    <w:rsid w:val="00DF1EE6"/>
    <w:rsid w:val="00DF233C"/>
    <w:rsid w:val="00DF493C"/>
    <w:rsid w:val="00DF664B"/>
    <w:rsid w:val="00DF666A"/>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316D"/>
    <w:rsid w:val="00E3418E"/>
    <w:rsid w:val="00E353E7"/>
    <w:rsid w:val="00E403D1"/>
    <w:rsid w:val="00E4115F"/>
    <w:rsid w:val="00E4131A"/>
    <w:rsid w:val="00E41561"/>
    <w:rsid w:val="00E41F81"/>
    <w:rsid w:val="00E43378"/>
    <w:rsid w:val="00E52D68"/>
    <w:rsid w:val="00E544C0"/>
    <w:rsid w:val="00E60107"/>
    <w:rsid w:val="00E6072E"/>
    <w:rsid w:val="00E62376"/>
    <w:rsid w:val="00E628C7"/>
    <w:rsid w:val="00E62935"/>
    <w:rsid w:val="00E63001"/>
    <w:rsid w:val="00E63BD1"/>
    <w:rsid w:val="00E64B0E"/>
    <w:rsid w:val="00E64CCF"/>
    <w:rsid w:val="00E65B96"/>
    <w:rsid w:val="00E71FE4"/>
    <w:rsid w:val="00E72B34"/>
    <w:rsid w:val="00E7506D"/>
    <w:rsid w:val="00E75213"/>
    <w:rsid w:val="00E803AD"/>
    <w:rsid w:val="00E806C3"/>
    <w:rsid w:val="00E81BF2"/>
    <w:rsid w:val="00E84F3A"/>
    <w:rsid w:val="00E85524"/>
    <w:rsid w:val="00E8552F"/>
    <w:rsid w:val="00E85C61"/>
    <w:rsid w:val="00E8615C"/>
    <w:rsid w:val="00E8670A"/>
    <w:rsid w:val="00E86D2C"/>
    <w:rsid w:val="00E8799C"/>
    <w:rsid w:val="00E87E2A"/>
    <w:rsid w:val="00E906B8"/>
    <w:rsid w:val="00E92444"/>
    <w:rsid w:val="00E93908"/>
    <w:rsid w:val="00E94A58"/>
    <w:rsid w:val="00E95634"/>
    <w:rsid w:val="00E956EC"/>
    <w:rsid w:val="00E95891"/>
    <w:rsid w:val="00E95CE4"/>
    <w:rsid w:val="00E96283"/>
    <w:rsid w:val="00E97C29"/>
    <w:rsid w:val="00E97C42"/>
    <w:rsid w:val="00EA032B"/>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B4CA1"/>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1EF0"/>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57DC"/>
    <w:rsid w:val="00F06A23"/>
    <w:rsid w:val="00F07CF3"/>
    <w:rsid w:val="00F10A3D"/>
    <w:rsid w:val="00F10A63"/>
    <w:rsid w:val="00F12CE8"/>
    <w:rsid w:val="00F13EFD"/>
    <w:rsid w:val="00F15B3B"/>
    <w:rsid w:val="00F165A3"/>
    <w:rsid w:val="00F17147"/>
    <w:rsid w:val="00F206B2"/>
    <w:rsid w:val="00F21791"/>
    <w:rsid w:val="00F21E3B"/>
    <w:rsid w:val="00F2200A"/>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47EB0"/>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908B9"/>
    <w:rsid w:val="00F90D82"/>
    <w:rsid w:val="00F924B1"/>
    <w:rsid w:val="00F92C08"/>
    <w:rsid w:val="00F947B1"/>
    <w:rsid w:val="00F95851"/>
    <w:rsid w:val="00F96C8F"/>
    <w:rsid w:val="00F97918"/>
    <w:rsid w:val="00F9791A"/>
    <w:rsid w:val="00FA1492"/>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6F5E"/>
    <w:rsid w:val="00FD0053"/>
    <w:rsid w:val="00FD12DE"/>
    <w:rsid w:val="00FD37FE"/>
    <w:rsid w:val="00FD62FF"/>
    <w:rsid w:val="00FD676E"/>
    <w:rsid w:val="00FD7E7C"/>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03114827">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74638599">
      <w:bodyDiv w:val="1"/>
      <w:marLeft w:val="0"/>
      <w:marRight w:val="0"/>
      <w:marTop w:val="0"/>
      <w:marBottom w:val="0"/>
      <w:divBdr>
        <w:top w:val="none" w:sz="0" w:space="0" w:color="auto"/>
        <w:left w:val="none" w:sz="0" w:space="0" w:color="auto"/>
        <w:bottom w:val="none" w:sz="0" w:space="0" w:color="auto"/>
        <w:right w:val="none" w:sz="0" w:space="0" w:color="auto"/>
      </w:divBdr>
    </w:div>
    <w:div w:id="557129677">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15167839">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97019258">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455102720">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90660127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4581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74E88-CAA5-4A45-8B5F-84B0BAD6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92</Pages>
  <Words>7856</Words>
  <Characters>44780</Characters>
  <Application>Microsoft Office Word</Application>
  <DocSecurity>0</DocSecurity>
  <Lines>373</Lines>
  <Paragraphs>105</Paragraphs>
  <ScaleCrop>false</ScaleCrop>
  <Company>Sky123.Org</Company>
  <LinksUpToDate>false</LinksUpToDate>
  <CharactersWithSpaces>52531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314</cp:revision>
  <cp:lastPrinted>2019-07-17T03:26:00Z</cp:lastPrinted>
  <dcterms:created xsi:type="dcterms:W3CDTF">2020-09-11T07:21:00Z</dcterms:created>
  <dcterms:modified xsi:type="dcterms:W3CDTF">2021-08-26T08:42:00Z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