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CC7F7C" w:rsidRDefault="00F338A7" w:rsidP="00F338A7">
      <w:pPr>
        <w:spacing w:line="440" w:lineRule="exact"/>
        <w:ind w:firstLineChars="200" w:firstLine="422"/>
        <w:jc w:val="center"/>
        <w:rPr>
          <w:rFonts w:asciiTheme="majorEastAsia" w:eastAsiaTheme="majorEastAsia" w:hAnsiTheme="majorEastAsia" w:cstheme="majorEastAsia"/>
          <w:b/>
          <w:bCs/>
          <w:szCs w:val="21"/>
        </w:rPr>
      </w:pPr>
      <w:r w:rsidRPr="00F338A7">
        <w:rPr>
          <w:rFonts w:asciiTheme="majorEastAsia" w:eastAsiaTheme="majorEastAsia" w:hAnsiTheme="majorEastAsia" w:cstheme="majorEastAsia" w:hint="eastAsia"/>
          <w:b/>
          <w:bCs/>
          <w:szCs w:val="21"/>
        </w:rPr>
        <w:t>禹州市范坡镇第三公办幼儿园建设项目</w:t>
      </w:r>
      <w:r w:rsidR="00CC7F7C" w:rsidRPr="00CC7F7C">
        <w:rPr>
          <w:rFonts w:asciiTheme="majorEastAsia" w:eastAsiaTheme="majorEastAsia" w:hAnsiTheme="majorEastAsia" w:cstheme="majorEastAsia" w:hint="eastAsia"/>
          <w:b/>
          <w:bCs/>
          <w:szCs w:val="21"/>
        </w:rPr>
        <w:t>（不见面开标）</w:t>
      </w:r>
    </w:p>
    <w:p w:rsidR="00CC7F7C" w:rsidRPr="00CC7F7C" w:rsidRDefault="00CC7F7C" w:rsidP="00CC7F7C">
      <w:pPr>
        <w:spacing w:line="440" w:lineRule="exact"/>
        <w:ind w:firstLineChars="200" w:firstLine="422"/>
        <w:jc w:val="center"/>
        <w:rPr>
          <w:rFonts w:asciiTheme="majorEastAsia" w:eastAsiaTheme="majorEastAsia" w:hAnsiTheme="majorEastAsia" w:cstheme="majorEastAsia"/>
          <w:b/>
          <w:szCs w:val="21"/>
        </w:rPr>
      </w:pPr>
      <w:r w:rsidRPr="00CC7F7C">
        <w:rPr>
          <w:rFonts w:asciiTheme="majorEastAsia" w:eastAsiaTheme="majorEastAsia" w:hAnsiTheme="majorEastAsia" w:cstheme="majorEastAsia" w:hint="eastAsia"/>
          <w:b/>
          <w:bCs/>
          <w:szCs w:val="21"/>
        </w:rPr>
        <w:t>竞争性谈判公告</w:t>
      </w:r>
    </w:p>
    <w:p w:rsidR="00CC7F7C" w:rsidRDefault="00272759"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河南省天隆工程管理咨询有限公司</w:t>
      </w:r>
      <w:r w:rsidR="00CC7F7C">
        <w:rPr>
          <w:rFonts w:asciiTheme="majorEastAsia" w:eastAsiaTheme="majorEastAsia" w:hAnsiTheme="majorEastAsia" w:cstheme="majorEastAsia" w:hint="eastAsia"/>
          <w:szCs w:val="21"/>
        </w:rPr>
        <w:t>受</w:t>
      </w:r>
      <w:r w:rsidRPr="00272759">
        <w:rPr>
          <w:rFonts w:asciiTheme="majorEastAsia" w:eastAsiaTheme="majorEastAsia" w:hAnsiTheme="majorEastAsia" w:cstheme="majorEastAsia" w:hint="eastAsia"/>
          <w:szCs w:val="21"/>
        </w:rPr>
        <w:t>禹州市教育体育局</w:t>
      </w:r>
      <w:r w:rsidR="00CC7F7C">
        <w:rPr>
          <w:rFonts w:asciiTheme="majorEastAsia" w:eastAsiaTheme="majorEastAsia" w:hAnsiTheme="majorEastAsia" w:cstheme="majorEastAsia" w:hint="eastAsia"/>
          <w:szCs w:val="21"/>
        </w:rPr>
        <w:t>的委托，就“</w:t>
      </w:r>
      <w:r w:rsidR="00F338A7" w:rsidRPr="00F338A7">
        <w:rPr>
          <w:rFonts w:asciiTheme="majorEastAsia" w:eastAsiaTheme="majorEastAsia" w:hAnsiTheme="majorEastAsia" w:cstheme="majorEastAsia" w:hint="eastAsia"/>
          <w:szCs w:val="21"/>
        </w:rPr>
        <w:t>禹州市范坡镇第三公办幼儿园建设项目</w:t>
      </w:r>
      <w:r w:rsidR="00CC7F7C">
        <w:rPr>
          <w:rFonts w:asciiTheme="majorEastAsia" w:eastAsiaTheme="majorEastAsia" w:hAnsiTheme="majorEastAsia" w:cstheme="majorEastAsia" w:hint="eastAsia"/>
          <w:bCs/>
          <w:szCs w:val="21"/>
        </w:rPr>
        <w:t>（不见面开标</w:t>
      </w:r>
      <w:r w:rsidR="001E1567">
        <w:rPr>
          <w:rFonts w:asciiTheme="majorEastAsia" w:eastAsiaTheme="majorEastAsia" w:hAnsiTheme="majorEastAsia" w:cstheme="majorEastAsia" w:hint="eastAsia"/>
          <w:bCs/>
          <w:szCs w:val="21"/>
        </w:rPr>
        <w:t>）</w:t>
      </w:r>
      <w:r w:rsidR="00CC7F7C">
        <w:rPr>
          <w:rFonts w:asciiTheme="majorEastAsia" w:eastAsiaTheme="majorEastAsia" w:hAnsiTheme="majorEastAsia" w:cstheme="majorEastAsia" w:hint="eastAsia"/>
          <w:szCs w:val="21"/>
        </w:rPr>
        <w:t>”进行竞争性谈判，欢迎合格的投标人前来投标。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272759" w:rsidRPr="00272759">
        <w:rPr>
          <w:rFonts w:asciiTheme="majorEastAsia" w:eastAsiaTheme="majorEastAsia" w:hAnsiTheme="majorEastAsia" w:cstheme="majorEastAsia" w:hint="eastAsia"/>
          <w:szCs w:val="21"/>
        </w:rPr>
        <w:t>禹州市教育体育局</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F338A7" w:rsidRPr="00F338A7">
        <w:rPr>
          <w:rFonts w:asciiTheme="majorEastAsia" w:eastAsiaTheme="majorEastAsia" w:hAnsiTheme="majorEastAsia" w:cstheme="majorEastAsia" w:hint="eastAsia"/>
          <w:bCs/>
          <w:szCs w:val="21"/>
        </w:rPr>
        <w:t>禹州市范坡镇第三公办幼儿园建设项目</w:t>
      </w:r>
      <w:r>
        <w:rPr>
          <w:rFonts w:asciiTheme="majorEastAsia" w:eastAsiaTheme="majorEastAsia" w:hAnsiTheme="majorEastAsia" w:cstheme="majorEastAsia" w:hint="eastAsia"/>
          <w:bCs/>
          <w:szCs w:val="21"/>
        </w:rPr>
        <w:t>（不见面开标）</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C670A1">
        <w:rPr>
          <w:rFonts w:asciiTheme="majorEastAsia" w:eastAsiaTheme="majorEastAsia" w:hAnsiTheme="majorEastAsia" w:cstheme="majorEastAsia" w:hint="eastAsia"/>
          <w:bCs/>
          <w:szCs w:val="21"/>
        </w:rPr>
        <w:t>067</w:t>
      </w:r>
      <w:r>
        <w:rPr>
          <w:rFonts w:asciiTheme="majorEastAsia" w:eastAsiaTheme="majorEastAsia" w:hAnsiTheme="majorEastAsia" w:cstheme="majorEastAsia" w:hint="eastAsia"/>
          <w:szCs w:val="21"/>
        </w:rPr>
        <w:t>                </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F338A7" w:rsidRPr="00F338A7">
        <w:rPr>
          <w:rFonts w:asciiTheme="majorEastAsia" w:eastAsiaTheme="majorEastAsia" w:hAnsiTheme="majorEastAsia" w:cstheme="majorEastAsia" w:hint="eastAsia"/>
          <w:szCs w:val="21"/>
        </w:rPr>
        <w:t>禹州市范坡镇第三公办幼儿园建设项目</w:t>
      </w:r>
      <w:r w:rsidRPr="00B21801">
        <w:rPr>
          <w:rFonts w:asciiTheme="majorEastAsia" w:eastAsiaTheme="majorEastAsia" w:hAnsiTheme="majorEastAsia" w:cstheme="majorEastAsia" w:hint="eastAsia"/>
          <w:szCs w:val="21"/>
        </w:rPr>
        <w:t>（详见谈判文件）</w:t>
      </w:r>
    </w:p>
    <w:p w:rsidR="00CC7F7C" w:rsidRPr="00272759" w:rsidRDefault="00CC7F7C" w:rsidP="00F338A7">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272759">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sidR="008C3D5F">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sidR="00F338A7">
        <w:rPr>
          <w:rFonts w:asciiTheme="majorEastAsia" w:eastAsiaTheme="majorEastAsia" w:hAnsiTheme="majorEastAsia" w:cstheme="majorEastAsia" w:hint="eastAsia"/>
          <w:szCs w:val="21"/>
        </w:rPr>
        <w:t>；</w:t>
      </w:r>
    </w:p>
    <w:p w:rsidR="00272759"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sidR="00272759" w:rsidRPr="00272759">
        <w:rPr>
          <w:rFonts w:asciiTheme="majorEastAsia" w:eastAsiaTheme="majorEastAsia" w:hAnsiTheme="majorEastAsia" w:cstheme="majorEastAsia" w:hint="eastAsia"/>
          <w:szCs w:val="21"/>
        </w:rPr>
        <w:t>1852470.95元；</w:t>
      </w:r>
      <w:r w:rsidR="00F338A7">
        <w:rPr>
          <w:rFonts w:asciiTheme="majorEastAsia" w:eastAsiaTheme="majorEastAsia" w:hAnsiTheme="majorEastAsia" w:cstheme="majorEastAsia"/>
          <w:szCs w:val="21"/>
        </w:rPr>
        <w:t xml:space="preserve"> </w:t>
      </w:r>
    </w:p>
    <w:p w:rsidR="00CC7F7C" w:rsidRPr="00B21801"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sidR="00272759" w:rsidRPr="00272759">
        <w:rPr>
          <w:rFonts w:asciiTheme="majorEastAsia" w:eastAsiaTheme="majorEastAsia" w:hAnsiTheme="majorEastAsia" w:cstheme="majorEastAsia" w:hint="eastAsia"/>
          <w:szCs w:val="21"/>
        </w:rPr>
        <w:t>120日历天；</w:t>
      </w:r>
      <w:r w:rsidR="00F338A7" w:rsidRPr="00B21801">
        <w:rPr>
          <w:rFonts w:asciiTheme="majorEastAsia" w:eastAsiaTheme="majorEastAsia" w:hAnsiTheme="majorEastAsia" w:cstheme="majorEastAsia"/>
          <w:szCs w:val="21"/>
        </w:rPr>
        <w:t xml:space="preserve"> </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CC7F7C" w:rsidRPr="00A22739" w:rsidRDefault="00CC7F7C" w:rsidP="00A22739">
      <w:pPr>
        <w:pStyle w:val="a6"/>
        <w:numPr>
          <w:ilvl w:val="0"/>
          <w:numId w:val="2"/>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CC7F7C" w:rsidRPr="00E777C8" w:rsidRDefault="00A22739" w:rsidP="00A22739">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w:t>
      </w:r>
      <w:r w:rsidR="00CC7F7C">
        <w:rPr>
          <w:rFonts w:asciiTheme="majorEastAsia" w:eastAsiaTheme="majorEastAsia" w:hAnsiTheme="majorEastAsia" w:cstheme="majorEastAsia" w:hint="eastAsia"/>
          <w:szCs w:val="21"/>
        </w:rPr>
        <w:t>符合《政府采购法》第二十二条之规定</w:t>
      </w:r>
      <w:r w:rsidR="00CC7F7C">
        <w:rPr>
          <w:rFonts w:ascii="Arial" w:hAnsi="Arial" w:cs="Arial" w:hint="eastAsia"/>
          <w:color w:val="000000"/>
        </w:rPr>
        <w:t>，具有独立法人资格及有效的营业执照；</w:t>
      </w:r>
    </w:p>
    <w:p w:rsidR="00CC7F7C" w:rsidRDefault="00CC7F7C" w:rsidP="00CC7F7C">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F64EBB" w:rsidRPr="00F64EBB">
        <w:rPr>
          <w:rFonts w:ascii="Microsoft Yahei" w:hAnsi="Microsoft Yahei" w:hint="eastAsia"/>
        </w:rPr>
        <w:t>投标商</w:t>
      </w:r>
      <w:r w:rsidR="00272759" w:rsidRPr="00272759">
        <w:rPr>
          <w:rFonts w:ascii="Microsoft Yahei" w:hAnsi="Microsoft Yahei" w:hint="eastAsia"/>
        </w:rPr>
        <w:t>须具备建筑工程施工总承包叁级及以上资质</w:t>
      </w:r>
      <w:r w:rsidR="00272759" w:rsidRPr="00272759">
        <w:rPr>
          <w:rFonts w:ascii="Microsoft Yahei" w:hAnsi="Microsoft Yahei" w:hint="eastAsia"/>
        </w:rPr>
        <w:t>,</w:t>
      </w:r>
      <w:r w:rsidR="00272759" w:rsidRPr="00272759">
        <w:rPr>
          <w:rFonts w:ascii="Microsoft Yahei" w:hAnsi="Microsoft Yahei" w:hint="eastAsia"/>
        </w:rPr>
        <w:t>且具有有效安全生产许可证；拟派项目经理须为建筑工程专业贰级及以上注册建造师执业资格并具有有效的安全生产考核合格证（</w:t>
      </w:r>
      <w:r w:rsidR="00272759" w:rsidRPr="00272759">
        <w:rPr>
          <w:rFonts w:ascii="Microsoft Yahei" w:hAnsi="Microsoft Yahei" w:hint="eastAsia"/>
        </w:rPr>
        <w:t>B</w:t>
      </w:r>
      <w:r w:rsidR="00272759" w:rsidRPr="00272759">
        <w:rPr>
          <w:rFonts w:ascii="Microsoft Yahei" w:hAnsi="Microsoft Yahei" w:hint="eastAsia"/>
        </w:rPr>
        <w:t>类），且未担任其他在施建设工程项目的项目经理；</w:t>
      </w:r>
    </w:p>
    <w:p w:rsidR="00CC7F7C" w:rsidRDefault="00F64EBB" w:rsidP="00F64EBB">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7"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8"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w:t>
      </w:r>
      <w:r>
        <w:rPr>
          <w:rFonts w:asciiTheme="majorEastAsia" w:eastAsiaTheme="majorEastAsia" w:hAnsiTheme="majorEastAsia" w:cstheme="majorEastAsia" w:hint="eastAsia"/>
          <w:szCs w:val="21"/>
        </w:rPr>
        <w:lastRenderedPageBreak/>
        <w:t>谈判文件（详见“常见问题解答-交易系统操作手册”）。</w:t>
      </w:r>
    </w:p>
    <w:p w:rsidR="00CC7F7C" w:rsidRDefault="00CC7F7C" w:rsidP="00CC7F7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CC7F7C" w:rsidRPr="00DB3A0E"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w:t>
      </w:r>
      <w:r w:rsidRPr="00073DCC">
        <w:rPr>
          <w:rFonts w:asciiTheme="majorEastAsia" w:eastAsiaTheme="majorEastAsia" w:hAnsiTheme="majorEastAsia" w:cstheme="majorEastAsia" w:hint="eastAsia"/>
          <w:b/>
          <w:szCs w:val="21"/>
        </w:rPr>
        <w:t>2021年</w:t>
      </w:r>
      <w:r w:rsidR="00F769E0" w:rsidRPr="00073DCC">
        <w:rPr>
          <w:rFonts w:asciiTheme="majorEastAsia" w:eastAsiaTheme="majorEastAsia" w:hAnsiTheme="majorEastAsia" w:cstheme="majorEastAsia" w:hint="eastAsia"/>
          <w:b/>
          <w:szCs w:val="21"/>
        </w:rPr>
        <w:t>0</w:t>
      </w:r>
      <w:r w:rsidR="001E1567" w:rsidRPr="00073DCC">
        <w:rPr>
          <w:rFonts w:asciiTheme="majorEastAsia" w:eastAsiaTheme="majorEastAsia" w:hAnsiTheme="majorEastAsia" w:cstheme="majorEastAsia" w:hint="eastAsia"/>
          <w:b/>
          <w:szCs w:val="21"/>
        </w:rPr>
        <w:t>9</w:t>
      </w:r>
      <w:r w:rsidRPr="00073DCC">
        <w:rPr>
          <w:rFonts w:asciiTheme="majorEastAsia" w:eastAsiaTheme="majorEastAsia" w:hAnsiTheme="majorEastAsia" w:cstheme="majorEastAsia" w:hint="eastAsia"/>
          <w:b/>
          <w:szCs w:val="21"/>
        </w:rPr>
        <w:t>月</w:t>
      </w:r>
      <w:r w:rsidR="00F769E0" w:rsidRPr="00073DCC">
        <w:rPr>
          <w:rFonts w:asciiTheme="majorEastAsia" w:eastAsiaTheme="majorEastAsia" w:hAnsiTheme="majorEastAsia" w:cstheme="majorEastAsia" w:hint="eastAsia"/>
          <w:b/>
          <w:szCs w:val="21"/>
        </w:rPr>
        <w:t>08</w:t>
      </w:r>
      <w:r w:rsidRPr="00073DCC">
        <w:rPr>
          <w:rFonts w:asciiTheme="majorEastAsia" w:eastAsiaTheme="majorEastAsia" w:hAnsiTheme="majorEastAsia" w:cstheme="majorEastAsia" w:hint="eastAsia"/>
          <w:b/>
          <w:szCs w:val="21"/>
        </w:rPr>
        <w:t>日</w:t>
      </w:r>
      <w:r w:rsidR="00F769E0" w:rsidRPr="00073DCC">
        <w:rPr>
          <w:rFonts w:asciiTheme="majorEastAsia" w:eastAsiaTheme="majorEastAsia" w:hAnsiTheme="majorEastAsia" w:cstheme="majorEastAsia" w:hint="eastAsia"/>
          <w:b/>
          <w:szCs w:val="21"/>
        </w:rPr>
        <w:t>10</w:t>
      </w:r>
      <w:r w:rsidRPr="00073DCC">
        <w:rPr>
          <w:rFonts w:asciiTheme="majorEastAsia" w:eastAsiaTheme="majorEastAsia" w:hAnsiTheme="majorEastAsia" w:cstheme="majorEastAsia" w:hint="eastAsia"/>
          <w:b/>
          <w:szCs w:val="21"/>
        </w:rPr>
        <w:t>时</w:t>
      </w:r>
      <w:r w:rsidR="00F769E0" w:rsidRPr="00073DCC">
        <w:rPr>
          <w:rFonts w:asciiTheme="majorEastAsia" w:eastAsiaTheme="majorEastAsia" w:hAnsiTheme="majorEastAsia" w:cstheme="majorEastAsia" w:hint="eastAsia"/>
          <w:b/>
          <w:szCs w:val="21"/>
        </w:rPr>
        <w:t>30</w:t>
      </w:r>
      <w:r w:rsidR="009B438B" w:rsidRPr="00073DCC">
        <w:rPr>
          <w:rFonts w:ascii="宋体" w:eastAsia="宋体" w:hAnsi="宋体" w:cs="宋体" w:hint="eastAsia"/>
          <w:b/>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9B438B">
        <w:rPr>
          <w:rFonts w:asciiTheme="majorEastAsia" w:eastAsiaTheme="majorEastAsia" w:hAnsiTheme="majorEastAsia" w:cstheme="majorEastAsia" w:hint="eastAsia"/>
          <w:szCs w:val="21"/>
        </w:rPr>
        <w:t>一</w:t>
      </w:r>
      <w:r>
        <w:rPr>
          <w:rFonts w:asciiTheme="majorEastAsia" w:eastAsiaTheme="majorEastAsia" w:hAnsiTheme="majorEastAsia" w:cstheme="majorEastAsia" w:hint="eastAsia"/>
          <w:szCs w:val="21"/>
        </w:rPr>
        <w:t>开标室。（本项目采用远程不见面谈判，供应商无须到达现场）。</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9B438B" w:rsidRPr="009B438B" w:rsidRDefault="00CC7F7C" w:rsidP="009B438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9B438B" w:rsidRPr="009B438B">
        <w:rPr>
          <w:rFonts w:asciiTheme="majorEastAsia" w:eastAsiaTheme="majorEastAsia" w:hAnsiTheme="majorEastAsia" w:cstheme="majorEastAsia" w:hint="eastAsia"/>
          <w:szCs w:val="21"/>
        </w:rPr>
        <w:t>禹州市教育体育局</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址：禹州市禹王大道东段111号</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联系人：连先生</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联系电话：0374-8880080</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招标代理机构：河南省天隆工程管理咨询有限公司</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地址：郑州市金水区青年路145号6号楼26层</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 刘女士</w:t>
      </w:r>
    </w:p>
    <w:p w:rsidR="00CC7F7C"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联系电话：18039991161</w:t>
      </w:r>
    </w:p>
    <w:p w:rsidR="00CC7F7C" w:rsidRDefault="00CC7F7C" w:rsidP="00CC7F7C">
      <w:pPr>
        <w:spacing w:line="276" w:lineRule="auto"/>
        <w:rPr>
          <w:rFonts w:hAnsi="宋体"/>
          <w:b/>
          <w:sz w:val="28"/>
          <w:szCs w:val="28"/>
        </w:rPr>
      </w:pPr>
      <w:r>
        <w:rPr>
          <w:rFonts w:hAnsi="宋体" w:hint="eastAsia"/>
          <w:b/>
          <w:sz w:val="28"/>
          <w:szCs w:val="28"/>
        </w:rPr>
        <w:t>温馨提示：</w:t>
      </w:r>
    </w:p>
    <w:p w:rsidR="00CC7F7C" w:rsidRDefault="00CC7F7C" w:rsidP="00CC7F7C">
      <w:pPr>
        <w:tabs>
          <w:tab w:val="left" w:pos="7095"/>
        </w:tabs>
        <w:spacing w:line="276" w:lineRule="auto"/>
        <w:ind w:firstLineChars="200" w:firstLine="422"/>
        <w:contextualSpacing/>
        <w:rPr>
          <w:rFonts w:hAnsi="宋体"/>
          <w:b/>
          <w:szCs w:val="21"/>
        </w:rPr>
      </w:pPr>
      <w:r>
        <w:rPr>
          <w:rFonts w:hAnsi="宋体" w:hint="eastAsia"/>
          <w:b/>
          <w:szCs w:val="21"/>
        </w:rPr>
        <w:lastRenderedPageBreak/>
        <w:t>本项目为全流程电子化交易项目，请认真阅读谈判文件，并注意以下事项。</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CC7F7C" w:rsidRDefault="00CC7F7C" w:rsidP="00CC7F7C">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CC7F7C" w:rsidRDefault="00CC7F7C" w:rsidP="00CC7F7C">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3"/>
            <w:rFonts w:hAnsi="宋体"/>
            <w:szCs w:val="21"/>
          </w:rPr>
          <w:t>http://221.14.6.70:8088/ggzy/</w:t>
        </w:r>
      </w:hyperlink>
      <w:r>
        <w:rPr>
          <w:rFonts w:hAnsi="宋体" w:hint="eastAsia"/>
          <w:szCs w:val="21"/>
        </w:rPr>
        <w:t>）。</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3"/>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CC7F7C" w:rsidRDefault="00CC7F7C" w:rsidP="00CC7F7C">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w:t>
      </w:r>
      <w:r>
        <w:rPr>
          <w:rFonts w:asciiTheme="minorEastAsia" w:hAnsiTheme="minorEastAsia" w:hint="eastAsia"/>
          <w:szCs w:val="21"/>
        </w:rPr>
        <w:lastRenderedPageBreak/>
        <w:t>件为依据评审。</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CC7F7C" w:rsidRDefault="00CC7F7C" w:rsidP="00CC7F7C">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8469EC" w:rsidRDefault="00CC7F7C" w:rsidP="00CC7F7C">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sectPr w:rsidR="008469EC" w:rsidSect="00846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06" w:rsidRDefault="00D13D06" w:rsidP="00272759">
      <w:r>
        <w:separator/>
      </w:r>
    </w:p>
  </w:endnote>
  <w:endnote w:type="continuationSeparator" w:id="1">
    <w:p w:rsidR="00D13D06" w:rsidRDefault="00D13D06" w:rsidP="00272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06" w:rsidRDefault="00D13D06" w:rsidP="00272759">
      <w:r>
        <w:separator/>
      </w:r>
    </w:p>
  </w:footnote>
  <w:footnote w:type="continuationSeparator" w:id="1">
    <w:p w:rsidR="00D13D06" w:rsidRDefault="00D13D06" w:rsidP="00272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54E26F6"/>
    <w:multiLevelType w:val="singleLevel"/>
    <w:tmpl w:val="654E26F6"/>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F7C"/>
    <w:rsid w:val="00073DCC"/>
    <w:rsid w:val="000F1F33"/>
    <w:rsid w:val="001E1567"/>
    <w:rsid w:val="0022049C"/>
    <w:rsid w:val="00237673"/>
    <w:rsid w:val="00272759"/>
    <w:rsid w:val="0027645A"/>
    <w:rsid w:val="00283F15"/>
    <w:rsid w:val="002F6BAC"/>
    <w:rsid w:val="0031666B"/>
    <w:rsid w:val="00347C5B"/>
    <w:rsid w:val="004230B8"/>
    <w:rsid w:val="005272D2"/>
    <w:rsid w:val="005B2BE4"/>
    <w:rsid w:val="005D118D"/>
    <w:rsid w:val="006140A7"/>
    <w:rsid w:val="006F27BF"/>
    <w:rsid w:val="007046E5"/>
    <w:rsid w:val="00736D41"/>
    <w:rsid w:val="0080784A"/>
    <w:rsid w:val="008469EC"/>
    <w:rsid w:val="008C3D5F"/>
    <w:rsid w:val="009B4147"/>
    <w:rsid w:val="009B438B"/>
    <w:rsid w:val="009D6D60"/>
    <w:rsid w:val="009E6456"/>
    <w:rsid w:val="00A22739"/>
    <w:rsid w:val="00A72201"/>
    <w:rsid w:val="00A85FA6"/>
    <w:rsid w:val="00B26E81"/>
    <w:rsid w:val="00BC03B7"/>
    <w:rsid w:val="00C670A1"/>
    <w:rsid w:val="00C74195"/>
    <w:rsid w:val="00C86A00"/>
    <w:rsid w:val="00CC7F7C"/>
    <w:rsid w:val="00D13D06"/>
    <w:rsid w:val="00D3603D"/>
    <w:rsid w:val="00D97D7C"/>
    <w:rsid w:val="00DB26FC"/>
    <w:rsid w:val="00F07E4A"/>
    <w:rsid w:val="00F338A7"/>
    <w:rsid w:val="00F64EBB"/>
    <w:rsid w:val="00F76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C7F7C"/>
    <w:rPr>
      <w:color w:val="0000FF"/>
      <w:u w:val="single"/>
    </w:rPr>
  </w:style>
  <w:style w:type="paragraph" w:styleId="a4">
    <w:name w:val="header"/>
    <w:basedOn w:val="a"/>
    <w:link w:val="Char"/>
    <w:uiPriority w:val="99"/>
    <w:semiHidden/>
    <w:unhideWhenUsed/>
    <w:rsid w:val="0027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2759"/>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2727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2759"/>
    <w:rPr>
      <w:rFonts w:asciiTheme="minorHAnsi" w:eastAsiaTheme="minorEastAsia" w:hAnsiTheme="minorHAnsi" w:cstheme="minorBidi"/>
      <w:kern w:val="2"/>
      <w:sz w:val="18"/>
      <w:szCs w:val="18"/>
    </w:rPr>
  </w:style>
  <w:style w:type="paragraph" w:styleId="a6">
    <w:name w:val="List Paragraph"/>
    <w:basedOn w:val="a"/>
    <w:uiPriority w:val="34"/>
    <w:qFormat/>
    <w:rsid w:val="00A227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锐驰项目管理有限公司:李佳</cp:lastModifiedBy>
  <cp:revision>7</cp:revision>
  <dcterms:created xsi:type="dcterms:W3CDTF">2021-08-26T09:47:00Z</dcterms:created>
  <dcterms:modified xsi:type="dcterms:W3CDTF">2021-08-27T09:43:00Z</dcterms:modified>
</cp:coreProperties>
</file>