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w w:val="90"/>
          <w:sz w:val="52"/>
          <w:szCs w:val="52"/>
          <w:highlight w:val="none"/>
        </w:rPr>
      </w:pPr>
      <w:r>
        <w:rPr>
          <w:rFonts w:hint="eastAsia" w:asciiTheme="minorEastAsia" w:hAnsiTheme="minorEastAsia"/>
          <w:b/>
          <w:bCs/>
          <w:w w:val="90"/>
          <w:sz w:val="52"/>
          <w:szCs w:val="52"/>
          <w:highlight w:val="none"/>
        </w:rPr>
        <w:t>鄢陵县卫生健康委员会采购负压救护车及转运救护车项目</w:t>
      </w:r>
    </w:p>
    <w:p>
      <w:pPr>
        <w:jc w:val="center"/>
        <w:rPr>
          <w:rFonts w:asciiTheme="minorEastAsia" w:hAnsiTheme="minorEastAsia"/>
          <w:b/>
          <w:bCs/>
          <w:w w:val="90"/>
          <w:sz w:val="52"/>
          <w:szCs w:val="52"/>
          <w:highlight w:val="none"/>
        </w:rPr>
      </w:pPr>
      <w:r>
        <w:rPr>
          <w:rFonts w:hint="eastAsia" w:asciiTheme="minorEastAsia" w:hAnsiTheme="minorEastAsia"/>
          <w:b/>
          <w:bCs/>
          <w:w w:val="90"/>
          <w:sz w:val="52"/>
          <w:szCs w:val="52"/>
          <w:highlight w:val="none"/>
        </w:rPr>
        <w:t>（不见面开标）</w:t>
      </w:r>
    </w:p>
    <w:p>
      <w:pPr>
        <w:jc w:val="center"/>
        <w:rPr>
          <w:rFonts w:ascii="宋体" w:hAnsi="宋体" w:cs="黑体"/>
          <w:bCs/>
          <w:sz w:val="72"/>
          <w:szCs w:val="72"/>
          <w:highlight w:val="none"/>
        </w:rPr>
      </w:pPr>
    </w:p>
    <w:p>
      <w:pPr>
        <w:jc w:val="center"/>
        <w:rPr>
          <w:rFonts w:ascii="宋体" w:hAnsi="宋体" w:cs="黑体"/>
          <w:bCs/>
          <w:sz w:val="72"/>
          <w:szCs w:val="72"/>
          <w:highlight w:val="none"/>
        </w:rPr>
      </w:pPr>
    </w:p>
    <w:p>
      <w:pPr>
        <w:widowControl/>
        <w:spacing w:line="360" w:lineRule="auto"/>
        <w:jc w:val="center"/>
        <w:rPr>
          <w:rFonts w:ascii="宋体" w:hAnsi="宋体" w:cs="黑体"/>
          <w:bCs/>
          <w:sz w:val="56"/>
          <w:szCs w:val="72"/>
          <w:highlight w:val="none"/>
        </w:rPr>
      </w:pPr>
      <w:r>
        <w:rPr>
          <w:rFonts w:hint="eastAsia" w:ascii="宋体" w:hAnsi="宋体" w:cs="黑体"/>
          <w:bCs/>
          <w:sz w:val="56"/>
          <w:szCs w:val="72"/>
          <w:highlight w:val="none"/>
        </w:rPr>
        <w:t>竞争性谈判文件</w:t>
      </w:r>
    </w:p>
    <w:p>
      <w:pPr>
        <w:widowControl/>
        <w:spacing w:line="360" w:lineRule="auto"/>
        <w:ind w:firstLine="2880" w:firstLineChars="900"/>
        <w:rPr>
          <w:rFonts w:hint="default" w:ascii="宋体" w:hAnsi="宋体" w:cs="黑体" w:eastAsiaTheme="minorEastAsia"/>
          <w:sz w:val="32"/>
          <w:szCs w:val="32"/>
          <w:highlight w:val="none"/>
          <w:lang w:val="en-US" w:eastAsia="zh-CN"/>
        </w:rPr>
      </w:pPr>
      <w:r>
        <w:rPr>
          <w:rFonts w:hint="eastAsia" w:ascii="宋体" w:hAnsi="宋体" w:cs="黑体"/>
          <w:sz w:val="32"/>
          <w:szCs w:val="32"/>
          <w:highlight w:val="none"/>
        </w:rPr>
        <w:t>项目编号：Y2021HJ</w:t>
      </w:r>
      <w:r>
        <w:rPr>
          <w:rFonts w:hint="eastAsia" w:ascii="宋体" w:hAnsi="宋体" w:cs="黑体"/>
          <w:sz w:val="32"/>
          <w:szCs w:val="32"/>
          <w:highlight w:val="none"/>
          <w:lang w:val="en-US" w:eastAsia="zh-CN"/>
        </w:rPr>
        <w:t>153</w:t>
      </w:r>
    </w:p>
    <w:p>
      <w:pPr>
        <w:widowControl/>
        <w:spacing w:line="360" w:lineRule="auto"/>
        <w:ind w:firstLine="2880" w:firstLineChars="900"/>
        <w:rPr>
          <w:rFonts w:ascii="宋体" w:hAnsi="宋体" w:cs="黑体"/>
          <w:sz w:val="32"/>
          <w:szCs w:val="32"/>
          <w:highlight w:val="none"/>
        </w:rPr>
      </w:pPr>
      <w:r>
        <w:rPr>
          <w:rFonts w:hint="eastAsia" w:ascii="宋体" w:hAnsi="宋体" w:cs="黑体"/>
          <w:sz w:val="32"/>
          <w:szCs w:val="32"/>
          <w:highlight w:val="none"/>
        </w:rPr>
        <w:t>招标编号：2021-08-12</w:t>
      </w:r>
    </w:p>
    <w:p>
      <w:pPr>
        <w:widowControl/>
        <w:spacing w:line="360" w:lineRule="auto"/>
        <w:ind w:firstLine="2880" w:firstLineChars="900"/>
        <w:rPr>
          <w:rFonts w:ascii="宋体" w:hAnsi="宋体" w:cs="黑体"/>
          <w:color w:val="FF0000"/>
          <w:sz w:val="32"/>
          <w:szCs w:val="32"/>
          <w:highlight w:val="none"/>
        </w:rPr>
      </w:pPr>
    </w:p>
    <w:p>
      <w:pPr>
        <w:jc w:val="center"/>
        <w:rPr>
          <w:rFonts w:cs="宋体" w:asciiTheme="minorEastAsia" w:hAnsiTheme="minorEastAsia"/>
          <w:b/>
          <w:bCs/>
          <w:sz w:val="48"/>
          <w:szCs w:val="48"/>
          <w:highlight w:val="none"/>
        </w:rPr>
      </w:pPr>
    </w:p>
    <w:p>
      <w:pPr>
        <w:jc w:val="center"/>
        <w:rPr>
          <w:rFonts w:cs="宋体" w:asciiTheme="minorEastAsia" w:hAnsiTheme="minorEastAsia"/>
          <w:b/>
          <w:bCs/>
          <w:sz w:val="48"/>
          <w:szCs w:val="48"/>
          <w:highlight w:val="none"/>
        </w:rPr>
      </w:pPr>
    </w:p>
    <w:p>
      <w:pPr>
        <w:ind w:firstLine="1760" w:firstLineChars="550"/>
        <w:rPr>
          <w:rFonts w:cs="仿宋" w:asciiTheme="minorEastAsia" w:hAnsiTheme="minorEastAsia"/>
          <w:sz w:val="32"/>
          <w:szCs w:val="36"/>
          <w:highlight w:val="none"/>
        </w:rPr>
      </w:pPr>
    </w:p>
    <w:p>
      <w:pPr>
        <w:ind w:firstLine="1760" w:firstLineChars="550"/>
        <w:rPr>
          <w:rFonts w:cs="仿宋" w:asciiTheme="minorEastAsia" w:hAnsiTheme="minorEastAsia"/>
          <w:sz w:val="32"/>
          <w:szCs w:val="36"/>
          <w:highlight w:val="none"/>
        </w:rPr>
      </w:pPr>
    </w:p>
    <w:p>
      <w:pPr>
        <w:ind w:firstLine="1760" w:firstLineChars="550"/>
        <w:rPr>
          <w:rFonts w:cs="仿宋" w:asciiTheme="minorEastAsia" w:hAnsiTheme="minorEastAsia"/>
          <w:sz w:val="32"/>
          <w:szCs w:val="36"/>
          <w:highlight w:val="none"/>
        </w:rPr>
      </w:pPr>
    </w:p>
    <w:p>
      <w:pPr>
        <w:ind w:firstLine="1760" w:firstLineChars="550"/>
        <w:rPr>
          <w:rFonts w:cs="仿宋" w:asciiTheme="minorEastAsia" w:hAnsiTheme="minorEastAsia"/>
          <w:sz w:val="32"/>
          <w:szCs w:val="36"/>
          <w:highlight w:val="none"/>
        </w:rPr>
      </w:pPr>
    </w:p>
    <w:p>
      <w:pPr>
        <w:ind w:firstLine="1760" w:firstLineChars="550"/>
        <w:rPr>
          <w:rFonts w:cs="仿宋" w:asciiTheme="minorEastAsia" w:hAnsiTheme="minorEastAsia"/>
          <w:sz w:val="32"/>
          <w:szCs w:val="36"/>
          <w:highlight w:val="none"/>
        </w:rPr>
      </w:pPr>
    </w:p>
    <w:p>
      <w:pPr>
        <w:ind w:firstLine="2080" w:firstLineChars="650"/>
        <w:rPr>
          <w:rFonts w:cs="仿宋" w:asciiTheme="minorEastAsia" w:hAnsiTheme="minorEastAsia"/>
          <w:sz w:val="32"/>
          <w:szCs w:val="36"/>
          <w:highlight w:val="none"/>
        </w:rPr>
      </w:pPr>
      <w:r>
        <w:rPr>
          <w:rFonts w:hint="eastAsia" w:cs="仿宋" w:asciiTheme="minorEastAsia" w:hAnsiTheme="minorEastAsia"/>
          <w:sz w:val="32"/>
          <w:szCs w:val="36"/>
          <w:highlight w:val="none"/>
        </w:rPr>
        <w:t>采购人：鄢陵县卫生健康委员会</w:t>
      </w:r>
    </w:p>
    <w:p>
      <w:pPr>
        <w:ind w:firstLine="2080" w:firstLineChars="650"/>
        <w:rPr>
          <w:rFonts w:cs="仿宋" w:asciiTheme="minorEastAsia" w:hAnsiTheme="minorEastAsia"/>
          <w:sz w:val="32"/>
          <w:szCs w:val="36"/>
          <w:highlight w:val="none"/>
        </w:rPr>
      </w:pPr>
    </w:p>
    <w:p>
      <w:pPr>
        <w:ind w:left="1600" w:hanging="1600" w:hangingChars="500"/>
        <w:jc w:val="center"/>
        <w:rPr>
          <w:rFonts w:cs="仿宋" w:asciiTheme="minorEastAsia" w:hAnsiTheme="minorEastAsia"/>
          <w:sz w:val="32"/>
          <w:szCs w:val="36"/>
          <w:highlight w:val="none"/>
        </w:rPr>
      </w:pPr>
      <w:r>
        <w:rPr>
          <w:rFonts w:hint="eastAsia" w:cs="仿宋" w:asciiTheme="minorEastAsia" w:hAnsiTheme="minorEastAsia"/>
          <w:sz w:val="32"/>
          <w:szCs w:val="36"/>
          <w:highlight w:val="none"/>
        </w:rPr>
        <w:t>代理机构：中大国信工程管理有限公司</w:t>
      </w:r>
    </w:p>
    <w:p>
      <w:pPr>
        <w:ind w:left="1600" w:hanging="1600" w:hangingChars="500"/>
        <w:jc w:val="center"/>
        <w:rPr>
          <w:rFonts w:cs="仿宋" w:asciiTheme="minorEastAsia" w:hAnsiTheme="minorEastAsia"/>
          <w:sz w:val="32"/>
          <w:szCs w:val="36"/>
          <w:highlight w:val="none"/>
        </w:rPr>
      </w:pPr>
    </w:p>
    <w:p>
      <w:pPr>
        <w:jc w:val="center"/>
        <w:rPr>
          <w:rFonts w:cs="宋体" w:asciiTheme="minorEastAsia" w:hAnsiTheme="minorEastAsia"/>
          <w:bCs/>
          <w:sz w:val="28"/>
          <w:szCs w:val="32"/>
          <w:highlight w:val="none"/>
        </w:rPr>
      </w:pPr>
      <w:r>
        <w:rPr>
          <w:rFonts w:hint="eastAsia" w:cs="仿宋" w:asciiTheme="minorEastAsia" w:hAnsiTheme="minorEastAsia"/>
          <w:sz w:val="32"/>
          <w:szCs w:val="36"/>
          <w:highlight w:val="none"/>
        </w:rPr>
        <w:t>二O二一年八月</w:t>
      </w:r>
    </w:p>
    <w:p>
      <w:pPr>
        <w:jc w:val="center"/>
        <w:rPr>
          <w:rFonts w:ascii="宋体" w:hAnsi="宋体"/>
          <w:b/>
          <w:kern w:val="0"/>
          <w:sz w:val="44"/>
          <w:szCs w:val="44"/>
          <w:highlight w:val="none"/>
        </w:rPr>
      </w:pPr>
      <w:r>
        <w:rPr>
          <w:rFonts w:asciiTheme="minorEastAsia" w:hAnsiTheme="minorEastAsia"/>
          <w:b/>
          <w:bCs/>
          <w:sz w:val="48"/>
          <w:highlight w:val="none"/>
        </w:rPr>
        <w:br w:type="page"/>
      </w:r>
      <w:r>
        <w:rPr>
          <w:rFonts w:hint="eastAsia" w:ascii="宋体" w:hAnsi="宋体"/>
          <w:b/>
          <w:kern w:val="0"/>
          <w:sz w:val="44"/>
          <w:szCs w:val="44"/>
          <w:highlight w:val="none"/>
        </w:rPr>
        <w:t>招标文件目录</w:t>
      </w:r>
    </w:p>
    <w:sdt>
      <w:sdtPr>
        <w:rPr>
          <w:rFonts w:ascii="宋体" w:hAnsi="宋体" w:eastAsia="宋体"/>
          <w:kern w:val="0"/>
          <w:sz w:val="28"/>
          <w:szCs w:val="28"/>
          <w:highlight w:val="none"/>
        </w:rPr>
        <w:id w:val="147469280"/>
        <w:docPartObj>
          <w:docPartGallery w:val="Table of Contents"/>
          <w:docPartUnique/>
        </w:docPartObj>
      </w:sdtPr>
      <w:sdtEndPr>
        <w:rPr>
          <w:rFonts w:hint="eastAsia" w:ascii="宋体" w:hAnsi="宋体" w:eastAsia="宋体" w:cs="宋体"/>
          <w:kern w:val="0"/>
          <w:sz w:val="24"/>
          <w:szCs w:val="24"/>
          <w:highlight w:val="none"/>
        </w:rPr>
      </w:sdtEndPr>
      <w:sdtContent>
        <w:p>
          <w:pPr>
            <w:spacing w:afterLines="200"/>
            <w:jc w:val="center"/>
            <w:rPr>
              <w:rFonts w:ascii="宋体" w:hAnsi="宋体" w:eastAsia="宋体" w:cs="宋体"/>
              <w:b/>
              <w:bCs/>
              <w:sz w:val="40"/>
              <w:szCs w:val="40"/>
              <w:highlight w:val="none"/>
            </w:rPr>
          </w:pPr>
        </w:p>
        <w:p>
          <w:pPr>
            <w:pStyle w:val="22"/>
            <w:tabs>
              <w:tab w:val="right" w:leader="dot" w:pos="9662"/>
            </w:tabs>
            <w:spacing w:line="480" w:lineRule="auto"/>
            <w:rPr>
              <w:rFonts w:ascii="宋体" w:hAnsi="宋体" w:eastAsia="宋体" w:cs="宋体"/>
              <w:sz w:val="30"/>
              <w:szCs w:val="30"/>
              <w:highlight w:val="none"/>
            </w:rPr>
          </w:pPr>
          <w:r>
            <w:rPr>
              <w:rFonts w:hint="eastAsia" w:ascii="宋体" w:hAnsi="宋体" w:eastAsia="宋体" w:cs="宋体"/>
              <w:sz w:val="24"/>
              <w:szCs w:val="24"/>
              <w:highlight w:val="none"/>
            </w:rPr>
            <w:fldChar w:fldCharType="begin"/>
          </w:r>
          <w:r>
            <w:rPr>
              <w:rFonts w:hint="eastAsia" w:ascii="宋体" w:hAnsi="宋体" w:eastAsia="宋体" w:cs="宋体"/>
              <w:snapToGrid w:val="0"/>
              <w:color w:val="000000"/>
              <w:sz w:val="24"/>
              <w:szCs w:val="24"/>
              <w:highlight w:val="none"/>
            </w:rPr>
            <w:instrText xml:space="preserve">TOC \o "1-3" \h \u </w:instrText>
          </w:r>
          <w:r>
            <w:rPr>
              <w:rFonts w:hint="eastAsia" w:ascii="宋体" w:hAnsi="宋体" w:eastAsia="宋体" w:cs="宋体"/>
              <w:sz w:val="24"/>
              <w:szCs w:val="24"/>
              <w:highlight w:val="none"/>
            </w:rPr>
            <w:fldChar w:fldCharType="separate"/>
          </w:r>
          <w:r>
            <w:rPr>
              <w:highlight w:val="none"/>
            </w:rPr>
            <w:fldChar w:fldCharType="begin"/>
          </w:r>
          <w:r>
            <w:rPr>
              <w:highlight w:val="none"/>
            </w:rPr>
            <w:instrText xml:space="preserve"> HYPERLINK \l "_Toc30469" </w:instrText>
          </w:r>
          <w:r>
            <w:rPr>
              <w:highlight w:val="none"/>
            </w:rPr>
            <w:fldChar w:fldCharType="separate"/>
          </w:r>
          <w:r>
            <w:rPr>
              <w:rFonts w:hint="eastAsia" w:ascii="宋体" w:hAnsi="宋体" w:eastAsia="宋体" w:cs="宋体"/>
              <w:spacing w:val="-3"/>
              <w:sz w:val="30"/>
              <w:szCs w:val="30"/>
              <w:highlight w:val="none"/>
            </w:rPr>
            <w:t>第一章谈判邀请</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_Toc30469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2"/>
            <w:tabs>
              <w:tab w:val="right" w:leader="dot" w:pos="9662"/>
            </w:tabs>
            <w:spacing w:line="480" w:lineRule="auto"/>
            <w:rPr>
              <w:rFonts w:ascii="宋体" w:hAnsi="宋体" w:eastAsia="宋体" w:cs="宋体"/>
              <w:sz w:val="30"/>
              <w:szCs w:val="30"/>
              <w:highlight w:val="none"/>
            </w:rPr>
          </w:pPr>
          <w:r>
            <w:rPr>
              <w:highlight w:val="none"/>
            </w:rPr>
            <w:fldChar w:fldCharType="begin"/>
          </w:r>
          <w:r>
            <w:rPr>
              <w:highlight w:val="none"/>
            </w:rPr>
            <w:instrText xml:space="preserve"> HYPERLINK \l "_Toc20327" </w:instrText>
          </w:r>
          <w:r>
            <w:rPr>
              <w:highlight w:val="none"/>
            </w:rPr>
            <w:fldChar w:fldCharType="separate"/>
          </w:r>
          <w:r>
            <w:rPr>
              <w:rFonts w:hint="eastAsia" w:ascii="宋体" w:hAnsi="宋体" w:eastAsia="宋体" w:cs="宋体"/>
              <w:spacing w:val="-3"/>
              <w:sz w:val="30"/>
              <w:szCs w:val="30"/>
              <w:highlight w:val="none"/>
            </w:rPr>
            <w:t>第二章 采购需求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_Toc20327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2"/>
            <w:tabs>
              <w:tab w:val="right" w:leader="dot" w:pos="9662"/>
            </w:tabs>
            <w:spacing w:line="480" w:lineRule="auto"/>
            <w:rPr>
              <w:rFonts w:ascii="宋体" w:hAnsi="宋体" w:eastAsia="宋体" w:cs="宋体"/>
              <w:sz w:val="30"/>
              <w:szCs w:val="30"/>
              <w:highlight w:val="none"/>
            </w:rPr>
          </w:pPr>
          <w:r>
            <w:rPr>
              <w:highlight w:val="none"/>
            </w:rPr>
            <w:fldChar w:fldCharType="begin"/>
          </w:r>
          <w:r>
            <w:rPr>
              <w:highlight w:val="none"/>
            </w:rPr>
            <w:instrText xml:space="preserve"> HYPERLINK \l "_Toc12046" </w:instrText>
          </w:r>
          <w:r>
            <w:rPr>
              <w:highlight w:val="none"/>
            </w:rPr>
            <w:fldChar w:fldCharType="separate"/>
          </w:r>
          <w:r>
            <w:rPr>
              <w:rFonts w:hint="eastAsia" w:ascii="宋体" w:hAnsi="宋体" w:eastAsia="宋体" w:cs="宋体"/>
              <w:spacing w:val="-3"/>
              <w:sz w:val="30"/>
              <w:szCs w:val="30"/>
              <w:highlight w:val="none"/>
            </w:rPr>
            <w:t>第三章 供应商须知前附表</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_Toc12046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6</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2"/>
            <w:tabs>
              <w:tab w:val="right" w:leader="dot" w:pos="9662"/>
            </w:tabs>
            <w:spacing w:line="480" w:lineRule="auto"/>
            <w:rPr>
              <w:rFonts w:ascii="宋体" w:hAnsi="宋体" w:eastAsia="宋体" w:cs="宋体"/>
              <w:sz w:val="30"/>
              <w:szCs w:val="30"/>
              <w:highlight w:val="none"/>
            </w:rPr>
          </w:pPr>
          <w:r>
            <w:rPr>
              <w:highlight w:val="none"/>
            </w:rPr>
            <w:fldChar w:fldCharType="begin"/>
          </w:r>
          <w:r>
            <w:rPr>
              <w:highlight w:val="none"/>
            </w:rPr>
            <w:instrText xml:space="preserve"> HYPERLINK \l "_Toc20840" </w:instrText>
          </w:r>
          <w:r>
            <w:rPr>
              <w:highlight w:val="none"/>
            </w:rPr>
            <w:fldChar w:fldCharType="separate"/>
          </w:r>
          <w:r>
            <w:rPr>
              <w:rFonts w:hint="eastAsia" w:ascii="宋体" w:hAnsi="宋体" w:eastAsia="宋体" w:cs="宋体"/>
              <w:spacing w:val="-3"/>
              <w:sz w:val="30"/>
              <w:szCs w:val="30"/>
              <w:highlight w:val="none"/>
            </w:rPr>
            <w:t>第四章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_Toc20840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2"/>
            <w:tabs>
              <w:tab w:val="right" w:leader="dot" w:pos="9662"/>
            </w:tabs>
            <w:spacing w:line="480" w:lineRule="auto"/>
            <w:rPr>
              <w:rFonts w:ascii="宋体" w:hAnsi="宋体" w:eastAsia="宋体" w:cs="宋体"/>
              <w:sz w:val="30"/>
              <w:szCs w:val="30"/>
              <w:highlight w:val="none"/>
            </w:rPr>
          </w:pPr>
          <w:r>
            <w:rPr>
              <w:highlight w:val="none"/>
            </w:rPr>
            <w:fldChar w:fldCharType="begin"/>
          </w:r>
          <w:r>
            <w:rPr>
              <w:highlight w:val="none"/>
            </w:rPr>
            <w:instrText xml:space="preserve"> HYPERLINK \l "_Toc29533" </w:instrText>
          </w:r>
          <w:r>
            <w:rPr>
              <w:highlight w:val="none"/>
            </w:rPr>
            <w:fldChar w:fldCharType="separate"/>
          </w:r>
          <w:r>
            <w:rPr>
              <w:rFonts w:hint="eastAsia" w:ascii="宋体" w:hAnsi="宋体" w:eastAsia="宋体" w:cs="宋体"/>
              <w:spacing w:val="-3"/>
              <w:sz w:val="30"/>
              <w:szCs w:val="30"/>
              <w:highlight w:val="none"/>
            </w:rPr>
            <w:t>第五章 政府采购政策功能</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_Toc29533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28</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pPr>
            <w:pStyle w:val="22"/>
            <w:tabs>
              <w:tab w:val="right" w:leader="dot" w:pos="9662"/>
            </w:tabs>
            <w:spacing w:line="480" w:lineRule="auto"/>
            <w:rPr>
              <w:rFonts w:ascii="宋体" w:hAnsi="宋体" w:eastAsia="宋体" w:cs="宋体"/>
              <w:kern w:val="2"/>
              <w:sz w:val="24"/>
              <w:szCs w:val="24"/>
              <w:highlight w:val="none"/>
            </w:rPr>
          </w:pPr>
          <w:r>
            <w:rPr>
              <w:highlight w:val="none"/>
            </w:rPr>
            <w:fldChar w:fldCharType="begin"/>
          </w:r>
          <w:r>
            <w:rPr>
              <w:highlight w:val="none"/>
            </w:rPr>
            <w:instrText xml:space="preserve"> HYPERLINK \l "_Toc19360" </w:instrText>
          </w:r>
          <w:r>
            <w:rPr>
              <w:highlight w:val="none"/>
            </w:rPr>
            <w:fldChar w:fldCharType="separate"/>
          </w:r>
          <w:r>
            <w:rPr>
              <w:rFonts w:hint="eastAsia" w:ascii="宋体" w:hAnsi="宋体" w:eastAsia="宋体" w:cs="宋体"/>
              <w:spacing w:val="-3"/>
              <w:sz w:val="30"/>
              <w:szCs w:val="30"/>
              <w:highlight w:val="none"/>
            </w:rPr>
            <w:t>第六章 资格审查与评标</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_Toc19360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30</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r>
            <w:rPr>
              <w:rFonts w:hint="eastAsia" w:ascii="宋体" w:hAnsi="宋体" w:eastAsia="宋体" w:cs="宋体"/>
              <w:sz w:val="24"/>
              <w:szCs w:val="24"/>
              <w:highlight w:val="none"/>
            </w:rPr>
            <w:fldChar w:fldCharType="end"/>
          </w:r>
        </w:p>
      </w:sdtContent>
    </w:sdt>
    <w:p>
      <w:pPr>
        <w:widowControl/>
        <w:jc w:val="left"/>
        <w:rPr>
          <w:rFonts w:ascii="宋体" w:hAnsi="宋体" w:eastAsia="宋体" w:cs="Times New Roman"/>
          <w:b/>
          <w:kern w:val="0"/>
          <w:sz w:val="32"/>
          <w:szCs w:val="32"/>
          <w:highlight w:val="none"/>
        </w:rPr>
      </w:pPr>
      <w:r>
        <w:rPr>
          <w:rFonts w:ascii="宋体" w:hAnsi="宋体"/>
          <w:b/>
          <w:kern w:val="0"/>
          <w:sz w:val="32"/>
          <w:szCs w:val="32"/>
          <w:highlight w:val="none"/>
        </w:rPr>
        <w:br w:type="page"/>
      </w:r>
    </w:p>
    <w:p>
      <w:pPr>
        <w:pStyle w:val="79"/>
        <w:adjustRightInd w:val="0"/>
        <w:snapToGrid w:val="0"/>
        <w:spacing w:line="360" w:lineRule="auto"/>
        <w:ind w:left="1812" w:leftChars="863" w:firstLine="1590" w:firstLineChars="495"/>
        <w:rPr>
          <w:rFonts w:ascii="宋体" w:hAnsi="宋体"/>
          <w:b/>
          <w:kern w:val="0"/>
          <w:sz w:val="32"/>
          <w:szCs w:val="32"/>
          <w:highlight w:val="none"/>
        </w:rPr>
      </w:pPr>
      <w:r>
        <w:rPr>
          <w:rFonts w:hint="eastAsia" w:ascii="宋体" w:hAnsi="宋体"/>
          <w:b/>
          <w:kern w:val="0"/>
          <w:sz w:val="32"/>
          <w:szCs w:val="32"/>
          <w:highlight w:val="none"/>
        </w:rPr>
        <w:t>第一章 谈判邀请</w:t>
      </w:r>
    </w:p>
    <w:p>
      <w:pPr>
        <w:pStyle w:val="26"/>
        <w:shd w:val="clear" w:color="auto" w:fill="FFFFFF"/>
        <w:adjustRightInd w:val="0"/>
        <w:snapToGrid w:val="0"/>
        <w:spacing w:line="360" w:lineRule="auto"/>
        <w:ind w:firstLine="480" w:firstLineChars="200"/>
        <w:rPr>
          <w:color w:val="000000"/>
          <w:highlight w:val="none"/>
          <w:shd w:val="clear" w:color="auto" w:fill="FFFFFF"/>
        </w:rPr>
      </w:pPr>
      <w:r>
        <w:rPr>
          <w:rFonts w:hint="eastAsia" w:cs="宋体" w:asciiTheme="minorEastAsia" w:hAnsiTheme="minorEastAsia"/>
          <w:highlight w:val="none"/>
        </w:rPr>
        <w:t>中大国信工程管理有限公司(以下简称代理机构)</w:t>
      </w:r>
      <w:r>
        <w:rPr>
          <w:rFonts w:hint="eastAsia"/>
          <w:color w:val="000000"/>
          <w:highlight w:val="none"/>
          <w:shd w:val="clear" w:color="auto" w:fill="FFFFFF"/>
        </w:rPr>
        <w:t>受</w:t>
      </w:r>
      <w:r>
        <w:rPr>
          <w:rFonts w:hint="eastAsia" w:cs="宋体" w:asciiTheme="minorEastAsia" w:hAnsiTheme="minorEastAsia"/>
          <w:highlight w:val="none"/>
        </w:rPr>
        <w:t>鄢陵县卫生健康委员会</w:t>
      </w:r>
      <w:r>
        <w:rPr>
          <w:rFonts w:hint="eastAsia"/>
          <w:highlight w:val="none"/>
          <w:shd w:val="clear" w:color="auto" w:fill="FFFFFF"/>
        </w:rPr>
        <w:t>的委托</w:t>
      </w:r>
      <w:r>
        <w:rPr>
          <w:rFonts w:hint="eastAsia"/>
          <w:color w:val="000000"/>
          <w:highlight w:val="none"/>
          <w:shd w:val="clear" w:color="auto" w:fill="FFFFFF"/>
        </w:rPr>
        <w:t>，对“</w:t>
      </w:r>
      <w:r>
        <w:rPr>
          <w:rFonts w:hint="eastAsia" w:cs="宋体" w:asciiTheme="minorEastAsia" w:hAnsiTheme="minorEastAsia"/>
          <w:highlight w:val="none"/>
        </w:rPr>
        <w:t>鄢陵县卫生健康委员会采购负压救护车及转运救护车项目</w:t>
      </w:r>
      <w:r>
        <w:rPr>
          <w:rFonts w:hint="eastAsia"/>
          <w:color w:val="000000"/>
          <w:highlight w:val="none"/>
          <w:shd w:val="clear" w:color="auto" w:fill="FFFFFF"/>
        </w:rPr>
        <w:t>(不见面开标)”进行竞争性谈判采购。现邀请符合本谈判文件规定条件的供应商前来谈判。</w:t>
      </w:r>
    </w:p>
    <w:p>
      <w:pPr>
        <w:pStyle w:val="26"/>
        <w:shd w:val="clear" w:color="auto" w:fill="FFFFFF"/>
        <w:adjustRightInd w:val="0"/>
        <w:snapToGrid w:val="0"/>
        <w:spacing w:line="360" w:lineRule="auto"/>
        <w:ind w:firstLine="472" w:firstLineChars="196"/>
        <w:rPr>
          <w:rFonts w:cs="黑体"/>
          <w:b/>
          <w:bCs/>
          <w:color w:val="000000"/>
          <w:highlight w:val="none"/>
          <w:shd w:val="clear" w:color="auto" w:fill="FFFFFF"/>
        </w:rPr>
      </w:pPr>
      <w:r>
        <w:rPr>
          <w:rFonts w:hint="eastAsia" w:cs="黑体"/>
          <w:b/>
          <w:bCs/>
          <w:color w:val="000000"/>
          <w:highlight w:val="none"/>
          <w:shd w:val="clear" w:color="auto" w:fill="FFFFFF"/>
        </w:rPr>
        <w:t>一、项目编号：Y2021HJ</w:t>
      </w:r>
      <w:r>
        <w:rPr>
          <w:rFonts w:hint="eastAsia" w:cs="黑体"/>
          <w:b/>
          <w:bCs/>
          <w:color w:val="000000"/>
          <w:highlight w:val="none"/>
          <w:shd w:val="clear" w:color="auto" w:fill="FFFFFF"/>
          <w:lang w:val="en-US" w:eastAsia="zh-CN"/>
        </w:rPr>
        <w:t>153</w:t>
      </w:r>
      <w:r>
        <w:rPr>
          <w:rFonts w:hint="eastAsia" w:cs="黑体"/>
          <w:b/>
          <w:bCs/>
          <w:color w:val="000000"/>
          <w:highlight w:val="none"/>
          <w:shd w:val="clear" w:color="auto" w:fill="FFFFFF"/>
        </w:rPr>
        <w:t xml:space="preserve"> </w:t>
      </w:r>
    </w:p>
    <w:p>
      <w:pPr>
        <w:pStyle w:val="26"/>
        <w:shd w:val="clear" w:color="auto" w:fill="FFFFFF"/>
        <w:adjustRightInd w:val="0"/>
        <w:snapToGrid w:val="0"/>
        <w:spacing w:line="360" w:lineRule="auto"/>
        <w:ind w:firstLine="954" w:firstLineChars="396"/>
        <w:rPr>
          <w:color w:val="000000"/>
          <w:highlight w:val="none"/>
          <w:u w:val="single"/>
          <w:shd w:val="clear" w:color="auto" w:fill="FFFFFF"/>
        </w:rPr>
      </w:pPr>
      <w:r>
        <w:rPr>
          <w:rFonts w:hint="eastAsia" w:cs="黑体"/>
          <w:b/>
          <w:bCs/>
          <w:color w:val="000000"/>
          <w:highlight w:val="none"/>
          <w:shd w:val="clear" w:color="auto" w:fill="FFFFFF"/>
        </w:rPr>
        <w:t>招标编号：</w:t>
      </w:r>
      <w:r>
        <w:rPr>
          <w:rFonts w:cs="黑体"/>
          <w:b/>
          <w:bCs/>
          <w:color w:val="000000"/>
          <w:highlight w:val="none"/>
          <w:shd w:val="clear" w:color="auto" w:fill="FFFFFF"/>
        </w:rPr>
        <w:t>2021-08-12</w:t>
      </w:r>
      <w:r>
        <w:rPr>
          <w:rFonts w:hint="eastAsia" w:cs="黑体"/>
          <w:b/>
          <w:bCs/>
          <w:color w:val="000000"/>
          <w:highlight w:val="none"/>
          <w:shd w:val="clear" w:color="auto" w:fill="FFFFFF"/>
        </w:rPr>
        <w:t xml:space="preserve"> </w:t>
      </w:r>
    </w:p>
    <w:p>
      <w:pPr>
        <w:pStyle w:val="26"/>
        <w:shd w:val="clear" w:color="auto" w:fill="FFFFFF"/>
        <w:adjustRightInd w:val="0"/>
        <w:snapToGrid w:val="0"/>
        <w:spacing w:line="360" w:lineRule="auto"/>
        <w:rPr>
          <w:rFonts w:cs="仿宋_GB2312"/>
          <w:bCs/>
          <w:highlight w:val="none"/>
          <w:shd w:val="clear" w:color="auto" w:fill="FFFFFF"/>
        </w:rPr>
      </w:pPr>
      <w:r>
        <w:rPr>
          <w:rFonts w:hint="eastAsia" w:cs="仿宋_GB2312"/>
          <w:b/>
          <w:color w:val="000000"/>
          <w:highlight w:val="none"/>
          <w:shd w:val="clear" w:color="auto" w:fill="FFFFFF"/>
        </w:rPr>
        <w:t>二、项目名称：</w:t>
      </w:r>
      <w:r>
        <w:rPr>
          <w:rFonts w:hint="eastAsia" w:cs="宋体" w:asciiTheme="minorEastAsia" w:hAnsiTheme="minorEastAsia"/>
          <w:highlight w:val="none"/>
        </w:rPr>
        <w:t>鄢陵县卫生健康委员会采购负压救护车及转运救护车项目</w:t>
      </w:r>
      <w:r>
        <w:rPr>
          <w:rFonts w:hint="eastAsia" w:cs="仿宋_GB2312"/>
          <w:bCs/>
          <w:highlight w:val="none"/>
          <w:shd w:val="clear" w:color="auto" w:fill="FFFFFF"/>
        </w:rPr>
        <w:t>(不见面开标)</w:t>
      </w:r>
    </w:p>
    <w:p>
      <w:pPr>
        <w:pStyle w:val="26"/>
        <w:shd w:val="clear" w:color="auto" w:fill="FFFFFF"/>
        <w:adjustRightInd w:val="0"/>
        <w:snapToGrid w:val="0"/>
        <w:spacing w:line="360" w:lineRule="auto"/>
        <w:rPr>
          <w:rFonts w:cs="仿宋_GB2312"/>
          <w:color w:val="000000"/>
          <w:highlight w:val="none"/>
          <w:shd w:val="clear" w:color="auto" w:fill="FFFFFF"/>
        </w:rPr>
      </w:pPr>
      <w:r>
        <w:rPr>
          <w:rFonts w:hint="eastAsia" w:cs="仿宋_GB2312"/>
          <w:b/>
          <w:color w:val="000000"/>
          <w:highlight w:val="none"/>
          <w:shd w:val="clear" w:color="auto" w:fill="FFFFFF"/>
        </w:rPr>
        <w:t>三、采购方式：</w:t>
      </w:r>
      <w:r>
        <w:rPr>
          <w:rFonts w:hint="eastAsia" w:cs="仿宋_GB2312"/>
          <w:color w:val="000000"/>
          <w:highlight w:val="none"/>
          <w:shd w:val="clear" w:color="auto" w:fill="FFFFFF"/>
        </w:rPr>
        <w:t>竞争性谈判</w:t>
      </w:r>
    </w:p>
    <w:p>
      <w:pPr>
        <w:pStyle w:val="26"/>
        <w:widowControl/>
        <w:shd w:val="clear" w:color="auto" w:fill="FFFFFF"/>
        <w:adjustRightInd w:val="0"/>
        <w:snapToGrid w:val="0"/>
        <w:spacing w:line="360" w:lineRule="auto"/>
        <w:rPr>
          <w:rFonts w:cs="仿宋_GB2312"/>
          <w:b/>
          <w:color w:val="000000"/>
          <w:highlight w:val="none"/>
          <w:shd w:val="clear" w:color="auto" w:fill="FFFFFF"/>
        </w:rPr>
      </w:pPr>
      <w:r>
        <w:rPr>
          <w:rFonts w:hint="eastAsia" w:cs="仿宋_GB2312"/>
          <w:b/>
          <w:color w:val="000000"/>
          <w:highlight w:val="none"/>
          <w:shd w:val="clear" w:color="auto" w:fill="FFFFFF"/>
        </w:rPr>
        <w:t>四、采购内容</w:t>
      </w:r>
    </w:p>
    <w:p>
      <w:pPr>
        <w:adjustRightInd w:val="0"/>
        <w:snapToGrid w:val="0"/>
        <w:spacing w:line="360" w:lineRule="auto"/>
        <w:ind w:firstLine="684" w:firstLineChars="3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4.1、项目规模及采购需求：为鄢陵县采购3辆负压救护车及8辆转运救护车，满足全县人民各类患者的转运、院前急救，各类医疗保障及疫情防控需要。</w:t>
      </w:r>
    </w:p>
    <w:p>
      <w:pPr>
        <w:adjustRightInd w:val="0"/>
        <w:snapToGrid w:val="0"/>
        <w:spacing w:line="360" w:lineRule="auto"/>
        <w:ind w:firstLine="684" w:firstLineChars="3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一标段：3辆负压救护车；（具体参数详见采购清单）</w:t>
      </w:r>
      <w:r>
        <w:rPr>
          <w:rFonts w:hint="eastAsia" w:cs="宋体" w:asciiTheme="minorEastAsia" w:hAnsiTheme="minorEastAsia"/>
          <w:spacing w:val="-6"/>
          <w:sz w:val="24"/>
          <w:szCs w:val="24"/>
          <w:highlight w:val="none"/>
          <w:lang w:eastAsia="zh-CN"/>
        </w:rPr>
        <w:t>。</w:t>
      </w:r>
      <w:r>
        <w:rPr>
          <w:rFonts w:hint="eastAsia" w:cs="宋体" w:asciiTheme="minorEastAsia" w:hAnsiTheme="minorEastAsia"/>
          <w:spacing w:val="-6"/>
          <w:sz w:val="24"/>
          <w:szCs w:val="24"/>
          <w:highlight w:val="none"/>
        </w:rPr>
        <w:tab/>
      </w:r>
    </w:p>
    <w:p>
      <w:pPr>
        <w:adjustRightInd w:val="0"/>
        <w:snapToGrid w:val="0"/>
        <w:spacing w:line="360" w:lineRule="auto"/>
        <w:ind w:firstLine="684" w:firstLineChars="3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二标段：8辆转运救护车</w:t>
      </w:r>
      <w:r>
        <w:rPr>
          <w:rFonts w:hint="eastAsia" w:cs="宋体" w:asciiTheme="minorEastAsia" w:hAnsiTheme="minorEastAsia"/>
          <w:spacing w:val="-6"/>
          <w:sz w:val="24"/>
          <w:szCs w:val="24"/>
          <w:highlight w:val="none"/>
          <w:lang w:eastAsia="zh-CN"/>
        </w:rPr>
        <w:t>；</w:t>
      </w:r>
      <w:r>
        <w:rPr>
          <w:rFonts w:hint="eastAsia" w:cs="宋体" w:asciiTheme="minorEastAsia" w:hAnsiTheme="minorEastAsia"/>
          <w:spacing w:val="-6"/>
          <w:sz w:val="24"/>
          <w:szCs w:val="24"/>
          <w:highlight w:val="none"/>
        </w:rPr>
        <w:t>（具体参数详见采购清单）。</w:t>
      </w:r>
    </w:p>
    <w:p>
      <w:pPr>
        <w:pStyle w:val="26"/>
        <w:shd w:val="clear" w:color="auto" w:fill="FFFFFF"/>
        <w:adjustRightInd w:val="0"/>
        <w:snapToGrid w:val="0"/>
        <w:spacing w:line="360" w:lineRule="auto"/>
        <w:ind w:firstLine="570" w:firstLineChars="250"/>
        <w:rPr>
          <w:rFonts w:cs="宋体" w:asciiTheme="minorEastAsia" w:hAnsiTheme="minorEastAsia" w:eastAsiaTheme="minorEastAsia"/>
          <w:spacing w:val="-6"/>
          <w:highlight w:val="none"/>
        </w:rPr>
      </w:pPr>
      <w:r>
        <w:rPr>
          <w:rFonts w:hint="eastAsia" w:cs="宋体" w:asciiTheme="minorEastAsia" w:hAnsiTheme="minorEastAsia" w:eastAsiaTheme="minorEastAsia"/>
          <w:spacing w:val="-6"/>
          <w:highlight w:val="none"/>
        </w:rPr>
        <w:t>4.2、预算金额：一标段：1020000.00元；二标段：1680000.00元。</w:t>
      </w:r>
    </w:p>
    <w:p>
      <w:pPr>
        <w:pStyle w:val="26"/>
        <w:shd w:val="clear" w:color="auto" w:fill="FFFFFF"/>
        <w:adjustRightInd w:val="0"/>
        <w:snapToGrid w:val="0"/>
        <w:spacing w:line="360" w:lineRule="auto"/>
        <w:ind w:firstLine="570" w:firstLineChars="250"/>
        <w:rPr>
          <w:rFonts w:cs="宋体" w:asciiTheme="minorEastAsia" w:hAnsiTheme="minorEastAsia" w:eastAsiaTheme="minorEastAsia"/>
          <w:spacing w:val="-6"/>
          <w:highlight w:val="none"/>
        </w:rPr>
      </w:pPr>
      <w:r>
        <w:rPr>
          <w:rFonts w:hint="eastAsia" w:cs="宋体" w:asciiTheme="minorEastAsia" w:hAnsiTheme="minorEastAsia" w:eastAsiaTheme="minorEastAsia"/>
          <w:spacing w:val="-6"/>
          <w:highlight w:val="none"/>
        </w:rPr>
        <w:t>最高限价：一标段：1020000.00元；二标段：1680000.00元。</w:t>
      </w:r>
    </w:p>
    <w:p>
      <w:pPr>
        <w:adjustRightInd w:val="0"/>
        <w:snapToGrid w:val="0"/>
        <w:spacing w:line="360" w:lineRule="auto"/>
        <w:ind w:firstLine="570" w:firstLineChars="25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4.3、资金来源为：财政资金；</w:t>
      </w:r>
    </w:p>
    <w:p>
      <w:pPr>
        <w:adjustRightInd w:val="0"/>
        <w:snapToGrid w:val="0"/>
        <w:spacing w:line="360" w:lineRule="auto"/>
        <w:ind w:firstLine="570" w:firstLineChars="25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4.4、履约时间：合同签订之日起</w:t>
      </w:r>
      <w:r>
        <w:rPr>
          <w:rFonts w:hint="eastAsia" w:cs="宋体" w:asciiTheme="minorEastAsia" w:hAnsiTheme="minorEastAsia"/>
          <w:spacing w:val="-6"/>
          <w:sz w:val="24"/>
          <w:szCs w:val="24"/>
          <w:highlight w:val="none"/>
          <w:lang w:val="en-US" w:eastAsia="zh-CN"/>
        </w:rPr>
        <w:t>10</w:t>
      </w:r>
      <w:r>
        <w:rPr>
          <w:rFonts w:hint="eastAsia" w:cs="宋体" w:asciiTheme="minorEastAsia" w:hAnsiTheme="minorEastAsia"/>
          <w:spacing w:val="-6"/>
          <w:sz w:val="24"/>
          <w:szCs w:val="24"/>
          <w:highlight w:val="none"/>
        </w:rPr>
        <w:t>个工作日内；</w:t>
      </w:r>
    </w:p>
    <w:p>
      <w:pPr>
        <w:adjustRightInd w:val="0"/>
        <w:snapToGrid w:val="0"/>
        <w:spacing w:line="360" w:lineRule="auto"/>
        <w:ind w:firstLine="570" w:firstLineChars="25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4.5、履约地点：鄢陵县卫生健康委员会指定地点。</w:t>
      </w:r>
    </w:p>
    <w:p>
      <w:pPr>
        <w:pStyle w:val="26"/>
        <w:widowControl/>
        <w:shd w:val="clear" w:color="auto" w:fill="FFFFFF"/>
        <w:spacing w:line="360" w:lineRule="auto"/>
        <w:contextualSpacing/>
        <w:jc w:val="left"/>
        <w:rPr>
          <w:rFonts w:cs="仿宋_GB2312"/>
          <w:b/>
          <w:color w:val="000000"/>
          <w:highlight w:val="none"/>
          <w:shd w:val="clear" w:color="auto" w:fill="FFFFFF"/>
        </w:rPr>
      </w:pPr>
      <w:r>
        <w:rPr>
          <w:rFonts w:hint="eastAsia" w:cs="仿宋_GB2312"/>
          <w:b/>
          <w:color w:val="000000"/>
          <w:highlight w:val="none"/>
          <w:shd w:val="clear" w:color="auto" w:fill="FFFFFF"/>
        </w:rPr>
        <w:t>五、供应商应具备的特殊要求：无</w:t>
      </w:r>
    </w:p>
    <w:p>
      <w:pPr>
        <w:pStyle w:val="26"/>
        <w:shd w:val="clear" w:color="auto" w:fill="FFFFFF"/>
        <w:adjustRightInd w:val="0"/>
        <w:snapToGrid w:val="0"/>
        <w:spacing w:line="360" w:lineRule="auto"/>
        <w:rPr>
          <w:rFonts w:cs="黑体"/>
          <w:b/>
          <w:bCs/>
          <w:color w:val="000000"/>
          <w:highlight w:val="none"/>
          <w:shd w:val="clear" w:color="auto" w:fill="FFFFFF"/>
        </w:rPr>
      </w:pPr>
      <w:r>
        <w:rPr>
          <w:rFonts w:hint="eastAsia" w:cs="黑体"/>
          <w:b/>
          <w:bCs/>
          <w:color w:val="000000"/>
          <w:highlight w:val="none"/>
          <w:shd w:val="clear" w:color="auto" w:fill="FFFFFF"/>
        </w:rPr>
        <w:t>六、招标文件的获取</w:t>
      </w:r>
    </w:p>
    <w:p>
      <w:pPr>
        <w:pStyle w:val="26"/>
        <w:shd w:val="clear" w:color="auto" w:fill="FFFFFF"/>
        <w:adjustRightInd w:val="0"/>
        <w:snapToGrid w:val="0"/>
        <w:spacing w:line="360" w:lineRule="auto"/>
        <w:ind w:firstLine="480" w:firstLineChars="200"/>
        <w:rPr>
          <w:color w:val="000000"/>
          <w:highlight w:val="none"/>
          <w:shd w:val="clear" w:color="auto" w:fill="FFFFFF"/>
        </w:rPr>
      </w:pPr>
      <w:r>
        <w:rPr>
          <w:rFonts w:hint="eastAsia"/>
          <w:color w:val="000000"/>
          <w:highlight w:val="none"/>
          <w:shd w:val="clear" w:color="auto" w:fill="FFFFFF"/>
        </w:rPr>
        <w:t>即日起至投标截止时间，登录《全国公共资源交易平台（河南省·许昌市）》“投标人</w:t>
      </w:r>
      <w:r>
        <w:rPr>
          <w:rFonts w:hint="eastAsia" w:cs="Calibri"/>
          <w:color w:val="000000"/>
          <w:highlight w:val="none"/>
          <w:shd w:val="clear" w:color="auto" w:fill="FFFFFF"/>
        </w:rPr>
        <w:t>/</w:t>
      </w:r>
      <w:r>
        <w:rPr>
          <w:rFonts w:hint="eastAsia"/>
          <w:color w:val="000000"/>
          <w:highlight w:val="none"/>
          <w:shd w:val="clear" w:color="auto" w:fill="FFFFFF"/>
        </w:rPr>
        <w:t>供应商登录”入口（</w:t>
      </w:r>
      <w:r>
        <w:rPr>
          <w:rFonts w:hint="eastAsia" w:cs="Calibri"/>
          <w:color w:val="000000"/>
          <w:highlight w:val="none"/>
          <w:shd w:val="clear" w:color="auto" w:fill="FFFFFF"/>
        </w:rPr>
        <w:t>http://ggzy.xuchang.gov.cn/</w:t>
      </w:r>
      <w:r>
        <w:rPr>
          <w:rFonts w:hint="eastAsia"/>
          <w:color w:val="000000"/>
          <w:highlight w:val="none"/>
          <w:shd w:val="clear" w:color="auto" w:fill="FFFFFF"/>
        </w:rPr>
        <w:t>）自行免费下载招标文件。</w:t>
      </w:r>
    </w:p>
    <w:p>
      <w:pPr>
        <w:pStyle w:val="26"/>
        <w:shd w:val="clear" w:color="auto" w:fill="FFFFFF"/>
        <w:adjustRightInd w:val="0"/>
        <w:snapToGrid w:val="0"/>
        <w:spacing w:line="360" w:lineRule="auto"/>
        <w:rPr>
          <w:rFonts w:cs="仿宋_GB2312"/>
          <w:b/>
          <w:color w:val="000000"/>
          <w:highlight w:val="none"/>
          <w:shd w:val="clear" w:color="auto" w:fill="FFFFFF"/>
        </w:rPr>
      </w:pPr>
      <w:r>
        <w:rPr>
          <w:rFonts w:hint="eastAsia" w:cs="仿宋_GB2312"/>
          <w:b/>
          <w:color w:val="000000"/>
          <w:highlight w:val="none"/>
          <w:shd w:val="clear" w:color="auto" w:fill="FFFFFF"/>
        </w:rPr>
        <w:t>七、投标文件的提交方式及注意事项</w:t>
      </w:r>
    </w:p>
    <w:p>
      <w:pPr>
        <w:pStyle w:val="26"/>
        <w:shd w:val="clear" w:color="auto" w:fill="FFFFFF"/>
        <w:adjustRightInd w:val="0"/>
        <w:snapToGrid w:val="0"/>
        <w:spacing w:line="360" w:lineRule="auto"/>
        <w:ind w:firstLine="480" w:firstLineChars="200"/>
        <w:rPr>
          <w:color w:val="000000"/>
          <w:highlight w:val="none"/>
          <w:shd w:val="clear" w:color="auto" w:fill="FFFFFF"/>
        </w:rPr>
      </w:pPr>
      <w:r>
        <w:rPr>
          <w:rFonts w:hint="eastAsia"/>
          <w:color w:val="000000"/>
          <w:highlight w:val="none"/>
          <w:shd w:val="clear" w:color="auto" w:fill="FFFFFF"/>
        </w:rPr>
        <w:t>本项目为全流程电子化交易项目，投标人必须通过许昌公共资源交易系统下载“许昌投标文件制作系统</w:t>
      </w:r>
      <w:r>
        <w:rPr>
          <w:rFonts w:hint="eastAsia" w:cs="Calibri"/>
          <w:color w:val="000000"/>
          <w:highlight w:val="none"/>
          <w:shd w:val="clear" w:color="auto" w:fill="FFFFFF"/>
        </w:rPr>
        <w:t xml:space="preserve">SEARUN </w:t>
      </w:r>
      <w:r>
        <w:rPr>
          <w:rFonts w:hint="eastAsia"/>
          <w:color w:val="000000"/>
          <w:highlight w:val="none"/>
          <w:shd w:val="clear" w:color="auto" w:fill="FFFFFF"/>
        </w:rPr>
        <w:t>最新版本”制作并上传加密电子投标文件。截至投标截止时间，交易系统投标通道将关闭，投标人未完成电子投标文件上传的，投标将被拒绝。</w:t>
      </w:r>
    </w:p>
    <w:p>
      <w:pPr>
        <w:pStyle w:val="26"/>
        <w:numPr>
          <w:ilvl w:val="0"/>
          <w:numId w:val="4"/>
        </w:numPr>
        <w:shd w:val="clear" w:color="auto" w:fill="FFFFFF"/>
        <w:adjustRightInd w:val="0"/>
        <w:snapToGrid w:val="0"/>
        <w:spacing w:line="360" w:lineRule="auto"/>
        <w:rPr>
          <w:rFonts w:cs="黑体"/>
          <w:b/>
          <w:bCs/>
          <w:color w:val="000000"/>
          <w:highlight w:val="none"/>
          <w:shd w:val="clear" w:color="auto" w:fill="FFFFFF"/>
        </w:rPr>
      </w:pPr>
      <w:r>
        <w:rPr>
          <w:rFonts w:hint="eastAsia" w:cs="黑体"/>
          <w:b/>
          <w:bCs/>
          <w:color w:val="000000"/>
          <w:highlight w:val="none"/>
          <w:shd w:val="clear" w:color="auto" w:fill="FFFFFF"/>
        </w:rPr>
        <w:t>投标截止时间、开标时间及地点</w:t>
      </w:r>
    </w:p>
    <w:p>
      <w:pPr>
        <w:pStyle w:val="26"/>
        <w:widowControl/>
        <w:shd w:val="clear" w:color="auto" w:fill="FFFFFF"/>
        <w:adjustRightInd w:val="0"/>
        <w:snapToGrid w:val="0"/>
        <w:spacing w:line="360" w:lineRule="auto"/>
        <w:ind w:firstLine="480" w:firstLineChars="200"/>
        <w:rPr>
          <w:rFonts w:cs="仿宋_GB2312"/>
          <w:color w:val="000000"/>
          <w:highlight w:val="none"/>
          <w:shd w:val="clear" w:color="auto" w:fill="FFFFFF"/>
        </w:rPr>
      </w:pPr>
      <w:r>
        <w:rPr>
          <w:rFonts w:hint="eastAsia" w:cs="仿宋_GB2312"/>
          <w:color w:val="000000"/>
          <w:highlight w:val="none"/>
          <w:shd w:val="clear" w:color="auto" w:fill="FFFFFF"/>
        </w:rPr>
        <w:t>8.1、投标截止及开标时间：2021年</w:t>
      </w:r>
      <w:r>
        <w:rPr>
          <w:rFonts w:hint="eastAsia" w:cs="仿宋_GB2312"/>
          <w:color w:val="000000"/>
          <w:highlight w:val="none"/>
          <w:shd w:val="clear" w:color="auto" w:fill="FFFFFF"/>
          <w:lang w:val="en-US" w:eastAsia="zh-CN"/>
        </w:rPr>
        <w:t>8</w:t>
      </w:r>
      <w:r>
        <w:rPr>
          <w:rFonts w:hint="eastAsia" w:cs="仿宋_GB2312"/>
          <w:color w:val="000000"/>
          <w:highlight w:val="none"/>
          <w:shd w:val="clear" w:color="auto" w:fill="FFFFFF"/>
        </w:rPr>
        <w:t>月</w:t>
      </w:r>
      <w:r>
        <w:rPr>
          <w:rFonts w:hint="eastAsia" w:cs="仿宋_GB2312"/>
          <w:color w:val="000000"/>
          <w:highlight w:val="none"/>
          <w:shd w:val="clear" w:color="auto" w:fill="FFFFFF"/>
          <w:lang w:val="en-US" w:eastAsia="zh-CN"/>
        </w:rPr>
        <w:t>27</w:t>
      </w:r>
      <w:r>
        <w:rPr>
          <w:rFonts w:hint="eastAsia" w:cs="仿宋_GB2312"/>
          <w:color w:val="000000"/>
          <w:highlight w:val="none"/>
          <w:shd w:val="clear" w:color="auto" w:fill="FFFFFF"/>
        </w:rPr>
        <w:t>日</w:t>
      </w:r>
      <w:r>
        <w:rPr>
          <w:rFonts w:hint="eastAsia" w:cs="仿宋_GB2312"/>
          <w:color w:val="000000"/>
          <w:highlight w:val="none"/>
          <w:shd w:val="clear" w:color="auto" w:fill="FFFFFF"/>
          <w:lang w:val="en-US" w:eastAsia="zh-CN"/>
        </w:rPr>
        <w:t>8</w:t>
      </w:r>
      <w:r>
        <w:rPr>
          <w:rFonts w:hint="eastAsia" w:cs="仿宋_GB2312"/>
          <w:color w:val="000000"/>
          <w:highlight w:val="none"/>
          <w:shd w:val="clear" w:color="auto" w:fill="FFFFFF"/>
        </w:rPr>
        <w:t>时</w:t>
      </w:r>
      <w:r>
        <w:rPr>
          <w:rFonts w:hint="eastAsia" w:cs="仿宋_GB2312"/>
          <w:color w:val="000000"/>
          <w:highlight w:val="none"/>
          <w:shd w:val="clear" w:color="auto" w:fill="FFFFFF"/>
          <w:lang w:val="en-US" w:eastAsia="zh-CN"/>
        </w:rPr>
        <w:t>30</w:t>
      </w:r>
      <w:r>
        <w:rPr>
          <w:rFonts w:hint="eastAsia" w:cs="仿宋_GB2312"/>
          <w:color w:val="000000"/>
          <w:highlight w:val="none"/>
          <w:shd w:val="clear" w:color="auto" w:fill="FFFFFF"/>
        </w:rPr>
        <w:t>分（北京时间），逾期提交或不符合规定的投标文件不予接受。</w:t>
      </w:r>
    </w:p>
    <w:p>
      <w:pPr>
        <w:pStyle w:val="26"/>
        <w:widowControl/>
        <w:shd w:val="clear" w:color="auto" w:fill="FFFFFF"/>
        <w:adjustRightInd w:val="0"/>
        <w:snapToGrid w:val="0"/>
        <w:spacing w:line="360" w:lineRule="auto"/>
        <w:ind w:firstLine="480" w:firstLineChars="200"/>
        <w:rPr>
          <w:rFonts w:cs="仿宋_GB2312"/>
          <w:highlight w:val="none"/>
          <w:shd w:val="clear" w:color="auto" w:fill="FFFFFF"/>
        </w:rPr>
      </w:pPr>
      <w:r>
        <w:rPr>
          <w:rFonts w:hint="eastAsia" w:cs="仿宋_GB2312"/>
          <w:color w:val="000000"/>
          <w:highlight w:val="none"/>
        </w:rPr>
        <w:t>8.2、开标地点：鄢陵县公共资源交易中心四楼开标</w:t>
      </w:r>
      <w:r>
        <w:rPr>
          <w:rFonts w:hint="eastAsia" w:cs="仿宋_GB2312"/>
          <w:color w:val="000000"/>
          <w:highlight w:val="none"/>
          <w:lang w:eastAsia="zh-CN"/>
        </w:rPr>
        <w:t>二</w:t>
      </w:r>
      <w:r>
        <w:rPr>
          <w:rFonts w:hint="eastAsia" w:cs="仿宋_GB2312"/>
          <w:color w:val="000000"/>
          <w:highlight w:val="none"/>
        </w:rPr>
        <w:t>室。</w:t>
      </w:r>
      <w:r>
        <w:rPr>
          <w:rFonts w:hint="eastAsia" w:cs="仿宋_GB2312"/>
          <w:highlight w:val="none"/>
        </w:rPr>
        <w:t>（</w:t>
      </w:r>
      <w:r>
        <w:rPr>
          <w:rFonts w:hint="eastAsia" w:cs="Arial"/>
          <w:b/>
          <w:highlight w:val="none"/>
        </w:rPr>
        <w:t>本项目采用远程不见面开标方式，投标人无须到现场</w:t>
      </w:r>
      <w:r>
        <w:rPr>
          <w:rFonts w:hint="eastAsia" w:cs="Arial"/>
          <w:highlight w:val="none"/>
        </w:rPr>
        <w:t>）</w:t>
      </w:r>
      <w:r>
        <w:rPr>
          <w:rFonts w:hint="eastAsia" w:cs="仿宋_GB2312"/>
          <w:highlight w:val="none"/>
        </w:rPr>
        <w:t>。</w:t>
      </w:r>
    </w:p>
    <w:p>
      <w:pPr>
        <w:pStyle w:val="26"/>
        <w:shd w:val="clear" w:color="auto" w:fill="FFFFFF"/>
        <w:adjustRightInd w:val="0"/>
        <w:snapToGrid w:val="0"/>
        <w:spacing w:line="360" w:lineRule="auto"/>
        <w:rPr>
          <w:rFonts w:cs="黑体"/>
          <w:b/>
          <w:bCs/>
          <w:color w:val="000000"/>
          <w:highlight w:val="none"/>
          <w:shd w:val="clear" w:color="auto" w:fill="FFFFFF"/>
        </w:rPr>
      </w:pPr>
      <w:r>
        <w:rPr>
          <w:rFonts w:hint="eastAsia" w:cs="黑体"/>
          <w:b/>
          <w:bCs/>
          <w:color w:val="000000"/>
          <w:highlight w:val="none"/>
          <w:shd w:val="clear" w:color="auto" w:fill="FFFFFF"/>
        </w:rPr>
        <w:t>九、开标注意事项</w:t>
      </w:r>
    </w:p>
    <w:p>
      <w:pPr>
        <w:pStyle w:val="26"/>
        <w:shd w:val="clear" w:color="auto" w:fill="FFFFFF"/>
        <w:adjustRightInd w:val="0"/>
        <w:snapToGrid w:val="0"/>
        <w:spacing w:line="360" w:lineRule="auto"/>
        <w:ind w:firstLine="480" w:firstLineChars="200"/>
        <w:rPr>
          <w:color w:val="000000"/>
          <w:highlight w:val="none"/>
          <w:shd w:val="clear" w:color="auto" w:fill="FFFFFF"/>
        </w:rPr>
      </w:pPr>
      <w:r>
        <w:rPr>
          <w:rFonts w:hint="eastAsia"/>
          <w:color w:val="000000"/>
          <w:highlight w:val="none"/>
          <w:shd w:val="clear" w:color="auto" w:fill="FFFFFF"/>
        </w:rPr>
        <w:t>开标时间前，投标人使用CA数字证书登录全国公共资源交易平台（河南省·许昌市）——进入公共资源交易系统（http://ggzy.xuchang.gov.cn/）——点击“项目信息——项目名称”——在系统操作导航栏点击“开标——不见面开标大厅”，在规定的开标时间内进行解密开标。</w:t>
      </w:r>
    </w:p>
    <w:p>
      <w:pPr>
        <w:pStyle w:val="26"/>
        <w:shd w:val="clear" w:color="auto" w:fill="FFFFFF"/>
        <w:adjustRightInd w:val="0"/>
        <w:snapToGrid w:val="0"/>
        <w:spacing w:line="360" w:lineRule="auto"/>
        <w:rPr>
          <w:rFonts w:cs="黑体"/>
          <w:b/>
          <w:bCs/>
          <w:color w:val="000000"/>
          <w:highlight w:val="none"/>
          <w:shd w:val="clear" w:color="auto" w:fill="FFFFFF"/>
        </w:rPr>
      </w:pPr>
      <w:r>
        <w:rPr>
          <w:rFonts w:hint="eastAsia" w:cs="黑体"/>
          <w:b/>
          <w:bCs/>
          <w:color w:val="000000"/>
          <w:highlight w:val="none"/>
          <w:shd w:val="clear" w:color="auto" w:fill="FFFFFF"/>
        </w:rPr>
        <w:t>十、本次招标公告同时在《中国政府采购网》、《河南省政府采购网》、《许昌市政府采购网》、《全国公共资源交易平台（河南省·许昌市）》发布。</w:t>
      </w:r>
    </w:p>
    <w:p>
      <w:pPr>
        <w:pStyle w:val="26"/>
        <w:shd w:val="clear" w:color="auto" w:fill="FFFFFF"/>
        <w:adjustRightInd w:val="0"/>
        <w:snapToGrid w:val="0"/>
        <w:spacing w:line="360" w:lineRule="auto"/>
        <w:rPr>
          <w:rFonts w:cs="黑体"/>
          <w:b/>
          <w:bCs/>
          <w:color w:val="000000"/>
          <w:highlight w:val="none"/>
        </w:rPr>
      </w:pPr>
      <w:r>
        <w:rPr>
          <w:rFonts w:hint="eastAsia" w:cs="黑体"/>
          <w:b/>
          <w:bCs/>
          <w:color w:val="000000"/>
          <w:highlight w:val="none"/>
        </w:rPr>
        <w:t>十一、联系方式</w:t>
      </w:r>
    </w:p>
    <w:p>
      <w:pPr>
        <w:adjustRightInd w:val="0"/>
        <w:snapToGrid w:val="0"/>
        <w:spacing w:line="360" w:lineRule="auto"/>
        <w:ind w:firstLine="482" w:firstLineChars="200"/>
        <w:rPr>
          <w:bCs/>
          <w:sz w:val="24"/>
          <w:szCs w:val="24"/>
          <w:highlight w:val="none"/>
        </w:rPr>
      </w:pPr>
      <w:r>
        <w:rPr>
          <w:rFonts w:hint="eastAsia" w:ascii="宋体" w:hAnsi="宋体"/>
          <w:b/>
          <w:sz w:val="24"/>
          <w:szCs w:val="24"/>
          <w:highlight w:val="none"/>
        </w:rPr>
        <w:t>采购人名称</w:t>
      </w:r>
      <w:r>
        <w:rPr>
          <w:rFonts w:hint="eastAsia" w:ascii="宋体" w:hAnsi="宋体"/>
          <w:sz w:val="24"/>
          <w:szCs w:val="24"/>
          <w:highlight w:val="none"/>
        </w:rPr>
        <w:t>：</w:t>
      </w:r>
      <w:r>
        <w:rPr>
          <w:rFonts w:hint="eastAsia"/>
          <w:bCs/>
          <w:sz w:val="24"/>
          <w:szCs w:val="24"/>
          <w:highlight w:val="none"/>
        </w:rPr>
        <w:t>鄢陵县卫生健康委员会</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地    址：鄢陵县311国道</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联 系 人：</w:t>
      </w:r>
      <w:r>
        <w:rPr>
          <w:rFonts w:hint="eastAsia" w:ascii="宋体" w:hAnsi="宋体"/>
          <w:kern w:val="0"/>
          <w:sz w:val="24"/>
          <w:szCs w:val="24"/>
          <w:highlight w:val="none"/>
          <w:lang w:val="en-US" w:eastAsia="zh-CN"/>
        </w:rPr>
        <w:t>李</w:t>
      </w:r>
      <w:r>
        <w:rPr>
          <w:rFonts w:hint="eastAsia" w:ascii="宋体" w:hAnsi="宋体"/>
          <w:kern w:val="0"/>
          <w:sz w:val="24"/>
          <w:szCs w:val="24"/>
          <w:highlight w:val="none"/>
        </w:rPr>
        <w:t xml:space="preserve">先生 </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联系电话：</w:t>
      </w:r>
      <w:r>
        <w:rPr>
          <w:rFonts w:hint="eastAsia" w:ascii="宋体" w:hAnsi="宋体"/>
          <w:kern w:val="0"/>
          <w:sz w:val="24"/>
          <w:szCs w:val="24"/>
          <w:highlight w:val="none"/>
          <w:lang w:val="en-US" w:eastAsia="zh-CN"/>
        </w:rPr>
        <w:t>13949844111</w:t>
      </w:r>
      <w:r>
        <w:rPr>
          <w:rFonts w:hint="eastAsia" w:ascii="宋体" w:hAnsi="宋体"/>
          <w:kern w:val="0"/>
          <w:sz w:val="24"/>
          <w:szCs w:val="24"/>
          <w:highlight w:val="none"/>
        </w:rPr>
        <w:t xml:space="preserve"> </w:t>
      </w:r>
    </w:p>
    <w:p>
      <w:pPr>
        <w:adjustRightInd w:val="0"/>
        <w:snapToGrid w:val="0"/>
        <w:spacing w:line="360" w:lineRule="auto"/>
        <w:ind w:firstLine="422" w:firstLineChars="200"/>
        <w:rPr>
          <w:rFonts w:ascii="Calibri" w:hAnsi="Calibri" w:eastAsia="宋体" w:cs="Times New Roman"/>
          <w:sz w:val="24"/>
          <w:szCs w:val="24"/>
          <w:highlight w:val="none"/>
          <w:shd w:val="clear" w:color="auto" w:fill="FFFFFF"/>
        </w:rPr>
      </w:pPr>
      <w:r>
        <w:rPr>
          <w:rFonts w:hint="eastAsia"/>
          <w:b/>
          <w:bCs/>
          <w:highlight w:val="none"/>
          <w:shd w:val="clear" w:color="auto" w:fill="FFFFFF"/>
        </w:rPr>
        <w:t>采购代理机构：</w:t>
      </w:r>
      <w:r>
        <w:rPr>
          <w:rFonts w:hint="eastAsia" w:ascii="Calibri" w:hAnsi="Calibri" w:eastAsia="宋体" w:cs="Times New Roman"/>
          <w:sz w:val="24"/>
          <w:szCs w:val="24"/>
          <w:highlight w:val="none"/>
          <w:shd w:val="clear" w:color="auto" w:fill="FFFFFF"/>
        </w:rPr>
        <w:t>中大国信工程管理有限公司</w:t>
      </w:r>
    </w:p>
    <w:p>
      <w:pPr>
        <w:adjustRightInd w:val="0"/>
        <w:snapToGrid w:val="0"/>
        <w:spacing w:line="360" w:lineRule="auto"/>
        <w:ind w:firstLine="480" w:firstLineChars="200"/>
        <w:rPr>
          <w:rFonts w:ascii="Calibri" w:hAnsi="Calibri" w:eastAsia="宋体" w:cs="Times New Roman"/>
          <w:sz w:val="24"/>
          <w:szCs w:val="24"/>
          <w:highlight w:val="none"/>
          <w:shd w:val="clear" w:color="auto" w:fill="FFFFFF"/>
        </w:rPr>
      </w:pPr>
      <w:r>
        <w:rPr>
          <w:rFonts w:hint="eastAsia" w:ascii="Calibri" w:hAnsi="Calibri" w:eastAsia="宋体" w:cs="Times New Roman"/>
          <w:sz w:val="24"/>
          <w:szCs w:val="24"/>
          <w:highlight w:val="none"/>
          <w:shd w:val="clear" w:color="auto" w:fill="FFFFFF"/>
        </w:rPr>
        <w:t xml:space="preserve">地   址：许昌市魏都区万象春天       </w:t>
      </w:r>
    </w:p>
    <w:p>
      <w:pPr>
        <w:adjustRightInd w:val="0"/>
        <w:snapToGrid w:val="0"/>
        <w:spacing w:line="360" w:lineRule="auto"/>
        <w:ind w:firstLine="480" w:firstLineChars="200"/>
        <w:rPr>
          <w:rFonts w:ascii="Calibri" w:hAnsi="Calibri" w:eastAsia="宋体" w:cs="Times New Roman"/>
          <w:sz w:val="24"/>
          <w:szCs w:val="24"/>
          <w:highlight w:val="none"/>
          <w:shd w:val="clear" w:color="auto" w:fill="FFFFFF"/>
        </w:rPr>
      </w:pPr>
      <w:r>
        <w:rPr>
          <w:rFonts w:hint="eastAsia" w:ascii="Calibri" w:hAnsi="Calibri" w:eastAsia="宋体" w:cs="Times New Roman"/>
          <w:sz w:val="24"/>
          <w:szCs w:val="24"/>
          <w:highlight w:val="none"/>
          <w:shd w:val="clear" w:color="auto" w:fill="FFFFFF"/>
        </w:rPr>
        <w:t xml:space="preserve">联 系 人：颜先生             </w:t>
      </w:r>
    </w:p>
    <w:p>
      <w:pPr>
        <w:adjustRightInd w:val="0"/>
        <w:snapToGrid w:val="0"/>
        <w:spacing w:line="360" w:lineRule="auto"/>
        <w:ind w:firstLine="480" w:firstLineChars="200"/>
        <w:rPr>
          <w:rFonts w:ascii="Calibri" w:hAnsi="Calibri" w:eastAsia="宋体" w:cs="Times New Roman"/>
          <w:sz w:val="24"/>
          <w:szCs w:val="24"/>
          <w:highlight w:val="none"/>
          <w:shd w:val="clear" w:color="auto" w:fill="FFFFFF"/>
        </w:rPr>
      </w:pPr>
      <w:r>
        <w:rPr>
          <w:rFonts w:hint="eastAsia" w:ascii="Calibri" w:hAnsi="Calibri" w:eastAsia="宋体" w:cs="Times New Roman"/>
          <w:sz w:val="24"/>
          <w:szCs w:val="24"/>
          <w:highlight w:val="none"/>
          <w:shd w:val="clear" w:color="auto" w:fill="FFFFFF"/>
        </w:rPr>
        <w:t>电    话：18339017985</w:t>
      </w:r>
    </w:p>
    <w:p>
      <w:pPr>
        <w:adjustRightInd w:val="0"/>
        <w:snapToGrid w:val="0"/>
        <w:spacing w:line="360" w:lineRule="auto"/>
        <w:rPr>
          <w:rFonts w:hAnsi="宋体"/>
          <w:b/>
          <w:sz w:val="24"/>
          <w:szCs w:val="24"/>
          <w:highlight w:val="none"/>
        </w:rPr>
      </w:pPr>
      <w:r>
        <w:rPr>
          <w:rFonts w:hint="eastAsia" w:ascii="宋体" w:hAnsi="宋体"/>
          <w:b/>
          <w:sz w:val="24"/>
          <w:szCs w:val="24"/>
          <w:highlight w:val="none"/>
        </w:rPr>
        <w:t>温馨提示：本项目为全流程电子化交易项目，请注意以下事项。</w:t>
      </w:r>
    </w:p>
    <w:p>
      <w:pPr>
        <w:pStyle w:val="79"/>
        <w:adjustRightInd w:val="0"/>
        <w:snapToGrid w:val="0"/>
        <w:spacing w:line="360" w:lineRule="auto"/>
        <w:ind w:firstLine="482"/>
        <w:rPr>
          <w:rFonts w:ascii="宋体" w:hAnsi="宋体"/>
          <w:b/>
          <w:color w:val="000000"/>
          <w:sz w:val="24"/>
          <w:szCs w:val="24"/>
          <w:highlight w:val="none"/>
        </w:rPr>
      </w:pPr>
      <w:r>
        <w:rPr>
          <w:rFonts w:hint="eastAsia" w:cs="Calibri"/>
          <w:b/>
          <w:color w:val="333333"/>
          <w:sz w:val="24"/>
          <w:szCs w:val="24"/>
          <w:highlight w:val="none"/>
        </w:rPr>
        <w:t>1</w:t>
      </w:r>
      <w:r>
        <w:rPr>
          <w:rFonts w:hint="eastAsia" w:ascii="宋体" w:hAnsi="宋体" w:cs="Helvetica"/>
          <w:b/>
          <w:color w:val="333333"/>
          <w:sz w:val="24"/>
          <w:szCs w:val="24"/>
          <w:highlight w:val="none"/>
        </w:rPr>
        <w:t>、供应商参加本项目投标，需提前自行联系</w:t>
      </w:r>
      <w:r>
        <w:rPr>
          <w:rFonts w:hint="eastAsia" w:cs="Calibri"/>
          <w:b/>
          <w:color w:val="333333"/>
          <w:sz w:val="24"/>
          <w:szCs w:val="24"/>
          <w:highlight w:val="none"/>
        </w:rPr>
        <w:t>CA</w:t>
      </w:r>
      <w:r>
        <w:rPr>
          <w:rFonts w:hint="eastAsia" w:ascii="宋体" w:hAnsi="宋体" w:cs="Helvetica"/>
          <w:b/>
          <w:color w:val="333333"/>
          <w:sz w:val="24"/>
          <w:szCs w:val="24"/>
          <w:highlight w:val="none"/>
        </w:rPr>
        <w:t>服务机构办理数字认证证书并进行电子签章。</w:t>
      </w:r>
    </w:p>
    <w:p>
      <w:pPr>
        <w:pStyle w:val="79"/>
        <w:adjustRightInd w:val="0"/>
        <w:snapToGrid w:val="0"/>
        <w:spacing w:line="360" w:lineRule="auto"/>
        <w:ind w:firstLine="482"/>
        <w:rPr>
          <w:rFonts w:hAnsi="宋体"/>
          <w:b/>
          <w:color w:val="000000"/>
          <w:sz w:val="24"/>
          <w:szCs w:val="24"/>
          <w:highlight w:val="none"/>
        </w:rPr>
      </w:pPr>
      <w:r>
        <w:rPr>
          <w:rFonts w:hint="eastAsia" w:cs="Calibri"/>
          <w:b/>
          <w:color w:val="000000"/>
          <w:sz w:val="24"/>
          <w:szCs w:val="24"/>
          <w:highlight w:val="none"/>
        </w:rPr>
        <w:t>2</w:t>
      </w:r>
      <w:r>
        <w:rPr>
          <w:rFonts w:hint="eastAsia" w:ascii="宋体" w:hAnsi="宋体"/>
          <w:b/>
          <w:color w:val="000000"/>
          <w:sz w:val="24"/>
          <w:szCs w:val="24"/>
          <w:highlight w:val="none"/>
        </w:rPr>
        <w:t>、招标文件下载、投标文件制作、提交、远程不见面开标（</w:t>
      </w:r>
      <w:r>
        <w:rPr>
          <w:rFonts w:hint="eastAsia" w:ascii="宋体" w:hAnsi="宋体"/>
          <w:b/>
          <w:sz w:val="24"/>
          <w:szCs w:val="24"/>
          <w:highlight w:val="none"/>
        </w:rPr>
        <w:t>电子投标文件的解密</w:t>
      </w:r>
      <w:r>
        <w:rPr>
          <w:rFonts w:hint="eastAsia" w:ascii="宋体" w:hAnsi="宋体"/>
          <w:b/>
          <w:color w:val="000000"/>
          <w:sz w:val="24"/>
          <w:szCs w:val="24"/>
          <w:highlight w:val="none"/>
        </w:rPr>
        <w:t>）环节，投标人须使用同一个</w:t>
      </w:r>
      <w:r>
        <w:rPr>
          <w:rFonts w:hAnsi="宋体"/>
          <w:b/>
          <w:color w:val="000000"/>
          <w:sz w:val="24"/>
          <w:szCs w:val="24"/>
          <w:highlight w:val="none"/>
        </w:rPr>
        <w:t>CA</w:t>
      </w:r>
      <w:r>
        <w:rPr>
          <w:rFonts w:ascii="宋体" w:hAnsi="宋体"/>
          <w:b/>
          <w:color w:val="000000"/>
          <w:sz w:val="24"/>
          <w:szCs w:val="24"/>
          <w:highlight w:val="none"/>
        </w:rPr>
        <w:t>数字证书</w:t>
      </w:r>
      <w:r>
        <w:rPr>
          <w:rFonts w:hint="eastAsia" w:ascii="宋体" w:hAnsi="宋体"/>
          <w:b/>
          <w:color w:val="000000"/>
          <w:sz w:val="24"/>
          <w:szCs w:val="24"/>
          <w:highlight w:val="none"/>
        </w:rPr>
        <w:t>（证书须在有效期内并可正常使用）</w:t>
      </w:r>
      <w:r>
        <w:rPr>
          <w:rFonts w:ascii="宋体" w:hAnsi="宋体"/>
          <w:b/>
          <w:color w:val="000000"/>
          <w:sz w:val="24"/>
          <w:szCs w:val="24"/>
          <w:highlight w:val="none"/>
        </w:rPr>
        <w:t>。</w:t>
      </w:r>
    </w:p>
    <w:p>
      <w:pPr>
        <w:pStyle w:val="79"/>
        <w:adjustRightInd w:val="0"/>
        <w:snapToGrid w:val="0"/>
        <w:spacing w:line="360" w:lineRule="auto"/>
        <w:ind w:firstLine="419" w:firstLineChars="174"/>
        <w:rPr>
          <w:rFonts w:hAnsi="宋体"/>
          <w:b/>
          <w:color w:val="000000"/>
          <w:sz w:val="24"/>
          <w:szCs w:val="24"/>
          <w:highlight w:val="none"/>
        </w:rPr>
      </w:pPr>
      <w:r>
        <w:rPr>
          <w:rFonts w:hint="eastAsia" w:cs="Calibri"/>
          <w:b/>
          <w:color w:val="000000"/>
          <w:sz w:val="24"/>
          <w:szCs w:val="24"/>
          <w:highlight w:val="none"/>
        </w:rPr>
        <w:t>3</w:t>
      </w:r>
      <w:r>
        <w:rPr>
          <w:rFonts w:hint="eastAsia" w:ascii="宋体" w:hAnsi="宋体"/>
          <w:b/>
          <w:color w:val="000000"/>
          <w:sz w:val="24"/>
          <w:szCs w:val="24"/>
          <w:highlight w:val="none"/>
        </w:rPr>
        <w:t>、电子投标文件的制作</w:t>
      </w:r>
    </w:p>
    <w:p>
      <w:pPr>
        <w:pStyle w:val="79"/>
        <w:adjustRightInd w:val="0"/>
        <w:snapToGrid w:val="0"/>
        <w:spacing w:line="360" w:lineRule="auto"/>
        <w:ind w:firstLine="480"/>
        <w:rPr>
          <w:rFonts w:hAnsi="宋体"/>
          <w:color w:val="000000"/>
          <w:sz w:val="24"/>
          <w:szCs w:val="24"/>
          <w:highlight w:val="none"/>
        </w:rPr>
      </w:pPr>
      <w:r>
        <w:rPr>
          <w:rFonts w:hint="eastAsia" w:ascii="宋体" w:hAnsi="宋体"/>
          <w:color w:val="000000"/>
          <w:sz w:val="24"/>
          <w:szCs w:val="24"/>
          <w:highlight w:val="none"/>
        </w:rPr>
        <w:t>3.1投标人登录《全国公共资源交易平台(河南省▪许昌市)》公共资源交易系统（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olor w:val="000000"/>
          <w:highlight w:val="none"/>
        </w:rPr>
        <w:t>http://ggzy.xuchang.gov.cn/</w:t>
      </w:r>
      <w:r>
        <w:rPr>
          <w:rFonts w:hint="eastAsia" w:ascii="宋体" w:hAnsi="宋体"/>
          <w:color w:val="000000"/>
          <w:highlight w:val="none"/>
        </w:rPr>
        <w:fldChar w:fldCharType="end"/>
      </w:r>
      <w:r>
        <w:rPr>
          <w:rFonts w:hint="eastAsia" w:ascii="宋体" w:hAnsi="宋体"/>
          <w:color w:val="000000"/>
          <w:sz w:val="24"/>
          <w:szCs w:val="24"/>
          <w:highlight w:val="none"/>
        </w:rPr>
        <w:t>）下载“许昌投标文件制作系统SEARUN 最新版本”，制作投标文件。</w:t>
      </w:r>
    </w:p>
    <w:p>
      <w:pPr>
        <w:pStyle w:val="79"/>
        <w:adjustRightInd w:val="0"/>
        <w:snapToGrid w:val="0"/>
        <w:spacing w:line="360" w:lineRule="auto"/>
        <w:ind w:firstLine="480"/>
        <w:rPr>
          <w:rFonts w:hAnsi="宋体"/>
          <w:color w:val="000000"/>
          <w:sz w:val="24"/>
          <w:szCs w:val="24"/>
          <w:highlight w:val="none"/>
        </w:rPr>
      </w:pPr>
      <w:r>
        <w:rPr>
          <w:rFonts w:hint="eastAsia" w:ascii="宋体" w:hAnsi="宋体"/>
          <w:color w:val="000000"/>
          <w:sz w:val="24"/>
          <w:szCs w:val="24"/>
          <w:highlight w:val="none"/>
        </w:rPr>
        <w:t>3.2投标人对同一项目多个标段进行投标的，应分别下载所投标段的招标文件，按标段制作投标文件。一个标段对应生成一个文件夹（</w:t>
      </w:r>
      <w:r>
        <w:rPr>
          <w:rFonts w:hint="eastAsia" w:cs="Calibri"/>
          <w:color w:val="000000"/>
          <w:sz w:val="24"/>
          <w:szCs w:val="24"/>
          <w:highlight w:val="none"/>
        </w:rPr>
        <w:t>xxxx</w:t>
      </w:r>
      <w:r>
        <w:rPr>
          <w:rFonts w:hint="eastAsia" w:ascii="宋体" w:hAnsi="宋体"/>
          <w:color w:val="000000"/>
          <w:sz w:val="24"/>
          <w:szCs w:val="24"/>
          <w:highlight w:val="none"/>
        </w:rPr>
        <w:t>项目</w:t>
      </w:r>
      <w:r>
        <w:rPr>
          <w:rFonts w:hint="eastAsia" w:cs="Calibri"/>
          <w:color w:val="000000"/>
          <w:sz w:val="24"/>
          <w:szCs w:val="24"/>
          <w:highlight w:val="none"/>
        </w:rPr>
        <w:t>xx</w:t>
      </w:r>
      <w:r>
        <w:rPr>
          <w:rFonts w:hint="eastAsia" w:ascii="宋体" w:hAnsi="宋体"/>
          <w:color w:val="000000"/>
          <w:sz w:val="24"/>
          <w:szCs w:val="24"/>
          <w:highlight w:val="none"/>
        </w:rPr>
        <w:t>标段）</w:t>
      </w:r>
      <w:r>
        <w:rPr>
          <w:rFonts w:hint="eastAsia" w:cs="Calibri"/>
          <w:color w:val="000000"/>
          <w:sz w:val="24"/>
          <w:szCs w:val="24"/>
          <w:highlight w:val="none"/>
        </w:rPr>
        <w:t>,</w:t>
      </w:r>
      <w:r>
        <w:rPr>
          <w:rFonts w:hint="eastAsia" w:ascii="宋体" w:hAnsi="宋体"/>
          <w:color w:val="000000"/>
          <w:sz w:val="24"/>
          <w:szCs w:val="24"/>
          <w:highlight w:val="none"/>
        </w:rPr>
        <w:t>其中后缀名为“</w:t>
      </w:r>
      <w:r>
        <w:rPr>
          <w:rFonts w:hAnsi="宋体"/>
          <w:color w:val="000000"/>
          <w:sz w:val="24"/>
          <w:szCs w:val="24"/>
          <w:highlight w:val="none"/>
        </w:rPr>
        <w:t>.file</w:t>
      </w:r>
      <w:r>
        <w:rPr>
          <w:rFonts w:hint="eastAsia" w:ascii="宋体" w:hAnsi="宋体"/>
          <w:color w:val="000000"/>
          <w:sz w:val="24"/>
          <w:szCs w:val="24"/>
          <w:highlight w:val="none"/>
        </w:rPr>
        <w:t>”的文件用于投标。</w:t>
      </w:r>
    </w:p>
    <w:p>
      <w:pPr>
        <w:pStyle w:val="79"/>
        <w:adjustRightInd w:val="0"/>
        <w:snapToGrid w:val="0"/>
        <w:spacing w:line="360" w:lineRule="auto"/>
        <w:ind w:firstLine="419" w:firstLineChars="174"/>
        <w:rPr>
          <w:rFonts w:hAnsi="宋体"/>
          <w:b/>
          <w:color w:val="000000"/>
          <w:sz w:val="24"/>
          <w:szCs w:val="24"/>
          <w:highlight w:val="none"/>
        </w:rPr>
      </w:pPr>
      <w:r>
        <w:rPr>
          <w:rFonts w:hint="eastAsia" w:ascii="宋体" w:hAnsi="宋体"/>
          <w:b/>
          <w:color w:val="000000"/>
          <w:sz w:val="24"/>
          <w:szCs w:val="24"/>
          <w:highlight w:val="none"/>
        </w:rPr>
        <w:t>4、加密电子投标文件的提交</w:t>
      </w:r>
    </w:p>
    <w:p>
      <w:pPr>
        <w:pStyle w:val="79"/>
        <w:adjustRightInd w:val="0"/>
        <w:snapToGrid w:val="0"/>
        <w:spacing w:line="360" w:lineRule="auto"/>
        <w:ind w:firstLine="480"/>
        <w:rPr>
          <w:rFonts w:hAnsi="宋体"/>
          <w:color w:val="000000"/>
          <w:sz w:val="24"/>
          <w:szCs w:val="24"/>
          <w:highlight w:val="none"/>
        </w:rPr>
      </w:pPr>
      <w:r>
        <w:rPr>
          <w:rFonts w:hint="eastAsia" w:cs="Calibri"/>
          <w:color w:val="000000"/>
          <w:sz w:val="24"/>
          <w:szCs w:val="24"/>
          <w:highlight w:val="none"/>
        </w:rPr>
        <w:t>4.1</w:t>
      </w:r>
      <w:r>
        <w:rPr>
          <w:rFonts w:hint="eastAsia" w:ascii="宋体" w:hAnsi="宋体"/>
          <w:color w:val="000000"/>
          <w:sz w:val="24"/>
          <w:szCs w:val="24"/>
          <w:highlight w:val="none"/>
        </w:rPr>
        <w:t>投标人对同一项目多个标段进行投标的，加密电子投标文件应按标段分别提交。</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4.2加密电子投标文件成功提交后，《全国公共资源交易平台(河南省▪许昌市)》公共资源交易系统（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olor w:val="000000"/>
          <w:highlight w:val="none"/>
        </w:rPr>
        <w:t>http://ggzy.xuchang.gov.cn/</w:t>
      </w:r>
      <w:r>
        <w:rPr>
          <w:rFonts w:hint="eastAsia" w:ascii="宋体" w:hAnsi="宋体"/>
          <w:color w:val="000000"/>
          <w:highlight w:val="none"/>
        </w:rPr>
        <w:fldChar w:fldCharType="end"/>
      </w:r>
      <w:r>
        <w:rPr>
          <w:rFonts w:hint="eastAsia" w:ascii="宋体" w:hAnsi="宋体"/>
          <w:color w:val="000000"/>
          <w:sz w:val="24"/>
          <w:szCs w:val="24"/>
          <w:highlight w:val="none"/>
        </w:rPr>
        <w:t>）生成“投标文件提交回执单”。</w:t>
      </w:r>
    </w:p>
    <w:p>
      <w:pPr>
        <w:pStyle w:val="79"/>
        <w:adjustRightInd w:val="0"/>
        <w:snapToGrid w:val="0"/>
        <w:spacing w:line="360" w:lineRule="auto"/>
        <w:ind w:firstLine="482"/>
        <w:rPr>
          <w:rFonts w:ascii="宋体" w:hAnsi="宋体"/>
          <w:b/>
          <w:color w:val="000000"/>
          <w:sz w:val="24"/>
          <w:szCs w:val="24"/>
          <w:highlight w:val="none"/>
        </w:rPr>
      </w:pPr>
      <w:r>
        <w:rPr>
          <w:rFonts w:hint="eastAsia" w:ascii="宋体" w:hAnsi="宋体"/>
          <w:b/>
          <w:color w:val="000000"/>
          <w:sz w:val="24"/>
          <w:szCs w:val="24"/>
          <w:highlight w:val="none"/>
        </w:rPr>
        <w:t>5、远程不见面开标（电子投标文件的解密）</w:t>
      </w:r>
    </w:p>
    <w:p>
      <w:pPr>
        <w:pStyle w:val="79"/>
        <w:adjustRightInd w:val="0"/>
        <w:snapToGrid w:val="0"/>
        <w:spacing w:line="360" w:lineRule="auto"/>
        <w:ind w:firstLine="480"/>
        <w:rPr>
          <w:rFonts w:hAnsi="宋体"/>
          <w:color w:val="000000"/>
          <w:sz w:val="24"/>
          <w:szCs w:val="24"/>
          <w:highlight w:val="none"/>
        </w:rPr>
      </w:pPr>
      <w:r>
        <w:rPr>
          <w:rFonts w:hint="eastAsia" w:cs="Calibri"/>
          <w:color w:val="000000"/>
          <w:sz w:val="24"/>
          <w:szCs w:val="24"/>
          <w:highlight w:val="none"/>
        </w:rPr>
        <w:t>5.1</w:t>
      </w:r>
      <w:r>
        <w:rPr>
          <w:rFonts w:hint="eastAsia" w:ascii="宋体" w:hAnsi="宋体"/>
          <w:color w:val="000000"/>
          <w:sz w:val="24"/>
          <w:szCs w:val="24"/>
          <w:highlight w:val="none"/>
        </w:rPr>
        <w:t>本项目采用远程“不见面”开标方式，投标前请详细阅读全国公共资源交易平台（河南省·许昌市）首页“资料下载”栏目的《许昌市不见面操作手册》。</w:t>
      </w:r>
    </w:p>
    <w:p>
      <w:pPr>
        <w:pStyle w:val="79"/>
        <w:adjustRightInd w:val="0"/>
        <w:snapToGrid w:val="0"/>
        <w:spacing w:line="360" w:lineRule="auto"/>
        <w:ind w:firstLine="480"/>
        <w:rPr>
          <w:rFonts w:hAnsi="宋体"/>
          <w:color w:val="000000"/>
          <w:sz w:val="24"/>
          <w:szCs w:val="24"/>
          <w:highlight w:val="none"/>
        </w:rPr>
      </w:pPr>
      <w:r>
        <w:rPr>
          <w:rFonts w:hint="eastAsia" w:cs="Calibri"/>
          <w:color w:val="000000"/>
          <w:sz w:val="24"/>
          <w:szCs w:val="24"/>
          <w:highlight w:val="none"/>
        </w:rPr>
        <w:t>5.2</w:t>
      </w:r>
      <w:r>
        <w:rPr>
          <w:rFonts w:hint="eastAsia" w:ascii="宋体" w:hAnsi="宋体"/>
          <w:color w:val="000000"/>
          <w:sz w:val="24"/>
          <w:szCs w:val="24"/>
          <w:highlight w:val="none"/>
        </w:rPr>
        <w:t>投标人提前设置不见面开标浏览器，并于开标时间前登录本项目不见面开标大厅，按照规定的开标时间准时参加网上开标。</w:t>
      </w:r>
    </w:p>
    <w:p>
      <w:pPr>
        <w:pStyle w:val="79"/>
        <w:adjustRightInd w:val="0"/>
        <w:snapToGrid w:val="0"/>
        <w:spacing w:line="360" w:lineRule="auto"/>
        <w:ind w:firstLine="480"/>
        <w:rPr>
          <w:rFonts w:hAnsi="宋体"/>
          <w:color w:val="000000"/>
          <w:sz w:val="24"/>
          <w:szCs w:val="24"/>
          <w:highlight w:val="none"/>
        </w:rPr>
      </w:pPr>
      <w:r>
        <w:rPr>
          <w:rFonts w:hint="eastAsia" w:cs="Calibri"/>
          <w:color w:val="000000"/>
          <w:sz w:val="24"/>
          <w:szCs w:val="24"/>
          <w:highlight w:val="none"/>
        </w:rPr>
        <w:t>5.3</w:t>
      </w:r>
      <w:r>
        <w:rPr>
          <w:rFonts w:hint="eastAsia" w:ascii="宋体" w:hAnsi="宋体"/>
          <w:color w:val="000000"/>
          <w:sz w:val="24"/>
          <w:szCs w:val="24"/>
          <w:highlight w:val="none"/>
        </w:rPr>
        <w:t>根据采购代理机构在“文字互动”对话框的通知，投标人选择功能栏“解密环节”按钮进行电子投标文件解密（投标人解密应自采购代理机构点击“开标开始”按钮后</w:t>
      </w:r>
      <w:r>
        <w:rPr>
          <w:rFonts w:hint="eastAsia" w:cs="Calibri"/>
          <w:color w:val="000000"/>
          <w:sz w:val="24"/>
          <w:szCs w:val="24"/>
          <w:highlight w:val="none"/>
        </w:rPr>
        <w:t>120</w:t>
      </w:r>
      <w:r>
        <w:rPr>
          <w:rFonts w:hint="eastAsia" w:ascii="宋体" w:hAnsi="宋体"/>
          <w:color w:val="000000"/>
          <w:sz w:val="24"/>
          <w:szCs w:val="24"/>
          <w:highlight w:val="none"/>
        </w:rPr>
        <w:t>分钟内完成）。投标人未解密或因投标人原因解密失败的，其投标将被拒绝。</w:t>
      </w:r>
    </w:p>
    <w:p>
      <w:pPr>
        <w:pStyle w:val="79"/>
        <w:adjustRightInd w:val="0"/>
        <w:snapToGrid w:val="0"/>
        <w:spacing w:line="360" w:lineRule="auto"/>
        <w:ind w:firstLine="480"/>
        <w:rPr>
          <w:rFonts w:hAnsi="宋体"/>
          <w:color w:val="000000"/>
          <w:sz w:val="24"/>
          <w:szCs w:val="24"/>
          <w:highlight w:val="none"/>
        </w:rPr>
      </w:pPr>
      <w:r>
        <w:rPr>
          <w:rFonts w:hint="eastAsia" w:cs="Calibri"/>
          <w:color w:val="000000"/>
          <w:sz w:val="24"/>
          <w:szCs w:val="24"/>
          <w:highlight w:val="none"/>
        </w:rPr>
        <w:t>5.4</w:t>
      </w:r>
      <w:r>
        <w:rPr>
          <w:rFonts w:hint="eastAsia" w:ascii="宋体" w:hAnsi="宋体"/>
          <w:color w:val="000000"/>
          <w:sz w:val="24"/>
          <w:szCs w:val="24"/>
          <w:highlight w:val="none"/>
        </w:rPr>
        <w:t>开标活动结束时，投标人应在《开标记录表》上进行电子签章。投标人未签章的，视同认可开标结果。</w:t>
      </w:r>
    </w:p>
    <w:p>
      <w:pPr>
        <w:pStyle w:val="79"/>
        <w:adjustRightInd w:val="0"/>
        <w:snapToGrid w:val="0"/>
        <w:spacing w:line="360" w:lineRule="auto"/>
        <w:ind w:firstLine="480"/>
        <w:rPr>
          <w:rFonts w:hAnsi="宋体"/>
          <w:color w:val="000000"/>
          <w:sz w:val="24"/>
          <w:szCs w:val="24"/>
          <w:highlight w:val="none"/>
        </w:rPr>
      </w:pPr>
      <w:r>
        <w:rPr>
          <w:rFonts w:hint="eastAsia" w:cs="Calibri"/>
          <w:color w:val="000000"/>
          <w:sz w:val="24"/>
          <w:szCs w:val="24"/>
          <w:highlight w:val="none"/>
        </w:rPr>
        <w:t>5.5</w:t>
      </w:r>
      <w:r>
        <w:rPr>
          <w:rFonts w:hint="eastAsia" w:ascii="宋体" w:hAnsi="宋体"/>
          <w:color w:val="000000"/>
          <w:sz w:val="24"/>
          <w:szCs w:val="24"/>
          <w:highlight w:val="none"/>
        </w:rPr>
        <w:t>投标人对开标过程和开标记录如有疑义，可在本项目不见面开标大厅“文字互动”对话框或“新增质疑”处在线提出询问。</w:t>
      </w:r>
    </w:p>
    <w:p>
      <w:pPr>
        <w:pStyle w:val="79"/>
        <w:adjustRightInd w:val="0"/>
        <w:snapToGrid w:val="0"/>
        <w:spacing w:line="360" w:lineRule="auto"/>
        <w:ind w:firstLine="482"/>
        <w:rPr>
          <w:rFonts w:hAnsi="宋体"/>
          <w:b/>
          <w:color w:val="000000"/>
          <w:sz w:val="24"/>
          <w:szCs w:val="24"/>
          <w:highlight w:val="none"/>
        </w:rPr>
      </w:pPr>
      <w:r>
        <w:rPr>
          <w:rFonts w:hint="eastAsia" w:cs="Calibri"/>
          <w:b/>
          <w:color w:val="000000"/>
          <w:sz w:val="24"/>
          <w:szCs w:val="24"/>
          <w:highlight w:val="none"/>
        </w:rPr>
        <w:t>6</w:t>
      </w:r>
      <w:r>
        <w:rPr>
          <w:rFonts w:hint="eastAsia" w:ascii="宋体" w:hAnsi="宋体"/>
          <w:b/>
          <w:color w:val="000000"/>
          <w:sz w:val="24"/>
          <w:szCs w:val="24"/>
          <w:highlight w:val="none"/>
        </w:rPr>
        <w:t>、评标依据</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6.1 全流程电子化交易（不见面开标）项目，谈判小组以成功上传、解密的电子响应文件为依据评审。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6.2 评审期间，供应商应保持通讯手机畅通，并根据谈判小组要求在规定时间内提供：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（1）最后报价（加盖公章，或者由法定代表人或其授权的代表签字）；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提交方式：供应商须使用 CA 数字证书登录《全国公共资源交易平台(河南省▪许昌市)》公共资源交易系统（http://ggzy.xuchang.gov.cn:8088/ggzy/）进行最后报价，最后报价应包括：① 总报价②分项报价。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注：①谈判小组要求供应商提交最后报价时，在谈判小组规定时间内，供应商未提交最后报价则以其初次提交响应文件报价为最后报价。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②谈判文件第二章“采购需求”中“采购清单”以工程量清单提供的，供应商应以工程量清单方式提交最后报价。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 xml:space="preserve">③请供应商根据项目情况，可提前准备分项报价。 </w:t>
      </w:r>
    </w:p>
    <w:p>
      <w:pPr>
        <w:pStyle w:val="79"/>
        <w:adjustRightInd w:val="0"/>
        <w:snapToGrid w:val="0"/>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r>
        <w:rPr>
          <w:rFonts w:ascii="宋体" w:hAnsi="宋体"/>
          <w:b/>
          <w:kern w:val="0"/>
          <w:sz w:val="32"/>
          <w:szCs w:val="32"/>
          <w:highlight w:val="none"/>
        </w:rPr>
        <w:br w:type="page"/>
      </w:r>
    </w:p>
    <w:p>
      <w:pPr>
        <w:numPr>
          <w:ilvl w:val="0"/>
          <w:numId w:val="5"/>
        </w:numPr>
        <w:adjustRightInd w:val="0"/>
        <w:snapToGrid w:val="0"/>
        <w:spacing w:line="360" w:lineRule="auto"/>
        <w:ind w:left="3544"/>
        <w:rPr>
          <w:rFonts w:ascii="宋体" w:hAnsi="宋体"/>
          <w:b/>
          <w:kern w:val="0"/>
          <w:sz w:val="32"/>
          <w:szCs w:val="32"/>
          <w:highlight w:val="none"/>
        </w:rPr>
      </w:pPr>
      <w:r>
        <w:rPr>
          <w:rFonts w:hint="eastAsia" w:ascii="宋体" w:hAnsi="宋体"/>
          <w:b/>
          <w:kern w:val="0"/>
          <w:sz w:val="32"/>
          <w:szCs w:val="32"/>
          <w:highlight w:val="none"/>
        </w:rPr>
        <w:t>采购需求</w:t>
      </w:r>
    </w:p>
    <w:p>
      <w:pPr>
        <w:widowControl/>
        <w:shd w:val="clear" w:color="auto" w:fill="FFFFFF"/>
        <w:adjustRightInd w:val="0"/>
        <w:snapToGrid w:val="0"/>
        <w:spacing w:line="360" w:lineRule="auto"/>
        <w:ind w:firstLine="482" w:firstLineChars="200"/>
        <w:rPr>
          <w:rFonts w:ascii="宋体" w:hAnsi="宋体"/>
          <w:b/>
          <w:bCs/>
          <w:sz w:val="24"/>
          <w:szCs w:val="24"/>
          <w:highlight w:val="none"/>
        </w:rPr>
      </w:pPr>
      <w:r>
        <w:rPr>
          <w:rFonts w:hint="eastAsia" w:ascii="宋体" w:hAnsi="宋体"/>
          <w:b/>
          <w:color w:val="000000"/>
          <w:kern w:val="0"/>
          <w:sz w:val="24"/>
          <w:szCs w:val="24"/>
          <w:highlight w:val="none"/>
        </w:rPr>
        <w:t>一、本项目需实现的功能或者目标</w:t>
      </w:r>
    </w:p>
    <w:p>
      <w:pPr>
        <w:adjustRightInd w:val="0"/>
        <w:snapToGrid w:val="0"/>
        <w:spacing w:line="360" w:lineRule="auto"/>
        <w:ind w:firstLine="684" w:firstLineChars="300"/>
        <w:rPr>
          <w:rFonts w:hint="eastAsia"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为鄢陵县采购3辆负压救护车及8辆转运救护车，满足全县人民各类患者的转运、院前急救，各类医疗保障及疫情防控需要（具体参数详见采购清单）。</w:t>
      </w:r>
    </w:p>
    <w:p>
      <w:pPr>
        <w:adjustRightInd w:val="0"/>
        <w:snapToGrid w:val="0"/>
        <w:spacing w:line="360" w:lineRule="auto"/>
        <w:ind w:firstLine="684" w:firstLineChars="3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一标段：3辆负压救护车；（具体参数详见采购清单）</w:t>
      </w:r>
      <w:r>
        <w:rPr>
          <w:rFonts w:hint="eastAsia" w:cs="宋体" w:asciiTheme="minorEastAsia" w:hAnsiTheme="minorEastAsia"/>
          <w:spacing w:val="-6"/>
          <w:sz w:val="24"/>
          <w:szCs w:val="24"/>
          <w:highlight w:val="none"/>
          <w:lang w:eastAsia="zh-CN"/>
        </w:rPr>
        <w:t>。</w:t>
      </w:r>
      <w:r>
        <w:rPr>
          <w:rFonts w:hint="eastAsia" w:cs="宋体" w:asciiTheme="minorEastAsia" w:hAnsiTheme="minorEastAsia"/>
          <w:spacing w:val="-6"/>
          <w:sz w:val="24"/>
          <w:szCs w:val="24"/>
          <w:highlight w:val="none"/>
        </w:rPr>
        <w:tab/>
      </w:r>
    </w:p>
    <w:p>
      <w:pPr>
        <w:adjustRightInd w:val="0"/>
        <w:snapToGrid w:val="0"/>
        <w:spacing w:line="360" w:lineRule="auto"/>
        <w:ind w:firstLine="684" w:firstLineChars="3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二标段：8辆转运救护车</w:t>
      </w:r>
      <w:r>
        <w:rPr>
          <w:rFonts w:hint="eastAsia" w:cs="宋体" w:asciiTheme="minorEastAsia" w:hAnsiTheme="minorEastAsia"/>
          <w:spacing w:val="-6"/>
          <w:sz w:val="24"/>
          <w:szCs w:val="24"/>
          <w:highlight w:val="none"/>
          <w:lang w:eastAsia="zh-CN"/>
        </w:rPr>
        <w:t>；</w:t>
      </w:r>
      <w:r>
        <w:rPr>
          <w:rFonts w:hint="eastAsia" w:cs="宋体" w:asciiTheme="minorEastAsia" w:hAnsiTheme="minorEastAsia"/>
          <w:spacing w:val="-6"/>
          <w:sz w:val="24"/>
          <w:szCs w:val="24"/>
          <w:highlight w:val="none"/>
        </w:rPr>
        <w:t>（具体参数详见采购清单）。</w:t>
      </w:r>
    </w:p>
    <w:p>
      <w:pPr>
        <w:widowControl/>
        <w:shd w:val="clear" w:color="auto" w:fill="FFFFFF"/>
        <w:adjustRightInd w:val="0"/>
        <w:snapToGrid w:val="0"/>
        <w:spacing w:line="360" w:lineRule="auto"/>
        <w:ind w:firstLine="482" w:firstLineChars="200"/>
        <w:rPr>
          <w:rFonts w:ascii="宋体" w:hAnsi="宋体"/>
          <w:b/>
          <w:color w:val="000000"/>
          <w:kern w:val="0"/>
          <w:sz w:val="24"/>
          <w:szCs w:val="24"/>
          <w:highlight w:val="none"/>
        </w:rPr>
      </w:pPr>
      <w:r>
        <w:rPr>
          <w:rFonts w:hint="eastAsia" w:ascii="宋体" w:hAnsi="宋体"/>
          <w:b/>
          <w:color w:val="000000"/>
          <w:kern w:val="0"/>
          <w:sz w:val="24"/>
          <w:szCs w:val="24"/>
          <w:highlight w:val="none"/>
        </w:rPr>
        <w:t>二、采购清单</w:t>
      </w:r>
    </w:p>
    <w:p>
      <w:pPr>
        <w:ind w:firstLine="470" w:firstLineChars="195"/>
        <w:rPr>
          <w:rFonts w:ascii="宋体" w:hAnsi="宋体"/>
          <w:b/>
          <w:kern w:val="0"/>
          <w:sz w:val="24"/>
          <w:szCs w:val="24"/>
          <w:highlight w:val="none"/>
        </w:rPr>
      </w:pPr>
      <w:r>
        <w:rPr>
          <w:rFonts w:hint="eastAsia" w:ascii="宋体" w:hAnsi="宋体"/>
          <w:b/>
          <w:kern w:val="0"/>
          <w:sz w:val="24"/>
          <w:szCs w:val="24"/>
          <w:highlight w:val="none"/>
        </w:rPr>
        <w:t>一标段：</w:t>
      </w:r>
    </w:p>
    <w:p>
      <w:pPr>
        <w:jc w:val="center"/>
        <w:rPr>
          <w:rFonts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2.1负压救护车参数与标准配置</w:t>
      </w:r>
    </w:p>
    <w:tbl>
      <w:tblPr>
        <w:tblStyle w:val="30"/>
        <w:tblW w:w="9723" w:type="dxa"/>
        <w:tblInd w:w="-11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3510"/>
        <w:gridCol w:w="621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最大总质量</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ascii="微软雅黑" w:hAnsi="微软雅黑" w:eastAsia="微软雅黑" w:cs="微软雅黑"/>
                <w:color w:val="000000"/>
                <w:szCs w:val="21"/>
                <w:highlight w:val="none"/>
              </w:rPr>
              <w:t>35</w:t>
            </w:r>
            <w:r>
              <w:rPr>
                <w:rFonts w:hint="eastAsia" w:ascii="微软雅黑" w:hAnsi="微软雅黑" w:eastAsia="微软雅黑" w:cs="微软雅黑"/>
                <w:color w:val="000000"/>
                <w:szCs w:val="21"/>
                <w:highlight w:val="none"/>
              </w:rPr>
              <w:t>0</w:t>
            </w:r>
            <w:r>
              <w:rPr>
                <w:rFonts w:ascii="微软雅黑" w:hAnsi="微软雅黑" w:eastAsia="微软雅黑" w:cs="微软雅黑"/>
                <w:color w:val="000000"/>
                <w:szCs w:val="21"/>
                <w:highlight w:val="none"/>
              </w:rPr>
              <w:t>0</w:t>
            </w:r>
            <w:r>
              <w:rPr>
                <w:rFonts w:hint="eastAsia" w:ascii="微软雅黑" w:hAnsi="微软雅黑" w:eastAsia="微软雅黑" w:cs="微软雅黑"/>
                <w:color w:val="000000"/>
                <w:szCs w:val="21"/>
                <w:highlight w:val="none"/>
              </w:rPr>
              <w:t>kg</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乘员人数</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8人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轴距</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21"/>
                <w:highlight w:val="none"/>
              </w:rPr>
              <w:t>3300 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94"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车体尺寸:</w:t>
            </w:r>
          </w:p>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长×宽×高</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18"/>
                <w:highlight w:val="none"/>
              </w:rPr>
              <w:t>5300mm×</w:t>
            </w:r>
            <w:r>
              <w:rPr>
                <w:rFonts w:ascii="宋体" w:hAnsi="宋体"/>
                <w:sz w:val="24"/>
                <w:szCs w:val="24"/>
                <w:highlight w:val="none"/>
              </w:rPr>
              <w:t>≥</w:t>
            </w:r>
            <w:r>
              <w:rPr>
                <w:rFonts w:hint="eastAsia" w:ascii="微软雅黑" w:hAnsi="微软雅黑" w:eastAsia="微软雅黑" w:cs="微软雅黑"/>
                <w:color w:val="000000"/>
                <w:szCs w:val="18"/>
                <w:highlight w:val="none"/>
              </w:rPr>
              <w:t>2000mm×</w:t>
            </w:r>
            <w:r>
              <w:rPr>
                <w:rFonts w:ascii="宋体" w:hAnsi="宋体"/>
                <w:sz w:val="24"/>
                <w:szCs w:val="24"/>
                <w:highlight w:val="none"/>
              </w:rPr>
              <w:t>≥</w:t>
            </w:r>
            <w:r>
              <w:rPr>
                <w:rFonts w:hint="eastAsia" w:ascii="微软雅黑" w:hAnsi="微软雅黑" w:eastAsia="微软雅黑" w:cs="微软雅黑"/>
                <w:color w:val="000000"/>
                <w:szCs w:val="18"/>
                <w:highlight w:val="none"/>
              </w:rPr>
              <w:t>2400mm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94"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医疗舱尺寸:</w:t>
            </w:r>
          </w:p>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长×宽×高</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szCs w:val="18"/>
                <w:highlight w:val="none"/>
              </w:rPr>
              <w:t>2600mm×</w:t>
            </w:r>
            <w:r>
              <w:rPr>
                <w:rFonts w:ascii="宋体" w:hAnsi="宋体"/>
                <w:sz w:val="24"/>
                <w:szCs w:val="24"/>
                <w:highlight w:val="none"/>
              </w:rPr>
              <w:t>≥</w:t>
            </w:r>
            <w:r>
              <w:rPr>
                <w:rFonts w:hint="eastAsia" w:ascii="微软雅黑" w:hAnsi="微软雅黑" w:eastAsia="微软雅黑" w:cs="微软雅黑"/>
                <w:szCs w:val="18"/>
                <w:highlight w:val="none"/>
              </w:rPr>
              <w:t>1700mm×</w:t>
            </w:r>
            <w:r>
              <w:rPr>
                <w:rFonts w:ascii="宋体" w:hAnsi="宋体"/>
                <w:sz w:val="24"/>
                <w:szCs w:val="24"/>
                <w:highlight w:val="none"/>
              </w:rPr>
              <w:t>≥</w:t>
            </w:r>
            <w:r>
              <w:rPr>
                <w:rFonts w:hint="eastAsia" w:ascii="微软雅黑" w:hAnsi="微软雅黑" w:eastAsia="微软雅黑" w:cs="微软雅黑"/>
                <w:szCs w:val="18"/>
                <w:highlight w:val="none"/>
              </w:rPr>
              <w:t>1700mm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szCs w:val="18"/>
                <w:highlight w:val="none"/>
              </w:rPr>
            </w:pPr>
            <w:r>
              <w:rPr>
                <w:rFonts w:hint="eastAsia" w:ascii="微软雅黑" w:hAnsi="微软雅黑" w:eastAsia="微软雅黑" w:cs="微软雅黑"/>
                <w:szCs w:val="18"/>
                <w:highlight w:val="none"/>
              </w:rPr>
              <w:t>接近/离去角</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szCs w:val="18"/>
                <w:highlight w:val="none"/>
              </w:rPr>
            </w:pPr>
            <w:r>
              <w:rPr>
                <w:rFonts w:ascii="宋体" w:hAnsi="宋体"/>
                <w:sz w:val="24"/>
                <w:szCs w:val="24"/>
                <w:highlight w:val="none"/>
              </w:rPr>
              <w:t>≥</w:t>
            </w:r>
            <w:r>
              <w:rPr>
                <w:rFonts w:ascii="微软雅黑" w:hAnsi="微软雅黑" w:eastAsia="微软雅黑" w:cs="微软雅黑"/>
                <w:szCs w:val="18"/>
                <w:highlight w:val="none"/>
              </w:rPr>
              <w:t>20/</w:t>
            </w:r>
            <w:r>
              <w:rPr>
                <w:rFonts w:ascii="宋体" w:hAnsi="宋体"/>
                <w:sz w:val="24"/>
                <w:szCs w:val="24"/>
                <w:highlight w:val="none"/>
              </w:rPr>
              <w:t>≥</w:t>
            </w:r>
            <w:r>
              <w:rPr>
                <w:rFonts w:ascii="微软雅黑" w:hAnsi="微软雅黑" w:eastAsia="微软雅黑" w:cs="微软雅黑"/>
                <w:szCs w:val="18"/>
                <w:highlight w:val="none"/>
              </w:rPr>
              <w:t>2</w:t>
            </w:r>
            <w:r>
              <w:rPr>
                <w:rFonts w:hint="eastAsia" w:ascii="微软雅黑" w:hAnsi="微软雅黑" w:eastAsia="微软雅黑" w:cs="微软雅黑"/>
                <w:szCs w:val="18"/>
                <w:highlight w:val="none"/>
              </w:rPr>
              <w:t>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最高车速</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21"/>
                <w:highlight w:val="none"/>
              </w:rPr>
              <w:t>150km/h</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3510"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发动机排量</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18"/>
                <w:highlight w:val="none"/>
              </w:rPr>
              <w:t>1.9L</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燃油</w:t>
            </w:r>
            <w:r>
              <w:rPr>
                <w:rFonts w:ascii="微软雅黑" w:hAnsi="微软雅黑" w:eastAsia="微软雅黑" w:cs="微软雅黑"/>
                <w:color w:val="000000"/>
                <w:szCs w:val="21"/>
                <w:highlight w:val="none"/>
              </w:rPr>
              <w:t>种类</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柴油</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排放标准</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国Ⅵ</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额定功率</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ascii="微软雅黑" w:hAnsi="微软雅黑" w:eastAsia="微软雅黑" w:cs="微软雅黑"/>
                <w:color w:val="000000"/>
                <w:szCs w:val="18"/>
                <w:highlight w:val="none"/>
              </w:rPr>
              <w:t>90</w:t>
            </w:r>
            <w:r>
              <w:rPr>
                <w:rFonts w:hint="eastAsia" w:ascii="微软雅黑" w:hAnsi="微软雅黑" w:eastAsia="微软雅黑" w:cs="微软雅黑"/>
                <w:color w:val="000000"/>
                <w:szCs w:val="18"/>
                <w:highlight w:val="none"/>
              </w:rPr>
              <w:t>KW</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燃油箱容量</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21"/>
                <w:highlight w:val="none"/>
              </w:rPr>
              <w:t>80L</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驱动型式</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前置前驱</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变 速 箱</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5前进</w:t>
            </w:r>
            <w:r>
              <w:rPr>
                <w:rFonts w:hint="eastAsia" w:ascii="微软雅黑" w:hAnsi="微软雅黑" w:eastAsia="微软雅黑" w:cs="微软雅黑"/>
                <w:bCs/>
                <w:szCs w:val="21"/>
                <w:highlight w:val="none"/>
              </w:rPr>
              <w:t>挡</w:t>
            </w:r>
            <w:r>
              <w:rPr>
                <w:rFonts w:hint="eastAsia" w:ascii="微软雅黑" w:hAnsi="微软雅黑" w:eastAsia="微软雅黑" w:cs="微软雅黑"/>
                <w:color w:val="000000"/>
                <w:szCs w:val="21"/>
                <w:highlight w:val="none"/>
              </w:rPr>
              <w:t>，1倒退挡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0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悬挂型式</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18"/>
                <w:highlight w:val="none"/>
              </w:rPr>
              <w:t>麦弗逊式独立悬架/钢板弹簧式非独立悬挂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助力类型</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齿轮齿条式、液压助力转向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01" w:hRule="atLeast"/>
        </w:trPr>
        <w:tc>
          <w:tcPr>
            <w:tcW w:w="3510"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制动型式</w:t>
            </w:r>
          </w:p>
        </w:tc>
        <w:tc>
          <w:tcPr>
            <w:tcW w:w="621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前盘后盘，液压制动</w:t>
            </w:r>
          </w:p>
        </w:tc>
      </w:tr>
    </w:tbl>
    <w:p>
      <w:pPr>
        <w:spacing w:line="360" w:lineRule="auto"/>
        <w:jc w:val="left"/>
        <w:rPr>
          <w:rFonts w:ascii="微软雅黑" w:hAnsi="微软雅黑" w:eastAsia="微软雅黑"/>
          <w:b/>
          <w:sz w:val="24"/>
          <w:highlight w:val="none"/>
        </w:rPr>
      </w:pPr>
    </w:p>
    <w:tbl>
      <w:tblPr>
        <w:tblStyle w:val="30"/>
        <w:tblW w:w="97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396"/>
        <w:gridCol w:w="73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b/>
                <w:szCs w:val="21"/>
                <w:highlight w:val="none"/>
              </w:rPr>
              <w:t>标准配置/医疗警示外观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前后风翼</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与底盘融合为一体的流线型外形设计，有效降低高速行驶中的整车风阻；采用铁质冲压成型工艺，成形一致性好，结构强度高，表面质量好；与底盘共线的阴极电泳处理，漆膜细腻光亮、耐腐蚀。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车辆外观</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spacing w:line="440" w:lineRule="exact"/>
              <w:jc w:val="left"/>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前保险杠、车身侧围、尾门采用不干胶车身彩条，前引擎盖、左右前门采用反光膜急救标识，颜色鲜艳,醒目,有效警示；医疗舱车窗玻璃贴深灰色太阳膜，保护乘员隐私。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警示灯具</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前顶风翼及尾翼采用具有外观设计专利的流线型分体嵌入式</w:t>
            </w:r>
            <w:r>
              <w:rPr>
                <w:rFonts w:ascii="微软雅黑" w:hAnsi="微软雅黑" w:eastAsia="微软雅黑" w:cs="微软雅黑"/>
                <w:kern w:val="0"/>
                <w:szCs w:val="21"/>
                <w:highlight w:val="none"/>
              </w:rPr>
              <w:t>LED</w:t>
            </w:r>
            <w:r>
              <w:rPr>
                <w:rFonts w:hint="eastAsia" w:ascii="微软雅黑" w:hAnsi="微软雅黑" w:eastAsia="微软雅黑" w:cs="微软雅黑"/>
                <w:kern w:val="0"/>
                <w:szCs w:val="21"/>
                <w:highlight w:val="none"/>
              </w:rPr>
              <w:t>警灯总成（高分子材料注塑成型），警报器喇叭功率100W，线控式控制器，内配LED灯组。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医疗舱救护设施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救护系统</w:t>
            </w:r>
          </w:p>
        </w:tc>
        <w:tc>
          <w:tcPr>
            <w:tcW w:w="7397" w:type="dxa"/>
            <w:tcBorders>
              <w:top w:val="single" w:color="auto" w:sz="4" w:space="0"/>
              <w:left w:val="single" w:color="auto" w:sz="4" w:space="0"/>
              <w:bottom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自动上车担架：</w:t>
            </w:r>
            <w:r>
              <w:rPr>
                <w:rFonts w:ascii="微软雅黑" w:hAnsi="微软雅黑" w:eastAsia="微软雅黑" w:cs="微软雅黑"/>
                <w:kern w:val="0"/>
                <w:szCs w:val="21"/>
                <w:highlight w:val="none"/>
              </w:rPr>
              <w:t>担架由高强度铝合金制成</w:t>
            </w:r>
            <w:r>
              <w:rPr>
                <w:rFonts w:hint="eastAsia" w:ascii="微软雅黑" w:hAnsi="微软雅黑" w:eastAsia="微软雅黑" w:cs="微软雅黑"/>
                <w:kern w:val="0"/>
                <w:szCs w:val="21"/>
                <w:highlight w:val="none"/>
              </w:rPr>
              <w:t>，</w:t>
            </w:r>
            <w:r>
              <w:rPr>
                <w:rFonts w:ascii="微软雅黑" w:hAnsi="微软雅黑" w:eastAsia="微软雅黑" w:cs="微软雅黑"/>
                <w:kern w:val="0"/>
                <w:szCs w:val="21"/>
                <w:highlight w:val="none"/>
              </w:rPr>
              <w:t>不需要任何控制把手就能自动上下车</w:t>
            </w:r>
            <w:r>
              <w:rPr>
                <w:rFonts w:hint="eastAsia" w:ascii="微软雅黑" w:hAnsi="微软雅黑" w:eastAsia="微软雅黑" w:cs="微软雅黑"/>
                <w:kern w:val="0"/>
                <w:szCs w:val="21"/>
                <w:highlight w:val="none"/>
              </w:rPr>
              <w:t>；</w:t>
            </w:r>
            <w:r>
              <w:rPr>
                <w:rFonts w:ascii="微软雅黑" w:hAnsi="微软雅黑" w:eastAsia="微软雅黑" w:cs="微软雅黑"/>
                <w:kern w:val="0"/>
                <w:szCs w:val="21"/>
                <w:highlight w:val="none"/>
              </w:rPr>
              <w:br w:type="textWrapping"/>
            </w:r>
            <w:r>
              <w:rPr>
                <w:rFonts w:ascii="微软雅黑" w:hAnsi="微软雅黑" w:eastAsia="微软雅黑" w:cs="微软雅黑"/>
                <w:kern w:val="0"/>
                <w:szCs w:val="21"/>
                <w:highlight w:val="none"/>
              </w:rPr>
              <w:t>PVC防水海绵床垫，靠背可调节</w:t>
            </w:r>
            <w:r>
              <w:rPr>
                <w:rFonts w:hint="eastAsia" w:ascii="微软雅黑" w:hAnsi="微软雅黑" w:eastAsia="微软雅黑" w:cs="微软雅黑"/>
                <w:kern w:val="0"/>
                <w:szCs w:val="21"/>
                <w:highlight w:val="none"/>
              </w:rPr>
              <w:t>；</w:t>
            </w:r>
            <w:r>
              <w:rPr>
                <w:rFonts w:ascii="微软雅黑" w:hAnsi="微软雅黑" w:eastAsia="微软雅黑" w:cs="微软雅黑"/>
                <w:kern w:val="0"/>
                <w:szCs w:val="21"/>
                <w:highlight w:val="none"/>
              </w:rPr>
              <w:t>加粗的椭圆形腿管，四周均匀分布的辅助上车轮以及铝块大大增加了</w:t>
            </w:r>
            <w:r>
              <w:rPr>
                <w:rFonts w:hint="eastAsia" w:ascii="微软雅黑" w:hAnsi="微软雅黑" w:eastAsia="微软雅黑" w:cs="微软雅黑"/>
                <w:kern w:val="0"/>
                <w:szCs w:val="21"/>
                <w:highlight w:val="none"/>
              </w:rPr>
              <w:t>担架</w:t>
            </w:r>
            <w:r>
              <w:rPr>
                <w:rFonts w:ascii="微软雅黑" w:hAnsi="微软雅黑" w:eastAsia="微软雅黑" w:cs="微软雅黑"/>
                <w:kern w:val="0"/>
                <w:szCs w:val="21"/>
                <w:highlight w:val="none"/>
              </w:rPr>
              <w:t>的承重力，仅需一人便轻松完成上车过程</w:t>
            </w:r>
            <w:r>
              <w:rPr>
                <w:rFonts w:hint="eastAsia" w:ascii="微软雅黑" w:hAnsi="微软雅黑" w:eastAsia="微软雅黑" w:cs="微软雅黑"/>
                <w:kern w:val="0"/>
                <w:szCs w:val="21"/>
                <w:highlight w:val="none"/>
              </w:rPr>
              <w:t>。</w:t>
            </w:r>
            <w:r>
              <w:rPr>
                <w:rFonts w:ascii="微软雅黑" w:hAnsi="微软雅黑" w:eastAsia="微软雅黑" w:cs="微软雅黑"/>
                <w:kern w:val="0"/>
                <w:szCs w:val="21"/>
                <w:highlight w:val="none"/>
              </w:rPr>
              <w:br w:type="textWrapping"/>
            </w:r>
            <w:r>
              <w:rPr>
                <w:rFonts w:hint="eastAsia" w:ascii="微软雅黑" w:hAnsi="微软雅黑" w:eastAsia="微软雅黑" w:cs="微软雅黑"/>
                <w:szCs w:val="21"/>
                <w:highlight w:val="none"/>
              </w:rPr>
              <w:t>担架平台：</w:t>
            </w:r>
            <w:r>
              <w:rPr>
                <w:rFonts w:hint="eastAsia" w:ascii="微软雅黑" w:hAnsi="微软雅黑" w:eastAsia="微软雅黑" w:cs="微软雅黑"/>
                <w:kern w:val="0"/>
                <w:szCs w:val="21"/>
                <w:highlight w:val="none"/>
              </w:rPr>
              <w:t>采用优质铝合金材料制作，辅助担架上下车。</w:t>
            </w:r>
          </w:p>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输液架：在医疗舱顶部安装</w:t>
            </w:r>
            <w:r>
              <w:rPr>
                <w:rFonts w:ascii="微软雅黑" w:hAnsi="微软雅黑" w:eastAsia="微软雅黑" w:cs="微软雅黑"/>
                <w:kern w:val="0"/>
                <w:szCs w:val="21"/>
                <w:highlight w:val="none"/>
              </w:rPr>
              <w:t>2</w:t>
            </w:r>
            <w:r>
              <w:rPr>
                <w:rFonts w:hint="eastAsia" w:ascii="微软雅黑" w:hAnsi="微软雅黑" w:eastAsia="微软雅黑" w:cs="微软雅黑"/>
                <w:kern w:val="0"/>
                <w:szCs w:val="21"/>
                <w:highlight w:val="none"/>
              </w:rPr>
              <w:t>套折叠式输液架。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供氧系统</w:t>
            </w:r>
          </w:p>
        </w:tc>
        <w:tc>
          <w:tcPr>
            <w:tcW w:w="7397" w:type="dxa"/>
            <w:tcBorders>
              <w:top w:val="single" w:color="auto" w:sz="4" w:space="0"/>
              <w:left w:val="single" w:color="auto" w:sz="4" w:space="0"/>
              <w:bottom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2个10L铝质氧气瓶，公称压力15MPA；2个德式氧气终端，1个医用氧气吸入器，1个呼吸机接口，2个双表调压阀。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b/>
                <w:szCs w:val="21"/>
                <w:highlight w:val="none"/>
              </w:rPr>
              <w:t>医疗供电系统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逆变器</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1000W纯正弦波逆变器，频率稳定，电压稳定、输出功率稳定；配多功能组合插座，共有</w:t>
            </w:r>
            <w:r>
              <w:rPr>
                <w:rFonts w:ascii="微软雅黑" w:hAnsi="微软雅黑" w:eastAsia="微软雅黑" w:cs="微软雅黑"/>
                <w:szCs w:val="21"/>
                <w:highlight w:val="none"/>
              </w:rPr>
              <w:t>6只</w:t>
            </w:r>
            <w:r>
              <w:rPr>
                <w:rFonts w:hint="eastAsia" w:ascii="微软雅黑" w:hAnsi="微软雅黑" w:eastAsia="微软雅黑" w:cs="微软雅黑"/>
                <w:szCs w:val="21"/>
                <w:highlight w:val="none"/>
              </w:rPr>
              <w:t>AC220V/</w:t>
            </w:r>
            <w:r>
              <w:rPr>
                <w:rFonts w:ascii="微软雅黑" w:hAnsi="微软雅黑" w:eastAsia="微软雅黑" w:cs="微软雅黑"/>
                <w:szCs w:val="21"/>
                <w:highlight w:val="none"/>
              </w:rPr>
              <w:t>2只</w:t>
            </w:r>
            <w:r>
              <w:rPr>
                <w:rFonts w:hint="eastAsia" w:ascii="微软雅黑" w:hAnsi="微软雅黑" w:eastAsia="微软雅黑" w:cs="微软雅黑"/>
                <w:szCs w:val="21"/>
                <w:highlight w:val="none"/>
              </w:rPr>
              <w:t>DC12V输出（可接二/三孔、交/直流两用）。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舱内照明</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在医疗舱顶部安装2盏LED照明灯，</w:t>
            </w:r>
            <w:r>
              <w:rPr>
                <w:rFonts w:ascii="微软雅黑" w:hAnsi="微软雅黑" w:eastAsia="微软雅黑" w:cs="微软雅黑"/>
                <w:szCs w:val="21"/>
                <w:highlight w:val="none"/>
              </w:rPr>
              <w:t>2</w:t>
            </w:r>
            <w:r>
              <w:rPr>
                <w:rFonts w:hint="eastAsia" w:ascii="微软雅黑" w:hAnsi="微软雅黑" w:eastAsia="微软雅黑" w:cs="微软雅黑"/>
                <w:szCs w:val="21"/>
                <w:highlight w:val="none"/>
              </w:rPr>
              <w:t>盏输液射灯。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消毒系统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紫外线消毒灯</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在医疗舱侧拉门上方安装1盏紫外线消毒灯，消毒灯具备定时延时开启功能。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臭氧发生器</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最大臭氧发生量4g/h的可定时臭氧发生器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负压系统</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负压救护车通过负压排风净化装置使医疗舱内气压低于外界大气压。将生物安全领域的定向气流和压力梯度技术成功运用，降低了气流死角和涡流指数。医疗舱内设置新风功能，医疗舱内进入空气永远是新鲜空气，无循环空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tcMar>
              <w:top w:w="10" w:type="dxa"/>
              <w:left w:w="10" w:type="dxa"/>
              <w:bottom w:w="0" w:type="dxa"/>
              <w:right w:w="10" w:type="dxa"/>
            </w:tcMar>
            <w:vAlign w:val="center"/>
          </w:tcPr>
          <w:p>
            <w:pPr>
              <w:spacing w:line="440" w:lineRule="exact"/>
              <w:rPr>
                <w:rFonts w:ascii="微软雅黑" w:hAnsi="微软雅黑" w:eastAsia="微软雅黑" w:cs="微软雅黑"/>
                <w:b/>
                <w:bCs/>
                <w:kern w:val="0"/>
                <w:szCs w:val="21"/>
                <w:highlight w:val="none"/>
              </w:rPr>
            </w:pPr>
            <w:r>
              <w:rPr>
                <w:rFonts w:hint="eastAsia" w:ascii="微软雅黑" w:hAnsi="微软雅黑" w:eastAsia="微软雅黑" w:cs="微软雅黑"/>
                <w:b/>
                <w:szCs w:val="21"/>
                <w:highlight w:val="none"/>
              </w:rPr>
              <w:t>空气循环系统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tcMar>
              <w:top w:w="10" w:type="dxa"/>
              <w:left w:w="10" w:type="dxa"/>
              <w:bottom w:w="0" w:type="dxa"/>
              <w:right w:w="10" w:type="dxa"/>
            </w:tcMar>
            <w:vAlign w:val="center"/>
          </w:tcPr>
          <w:p>
            <w:pPr>
              <w:rPr>
                <w:rFonts w:ascii="微软雅黑" w:hAnsi="微软雅黑" w:eastAsia="微软雅黑" w:cs="微软雅黑"/>
                <w:sz w:val="22"/>
                <w:highlight w:val="none"/>
              </w:rPr>
            </w:pPr>
            <w:r>
              <w:rPr>
                <w:rFonts w:hint="eastAsia" w:ascii="微软雅黑" w:hAnsi="微软雅黑" w:eastAsia="微软雅黑" w:cs="微软雅黑"/>
                <w:sz w:val="22"/>
                <w:highlight w:val="none"/>
              </w:rPr>
              <w:t>空调/暖风</w:t>
            </w:r>
          </w:p>
        </w:tc>
        <w:tc>
          <w:tcPr>
            <w:tcW w:w="7397" w:type="dxa"/>
            <w:tcBorders>
              <w:top w:val="single" w:color="auto" w:sz="4" w:space="0"/>
              <w:left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1套可以独立控制的后空调和后暖风，冷暖独立控制，根据需要合理调控医疗</w:t>
            </w:r>
            <w:r>
              <w:rPr>
                <w:rFonts w:hint="eastAsia" w:ascii="微软雅黑" w:hAnsi="微软雅黑" w:eastAsia="微软雅黑" w:cs="微软雅黑"/>
                <w:kern w:val="0"/>
                <w:szCs w:val="21"/>
                <w:highlight w:val="none"/>
              </w:rPr>
              <w:t>舱内温度。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医疗舱橱柜/内饰配置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中隔墙总成</w:t>
            </w:r>
          </w:p>
        </w:tc>
        <w:tc>
          <w:tcPr>
            <w:tcW w:w="7397" w:type="dxa"/>
            <w:tcBorders>
              <w:top w:val="single" w:color="auto" w:sz="4" w:space="0"/>
              <w:left w:val="single" w:color="auto" w:sz="4" w:space="0"/>
              <w:bottom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在驾驶室和医疗舱之间安装1套新型环保材料制作的中隔墙，中隔墙上设置1个玻璃观察窗，便于前后舱观察、沟通。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橱柜总成</w:t>
            </w:r>
          </w:p>
        </w:tc>
        <w:tc>
          <w:tcPr>
            <w:tcW w:w="7397" w:type="dxa"/>
            <w:tcBorders>
              <w:top w:val="single" w:color="auto" w:sz="4" w:space="0"/>
              <w:left w:val="single" w:color="auto" w:sz="4" w:space="0"/>
              <w:bottom w:val="single" w:color="auto" w:sz="4" w:space="0"/>
            </w:tcBorders>
            <w:noWrap/>
            <w:vAlign w:val="center"/>
          </w:tcPr>
          <w:p>
            <w:pPr>
              <w:spacing w:line="440" w:lineRule="exact"/>
              <w:rPr>
                <w:rFonts w:ascii="微软雅黑" w:hAnsi="微软雅黑" w:eastAsia="微软雅黑" w:cs="微软雅黑"/>
                <w:strike/>
                <w:szCs w:val="21"/>
                <w:highlight w:val="none"/>
              </w:rPr>
            </w:pPr>
            <w:r>
              <w:rPr>
                <w:rFonts w:hint="eastAsia" w:ascii="微软雅黑" w:hAnsi="微软雅黑" w:eastAsia="微软雅黑" w:cs="微软雅黑"/>
                <w:szCs w:val="21"/>
                <w:highlight w:val="none"/>
              </w:rPr>
              <w:t>安装1套新型环保材料制作的长条设备柜</w:t>
            </w:r>
          </w:p>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安装1套新型环保材料制作的氧气瓶柜，柜体内可容纳2个10L氧气瓶；</w:t>
            </w:r>
          </w:p>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安装1套高分子玻璃纤维SMC材料吊柜，吊柜采用上掀门结构，方便开启柜门，且柜门为透明，方便观察柜内物品；</w:t>
            </w:r>
          </w:p>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安装1套高分子玻璃纤维SMC材料制作的长条座柜，含坐垫、靠背、两点式安全带；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医疗舱内饰</w:t>
            </w:r>
          </w:p>
        </w:tc>
        <w:tc>
          <w:tcPr>
            <w:tcW w:w="7397" w:type="dxa"/>
            <w:tcBorders>
              <w:top w:val="single" w:color="auto" w:sz="4" w:space="0"/>
              <w:left w:val="single" w:color="auto" w:sz="4" w:space="0"/>
              <w:bottom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医疗舱内饰：医疗舱内饰需采用防水、防霉、抗菌、易清洗的高分子复合材料模具一体成型而成，防水、防霉、抗菌、易清洗；</w:t>
            </w:r>
          </w:p>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医疗舱地板：采用新型轻体地面装饰材料制作，防滑、防水、防霉、抗菌、易清洗。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93" w:type="dxa"/>
            <w:gridSpan w:val="2"/>
            <w:tcBorders>
              <w:top w:val="single" w:color="auto" w:sz="4" w:space="0"/>
              <w:bottom w:val="single" w:color="auto" w:sz="4" w:space="0"/>
            </w:tcBorders>
            <w:noWrap/>
            <w:vAlign w:val="center"/>
          </w:tcPr>
          <w:p>
            <w:pPr>
              <w:rPr>
                <w:rFonts w:ascii="微软雅黑" w:hAnsi="微软雅黑" w:eastAsia="微软雅黑" w:cs="微软雅黑"/>
                <w:szCs w:val="21"/>
                <w:highlight w:val="none"/>
              </w:rPr>
            </w:pPr>
            <w:r>
              <w:rPr>
                <w:rFonts w:hint="eastAsia" w:ascii="微软雅黑" w:hAnsi="微软雅黑" w:eastAsia="微软雅黑" w:cs="微软雅黑"/>
                <w:b/>
                <w:szCs w:val="21"/>
                <w:highlight w:val="none"/>
              </w:rPr>
              <w:t>辅助设施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ascii="微软雅黑" w:hAnsi="微软雅黑" w:eastAsia="微软雅黑" w:cs="微软雅黑"/>
                <w:szCs w:val="21"/>
                <w:highlight w:val="none"/>
              </w:rPr>
              <w:t>单人座椅</w:t>
            </w:r>
          </w:p>
        </w:tc>
        <w:tc>
          <w:tcPr>
            <w:tcW w:w="7397" w:type="dxa"/>
            <w:tcBorders>
              <w:top w:val="single" w:color="auto" w:sz="4" w:space="0"/>
              <w:left w:val="single" w:color="auto" w:sz="4" w:space="0"/>
              <w:bottom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ascii="微软雅黑" w:hAnsi="微软雅黑" w:eastAsia="微软雅黑" w:cs="微软雅黑"/>
                <w:szCs w:val="21"/>
                <w:highlight w:val="none"/>
              </w:rPr>
              <w:t>面料为蓝色仿皮，朝前就座，配三点式安全带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倒车雷达</w:t>
            </w:r>
          </w:p>
        </w:tc>
        <w:tc>
          <w:tcPr>
            <w:tcW w:w="7397" w:type="dxa"/>
            <w:tcBorders>
              <w:top w:val="single" w:color="auto" w:sz="4" w:space="0"/>
              <w:left w:val="single" w:color="auto" w:sz="4" w:space="0"/>
              <w:bottom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在车后保险杠上安装有4个雷达探头。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对讲机</w:t>
            </w:r>
          </w:p>
        </w:tc>
        <w:tc>
          <w:tcPr>
            <w:tcW w:w="7397" w:type="dxa"/>
            <w:tcBorders>
              <w:top w:val="single" w:color="auto" w:sz="4" w:space="0"/>
              <w:left w:val="single" w:color="auto" w:sz="4" w:space="0"/>
              <w:bottom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在驾驶舱和医疗舱各安装1个免提式话麦，方便前后舱人员沟通、交流。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40" w:lineRule="exact"/>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灭火器</w:t>
            </w:r>
          </w:p>
        </w:tc>
        <w:tc>
          <w:tcPr>
            <w:tcW w:w="7397" w:type="dxa"/>
            <w:tcBorders>
              <w:top w:val="single" w:color="auto" w:sz="4" w:space="0"/>
              <w:left w:val="single" w:color="auto" w:sz="4" w:space="0"/>
              <w:bottom w:val="single" w:color="auto" w:sz="4" w:space="0"/>
            </w:tcBorders>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医疗舱配备1套2kg干粉式灭火器。驾驶室配备1套1kg干粉式灭火器。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污物桶</w:t>
            </w:r>
          </w:p>
        </w:tc>
        <w:tc>
          <w:tcPr>
            <w:tcW w:w="7397" w:type="dxa"/>
            <w:tcBorders>
              <w:top w:val="single" w:color="auto" w:sz="4" w:space="0"/>
              <w:left w:val="single" w:color="auto" w:sz="4" w:space="0"/>
              <w:bottom w:val="single" w:color="auto" w:sz="4" w:space="0"/>
            </w:tcBorders>
            <w:noWrap/>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医疗舱配备1个带盖脚踏式污物桶。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洗手液盒</w:t>
            </w:r>
          </w:p>
        </w:tc>
        <w:tc>
          <w:tcPr>
            <w:tcW w:w="7397" w:type="dxa"/>
            <w:tcBorders>
              <w:top w:val="single" w:color="auto" w:sz="4" w:space="0"/>
              <w:left w:val="single" w:color="auto" w:sz="4" w:space="0"/>
              <w:bottom w:val="single" w:color="auto" w:sz="4" w:space="0"/>
            </w:tcBorders>
            <w:noWrap/>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装免洗洗手液。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bottom w:val="single" w:color="auto" w:sz="4" w:space="0"/>
              <w:right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安全扶手</w:t>
            </w:r>
          </w:p>
        </w:tc>
        <w:tc>
          <w:tcPr>
            <w:tcW w:w="7397" w:type="dxa"/>
            <w:tcBorders>
              <w:top w:val="single" w:color="auto" w:sz="4" w:space="0"/>
              <w:left w:val="single" w:color="auto" w:sz="4" w:space="0"/>
              <w:bottom w:val="single" w:color="auto" w:sz="4" w:space="0"/>
            </w:tcBorders>
            <w:noWrap/>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在医疗舱顶部安装1根长条形扶手。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396" w:type="dxa"/>
            <w:tcBorders>
              <w:top w:val="single" w:color="auto" w:sz="4" w:space="0"/>
              <w:right w:val="single" w:color="auto" w:sz="4" w:space="0"/>
            </w:tcBorders>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紧急锤</w:t>
            </w:r>
          </w:p>
        </w:tc>
        <w:tc>
          <w:tcPr>
            <w:tcW w:w="7397" w:type="dxa"/>
            <w:tcBorders>
              <w:top w:val="single" w:color="auto" w:sz="4" w:space="0"/>
              <w:left w:val="single" w:color="auto" w:sz="4" w:space="0"/>
            </w:tcBorders>
            <w:noWrap/>
            <w:vAlign w:val="center"/>
          </w:tcPr>
          <w:p>
            <w:pP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在医疗舱安装1把紧急锤。</w:t>
            </w:r>
          </w:p>
        </w:tc>
      </w:tr>
    </w:tbl>
    <w:p>
      <w:pPr>
        <w:spacing w:line="360" w:lineRule="auto"/>
        <w:jc w:val="left"/>
        <w:rPr>
          <w:rFonts w:ascii="微软雅黑" w:hAnsi="微软雅黑" w:eastAsia="微软雅黑"/>
          <w:b/>
          <w:sz w:val="24"/>
          <w:highlight w:val="none"/>
        </w:rPr>
      </w:pPr>
      <w:bookmarkStart w:id="0" w:name="_Toc46585616"/>
    </w:p>
    <w:p>
      <w:pPr>
        <w:spacing w:line="360" w:lineRule="auto"/>
        <w:jc w:val="left"/>
        <w:rPr>
          <w:rFonts w:ascii="微软雅黑" w:hAnsi="微软雅黑" w:eastAsia="微软雅黑"/>
          <w:b/>
          <w:sz w:val="24"/>
          <w:highlight w:val="none"/>
        </w:rPr>
      </w:pPr>
      <w:r>
        <w:rPr>
          <w:rFonts w:hint="eastAsia" w:ascii="微软雅黑" w:hAnsi="微软雅黑" w:eastAsia="微软雅黑"/>
          <w:b/>
          <w:sz w:val="24"/>
          <w:highlight w:val="none"/>
        </w:rPr>
        <w:t>2.1.1负压</w:t>
      </w:r>
      <w:r>
        <w:rPr>
          <w:rFonts w:ascii="微软雅黑" w:hAnsi="微软雅黑" w:eastAsia="微软雅黑"/>
          <w:b/>
          <w:sz w:val="24"/>
          <w:highlight w:val="none"/>
        </w:rPr>
        <w:t>指标：</w:t>
      </w:r>
    </w:p>
    <w:p>
      <w:pPr>
        <w:numPr>
          <w:ilvl w:val="0"/>
          <w:numId w:val="6"/>
        </w:numPr>
        <w:spacing w:line="360" w:lineRule="auto"/>
        <w:jc w:val="left"/>
        <w:rPr>
          <w:rFonts w:ascii="微软雅黑" w:hAnsi="微软雅黑" w:eastAsia="微软雅黑"/>
          <w:sz w:val="24"/>
          <w:highlight w:val="none"/>
        </w:rPr>
      </w:pPr>
      <w:r>
        <w:rPr>
          <w:rFonts w:ascii="微软雅黑" w:hAnsi="微软雅黑" w:eastAsia="微软雅黑"/>
          <w:sz w:val="24"/>
          <w:highlight w:val="none"/>
        </w:rPr>
        <w:t>满足传染病救治需求，医疗舱内负压与外界差值大于</w:t>
      </w:r>
      <w:r>
        <w:rPr>
          <w:rFonts w:hint="eastAsia" w:ascii="微软雅黑" w:hAnsi="微软雅黑" w:eastAsia="微软雅黑"/>
          <w:sz w:val="24"/>
          <w:highlight w:val="none"/>
        </w:rPr>
        <w:t>15Pa。</w:t>
      </w:r>
    </w:p>
    <w:p>
      <w:pPr>
        <w:numPr>
          <w:ilvl w:val="0"/>
          <w:numId w:val="6"/>
        </w:numPr>
        <w:spacing w:line="360" w:lineRule="auto"/>
        <w:jc w:val="left"/>
        <w:rPr>
          <w:rFonts w:ascii="微软雅黑" w:hAnsi="微软雅黑" w:eastAsia="微软雅黑"/>
          <w:b/>
          <w:sz w:val="24"/>
          <w:highlight w:val="none"/>
        </w:rPr>
      </w:pPr>
      <w:r>
        <w:rPr>
          <w:rFonts w:ascii="微软雅黑" w:hAnsi="微软雅黑" w:eastAsia="微软雅黑"/>
          <w:sz w:val="24"/>
          <w:highlight w:val="none"/>
        </w:rPr>
        <w:t>采用双风机负压系统，配备两套中高效过滤器</w:t>
      </w:r>
      <w:r>
        <w:rPr>
          <w:rFonts w:hint="eastAsia" w:ascii="微软雅黑" w:hAnsi="微软雅黑" w:eastAsia="微软雅黑"/>
          <w:sz w:val="24"/>
          <w:highlight w:val="none"/>
        </w:rPr>
        <w:t>。</w:t>
      </w:r>
    </w:p>
    <w:p>
      <w:pPr>
        <w:numPr>
          <w:ilvl w:val="0"/>
          <w:numId w:val="6"/>
        </w:numPr>
        <w:spacing w:line="360" w:lineRule="auto"/>
        <w:jc w:val="left"/>
        <w:rPr>
          <w:rFonts w:ascii="微软雅黑" w:hAnsi="微软雅黑" w:eastAsia="微软雅黑"/>
          <w:b/>
          <w:sz w:val="24"/>
          <w:highlight w:val="none"/>
        </w:rPr>
      </w:pPr>
      <w:r>
        <w:rPr>
          <w:rFonts w:ascii="微软雅黑" w:hAnsi="微软雅黑" w:eastAsia="微软雅黑"/>
          <w:sz w:val="24"/>
          <w:highlight w:val="none"/>
        </w:rPr>
        <w:t>高效过滤装置，可对粒径</w:t>
      </w:r>
      <w:r>
        <w:rPr>
          <w:rFonts w:hint="eastAsia" w:ascii="微软雅黑" w:hAnsi="微软雅黑" w:eastAsia="微软雅黑"/>
          <w:sz w:val="24"/>
          <w:highlight w:val="none"/>
        </w:rPr>
        <w:t>0.</w:t>
      </w:r>
      <w:r>
        <w:rPr>
          <w:rFonts w:ascii="微软雅黑" w:hAnsi="微软雅黑" w:eastAsia="微软雅黑"/>
          <w:sz w:val="24"/>
          <w:highlight w:val="none"/>
        </w:rPr>
        <w:t>3μm物质过滤效率达到</w:t>
      </w:r>
      <w:r>
        <w:rPr>
          <w:rFonts w:hint="eastAsia" w:ascii="微软雅黑" w:hAnsi="微软雅黑" w:eastAsia="微软雅黑"/>
          <w:sz w:val="24"/>
          <w:highlight w:val="none"/>
        </w:rPr>
        <w:t>99.</w:t>
      </w:r>
      <w:r>
        <w:rPr>
          <w:rFonts w:ascii="微软雅黑" w:hAnsi="微软雅黑" w:eastAsia="微软雅黑"/>
          <w:sz w:val="24"/>
          <w:highlight w:val="none"/>
        </w:rPr>
        <w:t>99%以上</w:t>
      </w:r>
      <w:r>
        <w:rPr>
          <w:rFonts w:hint="eastAsia" w:ascii="微软雅黑" w:hAnsi="微软雅黑" w:eastAsia="微软雅黑"/>
          <w:sz w:val="24"/>
          <w:highlight w:val="none"/>
        </w:rPr>
        <w:t>。</w:t>
      </w:r>
    </w:p>
    <w:p>
      <w:pPr>
        <w:numPr>
          <w:ilvl w:val="0"/>
          <w:numId w:val="6"/>
        </w:numPr>
        <w:spacing w:line="360" w:lineRule="auto"/>
        <w:jc w:val="left"/>
        <w:rPr>
          <w:rFonts w:ascii="微软雅黑" w:hAnsi="微软雅黑" w:eastAsia="微软雅黑"/>
          <w:b/>
          <w:sz w:val="24"/>
          <w:highlight w:val="none"/>
        </w:rPr>
      </w:pPr>
      <w:r>
        <w:rPr>
          <w:rFonts w:ascii="微软雅黑" w:hAnsi="微软雅黑" w:eastAsia="微软雅黑"/>
          <w:sz w:val="24"/>
          <w:highlight w:val="none"/>
        </w:rPr>
        <w:t>过滤装置</w:t>
      </w:r>
      <w:r>
        <w:rPr>
          <w:rFonts w:hint="eastAsia" w:ascii="微软雅黑" w:hAnsi="微软雅黑" w:eastAsia="微软雅黑"/>
          <w:sz w:val="24"/>
          <w:highlight w:val="none"/>
        </w:rPr>
        <w:t>配备</w:t>
      </w:r>
      <w:r>
        <w:rPr>
          <w:rFonts w:ascii="微软雅黑" w:hAnsi="微软雅黑" w:eastAsia="微软雅黑"/>
          <w:sz w:val="24"/>
          <w:highlight w:val="none"/>
        </w:rPr>
        <w:t>专门消毒的紫外线消毒灯</w:t>
      </w:r>
      <w:r>
        <w:rPr>
          <w:rFonts w:hint="eastAsia" w:ascii="微软雅黑" w:hAnsi="微软雅黑" w:eastAsia="微软雅黑"/>
          <w:sz w:val="24"/>
          <w:highlight w:val="none"/>
        </w:rPr>
        <w:t>对于</w:t>
      </w:r>
      <w:r>
        <w:rPr>
          <w:rFonts w:ascii="微软雅黑" w:hAnsi="微软雅黑" w:eastAsia="微软雅黑"/>
          <w:sz w:val="24"/>
          <w:highlight w:val="none"/>
        </w:rPr>
        <w:t>有毒气体进行杀消</w:t>
      </w:r>
      <w:r>
        <w:rPr>
          <w:rFonts w:hint="eastAsia" w:ascii="微软雅黑" w:hAnsi="微软雅黑" w:eastAsia="微软雅黑"/>
          <w:sz w:val="24"/>
          <w:highlight w:val="none"/>
        </w:rPr>
        <w:t>。</w:t>
      </w:r>
    </w:p>
    <w:p>
      <w:pPr>
        <w:rPr>
          <w:rFonts w:ascii="宋体" w:hAnsi="宋体"/>
          <w:b/>
          <w:sz w:val="24"/>
          <w:highlight w:val="none"/>
        </w:rPr>
      </w:pPr>
    </w:p>
    <w:p>
      <w:pPr>
        <w:widowControl/>
        <w:topLinePunct/>
        <w:snapToGrid w:val="0"/>
        <w:spacing w:before="4" w:line="360" w:lineRule="auto"/>
        <w:outlineLvl w:val="0"/>
        <w:rPr>
          <w:rFonts w:ascii="微软雅黑" w:hAnsi="微软雅黑" w:eastAsia="微软雅黑"/>
          <w:b/>
          <w:sz w:val="28"/>
          <w:szCs w:val="28"/>
          <w:highlight w:val="none"/>
        </w:rPr>
      </w:pPr>
      <w:r>
        <w:rPr>
          <w:rFonts w:hint="eastAsia" w:ascii="微软雅黑" w:hAnsi="微软雅黑" w:eastAsia="微软雅黑"/>
          <w:b/>
          <w:sz w:val="28"/>
          <w:szCs w:val="28"/>
          <w:highlight w:val="none"/>
        </w:rPr>
        <w:t>2.1.2配置清单</w:t>
      </w:r>
      <w:bookmarkEnd w:id="0"/>
      <w:r>
        <w:rPr>
          <w:rFonts w:hint="eastAsia" w:ascii="微软雅黑" w:hAnsi="微软雅黑" w:eastAsia="微软雅黑"/>
          <w:b/>
          <w:sz w:val="28"/>
          <w:szCs w:val="28"/>
          <w:highlight w:val="none"/>
        </w:rPr>
        <w:t>：</w:t>
      </w:r>
    </w:p>
    <w:tbl>
      <w:tblPr>
        <w:tblStyle w:val="30"/>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52"/>
        <w:gridCol w:w="4320"/>
        <w:gridCol w:w="1252"/>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45" w:type="dxa"/>
            <w:gridSpan w:val="5"/>
            <w:noWrap/>
          </w:tcPr>
          <w:p>
            <w:pPr>
              <w:jc w:val="center"/>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负压救护车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19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配置名称</w:t>
            </w:r>
          </w:p>
        </w:tc>
        <w:tc>
          <w:tcPr>
            <w:tcW w:w="4320"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主要功能/技术参数</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单位</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45" w:type="dxa"/>
            <w:gridSpan w:val="5"/>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一、救护系统</w:t>
            </w:r>
            <w:r>
              <w:rPr>
                <w:rFonts w:hint="eastAsia" w:ascii="微软雅黑" w:hAnsi="微软雅黑" w:eastAsia="微软雅黑" w:cs="微软雅黑"/>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b/>
                <w:bCs/>
                <w:kern w:val="0"/>
                <w:szCs w:val="21"/>
                <w:highlight w:val="none"/>
              </w:rPr>
            </w:pPr>
            <w:r>
              <w:rPr>
                <w:rFonts w:hint="eastAsia" w:ascii="微软雅黑" w:hAnsi="微软雅黑" w:eastAsia="微软雅黑" w:cs="微软雅黑"/>
                <w:b/>
                <w:bCs/>
                <w:kern w:val="0"/>
                <w:szCs w:val="21"/>
                <w:highlight w:val="none"/>
              </w:rPr>
              <w:t>㈠</w:t>
            </w:r>
          </w:p>
        </w:tc>
        <w:tc>
          <w:tcPr>
            <w:tcW w:w="8792" w:type="dxa"/>
            <w:gridSpan w:val="4"/>
            <w:noWrap/>
            <w:vAlign w:val="center"/>
          </w:tcPr>
          <w:p>
            <w:pPr>
              <w:widowControl/>
              <w:rPr>
                <w:rFonts w:ascii="微软雅黑" w:hAnsi="微软雅黑" w:eastAsia="微软雅黑" w:cs="微软雅黑"/>
                <w:b/>
                <w:bCs/>
                <w:kern w:val="0"/>
                <w:szCs w:val="21"/>
                <w:highlight w:val="none"/>
              </w:rPr>
            </w:pPr>
            <w:r>
              <w:rPr>
                <w:rFonts w:hint="eastAsia" w:ascii="微软雅黑" w:hAnsi="微软雅黑" w:eastAsia="微软雅黑" w:cs="微软雅黑"/>
                <w:b/>
                <w:bCs/>
                <w:kern w:val="0"/>
                <w:szCs w:val="21"/>
                <w:highlight w:val="none"/>
              </w:rPr>
              <w:t>担架及器械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b/>
                <w:bCs/>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jc w:val="left"/>
              <w:rPr>
                <w:rFonts w:ascii="微软雅黑" w:hAnsi="微软雅黑" w:eastAsia="微软雅黑" w:cs="微软雅黑"/>
                <w:b/>
                <w:bCs/>
                <w:kern w:val="0"/>
                <w:szCs w:val="21"/>
                <w:highlight w:val="none"/>
              </w:rPr>
            </w:pPr>
            <w:r>
              <w:rPr>
                <w:rFonts w:hint="eastAsia" w:ascii="微软雅黑" w:hAnsi="微软雅黑" w:eastAsia="微软雅黑" w:cs="微软雅黑"/>
                <w:kern w:val="0"/>
                <w:szCs w:val="21"/>
                <w:highlight w:val="none"/>
              </w:rPr>
              <w:t>自动上车担架</w:t>
            </w:r>
          </w:p>
        </w:tc>
        <w:tc>
          <w:tcPr>
            <w:tcW w:w="4320"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承重：≥</w:t>
            </w:r>
            <w:r>
              <w:rPr>
                <w:rFonts w:ascii="微软雅黑" w:hAnsi="微软雅黑" w:eastAsia="微软雅黑" w:cs="微软雅黑"/>
                <w:kern w:val="0"/>
                <w:szCs w:val="21"/>
                <w:highlight w:val="none"/>
              </w:rPr>
              <w:t>18</w:t>
            </w:r>
            <w:r>
              <w:rPr>
                <w:rFonts w:hint="eastAsia" w:ascii="微软雅黑" w:hAnsi="微软雅黑" w:eastAsia="微软雅黑" w:cs="微软雅黑"/>
                <w:kern w:val="0"/>
                <w:szCs w:val="21"/>
                <w:highlight w:val="none"/>
              </w:rPr>
              <w:t>0KG</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副</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担架平台</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辅助担架上下车</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3</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输液夹持器</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承重:≥</w:t>
            </w:r>
            <w:r>
              <w:rPr>
                <w:rFonts w:ascii="微软雅黑" w:hAnsi="微软雅黑" w:eastAsia="微软雅黑" w:cs="微软雅黑"/>
                <w:kern w:val="0"/>
                <w:szCs w:val="21"/>
                <w:highlight w:val="none"/>
              </w:rPr>
              <w:t>2.5</w:t>
            </w:r>
            <w:r>
              <w:rPr>
                <w:rFonts w:hint="eastAsia" w:ascii="微软雅黑" w:hAnsi="微软雅黑" w:eastAsia="微软雅黑" w:cs="微软雅黑"/>
                <w:kern w:val="0"/>
                <w:szCs w:val="21"/>
                <w:highlight w:val="none"/>
              </w:rPr>
              <w:t xml:space="preserve">KG </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只</w:t>
            </w:r>
          </w:p>
        </w:tc>
        <w:tc>
          <w:tcPr>
            <w:tcW w:w="1268"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㈡</w:t>
            </w:r>
          </w:p>
        </w:tc>
        <w:tc>
          <w:tcPr>
            <w:tcW w:w="8792" w:type="dxa"/>
            <w:gridSpan w:val="4"/>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供氧设施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氧气瓶</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容量：≥10L</w:t>
            </w:r>
          </w:p>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铝瓶、公称压力15MPA</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氧气终端</w:t>
            </w:r>
          </w:p>
        </w:tc>
        <w:tc>
          <w:tcPr>
            <w:tcW w:w="4320" w:type="dxa"/>
            <w:noWrap/>
            <w:vAlign w:val="center"/>
          </w:tcPr>
          <w:p>
            <w:pPr>
              <w:widowControl/>
              <w:spacing w:line="280" w:lineRule="exact"/>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快速插接式</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湿化瓶</w:t>
            </w:r>
          </w:p>
        </w:tc>
        <w:tc>
          <w:tcPr>
            <w:tcW w:w="4320" w:type="dxa"/>
            <w:noWrap/>
            <w:vAlign w:val="center"/>
          </w:tcPr>
          <w:p>
            <w:pPr>
              <w:widowControl/>
              <w:spacing w:line="280" w:lineRule="exact"/>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快速插接式</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呼吸机接口</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快速插接式</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调压阀</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双表显示，手动调节</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45" w:type="dxa"/>
            <w:gridSpan w:val="5"/>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 xml:space="preserve"> 二、外观、警示系统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㈠</w:t>
            </w:r>
          </w:p>
        </w:tc>
        <w:tc>
          <w:tcPr>
            <w:tcW w:w="8792" w:type="dxa"/>
            <w:gridSpan w:val="4"/>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b/>
                <w:bCs/>
                <w:kern w:val="0"/>
                <w:szCs w:val="21"/>
                <w:highlight w:val="none"/>
              </w:rPr>
              <w:t>警示灯具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前风翼</w:t>
            </w:r>
          </w:p>
        </w:tc>
        <w:tc>
          <w:tcPr>
            <w:tcW w:w="4320"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铁质开模件</w:t>
            </w:r>
          </w:p>
        </w:tc>
        <w:tc>
          <w:tcPr>
            <w:tcW w:w="1252"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套</w:t>
            </w:r>
          </w:p>
        </w:tc>
        <w:tc>
          <w:tcPr>
            <w:tcW w:w="1268"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后风翼</w:t>
            </w:r>
          </w:p>
        </w:tc>
        <w:tc>
          <w:tcPr>
            <w:tcW w:w="4320"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铁质开模件</w:t>
            </w:r>
          </w:p>
        </w:tc>
        <w:tc>
          <w:tcPr>
            <w:tcW w:w="1252"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套</w:t>
            </w:r>
          </w:p>
        </w:tc>
        <w:tc>
          <w:tcPr>
            <w:tcW w:w="1268"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前顶爆闪警灯总成</w:t>
            </w:r>
          </w:p>
        </w:tc>
        <w:tc>
          <w:tcPr>
            <w:tcW w:w="4320"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蓝色爆闪，LED,喇叭功率：100W</w:t>
            </w:r>
          </w:p>
        </w:tc>
        <w:tc>
          <w:tcPr>
            <w:tcW w:w="1252"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尾翼后照明灯</w:t>
            </w:r>
          </w:p>
        </w:tc>
        <w:tc>
          <w:tcPr>
            <w:tcW w:w="4320"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LED，白色照明</w:t>
            </w:r>
          </w:p>
        </w:tc>
        <w:tc>
          <w:tcPr>
            <w:tcW w:w="1252"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尾翼两端爆闪灯</w:t>
            </w:r>
          </w:p>
        </w:tc>
        <w:tc>
          <w:tcPr>
            <w:tcW w:w="4320"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LED，蓝色爆闪</w:t>
            </w:r>
          </w:p>
        </w:tc>
        <w:tc>
          <w:tcPr>
            <w:tcW w:w="1252"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6</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尾翼后向爆闪灯</w:t>
            </w:r>
          </w:p>
        </w:tc>
        <w:tc>
          <w:tcPr>
            <w:tcW w:w="4320"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LED，蓝色爆闪</w:t>
            </w:r>
          </w:p>
        </w:tc>
        <w:tc>
          <w:tcPr>
            <w:tcW w:w="1252"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b/>
                <w:kern w:val="0"/>
                <w:szCs w:val="21"/>
                <w:highlight w:val="none"/>
              </w:rPr>
              <w:t>㈡</w:t>
            </w:r>
          </w:p>
        </w:tc>
        <w:tc>
          <w:tcPr>
            <w:tcW w:w="8792" w:type="dxa"/>
            <w:gridSpan w:val="4"/>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彩条及标识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救护标志</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反光膜，颜色鲜艳,醒目,有效警示</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红色彩条</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喷漆，颜色鲜艳,醒目,有效警示</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太阳膜</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后舱玻璃，深色太阳膜</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45" w:type="dxa"/>
            <w:gridSpan w:val="5"/>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三、电器系统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㈠</w:t>
            </w:r>
          </w:p>
        </w:tc>
        <w:tc>
          <w:tcPr>
            <w:tcW w:w="8792" w:type="dxa"/>
            <w:gridSpan w:val="4"/>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电源配置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逆变器</w:t>
            </w:r>
          </w:p>
        </w:tc>
        <w:tc>
          <w:tcPr>
            <w:tcW w:w="4320" w:type="dxa"/>
            <w:noWrap/>
            <w:vAlign w:val="center"/>
          </w:tcPr>
          <w:p>
            <w:pPr>
              <w:widowControl/>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1000W</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交/直流插座</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组合插座，交/直流两用插座</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组</w:t>
            </w:r>
          </w:p>
        </w:tc>
        <w:tc>
          <w:tcPr>
            <w:tcW w:w="1268"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交流插座</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组合插座，220V</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组</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附加蓄电池</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80Ah</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㈡</w:t>
            </w:r>
          </w:p>
        </w:tc>
        <w:tc>
          <w:tcPr>
            <w:tcW w:w="8792" w:type="dxa"/>
            <w:gridSpan w:val="4"/>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车内照明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输液射灯</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LED</w:t>
            </w:r>
            <w:r>
              <w:rPr>
                <w:rFonts w:hint="eastAsia" w:ascii="微软雅黑" w:hAnsi="微软雅黑" w:eastAsia="微软雅黑" w:cs="微软雅黑"/>
                <w:kern w:val="0"/>
                <w:szCs w:val="21"/>
                <w:highlight w:val="none"/>
              </w:rPr>
              <w:t xml:space="preserve"> ，DC12V</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方形照明灯</w:t>
            </w:r>
          </w:p>
        </w:tc>
        <w:tc>
          <w:tcPr>
            <w:tcW w:w="4320" w:type="dxa"/>
            <w:noWrap/>
            <w:vAlign w:val="center"/>
          </w:tcPr>
          <w:p>
            <w:pPr>
              <w:widowControl/>
              <w:rPr>
                <w:rFonts w:ascii="微软雅黑" w:hAnsi="微软雅黑" w:eastAsia="微软雅黑" w:cs="微软雅黑"/>
                <w:szCs w:val="21"/>
                <w:highlight w:val="none"/>
              </w:rPr>
            </w:pPr>
            <w:r>
              <w:rPr>
                <w:rFonts w:ascii="微软雅黑" w:hAnsi="微软雅黑" w:eastAsia="微软雅黑" w:cs="微软雅黑"/>
                <w:kern w:val="0"/>
                <w:szCs w:val="21"/>
                <w:highlight w:val="none"/>
              </w:rPr>
              <w:t>420A</w:t>
            </w:r>
            <w:r>
              <w:rPr>
                <w:rFonts w:hint="eastAsia" w:ascii="微软雅黑" w:hAnsi="微软雅黑" w:eastAsia="微软雅黑" w:cs="微软雅黑"/>
                <w:kern w:val="0"/>
                <w:szCs w:val="21"/>
                <w:highlight w:val="none"/>
              </w:rPr>
              <w:t xml:space="preserve"> ，LED、DC12V</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圆形照明灯</w:t>
            </w:r>
          </w:p>
        </w:tc>
        <w:tc>
          <w:tcPr>
            <w:tcW w:w="4320" w:type="dxa"/>
            <w:noWrap/>
            <w:vAlign w:val="center"/>
          </w:tcPr>
          <w:p>
            <w:pPr>
              <w:widowControl/>
              <w:rPr>
                <w:rFonts w:ascii="微软雅黑" w:hAnsi="微软雅黑" w:eastAsia="微软雅黑" w:cs="微软雅黑"/>
                <w:szCs w:val="21"/>
                <w:highlight w:val="none"/>
              </w:rPr>
            </w:pPr>
            <w:r>
              <w:rPr>
                <w:rFonts w:ascii="微软雅黑" w:hAnsi="微软雅黑" w:eastAsia="微软雅黑" w:cs="微软雅黑"/>
                <w:szCs w:val="21"/>
                <w:highlight w:val="none"/>
              </w:rPr>
              <w:t>嵌入式</w:t>
            </w:r>
            <w:r>
              <w:rPr>
                <w:rFonts w:hint="eastAsia" w:ascii="微软雅黑" w:hAnsi="微软雅黑" w:eastAsia="微软雅黑" w:cs="微软雅黑"/>
                <w:kern w:val="0"/>
                <w:szCs w:val="21"/>
                <w:highlight w:val="none"/>
              </w:rPr>
              <w:t>，LED、DC12V</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b/>
                <w:kern w:val="0"/>
                <w:szCs w:val="21"/>
                <w:highlight w:val="none"/>
              </w:rPr>
              <w:t>㈢</w:t>
            </w:r>
          </w:p>
        </w:tc>
        <w:tc>
          <w:tcPr>
            <w:tcW w:w="8792" w:type="dxa"/>
            <w:gridSpan w:val="4"/>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对讲机</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前后双控</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2</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后空调</w:t>
            </w:r>
          </w:p>
        </w:tc>
        <w:tc>
          <w:tcPr>
            <w:tcW w:w="4320" w:type="dxa"/>
            <w:noWrap/>
            <w:vAlign w:val="center"/>
          </w:tcPr>
          <w:p>
            <w:pPr>
              <w:widowControl/>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加装后空调</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3</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后暖风</w:t>
            </w:r>
          </w:p>
        </w:tc>
        <w:tc>
          <w:tcPr>
            <w:tcW w:w="4320" w:type="dxa"/>
            <w:noWrap/>
            <w:vAlign w:val="center"/>
          </w:tcPr>
          <w:p>
            <w:pPr>
              <w:widowControl/>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加装后暖风</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b/>
                <w:kern w:val="0"/>
                <w:szCs w:val="21"/>
                <w:highlight w:val="none"/>
              </w:rPr>
            </w:pPr>
            <w:r>
              <w:rPr>
                <w:rFonts w:hint="eastAsia" w:ascii="微软雅黑" w:hAnsi="微软雅黑" w:eastAsia="微软雅黑" w:cs="微软雅黑"/>
                <w:b/>
                <w:bCs/>
                <w:kern w:val="0"/>
                <w:szCs w:val="21"/>
                <w:highlight w:val="none"/>
              </w:rPr>
              <w:t>㈣</w:t>
            </w:r>
          </w:p>
        </w:tc>
        <w:tc>
          <w:tcPr>
            <w:tcW w:w="8792" w:type="dxa"/>
            <w:gridSpan w:val="4"/>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消毒设施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紫外线消毒灯</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定时功能</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盏</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臭氧发生器</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臭氧消毒</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负压系统</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医疗舱内负压，含过滤消毒装置</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45" w:type="dxa"/>
            <w:gridSpan w:val="5"/>
            <w:noWrap/>
            <w:vAlign w:val="center"/>
          </w:tcPr>
          <w:p>
            <w:pPr>
              <w:autoSpaceDN w:val="0"/>
              <w:jc w:val="left"/>
              <w:textAlignment w:val="center"/>
              <w:rPr>
                <w:rFonts w:ascii="微软雅黑" w:hAnsi="微软雅黑" w:eastAsia="微软雅黑" w:cs="宋体"/>
                <w:b/>
                <w:szCs w:val="21"/>
                <w:highlight w:val="none"/>
              </w:rPr>
            </w:pPr>
            <w:r>
              <w:rPr>
                <w:rFonts w:hint="eastAsia" w:ascii="微软雅黑" w:hAnsi="微软雅黑" w:eastAsia="微软雅黑" w:cs="宋体"/>
                <w:b/>
                <w:szCs w:val="21"/>
                <w:highlight w:val="none"/>
              </w:rPr>
              <w:t>四、橱柜/内饰系统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㈠</w:t>
            </w:r>
          </w:p>
        </w:tc>
        <w:tc>
          <w:tcPr>
            <w:tcW w:w="8792" w:type="dxa"/>
            <w:gridSpan w:val="4"/>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橱柜系统</w:t>
            </w:r>
          </w:p>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中隔板总成</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轻型环保材料</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2</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左侧设备柜</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轻型环保材料</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3</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左后氧气瓶柜</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轻型环保材料</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4</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左侧吊柜</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轻型环保材料</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ascii="微软雅黑" w:hAnsi="微软雅黑" w:eastAsia="微软雅黑" w:cs="微软雅黑"/>
                <w:kern w:val="0"/>
                <w:szCs w:val="21"/>
                <w:highlight w:val="none"/>
              </w:rPr>
              <w:t>5</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三人座柜</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两点式安全带</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b/>
                <w:kern w:val="0"/>
                <w:szCs w:val="21"/>
                <w:highlight w:val="none"/>
              </w:rPr>
              <w:t>㈡</w:t>
            </w:r>
          </w:p>
        </w:tc>
        <w:tc>
          <w:tcPr>
            <w:tcW w:w="8792" w:type="dxa"/>
            <w:gridSpan w:val="4"/>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内饰系统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医用地板</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整体塑胶，防水、防腐、耐磨、抗菌</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c>
          <w:tcPr>
            <w:tcW w:w="1952" w:type="dxa"/>
            <w:noWrap/>
            <w:vAlign w:val="center"/>
          </w:tcPr>
          <w:p>
            <w:pPr>
              <w:widowControl/>
              <w:jc w:val="left"/>
              <w:rPr>
                <w:rFonts w:ascii="微软雅黑" w:hAnsi="微软雅黑" w:eastAsia="微软雅黑" w:cs="微软雅黑"/>
                <w:b/>
                <w:bCs/>
                <w:kern w:val="0"/>
                <w:szCs w:val="21"/>
                <w:highlight w:val="none"/>
              </w:rPr>
            </w:pPr>
            <w:r>
              <w:rPr>
                <w:rFonts w:hint="eastAsia" w:ascii="微软雅黑" w:hAnsi="微软雅黑" w:eastAsia="微软雅黑" w:cs="微软雅黑"/>
                <w:kern w:val="0"/>
                <w:szCs w:val="21"/>
                <w:highlight w:val="none"/>
              </w:rPr>
              <w:t>一体成型内饰</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医疗舱，防水、防腐、抗菌、易清洗</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套</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扶手杆</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车顶安全扶手，黄色</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根</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污物桶</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不锈钢，脚踏式 </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洗手液盒</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塑料，壁挂式</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6</w:t>
            </w:r>
          </w:p>
        </w:tc>
        <w:tc>
          <w:tcPr>
            <w:tcW w:w="1952" w:type="dxa"/>
            <w:noWrap/>
            <w:vAlign w:val="center"/>
          </w:tcPr>
          <w:p>
            <w:pPr>
              <w:widowControl/>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灭火器</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干粉式，2kg和1kg各一个</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个</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7</w:t>
            </w:r>
          </w:p>
        </w:tc>
        <w:tc>
          <w:tcPr>
            <w:tcW w:w="1952"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单人座椅</w:t>
            </w:r>
          </w:p>
        </w:tc>
        <w:tc>
          <w:tcPr>
            <w:tcW w:w="4320" w:type="dxa"/>
            <w:noWrap/>
            <w:vAlign w:val="center"/>
          </w:tcPr>
          <w:p>
            <w:pPr>
              <w:widowControl/>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朝前座椅，三点式安全带</w:t>
            </w:r>
          </w:p>
        </w:tc>
        <w:tc>
          <w:tcPr>
            <w:tcW w:w="1252"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张</w:t>
            </w:r>
          </w:p>
        </w:tc>
        <w:tc>
          <w:tcPr>
            <w:tcW w:w="1268" w:type="dxa"/>
            <w:noWrap/>
            <w:vAlign w:val="center"/>
          </w:tcPr>
          <w:p>
            <w:pPr>
              <w:widowControl/>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r>
    </w:tbl>
    <w:p>
      <w:pPr>
        <w:widowControl/>
        <w:shd w:val="clear" w:color="auto" w:fill="FFFFFF"/>
        <w:adjustRightInd w:val="0"/>
        <w:snapToGrid w:val="0"/>
        <w:spacing w:line="360" w:lineRule="auto"/>
        <w:ind w:firstLine="482" w:firstLineChars="200"/>
        <w:rPr>
          <w:rFonts w:ascii="宋体" w:hAnsi="宋体"/>
          <w:b/>
          <w:kern w:val="0"/>
          <w:sz w:val="24"/>
          <w:szCs w:val="24"/>
          <w:highlight w:val="none"/>
        </w:rPr>
      </w:pPr>
    </w:p>
    <w:p>
      <w:pPr>
        <w:widowControl/>
        <w:shd w:val="clear" w:color="auto" w:fill="FFFFFF"/>
        <w:adjustRightInd w:val="0"/>
        <w:snapToGrid w:val="0"/>
        <w:spacing w:line="360" w:lineRule="auto"/>
        <w:rPr>
          <w:rFonts w:ascii="宋体" w:hAnsi="宋体"/>
          <w:b/>
          <w:kern w:val="0"/>
          <w:sz w:val="28"/>
          <w:szCs w:val="28"/>
          <w:highlight w:val="none"/>
        </w:rPr>
      </w:pPr>
      <w:r>
        <w:rPr>
          <w:rFonts w:hint="eastAsia" w:ascii="宋体" w:hAnsi="宋体"/>
          <w:b/>
          <w:kern w:val="0"/>
          <w:sz w:val="28"/>
          <w:szCs w:val="28"/>
          <w:highlight w:val="none"/>
        </w:rPr>
        <w:t>二标段：</w:t>
      </w:r>
    </w:p>
    <w:p>
      <w:pPr>
        <w:ind w:firstLine="2521" w:firstLineChars="900"/>
        <w:rPr>
          <w:rFonts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2.2转运救护车参数与标准配置</w:t>
      </w:r>
    </w:p>
    <w:tbl>
      <w:tblPr>
        <w:tblStyle w:val="30"/>
        <w:tblW w:w="9558"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3453"/>
        <w:gridCol w:w="610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最大总质量</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ascii="微软雅黑" w:hAnsi="微软雅黑" w:eastAsia="微软雅黑" w:cs="微软雅黑"/>
                <w:color w:val="000000"/>
                <w:szCs w:val="21"/>
                <w:highlight w:val="none"/>
              </w:rPr>
              <w:t>35</w:t>
            </w:r>
            <w:r>
              <w:rPr>
                <w:rFonts w:hint="eastAsia" w:ascii="微软雅黑" w:hAnsi="微软雅黑" w:eastAsia="微软雅黑" w:cs="微软雅黑"/>
                <w:color w:val="000000"/>
                <w:szCs w:val="21"/>
                <w:highlight w:val="none"/>
              </w:rPr>
              <w:t>0</w:t>
            </w:r>
            <w:r>
              <w:rPr>
                <w:rFonts w:ascii="微软雅黑" w:hAnsi="微软雅黑" w:eastAsia="微软雅黑" w:cs="微软雅黑"/>
                <w:color w:val="000000"/>
                <w:szCs w:val="21"/>
                <w:highlight w:val="none"/>
              </w:rPr>
              <w:t>0</w:t>
            </w:r>
            <w:r>
              <w:rPr>
                <w:rFonts w:hint="eastAsia" w:ascii="微软雅黑" w:hAnsi="微软雅黑" w:eastAsia="微软雅黑" w:cs="微软雅黑"/>
                <w:color w:val="000000"/>
                <w:szCs w:val="21"/>
                <w:highlight w:val="none"/>
              </w:rPr>
              <w:t>kg</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乘员人数</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7人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轴距</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21"/>
                <w:highlight w:val="none"/>
              </w:rPr>
              <w:t>3300 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0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车体尺寸:</w:t>
            </w:r>
          </w:p>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长×宽×高</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18"/>
                <w:highlight w:val="none"/>
              </w:rPr>
              <w:t>5300mm×</w:t>
            </w:r>
            <w:r>
              <w:rPr>
                <w:rFonts w:ascii="宋体" w:hAnsi="宋体"/>
                <w:sz w:val="24"/>
                <w:szCs w:val="24"/>
                <w:highlight w:val="none"/>
              </w:rPr>
              <w:t>≥</w:t>
            </w:r>
            <w:r>
              <w:rPr>
                <w:rFonts w:hint="eastAsia" w:ascii="微软雅黑" w:hAnsi="微软雅黑" w:eastAsia="微软雅黑" w:cs="微软雅黑"/>
                <w:color w:val="000000"/>
                <w:szCs w:val="18"/>
                <w:highlight w:val="none"/>
              </w:rPr>
              <w:t>2000mm×</w:t>
            </w:r>
            <w:r>
              <w:rPr>
                <w:rFonts w:ascii="宋体" w:hAnsi="宋体"/>
                <w:sz w:val="24"/>
                <w:szCs w:val="24"/>
                <w:highlight w:val="none"/>
              </w:rPr>
              <w:t>≥</w:t>
            </w:r>
            <w:r>
              <w:rPr>
                <w:rFonts w:hint="eastAsia" w:ascii="微软雅黑" w:hAnsi="微软雅黑" w:eastAsia="微软雅黑" w:cs="微软雅黑"/>
                <w:color w:val="000000"/>
                <w:szCs w:val="18"/>
                <w:highlight w:val="none"/>
              </w:rPr>
              <w:t>2380mm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02"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医疗舱尺寸:</w:t>
            </w:r>
          </w:p>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长×宽×高</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szCs w:val="18"/>
                <w:highlight w:val="none"/>
              </w:rPr>
              <w:t>2600mm×</w:t>
            </w:r>
            <w:r>
              <w:rPr>
                <w:rFonts w:ascii="宋体" w:hAnsi="宋体"/>
                <w:sz w:val="24"/>
                <w:szCs w:val="24"/>
                <w:highlight w:val="none"/>
              </w:rPr>
              <w:t>≥</w:t>
            </w:r>
            <w:r>
              <w:rPr>
                <w:rFonts w:hint="eastAsia" w:ascii="微软雅黑" w:hAnsi="微软雅黑" w:eastAsia="微软雅黑" w:cs="微软雅黑"/>
                <w:szCs w:val="18"/>
                <w:highlight w:val="none"/>
              </w:rPr>
              <w:t>1650mm×</w:t>
            </w:r>
            <w:r>
              <w:rPr>
                <w:rFonts w:ascii="宋体" w:hAnsi="宋体"/>
                <w:sz w:val="24"/>
                <w:szCs w:val="24"/>
                <w:highlight w:val="none"/>
              </w:rPr>
              <w:t>≥</w:t>
            </w:r>
            <w:r>
              <w:rPr>
                <w:rFonts w:hint="eastAsia" w:ascii="微软雅黑" w:hAnsi="微软雅黑" w:eastAsia="微软雅黑" w:cs="微软雅黑"/>
                <w:szCs w:val="18"/>
                <w:highlight w:val="none"/>
              </w:rPr>
              <w:t>1750mm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szCs w:val="18"/>
                <w:highlight w:val="none"/>
              </w:rPr>
            </w:pPr>
            <w:r>
              <w:rPr>
                <w:rFonts w:hint="eastAsia" w:ascii="微软雅黑" w:hAnsi="微软雅黑" w:eastAsia="微软雅黑" w:cs="微软雅黑"/>
                <w:szCs w:val="18"/>
                <w:highlight w:val="none"/>
              </w:rPr>
              <w:t>接近/离去角</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szCs w:val="18"/>
                <w:highlight w:val="none"/>
              </w:rPr>
            </w:pPr>
            <w:r>
              <w:rPr>
                <w:rFonts w:ascii="宋体" w:hAnsi="宋体"/>
                <w:sz w:val="24"/>
                <w:szCs w:val="24"/>
                <w:highlight w:val="none"/>
              </w:rPr>
              <w:t>≥</w:t>
            </w:r>
            <w:r>
              <w:rPr>
                <w:rFonts w:ascii="微软雅黑" w:hAnsi="微软雅黑" w:eastAsia="微软雅黑" w:cs="微软雅黑"/>
                <w:szCs w:val="18"/>
                <w:highlight w:val="none"/>
              </w:rPr>
              <w:t>20/</w:t>
            </w:r>
            <w:r>
              <w:rPr>
                <w:rFonts w:ascii="宋体" w:hAnsi="宋体"/>
                <w:sz w:val="24"/>
                <w:szCs w:val="24"/>
                <w:highlight w:val="none"/>
              </w:rPr>
              <w:t>≥</w:t>
            </w:r>
            <w:r>
              <w:rPr>
                <w:rFonts w:ascii="微软雅黑" w:hAnsi="微软雅黑" w:eastAsia="微软雅黑" w:cs="微软雅黑"/>
                <w:szCs w:val="18"/>
                <w:highlight w:val="none"/>
              </w:rPr>
              <w:t>2</w:t>
            </w:r>
            <w:r>
              <w:rPr>
                <w:rFonts w:hint="eastAsia" w:ascii="微软雅黑" w:hAnsi="微软雅黑" w:eastAsia="微软雅黑" w:cs="微软雅黑"/>
                <w:szCs w:val="18"/>
                <w:highlight w:val="none"/>
              </w:rPr>
              <w:t>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最高车速</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21"/>
                <w:highlight w:val="none"/>
              </w:rPr>
              <w:t>150km/h</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4" w:hRule="atLeast"/>
          <w:jc w:val="center"/>
        </w:trPr>
        <w:tc>
          <w:tcPr>
            <w:tcW w:w="3453"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发动机排量</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18"/>
                <w:highlight w:val="none"/>
              </w:rPr>
              <w:t>1.9L</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燃油</w:t>
            </w:r>
            <w:r>
              <w:rPr>
                <w:rFonts w:ascii="微软雅黑" w:hAnsi="微软雅黑" w:eastAsia="微软雅黑" w:cs="微软雅黑"/>
                <w:color w:val="000000"/>
                <w:szCs w:val="21"/>
                <w:highlight w:val="none"/>
              </w:rPr>
              <w:t>种类</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柴油</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排放标准</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国Ⅵ</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额定功率</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ascii="微软雅黑" w:hAnsi="微软雅黑" w:eastAsia="微软雅黑" w:cs="微软雅黑"/>
                <w:color w:val="000000"/>
                <w:szCs w:val="18"/>
                <w:highlight w:val="none"/>
              </w:rPr>
              <w:t>90</w:t>
            </w:r>
            <w:r>
              <w:rPr>
                <w:rFonts w:hint="eastAsia" w:ascii="微软雅黑" w:hAnsi="微软雅黑" w:eastAsia="微软雅黑" w:cs="微软雅黑"/>
                <w:color w:val="000000"/>
                <w:szCs w:val="18"/>
                <w:highlight w:val="none"/>
              </w:rPr>
              <w:t>KW</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燃油箱容量</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ascii="宋体" w:hAnsi="宋体"/>
                <w:sz w:val="24"/>
                <w:szCs w:val="24"/>
                <w:highlight w:val="none"/>
              </w:rPr>
              <w:t>≥</w:t>
            </w:r>
            <w:r>
              <w:rPr>
                <w:rFonts w:hint="eastAsia" w:ascii="微软雅黑" w:hAnsi="微软雅黑" w:eastAsia="微软雅黑" w:cs="微软雅黑"/>
                <w:color w:val="000000"/>
                <w:szCs w:val="21"/>
                <w:highlight w:val="none"/>
              </w:rPr>
              <w:t>80L</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驱动型式</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前置前驱</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变 速 箱</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5前进</w:t>
            </w:r>
            <w:r>
              <w:rPr>
                <w:rFonts w:hint="eastAsia" w:ascii="微软雅黑" w:hAnsi="微软雅黑" w:eastAsia="微软雅黑" w:cs="微软雅黑"/>
                <w:bCs/>
                <w:szCs w:val="21"/>
                <w:highlight w:val="none"/>
              </w:rPr>
              <w:t>挡</w:t>
            </w:r>
            <w:r>
              <w:rPr>
                <w:rFonts w:hint="eastAsia" w:ascii="微软雅黑" w:hAnsi="微软雅黑" w:eastAsia="微软雅黑" w:cs="微软雅黑"/>
                <w:color w:val="000000"/>
                <w:szCs w:val="21"/>
                <w:highlight w:val="none"/>
              </w:rPr>
              <w:t>，1倒退挡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29"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悬挂型式</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18"/>
                <w:highlight w:val="none"/>
              </w:rPr>
              <w:t>麦弗逊式独立悬架/钢板弹簧式非独立悬挂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助力类型</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齿轮齿条式、液压助力转向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20" w:hRule="atLeast"/>
          <w:jc w:val="center"/>
        </w:trPr>
        <w:tc>
          <w:tcPr>
            <w:tcW w:w="3453"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制动型式</w:t>
            </w:r>
          </w:p>
        </w:tc>
        <w:tc>
          <w:tcPr>
            <w:tcW w:w="6105" w:type="dxa"/>
            <w:tcBorders>
              <w:top w:val="single" w:color="auto" w:sz="4" w:space="0"/>
              <w:left w:val="single" w:color="auto" w:sz="4" w:space="0"/>
              <w:bottom w:val="single" w:color="auto" w:sz="4" w:space="0"/>
              <w:right w:val="single" w:color="auto" w:sz="4" w:space="0"/>
            </w:tcBorders>
            <w:noWrap/>
            <w:vAlign w:val="center"/>
          </w:tcPr>
          <w:p>
            <w:pPr>
              <w:tabs>
                <w:tab w:val="left" w:pos="1891"/>
                <w:tab w:val="left" w:pos="9394"/>
              </w:tabs>
              <w:autoSpaceDE w:val="0"/>
              <w:autoSpaceDN w:val="0"/>
              <w:adjustRightInd w:val="0"/>
              <w:spacing w:line="400" w:lineRule="exact"/>
              <w:jc w:val="center"/>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前盘后盘，液压制动</w:t>
            </w:r>
          </w:p>
        </w:tc>
      </w:tr>
    </w:tbl>
    <w:p>
      <w:pPr>
        <w:widowControl/>
        <w:shd w:val="clear" w:color="auto" w:fill="FFFFFF"/>
        <w:adjustRightInd w:val="0"/>
        <w:snapToGrid w:val="0"/>
        <w:spacing w:line="360" w:lineRule="auto"/>
        <w:ind w:firstLine="482" w:firstLineChars="200"/>
        <w:rPr>
          <w:rFonts w:ascii="宋体" w:hAnsi="宋体"/>
          <w:b/>
          <w:kern w:val="0"/>
          <w:sz w:val="24"/>
          <w:szCs w:val="24"/>
          <w:highlight w:val="none"/>
        </w:rPr>
      </w:pPr>
    </w:p>
    <w:tbl>
      <w:tblPr>
        <w:tblStyle w:val="3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
        <w:gridCol w:w="1572"/>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607" w:type="dxa"/>
            <w:gridSpan w:val="3"/>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宋体" w:hAnsi="宋体" w:cs="宋体"/>
                <w:b/>
                <w:color w:val="000000"/>
                <w:sz w:val="24"/>
                <w:highlight w:val="none"/>
              </w:rPr>
            </w:pPr>
            <w:r>
              <w:rPr>
                <w:rFonts w:hint="eastAsia" w:ascii="宋体" w:hAnsi="宋体" w:cs="宋体"/>
                <w:b/>
                <w:color w:val="000000"/>
                <w:sz w:val="24"/>
                <w:highlight w:val="none"/>
              </w:rPr>
              <w:t>改装配置要求：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宋体" w:hAnsi="宋体" w:cs="宋体"/>
                <w:b/>
                <w:color w:val="000000"/>
                <w:sz w:val="24"/>
                <w:highlight w:val="none"/>
              </w:rPr>
            </w:pPr>
            <w:r>
              <w:rPr>
                <w:rFonts w:hint="eastAsia" w:ascii="宋体" w:hAnsi="宋体" w:cs="宋体"/>
                <w:b/>
                <w:color w:val="000000"/>
                <w:sz w:val="24"/>
                <w:highlight w:val="none"/>
              </w:rPr>
              <w:t>序号</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宋体" w:hAnsi="宋体" w:cs="宋体"/>
                <w:b/>
                <w:color w:val="000000"/>
                <w:sz w:val="24"/>
                <w:highlight w:val="none"/>
              </w:rPr>
            </w:pPr>
            <w:r>
              <w:rPr>
                <w:rFonts w:hint="eastAsia" w:ascii="宋体" w:hAnsi="宋体" w:cs="宋体"/>
                <w:b/>
                <w:color w:val="000000"/>
                <w:sz w:val="24"/>
                <w:highlight w:val="none"/>
              </w:rPr>
              <w:t>配置名称</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宋体" w:hAnsi="宋体" w:cs="宋体"/>
                <w:b/>
                <w:color w:val="000000"/>
                <w:sz w:val="24"/>
                <w:highlight w:val="none"/>
              </w:rPr>
            </w:pPr>
            <w:r>
              <w:rPr>
                <w:rFonts w:hint="eastAsia" w:ascii="宋体" w:hAnsi="宋体" w:cs="宋体"/>
                <w:b/>
                <w:kern w:val="0"/>
                <w:sz w:val="24"/>
                <w:highlight w:val="none"/>
              </w:rPr>
              <w:t>主要功能/技术参数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bCs/>
                <w:color w:val="000000"/>
                <w:sz w:val="24"/>
                <w:highlight w:val="none"/>
              </w:rPr>
            </w:pPr>
            <w:r>
              <w:rPr>
                <w:rFonts w:ascii="Tahoma" w:hAnsi="Tahoma" w:eastAsia="Tahoma" w:cs="Tahoma"/>
                <w:color w:val="000000"/>
                <w:kern w:val="0"/>
                <w:sz w:val="24"/>
                <w:highlight w:val="none"/>
              </w:rPr>
              <w:t>1</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车身结构</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采用钢质加强型框架结构设计，安全可靠。</w:t>
            </w:r>
          </w:p>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车体右侧配滑动门，后端采用双开尾门结构、便于医患人员、担架的上下。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color w:val="000000"/>
                <w:sz w:val="24"/>
                <w:highlight w:val="none"/>
              </w:rPr>
            </w:pPr>
            <w:r>
              <w:rPr>
                <w:rFonts w:ascii="Tahoma" w:hAnsi="Tahoma" w:eastAsia="Tahoma" w:cs="Tahoma"/>
                <w:color w:val="000000"/>
                <w:kern w:val="0"/>
                <w:sz w:val="24"/>
                <w:highlight w:val="none"/>
              </w:rPr>
              <w:t>2</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车辆外观</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全车身白色，车头贴大救护花，驾驶室左右车门贴小救护花，双开尾门玻璃贴小救护花，颜色鲜艳、醒目，有效警示。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color w:val="000000"/>
                <w:sz w:val="24"/>
                <w:highlight w:val="none"/>
              </w:rPr>
            </w:pPr>
            <w:r>
              <w:rPr>
                <w:rFonts w:ascii="Tahoma" w:hAnsi="Tahoma" w:eastAsia="Tahoma" w:cs="Tahoma"/>
                <w:color w:val="000000"/>
                <w:kern w:val="0"/>
                <w:sz w:val="24"/>
                <w:highlight w:val="none"/>
              </w:rPr>
              <w:t>3</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警示灯具</w:t>
            </w:r>
          </w:p>
        </w:tc>
        <w:tc>
          <w:tcPr>
            <w:tcW w:w="7097" w:type="dxa"/>
            <w:noWrap/>
            <w:tcMar>
              <w:top w:w="10" w:type="dxa"/>
              <w:left w:w="10" w:type="dxa"/>
              <w:bottom w:w="0" w:type="dxa"/>
              <w:right w:w="10" w:type="dxa"/>
            </w:tcMar>
            <w:vAlign w:val="center"/>
          </w:tcPr>
          <w:p>
            <w:pPr>
              <w:spacing w:line="440" w:lineRule="exact"/>
              <w:ind w:left="65" w:leftChars="31"/>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铁质警灯凸台、造型美观、大方</w:t>
            </w:r>
          </w:p>
          <w:p>
            <w:pPr>
              <w:spacing w:line="440" w:lineRule="exact"/>
              <w:ind w:left="65" w:leftChars="31"/>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蓝色超薄LED长排警灯：（高分子材料注塑一体成型）喇叭功率：</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rPr>
              <w:t>100W，内配LED灯，有效警示。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4</w:t>
            </w:r>
          </w:p>
        </w:tc>
        <w:tc>
          <w:tcPr>
            <w:tcW w:w="1572" w:type="dxa"/>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救护系统</w:t>
            </w:r>
          </w:p>
        </w:tc>
        <w:tc>
          <w:tcPr>
            <w:tcW w:w="7097" w:type="dxa"/>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折叠担架：骨架采用铝合金型材、</w:t>
            </w:r>
            <w:r>
              <w:rPr>
                <w:rFonts w:hint="eastAsia" w:ascii="微软雅黑" w:hAnsi="微软雅黑" w:eastAsia="微软雅黑" w:cs="微软雅黑"/>
                <w:kern w:val="0"/>
                <w:szCs w:val="21"/>
                <w:highlight w:val="none"/>
              </w:rPr>
              <w:t>圆型管，重量轻、承重量大，担架采用铝合金骨架和帆布结构，承重：≥150kg。</w:t>
            </w:r>
          </w:p>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输液支架：两个弦挂式输液瓶夹持器，承重：</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rPr>
              <w:t>2.5kg，造型美观，质量可靠。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vAlign w:val="center"/>
          </w:tcPr>
          <w:p>
            <w:pPr>
              <w:widowControl/>
              <w:jc w:val="center"/>
              <w:textAlignment w:val="bottom"/>
              <w:rPr>
                <w:rFonts w:ascii="宋体" w:hAnsi="宋体" w:cs="宋体"/>
                <w:color w:val="000000"/>
                <w:sz w:val="24"/>
                <w:highlight w:val="none"/>
              </w:rPr>
            </w:pPr>
            <w:r>
              <w:rPr>
                <w:rFonts w:ascii="Tahoma" w:hAnsi="Tahoma" w:eastAsia="Tahoma" w:cs="Tahoma"/>
                <w:color w:val="000000"/>
                <w:kern w:val="0"/>
                <w:sz w:val="24"/>
                <w:highlight w:val="none"/>
              </w:rPr>
              <w:t>5</w:t>
            </w:r>
          </w:p>
        </w:tc>
        <w:tc>
          <w:tcPr>
            <w:tcW w:w="1572" w:type="dxa"/>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医用氧气控制系统</w:t>
            </w:r>
          </w:p>
        </w:tc>
        <w:tc>
          <w:tcPr>
            <w:tcW w:w="7097" w:type="dxa"/>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救护舱标配一个10L钢质氧气瓶，</w:t>
            </w:r>
            <w:r>
              <w:rPr>
                <w:rFonts w:hint="eastAsia" w:ascii="微软雅黑" w:hAnsi="微软雅黑" w:eastAsia="微软雅黑" w:cs="微软雅黑"/>
                <w:kern w:val="0"/>
                <w:szCs w:val="21"/>
                <w:highlight w:val="none"/>
              </w:rPr>
              <w:t>公称压力15MPA（重量轻，便于装卸更换）</w:t>
            </w:r>
          </w:p>
          <w:p>
            <w:pPr>
              <w:tabs>
                <w:tab w:val="left" w:pos="1891"/>
                <w:tab w:val="left" w:pos="9394"/>
              </w:tabs>
              <w:autoSpaceDE w:val="0"/>
              <w:autoSpaceDN w:val="0"/>
              <w:adjustRightInd w:val="0"/>
              <w:spacing w:line="440" w:lineRule="exact"/>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配套</w:t>
            </w:r>
            <w:r>
              <w:rPr>
                <w:rFonts w:hint="eastAsia" w:ascii="微软雅黑" w:hAnsi="微软雅黑" w:eastAsia="微软雅黑" w:cs="微软雅黑"/>
                <w:szCs w:val="21"/>
                <w:highlight w:val="none"/>
              </w:rPr>
              <w:t>浮标式氧气吸入器</w:t>
            </w:r>
            <w:r>
              <w:rPr>
                <w:rFonts w:hint="eastAsia" w:ascii="微软雅黑" w:hAnsi="微软雅黑" w:eastAsia="微软雅黑" w:cs="微软雅黑"/>
                <w:color w:val="000000"/>
                <w:szCs w:val="21"/>
                <w:highlight w:val="none"/>
              </w:rPr>
              <w:t>，</w:t>
            </w:r>
            <w:r>
              <w:rPr>
                <w:rFonts w:hint="eastAsia" w:ascii="微软雅黑" w:hAnsi="微软雅黑" w:eastAsia="微软雅黑" w:cs="微软雅黑"/>
                <w:szCs w:val="21"/>
                <w:highlight w:val="none"/>
              </w:rPr>
              <w:t>含湿化瓶，</w:t>
            </w:r>
            <w:r>
              <w:rPr>
                <w:rFonts w:hint="eastAsia" w:ascii="微软雅黑" w:hAnsi="微软雅黑" w:eastAsia="微软雅黑" w:cs="微软雅黑"/>
                <w:color w:val="000000"/>
                <w:szCs w:val="21"/>
                <w:highlight w:val="none"/>
              </w:rPr>
              <w:t>配套单表气瓶减压阀，病人吸氧时可控制出氧量，并配有湿化瓶为病人提供湿润氧气，更利于病人吸氧。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6</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温控设备</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1套后空调和后暖风装置，冷暖独立控制，根据需要合理调控</w:t>
            </w:r>
            <w:r>
              <w:rPr>
                <w:rFonts w:hint="eastAsia" w:ascii="微软雅黑" w:hAnsi="微软雅黑" w:eastAsia="微软雅黑" w:cs="微软雅黑"/>
                <w:kern w:val="0"/>
                <w:szCs w:val="21"/>
                <w:highlight w:val="none"/>
              </w:rPr>
              <w:t>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7</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照明灯</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color w:val="000000"/>
                <w:szCs w:val="21"/>
                <w:highlight w:val="none"/>
              </w:rPr>
            </w:pPr>
            <w:r>
              <w:rPr>
                <w:rFonts w:hint="eastAsia" w:ascii="微软雅黑" w:hAnsi="微软雅黑" w:eastAsia="微软雅黑" w:cs="微软雅黑"/>
                <w:color w:val="000000"/>
                <w:szCs w:val="21"/>
                <w:highlight w:val="none"/>
              </w:rPr>
              <w:t>2盏LED圆形嵌入式室内照明灯，光源稳定，照射面大。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8</w:t>
            </w:r>
          </w:p>
        </w:tc>
        <w:tc>
          <w:tcPr>
            <w:tcW w:w="1572"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消毒灯</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1盏智能化定时的紫外线消毒，保证舱内卫生安全。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9</w:t>
            </w:r>
          </w:p>
        </w:tc>
        <w:tc>
          <w:tcPr>
            <w:tcW w:w="1572" w:type="dxa"/>
            <w:noWrap/>
            <w:tcMar>
              <w:top w:w="10" w:type="dxa"/>
              <w:left w:w="10" w:type="dxa"/>
              <w:bottom w:w="0" w:type="dxa"/>
              <w:right w:w="10" w:type="dxa"/>
            </w:tcMar>
            <w:vAlign w:val="center"/>
          </w:tcPr>
          <w:p>
            <w:pPr>
              <w:spacing w:line="48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中隔墙总成</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驾驶室与医疗舱之间安装新型环保材料（重量轻，环保，可二次利用）中隔墙，分开前后车厢，分隔墙上设有一个观察窗，便于观察，沟通。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tcMar>
              <w:top w:w="10" w:type="dxa"/>
              <w:left w:w="10" w:type="dxa"/>
              <w:bottom w:w="0" w:type="dxa"/>
              <w:right w:w="10" w:type="dxa"/>
            </w:tcMar>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10</w:t>
            </w:r>
          </w:p>
        </w:tc>
        <w:tc>
          <w:tcPr>
            <w:tcW w:w="1572" w:type="dxa"/>
            <w:noWrap/>
            <w:tcMar>
              <w:top w:w="10" w:type="dxa"/>
              <w:left w:w="10" w:type="dxa"/>
              <w:bottom w:w="0" w:type="dxa"/>
              <w:right w:w="10" w:type="dxa"/>
            </w:tcMar>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医用地板</w:t>
            </w:r>
          </w:p>
        </w:tc>
        <w:tc>
          <w:tcPr>
            <w:tcW w:w="7097" w:type="dxa"/>
            <w:noWrap/>
            <w:tcMar>
              <w:top w:w="10" w:type="dxa"/>
              <w:left w:w="10" w:type="dxa"/>
              <w:bottom w:w="0" w:type="dxa"/>
              <w:right w:w="10" w:type="dxa"/>
            </w:tcMar>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具有防水、防腐、耐磨、抗菌等性能，还便于医护人员的清洁、整理。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38" w:type="dxa"/>
            <w:noWrap/>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11</w:t>
            </w:r>
          </w:p>
        </w:tc>
        <w:tc>
          <w:tcPr>
            <w:tcW w:w="1572" w:type="dxa"/>
            <w:noWrap/>
            <w:vAlign w:val="center"/>
          </w:tcPr>
          <w:p>
            <w:pPr>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橱柜总成</w:t>
            </w:r>
          </w:p>
        </w:tc>
        <w:tc>
          <w:tcPr>
            <w:tcW w:w="7097" w:type="dxa"/>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医疗舱配置1套医疗柜体（P</w:t>
            </w:r>
            <w:r>
              <w:rPr>
                <w:rFonts w:ascii="微软雅黑" w:hAnsi="微软雅黑" w:eastAsia="微软雅黑" w:cs="微软雅黑"/>
                <w:szCs w:val="21"/>
                <w:highlight w:val="none"/>
              </w:rPr>
              <w:t>VC</w:t>
            </w:r>
            <w:r>
              <w:rPr>
                <w:rFonts w:hint="eastAsia" w:ascii="微软雅黑" w:hAnsi="微软雅黑" w:eastAsia="微软雅黑" w:cs="微软雅黑"/>
                <w:szCs w:val="21"/>
                <w:highlight w:val="none"/>
              </w:rPr>
              <w:t>药品柜）。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938" w:type="dxa"/>
            <w:noWrap/>
            <w:vAlign w:val="center"/>
          </w:tcPr>
          <w:p>
            <w:pPr>
              <w:widowControl/>
              <w:jc w:val="center"/>
              <w:textAlignment w:val="bottom"/>
              <w:rPr>
                <w:rFonts w:ascii="宋体" w:hAnsi="宋体" w:cs="宋体"/>
                <w:sz w:val="24"/>
                <w:highlight w:val="none"/>
              </w:rPr>
            </w:pPr>
            <w:r>
              <w:rPr>
                <w:rFonts w:ascii="Tahoma" w:hAnsi="Tahoma" w:eastAsia="Tahoma" w:cs="Tahoma"/>
                <w:color w:val="000000"/>
                <w:kern w:val="0"/>
                <w:sz w:val="24"/>
                <w:highlight w:val="none"/>
              </w:rPr>
              <w:t>12</w:t>
            </w:r>
          </w:p>
        </w:tc>
        <w:tc>
          <w:tcPr>
            <w:tcW w:w="1572" w:type="dxa"/>
            <w:noWrap/>
            <w:vAlign w:val="center"/>
          </w:tcPr>
          <w:p>
            <w:pPr>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医疗舱内饰</w:t>
            </w:r>
          </w:p>
        </w:tc>
        <w:tc>
          <w:tcPr>
            <w:tcW w:w="7097" w:type="dxa"/>
            <w:noWrap/>
            <w:vAlign w:val="center"/>
          </w:tcPr>
          <w:p>
            <w:pPr>
              <w:tabs>
                <w:tab w:val="left" w:pos="1891"/>
                <w:tab w:val="left" w:pos="9394"/>
              </w:tabs>
              <w:autoSpaceDE w:val="0"/>
              <w:autoSpaceDN w:val="0"/>
              <w:adjustRightInd w:val="0"/>
              <w:spacing w:line="44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原车内饰，后舱四个单人座椅，座椅乘坐舒适，右侧最后一个座椅下配备一个1.05KG灭火器，车内配备一个安全锤，保障突发情况车内成员安全。</w:t>
            </w:r>
          </w:p>
        </w:tc>
      </w:tr>
    </w:tbl>
    <w:p>
      <w:pPr>
        <w:widowControl/>
        <w:shd w:val="clear" w:color="auto" w:fill="FFFFFF"/>
        <w:adjustRightInd w:val="0"/>
        <w:snapToGrid w:val="0"/>
        <w:spacing w:line="360" w:lineRule="auto"/>
        <w:ind w:firstLine="482" w:firstLineChars="200"/>
        <w:rPr>
          <w:rFonts w:ascii="宋体" w:hAnsi="宋体"/>
          <w:b/>
          <w:kern w:val="0"/>
          <w:sz w:val="24"/>
          <w:szCs w:val="24"/>
          <w:highlight w:val="none"/>
        </w:rPr>
      </w:pPr>
    </w:p>
    <w:p>
      <w:pPr>
        <w:spacing w:line="360" w:lineRule="auto"/>
        <w:ind w:firstLine="280" w:firstLineChars="100"/>
        <w:jc w:val="left"/>
        <w:rPr>
          <w:rFonts w:ascii="微软雅黑" w:hAnsi="微软雅黑" w:eastAsia="微软雅黑"/>
          <w:b/>
          <w:sz w:val="28"/>
          <w:szCs w:val="28"/>
          <w:highlight w:val="none"/>
        </w:rPr>
      </w:pPr>
      <w:r>
        <w:rPr>
          <w:rFonts w:hint="eastAsia" w:ascii="微软雅黑" w:hAnsi="微软雅黑" w:eastAsia="微软雅黑"/>
          <w:b/>
          <w:sz w:val="28"/>
          <w:szCs w:val="28"/>
          <w:highlight w:val="none"/>
        </w:rPr>
        <w:t>配置清单</w:t>
      </w:r>
    </w:p>
    <w:tbl>
      <w:tblPr>
        <w:tblStyle w:val="30"/>
        <w:tblW w:w="4864" w:type="pct"/>
        <w:jc w:val="center"/>
        <w:tblLayout w:type="autofit"/>
        <w:tblCellMar>
          <w:top w:w="0" w:type="dxa"/>
          <w:left w:w="15" w:type="dxa"/>
          <w:bottom w:w="0" w:type="dxa"/>
          <w:right w:w="15" w:type="dxa"/>
        </w:tblCellMar>
      </w:tblPr>
      <w:tblGrid>
        <w:gridCol w:w="818"/>
        <w:gridCol w:w="1829"/>
        <w:gridCol w:w="4325"/>
        <w:gridCol w:w="1136"/>
        <w:gridCol w:w="1101"/>
      </w:tblGrid>
      <w:tr>
        <w:tblPrEx>
          <w:tblCellMar>
            <w:top w:w="0" w:type="dxa"/>
            <w:left w:w="15" w:type="dxa"/>
            <w:bottom w:w="0" w:type="dxa"/>
            <w:right w:w="15" w:type="dxa"/>
          </w:tblCellMar>
        </w:tblPrEx>
        <w:trPr>
          <w:trHeight w:val="548" w:hRule="atLeast"/>
          <w:jc w:val="center"/>
        </w:trPr>
        <w:tc>
          <w:tcPr>
            <w:tcW w:w="444"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b/>
                <w:color w:val="000000"/>
                <w:szCs w:val="21"/>
                <w:highlight w:val="none"/>
              </w:rPr>
            </w:pPr>
            <w:r>
              <w:rPr>
                <w:rFonts w:ascii="微软雅黑" w:hAnsi="微软雅黑" w:eastAsia="微软雅黑"/>
                <w:b/>
                <w:color w:val="000000"/>
                <w:szCs w:val="21"/>
                <w:highlight w:val="none"/>
              </w:rPr>
              <w:t>序号</w:t>
            </w:r>
          </w:p>
        </w:tc>
        <w:tc>
          <w:tcPr>
            <w:tcW w:w="993"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b/>
                <w:color w:val="000000"/>
                <w:szCs w:val="21"/>
                <w:highlight w:val="none"/>
              </w:rPr>
            </w:pPr>
            <w:r>
              <w:rPr>
                <w:rFonts w:hint="eastAsia" w:ascii="微软雅黑" w:hAnsi="微软雅黑" w:eastAsia="微软雅黑"/>
                <w:b/>
                <w:color w:val="000000"/>
                <w:szCs w:val="21"/>
                <w:highlight w:val="none"/>
              </w:rPr>
              <w:t>配置名称</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b/>
                <w:color w:val="000000"/>
                <w:szCs w:val="21"/>
                <w:highlight w:val="none"/>
              </w:rPr>
            </w:pPr>
            <w:r>
              <w:rPr>
                <w:rFonts w:hint="eastAsia" w:ascii="微软雅黑" w:hAnsi="微软雅黑" w:eastAsia="微软雅黑"/>
                <w:b/>
                <w:color w:val="000000"/>
                <w:szCs w:val="21"/>
                <w:highlight w:val="none"/>
              </w:rPr>
              <w:t>主要功能/技术参数</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b/>
                <w:color w:val="000000"/>
                <w:szCs w:val="21"/>
                <w:highlight w:val="none"/>
              </w:rPr>
            </w:pPr>
            <w:r>
              <w:rPr>
                <w:rFonts w:hint="eastAsia" w:ascii="微软雅黑" w:hAnsi="微软雅黑" w:eastAsia="微软雅黑"/>
                <w:b/>
                <w:color w:val="000000"/>
                <w:szCs w:val="21"/>
                <w:highlight w:val="none"/>
              </w:rPr>
              <w:t>单位</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b/>
                <w:color w:val="000000"/>
                <w:szCs w:val="21"/>
                <w:highlight w:val="none"/>
              </w:rPr>
            </w:pPr>
            <w:r>
              <w:rPr>
                <w:rFonts w:ascii="微软雅黑" w:hAnsi="微软雅黑" w:eastAsia="微软雅黑"/>
                <w:b/>
                <w:color w:val="000000"/>
                <w:szCs w:val="21"/>
                <w:highlight w:val="none"/>
              </w:rPr>
              <w:t>数量</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微软雅黑" w:hAnsi="微软雅黑" w:eastAsia="微软雅黑"/>
                <w:szCs w:val="21"/>
                <w:highlight w:val="none"/>
              </w:rPr>
            </w:pPr>
            <w:r>
              <w:rPr>
                <w:rFonts w:hint="eastAsia" w:ascii="微软雅黑" w:hAnsi="微软雅黑" w:eastAsia="微软雅黑"/>
                <w:b/>
                <w:szCs w:val="21"/>
                <w:highlight w:val="none"/>
              </w:rPr>
              <w:t xml:space="preserve"> 一、</w:t>
            </w:r>
            <w:r>
              <w:rPr>
                <w:rFonts w:hint="eastAsia" w:ascii="微软雅黑" w:hAnsi="微软雅黑" w:eastAsia="微软雅黑"/>
                <w:b/>
                <w:color w:val="000000"/>
                <w:szCs w:val="21"/>
                <w:highlight w:val="none"/>
              </w:rPr>
              <w:t>救护系统</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000000" w:sz="4" w:space="0"/>
              <w:left w:val="single" w:color="000000"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（一）</w:t>
            </w:r>
            <w:r>
              <w:rPr>
                <w:rFonts w:hint="eastAsia" w:ascii="微软雅黑" w:hAnsi="微软雅黑" w:eastAsia="微软雅黑"/>
                <w:b/>
                <w:szCs w:val="21"/>
                <w:highlight w:val="none"/>
              </w:rPr>
              <w:t>担架及器械</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b/>
                <w:szCs w:val="21"/>
                <w:highlight w:val="none"/>
              </w:rPr>
            </w:pPr>
            <w:r>
              <w:rPr>
                <w:rFonts w:hint="eastAsia" w:ascii="微软雅黑" w:hAnsi="微软雅黑" w:eastAsia="微软雅黑" w:cs="宋体"/>
                <w:szCs w:val="21"/>
                <w:highlight w:val="none"/>
              </w:rPr>
              <w:t>折叠担架</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承重：</w:t>
            </w:r>
            <w:r>
              <w:rPr>
                <w:rFonts w:hint="eastAsia" w:ascii="微软雅黑" w:hAnsi="微软雅黑" w:eastAsia="微软雅黑" w:cs="微软雅黑"/>
                <w:kern w:val="0"/>
                <w:szCs w:val="21"/>
                <w:highlight w:val="none"/>
              </w:rPr>
              <w:t>≥</w:t>
            </w:r>
            <w:r>
              <w:rPr>
                <w:rFonts w:hint="eastAsia" w:ascii="微软雅黑" w:hAnsi="微软雅黑" w:eastAsia="微软雅黑" w:cs="宋体"/>
                <w:szCs w:val="21"/>
                <w:highlight w:val="none"/>
              </w:rPr>
              <w:t>150KG</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szCs w:val="21"/>
                <w:highlight w:val="none"/>
              </w:rPr>
              <w:t>副</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szCs w:val="21"/>
                <w:highlight w:val="none"/>
              </w:rPr>
            </w:pPr>
            <w:r>
              <w:rPr>
                <w:rFonts w:hint="eastAsia" w:ascii="微软雅黑" w:hAnsi="微软雅黑" w:eastAsia="微软雅黑"/>
                <w:szCs w:val="21"/>
                <w:highlight w:val="none"/>
              </w:rPr>
              <w:t>2</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微软雅黑" w:hAnsi="微软雅黑" w:eastAsia="微软雅黑"/>
                <w:szCs w:val="21"/>
                <w:highlight w:val="none"/>
              </w:rPr>
            </w:pPr>
            <w:r>
              <w:rPr>
                <w:rFonts w:hint="eastAsia" w:ascii="微软雅黑" w:hAnsi="微软雅黑" w:eastAsia="微软雅黑" w:cs="宋体"/>
                <w:szCs w:val="21"/>
                <w:highlight w:val="none"/>
              </w:rPr>
              <w:t>输液夹持器</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承重：</w:t>
            </w:r>
            <w:r>
              <w:rPr>
                <w:rFonts w:hint="eastAsia" w:ascii="微软雅黑" w:hAnsi="微软雅黑" w:eastAsia="微软雅黑" w:cs="微软雅黑"/>
                <w:kern w:val="0"/>
                <w:szCs w:val="21"/>
                <w:highlight w:val="none"/>
              </w:rPr>
              <w:t>≥</w:t>
            </w:r>
            <w:r>
              <w:rPr>
                <w:rFonts w:hint="eastAsia" w:ascii="微软雅黑" w:hAnsi="微软雅黑" w:eastAsia="微软雅黑" w:cs="宋体"/>
                <w:szCs w:val="21"/>
                <w:highlight w:val="none"/>
              </w:rPr>
              <w:t>2.5KG</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szCs w:val="21"/>
                <w:highlight w:val="none"/>
              </w:rPr>
              <w:t>个</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2</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000000"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（二）</w:t>
            </w:r>
            <w:r>
              <w:rPr>
                <w:rFonts w:hint="eastAsia" w:ascii="微软雅黑" w:hAnsi="微软雅黑" w:eastAsia="微软雅黑" w:cs="宋体"/>
                <w:b/>
                <w:szCs w:val="21"/>
                <w:highlight w:val="none"/>
              </w:rPr>
              <w:t>供氧设施</w:t>
            </w:r>
          </w:p>
        </w:tc>
      </w:tr>
      <w:tr>
        <w:tblPrEx>
          <w:tblCellMar>
            <w:top w:w="0" w:type="dxa"/>
            <w:left w:w="15" w:type="dxa"/>
            <w:bottom w:w="0" w:type="dxa"/>
            <w:right w:w="15" w:type="dxa"/>
          </w:tblCellMar>
        </w:tblPrEx>
        <w:trPr>
          <w:trHeight w:val="548" w:hRule="atLeast"/>
          <w:jc w:val="center"/>
        </w:trPr>
        <w:tc>
          <w:tcPr>
            <w:tcW w:w="444"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钢质氧气瓶</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钢质10L，公称压力15MPA</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只</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444"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2</w:t>
            </w:r>
          </w:p>
        </w:tc>
        <w:tc>
          <w:tcPr>
            <w:tcW w:w="993"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浮标式氧气吸入器</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含湿化瓶、减压阀</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000000" w:sz="4" w:space="0"/>
              <w:left w:val="single" w:color="000000"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二、</w:t>
            </w:r>
            <w:r>
              <w:rPr>
                <w:rFonts w:hint="eastAsia" w:ascii="微软雅黑" w:hAnsi="微软雅黑" w:eastAsia="微软雅黑" w:cs="宋体"/>
                <w:b/>
                <w:bCs/>
                <w:kern w:val="0"/>
                <w:szCs w:val="21"/>
                <w:highlight w:val="none"/>
              </w:rPr>
              <w:t>外观、警示系统</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auto"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（一）</w:t>
            </w:r>
            <w:r>
              <w:rPr>
                <w:rFonts w:hint="eastAsia" w:ascii="微软雅黑" w:hAnsi="微软雅黑" w:eastAsia="微软雅黑" w:cs="宋体"/>
                <w:b/>
                <w:szCs w:val="21"/>
                <w:highlight w:val="none"/>
              </w:rPr>
              <w:t>警示灯具</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长排超薄警灯总成</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有色薄型，12V，</w:t>
            </w:r>
            <w:r>
              <w:rPr>
                <w:rFonts w:hint="eastAsia" w:ascii="微软雅黑" w:hAnsi="微软雅黑" w:eastAsia="微软雅黑" w:cs="微软雅黑"/>
                <w:kern w:val="0"/>
                <w:szCs w:val="21"/>
                <w:highlight w:val="none"/>
              </w:rPr>
              <w:t>≥</w:t>
            </w:r>
            <w:r>
              <w:rPr>
                <w:rFonts w:hint="eastAsia" w:ascii="微软雅黑" w:hAnsi="微软雅黑" w:eastAsia="微软雅黑" w:cs="宋体"/>
                <w:szCs w:val="21"/>
                <w:highlight w:val="none"/>
              </w:rPr>
              <w:t>100W</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kern w:val="0"/>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2</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警灯凸台</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铁制、一体成型</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kern w:val="0"/>
                <w:szCs w:val="21"/>
                <w:highlight w:val="none"/>
              </w:rPr>
            </w:pPr>
            <w:r>
              <w:rPr>
                <w:rFonts w:hint="eastAsia" w:ascii="微软雅黑" w:hAnsi="微软雅黑" w:eastAsia="微软雅黑"/>
                <w:kern w:val="0"/>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000000"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（二）</w:t>
            </w:r>
            <w:r>
              <w:rPr>
                <w:rFonts w:hint="eastAsia" w:ascii="微软雅黑" w:hAnsi="微软雅黑" w:eastAsia="微软雅黑" w:cs="宋体"/>
                <w:b/>
                <w:szCs w:val="21"/>
                <w:highlight w:val="none"/>
              </w:rPr>
              <w:t>彩条及标识</w:t>
            </w:r>
          </w:p>
        </w:tc>
      </w:tr>
      <w:tr>
        <w:tblPrEx>
          <w:tblCellMar>
            <w:top w:w="0" w:type="dxa"/>
            <w:left w:w="15" w:type="dxa"/>
            <w:bottom w:w="0" w:type="dxa"/>
            <w:right w:w="15" w:type="dxa"/>
          </w:tblCellMar>
        </w:tblPrEx>
        <w:trPr>
          <w:trHeight w:val="548" w:hRule="atLeast"/>
          <w:jc w:val="center"/>
        </w:trPr>
        <w:tc>
          <w:tcPr>
            <w:tcW w:w="444"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s="宋体"/>
                <w:bCs/>
                <w:kern w:val="0"/>
                <w:szCs w:val="21"/>
                <w:highlight w:val="none"/>
              </w:rPr>
            </w:pPr>
            <w:r>
              <w:rPr>
                <w:rFonts w:hint="eastAsia" w:ascii="微软雅黑" w:hAnsi="微软雅黑" w:eastAsia="微软雅黑" w:cs="宋体"/>
                <w:bCs/>
                <w:kern w:val="0"/>
                <w:szCs w:val="21"/>
                <w:highlight w:val="none"/>
              </w:rPr>
              <w:t>救护标识</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白底红心</w:t>
            </w:r>
            <w:r>
              <w:rPr>
                <w:rFonts w:ascii="微软雅黑" w:hAnsi="微软雅黑" w:eastAsia="微软雅黑" w:cs="宋体"/>
                <w:szCs w:val="21"/>
                <w:highlight w:val="none"/>
              </w:rPr>
              <w:t>反光膜</w:t>
            </w:r>
            <w:r>
              <w:rPr>
                <w:rFonts w:hint="eastAsia" w:ascii="微软雅黑" w:hAnsi="微软雅黑" w:eastAsia="微软雅黑" w:cs="宋体"/>
                <w:szCs w:val="21"/>
                <w:highlight w:val="none"/>
              </w:rPr>
              <w:t>,颜色鲜明</w:t>
            </w:r>
            <w:r>
              <w:rPr>
                <w:rFonts w:ascii="微软雅黑" w:hAnsi="微软雅黑" w:eastAsia="微软雅黑" w:cs="宋体"/>
                <w:szCs w:val="21"/>
                <w:highlight w:val="none"/>
              </w:rPr>
              <w:t>，有效警示</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000000" w:sz="4" w:space="0"/>
              <w:left w:val="single" w:color="000000" w:sz="4" w:space="0"/>
              <w:right w:val="single" w:color="000000" w:sz="4" w:space="0"/>
            </w:tcBorders>
            <w:noWrap/>
            <w:vAlign w:val="center"/>
          </w:tcPr>
          <w:p>
            <w:pPr>
              <w:autoSpaceDN w:val="0"/>
              <w:jc w:val="left"/>
              <w:textAlignment w:val="center"/>
              <w:rPr>
                <w:rFonts w:ascii="微软雅黑" w:hAnsi="微软雅黑" w:eastAsia="微软雅黑" w:cs="宋体"/>
                <w:b/>
                <w:szCs w:val="21"/>
                <w:highlight w:val="none"/>
              </w:rPr>
            </w:pPr>
            <w:r>
              <w:rPr>
                <w:rFonts w:hint="eastAsia" w:ascii="微软雅黑" w:hAnsi="微软雅黑" w:eastAsia="微软雅黑"/>
                <w:b/>
                <w:color w:val="000000"/>
                <w:szCs w:val="21"/>
                <w:highlight w:val="none"/>
              </w:rPr>
              <w:t>三、</w:t>
            </w:r>
            <w:r>
              <w:rPr>
                <w:rFonts w:hint="eastAsia" w:ascii="微软雅黑" w:hAnsi="微软雅黑" w:eastAsia="微软雅黑" w:cs="宋体"/>
                <w:b/>
                <w:szCs w:val="21"/>
                <w:highlight w:val="none"/>
              </w:rPr>
              <w:t>电器系统</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000000" w:sz="4" w:space="0"/>
              <w:left w:val="single" w:color="000000"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（一）</w:t>
            </w:r>
            <w:r>
              <w:rPr>
                <w:rFonts w:hint="eastAsia" w:ascii="微软雅黑" w:hAnsi="微软雅黑" w:eastAsia="微软雅黑" w:cs="宋体"/>
                <w:b/>
                <w:szCs w:val="21"/>
                <w:highlight w:val="none"/>
              </w:rPr>
              <w:t>车内照明</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室内照明灯</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ascii="微软雅黑" w:hAnsi="微软雅黑" w:eastAsia="微软雅黑" w:cs="宋体"/>
                <w:szCs w:val="21"/>
                <w:highlight w:val="none"/>
              </w:rPr>
              <w:t>DC12V</w:t>
            </w:r>
            <w:r>
              <w:rPr>
                <w:rFonts w:hint="eastAsia" w:ascii="微软雅黑" w:hAnsi="微软雅黑" w:eastAsia="微软雅黑" w:cs="宋体"/>
                <w:szCs w:val="21"/>
                <w:highlight w:val="none"/>
              </w:rPr>
              <w:t>、</w:t>
            </w:r>
            <w:r>
              <w:rPr>
                <w:rFonts w:ascii="微软雅黑" w:hAnsi="微软雅黑" w:eastAsia="微软雅黑" w:cs="宋体"/>
                <w:szCs w:val="21"/>
                <w:highlight w:val="none"/>
              </w:rPr>
              <w:t>6W</w:t>
            </w:r>
            <w:r>
              <w:rPr>
                <w:rFonts w:hint="eastAsia" w:ascii="微软雅黑" w:hAnsi="微软雅黑" w:eastAsia="微软雅黑" w:cs="宋体"/>
                <w:kern w:val="0"/>
                <w:szCs w:val="21"/>
                <w:highlight w:val="none"/>
              </w:rPr>
              <w:t>、LED、圆形嵌入式</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只</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2</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auto" w:sz="4" w:space="0"/>
              <w:bottom w:val="single" w:color="auto" w:sz="4" w:space="0"/>
              <w:right w:val="single" w:color="000000" w:sz="4" w:space="0"/>
            </w:tcBorders>
            <w:noWrap/>
            <w:vAlign w:val="center"/>
          </w:tcPr>
          <w:p>
            <w:pPr>
              <w:jc w:val="left"/>
              <w:rPr>
                <w:rFonts w:ascii="微软雅黑" w:hAnsi="微软雅黑" w:eastAsia="微软雅黑" w:cs="宋体"/>
                <w:szCs w:val="21"/>
                <w:highlight w:val="none"/>
              </w:rPr>
            </w:pPr>
            <w:r>
              <w:rPr>
                <w:rFonts w:hint="eastAsia" w:ascii="微软雅黑" w:hAnsi="微软雅黑" w:eastAsia="微软雅黑"/>
                <w:b/>
                <w:color w:val="000000"/>
                <w:szCs w:val="21"/>
                <w:highlight w:val="none"/>
              </w:rPr>
              <w:t>（二）</w:t>
            </w:r>
            <w:r>
              <w:rPr>
                <w:rFonts w:hint="eastAsia" w:ascii="微软雅黑" w:hAnsi="微软雅黑" w:eastAsia="微软雅黑" w:cs="宋体"/>
                <w:b/>
                <w:szCs w:val="21"/>
                <w:highlight w:val="none"/>
              </w:rPr>
              <w:t>消毒设施</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eastAsia="微软雅黑"/>
                <w:szCs w:val="21"/>
                <w:highlight w:val="none"/>
              </w:rPr>
            </w:pPr>
            <w:r>
              <w:rPr>
                <w:rFonts w:hint="eastAsia" w:ascii="微软雅黑" w:hAnsi="微软雅黑" w:eastAsia="微软雅黑"/>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微软雅黑" w:hAnsi="微软雅黑" w:eastAsia="微软雅黑"/>
                <w:szCs w:val="21"/>
                <w:highlight w:val="none"/>
              </w:rPr>
            </w:pPr>
            <w:r>
              <w:rPr>
                <w:rFonts w:hint="eastAsia" w:ascii="微软雅黑" w:hAnsi="微软雅黑" w:eastAsia="微软雅黑" w:cs="宋体"/>
                <w:szCs w:val="21"/>
                <w:highlight w:val="none"/>
              </w:rPr>
              <w:t>紫外线消毒灯</w:t>
            </w:r>
          </w:p>
        </w:tc>
        <w:tc>
          <w:tcPr>
            <w:tcW w:w="2348" w:type="pct"/>
            <w:tcBorders>
              <w:top w:val="single" w:color="000000" w:sz="4" w:space="0"/>
              <w:left w:val="single" w:color="auto" w:sz="4" w:space="0"/>
              <w:bottom w:val="single" w:color="auto"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定时杀菌</w:t>
            </w:r>
          </w:p>
        </w:tc>
        <w:tc>
          <w:tcPr>
            <w:tcW w:w="617" w:type="pct"/>
            <w:tcBorders>
              <w:top w:val="single" w:color="000000" w:sz="4" w:space="0"/>
              <w:left w:val="single" w:color="000000" w:sz="4" w:space="0"/>
              <w:bottom w:val="single" w:color="auto"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只</w:t>
            </w:r>
          </w:p>
        </w:tc>
        <w:tc>
          <w:tcPr>
            <w:tcW w:w="598" w:type="pct"/>
            <w:tcBorders>
              <w:top w:val="single" w:color="000000" w:sz="4" w:space="0"/>
              <w:left w:val="single" w:color="000000" w:sz="4" w:space="0"/>
              <w:bottom w:val="single" w:color="auto"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四、</w:t>
            </w:r>
            <w:r>
              <w:rPr>
                <w:rFonts w:hint="eastAsia" w:ascii="微软雅黑" w:hAnsi="微软雅黑" w:eastAsia="微软雅黑" w:cs="宋体"/>
                <w:b/>
                <w:bCs/>
                <w:kern w:val="0"/>
                <w:szCs w:val="21"/>
                <w:highlight w:val="none"/>
              </w:rPr>
              <w:t>橱柜/内饰系统</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auto"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（一）</w:t>
            </w:r>
            <w:r>
              <w:rPr>
                <w:rFonts w:hint="eastAsia" w:ascii="微软雅黑" w:hAnsi="微软雅黑" w:eastAsia="微软雅黑" w:cs="宋体"/>
                <w:b/>
                <w:szCs w:val="21"/>
                <w:highlight w:val="none"/>
              </w:rPr>
              <w:t>橱柜系统</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b/>
                <w:szCs w:val="21"/>
                <w:highlight w:val="none"/>
              </w:rPr>
            </w:pPr>
            <w:r>
              <w:rPr>
                <w:rFonts w:hint="eastAsia" w:ascii="微软雅黑" w:hAnsi="微软雅黑" w:eastAsia="微软雅黑" w:cs="宋体"/>
                <w:szCs w:val="21"/>
                <w:highlight w:val="none"/>
              </w:rPr>
              <w:t>PVC中隔板总成</w:t>
            </w:r>
          </w:p>
        </w:tc>
        <w:tc>
          <w:tcPr>
            <w:tcW w:w="2348" w:type="pct"/>
            <w:tcBorders>
              <w:top w:val="single" w:color="auto" w:sz="4" w:space="0"/>
              <w:left w:val="single" w:color="auto"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轻型环保材料,含</w:t>
            </w:r>
            <w:r>
              <w:rPr>
                <w:rFonts w:ascii="微软雅黑" w:hAnsi="微软雅黑" w:eastAsia="微软雅黑" w:cs="宋体"/>
                <w:szCs w:val="21"/>
                <w:highlight w:val="none"/>
              </w:rPr>
              <w:t>推拉窗</w:t>
            </w:r>
          </w:p>
        </w:tc>
        <w:tc>
          <w:tcPr>
            <w:tcW w:w="617" w:type="pct"/>
            <w:tcBorders>
              <w:top w:val="single" w:color="auto" w:sz="4" w:space="0"/>
              <w:left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auto"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2</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药品器械柜</w:t>
            </w:r>
          </w:p>
        </w:tc>
        <w:tc>
          <w:tcPr>
            <w:tcW w:w="2348" w:type="pct"/>
            <w:tcBorders>
              <w:top w:val="single" w:color="000000" w:sz="4" w:space="0"/>
              <w:left w:val="single" w:color="auto"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轻型环保材料</w:t>
            </w:r>
          </w:p>
        </w:tc>
        <w:tc>
          <w:tcPr>
            <w:tcW w:w="617" w:type="pct"/>
            <w:tcBorders>
              <w:top w:val="single" w:color="000000" w:sz="4" w:space="0"/>
              <w:left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auto"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（二）</w:t>
            </w:r>
            <w:r>
              <w:rPr>
                <w:rFonts w:hint="eastAsia" w:ascii="微软雅黑" w:hAnsi="微软雅黑" w:eastAsia="微软雅黑" w:cs="宋体"/>
                <w:b/>
                <w:szCs w:val="21"/>
                <w:highlight w:val="none"/>
              </w:rPr>
              <w:t>内饰系统</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医用地板</w:t>
            </w:r>
          </w:p>
        </w:tc>
        <w:tc>
          <w:tcPr>
            <w:tcW w:w="2348" w:type="pct"/>
            <w:tcBorders>
              <w:top w:val="single" w:color="000000" w:sz="4" w:space="0"/>
              <w:left w:val="single" w:color="auto"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kern w:val="0"/>
                <w:szCs w:val="21"/>
                <w:highlight w:val="none"/>
              </w:rPr>
              <w:t>抗菌、防滑、耐磨、防腐</w:t>
            </w:r>
          </w:p>
        </w:tc>
        <w:tc>
          <w:tcPr>
            <w:tcW w:w="617" w:type="pct"/>
            <w:tcBorders>
              <w:top w:val="single" w:color="000000" w:sz="4" w:space="0"/>
              <w:left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5000" w:type="pct"/>
            <w:gridSpan w:val="5"/>
            <w:tcBorders>
              <w:top w:val="single" w:color="auto" w:sz="4" w:space="0"/>
              <w:left w:val="single" w:color="auto" w:sz="4" w:space="0"/>
              <w:bottom w:val="single" w:color="auto" w:sz="4" w:space="0"/>
              <w:right w:val="single" w:color="000000" w:sz="4" w:space="0"/>
            </w:tcBorders>
            <w:noWrap/>
            <w:vAlign w:val="center"/>
          </w:tcPr>
          <w:p>
            <w:pPr>
              <w:autoSpaceDN w:val="0"/>
              <w:jc w:val="left"/>
              <w:textAlignment w:val="center"/>
              <w:rPr>
                <w:rFonts w:ascii="微软雅黑" w:hAnsi="微软雅黑" w:eastAsia="微软雅黑" w:cs="宋体"/>
                <w:szCs w:val="21"/>
                <w:highlight w:val="none"/>
              </w:rPr>
            </w:pPr>
            <w:r>
              <w:rPr>
                <w:rFonts w:hint="eastAsia" w:ascii="微软雅黑" w:hAnsi="微软雅黑" w:eastAsia="微软雅黑"/>
                <w:b/>
                <w:color w:val="000000"/>
                <w:szCs w:val="21"/>
                <w:highlight w:val="none"/>
              </w:rPr>
              <w:t>（三）</w:t>
            </w:r>
            <w:r>
              <w:rPr>
                <w:rFonts w:hint="eastAsia" w:ascii="微软雅黑" w:hAnsi="微软雅黑" w:eastAsia="微软雅黑" w:cs="宋体"/>
                <w:b/>
                <w:szCs w:val="21"/>
                <w:highlight w:val="none"/>
              </w:rPr>
              <w:t>其他</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1</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b/>
                <w:szCs w:val="21"/>
                <w:highlight w:val="none"/>
              </w:rPr>
            </w:pPr>
            <w:r>
              <w:rPr>
                <w:rFonts w:hint="eastAsia" w:ascii="微软雅黑" w:hAnsi="微软雅黑" w:eastAsia="微软雅黑" w:cs="宋体"/>
                <w:szCs w:val="21"/>
                <w:highlight w:val="none"/>
              </w:rPr>
              <w:t>救护舱单人座椅</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原装、含三点式安全带</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4</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2</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后暖风总成</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DC12V</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3</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后空调总成</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原装</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套</w:t>
            </w:r>
          </w:p>
        </w:tc>
        <w:tc>
          <w:tcPr>
            <w:tcW w:w="598"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4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4</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安全锤</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红色，</w:t>
            </w:r>
            <w:r>
              <w:rPr>
                <w:rFonts w:hint="eastAsia" w:ascii="微软雅黑" w:hAnsi="微软雅黑" w:eastAsia="微软雅黑" w:cs="宋体"/>
                <w:kern w:val="0"/>
                <w:szCs w:val="21"/>
                <w:highlight w:val="none"/>
              </w:rPr>
              <w:t>逃生应急设施</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个</w:t>
            </w:r>
          </w:p>
        </w:tc>
        <w:tc>
          <w:tcPr>
            <w:tcW w:w="1"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1</w:t>
            </w:r>
          </w:p>
        </w:tc>
      </w:tr>
      <w:tr>
        <w:tblPrEx>
          <w:tblCellMar>
            <w:top w:w="0" w:type="dxa"/>
            <w:left w:w="15" w:type="dxa"/>
            <w:bottom w:w="0" w:type="dxa"/>
            <w:right w:w="15" w:type="dxa"/>
          </w:tblCellMar>
        </w:tblPrEx>
        <w:trPr>
          <w:trHeight w:val="558" w:hRule="atLeast"/>
          <w:jc w:val="center"/>
        </w:trPr>
        <w:tc>
          <w:tcPr>
            <w:tcW w:w="444"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olor w:val="000000"/>
                <w:szCs w:val="21"/>
                <w:highlight w:val="none"/>
              </w:rPr>
            </w:pPr>
            <w:r>
              <w:rPr>
                <w:rFonts w:hint="eastAsia" w:ascii="微软雅黑" w:hAnsi="微软雅黑" w:eastAsia="微软雅黑"/>
                <w:color w:val="000000"/>
                <w:szCs w:val="21"/>
                <w:highlight w:val="none"/>
              </w:rPr>
              <w:t>5</w:t>
            </w:r>
          </w:p>
        </w:tc>
        <w:tc>
          <w:tcPr>
            <w:tcW w:w="993" w:type="pct"/>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微软雅黑" w:hAnsi="微软雅黑" w:eastAsia="微软雅黑" w:cs="宋体"/>
                <w:b/>
                <w:bCs/>
                <w:kern w:val="0"/>
                <w:szCs w:val="21"/>
                <w:highlight w:val="none"/>
              </w:rPr>
            </w:pPr>
            <w:r>
              <w:rPr>
                <w:rFonts w:hint="eastAsia" w:ascii="微软雅黑" w:hAnsi="微软雅黑" w:eastAsia="微软雅黑" w:cs="宋体"/>
                <w:szCs w:val="21"/>
                <w:highlight w:val="none"/>
              </w:rPr>
              <w:t>灭火器</w:t>
            </w:r>
          </w:p>
        </w:tc>
        <w:tc>
          <w:tcPr>
            <w:tcW w:w="2348" w:type="pct"/>
            <w:tcBorders>
              <w:top w:val="single" w:color="000000" w:sz="4" w:space="0"/>
              <w:left w:val="single" w:color="auto" w:sz="4" w:space="0"/>
              <w:bottom w:val="single" w:color="000000" w:sz="4" w:space="0"/>
              <w:right w:val="single" w:color="000000" w:sz="4" w:space="0"/>
            </w:tcBorders>
            <w:noWrap/>
            <w:vAlign w:val="center"/>
          </w:tcPr>
          <w:p>
            <w:pPr>
              <w:widowControl/>
              <w:spacing w:line="240" w:lineRule="exact"/>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干粉式1.05kg、含原车一个</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微软雅黑" w:hAnsi="微软雅黑" w:eastAsia="微软雅黑" w:cs="宋体"/>
                <w:szCs w:val="21"/>
                <w:highlight w:val="none"/>
              </w:rPr>
            </w:pPr>
            <w:r>
              <w:rPr>
                <w:rFonts w:hint="eastAsia" w:ascii="微软雅黑" w:hAnsi="微软雅黑" w:eastAsia="微软雅黑" w:cs="宋体"/>
                <w:szCs w:val="21"/>
                <w:highlight w:val="none"/>
              </w:rPr>
              <w:t>个</w:t>
            </w:r>
          </w:p>
        </w:tc>
        <w:tc>
          <w:tcPr>
            <w:tcW w:w="1" w:type="pct"/>
            <w:tcBorders>
              <w:top w:val="single" w:color="000000" w:sz="4" w:space="0"/>
              <w:left w:val="single" w:color="000000" w:sz="4" w:space="0"/>
              <w:bottom w:val="single" w:color="000000" w:sz="4" w:space="0"/>
              <w:right w:val="single" w:color="000000" w:sz="4" w:space="0"/>
            </w:tcBorders>
            <w:noWrap/>
            <w:vAlign w:val="center"/>
          </w:tcPr>
          <w:p>
            <w:pPr>
              <w:autoSpaceDN w:val="0"/>
              <w:jc w:val="center"/>
              <w:textAlignment w:val="center"/>
              <w:rPr>
                <w:rFonts w:ascii="微软雅黑" w:hAnsi="微软雅黑" w:eastAsia="微软雅黑" w:cs="宋体"/>
                <w:szCs w:val="21"/>
                <w:highlight w:val="none"/>
              </w:rPr>
            </w:pPr>
            <w:r>
              <w:rPr>
                <w:rFonts w:hint="eastAsia" w:ascii="微软雅黑" w:hAnsi="微软雅黑" w:eastAsia="微软雅黑" w:cs="宋体"/>
                <w:szCs w:val="21"/>
                <w:highlight w:val="none"/>
              </w:rPr>
              <w:t>2</w:t>
            </w:r>
          </w:p>
        </w:tc>
      </w:tr>
    </w:tbl>
    <w:p>
      <w:pPr>
        <w:widowControl/>
        <w:shd w:val="clear" w:color="auto" w:fill="FFFFFF"/>
        <w:adjustRightInd w:val="0"/>
        <w:snapToGrid w:val="0"/>
        <w:spacing w:line="360" w:lineRule="auto"/>
        <w:ind w:firstLine="482" w:firstLineChars="200"/>
        <w:rPr>
          <w:rFonts w:ascii="宋体" w:hAnsi="宋体"/>
          <w:b/>
          <w:kern w:val="0"/>
          <w:sz w:val="24"/>
          <w:szCs w:val="24"/>
          <w:highlight w:val="none"/>
        </w:rPr>
      </w:pPr>
      <w:r>
        <w:rPr>
          <w:rFonts w:hint="eastAsia" w:ascii="宋体" w:hAnsi="宋体"/>
          <w:b/>
          <w:kern w:val="0"/>
          <w:sz w:val="24"/>
          <w:szCs w:val="24"/>
          <w:highlight w:val="none"/>
        </w:rPr>
        <w:t xml:space="preserve">本采购清单中所列技术规格或主要参数为最低要求，不允许负偏离，否则将承担其投标被视为非实质性响应投标的风险。 </w:t>
      </w:r>
    </w:p>
    <w:p>
      <w:pPr>
        <w:widowControl/>
        <w:shd w:val="clear" w:color="auto" w:fill="FFFFFF"/>
        <w:adjustRightInd w:val="0"/>
        <w:snapToGrid w:val="0"/>
        <w:spacing w:line="360" w:lineRule="auto"/>
        <w:ind w:firstLine="482" w:firstLineChars="200"/>
        <w:rPr>
          <w:rFonts w:ascii="宋体" w:hAnsi="宋体"/>
          <w:b/>
          <w:color w:val="000000"/>
          <w:kern w:val="0"/>
          <w:sz w:val="24"/>
          <w:szCs w:val="24"/>
          <w:highlight w:val="none"/>
        </w:rPr>
      </w:pPr>
      <w:r>
        <w:rPr>
          <w:rFonts w:hint="eastAsia" w:ascii="宋体" w:hAnsi="宋体"/>
          <w:b/>
          <w:color w:val="000000"/>
          <w:kern w:val="0"/>
          <w:sz w:val="24"/>
          <w:szCs w:val="24"/>
          <w:highlight w:val="none"/>
        </w:rPr>
        <w:t>三、采购标的的其他技术、服务等要求</w:t>
      </w:r>
    </w:p>
    <w:p>
      <w:pPr>
        <w:topLinePunct/>
        <w:adjustRightInd w:val="0"/>
        <w:snapToGrid w:val="0"/>
        <w:spacing w:line="360" w:lineRule="auto"/>
        <w:ind w:firstLine="480" w:firstLineChars="200"/>
        <w:rPr>
          <w:rFonts w:ascii="宋体"/>
          <w:sz w:val="24"/>
          <w:szCs w:val="24"/>
          <w:highlight w:val="none"/>
        </w:rPr>
      </w:pPr>
      <w:r>
        <w:rPr>
          <w:rFonts w:hint="eastAsia" w:ascii="宋体" w:hAnsi="宋体"/>
          <w:sz w:val="24"/>
          <w:szCs w:val="24"/>
          <w:highlight w:val="none"/>
        </w:rPr>
        <w:t>1、投标人须明确投标产品的厂家、产地、品牌、规格或型号、详细参数，</w:t>
      </w:r>
      <w:r>
        <w:rPr>
          <w:rFonts w:hint="eastAsia" w:ascii="宋体" w:hAnsi="宋体"/>
          <w:b/>
          <w:sz w:val="24"/>
          <w:szCs w:val="24"/>
          <w:highlight w:val="none"/>
        </w:rPr>
        <w:t>否则为无效投标。</w:t>
      </w:r>
    </w:p>
    <w:p>
      <w:pPr>
        <w:topLinePunct/>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2、投标人应就本项目（每包或者标段）完整投标，否则为无效投标。</w:t>
      </w:r>
    </w:p>
    <w:p>
      <w:pPr>
        <w:topLinePunct/>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3、所投产品必须符合国家质量检测标准和本招标文件规定标准的全新正品现货。</w:t>
      </w:r>
    </w:p>
    <w:p>
      <w:pPr>
        <w:topLinePunct/>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4、所投救护车须具是国家工业和信息化部发布的《车辆生产企业及产品公告》中列明的产品，是国家检验标准合格产品；必须取得中国强制性产品认证即“CCC”认证；</w:t>
      </w:r>
    </w:p>
    <w:p>
      <w:pPr>
        <w:topLinePunct/>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5、投标人必须提供底盘生产厂家针对本项目的维修售后证明（原件扫描件或照片）</w:t>
      </w:r>
    </w:p>
    <w:p>
      <w:pPr>
        <w:topLinePunct/>
        <w:adjustRightInd w:val="0"/>
        <w:snapToGrid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sz w:val="24"/>
          <w:szCs w:val="24"/>
          <w:highlight w:val="none"/>
          <w:lang w:val="zh-CN"/>
        </w:rPr>
        <w:t>专利权：投标人应保证用户在使用该货物或其任何一部分时不受第三方提出侵犯其专利权、商标权和工业设计权等的起诉。(须提供加盖公章的承诺函)</w:t>
      </w:r>
    </w:p>
    <w:p>
      <w:pPr>
        <w:topLinePunct/>
        <w:adjustRightInd w:val="0"/>
        <w:snapToGrid w:val="0"/>
        <w:spacing w:line="360" w:lineRule="auto"/>
        <w:ind w:firstLine="480" w:firstLineChars="200"/>
        <w:rPr>
          <w:rFonts w:hint="eastAsia" w:ascii="宋体" w:hAnsi="宋体"/>
          <w:sz w:val="24"/>
          <w:szCs w:val="24"/>
          <w:highlight w:val="none"/>
          <w:lang w:val="zh-CN"/>
        </w:rPr>
      </w:pPr>
      <w:r>
        <w:rPr>
          <w:rFonts w:hint="eastAsia" w:ascii="宋体" w:hAnsi="宋体"/>
          <w:sz w:val="24"/>
          <w:szCs w:val="24"/>
          <w:highlight w:val="none"/>
          <w:lang w:val="en-US" w:eastAsia="zh-CN"/>
        </w:rPr>
        <w:t>7</w:t>
      </w:r>
      <w:r>
        <w:rPr>
          <w:rFonts w:hint="eastAsia" w:ascii="宋体" w:hAnsi="宋体"/>
          <w:sz w:val="24"/>
          <w:szCs w:val="24"/>
          <w:highlight w:val="none"/>
          <w:lang w:val="zh-CN"/>
        </w:rPr>
        <w:t>、本项目为交钥匙工程。包含货物、采购、安装、检测验收、税金、利润、招标代理费等完成该项目的一切费用。</w:t>
      </w:r>
    </w:p>
    <w:p>
      <w:pPr>
        <w:spacing w:line="360" w:lineRule="auto"/>
        <w:ind w:firstLine="482" w:firstLineChars="200"/>
        <w:contextualSpacing/>
        <w:rPr>
          <w:rFonts w:ascii="楷体" w:hAnsi="楷体" w:eastAsia="楷体" w:cs="宋体"/>
          <w:kern w:val="0"/>
          <w:szCs w:val="21"/>
          <w:highlight w:val="none"/>
          <w:lang w:val="zh-CN"/>
        </w:rPr>
      </w:pPr>
      <w:r>
        <w:rPr>
          <w:rFonts w:hint="eastAsia" w:cs="宋体" w:asciiTheme="minorEastAsia" w:hAnsiTheme="minorEastAsia"/>
          <w:b/>
          <w:kern w:val="0"/>
          <w:sz w:val="24"/>
          <w:szCs w:val="24"/>
          <w:highlight w:val="none"/>
          <w:lang w:val="zh-CN"/>
        </w:rPr>
        <w:t>四、采购标的执行标准</w:t>
      </w:r>
    </w:p>
    <w:p>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1、国家标准：</w:t>
      </w:r>
    </w:p>
    <w:p>
      <w:pPr>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强制性产品认证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如投标人所投产品属于“中国强制性产品认证”（3C认证）范围内,则必须承诺采用</w:t>
      </w:r>
      <w:r>
        <w:rPr>
          <w:rFonts w:cs="仿宋_GB2312" w:asciiTheme="minorEastAsia" w:hAnsiTheme="minorEastAsia"/>
          <w:sz w:val="24"/>
          <w:szCs w:val="24"/>
          <w:highlight w:val="none"/>
          <w:lang w:val="zh-CN"/>
        </w:rPr>
        <w:t>《中华人民共和国实施强制性产品认证的产品目录》</w:t>
      </w:r>
      <w:r>
        <w:rPr>
          <w:rFonts w:hint="eastAsia" w:cs="仿宋_GB2312" w:asciiTheme="minorEastAsia" w:hAnsiTheme="minorEastAsia"/>
          <w:sz w:val="24"/>
          <w:szCs w:val="24"/>
          <w:highlight w:val="none"/>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2、行业标准：</w:t>
      </w:r>
    </w:p>
    <w:p>
      <w:pPr>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本技术规格及要求提供的是最低限度的技术要求，并未对一切技术细节做出规定，投标人应保证提供符合本技术规格及要求和有关工业标准的优质产品。</w:t>
      </w:r>
    </w:p>
    <w:p>
      <w:pPr>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本技术规格及要求所使用的标准和规范如与投标人执行的标准发生矛盾时, 按较高标准执行。</w:t>
      </w:r>
    </w:p>
    <w:p>
      <w:pPr>
        <w:spacing w:line="360" w:lineRule="auto"/>
        <w:ind w:firstLine="482" w:firstLineChars="200"/>
        <w:contextualSpacing/>
        <w:rPr>
          <w:rFonts w:cs="宋体" w:asciiTheme="minorEastAsia" w:hAnsiTheme="minorEastAsia"/>
          <w:b/>
          <w:color w:val="000000"/>
          <w:kern w:val="0"/>
          <w:szCs w:val="21"/>
          <w:highlight w:val="none"/>
          <w:lang w:val="zh-CN"/>
        </w:rPr>
      </w:pPr>
      <w:r>
        <w:rPr>
          <w:rFonts w:hint="eastAsia" w:cs="宋体" w:asciiTheme="minorEastAsia" w:hAnsiTheme="minorEastAsia"/>
          <w:b/>
          <w:color w:val="000000"/>
          <w:kern w:val="0"/>
          <w:sz w:val="24"/>
          <w:szCs w:val="24"/>
          <w:highlight w:val="none"/>
          <w:lang w:val="zh-CN"/>
        </w:rPr>
        <w:t>五、服务标准、期限、效率等要求</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1、产品质量保证期</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1）投标人应明确承诺：所投车辆整车装备免费质保期不低于</w:t>
      </w:r>
      <w:r>
        <w:rPr>
          <w:rFonts w:hint="eastAsia" w:cs="宋体" w:asciiTheme="minorEastAsia" w:hAnsiTheme="minorEastAsia"/>
          <w:color w:val="000000"/>
          <w:kern w:val="0"/>
          <w:sz w:val="24"/>
          <w:szCs w:val="24"/>
          <w:highlight w:val="none"/>
        </w:rPr>
        <w:t>1</w:t>
      </w:r>
      <w:r>
        <w:rPr>
          <w:rFonts w:hint="eastAsia" w:cs="宋体" w:asciiTheme="minorEastAsia" w:hAnsiTheme="minorEastAsia"/>
          <w:color w:val="000000"/>
          <w:kern w:val="0"/>
          <w:sz w:val="24"/>
          <w:szCs w:val="24"/>
          <w:highlight w:val="none"/>
          <w:lang w:val="zh-CN"/>
        </w:rPr>
        <w:t>年。</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2）投标产品属于国家规定“三包”范围的，其产品质量保证期不得低于“三包”规定。</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3）投标人的质量保证期承诺优于国家“三包”规定的，按投标人实际承诺执行。</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2、售后服务内容</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1）投标人和制造商在质量保证期内应当为采购人提供以下技术支持和服务：</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①电话咨询</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中标人应当为采购人提供技术援助电话，解答采购人在使用中遇到的问题，及时为采购人提出解决问题的建议。</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②现场响应</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采购人遇到使用及技术问题，电话咨询不能解决的，中标人应在12小时内到达现场进行处理，确保产品正常工作；无法在12小时内解决的，应在24小时内提供备用产品，使采购人能够正常使用。</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③技术升级</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在质保期内，如果制造商的产品技术升级，中标人应及时通知采购人，如采购人有相应要求，中标人应对采购人购买的产品进行升级服务。</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2）质保期外服务要求</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①质量保证期过后，中标人应同样提供免费电话咨询服务，并应承诺提供产品上门维护服务。</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②质量保证期过后，采购人需要继续由中标人提供售后服务的，该中标人应以优惠价格提供售后服务。</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3、备品备件及易损件</w:t>
      </w:r>
    </w:p>
    <w:p>
      <w:pPr>
        <w:widowControl/>
        <w:shd w:val="clear" w:color="auto" w:fill="FFFFFF"/>
        <w:spacing w:line="360" w:lineRule="auto"/>
        <w:ind w:firstLine="641"/>
        <w:jc w:val="left"/>
        <w:rPr>
          <w:rFonts w:cs="宋体" w:asciiTheme="minorEastAsia" w:hAnsiTheme="minorEastAsia"/>
          <w:color w:val="000000"/>
          <w:kern w:val="0"/>
          <w:sz w:val="24"/>
          <w:szCs w:val="24"/>
          <w:highlight w:val="none"/>
          <w:lang w:val="zh-CN"/>
        </w:rPr>
      </w:pPr>
      <w:r>
        <w:rPr>
          <w:rFonts w:hint="eastAsia" w:cs="宋体" w:asciiTheme="minorEastAsia" w:hAnsiTheme="minorEastAsia"/>
          <w:color w:val="000000"/>
          <w:kern w:val="0"/>
          <w:sz w:val="24"/>
          <w:szCs w:val="24"/>
          <w:highlight w:val="none"/>
          <w:lang w:val="zh-CN"/>
        </w:rPr>
        <w:t>中标人售后服务中，维修使用的备品备件及易损件应为原厂配件，未经采购人同意不得使用非原厂配件。</w:t>
      </w:r>
    </w:p>
    <w:p>
      <w:pPr>
        <w:widowControl/>
        <w:shd w:val="clear" w:color="auto" w:fill="FFFFFF"/>
        <w:adjustRightInd w:val="0"/>
        <w:snapToGrid w:val="0"/>
        <w:spacing w:line="360" w:lineRule="auto"/>
        <w:ind w:firstLine="482" w:firstLineChars="200"/>
        <w:rPr>
          <w:rFonts w:ascii="楷体" w:hAnsi="楷体" w:eastAsia="楷体" w:cs="宋体"/>
          <w:color w:val="000000"/>
          <w:kern w:val="0"/>
          <w:sz w:val="24"/>
          <w:szCs w:val="24"/>
          <w:highlight w:val="none"/>
        </w:rPr>
      </w:pPr>
      <w:r>
        <w:rPr>
          <w:rFonts w:hint="eastAsia" w:ascii="宋体" w:hAnsi="宋体"/>
          <w:b/>
          <w:color w:val="000000"/>
          <w:kern w:val="0"/>
          <w:sz w:val="24"/>
          <w:szCs w:val="24"/>
          <w:highlight w:val="none"/>
        </w:rPr>
        <w:t>六、验收标准</w:t>
      </w:r>
    </w:p>
    <w:p>
      <w:pPr>
        <w:widowControl/>
        <w:shd w:val="clear" w:color="auto" w:fill="FFFFFF"/>
        <w:adjustRightInd w:val="0"/>
        <w:snapToGrid w:val="0"/>
        <w:spacing w:line="360" w:lineRule="auto"/>
        <w:ind w:firstLine="480" w:firstLineChars="200"/>
        <w:rPr>
          <w:rFonts w:ascii="楷体" w:hAnsi="楷体" w:eastAsia="楷体" w:cs="宋体"/>
          <w:color w:val="000000"/>
          <w:kern w:val="0"/>
          <w:sz w:val="24"/>
          <w:szCs w:val="24"/>
          <w:highlight w:val="none"/>
        </w:rPr>
      </w:pPr>
      <w:r>
        <w:rPr>
          <w:rFonts w:hint="eastAsia" w:ascii="宋体" w:hAnsi="宋体"/>
          <w:color w:val="000000"/>
          <w:kern w:val="0"/>
          <w:sz w:val="24"/>
          <w:szCs w:val="24"/>
          <w:highlight w:val="none"/>
        </w:rPr>
        <w:t>1、采购人在收到供应商项目验收建议之日起7个工作日内，由采购人成立验收小组,按照采购合同的约定对中标人履约情况进行实质性验收。验收时</w:t>
      </w:r>
      <w:r>
        <w:rPr>
          <w:rFonts w:hint="eastAsia" w:ascii="宋体"/>
          <w:color w:val="000000"/>
          <w:kern w:val="0"/>
          <w:sz w:val="24"/>
          <w:szCs w:val="24"/>
          <w:highlight w:val="none"/>
        </w:rPr>
        <w:t>,按照采购合同的约定对每一项技术、服务、安全标准的履约情况进行确认。验收结束后,出具验收书,列明各项标准的验收情况及项目总体评价,由验收双方共同签署。</w:t>
      </w:r>
    </w:p>
    <w:p>
      <w:pPr>
        <w:widowControl/>
        <w:shd w:val="clear" w:color="auto" w:fill="FFFFFF"/>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rPr>
        <w:t>2、按照招标文件要求、投标文件响应和承诺验收。</w:t>
      </w:r>
    </w:p>
    <w:p>
      <w:pPr>
        <w:pStyle w:val="26"/>
        <w:shd w:val="clear" w:color="auto" w:fill="FFFFFF"/>
        <w:adjustRightInd w:val="0"/>
        <w:snapToGrid w:val="0"/>
        <w:spacing w:line="360" w:lineRule="auto"/>
        <w:ind w:firstLine="482" w:firstLineChars="200"/>
        <w:rPr>
          <w:rFonts w:cs="黑体"/>
          <w:b/>
          <w:bCs/>
          <w:color w:val="000000"/>
          <w:highlight w:val="none"/>
          <w:shd w:val="clear" w:color="auto" w:fill="FFFFFF"/>
        </w:rPr>
      </w:pPr>
      <w:r>
        <w:rPr>
          <w:rFonts w:hint="eastAsia" w:cs="黑体"/>
          <w:b/>
          <w:bCs/>
          <w:color w:val="000000"/>
          <w:highlight w:val="none"/>
          <w:shd w:val="clear" w:color="auto" w:fill="FFFFFF"/>
        </w:rPr>
        <w:t>七、本项目预算金额：</w:t>
      </w:r>
      <w:r>
        <w:rPr>
          <w:rFonts w:hint="eastAsia" w:cs="宋体" w:asciiTheme="minorEastAsia" w:hAnsiTheme="minorEastAsia" w:eastAsiaTheme="minorEastAsia"/>
          <w:spacing w:val="-6"/>
          <w:highlight w:val="none"/>
        </w:rPr>
        <w:t>一标段：1020000.00元；二标段：1680000.00元</w:t>
      </w:r>
      <w:r>
        <w:rPr>
          <w:rFonts w:hint="eastAsia" w:cs="黑体"/>
          <w:b/>
          <w:bCs/>
          <w:color w:val="000000"/>
          <w:highlight w:val="none"/>
          <w:shd w:val="clear" w:color="auto" w:fill="FFFFFF"/>
        </w:rPr>
        <w:t>；</w:t>
      </w:r>
    </w:p>
    <w:p>
      <w:pPr>
        <w:pStyle w:val="26"/>
        <w:shd w:val="clear" w:color="auto" w:fill="FFFFFF"/>
        <w:adjustRightInd w:val="0"/>
        <w:snapToGrid w:val="0"/>
        <w:spacing w:line="360" w:lineRule="auto"/>
        <w:ind w:firstLine="482" w:firstLineChars="200"/>
        <w:rPr>
          <w:rFonts w:cs="黑体"/>
          <w:b/>
          <w:bCs/>
          <w:color w:val="000000"/>
          <w:highlight w:val="none"/>
          <w:shd w:val="clear" w:color="auto" w:fill="FFFFFF"/>
        </w:rPr>
      </w:pPr>
      <w:r>
        <w:rPr>
          <w:rFonts w:hint="eastAsia" w:cs="黑体"/>
          <w:b/>
          <w:bCs/>
          <w:color w:val="000000"/>
          <w:highlight w:val="none"/>
          <w:shd w:val="clear" w:color="auto" w:fill="FFFFFF"/>
        </w:rPr>
        <w:t>最高限价：</w:t>
      </w:r>
      <w:r>
        <w:rPr>
          <w:rFonts w:hint="eastAsia" w:cs="宋体" w:asciiTheme="minorEastAsia" w:hAnsiTheme="minorEastAsia" w:eastAsiaTheme="minorEastAsia"/>
          <w:spacing w:val="-6"/>
          <w:highlight w:val="none"/>
        </w:rPr>
        <w:t>一标段：1020000.00元；二标段：1680000.00元</w:t>
      </w:r>
      <w:r>
        <w:rPr>
          <w:rFonts w:hint="eastAsia" w:cs="黑体"/>
          <w:b/>
          <w:bCs/>
          <w:color w:val="000000"/>
          <w:highlight w:val="none"/>
          <w:shd w:val="clear" w:color="auto" w:fill="FFFFFF"/>
        </w:rPr>
        <w:t>；超</w:t>
      </w:r>
      <w:r>
        <w:rPr>
          <w:rFonts w:hint="eastAsia"/>
          <w:b/>
          <w:color w:val="000000"/>
          <w:highlight w:val="none"/>
        </w:rPr>
        <w:t>出最高限价的投标无效。</w:t>
      </w:r>
    </w:p>
    <w:p>
      <w:pPr>
        <w:widowControl/>
        <w:shd w:val="clear" w:color="auto" w:fill="FFFFFF"/>
        <w:adjustRightInd w:val="0"/>
        <w:snapToGrid w:val="0"/>
        <w:spacing w:line="360" w:lineRule="auto"/>
        <w:ind w:firstLine="482" w:firstLineChars="200"/>
        <w:rPr>
          <w:rFonts w:ascii="宋体" w:hAnsi="宋体"/>
          <w:b/>
          <w:color w:val="000000"/>
          <w:kern w:val="0"/>
          <w:sz w:val="24"/>
          <w:szCs w:val="24"/>
          <w:highlight w:val="none"/>
        </w:rPr>
      </w:pPr>
      <w:r>
        <w:rPr>
          <w:rFonts w:hint="eastAsia" w:ascii="宋体" w:hAnsi="宋体"/>
          <w:b/>
          <w:color w:val="000000"/>
          <w:kern w:val="0"/>
          <w:sz w:val="24"/>
          <w:szCs w:val="24"/>
          <w:highlight w:val="none"/>
        </w:rPr>
        <w:t>八、资金支付</w:t>
      </w:r>
    </w:p>
    <w:p>
      <w:pPr>
        <w:widowControl/>
        <w:shd w:val="clear" w:color="auto" w:fill="FFFFFF"/>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rPr>
        <w:t>1、支付方式：银行转账</w:t>
      </w:r>
    </w:p>
    <w:p>
      <w:pPr>
        <w:widowControl/>
        <w:shd w:val="clear" w:color="auto" w:fill="FFFFFF"/>
        <w:adjustRightInd w:val="0"/>
        <w:snapToGrid w:val="0"/>
        <w:spacing w:line="360" w:lineRule="auto"/>
        <w:ind w:firstLine="480" w:firstLineChars="200"/>
        <w:rPr>
          <w:rFonts w:ascii="宋体" w:hAnsi="宋体"/>
          <w:b/>
          <w:kern w:val="0"/>
          <w:sz w:val="24"/>
          <w:szCs w:val="24"/>
          <w:highlight w:val="none"/>
        </w:rPr>
      </w:pPr>
      <w:r>
        <w:rPr>
          <w:rFonts w:hint="eastAsia" w:ascii="宋体" w:hAnsi="宋体"/>
          <w:color w:val="000000"/>
          <w:kern w:val="0"/>
          <w:sz w:val="24"/>
          <w:szCs w:val="24"/>
          <w:highlight w:val="none"/>
        </w:rPr>
        <w:t>2、支付时间及条件：</w:t>
      </w:r>
      <w:r>
        <w:rPr>
          <w:rFonts w:ascii="宋体" w:hAnsi="宋体" w:eastAsia="宋体" w:cs="宋体"/>
          <w:sz w:val="24"/>
          <w:szCs w:val="24"/>
        </w:rPr>
        <w:t>自</w:t>
      </w:r>
      <w:r>
        <w:rPr>
          <w:rFonts w:hint="eastAsia" w:ascii="宋体" w:hAnsi="宋体" w:eastAsia="宋体" w:cs="宋体"/>
          <w:sz w:val="24"/>
          <w:szCs w:val="24"/>
          <w:lang w:eastAsia="zh-CN"/>
        </w:rPr>
        <w:t>车辆到达</w:t>
      </w:r>
      <w:r>
        <w:rPr>
          <w:rFonts w:ascii="宋体" w:hAnsi="宋体" w:eastAsia="宋体" w:cs="宋体"/>
          <w:sz w:val="24"/>
          <w:szCs w:val="24"/>
        </w:rPr>
        <w:t>安装调试验收合格后付全部货款的</w:t>
      </w:r>
      <w:r>
        <w:rPr>
          <w:rFonts w:hint="eastAsia" w:ascii="宋体" w:hAnsi="宋体" w:eastAsia="宋体" w:cs="宋体"/>
          <w:sz w:val="24"/>
          <w:szCs w:val="24"/>
          <w:lang w:val="en-US" w:eastAsia="zh-CN"/>
        </w:rPr>
        <w:t>90</w:t>
      </w:r>
      <w:r>
        <w:rPr>
          <w:rFonts w:ascii="宋体" w:hAnsi="宋体" w:eastAsia="宋体" w:cs="宋体"/>
          <w:sz w:val="24"/>
          <w:szCs w:val="24"/>
        </w:rPr>
        <w:t>%，质保期过后付全部货款的</w:t>
      </w:r>
      <w:r>
        <w:rPr>
          <w:rFonts w:hint="eastAsia" w:ascii="宋体" w:hAnsi="宋体" w:eastAsia="宋体" w:cs="宋体"/>
          <w:sz w:val="24"/>
          <w:szCs w:val="24"/>
          <w:lang w:val="en-US" w:eastAsia="zh-CN"/>
        </w:rPr>
        <w:t>10</w:t>
      </w:r>
      <w:r>
        <w:rPr>
          <w:rFonts w:ascii="宋体" w:hAnsi="宋体" w:eastAsia="宋体" w:cs="宋体"/>
          <w:sz w:val="24"/>
          <w:szCs w:val="24"/>
        </w:rPr>
        <w:t>%（以最终签订合同为准）</w:t>
      </w:r>
      <w:r>
        <w:rPr>
          <w:rFonts w:hint="eastAsia" w:ascii="宋体" w:hAnsi="宋体"/>
          <w:color w:val="000000"/>
          <w:kern w:val="0"/>
          <w:sz w:val="24"/>
          <w:szCs w:val="24"/>
          <w:highlight w:val="none"/>
        </w:rPr>
        <w:t>。</w:t>
      </w:r>
    </w:p>
    <w:p>
      <w:pPr>
        <w:adjustRightInd w:val="0"/>
        <w:snapToGrid w:val="0"/>
        <w:spacing w:line="360" w:lineRule="auto"/>
        <w:ind w:firstLine="482" w:firstLineChars="200"/>
        <w:rPr>
          <w:rFonts w:ascii="宋体" w:hAnsi="宋体"/>
          <w:b/>
          <w:kern w:val="0"/>
          <w:sz w:val="24"/>
          <w:szCs w:val="24"/>
          <w:highlight w:val="none"/>
        </w:rPr>
      </w:pPr>
    </w:p>
    <w:p>
      <w:pPr>
        <w:rPr>
          <w:rFonts w:ascii="宋体" w:hAnsi="宋体"/>
          <w:b/>
          <w:kern w:val="0"/>
          <w:sz w:val="32"/>
          <w:szCs w:val="32"/>
          <w:highlight w:val="none"/>
        </w:rPr>
      </w:pPr>
      <w:r>
        <w:rPr>
          <w:rFonts w:hint="eastAsia" w:ascii="宋体" w:hAnsi="宋体"/>
          <w:b/>
          <w:kern w:val="0"/>
          <w:sz w:val="32"/>
          <w:szCs w:val="32"/>
          <w:highlight w:val="none"/>
        </w:rPr>
        <w:br w:type="page"/>
      </w:r>
    </w:p>
    <w:p>
      <w:pPr>
        <w:adjustRightInd w:val="0"/>
        <w:snapToGrid w:val="0"/>
        <w:spacing w:line="360" w:lineRule="auto"/>
        <w:rPr>
          <w:rFonts w:ascii="宋体" w:hAnsi="宋体"/>
          <w:b/>
          <w:kern w:val="0"/>
          <w:sz w:val="32"/>
          <w:szCs w:val="32"/>
          <w:highlight w:val="none"/>
        </w:rPr>
      </w:pPr>
    </w:p>
    <w:p>
      <w:pPr>
        <w:adjustRightInd w:val="0"/>
        <w:snapToGrid w:val="0"/>
        <w:spacing w:line="360" w:lineRule="auto"/>
        <w:ind w:firstLine="643" w:firstLineChars="200"/>
        <w:jc w:val="center"/>
        <w:rPr>
          <w:rFonts w:ascii="宋体" w:hAnsi="宋体"/>
          <w:b/>
          <w:kern w:val="0"/>
          <w:sz w:val="32"/>
          <w:szCs w:val="32"/>
          <w:highlight w:val="none"/>
        </w:rPr>
      </w:pPr>
      <w:r>
        <w:rPr>
          <w:rFonts w:hint="eastAsia" w:ascii="宋体" w:hAnsi="宋体"/>
          <w:b/>
          <w:kern w:val="0"/>
          <w:sz w:val="32"/>
          <w:szCs w:val="32"/>
          <w:highlight w:val="none"/>
        </w:rPr>
        <w:t>第三章  投标人须知前附表</w:t>
      </w:r>
    </w:p>
    <w:p>
      <w:pPr>
        <w:autoSpaceDE w:val="0"/>
        <w:autoSpaceDN w:val="0"/>
        <w:adjustRightInd w:val="0"/>
        <w:snapToGrid w:val="0"/>
        <w:spacing w:line="360" w:lineRule="auto"/>
        <w:ind w:right="-11"/>
        <w:rPr>
          <w:rFonts w:ascii="宋体" w:hAnsi="宋体"/>
          <w:b/>
          <w:kern w:val="0"/>
          <w:sz w:val="24"/>
          <w:szCs w:val="24"/>
          <w:highlight w:val="none"/>
        </w:rPr>
      </w:pPr>
      <w:r>
        <w:rPr>
          <w:rFonts w:hint="eastAsia" w:ascii="宋体" w:hAnsi="宋体" w:cs="微软雅黑"/>
          <w:b/>
          <w:sz w:val="24"/>
          <w:szCs w:val="24"/>
          <w:highlight w:val="none"/>
        </w:rPr>
        <w:t>招标文件中凡标有★条款均为实质性要求条款，投标文件须完全响应，未实质响应的，按照无效投标处理。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序号</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2" w:firstLineChars="200"/>
              <w:rPr>
                <w:rFonts w:ascii="宋体" w:hAnsi="宋体" w:cs="仿宋_GB2312"/>
                <w:b/>
                <w:sz w:val="24"/>
                <w:szCs w:val="24"/>
                <w:highlight w:val="none"/>
              </w:rPr>
            </w:pPr>
            <w:r>
              <w:rPr>
                <w:rFonts w:hint="eastAsia" w:ascii="宋体" w:hAnsi="宋体" w:cs="仿宋_GB2312"/>
                <w:b/>
                <w:sz w:val="24"/>
                <w:szCs w:val="24"/>
                <w:highlight w:val="none"/>
              </w:rPr>
              <w:t>条款名称</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2" w:firstLineChars="200"/>
              <w:rPr>
                <w:rFonts w:ascii="宋体" w:hAnsi="宋体" w:cs="仿宋_GB2312"/>
                <w:b/>
                <w:sz w:val="24"/>
                <w:szCs w:val="24"/>
                <w:highlight w:val="none"/>
              </w:rPr>
            </w:pPr>
            <w:r>
              <w:rPr>
                <w:rFonts w:hint="eastAsia" w:ascii="宋体" w:hAnsi="宋体" w:cs="仿宋_GB2312"/>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采购项目</w:t>
            </w:r>
            <w:r>
              <w:rPr>
                <w:rFonts w:hint="eastAsia" w:ascii="宋体" w:hAnsi="宋体"/>
                <w:sz w:val="24"/>
                <w:szCs w:val="24"/>
                <w:highlight w:val="none"/>
                <w:shd w:val="clear" w:color="auto" w:fill="FFFFFF"/>
              </w:rPr>
              <w:t>名称</w:t>
            </w:r>
          </w:p>
        </w:tc>
        <w:tc>
          <w:tcPr>
            <w:tcW w:w="6813" w:type="dxa"/>
            <w:tcBorders>
              <w:top w:val="single" w:color="auto" w:sz="4" w:space="0"/>
              <w:left w:val="nil"/>
              <w:bottom w:val="single" w:color="auto" w:sz="4" w:space="0"/>
              <w:right w:val="single" w:color="auto" w:sz="4" w:space="0"/>
            </w:tcBorders>
          </w:tcPr>
          <w:p>
            <w:pPr>
              <w:pStyle w:val="26"/>
              <w:shd w:val="clear" w:color="auto" w:fill="FFFFFF"/>
              <w:adjustRightInd w:val="0"/>
              <w:snapToGrid w:val="0"/>
              <w:spacing w:line="360" w:lineRule="auto"/>
              <w:rPr>
                <w:rFonts w:ascii="宋体" w:hAnsi="宋体" w:cs="仿宋_GB2312"/>
                <w:highlight w:val="none"/>
              </w:rPr>
            </w:pPr>
            <w:r>
              <w:rPr>
                <w:rFonts w:hint="eastAsia" w:cs="宋体" w:asciiTheme="minorEastAsia" w:hAnsiTheme="minorEastAsia"/>
                <w:highlight w:val="none"/>
              </w:rPr>
              <w:t>鄢陵县卫生健康委员会采购负压救护车及转运救护车项目</w:t>
            </w:r>
            <w:r>
              <w:rPr>
                <w:rFonts w:hint="eastAsia" w:ascii="宋体" w:hAnsi="宋体" w:eastAsiaTheme="minorEastAsia" w:cstheme="minorBidi"/>
                <w:highlight w:val="none"/>
                <w:shd w:val="clear" w:color="auto" w:fill="FFFFFF"/>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TimesNewRomanPSMT"/>
                <w:sz w:val="24"/>
                <w:szCs w:val="24"/>
                <w:highlight w:val="none"/>
              </w:rPr>
            </w:pPr>
            <w:r>
              <w:rPr>
                <w:rFonts w:hint="eastAsia" w:ascii="宋体" w:hAnsi="宋体" w:cs="TimesNewRomanPSMT"/>
                <w:sz w:val="24"/>
                <w:szCs w:val="24"/>
                <w:highlight w:val="none"/>
              </w:rPr>
              <w:t>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采购人</w:t>
            </w:r>
          </w:p>
        </w:tc>
        <w:tc>
          <w:tcPr>
            <w:tcW w:w="681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采购人名称：鄢陵县卫生健康委员会</w:t>
            </w:r>
          </w:p>
          <w:p>
            <w:pPr>
              <w:autoSpaceDE w:val="0"/>
              <w:autoSpaceDN w:val="0"/>
              <w:adjustRightInd w:val="0"/>
              <w:snapToGrid w:val="0"/>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地    址：鄢陵县311国道</w:t>
            </w:r>
          </w:p>
          <w:p>
            <w:pPr>
              <w:autoSpaceDE w:val="0"/>
              <w:autoSpaceDN w:val="0"/>
              <w:adjustRightInd w:val="0"/>
              <w:snapToGrid w:val="0"/>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 xml:space="preserve">联 系 人：李先生 </w:t>
            </w:r>
          </w:p>
          <w:p>
            <w:pPr>
              <w:autoSpaceDE w:val="0"/>
              <w:autoSpaceDN w:val="0"/>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联系电话：13949844111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代理机构</w:t>
            </w:r>
          </w:p>
        </w:tc>
        <w:tc>
          <w:tcPr>
            <w:tcW w:w="681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Calibri" w:hAnsi="Calibri" w:eastAsia="宋体" w:cs="Times New Roman"/>
                <w:sz w:val="24"/>
                <w:szCs w:val="24"/>
                <w:highlight w:val="none"/>
                <w:shd w:val="clear" w:color="auto" w:fill="FFFFFF"/>
              </w:rPr>
            </w:pPr>
            <w:r>
              <w:rPr>
                <w:rFonts w:hint="eastAsia" w:ascii="Calibri" w:hAnsi="Calibri" w:eastAsia="宋体" w:cs="Times New Roman"/>
                <w:sz w:val="24"/>
                <w:szCs w:val="24"/>
                <w:highlight w:val="none"/>
                <w:shd w:val="clear" w:color="auto" w:fill="FFFFFF"/>
              </w:rPr>
              <w:t>招标代理机构：中大国信工程管理有限公司</w:t>
            </w:r>
          </w:p>
          <w:p>
            <w:pPr>
              <w:adjustRightInd w:val="0"/>
              <w:snapToGrid w:val="0"/>
              <w:spacing w:line="360" w:lineRule="auto"/>
              <w:rPr>
                <w:rFonts w:ascii="Calibri" w:hAnsi="Calibri" w:eastAsia="宋体" w:cs="Times New Roman"/>
                <w:sz w:val="24"/>
                <w:szCs w:val="24"/>
                <w:highlight w:val="none"/>
                <w:shd w:val="clear" w:color="auto" w:fill="FFFFFF"/>
              </w:rPr>
            </w:pPr>
            <w:r>
              <w:rPr>
                <w:rFonts w:hint="eastAsia" w:ascii="Calibri" w:hAnsi="Calibri" w:eastAsia="宋体" w:cs="Times New Roman"/>
                <w:sz w:val="24"/>
                <w:szCs w:val="24"/>
                <w:highlight w:val="none"/>
                <w:shd w:val="clear" w:color="auto" w:fill="FFFFFF"/>
              </w:rPr>
              <w:t xml:space="preserve">地   址：许昌市魏都区万象春天       </w:t>
            </w:r>
          </w:p>
          <w:p>
            <w:pPr>
              <w:adjustRightInd w:val="0"/>
              <w:snapToGrid w:val="0"/>
              <w:spacing w:line="360" w:lineRule="auto"/>
              <w:rPr>
                <w:rFonts w:ascii="Calibri" w:hAnsi="Calibri" w:eastAsia="宋体" w:cs="Times New Roman"/>
                <w:sz w:val="24"/>
                <w:szCs w:val="24"/>
                <w:highlight w:val="none"/>
                <w:shd w:val="clear" w:color="auto" w:fill="FFFFFF"/>
              </w:rPr>
            </w:pPr>
            <w:r>
              <w:rPr>
                <w:rFonts w:hint="eastAsia" w:ascii="Calibri" w:hAnsi="Calibri" w:eastAsia="宋体" w:cs="Times New Roman"/>
                <w:sz w:val="24"/>
                <w:szCs w:val="24"/>
                <w:highlight w:val="none"/>
                <w:shd w:val="clear" w:color="auto" w:fill="FFFFFF"/>
              </w:rPr>
              <w:t xml:space="preserve">联 系 人：颜先生             </w:t>
            </w:r>
          </w:p>
          <w:p>
            <w:pPr>
              <w:autoSpaceDE w:val="0"/>
              <w:autoSpaceDN w:val="0"/>
              <w:adjustRightInd w:val="0"/>
              <w:snapToGrid w:val="0"/>
              <w:spacing w:line="360" w:lineRule="auto"/>
              <w:rPr>
                <w:rFonts w:ascii="宋体" w:hAnsi="宋体" w:cs="仿宋_GB2312"/>
                <w:sz w:val="24"/>
                <w:szCs w:val="24"/>
                <w:highlight w:val="none"/>
              </w:rPr>
            </w:pPr>
            <w:r>
              <w:rPr>
                <w:rFonts w:hint="eastAsia" w:ascii="Calibri" w:hAnsi="Calibri" w:eastAsia="宋体" w:cs="Times New Roman"/>
                <w:sz w:val="24"/>
                <w:szCs w:val="24"/>
                <w:highlight w:val="none"/>
                <w:shd w:val="clear" w:color="auto" w:fill="FFFFFF"/>
              </w:rPr>
              <w:t>电    话：18339017985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2" w:firstLineChars="200"/>
              <w:rPr>
                <w:rFonts w:ascii="宋体" w:hAnsi="宋体" w:cs="仿宋_GB2312"/>
                <w:sz w:val="24"/>
                <w:szCs w:val="24"/>
                <w:highlight w:val="none"/>
              </w:rPr>
            </w:pPr>
            <w:r>
              <w:rPr>
                <w:rFonts w:hint="eastAsia" w:ascii="宋体" w:hAnsi="宋体" w:cs="微软雅黑"/>
                <w:b/>
                <w:color w:val="FF0000"/>
                <w:sz w:val="24"/>
                <w:szCs w:val="24"/>
                <w:highlight w:val="none"/>
              </w:rPr>
              <w:t>★</w:t>
            </w:r>
            <w:r>
              <w:rPr>
                <w:rFonts w:hint="eastAsia" w:ascii="宋体" w:hAnsi="宋体" w:cs="仿宋_GB2312"/>
                <w:sz w:val="24"/>
                <w:szCs w:val="24"/>
                <w:highlight w:val="none"/>
              </w:rPr>
              <w:t>投标人资格</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b/>
                <w:bCs/>
                <w:sz w:val="24"/>
                <w:szCs w:val="24"/>
                <w:highlight w:val="none"/>
              </w:rPr>
            </w:pPr>
            <w:r>
              <w:rPr>
                <w:rFonts w:hint="eastAsia" w:ascii="宋体" w:hAnsi="宋体"/>
                <w:b/>
                <w:bCs/>
                <w:sz w:val="24"/>
                <w:szCs w:val="24"/>
                <w:highlight w:val="none"/>
              </w:rPr>
              <w:t>一、法人或者其他组织的营业执照等证明文件，自然人的身份证明</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宋体" w:hAnsi="宋体"/>
                <w:bCs/>
                <w:sz w:val="24"/>
                <w:szCs w:val="24"/>
                <w:highlight w:val="none"/>
              </w:rPr>
              <w:t>1、企业法人营业执照或营业执照。（企业投标提供）</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宋体" w:hAnsi="宋体"/>
                <w:bCs/>
                <w:sz w:val="24"/>
                <w:szCs w:val="24"/>
                <w:highlight w:val="none"/>
              </w:rPr>
              <w:t>2、事业单位法人证书。（事业单位投标提供）</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宋体" w:hAnsi="宋体"/>
                <w:bCs/>
                <w:sz w:val="24"/>
                <w:szCs w:val="24"/>
                <w:highlight w:val="none"/>
              </w:rPr>
              <w:t>3、执业许可证。（非企业专业服务机构投标提供）</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宋体" w:hAnsi="宋体"/>
                <w:bCs/>
                <w:sz w:val="24"/>
                <w:szCs w:val="24"/>
                <w:highlight w:val="none"/>
              </w:rPr>
              <w:t>4、个体工商户营业执照。（个体工商户投标提供）</w:t>
            </w:r>
          </w:p>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5、自然人身份证明。（自然人投标提供）</w:t>
            </w:r>
          </w:p>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6、民办非企业单位登记证书。（民办非企业单位投标提供）</w:t>
            </w:r>
          </w:p>
          <w:p>
            <w:pPr>
              <w:autoSpaceDE w:val="0"/>
              <w:autoSpaceDN w:val="0"/>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二、财务状况报告相关材料</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1、投标人是法人（法人包括企业法人、机关法人、事业单位法人和社会团体法人），提供本单位：</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①2019或2020年度经审计的财务报告，包括资产负债表、利润表、现金流量表、所有者权益变动表及其附注；</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②基本开户银行出具的资信证明；</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③财政部门认可的政府采购专业担保机构的证明文件和担保机构出具的投标担保函。</w:t>
            </w:r>
          </w:p>
          <w:p>
            <w:pPr>
              <w:adjustRightInd w:val="0"/>
              <w:snapToGrid w:val="0"/>
              <w:spacing w:line="360" w:lineRule="auto"/>
              <w:ind w:firstLine="480" w:firstLineChars="200"/>
              <w:rPr>
                <w:rFonts w:ascii="宋体" w:hAnsi="宋体"/>
                <w:bCs/>
                <w:sz w:val="24"/>
                <w:szCs w:val="24"/>
                <w:highlight w:val="none"/>
              </w:rPr>
            </w:pPr>
            <w:r>
              <w:rPr>
                <w:rFonts w:hint="eastAsia" w:ascii="楷体" w:hAnsi="楷体" w:eastAsia="楷体" w:cs="仿宋_GB2312"/>
                <w:sz w:val="24"/>
                <w:szCs w:val="24"/>
                <w:highlight w:val="none"/>
              </w:rPr>
              <w:t>注：仅需提供序号</w:t>
            </w:r>
            <w:r>
              <w:rPr>
                <w:rFonts w:hint="eastAsia" w:ascii="楷体" w:hAnsi="楷体" w:eastAsia="楷体"/>
                <w:color w:val="000000"/>
                <w:sz w:val="24"/>
                <w:szCs w:val="24"/>
                <w:highlight w:val="none"/>
              </w:rPr>
              <w:t>①～③其中之一即可。</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2、投标人（其他组织和自然人）提供本单位：</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①2019或2020年年度经审计的财务报告，包括资产负债表、利润表、现金流量表、所有者权益变动表及其附注；</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②银行出具的资信证明；</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③财政部门认可的政府采购专业担保机构的证明文件和担保机构出具的投标担保函。</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楷体" w:hAnsi="楷体" w:eastAsia="楷体" w:cs="仿宋_GB2312"/>
                <w:sz w:val="24"/>
                <w:szCs w:val="24"/>
                <w:highlight w:val="none"/>
              </w:rPr>
              <w:t>注：仅需提供序号</w:t>
            </w:r>
            <w:r>
              <w:rPr>
                <w:rFonts w:hint="eastAsia" w:ascii="楷体" w:hAnsi="楷体" w:eastAsia="楷体"/>
                <w:color w:val="000000"/>
                <w:sz w:val="24"/>
                <w:szCs w:val="24"/>
                <w:highlight w:val="none"/>
              </w:rPr>
              <w:t>①～③其中之一即可。</w:t>
            </w:r>
          </w:p>
          <w:p>
            <w:pPr>
              <w:autoSpaceDE w:val="0"/>
              <w:autoSpaceDN w:val="0"/>
              <w:adjustRightInd w:val="0"/>
              <w:snapToGrid w:val="0"/>
              <w:spacing w:line="360" w:lineRule="auto"/>
              <w:ind w:right="-11"/>
              <w:rPr>
                <w:rFonts w:ascii="宋体" w:hAnsi="宋体"/>
                <w:bCs/>
                <w:sz w:val="24"/>
                <w:szCs w:val="24"/>
                <w:highlight w:val="none"/>
              </w:rPr>
            </w:pPr>
            <w:r>
              <w:rPr>
                <w:rFonts w:hint="eastAsia" w:ascii="宋体" w:hAnsi="宋体" w:cs="仿宋_GB2312"/>
                <w:b/>
                <w:sz w:val="24"/>
                <w:szCs w:val="24"/>
                <w:highlight w:val="none"/>
              </w:rPr>
              <w:t>三、依法缴纳税收相关材料</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宋体" w:hAnsi="宋体"/>
                <w:bCs/>
                <w:sz w:val="24"/>
                <w:szCs w:val="24"/>
                <w:highlight w:val="none"/>
              </w:rPr>
              <w:t>参加本次政府采购项目投标截止时间前六个月内任意一个月缴纳税收凭据。（依法免税的投标人，应提供相应文件证明依法免税）</w:t>
            </w:r>
          </w:p>
          <w:p>
            <w:pPr>
              <w:autoSpaceDE w:val="0"/>
              <w:autoSpaceDN w:val="0"/>
              <w:adjustRightInd w:val="0"/>
              <w:snapToGrid w:val="0"/>
              <w:spacing w:line="360" w:lineRule="auto"/>
              <w:ind w:right="-11"/>
              <w:rPr>
                <w:rFonts w:ascii="宋体" w:hAnsi="宋体"/>
                <w:b/>
                <w:bCs/>
                <w:sz w:val="24"/>
                <w:szCs w:val="24"/>
                <w:highlight w:val="none"/>
              </w:rPr>
            </w:pPr>
            <w:r>
              <w:rPr>
                <w:rFonts w:hint="eastAsia" w:ascii="宋体" w:hAnsi="宋体"/>
                <w:b/>
                <w:bCs/>
                <w:sz w:val="24"/>
                <w:szCs w:val="24"/>
                <w:highlight w:val="none"/>
              </w:rPr>
              <w:t>四、依法缴纳社会保障资金的证明材料</w:t>
            </w:r>
          </w:p>
          <w:p>
            <w:pPr>
              <w:autoSpaceDE w:val="0"/>
              <w:autoSpaceDN w:val="0"/>
              <w:adjustRightInd w:val="0"/>
              <w:snapToGrid w:val="0"/>
              <w:spacing w:line="360" w:lineRule="auto"/>
              <w:ind w:right="-11" w:firstLine="480" w:firstLineChars="200"/>
              <w:rPr>
                <w:rFonts w:ascii="宋体" w:hAnsi="宋体"/>
                <w:bCs/>
                <w:sz w:val="24"/>
                <w:szCs w:val="24"/>
                <w:highlight w:val="none"/>
              </w:rPr>
            </w:pPr>
            <w:r>
              <w:rPr>
                <w:rFonts w:hint="eastAsia" w:ascii="宋体" w:hAnsi="宋体"/>
                <w:bCs/>
                <w:sz w:val="24"/>
                <w:szCs w:val="24"/>
                <w:highlight w:val="none"/>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napToGrid w:val="0"/>
              <w:spacing w:line="360" w:lineRule="auto"/>
              <w:ind w:right="-11"/>
              <w:rPr>
                <w:rFonts w:ascii="宋体" w:hAnsi="宋体"/>
                <w:b/>
                <w:bCs/>
                <w:sz w:val="24"/>
                <w:szCs w:val="24"/>
                <w:highlight w:val="none"/>
              </w:rPr>
            </w:pPr>
            <w:r>
              <w:rPr>
                <w:rFonts w:hint="eastAsia" w:ascii="宋体" w:hAnsi="宋体"/>
                <w:b/>
                <w:bCs/>
                <w:sz w:val="24"/>
                <w:szCs w:val="24"/>
                <w:highlight w:val="none"/>
              </w:rPr>
              <w:t>五、履行合同所必须的设备和专业技术能力的证明材料</w:t>
            </w:r>
          </w:p>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1、相关设备的购置发票、专业技术人员职称证书、用工合同等；</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2、投标人具备履行合同所必须的设备和专业技术能力承诺函或声明（承诺函或声明格式自拟）。</w:t>
            </w:r>
          </w:p>
          <w:p>
            <w:pPr>
              <w:autoSpaceDE w:val="0"/>
              <w:autoSpaceDN w:val="0"/>
              <w:adjustRightInd w:val="0"/>
              <w:snapToGrid w:val="0"/>
              <w:spacing w:line="360" w:lineRule="auto"/>
              <w:ind w:right="-11" w:firstLine="480" w:firstLineChars="200"/>
              <w:rPr>
                <w:rFonts w:ascii="楷体" w:hAnsi="楷体" w:eastAsia="楷体"/>
                <w:color w:val="000000"/>
                <w:sz w:val="24"/>
                <w:szCs w:val="24"/>
                <w:highlight w:val="none"/>
              </w:rPr>
            </w:pPr>
            <w:r>
              <w:rPr>
                <w:rFonts w:hint="eastAsia" w:ascii="楷体" w:hAnsi="楷体" w:eastAsia="楷体" w:cs="仿宋_GB2312"/>
                <w:sz w:val="24"/>
                <w:szCs w:val="24"/>
                <w:highlight w:val="none"/>
              </w:rPr>
              <w:t>注：仅需提供序号</w:t>
            </w:r>
            <w:r>
              <w:rPr>
                <w:rFonts w:hint="eastAsia" w:ascii="楷体" w:hAnsi="楷体" w:eastAsia="楷体"/>
                <w:color w:val="000000"/>
                <w:sz w:val="24"/>
                <w:szCs w:val="24"/>
                <w:highlight w:val="none"/>
              </w:rPr>
              <w:t>1～2其中之一即可。</w:t>
            </w:r>
          </w:p>
          <w:p>
            <w:pPr>
              <w:autoSpaceDE w:val="0"/>
              <w:autoSpaceDN w:val="0"/>
              <w:adjustRightInd w:val="0"/>
              <w:snapToGrid w:val="0"/>
              <w:spacing w:line="360" w:lineRule="auto"/>
              <w:ind w:right="-11"/>
              <w:rPr>
                <w:rFonts w:ascii="宋体" w:hAnsi="宋体"/>
                <w:b/>
                <w:bCs/>
                <w:sz w:val="24"/>
                <w:szCs w:val="24"/>
                <w:highlight w:val="none"/>
              </w:rPr>
            </w:pPr>
            <w:r>
              <w:rPr>
                <w:rFonts w:hint="eastAsia" w:ascii="宋体" w:hAnsi="宋体"/>
                <w:b/>
                <w:kern w:val="0"/>
                <w:sz w:val="24"/>
                <w:szCs w:val="24"/>
                <w:highlight w:val="none"/>
              </w:rPr>
              <w:t>六、</w:t>
            </w:r>
            <w:r>
              <w:rPr>
                <w:rFonts w:hint="eastAsia" w:ascii="宋体" w:hAnsi="宋体"/>
                <w:b/>
                <w:bCs/>
                <w:sz w:val="24"/>
                <w:szCs w:val="24"/>
                <w:highlight w:val="none"/>
              </w:rPr>
              <w:t>参加政府采购活动前3年内在经营活动中没有重大违法记录的声明</w:t>
            </w:r>
          </w:p>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napToGrid w:val="0"/>
              <w:spacing w:line="360" w:lineRule="auto"/>
              <w:rPr>
                <w:rFonts w:ascii="宋体" w:hAnsi="宋体"/>
                <w:kern w:val="0"/>
                <w:sz w:val="24"/>
                <w:szCs w:val="24"/>
                <w:highlight w:val="none"/>
              </w:rPr>
            </w:pPr>
            <w:r>
              <w:rPr>
                <w:rFonts w:hint="eastAsia" w:ascii="宋体" w:hAnsi="宋体"/>
                <w:b/>
                <w:bCs/>
                <w:sz w:val="24"/>
                <w:szCs w:val="24"/>
                <w:highlight w:val="none"/>
              </w:rPr>
              <w:t>七、</w:t>
            </w:r>
            <w:r>
              <w:rPr>
                <w:rFonts w:hint="eastAsia" w:ascii="宋体" w:hAnsi="宋体" w:cs="仿宋_GB2312"/>
                <w:b/>
                <w:color w:val="000000"/>
                <w:sz w:val="24"/>
                <w:szCs w:val="24"/>
                <w:highlight w:val="none"/>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hint="eastAsia" w:ascii="宋体" w:hAnsi="宋体"/>
                <w:b/>
                <w:bCs/>
                <w:sz w:val="24"/>
                <w:szCs w:val="24"/>
                <w:highlight w:val="none"/>
              </w:rPr>
              <w:t>；</w:t>
            </w:r>
            <w:r>
              <w:rPr>
                <w:rFonts w:hint="eastAsia" w:ascii="宋体" w:hAnsi="宋体" w:cs="仿宋_GB2312"/>
                <w:b/>
                <w:color w:val="000000"/>
                <w:sz w:val="24"/>
                <w:szCs w:val="24"/>
                <w:highlight w:val="none"/>
                <w:shd w:val="clear" w:color="auto" w:fill="FFFFFF"/>
              </w:rPr>
              <w:t xml:space="preserve"> “中国社会组织政务服务平台”网站（www.chinanpo.gov.cn）严重违法失信社会组织（</w:t>
            </w:r>
            <w:r>
              <w:rPr>
                <w:rFonts w:hint="eastAsia" w:ascii="宋体" w:hAnsi="宋体"/>
                <w:kern w:val="0"/>
                <w:sz w:val="24"/>
                <w:szCs w:val="24"/>
                <w:highlight w:val="none"/>
              </w:rPr>
              <w:t>联合体形式投标的，联合体成员存在不良信用记录，视同联合体存在不良信用记录）。</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1、查询渠道：</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7"/>
                <w:rFonts w:cs="Calibri"/>
                <w:sz w:val="24"/>
                <w:szCs w:val="24"/>
                <w:highlight w:val="none"/>
              </w:rPr>
              <w:t>www.creditchina.gov.cn</w:t>
            </w:r>
            <w:r>
              <w:rPr>
                <w:rStyle w:val="37"/>
                <w:rFonts w:cs="Calibri"/>
                <w:sz w:val="24"/>
                <w:szCs w:val="24"/>
                <w:highlight w:val="none"/>
              </w:rPr>
              <w:fldChar w:fldCharType="end"/>
            </w:r>
            <w:r>
              <w:rPr>
                <w:sz w:val="24"/>
                <w:szCs w:val="24"/>
                <w:highlight w:val="none"/>
              </w:rPr>
              <w:t>）</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②“中国政府采购网”（www.ccgp.gov.cn）</w:t>
            </w:r>
          </w:p>
          <w:p>
            <w:pPr>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③“中国社会组织政务服务平台”网站（www.chinanpo.gov.cn）（仅查询社会组织）；</w:t>
            </w:r>
          </w:p>
          <w:p>
            <w:pPr>
              <w:autoSpaceDE w:val="0"/>
              <w:autoSpaceDN w:val="0"/>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2、截止时间：同投标截止时间；</w:t>
            </w:r>
          </w:p>
          <w:p>
            <w:pPr>
              <w:autoSpaceDE w:val="0"/>
              <w:autoSpaceDN w:val="0"/>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4、信用信息的使用原则：经采购人认定的被列入失信被执行人、重大税收违法案件当事人名单、</w:t>
            </w:r>
            <w:r>
              <w:rPr>
                <w:rFonts w:hint="eastAsia" w:ascii="宋体" w:hAnsi="宋体" w:cs="仿宋_GB2312"/>
                <w:color w:val="000000"/>
                <w:sz w:val="24"/>
                <w:szCs w:val="24"/>
                <w:highlight w:val="none"/>
                <w:shd w:val="clear" w:color="auto" w:fill="FFFFFF"/>
              </w:rPr>
              <w:t>政府采购严重违法失信行为记录名单的投标人、</w:t>
            </w:r>
            <w:r>
              <w:rPr>
                <w:rFonts w:hint="eastAsia" w:ascii="宋体" w:hAnsi="宋体"/>
                <w:kern w:val="0"/>
                <w:sz w:val="24"/>
                <w:szCs w:val="24"/>
                <w:highlight w:val="none"/>
              </w:rPr>
              <w:t>严重违法失信社会组织，将拒绝其参与本次政府采购活动。</w:t>
            </w:r>
          </w:p>
          <w:p>
            <w:pPr>
              <w:autoSpaceDE w:val="0"/>
              <w:autoSpaceDN w:val="0"/>
              <w:adjustRightInd w:val="0"/>
              <w:snapToGrid w:val="0"/>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5、投标人无须提供</w:t>
            </w:r>
            <w:r>
              <w:rPr>
                <w:rFonts w:hint="eastAsia" w:ascii="宋体" w:hAnsi="宋体" w:cs="微软雅黑"/>
                <w:bCs/>
                <w:sz w:val="24"/>
                <w:szCs w:val="24"/>
                <w:highlight w:val="none"/>
              </w:rPr>
              <w:t>信用记录查询结果网页截屏。</w:t>
            </w:r>
            <w:r>
              <w:rPr>
                <w:rFonts w:hint="eastAsia" w:ascii="宋体" w:hAnsi="宋体"/>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cs="微软雅黑"/>
                <w:b/>
                <w:color w:val="FF0000"/>
                <w:sz w:val="24"/>
                <w:szCs w:val="24"/>
                <w:highlight w:val="none"/>
              </w:rPr>
              <w:t>★</w:t>
            </w:r>
            <w:r>
              <w:rPr>
                <w:rFonts w:hint="eastAsia" w:ascii="宋体" w:hAnsi="宋体"/>
                <w:bCs/>
                <w:sz w:val="24"/>
                <w:szCs w:val="24"/>
                <w:highlight w:val="none"/>
              </w:rPr>
              <w:t>联合体投标</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kern w:val="0"/>
                <w:sz w:val="24"/>
                <w:szCs w:val="24"/>
                <w:highlight w:val="none"/>
              </w:rPr>
              <w:t>本项目</w:t>
            </w:r>
            <w:r>
              <w:rPr>
                <w:rFonts w:hint="eastAsia" w:ascii="宋体" w:hAnsi="宋体"/>
                <w:b/>
                <w:color w:val="000000"/>
                <w:kern w:val="0"/>
                <w:sz w:val="24"/>
                <w:szCs w:val="24"/>
                <w:highlight w:val="none"/>
              </w:rPr>
              <w:t>√</w:t>
            </w:r>
            <w:r>
              <w:rPr>
                <w:sz w:val="24"/>
                <w:szCs w:val="24"/>
                <w:highlight w:val="none"/>
              </w:rPr>
              <w:t>不接受</w:t>
            </w:r>
            <w:r>
              <w:rPr>
                <w:rFonts w:hint="eastAsia" w:ascii="宋体" w:hAnsi="宋体"/>
                <w:bCs/>
                <w:sz w:val="24"/>
                <w:szCs w:val="24"/>
                <w:highlight w:val="none"/>
              </w:rPr>
              <w:t>□接受</w:t>
            </w:r>
            <w:r>
              <w:rPr>
                <w:rFonts w:hint="eastAsia" w:ascii="宋体" w:hAnsi="宋体"/>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cs="微软雅黑"/>
                <w:b/>
                <w:color w:val="FF0000"/>
                <w:sz w:val="24"/>
                <w:szCs w:val="24"/>
                <w:highlight w:val="none"/>
              </w:rPr>
              <w:t>★</w:t>
            </w:r>
            <w:r>
              <w:rPr>
                <w:rFonts w:hint="eastAsia" w:ascii="宋体" w:hAnsi="宋体"/>
                <w:bCs/>
                <w:sz w:val="24"/>
                <w:szCs w:val="24"/>
                <w:highlight w:val="none"/>
              </w:rPr>
              <w:t>最高限价</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sz w:val="24"/>
                <w:szCs w:val="24"/>
                <w:highlight w:val="none"/>
                <w:shd w:val="clear" w:color="auto" w:fill="FFFFFF"/>
              </w:rPr>
              <w:t>预算金额：一标段：1020000.00元；二标段：1680000.00元；最高限价: 一标段：1020000.00元；二标段：1680000.00元。</w:t>
            </w:r>
            <w:r>
              <w:rPr>
                <w:rFonts w:hint="eastAsia" w:ascii="宋体" w:hAnsi="宋体"/>
                <w:bCs/>
                <w:sz w:val="24"/>
                <w:szCs w:val="24"/>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bCs/>
                <w:sz w:val="24"/>
                <w:szCs w:val="24"/>
                <w:highlight w:val="none"/>
              </w:rPr>
              <w:t>现场考察</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b/>
                <w:color w:val="000000"/>
                <w:kern w:val="0"/>
                <w:sz w:val="24"/>
                <w:szCs w:val="24"/>
                <w:highlight w:val="none"/>
              </w:rPr>
              <w:t>√</w:t>
            </w:r>
            <w:r>
              <w:rPr>
                <w:sz w:val="24"/>
                <w:szCs w:val="24"/>
                <w:highlight w:val="none"/>
              </w:rPr>
              <w:t>不组织</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b/>
                <w:bCs/>
                <w:sz w:val="24"/>
                <w:szCs w:val="24"/>
                <w:highlight w:val="none"/>
              </w:rPr>
              <w:t>□</w:t>
            </w:r>
            <w:r>
              <w:rPr>
                <w:rFonts w:hint="eastAsia" w:ascii="宋体" w:hAnsi="宋体"/>
                <w:bCs/>
                <w:sz w:val="24"/>
                <w:szCs w:val="24"/>
                <w:highlight w:val="none"/>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bCs/>
                <w:sz w:val="24"/>
                <w:szCs w:val="24"/>
                <w:highlight w:val="none"/>
              </w:rPr>
              <w:t>谈判前答疑会</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b/>
                <w:color w:val="000000"/>
                <w:kern w:val="0"/>
                <w:sz w:val="24"/>
                <w:szCs w:val="24"/>
                <w:highlight w:val="none"/>
              </w:rPr>
              <w:t>√</w:t>
            </w:r>
            <w:r>
              <w:rPr>
                <w:sz w:val="24"/>
                <w:szCs w:val="24"/>
                <w:highlight w:val="none"/>
              </w:rPr>
              <w:t>不召开</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sz w:val="24"/>
                <w:szCs w:val="24"/>
                <w:highlight w:val="none"/>
              </w:rPr>
            </w:pPr>
            <w:r>
              <w:rPr>
                <w:rFonts w:hint="eastAsia" w:ascii="宋体" w:hAnsi="宋体" w:cs="仿宋_GB2312"/>
                <w:sz w:val="24"/>
                <w:szCs w:val="24"/>
                <w:highlight w:val="none"/>
              </w:rPr>
              <w:t>进口产品参与</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highlight w:val="none"/>
              </w:rPr>
            </w:pPr>
            <w:r>
              <w:rPr>
                <w:rFonts w:hint="eastAsia" w:ascii="宋体" w:hAnsi="宋体"/>
                <w:b/>
                <w:color w:val="000000"/>
                <w:kern w:val="0"/>
                <w:sz w:val="24"/>
                <w:szCs w:val="24"/>
                <w:highlight w:val="none"/>
              </w:rPr>
              <w:t>√</w:t>
            </w:r>
            <w:r>
              <w:rPr>
                <w:sz w:val="24"/>
                <w:szCs w:val="24"/>
                <w:highlight w:val="none"/>
              </w:rPr>
              <w:t>不允许    </w:t>
            </w:r>
            <w:r>
              <w:rPr>
                <w:rFonts w:hint="eastAsia" w:ascii="宋体" w:hAnsi="宋体"/>
                <w:b/>
                <w:bCs/>
                <w:sz w:val="24"/>
                <w:szCs w:val="24"/>
                <w:highlight w:val="none"/>
              </w:rPr>
              <w:t>□</w:t>
            </w:r>
            <w:r>
              <w:rPr>
                <w:rFonts w:hint="eastAsia" w:ascii="宋体" w:hAnsi="宋体"/>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sz w:val="24"/>
                <w:szCs w:val="24"/>
                <w:highlight w:val="none"/>
              </w:rPr>
            </w:pPr>
            <w:r>
              <w:rPr>
                <w:rFonts w:hint="eastAsia" w:ascii="宋体" w:hAnsi="宋体" w:cs="微软雅黑"/>
                <w:b/>
                <w:color w:val="FF0000"/>
                <w:sz w:val="24"/>
                <w:szCs w:val="24"/>
                <w:highlight w:val="none"/>
              </w:rPr>
              <w:t>★</w:t>
            </w:r>
            <w:r>
              <w:rPr>
                <w:rFonts w:hint="eastAsia" w:ascii="宋体" w:hAnsi="宋体" w:cs="仿宋_GB2312"/>
                <w:sz w:val="24"/>
                <w:szCs w:val="24"/>
                <w:highlight w:val="none"/>
              </w:rPr>
              <w:t>谈判有效期</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90天（自</w:t>
            </w:r>
            <w:r>
              <w:rPr>
                <w:rFonts w:hint="eastAsia" w:ascii="宋体" w:hAnsi="宋体"/>
                <w:kern w:val="0"/>
                <w:sz w:val="24"/>
                <w:szCs w:val="24"/>
                <w:highlight w:val="none"/>
              </w:rPr>
              <w:t>提交投标文件的截止之日起算</w:t>
            </w:r>
            <w:r>
              <w:rPr>
                <w:rFonts w:hint="eastAsia" w:ascii="宋体" w:hAnsi="宋体" w:cs="仿宋_GB2312"/>
                <w:sz w:val="24"/>
                <w:szCs w:val="24"/>
                <w:highlight w:val="none"/>
              </w:rPr>
              <w:t>）</w:t>
            </w:r>
          </w:p>
          <w:p>
            <w:pPr>
              <w:autoSpaceDE w:val="0"/>
              <w:autoSpaceDN w:val="0"/>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中标人投标有效期延至合同验收之日，</w:t>
            </w:r>
            <w:r>
              <w:rPr>
                <w:rFonts w:hint="eastAsia" w:ascii="宋体" w:hAnsi="宋体"/>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sz w:val="24"/>
                <w:szCs w:val="24"/>
                <w:highlight w:val="none"/>
              </w:rPr>
            </w:pPr>
            <w:r>
              <w:rPr>
                <w:rFonts w:hint="eastAsia" w:ascii="宋体" w:hAnsi="宋体"/>
                <w:bCs/>
                <w:sz w:val="24"/>
                <w:szCs w:val="24"/>
                <w:highlight w:val="none"/>
              </w:rPr>
              <w:t>成交供应商将本项目非主体、非关键性工作分包</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仿宋_GB2312"/>
                <w:sz w:val="24"/>
                <w:szCs w:val="24"/>
                <w:highlight w:val="none"/>
              </w:rPr>
            </w:pPr>
            <w:r>
              <w:rPr>
                <w:rFonts w:hint="eastAsia" w:ascii="宋体" w:hAnsi="宋体"/>
                <w:b/>
                <w:color w:val="000000"/>
                <w:kern w:val="0"/>
                <w:sz w:val="24"/>
                <w:szCs w:val="24"/>
                <w:highlight w:val="none"/>
              </w:rPr>
              <w:t>√</w:t>
            </w:r>
            <w:r>
              <w:rPr>
                <w:sz w:val="24"/>
                <w:szCs w:val="24"/>
                <w:highlight w:val="none"/>
              </w:rPr>
              <w:t>不允许   </w:t>
            </w:r>
            <w:r>
              <w:rPr>
                <w:rFonts w:hint="eastAsia" w:ascii="宋体" w:hAnsi="宋体"/>
                <w:b/>
                <w:bCs/>
                <w:sz w:val="24"/>
                <w:szCs w:val="24"/>
                <w:highlight w:val="none"/>
              </w:rPr>
              <w:t>□</w:t>
            </w:r>
            <w:r>
              <w:rPr>
                <w:rFonts w:hint="eastAsia" w:ascii="宋体" w:hAnsi="宋体" w:cs="仿宋_GB2312"/>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bCs/>
                <w:sz w:val="24"/>
                <w:szCs w:val="24"/>
                <w:highlight w:val="none"/>
              </w:rPr>
              <w:t>响应文件提交截止、谈判响应截止及谈判时间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2021年</w:t>
            </w:r>
            <w:r>
              <w:rPr>
                <w:rFonts w:hint="eastAsia" w:ascii="宋体" w:hAnsi="宋体"/>
                <w:bCs/>
                <w:sz w:val="24"/>
                <w:szCs w:val="24"/>
                <w:highlight w:val="none"/>
                <w:lang w:val="en-US" w:eastAsia="zh-CN"/>
              </w:rPr>
              <w:t>8</w:t>
            </w:r>
            <w:r>
              <w:rPr>
                <w:rFonts w:hint="eastAsia" w:ascii="宋体" w:hAnsi="宋体"/>
                <w:bCs/>
                <w:sz w:val="24"/>
                <w:szCs w:val="24"/>
                <w:highlight w:val="none"/>
              </w:rPr>
              <w:t>月</w:t>
            </w:r>
            <w:r>
              <w:rPr>
                <w:rFonts w:hint="eastAsia" w:ascii="宋体" w:hAnsi="宋体"/>
                <w:bCs/>
                <w:sz w:val="24"/>
                <w:szCs w:val="24"/>
                <w:highlight w:val="none"/>
                <w:lang w:val="en-US" w:eastAsia="zh-CN"/>
              </w:rPr>
              <w:t>27</w:t>
            </w:r>
            <w:r>
              <w:rPr>
                <w:rFonts w:hint="eastAsia" w:ascii="宋体" w:hAnsi="宋体"/>
                <w:bCs/>
                <w:sz w:val="24"/>
                <w:szCs w:val="24"/>
                <w:highlight w:val="none"/>
              </w:rPr>
              <w:t>日</w:t>
            </w:r>
            <w:r>
              <w:rPr>
                <w:rFonts w:hint="eastAsia" w:ascii="宋体" w:hAnsi="宋体"/>
                <w:bCs/>
                <w:sz w:val="24"/>
                <w:szCs w:val="24"/>
                <w:highlight w:val="none"/>
                <w:lang w:val="en-US" w:eastAsia="zh-CN"/>
              </w:rPr>
              <w:t>8</w:t>
            </w:r>
            <w:r>
              <w:rPr>
                <w:rFonts w:hint="eastAsia" w:ascii="宋体" w:hAnsi="宋体"/>
                <w:bCs/>
                <w:sz w:val="24"/>
                <w:szCs w:val="24"/>
                <w:highlight w:val="none"/>
              </w:rPr>
              <w:t>时</w:t>
            </w:r>
            <w:r>
              <w:rPr>
                <w:rFonts w:hint="eastAsia" w:ascii="宋体" w:hAnsi="宋体"/>
                <w:bCs/>
                <w:sz w:val="24"/>
                <w:szCs w:val="24"/>
                <w:highlight w:val="none"/>
                <w:lang w:val="en-US" w:eastAsia="zh-CN"/>
              </w:rPr>
              <w:t>30</w:t>
            </w:r>
            <w:r>
              <w:rPr>
                <w:rFonts w:hint="eastAsia" w:ascii="宋体" w:hAnsi="宋体"/>
                <w:bCs/>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开标地点</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cs="仿宋_GB2312"/>
                <w:color w:val="000000"/>
                <w:sz w:val="24"/>
                <w:szCs w:val="24"/>
                <w:highlight w:val="none"/>
              </w:rPr>
              <w:t>开标地点：鄢陵县公共资源交易中心（本项目采用远程不见面开标，投标人无须到交易中心现场）。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kern w:val="0"/>
                <w:sz w:val="24"/>
                <w:szCs w:val="24"/>
                <w:highlight w:val="none"/>
              </w:rPr>
              <w:t>谈判保证金</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本项目不收取。</w:t>
            </w:r>
          </w:p>
          <w:p>
            <w:pPr>
              <w:autoSpaceDE w:val="0"/>
              <w:autoSpaceDN w:val="0"/>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公告发布</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color w:val="000000"/>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sz w:val="24"/>
                <w:szCs w:val="24"/>
                <w:highlight w:val="none"/>
              </w:rPr>
            </w:pPr>
            <w:r>
              <w:rPr>
                <w:rFonts w:hint="eastAsia" w:ascii="宋体" w:hAnsi="宋体" w:cs="仿宋_GB2312"/>
                <w:sz w:val="24"/>
                <w:szCs w:val="24"/>
                <w:highlight w:val="none"/>
              </w:rPr>
              <w:t>采购人澄清或修改谈判文件时间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谈判响应截止时间3个工作日前（澄清内容可能影响谈判响应文件编制的）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供应商对采购文件质疑截止时间</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cs="黑体"/>
                <w:sz w:val="24"/>
                <w:szCs w:val="24"/>
                <w:highlight w:val="none"/>
              </w:rPr>
            </w:pPr>
            <w:r>
              <w:rPr>
                <w:rFonts w:hint="eastAsia" w:ascii="宋体" w:hAnsi="宋体" w:cs="黑体"/>
                <w:sz w:val="24"/>
                <w:szCs w:val="24"/>
                <w:highlight w:val="none"/>
              </w:rPr>
              <w:t>响应文件份数</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szCs w:val="24"/>
                <w:highlight w:val="none"/>
              </w:rPr>
            </w:pPr>
            <w:r>
              <w:rPr>
                <w:rFonts w:hint="eastAsia" w:ascii="宋体" w:hAnsi="宋体"/>
                <w:b/>
                <w:color w:val="000000"/>
                <w:kern w:val="0"/>
                <w:sz w:val="24"/>
                <w:szCs w:val="24"/>
                <w:highlight w:val="none"/>
              </w:rPr>
              <w:t>√</w:t>
            </w:r>
            <w:r>
              <w:rPr>
                <w:rFonts w:hint="eastAsia"/>
                <w:sz w:val="24"/>
                <w:szCs w:val="24"/>
                <w:highlight w:val="none"/>
              </w:rPr>
              <w:t>电子响应文件：成功上传至《全国公共资源交易平台（河南省•许昌市）》公共资源交易系统加密电子响应文件1份（文件格式为：XXX公司XXX项目编号.file）。</w:t>
            </w:r>
          </w:p>
          <w:p>
            <w:pPr>
              <w:autoSpaceDE w:val="0"/>
              <w:autoSpaceDN w:val="0"/>
              <w:adjustRightInd w:val="0"/>
              <w:snapToGrid w:val="0"/>
              <w:spacing w:line="360" w:lineRule="auto"/>
              <w:rPr>
                <w:sz w:val="24"/>
                <w:szCs w:val="24"/>
                <w:highlight w:val="none"/>
              </w:rPr>
            </w:pPr>
            <w:r>
              <w:rPr>
                <w:rFonts w:hint="eastAsia"/>
                <w:sz w:val="24"/>
                <w:szCs w:val="24"/>
                <w:highlight w:val="none"/>
              </w:rPr>
              <w:t>□纸质响应文件：正本一份，副本一份。使用格式为“投标文件（供打印）.PDF”的文件</w:t>
            </w:r>
          </w:p>
          <w:p>
            <w:pPr>
              <w:autoSpaceDE w:val="0"/>
              <w:autoSpaceDN w:val="0"/>
              <w:adjustRightInd w:val="0"/>
              <w:snapToGrid w:val="0"/>
              <w:spacing w:line="360" w:lineRule="auto"/>
              <w:rPr>
                <w:rFonts w:ascii="宋体" w:hAnsi="宋体"/>
                <w:color w:val="000000"/>
                <w:sz w:val="24"/>
                <w:szCs w:val="24"/>
                <w:highlight w:val="none"/>
              </w:rPr>
            </w:pPr>
            <w:r>
              <w:rPr>
                <w:rFonts w:hint="eastAsia"/>
                <w:sz w:val="24"/>
                <w:szCs w:val="24"/>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19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黑体"/>
                <w:sz w:val="24"/>
                <w:szCs w:val="24"/>
                <w:highlight w:val="none"/>
              </w:rPr>
            </w:pPr>
            <w:r>
              <w:rPr>
                <w:rFonts w:hint="eastAsia" w:ascii="宋体" w:hAnsi="宋体" w:cs="黑体"/>
                <w:sz w:val="24"/>
                <w:szCs w:val="24"/>
                <w:highlight w:val="none"/>
              </w:rPr>
              <w:t>响应文件的签署盖章</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szCs w:val="24"/>
                <w:highlight w:val="none"/>
              </w:rPr>
            </w:pPr>
            <w:r>
              <w:rPr>
                <w:rFonts w:hint="eastAsia" w:ascii="宋体" w:hAnsi="宋体"/>
                <w:b/>
                <w:color w:val="000000"/>
                <w:kern w:val="0"/>
                <w:sz w:val="24"/>
                <w:szCs w:val="24"/>
                <w:highlight w:val="none"/>
              </w:rPr>
              <w:t>√</w:t>
            </w:r>
            <w:r>
              <w:rPr>
                <w:rFonts w:hint="eastAsia"/>
                <w:sz w:val="24"/>
                <w:szCs w:val="24"/>
                <w:highlight w:val="none"/>
              </w:rPr>
              <w:t>电子响应文件：按谈判文件要求加盖供应商电子印章和法人电子印章。</w:t>
            </w:r>
          </w:p>
          <w:p>
            <w:pPr>
              <w:autoSpaceDE w:val="0"/>
              <w:autoSpaceDN w:val="0"/>
              <w:adjustRightInd w:val="0"/>
              <w:snapToGrid w:val="0"/>
              <w:spacing w:line="360" w:lineRule="auto"/>
              <w:rPr>
                <w:rFonts w:ascii="新宋体" w:hAnsi="新宋体" w:eastAsia="新宋体"/>
                <w:sz w:val="24"/>
                <w:szCs w:val="24"/>
                <w:highlight w:val="none"/>
              </w:rPr>
            </w:pPr>
            <w:r>
              <w:rPr>
                <w:rFonts w:hint="eastAsia"/>
                <w:sz w:val="24"/>
                <w:szCs w:val="24"/>
                <w:highlight w:val="none"/>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TimesNewRomanPSMT"/>
                <w:sz w:val="24"/>
                <w:szCs w:val="24"/>
                <w:highlight w:val="none"/>
              </w:rPr>
            </w:pPr>
            <w:r>
              <w:rPr>
                <w:rFonts w:hint="eastAsia" w:ascii="宋体" w:hAnsi="宋体" w:cs="TimesNewRomanPSMT"/>
                <w:sz w:val="24"/>
                <w:szCs w:val="24"/>
                <w:highlight w:val="none"/>
              </w:rPr>
              <w:t>20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240" w:firstLineChars="100"/>
              <w:rPr>
                <w:rFonts w:ascii="宋体" w:hAnsi="宋体" w:cs="仿宋_GB2312"/>
                <w:color w:val="000000"/>
                <w:sz w:val="24"/>
                <w:szCs w:val="24"/>
                <w:highlight w:val="none"/>
              </w:rPr>
            </w:pPr>
            <w:r>
              <w:rPr>
                <w:rFonts w:hint="eastAsia" w:ascii="宋体" w:hAnsi="宋体" w:cs="黑体"/>
                <w:color w:val="000000"/>
                <w:sz w:val="24"/>
                <w:szCs w:val="24"/>
                <w:highlight w:val="none"/>
              </w:rPr>
              <w:t>谈判小组组建</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highlight w:val="none"/>
              </w:rPr>
            </w:pPr>
            <w:r>
              <w:rPr>
                <w:rFonts w:hint="eastAsia" w:ascii="宋体" w:hAnsi="宋体"/>
                <w:b/>
                <w:color w:val="000000"/>
                <w:kern w:val="0"/>
                <w:sz w:val="24"/>
                <w:szCs w:val="24"/>
                <w:highlight w:val="none"/>
              </w:rPr>
              <w:t>√</w:t>
            </w:r>
            <w:r>
              <w:rPr>
                <w:rFonts w:hint="eastAsia" w:ascii="宋体" w:hAnsi="宋体"/>
                <w:sz w:val="24"/>
                <w:szCs w:val="24"/>
                <w:highlight w:val="none"/>
              </w:rPr>
              <w:t>由采购人代表1人和评审专家</w:t>
            </w:r>
            <w:r>
              <w:rPr>
                <w:rFonts w:hint="eastAsia" w:ascii="宋体" w:hAnsi="宋体"/>
                <w:sz w:val="24"/>
                <w:szCs w:val="24"/>
                <w:highlight w:val="none"/>
                <w:lang w:val="en-US" w:eastAsia="zh-CN"/>
              </w:rPr>
              <w:t>4</w:t>
            </w:r>
            <w:r>
              <w:rPr>
                <w:rFonts w:hint="eastAsia" w:ascii="宋体" w:hAnsi="宋体"/>
                <w:sz w:val="24"/>
                <w:szCs w:val="24"/>
                <w:highlight w:val="none"/>
              </w:rPr>
              <w:t>人组成，其中评审专家的人数不少于谈判小组成员总数的三分之二。评审专家从政府采购评审专家库中随机抽取。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sz w:val="24"/>
                <w:szCs w:val="24"/>
                <w:highlight w:val="none"/>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21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cs="仿宋_GB2312"/>
                <w:sz w:val="24"/>
                <w:szCs w:val="24"/>
                <w:highlight w:val="none"/>
              </w:rPr>
              <w:t>评审方法</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sz w:val="24"/>
                <w:szCs w:val="24"/>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22</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中小企业有关政策</w:t>
            </w:r>
          </w:p>
        </w:tc>
        <w:tc>
          <w:tcPr>
            <w:tcW w:w="6813" w:type="dxa"/>
            <w:tcBorders>
              <w:top w:val="single" w:color="auto" w:sz="4" w:space="0"/>
              <w:left w:val="nil"/>
              <w:bottom w:val="single" w:color="auto" w:sz="4" w:space="0"/>
              <w:right w:val="single" w:color="auto" w:sz="4" w:space="0"/>
            </w:tcBorders>
            <w:vAlign w:val="center"/>
          </w:tcPr>
          <w:p>
            <w:pPr>
              <w:numPr>
                <w:ilvl w:val="0"/>
                <w:numId w:val="7"/>
              </w:numPr>
              <w:autoSpaceDE w:val="0"/>
              <w:autoSpaceDN w:val="0"/>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本项目属于专门面向中小企业采购的项目；</w:t>
            </w:r>
          </w:p>
          <w:p>
            <w:pPr>
              <w:numPr>
                <w:ilvl w:val="0"/>
                <w:numId w:val="7"/>
              </w:numPr>
              <w:autoSpaceDE w:val="0"/>
              <w:autoSpaceDN w:val="0"/>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w:t>
            </w:r>
          </w:p>
          <w:p>
            <w:pPr>
              <w:numPr>
                <w:ilvl w:val="0"/>
                <w:numId w:val="7"/>
              </w:numPr>
              <w:autoSpaceDE w:val="0"/>
              <w:autoSpaceDN w:val="0"/>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提供由省级以上监狱管理局、戒毒管理局（含新疆生产建设兵团）出具的属于监狱企业证明文件的，视同为小型和微型企业。 </w:t>
            </w:r>
          </w:p>
          <w:p>
            <w:pPr>
              <w:autoSpaceDE w:val="0"/>
              <w:autoSpaceDN w:val="0"/>
              <w:adjustRightInd w:val="0"/>
              <w:snapToGrid w:val="0"/>
              <w:spacing w:line="360" w:lineRule="auto"/>
              <w:ind w:firstLine="480" w:firstLineChars="200"/>
              <w:rPr>
                <w:rFonts w:ascii="宋体" w:hAnsi="宋体"/>
                <w:b/>
                <w:kern w:val="0"/>
                <w:sz w:val="24"/>
                <w:szCs w:val="24"/>
                <w:highlight w:val="none"/>
              </w:rPr>
            </w:pPr>
            <w:r>
              <w:rPr>
                <w:rFonts w:ascii="宋体" w:hAnsi="宋体" w:eastAsia="宋体" w:cs="宋体"/>
                <w:sz w:val="24"/>
                <w:szCs w:val="24"/>
                <w:highlight w:val="none"/>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cs="黑体"/>
                <w:sz w:val="24"/>
                <w:szCs w:val="24"/>
                <w:highlight w:val="none"/>
              </w:rPr>
            </w:pPr>
            <w:r>
              <w:rPr>
                <w:rFonts w:hint="eastAsia" w:ascii="宋体" w:hAnsi="宋体" w:cs="黑体"/>
                <w:sz w:val="24"/>
                <w:szCs w:val="24"/>
                <w:highlight w:val="none"/>
              </w:rPr>
              <w:t>23</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sz w:val="24"/>
                <w:szCs w:val="24"/>
                <w:highlight w:val="none"/>
              </w:rPr>
            </w:pPr>
            <w:r>
              <w:rPr>
                <w:rFonts w:hint="eastAsia"/>
                <w:sz w:val="24"/>
                <w:szCs w:val="24"/>
                <w:highlight w:val="none"/>
              </w:rPr>
              <w:t>节能环保要求</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bCs/>
                <w:sz w:val="24"/>
                <w:szCs w:val="24"/>
                <w:highlight w:val="none"/>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cs="黑体"/>
                <w:sz w:val="24"/>
                <w:szCs w:val="24"/>
                <w:highlight w:val="none"/>
              </w:rPr>
            </w:pPr>
            <w:r>
              <w:rPr>
                <w:rFonts w:hint="eastAsia" w:ascii="宋体" w:hAnsi="宋体" w:cs="黑体"/>
                <w:sz w:val="24"/>
                <w:szCs w:val="24"/>
                <w:highlight w:val="none"/>
              </w:rPr>
              <w:t>24</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bCs/>
                <w:sz w:val="24"/>
                <w:szCs w:val="24"/>
                <w:highlight w:val="none"/>
              </w:rPr>
            </w:pPr>
            <w:r>
              <w:rPr>
                <w:rFonts w:hint="eastAsia" w:ascii="宋体" w:hAnsi="宋体"/>
                <w:bCs/>
                <w:sz w:val="24"/>
                <w:szCs w:val="24"/>
                <w:highlight w:val="none"/>
              </w:rPr>
              <w:t>信息安全要求</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cs="黑体"/>
                <w:sz w:val="24"/>
                <w:szCs w:val="24"/>
                <w:highlight w:val="none"/>
              </w:rPr>
            </w:pPr>
            <w:r>
              <w:rPr>
                <w:rFonts w:hint="eastAsia" w:ascii="宋体" w:hAnsi="宋体" w:cs="黑体"/>
                <w:sz w:val="24"/>
                <w:szCs w:val="24"/>
                <w:highlight w:val="none"/>
              </w:rPr>
              <w:t>25</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bCs/>
                <w:sz w:val="24"/>
                <w:szCs w:val="24"/>
                <w:highlight w:val="none"/>
              </w:rPr>
            </w:pPr>
            <w:r>
              <w:rPr>
                <w:rFonts w:hint="eastAsia" w:ascii="宋体" w:hAnsi="宋体"/>
                <w:bCs/>
                <w:sz w:val="24"/>
                <w:szCs w:val="24"/>
                <w:highlight w:val="none"/>
              </w:rPr>
              <w:t>履约保证金</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缴纳形式：基本户转账或履约保函的形式。</w:t>
            </w:r>
          </w:p>
          <w:p>
            <w:pPr>
              <w:autoSpaceDE w:val="0"/>
              <w:autoSpaceDN w:val="0"/>
              <w:adjustRightInd w:val="0"/>
              <w:snapToGrid w:val="0"/>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履约担保金额：按不超过中标合同金额的10%（百元取整）提交</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投标人采用基本户转账方式缴纳履约担保的，在中标通知书领取后与招标人签订合同前办理，应缴纳至以下账户（履约担保缴纳时需备注项目名称、编号、标段）：</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 xml:space="preserve">开户行：中原银行鄢陵支行 </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户  名：鄢陵县公共资源交易中心</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账  号：411025010190014701</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注意事项:</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有下列情形之一的履约担保不予退还:</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1、中标人向他人转让中标项目或将中标项目肢解后分别向他人转让；</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2、法律法规、规章规定的其它不予退还的情形。</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3、投标人采用联合体投标的，由联合体牵头人负责履约担保或者履约保</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函的缴纳或提交。</w:t>
            </w:r>
          </w:p>
          <w:p>
            <w:pPr>
              <w:autoSpaceDE w:val="0"/>
              <w:autoSpaceDN w:val="0"/>
              <w:adjustRightInd w:val="0"/>
              <w:snapToGrid w:val="0"/>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4、投标人因账户开户银行、银行账号发生变化，不能按照来款途径原路返还履约担保的，投标人须提供原账户开户银行相关证明及新开账户开户许可证（鄢陵县公共资源交易中心四楼政府采购中心财务室，联系电话：0374—</w:t>
            </w:r>
            <w:r>
              <w:rPr>
                <w:rFonts w:ascii="宋体" w:hAnsi="宋体"/>
                <w:color w:val="000000"/>
                <w:kern w:val="0"/>
                <w:sz w:val="24"/>
                <w:szCs w:val="24"/>
                <w:highlight w:val="none"/>
              </w:rPr>
              <w:t>7608818</w:t>
            </w:r>
            <w:r>
              <w:rPr>
                <w:rFonts w:hint="eastAsia" w:ascii="宋体" w:hAnsi="宋体"/>
                <w:color w:val="000000"/>
                <w:kern w:val="0"/>
                <w:sz w:val="24"/>
                <w:szCs w:val="24"/>
                <w:highlight w:val="none"/>
              </w:rPr>
              <w:t>）</w:t>
            </w:r>
          </w:p>
          <w:p>
            <w:pPr>
              <w:autoSpaceDE w:val="0"/>
              <w:autoSpaceDN w:val="0"/>
              <w:adjustRightInd w:val="0"/>
              <w:snapToGrid w:val="0"/>
              <w:spacing w:line="360" w:lineRule="auto"/>
              <w:ind w:firstLine="482" w:firstLineChars="200"/>
              <w:rPr>
                <w:rFonts w:ascii="宋体" w:hAnsi="宋体"/>
                <w:bCs/>
                <w:sz w:val="24"/>
                <w:szCs w:val="24"/>
                <w:highlight w:val="none"/>
              </w:rPr>
            </w:pPr>
            <w:r>
              <w:rPr>
                <w:rFonts w:hint="eastAsia" w:ascii="宋体" w:hAnsi="宋体"/>
                <w:b/>
                <w:kern w:val="0"/>
                <w:sz w:val="24"/>
                <w:szCs w:val="24"/>
                <w:highlight w:val="none"/>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hint="eastAsia" w:ascii="宋体" w:hAnsi="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黑体"/>
                <w:sz w:val="24"/>
                <w:szCs w:val="24"/>
                <w:highlight w:val="none"/>
              </w:rPr>
            </w:pPr>
            <w:r>
              <w:rPr>
                <w:rFonts w:hint="eastAsia" w:ascii="宋体" w:hAnsi="宋体" w:cs="黑体"/>
                <w:sz w:val="24"/>
                <w:szCs w:val="24"/>
                <w:highlight w:val="none"/>
              </w:rPr>
              <w:t>26</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bCs/>
                <w:sz w:val="24"/>
                <w:szCs w:val="24"/>
                <w:highlight w:val="none"/>
              </w:rPr>
            </w:pPr>
            <w:r>
              <w:rPr>
                <w:rFonts w:hint="eastAsia" w:ascii="宋体" w:hAnsi="宋体"/>
                <w:bCs/>
                <w:sz w:val="24"/>
                <w:szCs w:val="24"/>
                <w:highlight w:val="none"/>
              </w:rPr>
              <w:t>代理服务费</w:t>
            </w:r>
          </w:p>
        </w:tc>
        <w:tc>
          <w:tcPr>
            <w:tcW w:w="681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rPr>
                <w:sz w:val="24"/>
                <w:szCs w:val="24"/>
                <w:highlight w:val="none"/>
              </w:rPr>
            </w:pPr>
            <w:r>
              <w:rPr>
                <w:rFonts w:hint="eastAsia" w:ascii="宋体" w:hAnsi="宋体"/>
                <w:color w:val="000000"/>
                <w:kern w:val="0"/>
                <w:sz w:val="24"/>
                <w:szCs w:val="24"/>
                <w:highlight w:val="none"/>
              </w:rPr>
              <w:t>□不收取</w:t>
            </w:r>
            <w:r>
              <w:rPr>
                <w:rFonts w:hint="eastAsia" w:ascii="宋体" w:hAnsi="宋体"/>
                <w:b/>
                <w:color w:val="000000"/>
                <w:kern w:val="0"/>
                <w:sz w:val="24"/>
                <w:szCs w:val="24"/>
                <w:highlight w:val="none"/>
              </w:rPr>
              <w:t>√</w:t>
            </w:r>
            <w:r>
              <w:rPr>
                <w:sz w:val="24"/>
                <w:szCs w:val="24"/>
                <w:highlight w:val="none"/>
              </w:rPr>
              <w:t>收取中标人</w:t>
            </w:r>
            <w:r>
              <w:rPr>
                <w:rFonts w:hint="eastAsia" w:ascii="宋体" w:hAnsi="宋体"/>
                <w:color w:val="000000"/>
                <w:kern w:val="0"/>
                <w:sz w:val="24"/>
                <w:szCs w:val="24"/>
                <w:highlight w:val="none"/>
              </w:rPr>
              <w:t>□</w:t>
            </w:r>
            <w:r>
              <w:rPr>
                <w:sz w:val="24"/>
                <w:szCs w:val="24"/>
                <w:highlight w:val="none"/>
              </w:rPr>
              <w:t xml:space="preserve">收取采购人 </w:t>
            </w:r>
          </w:p>
          <w:p>
            <w:pPr>
              <w:widowControl/>
              <w:adjustRightInd w:val="0"/>
              <w:snapToGrid w:val="0"/>
              <w:spacing w:line="360" w:lineRule="auto"/>
              <w:rPr>
                <w:sz w:val="24"/>
                <w:szCs w:val="24"/>
                <w:highlight w:val="none"/>
              </w:rPr>
            </w:pPr>
            <w:r>
              <w:rPr>
                <w:rFonts w:hint="eastAsia" w:ascii="宋体" w:hAnsi="宋体"/>
                <w:color w:val="000000"/>
                <w:kern w:val="0"/>
                <w:sz w:val="24"/>
                <w:szCs w:val="24"/>
                <w:highlight w:val="none"/>
              </w:rPr>
              <w:t>收取标准</w:t>
            </w:r>
            <w:r>
              <w:rPr>
                <w:rFonts w:cs="Calibri"/>
                <w:color w:val="000000"/>
                <w:kern w:val="0"/>
                <w:sz w:val="24"/>
                <w:szCs w:val="24"/>
                <w:highlight w:val="none"/>
              </w:rPr>
              <w:t xml:space="preserve">: </w:t>
            </w:r>
            <w:r>
              <w:rPr>
                <w:rFonts w:hint="eastAsia" w:ascii="宋体" w:hAnsi="宋体"/>
                <w:color w:val="000000"/>
                <w:kern w:val="0"/>
                <w:sz w:val="24"/>
                <w:szCs w:val="24"/>
                <w:highlight w:val="none"/>
              </w:rPr>
              <w:t>参照国家计委计价格</w:t>
            </w:r>
            <w:r>
              <w:rPr>
                <w:rFonts w:cs="Calibri"/>
                <w:color w:val="000000"/>
                <w:kern w:val="0"/>
                <w:sz w:val="24"/>
                <w:szCs w:val="24"/>
                <w:highlight w:val="none"/>
              </w:rPr>
              <w:t>[2002]1980</w:t>
            </w:r>
            <w:r>
              <w:rPr>
                <w:rFonts w:hint="eastAsia" w:ascii="宋体" w:hAnsi="宋体"/>
                <w:color w:val="000000"/>
                <w:kern w:val="0"/>
                <w:sz w:val="24"/>
                <w:szCs w:val="24"/>
                <w:highlight w:val="none"/>
              </w:rPr>
              <w:t>号文、发改价格</w:t>
            </w:r>
            <w:r>
              <w:rPr>
                <w:rFonts w:cs="Calibri"/>
                <w:color w:val="000000"/>
                <w:kern w:val="0"/>
                <w:sz w:val="24"/>
                <w:szCs w:val="24"/>
                <w:highlight w:val="none"/>
              </w:rPr>
              <w:t>[2015]299</w:t>
            </w:r>
            <w:r>
              <w:rPr>
                <w:rFonts w:hint="eastAsia" w:ascii="宋体" w:hAnsi="宋体"/>
                <w:color w:val="000000"/>
                <w:kern w:val="0"/>
                <w:sz w:val="24"/>
                <w:szCs w:val="24"/>
                <w:highlight w:val="none"/>
              </w:rPr>
              <w:t>号 文、</w:t>
            </w:r>
            <w:r>
              <w:rPr>
                <w:rFonts w:cs="Calibri"/>
                <w:color w:val="000000"/>
                <w:kern w:val="0"/>
                <w:sz w:val="24"/>
                <w:szCs w:val="24"/>
                <w:highlight w:val="none"/>
              </w:rPr>
              <w:t>[2011]534</w:t>
            </w:r>
            <w:r>
              <w:rPr>
                <w:rFonts w:hint="eastAsia" w:ascii="宋体" w:hAnsi="宋体"/>
                <w:color w:val="000000"/>
                <w:kern w:val="0"/>
                <w:sz w:val="24"/>
                <w:szCs w:val="24"/>
                <w:highlight w:val="none"/>
              </w:rPr>
              <w:t>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27</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授权函</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cs="仿宋_GB2312"/>
                <w:sz w:val="24"/>
                <w:szCs w:val="24"/>
                <w:highlight w:val="none"/>
              </w:rPr>
              <w:t>采购单位委派代表参加资格审</w:t>
            </w:r>
            <w:r>
              <w:rPr>
                <w:rFonts w:hint="eastAsia" w:ascii="新宋体" w:hAnsi="新宋体" w:eastAsia="新宋体"/>
                <w:sz w:val="24"/>
                <w:szCs w:val="24"/>
                <w:highlight w:val="none"/>
              </w:rPr>
              <w:t>查、</w:t>
            </w:r>
            <w:r>
              <w:rPr>
                <w:rFonts w:hint="eastAsia" w:ascii="宋体" w:hAnsi="宋体" w:cs="仿宋_GB2312"/>
                <w:sz w:val="24"/>
                <w:szCs w:val="24"/>
                <w:highlight w:val="none"/>
              </w:rPr>
              <w:t>评审委员会的，须向采购代理机构出具授权函。除授权代表外，采购单位委派纪检监察人员对评标过程实施监督的须</w:t>
            </w:r>
            <w:r>
              <w:rPr>
                <w:rFonts w:hint="eastAsia" w:ascii="宋体" w:hAnsi="宋体" w:cs="仿宋_GB2312"/>
                <w:color w:val="000000"/>
                <w:sz w:val="24"/>
                <w:szCs w:val="24"/>
                <w:highlight w:val="none"/>
              </w:rPr>
              <w:t>进入鄢陵县公共资源交易中心三楼楼电子</w:t>
            </w:r>
            <w:r>
              <w:rPr>
                <w:rFonts w:hint="eastAsia" w:ascii="宋体" w:hAnsi="宋体" w:cs="仿宋_GB2312"/>
                <w:sz w:val="24"/>
                <w:szCs w:val="24"/>
                <w:highlight w:val="none"/>
              </w:rPr>
              <w:t>监督室进行监督，并向采购代理机构出具授权函，且不得超过2人。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28</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highlight w:val="none"/>
              </w:rPr>
            </w:pPr>
            <w:r>
              <w:rPr>
                <w:rFonts w:hint="eastAsia" w:ascii="宋体" w:hAnsi="宋体"/>
                <w:bCs/>
                <w:sz w:val="24"/>
                <w:szCs w:val="24"/>
                <w:highlight w:val="none"/>
              </w:rPr>
              <w:t>成交供应商需提交的资料</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中标人在接到中标通知时，须</w:t>
            </w:r>
            <w:r>
              <w:rPr>
                <w:rFonts w:hint="eastAsia" w:ascii="新宋体" w:hAnsi="新宋体" w:eastAsia="新宋体"/>
                <w:sz w:val="24"/>
                <w:szCs w:val="24"/>
                <w:highlight w:val="none"/>
              </w:rPr>
              <w:t>向采购代理机构发</w:t>
            </w:r>
            <w:r>
              <w:rPr>
                <w:rFonts w:hint="eastAsia" w:ascii="宋体" w:hAnsi="宋体"/>
                <w:bCs/>
                <w:sz w:val="24"/>
                <w:szCs w:val="24"/>
                <w:highlight w:val="none"/>
              </w:rPr>
              <w:t xml:space="preserve">送投标报价及分项报价一览表（包含主要中标标的的名称、规格型号、数量、单价、服务要求等）电子文档，并同时电话告知代理机构。联系电话：18339017985；邮箱：1305934642@QQ.com。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29</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120" w:firstLineChars="50"/>
              <w:rPr>
                <w:rFonts w:ascii="宋体" w:hAnsi="宋体"/>
                <w:bCs/>
                <w:sz w:val="24"/>
                <w:szCs w:val="24"/>
                <w:highlight w:val="none"/>
              </w:rPr>
            </w:pPr>
            <w:r>
              <w:rPr>
                <w:rFonts w:hint="eastAsia" w:ascii="宋体" w:hAnsi="宋体"/>
                <w:bCs/>
                <w:sz w:val="24"/>
                <w:szCs w:val="24"/>
                <w:highlight w:val="none"/>
              </w:rPr>
              <w:t>电子化采购模式</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√是。供应商响应时须成功上传、加密电子响应文件。供应商资质、业绩、荣誉及相关人员证明材料等资料原件谈判现场不再提供（本谈判文件第六章另有要求提供原件的除外）。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30</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最后报价</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根据谈判小组要求，供应商须使用</w:t>
            </w:r>
            <w:r>
              <w:rPr>
                <w:rFonts w:ascii="宋体" w:hAnsi="宋体"/>
                <w:bCs/>
                <w:sz w:val="24"/>
                <w:szCs w:val="24"/>
                <w:highlight w:val="none"/>
              </w:rPr>
              <w:t>CA</w:t>
            </w:r>
            <w:r>
              <w:rPr>
                <w:rFonts w:hint="eastAsia" w:ascii="宋体" w:hAnsi="宋体"/>
                <w:bCs/>
                <w:sz w:val="24"/>
                <w:szCs w:val="24"/>
                <w:highlight w:val="none"/>
              </w:rPr>
              <w:t>数字证书登录《全国公共资源交易平台</w:t>
            </w:r>
            <w:r>
              <w:rPr>
                <w:rFonts w:ascii="宋体" w:hAnsi="宋体"/>
                <w:bCs/>
                <w:sz w:val="24"/>
                <w:szCs w:val="24"/>
                <w:highlight w:val="none"/>
              </w:rPr>
              <w:t>(</w:t>
            </w:r>
            <w:r>
              <w:rPr>
                <w:rFonts w:hint="eastAsia" w:ascii="宋体" w:hAnsi="宋体"/>
                <w:bCs/>
                <w:sz w:val="24"/>
                <w:szCs w:val="24"/>
                <w:highlight w:val="none"/>
              </w:rPr>
              <w:t>河南省</w:t>
            </w:r>
            <w:r>
              <w:rPr>
                <w:rFonts w:hint="eastAsia" w:ascii="MS Mincho" w:hAnsi="MS Mincho" w:eastAsia="MS Mincho" w:cs="MS Mincho"/>
                <w:bCs/>
                <w:sz w:val="24"/>
                <w:szCs w:val="24"/>
                <w:highlight w:val="none"/>
              </w:rPr>
              <w:t>▪</w:t>
            </w:r>
            <w:r>
              <w:rPr>
                <w:rFonts w:hint="eastAsia" w:ascii="宋体" w:hAnsi="宋体"/>
                <w:bCs/>
                <w:sz w:val="24"/>
                <w:szCs w:val="24"/>
                <w:highlight w:val="none"/>
              </w:rPr>
              <w:t>许昌市</w:t>
            </w:r>
            <w:r>
              <w:rPr>
                <w:rFonts w:ascii="宋体" w:hAnsi="宋体"/>
                <w:bCs/>
                <w:sz w:val="24"/>
                <w:szCs w:val="24"/>
                <w:highlight w:val="none"/>
              </w:rPr>
              <w:t>)</w:t>
            </w:r>
            <w:r>
              <w:rPr>
                <w:rFonts w:hint="eastAsia" w:ascii="宋体" w:hAnsi="宋体"/>
                <w:bCs/>
                <w:sz w:val="24"/>
                <w:szCs w:val="24"/>
                <w:highlight w:val="none"/>
              </w:rPr>
              <w:t>》公共资源交易系统（</w:t>
            </w:r>
            <w:r>
              <w:rPr>
                <w:rFonts w:ascii="宋体" w:hAnsi="宋体"/>
                <w:bCs/>
                <w:sz w:val="24"/>
                <w:szCs w:val="24"/>
                <w:highlight w:val="none"/>
              </w:rPr>
              <w:t>http://ggzy.xuchang.gov.cn:8088/ggzy/</w:t>
            </w:r>
            <w:r>
              <w:rPr>
                <w:rFonts w:hint="eastAsia" w:ascii="宋体" w:hAnsi="宋体"/>
                <w:bCs/>
                <w:sz w:val="24"/>
                <w:szCs w:val="24"/>
                <w:highlight w:val="none"/>
              </w:rPr>
              <w:t>）进行最后报价：</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注：</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①谈判小组要求供应商提交最后报价时，在谈判小组规定时间内，供应商未提交最后报价则以其初次提交响应文件报价为最后报价。</w:t>
            </w:r>
          </w:p>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②请供应商根据项目情况，可提前准备最终报价。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黑体"/>
                <w:sz w:val="24"/>
                <w:szCs w:val="24"/>
                <w:highlight w:val="none"/>
              </w:rPr>
            </w:pPr>
            <w:r>
              <w:rPr>
                <w:rFonts w:hint="eastAsia" w:ascii="宋体" w:hAnsi="宋体" w:cs="黑体"/>
                <w:sz w:val="24"/>
                <w:szCs w:val="24"/>
                <w:highlight w:val="none"/>
              </w:rPr>
              <w:t>31</w:t>
            </w:r>
          </w:p>
        </w:tc>
        <w:tc>
          <w:tcPr>
            <w:tcW w:w="22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特别提示</w:t>
            </w:r>
          </w:p>
        </w:tc>
        <w:tc>
          <w:tcPr>
            <w:tcW w:w="681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firstLine="480" w:firstLineChars="200"/>
              <w:rPr>
                <w:rFonts w:ascii="ˎ̥" w:hAnsi="ˎ̥"/>
                <w:sz w:val="24"/>
                <w:szCs w:val="24"/>
                <w:highlight w:val="none"/>
              </w:rPr>
            </w:pPr>
            <w:r>
              <w:rPr>
                <w:rFonts w:hint="eastAsia" w:ascii="ˎ̥" w:hAnsi="ˎ̥"/>
                <w:sz w:val="24"/>
                <w:szCs w:val="24"/>
                <w:highlight w:val="none"/>
              </w:rPr>
              <w:t>按照《关于推进全流程电子化交易和在线监管工作有关问题的通知》（许公管办[2019]3</w:t>
            </w:r>
            <w:r>
              <w:rPr>
                <w:rFonts w:hint="eastAsia" w:ascii="宋体" w:hAnsi="宋体"/>
                <w:sz w:val="24"/>
                <w:szCs w:val="24"/>
                <w:highlight w:val="none"/>
              </w:rPr>
              <w:t>号）规定：</w:t>
            </w:r>
          </w:p>
          <w:p>
            <w:pPr>
              <w:autoSpaceDE w:val="0"/>
              <w:autoSpaceDN w:val="0"/>
              <w:adjustRightInd w:val="0"/>
              <w:snapToGrid w:val="0"/>
              <w:spacing w:line="360" w:lineRule="auto"/>
              <w:ind w:firstLine="480" w:firstLineChars="200"/>
              <w:rPr>
                <w:rFonts w:ascii="ˎ̥" w:hAnsi="ˎ̥"/>
                <w:sz w:val="24"/>
                <w:szCs w:val="24"/>
                <w:highlight w:val="none"/>
              </w:rPr>
            </w:pPr>
            <w:r>
              <w:rPr>
                <w:rFonts w:hint="eastAsia" w:ascii="ˎ̥" w:hAnsi="ˎ̥"/>
                <w:sz w:val="24"/>
                <w:szCs w:val="24"/>
                <w:highlight w:val="none"/>
              </w:rPr>
              <w:t>不同供应商电子投标文件制作硬件特征码（网卡MAC</w:t>
            </w:r>
            <w:r>
              <w:rPr>
                <w:rFonts w:hint="eastAsia" w:ascii="宋体" w:hAnsi="宋体"/>
                <w:sz w:val="24"/>
                <w:szCs w:val="24"/>
                <w:highlight w:val="none"/>
              </w:rPr>
              <w:t>地址、</w:t>
            </w:r>
            <w:r>
              <w:rPr>
                <w:rFonts w:hint="eastAsia" w:ascii="ˎ̥" w:hAnsi="ˎ̥"/>
                <w:sz w:val="24"/>
                <w:szCs w:val="24"/>
                <w:highlight w:val="none"/>
              </w:rPr>
              <w:t>CPU</w:t>
            </w:r>
            <w:r>
              <w:rPr>
                <w:rFonts w:hint="eastAsia" w:ascii="宋体" w:hAnsi="宋体"/>
                <w:sz w:val="24"/>
                <w:szCs w:val="24"/>
                <w:highlight w:val="none"/>
              </w:rPr>
              <w:t>序号、硬盘序列号）均一致时，视为‘</w:t>
            </w:r>
            <w:r>
              <w:rPr>
                <w:rFonts w:ascii="ˎ̥" w:hAnsi="ˎ̥"/>
                <w:sz w:val="24"/>
                <w:szCs w:val="24"/>
                <w:highlight w:val="none"/>
              </w:rPr>
              <w:t>不同</w:t>
            </w:r>
            <w:r>
              <w:rPr>
                <w:rFonts w:hint="eastAsia" w:ascii="ˎ̥" w:hAnsi="ˎ̥"/>
                <w:sz w:val="24"/>
                <w:szCs w:val="24"/>
                <w:highlight w:val="none"/>
              </w:rPr>
              <w:t>投标人的投标</w:t>
            </w:r>
            <w:r>
              <w:rPr>
                <w:rFonts w:ascii="ˎ̥" w:hAnsi="ˎ̥"/>
                <w:sz w:val="24"/>
                <w:szCs w:val="24"/>
                <w:highlight w:val="none"/>
              </w:rPr>
              <w:t>文件由同一单位或者个人编制</w:t>
            </w:r>
            <w:r>
              <w:rPr>
                <w:rFonts w:hint="eastAsia" w:ascii="宋体" w:hAnsi="宋体"/>
                <w:sz w:val="24"/>
                <w:szCs w:val="24"/>
                <w:highlight w:val="none"/>
              </w:rPr>
              <w:t>’或‘</w:t>
            </w:r>
            <w:r>
              <w:rPr>
                <w:rFonts w:ascii="ˎ̥" w:hAnsi="ˎ̥"/>
                <w:sz w:val="24"/>
                <w:szCs w:val="24"/>
                <w:highlight w:val="none"/>
              </w:rPr>
              <w:t>不同</w:t>
            </w:r>
            <w:r>
              <w:rPr>
                <w:rFonts w:hint="eastAsia" w:ascii="ˎ̥" w:hAnsi="ˎ̥"/>
                <w:sz w:val="24"/>
                <w:szCs w:val="24"/>
                <w:highlight w:val="none"/>
              </w:rPr>
              <w:t>投标人</w:t>
            </w:r>
            <w:r>
              <w:rPr>
                <w:rFonts w:ascii="ˎ̥" w:hAnsi="ˎ̥"/>
                <w:sz w:val="24"/>
                <w:szCs w:val="24"/>
                <w:highlight w:val="none"/>
              </w:rPr>
              <w:t>委托同一单位或者个人办理</w:t>
            </w:r>
            <w:r>
              <w:rPr>
                <w:rFonts w:hint="eastAsia" w:ascii="ˎ̥" w:hAnsi="ˎ̥"/>
                <w:sz w:val="24"/>
                <w:szCs w:val="24"/>
                <w:highlight w:val="none"/>
              </w:rPr>
              <w:t>响应</w:t>
            </w:r>
            <w:r>
              <w:rPr>
                <w:rFonts w:ascii="ˎ̥" w:hAnsi="ˎ̥"/>
                <w:sz w:val="24"/>
                <w:szCs w:val="24"/>
                <w:highlight w:val="none"/>
              </w:rPr>
              <w:t>事宜</w:t>
            </w:r>
            <w:r>
              <w:rPr>
                <w:rFonts w:hint="eastAsia" w:ascii="宋体" w:hAnsi="宋体"/>
                <w:sz w:val="24"/>
                <w:szCs w:val="24"/>
                <w:highlight w:val="none"/>
              </w:rPr>
              <w:t>’，其投标无效。</w:t>
            </w:r>
          </w:p>
          <w:p>
            <w:pPr>
              <w:autoSpaceDE w:val="0"/>
              <w:autoSpaceDN w:val="0"/>
              <w:adjustRightInd w:val="0"/>
              <w:snapToGrid w:val="0"/>
              <w:spacing w:line="360" w:lineRule="auto"/>
              <w:ind w:firstLine="480" w:firstLineChars="200"/>
              <w:rPr>
                <w:rFonts w:ascii="宋体" w:hAnsi="宋体"/>
                <w:b/>
                <w:color w:val="000000"/>
                <w:kern w:val="0"/>
                <w:sz w:val="24"/>
                <w:szCs w:val="24"/>
                <w:highlight w:val="none"/>
              </w:rPr>
            </w:pPr>
            <w:r>
              <w:rPr>
                <w:rFonts w:hint="eastAsia" w:ascii="ˎ̥" w:hAnsi="ˎ̥"/>
                <w:sz w:val="24"/>
                <w:szCs w:val="24"/>
                <w:highlight w:val="none"/>
              </w:rPr>
              <w:t>评审专家应严格按照要求查看“硬件特征码”相关信息并进行评审，在评审报告中显示“不同投标人电子投标文件制作硬件特征码”是否雷同的分析及判定结果。</w:t>
            </w:r>
          </w:p>
        </w:tc>
      </w:tr>
    </w:tbl>
    <w:p>
      <w:pPr>
        <w:autoSpaceDE w:val="0"/>
        <w:autoSpaceDN w:val="0"/>
        <w:adjustRightInd w:val="0"/>
        <w:snapToGrid w:val="0"/>
        <w:spacing w:line="360" w:lineRule="auto"/>
        <w:ind w:firstLine="643" w:firstLineChars="200"/>
        <w:rPr>
          <w:rFonts w:ascii="宋体" w:hAnsi="宋体"/>
          <w:b/>
          <w:kern w:val="0"/>
          <w:sz w:val="32"/>
          <w:szCs w:val="32"/>
          <w:highlight w:val="none"/>
        </w:rPr>
      </w:pPr>
    </w:p>
    <w:p>
      <w:pPr>
        <w:widowControl/>
        <w:jc w:val="left"/>
        <w:rPr>
          <w:rFonts w:ascii="宋体" w:hAnsi="宋体"/>
          <w:b/>
          <w:kern w:val="0"/>
          <w:sz w:val="32"/>
          <w:szCs w:val="32"/>
          <w:highlight w:val="none"/>
        </w:rPr>
      </w:pPr>
      <w:r>
        <w:rPr>
          <w:rFonts w:ascii="宋体" w:hAnsi="宋体"/>
          <w:b/>
          <w:kern w:val="0"/>
          <w:sz w:val="32"/>
          <w:szCs w:val="32"/>
          <w:highlight w:val="none"/>
        </w:rPr>
        <w:br w:type="page"/>
      </w:r>
    </w:p>
    <w:p>
      <w:pPr>
        <w:autoSpaceDE w:val="0"/>
        <w:autoSpaceDN w:val="0"/>
        <w:adjustRightInd w:val="0"/>
        <w:snapToGrid w:val="0"/>
        <w:spacing w:line="360" w:lineRule="auto"/>
        <w:ind w:firstLine="643" w:firstLineChars="200"/>
        <w:jc w:val="center"/>
        <w:rPr>
          <w:rFonts w:ascii="宋体" w:hAnsi="宋体"/>
          <w:b/>
          <w:kern w:val="0"/>
          <w:sz w:val="28"/>
          <w:szCs w:val="28"/>
          <w:highlight w:val="none"/>
        </w:rPr>
      </w:pPr>
      <w:r>
        <w:rPr>
          <w:rFonts w:hint="eastAsia" w:ascii="宋体" w:hAnsi="宋体"/>
          <w:b/>
          <w:kern w:val="0"/>
          <w:sz w:val="32"/>
          <w:szCs w:val="32"/>
          <w:highlight w:val="none"/>
        </w:rPr>
        <w:t>第四章 投标人须知</w:t>
      </w:r>
    </w:p>
    <w:p>
      <w:pPr>
        <w:autoSpaceDE w:val="0"/>
        <w:autoSpaceDN w:val="0"/>
        <w:adjustRightInd w:val="0"/>
        <w:snapToGrid w:val="0"/>
        <w:spacing w:line="360" w:lineRule="auto"/>
        <w:ind w:firstLine="422" w:firstLineChars="200"/>
        <w:rPr>
          <w:rFonts w:ascii="宋体" w:hAnsi="宋体"/>
          <w:b/>
          <w:kern w:val="0"/>
          <w:sz w:val="24"/>
          <w:szCs w:val="24"/>
          <w:highlight w:val="none"/>
        </w:rPr>
      </w:pPr>
      <w:r>
        <w:rPr>
          <w:rFonts w:hint="eastAsia" w:ascii="宋体" w:hAnsi="宋体"/>
          <w:b/>
          <w:kern w:val="0"/>
          <w:highlight w:val="none"/>
        </w:rPr>
        <w:t>一</w:t>
      </w:r>
      <w:r>
        <w:rPr>
          <w:rFonts w:hint="eastAsia" w:ascii="宋体" w:hAnsi="宋体"/>
          <w:b/>
          <w:kern w:val="0"/>
          <w:sz w:val="24"/>
          <w:szCs w:val="24"/>
          <w:highlight w:val="none"/>
        </w:rPr>
        <w:t>、概念释义</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适用范围</w:t>
      </w:r>
    </w:p>
    <w:p>
      <w:pPr>
        <w:pStyle w:val="79"/>
        <w:autoSpaceDE w:val="0"/>
        <w:autoSpaceDN w:val="0"/>
        <w:adjustRightInd w:val="0"/>
        <w:snapToGrid w:val="0"/>
        <w:spacing w:line="360" w:lineRule="auto"/>
        <w:ind w:left="480" w:firstLine="0" w:firstLineChars="0"/>
        <w:jc w:val="left"/>
        <w:rPr>
          <w:rFonts w:ascii="宋体" w:hAnsi="宋体"/>
          <w:kern w:val="0"/>
          <w:sz w:val="24"/>
          <w:szCs w:val="24"/>
          <w:highlight w:val="none"/>
        </w:rPr>
      </w:pPr>
      <w:r>
        <w:rPr>
          <w:rFonts w:hint="eastAsia" w:ascii="宋体" w:hAnsi="宋体"/>
          <w:kern w:val="0"/>
          <w:sz w:val="24"/>
          <w:szCs w:val="24"/>
          <w:highlight w:val="none"/>
        </w:rPr>
        <w:t>1.1</w:t>
      </w:r>
      <w:r>
        <w:rPr>
          <w:rFonts w:ascii="宋体" w:hAnsi="宋体"/>
          <w:kern w:val="0"/>
          <w:sz w:val="24"/>
          <w:szCs w:val="24"/>
          <w:highlight w:val="none"/>
        </w:rPr>
        <w:t>本谈判文件仅适用于本次“采购邀请”和“供应商须知前附表”中所述采购项目的采购</w:t>
      </w:r>
    </w:p>
    <w:p>
      <w:pPr>
        <w:pStyle w:val="79"/>
        <w:autoSpaceDE w:val="0"/>
        <w:autoSpaceDN w:val="0"/>
        <w:adjustRightInd w:val="0"/>
        <w:snapToGrid w:val="0"/>
        <w:spacing w:line="360" w:lineRule="auto"/>
        <w:ind w:firstLine="540" w:firstLineChars="225"/>
        <w:jc w:val="left"/>
        <w:rPr>
          <w:rFonts w:ascii="宋体" w:hAnsi="宋体"/>
          <w:kern w:val="0"/>
          <w:sz w:val="24"/>
          <w:szCs w:val="24"/>
          <w:highlight w:val="none"/>
        </w:rPr>
      </w:pPr>
      <w:r>
        <w:rPr>
          <w:rFonts w:ascii="宋体" w:hAnsi="宋体"/>
          <w:kern w:val="0"/>
          <w:sz w:val="24"/>
          <w:szCs w:val="24"/>
          <w:highlight w:val="none"/>
        </w:rPr>
        <w:t>1.2本谈判文件解释权属于“采购邀请”和“供应商须知前附表”所述的采购人、采购代理</w:t>
      </w:r>
      <w:r>
        <w:rPr>
          <w:rFonts w:hint="eastAsia" w:ascii="宋体" w:hAnsi="宋体"/>
          <w:kern w:val="0"/>
          <w:sz w:val="24"/>
          <w:szCs w:val="24"/>
          <w:highlight w:val="none"/>
        </w:rPr>
        <w:t>机构。</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定义</w:t>
      </w:r>
    </w:p>
    <w:p>
      <w:pPr>
        <w:pStyle w:val="49"/>
        <w:adjustRightInd w:val="0"/>
        <w:snapToGrid w:val="0"/>
        <w:spacing w:line="360" w:lineRule="auto"/>
        <w:ind w:left="420" w:firstLine="0" w:firstLineChars="0"/>
        <w:rPr>
          <w:rFonts w:cs="宋体" w:asciiTheme="minorEastAsia" w:hAnsiTheme="minorEastAsia"/>
          <w:spacing w:val="-1"/>
          <w:sz w:val="24"/>
          <w:szCs w:val="24"/>
          <w:highlight w:val="none"/>
        </w:rPr>
      </w:pPr>
      <w:r>
        <w:rPr>
          <w:rFonts w:cs="宋体" w:asciiTheme="minorEastAsia" w:hAnsiTheme="minorEastAsia"/>
          <w:spacing w:val="-1"/>
          <w:sz w:val="24"/>
          <w:szCs w:val="24"/>
          <w:highlight w:val="none"/>
        </w:rPr>
        <w:t>2.1“采购项目”：系指“供应商须知前附表”中所述的采购项目。</w:t>
      </w:r>
    </w:p>
    <w:p>
      <w:pPr>
        <w:pStyle w:val="49"/>
        <w:adjustRightInd w:val="0"/>
        <w:snapToGrid w:val="0"/>
        <w:spacing w:line="360" w:lineRule="auto"/>
        <w:ind w:left="420" w:firstLine="0" w:firstLineChars="0"/>
        <w:rPr>
          <w:rFonts w:cs="宋体" w:asciiTheme="minorEastAsia" w:hAnsiTheme="minorEastAsia"/>
          <w:spacing w:val="-1"/>
          <w:sz w:val="24"/>
          <w:szCs w:val="24"/>
          <w:highlight w:val="none"/>
        </w:rPr>
      </w:pPr>
      <w:r>
        <w:rPr>
          <w:rFonts w:cs="宋体" w:asciiTheme="minorEastAsia" w:hAnsiTheme="minorEastAsia"/>
          <w:spacing w:val="-1"/>
          <w:sz w:val="24"/>
          <w:szCs w:val="24"/>
          <w:highlight w:val="none"/>
        </w:rPr>
        <w:t>2.2“采购人、采购代理机构”：系指“供应商须知前附表”中所述的组织本次采购的采购代理机构和采购人。</w:t>
      </w:r>
    </w:p>
    <w:p>
      <w:pPr>
        <w:pStyle w:val="49"/>
        <w:adjustRightInd w:val="0"/>
        <w:snapToGrid w:val="0"/>
        <w:spacing w:line="360" w:lineRule="auto"/>
        <w:ind w:left="420" w:firstLine="0" w:firstLineChars="0"/>
        <w:rPr>
          <w:rFonts w:cs="宋体" w:asciiTheme="minorEastAsia" w:hAnsiTheme="minorEastAsia"/>
          <w:spacing w:val="-1"/>
          <w:sz w:val="24"/>
          <w:szCs w:val="24"/>
          <w:highlight w:val="none"/>
        </w:rPr>
      </w:pPr>
      <w:r>
        <w:rPr>
          <w:rFonts w:cs="宋体" w:asciiTheme="minorEastAsia" w:hAnsiTheme="minorEastAsia"/>
          <w:spacing w:val="-1"/>
          <w:sz w:val="24"/>
          <w:szCs w:val="24"/>
          <w:highlight w:val="none"/>
        </w:rPr>
        <w:t>2.3“供应商”系指从采购人、采购代理机构处按规定获取谈判文件，并按照谈判文件向采购人、采购代理机构提交响应文件的供应商。</w:t>
      </w:r>
    </w:p>
    <w:p>
      <w:pPr>
        <w:pStyle w:val="49"/>
        <w:adjustRightInd w:val="0"/>
        <w:snapToGrid w:val="0"/>
        <w:spacing w:line="360" w:lineRule="auto"/>
        <w:ind w:left="420" w:firstLine="0" w:firstLineChars="0"/>
        <w:rPr>
          <w:rFonts w:cs="宋体" w:asciiTheme="minorEastAsia" w:hAnsiTheme="minorEastAsia"/>
          <w:spacing w:val="-1"/>
          <w:sz w:val="24"/>
          <w:szCs w:val="24"/>
          <w:highlight w:val="none"/>
        </w:rPr>
      </w:pPr>
      <w:r>
        <w:rPr>
          <w:rFonts w:cs="宋体" w:asciiTheme="minorEastAsia" w:hAnsiTheme="minorEastAsia"/>
          <w:spacing w:val="-1"/>
          <w:sz w:val="24"/>
          <w:szCs w:val="24"/>
          <w:highlight w:val="none"/>
        </w:rPr>
        <w:t>2.4“成交供应商”系指成交的供应商。</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1"/>
          <w:sz w:val="24"/>
          <w:szCs w:val="24"/>
          <w:highlight w:val="none"/>
        </w:rPr>
        <w:t>2.5“甲方”系指采购人。</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z w:val="24"/>
          <w:szCs w:val="24"/>
          <w:highlight w:val="none"/>
        </w:rPr>
        <w:t xml:space="preserve">2.6“乙方”系指成交并向采购人提供服务的供应商。                    </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2"/>
          <w:sz w:val="24"/>
          <w:szCs w:val="24"/>
          <w:highlight w:val="none"/>
        </w:rPr>
        <w:t>2.7“服务”系指谈判文件规定的供应商为完成采购项目所需承担的全部义务。</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4"/>
          <w:sz w:val="24"/>
          <w:szCs w:val="24"/>
          <w:highlight w:val="none"/>
        </w:rPr>
        <w:t>2.8“进口产品”：是指通过中国海关报关验放进入中国境内且产自关境外的产品，包括已经进</w:t>
      </w:r>
      <w:r>
        <w:rPr>
          <w:rFonts w:cs="宋体" w:asciiTheme="minorEastAsia" w:hAnsiTheme="minorEastAsia"/>
          <w:spacing w:val="-3"/>
          <w:sz w:val="24"/>
          <w:szCs w:val="24"/>
          <w:highlight w:val="none"/>
        </w:rPr>
        <w:t>入中国境内的进口产品。详见《关于政府采购进口产品管理有关问题的通知》(财库[2007]119号)、</w:t>
      </w:r>
      <w:r>
        <w:rPr>
          <w:rFonts w:cs="宋体" w:asciiTheme="minorEastAsia" w:hAnsiTheme="minorEastAsia"/>
          <w:spacing w:val="-10"/>
          <w:sz w:val="24"/>
          <w:szCs w:val="24"/>
          <w:highlight w:val="none"/>
        </w:rPr>
        <w:t>《关于政府采购进口产品管理有关问题的通知》（财办库［2008］248号）。</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1"/>
          <w:sz w:val="24"/>
          <w:szCs w:val="24"/>
          <w:highlight w:val="none"/>
        </w:rPr>
        <w:t>2.8.1谈判文件列明不允许或未列明允许进口产品参加响应的，均视为拒绝进口</w:t>
      </w:r>
      <w:r>
        <w:rPr>
          <w:rFonts w:cs="宋体" w:asciiTheme="minorEastAsia" w:hAnsiTheme="minorEastAsia"/>
          <w:spacing w:val="-2"/>
          <w:sz w:val="24"/>
          <w:szCs w:val="24"/>
          <w:highlight w:val="none"/>
        </w:rPr>
        <w:t>产品参加响应。</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1"/>
          <w:sz w:val="24"/>
          <w:szCs w:val="24"/>
          <w:highlight w:val="none"/>
        </w:rPr>
        <w:t>2.8.2如响应文件中已说明，经财政部门审核同意，允许部分或全部产品采购进</w:t>
      </w:r>
      <w:r>
        <w:rPr>
          <w:rFonts w:cs="宋体" w:asciiTheme="minorEastAsia" w:hAnsiTheme="minorEastAsia"/>
          <w:spacing w:val="-2"/>
          <w:sz w:val="24"/>
          <w:szCs w:val="24"/>
          <w:highlight w:val="none"/>
        </w:rPr>
        <w:t>口产品，供应商既可提供本国产品，也可以提供进口产品。</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1"/>
          <w:sz w:val="24"/>
          <w:szCs w:val="24"/>
          <w:highlight w:val="none"/>
        </w:rPr>
        <w:t>2.9谈判文件中凡标有</w:t>
      </w:r>
      <w:r>
        <w:rPr>
          <w:rFonts w:hint="eastAsia" w:ascii="宋体" w:hAnsi="宋体"/>
          <w:kern w:val="0"/>
          <w:sz w:val="24"/>
          <w:szCs w:val="24"/>
          <w:highlight w:val="none"/>
        </w:rPr>
        <w:t>“</w:t>
      </w:r>
      <w:r>
        <w:rPr>
          <w:rFonts w:hint="eastAsia" w:ascii="宋体" w:hAnsi="宋体"/>
          <w:color w:val="FF0000"/>
          <w:kern w:val="0"/>
          <w:sz w:val="24"/>
          <w:szCs w:val="24"/>
          <w:highlight w:val="none"/>
        </w:rPr>
        <w:t>★</w:t>
      </w:r>
      <w:r>
        <w:rPr>
          <w:rFonts w:hint="eastAsia" w:ascii="宋体" w:hAnsi="宋体"/>
          <w:kern w:val="0"/>
          <w:sz w:val="24"/>
          <w:szCs w:val="24"/>
          <w:highlight w:val="none"/>
        </w:rPr>
        <w:t>”</w:t>
      </w:r>
      <w:r>
        <w:rPr>
          <w:rFonts w:cs="宋体" w:asciiTheme="minorEastAsia" w:hAnsiTheme="minorEastAsia"/>
          <w:spacing w:val="-1"/>
          <w:sz w:val="24"/>
          <w:szCs w:val="24"/>
          <w:highlight w:val="none"/>
        </w:rPr>
        <w:t>的条款均系实质性要求条款。</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合格的供应商</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3.1在中华人民共和国境内注册，具有本项目生产、制造、供应或实施能力，符合、承认并承诺</w:t>
      </w:r>
      <w:r>
        <w:rPr>
          <w:rFonts w:hint="eastAsia" w:cs="宋体" w:asciiTheme="minorEastAsia" w:hAnsiTheme="minorEastAsia"/>
          <w:spacing w:val="-1"/>
          <w:sz w:val="24"/>
          <w:szCs w:val="24"/>
          <w:highlight w:val="none"/>
        </w:rPr>
        <w:t>履行本谈判文件各项规定的法人、其他组织或者自然人。</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3.2符合本项目“投标邀请”和“供应商须知前附表”中规定的合格供应商所必须具备的条件。</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4"/>
          <w:sz w:val="24"/>
          <w:szCs w:val="24"/>
          <w:highlight w:val="none"/>
        </w:rPr>
        <w:t>3.3按照财政部《关于在政府采购活动中查询及使用信用记录有关问题的通知》（财库〔2016〕</w:t>
      </w:r>
      <w:r>
        <w:rPr>
          <w:rFonts w:hint="eastAsia" w:cs="宋体" w:asciiTheme="minorEastAsia" w:hAnsiTheme="minorEastAsia"/>
          <w:spacing w:val="-7"/>
          <w:sz w:val="24"/>
          <w:szCs w:val="24"/>
          <w:highlight w:val="none"/>
        </w:rPr>
        <w:t>125号）要求，政府采购活动中查询及使用供应商信用记录的具体要求为：供应商未被列入“信用中</w:t>
      </w:r>
      <w:r>
        <w:rPr>
          <w:rFonts w:hint="eastAsia" w:cs="宋体" w:asciiTheme="minorEastAsia" w:hAnsiTheme="minorEastAsia"/>
          <w:spacing w:val="-4"/>
          <w:sz w:val="24"/>
          <w:szCs w:val="24"/>
          <w:highlight w:val="none"/>
        </w:rPr>
        <w:t>国”网站(www.creditchina.gov.cn)失信被执行人、重大税收违法案件当事人名单；“中国政府采购</w:t>
      </w:r>
      <w:r>
        <w:rPr>
          <w:rFonts w:hint="eastAsia" w:cs="宋体" w:asciiTheme="minorEastAsia" w:hAnsiTheme="minorEastAsia"/>
          <w:spacing w:val="-5"/>
          <w:sz w:val="24"/>
          <w:szCs w:val="24"/>
          <w:highlight w:val="none"/>
        </w:rPr>
        <w:t>网”(www.ccgp.gov.cn)政府采购严重违法失信行为记录名单的供应商；“中国社会组织政务服务平</w:t>
      </w:r>
      <w:r>
        <w:rPr>
          <w:rFonts w:hint="eastAsia" w:cs="宋体" w:asciiTheme="minorEastAsia" w:hAnsiTheme="minorEastAsia"/>
          <w:spacing w:val="-2"/>
          <w:sz w:val="24"/>
          <w:szCs w:val="24"/>
          <w:highlight w:val="none"/>
        </w:rPr>
        <w:t>台”网站（www.chinanpo.gov.cn）严重违法失信名单的社会组织。（联合体形式投标的，联合体成</w:t>
      </w:r>
      <w:r>
        <w:rPr>
          <w:rFonts w:hint="eastAsia" w:cs="宋体" w:asciiTheme="minorEastAsia" w:hAnsiTheme="minorEastAsia"/>
          <w:spacing w:val="-6"/>
          <w:sz w:val="24"/>
          <w:szCs w:val="24"/>
          <w:highlight w:val="none"/>
        </w:rPr>
        <w:t>员存在不良信用记录，视同联合体存在不良信用记录）。</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3.3.1查询渠道：</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①“信用中国”网站（www.creditchina.gov.cn</w:t>
      </w:r>
      <w:r>
        <w:rPr>
          <w:rFonts w:hint="eastAsia" w:cs="宋体" w:asciiTheme="minorEastAsia" w:hAnsiTheme="minorEastAsia"/>
          <w:spacing w:val="-66"/>
          <w:sz w:val="24"/>
          <w:szCs w:val="24"/>
          <w:highlight w:val="none"/>
        </w:rPr>
        <w:t>）；</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②“中国政府采购网”（www.ccgp.gov.cn</w:t>
      </w:r>
      <w:r>
        <w:rPr>
          <w:rFonts w:hint="eastAsia" w:cs="宋体" w:asciiTheme="minorEastAsia" w:hAnsiTheme="minorEastAsia"/>
          <w:spacing w:val="-65"/>
          <w:sz w:val="24"/>
          <w:szCs w:val="24"/>
          <w:highlight w:val="none"/>
        </w:rPr>
        <w:t>）；</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③“中国社会组织政务服务平台”网站（www.chinanpo.gov.cn</w:t>
      </w:r>
      <w:r>
        <w:rPr>
          <w:rFonts w:hint="eastAsia" w:cs="宋体" w:asciiTheme="minorEastAsia" w:hAnsiTheme="minorEastAsia"/>
          <w:spacing w:val="-58"/>
          <w:sz w:val="24"/>
          <w:szCs w:val="24"/>
          <w:highlight w:val="none"/>
        </w:rPr>
        <w:t>）（</w:t>
      </w:r>
      <w:r>
        <w:rPr>
          <w:rFonts w:hint="eastAsia" w:cs="宋体" w:asciiTheme="minorEastAsia" w:hAnsiTheme="minorEastAsia"/>
          <w:sz w:val="24"/>
          <w:szCs w:val="24"/>
          <w:highlight w:val="none"/>
        </w:rPr>
        <w:t>仅查询社会组织</w:t>
      </w:r>
      <w:r>
        <w:rPr>
          <w:rFonts w:hint="eastAsia" w:cs="宋体" w:asciiTheme="minorEastAsia" w:hAnsiTheme="minorEastAsia"/>
          <w:spacing w:val="-58"/>
          <w:sz w:val="24"/>
          <w:szCs w:val="24"/>
          <w:highlight w:val="none"/>
        </w:rPr>
        <w:t>）；</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11"/>
          <w:sz w:val="24"/>
          <w:szCs w:val="24"/>
          <w:highlight w:val="none"/>
        </w:rPr>
        <w:t>3.3.2截止时间：同谈判响应截止时间；</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4"/>
          <w:sz w:val="24"/>
          <w:szCs w:val="24"/>
          <w:highlight w:val="none"/>
        </w:rPr>
        <w:t>3.3.3信用信息查询记录和证据留存具体方式：经谈判小组确认的查询结果网页截图作为查询记</w:t>
      </w:r>
      <w:r>
        <w:rPr>
          <w:rFonts w:hint="eastAsia" w:cs="宋体" w:asciiTheme="minorEastAsia" w:hAnsiTheme="minorEastAsia"/>
          <w:spacing w:val="-1"/>
          <w:sz w:val="24"/>
          <w:szCs w:val="24"/>
          <w:highlight w:val="none"/>
        </w:rPr>
        <w:t>录和证据，与其他采购文件一并保存；</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4"/>
          <w:sz w:val="24"/>
          <w:szCs w:val="24"/>
          <w:highlight w:val="none"/>
        </w:rPr>
        <w:t>3.3.4信用信息的使用原则：经谈判小组认定的被列入失信被执行人、重大税收违法案件当事人</w:t>
      </w:r>
      <w:r>
        <w:rPr>
          <w:rFonts w:hint="eastAsia" w:cs="宋体" w:asciiTheme="minorEastAsia" w:hAnsiTheme="minorEastAsia"/>
          <w:spacing w:val="-2"/>
          <w:sz w:val="24"/>
          <w:szCs w:val="24"/>
          <w:highlight w:val="none"/>
        </w:rPr>
        <w:t>名单的供应商、政府采购严重违法失信行为记录名单的供应商、严重违法失信名单的社会组织，将拒</w:t>
      </w:r>
      <w:r>
        <w:rPr>
          <w:rFonts w:hint="eastAsia" w:cs="宋体" w:asciiTheme="minorEastAsia" w:hAnsiTheme="minorEastAsia"/>
          <w:spacing w:val="-1"/>
          <w:sz w:val="24"/>
          <w:szCs w:val="24"/>
          <w:highlight w:val="none"/>
        </w:rPr>
        <w:t>绝其参与本次政府采购活动。</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3.3.5供应商无须提供信用记录查询结果网页截屏。供应商不良信用记录以谈判小组查询结果为</w:t>
      </w:r>
      <w:r>
        <w:rPr>
          <w:rFonts w:hint="eastAsia" w:cs="宋体" w:asciiTheme="minorEastAsia" w:hAnsiTheme="minorEastAsia"/>
          <w:spacing w:val="-2"/>
          <w:sz w:val="24"/>
          <w:szCs w:val="24"/>
          <w:highlight w:val="none"/>
        </w:rPr>
        <w:t>准，谈判小组查询之后，网站信息发生的任何变更不再作为评审依据，供应商自行提供的与网站信息</w:t>
      </w:r>
      <w:r>
        <w:rPr>
          <w:rFonts w:hint="eastAsia" w:cs="宋体" w:asciiTheme="minorEastAsia" w:hAnsiTheme="minorEastAsia"/>
          <w:spacing w:val="-1"/>
          <w:sz w:val="24"/>
          <w:szCs w:val="24"/>
          <w:highlight w:val="none"/>
        </w:rPr>
        <w:t>不一致的其他证明材料亦不作为评审依据。</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3"/>
          <w:sz w:val="24"/>
          <w:szCs w:val="24"/>
          <w:highlight w:val="none"/>
        </w:rPr>
        <w:t>3.4单位负责人为同一人或者存在直接控股、管理关系的不同供应商，不得同时参加本项目响应。</w:t>
      </w:r>
      <w:r>
        <w:rPr>
          <w:rFonts w:hint="eastAsia" w:cs="宋体" w:asciiTheme="minorEastAsia" w:hAnsiTheme="minorEastAsia"/>
          <w:spacing w:val="-1"/>
          <w:sz w:val="24"/>
          <w:szCs w:val="24"/>
          <w:highlight w:val="none"/>
        </w:rPr>
        <w:t>违反规定的，相关响应均无效。</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3.5为采购项目提供整体设计、规范编制或者项目管理、监理、检测等服务的供应商，不得再参</w:t>
      </w:r>
      <w:r>
        <w:rPr>
          <w:rFonts w:hint="eastAsia" w:cs="宋体" w:asciiTheme="minorEastAsia" w:hAnsiTheme="minorEastAsia"/>
          <w:spacing w:val="-1"/>
          <w:sz w:val="24"/>
          <w:szCs w:val="24"/>
          <w:highlight w:val="none"/>
        </w:rPr>
        <w:t>加该采购项目的其他采购活动。</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3.6“投标邀请”和“供应商须知前附表”规定接受联合体投标的，除应符合本章第3.1项3.2</w:t>
      </w:r>
      <w:r>
        <w:rPr>
          <w:rFonts w:hint="eastAsia" w:cs="宋体" w:asciiTheme="minorEastAsia" w:hAnsiTheme="minorEastAsia"/>
          <w:spacing w:val="-1"/>
          <w:sz w:val="24"/>
          <w:szCs w:val="24"/>
          <w:highlight w:val="none"/>
        </w:rPr>
        <w:t>项要求外，还应遵守以下规定：</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3.6.1在响应文件中向采购人提交联合体协议书，明确联合体各方承担的工作和义务；</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3.6.2联合体中有同类资质的供应商按联合体分工承担相同工作的，应当按照资质等级较低的供</w:t>
      </w:r>
      <w:r>
        <w:rPr>
          <w:rFonts w:hint="eastAsia" w:cs="宋体" w:asciiTheme="minorEastAsia" w:hAnsiTheme="minorEastAsia"/>
          <w:spacing w:val="-2"/>
          <w:sz w:val="24"/>
          <w:szCs w:val="24"/>
          <w:highlight w:val="none"/>
        </w:rPr>
        <w:t>应商确定资质等级；</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3.6.3采购人根据采购项目的特殊要求规定供应商特定条件的，联合体各方中至少应当有一方符</w:t>
      </w:r>
      <w:r>
        <w:rPr>
          <w:rFonts w:hint="eastAsia" w:cs="宋体" w:asciiTheme="minorEastAsia" w:hAnsiTheme="minorEastAsia"/>
          <w:spacing w:val="-1"/>
          <w:sz w:val="24"/>
          <w:szCs w:val="24"/>
          <w:highlight w:val="none"/>
        </w:rPr>
        <w:t>合采购规定的特定条件；</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3.6.4联合体各方不得再单独参加或者与其他供应商另外组成联合体参加同一合同项下的政府采</w:t>
      </w:r>
      <w:r>
        <w:rPr>
          <w:rFonts w:hint="eastAsia" w:cs="宋体" w:asciiTheme="minorEastAsia" w:hAnsiTheme="minorEastAsia"/>
          <w:spacing w:val="-2"/>
          <w:sz w:val="24"/>
          <w:szCs w:val="24"/>
          <w:highlight w:val="none"/>
        </w:rPr>
        <w:t>购活动；</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3.6.5联合体各方应当共同与采购人签订采购合同，就采购合同约定的事项对采购人</w:t>
      </w:r>
      <w:r>
        <w:rPr>
          <w:highlight w:val="none"/>
        </w:rPr>
        <w:fldChar w:fldCharType="begin"/>
      </w:r>
      <w:r>
        <w:rPr>
          <w:highlight w:val="none"/>
        </w:rPr>
        <w:instrText xml:space="preserve"> HYPERLINK "https://baike.baidu.com/item/%E6%89%BF%E6%8B%85%E8%BF%9E%E5%B8%A6%E8%B4%A3%E4%BB%BB" </w:instrText>
      </w:r>
      <w:r>
        <w:rPr>
          <w:highlight w:val="none"/>
        </w:rPr>
        <w:fldChar w:fldCharType="separate"/>
      </w:r>
      <w:r>
        <w:rPr>
          <w:rFonts w:hint="eastAsia" w:cs="宋体" w:asciiTheme="minorEastAsia" w:hAnsiTheme="minorEastAsia"/>
          <w:sz w:val="24"/>
          <w:szCs w:val="24"/>
          <w:highlight w:val="none"/>
        </w:rPr>
        <w:t>承担连带责</w:t>
      </w:r>
      <w:r>
        <w:rPr>
          <w:rFonts w:hint="eastAsia" w:cs="宋体" w:asciiTheme="minorEastAsia" w:hAnsiTheme="minorEastAsia"/>
          <w:sz w:val="24"/>
          <w:szCs w:val="24"/>
          <w:highlight w:val="none"/>
        </w:rPr>
        <w:fldChar w:fldCharType="end"/>
      </w:r>
      <w:r>
        <w:rPr>
          <w:rFonts w:hint="eastAsia" w:cs="宋体" w:asciiTheme="minorEastAsia" w:hAnsiTheme="minorEastAsia"/>
          <w:sz w:val="24"/>
          <w:szCs w:val="24"/>
          <w:highlight w:val="none"/>
        </w:rPr>
        <w:t>任。</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3.7法律、行政法规规定的其他条件。</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合格的货物和服务</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4.1供应商提供的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4.2供应商所提供的服务应当没有侵犯任何第三方的知识产权、技术秘密等合法权利。</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hint="eastAsia" w:cs="宋体" w:asciiTheme="minorEastAsia" w:hAnsiTheme="minorEastAsia"/>
          <w:sz w:val="24"/>
          <w:szCs w:val="24"/>
          <w:highlight w:val="none"/>
        </w:rPr>
        <w:t>4.4根据财政部、工业和信息化部、国家质检总局、国家认监委联合发布《关于信息安全产品实 施政府采购的通知》（财库[2010]48号）要求，供应商所投产品如被列入《信息安全产品强制性认证目录》，则该产品应具备中国信息安全认证中心颁发的《中国 国家信息安全产品认证证书》。供应商不能提供超出此目录范畴外的替代品。</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投标费用</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不论采购的结果如何，供应商均应自行承担所有与谈判有关的全部费用，采购人、采购代理机构 在任何情况下均无义务和责任承担这些费用。</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信息发布</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本采购项目需要公开的有关信息，包括谈判公告、谈判文件澄清或修改公告、成交公告以及延长  响应文件提交截止时间等与采购活动有关的通知，采购人、采购代理机构均将通过在《中国政府采购网》、《河南省政府采购网》、《许昌市政府采购网》和《全国公共资源交易平台（河南省 ·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采购代理机构代理费用收取标准和方式</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7.1收取标准:按照中标合同金额的比例收取。详见供应商须知前附表。</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7.2收取方式：一次性以银行划账、电汇、汇票或支票的形式支付。</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其他</w:t>
      </w:r>
    </w:p>
    <w:p>
      <w:pPr>
        <w:adjustRightInd w:val="0"/>
        <w:snapToGrid w:val="0"/>
        <w:spacing w:line="360" w:lineRule="auto"/>
        <w:ind w:firstLine="472" w:firstLineChars="200"/>
        <w:rPr>
          <w:rFonts w:cs="宋体" w:asciiTheme="minorEastAsia" w:hAnsiTheme="minorEastAsia"/>
          <w:sz w:val="24"/>
          <w:szCs w:val="24"/>
          <w:highlight w:val="none"/>
        </w:rPr>
      </w:pPr>
      <w:r>
        <w:rPr>
          <w:rFonts w:cs="宋体" w:asciiTheme="minorEastAsia" w:hAnsiTheme="minorEastAsia"/>
          <w:spacing w:val="-2"/>
          <w:sz w:val="24"/>
          <w:szCs w:val="24"/>
          <w:highlight w:val="none"/>
        </w:rPr>
        <w:t>本“供应商须知”的条款如与“采购邀请”、“采购需求”、“供应商须知前附表”和“对响应</w:t>
      </w:r>
      <w:r>
        <w:rPr>
          <w:rFonts w:cs="宋体" w:asciiTheme="minorEastAsia" w:hAnsiTheme="minorEastAsia"/>
          <w:sz w:val="24"/>
          <w:szCs w:val="24"/>
          <w:highlight w:val="none"/>
        </w:rPr>
        <w:t>文件审查与评审”就同一内容的表述不一致的，以“采购邀请”、“采购需求”、“供应商须知前</w:t>
      </w:r>
      <w:r>
        <w:rPr>
          <w:rFonts w:cs="宋体" w:asciiTheme="minorEastAsia" w:hAnsiTheme="minorEastAsia"/>
          <w:spacing w:val="-1"/>
          <w:sz w:val="24"/>
          <w:szCs w:val="24"/>
          <w:highlight w:val="none"/>
        </w:rPr>
        <w:t>附表”和“对响应文件审查与评审”中规定的内容为准。</w:t>
      </w:r>
    </w:p>
    <w:p>
      <w:pPr>
        <w:autoSpaceDE w:val="0"/>
        <w:autoSpaceDN w:val="0"/>
        <w:adjustRightInd w:val="0"/>
        <w:snapToGrid w:val="0"/>
        <w:spacing w:line="360" w:lineRule="auto"/>
        <w:jc w:val="left"/>
        <w:rPr>
          <w:rFonts w:ascii="宋体" w:hAnsi="宋体"/>
          <w:b/>
          <w:kern w:val="0"/>
          <w:sz w:val="24"/>
          <w:szCs w:val="24"/>
          <w:highlight w:val="none"/>
        </w:rPr>
      </w:pPr>
      <w:r>
        <w:rPr>
          <w:rFonts w:hint="eastAsia" w:ascii="宋体" w:hAnsi="宋体"/>
          <w:b/>
          <w:kern w:val="0"/>
          <w:sz w:val="24"/>
          <w:szCs w:val="24"/>
          <w:highlight w:val="none"/>
        </w:rPr>
        <w:t>二、谈判文件说明</w:t>
      </w:r>
    </w:p>
    <w:p>
      <w:pPr>
        <w:pStyle w:val="79"/>
        <w:numPr>
          <w:ilvl w:val="0"/>
          <w:numId w:val="8"/>
        </w:numPr>
        <w:autoSpaceDE w:val="0"/>
        <w:autoSpaceDN w:val="0"/>
        <w:adjustRightInd w:val="0"/>
        <w:snapToGrid w:val="0"/>
        <w:spacing w:line="360" w:lineRule="auto"/>
        <w:ind w:left="0" w:firstLine="482"/>
        <w:jc w:val="left"/>
        <w:rPr>
          <w:rFonts w:ascii="宋体" w:hAnsi="宋体"/>
          <w:b/>
          <w:kern w:val="0"/>
          <w:sz w:val="24"/>
          <w:szCs w:val="24"/>
          <w:highlight w:val="none"/>
        </w:rPr>
      </w:pPr>
      <w:r>
        <w:rPr>
          <w:rFonts w:hint="eastAsia" w:ascii="宋体" w:hAnsi="宋体"/>
          <w:b/>
          <w:kern w:val="0"/>
          <w:sz w:val="24"/>
          <w:szCs w:val="24"/>
          <w:highlight w:val="none"/>
        </w:rPr>
        <w:t>谈判文件构成</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9.1谈判文件由以下部分组成：</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（1）采购邀请（竞争性谈判公告）</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（2）采购需求</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（3）供应商须知前附表</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（4）供应商须知</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（5）政府采购政策功能</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（6）对响应文件审查与评审</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（7）合同书格式及合同条款</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（8）响应文件有关格式</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（9）本项目谈判文件的澄清、答复、修改、补充内容（如有的话）</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79"/>
        <w:autoSpaceDE w:val="0"/>
        <w:autoSpaceDN w:val="0"/>
        <w:adjustRightInd w:val="0"/>
        <w:snapToGrid w:val="0"/>
        <w:spacing w:line="360" w:lineRule="auto"/>
        <w:ind w:firstLine="480"/>
        <w:jc w:val="lef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adjustRightInd w:val="0"/>
        <w:snapToGrid w:val="0"/>
        <w:spacing w:line="360" w:lineRule="auto"/>
        <w:ind w:firstLine="482" w:firstLineChars="200"/>
        <w:jc w:val="left"/>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10.谈判文件的澄清或修改</w:t>
      </w:r>
    </w:p>
    <w:p>
      <w:pPr>
        <w:autoSpaceDE w:val="0"/>
        <w:autoSpaceDN w:val="0"/>
        <w:adjustRightInd w:val="0"/>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10.1在谈判响应截止期前，无论出于何种原因，采购人可主动地或在解答供应商提出的澄清问题时对谈判文件进行修改。</w:t>
      </w:r>
    </w:p>
    <w:p>
      <w:pPr>
        <w:autoSpaceDE w:val="0"/>
        <w:autoSpaceDN w:val="0"/>
        <w:adjustRightInd w:val="0"/>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10.3澄清或修改公告的内容为谈判文件的组成部分，并对供应商具有约束力。当谈判文件与澄清或修改公告就同一内容的表述不一致时，以最后发出的文件内容为准。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10.4如果澄清或者修改发出的时间距规定的谈判响应截止时间不足3个工作日的，采购人、采购代理机构将顺延提交响应文件的截止时间。</w:t>
      </w:r>
    </w:p>
    <w:p>
      <w:pPr>
        <w:autoSpaceDE w:val="0"/>
        <w:autoSpaceDN w:val="0"/>
        <w:adjustRightInd w:val="0"/>
        <w:snapToGrid w:val="0"/>
        <w:spacing w:line="360" w:lineRule="auto"/>
        <w:jc w:val="left"/>
        <w:rPr>
          <w:rFonts w:cs="宋体" w:asciiTheme="minorEastAsia" w:hAnsiTheme="minorEastAsia"/>
          <w:b/>
          <w:sz w:val="24"/>
          <w:szCs w:val="24"/>
          <w:highlight w:val="none"/>
        </w:rPr>
      </w:pPr>
      <w:r>
        <w:rPr>
          <w:rFonts w:hint="eastAsia" w:cs="宋体" w:asciiTheme="minorEastAsia" w:hAnsiTheme="minorEastAsia"/>
          <w:b/>
          <w:sz w:val="24"/>
          <w:szCs w:val="24"/>
          <w:highlight w:val="none"/>
        </w:rPr>
        <w:t>三、投标文件的编制</w:t>
      </w:r>
    </w:p>
    <w:p>
      <w:pPr>
        <w:adjustRightInd w:val="0"/>
        <w:snapToGrid w:val="0"/>
        <w:spacing w:line="360" w:lineRule="auto"/>
        <w:ind w:firstLine="354" w:firstLineChars="147"/>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11.响应文件的语言及计量单位</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3"/>
          <w:sz w:val="24"/>
          <w:szCs w:val="24"/>
          <w:highlight w:val="none"/>
        </w:rPr>
        <w:t>11.1供应商提交的响应文件以及供应商与采购人、采购代理机构就有关采购事宜的所有来往书面</w:t>
      </w:r>
      <w:r>
        <w:rPr>
          <w:rFonts w:cs="宋体" w:asciiTheme="minorEastAsia" w:hAnsiTheme="minorEastAsia"/>
          <w:spacing w:val="-2"/>
          <w:sz w:val="24"/>
          <w:szCs w:val="24"/>
          <w:highlight w:val="none"/>
        </w:rPr>
        <w:t>文件均应使用中文。除签名、盖章、专用名称等特殊情形外，以中文以外的文字表述的响应文件视同</w:t>
      </w:r>
      <w:r>
        <w:rPr>
          <w:rFonts w:cs="宋体" w:asciiTheme="minorEastAsia" w:hAnsiTheme="minorEastAsia"/>
          <w:spacing w:val="-3"/>
          <w:sz w:val="24"/>
          <w:szCs w:val="24"/>
          <w:highlight w:val="none"/>
        </w:rPr>
        <w:t>未提供。</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6"/>
          <w:sz w:val="24"/>
          <w:szCs w:val="24"/>
          <w:highlight w:val="none"/>
        </w:rPr>
        <w:t>11.2响应文件计量单位，谈判文件已有明确规定的，使用谈判文件规定的计量单位；谈判文件没</w:t>
      </w:r>
      <w:r>
        <w:rPr>
          <w:rFonts w:cs="宋体" w:asciiTheme="minorEastAsia" w:hAnsiTheme="minorEastAsia"/>
          <w:spacing w:val="-1"/>
          <w:sz w:val="24"/>
          <w:szCs w:val="24"/>
          <w:highlight w:val="none"/>
        </w:rPr>
        <w:t>有规定的，一律采用中华人民共和国法定计量单位。</w:t>
      </w:r>
    </w:p>
    <w:p>
      <w:pPr>
        <w:pStyle w:val="79"/>
        <w:autoSpaceDE w:val="0"/>
        <w:autoSpaceDN w:val="0"/>
        <w:adjustRightInd w:val="0"/>
        <w:snapToGrid w:val="0"/>
        <w:spacing w:line="360" w:lineRule="auto"/>
        <w:ind w:firstLine="354" w:firstLineChars="147"/>
        <w:jc w:val="left"/>
        <w:rPr>
          <w:rFonts w:ascii="宋体" w:hAnsi="宋体"/>
          <w:b/>
          <w:kern w:val="0"/>
          <w:sz w:val="24"/>
          <w:szCs w:val="24"/>
          <w:highlight w:val="none"/>
        </w:rPr>
      </w:pPr>
      <w:r>
        <w:rPr>
          <w:rFonts w:hint="eastAsia" w:ascii="宋体" w:hAnsi="宋体"/>
          <w:b/>
          <w:kern w:val="0"/>
          <w:sz w:val="24"/>
          <w:szCs w:val="24"/>
          <w:highlight w:val="none"/>
        </w:rPr>
        <w:t>12.投标报价</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 xml:space="preserve">12.1本次谈判项目的报价均以人民币为计算单位。                                        </w:t>
      </w:r>
      <w:r>
        <w:rPr>
          <w:rFonts w:cs="宋体" w:asciiTheme="minorEastAsia" w:hAnsiTheme="minorEastAsia"/>
          <w:spacing w:val="-2"/>
          <w:sz w:val="24"/>
          <w:szCs w:val="24"/>
          <w:highlight w:val="none"/>
        </w:rPr>
        <w:t>12.2采购人不得向供应商索要或者接受其给予的赠品、回扣或者与采购无关的其他商品、服务。</w:t>
      </w:r>
    </w:p>
    <w:p>
      <w:pPr>
        <w:adjustRightInd w:val="0"/>
        <w:snapToGrid w:val="0"/>
        <w:spacing w:line="360" w:lineRule="auto"/>
        <w:ind w:firstLine="492"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12.3供应商应对项目要求的全部内容进行报价，少报漏报将导致其响应为非实质性响应予以拒</w:t>
      </w:r>
      <w:r>
        <w:rPr>
          <w:rFonts w:cs="宋体" w:asciiTheme="minorEastAsia" w:hAnsiTheme="minorEastAsia"/>
          <w:spacing w:val="-6"/>
          <w:sz w:val="24"/>
          <w:szCs w:val="24"/>
          <w:highlight w:val="none"/>
        </w:rPr>
        <w:t>绝。</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12.4供应商应当按照国家相关规定，结合自身服务水平和承受能力进行报价。响应报价应是履行</w:t>
      </w:r>
      <w:r>
        <w:rPr>
          <w:rFonts w:cs="宋体" w:asciiTheme="minorEastAsia" w:hAnsiTheme="minorEastAsia"/>
          <w:spacing w:val="-2"/>
          <w:sz w:val="24"/>
          <w:szCs w:val="24"/>
          <w:highlight w:val="none"/>
        </w:rPr>
        <w:t>合同的最终价格，除“采购需求”中另有说明外，响应报价应当是供应商为提供本项目所要求的全部服务所发生的一切成本、税费和利润，包括人工（含工资、社会统筹保险金、加班工资、工作餐、相</w:t>
      </w:r>
      <w:r>
        <w:rPr>
          <w:rFonts w:cs="宋体" w:asciiTheme="minorEastAsia" w:hAnsiTheme="minorEastAsia"/>
          <w:spacing w:val="-8"/>
          <w:sz w:val="24"/>
          <w:szCs w:val="24"/>
          <w:highlight w:val="none"/>
        </w:rPr>
        <w:t>关福利、关于人员聘用的费用等）、设备、国家规定检测、外发包、材料（含辅材）、管理、税费及</w:t>
      </w:r>
      <w:r>
        <w:rPr>
          <w:rFonts w:cs="宋体" w:asciiTheme="minorEastAsia" w:hAnsiTheme="minorEastAsia"/>
          <w:spacing w:val="-1"/>
          <w:sz w:val="24"/>
          <w:szCs w:val="24"/>
          <w:highlight w:val="none"/>
        </w:rPr>
        <w:t>利润等。经通知参加谈判的供应商，在谈判结束后还有一次最终报价的机会。</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12.5本项目所涉及的运输、施工、安装、集成、调试、验收、备品和工具、购置税、车船税、上</w:t>
      </w:r>
      <w:r>
        <w:rPr>
          <w:rFonts w:cs="宋体" w:asciiTheme="minorEastAsia" w:hAnsiTheme="minorEastAsia"/>
          <w:spacing w:val="-1"/>
          <w:sz w:val="24"/>
          <w:szCs w:val="24"/>
          <w:highlight w:val="none"/>
        </w:rPr>
        <w:t>牌费、车辆保险费等费用均包含在响应报价中。</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12.6报价不得高于本项目预算金额，且不低于成本价。供应商的响应报价高于预算金额（项目控</w:t>
      </w:r>
      <w:r>
        <w:rPr>
          <w:rFonts w:cs="宋体" w:asciiTheme="minorEastAsia" w:hAnsiTheme="minorEastAsia"/>
          <w:spacing w:val="-6"/>
          <w:sz w:val="24"/>
          <w:szCs w:val="24"/>
          <w:highlight w:val="none"/>
        </w:rPr>
        <w:t>制金额上限）的，该供应商的响应文件将被视为非实质性响应予以拒绝。</w:t>
      </w:r>
    </w:p>
    <w:p>
      <w:pPr>
        <w:adjustRightInd w:val="0"/>
        <w:snapToGrid w:val="0"/>
        <w:spacing w:line="360" w:lineRule="auto"/>
        <w:ind w:firstLine="472" w:firstLineChars="200"/>
        <w:rPr>
          <w:rFonts w:cs="宋体" w:asciiTheme="minorEastAsia" w:hAnsiTheme="minorEastAsia"/>
          <w:sz w:val="24"/>
          <w:szCs w:val="24"/>
          <w:highlight w:val="none"/>
        </w:rPr>
      </w:pPr>
      <w:r>
        <w:rPr>
          <w:rFonts w:cs="宋体" w:asciiTheme="minorEastAsia" w:hAnsiTheme="minorEastAsia"/>
          <w:spacing w:val="-2"/>
          <w:sz w:val="24"/>
          <w:szCs w:val="24"/>
          <w:highlight w:val="none"/>
        </w:rPr>
        <w:t>12.7最低报价不能做为成交的保证。</w:t>
      </w:r>
    </w:p>
    <w:p>
      <w:pPr>
        <w:adjustRightInd w:val="0"/>
        <w:snapToGrid w:val="0"/>
        <w:spacing w:line="360" w:lineRule="auto"/>
        <w:ind w:firstLine="348" w:firstLineChars="147"/>
        <w:rPr>
          <w:rFonts w:cs="宋体" w:asciiTheme="minorEastAsia" w:hAnsiTheme="minorEastAsia"/>
          <w:b/>
          <w:sz w:val="24"/>
          <w:szCs w:val="24"/>
          <w:highlight w:val="none"/>
        </w:rPr>
      </w:pPr>
      <w:r>
        <w:rPr>
          <w:rFonts w:cs="宋体" w:asciiTheme="minorEastAsia" w:hAnsiTheme="minorEastAsia"/>
          <w:b/>
          <w:spacing w:val="-2"/>
          <w:sz w:val="24"/>
          <w:szCs w:val="24"/>
          <w:highlight w:val="none"/>
        </w:rPr>
        <w:t>13.响应文件有效期</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13.1响应文件有效期从提交响应文件的截止之日起算。本项目响应文件有效期详见供应商须知前</w:t>
      </w:r>
      <w:r>
        <w:rPr>
          <w:rFonts w:cs="宋体" w:asciiTheme="minorEastAsia" w:hAnsiTheme="minorEastAsia"/>
          <w:spacing w:val="-2"/>
          <w:sz w:val="24"/>
          <w:szCs w:val="24"/>
          <w:highlight w:val="none"/>
        </w:rPr>
        <w:t>附表。响应文件中承诺的有效期应当不少于“供应商须知前附表”载明的响应文件有效期。响应文件</w:t>
      </w:r>
      <w:r>
        <w:rPr>
          <w:rFonts w:cs="宋体" w:asciiTheme="minorEastAsia" w:hAnsiTheme="minorEastAsia"/>
          <w:spacing w:val="-1"/>
          <w:sz w:val="24"/>
          <w:szCs w:val="24"/>
          <w:highlight w:val="none"/>
        </w:rPr>
        <w:t>有效期比谈判文件规定短的属于非实质性响应，将被认定为报价无效。</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13.2采购人可根据实际情况，在原报价有效期截止之前，征询供应商是否同意延长响应文件的有</w:t>
      </w:r>
      <w:r>
        <w:rPr>
          <w:rFonts w:cs="宋体" w:asciiTheme="minorEastAsia" w:hAnsiTheme="minorEastAsia"/>
          <w:spacing w:val="-2"/>
          <w:sz w:val="24"/>
          <w:szCs w:val="24"/>
          <w:highlight w:val="none"/>
        </w:rPr>
        <w:t>效期，供应商同意延长的须作出书面答复。在延长的报价有效期内，供应商将不会被要求和允许修正</w:t>
      </w:r>
      <w:r>
        <w:rPr>
          <w:rFonts w:cs="宋体" w:asciiTheme="minorEastAsia" w:hAnsiTheme="minorEastAsia"/>
          <w:spacing w:val="-3"/>
          <w:sz w:val="24"/>
          <w:szCs w:val="24"/>
          <w:highlight w:val="none"/>
        </w:rPr>
        <w:t>其报价。</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13.3成交供应商的响应文件作为项目合同的附件，其有效期至成交供应商全部合同义务履行完毕</w:t>
      </w:r>
      <w:r>
        <w:rPr>
          <w:rFonts w:hint="eastAsia" w:cs="宋体" w:asciiTheme="minorEastAsia" w:hAnsiTheme="minorEastAsia"/>
          <w:spacing w:val="-3"/>
          <w:sz w:val="24"/>
          <w:szCs w:val="24"/>
          <w:highlight w:val="none"/>
        </w:rPr>
        <w:t>为止。</w:t>
      </w:r>
    </w:p>
    <w:p>
      <w:pPr>
        <w:adjustRightInd w:val="0"/>
        <w:snapToGrid w:val="0"/>
        <w:spacing w:line="360" w:lineRule="auto"/>
        <w:ind w:firstLine="470" w:firstLineChars="200"/>
        <w:rPr>
          <w:rFonts w:cs="宋体" w:asciiTheme="minorEastAsia" w:hAnsiTheme="minorEastAsia"/>
          <w:b/>
          <w:sz w:val="24"/>
          <w:szCs w:val="24"/>
          <w:highlight w:val="none"/>
        </w:rPr>
      </w:pPr>
      <w:r>
        <w:rPr>
          <w:rFonts w:cs="宋体" w:asciiTheme="minorEastAsia" w:hAnsiTheme="minorEastAsia"/>
          <w:b/>
          <w:spacing w:val="-3"/>
          <w:sz w:val="24"/>
          <w:szCs w:val="24"/>
          <w:highlight w:val="none"/>
        </w:rPr>
        <w:t>14.响应文件构成</w:t>
      </w:r>
    </w:p>
    <w:p>
      <w:pPr>
        <w:adjustRightInd w:val="0"/>
        <w:snapToGrid w:val="0"/>
        <w:spacing w:line="360" w:lineRule="auto"/>
        <w:ind w:firstLine="472" w:firstLineChars="200"/>
        <w:rPr>
          <w:rFonts w:cs="宋体" w:asciiTheme="minorEastAsia" w:hAnsiTheme="minorEastAsia"/>
          <w:sz w:val="24"/>
          <w:szCs w:val="24"/>
          <w:highlight w:val="none"/>
        </w:rPr>
      </w:pPr>
      <w:r>
        <w:rPr>
          <w:rFonts w:cs="宋体" w:asciiTheme="minorEastAsia" w:hAnsiTheme="minorEastAsia"/>
          <w:spacing w:val="-2"/>
          <w:sz w:val="24"/>
          <w:szCs w:val="24"/>
          <w:highlight w:val="none"/>
        </w:rPr>
        <w:t>14.1响应文件的构成应符合法律法规及谈判文件的要求。</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14.2供应商应当按照谈判文件的要求编制响应文件。响应文件应当对谈判文件提出的要求和条件</w:t>
      </w:r>
      <w:r>
        <w:rPr>
          <w:rFonts w:cs="宋体" w:asciiTheme="minorEastAsia" w:hAnsiTheme="minorEastAsia"/>
          <w:spacing w:val="-2"/>
          <w:sz w:val="24"/>
          <w:szCs w:val="24"/>
          <w:highlight w:val="none"/>
        </w:rPr>
        <w:t>作出明确响应。供应商须在响应文件中承诺一旦成交在签订合同时已组建工作小组，并提供项目负责</w:t>
      </w:r>
      <w:r>
        <w:rPr>
          <w:rFonts w:cs="宋体" w:asciiTheme="minorEastAsia" w:hAnsiTheme="minorEastAsia"/>
          <w:spacing w:val="-1"/>
          <w:sz w:val="24"/>
          <w:szCs w:val="24"/>
          <w:highlight w:val="none"/>
        </w:rPr>
        <w:t>人证书及社保缴纳证明，否则否决其响应。</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14.3响应文件由资格证明材料、符合性证明材料、其它材料等组成。</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14.4供应商根据谈判文件的规定和采购项目的实际情况，拟在成交后将成交项目的非主体、非关</w:t>
      </w:r>
      <w:r>
        <w:rPr>
          <w:rFonts w:cs="宋体" w:asciiTheme="minorEastAsia" w:hAnsiTheme="minorEastAsia"/>
          <w:spacing w:val="-2"/>
          <w:sz w:val="24"/>
          <w:szCs w:val="24"/>
          <w:highlight w:val="none"/>
        </w:rPr>
        <w:t>键性工作分包的，应当在响应文件中载明分包承担主体，分包承担主体应当具备相应资质条件且不得再次分包。</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14.5供应商登录许昌公共资源交易系统下载“许昌投标文件制作系统SEARUN最新版本”，按谈</w:t>
      </w:r>
      <w:r>
        <w:rPr>
          <w:rFonts w:cs="宋体" w:asciiTheme="minorEastAsia" w:hAnsiTheme="minorEastAsia"/>
          <w:spacing w:val="-4"/>
          <w:sz w:val="24"/>
          <w:szCs w:val="24"/>
          <w:highlight w:val="none"/>
        </w:rPr>
        <w:t>判文件要求根据所响应标段制作电子响应文件。一个标段对应生成一个文件夹（xxxx项目xx标段）,</w:t>
      </w:r>
      <w:r>
        <w:rPr>
          <w:rFonts w:cs="宋体" w:asciiTheme="minorEastAsia" w:hAnsiTheme="minorEastAsia"/>
          <w:spacing w:val="-1"/>
          <w:sz w:val="24"/>
          <w:szCs w:val="24"/>
          <w:highlight w:val="none"/>
        </w:rPr>
        <w:t>后缀名为“.file”的文件用于电子响应使用。</w:t>
      </w:r>
    </w:p>
    <w:p>
      <w:pPr>
        <w:adjustRightInd w:val="0"/>
        <w:snapToGrid w:val="0"/>
        <w:spacing w:line="360" w:lineRule="auto"/>
        <w:ind w:firstLine="448" w:firstLineChars="200"/>
        <w:rPr>
          <w:rFonts w:cs="宋体" w:asciiTheme="minorEastAsia" w:hAnsiTheme="minorEastAsia"/>
          <w:sz w:val="24"/>
          <w:szCs w:val="24"/>
          <w:highlight w:val="none"/>
        </w:rPr>
      </w:pPr>
      <w:r>
        <w:rPr>
          <w:rFonts w:cs="宋体" w:asciiTheme="minorEastAsia" w:hAnsiTheme="minorEastAsia"/>
          <w:spacing w:val="-8"/>
          <w:position w:val="16"/>
          <w:sz w:val="24"/>
          <w:szCs w:val="24"/>
          <w:highlight w:val="none"/>
        </w:rPr>
        <w:t>电子响应文件制作技术咨询：0374-2961598。</w:t>
      </w:r>
    </w:p>
    <w:p>
      <w:pPr>
        <w:adjustRightInd w:val="0"/>
        <w:snapToGrid w:val="0"/>
        <w:spacing w:line="360" w:lineRule="auto"/>
        <w:ind w:firstLine="470" w:firstLineChars="200"/>
        <w:rPr>
          <w:rFonts w:cs="宋体" w:asciiTheme="minorEastAsia" w:hAnsiTheme="minorEastAsia"/>
          <w:b/>
          <w:sz w:val="24"/>
          <w:szCs w:val="24"/>
          <w:highlight w:val="none"/>
        </w:rPr>
      </w:pPr>
      <w:r>
        <w:rPr>
          <w:rFonts w:cs="宋体" w:asciiTheme="minorEastAsia" w:hAnsiTheme="minorEastAsia"/>
          <w:b/>
          <w:spacing w:val="-3"/>
          <w:sz w:val="24"/>
          <w:szCs w:val="24"/>
          <w:highlight w:val="none"/>
        </w:rPr>
        <w:t>15.响应文件格式</w:t>
      </w:r>
    </w:p>
    <w:p>
      <w:pPr>
        <w:adjustRightInd w:val="0"/>
        <w:snapToGrid w:val="0"/>
        <w:spacing w:line="360" w:lineRule="auto"/>
        <w:ind w:firstLine="476" w:firstLineChars="200"/>
        <w:rPr>
          <w:rFonts w:cs="宋体" w:asciiTheme="minorEastAsia" w:hAnsiTheme="minorEastAsia"/>
          <w:spacing w:val="-1"/>
          <w:sz w:val="24"/>
          <w:szCs w:val="24"/>
          <w:highlight w:val="none"/>
        </w:rPr>
      </w:pPr>
      <w:r>
        <w:rPr>
          <w:rFonts w:cs="宋体" w:asciiTheme="minorEastAsia" w:hAnsiTheme="minorEastAsia"/>
          <w:spacing w:val="-1"/>
          <w:sz w:val="24"/>
          <w:szCs w:val="24"/>
          <w:highlight w:val="none"/>
        </w:rPr>
        <w:t>15.1响应文件应参照谈判文件第七部分（响应文件有关格式）的内容要求、编排顺序和格式要求，供应商应按照以上要求将响应文件以A4幅面编上唯一的连贯页码，并在响应文件封面上注明：所投项目名称、项目编号、供应商名称、 日期等字样。</w:t>
      </w:r>
    </w:p>
    <w:p>
      <w:pPr>
        <w:adjustRightInd w:val="0"/>
        <w:snapToGrid w:val="0"/>
        <w:spacing w:line="360" w:lineRule="auto"/>
        <w:ind w:firstLine="476" w:firstLineChars="200"/>
        <w:rPr>
          <w:rFonts w:cs="宋体" w:asciiTheme="minorEastAsia" w:hAnsiTheme="minorEastAsia"/>
          <w:spacing w:val="-1"/>
          <w:sz w:val="24"/>
          <w:szCs w:val="24"/>
          <w:highlight w:val="none"/>
        </w:rPr>
      </w:pPr>
      <w:r>
        <w:rPr>
          <w:rFonts w:cs="宋体" w:asciiTheme="minorEastAsia" w:hAnsiTheme="minorEastAsia"/>
          <w:spacing w:val="-1"/>
          <w:sz w:val="24"/>
          <w:szCs w:val="24"/>
          <w:highlight w:val="none"/>
        </w:rPr>
        <w:t>15.2供应商应按谈判文件提供的格式编写响应文件。谈判文件未提供标准格式的供应商可自行拟定。</w:t>
      </w:r>
    </w:p>
    <w:p>
      <w:pPr>
        <w:pStyle w:val="49"/>
        <w:adjustRightInd w:val="0"/>
        <w:snapToGrid w:val="0"/>
        <w:spacing w:line="360" w:lineRule="auto"/>
        <w:ind w:left="420" w:firstLine="0" w:firstLineChars="0"/>
        <w:rPr>
          <w:rFonts w:cs="宋体" w:asciiTheme="minorEastAsia" w:hAnsiTheme="minorEastAsia"/>
          <w:b/>
          <w:spacing w:val="-3"/>
          <w:sz w:val="24"/>
          <w:szCs w:val="24"/>
          <w:highlight w:val="none"/>
        </w:rPr>
      </w:pPr>
      <w:r>
        <w:rPr>
          <w:rFonts w:cs="宋体" w:asciiTheme="minorEastAsia" w:hAnsiTheme="minorEastAsia"/>
          <w:b/>
          <w:spacing w:val="-3"/>
          <w:sz w:val="24"/>
          <w:szCs w:val="24"/>
          <w:highlight w:val="none"/>
        </w:rPr>
        <w:t>16.谈判保证金</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1"/>
          <w:sz w:val="24"/>
          <w:szCs w:val="24"/>
          <w:highlight w:val="none"/>
        </w:rPr>
        <w:t>16.1本项目不收取谈判保证金。</w:t>
      </w:r>
    </w:p>
    <w:p>
      <w:pPr>
        <w:pStyle w:val="49"/>
        <w:adjustRightInd w:val="0"/>
        <w:snapToGrid w:val="0"/>
        <w:spacing w:line="360" w:lineRule="auto"/>
        <w:ind w:left="420" w:firstLine="0" w:firstLineChars="0"/>
        <w:rPr>
          <w:rFonts w:cs="宋体" w:asciiTheme="minorEastAsia" w:hAnsiTheme="minorEastAsia"/>
          <w:sz w:val="24"/>
          <w:szCs w:val="24"/>
          <w:highlight w:val="none"/>
        </w:rPr>
      </w:pPr>
      <w:r>
        <w:rPr>
          <w:rFonts w:cs="宋体" w:asciiTheme="minorEastAsia" w:hAnsiTheme="minorEastAsia"/>
          <w:spacing w:val="-1"/>
          <w:position w:val="16"/>
          <w:sz w:val="24"/>
          <w:szCs w:val="24"/>
          <w:highlight w:val="none"/>
        </w:rPr>
        <w:t>16.2供应商应提供谈判承诺函。</w:t>
      </w:r>
    </w:p>
    <w:p>
      <w:pPr>
        <w:adjustRightInd w:val="0"/>
        <w:snapToGrid w:val="0"/>
        <w:spacing w:line="360" w:lineRule="auto"/>
        <w:ind w:firstLine="472" w:firstLineChars="200"/>
        <w:rPr>
          <w:rFonts w:cs="宋体" w:asciiTheme="minorEastAsia" w:hAnsiTheme="minorEastAsia"/>
          <w:sz w:val="24"/>
          <w:szCs w:val="24"/>
          <w:highlight w:val="none"/>
        </w:rPr>
      </w:pPr>
      <w:r>
        <w:rPr>
          <w:rFonts w:cs="宋体" w:asciiTheme="minorEastAsia" w:hAnsiTheme="minorEastAsia"/>
          <w:spacing w:val="-2"/>
          <w:sz w:val="24"/>
          <w:szCs w:val="24"/>
          <w:highlight w:val="none"/>
        </w:rPr>
        <w:t>17.谈判文件的数量和签署盖章</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17.1供应商应提交响应文件份数见“供应商须知前附表”。</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17.2在谈判文件中已明示需盖章及签名之处，电子响应文件应按谈判文件要求加盖供应商电子印</w:t>
      </w:r>
      <w:r>
        <w:rPr>
          <w:rFonts w:cs="宋体" w:asciiTheme="minorEastAsia" w:hAnsiTheme="minorEastAsia"/>
          <w:spacing w:val="-1"/>
          <w:sz w:val="24"/>
          <w:szCs w:val="24"/>
          <w:highlight w:val="none"/>
        </w:rPr>
        <w:t>章和法人电子印章或授权代表电子印章。</w:t>
      </w:r>
    </w:p>
    <w:p>
      <w:pPr>
        <w:autoSpaceDE w:val="0"/>
        <w:autoSpaceDN w:val="0"/>
        <w:adjustRightInd w:val="0"/>
        <w:snapToGrid w:val="0"/>
        <w:spacing w:line="360" w:lineRule="auto"/>
        <w:jc w:val="left"/>
        <w:rPr>
          <w:rFonts w:ascii="宋体" w:hAnsi="宋体"/>
          <w:b/>
          <w:kern w:val="0"/>
          <w:sz w:val="24"/>
          <w:szCs w:val="24"/>
          <w:highlight w:val="none"/>
        </w:rPr>
      </w:pPr>
      <w:r>
        <w:rPr>
          <w:rFonts w:hint="eastAsia" w:ascii="宋体" w:hAnsi="宋体"/>
          <w:b/>
          <w:kern w:val="0"/>
          <w:sz w:val="24"/>
          <w:szCs w:val="24"/>
          <w:highlight w:val="none"/>
        </w:rPr>
        <w:t>四、投标文件的提交</w:t>
      </w:r>
    </w:p>
    <w:p>
      <w:pPr>
        <w:pStyle w:val="49"/>
        <w:adjustRightInd w:val="0"/>
        <w:snapToGrid w:val="0"/>
        <w:spacing w:line="360" w:lineRule="auto"/>
        <w:ind w:left="420" w:firstLine="0" w:firstLineChars="0"/>
        <w:rPr>
          <w:rFonts w:cs="宋体" w:asciiTheme="minorEastAsia" w:hAnsiTheme="minorEastAsia"/>
          <w:b/>
          <w:sz w:val="24"/>
          <w:szCs w:val="24"/>
          <w:highlight w:val="none"/>
        </w:rPr>
      </w:pPr>
      <w:r>
        <w:rPr>
          <w:rFonts w:cs="宋体" w:asciiTheme="minorEastAsia" w:hAnsiTheme="minorEastAsia"/>
          <w:b/>
          <w:spacing w:val="-2"/>
          <w:sz w:val="24"/>
          <w:szCs w:val="24"/>
          <w:highlight w:val="none"/>
        </w:rPr>
        <w:t>18.谈判响应截止时间</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18.1供应商必须在“采购邀请”和“供应商须知前附表”中规定的响应截止时间前，将加密电子</w:t>
      </w:r>
      <w:r>
        <w:rPr>
          <w:rFonts w:cs="宋体" w:asciiTheme="minorEastAsia" w:hAnsiTheme="minorEastAsia"/>
          <w:spacing w:val="-10"/>
          <w:sz w:val="24"/>
          <w:szCs w:val="24"/>
          <w:highlight w:val="none"/>
        </w:rPr>
        <w:t>响应文件（.file格式）通过《全国公共资源交易平台(河南省</w:t>
      </w:r>
      <w:r>
        <w:rPr>
          <w:rFonts w:hAnsi="MS Mincho" w:cs="MS Mincho" w:asciiTheme="minorEastAsia"/>
          <w:spacing w:val="-10"/>
          <w:sz w:val="24"/>
          <w:szCs w:val="24"/>
          <w:highlight w:val="none"/>
        </w:rPr>
        <w:t>▪</w:t>
      </w:r>
      <w:r>
        <w:rPr>
          <w:rFonts w:cs="宋体" w:asciiTheme="minorEastAsia" w:hAnsiTheme="minorEastAsia"/>
          <w:spacing w:val="-10"/>
          <w:sz w:val="24"/>
          <w:szCs w:val="24"/>
          <w:highlight w:val="none"/>
        </w:rPr>
        <w:t>许昌市)》公共资源交易系统成功上传。</w:t>
      </w:r>
      <w:r>
        <w:rPr>
          <w:rFonts w:cs="宋体" w:asciiTheme="minorEastAsia" w:hAnsiTheme="minorEastAsia"/>
          <w:sz w:val="24"/>
          <w:szCs w:val="24"/>
          <w:highlight w:val="none"/>
        </w:rPr>
        <w:t>在提交截止时间以后上传的响应文件，采购人、采购代理机构将予以拒绝。</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18.2采购人、采购代理机构可以按本须知第10条规定，通过修改谈判文件自行决定酌情延长谈判</w:t>
      </w:r>
    </w:p>
    <w:p>
      <w:pPr>
        <w:adjustRightInd w:val="0"/>
        <w:snapToGrid w:val="0"/>
        <w:spacing w:line="360" w:lineRule="auto"/>
        <w:ind w:firstLine="468" w:firstLineChars="200"/>
        <w:rPr>
          <w:rFonts w:cs="宋体" w:asciiTheme="minorEastAsia" w:hAnsiTheme="minorEastAsia"/>
          <w:sz w:val="24"/>
          <w:szCs w:val="24"/>
          <w:highlight w:val="none"/>
        </w:rPr>
      </w:pPr>
      <w:r>
        <w:rPr>
          <w:rFonts w:cs="宋体" w:asciiTheme="minorEastAsia" w:hAnsiTheme="minorEastAsia"/>
          <w:spacing w:val="-3"/>
          <w:sz w:val="24"/>
          <w:szCs w:val="24"/>
          <w:highlight w:val="none"/>
        </w:rPr>
        <w:t>响应截止期。在此情况下，采购人和供应商受谈判响应截止期制约的所有权利和义务均应延长至新的</w:t>
      </w:r>
      <w:r>
        <w:rPr>
          <w:rFonts w:cs="宋体" w:asciiTheme="minorEastAsia" w:hAnsiTheme="minorEastAsia"/>
          <w:spacing w:val="-1"/>
          <w:sz w:val="24"/>
          <w:szCs w:val="24"/>
          <w:highlight w:val="none"/>
        </w:rPr>
        <w:t>截止日期和时间。供应商按采购人修改通知规定的时间递交响应文件。</w:t>
      </w:r>
    </w:p>
    <w:p>
      <w:pPr>
        <w:adjustRightInd w:val="0"/>
        <w:snapToGrid w:val="0"/>
        <w:spacing w:line="360" w:lineRule="auto"/>
        <w:ind w:firstLine="474" w:firstLineChars="200"/>
        <w:rPr>
          <w:rFonts w:cs="宋体" w:asciiTheme="minorEastAsia" w:hAnsiTheme="minorEastAsia"/>
          <w:b/>
          <w:sz w:val="24"/>
          <w:szCs w:val="24"/>
          <w:highlight w:val="none"/>
        </w:rPr>
      </w:pPr>
      <w:r>
        <w:rPr>
          <w:rFonts w:cs="宋体" w:asciiTheme="minorEastAsia" w:hAnsiTheme="minorEastAsia"/>
          <w:b/>
          <w:spacing w:val="-2"/>
          <w:sz w:val="24"/>
          <w:szCs w:val="24"/>
          <w:highlight w:val="none"/>
        </w:rPr>
        <w:t>19.迟交的响应文件</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谈判响应文件截止时间之后上传的响应文件，采购人、采购代理机构将将拒绝接收。</w:t>
      </w:r>
    </w:p>
    <w:p>
      <w:pPr>
        <w:adjustRightInd w:val="0"/>
        <w:snapToGrid w:val="0"/>
        <w:spacing w:line="360" w:lineRule="auto"/>
        <w:ind w:firstLine="478" w:firstLineChars="200"/>
        <w:rPr>
          <w:rFonts w:cs="宋体" w:asciiTheme="minorEastAsia" w:hAnsiTheme="minorEastAsia"/>
          <w:b/>
          <w:sz w:val="24"/>
          <w:szCs w:val="24"/>
          <w:highlight w:val="none"/>
        </w:rPr>
      </w:pPr>
      <w:r>
        <w:rPr>
          <w:rFonts w:cs="宋体" w:asciiTheme="minorEastAsia" w:hAnsiTheme="minorEastAsia"/>
          <w:b/>
          <w:spacing w:val="-1"/>
          <w:sz w:val="24"/>
          <w:szCs w:val="24"/>
          <w:highlight w:val="none"/>
        </w:rPr>
        <w:t>20.响应文件的修改和撤回</w:t>
      </w:r>
    </w:p>
    <w:p>
      <w:pPr>
        <w:adjustRightInd w:val="0"/>
        <w:snapToGrid w:val="0"/>
        <w:spacing w:line="360" w:lineRule="auto"/>
        <w:ind w:firstLine="472" w:firstLineChars="200"/>
        <w:rPr>
          <w:rFonts w:cs="宋体" w:asciiTheme="minorEastAsia" w:hAnsiTheme="minorEastAsia"/>
          <w:sz w:val="24"/>
          <w:szCs w:val="24"/>
          <w:highlight w:val="none"/>
        </w:rPr>
      </w:pPr>
      <w:r>
        <w:rPr>
          <w:rFonts w:cs="宋体" w:asciiTheme="minorEastAsia" w:hAnsiTheme="minorEastAsia"/>
          <w:spacing w:val="-2"/>
          <w:sz w:val="24"/>
          <w:szCs w:val="24"/>
          <w:highlight w:val="none"/>
        </w:rPr>
        <w:t>20.1供应商在谈判响应截止时间前，对所提交的响应文件进行补充、修改或者撤回的，须书面通知采购人和采购代理机构。供应商应当在谈判响应截止时间前完成电子响应文件的提交，可以补充、修改或撤回。谈判响应截止</w:t>
      </w:r>
      <w:r>
        <w:rPr>
          <w:rFonts w:cs="宋体" w:asciiTheme="minorEastAsia" w:hAnsiTheme="minorEastAsia"/>
          <w:spacing w:val="-1"/>
          <w:sz w:val="24"/>
          <w:szCs w:val="24"/>
          <w:highlight w:val="none"/>
        </w:rPr>
        <w:t>时间前未完成电子响应文件提交的，视为撤回响应文件。</w:t>
      </w:r>
    </w:p>
    <w:p>
      <w:pPr>
        <w:adjustRightInd w:val="0"/>
        <w:snapToGrid w:val="0"/>
        <w:spacing w:line="360" w:lineRule="auto"/>
        <w:ind w:firstLine="456" w:firstLineChars="200"/>
        <w:rPr>
          <w:rFonts w:cs="宋体" w:asciiTheme="minorEastAsia" w:hAnsiTheme="minorEastAsia"/>
          <w:sz w:val="24"/>
          <w:szCs w:val="24"/>
          <w:highlight w:val="none"/>
        </w:rPr>
      </w:pPr>
      <w:r>
        <w:rPr>
          <w:rFonts w:cs="宋体" w:asciiTheme="minorEastAsia" w:hAnsiTheme="minorEastAsia"/>
          <w:spacing w:val="-6"/>
          <w:sz w:val="24"/>
          <w:szCs w:val="24"/>
          <w:highlight w:val="none"/>
        </w:rPr>
        <w:t>20.2供应商补充、修改的内容并作为响应文件的组成部分。补充或修改应当按谈判文件要求签署、</w:t>
      </w:r>
      <w:r>
        <w:rPr>
          <w:rFonts w:cs="宋体" w:asciiTheme="minorEastAsia" w:hAnsiTheme="minorEastAsia"/>
          <w:spacing w:val="-1"/>
          <w:sz w:val="24"/>
          <w:szCs w:val="24"/>
          <w:highlight w:val="none"/>
        </w:rPr>
        <w:t>盖章、提交，并应注明“修改”或“补充”字样。</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20.3供应商不得在响应有效期内撤销响应文件，否则供应商将承担违背响应承诺函的责任追究。</w:t>
      </w:r>
    </w:p>
    <w:p>
      <w:pPr>
        <w:adjustRightInd w:val="0"/>
        <w:snapToGrid w:val="0"/>
        <w:spacing w:line="360" w:lineRule="auto"/>
        <w:ind w:firstLine="482" w:firstLineChars="200"/>
        <w:rPr>
          <w:rFonts w:cs="宋体" w:asciiTheme="minorEastAsia" w:hAnsiTheme="minorEastAsia"/>
          <w:b/>
          <w:sz w:val="24"/>
          <w:szCs w:val="24"/>
          <w:highlight w:val="none"/>
        </w:rPr>
      </w:pPr>
      <w:r>
        <w:rPr>
          <w:rFonts w:cs="宋体" w:asciiTheme="minorEastAsia" w:hAnsiTheme="minorEastAsia"/>
          <w:b/>
          <w:sz w:val="24"/>
          <w:szCs w:val="24"/>
          <w:highlight w:val="none"/>
        </w:rPr>
        <w:t>21.除供应商须知前附表另有规定外，供应商所提交的电子响应文件不予退还。</w:t>
      </w:r>
    </w:p>
    <w:p>
      <w:pPr>
        <w:adjustRightInd w:val="0"/>
        <w:snapToGrid w:val="0"/>
        <w:spacing w:line="360" w:lineRule="auto"/>
        <w:rPr>
          <w:rFonts w:cs="宋体" w:asciiTheme="minorEastAsia" w:hAnsiTheme="minorEastAsia"/>
          <w:b/>
          <w:spacing w:val="-3"/>
          <w:sz w:val="24"/>
          <w:szCs w:val="24"/>
          <w:highlight w:val="none"/>
        </w:rPr>
      </w:pPr>
      <w:r>
        <w:rPr>
          <w:rFonts w:cs="宋体" w:asciiTheme="minorEastAsia" w:hAnsiTheme="minorEastAsia"/>
          <w:b/>
          <w:spacing w:val="-3"/>
          <w:sz w:val="24"/>
          <w:szCs w:val="24"/>
          <w:highlight w:val="none"/>
        </w:rPr>
        <w:t>五、谈判和评审</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22.响应文件解密</w:t>
      </w:r>
    </w:p>
    <w:p>
      <w:pPr>
        <w:adjustRightInd w:val="0"/>
        <w:snapToGrid w:val="0"/>
        <w:spacing w:line="360" w:lineRule="auto"/>
        <w:ind w:firstLine="472" w:firstLineChars="200"/>
        <w:rPr>
          <w:rFonts w:cs="宋体" w:asciiTheme="minorEastAsia" w:hAnsiTheme="minorEastAsia"/>
          <w:sz w:val="24"/>
          <w:szCs w:val="24"/>
          <w:highlight w:val="none"/>
        </w:rPr>
      </w:pPr>
      <w:r>
        <w:rPr>
          <w:rFonts w:cs="宋体" w:asciiTheme="minorEastAsia" w:hAnsiTheme="minorEastAsia"/>
          <w:spacing w:val="-2"/>
          <w:sz w:val="24"/>
          <w:szCs w:val="24"/>
          <w:highlight w:val="none"/>
        </w:rPr>
        <w:t>22.1采购人将按谈判文件规定的谈判响应截止时间和地点解密电子响应文件。由代理机构主持，供应商无须到现场。</w:t>
      </w:r>
    </w:p>
    <w:p>
      <w:pPr>
        <w:adjustRightInd w:val="0"/>
        <w:snapToGrid w:val="0"/>
        <w:spacing w:line="360" w:lineRule="auto"/>
        <w:ind w:firstLine="456" w:firstLineChars="200"/>
        <w:rPr>
          <w:rFonts w:cs="宋体" w:asciiTheme="minorEastAsia" w:hAnsiTheme="minorEastAsia"/>
          <w:sz w:val="24"/>
          <w:szCs w:val="24"/>
          <w:highlight w:val="none"/>
        </w:rPr>
      </w:pPr>
      <w:r>
        <w:rPr>
          <w:rFonts w:cs="宋体" w:asciiTheme="minorEastAsia" w:hAnsiTheme="minorEastAsia"/>
          <w:spacing w:val="-6"/>
          <w:sz w:val="24"/>
          <w:szCs w:val="24"/>
          <w:highlight w:val="none"/>
        </w:rPr>
        <w:t>22.2谈判响应截止时间，由代理机构开通远程不见面开标大厅及开启“文字互动”等功能；供应</w:t>
      </w:r>
      <w:r>
        <w:rPr>
          <w:rFonts w:cs="宋体" w:asciiTheme="minorEastAsia" w:hAnsiTheme="minorEastAsia"/>
          <w:spacing w:val="-2"/>
          <w:sz w:val="24"/>
          <w:szCs w:val="24"/>
          <w:highlight w:val="none"/>
        </w:rPr>
        <w:t>商、代理机构进行电子响应文件的解密。解密后供应商选择功能栏“开标记录”按钮可查看供应商名</w:t>
      </w:r>
      <w:r>
        <w:rPr>
          <w:rFonts w:cs="宋体" w:asciiTheme="minorEastAsia" w:hAnsiTheme="minorEastAsia"/>
          <w:spacing w:val="-4"/>
          <w:sz w:val="24"/>
          <w:szCs w:val="24"/>
          <w:highlight w:val="none"/>
        </w:rPr>
        <w:t>称、修改和撤回投标的通知（如有的话）和谈判文件规定的需要宣布的其他内容。</w:t>
      </w:r>
    </w:p>
    <w:p>
      <w:pPr>
        <w:adjustRightInd w:val="0"/>
        <w:snapToGrid w:val="0"/>
        <w:spacing w:line="360" w:lineRule="auto"/>
        <w:ind w:firstLine="460" w:firstLineChars="200"/>
        <w:rPr>
          <w:rFonts w:cs="宋体" w:asciiTheme="minorEastAsia" w:hAnsiTheme="minorEastAsia"/>
          <w:sz w:val="24"/>
          <w:szCs w:val="24"/>
          <w:highlight w:val="none"/>
        </w:rPr>
      </w:pPr>
      <w:r>
        <w:rPr>
          <w:rFonts w:cs="宋体" w:asciiTheme="minorEastAsia" w:hAnsiTheme="minorEastAsia"/>
          <w:spacing w:val="-5"/>
          <w:sz w:val="24"/>
          <w:szCs w:val="24"/>
          <w:highlight w:val="none"/>
        </w:rPr>
        <w:t>22.2.1电子响应文件的解密：全流程电子化交易项目电子响应文件采用双重加密。解密需分标段</w:t>
      </w:r>
      <w:r>
        <w:rPr>
          <w:rFonts w:cs="宋体" w:asciiTheme="minorEastAsia" w:hAnsiTheme="minorEastAsia"/>
          <w:spacing w:val="-2"/>
          <w:sz w:val="24"/>
          <w:szCs w:val="24"/>
          <w:highlight w:val="none"/>
        </w:rPr>
        <w:t>进行两次解密。</w:t>
      </w:r>
    </w:p>
    <w:p>
      <w:pPr>
        <w:adjustRightInd w:val="0"/>
        <w:snapToGrid w:val="0"/>
        <w:spacing w:line="360" w:lineRule="auto"/>
        <w:ind w:firstLine="456" w:firstLineChars="200"/>
        <w:rPr>
          <w:rFonts w:cs="宋体" w:asciiTheme="minorEastAsia" w:hAnsiTheme="minorEastAsia"/>
          <w:sz w:val="24"/>
          <w:szCs w:val="24"/>
          <w:highlight w:val="none"/>
        </w:rPr>
      </w:pPr>
      <w:r>
        <w:rPr>
          <w:rFonts w:cs="宋体" w:asciiTheme="minorEastAsia" w:hAnsiTheme="minorEastAsia"/>
          <w:spacing w:val="-6"/>
          <w:sz w:val="24"/>
          <w:szCs w:val="24"/>
          <w:highlight w:val="none"/>
        </w:rPr>
        <w:t>22.2.2供应商解密</w:t>
      </w:r>
      <w:r>
        <w:rPr>
          <w:rFonts w:hint="eastAsia" w:cs="宋体" w:asciiTheme="minorEastAsia" w:hAnsiTheme="minorEastAsia"/>
          <w:spacing w:val="-6"/>
          <w:sz w:val="24"/>
          <w:szCs w:val="24"/>
          <w:highlight w:val="none"/>
        </w:rPr>
        <w:t>：</w:t>
      </w:r>
      <w:r>
        <w:rPr>
          <w:rFonts w:cs="宋体" w:asciiTheme="minorEastAsia" w:hAnsiTheme="minorEastAsia"/>
          <w:spacing w:val="-6"/>
          <w:sz w:val="24"/>
          <w:szCs w:val="24"/>
          <w:highlight w:val="none"/>
        </w:rPr>
        <w:t>供应商使用本单位CA数字证书进行远程解密。</w:t>
      </w:r>
    </w:p>
    <w:p>
      <w:pPr>
        <w:adjustRightInd w:val="0"/>
        <w:snapToGrid w:val="0"/>
        <w:spacing w:line="360" w:lineRule="auto"/>
        <w:ind w:firstLine="460" w:firstLineChars="200"/>
        <w:rPr>
          <w:rFonts w:cs="宋体" w:asciiTheme="minorEastAsia" w:hAnsiTheme="minorEastAsia"/>
          <w:sz w:val="24"/>
          <w:szCs w:val="24"/>
          <w:highlight w:val="none"/>
        </w:rPr>
      </w:pPr>
      <w:r>
        <w:rPr>
          <w:rFonts w:cs="宋体" w:asciiTheme="minorEastAsia" w:hAnsiTheme="minorEastAsia"/>
          <w:spacing w:val="-5"/>
          <w:sz w:val="24"/>
          <w:szCs w:val="24"/>
          <w:highlight w:val="none"/>
        </w:rPr>
        <w:t>22.2.3采购代理机构解密：采购代理机构按电子响应文件到达交易系统的先后顺序，使用本单位</w:t>
      </w:r>
      <w:r>
        <w:rPr>
          <w:rFonts w:cs="宋体" w:asciiTheme="minorEastAsia" w:hAnsiTheme="minorEastAsia"/>
          <w:spacing w:val="-1"/>
          <w:sz w:val="24"/>
          <w:szCs w:val="24"/>
          <w:highlight w:val="none"/>
        </w:rPr>
        <w:t>CA数字证书进行再次解密。</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22.2.4供应商未在规定时间内解密或因供应商原因解密失败的，其响应文件将被拒绝。</w:t>
      </w:r>
    </w:p>
    <w:p>
      <w:pPr>
        <w:adjustRightInd w:val="0"/>
        <w:snapToGrid w:val="0"/>
        <w:spacing w:line="360" w:lineRule="auto"/>
        <w:ind w:firstLine="480" w:firstLineChars="200"/>
        <w:rPr>
          <w:rFonts w:cs="宋体" w:asciiTheme="minorEastAsia" w:hAnsiTheme="minorEastAsia"/>
          <w:sz w:val="24"/>
          <w:szCs w:val="24"/>
          <w:highlight w:val="none"/>
        </w:rPr>
      </w:pPr>
      <w:r>
        <w:rPr>
          <w:rFonts w:cs="宋体" w:asciiTheme="minorEastAsia" w:hAnsiTheme="minorEastAsia"/>
          <w:sz w:val="24"/>
          <w:szCs w:val="24"/>
          <w:highlight w:val="none"/>
        </w:rPr>
        <w:t xml:space="preserve">22.3供应商不足3家的，本项目谈判活动终止。（如符合《政府采购非招标采购方式管理办法》 </w:t>
      </w:r>
      <w:r>
        <w:rPr>
          <w:rFonts w:cs="宋体" w:asciiTheme="minorEastAsia" w:hAnsiTheme="minorEastAsia"/>
          <w:spacing w:val="-4"/>
          <w:sz w:val="24"/>
          <w:szCs w:val="24"/>
          <w:highlight w:val="none"/>
        </w:rPr>
        <w:t>（财政部令第74号）第二十七条第二款中的</w:t>
      </w:r>
      <w:r>
        <w:rPr>
          <w:rFonts w:cs="宋体" w:asciiTheme="minorEastAsia" w:hAnsiTheme="minorEastAsia"/>
          <w:color w:val="333333"/>
          <w:spacing w:val="-4"/>
          <w:sz w:val="24"/>
          <w:szCs w:val="24"/>
          <w:highlight w:val="none"/>
        </w:rPr>
        <w:t>情形的，</w:t>
      </w:r>
      <w:r>
        <w:rPr>
          <w:rFonts w:cs="宋体" w:asciiTheme="minorEastAsia" w:hAnsiTheme="minorEastAsia"/>
          <w:spacing w:val="-4"/>
          <w:sz w:val="24"/>
          <w:szCs w:val="24"/>
          <w:highlight w:val="none"/>
        </w:rPr>
        <w:t>供应商最低数量可以为两家）</w:t>
      </w:r>
    </w:p>
    <w:p>
      <w:pPr>
        <w:adjustRightInd w:val="0"/>
        <w:snapToGrid w:val="0"/>
        <w:spacing w:line="360" w:lineRule="auto"/>
        <w:ind w:firstLine="476" w:firstLineChars="200"/>
        <w:rPr>
          <w:rFonts w:cs="宋体" w:asciiTheme="minorEastAsia" w:hAnsiTheme="minorEastAsia"/>
          <w:sz w:val="24"/>
          <w:szCs w:val="24"/>
          <w:highlight w:val="none"/>
        </w:rPr>
      </w:pPr>
      <w:r>
        <w:rPr>
          <w:rFonts w:cs="宋体" w:asciiTheme="minorEastAsia" w:hAnsiTheme="minorEastAsia"/>
          <w:spacing w:val="-1"/>
          <w:sz w:val="24"/>
          <w:szCs w:val="24"/>
          <w:highlight w:val="none"/>
        </w:rPr>
        <w:t>22.4响应文件解密过程由采购代理机构负责记录。</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adjustRightInd w:val="0"/>
        <w:snapToGrid w:val="0"/>
        <w:spacing w:line="360" w:lineRule="auto"/>
        <w:ind w:firstLine="460" w:firstLineChars="200"/>
        <w:rPr>
          <w:rFonts w:cs="宋体" w:asciiTheme="minorEastAsia" w:hAnsiTheme="minorEastAsia"/>
          <w:sz w:val="24"/>
          <w:szCs w:val="24"/>
          <w:highlight w:val="none"/>
        </w:rPr>
      </w:pPr>
      <w:r>
        <w:rPr>
          <w:rFonts w:hint="eastAsia" w:cs="宋体" w:asciiTheme="minorEastAsia" w:hAnsiTheme="minorEastAsia"/>
          <w:spacing w:val="-5"/>
          <w:sz w:val="24"/>
          <w:szCs w:val="24"/>
          <w:highlight w:val="none"/>
        </w:rPr>
        <w:t>22.6响应文件解密活动结束时，供应商应在《开标记录表》上进行电子签章。供应商未签章的，</w:t>
      </w:r>
      <w:r>
        <w:rPr>
          <w:rFonts w:hint="eastAsia" w:cs="宋体" w:asciiTheme="minorEastAsia" w:hAnsiTheme="minorEastAsia"/>
          <w:spacing w:val="-1"/>
          <w:sz w:val="24"/>
          <w:szCs w:val="24"/>
          <w:highlight w:val="none"/>
        </w:rPr>
        <w:t>视同认可解密结果。</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23.谈判小组组成</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23.1采购人将依法组建谈判小组，谈判小组由采购人代表和评审专家共3人以上单数组成，其中</w:t>
      </w:r>
      <w:r>
        <w:rPr>
          <w:rFonts w:hint="eastAsia" w:cs="宋体" w:asciiTheme="minorEastAsia" w:hAnsiTheme="minorEastAsia"/>
          <w:spacing w:val="-2"/>
          <w:sz w:val="24"/>
          <w:szCs w:val="24"/>
          <w:highlight w:val="none"/>
        </w:rPr>
        <w:t>评审专家人数不得少于竞争性谈判小组成员总数的三分之二。评审专家依法从政府采购评审专家库中随机抽取。</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23.1.1采购人将依法组建谈判小组，谈判小组由评审专家组成，成员人数应当为3人以上单数组</w:t>
      </w:r>
      <w:r>
        <w:rPr>
          <w:rFonts w:hint="eastAsia" w:cs="宋体" w:asciiTheme="minorEastAsia" w:hAnsiTheme="minorEastAsia"/>
          <w:spacing w:val="-1"/>
          <w:sz w:val="24"/>
          <w:szCs w:val="24"/>
          <w:highlight w:val="none"/>
        </w:rPr>
        <w:t>成。评审专家依法从政府采购评审专家库中随机抽取。</w:t>
      </w:r>
    </w:p>
    <w:p>
      <w:pPr>
        <w:adjustRightInd w:val="0"/>
        <w:snapToGrid w:val="0"/>
        <w:spacing w:line="360" w:lineRule="auto"/>
        <w:ind w:firstLine="492" w:firstLineChars="200"/>
        <w:rPr>
          <w:rFonts w:cs="宋体" w:asciiTheme="minorEastAsia" w:hAnsiTheme="minorEastAsia"/>
          <w:sz w:val="24"/>
          <w:szCs w:val="24"/>
          <w:highlight w:val="none"/>
        </w:rPr>
      </w:pPr>
      <w:r>
        <w:rPr>
          <w:rFonts w:hint="eastAsia" w:cs="宋体" w:asciiTheme="minorEastAsia" w:hAnsiTheme="minorEastAsia"/>
          <w:spacing w:val="3"/>
          <w:sz w:val="24"/>
          <w:szCs w:val="24"/>
          <w:highlight w:val="none"/>
        </w:rPr>
        <w:t>23.1.2达到公开招标数额标准的货物或者服务采购项目，或者达到招标规模标准的政府采购工</w:t>
      </w:r>
      <w:r>
        <w:rPr>
          <w:rFonts w:hint="eastAsia" w:cs="宋体" w:asciiTheme="minorEastAsia" w:hAnsiTheme="minorEastAsia"/>
          <w:spacing w:val="-1"/>
          <w:sz w:val="24"/>
          <w:szCs w:val="24"/>
          <w:highlight w:val="none"/>
        </w:rPr>
        <w:t>程，竞争性谈判小组应当由5人以上单数组成。</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23.2采购人不得以评审专家身份参加本部门或本单位采购项目的评审。</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23.3谈判小组成员与供应商存在下列利害关系之一的,应当回避：</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23.3.1参加采购活动前三年内,与供应商存在劳动关系,或者担任过供应商的董事、监事,或者是 供应商的控股股东或实际控制人；</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23.3.2与供应商的法定代表人或者负责人有夫妻、直系血亲、三代以内旁系血亲或者近姻亲关系</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23.3.3与供应商有其他可能影响政府采购活动公平、公正进行的关系。</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23.3.4评审专家发现本人与参加采购活动的供应商有利害关系的,应当主动提出回避。采购人或 者采购代理机构发现评审专家与参加采购活动的供应商有利害关系的,应当要求其回避。</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23.3.5采购人不得担任谈判小组组长。</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23.3.6谈判小组成员名单在成交结果公告前应当保密。</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24.资格审查和符合性审查</w:t>
      </w:r>
    </w:p>
    <w:p>
      <w:pPr>
        <w:adjustRightInd w:val="0"/>
        <w:snapToGrid w:val="0"/>
        <w:spacing w:line="360" w:lineRule="auto"/>
        <w:ind w:firstLine="460" w:firstLineChars="200"/>
        <w:rPr>
          <w:rFonts w:cs="宋体" w:asciiTheme="minorEastAsia" w:hAnsiTheme="minorEastAsia"/>
          <w:sz w:val="24"/>
          <w:szCs w:val="24"/>
          <w:highlight w:val="none"/>
        </w:rPr>
      </w:pPr>
      <w:r>
        <w:rPr>
          <w:rFonts w:hint="eastAsia" w:cs="宋体" w:asciiTheme="minorEastAsia" w:hAnsiTheme="minorEastAsia"/>
          <w:spacing w:val="-5"/>
          <w:sz w:val="24"/>
          <w:szCs w:val="24"/>
          <w:highlight w:val="none"/>
        </w:rPr>
        <w:t>24.1资格审查：谈判小组依据有关法律法规和谈判文件的规定对供应商的资格进行审查。本项目</w:t>
      </w:r>
      <w:r>
        <w:rPr>
          <w:rFonts w:hint="eastAsia" w:cs="宋体" w:asciiTheme="minorEastAsia" w:hAnsiTheme="minorEastAsia"/>
          <w:spacing w:val="-7"/>
          <w:sz w:val="24"/>
          <w:szCs w:val="24"/>
          <w:highlight w:val="none"/>
        </w:rPr>
        <w:t>具体资格审查详见（第六章资格审查与评审）。</w:t>
      </w:r>
    </w:p>
    <w:p>
      <w:pPr>
        <w:adjustRightInd w:val="0"/>
        <w:snapToGrid w:val="0"/>
        <w:spacing w:line="360" w:lineRule="auto"/>
        <w:ind w:firstLine="456" w:firstLineChars="200"/>
        <w:rPr>
          <w:rFonts w:cs="宋体" w:asciiTheme="minorEastAsia" w:hAnsiTheme="minorEastAsia"/>
          <w:sz w:val="24"/>
          <w:szCs w:val="24"/>
          <w:highlight w:val="none"/>
        </w:rPr>
      </w:pPr>
      <w:r>
        <w:rPr>
          <w:rFonts w:hint="eastAsia" w:cs="宋体" w:asciiTheme="minorEastAsia" w:hAnsiTheme="minorEastAsia"/>
          <w:spacing w:val="-6"/>
          <w:sz w:val="24"/>
          <w:szCs w:val="24"/>
          <w:highlight w:val="none"/>
        </w:rPr>
        <w:t>24.2符合性审查：依据谈判文件的规定，从响应文件的有效性、完整性和对谈判文件的响应程度</w:t>
      </w:r>
      <w:r>
        <w:rPr>
          <w:rFonts w:hint="eastAsia" w:cs="宋体" w:asciiTheme="minorEastAsia" w:hAnsiTheme="minorEastAsia"/>
          <w:spacing w:val="-1"/>
          <w:sz w:val="24"/>
          <w:szCs w:val="24"/>
          <w:highlight w:val="none"/>
        </w:rPr>
        <w:t>进行审查，以确定是否对谈判文件的全部实质性要求作出响应。</w:t>
      </w:r>
    </w:p>
    <w:p>
      <w:pPr>
        <w:adjustRightInd w:val="0"/>
        <w:snapToGrid w:val="0"/>
        <w:spacing w:line="360" w:lineRule="auto"/>
        <w:ind w:firstLine="476" w:firstLineChars="20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25.响应文件的澄清</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25.1谈判小组在对响应文件的有效性、完整性和响应程度进行审查时，可以要求供应商对响应文件中含义不明确、同类问题表述不一致或者有明显文字和计算错误的内容等作出必要的澄清、说明或</w:t>
      </w:r>
      <w:r>
        <w:rPr>
          <w:rFonts w:hint="eastAsia" w:cs="宋体" w:asciiTheme="minorEastAsia" w:hAnsiTheme="minorEastAsia"/>
          <w:spacing w:val="-1"/>
          <w:sz w:val="24"/>
          <w:szCs w:val="24"/>
          <w:highlight w:val="none"/>
        </w:rPr>
        <w:t>者更正。供应商的澄清、说明或者更正不得超出响应文件的范围或者改变响应文件的实质性内容。</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25.2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w:t>
      </w:r>
      <w:r>
        <w:rPr>
          <w:rFonts w:hint="eastAsia" w:cs="宋体" w:asciiTheme="minorEastAsia" w:hAnsiTheme="minorEastAsia"/>
          <w:spacing w:val="-1"/>
          <w:sz w:val="24"/>
          <w:szCs w:val="24"/>
          <w:highlight w:val="none"/>
        </w:rPr>
        <w:t>改变响应文件的实质性内容。</w:t>
      </w:r>
    </w:p>
    <w:p>
      <w:pPr>
        <w:adjustRightInd w:val="0"/>
        <w:snapToGrid w:val="0"/>
        <w:spacing w:line="360" w:lineRule="auto"/>
        <w:ind w:firstLine="476" w:firstLineChars="20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25.3供应商的澄清文件是其响应文件的组成部分。</w:t>
      </w:r>
    </w:p>
    <w:p>
      <w:pPr>
        <w:adjustRightInd w:val="0"/>
        <w:snapToGrid w:val="0"/>
        <w:spacing w:line="360" w:lineRule="auto"/>
        <w:ind w:firstLine="482" w:firstLineChars="200"/>
        <w:rPr>
          <w:rFonts w:cs="宋体" w:asciiTheme="minorEastAsia" w:hAnsiTheme="minorEastAsia"/>
          <w:b/>
          <w:sz w:val="24"/>
          <w:szCs w:val="24"/>
          <w:highlight w:val="none"/>
        </w:rPr>
      </w:pPr>
      <w:r>
        <w:rPr>
          <w:rFonts w:hint="eastAsia" w:cs="宋体" w:asciiTheme="minorEastAsia" w:hAnsiTheme="minorEastAsia"/>
          <w:b/>
          <w:sz w:val="24"/>
          <w:szCs w:val="24"/>
          <w:highlight w:val="none"/>
        </w:rPr>
        <w:t>26.响应文件报价出现前后不一致的修正</w:t>
      </w:r>
    </w:p>
    <w:p>
      <w:pPr>
        <w:adjustRightInd w:val="0"/>
        <w:snapToGrid w:val="0"/>
        <w:spacing w:line="360" w:lineRule="auto"/>
        <w:ind w:firstLine="472" w:firstLineChars="200"/>
        <w:rPr>
          <w:rFonts w:cs="宋体" w:asciiTheme="minorEastAsia" w:hAnsiTheme="minorEastAsia"/>
          <w:spacing w:val="4"/>
          <w:sz w:val="24"/>
          <w:szCs w:val="24"/>
          <w:highlight w:val="none"/>
        </w:rPr>
      </w:pPr>
      <w:r>
        <w:rPr>
          <w:rFonts w:hint="eastAsia" w:cs="宋体" w:asciiTheme="minorEastAsia" w:hAnsiTheme="minorEastAsia"/>
          <w:spacing w:val="-2"/>
          <w:sz w:val="24"/>
          <w:szCs w:val="24"/>
          <w:highlight w:val="none"/>
        </w:rPr>
        <w:t>26.1大写金额和小写金额不一致的，以大写金额为准；26.2单价金额小数点或者百分比有明显错位的，以开标一览表的总价为准，并修改单价；</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26.3总价金额与按单价汇总金额不一致的，以单价金额计算结果为准。同时出现两种以上不一致</w:t>
      </w:r>
      <w:r>
        <w:rPr>
          <w:rFonts w:hint="eastAsia" w:cs="宋体" w:asciiTheme="minorEastAsia" w:hAnsiTheme="minorEastAsia"/>
          <w:spacing w:val="-3"/>
          <w:sz w:val="24"/>
          <w:szCs w:val="24"/>
          <w:highlight w:val="none"/>
        </w:rPr>
        <w:t>的，按照前款规定的顺序修正。修正后的报价按照“供应商须知”25.2规定经供应商确认后产生约束</w:t>
      </w:r>
      <w:r>
        <w:rPr>
          <w:rFonts w:hint="eastAsia" w:cs="宋体" w:asciiTheme="minorEastAsia" w:hAnsiTheme="minorEastAsia"/>
          <w:spacing w:val="-1"/>
          <w:sz w:val="24"/>
          <w:szCs w:val="24"/>
          <w:highlight w:val="none"/>
        </w:rPr>
        <w:t>力，供应商不确认的，为无效报价。</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27.响应无效情形</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27.1响应文件属下列情况之一的，按照无效响应处理：</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27.1.1未按照谈判文件的规定提交响应承诺函的；</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27.1.2响应文件未按谈判文件要求签署、盖章的；</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27.1.3不具备谈判文件中规定的资格要求的；</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27.1.4报价超过谈判文件中规定的预算金额的；</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27.1.5响应文件含有采购人不能接受的附加条件的。</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27.2有下列情形之一的，视为供应商串通谈判，其响应无效：</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27.2.1不同供应商的响应文件由同一单位或者个人编制；</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27.2.2不同供应商委托同一单位或者个人办理响应事宜；</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27.2.3不同供应商的响应文件载明的项目管理成员或者联系人员为同一人；</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27.2.4不同供应商的响应文件异常一致或者投标报价呈规律性差异；</w:t>
      </w:r>
    </w:p>
    <w:p>
      <w:pPr>
        <w:adjustRightInd w:val="0"/>
        <w:snapToGrid w:val="0"/>
        <w:spacing w:line="360" w:lineRule="auto"/>
        <w:ind w:firstLine="476" w:firstLineChars="200"/>
        <w:rPr>
          <w:rFonts w:cs="宋体" w:asciiTheme="minorEastAsia" w:hAnsiTheme="minorEastAsia"/>
          <w:spacing w:val="-1"/>
          <w:position w:val="16"/>
          <w:sz w:val="24"/>
          <w:szCs w:val="24"/>
          <w:highlight w:val="none"/>
        </w:rPr>
      </w:pPr>
      <w:r>
        <w:rPr>
          <w:rFonts w:hint="eastAsia" w:cs="宋体" w:asciiTheme="minorEastAsia" w:hAnsiTheme="minorEastAsia"/>
          <w:spacing w:val="-1"/>
          <w:position w:val="16"/>
          <w:sz w:val="24"/>
          <w:szCs w:val="24"/>
          <w:highlight w:val="none"/>
        </w:rPr>
        <w:t>27.2.5不同供应商的响应文件相互混装。</w:t>
      </w:r>
    </w:p>
    <w:p>
      <w:pPr>
        <w:adjustRightInd w:val="0"/>
        <w:snapToGrid w:val="0"/>
        <w:spacing w:line="360" w:lineRule="auto"/>
        <w:ind w:firstLine="464" w:firstLineChars="200"/>
        <w:rPr>
          <w:rFonts w:cs="宋体" w:asciiTheme="minorEastAsia" w:hAnsiTheme="minorEastAsia"/>
          <w:sz w:val="24"/>
          <w:szCs w:val="24"/>
          <w:highlight w:val="none"/>
        </w:rPr>
      </w:pPr>
      <w:r>
        <w:rPr>
          <w:rFonts w:hint="eastAsia" w:cs="宋体" w:asciiTheme="minorEastAsia" w:hAnsiTheme="minorEastAsia"/>
          <w:spacing w:val="-4"/>
          <w:sz w:val="24"/>
          <w:szCs w:val="24"/>
          <w:highlight w:val="none"/>
        </w:rPr>
        <w:t>27.3按照《关于推进全流程电子化交易和在线监管工作有关问题的通知》（许公管办[2019]3号）</w:t>
      </w:r>
      <w:r>
        <w:rPr>
          <w:rFonts w:hint="eastAsia" w:cs="宋体" w:asciiTheme="minorEastAsia" w:hAnsiTheme="minorEastAsia"/>
          <w:spacing w:val="-3"/>
          <w:sz w:val="24"/>
          <w:szCs w:val="24"/>
          <w:highlight w:val="none"/>
        </w:rPr>
        <w:t>规定，不同供应商电子响应文件制作硬件特征码（网卡MAC地址、CPU序号、硬盘序列号）均一致时，</w:t>
      </w:r>
      <w:r>
        <w:rPr>
          <w:rFonts w:hint="eastAsia" w:cs="宋体" w:asciiTheme="minorEastAsia" w:hAnsiTheme="minorEastAsia"/>
          <w:spacing w:val="-2"/>
          <w:sz w:val="24"/>
          <w:szCs w:val="24"/>
          <w:highlight w:val="none"/>
        </w:rPr>
        <w:t>视为‘不同供应商的响应文件由同一单位或者个人编制’或‘不同供应商委托同一单位或者个人办理</w:t>
      </w:r>
      <w:r>
        <w:rPr>
          <w:rFonts w:hint="eastAsia" w:cs="宋体" w:asciiTheme="minorEastAsia" w:hAnsiTheme="minorEastAsia"/>
          <w:spacing w:val="-1"/>
          <w:sz w:val="24"/>
          <w:szCs w:val="24"/>
          <w:highlight w:val="none"/>
        </w:rPr>
        <w:t>响应事宜’，其谈判响应无效。</w:t>
      </w:r>
    </w:p>
    <w:p>
      <w:pPr>
        <w:adjustRightInd w:val="0"/>
        <w:snapToGrid w:val="0"/>
        <w:spacing w:line="360" w:lineRule="auto"/>
        <w:ind w:firstLine="476" w:firstLineChars="20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27.4法律、法规和响应文件规定的其他无效情形。</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28.响应文件评审与谈判</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28.2谈判小组所有成员应当集中与单一供应商分别进行谈判，并给予所有参加谈判的供应商平等</w:t>
      </w:r>
      <w:r>
        <w:rPr>
          <w:rFonts w:hint="eastAsia" w:cs="宋体" w:asciiTheme="minorEastAsia" w:hAnsiTheme="minorEastAsia"/>
          <w:spacing w:val="-5"/>
          <w:sz w:val="24"/>
          <w:szCs w:val="24"/>
          <w:highlight w:val="none"/>
        </w:rPr>
        <w:t>的谈判机会。</w:t>
      </w:r>
    </w:p>
    <w:p>
      <w:pPr>
        <w:adjustRightInd w:val="0"/>
        <w:snapToGrid w:val="0"/>
        <w:spacing w:line="360" w:lineRule="auto"/>
        <w:ind w:firstLine="456" w:firstLineChars="200"/>
        <w:rPr>
          <w:rFonts w:cs="宋体" w:asciiTheme="minorEastAsia" w:hAnsiTheme="minorEastAsia"/>
          <w:sz w:val="24"/>
          <w:szCs w:val="24"/>
          <w:highlight w:val="none"/>
        </w:rPr>
      </w:pPr>
      <w:r>
        <w:rPr>
          <w:rFonts w:hint="eastAsia" w:cs="宋体" w:asciiTheme="minorEastAsia" w:hAnsiTheme="minorEastAsia"/>
          <w:spacing w:val="-6"/>
          <w:sz w:val="24"/>
          <w:szCs w:val="24"/>
          <w:highlight w:val="none"/>
        </w:rPr>
        <w:t>28.3在谈判中，谈判的任何一方不得透露与谈判有关的其他供应商的技术资料、价格和其他信息。</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w:t>
      </w:r>
      <w:r>
        <w:rPr>
          <w:rFonts w:hint="eastAsia" w:cs="宋体" w:asciiTheme="minorEastAsia" w:hAnsiTheme="minorEastAsia"/>
          <w:spacing w:val="-1"/>
          <w:sz w:val="24"/>
          <w:szCs w:val="24"/>
          <w:highlight w:val="none"/>
        </w:rPr>
        <w:t>知所有参加谈判的供应商。</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28.5供应商应当按照谈判文件的变动情况和谈判小组的要求重新提交响应文件，并由其法定代表</w:t>
      </w:r>
      <w:r>
        <w:rPr>
          <w:rFonts w:hint="eastAsia" w:cs="宋体" w:asciiTheme="minorEastAsia" w:hAnsiTheme="minorEastAsia"/>
          <w:spacing w:val="-6"/>
          <w:sz w:val="24"/>
          <w:szCs w:val="24"/>
          <w:highlight w:val="none"/>
        </w:rPr>
        <w:t>人或授权代表签字或者加盖公章。由授权代表签字的，应当附法定代表人授权书。供应商为自然人的，</w:t>
      </w:r>
      <w:r>
        <w:rPr>
          <w:rFonts w:hint="eastAsia" w:cs="宋体" w:asciiTheme="minorEastAsia" w:hAnsiTheme="minorEastAsia"/>
          <w:spacing w:val="-1"/>
          <w:sz w:val="24"/>
          <w:szCs w:val="24"/>
          <w:highlight w:val="none"/>
        </w:rPr>
        <w:t>应当由本人签字并附身份证明。</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28.6谈判文件能够详细列明采购标的的技术、服务要求的，谈判结束后，谈判小组应当要求所有</w:t>
      </w:r>
      <w:r>
        <w:rPr>
          <w:rFonts w:hint="eastAsia" w:cs="宋体" w:asciiTheme="minorEastAsia" w:hAnsiTheme="minorEastAsia"/>
          <w:sz w:val="24"/>
          <w:szCs w:val="24"/>
          <w:highlight w:val="none"/>
        </w:rPr>
        <w:t>继续参加谈判的供应商在规定时间内提交最后报价，提交最后报价的供应商不得少于3家。（如符合</w:t>
      </w:r>
      <w:r>
        <w:rPr>
          <w:rFonts w:hint="eastAsia" w:cs="宋体" w:asciiTheme="minorEastAsia" w:hAnsiTheme="minorEastAsia"/>
          <w:spacing w:val="-6"/>
          <w:sz w:val="24"/>
          <w:szCs w:val="24"/>
          <w:highlight w:val="none"/>
        </w:rPr>
        <w:t>政府采购非招标采购方式管理办法》（财政部令第74号）第二十七条第二款中的</w:t>
      </w:r>
      <w:r>
        <w:rPr>
          <w:rFonts w:hint="eastAsia" w:cs="宋体" w:asciiTheme="minorEastAsia" w:hAnsiTheme="minorEastAsia"/>
          <w:color w:val="333333"/>
          <w:spacing w:val="-6"/>
          <w:sz w:val="24"/>
          <w:szCs w:val="24"/>
          <w:highlight w:val="none"/>
        </w:rPr>
        <w:t>情形的，</w:t>
      </w:r>
      <w:r>
        <w:rPr>
          <w:rFonts w:hint="eastAsia" w:cs="宋体" w:asciiTheme="minorEastAsia" w:hAnsiTheme="minorEastAsia"/>
          <w:spacing w:val="-6"/>
          <w:sz w:val="24"/>
          <w:szCs w:val="24"/>
          <w:highlight w:val="none"/>
        </w:rPr>
        <w:t>供应商最</w:t>
      </w:r>
      <w:r>
        <w:rPr>
          <w:rFonts w:hint="eastAsia" w:cs="宋体" w:asciiTheme="minorEastAsia" w:hAnsiTheme="minorEastAsia"/>
          <w:spacing w:val="-1"/>
          <w:sz w:val="24"/>
          <w:szCs w:val="24"/>
          <w:highlight w:val="none"/>
        </w:rPr>
        <w:t>低数量可以为两家）</w:t>
      </w:r>
      <w:r>
        <w:rPr>
          <w:rFonts w:hint="eastAsia" w:cs="宋体" w:asciiTheme="minorEastAsia" w:hAnsiTheme="minorEastAsia"/>
          <w:spacing w:val="-2"/>
          <w:sz w:val="24"/>
          <w:szCs w:val="24"/>
          <w:highlight w:val="none"/>
        </w:rPr>
        <w:t>谈判文件不能详细列明采购标的的技术、服务要求，需经谈判由供应商提供最终设计方案或解决方案</w:t>
      </w:r>
      <w:r>
        <w:rPr>
          <w:rFonts w:hint="eastAsia" w:cs="宋体" w:asciiTheme="minorEastAsia" w:hAnsiTheme="minorEastAsia"/>
          <w:sz w:val="24"/>
          <w:szCs w:val="24"/>
          <w:highlight w:val="none"/>
        </w:rPr>
        <w:t>的，谈判结束后，谈判小组应当按照少数服从多数的原则投票推荐3家以上供应商的设计方案或者解</w:t>
      </w:r>
      <w:r>
        <w:rPr>
          <w:rFonts w:hint="eastAsia" w:cs="宋体" w:asciiTheme="minorEastAsia" w:hAnsiTheme="minorEastAsia"/>
          <w:spacing w:val="-1"/>
          <w:sz w:val="24"/>
          <w:szCs w:val="24"/>
          <w:highlight w:val="none"/>
        </w:rPr>
        <w:t>决方案，并要求其在规定时间内提交最后报价。</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28.7最后报价是供应商响应文件的有效组成部分。</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28.8已提交响应文件的供应商，在提交最后报价之前，可以根据谈判情况退出谈判。</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28.9按照《关于推进全流程电子化交易和在线监管工作有关问题的通知》（许公管办[2019]3号）规定，评审专家应严格按照要求查看“硬件特征码” 相关信息并进行评审。</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29.评审方法与提出成交候选人</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29.1谈判小组应当从质量和服务均能满足采购文件实质性响应要求的供应商中，按照最后报价由低到</w:t>
      </w:r>
      <w:r>
        <w:rPr>
          <w:rFonts w:hint="eastAsia" w:cs="宋体" w:asciiTheme="minorEastAsia" w:hAnsiTheme="minorEastAsia"/>
          <w:spacing w:val="-1"/>
          <w:sz w:val="24"/>
          <w:szCs w:val="24"/>
          <w:highlight w:val="none"/>
        </w:rPr>
        <w:t>高的顺序提出3名以上成交候选人，并编写评审报告。</w:t>
      </w:r>
    </w:p>
    <w:p>
      <w:pPr>
        <w:adjustRightInd w:val="0"/>
        <w:snapToGrid w:val="0"/>
        <w:spacing w:line="360" w:lineRule="auto"/>
        <w:rPr>
          <w:rFonts w:cs="宋体" w:asciiTheme="minorEastAsia" w:hAnsiTheme="minorEastAsia"/>
          <w:sz w:val="24"/>
          <w:szCs w:val="24"/>
          <w:highlight w:val="none"/>
        </w:rPr>
      </w:pPr>
      <w:r>
        <w:rPr>
          <w:rFonts w:cs="宋体" w:asciiTheme="minorEastAsia" w:hAnsiTheme="minorEastAsia"/>
          <w:b/>
          <w:sz w:val="24"/>
          <w:szCs w:val="24"/>
          <w:highlight w:val="none"/>
        </w:rPr>
        <w:t>六、确定成交供应商和授予合同</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30.确定成交供应商</w:t>
      </w:r>
    </w:p>
    <w:p>
      <w:pPr>
        <w:adjustRightInd w:val="0"/>
        <w:snapToGrid w:val="0"/>
        <w:spacing w:line="360" w:lineRule="auto"/>
        <w:ind w:firstLine="476" w:firstLineChars="200"/>
        <w:rPr>
          <w:rFonts w:cs="宋体" w:asciiTheme="minorEastAsia" w:hAnsiTheme="minorEastAsia"/>
          <w:sz w:val="24"/>
          <w:szCs w:val="24"/>
          <w:highlight w:val="none"/>
        </w:rPr>
      </w:pPr>
      <w:r>
        <w:rPr>
          <w:rFonts w:hint="eastAsia" w:cs="宋体" w:asciiTheme="minorEastAsia" w:hAnsiTheme="minorEastAsia"/>
          <w:spacing w:val="-1"/>
          <w:sz w:val="24"/>
          <w:szCs w:val="24"/>
          <w:highlight w:val="none"/>
        </w:rPr>
        <w:t>30.1采购人应当在收到评审报之日起1个工作日内，从评审报告提出的成交候选人中，根据质量和服务均能满足采购文件实质性响应要求且最后报价最低的原则确定成交供应商。</w:t>
      </w:r>
    </w:p>
    <w:p>
      <w:pPr>
        <w:adjustRightInd w:val="0"/>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 xml:space="preserve">30.2采购人在收到评标报告1个工作日内未按评标报告推荐的成交候选人顺序确定中标人，又 </w:t>
      </w:r>
      <w:r>
        <w:rPr>
          <w:rFonts w:hint="eastAsia" w:cs="宋体" w:asciiTheme="minorEastAsia" w:hAnsiTheme="minorEastAsia"/>
          <w:spacing w:val="-1"/>
          <w:sz w:val="24"/>
          <w:szCs w:val="24"/>
          <w:highlight w:val="none"/>
        </w:rPr>
        <w:t>不能说明合法理由的，视同按评标报告推荐的顺序确定排名第一的成交候选人为中标人。</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31.终止采购活动的情形</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在谈判采购中，出现下列情形之一的，采购人应当终止竞争性谈判采购活动，发布项目终止公告并说明原因，重新开展采购活动：</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31.1因情况变化，不再符合规定的竞争性谈判采购方式适用情形的；</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31.2出现影响采购公正的违法、违规行为的；</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31.3在采购过程中符合竞争要求的供应商或者报价未超过采购预算的供应商不足3家的，但《政 府采购非招标采购方式管理办法》 第二十七条第二款规定的情形除外。</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32.成交公告、发出成交通知书</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 xml:space="preserve">32.1采购人确认成交供应商后，1个工作日公告成交结果的同时，向成交供应商发出成交通知书。 </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32.2成交通知书发出后，采购人不得违法改变成交结果，成交供应商无正当理由不得放弃成交。</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32.3成交供应商在接到成交通知时，须向采购代理机构发送谈判报价及分项报价一览表（包含主 要成交标的的名称、规格型号、数量、单价、服务要求等） 电子文档，并同时电话告知采购代理机构 联系人。</w:t>
      </w:r>
    </w:p>
    <w:p>
      <w:pPr>
        <w:adjustRightInd w:val="0"/>
        <w:snapToGrid w:val="0"/>
        <w:spacing w:line="360" w:lineRule="auto"/>
        <w:ind w:firstLine="478" w:firstLineChars="2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33.质疑提出与答复</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33.1供应商认为谈判文件、采购过程和成交结果使自己的权益受到损害的，可以按照《政府采购 质疑和投诉办法》（财政部令第94号） 提出质疑。提出质疑的供应商应当是参与本项目采购活动的供 应商。</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33.1.1对谈判文件提出质疑的，供应商应已依法获取谈判文件，且应当在获取谈判文件或者谈判 文件公告期限届满之日起7个工作日内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33.1.2对采购过程提出质疑的，为各采购程序环节结束之日起七个工作日内，以书面形式向采购 人和采购代理机构一次性提出；</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33.1.3对成交结果提出质疑的，为成交结果公告期限届满之日起七个工作日内，以书面形式向采 购人和采购代理机构一次性提出。</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33.2采购人、采购代理机构认为供应商质疑不成立，或者成立但未对成交结果构成影响的，继续 开展采购活动；认为供应商质疑成立且影响或者可能影响成交结果的，按照下列情况处理：</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33.1对谈判文件提出的质疑，依法通过澄清或者修改可以继续开展采购活动的，澄清或者修改谈 判文件后继续开展采购活动；否则应当修改谈判文件后重新开展采购活动。</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33.2对采购过程、成交结果提出的质疑，合格供应商符合法定数量时，可以从合格的成交候选人 中另行确定成交供应商的，应当依法另行确定成交供应商；否则应当重新开展采购活动。</w:t>
      </w:r>
    </w:p>
    <w:p>
      <w:pPr>
        <w:adjustRightInd w:val="0"/>
        <w:snapToGrid w:val="0"/>
        <w:spacing w:line="360" w:lineRule="auto"/>
        <w:ind w:firstLine="237" w:firstLineChars="100"/>
        <w:rPr>
          <w:rFonts w:cs="宋体" w:asciiTheme="minorEastAsia" w:hAnsiTheme="minorEastAsia"/>
          <w:b/>
          <w:spacing w:val="-2"/>
          <w:sz w:val="24"/>
          <w:szCs w:val="24"/>
          <w:highlight w:val="none"/>
        </w:rPr>
      </w:pPr>
      <w:r>
        <w:rPr>
          <w:rFonts w:hint="eastAsia" w:cs="宋体" w:asciiTheme="minorEastAsia" w:hAnsiTheme="minorEastAsia"/>
          <w:b/>
          <w:spacing w:val="-2"/>
          <w:sz w:val="24"/>
          <w:szCs w:val="24"/>
          <w:highlight w:val="none"/>
        </w:rPr>
        <w:t>34.签订合同</w:t>
      </w:r>
    </w:p>
    <w:p>
      <w:pPr>
        <w:adjustRightInd w:val="0"/>
        <w:snapToGrid w:val="0"/>
        <w:spacing w:line="360" w:lineRule="auto"/>
        <w:ind w:firstLine="354" w:firstLineChars="15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34.1采购人应当自中标通知书发出之日起7日内，按照招标文件和中标人投标文件的规定，与中标人 签订书面合同。所签订的合同不得对招标文件确定的事项和中标人投标文件作实质性修改。</w:t>
      </w:r>
    </w:p>
    <w:p>
      <w:pPr>
        <w:adjustRightInd w:val="0"/>
        <w:snapToGrid w:val="0"/>
        <w:spacing w:line="360" w:lineRule="auto"/>
        <w:ind w:firstLine="354" w:firstLineChars="15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34.2采购人自采购合同签订之日起，1个工作日内到鄢陵县财政局采购办进行合同备案，并登陆“许昌市政府采购网”进行网上备案。</w:t>
      </w:r>
    </w:p>
    <w:p>
      <w:pPr>
        <w:adjustRightInd w:val="0"/>
        <w:snapToGrid w:val="0"/>
        <w:spacing w:line="360" w:lineRule="auto"/>
        <w:ind w:firstLine="239" w:firstLineChars="100"/>
        <w:rPr>
          <w:rFonts w:cs="宋体" w:asciiTheme="minorEastAsia" w:hAnsiTheme="minorEastAsia"/>
          <w:b/>
          <w:sz w:val="24"/>
          <w:szCs w:val="24"/>
          <w:highlight w:val="none"/>
        </w:rPr>
      </w:pPr>
      <w:r>
        <w:rPr>
          <w:rFonts w:hint="eastAsia" w:cs="宋体" w:asciiTheme="minorEastAsia" w:hAnsiTheme="minorEastAsia"/>
          <w:b/>
          <w:spacing w:val="-1"/>
          <w:sz w:val="24"/>
          <w:szCs w:val="24"/>
          <w:highlight w:val="none"/>
        </w:rPr>
        <w:t>35.履约保证金</w:t>
      </w:r>
    </w:p>
    <w:p>
      <w:pPr>
        <w:adjustRightInd w:val="0"/>
        <w:snapToGrid w:val="0"/>
        <w:spacing w:line="360" w:lineRule="auto"/>
        <w:ind w:firstLine="354" w:firstLineChars="15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35.1“供应商须知前附表”中规定中标人提交履约保证金的，中标人应当以支票、汇票、本票或者金融机构、担保机构出具的保函等非现金形式向采购人提交。履约保证金的数额按不超过中标合同金额</w:t>
      </w:r>
      <w:r>
        <w:rPr>
          <w:rFonts w:hint="eastAsia" w:cs="宋体" w:asciiTheme="minorEastAsia" w:hAnsiTheme="minorEastAsia"/>
          <w:spacing w:val="-4"/>
          <w:sz w:val="24"/>
          <w:szCs w:val="24"/>
          <w:highlight w:val="none"/>
        </w:rPr>
        <w:t>的10%</w:t>
      </w:r>
    </w:p>
    <w:p>
      <w:pPr>
        <w:adjustRightInd w:val="0"/>
        <w:snapToGrid w:val="0"/>
        <w:spacing w:line="360" w:lineRule="auto"/>
        <w:ind w:firstLine="237" w:firstLineChars="100"/>
        <w:rPr>
          <w:rFonts w:cs="宋体" w:asciiTheme="minorEastAsia" w:hAnsiTheme="minorEastAsia"/>
          <w:b/>
          <w:sz w:val="24"/>
          <w:szCs w:val="24"/>
          <w:highlight w:val="none"/>
        </w:rPr>
      </w:pPr>
      <w:r>
        <w:rPr>
          <w:rFonts w:hint="eastAsia" w:cs="宋体" w:asciiTheme="minorEastAsia" w:hAnsiTheme="minorEastAsia"/>
          <w:b/>
          <w:spacing w:val="-2"/>
          <w:sz w:val="24"/>
          <w:szCs w:val="24"/>
          <w:highlight w:val="none"/>
        </w:rPr>
        <w:t>36.政府采购合同融资</w:t>
      </w:r>
    </w:p>
    <w:p>
      <w:pPr>
        <w:adjustRightInd w:val="0"/>
        <w:snapToGrid w:val="0"/>
        <w:spacing w:line="360" w:lineRule="auto"/>
        <w:ind w:firstLine="464" w:firstLineChars="200"/>
        <w:rPr>
          <w:rFonts w:cs="宋体" w:asciiTheme="minorEastAsia" w:hAnsiTheme="minorEastAsia"/>
          <w:sz w:val="24"/>
          <w:szCs w:val="24"/>
          <w:highlight w:val="none"/>
        </w:rPr>
      </w:pPr>
      <w:r>
        <w:rPr>
          <w:rFonts w:hint="eastAsia" w:cs="宋体" w:asciiTheme="minorEastAsia" w:hAnsiTheme="minorEastAsia"/>
          <w:spacing w:val="-4"/>
          <w:sz w:val="24"/>
          <w:szCs w:val="24"/>
          <w:highlight w:val="none"/>
        </w:rPr>
        <w:t>36.1缓解中小企业融资难题</w:t>
      </w:r>
    </w:p>
    <w:p>
      <w:pPr>
        <w:adjustRightInd w:val="0"/>
        <w:snapToGrid w:val="0"/>
        <w:spacing w:line="360" w:lineRule="auto"/>
        <w:ind w:firstLine="472" w:firstLineChars="200"/>
        <w:rPr>
          <w:rFonts w:cs="宋体" w:asciiTheme="minorEastAsia" w:hAnsiTheme="minorEastAsia"/>
          <w:sz w:val="24"/>
          <w:szCs w:val="24"/>
          <w:highlight w:val="none"/>
        </w:rPr>
      </w:pPr>
      <w:r>
        <w:rPr>
          <w:rFonts w:hint="eastAsia" w:cs="宋体" w:asciiTheme="minorEastAsia" w:hAnsiTheme="minorEastAsia"/>
          <w:spacing w:val="-2"/>
          <w:sz w:val="24"/>
          <w:szCs w:val="24"/>
          <w:highlight w:val="none"/>
        </w:rPr>
        <w:t>政府采购合同融资是支持中小微企业发展，针对参与政府采购活动的供应商融资难、融资贵问题</w:t>
      </w:r>
      <w:r>
        <w:rPr>
          <w:rFonts w:hint="eastAsia" w:cs="宋体" w:asciiTheme="minorEastAsia" w:hAnsiTheme="minorEastAsia"/>
          <w:spacing w:val="-5"/>
          <w:sz w:val="24"/>
          <w:szCs w:val="24"/>
          <w:highlight w:val="none"/>
        </w:rPr>
        <w:t>推出的一项融资政策。根据河南省财政厅《关于印发深入推进政府采购合同融资工作实施方案的通知》</w:t>
      </w:r>
      <w:r>
        <w:rPr>
          <w:rFonts w:hint="eastAsia" w:cs="宋体" w:asciiTheme="minorEastAsia" w:hAnsiTheme="minorEastAsia"/>
          <w:sz w:val="24"/>
          <w:szCs w:val="24"/>
          <w:highlight w:val="none"/>
        </w:rPr>
        <w:t>精神，我市目前已与以下金融机构合作开展政府采购信用融资业务，中标供应商可持政府采购合同，</w:t>
      </w:r>
      <w:r>
        <w:rPr>
          <w:rFonts w:hint="eastAsia" w:cs="宋体" w:asciiTheme="minorEastAsia" w:hAnsiTheme="minorEastAsia"/>
          <w:spacing w:val="-2"/>
          <w:sz w:val="24"/>
          <w:szCs w:val="24"/>
          <w:highlight w:val="none"/>
        </w:rPr>
        <w:t>通过“许昌市政府采购网”向所选的金融机构申请贷款，无需抵押、担保，融资机构将根据《河南省</w:t>
      </w:r>
      <w:r>
        <w:rPr>
          <w:rFonts w:hint="eastAsia" w:cs="宋体" w:asciiTheme="minorEastAsia" w:hAnsiTheme="minorEastAsia"/>
          <w:spacing w:val="-7"/>
          <w:sz w:val="24"/>
          <w:szCs w:val="24"/>
          <w:highlight w:val="none"/>
        </w:rPr>
        <w:t>政府采购合同融资工作实施方案》（豫财购〔2017〕10号</w:t>
      </w:r>
      <w:r>
        <w:rPr>
          <w:rFonts w:hint="eastAsia" w:cs="宋体" w:asciiTheme="minorEastAsia" w:hAnsiTheme="minorEastAsia"/>
          <w:spacing w:val="-79"/>
          <w:sz w:val="24"/>
          <w:szCs w:val="24"/>
          <w:highlight w:val="none"/>
        </w:rPr>
        <w:t>），</w:t>
      </w:r>
      <w:r>
        <w:rPr>
          <w:rFonts w:hint="eastAsia" w:cs="宋体" w:asciiTheme="minorEastAsia" w:hAnsiTheme="minorEastAsia"/>
          <w:spacing w:val="-7"/>
          <w:sz w:val="24"/>
          <w:szCs w:val="24"/>
          <w:highlight w:val="none"/>
        </w:rPr>
        <w:t>按照双方自愿的原则提供便捷、优惠的</w:t>
      </w:r>
      <w:r>
        <w:rPr>
          <w:rFonts w:hint="eastAsia" w:cs="宋体" w:asciiTheme="minorEastAsia" w:hAnsiTheme="minorEastAsia"/>
          <w:spacing w:val="-2"/>
          <w:sz w:val="24"/>
          <w:szCs w:val="24"/>
          <w:highlight w:val="none"/>
        </w:rPr>
        <w:t>贷款服务。</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36.2 合作金融机构（排名不分先后）</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合作金融机构名称：中原银行许昌分行（小微金融部）</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联系人及电话：陈阳 13137407575 方金龙 15836539901</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地址：许昌市建安大道与紫云路交汇处中原银行</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合作金融机构名称：浦发银行许昌分行</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联系人及电话：赵勇 0374-7313569、7313502 18937459920</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地址：许昌市许继大道1163号许继花园</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合作金融机构名称：交通银行许昌分行</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联系人：宋纪刚 0374-2369912 13733951305</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地址：许昌市莲城大道114号</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合作金融机构名称： 光大银行许昌分行</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联系人：李东磊 0374-2928168 18569936868</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地址：许昌市魏都区八一路文峰路交叉口西北角</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合作金融机构名称：招商银行许昌分行</w:t>
      </w:r>
    </w:p>
    <w:p>
      <w:pPr>
        <w:adjustRightInd w:val="0"/>
        <w:snapToGrid w:val="0"/>
        <w:spacing w:line="360" w:lineRule="auto"/>
        <w:ind w:firstLine="472" w:firstLineChars="200"/>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联系人及电话：崔星迪 0374-5376058 18839983051</w:t>
      </w:r>
    </w:p>
    <w:p>
      <w:pPr>
        <w:widowControl/>
        <w:spacing w:line="360" w:lineRule="auto"/>
        <w:jc w:val="center"/>
        <w:rPr>
          <w:rFonts w:ascii="宋体" w:hAnsi="宋体"/>
          <w:b/>
          <w:kern w:val="0"/>
          <w:sz w:val="32"/>
          <w:szCs w:val="32"/>
          <w:highlight w:val="none"/>
        </w:rPr>
      </w:pPr>
      <w:r>
        <w:rPr>
          <w:rFonts w:hint="eastAsia" w:ascii="宋体" w:hAnsi="宋体"/>
          <w:b/>
          <w:kern w:val="0"/>
          <w:sz w:val="32"/>
          <w:szCs w:val="32"/>
          <w:highlight w:val="none"/>
        </w:rPr>
        <w:t>第五章 政府采购政策功能</w:t>
      </w:r>
    </w:p>
    <w:p>
      <w:pPr>
        <w:adjustRightInd w:val="0"/>
        <w:snapToGrid w:val="0"/>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adjustRightInd w:val="0"/>
        <w:snapToGrid w:val="0"/>
        <w:spacing w:line="360" w:lineRule="auto"/>
        <w:ind w:firstLine="482" w:firstLineChars="200"/>
        <w:jc w:val="left"/>
        <w:rPr>
          <w:rFonts w:ascii="宋体" w:hAnsi="宋体" w:cs="仿宋_GB2312"/>
          <w:b/>
          <w:szCs w:val="24"/>
          <w:highlight w:val="none"/>
        </w:rPr>
      </w:pPr>
      <w:r>
        <w:rPr>
          <w:rFonts w:hint="eastAsia" w:ascii="宋体" w:hAnsi="宋体" w:cs="仿宋_GB2312"/>
          <w:b/>
          <w:szCs w:val="24"/>
          <w:highlight w:val="none"/>
        </w:rPr>
        <w:t>一、节能能源、保护环境</w:t>
      </w:r>
    </w:p>
    <w:p>
      <w:pPr>
        <w:pStyle w:val="15"/>
        <w:adjustRightInd w:val="0"/>
        <w:snapToGrid w:val="0"/>
        <w:spacing w:line="360" w:lineRule="auto"/>
        <w:ind w:firstLine="480" w:firstLineChars="200"/>
        <w:jc w:val="left"/>
        <w:rPr>
          <w:rFonts w:ascii="宋体" w:hAnsi="宋体" w:cs="仿宋_GB2312"/>
          <w:szCs w:val="24"/>
          <w:highlight w:val="none"/>
        </w:rPr>
      </w:pPr>
      <w:r>
        <w:rPr>
          <w:rFonts w:hint="eastAsia" w:ascii="宋体" w:hAnsi="宋体" w:cs="仿宋_GB2312"/>
          <w:szCs w:val="24"/>
          <w:highlight w:val="none"/>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adjustRightInd w:val="0"/>
        <w:snapToGrid w:val="0"/>
        <w:spacing w:line="360" w:lineRule="auto"/>
        <w:ind w:firstLine="482" w:firstLineChars="200"/>
        <w:jc w:val="left"/>
        <w:rPr>
          <w:rFonts w:ascii="宋体" w:hAnsi="宋体" w:cs="仿宋_GB2312"/>
          <w:b/>
          <w:szCs w:val="24"/>
          <w:highlight w:val="none"/>
        </w:rPr>
      </w:pPr>
      <w:r>
        <w:rPr>
          <w:rFonts w:hint="eastAsia" w:ascii="宋体" w:hAnsi="宋体" w:cs="仿宋_GB2312"/>
          <w:b/>
          <w:szCs w:val="24"/>
          <w:highlight w:val="none"/>
        </w:rPr>
        <w:t>二、促进中小企业发展（不含民办非企业）</w:t>
      </w:r>
    </w:p>
    <w:p>
      <w:pPr>
        <w:topLinePunct/>
        <w:adjustRightInd w:val="0"/>
        <w:snapToGrid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（一）专门面向中小企业预留采购份额 </w:t>
      </w:r>
    </w:p>
    <w:p>
      <w:pPr>
        <w:topLinePunct/>
        <w:adjustRightInd w:val="0"/>
        <w:snapToGrid w:val="0"/>
        <w:spacing w:line="360" w:lineRule="auto"/>
        <w:ind w:firstLine="480" w:firstLineChars="200"/>
        <w:jc w:val="left"/>
        <w:rPr>
          <w:rFonts w:ascii="ˎ̥" w:hAnsi="ˎ̥"/>
          <w:sz w:val="24"/>
          <w:szCs w:val="24"/>
          <w:highlight w:val="none"/>
        </w:rPr>
      </w:pPr>
      <w:r>
        <w:rPr>
          <w:rFonts w:ascii="宋体" w:hAnsi="宋体" w:eastAsia="宋体" w:cs="宋体"/>
          <w:sz w:val="24"/>
          <w:szCs w:val="24"/>
          <w:highlight w:val="none"/>
        </w:rPr>
        <w:t>（二）非专门面向中小企业预留采购份额</w:t>
      </w:r>
    </w:p>
    <w:p>
      <w:pPr>
        <w:topLinePunct/>
        <w:adjustRightInd w:val="0"/>
        <w:snapToGrid w:val="0"/>
        <w:spacing w:line="360" w:lineRule="auto"/>
        <w:ind w:firstLine="480" w:firstLineChars="200"/>
        <w:jc w:val="left"/>
        <w:rPr>
          <w:rFonts w:ascii="宋体" w:hAnsi="宋体" w:cs="仿宋_GB2312"/>
          <w:sz w:val="24"/>
          <w:szCs w:val="24"/>
          <w:highlight w:val="none"/>
        </w:rPr>
      </w:pPr>
      <w:r>
        <w:rPr>
          <w:rFonts w:hint="eastAsia" w:ascii="ˎ̥" w:hAnsi="ˎ̥"/>
          <w:sz w:val="24"/>
          <w:szCs w:val="24"/>
          <w:highlight w:val="none"/>
        </w:rPr>
        <w:t>1</w:t>
      </w:r>
      <w:r>
        <w:rPr>
          <w:rFonts w:hint="eastAsia" w:ascii="宋体" w:hAnsi="宋体"/>
          <w:sz w:val="24"/>
          <w:szCs w:val="24"/>
          <w:highlight w:val="none"/>
        </w:rPr>
        <w:t>、</w:t>
      </w:r>
      <w:r>
        <w:rPr>
          <w:rFonts w:hint="eastAsia" w:ascii="宋体" w:hAnsi="宋体" w:cs="仿宋_GB2312"/>
          <w:sz w:val="24"/>
          <w:szCs w:val="24"/>
          <w:highlight w:val="none"/>
        </w:rPr>
        <w:t>根据财政部、工业和信息化部《政府采购促进中小企业发展管理办法》（财库[2020]46号）规定，对符合该办法规定的小型和微型企业报价给予（6%-10%）的扣除，用扣除后的价格参与评审。</w:t>
      </w:r>
    </w:p>
    <w:p>
      <w:pPr>
        <w:adjustRightInd w:val="0"/>
        <w:snapToGrid w:val="0"/>
        <w:spacing w:line="360" w:lineRule="auto"/>
        <w:ind w:firstLine="480" w:firstLineChars="200"/>
        <w:jc w:val="left"/>
        <w:rPr>
          <w:rFonts w:ascii="ˎ̥" w:hAnsi="ˎ̥"/>
          <w:sz w:val="24"/>
          <w:szCs w:val="24"/>
          <w:highlight w:val="none"/>
        </w:rPr>
      </w:pPr>
      <w:r>
        <w:rPr>
          <w:rFonts w:hint="eastAsia" w:ascii="ˎ̥" w:hAnsi="ˎ̥"/>
          <w:sz w:val="24"/>
          <w:szCs w:val="24"/>
          <w:highlight w:val="none"/>
        </w:rPr>
        <w:t>2</w:t>
      </w:r>
      <w:r>
        <w:rPr>
          <w:rFonts w:hint="eastAsia" w:ascii="宋体" w:hAnsi="宋体"/>
          <w:sz w:val="24"/>
          <w:szCs w:val="24"/>
          <w:highlight w:val="none"/>
        </w:rPr>
        <w:t>、</w:t>
      </w:r>
      <w:r>
        <w:rPr>
          <w:rFonts w:ascii="宋体" w:hAnsi="宋体"/>
          <w:sz w:val="24"/>
          <w:szCs w:val="24"/>
          <w:highlight w:val="none"/>
        </w:rPr>
        <w:t>在货物采购项目中，供应商提供的货物既有中小企业制造货物，也有大型企业制造货物的，不享受</w:t>
      </w:r>
      <w:r>
        <w:rPr>
          <w:rFonts w:hint="eastAsia" w:ascii="宋体" w:hAnsi="宋体" w:cs="仿宋_GB2312"/>
          <w:sz w:val="24"/>
          <w:szCs w:val="24"/>
          <w:highlight w:val="none"/>
        </w:rPr>
        <w:t>《政府采购促进中小企业发展管理办法》（财库[2020]46号）</w:t>
      </w:r>
      <w:r>
        <w:rPr>
          <w:rFonts w:ascii="宋体" w:hAnsi="宋体"/>
          <w:sz w:val="24"/>
          <w:szCs w:val="24"/>
          <w:highlight w:val="none"/>
        </w:rPr>
        <w:t>规定的中小企业扶持政策。</w:t>
      </w:r>
    </w:p>
    <w:p>
      <w:pPr>
        <w:adjustRightInd w:val="0"/>
        <w:snapToGrid w:val="0"/>
        <w:spacing w:line="360" w:lineRule="auto"/>
        <w:ind w:firstLine="480" w:firstLineChars="200"/>
        <w:jc w:val="left"/>
        <w:rPr>
          <w:rFonts w:ascii="ˎ̥" w:hAnsi="ˎ̥"/>
          <w:sz w:val="24"/>
          <w:szCs w:val="24"/>
          <w:highlight w:val="none"/>
        </w:rPr>
      </w:pPr>
      <w:r>
        <w:rPr>
          <w:rFonts w:hint="eastAsia" w:ascii="ˎ̥" w:hAnsi="ˎ̥"/>
          <w:sz w:val="24"/>
          <w:szCs w:val="24"/>
          <w:highlight w:val="none"/>
        </w:rPr>
        <w:t>3</w:t>
      </w:r>
      <w:r>
        <w:rPr>
          <w:rFonts w:hint="eastAsia" w:ascii="宋体" w:hAnsi="宋体"/>
          <w:sz w:val="24"/>
          <w:szCs w:val="24"/>
          <w:highlight w:val="none"/>
        </w:rPr>
        <w:t>、</w:t>
      </w:r>
      <w:r>
        <w:rPr>
          <w:rFonts w:ascii="宋体" w:hAnsi="宋体"/>
          <w:sz w:val="24"/>
          <w:szCs w:val="24"/>
          <w:highlight w:val="none"/>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jc w:val="left"/>
        <w:rPr>
          <w:rFonts w:ascii="ˎ̥" w:hAnsi="ˎ̥"/>
          <w:sz w:val="24"/>
          <w:szCs w:val="24"/>
          <w:highlight w:val="none"/>
        </w:rPr>
      </w:pPr>
      <w:r>
        <w:rPr>
          <w:rFonts w:hint="eastAsia" w:ascii="ˎ̥" w:hAnsi="ˎ̥"/>
          <w:sz w:val="24"/>
          <w:szCs w:val="24"/>
          <w:highlight w:val="none"/>
        </w:rPr>
        <w:t>4</w:t>
      </w:r>
      <w:r>
        <w:rPr>
          <w:rFonts w:hint="eastAsia" w:ascii="宋体" w:hAnsi="宋体"/>
          <w:sz w:val="24"/>
          <w:szCs w:val="24"/>
          <w:highlight w:val="none"/>
        </w:rPr>
        <w:t>、</w:t>
      </w:r>
      <w:r>
        <w:rPr>
          <w:rFonts w:ascii="宋体" w:hAnsi="宋体"/>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szCs w:val="24"/>
          <w:highlight w:val="none"/>
        </w:rPr>
        <w:t>30%</w:t>
      </w:r>
      <w:r>
        <w:rPr>
          <w:rFonts w:ascii="宋体" w:hAnsi="宋体"/>
          <w:sz w:val="24"/>
          <w:szCs w:val="24"/>
          <w:highlight w:val="none"/>
        </w:rPr>
        <w:t>以上的，对联合体或者大中型企业的报价给予</w:t>
      </w:r>
      <w:r>
        <w:rPr>
          <w:rFonts w:hint="eastAsia" w:ascii="ˎ̥" w:hAnsi="ˎ̥"/>
          <w:sz w:val="24"/>
          <w:szCs w:val="24"/>
          <w:highlight w:val="none"/>
        </w:rPr>
        <w:t>2</w:t>
      </w:r>
      <w:r>
        <w:rPr>
          <w:rFonts w:ascii="ˎ̥" w:hAnsi="ˎ̥"/>
          <w:sz w:val="24"/>
          <w:szCs w:val="24"/>
          <w:highlight w:val="none"/>
        </w:rPr>
        <w:t>—</w:t>
      </w:r>
      <w:r>
        <w:rPr>
          <w:rFonts w:hint="eastAsia" w:ascii="ˎ̥" w:hAnsi="ˎ̥"/>
          <w:sz w:val="24"/>
          <w:szCs w:val="24"/>
          <w:highlight w:val="none"/>
        </w:rPr>
        <w:t>3</w:t>
      </w:r>
      <w:r>
        <w:rPr>
          <w:rFonts w:ascii="ˎ̥" w:hAnsi="ˎ̥"/>
          <w:sz w:val="24"/>
          <w:szCs w:val="24"/>
          <w:highlight w:val="none"/>
        </w:rPr>
        <w:t>%</w:t>
      </w:r>
      <w:r>
        <w:rPr>
          <w:rFonts w:ascii="宋体" w:hAnsi="宋体"/>
          <w:sz w:val="24"/>
          <w:szCs w:val="24"/>
          <w:highlight w:val="none"/>
        </w:rPr>
        <w:t>的扣除，用扣除后的价格参加评审。组成联合体或者接受分包的小微企业与联合体内其他企业、分包企业之间存在直接控股、管理关系的，不享受价格扣除优惠政策。</w:t>
      </w:r>
    </w:p>
    <w:p>
      <w:pPr>
        <w:topLinePunct/>
        <w:adjustRightInd w:val="0"/>
        <w:snapToGrid w:val="0"/>
        <w:spacing w:line="360" w:lineRule="auto"/>
        <w:ind w:firstLine="480" w:firstLineChars="200"/>
        <w:jc w:val="left"/>
        <w:rPr>
          <w:rFonts w:ascii="ˎ̥" w:hAnsi="ˎ̥"/>
          <w:sz w:val="24"/>
          <w:szCs w:val="24"/>
          <w:highlight w:val="none"/>
        </w:rPr>
      </w:pPr>
      <w:r>
        <w:rPr>
          <w:rFonts w:hint="eastAsia" w:ascii="ˎ̥" w:hAnsi="ˎ̥"/>
          <w:sz w:val="24"/>
          <w:szCs w:val="24"/>
          <w:highlight w:val="none"/>
        </w:rPr>
        <w:t>5</w:t>
      </w:r>
      <w:r>
        <w:rPr>
          <w:rFonts w:hint="eastAsia" w:ascii="宋体" w:hAnsi="宋体"/>
          <w:sz w:val="24"/>
          <w:szCs w:val="24"/>
          <w:highlight w:val="none"/>
        </w:rPr>
        <w:t>、按照本次采购标的所属行业的划型标准，符合条件的中小企业应按照招标文件格式要求提供《中小企业声明函》，</w:t>
      </w:r>
      <w:r>
        <w:rPr>
          <w:rFonts w:ascii="宋体" w:hAnsi="宋体"/>
          <w:sz w:val="24"/>
          <w:szCs w:val="24"/>
          <w:highlight w:val="none"/>
        </w:rPr>
        <w:t>否则不得享受相关中小企业扶持政策</w:t>
      </w:r>
      <w:r>
        <w:rPr>
          <w:rFonts w:hint="eastAsia" w:ascii="宋体" w:hAnsi="宋体"/>
          <w:sz w:val="24"/>
          <w:szCs w:val="24"/>
          <w:highlight w:val="none"/>
        </w:rPr>
        <w:t>，声明函需法定代表人签字盖章，否则为无效投标</w:t>
      </w:r>
      <w:r>
        <w:rPr>
          <w:rFonts w:ascii="宋体" w:hAnsi="宋体"/>
          <w:sz w:val="24"/>
          <w:szCs w:val="24"/>
          <w:highlight w:val="none"/>
        </w:rPr>
        <w:t>。</w:t>
      </w:r>
    </w:p>
    <w:p>
      <w:pPr>
        <w:topLinePunct/>
        <w:adjustRightInd w:val="0"/>
        <w:snapToGrid w:val="0"/>
        <w:spacing w:line="360" w:lineRule="auto"/>
        <w:ind w:firstLine="482" w:firstLineChars="200"/>
        <w:jc w:val="left"/>
        <w:rPr>
          <w:rFonts w:ascii="宋体" w:hAnsi="宋体" w:cs="仿宋_GB2312"/>
          <w:b/>
          <w:sz w:val="24"/>
          <w:szCs w:val="24"/>
          <w:highlight w:val="none"/>
        </w:rPr>
      </w:pPr>
      <w:r>
        <w:rPr>
          <w:rFonts w:hint="eastAsia" w:ascii="宋体" w:hAnsi="宋体" w:cs="仿宋_GB2312"/>
          <w:b/>
          <w:sz w:val="24"/>
          <w:szCs w:val="24"/>
          <w:highlight w:val="none"/>
        </w:rPr>
        <w:t>三、支持监狱企业发展</w:t>
      </w:r>
    </w:p>
    <w:p>
      <w:pPr>
        <w:adjustRightInd w:val="0"/>
        <w:snapToGrid w:val="0"/>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按照财政部、司法部发布的《关于政府采购支持监狱企业发展有关问题的通知》（</w:t>
      </w:r>
      <w:bookmarkStart w:id="1" w:name="OLE_LINK6"/>
      <w:r>
        <w:rPr>
          <w:rFonts w:hint="eastAsia" w:ascii="宋体" w:hAnsi="宋体" w:cs="仿宋_GB2312"/>
          <w:sz w:val="24"/>
          <w:szCs w:val="24"/>
          <w:highlight w:val="none"/>
        </w:rPr>
        <w:t>财库[2014]68号</w:t>
      </w:r>
      <w:bookmarkEnd w:id="1"/>
      <w:r>
        <w:rPr>
          <w:rFonts w:hint="eastAsia" w:ascii="宋体" w:hAnsi="宋体" w:cs="仿宋_GB2312"/>
          <w:sz w:val="24"/>
          <w:szCs w:val="24"/>
          <w:highlight w:val="none"/>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adjustRightInd w:val="0"/>
        <w:snapToGrid w:val="0"/>
        <w:spacing w:line="360" w:lineRule="auto"/>
        <w:ind w:firstLine="482" w:firstLineChars="200"/>
        <w:jc w:val="left"/>
        <w:rPr>
          <w:rFonts w:ascii="宋体" w:hAnsi="宋体" w:cs="仿宋_GB2312"/>
          <w:b/>
          <w:sz w:val="24"/>
          <w:szCs w:val="24"/>
          <w:highlight w:val="none"/>
        </w:rPr>
      </w:pPr>
      <w:r>
        <w:rPr>
          <w:rFonts w:hint="eastAsia" w:ascii="宋体" w:hAnsi="宋体" w:cs="仿宋_GB2312"/>
          <w:b/>
          <w:sz w:val="24"/>
          <w:szCs w:val="24"/>
          <w:highlight w:val="none"/>
        </w:rPr>
        <w:t>四、促进残疾人就业</w:t>
      </w:r>
    </w:p>
    <w:p>
      <w:pPr>
        <w:pStyle w:val="15"/>
        <w:adjustRightInd w:val="0"/>
        <w:snapToGrid w:val="0"/>
        <w:spacing w:line="360" w:lineRule="auto"/>
        <w:ind w:firstLine="480" w:firstLineChars="200"/>
        <w:jc w:val="left"/>
        <w:rPr>
          <w:rFonts w:ascii="宋体" w:hAnsi="宋体" w:cs="仿宋_GB2312"/>
          <w:szCs w:val="24"/>
          <w:highlight w:val="none"/>
        </w:rPr>
      </w:pPr>
      <w:r>
        <w:rPr>
          <w:rFonts w:hint="eastAsia" w:ascii="宋体" w:hAnsi="宋体" w:cs="仿宋_GB2312"/>
          <w:szCs w:val="24"/>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highlight w:val="none"/>
        </w:rPr>
        <w:t>残疾人福利性单位属于小型、微型企业的，不重复享受政策。</w:t>
      </w:r>
    </w:p>
    <w:p>
      <w:pPr>
        <w:pStyle w:val="15"/>
        <w:adjustRightInd w:val="0"/>
        <w:snapToGrid w:val="0"/>
        <w:spacing w:line="360" w:lineRule="auto"/>
        <w:ind w:firstLine="480" w:firstLineChars="200"/>
        <w:jc w:val="left"/>
        <w:rPr>
          <w:rFonts w:ascii="宋体" w:hAnsi="宋体" w:cs="仿宋_GB2312"/>
          <w:szCs w:val="24"/>
          <w:highlight w:val="none"/>
        </w:rPr>
      </w:pPr>
      <w:r>
        <w:rPr>
          <w:rFonts w:hint="eastAsia" w:ascii="宋体" w:hAnsi="宋体" w:cs="仿宋_GB2312"/>
          <w:szCs w:val="24"/>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adjustRightInd w:val="0"/>
        <w:snapToGrid w:val="0"/>
        <w:spacing w:line="360" w:lineRule="auto"/>
        <w:ind w:firstLine="480" w:firstLineChars="200"/>
        <w:jc w:val="left"/>
        <w:rPr>
          <w:rFonts w:ascii="宋体" w:hAnsi="宋体" w:cs="仿宋_GB2312"/>
          <w:szCs w:val="24"/>
          <w:highlight w:val="none"/>
        </w:rPr>
      </w:pPr>
      <w:r>
        <w:rPr>
          <w:rFonts w:hint="eastAsia" w:ascii="宋体" w:hAnsi="宋体" w:cs="仿宋_GB2312"/>
          <w:szCs w:val="24"/>
          <w:highlight w:val="none"/>
        </w:rPr>
        <w:t>3、中标人为残疾人福利性单位的，招标人应当随中标结果同时公告其《残疾人福利性单位声明函》，接受社会监督。</w:t>
      </w:r>
    </w:p>
    <w:p>
      <w:pPr>
        <w:widowControl/>
        <w:spacing w:line="360" w:lineRule="auto"/>
        <w:jc w:val="left"/>
        <w:rPr>
          <w:rFonts w:ascii="宋体" w:hAnsi="宋体"/>
          <w:b/>
          <w:kern w:val="0"/>
          <w:sz w:val="24"/>
          <w:szCs w:val="24"/>
          <w:highlight w:val="none"/>
        </w:rPr>
      </w:pPr>
      <w:r>
        <w:rPr>
          <w:rFonts w:ascii="宋体" w:hAnsi="宋体"/>
          <w:b/>
          <w:kern w:val="0"/>
          <w:sz w:val="24"/>
          <w:szCs w:val="24"/>
          <w:highlight w:val="none"/>
        </w:rPr>
        <w:br w:type="page"/>
      </w:r>
    </w:p>
    <w:p>
      <w:pPr>
        <w:autoSpaceDE w:val="0"/>
        <w:autoSpaceDN w:val="0"/>
        <w:adjustRightInd w:val="0"/>
        <w:snapToGrid w:val="0"/>
        <w:spacing w:line="360" w:lineRule="auto"/>
        <w:ind w:firstLine="643" w:firstLineChars="200"/>
        <w:jc w:val="center"/>
        <w:rPr>
          <w:rFonts w:ascii="宋体" w:hAnsi="宋体" w:cs="仿宋_GB2312"/>
          <w:sz w:val="32"/>
          <w:szCs w:val="32"/>
          <w:highlight w:val="none"/>
        </w:rPr>
      </w:pPr>
      <w:r>
        <w:rPr>
          <w:rFonts w:hint="eastAsia" w:ascii="宋体" w:hAnsi="宋体"/>
          <w:b/>
          <w:kern w:val="0"/>
          <w:sz w:val="32"/>
          <w:szCs w:val="32"/>
          <w:highlight w:val="none"/>
        </w:rPr>
        <w:t>第六章 资格审查与评标</w:t>
      </w:r>
    </w:p>
    <w:p>
      <w:pPr>
        <w:pStyle w:val="15"/>
        <w:adjustRightInd w:val="0"/>
        <w:snapToGrid w:val="0"/>
        <w:spacing w:line="360" w:lineRule="auto"/>
        <w:ind w:firstLine="482" w:firstLineChars="200"/>
        <w:rPr>
          <w:rFonts w:ascii="宋体" w:hAnsi="宋体"/>
          <w:bCs/>
          <w:szCs w:val="24"/>
          <w:highlight w:val="none"/>
        </w:rPr>
      </w:pPr>
      <w:r>
        <w:rPr>
          <w:rFonts w:hint="eastAsia" w:ascii="宋体" w:hAnsi="宋体" w:cs="仿宋_GB2312"/>
          <w:b/>
          <w:szCs w:val="24"/>
          <w:highlight w:val="none"/>
        </w:rPr>
        <w:t>一、资格审查</w:t>
      </w:r>
    </w:p>
    <w:p>
      <w:pPr>
        <w:adjustRightInd w:val="0"/>
        <w:snapToGrid w:val="0"/>
        <w:spacing w:line="360" w:lineRule="auto"/>
        <w:ind w:right="420" w:rightChars="200" w:firstLine="480" w:firstLineChars="200"/>
        <w:rPr>
          <w:rFonts w:ascii="宋体" w:hAnsi="宋体" w:cs="仿宋_GB2312"/>
          <w:sz w:val="24"/>
          <w:szCs w:val="24"/>
          <w:highlight w:val="none"/>
        </w:rPr>
      </w:pPr>
      <w:r>
        <w:rPr>
          <w:rFonts w:hint="eastAsia" w:ascii="宋体" w:hAnsi="宋体" w:cs="仿宋_GB2312"/>
          <w:sz w:val="24"/>
          <w:szCs w:val="24"/>
          <w:highlight w:val="none"/>
        </w:rPr>
        <w:t>谈判小组依法对供应商资格进行审查。确定符合资格的供应商不少于3家，将对响应文件的有效性、完整性和响应程度进行审查并对响应文件进行评审。</w:t>
      </w:r>
    </w:p>
    <w:p>
      <w:pPr>
        <w:adjustRightInd w:val="0"/>
        <w:snapToGrid w:val="0"/>
        <w:spacing w:line="360" w:lineRule="auto"/>
        <w:ind w:right="420" w:rightChars="200" w:firstLine="480" w:firstLineChars="200"/>
        <w:rPr>
          <w:rFonts w:ascii="宋体" w:hAnsi="宋体" w:cs="仿宋_GB2312"/>
          <w:sz w:val="24"/>
          <w:szCs w:val="24"/>
          <w:highlight w:val="none"/>
        </w:rPr>
      </w:pPr>
      <w:r>
        <w:rPr>
          <w:rFonts w:hint="eastAsia" w:ascii="宋体" w:hAnsi="宋体" w:cs="仿宋_GB2312"/>
          <w:sz w:val="24"/>
          <w:szCs w:val="24"/>
          <w:highlight w:val="none"/>
        </w:rPr>
        <w:t>注：（1）资格证明材料（本栏所列内容为本项目的资格审查条件，如有一项不符合要求，则不能进入下一步评审）。</w:t>
      </w:r>
    </w:p>
    <w:p>
      <w:pPr>
        <w:adjustRightInd w:val="0"/>
        <w:snapToGrid w:val="0"/>
        <w:spacing w:line="360" w:lineRule="auto"/>
        <w:ind w:right="420" w:rightChars="200" w:firstLine="480" w:firstLineChars="200"/>
        <w:rPr>
          <w:rFonts w:ascii="宋体" w:hAnsi="宋体" w:cs="仿宋_GB2312"/>
          <w:sz w:val="24"/>
          <w:szCs w:val="24"/>
          <w:highlight w:val="none"/>
        </w:rPr>
      </w:pPr>
      <w:r>
        <w:rPr>
          <w:rFonts w:hint="eastAsia" w:ascii="宋体" w:hAnsi="宋体" w:cs="仿宋_GB2312"/>
          <w:sz w:val="24"/>
          <w:szCs w:val="24"/>
          <w:highlight w:val="none"/>
        </w:rPr>
        <w:t>（2）资格审查中所涉及到的证书及材料，均须在电子投标文件中提供原件扫描件（或图片）。</w:t>
      </w:r>
    </w:p>
    <w:tbl>
      <w:tblPr>
        <w:tblStyle w:val="30"/>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序号</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资格审查因素</w:t>
            </w:r>
          </w:p>
        </w:tc>
        <w:tc>
          <w:tcPr>
            <w:tcW w:w="608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1</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投标函</w:t>
            </w:r>
          </w:p>
        </w:tc>
        <w:tc>
          <w:tcPr>
            <w:tcW w:w="608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
                <w:sz w:val="24"/>
                <w:szCs w:val="24"/>
                <w:highlight w:val="none"/>
              </w:rPr>
            </w:pPr>
            <w:r>
              <w:rPr>
                <w:rFonts w:hint="eastAsia" w:ascii="宋体" w:hAnsi="宋体" w:cs="微软雅黑"/>
                <w:bCs/>
                <w:sz w:val="24"/>
                <w:szCs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2</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中小企业</w:t>
            </w:r>
          </w:p>
        </w:tc>
        <w:tc>
          <w:tcPr>
            <w:tcW w:w="6087" w:type="dxa"/>
            <w:tcBorders>
              <w:top w:val="single" w:color="auto" w:sz="4" w:space="0"/>
              <w:left w:val="nil"/>
              <w:bottom w:val="single" w:color="auto" w:sz="4" w:space="0"/>
              <w:right w:val="single" w:color="auto" w:sz="4" w:space="0"/>
            </w:tcBorders>
            <w:vAlign w:val="center"/>
          </w:tcPr>
          <w:p>
            <w:pPr>
              <w:numPr>
                <w:ilvl w:val="0"/>
                <w:numId w:val="9"/>
              </w:numPr>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 xml:space="preserve">中小企业出具《中小企业声明函》 </w:t>
            </w:r>
          </w:p>
          <w:p>
            <w:pPr>
              <w:adjustRightInd w:val="0"/>
              <w:snapToGrid w:val="0"/>
              <w:spacing w:line="360" w:lineRule="auto"/>
              <w:rPr>
                <w:rFonts w:ascii="宋体" w:hAnsi="宋体" w:cs="微软雅黑"/>
                <w:bCs/>
                <w:sz w:val="24"/>
                <w:szCs w:val="24"/>
                <w:highlight w:val="none"/>
              </w:rPr>
            </w:pPr>
            <w:r>
              <w:rPr>
                <w:rFonts w:ascii="宋体" w:hAnsi="宋体" w:eastAsia="宋体" w:cs="宋体"/>
                <w:sz w:val="24"/>
                <w:szCs w:val="24"/>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3</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sz w:val="24"/>
                <w:szCs w:val="24"/>
                <w:highlight w:val="none"/>
              </w:rPr>
            </w:pPr>
            <w:r>
              <w:rPr>
                <w:rFonts w:hint="eastAsia" w:ascii="宋体" w:hAnsi="宋体"/>
                <w:b/>
                <w:bCs/>
                <w:sz w:val="24"/>
                <w:szCs w:val="24"/>
                <w:highlight w:val="none"/>
              </w:rPr>
              <w:t>法人或者其他组织的营业执照等证明文件，自然人的身份证明</w:t>
            </w:r>
          </w:p>
        </w:tc>
        <w:tc>
          <w:tcPr>
            <w:tcW w:w="608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（1）企业法人营业执照或营业执照。（企业投标提供）</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（2）事业单位法人证书。（事业单位投标提供）</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（3）执业许可证。（非企业专业服务机构投标提供）</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（4）个体工商户营业执照。（个体工商户投标提供）</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（5）自然人身份证明。（自然人投标提供）</w:t>
            </w:r>
          </w:p>
          <w:p>
            <w:pPr>
              <w:adjustRightInd w:val="0"/>
              <w:snapToGrid w:val="0"/>
              <w:spacing w:line="360" w:lineRule="auto"/>
              <w:ind w:firstLine="480" w:firstLineChars="200"/>
              <w:rPr>
                <w:rFonts w:ascii="宋体" w:hAnsi="宋体"/>
                <w:b/>
                <w:bCs/>
                <w:sz w:val="24"/>
                <w:szCs w:val="24"/>
                <w:highlight w:val="none"/>
              </w:rPr>
            </w:pPr>
            <w:r>
              <w:rPr>
                <w:rFonts w:hint="eastAsia" w:ascii="宋体" w:hAnsi="宋体"/>
                <w:bCs/>
                <w:sz w:val="24"/>
                <w:szCs w:val="24"/>
                <w:highlight w:val="none"/>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4</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bCs/>
                <w:sz w:val="24"/>
                <w:szCs w:val="24"/>
                <w:highlight w:val="none"/>
              </w:rPr>
              <w:t>财务状况报告相关材料</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（1）投标人是法人（法人包括企业法人、机关法人、事业单位法人和社会团体法人），提供本单位：</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①2019或2020年度经审计的财务报告，包括资产负债表、利润表、现金流量表、所有者权益变动表及其附注；</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②基本开户银行出具的资信证明；</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③财政部门认可的政府采购专业担保机构的证明文件和担保机构出具的投标担保函。</w:t>
            </w:r>
          </w:p>
          <w:p>
            <w:pPr>
              <w:adjustRightInd w:val="0"/>
              <w:snapToGrid w:val="0"/>
              <w:spacing w:line="360" w:lineRule="auto"/>
              <w:ind w:firstLine="480" w:firstLineChars="200"/>
              <w:rPr>
                <w:rFonts w:ascii="宋体" w:hAnsi="宋体"/>
                <w:bCs/>
                <w:sz w:val="24"/>
                <w:szCs w:val="24"/>
                <w:highlight w:val="none"/>
              </w:rPr>
            </w:pPr>
            <w:r>
              <w:rPr>
                <w:rFonts w:hint="eastAsia" w:ascii="楷体" w:hAnsi="楷体" w:eastAsia="楷体" w:cs="仿宋_GB2312"/>
                <w:sz w:val="24"/>
                <w:szCs w:val="24"/>
                <w:highlight w:val="none"/>
              </w:rPr>
              <w:t>注：仅需提供序号</w:t>
            </w:r>
            <w:r>
              <w:rPr>
                <w:rFonts w:hint="eastAsia" w:ascii="楷体" w:hAnsi="楷体" w:eastAsia="楷体"/>
                <w:color w:val="000000"/>
                <w:sz w:val="24"/>
                <w:szCs w:val="24"/>
                <w:highlight w:val="none"/>
              </w:rPr>
              <w:t>①～③其中之一即可。</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（2）投标人（其他组织和自然人）提供本单位：</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①2019或2020年度经审计的财务报告，包括资产负债表、利润表、现金流量表、所有者权益变动表及其附注；</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②银行出具的资信证明；</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③财政部门认可的政府采购专业担保机构的证明文件和担保机构出具的投标担保函。</w:t>
            </w:r>
          </w:p>
          <w:p>
            <w:pPr>
              <w:adjustRightInd w:val="0"/>
              <w:snapToGrid w:val="0"/>
              <w:spacing w:line="360" w:lineRule="auto"/>
              <w:ind w:firstLine="480" w:firstLineChars="200"/>
              <w:rPr>
                <w:rFonts w:ascii="宋体" w:hAnsi="宋体"/>
                <w:b/>
                <w:bCs/>
                <w:sz w:val="24"/>
                <w:szCs w:val="24"/>
                <w:highlight w:val="none"/>
              </w:rPr>
            </w:pPr>
            <w:r>
              <w:rPr>
                <w:rFonts w:hint="eastAsia" w:ascii="楷体" w:hAnsi="楷体" w:eastAsia="楷体" w:cs="仿宋_GB2312"/>
                <w:sz w:val="24"/>
                <w:szCs w:val="24"/>
                <w:highlight w:val="none"/>
              </w:rPr>
              <w:t>注：仅需提供序号</w:t>
            </w:r>
            <w:r>
              <w:rPr>
                <w:rFonts w:hint="eastAsia" w:ascii="楷体" w:hAnsi="楷体" w:eastAsia="楷体"/>
                <w:color w:val="000000"/>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5</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bCs/>
                <w:sz w:val="24"/>
                <w:szCs w:val="24"/>
                <w:highlight w:val="none"/>
              </w:rPr>
              <w:t>依法缴纳税收相关材料</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
                <w:bCs/>
                <w:sz w:val="24"/>
                <w:szCs w:val="24"/>
                <w:highlight w:val="none"/>
              </w:rPr>
            </w:pPr>
            <w:r>
              <w:rPr>
                <w:rFonts w:hint="eastAsia" w:ascii="宋体" w:hAnsi="宋体" w:cs="微软雅黑"/>
                <w:bCs/>
                <w:sz w:val="24"/>
                <w:szCs w:val="24"/>
                <w:highlight w:val="none"/>
              </w:rPr>
              <w:t>投标人提供参加本次政府采购项目</w:t>
            </w:r>
            <w:r>
              <w:rPr>
                <w:rFonts w:hint="eastAsia" w:ascii="宋体" w:hAnsi="宋体"/>
                <w:bCs/>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6</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sz w:val="24"/>
                <w:szCs w:val="24"/>
                <w:highlight w:val="none"/>
              </w:rPr>
            </w:pPr>
            <w:r>
              <w:rPr>
                <w:rFonts w:hint="eastAsia" w:ascii="宋体" w:hAnsi="宋体"/>
                <w:b/>
                <w:bCs/>
                <w:sz w:val="24"/>
                <w:szCs w:val="24"/>
                <w:highlight w:val="none"/>
              </w:rPr>
              <w:t>依法缴纳社会保障资金的证明材料</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
                <w:bCs/>
                <w:sz w:val="24"/>
                <w:szCs w:val="24"/>
                <w:highlight w:val="none"/>
              </w:rPr>
            </w:pPr>
            <w:r>
              <w:rPr>
                <w:rFonts w:hint="eastAsia" w:ascii="宋体" w:hAnsi="宋体" w:cs="微软雅黑"/>
                <w:bCs/>
                <w:sz w:val="24"/>
                <w:szCs w:val="24"/>
                <w:highlight w:val="none"/>
              </w:rPr>
              <w:t>投标人提供参加本次政府采购项目</w:t>
            </w:r>
            <w:r>
              <w:rPr>
                <w:rFonts w:hint="eastAsia" w:ascii="宋体" w:hAnsi="宋体"/>
                <w:bCs/>
                <w:sz w:val="24"/>
                <w:szCs w:val="24"/>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7</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bCs/>
                <w:sz w:val="24"/>
                <w:szCs w:val="24"/>
                <w:highlight w:val="none"/>
              </w:rPr>
              <w:t>履行合同所必须的设备和专业技术能力的证明材料</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①与本项目投标相关设备的购置发票、专业技术人员职称证书、用工合同等；</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②投标人具备履行合同所必须的设备和专业技术能力承诺函或声明（承诺函或声明格式自拟）。</w:t>
            </w:r>
          </w:p>
          <w:p>
            <w:pPr>
              <w:adjustRightInd w:val="0"/>
              <w:snapToGrid w:val="0"/>
              <w:spacing w:line="360" w:lineRule="auto"/>
              <w:ind w:firstLine="480" w:firstLineChars="200"/>
              <w:rPr>
                <w:rFonts w:ascii="宋体" w:hAnsi="宋体"/>
                <w:b/>
                <w:bCs/>
                <w:sz w:val="24"/>
                <w:szCs w:val="24"/>
                <w:highlight w:val="none"/>
              </w:rPr>
            </w:pPr>
            <w:r>
              <w:rPr>
                <w:rFonts w:hint="eastAsia" w:ascii="楷体" w:hAnsi="楷体" w:eastAsia="楷体" w:cs="仿宋_GB2312"/>
                <w:sz w:val="24"/>
                <w:szCs w:val="24"/>
                <w:highlight w:val="none"/>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8</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sz w:val="24"/>
                <w:szCs w:val="24"/>
                <w:highlight w:val="none"/>
              </w:rPr>
            </w:pPr>
            <w:r>
              <w:rPr>
                <w:rFonts w:hint="eastAsia" w:ascii="宋体" w:hAnsi="宋体"/>
                <w:b/>
                <w:bCs/>
                <w:sz w:val="24"/>
                <w:szCs w:val="24"/>
                <w:highlight w:val="none"/>
              </w:rPr>
              <w:t>参加政府采购活动前3年内在经营活动中没有重大违法记录的声明</w:t>
            </w:r>
          </w:p>
        </w:tc>
        <w:tc>
          <w:tcPr>
            <w:tcW w:w="608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
                <w:bCs/>
                <w:sz w:val="24"/>
                <w:szCs w:val="24"/>
                <w:highlight w:val="none"/>
              </w:rPr>
            </w:pPr>
            <w:r>
              <w:rPr>
                <w:rFonts w:hint="eastAsia" w:ascii="宋体" w:hAnsi="宋体" w:cs="微软雅黑"/>
                <w:bCs/>
                <w:sz w:val="24"/>
                <w:szCs w:val="24"/>
                <w:highlight w:val="none"/>
              </w:rPr>
              <w:t>按照招标文件提供格式填写。</w:t>
            </w:r>
            <w:r>
              <w:rPr>
                <w:rFonts w:hint="eastAsia" w:ascii="宋体" w:hAnsi="宋体"/>
                <w:bCs/>
                <w:sz w:val="24"/>
                <w:szCs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9</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Cs/>
                <w:sz w:val="24"/>
                <w:szCs w:val="24"/>
                <w:highlight w:val="none"/>
              </w:rPr>
            </w:pPr>
            <w:r>
              <w:rPr>
                <w:rFonts w:hint="eastAsia" w:ascii="宋体" w:hAnsi="宋体"/>
                <w:b/>
                <w:bCs/>
                <w:sz w:val="24"/>
                <w:szCs w:val="24"/>
                <w:highlight w:val="none"/>
              </w:rPr>
              <w:t>信用记录查询及使用</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政府采购活动中查询及使用投标人信用记录的具体要求为：投标人未被列入“信用中国”网站</w:t>
            </w:r>
            <w:r>
              <w:rPr>
                <w:rFonts w:hint="eastAsia" w:ascii="宋体" w:hAnsi="宋体"/>
                <w:kern w:val="0"/>
                <w:sz w:val="24"/>
                <w:szCs w:val="24"/>
                <w:highlight w:val="none"/>
              </w:rPr>
              <w:t>失信被执行人、</w:t>
            </w:r>
            <w:r>
              <w:rPr>
                <w:rFonts w:hint="eastAsia" w:ascii="宋体" w:hAnsi="宋体"/>
                <w:bCs/>
                <w:sz w:val="24"/>
                <w:szCs w:val="24"/>
                <w:highlight w:val="none"/>
              </w:rPr>
              <w:t>重大税收违法案件当事人名单的投标人、“中国政府采购网”政府采购严重违法失信行为记录名单的投标人、</w:t>
            </w:r>
            <w:r>
              <w:rPr>
                <w:rFonts w:hint="eastAsia" w:ascii="宋体" w:hAnsi="宋体" w:cs="仿宋_GB2312"/>
                <w:color w:val="000000"/>
                <w:sz w:val="24"/>
                <w:szCs w:val="24"/>
                <w:highlight w:val="none"/>
              </w:rPr>
              <w:t>“中国社会组织政务服务平台”网站（www.chinanpo.gov.cn）严重违法失信社会组织</w:t>
            </w:r>
            <w:r>
              <w:rPr>
                <w:rFonts w:hint="eastAsia" w:ascii="宋体" w:hAnsi="宋体" w:cs="仿宋_GB2312"/>
                <w:b/>
                <w:color w:val="000000"/>
                <w:sz w:val="24"/>
                <w:szCs w:val="24"/>
                <w:highlight w:val="none"/>
              </w:rPr>
              <w:t>；</w:t>
            </w:r>
            <w:r>
              <w:rPr>
                <w:rFonts w:hint="eastAsia" w:ascii="宋体" w:hAnsi="宋体"/>
                <w:bCs/>
                <w:sz w:val="24"/>
                <w:szCs w:val="24"/>
                <w:highlight w:val="none"/>
              </w:rPr>
              <w:t>（联合体形式投标的，联合体成员存在不良信用记录，视同联合体存在不良信用记录）。</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（1）查询渠道：</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7"/>
                <w:rFonts w:ascii="宋体" w:hAnsi="宋体"/>
                <w:sz w:val="24"/>
                <w:szCs w:val="24"/>
                <w:highlight w:val="none"/>
              </w:rPr>
              <w:t>www.creditchina.gov.cn</w:t>
            </w:r>
            <w:r>
              <w:rPr>
                <w:rStyle w:val="37"/>
                <w:rFonts w:ascii="宋体" w:hAnsi="宋体"/>
                <w:sz w:val="24"/>
                <w:szCs w:val="24"/>
                <w:highlight w:val="none"/>
              </w:rPr>
              <w:fldChar w:fldCharType="end"/>
            </w:r>
            <w:r>
              <w:rPr>
                <w:sz w:val="24"/>
                <w:szCs w:val="24"/>
                <w:highlight w:val="none"/>
              </w:rPr>
              <w:t>）</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②“中国政府采购网”（www.ccgp.gov.cn）</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③</w:t>
            </w:r>
            <w:r>
              <w:rPr>
                <w:rFonts w:hint="eastAsia" w:ascii="宋体" w:hAnsi="宋体" w:cs="仿宋_GB2312"/>
                <w:color w:val="000000"/>
                <w:sz w:val="24"/>
                <w:szCs w:val="24"/>
                <w:highlight w:val="none"/>
              </w:rPr>
              <w:t>“中国社会组织政务服务平台”网站（www.chinanpo.gov.cn）（仅查询社会组织）</w:t>
            </w:r>
            <w:r>
              <w:rPr>
                <w:rFonts w:hint="eastAsia" w:ascii="宋体" w:hAnsi="宋体"/>
                <w:bCs/>
                <w:sz w:val="24"/>
                <w:szCs w:val="24"/>
                <w:highlight w:val="none"/>
              </w:rPr>
              <w:t>；</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（2）截止时间：同投标截止时间；</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（3）信用信息查询记录和证据留存具体方式：经采购人确认的查询结果网页截图作为查询记录和证据，与其他采购文件一并保存；</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（4）信用信息的使用原则：经采购人认定的被列入</w:t>
            </w:r>
            <w:r>
              <w:rPr>
                <w:rFonts w:hint="eastAsia" w:ascii="宋体" w:hAnsi="宋体"/>
                <w:kern w:val="0"/>
                <w:sz w:val="24"/>
                <w:szCs w:val="24"/>
                <w:highlight w:val="none"/>
              </w:rPr>
              <w:t>失信被执行人、重大税收违法案件当事人名单、</w:t>
            </w:r>
            <w:r>
              <w:rPr>
                <w:rFonts w:hint="eastAsia" w:ascii="宋体" w:hAnsi="宋体" w:cs="仿宋_GB2312"/>
                <w:color w:val="000000"/>
                <w:sz w:val="24"/>
                <w:szCs w:val="24"/>
                <w:highlight w:val="none"/>
                <w:shd w:val="clear" w:color="auto" w:fill="FFFFFF"/>
              </w:rPr>
              <w:t>政府采购严重违法失信行为记录名单</w:t>
            </w:r>
            <w:r>
              <w:rPr>
                <w:rFonts w:hint="eastAsia" w:ascii="宋体" w:hAnsi="宋体"/>
                <w:bCs/>
                <w:sz w:val="24"/>
                <w:szCs w:val="24"/>
                <w:highlight w:val="none"/>
              </w:rPr>
              <w:t>的投标人</w:t>
            </w:r>
            <w:r>
              <w:rPr>
                <w:rFonts w:hint="eastAsia" w:ascii="宋体" w:hAnsi="宋体" w:cs="仿宋_GB2312"/>
                <w:color w:val="000000"/>
                <w:sz w:val="24"/>
                <w:szCs w:val="24"/>
                <w:highlight w:val="none"/>
                <w:shd w:val="clear" w:color="auto" w:fill="FFFFFF"/>
              </w:rPr>
              <w:t>、</w:t>
            </w:r>
            <w:r>
              <w:rPr>
                <w:rFonts w:hint="eastAsia" w:ascii="宋体" w:hAnsi="宋体"/>
                <w:kern w:val="0"/>
                <w:sz w:val="24"/>
                <w:szCs w:val="24"/>
                <w:highlight w:val="none"/>
              </w:rPr>
              <w:t>严重违法失信社会组织</w:t>
            </w:r>
            <w:r>
              <w:rPr>
                <w:rFonts w:hint="eastAsia" w:ascii="宋体" w:hAnsi="宋体"/>
                <w:bCs/>
                <w:sz w:val="24"/>
                <w:szCs w:val="24"/>
                <w:highlight w:val="none"/>
              </w:rPr>
              <w:t>，将拒绝其参与本次政府采购活动。</w:t>
            </w:r>
          </w:p>
          <w:p>
            <w:pPr>
              <w:adjustRightInd w:val="0"/>
              <w:snapToGrid w:val="0"/>
              <w:spacing w:line="360" w:lineRule="auto"/>
              <w:ind w:firstLine="480" w:firstLineChars="200"/>
              <w:rPr>
                <w:rFonts w:ascii="宋体" w:hAnsi="宋体"/>
                <w:b/>
                <w:bCs/>
                <w:sz w:val="24"/>
                <w:szCs w:val="24"/>
                <w:highlight w:val="none"/>
              </w:rPr>
            </w:pPr>
            <w:r>
              <w:rPr>
                <w:rFonts w:hint="eastAsia" w:ascii="宋体" w:hAnsi="宋体"/>
                <w:kern w:val="0"/>
                <w:sz w:val="24"/>
                <w:szCs w:val="24"/>
                <w:highlight w:val="none"/>
              </w:rPr>
              <w:t>（5）投标人无须提供</w:t>
            </w:r>
            <w:r>
              <w:rPr>
                <w:rFonts w:hint="eastAsia" w:ascii="宋体" w:hAnsi="宋体" w:cs="微软雅黑"/>
                <w:bCs/>
                <w:sz w:val="24"/>
                <w:szCs w:val="24"/>
                <w:highlight w:val="none"/>
              </w:rPr>
              <w:t>信用记录查询结果网页截屏。</w:t>
            </w:r>
            <w:r>
              <w:rPr>
                <w:rFonts w:hint="eastAsia" w:ascii="宋体" w:hAnsi="宋体"/>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10</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供应商须具备的</w:t>
            </w:r>
          </w:p>
          <w:p>
            <w:pPr>
              <w:adjustRightInd w:val="0"/>
              <w:snapToGrid w:val="0"/>
              <w:spacing w:line="360" w:lineRule="auto"/>
              <w:ind w:firstLine="482" w:firstLineChars="200"/>
              <w:rPr>
                <w:rFonts w:ascii="宋体" w:hAnsi="宋体"/>
                <w:kern w:val="0"/>
                <w:sz w:val="24"/>
                <w:szCs w:val="24"/>
                <w:highlight w:val="none"/>
              </w:rPr>
            </w:pPr>
            <w:r>
              <w:rPr>
                <w:rFonts w:hint="eastAsia" w:ascii="宋体" w:hAnsi="宋体"/>
                <w:b/>
                <w:bCs/>
                <w:sz w:val="24"/>
                <w:szCs w:val="24"/>
                <w:highlight w:val="none"/>
              </w:rPr>
              <w:t>特殊资质证书</w:t>
            </w:r>
          </w:p>
        </w:tc>
        <w:tc>
          <w:tcPr>
            <w:tcW w:w="6087"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kern w:val="0"/>
                <w:sz w:val="24"/>
                <w:szCs w:val="24"/>
                <w:highlight w:val="none"/>
              </w:rPr>
            </w:pPr>
            <w:r>
              <w:rPr>
                <w:rFonts w:hint="eastAsia" w:ascii="宋体" w:hAnsi="宋体" w:cs="仿宋_GB2312"/>
                <w:sz w:val="24"/>
                <w:szCs w:val="24"/>
                <w:highlight w:val="none"/>
              </w:rPr>
              <w:t>无</w:t>
            </w:r>
            <w:r>
              <w:rPr>
                <w:rFonts w:hint="eastAsia" w:ascii="宋体" w:hAnsi="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11</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谈判报价</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
                <w:bCs/>
                <w:sz w:val="24"/>
                <w:szCs w:val="24"/>
                <w:highlight w:val="none"/>
              </w:rPr>
            </w:pPr>
            <w:r>
              <w:rPr>
                <w:rFonts w:hint="eastAsia" w:ascii="宋体" w:hAnsi="宋体" w:cs="仿宋_GB2312"/>
                <w:sz w:val="24"/>
                <w:szCs w:val="24"/>
                <w:highlight w:val="none"/>
              </w:rPr>
              <w:t>投标报价是否超出招标文件中规定的预算金额，超出预算金额的投标无效。如投标人须知前附表规定最高限价，则</w:t>
            </w:r>
            <w:r>
              <w:rPr>
                <w:rFonts w:hint="eastAsia" w:ascii="宋体" w:hAnsi="宋体"/>
                <w:bCs/>
                <w:sz w:val="24"/>
                <w:szCs w:val="24"/>
                <w:highlight w:val="none"/>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12</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sz w:val="24"/>
                <w:szCs w:val="24"/>
                <w:highlight w:val="none"/>
              </w:rPr>
            </w:pPr>
            <w:r>
              <w:rPr>
                <w:rFonts w:hint="eastAsia" w:ascii="宋体" w:hAnsi="宋体"/>
                <w:b/>
                <w:sz w:val="24"/>
                <w:szCs w:val="24"/>
                <w:highlight w:val="none"/>
              </w:rPr>
              <w:t>响应承诺函</w:t>
            </w:r>
          </w:p>
        </w:tc>
        <w:tc>
          <w:tcPr>
            <w:tcW w:w="6087"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
                <w:sz w:val="24"/>
                <w:szCs w:val="24"/>
                <w:highlight w:val="none"/>
              </w:rPr>
            </w:pPr>
            <w:r>
              <w:rPr>
                <w:rFonts w:hint="eastAsia" w:ascii="宋体" w:hAnsi="宋体"/>
                <w:sz w:val="24"/>
                <w:szCs w:val="24"/>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13</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联合体协议</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b/>
                <w:bCs/>
                <w:sz w:val="24"/>
                <w:szCs w:val="24"/>
                <w:highlight w:val="none"/>
              </w:rPr>
            </w:pPr>
            <w:r>
              <w:rPr>
                <w:rFonts w:hint="eastAsia" w:ascii="宋体" w:hAnsi="宋体"/>
                <w:bCs/>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14</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投标人身份证明及授权</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（1）法定代表人身份证明或提供法定代表人授权委托书及被授权人身份证明。（法人投标提供）</w:t>
            </w:r>
          </w:p>
          <w:p>
            <w:pPr>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（2）单位负责人身份证明或提供单位负责人授权委托书及被授权人身份证明。（非法人投标提供）</w:t>
            </w:r>
          </w:p>
          <w:p>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注：</w:t>
            </w:r>
          </w:p>
          <w:p>
            <w:pPr>
              <w:adjustRightInd w:val="0"/>
              <w:snapToGrid w:val="0"/>
              <w:spacing w:line="360" w:lineRule="auto"/>
              <w:ind w:firstLine="480" w:firstLineChars="200"/>
              <w:rPr>
                <w:rFonts w:ascii="宋体" w:hAnsi="宋体"/>
                <w:b/>
                <w:sz w:val="24"/>
                <w:szCs w:val="24"/>
                <w:highlight w:val="none"/>
              </w:rPr>
            </w:pPr>
            <w:r>
              <w:rPr>
                <w:rFonts w:hint="eastAsia" w:ascii="宋体" w:hAnsi="宋体"/>
                <w:color w:val="000000"/>
                <w:sz w:val="24"/>
                <w:szCs w:val="24"/>
                <w:highlight w:val="none"/>
              </w:rPr>
              <w:t>①企业（银行、保险、石油石化、电力、电信等行业除外）、事业单位和社会团体投标人以法人身份参加投标的，法定代表人应与实际提交的“营业执照等证明文件”载明的一致。</w:t>
            </w:r>
          </w:p>
          <w:p>
            <w:pPr>
              <w:adjustRightInd w:val="0"/>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adjustRightInd w:val="0"/>
              <w:snapToGrid w:val="0"/>
              <w:spacing w:line="360" w:lineRule="auto"/>
              <w:ind w:firstLine="480" w:firstLineChars="200"/>
              <w:rPr>
                <w:rFonts w:ascii="宋体" w:hAnsi="宋体"/>
                <w:b/>
                <w:sz w:val="24"/>
                <w:szCs w:val="24"/>
                <w:highlight w:val="none"/>
              </w:rPr>
            </w:pPr>
            <w:r>
              <w:rPr>
                <w:rFonts w:hint="eastAsia" w:ascii="宋体" w:hAnsi="宋体"/>
                <w:color w:val="000000"/>
                <w:sz w:val="24"/>
                <w:szCs w:val="24"/>
                <w:highlight w:val="none"/>
              </w:rPr>
              <w:t>③</w:t>
            </w:r>
            <w:r>
              <w:rPr>
                <w:rFonts w:hint="eastAsia" w:ascii="宋体" w:hAnsi="宋体"/>
                <w:color w:val="000000"/>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15</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单位负责人为同一人或者存在直接控股、管理关系的不同供应商，不得参加同一合同项下的政府采购活动</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投标人提供与参加本项目投标的其他供应商之间，单位负责人不为同一人并且不存在直接控股、管理关系承诺函（承诺函格式自拟）。</w:t>
            </w:r>
          </w:p>
          <w:p>
            <w:pPr>
              <w:adjustRightInd w:val="0"/>
              <w:snapToGrid w:val="0"/>
              <w:spacing w:line="360" w:lineRule="auto"/>
              <w:ind w:firstLine="480" w:firstLineChars="200"/>
              <w:rPr>
                <w:rFonts w:ascii="宋体" w:hAnsi="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16</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bCs/>
                <w:sz w:val="24"/>
                <w:szCs w:val="24"/>
                <w:highlight w:val="none"/>
              </w:rPr>
            </w:pPr>
            <w:r>
              <w:rPr>
                <w:rFonts w:hint="eastAsia" w:ascii="宋体" w:hAnsi="宋体"/>
                <w:b/>
                <w:bCs/>
                <w:sz w:val="24"/>
                <w:szCs w:val="24"/>
                <w:highlight w:val="none"/>
              </w:rPr>
              <w:t>为本项目提供整体设计、规范编制或者项目管理、监理、检测等服务的供应商不得参加本项目投标</w:t>
            </w:r>
          </w:p>
        </w:tc>
        <w:tc>
          <w:tcPr>
            <w:tcW w:w="6087"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投标人</w:t>
            </w:r>
            <w:bookmarkStart w:id="2" w:name="baidusnap2"/>
            <w:bookmarkEnd w:id="2"/>
            <w:r>
              <w:rPr>
                <w:rFonts w:hint="eastAsia" w:ascii="宋体" w:hAnsi="宋体" w:cs="仿宋_GB2312"/>
                <w:sz w:val="24"/>
                <w:szCs w:val="24"/>
                <w:highlight w:val="none"/>
              </w:rPr>
              <w:t>提供未为本项目提供整体设计、</w:t>
            </w:r>
            <w:bookmarkStart w:id="3" w:name="baidusnap9"/>
            <w:bookmarkEnd w:id="3"/>
            <w:r>
              <w:rPr>
                <w:rFonts w:hint="eastAsia" w:ascii="宋体" w:hAnsi="宋体" w:cs="仿宋_GB2312"/>
                <w:sz w:val="24"/>
                <w:szCs w:val="24"/>
                <w:highlight w:val="none"/>
              </w:rPr>
              <w:t>规范编制或者项目管理、监理、检测等服务承诺函（承诺函格式自拟）。</w:t>
            </w:r>
          </w:p>
          <w:p>
            <w:pPr>
              <w:adjustRightInd w:val="0"/>
              <w:snapToGrid w:val="0"/>
              <w:spacing w:line="360" w:lineRule="auto"/>
              <w:ind w:firstLine="480" w:firstLineChars="200"/>
              <w:rPr>
                <w:rFonts w:ascii="宋体" w:hAnsi="宋体"/>
                <w:bCs/>
                <w:sz w:val="24"/>
                <w:szCs w:val="24"/>
                <w:highlight w:val="none"/>
              </w:rPr>
            </w:pPr>
          </w:p>
        </w:tc>
      </w:tr>
    </w:tbl>
    <w:p>
      <w:pPr>
        <w:pStyle w:val="15"/>
        <w:adjustRightInd w:val="0"/>
        <w:snapToGrid w:val="0"/>
        <w:spacing w:line="360" w:lineRule="auto"/>
        <w:rPr>
          <w:rFonts w:ascii="宋体" w:hAnsi="宋体" w:cs="仿宋_GB2312"/>
          <w:b/>
          <w:szCs w:val="24"/>
          <w:highlight w:val="none"/>
        </w:rPr>
      </w:pPr>
      <w:r>
        <w:rPr>
          <w:rFonts w:hint="eastAsia" w:ascii="宋体" w:hAnsi="宋体" w:cs="仿宋_GB2312"/>
          <w:b/>
          <w:szCs w:val="24"/>
          <w:highlight w:val="none"/>
        </w:rPr>
        <w:t>二、对响应文件评审</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（一）审查响应文件</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1、审查响应文件是否符合谈判文件的商务、技术等实质性要求；</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谈判小组对符合资格的供应商的响应文件进行审查，以确定其是否满足谈判文件的商务、技术等实质性要求。</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注：审查中所涉及到的证书及材料，均应在电子响应文件中提供原件扫描件（或图片）。</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2、要求供应商对响应文件有关事项作出澄清或者说明；</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（二）落实政府采购政策及强制性认证</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（1）价格分计算</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 。</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小型和微型企业不包含民办非企业单位。</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2）对监狱企业价格给予10%的扣除，用扣除后的价格参与评审。监狱企业应当提供由省级以上监狱管理局、戒毒管理局(含新疆生产建设兵团)出具的属于监狱企业的证明文件。</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（2）强制采购节能产品和优先采购节能产品、优先采购环保产品</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1）对《节能产品政府采购品目清单》所列的政府强制采购节能产品，供应商投标文件中应提供具有国家确定的认证机构出具的、处于有效期之内的节能产品或环境标志产品认证证书，否则将承担其投标被视为非实质性响应投标的风险。</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供应商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（3）信息产品要求</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1）供应商所投产品如被列入《信息安全产品强制性认证目录》，应提供由中国信息安全认证中心按国家标准认证颁发的有效认证证书。</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（4）投标无效情形</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1）供应商应当遵循公平竞争的原则，不得恶意串通，不得妨碍其他供应商的竞争行为，不得损害采购人或者其他供应商的合法权益。在评标过程中发现供应商有上述情形的，谈判小组应当认定其投标无效。</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2）符合性审查资料未按采购文件要求签署、盖章的；</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3）有下列情形之一的，视为供应商串通投标，其投标无效：</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a.不同供应商的投标文件由同一单位或者个人编制；</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b.不同供应商委托同一单位或者个人办理投标事宜；</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c.不同供应商的投标文件载明的项目管理成员或者联系人员为同一人；</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d.不同供应商的投标文件异常一致或者投标报价呈规律性差异；</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e.不同供应商的投标文件相互混装；</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4）谈判小组认为供应商的报价明显低于其他通过符合性审查供应商的报价，有可能影响产品质量或者不能诚  信履约的，应当要求其在评标现场合理的时间内提供书面说明，必要时提交相关证明材料； 供应商不能证明其报价 合理性的，谈判应当将其作为无效投标处理。</w:t>
      </w:r>
    </w:p>
    <w:p>
      <w:pPr>
        <w:pStyle w:val="15"/>
        <w:adjustRightInd w:val="0"/>
        <w:snapToGrid w:val="0"/>
        <w:spacing w:line="360" w:lineRule="auto"/>
        <w:ind w:firstLine="480" w:firstLineChars="200"/>
        <w:rPr>
          <w:rFonts w:ascii="宋体" w:hAnsi="宋体"/>
          <w:szCs w:val="24"/>
          <w:highlight w:val="none"/>
        </w:rPr>
      </w:pPr>
      <w:r>
        <w:rPr>
          <w:rFonts w:hint="eastAsia" w:ascii="宋体" w:hAnsi="宋体"/>
          <w:szCs w:val="24"/>
          <w:highlight w:val="none"/>
        </w:rPr>
        <w:t>5）法律、法规和招标文件规定的其他无效情形。</w:t>
      </w:r>
    </w:p>
    <w:p>
      <w:pPr>
        <w:adjustRightInd w:val="0"/>
        <w:snapToGrid w:val="0"/>
        <w:spacing w:line="360" w:lineRule="auto"/>
        <w:ind w:firstLine="1072" w:firstLineChars="445"/>
        <w:rPr>
          <w:rFonts w:ascii="宋体" w:hAnsi="宋体" w:cs="仿宋_GB2312"/>
          <w:b/>
          <w:sz w:val="24"/>
          <w:szCs w:val="24"/>
          <w:highlight w:val="none"/>
        </w:rPr>
      </w:pPr>
      <w:r>
        <w:rPr>
          <w:rFonts w:hint="eastAsia" w:ascii="宋体" w:hAnsi="宋体" w:cs="仿宋_GB2312"/>
          <w:b/>
          <w:sz w:val="24"/>
          <w:szCs w:val="24"/>
          <w:highlight w:val="none"/>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
                <w:color w:val="000000"/>
                <w:sz w:val="24"/>
                <w:szCs w:val="24"/>
                <w:highlight w:val="none"/>
              </w:rPr>
            </w:pPr>
            <w:r>
              <w:rPr>
                <w:rFonts w:hint="eastAsia" w:ascii="宋体" w:hAnsi="宋体"/>
                <w:b/>
                <w:color w:val="000000"/>
                <w:sz w:val="24"/>
                <w:szCs w:val="24"/>
                <w:highlight w:val="none"/>
              </w:rPr>
              <w:t>序号</w:t>
            </w:r>
          </w:p>
        </w:tc>
        <w:tc>
          <w:tcPr>
            <w:tcW w:w="282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情形</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价格扣除比例</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1</w:t>
            </w:r>
          </w:p>
        </w:tc>
        <w:tc>
          <w:tcPr>
            <w:tcW w:w="282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
                <w:sz w:val="24"/>
                <w:szCs w:val="24"/>
                <w:highlight w:val="none"/>
              </w:rPr>
            </w:pPr>
            <w:r>
              <w:rPr>
                <w:rFonts w:hint="eastAsia" w:ascii="宋体" w:hAnsi="宋体"/>
                <w:sz w:val="24"/>
                <w:szCs w:val="24"/>
                <w:highlight w:val="none"/>
              </w:rPr>
              <w:t>非联合体投标人</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ˎ̥" w:hAnsi="ˎ̥"/>
                <w:color w:val="000000"/>
                <w:sz w:val="24"/>
                <w:szCs w:val="24"/>
                <w:highlight w:val="none"/>
              </w:rPr>
            </w:pPr>
            <w:r>
              <w:rPr>
                <w:rFonts w:hint="eastAsia" w:ascii="ˎ̥" w:hAnsi="ˎ̥"/>
                <w:color w:val="000000"/>
                <w:sz w:val="24"/>
                <w:szCs w:val="24"/>
                <w:highlight w:val="none"/>
              </w:rPr>
              <w:t>对小型和微型企业报价扣除10%</w:t>
            </w:r>
          </w:p>
        </w:tc>
        <w:tc>
          <w:tcPr>
            <w:tcW w:w="2835" w:type="dxa"/>
            <w:vMerge w:val="restart"/>
            <w:tcBorders>
              <w:top w:val="nil"/>
              <w:left w:val="nil"/>
              <w:bottom w:val="single" w:color="auto" w:sz="4" w:space="0"/>
              <w:right w:val="single" w:color="auto" w:sz="4" w:space="0"/>
            </w:tcBorders>
            <w:vAlign w:val="center"/>
          </w:tcPr>
          <w:p>
            <w:pPr>
              <w:adjustRightInd w:val="0"/>
              <w:snapToGrid w:val="0"/>
              <w:spacing w:line="360" w:lineRule="auto"/>
              <w:ind w:firstLine="480" w:firstLineChars="200"/>
              <w:rPr>
                <w:color w:val="000000"/>
                <w:sz w:val="24"/>
                <w:szCs w:val="24"/>
                <w:highlight w:val="none"/>
              </w:rPr>
            </w:pPr>
            <w:r>
              <w:rPr>
                <w:rFonts w:hint="eastAsia"/>
                <w:color w:val="000000"/>
                <w:sz w:val="24"/>
                <w:szCs w:val="24"/>
                <w:highlight w:val="none"/>
              </w:rPr>
              <w:t>评标价格＝</w:t>
            </w:r>
            <w:r>
              <w:rPr>
                <w:rFonts w:hint="eastAsia" w:ascii="ˎ̥" w:hAnsi="ˎ̥"/>
                <w:color w:val="000000"/>
                <w:sz w:val="24"/>
                <w:szCs w:val="24"/>
                <w:highlight w:val="none"/>
              </w:rPr>
              <w:t>小型和微型企业报价</w:t>
            </w:r>
            <w:r>
              <w:rPr>
                <w:rFonts w:hint="eastAsia" w:ascii="宋体" w:hAnsi="宋体"/>
                <w:color w:val="000000"/>
                <w:sz w:val="24"/>
                <w:szCs w:val="24"/>
                <w:highlight w:val="none"/>
              </w:rPr>
              <w:t>×（1-</w:t>
            </w:r>
            <w:r>
              <w:rPr>
                <w:rFonts w:hint="eastAsia" w:cs="Calibri"/>
                <w:color w:val="000000"/>
                <w:sz w:val="24"/>
                <w:szCs w:val="24"/>
                <w:highlight w:val="none"/>
              </w:rPr>
              <w:t>10%</w:t>
            </w:r>
            <w:r>
              <w:rPr>
                <w:rFonts w:hint="eastAsia" w:ascii="宋体" w:hAnsi="宋体"/>
                <w:color w:val="000000"/>
                <w:sz w:val="24"/>
                <w:szCs w:val="24"/>
                <w:highlight w:val="none"/>
              </w:rPr>
              <w:t>）</w:t>
            </w:r>
          </w:p>
          <w:p>
            <w:pPr>
              <w:adjustRightInd w:val="0"/>
              <w:snapToGrid w:val="0"/>
              <w:spacing w:line="360" w:lineRule="auto"/>
              <w:ind w:firstLine="482" w:firstLineChars="200"/>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2</w:t>
            </w:r>
          </w:p>
        </w:tc>
        <w:tc>
          <w:tcPr>
            <w:tcW w:w="282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联合体各方均为</w:t>
            </w:r>
          </w:p>
          <w:p>
            <w:pPr>
              <w:adjustRightInd w:val="0"/>
              <w:snapToGrid w:val="0"/>
              <w:spacing w:line="360" w:lineRule="auto"/>
              <w:ind w:firstLine="480" w:firstLineChars="200"/>
              <w:rPr>
                <w:rFonts w:ascii="宋体" w:hAnsi="宋体"/>
                <w:b/>
                <w:sz w:val="24"/>
                <w:szCs w:val="24"/>
                <w:highlight w:val="none"/>
              </w:rPr>
            </w:pPr>
            <w:r>
              <w:rPr>
                <w:rFonts w:hint="eastAsia" w:ascii="宋体" w:hAnsi="宋体"/>
                <w:sz w:val="24"/>
                <w:szCs w:val="24"/>
                <w:highlight w:val="none"/>
              </w:rPr>
              <w:t>小型、微型企业</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sz w:val="24"/>
                <w:szCs w:val="24"/>
                <w:highlight w:val="none"/>
              </w:rPr>
            </w:pPr>
            <w:r>
              <w:rPr>
                <w:rFonts w:hint="eastAsia" w:ascii="ˎ̥" w:hAnsi="ˎ̥"/>
                <w:sz w:val="24"/>
                <w:szCs w:val="24"/>
                <w:highlight w:val="none"/>
              </w:rPr>
              <w:t>对小型和微型企业报价</w:t>
            </w:r>
            <w:r>
              <w:rPr>
                <w:rFonts w:hint="eastAsia" w:ascii="宋体" w:hAnsi="宋体"/>
                <w:sz w:val="24"/>
                <w:szCs w:val="24"/>
                <w:highlight w:val="none"/>
              </w:rPr>
              <w:t>扣除</w:t>
            </w:r>
            <w:r>
              <w:rPr>
                <w:rFonts w:hint="eastAsia" w:ascii="宋体" w:hAnsi="宋体"/>
                <w:color w:val="000000"/>
                <w:sz w:val="24"/>
                <w:szCs w:val="24"/>
                <w:highlight w:val="none"/>
              </w:rPr>
              <w:t>10%</w:t>
            </w:r>
            <w:r>
              <w:rPr>
                <w:rFonts w:hint="eastAsia" w:ascii="宋体" w:hAnsi="宋体"/>
                <w:sz w:val="24"/>
                <w:szCs w:val="24"/>
                <w:highlight w:val="none"/>
              </w:rPr>
              <w:t>（不再享受序号3的价格折扣）</w:t>
            </w:r>
          </w:p>
        </w:tc>
        <w:tc>
          <w:tcPr>
            <w:tcW w:w="0" w:type="auto"/>
            <w:vMerge w:val="continue"/>
            <w:tcBorders>
              <w:top w:val="nil"/>
              <w:left w:val="nil"/>
              <w:bottom w:val="single" w:color="auto" w:sz="4" w:space="0"/>
              <w:right w:val="single" w:color="auto" w:sz="4" w:space="0"/>
            </w:tcBorders>
            <w:vAlign w:val="center"/>
          </w:tcPr>
          <w:p>
            <w:pPr>
              <w:widowControl/>
              <w:adjustRightInd w:val="0"/>
              <w:snapToGrid w:val="0"/>
              <w:spacing w:line="360" w:lineRule="auto"/>
              <w:ind w:firstLine="482" w:firstLineChars="200"/>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3</w:t>
            </w:r>
          </w:p>
        </w:tc>
        <w:tc>
          <w:tcPr>
            <w:tcW w:w="282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
                <w:sz w:val="24"/>
                <w:szCs w:val="24"/>
                <w:highlight w:val="none"/>
              </w:rPr>
            </w:pPr>
            <w:r>
              <w:rPr>
                <w:rFonts w:ascii="ˎ̥" w:hAnsi="ˎ̥"/>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w:t>
            </w:r>
            <w:r>
              <w:rPr>
                <w:rFonts w:ascii="宋体" w:hAnsi="宋体"/>
                <w:sz w:val="24"/>
                <w:szCs w:val="24"/>
                <w:highlight w:val="none"/>
              </w:rPr>
              <w:t>以上</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b/>
                <w:sz w:val="24"/>
                <w:szCs w:val="24"/>
                <w:highlight w:val="none"/>
              </w:rPr>
            </w:pPr>
            <w:r>
              <w:rPr>
                <w:rFonts w:ascii="ˎ̥" w:hAnsi="ˎ̥"/>
                <w:sz w:val="24"/>
                <w:szCs w:val="24"/>
                <w:highlight w:val="none"/>
              </w:rPr>
              <w:t>对联合体或者大中型企业的报价</w:t>
            </w:r>
            <w:r>
              <w:rPr>
                <w:rFonts w:hint="eastAsia" w:ascii="宋体" w:hAnsi="宋体"/>
                <w:sz w:val="24"/>
                <w:szCs w:val="24"/>
                <w:highlight w:val="none"/>
              </w:rPr>
              <w:t>扣除2%</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b/>
                <w:sz w:val="24"/>
                <w:szCs w:val="24"/>
                <w:highlight w:val="none"/>
              </w:rPr>
            </w:pPr>
            <w:r>
              <w:rPr>
                <w:rFonts w:hint="eastAsia" w:ascii="宋体" w:hAnsi="宋体"/>
                <w:sz w:val="24"/>
                <w:szCs w:val="24"/>
                <w:highlight w:val="none"/>
              </w:rPr>
              <w:t>评标价格＝投标报价×(1-</w:t>
            </w:r>
            <w:r>
              <w:rPr>
                <w:sz w:val="24"/>
                <w:szCs w:val="24"/>
                <w:highlight w:val="none"/>
              </w:rPr>
              <w:t>2</w:t>
            </w:r>
            <w:r>
              <w:rPr>
                <w:rFonts w:hint="eastAsia" w:cs="Calibri"/>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4</w:t>
            </w:r>
          </w:p>
        </w:tc>
        <w:tc>
          <w:tcPr>
            <w:tcW w:w="282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监狱企业</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t>对监狱企业产品价格扣除</w:t>
            </w:r>
            <w:r>
              <w:rPr>
                <w:rFonts w:hint="eastAsia" w:ascii="宋体" w:hAnsi="宋体"/>
                <w:sz w:val="24"/>
                <w:szCs w:val="24"/>
                <w:highlight w:val="none"/>
              </w:rPr>
              <w:t>10%</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sz w:val="24"/>
                <w:szCs w:val="24"/>
                <w:highlight w:val="none"/>
              </w:rPr>
            </w:pPr>
            <w:r>
              <w:rPr>
                <w:rFonts w:hint="eastAsia"/>
                <w:color w:val="000000"/>
                <w:sz w:val="24"/>
                <w:szCs w:val="24"/>
                <w:highlight w:val="none"/>
              </w:rPr>
              <w:t>评标价格＝投标报价—监狱企业产品的价格</w:t>
            </w:r>
            <w:r>
              <w:rPr>
                <w:rFonts w:hint="eastAsia" w:ascii="宋体" w:hAnsi="宋体"/>
                <w:color w:val="000000"/>
                <w:sz w:val="24"/>
                <w:szCs w:val="24"/>
                <w:highlight w:val="none"/>
              </w:rPr>
              <w:t>×</w:t>
            </w:r>
            <w:r>
              <w:rPr>
                <w:rFonts w:hint="eastAsia" w:cs="Calibri"/>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5</w:t>
            </w:r>
          </w:p>
        </w:tc>
        <w:tc>
          <w:tcPr>
            <w:tcW w:w="282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残疾人福利性单位</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t>对残疾人福利性单位产品价格扣除</w:t>
            </w:r>
            <w:r>
              <w:rPr>
                <w:rFonts w:hint="eastAsia" w:ascii="宋体" w:hAnsi="宋体"/>
                <w:sz w:val="24"/>
                <w:szCs w:val="24"/>
                <w:highlight w:val="none"/>
                <w:u w:val="single"/>
              </w:rPr>
              <w:t>10</w:t>
            </w:r>
            <w:r>
              <w:rPr>
                <w:rFonts w:hint="eastAsia" w:ascii="宋体" w:hAnsi="宋体"/>
                <w:sz w:val="24"/>
                <w:szCs w:val="24"/>
                <w:highlight w:val="none"/>
              </w:rPr>
              <w:t>%</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480" w:firstLineChars="200"/>
              <w:rPr>
                <w:color w:val="000000"/>
                <w:sz w:val="24"/>
                <w:szCs w:val="24"/>
                <w:highlight w:val="none"/>
              </w:rPr>
            </w:pPr>
            <w:r>
              <w:rPr>
                <w:rFonts w:hint="eastAsia"/>
                <w:color w:val="000000"/>
                <w:sz w:val="24"/>
                <w:szCs w:val="24"/>
                <w:highlight w:val="none"/>
              </w:rPr>
              <w:t>评标价格＝投标报价—残疾人福利性单位产品的价格</w:t>
            </w:r>
            <w:r>
              <w:rPr>
                <w:rFonts w:hint="eastAsia" w:ascii="宋体" w:hAnsi="宋体"/>
                <w:color w:val="000000"/>
                <w:sz w:val="24"/>
                <w:szCs w:val="24"/>
                <w:highlight w:val="none"/>
              </w:rPr>
              <w:t>×</w:t>
            </w:r>
            <w:r>
              <w:rPr>
                <w:rFonts w:hint="eastAsia" w:cs="Calibri"/>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left="-2" w:leftChars="-1"/>
              <w:rPr>
                <w:rFonts w:ascii="宋体" w:hAnsi="宋体" w:cs="仿宋_GB2312"/>
                <w:sz w:val="24"/>
                <w:szCs w:val="24"/>
                <w:highlight w:val="none"/>
              </w:rPr>
            </w:pPr>
            <w:r>
              <w:rPr>
                <w:rFonts w:hint="eastAsia" w:ascii="宋体" w:hAnsi="宋体" w:cs="仿宋_GB2312"/>
                <w:sz w:val="24"/>
                <w:szCs w:val="24"/>
                <w:highlight w:val="none"/>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napToGrid w:val="0"/>
              <w:spacing w:line="360" w:lineRule="auto"/>
              <w:ind w:left="-2" w:leftChars="-1"/>
              <w:rPr>
                <w:rFonts w:ascii="宋体" w:hAnsi="宋体" w:cs="仿宋_GB2312"/>
                <w:sz w:val="24"/>
                <w:szCs w:val="24"/>
                <w:highlight w:val="none"/>
              </w:rPr>
            </w:pPr>
            <w:r>
              <w:rPr>
                <w:rFonts w:hint="eastAsia" w:ascii="宋体" w:hAnsi="宋体" w:cs="仿宋_GB2312"/>
                <w:sz w:val="24"/>
                <w:szCs w:val="24"/>
                <w:highlight w:val="none"/>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napToGrid w:val="0"/>
              <w:spacing w:line="360" w:lineRule="auto"/>
              <w:ind w:left="-88" w:leftChars="-42" w:firstLine="480" w:firstLineChars="200"/>
              <w:rPr>
                <w:rFonts w:ascii="宋体" w:hAnsi="宋体" w:cs="仿宋_GB2312"/>
                <w:sz w:val="24"/>
                <w:szCs w:val="24"/>
                <w:highlight w:val="none"/>
              </w:rPr>
            </w:pPr>
            <w:r>
              <w:rPr>
                <w:rFonts w:hint="eastAsia" w:ascii="宋体" w:hAnsi="宋体" w:cs="仿宋_GB2312"/>
                <w:sz w:val="24"/>
                <w:szCs w:val="24"/>
                <w:highlight w:val="none"/>
              </w:rPr>
              <w:t>评标基准价=评标价格的最低价</w:t>
            </w:r>
          </w:p>
          <w:p>
            <w:pPr>
              <w:adjustRightInd w:val="0"/>
              <w:snapToGrid w:val="0"/>
              <w:spacing w:line="360" w:lineRule="auto"/>
              <w:ind w:left="-88" w:leftChars="-42" w:firstLine="480" w:firstLineChars="200"/>
              <w:rPr>
                <w:rFonts w:ascii="宋体" w:hAnsi="宋体" w:cs="仿宋_GB2312"/>
                <w:sz w:val="24"/>
                <w:szCs w:val="24"/>
                <w:highlight w:val="none"/>
              </w:rPr>
            </w:pPr>
            <w:r>
              <w:rPr>
                <w:rFonts w:hint="eastAsia" w:ascii="宋体" w:hAnsi="宋体" w:cs="仿宋_GB2312"/>
                <w:sz w:val="24"/>
                <w:szCs w:val="24"/>
                <w:highlight w:val="none"/>
              </w:rPr>
              <w:t>其他投标报价得分=（评标基准价/评标价格）×评标标准中价格分值</w:t>
            </w:r>
          </w:p>
        </w:tc>
      </w:tr>
    </w:tbl>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备注：</w:t>
      </w:r>
    </w:p>
    <w:p>
      <w:pPr>
        <w:adjustRightInd w:val="0"/>
        <w:snapToGrid w:val="0"/>
        <w:spacing w:line="360" w:lineRule="auto"/>
        <w:ind w:firstLine="480" w:firstLineChars="200"/>
        <w:rPr>
          <w:sz w:val="24"/>
          <w:szCs w:val="24"/>
          <w:highlight w:val="none"/>
        </w:rPr>
      </w:pPr>
      <w:r>
        <w:rPr>
          <w:rFonts w:hint="eastAsia" w:ascii="宋体" w:hAnsi="宋体"/>
          <w:bCs/>
          <w:sz w:val="24"/>
          <w:szCs w:val="24"/>
          <w:highlight w:val="none"/>
        </w:rPr>
        <w:t>a、不接受联合体投标的项目，</w:t>
      </w:r>
      <w:r>
        <w:rPr>
          <w:rFonts w:hint="eastAsia" w:ascii="宋体" w:hAnsi="宋体"/>
          <w:sz w:val="24"/>
          <w:szCs w:val="24"/>
          <w:highlight w:val="none"/>
        </w:rPr>
        <w:t>本表中第</w:t>
      </w:r>
      <w:r>
        <w:rPr>
          <w:rFonts w:hint="eastAsia" w:cs="Calibri"/>
          <w:sz w:val="24"/>
          <w:szCs w:val="24"/>
          <w:highlight w:val="none"/>
        </w:rPr>
        <w:t>2</w:t>
      </w:r>
      <w:r>
        <w:rPr>
          <w:rFonts w:hint="eastAsia" w:ascii="宋体" w:hAnsi="宋体"/>
          <w:sz w:val="24"/>
          <w:szCs w:val="24"/>
          <w:highlight w:val="none"/>
        </w:rPr>
        <w:t>项、第</w:t>
      </w:r>
      <w:r>
        <w:rPr>
          <w:rFonts w:hint="eastAsia" w:cs="Calibri"/>
          <w:sz w:val="24"/>
          <w:szCs w:val="24"/>
          <w:highlight w:val="none"/>
        </w:rPr>
        <w:t>3</w:t>
      </w:r>
      <w:r>
        <w:rPr>
          <w:rFonts w:hint="eastAsia" w:ascii="宋体" w:hAnsi="宋体"/>
          <w:sz w:val="24"/>
          <w:szCs w:val="24"/>
          <w:highlight w:val="none"/>
        </w:rPr>
        <w:t>项情形不适用。</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b、</w:t>
      </w:r>
      <w:r>
        <w:rPr>
          <w:rFonts w:ascii="宋体" w:hAnsi="宋体"/>
          <w:sz w:val="24"/>
          <w:szCs w:val="24"/>
          <w:highlight w:val="none"/>
        </w:rPr>
        <w:t>在货物采购项目中，货物由中小企业制造，即货物由中小企业生产且使用该中小企业商号或者注册商标</w:t>
      </w:r>
      <w:r>
        <w:rPr>
          <w:rFonts w:hint="eastAsia" w:ascii="宋体" w:hAnsi="宋体"/>
          <w:bCs/>
          <w:sz w:val="24"/>
          <w:szCs w:val="24"/>
          <w:highlight w:val="none"/>
        </w:rPr>
        <w:t>。</w:t>
      </w:r>
      <w:r>
        <w:rPr>
          <w:rFonts w:ascii="宋体" w:hAnsi="宋体"/>
          <w:sz w:val="24"/>
          <w:szCs w:val="24"/>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c、中小企业、残疾人福利性单位提供其他企业制造的货物的，则该货物的制造商也必须为上述企业，否则不能享受价格优惠。</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d、残疾人福利性单位属于小型、微型企业的，不重复享受政策。</w:t>
      </w:r>
    </w:p>
    <w:p>
      <w:pPr>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E、小型和微型企业不包括民办非企业单位。</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四、评审方法</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从质量和服务均能满足采购文件实质性响应要求的供应商中，按照报价由低到高的顺序提出3名成交候选人。根据规定,采购人按照成交候选人排名顺序确定成交供应商。</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五、谈判小组编写评审报告。</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adjustRightInd w:val="0"/>
        <w:snapToGrid w:val="0"/>
        <w:spacing w:line="360" w:lineRule="auto"/>
        <w:ind w:firstLine="480" w:firstLineChars="200"/>
        <w:rPr>
          <w:rFonts w:ascii="宋体" w:hAnsi="宋体"/>
          <w:sz w:val="24"/>
          <w:szCs w:val="24"/>
          <w:highlight w:val="none"/>
        </w:rPr>
        <w:sectPr>
          <w:footerReference r:id="rId3" w:type="default"/>
          <w:pgSz w:w="11930" w:h="16830"/>
          <w:pgMar w:top="1247" w:right="1247" w:bottom="1247" w:left="1247" w:header="0" w:footer="924" w:gutter="0"/>
          <w:cols w:space="720" w:num="1"/>
        </w:sectPr>
      </w:pPr>
      <w:r>
        <w:rPr>
          <w:rFonts w:hint="eastAsia" w:ascii="宋体" w:hAnsi="宋体"/>
          <w:sz w:val="24"/>
          <w:szCs w:val="24"/>
          <w:highlight w:val="none"/>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pPr>
        <w:pStyle w:val="27"/>
        <w:rPr>
          <w:rFonts w:ascii="宋体" w:hAnsi="宋体" w:cs="宋体"/>
          <w:spacing w:val="-2"/>
          <w:position w:val="26"/>
          <w:sz w:val="40"/>
          <w:szCs w:val="40"/>
          <w:highlight w:val="none"/>
        </w:rPr>
      </w:pPr>
      <w:r>
        <w:rPr>
          <w:rFonts w:ascii="宋体" w:hAnsi="宋体" w:cs="宋体"/>
          <w:spacing w:val="-2"/>
          <w:position w:val="26"/>
          <w:sz w:val="40"/>
          <w:szCs w:val="40"/>
          <w:highlight w:val="none"/>
        </w:rPr>
        <w:t>第七章</w:t>
      </w:r>
      <w:r>
        <w:rPr>
          <w:rFonts w:hint="eastAsia" w:ascii="宋体" w:hAnsi="宋体" w:cs="宋体"/>
          <w:spacing w:val="-2"/>
          <w:position w:val="26"/>
          <w:sz w:val="40"/>
          <w:szCs w:val="40"/>
          <w:highlight w:val="none"/>
        </w:rPr>
        <w:t xml:space="preserve">  合同条款及格式</w:t>
      </w:r>
    </w:p>
    <w:p>
      <w:pPr>
        <w:spacing w:line="360" w:lineRule="auto"/>
        <w:jc w:val="center"/>
        <w:rPr>
          <w:rFonts w:ascii="宋体" w:hAnsi="宋体" w:cs="宋体"/>
          <w:b/>
          <w:bCs/>
          <w:szCs w:val="21"/>
          <w:highlight w:val="none"/>
        </w:rPr>
      </w:pPr>
      <w:r>
        <w:rPr>
          <w:rFonts w:hint="eastAsia" w:ascii="宋体" w:hAnsi="宋体" w:cs="宋体"/>
          <w:b/>
          <w:bCs/>
          <w:szCs w:val="21"/>
          <w:highlight w:val="none"/>
        </w:rPr>
        <w:t>（此合同仅供参考。以最终采购人与中标人签定的合同条款为准进行公示，</w:t>
      </w:r>
    </w:p>
    <w:p>
      <w:pPr>
        <w:spacing w:line="360" w:lineRule="auto"/>
        <w:jc w:val="center"/>
        <w:rPr>
          <w:rFonts w:ascii="宋体" w:hAnsi="宋体" w:cs="宋体"/>
          <w:b/>
          <w:bCs/>
          <w:szCs w:val="21"/>
          <w:highlight w:val="none"/>
        </w:rPr>
      </w:pPr>
      <w:r>
        <w:rPr>
          <w:rFonts w:hint="eastAsia" w:ascii="宋体" w:hAnsi="宋体" w:cs="宋体"/>
          <w:b/>
          <w:bCs/>
          <w:szCs w:val="21"/>
          <w:highlight w:val="none"/>
        </w:rPr>
        <w:t>最终签定合同的主要条款不能与招标文件有冲突）</w:t>
      </w:r>
    </w:p>
    <w:p>
      <w:pPr>
        <w:pStyle w:val="26"/>
        <w:spacing w:before="75" w:after="75"/>
        <w:rPr>
          <w:rFonts w:ascii="宋体" w:hAnsi="宋体" w:cs="宋体"/>
          <w:sz w:val="27"/>
          <w:szCs w:val="27"/>
          <w:highlight w:val="none"/>
        </w:rPr>
      </w:pP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甲方：</w:t>
      </w:r>
      <w:r>
        <w:rPr>
          <w:rFonts w:hint="eastAsia" w:ascii="宋体" w:hAnsi="宋体" w:cs="宋体"/>
          <w:sz w:val="21"/>
          <w:szCs w:val="21"/>
          <w:highlight w:val="none"/>
          <w:u w:val="single"/>
        </w:rPr>
        <w:t>（采购人全称）</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乙方：</w:t>
      </w:r>
      <w:r>
        <w:rPr>
          <w:rFonts w:hint="eastAsia" w:ascii="宋体" w:hAnsi="宋体" w:cs="宋体"/>
          <w:sz w:val="21"/>
          <w:szCs w:val="21"/>
          <w:highlight w:val="none"/>
          <w:u w:val="single"/>
        </w:rPr>
        <w:t>（中标人全称）</w:t>
      </w:r>
    </w:p>
    <w:p>
      <w:pPr>
        <w:pStyle w:val="26"/>
        <w:spacing w:before="75" w:after="75"/>
        <w:rPr>
          <w:rFonts w:ascii="宋体" w:hAnsi="宋体" w:cs="宋体"/>
          <w:sz w:val="21"/>
          <w:szCs w:val="21"/>
          <w:highlight w:val="none"/>
        </w:rPr>
      </w:pPr>
      <w:r>
        <w:rPr>
          <w:rFonts w:hint="eastAsia" w:ascii="宋体" w:hAnsi="宋体" w:cs="宋体"/>
          <w:sz w:val="21"/>
          <w:szCs w:val="21"/>
          <w:highlight w:val="none"/>
        </w:rPr>
        <w:t> </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根据招标编号为</w:t>
      </w:r>
      <w:r>
        <w:rPr>
          <w:rFonts w:hint="eastAsia" w:ascii="宋体" w:hAnsi="宋体" w:cs="宋体"/>
          <w:sz w:val="21"/>
          <w:szCs w:val="21"/>
          <w:highlight w:val="none"/>
          <w:u w:val="single"/>
        </w:rPr>
        <w:t>            </w:t>
      </w:r>
      <w:r>
        <w:rPr>
          <w:rFonts w:hint="eastAsia" w:ascii="宋体" w:hAnsi="宋体" w:cs="宋体"/>
          <w:sz w:val="21"/>
          <w:szCs w:val="21"/>
          <w:highlight w:val="none"/>
        </w:rPr>
        <w:t>的</w:t>
      </w:r>
      <w:r>
        <w:rPr>
          <w:rFonts w:hint="eastAsia" w:ascii="宋体" w:hAnsi="宋体" w:cs="宋体"/>
          <w:sz w:val="21"/>
          <w:szCs w:val="21"/>
          <w:highlight w:val="none"/>
          <w:u w:val="single"/>
        </w:rPr>
        <w:t>（填写“项目名称”）</w:t>
      </w:r>
      <w:r>
        <w:rPr>
          <w:rFonts w:hint="eastAsia" w:ascii="宋体" w:hAnsi="宋体" w:cs="宋体"/>
          <w:sz w:val="21"/>
          <w:szCs w:val="21"/>
          <w:highlight w:val="none"/>
        </w:rPr>
        <w:t>项目（以下简称：“本项目”）的招标结果，乙方为中标人。现经甲乙双方友好协商，就以下事项达成一致并签订本合同：</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1、下列合同文件是构成本合同不可分割的部分：</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1.1合同条款；</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1.2招标文件、乙方的投标文件；</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1.3其他文件或材料：□无。□</w:t>
      </w:r>
      <w:r>
        <w:rPr>
          <w:rFonts w:hint="eastAsia" w:ascii="宋体" w:hAnsi="宋体" w:cs="宋体"/>
          <w:sz w:val="21"/>
          <w:szCs w:val="21"/>
          <w:highlight w:val="none"/>
          <w:u w:val="single"/>
        </w:rPr>
        <w:t>（按照实际情况编制填写需要增加的内容）</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2、合同标的</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（按照实际情况编制填写，可以是表格或文字描述）</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3、合同总金额</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3.1合同总金额为人民币大写：</w:t>
      </w:r>
      <w:r>
        <w:rPr>
          <w:rFonts w:hint="eastAsia" w:ascii="宋体" w:hAnsi="宋体" w:cs="宋体"/>
          <w:sz w:val="21"/>
          <w:szCs w:val="21"/>
          <w:highlight w:val="none"/>
          <w:u w:val="single"/>
        </w:rPr>
        <w:t>           </w:t>
      </w:r>
      <w:r>
        <w:rPr>
          <w:rFonts w:hint="eastAsia" w:ascii="宋体" w:hAnsi="宋体" w:cs="宋体"/>
          <w:sz w:val="21"/>
          <w:szCs w:val="21"/>
          <w:highlight w:val="none"/>
        </w:rPr>
        <w:t>元（￥</w:t>
      </w:r>
      <w:r>
        <w:rPr>
          <w:rFonts w:hint="eastAsia" w:ascii="宋体" w:hAnsi="宋体" w:cs="宋体"/>
          <w:sz w:val="21"/>
          <w:szCs w:val="21"/>
          <w:highlight w:val="none"/>
          <w:u w:val="single"/>
        </w:rPr>
        <w:t>          </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4、合同标的交付时间、地点和条件</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4.1交付时间：</w:t>
      </w:r>
      <w:r>
        <w:rPr>
          <w:rFonts w:hint="eastAsia" w:ascii="宋体" w:hAnsi="宋体" w:cs="宋体"/>
          <w:sz w:val="21"/>
          <w:szCs w:val="21"/>
          <w:highlight w:val="none"/>
          <w:u w:val="single"/>
        </w:rPr>
        <w:t>                     </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4.2交付地点：</w:t>
      </w:r>
      <w:r>
        <w:rPr>
          <w:rFonts w:hint="eastAsia" w:ascii="宋体" w:hAnsi="宋体" w:cs="宋体"/>
          <w:sz w:val="21"/>
          <w:szCs w:val="21"/>
          <w:highlight w:val="none"/>
          <w:u w:val="single"/>
        </w:rPr>
        <w:t>                     </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4.3交付条件：</w:t>
      </w:r>
      <w:r>
        <w:rPr>
          <w:rFonts w:hint="eastAsia" w:ascii="宋体" w:hAnsi="宋体" w:cs="宋体"/>
          <w:sz w:val="21"/>
          <w:szCs w:val="21"/>
          <w:highlight w:val="none"/>
          <w:u w:val="single"/>
        </w:rPr>
        <w:t>                     </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5、合同标的应符合招标文件、乙方投标文件的规定或约定，具体如下：</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（按照实际情况编制填写，可以是表格或文字描述）</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6、验收</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6.1验收应按照招标文件、乙方投标文件的规定或约定进行，具体如下：</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（按照实际情况编制填写，可以是表格或文字描述）</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6.2本项目是否邀请其他投标人参与验收：</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□不邀请。□邀请，具体如下：</w:t>
      </w:r>
      <w:r>
        <w:rPr>
          <w:rFonts w:hint="eastAsia" w:ascii="宋体" w:hAnsi="宋体" w:cs="宋体"/>
          <w:sz w:val="21"/>
          <w:szCs w:val="21"/>
          <w:highlight w:val="none"/>
          <w:u w:val="single"/>
        </w:rPr>
        <w:t>（按照招标文件规定填写）</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7、合同款项的支付应按照招标文件的规定进行，具体如下：</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（按照实际情况编制填写，可以是表格或文字描述，包括一次性支付或分期支付等）</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8、履约保证金</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□无。□有，具体如下：</w:t>
      </w:r>
      <w:r>
        <w:rPr>
          <w:rFonts w:hint="eastAsia" w:ascii="宋体" w:hAnsi="宋体" w:cs="宋体"/>
          <w:sz w:val="21"/>
          <w:szCs w:val="21"/>
          <w:highlight w:val="none"/>
          <w:u w:val="single"/>
        </w:rPr>
        <w:t>（按照招标文件规定填写）</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9、合同有效期</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（按照实际情况编制填写，可以是表格或文字描述）</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10、违约责任</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（按照实际情况编制填写，可以是表格或文字描述）</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11、知识产权</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1"/>
          <w:szCs w:val="21"/>
          <w:highlight w:val="none"/>
          <w:u w:val="single"/>
        </w:rPr>
        <w:t>（按照实际情况编制填写）</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12、解决争议的方法</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12.1甲、乙双方协商解决。</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12.2若协商解决不成，则通过下列途径之一解决：</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□提交仲裁委员会仲裁，具体如下：</w:t>
      </w:r>
      <w:r>
        <w:rPr>
          <w:rFonts w:hint="eastAsia" w:ascii="宋体" w:hAnsi="宋体" w:cs="宋体"/>
          <w:sz w:val="21"/>
          <w:szCs w:val="21"/>
          <w:highlight w:val="none"/>
          <w:u w:val="single"/>
        </w:rPr>
        <w:t>（按照实际情况编制填写）</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□向人民法院提起诉讼，具体如下：</w:t>
      </w:r>
      <w:r>
        <w:rPr>
          <w:rFonts w:hint="eastAsia" w:ascii="宋体" w:hAnsi="宋体" w:cs="宋体"/>
          <w:sz w:val="21"/>
          <w:szCs w:val="21"/>
          <w:highlight w:val="none"/>
          <w:u w:val="single"/>
        </w:rPr>
        <w:t>（按照实际情况编制填写）</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13、不可抗力</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14、合同条款</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u w:val="single"/>
        </w:rPr>
        <w:t>（按照实际情况编制填写。招标文件已有规定的，双方均不得变更或调整；招标文件未作规定的，双方可通过友好协商进行约定）</w:t>
      </w:r>
      <w:r>
        <w:rPr>
          <w:rFonts w:hint="eastAsia" w:ascii="宋体" w:hAnsi="宋体" w:cs="宋体"/>
          <w:sz w:val="21"/>
          <w:szCs w:val="21"/>
          <w:highlight w:val="none"/>
        </w:rPr>
        <w:t>。</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15、其他约定</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15.1合同文件与本合同具有同等法律效力。</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15.2本合同未尽事宜，双方可另行补充。</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15.3合同生效：自签订之日起生效。</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15.4本合同一式</w:t>
      </w:r>
      <w:r>
        <w:rPr>
          <w:rFonts w:hint="eastAsia" w:ascii="宋体" w:hAnsi="宋体" w:cs="宋体"/>
          <w:sz w:val="21"/>
          <w:szCs w:val="21"/>
          <w:highlight w:val="none"/>
          <w:u w:val="single"/>
        </w:rPr>
        <w:t>（填写具体份数）</w:t>
      </w:r>
      <w:r>
        <w:rPr>
          <w:rFonts w:hint="eastAsia" w:ascii="宋体" w:hAnsi="宋体" w:cs="宋体"/>
          <w:sz w:val="21"/>
          <w:szCs w:val="21"/>
          <w:highlight w:val="none"/>
        </w:rPr>
        <w:t>份，经双方授权代表签字并盖章后生效。甲方、乙方各执</w:t>
      </w:r>
      <w:r>
        <w:rPr>
          <w:rFonts w:hint="eastAsia" w:ascii="宋体" w:hAnsi="宋体" w:cs="宋体"/>
          <w:sz w:val="21"/>
          <w:szCs w:val="21"/>
          <w:highlight w:val="none"/>
          <w:u w:val="single"/>
        </w:rPr>
        <w:t>（填写具体份数）</w:t>
      </w:r>
      <w:r>
        <w:rPr>
          <w:rFonts w:hint="eastAsia" w:ascii="宋体" w:hAnsi="宋体" w:cs="宋体"/>
          <w:sz w:val="21"/>
          <w:szCs w:val="21"/>
          <w:highlight w:val="none"/>
        </w:rPr>
        <w:t>份，送</w:t>
      </w:r>
      <w:r>
        <w:rPr>
          <w:rFonts w:hint="eastAsia" w:ascii="宋体" w:hAnsi="宋体" w:cs="宋体"/>
          <w:sz w:val="21"/>
          <w:szCs w:val="21"/>
          <w:highlight w:val="none"/>
          <w:u w:val="single"/>
        </w:rPr>
        <w:t>（填写需要备案的监管部门的全称）</w:t>
      </w:r>
      <w:r>
        <w:rPr>
          <w:rFonts w:hint="eastAsia" w:ascii="宋体" w:hAnsi="宋体" w:cs="宋体"/>
          <w:sz w:val="21"/>
          <w:szCs w:val="21"/>
          <w:highlight w:val="none"/>
        </w:rPr>
        <w:t>备案</w:t>
      </w:r>
      <w:r>
        <w:rPr>
          <w:rFonts w:hint="eastAsia" w:ascii="宋体" w:hAnsi="宋体" w:cs="宋体"/>
          <w:sz w:val="21"/>
          <w:szCs w:val="21"/>
          <w:highlight w:val="none"/>
          <w:u w:val="single"/>
        </w:rPr>
        <w:t>（填写具体份数）</w:t>
      </w:r>
      <w:r>
        <w:rPr>
          <w:rFonts w:hint="eastAsia" w:ascii="宋体" w:hAnsi="宋体" w:cs="宋体"/>
          <w:sz w:val="21"/>
          <w:szCs w:val="21"/>
          <w:highlight w:val="none"/>
        </w:rPr>
        <w:t>份，具有同等效力。</w:t>
      </w:r>
    </w:p>
    <w:p>
      <w:pPr>
        <w:pStyle w:val="26"/>
        <w:spacing w:before="75" w:after="75" w:line="360" w:lineRule="auto"/>
        <w:ind w:firstLine="482"/>
        <w:rPr>
          <w:rFonts w:ascii="宋体" w:hAnsi="宋体" w:cs="宋体"/>
          <w:sz w:val="21"/>
          <w:szCs w:val="21"/>
          <w:highlight w:val="none"/>
        </w:rPr>
      </w:pPr>
      <w:r>
        <w:rPr>
          <w:rFonts w:hint="eastAsia" w:ascii="宋体" w:hAnsi="宋体" w:cs="宋体"/>
          <w:sz w:val="21"/>
          <w:szCs w:val="21"/>
          <w:highlight w:val="none"/>
        </w:rPr>
        <w:t>15.5其他：□无。□</w:t>
      </w:r>
      <w:r>
        <w:rPr>
          <w:rFonts w:hint="eastAsia" w:ascii="宋体" w:hAnsi="宋体" w:cs="宋体"/>
          <w:sz w:val="21"/>
          <w:szCs w:val="21"/>
          <w:highlight w:val="none"/>
          <w:u w:val="single"/>
        </w:rPr>
        <w:t>（按照实际情况编制填写需要增加的内容）</w:t>
      </w:r>
      <w:r>
        <w:rPr>
          <w:rFonts w:hint="eastAsia" w:ascii="宋体" w:hAnsi="宋体" w:cs="宋体"/>
          <w:sz w:val="21"/>
          <w:szCs w:val="21"/>
          <w:highlight w:val="none"/>
        </w:rPr>
        <w:t>。</w:t>
      </w:r>
    </w:p>
    <w:p>
      <w:pPr>
        <w:pStyle w:val="26"/>
        <w:spacing w:before="75" w:after="75"/>
        <w:rPr>
          <w:rFonts w:ascii="宋体" w:hAnsi="宋体" w:cs="宋体"/>
          <w:sz w:val="21"/>
          <w:szCs w:val="21"/>
          <w:highlight w:val="none"/>
        </w:rPr>
      </w:pPr>
      <w:r>
        <w:rPr>
          <w:rFonts w:hint="eastAsia" w:ascii="宋体" w:hAnsi="宋体" w:cs="宋体"/>
          <w:sz w:val="21"/>
          <w:szCs w:val="21"/>
          <w:highlight w:val="none"/>
        </w:rPr>
        <w:t> </w:t>
      </w:r>
    </w:p>
    <w:p>
      <w:pPr>
        <w:pStyle w:val="26"/>
        <w:spacing w:before="75" w:after="75"/>
        <w:rPr>
          <w:rFonts w:ascii="宋体" w:hAnsi="宋体" w:cs="宋体"/>
          <w:sz w:val="21"/>
          <w:szCs w:val="21"/>
          <w:highlight w:val="none"/>
        </w:rPr>
      </w:pPr>
      <w:r>
        <w:rPr>
          <w:rFonts w:hint="eastAsia" w:ascii="宋体" w:hAnsi="宋体" w:cs="宋体"/>
          <w:sz w:val="21"/>
          <w:szCs w:val="21"/>
          <w:highlight w:val="none"/>
        </w:rPr>
        <w:t> </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甲方：                        乙方：</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住所：                        住所：</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法定代表人（单位负责人）：                 法定代表人（单位负责人）：</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联系方法：                      联系方法：</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开户银行：                      开户银行：</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账号：                        账号：</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 </w:t>
      </w:r>
    </w:p>
    <w:p>
      <w:pPr>
        <w:pStyle w:val="26"/>
        <w:spacing w:before="75" w:after="75"/>
        <w:rPr>
          <w:rFonts w:ascii="宋体" w:hAnsi="宋体" w:cs="宋体"/>
          <w:sz w:val="21"/>
          <w:szCs w:val="21"/>
          <w:highlight w:val="none"/>
        </w:rPr>
      </w:pPr>
      <w:r>
        <w:rPr>
          <w:rFonts w:hint="eastAsia" w:ascii="宋体" w:hAnsi="宋体" w:cs="宋体"/>
          <w:sz w:val="21"/>
          <w:szCs w:val="21"/>
          <w:highlight w:val="none"/>
        </w:rPr>
        <w:t> </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签订地点：</w:t>
      </w:r>
      <w:r>
        <w:rPr>
          <w:rFonts w:hint="eastAsia" w:ascii="宋体" w:hAnsi="宋体" w:cs="宋体"/>
          <w:sz w:val="21"/>
          <w:szCs w:val="21"/>
          <w:highlight w:val="none"/>
          <w:u w:val="single"/>
        </w:rPr>
        <w:t>                </w:t>
      </w:r>
    </w:p>
    <w:p>
      <w:pPr>
        <w:pStyle w:val="26"/>
        <w:spacing w:before="75" w:after="75" w:line="360" w:lineRule="auto"/>
        <w:rPr>
          <w:rFonts w:ascii="宋体" w:hAnsi="宋体" w:cs="宋体"/>
          <w:sz w:val="21"/>
          <w:szCs w:val="21"/>
          <w:highlight w:val="none"/>
        </w:rPr>
      </w:pPr>
      <w:r>
        <w:rPr>
          <w:rFonts w:hint="eastAsia" w:ascii="宋体" w:hAnsi="宋体" w:cs="宋体"/>
          <w:sz w:val="21"/>
          <w:szCs w:val="21"/>
          <w:highlight w:val="none"/>
        </w:rPr>
        <w:t>签订日期：</w:t>
      </w:r>
      <w:r>
        <w:rPr>
          <w:rFonts w:hint="eastAsia" w:ascii="宋体" w:hAnsi="宋体" w:cs="宋体"/>
          <w:sz w:val="21"/>
          <w:szCs w:val="21"/>
          <w:highlight w:val="none"/>
          <w:u w:val="single"/>
        </w:rPr>
        <w:t>    </w:t>
      </w:r>
      <w:r>
        <w:rPr>
          <w:rFonts w:hint="eastAsia" w:ascii="宋体" w:hAnsi="宋体" w:cs="宋体"/>
          <w:sz w:val="21"/>
          <w:szCs w:val="21"/>
          <w:highlight w:val="none"/>
        </w:rPr>
        <w:t>年</w:t>
      </w:r>
      <w:r>
        <w:rPr>
          <w:rFonts w:hint="eastAsia" w:ascii="宋体" w:hAnsi="宋体" w:cs="宋体"/>
          <w:sz w:val="21"/>
          <w:szCs w:val="21"/>
          <w:highlight w:val="none"/>
          <w:u w:val="single"/>
        </w:rPr>
        <w:t>   </w:t>
      </w:r>
      <w:r>
        <w:rPr>
          <w:rFonts w:hint="eastAsia" w:ascii="宋体" w:hAnsi="宋体" w:cs="宋体"/>
          <w:sz w:val="21"/>
          <w:szCs w:val="21"/>
          <w:highlight w:val="none"/>
        </w:rPr>
        <w:t>月</w:t>
      </w:r>
      <w:r>
        <w:rPr>
          <w:rFonts w:hint="eastAsia" w:ascii="宋体" w:hAnsi="宋体" w:cs="宋体"/>
          <w:sz w:val="21"/>
          <w:szCs w:val="21"/>
          <w:highlight w:val="none"/>
          <w:u w:val="single"/>
        </w:rPr>
        <w:t>   </w:t>
      </w:r>
      <w:r>
        <w:rPr>
          <w:rFonts w:hint="eastAsia" w:ascii="宋体" w:hAnsi="宋体" w:cs="宋体"/>
          <w:sz w:val="21"/>
          <w:szCs w:val="21"/>
          <w:highlight w:val="none"/>
        </w:rPr>
        <w:t>日</w:t>
      </w:r>
    </w:p>
    <w:p>
      <w:pPr>
        <w:spacing w:before="80" w:line="763" w:lineRule="exact"/>
        <w:jc w:val="center"/>
        <w:rPr>
          <w:rFonts w:ascii="宋体" w:hAnsi="宋体" w:eastAsia="宋体" w:cs="宋体"/>
          <w:spacing w:val="-2"/>
          <w:position w:val="26"/>
          <w:sz w:val="40"/>
          <w:szCs w:val="40"/>
          <w:highlight w:val="none"/>
        </w:rPr>
      </w:pPr>
      <w:r>
        <w:rPr>
          <w:rFonts w:hint="eastAsia" w:ascii="宋体" w:hAnsi="宋体" w:cs="宋体"/>
          <w:highlight w:val="none"/>
        </w:rPr>
        <w:br w:type="page"/>
      </w:r>
    </w:p>
    <w:p>
      <w:pPr>
        <w:pStyle w:val="28"/>
        <w:ind w:firstLine="396"/>
        <w:rPr>
          <w:rFonts w:hAnsi="宋体" w:cs="宋体"/>
          <w:spacing w:val="-2"/>
          <w:position w:val="26"/>
          <w:sz w:val="40"/>
          <w:szCs w:val="40"/>
          <w:highlight w:val="none"/>
        </w:rPr>
      </w:pPr>
    </w:p>
    <w:p>
      <w:pPr>
        <w:spacing w:before="120" w:line="460" w:lineRule="exact"/>
        <w:ind w:firstLine="2319"/>
        <w:rPr>
          <w:rFonts w:ascii="宋体" w:hAnsi="宋体" w:eastAsia="宋体" w:cs="宋体"/>
          <w:sz w:val="40"/>
          <w:szCs w:val="40"/>
          <w:highlight w:val="none"/>
        </w:rPr>
      </w:pPr>
      <w:r>
        <w:rPr>
          <w:rFonts w:ascii="宋体" w:hAnsi="宋体" w:eastAsia="宋体" w:cs="宋体"/>
          <w:spacing w:val="-2"/>
          <w:sz w:val="40"/>
          <w:szCs w:val="40"/>
          <w:highlight w:val="none"/>
        </w:rPr>
        <w:t>第八章</w:t>
      </w:r>
      <w:r>
        <w:rPr>
          <w:rFonts w:hint="eastAsia" w:ascii="宋体" w:hAnsi="宋体" w:eastAsia="宋体" w:cs="宋体"/>
          <w:spacing w:val="-2"/>
          <w:sz w:val="40"/>
          <w:szCs w:val="40"/>
          <w:highlight w:val="none"/>
        </w:rPr>
        <w:t xml:space="preserve"> </w:t>
      </w:r>
      <w:r>
        <w:rPr>
          <w:rFonts w:ascii="宋体" w:hAnsi="宋体" w:eastAsia="宋体" w:cs="宋体"/>
          <w:spacing w:val="-2"/>
          <w:sz w:val="40"/>
          <w:szCs w:val="40"/>
          <w:highlight w:val="none"/>
        </w:rPr>
        <w:t>谈判响应文件格式</w:t>
      </w:r>
    </w:p>
    <w:p>
      <w:pPr>
        <w:spacing w:line="246" w:lineRule="auto"/>
        <w:rPr>
          <w:rFonts w:ascii="Times New Roman"/>
          <w:highlight w:val="none"/>
        </w:rPr>
      </w:pPr>
    </w:p>
    <w:p>
      <w:pPr>
        <w:spacing w:line="246" w:lineRule="auto"/>
        <w:rPr>
          <w:rFonts w:ascii="Times New Roman"/>
          <w:highlight w:val="none"/>
        </w:rPr>
      </w:pPr>
    </w:p>
    <w:p>
      <w:pPr>
        <w:tabs>
          <w:tab w:val="left" w:pos="5235"/>
        </w:tabs>
        <w:spacing w:line="185" w:lineRule="auto"/>
        <w:ind w:left="2205" w:leftChars="1050" w:firstLine="880" w:firstLineChars="200"/>
        <w:rPr>
          <w:rFonts w:ascii="宋体" w:hAnsi="宋体" w:eastAsia="宋体" w:cs="宋体"/>
          <w:sz w:val="44"/>
          <w:szCs w:val="44"/>
          <w:highlight w:val="none"/>
          <w:u w:val="single"/>
        </w:rPr>
      </w:pPr>
      <w:r>
        <w:rPr>
          <w:rFonts w:hint="eastAsia" w:ascii="宋体" w:hAnsi="宋体" w:eastAsia="宋体" w:cs="宋体"/>
          <w:sz w:val="44"/>
          <w:szCs w:val="44"/>
          <w:highlight w:val="none"/>
          <w:u w:val="single"/>
        </w:rPr>
        <w:t xml:space="preserve">（项目名称）  </w:t>
      </w:r>
    </w:p>
    <w:p>
      <w:pPr>
        <w:spacing w:line="249" w:lineRule="auto"/>
        <w:rPr>
          <w:rFonts w:ascii="Times New Roman"/>
          <w:sz w:val="44"/>
          <w:szCs w:val="44"/>
          <w:highlight w:val="none"/>
        </w:rPr>
      </w:pPr>
    </w:p>
    <w:p>
      <w:pPr>
        <w:spacing w:line="249" w:lineRule="auto"/>
        <w:rPr>
          <w:rFonts w:ascii="Times New Roman"/>
          <w:highlight w:val="none"/>
        </w:rPr>
      </w:pPr>
    </w:p>
    <w:p>
      <w:pPr>
        <w:spacing w:line="249" w:lineRule="auto"/>
        <w:rPr>
          <w:rFonts w:ascii="Times New Roman"/>
          <w:highlight w:val="none"/>
        </w:rPr>
      </w:pPr>
    </w:p>
    <w:p>
      <w:pPr>
        <w:spacing w:line="249" w:lineRule="auto"/>
        <w:rPr>
          <w:rFonts w:ascii="Times New Roman"/>
          <w:highlight w:val="none"/>
        </w:rPr>
      </w:pPr>
    </w:p>
    <w:p>
      <w:pPr>
        <w:spacing w:line="249" w:lineRule="auto"/>
        <w:rPr>
          <w:rFonts w:ascii="Times New Roman"/>
          <w:highlight w:val="none"/>
        </w:rPr>
      </w:pPr>
    </w:p>
    <w:p>
      <w:pPr>
        <w:spacing w:line="250" w:lineRule="auto"/>
        <w:rPr>
          <w:rFonts w:ascii="Times New Roman"/>
          <w:highlight w:val="none"/>
        </w:rPr>
      </w:pPr>
    </w:p>
    <w:p>
      <w:pPr>
        <w:spacing w:before="234" w:line="185" w:lineRule="auto"/>
        <w:ind w:firstLine="2465"/>
        <w:rPr>
          <w:rFonts w:ascii="宋体" w:hAnsi="宋体" w:eastAsia="宋体" w:cs="宋体"/>
          <w:sz w:val="72"/>
          <w:szCs w:val="72"/>
          <w:highlight w:val="none"/>
        </w:rPr>
      </w:pPr>
      <w:r>
        <w:rPr>
          <w:rFonts w:ascii="宋体" w:hAnsi="宋体" w:eastAsia="宋体" w:cs="宋体"/>
          <w:spacing w:val="-2"/>
          <w:sz w:val="72"/>
          <w:szCs w:val="72"/>
          <w:highlight w:val="none"/>
        </w:rPr>
        <w:t>谈判响应文件</w:t>
      </w:r>
    </w:p>
    <w:p>
      <w:pPr>
        <w:spacing w:line="289" w:lineRule="auto"/>
        <w:rPr>
          <w:rFonts w:ascii="Times New Roman"/>
          <w:highlight w:val="none"/>
        </w:rPr>
      </w:pPr>
    </w:p>
    <w:p>
      <w:pPr>
        <w:spacing w:before="104" w:line="655" w:lineRule="exact"/>
        <w:ind w:firstLine="1778"/>
        <w:rPr>
          <w:rFonts w:ascii="宋体" w:hAnsi="宋体" w:eastAsia="宋体" w:cs="宋体"/>
          <w:sz w:val="28"/>
          <w:szCs w:val="28"/>
          <w:highlight w:val="none"/>
        </w:rPr>
      </w:pPr>
      <w:r>
        <w:rPr>
          <w:rFonts w:ascii="宋体" w:hAnsi="宋体" w:eastAsia="宋体" w:cs="宋体"/>
          <w:spacing w:val="-3"/>
          <w:position w:val="24"/>
          <w:sz w:val="28"/>
          <w:szCs w:val="28"/>
          <w:highlight w:val="none"/>
        </w:rPr>
        <w:t>项目编号：</w:t>
      </w:r>
    </w:p>
    <w:p>
      <w:pPr>
        <w:spacing w:before="1" w:line="204" w:lineRule="auto"/>
        <w:ind w:firstLine="1774"/>
        <w:rPr>
          <w:rFonts w:ascii="宋体" w:hAnsi="宋体" w:eastAsia="宋体" w:cs="宋体"/>
          <w:sz w:val="28"/>
          <w:szCs w:val="28"/>
          <w:highlight w:val="none"/>
        </w:rPr>
      </w:pPr>
      <w:r>
        <w:rPr>
          <w:rFonts w:ascii="宋体" w:hAnsi="宋体" w:eastAsia="宋体" w:cs="宋体"/>
          <w:spacing w:val="-2"/>
          <w:sz w:val="28"/>
          <w:szCs w:val="28"/>
          <w:highlight w:val="none"/>
        </w:rPr>
        <w:t>招标编号;</w:t>
      </w:r>
    </w:p>
    <w:p>
      <w:pPr>
        <w:spacing w:line="278" w:lineRule="auto"/>
        <w:rPr>
          <w:rFonts w:ascii="Times New Roman"/>
          <w:highlight w:val="none"/>
        </w:rPr>
      </w:pPr>
    </w:p>
    <w:p>
      <w:pPr>
        <w:spacing w:line="278" w:lineRule="auto"/>
        <w:rPr>
          <w:rFonts w:ascii="Times New Roman"/>
          <w:highlight w:val="none"/>
        </w:rPr>
      </w:pPr>
    </w:p>
    <w:p>
      <w:pPr>
        <w:spacing w:line="278" w:lineRule="auto"/>
        <w:rPr>
          <w:rFonts w:ascii="Times New Roman"/>
          <w:highlight w:val="none"/>
        </w:rPr>
      </w:pPr>
    </w:p>
    <w:p>
      <w:pPr>
        <w:spacing w:line="278" w:lineRule="auto"/>
        <w:rPr>
          <w:rFonts w:ascii="Times New Roman"/>
          <w:highlight w:val="none"/>
        </w:rPr>
      </w:pPr>
    </w:p>
    <w:p>
      <w:pPr>
        <w:pStyle w:val="28"/>
        <w:ind w:firstLine="340"/>
        <w:rPr>
          <w:rFonts w:ascii="Times New Roman"/>
          <w:highlight w:val="none"/>
        </w:rPr>
      </w:pPr>
    </w:p>
    <w:p>
      <w:pPr>
        <w:pStyle w:val="29"/>
        <w:rPr>
          <w:rFonts w:ascii="Times New Roman"/>
          <w:highlight w:val="none"/>
        </w:rPr>
      </w:pPr>
    </w:p>
    <w:p>
      <w:pPr>
        <w:rPr>
          <w:highlight w:val="none"/>
        </w:rPr>
      </w:pPr>
    </w:p>
    <w:p>
      <w:pPr>
        <w:pStyle w:val="29"/>
        <w:rPr>
          <w:highlight w:val="none"/>
        </w:rPr>
      </w:pPr>
    </w:p>
    <w:p>
      <w:pPr>
        <w:spacing w:line="278" w:lineRule="auto"/>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1890" w:firstLineChars="900"/>
        <w:rPr>
          <w:rFonts w:ascii="Times New Roman"/>
          <w:highlight w:val="none"/>
        </w:rPr>
      </w:pPr>
    </w:p>
    <w:p>
      <w:pPr>
        <w:spacing w:line="360" w:lineRule="auto"/>
        <w:ind w:firstLine="2700" w:firstLineChars="900"/>
        <w:rPr>
          <w:sz w:val="30"/>
          <w:szCs w:val="30"/>
          <w:highlight w:val="none"/>
        </w:rPr>
      </w:pPr>
      <w:r>
        <w:rPr>
          <w:sz w:val="30"/>
          <w:szCs w:val="30"/>
          <w:highlight w:val="none"/>
        </w:rPr>
        <w:t xml:space="preserve">供应商： </w:t>
      </w:r>
      <w:r>
        <w:rPr>
          <w:rFonts w:hint="eastAsia"/>
          <w:sz w:val="30"/>
          <w:szCs w:val="30"/>
          <w:highlight w:val="none"/>
        </w:rPr>
        <w:t xml:space="preserve">  （单位盖章）                      </w:t>
      </w:r>
    </w:p>
    <w:p>
      <w:pPr>
        <w:spacing w:before="104" w:line="360" w:lineRule="auto"/>
        <w:ind w:firstLine="2693" w:firstLineChars="886"/>
        <w:rPr>
          <w:rFonts w:ascii="宋体" w:hAnsi="宋体" w:eastAsia="宋体" w:cs="宋体"/>
          <w:sz w:val="30"/>
          <w:szCs w:val="30"/>
          <w:highlight w:val="none"/>
        </w:rPr>
      </w:pPr>
      <w:r>
        <w:rPr>
          <w:rFonts w:hint="eastAsia" w:ascii="宋体" w:hAnsi="宋体" w:eastAsia="宋体" w:cs="宋体"/>
          <w:spacing w:val="2"/>
          <w:sz w:val="30"/>
          <w:szCs w:val="30"/>
          <w:highlight w:val="none"/>
        </w:rPr>
        <w:t>法定</w:t>
      </w:r>
      <w:r>
        <w:rPr>
          <w:rFonts w:ascii="宋体" w:hAnsi="宋体" w:eastAsia="宋体" w:cs="宋体"/>
          <w:spacing w:val="2"/>
          <w:sz w:val="30"/>
          <w:szCs w:val="30"/>
          <w:highlight w:val="none"/>
        </w:rPr>
        <w:t>代表人或其委托代理人</w:t>
      </w:r>
      <w:r>
        <w:rPr>
          <w:rFonts w:ascii="宋体" w:hAnsi="宋体" w:eastAsia="宋体" w:cs="宋体"/>
          <w:spacing w:val="-137"/>
          <w:sz w:val="30"/>
          <w:szCs w:val="30"/>
          <w:highlight w:val="none"/>
        </w:rPr>
        <w:t>：</w:t>
      </w:r>
      <w:r>
        <w:rPr>
          <w:rFonts w:hint="eastAsia" w:ascii="宋体" w:hAnsi="宋体" w:eastAsia="宋体" w:cs="宋体"/>
          <w:spacing w:val="63"/>
          <w:sz w:val="30"/>
          <w:szCs w:val="30"/>
          <w:highlight w:val="none"/>
        </w:rPr>
        <w:t>(</w:t>
      </w:r>
      <w:r>
        <w:rPr>
          <w:rFonts w:ascii="宋体" w:hAnsi="宋体" w:eastAsia="宋体" w:cs="宋体"/>
          <w:spacing w:val="2"/>
          <w:sz w:val="30"/>
          <w:szCs w:val="30"/>
          <w:highlight w:val="none"/>
        </w:rPr>
        <w:t>签字或盖章）</w:t>
      </w:r>
    </w:p>
    <w:p>
      <w:pPr>
        <w:spacing w:before="280" w:line="360" w:lineRule="auto"/>
        <w:ind w:firstLine="4451" w:firstLineChars="1613"/>
        <w:rPr>
          <w:rFonts w:ascii="宋体" w:hAnsi="宋体" w:eastAsia="宋体" w:cs="宋体"/>
          <w:sz w:val="30"/>
          <w:szCs w:val="30"/>
          <w:highlight w:val="none"/>
        </w:rPr>
      </w:pPr>
      <w:r>
        <w:rPr>
          <w:rFonts w:ascii="宋体" w:hAnsi="宋体" w:eastAsia="宋体" w:cs="宋体"/>
          <w:spacing w:val="-12"/>
          <w:sz w:val="30"/>
          <w:szCs w:val="30"/>
          <w:highlight w:val="none"/>
        </w:rPr>
        <w:t>年月日</w:t>
      </w:r>
    </w:p>
    <w:p>
      <w:pPr>
        <w:spacing w:line="360" w:lineRule="auto"/>
        <w:rPr>
          <w:rFonts w:ascii="Times New Roman"/>
          <w:sz w:val="30"/>
          <w:szCs w:val="30"/>
          <w:highlight w:val="none"/>
        </w:rPr>
      </w:pPr>
    </w:p>
    <w:p>
      <w:pPr>
        <w:spacing w:before="212" w:line="184" w:lineRule="auto"/>
        <w:ind w:firstLine="3596"/>
        <w:rPr>
          <w:rFonts w:ascii="宋体" w:hAnsi="宋体" w:eastAsia="宋体" w:cs="宋体"/>
          <w:sz w:val="27"/>
          <w:szCs w:val="27"/>
          <w:highlight w:val="none"/>
        </w:rPr>
      </w:pPr>
      <w:r>
        <w:rPr>
          <w:rFonts w:ascii="宋体" w:hAnsi="宋体" w:eastAsia="宋体" w:cs="宋体"/>
          <w:spacing w:val="-1"/>
          <w:sz w:val="27"/>
          <w:szCs w:val="27"/>
          <w:highlight w:val="none"/>
        </w:rPr>
        <w:t>一、供应商应答索引表</w:t>
      </w:r>
    </w:p>
    <w:p>
      <w:pPr>
        <w:spacing w:line="353" w:lineRule="auto"/>
        <w:rPr>
          <w:rFonts w:ascii="Times New Roman"/>
          <w:highlight w:val="none"/>
        </w:rPr>
      </w:pPr>
    </w:p>
    <w:tbl>
      <w:tblPr>
        <w:tblStyle w:val="98"/>
        <w:tblW w:w="96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773"/>
        <w:gridCol w:w="708"/>
        <w:gridCol w:w="2266"/>
        <w:gridCol w:w="1558"/>
        <w:gridCol w:w="1558"/>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92" w:type="dxa"/>
          </w:tcPr>
          <w:p>
            <w:pPr>
              <w:rPr>
                <w:rFonts w:ascii="Times New Roman"/>
                <w:highlight w:val="none"/>
              </w:rPr>
            </w:pPr>
          </w:p>
          <w:p>
            <w:pPr>
              <w:spacing w:before="78" w:line="185" w:lineRule="auto"/>
              <w:ind w:firstLine="159"/>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3747" w:type="dxa"/>
            <w:gridSpan w:val="3"/>
          </w:tcPr>
          <w:p>
            <w:pPr>
              <w:rPr>
                <w:rFonts w:ascii="Times New Roman"/>
                <w:highlight w:val="none"/>
              </w:rPr>
            </w:pPr>
          </w:p>
          <w:p>
            <w:pPr>
              <w:spacing w:before="78" w:line="185" w:lineRule="auto"/>
              <w:ind w:firstLine="1520"/>
              <w:rPr>
                <w:rFonts w:ascii="宋体" w:hAnsi="宋体" w:eastAsia="宋体" w:cs="宋体"/>
                <w:sz w:val="24"/>
                <w:szCs w:val="24"/>
                <w:highlight w:val="none"/>
              </w:rPr>
            </w:pPr>
            <w:r>
              <w:rPr>
                <w:rFonts w:ascii="宋体" w:hAnsi="宋体" w:eastAsia="宋体" w:cs="宋体"/>
                <w:spacing w:val="-7"/>
                <w:sz w:val="24"/>
                <w:szCs w:val="24"/>
                <w:highlight w:val="none"/>
              </w:rPr>
              <w:t>项目</w:t>
            </w:r>
          </w:p>
        </w:tc>
        <w:tc>
          <w:tcPr>
            <w:tcW w:w="1558" w:type="dxa"/>
          </w:tcPr>
          <w:p>
            <w:pPr>
              <w:spacing w:before="120" w:line="246" w:lineRule="auto"/>
              <w:ind w:left="130" w:right="124" w:firstLine="53"/>
              <w:rPr>
                <w:rFonts w:ascii="宋体" w:hAnsi="宋体" w:eastAsia="宋体" w:cs="宋体"/>
                <w:sz w:val="24"/>
                <w:szCs w:val="24"/>
                <w:highlight w:val="none"/>
              </w:rPr>
            </w:pPr>
            <w:r>
              <w:rPr>
                <w:rFonts w:ascii="宋体" w:hAnsi="宋体" w:eastAsia="宋体" w:cs="宋体"/>
                <w:spacing w:val="-1"/>
                <w:sz w:val="24"/>
                <w:szCs w:val="24"/>
                <w:highlight w:val="none"/>
              </w:rPr>
              <w:t>供应商应答</w:t>
            </w:r>
            <w:r>
              <w:rPr>
                <w:rFonts w:ascii="宋体" w:hAnsi="宋体" w:eastAsia="宋体" w:cs="宋体"/>
                <w:spacing w:val="-5"/>
                <w:sz w:val="24"/>
                <w:szCs w:val="24"/>
                <w:highlight w:val="none"/>
              </w:rPr>
              <w:t>（有/没有）</w:t>
            </w:r>
          </w:p>
        </w:tc>
        <w:tc>
          <w:tcPr>
            <w:tcW w:w="1558" w:type="dxa"/>
          </w:tcPr>
          <w:p>
            <w:pPr>
              <w:spacing w:before="120" w:line="246" w:lineRule="auto"/>
              <w:ind w:left="304" w:right="167" w:hanging="107"/>
              <w:rPr>
                <w:rFonts w:ascii="宋体" w:hAnsi="宋体" w:eastAsia="宋体" w:cs="宋体"/>
                <w:sz w:val="24"/>
                <w:szCs w:val="24"/>
                <w:highlight w:val="none"/>
              </w:rPr>
            </w:pPr>
            <w:r>
              <w:rPr>
                <w:rFonts w:ascii="宋体" w:hAnsi="宋体" w:eastAsia="宋体" w:cs="宋体"/>
                <w:spacing w:val="-4"/>
                <w:sz w:val="24"/>
                <w:szCs w:val="24"/>
                <w:highlight w:val="none"/>
              </w:rPr>
              <w:t>响应文件中</w:t>
            </w:r>
            <w:r>
              <w:rPr>
                <w:rFonts w:ascii="宋体" w:hAnsi="宋体" w:eastAsia="宋体" w:cs="宋体"/>
                <w:spacing w:val="-2"/>
                <w:sz w:val="24"/>
                <w:szCs w:val="24"/>
                <w:highlight w:val="none"/>
              </w:rPr>
              <w:t>所在页码</w:t>
            </w:r>
          </w:p>
        </w:tc>
        <w:tc>
          <w:tcPr>
            <w:tcW w:w="2023" w:type="dxa"/>
          </w:tcPr>
          <w:p>
            <w:pPr>
              <w:rPr>
                <w:rFonts w:ascii="Times New Roman"/>
                <w:highlight w:val="none"/>
              </w:rPr>
            </w:pPr>
          </w:p>
          <w:p>
            <w:pPr>
              <w:spacing w:before="78" w:line="185" w:lineRule="auto"/>
              <w:ind w:firstLine="538"/>
              <w:rPr>
                <w:rFonts w:ascii="宋体" w:hAnsi="宋体" w:eastAsia="宋体" w:cs="宋体"/>
                <w:sz w:val="24"/>
                <w:szCs w:val="24"/>
                <w:highlight w:val="none"/>
              </w:rPr>
            </w:pPr>
            <w:r>
              <w:rPr>
                <w:rFonts w:ascii="宋体" w:hAnsi="宋体" w:eastAsia="宋体" w:cs="宋体"/>
                <w:spacing w:val="-3"/>
                <w:sz w:val="24"/>
                <w:szCs w:val="24"/>
                <w:highlight w:val="no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dxa"/>
          </w:tcPr>
          <w:p>
            <w:pPr>
              <w:spacing w:before="198" w:line="180" w:lineRule="auto"/>
              <w:ind w:firstLine="357"/>
              <w:rPr>
                <w:rFonts w:cs="宋体" w:asciiTheme="minorEastAsia" w:hAnsiTheme="minorEastAsia"/>
                <w:sz w:val="24"/>
                <w:szCs w:val="24"/>
                <w:highlight w:val="none"/>
              </w:rPr>
            </w:pPr>
            <w:r>
              <w:rPr>
                <w:rFonts w:cs="宋体" w:asciiTheme="minorEastAsia" w:hAnsiTheme="minorEastAsia"/>
                <w:sz w:val="24"/>
                <w:szCs w:val="24"/>
                <w:highlight w:val="none"/>
              </w:rPr>
              <w:t>1</w:t>
            </w:r>
          </w:p>
        </w:tc>
        <w:tc>
          <w:tcPr>
            <w:tcW w:w="3747" w:type="dxa"/>
            <w:gridSpan w:val="3"/>
          </w:tcPr>
          <w:p>
            <w:pPr>
              <w:spacing w:before="161" w:line="184" w:lineRule="auto"/>
              <w:ind w:firstLine="106"/>
              <w:rPr>
                <w:rFonts w:cs="宋体" w:asciiTheme="minorEastAsia" w:hAnsiTheme="minorEastAsia"/>
                <w:sz w:val="24"/>
                <w:szCs w:val="24"/>
                <w:highlight w:val="none"/>
              </w:rPr>
            </w:pPr>
            <w:r>
              <w:rPr>
                <w:rFonts w:cs="宋体" w:asciiTheme="minorEastAsia" w:hAnsiTheme="minorEastAsia"/>
                <w:spacing w:val="-2"/>
                <w:sz w:val="24"/>
                <w:szCs w:val="24"/>
                <w:highlight w:val="none"/>
              </w:rPr>
              <w:t>供应商应答索引表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dxa"/>
          </w:tcPr>
          <w:p>
            <w:pPr>
              <w:spacing w:before="199" w:line="180" w:lineRule="auto"/>
              <w:ind w:firstLine="343"/>
              <w:rPr>
                <w:rFonts w:cs="宋体" w:asciiTheme="minorEastAsia" w:hAnsiTheme="minorEastAsia"/>
                <w:sz w:val="24"/>
                <w:szCs w:val="24"/>
                <w:highlight w:val="none"/>
              </w:rPr>
            </w:pPr>
            <w:r>
              <w:rPr>
                <w:rFonts w:cs="宋体" w:asciiTheme="minorEastAsia" w:hAnsiTheme="minorEastAsia"/>
                <w:sz w:val="24"/>
                <w:szCs w:val="24"/>
                <w:highlight w:val="none"/>
              </w:rPr>
              <w:t>2</w:t>
            </w:r>
          </w:p>
        </w:tc>
        <w:tc>
          <w:tcPr>
            <w:tcW w:w="3747" w:type="dxa"/>
            <w:gridSpan w:val="3"/>
          </w:tcPr>
          <w:p>
            <w:pPr>
              <w:spacing w:before="164" w:line="184" w:lineRule="auto"/>
              <w:ind w:firstLine="104"/>
              <w:rPr>
                <w:rFonts w:cs="宋体" w:asciiTheme="minorEastAsia" w:hAnsiTheme="minorEastAsia"/>
                <w:sz w:val="24"/>
                <w:szCs w:val="24"/>
                <w:highlight w:val="none"/>
              </w:rPr>
            </w:pPr>
            <w:r>
              <w:rPr>
                <w:rFonts w:cs="宋体" w:asciiTheme="minorEastAsia" w:hAnsiTheme="minorEastAsia"/>
                <w:spacing w:val="-2"/>
                <w:sz w:val="24"/>
                <w:szCs w:val="24"/>
                <w:highlight w:val="none"/>
              </w:rPr>
              <w:t>报价一览表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dxa"/>
          </w:tcPr>
          <w:p>
            <w:pPr>
              <w:spacing w:before="201" w:line="180" w:lineRule="auto"/>
              <w:ind w:firstLine="344"/>
              <w:rPr>
                <w:rFonts w:cs="宋体" w:asciiTheme="minorEastAsia" w:hAnsiTheme="minorEastAsia"/>
                <w:sz w:val="24"/>
                <w:szCs w:val="24"/>
                <w:highlight w:val="none"/>
              </w:rPr>
            </w:pPr>
            <w:r>
              <w:rPr>
                <w:rFonts w:cs="宋体" w:asciiTheme="minorEastAsia" w:hAnsiTheme="minorEastAsia"/>
                <w:sz w:val="24"/>
                <w:szCs w:val="24"/>
                <w:highlight w:val="none"/>
              </w:rPr>
              <w:t>3</w:t>
            </w:r>
          </w:p>
        </w:tc>
        <w:tc>
          <w:tcPr>
            <w:tcW w:w="3747" w:type="dxa"/>
            <w:gridSpan w:val="3"/>
          </w:tcPr>
          <w:p>
            <w:pPr>
              <w:spacing w:before="163" w:line="184" w:lineRule="auto"/>
              <w:ind w:firstLine="104"/>
              <w:rPr>
                <w:rFonts w:cs="宋体" w:asciiTheme="minorEastAsia" w:hAnsiTheme="minorEastAsia"/>
                <w:sz w:val="24"/>
                <w:szCs w:val="24"/>
                <w:highlight w:val="none"/>
              </w:rPr>
            </w:pPr>
            <w:r>
              <w:rPr>
                <w:rFonts w:cs="宋体" w:asciiTheme="minorEastAsia" w:hAnsiTheme="minorEastAsia"/>
                <w:spacing w:val="-3"/>
                <w:sz w:val="24"/>
                <w:szCs w:val="24"/>
                <w:highlight w:val="none"/>
              </w:rPr>
              <w:t>报价函</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92" w:type="dxa"/>
          </w:tcPr>
          <w:p>
            <w:pPr>
              <w:spacing w:before="307" w:line="180" w:lineRule="auto"/>
              <w:ind w:firstLine="339"/>
              <w:rPr>
                <w:rFonts w:cs="宋体" w:asciiTheme="minorEastAsia" w:hAnsiTheme="minorEastAsia"/>
                <w:sz w:val="24"/>
                <w:szCs w:val="24"/>
                <w:highlight w:val="none"/>
              </w:rPr>
            </w:pPr>
            <w:r>
              <w:rPr>
                <w:rFonts w:cs="宋体" w:asciiTheme="minorEastAsia" w:hAnsiTheme="minorEastAsia"/>
                <w:sz w:val="24"/>
                <w:szCs w:val="24"/>
                <w:highlight w:val="none"/>
              </w:rPr>
              <w:t>4</w:t>
            </w:r>
          </w:p>
        </w:tc>
        <w:tc>
          <w:tcPr>
            <w:tcW w:w="3747" w:type="dxa"/>
            <w:gridSpan w:val="3"/>
          </w:tcPr>
          <w:p>
            <w:pPr>
              <w:spacing w:before="271" w:line="184" w:lineRule="auto"/>
              <w:ind w:firstLine="106"/>
              <w:rPr>
                <w:rFonts w:cs="宋体" w:asciiTheme="minorEastAsia" w:hAnsiTheme="minorEastAsia"/>
                <w:sz w:val="24"/>
                <w:szCs w:val="24"/>
                <w:highlight w:val="none"/>
              </w:rPr>
            </w:pPr>
            <w:r>
              <w:rPr>
                <w:rFonts w:cs="宋体" w:asciiTheme="minorEastAsia" w:hAnsiTheme="minorEastAsia"/>
                <w:spacing w:val="-8"/>
                <w:sz w:val="24"/>
                <w:szCs w:val="24"/>
                <w:highlight w:val="none"/>
              </w:rPr>
              <w:t>法定代表人（单位负责人）资格证明书</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92" w:type="dxa"/>
          </w:tcPr>
          <w:p>
            <w:pPr>
              <w:spacing w:before="225" w:line="180" w:lineRule="auto"/>
              <w:ind w:firstLine="344"/>
              <w:rPr>
                <w:rFonts w:cs="宋体" w:asciiTheme="minorEastAsia" w:hAnsiTheme="minorEastAsia"/>
                <w:sz w:val="24"/>
                <w:szCs w:val="24"/>
                <w:highlight w:val="none"/>
              </w:rPr>
            </w:pPr>
            <w:r>
              <w:rPr>
                <w:rFonts w:cs="宋体" w:asciiTheme="minorEastAsia" w:hAnsiTheme="minorEastAsia"/>
                <w:sz w:val="24"/>
                <w:szCs w:val="24"/>
                <w:highlight w:val="none"/>
              </w:rPr>
              <w:t>5</w:t>
            </w:r>
          </w:p>
        </w:tc>
        <w:tc>
          <w:tcPr>
            <w:tcW w:w="3747" w:type="dxa"/>
            <w:gridSpan w:val="3"/>
          </w:tcPr>
          <w:p>
            <w:pPr>
              <w:spacing w:before="189" w:line="184" w:lineRule="auto"/>
              <w:ind w:firstLine="106"/>
              <w:rPr>
                <w:rFonts w:cs="宋体" w:asciiTheme="minorEastAsia" w:hAnsiTheme="minorEastAsia"/>
                <w:sz w:val="24"/>
                <w:szCs w:val="24"/>
                <w:highlight w:val="none"/>
              </w:rPr>
            </w:pPr>
            <w:r>
              <w:rPr>
                <w:rFonts w:cs="宋体" w:asciiTheme="minorEastAsia" w:hAnsiTheme="minorEastAsia"/>
                <w:spacing w:val="-8"/>
                <w:sz w:val="24"/>
                <w:szCs w:val="24"/>
                <w:highlight w:val="none"/>
              </w:rPr>
              <w:t>法定代表人（单位负责人）授权书</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92" w:type="dxa"/>
          </w:tcPr>
          <w:p>
            <w:pPr>
              <w:spacing w:before="204" w:line="180" w:lineRule="auto"/>
              <w:ind w:firstLine="342"/>
              <w:rPr>
                <w:rFonts w:cs="宋体" w:asciiTheme="minorEastAsia" w:hAnsiTheme="minorEastAsia"/>
                <w:sz w:val="24"/>
                <w:szCs w:val="24"/>
                <w:highlight w:val="none"/>
              </w:rPr>
            </w:pPr>
            <w:r>
              <w:rPr>
                <w:rFonts w:cs="宋体" w:asciiTheme="minorEastAsia" w:hAnsiTheme="minorEastAsia"/>
                <w:sz w:val="24"/>
                <w:szCs w:val="24"/>
                <w:highlight w:val="none"/>
              </w:rPr>
              <w:t>6</w:t>
            </w:r>
          </w:p>
        </w:tc>
        <w:tc>
          <w:tcPr>
            <w:tcW w:w="3747" w:type="dxa"/>
            <w:gridSpan w:val="3"/>
          </w:tcPr>
          <w:p>
            <w:pPr>
              <w:spacing w:before="166" w:line="184" w:lineRule="auto"/>
              <w:ind w:firstLine="112"/>
              <w:rPr>
                <w:rFonts w:cs="宋体" w:asciiTheme="minorEastAsia" w:hAnsiTheme="minorEastAsia"/>
                <w:sz w:val="24"/>
                <w:szCs w:val="24"/>
                <w:highlight w:val="none"/>
              </w:rPr>
            </w:pPr>
            <w:r>
              <w:rPr>
                <w:rFonts w:cs="宋体" w:asciiTheme="minorEastAsia" w:hAnsiTheme="minorEastAsia"/>
                <w:spacing w:val="-3"/>
                <w:sz w:val="24"/>
                <w:szCs w:val="24"/>
                <w:highlight w:val="none"/>
              </w:rPr>
              <w:t>营业执照等证明</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tcPr>
          <w:p>
            <w:pPr>
              <w:spacing w:before="205" w:line="180" w:lineRule="auto"/>
              <w:ind w:firstLine="345"/>
              <w:rPr>
                <w:rFonts w:cs="宋体" w:asciiTheme="minorEastAsia" w:hAnsiTheme="minorEastAsia"/>
                <w:sz w:val="24"/>
                <w:szCs w:val="24"/>
                <w:highlight w:val="none"/>
              </w:rPr>
            </w:pPr>
            <w:r>
              <w:rPr>
                <w:rFonts w:cs="宋体" w:asciiTheme="minorEastAsia" w:hAnsiTheme="minorEastAsia"/>
                <w:sz w:val="24"/>
                <w:szCs w:val="24"/>
                <w:highlight w:val="none"/>
              </w:rPr>
              <w:t>7</w:t>
            </w:r>
          </w:p>
        </w:tc>
        <w:tc>
          <w:tcPr>
            <w:tcW w:w="3747" w:type="dxa"/>
            <w:gridSpan w:val="3"/>
          </w:tcPr>
          <w:p>
            <w:pPr>
              <w:spacing w:before="168" w:line="184" w:lineRule="auto"/>
              <w:ind w:firstLine="107"/>
              <w:rPr>
                <w:rFonts w:cs="宋体" w:asciiTheme="minorEastAsia" w:hAnsiTheme="minorEastAsia"/>
                <w:sz w:val="24"/>
                <w:szCs w:val="24"/>
                <w:highlight w:val="none"/>
              </w:rPr>
            </w:pPr>
            <w:r>
              <w:rPr>
                <w:rFonts w:cs="宋体" w:asciiTheme="minorEastAsia" w:hAnsiTheme="minorEastAsia"/>
                <w:spacing w:val="-2"/>
                <w:sz w:val="24"/>
                <w:szCs w:val="24"/>
                <w:highlight w:val="none"/>
              </w:rPr>
              <w:t>依法纳税凭据复印件</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restart"/>
            <w:tcBorders>
              <w:bottom w:val="nil"/>
            </w:tcBorders>
            <w:vAlign w:val="center"/>
          </w:tcPr>
          <w:p>
            <w:pPr>
              <w:spacing w:before="189" w:line="184" w:lineRule="auto"/>
              <w:ind w:firstLine="106"/>
              <w:jc w:val="center"/>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8</w:t>
            </w:r>
          </w:p>
        </w:tc>
        <w:tc>
          <w:tcPr>
            <w:tcW w:w="773" w:type="dxa"/>
            <w:vMerge w:val="restart"/>
            <w:tcBorders>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p>
            <w:pPr>
              <w:spacing w:before="189" w:line="184" w:lineRule="auto"/>
              <w:ind w:firstLine="106"/>
              <w:rPr>
                <w:rFonts w:cs="宋体" w:asciiTheme="minorEastAsia" w:hAnsiTheme="minorEastAsia"/>
                <w:spacing w:val="-8"/>
                <w:sz w:val="24"/>
                <w:szCs w:val="24"/>
                <w:highlight w:val="none"/>
              </w:rPr>
            </w:pPr>
          </w:p>
          <w:p>
            <w:pPr>
              <w:spacing w:before="189" w:line="184" w:lineRule="auto"/>
              <w:ind w:firstLine="106"/>
              <w:rPr>
                <w:rFonts w:cs="宋体" w:asciiTheme="minorEastAsia" w:hAnsiTheme="minorEastAsia"/>
                <w:spacing w:val="-8"/>
                <w:sz w:val="24"/>
                <w:szCs w:val="24"/>
                <w:highlight w:val="none"/>
              </w:rPr>
            </w:pPr>
          </w:p>
          <w:p>
            <w:pPr>
              <w:spacing w:before="189" w:line="360" w:lineRule="auto"/>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财务状况报告</w:t>
            </w:r>
          </w:p>
        </w:tc>
        <w:tc>
          <w:tcPr>
            <w:tcW w:w="708" w:type="dxa"/>
            <w:vMerge w:val="restart"/>
            <w:tcBorders>
              <w:left w:val="single" w:color="000000" w:sz="2" w:space="0"/>
              <w:bottom w:val="nil"/>
            </w:tcBorders>
          </w:tcPr>
          <w:p>
            <w:pPr>
              <w:spacing w:before="189" w:line="184" w:lineRule="auto"/>
              <w:ind w:firstLine="106"/>
              <w:rPr>
                <w:rFonts w:cs="宋体" w:asciiTheme="minorEastAsia" w:hAnsiTheme="minorEastAsia"/>
                <w:spacing w:val="-8"/>
                <w:sz w:val="24"/>
                <w:szCs w:val="24"/>
                <w:highlight w:val="none"/>
              </w:rPr>
            </w:pPr>
          </w:p>
          <w:p>
            <w:pPr>
              <w:spacing w:before="189" w:line="184" w:lineRule="auto"/>
              <w:ind w:firstLine="106"/>
              <w:rPr>
                <w:rFonts w:cs="宋体" w:asciiTheme="minorEastAsia" w:hAnsiTheme="minorEastAsia"/>
                <w:spacing w:val="-8"/>
                <w:sz w:val="24"/>
                <w:szCs w:val="24"/>
                <w:highlight w:val="none"/>
              </w:rPr>
            </w:pPr>
          </w:p>
          <w:p>
            <w:pPr>
              <w:spacing w:before="189" w:line="360" w:lineRule="auto"/>
              <w:jc w:val="center"/>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经审 计财 务报 告</w:t>
            </w: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资产负债表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708" w:type="dxa"/>
            <w:vMerge w:val="continue"/>
            <w:tcBorders>
              <w:top w:val="nil"/>
              <w:left w:val="single" w:color="000000" w:sz="2" w:space="0"/>
              <w:bottom w:val="nil"/>
            </w:tcBorders>
          </w:tcPr>
          <w:p>
            <w:pPr>
              <w:spacing w:before="189" w:line="184" w:lineRule="auto"/>
              <w:ind w:firstLine="106"/>
              <w:rPr>
                <w:rFonts w:cs="宋体" w:asciiTheme="minorEastAsia" w:hAnsiTheme="minorEastAsia"/>
                <w:spacing w:val="-8"/>
                <w:sz w:val="24"/>
                <w:szCs w:val="24"/>
                <w:highlight w:val="none"/>
              </w:rPr>
            </w:pP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利润表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708" w:type="dxa"/>
            <w:vMerge w:val="continue"/>
            <w:tcBorders>
              <w:top w:val="nil"/>
              <w:left w:val="single" w:color="000000" w:sz="2" w:space="0"/>
              <w:bottom w:val="nil"/>
            </w:tcBorders>
          </w:tcPr>
          <w:p>
            <w:pPr>
              <w:spacing w:before="189" w:line="184" w:lineRule="auto"/>
              <w:ind w:firstLine="106"/>
              <w:rPr>
                <w:rFonts w:cs="宋体" w:asciiTheme="minorEastAsia" w:hAnsiTheme="minorEastAsia"/>
                <w:spacing w:val="-8"/>
                <w:sz w:val="24"/>
                <w:szCs w:val="24"/>
                <w:highlight w:val="none"/>
              </w:rPr>
            </w:pP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现金流量表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708" w:type="dxa"/>
            <w:vMerge w:val="continue"/>
            <w:tcBorders>
              <w:top w:val="nil"/>
              <w:left w:val="single" w:color="000000" w:sz="2" w:space="0"/>
              <w:bottom w:val="nil"/>
            </w:tcBorders>
          </w:tcPr>
          <w:p>
            <w:pPr>
              <w:spacing w:before="189" w:line="184" w:lineRule="auto"/>
              <w:ind w:firstLine="106"/>
              <w:rPr>
                <w:rFonts w:cs="宋体" w:asciiTheme="minorEastAsia" w:hAnsiTheme="minorEastAsia"/>
                <w:spacing w:val="-8"/>
                <w:sz w:val="24"/>
                <w:szCs w:val="24"/>
                <w:highlight w:val="none"/>
              </w:rPr>
            </w:pP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所有者权益变动表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708" w:type="dxa"/>
            <w:vMerge w:val="continue"/>
            <w:tcBorders>
              <w:top w:val="nil"/>
              <w:lef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附注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2974" w:type="dxa"/>
            <w:gridSpan w:val="2"/>
            <w:tcBorders>
              <w:left w:val="single" w:color="000000" w:sz="2" w:space="0"/>
            </w:tcBorders>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基本开户银行资信证明</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2974" w:type="dxa"/>
            <w:gridSpan w:val="2"/>
            <w:tcBorders>
              <w:left w:val="single" w:color="000000" w:sz="2" w:space="0"/>
            </w:tcBorders>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银行资信证明</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vMerge w:val="continue"/>
            <w:tcBorders>
              <w:top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right w:val="single" w:color="000000" w:sz="2" w:space="0"/>
            </w:tcBorders>
          </w:tcPr>
          <w:p>
            <w:pPr>
              <w:spacing w:before="189" w:line="184" w:lineRule="auto"/>
              <w:ind w:firstLine="106"/>
              <w:rPr>
                <w:rFonts w:cs="宋体" w:asciiTheme="minorEastAsia" w:hAnsiTheme="minorEastAsia"/>
                <w:spacing w:val="-8"/>
                <w:sz w:val="24"/>
                <w:szCs w:val="24"/>
                <w:highlight w:val="none"/>
              </w:rPr>
            </w:pPr>
          </w:p>
        </w:tc>
        <w:tc>
          <w:tcPr>
            <w:tcW w:w="2974" w:type="dxa"/>
            <w:gridSpan w:val="2"/>
            <w:tcBorders>
              <w:left w:val="single" w:color="000000" w:sz="2" w:space="0"/>
            </w:tcBorders>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政府采购投标担保函</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92"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9</w:t>
            </w:r>
          </w:p>
        </w:tc>
        <w:tc>
          <w:tcPr>
            <w:tcW w:w="3747" w:type="dxa"/>
            <w:gridSpan w:val="3"/>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依法缴纳社会保险凭据复印件</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2" w:type="dxa"/>
            <w:vMerge w:val="restart"/>
            <w:tcBorders>
              <w:bottom w:val="nil"/>
            </w:tcBorders>
          </w:tcPr>
          <w:p>
            <w:pPr>
              <w:spacing w:before="189" w:line="184" w:lineRule="auto"/>
              <w:ind w:firstLine="106"/>
              <w:rPr>
                <w:rFonts w:cs="宋体" w:asciiTheme="minorEastAsia" w:hAnsiTheme="minorEastAsia"/>
                <w:spacing w:val="-8"/>
                <w:sz w:val="24"/>
                <w:szCs w:val="24"/>
                <w:highlight w:val="none"/>
              </w:rPr>
            </w:pPr>
          </w:p>
          <w:p>
            <w:pPr>
              <w:spacing w:before="189" w:line="184" w:lineRule="auto"/>
              <w:ind w:firstLine="106"/>
              <w:rPr>
                <w:rFonts w:cs="宋体" w:asciiTheme="minorEastAsia" w:hAnsiTheme="minorEastAsia"/>
                <w:spacing w:val="-8"/>
                <w:sz w:val="24"/>
                <w:szCs w:val="24"/>
                <w:highlight w:val="none"/>
              </w:rPr>
            </w:pPr>
          </w:p>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10</w:t>
            </w:r>
          </w:p>
        </w:tc>
        <w:tc>
          <w:tcPr>
            <w:tcW w:w="773" w:type="dxa"/>
            <w:vMerge w:val="restart"/>
            <w:tcBorders>
              <w:bottom w:val="nil"/>
            </w:tcBorders>
          </w:tcPr>
          <w:p>
            <w:pPr>
              <w:spacing w:before="189" w:line="184" w:lineRule="auto"/>
              <w:ind w:firstLine="106"/>
              <w:rPr>
                <w:rFonts w:cs="宋体" w:asciiTheme="minorEastAsia" w:hAnsiTheme="minorEastAsia"/>
                <w:spacing w:val="-8"/>
                <w:sz w:val="24"/>
                <w:szCs w:val="24"/>
                <w:highlight w:val="none"/>
              </w:rPr>
            </w:pPr>
          </w:p>
          <w:p>
            <w:pPr>
              <w:spacing w:before="189" w:line="360" w:lineRule="auto"/>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履行合同能力</w:t>
            </w:r>
          </w:p>
        </w:tc>
        <w:tc>
          <w:tcPr>
            <w:tcW w:w="708" w:type="dxa"/>
            <w:vMerge w:val="restart"/>
            <w:tcBorders>
              <w:bottom w:val="nil"/>
            </w:tcBorders>
          </w:tcPr>
          <w:p>
            <w:pPr>
              <w:spacing w:before="189" w:line="184" w:lineRule="auto"/>
              <w:ind w:firstLine="106"/>
              <w:rPr>
                <w:rFonts w:cs="宋体" w:asciiTheme="minorEastAsia" w:hAnsiTheme="minorEastAsia"/>
                <w:spacing w:val="-8"/>
                <w:sz w:val="24"/>
                <w:szCs w:val="24"/>
                <w:highlight w:val="none"/>
              </w:rPr>
            </w:pPr>
          </w:p>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证明 材料</w:t>
            </w: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设备购置发票</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08"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技术人员职称证书</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2"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bottom w:val="nil"/>
            </w:tcBorders>
          </w:tcPr>
          <w:p>
            <w:pPr>
              <w:spacing w:before="189" w:line="184" w:lineRule="auto"/>
              <w:ind w:firstLine="106"/>
              <w:rPr>
                <w:rFonts w:cs="宋体" w:asciiTheme="minorEastAsia" w:hAnsiTheme="minorEastAsia"/>
                <w:spacing w:val="-8"/>
                <w:sz w:val="24"/>
                <w:szCs w:val="24"/>
                <w:highlight w:val="none"/>
              </w:rPr>
            </w:pPr>
          </w:p>
        </w:tc>
        <w:tc>
          <w:tcPr>
            <w:tcW w:w="708" w:type="dxa"/>
            <w:vMerge w:val="continue"/>
            <w:tcBorders>
              <w:top w:val="nil"/>
            </w:tcBorders>
          </w:tcPr>
          <w:p>
            <w:pPr>
              <w:spacing w:before="189" w:line="184" w:lineRule="auto"/>
              <w:ind w:firstLine="106"/>
              <w:rPr>
                <w:rFonts w:cs="宋体" w:asciiTheme="minorEastAsia" w:hAnsiTheme="minorEastAsia"/>
                <w:spacing w:val="-8"/>
                <w:sz w:val="24"/>
                <w:szCs w:val="24"/>
                <w:highlight w:val="none"/>
              </w:rPr>
            </w:pPr>
          </w:p>
        </w:tc>
        <w:tc>
          <w:tcPr>
            <w:tcW w:w="2266"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用工合同</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2" w:type="dxa"/>
            <w:vMerge w:val="continue"/>
            <w:tcBorders>
              <w:top w:val="nil"/>
            </w:tcBorders>
          </w:tcPr>
          <w:p>
            <w:pPr>
              <w:spacing w:before="189" w:line="184" w:lineRule="auto"/>
              <w:ind w:firstLine="106"/>
              <w:rPr>
                <w:rFonts w:cs="宋体" w:asciiTheme="minorEastAsia" w:hAnsiTheme="minorEastAsia"/>
                <w:spacing w:val="-8"/>
                <w:sz w:val="24"/>
                <w:szCs w:val="24"/>
                <w:highlight w:val="none"/>
              </w:rPr>
            </w:pPr>
          </w:p>
        </w:tc>
        <w:tc>
          <w:tcPr>
            <w:tcW w:w="773" w:type="dxa"/>
            <w:vMerge w:val="continue"/>
            <w:tcBorders>
              <w:top w:val="nil"/>
            </w:tcBorders>
          </w:tcPr>
          <w:p>
            <w:pPr>
              <w:spacing w:before="189" w:line="184" w:lineRule="auto"/>
              <w:ind w:firstLine="106"/>
              <w:rPr>
                <w:rFonts w:cs="宋体" w:asciiTheme="minorEastAsia" w:hAnsiTheme="minorEastAsia"/>
                <w:spacing w:val="-8"/>
                <w:sz w:val="24"/>
                <w:szCs w:val="24"/>
                <w:highlight w:val="none"/>
              </w:rPr>
            </w:pPr>
          </w:p>
        </w:tc>
        <w:tc>
          <w:tcPr>
            <w:tcW w:w="2974" w:type="dxa"/>
            <w:gridSpan w:val="2"/>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供应商相关承诺函或声明</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92"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11</w:t>
            </w:r>
          </w:p>
        </w:tc>
        <w:tc>
          <w:tcPr>
            <w:tcW w:w="3747" w:type="dxa"/>
            <w:gridSpan w:val="3"/>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没有重大违法记录的声明</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92"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12</w:t>
            </w:r>
          </w:p>
        </w:tc>
        <w:tc>
          <w:tcPr>
            <w:tcW w:w="3747" w:type="dxa"/>
            <w:gridSpan w:val="3"/>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供应商须具备的特殊资质证书</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92" w:type="dxa"/>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13</w:t>
            </w:r>
          </w:p>
        </w:tc>
        <w:tc>
          <w:tcPr>
            <w:tcW w:w="3747" w:type="dxa"/>
            <w:gridSpan w:val="3"/>
          </w:tcPr>
          <w:p>
            <w:pPr>
              <w:spacing w:before="189" w:line="184" w:lineRule="auto"/>
              <w:ind w:firstLine="106"/>
              <w:rPr>
                <w:rFonts w:cs="宋体" w:asciiTheme="minorEastAsia" w:hAnsiTheme="minorEastAsia"/>
                <w:spacing w:val="-8"/>
                <w:sz w:val="24"/>
                <w:szCs w:val="24"/>
                <w:highlight w:val="none"/>
              </w:rPr>
            </w:pPr>
            <w:r>
              <w:rPr>
                <w:rFonts w:cs="宋体" w:asciiTheme="minorEastAsia" w:hAnsiTheme="minorEastAsia"/>
                <w:spacing w:val="-8"/>
                <w:sz w:val="24"/>
                <w:szCs w:val="24"/>
                <w:highlight w:val="none"/>
              </w:rPr>
              <w:t>谈判承诺函</w:t>
            </w:r>
          </w:p>
        </w:tc>
        <w:tc>
          <w:tcPr>
            <w:tcW w:w="1558" w:type="dxa"/>
          </w:tcPr>
          <w:p>
            <w:pPr>
              <w:rPr>
                <w:rFonts w:asciiTheme="minorEastAsia" w:hAnsiTheme="minorEastAsia"/>
                <w:sz w:val="24"/>
                <w:szCs w:val="24"/>
                <w:highlight w:val="none"/>
              </w:rPr>
            </w:pPr>
          </w:p>
        </w:tc>
        <w:tc>
          <w:tcPr>
            <w:tcW w:w="1558" w:type="dxa"/>
          </w:tcPr>
          <w:p>
            <w:pPr>
              <w:rPr>
                <w:rFonts w:asciiTheme="minorEastAsia" w:hAnsiTheme="minorEastAsia"/>
                <w:sz w:val="24"/>
                <w:szCs w:val="24"/>
                <w:highlight w:val="none"/>
              </w:rPr>
            </w:pPr>
          </w:p>
        </w:tc>
        <w:tc>
          <w:tcPr>
            <w:tcW w:w="2023" w:type="dxa"/>
          </w:tcPr>
          <w:p>
            <w:pPr>
              <w:rPr>
                <w:rFonts w:asciiTheme="minorEastAsia" w:hAnsiTheme="minorEastAsia"/>
                <w:sz w:val="24"/>
                <w:szCs w:val="24"/>
                <w:highlight w:val="none"/>
              </w:rPr>
            </w:pPr>
          </w:p>
        </w:tc>
      </w:tr>
    </w:tbl>
    <w:p>
      <w:pPr>
        <w:spacing w:line="169" w:lineRule="exact"/>
        <w:rPr>
          <w:rFonts w:asciiTheme="minorEastAsia" w:hAnsiTheme="minorEastAsia"/>
          <w:sz w:val="24"/>
          <w:szCs w:val="24"/>
          <w:highlight w:val="none"/>
        </w:rPr>
      </w:pPr>
    </w:p>
    <w:tbl>
      <w:tblPr>
        <w:tblStyle w:val="98"/>
        <w:tblW w:w="9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3981"/>
        <w:gridCol w:w="1654"/>
        <w:gridCol w:w="1655"/>
        <w:gridCol w:w="2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504" w:type="dxa"/>
          </w:tcPr>
          <w:p>
            <w:pPr>
              <w:spacing w:before="120" w:line="180" w:lineRule="auto"/>
              <w:ind w:firstLine="152"/>
              <w:rPr>
                <w:rFonts w:cs="Times New Roman" w:asciiTheme="minorEastAsia" w:hAnsiTheme="minorEastAsia"/>
                <w:sz w:val="24"/>
                <w:szCs w:val="24"/>
                <w:highlight w:val="none"/>
              </w:rPr>
            </w:pPr>
            <w:r>
              <w:rPr>
                <w:rFonts w:cs="Times New Roman" w:asciiTheme="minorEastAsia" w:hAnsiTheme="minorEastAsia"/>
                <w:spacing w:val="-11"/>
                <w:w w:val="97"/>
                <w:sz w:val="24"/>
                <w:szCs w:val="24"/>
                <w:highlight w:val="none"/>
              </w:rPr>
              <w:t>14</w:t>
            </w:r>
          </w:p>
        </w:tc>
        <w:tc>
          <w:tcPr>
            <w:tcW w:w="3981" w:type="dxa"/>
          </w:tcPr>
          <w:p>
            <w:pPr>
              <w:spacing w:before="69" w:line="185" w:lineRule="auto"/>
              <w:ind w:firstLine="1392"/>
              <w:rPr>
                <w:rFonts w:cs="宋体" w:asciiTheme="minorEastAsia" w:hAnsiTheme="minorEastAsia"/>
                <w:sz w:val="24"/>
                <w:szCs w:val="24"/>
                <w:highlight w:val="none"/>
              </w:rPr>
            </w:pPr>
            <w:r>
              <w:rPr>
                <w:rFonts w:cs="宋体" w:asciiTheme="minorEastAsia" w:hAnsiTheme="minorEastAsia"/>
                <w:spacing w:val="-8"/>
                <w:sz w:val="24"/>
                <w:szCs w:val="24"/>
                <w:highlight w:val="none"/>
              </w:rPr>
              <w:t>联合体协议</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504" w:type="dxa"/>
          </w:tcPr>
          <w:p>
            <w:pPr>
              <w:spacing w:line="471" w:lineRule="auto"/>
              <w:rPr>
                <w:rFonts w:asciiTheme="minorEastAsia" w:hAnsiTheme="minorEastAsia"/>
                <w:sz w:val="24"/>
                <w:szCs w:val="24"/>
                <w:highlight w:val="none"/>
              </w:rPr>
            </w:pPr>
          </w:p>
          <w:p>
            <w:pPr>
              <w:spacing w:before="69" w:line="180" w:lineRule="auto"/>
              <w:ind w:firstLine="152"/>
              <w:rPr>
                <w:rFonts w:cs="Times New Roman" w:asciiTheme="minorEastAsia" w:hAnsiTheme="minorEastAsia"/>
                <w:sz w:val="24"/>
                <w:szCs w:val="24"/>
                <w:highlight w:val="none"/>
              </w:rPr>
            </w:pPr>
            <w:r>
              <w:rPr>
                <w:rFonts w:cs="Times New Roman" w:asciiTheme="minorEastAsia" w:hAnsiTheme="minorEastAsia"/>
                <w:spacing w:val="-11"/>
                <w:w w:val="97"/>
                <w:sz w:val="24"/>
                <w:szCs w:val="24"/>
                <w:highlight w:val="none"/>
              </w:rPr>
              <w:t>15</w:t>
            </w:r>
          </w:p>
        </w:tc>
        <w:tc>
          <w:tcPr>
            <w:tcW w:w="3981" w:type="dxa"/>
          </w:tcPr>
          <w:p>
            <w:pPr>
              <w:spacing w:before="81" w:line="360" w:lineRule="auto"/>
              <w:ind w:firstLine="5"/>
              <w:rPr>
                <w:rFonts w:cs="宋体" w:asciiTheme="minorEastAsia" w:hAnsiTheme="minorEastAsia"/>
                <w:sz w:val="24"/>
                <w:szCs w:val="24"/>
                <w:highlight w:val="none"/>
              </w:rPr>
            </w:pPr>
            <w:r>
              <w:rPr>
                <w:rFonts w:cs="宋体" w:asciiTheme="minorEastAsia" w:hAnsiTheme="minorEastAsia"/>
                <w:spacing w:val="-1"/>
                <w:sz w:val="24"/>
                <w:szCs w:val="24"/>
                <w:highlight w:val="none"/>
              </w:rPr>
              <w:t>供应商与参加本项目响应的其他供应</w:t>
            </w:r>
            <w:r>
              <w:rPr>
                <w:rFonts w:cs="宋体" w:asciiTheme="minorEastAsia" w:hAnsiTheme="minorEastAsia"/>
                <w:spacing w:val="-2"/>
                <w:sz w:val="24"/>
                <w:szCs w:val="24"/>
                <w:highlight w:val="none"/>
              </w:rPr>
              <w:t>商之间，单位负责人不为同一人并且不存在</w:t>
            </w:r>
            <w:r>
              <w:rPr>
                <w:rFonts w:cs="宋体" w:asciiTheme="minorEastAsia" w:hAnsiTheme="minorEastAsia"/>
                <w:spacing w:val="-1"/>
                <w:sz w:val="24"/>
                <w:szCs w:val="24"/>
                <w:highlight w:val="none"/>
              </w:rPr>
              <w:t>直接控股、管理关系承诺函</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trPr>
        <w:tc>
          <w:tcPr>
            <w:tcW w:w="504" w:type="dxa"/>
          </w:tcPr>
          <w:p>
            <w:pPr>
              <w:spacing w:line="360" w:lineRule="auto"/>
              <w:rPr>
                <w:rFonts w:asciiTheme="minorEastAsia" w:hAnsiTheme="minorEastAsia"/>
                <w:sz w:val="24"/>
                <w:szCs w:val="24"/>
                <w:highlight w:val="none"/>
              </w:rPr>
            </w:pPr>
          </w:p>
          <w:p>
            <w:pPr>
              <w:spacing w:before="69" w:line="360" w:lineRule="auto"/>
              <w:ind w:firstLine="152"/>
              <w:rPr>
                <w:rFonts w:cs="Times New Roman" w:asciiTheme="minorEastAsia" w:hAnsiTheme="minorEastAsia"/>
                <w:sz w:val="24"/>
                <w:szCs w:val="24"/>
                <w:highlight w:val="none"/>
              </w:rPr>
            </w:pPr>
            <w:r>
              <w:rPr>
                <w:rFonts w:cs="Times New Roman" w:asciiTheme="minorEastAsia" w:hAnsiTheme="minorEastAsia"/>
                <w:spacing w:val="-11"/>
                <w:w w:val="97"/>
                <w:sz w:val="24"/>
                <w:szCs w:val="24"/>
                <w:highlight w:val="none"/>
              </w:rPr>
              <w:t>16</w:t>
            </w:r>
          </w:p>
        </w:tc>
        <w:tc>
          <w:tcPr>
            <w:tcW w:w="3981" w:type="dxa"/>
          </w:tcPr>
          <w:p>
            <w:pPr>
              <w:spacing w:before="83" w:line="360" w:lineRule="auto"/>
              <w:ind w:firstLine="5"/>
              <w:rPr>
                <w:rFonts w:cs="宋体" w:asciiTheme="minorEastAsia" w:hAnsiTheme="minorEastAsia"/>
                <w:sz w:val="24"/>
                <w:szCs w:val="24"/>
                <w:highlight w:val="none"/>
              </w:rPr>
            </w:pPr>
            <w:r>
              <w:rPr>
                <w:rFonts w:cs="宋体" w:asciiTheme="minorEastAsia" w:hAnsiTheme="minorEastAsia"/>
                <w:spacing w:val="-1"/>
                <w:sz w:val="24"/>
                <w:szCs w:val="24"/>
                <w:highlight w:val="none"/>
              </w:rPr>
              <w:t>供应商未为本项目提供整体设计、规范</w:t>
            </w:r>
            <w:r>
              <w:rPr>
                <w:rFonts w:cs="宋体" w:asciiTheme="minorEastAsia" w:hAnsiTheme="minorEastAsia"/>
                <w:spacing w:val="-2"/>
                <w:sz w:val="24"/>
                <w:szCs w:val="24"/>
                <w:highlight w:val="none"/>
              </w:rPr>
              <w:t>编制或者项目管理、监理、检测等服务承诺</w:t>
            </w:r>
            <w:r>
              <w:rPr>
                <w:rFonts w:cs="宋体" w:asciiTheme="minorEastAsia" w:hAnsiTheme="minorEastAsia"/>
                <w:sz w:val="24"/>
                <w:szCs w:val="24"/>
                <w:highlight w:val="none"/>
              </w:rPr>
              <w:t>函</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504" w:type="dxa"/>
          </w:tcPr>
          <w:p>
            <w:pPr>
              <w:spacing w:before="72" w:line="180" w:lineRule="auto"/>
              <w:ind w:firstLine="152"/>
              <w:rPr>
                <w:rFonts w:cs="Times New Roman" w:asciiTheme="minorEastAsia" w:hAnsiTheme="minorEastAsia"/>
                <w:sz w:val="24"/>
                <w:szCs w:val="24"/>
                <w:highlight w:val="none"/>
              </w:rPr>
            </w:pPr>
            <w:r>
              <w:rPr>
                <w:rFonts w:cs="Times New Roman" w:asciiTheme="minorEastAsia" w:hAnsiTheme="minorEastAsia"/>
                <w:spacing w:val="-11"/>
                <w:w w:val="97"/>
                <w:sz w:val="24"/>
                <w:szCs w:val="24"/>
                <w:highlight w:val="none"/>
              </w:rPr>
              <w:t>17</w:t>
            </w:r>
          </w:p>
        </w:tc>
        <w:tc>
          <w:tcPr>
            <w:tcW w:w="3981" w:type="dxa"/>
          </w:tcPr>
          <w:p>
            <w:pPr>
              <w:spacing w:before="134" w:line="184" w:lineRule="auto"/>
              <w:ind w:firstLine="7"/>
              <w:rPr>
                <w:rFonts w:cs="宋体" w:asciiTheme="minorEastAsia" w:hAnsiTheme="minorEastAsia"/>
                <w:sz w:val="24"/>
                <w:szCs w:val="24"/>
                <w:highlight w:val="none"/>
              </w:rPr>
            </w:pPr>
            <w:r>
              <w:rPr>
                <w:rFonts w:hint="eastAsia" w:cs="宋体" w:asciiTheme="minorEastAsia" w:hAnsiTheme="minorEastAsia"/>
                <w:spacing w:val="-3"/>
                <w:sz w:val="24"/>
                <w:szCs w:val="24"/>
                <w:highlight w:val="none"/>
              </w:rPr>
              <w:t>投标</w:t>
            </w:r>
            <w:r>
              <w:rPr>
                <w:rFonts w:cs="宋体" w:asciiTheme="minorEastAsia" w:hAnsiTheme="minorEastAsia"/>
                <w:spacing w:val="-3"/>
                <w:sz w:val="24"/>
                <w:szCs w:val="24"/>
                <w:highlight w:val="none"/>
              </w:rPr>
              <w:t>分项报价表</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04" w:type="dxa"/>
          </w:tcPr>
          <w:p>
            <w:pPr>
              <w:spacing w:before="72" w:line="180" w:lineRule="auto"/>
              <w:ind w:firstLine="152"/>
              <w:rPr>
                <w:rFonts w:cs="Times New Roman" w:asciiTheme="minorEastAsia" w:hAnsiTheme="minorEastAsia"/>
                <w:sz w:val="24"/>
                <w:szCs w:val="24"/>
                <w:highlight w:val="none"/>
              </w:rPr>
            </w:pPr>
            <w:r>
              <w:rPr>
                <w:rFonts w:hint="eastAsia" w:cs="Times New Roman" w:asciiTheme="minorEastAsia" w:hAnsiTheme="minorEastAsia"/>
                <w:spacing w:val="-11"/>
                <w:w w:val="97"/>
                <w:sz w:val="24"/>
                <w:szCs w:val="24"/>
                <w:highlight w:val="none"/>
              </w:rPr>
              <w:t>18</w:t>
            </w:r>
          </w:p>
        </w:tc>
        <w:tc>
          <w:tcPr>
            <w:tcW w:w="3981" w:type="dxa"/>
          </w:tcPr>
          <w:p>
            <w:pPr>
              <w:spacing w:before="136" w:line="184" w:lineRule="auto"/>
              <w:ind w:firstLine="6"/>
              <w:rPr>
                <w:rFonts w:cs="宋体" w:asciiTheme="minorEastAsia" w:hAnsiTheme="minorEastAsia"/>
                <w:sz w:val="24"/>
                <w:szCs w:val="24"/>
                <w:highlight w:val="none"/>
              </w:rPr>
            </w:pPr>
            <w:r>
              <w:rPr>
                <w:rFonts w:cs="宋体" w:asciiTheme="minorEastAsia" w:hAnsiTheme="minorEastAsia"/>
                <w:spacing w:val="-2"/>
                <w:sz w:val="24"/>
                <w:szCs w:val="24"/>
                <w:highlight w:val="none"/>
              </w:rPr>
              <w:t>技术规格偏离表</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504" w:type="dxa"/>
          </w:tcPr>
          <w:p>
            <w:pPr>
              <w:spacing w:before="72" w:line="180" w:lineRule="auto"/>
              <w:ind w:firstLine="152"/>
              <w:rPr>
                <w:rFonts w:hint="default" w:cs="Times New Roman" w:asciiTheme="minorEastAsia" w:hAnsiTheme="minorEastAsia" w:eastAsiaTheme="minorEastAsia"/>
                <w:spacing w:val="-11"/>
                <w:w w:val="97"/>
                <w:sz w:val="24"/>
                <w:szCs w:val="24"/>
                <w:highlight w:val="none"/>
                <w:lang w:val="en-US" w:eastAsia="zh-CN"/>
              </w:rPr>
            </w:pPr>
            <w:r>
              <w:rPr>
                <w:rFonts w:hint="eastAsia" w:cs="Times New Roman" w:asciiTheme="minorEastAsia" w:hAnsiTheme="minorEastAsia"/>
                <w:spacing w:val="-11"/>
                <w:w w:val="97"/>
                <w:sz w:val="24"/>
                <w:szCs w:val="24"/>
                <w:highlight w:val="none"/>
                <w:lang w:val="en-US" w:eastAsia="zh-CN"/>
              </w:rPr>
              <w:t>19</w:t>
            </w:r>
          </w:p>
        </w:tc>
        <w:tc>
          <w:tcPr>
            <w:tcW w:w="3981" w:type="dxa"/>
          </w:tcPr>
          <w:p>
            <w:pPr>
              <w:spacing w:before="136" w:line="184" w:lineRule="auto"/>
              <w:ind w:firstLine="6"/>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服务方案及服务承诺</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504" w:type="dxa"/>
          </w:tcPr>
          <w:p>
            <w:pPr>
              <w:spacing w:before="72" w:line="180" w:lineRule="auto"/>
              <w:ind w:firstLine="152"/>
              <w:rPr>
                <w:rFonts w:hint="default" w:cs="Times New Roman" w:asciiTheme="minorEastAsia" w:hAnsiTheme="minorEastAsia" w:eastAsiaTheme="minorEastAsia"/>
                <w:spacing w:val="-11"/>
                <w:w w:val="97"/>
                <w:sz w:val="24"/>
                <w:szCs w:val="24"/>
                <w:highlight w:val="none"/>
                <w:lang w:val="en-US" w:eastAsia="zh-CN"/>
              </w:rPr>
            </w:pPr>
            <w:r>
              <w:rPr>
                <w:rFonts w:hint="eastAsia" w:cs="Times New Roman" w:asciiTheme="minorEastAsia" w:hAnsiTheme="minorEastAsia"/>
                <w:spacing w:val="-11"/>
                <w:w w:val="97"/>
                <w:sz w:val="24"/>
                <w:szCs w:val="24"/>
                <w:highlight w:val="none"/>
                <w:lang w:val="en-US" w:eastAsia="zh-CN"/>
              </w:rPr>
              <w:t>20</w:t>
            </w:r>
          </w:p>
        </w:tc>
        <w:tc>
          <w:tcPr>
            <w:tcW w:w="3981" w:type="dxa"/>
          </w:tcPr>
          <w:p>
            <w:pPr>
              <w:spacing w:before="136" w:line="184" w:lineRule="auto"/>
              <w:ind w:firstLine="6"/>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“节能产品政府采购品目清单”强制节能产品情况</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04" w:type="dxa"/>
          </w:tcPr>
          <w:p>
            <w:pPr>
              <w:spacing w:before="72" w:line="180" w:lineRule="auto"/>
              <w:ind w:firstLine="152"/>
              <w:rPr>
                <w:rFonts w:hint="default" w:cs="Times New Roman" w:asciiTheme="minorEastAsia" w:hAnsiTheme="minorEastAsia" w:eastAsiaTheme="minorEastAsia"/>
                <w:spacing w:val="-11"/>
                <w:w w:val="97"/>
                <w:sz w:val="24"/>
                <w:szCs w:val="24"/>
                <w:highlight w:val="none"/>
                <w:lang w:val="en-US" w:eastAsia="zh-CN"/>
              </w:rPr>
            </w:pPr>
            <w:r>
              <w:rPr>
                <w:rFonts w:hint="eastAsia" w:cs="Times New Roman" w:asciiTheme="minorEastAsia" w:hAnsiTheme="minorEastAsia"/>
                <w:spacing w:val="-11"/>
                <w:w w:val="97"/>
                <w:sz w:val="24"/>
                <w:szCs w:val="24"/>
                <w:highlight w:val="none"/>
                <w:lang w:val="en-US" w:eastAsia="zh-CN"/>
              </w:rPr>
              <w:t>21</w:t>
            </w:r>
          </w:p>
        </w:tc>
        <w:tc>
          <w:tcPr>
            <w:tcW w:w="3981" w:type="dxa"/>
          </w:tcPr>
          <w:p>
            <w:pPr>
              <w:spacing w:before="136" w:line="184" w:lineRule="auto"/>
              <w:ind w:firstLine="6"/>
              <w:rPr>
                <w:rFonts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“节能产品政府采购品目清单”优先采购节能产品情况</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504" w:type="dxa"/>
          </w:tcPr>
          <w:p>
            <w:pPr>
              <w:spacing w:before="72" w:line="180" w:lineRule="auto"/>
              <w:ind w:firstLine="152"/>
              <w:rPr>
                <w:rFonts w:hint="default" w:cs="Times New Roman" w:asciiTheme="minorEastAsia" w:hAnsiTheme="minorEastAsia" w:eastAsiaTheme="minorEastAsia"/>
                <w:spacing w:val="-11"/>
                <w:w w:val="97"/>
                <w:sz w:val="24"/>
                <w:szCs w:val="24"/>
                <w:highlight w:val="none"/>
                <w:lang w:val="en-US" w:eastAsia="zh-CN"/>
              </w:rPr>
            </w:pPr>
            <w:r>
              <w:rPr>
                <w:rFonts w:hint="eastAsia" w:cs="Times New Roman" w:asciiTheme="minorEastAsia" w:hAnsiTheme="minorEastAsia"/>
                <w:spacing w:val="-11"/>
                <w:w w:val="97"/>
                <w:sz w:val="24"/>
                <w:szCs w:val="24"/>
                <w:highlight w:val="none"/>
                <w:lang w:val="en-US" w:eastAsia="zh-CN"/>
              </w:rPr>
              <w:t>22</w:t>
            </w:r>
          </w:p>
        </w:tc>
        <w:tc>
          <w:tcPr>
            <w:tcW w:w="3981" w:type="dxa"/>
          </w:tcPr>
          <w:p>
            <w:pPr>
              <w:spacing w:before="136" w:line="184" w:lineRule="auto"/>
              <w:ind w:firstLine="6"/>
              <w:rPr>
                <w:rFonts w:hint="eastAsia" w:cs="宋体" w:asciiTheme="minorEastAsia" w:hAnsiTheme="minorEastAsia"/>
                <w:spacing w:val="-2"/>
                <w:sz w:val="24"/>
                <w:szCs w:val="24"/>
                <w:highlight w:val="none"/>
              </w:rPr>
            </w:pPr>
            <w:r>
              <w:rPr>
                <w:rFonts w:hint="eastAsia" w:cs="宋体" w:asciiTheme="minorEastAsia" w:hAnsiTheme="minorEastAsia"/>
                <w:spacing w:val="-2"/>
                <w:sz w:val="24"/>
                <w:szCs w:val="24"/>
                <w:highlight w:val="none"/>
              </w:rPr>
              <w:t>“环境标志产品政府采购品目清单”优先采购产品情况</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504" w:type="dxa"/>
          </w:tcPr>
          <w:p>
            <w:pPr>
              <w:spacing w:before="73" w:line="180" w:lineRule="auto"/>
              <w:ind w:firstLine="129"/>
              <w:rPr>
                <w:rFonts w:hint="default"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sz w:val="24"/>
                <w:szCs w:val="24"/>
                <w:highlight w:val="none"/>
                <w:lang w:val="en-US" w:eastAsia="zh-CN"/>
              </w:rPr>
              <w:t>23</w:t>
            </w:r>
          </w:p>
        </w:tc>
        <w:tc>
          <w:tcPr>
            <w:tcW w:w="3981" w:type="dxa"/>
          </w:tcPr>
          <w:p>
            <w:pPr>
              <w:spacing w:before="137" w:line="184" w:lineRule="auto"/>
              <w:ind w:firstLine="5"/>
              <w:rPr>
                <w:rFonts w:cs="宋体" w:asciiTheme="minorEastAsia" w:hAnsiTheme="minorEastAsia"/>
                <w:sz w:val="24"/>
                <w:szCs w:val="24"/>
                <w:highlight w:val="none"/>
              </w:rPr>
            </w:pPr>
            <w:r>
              <w:rPr>
                <w:rFonts w:cs="宋体" w:asciiTheme="minorEastAsia" w:hAnsiTheme="minorEastAsia"/>
                <w:spacing w:val="-2"/>
                <w:sz w:val="24"/>
                <w:szCs w:val="24"/>
                <w:highlight w:val="none"/>
              </w:rPr>
              <w:t>售后服务方案</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04" w:type="dxa"/>
          </w:tcPr>
          <w:p>
            <w:pPr>
              <w:spacing w:before="73" w:line="180" w:lineRule="auto"/>
              <w:ind w:firstLine="129"/>
              <w:rPr>
                <w:rFonts w:hint="eastAsia" w:cs="Times New Roman" w:asciiTheme="minorEastAsia" w:hAnsiTheme="minorEastAsia" w:eastAsiaTheme="minorEastAsia"/>
                <w:sz w:val="24"/>
                <w:szCs w:val="24"/>
                <w:highlight w:val="none"/>
                <w:lang w:val="en-US" w:eastAsia="zh-CN"/>
              </w:rPr>
            </w:pPr>
            <w:r>
              <w:rPr>
                <w:rFonts w:cs="Times New Roman" w:asciiTheme="minorEastAsia" w:hAnsiTheme="minorEastAsia"/>
                <w:spacing w:val="-3"/>
                <w:sz w:val="24"/>
                <w:szCs w:val="24"/>
                <w:highlight w:val="none"/>
              </w:rPr>
              <w:t>2</w:t>
            </w:r>
            <w:r>
              <w:rPr>
                <w:rFonts w:hint="eastAsia" w:cs="Times New Roman" w:asciiTheme="minorEastAsia" w:hAnsiTheme="minorEastAsia"/>
                <w:spacing w:val="-3"/>
                <w:sz w:val="24"/>
                <w:szCs w:val="24"/>
                <w:highlight w:val="none"/>
                <w:lang w:val="en-US" w:eastAsia="zh-CN"/>
              </w:rPr>
              <w:t>4</w:t>
            </w:r>
          </w:p>
        </w:tc>
        <w:tc>
          <w:tcPr>
            <w:tcW w:w="3981" w:type="dxa"/>
          </w:tcPr>
          <w:p>
            <w:pPr>
              <w:spacing w:before="138" w:line="184" w:lineRule="auto"/>
              <w:ind w:firstLine="4"/>
              <w:rPr>
                <w:rFonts w:cs="宋体" w:asciiTheme="minorEastAsia" w:hAnsiTheme="minorEastAsia"/>
                <w:sz w:val="24"/>
                <w:szCs w:val="24"/>
                <w:highlight w:val="none"/>
              </w:rPr>
            </w:pPr>
            <w:r>
              <w:rPr>
                <w:rFonts w:cs="宋体" w:asciiTheme="minorEastAsia" w:hAnsiTheme="minorEastAsia"/>
                <w:spacing w:val="-2"/>
                <w:sz w:val="24"/>
                <w:szCs w:val="24"/>
                <w:highlight w:val="none"/>
              </w:rPr>
              <w:t>业绩情况表</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504" w:type="dxa"/>
          </w:tcPr>
          <w:p>
            <w:pPr>
              <w:spacing w:before="77" w:line="180" w:lineRule="auto"/>
              <w:ind w:firstLine="129"/>
              <w:rPr>
                <w:rFonts w:hint="eastAsia" w:cs="Times New Roman" w:asciiTheme="minorEastAsia" w:hAnsiTheme="minorEastAsia" w:eastAsiaTheme="minorEastAsia"/>
                <w:sz w:val="24"/>
                <w:szCs w:val="24"/>
                <w:highlight w:val="none"/>
                <w:lang w:val="en-US" w:eastAsia="zh-CN"/>
              </w:rPr>
            </w:pPr>
            <w:r>
              <w:rPr>
                <w:rFonts w:cs="Times New Roman" w:asciiTheme="minorEastAsia" w:hAnsiTheme="minorEastAsia"/>
                <w:spacing w:val="-3"/>
                <w:sz w:val="24"/>
                <w:szCs w:val="24"/>
                <w:highlight w:val="none"/>
              </w:rPr>
              <w:t>2</w:t>
            </w:r>
            <w:r>
              <w:rPr>
                <w:rFonts w:hint="eastAsia" w:cs="Times New Roman" w:asciiTheme="minorEastAsia" w:hAnsiTheme="minorEastAsia"/>
                <w:spacing w:val="-3"/>
                <w:sz w:val="24"/>
                <w:szCs w:val="24"/>
                <w:highlight w:val="none"/>
                <w:lang w:val="en-US" w:eastAsia="zh-CN"/>
              </w:rPr>
              <w:t>5</w:t>
            </w:r>
          </w:p>
        </w:tc>
        <w:tc>
          <w:tcPr>
            <w:tcW w:w="3981" w:type="dxa"/>
          </w:tcPr>
          <w:p>
            <w:pPr>
              <w:spacing w:before="139" w:line="184" w:lineRule="auto"/>
              <w:ind w:firstLine="24"/>
              <w:rPr>
                <w:rFonts w:cs="宋体" w:asciiTheme="minorEastAsia" w:hAnsiTheme="minorEastAsia"/>
                <w:sz w:val="24"/>
                <w:szCs w:val="24"/>
                <w:highlight w:val="none"/>
              </w:rPr>
            </w:pPr>
            <w:r>
              <w:rPr>
                <w:rFonts w:cs="宋体" w:asciiTheme="minorEastAsia" w:hAnsiTheme="minorEastAsia"/>
                <w:spacing w:val="-5"/>
                <w:sz w:val="24"/>
                <w:szCs w:val="24"/>
                <w:highlight w:val="none"/>
              </w:rPr>
              <w:t>中小企业声明函</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504" w:type="dxa"/>
          </w:tcPr>
          <w:p>
            <w:pPr>
              <w:spacing w:before="78" w:line="180" w:lineRule="auto"/>
              <w:ind w:firstLine="129"/>
              <w:rPr>
                <w:rFonts w:hint="eastAsia" w:cs="Times New Roman" w:asciiTheme="minorEastAsia" w:hAnsiTheme="minorEastAsia" w:eastAsiaTheme="minorEastAsia"/>
                <w:sz w:val="24"/>
                <w:szCs w:val="24"/>
                <w:highlight w:val="none"/>
                <w:lang w:val="en-US" w:eastAsia="zh-CN"/>
              </w:rPr>
            </w:pPr>
            <w:r>
              <w:rPr>
                <w:rFonts w:cs="Times New Roman" w:asciiTheme="minorEastAsia" w:hAnsiTheme="minorEastAsia"/>
                <w:spacing w:val="-3"/>
                <w:sz w:val="24"/>
                <w:szCs w:val="24"/>
                <w:highlight w:val="none"/>
              </w:rPr>
              <w:t>2</w:t>
            </w:r>
            <w:r>
              <w:rPr>
                <w:rFonts w:hint="eastAsia" w:cs="Times New Roman" w:asciiTheme="minorEastAsia" w:hAnsiTheme="minorEastAsia"/>
                <w:spacing w:val="-3"/>
                <w:sz w:val="24"/>
                <w:szCs w:val="24"/>
                <w:highlight w:val="none"/>
                <w:lang w:val="en-US" w:eastAsia="zh-CN"/>
              </w:rPr>
              <w:t>6</w:t>
            </w:r>
          </w:p>
        </w:tc>
        <w:tc>
          <w:tcPr>
            <w:tcW w:w="3981" w:type="dxa"/>
          </w:tcPr>
          <w:p>
            <w:pPr>
              <w:spacing w:before="142" w:line="184" w:lineRule="auto"/>
              <w:ind w:firstLine="5"/>
              <w:rPr>
                <w:rFonts w:cs="宋体" w:asciiTheme="minorEastAsia" w:hAnsiTheme="minorEastAsia"/>
                <w:sz w:val="24"/>
                <w:szCs w:val="24"/>
                <w:highlight w:val="none"/>
              </w:rPr>
            </w:pPr>
            <w:r>
              <w:rPr>
                <w:rFonts w:cs="宋体" w:asciiTheme="minorEastAsia" w:hAnsiTheme="minorEastAsia"/>
                <w:spacing w:val="-1"/>
                <w:sz w:val="24"/>
                <w:szCs w:val="24"/>
                <w:highlight w:val="none"/>
              </w:rPr>
              <w:t>残疾人福利性单位声明函</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04" w:type="dxa"/>
          </w:tcPr>
          <w:p>
            <w:pPr>
              <w:spacing w:before="79" w:line="180" w:lineRule="auto"/>
              <w:ind w:firstLine="129"/>
              <w:rPr>
                <w:rFonts w:hint="eastAsia" w:cs="Times New Roman" w:asciiTheme="minorEastAsia" w:hAnsiTheme="minorEastAsia" w:eastAsiaTheme="minorEastAsia"/>
                <w:sz w:val="24"/>
                <w:szCs w:val="24"/>
                <w:highlight w:val="none"/>
                <w:lang w:val="en-US" w:eastAsia="zh-CN"/>
              </w:rPr>
            </w:pPr>
            <w:r>
              <w:rPr>
                <w:rFonts w:cs="Times New Roman" w:asciiTheme="minorEastAsia" w:hAnsiTheme="minorEastAsia"/>
                <w:spacing w:val="-3"/>
                <w:sz w:val="24"/>
                <w:szCs w:val="24"/>
                <w:highlight w:val="none"/>
              </w:rPr>
              <w:t>2</w:t>
            </w:r>
            <w:r>
              <w:rPr>
                <w:rFonts w:hint="eastAsia" w:cs="Times New Roman" w:asciiTheme="minorEastAsia" w:hAnsiTheme="minorEastAsia"/>
                <w:spacing w:val="-3"/>
                <w:sz w:val="24"/>
                <w:szCs w:val="24"/>
                <w:highlight w:val="none"/>
                <w:lang w:val="en-US" w:eastAsia="zh-CN"/>
              </w:rPr>
              <w:t>7</w:t>
            </w:r>
          </w:p>
        </w:tc>
        <w:tc>
          <w:tcPr>
            <w:tcW w:w="3981" w:type="dxa"/>
          </w:tcPr>
          <w:p>
            <w:pPr>
              <w:spacing w:before="143" w:line="184" w:lineRule="auto"/>
              <w:ind w:firstLine="6"/>
              <w:rPr>
                <w:rFonts w:cs="宋体" w:asciiTheme="minorEastAsia" w:hAnsiTheme="minorEastAsia"/>
                <w:sz w:val="24"/>
                <w:szCs w:val="24"/>
                <w:highlight w:val="none"/>
              </w:rPr>
            </w:pPr>
            <w:r>
              <w:rPr>
                <w:rFonts w:cs="宋体" w:asciiTheme="minorEastAsia" w:hAnsiTheme="minorEastAsia"/>
                <w:spacing w:val="-2"/>
                <w:sz w:val="24"/>
                <w:szCs w:val="24"/>
                <w:highlight w:val="none"/>
              </w:rPr>
              <w:t>监狱企业证明文件</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504" w:type="dxa"/>
          </w:tcPr>
          <w:p>
            <w:pPr>
              <w:spacing w:line="407" w:lineRule="auto"/>
              <w:rPr>
                <w:rFonts w:asciiTheme="minorEastAsia" w:hAnsiTheme="minorEastAsia"/>
                <w:sz w:val="24"/>
                <w:szCs w:val="24"/>
                <w:highlight w:val="none"/>
              </w:rPr>
            </w:pPr>
          </w:p>
          <w:p>
            <w:pPr>
              <w:spacing w:before="69" w:line="180" w:lineRule="auto"/>
              <w:ind w:firstLine="129"/>
              <w:rPr>
                <w:rFonts w:hint="eastAsia" w:cs="Times New Roman" w:asciiTheme="minorEastAsia" w:hAnsiTheme="minorEastAsia" w:eastAsiaTheme="minorEastAsia"/>
                <w:sz w:val="24"/>
                <w:szCs w:val="24"/>
                <w:highlight w:val="none"/>
                <w:lang w:val="en-US" w:eastAsia="zh-CN"/>
              </w:rPr>
            </w:pPr>
            <w:r>
              <w:rPr>
                <w:rFonts w:cs="Times New Roman" w:asciiTheme="minorEastAsia" w:hAnsiTheme="minorEastAsia"/>
                <w:spacing w:val="-3"/>
                <w:sz w:val="24"/>
                <w:szCs w:val="24"/>
                <w:highlight w:val="none"/>
              </w:rPr>
              <w:t>2</w:t>
            </w:r>
            <w:r>
              <w:rPr>
                <w:rFonts w:hint="eastAsia" w:cs="Times New Roman" w:asciiTheme="minorEastAsia" w:hAnsiTheme="minorEastAsia"/>
                <w:spacing w:val="-3"/>
                <w:sz w:val="24"/>
                <w:szCs w:val="24"/>
                <w:highlight w:val="none"/>
                <w:lang w:val="en-US" w:eastAsia="zh-CN"/>
              </w:rPr>
              <w:t>8</w:t>
            </w:r>
          </w:p>
        </w:tc>
        <w:tc>
          <w:tcPr>
            <w:tcW w:w="3981" w:type="dxa"/>
          </w:tcPr>
          <w:p>
            <w:pPr>
              <w:spacing w:before="175" w:line="281" w:lineRule="auto"/>
              <w:ind w:left="5" w:right="616" w:firstLine="19"/>
              <w:rPr>
                <w:rFonts w:cs="宋体" w:asciiTheme="minorEastAsia" w:hAnsiTheme="minorEastAsia"/>
                <w:sz w:val="24"/>
                <w:szCs w:val="24"/>
                <w:highlight w:val="none"/>
              </w:rPr>
            </w:pPr>
            <w:r>
              <w:rPr>
                <w:rFonts w:cs="宋体" w:asciiTheme="minorEastAsia" w:hAnsiTheme="minorEastAsia"/>
                <w:spacing w:val="-2"/>
                <w:sz w:val="24"/>
                <w:szCs w:val="24"/>
                <w:highlight w:val="none"/>
              </w:rPr>
              <w:t>中国信息安全认证中心按国家标准认</w:t>
            </w:r>
            <w:r>
              <w:rPr>
                <w:rFonts w:cs="宋体" w:asciiTheme="minorEastAsia" w:hAnsiTheme="minorEastAsia"/>
                <w:spacing w:val="-1"/>
                <w:sz w:val="24"/>
                <w:szCs w:val="24"/>
                <w:highlight w:val="none"/>
              </w:rPr>
              <w:t>证颁发的信息安全产品有效认证证书</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504" w:type="dxa"/>
          </w:tcPr>
          <w:p>
            <w:pPr>
              <w:spacing w:before="128" w:line="180" w:lineRule="auto"/>
              <w:ind w:firstLine="129"/>
              <w:rPr>
                <w:rFonts w:hint="eastAsia" w:cs="Times New Roman" w:asciiTheme="minorEastAsia" w:hAnsiTheme="minorEastAsia" w:eastAsiaTheme="minorEastAsia"/>
                <w:sz w:val="24"/>
                <w:szCs w:val="24"/>
                <w:highlight w:val="none"/>
                <w:lang w:val="en-US" w:eastAsia="zh-CN"/>
              </w:rPr>
            </w:pPr>
            <w:r>
              <w:rPr>
                <w:rFonts w:cs="Times New Roman" w:asciiTheme="minorEastAsia" w:hAnsiTheme="minorEastAsia"/>
                <w:spacing w:val="-3"/>
                <w:sz w:val="24"/>
                <w:szCs w:val="24"/>
                <w:highlight w:val="none"/>
              </w:rPr>
              <w:t>2</w:t>
            </w:r>
            <w:r>
              <w:rPr>
                <w:rFonts w:hint="eastAsia" w:cs="Times New Roman" w:asciiTheme="minorEastAsia" w:hAnsiTheme="minorEastAsia"/>
                <w:spacing w:val="-3"/>
                <w:sz w:val="24"/>
                <w:szCs w:val="24"/>
                <w:highlight w:val="none"/>
                <w:lang w:val="en-US" w:eastAsia="zh-CN"/>
              </w:rPr>
              <w:t>9</w:t>
            </w:r>
          </w:p>
        </w:tc>
        <w:tc>
          <w:tcPr>
            <w:tcW w:w="3981" w:type="dxa"/>
          </w:tcPr>
          <w:p>
            <w:pPr>
              <w:spacing w:before="193" w:line="184" w:lineRule="auto"/>
              <w:ind w:firstLine="6"/>
              <w:rPr>
                <w:rFonts w:cs="宋体" w:asciiTheme="minorEastAsia" w:hAnsiTheme="minorEastAsia"/>
                <w:sz w:val="24"/>
                <w:szCs w:val="24"/>
                <w:highlight w:val="none"/>
              </w:rPr>
            </w:pPr>
            <w:r>
              <w:rPr>
                <w:rFonts w:cs="宋体" w:asciiTheme="minorEastAsia" w:hAnsiTheme="minorEastAsia"/>
                <w:spacing w:val="-3"/>
                <w:sz w:val="24"/>
                <w:szCs w:val="24"/>
                <w:highlight w:val="none"/>
              </w:rPr>
              <w:t>其它资料</w:t>
            </w:r>
          </w:p>
        </w:tc>
        <w:tc>
          <w:tcPr>
            <w:tcW w:w="1654" w:type="dxa"/>
          </w:tcPr>
          <w:p>
            <w:pPr>
              <w:rPr>
                <w:rFonts w:asciiTheme="minorEastAsia" w:hAnsiTheme="minorEastAsia"/>
                <w:sz w:val="24"/>
                <w:szCs w:val="24"/>
                <w:highlight w:val="none"/>
              </w:rPr>
            </w:pPr>
          </w:p>
        </w:tc>
        <w:tc>
          <w:tcPr>
            <w:tcW w:w="1655" w:type="dxa"/>
          </w:tcPr>
          <w:p>
            <w:pPr>
              <w:rPr>
                <w:rFonts w:asciiTheme="minorEastAsia" w:hAnsiTheme="minorEastAsia"/>
                <w:sz w:val="24"/>
                <w:szCs w:val="24"/>
                <w:highlight w:val="none"/>
              </w:rPr>
            </w:pPr>
          </w:p>
        </w:tc>
        <w:tc>
          <w:tcPr>
            <w:tcW w:w="2148" w:type="dxa"/>
          </w:tcPr>
          <w:p>
            <w:pPr>
              <w:rPr>
                <w:rFonts w:asciiTheme="minorEastAsia" w:hAnsiTheme="minorEastAsia"/>
                <w:sz w:val="24"/>
                <w:szCs w:val="24"/>
                <w:highlight w:val="none"/>
              </w:rPr>
            </w:pPr>
          </w:p>
        </w:tc>
      </w:tr>
    </w:tbl>
    <w:p>
      <w:pPr>
        <w:spacing w:before="36" w:line="360" w:lineRule="auto"/>
        <w:ind w:left="16" w:right="28" w:firstLine="480"/>
        <w:rPr>
          <w:rFonts w:cs="宋体" w:asciiTheme="minorEastAsia" w:hAnsiTheme="minorEastAsia"/>
          <w:sz w:val="24"/>
          <w:szCs w:val="24"/>
          <w:highlight w:val="none"/>
        </w:rPr>
      </w:pPr>
      <w:r>
        <w:rPr>
          <w:rFonts w:cs="宋体" w:asciiTheme="minorEastAsia" w:hAnsiTheme="minorEastAsia"/>
          <w:spacing w:val="-7"/>
          <w:sz w:val="24"/>
          <w:szCs w:val="24"/>
          <w:highlight w:val="none"/>
        </w:rPr>
        <w:t>注：①本表序号</w:t>
      </w:r>
      <w:r>
        <w:rPr>
          <w:rFonts w:cs="Times New Roman" w:asciiTheme="minorEastAsia" w:hAnsiTheme="minorEastAsia"/>
          <w:spacing w:val="-7"/>
          <w:sz w:val="24"/>
          <w:szCs w:val="24"/>
          <w:highlight w:val="none"/>
        </w:rPr>
        <w:t>8</w:t>
      </w:r>
      <w:r>
        <w:rPr>
          <w:rFonts w:cs="宋体" w:asciiTheme="minorEastAsia" w:hAnsiTheme="minorEastAsia"/>
          <w:spacing w:val="-7"/>
          <w:sz w:val="24"/>
          <w:szCs w:val="24"/>
          <w:highlight w:val="none"/>
        </w:rPr>
        <w:t>请按照本谈判文件“第六章资格审查与评标”资格审查表中序号</w:t>
      </w:r>
      <w:r>
        <w:rPr>
          <w:rFonts w:cs="Times New Roman" w:asciiTheme="minorEastAsia" w:hAnsiTheme="minorEastAsia"/>
          <w:spacing w:val="-7"/>
          <w:sz w:val="24"/>
          <w:szCs w:val="24"/>
          <w:highlight w:val="none"/>
        </w:rPr>
        <w:t>3</w:t>
      </w:r>
      <w:r>
        <w:rPr>
          <w:rFonts w:cs="宋体" w:asciiTheme="minorEastAsia" w:hAnsiTheme="minorEastAsia"/>
          <w:spacing w:val="-7"/>
          <w:sz w:val="24"/>
          <w:szCs w:val="24"/>
          <w:highlight w:val="none"/>
        </w:rPr>
        <w:t>要求，</w:t>
      </w:r>
      <w:r>
        <w:rPr>
          <w:rFonts w:cs="宋体" w:asciiTheme="minorEastAsia" w:hAnsiTheme="minorEastAsia"/>
          <w:sz w:val="24"/>
          <w:szCs w:val="24"/>
          <w:highlight w:val="none"/>
        </w:rPr>
        <w:t>根据所提供经审计财务报告、基本开户银行资信证明、银行资信证明、政府采购投标担保函情况</w:t>
      </w:r>
      <w:r>
        <w:rPr>
          <w:rFonts w:cs="宋体" w:asciiTheme="minorEastAsia" w:hAnsiTheme="minorEastAsia"/>
          <w:spacing w:val="-2"/>
          <w:sz w:val="24"/>
          <w:szCs w:val="24"/>
          <w:highlight w:val="none"/>
        </w:rPr>
        <w:t>填写其中一项即可。</w:t>
      </w:r>
    </w:p>
    <w:p>
      <w:pPr>
        <w:spacing w:before="224" w:line="360" w:lineRule="auto"/>
        <w:ind w:left="16" w:firstLine="478"/>
        <w:rPr>
          <w:rFonts w:cs="宋体" w:asciiTheme="minorEastAsia" w:hAnsiTheme="minorEastAsia"/>
          <w:sz w:val="24"/>
          <w:szCs w:val="24"/>
          <w:highlight w:val="none"/>
        </w:rPr>
      </w:pPr>
      <w:r>
        <w:rPr>
          <w:rFonts w:cs="宋体" w:asciiTheme="minorEastAsia" w:hAnsiTheme="minorEastAsia"/>
          <w:spacing w:val="-4"/>
          <w:sz w:val="24"/>
          <w:szCs w:val="24"/>
          <w:highlight w:val="none"/>
        </w:rPr>
        <w:t>②本表序号</w:t>
      </w:r>
      <w:r>
        <w:rPr>
          <w:rFonts w:cs="Times New Roman" w:asciiTheme="minorEastAsia" w:hAnsiTheme="minorEastAsia"/>
          <w:spacing w:val="-4"/>
          <w:sz w:val="24"/>
          <w:szCs w:val="24"/>
          <w:highlight w:val="none"/>
        </w:rPr>
        <w:t>10</w:t>
      </w:r>
      <w:r>
        <w:rPr>
          <w:rFonts w:cs="宋体" w:asciiTheme="minorEastAsia" w:hAnsiTheme="minorEastAsia"/>
          <w:spacing w:val="-4"/>
          <w:sz w:val="24"/>
          <w:szCs w:val="24"/>
          <w:highlight w:val="none"/>
        </w:rPr>
        <w:t>请按照本谈判文件“第六章资格审查与评标”资格审查表中序号</w:t>
      </w:r>
      <w:r>
        <w:rPr>
          <w:rFonts w:cs="Times New Roman" w:asciiTheme="minorEastAsia" w:hAnsiTheme="minorEastAsia"/>
          <w:spacing w:val="-4"/>
          <w:sz w:val="24"/>
          <w:szCs w:val="24"/>
          <w:highlight w:val="none"/>
        </w:rPr>
        <w:t>6</w:t>
      </w:r>
      <w:r>
        <w:rPr>
          <w:rFonts w:cs="宋体" w:asciiTheme="minorEastAsia" w:hAnsiTheme="minorEastAsia"/>
          <w:spacing w:val="-4"/>
          <w:sz w:val="24"/>
          <w:szCs w:val="24"/>
          <w:highlight w:val="none"/>
        </w:rPr>
        <w:t>要求提供，</w:t>
      </w:r>
      <w:r>
        <w:rPr>
          <w:rFonts w:cs="宋体" w:asciiTheme="minorEastAsia" w:hAnsiTheme="minorEastAsia"/>
          <w:spacing w:val="-5"/>
          <w:sz w:val="24"/>
          <w:szCs w:val="24"/>
          <w:highlight w:val="none"/>
        </w:rPr>
        <w:t>根据所提供证明材料或承诺函（声明）情况填写其中一项即可。</w:t>
      </w:r>
    </w:p>
    <w:p>
      <w:pPr>
        <w:spacing w:line="360" w:lineRule="auto"/>
        <w:rPr>
          <w:highlight w:val="none"/>
        </w:rPr>
        <w:sectPr>
          <w:footerReference r:id="rId4" w:type="default"/>
          <w:pgSz w:w="11930" w:h="16830"/>
          <w:pgMar w:top="1430" w:right="792" w:bottom="1050" w:left="952" w:header="0" w:footer="924" w:gutter="0"/>
          <w:cols w:space="720" w:num="1"/>
        </w:sectPr>
      </w:pPr>
    </w:p>
    <w:p>
      <w:pPr>
        <w:spacing w:before="212" w:line="184" w:lineRule="auto"/>
        <w:ind w:firstLine="3596"/>
        <w:rPr>
          <w:rFonts w:ascii="宋体" w:hAnsi="宋体" w:eastAsia="宋体" w:cs="宋体"/>
          <w:sz w:val="30"/>
          <w:szCs w:val="30"/>
          <w:highlight w:val="none"/>
        </w:rPr>
      </w:pPr>
      <w:r>
        <w:rPr>
          <w:rFonts w:ascii="宋体" w:hAnsi="宋体" w:eastAsia="宋体" w:cs="宋体"/>
          <w:spacing w:val="-2"/>
          <w:sz w:val="30"/>
          <w:szCs w:val="30"/>
          <w:highlight w:val="none"/>
        </w:rPr>
        <w:t>二、报价一览表</w:t>
      </w:r>
    </w:p>
    <w:p>
      <w:pPr>
        <w:adjustRightInd w:val="0"/>
        <w:snapToGrid w:val="0"/>
        <w:spacing w:line="360" w:lineRule="auto"/>
        <w:ind w:firstLine="114"/>
        <w:rPr>
          <w:rFonts w:cs="宋体" w:asciiTheme="minorEastAsia" w:hAnsiTheme="minorEastAsia"/>
          <w:sz w:val="24"/>
          <w:szCs w:val="24"/>
          <w:highlight w:val="none"/>
        </w:rPr>
      </w:pPr>
      <w:r>
        <w:rPr>
          <w:rFonts w:cs="宋体" w:asciiTheme="minorEastAsia" w:hAnsiTheme="minorEastAsia"/>
          <w:spacing w:val="5"/>
          <w:sz w:val="24"/>
          <w:szCs w:val="24"/>
          <w:highlight w:val="none"/>
        </w:rPr>
        <w:t>项目编号：</w:t>
      </w:r>
    </w:p>
    <w:p>
      <w:pPr>
        <w:adjustRightInd w:val="0"/>
        <w:snapToGrid w:val="0"/>
        <w:spacing w:line="360" w:lineRule="auto"/>
        <w:ind w:firstLine="114"/>
        <w:jc w:val="left"/>
        <w:rPr>
          <w:rFonts w:cs="宋体" w:asciiTheme="minorEastAsia" w:hAnsiTheme="minorEastAsia"/>
          <w:sz w:val="24"/>
          <w:szCs w:val="24"/>
          <w:highlight w:val="none"/>
        </w:rPr>
      </w:pPr>
      <w:r>
        <w:rPr>
          <w:rFonts w:cs="宋体" w:asciiTheme="minorEastAsia" w:hAnsiTheme="minorEastAsia"/>
          <w:spacing w:val="5"/>
          <w:sz w:val="24"/>
          <w:szCs w:val="24"/>
          <w:highlight w:val="none"/>
        </w:rPr>
        <w:t>项目名称：</w:t>
      </w:r>
      <w:r>
        <w:rPr>
          <w:rFonts w:hint="eastAsia" w:cs="宋体" w:asciiTheme="minorEastAsia" w:hAnsiTheme="minorEastAsia"/>
          <w:spacing w:val="5"/>
          <w:sz w:val="24"/>
          <w:szCs w:val="24"/>
          <w:highlight w:val="none"/>
          <w:lang w:val="en-US" w:eastAsia="zh-CN"/>
        </w:rPr>
        <w:t xml:space="preserve">                                               </w:t>
      </w:r>
      <w:r>
        <w:rPr>
          <w:rFonts w:cs="宋体" w:asciiTheme="minorEastAsia" w:hAnsiTheme="minorEastAsia"/>
          <w:spacing w:val="-20"/>
          <w:w w:val="97"/>
          <w:sz w:val="24"/>
          <w:szCs w:val="24"/>
          <w:highlight w:val="none"/>
        </w:rPr>
        <w:t>单位：元（人民币）</w:t>
      </w:r>
    </w:p>
    <w:p>
      <w:pPr>
        <w:spacing w:line="109" w:lineRule="exact"/>
        <w:rPr>
          <w:rFonts w:asciiTheme="minorEastAsia" w:hAnsiTheme="minorEastAsia"/>
          <w:sz w:val="24"/>
          <w:szCs w:val="24"/>
          <w:highlight w:val="none"/>
        </w:rPr>
      </w:pPr>
    </w:p>
    <w:tbl>
      <w:tblPr>
        <w:tblStyle w:val="98"/>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1841"/>
        <w:gridCol w:w="3681"/>
        <w:gridCol w:w="1841"/>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65" w:type="dxa"/>
            <w:shd w:val="clear" w:color="auto" w:fill="BCE1BC"/>
            <w:vAlign w:val="center"/>
          </w:tcPr>
          <w:p>
            <w:pPr>
              <w:spacing w:before="68" w:line="184" w:lineRule="auto"/>
              <w:ind w:firstLine="230" w:firstLineChars="100"/>
              <w:rPr>
                <w:rFonts w:cs="宋体" w:asciiTheme="minorEastAsia" w:hAnsiTheme="minorEastAsia"/>
                <w:sz w:val="24"/>
                <w:szCs w:val="24"/>
                <w:highlight w:val="none"/>
              </w:rPr>
            </w:pPr>
            <w:r>
              <w:rPr>
                <w:rFonts w:cs="宋体" w:asciiTheme="minorEastAsia" w:hAnsiTheme="minorEastAsia"/>
                <w:spacing w:val="-5"/>
                <w:sz w:val="24"/>
                <w:szCs w:val="24"/>
                <w:highlight w:val="none"/>
              </w:rPr>
              <w:t>标段</w:t>
            </w:r>
          </w:p>
        </w:tc>
        <w:tc>
          <w:tcPr>
            <w:tcW w:w="1841" w:type="dxa"/>
            <w:shd w:val="clear" w:color="auto" w:fill="BCE1BC"/>
            <w:vAlign w:val="center"/>
          </w:tcPr>
          <w:p>
            <w:pPr>
              <w:spacing w:before="68" w:line="184" w:lineRule="auto"/>
              <w:ind w:firstLine="351" w:firstLineChars="150"/>
              <w:rPr>
                <w:rFonts w:cs="宋体" w:asciiTheme="minorEastAsia" w:hAnsiTheme="minorEastAsia"/>
                <w:sz w:val="24"/>
                <w:szCs w:val="24"/>
                <w:highlight w:val="none"/>
              </w:rPr>
            </w:pPr>
            <w:r>
              <w:rPr>
                <w:rFonts w:cs="宋体" w:asciiTheme="minorEastAsia" w:hAnsiTheme="minorEastAsia"/>
                <w:spacing w:val="-3"/>
                <w:sz w:val="24"/>
                <w:szCs w:val="24"/>
                <w:highlight w:val="none"/>
              </w:rPr>
              <w:t>项目名称</w:t>
            </w:r>
          </w:p>
        </w:tc>
        <w:tc>
          <w:tcPr>
            <w:tcW w:w="3681" w:type="dxa"/>
            <w:shd w:val="clear" w:color="auto" w:fill="BCE1BC"/>
            <w:vAlign w:val="center"/>
          </w:tcPr>
          <w:p>
            <w:pPr>
              <w:spacing w:before="68" w:line="184" w:lineRule="auto"/>
              <w:ind w:firstLine="1440"/>
              <w:rPr>
                <w:rFonts w:cs="宋体" w:asciiTheme="minorEastAsia" w:hAnsiTheme="minorEastAsia"/>
                <w:sz w:val="24"/>
                <w:szCs w:val="24"/>
                <w:highlight w:val="none"/>
              </w:rPr>
            </w:pPr>
            <w:r>
              <w:rPr>
                <w:rFonts w:cs="宋体" w:asciiTheme="minorEastAsia" w:hAnsiTheme="minorEastAsia"/>
                <w:spacing w:val="-5"/>
                <w:sz w:val="24"/>
                <w:szCs w:val="24"/>
                <w:highlight w:val="none"/>
              </w:rPr>
              <w:t>响应报价</w:t>
            </w:r>
          </w:p>
        </w:tc>
        <w:tc>
          <w:tcPr>
            <w:tcW w:w="1841" w:type="dxa"/>
            <w:shd w:val="clear" w:color="auto" w:fill="BCE1BC"/>
            <w:vAlign w:val="center"/>
          </w:tcPr>
          <w:p>
            <w:pPr>
              <w:spacing w:before="68" w:line="184" w:lineRule="auto"/>
              <w:ind w:firstLine="519"/>
              <w:rPr>
                <w:rFonts w:cs="宋体" w:asciiTheme="minorEastAsia" w:hAnsiTheme="minorEastAsia"/>
                <w:sz w:val="24"/>
                <w:szCs w:val="24"/>
                <w:highlight w:val="none"/>
              </w:rPr>
            </w:pPr>
            <w:r>
              <w:rPr>
                <w:rFonts w:hint="eastAsia" w:cs="宋体" w:asciiTheme="minorEastAsia" w:hAnsiTheme="minorEastAsia"/>
                <w:spacing w:val="-3"/>
                <w:sz w:val="24"/>
                <w:szCs w:val="24"/>
                <w:highlight w:val="none"/>
              </w:rPr>
              <w:t>履约时间</w:t>
            </w:r>
          </w:p>
        </w:tc>
        <w:tc>
          <w:tcPr>
            <w:tcW w:w="856" w:type="dxa"/>
            <w:shd w:val="clear" w:color="auto" w:fill="BCE1BC"/>
            <w:vAlign w:val="center"/>
          </w:tcPr>
          <w:p>
            <w:pPr>
              <w:spacing w:before="68" w:line="184" w:lineRule="auto"/>
              <w:ind w:firstLine="225"/>
              <w:rPr>
                <w:rFonts w:cs="宋体" w:asciiTheme="minorEastAsia" w:hAnsiTheme="minorEastAsia"/>
                <w:sz w:val="24"/>
                <w:szCs w:val="24"/>
                <w:highlight w:val="none"/>
              </w:rPr>
            </w:pPr>
            <w:r>
              <w:rPr>
                <w:rFonts w:cs="宋体" w:asciiTheme="minorEastAsia" w:hAnsiTheme="minorEastAsia"/>
                <w:spacing w:val="-6"/>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65" w:type="dxa"/>
          </w:tcPr>
          <w:p>
            <w:pPr>
              <w:rPr>
                <w:rFonts w:asciiTheme="minorEastAsia" w:hAnsiTheme="minorEastAsia"/>
                <w:sz w:val="24"/>
                <w:szCs w:val="24"/>
                <w:highlight w:val="none"/>
              </w:rPr>
            </w:pPr>
          </w:p>
        </w:tc>
        <w:tc>
          <w:tcPr>
            <w:tcW w:w="1841" w:type="dxa"/>
          </w:tcPr>
          <w:p>
            <w:pPr>
              <w:rPr>
                <w:rFonts w:asciiTheme="minorEastAsia" w:hAnsiTheme="minorEastAsia"/>
                <w:sz w:val="24"/>
                <w:szCs w:val="24"/>
                <w:highlight w:val="none"/>
              </w:rPr>
            </w:pPr>
          </w:p>
        </w:tc>
        <w:tc>
          <w:tcPr>
            <w:tcW w:w="3681" w:type="dxa"/>
          </w:tcPr>
          <w:p>
            <w:pPr>
              <w:spacing w:line="328" w:lineRule="auto"/>
              <w:rPr>
                <w:rFonts w:asciiTheme="minorEastAsia" w:hAnsiTheme="minorEastAsia"/>
                <w:sz w:val="24"/>
                <w:szCs w:val="24"/>
                <w:highlight w:val="none"/>
              </w:rPr>
            </w:pPr>
          </w:p>
          <w:p>
            <w:pPr>
              <w:spacing w:before="68" w:line="184" w:lineRule="auto"/>
              <w:ind w:firstLine="119"/>
              <w:rPr>
                <w:rFonts w:hint="eastAsia" w:cs="宋体" w:asciiTheme="minorEastAsia" w:hAnsiTheme="minorEastAsia" w:eastAsiaTheme="minorEastAsia"/>
                <w:sz w:val="24"/>
                <w:szCs w:val="24"/>
                <w:highlight w:val="none"/>
                <w:lang w:val="en-US" w:eastAsia="zh-CN"/>
              </w:rPr>
            </w:pPr>
            <w:r>
              <w:rPr>
                <w:rFonts w:cs="宋体" w:asciiTheme="minorEastAsia" w:hAnsiTheme="minorEastAsia"/>
                <w:spacing w:val="-20"/>
                <w:w w:val="96"/>
                <w:sz w:val="24"/>
                <w:szCs w:val="24"/>
                <w:highlight w:val="none"/>
              </w:rPr>
              <w:t>大写：</w:t>
            </w:r>
            <w:r>
              <w:rPr>
                <w:rFonts w:hint="eastAsia" w:cs="宋体" w:asciiTheme="minorEastAsia" w:hAnsiTheme="minorEastAsia"/>
                <w:spacing w:val="-20"/>
                <w:w w:val="96"/>
                <w:sz w:val="24"/>
                <w:szCs w:val="24"/>
                <w:highlight w:val="none"/>
                <w:lang w:val="en-US" w:eastAsia="zh-CN"/>
              </w:rPr>
              <w:t xml:space="preserve">  小写：</w:t>
            </w:r>
            <w:bookmarkStart w:id="4" w:name="_GoBack"/>
            <w:bookmarkEnd w:id="4"/>
          </w:p>
        </w:tc>
        <w:tc>
          <w:tcPr>
            <w:tcW w:w="1841" w:type="dxa"/>
          </w:tcPr>
          <w:p>
            <w:pPr>
              <w:rPr>
                <w:rFonts w:asciiTheme="minorEastAsia" w:hAnsiTheme="minorEastAsia"/>
                <w:sz w:val="24"/>
                <w:szCs w:val="24"/>
                <w:highlight w:val="none"/>
              </w:rPr>
            </w:pPr>
          </w:p>
        </w:tc>
        <w:tc>
          <w:tcPr>
            <w:tcW w:w="856" w:type="dxa"/>
          </w:tcPr>
          <w:p>
            <w:pPr>
              <w:rPr>
                <w:rFonts w:asciiTheme="minorEastAsia" w:hAnsi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65" w:type="dxa"/>
          </w:tcPr>
          <w:p>
            <w:pPr>
              <w:spacing w:line="412" w:lineRule="auto"/>
              <w:rPr>
                <w:rFonts w:asciiTheme="minorEastAsia" w:hAnsiTheme="minorEastAsia"/>
                <w:sz w:val="24"/>
                <w:szCs w:val="24"/>
                <w:highlight w:val="none"/>
              </w:rPr>
            </w:pPr>
          </w:p>
          <w:p>
            <w:pPr>
              <w:spacing w:before="68" w:line="150" w:lineRule="exact"/>
              <w:ind w:firstLine="370"/>
              <w:rPr>
                <w:rFonts w:cs="宋体" w:asciiTheme="minorEastAsia" w:hAnsiTheme="minorEastAsia"/>
                <w:sz w:val="24"/>
                <w:szCs w:val="24"/>
                <w:highlight w:val="none"/>
              </w:rPr>
            </w:pPr>
            <w:r>
              <w:rPr>
                <w:rFonts w:cs="宋体" w:asciiTheme="minorEastAsia" w:hAnsiTheme="minorEastAsia"/>
                <w:sz w:val="24"/>
                <w:szCs w:val="24"/>
                <w:highlight w:val="none"/>
              </w:rPr>
              <w:t>…</w:t>
            </w:r>
          </w:p>
        </w:tc>
        <w:tc>
          <w:tcPr>
            <w:tcW w:w="1841" w:type="dxa"/>
          </w:tcPr>
          <w:p>
            <w:pPr>
              <w:rPr>
                <w:rFonts w:asciiTheme="minorEastAsia" w:hAnsiTheme="minorEastAsia"/>
                <w:sz w:val="24"/>
                <w:szCs w:val="24"/>
                <w:highlight w:val="none"/>
              </w:rPr>
            </w:pPr>
          </w:p>
        </w:tc>
        <w:tc>
          <w:tcPr>
            <w:tcW w:w="3681" w:type="dxa"/>
          </w:tcPr>
          <w:p>
            <w:pPr>
              <w:spacing w:before="68" w:line="184" w:lineRule="auto"/>
              <w:ind w:firstLine="119"/>
              <w:rPr>
                <w:rFonts w:cs="宋体" w:asciiTheme="minorEastAsia" w:hAnsiTheme="minorEastAsia"/>
                <w:sz w:val="24"/>
                <w:szCs w:val="24"/>
                <w:highlight w:val="none"/>
              </w:rPr>
            </w:pPr>
          </w:p>
        </w:tc>
        <w:tc>
          <w:tcPr>
            <w:tcW w:w="1841" w:type="dxa"/>
          </w:tcPr>
          <w:p>
            <w:pPr>
              <w:rPr>
                <w:rFonts w:asciiTheme="minorEastAsia" w:hAnsiTheme="minorEastAsia"/>
                <w:sz w:val="24"/>
                <w:szCs w:val="24"/>
                <w:highlight w:val="none"/>
              </w:rPr>
            </w:pPr>
          </w:p>
        </w:tc>
        <w:tc>
          <w:tcPr>
            <w:tcW w:w="856" w:type="dxa"/>
          </w:tcPr>
          <w:p>
            <w:pPr>
              <w:rPr>
                <w:rFonts w:asciiTheme="minorEastAsia" w:hAnsiTheme="minorEastAsia"/>
                <w:sz w:val="24"/>
                <w:szCs w:val="24"/>
                <w:highlight w:val="none"/>
              </w:rPr>
            </w:pPr>
          </w:p>
        </w:tc>
      </w:tr>
    </w:tbl>
    <w:p>
      <w:pPr>
        <w:spacing w:before="211" w:line="184" w:lineRule="auto"/>
        <w:ind w:firstLine="110"/>
        <w:rPr>
          <w:rFonts w:cs="宋体" w:asciiTheme="minorEastAsia" w:hAnsiTheme="minorEastAsia"/>
          <w:spacing w:val="5"/>
          <w:sz w:val="24"/>
          <w:szCs w:val="24"/>
          <w:highlight w:val="none"/>
        </w:rPr>
      </w:pPr>
      <w:r>
        <w:rPr>
          <w:rFonts w:cs="宋体" w:asciiTheme="minorEastAsia" w:hAnsiTheme="minorEastAsia"/>
          <w:spacing w:val="5"/>
          <w:sz w:val="24"/>
          <w:szCs w:val="24"/>
          <w:highlight w:val="none"/>
        </w:rPr>
        <w:t>供应商名称：</w:t>
      </w:r>
      <w:r>
        <w:rPr>
          <w:rFonts w:cs="宋体" w:asciiTheme="minorEastAsia" w:hAnsiTheme="minorEastAsia"/>
          <w:spacing w:val="5"/>
          <w:sz w:val="24"/>
          <w:szCs w:val="24"/>
          <w:highlight w:val="none"/>
          <w:u w:val="single"/>
        </w:rPr>
        <w:t>（全称）</w:t>
      </w:r>
      <w:r>
        <w:rPr>
          <w:rFonts w:cs="宋体" w:asciiTheme="minorEastAsia" w:hAnsiTheme="minorEastAsia"/>
          <w:spacing w:val="5"/>
          <w:sz w:val="24"/>
          <w:szCs w:val="24"/>
          <w:highlight w:val="none"/>
        </w:rPr>
        <w:t>（公章）</w:t>
      </w:r>
    </w:p>
    <w:p>
      <w:pPr>
        <w:spacing w:before="211" w:line="184" w:lineRule="auto"/>
        <w:ind w:firstLine="110"/>
        <w:rPr>
          <w:rFonts w:cs="宋体" w:asciiTheme="minorEastAsia" w:hAnsiTheme="minorEastAsia"/>
          <w:spacing w:val="5"/>
          <w:sz w:val="24"/>
          <w:szCs w:val="24"/>
          <w:highlight w:val="none"/>
        </w:rPr>
      </w:pPr>
      <w:r>
        <w:rPr>
          <w:rFonts w:cs="宋体" w:asciiTheme="minorEastAsia" w:hAnsiTheme="minorEastAsia"/>
          <w:spacing w:val="5"/>
          <w:sz w:val="24"/>
          <w:szCs w:val="24"/>
          <w:highlight w:val="none"/>
        </w:rPr>
        <w:t>日期：年月日</w:t>
      </w:r>
    </w:p>
    <w:p>
      <w:pPr>
        <w:spacing w:line="475" w:lineRule="auto"/>
        <w:rPr>
          <w:rFonts w:cs="宋体" w:asciiTheme="minorEastAsia" w:hAnsiTheme="minorEastAsia"/>
          <w:spacing w:val="5"/>
          <w:sz w:val="24"/>
          <w:szCs w:val="24"/>
          <w:highlight w:val="none"/>
        </w:rPr>
      </w:pPr>
    </w:p>
    <w:p>
      <w:pPr>
        <w:spacing w:before="69" w:line="184" w:lineRule="auto"/>
        <w:ind w:firstLine="110"/>
        <w:rPr>
          <w:rFonts w:cs="宋体" w:asciiTheme="minorEastAsia" w:hAnsiTheme="minorEastAsia"/>
          <w:spacing w:val="5"/>
          <w:sz w:val="24"/>
          <w:szCs w:val="24"/>
          <w:highlight w:val="none"/>
        </w:rPr>
      </w:pPr>
      <w:r>
        <w:rPr>
          <w:rFonts w:cs="宋体" w:asciiTheme="minorEastAsia" w:hAnsiTheme="minorEastAsia"/>
          <w:spacing w:val="5"/>
          <w:sz w:val="24"/>
          <w:szCs w:val="24"/>
          <w:highlight w:val="none"/>
        </w:rPr>
        <w:t>注：1、交付日期指完成该项目的最终时间（日历天）。</w:t>
      </w:r>
    </w:p>
    <w:p>
      <w:pPr>
        <w:spacing w:line="266" w:lineRule="auto"/>
        <w:rPr>
          <w:rFonts w:cs="宋体" w:asciiTheme="minorEastAsia" w:hAnsiTheme="minorEastAsia"/>
          <w:spacing w:val="5"/>
          <w:sz w:val="24"/>
          <w:szCs w:val="24"/>
          <w:highlight w:val="none"/>
        </w:rPr>
      </w:pPr>
    </w:p>
    <w:p>
      <w:pPr>
        <w:spacing w:before="69" w:line="184" w:lineRule="auto"/>
        <w:ind w:firstLine="526"/>
        <w:rPr>
          <w:rFonts w:cs="宋体" w:asciiTheme="minorEastAsia" w:hAnsiTheme="minorEastAsia"/>
          <w:spacing w:val="5"/>
          <w:sz w:val="24"/>
          <w:szCs w:val="24"/>
          <w:highlight w:val="none"/>
        </w:rPr>
      </w:pPr>
      <w:r>
        <w:rPr>
          <w:rFonts w:cs="宋体" w:asciiTheme="minorEastAsia" w:hAnsiTheme="minorEastAsia"/>
          <w:spacing w:val="5"/>
          <w:sz w:val="24"/>
          <w:szCs w:val="24"/>
          <w:highlight w:val="none"/>
        </w:rPr>
        <w:t>2、如谈判公告明确项目交付日期以年为单位，本表应填写完成该项目的年限。</w:t>
      </w:r>
    </w:p>
    <w:p>
      <w:pPr>
        <w:rPr>
          <w:rFonts w:asciiTheme="minorEastAsia" w:hAnsiTheme="minorEastAsia"/>
          <w:sz w:val="24"/>
          <w:szCs w:val="24"/>
          <w:highlight w:val="none"/>
        </w:rPr>
        <w:sectPr>
          <w:footerReference r:id="rId5" w:type="default"/>
          <w:pgSz w:w="11930" w:h="16830"/>
          <w:pgMar w:top="1430" w:right="1253" w:bottom="1050" w:left="1481" w:header="0" w:footer="924" w:gutter="0"/>
          <w:cols w:space="720" w:num="1"/>
        </w:sectPr>
      </w:pPr>
    </w:p>
    <w:p>
      <w:pPr>
        <w:spacing w:before="212" w:line="184" w:lineRule="auto"/>
        <w:jc w:val="center"/>
        <w:rPr>
          <w:rFonts w:ascii="宋体" w:hAnsi="宋体" w:eastAsia="宋体" w:cs="宋体"/>
          <w:spacing w:val="-2"/>
          <w:sz w:val="30"/>
          <w:szCs w:val="30"/>
          <w:highlight w:val="none"/>
        </w:rPr>
      </w:pPr>
      <w:r>
        <w:rPr>
          <w:rFonts w:ascii="宋体" w:hAnsi="宋体" w:eastAsia="宋体" w:cs="宋体"/>
          <w:spacing w:val="-2"/>
          <w:sz w:val="30"/>
          <w:szCs w:val="30"/>
          <w:highlight w:val="none"/>
        </w:rPr>
        <w:t>三、资格审查相关材料</w:t>
      </w:r>
    </w:p>
    <w:p>
      <w:pPr>
        <w:rPr>
          <w:rFonts w:ascii="Times New Roman"/>
          <w:highlight w:val="none"/>
        </w:rPr>
      </w:pPr>
    </w:p>
    <w:p>
      <w:pPr>
        <w:jc w:val="center"/>
        <w:rPr>
          <w:rFonts w:ascii="宋体" w:hAnsi="宋体" w:eastAsia="宋体" w:cs="宋体"/>
          <w:sz w:val="28"/>
          <w:szCs w:val="28"/>
          <w:highlight w:val="none"/>
        </w:rPr>
      </w:pPr>
      <w:r>
        <w:rPr>
          <w:rFonts w:ascii="宋体" w:hAnsi="宋体" w:eastAsia="宋体" w:cs="宋体"/>
          <w:spacing w:val="-6"/>
          <w:sz w:val="28"/>
          <w:szCs w:val="28"/>
          <w:highlight w:val="none"/>
        </w:rPr>
        <w:t>3.1报价函</w:t>
      </w:r>
    </w:p>
    <w:p>
      <w:pPr>
        <w:adjustRightInd w:val="0"/>
        <w:snapToGrid w:val="0"/>
        <w:spacing w:before="78" w:line="360" w:lineRule="auto"/>
        <w:ind w:firstLine="436" w:firstLineChars="200"/>
        <w:rPr>
          <w:rFonts w:ascii="宋体" w:hAnsi="宋体" w:eastAsia="宋体" w:cs="宋体"/>
          <w:spacing w:val="-11"/>
          <w:sz w:val="24"/>
          <w:szCs w:val="24"/>
          <w:highlight w:val="none"/>
        </w:rPr>
      </w:pPr>
      <w:r>
        <w:rPr>
          <w:rFonts w:ascii="宋体" w:hAnsi="宋体" w:eastAsia="宋体" w:cs="宋体"/>
          <w:spacing w:val="-11"/>
          <w:sz w:val="24"/>
          <w:szCs w:val="24"/>
          <w:highlight w:val="none"/>
        </w:rPr>
        <w:t>致：（采购人）</w:t>
      </w:r>
    </w:p>
    <w:p>
      <w:pPr>
        <w:adjustRightInd w:val="0"/>
        <w:snapToGrid w:val="0"/>
        <w:spacing w:before="78" w:line="360" w:lineRule="auto"/>
        <w:ind w:firstLine="472" w:firstLineChars="200"/>
        <w:rPr>
          <w:rFonts w:ascii="宋体" w:hAnsi="宋体" w:eastAsia="宋体" w:cs="宋体"/>
          <w:sz w:val="24"/>
          <w:szCs w:val="24"/>
          <w:highlight w:val="none"/>
        </w:rPr>
      </w:pPr>
      <w:r>
        <w:rPr>
          <w:rFonts w:ascii="宋体" w:hAnsi="宋体" w:eastAsia="宋体" w:cs="宋体"/>
          <w:spacing w:val="-2"/>
          <w:sz w:val="24"/>
          <w:szCs w:val="24"/>
          <w:highlight w:val="none"/>
        </w:rPr>
        <w:t>根据贵方（项目名称、项目编号</w:t>
      </w:r>
      <w:r>
        <w:rPr>
          <w:rFonts w:hint="eastAsia" w:ascii="宋体" w:hAnsi="宋体" w:eastAsia="宋体" w:cs="宋体"/>
          <w:spacing w:val="-2"/>
          <w:sz w:val="24"/>
          <w:szCs w:val="24"/>
          <w:highlight w:val="none"/>
        </w:rPr>
        <w:t>）</w:t>
      </w:r>
      <w:r>
        <w:rPr>
          <w:rFonts w:ascii="宋体" w:hAnsi="宋体" w:eastAsia="宋体" w:cs="宋体"/>
          <w:spacing w:val="-2"/>
          <w:sz w:val="24"/>
          <w:szCs w:val="24"/>
          <w:highlight w:val="none"/>
        </w:rPr>
        <w:t>采购的竞争性谈判公告及谈判邀请</w:t>
      </w:r>
      <w:r>
        <w:rPr>
          <w:rFonts w:ascii="宋体" w:hAnsi="宋体" w:eastAsia="宋体" w:cs="宋体"/>
          <w:spacing w:val="-28"/>
          <w:sz w:val="24"/>
          <w:szCs w:val="24"/>
          <w:highlight w:val="none"/>
        </w:rPr>
        <w:t>，（</w:t>
      </w:r>
      <w:r>
        <w:rPr>
          <w:rFonts w:ascii="宋体" w:hAnsi="宋体" w:eastAsia="宋体" w:cs="宋体"/>
          <w:spacing w:val="-2"/>
          <w:sz w:val="24"/>
          <w:szCs w:val="24"/>
          <w:highlight w:val="none"/>
        </w:rPr>
        <w:t>姓名</w:t>
      </w:r>
      <w:r>
        <w:rPr>
          <w:rFonts w:ascii="宋体" w:hAnsi="宋体" w:eastAsia="宋体" w:cs="宋体"/>
          <w:spacing w:val="-11"/>
          <w:sz w:val="24"/>
          <w:szCs w:val="24"/>
          <w:highlight w:val="none"/>
        </w:rPr>
        <w:t>和职务）被正式授权并代表供应商（供应商名称、地址）提交。</w:t>
      </w:r>
    </w:p>
    <w:p>
      <w:pPr>
        <w:adjustRightInd w:val="0"/>
        <w:snapToGrid w:val="0"/>
        <w:spacing w:before="2" w:line="360" w:lineRule="auto"/>
        <w:ind w:firstLine="460" w:firstLineChars="200"/>
        <w:rPr>
          <w:rFonts w:ascii="宋体" w:hAnsi="宋体" w:eastAsia="宋体" w:cs="宋体"/>
          <w:sz w:val="24"/>
          <w:szCs w:val="24"/>
          <w:highlight w:val="none"/>
        </w:rPr>
      </w:pPr>
      <w:r>
        <w:rPr>
          <w:rFonts w:ascii="宋体" w:hAnsi="宋体" w:eastAsia="宋体" w:cs="宋体"/>
          <w:spacing w:val="-5"/>
          <w:sz w:val="24"/>
          <w:szCs w:val="24"/>
          <w:highlight w:val="none"/>
        </w:rPr>
        <w:t>我方确认收到贵方提供的（项目名称、招标编号）谈判文件的全部内容。</w:t>
      </w:r>
    </w:p>
    <w:p>
      <w:pPr>
        <w:adjustRightInd w:val="0"/>
        <w:snapToGrid w:val="0"/>
        <w:spacing w:line="360" w:lineRule="auto"/>
        <w:ind w:firstLine="444" w:firstLineChars="200"/>
        <w:rPr>
          <w:rFonts w:ascii="宋体" w:hAnsi="宋体" w:eastAsia="宋体" w:cs="宋体"/>
          <w:sz w:val="24"/>
          <w:szCs w:val="24"/>
          <w:highlight w:val="none"/>
        </w:rPr>
      </w:pPr>
      <w:r>
        <w:rPr>
          <w:rFonts w:ascii="宋体" w:hAnsi="宋体" w:eastAsia="宋体" w:cs="宋体"/>
          <w:spacing w:val="-9"/>
          <w:sz w:val="24"/>
          <w:szCs w:val="24"/>
          <w:highlight w:val="none"/>
        </w:rPr>
        <w:t>我方在参与响应前已详细研究了谈判文件的所有内容，包括澄清、修改文件（如果有）和所有</w:t>
      </w:r>
      <w:r>
        <w:rPr>
          <w:rFonts w:ascii="宋体" w:hAnsi="宋体" w:eastAsia="宋体" w:cs="宋体"/>
          <w:spacing w:val="-3"/>
          <w:sz w:val="24"/>
          <w:szCs w:val="24"/>
          <w:highlight w:val="none"/>
        </w:rPr>
        <w:t>已提供的参考资料以及有关附件，我方完全明白并认为此谈判文件没有倾向性，也不存在排斥潜在投标供应商的内容，我方同意谈判文件的相关条款和已完全理解并接受谈判文件的各项规定和</w:t>
      </w:r>
      <w:r>
        <w:rPr>
          <w:rFonts w:ascii="宋体" w:hAnsi="宋体" w:eastAsia="宋体" w:cs="宋体"/>
          <w:spacing w:val="-1"/>
          <w:sz w:val="24"/>
          <w:szCs w:val="24"/>
          <w:highlight w:val="none"/>
        </w:rPr>
        <w:t>要求及资金支付规定，对谈判文件的合理性、合法性不再有异议。</w:t>
      </w:r>
    </w:p>
    <w:p>
      <w:pPr>
        <w:adjustRightInd w:val="0"/>
        <w:snapToGrid w:val="0"/>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我方已完全明白谈判文件的所有条款要求，并申明如下：</w:t>
      </w:r>
    </w:p>
    <w:p>
      <w:pPr>
        <w:adjustRightInd w:val="0"/>
        <w:snapToGrid w:val="0"/>
        <w:spacing w:line="360" w:lineRule="auto"/>
        <w:ind w:firstLine="464" w:firstLineChars="200"/>
        <w:rPr>
          <w:rFonts w:ascii="宋体" w:hAnsi="宋体" w:eastAsia="宋体" w:cs="宋体"/>
          <w:sz w:val="24"/>
          <w:szCs w:val="24"/>
          <w:highlight w:val="none"/>
        </w:rPr>
      </w:pPr>
      <w:r>
        <w:rPr>
          <w:rFonts w:ascii="宋体" w:hAnsi="宋体" w:eastAsia="宋体" w:cs="宋体"/>
          <w:spacing w:val="-4"/>
          <w:sz w:val="24"/>
          <w:szCs w:val="24"/>
          <w:highlight w:val="none"/>
        </w:rPr>
        <w:t>一、按谈判文件提供的全部货物与相关服务的响应总价详见《报价一览表》。</w:t>
      </w:r>
    </w:p>
    <w:p>
      <w:pPr>
        <w:adjustRightInd w:val="0"/>
        <w:snapToGrid w:val="0"/>
        <w:spacing w:line="360" w:lineRule="auto"/>
        <w:ind w:firstLine="484" w:firstLineChars="200"/>
        <w:rPr>
          <w:rFonts w:ascii="宋体" w:hAnsi="宋体" w:eastAsia="宋体" w:cs="宋体"/>
          <w:sz w:val="24"/>
          <w:szCs w:val="24"/>
          <w:highlight w:val="none"/>
        </w:rPr>
      </w:pPr>
      <w:r>
        <w:rPr>
          <w:rFonts w:ascii="宋体" w:hAnsi="宋体" w:eastAsia="宋体" w:cs="宋体"/>
          <w:spacing w:val="1"/>
          <w:sz w:val="24"/>
          <w:szCs w:val="24"/>
          <w:highlight w:val="none"/>
        </w:rPr>
        <w:t>二、我方同意在本项目谈判文件中规定的开标日起</w:t>
      </w:r>
      <w:r>
        <w:rPr>
          <w:rFonts w:ascii="宋体" w:hAnsi="宋体" w:eastAsia="宋体" w:cs="宋体"/>
          <w:spacing w:val="1"/>
          <w:sz w:val="24"/>
          <w:szCs w:val="24"/>
          <w:highlight w:val="none"/>
          <w:u w:val="single"/>
        </w:rPr>
        <w:t>90</w:t>
      </w:r>
      <w:r>
        <w:rPr>
          <w:rFonts w:ascii="宋体" w:hAnsi="宋体" w:eastAsia="宋体" w:cs="宋体"/>
          <w:spacing w:val="1"/>
          <w:sz w:val="24"/>
          <w:szCs w:val="24"/>
          <w:highlight w:val="none"/>
        </w:rPr>
        <w:t>天内遵守本谈判文件中的承诺且在此</w:t>
      </w:r>
      <w:r>
        <w:rPr>
          <w:rFonts w:ascii="宋体" w:hAnsi="宋体" w:eastAsia="宋体" w:cs="宋体"/>
          <w:sz w:val="24"/>
          <w:szCs w:val="24"/>
          <w:highlight w:val="none"/>
        </w:rPr>
        <w:t>期限期满之前均具有约束力。我方同意并遵守本谈判文件“</w:t>
      </w:r>
      <w:r>
        <w:rPr>
          <w:rFonts w:hint="eastAsia" w:ascii="宋体" w:hAnsi="宋体" w:eastAsia="宋体" w:cs="宋体"/>
          <w:sz w:val="24"/>
          <w:szCs w:val="24"/>
          <w:highlight w:val="none"/>
        </w:rPr>
        <w:t>供应商</w:t>
      </w:r>
      <w:r>
        <w:rPr>
          <w:rFonts w:ascii="宋体" w:hAnsi="宋体" w:eastAsia="宋体" w:cs="宋体"/>
          <w:sz w:val="24"/>
          <w:szCs w:val="24"/>
          <w:highlight w:val="none"/>
        </w:rPr>
        <w:t>须知”中第十四条第三款关于</w:t>
      </w:r>
      <w:r>
        <w:rPr>
          <w:rFonts w:ascii="宋体" w:hAnsi="宋体" w:eastAsia="宋体" w:cs="宋体"/>
          <w:spacing w:val="-3"/>
          <w:sz w:val="24"/>
          <w:szCs w:val="24"/>
          <w:highlight w:val="none"/>
        </w:rPr>
        <w:t>延长投标有效期的规定。如成交，有效期将延至供货终止日为止。在此提交的资格证明文件均至响应截止日有效，如有在响应有效期内失效的，我方承诺在收到成交通知书后补齐一切手续，保</w:t>
      </w:r>
      <w:r>
        <w:rPr>
          <w:rFonts w:ascii="宋体" w:hAnsi="宋体" w:eastAsia="宋体" w:cs="宋体"/>
          <w:spacing w:val="-1"/>
          <w:sz w:val="24"/>
          <w:szCs w:val="24"/>
          <w:highlight w:val="none"/>
        </w:rPr>
        <w:t>证所有资格证明文件能在签订采购合同时直至采购合同终止日有效。</w:t>
      </w:r>
    </w:p>
    <w:p>
      <w:pPr>
        <w:adjustRightInd w:val="0"/>
        <w:snapToGrid w:val="0"/>
        <w:spacing w:before="2" w:line="360" w:lineRule="auto"/>
        <w:ind w:firstLine="452" w:firstLineChars="200"/>
        <w:rPr>
          <w:rFonts w:ascii="宋体" w:hAnsi="宋体" w:eastAsia="宋体" w:cs="宋体"/>
          <w:sz w:val="24"/>
          <w:szCs w:val="24"/>
          <w:highlight w:val="none"/>
        </w:rPr>
      </w:pPr>
      <w:r>
        <w:rPr>
          <w:rFonts w:ascii="宋体" w:hAnsi="宋体" w:eastAsia="宋体" w:cs="宋体"/>
          <w:spacing w:val="-7"/>
          <w:sz w:val="24"/>
          <w:szCs w:val="24"/>
          <w:highlight w:val="none"/>
        </w:rPr>
        <w:t>三、我方明白并同意，在规定的谈判响应时间截止之后，响应有效期之内撤销谈判响应的，则</w:t>
      </w:r>
      <w:r>
        <w:rPr>
          <w:rFonts w:ascii="宋体" w:hAnsi="宋体" w:eastAsia="宋体" w:cs="宋体"/>
          <w:spacing w:val="-1"/>
          <w:sz w:val="24"/>
          <w:szCs w:val="24"/>
          <w:highlight w:val="none"/>
        </w:rPr>
        <w:t>我方承担违背响应承诺的责任追究。</w:t>
      </w:r>
    </w:p>
    <w:p>
      <w:pPr>
        <w:adjustRightInd w:val="0"/>
        <w:snapToGrid w:val="0"/>
        <w:spacing w:before="1" w:line="360" w:lineRule="auto"/>
        <w:ind w:firstLine="464" w:firstLineChars="200"/>
        <w:rPr>
          <w:rFonts w:ascii="宋体" w:hAnsi="宋体" w:eastAsia="宋体" w:cs="宋体"/>
          <w:spacing w:val="7"/>
          <w:sz w:val="24"/>
          <w:szCs w:val="24"/>
          <w:highlight w:val="none"/>
        </w:rPr>
      </w:pPr>
      <w:r>
        <w:rPr>
          <w:rFonts w:ascii="宋体" w:hAnsi="宋体" w:eastAsia="宋体" w:cs="宋体"/>
          <w:spacing w:val="-4"/>
          <w:sz w:val="24"/>
          <w:szCs w:val="24"/>
          <w:highlight w:val="none"/>
        </w:rPr>
        <w:t>四、我方同意按照贵方可能提出的要求而提供与谈判响应有关的任何其它数据、信息或资料。</w:t>
      </w:r>
    </w:p>
    <w:p>
      <w:pPr>
        <w:adjustRightInd w:val="0"/>
        <w:snapToGrid w:val="0"/>
        <w:spacing w:before="1"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五、我方理解贵方不一定接受最低响应报价。</w:t>
      </w:r>
    </w:p>
    <w:p>
      <w:pPr>
        <w:adjustRightInd w:val="0"/>
        <w:snapToGrid w:val="0"/>
        <w:spacing w:line="360" w:lineRule="auto"/>
        <w:ind w:firstLine="428" w:firstLineChars="200"/>
        <w:rPr>
          <w:rFonts w:ascii="宋体" w:hAnsi="宋体" w:eastAsia="宋体" w:cs="宋体"/>
          <w:sz w:val="24"/>
          <w:szCs w:val="24"/>
          <w:highlight w:val="none"/>
        </w:rPr>
      </w:pPr>
      <w:r>
        <w:rPr>
          <w:rFonts w:ascii="宋体" w:hAnsi="宋体" w:eastAsia="宋体" w:cs="宋体"/>
          <w:spacing w:val="-13"/>
          <w:sz w:val="24"/>
          <w:szCs w:val="24"/>
          <w:highlight w:val="none"/>
        </w:rPr>
        <w:t>六、我方如果成交，将保证履行谈判文件及其澄清、修改文件（如果有）中的全部责任和义务，</w:t>
      </w:r>
      <w:r>
        <w:rPr>
          <w:rFonts w:ascii="宋体" w:hAnsi="宋体" w:eastAsia="宋体" w:cs="宋体"/>
          <w:spacing w:val="-10"/>
          <w:sz w:val="24"/>
          <w:szCs w:val="24"/>
          <w:highlight w:val="none"/>
        </w:rPr>
        <w:t>按质、按量、按期完成《采购需求》及《合同书》中的全部任务。</w:t>
      </w:r>
    </w:p>
    <w:p>
      <w:pPr>
        <w:adjustRightInd w:val="0"/>
        <w:snapToGrid w:val="0"/>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七、我方在此保证所提交的所有文件和全部说明是真实的和正确的。</w:t>
      </w:r>
    </w:p>
    <w:p>
      <w:pPr>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八、我方响应报价已包含应向知识产权所有权人支付的所有相关税费，并保证采购人在中国</w:t>
      </w:r>
      <w:r>
        <w:rPr>
          <w:rFonts w:ascii="宋体" w:hAnsi="宋体" w:eastAsia="宋体" w:cs="宋体"/>
          <w:spacing w:val="-1"/>
          <w:sz w:val="24"/>
          <w:szCs w:val="24"/>
          <w:highlight w:val="none"/>
        </w:rPr>
        <w:t>使用我方提供的货物时，如有第三方提出侵犯其知识产权主张的，责任由我方承担。</w:t>
      </w:r>
    </w:p>
    <w:p>
      <w:pPr>
        <w:adjustRightInd w:val="0"/>
        <w:snapToGrid w:val="0"/>
        <w:spacing w:line="360" w:lineRule="auto"/>
        <w:ind w:firstLine="436" w:firstLineChars="200"/>
        <w:rPr>
          <w:rFonts w:ascii="宋体" w:hAnsi="宋体" w:eastAsia="宋体" w:cs="宋体"/>
          <w:sz w:val="24"/>
          <w:szCs w:val="24"/>
          <w:highlight w:val="none"/>
        </w:rPr>
      </w:pPr>
      <w:r>
        <w:rPr>
          <w:rFonts w:ascii="宋体" w:hAnsi="宋体" w:eastAsia="宋体" w:cs="宋体"/>
          <w:spacing w:val="-11"/>
          <w:sz w:val="24"/>
          <w:szCs w:val="24"/>
          <w:highlight w:val="none"/>
        </w:rPr>
        <w:t>九、我方具备《政府采购法》第二十二条规定的条件；承诺如下：</w:t>
      </w:r>
    </w:p>
    <w:p>
      <w:pPr>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1.具有独立承担民事责任能力的在中华人民共和国境内注册的法人或其他组织或自然人，有</w:t>
      </w:r>
      <w:r>
        <w:rPr>
          <w:rFonts w:ascii="宋体" w:hAnsi="宋体" w:eastAsia="宋体" w:cs="宋体"/>
          <w:spacing w:val="-5"/>
          <w:sz w:val="24"/>
          <w:szCs w:val="24"/>
          <w:highlight w:val="none"/>
        </w:rPr>
        <w:t>效的营业执照（或事业法人登记证或身份证等相关证明）。</w:t>
      </w:r>
    </w:p>
    <w:p>
      <w:pPr>
        <w:adjustRightInd w:val="0"/>
        <w:snapToGrid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2.我方已依法缴纳了各项税费及社会保险费用，如有需要，可随时向采购人提供近六个月内</w:t>
      </w:r>
      <w:r>
        <w:rPr>
          <w:rFonts w:ascii="宋体" w:hAnsi="宋体" w:eastAsia="宋体" w:cs="宋体"/>
          <w:spacing w:val="-3"/>
          <w:sz w:val="24"/>
          <w:szCs w:val="24"/>
          <w:highlight w:val="none"/>
        </w:rPr>
        <w:t>的相关缴费证明，以便核查。</w:t>
      </w:r>
    </w:p>
    <w:p>
      <w:pPr>
        <w:adjustRightInd w:val="0"/>
        <w:snapToGrid w:val="0"/>
        <w:spacing w:line="360" w:lineRule="auto"/>
        <w:ind w:firstLine="444" w:firstLineChars="200"/>
        <w:rPr>
          <w:rFonts w:ascii="宋体" w:hAnsi="宋体" w:eastAsia="宋体" w:cs="宋体"/>
          <w:sz w:val="24"/>
          <w:szCs w:val="24"/>
          <w:highlight w:val="none"/>
        </w:rPr>
      </w:pPr>
      <w:r>
        <w:rPr>
          <w:rFonts w:ascii="宋体" w:hAnsi="宋体" w:eastAsia="宋体" w:cs="宋体"/>
          <w:spacing w:val="-9"/>
          <w:sz w:val="24"/>
          <w:szCs w:val="24"/>
          <w:highlight w:val="none"/>
        </w:rPr>
        <w:t>3.我方已依法建立健全的财务会计制度，如有需要，可随时向采购人提供相关证明材料，以便</w:t>
      </w:r>
      <w:r>
        <w:rPr>
          <w:rFonts w:ascii="宋体" w:hAnsi="宋体" w:eastAsia="宋体" w:cs="宋体"/>
          <w:spacing w:val="-5"/>
          <w:sz w:val="24"/>
          <w:szCs w:val="24"/>
          <w:highlight w:val="none"/>
        </w:rPr>
        <w:t>核查。</w:t>
      </w:r>
    </w:p>
    <w:p>
      <w:pPr>
        <w:adjustRightInd w:val="0"/>
        <w:snapToGrid w:val="0"/>
        <w:spacing w:before="2" w:line="360" w:lineRule="auto"/>
        <w:ind w:firstLine="476" w:firstLineChars="200"/>
        <w:rPr>
          <w:rFonts w:ascii="宋体" w:hAnsi="宋体" w:eastAsia="宋体" w:cs="宋体"/>
          <w:sz w:val="24"/>
          <w:szCs w:val="24"/>
          <w:highlight w:val="none"/>
        </w:rPr>
      </w:pPr>
      <w:r>
        <w:rPr>
          <w:rFonts w:ascii="宋体" w:hAnsi="宋体" w:eastAsia="宋体" w:cs="宋体"/>
          <w:spacing w:val="-1"/>
          <w:position w:val="16"/>
          <w:sz w:val="24"/>
          <w:szCs w:val="24"/>
          <w:highlight w:val="none"/>
        </w:rPr>
        <w:t>4.参加政府采购活动前三年内，在经营活动中没有重大违法记录。</w:t>
      </w:r>
    </w:p>
    <w:p>
      <w:pPr>
        <w:adjustRightInd w:val="0"/>
        <w:snapToGrid w:val="0"/>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5.符合法律、行政法规规定的其他条件。</w:t>
      </w:r>
    </w:p>
    <w:p>
      <w:pPr>
        <w:adjustRightInd w:val="0"/>
        <w:snapToGrid w:val="0"/>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以上内容如有虚假或与事实不符的，谈判小组可将我方做无效投标处理，我方愿意承担相应</w:t>
      </w:r>
      <w:r>
        <w:rPr>
          <w:rFonts w:ascii="宋体" w:hAnsi="宋体" w:eastAsia="宋体" w:cs="宋体"/>
          <w:spacing w:val="-5"/>
          <w:sz w:val="24"/>
          <w:szCs w:val="24"/>
          <w:highlight w:val="none"/>
        </w:rPr>
        <w:t>的法律责任。</w:t>
      </w:r>
    </w:p>
    <w:p>
      <w:pPr>
        <w:adjustRightInd w:val="0"/>
        <w:snapToGrid w:val="0"/>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十、我方具备履行合同所必需的设备和专业技术能力。</w:t>
      </w:r>
    </w:p>
    <w:p>
      <w:pPr>
        <w:adjustRightInd w:val="0"/>
        <w:snapToGrid w:val="0"/>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十一、我方对在本函及响应文件中所作的所有承诺承担法律责任。</w:t>
      </w:r>
    </w:p>
    <w:p>
      <w:pPr>
        <w:adjustRightInd w:val="0"/>
        <w:snapToGrid w:val="0"/>
        <w:spacing w:line="360" w:lineRule="auto"/>
        <w:ind w:firstLine="480" w:firstLineChars="200"/>
        <w:rPr>
          <w:rFonts w:ascii="Times New Roman"/>
          <w:sz w:val="24"/>
          <w:szCs w:val="24"/>
          <w:highlight w:val="none"/>
        </w:rPr>
      </w:pPr>
    </w:p>
    <w:p>
      <w:pPr>
        <w:adjustRightInd w:val="0"/>
        <w:snapToGrid w:val="0"/>
        <w:spacing w:line="360" w:lineRule="auto"/>
        <w:ind w:firstLine="480" w:firstLineChars="200"/>
        <w:rPr>
          <w:rFonts w:ascii="Times New Roman"/>
          <w:sz w:val="24"/>
          <w:szCs w:val="24"/>
          <w:highlight w:val="none"/>
        </w:rPr>
      </w:pPr>
    </w:p>
    <w:p>
      <w:pPr>
        <w:adjustRightInd w:val="0"/>
        <w:snapToGrid w:val="0"/>
        <w:spacing w:before="78" w:line="360" w:lineRule="auto"/>
        <w:ind w:firstLine="476" w:firstLineChars="200"/>
        <w:rPr>
          <w:rFonts w:ascii="宋体" w:hAnsi="宋体" w:eastAsia="宋体" w:cs="宋体"/>
          <w:sz w:val="24"/>
          <w:szCs w:val="24"/>
          <w:highlight w:val="none"/>
        </w:rPr>
      </w:pPr>
      <w:r>
        <w:rPr>
          <w:rFonts w:ascii="宋体" w:hAnsi="宋体" w:eastAsia="宋体" w:cs="宋体"/>
          <w:spacing w:val="-1"/>
          <w:position w:val="16"/>
          <w:sz w:val="24"/>
          <w:szCs w:val="24"/>
          <w:highlight w:val="none"/>
        </w:rPr>
        <w:t>所有与本项目谈判有关的一切正式往来请寄：</w:t>
      </w:r>
    </w:p>
    <w:p>
      <w:pPr>
        <w:adjustRightInd w:val="0"/>
        <w:snapToGrid w:val="0"/>
        <w:spacing w:before="78" w:line="360" w:lineRule="auto"/>
        <w:ind w:firstLine="476" w:firstLineChars="200"/>
        <w:rPr>
          <w:rFonts w:ascii="宋体" w:hAnsi="宋体" w:eastAsia="宋体" w:cs="宋体"/>
          <w:spacing w:val="-1"/>
          <w:position w:val="16"/>
          <w:sz w:val="24"/>
          <w:szCs w:val="24"/>
          <w:highlight w:val="none"/>
        </w:rPr>
      </w:pPr>
      <w:r>
        <w:rPr>
          <w:rFonts w:ascii="宋体" w:hAnsi="宋体" w:eastAsia="宋体" w:cs="宋体"/>
          <w:spacing w:val="-1"/>
          <w:position w:val="16"/>
          <w:sz w:val="24"/>
          <w:szCs w:val="24"/>
          <w:highlight w:val="none"/>
        </w:rPr>
        <w:t xml:space="preserve">地   址：                 邮政编码：                </w:t>
      </w:r>
    </w:p>
    <w:p>
      <w:pPr>
        <w:adjustRightInd w:val="0"/>
        <w:snapToGrid w:val="0"/>
        <w:spacing w:before="78" w:line="360" w:lineRule="auto"/>
        <w:ind w:firstLine="476" w:firstLineChars="200"/>
        <w:rPr>
          <w:rFonts w:ascii="宋体" w:hAnsi="宋体" w:eastAsia="宋体" w:cs="宋体"/>
          <w:spacing w:val="-1"/>
          <w:position w:val="16"/>
          <w:sz w:val="24"/>
          <w:szCs w:val="24"/>
          <w:highlight w:val="none"/>
        </w:rPr>
      </w:pPr>
      <w:r>
        <w:rPr>
          <w:rFonts w:ascii="宋体" w:hAnsi="宋体" w:eastAsia="宋体" w:cs="宋体"/>
          <w:spacing w:val="-1"/>
          <w:position w:val="16"/>
          <w:sz w:val="24"/>
          <w:szCs w:val="24"/>
          <w:highlight w:val="none"/>
        </w:rPr>
        <w:t xml:space="preserve">电   话：                传   真：                </w:t>
      </w:r>
    </w:p>
    <w:p>
      <w:pPr>
        <w:adjustRightInd w:val="0"/>
        <w:snapToGrid w:val="0"/>
        <w:spacing w:before="78" w:line="360" w:lineRule="auto"/>
        <w:ind w:firstLine="476" w:firstLineChars="200"/>
        <w:rPr>
          <w:rFonts w:ascii="宋体" w:hAnsi="宋体" w:eastAsia="宋体" w:cs="宋体"/>
          <w:spacing w:val="-1"/>
          <w:position w:val="16"/>
          <w:sz w:val="24"/>
          <w:szCs w:val="24"/>
          <w:highlight w:val="none"/>
        </w:rPr>
      </w:pPr>
      <w:r>
        <w:rPr>
          <w:rFonts w:ascii="宋体" w:hAnsi="宋体" w:eastAsia="宋体" w:cs="宋体"/>
          <w:spacing w:val="-1"/>
          <w:position w:val="16"/>
          <w:sz w:val="24"/>
          <w:szCs w:val="24"/>
          <w:highlight w:val="none"/>
        </w:rPr>
        <w:t xml:space="preserve">供应商代表姓名：                职  务 ：              </w:t>
      </w:r>
    </w:p>
    <w:p>
      <w:pPr>
        <w:adjustRightInd w:val="0"/>
        <w:snapToGrid w:val="0"/>
        <w:spacing w:line="360" w:lineRule="auto"/>
        <w:ind w:firstLine="480" w:firstLineChars="200"/>
        <w:rPr>
          <w:rFonts w:ascii="Times New Roman"/>
          <w:sz w:val="24"/>
          <w:szCs w:val="24"/>
          <w:highlight w:val="none"/>
        </w:rPr>
      </w:pPr>
    </w:p>
    <w:p>
      <w:pPr>
        <w:adjustRightInd w:val="0"/>
        <w:snapToGrid w:val="0"/>
        <w:spacing w:before="78" w:line="360" w:lineRule="auto"/>
        <w:ind w:firstLine="476" w:firstLineChars="200"/>
        <w:rPr>
          <w:rFonts w:ascii="宋体" w:hAnsi="宋体" w:eastAsia="宋体" w:cs="宋体"/>
          <w:spacing w:val="-1"/>
          <w:position w:val="16"/>
          <w:sz w:val="24"/>
          <w:szCs w:val="24"/>
          <w:highlight w:val="none"/>
        </w:rPr>
      </w:pPr>
      <w:r>
        <w:rPr>
          <w:rFonts w:ascii="宋体" w:hAnsi="宋体" w:eastAsia="宋体" w:cs="宋体"/>
          <w:spacing w:val="-1"/>
          <w:position w:val="16"/>
          <w:sz w:val="24"/>
          <w:szCs w:val="24"/>
          <w:highlight w:val="none"/>
        </w:rPr>
        <w:t>供应商名称（并加盖公章）：</w:t>
      </w:r>
    </w:p>
    <w:p>
      <w:pPr>
        <w:adjustRightInd w:val="0"/>
        <w:snapToGrid w:val="0"/>
        <w:spacing w:before="78" w:line="360" w:lineRule="auto"/>
        <w:ind w:firstLine="476" w:firstLineChars="200"/>
        <w:rPr>
          <w:rFonts w:ascii="宋体" w:hAnsi="宋体" w:eastAsia="宋体" w:cs="宋体"/>
          <w:spacing w:val="-1"/>
          <w:position w:val="16"/>
          <w:sz w:val="24"/>
          <w:szCs w:val="24"/>
          <w:highlight w:val="none"/>
        </w:rPr>
      </w:pPr>
      <w:r>
        <w:rPr>
          <w:rFonts w:ascii="宋体" w:hAnsi="宋体" w:eastAsia="宋体" w:cs="宋体"/>
          <w:spacing w:val="-1"/>
          <w:position w:val="16"/>
          <w:sz w:val="24"/>
          <w:szCs w:val="24"/>
          <w:highlight w:val="none"/>
        </w:rPr>
        <w:t>日期：年月日</w:t>
      </w:r>
    </w:p>
    <w:p>
      <w:pPr>
        <w:spacing w:line="360" w:lineRule="auto"/>
        <w:rPr>
          <w:highlight w:val="none"/>
        </w:rPr>
        <w:sectPr>
          <w:footerReference r:id="rId6" w:type="default"/>
          <w:pgSz w:w="11930" w:h="16830"/>
          <w:pgMar w:top="1134" w:right="1134" w:bottom="1134" w:left="1134" w:header="0" w:footer="924" w:gutter="0"/>
          <w:cols w:space="720" w:num="1"/>
        </w:sectPr>
      </w:pPr>
    </w:p>
    <w:p>
      <w:pPr>
        <w:jc w:val="center"/>
        <w:rPr>
          <w:rFonts w:ascii="宋体" w:hAnsi="宋体" w:eastAsia="宋体" w:cs="宋体"/>
          <w:sz w:val="28"/>
          <w:szCs w:val="28"/>
          <w:highlight w:val="none"/>
        </w:rPr>
      </w:pPr>
      <w:r>
        <w:rPr>
          <w:rFonts w:ascii="宋体" w:hAnsi="宋体" w:eastAsia="宋体" w:cs="宋体"/>
          <w:spacing w:val="-6"/>
          <w:sz w:val="28"/>
          <w:szCs w:val="28"/>
          <w:highlight w:val="none"/>
        </w:rPr>
        <w:t>3.2法定代表人（单位负责人）资格证明书</w:t>
      </w:r>
    </w:p>
    <w:p>
      <w:pPr>
        <w:spacing w:line="253" w:lineRule="auto"/>
        <w:rPr>
          <w:rFonts w:ascii="Times New Roman"/>
          <w:highlight w:val="none"/>
        </w:rPr>
      </w:pPr>
    </w:p>
    <w:p>
      <w:pPr>
        <w:spacing w:before="78" w:line="360" w:lineRule="auto"/>
        <w:ind w:firstLine="481"/>
        <w:rPr>
          <w:rFonts w:ascii="宋体" w:hAnsi="宋体" w:eastAsia="宋体" w:cs="宋体"/>
          <w:spacing w:val="-7"/>
          <w:sz w:val="24"/>
          <w:szCs w:val="24"/>
          <w:highlight w:val="none"/>
        </w:rPr>
      </w:pPr>
      <w:r>
        <w:rPr>
          <w:rFonts w:ascii="宋体" w:hAnsi="宋体" w:eastAsia="宋体" w:cs="宋体"/>
          <w:spacing w:val="-7"/>
          <w:sz w:val="24"/>
          <w:szCs w:val="24"/>
          <w:highlight w:val="none"/>
        </w:rPr>
        <w:t>单位名称：</w:t>
      </w:r>
    </w:p>
    <w:p>
      <w:pPr>
        <w:spacing w:before="225" w:line="360" w:lineRule="auto"/>
        <w:ind w:firstLine="480"/>
        <w:rPr>
          <w:rFonts w:ascii="宋体" w:hAnsi="宋体" w:eastAsia="宋体" w:cs="宋体"/>
          <w:spacing w:val="-7"/>
          <w:sz w:val="24"/>
          <w:szCs w:val="24"/>
          <w:highlight w:val="none"/>
        </w:rPr>
      </w:pPr>
      <w:r>
        <w:rPr>
          <w:rFonts w:ascii="宋体" w:hAnsi="宋体" w:eastAsia="宋体" w:cs="宋体"/>
          <w:spacing w:val="-7"/>
          <w:sz w:val="24"/>
          <w:szCs w:val="24"/>
          <w:highlight w:val="none"/>
        </w:rPr>
        <w:t>地址：</w:t>
      </w:r>
    </w:p>
    <w:p>
      <w:pPr>
        <w:spacing w:before="225" w:line="360" w:lineRule="auto"/>
        <w:ind w:firstLine="480"/>
        <w:rPr>
          <w:rFonts w:ascii="宋体" w:hAnsi="宋体" w:eastAsia="宋体" w:cs="宋体"/>
          <w:spacing w:val="-7"/>
          <w:sz w:val="24"/>
          <w:szCs w:val="24"/>
          <w:highlight w:val="none"/>
        </w:rPr>
      </w:pPr>
      <w:r>
        <w:rPr>
          <w:rFonts w:ascii="宋体" w:hAnsi="宋体" w:eastAsia="宋体" w:cs="宋体"/>
          <w:spacing w:val="-7"/>
          <w:sz w:val="24"/>
          <w:szCs w:val="24"/>
          <w:highlight w:val="none"/>
        </w:rPr>
        <w:t>姓名：性别：年龄：职务：</w:t>
      </w:r>
    </w:p>
    <w:p>
      <w:pPr>
        <w:adjustRightInd w:val="0"/>
        <w:snapToGrid w:val="0"/>
        <w:spacing w:line="360" w:lineRule="auto"/>
        <w:rPr>
          <w:rFonts w:ascii="宋体" w:hAnsi="宋体" w:eastAsia="宋体" w:cs="宋体"/>
          <w:sz w:val="24"/>
          <w:szCs w:val="24"/>
          <w:highlight w:val="none"/>
        </w:rPr>
      </w:pPr>
      <w:r>
        <w:rPr>
          <w:rFonts w:ascii="宋体" w:hAnsi="宋体" w:eastAsia="宋体" w:cs="宋体"/>
          <w:spacing w:val="-8"/>
          <w:sz w:val="24"/>
          <w:szCs w:val="24"/>
          <w:highlight w:val="none"/>
        </w:rPr>
        <w:t>本人系</w:t>
      </w:r>
      <w:r>
        <w:rPr>
          <w:rFonts w:hint="eastAsia" w:ascii="宋体" w:hAnsi="宋体" w:eastAsia="宋体" w:cs="宋体"/>
          <w:spacing w:val="-2"/>
          <w:sz w:val="24"/>
          <w:szCs w:val="24"/>
          <w:highlight w:val="none"/>
        </w:rPr>
        <w:t>（</w:t>
      </w:r>
      <w:r>
        <w:rPr>
          <w:rFonts w:ascii="宋体" w:hAnsi="宋体" w:eastAsia="宋体" w:cs="宋体"/>
          <w:spacing w:val="-8"/>
          <w:sz w:val="24"/>
          <w:szCs w:val="24"/>
          <w:highlight w:val="none"/>
        </w:rPr>
        <w:t>供应商名称</w:t>
      </w:r>
      <w:r>
        <w:rPr>
          <w:rFonts w:hint="eastAsia" w:ascii="宋体" w:hAnsi="宋体" w:eastAsia="宋体" w:cs="宋体"/>
          <w:spacing w:val="-2"/>
          <w:sz w:val="24"/>
          <w:szCs w:val="24"/>
          <w:highlight w:val="none"/>
        </w:rPr>
        <w:t>）</w:t>
      </w:r>
      <w:r>
        <w:rPr>
          <w:rFonts w:ascii="宋体" w:hAnsi="宋体" w:eastAsia="宋体" w:cs="宋体"/>
          <w:spacing w:val="-8"/>
          <w:sz w:val="24"/>
          <w:szCs w:val="24"/>
          <w:highlight w:val="none"/>
        </w:rPr>
        <w:t>的法定代表人（单位负责人）。就参加贵方项目编号为</w:t>
      </w:r>
      <w:r>
        <w:rPr>
          <w:rFonts w:hint="eastAsia" w:ascii="宋体" w:hAnsi="宋体" w:eastAsia="宋体" w:cs="宋体"/>
          <w:spacing w:val="-2"/>
          <w:sz w:val="24"/>
          <w:szCs w:val="24"/>
          <w:highlight w:val="none"/>
        </w:rPr>
        <w:t>（</w:t>
      </w:r>
      <w:r>
        <w:rPr>
          <w:rFonts w:ascii="宋体" w:hAnsi="宋体" w:eastAsia="宋体" w:cs="宋体"/>
          <w:spacing w:val="-8"/>
          <w:sz w:val="24"/>
          <w:szCs w:val="24"/>
          <w:highlight w:val="none"/>
        </w:rPr>
        <w:t>项目编号</w:t>
      </w:r>
      <w:r>
        <w:rPr>
          <w:rFonts w:hint="eastAsia" w:ascii="宋体" w:hAnsi="宋体" w:eastAsia="宋体" w:cs="宋体"/>
          <w:spacing w:val="-2"/>
          <w:sz w:val="24"/>
          <w:szCs w:val="24"/>
          <w:highlight w:val="none"/>
        </w:rPr>
        <w:t>）</w:t>
      </w:r>
      <w:r>
        <w:rPr>
          <w:rFonts w:ascii="宋体" w:hAnsi="宋体" w:eastAsia="宋体" w:cs="宋体"/>
          <w:spacing w:val="-8"/>
          <w:sz w:val="24"/>
          <w:szCs w:val="24"/>
          <w:highlight w:val="none"/>
        </w:rPr>
        <w:t>的</w:t>
      </w:r>
      <w:r>
        <w:rPr>
          <w:rFonts w:hint="eastAsia" w:ascii="宋体" w:hAnsi="宋体" w:eastAsia="宋体" w:cs="宋体"/>
          <w:spacing w:val="-8"/>
          <w:sz w:val="24"/>
          <w:szCs w:val="24"/>
          <w:highlight w:val="none"/>
        </w:rPr>
        <w:t>（</w:t>
      </w:r>
      <w:r>
        <w:rPr>
          <w:rFonts w:ascii="宋体" w:hAnsi="宋体" w:eastAsia="宋体" w:cs="宋体"/>
          <w:spacing w:val="-8"/>
          <w:sz w:val="24"/>
          <w:szCs w:val="24"/>
          <w:highlight w:val="none"/>
        </w:rPr>
        <w:t>项</w:t>
      </w:r>
      <w:r>
        <w:rPr>
          <w:rFonts w:ascii="宋体" w:hAnsi="宋体" w:eastAsia="宋体" w:cs="宋体"/>
          <w:spacing w:val="-7"/>
          <w:sz w:val="24"/>
          <w:szCs w:val="24"/>
          <w:highlight w:val="none"/>
        </w:rPr>
        <w:t>目名称</w:t>
      </w:r>
      <w:r>
        <w:rPr>
          <w:rFonts w:hint="eastAsia" w:ascii="宋体" w:hAnsi="宋体" w:eastAsia="宋体" w:cs="宋体"/>
          <w:spacing w:val="-8"/>
          <w:sz w:val="24"/>
          <w:szCs w:val="24"/>
          <w:highlight w:val="none"/>
        </w:rPr>
        <w:t>）</w:t>
      </w:r>
      <w:r>
        <w:rPr>
          <w:rFonts w:ascii="宋体" w:hAnsi="宋体" w:eastAsia="宋体" w:cs="宋体"/>
          <w:spacing w:val="-7"/>
          <w:sz w:val="24"/>
          <w:szCs w:val="24"/>
          <w:highlight w:val="none"/>
        </w:rPr>
        <w:t>竞争性谈判项目的响应报价，签署上述项目的响应文件及合同的执行、完成、服务和保修，</w:t>
      </w:r>
      <w:r>
        <w:rPr>
          <w:rFonts w:ascii="宋体" w:hAnsi="宋体" w:eastAsia="宋体" w:cs="宋体"/>
          <w:spacing w:val="-1"/>
          <w:sz w:val="24"/>
          <w:szCs w:val="24"/>
          <w:highlight w:val="none"/>
        </w:rPr>
        <w:t>签署合同和处理与之有关的一切事务。</w:t>
      </w:r>
    </w:p>
    <w:p>
      <w:pPr>
        <w:spacing w:before="225" w:line="360" w:lineRule="auto"/>
        <w:ind w:firstLine="480"/>
        <w:rPr>
          <w:rFonts w:ascii="宋体" w:hAnsi="宋体" w:eastAsia="宋体" w:cs="宋体"/>
          <w:sz w:val="24"/>
          <w:szCs w:val="24"/>
          <w:highlight w:val="none"/>
        </w:rPr>
      </w:pPr>
      <w:r>
        <w:rPr>
          <w:rFonts w:ascii="宋体" w:hAnsi="宋体" w:eastAsia="宋体" w:cs="宋体"/>
          <w:spacing w:val="-2"/>
          <w:sz w:val="24"/>
          <w:szCs w:val="24"/>
          <w:highlight w:val="none"/>
        </w:rPr>
        <w:t>特此证明。</w:t>
      </w: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before="78" w:line="360"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法定代表人（单位负责人）联系电话（手机</w:t>
      </w:r>
      <w:r>
        <w:rPr>
          <w:rFonts w:ascii="宋体" w:hAnsi="宋体" w:eastAsia="宋体" w:cs="宋体"/>
          <w:spacing w:val="-64"/>
          <w:sz w:val="24"/>
          <w:szCs w:val="24"/>
          <w:highlight w:val="none"/>
        </w:rPr>
        <w:t>）：</w:t>
      </w:r>
    </w:p>
    <w:p>
      <w:pPr>
        <w:spacing w:before="78" w:line="360" w:lineRule="auto"/>
        <w:ind w:firstLine="468"/>
        <w:rPr>
          <w:rFonts w:ascii="宋体" w:hAnsi="宋体" w:eastAsia="宋体" w:cs="宋体"/>
          <w:sz w:val="24"/>
          <w:szCs w:val="24"/>
          <w:highlight w:val="none"/>
        </w:rPr>
      </w:pPr>
      <w:r>
        <w:rPr>
          <w:rFonts w:ascii="宋体" w:hAnsi="宋体" w:eastAsia="宋体" w:cs="宋体"/>
          <w:spacing w:val="-4"/>
          <w:sz w:val="24"/>
          <w:szCs w:val="24"/>
          <w:highlight w:val="none"/>
        </w:rPr>
        <w:t>【此处请粘贴法定代表人（单位负责人）身份证复印件，需清晰反映身份证有效期限】</w:t>
      </w: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before="78" w:line="360" w:lineRule="auto"/>
        <w:ind w:firstLine="4080"/>
        <w:rPr>
          <w:rFonts w:ascii="宋体" w:hAnsi="宋体" w:eastAsia="宋体" w:cs="宋体"/>
          <w:spacing w:val="-4"/>
          <w:sz w:val="24"/>
          <w:szCs w:val="24"/>
          <w:highlight w:val="none"/>
        </w:rPr>
      </w:pPr>
      <w:r>
        <w:rPr>
          <w:rFonts w:ascii="宋体" w:hAnsi="宋体" w:eastAsia="宋体" w:cs="宋体"/>
          <w:spacing w:val="-4"/>
          <w:sz w:val="24"/>
          <w:szCs w:val="24"/>
          <w:highlight w:val="none"/>
        </w:rPr>
        <w:t>供应商名称（并加盖公章）：</w:t>
      </w:r>
    </w:p>
    <w:p>
      <w:pPr>
        <w:spacing w:before="225" w:line="360" w:lineRule="auto"/>
        <w:ind w:firstLine="4841"/>
        <w:rPr>
          <w:rFonts w:ascii="宋体" w:hAnsi="宋体" w:eastAsia="宋体" w:cs="宋体"/>
          <w:spacing w:val="-4"/>
          <w:sz w:val="24"/>
          <w:szCs w:val="24"/>
          <w:highlight w:val="none"/>
        </w:rPr>
      </w:pPr>
      <w:r>
        <w:rPr>
          <w:rFonts w:ascii="宋体" w:hAnsi="宋体" w:eastAsia="宋体" w:cs="宋体"/>
          <w:spacing w:val="-4"/>
          <w:sz w:val="24"/>
          <w:szCs w:val="24"/>
          <w:highlight w:val="none"/>
        </w:rPr>
        <w:t>日期：年月日</w:t>
      </w: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before="72" w:line="360" w:lineRule="auto"/>
        <w:ind w:firstLine="1"/>
        <w:rPr>
          <w:rFonts w:ascii="宋体" w:hAnsi="宋体" w:eastAsia="宋体" w:cs="宋体"/>
          <w:sz w:val="24"/>
          <w:szCs w:val="24"/>
          <w:highlight w:val="none"/>
        </w:rPr>
      </w:pPr>
      <w:r>
        <w:rPr>
          <w:rFonts w:ascii="宋体" w:hAnsi="宋体" w:eastAsia="宋体" w:cs="宋体"/>
          <w:spacing w:val="-8"/>
          <w:sz w:val="24"/>
          <w:szCs w:val="24"/>
          <w:highlight w:val="none"/>
        </w:rPr>
        <w:t>说明：法定代表人（单位负责人）参加本竞争性谈判项目响应的，仅须出具此证明书。</w:t>
      </w:r>
    </w:p>
    <w:p>
      <w:pPr>
        <w:spacing w:line="243" w:lineRule="auto"/>
        <w:rPr>
          <w:rFonts w:ascii="Times New Roman"/>
          <w:sz w:val="24"/>
          <w:szCs w:val="24"/>
          <w:highlight w:val="none"/>
        </w:rPr>
      </w:pPr>
    </w:p>
    <w:p>
      <w:pPr>
        <w:jc w:val="center"/>
        <w:rPr>
          <w:rFonts w:ascii="宋体" w:hAnsi="宋体" w:eastAsia="宋体" w:cs="宋体"/>
          <w:spacing w:val="-6"/>
          <w:sz w:val="24"/>
          <w:szCs w:val="24"/>
          <w:highlight w:val="none"/>
        </w:rPr>
      </w:pPr>
    </w:p>
    <w:p>
      <w:pPr>
        <w:jc w:val="center"/>
        <w:rPr>
          <w:rFonts w:ascii="宋体" w:hAnsi="宋体" w:eastAsia="宋体" w:cs="宋体"/>
          <w:spacing w:val="-6"/>
          <w:sz w:val="24"/>
          <w:szCs w:val="24"/>
          <w:highlight w:val="none"/>
        </w:rPr>
      </w:pPr>
    </w:p>
    <w:p>
      <w:pPr>
        <w:jc w:val="center"/>
        <w:rPr>
          <w:rFonts w:ascii="宋体" w:hAnsi="宋体" w:eastAsia="宋体" w:cs="宋体"/>
          <w:spacing w:val="-6"/>
          <w:sz w:val="24"/>
          <w:szCs w:val="24"/>
          <w:highlight w:val="none"/>
        </w:rPr>
      </w:pPr>
    </w:p>
    <w:p>
      <w:pPr>
        <w:jc w:val="center"/>
        <w:rPr>
          <w:rFonts w:ascii="宋体" w:hAnsi="宋体" w:eastAsia="宋体" w:cs="宋体"/>
          <w:spacing w:val="-6"/>
          <w:sz w:val="24"/>
          <w:szCs w:val="24"/>
          <w:highlight w:val="none"/>
        </w:rPr>
      </w:pPr>
    </w:p>
    <w:p>
      <w:pPr>
        <w:jc w:val="center"/>
        <w:rPr>
          <w:rFonts w:ascii="宋体" w:hAnsi="宋体" w:eastAsia="宋体" w:cs="宋体"/>
          <w:spacing w:val="-6"/>
          <w:sz w:val="24"/>
          <w:szCs w:val="24"/>
          <w:highlight w:val="none"/>
        </w:rPr>
      </w:pPr>
    </w:p>
    <w:p>
      <w:pPr>
        <w:jc w:val="center"/>
        <w:rPr>
          <w:rFonts w:ascii="宋体" w:hAnsi="宋体" w:eastAsia="宋体" w:cs="宋体"/>
          <w:spacing w:val="-6"/>
          <w:sz w:val="24"/>
          <w:szCs w:val="24"/>
          <w:highlight w:val="none"/>
        </w:rPr>
      </w:pPr>
    </w:p>
    <w:p>
      <w:pPr>
        <w:jc w:val="center"/>
        <w:rPr>
          <w:rFonts w:ascii="宋体" w:hAnsi="宋体" w:eastAsia="宋体" w:cs="宋体"/>
          <w:sz w:val="28"/>
          <w:szCs w:val="28"/>
          <w:highlight w:val="none"/>
        </w:rPr>
      </w:pPr>
      <w:r>
        <w:rPr>
          <w:rFonts w:ascii="宋体" w:hAnsi="宋体" w:eastAsia="宋体" w:cs="宋体"/>
          <w:spacing w:val="-6"/>
          <w:sz w:val="28"/>
          <w:szCs w:val="28"/>
          <w:highlight w:val="none"/>
        </w:rPr>
        <w:t>3.3法定代表人（单位负责人）授权书</w:t>
      </w:r>
    </w:p>
    <w:p>
      <w:pPr>
        <w:adjustRightInd w:val="0"/>
        <w:snapToGrid w:val="0"/>
        <w:spacing w:line="360" w:lineRule="auto"/>
        <w:ind w:firstLine="480"/>
        <w:rPr>
          <w:rFonts w:ascii="宋体" w:hAnsi="宋体" w:eastAsia="宋体" w:cs="宋体"/>
          <w:sz w:val="24"/>
          <w:szCs w:val="24"/>
          <w:highlight w:val="none"/>
        </w:rPr>
      </w:pPr>
      <w:r>
        <w:rPr>
          <w:rFonts w:ascii="宋体" w:hAnsi="宋体" w:eastAsia="宋体" w:cs="宋体"/>
          <w:spacing w:val="-5"/>
          <w:sz w:val="24"/>
          <w:szCs w:val="24"/>
          <w:highlight w:val="none"/>
        </w:rPr>
        <w:t>本人</w:t>
      </w:r>
      <w:r>
        <w:rPr>
          <w:rFonts w:hint="eastAsia" w:ascii="宋体" w:hAnsi="宋体" w:eastAsia="宋体" w:cs="宋体"/>
          <w:spacing w:val="-5"/>
          <w:sz w:val="24"/>
          <w:szCs w:val="24"/>
          <w:highlight w:val="none"/>
        </w:rPr>
        <w:t>（</w:t>
      </w:r>
      <w:r>
        <w:rPr>
          <w:rFonts w:ascii="宋体" w:hAnsi="宋体" w:eastAsia="宋体" w:cs="宋体"/>
          <w:spacing w:val="-5"/>
          <w:sz w:val="24"/>
          <w:szCs w:val="24"/>
          <w:highlight w:val="none"/>
        </w:rPr>
        <w:t>法人姓名</w:t>
      </w:r>
      <w:r>
        <w:rPr>
          <w:rFonts w:hint="eastAsia" w:ascii="宋体" w:hAnsi="宋体" w:eastAsia="宋体" w:cs="宋体"/>
          <w:spacing w:val="-5"/>
          <w:sz w:val="24"/>
          <w:szCs w:val="24"/>
          <w:highlight w:val="none"/>
        </w:rPr>
        <w:t>）</w:t>
      </w:r>
      <w:r>
        <w:rPr>
          <w:rFonts w:ascii="宋体" w:hAnsi="宋体" w:eastAsia="宋体" w:cs="宋体"/>
          <w:spacing w:val="-5"/>
          <w:sz w:val="24"/>
          <w:szCs w:val="24"/>
          <w:highlight w:val="none"/>
        </w:rPr>
        <w:t>系</w:t>
      </w:r>
      <w:r>
        <w:rPr>
          <w:rFonts w:hint="eastAsia" w:ascii="宋体" w:hAnsi="宋体" w:eastAsia="宋体" w:cs="宋体"/>
          <w:spacing w:val="-5"/>
          <w:sz w:val="24"/>
          <w:szCs w:val="24"/>
          <w:highlight w:val="none"/>
        </w:rPr>
        <w:t>（供应商名称）</w:t>
      </w:r>
      <w:r>
        <w:rPr>
          <w:rFonts w:ascii="宋体" w:hAnsi="宋体" w:eastAsia="宋体" w:cs="宋体"/>
          <w:spacing w:val="-5"/>
          <w:sz w:val="24"/>
          <w:szCs w:val="24"/>
          <w:highlight w:val="none"/>
        </w:rPr>
        <w:t>的法定代表人（单位负责人</w:t>
      </w:r>
      <w:r>
        <w:rPr>
          <w:rFonts w:ascii="宋体" w:hAnsi="宋体" w:eastAsia="宋体" w:cs="宋体"/>
          <w:spacing w:val="-74"/>
          <w:sz w:val="24"/>
          <w:szCs w:val="24"/>
          <w:highlight w:val="none"/>
        </w:rPr>
        <w:t>），</w:t>
      </w:r>
      <w:r>
        <w:rPr>
          <w:rFonts w:ascii="宋体" w:hAnsi="宋体" w:eastAsia="宋体" w:cs="宋体"/>
          <w:spacing w:val="-5"/>
          <w:sz w:val="24"/>
          <w:szCs w:val="24"/>
          <w:highlight w:val="none"/>
        </w:rPr>
        <w:t>现委托</w:t>
      </w:r>
      <w:r>
        <w:rPr>
          <w:rFonts w:hint="eastAsia" w:ascii="宋体" w:hAnsi="宋体" w:eastAsia="宋体" w:cs="宋体"/>
          <w:spacing w:val="-2"/>
          <w:sz w:val="24"/>
          <w:szCs w:val="24"/>
          <w:highlight w:val="none"/>
        </w:rPr>
        <w:t>（</w:t>
      </w:r>
      <w:r>
        <w:rPr>
          <w:rFonts w:ascii="宋体" w:hAnsi="宋体" w:eastAsia="宋体" w:cs="宋体"/>
          <w:spacing w:val="-5"/>
          <w:sz w:val="24"/>
          <w:szCs w:val="24"/>
          <w:highlight w:val="none"/>
        </w:rPr>
        <w:t>姓名，职</w:t>
      </w:r>
      <w:r>
        <w:rPr>
          <w:rFonts w:ascii="宋体" w:hAnsi="宋体" w:eastAsia="宋体" w:cs="宋体"/>
          <w:sz w:val="24"/>
          <w:szCs w:val="24"/>
          <w:highlight w:val="none"/>
        </w:rPr>
        <w:t>务</w:t>
      </w:r>
      <w:r>
        <w:rPr>
          <w:rFonts w:hint="eastAsia" w:ascii="宋体" w:hAnsi="宋体" w:eastAsia="宋体" w:cs="宋体"/>
          <w:spacing w:val="-2"/>
          <w:sz w:val="24"/>
          <w:szCs w:val="24"/>
          <w:highlight w:val="none"/>
        </w:rPr>
        <w:t>）</w:t>
      </w:r>
      <w:r>
        <w:rPr>
          <w:rFonts w:ascii="宋体" w:hAnsi="宋体" w:eastAsia="宋体" w:cs="宋体"/>
          <w:sz w:val="24"/>
          <w:szCs w:val="24"/>
          <w:highlight w:val="none"/>
        </w:rPr>
        <w:t>以我方的名义参加贵方</w:t>
      </w:r>
      <w:r>
        <w:rPr>
          <w:rFonts w:hint="eastAsia" w:ascii="宋体" w:hAnsi="宋体" w:eastAsia="宋体" w:cs="宋体"/>
          <w:spacing w:val="-2"/>
          <w:sz w:val="24"/>
          <w:szCs w:val="24"/>
          <w:highlight w:val="none"/>
        </w:rPr>
        <w:t>（</w:t>
      </w:r>
      <w:r>
        <w:rPr>
          <w:rFonts w:ascii="宋体" w:hAnsi="宋体" w:eastAsia="宋体" w:cs="宋体"/>
          <w:sz w:val="24"/>
          <w:szCs w:val="24"/>
          <w:highlight w:val="none"/>
        </w:rPr>
        <w:t>项目名称</w:t>
      </w:r>
      <w:r>
        <w:rPr>
          <w:rFonts w:hint="eastAsia" w:ascii="宋体" w:hAnsi="宋体" w:eastAsia="宋体" w:cs="宋体"/>
          <w:spacing w:val="-2"/>
          <w:sz w:val="24"/>
          <w:szCs w:val="24"/>
          <w:highlight w:val="none"/>
        </w:rPr>
        <w:t>）</w:t>
      </w:r>
      <w:r>
        <w:rPr>
          <w:rFonts w:ascii="宋体" w:hAnsi="宋体" w:eastAsia="宋体" w:cs="宋体"/>
          <w:sz w:val="24"/>
          <w:szCs w:val="24"/>
          <w:highlight w:val="none"/>
        </w:rPr>
        <w:t>的谈判响应活动，并代表我方全权办理针对上述项目的谈</w:t>
      </w:r>
      <w:r>
        <w:rPr>
          <w:rFonts w:ascii="宋体" w:hAnsi="宋体" w:eastAsia="宋体" w:cs="宋体"/>
          <w:spacing w:val="-1"/>
          <w:sz w:val="24"/>
          <w:szCs w:val="24"/>
          <w:highlight w:val="none"/>
        </w:rPr>
        <w:t>判、响应文件澄清、签约等一切具体事务和签署相关文件。</w:t>
      </w:r>
    </w:p>
    <w:p>
      <w:pPr>
        <w:adjustRightInd w:val="0"/>
        <w:snapToGrid w:val="0"/>
        <w:spacing w:line="360"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我方对被授权人的签名事项负全部责任。</w:t>
      </w:r>
    </w:p>
    <w:p>
      <w:pPr>
        <w:adjustRightInd w:val="0"/>
        <w:snapToGrid w:val="0"/>
        <w:spacing w:line="360" w:lineRule="auto"/>
        <w:ind w:firstLine="479"/>
        <w:rPr>
          <w:rFonts w:ascii="宋体" w:hAnsi="宋体" w:eastAsia="宋体" w:cs="宋体"/>
          <w:sz w:val="24"/>
          <w:szCs w:val="24"/>
          <w:highlight w:val="none"/>
        </w:rPr>
      </w:pPr>
      <w:r>
        <w:rPr>
          <w:rFonts w:ascii="宋体" w:hAnsi="宋体" w:eastAsia="宋体" w:cs="宋体"/>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w:t>
      </w:r>
      <w:r>
        <w:rPr>
          <w:rFonts w:ascii="宋体" w:hAnsi="宋体" w:eastAsia="宋体" w:cs="宋体"/>
          <w:spacing w:val="-1"/>
          <w:sz w:val="24"/>
          <w:szCs w:val="24"/>
          <w:highlight w:val="none"/>
        </w:rPr>
        <w:t>至我方的响应文件有效期结束前始终有效。</w:t>
      </w:r>
    </w:p>
    <w:p>
      <w:pPr>
        <w:adjustRightInd w:val="0"/>
        <w:snapToGrid w:val="0"/>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被授权人无转委托权，特此委托。</w:t>
      </w:r>
    </w:p>
    <w:p>
      <w:pPr>
        <w:adjustRightInd w:val="0"/>
        <w:snapToGrid w:val="0"/>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供应商名称：</w:t>
      </w:r>
      <w:r>
        <w:rPr>
          <w:rFonts w:ascii="宋体" w:hAnsi="宋体" w:eastAsia="宋体" w:cs="宋体"/>
          <w:sz w:val="24"/>
          <w:szCs w:val="24"/>
          <w:highlight w:val="none"/>
          <w:u w:val="single"/>
        </w:rPr>
        <w:t>（全称）</w:t>
      </w:r>
      <w:r>
        <w:rPr>
          <w:rFonts w:ascii="宋体" w:hAnsi="宋体" w:eastAsia="宋体" w:cs="宋体"/>
          <w:sz w:val="24"/>
          <w:szCs w:val="24"/>
          <w:highlight w:val="none"/>
        </w:rPr>
        <w:t>（并加盖单位公章）</w:t>
      </w:r>
    </w:p>
    <w:p>
      <w:pPr>
        <w:adjustRightInd w:val="0"/>
        <w:snapToGrid w:val="0"/>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法定代表人（单位负责人）：（签字或加盖名章）</w:t>
      </w:r>
    </w:p>
    <w:p>
      <w:pPr>
        <w:adjustRightInd w:val="0"/>
        <w:snapToGrid w:val="0"/>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法定代表人（单位负责人）授权代表：（签字或加盖名章）</w:t>
      </w:r>
    </w:p>
    <w:p>
      <w:pPr>
        <w:adjustRightInd w:val="0"/>
        <w:snapToGrid w:val="0"/>
        <w:spacing w:line="360" w:lineRule="auto"/>
        <w:ind w:firstLine="480"/>
        <w:rPr>
          <w:rFonts w:ascii="宋体" w:hAnsi="宋体" w:eastAsia="宋体" w:cs="宋体"/>
          <w:sz w:val="24"/>
          <w:szCs w:val="24"/>
          <w:highlight w:val="none"/>
        </w:rPr>
      </w:pPr>
      <w:r>
        <w:rPr>
          <w:rFonts w:ascii="宋体" w:hAnsi="宋体" w:eastAsia="宋体" w:cs="宋体"/>
          <w:sz w:val="24"/>
          <w:szCs w:val="24"/>
          <w:highlight w:val="none"/>
        </w:rPr>
        <w:t>法定代表人（单位负责人）授权代表联系电话（手机）：</w:t>
      </w:r>
    </w:p>
    <w:tbl>
      <w:tblPr>
        <w:tblStyle w:val="98"/>
        <w:tblW w:w="8981"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0"/>
        <w:gridCol w:w="4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8" w:hRule="atLeast"/>
        </w:trPr>
        <w:tc>
          <w:tcPr>
            <w:tcW w:w="4490" w:type="dxa"/>
          </w:tcPr>
          <w:p>
            <w:pPr>
              <w:adjustRightInd w:val="0"/>
              <w:snapToGrid w:val="0"/>
              <w:spacing w:before="78" w:line="360" w:lineRule="auto"/>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法定代表人（单位负责人）身份证（正面）</w:t>
            </w:r>
          </w:p>
        </w:tc>
        <w:tc>
          <w:tcPr>
            <w:tcW w:w="4491" w:type="dxa"/>
          </w:tcPr>
          <w:p>
            <w:pPr>
              <w:adjustRightInd w:val="0"/>
              <w:snapToGrid w:val="0"/>
              <w:spacing w:before="78" w:line="360" w:lineRule="auto"/>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法定代表人（单位负责人）身份证（反面）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2" w:hRule="atLeast"/>
        </w:trPr>
        <w:tc>
          <w:tcPr>
            <w:tcW w:w="4490" w:type="dxa"/>
          </w:tcPr>
          <w:p>
            <w:pPr>
              <w:adjustRightInd w:val="0"/>
              <w:snapToGrid w:val="0"/>
              <w:spacing w:before="78" w:line="360" w:lineRule="auto"/>
              <w:ind w:right="1"/>
              <w:jc w:val="center"/>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法定代表人（单位负责人）授权代表身份证（正面）</w:t>
            </w:r>
          </w:p>
        </w:tc>
        <w:tc>
          <w:tcPr>
            <w:tcW w:w="4491" w:type="dxa"/>
          </w:tcPr>
          <w:p>
            <w:pPr>
              <w:adjustRightInd w:val="0"/>
              <w:snapToGrid w:val="0"/>
              <w:spacing w:before="78" w:line="360" w:lineRule="auto"/>
              <w:ind w:right="4"/>
              <w:jc w:val="center"/>
              <w:rPr>
                <w:rFonts w:ascii="宋体" w:hAnsi="宋体" w:eastAsia="宋体" w:cs="宋体"/>
                <w:spacing w:val="-1"/>
                <w:sz w:val="24"/>
                <w:szCs w:val="24"/>
                <w:highlight w:val="none"/>
              </w:rPr>
            </w:pPr>
            <w:r>
              <w:rPr>
                <w:rFonts w:ascii="宋体" w:hAnsi="宋体" w:eastAsia="宋体" w:cs="宋体"/>
                <w:spacing w:val="-1"/>
                <w:sz w:val="24"/>
                <w:szCs w:val="24"/>
                <w:highlight w:val="none"/>
              </w:rPr>
              <w:t>法定代表人（单位负责人）授权代表身份证（反面）</w:t>
            </w:r>
          </w:p>
        </w:tc>
      </w:tr>
    </w:tbl>
    <w:p>
      <w:pPr>
        <w:rPr>
          <w:rFonts w:ascii="Times New Roman"/>
          <w:sz w:val="24"/>
          <w:szCs w:val="24"/>
          <w:highlight w:val="none"/>
        </w:rPr>
      </w:pPr>
    </w:p>
    <w:p>
      <w:pPr>
        <w:rPr>
          <w:highlight w:val="none"/>
        </w:rPr>
        <w:sectPr>
          <w:footerReference r:id="rId7" w:type="default"/>
          <w:pgSz w:w="11930" w:h="16830"/>
          <w:pgMar w:top="1430" w:right="1134" w:bottom="1134" w:left="1134" w:header="0" w:footer="924" w:gutter="0"/>
          <w:cols w:space="720" w:num="1"/>
        </w:sectPr>
      </w:pPr>
    </w:p>
    <w:p>
      <w:pPr>
        <w:jc w:val="center"/>
        <w:rPr>
          <w:rFonts w:ascii="宋体" w:hAnsi="宋体" w:eastAsia="宋体" w:cs="宋体"/>
          <w:sz w:val="28"/>
          <w:szCs w:val="28"/>
          <w:highlight w:val="none"/>
        </w:rPr>
      </w:pPr>
      <w:r>
        <w:rPr>
          <w:rFonts w:ascii="宋体" w:hAnsi="宋体" w:eastAsia="宋体" w:cs="宋体"/>
          <w:spacing w:val="-2"/>
          <w:sz w:val="28"/>
          <w:szCs w:val="28"/>
          <w:highlight w:val="none"/>
        </w:rPr>
        <w:t>3.4没有重大违法记录的声明</w:t>
      </w:r>
    </w:p>
    <w:p>
      <w:pPr>
        <w:spacing w:line="455" w:lineRule="auto"/>
        <w:rPr>
          <w:rFonts w:ascii="Times New Roman"/>
          <w:sz w:val="28"/>
          <w:szCs w:val="28"/>
          <w:highlight w:val="none"/>
        </w:rPr>
      </w:pPr>
    </w:p>
    <w:p>
      <w:pPr>
        <w:spacing w:before="88" w:line="184" w:lineRule="auto"/>
        <w:ind w:firstLine="4423"/>
        <w:rPr>
          <w:rFonts w:ascii="宋体" w:hAnsi="宋体" w:eastAsia="宋体" w:cs="宋体"/>
          <w:sz w:val="27"/>
          <w:szCs w:val="27"/>
          <w:highlight w:val="none"/>
        </w:rPr>
      </w:pPr>
      <w:r>
        <w:rPr>
          <w:rFonts w:ascii="宋体" w:hAnsi="宋体" w:eastAsia="宋体" w:cs="宋体"/>
          <w:spacing w:val="-9"/>
          <w:sz w:val="27"/>
          <w:szCs w:val="27"/>
          <w:highlight w:val="none"/>
        </w:rPr>
        <w:t>声明</w:t>
      </w:r>
    </w:p>
    <w:p>
      <w:pPr>
        <w:spacing w:line="461" w:lineRule="auto"/>
        <w:rPr>
          <w:rFonts w:ascii="Times New Roman"/>
          <w:highlight w:val="none"/>
        </w:rPr>
      </w:pPr>
    </w:p>
    <w:p>
      <w:pPr>
        <w:spacing w:before="78" w:line="360" w:lineRule="auto"/>
        <w:ind w:firstLine="477"/>
        <w:rPr>
          <w:rFonts w:ascii="宋体" w:hAnsi="宋体" w:eastAsia="宋体" w:cs="宋体"/>
          <w:sz w:val="24"/>
          <w:szCs w:val="24"/>
          <w:highlight w:val="none"/>
        </w:rPr>
      </w:pPr>
      <w:r>
        <w:rPr>
          <w:rFonts w:ascii="宋体" w:hAnsi="宋体" w:eastAsia="宋体" w:cs="宋体"/>
          <w:spacing w:val="-4"/>
          <w:sz w:val="24"/>
          <w:szCs w:val="24"/>
          <w:highlight w:val="none"/>
        </w:rPr>
        <w:t>本公司参加本次政府采购活动前三年内，在经营活动中没有重大违法记录。（重大违法记录，</w:t>
      </w:r>
      <w:r>
        <w:rPr>
          <w:rFonts w:ascii="宋体" w:hAnsi="宋体" w:eastAsia="宋体" w:cs="宋体"/>
          <w:sz w:val="24"/>
          <w:szCs w:val="24"/>
          <w:highlight w:val="none"/>
        </w:rPr>
        <w:t>是指因违法经营受到刑事处罚或者责令停产停业、吊销许可证或者执照、较大数额罚款等行政处</w:t>
      </w:r>
      <w:r>
        <w:rPr>
          <w:rFonts w:ascii="宋体" w:hAnsi="宋体" w:eastAsia="宋体" w:cs="宋体"/>
          <w:spacing w:val="-5"/>
          <w:sz w:val="24"/>
          <w:szCs w:val="24"/>
          <w:highlight w:val="none"/>
        </w:rPr>
        <w:t>罚。）</w:t>
      </w:r>
    </w:p>
    <w:p>
      <w:pPr>
        <w:spacing w:before="225" w:line="360" w:lineRule="auto"/>
        <w:ind w:firstLine="476"/>
        <w:rPr>
          <w:rFonts w:ascii="宋体" w:hAnsi="宋体" w:eastAsia="宋体" w:cs="宋体"/>
          <w:sz w:val="24"/>
          <w:szCs w:val="24"/>
          <w:highlight w:val="none"/>
        </w:rPr>
      </w:pPr>
      <w:r>
        <w:rPr>
          <w:rFonts w:ascii="宋体" w:hAnsi="宋体" w:eastAsia="宋体" w:cs="宋体"/>
          <w:spacing w:val="-2"/>
          <w:sz w:val="24"/>
          <w:szCs w:val="24"/>
          <w:highlight w:val="none"/>
        </w:rPr>
        <w:t>特此声明。</w:t>
      </w:r>
    </w:p>
    <w:p>
      <w:pPr>
        <w:spacing w:line="360" w:lineRule="auto"/>
        <w:rPr>
          <w:rFonts w:ascii="Times New Roman"/>
          <w:sz w:val="24"/>
          <w:szCs w:val="24"/>
          <w:highlight w:val="none"/>
        </w:rPr>
      </w:pPr>
    </w:p>
    <w:p>
      <w:pPr>
        <w:spacing w:before="78" w:line="360" w:lineRule="auto"/>
        <w:ind w:firstLine="477"/>
        <w:rPr>
          <w:rFonts w:ascii="宋体" w:hAnsi="宋体" w:eastAsia="宋体" w:cs="宋体"/>
          <w:sz w:val="24"/>
          <w:szCs w:val="24"/>
          <w:highlight w:val="none"/>
        </w:rPr>
      </w:pPr>
      <w:r>
        <w:rPr>
          <w:rFonts w:ascii="宋体" w:hAnsi="宋体" w:eastAsia="宋体" w:cs="宋体"/>
          <w:spacing w:val="-1"/>
          <w:sz w:val="24"/>
          <w:szCs w:val="24"/>
          <w:highlight w:val="none"/>
        </w:rPr>
        <w:t>本公司对上述声明的真实性负责。如有虚假，将依法承担相应责任。</w:t>
      </w: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before="78" w:line="360" w:lineRule="auto"/>
        <w:ind w:firstLine="4076"/>
        <w:rPr>
          <w:rFonts w:ascii="宋体" w:hAnsi="宋体" w:eastAsia="宋体" w:cs="宋体"/>
          <w:spacing w:val="-4"/>
          <w:sz w:val="24"/>
          <w:szCs w:val="24"/>
          <w:highlight w:val="none"/>
        </w:rPr>
      </w:pPr>
      <w:r>
        <w:rPr>
          <w:rFonts w:ascii="宋体" w:hAnsi="宋体" w:eastAsia="宋体" w:cs="宋体"/>
          <w:spacing w:val="-4"/>
          <w:sz w:val="24"/>
          <w:szCs w:val="24"/>
          <w:highlight w:val="none"/>
        </w:rPr>
        <w:t>供应商名称（并加盖公章）：</w:t>
      </w:r>
    </w:p>
    <w:p>
      <w:pPr>
        <w:spacing w:before="228" w:line="360" w:lineRule="auto"/>
        <w:ind w:firstLine="4837"/>
        <w:rPr>
          <w:rFonts w:ascii="宋体" w:hAnsi="宋体" w:eastAsia="宋体" w:cs="宋体"/>
          <w:spacing w:val="-4"/>
          <w:sz w:val="24"/>
          <w:szCs w:val="24"/>
          <w:highlight w:val="none"/>
        </w:rPr>
      </w:pPr>
      <w:r>
        <w:rPr>
          <w:rFonts w:ascii="宋体" w:hAnsi="宋体" w:eastAsia="宋体" w:cs="宋体"/>
          <w:spacing w:val="-4"/>
          <w:sz w:val="24"/>
          <w:szCs w:val="24"/>
          <w:highlight w:val="none"/>
        </w:rPr>
        <w:t>日期：年月日</w:t>
      </w:r>
    </w:p>
    <w:p>
      <w:pPr>
        <w:spacing w:line="360" w:lineRule="auto"/>
        <w:rPr>
          <w:highlight w:val="none"/>
        </w:rPr>
        <w:sectPr>
          <w:footerReference r:id="rId8" w:type="default"/>
          <w:pgSz w:w="11930" w:h="16830"/>
          <w:pgMar w:top="1134" w:right="1134" w:bottom="1134" w:left="1134" w:header="0" w:footer="924" w:gutter="0"/>
          <w:cols w:space="720" w:num="1"/>
        </w:sectPr>
      </w:pPr>
    </w:p>
    <w:p>
      <w:pPr>
        <w:jc w:val="center"/>
        <w:rPr>
          <w:rFonts w:ascii="宋体" w:hAnsi="宋体" w:eastAsia="宋体" w:cs="宋体"/>
          <w:sz w:val="28"/>
          <w:szCs w:val="28"/>
          <w:highlight w:val="none"/>
        </w:rPr>
      </w:pPr>
      <w:r>
        <w:rPr>
          <w:rFonts w:ascii="宋体" w:hAnsi="宋体" w:eastAsia="宋体" w:cs="宋体"/>
          <w:spacing w:val="-2"/>
          <w:sz w:val="28"/>
          <w:szCs w:val="28"/>
          <w:highlight w:val="none"/>
        </w:rPr>
        <w:t>3.5谈判承诺函</w:t>
      </w:r>
    </w:p>
    <w:p>
      <w:pPr>
        <w:rPr>
          <w:rFonts w:ascii="Times New Roman"/>
          <w:sz w:val="28"/>
          <w:szCs w:val="28"/>
          <w:highlight w:val="none"/>
        </w:rPr>
      </w:pPr>
    </w:p>
    <w:p>
      <w:pPr>
        <w:rPr>
          <w:rFonts w:ascii="Times New Roman"/>
          <w:highlight w:val="none"/>
        </w:rPr>
      </w:pPr>
    </w:p>
    <w:p>
      <w:pPr>
        <w:spacing w:line="241" w:lineRule="auto"/>
        <w:rPr>
          <w:rFonts w:ascii="Times New Roman"/>
          <w:highlight w:val="none"/>
        </w:rPr>
      </w:pPr>
    </w:p>
    <w:p>
      <w:pPr>
        <w:spacing w:before="78" w:line="360" w:lineRule="auto"/>
        <w:ind w:firstLine="477"/>
        <w:rPr>
          <w:rFonts w:ascii="宋体" w:hAnsi="宋体" w:eastAsia="宋体" w:cs="宋体"/>
          <w:sz w:val="24"/>
          <w:szCs w:val="24"/>
          <w:highlight w:val="none"/>
        </w:rPr>
      </w:pPr>
      <w:r>
        <w:rPr>
          <w:rFonts w:ascii="宋体" w:hAnsi="宋体" w:eastAsia="宋体" w:cs="宋体"/>
          <w:spacing w:val="-3"/>
          <w:sz w:val="24"/>
          <w:szCs w:val="24"/>
          <w:highlight w:val="none"/>
        </w:rPr>
        <w:t>采购人：</w:t>
      </w:r>
    </w:p>
    <w:p>
      <w:pPr>
        <w:spacing w:before="78" w:line="360" w:lineRule="auto"/>
        <w:ind w:firstLine="480"/>
        <w:rPr>
          <w:rFonts w:ascii="宋体" w:hAnsi="宋体" w:eastAsia="宋体" w:cs="宋体"/>
          <w:sz w:val="24"/>
          <w:szCs w:val="24"/>
          <w:highlight w:val="none"/>
        </w:rPr>
      </w:pPr>
      <w:r>
        <w:rPr>
          <w:rFonts w:ascii="宋体" w:hAnsi="宋体" w:eastAsia="宋体" w:cs="宋体"/>
          <w:spacing w:val="-7"/>
          <w:sz w:val="24"/>
          <w:szCs w:val="24"/>
          <w:highlight w:val="none"/>
        </w:rPr>
        <w:t>经研究，我方自愿参与贵方年月日（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w:t>
      </w:r>
      <w:r>
        <w:rPr>
          <w:rFonts w:ascii="宋体" w:hAnsi="宋体" w:eastAsia="宋体" w:cs="宋体"/>
          <w:spacing w:val="-1"/>
          <w:sz w:val="24"/>
          <w:szCs w:val="24"/>
          <w:highlight w:val="none"/>
        </w:rPr>
        <w:t>予相关处罚并承诺依法承担相关的经济赔偿责任和法律责任。</w:t>
      </w:r>
    </w:p>
    <w:p>
      <w:pPr>
        <w:spacing w:before="1" w:line="360"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一、在响应有效期内撤销响应文件；</w:t>
      </w:r>
    </w:p>
    <w:p>
      <w:pPr>
        <w:spacing w:before="205" w:line="360"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二、在响应文件中提供虚假材料；</w:t>
      </w:r>
    </w:p>
    <w:p>
      <w:pPr>
        <w:spacing w:before="225" w:line="360" w:lineRule="auto"/>
        <w:ind w:firstLine="478"/>
        <w:rPr>
          <w:rFonts w:ascii="宋体" w:hAnsi="宋体" w:eastAsia="宋体" w:cs="宋体"/>
          <w:sz w:val="24"/>
          <w:szCs w:val="24"/>
          <w:highlight w:val="none"/>
        </w:rPr>
      </w:pPr>
      <w:r>
        <w:rPr>
          <w:rFonts w:ascii="宋体" w:hAnsi="宋体" w:eastAsia="宋体" w:cs="宋体"/>
          <w:spacing w:val="-1"/>
          <w:sz w:val="24"/>
          <w:szCs w:val="24"/>
          <w:highlight w:val="none"/>
        </w:rPr>
        <w:t>三、除因不可抗力或谈判文件认可的情形以外，成交后不与采购人签订合同；</w:t>
      </w:r>
    </w:p>
    <w:p>
      <w:pPr>
        <w:spacing w:before="228" w:line="360" w:lineRule="auto"/>
        <w:ind w:firstLine="500"/>
        <w:rPr>
          <w:rFonts w:ascii="宋体" w:hAnsi="宋体" w:eastAsia="宋体" w:cs="宋体"/>
          <w:sz w:val="24"/>
          <w:szCs w:val="24"/>
          <w:highlight w:val="none"/>
        </w:rPr>
      </w:pPr>
      <w:r>
        <w:rPr>
          <w:rFonts w:ascii="宋体" w:hAnsi="宋体" w:eastAsia="宋体" w:cs="宋体"/>
          <w:spacing w:val="-2"/>
          <w:sz w:val="24"/>
          <w:szCs w:val="24"/>
          <w:highlight w:val="none"/>
        </w:rPr>
        <w:t>四、与采购人、其他供应商或者采购代理机构恶意串通；</w:t>
      </w:r>
    </w:p>
    <w:p>
      <w:pPr>
        <w:spacing w:before="225" w:line="360" w:lineRule="auto"/>
        <w:ind w:firstLine="481"/>
        <w:rPr>
          <w:rFonts w:ascii="宋体" w:hAnsi="宋体" w:eastAsia="宋体" w:cs="宋体"/>
          <w:sz w:val="24"/>
          <w:szCs w:val="24"/>
          <w:highlight w:val="none"/>
        </w:rPr>
      </w:pPr>
      <w:r>
        <w:rPr>
          <w:rFonts w:ascii="宋体" w:hAnsi="宋体" w:eastAsia="宋体" w:cs="宋体"/>
          <w:spacing w:val="-1"/>
          <w:sz w:val="24"/>
          <w:szCs w:val="24"/>
          <w:highlight w:val="none"/>
        </w:rPr>
        <w:t>五、法律法规及本谈判文件规定的其他严重违法行为。</w:t>
      </w: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Times New Roman"/>
          <w:sz w:val="24"/>
          <w:szCs w:val="24"/>
          <w:highlight w:val="none"/>
        </w:rPr>
      </w:pPr>
    </w:p>
    <w:p>
      <w:pPr>
        <w:spacing w:line="360" w:lineRule="auto"/>
        <w:rPr>
          <w:rFonts w:ascii="宋体" w:hAnsi="宋体" w:eastAsia="宋体" w:cs="宋体"/>
          <w:spacing w:val="-7"/>
          <w:sz w:val="24"/>
          <w:szCs w:val="24"/>
          <w:highlight w:val="none"/>
        </w:rPr>
      </w:pPr>
    </w:p>
    <w:p>
      <w:pPr>
        <w:spacing w:before="78" w:line="360" w:lineRule="auto"/>
        <w:ind w:firstLine="4078"/>
        <w:rPr>
          <w:rFonts w:ascii="宋体" w:hAnsi="宋体" w:eastAsia="宋体" w:cs="宋体"/>
          <w:spacing w:val="-7"/>
          <w:sz w:val="24"/>
          <w:szCs w:val="24"/>
          <w:highlight w:val="none"/>
        </w:rPr>
      </w:pPr>
      <w:r>
        <w:rPr>
          <w:rFonts w:ascii="宋体" w:hAnsi="宋体" w:eastAsia="宋体" w:cs="宋体"/>
          <w:spacing w:val="-7"/>
          <w:sz w:val="24"/>
          <w:szCs w:val="24"/>
          <w:highlight w:val="none"/>
        </w:rPr>
        <w:t>供应商名称（并加盖公章）：</w:t>
      </w:r>
    </w:p>
    <w:p>
      <w:pPr>
        <w:spacing w:before="228" w:line="360" w:lineRule="auto"/>
        <w:ind w:firstLine="4839"/>
        <w:rPr>
          <w:rFonts w:ascii="宋体" w:hAnsi="宋体" w:eastAsia="宋体" w:cs="宋体"/>
          <w:spacing w:val="-7"/>
          <w:sz w:val="24"/>
          <w:szCs w:val="24"/>
          <w:highlight w:val="none"/>
        </w:rPr>
      </w:pPr>
      <w:r>
        <w:rPr>
          <w:rFonts w:ascii="宋体" w:hAnsi="宋体" w:eastAsia="宋体" w:cs="宋体"/>
          <w:spacing w:val="-7"/>
          <w:sz w:val="24"/>
          <w:szCs w:val="24"/>
          <w:highlight w:val="none"/>
        </w:rPr>
        <w:t>日期：年月日</w:t>
      </w:r>
    </w:p>
    <w:p>
      <w:pPr>
        <w:spacing w:line="360" w:lineRule="auto"/>
        <w:rPr>
          <w:highlight w:val="none"/>
        </w:rPr>
        <w:sectPr>
          <w:footerReference r:id="rId9" w:type="default"/>
          <w:pgSz w:w="11930" w:h="16830"/>
          <w:pgMar w:top="1430" w:right="1134" w:bottom="1134" w:left="1134" w:header="0" w:footer="924" w:gutter="0"/>
          <w:cols w:space="720" w:num="1"/>
        </w:sectPr>
      </w:pPr>
    </w:p>
    <w:p>
      <w:pPr>
        <w:spacing w:before="225" w:line="360" w:lineRule="auto"/>
        <w:ind w:firstLine="478"/>
        <w:rPr>
          <w:rFonts w:ascii="宋体" w:hAnsi="宋体" w:eastAsia="宋体" w:cs="宋体"/>
          <w:spacing w:val="-1"/>
          <w:sz w:val="28"/>
          <w:szCs w:val="28"/>
          <w:highlight w:val="none"/>
        </w:rPr>
      </w:pPr>
      <w:r>
        <w:rPr>
          <w:rFonts w:ascii="宋体" w:hAnsi="宋体" w:eastAsia="宋体" w:cs="宋体"/>
          <w:spacing w:val="-1"/>
          <w:sz w:val="28"/>
          <w:szCs w:val="28"/>
          <w:highlight w:val="none"/>
        </w:rPr>
        <w:t>3.6</w:t>
      </w:r>
      <w:r>
        <w:rPr>
          <w:rFonts w:hint="eastAsia" w:ascii="宋体" w:hAnsi="宋体" w:eastAsia="宋体" w:cs="宋体"/>
          <w:spacing w:val="-1"/>
          <w:sz w:val="28"/>
          <w:szCs w:val="28"/>
          <w:highlight w:val="none"/>
        </w:rPr>
        <w:t>供应商</w:t>
      </w:r>
      <w:r>
        <w:rPr>
          <w:rFonts w:ascii="宋体" w:hAnsi="宋体" w:eastAsia="宋体" w:cs="宋体"/>
          <w:spacing w:val="-1"/>
          <w:sz w:val="28"/>
          <w:szCs w:val="28"/>
          <w:highlight w:val="none"/>
        </w:rPr>
        <w:t>提供与参加本项目投标的其他供应商之间，单位负责人不为同一人并且不存在直接控股、管理关系承诺函</w:t>
      </w:r>
    </w:p>
    <w:p>
      <w:pPr>
        <w:spacing w:before="229" w:line="185" w:lineRule="auto"/>
        <w:ind w:firstLine="3955"/>
        <w:rPr>
          <w:rFonts w:ascii="宋体" w:hAnsi="宋体" w:eastAsia="宋体" w:cs="宋体"/>
          <w:spacing w:val="-1"/>
          <w:sz w:val="24"/>
          <w:szCs w:val="24"/>
          <w:highlight w:val="none"/>
        </w:rPr>
      </w:pPr>
      <w:r>
        <w:rPr>
          <w:rFonts w:ascii="宋体" w:hAnsi="宋体" w:eastAsia="宋体" w:cs="宋体"/>
          <w:spacing w:val="-1"/>
          <w:sz w:val="24"/>
          <w:szCs w:val="24"/>
          <w:highlight w:val="none"/>
        </w:rPr>
        <w:t>（承诺函格式自拟）</w:t>
      </w:r>
    </w:p>
    <w:p>
      <w:pPr>
        <w:spacing w:line="243"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Times New Roman"/>
          <w:highlight w:val="none"/>
        </w:rPr>
      </w:pPr>
    </w:p>
    <w:p>
      <w:pPr>
        <w:spacing w:line="244" w:lineRule="auto"/>
        <w:rPr>
          <w:rFonts w:ascii="宋体" w:hAnsi="宋体" w:eastAsia="宋体" w:cs="宋体"/>
          <w:spacing w:val="-1"/>
          <w:sz w:val="28"/>
          <w:szCs w:val="28"/>
          <w:highlight w:val="none"/>
        </w:rPr>
      </w:pPr>
    </w:p>
    <w:p>
      <w:pPr>
        <w:jc w:val="center"/>
        <w:rPr>
          <w:rFonts w:ascii="宋体" w:hAnsi="宋体" w:eastAsia="宋体" w:cs="宋体"/>
          <w:spacing w:val="-1"/>
          <w:sz w:val="28"/>
          <w:szCs w:val="28"/>
          <w:highlight w:val="none"/>
        </w:rPr>
      </w:pPr>
      <w:r>
        <w:rPr>
          <w:rFonts w:ascii="宋体" w:hAnsi="宋体" w:eastAsia="宋体" w:cs="宋体"/>
          <w:spacing w:val="-1"/>
          <w:sz w:val="28"/>
          <w:szCs w:val="28"/>
          <w:highlight w:val="none"/>
        </w:rPr>
        <w:t>3.7</w:t>
      </w:r>
      <w:r>
        <w:rPr>
          <w:rFonts w:hint="eastAsia" w:ascii="宋体" w:hAnsi="宋体" w:eastAsia="宋体" w:cs="宋体"/>
          <w:spacing w:val="-1"/>
          <w:sz w:val="28"/>
          <w:szCs w:val="28"/>
          <w:highlight w:val="none"/>
        </w:rPr>
        <w:t>供应商</w:t>
      </w:r>
      <w:r>
        <w:rPr>
          <w:rFonts w:ascii="宋体" w:hAnsi="宋体" w:eastAsia="宋体" w:cs="宋体"/>
          <w:spacing w:val="-1"/>
          <w:sz w:val="28"/>
          <w:szCs w:val="28"/>
          <w:highlight w:val="none"/>
        </w:rPr>
        <w:t>提供未为本项目提供整体设计、规范编制或者项目管理、监理、检测等服务承诺函</w:t>
      </w:r>
    </w:p>
    <w:p>
      <w:pPr>
        <w:spacing w:before="232" w:line="185" w:lineRule="auto"/>
        <w:ind w:firstLine="3955"/>
        <w:rPr>
          <w:rFonts w:ascii="宋体" w:hAnsi="宋体" w:eastAsia="宋体" w:cs="宋体"/>
          <w:spacing w:val="-1"/>
          <w:sz w:val="24"/>
          <w:szCs w:val="24"/>
          <w:highlight w:val="none"/>
        </w:rPr>
      </w:pPr>
      <w:r>
        <w:rPr>
          <w:rFonts w:ascii="宋体" w:hAnsi="宋体" w:eastAsia="宋体" w:cs="宋体"/>
          <w:spacing w:val="-1"/>
          <w:sz w:val="24"/>
          <w:szCs w:val="24"/>
          <w:highlight w:val="none"/>
        </w:rPr>
        <w:t>（承诺函格式自拟）</w:t>
      </w:r>
    </w:p>
    <w:p>
      <w:pPr>
        <w:spacing w:line="247" w:lineRule="auto"/>
        <w:rPr>
          <w:rFonts w:ascii="Times New Roman"/>
          <w:sz w:val="28"/>
          <w:szCs w:val="28"/>
          <w:highlight w:val="none"/>
        </w:rPr>
      </w:pPr>
    </w:p>
    <w:p>
      <w:pPr>
        <w:spacing w:line="248" w:lineRule="auto"/>
        <w:rPr>
          <w:rFonts w:ascii="Times New Roman"/>
          <w:sz w:val="28"/>
          <w:szCs w:val="28"/>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sz w:val="28"/>
          <w:szCs w:val="28"/>
          <w:highlight w:val="none"/>
        </w:rPr>
      </w:pPr>
    </w:p>
    <w:p>
      <w:pPr>
        <w:jc w:val="center"/>
        <w:rPr>
          <w:rFonts w:cs="宋体" w:asciiTheme="minorEastAsia" w:hAnsiTheme="minorEastAsia"/>
          <w:sz w:val="28"/>
          <w:szCs w:val="28"/>
          <w:highlight w:val="none"/>
        </w:rPr>
      </w:pPr>
      <w:r>
        <w:rPr>
          <w:rFonts w:cs="Times New Roman" w:asciiTheme="minorEastAsia" w:hAnsiTheme="minorEastAsia"/>
          <w:b/>
          <w:bCs/>
          <w:spacing w:val="-1"/>
          <w:sz w:val="28"/>
          <w:szCs w:val="28"/>
          <w:highlight w:val="none"/>
        </w:rPr>
        <w:t>3.8</w:t>
      </w:r>
      <w:r>
        <w:rPr>
          <w:rFonts w:cs="宋体" w:asciiTheme="minorEastAsia" w:hAnsiTheme="minorEastAsia"/>
          <w:spacing w:val="-1"/>
          <w:sz w:val="28"/>
          <w:szCs w:val="28"/>
          <w:highlight w:val="none"/>
        </w:rPr>
        <w:t>其他资格证书或材料</w:t>
      </w:r>
    </w:p>
    <w:p>
      <w:pPr>
        <w:jc w:val="center"/>
        <w:rPr>
          <w:highlight w:val="none"/>
        </w:rPr>
        <w:sectPr>
          <w:footerReference r:id="rId10" w:type="default"/>
          <w:pgSz w:w="11930" w:h="16830"/>
          <w:pgMar w:top="1430" w:right="1463" w:bottom="1050" w:left="994" w:header="0" w:footer="924" w:gutter="0"/>
          <w:cols w:space="720" w:num="1"/>
        </w:sectPr>
      </w:pPr>
    </w:p>
    <w:p>
      <w:pPr>
        <w:spacing w:line="242" w:lineRule="auto"/>
        <w:rPr>
          <w:rFonts w:ascii="Times New Roman"/>
          <w:highlight w:val="none"/>
        </w:rPr>
      </w:pPr>
    </w:p>
    <w:p>
      <w:pPr>
        <w:spacing w:line="242" w:lineRule="auto"/>
        <w:rPr>
          <w:rFonts w:ascii="Times New Roman"/>
          <w:highlight w:val="none"/>
        </w:rPr>
      </w:pPr>
    </w:p>
    <w:p>
      <w:pPr>
        <w:spacing w:before="87" w:line="184" w:lineRule="auto"/>
        <w:jc w:val="center"/>
        <w:rPr>
          <w:rFonts w:ascii="宋体" w:hAnsi="宋体" w:eastAsia="宋体" w:cs="宋体"/>
          <w:sz w:val="30"/>
          <w:szCs w:val="30"/>
          <w:highlight w:val="none"/>
        </w:rPr>
      </w:pPr>
      <w:r>
        <w:rPr>
          <w:rFonts w:ascii="宋体" w:hAnsi="宋体" w:eastAsia="宋体" w:cs="宋体"/>
          <w:spacing w:val="-3"/>
          <w:sz w:val="30"/>
          <w:szCs w:val="30"/>
          <w:highlight w:val="none"/>
        </w:rPr>
        <w:t>四、响应文件审查相关材料</w:t>
      </w:r>
    </w:p>
    <w:p>
      <w:pPr>
        <w:spacing w:line="244" w:lineRule="auto"/>
        <w:jc w:val="center"/>
        <w:rPr>
          <w:rFonts w:ascii="Times New Roman"/>
          <w:sz w:val="28"/>
          <w:szCs w:val="28"/>
          <w:highlight w:val="none"/>
        </w:rPr>
      </w:pPr>
    </w:p>
    <w:p>
      <w:pPr>
        <w:autoSpaceDE w:val="0"/>
        <w:autoSpaceDN w:val="0"/>
        <w:adjustRightInd w:val="0"/>
        <w:snapToGrid w:val="0"/>
        <w:spacing w:line="360" w:lineRule="auto"/>
        <w:ind w:firstLine="562" w:firstLineChars="200"/>
        <w:jc w:val="center"/>
        <w:rPr>
          <w:rFonts w:ascii="宋体" w:hAnsi="宋体"/>
          <w:b/>
          <w:bCs/>
          <w:color w:val="000000"/>
          <w:sz w:val="28"/>
          <w:szCs w:val="28"/>
          <w:highlight w:val="none"/>
        </w:rPr>
      </w:pPr>
      <w:r>
        <w:rPr>
          <w:rFonts w:hint="eastAsia" w:ascii="宋体" w:hAnsi="宋体"/>
          <w:b/>
          <w:bCs/>
          <w:color w:val="000000"/>
          <w:sz w:val="28"/>
          <w:szCs w:val="28"/>
          <w:highlight w:val="none"/>
        </w:rPr>
        <w:t>4.1 投标分项报价表</w:t>
      </w:r>
    </w:p>
    <w:p>
      <w:pPr>
        <w:adjustRightInd w:val="0"/>
        <w:snapToGrid w:val="0"/>
        <w:spacing w:before="50" w:afterLines="50"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项目编号：</w:t>
      </w:r>
    </w:p>
    <w:p>
      <w:pPr>
        <w:autoSpaceDE w:val="0"/>
        <w:autoSpaceDN w:val="0"/>
        <w:adjustRightInd w:val="0"/>
        <w:snapToGrid w:val="0"/>
        <w:spacing w:line="360" w:lineRule="auto"/>
        <w:ind w:firstLine="480" w:firstLineChars="200"/>
        <w:rPr>
          <w:rFonts w:hAnsi="宋体"/>
          <w:b/>
          <w:kern w:val="0"/>
          <w:sz w:val="24"/>
          <w:szCs w:val="24"/>
          <w:highlight w:val="none"/>
        </w:rPr>
      </w:pPr>
      <w:r>
        <w:rPr>
          <w:rFonts w:hint="eastAsia" w:ascii="宋体" w:hAnsi="宋体"/>
          <w:color w:val="000000"/>
          <w:sz w:val="24"/>
          <w:szCs w:val="24"/>
          <w:highlight w:val="none"/>
        </w:rPr>
        <w:t xml:space="preserve">项目名称：   </w:t>
      </w:r>
    </w:p>
    <w:tbl>
      <w:tblPr>
        <w:tblStyle w:val="30"/>
        <w:tblW w:w="9400" w:type="dxa"/>
        <w:tblInd w:w="0" w:type="dxa"/>
        <w:tblLayout w:type="fixed"/>
        <w:tblCellMar>
          <w:top w:w="0" w:type="dxa"/>
          <w:left w:w="108" w:type="dxa"/>
          <w:bottom w:w="0" w:type="dxa"/>
          <w:right w:w="108" w:type="dxa"/>
        </w:tblCellMar>
      </w:tblPr>
      <w:tblGrid>
        <w:gridCol w:w="675"/>
        <w:gridCol w:w="993"/>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序号</w:t>
            </w:r>
          </w:p>
        </w:tc>
        <w:tc>
          <w:tcPr>
            <w:tcW w:w="993"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名称</w:t>
            </w:r>
          </w:p>
        </w:tc>
        <w:tc>
          <w:tcPr>
            <w:tcW w:w="1500"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品牌、</w:t>
            </w:r>
          </w:p>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规格或型号</w:t>
            </w:r>
          </w:p>
        </w:tc>
        <w:tc>
          <w:tcPr>
            <w:tcW w:w="1260"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技术参数</w:t>
            </w:r>
          </w:p>
        </w:tc>
        <w:tc>
          <w:tcPr>
            <w:tcW w:w="642"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单位</w:t>
            </w:r>
          </w:p>
        </w:tc>
        <w:tc>
          <w:tcPr>
            <w:tcW w:w="992"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数量</w:t>
            </w:r>
          </w:p>
        </w:tc>
        <w:tc>
          <w:tcPr>
            <w:tcW w:w="1066"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单价</w:t>
            </w:r>
          </w:p>
        </w:tc>
        <w:tc>
          <w:tcPr>
            <w:tcW w:w="1080"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总价</w:t>
            </w:r>
          </w:p>
        </w:tc>
        <w:tc>
          <w:tcPr>
            <w:tcW w:w="1192" w:type="dxa"/>
            <w:tcBorders>
              <w:top w:val="single" w:color="auto" w:sz="6" w:space="0"/>
              <w:left w:val="nil"/>
              <w:bottom w:val="single" w:color="auto" w:sz="6" w:space="0"/>
              <w:right w:val="single" w:color="auto" w:sz="6" w:space="0"/>
            </w:tcBorders>
            <w:shd w:val="clear" w:color="auto" w:fill="F1F1F1"/>
            <w:vAlign w:val="center"/>
          </w:tcPr>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产地及</w:t>
            </w:r>
          </w:p>
          <w:p>
            <w:pPr>
              <w:autoSpaceDE w:val="0"/>
              <w:autoSpaceDN w:val="0"/>
              <w:adjustRightInd w:val="0"/>
              <w:snapToGrid w:val="0"/>
              <w:spacing w:line="360" w:lineRule="auto"/>
              <w:jc w:val="center"/>
              <w:rPr>
                <w:rFonts w:ascii="宋体" w:hAnsi="宋体"/>
                <w:b/>
                <w:sz w:val="24"/>
                <w:szCs w:val="24"/>
                <w:highlight w:val="none"/>
              </w:rPr>
            </w:pPr>
            <w:r>
              <w:rPr>
                <w:rFonts w:hint="eastAsia" w:ascii="宋体" w:hAnsi="宋体"/>
                <w:b/>
                <w:sz w:val="24"/>
                <w:szCs w:val="24"/>
                <w:highlight w:val="none"/>
              </w:rPr>
              <w:t>厂家</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rPr>
              <w:t>1</w:t>
            </w:r>
          </w:p>
        </w:tc>
        <w:tc>
          <w:tcPr>
            <w:tcW w:w="993"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50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64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99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066"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19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rPr>
              <w:t>2</w:t>
            </w:r>
          </w:p>
        </w:tc>
        <w:tc>
          <w:tcPr>
            <w:tcW w:w="993"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50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64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99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066"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19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rPr>
              <w:t>…</w:t>
            </w:r>
          </w:p>
        </w:tc>
        <w:tc>
          <w:tcPr>
            <w:tcW w:w="993"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50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64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99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066"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c>
          <w:tcPr>
            <w:tcW w:w="1192"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480" w:firstLineChars="200"/>
              <w:rPr>
                <w:rFonts w:ascii="宋体" w:hAnsi="宋体"/>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合计</w:t>
            </w:r>
          </w:p>
        </w:tc>
        <w:tc>
          <w:tcPr>
            <w:tcW w:w="7732" w:type="dxa"/>
            <w:gridSpan w:val="7"/>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大写：      小写：</w:t>
            </w:r>
          </w:p>
        </w:tc>
      </w:tr>
    </w:tbl>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投标人（并加盖公章）：</w:t>
      </w: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widowControl/>
        <w:jc w:val="left"/>
        <w:rPr>
          <w:rFonts w:ascii="宋体" w:hAnsi="宋体"/>
          <w:sz w:val="24"/>
          <w:szCs w:val="24"/>
          <w:highlight w:val="none"/>
        </w:rPr>
      </w:pPr>
      <w:r>
        <w:rPr>
          <w:rFonts w:ascii="宋体" w:hAnsi="宋体"/>
          <w:sz w:val="24"/>
          <w:szCs w:val="24"/>
          <w:highlight w:val="none"/>
        </w:rPr>
        <w:br w:type="page"/>
      </w:r>
    </w:p>
    <w:p>
      <w:pPr>
        <w:autoSpaceDE w:val="0"/>
        <w:autoSpaceDN w:val="0"/>
        <w:adjustRightInd w:val="0"/>
        <w:snapToGrid w:val="0"/>
        <w:spacing w:line="360" w:lineRule="auto"/>
        <w:ind w:firstLine="562" w:firstLineChars="200"/>
        <w:jc w:val="center"/>
        <w:rPr>
          <w:rFonts w:ascii="宋体" w:hAnsi="宋体"/>
          <w:b/>
          <w:bCs/>
          <w:color w:val="000000"/>
          <w:sz w:val="28"/>
          <w:szCs w:val="28"/>
          <w:highlight w:val="none"/>
        </w:rPr>
      </w:pPr>
      <w:r>
        <w:rPr>
          <w:rFonts w:hint="eastAsia" w:ascii="宋体" w:hAnsi="宋体"/>
          <w:b/>
          <w:bCs/>
          <w:color w:val="000000"/>
          <w:sz w:val="28"/>
          <w:szCs w:val="28"/>
          <w:highlight w:val="none"/>
        </w:rPr>
        <w:t>4.2 技术规格偏离表</w:t>
      </w:r>
    </w:p>
    <w:p>
      <w:pPr>
        <w:adjustRightInd w:val="0"/>
        <w:snapToGrid w:val="0"/>
        <w:spacing w:before="50" w:afterLines="50"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项目编号：</w:t>
      </w:r>
    </w:p>
    <w:p>
      <w:pPr>
        <w:autoSpaceDE w:val="0"/>
        <w:autoSpaceDN w:val="0"/>
        <w:adjustRightInd w:val="0"/>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 xml:space="preserve">项目名称：   </w:t>
      </w:r>
    </w:p>
    <w:tbl>
      <w:tblPr>
        <w:tblStyle w:val="30"/>
        <w:tblW w:w="10051" w:type="dxa"/>
        <w:tblInd w:w="0" w:type="dxa"/>
        <w:tblLayout w:type="fixed"/>
        <w:tblCellMar>
          <w:top w:w="0" w:type="dxa"/>
          <w:left w:w="108" w:type="dxa"/>
          <w:bottom w:w="0" w:type="dxa"/>
          <w:right w:w="108" w:type="dxa"/>
        </w:tblCellMar>
      </w:tblPr>
      <w:tblGrid>
        <w:gridCol w:w="843"/>
        <w:gridCol w:w="1771"/>
        <w:gridCol w:w="1948"/>
        <w:gridCol w:w="1770"/>
        <w:gridCol w:w="1949"/>
        <w:gridCol w:w="1770"/>
      </w:tblGrid>
      <w:tr>
        <w:tblPrEx>
          <w:tblCellMar>
            <w:top w:w="0" w:type="dxa"/>
            <w:left w:w="108" w:type="dxa"/>
            <w:bottom w:w="0" w:type="dxa"/>
            <w:right w:w="108" w:type="dxa"/>
          </w:tblCellMar>
        </w:tblPrEx>
        <w:trPr>
          <w:trHeight w:val="861" w:hRule="atLeast"/>
        </w:trPr>
        <w:tc>
          <w:tcPr>
            <w:tcW w:w="843"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序号</w:t>
            </w:r>
          </w:p>
        </w:tc>
        <w:tc>
          <w:tcPr>
            <w:tcW w:w="1771" w:type="dxa"/>
            <w:tcBorders>
              <w:top w:val="single" w:color="auto" w:sz="6" w:space="0"/>
              <w:left w:val="nil"/>
              <w:bottom w:val="single" w:color="auto" w:sz="6" w:space="0"/>
              <w:right w:val="single" w:color="auto" w:sz="6" w:space="0"/>
            </w:tcBorders>
            <w:shd w:val="clear" w:color="auto" w:fill="F1F1F1"/>
            <w:vAlign w:val="center"/>
          </w:tcPr>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货物服务</w:t>
            </w:r>
          </w:p>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名称</w:t>
            </w:r>
          </w:p>
        </w:tc>
        <w:tc>
          <w:tcPr>
            <w:tcW w:w="1948" w:type="dxa"/>
            <w:tcBorders>
              <w:top w:val="single" w:color="auto" w:sz="6" w:space="0"/>
              <w:left w:val="nil"/>
              <w:bottom w:val="single" w:color="auto" w:sz="6" w:space="0"/>
              <w:right w:val="single" w:color="auto" w:sz="6" w:space="0"/>
            </w:tcBorders>
            <w:shd w:val="clear" w:color="auto" w:fill="F1F1F1"/>
            <w:vAlign w:val="center"/>
          </w:tcPr>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招标文件</w:t>
            </w:r>
          </w:p>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技术参数</w:t>
            </w:r>
          </w:p>
        </w:tc>
        <w:tc>
          <w:tcPr>
            <w:tcW w:w="1770" w:type="dxa"/>
            <w:tcBorders>
              <w:top w:val="single" w:color="auto" w:sz="6" w:space="0"/>
              <w:left w:val="nil"/>
              <w:bottom w:val="single" w:color="auto" w:sz="6" w:space="0"/>
              <w:right w:val="single" w:color="auto" w:sz="6" w:space="0"/>
            </w:tcBorders>
            <w:shd w:val="clear" w:color="auto" w:fill="F1F1F1"/>
            <w:vAlign w:val="center"/>
          </w:tcPr>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投标技术</w:t>
            </w:r>
          </w:p>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参数</w:t>
            </w:r>
          </w:p>
        </w:tc>
        <w:tc>
          <w:tcPr>
            <w:tcW w:w="1949" w:type="dxa"/>
            <w:tcBorders>
              <w:top w:val="single" w:color="auto" w:sz="6" w:space="0"/>
              <w:left w:val="nil"/>
              <w:bottom w:val="single" w:color="auto" w:sz="6" w:space="0"/>
              <w:right w:val="single" w:color="auto" w:sz="6" w:space="0"/>
            </w:tcBorders>
            <w:shd w:val="clear" w:color="auto" w:fill="F1F1F1"/>
            <w:vAlign w:val="center"/>
          </w:tcPr>
          <w:p>
            <w:pPr>
              <w:pStyle w:val="7"/>
              <w:adjustRightInd w:val="0"/>
              <w:snapToGrid w:val="0"/>
              <w:spacing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偏离（无偏离/正偏离/负偏离）</w:t>
            </w:r>
          </w:p>
        </w:tc>
        <w:tc>
          <w:tcPr>
            <w:tcW w:w="1770" w:type="dxa"/>
            <w:tcBorders>
              <w:top w:val="single" w:color="auto" w:sz="6" w:space="0"/>
              <w:left w:val="nil"/>
              <w:bottom w:val="single" w:color="auto" w:sz="6" w:space="0"/>
              <w:right w:val="single" w:color="auto" w:sz="6" w:space="0"/>
            </w:tcBorders>
            <w:shd w:val="clear" w:color="auto" w:fill="F1F1F1"/>
            <w:vAlign w:val="center"/>
          </w:tcPr>
          <w:p>
            <w:pPr>
              <w:pStyle w:val="7"/>
              <w:adjustRightInd w:val="0"/>
              <w:snapToGrid w:val="0"/>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偏离内容</w:t>
            </w:r>
          </w:p>
          <w:p>
            <w:pPr>
              <w:pStyle w:val="7"/>
              <w:adjustRightInd w:val="0"/>
              <w:snapToGrid w:val="0"/>
              <w:spacing w:line="360" w:lineRule="auto"/>
              <w:ind w:firstLine="118" w:firstLineChars="49"/>
              <w:jc w:val="center"/>
              <w:rPr>
                <w:rFonts w:ascii="宋体" w:hAnsi="宋体" w:eastAsia="宋体"/>
                <w:b/>
                <w:bCs/>
                <w:sz w:val="24"/>
                <w:szCs w:val="24"/>
                <w:highlight w:val="none"/>
              </w:rPr>
            </w:pPr>
            <w:r>
              <w:rPr>
                <w:rFonts w:hint="eastAsia" w:ascii="宋体" w:hAnsi="宋体" w:eastAsia="宋体"/>
                <w:b/>
                <w:bCs/>
                <w:sz w:val="24"/>
                <w:szCs w:val="24"/>
                <w:highlight w:val="none"/>
              </w:rPr>
              <w:t>说明</w:t>
            </w:r>
          </w:p>
        </w:tc>
      </w:tr>
      <w:tr>
        <w:tblPrEx>
          <w:tblCellMar>
            <w:top w:w="0" w:type="dxa"/>
            <w:left w:w="108" w:type="dxa"/>
            <w:bottom w:w="0" w:type="dxa"/>
            <w:right w:w="108" w:type="dxa"/>
          </w:tblCellMar>
        </w:tblPrEx>
        <w:trPr>
          <w:trHeight w:val="861" w:hRule="atLeast"/>
        </w:trPr>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1</w:t>
            </w:r>
          </w:p>
        </w:tc>
        <w:tc>
          <w:tcPr>
            <w:tcW w:w="1771"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948"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949"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r>
      <w:tr>
        <w:tblPrEx>
          <w:tblCellMar>
            <w:top w:w="0" w:type="dxa"/>
            <w:left w:w="108" w:type="dxa"/>
            <w:bottom w:w="0" w:type="dxa"/>
            <w:right w:w="108" w:type="dxa"/>
          </w:tblCellMar>
        </w:tblPrEx>
        <w:trPr>
          <w:trHeight w:val="861" w:hRule="atLeast"/>
        </w:trPr>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bCs/>
                <w:sz w:val="24"/>
                <w:szCs w:val="24"/>
                <w:highlight w:val="none"/>
              </w:rPr>
              <w:t>2</w:t>
            </w:r>
          </w:p>
        </w:tc>
        <w:tc>
          <w:tcPr>
            <w:tcW w:w="1771"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948"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949"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r>
      <w:tr>
        <w:tblPrEx>
          <w:tblCellMar>
            <w:top w:w="0" w:type="dxa"/>
            <w:left w:w="108" w:type="dxa"/>
            <w:bottom w:w="0" w:type="dxa"/>
            <w:right w:w="108" w:type="dxa"/>
          </w:tblCellMar>
        </w:tblPrEx>
        <w:trPr>
          <w:trHeight w:val="861" w:hRule="atLeast"/>
        </w:trPr>
        <w:tc>
          <w:tcPr>
            <w:tcW w:w="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bCs/>
                <w:sz w:val="24"/>
                <w:szCs w:val="24"/>
                <w:highlight w:val="none"/>
              </w:rPr>
            </w:pPr>
            <w:r>
              <w:rPr>
                <w:rFonts w:hint="eastAsia" w:ascii="宋体" w:hAnsi="宋体"/>
                <w:sz w:val="24"/>
                <w:szCs w:val="24"/>
                <w:highlight w:val="none"/>
              </w:rPr>
              <w:t>…</w:t>
            </w:r>
          </w:p>
        </w:tc>
        <w:tc>
          <w:tcPr>
            <w:tcW w:w="1771"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948"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949"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c>
          <w:tcPr>
            <w:tcW w:w="1770"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2" w:firstLineChars="200"/>
              <w:jc w:val="center"/>
              <w:rPr>
                <w:rFonts w:ascii="宋体" w:hAnsi="宋体"/>
                <w:b/>
                <w:bCs/>
                <w:sz w:val="24"/>
                <w:szCs w:val="24"/>
                <w:highlight w:val="none"/>
              </w:rPr>
            </w:pPr>
          </w:p>
        </w:tc>
      </w:tr>
    </w:tbl>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投标人（并加盖公章）：</w:t>
      </w: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0" w:firstLineChars="200"/>
        <w:rPr>
          <w:rFonts w:ascii="宋体" w:hAnsi="宋体"/>
          <w:sz w:val="24"/>
          <w:szCs w:val="24"/>
          <w:highlight w:val="none"/>
        </w:rPr>
      </w:pPr>
    </w:p>
    <w:p>
      <w:pPr>
        <w:autoSpaceDE w:val="0"/>
        <w:autoSpaceDN w:val="0"/>
        <w:adjustRightInd w:val="0"/>
        <w:snapToGrid w:val="0"/>
        <w:spacing w:line="360" w:lineRule="auto"/>
        <w:ind w:firstLine="482" w:firstLineChars="200"/>
        <w:rPr>
          <w:rFonts w:ascii="宋体" w:hAnsi="宋体"/>
          <w:b/>
          <w:bCs/>
          <w:color w:val="000000"/>
          <w:sz w:val="24"/>
          <w:szCs w:val="24"/>
          <w:highlight w:val="none"/>
        </w:rPr>
      </w:pPr>
    </w:p>
    <w:p>
      <w:pPr>
        <w:widowControl/>
        <w:jc w:val="left"/>
        <w:rPr>
          <w:rFonts w:ascii="宋体" w:hAnsi="宋体"/>
          <w:b/>
          <w:bCs/>
          <w:color w:val="000000"/>
          <w:sz w:val="24"/>
          <w:szCs w:val="24"/>
          <w:highlight w:val="none"/>
        </w:rPr>
      </w:pPr>
      <w:r>
        <w:rPr>
          <w:rFonts w:ascii="宋体" w:hAnsi="宋体"/>
          <w:b/>
          <w:bCs/>
          <w:color w:val="000000"/>
          <w:sz w:val="24"/>
          <w:szCs w:val="24"/>
          <w:highlight w:val="none"/>
        </w:rPr>
        <w:br w:type="page"/>
      </w:r>
    </w:p>
    <w:p>
      <w:pPr>
        <w:spacing w:line="269" w:lineRule="auto"/>
        <w:jc w:val="center"/>
        <w:rPr>
          <w:rFonts w:ascii="Times New Roman"/>
          <w:sz w:val="28"/>
          <w:szCs w:val="28"/>
          <w:highlight w:val="none"/>
        </w:rPr>
      </w:pPr>
    </w:p>
    <w:p>
      <w:pPr>
        <w:autoSpaceDE w:val="0"/>
        <w:autoSpaceDN w:val="0"/>
        <w:adjustRightInd w:val="0"/>
        <w:snapToGrid w:val="0"/>
        <w:spacing w:line="360" w:lineRule="auto"/>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4.3服务方案及服务承诺</w:t>
      </w:r>
    </w:p>
    <w:p>
      <w:pPr>
        <w:autoSpaceDE w:val="0"/>
        <w:autoSpaceDN w:val="0"/>
        <w:adjustRightInd w:val="0"/>
        <w:snapToGrid w:val="0"/>
        <w:spacing w:line="360" w:lineRule="auto"/>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（供应商根据招标文件要求自行编制）</w:t>
      </w:r>
    </w:p>
    <w:p>
      <w:pPr>
        <w:rPr>
          <w:highlight w:val="none"/>
        </w:rPr>
      </w:pPr>
      <w:r>
        <w:rPr>
          <w:highlight w:val="none"/>
        </w:rPr>
        <w:br w:type="page"/>
      </w:r>
    </w:p>
    <w:p>
      <w:pPr>
        <w:autoSpaceDE w:val="0"/>
        <w:autoSpaceDN w:val="0"/>
        <w:adjustRightInd w:val="0"/>
        <w:snapToGrid w:val="0"/>
        <w:spacing w:line="360" w:lineRule="auto"/>
        <w:ind w:firstLine="562" w:firstLineChars="200"/>
        <w:jc w:val="center"/>
        <w:rPr>
          <w:rFonts w:ascii="宋体" w:hAnsi="宋体"/>
          <w:b/>
          <w:bCs/>
          <w:color w:val="000000"/>
          <w:sz w:val="28"/>
          <w:szCs w:val="28"/>
        </w:rPr>
      </w:pPr>
      <w:r>
        <w:rPr>
          <w:rFonts w:hint="eastAsia" w:ascii="宋体" w:hAnsi="宋体"/>
          <w:b/>
          <w:bCs/>
          <w:color w:val="000000"/>
          <w:sz w:val="28"/>
          <w:szCs w:val="28"/>
        </w:rPr>
        <w:t>4.</w:t>
      </w:r>
      <w:r>
        <w:rPr>
          <w:rFonts w:hint="eastAsia" w:ascii="宋体" w:hAnsi="宋体"/>
          <w:b/>
          <w:bCs/>
          <w:color w:val="000000"/>
          <w:sz w:val="28"/>
          <w:szCs w:val="28"/>
          <w:lang w:val="en-US" w:eastAsia="zh-CN"/>
        </w:rPr>
        <w:t>4</w:t>
      </w:r>
      <w:r>
        <w:rPr>
          <w:rFonts w:hint="eastAsia" w:ascii="宋体" w:hAnsi="宋体"/>
          <w:b/>
          <w:bCs/>
          <w:color w:val="000000"/>
          <w:sz w:val="28"/>
          <w:szCs w:val="28"/>
        </w:rPr>
        <w:t>“节能产品政府采购品目清单”强制节能产品情况</w:t>
      </w:r>
    </w:p>
    <w:p>
      <w:pPr>
        <w:adjustRightInd w:val="0"/>
        <w:snapToGrid w:val="0"/>
        <w:spacing w:before="50" w:afterLines="50" w:line="360" w:lineRule="auto"/>
        <w:ind w:firstLine="480" w:firstLineChars="200"/>
        <w:rPr>
          <w:rFonts w:ascii="宋体" w:hAnsi="宋体"/>
          <w:color w:val="000000"/>
          <w:sz w:val="24"/>
          <w:szCs w:val="24"/>
        </w:rPr>
      </w:pPr>
      <w:r>
        <w:rPr>
          <w:rFonts w:hint="eastAsia" w:ascii="宋体" w:hAnsi="宋体"/>
          <w:color w:val="000000"/>
          <w:sz w:val="24"/>
          <w:szCs w:val="24"/>
        </w:rPr>
        <w:t>项目编号：</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11"/>
        <w:gridCol w:w="1564"/>
        <w:gridCol w:w="1268"/>
        <w:gridCol w:w="1703"/>
        <w:gridCol w:w="165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82" w:type="pct"/>
            <w:tcBorders>
              <w:top w:val="single" w:color="auto" w:sz="4" w:space="0"/>
              <w:left w:val="single" w:color="auto" w:sz="4" w:space="0"/>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序号</w:t>
            </w:r>
          </w:p>
        </w:tc>
        <w:tc>
          <w:tcPr>
            <w:tcW w:w="737"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产品名称</w:t>
            </w:r>
          </w:p>
        </w:tc>
        <w:tc>
          <w:tcPr>
            <w:tcW w:w="814"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w:t>
            </w:r>
          </w:p>
        </w:tc>
        <w:tc>
          <w:tcPr>
            <w:tcW w:w="665"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产品型号</w:t>
            </w:r>
          </w:p>
        </w:tc>
        <w:tc>
          <w:tcPr>
            <w:tcW w:w="884"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认证证书编号</w:t>
            </w:r>
          </w:p>
        </w:tc>
        <w:tc>
          <w:tcPr>
            <w:tcW w:w="858"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证书有效期</w:t>
            </w:r>
          </w:p>
        </w:tc>
        <w:tc>
          <w:tcPr>
            <w:tcW w:w="760"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p>
        </w:tc>
        <w:tc>
          <w:tcPr>
            <w:tcW w:w="73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814"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65"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84"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p>
        </w:tc>
        <w:tc>
          <w:tcPr>
            <w:tcW w:w="73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814"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65"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84"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w:t>
            </w:r>
          </w:p>
        </w:tc>
        <w:tc>
          <w:tcPr>
            <w:tcW w:w="73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814"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65"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84"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bl>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投标人（并加盖公章）：</w:t>
      </w:r>
    </w:p>
    <w:p>
      <w:pPr>
        <w:autoSpaceDE w:val="0"/>
        <w:autoSpaceDN w:val="0"/>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说明：所投产品节能认证证书须附后。</w:t>
      </w: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autoSpaceDE w:val="0"/>
        <w:autoSpaceDN w:val="0"/>
        <w:adjustRightInd w:val="0"/>
        <w:snapToGrid w:val="0"/>
        <w:spacing w:line="360" w:lineRule="auto"/>
        <w:ind w:firstLine="482" w:firstLineChars="20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napToGrid w:val="0"/>
        <w:spacing w:line="360" w:lineRule="auto"/>
        <w:ind w:firstLine="562" w:firstLineChars="200"/>
        <w:jc w:val="center"/>
        <w:rPr>
          <w:rFonts w:ascii="宋体" w:hAnsi="宋体"/>
          <w:b/>
          <w:bCs/>
          <w:color w:val="000000"/>
          <w:sz w:val="28"/>
          <w:szCs w:val="28"/>
        </w:rPr>
      </w:pPr>
      <w:r>
        <w:rPr>
          <w:rFonts w:hint="eastAsia" w:ascii="宋体" w:hAnsi="宋体"/>
          <w:b/>
          <w:bCs/>
          <w:color w:val="000000"/>
          <w:sz w:val="28"/>
          <w:szCs w:val="28"/>
        </w:rPr>
        <w:t>4.</w:t>
      </w:r>
      <w:r>
        <w:rPr>
          <w:rFonts w:hint="eastAsia" w:ascii="宋体" w:hAnsi="宋体"/>
          <w:b/>
          <w:bCs/>
          <w:color w:val="000000"/>
          <w:sz w:val="28"/>
          <w:szCs w:val="28"/>
          <w:lang w:val="en-US" w:eastAsia="zh-CN"/>
        </w:rPr>
        <w:t>5</w:t>
      </w:r>
      <w:r>
        <w:rPr>
          <w:rFonts w:hint="eastAsia" w:ascii="宋体" w:hAnsi="宋体"/>
          <w:b/>
          <w:bCs/>
          <w:color w:val="000000"/>
          <w:sz w:val="28"/>
          <w:szCs w:val="28"/>
        </w:rPr>
        <w:t>“节能产品政府采购品目清单”优先采购节能产品情况</w:t>
      </w:r>
    </w:p>
    <w:p>
      <w:pPr>
        <w:autoSpaceDE w:val="0"/>
        <w:autoSpaceDN w:val="0"/>
        <w:adjustRightInd w:val="0"/>
        <w:snapToGrid w:val="0"/>
        <w:spacing w:line="360" w:lineRule="auto"/>
        <w:ind w:firstLine="352" w:firstLineChars="147"/>
        <w:rPr>
          <w:rFonts w:ascii="宋体" w:hAnsi="宋体"/>
          <w:color w:val="000000"/>
          <w:sz w:val="24"/>
          <w:szCs w:val="24"/>
        </w:rPr>
      </w:pPr>
      <w:r>
        <w:rPr>
          <w:rFonts w:hint="eastAsia" w:ascii="宋体" w:hAnsi="宋体"/>
          <w:color w:val="000000"/>
          <w:sz w:val="24"/>
          <w:szCs w:val="24"/>
        </w:rPr>
        <w:t>项目编号：</w:t>
      </w:r>
    </w:p>
    <w:p>
      <w:pPr>
        <w:adjustRightInd w:val="0"/>
        <w:snapToGrid w:val="0"/>
        <w:spacing w:line="360" w:lineRule="auto"/>
        <w:ind w:firstLine="360" w:firstLineChars="150"/>
        <w:rPr>
          <w:rFonts w:ascii="宋体" w:hAnsi="宋体"/>
          <w:color w:val="000000"/>
          <w:sz w:val="24"/>
          <w:szCs w:val="24"/>
        </w:rPr>
      </w:pPr>
      <w:r>
        <w:rPr>
          <w:rFonts w:hint="eastAsia" w:ascii="宋体" w:hAnsi="宋体"/>
          <w:color w:val="000000"/>
          <w:sz w:val="24"/>
          <w:szCs w:val="24"/>
        </w:rPr>
        <w:t>项目名称：</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11"/>
        <w:gridCol w:w="1564"/>
        <w:gridCol w:w="1268"/>
        <w:gridCol w:w="1703"/>
        <w:gridCol w:w="165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82" w:type="pct"/>
            <w:tcBorders>
              <w:top w:val="single" w:color="auto" w:sz="4" w:space="0"/>
              <w:left w:val="single" w:color="auto" w:sz="4" w:space="0"/>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序号</w:t>
            </w:r>
          </w:p>
        </w:tc>
        <w:tc>
          <w:tcPr>
            <w:tcW w:w="737"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产品名称</w:t>
            </w:r>
          </w:p>
        </w:tc>
        <w:tc>
          <w:tcPr>
            <w:tcW w:w="814"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品牌</w:t>
            </w:r>
          </w:p>
        </w:tc>
        <w:tc>
          <w:tcPr>
            <w:tcW w:w="665"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产品型号</w:t>
            </w:r>
          </w:p>
        </w:tc>
        <w:tc>
          <w:tcPr>
            <w:tcW w:w="884"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认证证书编号</w:t>
            </w:r>
          </w:p>
        </w:tc>
        <w:tc>
          <w:tcPr>
            <w:tcW w:w="858"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证书有效期</w:t>
            </w:r>
          </w:p>
        </w:tc>
        <w:tc>
          <w:tcPr>
            <w:tcW w:w="760"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p>
        </w:tc>
        <w:tc>
          <w:tcPr>
            <w:tcW w:w="73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814"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65"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84"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p>
        </w:tc>
        <w:tc>
          <w:tcPr>
            <w:tcW w:w="73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814"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65"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84"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w:t>
            </w:r>
          </w:p>
        </w:tc>
        <w:tc>
          <w:tcPr>
            <w:tcW w:w="73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814"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65"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84"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bl>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投标人（并加盖公章）：</w:t>
      </w:r>
    </w:p>
    <w:p>
      <w:pPr>
        <w:autoSpaceDE w:val="0"/>
        <w:autoSpaceDN w:val="0"/>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说明：所投产品节能认证证书须附后。</w:t>
      </w: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rPr>
          <w:rFonts w:ascii="宋体" w:hAnsi="宋体"/>
        </w:rPr>
      </w:pPr>
      <w:r>
        <w:rPr>
          <w:rFonts w:ascii="宋体" w:hAnsi="宋体"/>
        </w:rPr>
        <w:br w:type="page"/>
      </w:r>
    </w:p>
    <w:p>
      <w:pPr>
        <w:autoSpaceDE w:val="0"/>
        <w:autoSpaceDN w:val="0"/>
        <w:adjustRightInd w:val="0"/>
        <w:snapToGrid w:val="0"/>
        <w:spacing w:line="360" w:lineRule="auto"/>
        <w:ind w:firstLine="562" w:firstLineChars="200"/>
        <w:jc w:val="center"/>
        <w:rPr>
          <w:rFonts w:ascii="宋体" w:hAnsi="宋体"/>
          <w:b/>
          <w:bCs/>
          <w:color w:val="000000"/>
          <w:sz w:val="28"/>
          <w:szCs w:val="28"/>
        </w:rPr>
      </w:pPr>
      <w:r>
        <w:rPr>
          <w:rFonts w:hint="eastAsia" w:ascii="宋体" w:hAnsi="宋体"/>
          <w:b/>
          <w:bCs/>
          <w:color w:val="000000"/>
          <w:sz w:val="28"/>
          <w:szCs w:val="28"/>
        </w:rPr>
        <w:t>4.</w:t>
      </w:r>
      <w:r>
        <w:rPr>
          <w:rFonts w:hint="eastAsia" w:ascii="宋体" w:hAnsi="宋体"/>
          <w:b/>
          <w:bCs/>
          <w:color w:val="000000"/>
          <w:sz w:val="28"/>
          <w:szCs w:val="28"/>
          <w:lang w:val="en-US" w:eastAsia="zh-CN"/>
        </w:rPr>
        <w:t>6</w:t>
      </w:r>
      <w:r>
        <w:rPr>
          <w:rFonts w:hint="eastAsia" w:ascii="宋体" w:hAnsi="宋体"/>
          <w:b/>
          <w:bCs/>
          <w:color w:val="000000"/>
          <w:sz w:val="28"/>
          <w:szCs w:val="28"/>
        </w:rPr>
        <w:t xml:space="preserve"> “环境标志产品政府采购品目清单”优先采购产品情况</w:t>
      </w:r>
    </w:p>
    <w:p>
      <w:pPr>
        <w:autoSpaceDE w:val="0"/>
        <w:autoSpaceDN w:val="0"/>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项目编号：</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05"/>
        <w:gridCol w:w="1263"/>
        <w:gridCol w:w="1510"/>
        <w:gridCol w:w="1923"/>
        <w:gridCol w:w="170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62" w:type="pct"/>
            <w:tcBorders>
              <w:top w:val="single" w:color="auto" w:sz="4" w:space="0"/>
              <w:left w:val="single" w:color="auto" w:sz="4" w:space="0"/>
              <w:bottom w:val="single" w:color="auto" w:sz="4" w:space="0"/>
              <w:right w:val="single" w:color="auto" w:sz="4" w:space="0"/>
            </w:tcBorders>
            <w:shd w:val="clear" w:color="auto" w:fill="F1F1F1"/>
            <w:vAlign w:val="center"/>
          </w:tcPr>
          <w:p>
            <w:pPr>
              <w:pStyle w:val="7"/>
              <w:adjustRightInd w:val="0"/>
              <w:snapToGrid w:val="0"/>
              <w:spacing w:line="360" w:lineRule="auto"/>
              <w:jc w:val="center"/>
              <w:rPr>
                <w:rFonts w:ascii="宋体" w:hAnsi="宋体" w:eastAsia="宋体"/>
                <w:b/>
                <w:bCs/>
                <w:sz w:val="24"/>
                <w:szCs w:val="24"/>
              </w:rPr>
            </w:pPr>
            <w:r>
              <w:rPr>
                <w:rFonts w:hint="eastAsia" w:ascii="宋体" w:hAnsi="宋体" w:eastAsia="宋体"/>
                <w:b/>
                <w:bCs/>
                <w:sz w:val="24"/>
                <w:szCs w:val="24"/>
              </w:rPr>
              <w:t>序号</w:t>
            </w:r>
          </w:p>
        </w:tc>
        <w:tc>
          <w:tcPr>
            <w:tcW w:w="657"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产品名称</w:t>
            </w:r>
          </w:p>
        </w:tc>
        <w:tc>
          <w:tcPr>
            <w:tcW w:w="636"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ind w:firstLine="118" w:firstLineChars="49"/>
              <w:rPr>
                <w:rFonts w:ascii="宋体" w:hAnsi="宋体" w:eastAsia="宋体"/>
                <w:b/>
                <w:bCs/>
                <w:sz w:val="24"/>
                <w:szCs w:val="24"/>
              </w:rPr>
            </w:pPr>
            <w:r>
              <w:rPr>
                <w:rFonts w:hint="eastAsia" w:ascii="宋体" w:hAnsi="宋体" w:eastAsia="宋体"/>
                <w:b/>
                <w:bCs/>
                <w:sz w:val="24"/>
                <w:szCs w:val="24"/>
              </w:rPr>
              <w:t>品牌</w:t>
            </w:r>
          </w:p>
        </w:tc>
        <w:tc>
          <w:tcPr>
            <w:tcW w:w="760"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产品型号</w:t>
            </w:r>
          </w:p>
        </w:tc>
        <w:tc>
          <w:tcPr>
            <w:tcW w:w="968"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认证证书编号</w:t>
            </w:r>
          </w:p>
        </w:tc>
        <w:tc>
          <w:tcPr>
            <w:tcW w:w="858"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证书有效期</w:t>
            </w:r>
          </w:p>
        </w:tc>
        <w:tc>
          <w:tcPr>
            <w:tcW w:w="759" w:type="pct"/>
            <w:tcBorders>
              <w:top w:val="single" w:color="auto" w:sz="4" w:space="0"/>
              <w:left w:val="nil"/>
              <w:bottom w:val="single" w:color="auto" w:sz="4" w:space="0"/>
              <w:right w:val="single" w:color="auto" w:sz="4" w:space="0"/>
            </w:tcBorders>
            <w:shd w:val="clear" w:color="auto" w:fill="F1F1F1"/>
            <w:vAlign w:val="center"/>
          </w:tcPr>
          <w:p>
            <w:pPr>
              <w:pStyle w:val="7"/>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6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65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36"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96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59"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6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65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36"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96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59"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6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auto"/>
              <w:jc w:val="center"/>
              <w:rPr>
                <w:rFonts w:ascii="宋体" w:hAnsi="宋体" w:eastAsia="宋体" w:cs="Times New Roman"/>
                <w:sz w:val="24"/>
                <w:szCs w:val="24"/>
              </w:rPr>
            </w:pPr>
            <w:r>
              <w:rPr>
                <w:rFonts w:hint="eastAsia" w:ascii="宋体" w:hAnsi="宋体" w:eastAsia="宋体"/>
                <w:sz w:val="24"/>
                <w:szCs w:val="24"/>
              </w:rPr>
              <w:t>…</w:t>
            </w:r>
          </w:p>
        </w:tc>
        <w:tc>
          <w:tcPr>
            <w:tcW w:w="657"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636" w:type="pct"/>
            <w:tcBorders>
              <w:top w:val="single" w:color="auto" w:sz="4" w:space="0"/>
              <w:left w:val="nil"/>
              <w:bottom w:val="single" w:color="auto" w:sz="4" w:space="0"/>
              <w:right w:val="single" w:color="auto" w:sz="4" w:space="0"/>
            </w:tcBorders>
            <w:vAlign w:val="center"/>
          </w:tcPr>
          <w:p>
            <w:pPr>
              <w:pStyle w:val="7"/>
              <w:adjustRightInd w:val="0"/>
              <w:snapToGrid w:val="0"/>
              <w:spacing w:line="360" w:lineRule="auto"/>
              <w:ind w:firstLine="480" w:firstLineChars="200"/>
              <w:rPr>
                <w:rFonts w:ascii="宋体" w:hAnsi="宋体" w:eastAsia="宋体" w:cs="Times New Roman"/>
                <w:sz w:val="24"/>
                <w:szCs w:val="24"/>
              </w:rPr>
            </w:pPr>
          </w:p>
        </w:tc>
        <w:tc>
          <w:tcPr>
            <w:tcW w:w="760"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96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858"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c>
          <w:tcPr>
            <w:tcW w:w="759" w:type="pct"/>
            <w:tcBorders>
              <w:top w:val="single" w:color="auto" w:sz="4" w:space="0"/>
              <w:left w:val="nil"/>
              <w:bottom w:val="single" w:color="auto" w:sz="4" w:space="0"/>
              <w:right w:val="single" w:color="auto" w:sz="4" w:space="0"/>
            </w:tcBorders>
          </w:tcPr>
          <w:p>
            <w:pPr>
              <w:pStyle w:val="7"/>
              <w:adjustRightInd w:val="0"/>
              <w:snapToGrid w:val="0"/>
              <w:spacing w:line="360" w:lineRule="auto"/>
              <w:ind w:firstLine="480" w:firstLineChars="200"/>
              <w:rPr>
                <w:rFonts w:ascii="宋体" w:hAnsi="宋体" w:eastAsia="宋体" w:cs="Times New Roman"/>
                <w:sz w:val="24"/>
                <w:szCs w:val="24"/>
              </w:rPr>
            </w:pPr>
          </w:p>
        </w:tc>
      </w:tr>
    </w:tbl>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投标人（并加盖公章）：</w:t>
      </w:r>
    </w:p>
    <w:p>
      <w:pPr>
        <w:autoSpaceDE w:val="0"/>
        <w:autoSpaceDN w:val="0"/>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b/>
          <w:bCs/>
          <w:color w:val="000000"/>
          <w:sz w:val="24"/>
          <w:szCs w:val="24"/>
        </w:rPr>
      </w:pPr>
      <w:r>
        <w:rPr>
          <w:rFonts w:hint="eastAsia" w:ascii="宋体" w:hAnsi="宋体"/>
          <w:sz w:val="24"/>
          <w:szCs w:val="24"/>
        </w:rPr>
        <w:t>说明：所投产品环境标志产品认证证书须附后。</w:t>
      </w:r>
    </w:p>
    <w:p>
      <w:pPr>
        <w:adjustRightInd w:val="0"/>
        <w:snapToGrid w:val="0"/>
        <w:spacing w:line="360" w:lineRule="auto"/>
        <w:ind w:firstLine="420" w:firstLineChars="200"/>
        <w:rPr>
          <w:rFonts w:ascii="宋体" w:hAnsi="宋体"/>
        </w:rPr>
      </w:pPr>
    </w:p>
    <w:p>
      <w:pPr>
        <w:adjustRightInd w:val="0"/>
        <w:snapToGrid w:val="0"/>
        <w:spacing w:line="360" w:lineRule="auto"/>
        <w:ind w:firstLine="560" w:firstLineChars="200"/>
        <w:rPr>
          <w:rFonts w:ascii="宋体" w:hAnsi="宋体"/>
          <w:sz w:val="28"/>
          <w:szCs w:val="28"/>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rPr>
          <w:highlight w:val="none"/>
        </w:rPr>
      </w:pPr>
      <w:r>
        <w:rPr>
          <w:highlight w:val="none"/>
        </w:rPr>
        <w:br w:type="page"/>
      </w:r>
    </w:p>
    <w:p>
      <w:pPr>
        <w:rPr>
          <w:highlight w:val="none"/>
        </w:rPr>
        <w:sectPr>
          <w:footerReference r:id="rId11" w:type="default"/>
          <w:pgSz w:w="11930" w:h="16830"/>
          <w:pgMar w:top="1430" w:right="1247" w:bottom="1247" w:left="1247" w:header="0" w:footer="924" w:gutter="0"/>
          <w:cols w:space="720" w:num="1"/>
        </w:sectPr>
      </w:pPr>
    </w:p>
    <w:p>
      <w:pPr>
        <w:jc w:val="center"/>
        <w:rPr>
          <w:rFonts w:ascii="宋体" w:hAnsi="宋体" w:eastAsia="宋体" w:cs="宋体"/>
          <w:sz w:val="28"/>
          <w:szCs w:val="28"/>
          <w:highlight w:val="none"/>
        </w:rPr>
      </w:pPr>
      <w:r>
        <w:rPr>
          <w:rFonts w:ascii="宋体" w:hAnsi="宋体" w:eastAsia="宋体" w:cs="宋体"/>
          <w:spacing w:val="-2"/>
          <w:sz w:val="28"/>
          <w:szCs w:val="28"/>
          <w:highlight w:val="none"/>
        </w:rPr>
        <w:t>4.</w:t>
      </w:r>
      <w:r>
        <w:rPr>
          <w:rFonts w:hint="eastAsia" w:ascii="宋体" w:hAnsi="宋体" w:eastAsia="宋体" w:cs="宋体"/>
          <w:spacing w:val="-2"/>
          <w:sz w:val="28"/>
          <w:szCs w:val="28"/>
          <w:highlight w:val="none"/>
          <w:lang w:val="en-US" w:eastAsia="zh-CN"/>
        </w:rPr>
        <w:t>7</w:t>
      </w:r>
      <w:r>
        <w:rPr>
          <w:rFonts w:ascii="宋体" w:hAnsi="宋体" w:eastAsia="宋体" w:cs="宋体"/>
          <w:spacing w:val="-2"/>
          <w:sz w:val="28"/>
          <w:szCs w:val="28"/>
          <w:highlight w:val="none"/>
        </w:rPr>
        <w:t>业绩情况表</w:t>
      </w:r>
    </w:p>
    <w:p>
      <w:pPr>
        <w:spacing w:line="248" w:lineRule="auto"/>
        <w:jc w:val="center"/>
        <w:rPr>
          <w:rFonts w:ascii="Times New Roman"/>
          <w:sz w:val="28"/>
          <w:szCs w:val="28"/>
          <w:highlight w:val="none"/>
        </w:rPr>
      </w:pPr>
    </w:p>
    <w:p>
      <w:pPr>
        <w:spacing w:before="68" w:line="363" w:lineRule="exact"/>
        <w:ind w:firstLine="113"/>
        <w:rPr>
          <w:rFonts w:ascii="宋体" w:hAnsi="宋体" w:eastAsia="宋体" w:cs="宋体"/>
          <w:sz w:val="24"/>
          <w:szCs w:val="24"/>
          <w:highlight w:val="none"/>
        </w:rPr>
      </w:pPr>
      <w:r>
        <w:rPr>
          <w:rFonts w:ascii="宋体" w:hAnsi="宋体" w:eastAsia="宋体" w:cs="宋体"/>
          <w:spacing w:val="3"/>
          <w:position w:val="10"/>
          <w:sz w:val="24"/>
          <w:szCs w:val="24"/>
          <w:highlight w:val="none"/>
        </w:rPr>
        <w:t>项目编号：</w:t>
      </w:r>
    </w:p>
    <w:p>
      <w:pPr>
        <w:spacing w:line="204" w:lineRule="auto"/>
        <w:ind w:firstLine="113"/>
        <w:rPr>
          <w:rFonts w:ascii="宋体" w:hAnsi="宋体" w:eastAsia="宋体" w:cs="宋体"/>
          <w:sz w:val="24"/>
          <w:szCs w:val="24"/>
          <w:highlight w:val="none"/>
        </w:rPr>
      </w:pPr>
      <w:r>
        <w:rPr>
          <w:rFonts w:ascii="宋体" w:hAnsi="宋体" w:eastAsia="宋体" w:cs="宋体"/>
          <w:spacing w:val="-3"/>
          <w:sz w:val="24"/>
          <w:szCs w:val="24"/>
          <w:highlight w:val="none"/>
        </w:rPr>
        <w:t>项目名称：</w:t>
      </w:r>
    </w:p>
    <w:p>
      <w:pPr>
        <w:spacing w:line="153" w:lineRule="exact"/>
        <w:rPr>
          <w:sz w:val="24"/>
          <w:szCs w:val="24"/>
          <w:highlight w:val="none"/>
        </w:rPr>
      </w:pPr>
    </w:p>
    <w:tbl>
      <w:tblPr>
        <w:tblStyle w:val="98"/>
        <w:tblW w:w="9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806"/>
        <w:gridCol w:w="3575"/>
        <w:gridCol w:w="1439"/>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718" w:type="dxa"/>
            <w:shd w:val="clear" w:color="auto" w:fill="F3F3F3"/>
          </w:tcPr>
          <w:p>
            <w:pPr>
              <w:spacing w:before="283" w:line="184" w:lineRule="auto"/>
              <w:ind w:firstLine="169"/>
              <w:rPr>
                <w:rFonts w:ascii="宋体" w:hAnsi="宋体" w:eastAsia="宋体" w:cs="宋体"/>
                <w:sz w:val="24"/>
                <w:szCs w:val="24"/>
                <w:highlight w:val="none"/>
              </w:rPr>
            </w:pPr>
            <w:r>
              <w:rPr>
                <w:rFonts w:ascii="宋体" w:hAnsi="宋体" w:eastAsia="宋体" w:cs="宋体"/>
                <w:spacing w:val="-4"/>
                <w:sz w:val="24"/>
                <w:szCs w:val="24"/>
                <w:highlight w:val="none"/>
              </w:rPr>
              <w:t>序号</w:t>
            </w:r>
          </w:p>
        </w:tc>
        <w:tc>
          <w:tcPr>
            <w:tcW w:w="1806" w:type="dxa"/>
            <w:shd w:val="clear" w:color="auto" w:fill="F3F3F3"/>
          </w:tcPr>
          <w:p>
            <w:pPr>
              <w:spacing w:before="283" w:line="184" w:lineRule="auto"/>
              <w:ind w:firstLine="286"/>
              <w:rPr>
                <w:rFonts w:ascii="宋体" w:hAnsi="宋体" w:eastAsia="宋体" w:cs="宋体"/>
                <w:sz w:val="24"/>
                <w:szCs w:val="24"/>
                <w:highlight w:val="none"/>
              </w:rPr>
            </w:pPr>
            <w:r>
              <w:rPr>
                <w:rFonts w:ascii="宋体" w:hAnsi="宋体" w:eastAsia="宋体" w:cs="宋体"/>
                <w:spacing w:val="-2"/>
                <w:sz w:val="24"/>
                <w:szCs w:val="24"/>
                <w:highlight w:val="none"/>
              </w:rPr>
              <w:t>客户单位名称</w:t>
            </w:r>
          </w:p>
        </w:tc>
        <w:tc>
          <w:tcPr>
            <w:tcW w:w="3575" w:type="dxa"/>
            <w:shd w:val="clear" w:color="auto" w:fill="F3F3F3"/>
          </w:tcPr>
          <w:p>
            <w:pPr>
              <w:spacing w:before="283" w:line="184" w:lineRule="auto"/>
              <w:ind w:firstLine="858"/>
              <w:rPr>
                <w:rFonts w:ascii="宋体" w:hAnsi="宋体" w:eastAsia="宋体" w:cs="宋体"/>
                <w:sz w:val="24"/>
                <w:szCs w:val="24"/>
                <w:highlight w:val="none"/>
              </w:rPr>
            </w:pPr>
            <w:r>
              <w:rPr>
                <w:rFonts w:ascii="宋体" w:hAnsi="宋体" w:eastAsia="宋体" w:cs="宋体"/>
                <w:spacing w:val="-1"/>
                <w:sz w:val="24"/>
                <w:szCs w:val="24"/>
                <w:highlight w:val="none"/>
              </w:rPr>
              <w:t>项目名称及主要内容</w:t>
            </w:r>
          </w:p>
        </w:tc>
        <w:tc>
          <w:tcPr>
            <w:tcW w:w="1439" w:type="dxa"/>
            <w:shd w:val="clear" w:color="auto" w:fill="F3F3F3"/>
          </w:tcPr>
          <w:p>
            <w:pPr>
              <w:spacing w:before="124" w:line="315" w:lineRule="exact"/>
              <w:ind w:firstLine="316"/>
              <w:rPr>
                <w:rFonts w:ascii="宋体" w:hAnsi="宋体" w:eastAsia="宋体" w:cs="宋体"/>
                <w:sz w:val="24"/>
                <w:szCs w:val="24"/>
                <w:highlight w:val="none"/>
              </w:rPr>
            </w:pPr>
            <w:r>
              <w:rPr>
                <w:rFonts w:ascii="宋体" w:hAnsi="宋体" w:eastAsia="宋体" w:cs="宋体"/>
                <w:spacing w:val="-5"/>
                <w:position w:val="7"/>
                <w:sz w:val="24"/>
                <w:szCs w:val="24"/>
                <w:highlight w:val="none"/>
              </w:rPr>
              <w:t>合同金额</w:t>
            </w:r>
          </w:p>
          <w:p>
            <w:pPr>
              <w:spacing w:line="204" w:lineRule="auto"/>
              <w:ind w:firstLine="320"/>
              <w:rPr>
                <w:rFonts w:ascii="宋体" w:hAnsi="宋体" w:eastAsia="宋体" w:cs="宋体"/>
                <w:sz w:val="24"/>
                <w:szCs w:val="24"/>
                <w:highlight w:val="none"/>
              </w:rPr>
            </w:pPr>
            <w:r>
              <w:rPr>
                <w:rFonts w:ascii="宋体" w:hAnsi="宋体" w:eastAsia="宋体" w:cs="宋体"/>
                <w:spacing w:val="-7"/>
                <w:sz w:val="24"/>
                <w:szCs w:val="24"/>
                <w:highlight w:val="none"/>
              </w:rPr>
              <w:t>（万元）</w:t>
            </w:r>
          </w:p>
        </w:tc>
        <w:tc>
          <w:tcPr>
            <w:tcW w:w="1711" w:type="dxa"/>
            <w:shd w:val="clear" w:color="auto" w:fill="F3F3F3"/>
          </w:tcPr>
          <w:p>
            <w:pPr>
              <w:spacing w:before="283" w:line="184" w:lineRule="auto"/>
              <w:ind w:firstLine="233"/>
              <w:rPr>
                <w:rFonts w:ascii="宋体" w:hAnsi="宋体" w:eastAsia="宋体" w:cs="宋体"/>
                <w:sz w:val="24"/>
                <w:szCs w:val="24"/>
                <w:highlight w:val="none"/>
              </w:rPr>
            </w:pPr>
            <w:r>
              <w:rPr>
                <w:rFonts w:ascii="宋体" w:hAnsi="宋体" w:eastAsia="宋体" w:cs="宋体"/>
                <w:spacing w:val="-2"/>
                <w:sz w:val="24"/>
                <w:szCs w:val="24"/>
                <w:highlight w:val="none"/>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18" w:type="dxa"/>
          </w:tcPr>
          <w:p>
            <w:pPr>
              <w:spacing w:before="265" w:line="180" w:lineRule="auto"/>
              <w:ind w:firstLine="334"/>
              <w:rPr>
                <w:rFonts w:ascii="宋体" w:hAnsi="宋体" w:eastAsia="宋体" w:cs="宋体"/>
                <w:sz w:val="24"/>
                <w:szCs w:val="24"/>
                <w:highlight w:val="none"/>
              </w:rPr>
            </w:pPr>
            <w:r>
              <w:rPr>
                <w:rFonts w:ascii="宋体" w:hAnsi="宋体" w:eastAsia="宋体" w:cs="宋体"/>
                <w:sz w:val="24"/>
                <w:szCs w:val="24"/>
                <w:highlight w:val="none"/>
              </w:rPr>
              <w:t>1</w:t>
            </w:r>
          </w:p>
        </w:tc>
        <w:tc>
          <w:tcPr>
            <w:tcW w:w="1806" w:type="dxa"/>
          </w:tcPr>
          <w:p>
            <w:pPr>
              <w:rPr>
                <w:rFonts w:ascii="Times New Roman"/>
                <w:sz w:val="24"/>
                <w:szCs w:val="24"/>
                <w:highlight w:val="none"/>
              </w:rPr>
            </w:pPr>
          </w:p>
        </w:tc>
        <w:tc>
          <w:tcPr>
            <w:tcW w:w="3575" w:type="dxa"/>
          </w:tcPr>
          <w:p>
            <w:pPr>
              <w:rPr>
                <w:rFonts w:ascii="Times New Roman"/>
                <w:sz w:val="24"/>
                <w:szCs w:val="24"/>
                <w:highlight w:val="none"/>
              </w:rPr>
            </w:pPr>
          </w:p>
        </w:tc>
        <w:tc>
          <w:tcPr>
            <w:tcW w:w="1439" w:type="dxa"/>
          </w:tcPr>
          <w:p>
            <w:pPr>
              <w:rPr>
                <w:rFonts w:ascii="Times New Roman"/>
                <w:sz w:val="24"/>
                <w:szCs w:val="24"/>
                <w:highlight w:val="none"/>
              </w:rPr>
            </w:pPr>
          </w:p>
        </w:tc>
        <w:tc>
          <w:tcPr>
            <w:tcW w:w="1711" w:type="dxa"/>
          </w:tcPr>
          <w:p>
            <w:pP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18" w:type="dxa"/>
          </w:tcPr>
          <w:p>
            <w:pPr>
              <w:spacing w:before="260" w:line="180" w:lineRule="auto"/>
              <w:ind w:firstLine="321"/>
              <w:rPr>
                <w:rFonts w:ascii="宋体" w:hAnsi="宋体" w:eastAsia="宋体" w:cs="宋体"/>
                <w:sz w:val="24"/>
                <w:szCs w:val="24"/>
                <w:highlight w:val="none"/>
              </w:rPr>
            </w:pPr>
            <w:r>
              <w:rPr>
                <w:rFonts w:ascii="宋体" w:hAnsi="宋体" w:eastAsia="宋体" w:cs="宋体"/>
                <w:sz w:val="24"/>
                <w:szCs w:val="24"/>
                <w:highlight w:val="none"/>
              </w:rPr>
              <w:t>2</w:t>
            </w:r>
          </w:p>
        </w:tc>
        <w:tc>
          <w:tcPr>
            <w:tcW w:w="1806" w:type="dxa"/>
          </w:tcPr>
          <w:p>
            <w:pPr>
              <w:rPr>
                <w:rFonts w:ascii="Times New Roman"/>
                <w:sz w:val="24"/>
                <w:szCs w:val="24"/>
                <w:highlight w:val="none"/>
              </w:rPr>
            </w:pPr>
          </w:p>
        </w:tc>
        <w:tc>
          <w:tcPr>
            <w:tcW w:w="3575" w:type="dxa"/>
          </w:tcPr>
          <w:p>
            <w:pPr>
              <w:rPr>
                <w:rFonts w:ascii="Times New Roman"/>
                <w:sz w:val="24"/>
                <w:szCs w:val="24"/>
                <w:highlight w:val="none"/>
              </w:rPr>
            </w:pPr>
          </w:p>
        </w:tc>
        <w:tc>
          <w:tcPr>
            <w:tcW w:w="1439" w:type="dxa"/>
          </w:tcPr>
          <w:p>
            <w:pPr>
              <w:rPr>
                <w:rFonts w:ascii="Times New Roman"/>
                <w:sz w:val="24"/>
                <w:szCs w:val="24"/>
                <w:highlight w:val="none"/>
              </w:rPr>
            </w:pPr>
          </w:p>
        </w:tc>
        <w:tc>
          <w:tcPr>
            <w:tcW w:w="1711" w:type="dxa"/>
          </w:tcPr>
          <w:p>
            <w:pP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18" w:type="dxa"/>
          </w:tcPr>
          <w:p>
            <w:pPr>
              <w:spacing w:before="270" w:line="180" w:lineRule="auto"/>
              <w:ind w:firstLine="322"/>
              <w:rPr>
                <w:rFonts w:ascii="宋体" w:hAnsi="宋体" w:eastAsia="宋体" w:cs="宋体"/>
                <w:sz w:val="24"/>
                <w:szCs w:val="24"/>
                <w:highlight w:val="none"/>
              </w:rPr>
            </w:pPr>
            <w:r>
              <w:rPr>
                <w:rFonts w:ascii="宋体" w:hAnsi="宋体" w:eastAsia="宋体" w:cs="宋体"/>
                <w:sz w:val="24"/>
                <w:szCs w:val="24"/>
                <w:highlight w:val="none"/>
              </w:rPr>
              <w:t>3</w:t>
            </w:r>
          </w:p>
        </w:tc>
        <w:tc>
          <w:tcPr>
            <w:tcW w:w="1806" w:type="dxa"/>
          </w:tcPr>
          <w:p>
            <w:pPr>
              <w:rPr>
                <w:rFonts w:ascii="Times New Roman"/>
                <w:sz w:val="24"/>
                <w:szCs w:val="24"/>
                <w:highlight w:val="none"/>
              </w:rPr>
            </w:pPr>
          </w:p>
        </w:tc>
        <w:tc>
          <w:tcPr>
            <w:tcW w:w="3575" w:type="dxa"/>
          </w:tcPr>
          <w:p>
            <w:pPr>
              <w:rPr>
                <w:rFonts w:ascii="Times New Roman"/>
                <w:sz w:val="24"/>
                <w:szCs w:val="24"/>
                <w:highlight w:val="none"/>
              </w:rPr>
            </w:pPr>
          </w:p>
        </w:tc>
        <w:tc>
          <w:tcPr>
            <w:tcW w:w="1439" w:type="dxa"/>
          </w:tcPr>
          <w:p>
            <w:pPr>
              <w:rPr>
                <w:rFonts w:ascii="Times New Roman"/>
                <w:sz w:val="24"/>
                <w:szCs w:val="24"/>
                <w:highlight w:val="none"/>
              </w:rPr>
            </w:pPr>
          </w:p>
        </w:tc>
        <w:tc>
          <w:tcPr>
            <w:tcW w:w="1711" w:type="dxa"/>
          </w:tcPr>
          <w:p>
            <w:pP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18" w:type="dxa"/>
          </w:tcPr>
          <w:p>
            <w:pPr>
              <w:spacing w:before="264" w:line="180" w:lineRule="auto"/>
              <w:ind w:firstLine="317"/>
              <w:rPr>
                <w:rFonts w:ascii="宋体" w:hAnsi="宋体" w:eastAsia="宋体" w:cs="宋体"/>
                <w:sz w:val="24"/>
                <w:szCs w:val="24"/>
                <w:highlight w:val="none"/>
              </w:rPr>
            </w:pPr>
            <w:r>
              <w:rPr>
                <w:rFonts w:ascii="宋体" w:hAnsi="宋体" w:eastAsia="宋体" w:cs="宋体"/>
                <w:sz w:val="24"/>
                <w:szCs w:val="24"/>
                <w:highlight w:val="none"/>
              </w:rPr>
              <w:t>4</w:t>
            </w:r>
          </w:p>
        </w:tc>
        <w:tc>
          <w:tcPr>
            <w:tcW w:w="1806" w:type="dxa"/>
          </w:tcPr>
          <w:p>
            <w:pPr>
              <w:rPr>
                <w:rFonts w:ascii="Times New Roman"/>
                <w:sz w:val="24"/>
                <w:szCs w:val="24"/>
                <w:highlight w:val="none"/>
              </w:rPr>
            </w:pPr>
          </w:p>
        </w:tc>
        <w:tc>
          <w:tcPr>
            <w:tcW w:w="3575" w:type="dxa"/>
          </w:tcPr>
          <w:p>
            <w:pPr>
              <w:rPr>
                <w:rFonts w:ascii="Times New Roman"/>
                <w:sz w:val="24"/>
                <w:szCs w:val="24"/>
                <w:highlight w:val="none"/>
              </w:rPr>
            </w:pPr>
          </w:p>
        </w:tc>
        <w:tc>
          <w:tcPr>
            <w:tcW w:w="1439" w:type="dxa"/>
          </w:tcPr>
          <w:p>
            <w:pPr>
              <w:rPr>
                <w:rFonts w:ascii="Times New Roman"/>
                <w:sz w:val="24"/>
                <w:szCs w:val="24"/>
                <w:highlight w:val="none"/>
              </w:rPr>
            </w:pPr>
          </w:p>
        </w:tc>
        <w:tc>
          <w:tcPr>
            <w:tcW w:w="1711" w:type="dxa"/>
          </w:tcPr>
          <w:p>
            <w:pPr>
              <w:rPr>
                <w:rFonts w:ascii="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718" w:type="dxa"/>
          </w:tcPr>
          <w:p>
            <w:pPr>
              <w:spacing w:line="254" w:lineRule="auto"/>
              <w:rPr>
                <w:rFonts w:ascii="Times New Roman"/>
                <w:sz w:val="24"/>
                <w:szCs w:val="24"/>
                <w:highlight w:val="none"/>
              </w:rPr>
            </w:pPr>
          </w:p>
          <w:p>
            <w:pPr>
              <w:spacing w:before="68" w:line="150" w:lineRule="exact"/>
              <w:ind w:firstLine="174"/>
              <w:rPr>
                <w:rFonts w:ascii="宋体" w:hAnsi="宋体" w:eastAsia="宋体" w:cs="宋体"/>
                <w:sz w:val="24"/>
                <w:szCs w:val="24"/>
                <w:highlight w:val="none"/>
              </w:rPr>
            </w:pPr>
            <w:r>
              <w:rPr>
                <w:rFonts w:ascii="宋体" w:hAnsi="宋体" w:eastAsia="宋体" w:cs="宋体"/>
                <w:spacing w:val="-3"/>
                <w:sz w:val="24"/>
                <w:szCs w:val="24"/>
                <w:highlight w:val="none"/>
              </w:rPr>
              <w:t>……</w:t>
            </w:r>
          </w:p>
        </w:tc>
        <w:tc>
          <w:tcPr>
            <w:tcW w:w="1806" w:type="dxa"/>
          </w:tcPr>
          <w:p>
            <w:pPr>
              <w:rPr>
                <w:rFonts w:ascii="Times New Roman"/>
                <w:sz w:val="24"/>
                <w:szCs w:val="24"/>
                <w:highlight w:val="none"/>
              </w:rPr>
            </w:pPr>
          </w:p>
        </w:tc>
        <w:tc>
          <w:tcPr>
            <w:tcW w:w="3575" w:type="dxa"/>
          </w:tcPr>
          <w:p>
            <w:pPr>
              <w:rPr>
                <w:rFonts w:ascii="Times New Roman"/>
                <w:sz w:val="24"/>
                <w:szCs w:val="24"/>
                <w:highlight w:val="none"/>
              </w:rPr>
            </w:pPr>
          </w:p>
        </w:tc>
        <w:tc>
          <w:tcPr>
            <w:tcW w:w="1439" w:type="dxa"/>
          </w:tcPr>
          <w:p>
            <w:pPr>
              <w:rPr>
                <w:rFonts w:ascii="Times New Roman"/>
                <w:sz w:val="24"/>
                <w:szCs w:val="24"/>
                <w:highlight w:val="none"/>
              </w:rPr>
            </w:pPr>
          </w:p>
        </w:tc>
        <w:tc>
          <w:tcPr>
            <w:tcW w:w="1711" w:type="dxa"/>
          </w:tcPr>
          <w:p>
            <w:pPr>
              <w:rPr>
                <w:rFonts w:ascii="Times New Roman"/>
                <w:sz w:val="24"/>
                <w:szCs w:val="24"/>
                <w:highlight w:val="none"/>
              </w:rPr>
            </w:pPr>
          </w:p>
        </w:tc>
      </w:tr>
    </w:tbl>
    <w:p>
      <w:pPr>
        <w:spacing w:before="68" w:line="184" w:lineRule="auto"/>
        <w:ind w:firstLine="110"/>
        <w:rPr>
          <w:rFonts w:ascii="宋体" w:hAnsi="宋体" w:eastAsia="宋体" w:cs="宋体"/>
          <w:spacing w:val="-7"/>
          <w:sz w:val="24"/>
          <w:szCs w:val="24"/>
          <w:highlight w:val="none"/>
        </w:rPr>
      </w:pPr>
      <w:r>
        <w:rPr>
          <w:rFonts w:ascii="宋体" w:hAnsi="宋体" w:eastAsia="宋体" w:cs="宋体"/>
          <w:spacing w:val="-7"/>
          <w:sz w:val="24"/>
          <w:szCs w:val="24"/>
          <w:highlight w:val="none"/>
        </w:rPr>
        <w:t>供应商名称（并加盖公章）</w:t>
      </w:r>
    </w:p>
    <w:p>
      <w:pPr>
        <w:rPr>
          <w:highlight w:val="none"/>
        </w:rPr>
        <w:sectPr>
          <w:footerReference r:id="rId12" w:type="default"/>
          <w:pgSz w:w="11930" w:h="16830"/>
          <w:pgMar w:top="1247" w:right="1247" w:bottom="1247" w:left="1247" w:header="0" w:footer="924" w:gutter="0"/>
          <w:cols w:space="720" w:num="1"/>
        </w:sectPr>
      </w:pPr>
    </w:p>
    <w:p>
      <w:pPr>
        <w:autoSpaceDE w:val="0"/>
        <w:autoSpaceDN w:val="0"/>
        <w:adjustRightInd w:val="0"/>
        <w:snapToGrid w:val="0"/>
        <w:spacing w:line="360" w:lineRule="auto"/>
        <w:ind w:firstLine="470" w:firstLineChars="200"/>
        <w:jc w:val="center"/>
        <w:rPr>
          <w:rFonts w:ascii="宋体" w:hAnsi="宋体"/>
          <w:b/>
          <w:bCs/>
          <w:color w:val="000000"/>
          <w:sz w:val="28"/>
          <w:szCs w:val="28"/>
        </w:rPr>
      </w:pPr>
      <w:r>
        <w:rPr>
          <w:rFonts w:cs="Times New Roman" w:asciiTheme="minorEastAsia" w:hAnsiTheme="minorEastAsia"/>
          <w:b/>
          <w:bCs/>
          <w:spacing w:val="-3"/>
          <w:sz w:val="24"/>
          <w:szCs w:val="24"/>
          <w:highlight w:val="none"/>
        </w:rPr>
        <w:t>4.</w:t>
      </w:r>
      <w:r>
        <w:rPr>
          <w:rFonts w:hint="eastAsia" w:cs="Times New Roman" w:asciiTheme="minorEastAsia" w:hAnsiTheme="minorEastAsia"/>
          <w:b/>
          <w:bCs/>
          <w:spacing w:val="-3"/>
          <w:sz w:val="24"/>
          <w:szCs w:val="24"/>
          <w:highlight w:val="none"/>
          <w:lang w:val="en-US" w:eastAsia="zh-CN"/>
        </w:rPr>
        <w:t>8</w:t>
      </w:r>
      <w:r>
        <w:rPr>
          <w:rFonts w:hint="eastAsia" w:ascii="宋体" w:hAnsi="宋体"/>
          <w:b/>
          <w:bCs/>
          <w:color w:val="000000"/>
          <w:sz w:val="28"/>
          <w:szCs w:val="28"/>
        </w:rPr>
        <w:t>中小企业声明函（货物）</w:t>
      </w:r>
    </w:p>
    <w:p>
      <w:pPr>
        <w:adjustRightInd w:val="0"/>
        <w:snapToGrid w:val="0"/>
        <w:spacing w:line="360" w:lineRule="auto"/>
        <w:ind w:firstLine="480" w:firstLineChars="200"/>
        <w:rPr>
          <w:sz w:val="24"/>
          <w:szCs w:val="24"/>
        </w:rPr>
      </w:pPr>
      <w:r>
        <w:rPr>
          <w:rFonts w:ascii="宋体" w:hAnsi="宋体"/>
          <w:sz w:val="24"/>
          <w:szCs w:val="24"/>
        </w:rPr>
        <w:t>本公司（联合体）郑重声明，根据《政府采购促进中小企业发展管理办法》（财库﹝</w:t>
      </w:r>
      <w:r>
        <w:rPr>
          <w:sz w:val="24"/>
          <w:szCs w:val="24"/>
        </w:rPr>
        <w:t>2020</w:t>
      </w:r>
      <w:r>
        <w:rPr>
          <w:rFonts w:ascii="宋体" w:hAnsi="宋体"/>
          <w:sz w:val="24"/>
          <w:szCs w:val="24"/>
        </w:rPr>
        <w:t>﹞</w:t>
      </w:r>
      <w:r>
        <w:rPr>
          <w:rFonts w:cs="Calibri"/>
          <w:sz w:val="24"/>
          <w:szCs w:val="24"/>
        </w:rPr>
        <w:t xml:space="preserve">46 </w:t>
      </w:r>
      <w:r>
        <w:rPr>
          <w:rFonts w:ascii="宋体" w:hAnsi="宋体"/>
          <w:sz w:val="24"/>
          <w:szCs w:val="24"/>
        </w:rPr>
        <w:t>号）的规定，本公司（联合体）参加</w:t>
      </w:r>
      <w:r>
        <w:rPr>
          <w:rFonts w:ascii="宋体" w:hAnsi="宋体"/>
          <w:i/>
          <w:sz w:val="24"/>
          <w:szCs w:val="24"/>
          <w:u w:val="single"/>
        </w:rPr>
        <w:t>（单位名称）</w:t>
      </w:r>
      <w:r>
        <w:rPr>
          <w:rFonts w:ascii="宋体" w:hAnsi="宋体"/>
          <w:sz w:val="24"/>
          <w:szCs w:val="24"/>
        </w:rPr>
        <w:t>的</w:t>
      </w:r>
      <w:r>
        <w:rPr>
          <w:rFonts w:ascii="宋体" w:hAnsi="宋体"/>
          <w:i/>
          <w:sz w:val="24"/>
          <w:szCs w:val="24"/>
          <w:u w:val="single"/>
        </w:rPr>
        <w:t>（项目名称</w:t>
      </w:r>
      <w:r>
        <w:rPr>
          <w:rFonts w:hint="eastAsia" w:ascii="宋体" w:hAnsi="宋体"/>
          <w:i/>
          <w:sz w:val="24"/>
          <w:szCs w:val="24"/>
          <w:u w:val="single"/>
        </w:rPr>
        <w:t>/标段</w:t>
      </w:r>
      <w:r>
        <w:rPr>
          <w:rFonts w:ascii="宋体" w:hAnsi="宋体"/>
          <w:i/>
          <w:sz w:val="24"/>
          <w:szCs w:val="24"/>
          <w:u w:val="single"/>
        </w:rPr>
        <w:t>）</w:t>
      </w:r>
      <w:r>
        <w:rPr>
          <w:rFonts w:ascii="宋体" w:hAnsi="宋体"/>
          <w:sz w:val="24"/>
          <w:szCs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80" w:firstLineChars="200"/>
        <w:rPr>
          <w:sz w:val="24"/>
          <w:szCs w:val="24"/>
        </w:rPr>
      </w:pPr>
      <w:r>
        <w:rPr>
          <w:sz w:val="24"/>
          <w:szCs w:val="24"/>
        </w:rPr>
        <w:t xml:space="preserve">1. </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行业；制造商为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pPr>
        <w:adjustRightInd w:val="0"/>
        <w:snapToGrid w:val="0"/>
        <w:spacing w:line="360" w:lineRule="auto"/>
        <w:ind w:firstLine="480" w:firstLineChars="200"/>
        <w:rPr>
          <w:sz w:val="24"/>
          <w:szCs w:val="24"/>
        </w:rPr>
      </w:pPr>
      <w:r>
        <w:rPr>
          <w:sz w:val="24"/>
          <w:szCs w:val="24"/>
        </w:rPr>
        <w:t xml:space="preserve">2. </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行业；制造商为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pPr>
        <w:adjustRightInd w:val="0"/>
        <w:snapToGrid w:val="0"/>
        <w:spacing w:line="360" w:lineRule="auto"/>
        <w:ind w:firstLine="480" w:firstLineChars="200"/>
        <w:rPr>
          <w:sz w:val="24"/>
          <w:szCs w:val="24"/>
        </w:rPr>
      </w:pPr>
      <w:r>
        <w:rPr>
          <w:sz w:val="24"/>
          <w:szCs w:val="24"/>
        </w:rPr>
        <w:t xml:space="preserve">…… </w:t>
      </w:r>
    </w:p>
    <w:p>
      <w:pPr>
        <w:adjustRightInd w:val="0"/>
        <w:snapToGrid w:val="0"/>
        <w:spacing w:line="360" w:lineRule="auto"/>
        <w:ind w:firstLine="480" w:firstLineChars="200"/>
        <w:rPr>
          <w:sz w:val="24"/>
          <w:szCs w:val="24"/>
        </w:rPr>
      </w:pPr>
      <w:r>
        <w:rPr>
          <w:rFonts w:ascii="宋体" w:hAnsi="宋体"/>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sz w:val="24"/>
          <w:szCs w:val="24"/>
        </w:rPr>
      </w:pPr>
      <w:r>
        <w:rPr>
          <w:rFonts w:ascii="宋体" w:hAnsi="宋体"/>
          <w:sz w:val="24"/>
          <w:szCs w:val="24"/>
        </w:rPr>
        <w:t>本企业对上述声明内容的真实性负责。如有虚假，将依法承担相应责任。</w:t>
      </w: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r>
        <w:rPr>
          <w:rFonts w:ascii="宋体" w:hAnsi="宋体"/>
          <w:sz w:val="24"/>
          <w:szCs w:val="24"/>
        </w:rPr>
        <w:t>企业名称（盖章）：</w:t>
      </w:r>
    </w:p>
    <w:p>
      <w:pPr>
        <w:adjustRightInd w:val="0"/>
        <w:snapToGrid w:val="0"/>
        <w:spacing w:line="360" w:lineRule="auto"/>
        <w:ind w:firstLine="480" w:firstLineChars="200"/>
        <w:rPr>
          <w:rFonts w:ascii="宋体" w:hAnsi="宋体" w:cs="Arial"/>
          <w:color w:val="000000"/>
          <w:sz w:val="24"/>
          <w:szCs w:val="24"/>
        </w:rPr>
      </w:pPr>
      <w:r>
        <w:rPr>
          <w:rFonts w:ascii="宋体" w:hAnsi="宋体"/>
          <w:sz w:val="24"/>
          <w:szCs w:val="24"/>
        </w:rPr>
        <w:t>日期：</w:t>
      </w:r>
    </w:p>
    <w:p>
      <w:pPr>
        <w:widowControl/>
        <w:adjustRightInd w:val="0"/>
        <w:snapToGrid w:val="0"/>
        <w:spacing w:before="100" w:beforeAutospacing="1" w:after="100" w:afterAutospacing="1" w:line="360" w:lineRule="auto"/>
        <w:ind w:firstLine="480" w:firstLineChars="200"/>
        <w:rPr>
          <w:rFonts w:ascii="宋体" w:hAnsi="宋体"/>
          <w:color w:val="000000"/>
          <w:sz w:val="24"/>
          <w:szCs w:val="24"/>
        </w:rPr>
      </w:pPr>
      <w:r>
        <w:rPr>
          <w:rFonts w:hint="eastAsia" w:ascii="宋体" w:hAnsi="宋体"/>
          <w:color w:val="000000"/>
          <w:sz w:val="24"/>
          <w:szCs w:val="24"/>
        </w:rPr>
        <w:t>说明：</w:t>
      </w:r>
    </w:p>
    <w:p>
      <w:pPr>
        <w:widowControl/>
        <w:adjustRightInd w:val="0"/>
        <w:snapToGrid w:val="0"/>
        <w:spacing w:before="100" w:beforeAutospacing="1" w:after="100" w:afterAutospacing="1" w:line="360" w:lineRule="auto"/>
        <w:ind w:firstLine="480" w:firstLineChars="200"/>
        <w:rPr>
          <w:rFonts w:ascii="宋体" w:hAnsi="宋体" w:cs="Arial"/>
          <w:color w:val="000000"/>
          <w:kern w:val="0"/>
          <w:sz w:val="24"/>
          <w:szCs w:val="24"/>
        </w:rPr>
      </w:pPr>
      <w:r>
        <w:rPr>
          <w:rFonts w:hint="eastAsia" w:ascii="宋体" w:hAnsi="宋体" w:cs="Arial"/>
          <w:color w:val="000000"/>
          <w:kern w:val="0"/>
          <w:sz w:val="24"/>
          <w:szCs w:val="24"/>
        </w:rPr>
        <w:t>1、</w:t>
      </w:r>
      <w:r>
        <w:rPr>
          <w:rFonts w:ascii="宋体" w:hAnsi="宋体"/>
          <w:sz w:val="24"/>
          <w:szCs w:val="24"/>
        </w:rPr>
        <w:t>从业人员、营业收入、资产总额填报上一年度数据，无上一年度数据的新成立企业可不填报。</w:t>
      </w:r>
    </w:p>
    <w:p>
      <w:pPr>
        <w:widowControl/>
        <w:adjustRightInd w:val="0"/>
        <w:snapToGrid w:val="0"/>
        <w:spacing w:before="100" w:beforeAutospacing="1" w:after="100" w:afterAutospacing="1" w:line="360" w:lineRule="auto"/>
        <w:ind w:firstLine="480" w:firstLineChars="200"/>
        <w:rPr>
          <w:rFonts w:ascii="宋体" w:hAnsi="宋体" w:cs="Arial"/>
          <w:color w:val="000000"/>
          <w:kern w:val="0"/>
          <w:sz w:val="24"/>
          <w:szCs w:val="24"/>
        </w:rPr>
      </w:pPr>
      <w:r>
        <w:rPr>
          <w:rFonts w:hint="eastAsia" w:ascii="宋体" w:hAnsi="宋体" w:cs="Arial"/>
          <w:color w:val="000000"/>
          <w:kern w:val="0"/>
          <w:sz w:val="24"/>
          <w:szCs w:val="24"/>
        </w:rPr>
        <w:t>2、中小企业参加政府采购活动，应当出具</w:t>
      </w:r>
      <w:r>
        <w:rPr>
          <w:rFonts w:ascii="宋体" w:hAnsi="宋体"/>
          <w:sz w:val="24"/>
          <w:szCs w:val="24"/>
        </w:rPr>
        <w:t>《中小企业声明函》，否则不得享受相关中小企业扶持政</w:t>
      </w:r>
      <w:r>
        <w:rPr>
          <w:rFonts w:hint="eastAsia" w:ascii="宋体" w:hAnsi="宋体" w:cs="Arial"/>
          <w:color w:val="000000"/>
          <w:kern w:val="0"/>
          <w:sz w:val="24"/>
          <w:szCs w:val="24"/>
        </w:rPr>
        <w:t>策。</w:t>
      </w:r>
    </w:p>
    <w:p>
      <w:pPr>
        <w:rPr>
          <w:rFonts w:ascii="Times New Roman" w:hAnsi="Times New Roman" w:eastAsia="Times New Roman" w:cs="Times New Roman"/>
          <w:b/>
          <w:bCs/>
          <w:spacing w:val="-1"/>
          <w:sz w:val="28"/>
          <w:szCs w:val="28"/>
          <w:highlight w:val="none"/>
        </w:rPr>
      </w:pPr>
      <w:r>
        <w:rPr>
          <w:rFonts w:ascii="Times New Roman" w:hAnsi="Times New Roman" w:eastAsia="Times New Roman" w:cs="Times New Roman"/>
          <w:b/>
          <w:bCs/>
          <w:spacing w:val="-1"/>
          <w:sz w:val="28"/>
          <w:szCs w:val="28"/>
          <w:highlight w:val="none"/>
        </w:rPr>
        <w:br w:type="page"/>
      </w:r>
    </w:p>
    <w:p>
      <w:pPr>
        <w:spacing w:before="210" w:line="186" w:lineRule="auto"/>
        <w:ind w:firstLine="3295"/>
        <w:rPr>
          <w:rFonts w:ascii="宋体" w:hAnsi="宋体" w:eastAsia="宋体" w:cs="宋体"/>
          <w:sz w:val="28"/>
          <w:szCs w:val="28"/>
          <w:highlight w:val="none"/>
        </w:rPr>
      </w:pPr>
      <w:r>
        <w:rPr>
          <w:rFonts w:ascii="Times New Roman" w:hAnsi="Times New Roman" w:eastAsia="Times New Roman" w:cs="Times New Roman"/>
          <w:b/>
          <w:bCs/>
          <w:spacing w:val="-1"/>
          <w:sz w:val="28"/>
          <w:szCs w:val="28"/>
          <w:highlight w:val="none"/>
        </w:rPr>
        <w:t>4.</w:t>
      </w:r>
      <w:r>
        <w:rPr>
          <w:rFonts w:hint="eastAsia" w:ascii="Times New Roman" w:hAnsi="Times New Roman" w:eastAsia="宋体" w:cs="Times New Roman"/>
          <w:b/>
          <w:bCs/>
          <w:spacing w:val="-1"/>
          <w:sz w:val="28"/>
          <w:szCs w:val="28"/>
          <w:highlight w:val="none"/>
          <w:lang w:val="en-US" w:eastAsia="zh-CN"/>
        </w:rPr>
        <w:t>9</w:t>
      </w:r>
      <w:r>
        <w:rPr>
          <w:rFonts w:ascii="宋体" w:hAnsi="宋体" w:eastAsia="宋体" w:cs="宋体"/>
          <w:spacing w:val="-1"/>
          <w:sz w:val="28"/>
          <w:szCs w:val="28"/>
          <w:highlight w:val="none"/>
        </w:rPr>
        <w:t>残疾人福利性单位声明函</w:t>
      </w:r>
    </w:p>
    <w:p>
      <w:pPr>
        <w:spacing w:line="246" w:lineRule="auto"/>
        <w:rPr>
          <w:rFonts w:ascii="Times New Roman"/>
          <w:highlight w:val="none"/>
        </w:rPr>
      </w:pPr>
    </w:p>
    <w:p>
      <w:pPr>
        <w:spacing w:line="246" w:lineRule="auto"/>
        <w:rPr>
          <w:rFonts w:ascii="Times New Roman"/>
          <w:highlight w:val="none"/>
        </w:rPr>
      </w:pPr>
    </w:p>
    <w:p>
      <w:pPr>
        <w:spacing w:line="246" w:lineRule="auto"/>
        <w:rPr>
          <w:rFonts w:ascii="Times New Roman"/>
          <w:highlight w:val="none"/>
        </w:rPr>
      </w:pPr>
    </w:p>
    <w:p>
      <w:pPr>
        <w:spacing w:line="246" w:lineRule="auto"/>
        <w:rPr>
          <w:rFonts w:ascii="Times New Roman"/>
          <w:highlight w:val="none"/>
        </w:rPr>
      </w:pPr>
    </w:p>
    <w:p>
      <w:pPr>
        <w:spacing w:before="78" w:line="360" w:lineRule="auto"/>
        <w:ind w:firstLine="479"/>
        <w:rPr>
          <w:rFonts w:ascii="宋体" w:hAnsi="宋体" w:eastAsia="宋体" w:cs="宋体"/>
          <w:sz w:val="24"/>
          <w:szCs w:val="24"/>
          <w:highlight w:val="none"/>
        </w:rPr>
      </w:pPr>
      <w:r>
        <w:rPr>
          <w:rFonts w:hint="eastAsia" w:ascii="宋体" w:hAnsi="宋体" w:eastAsia="宋体" w:cs="宋体"/>
          <w:spacing w:val="-2"/>
          <w:sz w:val="24"/>
          <w:szCs w:val="24"/>
          <w:highlight w:val="none"/>
        </w:rPr>
        <w:t>本单位郑重声明，根据《财政部民政部中国残疾人联合会关于促进残疾人就业政府采购政</w:t>
      </w:r>
      <w:r>
        <w:rPr>
          <w:rFonts w:hint="eastAsia" w:ascii="宋体" w:hAnsi="宋体" w:eastAsia="宋体" w:cs="宋体"/>
          <w:spacing w:val="-10"/>
          <w:sz w:val="24"/>
          <w:szCs w:val="24"/>
          <w:highlight w:val="none"/>
        </w:rPr>
        <w:t>策的通知》（财库〔2017〕141号）的规定，本单位为（□符合/□不符合）条件的残疾人福利性</w:t>
      </w:r>
      <w:r>
        <w:rPr>
          <w:rFonts w:hint="eastAsia" w:ascii="宋体" w:hAnsi="宋体" w:eastAsia="宋体" w:cs="宋体"/>
          <w:spacing w:val="-3"/>
          <w:sz w:val="24"/>
          <w:szCs w:val="24"/>
          <w:highlight w:val="none"/>
        </w:rPr>
        <w:t>单位，且本单位参加单位的项目采购活动提供本单位制造的货物（由本单位承担工程/提供服务</w:t>
      </w:r>
      <w:r>
        <w:rPr>
          <w:rFonts w:hint="eastAsia" w:ascii="宋体" w:hAnsi="宋体" w:eastAsia="宋体" w:cs="宋体"/>
          <w:spacing w:val="-76"/>
          <w:sz w:val="24"/>
          <w:szCs w:val="24"/>
          <w:highlight w:val="none"/>
        </w:rPr>
        <w:t>），</w:t>
      </w:r>
      <w:r>
        <w:rPr>
          <w:rFonts w:hint="eastAsia" w:ascii="宋体" w:hAnsi="宋体" w:eastAsia="宋体" w:cs="宋体"/>
          <w:spacing w:val="-5"/>
          <w:sz w:val="24"/>
          <w:szCs w:val="24"/>
          <w:highlight w:val="none"/>
        </w:rPr>
        <w:t>或者提供其他残疾人福利性单位制造的货物（不包括使用非残疾人福利性单位注册商标的货物）。</w:t>
      </w:r>
    </w:p>
    <w:p>
      <w:pPr>
        <w:spacing w:before="25" w:line="360" w:lineRule="auto"/>
        <w:ind w:firstLine="479"/>
        <w:rPr>
          <w:rFonts w:ascii="宋体" w:hAnsi="宋体" w:eastAsia="宋体" w:cs="宋体"/>
          <w:sz w:val="24"/>
          <w:szCs w:val="24"/>
          <w:highlight w:val="none"/>
        </w:rPr>
      </w:pPr>
      <w:r>
        <w:rPr>
          <w:rFonts w:hint="eastAsia" w:ascii="宋体" w:hAnsi="宋体" w:eastAsia="宋体" w:cs="宋体"/>
          <w:spacing w:val="-1"/>
          <w:sz w:val="24"/>
          <w:szCs w:val="24"/>
          <w:highlight w:val="none"/>
        </w:rPr>
        <w:t>本单位对上述声明的真实性负责。如有虚假，将依法承担相应责任。</w:t>
      </w:r>
    </w:p>
    <w:p>
      <w:pPr>
        <w:spacing w:line="360" w:lineRule="auto"/>
        <w:rPr>
          <w:rFonts w:ascii="宋体" w:hAnsi="宋体" w:eastAsia="宋体" w:cs="宋体"/>
          <w:sz w:val="24"/>
          <w:szCs w:val="24"/>
          <w:highlight w:val="none"/>
        </w:rPr>
      </w:pPr>
    </w:p>
    <w:p>
      <w:pPr>
        <w:spacing w:line="360" w:lineRule="auto"/>
        <w:rPr>
          <w:rFonts w:ascii="宋体" w:hAnsi="宋体" w:eastAsia="宋体" w:cs="宋体"/>
          <w:sz w:val="24"/>
          <w:szCs w:val="24"/>
          <w:highlight w:val="none"/>
        </w:rPr>
      </w:pPr>
    </w:p>
    <w:p>
      <w:pPr>
        <w:spacing w:line="360" w:lineRule="auto"/>
        <w:rPr>
          <w:rFonts w:ascii="宋体" w:hAnsi="宋体" w:eastAsia="宋体" w:cs="宋体"/>
          <w:spacing w:val="-3"/>
          <w:sz w:val="24"/>
          <w:szCs w:val="24"/>
          <w:highlight w:val="none"/>
        </w:rPr>
      </w:pPr>
    </w:p>
    <w:p>
      <w:pPr>
        <w:spacing w:before="78" w:line="360" w:lineRule="auto"/>
        <w:ind w:firstLine="5040"/>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单位名称（盖章）：</w:t>
      </w:r>
    </w:p>
    <w:p>
      <w:pPr>
        <w:spacing w:before="79" w:line="360" w:lineRule="auto"/>
        <w:ind w:firstLine="5079"/>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日期：年月日</w:t>
      </w:r>
    </w:p>
    <w:p>
      <w:pPr>
        <w:spacing w:line="360" w:lineRule="auto"/>
        <w:rPr>
          <w:rFonts w:ascii="宋体" w:hAnsi="宋体" w:eastAsia="宋体" w:cs="宋体"/>
          <w:highlight w:val="none"/>
        </w:rPr>
        <w:sectPr>
          <w:footerReference r:id="rId13" w:type="default"/>
          <w:pgSz w:w="11930" w:h="16830"/>
          <w:pgMar w:top="1430" w:right="1247" w:bottom="1247" w:left="1247" w:header="0" w:footer="924" w:gutter="0"/>
          <w:cols w:space="720" w:num="1"/>
        </w:sectPr>
      </w:pPr>
    </w:p>
    <w:p>
      <w:pPr>
        <w:spacing w:before="87" w:line="184" w:lineRule="auto"/>
        <w:jc w:val="center"/>
        <w:rPr>
          <w:rFonts w:ascii="宋体" w:hAnsi="宋体" w:eastAsia="宋体" w:cs="宋体"/>
          <w:spacing w:val="-3"/>
          <w:sz w:val="30"/>
          <w:szCs w:val="30"/>
          <w:highlight w:val="none"/>
        </w:rPr>
      </w:pPr>
      <w:r>
        <w:rPr>
          <w:rFonts w:ascii="宋体" w:hAnsi="宋体" w:eastAsia="宋体" w:cs="宋体"/>
          <w:spacing w:val="-3"/>
          <w:sz w:val="30"/>
          <w:szCs w:val="30"/>
          <w:highlight w:val="none"/>
        </w:rPr>
        <w:t>五、其他资料（若有）</w:t>
      </w:r>
    </w:p>
    <w:p>
      <w:pPr>
        <w:spacing w:before="88" w:line="360" w:lineRule="auto"/>
        <w:ind w:left="3085" w:leftChars="8" w:hanging="3068" w:hangingChars="1300"/>
        <w:jc w:val="left"/>
        <w:rPr>
          <w:rFonts w:ascii="宋体" w:hAnsi="宋体" w:eastAsia="宋体" w:cs="宋体"/>
          <w:sz w:val="24"/>
          <w:szCs w:val="24"/>
          <w:highlight w:val="none"/>
        </w:rPr>
      </w:pPr>
      <w:r>
        <w:rPr>
          <w:rFonts w:hint="eastAsia" w:ascii="宋体" w:hAnsi="宋体" w:eastAsia="宋体" w:cs="宋体"/>
          <w:spacing w:val="-2"/>
          <w:sz w:val="24"/>
          <w:szCs w:val="24"/>
          <w:highlight w:val="none"/>
        </w:rPr>
        <w:t>除谈判文件另有规定外，供应商认为需要提交的其他证明材料或资料加</w:t>
      </w:r>
      <w:r>
        <w:rPr>
          <w:rFonts w:hint="eastAsia" w:ascii="宋体" w:hAnsi="宋体" w:eastAsia="宋体" w:cs="宋体"/>
          <w:sz w:val="24"/>
          <w:szCs w:val="24"/>
          <w:highlight w:val="none"/>
        </w:rPr>
        <w:t>盖供应商公章后应在此项下提交。</w:t>
      </w:r>
    </w:p>
    <w:p>
      <w:pPr>
        <w:jc w:val="center"/>
        <w:rPr>
          <w:rFonts w:cs="宋体" w:asciiTheme="minorEastAsia" w:hAnsiTheme="minorEastAsia"/>
          <w:b/>
          <w:kern w:val="0"/>
          <w:szCs w:val="21"/>
          <w:highlight w:val="none"/>
        </w:rPr>
      </w:pPr>
    </w:p>
    <w:p>
      <w:pPr>
        <w:autoSpaceDE w:val="0"/>
        <w:autoSpaceDN w:val="0"/>
        <w:adjustRightInd w:val="0"/>
        <w:snapToGrid w:val="0"/>
        <w:spacing w:line="360" w:lineRule="auto"/>
        <w:ind w:firstLine="422" w:firstLineChars="200"/>
        <w:jc w:val="center"/>
        <w:rPr>
          <w:rFonts w:cs="宋体" w:asciiTheme="minorEastAsia" w:hAnsiTheme="minorEastAsia"/>
          <w:b/>
          <w:kern w:val="0"/>
          <w:szCs w:val="21"/>
          <w:highlight w:val="none"/>
        </w:rPr>
      </w:pPr>
    </w:p>
    <w:sectPr>
      <w:headerReference r:id="rId14" w:type="default"/>
      <w:footerReference r:id="rId1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154"/>
      <w:rPr>
        <w:rFonts w:ascii="Times New Roman" w:hAnsi="Times New Roman" w:eastAsia="Times New Roman" w:cs="Times New Roman"/>
        <w:sz w:val="18"/>
        <w:szCs w:val="18"/>
      </w:rPr>
    </w:pPr>
    <w:r>
      <w:rPr>
        <w:rFonts w:ascii="Arial" w:hAnsi="Arial" w:eastAsia="Arial" w:cs="Arial"/>
        <w:snapToGrid w:val="0"/>
        <w:sz w:val="18"/>
        <w:szCs w:val="21"/>
      </w:rP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rPr>
        <w:rFonts w:ascii="Times New Roman" w:hAnsi="Times New Roman" w:eastAsia="Times New Roman" w:cs="Times New Roman"/>
        <w:sz w:val="18"/>
        <w:szCs w:val="18"/>
      </w:rPr>
    </w:pPr>
    <w:r>
      <w:rPr>
        <w:rFonts w:ascii="Arial" w:hAnsi="Arial" w:eastAsia="Arial" w:cs="Arial"/>
        <w:snapToGrid w:val="0"/>
        <w:sz w:val="18"/>
        <w:szCs w:val="21"/>
      </w:rPr>
      <w:pict>
        <v:shape id="_x0000_s1036" o:spid="_x0000_s103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70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rFonts w:ascii="Arial" w:hAnsi="Arial" w:eastAsia="Arial" w:cs="Arial"/>
        <w:snapToGrid w:val="0"/>
        <w:sz w:val="18"/>
        <w:szCs w:val="21"/>
      </w:rPr>
      <w:pict>
        <v:shape id="_x0000_s1038" o:spid="_x0000_s103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72</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84641"/>
    </w:sdtPr>
    <w:sdtContent>
      <w:p>
        <w:pPr>
          <w:pStyle w:val="19"/>
          <w:jc w:val="right"/>
        </w:pPr>
        <w:r>
          <w:fldChar w:fldCharType="begin"/>
        </w:r>
        <w:r>
          <w:instrText xml:space="preserve"> PAGE   \* MERGEFORMAT </w:instrText>
        </w:r>
        <w:r>
          <w:fldChar w:fldCharType="separate"/>
        </w:r>
        <w:r>
          <w:rPr>
            <w:lang w:val="zh-CN"/>
          </w:rPr>
          <w:t>73</w:t>
        </w:r>
        <w:r>
          <w:rPr>
            <w:lang w:val="zh-CN"/>
          </w:rP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ascii="Times New Roman" w:hAnsi="Times New Roman" w:eastAsia="Times New Roman" w:cs="Times New Roman"/>
        <w:sz w:val="18"/>
        <w:szCs w:val="18"/>
      </w:rPr>
    </w:pPr>
    <w:r>
      <w:rPr>
        <w:rFonts w:ascii="Arial" w:hAnsi="Arial" w:eastAsia="Arial" w:cs="Arial"/>
        <w:snapToGrid w:val="0"/>
        <w:sz w:val="18"/>
        <w:szCs w:val="21"/>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46"/>
      <w:rPr>
        <w:rFonts w:ascii="Times New Roman" w:hAnsi="Times New Roman" w:eastAsia="Times New Roman" w:cs="Times New Roman"/>
        <w:sz w:val="18"/>
        <w:szCs w:val="18"/>
      </w:rPr>
    </w:pPr>
    <w:r>
      <w:rPr>
        <w:rFonts w:ascii="Arial" w:hAnsi="Arial" w:eastAsia="Arial" w:cs="Arial"/>
        <w:snapToGrid w:val="0"/>
        <w:sz w:val="18"/>
        <w:szCs w:val="21"/>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56"/>
      <w:rPr>
        <w:rFonts w:ascii="Times New Roman" w:hAnsi="Times New Roman" w:eastAsia="Times New Roman" w:cs="Times New Roman"/>
        <w:sz w:val="18"/>
        <w:szCs w:val="18"/>
      </w:rPr>
    </w:pPr>
    <w:r>
      <w:rPr>
        <w:rFonts w:ascii="Arial" w:hAnsi="Arial" w:eastAsia="Arial" w:cs="Arial"/>
        <w:snapToGrid w:val="0"/>
        <w:sz w:val="18"/>
        <w:szCs w:val="21"/>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64"/>
      <w:rPr>
        <w:rFonts w:ascii="Times New Roman" w:hAnsi="Times New Roman" w:eastAsia="Times New Roman" w:cs="Times New Roman"/>
        <w:sz w:val="18"/>
        <w:szCs w:val="18"/>
      </w:rPr>
    </w:pPr>
    <w:r>
      <w:rPr>
        <w:rFonts w:ascii="Arial" w:hAnsi="Arial" w:eastAsia="Arial" w:cs="Arial"/>
        <w:snapToGrid w:val="0"/>
        <w:sz w:val="18"/>
        <w:szCs w:val="21"/>
      </w:rP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61"/>
      <w:rPr>
        <w:rFonts w:ascii="Times New Roman" w:hAnsi="Times New Roman" w:eastAsia="Times New Roman" w:cs="Times New Roman"/>
        <w:sz w:val="18"/>
        <w:szCs w:val="18"/>
      </w:rPr>
    </w:pPr>
    <w:r>
      <w:rPr>
        <w:rFonts w:ascii="Arial" w:hAnsi="Arial" w:eastAsia="Arial" w:cs="Arial"/>
        <w:snapToGrid w:val="0"/>
        <w:sz w:val="18"/>
        <w:szCs w:val="21"/>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62"/>
      <w:rPr>
        <w:rFonts w:ascii="Times New Roman" w:hAnsi="Times New Roman" w:eastAsia="Times New Roman" w:cs="Times New Roman"/>
        <w:sz w:val="18"/>
        <w:szCs w:val="18"/>
      </w:rPr>
    </w:pPr>
    <w:r>
      <w:rPr>
        <w:rFonts w:ascii="Arial" w:hAnsi="Arial" w:eastAsia="Arial" w:cs="Arial"/>
        <w:snapToGrid w:val="0"/>
        <w:sz w:val="18"/>
        <w:szCs w:val="21"/>
      </w:rPr>
      <w:pict>
        <v:shape id="_x0000_s1033" o:spid="_x0000_s103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39"/>
      <w:rPr>
        <w:rFonts w:ascii="Times New Roman" w:hAnsi="Times New Roman" w:eastAsia="Times New Roman" w:cs="Times New Roman"/>
        <w:sz w:val="18"/>
        <w:szCs w:val="18"/>
      </w:rPr>
    </w:pPr>
    <w:r>
      <w:rPr>
        <w:rFonts w:ascii="Arial" w:hAnsi="Arial" w:eastAsia="Arial" w:cs="Arial"/>
        <w:snapToGrid w:val="0"/>
        <w:sz w:val="18"/>
        <w:szCs w:val="21"/>
      </w:rPr>
      <w:pict>
        <v:shape id="_x0000_s1034" o:spid="_x0000_s103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rPr>
        <w:rFonts w:ascii="Times New Roman" w:hAnsi="Times New Roman" w:eastAsia="Times New Roman" w:cs="Times New Roman"/>
        <w:sz w:val="18"/>
        <w:szCs w:val="18"/>
      </w:rPr>
    </w:pPr>
    <w:r>
      <w:rPr>
        <w:rFonts w:ascii="Arial" w:hAnsi="Arial" w:eastAsia="Arial" w:cs="Arial"/>
        <w:snapToGrid w:val="0"/>
        <w:sz w:val="18"/>
        <w:szCs w:val="21"/>
      </w:rPr>
      <w:pict>
        <v:shape id="_x0000_s1035" o:spid="_x0000_s1035"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E36E3"/>
    <w:multiLevelType w:val="singleLevel"/>
    <w:tmpl w:val="C26E36E3"/>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2830D4"/>
    <w:multiLevelType w:val="singleLevel"/>
    <w:tmpl w:val="032830D4"/>
    <w:lvl w:ilvl="0" w:tentative="0">
      <w:start w:val="1"/>
      <w:numFmt w:val="decimal"/>
      <w:suff w:val="nothing"/>
      <w:lvlText w:val="（%1）"/>
      <w:lvlJc w:val="left"/>
    </w:lvl>
  </w:abstractNum>
  <w:abstractNum w:abstractNumId="4">
    <w:nsid w:val="30A22E9A"/>
    <w:multiLevelType w:val="singleLevel"/>
    <w:tmpl w:val="30A22E9A"/>
    <w:lvl w:ilvl="0" w:tentative="0">
      <w:start w:val="1"/>
      <w:numFmt w:val="decimal"/>
      <w:suff w:val="nothing"/>
      <w:lvlText w:val="%1、"/>
      <w:lvlJc w:val="left"/>
    </w:lvl>
  </w:abstractNum>
  <w:abstractNum w:abstractNumId="5">
    <w:nsid w:val="527B6D89"/>
    <w:multiLevelType w:val="multilevel"/>
    <w:tmpl w:val="527B6D89"/>
    <w:lvl w:ilvl="0" w:tentative="0">
      <w:start w:val="1"/>
      <w:numFmt w:val="decimal"/>
      <w:lvlText w:val="%1."/>
      <w:lvlJc w:val="left"/>
      <w:pPr>
        <w:ind w:left="420" w:hanging="420"/>
      </w:pPr>
      <w:rPr>
        <w:rFonts w:hint="eastAsia" w:ascii="宋体" w:hAnsi="宋体" w:eastAsia="宋体"/>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59F817E8"/>
    <w:multiLevelType w:val="singleLevel"/>
    <w:tmpl w:val="59F817E8"/>
    <w:lvl w:ilvl="0" w:tentative="0">
      <w:start w:val="1"/>
      <w:numFmt w:val="chineseCounting"/>
      <w:pStyle w:val="60"/>
      <w:suff w:val="nothing"/>
      <w:lvlText w:val="%1、"/>
      <w:lvlJc w:val="left"/>
    </w:lvl>
  </w:abstractNum>
  <w:abstractNum w:abstractNumId="7">
    <w:nsid w:val="765B4D40"/>
    <w:multiLevelType w:val="multilevel"/>
    <w:tmpl w:val="765B4D40"/>
    <w:lvl w:ilvl="0" w:tentative="0">
      <w:start w:val="1"/>
      <w:numFmt w:val="decimal"/>
      <w:lvlText w:val="%1、"/>
      <w:lvlJc w:val="left"/>
      <w:pPr>
        <w:ind w:left="720" w:hanging="720"/>
      </w:pPr>
      <w:rPr>
        <w:rFonts w:hint="default" w:ascii="微软雅黑" w:hAnsi="微软雅黑" w:eastAsia="微软雅黑"/>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C90443"/>
    <w:multiLevelType w:val="multilevel"/>
    <w:tmpl w:val="78C90443"/>
    <w:lvl w:ilvl="0" w:tentative="0">
      <w:start w:val="8"/>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8"/>
  </w:num>
  <w:num w:numId="5">
    <w:abstractNumId w:val="0"/>
  </w:num>
  <w:num w:numId="6">
    <w:abstractNumId w:val="7"/>
  </w:num>
  <w:num w:numId="7">
    <w:abstractNumId w:val="4"/>
  </w:num>
  <w:num w:numId="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1229"/>
    <w:rsid w:val="0000016F"/>
    <w:rsid w:val="00001346"/>
    <w:rsid w:val="000046E0"/>
    <w:rsid w:val="00005969"/>
    <w:rsid w:val="00014753"/>
    <w:rsid w:val="00017B2A"/>
    <w:rsid w:val="000201AA"/>
    <w:rsid w:val="00022719"/>
    <w:rsid w:val="000279AC"/>
    <w:rsid w:val="0003791E"/>
    <w:rsid w:val="00041FCD"/>
    <w:rsid w:val="00043EA8"/>
    <w:rsid w:val="00053214"/>
    <w:rsid w:val="00064329"/>
    <w:rsid w:val="00070D24"/>
    <w:rsid w:val="000864CD"/>
    <w:rsid w:val="000876B0"/>
    <w:rsid w:val="00090442"/>
    <w:rsid w:val="00090D39"/>
    <w:rsid w:val="00091265"/>
    <w:rsid w:val="00096F05"/>
    <w:rsid w:val="000A1DCA"/>
    <w:rsid w:val="000A3DC4"/>
    <w:rsid w:val="000A5AB0"/>
    <w:rsid w:val="000A7726"/>
    <w:rsid w:val="000B586D"/>
    <w:rsid w:val="000B70CF"/>
    <w:rsid w:val="000C2170"/>
    <w:rsid w:val="000C2693"/>
    <w:rsid w:val="000C2E6B"/>
    <w:rsid w:val="000C317C"/>
    <w:rsid w:val="000C329D"/>
    <w:rsid w:val="000C4E7D"/>
    <w:rsid w:val="000D225B"/>
    <w:rsid w:val="000D3842"/>
    <w:rsid w:val="000E2E1E"/>
    <w:rsid w:val="000E528C"/>
    <w:rsid w:val="000E7913"/>
    <w:rsid w:val="000F001C"/>
    <w:rsid w:val="000F166A"/>
    <w:rsid w:val="000F498E"/>
    <w:rsid w:val="000F6706"/>
    <w:rsid w:val="000F6EE6"/>
    <w:rsid w:val="001022CD"/>
    <w:rsid w:val="00104B63"/>
    <w:rsid w:val="00105FF2"/>
    <w:rsid w:val="0011272B"/>
    <w:rsid w:val="001143EE"/>
    <w:rsid w:val="001240AE"/>
    <w:rsid w:val="00125915"/>
    <w:rsid w:val="0012784E"/>
    <w:rsid w:val="00142BC9"/>
    <w:rsid w:val="0014326F"/>
    <w:rsid w:val="00144D56"/>
    <w:rsid w:val="00144FE4"/>
    <w:rsid w:val="00153ED4"/>
    <w:rsid w:val="0016708C"/>
    <w:rsid w:val="001675AF"/>
    <w:rsid w:val="00177318"/>
    <w:rsid w:val="00181B50"/>
    <w:rsid w:val="0018373A"/>
    <w:rsid w:val="00185115"/>
    <w:rsid w:val="00185577"/>
    <w:rsid w:val="00185998"/>
    <w:rsid w:val="00190011"/>
    <w:rsid w:val="001909F0"/>
    <w:rsid w:val="00193BB2"/>
    <w:rsid w:val="001940EF"/>
    <w:rsid w:val="001959E4"/>
    <w:rsid w:val="00195DFC"/>
    <w:rsid w:val="0019662C"/>
    <w:rsid w:val="001A46CB"/>
    <w:rsid w:val="001B2EDC"/>
    <w:rsid w:val="001B3DBE"/>
    <w:rsid w:val="001B6662"/>
    <w:rsid w:val="001B66E3"/>
    <w:rsid w:val="001B7C04"/>
    <w:rsid w:val="001E1102"/>
    <w:rsid w:val="001E5977"/>
    <w:rsid w:val="001E5A9F"/>
    <w:rsid w:val="001E5CEE"/>
    <w:rsid w:val="001F428A"/>
    <w:rsid w:val="0020002F"/>
    <w:rsid w:val="00212B60"/>
    <w:rsid w:val="0021478F"/>
    <w:rsid w:val="0022539D"/>
    <w:rsid w:val="00235C33"/>
    <w:rsid w:val="0023678E"/>
    <w:rsid w:val="00250393"/>
    <w:rsid w:val="0025757D"/>
    <w:rsid w:val="0026106E"/>
    <w:rsid w:val="00264BBA"/>
    <w:rsid w:val="00270226"/>
    <w:rsid w:val="0027133B"/>
    <w:rsid w:val="00281D1A"/>
    <w:rsid w:val="00283F49"/>
    <w:rsid w:val="0029381E"/>
    <w:rsid w:val="00294BC9"/>
    <w:rsid w:val="00297229"/>
    <w:rsid w:val="00297A90"/>
    <w:rsid w:val="002A772B"/>
    <w:rsid w:val="002B238A"/>
    <w:rsid w:val="002B30AF"/>
    <w:rsid w:val="002C2686"/>
    <w:rsid w:val="002C31C3"/>
    <w:rsid w:val="002C4A4B"/>
    <w:rsid w:val="002D0CE2"/>
    <w:rsid w:val="002D2A1C"/>
    <w:rsid w:val="002D38EA"/>
    <w:rsid w:val="002D3B42"/>
    <w:rsid w:val="002D556B"/>
    <w:rsid w:val="002D5A25"/>
    <w:rsid w:val="002D6065"/>
    <w:rsid w:val="002E02D2"/>
    <w:rsid w:val="002E12DC"/>
    <w:rsid w:val="002E440F"/>
    <w:rsid w:val="002E47E5"/>
    <w:rsid w:val="002F77AD"/>
    <w:rsid w:val="00311229"/>
    <w:rsid w:val="00311F66"/>
    <w:rsid w:val="00314703"/>
    <w:rsid w:val="0031552A"/>
    <w:rsid w:val="0032049B"/>
    <w:rsid w:val="00323561"/>
    <w:rsid w:val="003248B9"/>
    <w:rsid w:val="003320D8"/>
    <w:rsid w:val="00332BF4"/>
    <w:rsid w:val="00336A90"/>
    <w:rsid w:val="00340CF7"/>
    <w:rsid w:val="00350BBF"/>
    <w:rsid w:val="00352A93"/>
    <w:rsid w:val="0035351D"/>
    <w:rsid w:val="003572E4"/>
    <w:rsid w:val="00360266"/>
    <w:rsid w:val="00364029"/>
    <w:rsid w:val="003657FB"/>
    <w:rsid w:val="003664AB"/>
    <w:rsid w:val="003665D8"/>
    <w:rsid w:val="00386863"/>
    <w:rsid w:val="00390BCC"/>
    <w:rsid w:val="00391D8D"/>
    <w:rsid w:val="00396801"/>
    <w:rsid w:val="00396958"/>
    <w:rsid w:val="003A13BF"/>
    <w:rsid w:val="003A1FD7"/>
    <w:rsid w:val="003A3368"/>
    <w:rsid w:val="003A3BAA"/>
    <w:rsid w:val="003B1A42"/>
    <w:rsid w:val="003B2BD2"/>
    <w:rsid w:val="003C5DB6"/>
    <w:rsid w:val="003D2D33"/>
    <w:rsid w:val="003D66DE"/>
    <w:rsid w:val="003D7A94"/>
    <w:rsid w:val="00400F07"/>
    <w:rsid w:val="00404DC7"/>
    <w:rsid w:val="00407E8A"/>
    <w:rsid w:val="00413A78"/>
    <w:rsid w:val="00414C78"/>
    <w:rsid w:val="00417EAF"/>
    <w:rsid w:val="00420E00"/>
    <w:rsid w:val="004224BF"/>
    <w:rsid w:val="00423C79"/>
    <w:rsid w:val="00425A48"/>
    <w:rsid w:val="0042727E"/>
    <w:rsid w:val="00447552"/>
    <w:rsid w:val="0046334C"/>
    <w:rsid w:val="00463B7F"/>
    <w:rsid w:val="004714C0"/>
    <w:rsid w:val="0047320C"/>
    <w:rsid w:val="004735CE"/>
    <w:rsid w:val="004738AB"/>
    <w:rsid w:val="0048085E"/>
    <w:rsid w:val="00480D48"/>
    <w:rsid w:val="004823FB"/>
    <w:rsid w:val="00490004"/>
    <w:rsid w:val="004930EA"/>
    <w:rsid w:val="00494C35"/>
    <w:rsid w:val="00496245"/>
    <w:rsid w:val="00497833"/>
    <w:rsid w:val="004A39C7"/>
    <w:rsid w:val="004A6A11"/>
    <w:rsid w:val="004B1AC8"/>
    <w:rsid w:val="004B1E7A"/>
    <w:rsid w:val="004B605A"/>
    <w:rsid w:val="004B7098"/>
    <w:rsid w:val="004C5EAC"/>
    <w:rsid w:val="004D2997"/>
    <w:rsid w:val="004D36B5"/>
    <w:rsid w:val="004D3774"/>
    <w:rsid w:val="004E29BE"/>
    <w:rsid w:val="004E3B61"/>
    <w:rsid w:val="004F12BD"/>
    <w:rsid w:val="004F20EA"/>
    <w:rsid w:val="00500655"/>
    <w:rsid w:val="005041E5"/>
    <w:rsid w:val="00513CE9"/>
    <w:rsid w:val="00514342"/>
    <w:rsid w:val="00532353"/>
    <w:rsid w:val="00534759"/>
    <w:rsid w:val="00546F97"/>
    <w:rsid w:val="005479D2"/>
    <w:rsid w:val="00571E25"/>
    <w:rsid w:val="00576F9B"/>
    <w:rsid w:val="00581509"/>
    <w:rsid w:val="00581C69"/>
    <w:rsid w:val="005823AC"/>
    <w:rsid w:val="00584D88"/>
    <w:rsid w:val="00585581"/>
    <w:rsid w:val="00585EF8"/>
    <w:rsid w:val="005871DF"/>
    <w:rsid w:val="005912B1"/>
    <w:rsid w:val="00591EE2"/>
    <w:rsid w:val="005A5072"/>
    <w:rsid w:val="005A5ED3"/>
    <w:rsid w:val="005A7ED6"/>
    <w:rsid w:val="005C3B69"/>
    <w:rsid w:val="005C60EB"/>
    <w:rsid w:val="005C759E"/>
    <w:rsid w:val="005C762F"/>
    <w:rsid w:val="005C76F0"/>
    <w:rsid w:val="005E2CBE"/>
    <w:rsid w:val="005E7554"/>
    <w:rsid w:val="0060223E"/>
    <w:rsid w:val="00603731"/>
    <w:rsid w:val="00605B73"/>
    <w:rsid w:val="006155CE"/>
    <w:rsid w:val="006179CB"/>
    <w:rsid w:val="00621EE8"/>
    <w:rsid w:val="006232AB"/>
    <w:rsid w:val="0062447B"/>
    <w:rsid w:val="00625EEE"/>
    <w:rsid w:val="00630567"/>
    <w:rsid w:val="006307FD"/>
    <w:rsid w:val="00634CB6"/>
    <w:rsid w:val="00636AAD"/>
    <w:rsid w:val="00636E02"/>
    <w:rsid w:val="00637726"/>
    <w:rsid w:val="00640EA3"/>
    <w:rsid w:val="00641865"/>
    <w:rsid w:val="00641BE7"/>
    <w:rsid w:val="006474BB"/>
    <w:rsid w:val="00650091"/>
    <w:rsid w:val="0065083F"/>
    <w:rsid w:val="00654159"/>
    <w:rsid w:val="00655BC7"/>
    <w:rsid w:val="0065670D"/>
    <w:rsid w:val="00661338"/>
    <w:rsid w:val="00672662"/>
    <w:rsid w:val="006768D9"/>
    <w:rsid w:val="00677593"/>
    <w:rsid w:val="00682838"/>
    <w:rsid w:val="00687A15"/>
    <w:rsid w:val="00694D85"/>
    <w:rsid w:val="00695217"/>
    <w:rsid w:val="006A2BDC"/>
    <w:rsid w:val="006A2F6E"/>
    <w:rsid w:val="006A46EE"/>
    <w:rsid w:val="006A665E"/>
    <w:rsid w:val="006A7C24"/>
    <w:rsid w:val="006B036A"/>
    <w:rsid w:val="006B503D"/>
    <w:rsid w:val="006C2AFA"/>
    <w:rsid w:val="006C48C4"/>
    <w:rsid w:val="006E0A10"/>
    <w:rsid w:val="006E4A38"/>
    <w:rsid w:val="006E7792"/>
    <w:rsid w:val="006E7E36"/>
    <w:rsid w:val="006F61B9"/>
    <w:rsid w:val="00702605"/>
    <w:rsid w:val="00705A36"/>
    <w:rsid w:val="007105AB"/>
    <w:rsid w:val="00712D9A"/>
    <w:rsid w:val="00716E81"/>
    <w:rsid w:val="00720058"/>
    <w:rsid w:val="0072061D"/>
    <w:rsid w:val="00724F0E"/>
    <w:rsid w:val="007330C9"/>
    <w:rsid w:val="0073354B"/>
    <w:rsid w:val="00735D66"/>
    <w:rsid w:val="00741995"/>
    <w:rsid w:val="00742FB7"/>
    <w:rsid w:val="0074338B"/>
    <w:rsid w:val="00743D59"/>
    <w:rsid w:val="00750236"/>
    <w:rsid w:val="007517B3"/>
    <w:rsid w:val="007541C8"/>
    <w:rsid w:val="007541DB"/>
    <w:rsid w:val="0075601B"/>
    <w:rsid w:val="007606D8"/>
    <w:rsid w:val="007641AA"/>
    <w:rsid w:val="00764620"/>
    <w:rsid w:val="007674C6"/>
    <w:rsid w:val="007735F8"/>
    <w:rsid w:val="00775AD5"/>
    <w:rsid w:val="00775D41"/>
    <w:rsid w:val="007833CB"/>
    <w:rsid w:val="00784A93"/>
    <w:rsid w:val="00784F29"/>
    <w:rsid w:val="00790E33"/>
    <w:rsid w:val="00791D21"/>
    <w:rsid w:val="0079223D"/>
    <w:rsid w:val="00794CF8"/>
    <w:rsid w:val="0079659E"/>
    <w:rsid w:val="007A39B3"/>
    <w:rsid w:val="007A4B27"/>
    <w:rsid w:val="007A79B7"/>
    <w:rsid w:val="007B3250"/>
    <w:rsid w:val="007B7768"/>
    <w:rsid w:val="007C13B0"/>
    <w:rsid w:val="007C2F6F"/>
    <w:rsid w:val="007C3A07"/>
    <w:rsid w:val="007C6233"/>
    <w:rsid w:val="007C7613"/>
    <w:rsid w:val="007C7E07"/>
    <w:rsid w:val="007D4D4F"/>
    <w:rsid w:val="007D5620"/>
    <w:rsid w:val="007D5C87"/>
    <w:rsid w:val="007E026F"/>
    <w:rsid w:val="007E5C74"/>
    <w:rsid w:val="007E7811"/>
    <w:rsid w:val="007F3A15"/>
    <w:rsid w:val="007F48AA"/>
    <w:rsid w:val="007F50FC"/>
    <w:rsid w:val="008019A3"/>
    <w:rsid w:val="00802B33"/>
    <w:rsid w:val="0080531D"/>
    <w:rsid w:val="008067C3"/>
    <w:rsid w:val="00811327"/>
    <w:rsid w:val="008122E4"/>
    <w:rsid w:val="00817E1B"/>
    <w:rsid w:val="00825DEF"/>
    <w:rsid w:val="00831BAC"/>
    <w:rsid w:val="00832841"/>
    <w:rsid w:val="00837077"/>
    <w:rsid w:val="00837A21"/>
    <w:rsid w:val="0084288F"/>
    <w:rsid w:val="0084355E"/>
    <w:rsid w:val="00851713"/>
    <w:rsid w:val="00851B8B"/>
    <w:rsid w:val="00852E16"/>
    <w:rsid w:val="008542A4"/>
    <w:rsid w:val="008547FF"/>
    <w:rsid w:val="008553C2"/>
    <w:rsid w:val="00855613"/>
    <w:rsid w:val="008559C6"/>
    <w:rsid w:val="00857469"/>
    <w:rsid w:val="00862058"/>
    <w:rsid w:val="00871E93"/>
    <w:rsid w:val="00874F4D"/>
    <w:rsid w:val="008760AB"/>
    <w:rsid w:val="00876F5A"/>
    <w:rsid w:val="00876F80"/>
    <w:rsid w:val="008779C9"/>
    <w:rsid w:val="008801A3"/>
    <w:rsid w:val="0088501B"/>
    <w:rsid w:val="0089183B"/>
    <w:rsid w:val="008A040A"/>
    <w:rsid w:val="008A402D"/>
    <w:rsid w:val="008A46EF"/>
    <w:rsid w:val="008A775F"/>
    <w:rsid w:val="008A7E0C"/>
    <w:rsid w:val="008B02AA"/>
    <w:rsid w:val="008B6752"/>
    <w:rsid w:val="008C01B8"/>
    <w:rsid w:val="008C3264"/>
    <w:rsid w:val="008C3AB6"/>
    <w:rsid w:val="008C50A5"/>
    <w:rsid w:val="008C5BC1"/>
    <w:rsid w:val="008E15AA"/>
    <w:rsid w:val="008E41E9"/>
    <w:rsid w:val="008E4865"/>
    <w:rsid w:val="008F23A9"/>
    <w:rsid w:val="00900996"/>
    <w:rsid w:val="00903B4B"/>
    <w:rsid w:val="00907206"/>
    <w:rsid w:val="00911ABC"/>
    <w:rsid w:val="00912831"/>
    <w:rsid w:val="00915713"/>
    <w:rsid w:val="009160C3"/>
    <w:rsid w:val="00916606"/>
    <w:rsid w:val="00923178"/>
    <w:rsid w:val="00926A9B"/>
    <w:rsid w:val="00926E8D"/>
    <w:rsid w:val="00933152"/>
    <w:rsid w:val="009341B0"/>
    <w:rsid w:val="009352F4"/>
    <w:rsid w:val="00941BC3"/>
    <w:rsid w:val="0095011F"/>
    <w:rsid w:val="00951313"/>
    <w:rsid w:val="00951BFB"/>
    <w:rsid w:val="009524C8"/>
    <w:rsid w:val="00953440"/>
    <w:rsid w:val="00953888"/>
    <w:rsid w:val="00953F86"/>
    <w:rsid w:val="00960A89"/>
    <w:rsid w:val="009624E0"/>
    <w:rsid w:val="00980788"/>
    <w:rsid w:val="0098237C"/>
    <w:rsid w:val="00985CAD"/>
    <w:rsid w:val="009862A6"/>
    <w:rsid w:val="00991958"/>
    <w:rsid w:val="00995273"/>
    <w:rsid w:val="00995C69"/>
    <w:rsid w:val="009A2A37"/>
    <w:rsid w:val="009A2DE4"/>
    <w:rsid w:val="009A7032"/>
    <w:rsid w:val="009A7F64"/>
    <w:rsid w:val="009C12AB"/>
    <w:rsid w:val="009C3035"/>
    <w:rsid w:val="009C55A6"/>
    <w:rsid w:val="009C7D5C"/>
    <w:rsid w:val="009D0248"/>
    <w:rsid w:val="009D5566"/>
    <w:rsid w:val="009D6453"/>
    <w:rsid w:val="009E0C90"/>
    <w:rsid w:val="009E3222"/>
    <w:rsid w:val="009E7965"/>
    <w:rsid w:val="009F1902"/>
    <w:rsid w:val="009F4C82"/>
    <w:rsid w:val="009F593E"/>
    <w:rsid w:val="009F7539"/>
    <w:rsid w:val="00A00136"/>
    <w:rsid w:val="00A01E05"/>
    <w:rsid w:val="00A04CAB"/>
    <w:rsid w:val="00A0723B"/>
    <w:rsid w:val="00A10279"/>
    <w:rsid w:val="00A1102E"/>
    <w:rsid w:val="00A16285"/>
    <w:rsid w:val="00A17D79"/>
    <w:rsid w:val="00A20BD5"/>
    <w:rsid w:val="00A21876"/>
    <w:rsid w:val="00A23B62"/>
    <w:rsid w:val="00A249CC"/>
    <w:rsid w:val="00A2742E"/>
    <w:rsid w:val="00A3166A"/>
    <w:rsid w:val="00A406CD"/>
    <w:rsid w:val="00A41506"/>
    <w:rsid w:val="00A415A6"/>
    <w:rsid w:val="00A42105"/>
    <w:rsid w:val="00A429B8"/>
    <w:rsid w:val="00A460DB"/>
    <w:rsid w:val="00A50F25"/>
    <w:rsid w:val="00A57C0C"/>
    <w:rsid w:val="00A60210"/>
    <w:rsid w:val="00A634BA"/>
    <w:rsid w:val="00A66188"/>
    <w:rsid w:val="00A6678E"/>
    <w:rsid w:val="00A74974"/>
    <w:rsid w:val="00A76CAC"/>
    <w:rsid w:val="00A81DDD"/>
    <w:rsid w:val="00A86477"/>
    <w:rsid w:val="00A93E11"/>
    <w:rsid w:val="00A9632B"/>
    <w:rsid w:val="00A96E4F"/>
    <w:rsid w:val="00AA1D8E"/>
    <w:rsid w:val="00AA3D18"/>
    <w:rsid w:val="00AA3EF0"/>
    <w:rsid w:val="00AA454A"/>
    <w:rsid w:val="00AC1D06"/>
    <w:rsid w:val="00AC53D9"/>
    <w:rsid w:val="00AD04AD"/>
    <w:rsid w:val="00AD0B93"/>
    <w:rsid w:val="00AD1B92"/>
    <w:rsid w:val="00AD7DE1"/>
    <w:rsid w:val="00AE37DC"/>
    <w:rsid w:val="00AE3CA9"/>
    <w:rsid w:val="00AE411E"/>
    <w:rsid w:val="00AF154B"/>
    <w:rsid w:val="00AF1F98"/>
    <w:rsid w:val="00AF3F09"/>
    <w:rsid w:val="00B045C2"/>
    <w:rsid w:val="00B0542B"/>
    <w:rsid w:val="00B07C4E"/>
    <w:rsid w:val="00B15290"/>
    <w:rsid w:val="00B16379"/>
    <w:rsid w:val="00B20ECE"/>
    <w:rsid w:val="00B21D7F"/>
    <w:rsid w:val="00B25DA7"/>
    <w:rsid w:val="00B25F46"/>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B4189"/>
    <w:rsid w:val="00BC57E2"/>
    <w:rsid w:val="00BC607D"/>
    <w:rsid w:val="00BC724D"/>
    <w:rsid w:val="00BD248B"/>
    <w:rsid w:val="00BD2C6F"/>
    <w:rsid w:val="00BF092E"/>
    <w:rsid w:val="00BF1FB2"/>
    <w:rsid w:val="00BF4BB4"/>
    <w:rsid w:val="00C127D2"/>
    <w:rsid w:val="00C12AD5"/>
    <w:rsid w:val="00C169C9"/>
    <w:rsid w:val="00C20295"/>
    <w:rsid w:val="00C25073"/>
    <w:rsid w:val="00C25AC9"/>
    <w:rsid w:val="00C26D47"/>
    <w:rsid w:val="00C30550"/>
    <w:rsid w:val="00C3256B"/>
    <w:rsid w:val="00C35A18"/>
    <w:rsid w:val="00C42DFB"/>
    <w:rsid w:val="00C46BDB"/>
    <w:rsid w:val="00C474E1"/>
    <w:rsid w:val="00C52C79"/>
    <w:rsid w:val="00C5318B"/>
    <w:rsid w:val="00C6749D"/>
    <w:rsid w:val="00C71948"/>
    <w:rsid w:val="00C7227D"/>
    <w:rsid w:val="00C74056"/>
    <w:rsid w:val="00C74F6D"/>
    <w:rsid w:val="00C83169"/>
    <w:rsid w:val="00C83C3B"/>
    <w:rsid w:val="00C87795"/>
    <w:rsid w:val="00C91B4E"/>
    <w:rsid w:val="00C965FD"/>
    <w:rsid w:val="00C96741"/>
    <w:rsid w:val="00C96944"/>
    <w:rsid w:val="00CA59C0"/>
    <w:rsid w:val="00CA6FC0"/>
    <w:rsid w:val="00CB14C1"/>
    <w:rsid w:val="00CB4321"/>
    <w:rsid w:val="00CC38DC"/>
    <w:rsid w:val="00CC44FF"/>
    <w:rsid w:val="00CC4862"/>
    <w:rsid w:val="00CC61BA"/>
    <w:rsid w:val="00CD0215"/>
    <w:rsid w:val="00CD1726"/>
    <w:rsid w:val="00CE39A5"/>
    <w:rsid w:val="00CE6B5A"/>
    <w:rsid w:val="00CE6CBB"/>
    <w:rsid w:val="00CE71F9"/>
    <w:rsid w:val="00CF06C7"/>
    <w:rsid w:val="00CF099B"/>
    <w:rsid w:val="00CF40F8"/>
    <w:rsid w:val="00D01E89"/>
    <w:rsid w:val="00D0366F"/>
    <w:rsid w:val="00D040A7"/>
    <w:rsid w:val="00D13116"/>
    <w:rsid w:val="00D15EFD"/>
    <w:rsid w:val="00D201B1"/>
    <w:rsid w:val="00D205CC"/>
    <w:rsid w:val="00D21851"/>
    <w:rsid w:val="00D22CCF"/>
    <w:rsid w:val="00D23D94"/>
    <w:rsid w:val="00D3375C"/>
    <w:rsid w:val="00D465A0"/>
    <w:rsid w:val="00D46703"/>
    <w:rsid w:val="00D5484B"/>
    <w:rsid w:val="00D56BDD"/>
    <w:rsid w:val="00D623F5"/>
    <w:rsid w:val="00D6427F"/>
    <w:rsid w:val="00D66A58"/>
    <w:rsid w:val="00D70C2B"/>
    <w:rsid w:val="00D73683"/>
    <w:rsid w:val="00D8126C"/>
    <w:rsid w:val="00D82539"/>
    <w:rsid w:val="00D8300B"/>
    <w:rsid w:val="00D8781F"/>
    <w:rsid w:val="00D97238"/>
    <w:rsid w:val="00DA122B"/>
    <w:rsid w:val="00DA39AD"/>
    <w:rsid w:val="00DA60C8"/>
    <w:rsid w:val="00DB2316"/>
    <w:rsid w:val="00DC228C"/>
    <w:rsid w:val="00DD500F"/>
    <w:rsid w:val="00DD5155"/>
    <w:rsid w:val="00DE4A75"/>
    <w:rsid w:val="00DE5111"/>
    <w:rsid w:val="00DF16FA"/>
    <w:rsid w:val="00DF1D30"/>
    <w:rsid w:val="00DF6D5D"/>
    <w:rsid w:val="00E01AFF"/>
    <w:rsid w:val="00E12B8A"/>
    <w:rsid w:val="00E15C01"/>
    <w:rsid w:val="00E20404"/>
    <w:rsid w:val="00E2137F"/>
    <w:rsid w:val="00E21891"/>
    <w:rsid w:val="00E229EF"/>
    <w:rsid w:val="00E22BA5"/>
    <w:rsid w:val="00E24C95"/>
    <w:rsid w:val="00E33781"/>
    <w:rsid w:val="00E349FC"/>
    <w:rsid w:val="00E40A92"/>
    <w:rsid w:val="00E40DCB"/>
    <w:rsid w:val="00E4510A"/>
    <w:rsid w:val="00E47759"/>
    <w:rsid w:val="00E517D5"/>
    <w:rsid w:val="00E52AAD"/>
    <w:rsid w:val="00E5612C"/>
    <w:rsid w:val="00E634AC"/>
    <w:rsid w:val="00E67348"/>
    <w:rsid w:val="00E67F56"/>
    <w:rsid w:val="00E80E18"/>
    <w:rsid w:val="00E81F4B"/>
    <w:rsid w:val="00E822E4"/>
    <w:rsid w:val="00E8282A"/>
    <w:rsid w:val="00E83A8D"/>
    <w:rsid w:val="00E86BF2"/>
    <w:rsid w:val="00E90FE0"/>
    <w:rsid w:val="00E9501E"/>
    <w:rsid w:val="00EA3A24"/>
    <w:rsid w:val="00EA574A"/>
    <w:rsid w:val="00EA5CFD"/>
    <w:rsid w:val="00EA67AA"/>
    <w:rsid w:val="00EB026A"/>
    <w:rsid w:val="00EB1D68"/>
    <w:rsid w:val="00EB281A"/>
    <w:rsid w:val="00EC231C"/>
    <w:rsid w:val="00EC24E8"/>
    <w:rsid w:val="00EC27C0"/>
    <w:rsid w:val="00EC565D"/>
    <w:rsid w:val="00ED5EE3"/>
    <w:rsid w:val="00ED6206"/>
    <w:rsid w:val="00EE195C"/>
    <w:rsid w:val="00EE4C05"/>
    <w:rsid w:val="00EE7999"/>
    <w:rsid w:val="00EF5748"/>
    <w:rsid w:val="00EF7EC3"/>
    <w:rsid w:val="00F021E1"/>
    <w:rsid w:val="00F0220A"/>
    <w:rsid w:val="00F03DAE"/>
    <w:rsid w:val="00F14C2B"/>
    <w:rsid w:val="00F14EE8"/>
    <w:rsid w:val="00F22770"/>
    <w:rsid w:val="00F268E6"/>
    <w:rsid w:val="00F2775D"/>
    <w:rsid w:val="00F3108F"/>
    <w:rsid w:val="00F31F49"/>
    <w:rsid w:val="00F3355E"/>
    <w:rsid w:val="00F3389A"/>
    <w:rsid w:val="00F35CC5"/>
    <w:rsid w:val="00F368F1"/>
    <w:rsid w:val="00F40E52"/>
    <w:rsid w:val="00F43838"/>
    <w:rsid w:val="00F44F02"/>
    <w:rsid w:val="00F47654"/>
    <w:rsid w:val="00F5003F"/>
    <w:rsid w:val="00F50739"/>
    <w:rsid w:val="00F60139"/>
    <w:rsid w:val="00F62D6E"/>
    <w:rsid w:val="00F63BCA"/>
    <w:rsid w:val="00F667F3"/>
    <w:rsid w:val="00F67E6D"/>
    <w:rsid w:val="00F72189"/>
    <w:rsid w:val="00F85D50"/>
    <w:rsid w:val="00F87302"/>
    <w:rsid w:val="00F873BA"/>
    <w:rsid w:val="00FA0E8E"/>
    <w:rsid w:val="00FA3488"/>
    <w:rsid w:val="00FB336F"/>
    <w:rsid w:val="00FB5461"/>
    <w:rsid w:val="00FB664B"/>
    <w:rsid w:val="00FB74DB"/>
    <w:rsid w:val="00FB7A77"/>
    <w:rsid w:val="00FC23D5"/>
    <w:rsid w:val="00FC308A"/>
    <w:rsid w:val="00FC3244"/>
    <w:rsid w:val="00FC7750"/>
    <w:rsid w:val="00FD0B9B"/>
    <w:rsid w:val="00FD172B"/>
    <w:rsid w:val="00FD4415"/>
    <w:rsid w:val="00FE3281"/>
    <w:rsid w:val="00FE70AC"/>
    <w:rsid w:val="00FF200E"/>
    <w:rsid w:val="01A02624"/>
    <w:rsid w:val="024F598E"/>
    <w:rsid w:val="03F71E6F"/>
    <w:rsid w:val="052C442A"/>
    <w:rsid w:val="064B3134"/>
    <w:rsid w:val="08E14190"/>
    <w:rsid w:val="0C7414E1"/>
    <w:rsid w:val="0D724E68"/>
    <w:rsid w:val="0E126FD6"/>
    <w:rsid w:val="0EEC552D"/>
    <w:rsid w:val="11237B49"/>
    <w:rsid w:val="1211245D"/>
    <w:rsid w:val="124812CE"/>
    <w:rsid w:val="12980752"/>
    <w:rsid w:val="164F2C8F"/>
    <w:rsid w:val="188475AA"/>
    <w:rsid w:val="18EA78A5"/>
    <w:rsid w:val="197656DD"/>
    <w:rsid w:val="19A1558B"/>
    <w:rsid w:val="19A9671A"/>
    <w:rsid w:val="1A767E13"/>
    <w:rsid w:val="1B776BE5"/>
    <w:rsid w:val="1C752DBF"/>
    <w:rsid w:val="1D86191F"/>
    <w:rsid w:val="1FB507F5"/>
    <w:rsid w:val="20CE6262"/>
    <w:rsid w:val="22012C71"/>
    <w:rsid w:val="220E79CC"/>
    <w:rsid w:val="22391B8D"/>
    <w:rsid w:val="233A6B2C"/>
    <w:rsid w:val="23410EC7"/>
    <w:rsid w:val="249E7606"/>
    <w:rsid w:val="24E843C1"/>
    <w:rsid w:val="26115855"/>
    <w:rsid w:val="2637182D"/>
    <w:rsid w:val="26BF730A"/>
    <w:rsid w:val="26C714A6"/>
    <w:rsid w:val="26C82866"/>
    <w:rsid w:val="27350786"/>
    <w:rsid w:val="287A1B99"/>
    <w:rsid w:val="29F242DD"/>
    <w:rsid w:val="2A0A7A3A"/>
    <w:rsid w:val="2F626DA9"/>
    <w:rsid w:val="2F951D94"/>
    <w:rsid w:val="3164530E"/>
    <w:rsid w:val="31765CF3"/>
    <w:rsid w:val="31B146BB"/>
    <w:rsid w:val="31CA5694"/>
    <w:rsid w:val="32792109"/>
    <w:rsid w:val="32C67F5E"/>
    <w:rsid w:val="32F65B99"/>
    <w:rsid w:val="34BE6538"/>
    <w:rsid w:val="39414B09"/>
    <w:rsid w:val="3BA77300"/>
    <w:rsid w:val="3D753591"/>
    <w:rsid w:val="3E39677A"/>
    <w:rsid w:val="3F242AED"/>
    <w:rsid w:val="40614E5D"/>
    <w:rsid w:val="413B1D09"/>
    <w:rsid w:val="4238270C"/>
    <w:rsid w:val="43BC0FA9"/>
    <w:rsid w:val="4518472D"/>
    <w:rsid w:val="49122EFC"/>
    <w:rsid w:val="492C4E0B"/>
    <w:rsid w:val="4B4A712E"/>
    <w:rsid w:val="4CBB587A"/>
    <w:rsid w:val="4E22307C"/>
    <w:rsid w:val="4ECE01D0"/>
    <w:rsid w:val="50216550"/>
    <w:rsid w:val="50493838"/>
    <w:rsid w:val="504B0954"/>
    <w:rsid w:val="50833D3A"/>
    <w:rsid w:val="518D5C4C"/>
    <w:rsid w:val="55764C66"/>
    <w:rsid w:val="55FA3BCF"/>
    <w:rsid w:val="587863A7"/>
    <w:rsid w:val="587C3C50"/>
    <w:rsid w:val="58817556"/>
    <w:rsid w:val="58B32382"/>
    <w:rsid w:val="59B22DC3"/>
    <w:rsid w:val="5C7616A4"/>
    <w:rsid w:val="5DCB44D3"/>
    <w:rsid w:val="5E0231A5"/>
    <w:rsid w:val="5E131A97"/>
    <w:rsid w:val="5F386AB7"/>
    <w:rsid w:val="5F9D706A"/>
    <w:rsid w:val="612D04EE"/>
    <w:rsid w:val="61B24C88"/>
    <w:rsid w:val="61BD4ED9"/>
    <w:rsid w:val="623E1CDD"/>
    <w:rsid w:val="63EB65B9"/>
    <w:rsid w:val="666A4BC3"/>
    <w:rsid w:val="66F67691"/>
    <w:rsid w:val="67A3219E"/>
    <w:rsid w:val="687F7645"/>
    <w:rsid w:val="68896A60"/>
    <w:rsid w:val="690E7C49"/>
    <w:rsid w:val="6AE608D9"/>
    <w:rsid w:val="6DD028C6"/>
    <w:rsid w:val="6E9C23DB"/>
    <w:rsid w:val="6EB52CF2"/>
    <w:rsid w:val="72B351EE"/>
    <w:rsid w:val="756A13CA"/>
    <w:rsid w:val="78BC668B"/>
    <w:rsid w:val="797629E2"/>
    <w:rsid w:val="7A241A6E"/>
    <w:rsid w:val="7AC92B6C"/>
    <w:rsid w:val="7B495CC0"/>
    <w:rsid w:val="7E322EA6"/>
    <w:rsid w:val="7FB22BD7"/>
    <w:rsid w:val="7FFF4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Document Map"/>
    <w:basedOn w:val="1"/>
    <w:link w:val="69"/>
    <w:semiHidden/>
    <w:unhideWhenUsed/>
    <w:qFormat/>
    <w:uiPriority w:val="99"/>
    <w:rPr>
      <w:rFonts w:ascii="宋体" w:eastAsia="宋体"/>
      <w:sz w:val="18"/>
      <w:szCs w:val="18"/>
    </w:rPr>
  </w:style>
  <w:style w:type="paragraph" w:styleId="9">
    <w:name w:val="annotation text"/>
    <w:basedOn w:val="1"/>
    <w:link w:val="70"/>
    <w:qFormat/>
    <w:uiPriority w:val="0"/>
    <w:pPr>
      <w:jc w:val="left"/>
    </w:pPr>
    <w:rPr>
      <w:rFonts w:ascii="Times New Roman" w:hAnsi="Times New Roman" w:eastAsia="宋体" w:cs="Times New Roman"/>
      <w:szCs w:val="24"/>
    </w:rPr>
  </w:style>
  <w:style w:type="paragraph" w:styleId="10">
    <w:name w:val="Body Text 3"/>
    <w:basedOn w:val="1"/>
    <w:link w:val="57"/>
    <w:qFormat/>
    <w:uiPriority w:val="0"/>
    <w:rPr>
      <w:rFonts w:ascii="Times New Roman" w:hAnsi="Times New Roman" w:eastAsia="宋体" w:cs="Times New Roman"/>
      <w:color w:val="FF0000"/>
      <w:sz w:val="24"/>
      <w:szCs w:val="24"/>
    </w:rPr>
  </w:style>
  <w:style w:type="paragraph" w:styleId="11">
    <w:name w:val="Body Text"/>
    <w:basedOn w:val="1"/>
    <w:link w:val="61"/>
    <w:unhideWhenUsed/>
    <w:qFormat/>
    <w:uiPriority w:val="99"/>
    <w:pPr>
      <w:spacing w:after="120"/>
    </w:pPr>
  </w:style>
  <w:style w:type="paragraph" w:styleId="12">
    <w:name w:val="Body Text Indent"/>
    <w:basedOn w:val="1"/>
    <w:link w:val="96"/>
    <w:semiHidden/>
    <w:unhideWhenUsed/>
    <w:qFormat/>
    <w:uiPriority w:val="99"/>
    <w:pPr>
      <w:spacing w:after="120"/>
      <w:ind w:left="420" w:leftChars="200"/>
    </w:p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2"/>
    <w:qFormat/>
    <w:uiPriority w:val="99"/>
    <w:rPr>
      <w:rFonts w:eastAsia="宋体"/>
      <w:sz w:val="24"/>
    </w:rPr>
  </w:style>
  <w:style w:type="paragraph" w:styleId="16">
    <w:name w:val="Date"/>
    <w:basedOn w:val="1"/>
    <w:next w:val="1"/>
    <w:link w:val="43"/>
    <w:unhideWhenUsed/>
    <w:qFormat/>
    <w:uiPriority w:val="99"/>
    <w:pPr>
      <w:ind w:left="100" w:leftChars="2500"/>
    </w:pPr>
  </w:style>
  <w:style w:type="paragraph" w:styleId="17">
    <w:name w:val="Body Text Indent 2"/>
    <w:basedOn w:val="1"/>
    <w:link w:val="64"/>
    <w:unhideWhenUsed/>
    <w:qFormat/>
    <w:uiPriority w:val="0"/>
    <w:pPr>
      <w:spacing w:after="120" w:line="480" w:lineRule="auto"/>
      <w:ind w:left="420" w:leftChars="200"/>
    </w:pPr>
  </w:style>
  <w:style w:type="paragraph" w:styleId="18">
    <w:name w:val="Balloon Text"/>
    <w:basedOn w:val="1"/>
    <w:link w:val="65"/>
    <w:semiHidden/>
    <w:unhideWhenUsed/>
    <w:qFormat/>
    <w:uiPriority w:val="0"/>
    <w:rPr>
      <w:sz w:val="18"/>
      <w:szCs w:val="18"/>
    </w:rPr>
  </w:style>
  <w:style w:type="paragraph" w:styleId="19">
    <w:name w:val="footer"/>
    <w:basedOn w:val="1"/>
    <w:link w:val="44"/>
    <w:unhideWhenUsed/>
    <w:qFormat/>
    <w:uiPriority w:val="0"/>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Body Text 2"/>
    <w:basedOn w:val="1"/>
    <w:link w:val="78"/>
    <w:unhideWhenUsed/>
    <w:qFormat/>
    <w:uiPriority w:val="99"/>
    <w:pPr>
      <w:spacing w:before="100" w:beforeAutospacing="1" w:after="120" w:line="480" w:lineRule="auto"/>
    </w:pPr>
    <w:rPr>
      <w:rFonts w:ascii="Calibri" w:hAnsi="Calibri" w:eastAsia="宋体" w:cs="Times New Roman"/>
      <w:szCs w:val="21"/>
    </w:rPr>
  </w:style>
  <w:style w:type="paragraph" w:styleId="24">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kern w:val="0"/>
      <w:sz w:val="24"/>
      <w:szCs w:val="24"/>
    </w:rPr>
  </w:style>
  <w:style w:type="paragraph" w:styleId="25">
    <w:name w:val="HTML Preformatted"/>
    <w:basedOn w:val="1"/>
    <w:link w:val="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paragraph" w:styleId="27">
    <w:name w:val="Title"/>
    <w:basedOn w:val="1"/>
    <w:next w:val="1"/>
    <w:link w:val="104"/>
    <w:qFormat/>
    <w:uiPriority w:val="0"/>
    <w:pPr>
      <w:spacing w:before="240" w:after="60"/>
      <w:jc w:val="center"/>
      <w:outlineLvl w:val="0"/>
    </w:pPr>
    <w:rPr>
      <w:rFonts w:ascii="Cambria" w:hAnsi="Cambria" w:eastAsia="宋体" w:cs="Times New Roman"/>
      <w:b/>
      <w:bCs/>
      <w:sz w:val="32"/>
      <w:szCs w:val="32"/>
    </w:rPr>
  </w:style>
  <w:style w:type="paragraph" w:styleId="28">
    <w:name w:val="Body Text First Indent"/>
    <w:basedOn w:val="11"/>
    <w:link w:val="62"/>
    <w:qFormat/>
    <w:uiPriority w:val="0"/>
    <w:pPr>
      <w:ind w:firstLine="420" w:firstLineChars="100"/>
    </w:pPr>
    <w:rPr>
      <w:rFonts w:ascii="宋体" w:hAnsi="Times New Roman" w:eastAsia="宋体" w:cs="Times New Roman"/>
      <w:kern w:val="0"/>
      <w:sz w:val="34"/>
      <w:szCs w:val="20"/>
    </w:rPr>
  </w:style>
  <w:style w:type="paragraph" w:styleId="29">
    <w:name w:val="Body Text First Indent 2"/>
    <w:basedOn w:val="12"/>
    <w:link w:val="97"/>
    <w:semiHidden/>
    <w:unhideWhenUsed/>
    <w:qFormat/>
    <w:uiPriority w:val="99"/>
    <w:pPr>
      <w:ind w:firstLine="420" w:firstLineChars="200"/>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themeColor="followedHyperlink"/>
      <w:u w:val="single"/>
    </w:rPr>
  </w:style>
  <w:style w:type="character" w:styleId="36">
    <w:name w:val="Emphasis"/>
    <w:basedOn w:val="32"/>
    <w:qFormat/>
    <w:uiPriority w:val="20"/>
  </w:style>
  <w:style w:type="character" w:styleId="37">
    <w:name w:val="Hyperlink"/>
    <w:basedOn w:val="32"/>
    <w:unhideWhenUsed/>
    <w:qFormat/>
    <w:uiPriority w:val="99"/>
    <w:rPr>
      <w:color w:val="000000"/>
      <w:u w:val="none"/>
    </w:rPr>
  </w:style>
  <w:style w:type="character" w:customStyle="1" w:styleId="38">
    <w:name w:val="标题 1 Char"/>
    <w:basedOn w:val="32"/>
    <w:link w:val="2"/>
    <w:qFormat/>
    <w:uiPriority w:val="99"/>
    <w:rPr>
      <w:b/>
      <w:bCs/>
      <w:kern w:val="44"/>
      <w:sz w:val="44"/>
      <w:szCs w:val="44"/>
    </w:rPr>
  </w:style>
  <w:style w:type="character" w:customStyle="1" w:styleId="39">
    <w:name w:val="标题 2 Char"/>
    <w:basedOn w:val="32"/>
    <w:link w:val="3"/>
    <w:qFormat/>
    <w:uiPriority w:val="0"/>
    <w:rPr>
      <w:rFonts w:ascii="Arial" w:hAnsi="Arial" w:eastAsia="黑体"/>
      <w:b/>
      <w:bCs/>
      <w:sz w:val="32"/>
      <w:szCs w:val="32"/>
    </w:rPr>
  </w:style>
  <w:style w:type="character" w:customStyle="1" w:styleId="40">
    <w:name w:val="标题 3 Char"/>
    <w:basedOn w:val="32"/>
    <w:link w:val="4"/>
    <w:qFormat/>
    <w:uiPriority w:val="0"/>
    <w:rPr>
      <w:rFonts w:ascii="宋体" w:hAnsi="宋体" w:eastAsia="宋体" w:cs="Times New Roman"/>
      <w:b/>
      <w:color w:val="000000"/>
      <w:kern w:val="0"/>
      <w:sz w:val="24"/>
      <w:szCs w:val="20"/>
      <w:lang w:val="en-GB"/>
    </w:rPr>
  </w:style>
  <w:style w:type="character" w:customStyle="1" w:styleId="41">
    <w:name w:val="标题 4 Char"/>
    <w:basedOn w:val="32"/>
    <w:link w:val="5"/>
    <w:qFormat/>
    <w:uiPriority w:val="0"/>
    <w:rPr>
      <w:rFonts w:ascii="Arial" w:hAnsi="Arial" w:eastAsia="黑体"/>
      <w:b/>
      <w:bCs/>
      <w:sz w:val="28"/>
      <w:szCs w:val="28"/>
    </w:rPr>
  </w:style>
  <w:style w:type="character" w:customStyle="1" w:styleId="42">
    <w:name w:val="纯文本 Char"/>
    <w:basedOn w:val="32"/>
    <w:link w:val="15"/>
    <w:qFormat/>
    <w:uiPriority w:val="99"/>
    <w:rPr>
      <w:rFonts w:eastAsia="宋体"/>
      <w:sz w:val="24"/>
    </w:rPr>
  </w:style>
  <w:style w:type="character" w:customStyle="1" w:styleId="43">
    <w:name w:val="日期 Char"/>
    <w:basedOn w:val="32"/>
    <w:link w:val="16"/>
    <w:qFormat/>
    <w:uiPriority w:val="99"/>
  </w:style>
  <w:style w:type="character" w:customStyle="1" w:styleId="44">
    <w:name w:val="页脚 Char"/>
    <w:basedOn w:val="32"/>
    <w:link w:val="19"/>
    <w:qFormat/>
    <w:uiPriority w:val="99"/>
    <w:rPr>
      <w:sz w:val="18"/>
      <w:szCs w:val="18"/>
    </w:rPr>
  </w:style>
  <w:style w:type="character" w:customStyle="1" w:styleId="45">
    <w:name w:val="页眉 Char"/>
    <w:basedOn w:val="32"/>
    <w:link w:val="20"/>
    <w:qFormat/>
    <w:uiPriority w:val="99"/>
    <w:rPr>
      <w:sz w:val="18"/>
      <w:szCs w:val="18"/>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8">
    <w:name w:val="列出段落1"/>
    <w:basedOn w:val="1"/>
    <w:qFormat/>
    <w:uiPriority w:val="34"/>
    <w:pPr>
      <w:ind w:firstLine="420" w:firstLineChars="200"/>
    </w:p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正文文本 3 Char"/>
    <w:basedOn w:val="32"/>
    <w:link w:val="10"/>
    <w:qFormat/>
    <w:uiPriority w:val="0"/>
    <w:rPr>
      <w:rFonts w:ascii="Times New Roman" w:hAnsi="Times New Roman" w:eastAsia="宋体" w:cs="Times New Roman"/>
      <w:color w:val="FF0000"/>
      <w:sz w:val="24"/>
      <w:szCs w:val="24"/>
    </w:rPr>
  </w:style>
  <w:style w:type="character" w:customStyle="1" w:styleId="58">
    <w:name w:val="edittexttarea"/>
    <w:basedOn w:val="32"/>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 Char"/>
    <w:basedOn w:val="32"/>
    <w:link w:val="11"/>
    <w:semiHidden/>
    <w:qFormat/>
    <w:uiPriority w:val="99"/>
  </w:style>
  <w:style w:type="character" w:customStyle="1" w:styleId="62">
    <w:name w:val="正文首行缩进 Char"/>
    <w:basedOn w:val="61"/>
    <w:link w:val="28"/>
    <w:qFormat/>
    <w:uiPriority w:val="99"/>
    <w:rPr>
      <w:rFonts w:ascii="宋体" w:hAnsi="Times New Roman" w:eastAsia="宋体" w:cs="Times New Roman"/>
      <w:kern w:val="0"/>
      <w:sz w:val="34"/>
      <w:szCs w:val="20"/>
    </w:rPr>
  </w:style>
  <w:style w:type="character" w:customStyle="1" w:styleId="63">
    <w:name w:val="HTML 预设格式 Char"/>
    <w:basedOn w:val="32"/>
    <w:link w:val="25"/>
    <w:semiHidden/>
    <w:qFormat/>
    <w:uiPriority w:val="99"/>
    <w:rPr>
      <w:rFonts w:ascii="宋体" w:hAnsi="宋体" w:eastAsia="宋体" w:cs="宋体"/>
      <w:kern w:val="0"/>
      <w:sz w:val="24"/>
      <w:szCs w:val="24"/>
    </w:rPr>
  </w:style>
  <w:style w:type="character" w:customStyle="1" w:styleId="64">
    <w:name w:val="正文文本缩进 2 Char"/>
    <w:basedOn w:val="32"/>
    <w:link w:val="17"/>
    <w:semiHidden/>
    <w:qFormat/>
    <w:uiPriority w:val="99"/>
    <w:rPr>
      <w:kern w:val="2"/>
      <w:sz w:val="21"/>
      <w:szCs w:val="22"/>
    </w:rPr>
  </w:style>
  <w:style w:type="character" w:customStyle="1" w:styleId="65">
    <w:name w:val="批注框文本 Char"/>
    <w:basedOn w:val="32"/>
    <w:link w:val="18"/>
    <w:semiHidden/>
    <w:qFormat/>
    <w:uiPriority w:val="99"/>
    <w:rPr>
      <w:kern w:val="2"/>
      <w:sz w:val="18"/>
      <w:szCs w:val="18"/>
    </w:rPr>
  </w:style>
  <w:style w:type="character" w:customStyle="1" w:styleId="66">
    <w:name w:val="red2"/>
    <w:basedOn w:val="32"/>
    <w:qFormat/>
    <w:uiPriority w:val="0"/>
    <w:rPr>
      <w:color w:val="FF0000"/>
    </w:rPr>
  </w:style>
  <w:style w:type="paragraph" w:customStyle="1" w:styleId="67">
    <w:name w:val="纯文本1"/>
    <w:basedOn w:val="1"/>
    <w:qFormat/>
    <w:uiPriority w:val="0"/>
    <w:rPr>
      <w:rFonts w:ascii="Calibri" w:hAnsi="Calibri" w:eastAsia="宋体" w:cs="Times New Roman"/>
      <w:sz w:val="24"/>
    </w:rPr>
  </w:style>
  <w:style w:type="paragraph" w:customStyle="1" w:styleId="68">
    <w:name w:val="TOC 标题1"/>
    <w:basedOn w:val="2"/>
    <w:next w:val="1"/>
    <w:semiHidden/>
    <w:unhideWhenUsed/>
    <w:qFormat/>
    <w:uiPriority w:val="39"/>
    <w:pPr>
      <w:widowControl/>
      <w:numPr>
        <w:numId w:val="0"/>
      </w:numPr>
      <w:adjustRightInd/>
      <w:spacing w:before="480" w:after="0" w:line="276" w:lineRule="auto"/>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69">
    <w:name w:val="文档结构图 Char"/>
    <w:basedOn w:val="32"/>
    <w:link w:val="8"/>
    <w:semiHidden/>
    <w:qFormat/>
    <w:uiPriority w:val="99"/>
    <w:rPr>
      <w:rFonts w:ascii="宋体" w:eastAsia="宋体"/>
      <w:kern w:val="2"/>
      <w:sz w:val="18"/>
      <w:szCs w:val="18"/>
    </w:rPr>
  </w:style>
  <w:style w:type="character" w:customStyle="1" w:styleId="70">
    <w:name w:val="批注文字 Char"/>
    <w:basedOn w:val="32"/>
    <w:link w:val="9"/>
    <w:qFormat/>
    <w:uiPriority w:val="0"/>
    <w:rPr>
      <w:rFonts w:ascii="Times New Roman" w:hAnsi="Times New Roman"/>
      <w:kern w:val="2"/>
      <w:sz w:val="21"/>
      <w:szCs w:val="24"/>
    </w:rPr>
  </w:style>
  <w:style w:type="paragraph" w:customStyle="1" w:styleId="71">
    <w:name w:val="_Style 36"/>
    <w:basedOn w:val="1"/>
    <w:qFormat/>
    <w:uiPriority w:val="0"/>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72">
    <w:name w:val="zt1"/>
    <w:basedOn w:val="32"/>
    <w:qFormat/>
    <w:uiPriority w:val="0"/>
    <w:rPr>
      <w:sz w:val="20"/>
      <w:szCs w:val="20"/>
      <w:u w:val="none"/>
    </w:rPr>
  </w:style>
  <w:style w:type="paragraph" w:customStyle="1" w:styleId="73">
    <w:name w:val="Char"/>
    <w:basedOn w:val="1"/>
    <w:qFormat/>
    <w:uiPriority w:val="0"/>
    <w:rPr>
      <w:rFonts w:ascii="仿宋_GB2312" w:hAnsi="Times New Roman" w:eastAsia="仿宋_GB2312" w:cs="Times New Roman"/>
      <w:b/>
      <w:sz w:val="32"/>
      <w:szCs w:val="32"/>
    </w:rPr>
  </w:style>
  <w:style w:type="paragraph" w:customStyle="1" w:styleId="74">
    <w:name w:val="样式 标题 3 + (中文) 黑体 小四 非加粗 段前: 7.8 磅 段后: 0 磅 行距: 固定值 20 磅"/>
    <w:basedOn w:val="4"/>
    <w:qFormat/>
    <w:uiPriority w:val="0"/>
    <w:pPr>
      <w:keepNext/>
      <w:keepLines/>
      <w:autoSpaceDE/>
      <w:autoSpaceDN/>
      <w:adjustRightInd/>
      <w:spacing w:afterLines="0" w:line="400" w:lineRule="exact"/>
      <w:ind w:left="0"/>
      <w:jc w:val="both"/>
    </w:pPr>
    <w:rPr>
      <w:rFonts w:ascii="Times New Roman" w:hAnsi="Times New Roman" w:eastAsia="黑体" w:cs="宋体"/>
      <w:b w:val="0"/>
      <w:color w:val="auto"/>
      <w:kern w:val="2"/>
      <w:lang w:val="en-US"/>
    </w:rPr>
  </w:style>
  <w:style w:type="paragraph" w:customStyle="1" w:styleId="75">
    <w:name w:val="List Paragraph1"/>
    <w:basedOn w:val="1"/>
    <w:qFormat/>
    <w:uiPriority w:val="0"/>
    <w:pPr>
      <w:ind w:firstLine="420" w:firstLineChars="200"/>
    </w:pPr>
    <w:rPr>
      <w:rFonts w:ascii="Times New Roman" w:hAnsi="Times New Roman" w:eastAsia="宋体" w:cs="Times New Roman"/>
      <w:szCs w:val="21"/>
    </w:rPr>
  </w:style>
  <w:style w:type="paragraph" w:customStyle="1" w:styleId="76">
    <w:name w:val="style4"/>
    <w:basedOn w:val="1"/>
    <w:next w:val="77"/>
    <w:qFormat/>
    <w:uiPriority w:val="0"/>
    <w:pPr>
      <w:widowControl/>
      <w:spacing w:before="280" w:after="280"/>
    </w:pPr>
    <w:rPr>
      <w:rFonts w:ascii="Calibri" w:hAnsi="Calibri" w:eastAsia="宋体" w:cs="Times New Roman"/>
      <w:sz w:val="18"/>
      <w:szCs w:val="18"/>
    </w:rPr>
  </w:style>
  <w:style w:type="paragraph" w:customStyle="1" w:styleId="77">
    <w:name w:val="2"/>
    <w:basedOn w:val="1"/>
    <w:next w:val="1"/>
    <w:qFormat/>
    <w:uiPriority w:val="0"/>
    <w:rPr>
      <w:rFonts w:ascii="Times New Roman" w:hAnsi="Times New Roman" w:eastAsia="宋体" w:cs="Times New Roman"/>
      <w:kern w:val="0"/>
      <w:szCs w:val="21"/>
    </w:rPr>
  </w:style>
  <w:style w:type="character" w:customStyle="1" w:styleId="78">
    <w:name w:val="正文文本 2 Char"/>
    <w:basedOn w:val="32"/>
    <w:link w:val="23"/>
    <w:qFormat/>
    <w:uiPriority w:val="99"/>
    <w:rPr>
      <w:kern w:val="2"/>
      <w:sz w:val="21"/>
      <w:szCs w:val="21"/>
    </w:rPr>
  </w:style>
  <w:style w:type="paragraph" w:customStyle="1" w:styleId="79">
    <w:name w:val="列出段落2"/>
    <w:basedOn w:val="1"/>
    <w:semiHidden/>
    <w:qFormat/>
    <w:uiPriority w:val="0"/>
    <w:pPr>
      <w:ind w:firstLine="420" w:firstLineChars="200"/>
    </w:pPr>
    <w:rPr>
      <w:rFonts w:ascii="Calibri" w:hAnsi="Calibri" w:eastAsia="宋体" w:cs="Times New Roman"/>
      <w:szCs w:val="21"/>
    </w:rPr>
  </w:style>
  <w:style w:type="paragraph" w:customStyle="1" w:styleId="80">
    <w:name w:val="UserStyle_9"/>
    <w:basedOn w:val="1"/>
    <w:qFormat/>
    <w:uiPriority w:val="0"/>
    <w:pPr>
      <w:ind w:firstLine="200" w:firstLineChars="200"/>
      <w:jc w:val="left"/>
      <w:textAlignment w:val="baseline"/>
    </w:pPr>
    <w:rPr>
      <w:rFonts w:ascii="Times New Roman" w:hAnsi="Times New Roman" w:eastAsia="仿宋_GB2312" w:cs="Times New Roman"/>
      <w:sz w:val="24"/>
      <w:szCs w:val="24"/>
    </w:rPr>
  </w:style>
  <w:style w:type="character" w:customStyle="1" w:styleId="81">
    <w:name w:val="10"/>
    <w:basedOn w:val="32"/>
    <w:qFormat/>
    <w:uiPriority w:val="0"/>
    <w:rPr>
      <w:rFonts w:hint="default" w:ascii="Times New Roman" w:hAnsi="Times New Roman" w:cs="Times New Roman"/>
    </w:rPr>
  </w:style>
  <w:style w:type="character" w:customStyle="1" w:styleId="82">
    <w:name w:val="15"/>
    <w:basedOn w:val="32"/>
    <w:qFormat/>
    <w:uiPriority w:val="0"/>
    <w:rPr>
      <w:rFonts w:hint="default" w:ascii="Times New Roman" w:hAnsi="Times New Roman" w:cs="Times New Roman"/>
      <w:color w:val="0000FF"/>
      <w:u w:val="single"/>
    </w:rPr>
  </w:style>
  <w:style w:type="character" w:customStyle="1" w:styleId="83">
    <w:name w:val="16"/>
    <w:basedOn w:val="32"/>
    <w:qFormat/>
    <w:uiPriority w:val="0"/>
    <w:rPr>
      <w:rFonts w:hint="eastAsia" w:ascii="宋体" w:hAnsi="宋体" w:eastAsia="宋体"/>
      <w:color w:val="000000"/>
      <w:sz w:val="22"/>
      <w:szCs w:val="22"/>
    </w:rPr>
  </w:style>
  <w:style w:type="character" w:customStyle="1" w:styleId="84">
    <w:name w:val="17"/>
    <w:basedOn w:val="32"/>
    <w:qFormat/>
    <w:uiPriority w:val="0"/>
    <w:rPr>
      <w:rFonts w:hint="default" w:ascii="Times New Roman" w:hAnsi="Times New Roman" w:cs="Times New Roman"/>
    </w:rPr>
  </w:style>
  <w:style w:type="character" w:customStyle="1" w:styleId="85">
    <w:name w:val="18"/>
    <w:basedOn w:val="32"/>
    <w:qFormat/>
    <w:uiPriority w:val="0"/>
    <w:rPr>
      <w:rFonts w:hint="default" w:ascii="Times New Roman" w:hAnsi="Times New Roman" w:cs="Times New Roman"/>
      <w:b/>
      <w:bCs/>
    </w:rPr>
  </w:style>
  <w:style w:type="character" w:customStyle="1" w:styleId="86">
    <w:name w:val="hover"/>
    <w:basedOn w:val="32"/>
    <w:qFormat/>
    <w:uiPriority w:val="0"/>
  </w:style>
  <w:style w:type="character" w:customStyle="1" w:styleId="87">
    <w:name w:val="red"/>
    <w:basedOn w:val="32"/>
    <w:qFormat/>
    <w:uiPriority w:val="0"/>
    <w:rPr>
      <w:color w:val="FF0000"/>
      <w:sz w:val="18"/>
      <w:szCs w:val="18"/>
    </w:rPr>
  </w:style>
  <w:style w:type="character" w:customStyle="1" w:styleId="88">
    <w:name w:val="red1"/>
    <w:basedOn w:val="32"/>
    <w:qFormat/>
    <w:uiPriority w:val="0"/>
    <w:rPr>
      <w:color w:val="FF0000"/>
      <w:sz w:val="18"/>
      <w:szCs w:val="18"/>
    </w:rPr>
  </w:style>
  <w:style w:type="character" w:customStyle="1" w:styleId="89">
    <w:name w:val="red3"/>
    <w:basedOn w:val="32"/>
    <w:qFormat/>
    <w:uiPriority w:val="0"/>
    <w:rPr>
      <w:color w:val="FF0000"/>
    </w:rPr>
  </w:style>
  <w:style w:type="character" w:customStyle="1" w:styleId="90">
    <w:name w:val="green"/>
    <w:basedOn w:val="32"/>
    <w:qFormat/>
    <w:uiPriority w:val="0"/>
    <w:rPr>
      <w:color w:val="66AE00"/>
      <w:sz w:val="18"/>
      <w:szCs w:val="18"/>
    </w:rPr>
  </w:style>
  <w:style w:type="character" w:customStyle="1" w:styleId="91">
    <w:name w:val="green1"/>
    <w:basedOn w:val="32"/>
    <w:qFormat/>
    <w:uiPriority w:val="0"/>
    <w:rPr>
      <w:color w:val="66AE00"/>
      <w:sz w:val="18"/>
      <w:szCs w:val="18"/>
    </w:rPr>
  </w:style>
  <w:style w:type="character" w:customStyle="1" w:styleId="92">
    <w:name w:val="right"/>
    <w:basedOn w:val="32"/>
    <w:qFormat/>
    <w:uiPriority w:val="0"/>
    <w:rPr>
      <w:color w:val="999999"/>
      <w:sz w:val="18"/>
      <w:szCs w:val="18"/>
    </w:rPr>
  </w:style>
  <w:style w:type="character" w:customStyle="1" w:styleId="93">
    <w:name w:val="blue"/>
    <w:basedOn w:val="32"/>
    <w:qFormat/>
    <w:uiPriority w:val="0"/>
    <w:rPr>
      <w:color w:val="0371C6"/>
      <w:sz w:val="21"/>
      <w:szCs w:val="21"/>
    </w:rPr>
  </w:style>
  <w:style w:type="character" w:customStyle="1" w:styleId="94">
    <w:name w:val="gb-jt"/>
    <w:basedOn w:val="32"/>
    <w:qFormat/>
    <w:uiPriority w:val="0"/>
  </w:style>
  <w:style w:type="character" w:customStyle="1" w:styleId="95">
    <w:name w:val="active4"/>
    <w:basedOn w:val="32"/>
    <w:qFormat/>
    <w:uiPriority w:val="0"/>
    <w:rPr>
      <w:color w:val="FFFFFF"/>
      <w:shd w:val="clear" w:color="auto" w:fill="2B7AFC"/>
    </w:rPr>
  </w:style>
  <w:style w:type="character" w:customStyle="1" w:styleId="96">
    <w:name w:val="正文文本缩进 Char"/>
    <w:basedOn w:val="32"/>
    <w:link w:val="12"/>
    <w:semiHidden/>
    <w:qFormat/>
    <w:uiPriority w:val="99"/>
    <w:rPr>
      <w:rFonts w:asciiTheme="minorHAnsi" w:hAnsiTheme="minorHAnsi" w:eastAsiaTheme="minorEastAsia" w:cstheme="minorBidi"/>
      <w:kern w:val="2"/>
      <w:sz w:val="21"/>
      <w:szCs w:val="22"/>
    </w:rPr>
  </w:style>
  <w:style w:type="character" w:customStyle="1" w:styleId="97">
    <w:name w:val="正文首行缩进 2 Char"/>
    <w:basedOn w:val="96"/>
    <w:link w:val="29"/>
    <w:semiHidden/>
    <w:qFormat/>
    <w:uiPriority w:val="99"/>
  </w:style>
  <w:style w:type="table" w:customStyle="1" w:styleId="98">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9">
    <w:name w:val="red4"/>
    <w:basedOn w:val="32"/>
    <w:qFormat/>
    <w:uiPriority w:val="0"/>
    <w:rPr>
      <w:color w:val="FF0000"/>
      <w:sz w:val="18"/>
      <w:szCs w:val="18"/>
    </w:rPr>
  </w:style>
  <w:style w:type="character" w:customStyle="1" w:styleId="100">
    <w:name w:val="red5"/>
    <w:basedOn w:val="32"/>
    <w:qFormat/>
    <w:uiPriority w:val="0"/>
    <w:rPr>
      <w:color w:val="FF0000"/>
      <w:sz w:val="18"/>
      <w:szCs w:val="18"/>
    </w:rPr>
  </w:style>
  <w:style w:type="character" w:customStyle="1" w:styleId="101">
    <w:name w:val="red6"/>
    <w:basedOn w:val="32"/>
    <w:qFormat/>
    <w:uiPriority w:val="0"/>
    <w:rPr>
      <w:color w:val="CC0000"/>
    </w:rPr>
  </w:style>
  <w:style w:type="character" w:customStyle="1" w:styleId="102">
    <w:name w:val="red7"/>
    <w:basedOn w:val="32"/>
    <w:qFormat/>
    <w:uiPriority w:val="0"/>
    <w:rPr>
      <w:color w:val="FF0000"/>
    </w:rPr>
  </w:style>
  <w:style w:type="character" w:customStyle="1" w:styleId="103">
    <w:name w:val="hover25"/>
    <w:basedOn w:val="32"/>
    <w:qFormat/>
    <w:uiPriority w:val="0"/>
  </w:style>
  <w:style w:type="character" w:customStyle="1" w:styleId="104">
    <w:name w:val="标题 Char"/>
    <w:basedOn w:val="32"/>
    <w:link w:val="27"/>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5"/>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4EA2F-3502-4D3B-BD33-0577D844009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6045</Words>
  <Characters>34460</Characters>
  <Lines>287</Lines>
  <Paragraphs>80</Paragraphs>
  <TotalTime>16</TotalTime>
  <ScaleCrop>false</ScaleCrop>
  <LinksUpToDate>false</LinksUpToDate>
  <CharactersWithSpaces>40425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2021-05-24T09:51:00Z</dcterms:created>
  <dc:creator>许昌市公共资源交易中心:孟莉</dc:creator>
  <cp:lastModifiedBy>中大国信工程管理有限公司:中大国信工程管理有限公司</cp:lastModifiedBy>
  <cp:lastPrinted>2018-07-23T13:52:00Z</cp:lastPrinted>
  <dcterms:modified xsi:type="dcterms:W3CDTF">2021-08-23T04:07:50Z</dcterms:modified>
  <dc:title>招标文件</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44BF824E345844E3A2EEEC57A35FCCE8</vt:lpwstr>
  </property>
</Properties>
</file>