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DA0EE" w14:textId="23350568" w:rsidR="003F0EFF" w:rsidRPr="00B46C3F" w:rsidRDefault="003F0EFF" w:rsidP="003F0EFF">
      <w:pPr>
        <w:pStyle w:val="2"/>
        <w:rPr>
          <w:rFonts w:ascii="宋体" w:eastAsia="宋体" w:hAnsi="宋体"/>
          <w:sz w:val="24"/>
          <w:szCs w:val="24"/>
        </w:rPr>
      </w:pPr>
      <w:bookmarkStart w:id="0" w:name="_Toc78470682"/>
      <w:r w:rsidRPr="003F0EFF">
        <w:rPr>
          <w:rFonts w:ascii="宋体" w:eastAsia="宋体" w:hAnsi="宋体" w:hint="eastAsia"/>
          <w:sz w:val="24"/>
          <w:szCs w:val="24"/>
        </w:rPr>
        <w:t xml:space="preserve"> </w:t>
      </w:r>
      <w:bookmarkEnd w:id="0"/>
      <w:r w:rsidR="00B46C3F" w:rsidRPr="00B46C3F">
        <w:rPr>
          <w:rFonts w:ascii="宋体" w:eastAsia="宋体" w:hAnsi="宋体" w:hint="eastAsia"/>
        </w:rPr>
        <w:t>投标分项报价表</w:t>
      </w:r>
    </w:p>
    <w:p w14:paraId="053396F7" w14:textId="77777777" w:rsidR="003F0EFF" w:rsidRPr="0066798E" w:rsidRDefault="003F0EFF" w:rsidP="003F0EFF">
      <w:pPr>
        <w:spacing w:line="360" w:lineRule="auto"/>
        <w:rPr>
          <w:rStyle w:val="NormalCharacter"/>
          <w:rFonts w:ascii="宋体" w:eastAsia="宋体" w:hAnsi="宋体"/>
          <w:sz w:val="24"/>
          <w:szCs w:val="24"/>
        </w:rPr>
      </w:pPr>
      <w:r w:rsidRPr="0066798E">
        <w:rPr>
          <w:rStyle w:val="NormalCharacter"/>
          <w:rFonts w:ascii="宋体" w:eastAsia="宋体" w:hAnsi="宋体"/>
          <w:sz w:val="24"/>
          <w:szCs w:val="24"/>
        </w:rPr>
        <w:t>项目编号：</w:t>
      </w:r>
      <w:r w:rsidRPr="0066798E">
        <w:rPr>
          <w:rFonts w:ascii="宋体" w:eastAsia="宋体" w:hAnsi="宋体" w:hint="eastAsia"/>
          <w:sz w:val="24"/>
          <w:szCs w:val="24"/>
        </w:rPr>
        <w:t>长</w:t>
      </w:r>
      <w:proofErr w:type="gramStart"/>
      <w:r w:rsidRPr="0066798E">
        <w:rPr>
          <w:rFonts w:ascii="宋体" w:eastAsia="宋体" w:hAnsi="宋体" w:hint="eastAsia"/>
          <w:sz w:val="24"/>
          <w:szCs w:val="24"/>
        </w:rPr>
        <w:t>招采竞字</w:t>
      </w:r>
      <w:proofErr w:type="gramEnd"/>
      <w:r w:rsidRPr="0066798E">
        <w:rPr>
          <w:rFonts w:ascii="宋体" w:eastAsia="宋体" w:hAnsi="宋体" w:hint="eastAsia"/>
          <w:sz w:val="24"/>
          <w:szCs w:val="24"/>
        </w:rPr>
        <w:t>【202</w:t>
      </w:r>
      <w:r w:rsidRPr="0066798E">
        <w:rPr>
          <w:rFonts w:ascii="宋体" w:eastAsia="宋体" w:hAnsi="宋体"/>
          <w:sz w:val="24"/>
          <w:szCs w:val="24"/>
        </w:rPr>
        <w:t>1</w:t>
      </w:r>
      <w:r w:rsidRPr="0066798E">
        <w:rPr>
          <w:rFonts w:ascii="宋体" w:eastAsia="宋体" w:hAnsi="宋体" w:hint="eastAsia"/>
          <w:sz w:val="24"/>
          <w:szCs w:val="24"/>
        </w:rPr>
        <w:t>】</w:t>
      </w:r>
      <w:r w:rsidRPr="0066798E">
        <w:rPr>
          <w:rFonts w:ascii="宋体" w:eastAsia="宋体" w:hAnsi="宋体"/>
          <w:sz w:val="24"/>
          <w:szCs w:val="24"/>
        </w:rPr>
        <w:t>0</w:t>
      </w:r>
      <w:r w:rsidRPr="0066798E">
        <w:rPr>
          <w:rFonts w:ascii="宋体" w:eastAsia="宋体" w:hAnsi="宋体" w:hint="eastAsia"/>
          <w:sz w:val="24"/>
          <w:szCs w:val="24"/>
        </w:rPr>
        <w:t>29号</w:t>
      </w:r>
    </w:p>
    <w:p w14:paraId="273346AB" w14:textId="7DC7651E" w:rsidR="003F0EFF" w:rsidRPr="0066798E" w:rsidRDefault="003F0EFF" w:rsidP="003F0EFF">
      <w:pPr>
        <w:pStyle w:val="a0"/>
        <w:spacing w:line="360" w:lineRule="auto"/>
        <w:ind w:firstLineChars="0" w:firstLine="0"/>
        <w:jc w:val="left"/>
        <w:rPr>
          <w:rFonts w:ascii="宋体" w:eastAsia="宋体" w:hAnsi="宋体"/>
          <w:sz w:val="24"/>
          <w:szCs w:val="24"/>
        </w:rPr>
      </w:pPr>
      <w:r w:rsidRPr="0066798E">
        <w:rPr>
          <w:rStyle w:val="NormalCharacter"/>
          <w:rFonts w:ascii="宋体" w:eastAsia="宋体" w:hAnsi="宋体"/>
          <w:sz w:val="24"/>
          <w:szCs w:val="24"/>
        </w:rPr>
        <w:t>项目名称：</w:t>
      </w:r>
      <w:r w:rsidRPr="0066798E">
        <w:rPr>
          <w:rFonts w:ascii="宋体" w:eastAsia="宋体" w:hAnsi="宋体" w:hint="eastAsia"/>
          <w:sz w:val="24"/>
          <w:szCs w:val="24"/>
        </w:rPr>
        <w:t>长葛市动物疫病预防控制中心2021年防护服采购项目</w:t>
      </w:r>
    </w:p>
    <w:tbl>
      <w:tblPr>
        <w:tblW w:w="13942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1134"/>
        <w:gridCol w:w="1701"/>
        <w:gridCol w:w="3969"/>
        <w:gridCol w:w="851"/>
        <w:gridCol w:w="850"/>
        <w:gridCol w:w="1559"/>
        <w:gridCol w:w="1560"/>
        <w:gridCol w:w="1617"/>
      </w:tblGrid>
      <w:tr w:rsidR="0066798E" w:rsidRPr="0066798E" w14:paraId="64BE10D5" w14:textId="77777777" w:rsidTr="0066798E">
        <w:trPr>
          <w:trHeight w:val="52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5942FFC3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7A5ACBEE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084E5F7A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品牌规格型号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41B18218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技术参数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51D8A417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7F1BEA3B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6CF5DE81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单价（元）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2F65EB7B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金额（元）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1F1"/>
            <w:vAlign w:val="center"/>
          </w:tcPr>
          <w:p w14:paraId="7407A7D2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b/>
                <w:sz w:val="24"/>
                <w:szCs w:val="24"/>
              </w:rPr>
              <w:t>产地及厂家</w:t>
            </w:r>
          </w:p>
        </w:tc>
      </w:tr>
      <w:tr w:rsidR="0066798E" w:rsidRPr="0066798E" w14:paraId="17F8C3E2" w14:textId="77777777" w:rsidTr="0066798E">
        <w:trPr>
          <w:trHeight w:val="6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8AACC" w14:textId="77777777" w:rsidR="0066798E" w:rsidRPr="0066798E" w:rsidRDefault="0066798E" w:rsidP="008B71AF">
            <w:pPr>
              <w:pStyle w:val="a0"/>
              <w:spacing w:line="276" w:lineRule="auto"/>
              <w:ind w:left="-258" w:firstLineChars="1" w:firstLine="2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 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D31C4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不连脚</w:t>
            </w:r>
          </w:p>
          <w:p w14:paraId="29CB2E5B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防护服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202A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品牌：</w:t>
            </w: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海而斯</w:t>
            </w:r>
          </w:p>
          <w:p w14:paraId="02E4D390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规格型号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：170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-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185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4E8CC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产品性能结构及组成： 本品由非织造布经机器缝制和热合方式制成，颜色为非白色。 </w:t>
            </w:r>
          </w:p>
          <w:p w14:paraId="2EB39768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主要性能：</w:t>
            </w:r>
          </w:p>
          <w:p w14:paraId="3AC42B3A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1、防护服干燥、清洁、无霉斑，表面没有粘连、裂缝、空洞等缺陷；连接部位可采用针缝、热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合加工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方式。针缝的针眼密封处理，针距每 3cm为14针，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线迹均匀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、平直、没有跳针。防护服拉链不外露，拉头能自锁。</w:t>
            </w:r>
          </w:p>
          <w:p w14:paraId="12BB1DA0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 2、防护服由连帽上衣、裤子组成，可分为连身式结构，防护服的结构合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理， 穿脱方便，结合部位严密；袖口、脚踝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口采用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弹性收口，帽子面部收口及腰部采用弹性收口、 拉绳收口或搭扣。</w:t>
            </w:r>
          </w:p>
          <w:p w14:paraId="2F6C3687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3、防护服的带电量只有 0.2μC/件。</w:t>
            </w:r>
          </w:p>
          <w:p w14:paraId="6574A3BF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4、液体阻隔功能 </w:t>
            </w:r>
          </w:p>
          <w:p w14:paraId="46BAB3E6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4.1、抗渗水性：防护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服关键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部位静水压4.9</w:t>
            </w: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KPa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3944C69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4.2、透湿量：防护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服材料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透湿量不小于9010g/（㎡·d）。 </w:t>
            </w:r>
          </w:p>
          <w:p w14:paraId="6B44010E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4.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3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、表面抗湿性：防护服外侧面沾水等级4级。 </w:t>
            </w:r>
          </w:p>
          <w:p w14:paraId="2AE956AC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防护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服关键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部位材料的断裂强力：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 xml:space="preserve"> (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纵向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)108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(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横向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 xml:space="preserve">) </w:t>
            </w:r>
          </w:p>
          <w:p w14:paraId="54AEBD34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63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N。 </w:t>
            </w:r>
          </w:p>
          <w:p w14:paraId="4E9D60FC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防护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服关键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部位材料的断裂伸长率：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lastRenderedPageBreak/>
              <w:t>(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纵向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)55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%，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(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横向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 xml:space="preserve">) </w:t>
            </w:r>
          </w:p>
          <w:p w14:paraId="069E8F5F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48.0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%。 </w:t>
            </w:r>
          </w:p>
          <w:p w14:paraId="0BEEF19A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防护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服关键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部位材料及接缝处对非油性颗粒的过滤效率不小于70%。 </w:t>
            </w:r>
          </w:p>
          <w:p w14:paraId="68B75C5C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8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、防护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服材料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静电衰减时间不超0.5s。</w:t>
            </w:r>
          </w:p>
          <w:p w14:paraId="5D5F3732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9、提供厂家的医疗器械许可证。</w:t>
            </w:r>
          </w:p>
          <w:p w14:paraId="28D56A15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10、提供生产厂家针对本项目的质保承诺。</w:t>
            </w:r>
          </w:p>
          <w:p w14:paraId="1E537735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11、投标企业有二类医疗器械备案凭证。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0DBFD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lastRenderedPageBreak/>
              <w:t>套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42113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972B" w14:textId="30C71941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51F1F" w14:textId="5CAD3410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120000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79B38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产地：</w:t>
            </w:r>
          </w:p>
          <w:p w14:paraId="3EDA543D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上海</w:t>
            </w:r>
          </w:p>
          <w:p w14:paraId="58DE7809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厂家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69AFCA82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海而斯</w:t>
            </w:r>
            <w:r w:rsidRPr="0066798E">
              <w:rPr>
                <w:rFonts w:ascii="宋体" w:eastAsia="宋体" w:hAnsi="宋体"/>
                <w:sz w:val="24"/>
                <w:szCs w:val="24"/>
                <w:lang w:bidi="zh-CN"/>
              </w:rPr>
              <w:t>(</w:t>
            </w: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上海</w:t>
            </w:r>
            <w:r w:rsidRPr="0066798E">
              <w:rPr>
                <w:rFonts w:ascii="宋体" w:eastAsia="宋体" w:hAnsi="宋体"/>
                <w:sz w:val="24"/>
                <w:szCs w:val="24"/>
                <w:lang w:bidi="zh-CN"/>
              </w:rPr>
              <w:t>)</w:t>
            </w: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生物科技有限公司</w:t>
            </w:r>
          </w:p>
        </w:tc>
      </w:tr>
      <w:tr w:rsidR="0066798E" w:rsidRPr="0066798E" w14:paraId="06BEE78C" w14:textId="77777777" w:rsidTr="0066798E">
        <w:trPr>
          <w:trHeight w:val="84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F62BC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FB9186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鞋套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AA99C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品牌：明慧</w:t>
            </w:r>
          </w:p>
          <w:p w14:paraId="341976AD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规格型号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均码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A9CBF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独立包装</w:t>
            </w:r>
          </w:p>
          <w:p w14:paraId="768C20F4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1.规格尺寸：鞋套的规格尺寸为长(40) cm:高(45) cm，允差:士10%。 (注:具体规格见包装标识)</w:t>
            </w:r>
          </w:p>
          <w:p w14:paraId="78D91B1C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2.外观鞋套缝制， 缝制部位牢固，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成型整齐，针码均匀平直，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无跳针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、漏縫等缺陷，缝制针距每3cm为14针:并采用压胶条工艺。</w:t>
            </w:r>
          </w:p>
          <w:p w14:paraId="3BF205B8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4.非织造布性能:II型鞋套所采用的非织造布规格为18g/m'; 断裂强力:纵向170N;，横向68N。表面抗湿性:材料的外表面沾水等级4级。</w:t>
            </w:r>
          </w:p>
          <w:p w14:paraId="4ED24A1F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5.鞋套有郷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帶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，郷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帶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的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長度座为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30cm, 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座能承受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5N的拉力。</w:t>
            </w:r>
          </w:p>
          <w:p w14:paraId="74725EC6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.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提供一类医疗器械凭证。</w:t>
            </w:r>
          </w:p>
          <w:p w14:paraId="62AAD820" w14:textId="77777777" w:rsidR="0066798E" w:rsidRPr="0066798E" w:rsidRDefault="0066798E" w:rsidP="008B7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.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提供生产厂家针对本项目的质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保承诺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3229C0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lastRenderedPageBreak/>
              <w:t>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89AB1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36060" w14:textId="2362C438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9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25282F" w14:textId="1166BA7F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27000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3365E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产地：</w:t>
            </w:r>
          </w:p>
          <w:p w14:paraId="1BC97CD5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淄博</w:t>
            </w:r>
          </w:p>
          <w:p w14:paraId="1BC6C934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厂家：</w:t>
            </w:r>
          </w:p>
          <w:p w14:paraId="342190DB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淄博明慧标志服饰有限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公司</w:t>
            </w:r>
          </w:p>
        </w:tc>
      </w:tr>
      <w:tr w:rsidR="0066798E" w:rsidRPr="0066798E" w14:paraId="13CD7049" w14:textId="77777777" w:rsidTr="0066798E">
        <w:trPr>
          <w:trHeight w:val="945"/>
          <w:jc w:val="center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58BFF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2CEDC" w14:textId="4FCF0849" w:rsidR="0066798E" w:rsidRPr="0066798E" w:rsidRDefault="0066798E" w:rsidP="0066798E">
            <w:pPr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医用防护口罩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6A630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品牌：瑞科</w:t>
            </w:r>
          </w:p>
          <w:p w14:paraId="3042583B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规格型号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：1片/包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3F8C46" w14:textId="77777777" w:rsidR="0066798E" w:rsidRPr="0066798E" w:rsidRDefault="0066798E" w:rsidP="008B71AF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1.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规格：1片/包</w:t>
            </w:r>
          </w:p>
          <w:p w14:paraId="2CF54627" w14:textId="77777777" w:rsidR="0066798E" w:rsidRPr="0066798E" w:rsidRDefault="0066798E" w:rsidP="008B71AF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2.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符合标准号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GB19083-2010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 医用防护口罩</w:t>
            </w:r>
          </w:p>
          <w:p w14:paraId="58910F39" w14:textId="77777777" w:rsidR="0066798E" w:rsidRPr="0066798E" w:rsidRDefault="0066798E" w:rsidP="008B71AF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3.结构与组成：折叠式</w:t>
            </w:r>
            <w:r w:rsidRPr="0066798E">
              <w:rPr>
                <w:rFonts w:ascii="宋体" w:eastAsia="宋体" w:hAnsi="宋体"/>
                <w:sz w:val="24"/>
                <w:szCs w:val="24"/>
              </w:rPr>
              <w:t>16*10.5cm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由鼻夹、口罩带及口罩体构成。口罩体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由防水层、过滤层、舒适层三层组成。中间层材料为聚丙烯喷丝法制成的过滤熔喷布、底层材料为聚丙烯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纺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</w:rPr>
              <w:t>粘布。</w:t>
            </w:r>
          </w:p>
          <w:p w14:paraId="5001DB5E" w14:textId="77777777" w:rsidR="0066798E" w:rsidRPr="0066798E" w:rsidRDefault="0066798E" w:rsidP="008B71AF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4.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提供生产厂家针对本项目的质保承诺。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980EF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lastRenderedPageBreak/>
              <w:t>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3E39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3CBAD" w14:textId="2BE22DA6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983D0" w14:textId="69FFCBC8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18000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2A5D8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产地：</w:t>
            </w:r>
          </w:p>
          <w:p w14:paraId="0C011CCC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新乡</w:t>
            </w:r>
          </w:p>
          <w:p w14:paraId="21BA82F8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厂家：</w:t>
            </w:r>
          </w:p>
          <w:p w14:paraId="0B3F3B2A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河南瑞科医</w:t>
            </w: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lastRenderedPageBreak/>
              <w:t>疗器械有限公司</w:t>
            </w:r>
          </w:p>
        </w:tc>
      </w:tr>
      <w:tr w:rsidR="0066798E" w:rsidRPr="0066798E" w14:paraId="4424649F" w14:textId="77777777" w:rsidTr="0066798E">
        <w:trPr>
          <w:trHeight w:val="1755"/>
          <w:jc w:val="center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5292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191C4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一次性丁腈橡胶手套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1E72A" w14:textId="77777777" w:rsidR="0066798E" w:rsidRPr="0066798E" w:rsidRDefault="0066798E" w:rsidP="008B71AF">
            <w:pPr>
              <w:pStyle w:val="a0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品牌：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</w:rPr>
              <w:t>嘉湛力</w:t>
            </w:r>
            <w:proofErr w:type="gramEnd"/>
          </w:p>
          <w:p w14:paraId="090E23BB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规格型号：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S、M、L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D7EDE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无粉，配套一次性丁腈橡胶手套。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04DC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294A" w14:textId="77777777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CCA7" w14:textId="6188ED84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01B87" w14:textId="56326AA1" w:rsidR="0066798E" w:rsidRPr="0066798E" w:rsidRDefault="0066798E" w:rsidP="008B71A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12000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>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E35C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产地：</w:t>
            </w:r>
          </w:p>
          <w:p w14:paraId="553B07AD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广州</w:t>
            </w:r>
          </w:p>
          <w:p w14:paraId="54A26E15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/>
                <w:sz w:val="24"/>
                <w:szCs w:val="24"/>
              </w:rPr>
              <w:t>厂家：</w:t>
            </w:r>
          </w:p>
          <w:p w14:paraId="76660D98" w14:textId="77777777" w:rsidR="0066798E" w:rsidRPr="0066798E" w:rsidRDefault="0066798E" w:rsidP="008B71AF">
            <w:pPr>
              <w:pStyle w:val="a0"/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广州</w:t>
            </w:r>
            <w:proofErr w:type="gramStart"/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嘉湛力安全</w:t>
            </w:r>
            <w:proofErr w:type="gramEnd"/>
            <w:r w:rsidRPr="0066798E">
              <w:rPr>
                <w:rFonts w:ascii="宋体" w:eastAsia="宋体" w:hAnsi="宋体" w:hint="eastAsia"/>
                <w:sz w:val="24"/>
                <w:szCs w:val="24"/>
                <w:lang w:bidi="zh-CN"/>
              </w:rPr>
              <w:t>防护用品有限公司</w:t>
            </w:r>
          </w:p>
        </w:tc>
      </w:tr>
      <w:tr w:rsidR="0066798E" w:rsidRPr="0066798E" w14:paraId="50A3E27C" w14:textId="77777777" w:rsidTr="0066798E">
        <w:trPr>
          <w:trHeight w:val="705"/>
          <w:jc w:val="center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10E3" w14:textId="77777777" w:rsidR="0066798E" w:rsidRPr="0066798E" w:rsidRDefault="0066798E" w:rsidP="008B71AF">
            <w:pPr>
              <w:pStyle w:val="a0"/>
              <w:spacing w:line="276" w:lineRule="auto"/>
              <w:ind w:firstLine="24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21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5A83C" w14:textId="73B515F1" w:rsidR="0066798E" w:rsidRPr="0066798E" w:rsidRDefault="0066798E" w:rsidP="00B46C3F">
            <w:pPr>
              <w:pStyle w:val="a0"/>
              <w:spacing w:line="276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798E">
              <w:rPr>
                <w:rFonts w:ascii="宋体" w:eastAsia="宋体" w:hAnsi="宋体" w:hint="eastAsia"/>
                <w:sz w:val="24"/>
                <w:szCs w:val="24"/>
              </w:rPr>
              <w:t>大写：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壹拾柒万柒仟元整</w:t>
            </w:r>
            <w:r w:rsidRPr="0066798E">
              <w:rPr>
                <w:rFonts w:ascii="宋体" w:eastAsia="宋体" w:hAnsi="宋体" w:hint="eastAsia"/>
                <w:sz w:val="24"/>
                <w:szCs w:val="24"/>
              </w:rPr>
              <w:t xml:space="preserve">  　　小写：</w:t>
            </w:r>
            <w:r>
              <w:rPr>
                <w:rFonts w:ascii="宋体" w:eastAsia="宋体" w:hAnsi="宋体"/>
                <w:sz w:val="24"/>
                <w:szCs w:val="24"/>
              </w:rPr>
              <w:t>177000.00</w:t>
            </w:r>
          </w:p>
        </w:tc>
      </w:tr>
    </w:tbl>
    <w:p w14:paraId="4167E6E6" w14:textId="3A347CF9" w:rsidR="003F0EFF" w:rsidRPr="003F0EFF" w:rsidRDefault="0066798E" w:rsidP="003F0EFF">
      <w:pPr>
        <w:pStyle w:val="a0"/>
        <w:ind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</w:t>
      </w:r>
    </w:p>
    <w:p w14:paraId="4A11E8C2" w14:textId="77777777" w:rsidR="003F0EFF" w:rsidRPr="003F0EFF" w:rsidRDefault="003F0EFF" w:rsidP="003F0EF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3F0EFF">
        <w:rPr>
          <w:rFonts w:ascii="宋体" w:eastAsia="宋体" w:hAnsi="宋体" w:hint="eastAsia"/>
          <w:sz w:val="24"/>
          <w:szCs w:val="24"/>
        </w:rPr>
        <w:t>投标人（公章）：北京</w:t>
      </w:r>
      <w:proofErr w:type="gramStart"/>
      <w:r w:rsidRPr="003F0EFF">
        <w:rPr>
          <w:rFonts w:ascii="宋体" w:eastAsia="宋体" w:hAnsi="宋体" w:hint="eastAsia"/>
          <w:sz w:val="24"/>
          <w:szCs w:val="24"/>
        </w:rPr>
        <w:t>欣源佳</w:t>
      </w:r>
      <w:proofErr w:type="gramEnd"/>
      <w:r w:rsidRPr="003F0EFF">
        <w:rPr>
          <w:rFonts w:ascii="宋体" w:eastAsia="宋体" w:hAnsi="宋体" w:hint="eastAsia"/>
          <w:sz w:val="24"/>
          <w:szCs w:val="24"/>
        </w:rPr>
        <w:t>和生物科技有限公司</w:t>
      </w:r>
    </w:p>
    <w:p w14:paraId="39C2DE83" w14:textId="0517BB29" w:rsidR="00545F51" w:rsidRPr="003F0EFF" w:rsidRDefault="003F0EFF" w:rsidP="0066798E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 w:rsidRPr="003F0EFF">
        <w:rPr>
          <w:rFonts w:ascii="宋体" w:eastAsia="宋体" w:hAnsi="宋体" w:hint="eastAsia"/>
          <w:sz w:val="24"/>
          <w:szCs w:val="24"/>
        </w:rPr>
        <w:t>投标人法定代表人（或授权代表）签字：</w:t>
      </w:r>
    </w:p>
    <w:sectPr w:rsidR="00545F51" w:rsidRPr="003F0EFF" w:rsidSect="003F0EF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2B"/>
    <w:rsid w:val="00024DDA"/>
    <w:rsid w:val="0003705E"/>
    <w:rsid w:val="00055880"/>
    <w:rsid w:val="00086494"/>
    <w:rsid w:val="000970D1"/>
    <w:rsid w:val="000A0244"/>
    <w:rsid w:val="000B5432"/>
    <w:rsid w:val="000C6C4A"/>
    <w:rsid w:val="000C7F83"/>
    <w:rsid w:val="000D5BA3"/>
    <w:rsid w:val="000D5E55"/>
    <w:rsid w:val="000D7503"/>
    <w:rsid w:val="000D7DCA"/>
    <w:rsid w:val="000E1D14"/>
    <w:rsid w:val="000F3CFE"/>
    <w:rsid w:val="00101A31"/>
    <w:rsid w:val="00101C9F"/>
    <w:rsid w:val="00121699"/>
    <w:rsid w:val="00121771"/>
    <w:rsid w:val="00123A03"/>
    <w:rsid w:val="00132E51"/>
    <w:rsid w:val="00141205"/>
    <w:rsid w:val="00142C2C"/>
    <w:rsid w:val="00154F61"/>
    <w:rsid w:val="0015676D"/>
    <w:rsid w:val="00160FDC"/>
    <w:rsid w:val="00162697"/>
    <w:rsid w:val="0017359A"/>
    <w:rsid w:val="00192628"/>
    <w:rsid w:val="001A38F7"/>
    <w:rsid w:val="001D21BF"/>
    <w:rsid w:val="001D5A1A"/>
    <w:rsid w:val="001E2101"/>
    <w:rsid w:val="001E3EAA"/>
    <w:rsid w:val="001E4104"/>
    <w:rsid w:val="0020594E"/>
    <w:rsid w:val="00234DF5"/>
    <w:rsid w:val="00236B93"/>
    <w:rsid w:val="002420D2"/>
    <w:rsid w:val="00247FB8"/>
    <w:rsid w:val="00262384"/>
    <w:rsid w:val="00277D80"/>
    <w:rsid w:val="002D32E6"/>
    <w:rsid w:val="002F2449"/>
    <w:rsid w:val="00310059"/>
    <w:rsid w:val="00311CEC"/>
    <w:rsid w:val="00313731"/>
    <w:rsid w:val="00335A7F"/>
    <w:rsid w:val="00336221"/>
    <w:rsid w:val="0036064E"/>
    <w:rsid w:val="003646F3"/>
    <w:rsid w:val="00373D00"/>
    <w:rsid w:val="003753F3"/>
    <w:rsid w:val="00385F21"/>
    <w:rsid w:val="00397198"/>
    <w:rsid w:val="003D339C"/>
    <w:rsid w:val="003E5F16"/>
    <w:rsid w:val="003F0EFF"/>
    <w:rsid w:val="0040194B"/>
    <w:rsid w:val="00432A15"/>
    <w:rsid w:val="0043521E"/>
    <w:rsid w:val="004721B9"/>
    <w:rsid w:val="004828BD"/>
    <w:rsid w:val="00485D5C"/>
    <w:rsid w:val="004A0BA6"/>
    <w:rsid w:val="004A7265"/>
    <w:rsid w:val="004B5540"/>
    <w:rsid w:val="004C048A"/>
    <w:rsid w:val="004C084A"/>
    <w:rsid w:val="004F4522"/>
    <w:rsid w:val="005353AE"/>
    <w:rsid w:val="0054206C"/>
    <w:rsid w:val="00545F51"/>
    <w:rsid w:val="00587664"/>
    <w:rsid w:val="00590009"/>
    <w:rsid w:val="0059009E"/>
    <w:rsid w:val="0059534B"/>
    <w:rsid w:val="005A0F8E"/>
    <w:rsid w:val="005A3079"/>
    <w:rsid w:val="005A46BE"/>
    <w:rsid w:val="005D62A1"/>
    <w:rsid w:val="005D6DC1"/>
    <w:rsid w:val="0060387B"/>
    <w:rsid w:val="006076D6"/>
    <w:rsid w:val="00612666"/>
    <w:rsid w:val="00631F80"/>
    <w:rsid w:val="0066798E"/>
    <w:rsid w:val="00684CFF"/>
    <w:rsid w:val="00687EA6"/>
    <w:rsid w:val="006B2012"/>
    <w:rsid w:val="006B30C1"/>
    <w:rsid w:val="006B7CBD"/>
    <w:rsid w:val="006C0C81"/>
    <w:rsid w:val="006E25B3"/>
    <w:rsid w:val="006E500D"/>
    <w:rsid w:val="006F48A3"/>
    <w:rsid w:val="00707BE2"/>
    <w:rsid w:val="00720B46"/>
    <w:rsid w:val="007221CC"/>
    <w:rsid w:val="00727AC9"/>
    <w:rsid w:val="007309CB"/>
    <w:rsid w:val="00730EF5"/>
    <w:rsid w:val="00732956"/>
    <w:rsid w:val="00750C87"/>
    <w:rsid w:val="007574FD"/>
    <w:rsid w:val="00767BFE"/>
    <w:rsid w:val="007719D6"/>
    <w:rsid w:val="007767FB"/>
    <w:rsid w:val="0078458E"/>
    <w:rsid w:val="0079244D"/>
    <w:rsid w:val="007B0A27"/>
    <w:rsid w:val="007B649B"/>
    <w:rsid w:val="007B739E"/>
    <w:rsid w:val="007C2282"/>
    <w:rsid w:val="007D2108"/>
    <w:rsid w:val="007D565E"/>
    <w:rsid w:val="007F706F"/>
    <w:rsid w:val="00811579"/>
    <w:rsid w:val="00836E2F"/>
    <w:rsid w:val="00841E23"/>
    <w:rsid w:val="008532FF"/>
    <w:rsid w:val="00870FB9"/>
    <w:rsid w:val="00892AA5"/>
    <w:rsid w:val="00892CDF"/>
    <w:rsid w:val="008D0976"/>
    <w:rsid w:val="008D6100"/>
    <w:rsid w:val="008E340D"/>
    <w:rsid w:val="008E7553"/>
    <w:rsid w:val="009167E2"/>
    <w:rsid w:val="009216D4"/>
    <w:rsid w:val="00935608"/>
    <w:rsid w:val="009700E4"/>
    <w:rsid w:val="009A7BFD"/>
    <w:rsid w:val="009C6F78"/>
    <w:rsid w:val="009D6584"/>
    <w:rsid w:val="009E0E6A"/>
    <w:rsid w:val="00A0412E"/>
    <w:rsid w:val="00A06537"/>
    <w:rsid w:val="00A16D61"/>
    <w:rsid w:val="00A21B07"/>
    <w:rsid w:val="00A275B0"/>
    <w:rsid w:val="00A46710"/>
    <w:rsid w:val="00A467F5"/>
    <w:rsid w:val="00A47EA0"/>
    <w:rsid w:val="00A604C6"/>
    <w:rsid w:val="00A64FB7"/>
    <w:rsid w:val="00A653CD"/>
    <w:rsid w:val="00A80DC3"/>
    <w:rsid w:val="00A970ED"/>
    <w:rsid w:val="00AC2D4A"/>
    <w:rsid w:val="00AD02ED"/>
    <w:rsid w:val="00AD04CB"/>
    <w:rsid w:val="00AD0A19"/>
    <w:rsid w:val="00AF3E51"/>
    <w:rsid w:val="00B03363"/>
    <w:rsid w:val="00B043A6"/>
    <w:rsid w:val="00B17556"/>
    <w:rsid w:val="00B34FF0"/>
    <w:rsid w:val="00B41B25"/>
    <w:rsid w:val="00B46C3F"/>
    <w:rsid w:val="00B52384"/>
    <w:rsid w:val="00B573F7"/>
    <w:rsid w:val="00B62623"/>
    <w:rsid w:val="00B953CC"/>
    <w:rsid w:val="00BA5667"/>
    <w:rsid w:val="00BE47ED"/>
    <w:rsid w:val="00BE7C6D"/>
    <w:rsid w:val="00C07582"/>
    <w:rsid w:val="00C1644E"/>
    <w:rsid w:val="00C173BD"/>
    <w:rsid w:val="00C17E30"/>
    <w:rsid w:val="00C61C38"/>
    <w:rsid w:val="00CA7912"/>
    <w:rsid w:val="00CB7977"/>
    <w:rsid w:val="00CC148F"/>
    <w:rsid w:val="00CC7ED2"/>
    <w:rsid w:val="00D161B8"/>
    <w:rsid w:val="00D238AF"/>
    <w:rsid w:val="00D47797"/>
    <w:rsid w:val="00D845FA"/>
    <w:rsid w:val="00D85D9A"/>
    <w:rsid w:val="00D90F41"/>
    <w:rsid w:val="00D97E16"/>
    <w:rsid w:val="00DA71CB"/>
    <w:rsid w:val="00DA7EAF"/>
    <w:rsid w:val="00DC0DE7"/>
    <w:rsid w:val="00DC179D"/>
    <w:rsid w:val="00DD321D"/>
    <w:rsid w:val="00DF222B"/>
    <w:rsid w:val="00DF69B8"/>
    <w:rsid w:val="00E12687"/>
    <w:rsid w:val="00E42A39"/>
    <w:rsid w:val="00E46EFC"/>
    <w:rsid w:val="00E531ED"/>
    <w:rsid w:val="00E567D6"/>
    <w:rsid w:val="00E705B0"/>
    <w:rsid w:val="00E80397"/>
    <w:rsid w:val="00E95F16"/>
    <w:rsid w:val="00EA5FA7"/>
    <w:rsid w:val="00EB282C"/>
    <w:rsid w:val="00EB53D0"/>
    <w:rsid w:val="00ED1707"/>
    <w:rsid w:val="00ED7D09"/>
    <w:rsid w:val="00EE3765"/>
    <w:rsid w:val="00EF08A9"/>
    <w:rsid w:val="00EF169D"/>
    <w:rsid w:val="00EF5914"/>
    <w:rsid w:val="00EF6317"/>
    <w:rsid w:val="00EF670F"/>
    <w:rsid w:val="00F11238"/>
    <w:rsid w:val="00F274FC"/>
    <w:rsid w:val="00F34494"/>
    <w:rsid w:val="00F376BF"/>
    <w:rsid w:val="00F43015"/>
    <w:rsid w:val="00F53934"/>
    <w:rsid w:val="00F72525"/>
    <w:rsid w:val="00F763ED"/>
    <w:rsid w:val="00F8403D"/>
    <w:rsid w:val="00F92C86"/>
    <w:rsid w:val="00FA18A4"/>
    <w:rsid w:val="00FB713C"/>
    <w:rsid w:val="00FC4F3B"/>
    <w:rsid w:val="00FD0788"/>
    <w:rsid w:val="00FF3F96"/>
    <w:rsid w:val="00FF4B9D"/>
    <w:rsid w:val="00FF77A9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E934"/>
  <w15:chartTrackingRefBased/>
  <w15:docId w15:val="{A71AEFEB-5E86-41B0-80DE-C142FC7C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F0EFF"/>
    <w:pPr>
      <w:widowControl w:val="0"/>
      <w:jc w:val="both"/>
    </w:pPr>
    <w:rPr>
      <w:rFonts w:ascii="Calibri" w:eastAsia="等线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F0EFF"/>
    <w:pPr>
      <w:keepNext/>
      <w:keepLines/>
      <w:spacing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rsid w:val="003F0EFF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4">
    <w:name w:val="Body Text"/>
    <w:basedOn w:val="a"/>
    <w:link w:val="a5"/>
    <w:uiPriority w:val="99"/>
    <w:semiHidden/>
    <w:unhideWhenUsed/>
    <w:rsid w:val="003F0EFF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3F0EFF"/>
    <w:rPr>
      <w:rFonts w:ascii="Calibri" w:eastAsia="等线" w:hAnsi="Calibri" w:cs="Times New Roman"/>
    </w:rPr>
  </w:style>
  <w:style w:type="paragraph" w:styleId="a0">
    <w:name w:val="Body Text First Indent"/>
    <w:basedOn w:val="a4"/>
    <w:link w:val="a6"/>
    <w:uiPriority w:val="99"/>
    <w:unhideWhenUsed/>
    <w:qFormat/>
    <w:rsid w:val="003F0EFF"/>
    <w:pPr>
      <w:ind w:firstLineChars="100" w:firstLine="420"/>
    </w:pPr>
  </w:style>
  <w:style w:type="character" w:customStyle="1" w:styleId="a6">
    <w:name w:val="正文文本首行缩进 字符"/>
    <w:basedOn w:val="a5"/>
    <w:link w:val="a0"/>
    <w:uiPriority w:val="99"/>
    <w:qFormat/>
    <w:rsid w:val="003F0EFF"/>
    <w:rPr>
      <w:rFonts w:ascii="Calibri" w:eastAsia="等线" w:hAnsi="Calibri" w:cs="Times New Roman"/>
    </w:rPr>
  </w:style>
  <w:style w:type="character" w:customStyle="1" w:styleId="NormalCharacter">
    <w:name w:val="NormalCharacter"/>
    <w:semiHidden/>
    <w:qFormat/>
    <w:rsid w:val="003F0EFF"/>
    <w:rPr>
      <w:rFonts w:ascii="Calibri" w:eastAsia="等线" w:hAnsi="Calibri" w:cs="Times New Roman"/>
      <w:kern w:val="2"/>
      <w:sz w:val="21"/>
      <w:szCs w:val="22"/>
      <w:lang w:val="en-US" w:eastAsia="zh-CN" w:bidi="ar-SA"/>
    </w:rPr>
  </w:style>
  <w:style w:type="paragraph" w:styleId="a7">
    <w:name w:val="Document Map"/>
    <w:basedOn w:val="a"/>
    <w:link w:val="a8"/>
    <w:uiPriority w:val="99"/>
    <w:semiHidden/>
    <w:unhideWhenUsed/>
    <w:rsid w:val="0066798E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1"/>
    <w:link w:val="a7"/>
    <w:uiPriority w:val="99"/>
    <w:semiHidden/>
    <w:rsid w:val="0066798E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 兰君</dc:creator>
  <cp:keywords/>
  <dc:description/>
  <cp:lastModifiedBy>贺 兰君</cp:lastModifiedBy>
  <cp:revision>4</cp:revision>
  <dcterms:created xsi:type="dcterms:W3CDTF">2021-08-02T02:51:00Z</dcterms:created>
  <dcterms:modified xsi:type="dcterms:W3CDTF">2021-08-02T03:17:00Z</dcterms:modified>
</cp:coreProperties>
</file>