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2F59" w:rsidRDefault="00D02F59">
      <w:pPr>
        <w:jc w:val="center"/>
        <w:rPr>
          <w:rFonts w:asciiTheme="majorEastAsia" w:eastAsiaTheme="majorEastAsia" w:hAnsiTheme="majorEastAsia" w:cstheme="majorEastAsia"/>
          <w:b/>
          <w:bCs/>
          <w:color w:val="000000"/>
          <w:sz w:val="44"/>
          <w:szCs w:val="44"/>
        </w:rPr>
      </w:pPr>
    </w:p>
    <w:p w:rsidR="00D02F59" w:rsidRDefault="0083296B">
      <w:pPr>
        <w:widowControl/>
        <w:shd w:val="clear" w:color="auto" w:fill="FFFFFF"/>
        <w:spacing w:line="360" w:lineRule="auto"/>
        <w:ind w:firstLineChars="50" w:firstLine="221"/>
        <w:jc w:val="center"/>
        <w:rPr>
          <w:rFonts w:asciiTheme="minorEastAsia" w:eastAsiaTheme="minorEastAsia" w:hAnsiTheme="minorEastAsia" w:cs="仿宋"/>
          <w:b/>
          <w:color w:val="000000"/>
          <w:sz w:val="44"/>
          <w:szCs w:val="44"/>
          <w:shd w:val="clear" w:color="auto" w:fill="FFFFFF"/>
        </w:rPr>
      </w:pPr>
      <w:r>
        <w:rPr>
          <w:rFonts w:asciiTheme="minorEastAsia" w:eastAsiaTheme="minorEastAsia" w:hAnsiTheme="minorEastAsia" w:cs="仿宋" w:hint="eastAsia"/>
          <w:b/>
          <w:color w:val="000000"/>
          <w:sz w:val="44"/>
          <w:szCs w:val="44"/>
          <w:shd w:val="clear" w:color="auto" w:fill="FFFFFF"/>
        </w:rPr>
        <w:t>襄城县2021年烤烟电能烤房建设设备采购项目</w:t>
      </w:r>
    </w:p>
    <w:p w:rsidR="00D02F59" w:rsidRDefault="0083296B">
      <w:pPr>
        <w:widowControl/>
        <w:shd w:val="clear" w:color="auto" w:fill="FFFFFF"/>
        <w:spacing w:line="360" w:lineRule="auto"/>
        <w:ind w:firstLineChars="50" w:firstLine="221"/>
        <w:jc w:val="center"/>
        <w:rPr>
          <w:rFonts w:asciiTheme="minorEastAsia" w:eastAsiaTheme="minorEastAsia" w:hAnsiTheme="minorEastAsia" w:cs="仿宋"/>
          <w:b/>
          <w:color w:val="000000"/>
          <w:sz w:val="44"/>
          <w:szCs w:val="44"/>
          <w:shd w:val="clear" w:color="auto" w:fill="FFFFFF"/>
        </w:rPr>
      </w:pPr>
      <w:r>
        <w:rPr>
          <w:rFonts w:asciiTheme="minorEastAsia" w:eastAsiaTheme="minorEastAsia" w:hAnsiTheme="minorEastAsia" w:cs="仿宋" w:hint="eastAsia"/>
          <w:b/>
          <w:color w:val="000000"/>
          <w:sz w:val="44"/>
          <w:szCs w:val="44"/>
          <w:shd w:val="clear" w:color="auto" w:fill="FFFFFF"/>
        </w:rPr>
        <w:t>（不见面开标）</w:t>
      </w:r>
    </w:p>
    <w:p w:rsidR="00D02F59" w:rsidRDefault="00D02F59">
      <w:pPr>
        <w:rPr>
          <w:rFonts w:ascii="微软简隶书" w:eastAsia="微软简隶书"/>
          <w:color w:val="000000"/>
          <w:u w:val="single"/>
        </w:rPr>
      </w:pPr>
    </w:p>
    <w:p w:rsidR="00D02F59" w:rsidRDefault="00D02F59">
      <w:pPr>
        <w:rPr>
          <w:rFonts w:ascii="微软简隶书" w:eastAsia="微软简隶书"/>
          <w:color w:val="000000"/>
        </w:rPr>
      </w:pPr>
    </w:p>
    <w:p w:rsidR="00D02F59" w:rsidRDefault="00D02F59">
      <w:pPr>
        <w:pStyle w:val="a1"/>
        <w:ind w:firstLine="280"/>
      </w:pPr>
    </w:p>
    <w:p w:rsidR="00D02F59" w:rsidRDefault="00D02F59">
      <w:pPr>
        <w:rPr>
          <w:rFonts w:ascii="微软简隶书" w:eastAsia="微软简隶书"/>
          <w:color w:val="000000"/>
        </w:rPr>
      </w:pPr>
    </w:p>
    <w:p w:rsidR="00D02F59" w:rsidRDefault="00D02F59">
      <w:pPr>
        <w:rPr>
          <w:rFonts w:ascii="微软简隶书" w:eastAsia="微软简隶书"/>
          <w:color w:val="000000"/>
        </w:rPr>
      </w:pPr>
    </w:p>
    <w:p w:rsidR="00D02F59" w:rsidRDefault="00D02F59">
      <w:pPr>
        <w:rPr>
          <w:rFonts w:ascii="微软简隶书" w:eastAsia="微软简隶书"/>
          <w:color w:val="000000"/>
        </w:rPr>
      </w:pPr>
    </w:p>
    <w:p w:rsidR="00D02F59" w:rsidRDefault="00D02F59">
      <w:pPr>
        <w:rPr>
          <w:rFonts w:ascii="微软简隶书" w:eastAsia="微软简隶书"/>
          <w:color w:val="000000"/>
        </w:rPr>
      </w:pPr>
    </w:p>
    <w:p w:rsidR="00D02F59" w:rsidRDefault="0083296B">
      <w:pPr>
        <w:jc w:val="center"/>
        <w:rPr>
          <w:rFonts w:ascii="微软简隶书" w:eastAsia="微软简隶书"/>
          <w:color w:val="000000"/>
        </w:rPr>
      </w:pPr>
      <w:r>
        <w:rPr>
          <w:rFonts w:asciiTheme="majorEastAsia" w:eastAsiaTheme="majorEastAsia" w:hAnsiTheme="majorEastAsia" w:cstheme="majorEastAsia" w:hint="eastAsia"/>
          <w:bCs/>
          <w:color w:val="000000"/>
          <w:w w:val="90"/>
          <w:sz w:val="120"/>
          <w:szCs w:val="120"/>
        </w:rPr>
        <w:t>公开招标文件</w:t>
      </w:r>
    </w:p>
    <w:p w:rsidR="00D02F59" w:rsidRDefault="00D02F59">
      <w:pPr>
        <w:rPr>
          <w:rFonts w:ascii="微软简隶书" w:eastAsia="微软简隶书"/>
          <w:color w:val="000000"/>
        </w:rPr>
      </w:pPr>
    </w:p>
    <w:p w:rsidR="00D02F59" w:rsidRDefault="00D02F59">
      <w:pPr>
        <w:rPr>
          <w:rFonts w:ascii="微软简隶书" w:eastAsia="微软简隶书"/>
          <w:color w:val="000000"/>
        </w:rPr>
      </w:pPr>
    </w:p>
    <w:p w:rsidR="00D02F59" w:rsidRDefault="00D02F59">
      <w:pPr>
        <w:rPr>
          <w:rFonts w:ascii="微软简隶书" w:eastAsia="微软简隶书"/>
          <w:color w:val="000000"/>
        </w:rPr>
      </w:pPr>
    </w:p>
    <w:p w:rsidR="00D02F59" w:rsidRDefault="00D02F59">
      <w:pPr>
        <w:rPr>
          <w:rFonts w:ascii="微软简隶书" w:eastAsia="微软简隶书"/>
          <w:color w:val="000000"/>
        </w:rPr>
      </w:pPr>
    </w:p>
    <w:p w:rsidR="00D02F59" w:rsidRDefault="00D02F59">
      <w:pPr>
        <w:rPr>
          <w:rFonts w:ascii="微软简隶书" w:eastAsia="微软简隶书"/>
          <w:color w:val="000000"/>
        </w:rPr>
      </w:pPr>
    </w:p>
    <w:p w:rsidR="00D02F59" w:rsidRDefault="0083296B">
      <w:pPr>
        <w:rPr>
          <w:rFonts w:asciiTheme="majorEastAsia" w:eastAsiaTheme="majorEastAsia" w:hAnsiTheme="majorEastAsia" w:cstheme="majorEastAsia"/>
          <w:b/>
          <w:bCs/>
          <w:color w:val="000000"/>
          <w:sz w:val="36"/>
          <w:szCs w:val="36"/>
        </w:rPr>
      </w:pPr>
      <w:r>
        <w:rPr>
          <w:rFonts w:asciiTheme="majorEastAsia" w:eastAsiaTheme="majorEastAsia" w:hAnsiTheme="majorEastAsia" w:cstheme="majorEastAsia" w:hint="eastAsia"/>
          <w:b/>
          <w:bCs/>
          <w:color w:val="000000"/>
          <w:sz w:val="36"/>
          <w:szCs w:val="36"/>
        </w:rPr>
        <w:t xml:space="preserve">     </w:t>
      </w:r>
    </w:p>
    <w:p w:rsidR="00D02F59" w:rsidRDefault="00D02F59">
      <w:pPr>
        <w:rPr>
          <w:rFonts w:asciiTheme="majorEastAsia" w:eastAsiaTheme="majorEastAsia" w:hAnsiTheme="majorEastAsia" w:cstheme="majorEastAsia"/>
          <w:b/>
          <w:bCs/>
          <w:color w:val="000000"/>
          <w:sz w:val="36"/>
          <w:szCs w:val="36"/>
        </w:rPr>
      </w:pPr>
    </w:p>
    <w:p w:rsidR="00D02F59" w:rsidRDefault="0083296B">
      <w:pPr>
        <w:ind w:firstLineChars="300" w:firstLine="1084"/>
        <w:rPr>
          <w:rFonts w:asciiTheme="minorEastAsia" w:eastAsiaTheme="minorEastAsia" w:hAnsiTheme="minorEastAsia" w:cstheme="majorEastAsia"/>
          <w:b/>
          <w:bCs/>
          <w:color w:val="000000"/>
          <w:sz w:val="36"/>
          <w:szCs w:val="36"/>
        </w:rPr>
      </w:pPr>
      <w:r>
        <w:rPr>
          <w:rFonts w:asciiTheme="minorEastAsia" w:eastAsiaTheme="minorEastAsia" w:hAnsiTheme="minorEastAsia" w:cstheme="majorEastAsia" w:hint="eastAsia"/>
          <w:b/>
          <w:bCs/>
          <w:color w:val="000000"/>
          <w:sz w:val="36"/>
          <w:szCs w:val="36"/>
        </w:rPr>
        <w:t xml:space="preserve">项目编号：襄财招标采购-2021-15  </w:t>
      </w:r>
    </w:p>
    <w:p w:rsidR="00D02F59" w:rsidRDefault="0083296B">
      <w:pPr>
        <w:ind w:firstLineChars="300" w:firstLine="1084"/>
        <w:rPr>
          <w:rFonts w:asciiTheme="minorEastAsia" w:eastAsiaTheme="minorEastAsia" w:hAnsiTheme="minorEastAsia" w:cstheme="majorEastAsia"/>
          <w:b/>
          <w:bCs/>
          <w:color w:val="000000"/>
          <w:sz w:val="36"/>
          <w:szCs w:val="36"/>
        </w:rPr>
      </w:pPr>
      <w:r>
        <w:rPr>
          <w:rFonts w:asciiTheme="minorEastAsia" w:eastAsiaTheme="minorEastAsia" w:hAnsiTheme="minorEastAsia" w:cstheme="majorEastAsia" w:hint="eastAsia"/>
          <w:b/>
          <w:bCs/>
          <w:color w:val="000000"/>
          <w:sz w:val="36"/>
          <w:szCs w:val="36"/>
        </w:rPr>
        <w:t>采购单位：</w:t>
      </w:r>
      <w:r>
        <w:rPr>
          <w:rFonts w:asciiTheme="minorEastAsia" w:eastAsiaTheme="minorEastAsia" w:hAnsiTheme="minorEastAsia" w:cs="仿宋" w:hint="eastAsia"/>
          <w:b/>
          <w:bCs/>
          <w:color w:val="000000"/>
          <w:sz w:val="36"/>
          <w:szCs w:val="36"/>
          <w:shd w:val="clear" w:color="auto" w:fill="FFFFFF"/>
        </w:rPr>
        <w:t>襄城县农业农村局</w:t>
      </w:r>
    </w:p>
    <w:p w:rsidR="00D02F59" w:rsidRDefault="0083296B">
      <w:pPr>
        <w:ind w:firstLineChars="300" w:firstLine="1084"/>
        <w:rPr>
          <w:rFonts w:asciiTheme="majorEastAsia" w:eastAsiaTheme="majorEastAsia" w:hAnsiTheme="majorEastAsia" w:cstheme="majorEastAsia"/>
          <w:b/>
          <w:bCs/>
          <w:color w:val="000000"/>
          <w:sz w:val="36"/>
          <w:szCs w:val="36"/>
        </w:rPr>
      </w:pPr>
      <w:r>
        <w:rPr>
          <w:rFonts w:asciiTheme="majorEastAsia" w:eastAsiaTheme="majorEastAsia" w:hAnsiTheme="majorEastAsia" w:cstheme="majorEastAsia" w:hint="eastAsia"/>
          <w:b/>
          <w:bCs/>
          <w:color w:val="000000"/>
          <w:sz w:val="36"/>
          <w:szCs w:val="36"/>
        </w:rPr>
        <w:t>集中采购机构：襄城县政府采购中心</w:t>
      </w:r>
    </w:p>
    <w:p w:rsidR="00D02F59" w:rsidRDefault="00D02F59">
      <w:pPr>
        <w:rPr>
          <w:rFonts w:asciiTheme="majorEastAsia" w:eastAsiaTheme="majorEastAsia" w:hAnsiTheme="majorEastAsia" w:cstheme="majorEastAsia"/>
          <w:b/>
          <w:bCs/>
          <w:color w:val="000000"/>
          <w:sz w:val="36"/>
          <w:szCs w:val="36"/>
        </w:rPr>
      </w:pPr>
    </w:p>
    <w:p w:rsidR="00D02F59" w:rsidRDefault="00D02F59">
      <w:pPr>
        <w:pStyle w:val="a1"/>
        <w:ind w:firstLine="280"/>
      </w:pPr>
    </w:p>
    <w:p w:rsidR="00D02F59" w:rsidRDefault="0083296B">
      <w:pPr>
        <w:jc w:val="center"/>
        <w:rPr>
          <w:rFonts w:asciiTheme="majorEastAsia" w:eastAsiaTheme="majorEastAsia" w:hAnsiTheme="majorEastAsia" w:cstheme="majorEastAsia"/>
          <w:b/>
          <w:bCs/>
          <w:color w:val="000000"/>
          <w:sz w:val="36"/>
          <w:szCs w:val="36"/>
        </w:rPr>
      </w:pPr>
      <w:r>
        <w:rPr>
          <w:rFonts w:asciiTheme="majorEastAsia" w:eastAsiaTheme="majorEastAsia" w:hAnsiTheme="majorEastAsia" w:cstheme="majorEastAsia" w:hint="eastAsia"/>
          <w:b/>
          <w:bCs/>
          <w:color w:val="000000"/>
          <w:sz w:val="36"/>
          <w:szCs w:val="36"/>
        </w:rPr>
        <w:t>二0二一年 六 月</w:t>
      </w:r>
    </w:p>
    <w:p w:rsidR="00D02F59" w:rsidRDefault="00D02F59">
      <w:pPr>
        <w:rPr>
          <w:rFonts w:ascii="黑体" w:eastAsia="黑体"/>
          <w:sz w:val="36"/>
          <w:szCs w:val="36"/>
        </w:rPr>
      </w:pPr>
    </w:p>
    <w:p w:rsidR="00D02F59" w:rsidRDefault="00D02F59">
      <w:pPr>
        <w:rPr>
          <w:rFonts w:ascii="黑体" w:eastAsia="黑体"/>
          <w:sz w:val="44"/>
          <w:szCs w:val="44"/>
        </w:rPr>
      </w:pPr>
    </w:p>
    <w:p w:rsidR="00D02F59" w:rsidRDefault="0083296B">
      <w:pPr>
        <w:jc w:val="center"/>
        <w:rPr>
          <w:rFonts w:ascii="黑体" w:eastAsia="黑体"/>
          <w:sz w:val="44"/>
          <w:szCs w:val="44"/>
        </w:rPr>
      </w:pPr>
      <w:r>
        <w:rPr>
          <w:rFonts w:ascii="黑体" w:eastAsia="黑体" w:hint="eastAsia"/>
          <w:sz w:val="44"/>
          <w:szCs w:val="44"/>
        </w:rPr>
        <w:lastRenderedPageBreak/>
        <w:t>招标文件目录</w:t>
      </w:r>
    </w:p>
    <w:p w:rsidR="00D02F59" w:rsidRDefault="00D02F59">
      <w:pPr>
        <w:rPr>
          <w:sz w:val="32"/>
          <w:szCs w:val="32"/>
        </w:rPr>
      </w:pPr>
    </w:p>
    <w:p w:rsidR="00D02F59" w:rsidRDefault="0083296B">
      <w:pPr>
        <w:jc w:val="left"/>
        <w:rPr>
          <w:rFonts w:ascii="宋体" w:hAnsi="宋体"/>
          <w:b/>
          <w:sz w:val="30"/>
          <w:szCs w:val="30"/>
        </w:rPr>
      </w:pPr>
      <w:r>
        <w:rPr>
          <w:rFonts w:ascii="宋体" w:hAnsi="宋体" w:hint="eastAsia"/>
          <w:b/>
          <w:sz w:val="30"/>
          <w:szCs w:val="30"/>
        </w:rPr>
        <w:t>第一章 投标邀请函</w:t>
      </w:r>
    </w:p>
    <w:p w:rsidR="00D02F59" w:rsidRDefault="0083296B">
      <w:pPr>
        <w:jc w:val="left"/>
        <w:rPr>
          <w:rFonts w:ascii="宋体" w:hAnsi="宋体"/>
          <w:b/>
          <w:sz w:val="30"/>
          <w:szCs w:val="30"/>
        </w:rPr>
      </w:pPr>
      <w:r>
        <w:rPr>
          <w:rFonts w:ascii="宋体" w:hAnsi="宋体" w:hint="eastAsia"/>
          <w:b/>
          <w:sz w:val="30"/>
          <w:szCs w:val="30"/>
        </w:rPr>
        <w:t>第二章 项目需求</w:t>
      </w:r>
    </w:p>
    <w:p w:rsidR="00D02F59" w:rsidRDefault="0083296B">
      <w:pPr>
        <w:jc w:val="left"/>
        <w:rPr>
          <w:rFonts w:ascii="宋体" w:hAnsi="宋体"/>
          <w:b/>
          <w:sz w:val="30"/>
          <w:szCs w:val="30"/>
        </w:rPr>
      </w:pPr>
      <w:r>
        <w:rPr>
          <w:rFonts w:ascii="宋体" w:hAnsi="宋体" w:hint="eastAsia"/>
          <w:b/>
          <w:sz w:val="30"/>
          <w:szCs w:val="30"/>
        </w:rPr>
        <w:t>第三章 投标人须知前附表</w:t>
      </w:r>
    </w:p>
    <w:p w:rsidR="00D02F59" w:rsidRDefault="0083296B">
      <w:pPr>
        <w:jc w:val="left"/>
        <w:rPr>
          <w:rFonts w:ascii="宋体" w:hAnsi="宋体"/>
          <w:b/>
          <w:sz w:val="30"/>
          <w:szCs w:val="30"/>
        </w:rPr>
      </w:pPr>
      <w:r>
        <w:rPr>
          <w:rFonts w:ascii="宋体" w:hAnsi="宋体" w:hint="eastAsia"/>
          <w:b/>
          <w:sz w:val="30"/>
          <w:szCs w:val="30"/>
        </w:rPr>
        <w:t xml:space="preserve">第四章 投标人须知 </w:t>
      </w:r>
    </w:p>
    <w:p w:rsidR="00D02F59" w:rsidRDefault="0083296B">
      <w:pPr>
        <w:jc w:val="left"/>
        <w:rPr>
          <w:rFonts w:asciiTheme="majorEastAsia" w:eastAsiaTheme="majorEastAsia" w:hAnsiTheme="majorEastAsia" w:cstheme="majorEastAsia"/>
          <w:sz w:val="30"/>
          <w:szCs w:val="30"/>
          <w:lang w:val="zh-CN"/>
        </w:rPr>
      </w:pPr>
      <w:r>
        <w:rPr>
          <w:rFonts w:asciiTheme="majorEastAsia" w:eastAsiaTheme="majorEastAsia" w:hAnsiTheme="majorEastAsia" w:cstheme="majorEastAsia" w:hint="eastAsia"/>
          <w:sz w:val="30"/>
          <w:szCs w:val="30"/>
          <w:lang w:val="zh-CN"/>
        </w:rPr>
        <w:t>一、概念释义</w:t>
      </w:r>
    </w:p>
    <w:p w:rsidR="00D02F59" w:rsidRDefault="0083296B">
      <w:pPr>
        <w:autoSpaceDE w:val="0"/>
        <w:autoSpaceDN w:val="0"/>
        <w:adjustRightInd w:val="0"/>
        <w:spacing w:line="700" w:lineRule="exact"/>
        <w:rPr>
          <w:rFonts w:asciiTheme="majorEastAsia" w:eastAsiaTheme="majorEastAsia" w:hAnsiTheme="majorEastAsia" w:cstheme="majorEastAsia"/>
          <w:sz w:val="30"/>
          <w:szCs w:val="30"/>
          <w:lang w:val="zh-CN"/>
        </w:rPr>
      </w:pPr>
      <w:r>
        <w:rPr>
          <w:rFonts w:asciiTheme="majorEastAsia" w:eastAsiaTheme="majorEastAsia" w:hAnsiTheme="majorEastAsia" w:cstheme="majorEastAsia" w:hint="eastAsia"/>
          <w:sz w:val="30"/>
          <w:szCs w:val="30"/>
          <w:lang w:val="zh-CN"/>
        </w:rPr>
        <w:t>二、招标文件说明</w:t>
      </w:r>
    </w:p>
    <w:p w:rsidR="00D02F59" w:rsidRDefault="0083296B">
      <w:pPr>
        <w:autoSpaceDE w:val="0"/>
        <w:autoSpaceDN w:val="0"/>
        <w:adjustRightInd w:val="0"/>
        <w:spacing w:line="700" w:lineRule="exact"/>
        <w:rPr>
          <w:rFonts w:asciiTheme="majorEastAsia" w:eastAsiaTheme="majorEastAsia" w:hAnsiTheme="majorEastAsia" w:cstheme="majorEastAsia"/>
          <w:sz w:val="30"/>
          <w:szCs w:val="30"/>
          <w:lang w:val="zh-CN"/>
        </w:rPr>
      </w:pPr>
      <w:r>
        <w:rPr>
          <w:rFonts w:asciiTheme="majorEastAsia" w:eastAsiaTheme="majorEastAsia" w:hAnsiTheme="majorEastAsia" w:cstheme="majorEastAsia" w:hint="eastAsia"/>
          <w:sz w:val="30"/>
          <w:szCs w:val="30"/>
          <w:lang w:val="zh-CN"/>
        </w:rPr>
        <w:t>三、投标文件的编制</w:t>
      </w:r>
    </w:p>
    <w:p w:rsidR="00D02F59" w:rsidRDefault="0083296B">
      <w:pPr>
        <w:autoSpaceDE w:val="0"/>
        <w:autoSpaceDN w:val="0"/>
        <w:adjustRightInd w:val="0"/>
        <w:spacing w:line="700" w:lineRule="exact"/>
        <w:rPr>
          <w:rFonts w:asciiTheme="majorEastAsia" w:eastAsiaTheme="majorEastAsia" w:hAnsiTheme="majorEastAsia" w:cstheme="majorEastAsia"/>
          <w:sz w:val="30"/>
          <w:szCs w:val="30"/>
          <w:lang w:val="zh-CN"/>
        </w:rPr>
      </w:pPr>
      <w:r>
        <w:rPr>
          <w:rFonts w:asciiTheme="majorEastAsia" w:eastAsiaTheme="majorEastAsia" w:hAnsiTheme="majorEastAsia" w:cstheme="majorEastAsia" w:hint="eastAsia"/>
          <w:sz w:val="30"/>
          <w:szCs w:val="30"/>
          <w:lang w:val="zh-CN"/>
        </w:rPr>
        <w:t>四、投标文件的递交</w:t>
      </w:r>
    </w:p>
    <w:p w:rsidR="00D02F59" w:rsidRDefault="0083296B">
      <w:pPr>
        <w:autoSpaceDE w:val="0"/>
        <w:autoSpaceDN w:val="0"/>
        <w:adjustRightInd w:val="0"/>
        <w:spacing w:line="700" w:lineRule="exact"/>
        <w:rPr>
          <w:rFonts w:asciiTheme="majorEastAsia" w:eastAsiaTheme="majorEastAsia" w:hAnsiTheme="majorEastAsia" w:cstheme="majorEastAsia"/>
          <w:sz w:val="30"/>
          <w:szCs w:val="30"/>
          <w:lang w:val="zh-CN"/>
        </w:rPr>
      </w:pPr>
      <w:r>
        <w:rPr>
          <w:rFonts w:asciiTheme="majorEastAsia" w:eastAsiaTheme="majorEastAsia" w:hAnsiTheme="majorEastAsia" w:cstheme="majorEastAsia" w:hint="eastAsia"/>
          <w:sz w:val="30"/>
          <w:szCs w:val="30"/>
          <w:lang w:val="zh-CN"/>
        </w:rPr>
        <w:t>五、开标和评标</w:t>
      </w:r>
    </w:p>
    <w:p w:rsidR="00D02F59" w:rsidRDefault="0083296B">
      <w:pPr>
        <w:autoSpaceDE w:val="0"/>
        <w:autoSpaceDN w:val="0"/>
        <w:adjustRightInd w:val="0"/>
        <w:spacing w:line="700" w:lineRule="exact"/>
        <w:rPr>
          <w:rFonts w:asciiTheme="majorEastAsia" w:eastAsiaTheme="majorEastAsia" w:hAnsiTheme="majorEastAsia" w:cstheme="majorEastAsia"/>
          <w:b/>
          <w:bCs/>
          <w:sz w:val="30"/>
          <w:szCs w:val="30"/>
          <w:lang w:val="zh-CN"/>
        </w:rPr>
      </w:pPr>
      <w:r>
        <w:rPr>
          <w:rFonts w:asciiTheme="majorEastAsia" w:eastAsiaTheme="majorEastAsia" w:hAnsiTheme="majorEastAsia" w:cstheme="majorEastAsia" w:hint="eastAsia"/>
          <w:sz w:val="30"/>
          <w:szCs w:val="30"/>
          <w:lang w:val="zh-CN"/>
        </w:rPr>
        <w:t>六、定标和授予合同</w:t>
      </w:r>
    </w:p>
    <w:p w:rsidR="00D02F59" w:rsidRDefault="0083296B">
      <w:pPr>
        <w:autoSpaceDE w:val="0"/>
        <w:autoSpaceDN w:val="0"/>
        <w:adjustRightInd w:val="0"/>
        <w:spacing w:line="700" w:lineRule="exact"/>
        <w:rPr>
          <w:rFonts w:ascii="宋体" w:hAnsi="宋体"/>
          <w:b/>
          <w:sz w:val="30"/>
          <w:szCs w:val="30"/>
        </w:rPr>
      </w:pPr>
      <w:r>
        <w:rPr>
          <w:rFonts w:ascii="宋体" w:hAnsi="宋体" w:hint="eastAsia"/>
          <w:b/>
          <w:sz w:val="30"/>
          <w:szCs w:val="30"/>
        </w:rPr>
        <w:t>第五章 政府采购政策功能</w:t>
      </w:r>
    </w:p>
    <w:p w:rsidR="00D02F59" w:rsidRDefault="0083296B">
      <w:pPr>
        <w:autoSpaceDE w:val="0"/>
        <w:autoSpaceDN w:val="0"/>
        <w:adjustRightInd w:val="0"/>
        <w:spacing w:line="700" w:lineRule="exact"/>
        <w:rPr>
          <w:rFonts w:ascii="宋体" w:hAnsi="宋体"/>
          <w:b/>
          <w:sz w:val="30"/>
          <w:szCs w:val="30"/>
        </w:rPr>
      </w:pPr>
      <w:r>
        <w:rPr>
          <w:rFonts w:ascii="宋体" w:hAnsi="宋体" w:hint="eastAsia"/>
          <w:b/>
          <w:sz w:val="30"/>
          <w:szCs w:val="30"/>
        </w:rPr>
        <w:t>第六章 资格审查与评标</w:t>
      </w:r>
    </w:p>
    <w:p w:rsidR="00D02F59" w:rsidRDefault="0083296B">
      <w:pPr>
        <w:autoSpaceDE w:val="0"/>
        <w:autoSpaceDN w:val="0"/>
        <w:adjustRightInd w:val="0"/>
        <w:spacing w:line="700" w:lineRule="exact"/>
        <w:rPr>
          <w:rFonts w:ascii="宋体" w:hAnsi="宋体"/>
          <w:b/>
          <w:sz w:val="30"/>
          <w:szCs w:val="30"/>
        </w:rPr>
      </w:pPr>
      <w:r>
        <w:rPr>
          <w:rFonts w:ascii="宋体" w:hAnsi="宋体" w:hint="eastAsia"/>
          <w:b/>
          <w:sz w:val="30"/>
          <w:szCs w:val="30"/>
        </w:rPr>
        <w:t>第七章 合同条款及格式</w:t>
      </w:r>
    </w:p>
    <w:p w:rsidR="00D02F59" w:rsidRDefault="0083296B">
      <w:pPr>
        <w:autoSpaceDE w:val="0"/>
        <w:autoSpaceDN w:val="0"/>
        <w:adjustRightInd w:val="0"/>
        <w:spacing w:line="700" w:lineRule="exact"/>
        <w:rPr>
          <w:rFonts w:ascii="宋体" w:hAnsi="宋体"/>
          <w:b/>
          <w:sz w:val="30"/>
          <w:szCs w:val="30"/>
        </w:rPr>
      </w:pPr>
      <w:r>
        <w:rPr>
          <w:rFonts w:ascii="宋体" w:hAnsi="宋体" w:hint="eastAsia"/>
          <w:b/>
          <w:sz w:val="30"/>
          <w:szCs w:val="30"/>
        </w:rPr>
        <w:t>第八章 投标文件有关格式</w:t>
      </w:r>
    </w:p>
    <w:p w:rsidR="00D02F59" w:rsidRDefault="00D02F59">
      <w:pPr>
        <w:pStyle w:val="a1"/>
        <w:ind w:firstLine="280"/>
      </w:pPr>
    </w:p>
    <w:p w:rsidR="00D02F59" w:rsidRDefault="00D02F59" w:rsidP="00092E1A">
      <w:pPr>
        <w:spacing w:beforeLines="50" w:afterLines="100"/>
        <w:ind w:firstLineChars="800" w:firstLine="2570"/>
        <w:rPr>
          <w:rFonts w:ascii="Cambria" w:hAnsi="Cambria"/>
          <w:b/>
          <w:bCs/>
          <w:sz w:val="32"/>
          <w:szCs w:val="32"/>
        </w:rPr>
      </w:pPr>
    </w:p>
    <w:p w:rsidR="00D02F59" w:rsidRDefault="00D02F59" w:rsidP="00F37EA6">
      <w:pPr>
        <w:pStyle w:val="a1"/>
        <w:ind w:firstLine="280"/>
      </w:pPr>
    </w:p>
    <w:p w:rsidR="00D02F59" w:rsidRDefault="00D02F59" w:rsidP="00092E1A">
      <w:pPr>
        <w:spacing w:beforeLines="50" w:afterLines="100"/>
        <w:ind w:firstLineChars="800" w:firstLine="2570"/>
        <w:rPr>
          <w:rFonts w:ascii="Cambria" w:hAnsi="Cambria"/>
          <w:b/>
          <w:bCs/>
          <w:sz w:val="32"/>
          <w:szCs w:val="32"/>
        </w:rPr>
      </w:pPr>
    </w:p>
    <w:p w:rsidR="00D02F59" w:rsidRDefault="0083296B" w:rsidP="00092E1A">
      <w:pPr>
        <w:spacing w:beforeLines="50" w:afterLines="100"/>
        <w:jc w:val="center"/>
        <w:rPr>
          <w:rFonts w:ascii="Cambria" w:hAnsi="Cambria"/>
          <w:b/>
          <w:bCs/>
          <w:sz w:val="32"/>
          <w:szCs w:val="32"/>
        </w:rPr>
      </w:pPr>
      <w:r>
        <w:rPr>
          <w:rFonts w:ascii="Cambria" w:hAnsi="Cambria" w:hint="eastAsia"/>
          <w:b/>
          <w:bCs/>
          <w:sz w:val="32"/>
          <w:szCs w:val="32"/>
        </w:rPr>
        <w:lastRenderedPageBreak/>
        <w:t xml:space="preserve"> </w:t>
      </w:r>
      <w:r>
        <w:rPr>
          <w:rFonts w:ascii="Cambria" w:hAnsi="Cambria" w:hint="eastAsia"/>
          <w:b/>
          <w:bCs/>
          <w:sz w:val="32"/>
          <w:szCs w:val="32"/>
        </w:rPr>
        <w:t>第一章</w:t>
      </w:r>
      <w:r>
        <w:rPr>
          <w:rFonts w:ascii="Cambria" w:hAnsi="Cambria" w:hint="eastAsia"/>
          <w:b/>
          <w:bCs/>
          <w:sz w:val="32"/>
          <w:szCs w:val="32"/>
        </w:rPr>
        <w:t xml:space="preserve">   </w:t>
      </w:r>
      <w:r>
        <w:rPr>
          <w:rFonts w:ascii="Cambria" w:hAnsi="Cambria" w:hint="eastAsia"/>
          <w:b/>
          <w:bCs/>
          <w:sz w:val="32"/>
          <w:szCs w:val="32"/>
        </w:rPr>
        <w:t>投标邀请函</w:t>
      </w:r>
    </w:p>
    <w:p w:rsidR="005C702B" w:rsidRPr="00A50770" w:rsidRDefault="005C702B" w:rsidP="005C702B">
      <w:pPr>
        <w:widowControl/>
        <w:shd w:val="clear" w:color="auto" w:fill="FFFFFF"/>
        <w:jc w:val="left"/>
        <w:rPr>
          <w:rFonts w:ascii="宋体" w:eastAsiaTheme="minorEastAsia" w:hAnsi="宋体" w:cs="宋体"/>
          <w:b/>
          <w:color w:val="000000"/>
          <w:kern w:val="0"/>
          <w:sz w:val="24"/>
        </w:rPr>
      </w:pPr>
      <w:r w:rsidRPr="00A50770">
        <w:rPr>
          <w:rFonts w:ascii="宋体" w:eastAsiaTheme="minorEastAsia" w:hAnsi="宋体" w:cs="宋体" w:hint="eastAsia"/>
          <w:b/>
          <w:color w:val="000000"/>
          <w:kern w:val="0"/>
          <w:sz w:val="24"/>
        </w:rPr>
        <w:t>项目概况</w:t>
      </w:r>
    </w:p>
    <w:p w:rsidR="00092E1A" w:rsidRPr="00E23132" w:rsidRDefault="005C702B" w:rsidP="00092E1A">
      <w:pPr>
        <w:widowControl/>
        <w:shd w:val="clear" w:color="auto" w:fill="FFFFFF"/>
        <w:spacing w:line="360" w:lineRule="auto"/>
        <w:ind w:firstLineChars="200" w:firstLine="480"/>
        <w:jc w:val="left"/>
        <w:rPr>
          <w:rFonts w:ascii="宋体" w:hAnsi="宋体" w:cs="宋体"/>
          <w:color w:val="000000"/>
          <w:kern w:val="0"/>
          <w:sz w:val="24"/>
          <w:shd w:val="clear" w:color="040000" w:fill="FFFFFF"/>
        </w:rPr>
      </w:pPr>
      <w:r w:rsidRPr="0048785F">
        <w:rPr>
          <w:rFonts w:ascii="宋体" w:eastAsiaTheme="minorEastAsia" w:hAnsi="宋体" w:cs="宋体" w:hint="eastAsia"/>
          <w:color w:val="000000"/>
          <w:kern w:val="0"/>
          <w:sz w:val="24"/>
        </w:rPr>
        <w:t>襄城县</w:t>
      </w:r>
      <w:r>
        <w:rPr>
          <w:rFonts w:ascii="宋体" w:eastAsiaTheme="minorEastAsia" w:hAnsi="宋体" w:cs="宋体" w:hint="eastAsia"/>
          <w:color w:val="000000"/>
          <w:kern w:val="0"/>
          <w:sz w:val="24"/>
        </w:rPr>
        <w:t>农业农村局</w:t>
      </w:r>
      <w:r w:rsidRPr="0048785F">
        <w:rPr>
          <w:rFonts w:ascii="宋体" w:eastAsiaTheme="minorEastAsia" w:hAnsi="宋体" w:cs="宋体" w:hint="eastAsia"/>
          <w:color w:val="000000"/>
          <w:kern w:val="0"/>
          <w:sz w:val="24"/>
        </w:rPr>
        <w:t>“</w:t>
      </w:r>
      <w:r>
        <w:rPr>
          <w:rFonts w:asciiTheme="minorEastAsia" w:eastAsiaTheme="minorEastAsia" w:hAnsiTheme="minorEastAsia" w:cs="仿宋" w:hint="eastAsia"/>
          <w:color w:val="000000"/>
          <w:sz w:val="24"/>
          <w:shd w:val="clear" w:color="auto" w:fill="FFFFFF"/>
        </w:rPr>
        <w:t>襄城县2021年烤烟电能烤房建设设备采购项目</w:t>
      </w:r>
      <w:r w:rsidRPr="0048785F">
        <w:rPr>
          <w:rFonts w:ascii="宋体" w:eastAsiaTheme="minorEastAsia" w:hAnsi="宋体" w:cs="宋体" w:hint="eastAsia"/>
          <w:color w:val="000000"/>
          <w:kern w:val="0"/>
          <w:sz w:val="24"/>
        </w:rPr>
        <w:t>（不见面开标）”采购项目的潜在投标人应在《全国公共资源交易平台（河南省·许昌市）》（</w:t>
      </w:r>
      <w:hyperlink r:id="rId9" w:history="1">
        <w:r w:rsidRPr="0048785F">
          <w:rPr>
            <w:rFonts w:ascii="宋体" w:eastAsiaTheme="minorEastAsia" w:hAnsi="宋体" w:cs="宋体" w:hint="eastAsia"/>
            <w:color w:val="000000"/>
            <w:kern w:val="0"/>
            <w:sz w:val="24"/>
          </w:rPr>
          <w:t>http://ggzy.xuchang.gov.cn/</w:t>
        </w:r>
      </w:hyperlink>
      <w:r w:rsidRPr="0048785F">
        <w:rPr>
          <w:rFonts w:ascii="宋体" w:eastAsiaTheme="minorEastAsia" w:hAnsi="宋体" w:cs="宋体" w:hint="eastAsia"/>
          <w:color w:val="000000"/>
          <w:kern w:val="0"/>
          <w:sz w:val="24"/>
        </w:rPr>
        <w:t>）获取招标文件，并于</w:t>
      </w:r>
      <w:r w:rsidR="00092E1A">
        <w:rPr>
          <w:rFonts w:ascii="宋体" w:hAnsi="宋体" w:cs="宋体" w:hint="eastAsia"/>
          <w:color w:val="000000"/>
          <w:kern w:val="0"/>
          <w:sz w:val="24"/>
          <w:shd w:val="clear" w:color="040000" w:fill="FFFFFF"/>
        </w:rPr>
        <w:t>（1-4标段）</w:t>
      </w:r>
      <w:r w:rsidR="00092E1A" w:rsidRPr="00E23132">
        <w:rPr>
          <w:rFonts w:ascii="宋体" w:hAnsi="宋体" w:cs="宋体" w:hint="eastAsia"/>
          <w:color w:val="000000"/>
          <w:kern w:val="0"/>
          <w:sz w:val="24"/>
          <w:shd w:val="clear" w:color="040000" w:fill="FFFFFF"/>
        </w:rPr>
        <w:t>2021年0</w:t>
      </w:r>
      <w:r w:rsidR="00092E1A">
        <w:rPr>
          <w:rFonts w:ascii="宋体" w:hAnsi="宋体" w:cs="宋体" w:hint="eastAsia"/>
          <w:color w:val="000000"/>
          <w:kern w:val="0"/>
          <w:sz w:val="24"/>
          <w:shd w:val="clear" w:color="040000" w:fill="FFFFFF"/>
        </w:rPr>
        <w:t>7</w:t>
      </w:r>
      <w:r w:rsidR="00092E1A" w:rsidRPr="00E23132">
        <w:rPr>
          <w:rFonts w:ascii="宋体" w:hAnsi="宋体" w:cs="宋体" w:hint="eastAsia"/>
          <w:color w:val="000000"/>
          <w:kern w:val="0"/>
          <w:sz w:val="24"/>
          <w:shd w:val="clear" w:color="040000" w:fill="FFFFFF"/>
        </w:rPr>
        <w:t>月</w:t>
      </w:r>
      <w:r w:rsidR="00092E1A">
        <w:rPr>
          <w:rFonts w:ascii="宋体" w:hAnsi="宋体" w:cs="宋体" w:hint="eastAsia"/>
          <w:color w:val="000000"/>
          <w:kern w:val="0"/>
          <w:sz w:val="24"/>
          <w:shd w:val="clear" w:color="040000" w:fill="FFFFFF"/>
        </w:rPr>
        <w:t>12</w:t>
      </w:r>
      <w:r w:rsidR="00092E1A" w:rsidRPr="00E23132">
        <w:rPr>
          <w:rFonts w:ascii="宋体" w:hAnsi="宋体" w:cs="宋体" w:hint="eastAsia"/>
          <w:color w:val="000000"/>
          <w:kern w:val="0"/>
          <w:sz w:val="24"/>
          <w:shd w:val="clear" w:color="040000" w:fill="FFFFFF"/>
        </w:rPr>
        <w:t>日</w:t>
      </w:r>
      <w:r w:rsidR="00092E1A">
        <w:rPr>
          <w:rFonts w:ascii="宋体" w:hAnsi="宋体" w:cs="宋体" w:hint="eastAsia"/>
          <w:color w:val="000000"/>
          <w:kern w:val="0"/>
          <w:sz w:val="24"/>
          <w:shd w:val="clear" w:color="040000" w:fill="FFFFFF"/>
        </w:rPr>
        <w:t>11</w:t>
      </w:r>
      <w:r w:rsidR="00092E1A" w:rsidRPr="00E23132">
        <w:rPr>
          <w:rFonts w:ascii="宋体" w:hAnsi="宋体" w:cs="宋体" w:hint="eastAsia"/>
          <w:color w:val="000000"/>
          <w:kern w:val="0"/>
          <w:sz w:val="24"/>
          <w:shd w:val="clear" w:color="040000" w:fill="FFFFFF"/>
        </w:rPr>
        <w:t>点00分（北京时间）</w:t>
      </w:r>
      <w:r w:rsidR="00092E1A">
        <w:rPr>
          <w:rFonts w:ascii="宋体" w:hAnsi="宋体" w:cs="宋体" w:hint="eastAsia"/>
          <w:color w:val="000000"/>
          <w:kern w:val="0"/>
          <w:sz w:val="24"/>
          <w:shd w:val="clear" w:color="040000" w:fill="FFFFFF"/>
        </w:rPr>
        <w:t>；（5-8标段）</w:t>
      </w:r>
      <w:r w:rsidR="00092E1A" w:rsidRPr="00E23132">
        <w:rPr>
          <w:rFonts w:ascii="宋体" w:hAnsi="宋体" w:cs="宋体" w:hint="eastAsia"/>
          <w:color w:val="000000"/>
          <w:kern w:val="0"/>
          <w:sz w:val="24"/>
          <w:shd w:val="clear" w:color="040000" w:fill="FFFFFF"/>
        </w:rPr>
        <w:t>2021年0</w:t>
      </w:r>
      <w:r w:rsidR="00092E1A">
        <w:rPr>
          <w:rFonts w:ascii="宋体" w:hAnsi="宋体" w:cs="宋体" w:hint="eastAsia"/>
          <w:color w:val="000000"/>
          <w:kern w:val="0"/>
          <w:sz w:val="24"/>
          <w:shd w:val="clear" w:color="040000" w:fill="FFFFFF"/>
        </w:rPr>
        <w:t>7</w:t>
      </w:r>
      <w:r w:rsidR="00092E1A" w:rsidRPr="00E23132">
        <w:rPr>
          <w:rFonts w:ascii="宋体" w:hAnsi="宋体" w:cs="宋体" w:hint="eastAsia"/>
          <w:color w:val="000000"/>
          <w:kern w:val="0"/>
          <w:sz w:val="24"/>
          <w:shd w:val="clear" w:color="040000" w:fill="FFFFFF"/>
        </w:rPr>
        <w:t>月</w:t>
      </w:r>
      <w:r w:rsidR="00092E1A">
        <w:rPr>
          <w:rFonts w:ascii="宋体" w:hAnsi="宋体" w:cs="宋体" w:hint="eastAsia"/>
          <w:color w:val="000000"/>
          <w:kern w:val="0"/>
          <w:sz w:val="24"/>
          <w:shd w:val="clear" w:color="040000" w:fill="FFFFFF"/>
        </w:rPr>
        <w:t>15</w:t>
      </w:r>
      <w:r w:rsidR="00092E1A" w:rsidRPr="00E23132">
        <w:rPr>
          <w:rFonts w:ascii="宋体" w:hAnsi="宋体" w:cs="宋体" w:hint="eastAsia"/>
          <w:color w:val="000000"/>
          <w:kern w:val="0"/>
          <w:sz w:val="24"/>
          <w:shd w:val="clear" w:color="040000" w:fill="FFFFFF"/>
        </w:rPr>
        <w:t>日09点00分（北京时间）</w:t>
      </w:r>
      <w:r w:rsidR="00092E1A">
        <w:rPr>
          <w:rFonts w:ascii="宋体" w:hAnsi="宋体" w:cs="宋体" w:hint="eastAsia"/>
          <w:color w:val="000000"/>
          <w:kern w:val="0"/>
          <w:sz w:val="24"/>
          <w:shd w:val="clear" w:color="040000" w:fill="FFFFFF"/>
        </w:rPr>
        <w:t>；（9-12标段）</w:t>
      </w:r>
      <w:r w:rsidR="00092E1A" w:rsidRPr="00E23132">
        <w:rPr>
          <w:rFonts w:ascii="宋体" w:hAnsi="宋体" w:cs="宋体" w:hint="eastAsia"/>
          <w:color w:val="000000"/>
          <w:kern w:val="0"/>
          <w:sz w:val="24"/>
          <w:shd w:val="clear" w:color="040000" w:fill="FFFFFF"/>
        </w:rPr>
        <w:t>2021年0</w:t>
      </w:r>
      <w:r w:rsidR="00092E1A">
        <w:rPr>
          <w:rFonts w:ascii="宋体" w:hAnsi="宋体" w:cs="宋体" w:hint="eastAsia"/>
          <w:color w:val="000000"/>
          <w:kern w:val="0"/>
          <w:sz w:val="24"/>
          <w:shd w:val="clear" w:color="040000" w:fill="FFFFFF"/>
        </w:rPr>
        <w:t>7</w:t>
      </w:r>
      <w:r w:rsidR="00092E1A" w:rsidRPr="00E23132">
        <w:rPr>
          <w:rFonts w:ascii="宋体" w:hAnsi="宋体" w:cs="宋体" w:hint="eastAsia"/>
          <w:color w:val="000000"/>
          <w:kern w:val="0"/>
          <w:sz w:val="24"/>
          <w:shd w:val="clear" w:color="040000" w:fill="FFFFFF"/>
        </w:rPr>
        <w:t>月</w:t>
      </w:r>
      <w:r w:rsidR="00092E1A">
        <w:rPr>
          <w:rFonts w:ascii="宋体" w:hAnsi="宋体" w:cs="宋体" w:hint="eastAsia"/>
          <w:color w:val="000000"/>
          <w:kern w:val="0"/>
          <w:sz w:val="24"/>
          <w:shd w:val="clear" w:color="040000" w:fill="FFFFFF"/>
        </w:rPr>
        <w:t>19</w:t>
      </w:r>
      <w:r w:rsidR="00092E1A" w:rsidRPr="00E23132">
        <w:rPr>
          <w:rFonts w:ascii="宋体" w:hAnsi="宋体" w:cs="宋体" w:hint="eastAsia"/>
          <w:color w:val="000000"/>
          <w:kern w:val="0"/>
          <w:sz w:val="24"/>
          <w:shd w:val="clear" w:color="040000" w:fill="FFFFFF"/>
        </w:rPr>
        <w:t>日09点00分（北京时间）</w:t>
      </w:r>
    </w:p>
    <w:p w:rsidR="005C702B" w:rsidRPr="0048785F" w:rsidRDefault="005C702B" w:rsidP="005C702B">
      <w:pPr>
        <w:pStyle w:val="afa"/>
        <w:widowControl/>
        <w:shd w:val="clear" w:color="auto" w:fill="FFFFFF"/>
        <w:spacing w:line="360" w:lineRule="auto"/>
        <w:ind w:firstLine="480"/>
        <w:jc w:val="left"/>
        <w:rPr>
          <w:rFonts w:ascii="宋体" w:eastAsiaTheme="minorEastAsia" w:hAnsi="宋体" w:cs="宋体"/>
          <w:color w:val="000000"/>
          <w:kern w:val="0"/>
          <w:sz w:val="24"/>
          <w:szCs w:val="24"/>
        </w:rPr>
      </w:pPr>
      <w:r w:rsidRPr="0048785F">
        <w:rPr>
          <w:rFonts w:ascii="宋体" w:eastAsiaTheme="minorEastAsia" w:hAnsi="宋体" w:cs="宋体" w:hint="eastAsia"/>
          <w:color w:val="000000"/>
          <w:kern w:val="0"/>
          <w:sz w:val="24"/>
          <w:szCs w:val="24"/>
        </w:rPr>
        <w:t>前提交（上传）投标文件。</w:t>
      </w:r>
    </w:p>
    <w:p w:rsidR="005C702B" w:rsidRDefault="005C702B" w:rsidP="005C702B">
      <w:pPr>
        <w:widowControl/>
        <w:shd w:val="clear" w:color="auto" w:fill="FFFFFF"/>
        <w:spacing w:line="360" w:lineRule="auto"/>
        <w:ind w:firstLineChars="100" w:firstLine="241"/>
        <w:jc w:val="left"/>
        <w:rPr>
          <w:rFonts w:asciiTheme="minorEastAsia" w:eastAsiaTheme="minorEastAsia" w:hAnsiTheme="minorEastAsia" w:cs="仿宋"/>
          <w:b/>
          <w:color w:val="000000"/>
          <w:kern w:val="0"/>
          <w:sz w:val="24"/>
        </w:rPr>
      </w:pPr>
      <w:r>
        <w:rPr>
          <w:rFonts w:asciiTheme="minorEastAsia" w:eastAsiaTheme="minorEastAsia" w:hAnsiTheme="minorEastAsia" w:cs="仿宋" w:hint="eastAsia"/>
          <w:b/>
          <w:bCs/>
          <w:color w:val="000000"/>
          <w:kern w:val="0"/>
          <w:sz w:val="24"/>
          <w:shd w:val="clear" w:color="auto" w:fill="FFFFFF"/>
        </w:rPr>
        <w:t>一、项目基本情况：</w:t>
      </w:r>
    </w:p>
    <w:p w:rsidR="005C702B" w:rsidRDefault="005C702B" w:rsidP="005C702B">
      <w:pPr>
        <w:widowControl/>
        <w:shd w:val="clear" w:color="auto" w:fill="FFFFFF"/>
        <w:spacing w:line="360" w:lineRule="auto"/>
        <w:ind w:firstLineChars="200" w:firstLine="480"/>
        <w:jc w:val="left"/>
        <w:rPr>
          <w:rFonts w:ascii="宋体" w:eastAsiaTheme="minorEastAsia" w:hAnsi="宋体"/>
          <w:bCs/>
          <w:color w:val="000000"/>
          <w:sz w:val="24"/>
          <w:shd w:val="clear" w:color="040000" w:fill="FFFFFF"/>
        </w:rPr>
      </w:pPr>
      <w:r>
        <w:rPr>
          <w:rFonts w:ascii="宋体" w:hAnsi="宋体" w:cs="宋体" w:hint="eastAsia"/>
          <w:color w:val="000000"/>
          <w:kern w:val="0"/>
          <w:sz w:val="24"/>
          <w:shd w:val="clear" w:color="040000" w:fill="FFFFFF"/>
        </w:rPr>
        <w:t>1.项目名称：</w:t>
      </w:r>
      <w:r>
        <w:rPr>
          <w:rFonts w:asciiTheme="minorEastAsia" w:eastAsiaTheme="minorEastAsia" w:hAnsiTheme="minorEastAsia" w:cs="仿宋" w:hint="eastAsia"/>
          <w:color w:val="000000"/>
          <w:sz w:val="24"/>
          <w:shd w:val="clear" w:color="auto" w:fill="FFFFFF"/>
        </w:rPr>
        <w:t>襄城县2021年烤烟电能烤房建设设备采购项目（不见面开标）</w:t>
      </w:r>
    </w:p>
    <w:p w:rsidR="005C702B" w:rsidRDefault="005C702B" w:rsidP="005C702B">
      <w:pPr>
        <w:widowControl/>
        <w:shd w:val="clear" w:color="auto" w:fill="FFFFFF"/>
        <w:spacing w:line="360" w:lineRule="auto"/>
        <w:ind w:firstLineChars="200" w:firstLine="480"/>
        <w:jc w:val="left"/>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2.项目编号：襄财招标采购-2021-15</w:t>
      </w:r>
      <w:r>
        <w:rPr>
          <w:rFonts w:ascii="宋体" w:hAnsi="宋体" w:cs="宋体" w:hint="eastAsia"/>
          <w:color w:val="000000"/>
          <w:sz w:val="24"/>
        </w:rPr>
        <w:t xml:space="preserve">  </w:t>
      </w:r>
    </w:p>
    <w:p w:rsidR="005C702B" w:rsidRDefault="005C702B" w:rsidP="005C702B">
      <w:pPr>
        <w:widowControl/>
        <w:shd w:val="clear" w:color="auto" w:fill="FFFFFF"/>
        <w:spacing w:line="360" w:lineRule="auto"/>
        <w:ind w:firstLineChars="200" w:firstLine="480"/>
        <w:jc w:val="left"/>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3.采购方式：公开招标</w:t>
      </w:r>
    </w:p>
    <w:p w:rsidR="005C702B" w:rsidRDefault="005C702B" w:rsidP="005C702B">
      <w:pPr>
        <w:widowControl/>
        <w:shd w:val="clear" w:color="auto" w:fill="FFFFFF"/>
        <w:spacing w:line="360" w:lineRule="auto"/>
        <w:ind w:firstLineChars="200" w:firstLine="480"/>
        <w:jc w:val="left"/>
        <w:rPr>
          <w:rFonts w:ascii="宋体" w:hAnsi="宋体" w:cs="仿宋"/>
          <w:color w:val="000000"/>
          <w:kern w:val="0"/>
          <w:sz w:val="24"/>
          <w:shd w:val="clear" w:color="040000" w:fill="FFFFFF"/>
        </w:rPr>
      </w:pPr>
      <w:r>
        <w:rPr>
          <w:rFonts w:ascii="宋体" w:hAnsi="宋体" w:cs="宋体" w:hint="eastAsia"/>
          <w:color w:val="000000"/>
          <w:kern w:val="0"/>
          <w:sz w:val="24"/>
          <w:shd w:val="clear" w:color="040000" w:fill="FFFFFF"/>
        </w:rPr>
        <w:t>4.主要内容、数量及要求：</w:t>
      </w:r>
      <w:r>
        <w:rPr>
          <w:rFonts w:ascii="宋体" w:hAnsi="宋体" w:cs="仿宋" w:hint="eastAsia"/>
          <w:color w:val="000000"/>
          <w:kern w:val="0"/>
          <w:sz w:val="24"/>
          <w:shd w:val="clear" w:color="040000" w:fill="FFFFFF"/>
        </w:rPr>
        <w:t>对颍阳镇、双庙乡、十里铺等乡镇1430座烤房进行建设改造。其中改建1430座，共需采购设备1430套。改建每套4.7万，总金额6721万元。改建主要包括烤房拆墙与改建、加热室改造、供热设备、控制器、烤房保温处理、变压器以下所有低压线路及控制系统、项目标识牌等（具体要求和未尽事宜详见招标文件）。</w:t>
      </w:r>
    </w:p>
    <w:p w:rsidR="005C702B" w:rsidRPr="00E23132" w:rsidRDefault="005C702B" w:rsidP="005C702B">
      <w:pPr>
        <w:widowControl/>
        <w:shd w:val="clear" w:color="auto" w:fill="FFFFFF"/>
        <w:spacing w:line="360" w:lineRule="auto"/>
        <w:ind w:firstLineChars="200" w:firstLine="482"/>
        <w:jc w:val="left"/>
        <w:rPr>
          <w:rFonts w:ascii="宋体" w:hAnsi="宋体" w:cs="仿宋"/>
          <w:b/>
          <w:color w:val="000000"/>
          <w:kern w:val="0"/>
          <w:sz w:val="24"/>
          <w:shd w:val="clear" w:color="040000" w:fill="FFFFFF"/>
        </w:rPr>
      </w:pPr>
      <w:r w:rsidRPr="00E23132">
        <w:rPr>
          <w:rFonts w:ascii="宋体" w:hAnsi="宋体" w:cs="仿宋" w:hint="eastAsia"/>
          <w:b/>
          <w:color w:val="000000"/>
          <w:kern w:val="0"/>
          <w:sz w:val="24"/>
          <w:shd w:val="clear" w:color="040000" w:fill="FFFFFF"/>
        </w:rPr>
        <w:t>5.预算金额（最高限价）：</w:t>
      </w:r>
    </w:p>
    <w:p w:rsidR="005C702B" w:rsidRPr="004E2547" w:rsidRDefault="005C702B" w:rsidP="005C702B">
      <w:pPr>
        <w:widowControl/>
        <w:spacing w:line="360" w:lineRule="auto"/>
        <w:ind w:firstLineChars="200" w:firstLine="480"/>
        <w:jc w:val="left"/>
        <w:rPr>
          <w:rFonts w:ascii="宋体" w:hAnsi="宋体" w:cs="宋体"/>
          <w:color w:val="000000"/>
          <w:kern w:val="0"/>
          <w:sz w:val="24"/>
          <w:szCs w:val="21"/>
          <w:shd w:val="clear" w:color="040000" w:fill="FFFFFF"/>
        </w:rPr>
      </w:pPr>
      <w:r w:rsidRPr="004E2547">
        <w:rPr>
          <w:rFonts w:ascii="宋体" w:hAnsi="宋体" w:cs="宋体" w:hint="eastAsia"/>
          <w:color w:val="000000"/>
          <w:kern w:val="0"/>
          <w:sz w:val="24"/>
          <w:szCs w:val="21"/>
          <w:shd w:val="clear" w:color="040000" w:fill="FFFFFF"/>
        </w:rPr>
        <w:t>1标段：共151套。范湖乡64套（祖师庙、裴昌、城上、帅郭、西于、宋庄）、双庙乡87套（刘店、门楼李、后卢、大孙、寺白、大李、小李、前卢、陈庄、岗常），共709.7万元。</w:t>
      </w:r>
    </w:p>
    <w:p w:rsidR="005C702B" w:rsidRPr="004E2547" w:rsidRDefault="005C702B" w:rsidP="005C702B">
      <w:pPr>
        <w:widowControl/>
        <w:spacing w:line="360" w:lineRule="auto"/>
        <w:ind w:firstLineChars="200" w:firstLine="480"/>
        <w:jc w:val="left"/>
        <w:rPr>
          <w:rFonts w:ascii="宋体" w:hAnsi="宋体" w:cs="宋体"/>
          <w:color w:val="000000"/>
          <w:kern w:val="0"/>
          <w:sz w:val="24"/>
          <w:szCs w:val="21"/>
          <w:shd w:val="clear" w:color="040000" w:fill="FFFFFF"/>
        </w:rPr>
      </w:pPr>
      <w:r w:rsidRPr="004E2547">
        <w:rPr>
          <w:rFonts w:ascii="宋体" w:hAnsi="宋体" w:cs="宋体" w:hint="eastAsia"/>
          <w:color w:val="000000"/>
          <w:kern w:val="0"/>
          <w:sz w:val="24"/>
          <w:szCs w:val="21"/>
          <w:shd w:val="clear" w:color="040000" w:fill="FFFFFF"/>
        </w:rPr>
        <w:t>2标段：共149套。王洛镇（何庄、岗曹、殷庄、观音寺、高庄、朱庄、潘朱、栗庄），共700.3万元。</w:t>
      </w:r>
    </w:p>
    <w:p w:rsidR="005C702B" w:rsidRPr="004E2547" w:rsidRDefault="005C702B" w:rsidP="005C702B">
      <w:pPr>
        <w:widowControl/>
        <w:spacing w:line="360" w:lineRule="auto"/>
        <w:ind w:firstLineChars="200" w:firstLine="480"/>
        <w:jc w:val="left"/>
        <w:rPr>
          <w:rFonts w:ascii="宋体" w:hAnsi="宋体" w:cs="宋体"/>
          <w:color w:val="000000"/>
          <w:kern w:val="0"/>
          <w:sz w:val="24"/>
          <w:szCs w:val="21"/>
          <w:shd w:val="clear" w:color="040000" w:fill="FFFFFF"/>
        </w:rPr>
      </w:pPr>
      <w:r w:rsidRPr="004E2547">
        <w:rPr>
          <w:rFonts w:ascii="宋体" w:hAnsi="宋体" w:cs="宋体" w:hint="eastAsia"/>
          <w:color w:val="000000"/>
          <w:kern w:val="0"/>
          <w:sz w:val="24"/>
          <w:szCs w:val="21"/>
          <w:shd w:val="clear" w:color="040000" w:fill="FFFFFF"/>
        </w:rPr>
        <w:t>3标段：共130套。颍阳镇（刑庙、盛寨、周庄、单庄、苏庄、东张庄），共611万元。</w:t>
      </w:r>
    </w:p>
    <w:p w:rsidR="005C702B" w:rsidRPr="004E2547" w:rsidRDefault="005C702B" w:rsidP="005C702B">
      <w:pPr>
        <w:widowControl/>
        <w:spacing w:line="360" w:lineRule="auto"/>
        <w:ind w:firstLineChars="200" w:firstLine="480"/>
        <w:jc w:val="left"/>
        <w:rPr>
          <w:rFonts w:ascii="宋体" w:hAnsi="宋体" w:cs="宋体"/>
          <w:color w:val="000000"/>
          <w:kern w:val="0"/>
          <w:sz w:val="24"/>
          <w:szCs w:val="21"/>
          <w:shd w:val="clear" w:color="040000" w:fill="FFFFFF"/>
        </w:rPr>
      </w:pPr>
      <w:r w:rsidRPr="004E2547">
        <w:rPr>
          <w:rFonts w:ascii="宋体" w:hAnsi="宋体" w:cs="宋体" w:hint="eastAsia"/>
          <w:color w:val="000000"/>
          <w:kern w:val="0"/>
          <w:sz w:val="24"/>
          <w:szCs w:val="21"/>
          <w:shd w:val="clear" w:color="040000" w:fill="FFFFFF"/>
        </w:rPr>
        <w:t>4标段：共128套。十里铺镇（河叉赵、付庄、商庄、寺后李、西张庄、宋李郭），共601.6万元。</w:t>
      </w:r>
    </w:p>
    <w:p w:rsidR="005C702B" w:rsidRPr="004E2547" w:rsidRDefault="005C702B" w:rsidP="005C702B">
      <w:pPr>
        <w:pStyle w:val="a1"/>
        <w:spacing w:line="360" w:lineRule="auto"/>
        <w:ind w:firstLineChars="200" w:firstLine="480"/>
        <w:rPr>
          <w:rFonts w:ascii="宋体" w:eastAsia="宋体" w:hAnsi="宋体" w:cs="宋体"/>
          <w:color w:val="000000"/>
          <w:kern w:val="0"/>
          <w:sz w:val="24"/>
          <w:szCs w:val="21"/>
          <w:shd w:val="clear" w:color="040000" w:fill="FFFFFF"/>
        </w:rPr>
      </w:pPr>
      <w:r w:rsidRPr="004E2547">
        <w:rPr>
          <w:rFonts w:ascii="宋体" w:eastAsia="宋体" w:hAnsi="宋体" w:cs="宋体" w:hint="eastAsia"/>
          <w:color w:val="000000"/>
          <w:kern w:val="0"/>
          <w:sz w:val="24"/>
          <w:szCs w:val="21"/>
          <w:shd w:val="clear" w:color="040000" w:fill="FFFFFF"/>
        </w:rPr>
        <w:t>5标段：共123套。王洛镇（房村、孙庄、堂李、巫周），共578.1万元。</w:t>
      </w:r>
    </w:p>
    <w:p w:rsidR="005C702B" w:rsidRPr="004E2547" w:rsidRDefault="005C702B" w:rsidP="005C702B">
      <w:pPr>
        <w:widowControl/>
        <w:spacing w:line="360" w:lineRule="auto"/>
        <w:ind w:firstLineChars="200" w:firstLine="480"/>
        <w:jc w:val="left"/>
        <w:rPr>
          <w:rFonts w:ascii="宋体" w:hAnsi="宋体" w:cs="宋体"/>
          <w:color w:val="000000"/>
          <w:kern w:val="0"/>
          <w:sz w:val="24"/>
          <w:szCs w:val="21"/>
          <w:shd w:val="clear" w:color="040000" w:fill="FFFFFF"/>
        </w:rPr>
      </w:pPr>
      <w:r w:rsidRPr="004E2547">
        <w:rPr>
          <w:rFonts w:ascii="宋体" w:hAnsi="宋体" w:cs="宋体" w:hint="eastAsia"/>
          <w:color w:val="000000"/>
          <w:kern w:val="0"/>
          <w:sz w:val="24"/>
          <w:szCs w:val="21"/>
          <w:shd w:val="clear" w:color="040000" w:fill="FFFFFF"/>
        </w:rPr>
        <w:t>6标段：共122套。十里铺镇（鲁内、鲁外、鲁中、单庄、候西、候东、鲍坡），共573.4万元。</w:t>
      </w:r>
    </w:p>
    <w:p w:rsidR="005C702B" w:rsidRPr="004E2547" w:rsidRDefault="005C702B" w:rsidP="005C702B">
      <w:pPr>
        <w:pStyle w:val="a1"/>
        <w:spacing w:line="360" w:lineRule="auto"/>
        <w:ind w:firstLineChars="200" w:firstLine="480"/>
        <w:rPr>
          <w:rFonts w:ascii="宋体" w:eastAsia="宋体" w:hAnsi="宋体" w:cs="宋体"/>
          <w:color w:val="000000"/>
          <w:kern w:val="0"/>
          <w:sz w:val="24"/>
          <w:szCs w:val="21"/>
          <w:shd w:val="clear" w:color="040000" w:fill="FFFFFF"/>
        </w:rPr>
      </w:pPr>
      <w:r w:rsidRPr="004E2547">
        <w:rPr>
          <w:rFonts w:ascii="宋体" w:eastAsia="宋体" w:hAnsi="宋体" w:cs="宋体" w:hint="eastAsia"/>
          <w:color w:val="000000"/>
          <w:kern w:val="0"/>
          <w:sz w:val="24"/>
          <w:szCs w:val="21"/>
          <w:shd w:val="clear" w:color="040000" w:fill="FFFFFF"/>
        </w:rPr>
        <w:t>7标段：共120套。十里铺镇（二甲王、大庙冯、双楼宋），共564万元。</w:t>
      </w:r>
    </w:p>
    <w:p w:rsidR="005C702B" w:rsidRPr="004E2547" w:rsidRDefault="005C702B" w:rsidP="005C702B">
      <w:pPr>
        <w:widowControl/>
        <w:spacing w:line="360" w:lineRule="auto"/>
        <w:ind w:firstLineChars="200" w:firstLine="480"/>
        <w:jc w:val="left"/>
        <w:rPr>
          <w:rFonts w:ascii="宋体" w:hAnsi="宋体" w:cs="宋体"/>
          <w:color w:val="000000"/>
          <w:kern w:val="0"/>
          <w:sz w:val="24"/>
          <w:szCs w:val="21"/>
          <w:shd w:val="clear" w:color="040000" w:fill="FFFFFF"/>
        </w:rPr>
      </w:pPr>
      <w:r w:rsidRPr="004E2547">
        <w:rPr>
          <w:rFonts w:ascii="宋体" w:hAnsi="宋体" w:cs="宋体" w:hint="eastAsia"/>
          <w:color w:val="000000"/>
          <w:kern w:val="0"/>
          <w:sz w:val="24"/>
          <w:szCs w:val="21"/>
          <w:shd w:val="clear" w:color="040000" w:fill="FFFFFF"/>
        </w:rPr>
        <w:lastRenderedPageBreak/>
        <w:t>8标段：共114套。十里铺镇（坡张、高庄、廿里铺、吕庄、韩外、韩内、姚庄、史庄），共535.8万元。</w:t>
      </w:r>
    </w:p>
    <w:p w:rsidR="005C702B" w:rsidRPr="004E2547" w:rsidRDefault="005C702B" w:rsidP="005C702B">
      <w:pPr>
        <w:widowControl/>
        <w:spacing w:line="360" w:lineRule="auto"/>
        <w:ind w:firstLineChars="200" w:firstLine="480"/>
        <w:jc w:val="left"/>
        <w:rPr>
          <w:rFonts w:ascii="宋体" w:hAnsi="宋体" w:cs="宋体"/>
          <w:color w:val="000000"/>
          <w:kern w:val="0"/>
          <w:sz w:val="24"/>
          <w:szCs w:val="21"/>
          <w:shd w:val="clear" w:color="040000" w:fill="FFFFFF"/>
        </w:rPr>
      </w:pPr>
      <w:r w:rsidRPr="004E2547">
        <w:rPr>
          <w:rFonts w:ascii="宋体" w:hAnsi="宋体" w:cs="宋体" w:hint="eastAsia"/>
          <w:color w:val="000000"/>
          <w:kern w:val="0"/>
          <w:sz w:val="24"/>
          <w:szCs w:val="21"/>
          <w:shd w:val="clear" w:color="040000" w:fill="FFFFFF"/>
        </w:rPr>
        <w:t>9标段：共106套。汾陈镇（促进李、双楼张），共498.2万元。</w:t>
      </w:r>
    </w:p>
    <w:p w:rsidR="005C702B" w:rsidRPr="004E2547" w:rsidRDefault="005C702B" w:rsidP="005C702B">
      <w:pPr>
        <w:pStyle w:val="a1"/>
        <w:spacing w:line="360" w:lineRule="auto"/>
        <w:ind w:firstLineChars="200" w:firstLine="480"/>
        <w:rPr>
          <w:rFonts w:ascii="宋体" w:eastAsia="宋体" w:hAnsi="宋体" w:cs="宋体"/>
          <w:color w:val="000000"/>
          <w:kern w:val="0"/>
          <w:sz w:val="24"/>
          <w:szCs w:val="21"/>
          <w:shd w:val="clear" w:color="040000" w:fill="FFFFFF"/>
        </w:rPr>
      </w:pPr>
      <w:r w:rsidRPr="004E2547">
        <w:rPr>
          <w:rFonts w:ascii="宋体" w:eastAsia="宋体" w:hAnsi="宋体" w:cs="宋体" w:hint="eastAsia"/>
          <w:color w:val="000000"/>
          <w:kern w:val="0"/>
          <w:sz w:val="24"/>
          <w:szCs w:val="21"/>
          <w:shd w:val="clear" w:color="040000" w:fill="FFFFFF"/>
        </w:rPr>
        <w:t>10标段：共97套。茨沟乡30套（菜孙、小孙、杨庄）、库庄镇63套（宋庄、后冀、中冀、范窑、李树、黄桥、西库）、湛北乡4套（南姚），共455.9万元。</w:t>
      </w:r>
    </w:p>
    <w:p w:rsidR="005C702B" w:rsidRPr="004E2547" w:rsidRDefault="005C702B" w:rsidP="005C702B">
      <w:pPr>
        <w:widowControl/>
        <w:spacing w:line="360" w:lineRule="auto"/>
        <w:ind w:firstLineChars="200" w:firstLine="480"/>
        <w:jc w:val="left"/>
        <w:rPr>
          <w:rFonts w:ascii="宋体" w:hAnsi="宋体" w:cs="宋体"/>
          <w:color w:val="000000"/>
          <w:kern w:val="0"/>
          <w:sz w:val="24"/>
          <w:szCs w:val="21"/>
          <w:shd w:val="clear" w:color="040000" w:fill="FFFFFF"/>
        </w:rPr>
      </w:pPr>
      <w:r w:rsidRPr="004E2547">
        <w:rPr>
          <w:rFonts w:ascii="宋体" w:hAnsi="宋体" w:cs="宋体" w:hint="eastAsia"/>
          <w:color w:val="000000"/>
          <w:kern w:val="0"/>
          <w:sz w:val="24"/>
          <w:szCs w:val="21"/>
          <w:shd w:val="clear" w:color="040000" w:fill="FFFFFF"/>
        </w:rPr>
        <w:t>11标段：共96套。汾陈镇91套（老庄、乔庄、王尧、仲庄、半坡店、访车李、台官李、砖墙李）、颍桥回族镇5套（北街），共451.2万元。</w:t>
      </w:r>
    </w:p>
    <w:p w:rsidR="005C702B" w:rsidRPr="004E2547" w:rsidRDefault="005C702B" w:rsidP="005C702B">
      <w:pPr>
        <w:pStyle w:val="a1"/>
        <w:spacing w:line="360" w:lineRule="auto"/>
        <w:ind w:firstLineChars="200" w:firstLine="480"/>
        <w:rPr>
          <w:rFonts w:ascii="宋体" w:eastAsia="宋体" w:hAnsi="宋体" w:cs="宋体"/>
          <w:color w:val="000000"/>
          <w:kern w:val="0"/>
          <w:sz w:val="24"/>
          <w:szCs w:val="21"/>
          <w:shd w:val="clear" w:color="040000" w:fill="FFFFFF"/>
        </w:rPr>
      </w:pPr>
      <w:r w:rsidRPr="004E2547">
        <w:rPr>
          <w:rFonts w:ascii="宋体" w:eastAsia="宋体" w:hAnsi="宋体" w:cs="宋体" w:hint="eastAsia"/>
          <w:color w:val="000000"/>
          <w:kern w:val="0"/>
          <w:sz w:val="24"/>
          <w:szCs w:val="21"/>
          <w:shd w:val="clear" w:color="040000" w:fill="FFFFFF"/>
        </w:rPr>
        <w:t>12标段：共94套。丁营乡30套（韩庄、西杜、小集、苗府、楼李）、麦岭镇8套（岗西前街、麦东村）、山头店镇18套（延寿李）、姜庄乡38套（郜庄、靳庄、石营），共441.8万元。</w:t>
      </w:r>
    </w:p>
    <w:p w:rsidR="005C702B" w:rsidRDefault="005C702B" w:rsidP="005C702B">
      <w:pPr>
        <w:widowControl/>
        <w:spacing w:line="360" w:lineRule="auto"/>
        <w:ind w:firstLineChars="200" w:firstLine="480"/>
        <w:jc w:val="left"/>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6.交付（服务、完工）时间：各标段</w:t>
      </w:r>
      <w:r w:rsidRPr="004E2547">
        <w:rPr>
          <w:rFonts w:ascii="宋体" w:hAnsi="宋体" w:cs="宋体" w:hint="eastAsia"/>
          <w:color w:val="000000"/>
          <w:kern w:val="0"/>
          <w:sz w:val="24"/>
          <w:shd w:val="clear" w:color="040000" w:fill="FFFFFF"/>
        </w:rPr>
        <w:t>签订合同后30日历天</w:t>
      </w:r>
    </w:p>
    <w:p w:rsidR="005C702B" w:rsidRDefault="005C702B" w:rsidP="005C702B">
      <w:pPr>
        <w:spacing w:line="360" w:lineRule="auto"/>
        <w:ind w:firstLineChars="200" w:firstLine="480"/>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7.交付（服务、施工）地点：</w:t>
      </w:r>
      <w:r>
        <w:rPr>
          <w:rFonts w:ascii="宋体" w:hAnsi="宋体" w:cs="仿宋" w:hint="eastAsia"/>
          <w:color w:val="000000"/>
          <w:kern w:val="0"/>
          <w:sz w:val="24"/>
          <w:shd w:val="clear" w:color="auto" w:fill="FFFFFF"/>
        </w:rPr>
        <w:t>业主指定地点。</w:t>
      </w:r>
    </w:p>
    <w:p w:rsidR="005C702B" w:rsidRDefault="005C702B" w:rsidP="005C702B">
      <w:pPr>
        <w:spacing w:line="360" w:lineRule="auto"/>
        <w:ind w:firstLineChars="200" w:firstLine="480"/>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8.进口产品：不允许</w:t>
      </w:r>
    </w:p>
    <w:p w:rsidR="005C702B" w:rsidRDefault="005C702B" w:rsidP="005C702B">
      <w:pPr>
        <w:spacing w:line="360" w:lineRule="auto"/>
        <w:ind w:firstLineChars="200" w:firstLine="480"/>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9.分包：不允许</w:t>
      </w:r>
    </w:p>
    <w:p w:rsidR="005C702B" w:rsidRDefault="005C702B" w:rsidP="005C702B">
      <w:pPr>
        <w:spacing w:line="360" w:lineRule="auto"/>
        <w:ind w:firstLineChars="200" w:firstLine="480"/>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10.标段划分情况：本次招标共划分12个标段。</w:t>
      </w:r>
    </w:p>
    <w:p w:rsidR="005C702B" w:rsidRPr="00E23132" w:rsidRDefault="005C702B" w:rsidP="005C702B">
      <w:pPr>
        <w:widowControl/>
        <w:shd w:val="clear" w:color="auto" w:fill="FFFFFF"/>
        <w:spacing w:line="360" w:lineRule="auto"/>
        <w:ind w:firstLineChars="100" w:firstLine="241"/>
        <w:jc w:val="left"/>
        <w:rPr>
          <w:rFonts w:asciiTheme="minorEastAsia" w:eastAsiaTheme="minorEastAsia" w:hAnsiTheme="minorEastAsia" w:cs="仿宋"/>
          <w:b/>
          <w:bCs/>
          <w:color w:val="000000"/>
          <w:kern w:val="0"/>
          <w:sz w:val="24"/>
          <w:shd w:val="clear" w:color="auto" w:fill="FFFFFF"/>
        </w:rPr>
      </w:pPr>
      <w:r w:rsidRPr="00E23132">
        <w:rPr>
          <w:rFonts w:asciiTheme="minorEastAsia" w:eastAsiaTheme="minorEastAsia" w:hAnsiTheme="minorEastAsia" w:cs="仿宋" w:hint="eastAsia"/>
          <w:b/>
          <w:bCs/>
          <w:color w:val="000000"/>
          <w:kern w:val="0"/>
          <w:sz w:val="24"/>
          <w:shd w:val="clear" w:color="auto" w:fill="FFFFFF"/>
        </w:rPr>
        <w:t>二、申请人的资格要求</w:t>
      </w:r>
    </w:p>
    <w:p w:rsidR="005C702B" w:rsidRPr="00E23132" w:rsidRDefault="005C702B" w:rsidP="005C702B">
      <w:pPr>
        <w:widowControl/>
        <w:shd w:val="clear" w:color="auto" w:fill="FFFFFF"/>
        <w:spacing w:line="360" w:lineRule="auto"/>
        <w:ind w:firstLineChars="200" w:firstLine="480"/>
        <w:jc w:val="left"/>
        <w:rPr>
          <w:rFonts w:ascii="宋体" w:hAnsi="宋体" w:cs="宋体"/>
          <w:color w:val="000000"/>
          <w:kern w:val="0"/>
          <w:sz w:val="24"/>
          <w:shd w:val="clear" w:color="040000" w:fill="FFFFFF"/>
        </w:rPr>
      </w:pPr>
      <w:r w:rsidRPr="00E23132">
        <w:rPr>
          <w:rFonts w:ascii="宋体" w:hAnsi="宋体" w:cs="宋体" w:hint="eastAsia"/>
          <w:color w:val="000000"/>
          <w:kern w:val="0"/>
          <w:sz w:val="24"/>
          <w:shd w:val="clear" w:color="040000" w:fill="FFFFFF"/>
        </w:rPr>
        <w:t>1.符合《中华人民共和国政府采购法》第二十二条之规定；</w:t>
      </w:r>
    </w:p>
    <w:p w:rsidR="005C702B" w:rsidRPr="00E23132" w:rsidRDefault="005C702B" w:rsidP="005C702B">
      <w:pPr>
        <w:widowControl/>
        <w:shd w:val="clear" w:color="auto" w:fill="FFFFFF"/>
        <w:spacing w:line="360" w:lineRule="auto"/>
        <w:ind w:firstLineChars="200" w:firstLine="480"/>
        <w:jc w:val="left"/>
        <w:rPr>
          <w:rFonts w:ascii="宋体" w:hAnsi="宋体" w:cs="宋体"/>
          <w:color w:val="000000"/>
          <w:kern w:val="0"/>
          <w:sz w:val="24"/>
          <w:shd w:val="clear" w:color="040000" w:fill="FFFFFF"/>
        </w:rPr>
      </w:pPr>
      <w:bookmarkStart w:id="0" w:name="_Toc28359081"/>
      <w:bookmarkStart w:id="1" w:name="_Toc28359004"/>
      <w:bookmarkEnd w:id="0"/>
      <w:bookmarkEnd w:id="1"/>
      <w:r w:rsidRPr="00E23132">
        <w:rPr>
          <w:rFonts w:ascii="宋体" w:hAnsi="宋体" w:cs="宋体" w:hint="eastAsia"/>
          <w:color w:val="000000"/>
          <w:kern w:val="0"/>
          <w:sz w:val="24"/>
          <w:shd w:val="clear" w:color="040000" w:fill="FFFFFF"/>
        </w:rPr>
        <w:t>2.落实政府采购政策需满足的资格要求：本项目落实节能环保、中小微型企业、监狱企业、残疾人福利性单位扶持等相关政府采购政策。</w:t>
      </w:r>
    </w:p>
    <w:p w:rsidR="005C702B" w:rsidRPr="00E23132" w:rsidRDefault="005C702B" w:rsidP="005C702B">
      <w:pPr>
        <w:widowControl/>
        <w:shd w:val="clear" w:color="auto" w:fill="FFFFFF"/>
        <w:spacing w:line="360" w:lineRule="auto"/>
        <w:ind w:firstLineChars="200" w:firstLine="480"/>
        <w:jc w:val="left"/>
        <w:rPr>
          <w:rFonts w:ascii="宋体" w:hAnsi="宋体" w:cs="宋体"/>
          <w:color w:val="000000"/>
          <w:kern w:val="0"/>
          <w:sz w:val="24"/>
          <w:shd w:val="clear" w:color="040000" w:fill="FFFFFF"/>
        </w:rPr>
      </w:pPr>
      <w:r w:rsidRPr="00E23132">
        <w:rPr>
          <w:rFonts w:ascii="宋体" w:hAnsi="宋体" w:cs="宋体" w:hint="eastAsia"/>
          <w:color w:val="000000"/>
          <w:kern w:val="0"/>
          <w:sz w:val="24"/>
          <w:shd w:val="clear" w:color="040000" w:fill="FFFFFF"/>
        </w:rPr>
        <w:t>3.本项目的特定资格要求：</w:t>
      </w:r>
      <w:bookmarkStart w:id="2" w:name="_Toc35393623"/>
      <w:bookmarkStart w:id="3" w:name="_Toc35393792"/>
      <w:bookmarkEnd w:id="2"/>
      <w:bookmarkEnd w:id="3"/>
    </w:p>
    <w:p w:rsidR="005C702B" w:rsidRDefault="005C702B" w:rsidP="005C702B">
      <w:pPr>
        <w:widowControl/>
        <w:shd w:val="clear" w:color="auto" w:fill="FFFFFF"/>
        <w:spacing w:line="360" w:lineRule="auto"/>
        <w:ind w:firstLineChars="200" w:firstLine="480"/>
        <w:jc w:val="left"/>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3.1投标人须具备独立承担民事责任能力，具有有效营业执照；</w:t>
      </w:r>
    </w:p>
    <w:p w:rsidR="005C702B" w:rsidRDefault="005C702B" w:rsidP="005C702B">
      <w:pPr>
        <w:widowControl/>
        <w:shd w:val="clear" w:color="auto" w:fill="FFFFFF"/>
        <w:spacing w:line="360" w:lineRule="auto"/>
        <w:ind w:firstLineChars="200" w:firstLine="480"/>
        <w:jc w:val="left"/>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3.2投标人未被列入“信用中国”网站(www.creditchina.gov.cn)失信被执行人、企业经营异常名录、重大税收违法案件当事人名单的投标人；“中国政府采购网”(www.ccgp.gov.cn)政府采购严重违法失信行为记录名单的投标人;“中国社会组织公共服务平台”网站（www.chinanpo.gov.cn）严重违法失信名单的社会组织;上述查询结果页面截图查询时间应在本公告发布之日起至开标前；</w:t>
      </w:r>
    </w:p>
    <w:p w:rsidR="005C702B" w:rsidRDefault="005C702B" w:rsidP="005C702B">
      <w:pPr>
        <w:pStyle w:val="a1"/>
        <w:spacing w:line="360" w:lineRule="auto"/>
        <w:ind w:firstLineChars="200" w:firstLine="480"/>
        <w:rPr>
          <w:rFonts w:ascii="宋体" w:eastAsia="宋体" w:hAnsi="宋体" w:cs="宋体"/>
          <w:color w:val="000000"/>
          <w:kern w:val="0"/>
          <w:sz w:val="24"/>
          <w:shd w:val="clear" w:color="040000" w:fill="FFFFFF"/>
        </w:rPr>
      </w:pPr>
      <w:r>
        <w:rPr>
          <w:rFonts w:ascii="宋体" w:eastAsia="宋体" w:hAnsi="宋体" w:cs="宋体" w:hint="eastAsia"/>
          <w:color w:val="000000"/>
          <w:kern w:val="0"/>
          <w:sz w:val="24"/>
          <w:shd w:val="clear" w:color="040000" w:fill="FFFFFF"/>
        </w:rPr>
        <w:t>3.3投标人须提供通过“中国裁判文书网”网站（wenshu.court.gov.cn）查询的单位行贿及个人行贿情况，存在行贿情况的，不得参加本项目投标（查询结果网页截图须显示查询时间，查询时间为公告发布之日起，查询对象包含投标人、法定代表人、授权委托人）；</w:t>
      </w:r>
    </w:p>
    <w:p w:rsidR="005C702B" w:rsidRDefault="005C702B" w:rsidP="005C702B">
      <w:pPr>
        <w:widowControl/>
        <w:shd w:val="clear" w:color="auto" w:fill="FFFFFF"/>
        <w:spacing w:line="360" w:lineRule="auto"/>
        <w:ind w:firstLineChars="200" w:firstLine="480"/>
        <w:jc w:val="left"/>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lastRenderedPageBreak/>
        <w:t>3.4投标人法定代表人或单位负责人为同一人或者存在控股、管理关系的不同单位，不得参加同一标段投标或者未划分标段的同一招标项目的投标（提供“国家企业信用信息公示系统”网站查询结果截图，查询结果应包含公司基本信息、股东及出资信息）；</w:t>
      </w:r>
    </w:p>
    <w:p w:rsidR="005C702B" w:rsidRDefault="005C702B" w:rsidP="005C702B">
      <w:pPr>
        <w:widowControl/>
        <w:shd w:val="clear" w:color="auto" w:fill="FFFFFF"/>
        <w:spacing w:line="360" w:lineRule="auto"/>
        <w:ind w:firstLineChars="200" w:firstLine="480"/>
        <w:jc w:val="left"/>
        <w:rPr>
          <w:rFonts w:ascii="宋体" w:hAnsi="宋体" w:cs="宋体"/>
          <w:kern w:val="0"/>
          <w:sz w:val="24"/>
          <w:shd w:val="clear" w:color="040000" w:fill="FFFFFF"/>
        </w:rPr>
      </w:pPr>
      <w:r>
        <w:rPr>
          <w:rFonts w:ascii="宋体" w:hAnsi="宋体" w:cs="宋体" w:hint="eastAsia"/>
          <w:color w:val="000000"/>
          <w:kern w:val="0"/>
          <w:sz w:val="24"/>
          <w:shd w:val="clear" w:color="040000" w:fill="FFFFFF"/>
        </w:rPr>
        <w:t>3.5</w:t>
      </w:r>
      <w:r>
        <w:rPr>
          <w:rFonts w:ascii="宋体" w:hAnsi="宋体" w:cs="宋体" w:hint="eastAsia"/>
          <w:kern w:val="0"/>
          <w:sz w:val="24"/>
          <w:shd w:val="clear" w:color="040000" w:fill="FFFFFF"/>
        </w:rPr>
        <w:t>供应商可对本项目多个标段进行投标，但只能中取一个标段。若供应商在本次招标中任意一个标段纳入第一中标候选人，则后续所投其他标段判定为符合性审查不通过，不再参与其他标段的评审；</w:t>
      </w:r>
    </w:p>
    <w:p w:rsidR="005C702B" w:rsidRDefault="005C702B" w:rsidP="005C702B">
      <w:pPr>
        <w:widowControl/>
        <w:shd w:val="clear" w:color="auto" w:fill="FFFFFF"/>
        <w:spacing w:line="360" w:lineRule="auto"/>
        <w:ind w:firstLine="420"/>
        <w:jc w:val="left"/>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 xml:space="preserve">3.6本次招标不接受联合体投标； </w:t>
      </w:r>
    </w:p>
    <w:p w:rsidR="005C702B" w:rsidRDefault="005C702B" w:rsidP="005C702B">
      <w:pPr>
        <w:widowControl/>
        <w:shd w:val="clear" w:color="auto" w:fill="FFFFFF"/>
        <w:spacing w:line="360" w:lineRule="auto"/>
        <w:ind w:firstLine="420"/>
        <w:jc w:val="left"/>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3.7本次招标资格审查采用开标现场审查。</w:t>
      </w:r>
    </w:p>
    <w:p w:rsidR="005C702B" w:rsidRDefault="005C702B" w:rsidP="005C702B">
      <w:pPr>
        <w:widowControl/>
        <w:shd w:val="clear" w:color="auto" w:fill="FFFFFF"/>
        <w:spacing w:line="360" w:lineRule="auto"/>
        <w:ind w:firstLineChars="50" w:firstLine="120"/>
        <w:jc w:val="left"/>
        <w:rPr>
          <w:rFonts w:asciiTheme="minorEastAsia" w:eastAsiaTheme="minorEastAsia" w:hAnsiTheme="minorEastAsia" w:cs="仿宋"/>
          <w:b/>
          <w:bCs/>
          <w:color w:val="000000"/>
          <w:kern w:val="0"/>
          <w:sz w:val="24"/>
          <w:shd w:val="clear" w:color="auto" w:fill="FFFFFF"/>
        </w:rPr>
      </w:pPr>
      <w:r>
        <w:rPr>
          <w:rFonts w:asciiTheme="minorEastAsia" w:eastAsiaTheme="minorEastAsia" w:hAnsiTheme="minorEastAsia" w:cs="仿宋" w:hint="eastAsia"/>
          <w:b/>
          <w:bCs/>
          <w:color w:val="000000"/>
          <w:kern w:val="0"/>
          <w:sz w:val="24"/>
          <w:shd w:val="clear" w:color="auto" w:fill="FFFFFF"/>
        </w:rPr>
        <w:t>三、招标文件的获取：</w:t>
      </w:r>
    </w:p>
    <w:tbl>
      <w:tblPr>
        <w:tblW w:w="5227" w:type="pct"/>
        <w:tblCellSpacing w:w="15" w:type="dxa"/>
        <w:tblInd w:w="-381" w:type="dxa"/>
        <w:tblCellMar>
          <w:top w:w="15" w:type="dxa"/>
          <w:left w:w="15" w:type="dxa"/>
          <w:bottom w:w="15" w:type="dxa"/>
          <w:right w:w="15" w:type="dxa"/>
        </w:tblCellMar>
        <w:tblLook w:val="04A0"/>
      </w:tblPr>
      <w:tblGrid>
        <w:gridCol w:w="10283"/>
      </w:tblGrid>
      <w:tr w:rsidR="005C702B" w:rsidRPr="00E23132" w:rsidTr="001459EF">
        <w:trPr>
          <w:tblCellSpacing w:w="15" w:type="dxa"/>
        </w:trPr>
        <w:tc>
          <w:tcPr>
            <w:tcW w:w="4971" w:type="pct"/>
            <w:vAlign w:val="center"/>
            <w:hideMark/>
          </w:tcPr>
          <w:p w:rsidR="005C702B" w:rsidRPr="00E23132" w:rsidRDefault="005C702B" w:rsidP="001459EF">
            <w:pPr>
              <w:widowControl/>
              <w:shd w:val="clear" w:color="auto" w:fill="FFFFFF"/>
              <w:spacing w:line="360" w:lineRule="auto"/>
              <w:ind w:firstLineChars="350" w:firstLine="840"/>
              <w:jc w:val="left"/>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1</w:t>
            </w:r>
            <w:r w:rsidRPr="00E23132">
              <w:rPr>
                <w:rFonts w:ascii="宋体" w:hAnsi="宋体" w:cs="宋体"/>
                <w:color w:val="000000"/>
                <w:kern w:val="0"/>
                <w:sz w:val="24"/>
                <w:shd w:val="clear" w:color="040000" w:fill="FFFFFF"/>
              </w:rPr>
              <w:t>.时间：202</w:t>
            </w:r>
            <w:r w:rsidRPr="00E23132">
              <w:rPr>
                <w:rFonts w:ascii="宋体" w:hAnsi="宋体" w:cs="宋体" w:hint="eastAsia"/>
                <w:color w:val="000000"/>
                <w:kern w:val="0"/>
                <w:sz w:val="24"/>
                <w:shd w:val="clear" w:color="040000" w:fill="FFFFFF"/>
              </w:rPr>
              <w:t>1</w:t>
            </w:r>
            <w:r w:rsidRPr="00E23132">
              <w:rPr>
                <w:rFonts w:ascii="宋体" w:hAnsi="宋体" w:cs="宋体"/>
                <w:color w:val="000000"/>
                <w:kern w:val="0"/>
                <w:sz w:val="24"/>
                <w:shd w:val="clear" w:color="040000" w:fill="FFFFFF"/>
              </w:rPr>
              <w:t>年</w:t>
            </w:r>
            <w:r w:rsidRPr="00E23132">
              <w:rPr>
                <w:rFonts w:ascii="宋体" w:hAnsi="宋体" w:cs="宋体" w:hint="eastAsia"/>
                <w:color w:val="000000"/>
                <w:kern w:val="0"/>
                <w:sz w:val="24"/>
                <w:shd w:val="clear" w:color="040000" w:fill="FFFFFF"/>
              </w:rPr>
              <w:t>0</w:t>
            </w:r>
            <w:r>
              <w:rPr>
                <w:rFonts w:ascii="宋体" w:hAnsi="宋体" w:cs="宋体" w:hint="eastAsia"/>
                <w:color w:val="000000"/>
                <w:kern w:val="0"/>
                <w:sz w:val="24"/>
                <w:shd w:val="clear" w:color="040000" w:fill="FFFFFF"/>
              </w:rPr>
              <w:t>6</w:t>
            </w:r>
            <w:r w:rsidRPr="00E23132">
              <w:rPr>
                <w:rFonts w:ascii="宋体" w:hAnsi="宋体" w:cs="宋体"/>
                <w:color w:val="000000"/>
                <w:kern w:val="0"/>
                <w:sz w:val="24"/>
                <w:shd w:val="clear" w:color="040000" w:fill="FFFFFF"/>
              </w:rPr>
              <w:t>月</w:t>
            </w:r>
            <w:r w:rsidRPr="00E23132">
              <w:rPr>
                <w:rFonts w:ascii="宋体" w:hAnsi="宋体" w:cs="宋体" w:hint="eastAsia"/>
                <w:color w:val="000000"/>
                <w:kern w:val="0"/>
                <w:sz w:val="24"/>
                <w:shd w:val="clear" w:color="040000" w:fill="FFFFFF"/>
              </w:rPr>
              <w:t>2</w:t>
            </w:r>
            <w:r>
              <w:rPr>
                <w:rFonts w:ascii="宋体" w:hAnsi="宋体" w:cs="宋体" w:hint="eastAsia"/>
                <w:color w:val="000000"/>
                <w:kern w:val="0"/>
                <w:sz w:val="24"/>
                <w:shd w:val="clear" w:color="040000" w:fill="FFFFFF"/>
              </w:rPr>
              <w:t>1</w:t>
            </w:r>
            <w:r w:rsidRPr="00E23132">
              <w:rPr>
                <w:rFonts w:ascii="宋体" w:hAnsi="宋体" w:cs="宋体"/>
                <w:color w:val="000000"/>
                <w:kern w:val="0"/>
                <w:sz w:val="24"/>
                <w:shd w:val="clear" w:color="040000" w:fill="FFFFFF"/>
              </w:rPr>
              <w:t>日 至 202</w:t>
            </w:r>
            <w:r w:rsidRPr="00E23132">
              <w:rPr>
                <w:rFonts w:ascii="宋体" w:hAnsi="宋体" w:cs="宋体" w:hint="eastAsia"/>
                <w:color w:val="000000"/>
                <w:kern w:val="0"/>
                <w:sz w:val="24"/>
                <w:shd w:val="clear" w:color="040000" w:fill="FFFFFF"/>
              </w:rPr>
              <w:t>1</w:t>
            </w:r>
            <w:r w:rsidRPr="00E23132">
              <w:rPr>
                <w:rFonts w:ascii="宋体" w:hAnsi="宋体" w:cs="宋体"/>
                <w:color w:val="000000"/>
                <w:kern w:val="0"/>
                <w:sz w:val="24"/>
                <w:shd w:val="clear" w:color="040000" w:fill="FFFFFF"/>
              </w:rPr>
              <w:t>年</w:t>
            </w:r>
            <w:r w:rsidRPr="00E23132">
              <w:rPr>
                <w:rFonts w:ascii="宋体" w:hAnsi="宋体" w:cs="宋体" w:hint="eastAsia"/>
                <w:color w:val="000000"/>
                <w:kern w:val="0"/>
                <w:sz w:val="24"/>
                <w:shd w:val="clear" w:color="040000" w:fill="FFFFFF"/>
              </w:rPr>
              <w:t>0</w:t>
            </w:r>
            <w:r>
              <w:rPr>
                <w:rFonts w:ascii="宋体" w:hAnsi="宋体" w:cs="宋体" w:hint="eastAsia"/>
                <w:color w:val="000000"/>
                <w:kern w:val="0"/>
                <w:sz w:val="24"/>
                <w:shd w:val="clear" w:color="040000" w:fill="FFFFFF"/>
              </w:rPr>
              <w:t>7</w:t>
            </w:r>
            <w:r w:rsidRPr="00E23132">
              <w:rPr>
                <w:rFonts w:ascii="宋体" w:hAnsi="宋体" w:cs="宋体"/>
                <w:color w:val="000000"/>
                <w:kern w:val="0"/>
                <w:sz w:val="24"/>
                <w:shd w:val="clear" w:color="040000" w:fill="FFFFFF"/>
              </w:rPr>
              <w:t>月</w:t>
            </w:r>
            <w:r>
              <w:rPr>
                <w:rFonts w:ascii="宋体" w:hAnsi="宋体" w:cs="宋体" w:hint="eastAsia"/>
                <w:color w:val="000000"/>
                <w:kern w:val="0"/>
                <w:sz w:val="24"/>
                <w:shd w:val="clear" w:color="040000" w:fill="FFFFFF"/>
              </w:rPr>
              <w:t>19</w:t>
            </w:r>
            <w:r w:rsidRPr="00E23132">
              <w:rPr>
                <w:rFonts w:ascii="宋体" w:hAnsi="宋体" w:cs="宋体"/>
                <w:color w:val="000000"/>
                <w:kern w:val="0"/>
                <w:sz w:val="24"/>
                <w:shd w:val="clear" w:color="040000" w:fill="FFFFFF"/>
              </w:rPr>
              <w:t>日，每天上午00:00至12:00，下午12:00至23:59（北京时间，法定节假日除外）</w:t>
            </w:r>
          </w:p>
        </w:tc>
      </w:tr>
      <w:tr w:rsidR="005C702B" w:rsidRPr="00E23132" w:rsidTr="001459EF">
        <w:trPr>
          <w:tblCellSpacing w:w="15" w:type="dxa"/>
        </w:trPr>
        <w:tc>
          <w:tcPr>
            <w:tcW w:w="4971" w:type="pct"/>
            <w:vAlign w:val="center"/>
            <w:hideMark/>
          </w:tcPr>
          <w:p w:rsidR="005C702B" w:rsidRPr="00E23132" w:rsidRDefault="005C702B" w:rsidP="001459EF">
            <w:pPr>
              <w:widowControl/>
              <w:shd w:val="clear" w:color="auto" w:fill="FFFFFF"/>
              <w:spacing w:line="360" w:lineRule="auto"/>
              <w:ind w:firstLineChars="350" w:firstLine="840"/>
              <w:jc w:val="left"/>
              <w:rPr>
                <w:rFonts w:ascii="宋体" w:hAnsi="宋体" w:cs="宋体"/>
                <w:color w:val="000000"/>
                <w:kern w:val="0"/>
                <w:sz w:val="24"/>
                <w:shd w:val="clear" w:color="040000" w:fill="FFFFFF"/>
              </w:rPr>
            </w:pPr>
            <w:r w:rsidRPr="00E23132">
              <w:rPr>
                <w:rFonts w:ascii="宋体" w:hAnsi="宋体" w:cs="宋体"/>
                <w:color w:val="000000"/>
                <w:kern w:val="0"/>
                <w:sz w:val="24"/>
                <w:shd w:val="clear" w:color="040000" w:fill="FFFFFF"/>
              </w:rPr>
              <w:t>2.地点：《全国公共资源交易平台（河南省</w:t>
            </w:r>
            <w:r w:rsidRPr="00E23132">
              <w:rPr>
                <w:rFonts w:ascii="宋体" w:hAnsi="宋体" w:cs="宋体" w:hint="eastAsia"/>
                <w:color w:val="000000"/>
                <w:kern w:val="0"/>
                <w:sz w:val="24"/>
                <w:shd w:val="clear" w:color="040000" w:fill="FFFFFF"/>
              </w:rPr>
              <w:t xml:space="preserve">· </w:t>
            </w:r>
            <w:r w:rsidRPr="00E23132">
              <w:rPr>
                <w:rFonts w:ascii="宋体" w:hAnsi="宋体" w:cs="宋体"/>
                <w:color w:val="000000"/>
                <w:kern w:val="0"/>
                <w:sz w:val="24"/>
                <w:shd w:val="clear" w:color="040000" w:fill="FFFFFF"/>
              </w:rPr>
              <w:t>许昌市）》（http://ggzy.xuchang.gov.cn/）</w:t>
            </w:r>
          </w:p>
        </w:tc>
      </w:tr>
      <w:tr w:rsidR="005C702B" w:rsidRPr="00E23132" w:rsidTr="001459EF">
        <w:trPr>
          <w:tblCellSpacing w:w="15" w:type="dxa"/>
        </w:trPr>
        <w:tc>
          <w:tcPr>
            <w:tcW w:w="4971" w:type="pct"/>
            <w:vAlign w:val="center"/>
            <w:hideMark/>
          </w:tcPr>
          <w:p w:rsidR="005C702B" w:rsidRPr="00E23132" w:rsidRDefault="005C702B" w:rsidP="001459EF">
            <w:pPr>
              <w:widowControl/>
              <w:shd w:val="clear" w:color="auto" w:fill="FFFFFF"/>
              <w:spacing w:line="360" w:lineRule="auto"/>
              <w:ind w:firstLineChars="350" w:firstLine="840"/>
              <w:jc w:val="left"/>
              <w:rPr>
                <w:rFonts w:ascii="宋体" w:hAnsi="宋体" w:cs="宋体"/>
                <w:color w:val="000000"/>
                <w:kern w:val="0"/>
                <w:sz w:val="24"/>
                <w:shd w:val="clear" w:color="040000" w:fill="FFFFFF"/>
              </w:rPr>
            </w:pPr>
            <w:r w:rsidRPr="00E23132">
              <w:rPr>
                <w:rFonts w:ascii="宋体" w:hAnsi="宋体" w:cs="宋体"/>
                <w:color w:val="000000"/>
                <w:kern w:val="0"/>
                <w:sz w:val="24"/>
                <w:shd w:val="clear" w:color="040000" w:fill="FFFFFF"/>
              </w:rPr>
              <w:t>3.方式：在线下载</w:t>
            </w:r>
          </w:p>
        </w:tc>
      </w:tr>
      <w:tr w:rsidR="005C702B" w:rsidRPr="00E23132" w:rsidTr="001459EF">
        <w:trPr>
          <w:tblCellSpacing w:w="15" w:type="dxa"/>
        </w:trPr>
        <w:tc>
          <w:tcPr>
            <w:tcW w:w="4971" w:type="pct"/>
            <w:vAlign w:val="center"/>
            <w:hideMark/>
          </w:tcPr>
          <w:p w:rsidR="005C702B" w:rsidRPr="00E23132" w:rsidRDefault="005C702B" w:rsidP="001459EF">
            <w:pPr>
              <w:widowControl/>
              <w:shd w:val="clear" w:color="auto" w:fill="FFFFFF"/>
              <w:spacing w:line="360" w:lineRule="auto"/>
              <w:ind w:firstLineChars="350" w:firstLine="840"/>
              <w:jc w:val="left"/>
              <w:rPr>
                <w:rFonts w:ascii="宋体" w:hAnsi="宋体" w:cs="宋体"/>
                <w:color w:val="000000"/>
                <w:kern w:val="0"/>
                <w:sz w:val="24"/>
                <w:shd w:val="clear" w:color="040000" w:fill="FFFFFF"/>
              </w:rPr>
            </w:pPr>
            <w:r w:rsidRPr="00E23132">
              <w:rPr>
                <w:rFonts w:ascii="宋体" w:hAnsi="宋体" w:cs="宋体"/>
                <w:color w:val="000000"/>
                <w:kern w:val="0"/>
                <w:sz w:val="24"/>
                <w:shd w:val="clear" w:color="040000" w:fill="FFFFFF"/>
              </w:rPr>
              <w:t>4.售价：0元</w:t>
            </w:r>
          </w:p>
        </w:tc>
      </w:tr>
    </w:tbl>
    <w:p w:rsidR="005C702B" w:rsidRPr="00E23132" w:rsidRDefault="005C702B" w:rsidP="005C702B">
      <w:pPr>
        <w:widowControl/>
        <w:shd w:val="clear" w:color="auto" w:fill="FFFFFF"/>
        <w:spacing w:line="360" w:lineRule="auto"/>
        <w:ind w:firstLineChars="50" w:firstLine="120"/>
        <w:jc w:val="left"/>
        <w:rPr>
          <w:rFonts w:asciiTheme="minorEastAsia" w:eastAsiaTheme="minorEastAsia" w:hAnsiTheme="minorEastAsia" w:cs="仿宋"/>
          <w:b/>
          <w:bCs/>
          <w:color w:val="000000"/>
          <w:kern w:val="0"/>
          <w:sz w:val="24"/>
          <w:shd w:val="clear" w:color="auto" w:fill="FFFFFF"/>
        </w:rPr>
      </w:pPr>
      <w:r w:rsidRPr="00E23132">
        <w:rPr>
          <w:rFonts w:asciiTheme="minorEastAsia" w:eastAsiaTheme="minorEastAsia" w:hAnsiTheme="minorEastAsia" w:cs="仿宋" w:hint="eastAsia"/>
          <w:b/>
          <w:bCs/>
          <w:color w:val="000000"/>
          <w:kern w:val="0"/>
          <w:sz w:val="24"/>
          <w:shd w:val="clear" w:color="auto" w:fill="FFFFFF"/>
        </w:rPr>
        <w:t>四、提交投标文件</w:t>
      </w:r>
    </w:p>
    <w:p w:rsidR="005C702B" w:rsidRDefault="005C702B" w:rsidP="005C702B">
      <w:pPr>
        <w:widowControl/>
        <w:shd w:val="clear" w:color="auto" w:fill="FFFFFF"/>
        <w:spacing w:line="360" w:lineRule="auto"/>
        <w:ind w:firstLineChars="200" w:firstLine="480"/>
        <w:jc w:val="left"/>
        <w:rPr>
          <w:rFonts w:ascii="宋体" w:hAnsi="宋体" w:cs="宋体"/>
          <w:color w:val="000000"/>
          <w:kern w:val="0"/>
          <w:sz w:val="24"/>
          <w:shd w:val="clear" w:color="040000" w:fill="FFFFFF"/>
        </w:rPr>
      </w:pPr>
      <w:r w:rsidRPr="00E23132">
        <w:rPr>
          <w:rFonts w:ascii="宋体" w:hAnsi="宋体" w:cs="宋体" w:hint="eastAsia"/>
          <w:color w:val="000000"/>
          <w:kern w:val="0"/>
          <w:sz w:val="24"/>
          <w:shd w:val="clear" w:color="040000" w:fill="FFFFFF"/>
        </w:rPr>
        <w:t>1.提交（上传）投标文件截止时间</w:t>
      </w:r>
    </w:p>
    <w:p w:rsidR="005C702B" w:rsidRDefault="005C702B" w:rsidP="005C702B">
      <w:pPr>
        <w:widowControl/>
        <w:shd w:val="clear" w:color="auto" w:fill="FFFFFF"/>
        <w:spacing w:line="360" w:lineRule="auto"/>
        <w:ind w:firstLineChars="200" w:firstLine="480"/>
        <w:jc w:val="left"/>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（1-4标段）</w:t>
      </w:r>
      <w:r w:rsidRPr="00E23132">
        <w:rPr>
          <w:rFonts w:ascii="宋体" w:hAnsi="宋体" w:cs="宋体" w:hint="eastAsia"/>
          <w:color w:val="000000"/>
          <w:kern w:val="0"/>
          <w:sz w:val="24"/>
          <w:shd w:val="clear" w:color="040000" w:fill="FFFFFF"/>
        </w:rPr>
        <w:t>：2021年0</w:t>
      </w:r>
      <w:r>
        <w:rPr>
          <w:rFonts w:ascii="宋体" w:hAnsi="宋体" w:cs="宋体" w:hint="eastAsia"/>
          <w:color w:val="000000"/>
          <w:kern w:val="0"/>
          <w:sz w:val="24"/>
          <w:shd w:val="clear" w:color="040000" w:fill="FFFFFF"/>
        </w:rPr>
        <w:t>7</w:t>
      </w:r>
      <w:r w:rsidRPr="00E23132">
        <w:rPr>
          <w:rFonts w:ascii="宋体" w:hAnsi="宋体" w:cs="宋体" w:hint="eastAsia"/>
          <w:color w:val="000000"/>
          <w:kern w:val="0"/>
          <w:sz w:val="24"/>
          <w:shd w:val="clear" w:color="040000" w:fill="FFFFFF"/>
        </w:rPr>
        <w:t>月</w:t>
      </w:r>
      <w:r>
        <w:rPr>
          <w:rFonts w:ascii="宋体" w:hAnsi="宋体" w:cs="宋体" w:hint="eastAsia"/>
          <w:color w:val="000000"/>
          <w:kern w:val="0"/>
          <w:sz w:val="24"/>
          <w:shd w:val="clear" w:color="040000" w:fill="FFFFFF"/>
        </w:rPr>
        <w:t>12</w:t>
      </w:r>
      <w:r w:rsidRPr="00E23132">
        <w:rPr>
          <w:rFonts w:ascii="宋体" w:hAnsi="宋体" w:cs="宋体" w:hint="eastAsia"/>
          <w:color w:val="000000"/>
          <w:kern w:val="0"/>
          <w:sz w:val="24"/>
          <w:shd w:val="clear" w:color="040000" w:fill="FFFFFF"/>
        </w:rPr>
        <w:t>日</w:t>
      </w:r>
      <w:r w:rsidR="00092E1A">
        <w:rPr>
          <w:rFonts w:ascii="宋体" w:hAnsi="宋体" w:cs="宋体" w:hint="eastAsia"/>
          <w:color w:val="000000"/>
          <w:kern w:val="0"/>
          <w:sz w:val="24"/>
          <w:shd w:val="clear" w:color="040000" w:fill="FFFFFF"/>
        </w:rPr>
        <w:t>11</w:t>
      </w:r>
      <w:r w:rsidRPr="00E23132">
        <w:rPr>
          <w:rFonts w:ascii="宋体" w:hAnsi="宋体" w:cs="宋体" w:hint="eastAsia"/>
          <w:color w:val="000000"/>
          <w:kern w:val="0"/>
          <w:sz w:val="24"/>
          <w:shd w:val="clear" w:color="040000" w:fill="FFFFFF"/>
        </w:rPr>
        <w:t>点00分（北京时间）</w:t>
      </w:r>
    </w:p>
    <w:p w:rsidR="005C702B" w:rsidRPr="00E23132" w:rsidRDefault="005C702B" w:rsidP="005C702B">
      <w:pPr>
        <w:widowControl/>
        <w:shd w:val="clear" w:color="auto" w:fill="FFFFFF"/>
        <w:spacing w:line="360" w:lineRule="auto"/>
        <w:ind w:firstLineChars="200" w:firstLine="480"/>
        <w:jc w:val="left"/>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（5-8标段）</w:t>
      </w:r>
      <w:r w:rsidRPr="00E23132">
        <w:rPr>
          <w:rFonts w:ascii="宋体" w:hAnsi="宋体" w:cs="宋体" w:hint="eastAsia"/>
          <w:color w:val="000000"/>
          <w:kern w:val="0"/>
          <w:sz w:val="24"/>
          <w:shd w:val="clear" w:color="040000" w:fill="FFFFFF"/>
        </w:rPr>
        <w:t>：2021年0</w:t>
      </w:r>
      <w:r>
        <w:rPr>
          <w:rFonts w:ascii="宋体" w:hAnsi="宋体" w:cs="宋体" w:hint="eastAsia"/>
          <w:color w:val="000000"/>
          <w:kern w:val="0"/>
          <w:sz w:val="24"/>
          <w:shd w:val="clear" w:color="040000" w:fill="FFFFFF"/>
        </w:rPr>
        <w:t>7</w:t>
      </w:r>
      <w:r w:rsidRPr="00E23132">
        <w:rPr>
          <w:rFonts w:ascii="宋体" w:hAnsi="宋体" w:cs="宋体" w:hint="eastAsia"/>
          <w:color w:val="000000"/>
          <w:kern w:val="0"/>
          <w:sz w:val="24"/>
          <w:shd w:val="clear" w:color="040000" w:fill="FFFFFF"/>
        </w:rPr>
        <w:t>月</w:t>
      </w:r>
      <w:r>
        <w:rPr>
          <w:rFonts w:ascii="宋体" w:hAnsi="宋体" w:cs="宋体" w:hint="eastAsia"/>
          <w:color w:val="000000"/>
          <w:kern w:val="0"/>
          <w:sz w:val="24"/>
          <w:shd w:val="clear" w:color="040000" w:fill="FFFFFF"/>
        </w:rPr>
        <w:t>15</w:t>
      </w:r>
      <w:r w:rsidRPr="00E23132">
        <w:rPr>
          <w:rFonts w:ascii="宋体" w:hAnsi="宋体" w:cs="宋体" w:hint="eastAsia"/>
          <w:color w:val="000000"/>
          <w:kern w:val="0"/>
          <w:sz w:val="24"/>
          <w:shd w:val="clear" w:color="040000" w:fill="FFFFFF"/>
        </w:rPr>
        <w:t>日09点00分（北京时间）</w:t>
      </w:r>
    </w:p>
    <w:p w:rsidR="005C702B" w:rsidRPr="00E23132" w:rsidRDefault="005C702B" w:rsidP="005C702B">
      <w:pPr>
        <w:widowControl/>
        <w:shd w:val="clear" w:color="auto" w:fill="FFFFFF"/>
        <w:spacing w:line="360" w:lineRule="auto"/>
        <w:ind w:firstLineChars="200" w:firstLine="480"/>
        <w:jc w:val="left"/>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（9-12标段）</w:t>
      </w:r>
      <w:r w:rsidRPr="00E23132">
        <w:rPr>
          <w:rFonts w:ascii="宋体" w:hAnsi="宋体" w:cs="宋体" w:hint="eastAsia"/>
          <w:color w:val="000000"/>
          <w:kern w:val="0"/>
          <w:sz w:val="24"/>
          <w:shd w:val="clear" w:color="040000" w:fill="FFFFFF"/>
        </w:rPr>
        <w:t>：2021年0</w:t>
      </w:r>
      <w:r>
        <w:rPr>
          <w:rFonts w:ascii="宋体" w:hAnsi="宋体" w:cs="宋体" w:hint="eastAsia"/>
          <w:color w:val="000000"/>
          <w:kern w:val="0"/>
          <w:sz w:val="24"/>
          <w:shd w:val="clear" w:color="040000" w:fill="FFFFFF"/>
        </w:rPr>
        <w:t>7</w:t>
      </w:r>
      <w:r w:rsidRPr="00E23132">
        <w:rPr>
          <w:rFonts w:ascii="宋体" w:hAnsi="宋体" w:cs="宋体" w:hint="eastAsia"/>
          <w:color w:val="000000"/>
          <w:kern w:val="0"/>
          <w:sz w:val="24"/>
          <w:shd w:val="clear" w:color="040000" w:fill="FFFFFF"/>
        </w:rPr>
        <w:t>月</w:t>
      </w:r>
      <w:r>
        <w:rPr>
          <w:rFonts w:ascii="宋体" w:hAnsi="宋体" w:cs="宋体" w:hint="eastAsia"/>
          <w:color w:val="000000"/>
          <w:kern w:val="0"/>
          <w:sz w:val="24"/>
          <w:shd w:val="clear" w:color="040000" w:fill="FFFFFF"/>
        </w:rPr>
        <w:t>19</w:t>
      </w:r>
      <w:r w:rsidRPr="00E23132">
        <w:rPr>
          <w:rFonts w:ascii="宋体" w:hAnsi="宋体" w:cs="宋体" w:hint="eastAsia"/>
          <w:color w:val="000000"/>
          <w:kern w:val="0"/>
          <w:sz w:val="24"/>
          <w:shd w:val="clear" w:color="040000" w:fill="FFFFFF"/>
        </w:rPr>
        <w:t>日09点00分（北京时间）</w:t>
      </w:r>
    </w:p>
    <w:p w:rsidR="005C702B" w:rsidRPr="00E23132" w:rsidRDefault="005C702B" w:rsidP="005C702B">
      <w:pPr>
        <w:widowControl/>
        <w:shd w:val="clear" w:color="auto" w:fill="FFFFFF"/>
        <w:spacing w:line="360" w:lineRule="auto"/>
        <w:ind w:firstLineChars="200" w:firstLine="480"/>
        <w:jc w:val="left"/>
        <w:rPr>
          <w:rFonts w:ascii="宋体" w:hAnsi="宋体" w:cs="宋体"/>
          <w:color w:val="000000"/>
          <w:kern w:val="0"/>
          <w:sz w:val="24"/>
          <w:shd w:val="clear" w:color="040000" w:fill="FFFFFF"/>
        </w:rPr>
      </w:pPr>
      <w:r w:rsidRPr="00E23132">
        <w:rPr>
          <w:rFonts w:ascii="宋体" w:hAnsi="宋体" w:cs="宋体" w:hint="eastAsia"/>
          <w:color w:val="000000"/>
          <w:kern w:val="0"/>
          <w:sz w:val="24"/>
          <w:shd w:val="clear" w:color="040000" w:fill="FFFFFF"/>
        </w:rPr>
        <w:t>2.提交（上传）投标文件地点：本项目采用网上投标，请符合投标条件的供应商使用CA数字证书加密上传响应文件。截至投标截止时间，交易系统投标通道将关闭，供应商未完成电子响应文件上传的，投标将被拒绝。</w:t>
      </w:r>
    </w:p>
    <w:p w:rsidR="005C702B" w:rsidRDefault="005C702B" w:rsidP="005C702B">
      <w:pPr>
        <w:widowControl/>
        <w:shd w:val="clear" w:color="auto" w:fill="FFFFFF"/>
        <w:spacing w:line="360" w:lineRule="auto"/>
        <w:ind w:firstLineChars="50" w:firstLine="120"/>
        <w:jc w:val="left"/>
        <w:rPr>
          <w:rFonts w:asciiTheme="minorEastAsia" w:eastAsiaTheme="minorEastAsia" w:hAnsiTheme="minorEastAsia" w:cs="仿宋"/>
          <w:b/>
          <w:bCs/>
          <w:color w:val="000000"/>
          <w:kern w:val="0"/>
          <w:sz w:val="24"/>
          <w:shd w:val="clear" w:color="auto" w:fill="FFFFFF"/>
        </w:rPr>
      </w:pPr>
      <w:r w:rsidRPr="00771EC1">
        <w:rPr>
          <w:rFonts w:ascii="宋体" w:eastAsiaTheme="minorEastAsia" w:hAnsi="宋体" w:cs="宋体"/>
          <w:b/>
          <w:color w:val="000000"/>
          <w:kern w:val="0"/>
          <w:sz w:val="24"/>
        </w:rPr>
        <w:t>五、响应文件开启</w:t>
      </w:r>
    </w:p>
    <w:tbl>
      <w:tblPr>
        <w:tblW w:w="5311" w:type="pct"/>
        <w:tblCellSpacing w:w="15" w:type="dxa"/>
        <w:tblInd w:w="-522" w:type="dxa"/>
        <w:tblCellMar>
          <w:top w:w="15" w:type="dxa"/>
          <w:left w:w="15" w:type="dxa"/>
          <w:bottom w:w="15" w:type="dxa"/>
          <w:right w:w="15" w:type="dxa"/>
        </w:tblCellMar>
        <w:tblLook w:val="04A0"/>
      </w:tblPr>
      <w:tblGrid>
        <w:gridCol w:w="10448"/>
      </w:tblGrid>
      <w:tr w:rsidR="005C702B" w:rsidRPr="00E23132" w:rsidTr="001459EF">
        <w:trPr>
          <w:tblCellSpacing w:w="15" w:type="dxa"/>
        </w:trPr>
        <w:tc>
          <w:tcPr>
            <w:tcW w:w="4971" w:type="pct"/>
            <w:vAlign w:val="center"/>
            <w:hideMark/>
          </w:tcPr>
          <w:p w:rsidR="005C702B" w:rsidRDefault="005C702B" w:rsidP="001459EF">
            <w:pPr>
              <w:widowControl/>
              <w:shd w:val="clear" w:color="auto" w:fill="FFFFFF"/>
              <w:spacing w:line="360" w:lineRule="auto"/>
              <w:ind w:firstLineChars="300" w:firstLine="720"/>
              <w:jc w:val="left"/>
              <w:rPr>
                <w:rFonts w:ascii="宋体" w:hAnsi="宋体" w:cs="宋体"/>
                <w:color w:val="000000"/>
                <w:kern w:val="0"/>
                <w:sz w:val="24"/>
                <w:shd w:val="clear" w:color="040000" w:fill="FFFFFF"/>
              </w:rPr>
            </w:pPr>
            <w:r w:rsidRPr="00E23132">
              <w:rPr>
                <w:rFonts w:ascii="宋体" w:hAnsi="宋体" w:cs="宋体"/>
                <w:color w:val="000000"/>
                <w:kern w:val="0"/>
                <w:sz w:val="24"/>
                <w:shd w:val="clear" w:color="040000" w:fill="FFFFFF"/>
              </w:rPr>
              <w:t>1.时间：</w:t>
            </w:r>
          </w:p>
          <w:p w:rsidR="005C702B" w:rsidRDefault="005C702B" w:rsidP="001459EF">
            <w:pPr>
              <w:widowControl/>
              <w:shd w:val="clear" w:color="auto" w:fill="FFFFFF"/>
              <w:spacing w:line="360" w:lineRule="auto"/>
              <w:ind w:firstLineChars="300" w:firstLine="720"/>
              <w:jc w:val="left"/>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（1-4标段）</w:t>
            </w:r>
            <w:r w:rsidRPr="00E23132">
              <w:rPr>
                <w:rFonts w:ascii="宋体" w:hAnsi="宋体" w:cs="宋体" w:hint="eastAsia"/>
                <w:color w:val="000000"/>
                <w:kern w:val="0"/>
                <w:sz w:val="24"/>
                <w:shd w:val="clear" w:color="040000" w:fill="FFFFFF"/>
              </w:rPr>
              <w:t>：2021年0</w:t>
            </w:r>
            <w:r>
              <w:rPr>
                <w:rFonts w:ascii="宋体" w:hAnsi="宋体" w:cs="宋体" w:hint="eastAsia"/>
                <w:color w:val="000000"/>
                <w:kern w:val="0"/>
                <w:sz w:val="24"/>
                <w:shd w:val="clear" w:color="040000" w:fill="FFFFFF"/>
              </w:rPr>
              <w:t>7</w:t>
            </w:r>
            <w:r w:rsidRPr="00E23132">
              <w:rPr>
                <w:rFonts w:ascii="宋体" w:hAnsi="宋体" w:cs="宋体" w:hint="eastAsia"/>
                <w:color w:val="000000"/>
                <w:kern w:val="0"/>
                <w:sz w:val="24"/>
                <w:shd w:val="clear" w:color="040000" w:fill="FFFFFF"/>
              </w:rPr>
              <w:t>月</w:t>
            </w:r>
            <w:r>
              <w:rPr>
                <w:rFonts w:ascii="宋体" w:hAnsi="宋体" w:cs="宋体" w:hint="eastAsia"/>
                <w:color w:val="000000"/>
                <w:kern w:val="0"/>
                <w:sz w:val="24"/>
                <w:shd w:val="clear" w:color="040000" w:fill="FFFFFF"/>
              </w:rPr>
              <w:t>12</w:t>
            </w:r>
            <w:r w:rsidRPr="00E23132">
              <w:rPr>
                <w:rFonts w:ascii="宋体" w:hAnsi="宋体" w:cs="宋体" w:hint="eastAsia"/>
                <w:color w:val="000000"/>
                <w:kern w:val="0"/>
                <w:sz w:val="24"/>
                <w:shd w:val="clear" w:color="040000" w:fill="FFFFFF"/>
              </w:rPr>
              <w:t>日</w:t>
            </w:r>
            <w:r w:rsidR="00092E1A">
              <w:rPr>
                <w:rFonts w:ascii="宋体" w:hAnsi="宋体" w:cs="宋体" w:hint="eastAsia"/>
                <w:color w:val="000000"/>
                <w:kern w:val="0"/>
                <w:sz w:val="24"/>
                <w:shd w:val="clear" w:color="040000" w:fill="FFFFFF"/>
              </w:rPr>
              <w:t>11</w:t>
            </w:r>
            <w:r w:rsidRPr="00E23132">
              <w:rPr>
                <w:rFonts w:ascii="宋体" w:hAnsi="宋体" w:cs="宋体" w:hint="eastAsia"/>
                <w:color w:val="000000"/>
                <w:kern w:val="0"/>
                <w:sz w:val="24"/>
                <w:shd w:val="clear" w:color="040000" w:fill="FFFFFF"/>
              </w:rPr>
              <w:t>点00分（北京时间）</w:t>
            </w:r>
          </w:p>
          <w:p w:rsidR="005C702B" w:rsidRPr="00E23132" w:rsidRDefault="005C702B" w:rsidP="001459EF">
            <w:pPr>
              <w:widowControl/>
              <w:shd w:val="clear" w:color="auto" w:fill="FFFFFF"/>
              <w:spacing w:line="360" w:lineRule="auto"/>
              <w:ind w:firstLineChars="300" w:firstLine="720"/>
              <w:jc w:val="left"/>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（5-8标段）</w:t>
            </w:r>
            <w:r w:rsidRPr="00E23132">
              <w:rPr>
                <w:rFonts w:ascii="宋体" w:hAnsi="宋体" w:cs="宋体" w:hint="eastAsia"/>
                <w:color w:val="000000"/>
                <w:kern w:val="0"/>
                <w:sz w:val="24"/>
                <w:shd w:val="clear" w:color="040000" w:fill="FFFFFF"/>
              </w:rPr>
              <w:t>：2021年0</w:t>
            </w:r>
            <w:r>
              <w:rPr>
                <w:rFonts w:ascii="宋体" w:hAnsi="宋体" w:cs="宋体" w:hint="eastAsia"/>
                <w:color w:val="000000"/>
                <w:kern w:val="0"/>
                <w:sz w:val="24"/>
                <w:shd w:val="clear" w:color="040000" w:fill="FFFFFF"/>
              </w:rPr>
              <w:t>7</w:t>
            </w:r>
            <w:r w:rsidRPr="00E23132">
              <w:rPr>
                <w:rFonts w:ascii="宋体" w:hAnsi="宋体" w:cs="宋体" w:hint="eastAsia"/>
                <w:color w:val="000000"/>
                <w:kern w:val="0"/>
                <w:sz w:val="24"/>
                <w:shd w:val="clear" w:color="040000" w:fill="FFFFFF"/>
              </w:rPr>
              <w:t>月</w:t>
            </w:r>
            <w:r>
              <w:rPr>
                <w:rFonts w:ascii="宋体" w:hAnsi="宋体" w:cs="宋体" w:hint="eastAsia"/>
                <w:color w:val="000000"/>
                <w:kern w:val="0"/>
                <w:sz w:val="24"/>
                <w:shd w:val="clear" w:color="040000" w:fill="FFFFFF"/>
              </w:rPr>
              <w:t>15</w:t>
            </w:r>
            <w:r w:rsidRPr="00E23132">
              <w:rPr>
                <w:rFonts w:ascii="宋体" w:hAnsi="宋体" w:cs="宋体" w:hint="eastAsia"/>
                <w:color w:val="000000"/>
                <w:kern w:val="0"/>
                <w:sz w:val="24"/>
                <w:shd w:val="clear" w:color="040000" w:fill="FFFFFF"/>
              </w:rPr>
              <w:t>日09点00分（北京时间）</w:t>
            </w:r>
          </w:p>
          <w:p w:rsidR="005C702B" w:rsidRPr="00E23132" w:rsidRDefault="005C702B" w:rsidP="001459EF">
            <w:pPr>
              <w:widowControl/>
              <w:shd w:val="clear" w:color="auto" w:fill="FFFFFF"/>
              <w:spacing w:line="360" w:lineRule="auto"/>
              <w:ind w:firstLineChars="300" w:firstLine="720"/>
              <w:jc w:val="left"/>
              <w:rPr>
                <w:rFonts w:ascii="宋体" w:hAnsi="宋体" w:cs="宋体"/>
                <w:color w:val="000000"/>
                <w:kern w:val="0"/>
                <w:sz w:val="24"/>
                <w:shd w:val="clear" w:color="040000" w:fill="FFFFFF"/>
              </w:rPr>
            </w:pPr>
            <w:r>
              <w:rPr>
                <w:rFonts w:ascii="宋体" w:hAnsi="宋体" w:cs="宋体" w:hint="eastAsia"/>
                <w:color w:val="000000"/>
                <w:kern w:val="0"/>
                <w:sz w:val="24"/>
                <w:shd w:val="clear" w:color="040000" w:fill="FFFFFF"/>
              </w:rPr>
              <w:t>（9-12标段）</w:t>
            </w:r>
            <w:r w:rsidRPr="00E23132">
              <w:rPr>
                <w:rFonts w:ascii="宋体" w:hAnsi="宋体" w:cs="宋体" w:hint="eastAsia"/>
                <w:color w:val="000000"/>
                <w:kern w:val="0"/>
                <w:sz w:val="24"/>
                <w:shd w:val="clear" w:color="040000" w:fill="FFFFFF"/>
              </w:rPr>
              <w:t>：2021年0</w:t>
            </w:r>
            <w:r>
              <w:rPr>
                <w:rFonts w:ascii="宋体" w:hAnsi="宋体" w:cs="宋体" w:hint="eastAsia"/>
                <w:color w:val="000000"/>
                <w:kern w:val="0"/>
                <w:sz w:val="24"/>
                <w:shd w:val="clear" w:color="040000" w:fill="FFFFFF"/>
              </w:rPr>
              <w:t>7</w:t>
            </w:r>
            <w:r w:rsidRPr="00E23132">
              <w:rPr>
                <w:rFonts w:ascii="宋体" w:hAnsi="宋体" w:cs="宋体" w:hint="eastAsia"/>
                <w:color w:val="000000"/>
                <w:kern w:val="0"/>
                <w:sz w:val="24"/>
                <w:shd w:val="clear" w:color="040000" w:fill="FFFFFF"/>
              </w:rPr>
              <w:t>月</w:t>
            </w:r>
            <w:r>
              <w:rPr>
                <w:rFonts w:ascii="宋体" w:hAnsi="宋体" w:cs="宋体" w:hint="eastAsia"/>
                <w:color w:val="000000"/>
                <w:kern w:val="0"/>
                <w:sz w:val="24"/>
                <w:shd w:val="clear" w:color="040000" w:fill="FFFFFF"/>
              </w:rPr>
              <w:t>19</w:t>
            </w:r>
            <w:r w:rsidRPr="00E23132">
              <w:rPr>
                <w:rFonts w:ascii="宋体" w:hAnsi="宋体" w:cs="宋体" w:hint="eastAsia"/>
                <w:color w:val="000000"/>
                <w:kern w:val="0"/>
                <w:sz w:val="24"/>
                <w:shd w:val="clear" w:color="040000" w:fill="FFFFFF"/>
              </w:rPr>
              <w:t>日09点00分（北京时间）</w:t>
            </w:r>
          </w:p>
        </w:tc>
      </w:tr>
      <w:tr w:rsidR="005C702B" w:rsidRPr="00E23132" w:rsidTr="001459EF">
        <w:trPr>
          <w:tblCellSpacing w:w="15" w:type="dxa"/>
        </w:trPr>
        <w:tc>
          <w:tcPr>
            <w:tcW w:w="4971" w:type="pct"/>
            <w:vAlign w:val="center"/>
            <w:hideMark/>
          </w:tcPr>
          <w:p w:rsidR="005C702B" w:rsidRPr="00E23132" w:rsidRDefault="005C702B" w:rsidP="001459EF">
            <w:pPr>
              <w:widowControl/>
              <w:shd w:val="clear" w:color="auto" w:fill="FFFFFF"/>
              <w:spacing w:line="360" w:lineRule="auto"/>
              <w:ind w:firstLineChars="300" w:firstLine="720"/>
              <w:jc w:val="left"/>
              <w:rPr>
                <w:rFonts w:ascii="宋体" w:hAnsi="宋体" w:cs="宋体"/>
                <w:color w:val="000000"/>
                <w:kern w:val="0"/>
                <w:sz w:val="24"/>
                <w:shd w:val="clear" w:color="040000" w:fill="FFFFFF"/>
              </w:rPr>
            </w:pPr>
            <w:r w:rsidRPr="00E23132">
              <w:rPr>
                <w:rFonts w:ascii="宋体" w:hAnsi="宋体" w:cs="宋体"/>
                <w:color w:val="000000"/>
                <w:kern w:val="0"/>
                <w:sz w:val="24"/>
                <w:shd w:val="clear" w:color="040000" w:fill="FFFFFF"/>
              </w:rPr>
              <w:t>2.地点：襄城县公共资源交易中心（八七路东段电子商务产业园）十二楼开标一室（本项目</w:t>
            </w:r>
            <w:r w:rsidRPr="00E23132">
              <w:rPr>
                <w:rFonts w:ascii="宋体" w:hAnsi="宋体" w:cs="宋体"/>
                <w:color w:val="000000"/>
                <w:kern w:val="0"/>
                <w:sz w:val="24"/>
                <w:shd w:val="clear" w:color="040000" w:fill="FFFFFF"/>
              </w:rPr>
              <w:lastRenderedPageBreak/>
              <w:t>采用远程不见面开标，投标人无须到现场）</w:t>
            </w:r>
          </w:p>
        </w:tc>
      </w:tr>
    </w:tbl>
    <w:p w:rsidR="005C702B" w:rsidRPr="00E23132" w:rsidRDefault="005C702B" w:rsidP="005C702B">
      <w:pPr>
        <w:pStyle w:val="a1"/>
        <w:ind w:firstLineChars="50" w:firstLine="120"/>
      </w:pPr>
      <w:r w:rsidRPr="00E23132">
        <w:rPr>
          <w:rFonts w:asciiTheme="minorEastAsia" w:eastAsiaTheme="minorEastAsia" w:hAnsiTheme="minorEastAsia" w:cs="仿宋"/>
          <w:b/>
          <w:bCs/>
          <w:color w:val="000000"/>
          <w:kern w:val="0"/>
          <w:sz w:val="24"/>
          <w:shd w:val="clear" w:color="auto" w:fill="FFFFFF"/>
        </w:rPr>
        <w:lastRenderedPageBreak/>
        <w:t>六、发布公告的媒介及招标公告期限</w:t>
      </w:r>
    </w:p>
    <w:p w:rsidR="005C702B" w:rsidRPr="0048785F" w:rsidRDefault="005C702B" w:rsidP="005C702B">
      <w:pPr>
        <w:widowControl/>
        <w:shd w:val="clear" w:color="auto" w:fill="FFFFFF"/>
        <w:spacing w:line="360" w:lineRule="auto"/>
        <w:ind w:firstLineChars="200" w:firstLine="480"/>
        <w:jc w:val="left"/>
        <w:rPr>
          <w:rFonts w:ascii="宋体" w:eastAsiaTheme="minorEastAsia" w:hAnsi="宋体" w:cs="宋体"/>
          <w:color w:val="000000"/>
          <w:kern w:val="0"/>
          <w:sz w:val="24"/>
        </w:rPr>
      </w:pPr>
      <w:r w:rsidRPr="0048785F">
        <w:rPr>
          <w:rFonts w:ascii="宋体" w:eastAsiaTheme="minorEastAsia" w:hAnsi="宋体" w:cs="宋体"/>
          <w:color w:val="000000"/>
          <w:kern w:val="0"/>
          <w:sz w:val="24"/>
        </w:rPr>
        <w:t>本次招标公告在《河南省政府采购网》、《许昌市政府采购网》、《全国公共资源交易平台（河南省</w:t>
      </w:r>
      <w:r w:rsidRPr="0048785F">
        <w:rPr>
          <w:rFonts w:ascii="宋体" w:eastAsiaTheme="minorEastAsia" w:hAnsi="宋体" w:cs="宋体" w:hint="eastAsia"/>
          <w:color w:val="000000"/>
          <w:kern w:val="0"/>
          <w:sz w:val="24"/>
        </w:rPr>
        <w:t>·</w:t>
      </w:r>
      <w:r w:rsidRPr="0048785F">
        <w:rPr>
          <w:rFonts w:ascii="宋体" w:eastAsiaTheme="minorEastAsia" w:hAnsi="宋体" w:cs="宋体"/>
          <w:color w:val="000000"/>
          <w:kern w:val="0"/>
          <w:sz w:val="24"/>
        </w:rPr>
        <w:t>许昌市）》</w:t>
      </w:r>
      <w:r w:rsidRPr="0048785F">
        <w:rPr>
          <w:rFonts w:ascii="宋体" w:eastAsiaTheme="minorEastAsia" w:hAnsi="宋体" w:cs="宋体" w:hint="eastAsia"/>
          <w:color w:val="000000"/>
          <w:kern w:val="0"/>
          <w:sz w:val="24"/>
        </w:rPr>
        <w:t>上</w:t>
      </w:r>
      <w:r w:rsidRPr="0048785F">
        <w:rPr>
          <w:rFonts w:ascii="宋体" w:eastAsiaTheme="minorEastAsia" w:hAnsi="宋体" w:cs="宋体"/>
          <w:color w:val="000000"/>
          <w:kern w:val="0"/>
          <w:sz w:val="24"/>
        </w:rPr>
        <w:t>发布。</w:t>
      </w:r>
    </w:p>
    <w:p w:rsidR="005C702B" w:rsidRDefault="005C702B" w:rsidP="005C702B">
      <w:pPr>
        <w:widowControl/>
        <w:shd w:val="clear" w:color="auto" w:fill="FFFFFF"/>
        <w:spacing w:line="360" w:lineRule="auto"/>
        <w:ind w:firstLineChars="200" w:firstLine="480"/>
        <w:jc w:val="left"/>
        <w:rPr>
          <w:rFonts w:ascii="宋体" w:eastAsiaTheme="minorEastAsia" w:hAnsi="宋体" w:cs="宋体"/>
          <w:color w:val="000000"/>
          <w:kern w:val="0"/>
          <w:sz w:val="24"/>
        </w:rPr>
      </w:pPr>
      <w:r w:rsidRPr="0048785F">
        <w:rPr>
          <w:rFonts w:ascii="宋体" w:eastAsiaTheme="minorEastAsia" w:hAnsi="宋体" w:cs="宋体"/>
          <w:color w:val="000000"/>
          <w:kern w:val="0"/>
          <w:sz w:val="24"/>
        </w:rPr>
        <w:t>招标公告期限为</w:t>
      </w:r>
      <w:r>
        <w:rPr>
          <w:rFonts w:ascii="宋体" w:eastAsiaTheme="minorEastAsia" w:hAnsi="宋体" w:cs="宋体" w:hint="eastAsia"/>
          <w:color w:val="000000"/>
          <w:kern w:val="0"/>
          <w:sz w:val="24"/>
        </w:rPr>
        <w:t>五</w:t>
      </w:r>
      <w:r w:rsidRPr="0048785F">
        <w:rPr>
          <w:rFonts w:ascii="宋体" w:eastAsiaTheme="minorEastAsia" w:hAnsi="宋体" w:cs="宋体"/>
          <w:color w:val="000000"/>
          <w:kern w:val="0"/>
          <w:sz w:val="24"/>
        </w:rPr>
        <w:t>个工作日202</w:t>
      </w:r>
      <w:r w:rsidRPr="0048785F">
        <w:rPr>
          <w:rFonts w:ascii="宋体" w:eastAsiaTheme="minorEastAsia" w:hAnsi="宋体" w:cs="宋体" w:hint="eastAsia"/>
          <w:color w:val="000000"/>
          <w:kern w:val="0"/>
          <w:sz w:val="24"/>
        </w:rPr>
        <w:t>1</w:t>
      </w:r>
      <w:r w:rsidRPr="0048785F">
        <w:rPr>
          <w:rFonts w:ascii="宋体" w:eastAsiaTheme="minorEastAsia" w:hAnsi="宋体" w:cs="宋体"/>
          <w:color w:val="000000"/>
          <w:kern w:val="0"/>
          <w:sz w:val="24"/>
        </w:rPr>
        <w:t>年</w:t>
      </w:r>
      <w:r>
        <w:rPr>
          <w:rFonts w:ascii="宋体" w:eastAsiaTheme="minorEastAsia" w:hAnsi="宋体" w:cs="宋体" w:hint="eastAsia"/>
          <w:color w:val="000000"/>
          <w:kern w:val="0"/>
          <w:sz w:val="24"/>
        </w:rPr>
        <w:t>06</w:t>
      </w:r>
      <w:r w:rsidRPr="0048785F">
        <w:rPr>
          <w:rFonts w:ascii="宋体" w:eastAsiaTheme="minorEastAsia" w:hAnsi="宋体" w:cs="宋体"/>
          <w:color w:val="000000"/>
          <w:kern w:val="0"/>
          <w:sz w:val="24"/>
        </w:rPr>
        <w:t>月</w:t>
      </w:r>
      <w:r>
        <w:rPr>
          <w:rFonts w:ascii="宋体" w:eastAsiaTheme="minorEastAsia" w:hAnsi="宋体" w:cs="宋体" w:hint="eastAsia"/>
          <w:color w:val="000000"/>
          <w:kern w:val="0"/>
          <w:sz w:val="24"/>
        </w:rPr>
        <w:t>21</w:t>
      </w:r>
      <w:r w:rsidRPr="0048785F">
        <w:rPr>
          <w:rFonts w:ascii="宋体" w:eastAsiaTheme="minorEastAsia" w:hAnsi="宋体" w:cs="宋体"/>
          <w:color w:val="000000"/>
          <w:kern w:val="0"/>
          <w:sz w:val="24"/>
        </w:rPr>
        <w:t>日至202</w:t>
      </w:r>
      <w:r w:rsidRPr="0048785F">
        <w:rPr>
          <w:rFonts w:ascii="宋体" w:eastAsiaTheme="minorEastAsia" w:hAnsi="宋体" w:cs="宋体" w:hint="eastAsia"/>
          <w:color w:val="000000"/>
          <w:kern w:val="0"/>
          <w:sz w:val="24"/>
        </w:rPr>
        <w:t>1</w:t>
      </w:r>
      <w:r w:rsidRPr="0048785F">
        <w:rPr>
          <w:rFonts w:ascii="宋体" w:eastAsiaTheme="minorEastAsia" w:hAnsi="宋体" w:cs="宋体"/>
          <w:color w:val="000000"/>
          <w:kern w:val="0"/>
          <w:sz w:val="24"/>
        </w:rPr>
        <w:t>年</w:t>
      </w:r>
      <w:r>
        <w:rPr>
          <w:rFonts w:ascii="宋体" w:eastAsiaTheme="minorEastAsia" w:hAnsi="宋体" w:cs="宋体" w:hint="eastAsia"/>
          <w:color w:val="000000"/>
          <w:kern w:val="0"/>
          <w:sz w:val="24"/>
        </w:rPr>
        <w:t>06</w:t>
      </w:r>
      <w:r w:rsidRPr="0048785F">
        <w:rPr>
          <w:rFonts w:ascii="宋体" w:eastAsiaTheme="minorEastAsia" w:hAnsi="宋体" w:cs="宋体"/>
          <w:color w:val="000000"/>
          <w:kern w:val="0"/>
          <w:sz w:val="24"/>
        </w:rPr>
        <w:t>月</w:t>
      </w:r>
      <w:r>
        <w:rPr>
          <w:rFonts w:ascii="宋体" w:eastAsiaTheme="minorEastAsia" w:hAnsi="宋体" w:cs="宋体" w:hint="eastAsia"/>
          <w:color w:val="000000"/>
          <w:kern w:val="0"/>
          <w:sz w:val="24"/>
        </w:rPr>
        <w:t>29</w:t>
      </w:r>
      <w:r w:rsidRPr="0048785F">
        <w:rPr>
          <w:rFonts w:ascii="宋体" w:eastAsiaTheme="minorEastAsia" w:hAnsi="宋体" w:cs="宋体"/>
          <w:color w:val="000000"/>
          <w:kern w:val="0"/>
          <w:sz w:val="24"/>
        </w:rPr>
        <w:t>日。</w:t>
      </w:r>
    </w:p>
    <w:p w:rsidR="005C702B" w:rsidRDefault="005C702B" w:rsidP="005C702B">
      <w:pPr>
        <w:widowControl/>
        <w:shd w:val="clear" w:color="auto" w:fill="FFFFFF"/>
        <w:spacing w:line="360" w:lineRule="auto"/>
        <w:ind w:firstLineChars="50" w:firstLine="120"/>
        <w:jc w:val="left"/>
        <w:rPr>
          <w:rFonts w:asciiTheme="minorEastAsia" w:eastAsiaTheme="minorEastAsia" w:hAnsiTheme="minorEastAsia" w:cs="仿宋"/>
          <w:b/>
          <w:bCs/>
          <w:color w:val="000000"/>
          <w:kern w:val="0"/>
          <w:sz w:val="24"/>
          <w:shd w:val="clear" w:color="auto" w:fill="FFFFFF"/>
        </w:rPr>
      </w:pPr>
      <w:r w:rsidRPr="00E23132">
        <w:rPr>
          <w:rFonts w:asciiTheme="minorEastAsia" w:eastAsiaTheme="minorEastAsia" w:hAnsiTheme="minorEastAsia" w:cs="仿宋"/>
          <w:b/>
          <w:bCs/>
          <w:color w:val="000000"/>
          <w:kern w:val="0"/>
          <w:sz w:val="24"/>
          <w:shd w:val="clear" w:color="auto" w:fill="FFFFFF"/>
        </w:rPr>
        <w:t>七、其他补充事宜</w:t>
      </w:r>
    </w:p>
    <w:p w:rsidR="005C702B" w:rsidRPr="00274A76" w:rsidRDefault="005C702B" w:rsidP="005C702B">
      <w:pPr>
        <w:widowControl/>
        <w:shd w:val="clear" w:color="auto" w:fill="FFFFFF"/>
        <w:spacing w:line="360" w:lineRule="auto"/>
        <w:ind w:firstLineChars="200" w:firstLine="480"/>
        <w:jc w:val="left"/>
        <w:rPr>
          <w:rFonts w:ascii="宋体" w:eastAsiaTheme="minorEastAsia" w:hAnsi="宋体" w:cs="宋体"/>
          <w:b/>
          <w:color w:val="000000"/>
          <w:kern w:val="0"/>
          <w:sz w:val="24"/>
        </w:rPr>
      </w:pPr>
      <w:r w:rsidRPr="0048785F">
        <w:rPr>
          <w:rFonts w:ascii="宋体" w:eastAsiaTheme="minorEastAsia" w:hAnsi="宋体" w:cs="宋体"/>
          <w:color w:val="000000"/>
          <w:kern w:val="0"/>
          <w:sz w:val="24"/>
        </w:rPr>
        <w:t>1.本项目采用电子系统进行招投标，请在投标前详细阅读全国公共资源交易平台（河南省</w:t>
      </w:r>
      <w:r w:rsidRPr="0048785F">
        <w:rPr>
          <w:rFonts w:ascii="宋体" w:eastAsiaTheme="minorEastAsia" w:hAnsi="宋体" w:cs="宋体" w:hint="eastAsia"/>
          <w:color w:val="000000"/>
          <w:kern w:val="0"/>
          <w:sz w:val="24"/>
        </w:rPr>
        <w:t>·</w:t>
      </w:r>
      <w:r w:rsidRPr="0048785F">
        <w:rPr>
          <w:rFonts w:ascii="宋体" w:eastAsiaTheme="minorEastAsia" w:hAnsi="宋体" w:cs="宋体"/>
          <w:color w:val="000000"/>
          <w:kern w:val="0"/>
          <w:sz w:val="24"/>
        </w:rPr>
        <w:t>许昌市）首页“资料下载”栏目的《交易系统全电子操作手册（投标人）》及其附件。</w:t>
      </w:r>
      <w:r w:rsidRPr="0048785F">
        <w:rPr>
          <w:rFonts w:ascii="宋体" w:eastAsiaTheme="minorEastAsia" w:hAnsi="宋体" w:cs="宋体"/>
          <w:color w:val="000000"/>
          <w:kern w:val="0"/>
          <w:sz w:val="24"/>
        </w:rPr>
        <w:br/>
      </w:r>
      <w:r>
        <w:rPr>
          <w:rFonts w:ascii="宋体" w:eastAsiaTheme="minorEastAsia" w:hAnsi="宋体" w:cs="宋体" w:hint="eastAsia"/>
          <w:color w:val="000000"/>
          <w:kern w:val="0"/>
          <w:sz w:val="24"/>
        </w:rPr>
        <w:t xml:space="preserve">   </w:t>
      </w:r>
      <w:r w:rsidRPr="00274A76">
        <w:rPr>
          <w:rFonts w:ascii="宋体" w:eastAsiaTheme="minorEastAsia" w:hAnsi="宋体" w:cs="宋体" w:hint="eastAsia"/>
          <w:b/>
          <w:color w:val="000000"/>
          <w:kern w:val="0"/>
          <w:sz w:val="24"/>
        </w:rPr>
        <w:t xml:space="preserve"> </w:t>
      </w:r>
      <w:r w:rsidRPr="00274A76">
        <w:rPr>
          <w:rFonts w:ascii="宋体" w:eastAsiaTheme="minorEastAsia" w:hAnsi="宋体" w:cs="宋体"/>
          <w:b/>
          <w:color w:val="000000"/>
          <w:kern w:val="0"/>
          <w:sz w:val="24"/>
        </w:rPr>
        <w:t>2.投标供应商在电子系统使用过程中遇到涉及系统使用的问题，可致电0374-2961598进行咨询。</w:t>
      </w:r>
    </w:p>
    <w:p w:rsidR="005C702B" w:rsidRPr="00E23132" w:rsidRDefault="005C702B" w:rsidP="005C702B">
      <w:pPr>
        <w:widowControl/>
        <w:shd w:val="clear" w:color="auto" w:fill="FFFFFF"/>
        <w:spacing w:line="360" w:lineRule="auto"/>
        <w:ind w:firstLineChars="50" w:firstLine="120"/>
        <w:jc w:val="left"/>
        <w:rPr>
          <w:rFonts w:asciiTheme="minorEastAsia" w:eastAsiaTheme="minorEastAsia" w:hAnsiTheme="minorEastAsia" w:cs="仿宋"/>
          <w:b/>
          <w:bCs/>
          <w:color w:val="000000"/>
          <w:kern w:val="0"/>
          <w:sz w:val="24"/>
          <w:shd w:val="clear" w:color="auto" w:fill="FFFFFF"/>
        </w:rPr>
      </w:pPr>
      <w:r w:rsidRPr="00E23132">
        <w:rPr>
          <w:rFonts w:asciiTheme="minorEastAsia" w:eastAsiaTheme="minorEastAsia" w:hAnsiTheme="minorEastAsia" w:cs="仿宋" w:hint="eastAsia"/>
          <w:b/>
          <w:bCs/>
          <w:color w:val="000000"/>
          <w:kern w:val="0"/>
          <w:sz w:val="24"/>
          <w:shd w:val="clear" w:color="auto" w:fill="FFFFFF"/>
        </w:rPr>
        <w:t>八、对本次招标提出询问，请按以下方式联系</w:t>
      </w:r>
    </w:p>
    <w:p w:rsidR="005C702B" w:rsidRDefault="005C702B" w:rsidP="005C702B">
      <w:pPr>
        <w:widowControl/>
        <w:shd w:val="clear" w:color="auto" w:fill="FFFFFF"/>
        <w:spacing w:line="360" w:lineRule="auto"/>
        <w:ind w:firstLineChars="200" w:firstLine="480"/>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采购单位：襄城县农业农村局</w:t>
      </w:r>
    </w:p>
    <w:p w:rsidR="005C702B" w:rsidRDefault="005C702B" w:rsidP="005C702B">
      <w:pPr>
        <w:widowControl/>
        <w:shd w:val="clear" w:color="auto" w:fill="FFFFFF"/>
        <w:spacing w:line="360" w:lineRule="auto"/>
        <w:ind w:firstLineChars="200" w:firstLine="480"/>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联系地址：襄城县</w:t>
      </w:r>
    </w:p>
    <w:p w:rsidR="005C702B" w:rsidRDefault="005C702B" w:rsidP="005C702B">
      <w:pPr>
        <w:widowControl/>
        <w:shd w:val="clear" w:color="auto" w:fill="FFFFFF"/>
        <w:spacing w:line="360" w:lineRule="auto"/>
        <w:ind w:firstLineChars="200" w:firstLine="480"/>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 xml:space="preserve">联系人：曹先生               联系电话：0374-2577171 </w:t>
      </w:r>
    </w:p>
    <w:p w:rsidR="005C702B" w:rsidRDefault="005C702B" w:rsidP="005C702B">
      <w:pPr>
        <w:widowControl/>
        <w:shd w:val="clear" w:color="auto" w:fill="FFFFFF"/>
        <w:spacing w:line="360" w:lineRule="auto"/>
        <w:ind w:firstLineChars="200" w:firstLine="480"/>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集中采购机构：襄城县政府采购中心</w:t>
      </w:r>
    </w:p>
    <w:p w:rsidR="005C702B" w:rsidRDefault="005C702B" w:rsidP="005C702B">
      <w:pPr>
        <w:widowControl/>
        <w:shd w:val="clear" w:color="auto" w:fill="FFFFFF"/>
        <w:spacing w:line="360" w:lineRule="auto"/>
        <w:ind w:firstLineChars="200" w:firstLine="480"/>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联系地址：襄城县八七路东段电子产业园12楼1204室</w:t>
      </w:r>
    </w:p>
    <w:p w:rsidR="005C702B" w:rsidRDefault="005C702B" w:rsidP="005C702B">
      <w:pPr>
        <w:widowControl/>
        <w:shd w:val="clear" w:color="auto" w:fill="FFFFFF"/>
        <w:spacing w:line="360" w:lineRule="auto"/>
        <w:ind w:firstLineChars="200" w:firstLine="480"/>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 xml:space="preserve">联系人：陈先生              </w:t>
      </w:r>
    </w:p>
    <w:p w:rsidR="005C702B" w:rsidRDefault="005C702B" w:rsidP="005C702B">
      <w:pPr>
        <w:widowControl/>
        <w:shd w:val="clear" w:color="auto" w:fill="FFFFFF"/>
        <w:spacing w:line="360" w:lineRule="auto"/>
        <w:ind w:firstLineChars="200" w:firstLine="480"/>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联系电话：0374-3998026</w:t>
      </w:r>
    </w:p>
    <w:p w:rsidR="00D02F59" w:rsidRDefault="0083296B">
      <w:pPr>
        <w:widowControl/>
        <w:shd w:val="clear" w:color="auto" w:fill="FFFFFF"/>
        <w:spacing w:line="360" w:lineRule="auto"/>
        <w:jc w:val="left"/>
        <w:rPr>
          <w:rFonts w:ascii="仿宋" w:eastAsia="仿宋" w:hAnsi="仿宋" w:cs="仿宋"/>
          <w:color w:val="000000"/>
          <w:kern w:val="0"/>
          <w:sz w:val="24"/>
        </w:rPr>
      </w:pPr>
      <w:r>
        <w:rPr>
          <w:rFonts w:ascii="仿宋" w:eastAsia="仿宋" w:hAnsi="仿宋" w:cs="仿宋" w:hint="eastAsia"/>
          <w:color w:val="000000"/>
          <w:kern w:val="0"/>
          <w:sz w:val="24"/>
        </w:rPr>
        <w:t> </w:t>
      </w:r>
    </w:p>
    <w:p w:rsidR="00D02F59" w:rsidRDefault="00D02F59">
      <w:pPr>
        <w:widowControl/>
        <w:shd w:val="clear" w:color="auto" w:fill="FFFFFF"/>
        <w:spacing w:line="360" w:lineRule="auto"/>
        <w:jc w:val="left"/>
        <w:rPr>
          <w:rFonts w:ascii="仿宋" w:eastAsia="仿宋" w:hAnsi="仿宋" w:cs="仿宋"/>
          <w:color w:val="000000"/>
          <w:kern w:val="0"/>
          <w:sz w:val="24"/>
        </w:rPr>
      </w:pPr>
    </w:p>
    <w:p w:rsidR="00D02F59" w:rsidRDefault="00F37EA6">
      <w:pPr>
        <w:widowControl/>
        <w:shd w:val="clear" w:color="auto" w:fill="FFFFFF"/>
        <w:spacing w:line="360" w:lineRule="auto"/>
        <w:jc w:val="left"/>
        <w:rPr>
          <w:rFonts w:asciiTheme="minorEastAsia" w:eastAsiaTheme="minorEastAsia" w:hAnsiTheme="minorEastAsia" w:cs="仿宋"/>
          <w:b/>
          <w:bCs/>
          <w:color w:val="000000"/>
          <w:kern w:val="0"/>
          <w:sz w:val="24"/>
          <w:shd w:val="clear" w:color="auto" w:fill="FFFFFF"/>
        </w:rPr>
      </w:pPr>
      <w:r>
        <w:rPr>
          <w:rFonts w:asciiTheme="minorEastAsia" w:eastAsiaTheme="minorEastAsia" w:hAnsiTheme="minorEastAsia" w:cs="仿宋" w:hint="eastAsia"/>
          <w:color w:val="000000"/>
          <w:kern w:val="0"/>
          <w:sz w:val="24"/>
        </w:rPr>
        <w:t xml:space="preserve">    </w:t>
      </w:r>
    </w:p>
    <w:p w:rsidR="00D02F59" w:rsidRDefault="00D02F59">
      <w:pPr>
        <w:widowControl/>
        <w:shd w:val="clear" w:color="auto" w:fill="FFFFFF"/>
        <w:spacing w:line="360" w:lineRule="auto"/>
        <w:jc w:val="left"/>
        <w:rPr>
          <w:rFonts w:asciiTheme="minorEastAsia" w:eastAsiaTheme="minorEastAsia" w:hAnsiTheme="minorEastAsia" w:cs="仿宋"/>
          <w:b/>
          <w:bCs/>
          <w:color w:val="000000"/>
          <w:kern w:val="0"/>
          <w:sz w:val="24"/>
          <w:shd w:val="clear" w:color="auto" w:fill="FFFFFF"/>
        </w:rPr>
      </w:pPr>
    </w:p>
    <w:p w:rsidR="00D02F59" w:rsidRDefault="0083296B">
      <w:pPr>
        <w:widowControl/>
        <w:shd w:val="clear" w:color="auto" w:fill="FFFFFF"/>
        <w:spacing w:line="360" w:lineRule="auto"/>
        <w:jc w:val="left"/>
        <w:rPr>
          <w:rFonts w:asciiTheme="minorEastAsia" w:eastAsiaTheme="minorEastAsia" w:hAnsiTheme="minorEastAsia" w:cs="仿宋"/>
          <w:b/>
          <w:bCs/>
          <w:color w:val="000000"/>
          <w:kern w:val="0"/>
          <w:sz w:val="24"/>
          <w:shd w:val="clear" w:color="auto" w:fill="FFFFFF"/>
        </w:rPr>
      </w:pPr>
      <w:r>
        <w:rPr>
          <w:rFonts w:asciiTheme="minorEastAsia" w:eastAsiaTheme="minorEastAsia" w:hAnsiTheme="minorEastAsia" w:cs="仿宋" w:hint="eastAsia"/>
          <w:b/>
          <w:bCs/>
          <w:color w:val="000000"/>
          <w:kern w:val="0"/>
          <w:sz w:val="24"/>
          <w:shd w:val="clear" w:color="auto" w:fill="FFFFFF"/>
        </w:rPr>
        <w:t>温馨提示：</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本项目为全流程电子化交易项目，请认真阅读招标文件，并注意以下事项。</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1.投标人应按招标文件规定编制、提交、解密电子投标文件。</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2.电子文件下载、制作、提交期间和远程不见面开标（电子投标文件的解密）环节，投标人须使用CA数字证书（证书须在有效期内并可正常使用）。</w:t>
      </w:r>
    </w:p>
    <w:p w:rsidR="00D02F59" w:rsidRDefault="0083296B">
      <w:pPr>
        <w:widowControl/>
        <w:shd w:val="clear" w:color="auto" w:fill="FFFFFF"/>
        <w:spacing w:line="360" w:lineRule="auto"/>
        <w:ind w:firstLine="562"/>
        <w:jc w:val="left"/>
        <w:rPr>
          <w:rFonts w:asciiTheme="minorEastAsia" w:eastAsiaTheme="minorEastAsia" w:hAnsiTheme="minorEastAsia" w:cs="仿宋"/>
          <w:b/>
          <w:bCs/>
          <w:color w:val="000000"/>
          <w:kern w:val="0"/>
          <w:sz w:val="24"/>
        </w:rPr>
      </w:pPr>
      <w:r>
        <w:rPr>
          <w:rFonts w:asciiTheme="minorEastAsia" w:eastAsiaTheme="minorEastAsia" w:hAnsiTheme="minorEastAsia" w:cs="仿宋" w:hint="eastAsia"/>
          <w:b/>
          <w:bCs/>
          <w:color w:val="000000"/>
          <w:kern w:val="0"/>
          <w:sz w:val="24"/>
        </w:rPr>
        <w:t>3.电子投标文件的制作</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lastRenderedPageBreak/>
        <w:t>3.1 投标人登录《全国公共资源交易平台(河南省▪许昌市)》公共资源交易系统（http://221.14.6.70:8088/ggzy/）下载“许昌投标文件制作系统SEARUN 最新版本”，按招标文件要求制作电子投标文件。</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电子投标文件的制作，参考《全国公共资源交易平台(河南省▪许昌市)》公共资源交易系统——组件下载——交易系统操作手册（投标人、供应商）。</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3.2 投标人须将招标文件要求的资质、业绩、荣誉及相关人员证明材料等资料原件扫描件（或图片）制作到所提交的电子投标文件中。</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3.3投标人对同一项目多个标段进行投标的，应分别下载所投标段的招标文件，按标段制作电子投标文件，并按招标文件要求在相应位置加盖投标人电子印章和法人电子印章。</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一个标段对应生成一个文件夹（xxxx项目xx标段）, 其中包含2个文件和1个文件夹。后缀名为“.file”的文件用于电子投标使用。</w:t>
      </w:r>
    </w:p>
    <w:p w:rsidR="00D02F59" w:rsidRDefault="0083296B">
      <w:pPr>
        <w:widowControl/>
        <w:shd w:val="clear" w:color="auto" w:fill="FFFFFF"/>
        <w:spacing w:line="360" w:lineRule="auto"/>
        <w:ind w:firstLine="562"/>
        <w:jc w:val="left"/>
        <w:rPr>
          <w:rFonts w:asciiTheme="minorEastAsia" w:eastAsiaTheme="minorEastAsia" w:hAnsiTheme="minorEastAsia" w:cs="仿宋"/>
          <w:b/>
          <w:bCs/>
          <w:color w:val="000000"/>
          <w:kern w:val="0"/>
          <w:sz w:val="24"/>
        </w:rPr>
      </w:pPr>
      <w:r>
        <w:rPr>
          <w:rFonts w:asciiTheme="minorEastAsia" w:eastAsiaTheme="minorEastAsia" w:hAnsiTheme="minorEastAsia" w:cs="仿宋" w:hint="eastAsia"/>
          <w:b/>
          <w:bCs/>
          <w:color w:val="000000"/>
          <w:kern w:val="0"/>
          <w:sz w:val="24"/>
        </w:rPr>
        <w:t>4.加密电子投标文件的提交</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4.1加密电子投标文件应在招标文件规定的投标截止时间（开标时间）之前成功提交至《全国公共资源交易平台(河南省▪许昌市)》公共资源交易系统（http://221.14.6.70:8088/ggzy/）。</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投标人应充分考虑并预留技术处理和上传数据所需时间。</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4.2 投标人对同一项目多个标段进行投标的，加密电子投标文件应按标段分别提交。</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4.3 加密电子投标文件成功提交后，《全国公共资源交易平台（河南省•许昌市）》公共资源交易系统（http://221.14.6.70：8088/ggzy/）生成“投标文件提交回执单”。</w:t>
      </w:r>
    </w:p>
    <w:p w:rsidR="00D02F59" w:rsidRDefault="0083296B">
      <w:pPr>
        <w:widowControl/>
        <w:shd w:val="clear" w:color="auto" w:fill="FFFFFF"/>
        <w:spacing w:line="360" w:lineRule="auto"/>
        <w:ind w:firstLine="562"/>
        <w:jc w:val="left"/>
        <w:rPr>
          <w:rFonts w:asciiTheme="minorEastAsia" w:eastAsiaTheme="minorEastAsia" w:hAnsiTheme="minorEastAsia" w:cs="仿宋"/>
          <w:b/>
          <w:bCs/>
          <w:color w:val="000000"/>
          <w:kern w:val="0"/>
          <w:sz w:val="24"/>
        </w:rPr>
      </w:pPr>
      <w:r>
        <w:rPr>
          <w:rFonts w:asciiTheme="minorEastAsia" w:eastAsiaTheme="minorEastAsia" w:hAnsiTheme="minorEastAsia" w:cs="仿宋" w:hint="eastAsia"/>
          <w:b/>
          <w:bCs/>
          <w:color w:val="000000"/>
          <w:kern w:val="0"/>
          <w:sz w:val="24"/>
        </w:rPr>
        <w:t>5.远程不见面开标(电子投标文件的解密)</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5.1投标人应熟悉《许昌市不见面开标操作手册》，并提前设置不见面开标浏览器（设置流程详见《许昌市不见面开标操作手册》）。</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5.2. 《许昌市不见面开标操作手册》下载路径：全国公共资源交易平台（河南省•许昌市）—“资料下载”栏目。</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5.3 开标时间前投标人应登录本项目不见面开标大厅，按照招标文件确定的开标时间准时参加网上开标。</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5.4投标人对开标过程和开标记录如有异议（质疑），可在本项目不见面开标大厅“文字互动”对话框或“新增质疑”处在线提出询问。</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lastRenderedPageBreak/>
        <w:t>5.5 根据招标人（代理机构）在“文字互动”对话框的通知，投标人选择功能栏“解密环节”按钮进行电子投标文件解密（投标人解密应自招标人（代理机构）点击“开标开始”按钮后60分钟内完成）。投标人未解密或因投标人原因解密失败的，其投标将被拒绝。</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5.6 项目远程不见面开标活动结束时，投标人应在《开标记录表》上进行电子签章。投标人未签章的，视同认可开标结果。</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6.评标依据</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6.1全流程电子化交易（远程不见面开标）项目，评标委员会以成功上传、解密的电子投标文件为评标依据。</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6.2 评标期间，投标人应保持通讯手机畅通。评标委员会如要求投标人作出澄清、说明或者补正等，投标人应在评标委员会要求的评标期间合理的时间内通过电子邮件形式提供。</w:t>
      </w:r>
    </w:p>
    <w:p w:rsidR="00D02F59" w:rsidRDefault="0083296B">
      <w:pPr>
        <w:widowControl/>
        <w:shd w:val="clear" w:color="auto" w:fill="FFFFFF"/>
        <w:spacing w:line="360" w:lineRule="auto"/>
        <w:ind w:firstLine="562"/>
        <w:jc w:val="left"/>
        <w:rPr>
          <w:rFonts w:asciiTheme="minorEastAsia" w:eastAsiaTheme="minorEastAsia" w:hAnsiTheme="minorEastAsia" w:cs="仿宋"/>
          <w:bCs/>
          <w:color w:val="000000"/>
          <w:kern w:val="0"/>
          <w:sz w:val="24"/>
        </w:rPr>
      </w:pPr>
      <w:r>
        <w:rPr>
          <w:rFonts w:asciiTheme="minorEastAsia" w:eastAsiaTheme="minorEastAsia" w:hAnsiTheme="minorEastAsia" w:cs="仿宋" w:hint="eastAsia"/>
          <w:bCs/>
          <w:color w:val="000000"/>
          <w:kern w:val="0"/>
          <w:sz w:val="24"/>
        </w:rPr>
        <w:t>投标人通过电子邮件提供的书面说明或相关证明材料应加盖公章，或者由法定代表人或其授权的代表签字。</w:t>
      </w:r>
    </w:p>
    <w:p w:rsidR="00D02F59" w:rsidRDefault="00D02F59">
      <w:pPr>
        <w:ind w:firstLineChars="800" w:firstLine="2570"/>
        <w:rPr>
          <w:rFonts w:ascii="宋体" w:hAnsi="宋体" w:cs="宋体"/>
          <w:b/>
          <w:sz w:val="32"/>
          <w:szCs w:val="32"/>
        </w:rPr>
      </w:pPr>
    </w:p>
    <w:p w:rsidR="00D02F59" w:rsidRDefault="00D02F59">
      <w:pPr>
        <w:ind w:firstLineChars="800" w:firstLine="2570"/>
        <w:rPr>
          <w:rFonts w:ascii="宋体" w:hAnsi="宋体" w:cs="宋体"/>
          <w:b/>
          <w:sz w:val="32"/>
          <w:szCs w:val="32"/>
        </w:rPr>
      </w:pPr>
    </w:p>
    <w:p w:rsidR="00D02F59" w:rsidRDefault="00D02F59">
      <w:pPr>
        <w:ind w:firstLineChars="800" w:firstLine="2570"/>
        <w:rPr>
          <w:rFonts w:ascii="宋体" w:hAnsi="宋体" w:cs="宋体"/>
          <w:b/>
          <w:sz w:val="32"/>
          <w:szCs w:val="32"/>
        </w:rPr>
      </w:pPr>
    </w:p>
    <w:p w:rsidR="00D02F59" w:rsidRDefault="00D02F59">
      <w:pPr>
        <w:ind w:firstLineChars="800" w:firstLine="2570"/>
        <w:rPr>
          <w:rFonts w:ascii="宋体" w:hAnsi="宋体" w:cs="宋体"/>
          <w:b/>
          <w:sz w:val="32"/>
          <w:szCs w:val="32"/>
        </w:rPr>
      </w:pPr>
    </w:p>
    <w:p w:rsidR="00D02F59" w:rsidRDefault="00D02F59">
      <w:pPr>
        <w:ind w:firstLineChars="800" w:firstLine="2570"/>
        <w:rPr>
          <w:rFonts w:ascii="宋体" w:hAnsi="宋体" w:cs="宋体"/>
          <w:b/>
          <w:sz w:val="32"/>
          <w:szCs w:val="32"/>
        </w:rPr>
      </w:pPr>
    </w:p>
    <w:p w:rsidR="00D02F59" w:rsidRDefault="0083296B">
      <w:pPr>
        <w:rPr>
          <w:rFonts w:ascii="宋体" w:hAnsi="宋体" w:cs="宋体"/>
          <w:b/>
          <w:sz w:val="32"/>
          <w:szCs w:val="32"/>
        </w:rPr>
      </w:pPr>
      <w:r>
        <w:rPr>
          <w:rFonts w:ascii="宋体" w:hAnsi="宋体" w:cs="宋体" w:hint="eastAsia"/>
          <w:b/>
          <w:sz w:val="32"/>
          <w:szCs w:val="32"/>
        </w:rPr>
        <w:br w:type="page"/>
      </w:r>
    </w:p>
    <w:p w:rsidR="00D02F59" w:rsidRDefault="0083296B">
      <w:pPr>
        <w:jc w:val="center"/>
        <w:rPr>
          <w:rFonts w:ascii="宋体" w:hAnsi="宋体" w:cs="宋体"/>
          <w:b/>
          <w:sz w:val="32"/>
          <w:szCs w:val="32"/>
        </w:rPr>
      </w:pPr>
      <w:r>
        <w:rPr>
          <w:rFonts w:ascii="宋体" w:hAnsi="宋体" w:cs="宋体" w:hint="eastAsia"/>
          <w:b/>
          <w:sz w:val="32"/>
          <w:szCs w:val="32"/>
        </w:rPr>
        <w:lastRenderedPageBreak/>
        <w:t>第二章  项目需求</w:t>
      </w:r>
    </w:p>
    <w:p w:rsidR="00D02F59" w:rsidRDefault="00D02F59">
      <w:pPr>
        <w:pStyle w:val="a1"/>
        <w:ind w:firstLine="210"/>
        <w:rPr>
          <w:sz w:val="21"/>
          <w:szCs w:val="21"/>
        </w:rPr>
      </w:pPr>
    </w:p>
    <w:p w:rsidR="00D02F59" w:rsidRDefault="0083296B">
      <w:pPr>
        <w:spacing w:line="360" w:lineRule="auto"/>
        <w:ind w:firstLineChars="200" w:firstLine="482"/>
        <w:rPr>
          <w:rFonts w:ascii="宋体" w:hAnsi="宋体" w:cs="宋体"/>
          <w:b/>
          <w:color w:val="000000"/>
          <w:kern w:val="0"/>
          <w:sz w:val="24"/>
        </w:rPr>
      </w:pPr>
      <w:r>
        <w:rPr>
          <w:rFonts w:ascii="宋体" w:hAnsi="宋体" w:cs="宋体" w:hint="eastAsia"/>
          <w:b/>
          <w:color w:val="000000"/>
          <w:kern w:val="0"/>
          <w:sz w:val="24"/>
        </w:rPr>
        <w:t>一、采购内容：</w:t>
      </w:r>
    </w:p>
    <w:p w:rsidR="00D02F59" w:rsidRDefault="0083296B">
      <w:pPr>
        <w:spacing w:line="360" w:lineRule="auto"/>
        <w:ind w:firstLineChars="200" w:firstLine="482"/>
        <w:rPr>
          <w:rFonts w:ascii="宋体" w:hAnsi="宋体" w:cs="宋体"/>
          <w:b/>
          <w:color w:val="000000"/>
          <w:kern w:val="0"/>
          <w:sz w:val="24"/>
        </w:rPr>
      </w:pPr>
      <w:r>
        <w:rPr>
          <w:rFonts w:ascii="宋体" w:hAnsi="宋体" w:cs="宋体" w:hint="eastAsia"/>
          <w:b/>
          <w:color w:val="000000"/>
          <w:kern w:val="0"/>
          <w:sz w:val="24"/>
        </w:rPr>
        <w:t>电代煤烤房改造: 主要包括供热设备、控制器（含物联网模块）、装烟室装烟架加固、原烤房加热室拆扒、新建加热室、加热室基础及地面处理、装烟室屋顶防漏处理、低压线路、标识牌制作（20cm*30cm）、运输、安装调试、质保期内维修保养、培训及相关服务等。</w:t>
      </w:r>
    </w:p>
    <w:p w:rsidR="00D02F59" w:rsidRDefault="0083296B">
      <w:pPr>
        <w:spacing w:line="360" w:lineRule="auto"/>
        <w:ind w:firstLineChars="200" w:firstLine="482"/>
        <w:rPr>
          <w:b/>
        </w:rPr>
      </w:pPr>
      <w:r>
        <w:rPr>
          <w:rFonts w:ascii="宋体" w:hAnsi="宋体" w:cs="宋体" w:hint="eastAsia"/>
          <w:b/>
          <w:color w:val="000000"/>
          <w:kern w:val="0"/>
          <w:sz w:val="24"/>
        </w:rPr>
        <w:t>二、</w:t>
      </w:r>
      <w:r>
        <w:rPr>
          <w:rFonts w:ascii="宋体" w:hAnsi="宋体" w:cs="仿宋" w:hint="eastAsia"/>
          <w:b/>
          <w:color w:val="000000"/>
          <w:kern w:val="0"/>
          <w:sz w:val="24"/>
          <w:shd w:val="clear" w:color="auto" w:fill="FFFFFF"/>
        </w:rPr>
        <w:t>采购清单：</w:t>
      </w:r>
    </w:p>
    <w:p w:rsidR="00D02F59" w:rsidRDefault="0083296B">
      <w:pPr>
        <w:pStyle w:val="a1"/>
        <w:ind w:firstLine="281"/>
        <w:rPr>
          <w:b/>
        </w:rPr>
      </w:pPr>
      <w:r>
        <w:rPr>
          <w:rFonts w:hint="eastAsia"/>
          <w:b/>
        </w:rPr>
        <w:t>1</w:t>
      </w:r>
      <w:r>
        <w:rPr>
          <w:rFonts w:hint="eastAsia"/>
          <w:b/>
        </w:rPr>
        <w:t>—</w:t>
      </w:r>
      <w:r>
        <w:rPr>
          <w:rFonts w:hint="eastAsia"/>
          <w:b/>
        </w:rPr>
        <w:t>12</w:t>
      </w:r>
      <w:r>
        <w:rPr>
          <w:rFonts w:hint="eastAsia"/>
          <w:b/>
        </w:rPr>
        <w:t>标段：</w:t>
      </w:r>
    </w:p>
    <w:tbl>
      <w:tblPr>
        <w:tblW w:w="9637" w:type="dxa"/>
        <w:tblInd w:w="-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900"/>
        <w:gridCol w:w="1325"/>
        <w:gridCol w:w="3820"/>
        <w:gridCol w:w="1190"/>
        <w:gridCol w:w="1089"/>
        <w:gridCol w:w="1313"/>
      </w:tblGrid>
      <w:tr w:rsidR="00D02F59">
        <w:trPr>
          <w:trHeight w:val="540"/>
        </w:trPr>
        <w:tc>
          <w:tcPr>
            <w:tcW w:w="900" w:type="dxa"/>
            <w:tcBorders>
              <w:top w:val="single" w:sz="4" w:space="0" w:color="auto"/>
              <w:left w:val="single" w:sz="4" w:space="0" w:color="auto"/>
              <w:bottom w:val="single" w:sz="4" w:space="0" w:color="auto"/>
              <w:right w:val="single" w:sz="4" w:space="0" w:color="auto"/>
            </w:tcBorders>
            <w:shd w:val="clear" w:color="auto" w:fill="auto"/>
            <w:tcMar>
              <w:left w:w="105" w:type="dxa"/>
              <w:right w:w="105" w:type="dxa"/>
            </w:tcMar>
            <w:vAlign w:val="center"/>
          </w:tcPr>
          <w:p w:rsidR="00D02F59" w:rsidRDefault="0083296B">
            <w:pPr>
              <w:widowControl/>
              <w:spacing w:before="226" w:line="360" w:lineRule="auto"/>
              <w:jc w:val="left"/>
              <w:rPr>
                <w:rFonts w:asciiTheme="minorEastAsia" w:eastAsiaTheme="minorEastAsia" w:hAnsiTheme="minorEastAsia" w:cs="仿宋"/>
                <w:color w:val="000000"/>
                <w:kern w:val="0"/>
                <w:sz w:val="24"/>
              </w:rPr>
            </w:pPr>
            <w:r>
              <w:rPr>
                <w:rFonts w:asciiTheme="minorEastAsia" w:eastAsiaTheme="minorEastAsia" w:hAnsiTheme="minorEastAsia" w:cs="仿宋" w:hint="eastAsia"/>
                <w:color w:val="000000"/>
                <w:kern w:val="0"/>
                <w:sz w:val="24"/>
              </w:rPr>
              <w:t>序号</w:t>
            </w:r>
          </w:p>
        </w:tc>
        <w:tc>
          <w:tcPr>
            <w:tcW w:w="1325" w:type="dxa"/>
            <w:tcBorders>
              <w:top w:val="single" w:sz="4" w:space="0" w:color="auto"/>
              <w:left w:val="single" w:sz="4" w:space="0" w:color="auto"/>
              <w:bottom w:val="single" w:sz="4" w:space="0" w:color="auto"/>
              <w:right w:val="single" w:sz="4" w:space="0" w:color="auto"/>
            </w:tcBorders>
            <w:shd w:val="clear" w:color="auto" w:fill="auto"/>
            <w:tcMar>
              <w:left w:w="105" w:type="dxa"/>
              <w:right w:w="105" w:type="dxa"/>
            </w:tcMar>
            <w:vAlign w:val="center"/>
          </w:tcPr>
          <w:p w:rsidR="00D02F59" w:rsidRDefault="0083296B">
            <w:pPr>
              <w:widowControl/>
              <w:spacing w:before="226" w:line="360" w:lineRule="auto"/>
              <w:jc w:val="left"/>
              <w:rPr>
                <w:rFonts w:asciiTheme="minorEastAsia" w:eastAsiaTheme="minorEastAsia" w:hAnsiTheme="minorEastAsia" w:cs="仿宋"/>
                <w:color w:val="000000"/>
                <w:kern w:val="0"/>
                <w:sz w:val="24"/>
              </w:rPr>
            </w:pPr>
            <w:r>
              <w:rPr>
                <w:rFonts w:asciiTheme="minorEastAsia" w:eastAsiaTheme="minorEastAsia" w:hAnsiTheme="minorEastAsia" w:cs="仿宋" w:hint="eastAsia"/>
                <w:color w:val="000000"/>
                <w:kern w:val="0"/>
                <w:sz w:val="24"/>
              </w:rPr>
              <w:t>货物名称</w:t>
            </w:r>
          </w:p>
        </w:tc>
        <w:tc>
          <w:tcPr>
            <w:tcW w:w="3820" w:type="dxa"/>
            <w:tcBorders>
              <w:top w:val="single" w:sz="4" w:space="0" w:color="auto"/>
              <w:left w:val="single" w:sz="4" w:space="0" w:color="auto"/>
              <w:bottom w:val="single" w:sz="4" w:space="0" w:color="auto"/>
              <w:right w:val="single" w:sz="4" w:space="0" w:color="auto"/>
            </w:tcBorders>
            <w:shd w:val="clear" w:color="auto" w:fill="auto"/>
            <w:tcMar>
              <w:left w:w="105" w:type="dxa"/>
              <w:right w:w="105" w:type="dxa"/>
            </w:tcMar>
            <w:vAlign w:val="center"/>
          </w:tcPr>
          <w:p w:rsidR="00D02F59" w:rsidRDefault="0083296B">
            <w:pPr>
              <w:widowControl/>
              <w:spacing w:before="226" w:line="360" w:lineRule="auto"/>
              <w:jc w:val="left"/>
              <w:rPr>
                <w:rFonts w:asciiTheme="minorEastAsia" w:eastAsiaTheme="minorEastAsia" w:hAnsiTheme="minorEastAsia" w:cs="仿宋"/>
                <w:color w:val="000000"/>
                <w:kern w:val="0"/>
                <w:sz w:val="24"/>
              </w:rPr>
            </w:pPr>
            <w:r>
              <w:rPr>
                <w:rFonts w:asciiTheme="minorEastAsia" w:eastAsiaTheme="minorEastAsia" w:hAnsiTheme="minorEastAsia" w:cs="仿宋" w:hint="eastAsia"/>
                <w:color w:val="000000"/>
                <w:kern w:val="0"/>
                <w:sz w:val="24"/>
              </w:rPr>
              <w:t>技术规格及主要参数</w:t>
            </w:r>
          </w:p>
        </w:tc>
        <w:tc>
          <w:tcPr>
            <w:tcW w:w="1190" w:type="dxa"/>
            <w:tcBorders>
              <w:top w:val="single" w:sz="4" w:space="0" w:color="auto"/>
              <w:left w:val="single" w:sz="4" w:space="0" w:color="auto"/>
              <w:bottom w:val="single" w:sz="4" w:space="0" w:color="auto"/>
              <w:right w:val="single" w:sz="4" w:space="0" w:color="auto"/>
            </w:tcBorders>
            <w:shd w:val="clear" w:color="auto" w:fill="auto"/>
            <w:tcMar>
              <w:left w:w="105" w:type="dxa"/>
              <w:right w:w="105" w:type="dxa"/>
            </w:tcMar>
            <w:vAlign w:val="center"/>
          </w:tcPr>
          <w:p w:rsidR="00D02F59" w:rsidRDefault="0083296B">
            <w:pPr>
              <w:widowControl/>
              <w:spacing w:before="226" w:line="360" w:lineRule="auto"/>
              <w:jc w:val="center"/>
              <w:rPr>
                <w:rFonts w:asciiTheme="minorEastAsia" w:eastAsiaTheme="minorEastAsia" w:hAnsiTheme="minorEastAsia" w:cs="仿宋"/>
                <w:color w:val="000000"/>
                <w:kern w:val="0"/>
                <w:sz w:val="24"/>
              </w:rPr>
            </w:pPr>
            <w:r>
              <w:rPr>
                <w:rFonts w:asciiTheme="minorEastAsia" w:eastAsiaTheme="minorEastAsia" w:hAnsiTheme="minorEastAsia" w:cs="仿宋" w:hint="eastAsia"/>
                <w:color w:val="000000"/>
                <w:kern w:val="0"/>
                <w:sz w:val="24"/>
              </w:rPr>
              <w:t>单位</w:t>
            </w:r>
          </w:p>
        </w:tc>
        <w:tc>
          <w:tcPr>
            <w:tcW w:w="1089" w:type="dxa"/>
            <w:tcBorders>
              <w:top w:val="single" w:sz="4" w:space="0" w:color="auto"/>
              <w:left w:val="single" w:sz="4" w:space="0" w:color="auto"/>
              <w:bottom w:val="single" w:sz="4" w:space="0" w:color="auto"/>
              <w:right w:val="single" w:sz="4" w:space="0" w:color="auto"/>
            </w:tcBorders>
            <w:shd w:val="clear" w:color="auto" w:fill="auto"/>
            <w:tcMar>
              <w:left w:w="105" w:type="dxa"/>
              <w:right w:w="105" w:type="dxa"/>
            </w:tcMar>
            <w:vAlign w:val="center"/>
          </w:tcPr>
          <w:p w:rsidR="00D02F59" w:rsidRDefault="0083296B">
            <w:pPr>
              <w:widowControl/>
              <w:spacing w:before="226" w:line="360" w:lineRule="auto"/>
              <w:jc w:val="center"/>
              <w:rPr>
                <w:rFonts w:asciiTheme="minorEastAsia" w:eastAsiaTheme="minorEastAsia" w:hAnsiTheme="minorEastAsia" w:cs="仿宋"/>
                <w:color w:val="000000"/>
                <w:kern w:val="0"/>
                <w:sz w:val="24"/>
              </w:rPr>
            </w:pPr>
            <w:r>
              <w:rPr>
                <w:rFonts w:asciiTheme="minorEastAsia" w:eastAsiaTheme="minorEastAsia" w:hAnsiTheme="minorEastAsia" w:cs="仿宋" w:hint="eastAsia"/>
                <w:color w:val="000000"/>
                <w:kern w:val="0"/>
                <w:sz w:val="24"/>
              </w:rPr>
              <w:t>数量</w:t>
            </w:r>
          </w:p>
        </w:tc>
        <w:tc>
          <w:tcPr>
            <w:tcW w:w="1313" w:type="dxa"/>
            <w:tcBorders>
              <w:top w:val="single" w:sz="4" w:space="0" w:color="auto"/>
              <w:left w:val="single" w:sz="4" w:space="0" w:color="auto"/>
              <w:bottom w:val="single" w:sz="4" w:space="0" w:color="auto"/>
              <w:right w:val="single" w:sz="4" w:space="0" w:color="auto"/>
            </w:tcBorders>
            <w:shd w:val="clear" w:color="auto" w:fill="auto"/>
          </w:tcPr>
          <w:p w:rsidR="00D02F59" w:rsidRDefault="0083296B">
            <w:pPr>
              <w:widowControl/>
              <w:spacing w:before="226" w:line="360" w:lineRule="auto"/>
              <w:jc w:val="left"/>
              <w:rPr>
                <w:rFonts w:asciiTheme="minorEastAsia" w:eastAsiaTheme="minorEastAsia" w:hAnsiTheme="minorEastAsia" w:cs="仿宋"/>
                <w:color w:val="000000"/>
                <w:kern w:val="0"/>
                <w:sz w:val="24"/>
              </w:rPr>
            </w:pPr>
            <w:r>
              <w:rPr>
                <w:rFonts w:asciiTheme="minorEastAsia" w:eastAsiaTheme="minorEastAsia" w:hAnsiTheme="minorEastAsia" w:cs="仿宋" w:hint="eastAsia"/>
                <w:color w:val="000000"/>
                <w:kern w:val="0"/>
                <w:sz w:val="24"/>
              </w:rPr>
              <w:t>是否为核心产品</w:t>
            </w:r>
          </w:p>
        </w:tc>
      </w:tr>
      <w:tr w:rsidR="00D02F59">
        <w:trPr>
          <w:trHeight w:val="1323"/>
        </w:trPr>
        <w:tc>
          <w:tcPr>
            <w:tcW w:w="900" w:type="dxa"/>
            <w:tcBorders>
              <w:top w:val="single" w:sz="4" w:space="0" w:color="auto"/>
              <w:left w:val="single" w:sz="4" w:space="0" w:color="auto"/>
              <w:bottom w:val="single" w:sz="4" w:space="0" w:color="auto"/>
              <w:right w:val="single" w:sz="4" w:space="0" w:color="auto"/>
            </w:tcBorders>
            <w:shd w:val="clear" w:color="auto" w:fill="auto"/>
            <w:tcMar>
              <w:left w:w="105" w:type="dxa"/>
              <w:right w:w="105" w:type="dxa"/>
            </w:tcMar>
            <w:vAlign w:val="center"/>
          </w:tcPr>
          <w:p w:rsidR="00D02F59" w:rsidRDefault="0083296B">
            <w:pPr>
              <w:widowControl/>
              <w:spacing w:before="226" w:line="360" w:lineRule="auto"/>
              <w:jc w:val="left"/>
              <w:rPr>
                <w:rFonts w:asciiTheme="minorEastAsia" w:eastAsiaTheme="minorEastAsia" w:hAnsiTheme="minorEastAsia" w:cs="仿宋"/>
                <w:color w:val="000000"/>
                <w:kern w:val="0"/>
                <w:sz w:val="24"/>
              </w:rPr>
            </w:pPr>
            <w:r>
              <w:rPr>
                <w:rFonts w:asciiTheme="minorEastAsia" w:eastAsiaTheme="minorEastAsia" w:hAnsiTheme="minorEastAsia" w:cs="仿宋" w:hint="eastAsia"/>
                <w:color w:val="000000"/>
                <w:kern w:val="0"/>
                <w:sz w:val="24"/>
              </w:rPr>
              <w:t>1</w:t>
            </w:r>
          </w:p>
        </w:tc>
        <w:tc>
          <w:tcPr>
            <w:tcW w:w="1325" w:type="dxa"/>
            <w:tcBorders>
              <w:top w:val="single" w:sz="4" w:space="0" w:color="auto"/>
              <w:left w:val="single" w:sz="4" w:space="0" w:color="auto"/>
              <w:bottom w:val="single" w:sz="4" w:space="0" w:color="auto"/>
              <w:right w:val="single" w:sz="4" w:space="0" w:color="auto"/>
            </w:tcBorders>
            <w:shd w:val="clear" w:color="auto" w:fill="auto"/>
            <w:tcMar>
              <w:left w:w="105" w:type="dxa"/>
              <w:right w:w="105" w:type="dxa"/>
            </w:tcMar>
            <w:vAlign w:val="center"/>
          </w:tcPr>
          <w:p w:rsidR="00D02F59" w:rsidRDefault="0083296B">
            <w:pPr>
              <w:widowControl/>
              <w:spacing w:before="226" w:line="360" w:lineRule="auto"/>
              <w:jc w:val="left"/>
              <w:rPr>
                <w:rFonts w:asciiTheme="minorEastAsia" w:eastAsiaTheme="minorEastAsia" w:hAnsiTheme="minorEastAsia" w:cs="仿宋"/>
                <w:color w:val="000000"/>
                <w:kern w:val="0"/>
                <w:sz w:val="24"/>
              </w:rPr>
            </w:pPr>
            <w:r>
              <w:rPr>
                <w:rFonts w:asciiTheme="minorEastAsia" w:eastAsiaTheme="minorEastAsia" w:hAnsiTheme="minorEastAsia" w:cs="仿宋" w:hint="eastAsia"/>
                <w:color w:val="000000"/>
                <w:kern w:val="0"/>
                <w:sz w:val="24"/>
              </w:rPr>
              <w:t>空气源热泵密集烤房改造</w:t>
            </w:r>
          </w:p>
        </w:tc>
        <w:tc>
          <w:tcPr>
            <w:tcW w:w="3820" w:type="dxa"/>
            <w:tcBorders>
              <w:top w:val="single" w:sz="4" w:space="0" w:color="auto"/>
              <w:left w:val="single" w:sz="4" w:space="0" w:color="auto"/>
              <w:bottom w:val="single" w:sz="4" w:space="0" w:color="auto"/>
              <w:right w:val="single" w:sz="4" w:space="0" w:color="auto"/>
            </w:tcBorders>
            <w:shd w:val="clear" w:color="auto" w:fill="auto"/>
            <w:tcMar>
              <w:left w:w="105" w:type="dxa"/>
              <w:right w:w="105" w:type="dxa"/>
            </w:tcMar>
            <w:vAlign w:val="center"/>
          </w:tcPr>
          <w:p w:rsidR="00D02F59" w:rsidRDefault="0083296B">
            <w:pPr>
              <w:widowControl/>
              <w:spacing w:before="226" w:line="360" w:lineRule="auto"/>
              <w:ind w:firstLineChars="250" w:firstLine="600"/>
              <w:jc w:val="left"/>
              <w:rPr>
                <w:rFonts w:asciiTheme="minorEastAsia" w:eastAsiaTheme="minorEastAsia" w:hAnsiTheme="minorEastAsia" w:cs="仿宋"/>
                <w:color w:val="000000"/>
                <w:kern w:val="0"/>
                <w:sz w:val="24"/>
              </w:rPr>
            </w:pPr>
            <w:r>
              <w:rPr>
                <w:rFonts w:asciiTheme="minorEastAsia" w:eastAsiaTheme="minorEastAsia" w:hAnsiTheme="minorEastAsia" w:cs="仿宋" w:hint="eastAsia"/>
                <w:color w:val="000000"/>
                <w:kern w:val="0"/>
                <w:sz w:val="24"/>
              </w:rPr>
              <w:t>详见技术要求</w:t>
            </w:r>
          </w:p>
        </w:tc>
        <w:tc>
          <w:tcPr>
            <w:tcW w:w="1190" w:type="dxa"/>
            <w:tcBorders>
              <w:top w:val="single" w:sz="4" w:space="0" w:color="auto"/>
              <w:left w:val="single" w:sz="4" w:space="0" w:color="auto"/>
              <w:bottom w:val="single" w:sz="4" w:space="0" w:color="auto"/>
              <w:right w:val="single" w:sz="4" w:space="0" w:color="auto"/>
            </w:tcBorders>
            <w:shd w:val="clear" w:color="auto" w:fill="auto"/>
            <w:tcMar>
              <w:left w:w="105" w:type="dxa"/>
              <w:right w:w="105" w:type="dxa"/>
            </w:tcMar>
            <w:vAlign w:val="center"/>
          </w:tcPr>
          <w:p w:rsidR="00D02F59" w:rsidRDefault="0083296B">
            <w:pPr>
              <w:widowControl/>
              <w:spacing w:before="226" w:line="360" w:lineRule="auto"/>
              <w:jc w:val="center"/>
              <w:rPr>
                <w:rFonts w:asciiTheme="minorEastAsia" w:eastAsiaTheme="minorEastAsia" w:hAnsiTheme="minorEastAsia" w:cs="仿宋"/>
                <w:color w:val="000000"/>
                <w:kern w:val="0"/>
                <w:sz w:val="24"/>
              </w:rPr>
            </w:pPr>
            <w:r>
              <w:rPr>
                <w:rFonts w:asciiTheme="minorEastAsia" w:eastAsiaTheme="minorEastAsia" w:hAnsiTheme="minorEastAsia" w:cs="仿宋" w:hint="eastAsia"/>
                <w:color w:val="000000"/>
                <w:kern w:val="0"/>
                <w:sz w:val="24"/>
              </w:rPr>
              <w:t>套</w:t>
            </w:r>
          </w:p>
        </w:tc>
        <w:tc>
          <w:tcPr>
            <w:tcW w:w="1089" w:type="dxa"/>
            <w:tcBorders>
              <w:top w:val="single" w:sz="4" w:space="0" w:color="auto"/>
              <w:left w:val="single" w:sz="4" w:space="0" w:color="auto"/>
              <w:bottom w:val="single" w:sz="4" w:space="0" w:color="auto"/>
              <w:right w:val="single" w:sz="4" w:space="0" w:color="auto"/>
            </w:tcBorders>
            <w:shd w:val="clear" w:color="auto" w:fill="auto"/>
            <w:tcMar>
              <w:left w:w="105" w:type="dxa"/>
              <w:right w:w="105" w:type="dxa"/>
            </w:tcMar>
            <w:vAlign w:val="center"/>
          </w:tcPr>
          <w:p w:rsidR="00D02F59" w:rsidRDefault="0083296B">
            <w:pPr>
              <w:widowControl/>
              <w:spacing w:before="226" w:line="360" w:lineRule="auto"/>
              <w:jc w:val="center"/>
              <w:rPr>
                <w:rFonts w:asciiTheme="minorEastAsia" w:eastAsiaTheme="minorEastAsia" w:hAnsiTheme="minorEastAsia" w:cs="仿宋"/>
                <w:color w:val="000000"/>
                <w:kern w:val="0"/>
                <w:sz w:val="24"/>
              </w:rPr>
            </w:pPr>
            <w:r>
              <w:rPr>
                <w:rFonts w:asciiTheme="minorEastAsia" w:eastAsiaTheme="minorEastAsia" w:hAnsiTheme="minorEastAsia" w:cs="仿宋" w:hint="eastAsia"/>
                <w:color w:val="000000"/>
                <w:kern w:val="0"/>
                <w:sz w:val="24"/>
              </w:rPr>
              <w:t>1430</w:t>
            </w:r>
          </w:p>
        </w:tc>
        <w:tc>
          <w:tcPr>
            <w:tcW w:w="1313" w:type="dxa"/>
            <w:tcBorders>
              <w:top w:val="single" w:sz="4" w:space="0" w:color="auto"/>
              <w:left w:val="single" w:sz="4" w:space="0" w:color="auto"/>
              <w:bottom w:val="single" w:sz="4" w:space="0" w:color="auto"/>
              <w:right w:val="single" w:sz="4" w:space="0" w:color="auto"/>
            </w:tcBorders>
            <w:shd w:val="clear" w:color="auto" w:fill="auto"/>
            <w:vAlign w:val="center"/>
          </w:tcPr>
          <w:p w:rsidR="00D02F59" w:rsidRDefault="0083296B">
            <w:pPr>
              <w:widowControl/>
              <w:spacing w:before="226" w:line="360" w:lineRule="auto"/>
              <w:jc w:val="center"/>
              <w:rPr>
                <w:rFonts w:asciiTheme="minorEastAsia" w:eastAsiaTheme="minorEastAsia" w:hAnsiTheme="minorEastAsia" w:cs="仿宋"/>
                <w:color w:val="000000"/>
                <w:kern w:val="0"/>
                <w:sz w:val="24"/>
              </w:rPr>
            </w:pPr>
            <w:r>
              <w:rPr>
                <w:rFonts w:asciiTheme="minorEastAsia" w:eastAsiaTheme="minorEastAsia" w:hAnsiTheme="minorEastAsia" w:cs="仿宋" w:hint="eastAsia"/>
                <w:color w:val="000000"/>
                <w:kern w:val="0"/>
                <w:sz w:val="24"/>
              </w:rPr>
              <w:t>是</w:t>
            </w:r>
          </w:p>
        </w:tc>
      </w:tr>
    </w:tbl>
    <w:p w:rsidR="00D02F59" w:rsidRDefault="00D02F59">
      <w:pPr>
        <w:pStyle w:val="a1"/>
        <w:ind w:firstLineChars="0" w:firstLine="0"/>
        <w:rPr>
          <w:rFonts w:eastAsia="宋体"/>
          <w:b/>
          <w:sz w:val="24"/>
        </w:rPr>
      </w:pPr>
    </w:p>
    <w:p w:rsidR="00D02F59" w:rsidRDefault="00D02F59">
      <w:pPr>
        <w:pStyle w:val="a1"/>
        <w:ind w:firstLineChars="0" w:firstLine="0"/>
        <w:rPr>
          <w:b/>
        </w:rPr>
      </w:pPr>
    </w:p>
    <w:p w:rsidR="00D02F59" w:rsidRDefault="0083296B">
      <w:pPr>
        <w:pStyle w:val="a5"/>
        <w:rPr>
          <w:b/>
          <w:sz w:val="28"/>
        </w:rPr>
      </w:pPr>
      <w:r>
        <w:rPr>
          <w:rFonts w:hint="eastAsia"/>
          <w:b/>
          <w:sz w:val="28"/>
        </w:rPr>
        <w:t>技术要求：</w:t>
      </w:r>
    </w:p>
    <w:p w:rsidR="00D02F59" w:rsidRDefault="0083296B">
      <w:pPr>
        <w:spacing w:line="360" w:lineRule="exact"/>
        <w:ind w:firstLineChars="200" w:firstLine="480"/>
        <w:contextualSpacing/>
        <w:rPr>
          <w:rFonts w:cs="仿宋_GB2312"/>
          <w:color w:val="000000"/>
          <w:sz w:val="24"/>
          <w:lang w:val="zh-CN"/>
        </w:rPr>
      </w:pPr>
      <w:r>
        <w:rPr>
          <w:rFonts w:cs="仿宋_GB2312" w:hint="eastAsia"/>
          <w:color w:val="000000"/>
          <w:sz w:val="24"/>
          <w:lang w:val="zh-CN"/>
        </w:rPr>
        <w:t>技术要求：严格执行《空气源热泵密集烤房》（</w:t>
      </w:r>
      <w:r>
        <w:rPr>
          <w:rFonts w:cs="仿宋_GB2312" w:hint="eastAsia"/>
          <w:color w:val="000000"/>
          <w:sz w:val="24"/>
          <w:lang w:val="zh-CN"/>
        </w:rPr>
        <w:t>Q/HNYC 050</w:t>
      </w:r>
      <w:r>
        <w:rPr>
          <w:rFonts w:cs="仿宋_GB2312" w:hint="eastAsia"/>
          <w:color w:val="000000"/>
          <w:sz w:val="24"/>
          <w:lang w:val="zh-CN"/>
        </w:rPr>
        <w:t>—</w:t>
      </w:r>
      <w:r>
        <w:rPr>
          <w:rFonts w:cs="仿宋_GB2312" w:hint="eastAsia"/>
          <w:color w:val="000000"/>
          <w:sz w:val="24"/>
          <w:lang w:val="zh-CN"/>
        </w:rPr>
        <w:t>2020</w:t>
      </w:r>
      <w:r>
        <w:rPr>
          <w:rFonts w:cs="仿宋_GB2312" w:hint="eastAsia"/>
          <w:color w:val="000000"/>
          <w:sz w:val="24"/>
          <w:lang w:val="zh-CN"/>
        </w:rPr>
        <w:t>）标准，也可在许昌市公共资源交易中心网站，本项目招标公告界面最下方附件下载中下载（内容同招标文件中技术要求一致）。</w:t>
      </w:r>
    </w:p>
    <w:p w:rsidR="00D02F59" w:rsidRDefault="0083296B">
      <w:pPr>
        <w:pStyle w:val="a5"/>
      </w:pPr>
      <w:r>
        <w:rPr>
          <w:noProof/>
        </w:rPr>
        <w:lastRenderedPageBreak/>
        <w:drawing>
          <wp:inline distT="0" distB="0" distL="114300" distR="114300">
            <wp:extent cx="6181725" cy="8693785"/>
            <wp:effectExtent l="0" t="0" r="5715" b="8255"/>
            <wp:docPr id="4" name="图片 1" descr="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001"/>
                    <pic:cNvPicPr>
                      <a:picLocks noChangeAspect="1"/>
                    </pic:cNvPicPr>
                  </pic:nvPicPr>
                  <pic:blipFill>
                    <a:blip r:embed="rId10" cstate="print"/>
                    <a:stretch>
                      <a:fillRect/>
                    </a:stretch>
                  </pic:blipFill>
                  <pic:spPr>
                    <a:xfrm>
                      <a:off x="0" y="0"/>
                      <a:ext cx="6181725" cy="8693785"/>
                    </a:xfrm>
                    <a:prstGeom prst="rect">
                      <a:avLst/>
                    </a:prstGeom>
                    <a:noFill/>
                    <a:ln>
                      <a:noFill/>
                    </a:ln>
                  </pic:spPr>
                </pic:pic>
              </a:graphicData>
            </a:graphic>
          </wp:inline>
        </w:drawing>
      </w:r>
      <w:r>
        <w:rPr>
          <w:noProof/>
        </w:rPr>
        <w:lastRenderedPageBreak/>
        <w:drawing>
          <wp:inline distT="0" distB="0" distL="114300" distR="114300">
            <wp:extent cx="6188710" cy="8707120"/>
            <wp:effectExtent l="0" t="0" r="13970" b="10160"/>
            <wp:docPr id="11" name="图片 2" descr="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2" descr="002"/>
                    <pic:cNvPicPr>
                      <a:picLocks noChangeAspect="1"/>
                    </pic:cNvPicPr>
                  </pic:nvPicPr>
                  <pic:blipFill>
                    <a:blip r:embed="rId11" cstate="print"/>
                    <a:stretch>
                      <a:fillRect/>
                    </a:stretch>
                  </pic:blipFill>
                  <pic:spPr>
                    <a:xfrm>
                      <a:off x="0" y="0"/>
                      <a:ext cx="6188710" cy="8707120"/>
                    </a:xfrm>
                    <a:prstGeom prst="rect">
                      <a:avLst/>
                    </a:prstGeom>
                    <a:noFill/>
                    <a:ln>
                      <a:noFill/>
                    </a:ln>
                  </pic:spPr>
                </pic:pic>
              </a:graphicData>
            </a:graphic>
          </wp:inline>
        </w:drawing>
      </w:r>
      <w:r>
        <w:rPr>
          <w:noProof/>
        </w:rPr>
        <w:lastRenderedPageBreak/>
        <w:drawing>
          <wp:inline distT="0" distB="0" distL="114300" distR="114300">
            <wp:extent cx="6184900" cy="8669020"/>
            <wp:effectExtent l="0" t="0" r="2540" b="2540"/>
            <wp:docPr id="9" name="图片 3" descr="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 descr="003"/>
                    <pic:cNvPicPr>
                      <a:picLocks noChangeAspect="1"/>
                    </pic:cNvPicPr>
                  </pic:nvPicPr>
                  <pic:blipFill>
                    <a:blip r:embed="rId12" cstate="print"/>
                    <a:stretch>
                      <a:fillRect/>
                    </a:stretch>
                  </pic:blipFill>
                  <pic:spPr>
                    <a:xfrm>
                      <a:off x="0" y="0"/>
                      <a:ext cx="6184900" cy="8669020"/>
                    </a:xfrm>
                    <a:prstGeom prst="rect">
                      <a:avLst/>
                    </a:prstGeom>
                    <a:noFill/>
                    <a:ln>
                      <a:noFill/>
                    </a:ln>
                  </pic:spPr>
                </pic:pic>
              </a:graphicData>
            </a:graphic>
          </wp:inline>
        </w:drawing>
      </w:r>
      <w:r>
        <w:rPr>
          <w:noProof/>
        </w:rPr>
        <w:lastRenderedPageBreak/>
        <w:drawing>
          <wp:inline distT="0" distB="0" distL="114300" distR="114300">
            <wp:extent cx="6530975" cy="9192895"/>
            <wp:effectExtent l="0" t="0" r="6985" b="12065"/>
            <wp:docPr id="13" name="图片 4" descr="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4" descr="004"/>
                    <pic:cNvPicPr>
                      <a:picLocks noChangeAspect="1"/>
                    </pic:cNvPicPr>
                  </pic:nvPicPr>
                  <pic:blipFill>
                    <a:blip r:embed="rId13" cstate="print"/>
                    <a:stretch>
                      <a:fillRect/>
                    </a:stretch>
                  </pic:blipFill>
                  <pic:spPr>
                    <a:xfrm>
                      <a:off x="0" y="0"/>
                      <a:ext cx="6530975" cy="9192895"/>
                    </a:xfrm>
                    <a:prstGeom prst="rect">
                      <a:avLst/>
                    </a:prstGeom>
                    <a:noFill/>
                    <a:ln>
                      <a:noFill/>
                    </a:ln>
                  </pic:spPr>
                </pic:pic>
              </a:graphicData>
            </a:graphic>
          </wp:inline>
        </w:drawing>
      </w:r>
      <w:r>
        <w:rPr>
          <w:noProof/>
        </w:rPr>
        <w:lastRenderedPageBreak/>
        <w:drawing>
          <wp:inline distT="0" distB="0" distL="114300" distR="114300">
            <wp:extent cx="6181725" cy="8680450"/>
            <wp:effectExtent l="0" t="0" r="5715" b="6350"/>
            <wp:docPr id="15" name="图片 5" descr="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5" descr="005"/>
                    <pic:cNvPicPr>
                      <a:picLocks noChangeAspect="1"/>
                    </pic:cNvPicPr>
                  </pic:nvPicPr>
                  <pic:blipFill>
                    <a:blip r:embed="rId14" cstate="print"/>
                    <a:stretch>
                      <a:fillRect/>
                    </a:stretch>
                  </pic:blipFill>
                  <pic:spPr>
                    <a:xfrm>
                      <a:off x="0" y="0"/>
                      <a:ext cx="6181725" cy="8680450"/>
                    </a:xfrm>
                    <a:prstGeom prst="rect">
                      <a:avLst/>
                    </a:prstGeom>
                    <a:noFill/>
                    <a:ln>
                      <a:noFill/>
                    </a:ln>
                  </pic:spPr>
                </pic:pic>
              </a:graphicData>
            </a:graphic>
          </wp:inline>
        </w:drawing>
      </w:r>
      <w:r>
        <w:rPr>
          <w:noProof/>
        </w:rPr>
        <w:lastRenderedPageBreak/>
        <w:drawing>
          <wp:inline distT="0" distB="0" distL="114300" distR="114300">
            <wp:extent cx="6186805" cy="8681720"/>
            <wp:effectExtent l="0" t="0" r="635" b="5080"/>
            <wp:docPr id="19" name="图片 6" descr="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6" descr="006"/>
                    <pic:cNvPicPr>
                      <a:picLocks noChangeAspect="1"/>
                    </pic:cNvPicPr>
                  </pic:nvPicPr>
                  <pic:blipFill>
                    <a:blip r:embed="rId15" cstate="print"/>
                    <a:stretch>
                      <a:fillRect/>
                    </a:stretch>
                  </pic:blipFill>
                  <pic:spPr>
                    <a:xfrm>
                      <a:off x="0" y="0"/>
                      <a:ext cx="6186805" cy="8681720"/>
                    </a:xfrm>
                    <a:prstGeom prst="rect">
                      <a:avLst/>
                    </a:prstGeom>
                    <a:noFill/>
                    <a:ln>
                      <a:noFill/>
                    </a:ln>
                  </pic:spPr>
                </pic:pic>
              </a:graphicData>
            </a:graphic>
          </wp:inline>
        </w:drawing>
      </w:r>
      <w:r>
        <w:rPr>
          <w:noProof/>
        </w:rPr>
        <w:lastRenderedPageBreak/>
        <w:drawing>
          <wp:inline distT="0" distB="0" distL="114300" distR="114300">
            <wp:extent cx="6186805" cy="8695055"/>
            <wp:effectExtent l="0" t="0" r="635" b="6985"/>
            <wp:docPr id="37" name="图片 7" descr="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7" descr="007"/>
                    <pic:cNvPicPr>
                      <a:picLocks noChangeAspect="1"/>
                    </pic:cNvPicPr>
                  </pic:nvPicPr>
                  <pic:blipFill>
                    <a:blip r:embed="rId16" cstate="print"/>
                    <a:stretch>
                      <a:fillRect/>
                    </a:stretch>
                  </pic:blipFill>
                  <pic:spPr>
                    <a:xfrm>
                      <a:off x="0" y="0"/>
                      <a:ext cx="6186805" cy="8695055"/>
                    </a:xfrm>
                    <a:prstGeom prst="rect">
                      <a:avLst/>
                    </a:prstGeom>
                    <a:noFill/>
                    <a:ln>
                      <a:noFill/>
                    </a:ln>
                  </pic:spPr>
                </pic:pic>
              </a:graphicData>
            </a:graphic>
          </wp:inline>
        </w:drawing>
      </w:r>
      <w:r>
        <w:rPr>
          <w:noProof/>
        </w:rPr>
        <w:lastRenderedPageBreak/>
        <w:drawing>
          <wp:inline distT="0" distB="0" distL="114300" distR="114300">
            <wp:extent cx="6184265" cy="8503920"/>
            <wp:effectExtent l="0" t="0" r="3175" b="0"/>
            <wp:docPr id="39" name="图片 8" descr="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8" descr="008"/>
                    <pic:cNvPicPr>
                      <a:picLocks noChangeAspect="1"/>
                    </pic:cNvPicPr>
                  </pic:nvPicPr>
                  <pic:blipFill>
                    <a:blip r:embed="rId17" cstate="print"/>
                    <a:stretch>
                      <a:fillRect/>
                    </a:stretch>
                  </pic:blipFill>
                  <pic:spPr>
                    <a:xfrm>
                      <a:off x="0" y="0"/>
                      <a:ext cx="6184265" cy="8503920"/>
                    </a:xfrm>
                    <a:prstGeom prst="rect">
                      <a:avLst/>
                    </a:prstGeom>
                    <a:noFill/>
                    <a:ln>
                      <a:noFill/>
                    </a:ln>
                  </pic:spPr>
                </pic:pic>
              </a:graphicData>
            </a:graphic>
          </wp:inline>
        </w:drawing>
      </w:r>
      <w:r>
        <w:rPr>
          <w:noProof/>
        </w:rPr>
        <w:lastRenderedPageBreak/>
        <w:drawing>
          <wp:inline distT="0" distB="0" distL="114300" distR="114300">
            <wp:extent cx="6184265" cy="8382000"/>
            <wp:effectExtent l="0" t="0" r="3175" b="0"/>
            <wp:docPr id="17" name="图片 9" descr="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9" descr="009"/>
                    <pic:cNvPicPr>
                      <a:picLocks noChangeAspect="1"/>
                    </pic:cNvPicPr>
                  </pic:nvPicPr>
                  <pic:blipFill>
                    <a:blip r:embed="rId18" cstate="print"/>
                    <a:stretch>
                      <a:fillRect/>
                    </a:stretch>
                  </pic:blipFill>
                  <pic:spPr>
                    <a:xfrm>
                      <a:off x="0" y="0"/>
                      <a:ext cx="6184265" cy="8382000"/>
                    </a:xfrm>
                    <a:prstGeom prst="rect">
                      <a:avLst/>
                    </a:prstGeom>
                    <a:noFill/>
                    <a:ln>
                      <a:noFill/>
                    </a:ln>
                  </pic:spPr>
                </pic:pic>
              </a:graphicData>
            </a:graphic>
          </wp:inline>
        </w:drawing>
      </w:r>
      <w:r>
        <w:rPr>
          <w:noProof/>
        </w:rPr>
        <w:lastRenderedPageBreak/>
        <w:drawing>
          <wp:inline distT="0" distB="0" distL="114300" distR="114300">
            <wp:extent cx="6188710" cy="8707120"/>
            <wp:effectExtent l="0" t="0" r="13970" b="10160"/>
            <wp:docPr id="31" name="图片 10" descr="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10" descr="010"/>
                    <pic:cNvPicPr>
                      <a:picLocks noChangeAspect="1"/>
                    </pic:cNvPicPr>
                  </pic:nvPicPr>
                  <pic:blipFill>
                    <a:blip r:embed="rId19" cstate="print"/>
                    <a:stretch>
                      <a:fillRect/>
                    </a:stretch>
                  </pic:blipFill>
                  <pic:spPr>
                    <a:xfrm>
                      <a:off x="0" y="0"/>
                      <a:ext cx="6188710" cy="8707120"/>
                    </a:xfrm>
                    <a:prstGeom prst="rect">
                      <a:avLst/>
                    </a:prstGeom>
                    <a:noFill/>
                    <a:ln>
                      <a:noFill/>
                    </a:ln>
                  </pic:spPr>
                </pic:pic>
              </a:graphicData>
            </a:graphic>
          </wp:inline>
        </w:drawing>
      </w:r>
      <w:r>
        <w:rPr>
          <w:noProof/>
        </w:rPr>
        <w:lastRenderedPageBreak/>
        <w:drawing>
          <wp:inline distT="0" distB="0" distL="114300" distR="114300">
            <wp:extent cx="6186170" cy="8428355"/>
            <wp:effectExtent l="0" t="0" r="1270" b="14605"/>
            <wp:docPr id="21" name="图片 11" descr="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1" descr="011"/>
                    <pic:cNvPicPr>
                      <a:picLocks noChangeAspect="1"/>
                    </pic:cNvPicPr>
                  </pic:nvPicPr>
                  <pic:blipFill>
                    <a:blip r:embed="rId20" cstate="print"/>
                    <a:stretch>
                      <a:fillRect/>
                    </a:stretch>
                  </pic:blipFill>
                  <pic:spPr>
                    <a:xfrm>
                      <a:off x="0" y="0"/>
                      <a:ext cx="6186170" cy="8428355"/>
                    </a:xfrm>
                    <a:prstGeom prst="rect">
                      <a:avLst/>
                    </a:prstGeom>
                    <a:noFill/>
                    <a:ln>
                      <a:noFill/>
                    </a:ln>
                  </pic:spPr>
                </pic:pic>
              </a:graphicData>
            </a:graphic>
          </wp:inline>
        </w:drawing>
      </w:r>
      <w:r>
        <w:rPr>
          <w:noProof/>
        </w:rPr>
        <w:lastRenderedPageBreak/>
        <w:drawing>
          <wp:inline distT="0" distB="0" distL="114300" distR="114300">
            <wp:extent cx="6186805" cy="8695055"/>
            <wp:effectExtent l="0" t="0" r="635" b="6985"/>
            <wp:docPr id="38" name="图片 12" descr="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2" descr="012"/>
                    <pic:cNvPicPr>
                      <a:picLocks noChangeAspect="1"/>
                    </pic:cNvPicPr>
                  </pic:nvPicPr>
                  <pic:blipFill>
                    <a:blip r:embed="rId21" cstate="print"/>
                    <a:stretch>
                      <a:fillRect/>
                    </a:stretch>
                  </pic:blipFill>
                  <pic:spPr>
                    <a:xfrm>
                      <a:off x="0" y="0"/>
                      <a:ext cx="6186805" cy="8695055"/>
                    </a:xfrm>
                    <a:prstGeom prst="rect">
                      <a:avLst/>
                    </a:prstGeom>
                    <a:noFill/>
                    <a:ln>
                      <a:noFill/>
                    </a:ln>
                  </pic:spPr>
                </pic:pic>
              </a:graphicData>
            </a:graphic>
          </wp:inline>
        </w:drawing>
      </w:r>
      <w:r>
        <w:rPr>
          <w:noProof/>
        </w:rPr>
        <w:lastRenderedPageBreak/>
        <w:drawing>
          <wp:inline distT="0" distB="0" distL="114300" distR="114300">
            <wp:extent cx="6181725" cy="8686800"/>
            <wp:effectExtent l="0" t="0" r="5715" b="0"/>
            <wp:docPr id="23" name="图片 13" descr="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3" descr="013"/>
                    <pic:cNvPicPr>
                      <a:picLocks noChangeAspect="1"/>
                    </pic:cNvPicPr>
                  </pic:nvPicPr>
                  <pic:blipFill>
                    <a:blip r:embed="rId22" cstate="print"/>
                    <a:stretch>
                      <a:fillRect/>
                    </a:stretch>
                  </pic:blipFill>
                  <pic:spPr>
                    <a:xfrm>
                      <a:off x="0" y="0"/>
                      <a:ext cx="6181725" cy="8686800"/>
                    </a:xfrm>
                    <a:prstGeom prst="rect">
                      <a:avLst/>
                    </a:prstGeom>
                    <a:noFill/>
                    <a:ln>
                      <a:noFill/>
                    </a:ln>
                  </pic:spPr>
                </pic:pic>
              </a:graphicData>
            </a:graphic>
          </wp:inline>
        </w:drawing>
      </w:r>
      <w:r>
        <w:rPr>
          <w:noProof/>
        </w:rPr>
        <w:lastRenderedPageBreak/>
        <w:drawing>
          <wp:inline distT="0" distB="0" distL="114300" distR="114300">
            <wp:extent cx="6188710" cy="8714105"/>
            <wp:effectExtent l="0" t="0" r="13970" b="3175"/>
            <wp:docPr id="25" name="图片 14" descr="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4" descr="014"/>
                    <pic:cNvPicPr>
                      <a:picLocks noChangeAspect="1"/>
                    </pic:cNvPicPr>
                  </pic:nvPicPr>
                  <pic:blipFill>
                    <a:blip r:embed="rId23" cstate="print"/>
                    <a:stretch>
                      <a:fillRect/>
                    </a:stretch>
                  </pic:blipFill>
                  <pic:spPr>
                    <a:xfrm>
                      <a:off x="0" y="0"/>
                      <a:ext cx="6188710" cy="8714105"/>
                    </a:xfrm>
                    <a:prstGeom prst="rect">
                      <a:avLst/>
                    </a:prstGeom>
                    <a:noFill/>
                    <a:ln>
                      <a:noFill/>
                    </a:ln>
                  </pic:spPr>
                </pic:pic>
              </a:graphicData>
            </a:graphic>
          </wp:inline>
        </w:drawing>
      </w:r>
      <w:r>
        <w:rPr>
          <w:noProof/>
        </w:rPr>
        <w:lastRenderedPageBreak/>
        <w:drawing>
          <wp:inline distT="0" distB="0" distL="114300" distR="114300">
            <wp:extent cx="6181725" cy="8686800"/>
            <wp:effectExtent l="0" t="0" r="5715" b="0"/>
            <wp:docPr id="40" name="图片 15" descr="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15" descr="015"/>
                    <pic:cNvPicPr>
                      <a:picLocks noChangeAspect="1"/>
                    </pic:cNvPicPr>
                  </pic:nvPicPr>
                  <pic:blipFill>
                    <a:blip r:embed="rId24" cstate="print"/>
                    <a:stretch>
                      <a:fillRect/>
                    </a:stretch>
                  </pic:blipFill>
                  <pic:spPr>
                    <a:xfrm>
                      <a:off x="0" y="0"/>
                      <a:ext cx="6181725" cy="8686800"/>
                    </a:xfrm>
                    <a:prstGeom prst="rect">
                      <a:avLst/>
                    </a:prstGeom>
                    <a:noFill/>
                    <a:ln>
                      <a:noFill/>
                    </a:ln>
                  </pic:spPr>
                </pic:pic>
              </a:graphicData>
            </a:graphic>
          </wp:inline>
        </w:drawing>
      </w:r>
      <w:r>
        <w:rPr>
          <w:noProof/>
        </w:rPr>
        <w:lastRenderedPageBreak/>
        <w:drawing>
          <wp:inline distT="0" distB="0" distL="114300" distR="114300">
            <wp:extent cx="6181725" cy="8469630"/>
            <wp:effectExtent l="0" t="0" r="5715" b="3810"/>
            <wp:docPr id="29" name="图片 16" descr="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16" descr="016"/>
                    <pic:cNvPicPr>
                      <a:picLocks noChangeAspect="1"/>
                    </pic:cNvPicPr>
                  </pic:nvPicPr>
                  <pic:blipFill>
                    <a:blip r:embed="rId25" cstate="print"/>
                    <a:stretch>
                      <a:fillRect/>
                    </a:stretch>
                  </pic:blipFill>
                  <pic:spPr>
                    <a:xfrm>
                      <a:off x="0" y="0"/>
                      <a:ext cx="6181725" cy="8469630"/>
                    </a:xfrm>
                    <a:prstGeom prst="rect">
                      <a:avLst/>
                    </a:prstGeom>
                    <a:noFill/>
                    <a:ln>
                      <a:noFill/>
                    </a:ln>
                  </pic:spPr>
                </pic:pic>
              </a:graphicData>
            </a:graphic>
          </wp:inline>
        </w:drawing>
      </w:r>
      <w:r>
        <w:rPr>
          <w:noProof/>
        </w:rPr>
        <w:lastRenderedPageBreak/>
        <w:drawing>
          <wp:inline distT="0" distB="0" distL="114300" distR="114300">
            <wp:extent cx="6186805" cy="8695055"/>
            <wp:effectExtent l="0" t="0" r="635" b="6985"/>
            <wp:docPr id="30" name="图片 17" descr="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17" descr="017"/>
                    <pic:cNvPicPr>
                      <a:picLocks noChangeAspect="1"/>
                    </pic:cNvPicPr>
                  </pic:nvPicPr>
                  <pic:blipFill>
                    <a:blip r:embed="rId26" cstate="print"/>
                    <a:stretch>
                      <a:fillRect/>
                    </a:stretch>
                  </pic:blipFill>
                  <pic:spPr>
                    <a:xfrm>
                      <a:off x="0" y="0"/>
                      <a:ext cx="6186805" cy="8695055"/>
                    </a:xfrm>
                    <a:prstGeom prst="rect">
                      <a:avLst/>
                    </a:prstGeom>
                    <a:noFill/>
                    <a:ln>
                      <a:noFill/>
                    </a:ln>
                  </pic:spPr>
                </pic:pic>
              </a:graphicData>
            </a:graphic>
          </wp:inline>
        </w:drawing>
      </w:r>
      <w:r>
        <w:rPr>
          <w:noProof/>
        </w:rPr>
        <w:lastRenderedPageBreak/>
        <w:drawing>
          <wp:inline distT="0" distB="0" distL="114300" distR="114300">
            <wp:extent cx="6181725" cy="8693785"/>
            <wp:effectExtent l="0" t="0" r="5715" b="8255"/>
            <wp:docPr id="32" name="图片 18" descr="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18" descr="018"/>
                    <pic:cNvPicPr>
                      <a:picLocks noChangeAspect="1"/>
                    </pic:cNvPicPr>
                  </pic:nvPicPr>
                  <pic:blipFill>
                    <a:blip r:embed="rId27" cstate="print"/>
                    <a:stretch>
                      <a:fillRect/>
                    </a:stretch>
                  </pic:blipFill>
                  <pic:spPr>
                    <a:xfrm>
                      <a:off x="0" y="0"/>
                      <a:ext cx="6181725" cy="8693785"/>
                    </a:xfrm>
                    <a:prstGeom prst="rect">
                      <a:avLst/>
                    </a:prstGeom>
                    <a:noFill/>
                    <a:ln>
                      <a:noFill/>
                    </a:ln>
                  </pic:spPr>
                </pic:pic>
              </a:graphicData>
            </a:graphic>
          </wp:inline>
        </w:drawing>
      </w:r>
      <w:r>
        <w:rPr>
          <w:noProof/>
        </w:rPr>
        <w:lastRenderedPageBreak/>
        <w:drawing>
          <wp:inline distT="0" distB="0" distL="114300" distR="114300">
            <wp:extent cx="6184265" cy="8519160"/>
            <wp:effectExtent l="0" t="0" r="3175" b="0"/>
            <wp:docPr id="33" name="图片 19" descr="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19" descr="019"/>
                    <pic:cNvPicPr>
                      <a:picLocks noChangeAspect="1"/>
                    </pic:cNvPicPr>
                  </pic:nvPicPr>
                  <pic:blipFill>
                    <a:blip r:embed="rId28" cstate="print"/>
                    <a:stretch>
                      <a:fillRect/>
                    </a:stretch>
                  </pic:blipFill>
                  <pic:spPr>
                    <a:xfrm>
                      <a:off x="0" y="0"/>
                      <a:ext cx="6184265" cy="8519160"/>
                    </a:xfrm>
                    <a:prstGeom prst="rect">
                      <a:avLst/>
                    </a:prstGeom>
                    <a:noFill/>
                    <a:ln>
                      <a:noFill/>
                    </a:ln>
                  </pic:spPr>
                </pic:pic>
              </a:graphicData>
            </a:graphic>
          </wp:inline>
        </w:drawing>
      </w:r>
      <w:r>
        <w:rPr>
          <w:noProof/>
        </w:rPr>
        <w:lastRenderedPageBreak/>
        <w:drawing>
          <wp:inline distT="0" distB="0" distL="114300" distR="114300">
            <wp:extent cx="6186805" cy="8695055"/>
            <wp:effectExtent l="0" t="0" r="635" b="6985"/>
            <wp:docPr id="34" name="图片 20" descr="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20" descr="020"/>
                    <pic:cNvPicPr>
                      <a:picLocks noChangeAspect="1"/>
                    </pic:cNvPicPr>
                  </pic:nvPicPr>
                  <pic:blipFill>
                    <a:blip r:embed="rId29" cstate="print"/>
                    <a:stretch>
                      <a:fillRect/>
                    </a:stretch>
                  </pic:blipFill>
                  <pic:spPr>
                    <a:xfrm>
                      <a:off x="0" y="0"/>
                      <a:ext cx="6186805" cy="8695055"/>
                    </a:xfrm>
                    <a:prstGeom prst="rect">
                      <a:avLst/>
                    </a:prstGeom>
                    <a:noFill/>
                    <a:ln>
                      <a:noFill/>
                    </a:ln>
                  </pic:spPr>
                </pic:pic>
              </a:graphicData>
            </a:graphic>
          </wp:inline>
        </w:drawing>
      </w:r>
      <w:r>
        <w:rPr>
          <w:noProof/>
        </w:rPr>
        <w:lastRenderedPageBreak/>
        <w:drawing>
          <wp:inline distT="0" distB="0" distL="114300" distR="114300">
            <wp:extent cx="6186805" cy="8708390"/>
            <wp:effectExtent l="0" t="0" r="635" b="8890"/>
            <wp:docPr id="41" name="图片 21" descr="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21" descr="021"/>
                    <pic:cNvPicPr>
                      <a:picLocks noChangeAspect="1"/>
                    </pic:cNvPicPr>
                  </pic:nvPicPr>
                  <pic:blipFill>
                    <a:blip r:embed="rId30" cstate="print"/>
                    <a:stretch>
                      <a:fillRect/>
                    </a:stretch>
                  </pic:blipFill>
                  <pic:spPr>
                    <a:xfrm>
                      <a:off x="0" y="0"/>
                      <a:ext cx="6186805" cy="8708390"/>
                    </a:xfrm>
                    <a:prstGeom prst="rect">
                      <a:avLst/>
                    </a:prstGeom>
                    <a:noFill/>
                    <a:ln>
                      <a:noFill/>
                    </a:ln>
                  </pic:spPr>
                </pic:pic>
              </a:graphicData>
            </a:graphic>
          </wp:inline>
        </w:drawing>
      </w:r>
      <w:r>
        <w:rPr>
          <w:noProof/>
        </w:rPr>
        <w:lastRenderedPageBreak/>
        <w:drawing>
          <wp:inline distT="0" distB="0" distL="114300" distR="114300">
            <wp:extent cx="6186170" cy="8705215"/>
            <wp:effectExtent l="0" t="0" r="1270" b="12065"/>
            <wp:docPr id="35" name="图片 22" descr="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22" descr="022"/>
                    <pic:cNvPicPr>
                      <a:picLocks noChangeAspect="1"/>
                    </pic:cNvPicPr>
                  </pic:nvPicPr>
                  <pic:blipFill>
                    <a:blip r:embed="rId31" cstate="print"/>
                    <a:stretch>
                      <a:fillRect/>
                    </a:stretch>
                  </pic:blipFill>
                  <pic:spPr>
                    <a:xfrm>
                      <a:off x="0" y="0"/>
                      <a:ext cx="6186170" cy="8705215"/>
                    </a:xfrm>
                    <a:prstGeom prst="rect">
                      <a:avLst/>
                    </a:prstGeom>
                    <a:noFill/>
                    <a:ln>
                      <a:noFill/>
                    </a:ln>
                  </pic:spPr>
                </pic:pic>
              </a:graphicData>
            </a:graphic>
          </wp:inline>
        </w:drawing>
      </w:r>
      <w:r>
        <w:rPr>
          <w:noProof/>
        </w:rPr>
        <w:lastRenderedPageBreak/>
        <w:drawing>
          <wp:inline distT="0" distB="0" distL="114300" distR="114300">
            <wp:extent cx="6184265" cy="8699500"/>
            <wp:effectExtent l="0" t="0" r="3175" b="2540"/>
            <wp:docPr id="36" name="图片 23" descr="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23" descr="023"/>
                    <pic:cNvPicPr>
                      <a:picLocks noChangeAspect="1"/>
                    </pic:cNvPicPr>
                  </pic:nvPicPr>
                  <pic:blipFill>
                    <a:blip r:embed="rId32" cstate="print"/>
                    <a:stretch>
                      <a:fillRect/>
                    </a:stretch>
                  </pic:blipFill>
                  <pic:spPr>
                    <a:xfrm>
                      <a:off x="0" y="0"/>
                      <a:ext cx="6184265" cy="8699500"/>
                    </a:xfrm>
                    <a:prstGeom prst="rect">
                      <a:avLst/>
                    </a:prstGeom>
                    <a:noFill/>
                    <a:ln>
                      <a:noFill/>
                    </a:ln>
                  </pic:spPr>
                </pic:pic>
              </a:graphicData>
            </a:graphic>
          </wp:inline>
        </w:drawing>
      </w:r>
      <w:r>
        <w:rPr>
          <w:noProof/>
        </w:rPr>
        <w:lastRenderedPageBreak/>
        <w:drawing>
          <wp:inline distT="0" distB="0" distL="114300" distR="114300">
            <wp:extent cx="6188710" cy="8693785"/>
            <wp:effectExtent l="0" t="0" r="13970" b="8255"/>
            <wp:docPr id="42" name="图片 24" descr="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24" descr="024"/>
                    <pic:cNvPicPr>
                      <a:picLocks noChangeAspect="1"/>
                    </pic:cNvPicPr>
                  </pic:nvPicPr>
                  <pic:blipFill>
                    <a:blip r:embed="rId33" cstate="print"/>
                    <a:stretch>
                      <a:fillRect/>
                    </a:stretch>
                  </pic:blipFill>
                  <pic:spPr>
                    <a:xfrm>
                      <a:off x="0" y="0"/>
                      <a:ext cx="6188710" cy="8693785"/>
                    </a:xfrm>
                    <a:prstGeom prst="rect">
                      <a:avLst/>
                    </a:prstGeom>
                    <a:noFill/>
                    <a:ln>
                      <a:noFill/>
                    </a:ln>
                  </pic:spPr>
                </pic:pic>
              </a:graphicData>
            </a:graphic>
          </wp:inline>
        </w:drawing>
      </w:r>
      <w:r>
        <w:rPr>
          <w:noProof/>
        </w:rPr>
        <w:lastRenderedPageBreak/>
        <w:drawing>
          <wp:inline distT="0" distB="0" distL="114300" distR="114300">
            <wp:extent cx="6188710" cy="8707120"/>
            <wp:effectExtent l="0" t="0" r="13970" b="10160"/>
            <wp:docPr id="52" name="图片 25" descr="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25" descr="025"/>
                    <pic:cNvPicPr>
                      <a:picLocks noChangeAspect="1"/>
                    </pic:cNvPicPr>
                  </pic:nvPicPr>
                  <pic:blipFill>
                    <a:blip r:embed="rId34" cstate="print"/>
                    <a:stretch>
                      <a:fillRect/>
                    </a:stretch>
                  </pic:blipFill>
                  <pic:spPr>
                    <a:xfrm>
                      <a:off x="0" y="0"/>
                      <a:ext cx="6188710" cy="8707120"/>
                    </a:xfrm>
                    <a:prstGeom prst="rect">
                      <a:avLst/>
                    </a:prstGeom>
                    <a:noFill/>
                    <a:ln>
                      <a:noFill/>
                    </a:ln>
                  </pic:spPr>
                </pic:pic>
              </a:graphicData>
            </a:graphic>
          </wp:inline>
        </w:drawing>
      </w:r>
      <w:r>
        <w:rPr>
          <w:noProof/>
        </w:rPr>
        <w:lastRenderedPageBreak/>
        <w:drawing>
          <wp:inline distT="0" distB="0" distL="114300" distR="114300">
            <wp:extent cx="6188710" cy="8700770"/>
            <wp:effectExtent l="0" t="0" r="13970" b="1270"/>
            <wp:docPr id="45" name="图片 26" descr="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26" descr="026"/>
                    <pic:cNvPicPr>
                      <a:picLocks noChangeAspect="1"/>
                    </pic:cNvPicPr>
                  </pic:nvPicPr>
                  <pic:blipFill>
                    <a:blip r:embed="rId35" cstate="print"/>
                    <a:stretch>
                      <a:fillRect/>
                    </a:stretch>
                  </pic:blipFill>
                  <pic:spPr>
                    <a:xfrm>
                      <a:off x="0" y="0"/>
                      <a:ext cx="6188710" cy="8700770"/>
                    </a:xfrm>
                    <a:prstGeom prst="rect">
                      <a:avLst/>
                    </a:prstGeom>
                    <a:noFill/>
                    <a:ln>
                      <a:noFill/>
                    </a:ln>
                  </pic:spPr>
                </pic:pic>
              </a:graphicData>
            </a:graphic>
          </wp:inline>
        </w:drawing>
      </w:r>
      <w:r>
        <w:rPr>
          <w:noProof/>
        </w:rPr>
        <w:lastRenderedPageBreak/>
        <w:drawing>
          <wp:inline distT="0" distB="0" distL="114300" distR="114300">
            <wp:extent cx="6181725" cy="8700770"/>
            <wp:effectExtent l="0" t="0" r="5715" b="1270"/>
            <wp:docPr id="48" name="图片 27" descr="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27" descr="027"/>
                    <pic:cNvPicPr>
                      <a:picLocks noChangeAspect="1"/>
                    </pic:cNvPicPr>
                  </pic:nvPicPr>
                  <pic:blipFill>
                    <a:blip r:embed="rId36" cstate="print"/>
                    <a:stretch>
                      <a:fillRect/>
                    </a:stretch>
                  </pic:blipFill>
                  <pic:spPr>
                    <a:xfrm>
                      <a:off x="0" y="0"/>
                      <a:ext cx="6181725" cy="8700770"/>
                    </a:xfrm>
                    <a:prstGeom prst="rect">
                      <a:avLst/>
                    </a:prstGeom>
                    <a:noFill/>
                    <a:ln>
                      <a:noFill/>
                    </a:ln>
                  </pic:spPr>
                </pic:pic>
              </a:graphicData>
            </a:graphic>
          </wp:inline>
        </w:drawing>
      </w:r>
      <w:r>
        <w:rPr>
          <w:noProof/>
        </w:rPr>
        <w:lastRenderedPageBreak/>
        <w:drawing>
          <wp:inline distT="0" distB="0" distL="114300" distR="114300">
            <wp:extent cx="6188710" cy="8714105"/>
            <wp:effectExtent l="0" t="0" r="13970" b="3175"/>
            <wp:docPr id="49" name="图片 28" descr="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28" descr="028"/>
                    <pic:cNvPicPr>
                      <a:picLocks noChangeAspect="1"/>
                    </pic:cNvPicPr>
                  </pic:nvPicPr>
                  <pic:blipFill>
                    <a:blip r:embed="rId37" cstate="print"/>
                    <a:stretch>
                      <a:fillRect/>
                    </a:stretch>
                  </pic:blipFill>
                  <pic:spPr>
                    <a:xfrm>
                      <a:off x="0" y="0"/>
                      <a:ext cx="6188710" cy="8714105"/>
                    </a:xfrm>
                    <a:prstGeom prst="rect">
                      <a:avLst/>
                    </a:prstGeom>
                    <a:noFill/>
                    <a:ln>
                      <a:noFill/>
                    </a:ln>
                  </pic:spPr>
                </pic:pic>
              </a:graphicData>
            </a:graphic>
          </wp:inline>
        </w:drawing>
      </w:r>
      <w:r>
        <w:rPr>
          <w:noProof/>
        </w:rPr>
        <w:lastRenderedPageBreak/>
        <w:drawing>
          <wp:inline distT="0" distB="0" distL="114300" distR="114300">
            <wp:extent cx="6186170" cy="8711565"/>
            <wp:effectExtent l="0" t="0" r="1270" b="5715"/>
            <wp:docPr id="43" name="图片 29" descr="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29" descr="029"/>
                    <pic:cNvPicPr>
                      <a:picLocks noChangeAspect="1"/>
                    </pic:cNvPicPr>
                  </pic:nvPicPr>
                  <pic:blipFill>
                    <a:blip r:embed="rId38" cstate="print"/>
                    <a:stretch>
                      <a:fillRect/>
                    </a:stretch>
                  </pic:blipFill>
                  <pic:spPr>
                    <a:xfrm>
                      <a:off x="0" y="0"/>
                      <a:ext cx="6186170" cy="8711565"/>
                    </a:xfrm>
                    <a:prstGeom prst="rect">
                      <a:avLst/>
                    </a:prstGeom>
                    <a:noFill/>
                    <a:ln>
                      <a:noFill/>
                    </a:ln>
                  </pic:spPr>
                </pic:pic>
              </a:graphicData>
            </a:graphic>
          </wp:inline>
        </w:drawing>
      </w:r>
      <w:r>
        <w:rPr>
          <w:noProof/>
        </w:rPr>
        <w:lastRenderedPageBreak/>
        <w:drawing>
          <wp:inline distT="0" distB="0" distL="114300" distR="114300">
            <wp:extent cx="6184265" cy="8692515"/>
            <wp:effectExtent l="0" t="0" r="3175" b="9525"/>
            <wp:docPr id="53" name="图片 30" descr="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30" descr="030"/>
                    <pic:cNvPicPr>
                      <a:picLocks noChangeAspect="1"/>
                    </pic:cNvPicPr>
                  </pic:nvPicPr>
                  <pic:blipFill>
                    <a:blip r:embed="rId39" cstate="print"/>
                    <a:stretch>
                      <a:fillRect/>
                    </a:stretch>
                  </pic:blipFill>
                  <pic:spPr>
                    <a:xfrm>
                      <a:off x="0" y="0"/>
                      <a:ext cx="6184265" cy="8692515"/>
                    </a:xfrm>
                    <a:prstGeom prst="rect">
                      <a:avLst/>
                    </a:prstGeom>
                    <a:noFill/>
                    <a:ln>
                      <a:noFill/>
                    </a:ln>
                  </pic:spPr>
                </pic:pic>
              </a:graphicData>
            </a:graphic>
          </wp:inline>
        </w:drawing>
      </w:r>
      <w:r>
        <w:rPr>
          <w:noProof/>
        </w:rPr>
        <w:lastRenderedPageBreak/>
        <w:drawing>
          <wp:inline distT="0" distB="0" distL="114300" distR="114300">
            <wp:extent cx="6184265" cy="8469630"/>
            <wp:effectExtent l="0" t="0" r="3175" b="3810"/>
            <wp:docPr id="47" name="图片 31" descr="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31" descr="031"/>
                    <pic:cNvPicPr>
                      <a:picLocks noChangeAspect="1"/>
                    </pic:cNvPicPr>
                  </pic:nvPicPr>
                  <pic:blipFill>
                    <a:blip r:embed="rId40" cstate="print"/>
                    <a:stretch>
                      <a:fillRect/>
                    </a:stretch>
                  </pic:blipFill>
                  <pic:spPr>
                    <a:xfrm>
                      <a:off x="0" y="0"/>
                      <a:ext cx="6184265" cy="8469630"/>
                    </a:xfrm>
                    <a:prstGeom prst="rect">
                      <a:avLst/>
                    </a:prstGeom>
                    <a:noFill/>
                    <a:ln>
                      <a:noFill/>
                    </a:ln>
                  </pic:spPr>
                </pic:pic>
              </a:graphicData>
            </a:graphic>
          </wp:inline>
        </w:drawing>
      </w:r>
      <w:r>
        <w:rPr>
          <w:noProof/>
        </w:rPr>
        <w:lastRenderedPageBreak/>
        <w:drawing>
          <wp:inline distT="0" distB="0" distL="114300" distR="114300">
            <wp:extent cx="6186170" cy="8528050"/>
            <wp:effectExtent l="0" t="0" r="1270" b="6350"/>
            <wp:docPr id="44" name="图片 32" descr="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32" descr="032"/>
                    <pic:cNvPicPr>
                      <a:picLocks noChangeAspect="1"/>
                    </pic:cNvPicPr>
                  </pic:nvPicPr>
                  <pic:blipFill>
                    <a:blip r:embed="rId41" cstate="print"/>
                    <a:stretch>
                      <a:fillRect/>
                    </a:stretch>
                  </pic:blipFill>
                  <pic:spPr>
                    <a:xfrm>
                      <a:off x="0" y="0"/>
                      <a:ext cx="6186170" cy="8528050"/>
                    </a:xfrm>
                    <a:prstGeom prst="rect">
                      <a:avLst/>
                    </a:prstGeom>
                    <a:noFill/>
                    <a:ln>
                      <a:noFill/>
                    </a:ln>
                  </pic:spPr>
                </pic:pic>
              </a:graphicData>
            </a:graphic>
          </wp:inline>
        </w:drawing>
      </w:r>
      <w:r>
        <w:rPr>
          <w:noProof/>
        </w:rPr>
        <w:lastRenderedPageBreak/>
        <w:drawing>
          <wp:inline distT="0" distB="0" distL="114300" distR="114300">
            <wp:extent cx="6186805" cy="8681720"/>
            <wp:effectExtent l="0" t="0" r="635" b="5080"/>
            <wp:docPr id="51" name="图片 33" descr="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33" descr="033"/>
                    <pic:cNvPicPr>
                      <a:picLocks noChangeAspect="1"/>
                    </pic:cNvPicPr>
                  </pic:nvPicPr>
                  <pic:blipFill>
                    <a:blip r:embed="rId42" cstate="print"/>
                    <a:stretch>
                      <a:fillRect/>
                    </a:stretch>
                  </pic:blipFill>
                  <pic:spPr>
                    <a:xfrm>
                      <a:off x="0" y="0"/>
                      <a:ext cx="6186805" cy="8681720"/>
                    </a:xfrm>
                    <a:prstGeom prst="rect">
                      <a:avLst/>
                    </a:prstGeom>
                    <a:noFill/>
                    <a:ln>
                      <a:noFill/>
                    </a:ln>
                  </pic:spPr>
                </pic:pic>
              </a:graphicData>
            </a:graphic>
          </wp:inline>
        </w:drawing>
      </w:r>
      <w:r>
        <w:rPr>
          <w:noProof/>
        </w:rPr>
        <w:lastRenderedPageBreak/>
        <w:drawing>
          <wp:inline distT="0" distB="0" distL="114300" distR="114300">
            <wp:extent cx="6184900" cy="8676005"/>
            <wp:effectExtent l="0" t="0" r="2540" b="10795"/>
            <wp:docPr id="46" name="图片 34" descr="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34" descr="034"/>
                    <pic:cNvPicPr>
                      <a:picLocks noChangeAspect="1"/>
                    </pic:cNvPicPr>
                  </pic:nvPicPr>
                  <pic:blipFill>
                    <a:blip r:embed="rId43" cstate="print"/>
                    <a:stretch>
                      <a:fillRect/>
                    </a:stretch>
                  </pic:blipFill>
                  <pic:spPr>
                    <a:xfrm>
                      <a:off x="0" y="0"/>
                      <a:ext cx="6184900" cy="8676005"/>
                    </a:xfrm>
                    <a:prstGeom prst="rect">
                      <a:avLst/>
                    </a:prstGeom>
                    <a:noFill/>
                    <a:ln>
                      <a:noFill/>
                    </a:ln>
                  </pic:spPr>
                </pic:pic>
              </a:graphicData>
            </a:graphic>
          </wp:inline>
        </w:drawing>
      </w:r>
      <w:r>
        <w:rPr>
          <w:noProof/>
        </w:rPr>
        <w:lastRenderedPageBreak/>
        <w:drawing>
          <wp:inline distT="0" distB="0" distL="114300" distR="114300">
            <wp:extent cx="6186170" cy="8711565"/>
            <wp:effectExtent l="0" t="0" r="1270" b="5715"/>
            <wp:docPr id="50" name="图片 35" descr="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35" descr="035"/>
                    <pic:cNvPicPr>
                      <a:picLocks noChangeAspect="1"/>
                    </pic:cNvPicPr>
                  </pic:nvPicPr>
                  <pic:blipFill>
                    <a:blip r:embed="rId44" cstate="print"/>
                    <a:stretch>
                      <a:fillRect/>
                    </a:stretch>
                  </pic:blipFill>
                  <pic:spPr>
                    <a:xfrm>
                      <a:off x="0" y="0"/>
                      <a:ext cx="6186170" cy="8711565"/>
                    </a:xfrm>
                    <a:prstGeom prst="rect">
                      <a:avLst/>
                    </a:prstGeom>
                    <a:noFill/>
                    <a:ln>
                      <a:noFill/>
                    </a:ln>
                  </pic:spPr>
                </pic:pic>
              </a:graphicData>
            </a:graphic>
          </wp:inline>
        </w:drawing>
      </w:r>
    </w:p>
    <w:p w:rsidR="00D02F59" w:rsidRDefault="0083296B">
      <w:pPr>
        <w:widowControl/>
        <w:spacing w:before="226" w:line="360" w:lineRule="auto"/>
        <w:ind w:firstLineChars="250" w:firstLine="600"/>
        <w:jc w:val="left"/>
        <w:rPr>
          <w:rFonts w:ascii="宋体" w:hAnsi="宋体" w:cs="仿宋"/>
          <w:kern w:val="0"/>
          <w:sz w:val="24"/>
          <w:shd w:val="clear" w:color="auto" w:fill="FFFFFF"/>
        </w:rPr>
      </w:pPr>
      <w:r>
        <w:rPr>
          <w:rFonts w:ascii="宋体" w:hAnsi="宋体" w:cs="仿宋" w:hint="eastAsia"/>
          <w:kern w:val="0"/>
          <w:sz w:val="24"/>
          <w:shd w:val="clear" w:color="auto" w:fill="FFFFFF"/>
        </w:rPr>
        <w:lastRenderedPageBreak/>
        <w:t>★本采购文件所列需求为最低要求，投标标准不得低于最低要求。</w:t>
      </w:r>
    </w:p>
    <w:p w:rsidR="00D02F59" w:rsidRDefault="0083296B">
      <w:pPr>
        <w:widowControl/>
        <w:spacing w:before="226" w:line="360" w:lineRule="auto"/>
        <w:ind w:firstLineChars="250" w:firstLine="602"/>
        <w:jc w:val="left"/>
        <w:rPr>
          <w:rFonts w:ascii="宋体" w:hAnsi="宋体" w:cs="仿宋"/>
          <w:kern w:val="0"/>
          <w:sz w:val="24"/>
          <w:shd w:val="clear" w:color="auto" w:fill="FFFFFF"/>
        </w:rPr>
      </w:pPr>
      <w:r>
        <w:rPr>
          <w:rFonts w:ascii="宋体" w:hAnsi="宋体" w:cs="宋体" w:hint="eastAsia"/>
          <w:b/>
          <w:color w:val="000000"/>
          <w:kern w:val="0"/>
          <w:sz w:val="24"/>
        </w:rPr>
        <w:t>三、</w:t>
      </w:r>
      <w:r>
        <w:rPr>
          <w:rFonts w:asciiTheme="minorEastAsia" w:eastAsiaTheme="minorEastAsia" w:hAnsiTheme="minorEastAsia" w:cs="仿宋" w:hint="eastAsia"/>
          <w:b/>
          <w:color w:val="000000"/>
          <w:kern w:val="0"/>
          <w:sz w:val="24"/>
          <w:shd w:val="clear" w:color="auto" w:fill="FFFFFF"/>
        </w:rPr>
        <w:t>采购标的执行标准：</w:t>
      </w:r>
    </w:p>
    <w:p w:rsidR="00D02F59" w:rsidRDefault="0083296B">
      <w:pPr>
        <w:spacing w:line="360" w:lineRule="auto"/>
        <w:ind w:firstLineChars="350" w:firstLine="840"/>
        <w:rPr>
          <w:rFonts w:asciiTheme="minorEastAsia" w:eastAsiaTheme="minorEastAsia" w:hAnsiTheme="minorEastAsia" w:cs="仿宋"/>
          <w:color w:val="000000"/>
          <w:kern w:val="0"/>
          <w:sz w:val="24"/>
          <w:shd w:val="clear" w:color="auto" w:fill="FFFFFF"/>
        </w:rPr>
      </w:pPr>
      <w:r>
        <w:rPr>
          <w:rFonts w:asciiTheme="minorEastAsia" w:eastAsiaTheme="minorEastAsia" w:hAnsiTheme="minorEastAsia" w:cs="仿宋" w:hint="eastAsia"/>
          <w:color w:val="000000"/>
          <w:kern w:val="0"/>
          <w:sz w:val="24"/>
          <w:shd w:val="clear" w:color="auto" w:fill="FFFFFF"/>
        </w:rPr>
        <w:t>需执行的国家相关标准、行业标准、地方标准、规范。</w:t>
      </w:r>
    </w:p>
    <w:p w:rsidR="00D02F59" w:rsidRDefault="0083296B">
      <w:pPr>
        <w:numPr>
          <w:ilvl w:val="0"/>
          <w:numId w:val="5"/>
        </w:numPr>
        <w:spacing w:line="360" w:lineRule="auto"/>
        <w:ind w:firstLineChars="250" w:firstLine="602"/>
        <w:rPr>
          <w:rFonts w:ascii="宋体" w:hAnsi="宋体" w:cs="宋体"/>
          <w:b/>
          <w:color w:val="000000"/>
          <w:kern w:val="0"/>
          <w:sz w:val="24"/>
        </w:rPr>
      </w:pPr>
      <w:r>
        <w:rPr>
          <w:rFonts w:ascii="宋体" w:hAnsi="宋体" w:cs="宋体" w:hint="eastAsia"/>
          <w:b/>
          <w:color w:val="000000"/>
          <w:kern w:val="0"/>
          <w:sz w:val="24"/>
        </w:rPr>
        <w:t>服务标准、期限、效率等要求：</w:t>
      </w:r>
    </w:p>
    <w:p w:rsidR="00D02F59" w:rsidRDefault="0083296B">
      <w:pPr>
        <w:widowControl/>
        <w:ind w:firstLineChars="300" w:firstLine="720"/>
        <w:jc w:val="left"/>
        <w:rPr>
          <w:rFonts w:ascii="宋体" w:hAnsi="宋体" w:cs="仿宋"/>
          <w:kern w:val="0"/>
          <w:sz w:val="24"/>
          <w:shd w:val="clear" w:color="auto" w:fill="FFFFFF"/>
          <w:lang w:val="zh-CN"/>
        </w:rPr>
      </w:pPr>
      <w:r>
        <w:rPr>
          <w:rFonts w:ascii="宋体" w:hAnsi="宋体" w:cs="仿宋" w:hint="eastAsia"/>
          <w:kern w:val="0"/>
          <w:sz w:val="24"/>
          <w:shd w:val="clear" w:color="auto" w:fill="FFFFFF"/>
          <w:lang w:val="zh-CN"/>
        </w:rPr>
        <w:t>为加快推进全省烟叶烤房电代煤工作，</w:t>
      </w:r>
      <w:r>
        <w:rPr>
          <w:rFonts w:ascii="宋体" w:hAnsi="宋体" w:cs="仿宋" w:hint="eastAsia"/>
          <w:kern w:val="0"/>
          <w:sz w:val="24"/>
          <w:shd w:val="clear" w:color="auto" w:fill="FFFFFF"/>
        </w:rPr>
        <w:t>根据</w:t>
      </w:r>
      <w:r>
        <w:rPr>
          <w:rFonts w:ascii="宋体" w:hAnsi="宋体" w:cs="仿宋" w:hint="eastAsia"/>
          <w:kern w:val="0"/>
          <w:sz w:val="24"/>
          <w:shd w:val="clear" w:color="auto" w:fill="FFFFFF"/>
          <w:lang w:val="zh-CN"/>
        </w:rPr>
        <w:t>最新烟草规划和实际工作需要，</w:t>
      </w:r>
      <w:r>
        <w:rPr>
          <w:rFonts w:ascii="宋体" w:hAnsi="宋体" w:cs="仿宋" w:hint="eastAsia"/>
          <w:kern w:val="0"/>
          <w:sz w:val="24"/>
          <w:shd w:val="clear" w:color="auto" w:fill="FFFFFF"/>
        </w:rPr>
        <w:t>按照</w:t>
      </w:r>
      <w:r>
        <w:rPr>
          <w:rFonts w:ascii="宋体" w:hAnsi="宋体" w:cs="仿宋" w:hint="eastAsia"/>
          <w:kern w:val="0"/>
          <w:sz w:val="24"/>
          <w:shd w:val="clear" w:color="auto" w:fill="FFFFFF"/>
          <w:lang w:val="zh-CN"/>
        </w:rPr>
        <w:t>河南省污染防治攻坚领导小组办公室《关于印发全省烟叶烤房电代煤工作三年行动计划的通知》</w:t>
      </w:r>
      <w:r>
        <w:rPr>
          <w:rFonts w:ascii="宋体" w:hAnsi="宋体" w:cs="仿宋" w:hint="eastAsia"/>
          <w:kern w:val="0"/>
          <w:sz w:val="24"/>
          <w:shd w:val="clear" w:color="auto" w:fill="FFFFFF"/>
        </w:rPr>
        <w:t>和《</w:t>
      </w:r>
      <w:r>
        <w:rPr>
          <w:rFonts w:ascii="宋体" w:hAnsi="宋体" w:cs="宋体" w:hint="eastAsia"/>
          <w:color w:val="000000"/>
          <w:kern w:val="0"/>
          <w:sz w:val="24"/>
        </w:rPr>
        <w:t>关于做好全省烟叶烤房电代煤工作的补充通知</w:t>
      </w:r>
      <w:r>
        <w:rPr>
          <w:rFonts w:ascii="宋体" w:hAnsi="宋体" w:cs="宋体" w:hint="eastAsia"/>
          <w:kern w:val="0"/>
          <w:sz w:val="24"/>
          <w:shd w:val="clear" w:color="auto" w:fill="FFFFFF"/>
        </w:rPr>
        <w:t>》</w:t>
      </w:r>
      <w:r>
        <w:rPr>
          <w:rFonts w:ascii="宋体" w:hAnsi="宋体" w:cs="仿宋" w:hint="eastAsia"/>
          <w:kern w:val="0"/>
          <w:sz w:val="24"/>
          <w:shd w:val="clear" w:color="auto" w:fill="FFFFFF"/>
          <w:lang w:val="zh-CN"/>
        </w:rPr>
        <w:t>，拟采购</w:t>
      </w:r>
      <w:r>
        <w:rPr>
          <w:rFonts w:ascii="宋体" w:hAnsi="宋体" w:cs="仿宋" w:hint="eastAsia"/>
          <w:kern w:val="0"/>
          <w:sz w:val="24"/>
          <w:shd w:val="clear" w:color="auto" w:fill="FFFFFF"/>
        </w:rPr>
        <w:t>烟叶</w:t>
      </w:r>
      <w:r>
        <w:rPr>
          <w:rFonts w:ascii="宋体" w:hAnsi="宋体" w:cs="仿宋" w:hint="eastAsia"/>
          <w:kern w:val="0"/>
          <w:sz w:val="24"/>
          <w:shd w:val="clear" w:color="auto" w:fill="FFFFFF"/>
          <w:lang w:val="zh-CN"/>
        </w:rPr>
        <w:t>烤房设备</w:t>
      </w:r>
      <w:r>
        <w:rPr>
          <w:rFonts w:ascii="宋体" w:hAnsi="宋体" w:cs="仿宋" w:hint="eastAsia"/>
          <w:kern w:val="0"/>
          <w:sz w:val="24"/>
          <w:shd w:val="clear" w:color="auto" w:fill="FFFFFF"/>
        </w:rPr>
        <w:t>1430</w:t>
      </w:r>
      <w:r>
        <w:rPr>
          <w:rFonts w:ascii="宋体" w:hAnsi="宋体" w:cs="仿宋" w:hint="eastAsia"/>
          <w:kern w:val="0"/>
          <w:sz w:val="24"/>
          <w:shd w:val="clear" w:color="auto" w:fill="FFFFFF"/>
          <w:lang w:val="zh-CN"/>
        </w:rPr>
        <w:t>套。</w:t>
      </w:r>
    </w:p>
    <w:p w:rsidR="00D02F59" w:rsidRDefault="0083296B">
      <w:pPr>
        <w:widowControl/>
        <w:spacing w:before="226"/>
        <w:ind w:leftChars="200" w:left="420" w:firstLineChars="200" w:firstLine="480"/>
        <w:jc w:val="left"/>
        <w:rPr>
          <w:rFonts w:ascii="宋体" w:hAnsi="宋体" w:cs="仿宋"/>
          <w:kern w:val="0"/>
          <w:sz w:val="24"/>
          <w:shd w:val="clear" w:color="auto" w:fill="FFFFFF"/>
          <w:lang w:val="zh-CN"/>
        </w:rPr>
      </w:pPr>
      <w:r>
        <w:rPr>
          <w:rFonts w:ascii="宋体" w:hAnsi="宋体" w:cs="仿宋" w:hint="eastAsia"/>
          <w:kern w:val="0"/>
          <w:sz w:val="24"/>
          <w:shd w:val="clear" w:color="auto" w:fill="FFFFFF"/>
          <w:lang w:val="zh-CN"/>
        </w:rPr>
        <w:t>1、建设时间要求：合同签订后30日历天安装调试结束。</w:t>
      </w:r>
    </w:p>
    <w:p w:rsidR="00D02F59" w:rsidRDefault="0083296B">
      <w:pPr>
        <w:widowControl/>
        <w:spacing w:before="226"/>
        <w:ind w:leftChars="200" w:left="420" w:firstLineChars="200" w:firstLine="480"/>
        <w:jc w:val="left"/>
        <w:rPr>
          <w:rFonts w:ascii="宋体" w:hAnsi="宋体" w:cs="仿宋"/>
          <w:kern w:val="0"/>
          <w:sz w:val="24"/>
          <w:shd w:val="clear" w:color="auto" w:fill="FFFFFF"/>
          <w:lang w:val="zh-CN"/>
        </w:rPr>
      </w:pPr>
      <w:r>
        <w:rPr>
          <w:rFonts w:ascii="宋体" w:hAnsi="宋体" w:cs="仿宋" w:hint="eastAsia"/>
          <w:kern w:val="0"/>
          <w:sz w:val="24"/>
          <w:shd w:val="clear" w:color="auto" w:fill="FFFFFF"/>
          <w:lang w:val="zh-CN"/>
        </w:rPr>
        <w:t>2、烘烤技术指导：烤房调试安装结束后，厂方指派技术人员全程指导该批烤房202</w:t>
      </w:r>
      <w:r>
        <w:rPr>
          <w:rFonts w:ascii="宋体" w:hAnsi="宋体" w:cs="仿宋" w:hint="eastAsia"/>
          <w:kern w:val="0"/>
          <w:sz w:val="24"/>
          <w:shd w:val="clear" w:color="auto" w:fill="FFFFFF"/>
        </w:rPr>
        <w:t>1</w:t>
      </w:r>
      <w:r>
        <w:rPr>
          <w:rFonts w:ascii="宋体" w:hAnsi="宋体" w:cs="仿宋" w:hint="eastAsia"/>
          <w:kern w:val="0"/>
          <w:sz w:val="24"/>
          <w:shd w:val="clear" w:color="auto" w:fill="FFFFFF"/>
          <w:lang w:val="zh-CN"/>
        </w:rPr>
        <w:t>年度的烘烤工作。</w:t>
      </w:r>
    </w:p>
    <w:p w:rsidR="00D02F59" w:rsidRDefault="0083296B">
      <w:pPr>
        <w:widowControl/>
        <w:spacing w:before="226"/>
        <w:ind w:leftChars="200" w:left="420" w:firstLineChars="200" w:firstLine="480"/>
        <w:jc w:val="left"/>
        <w:rPr>
          <w:rFonts w:ascii="宋体" w:hAnsi="宋体" w:cs="仿宋"/>
          <w:kern w:val="0"/>
          <w:sz w:val="24"/>
          <w:shd w:val="clear" w:color="auto" w:fill="FFFFFF"/>
          <w:lang w:val="zh-CN"/>
        </w:rPr>
      </w:pPr>
      <w:r>
        <w:rPr>
          <w:rFonts w:ascii="宋体" w:hAnsi="宋体" w:cs="仿宋" w:hint="eastAsia"/>
          <w:kern w:val="0"/>
          <w:sz w:val="24"/>
          <w:shd w:val="clear" w:color="auto" w:fill="FFFFFF"/>
          <w:lang w:val="zh-CN"/>
        </w:rPr>
        <w:t>3、后续服务：每年烘烤前由厂方组织对烤房设备进行维护保养。</w:t>
      </w:r>
    </w:p>
    <w:p w:rsidR="00D02F59" w:rsidRDefault="0083296B">
      <w:pPr>
        <w:pStyle w:val="a1"/>
        <w:ind w:firstLineChars="375" w:firstLine="900"/>
        <w:rPr>
          <w:rFonts w:ascii="宋体" w:eastAsia="宋体" w:hAnsi="宋体" w:cs="仿宋"/>
          <w:kern w:val="0"/>
          <w:sz w:val="24"/>
          <w:shd w:val="clear" w:color="auto" w:fill="FFFFFF"/>
          <w:lang w:val="zh-CN"/>
        </w:rPr>
      </w:pPr>
      <w:r>
        <w:rPr>
          <w:rFonts w:ascii="宋体" w:eastAsia="宋体" w:hAnsi="宋体" w:cs="仿宋" w:hint="eastAsia"/>
          <w:kern w:val="0"/>
          <w:sz w:val="24"/>
          <w:shd w:val="clear" w:color="auto" w:fill="FFFFFF"/>
          <w:lang w:val="zh-CN"/>
        </w:rPr>
        <w:t>4、烤房技术要求：详见技术要求。</w:t>
      </w:r>
    </w:p>
    <w:p w:rsidR="00D02F59" w:rsidRDefault="0083296B">
      <w:pPr>
        <w:widowControl/>
        <w:spacing w:before="226" w:line="360" w:lineRule="auto"/>
        <w:ind w:firstLineChars="200" w:firstLine="482"/>
        <w:jc w:val="left"/>
        <w:rPr>
          <w:rFonts w:ascii="宋体" w:hAnsi="宋体" w:cs="仿宋"/>
          <w:kern w:val="0"/>
          <w:sz w:val="24"/>
          <w:shd w:val="clear" w:color="auto" w:fill="FFFFFF"/>
          <w:lang w:val="zh-CN"/>
        </w:rPr>
      </w:pPr>
      <w:r>
        <w:rPr>
          <w:rFonts w:ascii="宋体" w:hAnsi="宋体" w:cs="宋体" w:hint="eastAsia"/>
          <w:b/>
          <w:color w:val="000000"/>
          <w:kern w:val="0"/>
          <w:sz w:val="24"/>
        </w:rPr>
        <w:t>五、</w:t>
      </w:r>
      <w:r>
        <w:rPr>
          <w:rFonts w:ascii="宋体" w:hAnsi="宋体" w:cs="宋体" w:hint="eastAsia"/>
          <w:b/>
          <w:color w:val="000000"/>
          <w:kern w:val="0"/>
          <w:sz w:val="24"/>
          <w:lang w:val="zh-CN"/>
        </w:rPr>
        <w:t>本项目预算金额（最高限价）：</w:t>
      </w:r>
      <w:r>
        <w:rPr>
          <w:rFonts w:ascii="宋体" w:hAnsi="宋体" w:cs="宋体" w:hint="eastAsia"/>
          <w:b/>
          <w:color w:val="000000"/>
          <w:kern w:val="0"/>
          <w:sz w:val="24"/>
        </w:rPr>
        <w:t>详见招标文件</w:t>
      </w:r>
      <w:r>
        <w:rPr>
          <w:rFonts w:ascii="宋体" w:hAnsi="宋体" w:cs="宋体" w:hint="eastAsia"/>
          <w:b/>
          <w:color w:val="000000"/>
          <w:kern w:val="0"/>
          <w:sz w:val="24"/>
          <w:lang w:val="zh-CN"/>
        </w:rPr>
        <w:t>；超出最高限价的投标无效。</w:t>
      </w:r>
    </w:p>
    <w:p w:rsidR="00D02F59" w:rsidRDefault="0083296B">
      <w:pPr>
        <w:spacing w:line="360" w:lineRule="auto"/>
        <w:ind w:firstLineChars="200" w:firstLine="482"/>
        <w:rPr>
          <w:rFonts w:ascii="宋体" w:hAnsi="宋体" w:cs="宋体"/>
          <w:b/>
          <w:color w:val="000000"/>
          <w:kern w:val="0"/>
          <w:sz w:val="24"/>
          <w:lang w:val="zh-CN"/>
        </w:rPr>
      </w:pPr>
      <w:r>
        <w:rPr>
          <w:rFonts w:ascii="宋体" w:hAnsi="宋体" w:cs="宋体" w:hint="eastAsia"/>
          <w:b/>
          <w:color w:val="000000"/>
          <w:kern w:val="0"/>
          <w:sz w:val="24"/>
        </w:rPr>
        <w:t>六</w:t>
      </w:r>
      <w:r>
        <w:rPr>
          <w:rFonts w:ascii="宋体" w:hAnsi="宋体" w:cs="宋体" w:hint="eastAsia"/>
          <w:b/>
          <w:color w:val="000000"/>
          <w:kern w:val="0"/>
          <w:sz w:val="24"/>
          <w:lang w:val="zh-CN"/>
        </w:rPr>
        <w:t>、资金支付</w:t>
      </w:r>
    </w:p>
    <w:p w:rsidR="00D02F59" w:rsidRDefault="0083296B">
      <w:pPr>
        <w:wordWrap w:val="0"/>
        <w:topLinePunct/>
        <w:spacing w:line="360" w:lineRule="auto"/>
        <w:ind w:firstLineChars="200" w:firstLine="480"/>
        <w:rPr>
          <w:rFonts w:ascii="宋体" w:hAnsi="宋体" w:cs="仿宋"/>
          <w:kern w:val="0"/>
          <w:sz w:val="24"/>
          <w:shd w:val="clear" w:color="auto" w:fill="FFFFFF"/>
          <w:lang w:val="zh-CN"/>
        </w:rPr>
      </w:pPr>
      <w:r>
        <w:rPr>
          <w:rFonts w:ascii="宋体" w:hAnsi="宋体" w:cs="仿宋" w:hint="eastAsia"/>
          <w:kern w:val="0"/>
          <w:sz w:val="24"/>
          <w:shd w:val="clear" w:color="auto" w:fill="FFFFFF"/>
          <w:lang w:val="zh-CN"/>
        </w:rPr>
        <w:t>1、支付方式：</w:t>
      </w:r>
    </w:p>
    <w:p w:rsidR="00D02F59" w:rsidRDefault="0083296B">
      <w:pPr>
        <w:pStyle w:val="a1"/>
        <w:spacing w:line="360" w:lineRule="auto"/>
        <w:ind w:firstLineChars="200" w:firstLine="480"/>
        <w:rPr>
          <w:rFonts w:ascii="宋体" w:eastAsia="宋体" w:hAnsi="宋体" w:cs="宋体"/>
          <w:color w:val="000000"/>
          <w:sz w:val="24"/>
          <w:szCs w:val="22"/>
          <w:lang w:val="zh-CN"/>
        </w:rPr>
      </w:pPr>
      <w:r>
        <w:rPr>
          <w:rFonts w:ascii="宋体" w:eastAsia="宋体" w:hAnsi="宋体" w:cs="宋体" w:hint="eastAsia"/>
          <w:color w:val="000000"/>
          <w:sz w:val="24"/>
          <w:szCs w:val="22"/>
        </w:rPr>
        <w:t>1.</w:t>
      </w:r>
      <w:r>
        <w:rPr>
          <w:rFonts w:ascii="宋体" w:eastAsia="宋体" w:hAnsi="宋体" w:cs="宋体" w:hint="eastAsia"/>
          <w:color w:val="000000"/>
          <w:sz w:val="24"/>
          <w:szCs w:val="22"/>
          <w:lang w:val="zh-CN"/>
        </w:rPr>
        <w:t>所有设备供应到位，安装、调试结束，由</w:t>
      </w:r>
      <w:r>
        <w:rPr>
          <w:rFonts w:ascii="宋体" w:eastAsia="宋体" w:hAnsi="宋体" w:cs="宋体" w:hint="eastAsia"/>
          <w:color w:val="000000"/>
          <w:sz w:val="24"/>
        </w:rPr>
        <w:t>采购人及</w:t>
      </w:r>
      <w:r>
        <w:rPr>
          <w:rFonts w:ascii="宋体" w:eastAsia="宋体" w:hAnsi="宋体" w:cs="宋体" w:hint="eastAsia"/>
          <w:color w:val="000000"/>
          <w:sz w:val="24"/>
          <w:szCs w:val="22"/>
          <w:lang w:val="zh-CN"/>
        </w:rPr>
        <w:t>县级烟草分公司验收合格后，支付项目烟草行业补贴资金的</w:t>
      </w:r>
      <w:r w:rsidR="002112A7">
        <w:rPr>
          <w:rFonts w:ascii="宋体" w:eastAsia="宋体" w:hAnsi="宋体" w:cs="宋体" w:hint="eastAsia"/>
          <w:color w:val="000000"/>
          <w:sz w:val="24"/>
          <w:szCs w:val="22"/>
        </w:rPr>
        <w:t>2</w:t>
      </w:r>
      <w:r>
        <w:rPr>
          <w:rFonts w:ascii="宋体" w:eastAsia="宋体" w:hAnsi="宋体" w:cs="宋体" w:hint="eastAsia"/>
          <w:color w:val="000000"/>
          <w:sz w:val="24"/>
          <w:szCs w:val="22"/>
        </w:rPr>
        <w:t>0</w:t>
      </w:r>
      <w:r>
        <w:rPr>
          <w:rFonts w:ascii="宋体" w:eastAsia="宋体" w:hAnsi="宋体" w:cs="宋体" w:hint="eastAsia"/>
          <w:color w:val="000000"/>
          <w:sz w:val="24"/>
          <w:szCs w:val="22"/>
          <w:lang w:val="zh-CN"/>
        </w:rPr>
        <w:t>％。</w:t>
      </w:r>
    </w:p>
    <w:p w:rsidR="00D02F59" w:rsidRDefault="0083296B">
      <w:pPr>
        <w:pStyle w:val="a1"/>
        <w:spacing w:line="360" w:lineRule="auto"/>
        <w:ind w:firstLineChars="200" w:firstLine="480"/>
        <w:rPr>
          <w:rFonts w:ascii="宋体" w:eastAsia="宋体" w:hAnsi="宋体" w:cs="宋体"/>
          <w:color w:val="000000"/>
          <w:sz w:val="24"/>
          <w:szCs w:val="22"/>
          <w:lang w:val="zh-CN"/>
        </w:rPr>
      </w:pPr>
      <w:r>
        <w:rPr>
          <w:rFonts w:ascii="宋体" w:eastAsia="宋体" w:hAnsi="宋体" w:cs="宋体" w:hint="eastAsia"/>
          <w:color w:val="000000"/>
          <w:sz w:val="24"/>
          <w:szCs w:val="22"/>
        </w:rPr>
        <w:t>2.</w:t>
      </w:r>
      <w:r>
        <w:rPr>
          <w:rFonts w:ascii="宋体" w:eastAsia="宋体" w:hAnsi="宋体" w:cs="宋体" w:hint="eastAsia"/>
          <w:color w:val="000000"/>
          <w:sz w:val="24"/>
          <w:szCs w:val="22"/>
          <w:lang w:val="zh-CN"/>
        </w:rPr>
        <w:t>经一个烘烤季节使用无质量问题，</w:t>
      </w:r>
      <w:r>
        <w:rPr>
          <w:rFonts w:ascii="宋体" w:eastAsia="宋体" w:hAnsi="宋体" w:cs="宋体" w:hint="eastAsia"/>
          <w:color w:val="000000"/>
          <w:sz w:val="24"/>
        </w:rPr>
        <w:t>采购人、</w:t>
      </w:r>
      <w:r>
        <w:rPr>
          <w:rFonts w:ascii="宋体" w:eastAsia="宋体" w:hAnsi="宋体" w:cs="宋体" w:hint="eastAsia"/>
          <w:color w:val="000000"/>
          <w:sz w:val="24"/>
          <w:szCs w:val="22"/>
          <w:lang w:val="zh-CN"/>
        </w:rPr>
        <w:t>省、市及县级烟草公司验收合格后，支付项目烟草行业补贴资金的</w:t>
      </w:r>
      <w:r w:rsidR="002112A7">
        <w:rPr>
          <w:rFonts w:ascii="宋体" w:eastAsia="宋体" w:hAnsi="宋体" w:cs="宋体" w:hint="eastAsia"/>
          <w:color w:val="000000"/>
          <w:sz w:val="24"/>
          <w:szCs w:val="22"/>
        </w:rPr>
        <w:t>7</w:t>
      </w:r>
      <w:r>
        <w:rPr>
          <w:rFonts w:ascii="宋体" w:eastAsia="宋体" w:hAnsi="宋体" w:cs="宋体" w:hint="eastAsia"/>
          <w:color w:val="000000"/>
          <w:sz w:val="24"/>
          <w:szCs w:val="22"/>
        </w:rPr>
        <w:t>4</w:t>
      </w:r>
      <w:r>
        <w:rPr>
          <w:rFonts w:ascii="宋体" w:eastAsia="宋体" w:hAnsi="宋体" w:cs="宋体" w:hint="eastAsia"/>
          <w:color w:val="000000"/>
          <w:sz w:val="24"/>
          <w:szCs w:val="22"/>
          <w:lang w:val="zh-CN"/>
        </w:rPr>
        <w:t>％，</w:t>
      </w:r>
      <w:r>
        <w:rPr>
          <w:rFonts w:ascii="宋体" w:eastAsia="宋体" w:hAnsi="宋体" w:cs="宋体" w:hint="eastAsia"/>
          <w:color w:val="000000"/>
          <w:sz w:val="24"/>
        </w:rPr>
        <w:t>财政补贴资金到位后，另支付项目财政补贴资金的100%；</w:t>
      </w:r>
      <w:r>
        <w:rPr>
          <w:rFonts w:ascii="宋体" w:eastAsia="宋体" w:hAnsi="宋体" w:cs="宋体" w:hint="eastAsia"/>
          <w:color w:val="000000"/>
          <w:sz w:val="24"/>
          <w:szCs w:val="22"/>
          <w:lang w:val="zh-CN"/>
        </w:rPr>
        <w:t>；</w:t>
      </w:r>
    </w:p>
    <w:p w:rsidR="00D02F59" w:rsidRDefault="0083296B">
      <w:pPr>
        <w:pStyle w:val="a1"/>
        <w:ind w:firstLineChars="200" w:firstLine="480"/>
        <w:rPr>
          <w:rFonts w:ascii="宋体" w:eastAsia="宋体" w:hAnsi="宋体" w:cs="宋体"/>
          <w:color w:val="000000"/>
          <w:sz w:val="24"/>
          <w:szCs w:val="22"/>
          <w:lang w:val="zh-CN"/>
        </w:rPr>
      </w:pPr>
      <w:r>
        <w:rPr>
          <w:rFonts w:ascii="宋体" w:eastAsia="宋体" w:hAnsi="宋体" w:cs="宋体" w:hint="eastAsia"/>
          <w:color w:val="000000"/>
          <w:sz w:val="24"/>
          <w:szCs w:val="22"/>
        </w:rPr>
        <w:t>3.</w:t>
      </w:r>
      <w:r>
        <w:rPr>
          <w:rFonts w:ascii="宋体" w:eastAsia="宋体" w:hAnsi="宋体" w:cs="宋体" w:hint="eastAsia"/>
          <w:color w:val="000000"/>
          <w:sz w:val="24"/>
          <w:szCs w:val="22"/>
          <w:lang w:val="zh-CN"/>
        </w:rPr>
        <w:t>剩余3％作为质保金，质保期满且无问题后一次性由县级烟草分公司付清（无息）。</w:t>
      </w:r>
    </w:p>
    <w:p w:rsidR="00D02F59" w:rsidRDefault="0083296B">
      <w:pPr>
        <w:pStyle w:val="a1"/>
        <w:ind w:firstLineChars="200" w:firstLine="482"/>
        <w:rPr>
          <w:rFonts w:ascii="宋体" w:eastAsia="宋体" w:hAnsi="宋体" w:cs="宋体"/>
          <w:b/>
          <w:color w:val="000000"/>
          <w:kern w:val="0"/>
          <w:sz w:val="24"/>
          <w:lang w:val="zh-CN"/>
        </w:rPr>
      </w:pPr>
      <w:r>
        <w:rPr>
          <w:rFonts w:ascii="宋体" w:eastAsia="宋体" w:hAnsi="宋体" w:cs="宋体" w:hint="eastAsia"/>
          <w:b/>
          <w:color w:val="000000"/>
          <w:kern w:val="0"/>
          <w:sz w:val="24"/>
        </w:rPr>
        <w:t>七</w:t>
      </w:r>
      <w:r>
        <w:rPr>
          <w:rFonts w:ascii="宋体" w:eastAsia="宋体" w:hAnsi="宋体" w:cs="宋体" w:hint="eastAsia"/>
          <w:b/>
          <w:color w:val="000000"/>
          <w:kern w:val="0"/>
          <w:sz w:val="24"/>
          <w:lang w:val="zh-CN"/>
        </w:rPr>
        <w:t>、</w:t>
      </w:r>
      <w:r>
        <w:rPr>
          <w:rFonts w:ascii="宋体" w:eastAsia="宋体" w:hAnsi="宋体" w:cs="宋体" w:hint="eastAsia"/>
          <w:b/>
          <w:color w:val="000000"/>
          <w:kern w:val="0"/>
          <w:sz w:val="24"/>
        </w:rPr>
        <w:t>其它条款</w:t>
      </w:r>
      <w:r>
        <w:rPr>
          <w:rFonts w:ascii="宋体" w:eastAsia="宋体" w:hAnsi="宋体" w:cs="宋体" w:hint="eastAsia"/>
          <w:b/>
          <w:color w:val="000000"/>
          <w:kern w:val="0"/>
          <w:sz w:val="24"/>
          <w:lang w:val="zh-CN"/>
        </w:rPr>
        <w:t>：</w:t>
      </w:r>
    </w:p>
    <w:p w:rsidR="00D02F59" w:rsidRDefault="0083296B">
      <w:pPr>
        <w:widowControl/>
        <w:spacing w:line="360" w:lineRule="auto"/>
        <w:ind w:firstLineChars="200" w:firstLine="480"/>
        <w:jc w:val="left"/>
        <w:rPr>
          <w:rFonts w:asciiTheme="minorEastAsia" w:hAnsiTheme="minorEastAsia" w:cstheme="minorEastAsia"/>
          <w:color w:val="000000"/>
          <w:kern w:val="0"/>
          <w:sz w:val="24"/>
          <w:shd w:val="clear" w:color="auto" w:fill="FFFFFF"/>
        </w:rPr>
      </w:pPr>
      <w:r>
        <w:rPr>
          <w:rFonts w:asciiTheme="minorEastAsia" w:hAnsiTheme="minorEastAsia" w:cstheme="minorEastAsia" w:hint="eastAsia"/>
          <w:color w:val="000000"/>
          <w:kern w:val="0"/>
          <w:sz w:val="24"/>
          <w:shd w:val="clear" w:color="auto" w:fill="FFFFFF"/>
        </w:rPr>
        <w:t>1.因产品问題或中标企业原因造成烟叶烘烤损失，由中标企业全额赔偿。</w:t>
      </w:r>
    </w:p>
    <w:p w:rsidR="00D02F59" w:rsidRDefault="0083296B">
      <w:pPr>
        <w:widowControl/>
        <w:spacing w:line="360" w:lineRule="auto"/>
        <w:ind w:firstLineChars="200" w:firstLine="480"/>
        <w:jc w:val="left"/>
        <w:rPr>
          <w:rFonts w:asciiTheme="minorEastAsia" w:hAnsiTheme="minorEastAsia" w:cstheme="minorEastAsia"/>
          <w:color w:val="000000"/>
          <w:kern w:val="0"/>
          <w:sz w:val="24"/>
          <w:shd w:val="clear" w:color="auto" w:fill="FFFFFF"/>
        </w:rPr>
      </w:pPr>
      <w:r>
        <w:rPr>
          <w:rFonts w:asciiTheme="minorEastAsia" w:hAnsiTheme="minorEastAsia" w:cstheme="minorEastAsia" w:hint="eastAsia"/>
          <w:color w:val="000000"/>
          <w:kern w:val="0"/>
          <w:sz w:val="24"/>
          <w:shd w:val="clear" w:color="auto" w:fill="FFFFFF"/>
        </w:rPr>
        <w:t>2.设备抽检。</w:t>
      </w:r>
    </w:p>
    <w:p w:rsidR="00D02F59" w:rsidRDefault="0083296B">
      <w:pPr>
        <w:widowControl/>
        <w:spacing w:line="360" w:lineRule="auto"/>
        <w:ind w:firstLineChars="200" w:firstLine="480"/>
        <w:jc w:val="left"/>
        <w:rPr>
          <w:rFonts w:asciiTheme="minorEastAsia" w:hAnsiTheme="minorEastAsia" w:cstheme="minorEastAsia"/>
          <w:color w:val="000000"/>
          <w:kern w:val="0"/>
          <w:sz w:val="24"/>
          <w:shd w:val="clear" w:color="auto" w:fill="FFFFFF"/>
        </w:rPr>
      </w:pPr>
      <w:r>
        <w:rPr>
          <w:rFonts w:asciiTheme="minorEastAsia" w:hAnsiTheme="minorEastAsia" w:cstheme="minorEastAsia" w:hint="eastAsia"/>
          <w:color w:val="000000"/>
          <w:kern w:val="0"/>
          <w:sz w:val="24"/>
          <w:shd w:val="clear" w:color="auto" w:fill="FFFFFF"/>
        </w:rPr>
        <w:t>以标段为单位，中标企业在供应设备时，按照“中标数量+1"供应热泵机组，设备到货后，在招标人代表、中标企业代表共同监督下，随机抽取1台热泵机组设备并封样，交由国家级检测机构对热泵机组额定制热量、cop指标（额定工况）进行检测。抽检及相关费用由中标企业承担，样品检测后退还中标企业。</w:t>
      </w:r>
    </w:p>
    <w:p w:rsidR="00D02F59" w:rsidRDefault="0083296B">
      <w:pPr>
        <w:spacing w:line="360" w:lineRule="auto"/>
        <w:ind w:firstLineChars="200" w:firstLine="480"/>
        <w:contextualSpacing/>
        <w:rPr>
          <w:rFonts w:ascii="宋体" w:hAnsi="宋体" w:cs="宋体"/>
          <w:color w:val="000000"/>
          <w:sz w:val="24"/>
          <w:lang w:val="zh-CN"/>
        </w:rPr>
      </w:pPr>
      <w:r>
        <w:rPr>
          <w:rFonts w:ascii="宋体" w:hAnsi="宋体" w:cs="宋体" w:hint="eastAsia"/>
          <w:color w:val="000000"/>
          <w:sz w:val="24"/>
          <w:lang w:val="zh-CN"/>
        </w:rPr>
        <w:t>检测不合格的，按照合同约定扣除全额质保金，限期更换该标段所有热泵机组；若拒不更换，视为供应商严重不良行为，根据《河南烟草商业系统采购管理实施细则（暂行）》（豫烟办（2020）151号）文件规定，在终止、解除合同的基础上，1至3年（含）内在当地烟草商</w:t>
      </w:r>
      <w:r>
        <w:rPr>
          <w:rFonts w:ascii="宋体" w:hAnsi="宋体" w:cs="宋体" w:hint="eastAsia"/>
          <w:color w:val="000000"/>
          <w:sz w:val="24"/>
          <w:lang w:val="zh-CN"/>
        </w:rPr>
        <w:lastRenderedPageBreak/>
        <w:t>业系统不邀请（发出投标邀请函）、不洽谈（单一来源谈判）、不询价（询比）。河南省烟草公司将视情况对设备抽检情况和存在不良行为的供应商进行通报。</w:t>
      </w:r>
    </w:p>
    <w:p w:rsidR="00D02F59" w:rsidRDefault="00D02F59">
      <w:pPr>
        <w:autoSpaceDE w:val="0"/>
        <w:autoSpaceDN w:val="0"/>
        <w:adjustRightInd w:val="0"/>
        <w:jc w:val="center"/>
        <w:rPr>
          <w:rFonts w:asciiTheme="majorEastAsia" w:eastAsiaTheme="majorEastAsia" w:hAnsiTheme="majorEastAsia" w:cs="宋体"/>
          <w:b/>
          <w:kern w:val="0"/>
          <w:sz w:val="36"/>
          <w:szCs w:val="36"/>
        </w:rPr>
      </w:pPr>
    </w:p>
    <w:p w:rsidR="00D02F59" w:rsidRDefault="0083296B">
      <w:pPr>
        <w:rPr>
          <w:rFonts w:hAnsi="宋体" w:cs="宋体"/>
          <w:b/>
          <w:sz w:val="36"/>
          <w:szCs w:val="36"/>
        </w:rPr>
      </w:pPr>
      <w:r>
        <w:rPr>
          <w:rFonts w:hAnsi="宋体" w:cs="宋体" w:hint="eastAsia"/>
          <w:b/>
          <w:sz w:val="36"/>
          <w:szCs w:val="36"/>
        </w:rPr>
        <w:br w:type="page"/>
      </w:r>
    </w:p>
    <w:p w:rsidR="00D02F59" w:rsidRDefault="0083296B">
      <w:pPr>
        <w:autoSpaceDE w:val="0"/>
        <w:autoSpaceDN w:val="0"/>
        <w:adjustRightInd w:val="0"/>
        <w:jc w:val="center"/>
        <w:rPr>
          <w:rFonts w:ascii="宋体" w:hAnsi="宋体" w:cs="宋体"/>
          <w:b/>
          <w:kern w:val="0"/>
          <w:sz w:val="32"/>
          <w:szCs w:val="32"/>
        </w:rPr>
      </w:pPr>
      <w:r>
        <w:rPr>
          <w:rFonts w:ascii="宋体" w:hAnsi="宋体" w:cs="宋体" w:hint="eastAsia"/>
          <w:b/>
          <w:kern w:val="0"/>
          <w:sz w:val="32"/>
          <w:szCs w:val="32"/>
        </w:rPr>
        <w:lastRenderedPageBreak/>
        <w:t>第三章 投标人须知前附表</w:t>
      </w:r>
    </w:p>
    <w:p w:rsidR="00D02F59" w:rsidRDefault="0083296B">
      <w:pPr>
        <w:autoSpaceDE w:val="0"/>
        <w:autoSpaceDN w:val="0"/>
        <w:adjustRightInd w:val="0"/>
        <w:ind w:firstLineChars="100" w:firstLine="280"/>
        <w:rPr>
          <w:rFonts w:ascii="宋体" w:hAnsi="宋体" w:cs="仿宋"/>
          <w:bCs/>
          <w:color w:val="FF0000"/>
          <w:kern w:val="0"/>
          <w:sz w:val="28"/>
          <w:shd w:val="clear" w:color="auto" w:fill="FFFFFF"/>
        </w:rPr>
      </w:pPr>
      <w:r>
        <w:rPr>
          <w:rFonts w:ascii="宋体" w:hAnsi="宋体" w:cs="仿宋" w:hint="eastAsia"/>
          <w:bCs/>
          <w:color w:val="FF0000"/>
          <w:kern w:val="0"/>
          <w:sz w:val="28"/>
          <w:shd w:val="clear" w:color="auto" w:fill="FFFFFF"/>
        </w:rPr>
        <w:t>投标人须知中凡标有★条款均为实质性要求条款，投标文件须完全响应，未实质响应的，按照无效投标处理。</w:t>
      </w:r>
    </w:p>
    <w:tbl>
      <w:tblPr>
        <w:tblW w:w="98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03"/>
        <w:gridCol w:w="2261"/>
        <w:gridCol w:w="6794"/>
      </w:tblGrid>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仿宋_GB2312"/>
                <w:b/>
                <w:sz w:val="24"/>
              </w:rPr>
            </w:pPr>
            <w:r>
              <w:rPr>
                <w:rFonts w:ascii="宋体" w:hAnsi="宋体" w:cs="仿宋_GB2312" w:hint="eastAsia"/>
                <w:b/>
                <w:sz w:val="24"/>
              </w:rPr>
              <w:t>序号</w:t>
            </w:r>
          </w:p>
        </w:tc>
        <w:tc>
          <w:tcPr>
            <w:tcW w:w="2261" w:type="dxa"/>
            <w:vAlign w:val="center"/>
          </w:tcPr>
          <w:p w:rsidR="00D02F59" w:rsidRDefault="0083296B">
            <w:pPr>
              <w:autoSpaceDE w:val="0"/>
              <w:autoSpaceDN w:val="0"/>
              <w:adjustRightInd w:val="0"/>
              <w:spacing w:line="276" w:lineRule="auto"/>
              <w:jc w:val="center"/>
              <w:rPr>
                <w:rFonts w:ascii="宋体" w:hAnsi="宋体" w:cs="仿宋_GB2312"/>
                <w:b/>
                <w:sz w:val="24"/>
              </w:rPr>
            </w:pPr>
            <w:r>
              <w:rPr>
                <w:rFonts w:ascii="宋体" w:hAnsi="宋体" w:cs="仿宋_GB2312" w:hint="eastAsia"/>
                <w:b/>
                <w:sz w:val="24"/>
              </w:rPr>
              <w:t>条款名称</w:t>
            </w:r>
          </w:p>
        </w:tc>
        <w:tc>
          <w:tcPr>
            <w:tcW w:w="6794" w:type="dxa"/>
            <w:vAlign w:val="center"/>
          </w:tcPr>
          <w:p w:rsidR="00D02F59" w:rsidRDefault="0083296B">
            <w:pPr>
              <w:autoSpaceDE w:val="0"/>
              <w:autoSpaceDN w:val="0"/>
              <w:adjustRightInd w:val="0"/>
              <w:spacing w:line="276" w:lineRule="auto"/>
              <w:jc w:val="center"/>
              <w:rPr>
                <w:rFonts w:ascii="宋体" w:hAnsi="宋体" w:cs="仿宋_GB2312"/>
                <w:b/>
                <w:sz w:val="24"/>
              </w:rPr>
            </w:pPr>
            <w:r>
              <w:rPr>
                <w:rFonts w:ascii="宋体" w:hAnsi="宋体" w:cs="仿宋_GB2312" w:hint="eastAsia"/>
                <w:b/>
                <w:sz w:val="24"/>
              </w:rPr>
              <w:t>说明和要求</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t>1</w:t>
            </w:r>
          </w:p>
        </w:tc>
        <w:tc>
          <w:tcPr>
            <w:tcW w:w="2261" w:type="dxa"/>
            <w:vAlign w:val="center"/>
          </w:tcPr>
          <w:p w:rsidR="00D02F59" w:rsidRDefault="0083296B">
            <w:pPr>
              <w:autoSpaceDE w:val="0"/>
              <w:autoSpaceDN w:val="0"/>
              <w:adjustRightInd w:val="0"/>
              <w:spacing w:line="360" w:lineRule="auto"/>
              <w:jc w:val="left"/>
              <w:rPr>
                <w:rFonts w:ascii="宋体" w:hAnsi="宋体" w:cs="仿宋_GB2312"/>
                <w:color w:val="000000"/>
                <w:sz w:val="24"/>
                <w:shd w:val="clear" w:color="auto" w:fill="FFFFFF"/>
              </w:rPr>
            </w:pPr>
            <w:r>
              <w:rPr>
                <w:rFonts w:ascii="宋体" w:hAnsi="宋体" w:cs="仿宋_GB2312" w:hint="eastAsia"/>
                <w:color w:val="000000"/>
                <w:sz w:val="24"/>
                <w:shd w:val="clear" w:color="auto" w:fill="FFFFFF"/>
              </w:rPr>
              <w:t>采购项目</w:t>
            </w:r>
          </w:p>
        </w:tc>
        <w:tc>
          <w:tcPr>
            <w:tcW w:w="6794" w:type="dxa"/>
          </w:tcPr>
          <w:p w:rsidR="00D02F59" w:rsidRDefault="0083296B">
            <w:pPr>
              <w:autoSpaceDE w:val="0"/>
              <w:autoSpaceDN w:val="0"/>
              <w:adjustRightInd w:val="0"/>
              <w:spacing w:line="360" w:lineRule="auto"/>
              <w:jc w:val="left"/>
              <w:rPr>
                <w:rFonts w:ascii="宋体" w:hAnsi="宋体" w:cs="仿宋"/>
                <w:color w:val="000000"/>
                <w:kern w:val="0"/>
                <w:sz w:val="24"/>
                <w:shd w:val="clear" w:color="auto" w:fill="FFFFFF"/>
              </w:rPr>
            </w:pPr>
            <w:r>
              <w:rPr>
                <w:rFonts w:ascii="宋体" w:hAnsi="宋体" w:cs="仿宋_GB2312" w:hint="eastAsia"/>
                <w:color w:val="000000"/>
                <w:sz w:val="24"/>
                <w:shd w:val="clear" w:color="auto" w:fill="FFFFFF"/>
              </w:rPr>
              <w:t>项目名称：</w:t>
            </w:r>
            <w:r>
              <w:rPr>
                <w:rFonts w:ascii="宋体" w:hAnsi="宋体" w:cs="宋体" w:hint="eastAsia"/>
                <w:color w:val="000000"/>
                <w:kern w:val="0"/>
                <w:sz w:val="24"/>
              </w:rPr>
              <w:t>襄城县2021年烤烟电能烤房建设设备采购项目（不见面开标）</w:t>
            </w:r>
          </w:p>
          <w:p w:rsidR="00D02F59" w:rsidRDefault="0083296B">
            <w:pPr>
              <w:autoSpaceDE w:val="0"/>
              <w:autoSpaceDN w:val="0"/>
              <w:adjustRightInd w:val="0"/>
              <w:spacing w:line="360" w:lineRule="auto"/>
              <w:jc w:val="left"/>
              <w:rPr>
                <w:rFonts w:ascii="宋体" w:hAnsi="宋体"/>
                <w:bCs/>
                <w:sz w:val="24"/>
              </w:rPr>
            </w:pPr>
            <w:r>
              <w:rPr>
                <w:rFonts w:ascii="宋体" w:hAnsi="宋体" w:cs="仿宋_GB2312" w:hint="eastAsia"/>
                <w:color w:val="000000"/>
                <w:sz w:val="24"/>
                <w:shd w:val="clear" w:color="auto" w:fill="FFFFFF"/>
              </w:rPr>
              <w:t>项目编号：</w:t>
            </w:r>
            <w:r>
              <w:rPr>
                <w:rFonts w:ascii="宋体" w:hAnsi="宋体" w:hint="eastAsia"/>
                <w:sz w:val="24"/>
              </w:rPr>
              <w:t xml:space="preserve">襄财招标采购-2021-15 </w:t>
            </w:r>
          </w:p>
          <w:p w:rsidR="00D02F59" w:rsidRDefault="0083296B">
            <w:pPr>
              <w:autoSpaceDE w:val="0"/>
              <w:autoSpaceDN w:val="0"/>
              <w:adjustRightInd w:val="0"/>
              <w:spacing w:line="360" w:lineRule="auto"/>
              <w:rPr>
                <w:rFonts w:ascii="宋体" w:hAnsi="宋体" w:cs="仿宋"/>
                <w:bCs/>
                <w:kern w:val="0"/>
                <w:sz w:val="24"/>
                <w:shd w:val="clear" w:color="auto" w:fill="FFFFFF"/>
              </w:rPr>
            </w:pPr>
            <w:r>
              <w:rPr>
                <w:rFonts w:ascii="宋体" w:hAnsi="宋体" w:cs="仿宋_GB2312" w:hint="eastAsia"/>
                <w:color w:val="000000"/>
                <w:sz w:val="24"/>
                <w:shd w:val="clear" w:color="auto" w:fill="FFFFFF"/>
              </w:rPr>
              <w:t>项目内容：</w:t>
            </w:r>
            <w:r>
              <w:rPr>
                <w:rFonts w:ascii="宋体" w:hAnsi="宋体" w:cs="仿宋" w:hint="eastAsia"/>
                <w:bCs/>
                <w:kern w:val="0"/>
                <w:sz w:val="24"/>
                <w:shd w:val="clear" w:color="auto" w:fill="FFFFFF"/>
              </w:rPr>
              <w:t>对颍阳镇、双庙乡、十里铺等乡镇1430座烤房进行建设改造。其中改建1430座，共需采购设备1430套。改建每套4.7万，总金额6721万元。改建主要包括烤房拆墙与改建、加热室改造、供热设备、控制器、烤房保温处理、变压器以下所有低压线路及控制系统、项目标识牌等（具体要求和未尽事宜详见招标文件）。</w:t>
            </w:r>
          </w:p>
          <w:p w:rsidR="00D02F59" w:rsidRDefault="0083296B">
            <w:pPr>
              <w:autoSpaceDE w:val="0"/>
              <w:autoSpaceDN w:val="0"/>
              <w:adjustRightInd w:val="0"/>
              <w:spacing w:line="360" w:lineRule="auto"/>
              <w:jc w:val="left"/>
              <w:rPr>
                <w:rFonts w:ascii="宋体" w:hAnsi="宋体" w:cs="仿宋_GB2312"/>
                <w:color w:val="000000"/>
                <w:sz w:val="24"/>
                <w:shd w:val="clear" w:color="auto" w:fill="FFFFFF"/>
              </w:rPr>
            </w:pPr>
            <w:r>
              <w:rPr>
                <w:rFonts w:ascii="宋体" w:hAnsi="宋体" w:cs="仿宋_GB2312" w:hint="eastAsia"/>
                <w:color w:val="000000"/>
                <w:sz w:val="24"/>
                <w:shd w:val="clear" w:color="auto" w:fill="FFFFFF"/>
              </w:rPr>
              <w:t>项目地址：襄城县</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TimesNewRomanPSMT"/>
                <w:sz w:val="24"/>
              </w:rPr>
            </w:pPr>
            <w:r>
              <w:rPr>
                <w:rFonts w:ascii="宋体" w:hAnsi="宋体" w:cs="TimesNewRomanPSMT" w:hint="eastAsia"/>
                <w:sz w:val="24"/>
              </w:rPr>
              <w:t>2</w:t>
            </w:r>
          </w:p>
        </w:tc>
        <w:tc>
          <w:tcPr>
            <w:tcW w:w="2261" w:type="dxa"/>
            <w:vAlign w:val="center"/>
          </w:tcPr>
          <w:p w:rsidR="00D02F59" w:rsidRDefault="0083296B">
            <w:pPr>
              <w:autoSpaceDE w:val="0"/>
              <w:autoSpaceDN w:val="0"/>
              <w:adjustRightInd w:val="0"/>
              <w:spacing w:line="360" w:lineRule="auto"/>
              <w:jc w:val="left"/>
              <w:rPr>
                <w:rFonts w:ascii="宋体" w:hAnsi="宋体" w:cs="仿宋_GB2312"/>
                <w:color w:val="000000" w:themeColor="text1"/>
                <w:sz w:val="24"/>
                <w:shd w:val="clear" w:color="auto" w:fill="FFFFFF"/>
              </w:rPr>
            </w:pPr>
            <w:r>
              <w:rPr>
                <w:rFonts w:ascii="宋体" w:hAnsi="宋体" w:cs="仿宋_GB2312" w:hint="eastAsia"/>
                <w:color w:val="000000" w:themeColor="text1"/>
                <w:sz w:val="24"/>
                <w:shd w:val="clear" w:color="auto" w:fill="FFFFFF"/>
              </w:rPr>
              <w:t>采购人</w:t>
            </w:r>
          </w:p>
        </w:tc>
        <w:tc>
          <w:tcPr>
            <w:tcW w:w="6794" w:type="dxa"/>
            <w:vAlign w:val="center"/>
          </w:tcPr>
          <w:p w:rsidR="00D02F59" w:rsidRDefault="0083296B">
            <w:pPr>
              <w:autoSpaceDE w:val="0"/>
              <w:autoSpaceDN w:val="0"/>
              <w:adjustRightInd w:val="0"/>
              <w:spacing w:line="360" w:lineRule="auto"/>
              <w:jc w:val="left"/>
              <w:rPr>
                <w:rFonts w:ascii="宋体" w:hAnsi="宋体" w:cs="仿宋"/>
                <w:color w:val="000000" w:themeColor="text1"/>
                <w:kern w:val="0"/>
                <w:sz w:val="24"/>
                <w:shd w:val="clear" w:color="auto" w:fill="FFFFFF"/>
              </w:rPr>
            </w:pPr>
            <w:r>
              <w:rPr>
                <w:rFonts w:ascii="宋体" w:hAnsi="宋体" w:cs="仿宋_GB2312" w:hint="eastAsia"/>
                <w:color w:val="000000" w:themeColor="text1"/>
                <w:sz w:val="24"/>
                <w:shd w:val="clear" w:color="auto" w:fill="FFFFFF"/>
              </w:rPr>
              <w:t>名称：</w:t>
            </w:r>
            <w:r>
              <w:rPr>
                <w:rFonts w:ascii="宋体" w:hAnsi="宋体" w:cs="仿宋" w:hint="eastAsia"/>
                <w:color w:val="000000" w:themeColor="text1"/>
                <w:kern w:val="0"/>
                <w:sz w:val="24"/>
                <w:shd w:val="clear" w:color="auto" w:fill="FFFFFF"/>
              </w:rPr>
              <w:t>襄城县农业农村局</w:t>
            </w:r>
          </w:p>
          <w:p w:rsidR="00D02F59" w:rsidRDefault="0083296B">
            <w:pPr>
              <w:autoSpaceDE w:val="0"/>
              <w:autoSpaceDN w:val="0"/>
              <w:adjustRightInd w:val="0"/>
              <w:spacing w:line="360" w:lineRule="auto"/>
              <w:rPr>
                <w:rFonts w:ascii="宋体" w:hAnsi="宋体" w:cs="仿宋_GB2312"/>
                <w:color w:val="000000" w:themeColor="text1"/>
                <w:sz w:val="24"/>
                <w:shd w:val="clear" w:color="auto" w:fill="FFFFFF"/>
              </w:rPr>
            </w:pPr>
            <w:r>
              <w:rPr>
                <w:rFonts w:ascii="宋体" w:hAnsi="宋体" w:cs="仿宋_GB2312" w:hint="eastAsia"/>
                <w:color w:val="000000" w:themeColor="text1"/>
                <w:sz w:val="24"/>
                <w:shd w:val="clear" w:color="auto" w:fill="FFFFFF"/>
              </w:rPr>
              <w:t>地址：</w:t>
            </w:r>
            <w:r>
              <w:rPr>
                <w:rFonts w:ascii="宋体" w:hAnsi="宋体" w:cs="仿宋" w:hint="eastAsia"/>
                <w:color w:val="000000" w:themeColor="text1"/>
                <w:kern w:val="0"/>
                <w:sz w:val="24"/>
                <w:shd w:val="clear" w:color="auto" w:fill="FFFFFF"/>
              </w:rPr>
              <w:t>襄城县</w:t>
            </w:r>
          </w:p>
          <w:p w:rsidR="00D02F59" w:rsidRDefault="0083296B">
            <w:pPr>
              <w:autoSpaceDE w:val="0"/>
              <w:autoSpaceDN w:val="0"/>
              <w:adjustRightInd w:val="0"/>
              <w:spacing w:line="360" w:lineRule="auto"/>
              <w:rPr>
                <w:rFonts w:ascii="宋体" w:hAnsi="宋体" w:cs="宋体"/>
                <w:color w:val="000000" w:themeColor="text1"/>
                <w:kern w:val="0"/>
                <w:sz w:val="24"/>
              </w:rPr>
            </w:pPr>
            <w:r>
              <w:rPr>
                <w:rFonts w:ascii="宋体" w:hAnsi="宋体" w:cs="仿宋_GB2312" w:hint="eastAsia"/>
                <w:color w:val="000000" w:themeColor="text1"/>
                <w:sz w:val="24"/>
                <w:shd w:val="clear" w:color="auto" w:fill="FFFFFF"/>
              </w:rPr>
              <w:t>联系人：</w:t>
            </w:r>
            <w:r w:rsidR="003B3315">
              <w:rPr>
                <w:rFonts w:ascii="宋体" w:hAnsi="宋体" w:cs="仿宋_GB2312" w:hint="eastAsia"/>
                <w:color w:val="000000" w:themeColor="text1"/>
                <w:sz w:val="24"/>
                <w:shd w:val="clear" w:color="auto" w:fill="FFFFFF"/>
              </w:rPr>
              <w:t>曹先生</w:t>
            </w:r>
            <w:r>
              <w:rPr>
                <w:rFonts w:ascii="宋体" w:hAnsi="宋体" w:cs="仿宋_GB2312" w:hint="eastAsia"/>
                <w:color w:val="000000" w:themeColor="text1"/>
                <w:sz w:val="24"/>
                <w:shd w:val="clear" w:color="auto" w:fill="FFFFFF"/>
              </w:rPr>
              <w:t xml:space="preserve">                 电话：</w:t>
            </w:r>
            <w:r w:rsidR="003B3315">
              <w:rPr>
                <w:rFonts w:ascii="宋体" w:hAnsi="宋体" w:cs="仿宋_GB2312" w:hint="eastAsia"/>
                <w:color w:val="000000" w:themeColor="text1"/>
                <w:sz w:val="24"/>
                <w:shd w:val="clear" w:color="auto" w:fill="FFFFFF"/>
              </w:rPr>
              <w:t>0374-2577171</w:t>
            </w:r>
            <w:r>
              <w:rPr>
                <w:rFonts w:ascii="宋体" w:hAnsi="宋体" w:cs="宋体" w:hint="eastAsia"/>
                <w:color w:val="000000" w:themeColor="text1"/>
                <w:kern w:val="0"/>
                <w:sz w:val="24"/>
              </w:rPr>
              <w:t xml:space="preserve"> </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t>3</w:t>
            </w:r>
          </w:p>
        </w:tc>
        <w:tc>
          <w:tcPr>
            <w:tcW w:w="2261" w:type="dxa"/>
            <w:vAlign w:val="center"/>
          </w:tcPr>
          <w:p w:rsidR="00D02F59" w:rsidRDefault="0083296B">
            <w:pPr>
              <w:autoSpaceDE w:val="0"/>
              <w:autoSpaceDN w:val="0"/>
              <w:adjustRightInd w:val="0"/>
              <w:spacing w:line="276" w:lineRule="auto"/>
              <w:rPr>
                <w:rFonts w:ascii="宋体" w:hAnsi="宋体" w:cs="仿宋_GB2312"/>
                <w:sz w:val="24"/>
              </w:rPr>
            </w:pPr>
            <w:r>
              <w:rPr>
                <w:rFonts w:ascii="宋体" w:hAnsi="宋体" w:cs="仿宋_GB2312" w:hint="eastAsia"/>
                <w:sz w:val="24"/>
              </w:rPr>
              <w:t>代理机构</w:t>
            </w:r>
          </w:p>
        </w:tc>
        <w:tc>
          <w:tcPr>
            <w:tcW w:w="6794" w:type="dxa"/>
            <w:vAlign w:val="center"/>
          </w:tcPr>
          <w:p w:rsidR="00D02F59" w:rsidRDefault="0083296B">
            <w:pPr>
              <w:autoSpaceDE w:val="0"/>
              <w:autoSpaceDN w:val="0"/>
              <w:adjustRightInd w:val="0"/>
              <w:spacing w:line="360" w:lineRule="auto"/>
              <w:jc w:val="left"/>
              <w:rPr>
                <w:rFonts w:ascii="宋体" w:hAnsi="宋体" w:cs="仿宋_GB2312"/>
                <w:sz w:val="24"/>
              </w:rPr>
            </w:pPr>
            <w:r>
              <w:rPr>
                <w:rFonts w:ascii="宋体" w:hAnsi="宋体" w:cs="仿宋_GB2312" w:hint="eastAsia"/>
                <w:sz w:val="24"/>
              </w:rPr>
              <w:t>名称：襄城县政府采购中心</w:t>
            </w:r>
          </w:p>
          <w:p w:rsidR="00D02F59" w:rsidRDefault="0083296B">
            <w:pPr>
              <w:autoSpaceDE w:val="0"/>
              <w:autoSpaceDN w:val="0"/>
              <w:adjustRightInd w:val="0"/>
              <w:spacing w:line="360" w:lineRule="auto"/>
              <w:jc w:val="left"/>
              <w:rPr>
                <w:rFonts w:ascii="宋体" w:hAnsi="宋体" w:cs="仿宋_GB2312"/>
                <w:sz w:val="24"/>
              </w:rPr>
            </w:pPr>
            <w:r>
              <w:rPr>
                <w:rFonts w:ascii="宋体" w:hAnsi="宋体" w:cs="仿宋_GB2312" w:hint="eastAsia"/>
                <w:sz w:val="24"/>
              </w:rPr>
              <w:t>地址：</w:t>
            </w:r>
            <w:r>
              <w:rPr>
                <w:rFonts w:ascii="宋体" w:hAnsi="宋体" w:hint="eastAsia"/>
                <w:color w:val="000000"/>
                <w:sz w:val="24"/>
              </w:rPr>
              <w:t>襄城县八七路东段电子产业园12楼1204室</w:t>
            </w:r>
          </w:p>
          <w:p w:rsidR="00D02F59" w:rsidRDefault="0083296B">
            <w:pPr>
              <w:autoSpaceDE w:val="0"/>
              <w:autoSpaceDN w:val="0"/>
              <w:adjustRightInd w:val="0"/>
              <w:spacing w:line="360" w:lineRule="auto"/>
              <w:jc w:val="left"/>
              <w:rPr>
                <w:rFonts w:ascii="宋体" w:hAnsi="宋体" w:cs="仿宋_GB2312"/>
                <w:sz w:val="24"/>
              </w:rPr>
            </w:pPr>
            <w:r>
              <w:rPr>
                <w:rFonts w:ascii="宋体" w:hAnsi="宋体" w:cs="仿宋_GB2312" w:hint="eastAsia"/>
                <w:sz w:val="24"/>
              </w:rPr>
              <w:t>联系人：陈先生                  电话：0374-3998026</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t>4</w:t>
            </w:r>
          </w:p>
        </w:tc>
        <w:tc>
          <w:tcPr>
            <w:tcW w:w="2261" w:type="dxa"/>
            <w:vAlign w:val="center"/>
          </w:tcPr>
          <w:p w:rsidR="00D02F59" w:rsidRDefault="0083296B">
            <w:pPr>
              <w:autoSpaceDE w:val="0"/>
              <w:autoSpaceDN w:val="0"/>
              <w:adjustRightInd w:val="0"/>
              <w:spacing w:line="276" w:lineRule="auto"/>
              <w:jc w:val="center"/>
              <w:rPr>
                <w:rFonts w:ascii="宋体" w:hAnsi="宋体" w:cs="仿宋_GB2312"/>
                <w:sz w:val="24"/>
              </w:rPr>
            </w:pPr>
            <w:r>
              <w:rPr>
                <w:rFonts w:ascii="宋体" w:hAnsi="宋体" w:cs="微软雅黑" w:hint="eastAsia"/>
                <w:b/>
                <w:color w:val="FF0000"/>
                <w:sz w:val="24"/>
              </w:rPr>
              <w:t>★</w:t>
            </w:r>
            <w:r>
              <w:rPr>
                <w:rFonts w:ascii="宋体" w:hAnsi="宋体" w:cs="仿宋_GB2312" w:hint="eastAsia"/>
                <w:sz w:val="24"/>
              </w:rPr>
              <w:t>投标人资格</w:t>
            </w:r>
          </w:p>
        </w:tc>
        <w:tc>
          <w:tcPr>
            <w:tcW w:w="6794" w:type="dxa"/>
            <w:vAlign w:val="center"/>
          </w:tcPr>
          <w:p w:rsidR="00D02F59" w:rsidRDefault="0083296B">
            <w:pPr>
              <w:autoSpaceDE w:val="0"/>
              <w:autoSpaceDN w:val="0"/>
              <w:spacing w:line="360" w:lineRule="auto"/>
              <w:ind w:right="-11"/>
              <w:rPr>
                <w:b/>
                <w:color w:val="000000"/>
                <w:sz w:val="24"/>
              </w:rPr>
            </w:pPr>
            <w:r>
              <w:rPr>
                <w:rFonts w:hint="eastAsia"/>
                <w:b/>
                <w:color w:val="000000"/>
                <w:sz w:val="24"/>
              </w:rPr>
              <w:t>一、法人或者其他组织的营业执照等证明文件，自然人的身份证明</w:t>
            </w:r>
          </w:p>
          <w:p w:rsidR="00D02F59" w:rsidRDefault="0083296B">
            <w:pPr>
              <w:autoSpaceDE w:val="0"/>
              <w:autoSpaceDN w:val="0"/>
              <w:spacing w:line="360" w:lineRule="auto"/>
              <w:ind w:right="-11"/>
              <w:rPr>
                <w:color w:val="000000"/>
                <w:sz w:val="24"/>
              </w:rPr>
            </w:pPr>
            <w:r>
              <w:rPr>
                <w:rFonts w:hint="eastAsia"/>
                <w:color w:val="000000"/>
                <w:sz w:val="24"/>
              </w:rPr>
              <w:t>1</w:t>
            </w:r>
            <w:r>
              <w:rPr>
                <w:rFonts w:hint="eastAsia"/>
                <w:color w:val="000000"/>
                <w:sz w:val="24"/>
              </w:rPr>
              <w:t>、企业法人营业执照或营业执照。（企业投标提供）</w:t>
            </w:r>
          </w:p>
          <w:p w:rsidR="00D02F59" w:rsidRDefault="0083296B">
            <w:pPr>
              <w:autoSpaceDE w:val="0"/>
              <w:autoSpaceDN w:val="0"/>
              <w:spacing w:line="360" w:lineRule="auto"/>
              <w:ind w:right="-11"/>
              <w:rPr>
                <w:color w:val="000000"/>
                <w:sz w:val="24"/>
              </w:rPr>
            </w:pPr>
            <w:r>
              <w:rPr>
                <w:rFonts w:hint="eastAsia"/>
                <w:color w:val="000000"/>
                <w:sz w:val="24"/>
              </w:rPr>
              <w:t>2</w:t>
            </w:r>
            <w:r>
              <w:rPr>
                <w:rFonts w:hint="eastAsia"/>
                <w:color w:val="000000"/>
                <w:sz w:val="24"/>
              </w:rPr>
              <w:t>、事业单位法人证书。（事业单位投标提供）</w:t>
            </w:r>
          </w:p>
          <w:p w:rsidR="00D02F59" w:rsidRDefault="0083296B">
            <w:pPr>
              <w:autoSpaceDE w:val="0"/>
              <w:autoSpaceDN w:val="0"/>
              <w:spacing w:line="360" w:lineRule="auto"/>
              <w:ind w:right="-11"/>
              <w:rPr>
                <w:color w:val="000000"/>
                <w:sz w:val="24"/>
              </w:rPr>
            </w:pPr>
            <w:r>
              <w:rPr>
                <w:rFonts w:hint="eastAsia"/>
                <w:color w:val="000000"/>
                <w:sz w:val="24"/>
              </w:rPr>
              <w:t>3</w:t>
            </w:r>
            <w:r>
              <w:rPr>
                <w:rFonts w:hint="eastAsia"/>
                <w:color w:val="000000"/>
                <w:sz w:val="24"/>
              </w:rPr>
              <w:t>、执业许可证。（非专业服务机构投标提供）</w:t>
            </w:r>
          </w:p>
          <w:p w:rsidR="00D02F59" w:rsidRDefault="0083296B">
            <w:pPr>
              <w:autoSpaceDE w:val="0"/>
              <w:autoSpaceDN w:val="0"/>
              <w:spacing w:line="360" w:lineRule="auto"/>
              <w:ind w:right="-11"/>
              <w:rPr>
                <w:color w:val="000000"/>
                <w:sz w:val="24"/>
              </w:rPr>
            </w:pPr>
            <w:r>
              <w:rPr>
                <w:rFonts w:hint="eastAsia"/>
                <w:color w:val="000000"/>
                <w:sz w:val="24"/>
              </w:rPr>
              <w:t>4</w:t>
            </w:r>
            <w:r>
              <w:rPr>
                <w:rFonts w:hint="eastAsia"/>
                <w:color w:val="000000"/>
                <w:sz w:val="24"/>
              </w:rPr>
              <w:t>、个体工商户营业执照。（个体工商户投标提供）</w:t>
            </w:r>
          </w:p>
          <w:p w:rsidR="00D02F59" w:rsidRDefault="0083296B">
            <w:pPr>
              <w:autoSpaceDE w:val="0"/>
              <w:autoSpaceDN w:val="0"/>
              <w:spacing w:line="360" w:lineRule="auto"/>
              <w:jc w:val="left"/>
              <w:rPr>
                <w:color w:val="000000"/>
                <w:sz w:val="24"/>
              </w:rPr>
            </w:pPr>
            <w:r>
              <w:rPr>
                <w:rFonts w:hint="eastAsia"/>
                <w:color w:val="000000"/>
                <w:sz w:val="24"/>
              </w:rPr>
              <w:t>5</w:t>
            </w:r>
            <w:r>
              <w:rPr>
                <w:rFonts w:hint="eastAsia"/>
                <w:color w:val="000000"/>
                <w:sz w:val="24"/>
              </w:rPr>
              <w:t>、自然人身份证明。（自然人投标提供）</w:t>
            </w:r>
          </w:p>
          <w:p w:rsidR="00D02F59" w:rsidRDefault="0083296B">
            <w:pPr>
              <w:pStyle w:val="ListParagraph1"/>
              <w:ind w:left="0" w:firstLine="0"/>
              <w:rPr>
                <w:color w:val="000000"/>
              </w:rPr>
            </w:pPr>
            <w:r>
              <w:rPr>
                <w:rFonts w:hint="eastAsia"/>
                <w:color w:val="000000"/>
                <w:sz w:val="24"/>
              </w:rPr>
              <w:t>6</w:t>
            </w:r>
            <w:r>
              <w:rPr>
                <w:rFonts w:hint="eastAsia"/>
                <w:color w:val="000000"/>
                <w:sz w:val="24"/>
              </w:rPr>
              <w:t>、民办非企业单位登记证书。（民办非企业单位投标提供）</w:t>
            </w:r>
          </w:p>
          <w:p w:rsidR="00D02F59" w:rsidRDefault="0083296B">
            <w:pPr>
              <w:autoSpaceDE w:val="0"/>
              <w:autoSpaceDN w:val="0"/>
              <w:spacing w:line="360" w:lineRule="auto"/>
              <w:jc w:val="left"/>
              <w:rPr>
                <w:b/>
                <w:color w:val="000000"/>
                <w:sz w:val="24"/>
              </w:rPr>
            </w:pPr>
            <w:r>
              <w:rPr>
                <w:rFonts w:hint="eastAsia"/>
                <w:b/>
                <w:color w:val="000000"/>
                <w:sz w:val="24"/>
              </w:rPr>
              <w:t>二、财务状况报告相关材料</w:t>
            </w:r>
          </w:p>
          <w:p w:rsidR="00D02F59" w:rsidRDefault="0083296B">
            <w:pPr>
              <w:autoSpaceDE w:val="0"/>
              <w:autoSpaceDN w:val="0"/>
              <w:spacing w:line="360" w:lineRule="auto"/>
              <w:ind w:right="-11"/>
              <w:rPr>
                <w:color w:val="000000"/>
                <w:sz w:val="24"/>
              </w:rPr>
            </w:pPr>
            <w:r>
              <w:rPr>
                <w:rFonts w:hint="eastAsia"/>
                <w:color w:val="000000"/>
                <w:sz w:val="24"/>
              </w:rPr>
              <w:lastRenderedPageBreak/>
              <w:t>1</w:t>
            </w:r>
            <w:r>
              <w:rPr>
                <w:rFonts w:hint="eastAsia"/>
                <w:color w:val="000000"/>
                <w:sz w:val="24"/>
              </w:rPr>
              <w:t>、投标人是法人（法人包括企业法人、机关法人、事业单位法人和社会团体法人），提供本单位：</w:t>
            </w:r>
          </w:p>
          <w:p w:rsidR="00D02F59" w:rsidRDefault="0083296B">
            <w:pPr>
              <w:autoSpaceDE w:val="0"/>
              <w:autoSpaceDN w:val="0"/>
              <w:spacing w:line="360" w:lineRule="auto"/>
              <w:ind w:right="-11"/>
              <w:rPr>
                <w:color w:val="000000"/>
                <w:sz w:val="24"/>
              </w:rPr>
            </w:pPr>
            <w:r>
              <w:rPr>
                <w:rFonts w:hint="eastAsia"/>
                <w:color w:val="000000"/>
                <w:sz w:val="24"/>
              </w:rPr>
              <w:t>①</w:t>
            </w:r>
            <w:r>
              <w:rPr>
                <w:rFonts w:hint="eastAsia"/>
                <w:color w:val="000000"/>
                <w:sz w:val="24"/>
              </w:rPr>
              <w:t>2019</w:t>
            </w:r>
            <w:r>
              <w:rPr>
                <w:rFonts w:hint="eastAsia"/>
                <w:color w:val="000000"/>
                <w:sz w:val="24"/>
              </w:rPr>
              <w:t>年度或</w:t>
            </w:r>
            <w:r>
              <w:rPr>
                <w:rFonts w:hint="eastAsia"/>
                <w:color w:val="000000"/>
                <w:sz w:val="24"/>
              </w:rPr>
              <w:t>2020</w:t>
            </w:r>
            <w:r>
              <w:rPr>
                <w:rFonts w:hint="eastAsia"/>
                <w:color w:val="000000"/>
                <w:sz w:val="24"/>
              </w:rPr>
              <w:t>年度经审计的财务报告，包括资产负债表、利润表、现金流量表、所有者权益变动表及其附注；</w:t>
            </w:r>
          </w:p>
          <w:p w:rsidR="00D02F59" w:rsidRDefault="0083296B">
            <w:pPr>
              <w:autoSpaceDE w:val="0"/>
              <w:autoSpaceDN w:val="0"/>
              <w:spacing w:line="360" w:lineRule="auto"/>
              <w:ind w:right="-11"/>
              <w:rPr>
                <w:color w:val="000000"/>
                <w:sz w:val="24"/>
              </w:rPr>
            </w:pPr>
            <w:r>
              <w:rPr>
                <w:rFonts w:hint="eastAsia"/>
                <w:color w:val="000000"/>
                <w:sz w:val="24"/>
              </w:rPr>
              <w:t>②基本开户银行出具的资信证明；</w:t>
            </w:r>
          </w:p>
          <w:p w:rsidR="00D02F59" w:rsidRDefault="0083296B">
            <w:pPr>
              <w:autoSpaceDE w:val="0"/>
              <w:autoSpaceDN w:val="0"/>
              <w:spacing w:line="360" w:lineRule="auto"/>
              <w:ind w:right="-11"/>
              <w:rPr>
                <w:color w:val="000000"/>
                <w:sz w:val="24"/>
              </w:rPr>
            </w:pPr>
            <w:r>
              <w:rPr>
                <w:rFonts w:hint="eastAsia"/>
                <w:color w:val="000000"/>
                <w:sz w:val="24"/>
              </w:rPr>
              <w:t>③财政部门认可的政府采购专业担保机构的证明文件和担保机构出具的投标担保函。</w:t>
            </w:r>
          </w:p>
          <w:p w:rsidR="00D02F59" w:rsidRDefault="0083296B">
            <w:pPr>
              <w:autoSpaceDE w:val="0"/>
              <w:autoSpaceDN w:val="0"/>
              <w:spacing w:line="360" w:lineRule="auto"/>
              <w:ind w:right="-11"/>
              <w:rPr>
                <w:color w:val="000000"/>
                <w:sz w:val="24"/>
              </w:rPr>
            </w:pPr>
            <w:r>
              <w:rPr>
                <w:rFonts w:hint="eastAsia"/>
                <w:color w:val="000000"/>
                <w:sz w:val="24"/>
              </w:rPr>
              <w:t>注：仅需提供序号①～③其中之一即可。</w:t>
            </w:r>
          </w:p>
          <w:p w:rsidR="00D02F59" w:rsidRDefault="0083296B">
            <w:pPr>
              <w:autoSpaceDE w:val="0"/>
              <w:autoSpaceDN w:val="0"/>
              <w:spacing w:line="360" w:lineRule="auto"/>
              <w:ind w:right="-11"/>
              <w:rPr>
                <w:color w:val="000000"/>
                <w:sz w:val="24"/>
              </w:rPr>
            </w:pPr>
            <w:r>
              <w:rPr>
                <w:rFonts w:hint="eastAsia"/>
                <w:color w:val="000000"/>
                <w:sz w:val="24"/>
              </w:rPr>
              <w:t>2</w:t>
            </w:r>
            <w:r>
              <w:rPr>
                <w:rFonts w:hint="eastAsia"/>
                <w:color w:val="000000"/>
                <w:sz w:val="24"/>
              </w:rPr>
              <w:t>、投标人（其他组织和自然人）提供本单位：</w:t>
            </w:r>
          </w:p>
          <w:p w:rsidR="00D02F59" w:rsidRDefault="0083296B">
            <w:pPr>
              <w:autoSpaceDE w:val="0"/>
              <w:autoSpaceDN w:val="0"/>
              <w:spacing w:line="360" w:lineRule="auto"/>
              <w:ind w:right="-11"/>
              <w:rPr>
                <w:color w:val="000000"/>
                <w:sz w:val="24"/>
              </w:rPr>
            </w:pPr>
            <w:r>
              <w:rPr>
                <w:rFonts w:hint="eastAsia"/>
                <w:color w:val="000000"/>
                <w:sz w:val="24"/>
              </w:rPr>
              <w:t>①</w:t>
            </w:r>
            <w:r>
              <w:rPr>
                <w:rFonts w:hint="eastAsia"/>
                <w:color w:val="000000"/>
                <w:sz w:val="24"/>
              </w:rPr>
              <w:t>2019</w:t>
            </w:r>
            <w:r>
              <w:rPr>
                <w:rFonts w:hint="eastAsia"/>
                <w:color w:val="000000"/>
                <w:sz w:val="24"/>
              </w:rPr>
              <w:t>年度或</w:t>
            </w:r>
            <w:r>
              <w:rPr>
                <w:rFonts w:hint="eastAsia"/>
                <w:color w:val="000000"/>
                <w:sz w:val="24"/>
              </w:rPr>
              <w:t>2020</w:t>
            </w:r>
            <w:r>
              <w:rPr>
                <w:rFonts w:hint="eastAsia"/>
                <w:color w:val="000000"/>
                <w:sz w:val="24"/>
              </w:rPr>
              <w:t>年度经审计的财务报告，包括资产负债表、利润表、现金流量表、所有者权益变动表及其附注；</w:t>
            </w:r>
          </w:p>
          <w:p w:rsidR="00D02F59" w:rsidRDefault="0083296B">
            <w:pPr>
              <w:autoSpaceDE w:val="0"/>
              <w:autoSpaceDN w:val="0"/>
              <w:spacing w:line="360" w:lineRule="auto"/>
              <w:ind w:right="-11"/>
              <w:rPr>
                <w:color w:val="000000"/>
                <w:sz w:val="24"/>
              </w:rPr>
            </w:pPr>
            <w:r>
              <w:rPr>
                <w:rFonts w:hint="eastAsia"/>
                <w:color w:val="000000"/>
                <w:sz w:val="24"/>
              </w:rPr>
              <w:t>②银行出具的资信证明；</w:t>
            </w:r>
          </w:p>
          <w:p w:rsidR="00D02F59" w:rsidRDefault="0083296B">
            <w:pPr>
              <w:autoSpaceDE w:val="0"/>
              <w:autoSpaceDN w:val="0"/>
              <w:spacing w:line="360" w:lineRule="auto"/>
              <w:ind w:right="-11"/>
              <w:rPr>
                <w:color w:val="000000"/>
                <w:sz w:val="24"/>
              </w:rPr>
            </w:pPr>
            <w:r>
              <w:rPr>
                <w:rFonts w:hint="eastAsia"/>
                <w:color w:val="000000"/>
                <w:sz w:val="24"/>
              </w:rPr>
              <w:t>③财政部门认可的政府采购专业担保机构的证明文件和担保机构出具的投标担保函。</w:t>
            </w:r>
          </w:p>
          <w:p w:rsidR="00D02F59" w:rsidRDefault="0083296B">
            <w:pPr>
              <w:autoSpaceDE w:val="0"/>
              <w:autoSpaceDN w:val="0"/>
              <w:spacing w:line="360" w:lineRule="auto"/>
              <w:ind w:right="-11"/>
              <w:rPr>
                <w:color w:val="000000"/>
                <w:sz w:val="24"/>
              </w:rPr>
            </w:pPr>
            <w:r>
              <w:rPr>
                <w:rFonts w:hint="eastAsia"/>
                <w:color w:val="000000"/>
                <w:sz w:val="24"/>
              </w:rPr>
              <w:t>注：仅需提供序号①～③其中之一即可。</w:t>
            </w:r>
          </w:p>
          <w:p w:rsidR="00D02F59" w:rsidRDefault="0083296B">
            <w:pPr>
              <w:autoSpaceDE w:val="0"/>
              <w:autoSpaceDN w:val="0"/>
              <w:spacing w:line="360" w:lineRule="auto"/>
              <w:ind w:right="-11"/>
              <w:rPr>
                <w:b/>
                <w:color w:val="000000"/>
                <w:sz w:val="24"/>
              </w:rPr>
            </w:pPr>
            <w:r>
              <w:rPr>
                <w:rFonts w:hint="eastAsia"/>
                <w:b/>
                <w:color w:val="000000"/>
                <w:sz w:val="24"/>
              </w:rPr>
              <w:t>三、依法缴纳税收相关材料</w:t>
            </w:r>
          </w:p>
          <w:p w:rsidR="00D02F59" w:rsidRDefault="0083296B">
            <w:pPr>
              <w:autoSpaceDE w:val="0"/>
              <w:autoSpaceDN w:val="0"/>
              <w:spacing w:line="360" w:lineRule="auto"/>
              <w:ind w:right="-11"/>
              <w:rPr>
                <w:color w:val="000000"/>
                <w:sz w:val="24"/>
              </w:rPr>
            </w:pPr>
            <w:r>
              <w:rPr>
                <w:rFonts w:hint="eastAsia"/>
                <w:color w:val="000000"/>
                <w:sz w:val="24"/>
              </w:rPr>
              <w:t>投标截止时间前六个月内任意一个月缴纳税收凭据。（依法免税的投标人，应提供相应文件证明依法免税）</w:t>
            </w:r>
          </w:p>
          <w:p w:rsidR="00D02F59" w:rsidRDefault="0083296B">
            <w:pPr>
              <w:autoSpaceDE w:val="0"/>
              <w:autoSpaceDN w:val="0"/>
              <w:spacing w:line="360" w:lineRule="auto"/>
              <w:ind w:right="-11"/>
              <w:rPr>
                <w:b/>
                <w:color w:val="000000"/>
                <w:sz w:val="24"/>
              </w:rPr>
            </w:pPr>
            <w:r>
              <w:rPr>
                <w:rFonts w:hint="eastAsia"/>
                <w:b/>
                <w:color w:val="000000"/>
                <w:sz w:val="24"/>
              </w:rPr>
              <w:t>四、依法缴纳社会保障资金的证明材料</w:t>
            </w:r>
          </w:p>
          <w:p w:rsidR="00D02F59" w:rsidRDefault="0083296B">
            <w:pPr>
              <w:autoSpaceDE w:val="0"/>
              <w:autoSpaceDN w:val="0"/>
              <w:spacing w:line="360" w:lineRule="auto"/>
              <w:ind w:right="-11"/>
              <w:rPr>
                <w:color w:val="000000"/>
              </w:rPr>
            </w:pPr>
            <w:r>
              <w:rPr>
                <w:rFonts w:hint="eastAsia"/>
                <w:color w:val="000000"/>
                <w:sz w:val="24"/>
              </w:rPr>
              <w:t>投标截止时间前六个月内任意一个月缴纳社会保险凭据。（依法不需要缴纳社会保障资金的投标人，应提供相应文件证明依法不</w:t>
            </w:r>
          </w:p>
          <w:p w:rsidR="00D02F59" w:rsidRDefault="0083296B">
            <w:pPr>
              <w:autoSpaceDE w:val="0"/>
              <w:autoSpaceDN w:val="0"/>
              <w:spacing w:line="360" w:lineRule="auto"/>
              <w:ind w:right="-11"/>
              <w:rPr>
                <w:color w:val="000000"/>
                <w:sz w:val="24"/>
              </w:rPr>
            </w:pPr>
            <w:r>
              <w:rPr>
                <w:rFonts w:hint="eastAsia"/>
                <w:color w:val="000000"/>
                <w:sz w:val="24"/>
              </w:rPr>
              <w:t>需要缴纳社会保障资金）</w:t>
            </w:r>
          </w:p>
          <w:p w:rsidR="00D02F59" w:rsidRDefault="0083296B">
            <w:pPr>
              <w:autoSpaceDE w:val="0"/>
              <w:autoSpaceDN w:val="0"/>
              <w:spacing w:line="360" w:lineRule="auto"/>
              <w:ind w:right="-11"/>
              <w:rPr>
                <w:b/>
                <w:color w:val="000000"/>
                <w:sz w:val="24"/>
              </w:rPr>
            </w:pPr>
            <w:r>
              <w:rPr>
                <w:rFonts w:hint="eastAsia"/>
                <w:b/>
                <w:color w:val="000000"/>
                <w:sz w:val="24"/>
              </w:rPr>
              <w:t>五、履行合同所必须的设备和专业技术能力的证明材料</w:t>
            </w:r>
          </w:p>
          <w:p w:rsidR="00D02F59" w:rsidRDefault="0083296B">
            <w:pPr>
              <w:autoSpaceDE w:val="0"/>
              <w:autoSpaceDN w:val="0"/>
              <w:spacing w:line="360" w:lineRule="auto"/>
              <w:jc w:val="left"/>
              <w:rPr>
                <w:color w:val="000000"/>
                <w:sz w:val="24"/>
              </w:rPr>
            </w:pPr>
            <w:r>
              <w:rPr>
                <w:rFonts w:hint="eastAsia"/>
                <w:color w:val="000000"/>
                <w:sz w:val="24"/>
              </w:rPr>
              <w:t>1</w:t>
            </w:r>
            <w:r>
              <w:rPr>
                <w:rFonts w:hint="eastAsia"/>
                <w:color w:val="000000"/>
                <w:sz w:val="24"/>
              </w:rPr>
              <w:t>、相关设备的购置发票、专业技术人员职称证书、用工合同等；</w:t>
            </w:r>
          </w:p>
          <w:p w:rsidR="00D02F59" w:rsidRDefault="0083296B">
            <w:pPr>
              <w:autoSpaceDE w:val="0"/>
              <w:autoSpaceDN w:val="0"/>
              <w:spacing w:line="360" w:lineRule="auto"/>
              <w:jc w:val="left"/>
              <w:rPr>
                <w:color w:val="000000"/>
                <w:sz w:val="24"/>
              </w:rPr>
            </w:pPr>
            <w:r>
              <w:rPr>
                <w:rFonts w:hint="eastAsia"/>
                <w:color w:val="000000"/>
                <w:sz w:val="24"/>
              </w:rPr>
              <w:t>2</w:t>
            </w:r>
            <w:r>
              <w:rPr>
                <w:rFonts w:hint="eastAsia"/>
                <w:color w:val="000000"/>
                <w:sz w:val="24"/>
              </w:rPr>
              <w:t>、投标人具备履行合同所必须的设备和专业技术能力承诺函或声明（承诺函或声明格式自拟）。</w:t>
            </w:r>
          </w:p>
          <w:p w:rsidR="00D02F59" w:rsidRDefault="0083296B">
            <w:pPr>
              <w:autoSpaceDE w:val="0"/>
              <w:autoSpaceDN w:val="0"/>
              <w:spacing w:line="360" w:lineRule="auto"/>
              <w:jc w:val="left"/>
              <w:rPr>
                <w:color w:val="000000"/>
                <w:sz w:val="24"/>
              </w:rPr>
            </w:pPr>
            <w:r>
              <w:rPr>
                <w:rFonts w:hint="eastAsia"/>
                <w:color w:val="000000"/>
                <w:sz w:val="24"/>
              </w:rPr>
              <w:t>注：仅需提供序号</w:t>
            </w:r>
            <w:r>
              <w:rPr>
                <w:rFonts w:hint="eastAsia"/>
                <w:color w:val="000000"/>
                <w:sz w:val="24"/>
              </w:rPr>
              <w:t>1</w:t>
            </w:r>
            <w:r>
              <w:rPr>
                <w:rFonts w:hint="eastAsia"/>
                <w:color w:val="000000"/>
                <w:sz w:val="24"/>
              </w:rPr>
              <w:t>～</w:t>
            </w:r>
            <w:r>
              <w:rPr>
                <w:rFonts w:hint="eastAsia"/>
                <w:color w:val="000000"/>
                <w:sz w:val="24"/>
              </w:rPr>
              <w:t>2</w:t>
            </w:r>
            <w:r>
              <w:rPr>
                <w:rFonts w:hint="eastAsia"/>
                <w:color w:val="000000"/>
                <w:sz w:val="24"/>
              </w:rPr>
              <w:t>其中之一即可。</w:t>
            </w:r>
          </w:p>
          <w:p w:rsidR="00D02F59" w:rsidRDefault="0083296B">
            <w:pPr>
              <w:autoSpaceDE w:val="0"/>
              <w:autoSpaceDN w:val="0"/>
              <w:spacing w:line="360" w:lineRule="auto"/>
              <w:ind w:right="-11"/>
              <w:rPr>
                <w:b/>
                <w:color w:val="000000"/>
                <w:sz w:val="24"/>
              </w:rPr>
            </w:pPr>
            <w:r>
              <w:rPr>
                <w:rFonts w:hint="eastAsia"/>
                <w:b/>
                <w:color w:val="000000"/>
                <w:sz w:val="24"/>
              </w:rPr>
              <w:t>六、参加本次采购活动前</w:t>
            </w:r>
            <w:r>
              <w:rPr>
                <w:rFonts w:hint="eastAsia"/>
                <w:b/>
                <w:color w:val="000000"/>
                <w:sz w:val="24"/>
              </w:rPr>
              <w:t>3</w:t>
            </w:r>
            <w:r>
              <w:rPr>
                <w:rFonts w:hint="eastAsia"/>
                <w:b/>
                <w:color w:val="000000"/>
                <w:sz w:val="24"/>
              </w:rPr>
              <w:t>年内在经营活动中没有重大违法记录</w:t>
            </w:r>
            <w:r>
              <w:rPr>
                <w:rFonts w:hint="eastAsia"/>
                <w:b/>
                <w:color w:val="000000"/>
                <w:sz w:val="24"/>
              </w:rPr>
              <w:lastRenderedPageBreak/>
              <w:t>的声明</w:t>
            </w:r>
          </w:p>
          <w:p w:rsidR="00D02F59" w:rsidRDefault="0083296B">
            <w:pPr>
              <w:autoSpaceDE w:val="0"/>
              <w:autoSpaceDN w:val="0"/>
              <w:spacing w:line="360" w:lineRule="auto"/>
              <w:contextualSpacing/>
              <w:jc w:val="left"/>
              <w:rPr>
                <w:color w:val="000000"/>
                <w:sz w:val="24"/>
              </w:rPr>
            </w:pPr>
            <w:r>
              <w:rPr>
                <w:rFonts w:hint="eastAsia"/>
                <w:color w:val="000000"/>
                <w:sz w:val="24"/>
              </w:rPr>
              <w:t>投标人“参加本次采购活动前</w:t>
            </w:r>
            <w:r>
              <w:rPr>
                <w:rFonts w:hint="eastAsia"/>
                <w:color w:val="000000"/>
                <w:sz w:val="24"/>
              </w:rPr>
              <w:t>3</w:t>
            </w:r>
            <w:r>
              <w:rPr>
                <w:rFonts w:hint="eastAsia"/>
                <w:color w:val="000000"/>
                <w:sz w:val="24"/>
              </w:rPr>
              <w:t>年内在经营活动中没有重大违法记录的书面声明”。</w:t>
            </w:r>
            <w:r>
              <w:rPr>
                <w:rFonts w:hint="eastAsia"/>
                <w:color w:val="000000"/>
                <w:sz w:val="24"/>
              </w:rPr>
              <w:t xml:space="preserve"> </w:t>
            </w:r>
            <w:r>
              <w:rPr>
                <w:rFonts w:hint="eastAsia"/>
                <w:color w:val="000000"/>
                <w:sz w:val="24"/>
              </w:rPr>
              <w:t>重大违法记录，是指投标人因违法经营受到刑事处罚或者责令停产停业、吊销许可证或者执照、较大数额罚款等行政处罚。</w:t>
            </w:r>
          </w:p>
          <w:p w:rsidR="00D02F59" w:rsidRDefault="0083296B">
            <w:pPr>
              <w:widowControl/>
              <w:shd w:val="clear" w:color="000000" w:fill="FFFFFF"/>
              <w:snapToGrid w:val="0"/>
              <w:spacing w:line="360" w:lineRule="auto"/>
              <w:jc w:val="left"/>
              <w:rPr>
                <w:b/>
                <w:color w:val="000000"/>
                <w:sz w:val="24"/>
              </w:rPr>
            </w:pPr>
            <w:r>
              <w:rPr>
                <w:rFonts w:hint="eastAsia"/>
                <w:b/>
                <w:color w:val="000000"/>
                <w:sz w:val="24"/>
              </w:rPr>
              <w:t>七、其他资格要求：无</w:t>
            </w:r>
            <w:r>
              <w:rPr>
                <w:rFonts w:hint="eastAsia"/>
                <w:color w:val="000000"/>
                <w:sz w:val="24"/>
              </w:rPr>
              <w:t>；</w:t>
            </w:r>
          </w:p>
          <w:p w:rsidR="00D02F59" w:rsidRDefault="0083296B">
            <w:pPr>
              <w:widowControl/>
              <w:shd w:val="clear" w:color="000000" w:fill="FFFFFF"/>
              <w:spacing w:line="360" w:lineRule="auto"/>
              <w:jc w:val="left"/>
              <w:rPr>
                <w:color w:val="000000"/>
                <w:sz w:val="24"/>
              </w:rPr>
            </w:pPr>
            <w:r>
              <w:rPr>
                <w:rFonts w:hint="eastAsia"/>
                <w:b/>
                <w:color w:val="000000"/>
                <w:sz w:val="24"/>
              </w:rPr>
              <w:t>八、</w:t>
            </w:r>
            <w:r>
              <w:rPr>
                <w:rFonts w:hint="eastAsia"/>
                <w:color w:val="000000"/>
                <w:sz w:val="24"/>
              </w:rPr>
              <w:t>未被列入“信用中国”网站</w:t>
            </w:r>
            <w:r>
              <w:rPr>
                <w:rFonts w:hint="eastAsia"/>
                <w:color w:val="000000"/>
                <w:sz w:val="24"/>
              </w:rPr>
              <w:t>(www.creditchina.gov.cn)</w:t>
            </w:r>
            <w:r>
              <w:rPr>
                <w:rFonts w:hint="eastAsia"/>
                <w:color w:val="000000"/>
                <w:sz w:val="24"/>
              </w:rPr>
              <w:t>失信被执行人、重大税收违法案件当事人名单的投标人（查询结果网页截图须显示查询时间，查询时间为公告发布之日起）</w:t>
            </w:r>
            <w:r>
              <w:rPr>
                <w:rFonts w:hint="eastAsia"/>
                <w:b/>
                <w:color w:val="000000"/>
                <w:sz w:val="24"/>
              </w:rPr>
              <w:t>；“</w:t>
            </w:r>
            <w:r>
              <w:rPr>
                <w:rFonts w:hint="eastAsia"/>
                <w:color w:val="000000"/>
                <w:sz w:val="24"/>
              </w:rPr>
              <w:t>中国裁判文书网”网站（</w:t>
            </w:r>
            <w:r>
              <w:rPr>
                <w:rFonts w:hint="eastAsia"/>
                <w:color w:val="000000"/>
                <w:sz w:val="24"/>
              </w:rPr>
              <w:t>http://wenshu.court.gov.cn</w:t>
            </w:r>
            <w:r>
              <w:rPr>
                <w:rFonts w:hint="eastAsia"/>
                <w:color w:val="000000"/>
                <w:sz w:val="24"/>
              </w:rPr>
              <w:t>）查询的单位行贿及个人行贿情况，查询对象包含投标人、法定代表人、授权委托人）（查询结果网页截图须显示查询时间，查询时间为公告发布之日起）；“中国政府采购网”</w:t>
            </w:r>
            <w:r>
              <w:rPr>
                <w:color w:val="000000"/>
                <w:sz w:val="24"/>
              </w:rPr>
              <w:t xml:space="preserve"> </w:t>
            </w:r>
            <w:r>
              <w:rPr>
                <w:rFonts w:hint="eastAsia"/>
                <w:color w:val="000000"/>
                <w:sz w:val="24"/>
              </w:rPr>
              <w:t>网站</w:t>
            </w:r>
            <w:r>
              <w:rPr>
                <w:color w:val="000000"/>
                <w:sz w:val="24"/>
              </w:rPr>
              <w:t>(www.ccgp.gov.cn)</w:t>
            </w:r>
            <w:r>
              <w:rPr>
                <w:color w:val="000000"/>
                <w:sz w:val="24"/>
              </w:rPr>
              <w:t>政府采购严重违法失信行为记</w:t>
            </w:r>
            <w:r>
              <w:rPr>
                <w:rFonts w:hint="eastAsia"/>
                <w:color w:val="000000"/>
                <w:sz w:val="24"/>
              </w:rPr>
              <w:t>录名单的投标人；“中国社会组织公共服务平台”网站（</w:t>
            </w:r>
            <w:r>
              <w:rPr>
                <w:rFonts w:hint="eastAsia"/>
                <w:color w:val="000000"/>
                <w:sz w:val="24"/>
              </w:rPr>
              <w:t>www.chinanpo.gov.cn</w:t>
            </w:r>
            <w:r>
              <w:rPr>
                <w:rFonts w:hint="eastAsia"/>
                <w:color w:val="000000"/>
                <w:sz w:val="24"/>
              </w:rPr>
              <w:t>）严重违法失信社会组织名单的投标人。</w:t>
            </w:r>
          </w:p>
          <w:p w:rsidR="00D02F59" w:rsidRDefault="0083296B">
            <w:pPr>
              <w:widowControl/>
              <w:shd w:val="clear" w:color="000000" w:fill="FFFFFF"/>
              <w:spacing w:line="360" w:lineRule="auto"/>
              <w:jc w:val="left"/>
              <w:rPr>
                <w:b/>
                <w:color w:val="000000"/>
                <w:sz w:val="24"/>
              </w:rPr>
            </w:pPr>
            <w:r>
              <w:rPr>
                <w:rFonts w:hint="eastAsia"/>
                <w:color w:val="000000"/>
                <w:sz w:val="24"/>
              </w:rPr>
              <w:t xml:space="preserve"> </w:t>
            </w:r>
            <w:r>
              <w:rPr>
                <w:rFonts w:hint="eastAsia"/>
                <w:color w:val="000000"/>
                <w:sz w:val="24"/>
              </w:rPr>
              <w:t>“国家企业信用信息公示系统”网站（</w:t>
            </w:r>
            <w:r>
              <w:rPr>
                <w:color w:val="000000"/>
                <w:sz w:val="24"/>
              </w:rPr>
              <w:t>http://www.gsxt.gov.cn/index.html</w:t>
            </w:r>
            <w:r>
              <w:rPr>
                <w:rFonts w:hint="eastAsia"/>
                <w:color w:val="000000"/>
                <w:sz w:val="24"/>
              </w:rPr>
              <w:t>）查询结果截图，查询结果应包含公司基本信息、股东及出资信息</w:t>
            </w:r>
            <w:r>
              <w:rPr>
                <w:rFonts w:hint="eastAsia"/>
                <w:b/>
                <w:color w:val="000000"/>
                <w:sz w:val="24"/>
              </w:rPr>
              <w:t>。</w:t>
            </w:r>
          </w:p>
          <w:p w:rsidR="00D02F59" w:rsidRDefault="0083296B">
            <w:pPr>
              <w:widowControl/>
              <w:shd w:val="clear" w:color="000000" w:fill="FFFFFF"/>
              <w:spacing w:line="360" w:lineRule="auto"/>
              <w:jc w:val="left"/>
              <w:rPr>
                <w:color w:val="000000"/>
                <w:sz w:val="24"/>
              </w:rPr>
            </w:pPr>
            <w:r>
              <w:rPr>
                <w:rFonts w:hint="eastAsia"/>
                <w:color w:val="000000"/>
                <w:sz w:val="24"/>
              </w:rPr>
              <w:t>（联合体形式投标的，联合体成员存在不良信用记录，视同联合体存在不良信用记录）。</w:t>
            </w:r>
          </w:p>
          <w:p w:rsidR="00D02F59" w:rsidRDefault="0083296B">
            <w:pPr>
              <w:spacing w:line="360" w:lineRule="auto"/>
              <w:rPr>
                <w:color w:val="000000"/>
                <w:sz w:val="24"/>
              </w:rPr>
            </w:pPr>
            <w:r>
              <w:rPr>
                <w:rFonts w:hint="eastAsia"/>
                <w:color w:val="000000"/>
                <w:sz w:val="24"/>
              </w:rPr>
              <w:t>1</w:t>
            </w:r>
            <w:r>
              <w:rPr>
                <w:rFonts w:hint="eastAsia"/>
                <w:color w:val="000000"/>
                <w:sz w:val="24"/>
              </w:rPr>
              <w:t>、查询渠道：</w:t>
            </w:r>
          </w:p>
          <w:p w:rsidR="00D02F59" w:rsidRDefault="0083296B">
            <w:pPr>
              <w:spacing w:line="360" w:lineRule="auto"/>
              <w:rPr>
                <w:color w:val="000000"/>
                <w:sz w:val="24"/>
              </w:rPr>
            </w:pPr>
            <w:r>
              <w:rPr>
                <w:rFonts w:hint="eastAsia"/>
                <w:color w:val="000000"/>
                <w:sz w:val="24"/>
              </w:rPr>
              <w:t>①“信用中国”网站（</w:t>
            </w:r>
            <w:hyperlink r:id="rId45" w:history="1">
              <w:r>
                <w:rPr>
                  <w:color w:val="000000"/>
                  <w:sz w:val="24"/>
                </w:rPr>
                <w:t>www.creditchina.gov.cn</w:t>
              </w:r>
            </w:hyperlink>
            <w:r>
              <w:rPr>
                <w:rFonts w:hint="eastAsia"/>
                <w:color w:val="000000"/>
                <w:sz w:val="24"/>
              </w:rPr>
              <w:t>）</w:t>
            </w:r>
          </w:p>
          <w:p w:rsidR="00D02F59" w:rsidRDefault="0083296B">
            <w:pPr>
              <w:spacing w:line="360" w:lineRule="auto"/>
              <w:rPr>
                <w:color w:val="000000"/>
                <w:sz w:val="24"/>
              </w:rPr>
            </w:pPr>
            <w:r>
              <w:rPr>
                <w:rFonts w:hint="eastAsia"/>
                <w:color w:val="000000"/>
                <w:sz w:val="24"/>
              </w:rPr>
              <w:t>②“中国裁判文书网”网站（</w:t>
            </w:r>
            <w:r>
              <w:rPr>
                <w:rFonts w:hint="eastAsia"/>
                <w:color w:val="000000"/>
                <w:sz w:val="24"/>
              </w:rPr>
              <w:t>http://wenshu.court.gov.cn</w:t>
            </w:r>
            <w:r>
              <w:rPr>
                <w:rFonts w:hint="eastAsia"/>
                <w:color w:val="000000"/>
                <w:sz w:val="24"/>
              </w:rPr>
              <w:t>）</w:t>
            </w:r>
          </w:p>
          <w:p w:rsidR="00D02F59" w:rsidRDefault="0083296B">
            <w:pPr>
              <w:autoSpaceDE w:val="0"/>
              <w:autoSpaceDN w:val="0"/>
              <w:spacing w:line="360" w:lineRule="auto"/>
              <w:contextualSpacing/>
              <w:rPr>
                <w:color w:val="000000"/>
                <w:sz w:val="24"/>
              </w:rPr>
            </w:pPr>
            <w:r>
              <w:rPr>
                <w:rFonts w:hint="eastAsia"/>
                <w:color w:val="000000"/>
                <w:sz w:val="24"/>
              </w:rPr>
              <w:t>③“国家企业信用信息公示系统”网站（</w:t>
            </w:r>
            <w:r>
              <w:rPr>
                <w:color w:val="000000"/>
                <w:sz w:val="24"/>
              </w:rPr>
              <w:t>http://www.gsxt.gov.cn/index.html</w:t>
            </w:r>
            <w:r>
              <w:rPr>
                <w:rFonts w:hint="eastAsia"/>
                <w:color w:val="000000"/>
                <w:sz w:val="24"/>
              </w:rPr>
              <w:t>）；</w:t>
            </w:r>
          </w:p>
          <w:p w:rsidR="00D02F59" w:rsidRDefault="0083296B">
            <w:pPr>
              <w:autoSpaceDE w:val="0"/>
              <w:autoSpaceDN w:val="0"/>
              <w:spacing w:line="360" w:lineRule="auto"/>
              <w:contextualSpacing/>
              <w:rPr>
                <w:color w:val="000000"/>
                <w:sz w:val="24"/>
              </w:rPr>
            </w:pPr>
            <w:r>
              <w:rPr>
                <w:rFonts w:hint="eastAsia"/>
                <w:color w:val="000000"/>
                <w:sz w:val="24"/>
              </w:rPr>
              <w:t>④“中国政府采购网”</w:t>
            </w:r>
            <w:r>
              <w:rPr>
                <w:color w:val="000000"/>
                <w:sz w:val="24"/>
              </w:rPr>
              <w:t xml:space="preserve"> </w:t>
            </w:r>
            <w:r>
              <w:rPr>
                <w:rFonts w:hint="eastAsia"/>
                <w:color w:val="000000"/>
                <w:sz w:val="24"/>
              </w:rPr>
              <w:t>网站</w:t>
            </w:r>
            <w:r>
              <w:rPr>
                <w:color w:val="000000"/>
                <w:sz w:val="24"/>
              </w:rPr>
              <w:t>(www.ccgp.gov.cn)</w:t>
            </w:r>
          </w:p>
          <w:p w:rsidR="00D02F59" w:rsidRDefault="0083296B">
            <w:pPr>
              <w:autoSpaceDE w:val="0"/>
              <w:autoSpaceDN w:val="0"/>
              <w:spacing w:line="360" w:lineRule="auto"/>
              <w:contextualSpacing/>
              <w:rPr>
                <w:color w:val="000000"/>
                <w:sz w:val="24"/>
              </w:rPr>
            </w:pPr>
            <w:r>
              <w:rPr>
                <w:rFonts w:hint="eastAsia"/>
                <w:color w:val="000000"/>
                <w:sz w:val="24"/>
              </w:rPr>
              <w:t>⑤“中国社会组织公共服务平台”网站（</w:t>
            </w:r>
            <w:r>
              <w:rPr>
                <w:rFonts w:hint="eastAsia"/>
                <w:color w:val="000000"/>
                <w:sz w:val="24"/>
              </w:rPr>
              <w:t>www.chinanpo.gov.cn</w:t>
            </w:r>
            <w:r>
              <w:rPr>
                <w:rFonts w:hint="eastAsia"/>
                <w:color w:val="000000"/>
                <w:sz w:val="24"/>
              </w:rPr>
              <w:t>）</w:t>
            </w:r>
          </w:p>
          <w:p w:rsidR="00D02F59" w:rsidRDefault="0083296B">
            <w:pPr>
              <w:autoSpaceDE w:val="0"/>
              <w:autoSpaceDN w:val="0"/>
              <w:spacing w:line="360" w:lineRule="auto"/>
              <w:contextualSpacing/>
              <w:rPr>
                <w:color w:val="000000"/>
                <w:sz w:val="24"/>
              </w:rPr>
            </w:pPr>
            <w:r>
              <w:rPr>
                <w:rFonts w:hint="eastAsia"/>
                <w:color w:val="000000"/>
                <w:sz w:val="24"/>
              </w:rPr>
              <w:t>2</w:t>
            </w:r>
            <w:r>
              <w:rPr>
                <w:rFonts w:hint="eastAsia"/>
                <w:color w:val="000000"/>
                <w:sz w:val="24"/>
              </w:rPr>
              <w:t>、截止时间：同投标截止时间；</w:t>
            </w:r>
          </w:p>
          <w:p w:rsidR="00D02F59" w:rsidRDefault="0083296B">
            <w:pPr>
              <w:autoSpaceDE w:val="0"/>
              <w:autoSpaceDN w:val="0"/>
              <w:spacing w:line="360" w:lineRule="auto"/>
              <w:contextualSpacing/>
              <w:rPr>
                <w:color w:val="000000"/>
                <w:sz w:val="24"/>
              </w:rPr>
            </w:pPr>
            <w:r>
              <w:rPr>
                <w:rFonts w:hint="eastAsia"/>
                <w:color w:val="000000"/>
                <w:sz w:val="24"/>
              </w:rPr>
              <w:lastRenderedPageBreak/>
              <w:t>3</w:t>
            </w:r>
            <w:r>
              <w:rPr>
                <w:rFonts w:hint="eastAsia"/>
                <w:color w:val="000000"/>
                <w:sz w:val="24"/>
              </w:rPr>
              <w:t>、信用信息查询记录和证据留存具体方式：经采购人确认的查询结果网页截图作为查询记录和证据，与其他采购文件一并保存；</w:t>
            </w:r>
          </w:p>
          <w:p w:rsidR="00D02F59" w:rsidRDefault="0083296B">
            <w:pPr>
              <w:autoSpaceDE w:val="0"/>
              <w:autoSpaceDN w:val="0"/>
              <w:spacing w:line="360" w:lineRule="auto"/>
              <w:contextualSpacing/>
              <w:rPr>
                <w:color w:val="000000"/>
                <w:sz w:val="24"/>
              </w:rPr>
            </w:pPr>
            <w:r>
              <w:rPr>
                <w:rFonts w:hint="eastAsia"/>
                <w:color w:val="000000"/>
                <w:sz w:val="24"/>
              </w:rPr>
              <w:t>4</w:t>
            </w:r>
            <w:r>
              <w:rPr>
                <w:rFonts w:hint="eastAsia"/>
                <w:color w:val="000000"/>
                <w:sz w:val="24"/>
              </w:rPr>
              <w:t>、信用信息的使用原则：经采购人认定不符合以上要求的投标人，将拒绝其参与本次采购活动，其投标视为无效投标。</w:t>
            </w:r>
          </w:p>
          <w:p w:rsidR="00D02F59" w:rsidRDefault="0083296B">
            <w:pPr>
              <w:autoSpaceDE w:val="0"/>
              <w:autoSpaceDN w:val="0"/>
              <w:spacing w:line="360" w:lineRule="auto"/>
              <w:contextualSpacing/>
              <w:rPr>
                <w:color w:val="000000"/>
                <w:sz w:val="24"/>
              </w:rPr>
            </w:pPr>
            <w:r>
              <w:rPr>
                <w:rFonts w:hint="eastAsia"/>
                <w:color w:val="000000"/>
                <w:sz w:val="24"/>
              </w:rPr>
              <w:t>5</w:t>
            </w:r>
            <w:r>
              <w:rPr>
                <w:rFonts w:hint="eastAsia"/>
                <w:color w:val="000000"/>
                <w:sz w:val="24"/>
              </w:rPr>
              <w:t>、投标人不良信用记录以采购人查询结果为准，采购人查询之后，网站信息发生的任何变更不再作为评审依据，投标人自行提供的与网站信息不一致的其他证明材料亦不作为评审依据。</w:t>
            </w:r>
          </w:p>
          <w:p w:rsidR="00D02F59" w:rsidRDefault="0083296B">
            <w:pPr>
              <w:autoSpaceDE w:val="0"/>
              <w:autoSpaceDN w:val="0"/>
              <w:spacing w:line="360" w:lineRule="auto"/>
              <w:contextualSpacing/>
              <w:jc w:val="left"/>
              <w:rPr>
                <w:rFonts w:ascii="宋体" w:hAnsi="宋体" w:cs="宋体"/>
                <w:kern w:val="0"/>
                <w:sz w:val="24"/>
              </w:rPr>
            </w:pPr>
            <w:r>
              <w:rPr>
                <w:rFonts w:hint="eastAsia"/>
                <w:b/>
                <w:color w:val="000000"/>
                <w:sz w:val="24"/>
              </w:rPr>
              <w:t>九、投标人须满足书面声明中内容的要求并按招标文件格式提供《书面声明》，不得更改内容。</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lastRenderedPageBreak/>
              <w:t>5</w:t>
            </w:r>
          </w:p>
        </w:tc>
        <w:tc>
          <w:tcPr>
            <w:tcW w:w="2261" w:type="dxa"/>
            <w:vAlign w:val="center"/>
          </w:tcPr>
          <w:p w:rsidR="00D02F59" w:rsidRDefault="0083296B">
            <w:pPr>
              <w:autoSpaceDE w:val="0"/>
              <w:autoSpaceDN w:val="0"/>
              <w:adjustRightInd w:val="0"/>
              <w:spacing w:line="276" w:lineRule="auto"/>
              <w:jc w:val="center"/>
              <w:rPr>
                <w:rFonts w:ascii="宋体" w:hAnsi="宋体" w:cs="宋体"/>
                <w:bCs/>
                <w:sz w:val="24"/>
                <w:lang w:val="zh-CN"/>
              </w:rPr>
            </w:pPr>
            <w:r>
              <w:rPr>
                <w:rFonts w:ascii="宋体" w:hAnsi="宋体" w:cs="微软雅黑" w:hint="eastAsia"/>
                <w:b/>
                <w:color w:val="FF0000"/>
                <w:sz w:val="24"/>
              </w:rPr>
              <w:t>★</w:t>
            </w:r>
            <w:r>
              <w:rPr>
                <w:rFonts w:ascii="宋体" w:hAnsi="宋体" w:cs="宋体" w:hint="eastAsia"/>
                <w:bCs/>
                <w:sz w:val="24"/>
                <w:lang w:val="zh-CN"/>
              </w:rPr>
              <w:t>联合体投标</w:t>
            </w:r>
          </w:p>
        </w:tc>
        <w:tc>
          <w:tcPr>
            <w:tcW w:w="6794" w:type="dxa"/>
            <w:vAlign w:val="center"/>
          </w:tcPr>
          <w:p w:rsidR="00D02F59" w:rsidRDefault="0083296B">
            <w:pPr>
              <w:autoSpaceDE w:val="0"/>
              <w:autoSpaceDN w:val="0"/>
              <w:adjustRightInd w:val="0"/>
              <w:spacing w:line="276" w:lineRule="auto"/>
              <w:rPr>
                <w:rFonts w:ascii="宋体" w:hAnsi="宋体" w:cs="宋体"/>
                <w:bCs/>
                <w:sz w:val="24"/>
                <w:lang w:val="zh-CN"/>
              </w:rPr>
            </w:pPr>
            <w:r>
              <w:rPr>
                <w:rFonts w:ascii="宋体" w:hAnsi="宋体" w:cs="宋体" w:hint="eastAsia"/>
                <w:kern w:val="0"/>
                <w:sz w:val="24"/>
              </w:rPr>
              <w:t>本项目</w:t>
            </w:r>
            <w:r w:rsidR="00A71A29">
              <w:rPr>
                <w:rFonts w:ascii="宋体" w:hAnsi="宋体" w:cs="宋体"/>
                <w:b/>
                <w:color w:val="000000"/>
                <w:kern w:val="0"/>
                <w:sz w:val="24"/>
                <w:lang w:val="zh-CN"/>
              </w:rPr>
              <w:fldChar w:fldCharType="begin"/>
            </w:r>
            <w:r>
              <w:rPr>
                <w:rFonts w:ascii="宋体" w:hAnsi="宋体" w:cs="宋体" w:hint="eastAsia"/>
                <w:b/>
                <w:color w:val="000000"/>
                <w:kern w:val="0"/>
                <w:sz w:val="24"/>
                <w:lang w:val="zh-CN"/>
              </w:rPr>
              <w:instrText>eq \o\ac(□,</w:instrText>
            </w:r>
            <w:r>
              <w:rPr>
                <w:rFonts w:ascii="宋体" w:hAnsi="宋体" w:cs="宋体" w:hint="eastAsia"/>
                <w:b/>
                <w:color w:val="000000"/>
                <w:kern w:val="0"/>
                <w:position w:val="2"/>
                <w:sz w:val="24"/>
                <w:lang w:val="zh-CN"/>
              </w:rPr>
              <w:instrText>√</w:instrText>
            </w:r>
            <w:r>
              <w:rPr>
                <w:rFonts w:ascii="宋体" w:hAnsi="宋体" w:cs="宋体" w:hint="eastAsia"/>
                <w:b/>
                <w:color w:val="000000"/>
                <w:kern w:val="0"/>
                <w:sz w:val="24"/>
                <w:lang w:val="zh-CN"/>
              </w:rPr>
              <w:instrText>)</w:instrText>
            </w:r>
            <w:r w:rsidR="00A71A29">
              <w:rPr>
                <w:rFonts w:ascii="宋体" w:hAnsi="宋体" w:cs="宋体"/>
                <w:b/>
                <w:color w:val="000000"/>
                <w:kern w:val="0"/>
                <w:sz w:val="24"/>
                <w:lang w:val="zh-CN"/>
              </w:rPr>
              <w:fldChar w:fldCharType="end"/>
            </w:r>
            <w:r>
              <w:rPr>
                <w:rFonts w:ascii="宋体" w:hAnsi="宋体" w:cs="宋体" w:hint="eastAsia"/>
                <w:kern w:val="0"/>
                <w:sz w:val="24"/>
              </w:rPr>
              <w:t>不接受</w:t>
            </w:r>
            <w:r>
              <w:rPr>
                <w:rFonts w:ascii="宋体" w:hAnsi="宋体" w:cs="宋体" w:hint="eastAsia"/>
                <w:bCs/>
                <w:sz w:val="24"/>
                <w:lang w:val="zh-CN"/>
              </w:rPr>
              <w:t>□接受</w:t>
            </w:r>
            <w:r>
              <w:rPr>
                <w:rFonts w:ascii="宋体" w:hAnsi="宋体" w:cs="宋体" w:hint="eastAsia"/>
                <w:kern w:val="0"/>
                <w:sz w:val="24"/>
              </w:rPr>
              <w:t>联合体投标</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t>6</w:t>
            </w:r>
          </w:p>
        </w:tc>
        <w:tc>
          <w:tcPr>
            <w:tcW w:w="2261" w:type="dxa"/>
            <w:vAlign w:val="center"/>
          </w:tcPr>
          <w:p w:rsidR="00D02F59" w:rsidRDefault="0083296B">
            <w:pPr>
              <w:autoSpaceDE w:val="0"/>
              <w:autoSpaceDN w:val="0"/>
              <w:adjustRightInd w:val="0"/>
              <w:spacing w:line="276" w:lineRule="auto"/>
              <w:jc w:val="center"/>
              <w:rPr>
                <w:rFonts w:ascii="宋体" w:hAnsi="宋体" w:cs="宋体"/>
                <w:bCs/>
                <w:sz w:val="24"/>
                <w:lang w:val="zh-CN"/>
              </w:rPr>
            </w:pPr>
            <w:r>
              <w:rPr>
                <w:rFonts w:ascii="宋体" w:hAnsi="宋体" w:cs="微软雅黑" w:hint="eastAsia"/>
                <w:b/>
                <w:color w:val="FF0000"/>
                <w:sz w:val="24"/>
              </w:rPr>
              <w:t>★</w:t>
            </w:r>
            <w:r>
              <w:rPr>
                <w:rFonts w:ascii="宋体" w:hAnsi="宋体" w:cs="宋体" w:hint="eastAsia"/>
                <w:bCs/>
                <w:sz w:val="24"/>
                <w:lang w:val="zh-CN"/>
              </w:rPr>
              <w:t>最高限价</w:t>
            </w:r>
          </w:p>
        </w:tc>
        <w:tc>
          <w:tcPr>
            <w:tcW w:w="6794" w:type="dxa"/>
            <w:vAlign w:val="center"/>
          </w:tcPr>
          <w:p w:rsidR="00D02F59" w:rsidRDefault="0083296B">
            <w:pPr>
              <w:autoSpaceDE w:val="0"/>
              <w:autoSpaceDN w:val="0"/>
              <w:adjustRightInd w:val="0"/>
              <w:spacing w:line="276" w:lineRule="auto"/>
              <w:rPr>
                <w:rFonts w:ascii="宋体" w:hAnsi="宋体" w:cs="宋体"/>
                <w:b/>
                <w:kern w:val="0"/>
                <w:sz w:val="24"/>
              </w:rPr>
            </w:pPr>
            <w:r>
              <w:rPr>
                <w:rFonts w:ascii="宋体" w:hAnsi="宋体" w:cs="宋体" w:hint="eastAsia"/>
                <w:b/>
                <w:kern w:val="0"/>
                <w:sz w:val="24"/>
              </w:rPr>
              <w:t>最高限价：</w:t>
            </w:r>
            <w:r>
              <w:rPr>
                <w:rFonts w:ascii="宋体" w:hAnsi="宋体" w:cs="宋体" w:hint="eastAsia"/>
                <w:b/>
                <w:bCs/>
                <w:kern w:val="0"/>
                <w:sz w:val="24"/>
              </w:rPr>
              <w:t>1标段：7097000元；2标段：7003000元；3标段：6110000元；4标段：6016000元；5标段：5781000元；6标段：5734000元；7标段：5640000元；8标段：5358000元；9标段：4982000元；10标段：4559000元；11标段：4512000元12标段：4418000元。</w:t>
            </w:r>
            <w:r>
              <w:rPr>
                <w:rFonts w:ascii="宋体" w:hAnsi="宋体" w:cs="宋体" w:hint="eastAsia"/>
                <w:b/>
                <w:kern w:val="0"/>
                <w:sz w:val="24"/>
              </w:rPr>
              <w:t>超出最高限价的投标无效。</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t>7</w:t>
            </w:r>
          </w:p>
        </w:tc>
        <w:tc>
          <w:tcPr>
            <w:tcW w:w="2261" w:type="dxa"/>
            <w:vAlign w:val="center"/>
          </w:tcPr>
          <w:p w:rsidR="00D02F59" w:rsidRDefault="0083296B">
            <w:pPr>
              <w:autoSpaceDE w:val="0"/>
              <w:autoSpaceDN w:val="0"/>
              <w:adjustRightInd w:val="0"/>
              <w:spacing w:line="276" w:lineRule="auto"/>
              <w:jc w:val="center"/>
              <w:rPr>
                <w:rFonts w:ascii="宋体" w:hAnsi="宋体" w:cs="宋体"/>
                <w:bCs/>
                <w:sz w:val="24"/>
                <w:lang w:val="zh-CN"/>
              </w:rPr>
            </w:pPr>
            <w:r>
              <w:rPr>
                <w:rFonts w:ascii="宋体" w:hAnsi="宋体" w:cs="宋体"/>
                <w:bCs/>
                <w:sz w:val="24"/>
                <w:lang w:val="zh-CN"/>
              </w:rPr>
              <w:t>现场考察</w:t>
            </w:r>
          </w:p>
        </w:tc>
        <w:tc>
          <w:tcPr>
            <w:tcW w:w="6794" w:type="dxa"/>
            <w:vAlign w:val="center"/>
          </w:tcPr>
          <w:p w:rsidR="00D02F59" w:rsidRDefault="00A71A29">
            <w:pPr>
              <w:autoSpaceDE w:val="0"/>
              <w:autoSpaceDN w:val="0"/>
              <w:adjustRightInd w:val="0"/>
              <w:spacing w:line="360" w:lineRule="auto"/>
              <w:rPr>
                <w:rFonts w:ascii="宋体" w:hAnsi="宋体" w:cs="宋体"/>
                <w:color w:val="000000"/>
                <w:kern w:val="0"/>
                <w:sz w:val="24"/>
                <w:lang w:val="zh-CN"/>
              </w:rPr>
            </w:pPr>
            <w:r>
              <w:rPr>
                <w:rFonts w:ascii="宋体" w:hAnsi="宋体" w:cs="宋体"/>
                <w:b/>
                <w:color w:val="000000"/>
                <w:kern w:val="0"/>
                <w:sz w:val="24"/>
                <w:lang w:val="zh-CN"/>
              </w:rPr>
              <w:fldChar w:fldCharType="begin"/>
            </w:r>
            <w:r w:rsidR="0083296B">
              <w:rPr>
                <w:rFonts w:ascii="宋体" w:hAnsi="宋体" w:cs="宋体" w:hint="eastAsia"/>
                <w:b/>
                <w:color w:val="000000"/>
                <w:kern w:val="0"/>
                <w:sz w:val="24"/>
                <w:lang w:val="zh-CN"/>
              </w:rPr>
              <w:instrText>eq \o\ac(□,</w:instrText>
            </w:r>
            <w:r w:rsidR="0083296B">
              <w:rPr>
                <w:rFonts w:ascii="宋体" w:hAnsi="宋体" w:cs="宋体" w:hint="eastAsia"/>
                <w:b/>
                <w:color w:val="000000"/>
                <w:kern w:val="0"/>
                <w:position w:val="2"/>
                <w:sz w:val="24"/>
                <w:lang w:val="zh-CN"/>
              </w:rPr>
              <w:instrText>√</w:instrText>
            </w:r>
            <w:r w:rsidR="0083296B">
              <w:rPr>
                <w:rFonts w:ascii="宋体" w:hAnsi="宋体" w:cs="宋体" w:hint="eastAsia"/>
                <w:b/>
                <w:color w:val="000000"/>
                <w:kern w:val="0"/>
                <w:sz w:val="24"/>
                <w:lang w:val="zh-CN"/>
              </w:rPr>
              <w:instrText>)</w:instrText>
            </w:r>
            <w:r>
              <w:rPr>
                <w:rFonts w:ascii="宋体" w:hAnsi="宋体" w:cs="宋体"/>
                <w:b/>
                <w:color w:val="000000"/>
                <w:kern w:val="0"/>
                <w:sz w:val="24"/>
                <w:lang w:val="zh-CN"/>
              </w:rPr>
              <w:fldChar w:fldCharType="end"/>
            </w:r>
            <w:r w:rsidR="0083296B">
              <w:rPr>
                <w:rFonts w:ascii="宋体" w:hAnsi="宋体" w:cs="宋体" w:hint="eastAsia"/>
                <w:bCs/>
                <w:sz w:val="24"/>
                <w:lang w:val="zh-CN"/>
              </w:rPr>
              <w:t>不组织</w:t>
            </w:r>
          </w:p>
          <w:p w:rsidR="00D02F59" w:rsidRDefault="0083296B">
            <w:pPr>
              <w:autoSpaceDE w:val="0"/>
              <w:autoSpaceDN w:val="0"/>
              <w:adjustRightInd w:val="0"/>
              <w:spacing w:line="360" w:lineRule="auto"/>
              <w:rPr>
                <w:rFonts w:ascii="宋体" w:hAnsi="宋体" w:cs="宋体"/>
                <w:bCs/>
                <w:sz w:val="24"/>
                <w:lang w:val="zh-CN"/>
              </w:rPr>
            </w:pPr>
            <w:r>
              <w:rPr>
                <w:rFonts w:ascii="宋体" w:hAnsi="宋体" w:cs="宋体" w:hint="eastAsia"/>
                <w:b/>
                <w:bCs/>
                <w:sz w:val="24"/>
                <w:lang w:val="zh-CN"/>
              </w:rPr>
              <w:t>□</w:t>
            </w:r>
            <w:r>
              <w:rPr>
                <w:rFonts w:ascii="宋体" w:hAnsi="宋体" w:cs="宋体" w:hint="eastAsia"/>
                <w:bCs/>
                <w:sz w:val="24"/>
                <w:lang w:val="zh-CN"/>
              </w:rPr>
              <w:t>组织，时间：      地点：</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t>8</w:t>
            </w:r>
          </w:p>
        </w:tc>
        <w:tc>
          <w:tcPr>
            <w:tcW w:w="2261" w:type="dxa"/>
            <w:vAlign w:val="center"/>
          </w:tcPr>
          <w:p w:rsidR="00D02F59" w:rsidRDefault="0083296B">
            <w:pPr>
              <w:autoSpaceDE w:val="0"/>
              <w:autoSpaceDN w:val="0"/>
              <w:adjustRightInd w:val="0"/>
              <w:spacing w:line="276" w:lineRule="auto"/>
              <w:jc w:val="center"/>
              <w:rPr>
                <w:rFonts w:ascii="宋体" w:hAnsi="宋体" w:cs="宋体"/>
                <w:bCs/>
                <w:sz w:val="24"/>
                <w:lang w:val="zh-CN"/>
              </w:rPr>
            </w:pPr>
            <w:r>
              <w:rPr>
                <w:rFonts w:ascii="宋体" w:hAnsi="宋体" w:cs="宋体"/>
                <w:bCs/>
                <w:sz w:val="24"/>
                <w:lang w:val="zh-CN"/>
              </w:rPr>
              <w:t>开标前答疑会</w:t>
            </w:r>
          </w:p>
        </w:tc>
        <w:tc>
          <w:tcPr>
            <w:tcW w:w="6794" w:type="dxa"/>
            <w:vAlign w:val="center"/>
          </w:tcPr>
          <w:p w:rsidR="00D02F59" w:rsidRDefault="00A71A29">
            <w:pPr>
              <w:autoSpaceDE w:val="0"/>
              <w:autoSpaceDN w:val="0"/>
              <w:adjustRightInd w:val="0"/>
              <w:spacing w:line="360" w:lineRule="auto"/>
              <w:rPr>
                <w:rFonts w:ascii="宋体" w:hAnsi="宋体" w:cs="宋体"/>
                <w:color w:val="000000"/>
                <w:kern w:val="0"/>
                <w:sz w:val="24"/>
                <w:lang w:val="zh-CN"/>
              </w:rPr>
            </w:pPr>
            <w:r>
              <w:rPr>
                <w:rFonts w:ascii="宋体" w:hAnsi="宋体" w:cs="宋体"/>
                <w:b/>
                <w:color w:val="000000"/>
                <w:kern w:val="0"/>
                <w:sz w:val="24"/>
                <w:lang w:val="zh-CN"/>
              </w:rPr>
              <w:fldChar w:fldCharType="begin"/>
            </w:r>
            <w:r w:rsidR="0083296B">
              <w:rPr>
                <w:rFonts w:ascii="宋体" w:hAnsi="宋体" w:cs="宋体" w:hint="eastAsia"/>
                <w:b/>
                <w:color w:val="000000"/>
                <w:kern w:val="0"/>
                <w:sz w:val="24"/>
                <w:lang w:val="zh-CN"/>
              </w:rPr>
              <w:instrText>eq \o\ac(□,</w:instrText>
            </w:r>
            <w:r w:rsidR="0083296B">
              <w:rPr>
                <w:rFonts w:ascii="宋体" w:hAnsi="宋体" w:cs="宋体" w:hint="eastAsia"/>
                <w:b/>
                <w:color w:val="000000"/>
                <w:kern w:val="0"/>
                <w:position w:val="2"/>
                <w:sz w:val="24"/>
                <w:lang w:val="zh-CN"/>
              </w:rPr>
              <w:instrText>√</w:instrText>
            </w:r>
            <w:r w:rsidR="0083296B">
              <w:rPr>
                <w:rFonts w:ascii="宋体" w:hAnsi="宋体" w:cs="宋体" w:hint="eastAsia"/>
                <w:b/>
                <w:color w:val="000000"/>
                <w:kern w:val="0"/>
                <w:sz w:val="24"/>
                <w:lang w:val="zh-CN"/>
              </w:rPr>
              <w:instrText>)</w:instrText>
            </w:r>
            <w:r>
              <w:rPr>
                <w:rFonts w:ascii="宋体" w:hAnsi="宋体" w:cs="宋体"/>
                <w:b/>
                <w:color w:val="000000"/>
                <w:kern w:val="0"/>
                <w:sz w:val="24"/>
                <w:lang w:val="zh-CN"/>
              </w:rPr>
              <w:fldChar w:fldCharType="end"/>
            </w:r>
            <w:r w:rsidR="0083296B">
              <w:rPr>
                <w:rFonts w:ascii="宋体" w:hAnsi="宋体" w:cs="宋体" w:hint="eastAsia"/>
                <w:bCs/>
                <w:sz w:val="24"/>
                <w:lang w:val="zh-CN"/>
              </w:rPr>
              <w:t>不召开</w:t>
            </w:r>
          </w:p>
          <w:p w:rsidR="00D02F59" w:rsidRDefault="0083296B">
            <w:pPr>
              <w:autoSpaceDE w:val="0"/>
              <w:autoSpaceDN w:val="0"/>
              <w:adjustRightInd w:val="0"/>
              <w:spacing w:line="360" w:lineRule="auto"/>
              <w:rPr>
                <w:rFonts w:ascii="宋体" w:hAnsi="宋体" w:cs="宋体"/>
                <w:bCs/>
                <w:sz w:val="24"/>
                <w:lang w:val="zh-CN"/>
              </w:rPr>
            </w:pPr>
            <w:r>
              <w:rPr>
                <w:rFonts w:ascii="宋体" w:hAnsi="宋体" w:cs="宋体" w:hint="eastAsia"/>
                <w:bCs/>
                <w:sz w:val="24"/>
                <w:lang w:val="zh-CN"/>
              </w:rPr>
              <w:t>□召开，时间：      地点：</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t>9</w:t>
            </w:r>
          </w:p>
        </w:tc>
        <w:tc>
          <w:tcPr>
            <w:tcW w:w="2261" w:type="dxa"/>
            <w:vAlign w:val="center"/>
          </w:tcPr>
          <w:p w:rsidR="00D02F59" w:rsidRDefault="0083296B">
            <w:pPr>
              <w:autoSpaceDE w:val="0"/>
              <w:autoSpaceDN w:val="0"/>
              <w:adjustRightInd w:val="0"/>
              <w:spacing w:line="276" w:lineRule="auto"/>
              <w:jc w:val="center"/>
              <w:rPr>
                <w:rFonts w:ascii="宋体" w:hAnsi="宋体" w:cs="仿宋_GB2312"/>
                <w:sz w:val="24"/>
              </w:rPr>
            </w:pPr>
            <w:r>
              <w:rPr>
                <w:rFonts w:ascii="宋体" w:hAnsi="宋体" w:cs="仿宋_GB2312" w:hint="eastAsia"/>
                <w:sz w:val="24"/>
              </w:rPr>
              <w:t>进口产品参与</w:t>
            </w:r>
          </w:p>
        </w:tc>
        <w:tc>
          <w:tcPr>
            <w:tcW w:w="6794" w:type="dxa"/>
            <w:vAlign w:val="center"/>
          </w:tcPr>
          <w:p w:rsidR="00D02F59" w:rsidRDefault="00A71A29">
            <w:pPr>
              <w:autoSpaceDE w:val="0"/>
              <w:autoSpaceDN w:val="0"/>
              <w:adjustRightInd w:val="0"/>
              <w:spacing w:line="276" w:lineRule="auto"/>
              <w:rPr>
                <w:rFonts w:ascii="宋体" w:hAnsi="宋体"/>
                <w:sz w:val="24"/>
              </w:rPr>
            </w:pPr>
            <w:r>
              <w:rPr>
                <w:rFonts w:ascii="宋体" w:hAnsi="宋体" w:cs="宋体"/>
                <w:b/>
                <w:color w:val="000000"/>
                <w:kern w:val="0"/>
                <w:sz w:val="24"/>
                <w:lang w:val="zh-CN"/>
              </w:rPr>
              <w:fldChar w:fldCharType="begin"/>
            </w:r>
            <w:r w:rsidR="0083296B">
              <w:rPr>
                <w:rFonts w:ascii="宋体" w:hAnsi="宋体" w:cs="宋体" w:hint="eastAsia"/>
                <w:b/>
                <w:color w:val="000000"/>
                <w:kern w:val="0"/>
                <w:sz w:val="24"/>
                <w:lang w:val="zh-CN"/>
              </w:rPr>
              <w:instrText>eq \o\ac(□,</w:instrText>
            </w:r>
            <w:r w:rsidR="0083296B">
              <w:rPr>
                <w:rFonts w:ascii="宋体" w:hAnsi="宋体" w:cs="宋体" w:hint="eastAsia"/>
                <w:b/>
                <w:color w:val="000000"/>
                <w:kern w:val="0"/>
                <w:position w:val="2"/>
                <w:sz w:val="24"/>
                <w:lang w:val="zh-CN"/>
              </w:rPr>
              <w:instrText>√</w:instrText>
            </w:r>
            <w:r w:rsidR="0083296B">
              <w:rPr>
                <w:rFonts w:ascii="宋体" w:hAnsi="宋体" w:cs="宋体" w:hint="eastAsia"/>
                <w:b/>
                <w:color w:val="000000"/>
                <w:kern w:val="0"/>
                <w:sz w:val="24"/>
                <w:lang w:val="zh-CN"/>
              </w:rPr>
              <w:instrText>)</w:instrText>
            </w:r>
            <w:r>
              <w:rPr>
                <w:rFonts w:ascii="宋体" w:hAnsi="宋体" w:cs="宋体"/>
                <w:b/>
                <w:color w:val="000000"/>
                <w:kern w:val="0"/>
                <w:sz w:val="24"/>
                <w:lang w:val="zh-CN"/>
              </w:rPr>
              <w:fldChar w:fldCharType="end"/>
            </w:r>
            <w:r w:rsidR="0083296B">
              <w:rPr>
                <w:rFonts w:ascii="宋体" w:hAnsi="宋体" w:cs="宋体" w:hint="eastAsia"/>
                <w:bCs/>
                <w:sz w:val="24"/>
                <w:lang w:val="zh-CN"/>
              </w:rPr>
              <w:t xml:space="preserve">不允许    </w:t>
            </w:r>
            <w:r w:rsidR="0083296B">
              <w:rPr>
                <w:rFonts w:ascii="宋体" w:hAnsi="宋体" w:cs="宋体" w:hint="eastAsia"/>
                <w:b/>
                <w:bCs/>
                <w:sz w:val="24"/>
                <w:lang w:val="zh-CN"/>
              </w:rPr>
              <w:t>□</w:t>
            </w:r>
            <w:r w:rsidR="0083296B">
              <w:rPr>
                <w:rFonts w:ascii="宋体" w:hAnsi="宋体" w:hint="eastAsia"/>
                <w:sz w:val="24"/>
              </w:rPr>
              <w:t>允许</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t>10</w:t>
            </w:r>
          </w:p>
        </w:tc>
        <w:tc>
          <w:tcPr>
            <w:tcW w:w="2261" w:type="dxa"/>
            <w:vAlign w:val="center"/>
          </w:tcPr>
          <w:p w:rsidR="00D02F59" w:rsidRDefault="0083296B">
            <w:pPr>
              <w:autoSpaceDE w:val="0"/>
              <w:autoSpaceDN w:val="0"/>
              <w:adjustRightInd w:val="0"/>
              <w:spacing w:line="276" w:lineRule="auto"/>
              <w:jc w:val="center"/>
              <w:rPr>
                <w:rFonts w:ascii="宋体" w:hAnsi="宋体" w:cs="仿宋_GB2312"/>
                <w:sz w:val="24"/>
              </w:rPr>
            </w:pPr>
            <w:r>
              <w:rPr>
                <w:rFonts w:ascii="宋体" w:hAnsi="宋体" w:cs="微软雅黑" w:hint="eastAsia"/>
                <w:b/>
                <w:color w:val="FF0000"/>
                <w:sz w:val="24"/>
              </w:rPr>
              <w:t>★</w:t>
            </w:r>
            <w:r>
              <w:rPr>
                <w:rFonts w:ascii="宋体" w:hAnsi="宋体" w:cs="仿宋_GB2312" w:hint="eastAsia"/>
                <w:sz w:val="24"/>
              </w:rPr>
              <w:t>投标有效期</w:t>
            </w:r>
          </w:p>
        </w:tc>
        <w:tc>
          <w:tcPr>
            <w:tcW w:w="6794" w:type="dxa"/>
            <w:vAlign w:val="center"/>
          </w:tcPr>
          <w:p w:rsidR="00D02F59" w:rsidRDefault="0083296B">
            <w:pPr>
              <w:autoSpaceDE w:val="0"/>
              <w:autoSpaceDN w:val="0"/>
              <w:adjustRightInd w:val="0"/>
              <w:spacing w:line="360" w:lineRule="auto"/>
              <w:rPr>
                <w:rFonts w:ascii="宋体" w:hAnsi="宋体" w:cs="仿宋_GB2312"/>
                <w:sz w:val="24"/>
              </w:rPr>
            </w:pPr>
            <w:r>
              <w:rPr>
                <w:rFonts w:ascii="宋体" w:hAnsi="宋体" w:cs="仿宋_GB2312" w:hint="eastAsia"/>
                <w:sz w:val="24"/>
              </w:rPr>
              <w:t>90天（自</w:t>
            </w:r>
            <w:r>
              <w:rPr>
                <w:rFonts w:ascii="宋体" w:hAnsi="宋体" w:cs="宋体" w:hint="eastAsia"/>
                <w:kern w:val="0"/>
                <w:sz w:val="24"/>
              </w:rPr>
              <w:t>提交投标文件的截止之日起算</w:t>
            </w:r>
            <w:r>
              <w:rPr>
                <w:rFonts w:ascii="宋体" w:hAnsi="宋体" w:cs="仿宋_GB2312" w:hint="eastAsia"/>
                <w:sz w:val="24"/>
              </w:rPr>
              <w:t>）</w:t>
            </w:r>
          </w:p>
          <w:p w:rsidR="00D02F59" w:rsidRDefault="0083296B">
            <w:pPr>
              <w:autoSpaceDE w:val="0"/>
              <w:autoSpaceDN w:val="0"/>
              <w:adjustRightInd w:val="0"/>
              <w:spacing w:line="360" w:lineRule="auto"/>
              <w:rPr>
                <w:rFonts w:ascii="宋体" w:hAnsi="宋体" w:cs="仿宋_GB2312"/>
                <w:sz w:val="24"/>
              </w:rPr>
            </w:pPr>
            <w:r>
              <w:rPr>
                <w:rFonts w:ascii="宋体" w:hAnsi="宋体" w:cs="仿宋_GB2312"/>
                <w:sz w:val="24"/>
                <w:lang w:val="zh-CN"/>
              </w:rPr>
              <w:t>中标</w:t>
            </w:r>
            <w:r>
              <w:rPr>
                <w:rFonts w:ascii="宋体" w:hAnsi="宋体" w:cs="仿宋_GB2312" w:hint="eastAsia"/>
                <w:sz w:val="24"/>
                <w:lang w:val="zh-CN"/>
              </w:rPr>
              <w:t>人投标</w:t>
            </w:r>
            <w:r>
              <w:rPr>
                <w:rFonts w:ascii="宋体" w:hAnsi="宋体" w:cs="仿宋_GB2312"/>
                <w:sz w:val="24"/>
                <w:lang w:val="zh-CN"/>
              </w:rPr>
              <w:t>有效期延</w:t>
            </w:r>
            <w:r>
              <w:rPr>
                <w:rFonts w:ascii="宋体" w:hAnsi="宋体" w:cs="仿宋_GB2312" w:hint="eastAsia"/>
                <w:sz w:val="24"/>
                <w:lang w:val="zh-CN"/>
              </w:rPr>
              <w:t>至合同</w:t>
            </w:r>
            <w:r>
              <w:rPr>
                <w:rFonts w:ascii="宋体" w:hAnsi="宋体" w:cs="仿宋_GB2312"/>
                <w:sz w:val="24"/>
                <w:lang w:val="zh-CN"/>
              </w:rPr>
              <w:t>验收之日</w:t>
            </w:r>
            <w:r>
              <w:rPr>
                <w:rFonts w:ascii="宋体" w:hAnsi="宋体" w:cs="仿宋_GB2312" w:hint="eastAsia"/>
                <w:sz w:val="24"/>
                <w:lang w:val="zh-CN"/>
              </w:rPr>
              <w:t>，</w:t>
            </w:r>
            <w:r>
              <w:rPr>
                <w:rFonts w:ascii="宋体" w:hAnsi="宋体" w:cs="宋体" w:hint="eastAsia"/>
                <w:kern w:val="0"/>
                <w:sz w:val="24"/>
              </w:rPr>
              <w:t>中标人全部合同义务履行完毕为止。</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t>11</w:t>
            </w:r>
          </w:p>
        </w:tc>
        <w:tc>
          <w:tcPr>
            <w:tcW w:w="2261" w:type="dxa"/>
            <w:vAlign w:val="center"/>
          </w:tcPr>
          <w:p w:rsidR="00D02F59" w:rsidRDefault="0083296B">
            <w:pPr>
              <w:autoSpaceDE w:val="0"/>
              <w:autoSpaceDN w:val="0"/>
              <w:adjustRightInd w:val="0"/>
              <w:spacing w:line="360" w:lineRule="auto"/>
              <w:rPr>
                <w:rFonts w:ascii="宋体" w:hAnsi="宋体" w:cs="仿宋_GB2312"/>
                <w:sz w:val="24"/>
              </w:rPr>
            </w:pPr>
            <w:r>
              <w:rPr>
                <w:rFonts w:ascii="宋体" w:hAnsi="宋体" w:cs="宋体"/>
                <w:bCs/>
                <w:sz w:val="24"/>
                <w:lang w:val="zh-CN"/>
              </w:rPr>
              <w:t>中标人将本项目非主体、非关键性工作分包</w:t>
            </w:r>
          </w:p>
        </w:tc>
        <w:tc>
          <w:tcPr>
            <w:tcW w:w="6794" w:type="dxa"/>
            <w:vAlign w:val="center"/>
          </w:tcPr>
          <w:p w:rsidR="00D02F59" w:rsidRDefault="00A71A29">
            <w:pPr>
              <w:autoSpaceDE w:val="0"/>
              <w:autoSpaceDN w:val="0"/>
              <w:adjustRightInd w:val="0"/>
              <w:spacing w:line="276" w:lineRule="auto"/>
              <w:rPr>
                <w:rFonts w:ascii="宋体" w:hAnsi="宋体" w:cs="仿宋_GB2312"/>
                <w:sz w:val="24"/>
              </w:rPr>
            </w:pPr>
            <w:r>
              <w:rPr>
                <w:rFonts w:ascii="宋体" w:hAnsi="宋体" w:cs="宋体"/>
                <w:b/>
                <w:color w:val="000000"/>
                <w:kern w:val="0"/>
                <w:sz w:val="24"/>
                <w:lang w:val="zh-CN"/>
              </w:rPr>
              <w:fldChar w:fldCharType="begin"/>
            </w:r>
            <w:r w:rsidR="0083296B">
              <w:rPr>
                <w:rFonts w:ascii="宋体" w:hAnsi="宋体" w:cs="宋体" w:hint="eastAsia"/>
                <w:b/>
                <w:color w:val="000000"/>
                <w:kern w:val="0"/>
                <w:sz w:val="24"/>
                <w:lang w:val="zh-CN"/>
              </w:rPr>
              <w:instrText>eq \o\ac(□,</w:instrText>
            </w:r>
            <w:r w:rsidR="0083296B">
              <w:rPr>
                <w:rFonts w:ascii="宋体" w:hAnsi="宋体" w:cs="宋体" w:hint="eastAsia"/>
                <w:b/>
                <w:color w:val="000000"/>
                <w:kern w:val="0"/>
                <w:position w:val="2"/>
                <w:sz w:val="24"/>
                <w:lang w:val="zh-CN"/>
              </w:rPr>
              <w:instrText>√</w:instrText>
            </w:r>
            <w:r w:rsidR="0083296B">
              <w:rPr>
                <w:rFonts w:ascii="宋体" w:hAnsi="宋体" w:cs="宋体" w:hint="eastAsia"/>
                <w:b/>
                <w:color w:val="000000"/>
                <w:kern w:val="0"/>
                <w:sz w:val="24"/>
                <w:lang w:val="zh-CN"/>
              </w:rPr>
              <w:instrText>)</w:instrText>
            </w:r>
            <w:r>
              <w:rPr>
                <w:rFonts w:ascii="宋体" w:hAnsi="宋体" w:cs="宋体"/>
                <w:b/>
                <w:color w:val="000000"/>
                <w:kern w:val="0"/>
                <w:sz w:val="24"/>
                <w:lang w:val="zh-CN"/>
              </w:rPr>
              <w:fldChar w:fldCharType="end"/>
            </w:r>
            <w:r w:rsidR="0083296B">
              <w:rPr>
                <w:rFonts w:ascii="宋体" w:hAnsi="宋体" w:cs="宋体" w:hint="eastAsia"/>
                <w:bCs/>
                <w:sz w:val="24"/>
                <w:lang w:val="zh-CN"/>
              </w:rPr>
              <w:t xml:space="preserve">不允许   </w:t>
            </w:r>
            <w:r w:rsidR="0083296B">
              <w:rPr>
                <w:rFonts w:ascii="宋体" w:hAnsi="宋体" w:cs="宋体" w:hint="eastAsia"/>
                <w:b/>
                <w:bCs/>
                <w:sz w:val="24"/>
                <w:lang w:val="zh-CN"/>
              </w:rPr>
              <w:t>□</w:t>
            </w:r>
            <w:r w:rsidR="0083296B">
              <w:rPr>
                <w:rFonts w:ascii="宋体" w:hAnsi="宋体" w:cs="仿宋_GB2312" w:hint="eastAsia"/>
                <w:sz w:val="24"/>
              </w:rPr>
              <w:t>允许</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t>12</w:t>
            </w:r>
          </w:p>
        </w:tc>
        <w:tc>
          <w:tcPr>
            <w:tcW w:w="2261" w:type="dxa"/>
            <w:vAlign w:val="center"/>
          </w:tcPr>
          <w:p w:rsidR="00D02F59" w:rsidRDefault="0083296B">
            <w:pPr>
              <w:autoSpaceDE w:val="0"/>
              <w:autoSpaceDN w:val="0"/>
              <w:adjustRightInd w:val="0"/>
              <w:spacing w:line="360" w:lineRule="auto"/>
              <w:jc w:val="center"/>
              <w:rPr>
                <w:rFonts w:ascii="宋体" w:hAnsi="宋体" w:cs="宋体"/>
                <w:bCs/>
                <w:sz w:val="24"/>
                <w:lang w:val="zh-CN"/>
              </w:rPr>
            </w:pPr>
            <w:r>
              <w:rPr>
                <w:rFonts w:ascii="宋体" w:hAnsi="宋体" w:cs="宋体" w:hint="eastAsia"/>
                <w:bCs/>
                <w:sz w:val="24"/>
                <w:lang w:val="zh-CN"/>
              </w:rPr>
              <w:t>投标截止及开标时间</w:t>
            </w:r>
          </w:p>
        </w:tc>
        <w:tc>
          <w:tcPr>
            <w:tcW w:w="6794" w:type="dxa"/>
            <w:vAlign w:val="center"/>
          </w:tcPr>
          <w:p w:rsidR="00080730" w:rsidRPr="00080730" w:rsidRDefault="00080730" w:rsidP="00080730">
            <w:pPr>
              <w:widowControl/>
              <w:shd w:val="clear" w:color="auto" w:fill="FFFFFF"/>
              <w:spacing w:line="360" w:lineRule="auto"/>
              <w:jc w:val="left"/>
              <w:rPr>
                <w:rFonts w:ascii="宋体" w:hAnsi="宋体" w:cs="宋体"/>
                <w:b/>
                <w:color w:val="000000"/>
                <w:kern w:val="0"/>
                <w:sz w:val="24"/>
                <w:shd w:val="clear" w:color="040000" w:fill="FFFFFF"/>
              </w:rPr>
            </w:pPr>
            <w:r>
              <w:rPr>
                <w:rFonts w:ascii="宋体" w:hAnsi="宋体" w:cs="宋体" w:hint="eastAsia"/>
                <w:color w:val="000000"/>
                <w:kern w:val="0"/>
                <w:sz w:val="24"/>
                <w:shd w:val="clear" w:color="040000" w:fill="FFFFFF"/>
              </w:rPr>
              <w:t>（</w:t>
            </w:r>
            <w:r w:rsidRPr="00080730">
              <w:rPr>
                <w:rFonts w:ascii="宋体" w:hAnsi="宋体" w:cs="宋体" w:hint="eastAsia"/>
                <w:b/>
                <w:color w:val="000000"/>
                <w:kern w:val="0"/>
                <w:sz w:val="24"/>
                <w:shd w:val="clear" w:color="040000" w:fill="FFFFFF"/>
              </w:rPr>
              <w:t>1-4标段）：2021年07月12日</w:t>
            </w:r>
            <w:r w:rsidR="00092E1A">
              <w:rPr>
                <w:rFonts w:ascii="宋体" w:hAnsi="宋体" w:cs="宋体" w:hint="eastAsia"/>
                <w:b/>
                <w:color w:val="000000"/>
                <w:kern w:val="0"/>
                <w:sz w:val="24"/>
                <w:shd w:val="clear" w:color="040000" w:fill="FFFFFF"/>
              </w:rPr>
              <w:t>11</w:t>
            </w:r>
            <w:r w:rsidRPr="00080730">
              <w:rPr>
                <w:rFonts w:ascii="宋体" w:hAnsi="宋体" w:cs="宋体" w:hint="eastAsia"/>
                <w:b/>
                <w:color w:val="000000"/>
                <w:kern w:val="0"/>
                <w:sz w:val="24"/>
                <w:shd w:val="clear" w:color="040000" w:fill="FFFFFF"/>
              </w:rPr>
              <w:t>点00分（北京时间）</w:t>
            </w:r>
          </w:p>
          <w:p w:rsidR="00080730" w:rsidRPr="00080730" w:rsidRDefault="00080730" w:rsidP="00080730">
            <w:pPr>
              <w:widowControl/>
              <w:shd w:val="clear" w:color="auto" w:fill="FFFFFF"/>
              <w:spacing w:line="360" w:lineRule="auto"/>
              <w:jc w:val="left"/>
              <w:rPr>
                <w:rFonts w:ascii="宋体" w:hAnsi="宋体" w:cs="宋体"/>
                <w:b/>
                <w:color w:val="000000"/>
                <w:kern w:val="0"/>
                <w:sz w:val="24"/>
                <w:shd w:val="clear" w:color="040000" w:fill="FFFFFF"/>
              </w:rPr>
            </w:pPr>
            <w:r w:rsidRPr="00080730">
              <w:rPr>
                <w:rFonts w:ascii="宋体" w:hAnsi="宋体" w:cs="宋体" w:hint="eastAsia"/>
                <w:b/>
                <w:color w:val="000000"/>
                <w:kern w:val="0"/>
                <w:sz w:val="24"/>
                <w:shd w:val="clear" w:color="040000" w:fill="FFFFFF"/>
              </w:rPr>
              <w:t>（5-8标段）：2021年07月15日09点00分（北京时间）</w:t>
            </w:r>
          </w:p>
          <w:p w:rsidR="00D02F59" w:rsidRDefault="00080730" w:rsidP="00080730">
            <w:pPr>
              <w:autoSpaceDE w:val="0"/>
              <w:autoSpaceDN w:val="0"/>
              <w:adjustRightInd w:val="0"/>
              <w:spacing w:line="360" w:lineRule="auto"/>
              <w:rPr>
                <w:rFonts w:ascii="宋体" w:hAnsi="宋体" w:cs="宋体"/>
                <w:b/>
                <w:bCs/>
                <w:sz w:val="24"/>
                <w:lang w:val="zh-CN"/>
              </w:rPr>
            </w:pPr>
            <w:r w:rsidRPr="00080730">
              <w:rPr>
                <w:rFonts w:ascii="宋体" w:hAnsi="宋体" w:cs="宋体" w:hint="eastAsia"/>
                <w:b/>
                <w:color w:val="000000"/>
                <w:kern w:val="0"/>
                <w:sz w:val="24"/>
                <w:shd w:val="clear" w:color="040000" w:fill="FFFFFF"/>
              </w:rPr>
              <w:lastRenderedPageBreak/>
              <w:t>（9-12标段）：2021年07月19日09点00分（北京时间）</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lastRenderedPageBreak/>
              <w:t>13</w:t>
            </w:r>
          </w:p>
        </w:tc>
        <w:tc>
          <w:tcPr>
            <w:tcW w:w="2261" w:type="dxa"/>
            <w:vAlign w:val="center"/>
          </w:tcPr>
          <w:p w:rsidR="00D02F59" w:rsidRDefault="0083296B">
            <w:pPr>
              <w:autoSpaceDE w:val="0"/>
              <w:autoSpaceDN w:val="0"/>
              <w:adjustRightInd w:val="0"/>
              <w:spacing w:line="360" w:lineRule="auto"/>
              <w:jc w:val="center"/>
              <w:rPr>
                <w:rFonts w:ascii="宋体" w:hAnsi="宋体" w:cs="黑体"/>
                <w:sz w:val="24"/>
              </w:rPr>
            </w:pPr>
            <w:r>
              <w:rPr>
                <w:rFonts w:ascii="宋体" w:hAnsi="宋体" w:cs="黑体" w:hint="eastAsia"/>
                <w:sz w:val="24"/>
              </w:rPr>
              <w:t>开标地点</w:t>
            </w:r>
          </w:p>
        </w:tc>
        <w:tc>
          <w:tcPr>
            <w:tcW w:w="6794" w:type="dxa"/>
            <w:vAlign w:val="center"/>
          </w:tcPr>
          <w:p w:rsidR="00D02F59" w:rsidRDefault="0083296B">
            <w:pPr>
              <w:autoSpaceDE w:val="0"/>
              <w:autoSpaceDN w:val="0"/>
              <w:adjustRightInd w:val="0"/>
              <w:spacing w:line="360" w:lineRule="auto"/>
              <w:rPr>
                <w:rFonts w:ascii="宋体" w:hAnsi="宋体" w:cs="宋体"/>
                <w:bCs/>
                <w:sz w:val="24"/>
                <w:lang w:val="zh-CN"/>
              </w:rPr>
            </w:pPr>
            <w:r>
              <w:rPr>
                <w:rFonts w:ascii="宋体" w:hAnsi="宋体" w:cs="仿宋_GB2312" w:hint="eastAsia"/>
                <w:color w:val="000000"/>
                <w:sz w:val="24"/>
              </w:rPr>
              <w:t>开标地点：</w:t>
            </w:r>
            <w:r>
              <w:rPr>
                <w:rFonts w:ascii="宋体" w:hAnsi="宋体" w:cs="宋体" w:hint="eastAsia"/>
                <w:color w:val="000000"/>
                <w:kern w:val="0"/>
                <w:sz w:val="24"/>
              </w:rPr>
              <w:t>襄城县公共资源交易中心（八七路东段电子商务产业园）12楼开标一室（本项目采用远程不见面开标，投标人无须到交易中心现场）。</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t>14</w:t>
            </w:r>
          </w:p>
        </w:tc>
        <w:tc>
          <w:tcPr>
            <w:tcW w:w="2261" w:type="dxa"/>
            <w:vAlign w:val="center"/>
          </w:tcPr>
          <w:p w:rsidR="00D02F59" w:rsidRDefault="0083296B">
            <w:pPr>
              <w:autoSpaceDE w:val="0"/>
              <w:autoSpaceDN w:val="0"/>
              <w:adjustRightInd w:val="0"/>
              <w:spacing w:line="276" w:lineRule="auto"/>
              <w:jc w:val="center"/>
              <w:rPr>
                <w:rFonts w:ascii="宋体" w:hAnsi="宋体" w:cs="宋体"/>
                <w:bCs/>
                <w:sz w:val="24"/>
                <w:lang w:val="zh-CN"/>
              </w:rPr>
            </w:pPr>
            <w:r>
              <w:rPr>
                <w:rFonts w:ascii="宋体" w:hAnsi="宋体" w:cs="宋体" w:hint="eastAsia"/>
                <w:kern w:val="0"/>
                <w:sz w:val="24"/>
              </w:rPr>
              <w:t>投标保证金</w:t>
            </w:r>
          </w:p>
        </w:tc>
        <w:tc>
          <w:tcPr>
            <w:tcW w:w="6794" w:type="dxa"/>
            <w:vAlign w:val="center"/>
          </w:tcPr>
          <w:p w:rsidR="00D02F59" w:rsidRDefault="0083296B">
            <w:pPr>
              <w:tabs>
                <w:tab w:val="left" w:pos="1260"/>
              </w:tabs>
              <w:autoSpaceDE w:val="0"/>
              <w:autoSpaceDN w:val="0"/>
              <w:adjustRightInd w:val="0"/>
              <w:spacing w:line="360" w:lineRule="auto"/>
              <w:contextualSpacing/>
              <w:rPr>
                <w:rFonts w:ascii="宋体" w:hAnsi="宋体" w:cs="仿宋_GB2312"/>
                <w:sz w:val="24"/>
                <w:lang w:val="zh-CN"/>
              </w:rPr>
            </w:pPr>
            <w:r>
              <w:rPr>
                <w:rFonts w:ascii="宋体" w:hAnsi="宋体" w:cs="仿宋_GB2312" w:hint="eastAsia"/>
                <w:sz w:val="24"/>
                <w:lang w:val="zh-CN"/>
              </w:rPr>
              <w:t>本项目不收取。</w:t>
            </w:r>
          </w:p>
          <w:p w:rsidR="00D02F59" w:rsidRDefault="0083296B">
            <w:pPr>
              <w:tabs>
                <w:tab w:val="left" w:pos="1260"/>
              </w:tabs>
              <w:autoSpaceDE w:val="0"/>
              <w:autoSpaceDN w:val="0"/>
              <w:adjustRightInd w:val="0"/>
              <w:spacing w:line="360" w:lineRule="auto"/>
              <w:contextualSpacing/>
              <w:rPr>
                <w:rFonts w:ascii="宋体" w:hAnsi="宋体" w:cs="仿宋_GB2312"/>
                <w:sz w:val="24"/>
                <w:lang w:val="zh-CN"/>
              </w:rPr>
            </w:pPr>
            <w:r>
              <w:rPr>
                <w:rFonts w:ascii="宋体" w:hAnsi="宋体" w:cs="仿宋_GB2312" w:hint="eastAsia"/>
                <w:sz w:val="24"/>
                <w:lang w:val="zh-CN"/>
              </w:rPr>
              <w:t>投标人应提供投标承诺函。</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t>15</w:t>
            </w:r>
          </w:p>
        </w:tc>
        <w:tc>
          <w:tcPr>
            <w:tcW w:w="2261" w:type="dxa"/>
            <w:vAlign w:val="center"/>
          </w:tcPr>
          <w:p w:rsidR="00D02F59" w:rsidRDefault="0083296B">
            <w:pPr>
              <w:autoSpaceDE w:val="0"/>
              <w:autoSpaceDN w:val="0"/>
              <w:adjustRightInd w:val="0"/>
              <w:spacing w:line="276" w:lineRule="auto"/>
              <w:jc w:val="center"/>
              <w:rPr>
                <w:rFonts w:ascii="宋体" w:hAnsi="宋体" w:cs="仿宋_GB2312"/>
                <w:sz w:val="24"/>
              </w:rPr>
            </w:pPr>
            <w:r>
              <w:rPr>
                <w:rFonts w:ascii="宋体" w:hAnsi="宋体" w:cs="仿宋_GB2312" w:hint="eastAsia"/>
                <w:sz w:val="24"/>
              </w:rPr>
              <w:t>公告发布</w:t>
            </w:r>
          </w:p>
        </w:tc>
        <w:tc>
          <w:tcPr>
            <w:tcW w:w="6794" w:type="dxa"/>
            <w:tcBorders>
              <w:top w:val="single" w:sz="4" w:space="0" w:color="auto"/>
            </w:tcBorders>
            <w:vAlign w:val="center"/>
          </w:tcPr>
          <w:p w:rsidR="00D02F59" w:rsidRDefault="0083296B">
            <w:pPr>
              <w:autoSpaceDE w:val="0"/>
              <w:autoSpaceDN w:val="0"/>
              <w:adjustRightInd w:val="0"/>
              <w:spacing w:line="360" w:lineRule="auto"/>
              <w:rPr>
                <w:rFonts w:ascii="宋体" w:hAnsi="宋体" w:cs="宋体"/>
                <w:bCs/>
                <w:sz w:val="24"/>
                <w:lang w:val="zh-CN"/>
              </w:rPr>
            </w:pPr>
            <w:r>
              <w:rPr>
                <w:rFonts w:ascii="宋体" w:hAnsi="宋体" w:cs="宋体" w:hint="eastAsia"/>
                <w:color w:val="000000"/>
                <w:sz w:val="24"/>
              </w:rPr>
              <w:t>招标公告、中标公告、变更（更正）公告、现场勘察答复等相关信息同时在以下网站发布：《河南省政府采购网》、《许昌市政府采购网》、《全国公共资源交易平台（河南省·许昌市）》、</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t>16</w:t>
            </w:r>
          </w:p>
        </w:tc>
        <w:tc>
          <w:tcPr>
            <w:tcW w:w="2261" w:type="dxa"/>
            <w:vAlign w:val="center"/>
          </w:tcPr>
          <w:p w:rsidR="00D02F59" w:rsidRDefault="0083296B">
            <w:pPr>
              <w:autoSpaceDE w:val="0"/>
              <w:autoSpaceDN w:val="0"/>
              <w:adjustRightInd w:val="0"/>
              <w:spacing w:line="360" w:lineRule="auto"/>
              <w:jc w:val="center"/>
              <w:rPr>
                <w:rFonts w:ascii="宋体" w:hAnsi="宋体" w:cs="仿宋_GB2312"/>
                <w:sz w:val="24"/>
              </w:rPr>
            </w:pPr>
            <w:r>
              <w:rPr>
                <w:rFonts w:ascii="宋体" w:hAnsi="宋体" w:cs="仿宋_GB2312" w:hint="eastAsia"/>
                <w:sz w:val="24"/>
              </w:rPr>
              <w:t>采购人澄清或修改</w:t>
            </w:r>
          </w:p>
          <w:p w:rsidR="00D02F59" w:rsidRDefault="0083296B">
            <w:pPr>
              <w:autoSpaceDE w:val="0"/>
              <w:autoSpaceDN w:val="0"/>
              <w:adjustRightInd w:val="0"/>
              <w:spacing w:line="360" w:lineRule="auto"/>
              <w:jc w:val="center"/>
              <w:rPr>
                <w:rFonts w:ascii="宋体" w:hAnsi="宋体" w:cs="黑体"/>
                <w:sz w:val="24"/>
              </w:rPr>
            </w:pPr>
            <w:r>
              <w:rPr>
                <w:rFonts w:ascii="宋体" w:hAnsi="宋体" w:cs="仿宋_GB2312" w:hint="eastAsia"/>
                <w:sz w:val="24"/>
              </w:rPr>
              <w:t>招标文件时间</w:t>
            </w:r>
          </w:p>
        </w:tc>
        <w:tc>
          <w:tcPr>
            <w:tcW w:w="6794" w:type="dxa"/>
            <w:vAlign w:val="center"/>
          </w:tcPr>
          <w:p w:rsidR="00D02F59" w:rsidRDefault="0083296B">
            <w:pPr>
              <w:autoSpaceDE w:val="0"/>
              <w:autoSpaceDN w:val="0"/>
              <w:adjustRightInd w:val="0"/>
              <w:spacing w:line="360" w:lineRule="auto"/>
              <w:rPr>
                <w:rFonts w:ascii="宋体" w:hAnsi="宋体" w:cs="宋体"/>
                <w:bCs/>
                <w:sz w:val="24"/>
                <w:lang w:val="zh-CN"/>
              </w:rPr>
            </w:pPr>
            <w:r>
              <w:rPr>
                <w:rFonts w:ascii="宋体" w:hAnsi="宋体" w:cs="宋体" w:hint="eastAsia"/>
                <w:bCs/>
                <w:sz w:val="24"/>
                <w:lang w:val="zh-CN"/>
              </w:rPr>
              <w:t>投标截止时间15日前（</w:t>
            </w:r>
            <w:r>
              <w:rPr>
                <w:rFonts w:ascii="宋体" w:hAnsi="宋体" w:cs="仿宋_GB2312" w:hint="eastAsia"/>
                <w:sz w:val="24"/>
                <w:lang w:val="zh-CN"/>
              </w:rPr>
              <w:t>澄清内容可能影响投标文件编制的）</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t>17</w:t>
            </w:r>
          </w:p>
        </w:tc>
        <w:tc>
          <w:tcPr>
            <w:tcW w:w="2261" w:type="dxa"/>
            <w:vAlign w:val="center"/>
          </w:tcPr>
          <w:p w:rsidR="00D02F59" w:rsidRDefault="0083296B">
            <w:pPr>
              <w:autoSpaceDE w:val="0"/>
              <w:autoSpaceDN w:val="0"/>
              <w:adjustRightInd w:val="0"/>
              <w:spacing w:line="360" w:lineRule="auto"/>
              <w:jc w:val="center"/>
              <w:rPr>
                <w:rFonts w:ascii="宋体" w:hAnsi="宋体" w:cs="黑体"/>
                <w:sz w:val="24"/>
              </w:rPr>
            </w:pPr>
            <w:r>
              <w:rPr>
                <w:rFonts w:ascii="宋体" w:hAnsi="宋体" w:cs="黑体" w:hint="eastAsia"/>
                <w:sz w:val="24"/>
              </w:rPr>
              <w:t>投标人对采购文件</w:t>
            </w:r>
          </w:p>
          <w:p w:rsidR="00D02F59" w:rsidRDefault="0083296B">
            <w:pPr>
              <w:autoSpaceDE w:val="0"/>
              <w:autoSpaceDN w:val="0"/>
              <w:adjustRightInd w:val="0"/>
              <w:spacing w:line="360" w:lineRule="auto"/>
              <w:jc w:val="center"/>
              <w:rPr>
                <w:rFonts w:ascii="宋体" w:hAnsi="宋体" w:cs="黑体"/>
                <w:sz w:val="24"/>
              </w:rPr>
            </w:pPr>
            <w:r>
              <w:rPr>
                <w:rFonts w:ascii="宋体" w:hAnsi="宋体" w:cs="黑体" w:hint="eastAsia"/>
                <w:sz w:val="24"/>
              </w:rPr>
              <w:t>质疑截止时间</w:t>
            </w:r>
          </w:p>
        </w:tc>
        <w:tc>
          <w:tcPr>
            <w:tcW w:w="6794" w:type="dxa"/>
            <w:vAlign w:val="center"/>
          </w:tcPr>
          <w:p w:rsidR="00D02F59" w:rsidRDefault="0083296B">
            <w:pPr>
              <w:autoSpaceDE w:val="0"/>
              <w:autoSpaceDN w:val="0"/>
              <w:adjustRightInd w:val="0"/>
              <w:spacing w:line="360" w:lineRule="auto"/>
              <w:rPr>
                <w:rFonts w:ascii="宋体" w:hAnsi="宋体" w:cs="宋体"/>
                <w:bCs/>
                <w:sz w:val="24"/>
                <w:lang w:val="zh-CN"/>
              </w:rPr>
            </w:pPr>
            <w:r>
              <w:rPr>
                <w:rFonts w:ascii="宋体" w:hAnsi="宋体" w:cs="宋体" w:hint="eastAsia"/>
                <w:bCs/>
                <w:sz w:val="24"/>
                <w:lang w:val="zh-CN"/>
              </w:rPr>
              <w:t>招标公告期满之日起七个工作日</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t>18</w:t>
            </w:r>
          </w:p>
        </w:tc>
        <w:tc>
          <w:tcPr>
            <w:tcW w:w="2261" w:type="dxa"/>
            <w:vAlign w:val="center"/>
          </w:tcPr>
          <w:p w:rsidR="00D02F59" w:rsidRDefault="0083296B">
            <w:pPr>
              <w:autoSpaceDE w:val="0"/>
              <w:autoSpaceDN w:val="0"/>
              <w:adjustRightInd w:val="0"/>
              <w:spacing w:line="360" w:lineRule="auto"/>
              <w:jc w:val="center"/>
              <w:rPr>
                <w:rFonts w:ascii="宋体" w:hAnsi="宋体" w:cs="黑体"/>
                <w:sz w:val="24"/>
              </w:rPr>
            </w:pPr>
            <w:r>
              <w:rPr>
                <w:rFonts w:ascii="宋体" w:hAnsi="宋体" w:cs="黑体" w:hint="eastAsia"/>
                <w:sz w:val="24"/>
              </w:rPr>
              <w:t>投标文件份数</w:t>
            </w:r>
          </w:p>
        </w:tc>
        <w:tc>
          <w:tcPr>
            <w:tcW w:w="6794" w:type="dxa"/>
            <w:vAlign w:val="center"/>
          </w:tcPr>
          <w:p w:rsidR="00D02F59" w:rsidRDefault="00A71A29">
            <w:pPr>
              <w:autoSpaceDE w:val="0"/>
              <w:autoSpaceDN w:val="0"/>
              <w:adjustRightInd w:val="0"/>
              <w:spacing w:line="360" w:lineRule="auto"/>
              <w:rPr>
                <w:rFonts w:ascii="宋体" w:hAnsi="宋体" w:cs="宋体"/>
                <w:bCs/>
                <w:sz w:val="24"/>
                <w:lang w:val="zh-CN"/>
              </w:rPr>
            </w:pPr>
            <w:r>
              <w:rPr>
                <w:rFonts w:ascii="宋体" w:hAnsi="宋体" w:cs="宋体"/>
                <w:b/>
                <w:color w:val="000000"/>
                <w:kern w:val="0"/>
                <w:sz w:val="24"/>
                <w:lang w:val="zh-CN"/>
              </w:rPr>
              <w:fldChar w:fldCharType="begin"/>
            </w:r>
            <w:r w:rsidR="0083296B">
              <w:rPr>
                <w:rFonts w:ascii="宋体" w:hAnsi="宋体" w:cs="宋体" w:hint="eastAsia"/>
                <w:b/>
                <w:color w:val="000000"/>
                <w:kern w:val="0"/>
                <w:sz w:val="24"/>
                <w:lang w:val="zh-CN"/>
              </w:rPr>
              <w:instrText>eq \o\ac(□,</w:instrText>
            </w:r>
            <w:r w:rsidR="0083296B">
              <w:rPr>
                <w:rFonts w:ascii="宋体" w:hAnsi="宋体" w:cs="宋体" w:hint="eastAsia"/>
                <w:b/>
                <w:color w:val="000000"/>
                <w:kern w:val="0"/>
                <w:position w:val="2"/>
                <w:sz w:val="24"/>
                <w:lang w:val="zh-CN"/>
              </w:rPr>
              <w:instrText>√</w:instrText>
            </w:r>
            <w:r w:rsidR="0083296B">
              <w:rPr>
                <w:rFonts w:ascii="宋体" w:hAnsi="宋体" w:cs="宋体" w:hint="eastAsia"/>
                <w:b/>
                <w:color w:val="000000"/>
                <w:kern w:val="0"/>
                <w:sz w:val="24"/>
                <w:lang w:val="zh-CN"/>
              </w:rPr>
              <w:instrText>)</w:instrText>
            </w:r>
            <w:r>
              <w:rPr>
                <w:rFonts w:ascii="宋体" w:hAnsi="宋体" w:cs="宋体"/>
                <w:b/>
                <w:color w:val="000000"/>
                <w:kern w:val="0"/>
                <w:sz w:val="24"/>
                <w:lang w:val="zh-CN"/>
              </w:rPr>
              <w:fldChar w:fldCharType="end"/>
            </w:r>
            <w:r w:rsidR="0083296B">
              <w:rPr>
                <w:rFonts w:ascii="宋体" w:hAnsi="宋体" w:cs="宋体" w:hint="eastAsia"/>
                <w:bCs/>
                <w:sz w:val="24"/>
                <w:lang w:val="zh-CN"/>
              </w:rPr>
              <w:t>电子投标文件：成功上传至《全国公共资源交易平台（河</w:t>
            </w:r>
          </w:p>
          <w:p w:rsidR="00D02F59" w:rsidRDefault="0083296B">
            <w:pPr>
              <w:autoSpaceDE w:val="0"/>
              <w:autoSpaceDN w:val="0"/>
              <w:adjustRightInd w:val="0"/>
              <w:spacing w:line="360" w:lineRule="auto"/>
              <w:rPr>
                <w:rFonts w:ascii="宋体" w:hAnsi="宋体" w:cs="宋体"/>
                <w:bCs/>
                <w:sz w:val="24"/>
                <w:lang w:val="zh-CN"/>
              </w:rPr>
            </w:pPr>
            <w:r>
              <w:rPr>
                <w:rFonts w:ascii="宋体" w:hAnsi="宋体" w:cs="宋体" w:hint="eastAsia"/>
                <w:bCs/>
                <w:sz w:val="24"/>
                <w:lang w:val="zh-CN"/>
              </w:rPr>
              <w:t>南省·许昌市）》公共资源交易系统加密电子投标文件1份（文件格式为： XXX公司XXX项目编号.file）。</w:t>
            </w:r>
          </w:p>
          <w:p w:rsidR="00D02F59" w:rsidRDefault="0083296B">
            <w:pPr>
              <w:autoSpaceDE w:val="0"/>
              <w:autoSpaceDN w:val="0"/>
              <w:adjustRightInd w:val="0"/>
              <w:spacing w:line="360" w:lineRule="auto"/>
              <w:jc w:val="center"/>
              <w:rPr>
                <w:rFonts w:ascii="宋体" w:hAnsi="宋体" w:cs="宋体"/>
                <w:bCs/>
                <w:sz w:val="24"/>
                <w:lang w:val="zh-CN"/>
              </w:rPr>
            </w:pPr>
            <w:r>
              <w:rPr>
                <w:rFonts w:ascii="宋体" w:hAnsi="宋体" w:cs="宋体" w:hint="eastAsia"/>
                <w:bCs/>
                <w:sz w:val="24"/>
                <w:lang w:val="zh-CN"/>
              </w:rPr>
              <w:t>□纸质投标文件：正本 一份，副本 一 份。使用格式为“投标</w:t>
            </w:r>
          </w:p>
          <w:p w:rsidR="00D02F59" w:rsidRDefault="0083296B">
            <w:pPr>
              <w:autoSpaceDE w:val="0"/>
              <w:autoSpaceDN w:val="0"/>
              <w:adjustRightInd w:val="0"/>
              <w:spacing w:line="360" w:lineRule="auto"/>
              <w:rPr>
                <w:rFonts w:ascii="宋体" w:hAnsi="宋体" w:cs="宋体"/>
                <w:bCs/>
                <w:sz w:val="24"/>
                <w:lang w:val="zh-CN"/>
              </w:rPr>
            </w:pPr>
            <w:r>
              <w:rPr>
                <w:rFonts w:ascii="宋体" w:hAnsi="宋体" w:cs="宋体" w:hint="eastAsia"/>
                <w:bCs/>
                <w:sz w:val="24"/>
                <w:lang w:val="zh-CN"/>
              </w:rPr>
              <w:t>文件（供打印）.PDF”的文件。</w:t>
            </w:r>
          </w:p>
          <w:p w:rsidR="00D02F59" w:rsidRDefault="0083296B">
            <w:pPr>
              <w:autoSpaceDE w:val="0"/>
              <w:autoSpaceDN w:val="0"/>
              <w:adjustRightInd w:val="0"/>
              <w:spacing w:line="360" w:lineRule="auto"/>
              <w:rPr>
                <w:rFonts w:ascii="宋体" w:hAnsi="宋体" w:cs="宋体"/>
                <w:color w:val="000000"/>
                <w:sz w:val="24"/>
              </w:rPr>
            </w:pPr>
            <w:r>
              <w:rPr>
                <w:rFonts w:ascii="宋体" w:hAnsi="宋体" w:cs="宋体" w:hint="eastAsia"/>
                <w:bCs/>
                <w:sz w:val="24"/>
                <w:lang w:val="zh-CN"/>
              </w:rPr>
              <w:t>电子投标文件和纸质投标文件的内容、格式、水印码、签章应一致。</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t>19</w:t>
            </w:r>
          </w:p>
        </w:tc>
        <w:tc>
          <w:tcPr>
            <w:tcW w:w="2261" w:type="dxa"/>
            <w:vAlign w:val="center"/>
          </w:tcPr>
          <w:p w:rsidR="00D02F59" w:rsidRDefault="0083296B">
            <w:pPr>
              <w:autoSpaceDE w:val="0"/>
              <w:autoSpaceDN w:val="0"/>
              <w:adjustRightInd w:val="0"/>
              <w:spacing w:line="360" w:lineRule="auto"/>
              <w:jc w:val="center"/>
              <w:rPr>
                <w:rFonts w:ascii="宋体" w:hAnsi="宋体" w:cs="黑体"/>
                <w:sz w:val="24"/>
              </w:rPr>
            </w:pPr>
            <w:r>
              <w:rPr>
                <w:rFonts w:ascii="宋体" w:hAnsi="宋体" w:cs="黑体" w:hint="eastAsia"/>
                <w:sz w:val="24"/>
              </w:rPr>
              <w:t>投标文件的</w:t>
            </w:r>
          </w:p>
          <w:p w:rsidR="00D02F59" w:rsidRDefault="0083296B">
            <w:pPr>
              <w:autoSpaceDE w:val="0"/>
              <w:autoSpaceDN w:val="0"/>
              <w:adjustRightInd w:val="0"/>
              <w:spacing w:line="360" w:lineRule="auto"/>
              <w:jc w:val="center"/>
              <w:rPr>
                <w:rFonts w:ascii="宋体" w:hAnsi="宋体" w:cs="黑体"/>
                <w:sz w:val="24"/>
              </w:rPr>
            </w:pPr>
            <w:r>
              <w:rPr>
                <w:rFonts w:ascii="宋体" w:hAnsi="宋体" w:cs="黑体" w:hint="eastAsia"/>
                <w:sz w:val="24"/>
              </w:rPr>
              <w:t>签署盖章</w:t>
            </w:r>
          </w:p>
        </w:tc>
        <w:tc>
          <w:tcPr>
            <w:tcW w:w="6794" w:type="dxa"/>
            <w:vAlign w:val="center"/>
          </w:tcPr>
          <w:p w:rsidR="00D02F59" w:rsidRDefault="00A71A29">
            <w:pPr>
              <w:autoSpaceDE w:val="0"/>
              <w:autoSpaceDN w:val="0"/>
              <w:adjustRightInd w:val="0"/>
              <w:spacing w:line="420" w:lineRule="exact"/>
              <w:rPr>
                <w:rFonts w:ascii="宋体" w:hAnsi="宋体"/>
                <w:sz w:val="24"/>
              </w:rPr>
            </w:pPr>
            <w:r>
              <w:rPr>
                <w:rFonts w:ascii="宋体" w:hAnsi="宋体"/>
                <w:b/>
                <w:sz w:val="24"/>
              </w:rPr>
              <w:fldChar w:fldCharType="begin"/>
            </w:r>
            <w:r w:rsidR="0083296B">
              <w:rPr>
                <w:rFonts w:ascii="宋体" w:hAnsi="宋体" w:hint="eastAsia"/>
                <w:b/>
                <w:sz w:val="24"/>
              </w:rPr>
              <w:instrText>eq \o\ac(□,√)</w:instrText>
            </w:r>
            <w:r>
              <w:rPr>
                <w:rFonts w:ascii="宋体" w:hAnsi="宋体"/>
                <w:b/>
                <w:sz w:val="24"/>
              </w:rPr>
              <w:fldChar w:fldCharType="end"/>
            </w:r>
            <w:r w:rsidR="0083296B">
              <w:rPr>
                <w:rFonts w:ascii="宋体" w:hAnsi="宋体" w:hint="eastAsia"/>
                <w:sz w:val="24"/>
              </w:rPr>
              <w:t>电子投标文件：按招标文件要求加盖投标人电子印章和法人电子印章。</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TimesNewRomanPSMT"/>
                <w:sz w:val="24"/>
              </w:rPr>
            </w:pPr>
            <w:r>
              <w:rPr>
                <w:rFonts w:ascii="宋体" w:hAnsi="宋体" w:cs="TimesNewRomanPSMT" w:hint="eastAsia"/>
                <w:sz w:val="24"/>
              </w:rPr>
              <w:t>20</w:t>
            </w:r>
          </w:p>
        </w:tc>
        <w:tc>
          <w:tcPr>
            <w:tcW w:w="2261" w:type="dxa"/>
            <w:vAlign w:val="center"/>
          </w:tcPr>
          <w:p w:rsidR="00D02F59" w:rsidRDefault="0083296B">
            <w:pPr>
              <w:autoSpaceDE w:val="0"/>
              <w:autoSpaceDN w:val="0"/>
              <w:adjustRightInd w:val="0"/>
              <w:spacing w:line="360" w:lineRule="auto"/>
              <w:jc w:val="center"/>
              <w:rPr>
                <w:rFonts w:ascii="宋体" w:hAnsi="宋体" w:cs="仿宋_GB2312"/>
                <w:sz w:val="24"/>
              </w:rPr>
            </w:pPr>
            <w:r>
              <w:rPr>
                <w:rFonts w:ascii="宋体" w:hAnsi="宋体" w:cs="黑体" w:hint="eastAsia"/>
                <w:sz w:val="24"/>
              </w:rPr>
              <w:t>评标委员会组建</w:t>
            </w:r>
          </w:p>
        </w:tc>
        <w:tc>
          <w:tcPr>
            <w:tcW w:w="6794" w:type="dxa"/>
            <w:vAlign w:val="center"/>
          </w:tcPr>
          <w:p w:rsidR="00D02F59" w:rsidRDefault="00A71A29">
            <w:pPr>
              <w:autoSpaceDE w:val="0"/>
              <w:autoSpaceDN w:val="0"/>
              <w:adjustRightInd w:val="0"/>
              <w:spacing w:line="360" w:lineRule="auto"/>
              <w:rPr>
                <w:rFonts w:ascii="宋体" w:hAnsi="宋体" w:cs="仿宋_GB2312"/>
                <w:sz w:val="24"/>
                <w:lang w:val="zh-CN"/>
              </w:rPr>
            </w:pPr>
            <w:r>
              <w:rPr>
                <w:rFonts w:ascii="宋体" w:hAnsi="宋体"/>
                <w:b/>
                <w:sz w:val="24"/>
              </w:rPr>
              <w:fldChar w:fldCharType="begin"/>
            </w:r>
            <w:r w:rsidR="0083296B">
              <w:rPr>
                <w:rFonts w:ascii="宋体" w:hAnsi="宋体" w:hint="eastAsia"/>
                <w:b/>
                <w:sz w:val="24"/>
              </w:rPr>
              <w:instrText>eq \o\ac(□,√)</w:instrText>
            </w:r>
            <w:r>
              <w:rPr>
                <w:rFonts w:ascii="宋体" w:hAnsi="宋体"/>
                <w:b/>
                <w:sz w:val="24"/>
              </w:rPr>
              <w:fldChar w:fldCharType="end"/>
            </w:r>
            <w:r w:rsidR="0083296B">
              <w:rPr>
                <w:rFonts w:ascii="宋体" w:hAnsi="宋体" w:cs="仿宋_GB2312" w:hint="eastAsia"/>
                <w:sz w:val="24"/>
                <w:lang w:val="zh-CN"/>
              </w:rPr>
              <w:t>由采购人代表和评审专家组成，其中评审专家的人数不少于评标委员会成员总数的三分之二。评审专家从政府采购评审专家库中随机抽取。</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黑体"/>
                <w:sz w:val="24"/>
              </w:rPr>
            </w:pPr>
            <w:r>
              <w:rPr>
                <w:rFonts w:ascii="宋体" w:hAnsi="宋体" w:cs="黑体" w:hint="eastAsia"/>
                <w:sz w:val="24"/>
              </w:rPr>
              <w:t>21</w:t>
            </w:r>
          </w:p>
        </w:tc>
        <w:tc>
          <w:tcPr>
            <w:tcW w:w="2261" w:type="dxa"/>
            <w:vAlign w:val="center"/>
          </w:tcPr>
          <w:p w:rsidR="00D02F59" w:rsidRDefault="0083296B">
            <w:pPr>
              <w:autoSpaceDE w:val="0"/>
              <w:autoSpaceDN w:val="0"/>
              <w:adjustRightInd w:val="0"/>
              <w:spacing w:line="360" w:lineRule="auto"/>
              <w:jc w:val="center"/>
              <w:rPr>
                <w:rFonts w:ascii="宋体" w:hAnsi="宋体" w:cs="宋体"/>
                <w:bCs/>
                <w:sz w:val="24"/>
                <w:lang w:val="zh-CN"/>
              </w:rPr>
            </w:pPr>
            <w:r>
              <w:rPr>
                <w:rFonts w:ascii="宋体" w:hAnsi="宋体" w:cs="仿宋_GB2312" w:hint="eastAsia"/>
                <w:sz w:val="24"/>
              </w:rPr>
              <w:t>评标方法</w:t>
            </w:r>
          </w:p>
        </w:tc>
        <w:tc>
          <w:tcPr>
            <w:tcW w:w="6794" w:type="dxa"/>
            <w:vAlign w:val="center"/>
          </w:tcPr>
          <w:p w:rsidR="00D02F59" w:rsidRDefault="00A71A29">
            <w:pPr>
              <w:autoSpaceDE w:val="0"/>
              <w:autoSpaceDN w:val="0"/>
              <w:adjustRightInd w:val="0"/>
              <w:spacing w:line="360" w:lineRule="auto"/>
              <w:rPr>
                <w:rFonts w:ascii="宋体" w:hAnsi="宋体" w:cs="宋体"/>
                <w:bCs/>
                <w:sz w:val="24"/>
                <w:lang w:val="zh-CN"/>
              </w:rPr>
            </w:pPr>
            <w:r>
              <w:rPr>
                <w:rFonts w:ascii="宋体" w:hAnsi="宋体" w:cs="宋体"/>
                <w:b/>
                <w:color w:val="000000"/>
                <w:kern w:val="0"/>
                <w:sz w:val="24"/>
                <w:lang w:val="zh-CN"/>
              </w:rPr>
              <w:fldChar w:fldCharType="begin"/>
            </w:r>
            <w:r w:rsidR="0083296B">
              <w:rPr>
                <w:rFonts w:ascii="宋体" w:hAnsi="宋体" w:cs="宋体" w:hint="eastAsia"/>
                <w:b/>
                <w:color w:val="000000"/>
                <w:kern w:val="0"/>
                <w:sz w:val="24"/>
                <w:lang w:val="zh-CN"/>
              </w:rPr>
              <w:instrText>eq \o\ac(□,</w:instrText>
            </w:r>
            <w:r w:rsidR="0083296B">
              <w:rPr>
                <w:rFonts w:ascii="宋体" w:hAnsi="宋体" w:cs="宋体" w:hint="eastAsia"/>
                <w:b/>
                <w:color w:val="000000"/>
                <w:kern w:val="0"/>
                <w:position w:val="2"/>
                <w:sz w:val="24"/>
                <w:lang w:val="zh-CN"/>
              </w:rPr>
              <w:instrText>√</w:instrText>
            </w:r>
            <w:r w:rsidR="0083296B">
              <w:rPr>
                <w:rFonts w:ascii="宋体" w:hAnsi="宋体" w:cs="宋体" w:hint="eastAsia"/>
                <w:b/>
                <w:color w:val="000000"/>
                <w:kern w:val="0"/>
                <w:sz w:val="24"/>
                <w:lang w:val="zh-CN"/>
              </w:rPr>
              <w:instrText>)</w:instrText>
            </w:r>
            <w:r>
              <w:rPr>
                <w:rFonts w:ascii="宋体" w:hAnsi="宋体" w:cs="宋体"/>
                <w:b/>
                <w:color w:val="000000"/>
                <w:kern w:val="0"/>
                <w:sz w:val="24"/>
                <w:lang w:val="zh-CN"/>
              </w:rPr>
              <w:fldChar w:fldCharType="end"/>
            </w:r>
            <w:r w:rsidR="0083296B">
              <w:rPr>
                <w:rFonts w:ascii="宋体" w:hAnsi="宋体" w:cs="宋体" w:hint="eastAsia"/>
                <w:bCs/>
                <w:sz w:val="24"/>
                <w:lang w:val="zh-CN"/>
              </w:rPr>
              <w:t>综合评分法</w:t>
            </w:r>
            <w:r w:rsidR="0083296B">
              <w:rPr>
                <w:rFonts w:ascii="宋体" w:hAnsi="宋体" w:cs="宋体" w:hint="eastAsia"/>
                <w:b/>
                <w:bCs/>
                <w:sz w:val="24"/>
                <w:lang w:val="zh-CN"/>
              </w:rPr>
              <w:t>□</w:t>
            </w:r>
            <w:r w:rsidR="0083296B">
              <w:rPr>
                <w:rFonts w:ascii="宋体" w:hAnsi="宋体" w:cs="仿宋_GB2312" w:hint="eastAsia"/>
                <w:sz w:val="24"/>
                <w:lang w:val="zh-CN"/>
              </w:rPr>
              <w:t>最低评标价法</w:t>
            </w:r>
          </w:p>
        </w:tc>
      </w:tr>
      <w:tr w:rsidR="00D02F59">
        <w:trPr>
          <w:trHeight w:val="90"/>
          <w:jc w:val="center"/>
        </w:trPr>
        <w:tc>
          <w:tcPr>
            <w:tcW w:w="803" w:type="dxa"/>
            <w:vAlign w:val="center"/>
          </w:tcPr>
          <w:p w:rsidR="00D02F59" w:rsidRDefault="0083296B">
            <w:pPr>
              <w:autoSpaceDE w:val="0"/>
              <w:autoSpaceDN w:val="0"/>
              <w:spacing w:line="360" w:lineRule="auto"/>
              <w:jc w:val="center"/>
              <w:rPr>
                <w:rFonts w:ascii="宋体" w:hAnsi="宋体" w:cs="宋体"/>
                <w:sz w:val="24"/>
              </w:rPr>
            </w:pPr>
            <w:r>
              <w:rPr>
                <w:rFonts w:ascii="宋体" w:hAnsi="宋体" w:cs="宋体" w:hint="eastAsia"/>
                <w:sz w:val="24"/>
              </w:rPr>
              <w:t>22</w:t>
            </w:r>
          </w:p>
        </w:tc>
        <w:tc>
          <w:tcPr>
            <w:tcW w:w="2261" w:type="dxa"/>
            <w:vAlign w:val="center"/>
          </w:tcPr>
          <w:p w:rsidR="00D02F59" w:rsidRDefault="0083296B">
            <w:pPr>
              <w:autoSpaceDE w:val="0"/>
              <w:autoSpaceDN w:val="0"/>
              <w:spacing w:line="360" w:lineRule="auto"/>
              <w:jc w:val="center"/>
              <w:rPr>
                <w:rFonts w:ascii="宋体" w:hAnsi="宋体" w:cs="宋体"/>
                <w:bCs/>
                <w:sz w:val="24"/>
                <w:lang w:val="zh-CN"/>
              </w:rPr>
            </w:pPr>
            <w:r>
              <w:rPr>
                <w:rFonts w:ascii="宋体" w:hAnsi="宋体" w:cs="宋体" w:hint="eastAsia"/>
                <w:bCs/>
                <w:sz w:val="24"/>
                <w:lang w:val="zh-CN"/>
              </w:rPr>
              <w:t>授权函</w:t>
            </w:r>
          </w:p>
        </w:tc>
        <w:tc>
          <w:tcPr>
            <w:tcW w:w="6794" w:type="dxa"/>
            <w:vAlign w:val="center"/>
          </w:tcPr>
          <w:p w:rsidR="00D02F59" w:rsidRDefault="0083296B">
            <w:pPr>
              <w:autoSpaceDE w:val="0"/>
              <w:autoSpaceDN w:val="0"/>
              <w:spacing w:line="360" w:lineRule="auto"/>
              <w:rPr>
                <w:rFonts w:ascii="宋体" w:hAnsi="宋体" w:cs="宋体"/>
                <w:sz w:val="24"/>
                <w:lang w:val="zh-CN"/>
              </w:rPr>
            </w:pPr>
            <w:r>
              <w:rPr>
                <w:rFonts w:ascii="宋体" w:hAnsi="宋体" w:cs="宋体" w:hint="eastAsia"/>
                <w:sz w:val="24"/>
                <w:lang w:val="zh-CN"/>
              </w:rPr>
              <w:t>采购单位委派代表参加资格审查和评审委员会的，须向采购代理机构出具授权函。除授权代表外，采购单位委派纪检监察人</w:t>
            </w:r>
            <w:r>
              <w:rPr>
                <w:rFonts w:ascii="宋体" w:hAnsi="宋体" w:cs="宋体" w:hint="eastAsia"/>
                <w:sz w:val="24"/>
                <w:lang w:val="zh-CN"/>
              </w:rPr>
              <w:lastRenderedPageBreak/>
              <w:t>员对评标过程实施监督的须进入公共资源交易中心电子监督室，并向采购代理机构出具授权函，且不得超过2人。</w:t>
            </w:r>
          </w:p>
        </w:tc>
      </w:tr>
      <w:tr w:rsidR="00D02F59">
        <w:trPr>
          <w:trHeight w:val="90"/>
          <w:jc w:val="center"/>
        </w:trPr>
        <w:tc>
          <w:tcPr>
            <w:tcW w:w="803" w:type="dxa"/>
            <w:vAlign w:val="center"/>
          </w:tcPr>
          <w:p w:rsidR="00D02F59" w:rsidRDefault="0083296B">
            <w:pPr>
              <w:autoSpaceDE w:val="0"/>
              <w:autoSpaceDN w:val="0"/>
              <w:spacing w:line="360" w:lineRule="auto"/>
              <w:jc w:val="center"/>
              <w:rPr>
                <w:rFonts w:ascii="宋体" w:hAnsi="宋体" w:cs="宋体"/>
                <w:sz w:val="24"/>
              </w:rPr>
            </w:pPr>
            <w:r>
              <w:rPr>
                <w:rFonts w:ascii="宋体" w:hAnsi="宋体" w:cs="宋体" w:hint="eastAsia"/>
                <w:sz w:val="24"/>
              </w:rPr>
              <w:lastRenderedPageBreak/>
              <w:t>23</w:t>
            </w:r>
          </w:p>
        </w:tc>
        <w:tc>
          <w:tcPr>
            <w:tcW w:w="2261" w:type="dxa"/>
            <w:vAlign w:val="center"/>
          </w:tcPr>
          <w:p w:rsidR="00D02F59" w:rsidRDefault="0083296B">
            <w:pPr>
              <w:spacing w:line="360" w:lineRule="auto"/>
              <w:jc w:val="center"/>
              <w:rPr>
                <w:rFonts w:ascii="宋体" w:hAnsi="宋体" w:cs="宋体"/>
                <w:sz w:val="24"/>
              </w:rPr>
            </w:pPr>
            <w:r>
              <w:rPr>
                <w:rFonts w:ascii="宋体" w:hAnsi="宋体" w:cs="宋体" w:hint="eastAsia"/>
                <w:sz w:val="24"/>
              </w:rPr>
              <w:t>是否授权评标委员会确定中标人</w:t>
            </w:r>
          </w:p>
        </w:tc>
        <w:tc>
          <w:tcPr>
            <w:tcW w:w="6794" w:type="dxa"/>
          </w:tcPr>
          <w:p w:rsidR="00D02F59" w:rsidRDefault="0083296B">
            <w:pPr>
              <w:spacing w:line="360" w:lineRule="auto"/>
              <w:rPr>
                <w:rFonts w:ascii="宋体" w:hAnsi="宋体" w:cs="宋体"/>
                <w:sz w:val="24"/>
              </w:rPr>
            </w:pPr>
            <w:r>
              <w:rPr>
                <w:rFonts w:ascii="宋体" w:hAnsi="宋体" w:cs="宋体" w:hint="eastAsia"/>
                <w:sz w:val="24"/>
              </w:rPr>
              <w:t>□是</w:t>
            </w:r>
          </w:p>
          <w:p w:rsidR="00D02F59" w:rsidRDefault="00A71A29">
            <w:pPr>
              <w:spacing w:line="360" w:lineRule="auto"/>
              <w:rPr>
                <w:rFonts w:ascii="宋体" w:hAnsi="宋体" w:cs="宋体"/>
                <w:sz w:val="24"/>
              </w:rPr>
            </w:pPr>
            <w:r>
              <w:rPr>
                <w:rFonts w:ascii="宋体" w:hAnsi="宋体" w:cs="宋体"/>
                <w:color w:val="000000"/>
                <w:kern w:val="0"/>
                <w:sz w:val="24"/>
              </w:rPr>
              <w:fldChar w:fldCharType="begin"/>
            </w:r>
            <w:r w:rsidR="0083296B">
              <w:rPr>
                <w:rFonts w:ascii="宋体" w:hAnsi="宋体" w:cs="宋体"/>
                <w:color w:val="000000"/>
                <w:kern w:val="0"/>
                <w:sz w:val="24"/>
              </w:rPr>
              <w:instrText xml:space="preserve"> </w:instrText>
            </w:r>
            <w:r w:rsidR="0083296B">
              <w:rPr>
                <w:rFonts w:ascii="宋体" w:hAnsi="宋体" w:cs="宋体" w:hint="eastAsia"/>
                <w:color w:val="000000"/>
                <w:kern w:val="0"/>
                <w:sz w:val="24"/>
              </w:rPr>
              <w:instrText>eq \o\ac(□,√)</w:instrText>
            </w:r>
            <w:r>
              <w:rPr>
                <w:rFonts w:ascii="宋体" w:hAnsi="宋体" w:cs="宋体"/>
                <w:color w:val="000000"/>
                <w:kern w:val="0"/>
                <w:sz w:val="24"/>
              </w:rPr>
              <w:fldChar w:fldCharType="end"/>
            </w:r>
            <w:r w:rsidR="0083296B">
              <w:rPr>
                <w:rFonts w:ascii="宋体" w:hAnsi="宋体" w:cs="宋体" w:hint="eastAsia"/>
                <w:sz w:val="24"/>
              </w:rPr>
              <w:t>否，推荐的中标候选人数：推荐1-3名中标候选人。</w:t>
            </w:r>
          </w:p>
        </w:tc>
      </w:tr>
      <w:tr w:rsidR="00D02F59">
        <w:trPr>
          <w:trHeight w:val="90"/>
          <w:jc w:val="center"/>
        </w:trPr>
        <w:tc>
          <w:tcPr>
            <w:tcW w:w="803" w:type="dxa"/>
            <w:vAlign w:val="center"/>
          </w:tcPr>
          <w:p w:rsidR="00D02F59" w:rsidRDefault="0083296B">
            <w:pPr>
              <w:autoSpaceDE w:val="0"/>
              <w:autoSpaceDN w:val="0"/>
              <w:spacing w:line="360" w:lineRule="auto"/>
              <w:jc w:val="center"/>
              <w:rPr>
                <w:rFonts w:ascii="宋体" w:hAnsi="宋体" w:cs="宋体"/>
                <w:sz w:val="24"/>
              </w:rPr>
            </w:pPr>
            <w:r>
              <w:rPr>
                <w:rFonts w:ascii="宋体" w:hAnsi="宋体" w:cs="宋体" w:hint="eastAsia"/>
                <w:sz w:val="24"/>
              </w:rPr>
              <w:t>24</w:t>
            </w:r>
          </w:p>
        </w:tc>
        <w:tc>
          <w:tcPr>
            <w:tcW w:w="2261" w:type="dxa"/>
            <w:vAlign w:val="center"/>
          </w:tcPr>
          <w:p w:rsidR="00D02F59" w:rsidRDefault="0083296B">
            <w:pPr>
              <w:autoSpaceDE w:val="0"/>
              <w:autoSpaceDN w:val="0"/>
              <w:spacing w:line="360" w:lineRule="auto"/>
              <w:jc w:val="center"/>
              <w:rPr>
                <w:rFonts w:ascii="宋体" w:hAnsi="宋体" w:cs="宋体"/>
                <w:sz w:val="24"/>
              </w:rPr>
            </w:pPr>
            <w:r>
              <w:rPr>
                <w:rFonts w:ascii="宋体" w:hAnsi="宋体" w:cs="宋体" w:hint="eastAsia"/>
                <w:sz w:val="24"/>
              </w:rPr>
              <w:t>履约保证金</w:t>
            </w:r>
          </w:p>
        </w:tc>
        <w:tc>
          <w:tcPr>
            <w:tcW w:w="6794" w:type="dxa"/>
            <w:vAlign w:val="center"/>
          </w:tcPr>
          <w:p w:rsidR="00D02F59" w:rsidRDefault="00A71A29">
            <w:pPr>
              <w:autoSpaceDE w:val="0"/>
              <w:autoSpaceDN w:val="0"/>
              <w:spacing w:line="360" w:lineRule="auto"/>
              <w:rPr>
                <w:rFonts w:ascii="宋体" w:hAnsi="宋体" w:cs="宋体"/>
                <w:sz w:val="24"/>
              </w:rPr>
            </w:pPr>
            <w:r>
              <w:rPr>
                <w:rFonts w:ascii="宋体" w:hAnsi="宋体" w:cs="宋体"/>
                <w:color w:val="000000"/>
                <w:kern w:val="0"/>
                <w:sz w:val="24"/>
              </w:rPr>
              <w:fldChar w:fldCharType="begin"/>
            </w:r>
            <w:r w:rsidR="0083296B">
              <w:rPr>
                <w:rFonts w:ascii="宋体" w:hAnsi="宋体" w:cs="宋体"/>
                <w:color w:val="000000"/>
                <w:kern w:val="0"/>
                <w:sz w:val="24"/>
              </w:rPr>
              <w:instrText xml:space="preserve"> </w:instrText>
            </w:r>
            <w:r w:rsidR="0083296B">
              <w:rPr>
                <w:rFonts w:ascii="宋体" w:hAnsi="宋体" w:cs="宋体" w:hint="eastAsia"/>
                <w:color w:val="000000"/>
                <w:kern w:val="0"/>
                <w:sz w:val="24"/>
              </w:rPr>
              <w:instrText>eq \o\ac(□,√)</w:instrText>
            </w:r>
            <w:r>
              <w:rPr>
                <w:rFonts w:ascii="宋体" w:hAnsi="宋体" w:cs="宋体"/>
                <w:color w:val="000000"/>
                <w:kern w:val="0"/>
                <w:sz w:val="24"/>
              </w:rPr>
              <w:fldChar w:fldCharType="end"/>
            </w:r>
            <w:r w:rsidR="0083296B">
              <w:rPr>
                <w:rFonts w:ascii="宋体" w:hAnsi="宋体" w:cs="宋体" w:hint="eastAsia"/>
                <w:sz w:val="24"/>
              </w:rPr>
              <w:t>无要求</w:t>
            </w:r>
          </w:p>
          <w:p w:rsidR="00D02F59" w:rsidRDefault="0083296B">
            <w:pPr>
              <w:autoSpaceDE w:val="0"/>
              <w:autoSpaceDN w:val="0"/>
              <w:spacing w:line="360" w:lineRule="auto"/>
              <w:rPr>
                <w:rFonts w:ascii="宋体" w:hAnsi="宋体" w:cs="宋体"/>
                <w:sz w:val="24"/>
              </w:rPr>
            </w:pPr>
            <w:r>
              <w:rPr>
                <w:rFonts w:ascii="宋体" w:hAnsi="宋体" w:cs="宋体" w:hint="eastAsia"/>
                <w:sz w:val="24"/>
              </w:rPr>
              <w:t>□要求提交。履约保证金的数额为合同金额的3%。中标人以支票、汇票、本票或者金融机构、担保机构出具的保函等非现金形式向采购人提交。</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宋体"/>
                <w:color w:val="000000"/>
                <w:kern w:val="0"/>
                <w:sz w:val="24"/>
              </w:rPr>
            </w:pPr>
            <w:r>
              <w:rPr>
                <w:rFonts w:ascii="宋体" w:hAnsi="宋体" w:cs="宋体" w:hint="eastAsia"/>
                <w:color w:val="000000"/>
                <w:kern w:val="0"/>
                <w:sz w:val="24"/>
              </w:rPr>
              <w:t>25</w:t>
            </w:r>
          </w:p>
        </w:tc>
        <w:tc>
          <w:tcPr>
            <w:tcW w:w="2261" w:type="dxa"/>
            <w:vAlign w:val="center"/>
          </w:tcPr>
          <w:p w:rsidR="00D02F59" w:rsidRDefault="0083296B">
            <w:pPr>
              <w:autoSpaceDE w:val="0"/>
              <w:autoSpaceDN w:val="0"/>
              <w:adjustRightInd w:val="0"/>
              <w:spacing w:line="360" w:lineRule="auto"/>
              <w:jc w:val="center"/>
              <w:rPr>
                <w:rFonts w:ascii="宋体" w:hAnsi="宋体" w:cs="宋体"/>
                <w:color w:val="000000"/>
                <w:kern w:val="0"/>
                <w:sz w:val="24"/>
              </w:rPr>
            </w:pPr>
            <w:r>
              <w:rPr>
                <w:rFonts w:ascii="宋体" w:hAnsi="宋体" w:cs="宋体" w:hint="eastAsia"/>
                <w:color w:val="000000"/>
                <w:kern w:val="0"/>
                <w:sz w:val="24"/>
              </w:rPr>
              <w:t>代理服务费</w:t>
            </w:r>
          </w:p>
        </w:tc>
        <w:tc>
          <w:tcPr>
            <w:tcW w:w="6794" w:type="dxa"/>
            <w:vAlign w:val="center"/>
          </w:tcPr>
          <w:p w:rsidR="00D02F59" w:rsidRDefault="00A71A29">
            <w:pPr>
              <w:autoSpaceDE w:val="0"/>
              <w:autoSpaceDN w:val="0"/>
              <w:spacing w:line="360" w:lineRule="auto"/>
              <w:contextualSpacing/>
              <w:rPr>
                <w:rFonts w:ascii="宋体" w:hAnsi="宋体" w:cs="宋体"/>
                <w:color w:val="000000"/>
                <w:kern w:val="0"/>
                <w:sz w:val="24"/>
              </w:rPr>
            </w:pPr>
            <w:r>
              <w:rPr>
                <w:rFonts w:ascii="宋体" w:hAnsi="宋体" w:cs="宋体"/>
                <w:color w:val="000000"/>
                <w:kern w:val="0"/>
                <w:sz w:val="24"/>
              </w:rPr>
              <w:fldChar w:fldCharType="begin"/>
            </w:r>
            <w:r w:rsidR="0083296B">
              <w:rPr>
                <w:rFonts w:ascii="宋体" w:hAnsi="宋体" w:cs="宋体"/>
                <w:color w:val="000000"/>
                <w:kern w:val="0"/>
                <w:sz w:val="24"/>
              </w:rPr>
              <w:instrText xml:space="preserve"> </w:instrText>
            </w:r>
            <w:r w:rsidR="0083296B">
              <w:rPr>
                <w:rFonts w:ascii="宋体" w:hAnsi="宋体" w:cs="宋体" w:hint="eastAsia"/>
                <w:color w:val="000000"/>
                <w:kern w:val="0"/>
                <w:sz w:val="24"/>
              </w:rPr>
              <w:instrText>eq \o\ac(□,√)</w:instrText>
            </w:r>
            <w:r>
              <w:rPr>
                <w:rFonts w:ascii="宋体" w:hAnsi="宋体" w:cs="宋体"/>
                <w:color w:val="000000"/>
                <w:kern w:val="0"/>
                <w:sz w:val="24"/>
              </w:rPr>
              <w:fldChar w:fldCharType="end"/>
            </w:r>
            <w:r w:rsidR="0083296B">
              <w:rPr>
                <w:rFonts w:ascii="宋体" w:hAnsi="宋体" w:cs="宋体" w:hint="eastAsia"/>
                <w:color w:val="000000"/>
                <w:kern w:val="0"/>
                <w:sz w:val="24"/>
              </w:rPr>
              <w:t>不收取</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宋体"/>
                <w:color w:val="000000"/>
                <w:kern w:val="0"/>
                <w:sz w:val="24"/>
              </w:rPr>
            </w:pPr>
            <w:r>
              <w:rPr>
                <w:rFonts w:ascii="宋体" w:hAnsi="宋体" w:cs="宋体" w:hint="eastAsia"/>
                <w:color w:val="000000"/>
                <w:kern w:val="0"/>
                <w:sz w:val="24"/>
              </w:rPr>
              <w:t>26</w:t>
            </w:r>
          </w:p>
        </w:tc>
        <w:tc>
          <w:tcPr>
            <w:tcW w:w="2261" w:type="dxa"/>
            <w:vAlign w:val="center"/>
          </w:tcPr>
          <w:p w:rsidR="00D02F59" w:rsidRDefault="0083296B">
            <w:pPr>
              <w:autoSpaceDE w:val="0"/>
              <w:autoSpaceDN w:val="0"/>
              <w:adjustRightInd w:val="0"/>
              <w:spacing w:line="360" w:lineRule="auto"/>
              <w:jc w:val="center"/>
              <w:rPr>
                <w:rFonts w:ascii="宋体" w:hAnsi="宋体" w:cs="宋体"/>
                <w:bCs/>
                <w:sz w:val="24"/>
                <w:lang w:val="zh-CN"/>
              </w:rPr>
            </w:pPr>
            <w:r>
              <w:rPr>
                <w:rFonts w:ascii="宋体" w:hAnsi="宋体" w:cs="宋体" w:hint="eastAsia"/>
                <w:bCs/>
                <w:sz w:val="24"/>
                <w:lang w:val="zh-CN"/>
              </w:rPr>
              <w:t>中标人需提交</w:t>
            </w:r>
          </w:p>
          <w:p w:rsidR="00D02F59" w:rsidRDefault="0083296B">
            <w:pPr>
              <w:autoSpaceDE w:val="0"/>
              <w:autoSpaceDN w:val="0"/>
              <w:adjustRightInd w:val="0"/>
              <w:spacing w:line="360" w:lineRule="auto"/>
              <w:jc w:val="center"/>
              <w:rPr>
                <w:rFonts w:ascii="宋体" w:hAnsi="宋体" w:cs="宋体"/>
                <w:color w:val="000000"/>
                <w:kern w:val="0"/>
                <w:sz w:val="24"/>
              </w:rPr>
            </w:pPr>
            <w:r>
              <w:rPr>
                <w:rFonts w:ascii="宋体" w:hAnsi="宋体" w:cs="宋体" w:hint="eastAsia"/>
                <w:bCs/>
                <w:sz w:val="24"/>
                <w:lang w:val="zh-CN"/>
              </w:rPr>
              <w:t>的资料</w:t>
            </w:r>
          </w:p>
        </w:tc>
        <w:tc>
          <w:tcPr>
            <w:tcW w:w="6794" w:type="dxa"/>
            <w:vAlign w:val="center"/>
          </w:tcPr>
          <w:p w:rsidR="00D02F59" w:rsidRDefault="0083296B">
            <w:pPr>
              <w:autoSpaceDE w:val="0"/>
              <w:autoSpaceDN w:val="0"/>
              <w:adjustRightInd w:val="0"/>
              <w:spacing w:line="360" w:lineRule="auto"/>
              <w:rPr>
                <w:rFonts w:ascii="宋体" w:hAnsi="宋体" w:cs="宋体"/>
                <w:bCs/>
                <w:sz w:val="24"/>
                <w:lang w:val="zh-CN"/>
              </w:rPr>
            </w:pPr>
            <w:r>
              <w:rPr>
                <w:rFonts w:ascii="宋体" w:hAnsi="宋体" w:cs="宋体" w:hint="eastAsia"/>
                <w:kern w:val="0"/>
                <w:sz w:val="24"/>
              </w:rPr>
              <w:t>中标人在接到中标通知时，须</w:t>
            </w:r>
            <w:r>
              <w:rPr>
                <w:rFonts w:ascii="宋体" w:hAnsi="宋体" w:cs="宋体" w:hint="eastAsia"/>
                <w:bCs/>
                <w:sz w:val="24"/>
                <w:lang w:val="zh-CN"/>
              </w:rPr>
              <w:t>向襄城县政府采购中心发送最终分项报价一览表（包含主要中标标的的名称、规格型号、数量、单价是、服务要求等）电子文档，并同时电话通知工作人员。</w:t>
            </w:r>
            <w:r>
              <w:rPr>
                <w:rFonts w:ascii="宋体" w:hAnsi="宋体" w:cs="宋体"/>
                <w:bCs/>
                <w:sz w:val="24"/>
                <w:lang w:val="zh-CN"/>
              </w:rPr>
              <w:t>联系电话</w:t>
            </w:r>
            <w:r>
              <w:rPr>
                <w:rFonts w:ascii="宋体" w:hAnsi="宋体" w:cs="宋体" w:hint="eastAsia"/>
                <w:bCs/>
                <w:sz w:val="24"/>
                <w:lang w:val="zh-CN"/>
              </w:rPr>
              <w:t>:0374-3998026；邮箱：</w:t>
            </w:r>
            <w:hyperlink r:id="rId46" w:history="1">
              <w:r>
                <w:rPr>
                  <w:rStyle w:val="af6"/>
                  <w:rFonts w:ascii="宋体" w:hAnsi="宋体" w:cs="宋体" w:hint="eastAsia"/>
                  <w:bCs/>
                  <w:sz w:val="24"/>
                  <w:lang w:val="zh-CN"/>
                </w:rPr>
                <w:t>zfcgg456@163.com</w:t>
              </w:r>
            </w:hyperlink>
            <w:r>
              <w:rPr>
                <w:rFonts w:ascii="宋体" w:hAnsi="宋体" w:cs="宋体" w:hint="eastAsia"/>
                <w:bCs/>
                <w:sz w:val="24"/>
                <w:lang w:val="zh-CN"/>
              </w:rPr>
              <w:t>。</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宋体"/>
                <w:color w:val="000000"/>
                <w:kern w:val="0"/>
                <w:sz w:val="24"/>
              </w:rPr>
            </w:pPr>
            <w:r>
              <w:rPr>
                <w:rFonts w:ascii="宋体" w:hAnsi="宋体" w:cs="宋体" w:hint="eastAsia"/>
                <w:color w:val="000000"/>
                <w:kern w:val="0"/>
                <w:sz w:val="24"/>
              </w:rPr>
              <w:t>27</w:t>
            </w:r>
          </w:p>
        </w:tc>
        <w:tc>
          <w:tcPr>
            <w:tcW w:w="2261" w:type="dxa"/>
            <w:vAlign w:val="center"/>
          </w:tcPr>
          <w:p w:rsidR="00D02F59" w:rsidRDefault="0083296B">
            <w:pPr>
              <w:autoSpaceDE w:val="0"/>
              <w:autoSpaceDN w:val="0"/>
              <w:adjustRightInd w:val="0"/>
              <w:spacing w:line="360" w:lineRule="auto"/>
              <w:jc w:val="center"/>
              <w:rPr>
                <w:rFonts w:ascii="宋体" w:hAnsi="宋体" w:cs="宋体"/>
                <w:color w:val="000000"/>
                <w:kern w:val="0"/>
                <w:sz w:val="24"/>
              </w:rPr>
            </w:pPr>
            <w:r>
              <w:rPr>
                <w:rFonts w:ascii="宋体" w:hAnsi="宋体" w:cs="宋体" w:hint="eastAsia"/>
                <w:color w:val="000000"/>
                <w:kern w:val="0"/>
                <w:sz w:val="24"/>
              </w:rPr>
              <w:t>电子化采购模式</w:t>
            </w:r>
          </w:p>
        </w:tc>
        <w:tc>
          <w:tcPr>
            <w:tcW w:w="6794" w:type="dxa"/>
            <w:vAlign w:val="center"/>
          </w:tcPr>
          <w:p w:rsidR="00D02F59" w:rsidRDefault="00A71A29">
            <w:pPr>
              <w:autoSpaceDE w:val="0"/>
              <w:autoSpaceDN w:val="0"/>
              <w:adjustRightInd w:val="0"/>
              <w:spacing w:line="360" w:lineRule="auto"/>
              <w:jc w:val="center"/>
              <w:rPr>
                <w:rFonts w:ascii="宋体" w:hAnsi="宋体" w:cs="宋体"/>
                <w:color w:val="000000"/>
                <w:kern w:val="0"/>
                <w:sz w:val="24"/>
              </w:rPr>
            </w:pPr>
            <w:r>
              <w:rPr>
                <w:rFonts w:ascii="宋体" w:hAnsi="宋体" w:cs="宋体"/>
                <w:color w:val="000000"/>
                <w:kern w:val="0"/>
                <w:sz w:val="24"/>
              </w:rPr>
              <w:fldChar w:fldCharType="begin"/>
            </w:r>
            <w:r w:rsidR="0083296B">
              <w:rPr>
                <w:rFonts w:ascii="宋体" w:hAnsi="宋体" w:cs="宋体"/>
                <w:color w:val="000000"/>
                <w:kern w:val="0"/>
                <w:sz w:val="24"/>
              </w:rPr>
              <w:instrText xml:space="preserve"> </w:instrText>
            </w:r>
            <w:r w:rsidR="0083296B">
              <w:rPr>
                <w:rFonts w:ascii="宋体" w:hAnsi="宋体" w:cs="宋体" w:hint="eastAsia"/>
                <w:color w:val="000000"/>
                <w:kern w:val="0"/>
                <w:sz w:val="24"/>
              </w:rPr>
              <w:instrText>eq \o\ac(□,√)</w:instrText>
            </w:r>
            <w:r>
              <w:rPr>
                <w:rFonts w:ascii="宋体" w:hAnsi="宋体" w:cs="宋体"/>
                <w:color w:val="000000"/>
                <w:kern w:val="0"/>
                <w:sz w:val="24"/>
              </w:rPr>
              <w:fldChar w:fldCharType="end"/>
            </w:r>
            <w:r w:rsidR="0083296B">
              <w:rPr>
                <w:rFonts w:ascii="宋体" w:hAnsi="宋体" w:cs="宋体" w:hint="eastAsia"/>
                <w:color w:val="000000"/>
                <w:kern w:val="0"/>
                <w:sz w:val="24"/>
              </w:rPr>
              <w:t>是。供应商投标时须成功上传、解密电子投标文件。供应商资质、业绩、荣誉及相关人员证明材料等资料原件不再提交</w:t>
            </w:r>
          </w:p>
          <w:p w:rsidR="00D02F59" w:rsidRDefault="0083296B">
            <w:pPr>
              <w:autoSpaceDE w:val="0"/>
              <w:autoSpaceDN w:val="0"/>
              <w:adjustRightInd w:val="0"/>
              <w:spacing w:line="360" w:lineRule="auto"/>
              <w:rPr>
                <w:rFonts w:ascii="宋体" w:hAnsi="宋体" w:cs="宋体"/>
                <w:color w:val="000000"/>
                <w:kern w:val="0"/>
                <w:sz w:val="24"/>
              </w:rPr>
            </w:pPr>
            <w:r>
              <w:rPr>
                <w:rFonts w:ascii="宋体" w:hAnsi="宋体" w:cs="宋体" w:hint="eastAsia"/>
                <w:color w:val="000000"/>
                <w:kern w:val="0"/>
                <w:sz w:val="24"/>
              </w:rPr>
              <w:t>（本招标文件第六章另有要求提供原件的除外）。</w:t>
            </w:r>
          </w:p>
          <w:p w:rsidR="00D02F59" w:rsidRDefault="0083296B">
            <w:pPr>
              <w:autoSpaceDE w:val="0"/>
              <w:autoSpaceDN w:val="0"/>
              <w:adjustRightInd w:val="0"/>
              <w:spacing w:line="360" w:lineRule="auto"/>
              <w:jc w:val="center"/>
              <w:rPr>
                <w:rFonts w:ascii="宋体" w:hAnsi="宋体" w:cs="宋体"/>
                <w:color w:val="000000"/>
                <w:kern w:val="0"/>
                <w:sz w:val="24"/>
              </w:rPr>
            </w:pPr>
            <w:r>
              <w:rPr>
                <w:rFonts w:ascii="宋体" w:hAnsi="宋体" w:cs="宋体" w:hint="eastAsia"/>
                <w:color w:val="000000"/>
                <w:kern w:val="0"/>
                <w:sz w:val="24"/>
              </w:rPr>
              <w:t>□否。供应商投标时须提供纸质响应文件。供应商资质、业绩、</w:t>
            </w:r>
          </w:p>
          <w:p w:rsidR="00D02F59" w:rsidRDefault="0083296B">
            <w:pPr>
              <w:autoSpaceDE w:val="0"/>
              <w:autoSpaceDN w:val="0"/>
              <w:adjustRightInd w:val="0"/>
              <w:spacing w:line="360" w:lineRule="auto"/>
              <w:contextualSpacing/>
              <w:rPr>
                <w:rFonts w:ascii="宋体" w:hAnsi="宋体" w:cs="宋体"/>
                <w:color w:val="000000"/>
                <w:kern w:val="0"/>
                <w:sz w:val="24"/>
              </w:rPr>
            </w:pPr>
            <w:r>
              <w:rPr>
                <w:rFonts w:ascii="宋体" w:hAnsi="宋体" w:cs="宋体" w:hint="eastAsia"/>
                <w:color w:val="000000"/>
                <w:kern w:val="0"/>
                <w:sz w:val="24"/>
              </w:rPr>
              <w:t>荣誉及相关人员证明材料等资料原件根据招标文件要求提供。</w:t>
            </w:r>
          </w:p>
        </w:tc>
      </w:tr>
      <w:tr w:rsidR="00D02F59">
        <w:trPr>
          <w:trHeight w:val="90"/>
          <w:jc w:val="center"/>
        </w:trPr>
        <w:tc>
          <w:tcPr>
            <w:tcW w:w="803" w:type="dxa"/>
            <w:vAlign w:val="center"/>
          </w:tcPr>
          <w:p w:rsidR="00D02F59" w:rsidRDefault="0083296B">
            <w:pPr>
              <w:autoSpaceDE w:val="0"/>
              <w:autoSpaceDN w:val="0"/>
              <w:adjustRightInd w:val="0"/>
              <w:spacing w:line="276" w:lineRule="auto"/>
              <w:jc w:val="center"/>
              <w:rPr>
                <w:rFonts w:ascii="宋体" w:hAnsi="宋体" w:cs="宋体"/>
                <w:color w:val="000000"/>
                <w:kern w:val="0"/>
                <w:sz w:val="24"/>
              </w:rPr>
            </w:pPr>
            <w:r>
              <w:rPr>
                <w:rFonts w:ascii="宋体" w:hAnsi="宋体" w:cs="宋体" w:hint="eastAsia"/>
                <w:color w:val="000000"/>
                <w:kern w:val="0"/>
                <w:sz w:val="24"/>
              </w:rPr>
              <w:t>28</w:t>
            </w:r>
          </w:p>
        </w:tc>
        <w:tc>
          <w:tcPr>
            <w:tcW w:w="2261" w:type="dxa"/>
            <w:vAlign w:val="center"/>
          </w:tcPr>
          <w:p w:rsidR="00D02F59" w:rsidRDefault="0083296B">
            <w:pPr>
              <w:autoSpaceDE w:val="0"/>
              <w:autoSpaceDN w:val="0"/>
              <w:adjustRightInd w:val="0"/>
              <w:spacing w:line="360" w:lineRule="auto"/>
              <w:jc w:val="center"/>
              <w:rPr>
                <w:rFonts w:ascii="宋体" w:hAnsi="宋体" w:cs="宋体"/>
                <w:bCs/>
                <w:sz w:val="24"/>
                <w:lang w:val="zh-CN"/>
              </w:rPr>
            </w:pPr>
            <w:r>
              <w:rPr>
                <w:rFonts w:ascii="宋体" w:hAnsi="宋体" w:cs="宋体" w:hint="eastAsia"/>
                <w:bCs/>
                <w:sz w:val="24"/>
                <w:lang w:val="zh-CN"/>
              </w:rPr>
              <w:t>特别提示</w:t>
            </w:r>
          </w:p>
        </w:tc>
        <w:tc>
          <w:tcPr>
            <w:tcW w:w="6794" w:type="dxa"/>
            <w:vAlign w:val="center"/>
          </w:tcPr>
          <w:p w:rsidR="00D02F59" w:rsidRDefault="0083296B">
            <w:pPr>
              <w:autoSpaceDE w:val="0"/>
              <w:autoSpaceDN w:val="0"/>
              <w:adjustRightInd w:val="0"/>
              <w:spacing w:line="360" w:lineRule="auto"/>
              <w:contextualSpacing/>
              <w:rPr>
                <w:rFonts w:ascii="宋体" w:hAnsi="宋体"/>
                <w:sz w:val="24"/>
              </w:rPr>
            </w:pPr>
            <w:r>
              <w:rPr>
                <w:rFonts w:ascii="宋体" w:hAnsi="宋体" w:hint="eastAsia"/>
                <w:sz w:val="24"/>
              </w:rPr>
              <w:t>按照《关于推进全流程电子化交易和在线监管工作有关问题的通知》规定：</w:t>
            </w:r>
          </w:p>
          <w:p w:rsidR="00D02F59" w:rsidRDefault="0083296B">
            <w:pPr>
              <w:autoSpaceDE w:val="0"/>
              <w:autoSpaceDN w:val="0"/>
              <w:adjustRightInd w:val="0"/>
              <w:spacing w:line="360" w:lineRule="auto"/>
              <w:contextualSpacing/>
              <w:rPr>
                <w:rFonts w:ascii="宋体" w:hAnsi="宋体"/>
                <w:sz w:val="24"/>
              </w:rPr>
            </w:pPr>
            <w:r>
              <w:rPr>
                <w:rFonts w:ascii="宋体" w:hAnsi="宋体" w:hint="eastAsia"/>
                <w:sz w:val="24"/>
              </w:rPr>
              <w:t>不同投标人电子投标文件记录的网卡MAC地址、CPU序号、硬盘序列号等硬件特征码均一致时，视为‘</w:t>
            </w:r>
            <w:r>
              <w:rPr>
                <w:rFonts w:ascii="宋体" w:hAnsi="宋体"/>
                <w:sz w:val="24"/>
              </w:rPr>
              <w:t>不同</w:t>
            </w:r>
            <w:r>
              <w:rPr>
                <w:rFonts w:ascii="宋体" w:hAnsi="宋体" w:hint="eastAsia"/>
                <w:sz w:val="24"/>
              </w:rPr>
              <w:t>投标人的投标</w:t>
            </w:r>
            <w:r>
              <w:rPr>
                <w:rFonts w:ascii="宋体" w:hAnsi="宋体"/>
                <w:sz w:val="24"/>
              </w:rPr>
              <w:t>文件由同一单位或者个人编制</w:t>
            </w:r>
            <w:r>
              <w:rPr>
                <w:rFonts w:ascii="宋体" w:hAnsi="宋体" w:hint="eastAsia"/>
                <w:sz w:val="24"/>
              </w:rPr>
              <w:t>’或‘</w:t>
            </w:r>
            <w:r>
              <w:rPr>
                <w:rFonts w:ascii="宋体" w:hAnsi="宋体"/>
                <w:sz w:val="24"/>
              </w:rPr>
              <w:t>不同</w:t>
            </w:r>
            <w:r>
              <w:rPr>
                <w:rFonts w:ascii="宋体" w:hAnsi="宋体" w:hint="eastAsia"/>
                <w:sz w:val="24"/>
              </w:rPr>
              <w:t>投标人</w:t>
            </w:r>
            <w:r>
              <w:rPr>
                <w:rFonts w:ascii="宋体" w:hAnsi="宋体"/>
                <w:sz w:val="24"/>
              </w:rPr>
              <w:t>委托同一单位或者个人办理</w:t>
            </w:r>
            <w:r>
              <w:rPr>
                <w:rFonts w:ascii="宋体" w:hAnsi="宋体" w:hint="eastAsia"/>
                <w:sz w:val="24"/>
              </w:rPr>
              <w:t>响应</w:t>
            </w:r>
            <w:r>
              <w:rPr>
                <w:rFonts w:ascii="宋体" w:hAnsi="宋体"/>
                <w:sz w:val="24"/>
              </w:rPr>
              <w:t>事宜</w:t>
            </w:r>
            <w:r>
              <w:rPr>
                <w:rFonts w:ascii="宋体" w:hAnsi="宋体" w:hint="eastAsia"/>
                <w:sz w:val="24"/>
              </w:rPr>
              <w:t>’，其投标无效。</w:t>
            </w:r>
          </w:p>
          <w:p w:rsidR="00D02F59" w:rsidRDefault="0083296B">
            <w:pPr>
              <w:pStyle w:val="a1"/>
              <w:spacing w:line="360" w:lineRule="auto"/>
              <w:ind w:firstLineChars="0" w:firstLine="0"/>
              <w:rPr>
                <w:rFonts w:hAnsi="宋体"/>
                <w:sz w:val="24"/>
              </w:rPr>
            </w:pPr>
            <w:r>
              <w:rPr>
                <w:rFonts w:hAnsi="宋体" w:hint="eastAsia"/>
                <w:sz w:val="24"/>
              </w:rPr>
              <w:t>评审专家应严格按照要求查看“硬件特征码”</w:t>
            </w:r>
            <w:r>
              <w:rPr>
                <w:rFonts w:hAnsi="宋体" w:hint="eastAsia"/>
                <w:sz w:val="24"/>
              </w:rPr>
              <w:t xml:space="preserve"> </w:t>
            </w:r>
            <w:r>
              <w:rPr>
                <w:rFonts w:hAnsi="宋体" w:hint="eastAsia"/>
                <w:sz w:val="24"/>
              </w:rPr>
              <w:t>相关信息并进行评审，在评审报告中显示“不同投标人电子投标文件制作硬件特征码”是否雷同的分析及判定结果。</w:t>
            </w:r>
          </w:p>
        </w:tc>
      </w:tr>
    </w:tbl>
    <w:p w:rsidR="00D02F59" w:rsidRDefault="00D02F59">
      <w:pPr>
        <w:tabs>
          <w:tab w:val="left" w:pos="1260"/>
        </w:tabs>
        <w:autoSpaceDE w:val="0"/>
        <w:autoSpaceDN w:val="0"/>
        <w:adjustRightInd w:val="0"/>
        <w:spacing w:line="360" w:lineRule="auto"/>
        <w:ind w:firstLineChars="850" w:firstLine="2731"/>
        <w:contextualSpacing/>
        <w:rPr>
          <w:rFonts w:ascii="宋体" w:hAnsi="宋体" w:cs="宋体"/>
          <w:b/>
          <w:kern w:val="0"/>
          <w:sz w:val="32"/>
          <w:szCs w:val="32"/>
        </w:rPr>
      </w:pPr>
    </w:p>
    <w:p w:rsidR="00D02F59" w:rsidRDefault="0083296B">
      <w:pPr>
        <w:rPr>
          <w:rFonts w:ascii="宋体" w:hAnsi="宋体" w:cs="宋体"/>
          <w:b/>
          <w:kern w:val="0"/>
          <w:sz w:val="32"/>
          <w:szCs w:val="32"/>
        </w:rPr>
      </w:pPr>
      <w:r>
        <w:rPr>
          <w:rFonts w:ascii="宋体" w:hAnsi="宋体" w:cs="宋体" w:hint="eastAsia"/>
          <w:b/>
          <w:kern w:val="0"/>
          <w:sz w:val="32"/>
          <w:szCs w:val="32"/>
        </w:rPr>
        <w:br w:type="page"/>
      </w:r>
    </w:p>
    <w:p w:rsidR="00D02F59" w:rsidRDefault="0083296B">
      <w:pPr>
        <w:tabs>
          <w:tab w:val="left" w:pos="1260"/>
        </w:tabs>
        <w:autoSpaceDE w:val="0"/>
        <w:autoSpaceDN w:val="0"/>
        <w:adjustRightInd w:val="0"/>
        <w:spacing w:line="360" w:lineRule="auto"/>
        <w:contextualSpacing/>
        <w:jc w:val="center"/>
        <w:rPr>
          <w:rFonts w:ascii="宋体" w:hAnsi="宋体" w:cs="宋体"/>
          <w:b/>
          <w:kern w:val="0"/>
          <w:sz w:val="32"/>
          <w:szCs w:val="32"/>
        </w:rPr>
      </w:pPr>
      <w:r>
        <w:rPr>
          <w:rFonts w:ascii="宋体" w:hAnsi="宋体" w:cs="宋体" w:hint="eastAsia"/>
          <w:b/>
          <w:kern w:val="0"/>
          <w:sz w:val="32"/>
          <w:szCs w:val="32"/>
        </w:rPr>
        <w:lastRenderedPageBreak/>
        <w:t>第四章 投标人须知</w:t>
      </w:r>
    </w:p>
    <w:p w:rsidR="00D02F59" w:rsidRDefault="00D02F59">
      <w:pPr>
        <w:tabs>
          <w:tab w:val="left" w:pos="1260"/>
        </w:tabs>
        <w:autoSpaceDE w:val="0"/>
        <w:autoSpaceDN w:val="0"/>
        <w:adjustRightInd w:val="0"/>
        <w:spacing w:line="360" w:lineRule="auto"/>
        <w:contextualSpacing/>
        <w:jc w:val="center"/>
        <w:rPr>
          <w:rFonts w:ascii="宋体" w:hAnsi="宋体" w:cs="宋体"/>
          <w:b/>
          <w:kern w:val="0"/>
          <w:sz w:val="28"/>
          <w:szCs w:val="28"/>
        </w:rPr>
      </w:pPr>
    </w:p>
    <w:p w:rsidR="00D02F59" w:rsidRDefault="0083296B">
      <w:pPr>
        <w:tabs>
          <w:tab w:val="left" w:pos="1260"/>
        </w:tabs>
        <w:autoSpaceDE w:val="0"/>
        <w:autoSpaceDN w:val="0"/>
        <w:adjustRightInd w:val="0"/>
        <w:spacing w:line="360" w:lineRule="auto"/>
        <w:contextualSpacing/>
        <w:jc w:val="center"/>
        <w:rPr>
          <w:rFonts w:ascii="宋体" w:hAnsi="宋体" w:cs="宋体"/>
          <w:b/>
          <w:kern w:val="0"/>
          <w:sz w:val="24"/>
        </w:rPr>
      </w:pPr>
      <w:r>
        <w:rPr>
          <w:rFonts w:ascii="宋体" w:hAnsi="宋体" w:cs="宋体" w:hint="eastAsia"/>
          <w:b/>
          <w:kern w:val="0"/>
          <w:sz w:val="24"/>
        </w:rPr>
        <w:t>一、概念释义</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适用范围</w:t>
      </w:r>
    </w:p>
    <w:p w:rsidR="00D02F59" w:rsidRDefault="0083296B">
      <w:pPr>
        <w:pStyle w:val="afa"/>
        <w:numPr>
          <w:ilvl w:val="0"/>
          <w:numId w:val="7"/>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本招标文件仅适用于本次“投标邀请”中所述采购项目。</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本招标文件解释权属于“投标邀请”所述的采购人。</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定义</w:t>
      </w:r>
    </w:p>
    <w:p w:rsidR="00D02F59" w:rsidRDefault="0083296B">
      <w:pPr>
        <w:pStyle w:val="afa"/>
        <w:numPr>
          <w:ilvl w:val="0"/>
          <w:numId w:val="7"/>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“采购项目”：“投标人须知前附表”中所述的采购项目。</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“招标人”：“投标人须知前附表”中所述的组织本次招标的代理机构和采购人。</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“采购人”：是指依法进行政府采购的国家机关、事业单位、团体组织。采购人名称、 地址、电话、联系人见“投标人须知前附表”。</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“代理机构”：接受采购人委托，代理采购项目的采购代理机构。代理机构名称、地址、 电话、联系人见“投标人须知前附表”。</w:t>
      </w:r>
    </w:p>
    <w:p w:rsidR="00D02F59" w:rsidRDefault="0083296B" w:rsidP="00F37EA6">
      <w:pPr>
        <w:autoSpaceDE w:val="0"/>
        <w:autoSpaceDN w:val="0"/>
        <w:spacing w:line="360" w:lineRule="auto"/>
        <w:ind w:leftChars="450" w:left="998" w:hangingChars="22" w:hanging="53"/>
        <w:contextualSpacing/>
        <w:rPr>
          <w:rFonts w:ascii="宋体" w:hAnsi="宋体" w:cs="宋体"/>
          <w:kern w:val="0"/>
          <w:sz w:val="24"/>
        </w:rPr>
      </w:pPr>
      <w:r>
        <w:rPr>
          <w:rFonts w:ascii="宋体" w:hAnsi="宋体" w:cs="宋体" w:hint="eastAsia"/>
          <w:kern w:val="0"/>
          <w:sz w:val="24"/>
        </w:rPr>
        <w:t>采购代理机构及其分支机构不得在所代理的采购项目中投标或者代理投标，不得为所代理的采购项目的投标人参加本项目提供投标咨询。</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“潜在投标人”指符合《中华人民共和国政府采购法》及相关法律法规和本招标文件的各项规定，且按照本项目招标公告及招标文件规定的方式获取招标文件的法人、其他组 织或者自然人。</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是指符合《中华人民共和国政府采购法》及相关法律法规和本招标文件的各项规定，响应招标、参加投标竞争，从招标人处按规定获取招标文件，并按照招标文件要求向招标人提交投标文件的法人、其他组织或者自然人。</w:t>
      </w:r>
    </w:p>
    <w:p w:rsidR="00D02F59" w:rsidRDefault="0083296B">
      <w:pPr>
        <w:pStyle w:val="afa"/>
        <w:numPr>
          <w:ilvl w:val="1"/>
          <w:numId w:val="6"/>
        </w:numPr>
        <w:autoSpaceDE w:val="0"/>
        <w:autoSpaceDN w:val="0"/>
        <w:spacing w:line="360" w:lineRule="auto"/>
        <w:ind w:leftChars="1" w:left="1132" w:hangingChars="471" w:hanging="1130"/>
        <w:contextualSpacing/>
        <w:rPr>
          <w:rFonts w:ascii="宋体" w:hAnsi="宋体" w:cs="宋体"/>
          <w:kern w:val="0"/>
          <w:sz w:val="24"/>
          <w:szCs w:val="24"/>
        </w:rPr>
      </w:pPr>
      <w:r>
        <w:rPr>
          <w:rFonts w:ascii="宋体" w:hAnsi="宋体" w:cs="宋体" w:hint="eastAsia"/>
          <w:kern w:val="0"/>
          <w:sz w:val="24"/>
          <w:szCs w:val="24"/>
        </w:rPr>
        <w:t xml:space="preserve"> “政府投资项目”：是指政府作为投资主体的投资项目，主要指公共事业、基础设施等方面的公益性项目。</w:t>
      </w:r>
    </w:p>
    <w:p w:rsidR="00D02F59" w:rsidRDefault="0083296B">
      <w:pPr>
        <w:pStyle w:val="afa"/>
        <w:numPr>
          <w:ilvl w:val="1"/>
          <w:numId w:val="6"/>
        </w:numPr>
        <w:autoSpaceDE w:val="0"/>
        <w:autoSpaceDN w:val="0"/>
        <w:spacing w:line="360" w:lineRule="auto"/>
        <w:ind w:leftChars="1" w:left="1132" w:hangingChars="471" w:hanging="1130"/>
        <w:contextualSpacing/>
        <w:rPr>
          <w:rFonts w:ascii="宋体" w:hAnsi="宋体" w:cs="宋体"/>
          <w:kern w:val="0"/>
          <w:sz w:val="24"/>
          <w:szCs w:val="24"/>
        </w:rPr>
      </w:pPr>
      <w:r>
        <w:rPr>
          <w:rFonts w:ascii="宋体" w:hAnsi="宋体" w:cs="宋体" w:hint="eastAsia"/>
          <w:kern w:val="0"/>
          <w:sz w:val="24"/>
          <w:szCs w:val="24"/>
        </w:rPr>
        <w:t>招标文件中凡标有“</w:t>
      </w:r>
      <w:r>
        <w:rPr>
          <w:rFonts w:ascii="宋体" w:hAnsi="宋体" w:cs="宋体" w:hint="eastAsia"/>
          <w:color w:val="FF0000"/>
          <w:kern w:val="0"/>
          <w:sz w:val="24"/>
          <w:szCs w:val="24"/>
        </w:rPr>
        <w:t>★</w:t>
      </w:r>
      <w:r>
        <w:rPr>
          <w:rFonts w:ascii="宋体" w:hAnsi="宋体" w:cs="宋体" w:hint="eastAsia"/>
          <w:kern w:val="0"/>
          <w:sz w:val="24"/>
          <w:szCs w:val="24"/>
        </w:rPr>
        <w:t>”的条款均系实质性要求条款。</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合格的投标人</w:t>
      </w:r>
    </w:p>
    <w:p w:rsidR="00D02F59" w:rsidRDefault="0083296B">
      <w:pPr>
        <w:pStyle w:val="afa"/>
        <w:numPr>
          <w:ilvl w:val="0"/>
          <w:numId w:val="7"/>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在中华人民共和国境内注册，具有本项目生产、制造、供应或实施能力，符合、承认并承诺履行本招标文件各项规定的法人、其他组织或者自然人。</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符合本项目“投标邀请”和“投标人须知前附表”中规定的合格投标人所必须具备的条件。</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hint="eastAsia"/>
          <w:sz w:val="24"/>
          <w:szCs w:val="24"/>
        </w:rPr>
        <w:t>按照财政部《</w:t>
      </w:r>
      <w:r>
        <w:rPr>
          <w:rFonts w:ascii="宋体" w:hAnsi="宋体" w:cs="微软雅黑" w:hint="eastAsia"/>
          <w:bCs/>
          <w:sz w:val="24"/>
          <w:szCs w:val="24"/>
        </w:rPr>
        <w:t>关于在政府采购活动中查询及使用信用记录有关问题的通知</w:t>
      </w:r>
      <w:r>
        <w:rPr>
          <w:rFonts w:ascii="宋体" w:hAnsi="宋体" w:hint="eastAsia"/>
          <w:sz w:val="24"/>
          <w:szCs w:val="24"/>
        </w:rPr>
        <w:t>》（财库</w:t>
      </w:r>
      <w:r>
        <w:rPr>
          <w:rFonts w:ascii="宋体" w:hAnsi="宋体" w:cs="微软雅黑" w:hint="eastAsia"/>
          <w:bCs/>
          <w:sz w:val="24"/>
          <w:szCs w:val="24"/>
        </w:rPr>
        <w:t>〔2016〕</w:t>
      </w:r>
      <w:r>
        <w:rPr>
          <w:rFonts w:ascii="宋体" w:hAnsi="宋体" w:hint="eastAsia"/>
          <w:sz w:val="24"/>
          <w:szCs w:val="24"/>
        </w:rPr>
        <w:lastRenderedPageBreak/>
        <w:t>125号）要求，</w:t>
      </w:r>
      <w:r>
        <w:rPr>
          <w:rFonts w:ascii="宋体" w:hAnsi="宋体" w:cs="宋体" w:hint="eastAsia"/>
          <w:kern w:val="0"/>
          <w:sz w:val="24"/>
          <w:szCs w:val="24"/>
        </w:rPr>
        <w:t>政府采购活动中查询及使用投标人信用记录的具体要求为：投标人未被列入失信被执行人、重大税收违法案件当事人名单、</w:t>
      </w:r>
      <w:r>
        <w:rPr>
          <w:rFonts w:ascii="宋体" w:hAnsi="宋体" w:cs="仿宋_GB2312"/>
          <w:color w:val="000000"/>
          <w:sz w:val="24"/>
          <w:szCs w:val="24"/>
          <w:shd w:val="clear" w:color="auto" w:fill="FFFFFF"/>
        </w:rPr>
        <w:t>政府采购严重违法失信行为记录名单</w:t>
      </w:r>
      <w:r>
        <w:rPr>
          <w:rFonts w:ascii="宋体" w:hAnsi="宋体" w:cs="仿宋_GB2312" w:hint="eastAsia"/>
          <w:color w:val="000000"/>
          <w:sz w:val="24"/>
          <w:szCs w:val="24"/>
          <w:shd w:val="clear" w:color="auto" w:fill="FFFFFF"/>
        </w:rPr>
        <w:t>、</w:t>
      </w:r>
      <w:r>
        <w:rPr>
          <w:rFonts w:ascii="宋体" w:hAnsi="宋体" w:cs="宋体" w:hint="eastAsia"/>
          <w:kern w:val="0"/>
          <w:sz w:val="24"/>
          <w:szCs w:val="24"/>
        </w:rPr>
        <w:t>严重违法失信社会组织名单（联合体形式投标的，联合体成员存在不良信用记录，视同联合体存在不良信用记录）。</w:t>
      </w:r>
    </w:p>
    <w:p w:rsidR="00D02F59" w:rsidRDefault="0083296B">
      <w:pPr>
        <w:pStyle w:val="afa"/>
        <w:numPr>
          <w:ilvl w:val="0"/>
          <w:numId w:val="8"/>
        </w:numPr>
        <w:autoSpaceDE w:val="0"/>
        <w:autoSpaceDN w:val="0"/>
        <w:spacing w:line="360" w:lineRule="auto"/>
        <w:ind w:left="1418" w:firstLineChars="0" w:hanging="1416"/>
        <w:contextualSpacing/>
        <w:rPr>
          <w:rFonts w:ascii="宋体" w:hAnsi="宋体" w:cs="宋体"/>
          <w:kern w:val="0"/>
          <w:sz w:val="24"/>
          <w:szCs w:val="24"/>
        </w:rPr>
      </w:pPr>
      <w:r>
        <w:rPr>
          <w:rFonts w:ascii="宋体" w:hAnsi="宋体" w:cs="宋体" w:hint="eastAsia"/>
          <w:kern w:val="0"/>
          <w:sz w:val="24"/>
          <w:szCs w:val="24"/>
        </w:rPr>
        <w:t>查询渠道：“信用中国”网站（</w:t>
      </w:r>
      <w:r>
        <w:rPr>
          <w:rFonts w:ascii="宋体" w:hAnsi="宋体" w:cs="宋体"/>
          <w:kern w:val="0"/>
          <w:sz w:val="24"/>
          <w:szCs w:val="24"/>
        </w:rPr>
        <w:t>www.creditchina.gov.cn</w:t>
      </w:r>
      <w:r>
        <w:rPr>
          <w:rFonts w:ascii="宋体" w:hAnsi="宋体" w:cs="宋体" w:hint="eastAsia"/>
          <w:kern w:val="0"/>
          <w:sz w:val="24"/>
          <w:szCs w:val="24"/>
        </w:rPr>
        <w:t>）、“中国政府采购网”（</w:t>
      </w:r>
      <w:r>
        <w:rPr>
          <w:rFonts w:ascii="宋体" w:hAnsi="宋体" w:cs="宋体"/>
          <w:kern w:val="0"/>
          <w:sz w:val="24"/>
          <w:szCs w:val="24"/>
        </w:rPr>
        <w:t>www.ccgp.gov.cn</w:t>
      </w:r>
      <w:r>
        <w:rPr>
          <w:rFonts w:ascii="宋体" w:hAnsi="宋体" w:cs="宋体" w:hint="eastAsia"/>
          <w:kern w:val="0"/>
          <w:sz w:val="24"/>
          <w:szCs w:val="24"/>
        </w:rPr>
        <w:t>）、“中国社会组织公共服务平台”网站（</w:t>
      </w:r>
      <w:hyperlink r:id="rId47" w:history="1">
        <w:r>
          <w:rPr>
            <w:rStyle w:val="af6"/>
            <w:rFonts w:ascii="宋体" w:hAnsi="宋体" w:cs="宋体"/>
            <w:kern w:val="0"/>
            <w:sz w:val="24"/>
            <w:szCs w:val="24"/>
          </w:rPr>
          <w:t>www.chinanpo.gov.cn</w:t>
        </w:r>
      </w:hyperlink>
      <w:r>
        <w:rPr>
          <w:rFonts w:ascii="宋体" w:hAnsi="宋体" w:cs="宋体" w:hint="eastAsia"/>
          <w:kern w:val="0"/>
          <w:sz w:val="24"/>
          <w:szCs w:val="24"/>
        </w:rPr>
        <w:t>）；</w:t>
      </w:r>
    </w:p>
    <w:p w:rsidR="00D02F59" w:rsidRDefault="0083296B">
      <w:pPr>
        <w:pStyle w:val="afa"/>
        <w:numPr>
          <w:ilvl w:val="0"/>
          <w:numId w:val="8"/>
        </w:numPr>
        <w:autoSpaceDE w:val="0"/>
        <w:autoSpaceDN w:val="0"/>
        <w:spacing w:line="360" w:lineRule="auto"/>
        <w:ind w:left="1418" w:firstLineChars="0" w:hanging="1416"/>
        <w:contextualSpacing/>
        <w:rPr>
          <w:rFonts w:ascii="宋体" w:hAnsi="宋体" w:cs="宋体"/>
          <w:kern w:val="0"/>
          <w:sz w:val="24"/>
          <w:szCs w:val="24"/>
        </w:rPr>
      </w:pPr>
      <w:r>
        <w:rPr>
          <w:rFonts w:ascii="宋体" w:hAnsi="宋体" w:cs="宋体" w:hint="eastAsia"/>
          <w:kern w:val="0"/>
          <w:sz w:val="24"/>
          <w:szCs w:val="24"/>
        </w:rPr>
        <w:t>截止时间：同投标截止时间；</w:t>
      </w:r>
    </w:p>
    <w:p w:rsidR="00D02F59" w:rsidRDefault="0083296B">
      <w:pPr>
        <w:pStyle w:val="afa"/>
        <w:numPr>
          <w:ilvl w:val="0"/>
          <w:numId w:val="8"/>
        </w:numPr>
        <w:autoSpaceDE w:val="0"/>
        <w:autoSpaceDN w:val="0"/>
        <w:spacing w:line="360" w:lineRule="auto"/>
        <w:ind w:left="1418" w:firstLineChars="0" w:hanging="1416"/>
        <w:contextualSpacing/>
        <w:rPr>
          <w:rFonts w:ascii="宋体" w:hAnsi="宋体" w:cs="宋体"/>
          <w:kern w:val="0"/>
          <w:sz w:val="24"/>
          <w:szCs w:val="24"/>
        </w:rPr>
      </w:pPr>
      <w:r>
        <w:rPr>
          <w:rFonts w:ascii="宋体" w:hAnsi="宋体" w:cs="宋体" w:hint="eastAsia"/>
          <w:kern w:val="0"/>
          <w:sz w:val="24"/>
          <w:szCs w:val="24"/>
        </w:rPr>
        <w:t>信用信息查询记录和证据留存具体方式：经采购人确认的查询结果网页截图作为查询记录和证据，与其他采购文件一并保存；</w:t>
      </w:r>
    </w:p>
    <w:p w:rsidR="00D02F59" w:rsidRDefault="0083296B">
      <w:pPr>
        <w:pStyle w:val="afa"/>
        <w:numPr>
          <w:ilvl w:val="0"/>
          <w:numId w:val="8"/>
        </w:numPr>
        <w:autoSpaceDE w:val="0"/>
        <w:autoSpaceDN w:val="0"/>
        <w:spacing w:line="360" w:lineRule="auto"/>
        <w:ind w:left="1418" w:firstLineChars="0" w:hanging="1416"/>
        <w:contextualSpacing/>
        <w:rPr>
          <w:rFonts w:ascii="宋体" w:hAnsi="宋体" w:cs="宋体"/>
          <w:kern w:val="0"/>
          <w:sz w:val="24"/>
          <w:szCs w:val="24"/>
        </w:rPr>
      </w:pPr>
      <w:r>
        <w:rPr>
          <w:rFonts w:ascii="宋体" w:hAnsi="宋体" w:cs="宋体" w:hint="eastAsia"/>
          <w:kern w:val="0"/>
          <w:sz w:val="24"/>
          <w:szCs w:val="24"/>
        </w:rPr>
        <w:t>信用信息的使用原则：经采购人认定的被列入失信被执行人、重大税收违法案件当事人名单、</w:t>
      </w:r>
      <w:r>
        <w:rPr>
          <w:rFonts w:ascii="宋体" w:hAnsi="宋体" w:cs="仿宋_GB2312"/>
          <w:color w:val="000000"/>
          <w:sz w:val="24"/>
          <w:szCs w:val="24"/>
          <w:shd w:val="clear" w:color="auto" w:fill="FFFFFF"/>
        </w:rPr>
        <w:t>政府采购严重违法失信行为记录名单</w:t>
      </w:r>
      <w:r>
        <w:rPr>
          <w:rFonts w:ascii="宋体" w:hAnsi="宋体" w:cs="仿宋_GB2312" w:hint="eastAsia"/>
          <w:color w:val="000000"/>
          <w:sz w:val="24"/>
          <w:szCs w:val="24"/>
          <w:shd w:val="clear" w:color="auto" w:fill="FFFFFF"/>
        </w:rPr>
        <w:t>的投标人、</w:t>
      </w:r>
      <w:r>
        <w:rPr>
          <w:rFonts w:ascii="宋体" w:hAnsi="宋体" w:cs="宋体" w:hint="eastAsia"/>
          <w:kern w:val="0"/>
          <w:sz w:val="24"/>
          <w:szCs w:val="24"/>
        </w:rPr>
        <w:t>严重违法失信社会组织名单的社会组织，将拒绝其参与本次政府采购活动；</w:t>
      </w:r>
    </w:p>
    <w:p w:rsidR="00D02F59" w:rsidRDefault="0083296B">
      <w:pPr>
        <w:pStyle w:val="afa"/>
        <w:numPr>
          <w:ilvl w:val="0"/>
          <w:numId w:val="8"/>
        </w:numPr>
        <w:autoSpaceDE w:val="0"/>
        <w:autoSpaceDN w:val="0"/>
        <w:spacing w:line="360" w:lineRule="auto"/>
        <w:ind w:left="1418" w:firstLineChars="0" w:hanging="1416"/>
        <w:contextualSpacing/>
        <w:rPr>
          <w:rFonts w:ascii="宋体" w:hAnsi="宋体" w:cs="宋体"/>
          <w:kern w:val="0"/>
          <w:sz w:val="24"/>
          <w:szCs w:val="24"/>
        </w:rPr>
      </w:pPr>
      <w:r>
        <w:rPr>
          <w:rFonts w:ascii="宋体" w:hAnsi="宋体" w:cs="宋体" w:hint="eastAsia"/>
          <w:kern w:val="0"/>
          <w:sz w:val="24"/>
          <w:szCs w:val="24"/>
        </w:rPr>
        <w:t>投标人无须提供</w:t>
      </w:r>
      <w:r>
        <w:rPr>
          <w:rFonts w:ascii="宋体" w:hAnsi="宋体" w:cs="微软雅黑" w:hint="eastAsia"/>
          <w:bCs/>
          <w:sz w:val="24"/>
          <w:szCs w:val="24"/>
        </w:rPr>
        <w:t>信用记录查询结果网页截屏。</w:t>
      </w:r>
      <w:r>
        <w:rPr>
          <w:rFonts w:ascii="宋体" w:hAnsi="宋体" w:cs="宋体" w:hint="eastAsia"/>
          <w:kern w:val="0"/>
          <w:sz w:val="24"/>
          <w:szCs w:val="24"/>
        </w:rPr>
        <w:t>投标人不良信用记录以采购人查询结果为准，采购人查询之后，网站信息发生的任何变更不再作为评审依据，投标人自行提供的与网站信息不一致的其他证明材料亦不作为评审依据。</w:t>
      </w:r>
    </w:p>
    <w:p w:rsidR="00D02F59" w:rsidRDefault="0083296B">
      <w:pPr>
        <w:pStyle w:val="afa"/>
        <w:numPr>
          <w:ilvl w:val="1"/>
          <w:numId w:val="6"/>
        </w:numPr>
        <w:autoSpaceDE w:val="0"/>
        <w:autoSpaceDN w:val="0"/>
        <w:spacing w:line="360" w:lineRule="auto"/>
        <w:ind w:firstLineChars="0" w:hanging="964"/>
        <w:contextualSpacing/>
        <w:rPr>
          <w:rFonts w:ascii="宋体" w:hAnsi="宋体"/>
          <w:sz w:val="24"/>
          <w:szCs w:val="24"/>
        </w:rPr>
      </w:pPr>
      <w:r>
        <w:rPr>
          <w:rFonts w:ascii="宋体" w:hAnsi="宋体" w:hint="eastAsia"/>
          <w:sz w:val="24"/>
          <w:szCs w:val="24"/>
        </w:rPr>
        <w:t>单位负责人为同一人或者存在直接控股、管理关系的不同供应商，不得同时参加本项目投标。违反规定的，相关投标均无效。</w:t>
      </w:r>
    </w:p>
    <w:p w:rsidR="00D02F59" w:rsidRDefault="0083296B">
      <w:pPr>
        <w:pStyle w:val="afa"/>
        <w:numPr>
          <w:ilvl w:val="1"/>
          <w:numId w:val="6"/>
        </w:numPr>
        <w:autoSpaceDE w:val="0"/>
        <w:autoSpaceDN w:val="0"/>
        <w:spacing w:line="360" w:lineRule="auto"/>
        <w:ind w:firstLineChars="0" w:hanging="964"/>
        <w:contextualSpacing/>
        <w:rPr>
          <w:rFonts w:ascii="宋体" w:hAnsi="宋体"/>
          <w:sz w:val="24"/>
          <w:szCs w:val="24"/>
        </w:rPr>
      </w:pPr>
      <w:r>
        <w:rPr>
          <w:rFonts w:ascii="宋体" w:hAnsi="宋体" w:cs="宋体" w:hint="eastAsia"/>
          <w:kern w:val="0"/>
          <w:sz w:val="24"/>
          <w:szCs w:val="24"/>
        </w:rPr>
        <w:t>为采购项目提供整体设计、规范编制或者项目管理、监理、检测等服务的供应商，不得再参加该采购项目的其他采购活动。</w:t>
      </w:r>
    </w:p>
    <w:p w:rsidR="00D02F59" w:rsidRDefault="0083296B">
      <w:pPr>
        <w:pStyle w:val="afa"/>
        <w:numPr>
          <w:ilvl w:val="1"/>
          <w:numId w:val="6"/>
        </w:numPr>
        <w:autoSpaceDE w:val="0"/>
        <w:autoSpaceDN w:val="0"/>
        <w:spacing w:line="360" w:lineRule="auto"/>
        <w:ind w:firstLineChars="0" w:hanging="964"/>
        <w:contextualSpacing/>
        <w:rPr>
          <w:rFonts w:ascii="宋体" w:hAnsi="宋体"/>
          <w:sz w:val="24"/>
          <w:szCs w:val="24"/>
        </w:rPr>
      </w:pPr>
      <w:r>
        <w:rPr>
          <w:rFonts w:ascii="宋体" w:hAnsi="宋体" w:cs="宋体" w:hint="eastAsia"/>
          <w:kern w:val="0"/>
          <w:sz w:val="24"/>
          <w:szCs w:val="24"/>
        </w:rPr>
        <w:t>“投标邀请”和“投标人须知前附表”规定接受联合体投标的，除应符合本章第</w:t>
      </w:r>
      <w:r>
        <w:rPr>
          <w:rFonts w:ascii="宋体" w:hAnsi="宋体" w:cs="宋体"/>
          <w:kern w:val="0"/>
          <w:sz w:val="24"/>
          <w:szCs w:val="24"/>
        </w:rPr>
        <w:t>3.1</w:t>
      </w:r>
      <w:r>
        <w:rPr>
          <w:rFonts w:ascii="宋体" w:hAnsi="宋体" w:cs="宋体" w:hint="eastAsia"/>
          <w:kern w:val="0"/>
          <w:sz w:val="24"/>
          <w:szCs w:val="24"/>
        </w:rPr>
        <w:t>项和3.2项要求外，还应遵守以下规定：</w:t>
      </w:r>
    </w:p>
    <w:p w:rsidR="00D02F59" w:rsidRDefault="0083296B">
      <w:pPr>
        <w:pStyle w:val="afa"/>
        <w:numPr>
          <w:ilvl w:val="0"/>
          <w:numId w:val="9"/>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在投标文件中向采购人提交联合体协议书，明确联合体各方承担的工作和义务；</w:t>
      </w:r>
    </w:p>
    <w:p w:rsidR="00D02F59" w:rsidRDefault="0083296B">
      <w:pPr>
        <w:pStyle w:val="afa"/>
        <w:numPr>
          <w:ilvl w:val="0"/>
          <w:numId w:val="9"/>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联合体中有同类资质的供应商按联合体分工承担相同工作的，应当按照资质等级较低的供应商确定资质等级；</w:t>
      </w:r>
    </w:p>
    <w:p w:rsidR="00D02F59" w:rsidRDefault="0083296B">
      <w:pPr>
        <w:pStyle w:val="afa"/>
        <w:numPr>
          <w:ilvl w:val="0"/>
          <w:numId w:val="9"/>
        </w:numPr>
        <w:autoSpaceDE w:val="0"/>
        <w:autoSpaceDN w:val="0"/>
        <w:spacing w:line="360" w:lineRule="auto"/>
        <w:ind w:left="1418" w:firstLineChars="0" w:hanging="1416"/>
        <w:contextualSpacing/>
        <w:rPr>
          <w:rFonts w:ascii="宋体" w:hAnsi="宋体" w:cs="宋体"/>
          <w:kern w:val="0"/>
          <w:sz w:val="24"/>
          <w:szCs w:val="24"/>
        </w:rPr>
      </w:pPr>
      <w:r>
        <w:rPr>
          <w:rFonts w:ascii="宋体" w:hAnsi="宋体" w:cs="宋体" w:hint="eastAsia"/>
          <w:kern w:val="0"/>
          <w:sz w:val="24"/>
          <w:szCs w:val="24"/>
        </w:rPr>
        <w:t>招标人根据采购项目的特殊要求规定投标人特定条件的，联合体各方中至少应当有一方符合采购规定的特定条件。</w:t>
      </w:r>
    </w:p>
    <w:p w:rsidR="00D02F59" w:rsidRDefault="0083296B">
      <w:pPr>
        <w:pStyle w:val="afa"/>
        <w:numPr>
          <w:ilvl w:val="0"/>
          <w:numId w:val="9"/>
        </w:numPr>
        <w:autoSpaceDE w:val="0"/>
        <w:autoSpaceDN w:val="0"/>
        <w:spacing w:line="360" w:lineRule="auto"/>
        <w:ind w:left="1418" w:firstLineChars="0" w:hanging="1416"/>
        <w:contextualSpacing/>
        <w:rPr>
          <w:rFonts w:ascii="宋体" w:hAnsi="宋体" w:cs="宋体"/>
          <w:kern w:val="0"/>
          <w:sz w:val="24"/>
          <w:szCs w:val="24"/>
        </w:rPr>
      </w:pPr>
      <w:r>
        <w:rPr>
          <w:rFonts w:ascii="宋体" w:hAnsi="宋体" w:cs="宋体" w:hint="eastAsia"/>
          <w:kern w:val="0"/>
          <w:sz w:val="24"/>
          <w:szCs w:val="24"/>
        </w:rPr>
        <w:t>联合体各方不得再单独参加或者与其他供应商另外组成联合体参加同一合同项下的政府采购活动。</w:t>
      </w:r>
    </w:p>
    <w:p w:rsidR="00D02F59" w:rsidRDefault="0083296B">
      <w:pPr>
        <w:pStyle w:val="afa"/>
        <w:numPr>
          <w:ilvl w:val="0"/>
          <w:numId w:val="9"/>
        </w:numPr>
        <w:autoSpaceDE w:val="0"/>
        <w:autoSpaceDN w:val="0"/>
        <w:spacing w:line="360" w:lineRule="auto"/>
        <w:ind w:left="1418" w:firstLineChars="0" w:hanging="1416"/>
        <w:contextualSpacing/>
        <w:rPr>
          <w:rFonts w:ascii="宋体" w:hAnsi="宋体" w:cs="宋体"/>
          <w:kern w:val="0"/>
          <w:sz w:val="24"/>
          <w:szCs w:val="24"/>
        </w:rPr>
      </w:pPr>
      <w:r>
        <w:rPr>
          <w:rFonts w:ascii="宋体" w:hAnsi="宋体" w:cs="宋体"/>
          <w:kern w:val="0"/>
          <w:sz w:val="24"/>
          <w:szCs w:val="24"/>
        </w:rPr>
        <w:lastRenderedPageBreak/>
        <w:t>联合体各方应当共同与采购人签订采购合同，就采购合同约定的事项对采购人</w:t>
      </w:r>
      <w:hyperlink r:id="rId48" w:tgtFrame="_blank" w:history="1">
        <w:r>
          <w:rPr>
            <w:rFonts w:ascii="宋体" w:hAnsi="宋体" w:cs="宋体"/>
            <w:kern w:val="0"/>
            <w:sz w:val="24"/>
            <w:szCs w:val="24"/>
          </w:rPr>
          <w:t>承担连带责任</w:t>
        </w:r>
      </w:hyperlink>
      <w:r>
        <w:rPr>
          <w:rFonts w:ascii="宋体" w:hAnsi="宋体" w:cs="宋体"/>
          <w:kern w:val="0"/>
          <w:sz w:val="24"/>
          <w:szCs w:val="24"/>
        </w:rPr>
        <w:t>。</w:t>
      </w:r>
    </w:p>
    <w:p w:rsidR="00D02F59" w:rsidRDefault="0083296B">
      <w:pPr>
        <w:pStyle w:val="afa"/>
        <w:numPr>
          <w:ilvl w:val="0"/>
          <w:numId w:val="10"/>
        </w:numPr>
        <w:autoSpaceDE w:val="0"/>
        <w:autoSpaceDN w:val="0"/>
        <w:spacing w:line="360" w:lineRule="auto"/>
        <w:ind w:firstLineChars="0"/>
        <w:contextualSpacing/>
        <w:rPr>
          <w:rFonts w:ascii="宋体" w:hAnsi="宋体" w:cs="宋体"/>
          <w:kern w:val="0"/>
          <w:sz w:val="24"/>
          <w:szCs w:val="24"/>
        </w:rPr>
      </w:pPr>
      <w:r>
        <w:rPr>
          <w:rFonts w:ascii="宋体" w:hAnsi="宋体" w:cs="宋体" w:hint="eastAsia"/>
          <w:kern w:val="0"/>
          <w:sz w:val="24"/>
          <w:szCs w:val="24"/>
        </w:rPr>
        <w:t xml:space="preserve">     法律、行政法规规定的其他条件。</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合格的货物和服务</w:t>
      </w:r>
    </w:p>
    <w:p w:rsidR="00D02F59" w:rsidRDefault="0083296B">
      <w:pPr>
        <w:pStyle w:val="afa"/>
        <w:numPr>
          <w:ilvl w:val="0"/>
          <w:numId w:val="7"/>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提供的货物应当符合招标文件的要求，并且其质量完全符合国家标准、行业标准或地方标准，均有标准的以高（严格）者为准。没有国家标准、行业标准和企业标准的，按照通常标准或者符合采购目的的特定标准确定。</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投标人所提供的服务应当没有侵犯任何第三方的知识产权、技术秘密等合法权利。</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根据《财政部、发展改革委、生态环境部、市场监管总局关于调整优化节能产品、环境标志产品政府采购执行机制的通知》（财库〔2019〕9号）要求，采购属于政府强制采购产品类别的，该产品必须具有国家确定的认证机构出具的、处于有效期之内的节能产品或环境标志产品认证证书，否则其投标将被拒绝。</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根据财政部、工业和信息化部、国家质检总局、国家认监委联合发布</w:t>
      </w:r>
      <w:bookmarkStart w:id="4" w:name="baidusnap0"/>
      <w:bookmarkEnd w:id="4"/>
      <w:r>
        <w:rPr>
          <w:rFonts w:ascii="宋体" w:hAnsi="宋体" w:cs="宋体" w:hint="eastAsia"/>
          <w:kern w:val="0"/>
          <w:sz w:val="24"/>
          <w:szCs w:val="24"/>
        </w:rPr>
        <w:t>《关于信息安全产品实施政府采购的通知》（财库[2010]48号）要求，投标人所投产品如被列入</w:t>
      </w:r>
      <w:r>
        <w:rPr>
          <w:rFonts w:ascii="宋体" w:hAnsi="宋体" w:cs="宋体"/>
          <w:kern w:val="0"/>
          <w:sz w:val="24"/>
          <w:szCs w:val="24"/>
        </w:rPr>
        <w:t>《信息安全产品强制性认证目录》，</w:t>
      </w:r>
      <w:r>
        <w:rPr>
          <w:rFonts w:ascii="宋体" w:hAnsi="宋体" w:cs="宋体" w:hint="eastAsia"/>
          <w:kern w:val="0"/>
          <w:sz w:val="24"/>
          <w:szCs w:val="24"/>
        </w:rPr>
        <w:t>则该产品应</w:t>
      </w:r>
      <w:r>
        <w:rPr>
          <w:rFonts w:ascii="宋体" w:hAnsi="宋体" w:cs="宋体"/>
          <w:kern w:val="0"/>
          <w:sz w:val="24"/>
          <w:szCs w:val="24"/>
        </w:rPr>
        <w:t>具备</w:t>
      </w:r>
      <w:r>
        <w:rPr>
          <w:rFonts w:ascii="宋体" w:hAnsi="宋体" w:cs="宋体" w:hint="eastAsia"/>
          <w:kern w:val="0"/>
          <w:sz w:val="24"/>
          <w:szCs w:val="24"/>
        </w:rPr>
        <w:t>中国信息安全认证中心</w:t>
      </w:r>
      <w:r>
        <w:rPr>
          <w:rFonts w:ascii="宋体" w:hAnsi="宋体" w:cs="宋体"/>
          <w:kern w:val="0"/>
          <w:sz w:val="24"/>
          <w:szCs w:val="24"/>
        </w:rPr>
        <w:t>颁</w:t>
      </w:r>
      <w:r>
        <w:rPr>
          <w:rFonts w:ascii="宋体" w:hAnsi="宋体" w:cs="宋体" w:hint="eastAsia"/>
          <w:kern w:val="0"/>
          <w:sz w:val="24"/>
          <w:szCs w:val="24"/>
        </w:rPr>
        <w:t>发的</w:t>
      </w:r>
      <w:r>
        <w:rPr>
          <w:rFonts w:ascii="宋体" w:hAnsi="宋体" w:cs="宋体"/>
          <w:kern w:val="0"/>
          <w:sz w:val="24"/>
          <w:szCs w:val="24"/>
        </w:rPr>
        <w:t>《</w:t>
      </w:r>
      <w:hyperlink r:id="rId49" w:tgtFrame="_blank" w:history="1">
        <w:r>
          <w:rPr>
            <w:rFonts w:ascii="宋体" w:hAnsi="宋体" w:cs="宋体" w:hint="eastAsia"/>
            <w:kern w:val="0"/>
            <w:sz w:val="24"/>
            <w:szCs w:val="24"/>
          </w:rPr>
          <w:t>中国国家信息安全产品认证证书</w:t>
        </w:r>
      </w:hyperlink>
      <w:r>
        <w:rPr>
          <w:rFonts w:ascii="宋体" w:hAnsi="宋体" w:cs="宋体"/>
          <w:kern w:val="0"/>
          <w:sz w:val="24"/>
          <w:szCs w:val="24"/>
        </w:rPr>
        <w:t>》。</w:t>
      </w:r>
      <w:r>
        <w:rPr>
          <w:rFonts w:ascii="宋体" w:hAnsi="宋体" w:cs="宋体" w:hint="eastAsia"/>
          <w:kern w:val="0"/>
          <w:sz w:val="24"/>
          <w:szCs w:val="24"/>
        </w:rPr>
        <w:t>投标人</w:t>
      </w:r>
      <w:r>
        <w:rPr>
          <w:rFonts w:ascii="宋体" w:hAnsi="宋体" w:cs="宋体"/>
          <w:kern w:val="0"/>
          <w:sz w:val="24"/>
          <w:szCs w:val="24"/>
        </w:rPr>
        <w:t>不能提供超出此目录范畴外的替代品</w:t>
      </w:r>
      <w:r>
        <w:rPr>
          <w:rFonts w:ascii="宋体" w:hAnsi="宋体" w:cs="宋体" w:hint="eastAsia"/>
          <w:kern w:val="0"/>
          <w:sz w:val="24"/>
          <w:szCs w:val="24"/>
        </w:rPr>
        <w:t>。</w:t>
      </w:r>
    </w:p>
    <w:p w:rsidR="00D02F59" w:rsidRDefault="0083296B">
      <w:pPr>
        <w:autoSpaceDE w:val="0"/>
        <w:autoSpaceDN w:val="0"/>
        <w:spacing w:line="360" w:lineRule="auto"/>
        <w:ind w:left="964" w:hanging="964"/>
        <w:contextualSpacing/>
        <w:rPr>
          <w:rFonts w:ascii="宋体" w:hAnsi="宋体" w:cs="宋体"/>
          <w:kern w:val="0"/>
          <w:sz w:val="24"/>
        </w:rPr>
      </w:pPr>
      <w:r>
        <w:rPr>
          <w:rFonts w:ascii="宋体" w:hAnsi="宋体" w:cs="宋体" w:hint="eastAsia"/>
          <w:kern w:val="0"/>
          <w:sz w:val="24"/>
        </w:rPr>
        <w:t>4.5     根据《强制性产品认证管理规定》（质检总局第117号令）要求，如投标人所投产品被列入《中华人民共和国实施强制性产品认证的产品目录》，则该产品应具备国家认监委指定强制性产品认证机构颁发的《中国国家强制性产品认证证书》（CCC 认证）。投标人不能提供超出此目录范畴外的替代品。</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投标费用</w:t>
      </w:r>
    </w:p>
    <w:p w:rsidR="00D02F59" w:rsidRDefault="0083296B">
      <w:pPr>
        <w:autoSpaceDE w:val="0"/>
        <w:autoSpaceDN w:val="0"/>
        <w:spacing w:line="360" w:lineRule="auto"/>
        <w:ind w:left="964"/>
        <w:contextualSpacing/>
        <w:rPr>
          <w:rFonts w:ascii="宋体" w:hAnsi="宋体" w:cs="宋体"/>
          <w:kern w:val="0"/>
          <w:sz w:val="24"/>
        </w:rPr>
      </w:pPr>
      <w:r>
        <w:rPr>
          <w:rFonts w:ascii="宋体" w:hAnsi="宋体" w:cs="宋体" w:hint="eastAsia"/>
          <w:kern w:val="0"/>
          <w:sz w:val="24"/>
        </w:rPr>
        <w:t>不论投标的结果如何，投标人均应自行承担所有与投标有关的全部费用，招标人在任何情况下均无义务和责任承担这些费用。</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信息发布</w:t>
      </w:r>
    </w:p>
    <w:p w:rsidR="00D02F59" w:rsidRDefault="0083296B">
      <w:pPr>
        <w:autoSpaceDE w:val="0"/>
        <w:autoSpaceDN w:val="0"/>
        <w:spacing w:line="360" w:lineRule="auto"/>
        <w:ind w:left="964"/>
        <w:contextualSpacing/>
        <w:rPr>
          <w:rFonts w:ascii="宋体" w:hAnsi="宋体" w:cs="宋体"/>
          <w:kern w:val="0"/>
          <w:sz w:val="24"/>
        </w:rPr>
      </w:pPr>
      <w:r>
        <w:rPr>
          <w:rFonts w:ascii="宋体" w:hAnsi="宋体" w:cs="宋体" w:hint="eastAsia"/>
          <w:kern w:val="0"/>
          <w:sz w:val="24"/>
        </w:rPr>
        <w:t>本采购项目需要公开的有关信息，包括招标公告、招标文件澄清或修改公告、中标公告以及延长投标截止时间等与招标活动有关的通知，招标人均将通过在《中国政府采购网》、《河南省政府采购网》、《许昌市政府采购网》和《全国公共资源交易平台（河南省·许昌市）》、《中国·许昌 许昌市政府网》公开发布。投标人在参与本采购项目招投标活动期间，请及时关注以上媒体上的相关信息，投标人因没有及时关</w:t>
      </w:r>
      <w:r>
        <w:rPr>
          <w:rFonts w:ascii="宋体" w:hAnsi="宋体" w:cs="宋体" w:hint="eastAsia"/>
          <w:kern w:val="0"/>
          <w:sz w:val="24"/>
        </w:rPr>
        <w:lastRenderedPageBreak/>
        <w:t>注而未能如期获取相关信息，及因此所产生的一切后果和责任，由投标人自行承担，招标人在任何情况下均不对此承担任何责任。</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采购代理机构代理费用收取标准和方式</w:t>
      </w:r>
    </w:p>
    <w:p w:rsidR="00D02F59" w:rsidRDefault="0083296B">
      <w:pPr>
        <w:pStyle w:val="afa"/>
        <w:autoSpaceDE w:val="0"/>
        <w:autoSpaceDN w:val="0"/>
        <w:spacing w:line="360" w:lineRule="auto"/>
        <w:ind w:left="964" w:firstLineChars="0" w:firstLine="0"/>
        <w:contextualSpacing/>
        <w:rPr>
          <w:rFonts w:ascii="宋体" w:hAnsi="宋体" w:cs="宋体"/>
          <w:kern w:val="0"/>
          <w:sz w:val="24"/>
          <w:szCs w:val="24"/>
        </w:rPr>
      </w:pPr>
      <w:r>
        <w:rPr>
          <w:rFonts w:ascii="宋体" w:hAnsi="宋体" w:cs="宋体" w:hint="eastAsia"/>
          <w:kern w:val="0"/>
          <w:sz w:val="24"/>
          <w:szCs w:val="24"/>
        </w:rPr>
        <w:t>本项目不收取代理费用。详见投标人须知前附表。</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其他</w:t>
      </w:r>
    </w:p>
    <w:p w:rsidR="00D02F59" w:rsidRDefault="0083296B">
      <w:pPr>
        <w:autoSpaceDE w:val="0"/>
        <w:autoSpaceDN w:val="0"/>
        <w:spacing w:line="360" w:lineRule="auto"/>
        <w:ind w:left="964"/>
        <w:contextualSpacing/>
        <w:rPr>
          <w:rFonts w:ascii="宋体" w:hAnsi="宋体" w:cs="宋体"/>
          <w:kern w:val="0"/>
          <w:sz w:val="24"/>
        </w:rPr>
      </w:pPr>
      <w:r>
        <w:rPr>
          <w:rFonts w:ascii="宋体" w:hAnsi="宋体" w:cs="宋体" w:hint="eastAsia"/>
          <w:kern w:val="0"/>
          <w:sz w:val="24"/>
        </w:rPr>
        <w:t>本“投标人须知”的条款如与“投标邀请”、“项目需求”、“投标人须知前附表”和“资格审查与评标”就同一内容的表述不一致的，以“投标邀请”、“ 项目需求”、 “投标人须知前附表”和“资格审查与评标”中规定的内容为准。</w:t>
      </w:r>
    </w:p>
    <w:p w:rsidR="00D02F59" w:rsidRDefault="0083296B">
      <w:pPr>
        <w:tabs>
          <w:tab w:val="left" w:pos="1260"/>
        </w:tabs>
        <w:autoSpaceDE w:val="0"/>
        <w:autoSpaceDN w:val="0"/>
        <w:spacing w:line="360" w:lineRule="auto"/>
        <w:contextualSpacing/>
        <w:jc w:val="center"/>
        <w:rPr>
          <w:rFonts w:ascii="宋体" w:hAnsi="宋体" w:cs="宋体"/>
          <w:b/>
          <w:kern w:val="0"/>
          <w:sz w:val="24"/>
        </w:rPr>
      </w:pPr>
      <w:r>
        <w:rPr>
          <w:rFonts w:ascii="宋体" w:hAnsi="宋体" w:cs="宋体" w:hint="eastAsia"/>
          <w:b/>
          <w:kern w:val="0"/>
          <w:sz w:val="24"/>
        </w:rPr>
        <w:t>二、招标文件说明</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招标文件构成</w:t>
      </w:r>
    </w:p>
    <w:p w:rsidR="00D02F59" w:rsidRDefault="0083296B">
      <w:pPr>
        <w:pStyle w:val="afa"/>
        <w:numPr>
          <w:ilvl w:val="0"/>
          <w:numId w:val="11"/>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招标文件由以下部分组成：</w:t>
      </w:r>
    </w:p>
    <w:p w:rsidR="00D02F59" w:rsidRDefault="0083296B">
      <w:pPr>
        <w:autoSpaceDE w:val="0"/>
        <w:autoSpaceDN w:val="0"/>
        <w:spacing w:line="360" w:lineRule="auto"/>
        <w:ind w:left="964"/>
        <w:contextualSpacing/>
        <w:rPr>
          <w:rFonts w:ascii="宋体" w:hAnsi="宋体" w:cs="宋体"/>
          <w:kern w:val="0"/>
          <w:sz w:val="24"/>
        </w:rPr>
      </w:pPr>
      <w:r>
        <w:rPr>
          <w:rFonts w:ascii="宋体" w:hAnsi="宋体" w:cs="宋体" w:hint="eastAsia"/>
          <w:kern w:val="0"/>
          <w:sz w:val="24"/>
        </w:rPr>
        <w:t>（1）投标邀请（招标公告）</w:t>
      </w:r>
    </w:p>
    <w:p w:rsidR="00D02F59" w:rsidRDefault="0083296B">
      <w:pPr>
        <w:autoSpaceDE w:val="0"/>
        <w:autoSpaceDN w:val="0"/>
        <w:spacing w:line="360" w:lineRule="auto"/>
        <w:ind w:left="964"/>
        <w:contextualSpacing/>
        <w:rPr>
          <w:rFonts w:ascii="宋体" w:hAnsi="宋体" w:cs="宋体"/>
          <w:kern w:val="0"/>
          <w:sz w:val="24"/>
        </w:rPr>
      </w:pPr>
      <w:r>
        <w:rPr>
          <w:rFonts w:ascii="宋体" w:hAnsi="宋体" w:cs="宋体" w:hint="eastAsia"/>
          <w:kern w:val="0"/>
          <w:sz w:val="24"/>
        </w:rPr>
        <w:t>（2）项目需求</w:t>
      </w:r>
    </w:p>
    <w:p w:rsidR="00D02F59" w:rsidRDefault="0083296B">
      <w:pPr>
        <w:autoSpaceDE w:val="0"/>
        <w:autoSpaceDN w:val="0"/>
        <w:spacing w:line="360" w:lineRule="auto"/>
        <w:ind w:left="964"/>
        <w:contextualSpacing/>
        <w:rPr>
          <w:rFonts w:ascii="宋体" w:hAnsi="宋体" w:cs="宋体"/>
          <w:kern w:val="0"/>
          <w:sz w:val="24"/>
        </w:rPr>
      </w:pPr>
      <w:r>
        <w:rPr>
          <w:rFonts w:ascii="宋体" w:hAnsi="宋体" w:cs="宋体" w:hint="eastAsia"/>
          <w:kern w:val="0"/>
          <w:sz w:val="24"/>
        </w:rPr>
        <w:t>（3）投标人须知前附表</w:t>
      </w:r>
    </w:p>
    <w:p w:rsidR="00D02F59" w:rsidRDefault="0083296B">
      <w:pPr>
        <w:autoSpaceDE w:val="0"/>
        <w:autoSpaceDN w:val="0"/>
        <w:spacing w:line="360" w:lineRule="auto"/>
        <w:ind w:left="964"/>
        <w:contextualSpacing/>
        <w:rPr>
          <w:rFonts w:ascii="宋体" w:hAnsi="宋体" w:cs="宋体"/>
          <w:kern w:val="0"/>
          <w:sz w:val="24"/>
        </w:rPr>
      </w:pPr>
      <w:r>
        <w:rPr>
          <w:rFonts w:ascii="宋体" w:hAnsi="宋体" w:cs="宋体" w:hint="eastAsia"/>
          <w:kern w:val="0"/>
          <w:sz w:val="24"/>
        </w:rPr>
        <w:t>（4）投标人须知</w:t>
      </w:r>
    </w:p>
    <w:p w:rsidR="00D02F59" w:rsidRDefault="0083296B">
      <w:pPr>
        <w:autoSpaceDE w:val="0"/>
        <w:autoSpaceDN w:val="0"/>
        <w:spacing w:line="360" w:lineRule="auto"/>
        <w:ind w:left="964"/>
        <w:contextualSpacing/>
        <w:rPr>
          <w:rFonts w:ascii="宋体" w:hAnsi="宋体" w:cs="宋体"/>
          <w:kern w:val="0"/>
          <w:sz w:val="24"/>
        </w:rPr>
      </w:pPr>
      <w:r>
        <w:rPr>
          <w:rFonts w:ascii="宋体" w:hAnsi="宋体" w:cs="宋体" w:hint="eastAsia"/>
          <w:kern w:val="0"/>
          <w:sz w:val="24"/>
        </w:rPr>
        <w:t>（5）政府采购政策功能</w:t>
      </w:r>
    </w:p>
    <w:p w:rsidR="00D02F59" w:rsidRDefault="0083296B">
      <w:pPr>
        <w:autoSpaceDE w:val="0"/>
        <w:autoSpaceDN w:val="0"/>
        <w:spacing w:line="360" w:lineRule="auto"/>
        <w:ind w:left="964"/>
        <w:contextualSpacing/>
        <w:rPr>
          <w:rFonts w:ascii="宋体" w:hAnsi="宋体" w:cs="宋体"/>
          <w:kern w:val="0"/>
          <w:sz w:val="24"/>
        </w:rPr>
      </w:pPr>
      <w:r>
        <w:rPr>
          <w:rFonts w:ascii="宋体" w:hAnsi="宋体" w:cs="宋体" w:hint="eastAsia"/>
          <w:kern w:val="0"/>
          <w:sz w:val="24"/>
        </w:rPr>
        <w:t>（6）资格审查与评标</w:t>
      </w:r>
    </w:p>
    <w:p w:rsidR="00D02F59" w:rsidRDefault="0083296B">
      <w:pPr>
        <w:autoSpaceDE w:val="0"/>
        <w:autoSpaceDN w:val="0"/>
        <w:spacing w:line="360" w:lineRule="auto"/>
        <w:ind w:left="964"/>
        <w:contextualSpacing/>
        <w:rPr>
          <w:rFonts w:ascii="宋体" w:hAnsi="宋体" w:cs="宋体"/>
          <w:kern w:val="0"/>
          <w:sz w:val="24"/>
        </w:rPr>
      </w:pPr>
      <w:r>
        <w:rPr>
          <w:rFonts w:ascii="宋体" w:hAnsi="宋体" w:cs="宋体" w:hint="eastAsia"/>
          <w:kern w:val="0"/>
          <w:sz w:val="24"/>
        </w:rPr>
        <w:t>（7）合同条款及格式</w:t>
      </w:r>
    </w:p>
    <w:p w:rsidR="00D02F59" w:rsidRDefault="0083296B">
      <w:pPr>
        <w:autoSpaceDE w:val="0"/>
        <w:autoSpaceDN w:val="0"/>
        <w:spacing w:line="360" w:lineRule="auto"/>
        <w:ind w:left="964"/>
        <w:contextualSpacing/>
        <w:rPr>
          <w:rFonts w:ascii="宋体" w:hAnsi="宋体" w:cs="宋体"/>
          <w:kern w:val="0"/>
          <w:sz w:val="24"/>
        </w:rPr>
      </w:pPr>
      <w:r>
        <w:rPr>
          <w:rFonts w:ascii="宋体" w:hAnsi="宋体" w:cs="宋体" w:hint="eastAsia"/>
          <w:kern w:val="0"/>
          <w:sz w:val="24"/>
        </w:rPr>
        <w:t>（8）投标文件有关格式</w:t>
      </w:r>
    </w:p>
    <w:p w:rsidR="00D02F59" w:rsidRDefault="0083296B">
      <w:pPr>
        <w:autoSpaceDE w:val="0"/>
        <w:autoSpaceDN w:val="0"/>
        <w:spacing w:line="360" w:lineRule="auto"/>
        <w:ind w:left="964"/>
        <w:contextualSpacing/>
        <w:rPr>
          <w:rFonts w:ascii="宋体" w:hAnsi="宋体" w:cs="宋体"/>
          <w:kern w:val="0"/>
          <w:sz w:val="24"/>
        </w:rPr>
      </w:pPr>
      <w:r>
        <w:rPr>
          <w:rFonts w:ascii="宋体" w:hAnsi="宋体" w:cs="宋体" w:hint="eastAsia"/>
          <w:kern w:val="0"/>
          <w:sz w:val="24"/>
        </w:rPr>
        <w:t>（9）本项目招标文件的澄清、答复、修改、补充内容（如有的话）</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应认真阅读、并充分理解招标文件的全部内容（包括所有的补充、修改内容、重要事项、格式、条款和技术规范、参数及要求等），按招标文件要求和规定编制投标文件，并保证所提供的全部资料的真实性，否则有可能导致投标被拒绝，其风险由投标人自行承担。</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应认真了解本次招标的具体工作要求、工作范围以及职责，了解一切可能影响投标报价的资料。一经中标，不得以不完全了解项目要求、项目情况等为借口而提出额外补偿等要求，否则，由此引起的一切后果由中标人负责。</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现场考察、开标前答疑会</w:t>
      </w:r>
    </w:p>
    <w:p w:rsidR="00D02F59" w:rsidRDefault="0083296B">
      <w:pPr>
        <w:pStyle w:val="afa"/>
        <w:numPr>
          <w:ilvl w:val="0"/>
          <w:numId w:val="11"/>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招标人根据采购项目的具体情况，可以在招标文件公告期满后，组织已获取招标文件</w:t>
      </w:r>
      <w:r>
        <w:rPr>
          <w:rFonts w:ascii="宋体" w:hAnsi="宋体" w:cs="宋体" w:hint="eastAsia"/>
          <w:kern w:val="0"/>
          <w:sz w:val="24"/>
          <w:szCs w:val="24"/>
        </w:rPr>
        <w:lastRenderedPageBreak/>
        <w:t>的潜在投标人现场考察或者召开开标前答疑会。</w:t>
      </w:r>
    </w:p>
    <w:p w:rsidR="00D02F59" w:rsidRDefault="0083296B">
      <w:pPr>
        <w:autoSpaceDE w:val="0"/>
        <w:autoSpaceDN w:val="0"/>
        <w:spacing w:line="360" w:lineRule="auto"/>
        <w:ind w:left="964" w:firstLine="29"/>
        <w:contextualSpacing/>
        <w:rPr>
          <w:rFonts w:ascii="宋体" w:hAnsi="宋体" w:cs="宋体"/>
          <w:kern w:val="0"/>
          <w:sz w:val="24"/>
        </w:rPr>
      </w:pPr>
      <w:r>
        <w:rPr>
          <w:rFonts w:ascii="宋体" w:hAnsi="宋体" w:cs="宋体" w:hint="eastAsia"/>
          <w:kern w:val="0"/>
          <w:sz w:val="24"/>
        </w:rPr>
        <w:t>招标人组织现场考察或者召开开标前答疑会的，所有投标人应按“投标人须知前附表”规定的时间、地点前往参加现场考察或者开标前答疑会。投标人如不参加，其风险由投标人自行承担，招标人不承担任何责任。</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招标人组织现场考察或者召开答疑会的，应当在招标文件中载明，或者在招标文件公告期满后在财政部门指定的政府采购信息发布媒体和《全国公共资源交易平台（河南省·许昌市）》发布更正公告。</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招标人在考察现场和开标前答疑会口头介绍的情况，除招标人事后形成书面记录、并以澄清或修改公告的形式发布、构成招标文件的组成部分以外，其他内容仅供投标人在编制投标文件时参考，招标人不对投标人据此作出的判断和决策负责。</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现场考察及参加开标前答疑会所发生的费用及一切责任由投标人自行承担。</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招标文件的澄清或修改</w:t>
      </w:r>
    </w:p>
    <w:p w:rsidR="00D02F59" w:rsidRDefault="0083296B">
      <w:pPr>
        <w:pStyle w:val="afa"/>
        <w:numPr>
          <w:ilvl w:val="0"/>
          <w:numId w:val="12"/>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在投标截止期前，无论出于何种原因，招标人可主动地或在解答潜在投标人提出的澄清问题时对招标文件进行修改。</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招标人可以对已发出的招标文件进行必要的澄清或者修改。澄清或者修改的内容可能影响投标文件编制的，招标人将在投标截止时间</w:t>
      </w:r>
      <w:r>
        <w:rPr>
          <w:rFonts w:ascii="宋体" w:hAnsi="宋体" w:cs="宋体"/>
          <w:kern w:val="0"/>
          <w:sz w:val="24"/>
          <w:szCs w:val="24"/>
        </w:rPr>
        <w:t>15</w:t>
      </w:r>
      <w:r>
        <w:rPr>
          <w:rFonts w:ascii="宋体" w:hAnsi="宋体" w:cs="宋体" w:hint="eastAsia"/>
          <w:kern w:val="0"/>
          <w:sz w:val="24"/>
          <w:szCs w:val="24"/>
        </w:rPr>
        <w:t>日前，在财政部门指定的政府采购信息发布媒体和《全国公共资源交易平台（河南省·许昌市）》发布更正公告。</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澄清或修改公告的内容为招标文件的组成部分，并对投标人具有约束力。当招标文件与澄清或修改公告就同一内容的表述不一致时，以最后发出的文件内容为准。</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如果澄清或者修改发出的时间距规定的投标截止时间不足15日，招标人将顺延提交投标文件的截止时间。</w:t>
      </w:r>
    </w:p>
    <w:p w:rsidR="00D02F59" w:rsidRDefault="0083296B">
      <w:pPr>
        <w:tabs>
          <w:tab w:val="left" w:pos="1260"/>
        </w:tabs>
        <w:autoSpaceDE w:val="0"/>
        <w:autoSpaceDN w:val="0"/>
        <w:spacing w:line="360" w:lineRule="auto"/>
        <w:contextualSpacing/>
        <w:jc w:val="center"/>
        <w:rPr>
          <w:rFonts w:ascii="宋体" w:hAnsi="宋体" w:cs="宋体"/>
          <w:b/>
          <w:kern w:val="0"/>
          <w:sz w:val="24"/>
        </w:rPr>
      </w:pPr>
      <w:r>
        <w:rPr>
          <w:rFonts w:ascii="宋体" w:hAnsi="宋体" w:cs="宋体" w:hint="eastAsia"/>
          <w:b/>
          <w:kern w:val="0"/>
          <w:sz w:val="24"/>
        </w:rPr>
        <w:t>三、投标文件的编制</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投标的语言及计量单位</w:t>
      </w:r>
    </w:p>
    <w:p w:rsidR="00D02F59" w:rsidRDefault="0083296B">
      <w:pPr>
        <w:pStyle w:val="afa"/>
        <w:numPr>
          <w:ilvl w:val="0"/>
          <w:numId w:val="13"/>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投标人提交的投标文件以及投标人与招标人就有关投标事宜的所有来往书面文件均应使用中文。除签名、盖章、专用名称等特殊情形外，以中文以外的文字表述的投标文件视同未提供。</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投标计量单位，招标文件已有明确规定的，使用招标文件规定的计量单位；招标文件没有规定的，一律采用中华人民共和国法定计量单位。</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投标报价</w:t>
      </w:r>
    </w:p>
    <w:p w:rsidR="00D02F59" w:rsidRDefault="0083296B">
      <w:pPr>
        <w:pStyle w:val="afa"/>
        <w:numPr>
          <w:ilvl w:val="0"/>
          <w:numId w:val="13"/>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lastRenderedPageBreak/>
        <w:t>本次招标项目的投标均以人民币为计算单位。</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采购人不得向投标人索要或者接受其给予的赠品、回扣或者与采购无关的其他商品、服务。</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投标人应对项目要求的全部内容进行报价，少报漏报将导致其投标为非实质性响应予以拒绝。</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应当按照国家相关规定，结合自身服务水平和承受能力进行报价。投标报价应是履行合同的最终价格，除“项目需求”中另有说明外，投标报价应当是投标人为提供本项目所要求的全部服务所发生的一切成本、税费和利润，包括人工（含工资、社会统筹保险金、加班工资、工作餐、相关福利、关于人员聘用的费用等）、设备、国家规定检测、外发包、材料（含辅材）、管理、税费及利润等。</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本项目所涉及的运输、施工、安装、集成、调试、验收、备品和工具等费用均包含在投标报价中。</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本次招标不接受可选择或可调整的投标方案和报价，任何有选择的或可调整的投标方案和报价将被视为非实质性响应投标而作无效投标处理。</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报价不得高于本项目最高限价，且不低于成本价。本次招标实行“最高限价（项目控制金额上限）”,投标人的投标报价高于最高限价（项目控制金额上限）的，该投标人的投标文件将被视为非实质性响应予以拒绝。</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最低报价不能作为中标的保证。</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投标有效期</w:t>
      </w:r>
    </w:p>
    <w:p w:rsidR="00D02F59" w:rsidRDefault="0083296B">
      <w:pPr>
        <w:pStyle w:val="afa"/>
        <w:numPr>
          <w:ilvl w:val="0"/>
          <w:numId w:val="13"/>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有效期从提交投标文件的截止之日起算。本项目投标有效期详见投标人须知前附表。投标文件中承诺的投标有效期应当不少于“投标人须知前附表”载明的投标有效期。投标有效期比招标文件规定短的属于非实质性响应，将被认定为无效投标。</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投标有效期内投标人撤销投标文件的，投标人将承担违背投标承诺函的责任追究。</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特殊情况下，在原投标有效期截止之前，招标人可要求投标人延长投标有效期。这种要求与答复均应以书面形式提交。投标人可拒绝招标人的这种要求，但其投标在原投标有效期期满后将不再有效。同意延长投标有效期的投标人将不会被要求和允许修正其投标，而只会被要求相应地延长其投标承诺函的有效期。在这种情况下，有关投标人违背投标承诺的责任追究措施将在延长了的有效期内继续有效。同意延期的投标人在原投标有效期内应享之权利及应负之责任也相应延续。</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lastRenderedPageBreak/>
        <w:t>中标人的投标文件作为项目合同的附件，其有效期至中标人全部合同义务履行完毕为止。</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投标文件构成</w:t>
      </w:r>
    </w:p>
    <w:p w:rsidR="00D02F59" w:rsidRDefault="0083296B">
      <w:pPr>
        <w:pStyle w:val="afa"/>
        <w:numPr>
          <w:ilvl w:val="0"/>
          <w:numId w:val="13"/>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投标文件的构成应符合法律法规及招标文件的要求。</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投标人应当按照招标文件的要求编制投标文件。投标文件应当对招标文件提出的要求和条件作出明确响应。</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投标文件由资格证明材料、符合性证明材料、其它材料等组成。</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投标人根据招标文件的规定和采购项目的实际情况，拟在中标后将中标项目的非主体、非关键性工作分包的，应当在投标文件中载明分包承担主体，分包承担主体应当具备相应资质条件且不得再次分包。</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投标人登录许昌公共资源交易系统下载“许昌投标文件制作系统SEARUN 最新版本”，按招标文件要求根据所投标段制作电子投标文件。 一个标段对应生成一个文件夹（xxxx项目xx标段）,后缀名为“</w:t>
      </w:r>
      <w:r>
        <w:rPr>
          <w:rFonts w:ascii="宋体" w:hAnsi="宋体" w:cs="宋体"/>
          <w:kern w:val="0"/>
          <w:sz w:val="24"/>
          <w:szCs w:val="24"/>
        </w:rPr>
        <w:t>.file</w:t>
      </w:r>
      <w:r>
        <w:rPr>
          <w:rFonts w:ascii="宋体" w:hAnsi="宋体" w:cs="宋体" w:hint="eastAsia"/>
          <w:kern w:val="0"/>
          <w:sz w:val="24"/>
          <w:szCs w:val="24"/>
        </w:rPr>
        <w:t>”的文件用于电子投标使用。</w:t>
      </w:r>
    </w:p>
    <w:p w:rsidR="00D02F59" w:rsidRDefault="0083296B">
      <w:pPr>
        <w:autoSpaceDE w:val="0"/>
        <w:autoSpaceDN w:val="0"/>
        <w:spacing w:line="360" w:lineRule="auto"/>
        <w:ind w:leftChars="50" w:left="105" w:firstLineChars="400" w:firstLine="960"/>
        <w:contextualSpacing/>
        <w:rPr>
          <w:rFonts w:ascii="宋体" w:hAnsi="宋体" w:cs="宋体"/>
          <w:kern w:val="0"/>
          <w:sz w:val="24"/>
        </w:rPr>
      </w:pPr>
      <w:r>
        <w:rPr>
          <w:rFonts w:ascii="宋体" w:hAnsi="宋体" w:cs="宋体" w:hint="eastAsia"/>
          <w:kern w:val="0"/>
          <w:sz w:val="24"/>
        </w:rPr>
        <w:t>电子投标文件制作技术咨询：</w:t>
      </w:r>
      <w:r>
        <w:rPr>
          <w:rFonts w:ascii="宋体" w:hAnsi="宋体" w:cs="宋体" w:hint="eastAsia"/>
          <w:b/>
          <w:kern w:val="0"/>
          <w:sz w:val="24"/>
        </w:rPr>
        <w:t>0374-2961598</w:t>
      </w:r>
      <w:r>
        <w:rPr>
          <w:rFonts w:ascii="宋体" w:hAnsi="宋体" w:cs="宋体" w:hint="eastAsia"/>
          <w:kern w:val="0"/>
          <w:sz w:val="24"/>
        </w:rPr>
        <w:t>。</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投标文件格式</w:t>
      </w:r>
    </w:p>
    <w:p w:rsidR="00D02F59" w:rsidRDefault="0083296B">
      <w:pPr>
        <w:pStyle w:val="afa"/>
        <w:numPr>
          <w:ilvl w:val="0"/>
          <w:numId w:val="13"/>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文件应参照招标文件第八部分（投标文件有关格式）的内容要求、编排顺序和格式要求，投标人应按照以上要求将投标文件以A4幅面编上唯一的连贯页码，并在投标文件封面上注明：所投项目名称、项目编号、投标人名称、日期等字样。</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投标人应按招标文件提供的格式编写投标文件。招标文件未提供标准格式的投标人可自行拟定。</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投标保证金</w:t>
      </w:r>
    </w:p>
    <w:p w:rsidR="00D02F59" w:rsidRDefault="0083296B">
      <w:pPr>
        <w:pStyle w:val="afa"/>
        <w:numPr>
          <w:ilvl w:val="0"/>
          <w:numId w:val="13"/>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本项目不收取投标保证金。</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投标人应提供投标承诺函。</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投标文件的数量和签署盖章</w:t>
      </w:r>
    </w:p>
    <w:p w:rsidR="00D02F59" w:rsidRDefault="0083296B">
      <w:pPr>
        <w:pStyle w:val="afa"/>
        <w:numPr>
          <w:ilvl w:val="0"/>
          <w:numId w:val="13"/>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投标人应提交投标文件份数见“投标人须知前附表”。</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在招标文件中已明示需盖章及签名之处，电子投标文件应按招标文件要求加盖投标人电子印章和法人电子印章或授权代表电子印章。</w:t>
      </w:r>
    </w:p>
    <w:p w:rsidR="00D02F59" w:rsidRDefault="0083296B">
      <w:pPr>
        <w:tabs>
          <w:tab w:val="left" w:pos="1260"/>
        </w:tabs>
        <w:autoSpaceDE w:val="0"/>
        <w:autoSpaceDN w:val="0"/>
        <w:spacing w:line="360" w:lineRule="auto"/>
        <w:contextualSpacing/>
        <w:jc w:val="center"/>
        <w:rPr>
          <w:rFonts w:ascii="宋体" w:hAnsi="宋体" w:cs="宋体"/>
          <w:b/>
          <w:kern w:val="0"/>
          <w:sz w:val="24"/>
        </w:rPr>
      </w:pPr>
      <w:r>
        <w:rPr>
          <w:rFonts w:ascii="宋体" w:hAnsi="宋体" w:cs="宋体" w:hint="eastAsia"/>
          <w:b/>
          <w:kern w:val="0"/>
          <w:sz w:val="24"/>
        </w:rPr>
        <w:t>四、投标文件的提交</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投标截止时间</w:t>
      </w:r>
    </w:p>
    <w:p w:rsidR="00D02F59" w:rsidRDefault="0083296B">
      <w:pPr>
        <w:pStyle w:val="afa"/>
        <w:numPr>
          <w:ilvl w:val="0"/>
          <w:numId w:val="13"/>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lastRenderedPageBreak/>
        <w:t>投标人必须在“投标邀请”和“投标人须知前附表”中规定的投标截止时间前，将</w:t>
      </w:r>
      <w:r>
        <w:rPr>
          <w:rFonts w:ascii="宋体" w:hAnsi="宋体" w:cs="仿宋_GB2312" w:hint="eastAsia"/>
          <w:color w:val="000000"/>
          <w:sz w:val="24"/>
          <w:szCs w:val="24"/>
        </w:rPr>
        <w:t>加密电子投标文件</w:t>
      </w:r>
      <w:r>
        <w:rPr>
          <w:rFonts w:ascii="宋体" w:hAnsi="宋体" w:cs="宋体" w:hint="eastAsia"/>
          <w:color w:val="000000"/>
          <w:sz w:val="24"/>
          <w:szCs w:val="24"/>
        </w:rPr>
        <w:t>（</w:t>
      </w:r>
      <w:r>
        <w:rPr>
          <w:rFonts w:ascii="宋体" w:hAnsi="宋体"/>
          <w:color w:val="000000"/>
          <w:sz w:val="24"/>
          <w:szCs w:val="24"/>
        </w:rPr>
        <w:t>.file</w:t>
      </w:r>
      <w:r>
        <w:rPr>
          <w:rFonts w:ascii="宋体" w:hAnsi="宋体" w:cs="宋体" w:hint="eastAsia"/>
          <w:color w:val="000000"/>
          <w:sz w:val="24"/>
          <w:szCs w:val="24"/>
        </w:rPr>
        <w:t>格式）</w:t>
      </w:r>
      <w:r>
        <w:rPr>
          <w:rFonts w:ascii="宋体" w:hAnsi="宋体" w:cs="仿宋_GB2312" w:hint="eastAsia"/>
          <w:color w:val="000000"/>
          <w:sz w:val="24"/>
          <w:szCs w:val="24"/>
        </w:rPr>
        <w:t>通过《全国公共资源交易平台(河南省</w:t>
      </w:r>
      <w:r>
        <w:rPr>
          <w:rFonts w:ascii="宋体" w:eastAsia="MS Mincho" w:hAnsi="MS Mincho" w:cs="MS Mincho" w:hint="eastAsia"/>
          <w:color w:val="000000"/>
          <w:sz w:val="24"/>
          <w:szCs w:val="24"/>
        </w:rPr>
        <w:t>▪</w:t>
      </w:r>
      <w:r>
        <w:rPr>
          <w:rFonts w:ascii="宋体" w:hAnsi="宋体" w:cs="宋体" w:hint="eastAsia"/>
          <w:color w:val="000000"/>
          <w:sz w:val="24"/>
          <w:szCs w:val="24"/>
        </w:rPr>
        <w:t>许昌市</w:t>
      </w:r>
      <w:r>
        <w:rPr>
          <w:rFonts w:ascii="宋体" w:hAnsi="宋体" w:cs="仿宋_GB2312" w:hint="eastAsia"/>
          <w:color w:val="000000"/>
          <w:sz w:val="24"/>
          <w:szCs w:val="24"/>
        </w:rPr>
        <w:t>)》公共资源交易系统成功上传。</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招标人可以按本须知第14条规定，通过修改招标文件自行决定酌情延长投标截止期。在此情况下，招标人和投标人受投标截止期制约的所有权利和义务均应延长至新的截止日期和时间。投标人按招标人修改通知规定的时间提交投标文件。</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迟交的投标文件</w:t>
      </w:r>
    </w:p>
    <w:p w:rsidR="00D02F59" w:rsidRDefault="0083296B">
      <w:pPr>
        <w:autoSpaceDE w:val="0"/>
        <w:autoSpaceDN w:val="0"/>
        <w:spacing w:line="360" w:lineRule="auto"/>
        <w:ind w:left="964"/>
        <w:contextualSpacing/>
        <w:rPr>
          <w:rFonts w:ascii="宋体" w:hAnsi="宋体" w:cs="宋体"/>
          <w:kern w:val="0"/>
          <w:sz w:val="24"/>
        </w:rPr>
      </w:pPr>
      <w:r>
        <w:rPr>
          <w:rFonts w:ascii="宋体" w:hAnsi="宋体" w:cs="宋体" w:hint="eastAsia"/>
          <w:kern w:val="0"/>
          <w:sz w:val="24"/>
        </w:rPr>
        <w:t>投标截止时间之后上传的投标文件，招标人将拒绝接收。</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投标文件的修改和撤回</w:t>
      </w:r>
    </w:p>
    <w:p w:rsidR="00D02F59" w:rsidRDefault="0083296B">
      <w:pPr>
        <w:pStyle w:val="afa"/>
        <w:numPr>
          <w:ilvl w:val="0"/>
          <w:numId w:val="14"/>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投标人在投标截止时间前，对投标文件进行补充、修改或者撤回的，须书面通知招标人。</w:t>
      </w:r>
    </w:p>
    <w:p w:rsidR="00D02F59" w:rsidRDefault="0083296B">
      <w:pPr>
        <w:autoSpaceDE w:val="0"/>
        <w:autoSpaceDN w:val="0"/>
        <w:spacing w:line="360" w:lineRule="auto"/>
        <w:ind w:left="964" w:firstLine="29"/>
        <w:contextualSpacing/>
        <w:rPr>
          <w:rFonts w:ascii="宋体" w:hAnsi="宋体" w:cs="宋体"/>
          <w:kern w:val="0"/>
          <w:sz w:val="24"/>
        </w:rPr>
      </w:pPr>
      <w:r>
        <w:rPr>
          <w:rFonts w:ascii="宋体" w:hAnsi="宋体" w:cs="宋体" w:hint="eastAsia"/>
          <w:kern w:val="0"/>
          <w:sz w:val="24"/>
        </w:rPr>
        <w:t>投标人应当在投标截止时间前完成电子投标文件的提交，可以补充、修改或撤回。投标截止时间前未完成电子投标文件提交的，视为撤回投标文件。</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投标人补充、修改的内容并作为投标文件的组成部分。补充或修改应当按招标文件要求签署、盖章、提交，并应注明“修改</w:t>
      </w:r>
      <w:r>
        <w:rPr>
          <w:rFonts w:ascii="宋体" w:hAnsi="宋体" w:cs="宋体"/>
          <w:kern w:val="0"/>
          <w:sz w:val="24"/>
          <w:szCs w:val="24"/>
        </w:rPr>
        <w:t>”</w:t>
      </w:r>
      <w:r>
        <w:rPr>
          <w:rFonts w:ascii="宋体" w:hAnsi="宋体" w:cs="宋体" w:hint="eastAsia"/>
          <w:kern w:val="0"/>
          <w:sz w:val="24"/>
          <w:szCs w:val="24"/>
        </w:rPr>
        <w:t>或“补充</w:t>
      </w:r>
      <w:r>
        <w:rPr>
          <w:rFonts w:ascii="宋体" w:hAnsi="宋体" w:cs="宋体"/>
          <w:kern w:val="0"/>
          <w:sz w:val="24"/>
          <w:szCs w:val="24"/>
        </w:rPr>
        <w:t>”</w:t>
      </w:r>
      <w:r>
        <w:rPr>
          <w:rFonts w:ascii="宋体" w:hAnsi="宋体" w:cs="宋体" w:hint="eastAsia"/>
          <w:kern w:val="0"/>
          <w:sz w:val="24"/>
          <w:szCs w:val="24"/>
        </w:rPr>
        <w:t>字样。</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投标人在提交投标文件后，可以撤回其投标，但投标人必须在规定的投标截止时间前以书面形式告知招标人。</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投标人不得在投标有效期内撤销投标文件，否则投标人将承担违背投标承诺函的责任追究。</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除投标人须知前附表另有规定外，投标人所提交的电子投标文件不予退还。</w:t>
      </w:r>
    </w:p>
    <w:p w:rsidR="00D02F59" w:rsidRDefault="00D02F59">
      <w:pPr>
        <w:tabs>
          <w:tab w:val="left" w:pos="1260"/>
        </w:tabs>
        <w:autoSpaceDE w:val="0"/>
        <w:autoSpaceDN w:val="0"/>
        <w:spacing w:line="360" w:lineRule="auto"/>
        <w:contextualSpacing/>
        <w:jc w:val="center"/>
        <w:rPr>
          <w:rFonts w:ascii="宋体" w:hAnsi="宋体" w:cs="宋体"/>
          <w:b/>
          <w:kern w:val="0"/>
          <w:sz w:val="24"/>
        </w:rPr>
      </w:pPr>
    </w:p>
    <w:p w:rsidR="00D02F59" w:rsidRDefault="0083296B">
      <w:pPr>
        <w:tabs>
          <w:tab w:val="left" w:pos="1260"/>
        </w:tabs>
        <w:autoSpaceDE w:val="0"/>
        <w:autoSpaceDN w:val="0"/>
        <w:spacing w:line="360" w:lineRule="auto"/>
        <w:contextualSpacing/>
        <w:jc w:val="center"/>
        <w:rPr>
          <w:rFonts w:ascii="宋体" w:hAnsi="宋体" w:cs="宋体"/>
          <w:b/>
          <w:kern w:val="0"/>
          <w:sz w:val="24"/>
        </w:rPr>
      </w:pPr>
      <w:r>
        <w:rPr>
          <w:rFonts w:ascii="宋体" w:hAnsi="宋体" w:cs="宋体" w:hint="eastAsia"/>
          <w:b/>
          <w:kern w:val="0"/>
          <w:sz w:val="24"/>
        </w:rPr>
        <w:t>五、开标和评标</w:t>
      </w:r>
    </w:p>
    <w:p w:rsidR="00D02F59" w:rsidRDefault="0083296B">
      <w:pPr>
        <w:pStyle w:val="afa"/>
        <w:numPr>
          <w:ilvl w:val="0"/>
          <w:numId w:val="6"/>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开标</w:t>
      </w:r>
    </w:p>
    <w:p w:rsidR="00D02F59" w:rsidRDefault="0083296B">
      <w:pPr>
        <w:pStyle w:val="afa"/>
        <w:numPr>
          <w:ilvl w:val="0"/>
          <w:numId w:val="15"/>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招标人将按招标文件规定的时间和地点组织远程不见面开标。开标由代理机构主持，投标人无须到现场。评标委员会成员不得参加开标活动。</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招标人应当对开标、评标现场活动进行全程录音录像。录音录像应当清晰可辨，音像资料作为采购文件一并存档。</w:t>
      </w:r>
    </w:p>
    <w:p w:rsidR="00D02F59" w:rsidRDefault="0083296B">
      <w:pPr>
        <w:pStyle w:val="afa"/>
        <w:numPr>
          <w:ilvl w:val="1"/>
          <w:numId w:val="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开标时，由代理机构开通远程不见面开标大厅及开启“文字互动”等功能；投标人、代理机构进行电子投标文件的解密。解密后</w:t>
      </w:r>
      <w:r>
        <w:rPr>
          <w:rFonts w:ascii="宋体" w:hAnsi="宋体" w:hint="eastAsia"/>
          <w:color w:val="000000"/>
          <w:sz w:val="24"/>
          <w:szCs w:val="24"/>
        </w:rPr>
        <w:t>投标人选择功能栏“开标记录”按钮可查</w:t>
      </w:r>
      <w:r>
        <w:rPr>
          <w:rFonts w:ascii="宋体" w:hAnsi="宋体" w:hint="eastAsia"/>
          <w:color w:val="000000"/>
          <w:sz w:val="24"/>
          <w:szCs w:val="24"/>
        </w:rPr>
        <w:lastRenderedPageBreak/>
        <w:t>看</w:t>
      </w:r>
      <w:r>
        <w:rPr>
          <w:rFonts w:ascii="宋体" w:hAnsi="宋体" w:cs="宋体" w:hint="eastAsia"/>
          <w:kern w:val="0"/>
          <w:sz w:val="24"/>
          <w:szCs w:val="24"/>
        </w:rPr>
        <w:t>投标人名称、投标价格、修改和撤回投标的通知（如有的话）和招标文件规定的需要宣布的其他内容。</w:t>
      </w:r>
    </w:p>
    <w:p w:rsidR="00D02F59" w:rsidRDefault="0083296B">
      <w:pPr>
        <w:pStyle w:val="afa"/>
        <w:numPr>
          <w:ilvl w:val="1"/>
          <w:numId w:val="16"/>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电子投标文件的解密。全流程电子化交易项目电子投标文件采用双重加密。解密需分标段进行两次解密。</w:t>
      </w:r>
    </w:p>
    <w:p w:rsidR="00D02F59" w:rsidRDefault="0083296B">
      <w:pPr>
        <w:pStyle w:val="afa"/>
        <w:numPr>
          <w:ilvl w:val="1"/>
          <w:numId w:val="17"/>
        </w:numPr>
        <w:autoSpaceDE w:val="0"/>
        <w:autoSpaceDN w:val="0"/>
        <w:spacing w:line="360" w:lineRule="auto"/>
        <w:ind w:left="1843" w:firstLineChars="0" w:hanging="1843"/>
        <w:contextualSpacing/>
        <w:rPr>
          <w:rFonts w:ascii="宋体" w:hAnsi="宋体" w:cs="宋体"/>
          <w:kern w:val="0"/>
          <w:sz w:val="24"/>
          <w:szCs w:val="24"/>
        </w:rPr>
      </w:pPr>
      <w:r>
        <w:rPr>
          <w:rFonts w:ascii="宋体" w:hAnsi="宋体" w:cs="宋体" w:hint="eastAsia"/>
          <w:kern w:val="0"/>
          <w:sz w:val="24"/>
          <w:szCs w:val="24"/>
        </w:rPr>
        <w:t>投标人解密：投标人使用本单位CA数字证书远程进行解密。</w:t>
      </w:r>
    </w:p>
    <w:p w:rsidR="00D02F59" w:rsidRDefault="0083296B" w:rsidP="00F37EA6">
      <w:pPr>
        <w:autoSpaceDE w:val="0"/>
        <w:autoSpaceDN w:val="0"/>
        <w:spacing w:line="360" w:lineRule="auto"/>
        <w:ind w:left="2105" w:hangingChars="877" w:hanging="2105"/>
        <w:contextualSpacing/>
        <w:jc w:val="left"/>
        <w:rPr>
          <w:rFonts w:ascii="宋体" w:hAnsi="宋体" w:cs="宋体"/>
          <w:kern w:val="0"/>
          <w:sz w:val="24"/>
        </w:rPr>
      </w:pPr>
      <w:r>
        <w:rPr>
          <w:rFonts w:ascii="宋体" w:hAnsi="宋体" w:cs="宋体" w:hint="eastAsia"/>
          <w:kern w:val="0"/>
          <w:sz w:val="24"/>
        </w:rPr>
        <w:t>23.3.1.2         代理机构解密：代理机构</w:t>
      </w:r>
      <w:r>
        <w:rPr>
          <w:rFonts w:ascii="宋体" w:hAnsi="宋体" w:cs="宋体"/>
          <w:kern w:val="0"/>
          <w:sz w:val="24"/>
        </w:rPr>
        <w:t>按</w:t>
      </w:r>
      <w:r>
        <w:rPr>
          <w:rFonts w:ascii="宋体" w:hAnsi="宋体" w:cs="宋体" w:hint="eastAsia"/>
          <w:kern w:val="0"/>
          <w:sz w:val="24"/>
        </w:rPr>
        <w:t>电子</w:t>
      </w:r>
      <w:r>
        <w:rPr>
          <w:rFonts w:ascii="宋体" w:hAnsi="宋体" w:cs="宋体"/>
          <w:kern w:val="0"/>
          <w:sz w:val="24"/>
        </w:rPr>
        <w:t>投标</w:t>
      </w:r>
      <w:r>
        <w:rPr>
          <w:rFonts w:ascii="宋体" w:hAnsi="宋体" w:cs="宋体" w:hint="eastAsia"/>
          <w:kern w:val="0"/>
          <w:sz w:val="24"/>
        </w:rPr>
        <w:t>文件到达交易系统</w:t>
      </w:r>
      <w:r>
        <w:rPr>
          <w:rFonts w:ascii="宋体" w:hAnsi="宋体" w:cs="宋体"/>
          <w:kern w:val="0"/>
          <w:sz w:val="24"/>
        </w:rPr>
        <w:t>的先后顺序</w:t>
      </w:r>
      <w:r>
        <w:rPr>
          <w:rFonts w:ascii="宋体" w:hAnsi="宋体" w:cs="宋体" w:hint="eastAsia"/>
          <w:kern w:val="0"/>
          <w:sz w:val="24"/>
        </w:rPr>
        <w:t>，使用本单位CA数字证书进行再次解密。</w:t>
      </w:r>
    </w:p>
    <w:p w:rsidR="00D02F59" w:rsidRDefault="0083296B">
      <w:pPr>
        <w:pStyle w:val="afa"/>
        <w:numPr>
          <w:ilvl w:val="1"/>
          <w:numId w:val="18"/>
        </w:numPr>
        <w:autoSpaceDE w:val="0"/>
        <w:autoSpaceDN w:val="0"/>
        <w:spacing w:line="360" w:lineRule="auto"/>
        <w:ind w:left="1843" w:firstLineChars="0" w:hanging="1843"/>
        <w:contextualSpacing/>
        <w:rPr>
          <w:rFonts w:ascii="宋体" w:hAnsi="宋体" w:cs="宋体"/>
          <w:kern w:val="0"/>
          <w:sz w:val="24"/>
          <w:szCs w:val="24"/>
        </w:rPr>
      </w:pPr>
      <w:r>
        <w:rPr>
          <w:rFonts w:ascii="宋体" w:hAnsi="宋体" w:cs="宋体" w:hint="eastAsia"/>
          <w:kern w:val="0"/>
          <w:sz w:val="24"/>
          <w:szCs w:val="24"/>
        </w:rPr>
        <w:t>因投标人原因电子投标文件解密失败的，其投标将被拒绝。</w:t>
      </w:r>
    </w:p>
    <w:p w:rsidR="00D02F59" w:rsidRDefault="0083296B">
      <w:pPr>
        <w:pStyle w:val="afa"/>
        <w:numPr>
          <w:ilvl w:val="1"/>
          <w:numId w:val="16"/>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投标人不足3家的，不得开标。</w:t>
      </w:r>
    </w:p>
    <w:p w:rsidR="00D02F59" w:rsidRDefault="0083296B">
      <w:pPr>
        <w:pStyle w:val="afa"/>
        <w:numPr>
          <w:ilvl w:val="1"/>
          <w:numId w:val="19"/>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开标过程由采购代理机构负责记录，</w:t>
      </w:r>
      <w:r>
        <w:rPr>
          <w:rFonts w:ascii="宋体" w:hAnsi="宋体" w:hint="eastAsia"/>
          <w:color w:val="000000"/>
          <w:sz w:val="24"/>
          <w:szCs w:val="24"/>
        </w:rPr>
        <w:t>《开标记录表》经投标人进行电子签章、</w:t>
      </w:r>
      <w:r>
        <w:rPr>
          <w:rFonts w:ascii="宋体" w:hAnsi="宋体" w:cs="宋体" w:hint="eastAsia"/>
          <w:kern w:val="0"/>
          <w:sz w:val="24"/>
          <w:szCs w:val="24"/>
        </w:rPr>
        <w:t>由参加开标相关工作人员签字确认后随采购文件一并存档。</w:t>
      </w:r>
      <w:r>
        <w:rPr>
          <w:rFonts w:ascii="宋体" w:hAnsi="宋体" w:hint="eastAsia"/>
          <w:color w:val="000000"/>
          <w:sz w:val="24"/>
          <w:szCs w:val="24"/>
        </w:rPr>
        <w:t>投标人未电子签章的，视同认可开标结果。</w:t>
      </w:r>
    </w:p>
    <w:p w:rsidR="00D02F59" w:rsidRDefault="0083296B">
      <w:pPr>
        <w:pStyle w:val="afa"/>
        <w:numPr>
          <w:ilvl w:val="1"/>
          <w:numId w:val="19"/>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投标人对开标过程和开标记录如有疑义，以及认为采购人、采购代理机构相关工作人员有需要回避的情形的，应在不见面开标大厅“文字互动”对话框或“新增质疑”处在线提出询问或者回避申请。采购人、采购代理机构对投标人代表提出的询问或者回避申请应当及时处理。</w:t>
      </w:r>
    </w:p>
    <w:p w:rsidR="00D02F59" w:rsidRDefault="0083296B">
      <w:pPr>
        <w:pStyle w:val="afa"/>
        <w:numPr>
          <w:ilvl w:val="1"/>
          <w:numId w:val="19"/>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项目远程不见面开标活动结束时，投标人应在《开标记录表》上进行电子签章。投标人未签章的，视同认可开标结果。</w:t>
      </w:r>
    </w:p>
    <w:p w:rsidR="00D02F59" w:rsidRDefault="0083296B">
      <w:pPr>
        <w:pStyle w:val="afa"/>
        <w:numPr>
          <w:ilvl w:val="0"/>
          <w:numId w:val="19"/>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资格审查</w:t>
      </w:r>
    </w:p>
    <w:p w:rsidR="00D02F59" w:rsidRDefault="0083296B">
      <w:pPr>
        <w:autoSpaceDE w:val="0"/>
        <w:autoSpaceDN w:val="0"/>
        <w:spacing w:line="360" w:lineRule="auto"/>
        <w:ind w:left="964"/>
        <w:contextualSpacing/>
        <w:rPr>
          <w:rFonts w:ascii="宋体" w:hAnsi="宋体" w:cs="宋体"/>
          <w:kern w:val="0"/>
          <w:sz w:val="24"/>
        </w:rPr>
      </w:pPr>
      <w:r>
        <w:rPr>
          <w:rFonts w:ascii="宋体" w:hAnsi="宋体" w:cs="宋体" w:hint="eastAsia"/>
          <w:kern w:val="0"/>
          <w:sz w:val="24"/>
        </w:rPr>
        <w:t>开标结束后，采购人依法对投标人的资格进行审查。合格投标人不足3家的，不得评标。</w:t>
      </w:r>
    </w:p>
    <w:p w:rsidR="00D02F59" w:rsidRDefault="0083296B">
      <w:pPr>
        <w:pStyle w:val="afa"/>
        <w:numPr>
          <w:ilvl w:val="0"/>
          <w:numId w:val="19"/>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评标委员会的组成</w:t>
      </w:r>
    </w:p>
    <w:p w:rsidR="00D02F59" w:rsidRDefault="0083296B">
      <w:pPr>
        <w:pStyle w:val="afa"/>
        <w:numPr>
          <w:ilvl w:val="0"/>
          <w:numId w:val="20"/>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招标人将依法组建评标委员会，评标委员会由采购人代表和评审专家组成，成员人数应当为5人以上单数，其中评审专家的人数不少于评标委员会成员总数的三分之二。评审专家依法从政府采购评审专家库中随机抽取。</w:t>
      </w:r>
    </w:p>
    <w:p w:rsidR="00D02F59" w:rsidRDefault="0083296B">
      <w:pPr>
        <w:pStyle w:val="afa"/>
        <w:numPr>
          <w:ilvl w:val="0"/>
          <w:numId w:val="20"/>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采购项目符合下列情形之一的，评标委员会成员人数应当为7人以上单数：</w:t>
      </w:r>
    </w:p>
    <w:p w:rsidR="00D02F59" w:rsidRDefault="0083296B">
      <w:pPr>
        <w:pStyle w:val="afa"/>
        <w:numPr>
          <w:ilvl w:val="0"/>
          <w:numId w:val="21"/>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 xml:space="preserve">  采购预算金额在1000万元以上；</w:t>
      </w:r>
    </w:p>
    <w:p w:rsidR="00D02F59" w:rsidRDefault="0083296B">
      <w:pPr>
        <w:pStyle w:val="afa"/>
        <w:numPr>
          <w:ilvl w:val="0"/>
          <w:numId w:val="21"/>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 xml:space="preserve">  技术复杂；</w:t>
      </w:r>
    </w:p>
    <w:p w:rsidR="00D02F59" w:rsidRDefault="0083296B">
      <w:pPr>
        <w:pStyle w:val="afa"/>
        <w:numPr>
          <w:ilvl w:val="0"/>
          <w:numId w:val="21"/>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 xml:space="preserve">  社会影响较大。</w:t>
      </w:r>
    </w:p>
    <w:p w:rsidR="00D02F59" w:rsidRDefault="0083296B">
      <w:pPr>
        <w:pStyle w:val="afa"/>
        <w:numPr>
          <w:ilvl w:val="0"/>
          <w:numId w:val="20"/>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lastRenderedPageBreak/>
        <w:t>评审专家对本单位的采购项目只能作为采购人代表参与评标。采购代理机构工作人员不得参加由本机构代理的政府采购项目的评标。</w:t>
      </w:r>
    </w:p>
    <w:p w:rsidR="00D02F59" w:rsidRDefault="0083296B">
      <w:pPr>
        <w:pStyle w:val="afa"/>
        <w:numPr>
          <w:ilvl w:val="0"/>
          <w:numId w:val="22"/>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评审专家与投标人存在下列利害关系之一的,应当回避:</w:t>
      </w:r>
    </w:p>
    <w:p w:rsidR="00D02F59" w:rsidRDefault="0083296B">
      <w:pPr>
        <w:pStyle w:val="afa"/>
        <w:numPr>
          <w:ilvl w:val="0"/>
          <w:numId w:val="23"/>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参加采购活动前三年内,与供应商存在劳动关系,或者担任过供应商的董事、监事,或者是供应商的控股股东或实际控制人；</w:t>
      </w:r>
    </w:p>
    <w:p w:rsidR="00D02F59" w:rsidRDefault="0083296B">
      <w:pPr>
        <w:pStyle w:val="afa"/>
        <w:numPr>
          <w:ilvl w:val="0"/>
          <w:numId w:val="23"/>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与供应商的法定代表人或者负责人有夫妻、直系血亲、三代以内旁系血亲或者近姻亲关系；</w:t>
      </w:r>
    </w:p>
    <w:p w:rsidR="00D02F59" w:rsidRDefault="0083296B">
      <w:pPr>
        <w:pStyle w:val="afa"/>
        <w:numPr>
          <w:ilvl w:val="0"/>
          <w:numId w:val="23"/>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与供应商有其他可能影响政府采购活动公平、公正进行的关系。</w:t>
      </w:r>
    </w:p>
    <w:p w:rsidR="00D02F59" w:rsidRDefault="0083296B">
      <w:pPr>
        <w:pStyle w:val="afa"/>
        <w:numPr>
          <w:ilvl w:val="1"/>
          <w:numId w:val="24"/>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评审专家发现本人与参加采购活动的供应商有利害关系的,应当主动提出回避。采购人或者代理机构发现评审专家与参加采购活动的供应商有利害关系的,应当要求其回避。</w:t>
      </w:r>
    </w:p>
    <w:p w:rsidR="00D02F59" w:rsidRDefault="0083296B">
      <w:pPr>
        <w:pStyle w:val="afa"/>
        <w:numPr>
          <w:ilvl w:val="1"/>
          <w:numId w:val="24"/>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采购人不得担任评标小组长。</w:t>
      </w:r>
    </w:p>
    <w:p w:rsidR="00D02F59" w:rsidRDefault="0083296B">
      <w:pPr>
        <w:pStyle w:val="afa"/>
        <w:numPr>
          <w:ilvl w:val="1"/>
          <w:numId w:val="24"/>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采购人可以在评标前说明项目背景和采购需求，说明内容不得含有歧视性、倾向性意见，不得超出招标文件所述范围。说明应当提交书面材料，并随采购文件一并存档。</w:t>
      </w:r>
    </w:p>
    <w:p w:rsidR="00D02F59" w:rsidRDefault="0083296B">
      <w:pPr>
        <w:pStyle w:val="afa"/>
        <w:numPr>
          <w:ilvl w:val="1"/>
          <w:numId w:val="24"/>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评标委员会成员名单在评标结果公告前应当保密。</w:t>
      </w:r>
    </w:p>
    <w:p w:rsidR="00D02F59" w:rsidRDefault="0083296B">
      <w:pPr>
        <w:pStyle w:val="afa"/>
        <w:numPr>
          <w:ilvl w:val="0"/>
          <w:numId w:val="24"/>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符合性审查</w:t>
      </w:r>
    </w:p>
    <w:p w:rsidR="00D02F59" w:rsidRDefault="0083296B">
      <w:pPr>
        <w:autoSpaceDE w:val="0"/>
        <w:autoSpaceDN w:val="0"/>
        <w:spacing w:line="360" w:lineRule="auto"/>
        <w:ind w:left="964" w:hanging="964"/>
        <w:contextualSpacing/>
        <w:rPr>
          <w:rFonts w:ascii="宋体" w:hAnsi="宋体" w:cs="宋体"/>
          <w:kern w:val="0"/>
          <w:sz w:val="24"/>
        </w:rPr>
      </w:pPr>
      <w:r>
        <w:rPr>
          <w:rFonts w:ascii="宋体" w:hAnsi="宋体" w:cs="宋体" w:hint="eastAsia"/>
          <w:kern w:val="0"/>
          <w:sz w:val="24"/>
        </w:rPr>
        <w:t>26.1   评标委员会依据有关法律法规和招标文件的规定，对符合资格的投标人的投标文件进行符合性审查，以确定其是否满足招标文件的实质性要求。</w:t>
      </w:r>
    </w:p>
    <w:p w:rsidR="00D02F59" w:rsidRDefault="0083296B">
      <w:pPr>
        <w:autoSpaceDE w:val="0"/>
        <w:autoSpaceDN w:val="0"/>
        <w:spacing w:line="360" w:lineRule="auto"/>
        <w:contextualSpacing/>
        <w:rPr>
          <w:rFonts w:ascii="宋体" w:hAnsi="宋体" w:cs="宋体"/>
          <w:kern w:val="0"/>
          <w:sz w:val="24"/>
        </w:rPr>
      </w:pPr>
      <w:r>
        <w:rPr>
          <w:rFonts w:ascii="宋体" w:hAnsi="宋体" w:cs="宋体" w:hint="eastAsia"/>
          <w:kern w:val="0"/>
          <w:sz w:val="24"/>
        </w:rPr>
        <w:t>26.2    审查、评价投标文件是否符合招标文件的商务、技术等实质性要求。</w:t>
      </w:r>
    </w:p>
    <w:p w:rsidR="00D02F59" w:rsidRDefault="0083296B">
      <w:pPr>
        <w:autoSpaceDE w:val="0"/>
        <w:autoSpaceDN w:val="0"/>
        <w:spacing w:line="360" w:lineRule="auto"/>
        <w:contextualSpacing/>
        <w:rPr>
          <w:rFonts w:ascii="宋体" w:hAnsi="宋体" w:cs="宋体"/>
          <w:kern w:val="0"/>
          <w:sz w:val="24"/>
        </w:rPr>
      </w:pPr>
      <w:r>
        <w:rPr>
          <w:rFonts w:ascii="宋体" w:hAnsi="宋体" w:cs="宋体" w:hint="eastAsia"/>
          <w:kern w:val="0"/>
          <w:sz w:val="24"/>
        </w:rPr>
        <w:t>26.3    可要求投标人对投标文件有关事项作出澄清或者说明。</w:t>
      </w:r>
    </w:p>
    <w:p w:rsidR="00D02F59" w:rsidRDefault="0083296B">
      <w:pPr>
        <w:autoSpaceDE w:val="0"/>
        <w:autoSpaceDN w:val="0"/>
        <w:spacing w:line="360" w:lineRule="auto"/>
        <w:contextualSpacing/>
        <w:rPr>
          <w:rFonts w:ascii="宋体" w:hAnsi="宋体" w:cs="宋体"/>
          <w:b/>
          <w:kern w:val="0"/>
          <w:sz w:val="24"/>
        </w:rPr>
      </w:pPr>
      <w:r>
        <w:rPr>
          <w:rFonts w:ascii="宋体" w:hAnsi="宋体" w:cs="宋体" w:hint="eastAsia"/>
          <w:b/>
          <w:kern w:val="0"/>
          <w:sz w:val="24"/>
        </w:rPr>
        <w:t>27.投标文件的澄清</w:t>
      </w:r>
    </w:p>
    <w:p w:rsidR="00D02F59" w:rsidRDefault="0083296B">
      <w:pPr>
        <w:pStyle w:val="afa"/>
        <w:numPr>
          <w:ilvl w:val="0"/>
          <w:numId w:val="25"/>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对于投标文件中含义不明确、同类问题表述不一致或者有明显文字和计算错误的内容，评标委员会应当以书面形式要求投标人作出必要的澄清、说明或者补正。</w:t>
      </w:r>
    </w:p>
    <w:p w:rsidR="00D02F59" w:rsidRDefault="0083296B">
      <w:pPr>
        <w:pStyle w:val="afa"/>
        <w:numPr>
          <w:ilvl w:val="0"/>
          <w:numId w:val="2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投标人的澄清、说明或者补正应当采用书面形式，并加盖公章，或者由法定代表人或其授权的代表签字。投标人的澄清、说明或者补正不得超出投标文件的范围或者改变投标文件的实质性内容。</w:t>
      </w:r>
    </w:p>
    <w:p w:rsidR="00D02F59" w:rsidRDefault="0083296B">
      <w:pPr>
        <w:pStyle w:val="afa"/>
        <w:numPr>
          <w:ilvl w:val="0"/>
          <w:numId w:val="27"/>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投标人的澄清文件是其投标文件的组成部分。</w:t>
      </w:r>
    </w:p>
    <w:p w:rsidR="00D02F59" w:rsidRDefault="0083296B">
      <w:pPr>
        <w:autoSpaceDE w:val="0"/>
        <w:autoSpaceDN w:val="0"/>
        <w:spacing w:line="360" w:lineRule="auto"/>
        <w:contextualSpacing/>
        <w:rPr>
          <w:rFonts w:ascii="宋体" w:hAnsi="宋体" w:cs="宋体"/>
          <w:b/>
          <w:kern w:val="0"/>
          <w:sz w:val="24"/>
        </w:rPr>
      </w:pPr>
      <w:r>
        <w:rPr>
          <w:rFonts w:ascii="宋体" w:hAnsi="宋体" w:cs="宋体" w:hint="eastAsia"/>
          <w:b/>
          <w:kern w:val="0"/>
          <w:sz w:val="24"/>
        </w:rPr>
        <w:t>28.投标文件报价出现前后不一致的修正</w:t>
      </w:r>
    </w:p>
    <w:p w:rsidR="00D02F59" w:rsidRDefault="0083296B">
      <w:pPr>
        <w:pStyle w:val="afa"/>
        <w:numPr>
          <w:ilvl w:val="0"/>
          <w:numId w:val="28"/>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投标文件中开标一览表(报价表)内容与投标文件中相应内容不一致的，以开标一览表</w:t>
      </w:r>
      <w:r>
        <w:rPr>
          <w:rFonts w:ascii="宋体" w:hAnsi="宋体" w:cs="宋体" w:hint="eastAsia"/>
          <w:kern w:val="0"/>
          <w:sz w:val="24"/>
          <w:szCs w:val="24"/>
        </w:rPr>
        <w:lastRenderedPageBreak/>
        <w:t>(报价表)为准；</w:t>
      </w:r>
    </w:p>
    <w:p w:rsidR="00D02F59" w:rsidRDefault="0083296B">
      <w:pPr>
        <w:pStyle w:val="afa"/>
        <w:numPr>
          <w:ilvl w:val="0"/>
          <w:numId w:val="28"/>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大写金额和小写金额不一致的，以大写金额为准；</w:t>
      </w:r>
    </w:p>
    <w:p w:rsidR="00D02F59" w:rsidRDefault="0083296B">
      <w:pPr>
        <w:pStyle w:val="afa"/>
        <w:numPr>
          <w:ilvl w:val="0"/>
          <w:numId w:val="28"/>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单价金额小数点或者百分比有明显错位的，以开标一览表的总价为准，并修改单价；</w:t>
      </w:r>
    </w:p>
    <w:p w:rsidR="00D02F59" w:rsidRDefault="0083296B">
      <w:pPr>
        <w:pStyle w:val="afa"/>
        <w:numPr>
          <w:ilvl w:val="0"/>
          <w:numId w:val="28"/>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总价金额与按单价汇总金额不一致的，以单价金额计算结果为准。同时出现两种以上不一致的，按照前款规定的顺序修正。修正后的报价按照“投标人须知”28.2规定经投标人确认后产生约束力，投标人不确认的，其投标无效。</w:t>
      </w:r>
    </w:p>
    <w:p w:rsidR="00D02F59" w:rsidRDefault="0083296B">
      <w:pPr>
        <w:autoSpaceDE w:val="0"/>
        <w:autoSpaceDN w:val="0"/>
        <w:spacing w:line="360" w:lineRule="auto"/>
        <w:contextualSpacing/>
        <w:rPr>
          <w:rFonts w:ascii="宋体" w:hAnsi="宋体" w:cs="宋体"/>
          <w:b/>
          <w:kern w:val="0"/>
          <w:sz w:val="24"/>
        </w:rPr>
      </w:pPr>
      <w:r>
        <w:rPr>
          <w:rFonts w:ascii="宋体" w:hAnsi="宋体" w:cs="宋体" w:hint="eastAsia"/>
          <w:b/>
          <w:kern w:val="0"/>
          <w:sz w:val="24"/>
        </w:rPr>
        <w:t>29.投标无效情形</w:t>
      </w:r>
    </w:p>
    <w:p w:rsidR="00D02F59" w:rsidRDefault="0083296B">
      <w:pPr>
        <w:pStyle w:val="afa"/>
        <w:numPr>
          <w:ilvl w:val="0"/>
          <w:numId w:val="29"/>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投标文件属下列情况之一的，按照无效投标处理：</w:t>
      </w:r>
    </w:p>
    <w:p w:rsidR="00D02F59" w:rsidRDefault="0083296B">
      <w:pPr>
        <w:pStyle w:val="afa"/>
        <w:numPr>
          <w:ilvl w:val="0"/>
          <w:numId w:val="30"/>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未按照招标文件的规定提交投标承诺函的；</w:t>
      </w:r>
    </w:p>
    <w:p w:rsidR="00D02F59" w:rsidRDefault="0083296B">
      <w:pPr>
        <w:pStyle w:val="afa"/>
        <w:numPr>
          <w:ilvl w:val="0"/>
          <w:numId w:val="30"/>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投标文件未按招标文件要求签署、盖章的；</w:t>
      </w:r>
    </w:p>
    <w:p w:rsidR="00D02F59" w:rsidRDefault="0083296B">
      <w:pPr>
        <w:pStyle w:val="afa"/>
        <w:numPr>
          <w:ilvl w:val="0"/>
          <w:numId w:val="30"/>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不具备招标文件中规定的资格要求的；</w:t>
      </w:r>
    </w:p>
    <w:p w:rsidR="00D02F59" w:rsidRDefault="0083296B">
      <w:pPr>
        <w:pStyle w:val="afa"/>
        <w:numPr>
          <w:ilvl w:val="0"/>
          <w:numId w:val="30"/>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报价超过招标文件中规定的预算金额或者最高限价的；</w:t>
      </w:r>
    </w:p>
    <w:p w:rsidR="00D02F59" w:rsidRDefault="0083296B">
      <w:pPr>
        <w:pStyle w:val="afa"/>
        <w:numPr>
          <w:ilvl w:val="0"/>
          <w:numId w:val="30"/>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kern w:val="0"/>
          <w:sz w:val="24"/>
          <w:szCs w:val="24"/>
        </w:rPr>
        <w:t>投标文件含有采购人不能接受的附加条件的</w:t>
      </w:r>
      <w:r>
        <w:rPr>
          <w:rFonts w:ascii="宋体" w:hAnsi="宋体" w:cs="宋体" w:hint="eastAsia"/>
          <w:kern w:val="0"/>
          <w:sz w:val="24"/>
          <w:szCs w:val="24"/>
        </w:rPr>
        <w:t>。</w:t>
      </w:r>
    </w:p>
    <w:p w:rsidR="00D02F59" w:rsidRDefault="0083296B">
      <w:pPr>
        <w:autoSpaceDE w:val="0"/>
        <w:autoSpaceDN w:val="0"/>
        <w:spacing w:line="360" w:lineRule="auto"/>
        <w:contextualSpacing/>
        <w:rPr>
          <w:rFonts w:ascii="宋体" w:hAnsi="宋体" w:cs="宋体"/>
          <w:kern w:val="0"/>
          <w:sz w:val="24"/>
        </w:rPr>
      </w:pPr>
      <w:r>
        <w:rPr>
          <w:rFonts w:ascii="宋体" w:hAnsi="宋体" w:cs="宋体" w:hint="eastAsia"/>
          <w:kern w:val="0"/>
          <w:sz w:val="24"/>
        </w:rPr>
        <w:t>29.2    有下列情形之一的，视为投标人串通投标，其投标无效：</w:t>
      </w:r>
    </w:p>
    <w:p w:rsidR="00D02F59" w:rsidRDefault="0083296B">
      <w:pPr>
        <w:pStyle w:val="afa"/>
        <w:numPr>
          <w:ilvl w:val="0"/>
          <w:numId w:val="31"/>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不同投标人的投标文件由同一单位或者个人编制；</w:t>
      </w:r>
    </w:p>
    <w:p w:rsidR="00D02F59" w:rsidRDefault="0083296B">
      <w:pPr>
        <w:pStyle w:val="afa"/>
        <w:numPr>
          <w:ilvl w:val="0"/>
          <w:numId w:val="31"/>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不同投标人委托同一单位或者个人办理投标事宜；</w:t>
      </w:r>
    </w:p>
    <w:p w:rsidR="00D02F59" w:rsidRDefault="0083296B">
      <w:pPr>
        <w:pStyle w:val="afa"/>
        <w:numPr>
          <w:ilvl w:val="0"/>
          <w:numId w:val="31"/>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不同投标人的投标文件载明的项目管理成员或者联系人员为同一人；</w:t>
      </w:r>
    </w:p>
    <w:p w:rsidR="00D02F59" w:rsidRDefault="0083296B">
      <w:pPr>
        <w:pStyle w:val="afa"/>
        <w:numPr>
          <w:ilvl w:val="0"/>
          <w:numId w:val="31"/>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不同投标人的投标文件异常一致或者投标报价呈规律性差异；</w:t>
      </w:r>
    </w:p>
    <w:p w:rsidR="00D02F59" w:rsidRDefault="0083296B">
      <w:pPr>
        <w:pStyle w:val="afa"/>
        <w:numPr>
          <w:ilvl w:val="0"/>
          <w:numId w:val="31"/>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不同投标人的投标文件相互混装。</w:t>
      </w:r>
    </w:p>
    <w:p w:rsidR="00D02F59" w:rsidRDefault="0083296B">
      <w:pPr>
        <w:pStyle w:val="afa"/>
        <w:numPr>
          <w:ilvl w:val="0"/>
          <w:numId w:val="32"/>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投标人应当遵循公平竞争的原则，不得恶意串通，不得妨碍其他投标人的竞争行为，不得损害采购人或者其他投标人的合法权益。在评标过程中发现投标人有上述情形的，评标委员会应当认定其投标无效，并书面报告本级财政部门。</w:t>
      </w:r>
    </w:p>
    <w:p w:rsidR="00D02F59" w:rsidRDefault="0083296B">
      <w:pPr>
        <w:pStyle w:val="afa"/>
        <w:numPr>
          <w:ilvl w:val="0"/>
          <w:numId w:val="33"/>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评标委员会认为投标人的报价明显低于其他通过符合性审查投标人的报价，有可能影响产品质量或者不能诚信履约的，应当要求其在评标期间合理的时间内提供书面说明，必要时提交相关证明材料；投标人不能证明其报价合理性的，评标委员会应当将其作为无效投标处理。</w:t>
      </w:r>
    </w:p>
    <w:p w:rsidR="00D02F59" w:rsidRDefault="0083296B">
      <w:pPr>
        <w:pStyle w:val="afa"/>
        <w:numPr>
          <w:ilvl w:val="0"/>
          <w:numId w:val="34"/>
        </w:numPr>
        <w:autoSpaceDE w:val="0"/>
        <w:autoSpaceDN w:val="0"/>
        <w:spacing w:line="360" w:lineRule="auto"/>
        <w:ind w:firstLineChars="0" w:hanging="964"/>
        <w:contextualSpacing/>
        <w:rPr>
          <w:rFonts w:ascii="宋体" w:hAnsi="宋体" w:cs="宋体"/>
          <w:kern w:val="0"/>
          <w:sz w:val="24"/>
          <w:szCs w:val="24"/>
        </w:rPr>
      </w:pPr>
      <w:r>
        <w:rPr>
          <w:rFonts w:ascii="宋体" w:hAnsi="宋体" w:hint="eastAsia"/>
          <w:sz w:val="24"/>
          <w:szCs w:val="24"/>
        </w:rPr>
        <w:t>按照《关于推进全流程电子化交易和在线监管工作有关问题的通知》（许公管办[2019]3号）规定，不同投标人电子投标文件记录的网卡MAC地址、CPU序号、硬盘序列号等硬件特征码均一致时，视为‘</w:t>
      </w:r>
      <w:r>
        <w:rPr>
          <w:rFonts w:ascii="宋体" w:hAnsi="宋体"/>
          <w:sz w:val="24"/>
          <w:szCs w:val="24"/>
        </w:rPr>
        <w:t>不同</w:t>
      </w:r>
      <w:r>
        <w:rPr>
          <w:rFonts w:ascii="宋体" w:hAnsi="宋体" w:hint="eastAsia"/>
          <w:sz w:val="24"/>
          <w:szCs w:val="24"/>
        </w:rPr>
        <w:t>投标人</w:t>
      </w:r>
      <w:r>
        <w:rPr>
          <w:rFonts w:ascii="宋体" w:hAnsi="宋体"/>
          <w:sz w:val="24"/>
          <w:szCs w:val="24"/>
        </w:rPr>
        <w:t>的</w:t>
      </w:r>
      <w:r>
        <w:rPr>
          <w:rFonts w:ascii="宋体" w:hAnsi="宋体" w:hint="eastAsia"/>
          <w:sz w:val="24"/>
          <w:szCs w:val="24"/>
        </w:rPr>
        <w:t>投标</w:t>
      </w:r>
      <w:r>
        <w:rPr>
          <w:rFonts w:ascii="宋体" w:hAnsi="宋体"/>
          <w:sz w:val="24"/>
          <w:szCs w:val="24"/>
        </w:rPr>
        <w:t>文件由同一单位或者个人编制</w:t>
      </w:r>
      <w:r>
        <w:rPr>
          <w:rFonts w:ascii="宋体" w:hAnsi="宋体" w:hint="eastAsia"/>
          <w:sz w:val="24"/>
          <w:szCs w:val="24"/>
        </w:rPr>
        <w:t>’或‘</w:t>
      </w:r>
      <w:r>
        <w:rPr>
          <w:rFonts w:ascii="宋体" w:hAnsi="宋体"/>
          <w:sz w:val="24"/>
          <w:szCs w:val="24"/>
        </w:rPr>
        <w:t>不</w:t>
      </w:r>
      <w:r>
        <w:rPr>
          <w:rFonts w:ascii="宋体" w:hAnsi="宋体"/>
          <w:sz w:val="24"/>
          <w:szCs w:val="24"/>
        </w:rPr>
        <w:lastRenderedPageBreak/>
        <w:t>同</w:t>
      </w:r>
      <w:r>
        <w:rPr>
          <w:rFonts w:ascii="宋体" w:hAnsi="宋体" w:hint="eastAsia"/>
          <w:sz w:val="24"/>
          <w:szCs w:val="24"/>
        </w:rPr>
        <w:t>投标人</w:t>
      </w:r>
      <w:r>
        <w:rPr>
          <w:rFonts w:ascii="宋体" w:hAnsi="宋体"/>
          <w:sz w:val="24"/>
          <w:szCs w:val="24"/>
        </w:rPr>
        <w:t>委托同一单位或者个人办理</w:t>
      </w:r>
      <w:r>
        <w:rPr>
          <w:rFonts w:ascii="宋体" w:hAnsi="宋体" w:hint="eastAsia"/>
          <w:sz w:val="24"/>
          <w:szCs w:val="24"/>
        </w:rPr>
        <w:t>响应</w:t>
      </w:r>
      <w:r>
        <w:rPr>
          <w:rFonts w:ascii="宋体" w:hAnsi="宋体"/>
          <w:sz w:val="24"/>
          <w:szCs w:val="24"/>
        </w:rPr>
        <w:t>事宜</w:t>
      </w:r>
      <w:r>
        <w:rPr>
          <w:rFonts w:ascii="宋体" w:hAnsi="宋体" w:hint="eastAsia"/>
          <w:sz w:val="24"/>
          <w:szCs w:val="24"/>
        </w:rPr>
        <w:t>’，其投标无效。</w:t>
      </w:r>
    </w:p>
    <w:p w:rsidR="00D02F59" w:rsidRDefault="0083296B">
      <w:pPr>
        <w:pStyle w:val="afa"/>
        <w:numPr>
          <w:ilvl w:val="0"/>
          <w:numId w:val="35"/>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法</w:t>
      </w:r>
      <w:r>
        <w:rPr>
          <w:rFonts w:ascii="宋体" w:hAnsi="宋体" w:cs="宋体"/>
          <w:kern w:val="0"/>
          <w:sz w:val="24"/>
          <w:szCs w:val="24"/>
        </w:rPr>
        <w:t>律、法规和招标文件规定的其他无效情形。</w:t>
      </w:r>
    </w:p>
    <w:p w:rsidR="00D02F59" w:rsidRDefault="0083296B">
      <w:pPr>
        <w:autoSpaceDE w:val="0"/>
        <w:autoSpaceDN w:val="0"/>
        <w:spacing w:line="360" w:lineRule="auto"/>
        <w:contextualSpacing/>
        <w:rPr>
          <w:rFonts w:ascii="宋体" w:hAnsi="宋体" w:cs="宋体"/>
          <w:b/>
          <w:kern w:val="0"/>
          <w:sz w:val="24"/>
        </w:rPr>
      </w:pPr>
      <w:r>
        <w:rPr>
          <w:rFonts w:ascii="宋体" w:hAnsi="宋体" w:cs="宋体" w:hint="eastAsia"/>
          <w:b/>
          <w:kern w:val="0"/>
          <w:sz w:val="24"/>
        </w:rPr>
        <w:t>30.相同品牌投标人的认定</w:t>
      </w:r>
      <w:r>
        <w:rPr>
          <w:rFonts w:ascii="宋体" w:hAnsi="宋体" w:cs="仿宋_GB2312"/>
          <w:b/>
          <w:bCs/>
          <w:sz w:val="24"/>
          <w:lang w:val="zh-CN"/>
        </w:rPr>
        <w:t>（服务类项目不适用本条款规定）</w:t>
      </w:r>
    </w:p>
    <w:p w:rsidR="00D02F59" w:rsidRDefault="0083296B">
      <w:pPr>
        <w:autoSpaceDE w:val="0"/>
        <w:autoSpaceDN w:val="0"/>
        <w:spacing w:line="360" w:lineRule="auto"/>
        <w:ind w:left="964" w:hanging="964"/>
        <w:contextualSpacing/>
        <w:rPr>
          <w:rFonts w:ascii="宋体" w:hAnsi="宋体" w:cs="宋体"/>
          <w:kern w:val="0"/>
          <w:sz w:val="24"/>
        </w:rPr>
      </w:pPr>
      <w:r>
        <w:rPr>
          <w:rFonts w:ascii="宋体" w:hAnsi="宋体" w:cs="宋体" w:hint="eastAsia"/>
          <w:kern w:val="0"/>
          <w:sz w:val="24"/>
        </w:rPr>
        <w:t>30.1  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rsidR="00D02F59" w:rsidRDefault="0083296B">
      <w:pPr>
        <w:pStyle w:val="afa"/>
        <w:numPr>
          <w:ilvl w:val="0"/>
          <w:numId w:val="36"/>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rsidR="00D02F59" w:rsidRDefault="0083296B">
      <w:pPr>
        <w:autoSpaceDE w:val="0"/>
        <w:autoSpaceDN w:val="0"/>
        <w:spacing w:line="360" w:lineRule="auto"/>
        <w:contextualSpacing/>
        <w:rPr>
          <w:rFonts w:ascii="宋体" w:hAnsi="宋体" w:cs="宋体"/>
          <w:b/>
          <w:kern w:val="0"/>
          <w:sz w:val="24"/>
        </w:rPr>
      </w:pPr>
      <w:r>
        <w:rPr>
          <w:rFonts w:ascii="宋体" w:hAnsi="宋体" w:cs="宋体" w:hint="eastAsia"/>
          <w:b/>
          <w:kern w:val="0"/>
          <w:sz w:val="24"/>
        </w:rPr>
        <w:t>31.投标文件的比较与评价</w:t>
      </w:r>
    </w:p>
    <w:p w:rsidR="00D02F59" w:rsidRDefault="0083296B">
      <w:pPr>
        <w:autoSpaceDE w:val="0"/>
        <w:autoSpaceDN w:val="0"/>
        <w:spacing w:line="360" w:lineRule="auto"/>
        <w:ind w:left="964"/>
        <w:contextualSpacing/>
        <w:rPr>
          <w:rFonts w:ascii="宋体" w:hAnsi="宋体" w:cs="宋体"/>
          <w:kern w:val="0"/>
          <w:sz w:val="24"/>
        </w:rPr>
      </w:pPr>
      <w:r>
        <w:rPr>
          <w:rFonts w:ascii="宋体" w:hAnsi="宋体" w:cs="宋体" w:hint="eastAsia"/>
          <w:kern w:val="0"/>
          <w:sz w:val="24"/>
        </w:rPr>
        <w:t>评标委员会按照招标文件中规定的评标方法和标准，对符合性审查合格的投标文件进行商务和技术评估，综合比较与评价。</w:t>
      </w:r>
    </w:p>
    <w:p w:rsidR="00D02F59" w:rsidRDefault="0083296B">
      <w:pPr>
        <w:autoSpaceDE w:val="0"/>
        <w:autoSpaceDN w:val="0"/>
        <w:spacing w:line="360" w:lineRule="auto"/>
        <w:contextualSpacing/>
        <w:rPr>
          <w:rFonts w:ascii="宋体" w:hAnsi="宋体" w:cs="宋体"/>
          <w:b/>
          <w:kern w:val="0"/>
          <w:sz w:val="24"/>
        </w:rPr>
      </w:pPr>
      <w:r>
        <w:rPr>
          <w:rFonts w:ascii="宋体" w:hAnsi="宋体" w:cs="宋体" w:hint="eastAsia"/>
          <w:b/>
          <w:kern w:val="0"/>
          <w:sz w:val="24"/>
        </w:rPr>
        <w:t>32.评标方法、评标标准</w:t>
      </w:r>
    </w:p>
    <w:p w:rsidR="00D02F59" w:rsidRDefault="0083296B">
      <w:pPr>
        <w:pStyle w:val="afa"/>
        <w:numPr>
          <w:ilvl w:val="0"/>
          <w:numId w:val="37"/>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评标方法分为最低评标价法和综合评分法。</w:t>
      </w:r>
    </w:p>
    <w:p w:rsidR="00D02F59" w:rsidRDefault="0083296B">
      <w:pPr>
        <w:pStyle w:val="afa"/>
        <w:numPr>
          <w:ilvl w:val="0"/>
          <w:numId w:val="38"/>
        </w:numPr>
        <w:autoSpaceDE w:val="0"/>
        <w:autoSpaceDN w:val="0"/>
        <w:spacing w:line="360" w:lineRule="auto"/>
        <w:ind w:left="964" w:firstLineChars="0" w:hanging="964"/>
        <w:contextualSpacing/>
        <w:rPr>
          <w:rFonts w:ascii="宋体" w:hAnsi="宋体" w:cs="宋体"/>
          <w:kern w:val="0"/>
          <w:sz w:val="24"/>
          <w:szCs w:val="24"/>
        </w:rPr>
      </w:pPr>
      <w:r>
        <w:rPr>
          <w:rFonts w:ascii="宋体" w:hAnsi="宋体" w:cs="宋体" w:hint="eastAsia"/>
          <w:kern w:val="0"/>
          <w:sz w:val="24"/>
          <w:szCs w:val="24"/>
        </w:rPr>
        <w:t>最低评标价法</w:t>
      </w:r>
    </w:p>
    <w:p w:rsidR="00D02F59" w:rsidRDefault="0083296B">
      <w:pPr>
        <w:pStyle w:val="afa"/>
        <w:numPr>
          <w:ilvl w:val="0"/>
          <w:numId w:val="39"/>
        </w:numPr>
        <w:autoSpaceDE w:val="0"/>
        <w:autoSpaceDN w:val="0"/>
        <w:spacing w:line="360" w:lineRule="auto"/>
        <w:ind w:left="964" w:firstLineChars="0" w:hanging="964"/>
        <w:contextualSpacing/>
        <w:rPr>
          <w:rFonts w:ascii="宋体" w:hAnsi="宋体" w:cs="宋体"/>
          <w:kern w:val="0"/>
          <w:sz w:val="24"/>
          <w:szCs w:val="24"/>
        </w:rPr>
      </w:pPr>
      <w:r>
        <w:rPr>
          <w:rFonts w:ascii="宋体" w:hAnsi="宋体" w:cs="宋体" w:hint="eastAsia"/>
          <w:kern w:val="0"/>
          <w:sz w:val="24"/>
          <w:szCs w:val="24"/>
        </w:rPr>
        <w:t>最低评标价法，是指投标文件满足招标文件全部实质性要求，且投标报价最低的投标人为中标候选人的评标方法。</w:t>
      </w:r>
    </w:p>
    <w:p w:rsidR="00D02F59" w:rsidRDefault="0083296B">
      <w:pPr>
        <w:pStyle w:val="afa"/>
        <w:numPr>
          <w:ilvl w:val="0"/>
          <w:numId w:val="39"/>
        </w:numPr>
        <w:autoSpaceDE w:val="0"/>
        <w:autoSpaceDN w:val="0"/>
        <w:spacing w:line="360" w:lineRule="auto"/>
        <w:ind w:left="964" w:firstLineChars="0" w:hanging="964"/>
        <w:contextualSpacing/>
        <w:rPr>
          <w:rFonts w:ascii="宋体" w:hAnsi="宋体" w:cs="宋体"/>
          <w:kern w:val="0"/>
          <w:sz w:val="24"/>
          <w:szCs w:val="24"/>
        </w:rPr>
      </w:pPr>
      <w:r>
        <w:rPr>
          <w:rFonts w:ascii="宋体" w:hAnsi="宋体" w:cs="宋体" w:hint="eastAsia"/>
          <w:kern w:val="0"/>
          <w:sz w:val="24"/>
          <w:szCs w:val="24"/>
        </w:rPr>
        <w:t>采用最低评标价法评标时，除了算术修正和落实政府采购政策需进行的价格扣除外，不能对投标人的投标价格进行任何调整。</w:t>
      </w:r>
    </w:p>
    <w:p w:rsidR="00D02F59" w:rsidRDefault="0083296B">
      <w:pPr>
        <w:pStyle w:val="afa"/>
        <w:numPr>
          <w:ilvl w:val="0"/>
          <w:numId w:val="38"/>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综合评分法，是指投标文件满足招标文件全部实质性要求，且按照评审因素的量化指标评审得分最高的投标人为中标候选人的评标方法。</w:t>
      </w:r>
    </w:p>
    <w:p w:rsidR="00D02F59" w:rsidRDefault="0083296B">
      <w:pPr>
        <w:pStyle w:val="afa"/>
        <w:numPr>
          <w:ilvl w:val="0"/>
          <w:numId w:val="40"/>
        </w:numPr>
        <w:autoSpaceDE w:val="0"/>
        <w:autoSpaceDN w:val="0"/>
        <w:spacing w:line="360" w:lineRule="auto"/>
        <w:ind w:left="964" w:firstLineChars="0" w:hanging="964"/>
        <w:contextualSpacing/>
        <w:rPr>
          <w:rFonts w:ascii="宋体" w:hAnsi="宋体" w:cs="宋体"/>
          <w:kern w:val="0"/>
          <w:sz w:val="24"/>
          <w:szCs w:val="24"/>
        </w:rPr>
      </w:pPr>
      <w:r>
        <w:rPr>
          <w:rFonts w:ascii="宋体" w:hAnsi="宋体" w:cs="宋体" w:hint="eastAsia"/>
          <w:kern w:val="0"/>
          <w:sz w:val="24"/>
          <w:szCs w:val="24"/>
        </w:rPr>
        <w:t>价格分</w:t>
      </w:r>
    </w:p>
    <w:p w:rsidR="00D02F59" w:rsidRDefault="0083296B">
      <w:pPr>
        <w:pStyle w:val="afa"/>
        <w:numPr>
          <w:ilvl w:val="0"/>
          <w:numId w:val="41"/>
        </w:numPr>
        <w:autoSpaceDE w:val="0"/>
        <w:autoSpaceDN w:val="0"/>
        <w:spacing w:line="360" w:lineRule="auto"/>
        <w:ind w:left="964" w:firstLineChars="0" w:hanging="964"/>
        <w:contextualSpacing/>
        <w:rPr>
          <w:rFonts w:ascii="宋体" w:hAnsi="宋体" w:cs="宋体"/>
          <w:kern w:val="0"/>
          <w:sz w:val="24"/>
          <w:szCs w:val="24"/>
        </w:rPr>
      </w:pPr>
      <w:r>
        <w:rPr>
          <w:rFonts w:ascii="宋体" w:hAnsi="宋体" w:cs="宋体" w:hint="eastAsia"/>
          <w:kern w:val="0"/>
          <w:sz w:val="24"/>
          <w:szCs w:val="24"/>
        </w:rPr>
        <w:t>价格分采用低价优先法计算，即满足招标文件要求且投标价格最低的投标报价为评标基准价，其价格分为满分。其他投标人的价格分统一按照下列公式计算：</w:t>
      </w:r>
    </w:p>
    <w:p w:rsidR="00D02F59" w:rsidRDefault="0083296B">
      <w:pPr>
        <w:autoSpaceDE w:val="0"/>
        <w:autoSpaceDN w:val="0"/>
        <w:spacing w:line="360" w:lineRule="auto"/>
        <w:ind w:leftChars="50" w:left="105" w:firstLineChars="350" w:firstLine="840"/>
        <w:contextualSpacing/>
        <w:rPr>
          <w:rFonts w:ascii="宋体" w:hAnsi="宋体" w:cs="宋体"/>
          <w:kern w:val="0"/>
          <w:sz w:val="24"/>
        </w:rPr>
      </w:pPr>
      <w:r>
        <w:rPr>
          <w:rFonts w:ascii="宋体" w:hAnsi="宋体" w:cs="宋体" w:hint="eastAsia"/>
          <w:kern w:val="0"/>
          <w:sz w:val="24"/>
        </w:rPr>
        <w:t>投标报价得分=(评标基准价/投标报价)×100</w:t>
      </w:r>
    </w:p>
    <w:p w:rsidR="00D02F59" w:rsidRDefault="0083296B">
      <w:pPr>
        <w:autoSpaceDE w:val="0"/>
        <w:autoSpaceDN w:val="0"/>
        <w:spacing w:line="360" w:lineRule="auto"/>
        <w:ind w:leftChars="50" w:left="105" w:firstLineChars="350" w:firstLine="840"/>
        <w:contextualSpacing/>
        <w:rPr>
          <w:rFonts w:ascii="宋体" w:hAnsi="宋体" w:cs="宋体"/>
          <w:kern w:val="0"/>
          <w:sz w:val="24"/>
        </w:rPr>
      </w:pPr>
      <w:r>
        <w:rPr>
          <w:rFonts w:ascii="宋体" w:hAnsi="宋体" w:cs="宋体" w:hint="eastAsia"/>
          <w:kern w:val="0"/>
          <w:sz w:val="24"/>
        </w:rPr>
        <w:t>评标总得分=F1×A1+F2×A2+……+Fn×An</w:t>
      </w:r>
    </w:p>
    <w:p w:rsidR="00D02F59" w:rsidRDefault="0083296B">
      <w:pPr>
        <w:autoSpaceDE w:val="0"/>
        <w:autoSpaceDN w:val="0"/>
        <w:spacing w:line="360" w:lineRule="auto"/>
        <w:ind w:leftChars="50" w:left="105" w:firstLineChars="350" w:firstLine="840"/>
        <w:contextualSpacing/>
        <w:rPr>
          <w:rFonts w:ascii="宋体" w:hAnsi="宋体" w:cs="宋体"/>
          <w:kern w:val="0"/>
          <w:sz w:val="24"/>
        </w:rPr>
      </w:pPr>
      <w:r>
        <w:rPr>
          <w:rFonts w:ascii="宋体" w:hAnsi="宋体" w:cs="宋体" w:hint="eastAsia"/>
          <w:kern w:val="0"/>
          <w:sz w:val="24"/>
        </w:rPr>
        <w:lastRenderedPageBreak/>
        <w:t>F1、F2……Fn分别为各项评审因素的得分;</w:t>
      </w:r>
    </w:p>
    <w:p w:rsidR="00D02F59" w:rsidRDefault="0083296B">
      <w:pPr>
        <w:autoSpaceDE w:val="0"/>
        <w:autoSpaceDN w:val="0"/>
        <w:spacing w:line="360" w:lineRule="auto"/>
        <w:ind w:leftChars="50" w:left="105" w:firstLineChars="350" w:firstLine="840"/>
        <w:contextualSpacing/>
        <w:rPr>
          <w:rFonts w:ascii="宋体" w:hAnsi="宋体" w:cs="宋体"/>
          <w:kern w:val="0"/>
          <w:sz w:val="24"/>
        </w:rPr>
      </w:pPr>
      <w:r>
        <w:rPr>
          <w:rFonts w:ascii="宋体" w:hAnsi="宋体" w:cs="宋体" w:hint="eastAsia"/>
          <w:kern w:val="0"/>
          <w:sz w:val="24"/>
        </w:rPr>
        <w:t>A1、A2、……An 分别为各项评审因素所占的权重(A1+A2+……+An=1)。</w:t>
      </w:r>
    </w:p>
    <w:p w:rsidR="00D02F59" w:rsidRDefault="0083296B">
      <w:pPr>
        <w:pStyle w:val="afa"/>
        <w:numPr>
          <w:ilvl w:val="0"/>
          <w:numId w:val="41"/>
        </w:numPr>
        <w:autoSpaceDE w:val="0"/>
        <w:autoSpaceDN w:val="0"/>
        <w:spacing w:line="360" w:lineRule="auto"/>
        <w:ind w:left="964" w:firstLineChars="0" w:hanging="964"/>
        <w:contextualSpacing/>
        <w:rPr>
          <w:rFonts w:ascii="宋体" w:hAnsi="宋体" w:cs="宋体"/>
          <w:kern w:val="0"/>
          <w:sz w:val="24"/>
          <w:szCs w:val="24"/>
        </w:rPr>
      </w:pPr>
      <w:r>
        <w:rPr>
          <w:rFonts w:ascii="宋体" w:hAnsi="宋体" w:cs="宋体" w:hint="eastAsia"/>
          <w:kern w:val="0"/>
          <w:sz w:val="24"/>
          <w:szCs w:val="24"/>
        </w:rPr>
        <w:t>评标过程中，不得去掉报价中的最高报价和最低报价。</w:t>
      </w:r>
    </w:p>
    <w:p w:rsidR="00D02F59" w:rsidRDefault="0083296B">
      <w:pPr>
        <w:pStyle w:val="afa"/>
        <w:numPr>
          <w:ilvl w:val="0"/>
          <w:numId w:val="41"/>
        </w:numPr>
        <w:autoSpaceDE w:val="0"/>
        <w:autoSpaceDN w:val="0"/>
        <w:spacing w:line="360" w:lineRule="auto"/>
        <w:ind w:left="964" w:firstLineChars="0" w:hanging="964"/>
        <w:contextualSpacing/>
        <w:rPr>
          <w:rFonts w:ascii="宋体" w:hAnsi="宋体" w:cs="宋体"/>
          <w:kern w:val="0"/>
          <w:sz w:val="24"/>
          <w:szCs w:val="24"/>
        </w:rPr>
      </w:pPr>
      <w:r>
        <w:rPr>
          <w:rFonts w:ascii="宋体" w:hAnsi="宋体" w:cs="宋体" w:hint="eastAsia"/>
          <w:kern w:val="0"/>
          <w:sz w:val="24"/>
          <w:szCs w:val="24"/>
        </w:rPr>
        <w:t>因落实政府采购政策进行价格调整的，以调整后的价格计算评标基准价和投标报价。</w:t>
      </w:r>
    </w:p>
    <w:p w:rsidR="00D02F59" w:rsidRDefault="0083296B">
      <w:pPr>
        <w:pStyle w:val="afa"/>
        <w:numPr>
          <w:ilvl w:val="1"/>
          <w:numId w:val="42"/>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b/>
          <w:kern w:val="0"/>
          <w:sz w:val="24"/>
          <w:szCs w:val="24"/>
        </w:rPr>
        <w:t>本次评标具体评标方法、评标标准见（第六章 资格审查与评标）</w:t>
      </w:r>
      <w:r>
        <w:rPr>
          <w:rFonts w:ascii="宋体" w:hAnsi="宋体" w:cs="宋体" w:hint="eastAsia"/>
          <w:kern w:val="0"/>
          <w:sz w:val="24"/>
          <w:szCs w:val="24"/>
        </w:rPr>
        <w:t>。</w:t>
      </w:r>
    </w:p>
    <w:p w:rsidR="00D02F59" w:rsidRDefault="0083296B">
      <w:pPr>
        <w:pStyle w:val="afa"/>
        <w:numPr>
          <w:ilvl w:val="0"/>
          <w:numId w:val="42"/>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推荐中标候选人</w:t>
      </w:r>
    </w:p>
    <w:p w:rsidR="00D02F59" w:rsidRDefault="0083296B">
      <w:pPr>
        <w:pStyle w:val="afa"/>
        <w:numPr>
          <w:ilvl w:val="0"/>
          <w:numId w:val="37"/>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采用最低评标价法的，评标结果按投标报价由低到高顺序排列。投标报价相同的并列。投标文件满足招标文件全部实质性要求且投标报价最低的投标人为排名第一的中标候选人。</w:t>
      </w:r>
    </w:p>
    <w:p w:rsidR="00D02F59" w:rsidRDefault="0083296B">
      <w:pPr>
        <w:pStyle w:val="afa"/>
        <w:numPr>
          <w:ilvl w:val="0"/>
          <w:numId w:val="43"/>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rsidR="00D02F59" w:rsidRDefault="0083296B">
      <w:pPr>
        <w:pStyle w:val="afa"/>
        <w:numPr>
          <w:ilvl w:val="0"/>
          <w:numId w:val="44"/>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评审意见无效情形</w:t>
      </w:r>
    </w:p>
    <w:p w:rsidR="00D02F59" w:rsidRDefault="0083296B">
      <w:pPr>
        <w:pStyle w:val="afa"/>
        <w:numPr>
          <w:ilvl w:val="0"/>
          <w:numId w:val="45"/>
        </w:numPr>
        <w:autoSpaceDE w:val="0"/>
        <w:autoSpaceDN w:val="0"/>
        <w:spacing w:line="360" w:lineRule="auto"/>
        <w:ind w:left="993" w:firstLineChars="0" w:hanging="993"/>
        <w:contextualSpacing/>
        <w:rPr>
          <w:rFonts w:ascii="宋体" w:hAnsi="宋体" w:cs="宋体"/>
          <w:kern w:val="0"/>
          <w:sz w:val="24"/>
          <w:szCs w:val="24"/>
        </w:rPr>
      </w:pPr>
      <w:r>
        <w:rPr>
          <w:rFonts w:ascii="宋体" w:hAnsi="宋体" w:cs="宋体" w:hint="eastAsia"/>
          <w:kern w:val="0"/>
          <w:sz w:val="24"/>
          <w:szCs w:val="24"/>
        </w:rPr>
        <w:t>评标委员会及其成员有下列行为之一的，其评审意见无效：</w:t>
      </w:r>
    </w:p>
    <w:p w:rsidR="00D02F59" w:rsidRDefault="0083296B">
      <w:pPr>
        <w:pStyle w:val="afa"/>
        <w:numPr>
          <w:ilvl w:val="0"/>
          <w:numId w:val="46"/>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确定参与评标至评标结束前私自接触投标人；</w:t>
      </w:r>
    </w:p>
    <w:p w:rsidR="00D02F59" w:rsidRDefault="0083296B">
      <w:pPr>
        <w:pStyle w:val="afa"/>
        <w:numPr>
          <w:ilvl w:val="0"/>
          <w:numId w:val="46"/>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接受投标人提出的与投标文件不一致的澄清或者说明，《投标人须知》26条规定的情形除外；</w:t>
      </w:r>
    </w:p>
    <w:p w:rsidR="00D02F59" w:rsidRDefault="0083296B">
      <w:pPr>
        <w:pStyle w:val="afa"/>
        <w:numPr>
          <w:ilvl w:val="0"/>
          <w:numId w:val="46"/>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违反评标纪律发表倾向性意见或者征询采购人的倾向性意见；</w:t>
      </w:r>
    </w:p>
    <w:p w:rsidR="00D02F59" w:rsidRDefault="0083296B">
      <w:pPr>
        <w:pStyle w:val="afa"/>
        <w:numPr>
          <w:ilvl w:val="0"/>
          <w:numId w:val="46"/>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对需要专业判断的主观评审因素协商评分；</w:t>
      </w:r>
    </w:p>
    <w:p w:rsidR="00D02F59" w:rsidRDefault="0083296B">
      <w:pPr>
        <w:pStyle w:val="afa"/>
        <w:numPr>
          <w:ilvl w:val="0"/>
          <w:numId w:val="46"/>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在评标过程中擅离职守，影响评标程序正常进行的；</w:t>
      </w:r>
    </w:p>
    <w:p w:rsidR="00D02F59" w:rsidRDefault="0083296B">
      <w:pPr>
        <w:pStyle w:val="afa"/>
        <w:numPr>
          <w:ilvl w:val="0"/>
          <w:numId w:val="46"/>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记录、复制或者带走任何评标资料；</w:t>
      </w:r>
    </w:p>
    <w:p w:rsidR="00D02F59" w:rsidRDefault="0083296B">
      <w:pPr>
        <w:pStyle w:val="afa"/>
        <w:numPr>
          <w:ilvl w:val="0"/>
          <w:numId w:val="46"/>
        </w:numPr>
        <w:autoSpaceDE w:val="0"/>
        <w:autoSpaceDN w:val="0"/>
        <w:spacing w:line="360" w:lineRule="auto"/>
        <w:ind w:left="1418" w:firstLineChars="0" w:hanging="1418"/>
        <w:contextualSpacing/>
        <w:rPr>
          <w:rFonts w:ascii="宋体" w:hAnsi="宋体" w:cs="宋体"/>
          <w:kern w:val="0"/>
          <w:sz w:val="24"/>
          <w:szCs w:val="24"/>
        </w:rPr>
      </w:pPr>
      <w:r>
        <w:rPr>
          <w:rFonts w:ascii="宋体" w:hAnsi="宋体" w:cs="宋体" w:hint="eastAsia"/>
          <w:kern w:val="0"/>
          <w:sz w:val="24"/>
          <w:szCs w:val="24"/>
        </w:rPr>
        <w:t>其他不遵守评标纪律的行为。</w:t>
      </w:r>
    </w:p>
    <w:p w:rsidR="00D02F59" w:rsidRDefault="0083296B">
      <w:pPr>
        <w:pStyle w:val="afa"/>
        <w:numPr>
          <w:ilvl w:val="0"/>
          <w:numId w:val="44"/>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保密</w:t>
      </w:r>
    </w:p>
    <w:p w:rsidR="00D02F59" w:rsidRDefault="0083296B">
      <w:pPr>
        <w:pStyle w:val="afa"/>
        <w:numPr>
          <w:ilvl w:val="0"/>
          <w:numId w:val="47"/>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评审专家应当遵守评审工作纪律，不得泄露评审文件、评审情况和评审中获悉的商业秘密。</w:t>
      </w:r>
    </w:p>
    <w:p w:rsidR="00D02F59" w:rsidRDefault="0083296B">
      <w:pPr>
        <w:pStyle w:val="afa"/>
        <w:numPr>
          <w:ilvl w:val="0"/>
          <w:numId w:val="48"/>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采购人、采购代理机构应当采取必要措施，保证评标在严格保密的情况下进行。有关人员对评标情况以及在评标过程中获悉的国家秘密、商业秘密负有保密责任。</w:t>
      </w:r>
    </w:p>
    <w:p w:rsidR="00D02F59" w:rsidRDefault="0083296B">
      <w:pPr>
        <w:tabs>
          <w:tab w:val="left" w:pos="1260"/>
        </w:tabs>
        <w:autoSpaceDE w:val="0"/>
        <w:autoSpaceDN w:val="0"/>
        <w:spacing w:line="360" w:lineRule="auto"/>
        <w:contextualSpacing/>
        <w:jc w:val="center"/>
        <w:rPr>
          <w:rFonts w:ascii="宋体" w:hAnsi="宋体" w:cs="宋体"/>
          <w:b/>
          <w:kern w:val="0"/>
          <w:sz w:val="24"/>
        </w:rPr>
      </w:pPr>
      <w:r>
        <w:rPr>
          <w:rFonts w:ascii="宋体" w:hAnsi="宋体" w:cs="宋体" w:hint="eastAsia"/>
          <w:b/>
          <w:kern w:val="0"/>
          <w:sz w:val="24"/>
        </w:rPr>
        <w:t>六、定标和授予合同</w:t>
      </w:r>
    </w:p>
    <w:p w:rsidR="00D02F59" w:rsidRDefault="0083296B">
      <w:pPr>
        <w:pStyle w:val="afa"/>
        <w:numPr>
          <w:ilvl w:val="0"/>
          <w:numId w:val="44"/>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lastRenderedPageBreak/>
        <w:t>确定中标人</w:t>
      </w:r>
    </w:p>
    <w:p w:rsidR="00D02F59" w:rsidRDefault="0083296B">
      <w:pPr>
        <w:pStyle w:val="afa"/>
        <w:numPr>
          <w:ilvl w:val="0"/>
          <w:numId w:val="48"/>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采购人应当自收到评标报告之日起5个工作日内，在评标报告确定的中标候选人名单中按顺序确定中标人。中标候选人并列的，由采购人采取随机抽取的方式确定。</w:t>
      </w:r>
    </w:p>
    <w:p w:rsidR="00D02F59" w:rsidRDefault="0083296B">
      <w:pPr>
        <w:pStyle w:val="afa"/>
        <w:numPr>
          <w:ilvl w:val="0"/>
          <w:numId w:val="49"/>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采购人在收到评标报告5个工作日内未按评标报告推荐的中标候选人顺序确定中标人，又不能说明合法理由的，视同按评标报告推荐的顺序确定排名第一的中标候选人为中标人。</w:t>
      </w:r>
    </w:p>
    <w:p w:rsidR="00D02F59" w:rsidRDefault="0083296B">
      <w:pPr>
        <w:pStyle w:val="afa"/>
        <w:numPr>
          <w:ilvl w:val="0"/>
          <w:numId w:val="44"/>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中标公告、发出中标通知书</w:t>
      </w:r>
    </w:p>
    <w:p w:rsidR="00D02F59" w:rsidRDefault="0083296B">
      <w:pPr>
        <w:pStyle w:val="afa"/>
        <w:numPr>
          <w:ilvl w:val="0"/>
          <w:numId w:val="49"/>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采购人确认中标人后，招标人在公告中标结果的同时，向中标人发出中标通知书。</w:t>
      </w:r>
    </w:p>
    <w:p w:rsidR="00D02F59" w:rsidRDefault="0083296B">
      <w:pPr>
        <w:pStyle w:val="afa"/>
        <w:numPr>
          <w:ilvl w:val="0"/>
          <w:numId w:val="50"/>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中标通知书发出后，采购人不得违法改变中标结果，中标人无正当理由不得放弃中标。</w:t>
      </w:r>
    </w:p>
    <w:p w:rsidR="00D02F59" w:rsidRDefault="0083296B">
      <w:pPr>
        <w:pStyle w:val="afa"/>
        <w:numPr>
          <w:ilvl w:val="0"/>
          <w:numId w:val="51"/>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中标人在接到中标通知时，须向代理机构发送投标报价及分项报价一览表（包含主要中标标的的名称、规格型号、数量、单价、服务要求等）电子文档，并同时通知代理机构联系人。</w:t>
      </w:r>
    </w:p>
    <w:p w:rsidR="00D02F59" w:rsidRDefault="0083296B">
      <w:pPr>
        <w:pStyle w:val="afa"/>
        <w:numPr>
          <w:ilvl w:val="0"/>
          <w:numId w:val="44"/>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质疑提出与答复</w:t>
      </w:r>
    </w:p>
    <w:p w:rsidR="00D02F59" w:rsidRDefault="0083296B">
      <w:pPr>
        <w:pStyle w:val="afa"/>
        <w:numPr>
          <w:ilvl w:val="0"/>
          <w:numId w:val="51"/>
        </w:numPr>
        <w:autoSpaceDE w:val="0"/>
        <w:autoSpaceDN w:val="0"/>
        <w:spacing w:line="360" w:lineRule="auto"/>
        <w:ind w:firstLineChars="0" w:hanging="964"/>
        <w:contextualSpacing/>
        <w:rPr>
          <w:rFonts w:ascii="宋体" w:hAnsi="宋体" w:cs="宋体"/>
          <w:kern w:val="0"/>
          <w:sz w:val="24"/>
          <w:szCs w:val="24"/>
        </w:rPr>
      </w:pPr>
      <w:r>
        <w:rPr>
          <w:rFonts w:ascii="宋体" w:hAnsi="宋体" w:cs="宋体" w:hint="eastAsia"/>
          <w:kern w:val="0"/>
          <w:sz w:val="24"/>
          <w:szCs w:val="24"/>
        </w:rPr>
        <w:t>供应商认为采购文件、采购过程和中标结果使自己的权益受到损害的，可以按照《政府采购质疑和投诉办法》（财政部令第94号）提出质疑。</w:t>
      </w:r>
      <w:r>
        <w:rPr>
          <w:rFonts w:ascii="宋体" w:hAnsi="宋体" w:cs="宋体"/>
          <w:kern w:val="0"/>
          <w:sz w:val="24"/>
          <w:szCs w:val="24"/>
        </w:rPr>
        <w:t>提出质疑的供应商应当是参与</w:t>
      </w:r>
      <w:r>
        <w:rPr>
          <w:rFonts w:ascii="宋体" w:hAnsi="宋体" w:cs="宋体" w:hint="eastAsia"/>
          <w:kern w:val="0"/>
          <w:sz w:val="24"/>
          <w:szCs w:val="24"/>
        </w:rPr>
        <w:t>本</w:t>
      </w:r>
      <w:r>
        <w:rPr>
          <w:rFonts w:ascii="宋体" w:hAnsi="宋体" w:cs="宋体"/>
          <w:kern w:val="0"/>
          <w:sz w:val="24"/>
          <w:szCs w:val="24"/>
        </w:rPr>
        <w:t>项目采购活动的供应商。</w:t>
      </w:r>
    </w:p>
    <w:p w:rsidR="00D02F59" w:rsidRDefault="0083296B">
      <w:pPr>
        <w:pStyle w:val="afa"/>
        <w:numPr>
          <w:ilvl w:val="0"/>
          <w:numId w:val="52"/>
        </w:numPr>
        <w:autoSpaceDE w:val="0"/>
        <w:autoSpaceDN w:val="0"/>
        <w:spacing w:line="360" w:lineRule="auto"/>
        <w:ind w:firstLineChars="0" w:hanging="1407"/>
        <w:contextualSpacing/>
        <w:rPr>
          <w:rFonts w:ascii="宋体" w:hAnsi="宋体" w:cs="宋体"/>
          <w:kern w:val="0"/>
          <w:sz w:val="24"/>
          <w:szCs w:val="24"/>
        </w:rPr>
      </w:pPr>
      <w:r>
        <w:rPr>
          <w:rFonts w:ascii="宋体" w:hAnsi="宋体" w:cs="宋体" w:hint="eastAsia"/>
          <w:kern w:val="0"/>
          <w:sz w:val="24"/>
          <w:szCs w:val="24"/>
        </w:rPr>
        <w:t>对采购文件提出质疑的，</w:t>
      </w:r>
      <w:r>
        <w:rPr>
          <w:rFonts w:ascii="宋体" w:hAnsi="宋体" w:cs="宋体"/>
          <w:kern w:val="0"/>
          <w:sz w:val="24"/>
          <w:szCs w:val="24"/>
        </w:rPr>
        <w:t>潜在</w:t>
      </w:r>
      <w:r>
        <w:rPr>
          <w:rFonts w:ascii="宋体" w:hAnsi="宋体" w:cs="宋体" w:hint="eastAsia"/>
          <w:kern w:val="0"/>
          <w:sz w:val="24"/>
          <w:szCs w:val="24"/>
        </w:rPr>
        <w:t>投标人应</w:t>
      </w:r>
      <w:r>
        <w:rPr>
          <w:rFonts w:ascii="宋体" w:hAnsi="宋体" w:cs="宋体"/>
          <w:kern w:val="0"/>
          <w:sz w:val="24"/>
          <w:szCs w:val="24"/>
        </w:rPr>
        <w:t>已依法获取采购文件</w:t>
      </w:r>
      <w:r>
        <w:rPr>
          <w:rFonts w:ascii="宋体" w:hAnsi="宋体" w:cs="宋体" w:hint="eastAsia"/>
          <w:kern w:val="0"/>
          <w:sz w:val="24"/>
          <w:szCs w:val="24"/>
        </w:rPr>
        <w:t>，且应当在</w:t>
      </w:r>
      <w:r>
        <w:rPr>
          <w:rFonts w:ascii="宋体" w:hAnsi="宋体" w:cs="宋体"/>
          <w:kern w:val="0"/>
          <w:sz w:val="24"/>
          <w:szCs w:val="24"/>
        </w:rPr>
        <w:t>获取采购文件或者采购文件公告期限届满之日起7个工作日内</w:t>
      </w:r>
      <w:r>
        <w:rPr>
          <w:rFonts w:ascii="宋体" w:hAnsi="宋体" w:cs="宋体" w:hint="eastAsia"/>
          <w:kern w:val="0"/>
          <w:sz w:val="24"/>
          <w:szCs w:val="24"/>
        </w:rPr>
        <w:t>通过《全国公共资源交易平台（河南省·许昌市）》一次性提出，提出后联系招标公告中集采机构联系人查看，并同时将符合《政府采购质疑和投诉办法》第十二条规定的纸质质疑函和必要的证明材料一式两份送采购单位，如未提出视为全面接受；</w:t>
      </w:r>
    </w:p>
    <w:p w:rsidR="00D02F59" w:rsidRDefault="0083296B">
      <w:pPr>
        <w:pStyle w:val="afa"/>
        <w:numPr>
          <w:ilvl w:val="0"/>
          <w:numId w:val="52"/>
        </w:numPr>
        <w:autoSpaceDE w:val="0"/>
        <w:autoSpaceDN w:val="0"/>
        <w:spacing w:line="360" w:lineRule="auto"/>
        <w:ind w:firstLineChars="0" w:hanging="1407"/>
        <w:contextualSpacing/>
        <w:rPr>
          <w:rFonts w:ascii="宋体" w:hAnsi="宋体" w:cs="宋体"/>
          <w:kern w:val="0"/>
          <w:sz w:val="24"/>
          <w:szCs w:val="24"/>
        </w:rPr>
      </w:pPr>
      <w:r>
        <w:rPr>
          <w:rFonts w:ascii="宋体" w:hAnsi="宋体" w:cs="宋体" w:hint="eastAsia"/>
          <w:kern w:val="0"/>
          <w:sz w:val="24"/>
          <w:szCs w:val="24"/>
        </w:rPr>
        <w:t>对采购过程提出质疑的，为各采购程序环节结束之日起七个工作日  内，以书面形式向采购人和采购代理机构一次性提出；</w:t>
      </w:r>
    </w:p>
    <w:p w:rsidR="00D02F59" w:rsidRDefault="0083296B">
      <w:pPr>
        <w:pStyle w:val="afa"/>
        <w:numPr>
          <w:ilvl w:val="0"/>
          <w:numId w:val="52"/>
        </w:numPr>
        <w:autoSpaceDE w:val="0"/>
        <w:autoSpaceDN w:val="0"/>
        <w:spacing w:line="360" w:lineRule="auto"/>
        <w:ind w:firstLineChars="0" w:hanging="1407"/>
        <w:contextualSpacing/>
        <w:rPr>
          <w:rFonts w:ascii="宋体" w:hAnsi="宋体" w:cs="宋体"/>
          <w:kern w:val="0"/>
          <w:sz w:val="24"/>
          <w:szCs w:val="24"/>
        </w:rPr>
      </w:pPr>
      <w:r>
        <w:rPr>
          <w:rFonts w:ascii="宋体" w:hAnsi="宋体" w:cs="宋体" w:hint="eastAsia"/>
          <w:kern w:val="0"/>
          <w:sz w:val="24"/>
          <w:szCs w:val="24"/>
        </w:rPr>
        <w:t>对中标结果提出质疑的，为中标结果公告期限届满之日起七个工作日内，以书面形式向采购人和采购代理机构一次性提出。</w:t>
      </w:r>
    </w:p>
    <w:p w:rsidR="00D02F59" w:rsidRDefault="0083296B">
      <w:pPr>
        <w:pStyle w:val="afa"/>
        <w:numPr>
          <w:ilvl w:val="1"/>
          <w:numId w:val="53"/>
        </w:numPr>
        <w:autoSpaceDE w:val="0"/>
        <w:autoSpaceDN w:val="0"/>
        <w:spacing w:line="360" w:lineRule="auto"/>
        <w:ind w:firstLineChars="0" w:hanging="964"/>
        <w:contextualSpacing/>
        <w:rPr>
          <w:rFonts w:ascii="宋体" w:hAnsi="宋体" w:cs="宋体"/>
          <w:kern w:val="0"/>
          <w:sz w:val="24"/>
          <w:szCs w:val="24"/>
        </w:rPr>
      </w:pPr>
      <w:r>
        <w:rPr>
          <w:rFonts w:ascii="宋体" w:hAnsi="宋体" w:cs="宋体"/>
          <w:kern w:val="0"/>
          <w:sz w:val="24"/>
          <w:szCs w:val="24"/>
        </w:rPr>
        <w:t>采购人、采购代理机构认为供应商质疑不成立，或者成立但未对中标结果构成影响的，继续开展采购活动；认为供应商质疑成立且影响或者可能影响中标结果的，按照下列情况处理：</w:t>
      </w:r>
    </w:p>
    <w:p w:rsidR="00D02F59" w:rsidRDefault="0083296B">
      <w:pPr>
        <w:pStyle w:val="afa"/>
        <w:numPr>
          <w:ilvl w:val="0"/>
          <w:numId w:val="54"/>
        </w:numPr>
        <w:autoSpaceDE w:val="0"/>
        <w:autoSpaceDN w:val="0"/>
        <w:spacing w:line="360" w:lineRule="auto"/>
        <w:ind w:firstLineChars="0" w:hanging="1384"/>
        <w:contextualSpacing/>
        <w:rPr>
          <w:rFonts w:ascii="宋体" w:hAnsi="宋体" w:cs="宋体"/>
          <w:kern w:val="0"/>
          <w:sz w:val="24"/>
          <w:szCs w:val="24"/>
        </w:rPr>
      </w:pPr>
      <w:r>
        <w:rPr>
          <w:rFonts w:ascii="宋体" w:hAnsi="宋体" w:cs="宋体"/>
          <w:kern w:val="0"/>
          <w:sz w:val="24"/>
          <w:szCs w:val="24"/>
        </w:rPr>
        <w:t>对采购文件提出的质疑，依法通过澄清或者修改可以继续开展采购活动的，澄清或者</w:t>
      </w:r>
      <w:r>
        <w:rPr>
          <w:rFonts w:ascii="宋体" w:hAnsi="宋体" w:cs="宋体"/>
          <w:kern w:val="0"/>
          <w:sz w:val="24"/>
          <w:szCs w:val="24"/>
        </w:rPr>
        <w:lastRenderedPageBreak/>
        <w:t>修改采购文件后继续开展采购活动；否则应当修改采购文件后重新开展采购活动。</w:t>
      </w:r>
    </w:p>
    <w:p w:rsidR="00D02F59" w:rsidRDefault="0083296B">
      <w:pPr>
        <w:pStyle w:val="afa"/>
        <w:numPr>
          <w:ilvl w:val="0"/>
          <w:numId w:val="54"/>
        </w:numPr>
        <w:autoSpaceDE w:val="0"/>
        <w:autoSpaceDN w:val="0"/>
        <w:spacing w:line="360" w:lineRule="auto"/>
        <w:ind w:firstLineChars="0" w:hanging="1384"/>
        <w:contextualSpacing/>
        <w:rPr>
          <w:rFonts w:ascii="宋体" w:hAnsi="宋体" w:cs="宋体"/>
          <w:kern w:val="0"/>
          <w:sz w:val="24"/>
          <w:szCs w:val="24"/>
        </w:rPr>
      </w:pPr>
      <w:r>
        <w:rPr>
          <w:rFonts w:ascii="宋体" w:hAnsi="宋体" w:cs="宋体"/>
          <w:kern w:val="0"/>
          <w:sz w:val="24"/>
          <w:szCs w:val="24"/>
        </w:rPr>
        <w:t>对采购过程、中标结果提出的质疑，合格供应商符合法定数量时，可以从合格的中标</w:t>
      </w:r>
      <w:r>
        <w:rPr>
          <w:rFonts w:ascii="宋体" w:hAnsi="宋体" w:cs="宋体" w:hint="eastAsia"/>
          <w:kern w:val="0"/>
          <w:sz w:val="24"/>
          <w:szCs w:val="24"/>
        </w:rPr>
        <w:t>候选人</w:t>
      </w:r>
      <w:r>
        <w:rPr>
          <w:rFonts w:ascii="宋体" w:hAnsi="宋体" w:cs="宋体"/>
          <w:kern w:val="0"/>
          <w:sz w:val="24"/>
          <w:szCs w:val="24"/>
        </w:rPr>
        <w:t>中另行确定中标供应商的，应当依法另行确定中标供应商；否则应当重新开展采购活动</w:t>
      </w:r>
      <w:r>
        <w:rPr>
          <w:rFonts w:ascii="宋体" w:hAnsi="宋体" w:cs="宋体" w:hint="eastAsia"/>
          <w:kern w:val="0"/>
          <w:sz w:val="24"/>
          <w:szCs w:val="24"/>
        </w:rPr>
        <w:t>。</w:t>
      </w:r>
    </w:p>
    <w:p w:rsidR="00D02F59" w:rsidRDefault="0083296B">
      <w:pPr>
        <w:pStyle w:val="afa"/>
        <w:numPr>
          <w:ilvl w:val="0"/>
          <w:numId w:val="53"/>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签订合同</w:t>
      </w:r>
    </w:p>
    <w:p w:rsidR="00D02F59" w:rsidRDefault="0083296B">
      <w:pPr>
        <w:autoSpaceDE w:val="0"/>
        <w:autoSpaceDN w:val="0"/>
        <w:spacing w:line="360" w:lineRule="auto"/>
        <w:ind w:left="964"/>
        <w:contextualSpacing/>
        <w:rPr>
          <w:rFonts w:ascii="宋体" w:hAnsi="宋体" w:cs="宋体"/>
          <w:kern w:val="0"/>
          <w:sz w:val="24"/>
        </w:rPr>
      </w:pPr>
      <w:r>
        <w:rPr>
          <w:rFonts w:ascii="宋体" w:hAnsi="宋体" w:cs="宋体" w:hint="eastAsia"/>
          <w:kern w:val="0"/>
          <w:sz w:val="24"/>
        </w:rPr>
        <w:t>采购人应当自中标通知书发出之日起30日内，按照招标文件和中标人投标文件的规定，与中标人签订书面合同。所签订的合同不得对招标文件确定的事项和中标人投标文件作实质性修改。</w:t>
      </w:r>
    </w:p>
    <w:p w:rsidR="00D02F59" w:rsidRDefault="0083296B">
      <w:pPr>
        <w:pStyle w:val="afa"/>
        <w:numPr>
          <w:ilvl w:val="0"/>
          <w:numId w:val="53"/>
        </w:numPr>
        <w:autoSpaceDE w:val="0"/>
        <w:autoSpaceDN w:val="0"/>
        <w:spacing w:line="360" w:lineRule="auto"/>
        <w:ind w:firstLineChars="0"/>
        <w:contextualSpacing/>
        <w:rPr>
          <w:rFonts w:ascii="宋体" w:hAnsi="宋体" w:cs="宋体"/>
          <w:b/>
          <w:kern w:val="0"/>
          <w:sz w:val="24"/>
          <w:szCs w:val="24"/>
        </w:rPr>
      </w:pPr>
      <w:r>
        <w:rPr>
          <w:rFonts w:ascii="宋体" w:hAnsi="宋体" w:cs="宋体" w:hint="eastAsia"/>
          <w:b/>
          <w:kern w:val="0"/>
          <w:sz w:val="24"/>
          <w:szCs w:val="24"/>
        </w:rPr>
        <w:t>履约保证金</w:t>
      </w:r>
    </w:p>
    <w:p w:rsidR="00D02F59" w:rsidRDefault="0083296B">
      <w:pPr>
        <w:autoSpaceDE w:val="0"/>
        <w:autoSpaceDN w:val="0"/>
        <w:spacing w:line="360" w:lineRule="auto"/>
        <w:ind w:leftChars="50" w:left="105" w:firstLineChars="50" w:firstLine="120"/>
        <w:contextualSpacing/>
        <w:rPr>
          <w:rFonts w:ascii="宋体" w:hAnsi="宋体" w:cs="宋体"/>
          <w:color w:val="333333"/>
          <w:sz w:val="24"/>
        </w:rPr>
      </w:pPr>
      <w:r>
        <w:rPr>
          <w:rFonts w:ascii="宋体" w:hAnsi="宋体" w:cs="宋体" w:hint="eastAsia"/>
          <w:kern w:val="0"/>
          <w:sz w:val="24"/>
        </w:rPr>
        <w:t>“投标人须知前附表”中规定中标人提交履约保证金的，中标人应当以支票、汇票、本票或者金融机构、担保机构出具的保函等非现金形式向采购人提交。履约保证金的数额不得超过政府采购合同金额的10%。</w:t>
      </w:r>
    </w:p>
    <w:p w:rsidR="00D02F59" w:rsidRDefault="00D02F59">
      <w:pPr>
        <w:autoSpaceDE w:val="0"/>
        <w:autoSpaceDN w:val="0"/>
        <w:spacing w:line="360" w:lineRule="auto"/>
        <w:ind w:leftChars="50" w:left="105" w:firstLineChars="750" w:firstLine="2409"/>
        <w:contextualSpacing/>
        <w:rPr>
          <w:rFonts w:ascii="宋体" w:hAnsi="宋体" w:cs="宋体"/>
          <w:b/>
          <w:kern w:val="0"/>
          <w:sz w:val="32"/>
          <w:szCs w:val="32"/>
        </w:rPr>
      </w:pPr>
    </w:p>
    <w:p w:rsidR="00D02F59" w:rsidRDefault="00D02F59">
      <w:pPr>
        <w:autoSpaceDE w:val="0"/>
        <w:autoSpaceDN w:val="0"/>
        <w:spacing w:line="360" w:lineRule="auto"/>
        <w:ind w:leftChars="50" w:left="105" w:firstLineChars="750" w:firstLine="2409"/>
        <w:contextualSpacing/>
        <w:rPr>
          <w:rFonts w:ascii="宋体" w:hAnsi="宋体" w:cs="宋体"/>
          <w:b/>
          <w:kern w:val="0"/>
          <w:sz w:val="32"/>
          <w:szCs w:val="32"/>
        </w:rPr>
      </w:pPr>
    </w:p>
    <w:p w:rsidR="00D02F59" w:rsidRDefault="00D02F59">
      <w:pPr>
        <w:autoSpaceDE w:val="0"/>
        <w:autoSpaceDN w:val="0"/>
        <w:spacing w:line="360" w:lineRule="auto"/>
        <w:ind w:leftChars="50" w:left="105" w:firstLineChars="750" w:firstLine="2409"/>
        <w:contextualSpacing/>
        <w:rPr>
          <w:rFonts w:ascii="宋体" w:hAnsi="宋体" w:cs="宋体"/>
          <w:b/>
          <w:kern w:val="0"/>
          <w:sz w:val="32"/>
          <w:szCs w:val="32"/>
        </w:rPr>
      </w:pPr>
    </w:p>
    <w:p w:rsidR="00D02F59" w:rsidRDefault="00D02F59">
      <w:pPr>
        <w:autoSpaceDE w:val="0"/>
        <w:autoSpaceDN w:val="0"/>
        <w:spacing w:line="360" w:lineRule="auto"/>
        <w:ind w:leftChars="50" w:left="105" w:firstLineChars="750" w:firstLine="2409"/>
        <w:contextualSpacing/>
        <w:rPr>
          <w:rFonts w:ascii="宋体" w:hAnsi="宋体" w:cs="宋体"/>
          <w:b/>
          <w:kern w:val="0"/>
          <w:sz w:val="32"/>
          <w:szCs w:val="32"/>
        </w:rPr>
      </w:pPr>
    </w:p>
    <w:p w:rsidR="00D02F59" w:rsidRDefault="0083296B">
      <w:pPr>
        <w:rPr>
          <w:rFonts w:ascii="宋体" w:hAnsi="宋体" w:cs="宋体"/>
          <w:b/>
          <w:kern w:val="0"/>
          <w:sz w:val="32"/>
          <w:szCs w:val="32"/>
        </w:rPr>
      </w:pPr>
      <w:r>
        <w:rPr>
          <w:rFonts w:ascii="宋体" w:hAnsi="宋体" w:cs="宋体" w:hint="eastAsia"/>
          <w:b/>
          <w:kern w:val="0"/>
          <w:sz w:val="32"/>
          <w:szCs w:val="32"/>
        </w:rPr>
        <w:br w:type="page"/>
      </w:r>
    </w:p>
    <w:p w:rsidR="00D02F59" w:rsidRDefault="0083296B">
      <w:pPr>
        <w:autoSpaceDE w:val="0"/>
        <w:autoSpaceDN w:val="0"/>
        <w:spacing w:line="360" w:lineRule="auto"/>
        <w:contextualSpacing/>
        <w:jc w:val="center"/>
        <w:rPr>
          <w:rFonts w:ascii="宋体" w:hAnsi="宋体" w:cs="宋体"/>
          <w:b/>
          <w:kern w:val="0"/>
          <w:sz w:val="32"/>
          <w:szCs w:val="32"/>
        </w:rPr>
      </w:pPr>
      <w:r>
        <w:rPr>
          <w:rFonts w:ascii="宋体" w:hAnsi="宋体" w:cs="宋体" w:hint="eastAsia"/>
          <w:b/>
          <w:kern w:val="0"/>
          <w:sz w:val="32"/>
          <w:szCs w:val="32"/>
        </w:rPr>
        <w:lastRenderedPageBreak/>
        <w:t>第五章 政府采购政策功能</w:t>
      </w:r>
    </w:p>
    <w:p w:rsidR="00D02F59" w:rsidRDefault="0083296B">
      <w:pPr>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根据《中华人民共和国政府采购法》、《中华人民共和国政府采购法实施条例》、《政府采购货物和服务招标投标管理办法》等规定，本项目落实节约能源、保护环境、促进中小企业发展、支持监狱企业发展、促进残疾人就业、支持脱贫攻坚等政府采购政策。</w:t>
      </w:r>
    </w:p>
    <w:p w:rsidR="00D02F59" w:rsidRDefault="0083296B">
      <w:pPr>
        <w:pStyle w:val="aa"/>
        <w:spacing w:line="360" w:lineRule="auto"/>
        <w:ind w:firstLineChars="200" w:firstLine="422"/>
        <w:contextualSpacing/>
        <w:rPr>
          <w:rFonts w:hAnsi="宋体" w:cs="仿宋_GB2312"/>
          <w:b/>
          <w:szCs w:val="24"/>
          <w:lang w:val="zh-CN"/>
        </w:rPr>
      </w:pPr>
      <w:r>
        <w:rPr>
          <w:rFonts w:hAnsi="宋体" w:cs="仿宋_GB2312" w:hint="eastAsia"/>
          <w:b/>
          <w:szCs w:val="24"/>
          <w:lang w:val="zh-CN"/>
        </w:rPr>
        <w:t>一、节能能源、保护环境</w:t>
      </w:r>
    </w:p>
    <w:p w:rsidR="00D02F59" w:rsidRDefault="0083296B">
      <w:pPr>
        <w:pStyle w:val="aa"/>
        <w:spacing w:line="360" w:lineRule="auto"/>
        <w:ind w:firstLineChars="200" w:firstLine="420"/>
        <w:contextualSpacing/>
        <w:rPr>
          <w:rFonts w:hAnsi="宋体" w:cs="仿宋_GB2312"/>
          <w:szCs w:val="24"/>
          <w:lang w:val="zh-CN"/>
        </w:rPr>
      </w:pPr>
      <w:r>
        <w:rPr>
          <w:rFonts w:hAnsi="宋体" w:cs="仿宋_GB2312" w:hint="eastAsia"/>
          <w:szCs w:val="24"/>
          <w:lang w:val="zh-CN"/>
        </w:rPr>
        <w:t>按照《财政部、发展改革委、生态环境部、市场监管总局关于调整优化节能产品、环境标志产品政府采购执行机制的通知》（财库〔2019〕9号）和</w:t>
      </w:r>
      <w:r>
        <w:rPr>
          <w:rFonts w:hAnsi="宋体" w:cs="仿宋_GB2312" w:hint="eastAsia"/>
          <w:szCs w:val="24"/>
        </w:rPr>
        <w:t>财政部、生态环境部</w:t>
      </w:r>
      <w:r>
        <w:rPr>
          <w:rFonts w:hAnsi="宋体" w:cs="仿宋_GB2312" w:hint="eastAsia"/>
          <w:szCs w:val="24"/>
          <w:lang w:val="zh-CN"/>
        </w:rPr>
        <w:t>《关于印发环境标志产品政府采购品目清单的通知》</w:t>
      </w:r>
      <w:r>
        <w:rPr>
          <w:rFonts w:hAnsi="宋体" w:cs="仿宋_GB2312" w:hint="eastAsia"/>
          <w:szCs w:val="24"/>
        </w:rPr>
        <w:t>（财库[2019]18号）以及</w:t>
      </w:r>
      <w:r>
        <w:rPr>
          <w:rFonts w:hAnsi="宋体" w:cs="仿宋_GB2312" w:hint="eastAsia"/>
          <w:szCs w:val="24"/>
          <w:lang w:val="zh-CN"/>
        </w:rPr>
        <w:t>财政部、发展改革委</w:t>
      </w:r>
      <w:r>
        <w:rPr>
          <w:rFonts w:hAnsi="宋体" w:cs="仿宋_GB2312" w:hint="eastAsia"/>
          <w:szCs w:val="24"/>
        </w:rPr>
        <w:t>《关于印发节能产品政府采购品目清单的通知》（财库[2019]19号）</w:t>
      </w:r>
      <w:r>
        <w:rPr>
          <w:rFonts w:hAnsi="宋体" w:cs="仿宋_GB2312" w:hint="eastAsia"/>
          <w:szCs w:val="24"/>
          <w:lang w:val="zh-CN"/>
        </w:rPr>
        <w:t>，</w:t>
      </w:r>
      <w:r>
        <w:rPr>
          <w:rFonts w:hAnsi="宋体" w:cs="仿宋_GB2312" w:hint="eastAsia"/>
          <w:szCs w:val="24"/>
        </w:rPr>
        <w:t>采购属于政府强</w:t>
      </w:r>
      <w:r>
        <w:rPr>
          <w:rFonts w:hAnsi="宋体" w:cs="仿宋_GB2312" w:hint="eastAsia"/>
          <w:szCs w:val="24"/>
          <w:lang w:val="zh-CN"/>
        </w:rPr>
        <w:t>制采购产品类别的，该产品必须具有国家确定的认证机构出具的、处于有效期之内的节能产品或环境标志产品认证证书；采购属于政府优先采购产品类别的，该产品具有国家确定的认证机构出具的、处于有效期之内的节能产品或环境标志产品认证证书，应当优先采购。</w:t>
      </w:r>
    </w:p>
    <w:p w:rsidR="00D02F59" w:rsidRDefault="0083296B">
      <w:pPr>
        <w:pStyle w:val="aa"/>
        <w:spacing w:line="360" w:lineRule="auto"/>
        <w:ind w:firstLineChars="200" w:firstLine="422"/>
        <w:contextualSpacing/>
        <w:rPr>
          <w:rFonts w:hAnsi="宋体" w:cs="仿宋_GB2312"/>
          <w:b/>
          <w:szCs w:val="24"/>
          <w:lang w:val="zh-CN"/>
        </w:rPr>
      </w:pPr>
      <w:r>
        <w:rPr>
          <w:rFonts w:hAnsi="宋体" w:cs="仿宋_GB2312" w:hint="eastAsia"/>
          <w:b/>
          <w:szCs w:val="24"/>
          <w:lang w:val="zh-CN"/>
        </w:rPr>
        <w:t>二、促进中小企业发展（不含民办非企业）</w:t>
      </w:r>
    </w:p>
    <w:p w:rsidR="00D02F59" w:rsidRDefault="0083296B">
      <w:pPr>
        <w:topLinePunct/>
        <w:spacing w:line="360" w:lineRule="auto"/>
        <w:ind w:firstLineChars="200" w:firstLine="480"/>
        <w:contextualSpacing/>
        <w:rPr>
          <w:rFonts w:ascii="宋体" w:hAnsi="宋体" w:cs="仿宋_GB2312"/>
          <w:sz w:val="24"/>
        </w:rPr>
      </w:pPr>
      <w:r>
        <w:rPr>
          <w:rFonts w:ascii="宋体" w:hAnsi="宋体" w:cs="仿宋_GB2312"/>
          <w:sz w:val="24"/>
        </w:rPr>
        <w:t>1、本项目为非专门面向中小企业采购的项目，根据财政部、工业和信息化部《政府采购促进中小企业发展管理办法》（财库[2020]46号）规定，对符合该办法规定的小型和微型企业报价给予</w:t>
      </w:r>
      <w:r>
        <w:rPr>
          <w:rFonts w:ascii="宋体" w:hAnsi="宋体" w:cs="仿宋_GB2312" w:hint="eastAsia"/>
          <w:sz w:val="24"/>
        </w:rPr>
        <w:t>6%—10%（工程项目为 3%—5%）</w:t>
      </w:r>
      <w:r>
        <w:rPr>
          <w:rFonts w:ascii="宋体" w:hAnsi="宋体" w:cs="仿宋_GB2312"/>
          <w:sz w:val="24"/>
        </w:rPr>
        <w:t xml:space="preserve">的扣除，用扣除后的价格参与评审。 </w:t>
      </w:r>
    </w:p>
    <w:p w:rsidR="00D02F59" w:rsidRDefault="0083296B">
      <w:pPr>
        <w:topLinePunct/>
        <w:spacing w:line="360" w:lineRule="auto"/>
        <w:ind w:firstLineChars="200" w:firstLine="480"/>
        <w:contextualSpacing/>
        <w:rPr>
          <w:rFonts w:ascii="宋体" w:hAnsi="宋体" w:cs="仿宋_GB2312"/>
          <w:sz w:val="24"/>
        </w:rPr>
      </w:pPr>
      <w:r>
        <w:rPr>
          <w:rFonts w:ascii="宋体" w:hAnsi="宋体" w:cs="仿宋_GB2312"/>
          <w:sz w:val="24"/>
        </w:rPr>
        <w:t>2、在货物采购项目中，供应商提供的货物既有中小企业制造货物，也有大型企业制造货物的，不享受《政府采购促进中小企业发展管理办法》（财库[2020]46 号）规定的中小企业扶持政策。</w:t>
      </w:r>
    </w:p>
    <w:p w:rsidR="00D02F59" w:rsidRDefault="0083296B">
      <w:pPr>
        <w:topLinePunct/>
        <w:spacing w:line="360" w:lineRule="auto"/>
        <w:ind w:firstLineChars="200" w:firstLine="480"/>
        <w:contextualSpacing/>
        <w:rPr>
          <w:rFonts w:ascii="宋体" w:hAnsi="宋体" w:cs="仿宋_GB2312"/>
          <w:sz w:val="24"/>
        </w:rPr>
      </w:pPr>
      <w:r>
        <w:rPr>
          <w:rFonts w:ascii="宋体" w:hAnsi="宋体" w:cs="仿宋_GB2312"/>
          <w:sz w:val="24"/>
        </w:rPr>
        <w:t>3、以联合体形式参加政府采购活动，联合体各方均为中小企业的，联合体视同中小企业。其中，联合体各方均为小微企业的，联合体视同小微企业。</w:t>
      </w:r>
    </w:p>
    <w:p w:rsidR="00D02F59" w:rsidRDefault="0083296B">
      <w:pPr>
        <w:topLinePunct/>
        <w:spacing w:line="360" w:lineRule="auto"/>
        <w:ind w:firstLineChars="200" w:firstLine="480"/>
        <w:contextualSpacing/>
        <w:rPr>
          <w:rFonts w:ascii="宋体" w:hAnsi="宋体" w:cs="仿宋_GB2312"/>
          <w:sz w:val="24"/>
        </w:rPr>
      </w:pPr>
      <w:r>
        <w:rPr>
          <w:rFonts w:ascii="宋体" w:hAnsi="宋体" w:cs="仿宋_GB2312"/>
          <w:sz w:val="24"/>
        </w:rPr>
        <w:t xml:space="preserve">4、接受大中型企业与小微企业组成联合体或者允许大中型企业向一家或者多家小微企业分包的采购项目，对于联合协议或者分包意向协议约定小微企业的合同份额占到合同总金额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 </w:t>
      </w:r>
      <w:r>
        <w:rPr>
          <w:rFonts w:ascii="宋体" w:hAnsi="宋体" w:cs="仿宋_GB2312" w:hint="eastAsia"/>
          <w:sz w:val="24"/>
        </w:rPr>
        <w:t>2</w:t>
      </w:r>
      <w:r>
        <w:rPr>
          <w:rFonts w:ascii="宋体" w:hAnsi="宋体" w:cs="仿宋_GB2312"/>
          <w:sz w:val="24"/>
        </w:rPr>
        <w:t>—</w:t>
      </w:r>
      <w:r>
        <w:rPr>
          <w:rFonts w:ascii="宋体" w:hAnsi="宋体" w:cs="仿宋_GB2312" w:hint="eastAsia"/>
          <w:sz w:val="24"/>
        </w:rPr>
        <w:t>3</w:t>
      </w:r>
      <w:r>
        <w:rPr>
          <w:rFonts w:ascii="宋体" w:hAnsi="宋体" w:cs="仿宋_GB2312"/>
          <w:sz w:val="24"/>
        </w:rPr>
        <w:t>%</w:t>
      </w:r>
      <w:r>
        <w:rPr>
          <w:rFonts w:ascii="宋体" w:hAnsi="宋体" w:cs="仿宋_GB2312" w:hint="eastAsia"/>
          <w:sz w:val="24"/>
        </w:rPr>
        <w:t>（工程项目为 1%—2%）</w:t>
      </w:r>
      <w:r>
        <w:rPr>
          <w:rFonts w:ascii="宋体" w:hAnsi="宋体" w:cs="仿宋_GB2312"/>
          <w:sz w:val="24"/>
        </w:rPr>
        <w:t xml:space="preserve">的扣除，用扣除后的价格参加评审。组成联合体或者接受分包的小微企业与联合体内其他企业、分包企业之间存在直接控股、管理关系的，不享受价格扣除优惠政策。 </w:t>
      </w:r>
    </w:p>
    <w:p w:rsidR="00D02F59" w:rsidRDefault="0083296B">
      <w:pPr>
        <w:topLinePunct/>
        <w:spacing w:line="360" w:lineRule="auto"/>
        <w:ind w:firstLineChars="200" w:firstLine="480"/>
        <w:contextualSpacing/>
        <w:rPr>
          <w:rFonts w:ascii="宋体" w:hAnsi="宋体" w:cs="仿宋_GB2312"/>
          <w:sz w:val="24"/>
          <w:lang w:val="zh-CN"/>
        </w:rPr>
      </w:pPr>
      <w:r>
        <w:rPr>
          <w:rFonts w:ascii="宋体" w:hAnsi="宋体" w:cs="仿宋_GB2312"/>
          <w:sz w:val="24"/>
        </w:rPr>
        <w:t>5、按照本次采购标的所属行业的划型标准，符合条件的中小企业应按照采购文件格式要求提供《中小企业声明函》，否则不得享受相关中小企业扶持政策。</w:t>
      </w:r>
    </w:p>
    <w:p w:rsidR="00D02F59" w:rsidRDefault="0083296B">
      <w:pPr>
        <w:topLinePunct/>
        <w:spacing w:line="360" w:lineRule="auto"/>
        <w:ind w:firstLineChars="200" w:firstLine="482"/>
        <w:contextualSpacing/>
        <w:rPr>
          <w:rFonts w:ascii="宋体" w:hAnsi="宋体" w:cs="仿宋_GB2312"/>
          <w:b/>
          <w:sz w:val="24"/>
          <w:lang w:val="zh-CN"/>
        </w:rPr>
      </w:pPr>
      <w:r>
        <w:rPr>
          <w:rFonts w:ascii="宋体" w:hAnsi="宋体" w:cs="仿宋_GB2312" w:hint="eastAsia"/>
          <w:b/>
          <w:sz w:val="24"/>
          <w:lang w:val="zh-CN"/>
        </w:rPr>
        <w:t>三、支持监狱企业发展</w:t>
      </w:r>
    </w:p>
    <w:p w:rsidR="00D02F59" w:rsidRDefault="0083296B">
      <w:pPr>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按照财政部、司法部发布的《关于政府采购支持监狱企业发展有关问题的通知》（</w:t>
      </w:r>
      <w:bookmarkStart w:id="5" w:name="OLE_LINK6"/>
      <w:r>
        <w:rPr>
          <w:rFonts w:ascii="宋体" w:hAnsi="宋体" w:cs="仿宋_GB2312" w:hint="eastAsia"/>
          <w:sz w:val="24"/>
          <w:lang w:val="zh-CN"/>
        </w:rPr>
        <w:t>财库</w:t>
      </w:r>
      <w:r>
        <w:rPr>
          <w:rFonts w:ascii="宋体" w:hAnsi="宋体" w:cs="仿宋_GB2312" w:hint="eastAsia"/>
          <w:sz w:val="24"/>
          <w:lang w:val="zh-CN"/>
        </w:rPr>
        <w:lastRenderedPageBreak/>
        <w:t>[2014]68号</w:t>
      </w:r>
      <w:bookmarkEnd w:id="5"/>
      <w:r>
        <w:rPr>
          <w:rFonts w:ascii="宋体" w:hAnsi="宋体" w:cs="仿宋_GB2312" w:hint="eastAsia"/>
          <w:sz w:val="24"/>
          <w:lang w:val="zh-CN"/>
        </w:rPr>
        <w:t>）规定，在政府采购活动中，监狱企业视同小型、微型企业，享受评审中价格扣除的政府采购政策，用扣除后的价格参与评审。监狱企业应当提供由省级以上监狱管理局、戒毒管理局(含新疆生产建设兵团)出具的属于监狱企业的证明文件。</w:t>
      </w:r>
    </w:p>
    <w:p w:rsidR="00D02F59" w:rsidRDefault="0083296B">
      <w:pPr>
        <w:spacing w:line="360" w:lineRule="auto"/>
        <w:ind w:firstLineChars="200" w:firstLine="482"/>
        <w:contextualSpacing/>
        <w:rPr>
          <w:rFonts w:ascii="宋体" w:hAnsi="宋体" w:cs="仿宋_GB2312"/>
          <w:b/>
          <w:sz w:val="24"/>
          <w:lang w:val="zh-CN"/>
        </w:rPr>
      </w:pPr>
      <w:r>
        <w:rPr>
          <w:rFonts w:ascii="宋体" w:hAnsi="宋体" w:cs="仿宋_GB2312" w:hint="eastAsia"/>
          <w:b/>
          <w:sz w:val="24"/>
          <w:lang w:val="zh-CN"/>
        </w:rPr>
        <w:t>四、促进残疾人就业</w:t>
      </w:r>
    </w:p>
    <w:p w:rsidR="00D02F59" w:rsidRDefault="0083296B">
      <w:pPr>
        <w:pStyle w:val="aa"/>
        <w:spacing w:line="360" w:lineRule="auto"/>
        <w:ind w:firstLineChars="200" w:firstLine="420"/>
        <w:contextualSpacing/>
        <w:rPr>
          <w:rFonts w:hAnsi="宋体" w:cs="仿宋_GB2312"/>
          <w:szCs w:val="24"/>
          <w:lang w:val="zh-CN"/>
        </w:rPr>
      </w:pPr>
      <w:r>
        <w:rPr>
          <w:rFonts w:hAnsi="宋体" w:cs="仿宋_GB2312" w:hint="eastAsia"/>
          <w:szCs w:val="24"/>
          <w:lang w:val="zh-CN"/>
        </w:rPr>
        <w:t>1、按照财政部、民政部、中国残疾人联合会和残疾人发布的《三部门联合发布关于促进残疾人就业政府采购政策的通知》（财库[2017]141号）规定，在政府采购活动中，残疾人福利性单位视同小型、微型企业，享受评审中价格扣除的政府采购政策。对残疾人福利性单位提供本单位制造的货物、承担的工程或者服务，或者提供其他残疾人福利性单位制造的货物（不包括使用非残疾人福利性单位注册商标的货物）用扣除后的价格参与评审。</w:t>
      </w:r>
      <w:r>
        <w:rPr>
          <w:rFonts w:hAnsi="宋体" w:hint="eastAsia"/>
          <w:color w:val="000000"/>
          <w:szCs w:val="24"/>
        </w:rPr>
        <w:t>残疾人福利性单位属于小型、微型企业的，不重复享受政策。</w:t>
      </w:r>
    </w:p>
    <w:p w:rsidR="00D02F59" w:rsidRDefault="0083296B">
      <w:pPr>
        <w:pStyle w:val="aa"/>
        <w:spacing w:line="360" w:lineRule="auto"/>
        <w:ind w:firstLineChars="200" w:firstLine="420"/>
        <w:contextualSpacing/>
        <w:rPr>
          <w:rFonts w:hAnsi="宋体" w:cs="仿宋_GB2312"/>
          <w:szCs w:val="24"/>
          <w:lang w:val="zh-CN"/>
        </w:rPr>
      </w:pPr>
      <w:r>
        <w:rPr>
          <w:rFonts w:hAnsi="宋体" w:cs="仿宋_GB2312" w:hint="eastAsia"/>
          <w:szCs w:val="24"/>
          <w:lang w:val="zh-CN"/>
        </w:rPr>
        <w:t>2、符合条件的残疾人福利性单位在参加政府采购活动时，应当提供《三部门联合发布关于促进残疾人就业政府采购政策的通知》规定的《残疾人福利性单位声明函》，并对声明的真实性负责。任何单位或者个人在政府采购活动中均不得要求残疾人福利性单位提供其他证明声明函内容的材料。</w:t>
      </w:r>
    </w:p>
    <w:p w:rsidR="00D02F59" w:rsidRDefault="0083296B">
      <w:pPr>
        <w:pStyle w:val="aa"/>
        <w:spacing w:line="360" w:lineRule="auto"/>
        <w:ind w:firstLineChars="200" w:firstLine="420"/>
        <w:contextualSpacing/>
        <w:rPr>
          <w:rFonts w:hAnsi="宋体" w:cs="仿宋_GB2312"/>
          <w:szCs w:val="24"/>
          <w:lang w:val="zh-CN"/>
        </w:rPr>
      </w:pPr>
      <w:r>
        <w:rPr>
          <w:rFonts w:hAnsi="宋体" w:cs="仿宋_GB2312" w:hint="eastAsia"/>
          <w:szCs w:val="24"/>
          <w:lang w:val="zh-CN"/>
        </w:rPr>
        <w:t>3、中标人为残疾人福利性单位的，招标人应当随中标结果同时公告其《残疾人福利性单位声明函》，接受社会监督。</w:t>
      </w:r>
    </w:p>
    <w:p w:rsidR="00D02F59" w:rsidRDefault="0083296B">
      <w:pPr>
        <w:spacing w:line="360" w:lineRule="auto"/>
        <w:ind w:firstLineChars="200" w:firstLine="482"/>
        <w:contextualSpacing/>
        <w:rPr>
          <w:rFonts w:ascii="宋体" w:hAnsi="宋体" w:cs="仿宋_GB2312"/>
          <w:b/>
          <w:sz w:val="24"/>
          <w:lang w:val="zh-CN"/>
        </w:rPr>
      </w:pPr>
      <w:r>
        <w:rPr>
          <w:rFonts w:ascii="宋体" w:hAnsi="宋体" w:cs="仿宋_GB2312" w:hint="eastAsia"/>
          <w:b/>
          <w:sz w:val="24"/>
          <w:lang w:val="zh-CN"/>
        </w:rPr>
        <w:t>五、支持脱贫攻坚（物业服务采购）</w:t>
      </w:r>
    </w:p>
    <w:p w:rsidR="00D02F59" w:rsidRDefault="0083296B">
      <w:pPr>
        <w:topLinePunct/>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1、根据《财政部 国务院扶贫办关于运用政府采购政策支持脱贫攻坚的通知》财库〔2019〕27号有关要求，鼓励优先采购聘用建档立卡贫困人员物业公司提供的物业服务。各级预算单位使用财政性资金采购物业服务的，有条件的应当优先采购注册地在832个国家级贫困县域内，且聘用建档立卡贫困人员物业公司提供的物业服务。</w:t>
      </w:r>
    </w:p>
    <w:p w:rsidR="00D02F59" w:rsidRDefault="0083296B">
      <w:pPr>
        <w:topLinePunct/>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2、优先采购有关物业公司物业服务的，除按规定在政府采购指定媒体公开项目采购信息外，还应公开物业公司注册所在县扶贫部门出具的聘用建档立卡贫困人员具体数量的证明，确保支持政策落到实处，接受社会监督。</w:t>
      </w:r>
    </w:p>
    <w:p w:rsidR="00D02F59" w:rsidRDefault="0083296B">
      <w:pPr>
        <w:rPr>
          <w:rFonts w:hAnsi="宋体" w:cs="宋体"/>
          <w:b/>
          <w:sz w:val="36"/>
          <w:szCs w:val="36"/>
        </w:rPr>
      </w:pPr>
      <w:r>
        <w:rPr>
          <w:rFonts w:hAnsi="宋体" w:cs="宋体" w:hint="eastAsia"/>
          <w:b/>
          <w:sz w:val="36"/>
          <w:szCs w:val="36"/>
        </w:rPr>
        <w:br w:type="page"/>
      </w:r>
    </w:p>
    <w:p w:rsidR="00D02F59" w:rsidRDefault="0083296B">
      <w:pPr>
        <w:pStyle w:val="aa"/>
        <w:spacing w:line="360" w:lineRule="auto"/>
        <w:ind w:left="282" w:hangingChars="78" w:hanging="282"/>
        <w:contextualSpacing/>
        <w:jc w:val="center"/>
        <w:rPr>
          <w:rFonts w:hAnsi="宋体" w:cs="宋体"/>
          <w:b/>
          <w:sz w:val="36"/>
          <w:szCs w:val="36"/>
        </w:rPr>
      </w:pPr>
      <w:r>
        <w:rPr>
          <w:rFonts w:hAnsi="宋体" w:cs="宋体" w:hint="eastAsia"/>
          <w:b/>
          <w:sz w:val="36"/>
          <w:szCs w:val="36"/>
        </w:rPr>
        <w:lastRenderedPageBreak/>
        <w:t>第六章 资格审查与评标</w:t>
      </w:r>
    </w:p>
    <w:p w:rsidR="00D02F59" w:rsidRDefault="00D02F59" w:rsidP="00F37EA6">
      <w:pPr>
        <w:pStyle w:val="aa"/>
        <w:spacing w:line="360" w:lineRule="auto"/>
        <w:ind w:left="164" w:hangingChars="78" w:hanging="164"/>
        <w:contextualSpacing/>
        <w:jc w:val="center"/>
        <w:rPr>
          <w:rFonts w:hAnsi="宋体" w:cs="仿宋_GB2312"/>
          <w:lang w:val="zh-CN"/>
        </w:rPr>
      </w:pPr>
    </w:p>
    <w:p w:rsidR="00D02F59" w:rsidRDefault="0083296B">
      <w:pPr>
        <w:pStyle w:val="aa"/>
        <w:spacing w:line="360" w:lineRule="auto"/>
        <w:contextualSpacing/>
        <w:jc w:val="center"/>
        <w:rPr>
          <w:rFonts w:hAnsi="宋体" w:cs="仿宋_GB2312"/>
          <w:b/>
          <w:sz w:val="32"/>
          <w:szCs w:val="32"/>
          <w:lang w:val="zh-CN"/>
        </w:rPr>
      </w:pPr>
      <w:r>
        <w:rPr>
          <w:rFonts w:hAnsi="宋体" w:cs="仿宋_GB2312"/>
          <w:b/>
          <w:sz w:val="32"/>
          <w:szCs w:val="32"/>
          <w:lang w:val="zh-CN"/>
        </w:rPr>
        <w:t>一、资格审查</w:t>
      </w:r>
    </w:p>
    <w:p w:rsidR="00D02F59" w:rsidRDefault="0083296B">
      <w:pPr>
        <w:pStyle w:val="aa"/>
        <w:spacing w:line="360" w:lineRule="auto"/>
        <w:ind w:firstLineChars="200" w:firstLine="480"/>
        <w:contextualSpacing/>
        <w:rPr>
          <w:rFonts w:hAnsi="宋体" w:cs="仿宋_GB2312"/>
          <w:kern w:val="2"/>
          <w:sz w:val="24"/>
          <w:szCs w:val="24"/>
          <w:lang w:val="zh-CN"/>
        </w:rPr>
      </w:pPr>
      <w:r>
        <w:rPr>
          <w:rFonts w:hAnsi="宋体" w:cs="仿宋_GB2312" w:hint="eastAsia"/>
          <w:kern w:val="2"/>
          <w:sz w:val="24"/>
          <w:szCs w:val="24"/>
          <w:lang w:val="zh-CN"/>
        </w:rPr>
        <w:t>（一）</w:t>
      </w:r>
      <w:r>
        <w:rPr>
          <w:rFonts w:hAnsi="宋体" w:cs="仿宋_GB2312"/>
          <w:kern w:val="2"/>
          <w:sz w:val="24"/>
          <w:szCs w:val="24"/>
          <w:lang w:val="zh-CN"/>
        </w:rPr>
        <w:t>开标结束后，</w:t>
      </w:r>
      <w:r>
        <w:rPr>
          <w:rFonts w:hAnsi="宋体" w:cs="仿宋_GB2312" w:hint="eastAsia"/>
          <w:kern w:val="2"/>
          <w:sz w:val="24"/>
          <w:szCs w:val="24"/>
          <w:lang w:val="zh-CN"/>
        </w:rPr>
        <w:t>采购人依法对投标人资格进行审查</w:t>
      </w:r>
      <w:r>
        <w:rPr>
          <w:rFonts w:hAnsi="宋体" w:cs="仿宋_GB2312"/>
          <w:kern w:val="2"/>
          <w:sz w:val="24"/>
          <w:szCs w:val="24"/>
          <w:lang w:val="zh-CN"/>
        </w:rPr>
        <w:t>。</w:t>
      </w:r>
      <w:r>
        <w:rPr>
          <w:rFonts w:hAnsi="宋体" w:cs="仿宋_GB2312" w:hint="eastAsia"/>
          <w:kern w:val="2"/>
          <w:sz w:val="24"/>
          <w:szCs w:val="24"/>
          <w:lang w:val="zh-CN"/>
        </w:rPr>
        <w:t>确定符合资格的投标人不少于3家的，将组织评标委员会进行评标。</w:t>
      </w:r>
    </w:p>
    <w:p w:rsidR="00D02F59" w:rsidRDefault="0083296B">
      <w:pPr>
        <w:pStyle w:val="aa"/>
        <w:spacing w:line="360" w:lineRule="auto"/>
        <w:ind w:firstLineChars="200" w:firstLine="480"/>
        <w:contextualSpacing/>
        <w:rPr>
          <w:rFonts w:hAnsi="宋体" w:cs="仿宋_GB2312"/>
          <w:kern w:val="2"/>
          <w:sz w:val="24"/>
          <w:szCs w:val="24"/>
          <w:lang w:val="zh-CN"/>
        </w:rPr>
      </w:pPr>
      <w:r>
        <w:rPr>
          <w:rFonts w:hAnsi="宋体" w:cs="仿宋_GB2312" w:hint="eastAsia"/>
          <w:kern w:val="2"/>
          <w:sz w:val="24"/>
          <w:szCs w:val="24"/>
          <w:lang w:val="zh-CN"/>
        </w:rPr>
        <w:t>（二）资格证明材料（本栏所列内容为本项目的资格审查条件，如有一项不符合要求，则不能进入下一步评审）。</w:t>
      </w:r>
    </w:p>
    <w:p w:rsidR="00D02F59" w:rsidRDefault="0083296B">
      <w:pPr>
        <w:spacing w:line="360" w:lineRule="auto"/>
        <w:ind w:rightChars="26" w:right="55" w:firstLineChars="200" w:firstLine="482"/>
        <w:contextualSpacing/>
        <w:rPr>
          <w:rFonts w:ascii="宋体" w:hAnsi="宋体" w:cs="仿宋_GB2312"/>
          <w:b/>
          <w:sz w:val="24"/>
          <w:lang w:val="zh-CN"/>
        </w:rPr>
      </w:pPr>
      <w:r>
        <w:rPr>
          <w:rFonts w:ascii="宋体" w:hAnsi="宋体" w:cs="仿宋_GB2312" w:hint="eastAsia"/>
          <w:b/>
          <w:sz w:val="24"/>
          <w:lang w:val="zh-CN"/>
        </w:rPr>
        <w:t>（三）资格审查中所涉及到的证书及材料，均须在电子投标文件中提供原件扫描件（或图片）。</w:t>
      </w:r>
    </w:p>
    <w:tbl>
      <w:tblPr>
        <w:tblW w:w="90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2516"/>
        <w:gridCol w:w="5848"/>
      </w:tblGrid>
      <w:tr w:rsidR="00D02F59">
        <w:trPr>
          <w:trHeight w:val="567"/>
          <w:jc w:val="center"/>
        </w:trPr>
        <w:tc>
          <w:tcPr>
            <w:tcW w:w="675" w:type="dxa"/>
            <w:vAlign w:val="center"/>
          </w:tcPr>
          <w:p w:rsidR="00D02F59" w:rsidRDefault="0083296B">
            <w:pPr>
              <w:spacing w:line="360" w:lineRule="auto"/>
              <w:jc w:val="center"/>
              <w:rPr>
                <w:rFonts w:asciiTheme="minorEastAsia" w:hAnsiTheme="minorEastAsia"/>
                <w:b/>
                <w:szCs w:val="21"/>
              </w:rPr>
            </w:pPr>
            <w:r>
              <w:rPr>
                <w:rFonts w:hint="eastAsia"/>
                <w:b/>
                <w:color w:val="000000"/>
                <w:sz w:val="24"/>
              </w:rPr>
              <w:t>序号</w:t>
            </w:r>
          </w:p>
        </w:tc>
        <w:tc>
          <w:tcPr>
            <w:tcW w:w="2516" w:type="dxa"/>
            <w:vAlign w:val="center"/>
          </w:tcPr>
          <w:p w:rsidR="00D02F59" w:rsidRDefault="0083296B">
            <w:pPr>
              <w:spacing w:line="360" w:lineRule="auto"/>
              <w:jc w:val="center"/>
              <w:rPr>
                <w:rFonts w:asciiTheme="minorEastAsia" w:hAnsiTheme="minorEastAsia"/>
                <w:b/>
                <w:szCs w:val="21"/>
              </w:rPr>
            </w:pPr>
            <w:r>
              <w:rPr>
                <w:rFonts w:hint="eastAsia"/>
                <w:b/>
                <w:color w:val="000000"/>
                <w:sz w:val="24"/>
              </w:rPr>
              <w:t>资格审查因素</w:t>
            </w:r>
          </w:p>
        </w:tc>
        <w:tc>
          <w:tcPr>
            <w:tcW w:w="5848" w:type="dxa"/>
            <w:vAlign w:val="center"/>
          </w:tcPr>
          <w:p w:rsidR="00D02F59" w:rsidRDefault="0083296B">
            <w:pPr>
              <w:spacing w:line="360" w:lineRule="auto"/>
              <w:jc w:val="center"/>
              <w:rPr>
                <w:rFonts w:asciiTheme="minorEastAsia" w:hAnsiTheme="minorEastAsia"/>
                <w:b/>
                <w:szCs w:val="21"/>
              </w:rPr>
            </w:pPr>
            <w:r>
              <w:rPr>
                <w:rFonts w:hint="eastAsia"/>
                <w:b/>
                <w:color w:val="000000"/>
                <w:sz w:val="24"/>
              </w:rPr>
              <w:t>说明与要求</w:t>
            </w:r>
          </w:p>
        </w:tc>
      </w:tr>
      <w:tr w:rsidR="00D02F59">
        <w:trPr>
          <w:trHeight w:val="567"/>
          <w:jc w:val="center"/>
        </w:trPr>
        <w:tc>
          <w:tcPr>
            <w:tcW w:w="675" w:type="dxa"/>
            <w:vAlign w:val="center"/>
          </w:tcPr>
          <w:p w:rsidR="00D02F59" w:rsidRDefault="0083296B">
            <w:pPr>
              <w:spacing w:line="360" w:lineRule="auto"/>
              <w:jc w:val="center"/>
              <w:rPr>
                <w:rFonts w:asciiTheme="minorEastAsia" w:hAnsiTheme="minorEastAsia"/>
                <w:b/>
                <w:sz w:val="24"/>
              </w:rPr>
            </w:pPr>
            <w:r>
              <w:rPr>
                <w:rFonts w:hint="eastAsia"/>
                <w:b/>
                <w:color w:val="000000"/>
                <w:sz w:val="24"/>
              </w:rPr>
              <w:t>1</w:t>
            </w:r>
          </w:p>
        </w:tc>
        <w:tc>
          <w:tcPr>
            <w:tcW w:w="2516" w:type="dxa"/>
            <w:vAlign w:val="center"/>
          </w:tcPr>
          <w:p w:rsidR="00D02F59" w:rsidRDefault="0083296B">
            <w:pPr>
              <w:spacing w:line="360" w:lineRule="auto"/>
              <w:jc w:val="center"/>
              <w:rPr>
                <w:rFonts w:asciiTheme="minorEastAsia" w:hAnsiTheme="minorEastAsia"/>
                <w:b/>
                <w:sz w:val="24"/>
              </w:rPr>
            </w:pPr>
            <w:r>
              <w:rPr>
                <w:rFonts w:hint="eastAsia"/>
                <w:b/>
                <w:color w:val="000000"/>
                <w:sz w:val="24"/>
              </w:rPr>
              <w:t>投标函</w:t>
            </w:r>
          </w:p>
        </w:tc>
        <w:tc>
          <w:tcPr>
            <w:tcW w:w="5848" w:type="dxa"/>
            <w:vAlign w:val="center"/>
          </w:tcPr>
          <w:p w:rsidR="00D02F59" w:rsidRDefault="0083296B">
            <w:pPr>
              <w:spacing w:line="360" w:lineRule="auto"/>
              <w:rPr>
                <w:rFonts w:asciiTheme="minorEastAsia" w:hAnsiTheme="minorEastAsia"/>
                <w:b/>
                <w:sz w:val="24"/>
              </w:rPr>
            </w:pPr>
            <w:r>
              <w:rPr>
                <w:rFonts w:hint="eastAsia"/>
                <w:color w:val="000000"/>
                <w:sz w:val="24"/>
              </w:rPr>
              <w:t>参考招标文件第八章格式填写</w:t>
            </w:r>
          </w:p>
        </w:tc>
      </w:tr>
      <w:tr w:rsidR="00D02F59">
        <w:trPr>
          <w:jc w:val="center"/>
        </w:trPr>
        <w:tc>
          <w:tcPr>
            <w:tcW w:w="675" w:type="dxa"/>
            <w:vAlign w:val="center"/>
          </w:tcPr>
          <w:p w:rsidR="00D02F59" w:rsidRDefault="0083296B">
            <w:pPr>
              <w:spacing w:line="360" w:lineRule="auto"/>
              <w:jc w:val="center"/>
              <w:rPr>
                <w:rFonts w:asciiTheme="minorEastAsia" w:hAnsiTheme="minorEastAsia"/>
                <w:b/>
                <w:bCs/>
                <w:sz w:val="24"/>
              </w:rPr>
            </w:pPr>
            <w:r>
              <w:rPr>
                <w:rFonts w:hint="eastAsia"/>
                <w:b/>
                <w:color w:val="000000"/>
                <w:sz w:val="24"/>
              </w:rPr>
              <w:t>2</w:t>
            </w:r>
          </w:p>
        </w:tc>
        <w:tc>
          <w:tcPr>
            <w:tcW w:w="2516" w:type="dxa"/>
            <w:vAlign w:val="center"/>
          </w:tcPr>
          <w:p w:rsidR="00D02F59" w:rsidRDefault="0083296B">
            <w:pPr>
              <w:spacing w:line="360" w:lineRule="auto"/>
              <w:rPr>
                <w:rFonts w:asciiTheme="minorEastAsia" w:hAnsiTheme="minorEastAsia"/>
                <w:b/>
                <w:sz w:val="24"/>
              </w:rPr>
            </w:pPr>
            <w:r>
              <w:rPr>
                <w:rFonts w:hint="eastAsia"/>
                <w:b/>
                <w:color w:val="000000"/>
                <w:sz w:val="24"/>
              </w:rPr>
              <w:t>法人或者其他组织的营业执照等证明文件，自然人的身份证明</w:t>
            </w:r>
          </w:p>
        </w:tc>
        <w:tc>
          <w:tcPr>
            <w:tcW w:w="5848" w:type="dxa"/>
            <w:vAlign w:val="center"/>
          </w:tcPr>
          <w:p w:rsidR="00D02F59" w:rsidRDefault="0083296B">
            <w:pPr>
              <w:spacing w:line="360" w:lineRule="auto"/>
              <w:jc w:val="left"/>
              <w:rPr>
                <w:color w:val="000000"/>
                <w:sz w:val="24"/>
              </w:rPr>
            </w:pPr>
            <w:r>
              <w:rPr>
                <w:rFonts w:hint="eastAsia"/>
                <w:color w:val="000000"/>
                <w:sz w:val="24"/>
              </w:rPr>
              <w:t>（</w:t>
            </w:r>
            <w:r>
              <w:rPr>
                <w:rFonts w:hint="eastAsia"/>
                <w:color w:val="000000"/>
                <w:sz w:val="24"/>
              </w:rPr>
              <w:t>1</w:t>
            </w:r>
            <w:r>
              <w:rPr>
                <w:rFonts w:hint="eastAsia"/>
                <w:color w:val="000000"/>
                <w:sz w:val="24"/>
              </w:rPr>
              <w:t>）企业法人营业执照或营业执照。（企业投标提供）</w:t>
            </w:r>
          </w:p>
          <w:p w:rsidR="00D02F59" w:rsidRDefault="0083296B">
            <w:pPr>
              <w:spacing w:line="360" w:lineRule="auto"/>
              <w:jc w:val="left"/>
              <w:rPr>
                <w:color w:val="000000"/>
                <w:sz w:val="24"/>
              </w:rPr>
            </w:pPr>
            <w:r>
              <w:rPr>
                <w:rFonts w:hint="eastAsia"/>
                <w:color w:val="000000"/>
                <w:sz w:val="24"/>
              </w:rPr>
              <w:t>（</w:t>
            </w:r>
            <w:r>
              <w:rPr>
                <w:rFonts w:hint="eastAsia"/>
                <w:color w:val="000000"/>
                <w:sz w:val="24"/>
              </w:rPr>
              <w:t>2</w:t>
            </w:r>
            <w:r>
              <w:rPr>
                <w:rFonts w:hint="eastAsia"/>
                <w:color w:val="000000"/>
                <w:sz w:val="24"/>
              </w:rPr>
              <w:t>）事业单位法人证书。（事业单位投标提供）</w:t>
            </w:r>
          </w:p>
          <w:p w:rsidR="00D02F59" w:rsidRDefault="0083296B">
            <w:pPr>
              <w:spacing w:line="360" w:lineRule="auto"/>
              <w:jc w:val="left"/>
              <w:rPr>
                <w:color w:val="000000"/>
                <w:sz w:val="24"/>
              </w:rPr>
            </w:pPr>
            <w:r>
              <w:rPr>
                <w:rFonts w:hint="eastAsia"/>
                <w:color w:val="000000"/>
                <w:sz w:val="24"/>
              </w:rPr>
              <w:t>（</w:t>
            </w:r>
            <w:r>
              <w:rPr>
                <w:rFonts w:hint="eastAsia"/>
                <w:color w:val="000000"/>
                <w:sz w:val="24"/>
              </w:rPr>
              <w:t>3</w:t>
            </w:r>
            <w:r>
              <w:rPr>
                <w:rFonts w:hint="eastAsia"/>
                <w:color w:val="000000"/>
                <w:sz w:val="24"/>
              </w:rPr>
              <w:t>）执业许可证。（非企业专业服务机构投标提供）</w:t>
            </w:r>
          </w:p>
          <w:p w:rsidR="00D02F59" w:rsidRDefault="0083296B">
            <w:pPr>
              <w:spacing w:line="360" w:lineRule="auto"/>
              <w:jc w:val="left"/>
              <w:rPr>
                <w:color w:val="000000"/>
                <w:sz w:val="24"/>
              </w:rPr>
            </w:pPr>
            <w:r>
              <w:rPr>
                <w:rFonts w:hint="eastAsia"/>
                <w:color w:val="000000"/>
                <w:sz w:val="24"/>
              </w:rPr>
              <w:t>（</w:t>
            </w:r>
            <w:r>
              <w:rPr>
                <w:rFonts w:hint="eastAsia"/>
                <w:color w:val="000000"/>
                <w:sz w:val="24"/>
              </w:rPr>
              <w:t>4</w:t>
            </w:r>
            <w:r>
              <w:rPr>
                <w:rFonts w:hint="eastAsia"/>
                <w:color w:val="000000"/>
                <w:sz w:val="24"/>
              </w:rPr>
              <w:t>）个体工商户营业执照。（个体工商户投标提供）</w:t>
            </w:r>
          </w:p>
          <w:p w:rsidR="00D02F59" w:rsidRDefault="0083296B">
            <w:pPr>
              <w:spacing w:line="360" w:lineRule="auto"/>
              <w:jc w:val="left"/>
              <w:rPr>
                <w:color w:val="000000"/>
                <w:sz w:val="24"/>
              </w:rPr>
            </w:pPr>
            <w:r>
              <w:rPr>
                <w:rFonts w:hint="eastAsia"/>
                <w:color w:val="000000"/>
                <w:sz w:val="24"/>
              </w:rPr>
              <w:t>（</w:t>
            </w:r>
            <w:r>
              <w:rPr>
                <w:rFonts w:hint="eastAsia"/>
                <w:color w:val="000000"/>
                <w:sz w:val="24"/>
              </w:rPr>
              <w:t>5</w:t>
            </w:r>
            <w:r>
              <w:rPr>
                <w:rFonts w:hint="eastAsia"/>
                <w:color w:val="000000"/>
                <w:sz w:val="24"/>
              </w:rPr>
              <w:t>）自然人身份证明。（自然人投标提供）</w:t>
            </w:r>
          </w:p>
          <w:p w:rsidR="00D02F59" w:rsidRDefault="0083296B">
            <w:pPr>
              <w:spacing w:line="360" w:lineRule="auto"/>
              <w:jc w:val="left"/>
              <w:rPr>
                <w:rFonts w:ascii="宋体" w:hAnsi="宋体" w:cs="宋体"/>
                <w:color w:val="000000"/>
                <w:kern w:val="0"/>
                <w:sz w:val="24"/>
              </w:rPr>
            </w:pPr>
            <w:r>
              <w:rPr>
                <w:rFonts w:hint="eastAsia"/>
                <w:color w:val="000000"/>
                <w:sz w:val="24"/>
              </w:rPr>
              <w:t>（</w:t>
            </w:r>
            <w:r>
              <w:rPr>
                <w:rFonts w:hint="eastAsia"/>
                <w:color w:val="000000"/>
                <w:sz w:val="24"/>
              </w:rPr>
              <w:t>6</w:t>
            </w:r>
            <w:r>
              <w:rPr>
                <w:rFonts w:hint="eastAsia"/>
                <w:color w:val="000000"/>
                <w:sz w:val="24"/>
              </w:rPr>
              <w:t>）民办非企业单位登记证书。（民办非企业单位投标提供）</w:t>
            </w:r>
          </w:p>
        </w:tc>
      </w:tr>
      <w:tr w:rsidR="00D02F59">
        <w:trPr>
          <w:jc w:val="center"/>
        </w:trPr>
        <w:tc>
          <w:tcPr>
            <w:tcW w:w="675" w:type="dxa"/>
            <w:vAlign w:val="center"/>
          </w:tcPr>
          <w:p w:rsidR="00D02F59" w:rsidRDefault="0083296B">
            <w:pPr>
              <w:spacing w:line="360" w:lineRule="auto"/>
              <w:jc w:val="center"/>
              <w:rPr>
                <w:rFonts w:asciiTheme="minorEastAsia" w:hAnsiTheme="minorEastAsia"/>
                <w:b/>
                <w:bCs/>
                <w:sz w:val="24"/>
              </w:rPr>
            </w:pPr>
            <w:r>
              <w:rPr>
                <w:rFonts w:hint="eastAsia"/>
                <w:b/>
                <w:color w:val="000000"/>
                <w:sz w:val="24"/>
              </w:rPr>
              <w:t>3</w:t>
            </w:r>
          </w:p>
        </w:tc>
        <w:tc>
          <w:tcPr>
            <w:tcW w:w="2516" w:type="dxa"/>
            <w:vAlign w:val="center"/>
          </w:tcPr>
          <w:p w:rsidR="00D02F59" w:rsidRDefault="0083296B">
            <w:pPr>
              <w:spacing w:line="360" w:lineRule="auto"/>
              <w:rPr>
                <w:rFonts w:asciiTheme="minorEastAsia" w:hAnsiTheme="minorEastAsia"/>
                <w:b/>
                <w:sz w:val="24"/>
              </w:rPr>
            </w:pPr>
            <w:r>
              <w:rPr>
                <w:rFonts w:hint="eastAsia"/>
                <w:b/>
                <w:color w:val="000000"/>
                <w:sz w:val="24"/>
              </w:rPr>
              <w:t>财务状况报告相关材料</w:t>
            </w:r>
          </w:p>
        </w:tc>
        <w:tc>
          <w:tcPr>
            <w:tcW w:w="5848" w:type="dxa"/>
          </w:tcPr>
          <w:p w:rsidR="00D02F59" w:rsidRDefault="0083296B">
            <w:pPr>
              <w:spacing w:line="360" w:lineRule="auto"/>
              <w:rPr>
                <w:color w:val="000000"/>
                <w:sz w:val="24"/>
              </w:rPr>
            </w:pPr>
            <w:r>
              <w:rPr>
                <w:rFonts w:hint="eastAsia"/>
                <w:color w:val="000000"/>
                <w:sz w:val="24"/>
              </w:rPr>
              <w:t>（</w:t>
            </w:r>
            <w:r>
              <w:rPr>
                <w:rFonts w:hint="eastAsia"/>
                <w:color w:val="000000"/>
                <w:sz w:val="24"/>
              </w:rPr>
              <w:t>1</w:t>
            </w:r>
            <w:r>
              <w:rPr>
                <w:rFonts w:hint="eastAsia"/>
                <w:color w:val="000000"/>
                <w:sz w:val="24"/>
              </w:rPr>
              <w:t>）投标人是法人（法人包括企业法人、机关法人、事业单位法人和社会团体法人），提供本单位：</w:t>
            </w:r>
          </w:p>
          <w:p w:rsidR="00D02F59" w:rsidRDefault="0083296B">
            <w:pPr>
              <w:spacing w:line="360" w:lineRule="auto"/>
              <w:rPr>
                <w:color w:val="000000"/>
                <w:sz w:val="24"/>
              </w:rPr>
            </w:pPr>
            <w:r>
              <w:rPr>
                <w:rFonts w:hint="eastAsia"/>
                <w:color w:val="000000"/>
                <w:sz w:val="24"/>
              </w:rPr>
              <w:t>①</w:t>
            </w:r>
            <w:r>
              <w:rPr>
                <w:rFonts w:hint="eastAsia"/>
                <w:color w:val="000000"/>
                <w:sz w:val="24"/>
              </w:rPr>
              <w:t>2019</w:t>
            </w:r>
            <w:r>
              <w:rPr>
                <w:rFonts w:hint="eastAsia"/>
                <w:color w:val="000000"/>
                <w:sz w:val="24"/>
              </w:rPr>
              <w:t>年度或</w:t>
            </w:r>
            <w:r>
              <w:rPr>
                <w:rFonts w:hint="eastAsia"/>
                <w:color w:val="000000"/>
                <w:sz w:val="24"/>
              </w:rPr>
              <w:t>2020</w:t>
            </w:r>
            <w:r>
              <w:rPr>
                <w:rFonts w:hint="eastAsia"/>
                <w:color w:val="000000"/>
                <w:sz w:val="24"/>
              </w:rPr>
              <w:t>年度经审计的财务报告，包括资产负债表、利润表、现金流量表、所有者权益变动表及其附注；</w:t>
            </w:r>
          </w:p>
          <w:p w:rsidR="00D02F59" w:rsidRDefault="0083296B">
            <w:pPr>
              <w:spacing w:line="360" w:lineRule="auto"/>
              <w:rPr>
                <w:color w:val="000000"/>
                <w:sz w:val="24"/>
              </w:rPr>
            </w:pPr>
            <w:r>
              <w:rPr>
                <w:rFonts w:hint="eastAsia"/>
                <w:color w:val="000000"/>
                <w:sz w:val="24"/>
              </w:rPr>
              <w:t>②基本开户银行出具的资信证明；</w:t>
            </w:r>
          </w:p>
          <w:p w:rsidR="00D02F59" w:rsidRDefault="0083296B">
            <w:pPr>
              <w:spacing w:line="360" w:lineRule="auto"/>
              <w:rPr>
                <w:color w:val="000000"/>
                <w:sz w:val="24"/>
              </w:rPr>
            </w:pPr>
            <w:r>
              <w:rPr>
                <w:rFonts w:hint="eastAsia"/>
                <w:color w:val="000000"/>
                <w:sz w:val="24"/>
              </w:rPr>
              <w:t>③财政部门认可的政府采购专业担保机构的证明文件和担保机构出具的投标担保函。</w:t>
            </w:r>
          </w:p>
          <w:p w:rsidR="00D02F59" w:rsidRDefault="0083296B">
            <w:pPr>
              <w:spacing w:line="360" w:lineRule="auto"/>
              <w:rPr>
                <w:b/>
                <w:color w:val="000000"/>
                <w:sz w:val="24"/>
              </w:rPr>
            </w:pPr>
            <w:r>
              <w:rPr>
                <w:rFonts w:hint="eastAsia"/>
                <w:b/>
                <w:color w:val="000000"/>
                <w:sz w:val="24"/>
              </w:rPr>
              <w:t>注：仅需提供序号①～③其中之一即可。</w:t>
            </w:r>
          </w:p>
          <w:p w:rsidR="00D02F59" w:rsidRDefault="0083296B">
            <w:pPr>
              <w:spacing w:line="360" w:lineRule="auto"/>
              <w:rPr>
                <w:color w:val="000000"/>
                <w:sz w:val="24"/>
              </w:rPr>
            </w:pPr>
            <w:r>
              <w:rPr>
                <w:rFonts w:hint="eastAsia"/>
                <w:color w:val="000000"/>
                <w:sz w:val="24"/>
              </w:rPr>
              <w:lastRenderedPageBreak/>
              <w:t>（</w:t>
            </w:r>
            <w:r>
              <w:rPr>
                <w:rFonts w:hint="eastAsia"/>
                <w:color w:val="000000"/>
                <w:sz w:val="24"/>
              </w:rPr>
              <w:t>2</w:t>
            </w:r>
            <w:r>
              <w:rPr>
                <w:rFonts w:hint="eastAsia"/>
                <w:color w:val="000000"/>
                <w:sz w:val="24"/>
              </w:rPr>
              <w:t>）投标人（其他组织和自然人）提供本单位：</w:t>
            </w:r>
          </w:p>
          <w:p w:rsidR="00D02F59" w:rsidRDefault="0083296B">
            <w:pPr>
              <w:spacing w:line="360" w:lineRule="auto"/>
              <w:rPr>
                <w:color w:val="000000"/>
                <w:sz w:val="24"/>
              </w:rPr>
            </w:pPr>
            <w:r>
              <w:rPr>
                <w:rFonts w:hint="eastAsia"/>
                <w:color w:val="000000"/>
                <w:sz w:val="24"/>
              </w:rPr>
              <w:t>①</w:t>
            </w:r>
            <w:r>
              <w:rPr>
                <w:rFonts w:hint="eastAsia"/>
                <w:color w:val="000000"/>
                <w:sz w:val="24"/>
              </w:rPr>
              <w:t>2019</w:t>
            </w:r>
            <w:r>
              <w:rPr>
                <w:rFonts w:hint="eastAsia"/>
                <w:color w:val="000000"/>
                <w:sz w:val="24"/>
              </w:rPr>
              <w:t>年度或</w:t>
            </w:r>
            <w:r>
              <w:rPr>
                <w:rFonts w:hint="eastAsia"/>
                <w:color w:val="000000"/>
                <w:sz w:val="24"/>
              </w:rPr>
              <w:t>2020</w:t>
            </w:r>
            <w:r>
              <w:rPr>
                <w:rFonts w:hint="eastAsia"/>
                <w:color w:val="000000"/>
                <w:sz w:val="24"/>
              </w:rPr>
              <w:t>年度经审计的财务报告，包括资产负债表、利润表、现金流量表、所有者权益变动表及其附注；</w:t>
            </w:r>
          </w:p>
          <w:p w:rsidR="00D02F59" w:rsidRDefault="0083296B">
            <w:pPr>
              <w:spacing w:line="360" w:lineRule="auto"/>
              <w:rPr>
                <w:color w:val="000000"/>
                <w:sz w:val="24"/>
              </w:rPr>
            </w:pPr>
            <w:r>
              <w:rPr>
                <w:rFonts w:hint="eastAsia"/>
                <w:color w:val="000000"/>
                <w:sz w:val="24"/>
              </w:rPr>
              <w:t>②银行出具的资信证明；</w:t>
            </w:r>
          </w:p>
          <w:p w:rsidR="00D02F59" w:rsidRDefault="0083296B">
            <w:pPr>
              <w:spacing w:line="360" w:lineRule="auto"/>
              <w:rPr>
                <w:color w:val="000000"/>
              </w:rPr>
            </w:pPr>
            <w:r>
              <w:rPr>
                <w:rFonts w:hint="eastAsia"/>
                <w:color w:val="000000"/>
                <w:sz w:val="24"/>
              </w:rPr>
              <w:t>③财政部门认可的政府采购专业担保机构的证明文件</w:t>
            </w:r>
          </w:p>
          <w:p w:rsidR="00D02F59" w:rsidRDefault="0083296B">
            <w:pPr>
              <w:spacing w:line="360" w:lineRule="auto"/>
              <w:rPr>
                <w:color w:val="000000"/>
                <w:sz w:val="24"/>
              </w:rPr>
            </w:pPr>
            <w:r>
              <w:rPr>
                <w:rFonts w:hint="eastAsia"/>
                <w:color w:val="000000"/>
                <w:sz w:val="24"/>
              </w:rPr>
              <w:t>和担保机构出具的投标担保函。</w:t>
            </w:r>
          </w:p>
          <w:p w:rsidR="00D02F59" w:rsidRDefault="0083296B">
            <w:pPr>
              <w:spacing w:line="360" w:lineRule="auto"/>
              <w:rPr>
                <w:rFonts w:ascii="宋体" w:hAnsi="宋体"/>
                <w:bCs/>
                <w:sz w:val="24"/>
              </w:rPr>
            </w:pPr>
            <w:r>
              <w:rPr>
                <w:rFonts w:hint="eastAsia"/>
                <w:b/>
                <w:color w:val="000000"/>
                <w:sz w:val="24"/>
              </w:rPr>
              <w:t>注：仅需提供序号①～③其中之一即可。</w:t>
            </w:r>
          </w:p>
        </w:tc>
      </w:tr>
      <w:tr w:rsidR="00D02F59">
        <w:trPr>
          <w:jc w:val="center"/>
        </w:trPr>
        <w:tc>
          <w:tcPr>
            <w:tcW w:w="675" w:type="dxa"/>
            <w:vAlign w:val="center"/>
          </w:tcPr>
          <w:p w:rsidR="00D02F59" w:rsidRDefault="0083296B">
            <w:pPr>
              <w:spacing w:line="360" w:lineRule="auto"/>
              <w:jc w:val="center"/>
              <w:rPr>
                <w:rFonts w:asciiTheme="minorEastAsia" w:hAnsiTheme="minorEastAsia"/>
                <w:b/>
                <w:bCs/>
                <w:sz w:val="24"/>
              </w:rPr>
            </w:pPr>
            <w:r>
              <w:rPr>
                <w:rFonts w:hint="eastAsia"/>
                <w:b/>
                <w:color w:val="000000"/>
                <w:sz w:val="24"/>
              </w:rPr>
              <w:lastRenderedPageBreak/>
              <w:t>4</w:t>
            </w:r>
          </w:p>
        </w:tc>
        <w:tc>
          <w:tcPr>
            <w:tcW w:w="2516" w:type="dxa"/>
            <w:vAlign w:val="center"/>
          </w:tcPr>
          <w:p w:rsidR="00D02F59" w:rsidRDefault="0083296B">
            <w:pPr>
              <w:spacing w:line="360" w:lineRule="auto"/>
              <w:rPr>
                <w:rFonts w:asciiTheme="minorEastAsia" w:hAnsiTheme="minorEastAsia"/>
                <w:b/>
                <w:sz w:val="24"/>
              </w:rPr>
            </w:pPr>
            <w:r>
              <w:rPr>
                <w:rFonts w:hint="eastAsia"/>
                <w:b/>
                <w:color w:val="000000"/>
                <w:sz w:val="24"/>
              </w:rPr>
              <w:t>依法缴纳税收相关材料</w:t>
            </w:r>
          </w:p>
        </w:tc>
        <w:tc>
          <w:tcPr>
            <w:tcW w:w="5848" w:type="dxa"/>
          </w:tcPr>
          <w:p w:rsidR="00D02F59" w:rsidRDefault="0083296B">
            <w:pPr>
              <w:spacing w:line="360" w:lineRule="auto"/>
              <w:rPr>
                <w:rFonts w:asciiTheme="minorEastAsia" w:hAnsiTheme="minorEastAsia"/>
                <w:b/>
                <w:bCs/>
                <w:sz w:val="24"/>
              </w:rPr>
            </w:pPr>
            <w:r>
              <w:rPr>
                <w:rFonts w:hint="eastAsia"/>
                <w:color w:val="000000"/>
                <w:sz w:val="24"/>
              </w:rPr>
              <w:t>投标人提供参加本次政府采购项目投标截止时间前六个月内任意一个月缴纳税收凭据。（依法免税的投标人，应提供相应文件证明依法免税）</w:t>
            </w:r>
          </w:p>
        </w:tc>
      </w:tr>
      <w:tr w:rsidR="00D02F59">
        <w:trPr>
          <w:jc w:val="center"/>
        </w:trPr>
        <w:tc>
          <w:tcPr>
            <w:tcW w:w="675" w:type="dxa"/>
            <w:vAlign w:val="center"/>
          </w:tcPr>
          <w:p w:rsidR="00D02F59" w:rsidRDefault="0083296B">
            <w:pPr>
              <w:spacing w:line="360" w:lineRule="auto"/>
              <w:jc w:val="center"/>
              <w:rPr>
                <w:rFonts w:asciiTheme="minorEastAsia" w:hAnsiTheme="minorEastAsia"/>
                <w:b/>
                <w:bCs/>
                <w:sz w:val="24"/>
              </w:rPr>
            </w:pPr>
            <w:r>
              <w:rPr>
                <w:rFonts w:hint="eastAsia"/>
                <w:b/>
                <w:color w:val="000000"/>
                <w:sz w:val="24"/>
              </w:rPr>
              <w:t>5</w:t>
            </w:r>
          </w:p>
        </w:tc>
        <w:tc>
          <w:tcPr>
            <w:tcW w:w="2516" w:type="dxa"/>
            <w:vAlign w:val="center"/>
          </w:tcPr>
          <w:p w:rsidR="00D02F59" w:rsidRDefault="0083296B">
            <w:pPr>
              <w:spacing w:line="360" w:lineRule="auto"/>
              <w:rPr>
                <w:rFonts w:asciiTheme="minorEastAsia" w:hAnsiTheme="minorEastAsia"/>
                <w:bCs/>
                <w:sz w:val="24"/>
              </w:rPr>
            </w:pPr>
            <w:r>
              <w:rPr>
                <w:rFonts w:hint="eastAsia"/>
                <w:b/>
                <w:color w:val="000000"/>
                <w:sz w:val="24"/>
              </w:rPr>
              <w:t>依法缴纳社会保障资金的证明材料</w:t>
            </w:r>
          </w:p>
        </w:tc>
        <w:tc>
          <w:tcPr>
            <w:tcW w:w="5848" w:type="dxa"/>
          </w:tcPr>
          <w:p w:rsidR="00D02F59" w:rsidRDefault="0083296B">
            <w:pPr>
              <w:spacing w:line="360" w:lineRule="auto"/>
              <w:rPr>
                <w:rFonts w:asciiTheme="minorEastAsia" w:hAnsiTheme="minorEastAsia"/>
                <w:b/>
                <w:bCs/>
                <w:sz w:val="24"/>
              </w:rPr>
            </w:pPr>
            <w:r>
              <w:rPr>
                <w:rFonts w:hint="eastAsia"/>
                <w:color w:val="000000"/>
                <w:sz w:val="24"/>
              </w:rPr>
              <w:t>投标人提供参加本次政府采购项目投标截止时间前六个月内任意一个月缴纳社会保险凭据。（依法不需要缴纳社会保障资金的投标人，应提供相应文件证明依法不需要缴纳社会保障资金）</w:t>
            </w:r>
          </w:p>
        </w:tc>
      </w:tr>
      <w:tr w:rsidR="00D02F59">
        <w:trPr>
          <w:jc w:val="center"/>
        </w:trPr>
        <w:tc>
          <w:tcPr>
            <w:tcW w:w="675" w:type="dxa"/>
            <w:vAlign w:val="center"/>
          </w:tcPr>
          <w:p w:rsidR="00D02F59" w:rsidRDefault="0083296B">
            <w:pPr>
              <w:spacing w:line="360" w:lineRule="auto"/>
              <w:jc w:val="center"/>
              <w:rPr>
                <w:rFonts w:asciiTheme="minorEastAsia" w:hAnsiTheme="minorEastAsia"/>
                <w:b/>
                <w:bCs/>
                <w:sz w:val="24"/>
              </w:rPr>
            </w:pPr>
            <w:r>
              <w:rPr>
                <w:rFonts w:hint="eastAsia"/>
                <w:b/>
                <w:color w:val="000000"/>
                <w:sz w:val="24"/>
              </w:rPr>
              <w:t>6</w:t>
            </w:r>
          </w:p>
        </w:tc>
        <w:tc>
          <w:tcPr>
            <w:tcW w:w="2516" w:type="dxa"/>
            <w:vAlign w:val="center"/>
          </w:tcPr>
          <w:p w:rsidR="00D02F59" w:rsidRDefault="0083296B">
            <w:pPr>
              <w:spacing w:line="360" w:lineRule="auto"/>
              <w:rPr>
                <w:rFonts w:asciiTheme="minorEastAsia" w:hAnsiTheme="minorEastAsia"/>
                <w:b/>
                <w:sz w:val="24"/>
              </w:rPr>
            </w:pPr>
            <w:r>
              <w:rPr>
                <w:rFonts w:hint="eastAsia"/>
                <w:b/>
                <w:color w:val="000000"/>
                <w:sz w:val="24"/>
              </w:rPr>
              <w:t>履行合同所必须的设备和专业技术能力的证明材料</w:t>
            </w:r>
          </w:p>
        </w:tc>
        <w:tc>
          <w:tcPr>
            <w:tcW w:w="5848" w:type="dxa"/>
          </w:tcPr>
          <w:p w:rsidR="00D02F59" w:rsidRDefault="0083296B">
            <w:pPr>
              <w:spacing w:line="360" w:lineRule="auto"/>
              <w:rPr>
                <w:color w:val="000000"/>
                <w:sz w:val="24"/>
              </w:rPr>
            </w:pPr>
            <w:r>
              <w:rPr>
                <w:rFonts w:hint="eastAsia"/>
                <w:color w:val="000000"/>
                <w:sz w:val="24"/>
              </w:rPr>
              <w:t>①与本项目投标相关设备的购置发票、专业技术人员职称证书、用工合同等；</w:t>
            </w:r>
          </w:p>
          <w:p w:rsidR="00D02F59" w:rsidRDefault="0083296B">
            <w:pPr>
              <w:spacing w:line="360" w:lineRule="auto"/>
              <w:rPr>
                <w:color w:val="000000"/>
                <w:sz w:val="24"/>
              </w:rPr>
            </w:pPr>
            <w:r>
              <w:rPr>
                <w:rFonts w:hint="eastAsia"/>
                <w:color w:val="000000"/>
                <w:sz w:val="24"/>
              </w:rPr>
              <w:t>②投标人具备履行合同所必须的设备和专业技术能力承诺函或声明（承诺函或声明格式自拟）。</w:t>
            </w:r>
          </w:p>
          <w:p w:rsidR="00D02F59" w:rsidRDefault="0083296B">
            <w:pPr>
              <w:spacing w:line="360" w:lineRule="auto"/>
              <w:rPr>
                <w:rFonts w:asciiTheme="minorEastAsia" w:hAnsiTheme="minorEastAsia"/>
                <w:b/>
                <w:bCs/>
                <w:sz w:val="24"/>
              </w:rPr>
            </w:pPr>
            <w:r>
              <w:rPr>
                <w:rFonts w:hint="eastAsia"/>
                <w:b/>
                <w:color w:val="000000"/>
                <w:sz w:val="24"/>
              </w:rPr>
              <w:t>注：仅需提供序号①～②其中之一即可。</w:t>
            </w:r>
          </w:p>
        </w:tc>
      </w:tr>
      <w:tr w:rsidR="00D02F59">
        <w:trPr>
          <w:jc w:val="center"/>
        </w:trPr>
        <w:tc>
          <w:tcPr>
            <w:tcW w:w="675" w:type="dxa"/>
            <w:vAlign w:val="center"/>
          </w:tcPr>
          <w:p w:rsidR="00D02F59" w:rsidRDefault="0083296B">
            <w:pPr>
              <w:spacing w:line="360" w:lineRule="auto"/>
              <w:jc w:val="center"/>
              <w:rPr>
                <w:rFonts w:asciiTheme="minorEastAsia" w:hAnsiTheme="minorEastAsia"/>
                <w:b/>
                <w:bCs/>
                <w:sz w:val="24"/>
              </w:rPr>
            </w:pPr>
            <w:r>
              <w:rPr>
                <w:rFonts w:hint="eastAsia"/>
                <w:b/>
                <w:color w:val="000000"/>
                <w:sz w:val="24"/>
              </w:rPr>
              <w:t>7</w:t>
            </w:r>
          </w:p>
        </w:tc>
        <w:tc>
          <w:tcPr>
            <w:tcW w:w="2516" w:type="dxa"/>
            <w:vAlign w:val="center"/>
          </w:tcPr>
          <w:p w:rsidR="00D02F59" w:rsidRDefault="0083296B">
            <w:pPr>
              <w:spacing w:line="360" w:lineRule="auto"/>
              <w:rPr>
                <w:rFonts w:asciiTheme="minorEastAsia" w:hAnsiTheme="minorEastAsia"/>
                <w:bCs/>
                <w:sz w:val="24"/>
              </w:rPr>
            </w:pPr>
            <w:r>
              <w:rPr>
                <w:rFonts w:hint="eastAsia"/>
                <w:b/>
                <w:color w:val="000000"/>
                <w:sz w:val="24"/>
              </w:rPr>
              <w:t>参加本次采购活动前</w:t>
            </w:r>
            <w:r>
              <w:rPr>
                <w:rFonts w:hint="eastAsia"/>
                <w:b/>
                <w:color w:val="000000"/>
                <w:sz w:val="24"/>
              </w:rPr>
              <w:t>3</w:t>
            </w:r>
            <w:r>
              <w:rPr>
                <w:rFonts w:hint="eastAsia"/>
                <w:b/>
                <w:color w:val="000000"/>
                <w:sz w:val="24"/>
              </w:rPr>
              <w:t>年内在经营活动中没有重大违法记录的声明</w:t>
            </w:r>
          </w:p>
        </w:tc>
        <w:tc>
          <w:tcPr>
            <w:tcW w:w="5848" w:type="dxa"/>
            <w:vAlign w:val="center"/>
          </w:tcPr>
          <w:p w:rsidR="00D02F59" w:rsidRDefault="0083296B">
            <w:pPr>
              <w:spacing w:line="360" w:lineRule="auto"/>
              <w:jc w:val="left"/>
              <w:rPr>
                <w:rFonts w:asciiTheme="minorEastAsia" w:hAnsiTheme="minorEastAsia"/>
                <w:b/>
                <w:bCs/>
                <w:sz w:val="24"/>
              </w:rPr>
            </w:pPr>
            <w:r>
              <w:rPr>
                <w:rFonts w:hint="eastAsia"/>
                <w:color w:val="000000"/>
                <w:sz w:val="24"/>
              </w:rPr>
              <w:t>按照招标文件提供格式填写。投标人“参加本次采购活动前</w:t>
            </w:r>
            <w:r>
              <w:rPr>
                <w:rFonts w:hint="eastAsia"/>
                <w:color w:val="000000"/>
                <w:sz w:val="24"/>
              </w:rPr>
              <w:t>3</w:t>
            </w:r>
            <w:r>
              <w:rPr>
                <w:rFonts w:hint="eastAsia"/>
                <w:color w:val="000000"/>
                <w:sz w:val="24"/>
              </w:rPr>
              <w:t>年内在经营活动中没有重大违法记录的书面声明”。</w:t>
            </w:r>
            <w:r>
              <w:rPr>
                <w:rFonts w:hint="eastAsia"/>
                <w:color w:val="000000"/>
                <w:sz w:val="24"/>
              </w:rPr>
              <w:t xml:space="preserve"> </w:t>
            </w:r>
            <w:r>
              <w:rPr>
                <w:rFonts w:hint="eastAsia"/>
                <w:color w:val="000000"/>
                <w:sz w:val="24"/>
              </w:rPr>
              <w:t>重大违法记录，是指投标人因违法经营受到刑事处罚或者责令停产停业、吊销许可证或者执照、较大数额罚款等行政处罚。</w:t>
            </w:r>
          </w:p>
        </w:tc>
      </w:tr>
      <w:tr w:rsidR="00D02F59">
        <w:trPr>
          <w:jc w:val="center"/>
        </w:trPr>
        <w:tc>
          <w:tcPr>
            <w:tcW w:w="675" w:type="dxa"/>
            <w:vAlign w:val="center"/>
          </w:tcPr>
          <w:p w:rsidR="00D02F59" w:rsidRDefault="0083296B">
            <w:pPr>
              <w:spacing w:line="360" w:lineRule="auto"/>
              <w:jc w:val="center"/>
              <w:rPr>
                <w:rFonts w:asciiTheme="minorEastAsia" w:hAnsiTheme="minorEastAsia"/>
                <w:b/>
                <w:bCs/>
                <w:sz w:val="24"/>
              </w:rPr>
            </w:pPr>
            <w:r>
              <w:rPr>
                <w:rFonts w:hint="eastAsia"/>
                <w:b/>
                <w:color w:val="000000"/>
                <w:sz w:val="24"/>
              </w:rPr>
              <w:t>8</w:t>
            </w:r>
          </w:p>
        </w:tc>
        <w:tc>
          <w:tcPr>
            <w:tcW w:w="2516" w:type="dxa"/>
            <w:vAlign w:val="center"/>
          </w:tcPr>
          <w:p w:rsidR="00D02F59" w:rsidRDefault="0083296B">
            <w:pPr>
              <w:spacing w:line="360" w:lineRule="auto"/>
              <w:rPr>
                <w:rFonts w:asciiTheme="minorEastAsia" w:hAnsiTheme="minorEastAsia"/>
                <w:bCs/>
                <w:sz w:val="24"/>
              </w:rPr>
            </w:pPr>
            <w:r>
              <w:rPr>
                <w:rFonts w:hint="eastAsia"/>
                <w:b/>
                <w:color w:val="000000"/>
                <w:sz w:val="24"/>
              </w:rPr>
              <w:t>其他资格要求</w:t>
            </w:r>
          </w:p>
        </w:tc>
        <w:tc>
          <w:tcPr>
            <w:tcW w:w="5848" w:type="dxa"/>
          </w:tcPr>
          <w:p w:rsidR="00D02F59" w:rsidRDefault="0083296B">
            <w:pPr>
              <w:spacing w:line="360" w:lineRule="auto"/>
              <w:rPr>
                <w:rFonts w:ascii="宋体" w:hAnsi="宋体"/>
                <w:sz w:val="24"/>
              </w:rPr>
            </w:pPr>
            <w:r>
              <w:rPr>
                <w:rFonts w:hint="eastAsia"/>
                <w:color w:val="000000"/>
                <w:sz w:val="24"/>
              </w:rPr>
              <w:t>无；</w:t>
            </w:r>
          </w:p>
        </w:tc>
      </w:tr>
      <w:tr w:rsidR="00D02F59">
        <w:trPr>
          <w:trHeight w:val="624"/>
          <w:jc w:val="center"/>
        </w:trPr>
        <w:tc>
          <w:tcPr>
            <w:tcW w:w="675" w:type="dxa"/>
            <w:vAlign w:val="center"/>
          </w:tcPr>
          <w:p w:rsidR="00D02F59" w:rsidRDefault="0083296B">
            <w:pPr>
              <w:spacing w:line="360" w:lineRule="auto"/>
              <w:jc w:val="center"/>
              <w:rPr>
                <w:rFonts w:asciiTheme="minorEastAsia" w:hAnsiTheme="minorEastAsia"/>
                <w:b/>
                <w:bCs/>
                <w:sz w:val="24"/>
              </w:rPr>
            </w:pPr>
            <w:r>
              <w:rPr>
                <w:rFonts w:hint="eastAsia"/>
                <w:b/>
                <w:color w:val="000000"/>
                <w:sz w:val="24"/>
              </w:rPr>
              <w:t>9</w:t>
            </w:r>
          </w:p>
        </w:tc>
        <w:tc>
          <w:tcPr>
            <w:tcW w:w="2516" w:type="dxa"/>
            <w:vAlign w:val="center"/>
          </w:tcPr>
          <w:p w:rsidR="00D02F59" w:rsidRDefault="0083296B">
            <w:pPr>
              <w:spacing w:line="360" w:lineRule="auto"/>
              <w:rPr>
                <w:rFonts w:asciiTheme="minorEastAsia" w:hAnsiTheme="minorEastAsia"/>
                <w:b/>
                <w:bCs/>
                <w:sz w:val="24"/>
              </w:rPr>
            </w:pPr>
            <w:r>
              <w:rPr>
                <w:rFonts w:hint="eastAsia"/>
                <w:b/>
                <w:color w:val="000000"/>
                <w:sz w:val="24"/>
              </w:rPr>
              <w:t>信用记录查询及使用</w:t>
            </w:r>
          </w:p>
        </w:tc>
        <w:tc>
          <w:tcPr>
            <w:tcW w:w="5848" w:type="dxa"/>
          </w:tcPr>
          <w:p w:rsidR="00D02F59" w:rsidRDefault="0083296B">
            <w:pPr>
              <w:widowControl/>
              <w:shd w:val="clear" w:color="000000" w:fill="FFFFFF"/>
              <w:spacing w:line="360" w:lineRule="auto"/>
              <w:jc w:val="left"/>
              <w:rPr>
                <w:color w:val="000000"/>
                <w:sz w:val="24"/>
              </w:rPr>
            </w:pPr>
            <w:r>
              <w:rPr>
                <w:rFonts w:hint="eastAsia"/>
                <w:color w:val="000000"/>
                <w:sz w:val="24"/>
              </w:rPr>
              <w:t>政府采购活动中查询及使用投标人信用记录的具体要求为：未被列入“信用中国”网站</w:t>
            </w:r>
            <w:r>
              <w:rPr>
                <w:rFonts w:hint="eastAsia"/>
                <w:color w:val="000000"/>
                <w:sz w:val="24"/>
              </w:rPr>
              <w:t>(www.creditchina.gov.cn)</w:t>
            </w:r>
            <w:r>
              <w:rPr>
                <w:rFonts w:hint="eastAsia"/>
                <w:color w:val="000000"/>
                <w:sz w:val="24"/>
              </w:rPr>
              <w:t>失信被执行人、重大税收违法</w:t>
            </w:r>
            <w:r>
              <w:rPr>
                <w:rFonts w:hint="eastAsia"/>
                <w:color w:val="000000"/>
                <w:sz w:val="24"/>
              </w:rPr>
              <w:lastRenderedPageBreak/>
              <w:t>案件当事人名单的投标人（查询结果网页截图须显示查询时间，查询时间为公告发布之日起）</w:t>
            </w:r>
            <w:r>
              <w:rPr>
                <w:rFonts w:hint="eastAsia"/>
                <w:b/>
                <w:color w:val="000000"/>
                <w:sz w:val="24"/>
              </w:rPr>
              <w:t>；“</w:t>
            </w:r>
            <w:r>
              <w:rPr>
                <w:rFonts w:hint="eastAsia"/>
                <w:color w:val="000000"/>
                <w:sz w:val="24"/>
              </w:rPr>
              <w:t>中国裁判文书网”网站（</w:t>
            </w:r>
            <w:r>
              <w:rPr>
                <w:rFonts w:hint="eastAsia"/>
                <w:color w:val="000000"/>
                <w:sz w:val="24"/>
              </w:rPr>
              <w:t>http://wenshu.court.gov.cn</w:t>
            </w:r>
            <w:r>
              <w:rPr>
                <w:rFonts w:hint="eastAsia"/>
                <w:color w:val="000000"/>
                <w:sz w:val="24"/>
              </w:rPr>
              <w:t>）查询的单位行贿及个人行贿情况，查询对象包含投标人、法定代表人、授权委托人）（查询结果网页截图须显示查询时间，查询时间为公告发布之日起）；“中国政府采购网”</w:t>
            </w:r>
            <w:r>
              <w:rPr>
                <w:color w:val="000000"/>
                <w:sz w:val="24"/>
              </w:rPr>
              <w:t xml:space="preserve"> </w:t>
            </w:r>
            <w:r>
              <w:rPr>
                <w:rFonts w:hint="eastAsia"/>
                <w:color w:val="000000"/>
                <w:sz w:val="24"/>
              </w:rPr>
              <w:t>网站</w:t>
            </w:r>
            <w:r>
              <w:rPr>
                <w:color w:val="000000"/>
                <w:sz w:val="24"/>
              </w:rPr>
              <w:t>(www.ccgp.gov.cn)</w:t>
            </w:r>
            <w:r>
              <w:rPr>
                <w:color w:val="000000"/>
                <w:sz w:val="24"/>
              </w:rPr>
              <w:t>政府采购严重违法失信行为记</w:t>
            </w:r>
            <w:r>
              <w:rPr>
                <w:rFonts w:hint="eastAsia"/>
                <w:color w:val="000000"/>
                <w:sz w:val="24"/>
              </w:rPr>
              <w:t>录名单的投标人；“中国社会组织公共服务平台”网站（</w:t>
            </w:r>
            <w:r>
              <w:rPr>
                <w:rFonts w:hint="eastAsia"/>
                <w:color w:val="000000"/>
                <w:sz w:val="24"/>
              </w:rPr>
              <w:t>www.chinanpo.gov.cn</w:t>
            </w:r>
            <w:r>
              <w:rPr>
                <w:rFonts w:hint="eastAsia"/>
                <w:color w:val="000000"/>
                <w:sz w:val="24"/>
              </w:rPr>
              <w:t>）严重违法失信社会组织名单的投标人。</w:t>
            </w:r>
          </w:p>
          <w:p w:rsidR="00D02F59" w:rsidRDefault="0083296B">
            <w:pPr>
              <w:widowControl/>
              <w:shd w:val="clear" w:color="000000" w:fill="FFFFFF"/>
              <w:spacing w:line="360" w:lineRule="auto"/>
              <w:jc w:val="left"/>
              <w:rPr>
                <w:b/>
                <w:color w:val="000000"/>
                <w:sz w:val="24"/>
              </w:rPr>
            </w:pPr>
            <w:r>
              <w:rPr>
                <w:rFonts w:hint="eastAsia"/>
                <w:color w:val="000000"/>
                <w:sz w:val="24"/>
              </w:rPr>
              <w:t xml:space="preserve"> </w:t>
            </w:r>
            <w:r>
              <w:rPr>
                <w:rFonts w:hint="eastAsia"/>
                <w:color w:val="000000"/>
                <w:sz w:val="24"/>
              </w:rPr>
              <w:t>“国家企业信用信息公示系统”网站（</w:t>
            </w:r>
            <w:r>
              <w:rPr>
                <w:color w:val="000000"/>
                <w:sz w:val="24"/>
              </w:rPr>
              <w:t>http://www.gsxt.gov.cn/index.html</w:t>
            </w:r>
            <w:r>
              <w:rPr>
                <w:rFonts w:hint="eastAsia"/>
                <w:color w:val="000000"/>
                <w:sz w:val="24"/>
              </w:rPr>
              <w:t>）查询结果截图，查询结果应包含公司基本信息、股东及出资信息</w:t>
            </w:r>
            <w:r>
              <w:rPr>
                <w:rFonts w:hint="eastAsia"/>
                <w:b/>
                <w:color w:val="000000"/>
                <w:sz w:val="24"/>
              </w:rPr>
              <w:t>。</w:t>
            </w:r>
          </w:p>
          <w:p w:rsidR="00D02F59" w:rsidRDefault="0083296B">
            <w:pPr>
              <w:widowControl/>
              <w:shd w:val="clear" w:color="000000" w:fill="FFFFFF"/>
              <w:spacing w:line="360" w:lineRule="auto"/>
              <w:jc w:val="left"/>
              <w:rPr>
                <w:color w:val="000000"/>
                <w:sz w:val="24"/>
              </w:rPr>
            </w:pPr>
            <w:r>
              <w:rPr>
                <w:rFonts w:hint="eastAsia"/>
                <w:color w:val="000000"/>
                <w:sz w:val="24"/>
              </w:rPr>
              <w:t>（联合体形式投标的，联合体成员存在不良信用记录，视同联合体存在不良信用记录）。</w:t>
            </w:r>
          </w:p>
          <w:p w:rsidR="00D02F59" w:rsidRDefault="0083296B">
            <w:pPr>
              <w:spacing w:line="360" w:lineRule="auto"/>
              <w:rPr>
                <w:color w:val="000000"/>
                <w:sz w:val="24"/>
              </w:rPr>
            </w:pPr>
            <w:r>
              <w:rPr>
                <w:rFonts w:hint="eastAsia"/>
                <w:color w:val="000000"/>
                <w:sz w:val="24"/>
              </w:rPr>
              <w:t>1</w:t>
            </w:r>
            <w:r>
              <w:rPr>
                <w:rFonts w:hint="eastAsia"/>
                <w:color w:val="000000"/>
                <w:sz w:val="24"/>
              </w:rPr>
              <w:t>、查询渠道：</w:t>
            </w:r>
          </w:p>
          <w:p w:rsidR="00D02F59" w:rsidRDefault="0083296B">
            <w:pPr>
              <w:spacing w:line="360" w:lineRule="auto"/>
              <w:rPr>
                <w:color w:val="000000"/>
                <w:sz w:val="24"/>
              </w:rPr>
            </w:pPr>
            <w:r>
              <w:rPr>
                <w:rFonts w:hint="eastAsia"/>
                <w:color w:val="000000"/>
                <w:sz w:val="24"/>
              </w:rPr>
              <w:t>①“信用中国”网站（</w:t>
            </w:r>
            <w:hyperlink r:id="rId50" w:history="1">
              <w:r>
                <w:rPr>
                  <w:color w:val="000000"/>
                  <w:sz w:val="24"/>
                </w:rPr>
                <w:t>www.creditchina.gov.cn</w:t>
              </w:r>
            </w:hyperlink>
            <w:r>
              <w:rPr>
                <w:rFonts w:hint="eastAsia"/>
                <w:color w:val="000000"/>
                <w:sz w:val="24"/>
              </w:rPr>
              <w:t>）</w:t>
            </w:r>
          </w:p>
          <w:p w:rsidR="00D02F59" w:rsidRDefault="0083296B">
            <w:pPr>
              <w:spacing w:line="360" w:lineRule="auto"/>
              <w:rPr>
                <w:color w:val="000000"/>
                <w:sz w:val="24"/>
              </w:rPr>
            </w:pPr>
            <w:r>
              <w:rPr>
                <w:rFonts w:hint="eastAsia"/>
                <w:color w:val="000000"/>
                <w:sz w:val="24"/>
              </w:rPr>
              <w:t>②“中国裁判文书网”网站（</w:t>
            </w:r>
            <w:r>
              <w:rPr>
                <w:rFonts w:hint="eastAsia"/>
                <w:color w:val="000000"/>
                <w:sz w:val="24"/>
              </w:rPr>
              <w:t>http://wenshu.court.gov.cn</w:t>
            </w:r>
            <w:r>
              <w:rPr>
                <w:rFonts w:hint="eastAsia"/>
                <w:color w:val="000000"/>
                <w:sz w:val="24"/>
              </w:rPr>
              <w:t>）</w:t>
            </w:r>
          </w:p>
          <w:p w:rsidR="00D02F59" w:rsidRDefault="0083296B">
            <w:pPr>
              <w:autoSpaceDE w:val="0"/>
              <w:autoSpaceDN w:val="0"/>
              <w:spacing w:line="360" w:lineRule="auto"/>
              <w:contextualSpacing/>
              <w:rPr>
                <w:color w:val="000000"/>
                <w:sz w:val="24"/>
              </w:rPr>
            </w:pPr>
            <w:r>
              <w:rPr>
                <w:rFonts w:hint="eastAsia"/>
                <w:color w:val="000000"/>
                <w:sz w:val="24"/>
              </w:rPr>
              <w:t>③“国家企业信用信息公示系统”网站（</w:t>
            </w:r>
            <w:r>
              <w:rPr>
                <w:color w:val="000000"/>
                <w:sz w:val="24"/>
              </w:rPr>
              <w:t>http://www.gsxt.gov.cn/index.html</w:t>
            </w:r>
            <w:r>
              <w:rPr>
                <w:rFonts w:hint="eastAsia"/>
                <w:color w:val="000000"/>
                <w:sz w:val="24"/>
              </w:rPr>
              <w:t>）；</w:t>
            </w:r>
          </w:p>
          <w:p w:rsidR="00D02F59" w:rsidRDefault="0083296B">
            <w:pPr>
              <w:autoSpaceDE w:val="0"/>
              <w:autoSpaceDN w:val="0"/>
              <w:spacing w:line="360" w:lineRule="auto"/>
              <w:contextualSpacing/>
              <w:rPr>
                <w:color w:val="000000"/>
                <w:sz w:val="24"/>
              </w:rPr>
            </w:pPr>
            <w:r>
              <w:rPr>
                <w:rFonts w:hint="eastAsia"/>
                <w:color w:val="000000"/>
                <w:sz w:val="24"/>
              </w:rPr>
              <w:t>④“中国政府采购网”</w:t>
            </w:r>
            <w:r>
              <w:rPr>
                <w:color w:val="000000"/>
                <w:sz w:val="24"/>
              </w:rPr>
              <w:t xml:space="preserve"> </w:t>
            </w:r>
            <w:r>
              <w:rPr>
                <w:rFonts w:hint="eastAsia"/>
                <w:color w:val="000000"/>
                <w:sz w:val="24"/>
              </w:rPr>
              <w:t>网站</w:t>
            </w:r>
            <w:r>
              <w:rPr>
                <w:color w:val="000000"/>
                <w:sz w:val="24"/>
              </w:rPr>
              <w:t>(www.ccgp.gov.cn)</w:t>
            </w:r>
          </w:p>
          <w:p w:rsidR="00D02F59" w:rsidRDefault="0083296B">
            <w:pPr>
              <w:autoSpaceDE w:val="0"/>
              <w:autoSpaceDN w:val="0"/>
              <w:spacing w:line="360" w:lineRule="auto"/>
              <w:contextualSpacing/>
              <w:rPr>
                <w:color w:val="000000"/>
                <w:sz w:val="24"/>
              </w:rPr>
            </w:pPr>
            <w:r>
              <w:rPr>
                <w:rFonts w:hint="eastAsia"/>
                <w:color w:val="000000"/>
                <w:sz w:val="24"/>
              </w:rPr>
              <w:t>⑤“中国社会组织公共服务平台”网站（</w:t>
            </w:r>
            <w:r>
              <w:rPr>
                <w:rFonts w:hint="eastAsia"/>
                <w:color w:val="000000"/>
                <w:sz w:val="24"/>
              </w:rPr>
              <w:t>www.chinanpo.gov.cn</w:t>
            </w:r>
            <w:r>
              <w:rPr>
                <w:rFonts w:hint="eastAsia"/>
                <w:color w:val="000000"/>
                <w:sz w:val="24"/>
              </w:rPr>
              <w:t>）</w:t>
            </w:r>
          </w:p>
          <w:p w:rsidR="00D02F59" w:rsidRDefault="0083296B">
            <w:pPr>
              <w:autoSpaceDE w:val="0"/>
              <w:autoSpaceDN w:val="0"/>
              <w:spacing w:line="360" w:lineRule="auto"/>
              <w:contextualSpacing/>
              <w:rPr>
                <w:color w:val="000000"/>
                <w:sz w:val="24"/>
              </w:rPr>
            </w:pPr>
            <w:r>
              <w:rPr>
                <w:rFonts w:hint="eastAsia"/>
                <w:color w:val="000000"/>
                <w:sz w:val="24"/>
              </w:rPr>
              <w:t>2</w:t>
            </w:r>
            <w:r>
              <w:rPr>
                <w:rFonts w:hint="eastAsia"/>
                <w:color w:val="000000"/>
                <w:sz w:val="24"/>
              </w:rPr>
              <w:t>、截止时间：同投标截止时间；</w:t>
            </w:r>
          </w:p>
          <w:p w:rsidR="00D02F59" w:rsidRDefault="0083296B">
            <w:pPr>
              <w:autoSpaceDE w:val="0"/>
              <w:autoSpaceDN w:val="0"/>
              <w:spacing w:line="360" w:lineRule="auto"/>
              <w:contextualSpacing/>
              <w:rPr>
                <w:color w:val="000000"/>
                <w:sz w:val="24"/>
              </w:rPr>
            </w:pPr>
            <w:r>
              <w:rPr>
                <w:rFonts w:hint="eastAsia"/>
                <w:color w:val="000000"/>
                <w:sz w:val="24"/>
              </w:rPr>
              <w:t>3</w:t>
            </w:r>
            <w:r>
              <w:rPr>
                <w:rFonts w:hint="eastAsia"/>
                <w:color w:val="000000"/>
                <w:sz w:val="24"/>
              </w:rPr>
              <w:t>、信用信息查询记录和证据留存具体方式：经采购人确认的查询结果网页截图作为查询记录和证据，与其他采购文件一并保存；</w:t>
            </w:r>
          </w:p>
          <w:p w:rsidR="00D02F59" w:rsidRDefault="0083296B">
            <w:pPr>
              <w:autoSpaceDE w:val="0"/>
              <w:autoSpaceDN w:val="0"/>
              <w:spacing w:line="360" w:lineRule="auto"/>
              <w:contextualSpacing/>
              <w:rPr>
                <w:rFonts w:ascii="宋体" w:hAnsi="宋体" w:cs="仿宋"/>
                <w:color w:val="000000"/>
                <w:kern w:val="0"/>
                <w:sz w:val="24"/>
              </w:rPr>
            </w:pPr>
            <w:r>
              <w:rPr>
                <w:rFonts w:hint="eastAsia"/>
                <w:color w:val="000000"/>
                <w:sz w:val="24"/>
              </w:rPr>
              <w:t>4</w:t>
            </w:r>
            <w:r>
              <w:rPr>
                <w:rFonts w:hint="eastAsia"/>
                <w:color w:val="000000"/>
                <w:sz w:val="24"/>
              </w:rPr>
              <w:t>、信用信息的使用原则：经采购人认定不符合以上要求的投标人，将拒绝其参与本次采购活动，其投标视</w:t>
            </w:r>
            <w:r>
              <w:rPr>
                <w:rFonts w:hint="eastAsia"/>
                <w:color w:val="000000"/>
                <w:sz w:val="24"/>
              </w:rPr>
              <w:lastRenderedPageBreak/>
              <w:t>为无效投标。</w:t>
            </w:r>
          </w:p>
        </w:tc>
      </w:tr>
      <w:tr w:rsidR="00D02F59">
        <w:trPr>
          <w:trHeight w:val="624"/>
          <w:jc w:val="center"/>
        </w:trPr>
        <w:tc>
          <w:tcPr>
            <w:tcW w:w="675" w:type="dxa"/>
            <w:vAlign w:val="center"/>
          </w:tcPr>
          <w:p w:rsidR="00D02F59" w:rsidRDefault="0083296B">
            <w:pPr>
              <w:spacing w:line="360" w:lineRule="auto"/>
              <w:jc w:val="center"/>
              <w:rPr>
                <w:rFonts w:asciiTheme="minorEastAsia" w:hAnsiTheme="minorEastAsia"/>
                <w:b/>
                <w:bCs/>
                <w:sz w:val="24"/>
              </w:rPr>
            </w:pPr>
            <w:r>
              <w:rPr>
                <w:rFonts w:hint="eastAsia"/>
                <w:b/>
                <w:color w:val="000000"/>
                <w:sz w:val="24"/>
              </w:rPr>
              <w:lastRenderedPageBreak/>
              <w:t>10</w:t>
            </w:r>
          </w:p>
        </w:tc>
        <w:tc>
          <w:tcPr>
            <w:tcW w:w="2516" w:type="dxa"/>
            <w:vAlign w:val="center"/>
          </w:tcPr>
          <w:p w:rsidR="00D02F59" w:rsidRDefault="0083296B">
            <w:pPr>
              <w:spacing w:line="360" w:lineRule="auto"/>
              <w:rPr>
                <w:rFonts w:asciiTheme="minorEastAsia" w:hAnsiTheme="minorEastAsia"/>
                <w:sz w:val="24"/>
              </w:rPr>
            </w:pPr>
            <w:r>
              <w:rPr>
                <w:rFonts w:hint="eastAsia"/>
                <w:b/>
                <w:color w:val="000000"/>
                <w:sz w:val="24"/>
              </w:rPr>
              <w:t>书面声明</w:t>
            </w:r>
          </w:p>
        </w:tc>
        <w:tc>
          <w:tcPr>
            <w:tcW w:w="5848" w:type="dxa"/>
          </w:tcPr>
          <w:p w:rsidR="00D02F59" w:rsidRDefault="0083296B">
            <w:pPr>
              <w:spacing w:line="360" w:lineRule="auto"/>
              <w:rPr>
                <w:rFonts w:asciiTheme="minorEastAsia" w:hAnsiTheme="minorEastAsia"/>
                <w:b/>
                <w:sz w:val="24"/>
              </w:rPr>
            </w:pPr>
            <w:r>
              <w:rPr>
                <w:rFonts w:hint="eastAsia"/>
                <w:color w:val="000000"/>
                <w:sz w:val="24"/>
              </w:rPr>
              <w:t>投标人须满足书面声明中内容的要求并按招标文件格式提供《书面声明》，不得更改内容。</w:t>
            </w:r>
          </w:p>
        </w:tc>
      </w:tr>
      <w:tr w:rsidR="00D02F59">
        <w:trPr>
          <w:trHeight w:val="624"/>
          <w:jc w:val="center"/>
        </w:trPr>
        <w:tc>
          <w:tcPr>
            <w:tcW w:w="675" w:type="dxa"/>
            <w:vAlign w:val="center"/>
          </w:tcPr>
          <w:p w:rsidR="00D02F59" w:rsidRDefault="0083296B">
            <w:pPr>
              <w:spacing w:line="360" w:lineRule="auto"/>
              <w:jc w:val="center"/>
              <w:rPr>
                <w:rFonts w:asciiTheme="minorEastAsia" w:hAnsiTheme="minorEastAsia"/>
                <w:b/>
                <w:sz w:val="24"/>
              </w:rPr>
            </w:pPr>
            <w:r>
              <w:rPr>
                <w:rFonts w:hint="eastAsia"/>
                <w:b/>
                <w:color w:val="000000"/>
                <w:sz w:val="24"/>
              </w:rPr>
              <w:t>11</w:t>
            </w:r>
          </w:p>
        </w:tc>
        <w:tc>
          <w:tcPr>
            <w:tcW w:w="2516" w:type="dxa"/>
            <w:vAlign w:val="center"/>
          </w:tcPr>
          <w:p w:rsidR="00D02F59" w:rsidRDefault="0083296B">
            <w:pPr>
              <w:spacing w:line="360" w:lineRule="auto"/>
              <w:rPr>
                <w:rFonts w:asciiTheme="minorEastAsia" w:hAnsiTheme="minorEastAsia"/>
                <w:b/>
                <w:bCs/>
                <w:sz w:val="24"/>
              </w:rPr>
            </w:pPr>
            <w:r>
              <w:rPr>
                <w:rFonts w:hint="eastAsia"/>
                <w:b/>
                <w:color w:val="000000"/>
                <w:sz w:val="24"/>
              </w:rPr>
              <w:t>投标报价</w:t>
            </w:r>
          </w:p>
        </w:tc>
        <w:tc>
          <w:tcPr>
            <w:tcW w:w="5848" w:type="dxa"/>
          </w:tcPr>
          <w:p w:rsidR="00D02F59" w:rsidRDefault="0083296B">
            <w:pPr>
              <w:spacing w:line="360" w:lineRule="auto"/>
              <w:rPr>
                <w:rFonts w:asciiTheme="minorEastAsia" w:hAnsiTheme="minorEastAsia"/>
                <w:b/>
                <w:bCs/>
                <w:sz w:val="24"/>
              </w:rPr>
            </w:pPr>
            <w:r>
              <w:rPr>
                <w:color w:val="000000"/>
                <w:sz w:val="24"/>
              </w:rPr>
              <w:t>是否超出招标文件中规定的预算金额或</w:t>
            </w:r>
            <w:r>
              <w:rPr>
                <w:rFonts w:hint="eastAsia"/>
                <w:color w:val="000000"/>
                <w:sz w:val="24"/>
              </w:rPr>
              <w:t>招标控制价</w:t>
            </w:r>
            <w:r>
              <w:rPr>
                <w:color w:val="000000"/>
                <w:sz w:val="24"/>
              </w:rPr>
              <w:t>，超出预算金额或</w:t>
            </w:r>
            <w:r>
              <w:rPr>
                <w:rFonts w:hint="eastAsia"/>
                <w:color w:val="000000"/>
                <w:sz w:val="24"/>
              </w:rPr>
              <w:t>招标控制价</w:t>
            </w:r>
            <w:r>
              <w:rPr>
                <w:color w:val="000000"/>
                <w:sz w:val="24"/>
              </w:rPr>
              <w:t>的投标无效。</w:t>
            </w:r>
          </w:p>
        </w:tc>
      </w:tr>
      <w:tr w:rsidR="00D02F59">
        <w:trPr>
          <w:trHeight w:val="567"/>
          <w:jc w:val="center"/>
        </w:trPr>
        <w:tc>
          <w:tcPr>
            <w:tcW w:w="675" w:type="dxa"/>
            <w:vAlign w:val="center"/>
          </w:tcPr>
          <w:p w:rsidR="00D02F59" w:rsidRDefault="0083296B">
            <w:pPr>
              <w:spacing w:line="360" w:lineRule="auto"/>
              <w:jc w:val="center"/>
              <w:rPr>
                <w:rFonts w:asciiTheme="minorEastAsia" w:hAnsiTheme="minorEastAsia"/>
                <w:b/>
                <w:sz w:val="24"/>
              </w:rPr>
            </w:pPr>
            <w:r>
              <w:rPr>
                <w:rFonts w:hint="eastAsia"/>
                <w:b/>
                <w:color w:val="000000"/>
                <w:sz w:val="24"/>
              </w:rPr>
              <w:t>12</w:t>
            </w:r>
          </w:p>
        </w:tc>
        <w:tc>
          <w:tcPr>
            <w:tcW w:w="2516" w:type="dxa"/>
            <w:vAlign w:val="center"/>
          </w:tcPr>
          <w:p w:rsidR="00D02F59" w:rsidRDefault="0083296B">
            <w:pPr>
              <w:spacing w:line="360" w:lineRule="auto"/>
              <w:contextualSpacing/>
              <w:rPr>
                <w:rFonts w:asciiTheme="minorEastAsia" w:hAnsiTheme="minorEastAsia"/>
                <w:b/>
                <w:sz w:val="24"/>
              </w:rPr>
            </w:pPr>
            <w:r>
              <w:rPr>
                <w:rFonts w:hint="eastAsia"/>
                <w:b/>
                <w:color w:val="000000"/>
                <w:sz w:val="24"/>
              </w:rPr>
              <w:t>联合体协议</w:t>
            </w:r>
          </w:p>
        </w:tc>
        <w:tc>
          <w:tcPr>
            <w:tcW w:w="5848" w:type="dxa"/>
          </w:tcPr>
          <w:p w:rsidR="00D02F59" w:rsidRDefault="0083296B">
            <w:pPr>
              <w:spacing w:line="360" w:lineRule="auto"/>
              <w:rPr>
                <w:rFonts w:asciiTheme="minorEastAsia" w:hAnsiTheme="minorEastAsia" w:cs="仿宋_GB2312"/>
                <w:sz w:val="24"/>
                <w:lang w:val="zh-CN"/>
              </w:rPr>
            </w:pPr>
            <w:r>
              <w:rPr>
                <w:rFonts w:hint="eastAsia"/>
                <w:color w:val="000000"/>
                <w:sz w:val="24"/>
              </w:rPr>
              <w:t>招标文件接受联合体投标且投标人为联合体的，投标人应提供本协议；否则无须提供。</w:t>
            </w:r>
          </w:p>
        </w:tc>
      </w:tr>
      <w:tr w:rsidR="00D02F59">
        <w:trPr>
          <w:trHeight w:val="567"/>
          <w:jc w:val="center"/>
        </w:trPr>
        <w:tc>
          <w:tcPr>
            <w:tcW w:w="675" w:type="dxa"/>
            <w:vAlign w:val="center"/>
          </w:tcPr>
          <w:p w:rsidR="00D02F59" w:rsidRDefault="0083296B">
            <w:pPr>
              <w:spacing w:line="360" w:lineRule="auto"/>
              <w:jc w:val="center"/>
              <w:rPr>
                <w:rFonts w:asciiTheme="minorEastAsia" w:hAnsiTheme="minorEastAsia"/>
                <w:b/>
                <w:sz w:val="24"/>
              </w:rPr>
            </w:pPr>
            <w:r>
              <w:rPr>
                <w:rFonts w:hint="eastAsia"/>
                <w:b/>
                <w:color w:val="000000"/>
                <w:sz w:val="24"/>
              </w:rPr>
              <w:t>13</w:t>
            </w:r>
          </w:p>
        </w:tc>
        <w:tc>
          <w:tcPr>
            <w:tcW w:w="2516" w:type="dxa"/>
            <w:vAlign w:val="center"/>
          </w:tcPr>
          <w:p w:rsidR="00D02F59" w:rsidRDefault="0083296B">
            <w:pPr>
              <w:spacing w:line="360" w:lineRule="auto"/>
              <w:contextualSpacing/>
              <w:rPr>
                <w:rFonts w:asciiTheme="minorEastAsia" w:hAnsiTheme="minorEastAsia"/>
                <w:b/>
                <w:bCs/>
                <w:sz w:val="24"/>
              </w:rPr>
            </w:pPr>
            <w:r>
              <w:rPr>
                <w:rFonts w:hint="eastAsia"/>
                <w:b/>
                <w:color w:val="000000"/>
                <w:sz w:val="24"/>
              </w:rPr>
              <w:t>投标人身份证明及授权</w:t>
            </w:r>
          </w:p>
        </w:tc>
        <w:tc>
          <w:tcPr>
            <w:tcW w:w="5848" w:type="dxa"/>
          </w:tcPr>
          <w:p w:rsidR="00D02F59" w:rsidRDefault="0083296B">
            <w:pPr>
              <w:spacing w:line="360" w:lineRule="auto"/>
              <w:rPr>
                <w:color w:val="000000"/>
                <w:sz w:val="24"/>
              </w:rPr>
            </w:pPr>
            <w:r>
              <w:rPr>
                <w:rFonts w:hint="eastAsia"/>
                <w:color w:val="000000"/>
                <w:sz w:val="24"/>
              </w:rPr>
              <w:t>（</w:t>
            </w:r>
            <w:r>
              <w:rPr>
                <w:rFonts w:hint="eastAsia"/>
                <w:color w:val="000000"/>
                <w:sz w:val="24"/>
              </w:rPr>
              <w:t>1</w:t>
            </w:r>
            <w:r>
              <w:rPr>
                <w:rFonts w:hint="eastAsia"/>
                <w:color w:val="000000"/>
                <w:sz w:val="24"/>
              </w:rPr>
              <w:t>）法定代表人身份证明或提供法定代表人授权委托书及被授权人身份证明。（法人投标提供）</w:t>
            </w:r>
          </w:p>
          <w:p w:rsidR="00D02F59" w:rsidRDefault="0083296B">
            <w:pPr>
              <w:spacing w:line="360" w:lineRule="auto"/>
              <w:rPr>
                <w:color w:val="000000"/>
                <w:sz w:val="24"/>
              </w:rPr>
            </w:pPr>
            <w:r>
              <w:rPr>
                <w:rFonts w:hint="eastAsia"/>
                <w:color w:val="000000"/>
                <w:sz w:val="24"/>
              </w:rPr>
              <w:t>（</w:t>
            </w:r>
            <w:r>
              <w:rPr>
                <w:rFonts w:hint="eastAsia"/>
                <w:color w:val="000000"/>
                <w:sz w:val="24"/>
              </w:rPr>
              <w:t>2</w:t>
            </w:r>
            <w:r>
              <w:rPr>
                <w:rFonts w:hint="eastAsia"/>
                <w:color w:val="000000"/>
                <w:sz w:val="24"/>
              </w:rPr>
              <w:t>）单位负责人身份证明或提供单位负责人授权委托书及被授权人身份证明。（非法人投标提供）</w:t>
            </w:r>
          </w:p>
          <w:p w:rsidR="00D02F59" w:rsidRDefault="0083296B">
            <w:pPr>
              <w:spacing w:line="360" w:lineRule="auto"/>
              <w:rPr>
                <w:rFonts w:hAnsi="楷体"/>
                <w:b/>
                <w:color w:val="000000"/>
                <w:sz w:val="24"/>
              </w:rPr>
            </w:pPr>
            <w:r>
              <w:rPr>
                <w:rFonts w:hAnsi="楷体" w:hint="eastAsia"/>
                <w:b/>
                <w:color w:val="000000"/>
                <w:sz w:val="24"/>
              </w:rPr>
              <w:t>注：</w:t>
            </w:r>
          </w:p>
          <w:p w:rsidR="00D02F59" w:rsidRDefault="0083296B">
            <w:pPr>
              <w:spacing w:line="360" w:lineRule="auto"/>
              <w:rPr>
                <w:b/>
                <w:color w:val="000000"/>
                <w:sz w:val="24"/>
              </w:rPr>
            </w:pPr>
            <w:r>
              <w:rPr>
                <w:rFonts w:hAnsi="楷体" w:hint="eastAsia"/>
                <w:color w:val="000000"/>
                <w:sz w:val="24"/>
              </w:rPr>
              <w:t>①企业（银行、保险、石油石化、电力、电信等行业除外）、事业单位和社会团体投标人以法人身份参加投标的，法定代表人应与实际提交的“营业执照等证明文件”载明的一致。</w:t>
            </w:r>
          </w:p>
          <w:p w:rsidR="00D02F59" w:rsidRDefault="0083296B">
            <w:pPr>
              <w:spacing w:line="360" w:lineRule="auto"/>
              <w:contextualSpacing/>
              <w:rPr>
                <w:color w:val="000000"/>
                <w:sz w:val="24"/>
              </w:rPr>
            </w:pPr>
            <w:r>
              <w:rPr>
                <w:rFonts w:hAnsi="楷体" w:hint="eastAsia"/>
                <w:color w:val="000000"/>
                <w:sz w:val="24"/>
              </w:rPr>
              <w:t>②银行、保险、石油石化、电力、电信等行业：以法人身份参加投标的，法定代表人应与实际提交的“营业执照等证明文件”载明的一致；以非法人身份参加投标</w:t>
            </w:r>
          </w:p>
          <w:p w:rsidR="00D02F59" w:rsidRDefault="0083296B">
            <w:pPr>
              <w:spacing w:line="360" w:lineRule="auto"/>
              <w:contextualSpacing/>
              <w:rPr>
                <w:rFonts w:hAnsi="楷体"/>
                <w:color w:val="000000"/>
                <w:sz w:val="24"/>
              </w:rPr>
            </w:pPr>
            <w:r>
              <w:rPr>
                <w:rFonts w:hAnsi="楷体" w:hint="eastAsia"/>
                <w:color w:val="000000"/>
                <w:sz w:val="24"/>
              </w:rPr>
              <w:t>的，“单位负责人”指代表单位行使职权的主要负责人，应与实际提交的“营业执照等证明文件”载明的一致。</w:t>
            </w:r>
          </w:p>
          <w:p w:rsidR="00D02F59" w:rsidRDefault="0083296B">
            <w:pPr>
              <w:spacing w:after="120" w:line="360" w:lineRule="auto"/>
              <w:rPr>
                <w:rFonts w:asciiTheme="minorEastAsia" w:hAnsiTheme="minorEastAsia" w:cs="仿宋_GB2312"/>
                <w:sz w:val="24"/>
                <w:lang w:val="zh-CN"/>
              </w:rPr>
            </w:pPr>
            <w:r>
              <w:rPr>
                <w:rFonts w:hAnsi="楷体" w:hint="eastAsia"/>
                <w:color w:val="000000"/>
                <w:sz w:val="24"/>
              </w:rPr>
              <w:t>③投标人为自然人的，无需填写法定代表人授权书。</w:t>
            </w:r>
          </w:p>
        </w:tc>
      </w:tr>
      <w:tr w:rsidR="00D02F59">
        <w:trPr>
          <w:trHeight w:val="567"/>
          <w:jc w:val="center"/>
        </w:trPr>
        <w:tc>
          <w:tcPr>
            <w:tcW w:w="675" w:type="dxa"/>
            <w:vAlign w:val="center"/>
          </w:tcPr>
          <w:p w:rsidR="00D02F59" w:rsidRDefault="0083296B">
            <w:pPr>
              <w:spacing w:line="360" w:lineRule="auto"/>
              <w:jc w:val="center"/>
              <w:rPr>
                <w:rFonts w:asciiTheme="minorEastAsia" w:hAnsiTheme="minorEastAsia"/>
                <w:b/>
                <w:sz w:val="24"/>
              </w:rPr>
            </w:pPr>
            <w:r>
              <w:rPr>
                <w:rFonts w:hint="eastAsia"/>
                <w:b/>
                <w:color w:val="000000"/>
                <w:sz w:val="24"/>
              </w:rPr>
              <w:t>14</w:t>
            </w:r>
          </w:p>
        </w:tc>
        <w:tc>
          <w:tcPr>
            <w:tcW w:w="2516" w:type="dxa"/>
            <w:vAlign w:val="center"/>
          </w:tcPr>
          <w:p w:rsidR="00D02F59" w:rsidRDefault="0083296B">
            <w:pPr>
              <w:spacing w:line="360" w:lineRule="auto"/>
              <w:rPr>
                <w:rFonts w:asciiTheme="minorEastAsia" w:hAnsiTheme="minorEastAsia"/>
                <w:b/>
                <w:bCs/>
                <w:sz w:val="24"/>
              </w:rPr>
            </w:pPr>
            <w:r>
              <w:rPr>
                <w:rFonts w:hint="eastAsia"/>
                <w:b/>
                <w:color w:val="000000"/>
                <w:sz w:val="24"/>
              </w:rPr>
              <w:t>单位负责人为同一人或者存在直接控股、管理关系的不同供应商，不得参加同一合同项下的政府采购活动</w:t>
            </w:r>
          </w:p>
        </w:tc>
        <w:tc>
          <w:tcPr>
            <w:tcW w:w="5848" w:type="dxa"/>
          </w:tcPr>
          <w:p w:rsidR="00D02F59" w:rsidRDefault="0083296B">
            <w:pPr>
              <w:spacing w:line="360" w:lineRule="auto"/>
              <w:rPr>
                <w:rFonts w:asciiTheme="minorEastAsia" w:hAnsiTheme="minorEastAsia"/>
                <w:bCs/>
                <w:sz w:val="24"/>
              </w:rPr>
            </w:pPr>
            <w:r>
              <w:rPr>
                <w:rFonts w:hint="eastAsia"/>
                <w:color w:val="000000"/>
                <w:sz w:val="24"/>
              </w:rPr>
              <w:t>投标人提供与参加本项目投标的其他供应商之间，单位负责人不为同一人并且不存在直接控股、管理关系承诺函（承诺函格式自拟）。</w:t>
            </w:r>
          </w:p>
        </w:tc>
      </w:tr>
      <w:tr w:rsidR="00D02F59">
        <w:trPr>
          <w:trHeight w:val="567"/>
          <w:jc w:val="center"/>
        </w:trPr>
        <w:tc>
          <w:tcPr>
            <w:tcW w:w="675" w:type="dxa"/>
            <w:vAlign w:val="center"/>
          </w:tcPr>
          <w:p w:rsidR="00D02F59" w:rsidRDefault="00D02F59">
            <w:pPr>
              <w:spacing w:line="360" w:lineRule="auto"/>
              <w:contextualSpacing/>
              <w:jc w:val="center"/>
              <w:rPr>
                <w:b/>
                <w:color w:val="000000"/>
                <w:sz w:val="24"/>
              </w:rPr>
            </w:pPr>
          </w:p>
        </w:tc>
        <w:tc>
          <w:tcPr>
            <w:tcW w:w="2516" w:type="dxa"/>
            <w:vAlign w:val="center"/>
          </w:tcPr>
          <w:p w:rsidR="00D02F59" w:rsidRDefault="00D02F59">
            <w:pPr>
              <w:spacing w:line="360" w:lineRule="auto"/>
              <w:rPr>
                <w:b/>
                <w:color w:val="000000"/>
                <w:sz w:val="24"/>
              </w:rPr>
            </w:pPr>
          </w:p>
        </w:tc>
        <w:tc>
          <w:tcPr>
            <w:tcW w:w="5848" w:type="dxa"/>
          </w:tcPr>
          <w:p w:rsidR="00D02F59" w:rsidRDefault="00D02F59">
            <w:pPr>
              <w:spacing w:line="360" w:lineRule="auto"/>
              <w:rPr>
                <w:rFonts w:hAnsi="楷体"/>
                <w:color w:val="000000"/>
                <w:sz w:val="24"/>
              </w:rPr>
            </w:pPr>
          </w:p>
        </w:tc>
      </w:tr>
    </w:tbl>
    <w:p w:rsidR="00D02F59" w:rsidRDefault="00D02F59">
      <w:pPr>
        <w:pStyle w:val="aa"/>
        <w:spacing w:line="360" w:lineRule="auto"/>
        <w:contextualSpacing/>
        <w:jc w:val="center"/>
        <w:rPr>
          <w:rFonts w:hAnsi="宋体" w:cs="仿宋_GB2312"/>
          <w:b/>
          <w:sz w:val="32"/>
          <w:szCs w:val="32"/>
          <w:lang w:val="zh-CN"/>
        </w:rPr>
      </w:pPr>
    </w:p>
    <w:p w:rsidR="00D02F59" w:rsidRDefault="0083296B">
      <w:pPr>
        <w:pStyle w:val="aa"/>
        <w:spacing w:line="360" w:lineRule="auto"/>
        <w:contextualSpacing/>
        <w:jc w:val="center"/>
        <w:rPr>
          <w:rFonts w:hAnsi="宋体" w:cs="仿宋_GB2312"/>
          <w:b/>
          <w:sz w:val="32"/>
          <w:szCs w:val="32"/>
          <w:lang w:val="zh-CN"/>
        </w:rPr>
      </w:pPr>
      <w:r>
        <w:rPr>
          <w:rFonts w:hAnsi="宋体" w:cs="仿宋_GB2312" w:hint="eastAsia"/>
          <w:b/>
          <w:sz w:val="32"/>
          <w:szCs w:val="32"/>
          <w:lang w:val="zh-CN"/>
        </w:rPr>
        <w:t>二、评标</w:t>
      </w:r>
    </w:p>
    <w:p w:rsidR="00D02F59" w:rsidRDefault="0083296B">
      <w:pPr>
        <w:pStyle w:val="aa"/>
        <w:spacing w:line="360" w:lineRule="auto"/>
        <w:ind w:firstLineChars="200" w:firstLine="482"/>
        <w:contextualSpacing/>
        <w:rPr>
          <w:rFonts w:hAnsi="宋体" w:cs="仿宋_GB2312"/>
          <w:b/>
          <w:sz w:val="24"/>
          <w:szCs w:val="24"/>
          <w:lang w:val="zh-CN"/>
        </w:rPr>
      </w:pPr>
      <w:r>
        <w:rPr>
          <w:rFonts w:hAnsi="宋体" w:cs="仿宋_GB2312" w:hint="eastAsia"/>
          <w:b/>
          <w:sz w:val="24"/>
          <w:szCs w:val="24"/>
          <w:lang w:val="zh-CN"/>
        </w:rPr>
        <w:t>（一）评标方法</w:t>
      </w:r>
    </w:p>
    <w:p w:rsidR="00D02F59" w:rsidRDefault="0083296B" w:rsidP="00F37EA6">
      <w:pPr>
        <w:spacing w:line="360" w:lineRule="auto"/>
        <w:ind w:firstLineChars="549" w:firstLine="1318"/>
        <w:rPr>
          <w:rFonts w:ascii="宋体" w:hAnsi="宋体" w:cs="宋体"/>
          <w:kern w:val="0"/>
          <w:sz w:val="24"/>
          <w:lang w:val="zh-CN"/>
        </w:rPr>
      </w:pPr>
      <w:r>
        <w:rPr>
          <w:rFonts w:hAnsi="宋体" w:cs="仿宋_GB2312" w:hint="eastAsia"/>
          <w:sz w:val="24"/>
          <w:lang w:val="zh-CN"/>
        </w:rPr>
        <w:t>本项目采用综合评分法。总分为</w:t>
      </w:r>
      <w:r>
        <w:rPr>
          <w:rFonts w:hAnsi="宋体" w:cs="仿宋_GB2312" w:hint="eastAsia"/>
          <w:sz w:val="24"/>
          <w:lang w:val="zh-CN"/>
        </w:rPr>
        <w:t>100</w:t>
      </w:r>
      <w:r>
        <w:rPr>
          <w:rFonts w:hAnsi="宋体" w:cs="仿宋_GB2312" w:hint="eastAsia"/>
          <w:sz w:val="24"/>
          <w:lang w:val="zh-CN"/>
        </w:rPr>
        <w:t>分。</w:t>
      </w:r>
    </w:p>
    <w:p w:rsidR="00D02F59" w:rsidRDefault="0083296B">
      <w:pPr>
        <w:pStyle w:val="aa"/>
        <w:spacing w:line="360" w:lineRule="auto"/>
        <w:ind w:firstLineChars="200" w:firstLine="482"/>
        <w:contextualSpacing/>
        <w:rPr>
          <w:rFonts w:hAnsi="宋体" w:cs="仿宋_GB2312"/>
          <w:b/>
          <w:sz w:val="24"/>
          <w:szCs w:val="24"/>
          <w:lang w:val="zh-CN"/>
        </w:rPr>
      </w:pPr>
      <w:r>
        <w:rPr>
          <w:rFonts w:hAnsi="宋体" w:cs="仿宋_GB2312" w:hint="eastAsia"/>
          <w:b/>
          <w:sz w:val="24"/>
          <w:szCs w:val="24"/>
          <w:lang w:val="zh-CN"/>
        </w:rPr>
        <w:t>（二）</w:t>
      </w:r>
      <w:r>
        <w:rPr>
          <w:rFonts w:hAnsi="宋体" w:cs="仿宋_GB2312"/>
          <w:b/>
          <w:sz w:val="24"/>
          <w:szCs w:val="24"/>
          <w:lang w:val="zh-CN"/>
        </w:rPr>
        <w:t>评标委员会负责具体评标事务，并独立履行下列职责</w:t>
      </w:r>
    </w:p>
    <w:p w:rsidR="00D02F59" w:rsidRDefault="0083296B">
      <w:pPr>
        <w:pStyle w:val="aa"/>
        <w:spacing w:line="360" w:lineRule="auto"/>
        <w:ind w:firstLineChars="200" w:firstLine="482"/>
        <w:contextualSpacing/>
        <w:rPr>
          <w:rFonts w:hAnsi="宋体" w:cs="仿宋_GB2312"/>
          <w:b/>
          <w:sz w:val="24"/>
          <w:szCs w:val="24"/>
          <w:lang w:val="zh-CN"/>
        </w:rPr>
      </w:pPr>
      <w:r>
        <w:rPr>
          <w:rFonts w:hAnsi="宋体" w:cs="仿宋_GB2312" w:hint="eastAsia"/>
          <w:b/>
          <w:sz w:val="24"/>
          <w:szCs w:val="24"/>
          <w:lang w:val="zh-CN"/>
        </w:rPr>
        <w:t>1、</w:t>
      </w:r>
      <w:r>
        <w:rPr>
          <w:rFonts w:hAnsi="宋体" w:cs="仿宋_GB2312"/>
          <w:b/>
          <w:sz w:val="24"/>
          <w:szCs w:val="24"/>
          <w:lang w:val="zh-CN"/>
        </w:rPr>
        <w:t>审查、评价投标文件是否符合招标文件的商务、技术等实质性要求；</w:t>
      </w:r>
    </w:p>
    <w:p w:rsidR="00D02F59" w:rsidRDefault="0083296B">
      <w:pPr>
        <w:pStyle w:val="aa"/>
        <w:spacing w:line="360" w:lineRule="auto"/>
        <w:ind w:firstLineChars="200" w:firstLine="480"/>
        <w:contextualSpacing/>
        <w:rPr>
          <w:rFonts w:hAnsi="宋体" w:cs="仿宋_GB2312"/>
          <w:sz w:val="24"/>
          <w:szCs w:val="24"/>
          <w:lang w:val="zh-CN"/>
        </w:rPr>
      </w:pPr>
      <w:r>
        <w:rPr>
          <w:rFonts w:hAnsi="宋体" w:cs="仿宋_GB2312" w:hint="eastAsia"/>
          <w:sz w:val="24"/>
          <w:szCs w:val="24"/>
          <w:lang w:val="zh-CN"/>
        </w:rPr>
        <w:t>评标委员会对符合资格的投标人的投标文件进行符合性审查，以确定其是否满足招标文件的商务、技术等实质性要求。</w:t>
      </w:r>
    </w:p>
    <w:tbl>
      <w:tblPr>
        <w:tblW w:w="89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911"/>
      </w:tblGrid>
      <w:tr w:rsidR="00D02F59">
        <w:trPr>
          <w:trHeight w:val="401"/>
          <w:jc w:val="center"/>
        </w:trPr>
        <w:tc>
          <w:tcPr>
            <w:tcW w:w="8911" w:type="dxa"/>
            <w:noWrap/>
            <w:vAlign w:val="center"/>
          </w:tcPr>
          <w:p w:rsidR="00D02F59" w:rsidRDefault="0083296B">
            <w:pPr>
              <w:jc w:val="center"/>
              <w:rPr>
                <w:rFonts w:ascii="宋体" w:hAnsi="宋体" w:cs="仿宋_GB2312"/>
                <w:b/>
                <w:kern w:val="0"/>
                <w:sz w:val="24"/>
                <w:lang w:val="zh-CN"/>
              </w:rPr>
            </w:pPr>
            <w:r>
              <w:rPr>
                <w:rFonts w:ascii="宋体" w:hAnsi="宋体" w:cs="仿宋_GB2312" w:hint="eastAsia"/>
                <w:b/>
                <w:kern w:val="0"/>
                <w:sz w:val="24"/>
                <w:lang w:val="zh-CN"/>
              </w:rPr>
              <w:t>符合审查</w:t>
            </w:r>
            <w:r>
              <w:rPr>
                <w:rFonts w:ascii="宋体" w:hAnsi="宋体" w:cs="仿宋_GB2312"/>
                <w:b/>
                <w:kern w:val="0"/>
                <w:sz w:val="24"/>
                <w:lang w:val="zh-CN"/>
              </w:rPr>
              <w:t>因素</w:t>
            </w:r>
          </w:p>
        </w:tc>
      </w:tr>
      <w:tr w:rsidR="00D02F59">
        <w:trPr>
          <w:trHeight w:val="426"/>
          <w:jc w:val="center"/>
        </w:trPr>
        <w:tc>
          <w:tcPr>
            <w:tcW w:w="8911" w:type="dxa"/>
            <w:noWrap/>
            <w:vAlign w:val="center"/>
          </w:tcPr>
          <w:p w:rsidR="00D02F59" w:rsidRDefault="0083296B">
            <w:pPr>
              <w:spacing w:line="400" w:lineRule="exact"/>
              <w:rPr>
                <w:rFonts w:ascii="宋体" w:hAnsi="宋体" w:cs="仿宋_GB2312"/>
                <w:kern w:val="0"/>
                <w:sz w:val="24"/>
                <w:lang w:val="zh-CN"/>
              </w:rPr>
            </w:pPr>
            <w:r>
              <w:rPr>
                <w:rFonts w:ascii="宋体" w:hAnsi="宋体" w:cs="仿宋_GB2312" w:hint="eastAsia"/>
                <w:kern w:val="0"/>
                <w:sz w:val="24"/>
                <w:lang w:val="zh-CN"/>
              </w:rPr>
              <w:t>1、投标文件按照招标文件规定的内容、格式填写，字迹清晰可辨</w:t>
            </w:r>
          </w:p>
        </w:tc>
      </w:tr>
      <w:tr w:rsidR="00D02F59">
        <w:trPr>
          <w:trHeight w:val="426"/>
          <w:jc w:val="center"/>
        </w:trPr>
        <w:tc>
          <w:tcPr>
            <w:tcW w:w="8911" w:type="dxa"/>
            <w:noWrap/>
            <w:vAlign w:val="center"/>
          </w:tcPr>
          <w:p w:rsidR="00D02F59" w:rsidRDefault="0083296B">
            <w:pPr>
              <w:spacing w:line="400" w:lineRule="exact"/>
              <w:rPr>
                <w:rFonts w:ascii="宋体" w:hAnsi="宋体" w:cs="仿宋_GB2312"/>
                <w:kern w:val="0"/>
                <w:sz w:val="24"/>
                <w:lang w:val="zh-CN"/>
              </w:rPr>
            </w:pPr>
            <w:r>
              <w:rPr>
                <w:rFonts w:ascii="宋体" w:hAnsi="宋体" w:cs="仿宋_GB2312" w:hint="eastAsia"/>
                <w:kern w:val="0"/>
                <w:sz w:val="24"/>
                <w:lang w:val="zh-CN"/>
              </w:rPr>
              <w:t>2、投标文件上的签字、盖章齐全符合招标文件规定</w:t>
            </w:r>
          </w:p>
        </w:tc>
      </w:tr>
      <w:tr w:rsidR="00D02F59">
        <w:trPr>
          <w:trHeight w:val="426"/>
          <w:jc w:val="center"/>
        </w:trPr>
        <w:tc>
          <w:tcPr>
            <w:tcW w:w="8911" w:type="dxa"/>
            <w:noWrap/>
            <w:vAlign w:val="center"/>
          </w:tcPr>
          <w:p w:rsidR="00D02F59" w:rsidRDefault="0083296B">
            <w:pPr>
              <w:spacing w:line="400" w:lineRule="exact"/>
              <w:rPr>
                <w:rFonts w:ascii="宋体" w:hAnsi="宋体" w:cs="仿宋_GB2312"/>
                <w:kern w:val="0"/>
                <w:sz w:val="24"/>
                <w:lang w:val="zh-CN"/>
              </w:rPr>
            </w:pPr>
            <w:r>
              <w:rPr>
                <w:rFonts w:ascii="宋体" w:hAnsi="宋体" w:cs="仿宋_GB2312" w:hint="eastAsia"/>
                <w:kern w:val="0"/>
                <w:sz w:val="24"/>
                <w:lang w:val="zh-CN"/>
              </w:rPr>
              <w:t>3、投标文件承诺投标有效期、交付期、满足招标文件要求</w:t>
            </w:r>
          </w:p>
        </w:tc>
      </w:tr>
      <w:tr w:rsidR="00D02F59">
        <w:trPr>
          <w:trHeight w:val="426"/>
          <w:jc w:val="center"/>
        </w:trPr>
        <w:tc>
          <w:tcPr>
            <w:tcW w:w="8911" w:type="dxa"/>
            <w:noWrap/>
            <w:vAlign w:val="center"/>
          </w:tcPr>
          <w:p w:rsidR="00D02F59" w:rsidRDefault="0083296B">
            <w:pPr>
              <w:spacing w:line="400" w:lineRule="exact"/>
              <w:rPr>
                <w:rFonts w:ascii="宋体" w:hAnsi="宋体" w:cs="仿宋_GB2312"/>
                <w:kern w:val="0"/>
                <w:sz w:val="24"/>
                <w:lang w:val="zh-CN"/>
              </w:rPr>
            </w:pPr>
            <w:r>
              <w:rPr>
                <w:rFonts w:ascii="宋体" w:hAnsi="宋体" w:cs="仿宋_GB2312" w:hint="eastAsia"/>
                <w:kern w:val="0"/>
                <w:sz w:val="24"/>
                <w:lang w:val="zh-CN"/>
              </w:rPr>
              <w:t>4、投标文件是否符合招标文件的合同等实质性要求</w:t>
            </w:r>
          </w:p>
        </w:tc>
      </w:tr>
      <w:tr w:rsidR="00D02F59">
        <w:trPr>
          <w:trHeight w:val="426"/>
          <w:jc w:val="center"/>
        </w:trPr>
        <w:tc>
          <w:tcPr>
            <w:tcW w:w="8911" w:type="dxa"/>
            <w:noWrap/>
            <w:vAlign w:val="center"/>
          </w:tcPr>
          <w:p w:rsidR="00D02F59" w:rsidRDefault="0083296B">
            <w:pPr>
              <w:spacing w:line="400" w:lineRule="exact"/>
              <w:rPr>
                <w:rFonts w:ascii="宋体" w:hAnsi="宋体" w:cs="仿宋_GB2312"/>
                <w:kern w:val="0"/>
                <w:sz w:val="24"/>
                <w:lang w:val="zh-CN"/>
              </w:rPr>
            </w:pPr>
            <w:r>
              <w:rPr>
                <w:rFonts w:ascii="宋体" w:hAnsi="宋体" w:cs="仿宋_GB2312" w:hint="eastAsia"/>
                <w:kern w:val="0"/>
                <w:sz w:val="24"/>
                <w:lang w:val="zh-CN"/>
              </w:rPr>
              <w:t>5、投标文件未附有招标人不能接受的条件</w:t>
            </w:r>
          </w:p>
        </w:tc>
      </w:tr>
      <w:tr w:rsidR="00D02F59">
        <w:trPr>
          <w:trHeight w:val="426"/>
          <w:jc w:val="center"/>
        </w:trPr>
        <w:tc>
          <w:tcPr>
            <w:tcW w:w="8911" w:type="dxa"/>
            <w:noWrap/>
            <w:vAlign w:val="center"/>
          </w:tcPr>
          <w:p w:rsidR="00D02F59" w:rsidRDefault="0083296B">
            <w:pPr>
              <w:spacing w:line="400" w:lineRule="exact"/>
              <w:rPr>
                <w:rFonts w:ascii="宋体" w:hAnsi="宋体" w:cs="仿宋_GB2312"/>
                <w:kern w:val="0"/>
                <w:sz w:val="24"/>
                <w:lang w:val="zh-CN"/>
              </w:rPr>
            </w:pPr>
            <w:r>
              <w:rPr>
                <w:rFonts w:ascii="宋体" w:hAnsi="宋体" w:cs="仿宋_GB2312" w:hint="eastAsia"/>
                <w:kern w:val="0"/>
                <w:sz w:val="24"/>
                <w:lang w:val="zh-CN"/>
              </w:rPr>
              <w:t>6、按照《关于推进全流程电子化交易和在线监管工作有关问题的通知》规定：不同投标人电子投标文件制作硬件特征码（网卡MAC地址、CPU序号、硬盘序列号）均一致时，视为‘不同投标人的投标文件由同一单位或者个人编制’或‘不同投标人委托同一单位或者个人办理响应事宜’，其投标无效。</w:t>
            </w:r>
          </w:p>
          <w:p w:rsidR="00D02F59" w:rsidRDefault="0083296B">
            <w:pPr>
              <w:spacing w:line="400" w:lineRule="exact"/>
              <w:rPr>
                <w:rFonts w:ascii="宋体" w:hAnsi="宋体" w:cs="仿宋_GB2312"/>
                <w:kern w:val="0"/>
                <w:sz w:val="24"/>
                <w:lang w:val="zh-CN"/>
              </w:rPr>
            </w:pPr>
            <w:r>
              <w:rPr>
                <w:rFonts w:ascii="宋体" w:hAnsi="宋体" w:cs="仿宋_GB2312" w:hint="eastAsia"/>
                <w:kern w:val="0"/>
                <w:sz w:val="24"/>
                <w:lang w:val="zh-CN"/>
              </w:rPr>
              <w:t>评审专家应严格按照要求查看“硬件特征码” 相关信息并进行评审，在评审报告中显示“不同投标人电子投标文件制作硬件特征码”是否雷同的分析及判定结果。</w:t>
            </w:r>
          </w:p>
        </w:tc>
      </w:tr>
      <w:tr w:rsidR="00D02F59">
        <w:trPr>
          <w:trHeight w:val="426"/>
          <w:jc w:val="center"/>
        </w:trPr>
        <w:tc>
          <w:tcPr>
            <w:tcW w:w="8911" w:type="dxa"/>
            <w:noWrap/>
            <w:vAlign w:val="center"/>
          </w:tcPr>
          <w:p w:rsidR="00D02F59" w:rsidRDefault="0083296B">
            <w:pPr>
              <w:spacing w:line="400" w:lineRule="exact"/>
              <w:rPr>
                <w:rFonts w:ascii="宋体" w:hAnsi="宋体" w:cs="仿宋_GB2312"/>
                <w:kern w:val="0"/>
                <w:sz w:val="24"/>
                <w:lang w:val="zh-CN"/>
              </w:rPr>
            </w:pPr>
            <w:r>
              <w:rPr>
                <w:rFonts w:ascii="宋体" w:hAnsi="宋体" w:cs="仿宋_GB2312" w:hint="eastAsia"/>
                <w:kern w:val="0"/>
                <w:sz w:val="24"/>
                <w:lang w:val="zh-CN"/>
              </w:rPr>
              <w:t>7、投标文件是否存在投标无效情形</w:t>
            </w:r>
          </w:p>
        </w:tc>
      </w:tr>
      <w:tr w:rsidR="00D02F59">
        <w:trPr>
          <w:trHeight w:val="426"/>
          <w:jc w:val="center"/>
        </w:trPr>
        <w:tc>
          <w:tcPr>
            <w:tcW w:w="8911" w:type="dxa"/>
            <w:noWrap/>
            <w:vAlign w:val="center"/>
          </w:tcPr>
          <w:p w:rsidR="00D02F59" w:rsidRDefault="0083296B">
            <w:pPr>
              <w:spacing w:line="400" w:lineRule="exact"/>
              <w:rPr>
                <w:rFonts w:ascii="宋体" w:hAnsi="宋体" w:cs="仿宋_GB2312"/>
                <w:kern w:val="0"/>
                <w:sz w:val="24"/>
                <w:lang w:val="zh-CN"/>
              </w:rPr>
            </w:pPr>
            <w:r>
              <w:rPr>
                <w:rFonts w:ascii="宋体" w:hAnsi="宋体" w:cs="仿宋_GB2312" w:hint="eastAsia"/>
                <w:kern w:val="0"/>
                <w:sz w:val="24"/>
                <w:lang w:val="zh-CN"/>
              </w:rPr>
              <w:t>8、投标文件满足招标文件规定的其他相关要求</w:t>
            </w:r>
          </w:p>
        </w:tc>
      </w:tr>
      <w:tr w:rsidR="00D02F59">
        <w:trPr>
          <w:trHeight w:val="426"/>
          <w:jc w:val="center"/>
        </w:trPr>
        <w:tc>
          <w:tcPr>
            <w:tcW w:w="8911" w:type="dxa"/>
            <w:noWrap/>
            <w:vAlign w:val="center"/>
          </w:tcPr>
          <w:p w:rsidR="00D02F59" w:rsidRDefault="0083296B">
            <w:pPr>
              <w:spacing w:line="400" w:lineRule="exact"/>
              <w:rPr>
                <w:rFonts w:ascii="宋体" w:hAnsi="宋体" w:cs="仿宋_GB2312"/>
                <w:kern w:val="0"/>
                <w:sz w:val="24"/>
              </w:rPr>
            </w:pPr>
            <w:r>
              <w:rPr>
                <w:rFonts w:ascii="宋体" w:hAnsi="宋体" w:cs="仿宋_GB2312" w:hint="eastAsia"/>
                <w:kern w:val="0"/>
                <w:sz w:val="24"/>
              </w:rPr>
              <w:t>9、投标人是否在其他标段纳入第一中标候选人</w:t>
            </w:r>
          </w:p>
        </w:tc>
      </w:tr>
      <w:tr w:rsidR="00D02F59">
        <w:trPr>
          <w:cantSplit/>
          <w:trHeight w:val="436"/>
          <w:jc w:val="center"/>
        </w:trPr>
        <w:tc>
          <w:tcPr>
            <w:tcW w:w="8911" w:type="dxa"/>
            <w:noWrap/>
            <w:vAlign w:val="center"/>
          </w:tcPr>
          <w:p w:rsidR="00D02F59" w:rsidRDefault="0083296B">
            <w:pPr>
              <w:pStyle w:val="aa"/>
              <w:spacing w:line="360" w:lineRule="auto"/>
              <w:contextualSpacing/>
              <w:rPr>
                <w:rFonts w:hAnsi="宋体" w:cs="仿宋_GB2312"/>
                <w:sz w:val="24"/>
                <w:szCs w:val="24"/>
                <w:lang w:val="zh-CN"/>
              </w:rPr>
            </w:pPr>
            <w:r>
              <w:rPr>
                <w:rFonts w:hAnsi="宋体" w:cs="仿宋_GB2312" w:hint="eastAsia"/>
                <w:sz w:val="24"/>
                <w:szCs w:val="24"/>
                <w:lang w:val="zh-CN"/>
              </w:rPr>
              <w:t>备注：以上只要有一项未通过，即不能进入下一步评审。</w:t>
            </w:r>
          </w:p>
        </w:tc>
      </w:tr>
    </w:tbl>
    <w:p w:rsidR="00D02F59" w:rsidRDefault="0083296B">
      <w:pPr>
        <w:pStyle w:val="aa"/>
        <w:spacing w:line="360" w:lineRule="auto"/>
        <w:ind w:firstLineChars="150" w:firstLine="360"/>
        <w:contextualSpacing/>
        <w:rPr>
          <w:rFonts w:hAnsi="宋体" w:cs="仿宋_GB2312"/>
          <w:sz w:val="24"/>
          <w:szCs w:val="24"/>
          <w:lang w:val="zh-CN"/>
        </w:rPr>
      </w:pPr>
      <w:r>
        <w:rPr>
          <w:rFonts w:hAnsi="宋体" w:cs="仿宋_GB2312" w:hint="eastAsia"/>
          <w:sz w:val="24"/>
          <w:szCs w:val="24"/>
          <w:lang w:val="zh-CN"/>
        </w:rPr>
        <w:t>注：符合性审查中所涉及到的证书及材料，均应在电子投标文件中提供原件扫描件（或图片）。</w:t>
      </w:r>
    </w:p>
    <w:p w:rsidR="00D02F59" w:rsidRDefault="0083296B">
      <w:pPr>
        <w:pStyle w:val="aa"/>
        <w:spacing w:line="360" w:lineRule="auto"/>
        <w:ind w:firstLineChars="200" w:firstLine="482"/>
        <w:contextualSpacing/>
        <w:rPr>
          <w:rFonts w:hAnsi="宋体" w:cs="仿宋_GB2312"/>
          <w:b/>
          <w:sz w:val="24"/>
          <w:szCs w:val="24"/>
          <w:lang w:val="zh-CN"/>
        </w:rPr>
      </w:pPr>
      <w:r>
        <w:rPr>
          <w:rFonts w:hAnsi="宋体" w:cs="仿宋_GB2312" w:hint="eastAsia"/>
          <w:b/>
          <w:sz w:val="24"/>
          <w:szCs w:val="24"/>
          <w:lang w:val="zh-CN"/>
        </w:rPr>
        <w:t>2、</w:t>
      </w:r>
      <w:r>
        <w:rPr>
          <w:rFonts w:hAnsi="宋体" w:cs="仿宋_GB2312"/>
          <w:b/>
          <w:sz w:val="24"/>
          <w:szCs w:val="24"/>
          <w:lang w:val="zh-CN"/>
        </w:rPr>
        <w:t>要求投标人对投标文件有关事项作出澄清或者说明；</w:t>
      </w:r>
    </w:p>
    <w:p w:rsidR="00D02F59" w:rsidRDefault="0083296B">
      <w:pPr>
        <w:pStyle w:val="aa"/>
        <w:spacing w:line="360" w:lineRule="auto"/>
        <w:ind w:firstLineChars="200" w:firstLine="480"/>
        <w:contextualSpacing/>
        <w:rPr>
          <w:rFonts w:hAnsi="宋体" w:cs="仿宋_GB2312"/>
          <w:sz w:val="24"/>
          <w:szCs w:val="24"/>
          <w:lang w:val="zh-CN"/>
        </w:rPr>
      </w:pPr>
      <w:r>
        <w:rPr>
          <w:rFonts w:hAnsi="宋体" w:cs="仿宋_GB2312"/>
          <w:sz w:val="24"/>
          <w:szCs w:val="24"/>
          <w:lang w:val="zh-CN"/>
        </w:rPr>
        <w:t>对于投标文件中含义不明确、同类问题表述不一致或者有明显文字和计算错误的内容，评标委员会应当以书面形式要求投标人作出必要的澄清、说明或者补正。</w:t>
      </w:r>
    </w:p>
    <w:p w:rsidR="00D02F59" w:rsidRDefault="0083296B">
      <w:pPr>
        <w:pStyle w:val="aa"/>
        <w:spacing w:line="360" w:lineRule="auto"/>
        <w:ind w:firstLineChars="200" w:firstLine="480"/>
        <w:contextualSpacing/>
        <w:rPr>
          <w:rFonts w:hAnsi="宋体" w:cs="仿宋_GB2312"/>
          <w:sz w:val="24"/>
          <w:szCs w:val="24"/>
          <w:lang w:val="zh-CN"/>
        </w:rPr>
      </w:pPr>
      <w:r>
        <w:rPr>
          <w:rFonts w:hAnsi="宋体" w:cs="仿宋_GB2312"/>
          <w:sz w:val="24"/>
          <w:szCs w:val="24"/>
          <w:lang w:val="zh-CN"/>
        </w:rPr>
        <w:lastRenderedPageBreak/>
        <w:t>投标人的澄清、说明或者补正应当采用书面形式，并加盖公章，或者由法定代表人或其授权的代表签字。投标人的澄清、说明或者补正不得超出投标文件的范围或者改变投标文件的实质性内容。</w:t>
      </w:r>
    </w:p>
    <w:p w:rsidR="00D02F59" w:rsidRDefault="0083296B">
      <w:pPr>
        <w:pStyle w:val="aa"/>
        <w:widowControl w:val="0"/>
        <w:numPr>
          <w:ilvl w:val="0"/>
          <w:numId w:val="55"/>
        </w:numPr>
        <w:overflowPunct/>
        <w:autoSpaceDE/>
        <w:autoSpaceDN/>
        <w:adjustRightInd/>
        <w:spacing w:line="360" w:lineRule="auto"/>
        <w:ind w:firstLine="465"/>
        <w:contextualSpacing/>
        <w:textAlignment w:val="auto"/>
        <w:rPr>
          <w:rFonts w:hAnsi="宋体" w:cs="仿宋_GB2312"/>
          <w:b/>
          <w:sz w:val="24"/>
          <w:szCs w:val="24"/>
          <w:lang w:val="zh-CN"/>
        </w:rPr>
      </w:pPr>
      <w:r>
        <w:rPr>
          <w:rFonts w:hAnsi="宋体" w:cs="仿宋_GB2312"/>
          <w:b/>
          <w:sz w:val="24"/>
          <w:szCs w:val="24"/>
          <w:lang w:val="zh-CN"/>
        </w:rPr>
        <w:t>对投标文件进行比较和评价；</w:t>
      </w:r>
    </w:p>
    <w:p w:rsidR="00D02F59" w:rsidRDefault="0083296B">
      <w:pPr>
        <w:pStyle w:val="aa"/>
        <w:spacing w:line="360" w:lineRule="auto"/>
        <w:ind w:firstLineChars="175" w:firstLine="420"/>
        <w:contextualSpacing/>
        <w:rPr>
          <w:rFonts w:hAnsi="宋体" w:cs="仿宋_GB2312"/>
          <w:sz w:val="24"/>
          <w:szCs w:val="24"/>
          <w:lang w:val="zh-CN"/>
        </w:rPr>
      </w:pPr>
      <w:r>
        <w:rPr>
          <w:rFonts w:hAnsi="宋体" w:cs="仿宋_GB2312" w:hint="eastAsia"/>
          <w:sz w:val="24"/>
          <w:szCs w:val="24"/>
          <w:lang w:val="zh-CN"/>
        </w:rPr>
        <w:t>评标委员会按照招标文件中规定的评标方法和标准，对符合性审查合格的投标文件进行商务和技术评估，综合比较与评价。评标时，评标委员会各成员应当独立对每个投标人的投标文件进行评价，并汇总每个投标人的得分。评标过程中，不得去掉报价中的最高报价和最低报价。</w:t>
      </w:r>
    </w:p>
    <w:p w:rsidR="00D02F59" w:rsidRDefault="0083296B">
      <w:pPr>
        <w:pStyle w:val="aa"/>
        <w:spacing w:line="360" w:lineRule="auto"/>
        <w:ind w:firstLineChars="200" w:firstLine="480"/>
        <w:contextualSpacing/>
        <w:rPr>
          <w:rFonts w:hAnsi="宋体" w:cs="仿宋_GB2312"/>
          <w:sz w:val="24"/>
          <w:szCs w:val="24"/>
          <w:lang w:val="zh-CN"/>
        </w:rPr>
      </w:pPr>
      <w:r>
        <w:rPr>
          <w:rFonts w:hAnsi="宋体" w:cs="仿宋_GB2312" w:hint="eastAsia"/>
          <w:sz w:val="24"/>
          <w:szCs w:val="24"/>
          <w:lang w:val="zh-CN"/>
        </w:rPr>
        <w:t>注：评标标准中所涉及到的证书及材料，均须在电子投标文件中提供原件的扫描件（或图片）。</w:t>
      </w:r>
    </w:p>
    <w:p w:rsidR="00D02F59" w:rsidRDefault="0083296B">
      <w:pPr>
        <w:pStyle w:val="aa"/>
        <w:spacing w:line="360" w:lineRule="auto"/>
        <w:ind w:firstLineChars="200" w:firstLine="482"/>
        <w:contextualSpacing/>
        <w:rPr>
          <w:rFonts w:hAnsi="宋体" w:cs="仿宋_GB2312"/>
          <w:b/>
          <w:sz w:val="24"/>
          <w:szCs w:val="24"/>
          <w:lang w:val="zh-CN"/>
        </w:rPr>
      </w:pPr>
      <w:r>
        <w:rPr>
          <w:rFonts w:hAnsi="宋体" w:cs="仿宋_GB2312" w:hint="eastAsia"/>
          <w:b/>
          <w:sz w:val="24"/>
          <w:szCs w:val="24"/>
          <w:lang w:val="zh-CN"/>
        </w:rPr>
        <w:t>（1）价格分计算</w:t>
      </w:r>
    </w:p>
    <w:p w:rsidR="00D02F59" w:rsidRDefault="0083296B">
      <w:pPr>
        <w:pStyle w:val="aa"/>
        <w:spacing w:line="360" w:lineRule="auto"/>
        <w:ind w:firstLineChars="200" w:firstLine="480"/>
        <w:contextualSpacing/>
        <w:rPr>
          <w:rFonts w:hAnsi="宋体" w:cs="仿宋_GB2312"/>
          <w:sz w:val="24"/>
          <w:szCs w:val="24"/>
          <w:lang w:val="zh-CN"/>
        </w:rPr>
      </w:pPr>
      <w:r>
        <w:rPr>
          <w:rFonts w:hAnsi="宋体" w:cs="仿宋_GB2312"/>
          <w:sz w:val="24"/>
          <w:szCs w:val="24"/>
          <w:lang w:val="zh-CN"/>
        </w:rPr>
        <w:t>价格分采用低价优先法计算，即满足招标文件要求且投标价格最低的投标报价为评标基准价，其价格分为满分。因落实政府采购政策进行价格调整的，以调整后的价格计算评标基准价和投标报价。</w:t>
      </w:r>
    </w:p>
    <w:p w:rsidR="00D02F59" w:rsidRDefault="0083296B">
      <w:pPr>
        <w:pStyle w:val="aa"/>
        <w:spacing w:line="360" w:lineRule="auto"/>
        <w:ind w:firstLineChars="200" w:firstLine="480"/>
        <w:contextualSpacing/>
        <w:rPr>
          <w:rFonts w:hAnsi="宋体" w:cs="仿宋_GB2312"/>
          <w:sz w:val="24"/>
          <w:szCs w:val="24"/>
          <w:lang w:val="zh-CN"/>
        </w:rPr>
      </w:pPr>
      <w:r>
        <w:rPr>
          <w:rFonts w:hAnsi="宋体" w:cs="仿宋_GB2312" w:hint="eastAsia"/>
          <w:sz w:val="24"/>
          <w:szCs w:val="24"/>
          <w:lang w:val="zh-CN"/>
        </w:rPr>
        <w:t>1）如果本项目非专门面向中小企业采购，对小型和微型企业投标人的投标价格给予6%的扣除，用扣除后的价格参与评审。如果本项目非专门面向中小企业采购且接受联合体投标，联合协议中约定小型或微型企业的协议合同金额占到联合体协议合同总金额30%以上的，给予联合体2%的价格扣除，用扣除后的价格参与评审。联合体各方均为小型或微型企业的，联合体视同为小型、微型企业。组成联合体的大中型企业或者其他自然人、法人或其他组织，与小型、微型企业之间不得存在投资关系。中小企业投标应提供《中小企业声明函》，如为联合投标的，联合体各方需分别填写《中小企业声明函》。</w:t>
      </w:r>
    </w:p>
    <w:p w:rsidR="00D02F59" w:rsidRDefault="0083296B">
      <w:pPr>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2）监狱企业视同小型、微型企业，对监狱企业价格给予6%的扣除，用扣除后的价格参与评审。监狱企业应当提供由省级</w:t>
      </w:r>
      <w:r>
        <w:rPr>
          <w:rFonts w:ascii="宋体" w:hAnsi="宋体" w:cs="仿宋_GB2312" w:hint="eastAsia"/>
          <w:sz w:val="24"/>
        </w:rPr>
        <w:t>及</w:t>
      </w:r>
      <w:r>
        <w:rPr>
          <w:rFonts w:ascii="宋体" w:hAnsi="宋体" w:cs="仿宋_GB2312" w:hint="eastAsia"/>
          <w:sz w:val="24"/>
          <w:lang w:val="zh-CN"/>
        </w:rPr>
        <w:t>以上监狱管理局、戒毒管理局(含新疆生产建设兵团)出具的属于监狱企业的证明文件。</w:t>
      </w:r>
    </w:p>
    <w:p w:rsidR="00D02F59" w:rsidRDefault="0083296B">
      <w:pPr>
        <w:pStyle w:val="aa"/>
        <w:spacing w:line="360" w:lineRule="auto"/>
        <w:ind w:firstLineChars="200" w:firstLine="480"/>
        <w:contextualSpacing/>
        <w:rPr>
          <w:rFonts w:hAnsi="宋体"/>
          <w:color w:val="000000"/>
          <w:sz w:val="24"/>
          <w:szCs w:val="24"/>
        </w:rPr>
      </w:pPr>
      <w:r>
        <w:rPr>
          <w:rFonts w:hAnsi="宋体" w:cs="仿宋_GB2312" w:hint="eastAsia"/>
          <w:sz w:val="24"/>
          <w:szCs w:val="24"/>
          <w:lang w:val="zh-CN"/>
        </w:rPr>
        <w:t>3）残疾人福利性单位视同小型、微型企业，对残疾人福利性单位提供本单位制造的货物、承担的工程或者服务，或者提供其他残疾人福利性单位制造的货物（不包括使用非残疾人福利性单位注册商标的货物）价格给予6%的扣除，用扣除后的价格参与评审。符合条件的残疾人福利性单位在参加政府采购活动时，应当提供《三部门联合发布关于促进残疾人就业政府采购政策的通知》规定的《残疾人福利性单位声明函》，并对声明的真实性负责。</w:t>
      </w:r>
      <w:r>
        <w:rPr>
          <w:rFonts w:hAnsi="宋体" w:hint="eastAsia"/>
          <w:color w:val="000000"/>
          <w:sz w:val="24"/>
          <w:szCs w:val="24"/>
        </w:rPr>
        <w:t>残疾人福利性单位属于小型、微型企业的，不重复享受政策。</w:t>
      </w:r>
    </w:p>
    <w:p w:rsidR="00D02F59" w:rsidRDefault="0083296B">
      <w:pPr>
        <w:pStyle w:val="aa"/>
        <w:spacing w:line="360" w:lineRule="auto"/>
        <w:ind w:firstLineChars="200" w:firstLine="482"/>
        <w:contextualSpacing/>
        <w:rPr>
          <w:rFonts w:hAnsi="宋体" w:cs="仿宋_GB2312"/>
          <w:b/>
          <w:sz w:val="24"/>
          <w:szCs w:val="24"/>
          <w:lang w:val="zh-CN"/>
        </w:rPr>
      </w:pPr>
      <w:r>
        <w:rPr>
          <w:rFonts w:hAnsi="宋体" w:cs="仿宋_GB2312" w:hint="eastAsia"/>
          <w:b/>
          <w:sz w:val="24"/>
          <w:szCs w:val="24"/>
          <w:lang w:val="zh-CN"/>
        </w:rPr>
        <w:lastRenderedPageBreak/>
        <w:t>（2）</w:t>
      </w:r>
      <w:r>
        <w:rPr>
          <w:rFonts w:hAnsi="宋体" w:cs="仿宋_GB2312"/>
          <w:b/>
          <w:sz w:val="24"/>
          <w:szCs w:val="24"/>
          <w:lang w:val="zh-CN"/>
        </w:rPr>
        <w:t>关于相同品牌产品</w:t>
      </w:r>
      <w:r>
        <w:rPr>
          <w:rFonts w:hAnsi="宋体" w:cs="仿宋_GB2312" w:hint="eastAsia"/>
          <w:b/>
          <w:sz w:val="24"/>
          <w:szCs w:val="24"/>
          <w:lang w:val="zh-CN"/>
        </w:rPr>
        <w:t>(服务类项目不适用本条款规定)</w:t>
      </w:r>
    </w:p>
    <w:p w:rsidR="00D02F59" w:rsidRDefault="0083296B">
      <w:pPr>
        <w:pStyle w:val="aa"/>
        <w:spacing w:line="360" w:lineRule="auto"/>
        <w:ind w:firstLine="465"/>
        <w:contextualSpacing/>
        <w:rPr>
          <w:rFonts w:hAnsi="宋体" w:cs="仿宋_GB2312"/>
          <w:sz w:val="24"/>
          <w:szCs w:val="24"/>
          <w:lang w:val="zh-CN"/>
        </w:rPr>
      </w:pPr>
      <w:r>
        <w:rPr>
          <w:rFonts w:hAnsi="宋体" w:cs="仿宋_GB2312"/>
          <w:sz w:val="24"/>
          <w:szCs w:val="24"/>
          <w:lang w:val="zh-CN"/>
        </w:rPr>
        <w:t>采用最低评标价法的，提供相同品牌产品的不同投标人参加同一合同项下投标的，以其中通过资格审查、符合性审查且报价最低的参加评标；报价相同的，由采购人或者采购人委托评标委员会</w:t>
      </w:r>
      <w:r>
        <w:rPr>
          <w:rFonts w:hAnsi="宋体" w:cs="仿宋_GB2312" w:hint="eastAsia"/>
          <w:sz w:val="24"/>
          <w:szCs w:val="24"/>
          <w:lang w:val="zh-CN"/>
        </w:rPr>
        <w:t>采取随机抽取</w:t>
      </w:r>
      <w:r>
        <w:rPr>
          <w:rFonts w:hAnsi="宋体" w:cs="仿宋_GB2312"/>
          <w:sz w:val="24"/>
          <w:szCs w:val="24"/>
          <w:lang w:val="zh-CN"/>
        </w:rPr>
        <w:t>方式确定一个参加评标的投标人，其他投标无效。</w:t>
      </w:r>
    </w:p>
    <w:p w:rsidR="00D02F59" w:rsidRDefault="0083296B">
      <w:pPr>
        <w:pStyle w:val="aa"/>
        <w:spacing w:line="360" w:lineRule="auto"/>
        <w:ind w:firstLine="465"/>
        <w:contextualSpacing/>
        <w:rPr>
          <w:rFonts w:hAnsi="宋体" w:cs="仿宋_GB2312"/>
          <w:sz w:val="24"/>
          <w:szCs w:val="24"/>
          <w:lang w:val="zh-CN"/>
        </w:rPr>
      </w:pPr>
      <w:r>
        <w:rPr>
          <w:rFonts w:hAnsi="宋体" w:cs="仿宋_GB2312"/>
          <w:sz w:val="24"/>
          <w:szCs w:val="24"/>
          <w:lang w:val="zh-CN"/>
        </w:rPr>
        <w:t>采用综合评分法的，提供相同品牌产品</w:t>
      </w:r>
      <w:r>
        <w:rPr>
          <w:rFonts w:hAnsi="宋体" w:cs="仿宋_GB2312" w:hint="eastAsia"/>
          <w:sz w:val="24"/>
          <w:szCs w:val="24"/>
          <w:lang w:val="zh-CN"/>
        </w:rPr>
        <w:t>（</w:t>
      </w:r>
      <w:r>
        <w:rPr>
          <w:rFonts w:hAnsi="宋体" w:cs="仿宋_GB2312"/>
          <w:sz w:val="24"/>
          <w:szCs w:val="24"/>
          <w:lang w:val="zh-CN"/>
        </w:rPr>
        <w:t>非单一产品采购项目，多家投标人提供的核心产品品牌相同</w:t>
      </w:r>
      <w:r>
        <w:rPr>
          <w:rFonts w:hAnsi="宋体" w:cs="仿宋_GB2312" w:hint="eastAsia"/>
          <w:sz w:val="24"/>
          <w:szCs w:val="24"/>
          <w:lang w:val="zh-CN"/>
        </w:rPr>
        <w:t>）</w:t>
      </w:r>
      <w:r>
        <w:rPr>
          <w:rFonts w:hAnsi="宋体" w:cs="仿宋_GB2312"/>
          <w:sz w:val="24"/>
          <w:szCs w:val="24"/>
          <w:lang w:val="zh-CN"/>
        </w:rPr>
        <w:t>且通过资格审查、符合性审查的不同投标人参加同一合同项下投标的，按一家投标人计算，评审后得分最高的同品牌投标人作为中标候选人推荐；评审得分相同的，</w:t>
      </w:r>
      <w:r>
        <w:rPr>
          <w:rFonts w:hAnsi="宋体" w:cs="仿宋_GB2312" w:hint="eastAsia"/>
          <w:sz w:val="24"/>
          <w:szCs w:val="24"/>
          <w:lang w:val="zh-CN"/>
        </w:rPr>
        <w:t>由采购人或者采购人委托评标委员会</w:t>
      </w:r>
      <w:r>
        <w:rPr>
          <w:rFonts w:hAnsi="宋体" w:cs="仿宋_GB2312"/>
          <w:sz w:val="24"/>
          <w:szCs w:val="24"/>
          <w:lang w:val="zh-CN"/>
        </w:rPr>
        <w:t>采取随机抽取方式确定</w:t>
      </w:r>
      <w:r>
        <w:rPr>
          <w:rFonts w:hAnsi="宋体" w:cs="仿宋_GB2312" w:hint="eastAsia"/>
          <w:sz w:val="24"/>
          <w:szCs w:val="24"/>
          <w:lang w:val="zh-CN"/>
        </w:rPr>
        <w:t>一个投标人获得中标人推荐资格</w:t>
      </w:r>
      <w:r>
        <w:rPr>
          <w:rFonts w:hAnsi="宋体" w:cs="仿宋_GB2312"/>
          <w:sz w:val="24"/>
          <w:szCs w:val="24"/>
          <w:lang w:val="zh-CN"/>
        </w:rPr>
        <w:t>，其他同品牌投标人不作为中标候选人。</w:t>
      </w:r>
    </w:p>
    <w:p w:rsidR="00D02F59" w:rsidRDefault="0083296B">
      <w:pPr>
        <w:pStyle w:val="aa"/>
        <w:spacing w:line="360" w:lineRule="auto"/>
        <w:ind w:firstLineChars="200" w:firstLine="482"/>
        <w:contextualSpacing/>
        <w:rPr>
          <w:rFonts w:asciiTheme="minorEastAsia" w:eastAsiaTheme="minorEastAsia" w:hAnsiTheme="minorEastAsia" w:cs="仿宋_GB2312"/>
          <w:b/>
          <w:sz w:val="24"/>
          <w:szCs w:val="24"/>
          <w:lang w:val="zh-CN"/>
        </w:rPr>
      </w:pPr>
      <w:r>
        <w:rPr>
          <w:rFonts w:asciiTheme="minorEastAsia" w:eastAsiaTheme="minorEastAsia" w:hAnsiTheme="minorEastAsia" w:hint="eastAsia"/>
          <w:b/>
          <w:color w:val="000000"/>
          <w:sz w:val="24"/>
          <w:szCs w:val="24"/>
        </w:rPr>
        <w:t>（3）强制采购节能产品和优先采购节能产品、优先采购环保产品</w:t>
      </w:r>
    </w:p>
    <w:p w:rsidR="00D02F59" w:rsidRDefault="0083296B">
      <w:pPr>
        <w:pStyle w:val="aa"/>
        <w:spacing w:line="360" w:lineRule="auto"/>
        <w:ind w:firstLine="465"/>
        <w:contextualSpacing/>
        <w:rPr>
          <w:rFonts w:asciiTheme="minorEastAsia" w:eastAsiaTheme="minorEastAsia" w:hAnsiTheme="minorEastAsia" w:cs="仿宋_GB2312"/>
          <w:sz w:val="24"/>
          <w:szCs w:val="24"/>
          <w:lang w:val="zh-CN"/>
        </w:rPr>
      </w:pPr>
      <w:r>
        <w:rPr>
          <w:rFonts w:asciiTheme="minorEastAsia" w:eastAsiaTheme="minorEastAsia" w:hAnsiTheme="minorEastAsia" w:cs="仿宋_GB2312" w:hint="eastAsia"/>
          <w:sz w:val="24"/>
          <w:szCs w:val="24"/>
          <w:lang w:val="zh-CN"/>
        </w:rPr>
        <w:t>1）对《节能产品政府采购品目清单》所列的政府强制采购节能产品</w:t>
      </w:r>
      <w:r>
        <w:rPr>
          <w:rFonts w:asciiTheme="minorEastAsia" w:eastAsiaTheme="minorEastAsia" w:hAnsiTheme="minorEastAsia" w:cs="仿宋_GB2312" w:hint="eastAsia"/>
          <w:sz w:val="24"/>
          <w:szCs w:val="24"/>
        </w:rPr>
        <w:t>，</w:t>
      </w:r>
      <w:r>
        <w:rPr>
          <w:rFonts w:asciiTheme="minorEastAsia" w:eastAsiaTheme="minorEastAsia" w:hAnsiTheme="minorEastAsia" w:cs="仿宋_GB2312" w:hint="eastAsia"/>
          <w:sz w:val="24"/>
          <w:szCs w:val="24"/>
          <w:lang w:val="zh-CN"/>
        </w:rPr>
        <w:t>投标人投标文件中应提供具有国家确定的认证机构出具的、处于有效期之内的节能产品或环境标志产品认证证书，否则将承担其投标被视为非实质性响应投标的风险。</w:t>
      </w:r>
    </w:p>
    <w:p w:rsidR="00D02F59" w:rsidRDefault="0083296B">
      <w:pPr>
        <w:pStyle w:val="aa"/>
        <w:spacing w:line="360" w:lineRule="auto"/>
        <w:ind w:firstLine="465"/>
        <w:contextualSpacing/>
        <w:rPr>
          <w:rFonts w:asciiTheme="minorEastAsia" w:eastAsiaTheme="minorEastAsia" w:hAnsiTheme="minorEastAsia" w:cs="仿宋_GB2312"/>
          <w:sz w:val="24"/>
          <w:szCs w:val="24"/>
          <w:lang w:val="zh-CN"/>
        </w:rPr>
      </w:pPr>
      <w:r>
        <w:rPr>
          <w:rFonts w:asciiTheme="minorEastAsia" w:eastAsiaTheme="minorEastAsia" w:hAnsiTheme="minorEastAsia" w:cs="仿宋_GB2312" w:hint="eastAsia"/>
          <w:sz w:val="24"/>
          <w:szCs w:val="24"/>
          <w:lang w:val="zh-CN"/>
        </w:rPr>
        <w:t>投标人所投其他产品若属于《节能产品政府采购品目清单》优先采购产品，</w:t>
      </w:r>
      <w:r>
        <w:rPr>
          <w:rFonts w:asciiTheme="minorEastAsia" w:hAnsiTheme="minorEastAsia" w:cs="仿宋_GB2312" w:hint="eastAsia"/>
          <w:sz w:val="24"/>
          <w:szCs w:val="24"/>
          <w:lang w:val="zh-CN"/>
        </w:rPr>
        <w:t>投标文件中应提供</w:t>
      </w:r>
      <w:r>
        <w:rPr>
          <w:rFonts w:asciiTheme="minorEastAsia" w:eastAsiaTheme="minorEastAsia" w:hAnsiTheme="minorEastAsia" w:cs="仿宋_GB2312" w:hint="eastAsia"/>
          <w:sz w:val="24"/>
          <w:szCs w:val="24"/>
          <w:lang w:val="zh-CN"/>
        </w:rPr>
        <w:t>具有国家确定的认证机构出具的、处于有效期之内的节能产品认证证书</w:t>
      </w:r>
      <w:r>
        <w:rPr>
          <w:rFonts w:asciiTheme="minorEastAsia" w:hAnsiTheme="minorEastAsia" w:cs="仿宋_GB2312" w:hint="eastAsia"/>
          <w:sz w:val="24"/>
          <w:szCs w:val="24"/>
          <w:lang w:val="zh-CN"/>
        </w:rPr>
        <w:t>，评标委员会根据本项目评标标准予以判定并赋分。</w:t>
      </w:r>
    </w:p>
    <w:p w:rsidR="00D02F59" w:rsidRDefault="0083296B">
      <w:pPr>
        <w:pStyle w:val="aa"/>
        <w:spacing w:line="360" w:lineRule="auto"/>
        <w:ind w:firstLineChars="200" w:firstLine="480"/>
        <w:contextualSpacing/>
        <w:rPr>
          <w:rFonts w:asciiTheme="minorEastAsia" w:eastAsiaTheme="minorEastAsia" w:hAnsiTheme="minorEastAsia" w:cs="仿宋_GB2312"/>
          <w:sz w:val="24"/>
          <w:szCs w:val="24"/>
          <w:lang w:val="zh-CN"/>
        </w:rPr>
      </w:pPr>
      <w:r>
        <w:rPr>
          <w:rFonts w:asciiTheme="minorEastAsia" w:eastAsiaTheme="minorEastAsia" w:hAnsiTheme="minorEastAsia" w:cs="仿宋_GB2312" w:hint="eastAsia"/>
          <w:sz w:val="24"/>
          <w:szCs w:val="24"/>
          <w:lang w:val="zh-CN"/>
        </w:rPr>
        <w:t>2）</w:t>
      </w:r>
      <w:r>
        <w:rPr>
          <w:rFonts w:asciiTheme="minorEastAsia" w:hAnsiTheme="minorEastAsia" w:cs="仿宋_GB2312" w:hint="eastAsia"/>
          <w:sz w:val="24"/>
          <w:szCs w:val="24"/>
          <w:lang w:val="zh-CN"/>
        </w:rPr>
        <w:t>投标人所投产品若属于《环境标志产品政府采购品目清单》内产品，投标文件中应提供</w:t>
      </w:r>
      <w:r>
        <w:rPr>
          <w:rFonts w:asciiTheme="minorEastAsia" w:eastAsiaTheme="minorEastAsia" w:hAnsiTheme="minorEastAsia" w:cs="仿宋_GB2312" w:hint="eastAsia"/>
          <w:sz w:val="24"/>
          <w:szCs w:val="24"/>
          <w:lang w:val="zh-CN"/>
        </w:rPr>
        <w:t>具有国家确定的认证机构出具的、处于有效期之内的环境标志产品认证证书</w:t>
      </w:r>
      <w:r>
        <w:rPr>
          <w:rFonts w:asciiTheme="minorEastAsia" w:hAnsiTheme="minorEastAsia" w:cs="仿宋_GB2312" w:hint="eastAsia"/>
          <w:sz w:val="24"/>
          <w:szCs w:val="24"/>
          <w:lang w:val="zh-CN"/>
        </w:rPr>
        <w:t>，</w:t>
      </w:r>
      <w:r>
        <w:rPr>
          <w:rFonts w:asciiTheme="minorEastAsia" w:eastAsiaTheme="minorEastAsia" w:hAnsiTheme="minorEastAsia" w:cs="仿宋_GB2312" w:hint="eastAsia"/>
          <w:sz w:val="24"/>
          <w:szCs w:val="24"/>
          <w:lang w:val="zh-CN"/>
        </w:rPr>
        <w:t>评标委员会根据本项目评标标准予以判定并赋分。</w:t>
      </w:r>
    </w:p>
    <w:p w:rsidR="00D02F59" w:rsidRDefault="0083296B">
      <w:pPr>
        <w:pStyle w:val="aa"/>
        <w:spacing w:line="360" w:lineRule="auto"/>
        <w:ind w:firstLineChars="200" w:firstLine="482"/>
        <w:contextualSpacing/>
        <w:rPr>
          <w:rFonts w:hAnsi="宋体"/>
          <w:b/>
          <w:color w:val="000000"/>
          <w:sz w:val="24"/>
          <w:szCs w:val="24"/>
          <w:lang w:val="zh-CN"/>
        </w:rPr>
      </w:pPr>
      <w:r>
        <w:rPr>
          <w:rFonts w:hAnsi="宋体" w:hint="eastAsia"/>
          <w:b/>
          <w:color w:val="000000"/>
          <w:sz w:val="24"/>
          <w:szCs w:val="24"/>
          <w:lang w:val="zh-CN"/>
        </w:rPr>
        <w:t>（4）关于强制性产品认证</w:t>
      </w:r>
    </w:p>
    <w:p w:rsidR="00D02F59" w:rsidRDefault="0083296B">
      <w:pPr>
        <w:spacing w:line="360" w:lineRule="auto"/>
        <w:ind w:firstLineChars="200" w:firstLine="480"/>
        <w:contextualSpacing/>
        <w:rPr>
          <w:rFonts w:asciiTheme="minorEastAsia" w:eastAsiaTheme="minorEastAsia" w:hAnsiTheme="minorEastAsia" w:cs="宋体"/>
          <w:kern w:val="0"/>
          <w:sz w:val="24"/>
        </w:rPr>
      </w:pPr>
      <w:r>
        <w:rPr>
          <w:rFonts w:asciiTheme="minorEastAsia" w:eastAsiaTheme="minorEastAsia" w:hAnsiTheme="minorEastAsia" w:cs="仿宋_GB2312" w:hint="eastAsia"/>
          <w:sz w:val="24"/>
          <w:lang w:val="zh-CN"/>
        </w:rPr>
        <w:t>1）如投标人所投产品属于“中国强制性产品认证”（3C认证）范围内,则必须承诺采用</w:t>
      </w:r>
      <w:r>
        <w:rPr>
          <w:rFonts w:asciiTheme="minorEastAsia" w:eastAsiaTheme="minorEastAsia" w:hAnsiTheme="minorEastAsia" w:cs="仿宋_GB2312"/>
          <w:sz w:val="24"/>
          <w:lang w:val="zh-CN"/>
        </w:rPr>
        <w:t>《中华人民共和国实施强制性产品认证的产品目录》</w:t>
      </w:r>
      <w:r>
        <w:rPr>
          <w:rFonts w:asciiTheme="minorEastAsia" w:eastAsiaTheme="minorEastAsia" w:hAnsiTheme="minorEastAsia" w:cs="仿宋_GB2312" w:hint="eastAsia"/>
          <w:sz w:val="24"/>
          <w:lang w:val="zh-CN"/>
        </w:rPr>
        <w:t>并在有效期内的产品，应在投标文件中提供“所投产品符合国家强制性要求承诺函”并加盖投标人公章，否则将承担其投标被视为非实质性响应投标的风险。</w:t>
      </w:r>
    </w:p>
    <w:p w:rsidR="00D02F59" w:rsidRDefault="0083296B">
      <w:pPr>
        <w:wordWrap w:val="0"/>
        <w:autoSpaceDE w:val="0"/>
        <w:autoSpaceDN w:val="0"/>
        <w:spacing w:line="360" w:lineRule="auto"/>
        <w:ind w:firstLineChars="200" w:firstLine="480"/>
        <w:contextualSpacing/>
        <w:rPr>
          <w:rFonts w:asciiTheme="minorEastAsia" w:eastAsiaTheme="minorEastAsia" w:hAnsiTheme="minorEastAsia" w:cs="仿宋_GB2312"/>
          <w:sz w:val="24"/>
          <w:lang w:val="zh-CN"/>
        </w:rPr>
      </w:pPr>
      <w:r>
        <w:rPr>
          <w:rFonts w:asciiTheme="minorEastAsia" w:eastAsiaTheme="minorEastAsia" w:hAnsiTheme="minorEastAsia" w:cs="宋体" w:hint="eastAsia"/>
          <w:kern w:val="0"/>
          <w:sz w:val="24"/>
        </w:rPr>
        <w:t>2)投标人所投产品如被列入</w:t>
      </w:r>
      <w:r>
        <w:rPr>
          <w:rFonts w:asciiTheme="minorEastAsia" w:eastAsiaTheme="minorEastAsia" w:hAnsiTheme="minorEastAsia" w:cs="宋体"/>
          <w:kern w:val="0"/>
          <w:sz w:val="24"/>
        </w:rPr>
        <w:t>《信息安全产品强制性认证目录》，</w:t>
      </w:r>
      <w:r>
        <w:rPr>
          <w:rFonts w:asciiTheme="minorEastAsia" w:eastAsiaTheme="minorEastAsia" w:hAnsiTheme="minorEastAsia" w:cs="仿宋_GB2312" w:hint="eastAsia"/>
          <w:sz w:val="24"/>
          <w:lang w:val="zh-CN"/>
        </w:rPr>
        <w:t>则投标文件中应根据本项目招标文件“第二章 项目需求”</w:t>
      </w:r>
      <w:r>
        <w:rPr>
          <w:rFonts w:asciiTheme="minorEastAsia" w:eastAsiaTheme="minorEastAsia" w:hAnsiTheme="minorEastAsia" w:cs="仿宋_GB2312"/>
          <w:sz w:val="24"/>
          <w:lang w:val="zh-CN"/>
        </w:rPr>
        <w:t>提供</w:t>
      </w:r>
      <w:r>
        <w:rPr>
          <w:rFonts w:asciiTheme="minorEastAsia" w:eastAsiaTheme="minorEastAsia" w:hAnsiTheme="minorEastAsia" w:cs="仿宋_GB2312" w:hint="eastAsia"/>
          <w:sz w:val="24"/>
          <w:lang w:val="zh-CN"/>
        </w:rPr>
        <w:t>：</w:t>
      </w:r>
    </w:p>
    <w:p w:rsidR="00D02F59" w:rsidRDefault="0083296B">
      <w:pPr>
        <w:wordWrap w:val="0"/>
        <w:autoSpaceDE w:val="0"/>
        <w:autoSpaceDN w:val="0"/>
        <w:spacing w:line="360" w:lineRule="auto"/>
        <w:ind w:firstLineChars="200" w:firstLine="480"/>
        <w:contextualSpacing/>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①中国信息安全认证中心官网（</w:t>
      </w:r>
      <w:r>
        <w:rPr>
          <w:rFonts w:asciiTheme="minorEastAsia" w:eastAsiaTheme="minorEastAsia" w:hAnsiTheme="minorEastAsia" w:cs="宋体"/>
          <w:kern w:val="0"/>
          <w:sz w:val="24"/>
        </w:rPr>
        <w:t>http://www.isccc.gov.cn/index.shtml</w:t>
      </w:r>
      <w:r>
        <w:rPr>
          <w:rFonts w:asciiTheme="minorEastAsia" w:eastAsiaTheme="minorEastAsia" w:hAnsiTheme="minorEastAsia" w:cs="宋体" w:hint="eastAsia"/>
          <w:kern w:val="0"/>
          <w:sz w:val="24"/>
        </w:rPr>
        <w:t>）产品查询结果截图并加盖投标人公章；</w:t>
      </w:r>
    </w:p>
    <w:p w:rsidR="00D02F59" w:rsidRDefault="0083296B">
      <w:pPr>
        <w:wordWrap w:val="0"/>
        <w:autoSpaceDE w:val="0"/>
        <w:autoSpaceDN w:val="0"/>
        <w:spacing w:line="360" w:lineRule="auto"/>
        <w:ind w:firstLineChars="200" w:firstLine="480"/>
        <w:contextualSpacing/>
        <w:rPr>
          <w:rFonts w:asciiTheme="minorEastAsia" w:eastAsiaTheme="minorEastAsia" w:hAnsiTheme="minorEastAsia" w:cs="仿宋_GB2312"/>
          <w:sz w:val="24"/>
          <w:lang w:val="zh-CN"/>
        </w:rPr>
      </w:pPr>
      <w:r>
        <w:rPr>
          <w:rFonts w:asciiTheme="minorEastAsia" w:eastAsiaTheme="minorEastAsia" w:hAnsiTheme="minorEastAsia" w:cs="宋体" w:hint="eastAsia"/>
          <w:kern w:val="0"/>
          <w:sz w:val="24"/>
        </w:rPr>
        <w:t>②中国信息安全认证中心</w:t>
      </w:r>
      <w:r>
        <w:rPr>
          <w:rFonts w:asciiTheme="minorEastAsia" w:eastAsiaTheme="minorEastAsia" w:hAnsiTheme="minorEastAsia" w:cs="仿宋_GB2312" w:hint="eastAsia"/>
          <w:sz w:val="24"/>
          <w:lang w:val="zh-CN"/>
        </w:rPr>
        <w:t>颁发的《中国国家信息安全产品认证证书》加盖投标人公章的原</w:t>
      </w:r>
      <w:r>
        <w:rPr>
          <w:rFonts w:asciiTheme="minorEastAsia" w:eastAsiaTheme="minorEastAsia" w:hAnsiTheme="minorEastAsia" w:cs="仿宋_GB2312" w:hint="eastAsia"/>
          <w:sz w:val="24"/>
          <w:lang w:val="zh-CN"/>
        </w:rPr>
        <w:lastRenderedPageBreak/>
        <w:t>件扫描件（或图片）。</w:t>
      </w:r>
    </w:p>
    <w:p w:rsidR="00D02F59" w:rsidRDefault="0083296B">
      <w:pPr>
        <w:pStyle w:val="aa"/>
        <w:spacing w:line="360" w:lineRule="auto"/>
        <w:ind w:firstLine="465"/>
        <w:contextualSpacing/>
        <w:rPr>
          <w:rFonts w:hAnsi="宋体" w:cs="仿宋_GB2312"/>
          <w:sz w:val="24"/>
          <w:szCs w:val="24"/>
          <w:lang w:val="zh-CN"/>
        </w:rPr>
      </w:pPr>
      <w:r>
        <w:rPr>
          <w:rFonts w:asciiTheme="minorEastAsia" w:eastAsiaTheme="minorEastAsia" w:hAnsiTheme="minorEastAsia" w:cs="仿宋_GB2312" w:hint="eastAsia"/>
          <w:sz w:val="24"/>
          <w:lang w:val="zh-CN"/>
        </w:rPr>
        <w:t>注：仅需提供序号</w:t>
      </w:r>
      <w:r>
        <w:rPr>
          <w:rFonts w:asciiTheme="minorEastAsia" w:eastAsiaTheme="minorEastAsia" w:hAnsiTheme="minorEastAsia" w:hint="eastAsia"/>
          <w:sz w:val="24"/>
        </w:rPr>
        <w:t>①～②其中之一即可。</w:t>
      </w:r>
    </w:p>
    <w:p w:rsidR="00D02F59" w:rsidRDefault="0083296B">
      <w:pPr>
        <w:tabs>
          <w:tab w:val="left" w:pos="1260"/>
        </w:tabs>
        <w:autoSpaceDE w:val="0"/>
        <w:autoSpaceDN w:val="0"/>
        <w:spacing w:line="360" w:lineRule="auto"/>
        <w:ind w:firstLineChars="200" w:firstLine="482"/>
        <w:contextualSpacing/>
        <w:rPr>
          <w:rFonts w:asciiTheme="minorEastAsia" w:hAnsiTheme="minorEastAsia" w:cs="仿宋_GB2312"/>
          <w:b/>
          <w:sz w:val="24"/>
          <w:lang w:val="zh-CN"/>
        </w:rPr>
      </w:pPr>
      <w:r>
        <w:rPr>
          <w:rFonts w:asciiTheme="minorEastAsia" w:hAnsiTheme="minorEastAsia" w:cs="仿宋_GB2312" w:hint="eastAsia"/>
          <w:b/>
          <w:sz w:val="24"/>
          <w:lang w:val="zh-CN"/>
        </w:rPr>
        <w:t>（5）支持脱贫攻坚（物业服务项目）</w:t>
      </w:r>
    </w:p>
    <w:p w:rsidR="00D02F59" w:rsidRDefault="0083296B">
      <w:pPr>
        <w:tabs>
          <w:tab w:val="left" w:pos="1260"/>
        </w:tabs>
        <w:autoSpaceDE w:val="0"/>
        <w:autoSpaceDN w:val="0"/>
        <w:spacing w:line="360" w:lineRule="auto"/>
        <w:ind w:firstLineChars="200" w:firstLine="480"/>
        <w:contextualSpacing/>
        <w:rPr>
          <w:rFonts w:asciiTheme="minorEastAsia" w:hAnsiTheme="minorEastAsia" w:cs="仿宋_GB2312"/>
          <w:sz w:val="24"/>
          <w:lang w:val="zh-CN"/>
        </w:rPr>
      </w:pPr>
      <w:r>
        <w:rPr>
          <w:rFonts w:asciiTheme="minorEastAsia" w:hAnsiTheme="minorEastAsia" w:cs="仿宋_GB2312" w:hint="eastAsia"/>
          <w:sz w:val="24"/>
          <w:lang w:val="zh-CN"/>
        </w:rPr>
        <w:t>在物业项目中，对注册地在832个国家级贫困县域内且聘用建档立卡贫困人员的物业公司，提供注册地证明材料、贫困县扶贫部门出具的聘用建档立卡贫困人员身份证明及社保材料（开标前12个月内至少连续3个月）的有效证明后，评标委员会根据本项目评标标准予以判定并赋分。</w:t>
      </w:r>
    </w:p>
    <w:p w:rsidR="00D02F59" w:rsidRDefault="0083296B">
      <w:pPr>
        <w:tabs>
          <w:tab w:val="left" w:pos="1260"/>
        </w:tabs>
        <w:autoSpaceDE w:val="0"/>
        <w:autoSpaceDN w:val="0"/>
        <w:spacing w:line="360" w:lineRule="auto"/>
        <w:ind w:firstLineChars="200" w:firstLine="482"/>
        <w:contextualSpacing/>
        <w:rPr>
          <w:rFonts w:ascii="宋体" w:hAnsi="宋体" w:cs="仿宋_GB2312"/>
          <w:b/>
          <w:sz w:val="24"/>
          <w:lang w:val="zh-CN"/>
        </w:rPr>
      </w:pPr>
      <w:r>
        <w:rPr>
          <w:rFonts w:ascii="宋体" w:hAnsi="宋体" w:cs="仿宋_GB2312" w:hint="eastAsia"/>
          <w:b/>
          <w:sz w:val="24"/>
          <w:lang w:val="zh-CN"/>
        </w:rPr>
        <w:t>（6）投标无效情形</w:t>
      </w:r>
    </w:p>
    <w:p w:rsidR="00D02F59" w:rsidRDefault="0083296B">
      <w:pPr>
        <w:tabs>
          <w:tab w:val="left" w:pos="1260"/>
        </w:tabs>
        <w:autoSpaceDE w:val="0"/>
        <w:autoSpaceDN w:val="0"/>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1）投标人应当遵循公平竞争的原则，不得恶意串通，不得妨碍其他投标人的竞争行为，不得损害采购人或者其他投标人的合法权益。在评标过程中发现投标人有上述情形的，评标委员会应当认定其投标无效。</w:t>
      </w:r>
    </w:p>
    <w:p w:rsidR="00D02F59" w:rsidRDefault="0083296B">
      <w:pPr>
        <w:tabs>
          <w:tab w:val="left" w:pos="1260"/>
        </w:tabs>
        <w:autoSpaceDE w:val="0"/>
        <w:autoSpaceDN w:val="0"/>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2）符合性审查资料未按招标文件要求签署、盖章的。</w:t>
      </w:r>
    </w:p>
    <w:p w:rsidR="00D02F59" w:rsidRDefault="0083296B">
      <w:pPr>
        <w:tabs>
          <w:tab w:val="left" w:pos="1260"/>
        </w:tabs>
        <w:autoSpaceDE w:val="0"/>
        <w:autoSpaceDN w:val="0"/>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3）有下列情形之一的，视为投标人串通投标，其投标无效：</w:t>
      </w:r>
    </w:p>
    <w:p w:rsidR="00D02F59" w:rsidRDefault="0083296B">
      <w:pPr>
        <w:tabs>
          <w:tab w:val="left" w:pos="1260"/>
        </w:tabs>
        <w:autoSpaceDE w:val="0"/>
        <w:autoSpaceDN w:val="0"/>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a.不同投标人的投标文件由同一单位或者个人编制；</w:t>
      </w:r>
    </w:p>
    <w:p w:rsidR="00D02F59" w:rsidRDefault="0083296B">
      <w:pPr>
        <w:tabs>
          <w:tab w:val="left" w:pos="1260"/>
        </w:tabs>
        <w:autoSpaceDE w:val="0"/>
        <w:autoSpaceDN w:val="0"/>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b.不同投标人委托同一单位或者个人办理投标事宜；</w:t>
      </w:r>
    </w:p>
    <w:p w:rsidR="00D02F59" w:rsidRDefault="0083296B">
      <w:pPr>
        <w:tabs>
          <w:tab w:val="left" w:pos="1260"/>
        </w:tabs>
        <w:autoSpaceDE w:val="0"/>
        <w:autoSpaceDN w:val="0"/>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c.不同投标人的投标文件载明的项目管理成员或者联系人员为同一人；</w:t>
      </w:r>
    </w:p>
    <w:p w:rsidR="00D02F59" w:rsidRDefault="0083296B">
      <w:pPr>
        <w:tabs>
          <w:tab w:val="left" w:pos="1260"/>
        </w:tabs>
        <w:autoSpaceDE w:val="0"/>
        <w:autoSpaceDN w:val="0"/>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d.不同投标人的投标文件异常一致或者投标报价呈规律性差异；</w:t>
      </w:r>
    </w:p>
    <w:p w:rsidR="00D02F59" w:rsidRDefault="0083296B">
      <w:pPr>
        <w:tabs>
          <w:tab w:val="left" w:pos="1260"/>
        </w:tabs>
        <w:autoSpaceDE w:val="0"/>
        <w:autoSpaceDN w:val="0"/>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e.不同投标人的投标文件相互混装。</w:t>
      </w:r>
    </w:p>
    <w:p w:rsidR="00D02F59" w:rsidRDefault="0083296B">
      <w:pPr>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4）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D02F59" w:rsidRDefault="0083296B">
      <w:pPr>
        <w:tabs>
          <w:tab w:val="left" w:pos="1260"/>
        </w:tabs>
        <w:autoSpaceDE w:val="0"/>
        <w:autoSpaceDN w:val="0"/>
        <w:spacing w:line="360" w:lineRule="auto"/>
        <w:ind w:firstLineChars="200" w:firstLine="480"/>
        <w:contextualSpacing/>
        <w:rPr>
          <w:lang w:val="zh-CN"/>
        </w:rPr>
      </w:pPr>
      <w:r>
        <w:rPr>
          <w:rFonts w:ascii="宋体" w:hAnsi="宋体" w:cs="仿宋_GB2312" w:hint="eastAsia"/>
          <w:sz w:val="24"/>
          <w:lang w:val="zh-CN"/>
        </w:rPr>
        <w:t>5）</w:t>
      </w:r>
      <w:r>
        <w:rPr>
          <w:rFonts w:ascii="宋体" w:hAnsi="宋体" w:cs="仿宋_GB2312"/>
          <w:sz w:val="24"/>
          <w:lang w:val="zh-CN"/>
        </w:rPr>
        <w:t>法律、法规和招标文件规定的其他无效情形。</w:t>
      </w:r>
    </w:p>
    <w:p w:rsidR="00D02F59" w:rsidRDefault="0083296B">
      <w:pPr>
        <w:spacing w:line="360" w:lineRule="auto"/>
        <w:ind w:firstLineChars="200" w:firstLine="482"/>
        <w:rPr>
          <w:rFonts w:hAnsi="宋体" w:cs="仿宋_GB2312"/>
          <w:b/>
          <w:sz w:val="24"/>
          <w:lang w:val="zh-CN"/>
        </w:rPr>
      </w:pPr>
      <w:r>
        <w:rPr>
          <w:rFonts w:hAnsi="宋体" w:cs="仿宋_GB2312" w:hint="eastAsia"/>
          <w:b/>
          <w:sz w:val="24"/>
          <w:lang w:val="zh-CN"/>
        </w:rPr>
        <w:t>（</w:t>
      </w:r>
      <w:r>
        <w:rPr>
          <w:rFonts w:hAnsi="宋体" w:cs="仿宋_GB2312" w:hint="eastAsia"/>
          <w:b/>
          <w:sz w:val="24"/>
          <w:lang w:val="zh-CN"/>
        </w:rPr>
        <w:t>7</w:t>
      </w:r>
      <w:r>
        <w:rPr>
          <w:rFonts w:hAnsi="宋体" w:cs="仿宋_GB2312" w:hint="eastAsia"/>
          <w:b/>
          <w:sz w:val="24"/>
          <w:lang w:val="zh-CN"/>
        </w:rPr>
        <w:t>）评标标准（</w:t>
      </w:r>
      <w:r>
        <w:rPr>
          <w:rFonts w:hAnsi="宋体" w:cs="仿宋_GB2312" w:hint="eastAsia"/>
          <w:b/>
          <w:sz w:val="24"/>
        </w:rPr>
        <w:t>适应所有标段</w:t>
      </w:r>
      <w:r>
        <w:rPr>
          <w:rFonts w:hAnsi="宋体" w:cs="仿宋_GB2312" w:hint="eastAsia"/>
          <w:b/>
          <w:sz w:val="24"/>
          <w:lang w:val="zh-CN"/>
        </w:rPr>
        <w:t>）</w:t>
      </w:r>
    </w:p>
    <w:p w:rsidR="00D02F59" w:rsidRDefault="0083296B">
      <w:pPr>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评分表（综合评分法）</w:t>
      </w:r>
    </w:p>
    <w:p w:rsidR="00D02F59" w:rsidRDefault="0083296B">
      <w:pPr>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综合评分法，是指投标文件满足采购文件全部实质性要求，且按照评审因素的量化指标评审得分最高的投标人为中标候选人的评分办法。分值构成为换算后的赋分；</w:t>
      </w:r>
    </w:p>
    <w:tbl>
      <w:tblPr>
        <w:tblpPr w:leftFromText="180" w:rightFromText="180" w:vertAnchor="text" w:horzAnchor="page" w:tblpX="1773" w:tblpY="618"/>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156"/>
        <w:gridCol w:w="6812"/>
        <w:gridCol w:w="994"/>
      </w:tblGrid>
      <w:tr w:rsidR="003A340F" w:rsidTr="003A340F">
        <w:trPr>
          <w:trHeight w:val="900"/>
        </w:trPr>
        <w:tc>
          <w:tcPr>
            <w:tcW w:w="1082"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分值构成</w:t>
            </w:r>
          </w:p>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(总100分)</w:t>
            </w:r>
          </w:p>
        </w:tc>
        <w:tc>
          <w:tcPr>
            <w:tcW w:w="3918"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价格分值： 35 分</w:t>
            </w:r>
          </w:p>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 xml:space="preserve">商务部分： </w:t>
            </w:r>
            <w:r>
              <w:rPr>
                <w:rFonts w:ascii="宋体" w:hAnsi="宋体" w:cs="仿宋_GB2312" w:hint="eastAsia"/>
                <w:sz w:val="24"/>
              </w:rPr>
              <w:t>35</w:t>
            </w:r>
            <w:r>
              <w:rPr>
                <w:rFonts w:ascii="宋体" w:hAnsi="宋体" w:cs="仿宋_GB2312" w:hint="eastAsia"/>
                <w:sz w:val="24"/>
                <w:lang w:val="zh-CN"/>
              </w:rPr>
              <w:t xml:space="preserve"> 分</w:t>
            </w:r>
          </w:p>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lastRenderedPageBreak/>
              <w:t xml:space="preserve">技术部分： </w:t>
            </w:r>
            <w:r>
              <w:rPr>
                <w:rFonts w:ascii="宋体" w:hAnsi="宋体" w:cs="仿宋_GB2312" w:hint="eastAsia"/>
                <w:sz w:val="24"/>
              </w:rPr>
              <w:t>30</w:t>
            </w:r>
            <w:r>
              <w:rPr>
                <w:rFonts w:ascii="宋体" w:hAnsi="宋体" w:cs="仿宋_GB2312" w:hint="eastAsia"/>
                <w:sz w:val="24"/>
                <w:lang w:val="zh-CN"/>
              </w:rPr>
              <w:t xml:space="preserve"> 分</w:t>
            </w:r>
          </w:p>
        </w:tc>
      </w:tr>
      <w:tr w:rsidR="003A340F" w:rsidTr="003A340F">
        <w:trPr>
          <w:trHeight w:val="56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lastRenderedPageBreak/>
              <w:t>价格部分（满分35分）</w:t>
            </w:r>
          </w:p>
        </w:tc>
      </w:tr>
      <w:tr w:rsidR="003A340F" w:rsidTr="003A340F">
        <w:trPr>
          <w:trHeight w:val="567"/>
        </w:trPr>
        <w:tc>
          <w:tcPr>
            <w:tcW w:w="1082"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评分因素</w:t>
            </w:r>
          </w:p>
        </w:tc>
        <w:tc>
          <w:tcPr>
            <w:tcW w:w="341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评标标准</w:t>
            </w:r>
          </w:p>
        </w:tc>
        <w:tc>
          <w:tcPr>
            <w:tcW w:w="49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rPr>
                <w:rFonts w:ascii="宋体" w:hAnsi="宋体" w:cs="仿宋_GB2312"/>
                <w:sz w:val="24"/>
                <w:lang w:val="zh-CN"/>
              </w:rPr>
            </w:pPr>
            <w:r>
              <w:rPr>
                <w:rFonts w:ascii="宋体" w:hAnsi="宋体" w:cs="仿宋_GB2312" w:hint="eastAsia"/>
                <w:sz w:val="24"/>
                <w:lang w:val="zh-CN"/>
              </w:rPr>
              <w:t>分值</w:t>
            </w:r>
          </w:p>
        </w:tc>
      </w:tr>
      <w:tr w:rsidR="003A340F" w:rsidTr="003A340F">
        <w:trPr>
          <w:trHeight w:val="534"/>
        </w:trPr>
        <w:tc>
          <w:tcPr>
            <w:tcW w:w="1082"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投标报价</w:t>
            </w:r>
          </w:p>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评分标准</w:t>
            </w:r>
          </w:p>
        </w:tc>
        <w:tc>
          <w:tcPr>
            <w:tcW w:w="341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评标基准价：满足招标文件要求的有效投标报价中，最低的投标报价为评标基准价。</w:t>
            </w:r>
          </w:p>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投标报价得分=（评标基准价/投标报价）×35</w:t>
            </w:r>
          </w:p>
        </w:tc>
        <w:tc>
          <w:tcPr>
            <w:tcW w:w="49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rPr>
                <w:rFonts w:ascii="宋体" w:hAnsi="宋体" w:cs="仿宋_GB2312"/>
                <w:sz w:val="24"/>
                <w:lang w:val="zh-CN"/>
              </w:rPr>
            </w:pPr>
            <w:r>
              <w:rPr>
                <w:rFonts w:ascii="宋体" w:hAnsi="宋体" w:cs="仿宋_GB2312" w:hint="eastAsia"/>
                <w:sz w:val="24"/>
                <w:lang w:val="zh-CN"/>
              </w:rPr>
              <w:t>35分</w:t>
            </w:r>
          </w:p>
        </w:tc>
      </w:tr>
      <w:tr w:rsidR="003A340F" w:rsidTr="003A340F">
        <w:trPr>
          <w:trHeight w:val="56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 xml:space="preserve">                          商务部分（满分</w:t>
            </w:r>
            <w:r>
              <w:rPr>
                <w:rFonts w:ascii="宋体" w:hAnsi="宋体" w:cs="仿宋_GB2312" w:hint="eastAsia"/>
                <w:sz w:val="24"/>
              </w:rPr>
              <w:t>35</w:t>
            </w:r>
            <w:r>
              <w:rPr>
                <w:rFonts w:ascii="宋体" w:hAnsi="宋体" w:cs="仿宋_GB2312" w:hint="eastAsia"/>
                <w:sz w:val="24"/>
                <w:lang w:val="zh-CN"/>
              </w:rPr>
              <w:t>分）</w:t>
            </w:r>
          </w:p>
        </w:tc>
      </w:tr>
      <w:tr w:rsidR="003A340F" w:rsidTr="003A340F">
        <w:trPr>
          <w:trHeight w:val="567"/>
        </w:trPr>
        <w:tc>
          <w:tcPr>
            <w:tcW w:w="1082"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评分因素</w:t>
            </w:r>
          </w:p>
        </w:tc>
        <w:tc>
          <w:tcPr>
            <w:tcW w:w="341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评标标准</w:t>
            </w:r>
          </w:p>
        </w:tc>
        <w:tc>
          <w:tcPr>
            <w:tcW w:w="49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rPr>
                <w:rFonts w:ascii="宋体" w:hAnsi="宋体" w:cs="仿宋_GB2312"/>
                <w:sz w:val="24"/>
                <w:lang w:val="zh-CN"/>
              </w:rPr>
            </w:pPr>
            <w:r>
              <w:rPr>
                <w:rFonts w:ascii="宋体" w:hAnsi="宋体" w:cs="仿宋_GB2312" w:hint="eastAsia"/>
                <w:sz w:val="24"/>
                <w:lang w:val="zh-CN"/>
              </w:rPr>
              <w:t>分值</w:t>
            </w:r>
          </w:p>
        </w:tc>
      </w:tr>
      <w:tr w:rsidR="003A340F" w:rsidTr="003A340F">
        <w:trPr>
          <w:trHeight w:val="90"/>
        </w:trPr>
        <w:tc>
          <w:tcPr>
            <w:tcW w:w="1082"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企业业绩</w:t>
            </w:r>
          </w:p>
        </w:tc>
        <w:tc>
          <w:tcPr>
            <w:tcW w:w="341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投标人提供2018年1月1日以来，具有类似项目业绩，</w:t>
            </w:r>
            <w:r>
              <w:rPr>
                <w:rFonts w:ascii="宋体" w:hAnsi="宋体" w:cs="仿宋_GB2312" w:hint="eastAsia"/>
                <w:sz w:val="24"/>
              </w:rPr>
              <w:t>每项</w:t>
            </w:r>
            <w:r>
              <w:rPr>
                <w:rFonts w:ascii="宋体" w:hAnsi="宋体" w:cs="仿宋_GB2312" w:hint="eastAsia"/>
                <w:sz w:val="24"/>
                <w:lang w:val="zh-CN"/>
              </w:rPr>
              <w:t>得</w:t>
            </w:r>
            <w:r>
              <w:rPr>
                <w:rFonts w:ascii="宋体" w:hAnsi="宋体" w:cs="仿宋_GB2312" w:hint="eastAsia"/>
                <w:sz w:val="24"/>
              </w:rPr>
              <w:t>2</w:t>
            </w:r>
            <w:r>
              <w:rPr>
                <w:rFonts w:ascii="宋体" w:hAnsi="宋体" w:cs="仿宋_GB2312" w:hint="eastAsia"/>
                <w:sz w:val="24"/>
                <w:lang w:val="zh-CN"/>
              </w:rPr>
              <w:t>分，本项最多得</w:t>
            </w:r>
            <w:r>
              <w:rPr>
                <w:rFonts w:ascii="宋体" w:hAnsi="宋体" w:cs="仿宋_GB2312" w:hint="eastAsia"/>
                <w:sz w:val="24"/>
              </w:rPr>
              <w:t>10</w:t>
            </w:r>
            <w:r>
              <w:rPr>
                <w:rFonts w:ascii="宋体" w:hAnsi="宋体" w:cs="仿宋_GB2312" w:hint="eastAsia"/>
                <w:sz w:val="24"/>
                <w:lang w:val="zh-CN"/>
              </w:rPr>
              <w:t>分。（以业绩合同、中标通知书、中标公示（或结果公告）网页（</w:t>
            </w:r>
            <w:r>
              <w:rPr>
                <w:rFonts w:ascii="宋体" w:hAnsi="宋体" w:cs="仿宋_GB2312" w:hint="eastAsia"/>
                <w:sz w:val="24"/>
              </w:rPr>
              <w:t>国家法定网站</w:t>
            </w:r>
            <w:r>
              <w:rPr>
                <w:rFonts w:ascii="宋体" w:hAnsi="宋体" w:cs="仿宋_GB2312" w:hint="eastAsia"/>
                <w:sz w:val="24"/>
                <w:lang w:val="zh-CN"/>
              </w:rPr>
              <w:t>）截图为准，三者缺一不可，时间以中标通知书日期为准）</w:t>
            </w:r>
          </w:p>
        </w:tc>
        <w:tc>
          <w:tcPr>
            <w:tcW w:w="49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rPr>
                <w:rFonts w:ascii="宋体" w:hAnsi="宋体" w:cs="仿宋_GB2312"/>
                <w:sz w:val="24"/>
                <w:lang w:val="zh-CN"/>
              </w:rPr>
            </w:pPr>
            <w:r>
              <w:rPr>
                <w:rFonts w:ascii="宋体" w:hAnsi="宋体" w:cs="仿宋_GB2312" w:hint="eastAsia"/>
                <w:sz w:val="24"/>
                <w:lang w:val="zh-CN"/>
              </w:rPr>
              <w:t>1</w:t>
            </w:r>
            <w:r>
              <w:rPr>
                <w:rFonts w:ascii="宋体" w:hAnsi="宋体" w:cs="仿宋_GB2312" w:hint="eastAsia"/>
                <w:sz w:val="24"/>
              </w:rPr>
              <w:t>0</w:t>
            </w:r>
            <w:r>
              <w:rPr>
                <w:rFonts w:ascii="宋体" w:hAnsi="宋体" w:cs="仿宋_GB2312" w:hint="eastAsia"/>
                <w:sz w:val="24"/>
                <w:lang w:val="zh-CN"/>
              </w:rPr>
              <w:t>分</w:t>
            </w:r>
          </w:p>
        </w:tc>
      </w:tr>
      <w:tr w:rsidR="003A340F" w:rsidTr="003A340F">
        <w:trPr>
          <w:trHeight w:val="575"/>
        </w:trPr>
        <w:tc>
          <w:tcPr>
            <w:tcW w:w="1082"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企业实力</w:t>
            </w:r>
          </w:p>
        </w:tc>
        <w:tc>
          <w:tcPr>
            <w:tcW w:w="3419" w:type="pct"/>
            <w:tcBorders>
              <w:top w:val="single" w:sz="4" w:space="0" w:color="auto"/>
              <w:left w:val="single" w:sz="4" w:space="0" w:color="auto"/>
              <w:bottom w:val="single" w:sz="4" w:space="0" w:color="auto"/>
              <w:right w:val="single" w:sz="4" w:space="0" w:color="auto"/>
            </w:tcBorders>
            <w:shd w:val="clear" w:color="auto" w:fill="auto"/>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rPr>
              <w:t>1.</w:t>
            </w:r>
            <w:r>
              <w:rPr>
                <w:rFonts w:ascii="宋体" w:hAnsi="宋体" w:cs="仿宋_GB2312" w:hint="eastAsia"/>
                <w:sz w:val="24"/>
                <w:lang w:val="zh-CN"/>
              </w:rPr>
              <w:t>投标人有独立的热泵机组生产基地，能出具场地所有权证或土地使用租赁协议的得</w:t>
            </w:r>
            <w:r>
              <w:rPr>
                <w:rFonts w:ascii="宋体" w:hAnsi="宋体" w:cs="仿宋_GB2312" w:hint="eastAsia"/>
                <w:sz w:val="24"/>
              </w:rPr>
              <w:t>4.5分</w:t>
            </w:r>
            <w:r>
              <w:rPr>
                <w:rFonts w:ascii="宋体" w:hAnsi="宋体" w:cs="仿宋_GB2312" w:hint="eastAsia"/>
                <w:sz w:val="24"/>
                <w:lang w:val="zh-CN"/>
              </w:rPr>
              <w:t>（需提供原件扫描件或图片）。</w:t>
            </w:r>
          </w:p>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rPr>
              <w:t xml:space="preserve">2.投标人自 2018 年 1 月 1 日以来信用评级机构出具的有效的企业信用报告，等级为 AAA 级的得1 分，AA 级的得 0.5 分。（投标人应提供在工商部门注册、经省级及以上社会信用管理部门备案认可的信用评级机构出具的信用评估报告，同时提供信用评级机构相应的资质材料。以上述要求的报告、材料原件扫描件或图片为准，否则不得分） </w:t>
            </w:r>
          </w:p>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rPr>
              <w:t>3</w:t>
            </w:r>
            <w:r>
              <w:rPr>
                <w:rFonts w:ascii="宋体" w:hAnsi="宋体" w:cs="仿宋_GB2312" w:hint="eastAsia"/>
                <w:sz w:val="24"/>
                <w:lang w:val="zh-CN"/>
              </w:rPr>
              <w:t>.投标人具有有效的环境管理体系认证、职业健康安全管理体系认证、质量管理体系认证，每提供一项得</w:t>
            </w:r>
            <w:r>
              <w:rPr>
                <w:rFonts w:ascii="宋体" w:hAnsi="宋体" w:cs="仿宋_GB2312" w:hint="eastAsia"/>
                <w:sz w:val="24"/>
              </w:rPr>
              <w:t>0.5</w:t>
            </w:r>
            <w:r>
              <w:rPr>
                <w:rFonts w:ascii="宋体" w:hAnsi="宋体" w:cs="仿宋_GB2312" w:hint="eastAsia"/>
                <w:sz w:val="24"/>
                <w:lang w:val="zh-CN"/>
              </w:rPr>
              <w:t>分，最高得</w:t>
            </w:r>
            <w:r>
              <w:rPr>
                <w:rFonts w:ascii="宋体" w:hAnsi="宋体" w:cs="仿宋_GB2312" w:hint="eastAsia"/>
                <w:sz w:val="24"/>
              </w:rPr>
              <w:t>1.5</w:t>
            </w:r>
            <w:r>
              <w:rPr>
                <w:rFonts w:ascii="宋体" w:hAnsi="宋体" w:cs="仿宋_GB2312" w:hint="eastAsia"/>
                <w:sz w:val="24"/>
                <w:lang w:val="zh-CN"/>
              </w:rPr>
              <w:t>分。（提供相关证书原件扫描件或图片并附国家认证认可监督管理委员会网站查询结果截图，否则不得分）</w:t>
            </w:r>
          </w:p>
        </w:tc>
        <w:tc>
          <w:tcPr>
            <w:tcW w:w="49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rPr>
                <w:rFonts w:ascii="宋体" w:hAnsi="宋体" w:cs="仿宋_GB2312"/>
                <w:sz w:val="24"/>
                <w:lang w:val="zh-CN"/>
              </w:rPr>
            </w:pPr>
            <w:r>
              <w:rPr>
                <w:rFonts w:ascii="宋体" w:hAnsi="宋体" w:cs="仿宋_GB2312" w:hint="eastAsia"/>
                <w:sz w:val="24"/>
              </w:rPr>
              <w:t>7分</w:t>
            </w:r>
          </w:p>
        </w:tc>
      </w:tr>
      <w:tr w:rsidR="003A340F" w:rsidTr="003A340F">
        <w:trPr>
          <w:trHeight w:val="575"/>
        </w:trPr>
        <w:tc>
          <w:tcPr>
            <w:tcW w:w="1082"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rPr>
                <w:rFonts w:ascii="宋体" w:hAnsi="宋体" w:cs="仿宋_GB2312"/>
                <w:sz w:val="24"/>
                <w:lang w:val="zh-CN"/>
              </w:rPr>
            </w:pPr>
            <w:r>
              <w:rPr>
                <w:rFonts w:ascii="宋体" w:hAnsi="宋体" w:cs="仿宋_GB2312" w:hint="eastAsia"/>
                <w:sz w:val="24"/>
                <w:lang w:val="zh-CN"/>
              </w:rPr>
              <w:t>企业研发能力</w:t>
            </w:r>
          </w:p>
        </w:tc>
        <w:tc>
          <w:tcPr>
            <w:tcW w:w="3419" w:type="pct"/>
            <w:tcBorders>
              <w:top w:val="single" w:sz="4" w:space="0" w:color="auto"/>
              <w:left w:val="single" w:sz="4" w:space="0" w:color="auto"/>
              <w:bottom w:val="single" w:sz="4" w:space="0" w:color="auto"/>
              <w:right w:val="single" w:sz="4" w:space="0" w:color="auto"/>
            </w:tcBorders>
            <w:shd w:val="clear" w:color="auto" w:fill="auto"/>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1.投标人具有热泵烤房相关产品自有发明专利的，一个得1分，最多得</w:t>
            </w:r>
            <w:r>
              <w:rPr>
                <w:rFonts w:ascii="宋体" w:hAnsi="宋体" w:cs="仿宋_GB2312" w:hint="eastAsia"/>
                <w:sz w:val="24"/>
              </w:rPr>
              <w:t>3</w:t>
            </w:r>
            <w:r>
              <w:rPr>
                <w:rFonts w:ascii="宋体" w:hAnsi="宋体" w:cs="仿宋_GB2312" w:hint="eastAsia"/>
                <w:sz w:val="24"/>
                <w:lang w:val="zh-CN"/>
              </w:rPr>
              <w:t>分。（提供证书原件扫描件或图片，未提供的不得分。）</w:t>
            </w:r>
          </w:p>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lastRenderedPageBreak/>
              <w:t>2.投标人具有热泵烤房相关产品自有实用新型专利的，一个得</w:t>
            </w:r>
            <w:r>
              <w:rPr>
                <w:rFonts w:ascii="宋体" w:hAnsi="宋体" w:cs="仿宋_GB2312" w:hint="eastAsia"/>
                <w:sz w:val="24"/>
              </w:rPr>
              <w:t>1</w:t>
            </w:r>
            <w:r>
              <w:rPr>
                <w:rFonts w:ascii="宋体" w:hAnsi="宋体" w:cs="仿宋_GB2312" w:hint="eastAsia"/>
                <w:sz w:val="24"/>
                <w:lang w:val="zh-CN"/>
              </w:rPr>
              <w:t>分，最多得</w:t>
            </w:r>
            <w:r>
              <w:rPr>
                <w:rFonts w:ascii="宋体" w:hAnsi="宋体" w:cs="仿宋_GB2312" w:hint="eastAsia"/>
                <w:sz w:val="24"/>
              </w:rPr>
              <w:t>4</w:t>
            </w:r>
            <w:r>
              <w:rPr>
                <w:rFonts w:ascii="宋体" w:hAnsi="宋体" w:cs="仿宋_GB2312" w:hint="eastAsia"/>
                <w:sz w:val="24"/>
                <w:lang w:val="zh-CN"/>
              </w:rPr>
              <w:t>分。（提供证书原件扫描件或图片，未提供的不得分。）</w:t>
            </w:r>
          </w:p>
          <w:p w:rsidR="003A340F" w:rsidRDefault="003A340F" w:rsidP="00B54868">
            <w:pPr>
              <w:spacing w:line="360" w:lineRule="auto"/>
              <w:ind w:firstLineChars="200" w:firstLine="480"/>
              <w:rPr>
                <w:rFonts w:ascii="宋体" w:hAnsi="宋体" w:cs="仿宋_GB2312"/>
                <w:sz w:val="24"/>
              </w:rPr>
            </w:pPr>
            <w:r>
              <w:rPr>
                <w:rFonts w:ascii="宋体" w:hAnsi="宋体" w:cs="仿宋_GB2312" w:hint="eastAsia"/>
                <w:sz w:val="24"/>
                <w:lang w:val="zh-CN"/>
              </w:rPr>
              <w:t>3.投标人具有空气源热泵相关的省级及以上科技成果奖励得1分。（提供证书原件扫描件或图片，未提供的不得分）。</w:t>
            </w:r>
          </w:p>
        </w:tc>
        <w:tc>
          <w:tcPr>
            <w:tcW w:w="49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rPr>
                <w:rFonts w:ascii="宋体" w:hAnsi="宋体" w:cs="仿宋_GB2312"/>
                <w:sz w:val="24"/>
              </w:rPr>
            </w:pPr>
            <w:r>
              <w:rPr>
                <w:rFonts w:ascii="宋体" w:hAnsi="宋体" w:cs="仿宋_GB2312" w:hint="eastAsia"/>
                <w:sz w:val="24"/>
              </w:rPr>
              <w:lastRenderedPageBreak/>
              <w:t>8</w:t>
            </w:r>
            <w:bookmarkStart w:id="6" w:name="_GoBack"/>
            <w:bookmarkEnd w:id="6"/>
            <w:r>
              <w:rPr>
                <w:rFonts w:ascii="宋体" w:hAnsi="宋体" w:cs="仿宋_GB2312" w:hint="eastAsia"/>
                <w:sz w:val="24"/>
                <w:lang w:val="zh-CN"/>
              </w:rPr>
              <w:t>分</w:t>
            </w:r>
          </w:p>
        </w:tc>
      </w:tr>
      <w:tr w:rsidR="003A340F" w:rsidTr="003A340F">
        <w:trPr>
          <w:trHeight w:val="567"/>
        </w:trPr>
        <w:tc>
          <w:tcPr>
            <w:tcW w:w="1082"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lastRenderedPageBreak/>
              <w:t>售后服务</w:t>
            </w:r>
          </w:p>
        </w:tc>
        <w:tc>
          <w:tcPr>
            <w:tcW w:w="341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1.投标产品售后服务保修年限在5年保修期基础上，每延长12个月加1分，该项最高得3分。</w:t>
            </w:r>
          </w:p>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2. 评委根据投标人提供的售后服务体系及服务计划，售后服务程序、人员配备技术力量和问题响应及解决时间、具体实施方案。，分三档打分:优，得</w:t>
            </w:r>
            <w:r>
              <w:rPr>
                <w:rFonts w:ascii="宋体" w:hAnsi="宋体" w:cs="仿宋_GB2312" w:hint="eastAsia"/>
                <w:sz w:val="24"/>
              </w:rPr>
              <w:t>7</w:t>
            </w:r>
            <w:r>
              <w:rPr>
                <w:rFonts w:ascii="宋体" w:hAnsi="宋体" w:cs="仿宋_GB2312" w:hint="eastAsia"/>
                <w:sz w:val="24"/>
                <w:lang w:val="zh-CN"/>
              </w:rPr>
              <w:t>分；良，得</w:t>
            </w:r>
            <w:r>
              <w:rPr>
                <w:rFonts w:ascii="宋体" w:hAnsi="宋体" w:cs="仿宋_GB2312" w:hint="eastAsia"/>
                <w:sz w:val="24"/>
              </w:rPr>
              <w:t>5</w:t>
            </w:r>
            <w:r>
              <w:rPr>
                <w:rFonts w:ascii="宋体" w:hAnsi="宋体" w:cs="仿宋_GB2312" w:hint="eastAsia"/>
                <w:sz w:val="24"/>
                <w:lang w:val="zh-CN"/>
              </w:rPr>
              <w:t>分；一般，得</w:t>
            </w:r>
            <w:r>
              <w:rPr>
                <w:rFonts w:ascii="宋体" w:hAnsi="宋体" w:cs="仿宋_GB2312" w:hint="eastAsia"/>
                <w:sz w:val="24"/>
              </w:rPr>
              <w:t>3</w:t>
            </w:r>
            <w:r>
              <w:rPr>
                <w:rFonts w:ascii="宋体" w:hAnsi="宋体" w:cs="仿宋_GB2312" w:hint="eastAsia"/>
                <w:sz w:val="24"/>
                <w:lang w:val="zh-CN"/>
              </w:rPr>
              <w:t>分。无相关内容不得分。</w:t>
            </w:r>
          </w:p>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档次的标准设定如下：</w:t>
            </w:r>
          </w:p>
          <w:p w:rsidR="003A340F" w:rsidRDefault="003A340F" w:rsidP="00B54868">
            <w:pPr>
              <w:spacing w:line="360" w:lineRule="auto"/>
              <w:ind w:firstLineChars="200" w:firstLine="480"/>
              <w:rPr>
                <w:rFonts w:ascii="宋体" w:hAnsi="宋体" w:cs="仿宋_GB2312"/>
                <w:sz w:val="24"/>
              </w:rPr>
            </w:pPr>
            <w:r>
              <w:rPr>
                <w:rFonts w:ascii="宋体" w:hAnsi="宋体" w:cs="仿宋_GB2312" w:hint="eastAsia"/>
                <w:sz w:val="24"/>
                <w:lang w:val="zh-CN"/>
              </w:rPr>
              <w:t>优:内容详实，科学、合理，考虑周全，措施到位，针对性强，完全能够满足项目的需要。</w:t>
            </w:r>
          </w:p>
          <w:p w:rsidR="003A340F" w:rsidRDefault="003A340F" w:rsidP="00B54868">
            <w:pPr>
              <w:spacing w:line="360" w:lineRule="auto"/>
              <w:ind w:firstLineChars="200" w:firstLine="480"/>
              <w:rPr>
                <w:rFonts w:ascii="宋体" w:hAnsi="宋体" w:cs="仿宋_GB2312"/>
                <w:sz w:val="24"/>
              </w:rPr>
            </w:pPr>
            <w:r>
              <w:rPr>
                <w:rFonts w:ascii="宋体" w:hAnsi="宋体" w:cs="仿宋_GB2312" w:hint="eastAsia"/>
                <w:sz w:val="24"/>
                <w:lang w:val="zh-CN"/>
              </w:rPr>
              <w:t>良:内容完整，基本科学、合理，考虑基本周全，措施基本到位，针对性较强，可以满足项目的需要，但有个别细节需要进一步完善或提高。</w:t>
            </w:r>
          </w:p>
          <w:p w:rsidR="003A340F" w:rsidRDefault="003A340F" w:rsidP="00B54868">
            <w:pPr>
              <w:spacing w:line="360" w:lineRule="auto"/>
              <w:ind w:firstLineChars="200" w:firstLine="480"/>
              <w:rPr>
                <w:rFonts w:ascii="宋体" w:hAnsi="宋体" w:cs="仿宋_GB2312"/>
                <w:sz w:val="24"/>
              </w:rPr>
            </w:pPr>
            <w:r>
              <w:rPr>
                <w:rFonts w:ascii="宋体" w:hAnsi="宋体" w:cs="仿宋_GB2312" w:hint="eastAsia"/>
                <w:sz w:val="24"/>
                <w:lang w:val="zh-CN"/>
              </w:rPr>
              <w:t>一般:内容基本完整，科学、合理方面一般，考虑不够全面，措施不够到位，针对性不强，虽然能够基本满足项目的需要，但有很多方面需要进一步完善甚至重新考虑。</w:t>
            </w:r>
          </w:p>
        </w:tc>
        <w:tc>
          <w:tcPr>
            <w:tcW w:w="49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rPr>
                <w:rFonts w:ascii="宋体" w:hAnsi="宋体" w:cs="仿宋_GB2312"/>
                <w:sz w:val="24"/>
                <w:lang w:val="zh-CN"/>
              </w:rPr>
            </w:pPr>
            <w:r>
              <w:rPr>
                <w:rFonts w:ascii="宋体" w:hAnsi="宋体" w:cs="仿宋_GB2312" w:hint="eastAsia"/>
                <w:sz w:val="24"/>
                <w:lang w:val="zh-CN"/>
              </w:rPr>
              <w:t>1</w:t>
            </w:r>
            <w:r>
              <w:rPr>
                <w:rFonts w:ascii="宋体" w:hAnsi="宋体" w:cs="仿宋_GB2312" w:hint="eastAsia"/>
                <w:sz w:val="24"/>
              </w:rPr>
              <w:t>0</w:t>
            </w:r>
            <w:r>
              <w:rPr>
                <w:rFonts w:ascii="宋体" w:hAnsi="宋体" w:cs="仿宋_GB2312" w:hint="eastAsia"/>
                <w:sz w:val="24"/>
                <w:lang w:val="zh-CN"/>
              </w:rPr>
              <w:t>分</w:t>
            </w:r>
          </w:p>
        </w:tc>
      </w:tr>
      <w:tr w:rsidR="003A340F" w:rsidTr="003A340F">
        <w:trPr>
          <w:trHeight w:val="599"/>
        </w:trPr>
        <w:tc>
          <w:tcPr>
            <w:tcW w:w="5000"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 xml:space="preserve">                          技术部分（满分3</w:t>
            </w:r>
            <w:r>
              <w:rPr>
                <w:rFonts w:ascii="宋体" w:hAnsi="宋体" w:cs="仿宋_GB2312" w:hint="eastAsia"/>
                <w:sz w:val="24"/>
              </w:rPr>
              <w:t>0</w:t>
            </w:r>
            <w:r>
              <w:rPr>
                <w:rFonts w:ascii="宋体" w:hAnsi="宋体" w:cs="仿宋_GB2312" w:hint="eastAsia"/>
                <w:sz w:val="24"/>
                <w:lang w:val="zh-CN"/>
              </w:rPr>
              <w:t>分）</w:t>
            </w:r>
          </w:p>
        </w:tc>
      </w:tr>
      <w:tr w:rsidR="003A340F" w:rsidTr="003A340F">
        <w:trPr>
          <w:trHeight w:val="567"/>
        </w:trPr>
        <w:tc>
          <w:tcPr>
            <w:tcW w:w="1082"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评分因素</w:t>
            </w:r>
          </w:p>
        </w:tc>
        <w:tc>
          <w:tcPr>
            <w:tcW w:w="341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评标标准</w:t>
            </w:r>
          </w:p>
        </w:tc>
        <w:tc>
          <w:tcPr>
            <w:tcW w:w="49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rPr>
                <w:rFonts w:ascii="宋体" w:hAnsi="宋体" w:cs="仿宋_GB2312"/>
                <w:sz w:val="24"/>
                <w:lang w:val="zh-CN"/>
              </w:rPr>
            </w:pPr>
            <w:r>
              <w:rPr>
                <w:rFonts w:ascii="宋体" w:hAnsi="宋体" w:cs="仿宋_GB2312" w:hint="eastAsia"/>
                <w:sz w:val="24"/>
                <w:lang w:val="zh-CN"/>
              </w:rPr>
              <w:t>分值</w:t>
            </w:r>
          </w:p>
        </w:tc>
      </w:tr>
      <w:tr w:rsidR="003A340F" w:rsidTr="003A340F">
        <w:trPr>
          <w:trHeight w:val="1134"/>
        </w:trPr>
        <w:tc>
          <w:tcPr>
            <w:tcW w:w="1082" w:type="pct"/>
            <w:tcBorders>
              <w:top w:val="single" w:sz="4" w:space="0" w:color="auto"/>
              <w:left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产品质量</w:t>
            </w:r>
          </w:p>
        </w:tc>
        <w:tc>
          <w:tcPr>
            <w:tcW w:w="341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widowControl/>
              <w:spacing w:line="360" w:lineRule="auto"/>
              <w:ind w:firstLineChars="200" w:firstLine="480"/>
              <w:jc w:val="left"/>
              <w:rPr>
                <w:rFonts w:ascii="宋体" w:hAnsi="宋体" w:cs="宋体"/>
                <w:color w:val="000000" w:themeColor="text1"/>
                <w:sz w:val="24"/>
                <w:szCs w:val="22"/>
              </w:rPr>
            </w:pPr>
            <w:r>
              <w:rPr>
                <w:rFonts w:ascii="宋体" w:hAnsi="宋体" w:cs="宋体" w:hint="eastAsia"/>
                <w:color w:val="000000" w:themeColor="text1"/>
                <w:sz w:val="24"/>
                <w:szCs w:val="22"/>
              </w:rPr>
              <w:t>1.投标人所投产品的热泵主机组在</w:t>
            </w:r>
            <w:r>
              <w:rPr>
                <w:rFonts w:ascii="宋体" w:hAnsi="宋体" w:cs="宋体" w:hint="eastAsia"/>
                <w:b/>
                <w:color w:val="000000" w:themeColor="text1"/>
                <w:sz w:val="24"/>
                <w:szCs w:val="22"/>
              </w:rPr>
              <w:t>额定工况</w:t>
            </w:r>
            <w:r>
              <w:rPr>
                <w:rFonts w:ascii="宋体" w:hAnsi="宋体" w:cs="宋体" w:hint="eastAsia"/>
                <w:color w:val="000000" w:themeColor="text1"/>
                <w:sz w:val="24"/>
                <w:szCs w:val="22"/>
              </w:rPr>
              <w:t>（室外侧干球温度25℃，湿球温度22℃，室内侧回风干球温度45℃，明示高档风量）下，COPr、额定制热量满足招标文件技术参数要求，得15分。</w:t>
            </w:r>
          </w:p>
          <w:p w:rsidR="003A340F" w:rsidRDefault="003A340F" w:rsidP="00B54868">
            <w:pPr>
              <w:widowControl/>
              <w:spacing w:line="360" w:lineRule="auto"/>
              <w:jc w:val="left"/>
              <w:rPr>
                <w:rFonts w:ascii="宋体" w:hAnsi="宋体" w:cs="宋体"/>
                <w:b/>
                <w:color w:val="000000" w:themeColor="text1"/>
                <w:sz w:val="24"/>
                <w:szCs w:val="22"/>
              </w:rPr>
            </w:pPr>
            <w:r>
              <w:rPr>
                <w:rFonts w:ascii="宋体" w:hAnsi="宋体" w:cs="宋体" w:hint="eastAsia"/>
                <w:b/>
                <w:color w:val="000000" w:themeColor="text1"/>
                <w:sz w:val="24"/>
                <w:szCs w:val="22"/>
              </w:rPr>
              <w:t>（提供同时具有CNAS、CAL、CMA印章的检测报告原件扫描件或图片，未提供的不得分。）</w:t>
            </w:r>
          </w:p>
          <w:p w:rsidR="003A340F" w:rsidRDefault="003A340F" w:rsidP="00B54868">
            <w:pPr>
              <w:widowControl/>
              <w:spacing w:line="360" w:lineRule="auto"/>
              <w:ind w:firstLineChars="200" w:firstLine="480"/>
              <w:jc w:val="left"/>
              <w:rPr>
                <w:rFonts w:ascii="宋体" w:hAnsi="宋体" w:cs="宋体"/>
                <w:color w:val="000000" w:themeColor="text1"/>
                <w:sz w:val="24"/>
                <w:szCs w:val="22"/>
              </w:rPr>
            </w:pPr>
            <w:r>
              <w:rPr>
                <w:rFonts w:ascii="宋体" w:hAnsi="宋体" w:cs="宋体" w:hint="eastAsia"/>
                <w:color w:val="000000" w:themeColor="text1"/>
                <w:sz w:val="24"/>
                <w:szCs w:val="22"/>
              </w:rPr>
              <w:t>2.投标产品其它技术参数全部满足招标文件技术参数要</w:t>
            </w:r>
            <w:r>
              <w:rPr>
                <w:rFonts w:ascii="宋体" w:hAnsi="宋体" w:cs="宋体" w:hint="eastAsia"/>
                <w:color w:val="000000" w:themeColor="text1"/>
                <w:sz w:val="24"/>
                <w:szCs w:val="22"/>
              </w:rPr>
              <w:lastRenderedPageBreak/>
              <w:t>求，完全响应得13分。</w:t>
            </w:r>
          </w:p>
          <w:p w:rsidR="003A340F" w:rsidRDefault="003A340F" w:rsidP="00B54868">
            <w:pPr>
              <w:spacing w:line="360" w:lineRule="auto"/>
              <w:ind w:firstLineChars="200" w:firstLine="482"/>
              <w:rPr>
                <w:rFonts w:ascii="宋体" w:hAnsi="宋体" w:cs="仿宋_GB2312"/>
                <w:sz w:val="24"/>
                <w:lang w:val="zh-CN"/>
              </w:rPr>
            </w:pPr>
            <w:r>
              <w:rPr>
                <w:rFonts w:ascii="宋体" w:hAnsi="宋体" w:cs="宋体" w:hint="eastAsia"/>
                <w:b/>
                <w:color w:val="000000" w:themeColor="text1"/>
                <w:sz w:val="24"/>
                <w:szCs w:val="22"/>
              </w:rPr>
              <w:t>（依据投标文件技术偏离表响应情况，缺少关键性技术参数或未提供的不得分。）</w:t>
            </w:r>
          </w:p>
        </w:tc>
        <w:tc>
          <w:tcPr>
            <w:tcW w:w="49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rPr>
                <w:rFonts w:ascii="宋体" w:hAnsi="宋体" w:cs="仿宋_GB2312"/>
                <w:sz w:val="24"/>
                <w:lang w:val="zh-CN"/>
              </w:rPr>
            </w:pPr>
            <w:r>
              <w:rPr>
                <w:rFonts w:ascii="宋体" w:hAnsi="宋体" w:cs="仿宋_GB2312" w:hint="eastAsia"/>
                <w:sz w:val="24"/>
              </w:rPr>
              <w:lastRenderedPageBreak/>
              <w:t>28</w:t>
            </w:r>
            <w:r>
              <w:rPr>
                <w:rFonts w:ascii="宋体" w:hAnsi="宋体" w:cs="仿宋_GB2312" w:hint="eastAsia"/>
                <w:sz w:val="24"/>
                <w:lang w:val="zh-CN"/>
              </w:rPr>
              <w:t>分</w:t>
            </w:r>
          </w:p>
        </w:tc>
      </w:tr>
      <w:tr w:rsidR="003A340F" w:rsidTr="003A340F">
        <w:trPr>
          <w:trHeight w:val="1360"/>
        </w:trPr>
        <w:tc>
          <w:tcPr>
            <w:tcW w:w="1082" w:type="pct"/>
            <w:tcBorders>
              <w:left w:val="single" w:sz="4" w:space="0" w:color="auto"/>
              <w:right w:val="single" w:sz="4" w:space="0" w:color="auto"/>
            </w:tcBorders>
            <w:shd w:val="clear" w:color="auto" w:fill="auto"/>
            <w:vAlign w:val="center"/>
          </w:tcPr>
          <w:p w:rsidR="003A340F" w:rsidRDefault="003A340F" w:rsidP="00B54868">
            <w:pPr>
              <w:spacing w:line="360" w:lineRule="auto"/>
              <w:rPr>
                <w:rFonts w:ascii="宋体" w:hAnsi="宋体" w:cs="仿宋_GB2312"/>
                <w:sz w:val="24"/>
                <w:lang w:val="zh-CN"/>
              </w:rPr>
            </w:pPr>
            <w:r>
              <w:rPr>
                <w:rFonts w:ascii="宋体" w:hAnsi="宋体" w:cs="仿宋_GB2312" w:hint="eastAsia"/>
                <w:sz w:val="24"/>
                <w:lang w:val="zh-CN"/>
              </w:rPr>
              <w:lastRenderedPageBreak/>
              <w:t>技术先进性、可靠性</w:t>
            </w:r>
          </w:p>
        </w:tc>
        <w:tc>
          <w:tcPr>
            <w:tcW w:w="341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根据投标人所投设备的核心技术水平相关证明资料综合评价，分三档打分:优，得2分；良，得1分；一般，得0.5分。无相关内容不得分。</w:t>
            </w:r>
          </w:p>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档次的标准设定如下:</w:t>
            </w:r>
          </w:p>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优:证明材料详实，科学、合理。</w:t>
            </w:r>
          </w:p>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良:证明材料完整，基本科学、合理。</w:t>
            </w:r>
          </w:p>
          <w:p w:rsidR="003A340F" w:rsidRDefault="003A340F" w:rsidP="00B54868">
            <w:pPr>
              <w:spacing w:line="360" w:lineRule="auto"/>
              <w:ind w:firstLineChars="200" w:firstLine="480"/>
              <w:rPr>
                <w:rFonts w:ascii="宋体" w:hAnsi="宋体" w:cs="仿宋_GB2312"/>
                <w:sz w:val="24"/>
                <w:lang w:val="zh-CN"/>
              </w:rPr>
            </w:pPr>
            <w:r>
              <w:rPr>
                <w:rFonts w:ascii="宋体" w:hAnsi="宋体" w:cs="仿宋_GB2312" w:hint="eastAsia"/>
                <w:sz w:val="24"/>
                <w:lang w:val="zh-CN"/>
              </w:rPr>
              <w:t>一般:证明材料基本完整，科学、合理方面一般。</w:t>
            </w:r>
          </w:p>
        </w:tc>
        <w:tc>
          <w:tcPr>
            <w:tcW w:w="499" w:type="pct"/>
            <w:tcBorders>
              <w:top w:val="single" w:sz="4" w:space="0" w:color="auto"/>
              <w:left w:val="single" w:sz="4" w:space="0" w:color="auto"/>
              <w:bottom w:val="single" w:sz="4" w:space="0" w:color="auto"/>
              <w:right w:val="single" w:sz="4" w:space="0" w:color="auto"/>
            </w:tcBorders>
            <w:shd w:val="clear" w:color="auto" w:fill="auto"/>
            <w:vAlign w:val="center"/>
          </w:tcPr>
          <w:p w:rsidR="003A340F" w:rsidRDefault="003A340F" w:rsidP="00B54868">
            <w:pPr>
              <w:spacing w:line="360" w:lineRule="auto"/>
              <w:rPr>
                <w:rFonts w:ascii="宋体" w:hAnsi="宋体" w:cs="仿宋_GB2312"/>
                <w:sz w:val="24"/>
                <w:lang w:val="zh-CN"/>
              </w:rPr>
            </w:pPr>
            <w:r>
              <w:rPr>
                <w:rFonts w:ascii="宋体" w:hAnsi="宋体" w:cs="仿宋_GB2312" w:hint="eastAsia"/>
                <w:sz w:val="24"/>
                <w:lang w:val="zh-CN"/>
              </w:rPr>
              <w:t>2分</w:t>
            </w:r>
          </w:p>
        </w:tc>
      </w:tr>
    </w:tbl>
    <w:p w:rsidR="00D02F59" w:rsidRDefault="00D02F59">
      <w:pPr>
        <w:pStyle w:val="aa"/>
        <w:spacing w:line="360" w:lineRule="auto"/>
        <w:ind w:firstLineChars="150" w:firstLine="360"/>
        <w:contextualSpacing/>
        <w:rPr>
          <w:rFonts w:hAnsi="宋体" w:cs="仿宋_GB2312"/>
          <w:kern w:val="2"/>
          <w:sz w:val="24"/>
          <w:szCs w:val="24"/>
          <w:lang w:val="zh-CN"/>
        </w:rPr>
      </w:pPr>
    </w:p>
    <w:p w:rsidR="00D02F59" w:rsidRDefault="00D02F59">
      <w:pPr>
        <w:pStyle w:val="aa"/>
        <w:spacing w:line="360" w:lineRule="auto"/>
        <w:ind w:firstLineChars="150" w:firstLine="360"/>
        <w:contextualSpacing/>
        <w:rPr>
          <w:rFonts w:hAnsi="宋体" w:cs="仿宋_GB2312"/>
          <w:kern w:val="2"/>
          <w:sz w:val="24"/>
          <w:szCs w:val="24"/>
          <w:lang w:val="zh-CN"/>
        </w:rPr>
      </w:pPr>
    </w:p>
    <w:p w:rsidR="00D02F59" w:rsidRDefault="00D02F59">
      <w:pPr>
        <w:pStyle w:val="aa"/>
        <w:spacing w:line="360" w:lineRule="auto"/>
        <w:ind w:firstLineChars="150" w:firstLine="360"/>
        <w:contextualSpacing/>
        <w:rPr>
          <w:rFonts w:hAnsi="宋体" w:cs="仿宋_GB2312"/>
          <w:kern w:val="2"/>
          <w:sz w:val="24"/>
          <w:szCs w:val="24"/>
          <w:lang w:val="zh-CN"/>
        </w:rPr>
      </w:pPr>
    </w:p>
    <w:p w:rsidR="00D02F59" w:rsidRDefault="00D02F59">
      <w:pPr>
        <w:pStyle w:val="aa"/>
        <w:spacing w:line="360" w:lineRule="auto"/>
        <w:ind w:firstLineChars="150" w:firstLine="360"/>
        <w:contextualSpacing/>
        <w:rPr>
          <w:rFonts w:hAnsi="宋体" w:cs="仿宋_GB2312"/>
          <w:kern w:val="2"/>
          <w:sz w:val="24"/>
          <w:szCs w:val="24"/>
          <w:lang w:val="zh-CN"/>
        </w:rPr>
      </w:pPr>
    </w:p>
    <w:p w:rsidR="00D02F59" w:rsidRDefault="00D02F59">
      <w:pPr>
        <w:pStyle w:val="aa"/>
        <w:spacing w:line="360" w:lineRule="auto"/>
        <w:ind w:firstLineChars="150" w:firstLine="360"/>
        <w:contextualSpacing/>
        <w:rPr>
          <w:rFonts w:hAnsi="宋体" w:cs="仿宋_GB2312"/>
          <w:kern w:val="2"/>
          <w:sz w:val="24"/>
          <w:szCs w:val="24"/>
          <w:lang w:val="zh-CN"/>
        </w:rPr>
      </w:pPr>
    </w:p>
    <w:p w:rsidR="00D02F59" w:rsidRDefault="00D02F59">
      <w:pPr>
        <w:pStyle w:val="aa"/>
        <w:spacing w:line="360" w:lineRule="auto"/>
        <w:ind w:firstLineChars="150" w:firstLine="360"/>
        <w:contextualSpacing/>
        <w:rPr>
          <w:rFonts w:hAnsi="宋体" w:cs="仿宋_GB2312"/>
          <w:kern w:val="2"/>
          <w:sz w:val="24"/>
          <w:szCs w:val="24"/>
          <w:lang w:val="zh-CN"/>
        </w:rPr>
      </w:pPr>
    </w:p>
    <w:p w:rsidR="00D02F59" w:rsidRDefault="00D02F59">
      <w:pPr>
        <w:pStyle w:val="aa"/>
        <w:spacing w:line="360" w:lineRule="auto"/>
        <w:ind w:firstLineChars="150" w:firstLine="360"/>
        <w:contextualSpacing/>
        <w:rPr>
          <w:rFonts w:hAnsi="宋体" w:cs="仿宋_GB2312"/>
          <w:kern w:val="2"/>
          <w:sz w:val="24"/>
          <w:szCs w:val="24"/>
          <w:lang w:val="zh-CN"/>
        </w:rPr>
      </w:pPr>
    </w:p>
    <w:p w:rsidR="00D02F59" w:rsidRDefault="00D02F59">
      <w:pPr>
        <w:pStyle w:val="aa"/>
        <w:spacing w:line="360" w:lineRule="auto"/>
        <w:ind w:firstLineChars="150" w:firstLine="360"/>
        <w:contextualSpacing/>
        <w:rPr>
          <w:rFonts w:hAnsi="宋体" w:cs="仿宋_GB2312"/>
          <w:kern w:val="2"/>
          <w:sz w:val="24"/>
          <w:szCs w:val="24"/>
          <w:lang w:val="zh-CN"/>
        </w:rPr>
      </w:pPr>
    </w:p>
    <w:p w:rsidR="00D02F59" w:rsidRDefault="00D02F59">
      <w:pPr>
        <w:pStyle w:val="aa"/>
        <w:spacing w:line="360" w:lineRule="auto"/>
        <w:ind w:firstLineChars="150" w:firstLine="360"/>
        <w:contextualSpacing/>
        <w:rPr>
          <w:rFonts w:hAnsi="宋体" w:cs="仿宋_GB2312"/>
          <w:kern w:val="2"/>
          <w:sz w:val="24"/>
          <w:szCs w:val="24"/>
          <w:lang w:val="zh-CN"/>
        </w:rPr>
      </w:pPr>
    </w:p>
    <w:p w:rsidR="00D02F59" w:rsidRDefault="00D02F59">
      <w:pPr>
        <w:rPr>
          <w:rFonts w:hAnsi="宋体" w:cs="仿宋_GB2312"/>
          <w:sz w:val="24"/>
          <w:lang w:val="zh-CN"/>
        </w:rPr>
      </w:pPr>
    </w:p>
    <w:p w:rsidR="00D02F59" w:rsidRDefault="00D02F59">
      <w:pPr>
        <w:rPr>
          <w:rFonts w:hAnsi="宋体" w:cs="仿宋_GB2312"/>
          <w:sz w:val="24"/>
          <w:lang w:val="zh-CN"/>
        </w:rPr>
      </w:pPr>
    </w:p>
    <w:p w:rsidR="00D02F59" w:rsidRDefault="00D02F59">
      <w:pPr>
        <w:rPr>
          <w:rFonts w:hAnsi="宋体" w:cs="仿宋_GB2312"/>
          <w:sz w:val="24"/>
          <w:lang w:val="zh-CN"/>
        </w:rPr>
      </w:pPr>
    </w:p>
    <w:p w:rsidR="00D02F59" w:rsidRDefault="00D02F59">
      <w:pPr>
        <w:rPr>
          <w:rFonts w:hAnsi="宋体" w:cs="仿宋_GB2312"/>
          <w:sz w:val="24"/>
          <w:lang w:val="zh-CN"/>
        </w:rPr>
      </w:pPr>
    </w:p>
    <w:p w:rsidR="00D02F59" w:rsidRDefault="0083296B">
      <w:pPr>
        <w:rPr>
          <w:rFonts w:hAnsi="宋体" w:cs="仿宋_GB2312"/>
          <w:sz w:val="24"/>
          <w:lang w:val="zh-CN"/>
        </w:rPr>
      </w:pPr>
      <w:r>
        <w:rPr>
          <w:rFonts w:hAnsi="宋体" w:cs="仿宋_GB2312" w:hint="eastAsia"/>
          <w:sz w:val="24"/>
          <w:lang w:val="zh-CN"/>
        </w:rPr>
        <w:t>注：以上相关证明证件均以原件的扫描件或图片为准（不再提供原件，如扫描件或图片无法辨认，不清晰者、缺项者一律按照</w:t>
      </w:r>
      <w:r>
        <w:rPr>
          <w:rFonts w:hAnsi="宋体" w:cs="仿宋_GB2312" w:hint="eastAsia"/>
          <w:sz w:val="24"/>
          <w:lang w:val="zh-CN"/>
        </w:rPr>
        <w:t>0</w:t>
      </w:r>
      <w:r>
        <w:rPr>
          <w:rFonts w:hAnsi="宋体" w:cs="仿宋_GB2312" w:hint="eastAsia"/>
          <w:sz w:val="24"/>
          <w:lang w:val="zh-CN"/>
        </w:rPr>
        <w:t>分计取）。</w:t>
      </w:r>
    </w:p>
    <w:p w:rsidR="00D02F59" w:rsidRDefault="0083296B">
      <w:pPr>
        <w:spacing w:line="360" w:lineRule="auto"/>
        <w:ind w:firstLineChars="200" w:firstLine="480"/>
        <w:rPr>
          <w:rFonts w:ascii="宋体" w:hAnsi="宋体" w:cs="仿宋_GB2312"/>
          <w:sz w:val="24"/>
          <w:lang w:val="zh-CN"/>
        </w:rPr>
      </w:pPr>
      <w:r>
        <w:rPr>
          <w:rFonts w:ascii="宋体" w:hAnsi="宋体" w:cs="仿宋_GB2312" w:hint="eastAsia"/>
          <w:sz w:val="24"/>
          <w:lang w:val="zh-CN"/>
        </w:rPr>
        <w:t>评委会将对通过初步评审且实质性响应招标文件的投标文件按照评分办法及评分标准进行评判和打分。分数汇总时，评委分数的算术平均值作为该投标人的最终得分。本办法计算过程中分值按四舍五入保留两位小数。评标委员会根据评分结果得分由高至低对有效投标人进行排序，推荐1-3名中标候选供应商。若有相同的最高得分，则其中投标总价低的投标人将被排序在前；若有相同的最高得分且投标报价相同的，则按企业实力及业绩部分得分从高到低顺序进行排列，企业实力及业绩得分最高的投标人将被排序在前。</w:t>
      </w:r>
    </w:p>
    <w:p w:rsidR="00D02F59" w:rsidRDefault="0083296B">
      <w:pPr>
        <w:spacing w:line="360" w:lineRule="auto"/>
        <w:ind w:firstLineChars="200" w:firstLine="480"/>
        <w:rPr>
          <w:rFonts w:ascii="宋体" w:hAnsi="宋体" w:cs="仿宋_GB2312"/>
          <w:sz w:val="24"/>
          <w:lang w:val="zh-CN"/>
        </w:rPr>
      </w:pPr>
      <w:r>
        <w:rPr>
          <w:rFonts w:ascii="宋体" w:hAnsi="宋体" w:cs="仿宋_GB2312" w:hint="eastAsia"/>
          <w:sz w:val="24"/>
          <w:lang w:val="zh-CN"/>
        </w:rPr>
        <w:t>如中标供应商放弃中标、因不可抗力不能履行合同或者被查实存在影响中标结果的违法行为等情形，不符合中标条件的，招标人可以按照评标委员会提出的中标候选人名单排序后续为中标供应商，也可以重新招标。</w:t>
      </w:r>
    </w:p>
    <w:p w:rsidR="00D02F59" w:rsidRDefault="0083296B">
      <w:pPr>
        <w:spacing w:line="360" w:lineRule="auto"/>
        <w:ind w:firstLineChars="200" w:firstLine="482"/>
        <w:rPr>
          <w:rFonts w:ascii="宋体" w:hAnsi="宋体" w:cs="仿宋_GB2312"/>
          <w:b/>
          <w:sz w:val="24"/>
          <w:lang w:val="zh-CN"/>
        </w:rPr>
      </w:pPr>
      <w:r>
        <w:rPr>
          <w:rFonts w:ascii="宋体" w:hAnsi="宋体" w:cs="仿宋_GB2312" w:hint="eastAsia"/>
          <w:b/>
          <w:sz w:val="24"/>
          <w:lang w:val="zh-CN"/>
        </w:rPr>
        <w:t>其中：价格分计算（落实政府采购政策价格调整部分）</w:t>
      </w: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85"/>
        <w:gridCol w:w="3072"/>
        <w:gridCol w:w="2673"/>
        <w:gridCol w:w="3190"/>
      </w:tblGrid>
      <w:tr w:rsidR="00D02F59">
        <w:trPr>
          <w:trHeight w:val="564"/>
        </w:trPr>
        <w:tc>
          <w:tcPr>
            <w:tcW w:w="785" w:type="dxa"/>
            <w:vAlign w:val="center"/>
          </w:tcPr>
          <w:p w:rsidR="00D02F59" w:rsidRDefault="0083296B">
            <w:pPr>
              <w:jc w:val="center"/>
              <w:rPr>
                <w:rFonts w:ascii="宋体" w:hAnsi="宋体"/>
                <w:b/>
                <w:color w:val="000000"/>
                <w:sz w:val="24"/>
                <w:lang w:val="en-GB"/>
              </w:rPr>
            </w:pPr>
            <w:r>
              <w:rPr>
                <w:rFonts w:ascii="宋体" w:hAnsi="宋体" w:hint="eastAsia"/>
                <w:b/>
                <w:color w:val="000000"/>
                <w:sz w:val="24"/>
                <w:lang w:val="en-GB"/>
              </w:rPr>
              <w:t>序号</w:t>
            </w:r>
          </w:p>
        </w:tc>
        <w:tc>
          <w:tcPr>
            <w:tcW w:w="3072" w:type="dxa"/>
            <w:vAlign w:val="center"/>
          </w:tcPr>
          <w:p w:rsidR="00D02F59" w:rsidRDefault="0083296B">
            <w:pPr>
              <w:jc w:val="center"/>
              <w:rPr>
                <w:rFonts w:ascii="宋体" w:hAnsi="宋体"/>
                <w:b/>
                <w:color w:val="000000"/>
                <w:sz w:val="24"/>
                <w:lang w:val="en-GB"/>
              </w:rPr>
            </w:pPr>
            <w:r>
              <w:rPr>
                <w:rFonts w:ascii="宋体" w:hAnsi="宋体" w:hint="eastAsia"/>
                <w:b/>
                <w:color w:val="000000"/>
                <w:sz w:val="24"/>
                <w:lang w:val="en-GB"/>
              </w:rPr>
              <w:t>情形</w:t>
            </w:r>
          </w:p>
        </w:tc>
        <w:tc>
          <w:tcPr>
            <w:tcW w:w="2673" w:type="dxa"/>
            <w:vAlign w:val="center"/>
          </w:tcPr>
          <w:p w:rsidR="00D02F59" w:rsidRDefault="0083296B">
            <w:pPr>
              <w:jc w:val="center"/>
              <w:rPr>
                <w:rFonts w:ascii="宋体" w:hAnsi="宋体"/>
                <w:b/>
                <w:color w:val="000000"/>
                <w:sz w:val="24"/>
                <w:lang w:val="en-GB"/>
              </w:rPr>
            </w:pPr>
            <w:r>
              <w:rPr>
                <w:rFonts w:ascii="宋体" w:hAnsi="宋体" w:hint="eastAsia"/>
                <w:b/>
                <w:color w:val="000000"/>
                <w:sz w:val="24"/>
              </w:rPr>
              <w:t>价格扣除</w:t>
            </w:r>
            <w:r>
              <w:rPr>
                <w:rFonts w:ascii="宋体" w:hAnsi="宋体" w:hint="eastAsia"/>
                <w:b/>
                <w:color w:val="000000"/>
                <w:sz w:val="24"/>
                <w:lang w:val="en-GB"/>
              </w:rPr>
              <w:t>比例</w:t>
            </w:r>
          </w:p>
        </w:tc>
        <w:tc>
          <w:tcPr>
            <w:tcW w:w="3190" w:type="dxa"/>
            <w:vAlign w:val="center"/>
          </w:tcPr>
          <w:p w:rsidR="00D02F59" w:rsidRDefault="0083296B">
            <w:pPr>
              <w:jc w:val="center"/>
              <w:rPr>
                <w:rFonts w:ascii="宋体" w:hAnsi="宋体"/>
                <w:b/>
                <w:color w:val="000000"/>
                <w:sz w:val="24"/>
                <w:lang w:val="en-GB"/>
              </w:rPr>
            </w:pPr>
            <w:r>
              <w:rPr>
                <w:rFonts w:ascii="宋体" w:hAnsi="宋体" w:hint="eastAsia"/>
                <w:b/>
                <w:color w:val="000000"/>
                <w:sz w:val="24"/>
                <w:lang w:val="en-GB"/>
              </w:rPr>
              <w:t>计算公式</w:t>
            </w:r>
          </w:p>
        </w:tc>
      </w:tr>
      <w:tr w:rsidR="00D02F59">
        <w:trPr>
          <w:trHeight w:val="896"/>
        </w:trPr>
        <w:tc>
          <w:tcPr>
            <w:tcW w:w="785" w:type="dxa"/>
            <w:vAlign w:val="center"/>
          </w:tcPr>
          <w:p w:rsidR="00D02F59" w:rsidRDefault="0083296B">
            <w:pPr>
              <w:jc w:val="center"/>
              <w:rPr>
                <w:rFonts w:ascii="宋体" w:hAnsi="宋体"/>
                <w:b/>
                <w:color w:val="000000"/>
                <w:sz w:val="24"/>
                <w:lang w:val="en-GB"/>
              </w:rPr>
            </w:pPr>
            <w:r>
              <w:rPr>
                <w:rFonts w:ascii="宋体" w:hAnsi="宋体" w:hint="eastAsia"/>
                <w:b/>
                <w:color w:val="000000"/>
                <w:sz w:val="24"/>
                <w:lang w:val="en-GB"/>
              </w:rPr>
              <w:t>1</w:t>
            </w:r>
          </w:p>
        </w:tc>
        <w:tc>
          <w:tcPr>
            <w:tcW w:w="3072" w:type="dxa"/>
            <w:vAlign w:val="center"/>
          </w:tcPr>
          <w:p w:rsidR="00D02F59" w:rsidRDefault="0083296B">
            <w:pPr>
              <w:jc w:val="center"/>
              <w:rPr>
                <w:rFonts w:ascii="宋体" w:hAnsi="宋体"/>
                <w:color w:val="000000"/>
                <w:sz w:val="24"/>
                <w:lang w:val="en-GB"/>
              </w:rPr>
            </w:pPr>
            <w:r>
              <w:rPr>
                <w:rFonts w:ascii="宋体" w:hAnsi="宋体" w:hint="eastAsia"/>
                <w:color w:val="000000"/>
                <w:sz w:val="24"/>
                <w:lang w:val="en-GB"/>
              </w:rPr>
              <w:t>非联合体投标人</w:t>
            </w:r>
          </w:p>
        </w:tc>
        <w:tc>
          <w:tcPr>
            <w:tcW w:w="2673" w:type="dxa"/>
            <w:vAlign w:val="center"/>
          </w:tcPr>
          <w:p w:rsidR="00D02F59" w:rsidRDefault="0083296B">
            <w:pPr>
              <w:jc w:val="center"/>
              <w:rPr>
                <w:rFonts w:ascii="宋体" w:hAnsi="宋体"/>
                <w:b/>
                <w:sz w:val="24"/>
                <w:lang w:val="en-GB"/>
              </w:rPr>
            </w:pPr>
            <w:r>
              <w:rPr>
                <w:rFonts w:ascii="宋体" w:hAnsi="宋体" w:hint="eastAsia"/>
                <w:color w:val="000000"/>
                <w:sz w:val="24"/>
              </w:rPr>
              <w:t>对小型和微型企业产品的价格扣除</w:t>
            </w:r>
            <w:r>
              <w:rPr>
                <w:rFonts w:ascii="宋体" w:hAnsi="宋体"/>
                <w:sz w:val="24"/>
                <w:u w:val="single"/>
              </w:rPr>
              <w:t>6</w:t>
            </w:r>
            <w:r>
              <w:rPr>
                <w:rFonts w:ascii="宋体" w:hAnsi="宋体" w:hint="eastAsia"/>
                <w:sz w:val="24"/>
              </w:rPr>
              <w:t>%</w:t>
            </w:r>
          </w:p>
        </w:tc>
        <w:tc>
          <w:tcPr>
            <w:tcW w:w="3190" w:type="dxa"/>
            <w:vMerge w:val="restart"/>
            <w:vAlign w:val="center"/>
          </w:tcPr>
          <w:p w:rsidR="00D02F59" w:rsidRDefault="0083296B">
            <w:pPr>
              <w:jc w:val="center"/>
              <w:rPr>
                <w:color w:val="000000"/>
                <w:sz w:val="24"/>
                <w:lang w:val="en-GB"/>
              </w:rPr>
            </w:pPr>
            <w:r>
              <w:rPr>
                <w:rFonts w:hint="eastAsia"/>
                <w:color w:val="000000"/>
                <w:sz w:val="24"/>
                <w:lang w:val="en-GB"/>
              </w:rPr>
              <w:t>评标价格＝投标报价—</w:t>
            </w:r>
            <w:r>
              <w:rPr>
                <w:rFonts w:hint="eastAsia"/>
                <w:color w:val="000000"/>
                <w:sz w:val="24"/>
              </w:rPr>
              <w:t>小型和微型企业产品的价格</w:t>
            </w:r>
            <w:r>
              <w:rPr>
                <w:rFonts w:ascii="宋体" w:hAnsi="宋体" w:hint="eastAsia"/>
                <w:color w:val="000000"/>
                <w:sz w:val="24"/>
                <w:lang w:val="en-GB"/>
              </w:rPr>
              <w:t>×</w:t>
            </w:r>
            <w:r>
              <w:rPr>
                <w:rFonts w:hint="eastAsia"/>
                <w:color w:val="000000"/>
                <w:sz w:val="24"/>
                <w:lang w:val="en-GB"/>
              </w:rPr>
              <w:t>6%</w:t>
            </w:r>
          </w:p>
          <w:p w:rsidR="00D02F59" w:rsidRDefault="00D02F59">
            <w:pPr>
              <w:jc w:val="center"/>
              <w:rPr>
                <w:rFonts w:ascii="宋体" w:hAnsi="宋体"/>
                <w:b/>
                <w:color w:val="000000"/>
                <w:sz w:val="24"/>
                <w:lang w:val="en-GB"/>
              </w:rPr>
            </w:pPr>
          </w:p>
        </w:tc>
      </w:tr>
      <w:tr w:rsidR="00D02F59">
        <w:trPr>
          <w:trHeight w:val="1416"/>
        </w:trPr>
        <w:tc>
          <w:tcPr>
            <w:tcW w:w="785" w:type="dxa"/>
            <w:vAlign w:val="center"/>
          </w:tcPr>
          <w:p w:rsidR="00D02F59" w:rsidRDefault="0083296B">
            <w:pPr>
              <w:jc w:val="center"/>
              <w:rPr>
                <w:rFonts w:ascii="宋体" w:hAnsi="宋体"/>
                <w:b/>
                <w:color w:val="000000"/>
                <w:sz w:val="24"/>
                <w:lang w:val="en-GB"/>
              </w:rPr>
            </w:pPr>
            <w:r>
              <w:rPr>
                <w:rFonts w:ascii="宋体" w:hAnsi="宋体" w:hint="eastAsia"/>
                <w:b/>
                <w:color w:val="000000"/>
                <w:sz w:val="24"/>
                <w:lang w:val="en-GB"/>
              </w:rPr>
              <w:t>2</w:t>
            </w:r>
          </w:p>
        </w:tc>
        <w:tc>
          <w:tcPr>
            <w:tcW w:w="3072" w:type="dxa"/>
            <w:vAlign w:val="center"/>
          </w:tcPr>
          <w:p w:rsidR="00D02F59" w:rsidRDefault="0083296B">
            <w:pPr>
              <w:jc w:val="center"/>
              <w:rPr>
                <w:rFonts w:ascii="宋体" w:hAnsi="宋体"/>
                <w:b/>
                <w:color w:val="000000"/>
                <w:sz w:val="24"/>
              </w:rPr>
            </w:pPr>
            <w:r>
              <w:rPr>
                <w:rFonts w:ascii="宋体" w:hAnsi="宋体" w:hint="eastAsia"/>
                <w:color w:val="000000"/>
                <w:sz w:val="24"/>
                <w:lang w:val="en-GB"/>
              </w:rPr>
              <w:t>联合体各方均为小型、微型企业</w:t>
            </w:r>
          </w:p>
        </w:tc>
        <w:tc>
          <w:tcPr>
            <w:tcW w:w="2673" w:type="dxa"/>
            <w:vAlign w:val="center"/>
          </w:tcPr>
          <w:p w:rsidR="00D02F59" w:rsidRDefault="0083296B">
            <w:pPr>
              <w:jc w:val="center"/>
              <w:rPr>
                <w:rFonts w:ascii="宋体" w:hAnsi="宋体"/>
                <w:sz w:val="24"/>
              </w:rPr>
            </w:pPr>
            <w:r>
              <w:rPr>
                <w:rFonts w:ascii="宋体" w:hAnsi="宋体" w:hint="eastAsia"/>
                <w:color w:val="000000"/>
                <w:sz w:val="24"/>
              </w:rPr>
              <w:t>对小型和微型企业产品的价格扣除</w:t>
            </w:r>
            <w:r>
              <w:rPr>
                <w:rFonts w:ascii="宋体" w:hAnsi="宋体"/>
                <w:sz w:val="24"/>
                <w:u w:val="single"/>
              </w:rPr>
              <w:t>6</w:t>
            </w:r>
            <w:r>
              <w:rPr>
                <w:rFonts w:ascii="宋体" w:hAnsi="宋体" w:hint="eastAsia"/>
                <w:sz w:val="24"/>
              </w:rPr>
              <w:t>%</w:t>
            </w:r>
          </w:p>
          <w:p w:rsidR="00D02F59" w:rsidRDefault="0083296B">
            <w:pPr>
              <w:jc w:val="center"/>
              <w:rPr>
                <w:rFonts w:ascii="宋体" w:hAnsi="宋体"/>
                <w:b/>
                <w:sz w:val="24"/>
                <w:lang w:val="en-GB"/>
              </w:rPr>
            </w:pPr>
            <w:r>
              <w:rPr>
                <w:rFonts w:ascii="宋体" w:hAnsi="宋体" w:hint="eastAsia"/>
                <w:sz w:val="24"/>
              </w:rPr>
              <w:t>（不再享受序号3的价格折扣）</w:t>
            </w:r>
          </w:p>
        </w:tc>
        <w:tc>
          <w:tcPr>
            <w:tcW w:w="3190" w:type="dxa"/>
            <w:vMerge/>
          </w:tcPr>
          <w:p w:rsidR="00D02F59" w:rsidRDefault="00D02F59">
            <w:pPr>
              <w:rPr>
                <w:rFonts w:ascii="宋体" w:hAnsi="宋体"/>
                <w:color w:val="000000"/>
                <w:sz w:val="24"/>
                <w:lang w:val="en-GB"/>
              </w:rPr>
            </w:pPr>
          </w:p>
        </w:tc>
      </w:tr>
      <w:tr w:rsidR="00D02F59">
        <w:trPr>
          <w:trHeight w:val="1251"/>
        </w:trPr>
        <w:tc>
          <w:tcPr>
            <w:tcW w:w="785" w:type="dxa"/>
            <w:vAlign w:val="center"/>
          </w:tcPr>
          <w:p w:rsidR="00D02F59" w:rsidRDefault="0083296B">
            <w:pPr>
              <w:jc w:val="center"/>
              <w:rPr>
                <w:rFonts w:ascii="宋体" w:hAnsi="宋体"/>
                <w:b/>
                <w:color w:val="000000"/>
                <w:sz w:val="24"/>
                <w:lang w:val="en-GB"/>
              </w:rPr>
            </w:pPr>
            <w:r>
              <w:rPr>
                <w:rFonts w:ascii="宋体" w:hAnsi="宋体" w:hint="eastAsia"/>
                <w:b/>
                <w:color w:val="000000"/>
                <w:sz w:val="24"/>
                <w:lang w:val="en-GB"/>
              </w:rPr>
              <w:lastRenderedPageBreak/>
              <w:t>3</w:t>
            </w:r>
          </w:p>
        </w:tc>
        <w:tc>
          <w:tcPr>
            <w:tcW w:w="3072" w:type="dxa"/>
            <w:vAlign w:val="center"/>
          </w:tcPr>
          <w:p w:rsidR="00D02F59" w:rsidRDefault="0083296B">
            <w:pPr>
              <w:jc w:val="center"/>
              <w:rPr>
                <w:rFonts w:ascii="宋体" w:hAnsi="宋体"/>
                <w:b/>
                <w:color w:val="000000"/>
                <w:sz w:val="24"/>
                <w:lang w:val="en-GB"/>
              </w:rPr>
            </w:pPr>
            <w:r>
              <w:rPr>
                <w:rFonts w:ascii="宋体" w:hAnsi="宋体" w:hint="eastAsia"/>
                <w:color w:val="000000"/>
                <w:sz w:val="24"/>
                <w:lang w:val="en-GB"/>
              </w:rPr>
              <w:t>联合体一方为小型、微型企业且小型、微型企业协议合同金额占联合体协议合同总金额30%以上的</w:t>
            </w:r>
          </w:p>
        </w:tc>
        <w:tc>
          <w:tcPr>
            <w:tcW w:w="2673" w:type="dxa"/>
            <w:vAlign w:val="center"/>
          </w:tcPr>
          <w:p w:rsidR="00D02F59" w:rsidRDefault="0083296B">
            <w:pPr>
              <w:jc w:val="center"/>
              <w:rPr>
                <w:rFonts w:ascii="宋体" w:hAnsi="宋体"/>
                <w:color w:val="000000"/>
                <w:sz w:val="24"/>
                <w:lang w:val="en-GB"/>
              </w:rPr>
            </w:pPr>
            <w:r>
              <w:rPr>
                <w:rFonts w:ascii="宋体" w:hAnsi="宋体" w:hint="eastAsia"/>
                <w:color w:val="000000"/>
                <w:sz w:val="24"/>
                <w:lang w:val="en-GB"/>
              </w:rPr>
              <w:t>对联合体总金额扣除</w:t>
            </w:r>
          </w:p>
          <w:p w:rsidR="00D02F59" w:rsidRDefault="0083296B">
            <w:pPr>
              <w:jc w:val="center"/>
              <w:rPr>
                <w:rFonts w:ascii="宋体" w:hAnsi="宋体"/>
                <w:b/>
                <w:sz w:val="24"/>
                <w:lang w:val="en-GB"/>
              </w:rPr>
            </w:pPr>
            <w:r>
              <w:rPr>
                <w:rFonts w:ascii="宋体" w:hAnsi="宋体"/>
                <w:sz w:val="24"/>
                <w:u w:val="single"/>
              </w:rPr>
              <w:t>2</w:t>
            </w:r>
            <w:r>
              <w:rPr>
                <w:rFonts w:ascii="宋体" w:hAnsi="宋体" w:hint="eastAsia"/>
                <w:sz w:val="24"/>
              </w:rPr>
              <w:t>%</w:t>
            </w:r>
          </w:p>
        </w:tc>
        <w:tc>
          <w:tcPr>
            <w:tcW w:w="3190" w:type="dxa"/>
            <w:vAlign w:val="center"/>
          </w:tcPr>
          <w:p w:rsidR="00D02F59" w:rsidRDefault="0083296B">
            <w:pPr>
              <w:jc w:val="center"/>
              <w:rPr>
                <w:rFonts w:ascii="宋体" w:hAnsi="宋体"/>
                <w:color w:val="FF0000"/>
                <w:sz w:val="24"/>
                <w:u w:val="single"/>
              </w:rPr>
            </w:pPr>
            <w:r>
              <w:rPr>
                <w:rFonts w:ascii="宋体" w:hAnsi="宋体" w:hint="eastAsia"/>
                <w:color w:val="000000"/>
                <w:sz w:val="24"/>
                <w:lang w:val="en-GB"/>
              </w:rPr>
              <w:t>评标价格＝投标报价×</w:t>
            </w:r>
            <w:r>
              <w:rPr>
                <w:rFonts w:ascii="宋体" w:hAnsi="宋体" w:hint="eastAsia"/>
                <w:color w:val="000000"/>
                <w:sz w:val="24"/>
              </w:rPr>
              <w:t>(1-</w:t>
            </w:r>
            <w:r>
              <w:rPr>
                <w:rFonts w:ascii="宋体" w:hAnsi="宋体"/>
                <w:color w:val="000000"/>
                <w:sz w:val="24"/>
                <w:u w:val="single"/>
              </w:rPr>
              <w:t>2</w:t>
            </w:r>
            <w:r>
              <w:rPr>
                <w:rFonts w:ascii="宋体" w:hAnsi="宋体" w:hint="eastAsia"/>
                <w:color w:val="000000"/>
                <w:sz w:val="24"/>
                <w:u w:val="single"/>
              </w:rPr>
              <w:t>%)</w:t>
            </w:r>
          </w:p>
          <w:p w:rsidR="00D02F59" w:rsidRDefault="00D02F59">
            <w:pPr>
              <w:jc w:val="center"/>
              <w:rPr>
                <w:rFonts w:ascii="宋体" w:hAnsi="宋体"/>
                <w:b/>
                <w:color w:val="000000"/>
                <w:sz w:val="24"/>
                <w:lang w:val="en-GB"/>
              </w:rPr>
            </w:pPr>
          </w:p>
        </w:tc>
      </w:tr>
      <w:tr w:rsidR="00D02F59">
        <w:trPr>
          <w:trHeight w:val="941"/>
        </w:trPr>
        <w:tc>
          <w:tcPr>
            <w:tcW w:w="785" w:type="dxa"/>
            <w:vAlign w:val="center"/>
          </w:tcPr>
          <w:p w:rsidR="00D02F59" w:rsidRDefault="0083296B">
            <w:pPr>
              <w:jc w:val="center"/>
              <w:rPr>
                <w:rFonts w:ascii="宋体" w:hAnsi="宋体"/>
                <w:b/>
                <w:color w:val="000000"/>
                <w:sz w:val="24"/>
                <w:lang w:val="en-GB"/>
              </w:rPr>
            </w:pPr>
            <w:r>
              <w:rPr>
                <w:rFonts w:ascii="宋体" w:hAnsi="宋体" w:hint="eastAsia"/>
                <w:b/>
                <w:color w:val="000000"/>
                <w:sz w:val="24"/>
                <w:lang w:val="en-GB"/>
              </w:rPr>
              <w:t>4</w:t>
            </w:r>
          </w:p>
        </w:tc>
        <w:tc>
          <w:tcPr>
            <w:tcW w:w="3072" w:type="dxa"/>
            <w:vAlign w:val="center"/>
          </w:tcPr>
          <w:p w:rsidR="00D02F59" w:rsidRDefault="0083296B">
            <w:pPr>
              <w:jc w:val="center"/>
              <w:rPr>
                <w:rFonts w:ascii="宋体" w:hAnsi="宋体"/>
                <w:color w:val="000000"/>
                <w:sz w:val="24"/>
                <w:lang w:val="en-GB"/>
              </w:rPr>
            </w:pPr>
            <w:r>
              <w:rPr>
                <w:rFonts w:ascii="宋体" w:hAnsi="宋体" w:hint="eastAsia"/>
                <w:color w:val="000000"/>
                <w:sz w:val="24"/>
                <w:lang w:val="en-GB"/>
              </w:rPr>
              <w:t>监狱企业</w:t>
            </w:r>
          </w:p>
        </w:tc>
        <w:tc>
          <w:tcPr>
            <w:tcW w:w="2673" w:type="dxa"/>
            <w:vAlign w:val="center"/>
          </w:tcPr>
          <w:p w:rsidR="00D02F59" w:rsidRDefault="0083296B">
            <w:pPr>
              <w:jc w:val="center"/>
              <w:rPr>
                <w:rFonts w:ascii="宋体" w:hAnsi="宋体"/>
                <w:color w:val="000000"/>
                <w:sz w:val="24"/>
                <w:lang w:val="en-GB"/>
              </w:rPr>
            </w:pPr>
            <w:r>
              <w:rPr>
                <w:rFonts w:ascii="宋体" w:hAnsi="宋体" w:hint="eastAsia"/>
                <w:color w:val="000000"/>
                <w:sz w:val="24"/>
                <w:lang w:val="en-GB"/>
              </w:rPr>
              <w:t>视同小型、微型企业</w:t>
            </w:r>
          </w:p>
          <w:p w:rsidR="00D02F59" w:rsidRDefault="0083296B">
            <w:pPr>
              <w:jc w:val="center"/>
              <w:rPr>
                <w:rFonts w:ascii="宋体" w:hAnsi="宋体"/>
                <w:color w:val="000000"/>
                <w:sz w:val="24"/>
                <w:lang w:val="en-GB"/>
              </w:rPr>
            </w:pPr>
            <w:r>
              <w:rPr>
                <w:rFonts w:ascii="宋体" w:hAnsi="宋体" w:hint="eastAsia"/>
                <w:color w:val="000000"/>
                <w:sz w:val="24"/>
                <w:lang w:val="en-GB"/>
              </w:rPr>
              <w:t>对监狱企业产品价格扣除</w:t>
            </w:r>
            <w:r>
              <w:rPr>
                <w:rFonts w:ascii="宋体" w:hAnsi="宋体"/>
                <w:sz w:val="24"/>
                <w:u w:val="single"/>
              </w:rPr>
              <w:t>6</w:t>
            </w:r>
            <w:r>
              <w:rPr>
                <w:rFonts w:ascii="宋体" w:hAnsi="宋体" w:hint="eastAsia"/>
                <w:sz w:val="24"/>
              </w:rPr>
              <w:t>%</w:t>
            </w:r>
          </w:p>
        </w:tc>
        <w:tc>
          <w:tcPr>
            <w:tcW w:w="3190" w:type="dxa"/>
            <w:vAlign w:val="center"/>
          </w:tcPr>
          <w:p w:rsidR="00D02F59" w:rsidRDefault="0083296B">
            <w:pPr>
              <w:jc w:val="center"/>
              <w:rPr>
                <w:rFonts w:ascii="宋体" w:hAnsi="宋体"/>
                <w:color w:val="000000"/>
                <w:sz w:val="24"/>
                <w:lang w:val="en-GB"/>
              </w:rPr>
            </w:pPr>
            <w:r>
              <w:rPr>
                <w:rFonts w:hint="eastAsia"/>
                <w:color w:val="000000"/>
                <w:sz w:val="24"/>
                <w:lang w:val="en-GB"/>
              </w:rPr>
              <w:t>评标价格＝投标报价—</w:t>
            </w:r>
            <w:r>
              <w:rPr>
                <w:rFonts w:hint="eastAsia"/>
                <w:color w:val="000000"/>
                <w:sz w:val="24"/>
              </w:rPr>
              <w:t>监狱企业产品的价格</w:t>
            </w:r>
            <w:r>
              <w:rPr>
                <w:rFonts w:ascii="宋体" w:hAnsi="宋体" w:hint="eastAsia"/>
                <w:color w:val="000000"/>
                <w:sz w:val="24"/>
                <w:lang w:val="en-GB"/>
              </w:rPr>
              <w:t>×</w:t>
            </w:r>
            <w:r>
              <w:rPr>
                <w:rFonts w:hint="eastAsia"/>
                <w:color w:val="000000"/>
                <w:sz w:val="24"/>
                <w:lang w:val="en-GB"/>
              </w:rPr>
              <w:t>6%</w:t>
            </w:r>
          </w:p>
        </w:tc>
      </w:tr>
      <w:tr w:rsidR="00D02F59">
        <w:trPr>
          <w:trHeight w:val="941"/>
        </w:trPr>
        <w:tc>
          <w:tcPr>
            <w:tcW w:w="785" w:type="dxa"/>
            <w:vAlign w:val="center"/>
          </w:tcPr>
          <w:p w:rsidR="00D02F59" w:rsidRDefault="0083296B">
            <w:pPr>
              <w:jc w:val="center"/>
              <w:rPr>
                <w:rFonts w:ascii="宋体" w:hAnsi="宋体"/>
                <w:b/>
                <w:color w:val="000000"/>
                <w:sz w:val="24"/>
                <w:lang w:val="en-GB"/>
              </w:rPr>
            </w:pPr>
            <w:r>
              <w:rPr>
                <w:rFonts w:ascii="宋体" w:hAnsi="宋体" w:hint="eastAsia"/>
                <w:b/>
                <w:color w:val="000000"/>
                <w:sz w:val="24"/>
                <w:lang w:val="en-GB"/>
              </w:rPr>
              <w:t>5</w:t>
            </w:r>
          </w:p>
        </w:tc>
        <w:tc>
          <w:tcPr>
            <w:tcW w:w="3072" w:type="dxa"/>
            <w:vAlign w:val="center"/>
          </w:tcPr>
          <w:p w:rsidR="00D02F59" w:rsidRDefault="0083296B">
            <w:pPr>
              <w:jc w:val="center"/>
              <w:rPr>
                <w:rFonts w:ascii="宋体" w:hAnsi="宋体"/>
                <w:color w:val="000000"/>
                <w:sz w:val="24"/>
                <w:lang w:val="en-GB"/>
              </w:rPr>
            </w:pPr>
            <w:r>
              <w:rPr>
                <w:rFonts w:ascii="宋体" w:hAnsi="宋体" w:hint="eastAsia"/>
                <w:color w:val="000000"/>
                <w:sz w:val="24"/>
                <w:lang w:val="en-GB"/>
              </w:rPr>
              <w:t>残疾人福利性单位</w:t>
            </w:r>
          </w:p>
        </w:tc>
        <w:tc>
          <w:tcPr>
            <w:tcW w:w="2673" w:type="dxa"/>
            <w:vAlign w:val="center"/>
          </w:tcPr>
          <w:p w:rsidR="00D02F59" w:rsidRDefault="0083296B">
            <w:pPr>
              <w:jc w:val="center"/>
              <w:rPr>
                <w:rFonts w:ascii="宋体" w:hAnsi="宋体"/>
                <w:color w:val="000000"/>
                <w:sz w:val="24"/>
                <w:lang w:val="en-GB"/>
              </w:rPr>
            </w:pPr>
            <w:r>
              <w:rPr>
                <w:rFonts w:ascii="宋体" w:hAnsi="宋体" w:hint="eastAsia"/>
                <w:color w:val="000000"/>
                <w:sz w:val="24"/>
                <w:lang w:val="en-GB"/>
              </w:rPr>
              <w:t>视同小型、微型企业</w:t>
            </w:r>
          </w:p>
          <w:p w:rsidR="00D02F59" w:rsidRDefault="0083296B">
            <w:pPr>
              <w:jc w:val="center"/>
              <w:rPr>
                <w:rFonts w:ascii="宋体" w:hAnsi="宋体"/>
                <w:color w:val="000000"/>
                <w:sz w:val="24"/>
                <w:lang w:val="en-GB"/>
              </w:rPr>
            </w:pPr>
            <w:r>
              <w:rPr>
                <w:rFonts w:ascii="宋体" w:hAnsi="宋体" w:hint="eastAsia"/>
                <w:color w:val="000000"/>
                <w:sz w:val="24"/>
                <w:lang w:val="en-GB"/>
              </w:rPr>
              <w:t>对残疾人福利性单位产品价格扣除</w:t>
            </w:r>
            <w:r>
              <w:rPr>
                <w:rFonts w:ascii="宋体" w:hAnsi="宋体"/>
                <w:sz w:val="24"/>
                <w:u w:val="single"/>
              </w:rPr>
              <w:t>6</w:t>
            </w:r>
            <w:r>
              <w:rPr>
                <w:rFonts w:ascii="宋体" w:hAnsi="宋体" w:hint="eastAsia"/>
                <w:sz w:val="24"/>
              </w:rPr>
              <w:t>%</w:t>
            </w:r>
          </w:p>
        </w:tc>
        <w:tc>
          <w:tcPr>
            <w:tcW w:w="3190" w:type="dxa"/>
            <w:vAlign w:val="center"/>
          </w:tcPr>
          <w:p w:rsidR="00D02F59" w:rsidRDefault="0083296B">
            <w:pPr>
              <w:jc w:val="center"/>
              <w:rPr>
                <w:color w:val="000000"/>
                <w:sz w:val="24"/>
                <w:lang w:val="en-GB"/>
              </w:rPr>
            </w:pPr>
            <w:r>
              <w:rPr>
                <w:rFonts w:hint="eastAsia"/>
                <w:color w:val="000000"/>
                <w:sz w:val="24"/>
                <w:lang w:val="en-GB"/>
              </w:rPr>
              <w:t>评标价格＝投标报价—</w:t>
            </w:r>
            <w:r>
              <w:rPr>
                <w:rFonts w:hint="eastAsia"/>
                <w:color w:val="000000"/>
                <w:sz w:val="24"/>
              </w:rPr>
              <w:t>残疾人福利性单位产品的价格</w:t>
            </w:r>
            <w:r>
              <w:rPr>
                <w:rFonts w:ascii="宋体" w:hAnsi="宋体" w:hint="eastAsia"/>
                <w:color w:val="000000"/>
                <w:sz w:val="24"/>
                <w:lang w:val="en-GB"/>
              </w:rPr>
              <w:t>×</w:t>
            </w:r>
            <w:r>
              <w:rPr>
                <w:rFonts w:hint="eastAsia"/>
                <w:color w:val="000000"/>
                <w:sz w:val="24"/>
                <w:lang w:val="en-GB"/>
              </w:rPr>
              <w:t>6%</w:t>
            </w:r>
          </w:p>
        </w:tc>
      </w:tr>
      <w:tr w:rsidR="00D02F59">
        <w:trPr>
          <w:trHeight w:val="2117"/>
        </w:trPr>
        <w:tc>
          <w:tcPr>
            <w:tcW w:w="9720" w:type="dxa"/>
            <w:gridSpan w:val="4"/>
            <w:vAlign w:val="center"/>
          </w:tcPr>
          <w:p w:rsidR="00D02F59" w:rsidRDefault="0083296B">
            <w:pPr>
              <w:widowControl/>
              <w:adjustRightInd w:val="0"/>
              <w:spacing w:line="360" w:lineRule="auto"/>
              <w:ind w:leftChars="-1" w:left="-2" w:firstLineChars="200" w:firstLine="480"/>
              <w:jc w:val="left"/>
              <w:rPr>
                <w:rFonts w:ascii="宋体" w:hAnsi="宋体" w:cs="仿宋_GB2312"/>
                <w:sz w:val="24"/>
                <w:lang w:val="zh-CN"/>
              </w:rPr>
            </w:pPr>
            <w:r>
              <w:rPr>
                <w:rFonts w:ascii="宋体" w:hAnsi="宋体" w:cs="仿宋_GB2312" w:hint="eastAsia"/>
                <w:sz w:val="24"/>
                <w:lang w:val="zh-CN"/>
              </w:rPr>
              <w:t>1、中小企业应在投标文件提供《中小企业声明函》。监狱企业应当在投标文件中提供由省级</w:t>
            </w:r>
            <w:r>
              <w:rPr>
                <w:rFonts w:ascii="宋体" w:hAnsi="宋体" w:cs="仿宋_GB2312" w:hint="eastAsia"/>
                <w:sz w:val="24"/>
              </w:rPr>
              <w:t>及</w:t>
            </w:r>
            <w:r>
              <w:rPr>
                <w:rFonts w:ascii="宋体" w:hAnsi="宋体" w:cs="仿宋_GB2312" w:hint="eastAsia"/>
                <w:sz w:val="24"/>
                <w:lang w:val="zh-CN"/>
              </w:rPr>
              <w:t>以上监狱管理局、戒毒管理局(含新疆生产建设兵团)出具的属于监狱企业的证明文件。残疾人福利性单位应当在投标文件中提供《残疾人福利性单位声明函》。</w:t>
            </w:r>
          </w:p>
          <w:p w:rsidR="00D02F59" w:rsidRDefault="0083296B">
            <w:pPr>
              <w:widowControl/>
              <w:adjustRightInd w:val="0"/>
              <w:spacing w:line="360" w:lineRule="auto"/>
              <w:ind w:leftChars="-1" w:left="-2" w:firstLineChars="200" w:firstLine="480"/>
              <w:jc w:val="left"/>
              <w:rPr>
                <w:rFonts w:ascii="宋体" w:hAnsi="宋体" w:cs="仿宋_GB2312"/>
                <w:sz w:val="24"/>
                <w:lang w:val="zh-CN"/>
              </w:rPr>
            </w:pPr>
            <w:r>
              <w:rPr>
                <w:rFonts w:ascii="宋体" w:hAnsi="宋体" w:cs="仿宋_GB2312" w:hint="eastAsia"/>
                <w:sz w:val="24"/>
                <w:lang w:val="zh-CN"/>
              </w:rPr>
              <w:t>2、</w:t>
            </w:r>
            <w:r>
              <w:rPr>
                <w:rFonts w:ascii="宋体" w:hAnsi="宋体" w:cs="仿宋_GB2312"/>
                <w:sz w:val="24"/>
                <w:lang w:val="zh-CN"/>
              </w:rPr>
              <w:t>经评标委员会</w:t>
            </w:r>
            <w:r>
              <w:rPr>
                <w:rFonts w:ascii="宋体" w:hAnsi="宋体" w:cs="仿宋_GB2312" w:hint="eastAsia"/>
                <w:sz w:val="24"/>
                <w:lang w:val="zh-CN"/>
              </w:rPr>
              <w:t>审查、评价</w:t>
            </w:r>
            <w:r>
              <w:rPr>
                <w:rFonts w:ascii="宋体" w:hAnsi="宋体" w:cs="仿宋_GB2312"/>
                <w:sz w:val="24"/>
                <w:lang w:val="zh-CN"/>
              </w:rPr>
              <w:t>，</w:t>
            </w:r>
            <w:r>
              <w:rPr>
                <w:rFonts w:ascii="宋体" w:hAnsi="宋体" w:cs="仿宋_GB2312" w:hint="eastAsia"/>
                <w:sz w:val="24"/>
                <w:lang w:val="zh-CN"/>
              </w:rPr>
              <w:t>投标文件符合</w:t>
            </w:r>
            <w:r>
              <w:rPr>
                <w:rFonts w:ascii="宋体" w:hAnsi="宋体" w:cs="仿宋_GB2312"/>
                <w:sz w:val="24"/>
                <w:lang w:val="zh-CN"/>
              </w:rPr>
              <w:t>招标文件</w:t>
            </w:r>
            <w:r>
              <w:rPr>
                <w:rFonts w:ascii="宋体" w:hAnsi="宋体" w:cs="仿宋_GB2312" w:hint="eastAsia"/>
                <w:sz w:val="24"/>
                <w:lang w:val="zh-CN"/>
              </w:rPr>
              <w:t>实质性</w:t>
            </w:r>
            <w:r>
              <w:rPr>
                <w:rFonts w:ascii="宋体" w:hAnsi="宋体" w:cs="仿宋_GB2312"/>
                <w:sz w:val="24"/>
                <w:lang w:val="zh-CN"/>
              </w:rPr>
              <w:t>要求且</w:t>
            </w:r>
            <w:r>
              <w:rPr>
                <w:rFonts w:ascii="宋体" w:hAnsi="宋体" w:cs="仿宋_GB2312" w:hint="eastAsia"/>
                <w:sz w:val="24"/>
                <w:lang w:val="zh-CN"/>
              </w:rPr>
              <w:t>进行了政策性价格扣除后，</w:t>
            </w:r>
            <w:r>
              <w:rPr>
                <w:rFonts w:ascii="宋体" w:hAnsi="宋体" w:cs="仿宋_GB2312"/>
                <w:sz w:val="24"/>
                <w:lang w:val="zh-CN"/>
              </w:rPr>
              <w:t>以</w:t>
            </w:r>
            <w:r>
              <w:rPr>
                <w:rFonts w:ascii="宋体" w:hAnsi="宋体" w:cs="仿宋_GB2312" w:hint="eastAsia"/>
                <w:sz w:val="24"/>
                <w:lang w:val="zh-CN"/>
              </w:rPr>
              <w:t>评标价格的</w:t>
            </w:r>
            <w:r>
              <w:rPr>
                <w:rFonts w:ascii="宋体" w:hAnsi="宋体" w:cs="仿宋_GB2312"/>
                <w:sz w:val="24"/>
                <w:lang w:val="zh-CN"/>
              </w:rPr>
              <w:t>最低价者定为评标基准价，其价格分为满分。其他投标人的价格分统一按下列公式</w:t>
            </w:r>
            <w:r>
              <w:rPr>
                <w:rFonts w:ascii="宋体" w:hAnsi="宋体" w:cs="仿宋_GB2312" w:hint="eastAsia"/>
                <w:sz w:val="24"/>
                <w:lang w:val="zh-CN"/>
              </w:rPr>
              <w:t>计算</w:t>
            </w:r>
            <w:r>
              <w:rPr>
                <w:rFonts w:ascii="宋体" w:hAnsi="宋体" w:cs="仿宋_GB2312"/>
                <w:sz w:val="24"/>
                <w:lang w:val="zh-CN"/>
              </w:rPr>
              <w:t>。即：</w:t>
            </w:r>
          </w:p>
          <w:p w:rsidR="00D02F59" w:rsidRDefault="0083296B" w:rsidP="00F37EA6">
            <w:pPr>
              <w:widowControl/>
              <w:adjustRightInd w:val="0"/>
              <w:spacing w:line="360" w:lineRule="auto"/>
              <w:ind w:leftChars="-42" w:left="-88" w:firstLineChars="214" w:firstLine="514"/>
              <w:jc w:val="left"/>
              <w:rPr>
                <w:rFonts w:ascii="宋体" w:hAnsi="宋体" w:cs="仿宋_GB2312"/>
                <w:sz w:val="24"/>
                <w:lang w:val="zh-CN"/>
              </w:rPr>
            </w:pPr>
            <w:r>
              <w:rPr>
                <w:rFonts w:ascii="宋体" w:hAnsi="宋体" w:cs="仿宋_GB2312"/>
                <w:sz w:val="24"/>
                <w:lang w:val="zh-CN"/>
              </w:rPr>
              <w:t>评标基准价</w:t>
            </w:r>
            <w:r>
              <w:rPr>
                <w:rFonts w:ascii="宋体" w:hAnsi="宋体" w:cs="仿宋_GB2312" w:hint="eastAsia"/>
                <w:sz w:val="24"/>
                <w:lang w:val="zh-CN"/>
              </w:rPr>
              <w:t>=评标价格的最低价</w:t>
            </w:r>
          </w:p>
          <w:p w:rsidR="00D02F59" w:rsidRDefault="0083296B" w:rsidP="00F37EA6">
            <w:pPr>
              <w:adjustRightInd w:val="0"/>
              <w:spacing w:line="360" w:lineRule="auto"/>
              <w:ind w:leftChars="-42" w:left="-88" w:firstLineChars="214" w:firstLine="514"/>
              <w:jc w:val="left"/>
              <w:rPr>
                <w:rFonts w:ascii="宋体" w:hAnsi="宋体" w:cs="仿宋_GB2312"/>
                <w:sz w:val="24"/>
                <w:lang w:val="zh-CN"/>
              </w:rPr>
            </w:pPr>
            <w:r>
              <w:rPr>
                <w:rFonts w:ascii="宋体" w:hAnsi="宋体" w:cs="仿宋_GB2312"/>
                <w:sz w:val="24"/>
                <w:lang w:val="zh-CN"/>
              </w:rPr>
              <w:t>其他投标报价得分</w:t>
            </w:r>
            <w:r>
              <w:rPr>
                <w:rFonts w:ascii="宋体" w:hAnsi="宋体" w:cs="仿宋_GB2312" w:hint="eastAsia"/>
                <w:sz w:val="24"/>
                <w:lang w:val="zh-CN"/>
              </w:rPr>
              <w:t>=（</w:t>
            </w:r>
            <w:r>
              <w:rPr>
                <w:rFonts w:ascii="宋体" w:hAnsi="宋体" w:cs="仿宋_GB2312"/>
                <w:sz w:val="24"/>
                <w:lang w:val="zh-CN"/>
              </w:rPr>
              <w:t>评标基准价</w:t>
            </w:r>
            <w:r>
              <w:rPr>
                <w:rFonts w:ascii="宋体" w:hAnsi="宋体" w:cs="仿宋_GB2312" w:hint="eastAsia"/>
                <w:sz w:val="24"/>
                <w:lang w:val="zh-CN"/>
              </w:rPr>
              <w:t>/评标价格）</w:t>
            </w:r>
            <w:r>
              <w:rPr>
                <w:rFonts w:ascii="宋体" w:hAnsi="宋体" w:cs="仿宋_GB2312"/>
                <w:sz w:val="24"/>
                <w:lang w:val="zh-CN"/>
              </w:rPr>
              <w:t>×</w:t>
            </w:r>
            <w:r>
              <w:rPr>
                <w:rFonts w:ascii="宋体" w:hAnsi="宋体" w:cs="仿宋_GB2312" w:hint="eastAsia"/>
                <w:sz w:val="24"/>
                <w:lang w:val="zh-CN"/>
              </w:rPr>
              <w:t>评标标准中价格分值</w:t>
            </w:r>
          </w:p>
        </w:tc>
      </w:tr>
    </w:tbl>
    <w:p w:rsidR="00D02F59" w:rsidRDefault="0083296B">
      <w:pPr>
        <w:spacing w:line="360" w:lineRule="auto"/>
        <w:rPr>
          <w:rFonts w:ascii="宋体" w:hAnsi="宋体"/>
          <w:bCs/>
          <w:sz w:val="24"/>
          <w:lang w:val="en-GB"/>
        </w:rPr>
      </w:pPr>
      <w:r>
        <w:rPr>
          <w:rFonts w:ascii="宋体" w:hAnsi="宋体" w:hint="eastAsia"/>
          <w:bCs/>
          <w:sz w:val="24"/>
          <w:lang w:val="en-GB"/>
        </w:rPr>
        <w:t>备注：</w:t>
      </w:r>
    </w:p>
    <w:p w:rsidR="00D02F59" w:rsidRDefault="0083296B">
      <w:pPr>
        <w:spacing w:line="360" w:lineRule="auto"/>
        <w:ind w:firstLineChars="200" w:firstLine="480"/>
        <w:rPr>
          <w:rFonts w:ascii="宋体" w:hAnsi="宋体"/>
          <w:bCs/>
          <w:sz w:val="24"/>
          <w:lang w:val="en-GB"/>
        </w:rPr>
      </w:pPr>
      <w:r>
        <w:rPr>
          <w:rFonts w:ascii="宋体" w:hAnsi="宋体" w:hint="eastAsia"/>
          <w:bCs/>
          <w:sz w:val="24"/>
          <w:lang w:val="en-GB"/>
        </w:rPr>
        <w:t>a、不接受联合体投标的项目，本表中第2项、第3项情形不适用。</w:t>
      </w:r>
    </w:p>
    <w:p w:rsidR="00D02F59" w:rsidRDefault="0083296B">
      <w:pPr>
        <w:spacing w:line="360" w:lineRule="auto"/>
        <w:ind w:firstLineChars="200" w:firstLine="480"/>
        <w:rPr>
          <w:rFonts w:ascii="宋体" w:hAnsi="宋体"/>
          <w:bCs/>
          <w:sz w:val="24"/>
          <w:lang w:val="en-GB"/>
        </w:rPr>
      </w:pPr>
      <w:r>
        <w:rPr>
          <w:rFonts w:ascii="宋体" w:hAnsi="宋体" w:hint="eastAsia"/>
          <w:bCs/>
          <w:sz w:val="24"/>
          <w:lang w:val="en-GB"/>
        </w:rPr>
        <w:t>b、小型和微型企业产品包括货物及其提供的服务与工程。</w:t>
      </w:r>
    </w:p>
    <w:p w:rsidR="00D02F59" w:rsidRDefault="0083296B">
      <w:pPr>
        <w:spacing w:line="360" w:lineRule="auto"/>
        <w:ind w:firstLineChars="200" w:firstLine="480"/>
        <w:rPr>
          <w:rFonts w:ascii="宋体" w:hAnsi="宋体"/>
          <w:bCs/>
          <w:sz w:val="24"/>
          <w:lang w:val="en-GB"/>
        </w:rPr>
      </w:pPr>
      <w:r>
        <w:rPr>
          <w:rFonts w:ascii="宋体" w:hAnsi="宋体" w:hint="eastAsia"/>
          <w:bCs/>
          <w:sz w:val="24"/>
          <w:lang w:val="en-GB"/>
        </w:rPr>
        <w:t>c、中小企业、残疾人福利性单位提供其他企业制造的货物的，则该货物的制造商也必须为上述企业，否则不能享受价格优惠。</w:t>
      </w:r>
    </w:p>
    <w:p w:rsidR="00D02F59" w:rsidRDefault="0083296B">
      <w:pPr>
        <w:spacing w:line="360" w:lineRule="auto"/>
        <w:ind w:firstLineChars="200" w:firstLine="480"/>
        <w:rPr>
          <w:rFonts w:ascii="宋体" w:hAnsi="宋体"/>
          <w:bCs/>
          <w:sz w:val="24"/>
          <w:lang w:val="en-GB"/>
        </w:rPr>
      </w:pPr>
      <w:r>
        <w:rPr>
          <w:rFonts w:ascii="宋体" w:hAnsi="宋体" w:hint="eastAsia"/>
          <w:bCs/>
          <w:sz w:val="24"/>
          <w:lang w:val="en-GB"/>
        </w:rPr>
        <w:t>d、残疾人福利性单位属于小型、微型企业的，不重复享受政策。</w:t>
      </w:r>
    </w:p>
    <w:p w:rsidR="00D02F59" w:rsidRDefault="0083296B">
      <w:pPr>
        <w:pStyle w:val="aa"/>
        <w:spacing w:line="360" w:lineRule="auto"/>
        <w:ind w:firstLineChars="200" w:firstLine="482"/>
        <w:contextualSpacing/>
        <w:rPr>
          <w:rFonts w:hAnsi="宋体" w:cs="仿宋_GB2312"/>
          <w:sz w:val="24"/>
          <w:szCs w:val="24"/>
          <w:lang w:val="zh-CN"/>
        </w:rPr>
      </w:pPr>
      <w:r>
        <w:rPr>
          <w:rFonts w:hAnsi="宋体" w:cs="仿宋_GB2312" w:hint="eastAsia"/>
          <w:b/>
          <w:sz w:val="24"/>
          <w:szCs w:val="24"/>
          <w:lang w:val="zh-CN"/>
        </w:rPr>
        <w:t>（8）</w:t>
      </w:r>
      <w:r>
        <w:rPr>
          <w:rFonts w:hAnsi="宋体" w:cs="仿宋_GB2312"/>
          <w:b/>
          <w:sz w:val="24"/>
          <w:szCs w:val="24"/>
          <w:lang w:val="zh-CN"/>
        </w:rPr>
        <w:t>评标结果汇总完成后，除下列情形外，任何人不得修改评标结果：</w:t>
      </w:r>
    </w:p>
    <w:p w:rsidR="00D02F59" w:rsidRDefault="0083296B">
      <w:pPr>
        <w:tabs>
          <w:tab w:val="left" w:pos="1260"/>
        </w:tabs>
        <w:autoSpaceDE w:val="0"/>
        <w:autoSpaceDN w:val="0"/>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 xml:space="preserve">1） </w:t>
      </w:r>
      <w:r>
        <w:rPr>
          <w:rFonts w:ascii="宋体" w:hAnsi="宋体" w:cs="仿宋_GB2312"/>
          <w:sz w:val="24"/>
          <w:lang w:val="zh-CN"/>
        </w:rPr>
        <w:t>分值汇总计算错误的；</w:t>
      </w:r>
    </w:p>
    <w:p w:rsidR="00D02F59" w:rsidRDefault="0083296B">
      <w:pPr>
        <w:tabs>
          <w:tab w:val="left" w:pos="1260"/>
        </w:tabs>
        <w:autoSpaceDE w:val="0"/>
        <w:autoSpaceDN w:val="0"/>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 xml:space="preserve">2） </w:t>
      </w:r>
      <w:r>
        <w:rPr>
          <w:rFonts w:ascii="宋体" w:hAnsi="宋体" w:cs="仿宋_GB2312"/>
          <w:sz w:val="24"/>
          <w:lang w:val="zh-CN"/>
        </w:rPr>
        <w:t>分项评分超出评分标准范围的；</w:t>
      </w:r>
    </w:p>
    <w:p w:rsidR="00D02F59" w:rsidRDefault="0083296B">
      <w:pPr>
        <w:tabs>
          <w:tab w:val="left" w:pos="1260"/>
        </w:tabs>
        <w:autoSpaceDE w:val="0"/>
        <w:autoSpaceDN w:val="0"/>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 xml:space="preserve">3） </w:t>
      </w:r>
      <w:r>
        <w:rPr>
          <w:rFonts w:ascii="宋体" w:hAnsi="宋体" w:cs="仿宋_GB2312"/>
          <w:sz w:val="24"/>
          <w:lang w:val="zh-CN"/>
        </w:rPr>
        <w:t>评标委员会成员对客观评审因素评分不一致的；</w:t>
      </w:r>
    </w:p>
    <w:p w:rsidR="00D02F59" w:rsidRDefault="0083296B">
      <w:pPr>
        <w:tabs>
          <w:tab w:val="left" w:pos="1260"/>
        </w:tabs>
        <w:autoSpaceDE w:val="0"/>
        <w:autoSpaceDN w:val="0"/>
        <w:spacing w:line="360" w:lineRule="auto"/>
        <w:ind w:firstLineChars="200" w:firstLine="480"/>
        <w:contextualSpacing/>
        <w:rPr>
          <w:rFonts w:ascii="宋体" w:hAnsi="宋体" w:cs="仿宋_GB2312"/>
          <w:sz w:val="24"/>
          <w:lang w:val="zh-CN"/>
        </w:rPr>
      </w:pPr>
      <w:r>
        <w:rPr>
          <w:rFonts w:ascii="宋体" w:hAnsi="宋体" w:cs="仿宋_GB2312" w:hint="eastAsia"/>
          <w:sz w:val="24"/>
          <w:lang w:val="zh-CN"/>
        </w:rPr>
        <w:t xml:space="preserve">4） </w:t>
      </w:r>
      <w:r>
        <w:rPr>
          <w:rFonts w:ascii="宋体" w:hAnsi="宋体" w:cs="仿宋_GB2312"/>
          <w:sz w:val="24"/>
          <w:lang w:val="zh-CN"/>
        </w:rPr>
        <w:t>经评标委员会认定评分畸高、畸低的。</w:t>
      </w:r>
    </w:p>
    <w:p w:rsidR="00D02F59" w:rsidRDefault="0083296B">
      <w:pPr>
        <w:tabs>
          <w:tab w:val="left" w:pos="1260"/>
        </w:tabs>
        <w:autoSpaceDE w:val="0"/>
        <w:autoSpaceDN w:val="0"/>
        <w:spacing w:line="360" w:lineRule="auto"/>
        <w:ind w:firstLineChars="200" w:firstLine="480"/>
        <w:contextualSpacing/>
        <w:rPr>
          <w:rFonts w:ascii="宋体" w:hAnsi="宋体" w:cs="仿宋_GB2312"/>
          <w:sz w:val="24"/>
          <w:lang w:val="zh-CN"/>
        </w:rPr>
      </w:pPr>
      <w:r>
        <w:rPr>
          <w:rFonts w:ascii="宋体" w:hAnsi="宋体" w:cs="仿宋_GB2312"/>
          <w:sz w:val="24"/>
          <w:lang w:val="zh-CN"/>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rsidR="00D02F59" w:rsidRDefault="0083296B">
      <w:pPr>
        <w:tabs>
          <w:tab w:val="left" w:pos="1260"/>
        </w:tabs>
        <w:autoSpaceDE w:val="0"/>
        <w:autoSpaceDN w:val="0"/>
        <w:spacing w:line="360" w:lineRule="auto"/>
        <w:ind w:firstLineChars="200" w:firstLine="480"/>
        <w:contextualSpacing/>
        <w:rPr>
          <w:rFonts w:ascii="宋体" w:hAnsi="宋体" w:cs="仿宋_GB2312"/>
          <w:sz w:val="24"/>
          <w:lang w:val="zh-CN"/>
        </w:rPr>
      </w:pPr>
      <w:r>
        <w:rPr>
          <w:rFonts w:ascii="宋体" w:hAnsi="宋体" w:cs="仿宋_GB2312"/>
          <w:sz w:val="24"/>
          <w:lang w:val="zh-CN"/>
        </w:rPr>
        <w:t>投标人对本条第一款情形提出质疑的，采购人或者采购代理机构可以组织原评标委员会进</w:t>
      </w:r>
      <w:r>
        <w:rPr>
          <w:rFonts w:ascii="宋体" w:hAnsi="宋体" w:cs="仿宋_GB2312"/>
          <w:sz w:val="24"/>
          <w:lang w:val="zh-CN"/>
        </w:rPr>
        <w:lastRenderedPageBreak/>
        <w:t>行重新评审，重新评审改变评标结果的，应当书面报告本级财政部门。</w:t>
      </w:r>
    </w:p>
    <w:p w:rsidR="00D02F59" w:rsidRDefault="0083296B">
      <w:pPr>
        <w:wordWrap w:val="0"/>
        <w:spacing w:line="360" w:lineRule="auto"/>
        <w:ind w:firstLineChars="200" w:firstLine="482"/>
        <w:contextualSpacing/>
        <w:rPr>
          <w:rFonts w:asciiTheme="minorEastAsia" w:hAnsiTheme="minorEastAsia" w:cs="仿宋_GB2312"/>
          <w:b/>
          <w:sz w:val="24"/>
          <w:lang w:val="zh-CN"/>
        </w:rPr>
      </w:pPr>
      <w:r>
        <w:rPr>
          <w:rFonts w:asciiTheme="minorEastAsia" w:hAnsiTheme="minorEastAsia" w:cs="仿宋_GB2312" w:hint="eastAsia"/>
          <w:b/>
          <w:sz w:val="24"/>
          <w:lang w:val="zh-CN"/>
        </w:rPr>
        <w:t>（9）按照《关于推进全流程电子化交易和在线监管工作有关问题的通知》规定：评标专家应严格按照要求查看“硬件特征码”相关信息并进行评审，在评审报告中显示“不同投标人电子投标文件制作硬件特征码”是否雷同的分析及判定结果。</w:t>
      </w:r>
    </w:p>
    <w:p w:rsidR="00D02F59" w:rsidRDefault="0083296B">
      <w:pPr>
        <w:tabs>
          <w:tab w:val="left" w:pos="1260"/>
        </w:tabs>
        <w:autoSpaceDE w:val="0"/>
        <w:autoSpaceDN w:val="0"/>
        <w:spacing w:line="360" w:lineRule="auto"/>
        <w:ind w:firstLineChars="200" w:firstLine="482"/>
        <w:contextualSpacing/>
        <w:rPr>
          <w:rFonts w:ascii="宋体" w:hAnsi="宋体" w:cs="仿宋_GB2312"/>
          <w:b/>
          <w:sz w:val="24"/>
          <w:lang w:val="zh-CN"/>
        </w:rPr>
      </w:pPr>
      <w:r>
        <w:rPr>
          <w:rFonts w:ascii="宋体" w:hAnsi="宋体" w:cs="仿宋_GB2312" w:hint="eastAsia"/>
          <w:b/>
          <w:sz w:val="24"/>
          <w:lang w:val="zh-CN"/>
        </w:rPr>
        <w:t>（10）</w:t>
      </w:r>
      <w:r>
        <w:rPr>
          <w:rFonts w:ascii="宋体" w:hAnsi="宋体" w:cs="仿宋_GB2312"/>
          <w:b/>
          <w:sz w:val="24"/>
          <w:lang w:val="zh-CN"/>
        </w:rPr>
        <w:t>评标委员会</w:t>
      </w:r>
      <w:r>
        <w:rPr>
          <w:rFonts w:ascii="宋体" w:hAnsi="宋体" w:cs="仿宋_GB2312" w:hint="eastAsia"/>
          <w:b/>
          <w:sz w:val="24"/>
          <w:lang w:val="zh-CN"/>
        </w:rPr>
        <w:t>争议处理</w:t>
      </w:r>
    </w:p>
    <w:p w:rsidR="00D02F59" w:rsidRDefault="0083296B">
      <w:pPr>
        <w:tabs>
          <w:tab w:val="left" w:pos="1260"/>
        </w:tabs>
        <w:autoSpaceDE w:val="0"/>
        <w:autoSpaceDN w:val="0"/>
        <w:spacing w:line="360" w:lineRule="auto"/>
        <w:ind w:firstLineChars="200" w:firstLine="480"/>
        <w:contextualSpacing/>
        <w:rPr>
          <w:rFonts w:ascii="宋体" w:hAnsi="宋体" w:cs="仿宋_GB2312"/>
          <w:b/>
          <w:sz w:val="24"/>
          <w:lang w:val="zh-CN"/>
        </w:rPr>
      </w:pPr>
      <w:r>
        <w:rPr>
          <w:rFonts w:ascii="宋体" w:hAnsi="宋体" w:cs="仿宋_GB2312"/>
          <w:sz w:val="24"/>
          <w:lang w:val="zh-CN"/>
        </w:rPr>
        <w:t>评标委员会成员对需要共同认定的事项存在争议的，应当按照少数服从多数的原则作出结论。持不同意见的评标委员会成员应当在评标报告上签署不同意见及理由，否则视为同意评标报告。</w:t>
      </w:r>
    </w:p>
    <w:p w:rsidR="00D02F59" w:rsidRDefault="0083296B">
      <w:pPr>
        <w:spacing w:line="360" w:lineRule="auto"/>
        <w:ind w:firstLineChars="200" w:firstLine="482"/>
        <w:contextualSpacing/>
        <w:rPr>
          <w:rFonts w:ascii="宋体" w:hAnsi="宋体" w:cs="仿宋_GB2312"/>
          <w:b/>
          <w:sz w:val="24"/>
          <w:lang w:val="zh-CN"/>
        </w:rPr>
      </w:pPr>
      <w:r>
        <w:rPr>
          <w:rFonts w:ascii="宋体" w:hAnsi="宋体" w:cs="仿宋_GB2312" w:hint="eastAsia"/>
          <w:b/>
          <w:sz w:val="24"/>
          <w:lang w:val="zh-CN"/>
        </w:rPr>
        <w:t>4、</w:t>
      </w:r>
      <w:r>
        <w:rPr>
          <w:rFonts w:ascii="宋体" w:hAnsi="宋体" w:cs="仿宋_GB2312"/>
          <w:b/>
          <w:sz w:val="24"/>
          <w:lang w:val="zh-CN"/>
        </w:rPr>
        <w:t>确定中标候选人名单，以及根据采购人委托直接确定中标人</w:t>
      </w:r>
      <w:r>
        <w:rPr>
          <w:rFonts w:ascii="宋体" w:hAnsi="宋体" w:cs="仿宋_GB2312" w:hint="eastAsia"/>
          <w:b/>
          <w:sz w:val="24"/>
          <w:lang w:val="zh-CN"/>
        </w:rPr>
        <w:t>。</w:t>
      </w:r>
    </w:p>
    <w:p w:rsidR="00D02F59" w:rsidRDefault="0083296B">
      <w:pPr>
        <w:spacing w:line="360" w:lineRule="auto"/>
        <w:ind w:firstLineChars="200" w:firstLine="480"/>
        <w:rPr>
          <w:rFonts w:ascii="宋体" w:hAnsi="宋体" w:cs="宋体"/>
          <w:b/>
          <w:color w:val="000000"/>
          <w:kern w:val="0"/>
          <w:sz w:val="24"/>
          <w:shd w:val="clear" w:color="040000" w:fill="FFFFFF"/>
        </w:rPr>
      </w:pPr>
      <w:r>
        <w:rPr>
          <w:rFonts w:ascii="宋体" w:hAnsi="宋体" w:cs="仿宋_GB2312" w:hint="eastAsia"/>
          <w:sz w:val="24"/>
          <w:lang w:val="zh-CN"/>
        </w:rPr>
        <w:t>本项目评标委会员向采购人按得分由高到低的顺序推荐不少于3名中标候选人。</w:t>
      </w:r>
      <w:r>
        <w:rPr>
          <w:rFonts w:ascii="宋体" w:hAnsi="宋体" w:cs="宋体" w:hint="eastAsia"/>
          <w:b/>
          <w:color w:val="000000"/>
          <w:kern w:val="0"/>
          <w:sz w:val="24"/>
          <w:shd w:val="clear" w:color="040000" w:fill="FFFFFF"/>
        </w:rPr>
        <w:t>供应商对本项目多个标段进行投标时，只能中取一个标段。由于本项目标段排序方式是按照资金大小进行排序，根据所投标段顺序靠前的已经确定为第一中标候选人的供应商（已确定第一中标候选人的供应商如也参与有其它标段的投标，将在下一标段符合性审查中默认出局，不再参与评分和排名）。</w:t>
      </w:r>
    </w:p>
    <w:p w:rsidR="00D02F59" w:rsidRDefault="0083296B">
      <w:pPr>
        <w:spacing w:line="360" w:lineRule="auto"/>
        <w:rPr>
          <w:rFonts w:ascii="宋体" w:hAnsi="宋体" w:cs="宋体"/>
          <w:b/>
          <w:color w:val="000000"/>
          <w:kern w:val="0"/>
          <w:sz w:val="24"/>
          <w:shd w:val="clear" w:color="040000" w:fill="FFFFFF"/>
        </w:rPr>
      </w:pPr>
      <w:r>
        <w:rPr>
          <w:rFonts w:ascii="宋体" w:hAnsi="宋体" w:cs="宋体" w:hint="eastAsia"/>
          <w:b/>
          <w:color w:val="000000"/>
          <w:kern w:val="0"/>
          <w:sz w:val="24"/>
          <w:shd w:val="clear" w:color="040000" w:fill="FFFFFF"/>
        </w:rPr>
        <w:br w:type="page"/>
      </w:r>
    </w:p>
    <w:p w:rsidR="00D02F59" w:rsidRDefault="0083296B">
      <w:pPr>
        <w:pStyle w:val="18"/>
        <w:spacing w:line="360" w:lineRule="auto"/>
        <w:ind w:firstLine="0"/>
        <w:contextualSpacing/>
        <w:jc w:val="center"/>
        <w:rPr>
          <w:color w:val="000000"/>
          <w:sz w:val="24"/>
          <w:szCs w:val="22"/>
        </w:rPr>
      </w:pPr>
      <w:r>
        <w:rPr>
          <w:rFonts w:cs="宋体" w:hint="eastAsia"/>
          <w:b/>
          <w:sz w:val="36"/>
          <w:szCs w:val="36"/>
        </w:rPr>
        <w:lastRenderedPageBreak/>
        <w:t>第七章</w:t>
      </w:r>
      <w:r>
        <w:rPr>
          <w:rFonts w:cs="宋体" w:hint="eastAsia"/>
          <w:b/>
          <w:sz w:val="36"/>
          <w:szCs w:val="36"/>
        </w:rPr>
        <w:t xml:space="preserve"> </w:t>
      </w:r>
      <w:r>
        <w:rPr>
          <w:rFonts w:cs="宋体" w:hint="eastAsia"/>
          <w:b/>
          <w:sz w:val="36"/>
          <w:szCs w:val="36"/>
        </w:rPr>
        <w:t>合同条款及格式</w:t>
      </w:r>
    </w:p>
    <w:p w:rsidR="00D02F59" w:rsidRDefault="0083296B">
      <w:pPr>
        <w:jc w:val="center"/>
        <w:rPr>
          <w:szCs w:val="21"/>
        </w:rPr>
      </w:pPr>
      <w:bookmarkStart w:id="7" w:name="OLE_LINK1"/>
      <w:r>
        <w:rPr>
          <w:rFonts w:hint="eastAsia"/>
          <w:szCs w:val="21"/>
        </w:rPr>
        <w:t>（本合同仅供参考，以签订时为准）</w:t>
      </w:r>
    </w:p>
    <w:p w:rsidR="00D02F59" w:rsidRDefault="0083296B">
      <w:pPr>
        <w:adjustRightInd w:val="0"/>
        <w:snapToGrid w:val="0"/>
        <w:spacing w:line="500" w:lineRule="exact"/>
        <w:rPr>
          <w:sz w:val="24"/>
        </w:rPr>
      </w:pPr>
      <w:r>
        <w:rPr>
          <w:rFonts w:hint="eastAsia"/>
          <w:sz w:val="24"/>
        </w:rPr>
        <w:t>签订日期：</w:t>
      </w:r>
      <w:r>
        <w:rPr>
          <w:rFonts w:hint="eastAsia"/>
          <w:sz w:val="24"/>
        </w:rPr>
        <w:t>____</w:t>
      </w:r>
      <w:r>
        <w:rPr>
          <w:rFonts w:hint="eastAsia"/>
          <w:sz w:val="24"/>
        </w:rPr>
        <w:t>年</w:t>
      </w:r>
      <w:r>
        <w:rPr>
          <w:rFonts w:hint="eastAsia"/>
          <w:sz w:val="24"/>
        </w:rPr>
        <w:t>____</w:t>
      </w:r>
      <w:r>
        <w:rPr>
          <w:rFonts w:hint="eastAsia"/>
          <w:sz w:val="24"/>
        </w:rPr>
        <w:t>月</w:t>
      </w:r>
      <w:r>
        <w:rPr>
          <w:rFonts w:hint="eastAsia"/>
          <w:sz w:val="24"/>
        </w:rPr>
        <w:t>____</w:t>
      </w:r>
      <w:r>
        <w:rPr>
          <w:rFonts w:hint="eastAsia"/>
          <w:sz w:val="24"/>
        </w:rPr>
        <w:t>日</w:t>
      </w:r>
    </w:p>
    <w:p w:rsidR="00D02F59" w:rsidRDefault="0083296B">
      <w:pPr>
        <w:adjustRightInd w:val="0"/>
        <w:snapToGrid w:val="0"/>
        <w:spacing w:line="500" w:lineRule="exact"/>
        <w:rPr>
          <w:sz w:val="24"/>
        </w:rPr>
      </w:pPr>
      <w:r>
        <w:rPr>
          <w:rFonts w:hint="eastAsia"/>
          <w:sz w:val="24"/>
        </w:rPr>
        <w:t>签订地点：市县（区</w:t>
      </w:r>
      <w:r>
        <w:rPr>
          <w:rFonts w:hint="eastAsia"/>
          <w:sz w:val="24"/>
        </w:rPr>
        <w:t>/</w:t>
      </w:r>
      <w:r>
        <w:rPr>
          <w:rFonts w:hint="eastAsia"/>
          <w:sz w:val="24"/>
        </w:rPr>
        <w:t>市）</w:t>
      </w:r>
    </w:p>
    <w:p w:rsidR="00D02F59" w:rsidRDefault="00D02F59">
      <w:pPr>
        <w:adjustRightInd w:val="0"/>
        <w:snapToGrid w:val="0"/>
        <w:spacing w:line="500" w:lineRule="exact"/>
        <w:rPr>
          <w:b/>
          <w:sz w:val="24"/>
        </w:rPr>
      </w:pPr>
    </w:p>
    <w:p w:rsidR="00D02F59" w:rsidRDefault="0083296B">
      <w:pPr>
        <w:adjustRightInd w:val="0"/>
        <w:snapToGrid w:val="0"/>
        <w:spacing w:line="500" w:lineRule="exact"/>
        <w:rPr>
          <w:b/>
          <w:sz w:val="24"/>
        </w:rPr>
      </w:pPr>
      <w:r>
        <w:rPr>
          <w:rFonts w:hint="eastAsia"/>
          <w:b/>
          <w:sz w:val="24"/>
        </w:rPr>
        <w:t>买方（以下称：甲方）</w:t>
      </w:r>
      <w:r>
        <w:rPr>
          <w:rFonts w:hint="eastAsia"/>
          <w:b/>
          <w:sz w:val="24"/>
        </w:rPr>
        <w:t>:______________</w:t>
      </w:r>
    </w:p>
    <w:p w:rsidR="00D02F59" w:rsidRDefault="0083296B">
      <w:pPr>
        <w:adjustRightInd w:val="0"/>
        <w:snapToGrid w:val="0"/>
        <w:spacing w:line="500" w:lineRule="exact"/>
        <w:rPr>
          <w:b/>
          <w:sz w:val="24"/>
        </w:rPr>
      </w:pPr>
      <w:r>
        <w:rPr>
          <w:rFonts w:hint="eastAsia"/>
          <w:b/>
          <w:sz w:val="24"/>
        </w:rPr>
        <w:t>地址：</w:t>
      </w:r>
      <w:r>
        <w:rPr>
          <w:rFonts w:hint="eastAsia"/>
          <w:b/>
          <w:sz w:val="24"/>
        </w:rPr>
        <w:t>________________________</w:t>
      </w:r>
    </w:p>
    <w:p w:rsidR="00D02F59" w:rsidRDefault="0083296B">
      <w:pPr>
        <w:adjustRightInd w:val="0"/>
        <w:snapToGrid w:val="0"/>
        <w:spacing w:line="500" w:lineRule="exact"/>
        <w:rPr>
          <w:b/>
          <w:sz w:val="24"/>
        </w:rPr>
      </w:pPr>
      <w:r>
        <w:rPr>
          <w:rFonts w:hint="eastAsia"/>
          <w:b/>
          <w:sz w:val="24"/>
        </w:rPr>
        <w:t>卖方（以下称：乙方）</w:t>
      </w:r>
      <w:r>
        <w:rPr>
          <w:rFonts w:hint="eastAsia"/>
          <w:b/>
          <w:sz w:val="24"/>
        </w:rPr>
        <w:t>:_____________</w:t>
      </w:r>
    </w:p>
    <w:p w:rsidR="00D02F59" w:rsidRDefault="0083296B">
      <w:pPr>
        <w:adjustRightInd w:val="0"/>
        <w:snapToGrid w:val="0"/>
        <w:spacing w:line="500" w:lineRule="exact"/>
        <w:rPr>
          <w:b/>
          <w:sz w:val="24"/>
        </w:rPr>
      </w:pPr>
      <w:r>
        <w:rPr>
          <w:rFonts w:hint="eastAsia"/>
          <w:b/>
          <w:sz w:val="24"/>
        </w:rPr>
        <w:t>地址：</w:t>
      </w:r>
      <w:r>
        <w:rPr>
          <w:rFonts w:hint="eastAsia"/>
          <w:b/>
          <w:sz w:val="24"/>
        </w:rPr>
        <w:t>_______________________</w:t>
      </w:r>
    </w:p>
    <w:p w:rsidR="00D02F59" w:rsidRDefault="0083296B">
      <w:pPr>
        <w:adjustRightInd w:val="0"/>
        <w:snapToGrid w:val="0"/>
        <w:spacing w:line="500" w:lineRule="exact"/>
        <w:ind w:leftChars="67" w:left="141" w:firstLineChars="146" w:firstLine="352"/>
        <w:rPr>
          <w:b/>
          <w:sz w:val="24"/>
        </w:rPr>
      </w:pPr>
      <w:r>
        <w:rPr>
          <w:rFonts w:hint="eastAsia"/>
          <w:b/>
          <w:sz w:val="24"/>
        </w:rPr>
        <w:t>为保证甲方的需要，甲方决定向乙方购买</w:t>
      </w:r>
      <w:r>
        <w:rPr>
          <w:rFonts w:hint="eastAsia"/>
          <w:b/>
          <w:sz w:val="24"/>
        </w:rPr>
        <w:t>_____</w:t>
      </w:r>
      <w:r>
        <w:rPr>
          <w:rFonts w:hint="eastAsia"/>
          <w:b/>
          <w:sz w:val="24"/>
        </w:rPr>
        <w:t>及相关配套服务，乙方表示同意。经双方充分协商，本着自愿及平等互利的原则，订立本合同。</w:t>
      </w:r>
    </w:p>
    <w:p w:rsidR="00D02F59" w:rsidRDefault="0083296B">
      <w:pPr>
        <w:adjustRightInd w:val="0"/>
        <w:snapToGrid w:val="0"/>
        <w:spacing w:line="500" w:lineRule="exact"/>
        <w:ind w:firstLineChars="196" w:firstLine="472"/>
        <w:rPr>
          <w:b/>
          <w:sz w:val="24"/>
        </w:rPr>
      </w:pPr>
      <w:r>
        <w:rPr>
          <w:rFonts w:hint="eastAsia"/>
          <w:b/>
          <w:sz w:val="24"/>
        </w:rPr>
        <w:t>第一条</w:t>
      </w:r>
      <w:r>
        <w:rPr>
          <w:rFonts w:hint="eastAsia"/>
          <w:b/>
          <w:sz w:val="24"/>
        </w:rPr>
        <w:t xml:space="preserve"> </w:t>
      </w:r>
      <w:r>
        <w:rPr>
          <w:rFonts w:hint="eastAsia"/>
          <w:b/>
          <w:sz w:val="24"/>
        </w:rPr>
        <w:t>本合同签订依据</w:t>
      </w:r>
    </w:p>
    <w:p w:rsidR="00D02F59" w:rsidRDefault="0083296B">
      <w:pPr>
        <w:adjustRightInd w:val="0"/>
        <w:snapToGrid w:val="0"/>
        <w:spacing w:line="500" w:lineRule="exact"/>
        <w:ind w:firstLine="630"/>
        <w:rPr>
          <w:sz w:val="24"/>
        </w:rPr>
      </w:pPr>
      <w:r>
        <w:rPr>
          <w:rFonts w:hint="eastAsia"/>
          <w:sz w:val="24"/>
        </w:rPr>
        <w:t xml:space="preserve">1.1 </w:t>
      </w:r>
      <w:r>
        <w:rPr>
          <w:rFonts w:hint="eastAsia"/>
          <w:sz w:val="24"/>
        </w:rPr>
        <w:t>《中华人民共和国民法典》，（如果有招投标）甲方委托（招标代理机构）对采购项目进行招标采购（招标编号：）的招标结果，以及本采购项目的招标文件和中标人投标文件。</w:t>
      </w:r>
    </w:p>
    <w:p w:rsidR="00D02F59" w:rsidRDefault="0083296B">
      <w:pPr>
        <w:adjustRightInd w:val="0"/>
        <w:snapToGrid w:val="0"/>
        <w:spacing w:line="500" w:lineRule="exact"/>
        <w:ind w:firstLine="630"/>
        <w:rPr>
          <w:sz w:val="24"/>
          <w:u w:val="single"/>
        </w:rPr>
      </w:pPr>
      <w:r>
        <w:rPr>
          <w:rFonts w:hint="eastAsia"/>
          <w:sz w:val="24"/>
        </w:rPr>
        <w:t xml:space="preserve">1.2 </w:t>
      </w:r>
      <w:r>
        <w:rPr>
          <w:rFonts w:hint="eastAsia"/>
          <w:sz w:val="24"/>
        </w:rPr>
        <w:t>其他：</w:t>
      </w:r>
    </w:p>
    <w:p w:rsidR="00D02F59" w:rsidRDefault="0083296B">
      <w:pPr>
        <w:adjustRightInd w:val="0"/>
        <w:snapToGrid w:val="0"/>
        <w:spacing w:line="500" w:lineRule="exact"/>
        <w:ind w:firstLine="630"/>
        <w:rPr>
          <w:sz w:val="24"/>
          <w:u w:val="single"/>
        </w:rPr>
      </w:pPr>
      <w:r>
        <w:rPr>
          <w:rFonts w:hint="eastAsia"/>
          <w:b/>
          <w:sz w:val="24"/>
        </w:rPr>
        <w:t>第二条</w:t>
      </w:r>
      <w:r>
        <w:rPr>
          <w:rFonts w:hint="eastAsia"/>
          <w:b/>
          <w:sz w:val="24"/>
        </w:rPr>
        <w:t xml:space="preserve">  </w:t>
      </w:r>
      <w:r>
        <w:rPr>
          <w:rFonts w:hint="eastAsia"/>
          <w:b/>
          <w:sz w:val="24"/>
        </w:rPr>
        <w:t>合同标的、价款</w:t>
      </w:r>
    </w:p>
    <w:p w:rsidR="00D02F59" w:rsidRDefault="0083296B">
      <w:pPr>
        <w:adjustRightInd w:val="0"/>
        <w:snapToGrid w:val="0"/>
        <w:spacing w:line="500" w:lineRule="exact"/>
        <w:ind w:firstLineChars="200" w:firstLine="480"/>
        <w:rPr>
          <w:sz w:val="24"/>
        </w:rPr>
      </w:pPr>
      <w:r>
        <w:rPr>
          <w:rFonts w:hint="eastAsia"/>
          <w:sz w:val="24"/>
        </w:rPr>
        <w:t xml:space="preserve">2.1  </w:t>
      </w:r>
      <w:r>
        <w:rPr>
          <w:rFonts w:hint="eastAsia"/>
          <w:sz w:val="24"/>
        </w:rPr>
        <w:t>合同标的描述：</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68"/>
        <w:gridCol w:w="922"/>
        <w:gridCol w:w="993"/>
        <w:gridCol w:w="1145"/>
        <w:gridCol w:w="1260"/>
        <w:gridCol w:w="900"/>
        <w:gridCol w:w="1045"/>
        <w:gridCol w:w="889"/>
      </w:tblGrid>
      <w:tr w:rsidR="00D02F59">
        <w:trPr>
          <w:jc w:val="center"/>
        </w:trPr>
        <w:tc>
          <w:tcPr>
            <w:tcW w:w="1368" w:type="dxa"/>
            <w:vAlign w:val="center"/>
          </w:tcPr>
          <w:p w:rsidR="00D02F59" w:rsidRDefault="0083296B">
            <w:pPr>
              <w:adjustRightInd w:val="0"/>
              <w:snapToGrid w:val="0"/>
              <w:spacing w:line="500" w:lineRule="exact"/>
              <w:ind w:firstLine="630"/>
              <w:jc w:val="center"/>
              <w:rPr>
                <w:sz w:val="24"/>
              </w:rPr>
            </w:pPr>
            <w:r>
              <w:rPr>
                <w:rFonts w:hint="eastAsia"/>
                <w:sz w:val="24"/>
              </w:rPr>
              <w:t>项目主要设备名称</w:t>
            </w:r>
          </w:p>
        </w:tc>
        <w:tc>
          <w:tcPr>
            <w:tcW w:w="922" w:type="dxa"/>
            <w:vAlign w:val="center"/>
          </w:tcPr>
          <w:p w:rsidR="00D02F59" w:rsidRDefault="0083296B">
            <w:pPr>
              <w:adjustRightInd w:val="0"/>
              <w:snapToGrid w:val="0"/>
              <w:spacing w:line="500" w:lineRule="exact"/>
              <w:jc w:val="center"/>
              <w:rPr>
                <w:sz w:val="24"/>
              </w:rPr>
            </w:pPr>
            <w:r>
              <w:rPr>
                <w:rFonts w:hint="eastAsia"/>
                <w:sz w:val="24"/>
              </w:rPr>
              <w:t>品牌</w:t>
            </w:r>
          </w:p>
        </w:tc>
        <w:tc>
          <w:tcPr>
            <w:tcW w:w="993" w:type="dxa"/>
            <w:vAlign w:val="center"/>
          </w:tcPr>
          <w:p w:rsidR="00D02F59" w:rsidRDefault="0083296B">
            <w:pPr>
              <w:adjustRightInd w:val="0"/>
              <w:snapToGrid w:val="0"/>
              <w:spacing w:line="500" w:lineRule="exact"/>
              <w:jc w:val="center"/>
              <w:rPr>
                <w:sz w:val="24"/>
              </w:rPr>
            </w:pPr>
            <w:r>
              <w:rPr>
                <w:rFonts w:hint="eastAsia"/>
                <w:sz w:val="24"/>
              </w:rPr>
              <w:t>厂家</w:t>
            </w:r>
          </w:p>
        </w:tc>
        <w:tc>
          <w:tcPr>
            <w:tcW w:w="1145" w:type="dxa"/>
            <w:vAlign w:val="center"/>
          </w:tcPr>
          <w:p w:rsidR="00D02F59" w:rsidRDefault="0083296B">
            <w:pPr>
              <w:adjustRightInd w:val="0"/>
              <w:snapToGrid w:val="0"/>
              <w:spacing w:line="500" w:lineRule="exact"/>
              <w:jc w:val="center"/>
              <w:rPr>
                <w:sz w:val="24"/>
              </w:rPr>
            </w:pPr>
            <w:r>
              <w:rPr>
                <w:rFonts w:hint="eastAsia"/>
                <w:sz w:val="24"/>
              </w:rPr>
              <w:t>产地</w:t>
            </w:r>
          </w:p>
        </w:tc>
        <w:tc>
          <w:tcPr>
            <w:tcW w:w="1260" w:type="dxa"/>
            <w:vAlign w:val="center"/>
          </w:tcPr>
          <w:p w:rsidR="00D02F59" w:rsidRDefault="0083296B">
            <w:pPr>
              <w:adjustRightInd w:val="0"/>
              <w:snapToGrid w:val="0"/>
              <w:spacing w:line="500" w:lineRule="exact"/>
              <w:jc w:val="center"/>
              <w:rPr>
                <w:sz w:val="24"/>
              </w:rPr>
            </w:pPr>
            <w:r>
              <w:rPr>
                <w:rFonts w:hint="eastAsia"/>
                <w:sz w:val="24"/>
              </w:rPr>
              <w:t>型号</w:t>
            </w:r>
          </w:p>
          <w:p w:rsidR="00D02F59" w:rsidRDefault="0083296B">
            <w:pPr>
              <w:adjustRightInd w:val="0"/>
              <w:snapToGrid w:val="0"/>
              <w:spacing w:line="500" w:lineRule="exact"/>
              <w:jc w:val="center"/>
              <w:rPr>
                <w:sz w:val="24"/>
              </w:rPr>
            </w:pPr>
            <w:r>
              <w:rPr>
                <w:rFonts w:hint="eastAsia"/>
                <w:sz w:val="24"/>
              </w:rPr>
              <w:t>（规格）</w:t>
            </w:r>
          </w:p>
        </w:tc>
        <w:tc>
          <w:tcPr>
            <w:tcW w:w="900" w:type="dxa"/>
            <w:vAlign w:val="center"/>
          </w:tcPr>
          <w:p w:rsidR="00D02F59" w:rsidRDefault="0083296B">
            <w:pPr>
              <w:adjustRightInd w:val="0"/>
              <w:snapToGrid w:val="0"/>
              <w:spacing w:line="500" w:lineRule="exact"/>
              <w:jc w:val="center"/>
              <w:rPr>
                <w:sz w:val="24"/>
              </w:rPr>
            </w:pPr>
            <w:r>
              <w:rPr>
                <w:rFonts w:hint="eastAsia"/>
                <w:sz w:val="24"/>
              </w:rPr>
              <w:t>数量</w:t>
            </w:r>
          </w:p>
        </w:tc>
        <w:tc>
          <w:tcPr>
            <w:tcW w:w="1045" w:type="dxa"/>
            <w:vAlign w:val="center"/>
          </w:tcPr>
          <w:p w:rsidR="00D02F59" w:rsidRDefault="0083296B">
            <w:pPr>
              <w:adjustRightInd w:val="0"/>
              <w:snapToGrid w:val="0"/>
              <w:spacing w:line="500" w:lineRule="exact"/>
              <w:jc w:val="center"/>
              <w:rPr>
                <w:sz w:val="24"/>
              </w:rPr>
            </w:pPr>
            <w:r>
              <w:rPr>
                <w:rFonts w:hint="eastAsia"/>
                <w:sz w:val="24"/>
              </w:rPr>
              <w:t>（单价（元）</w:t>
            </w:r>
          </w:p>
        </w:tc>
        <w:tc>
          <w:tcPr>
            <w:tcW w:w="889" w:type="dxa"/>
            <w:vAlign w:val="center"/>
          </w:tcPr>
          <w:p w:rsidR="00D02F59" w:rsidRDefault="0083296B">
            <w:pPr>
              <w:adjustRightInd w:val="0"/>
              <w:snapToGrid w:val="0"/>
              <w:spacing w:line="500" w:lineRule="exact"/>
              <w:jc w:val="center"/>
              <w:rPr>
                <w:sz w:val="24"/>
              </w:rPr>
            </w:pPr>
            <w:r>
              <w:rPr>
                <w:rFonts w:hint="eastAsia"/>
                <w:sz w:val="24"/>
              </w:rPr>
              <w:t>合计（元）</w:t>
            </w:r>
          </w:p>
        </w:tc>
      </w:tr>
      <w:tr w:rsidR="00D02F59">
        <w:trPr>
          <w:trHeight w:val="846"/>
          <w:jc w:val="center"/>
        </w:trPr>
        <w:tc>
          <w:tcPr>
            <w:tcW w:w="1368" w:type="dxa"/>
          </w:tcPr>
          <w:p w:rsidR="00D02F59" w:rsidRDefault="00D02F59">
            <w:pPr>
              <w:adjustRightInd w:val="0"/>
              <w:snapToGrid w:val="0"/>
              <w:spacing w:line="360" w:lineRule="auto"/>
              <w:jc w:val="center"/>
              <w:rPr>
                <w:sz w:val="24"/>
              </w:rPr>
            </w:pPr>
          </w:p>
        </w:tc>
        <w:tc>
          <w:tcPr>
            <w:tcW w:w="922" w:type="dxa"/>
          </w:tcPr>
          <w:p w:rsidR="00D02F59" w:rsidRDefault="00D02F59">
            <w:pPr>
              <w:adjustRightInd w:val="0"/>
              <w:snapToGrid w:val="0"/>
              <w:spacing w:line="360" w:lineRule="auto"/>
              <w:jc w:val="center"/>
              <w:rPr>
                <w:sz w:val="24"/>
              </w:rPr>
            </w:pPr>
          </w:p>
        </w:tc>
        <w:tc>
          <w:tcPr>
            <w:tcW w:w="993" w:type="dxa"/>
          </w:tcPr>
          <w:p w:rsidR="00D02F59" w:rsidRDefault="00D02F59">
            <w:pPr>
              <w:adjustRightInd w:val="0"/>
              <w:snapToGrid w:val="0"/>
              <w:spacing w:line="360" w:lineRule="auto"/>
              <w:jc w:val="center"/>
              <w:rPr>
                <w:sz w:val="24"/>
              </w:rPr>
            </w:pPr>
          </w:p>
        </w:tc>
        <w:tc>
          <w:tcPr>
            <w:tcW w:w="1145" w:type="dxa"/>
          </w:tcPr>
          <w:p w:rsidR="00D02F59" w:rsidRDefault="00D02F59">
            <w:pPr>
              <w:adjustRightInd w:val="0"/>
              <w:snapToGrid w:val="0"/>
              <w:spacing w:line="360" w:lineRule="auto"/>
              <w:jc w:val="center"/>
              <w:rPr>
                <w:sz w:val="24"/>
              </w:rPr>
            </w:pPr>
          </w:p>
        </w:tc>
        <w:tc>
          <w:tcPr>
            <w:tcW w:w="1260" w:type="dxa"/>
          </w:tcPr>
          <w:p w:rsidR="00D02F59" w:rsidRDefault="00D02F59">
            <w:pPr>
              <w:adjustRightInd w:val="0"/>
              <w:snapToGrid w:val="0"/>
              <w:spacing w:line="360" w:lineRule="auto"/>
              <w:rPr>
                <w:sz w:val="24"/>
              </w:rPr>
            </w:pPr>
          </w:p>
        </w:tc>
        <w:tc>
          <w:tcPr>
            <w:tcW w:w="900" w:type="dxa"/>
          </w:tcPr>
          <w:p w:rsidR="00D02F59" w:rsidRDefault="00D02F59">
            <w:pPr>
              <w:adjustRightInd w:val="0"/>
              <w:snapToGrid w:val="0"/>
              <w:spacing w:line="360" w:lineRule="auto"/>
              <w:jc w:val="center"/>
              <w:rPr>
                <w:sz w:val="24"/>
              </w:rPr>
            </w:pPr>
          </w:p>
        </w:tc>
        <w:tc>
          <w:tcPr>
            <w:tcW w:w="1045" w:type="dxa"/>
          </w:tcPr>
          <w:p w:rsidR="00D02F59" w:rsidRDefault="00D02F59">
            <w:pPr>
              <w:adjustRightInd w:val="0"/>
              <w:snapToGrid w:val="0"/>
              <w:spacing w:line="360" w:lineRule="auto"/>
              <w:jc w:val="center"/>
              <w:rPr>
                <w:sz w:val="24"/>
              </w:rPr>
            </w:pPr>
          </w:p>
        </w:tc>
        <w:tc>
          <w:tcPr>
            <w:tcW w:w="889" w:type="dxa"/>
          </w:tcPr>
          <w:p w:rsidR="00D02F59" w:rsidRDefault="00D02F59">
            <w:pPr>
              <w:adjustRightInd w:val="0"/>
              <w:snapToGrid w:val="0"/>
              <w:spacing w:line="360" w:lineRule="auto"/>
              <w:jc w:val="center"/>
              <w:rPr>
                <w:sz w:val="24"/>
              </w:rPr>
            </w:pPr>
          </w:p>
        </w:tc>
      </w:tr>
      <w:tr w:rsidR="00D02F59">
        <w:trPr>
          <w:trHeight w:val="846"/>
          <w:jc w:val="center"/>
        </w:trPr>
        <w:tc>
          <w:tcPr>
            <w:tcW w:w="1368" w:type="dxa"/>
          </w:tcPr>
          <w:p w:rsidR="00D02F59" w:rsidRDefault="00D02F59">
            <w:pPr>
              <w:adjustRightInd w:val="0"/>
              <w:snapToGrid w:val="0"/>
              <w:spacing w:line="360" w:lineRule="auto"/>
              <w:jc w:val="center"/>
              <w:rPr>
                <w:sz w:val="24"/>
              </w:rPr>
            </w:pPr>
          </w:p>
        </w:tc>
        <w:tc>
          <w:tcPr>
            <w:tcW w:w="922" w:type="dxa"/>
          </w:tcPr>
          <w:p w:rsidR="00D02F59" w:rsidRDefault="00D02F59">
            <w:pPr>
              <w:adjustRightInd w:val="0"/>
              <w:snapToGrid w:val="0"/>
              <w:spacing w:line="360" w:lineRule="auto"/>
              <w:jc w:val="center"/>
              <w:rPr>
                <w:sz w:val="24"/>
              </w:rPr>
            </w:pPr>
          </w:p>
        </w:tc>
        <w:tc>
          <w:tcPr>
            <w:tcW w:w="993" w:type="dxa"/>
          </w:tcPr>
          <w:p w:rsidR="00D02F59" w:rsidRDefault="00D02F59">
            <w:pPr>
              <w:adjustRightInd w:val="0"/>
              <w:snapToGrid w:val="0"/>
              <w:spacing w:line="360" w:lineRule="auto"/>
              <w:jc w:val="center"/>
              <w:rPr>
                <w:sz w:val="24"/>
              </w:rPr>
            </w:pPr>
          </w:p>
        </w:tc>
        <w:tc>
          <w:tcPr>
            <w:tcW w:w="1145" w:type="dxa"/>
          </w:tcPr>
          <w:p w:rsidR="00D02F59" w:rsidRDefault="00D02F59">
            <w:pPr>
              <w:adjustRightInd w:val="0"/>
              <w:snapToGrid w:val="0"/>
              <w:spacing w:line="360" w:lineRule="auto"/>
              <w:jc w:val="center"/>
              <w:rPr>
                <w:sz w:val="24"/>
              </w:rPr>
            </w:pPr>
          </w:p>
        </w:tc>
        <w:tc>
          <w:tcPr>
            <w:tcW w:w="1260" w:type="dxa"/>
          </w:tcPr>
          <w:p w:rsidR="00D02F59" w:rsidRDefault="00D02F59">
            <w:pPr>
              <w:adjustRightInd w:val="0"/>
              <w:snapToGrid w:val="0"/>
              <w:spacing w:line="360" w:lineRule="auto"/>
              <w:rPr>
                <w:sz w:val="24"/>
              </w:rPr>
            </w:pPr>
          </w:p>
        </w:tc>
        <w:tc>
          <w:tcPr>
            <w:tcW w:w="900" w:type="dxa"/>
          </w:tcPr>
          <w:p w:rsidR="00D02F59" w:rsidRDefault="00D02F59">
            <w:pPr>
              <w:adjustRightInd w:val="0"/>
              <w:snapToGrid w:val="0"/>
              <w:spacing w:line="360" w:lineRule="auto"/>
              <w:jc w:val="center"/>
              <w:rPr>
                <w:sz w:val="24"/>
              </w:rPr>
            </w:pPr>
          </w:p>
        </w:tc>
        <w:tc>
          <w:tcPr>
            <w:tcW w:w="1045" w:type="dxa"/>
          </w:tcPr>
          <w:p w:rsidR="00D02F59" w:rsidRDefault="00D02F59">
            <w:pPr>
              <w:adjustRightInd w:val="0"/>
              <w:snapToGrid w:val="0"/>
              <w:spacing w:line="360" w:lineRule="auto"/>
              <w:jc w:val="center"/>
              <w:rPr>
                <w:sz w:val="24"/>
              </w:rPr>
            </w:pPr>
          </w:p>
        </w:tc>
        <w:tc>
          <w:tcPr>
            <w:tcW w:w="889" w:type="dxa"/>
          </w:tcPr>
          <w:p w:rsidR="00D02F59" w:rsidRDefault="00D02F59">
            <w:pPr>
              <w:adjustRightInd w:val="0"/>
              <w:snapToGrid w:val="0"/>
              <w:spacing w:line="360" w:lineRule="auto"/>
              <w:jc w:val="center"/>
              <w:rPr>
                <w:sz w:val="24"/>
              </w:rPr>
            </w:pPr>
          </w:p>
        </w:tc>
      </w:tr>
      <w:tr w:rsidR="00D02F59">
        <w:trPr>
          <w:jc w:val="center"/>
        </w:trPr>
        <w:tc>
          <w:tcPr>
            <w:tcW w:w="2290" w:type="dxa"/>
            <w:gridSpan w:val="2"/>
          </w:tcPr>
          <w:p w:rsidR="00D02F59" w:rsidRDefault="0083296B">
            <w:pPr>
              <w:adjustRightInd w:val="0"/>
              <w:snapToGrid w:val="0"/>
              <w:spacing w:line="360" w:lineRule="auto"/>
              <w:jc w:val="center"/>
              <w:rPr>
                <w:sz w:val="24"/>
              </w:rPr>
            </w:pPr>
            <w:r>
              <w:rPr>
                <w:rFonts w:hint="eastAsia"/>
                <w:sz w:val="24"/>
              </w:rPr>
              <w:t>合合同价款</w:t>
            </w:r>
            <w:r>
              <w:rPr>
                <w:rFonts w:hint="eastAsia"/>
                <w:sz w:val="24"/>
              </w:rPr>
              <w:t>(</w:t>
            </w:r>
            <w:r>
              <w:rPr>
                <w:rFonts w:hint="eastAsia"/>
                <w:sz w:val="24"/>
              </w:rPr>
              <w:t>人民币</w:t>
            </w:r>
            <w:r>
              <w:rPr>
                <w:rFonts w:hint="eastAsia"/>
                <w:sz w:val="24"/>
              </w:rPr>
              <w:t>)</w:t>
            </w:r>
          </w:p>
        </w:tc>
        <w:tc>
          <w:tcPr>
            <w:tcW w:w="6232" w:type="dxa"/>
            <w:gridSpan w:val="6"/>
          </w:tcPr>
          <w:p w:rsidR="00D02F59" w:rsidRDefault="00D02F59">
            <w:pPr>
              <w:adjustRightInd w:val="0"/>
              <w:snapToGrid w:val="0"/>
              <w:spacing w:line="360" w:lineRule="auto"/>
              <w:rPr>
                <w:sz w:val="24"/>
              </w:rPr>
            </w:pPr>
          </w:p>
          <w:p w:rsidR="00D02F59" w:rsidRDefault="0083296B">
            <w:pPr>
              <w:adjustRightInd w:val="0"/>
              <w:snapToGrid w:val="0"/>
              <w:spacing w:line="360" w:lineRule="auto"/>
              <w:rPr>
                <w:sz w:val="24"/>
              </w:rPr>
            </w:pPr>
            <w:r>
              <w:rPr>
                <w:rFonts w:hint="eastAsia"/>
                <w:sz w:val="24"/>
              </w:rPr>
              <w:t>小写：</w:t>
            </w:r>
            <w:r>
              <w:rPr>
                <w:rFonts w:hint="eastAsia"/>
                <w:sz w:val="24"/>
              </w:rPr>
              <w:t>____</w:t>
            </w:r>
            <w:r>
              <w:rPr>
                <w:rFonts w:hint="eastAsia"/>
                <w:sz w:val="24"/>
              </w:rPr>
              <w:t>元整</w:t>
            </w:r>
            <w:r>
              <w:rPr>
                <w:rFonts w:hint="eastAsia"/>
                <w:sz w:val="24"/>
              </w:rPr>
              <w:t xml:space="preserve">           </w:t>
            </w:r>
          </w:p>
          <w:p w:rsidR="00D02F59" w:rsidRDefault="0083296B">
            <w:pPr>
              <w:adjustRightInd w:val="0"/>
              <w:snapToGrid w:val="0"/>
              <w:spacing w:line="360" w:lineRule="auto"/>
              <w:rPr>
                <w:sz w:val="24"/>
              </w:rPr>
            </w:pPr>
            <w:r>
              <w:rPr>
                <w:rFonts w:hint="eastAsia"/>
                <w:sz w:val="24"/>
              </w:rPr>
              <w:t>大写：</w:t>
            </w:r>
            <w:r>
              <w:rPr>
                <w:rFonts w:hint="eastAsia"/>
                <w:sz w:val="24"/>
                <w:u w:val="single"/>
              </w:rPr>
              <w:t xml:space="preserve">     </w:t>
            </w:r>
            <w:r>
              <w:rPr>
                <w:rFonts w:hint="eastAsia"/>
                <w:sz w:val="24"/>
              </w:rPr>
              <w:t>元整</w:t>
            </w:r>
          </w:p>
        </w:tc>
      </w:tr>
    </w:tbl>
    <w:p w:rsidR="00D02F59" w:rsidRDefault="0083296B">
      <w:pPr>
        <w:adjustRightInd w:val="0"/>
        <w:snapToGrid w:val="0"/>
        <w:spacing w:line="540" w:lineRule="exact"/>
        <w:ind w:firstLineChars="200" w:firstLine="480"/>
        <w:rPr>
          <w:sz w:val="24"/>
        </w:rPr>
      </w:pPr>
      <w:r>
        <w:rPr>
          <w:rFonts w:hint="eastAsia"/>
          <w:sz w:val="24"/>
        </w:rPr>
        <w:t>注：合同价款包括但不限于设备款、运输费、装卸费、保险费、税费、验收费、退换费用、</w:t>
      </w:r>
      <w:r>
        <w:rPr>
          <w:rFonts w:hint="eastAsia"/>
          <w:sz w:val="24"/>
        </w:rPr>
        <w:lastRenderedPageBreak/>
        <w:t>售后服务费、操作技术指导培训费、软件费、安装调试费、维护升级、定期保养等一切费用及意外风险损失费用，即甲方按合同支付总价款外，在货物正常使用年限内不再支付任何费用。</w:t>
      </w:r>
    </w:p>
    <w:p w:rsidR="00D02F59" w:rsidRDefault="0083296B">
      <w:pPr>
        <w:widowControl/>
        <w:adjustRightInd w:val="0"/>
        <w:snapToGrid w:val="0"/>
        <w:spacing w:after="150" w:line="540" w:lineRule="exact"/>
        <w:ind w:firstLine="480"/>
        <w:rPr>
          <w:sz w:val="24"/>
        </w:rPr>
      </w:pPr>
      <w:r>
        <w:rPr>
          <w:rFonts w:hint="eastAsia"/>
          <w:sz w:val="24"/>
        </w:rPr>
        <w:t xml:space="preserve">2.2 </w:t>
      </w:r>
      <w:r>
        <w:rPr>
          <w:rFonts w:hint="eastAsia"/>
          <w:sz w:val="24"/>
        </w:rPr>
        <w:t>如果购买货物涉及到的设备多、工艺复杂、软硬件涉及专业技术或甲方有特殊购买需求，甲乙双方可就各类软硬件的性能参数、工艺流程、安装调试进度安排、操作技术指导培训、验收标准、售后服务承诺保证等内容以书面的形式进一步明确，作为本合同的附件，与本合同具有同等的法律效力。</w:t>
      </w:r>
    </w:p>
    <w:p w:rsidR="00D02F59" w:rsidRDefault="0083296B">
      <w:pPr>
        <w:widowControl/>
        <w:adjustRightInd w:val="0"/>
        <w:snapToGrid w:val="0"/>
        <w:spacing w:after="150" w:line="540" w:lineRule="exact"/>
        <w:ind w:firstLine="480"/>
        <w:rPr>
          <w:rFonts w:cs="Arial"/>
          <w:sz w:val="24"/>
        </w:rPr>
      </w:pPr>
      <w:r>
        <w:rPr>
          <w:rFonts w:cs="Arial" w:hint="eastAsia"/>
          <w:sz w:val="24"/>
        </w:rPr>
        <w:t>2.3</w:t>
      </w:r>
      <w:r>
        <w:rPr>
          <w:rFonts w:cs="Arial"/>
          <w:sz w:val="24"/>
        </w:rPr>
        <w:t>除非本合同另有约定，甲方要求乙方提供与本合同项下设备有关的软、硬件产品、附属设施、服务或其他设备正常运转必需的配件时，无需另行支付任何其他费用。</w:t>
      </w:r>
    </w:p>
    <w:p w:rsidR="00D02F59" w:rsidRDefault="0083296B">
      <w:pPr>
        <w:widowControl/>
        <w:adjustRightInd w:val="0"/>
        <w:snapToGrid w:val="0"/>
        <w:spacing w:after="150" w:line="540" w:lineRule="exact"/>
        <w:ind w:firstLine="480"/>
        <w:rPr>
          <w:rFonts w:cs="Arial"/>
          <w:sz w:val="24"/>
        </w:rPr>
      </w:pPr>
      <w:r>
        <w:rPr>
          <w:rFonts w:hint="eastAsia"/>
          <w:sz w:val="24"/>
        </w:rPr>
        <w:t>2.4</w:t>
      </w:r>
      <w:r>
        <w:rPr>
          <w:rFonts w:cs="Arial" w:hint="eastAsia"/>
          <w:sz w:val="24"/>
        </w:rPr>
        <w:t>乙方应根据甲方要求，负责本合同项下设备的安装调试。</w:t>
      </w:r>
    </w:p>
    <w:p w:rsidR="00D02F59" w:rsidRDefault="0083296B">
      <w:pPr>
        <w:adjustRightInd w:val="0"/>
        <w:snapToGrid w:val="0"/>
        <w:spacing w:line="540" w:lineRule="exact"/>
        <w:ind w:firstLineChars="150" w:firstLine="360"/>
        <w:rPr>
          <w:sz w:val="24"/>
        </w:rPr>
      </w:pPr>
      <w:r>
        <w:rPr>
          <w:rFonts w:hint="eastAsia"/>
          <w:sz w:val="24"/>
        </w:rPr>
        <w:t>2.5</w:t>
      </w:r>
      <w:r>
        <w:rPr>
          <w:rFonts w:hint="eastAsia"/>
          <w:sz w:val="24"/>
        </w:rPr>
        <w:t>包装要求：。</w:t>
      </w:r>
    </w:p>
    <w:p w:rsidR="00D02F59" w:rsidRDefault="0083296B">
      <w:pPr>
        <w:adjustRightInd w:val="0"/>
        <w:snapToGrid w:val="0"/>
        <w:spacing w:line="540" w:lineRule="exact"/>
        <w:ind w:firstLineChars="150" w:firstLine="360"/>
        <w:rPr>
          <w:sz w:val="24"/>
        </w:rPr>
      </w:pPr>
      <w:r>
        <w:rPr>
          <w:rFonts w:hint="eastAsia"/>
          <w:sz w:val="24"/>
        </w:rPr>
        <w:t>2.6</w:t>
      </w:r>
      <w:r>
        <w:rPr>
          <w:rFonts w:hint="eastAsia"/>
          <w:sz w:val="24"/>
        </w:rPr>
        <w:t>因货物包装不当造成货物毁损灭失的责任，由乙方承担。</w:t>
      </w:r>
    </w:p>
    <w:p w:rsidR="00D02F59" w:rsidRDefault="0083296B">
      <w:pPr>
        <w:widowControl/>
        <w:adjustRightInd w:val="0"/>
        <w:snapToGrid w:val="0"/>
        <w:spacing w:after="150" w:line="540" w:lineRule="exact"/>
        <w:ind w:firstLine="480"/>
        <w:rPr>
          <w:rFonts w:cs="Arial"/>
          <w:sz w:val="24"/>
        </w:rPr>
      </w:pPr>
      <w:r>
        <w:rPr>
          <w:rFonts w:hint="eastAsia"/>
          <w:b/>
          <w:sz w:val="24"/>
        </w:rPr>
        <w:t>第三条</w:t>
      </w:r>
      <w:r>
        <w:rPr>
          <w:rFonts w:hint="eastAsia"/>
          <w:b/>
          <w:sz w:val="24"/>
        </w:rPr>
        <w:t xml:space="preserve">  </w:t>
      </w:r>
      <w:r>
        <w:rPr>
          <w:rFonts w:hint="eastAsia"/>
          <w:b/>
          <w:sz w:val="24"/>
        </w:rPr>
        <w:t>乙方交付的设备应当满足下列第种质量标准（可同时选择多项标准）。</w:t>
      </w:r>
    </w:p>
    <w:p w:rsidR="00D02F59" w:rsidRDefault="0083296B">
      <w:pPr>
        <w:adjustRightInd w:val="0"/>
        <w:snapToGrid w:val="0"/>
        <w:spacing w:line="540" w:lineRule="exact"/>
        <w:ind w:firstLine="570"/>
        <w:rPr>
          <w:sz w:val="24"/>
        </w:rPr>
      </w:pPr>
      <w:r>
        <w:rPr>
          <w:rFonts w:hint="eastAsia"/>
          <w:sz w:val="24"/>
        </w:rPr>
        <w:t>（</w:t>
      </w:r>
      <w:r>
        <w:rPr>
          <w:rFonts w:hint="eastAsia"/>
          <w:sz w:val="24"/>
        </w:rPr>
        <w:t>1</w:t>
      </w:r>
      <w:r>
        <w:rPr>
          <w:rFonts w:hint="eastAsia"/>
          <w:sz w:val="24"/>
        </w:rPr>
        <w:t>）国家标准：。</w:t>
      </w:r>
    </w:p>
    <w:p w:rsidR="00D02F59" w:rsidRDefault="0083296B">
      <w:pPr>
        <w:adjustRightInd w:val="0"/>
        <w:snapToGrid w:val="0"/>
        <w:spacing w:line="540" w:lineRule="exact"/>
        <w:ind w:firstLine="570"/>
        <w:rPr>
          <w:sz w:val="24"/>
        </w:rPr>
      </w:pPr>
      <w:r>
        <w:rPr>
          <w:rFonts w:hint="eastAsia"/>
          <w:sz w:val="24"/>
        </w:rPr>
        <w:t>（</w:t>
      </w:r>
      <w:r>
        <w:rPr>
          <w:rFonts w:hint="eastAsia"/>
          <w:sz w:val="24"/>
        </w:rPr>
        <w:t>2</w:t>
      </w:r>
      <w:r>
        <w:rPr>
          <w:rFonts w:hint="eastAsia"/>
          <w:sz w:val="24"/>
        </w:rPr>
        <w:t>）部颁标准：。</w:t>
      </w:r>
    </w:p>
    <w:p w:rsidR="00D02F59" w:rsidRDefault="0083296B">
      <w:pPr>
        <w:adjustRightInd w:val="0"/>
        <w:snapToGrid w:val="0"/>
        <w:spacing w:line="540" w:lineRule="exact"/>
        <w:ind w:firstLine="570"/>
        <w:rPr>
          <w:sz w:val="24"/>
        </w:rPr>
      </w:pPr>
      <w:r>
        <w:rPr>
          <w:rFonts w:hint="eastAsia"/>
          <w:sz w:val="24"/>
        </w:rPr>
        <w:t>（</w:t>
      </w:r>
      <w:r>
        <w:rPr>
          <w:rFonts w:hint="eastAsia"/>
          <w:sz w:val="24"/>
        </w:rPr>
        <w:t>3</w:t>
      </w:r>
      <w:r>
        <w:rPr>
          <w:rFonts w:hint="eastAsia"/>
          <w:sz w:val="24"/>
        </w:rPr>
        <w:t>）行业标准：。</w:t>
      </w:r>
    </w:p>
    <w:p w:rsidR="00D02F59" w:rsidRDefault="0083296B">
      <w:pPr>
        <w:adjustRightInd w:val="0"/>
        <w:snapToGrid w:val="0"/>
        <w:spacing w:line="540" w:lineRule="exact"/>
        <w:ind w:firstLine="570"/>
        <w:rPr>
          <w:sz w:val="24"/>
        </w:rPr>
      </w:pPr>
      <w:r>
        <w:rPr>
          <w:rFonts w:hint="eastAsia"/>
          <w:sz w:val="24"/>
        </w:rPr>
        <w:t>（</w:t>
      </w:r>
      <w:r>
        <w:rPr>
          <w:rFonts w:hint="eastAsia"/>
          <w:sz w:val="24"/>
        </w:rPr>
        <w:t>4</w:t>
      </w:r>
      <w:r>
        <w:rPr>
          <w:rFonts w:hint="eastAsia"/>
          <w:sz w:val="24"/>
        </w:rPr>
        <w:t>）按双方签订本合同前确认的样品（由双方确认后封存）标准执行。</w:t>
      </w:r>
    </w:p>
    <w:p w:rsidR="00D02F59" w:rsidRDefault="0083296B">
      <w:pPr>
        <w:adjustRightInd w:val="0"/>
        <w:snapToGrid w:val="0"/>
        <w:spacing w:line="540" w:lineRule="exact"/>
        <w:ind w:firstLine="570"/>
        <w:rPr>
          <w:sz w:val="24"/>
        </w:rPr>
      </w:pPr>
      <w:r>
        <w:rPr>
          <w:rFonts w:hint="eastAsia"/>
          <w:sz w:val="24"/>
        </w:rPr>
        <w:t>（</w:t>
      </w:r>
      <w:r>
        <w:rPr>
          <w:rFonts w:hint="eastAsia"/>
          <w:sz w:val="24"/>
        </w:rPr>
        <w:t>5</w:t>
      </w:r>
      <w:r>
        <w:rPr>
          <w:rFonts w:hint="eastAsia"/>
          <w:sz w:val="24"/>
        </w:rPr>
        <w:t>）双方商定的质量要求：</w:t>
      </w:r>
      <w:r>
        <w:rPr>
          <w:rFonts w:hint="eastAsia"/>
          <w:sz w:val="24"/>
        </w:rPr>
        <w:t xml:space="preserve"> </w:t>
      </w:r>
      <w:r>
        <w:rPr>
          <w:rFonts w:hint="eastAsia"/>
          <w:sz w:val="24"/>
        </w:rPr>
        <w:t>（写清主要指标和性能参数或满足什么需求功能</w:t>
      </w:r>
      <w:r>
        <w:rPr>
          <w:rFonts w:hint="eastAsia"/>
          <w:sz w:val="24"/>
        </w:rPr>
        <w:t xml:space="preserve">  </w:t>
      </w:r>
      <w:r>
        <w:rPr>
          <w:rFonts w:hint="eastAsia"/>
          <w:sz w:val="24"/>
        </w:rPr>
        <w:t>）。</w:t>
      </w:r>
    </w:p>
    <w:p w:rsidR="00D02F59" w:rsidRDefault="0083296B">
      <w:pPr>
        <w:adjustRightInd w:val="0"/>
        <w:snapToGrid w:val="0"/>
        <w:spacing w:line="540" w:lineRule="exact"/>
        <w:ind w:firstLineChars="196" w:firstLine="472"/>
        <w:rPr>
          <w:b/>
          <w:sz w:val="24"/>
        </w:rPr>
      </w:pPr>
      <w:r>
        <w:rPr>
          <w:rFonts w:hint="eastAsia"/>
          <w:b/>
          <w:sz w:val="24"/>
        </w:rPr>
        <w:t>第四条</w:t>
      </w:r>
      <w:r>
        <w:rPr>
          <w:rFonts w:hint="eastAsia"/>
          <w:b/>
          <w:sz w:val="24"/>
        </w:rPr>
        <w:t xml:space="preserve"> </w:t>
      </w:r>
      <w:r>
        <w:rPr>
          <w:rFonts w:hint="eastAsia"/>
          <w:b/>
          <w:sz w:val="24"/>
        </w:rPr>
        <w:t>付款</w:t>
      </w:r>
    </w:p>
    <w:p w:rsidR="00D02F59" w:rsidRDefault="0083296B">
      <w:pPr>
        <w:adjustRightInd w:val="0"/>
        <w:snapToGrid w:val="0"/>
        <w:spacing w:line="540" w:lineRule="exact"/>
        <w:ind w:firstLineChars="200" w:firstLine="480"/>
        <w:rPr>
          <w:sz w:val="24"/>
        </w:rPr>
      </w:pPr>
      <w:r>
        <w:rPr>
          <w:rFonts w:hint="eastAsia"/>
          <w:sz w:val="24"/>
        </w:rPr>
        <w:t xml:space="preserve">4.1 </w:t>
      </w:r>
      <w:r>
        <w:rPr>
          <w:rFonts w:hint="eastAsia"/>
          <w:sz w:val="24"/>
        </w:rPr>
        <w:t>本合同价款由甲方向乙方，按下列第</w:t>
      </w:r>
      <w:r>
        <w:rPr>
          <w:rFonts w:hint="eastAsia"/>
          <w:sz w:val="24"/>
          <w:u w:val="single"/>
        </w:rPr>
        <w:t>2</w:t>
      </w:r>
      <w:r>
        <w:rPr>
          <w:rFonts w:hint="eastAsia"/>
          <w:sz w:val="24"/>
        </w:rPr>
        <w:t>项执行：</w:t>
      </w:r>
    </w:p>
    <w:p w:rsidR="00D02F59" w:rsidRDefault="0083296B">
      <w:pPr>
        <w:adjustRightInd w:val="0"/>
        <w:snapToGrid w:val="0"/>
        <w:spacing w:line="540" w:lineRule="exact"/>
        <w:ind w:firstLineChars="200" w:firstLine="480"/>
        <w:rPr>
          <w:rFonts w:ascii="仿宋_GB2312"/>
          <w:sz w:val="24"/>
        </w:rPr>
      </w:pPr>
      <w:r>
        <w:rPr>
          <w:rFonts w:hint="eastAsia"/>
          <w:sz w:val="24"/>
        </w:rPr>
        <w:t>（</w:t>
      </w:r>
      <w:r>
        <w:rPr>
          <w:rFonts w:hint="eastAsia"/>
          <w:sz w:val="24"/>
        </w:rPr>
        <w:t>1</w:t>
      </w:r>
      <w:r>
        <w:rPr>
          <w:rFonts w:hint="eastAsia"/>
          <w:sz w:val="24"/>
        </w:rPr>
        <w:t>）分期支付，具体支付进度如下：</w:t>
      </w:r>
    </w:p>
    <w:p w:rsidR="00D02F59" w:rsidRDefault="0083296B">
      <w:pPr>
        <w:adjustRightInd w:val="0"/>
        <w:snapToGrid w:val="0"/>
        <w:spacing w:line="540" w:lineRule="exact"/>
        <w:ind w:firstLineChars="200" w:firstLine="480"/>
        <w:rPr>
          <w:rFonts w:ascii="仿宋_GB2312"/>
          <w:sz w:val="24"/>
        </w:rPr>
      </w:pPr>
      <w:r>
        <w:rPr>
          <w:rFonts w:ascii="仿宋_GB2312" w:hint="eastAsia"/>
          <w:sz w:val="24"/>
        </w:rPr>
        <w:t>①</w:t>
      </w:r>
      <w:r>
        <w:rPr>
          <w:rFonts w:hint="eastAsia"/>
          <w:sz w:val="24"/>
        </w:rPr>
        <w:t>合同签订后</w:t>
      </w:r>
      <w:r>
        <w:rPr>
          <w:rFonts w:hint="eastAsia"/>
          <w:sz w:val="24"/>
        </w:rPr>
        <w:t>___</w:t>
      </w:r>
      <w:r>
        <w:rPr>
          <w:rFonts w:hint="eastAsia"/>
          <w:sz w:val="24"/>
        </w:rPr>
        <w:t>日历日内，甲方支付合同价款</w:t>
      </w:r>
      <w:r>
        <w:rPr>
          <w:rFonts w:hint="eastAsia"/>
          <w:sz w:val="24"/>
        </w:rPr>
        <w:t>_____%</w:t>
      </w:r>
      <w:r>
        <w:rPr>
          <w:rFonts w:hint="eastAsia"/>
          <w:sz w:val="24"/>
        </w:rPr>
        <w:t>，即</w:t>
      </w:r>
      <w:r>
        <w:rPr>
          <w:rFonts w:hint="eastAsia"/>
          <w:sz w:val="24"/>
        </w:rPr>
        <w:t>_____</w:t>
      </w:r>
      <w:r>
        <w:rPr>
          <w:rFonts w:hint="eastAsia"/>
          <w:sz w:val="24"/>
        </w:rPr>
        <w:t>元；</w:t>
      </w:r>
    </w:p>
    <w:p w:rsidR="00D02F59" w:rsidRDefault="0083296B">
      <w:pPr>
        <w:adjustRightInd w:val="0"/>
        <w:snapToGrid w:val="0"/>
        <w:spacing w:line="540" w:lineRule="exact"/>
        <w:rPr>
          <w:rFonts w:ascii="仿宋_GB2312"/>
          <w:sz w:val="24"/>
        </w:rPr>
      </w:pPr>
      <w:r>
        <w:rPr>
          <w:rFonts w:ascii="仿宋_GB2312" w:hint="eastAsia"/>
          <w:sz w:val="24"/>
        </w:rPr>
        <w:t xml:space="preserve">    </w:t>
      </w:r>
      <w:r>
        <w:rPr>
          <w:rFonts w:ascii="仿宋_GB2312" w:hint="eastAsia"/>
          <w:sz w:val="24"/>
        </w:rPr>
        <w:t>②</w:t>
      </w:r>
      <w:r>
        <w:rPr>
          <w:rFonts w:hint="eastAsia"/>
          <w:sz w:val="24"/>
        </w:rPr>
        <w:t>设备经甲方到货接收后</w:t>
      </w:r>
      <w:r>
        <w:rPr>
          <w:rFonts w:hint="eastAsia"/>
          <w:sz w:val="24"/>
        </w:rPr>
        <w:t>___</w:t>
      </w:r>
      <w:r>
        <w:rPr>
          <w:rFonts w:hint="eastAsia"/>
          <w:sz w:val="24"/>
        </w:rPr>
        <w:t>日历日内，甲方支付合同价款</w:t>
      </w:r>
      <w:r>
        <w:rPr>
          <w:rFonts w:hint="eastAsia"/>
          <w:sz w:val="24"/>
        </w:rPr>
        <w:t>_____%</w:t>
      </w:r>
      <w:r>
        <w:rPr>
          <w:rFonts w:hint="eastAsia"/>
          <w:sz w:val="24"/>
        </w:rPr>
        <w:t>，即</w:t>
      </w:r>
      <w:r>
        <w:rPr>
          <w:rFonts w:hint="eastAsia"/>
          <w:sz w:val="24"/>
        </w:rPr>
        <w:t>_____</w:t>
      </w:r>
      <w:r>
        <w:rPr>
          <w:rFonts w:hint="eastAsia"/>
          <w:sz w:val="24"/>
        </w:rPr>
        <w:t>元；</w:t>
      </w:r>
    </w:p>
    <w:p w:rsidR="00D02F59" w:rsidRDefault="0083296B">
      <w:pPr>
        <w:adjustRightInd w:val="0"/>
        <w:snapToGrid w:val="0"/>
        <w:spacing w:line="540" w:lineRule="exact"/>
        <w:ind w:firstLineChars="200" w:firstLine="480"/>
        <w:rPr>
          <w:rFonts w:ascii="仿宋_GB2312"/>
          <w:sz w:val="24"/>
        </w:rPr>
      </w:pPr>
      <w:r>
        <w:rPr>
          <w:rFonts w:ascii="仿宋_GB2312" w:hint="eastAsia"/>
          <w:sz w:val="24"/>
        </w:rPr>
        <w:t>③</w:t>
      </w:r>
      <w:r>
        <w:rPr>
          <w:rFonts w:hint="eastAsia"/>
          <w:sz w:val="24"/>
        </w:rPr>
        <w:t>设备经甲方开箱验收合格后</w:t>
      </w:r>
      <w:r>
        <w:rPr>
          <w:rFonts w:hint="eastAsia"/>
          <w:sz w:val="24"/>
        </w:rPr>
        <w:t>___</w:t>
      </w:r>
      <w:r>
        <w:rPr>
          <w:rFonts w:hint="eastAsia"/>
          <w:sz w:val="24"/>
        </w:rPr>
        <w:t>日历日内，甲方支付合同价款</w:t>
      </w:r>
      <w:r>
        <w:rPr>
          <w:rFonts w:hint="eastAsia"/>
          <w:sz w:val="24"/>
        </w:rPr>
        <w:t>_____%</w:t>
      </w:r>
      <w:r>
        <w:rPr>
          <w:rFonts w:hint="eastAsia"/>
          <w:sz w:val="24"/>
        </w:rPr>
        <w:t>，即</w:t>
      </w:r>
      <w:r>
        <w:rPr>
          <w:rFonts w:hint="eastAsia"/>
          <w:sz w:val="24"/>
        </w:rPr>
        <w:t>_____</w:t>
      </w:r>
      <w:r>
        <w:rPr>
          <w:rFonts w:hint="eastAsia"/>
          <w:sz w:val="24"/>
        </w:rPr>
        <w:t>元；</w:t>
      </w:r>
    </w:p>
    <w:p w:rsidR="00D02F59" w:rsidRDefault="0083296B">
      <w:pPr>
        <w:adjustRightInd w:val="0"/>
        <w:snapToGrid w:val="0"/>
        <w:spacing w:line="540" w:lineRule="exact"/>
        <w:ind w:firstLineChars="200" w:firstLine="480"/>
        <w:rPr>
          <w:rFonts w:ascii="仿宋_GB2312"/>
          <w:sz w:val="24"/>
        </w:rPr>
      </w:pPr>
      <w:r>
        <w:rPr>
          <w:rFonts w:ascii="仿宋_GB2312" w:hint="eastAsia"/>
          <w:sz w:val="24"/>
        </w:rPr>
        <w:t>④</w:t>
      </w:r>
      <w:r>
        <w:rPr>
          <w:rFonts w:hint="eastAsia"/>
          <w:sz w:val="24"/>
        </w:rPr>
        <w:t>本合同第</w:t>
      </w:r>
      <w:r>
        <w:rPr>
          <w:rFonts w:hint="eastAsia"/>
          <w:sz w:val="24"/>
        </w:rPr>
        <w:t>6.5</w:t>
      </w:r>
      <w:r>
        <w:rPr>
          <w:rFonts w:hint="eastAsia"/>
          <w:sz w:val="24"/>
        </w:rPr>
        <w:t>条约定的异议期满后，甲方支付合同价款</w:t>
      </w:r>
      <w:r>
        <w:rPr>
          <w:rFonts w:hint="eastAsia"/>
          <w:sz w:val="24"/>
        </w:rPr>
        <w:t>_____%</w:t>
      </w:r>
      <w:r>
        <w:rPr>
          <w:rFonts w:hint="eastAsia"/>
          <w:sz w:val="24"/>
        </w:rPr>
        <w:t>，即</w:t>
      </w:r>
      <w:r>
        <w:rPr>
          <w:rFonts w:hint="eastAsia"/>
          <w:sz w:val="24"/>
        </w:rPr>
        <w:t>_____</w:t>
      </w:r>
      <w:r>
        <w:rPr>
          <w:rFonts w:hint="eastAsia"/>
          <w:sz w:val="24"/>
        </w:rPr>
        <w:t>元；</w:t>
      </w:r>
    </w:p>
    <w:p w:rsidR="00D02F59" w:rsidRDefault="0083296B">
      <w:pPr>
        <w:adjustRightInd w:val="0"/>
        <w:snapToGrid w:val="0"/>
        <w:spacing w:line="540" w:lineRule="exact"/>
        <w:ind w:firstLineChars="200" w:firstLine="480"/>
        <w:rPr>
          <w:sz w:val="24"/>
        </w:rPr>
      </w:pPr>
      <w:r>
        <w:rPr>
          <w:rFonts w:ascii="仿宋_GB2312" w:hint="eastAsia"/>
          <w:sz w:val="24"/>
        </w:rPr>
        <w:lastRenderedPageBreak/>
        <w:t>⑤</w:t>
      </w:r>
      <w:r>
        <w:rPr>
          <w:rFonts w:hint="eastAsia"/>
          <w:sz w:val="24"/>
        </w:rPr>
        <w:t>其他：。</w:t>
      </w:r>
    </w:p>
    <w:p w:rsidR="00D02F59" w:rsidRDefault="0083296B">
      <w:pPr>
        <w:adjustRightInd w:val="0"/>
        <w:snapToGrid w:val="0"/>
        <w:spacing w:line="540" w:lineRule="exact"/>
        <w:ind w:firstLineChars="200" w:firstLine="480"/>
        <w:rPr>
          <w:sz w:val="24"/>
          <w:u w:val="single"/>
        </w:rPr>
      </w:pPr>
      <w:r>
        <w:rPr>
          <w:rFonts w:hint="eastAsia"/>
          <w:sz w:val="24"/>
        </w:rPr>
        <w:t>（</w:t>
      </w:r>
      <w:r>
        <w:rPr>
          <w:rFonts w:hint="eastAsia"/>
          <w:sz w:val="24"/>
        </w:rPr>
        <w:t>2</w:t>
      </w:r>
      <w:r>
        <w:rPr>
          <w:rFonts w:hint="eastAsia"/>
          <w:sz w:val="24"/>
        </w:rPr>
        <w:t>）验收合格后支付：</w:t>
      </w:r>
      <w:r>
        <w:rPr>
          <w:rFonts w:hint="eastAsia"/>
          <w:sz w:val="24"/>
          <w:u w:val="single"/>
        </w:rPr>
        <w:t xml:space="preserve">                                   </w:t>
      </w:r>
      <w:r>
        <w:rPr>
          <w:rFonts w:hint="eastAsia"/>
          <w:sz w:val="24"/>
          <w:u w:val="single"/>
        </w:rPr>
        <w:t>。</w:t>
      </w:r>
    </w:p>
    <w:p w:rsidR="00D02F59" w:rsidRDefault="0083296B">
      <w:pPr>
        <w:adjustRightInd w:val="0"/>
        <w:snapToGrid w:val="0"/>
        <w:spacing w:line="540" w:lineRule="exact"/>
        <w:ind w:firstLineChars="200" w:firstLine="480"/>
        <w:rPr>
          <w:sz w:val="24"/>
        </w:rPr>
      </w:pPr>
      <w:r>
        <w:rPr>
          <w:rFonts w:hint="eastAsia"/>
          <w:sz w:val="24"/>
        </w:rPr>
        <w:t xml:space="preserve">4.2 </w:t>
      </w:r>
      <w:r>
        <w:rPr>
          <w:rFonts w:hint="eastAsia"/>
          <w:sz w:val="24"/>
        </w:rPr>
        <w:t>合同价款支付方式：双方同意</w:t>
      </w:r>
      <w:r>
        <w:rPr>
          <w:sz w:val="24"/>
        </w:rPr>
        <w:t>以</w:t>
      </w:r>
      <w:r>
        <w:rPr>
          <w:rFonts w:hint="eastAsia"/>
          <w:sz w:val="24"/>
        </w:rPr>
        <w:t>银行</w:t>
      </w:r>
      <w:r>
        <w:rPr>
          <w:sz w:val="24"/>
        </w:rPr>
        <w:t>转账方式将本合同项下的</w:t>
      </w:r>
      <w:r>
        <w:rPr>
          <w:rFonts w:hint="eastAsia"/>
          <w:sz w:val="24"/>
        </w:rPr>
        <w:t>合同款项，</w:t>
      </w:r>
      <w:r>
        <w:rPr>
          <w:sz w:val="24"/>
        </w:rPr>
        <w:t>支付至</w:t>
      </w:r>
      <w:r>
        <w:rPr>
          <w:rFonts w:hint="eastAsia"/>
          <w:sz w:val="24"/>
        </w:rPr>
        <w:t>乙方</w:t>
      </w:r>
      <w:r>
        <w:rPr>
          <w:sz w:val="24"/>
        </w:rPr>
        <w:t>指定</w:t>
      </w:r>
      <w:r>
        <w:rPr>
          <w:rFonts w:hint="eastAsia"/>
          <w:sz w:val="24"/>
        </w:rPr>
        <w:t>的如下</w:t>
      </w:r>
      <w:r>
        <w:rPr>
          <w:sz w:val="24"/>
        </w:rPr>
        <w:t>银行账户</w:t>
      </w:r>
      <w:r>
        <w:rPr>
          <w:rFonts w:hint="eastAsia"/>
          <w:sz w:val="24"/>
        </w:rPr>
        <w:t>：</w:t>
      </w:r>
    </w:p>
    <w:p w:rsidR="00D02F59" w:rsidRDefault="0083296B">
      <w:pPr>
        <w:adjustRightInd w:val="0"/>
        <w:snapToGrid w:val="0"/>
        <w:spacing w:line="540" w:lineRule="exact"/>
        <w:ind w:firstLine="630"/>
        <w:rPr>
          <w:sz w:val="24"/>
          <w:u w:val="single"/>
        </w:rPr>
      </w:pPr>
      <w:r>
        <w:rPr>
          <w:rFonts w:hint="eastAsia"/>
          <w:sz w:val="24"/>
        </w:rPr>
        <w:t>户名：</w:t>
      </w:r>
    </w:p>
    <w:p w:rsidR="00D02F59" w:rsidRDefault="0083296B">
      <w:pPr>
        <w:adjustRightInd w:val="0"/>
        <w:snapToGrid w:val="0"/>
        <w:spacing w:line="540" w:lineRule="exact"/>
        <w:ind w:firstLine="630"/>
        <w:rPr>
          <w:sz w:val="24"/>
          <w:u w:val="single"/>
        </w:rPr>
      </w:pPr>
      <w:r>
        <w:rPr>
          <w:rFonts w:hint="eastAsia"/>
          <w:sz w:val="24"/>
        </w:rPr>
        <w:t>开户行：</w:t>
      </w:r>
    </w:p>
    <w:p w:rsidR="00D02F59" w:rsidRDefault="0083296B">
      <w:pPr>
        <w:adjustRightInd w:val="0"/>
        <w:snapToGrid w:val="0"/>
        <w:spacing w:line="540" w:lineRule="exact"/>
        <w:ind w:firstLine="630"/>
        <w:rPr>
          <w:sz w:val="24"/>
          <w:u w:val="single"/>
        </w:rPr>
      </w:pPr>
      <w:r>
        <w:rPr>
          <w:rFonts w:hint="eastAsia"/>
          <w:sz w:val="24"/>
        </w:rPr>
        <w:t>银行帐号：</w:t>
      </w:r>
    </w:p>
    <w:p w:rsidR="00D02F59" w:rsidRDefault="0083296B">
      <w:pPr>
        <w:adjustRightInd w:val="0"/>
        <w:snapToGrid w:val="0"/>
        <w:spacing w:line="540" w:lineRule="exact"/>
        <w:ind w:firstLineChars="200" w:firstLine="480"/>
        <w:rPr>
          <w:sz w:val="24"/>
        </w:rPr>
      </w:pPr>
      <w:r>
        <w:rPr>
          <w:rFonts w:hint="eastAsia"/>
          <w:sz w:val="24"/>
        </w:rPr>
        <w:t xml:space="preserve">4.3 </w:t>
      </w:r>
      <w:r>
        <w:rPr>
          <w:rFonts w:hint="eastAsia"/>
          <w:sz w:val="24"/>
        </w:rPr>
        <w:t>付款条件。甲方付款前，乙方应先提交下列单证和文件：</w:t>
      </w:r>
    </w:p>
    <w:p w:rsidR="00D02F59" w:rsidRDefault="0083296B">
      <w:pPr>
        <w:adjustRightInd w:val="0"/>
        <w:snapToGrid w:val="0"/>
        <w:spacing w:line="540" w:lineRule="exact"/>
        <w:ind w:firstLineChars="200" w:firstLine="480"/>
        <w:rPr>
          <w:sz w:val="24"/>
        </w:rPr>
      </w:pPr>
      <w:r>
        <w:rPr>
          <w:rFonts w:hint="eastAsia"/>
          <w:sz w:val="24"/>
        </w:rPr>
        <w:t>(1)</w:t>
      </w:r>
      <w:r>
        <w:rPr>
          <w:rFonts w:hint="eastAsia"/>
          <w:sz w:val="24"/>
        </w:rPr>
        <w:t>发票原件一份；</w:t>
      </w:r>
    </w:p>
    <w:p w:rsidR="00D02F59" w:rsidRDefault="0083296B">
      <w:pPr>
        <w:adjustRightInd w:val="0"/>
        <w:snapToGrid w:val="0"/>
        <w:spacing w:line="540" w:lineRule="exact"/>
        <w:ind w:firstLineChars="200" w:firstLine="480"/>
        <w:rPr>
          <w:sz w:val="24"/>
        </w:rPr>
      </w:pPr>
      <w:r>
        <w:rPr>
          <w:rFonts w:hint="eastAsia"/>
          <w:sz w:val="24"/>
        </w:rPr>
        <w:t>(2)</w:t>
      </w:r>
      <w:r>
        <w:rPr>
          <w:rFonts w:hint="eastAsia"/>
          <w:sz w:val="24"/>
        </w:rPr>
        <w:t>付款前乙方负有相关合同履行义务的，乙方应提供已履行完相应义务的证明材料；</w:t>
      </w:r>
    </w:p>
    <w:p w:rsidR="00D02F59" w:rsidRDefault="0083296B">
      <w:pPr>
        <w:adjustRightInd w:val="0"/>
        <w:snapToGrid w:val="0"/>
        <w:spacing w:line="540" w:lineRule="exact"/>
        <w:ind w:firstLineChars="200" w:firstLine="480"/>
        <w:rPr>
          <w:sz w:val="24"/>
        </w:rPr>
      </w:pPr>
      <w:r>
        <w:rPr>
          <w:rFonts w:hint="eastAsia"/>
          <w:sz w:val="24"/>
        </w:rPr>
        <w:t>(3)</w:t>
      </w:r>
      <w:r>
        <w:rPr>
          <w:rFonts w:hint="eastAsia"/>
          <w:sz w:val="24"/>
        </w:rPr>
        <w:t>付款通知。</w:t>
      </w:r>
    </w:p>
    <w:p w:rsidR="00D02F59" w:rsidRDefault="0083296B">
      <w:pPr>
        <w:adjustRightInd w:val="0"/>
        <w:snapToGrid w:val="0"/>
        <w:spacing w:line="540" w:lineRule="exact"/>
        <w:ind w:firstLine="630"/>
        <w:rPr>
          <w:sz w:val="24"/>
        </w:rPr>
      </w:pPr>
      <w:r>
        <w:rPr>
          <w:rFonts w:hint="eastAsia"/>
          <w:sz w:val="24"/>
        </w:rPr>
        <w:t xml:space="preserve">4.4 </w:t>
      </w:r>
      <w:r>
        <w:rPr>
          <w:rFonts w:hint="eastAsia"/>
          <w:sz w:val="24"/>
        </w:rPr>
        <w:t>双方同意：乙方的违约金及赔偿金，甲方可以在合同款项中直接扣除。</w:t>
      </w:r>
    </w:p>
    <w:p w:rsidR="00D02F59" w:rsidRDefault="0083296B">
      <w:pPr>
        <w:adjustRightInd w:val="0"/>
        <w:snapToGrid w:val="0"/>
        <w:spacing w:line="540" w:lineRule="exact"/>
        <w:ind w:firstLine="630"/>
        <w:rPr>
          <w:sz w:val="24"/>
        </w:rPr>
      </w:pPr>
      <w:r>
        <w:rPr>
          <w:rFonts w:hint="eastAsia"/>
          <w:sz w:val="24"/>
        </w:rPr>
        <w:t xml:space="preserve">4.5 </w:t>
      </w:r>
      <w:r>
        <w:rPr>
          <w:rFonts w:hint="eastAsia"/>
          <w:sz w:val="24"/>
        </w:rPr>
        <w:t>本合同项下的货币单位为人民币。</w:t>
      </w:r>
    </w:p>
    <w:p w:rsidR="00D02F59" w:rsidRDefault="0083296B">
      <w:pPr>
        <w:adjustRightInd w:val="0"/>
        <w:snapToGrid w:val="0"/>
        <w:spacing w:line="540" w:lineRule="exact"/>
        <w:ind w:firstLine="630"/>
        <w:rPr>
          <w:b/>
          <w:sz w:val="24"/>
        </w:rPr>
      </w:pPr>
      <w:r>
        <w:rPr>
          <w:rFonts w:hint="eastAsia"/>
          <w:b/>
          <w:sz w:val="24"/>
        </w:rPr>
        <w:t>第五条</w:t>
      </w:r>
      <w:r>
        <w:rPr>
          <w:rFonts w:hint="eastAsia"/>
          <w:b/>
          <w:sz w:val="24"/>
        </w:rPr>
        <w:t xml:space="preserve"> </w:t>
      </w:r>
      <w:r>
        <w:rPr>
          <w:rFonts w:hint="eastAsia"/>
          <w:b/>
          <w:sz w:val="24"/>
        </w:rPr>
        <w:t>货物交付</w:t>
      </w:r>
    </w:p>
    <w:p w:rsidR="00D02F59" w:rsidRDefault="0083296B">
      <w:pPr>
        <w:adjustRightInd w:val="0"/>
        <w:snapToGrid w:val="0"/>
        <w:spacing w:line="540" w:lineRule="exact"/>
        <w:ind w:firstLine="630"/>
        <w:rPr>
          <w:sz w:val="24"/>
        </w:rPr>
      </w:pPr>
      <w:r>
        <w:rPr>
          <w:rFonts w:hint="eastAsia"/>
          <w:sz w:val="24"/>
        </w:rPr>
        <w:t xml:space="preserve">5.1 </w:t>
      </w:r>
      <w:r>
        <w:rPr>
          <w:rFonts w:hint="eastAsia"/>
          <w:sz w:val="24"/>
        </w:rPr>
        <w:t>乙方负责将采购项目内设备按合同约定进行安装调试、操作技术指导培训，保证甲方能正常使用后，交予甲方验收，验收合格前的风险由乙方承担。</w:t>
      </w:r>
    </w:p>
    <w:p w:rsidR="00D02F59" w:rsidRDefault="0083296B">
      <w:pPr>
        <w:adjustRightInd w:val="0"/>
        <w:snapToGrid w:val="0"/>
        <w:spacing w:line="540" w:lineRule="exact"/>
        <w:ind w:firstLine="630"/>
        <w:rPr>
          <w:sz w:val="24"/>
        </w:rPr>
      </w:pPr>
      <w:r>
        <w:rPr>
          <w:rFonts w:hint="eastAsia"/>
          <w:sz w:val="24"/>
        </w:rPr>
        <w:t xml:space="preserve">5.2 </w:t>
      </w:r>
      <w:r>
        <w:rPr>
          <w:rFonts w:hint="eastAsia"/>
          <w:sz w:val="24"/>
        </w:rPr>
        <w:t>交货地点：</w:t>
      </w:r>
      <w:r>
        <w:rPr>
          <w:rFonts w:hint="eastAsia"/>
          <w:sz w:val="24"/>
          <w:u w:val="single"/>
        </w:rPr>
        <w:t xml:space="preserve">    </w:t>
      </w:r>
      <w:r>
        <w:rPr>
          <w:rFonts w:hint="eastAsia"/>
          <w:sz w:val="24"/>
        </w:rPr>
        <w:t>；收货人</w:t>
      </w:r>
      <w:r>
        <w:rPr>
          <w:rFonts w:hint="eastAsia"/>
          <w:sz w:val="24"/>
          <w:u w:val="single"/>
        </w:rPr>
        <w:t xml:space="preserve">   </w:t>
      </w:r>
      <w:r>
        <w:rPr>
          <w:rFonts w:hint="eastAsia"/>
          <w:sz w:val="24"/>
        </w:rPr>
        <w:t>：。甲方变更交货地点和收货人的，应该书面通知乙方。</w:t>
      </w:r>
    </w:p>
    <w:p w:rsidR="00D02F59" w:rsidRDefault="0083296B">
      <w:pPr>
        <w:adjustRightInd w:val="0"/>
        <w:snapToGrid w:val="0"/>
        <w:spacing w:line="540" w:lineRule="exact"/>
        <w:ind w:firstLine="630"/>
        <w:rPr>
          <w:sz w:val="24"/>
        </w:rPr>
      </w:pPr>
      <w:r>
        <w:rPr>
          <w:rFonts w:hint="eastAsia"/>
          <w:sz w:val="24"/>
        </w:rPr>
        <w:t xml:space="preserve">5.3 </w:t>
      </w:r>
      <w:r>
        <w:rPr>
          <w:rFonts w:hint="eastAsia"/>
          <w:sz w:val="24"/>
        </w:rPr>
        <w:t>交货时间，按下列第项执行：</w:t>
      </w:r>
    </w:p>
    <w:p w:rsidR="00D02F59" w:rsidRDefault="0083296B">
      <w:pPr>
        <w:adjustRightInd w:val="0"/>
        <w:snapToGrid w:val="0"/>
        <w:spacing w:line="540" w:lineRule="exact"/>
        <w:ind w:firstLine="630"/>
        <w:rPr>
          <w:sz w:val="24"/>
        </w:rPr>
      </w:pPr>
      <w:r>
        <w:rPr>
          <w:rFonts w:hint="eastAsia"/>
          <w:sz w:val="24"/>
        </w:rPr>
        <w:t>（</w:t>
      </w:r>
      <w:r>
        <w:rPr>
          <w:rFonts w:hint="eastAsia"/>
          <w:sz w:val="24"/>
        </w:rPr>
        <w:t>1</w:t>
      </w:r>
      <w:r>
        <w:rPr>
          <w:rFonts w:hint="eastAsia"/>
          <w:sz w:val="24"/>
        </w:rPr>
        <w:t>）</w:t>
      </w:r>
      <w:r>
        <w:rPr>
          <w:rFonts w:hint="eastAsia"/>
          <w:sz w:val="24"/>
        </w:rPr>
        <w:t>____</w:t>
      </w:r>
      <w:r>
        <w:rPr>
          <w:rFonts w:hint="eastAsia"/>
          <w:sz w:val="24"/>
        </w:rPr>
        <w:t>年</w:t>
      </w:r>
      <w:r>
        <w:rPr>
          <w:rFonts w:hint="eastAsia"/>
          <w:sz w:val="24"/>
        </w:rPr>
        <w:t>____</w:t>
      </w:r>
      <w:r>
        <w:rPr>
          <w:rFonts w:hint="eastAsia"/>
          <w:sz w:val="24"/>
        </w:rPr>
        <w:t>月</w:t>
      </w:r>
      <w:r>
        <w:rPr>
          <w:rFonts w:hint="eastAsia"/>
          <w:sz w:val="24"/>
        </w:rPr>
        <w:t>___</w:t>
      </w:r>
      <w:r>
        <w:rPr>
          <w:rFonts w:hint="eastAsia"/>
          <w:sz w:val="24"/>
        </w:rPr>
        <w:t>日前交付。</w:t>
      </w:r>
    </w:p>
    <w:p w:rsidR="00D02F59" w:rsidRDefault="0083296B">
      <w:pPr>
        <w:adjustRightInd w:val="0"/>
        <w:snapToGrid w:val="0"/>
        <w:spacing w:line="540" w:lineRule="exact"/>
        <w:ind w:firstLine="630"/>
        <w:rPr>
          <w:sz w:val="24"/>
        </w:rPr>
      </w:pPr>
      <w:r>
        <w:rPr>
          <w:rFonts w:hint="eastAsia"/>
          <w:sz w:val="24"/>
        </w:rPr>
        <w:t>（</w:t>
      </w:r>
      <w:r>
        <w:rPr>
          <w:rFonts w:hint="eastAsia"/>
          <w:sz w:val="24"/>
        </w:rPr>
        <w:t>2</w:t>
      </w:r>
      <w:r>
        <w:rPr>
          <w:rFonts w:hint="eastAsia"/>
          <w:sz w:val="24"/>
        </w:rPr>
        <w:t>）合同签订后</w:t>
      </w:r>
      <w:r>
        <w:rPr>
          <w:rFonts w:hint="eastAsia"/>
          <w:sz w:val="24"/>
        </w:rPr>
        <w:t>____</w:t>
      </w:r>
      <w:r>
        <w:rPr>
          <w:rFonts w:hint="eastAsia"/>
          <w:sz w:val="24"/>
        </w:rPr>
        <w:t>日历日内交付。</w:t>
      </w:r>
    </w:p>
    <w:p w:rsidR="00D02F59" w:rsidRDefault="0083296B">
      <w:pPr>
        <w:adjustRightInd w:val="0"/>
        <w:snapToGrid w:val="0"/>
        <w:spacing w:line="540" w:lineRule="exact"/>
        <w:ind w:firstLine="630"/>
        <w:rPr>
          <w:sz w:val="24"/>
        </w:rPr>
      </w:pPr>
      <w:r>
        <w:rPr>
          <w:rFonts w:hint="eastAsia"/>
          <w:sz w:val="24"/>
        </w:rPr>
        <w:t xml:space="preserve">5.4 </w:t>
      </w:r>
      <w:r>
        <w:rPr>
          <w:rFonts w:hint="eastAsia"/>
          <w:sz w:val="24"/>
        </w:rPr>
        <w:t>设备的实际交货验收时间以甲方签收时间为准。</w:t>
      </w:r>
    </w:p>
    <w:p w:rsidR="00D02F59" w:rsidRDefault="0083296B">
      <w:pPr>
        <w:adjustRightInd w:val="0"/>
        <w:snapToGrid w:val="0"/>
        <w:spacing w:line="540" w:lineRule="exact"/>
        <w:ind w:firstLine="630"/>
        <w:rPr>
          <w:sz w:val="24"/>
        </w:rPr>
      </w:pPr>
      <w:r>
        <w:rPr>
          <w:rFonts w:hint="eastAsia"/>
          <w:sz w:val="24"/>
        </w:rPr>
        <w:t xml:space="preserve">5.5 </w:t>
      </w:r>
      <w:r>
        <w:rPr>
          <w:rFonts w:hint="eastAsia"/>
          <w:sz w:val="24"/>
        </w:rPr>
        <w:t>乙方交货时应立即与甲方或甲方指定的收货人进行到货接收。到货接收仅表明收货人收到一定数量的货物，并不表明货物符合合同约定，卸货义务由乙方承担。</w:t>
      </w:r>
    </w:p>
    <w:p w:rsidR="00D02F59" w:rsidRDefault="0083296B">
      <w:pPr>
        <w:adjustRightInd w:val="0"/>
        <w:snapToGrid w:val="0"/>
        <w:spacing w:line="540" w:lineRule="exact"/>
        <w:ind w:firstLineChars="200" w:firstLine="480"/>
        <w:rPr>
          <w:sz w:val="24"/>
        </w:rPr>
      </w:pPr>
      <w:r>
        <w:rPr>
          <w:rFonts w:hint="eastAsia"/>
          <w:sz w:val="24"/>
        </w:rPr>
        <w:t xml:space="preserve">5.6 </w:t>
      </w:r>
      <w:r>
        <w:rPr>
          <w:rFonts w:hint="eastAsia"/>
          <w:sz w:val="24"/>
        </w:rPr>
        <w:t>对到货接收中发现的设备短缺、毁损或与合同约定有不符之处或包装不符合合同约定的，甲方有权拒收设备，由此产生的逾期交货责任由乙方承担。</w:t>
      </w:r>
    </w:p>
    <w:p w:rsidR="00D02F59" w:rsidRDefault="0083296B">
      <w:pPr>
        <w:adjustRightInd w:val="0"/>
        <w:snapToGrid w:val="0"/>
        <w:spacing w:line="540" w:lineRule="exact"/>
        <w:ind w:firstLine="630"/>
        <w:rPr>
          <w:b/>
          <w:sz w:val="24"/>
        </w:rPr>
      </w:pPr>
      <w:r>
        <w:rPr>
          <w:rFonts w:hint="eastAsia"/>
          <w:b/>
          <w:sz w:val="24"/>
        </w:rPr>
        <w:lastRenderedPageBreak/>
        <w:t>第六条</w:t>
      </w:r>
      <w:r>
        <w:rPr>
          <w:rFonts w:hint="eastAsia"/>
          <w:b/>
          <w:sz w:val="24"/>
        </w:rPr>
        <w:t xml:space="preserve"> </w:t>
      </w:r>
      <w:r>
        <w:rPr>
          <w:rFonts w:hint="eastAsia"/>
          <w:b/>
          <w:sz w:val="24"/>
        </w:rPr>
        <w:t>验收内容及标准</w:t>
      </w:r>
    </w:p>
    <w:p w:rsidR="00D02F59" w:rsidRDefault="0083296B">
      <w:pPr>
        <w:adjustRightInd w:val="0"/>
        <w:snapToGrid w:val="0"/>
        <w:spacing w:line="540" w:lineRule="exact"/>
        <w:ind w:firstLine="630"/>
        <w:rPr>
          <w:sz w:val="24"/>
        </w:rPr>
      </w:pPr>
      <w:r>
        <w:rPr>
          <w:rFonts w:hint="eastAsia"/>
          <w:sz w:val="24"/>
        </w:rPr>
        <w:t>6.1</w:t>
      </w:r>
      <w:r>
        <w:rPr>
          <w:rFonts w:hint="eastAsia"/>
          <w:sz w:val="24"/>
        </w:rPr>
        <w:t>验收内容及标准一般包括：</w:t>
      </w:r>
    </w:p>
    <w:p w:rsidR="00D02F59" w:rsidRDefault="0083296B">
      <w:pPr>
        <w:adjustRightInd w:val="0"/>
        <w:snapToGrid w:val="0"/>
        <w:spacing w:line="540" w:lineRule="exact"/>
        <w:ind w:firstLineChars="200" w:firstLine="480"/>
        <w:rPr>
          <w:sz w:val="24"/>
        </w:rPr>
      </w:pPr>
      <w:r>
        <w:rPr>
          <w:rFonts w:hint="eastAsia"/>
          <w:sz w:val="24"/>
        </w:rPr>
        <w:t>（</w:t>
      </w:r>
      <w:r>
        <w:rPr>
          <w:rFonts w:hint="eastAsia"/>
          <w:sz w:val="24"/>
        </w:rPr>
        <w:t>1</w:t>
      </w:r>
      <w:r>
        <w:rPr>
          <w:rFonts w:hint="eastAsia"/>
          <w:sz w:val="24"/>
        </w:rPr>
        <w:t>）符合本合同第二条、第三条的约定；</w:t>
      </w:r>
    </w:p>
    <w:p w:rsidR="00D02F59" w:rsidRDefault="0083296B">
      <w:pPr>
        <w:adjustRightInd w:val="0"/>
        <w:snapToGrid w:val="0"/>
        <w:spacing w:line="540" w:lineRule="exact"/>
        <w:ind w:firstLineChars="200" w:firstLine="480"/>
        <w:rPr>
          <w:sz w:val="24"/>
        </w:rPr>
      </w:pPr>
      <w:r>
        <w:rPr>
          <w:rFonts w:hint="eastAsia"/>
          <w:sz w:val="24"/>
        </w:rPr>
        <w:t>（</w:t>
      </w:r>
      <w:r>
        <w:rPr>
          <w:rFonts w:hint="eastAsia"/>
          <w:sz w:val="24"/>
        </w:rPr>
        <w:t>2</w:t>
      </w:r>
      <w:r>
        <w:rPr>
          <w:rFonts w:hint="eastAsia"/>
          <w:sz w:val="24"/>
        </w:rPr>
        <w:t>）设备的外包装完好，无破损、浸湿、受潮、变形等情况；</w:t>
      </w:r>
    </w:p>
    <w:p w:rsidR="00D02F59" w:rsidRDefault="0083296B">
      <w:pPr>
        <w:tabs>
          <w:tab w:val="left" w:pos="420"/>
        </w:tabs>
        <w:adjustRightInd w:val="0"/>
        <w:snapToGrid w:val="0"/>
        <w:spacing w:before="20" w:line="540" w:lineRule="exact"/>
        <w:ind w:firstLineChars="200" w:firstLine="480"/>
        <w:jc w:val="left"/>
        <w:rPr>
          <w:sz w:val="24"/>
        </w:rPr>
      </w:pPr>
      <w:r>
        <w:rPr>
          <w:rFonts w:hint="eastAsia"/>
          <w:sz w:val="24"/>
        </w:rPr>
        <w:t>（</w:t>
      </w:r>
      <w:r>
        <w:rPr>
          <w:rFonts w:hint="eastAsia"/>
          <w:sz w:val="24"/>
        </w:rPr>
        <w:t>3</w:t>
      </w:r>
      <w:r>
        <w:rPr>
          <w:rFonts w:hint="eastAsia"/>
          <w:sz w:val="24"/>
        </w:rPr>
        <w:t>）设备和附件表面无残损、锈蚀、碰伤等情况；</w:t>
      </w:r>
    </w:p>
    <w:p w:rsidR="00D02F59" w:rsidRDefault="0083296B">
      <w:pPr>
        <w:tabs>
          <w:tab w:val="left" w:pos="420"/>
        </w:tabs>
        <w:adjustRightInd w:val="0"/>
        <w:snapToGrid w:val="0"/>
        <w:spacing w:before="20" w:line="540" w:lineRule="exact"/>
        <w:ind w:firstLineChars="200" w:firstLine="480"/>
        <w:jc w:val="left"/>
        <w:rPr>
          <w:sz w:val="24"/>
        </w:rPr>
      </w:pPr>
      <w:r>
        <w:rPr>
          <w:rFonts w:hint="eastAsia"/>
          <w:sz w:val="24"/>
        </w:rPr>
        <w:t>（</w:t>
      </w:r>
      <w:r>
        <w:rPr>
          <w:rFonts w:hint="eastAsia"/>
          <w:sz w:val="24"/>
        </w:rPr>
        <w:t>4</w:t>
      </w:r>
      <w:r>
        <w:rPr>
          <w:rFonts w:hint="eastAsia"/>
          <w:sz w:val="24"/>
        </w:rPr>
        <w:t>）主机、附件等设备规格、型号、配置及数量与合同约定相符；</w:t>
      </w:r>
    </w:p>
    <w:p w:rsidR="00D02F59" w:rsidRDefault="0083296B">
      <w:pPr>
        <w:tabs>
          <w:tab w:val="left" w:pos="420"/>
        </w:tabs>
        <w:adjustRightInd w:val="0"/>
        <w:snapToGrid w:val="0"/>
        <w:spacing w:before="20" w:line="540" w:lineRule="exact"/>
        <w:ind w:firstLineChars="200" w:firstLine="480"/>
        <w:jc w:val="left"/>
        <w:rPr>
          <w:sz w:val="24"/>
        </w:rPr>
      </w:pPr>
      <w:r>
        <w:rPr>
          <w:rFonts w:hint="eastAsia"/>
          <w:sz w:val="24"/>
        </w:rPr>
        <w:t>（</w:t>
      </w:r>
      <w:r>
        <w:rPr>
          <w:rFonts w:hint="eastAsia"/>
          <w:sz w:val="24"/>
        </w:rPr>
        <w:t>5</w:t>
      </w:r>
      <w:r>
        <w:rPr>
          <w:rFonts w:hint="eastAsia"/>
          <w:sz w:val="24"/>
        </w:rPr>
        <w:t>）随机资料齐全，包括但不限于：说明书、产品检验合格证书、保修单等；</w:t>
      </w:r>
    </w:p>
    <w:p w:rsidR="00D02F59" w:rsidRDefault="0083296B">
      <w:pPr>
        <w:tabs>
          <w:tab w:val="left" w:pos="420"/>
        </w:tabs>
        <w:adjustRightInd w:val="0"/>
        <w:snapToGrid w:val="0"/>
        <w:spacing w:before="20" w:line="540" w:lineRule="exact"/>
        <w:ind w:firstLineChars="200" w:firstLine="480"/>
        <w:jc w:val="left"/>
        <w:rPr>
          <w:sz w:val="24"/>
        </w:rPr>
      </w:pPr>
      <w:r>
        <w:rPr>
          <w:rFonts w:hint="eastAsia"/>
          <w:sz w:val="24"/>
        </w:rPr>
        <w:t>（</w:t>
      </w:r>
      <w:r>
        <w:rPr>
          <w:rFonts w:hint="eastAsia"/>
          <w:sz w:val="24"/>
        </w:rPr>
        <w:t>6</w:t>
      </w:r>
      <w:r>
        <w:rPr>
          <w:rFonts w:hint="eastAsia"/>
          <w:sz w:val="24"/>
        </w:rPr>
        <w:t>）安装调试后，能否运行正常；</w:t>
      </w:r>
    </w:p>
    <w:p w:rsidR="00D02F59" w:rsidRDefault="0083296B">
      <w:pPr>
        <w:tabs>
          <w:tab w:val="left" w:pos="420"/>
        </w:tabs>
        <w:adjustRightInd w:val="0"/>
        <w:snapToGrid w:val="0"/>
        <w:spacing w:before="20" w:line="540" w:lineRule="exact"/>
        <w:ind w:firstLineChars="200" w:firstLine="480"/>
        <w:jc w:val="left"/>
        <w:rPr>
          <w:sz w:val="24"/>
        </w:rPr>
      </w:pPr>
      <w:r>
        <w:rPr>
          <w:rFonts w:hint="eastAsia"/>
          <w:sz w:val="24"/>
        </w:rPr>
        <w:t>（</w:t>
      </w:r>
      <w:r>
        <w:rPr>
          <w:rFonts w:hint="eastAsia"/>
          <w:sz w:val="24"/>
        </w:rPr>
        <w:t>7</w:t>
      </w:r>
      <w:r>
        <w:rPr>
          <w:rFonts w:hint="eastAsia"/>
          <w:sz w:val="24"/>
        </w:rPr>
        <w:t>）是否符合甲方购买需求；</w:t>
      </w:r>
    </w:p>
    <w:p w:rsidR="00D02F59" w:rsidRDefault="0083296B">
      <w:pPr>
        <w:tabs>
          <w:tab w:val="left" w:pos="420"/>
        </w:tabs>
        <w:adjustRightInd w:val="0"/>
        <w:snapToGrid w:val="0"/>
        <w:spacing w:before="20" w:line="540" w:lineRule="exact"/>
        <w:ind w:firstLineChars="200" w:firstLine="480"/>
        <w:jc w:val="left"/>
        <w:rPr>
          <w:sz w:val="24"/>
        </w:rPr>
      </w:pPr>
      <w:r>
        <w:rPr>
          <w:rFonts w:hint="eastAsia"/>
          <w:sz w:val="24"/>
        </w:rPr>
        <w:t>（</w:t>
      </w:r>
      <w:r>
        <w:rPr>
          <w:rFonts w:hint="eastAsia"/>
          <w:sz w:val="24"/>
        </w:rPr>
        <w:t>8</w:t>
      </w:r>
      <w:r>
        <w:rPr>
          <w:rFonts w:hint="eastAsia"/>
          <w:sz w:val="24"/>
        </w:rPr>
        <w:t>）甲方操作人员能否正常使用；</w:t>
      </w:r>
    </w:p>
    <w:p w:rsidR="00D02F59" w:rsidRDefault="0083296B">
      <w:pPr>
        <w:tabs>
          <w:tab w:val="left" w:pos="420"/>
        </w:tabs>
        <w:adjustRightInd w:val="0"/>
        <w:snapToGrid w:val="0"/>
        <w:spacing w:before="20" w:line="540" w:lineRule="exact"/>
        <w:ind w:firstLineChars="200" w:firstLine="480"/>
        <w:jc w:val="left"/>
        <w:rPr>
          <w:sz w:val="24"/>
        </w:rPr>
      </w:pPr>
      <w:r>
        <w:rPr>
          <w:rFonts w:hint="eastAsia"/>
          <w:sz w:val="24"/>
        </w:rPr>
        <w:t>（</w:t>
      </w:r>
      <w:r>
        <w:rPr>
          <w:rFonts w:hint="eastAsia"/>
          <w:sz w:val="24"/>
        </w:rPr>
        <w:t>9</w:t>
      </w:r>
      <w:r>
        <w:rPr>
          <w:rFonts w:hint="eastAsia"/>
          <w:sz w:val="24"/>
        </w:rPr>
        <w:t>）其他：。</w:t>
      </w:r>
    </w:p>
    <w:p w:rsidR="00D02F59" w:rsidRDefault="0083296B">
      <w:pPr>
        <w:adjustRightInd w:val="0"/>
        <w:snapToGrid w:val="0"/>
        <w:spacing w:line="540" w:lineRule="exact"/>
        <w:ind w:firstLine="630"/>
        <w:rPr>
          <w:sz w:val="24"/>
        </w:rPr>
      </w:pPr>
      <w:r>
        <w:rPr>
          <w:rFonts w:hint="eastAsia"/>
          <w:sz w:val="24"/>
        </w:rPr>
        <w:t xml:space="preserve">6.2 </w:t>
      </w:r>
      <w:r>
        <w:rPr>
          <w:rFonts w:hint="eastAsia"/>
          <w:sz w:val="24"/>
        </w:rPr>
        <w:t>甲方应在收到乙方验收通知后工作日内确定验收日期，并通知乙方。双方应指派代表共同参加验收，乙方费用自理。乙方在上述日期内拒绝或未参加验收的，甲方有权单独进行验收。对验收结果，视为乙方自动接受。</w:t>
      </w:r>
    </w:p>
    <w:p w:rsidR="00D02F59" w:rsidRDefault="0083296B">
      <w:pPr>
        <w:spacing w:line="520" w:lineRule="exact"/>
        <w:ind w:firstLineChars="200" w:firstLine="480"/>
        <w:rPr>
          <w:sz w:val="24"/>
        </w:rPr>
      </w:pPr>
      <w:r>
        <w:rPr>
          <w:rFonts w:hint="eastAsia"/>
          <w:sz w:val="24"/>
        </w:rPr>
        <w:t>6.3</w:t>
      </w:r>
      <w:r>
        <w:rPr>
          <w:rFonts w:hint="eastAsia"/>
          <w:sz w:val="24"/>
        </w:rPr>
        <w:t>严格按照技术规范、采购合同进行到货检验。供热设备到货时须提供委托专业机构出具的原材料材质类型、厚度及金属材质关键元素如</w:t>
      </w:r>
      <w:r>
        <w:rPr>
          <w:rFonts w:hint="eastAsia"/>
          <w:sz w:val="24"/>
        </w:rPr>
        <w:t>Cr</w:t>
      </w:r>
      <w:r>
        <w:rPr>
          <w:rFonts w:hint="eastAsia"/>
          <w:sz w:val="24"/>
        </w:rPr>
        <w:t>、</w:t>
      </w:r>
      <w:r>
        <w:rPr>
          <w:rFonts w:hint="eastAsia"/>
          <w:sz w:val="24"/>
        </w:rPr>
        <w:t>Ni</w:t>
      </w:r>
      <w:r>
        <w:rPr>
          <w:rFonts w:hint="eastAsia"/>
          <w:sz w:val="24"/>
        </w:rPr>
        <w:t>、</w:t>
      </w:r>
      <w:r>
        <w:rPr>
          <w:rFonts w:hint="eastAsia"/>
          <w:sz w:val="24"/>
        </w:rPr>
        <w:t>Cu</w:t>
      </w:r>
      <w:r>
        <w:rPr>
          <w:rFonts w:hint="eastAsia"/>
          <w:sz w:val="24"/>
        </w:rPr>
        <w:t>、</w:t>
      </w:r>
      <w:r>
        <w:rPr>
          <w:rFonts w:hint="eastAsia"/>
          <w:sz w:val="24"/>
        </w:rPr>
        <w:t>Ti</w:t>
      </w:r>
      <w:r>
        <w:rPr>
          <w:rFonts w:hint="eastAsia"/>
          <w:sz w:val="24"/>
        </w:rPr>
        <w:t>的含量等等检测证明；风机到货时须提供有专业检测机构出具的风机效率大于</w:t>
      </w:r>
      <w:r>
        <w:rPr>
          <w:rFonts w:hint="eastAsia"/>
          <w:sz w:val="24"/>
        </w:rPr>
        <w:t>60</w:t>
      </w:r>
      <w:r>
        <w:rPr>
          <w:rFonts w:hint="eastAsia"/>
          <w:sz w:val="24"/>
        </w:rPr>
        <w:t>％的检测证明，电机、风机、自控到货时铭牌标识须符合规定，不符合规定的要按照退换货处理。</w:t>
      </w:r>
    </w:p>
    <w:p w:rsidR="00D02F59" w:rsidRDefault="0083296B">
      <w:pPr>
        <w:spacing w:line="520" w:lineRule="exact"/>
        <w:ind w:firstLineChars="200" w:firstLine="480"/>
        <w:rPr>
          <w:rFonts w:cs="宋体"/>
          <w:b/>
          <w:bCs/>
          <w:sz w:val="24"/>
        </w:rPr>
      </w:pPr>
      <w:r>
        <w:rPr>
          <w:rFonts w:hint="eastAsia"/>
          <w:sz w:val="24"/>
        </w:rPr>
        <w:t>供热设备要严格实行逐台（套）到货检验制度，坚决杜绝不合格产品进入安装环节。验货人员由烤房建设管理人员、烤房技术人员联合组成。检验结论须由双方人员在场并签字确认。</w:t>
      </w:r>
    </w:p>
    <w:p w:rsidR="00D02F59" w:rsidRDefault="0083296B">
      <w:pPr>
        <w:adjustRightInd w:val="0"/>
        <w:snapToGrid w:val="0"/>
        <w:spacing w:line="540" w:lineRule="exact"/>
        <w:ind w:firstLine="630"/>
        <w:rPr>
          <w:sz w:val="24"/>
        </w:rPr>
      </w:pPr>
      <w:r>
        <w:rPr>
          <w:rFonts w:hint="eastAsia"/>
          <w:sz w:val="24"/>
        </w:rPr>
        <w:t>6.4</w:t>
      </w:r>
      <w:r>
        <w:rPr>
          <w:rFonts w:hint="eastAsia"/>
          <w:sz w:val="24"/>
        </w:rPr>
        <w:t>验收合格的结果仅表明货物在外观、数量、型号、规格上完好无缺失的证明及乙方履行其相关合同义务的必要证据，《验收报告》的签署不使甲方丧失因质量问题而向乙方索赔或求偿的权利，同时不解除乙方对于产品质量缺陷或瑕疵负有的责任。</w:t>
      </w:r>
    </w:p>
    <w:p w:rsidR="00D02F59" w:rsidRDefault="0083296B">
      <w:pPr>
        <w:adjustRightInd w:val="0"/>
        <w:snapToGrid w:val="0"/>
        <w:spacing w:line="540" w:lineRule="exact"/>
        <w:ind w:firstLine="630"/>
        <w:rPr>
          <w:sz w:val="24"/>
        </w:rPr>
      </w:pPr>
      <w:r>
        <w:rPr>
          <w:rFonts w:hint="eastAsia"/>
          <w:sz w:val="24"/>
        </w:rPr>
        <w:t>6.5</w:t>
      </w:r>
      <w:r>
        <w:rPr>
          <w:rFonts w:hint="eastAsia"/>
          <w:sz w:val="24"/>
        </w:rPr>
        <w:t>验收合格之日起日历日内为异议期，异议期内设备出现故障或运转不正常，甲方有权要求换货或退货，对此乙方应无条件接受，并承担因此支出的费用。甲方要求换货的，乙方</w:t>
      </w:r>
      <w:r>
        <w:rPr>
          <w:rFonts w:hint="eastAsia"/>
          <w:sz w:val="24"/>
        </w:rPr>
        <w:lastRenderedPageBreak/>
        <w:t>应在接到甲方书面通知之日起日历日内，将更换的符合合同约定的设备送至甲方指定地点，否则乙方将按照本合同第</w:t>
      </w:r>
      <w:r>
        <w:rPr>
          <w:rFonts w:hint="eastAsia"/>
          <w:sz w:val="24"/>
        </w:rPr>
        <w:t>9.2.3</w:t>
      </w:r>
      <w:r>
        <w:rPr>
          <w:rFonts w:hint="eastAsia"/>
          <w:sz w:val="24"/>
        </w:rPr>
        <w:t>约定承担逾期交货的违约责任。</w:t>
      </w:r>
    </w:p>
    <w:p w:rsidR="00D02F59" w:rsidRDefault="0083296B">
      <w:pPr>
        <w:adjustRightInd w:val="0"/>
        <w:snapToGrid w:val="0"/>
        <w:spacing w:line="540" w:lineRule="exact"/>
        <w:ind w:firstLine="630"/>
        <w:rPr>
          <w:sz w:val="24"/>
          <w:lang w:val="zh-CN"/>
        </w:rPr>
      </w:pPr>
      <w:r>
        <w:rPr>
          <w:rFonts w:hint="eastAsia"/>
          <w:sz w:val="24"/>
        </w:rPr>
        <w:t>6.6</w:t>
      </w:r>
      <w:r>
        <w:rPr>
          <w:rFonts w:hint="eastAsia"/>
          <w:sz w:val="24"/>
          <w:lang w:val="zh-CN"/>
        </w:rPr>
        <w:t>.</w:t>
      </w:r>
      <w:r>
        <w:rPr>
          <w:rFonts w:hint="eastAsia"/>
          <w:sz w:val="24"/>
          <w:lang w:val="zh-CN"/>
        </w:rPr>
        <w:t>因产品问题或中标企业原因造成烟叶烘烤损失，由中标企业对受损失主体负责并全额赔偿。</w:t>
      </w:r>
    </w:p>
    <w:p w:rsidR="00D02F59" w:rsidRDefault="0083296B">
      <w:pPr>
        <w:adjustRightInd w:val="0"/>
        <w:snapToGrid w:val="0"/>
        <w:spacing w:line="540" w:lineRule="exact"/>
        <w:ind w:firstLine="630"/>
        <w:rPr>
          <w:sz w:val="24"/>
          <w:lang w:val="zh-CN"/>
        </w:rPr>
      </w:pPr>
      <w:r>
        <w:rPr>
          <w:rFonts w:hint="eastAsia"/>
          <w:sz w:val="24"/>
        </w:rPr>
        <w:t>6.2</w:t>
      </w:r>
      <w:r>
        <w:rPr>
          <w:rFonts w:hint="eastAsia"/>
          <w:sz w:val="24"/>
          <w:lang w:val="zh-CN"/>
        </w:rPr>
        <w:t>.</w:t>
      </w:r>
      <w:r>
        <w:rPr>
          <w:rFonts w:hint="eastAsia"/>
          <w:sz w:val="24"/>
          <w:lang w:val="zh-CN"/>
        </w:rPr>
        <w:t>设备抽检。</w:t>
      </w:r>
    </w:p>
    <w:p w:rsidR="00D02F59" w:rsidRDefault="0083296B">
      <w:pPr>
        <w:adjustRightInd w:val="0"/>
        <w:snapToGrid w:val="0"/>
        <w:spacing w:line="540" w:lineRule="exact"/>
        <w:ind w:firstLine="630"/>
        <w:rPr>
          <w:sz w:val="24"/>
          <w:lang w:val="zh-CN"/>
        </w:rPr>
      </w:pPr>
      <w:r>
        <w:rPr>
          <w:rFonts w:hint="eastAsia"/>
          <w:sz w:val="24"/>
        </w:rPr>
        <w:t>6.2.1</w:t>
      </w:r>
      <w:r>
        <w:rPr>
          <w:rFonts w:hint="eastAsia"/>
          <w:sz w:val="24"/>
          <w:lang w:val="zh-CN"/>
        </w:rPr>
        <w:t>以标段为单位，中标企业在供应设备时，按照“中标数量＋</w:t>
      </w:r>
      <w:r>
        <w:rPr>
          <w:rFonts w:hint="eastAsia"/>
          <w:sz w:val="24"/>
          <w:lang w:val="zh-CN"/>
        </w:rPr>
        <w:t>1</w:t>
      </w:r>
      <w:r>
        <w:rPr>
          <w:rFonts w:hint="eastAsia"/>
          <w:sz w:val="24"/>
          <w:lang w:val="zh-CN"/>
        </w:rPr>
        <w:t>”供应热泵机组，设备到货后，在招标人代表、中标企业代表共同监督下，随机抽取</w:t>
      </w:r>
      <w:r>
        <w:rPr>
          <w:rFonts w:hint="eastAsia"/>
          <w:sz w:val="24"/>
          <w:lang w:val="zh-CN"/>
        </w:rPr>
        <w:t>1</w:t>
      </w:r>
      <w:r>
        <w:rPr>
          <w:rFonts w:hint="eastAsia"/>
          <w:sz w:val="24"/>
          <w:lang w:val="zh-CN"/>
        </w:rPr>
        <w:t>台热泵机组设备并封样，交由国家级检测机构对热泵机组额定制热量、</w:t>
      </w:r>
      <w:r>
        <w:rPr>
          <w:rFonts w:hint="eastAsia"/>
          <w:sz w:val="24"/>
          <w:lang w:val="zh-CN"/>
        </w:rPr>
        <w:t>COP</w:t>
      </w:r>
      <w:r>
        <w:rPr>
          <w:rFonts w:hint="eastAsia"/>
          <w:sz w:val="24"/>
          <w:lang w:val="zh-CN"/>
        </w:rPr>
        <w:t>指标（额定工况）进行检测。抽检及相关费用由中标企业承担，样品检测后退还中标企业。</w:t>
      </w:r>
    </w:p>
    <w:p w:rsidR="00D02F59" w:rsidRDefault="0083296B">
      <w:pPr>
        <w:adjustRightInd w:val="0"/>
        <w:snapToGrid w:val="0"/>
        <w:spacing w:line="540" w:lineRule="exact"/>
        <w:ind w:firstLine="630"/>
        <w:rPr>
          <w:sz w:val="24"/>
          <w:lang w:val="zh-CN"/>
        </w:rPr>
      </w:pPr>
      <w:r>
        <w:rPr>
          <w:rFonts w:hint="eastAsia"/>
          <w:sz w:val="24"/>
        </w:rPr>
        <w:t>6.2.2</w:t>
      </w:r>
      <w:r>
        <w:rPr>
          <w:rFonts w:hint="eastAsia"/>
          <w:sz w:val="24"/>
          <w:lang w:val="zh-CN"/>
        </w:rPr>
        <w:t>检测不合格的，按照合同约定扣除全额质保金，限期更换该标段所有热泵机组；若拒不更换，视为供应商严重不良行为，根据《河南烟草商业系统采购管理实施细则（暂行）》（豫烟办（</w:t>
      </w:r>
      <w:r>
        <w:rPr>
          <w:rFonts w:hint="eastAsia"/>
          <w:sz w:val="24"/>
          <w:lang w:val="zh-CN"/>
        </w:rPr>
        <w:t>2020</w:t>
      </w:r>
      <w:r>
        <w:rPr>
          <w:rFonts w:hint="eastAsia"/>
          <w:sz w:val="24"/>
          <w:lang w:val="zh-CN"/>
        </w:rPr>
        <w:t>）</w:t>
      </w:r>
      <w:r>
        <w:rPr>
          <w:rFonts w:hint="eastAsia"/>
          <w:sz w:val="24"/>
          <w:lang w:val="zh-CN"/>
        </w:rPr>
        <w:t>151</w:t>
      </w:r>
      <w:r>
        <w:rPr>
          <w:rFonts w:hint="eastAsia"/>
          <w:sz w:val="24"/>
          <w:lang w:val="zh-CN"/>
        </w:rPr>
        <w:t>号）文件规定，在终止、解除合同的基础上，</w:t>
      </w:r>
      <w:r>
        <w:rPr>
          <w:rFonts w:hint="eastAsia"/>
          <w:sz w:val="24"/>
          <w:lang w:val="zh-CN"/>
        </w:rPr>
        <w:t>1</w:t>
      </w:r>
      <w:r>
        <w:rPr>
          <w:rFonts w:hint="eastAsia"/>
          <w:sz w:val="24"/>
          <w:lang w:val="zh-CN"/>
        </w:rPr>
        <w:t>至</w:t>
      </w:r>
      <w:r>
        <w:rPr>
          <w:rFonts w:hint="eastAsia"/>
          <w:sz w:val="24"/>
          <w:lang w:val="zh-CN"/>
        </w:rPr>
        <w:t>3</w:t>
      </w:r>
      <w:r>
        <w:rPr>
          <w:rFonts w:hint="eastAsia"/>
          <w:sz w:val="24"/>
          <w:lang w:val="zh-CN"/>
        </w:rPr>
        <w:t>年（含）内在当地烟草商业系统不邀请（发出投标邀请函）、不洽谈（单一来源谈判）、不询价（询比）。河南省烟草公司将视情况对设备抽检情况和存在不良行为的供应商进行通报。</w:t>
      </w:r>
    </w:p>
    <w:p w:rsidR="00D02F59" w:rsidRDefault="0083296B">
      <w:pPr>
        <w:adjustRightInd w:val="0"/>
        <w:snapToGrid w:val="0"/>
        <w:spacing w:line="540" w:lineRule="exact"/>
        <w:ind w:firstLine="630"/>
        <w:rPr>
          <w:b/>
          <w:sz w:val="24"/>
        </w:rPr>
      </w:pPr>
      <w:r>
        <w:rPr>
          <w:rFonts w:hint="eastAsia"/>
          <w:b/>
          <w:sz w:val="24"/>
        </w:rPr>
        <w:t>第七条</w:t>
      </w:r>
      <w:r>
        <w:rPr>
          <w:rFonts w:hint="eastAsia"/>
          <w:b/>
          <w:sz w:val="24"/>
        </w:rPr>
        <w:t xml:space="preserve">  </w:t>
      </w:r>
      <w:r>
        <w:rPr>
          <w:rFonts w:hint="eastAsia"/>
          <w:b/>
          <w:sz w:val="24"/>
        </w:rPr>
        <w:t>保修与维修</w:t>
      </w:r>
    </w:p>
    <w:p w:rsidR="00D02F59" w:rsidRDefault="0083296B">
      <w:pPr>
        <w:adjustRightInd w:val="0"/>
        <w:snapToGrid w:val="0"/>
        <w:spacing w:line="540" w:lineRule="exact"/>
        <w:ind w:firstLine="630"/>
        <w:rPr>
          <w:sz w:val="24"/>
        </w:rPr>
      </w:pPr>
      <w:r>
        <w:rPr>
          <w:rFonts w:hint="eastAsia"/>
          <w:sz w:val="24"/>
        </w:rPr>
        <w:t xml:space="preserve">7.1 </w:t>
      </w:r>
      <w:r>
        <w:rPr>
          <w:rFonts w:hint="eastAsia"/>
          <w:sz w:val="24"/>
        </w:rPr>
        <w:t>本合同项下设备的质量保修期约定如下，保修期自设备验收合格之日起算。</w:t>
      </w:r>
    </w:p>
    <w:p w:rsidR="00D02F59" w:rsidRDefault="0083296B">
      <w:pPr>
        <w:adjustRightInd w:val="0"/>
        <w:snapToGrid w:val="0"/>
        <w:spacing w:line="540" w:lineRule="exact"/>
        <w:ind w:firstLine="630"/>
        <w:rPr>
          <w:sz w:val="24"/>
        </w:rPr>
      </w:pPr>
      <w:r>
        <w:rPr>
          <w:rFonts w:hint="eastAsia"/>
          <w:sz w:val="24"/>
        </w:rPr>
        <w:t xml:space="preserve">7.2 </w:t>
      </w:r>
      <w:r>
        <w:rPr>
          <w:rFonts w:hint="eastAsia"/>
          <w:sz w:val="24"/>
        </w:rPr>
        <w:t>保修范围</w:t>
      </w:r>
    </w:p>
    <w:p w:rsidR="00D02F59" w:rsidRDefault="0083296B">
      <w:pPr>
        <w:adjustRightInd w:val="0"/>
        <w:snapToGrid w:val="0"/>
        <w:spacing w:line="540" w:lineRule="exact"/>
        <w:ind w:firstLine="630"/>
        <w:rPr>
          <w:sz w:val="24"/>
        </w:rPr>
      </w:pPr>
      <w:r>
        <w:rPr>
          <w:rFonts w:hint="eastAsia"/>
          <w:sz w:val="24"/>
        </w:rPr>
        <w:t xml:space="preserve">7.2.1 </w:t>
      </w:r>
      <w:r>
        <w:rPr>
          <w:rFonts w:hint="eastAsia"/>
          <w:sz w:val="24"/>
        </w:rPr>
        <w:t>除本合同第</w:t>
      </w:r>
      <w:r>
        <w:rPr>
          <w:rFonts w:hint="eastAsia"/>
          <w:sz w:val="24"/>
        </w:rPr>
        <w:t>7.2.2</w:t>
      </w:r>
      <w:r>
        <w:rPr>
          <w:rFonts w:hint="eastAsia"/>
          <w:sz w:val="24"/>
        </w:rPr>
        <w:t>另有规定外，保修范围包含但不限于合同设备整机、设备主要部件以及维持合同设备正常运转所必须的配件、部件、构件、元件、零件等由乙方提供的全部产品。</w:t>
      </w:r>
    </w:p>
    <w:p w:rsidR="00D02F59" w:rsidRDefault="0083296B">
      <w:pPr>
        <w:adjustRightInd w:val="0"/>
        <w:snapToGrid w:val="0"/>
        <w:spacing w:line="540" w:lineRule="exact"/>
        <w:ind w:firstLine="630"/>
        <w:rPr>
          <w:sz w:val="24"/>
        </w:rPr>
      </w:pPr>
      <w:r>
        <w:rPr>
          <w:rFonts w:hint="eastAsia"/>
          <w:sz w:val="24"/>
        </w:rPr>
        <w:t xml:space="preserve">7.2.2 </w:t>
      </w:r>
      <w:r>
        <w:rPr>
          <w:rFonts w:hint="eastAsia"/>
          <w:sz w:val="24"/>
        </w:rPr>
        <w:t>其他约定：。</w:t>
      </w:r>
    </w:p>
    <w:p w:rsidR="00D02F59" w:rsidRDefault="0083296B">
      <w:pPr>
        <w:adjustRightInd w:val="0"/>
        <w:snapToGrid w:val="0"/>
        <w:spacing w:line="540" w:lineRule="exact"/>
        <w:ind w:firstLine="630"/>
        <w:rPr>
          <w:sz w:val="24"/>
        </w:rPr>
      </w:pPr>
      <w:r>
        <w:rPr>
          <w:rFonts w:hint="eastAsia"/>
          <w:sz w:val="24"/>
        </w:rPr>
        <w:t>7.3</w:t>
      </w:r>
      <w:r>
        <w:rPr>
          <w:rFonts w:hint="eastAsia"/>
          <w:sz w:val="24"/>
        </w:rPr>
        <w:t>保修期内，保修范围内的设备不能正常运转或出现故障时，乙方负责保修，保修费用由乙方负责。具体包括但不限于以下保修责任：</w:t>
      </w:r>
    </w:p>
    <w:p w:rsidR="00D02F59" w:rsidRDefault="0083296B">
      <w:pPr>
        <w:adjustRightInd w:val="0"/>
        <w:snapToGrid w:val="0"/>
        <w:spacing w:line="540" w:lineRule="exact"/>
        <w:ind w:firstLine="630"/>
        <w:rPr>
          <w:rFonts w:cs="Arial"/>
          <w:sz w:val="24"/>
        </w:rPr>
      </w:pPr>
      <w:r>
        <w:rPr>
          <w:rFonts w:hint="eastAsia"/>
          <w:sz w:val="24"/>
        </w:rPr>
        <w:t>（</w:t>
      </w:r>
      <w:r>
        <w:rPr>
          <w:rFonts w:hint="eastAsia"/>
          <w:sz w:val="24"/>
        </w:rPr>
        <w:t>1</w:t>
      </w:r>
      <w:r>
        <w:rPr>
          <w:rFonts w:hint="eastAsia"/>
          <w:sz w:val="24"/>
        </w:rPr>
        <w:t>）</w:t>
      </w:r>
      <w:r>
        <w:rPr>
          <w:rFonts w:cs="Arial"/>
          <w:sz w:val="24"/>
        </w:rPr>
        <w:t>对产品运行过程中出现的故障指派专业技术人员进行排除，对出现故障的</w:t>
      </w:r>
      <w:r>
        <w:rPr>
          <w:rFonts w:hint="eastAsia"/>
          <w:sz w:val="24"/>
        </w:rPr>
        <w:t>配件、部件、构件、元件、零件、软件</w:t>
      </w:r>
      <w:r>
        <w:rPr>
          <w:rFonts w:cs="Arial"/>
          <w:sz w:val="24"/>
        </w:rPr>
        <w:t>免费进行修理或更换。</w:t>
      </w:r>
    </w:p>
    <w:p w:rsidR="00D02F59" w:rsidRDefault="0083296B">
      <w:pPr>
        <w:adjustRightInd w:val="0"/>
        <w:snapToGrid w:val="0"/>
        <w:spacing w:line="540" w:lineRule="exact"/>
        <w:ind w:firstLine="630"/>
        <w:rPr>
          <w:rFonts w:cs="Arial"/>
          <w:sz w:val="24"/>
        </w:rPr>
      </w:pPr>
      <w:r>
        <w:rPr>
          <w:rFonts w:cs="Arial" w:hint="eastAsia"/>
          <w:sz w:val="24"/>
        </w:rPr>
        <w:lastRenderedPageBreak/>
        <w:t>（</w:t>
      </w:r>
      <w:r>
        <w:rPr>
          <w:rFonts w:cs="Arial" w:hint="eastAsia"/>
          <w:sz w:val="24"/>
        </w:rPr>
        <w:t>2</w:t>
      </w:r>
      <w:r>
        <w:rPr>
          <w:rFonts w:cs="Arial" w:hint="eastAsia"/>
          <w:sz w:val="24"/>
        </w:rPr>
        <w:t>）</w:t>
      </w:r>
      <w:r>
        <w:rPr>
          <w:rFonts w:cs="Arial"/>
          <w:sz w:val="24"/>
        </w:rPr>
        <w:t>对需要现场维修的，</w:t>
      </w:r>
      <w:r>
        <w:rPr>
          <w:rFonts w:cs="Arial" w:hint="eastAsia"/>
          <w:sz w:val="24"/>
        </w:rPr>
        <w:t>乙方</w:t>
      </w:r>
      <w:r>
        <w:rPr>
          <w:rFonts w:cs="Arial"/>
          <w:sz w:val="24"/>
        </w:rPr>
        <w:t>技术人员应在在</w:t>
      </w:r>
      <w:r>
        <w:rPr>
          <w:rFonts w:cs="Arial" w:hint="eastAsia"/>
          <w:sz w:val="24"/>
        </w:rPr>
        <w:t>小时</w:t>
      </w:r>
      <w:r>
        <w:rPr>
          <w:rFonts w:cs="Arial"/>
          <w:sz w:val="24"/>
        </w:rPr>
        <w:t>内赶赴现场对设备进行维修。</w:t>
      </w:r>
    </w:p>
    <w:p w:rsidR="00D02F59" w:rsidRDefault="0083296B">
      <w:pPr>
        <w:adjustRightInd w:val="0"/>
        <w:snapToGrid w:val="0"/>
        <w:spacing w:line="540" w:lineRule="exact"/>
        <w:ind w:firstLine="630"/>
        <w:rPr>
          <w:rFonts w:cs="Arial"/>
          <w:sz w:val="24"/>
        </w:rPr>
      </w:pPr>
      <w:r>
        <w:rPr>
          <w:rFonts w:hint="eastAsia"/>
          <w:sz w:val="24"/>
        </w:rPr>
        <w:t>（</w:t>
      </w:r>
      <w:r>
        <w:rPr>
          <w:rFonts w:hint="eastAsia"/>
          <w:sz w:val="24"/>
        </w:rPr>
        <w:t>3</w:t>
      </w:r>
      <w:r>
        <w:rPr>
          <w:rFonts w:hint="eastAsia"/>
          <w:sz w:val="24"/>
        </w:rPr>
        <w:t>）</w:t>
      </w:r>
      <w:r>
        <w:rPr>
          <w:rFonts w:cs="Arial" w:hint="eastAsia"/>
          <w:sz w:val="24"/>
        </w:rPr>
        <w:t>若乙</w:t>
      </w:r>
      <w:r>
        <w:rPr>
          <w:rFonts w:cs="Arial"/>
          <w:sz w:val="24"/>
        </w:rPr>
        <w:t>方收到</w:t>
      </w:r>
      <w:r>
        <w:rPr>
          <w:rFonts w:cs="Arial" w:hint="eastAsia"/>
          <w:sz w:val="24"/>
        </w:rPr>
        <w:t>甲</w:t>
      </w:r>
      <w:r>
        <w:rPr>
          <w:rFonts w:cs="Arial"/>
          <w:sz w:val="24"/>
        </w:rPr>
        <w:t>方故障通知后日内未能排除故障，</w:t>
      </w:r>
      <w:r>
        <w:rPr>
          <w:rFonts w:cs="Arial" w:hint="eastAsia"/>
          <w:sz w:val="24"/>
        </w:rPr>
        <w:t>甲</w:t>
      </w:r>
      <w:r>
        <w:rPr>
          <w:rFonts w:cs="Arial"/>
          <w:sz w:val="24"/>
        </w:rPr>
        <w:t>方有权要求</w:t>
      </w:r>
      <w:r>
        <w:rPr>
          <w:rFonts w:cs="Arial" w:hint="eastAsia"/>
          <w:sz w:val="24"/>
        </w:rPr>
        <w:t>乙</w:t>
      </w:r>
      <w:r>
        <w:rPr>
          <w:rFonts w:cs="Arial"/>
          <w:sz w:val="24"/>
        </w:rPr>
        <w:t>方于日内免费提供同档次的全新产品，供</w:t>
      </w:r>
      <w:r>
        <w:rPr>
          <w:rFonts w:cs="Arial" w:hint="eastAsia"/>
          <w:sz w:val="24"/>
        </w:rPr>
        <w:t>甲</w:t>
      </w:r>
      <w:r>
        <w:rPr>
          <w:rFonts w:cs="Arial"/>
          <w:sz w:val="24"/>
        </w:rPr>
        <w:t>方临时使用。</w:t>
      </w:r>
    </w:p>
    <w:p w:rsidR="00D02F59" w:rsidRDefault="0083296B">
      <w:pPr>
        <w:adjustRightInd w:val="0"/>
        <w:snapToGrid w:val="0"/>
        <w:spacing w:line="540" w:lineRule="exact"/>
        <w:ind w:leftChars="50" w:left="105" w:firstLineChars="150" w:firstLine="360"/>
        <w:jc w:val="left"/>
        <w:rPr>
          <w:rFonts w:cs="Arial"/>
          <w:sz w:val="24"/>
        </w:rPr>
      </w:pPr>
      <w:r>
        <w:rPr>
          <w:rFonts w:cs="Arial" w:hint="eastAsia"/>
          <w:sz w:val="24"/>
        </w:rPr>
        <w:t>（</w:t>
      </w:r>
      <w:r>
        <w:rPr>
          <w:rFonts w:cs="Arial" w:hint="eastAsia"/>
          <w:sz w:val="24"/>
        </w:rPr>
        <w:t>4</w:t>
      </w:r>
      <w:r>
        <w:rPr>
          <w:rFonts w:cs="Arial" w:hint="eastAsia"/>
          <w:sz w:val="24"/>
        </w:rPr>
        <w:t>）对同一故障连续维修两次都不能排除故障的，甲方有权要求乙方免费更换同型号全新产品。</w:t>
      </w:r>
    </w:p>
    <w:p w:rsidR="00D02F59" w:rsidRDefault="0083296B">
      <w:pPr>
        <w:adjustRightInd w:val="0"/>
        <w:snapToGrid w:val="0"/>
        <w:spacing w:line="540" w:lineRule="exact"/>
        <w:ind w:firstLine="630"/>
        <w:rPr>
          <w:rFonts w:cs="Arial"/>
          <w:sz w:val="24"/>
        </w:rPr>
      </w:pPr>
      <w:r>
        <w:rPr>
          <w:rFonts w:cs="Arial" w:hint="eastAsia"/>
          <w:sz w:val="24"/>
        </w:rPr>
        <w:t>（</w:t>
      </w:r>
      <w:r>
        <w:rPr>
          <w:rFonts w:cs="Arial" w:hint="eastAsia"/>
          <w:sz w:val="24"/>
        </w:rPr>
        <w:t>5</w:t>
      </w:r>
      <w:r>
        <w:rPr>
          <w:rFonts w:cs="Arial" w:hint="eastAsia"/>
          <w:sz w:val="24"/>
        </w:rPr>
        <w:t>）保修期内，</w:t>
      </w:r>
      <w:r>
        <w:rPr>
          <w:rFonts w:cs="Arial"/>
          <w:sz w:val="24"/>
        </w:rPr>
        <w:t>经</w:t>
      </w:r>
      <w:r>
        <w:rPr>
          <w:rFonts w:cs="Arial" w:hint="eastAsia"/>
          <w:sz w:val="24"/>
        </w:rPr>
        <w:t>乙</w:t>
      </w:r>
      <w:r>
        <w:rPr>
          <w:rFonts w:cs="Arial"/>
          <w:sz w:val="24"/>
        </w:rPr>
        <w:t>方</w:t>
      </w:r>
      <w:r>
        <w:rPr>
          <w:rFonts w:cs="Arial" w:hint="eastAsia"/>
          <w:sz w:val="24"/>
        </w:rPr>
        <w:t>更换</w:t>
      </w:r>
      <w:r>
        <w:rPr>
          <w:rFonts w:cs="Arial"/>
          <w:sz w:val="24"/>
        </w:rPr>
        <w:t>的</w:t>
      </w:r>
      <w:r>
        <w:rPr>
          <w:rFonts w:cs="Arial" w:hint="eastAsia"/>
          <w:sz w:val="24"/>
        </w:rPr>
        <w:t>设备、</w:t>
      </w:r>
      <w:r>
        <w:rPr>
          <w:rFonts w:hint="eastAsia"/>
          <w:sz w:val="24"/>
        </w:rPr>
        <w:t>配件、部件、构件、元件、零件、软件</w:t>
      </w:r>
      <w:r>
        <w:rPr>
          <w:rFonts w:cs="Arial"/>
          <w:sz w:val="24"/>
        </w:rPr>
        <w:t>的保修期应重新计算。</w:t>
      </w:r>
    </w:p>
    <w:p w:rsidR="00D02F59" w:rsidRDefault="0083296B">
      <w:pPr>
        <w:adjustRightInd w:val="0"/>
        <w:snapToGrid w:val="0"/>
        <w:spacing w:line="540" w:lineRule="exact"/>
        <w:ind w:firstLine="630"/>
        <w:rPr>
          <w:rFonts w:cs="Arial"/>
          <w:sz w:val="24"/>
        </w:rPr>
      </w:pPr>
      <w:r>
        <w:rPr>
          <w:rFonts w:cs="Arial" w:hint="eastAsia"/>
          <w:sz w:val="24"/>
        </w:rPr>
        <w:t>（</w:t>
      </w:r>
      <w:r>
        <w:rPr>
          <w:rFonts w:cs="Arial" w:hint="eastAsia"/>
          <w:sz w:val="24"/>
        </w:rPr>
        <w:t>6</w:t>
      </w:r>
      <w:r>
        <w:rPr>
          <w:rFonts w:cs="Arial" w:hint="eastAsia"/>
          <w:sz w:val="24"/>
        </w:rPr>
        <w:t>）保修责任特别约定：（特别约定与前五项保修责任内容不一致的，以特别约定为准）。</w:t>
      </w:r>
    </w:p>
    <w:p w:rsidR="00D02F59" w:rsidRDefault="0083296B">
      <w:pPr>
        <w:adjustRightInd w:val="0"/>
        <w:snapToGrid w:val="0"/>
        <w:spacing w:line="540" w:lineRule="exact"/>
        <w:ind w:firstLine="630"/>
        <w:rPr>
          <w:rFonts w:cs="Arial"/>
          <w:sz w:val="24"/>
        </w:rPr>
      </w:pPr>
      <w:r>
        <w:rPr>
          <w:rFonts w:cs="Arial" w:hint="eastAsia"/>
          <w:sz w:val="24"/>
        </w:rPr>
        <w:t>7.4</w:t>
      </w:r>
      <w:r>
        <w:rPr>
          <w:rFonts w:cs="Arial"/>
          <w:sz w:val="24"/>
        </w:rPr>
        <w:t>保修期内，对保修范围内的保修服务所发生的全部物质损耗和人员费用，均由</w:t>
      </w:r>
      <w:r>
        <w:rPr>
          <w:rFonts w:cs="Arial" w:hint="eastAsia"/>
          <w:sz w:val="24"/>
        </w:rPr>
        <w:t>乙</w:t>
      </w:r>
      <w:r>
        <w:rPr>
          <w:rFonts w:cs="Arial"/>
          <w:sz w:val="24"/>
        </w:rPr>
        <w:t>方承担。</w:t>
      </w:r>
    </w:p>
    <w:p w:rsidR="00D02F59" w:rsidRDefault="0083296B">
      <w:pPr>
        <w:adjustRightInd w:val="0"/>
        <w:snapToGrid w:val="0"/>
        <w:spacing w:line="540" w:lineRule="exact"/>
        <w:ind w:firstLine="630"/>
        <w:rPr>
          <w:rFonts w:cs="Arial"/>
          <w:sz w:val="24"/>
        </w:rPr>
      </w:pPr>
      <w:r>
        <w:rPr>
          <w:rFonts w:cs="Arial" w:hint="eastAsia"/>
          <w:sz w:val="24"/>
        </w:rPr>
        <w:t>7.5</w:t>
      </w:r>
      <w:r>
        <w:rPr>
          <w:rFonts w:cs="Arial" w:hint="eastAsia"/>
          <w:sz w:val="24"/>
        </w:rPr>
        <w:t>乙</w:t>
      </w:r>
      <w:r>
        <w:rPr>
          <w:rFonts w:cs="Arial"/>
          <w:sz w:val="24"/>
        </w:rPr>
        <w:t>方未及时承担保修责任的，</w:t>
      </w:r>
      <w:r>
        <w:rPr>
          <w:rFonts w:cs="Arial" w:hint="eastAsia"/>
          <w:sz w:val="24"/>
        </w:rPr>
        <w:t>甲</w:t>
      </w:r>
      <w:r>
        <w:rPr>
          <w:rFonts w:cs="Arial"/>
          <w:sz w:val="24"/>
        </w:rPr>
        <w:t>方有权采用其他渠道和方式对设备进行维修，由此产生的费用由</w:t>
      </w:r>
      <w:r>
        <w:rPr>
          <w:rFonts w:cs="Arial" w:hint="eastAsia"/>
          <w:sz w:val="24"/>
        </w:rPr>
        <w:t>乙</w:t>
      </w:r>
      <w:r>
        <w:rPr>
          <w:rFonts w:cs="Arial"/>
          <w:sz w:val="24"/>
        </w:rPr>
        <w:t>方承担</w:t>
      </w:r>
      <w:r>
        <w:rPr>
          <w:rFonts w:cs="Arial" w:hint="eastAsia"/>
          <w:sz w:val="24"/>
        </w:rPr>
        <w:t>。对于此项费用甲方有权在合同价款中直接扣除，不足部分，甲方有权继续追索。</w:t>
      </w:r>
    </w:p>
    <w:p w:rsidR="00D02F59" w:rsidRDefault="0083296B">
      <w:pPr>
        <w:adjustRightInd w:val="0"/>
        <w:snapToGrid w:val="0"/>
        <w:spacing w:line="540" w:lineRule="exact"/>
        <w:ind w:firstLine="630"/>
        <w:rPr>
          <w:rFonts w:cs="Arial"/>
          <w:sz w:val="24"/>
        </w:rPr>
      </w:pPr>
      <w:r>
        <w:rPr>
          <w:rFonts w:cs="Arial" w:hint="eastAsia"/>
          <w:sz w:val="24"/>
        </w:rPr>
        <w:t>7.6</w:t>
      </w:r>
      <w:r>
        <w:rPr>
          <w:rFonts w:cs="Arial"/>
          <w:sz w:val="24"/>
        </w:rPr>
        <w:t>保修期满，</w:t>
      </w:r>
      <w:r>
        <w:rPr>
          <w:rFonts w:cs="Arial" w:hint="eastAsia"/>
          <w:sz w:val="24"/>
        </w:rPr>
        <w:t>乙</w:t>
      </w:r>
      <w:r>
        <w:rPr>
          <w:rFonts w:cs="Arial"/>
          <w:sz w:val="24"/>
        </w:rPr>
        <w:t>方应持续对设备运行期间出现的故障提供维修服务。对维修所需费用，</w:t>
      </w:r>
      <w:r>
        <w:rPr>
          <w:rFonts w:cs="Arial" w:hint="eastAsia"/>
          <w:sz w:val="24"/>
        </w:rPr>
        <w:t>乙</w:t>
      </w:r>
      <w:r>
        <w:rPr>
          <w:rFonts w:cs="Arial"/>
          <w:sz w:val="24"/>
        </w:rPr>
        <w:t>方应仅收取正常的成本费用。</w:t>
      </w:r>
    </w:p>
    <w:p w:rsidR="00D02F59" w:rsidRDefault="0083296B">
      <w:pPr>
        <w:adjustRightInd w:val="0"/>
        <w:snapToGrid w:val="0"/>
        <w:spacing w:line="540" w:lineRule="exact"/>
        <w:ind w:firstLine="630"/>
        <w:rPr>
          <w:b/>
          <w:sz w:val="24"/>
        </w:rPr>
      </w:pPr>
      <w:r>
        <w:rPr>
          <w:rFonts w:hint="eastAsia"/>
          <w:b/>
          <w:sz w:val="24"/>
        </w:rPr>
        <w:t>第八条</w:t>
      </w:r>
      <w:r>
        <w:rPr>
          <w:rFonts w:hint="eastAsia"/>
          <w:b/>
          <w:sz w:val="24"/>
        </w:rPr>
        <w:t xml:space="preserve"> </w:t>
      </w:r>
      <w:r>
        <w:rPr>
          <w:rFonts w:hint="eastAsia"/>
          <w:b/>
          <w:sz w:val="24"/>
        </w:rPr>
        <w:t>承诺与保证</w:t>
      </w:r>
    </w:p>
    <w:p w:rsidR="00D02F59" w:rsidRDefault="0083296B">
      <w:pPr>
        <w:adjustRightInd w:val="0"/>
        <w:snapToGrid w:val="0"/>
        <w:spacing w:line="540" w:lineRule="exact"/>
        <w:ind w:firstLineChars="200" w:firstLine="480"/>
        <w:rPr>
          <w:sz w:val="24"/>
        </w:rPr>
      </w:pPr>
      <w:r>
        <w:rPr>
          <w:rFonts w:hint="eastAsia"/>
          <w:sz w:val="24"/>
        </w:rPr>
        <w:t xml:space="preserve">8.1 </w:t>
      </w:r>
      <w:r>
        <w:rPr>
          <w:rFonts w:hint="eastAsia"/>
          <w:sz w:val="24"/>
        </w:rPr>
        <w:t>乙方保证其所提供的产品为符合本合同约定的原厂商原装、全新、未使用过的产品，是合法、正版无版权纠纷的产品，符合本合同所述的相关质量标准，并向甲方提供产品合格证书。如产品部分或全部属于进口产品，则乙方应提供产品原产地证明、报关证明和其他证明文件。</w:t>
      </w:r>
    </w:p>
    <w:p w:rsidR="00D02F59" w:rsidRDefault="0083296B">
      <w:pPr>
        <w:adjustRightInd w:val="0"/>
        <w:snapToGrid w:val="0"/>
        <w:spacing w:line="540" w:lineRule="exact"/>
        <w:ind w:firstLine="630"/>
        <w:rPr>
          <w:sz w:val="24"/>
        </w:rPr>
      </w:pPr>
      <w:r>
        <w:rPr>
          <w:rFonts w:hint="eastAsia"/>
          <w:sz w:val="24"/>
        </w:rPr>
        <w:t xml:space="preserve">8.2 </w:t>
      </w:r>
      <w:r>
        <w:rPr>
          <w:rFonts w:hint="eastAsia"/>
          <w:sz w:val="24"/>
        </w:rPr>
        <w:t>乙方保证对其销售的货物拥有完全的所有权或处置权，无任何权利方面的权利限制或瑕疵。</w:t>
      </w:r>
    </w:p>
    <w:p w:rsidR="00D02F59" w:rsidRDefault="0083296B">
      <w:pPr>
        <w:adjustRightInd w:val="0"/>
        <w:snapToGrid w:val="0"/>
        <w:spacing w:line="540" w:lineRule="exact"/>
        <w:ind w:firstLine="630"/>
        <w:rPr>
          <w:sz w:val="24"/>
        </w:rPr>
      </w:pPr>
      <w:r>
        <w:rPr>
          <w:rFonts w:hint="eastAsia"/>
          <w:sz w:val="24"/>
        </w:rPr>
        <w:t xml:space="preserve">8.3 </w:t>
      </w:r>
      <w:r>
        <w:rPr>
          <w:rFonts w:hint="eastAsia"/>
          <w:sz w:val="24"/>
        </w:rPr>
        <w:t>乙方保证甲方在使用设备时享有完整的原厂商售后服务。</w:t>
      </w:r>
    </w:p>
    <w:p w:rsidR="00D02F59" w:rsidRDefault="0083296B">
      <w:pPr>
        <w:adjustRightInd w:val="0"/>
        <w:snapToGrid w:val="0"/>
        <w:spacing w:line="540" w:lineRule="exact"/>
        <w:ind w:firstLine="630"/>
        <w:rPr>
          <w:sz w:val="24"/>
        </w:rPr>
      </w:pPr>
      <w:r>
        <w:rPr>
          <w:rFonts w:hint="eastAsia"/>
          <w:sz w:val="24"/>
        </w:rPr>
        <w:t xml:space="preserve">8.4 </w:t>
      </w:r>
      <w:r>
        <w:rPr>
          <w:rFonts w:hint="eastAsia"/>
          <w:sz w:val="24"/>
        </w:rPr>
        <w:t>乙方承诺具有资格。</w:t>
      </w:r>
    </w:p>
    <w:p w:rsidR="00D02F59" w:rsidRDefault="0083296B">
      <w:pPr>
        <w:adjustRightInd w:val="0"/>
        <w:snapToGrid w:val="0"/>
        <w:spacing w:line="540" w:lineRule="exact"/>
        <w:ind w:firstLine="630"/>
        <w:rPr>
          <w:sz w:val="24"/>
        </w:rPr>
      </w:pPr>
      <w:r>
        <w:rPr>
          <w:rFonts w:hint="eastAsia"/>
          <w:sz w:val="24"/>
        </w:rPr>
        <w:lastRenderedPageBreak/>
        <w:t>8.5</w:t>
      </w:r>
      <w:r>
        <w:rPr>
          <w:rFonts w:hint="eastAsia"/>
          <w:sz w:val="24"/>
        </w:rPr>
        <w:t>乙方承诺提供每日</w:t>
      </w:r>
      <w:r>
        <w:rPr>
          <w:rFonts w:hint="eastAsia"/>
          <w:sz w:val="24"/>
        </w:rPr>
        <w:t>24</w:t>
      </w:r>
      <w:r>
        <w:rPr>
          <w:rFonts w:hint="eastAsia"/>
          <w:sz w:val="24"/>
        </w:rPr>
        <w:t>小时不间断的售后技术维修保障服务，并随时为甲方培训操作维护人员。</w:t>
      </w:r>
    </w:p>
    <w:p w:rsidR="00D02F59" w:rsidRDefault="0083296B">
      <w:pPr>
        <w:adjustRightInd w:val="0"/>
        <w:snapToGrid w:val="0"/>
        <w:spacing w:line="540" w:lineRule="exact"/>
        <w:ind w:firstLine="630"/>
        <w:rPr>
          <w:sz w:val="24"/>
        </w:rPr>
      </w:pPr>
      <w:r>
        <w:rPr>
          <w:rFonts w:hint="eastAsia"/>
          <w:sz w:val="24"/>
        </w:rPr>
        <w:t xml:space="preserve">8.6 </w:t>
      </w:r>
      <w:r>
        <w:rPr>
          <w:rFonts w:hint="eastAsia"/>
          <w:sz w:val="24"/>
        </w:rPr>
        <w:t>因乙方承诺或保证不实给甲方造成损失的，乙方应承担全部赔偿责任。</w:t>
      </w:r>
    </w:p>
    <w:p w:rsidR="00D02F59" w:rsidRDefault="0083296B">
      <w:pPr>
        <w:adjustRightInd w:val="0"/>
        <w:snapToGrid w:val="0"/>
        <w:spacing w:line="540" w:lineRule="exact"/>
        <w:ind w:firstLine="630"/>
        <w:rPr>
          <w:sz w:val="24"/>
        </w:rPr>
      </w:pPr>
      <w:r>
        <w:rPr>
          <w:rFonts w:hint="eastAsia"/>
          <w:sz w:val="24"/>
        </w:rPr>
        <w:t>8.7</w:t>
      </w:r>
      <w:r>
        <w:rPr>
          <w:rFonts w:hint="eastAsia"/>
          <w:sz w:val="24"/>
        </w:rPr>
        <w:t>质保期：</w:t>
      </w:r>
      <w:r>
        <w:rPr>
          <w:rFonts w:hint="eastAsia"/>
          <w:sz w:val="24"/>
          <w:u w:val="single"/>
        </w:rPr>
        <w:t xml:space="preserve">     </w:t>
      </w:r>
      <w:r>
        <w:rPr>
          <w:rFonts w:hint="eastAsia"/>
          <w:sz w:val="24"/>
          <w:u w:val="single"/>
        </w:rPr>
        <w:t>（以中标单位投标文件中质保期为准）</w:t>
      </w:r>
      <w:r>
        <w:rPr>
          <w:rFonts w:hint="eastAsia"/>
          <w:sz w:val="24"/>
          <w:u w:val="single"/>
        </w:rPr>
        <w:t xml:space="preserve">         </w:t>
      </w:r>
      <w:r>
        <w:rPr>
          <w:rFonts w:hint="eastAsia"/>
          <w:sz w:val="24"/>
        </w:rPr>
        <w:t>。</w:t>
      </w:r>
    </w:p>
    <w:p w:rsidR="00D02F59" w:rsidRDefault="0083296B">
      <w:pPr>
        <w:adjustRightInd w:val="0"/>
        <w:snapToGrid w:val="0"/>
        <w:spacing w:line="540" w:lineRule="exact"/>
        <w:ind w:firstLine="630"/>
        <w:rPr>
          <w:b/>
          <w:sz w:val="24"/>
        </w:rPr>
      </w:pPr>
      <w:r>
        <w:rPr>
          <w:rFonts w:hint="eastAsia"/>
          <w:b/>
          <w:sz w:val="24"/>
        </w:rPr>
        <w:t>第九条</w:t>
      </w:r>
      <w:r>
        <w:rPr>
          <w:rFonts w:hint="eastAsia"/>
          <w:b/>
          <w:sz w:val="24"/>
        </w:rPr>
        <w:t xml:space="preserve"> </w:t>
      </w:r>
      <w:r>
        <w:rPr>
          <w:rFonts w:hint="eastAsia"/>
          <w:b/>
          <w:sz w:val="24"/>
        </w:rPr>
        <w:t>违约责任</w:t>
      </w:r>
    </w:p>
    <w:p w:rsidR="00D02F59" w:rsidRDefault="0083296B">
      <w:pPr>
        <w:adjustRightInd w:val="0"/>
        <w:snapToGrid w:val="0"/>
        <w:spacing w:line="540" w:lineRule="exact"/>
        <w:ind w:firstLineChars="200" w:firstLine="480"/>
        <w:rPr>
          <w:sz w:val="24"/>
        </w:rPr>
      </w:pPr>
      <w:r>
        <w:rPr>
          <w:rFonts w:hint="eastAsia"/>
          <w:sz w:val="24"/>
        </w:rPr>
        <w:t xml:space="preserve">9.1 </w:t>
      </w:r>
      <w:r>
        <w:rPr>
          <w:rFonts w:hint="eastAsia"/>
          <w:sz w:val="24"/>
        </w:rPr>
        <w:t>甲方违约责任</w:t>
      </w:r>
    </w:p>
    <w:p w:rsidR="00D02F59" w:rsidRDefault="0083296B">
      <w:pPr>
        <w:adjustRightInd w:val="0"/>
        <w:snapToGrid w:val="0"/>
        <w:spacing w:line="540" w:lineRule="exact"/>
        <w:ind w:firstLineChars="200" w:firstLine="480"/>
        <w:rPr>
          <w:sz w:val="24"/>
        </w:rPr>
      </w:pPr>
      <w:r>
        <w:rPr>
          <w:rFonts w:hint="eastAsia"/>
          <w:sz w:val="24"/>
        </w:rPr>
        <w:t xml:space="preserve">9.1.1 </w:t>
      </w:r>
      <w:r>
        <w:rPr>
          <w:rFonts w:hint="eastAsia"/>
          <w:sz w:val="24"/>
        </w:rPr>
        <w:t>因甲方原因逾期付款的，甲方按中国人民银行关于逾期付款的规定向乙方支付违约金，最高不超过</w:t>
      </w:r>
      <w:r>
        <w:rPr>
          <w:rFonts w:hint="eastAsia"/>
          <w:sz w:val="24"/>
          <w:u w:val="single"/>
        </w:rPr>
        <w:t xml:space="preserve"> </w:t>
      </w:r>
      <w:r>
        <w:rPr>
          <w:rFonts w:hint="eastAsia"/>
          <w:sz w:val="24"/>
        </w:rPr>
        <w:t>%</w:t>
      </w:r>
      <w:r>
        <w:rPr>
          <w:rFonts w:hint="eastAsia"/>
          <w:sz w:val="24"/>
        </w:rPr>
        <w:t>。</w:t>
      </w:r>
    </w:p>
    <w:p w:rsidR="00D02F59" w:rsidRDefault="0083296B">
      <w:pPr>
        <w:adjustRightInd w:val="0"/>
        <w:snapToGrid w:val="0"/>
        <w:spacing w:line="540" w:lineRule="exact"/>
        <w:ind w:firstLineChars="200" w:firstLine="480"/>
        <w:rPr>
          <w:sz w:val="24"/>
        </w:rPr>
      </w:pPr>
      <w:r>
        <w:rPr>
          <w:rFonts w:hint="eastAsia"/>
          <w:sz w:val="24"/>
        </w:rPr>
        <w:t xml:space="preserve">9.1.2 </w:t>
      </w:r>
      <w:r>
        <w:rPr>
          <w:rFonts w:hint="eastAsia"/>
          <w:sz w:val="24"/>
        </w:rPr>
        <w:t>甲方无正当理由拒绝接收验收设备的，应承担因此给乙方造成的损失。</w:t>
      </w:r>
    </w:p>
    <w:p w:rsidR="00D02F59" w:rsidRDefault="0083296B">
      <w:pPr>
        <w:adjustRightInd w:val="0"/>
        <w:snapToGrid w:val="0"/>
        <w:spacing w:line="540" w:lineRule="exact"/>
        <w:ind w:firstLineChars="200" w:firstLine="480"/>
        <w:rPr>
          <w:sz w:val="24"/>
        </w:rPr>
      </w:pPr>
      <w:r>
        <w:rPr>
          <w:rFonts w:hint="eastAsia"/>
          <w:sz w:val="24"/>
        </w:rPr>
        <w:t>9.1.3</w:t>
      </w:r>
      <w:r>
        <w:rPr>
          <w:rFonts w:hint="eastAsia"/>
          <w:sz w:val="24"/>
        </w:rPr>
        <w:t>其他约定：。</w:t>
      </w:r>
    </w:p>
    <w:p w:rsidR="00D02F59" w:rsidRDefault="0083296B">
      <w:pPr>
        <w:adjustRightInd w:val="0"/>
        <w:snapToGrid w:val="0"/>
        <w:spacing w:line="540" w:lineRule="exact"/>
        <w:ind w:firstLineChars="200" w:firstLine="480"/>
        <w:rPr>
          <w:sz w:val="24"/>
        </w:rPr>
      </w:pPr>
      <w:r>
        <w:rPr>
          <w:rFonts w:hint="eastAsia"/>
          <w:sz w:val="24"/>
        </w:rPr>
        <w:t xml:space="preserve">9.2 </w:t>
      </w:r>
      <w:r>
        <w:rPr>
          <w:rFonts w:hint="eastAsia"/>
          <w:sz w:val="24"/>
        </w:rPr>
        <w:t>乙方违约责任</w:t>
      </w:r>
    </w:p>
    <w:p w:rsidR="00D02F59" w:rsidRDefault="0083296B">
      <w:pPr>
        <w:spacing w:line="540" w:lineRule="exact"/>
        <w:ind w:firstLineChars="200" w:firstLine="480"/>
        <w:rPr>
          <w:sz w:val="24"/>
        </w:rPr>
      </w:pPr>
      <w:r>
        <w:rPr>
          <w:rFonts w:hint="eastAsia"/>
          <w:sz w:val="24"/>
        </w:rPr>
        <w:t xml:space="preserve">9.2.1  </w:t>
      </w:r>
      <w:r>
        <w:rPr>
          <w:rFonts w:hint="eastAsia"/>
          <w:sz w:val="24"/>
        </w:rPr>
        <w:t>乙方所交付的设备有毁损或不符合合同约定的，甲方有权选择由乙方负责修理、更换或解除合同。甲方选择修理、更换的，乙方应在接到甲方书面通知后</w:t>
      </w:r>
      <w:r>
        <w:rPr>
          <w:rFonts w:hint="eastAsia"/>
          <w:sz w:val="24"/>
        </w:rPr>
        <w:t xml:space="preserve">    </w:t>
      </w:r>
      <w:r>
        <w:rPr>
          <w:rFonts w:hint="eastAsia"/>
          <w:sz w:val="24"/>
        </w:rPr>
        <w:t>日内，免费修理、更换或重新包装，并将合格货物送至甲方指定地点，并承担因此产生的费用。因此导致逾期交货的，乙方承担逾期交货的违约责任；甲方选择解除合同的，乙方无条件退货退款并承担本合同约定的违约责任，违约责任即乙方向甲方支付本合同价款</w:t>
      </w:r>
      <w:r>
        <w:rPr>
          <w:rFonts w:hint="eastAsia"/>
          <w:sz w:val="24"/>
          <w:u w:val="single"/>
        </w:rPr>
        <w:t xml:space="preserve">          </w:t>
      </w:r>
      <w:r>
        <w:rPr>
          <w:rFonts w:hint="eastAsia"/>
          <w:sz w:val="24"/>
        </w:rPr>
        <w:t>%</w:t>
      </w:r>
      <w:r>
        <w:rPr>
          <w:rFonts w:hint="eastAsia"/>
          <w:sz w:val="24"/>
        </w:rPr>
        <w:t>违约金。</w:t>
      </w:r>
    </w:p>
    <w:p w:rsidR="00D02F59" w:rsidRDefault="0083296B">
      <w:pPr>
        <w:spacing w:line="540" w:lineRule="exact"/>
        <w:ind w:firstLineChars="200" w:firstLine="480"/>
        <w:rPr>
          <w:sz w:val="24"/>
        </w:rPr>
      </w:pPr>
      <w:r>
        <w:rPr>
          <w:rFonts w:hint="eastAsia"/>
          <w:sz w:val="24"/>
        </w:rPr>
        <w:t xml:space="preserve">9.2.2 </w:t>
      </w:r>
      <w:r>
        <w:rPr>
          <w:rFonts w:hint="eastAsia"/>
          <w:sz w:val="24"/>
        </w:rPr>
        <w:t>若货物包装不符合合同约定，甲方要求修理或重新包装的，乙方负责修理或重新包装，并承担因此支出的费用。甲方不要求修理或不要求重新包装而要求赔偿损失的，乙方应赔偿甲方该不合格包装物低于合格物的差价部分。因包装不当造成货物损失灭失的，由乙方负责赔偿。</w:t>
      </w:r>
    </w:p>
    <w:p w:rsidR="00D02F59" w:rsidRDefault="0083296B">
      <w:pPr>
        <w:adjustRightInd w:val="0"/>
        <w:snapToGrid w:val="0"/>
        <w:spacing w:line="540" w:lineRule="exact"/>
        <w:ind w:firstLineChars="200" w:firstLine="480"/>
        <w:rPr>
          <w:sz w:val="24"/>
        </w:rPr>
      </w:pPr>
      <w:r>
        <w:rPr>
          <w:rFonts w:hint="eastAsia"/>
          <w:sz w:val="24"/>
        </w:rPr>
        <w:t xml:space="preserve">9.2.3 </w:t>
      </w:r>
      <w:r>
        <w:rPr>
          <w:rFonts w:hint="eastAsia"/>
          <w:sz w:val="24"/>
        </w:rPr>
        <w:t>逾期交货违约责任：乙方逾期交货的，应按照逾期交货金额每日万分之</w:t>
      </w:r>
      <w:r>
        <w:rPr>
          <w:rFonts w:hint="eastAsia"/>
          <w:sz w:val="24"/>
        </w:rPr>
        <w:t>____</w:t>
      </w:r>
      <w:r>
        <w:rPr>
          <w:rFonts w:hint="eastAsia"/>
          <w:sz w:val="24"/>
        </w:rPr>
        <w:t>计算，向甲方支付逾期交货的违约金，并赔偿甲方因此所遭受的损失。如逾期超过</w:t>
      </w:r>
      <w:r>
        <w:rPr>
          <w:rFonts w:hint="eastAsia"/>
          <w:sz w:val="24"/>
        </w:rPr>
        <w:t xml:space="preserve">    </w:t>
      </w:r>
      <w:r>
        <w:rPr>
          <w:rFonts w:hint="eastAsia"/>
          <w:sz w:val="24"/>
        </w:rPr>
        <w:t>日，甲方有权解除合同并可就遭受的损失向乙方索赔。</w:t>
      </w:r>
    </w:p>
    <w:p w:rsidR="00D02F59" w:rsidRDefault="0083296B">
      <w:pPr>
        <w:adjustRightInd w:val="0"/>
        <w:snapToGrid w:val="0"/>
        <w:spacing w:line="540" w:lineRule="exact"/>
        <w:ind w:firstLineChars="200" w:firstLine="480"/>
        <w:rPr>
          <w:sz w:val="24"/>
        </w:rPr>
      </w:pPr>
      <w:r>
        <w:rPr>
          <w:rFonts w:hint="eastAsia"/>
          <w:sz w:val="24"/>
        </w:rPr>
        <w:t xml:space="preserve">9.3 </w:t>
      </w:r>
      <w:r>
        <w:rPr>
          <w:rFonts w:hint="eastAsia"/>
          <w:sz w:val="24"/>
        </w:rPr>
        <w:t>其他违约责任约定：</w:t>
      </w:r>
      <w:r>
        <w:rPr>
          <w:rFonts w:hint="eastAsia"/>
          <w:sz w:val="24"/>
          <w:u w:val="single"/>
        </w:rPr>
        <w:t xml:space="preserve">                            </w:t>
      </w:r>
      <w:r>
        <w:rPr>
          <w:rFonts w:hint="eastAsia"/>
          <w:sz w:val="24"/>
        </w:rPr>
        <w:t>。</w:t>
      </w:r>
    </w:p>
    <w:p w:rsidR="00D02F59" w:rsidRDefault="0083296B">
      <w:pPr>
        <w:adjustRightInd w:val="0"/>
        <w:snapToGrid w:val="0"/>
        <w:spacing w:line="540" w:lineRule="exact"/>
        <w:ind w:firstLineChars="200" w:firstLine="480"/>
        <w:rPr>
          <w:sz w:val="24"/>
        </w:rPr>
      </w:pPr>
      <w:r>
        <w:rPr>
          <w:rFonts w:hint="eastAsia"/>
          <w:sz w:val="24"/>
        </w:rPr>
        <w:t>乙方对甲方解除合同的异议期为七天。</w:t>
      </w:r>
    </w:p>
    <w:p w:rsidR="00D02F59" w:rsidRDefault="0083296B">
      <w:pPr>
        <w:adjustRightInd w:val="0"/>
        <w:snapToGrid w:val="0"/>
        <w:spacing w:line="540" w:lineRule="exact"/>
        <w:ind w:firstLineChars="200" w:firstLine="482"/>
        <w:rPr>
          <w:b/>
          <w:sz w:val="24"/>
        </w:rPr>
      </w:pPr>
      <w:r>
        <w:rPr>
          <w:rFonts w:hint="eastAsia"/>
          <w:b/>
          <w:sz w:val="24"/>
        </w:rPr>
        <w:lastRenderedPageBreak/>
        <w:t>第十条</w:t>
      </w:r>
      <w:r>
        <w:rPr>
          <w:rFonts w:hint="eastAsia"/>
          <w:b/>
          <w:sz w:val="24"/>
        </w:rPr>
        <w:t xml:space="preserve"> </w:t>
      </w:r>
      <w:r>
        <w:rPr>
          <w:rFonts w:hint="eastAsia"/>
          <w:b/>
          <w:sz w:val="24"/>
        </w:rPr>
        <w:t>不可抗力</w:t>
      </w:r>
    </w:p>
    <w:p w:rsidR="00D02F59" w:rsidRDefault="0083296B">
      <w:pPr>
        <w:adjustRightInd w:val="0"/>
        <w:snapToGrid w:val="0"/>
        <w:spacing w:line="540" w:lineRule="exact"/>
        <w:ind w:firstLineChars="200" w:firstLine="480"/>
        <w:rPr>
          <w:sz w:val="24"/>
        </w:rPr>
      </w:pPr>
      <w:r>
        <w:rPr>
          <w:rFonts w:hint="eastAsia"/>
          <w:sz w:val="24"/>
        </w:rPr>
        <w:t>任何一方由于不可抗力原因不能履行合同时，应在不可抗力事件发生后</w:t>
      </w:r>
      <w:r>
        <w:rPr>
          <w:rFonts w:hint="eastAsia"/>
          <w:sz w:val="24"/>
        </w:rPr>
        <w:t>___</w:t>
      </w:r>
      <w:r>
        <w:rPr>
          <w:rFonts w:hint="eastAsia"/>
          <w:sz w:val="24"/>
        </w:rPr>
        <w:t>日内向对方通报，以减轻可能给对方造成的损失，在取得有关机构的不可抗力证明后，允许延期履行，并根据情况可部分或全部免予承担违约责任。</w:t>
      </w:r>
    </w:p>
    <w:p w:rsidR="00D02F59" w:rsidRDefault="0083296B">
      <w:pPr>
        <w:adjustRightInd w:val="0"/>
        <w:snapToGrid w:val="0"/>
        <w:spacing w:line="540" w:lineRule="exact"/>
        <w:ind w:firstLineChars="200" w:firstLine="482"/>
        <w:rPr>
          <w:b/>
          <w:sz w:val="24"/>
        </w:rPr>
      </w:pPr>
      <w:r>
        <w:rPr>
          <w:rFonts w:hint="eastAsia"/>
          <w:b/>
          <w:sz w:val="24"/>
        </w:rPr>
        <w:t>第十一条</w:t>
      </w:r>
      <w:r>
        <w:rPr>
          <w:rFonts w:hint="eastAsia"/>
          <w:b/>
          <w:sz w:val="24"/>
        </w:rPr>
        <w:t xml:space="preserve"> </w:t>
      </w:r>
      <w:r>
        <w:rPr>
          <w:rFonts w:hint="eastAsia"/>
          <w:b/>
          <w:sz w:val="24"/>
        </w:rPr>
        <w:t>争议解决</w:t>
      </w:r>
    </w:p>
    <w:p w:rsidR="00D02F59" w:rsidRDefault="0083296B">
      <w:pPr>
        <w:adjustRightInd w:val="0"/>
        <w:snapToGrid w:val="0"/>
        <w:spacing w:line="540" w:lineRule="exact"/>
        <w:ind w:firstLineChars="200" w:firstLine="480"/>
        <w:rPr>
          <w:sz w:val="24"/>
        </w:rPr>
      </w:pPr>
      <w:r>
        <w:rPr>
          <w:rFonts w:hint="eastAsia"/>
          <w:sz w:val="24"/>
        </w:rPr>
        <w:t>11.1</w:t>
      </w:r>
      <w:r>
        <w:rPr>
          <w:rFonts w:hint="eastAsia"/>
          <w:sz w:val="24"/>
        </w:rPr>
        <w:t>本合同由各方在平等的基础上，经友好协商共同起草和写作而成。对本合同的解释不应考虑任何要求作出对起草合同一方不利解释的规则。</w:t>
      </w:r>
    </w:p>
    <w:p w:rsidR="00D02F59" w:rsidRDefault="0083296B">
      <w:pPr>
        <w:adjustRightInd w:val="0"/>
        <w:snapToGrid w:val="0"/>
        <w:spacing w:line="540" w:lineRule="exact"/>
        <w:ind w:firstLineChars="200" w:firstLine="480"/>
        <w:rPr>
          <w:sz w:val="24"/>
        </w:rPr>
      </w:pPr>
      <w:r>
        <w:rPr>
          <w:rFonts w:hint="eastAsia"/>
          <w:sz w:val="24"/>
        </w:rPr>
        <w:t>11.2</w:t>
      </w:r>
      <w:r>
        <w:rPr>
          <w:rFonts w:hint="eastAsia"/>
          <w:sz w:val="24"/>
        </w:rPr>
        <w:t>在合同履行中，如发生争议应由各方协商解决，如协商不成，双方按照以下第种方式解决争议（仅可选择一种）：</w:t>
      </w:r>
    </w:p>
    <w:p w:rsidR="00D02F59" w:rsidRDefault="0083296B">
      <w:pPr>
        <w:adjustRightInd w:val="0"/>
        <w:snapToGrid w:val="0"/>
        <w:spacing w:line="540" w:lineRule="exact"/>
        <w:ind w:firstLineChars="200" w:firstLine="480"/>
        <w:rPr>
          <w:sz w:val="24"/>
        </w:rPr>
      </w:pPr>
      <w:r>
        <w:rPr>
          <w:rFonts w:hint="eastAsia"/>
          <w:sz w:val="24"/>
        </w:rPr>
        <w:t>11.2.1</w:t>
      </w:r>
      <w:r>
        <w:rPr>
          <w:rFonts w:hint="eastAsia"/>
          <w:sz w:val="24"/>
        </w:rPr>
        <w:t>向甲方所在地人民法院提起诉讼。</w:t>
      </w:r>
    </w:p>
    <w:p w:rsidR="00D02F59" w:rsidRDefault="0083296B">
      <w:pPr>
        <w:adjustRightInd w:val="0"/>
        <w:snapToGrid w:val="0"/>
        <w:spacing w:line="540" w:lineRule="exact"/>
        <w:ind w:firstLineChars="200" w:firstLine="480"/>
        <w:rPr>
          <w:sz w:val="24"/>
        </w:rPr>
      </w:pPr>
      <w:r>
        <w:rPr>
          <w:rFonts w:hint="eastAsia"/>
          <w:sz w:val="24"/>
        </w:rPr>
        <w:t xml:space="preserve">11.2.2 </w:t>
      </w:r>
      <w:r>
        <w:rPr>
          <w:rFonts w:hint="eastAsia"/>
          <w:sz w:val="24"/>
        </w:rPr>
        <w:t>向甲方所在地仲裁委员会申请仲裁。</w:t>
      </w:r>
    </w:p>
    <w:p w:rsidR="00D02F59" w:rsidRDefault="0083296B">
      <w:pPr>
        <w:adjustRightInd w:val="0"/>
        <w:snapToGrid w:val="0"/>
        <w:spacing w:line="540" w:lineRule="exact"/>
        <w:ind w:firstLineChars="200" w:firstLine="482"/>
        <w:rPr>
          <w:b/>
          <w:sz w:val="24"/>
        </w:rPr>
      </w:pPr>
      <w:r>
        <w:rPr>
          <w:rFonts w:hint="eastAsia"/>
          <w:b/>
          <w:sz w:val="24"/>
        </w:rPr>
        <w:t>第十二条</w:t>
      </w:r>
      <w:r>
        <w:rPr>
          <w:rFonts w:hint="eastAsia"/>
          <w:b/>
          <w:sz w:val="24"/>
        </w:rPr>
        <w:t xml:space="preserve"> </w:t>
      </w:r>
      <w:r>
        <w:rPr>
          <w:rFonts w:hint="eastAsia"/>
          <w:b/>
          <w:sz w:val="24"/>
        </w:rPr>
        <w:t>通知与联系方式</w:t>
      </w:r>
    </w:p>
    <w:p w:rsidR="00D02F59" w:rsidRDefault="0083296B">
      <w:pPr>
        <w:adjustRightInd w:val="0"/>
        <w:snapToGrid w:val="0"/>
        <w:spacing w:line="540" w:lineRule="exact"/>
        <w:ind w:firstLineChars="200" w:firstLine="480"/>
        <w:rPr>
          <w:sz w:val="24"/>
        </w:rPr>
      </w:pPr>
      <w:r>
        <w:rPr>
          <w:rFonts w:hint="eastAsia"/>
          <w:sz w:val="24"/>
        </w:rPr>
        <w:t xml:space="preserve">12.1 </w:t>
      </w:r>
      <w:r>
        <w:rPr>
          <w:rFonts w:hint="eastAsia"/>
          <w:sz w:val="24"/>
        </w:rPr>
        <w:t>除非本合同另有规定，任何一方为履行本合同或与本合同有关的一切通知、要求均应采用书面形式，并直接送交或按第</w:t>
      </w:r>
      <w:r>
        <w:rPr>
          <w:rFonts w:hint="eastAsia"/>
          <w:sz w:val="24"/>
        </w:rPr>
        <w:t>12.2</w:t>
      </w:r>
      <w:r>
        <w:rPr>
          <w:rFonts w:hint="eastAsia"/>
          <w:sz w:val="24"/>
        </w:rPr>
        <w:t>约定的联系方式地址通知对方法定代表人或联系人。</w:t>
      </w:r>
    </w:p>
    <w:p w:rsidR="00D02F59" w:rsidRDefault="0083296B">
      <w:pPr>
        <w:adjustRightInd w:val="0"/>
        <w:snapToGrid w:val="0"/>
        <w:spacing w:line="540" w:lineRule="exact"/>
        <w:ind w:firstLineChars="200" w:firstLine="480"/>
        <w:rPr>
          <w:sz w:val="24"/>
        </w:rPr>
      </w:pPr>
      <w:r>
        <w:rPr>
          <w:rFonts w:hint="eastAsia"/>
          <w:sz w:val="24"/>
        </w:rPr>
        <w:t xml:space="preserve">12.2 </w:t>
      </w:r>
      <w:r>
        <w:rPr>
          <w:rFonts w:hint="eastAsia"/>
          <w:sz w:val="24"/>
        </w:rPr>
        <w:t>联系方式</w:t>
      </w:r>
    </w:p>
    <w:p w:rsidR="00D02F59" w:rsidRDefault="0083296B" w:rsidP="00F37EA6">
      <w:pPr>
        <w:adjustRightInd w:val="0"/>
        <w:snapToGrid w:val="0"/>
        <w:spacing w:line="540" w:lineRule="exact"/>
        <w:ind w:firstLineChars="202" w:firstLine="485"/>
        <w:rPr>
          <w:sz w:val="24"/>
        </w:rPr>
      </w:pPr>
      <w:r>
        <w:rPr>
          <w:rFonts w:hint="eastAsia"/>
          <w:sz w:val="24"/>
        </w:rPr>
        <w:t>甲方法定名称</w:t>
      </w:r>
      <w:r>
        <w:rPr>
          <w:sz w:val="24"/>
        </w:rPr>
        <w:t>：</w:t>
      </w:r>
    </w:p>
    <w:p w:rsidR="00D02F59" w:rsidRDefault="0083296B">
      <w:pPr>
        <w:adjustRightInd w:val="0"/>
        <w:snapToGrid w:val="0"/>
        <w:spacing w:line="540" w:lineRule="exact"/>
        <w:ind w:firstLineChars="200" w:firstLine="480"/>
        <w:rPr>
          <w:sz w:val="24"/>
          <w:u w:val="single"/>
        </w:rPr>
      </w:pPr>
      <w:r>
        <w:rPr>
          <w:rFonts w:hint="eastAsia"/>
          <w:sz w:val="24"/>
        </w:rPr>
        <w:t>法定代表人：</w:t>
      </w:r>
    </w:p>
    <w:p w:rsidR="00D02F59" w:rsidRDefault="0083296B">
      <w:pPr>
        <w:adjustRightInd w:val="0"/>
        <w:snapToGrid w:val="0"/>
        <w:spacing w:line="540" w:lineRule="exact"/>
        <w:ind w:firstLineChars="200" w:firstLine="480"/>
        <w:rPr>
          <w:sz w:val="24"/>
        </w:rPr>
      </w:pPr>
      <w:r>
        <w:rPr>
          <w:rFonts w:hint="eastAsia"/>
          <w:sz w:val="24"/>
        </w:rPr>
        <w:t>联系人：</w:t>
      </w:r>
    </w:p>
    <w:p w:rsidR="00D02F59" w:rsidRDefault="0083296B">
      <w:pPr>
        <w:adjustRightInd w:val="0"/>
        <w:snapToGrid w:val="0"/>
        <w:spacing w:line="540" w:lineRule="exact"/>
        <w:ind w:firstLineChars="200" w:firstLine="480"/>
        <w:rPr>
          <w:sz w:val="24"/>
          <w:u w:val="single"/>
        </w:rPr>
      </w:pPr>
      <w:r>
        <w:rPr>
          <w:rFonts w:hint="eastAsia"/>
          <w:sz w:val="24"/>
        </w:rPr>
        <w:t>联系地址：</w:t>
      </w:r>
    </w:p>
    <w:p w:rsidR="00D02F59" w:rsidRDefault="0083296B">
      <w:pPr>
        <w:adjustRightInd w:val="0"/>
        <w:snapToGrid w:val="0"/>
        <w:spacing w:line="540" w:lineRule="exact"/>
        <w:ind w:firstLineChars="200" w:firstLine="480"/>
        <w:rPr>
          <w:sz w:val="24"/>
          <w:u w:val="single"/>
        </w:rPr>
      </w:pPr>
      <w:r>
        <w:rPr>
          <w:rFonts w:hint="eastAsia"/>
          <w:sz w:val="24"/>
        </w:rPr>
        <w:t>电</w:t>
      </w:r>
      <w:r>
        <w:rPr>
          <w:rFonts w:hint="eastAsia"/>
          <w:sz w:val="24"/>
        </w:rPr>
        <w:t xml:space="preserve">  </w:t>
      </w:r>
      <w:r>
        <w:rPr>
          <w:rFonts w:hint="eastAsia"/>
          <w:sz w:val="24"/>
        </w:rPr>
        <w:t>话：</w:t>
      </w:r>
    </w:p>
    <w:p w:rsidR="00D02F59" w:rsidRDefault="0083296B">
      <w:pPr>
        <w:adjustRightInd w:val="0"/>
        <w:snapToGrid w:val="0"/>
        <w:spacing w:line="540" w:lineRule="exact"/>
        <w:ind w:firstLineChars="200" w:firstLine="480"/>
        <w:rPr>
          <w:sz w:val="24"/>
        </w:rPr>
      </w:pPr>
      <w:r>
        <w:rPr>
          <w:rFonts w:hint="eastAsia"/>
          <w:sz w:val="24"/>
        </w:rPr>
        <w:t>传</w:t>
      </w:r>
      <w:r>
        <w:rPr>
          <w:rFonts w:hint="eastAsia"/>
          <w:sz w:val="24"/>
        </w:rPr>
        <w:t xml:space="preserve">  </w:t>
      </w:r>
      <w:r>
        <w:rPr>
          <w:rFonts w:hint="eastAsia"/>
          <w:sz w:val="24"/>
        </w:rPr>
        <w:t>真：</w:t>
      </w:r>
      <w:r>
        <w:rPr>
          <w:rFonts w:hint="eastAsia"/>
          <w:sz w:val="24"/>
        </w:rPr>
        <w:t xml:space="preserve"> </w:t>
      </w:r>
    </w:p>
    <w:p w:rsidR="00D02F59" w:rsidRDefault="0083296B">
      <w:pPr>
        <w:adjustRightInd w:val="0"/>
        <w:snapToGrid w:val="0"/>
        <w:spacing w:line="540" w:lineRule="exact"/>
        <w:ind w:firstLineChars="200" w:firstLine="480"/>
        <w:rPr>
          <w:sz w:val="24"/>
        </w:rPr>
      </w:pPr>
      <w:r>
        <w:rPr>
          <w:rFonts w:hint="eastAsia"/>
          <w:sz w:val="24"/>
        </w:rPr>
        <w:t>乙方法定名称</w:t>
      </w:r>
      <w:r>
        <w:rPr>
          <w:sz w:val="24"/>
        </w:rPr>
        <w:t>：</w:t>
      </w:r>
    </w:p>
    <w:p w:rsidR="00D02F59" w:rsidRDefault="0083296B">
      <w:pPr>
        <w:adjustRightInd w:val="0"/>
        <w:snapToGrid w:val="0"/>
        <w:spacing w:line="540" w:lineRule="exact"/>
        <w:ind w:firstLineChars="200" w:firstLine="480"/>
        <w:rPr>
          <w:sz w:val="24"/>
        </w:rPr>
      </w:pPr>
      <w:r>
        <w:rPr>
          <w:rFonts w:hint="eastAsia"/>
          <w:sz w:val="24"/>
        </w:rPr>
        <w:t>法定代表人：</w:t>
      </w:r>
    </w:p>
    <w:p w:rsidR="00D02F59" w:rsidRDefault="0083296B">
      <w:pPr>
        <w:adjustRightInd w:val="0"/>
        <w:snapToGrid w:val="0"/>
        <w:spacing w:line="540" w:lineRule="exact"/>
        <w:ind w:firstLineChars="200" w:firstLine="480"/>
        <w:rPr>
          <w:sz w:val="24"/>
          <w:u w:val="single"/>
        </w:rPr>
      </w:pPr>
      <w:r>
        <w:rPr>
          <w:rFonts w:hint="eastAsia"/>
          <w:sz w:val="24"/>
        </w:rPr>
        <w:t>联系人：</w:t>
      </w:r>
    </w:p>
    <w:p w:rsidR="00D02F59" w:rsidRDefault="0083296B">
      <w:pPr>
        <w:adjustRightInd w:val="0"/>
        <w:snapToGrid w:val="0"/>
        <w:spacing w:line="540" w:lineRule="exact"/>
        <w:ind w:firstLineChars="200" w:firstLine="480"/>
        <w:rPr>
          <w:sz w:val="24"/>
          <w:u w:val="single"/>
        </w:rPr>
      </w:pPr>
      <w:r>
        <w:rPr>
          <w:rFonts w:hint="eastAsia"/>
          <w:sz w:val="24"/>
        </w:rPr>
        <w:t>联系地址：</w:t>
      </w:r>
    </w:p>
    <w:p w:rsidR="00D02F59" w:rsidRDefault="0083296B">
      <w:pPr>
        <w:adjustRightInd w:val="0"/>
        <w:snapToGrid w:val="0"/>
        <w:spacing w:line="540" w:lineRule="exact"/>
        <w:ind w:firstLineChars="200" w:firstLine="480"/>
        <w:rPr>
          <w:sz w:val="24"/>
          <w:u w:val="single"/>
        </w:rPr>
      </w:pPr>
      <w:r>
        <w:rPr>
          <w:rFonts w:hint="eastAsia"/>
          <w:sz w:val="24"/>
        </w:rPr>
        <w:lastRenderedPageBreak/>
        <w:t>电</w:t>
      </w:r>
      <w:r>
        <w:rPr>
          <w:rFonts w:hint="eastAsia"/>
          <w:sz w:val="24"/>
        </w:rPr>
        <w:t xml:space="preserve">  </w:t>
      </w:r>
      <w:r>
        <w:rPr>
          <w:rFonts w:hint="eastAsia"/>
          <w:sz w:val="24"/>
        </w:rPr>
        <w:t>话：</w:t>
      </w:r>
    </w:p>
    <w:p w:rsidR="00D02F59" w:rsidRDefault="0083296B">
      <w:pPr>
        <w:adjustRightInd w:val="0"/>
        <w:snapToGrid w:val="0"/>
        <w:spacing w:line="540" w:lineRule="exact"/>
        <w:ind w:firstLineChars="200" w:firstLine="480"/>
        <w:rPr>
          <w:sz w:val="24"/>
        </w:rPr>
      </w:pPr>
      <w:r>
        <w:rPr>
          <w:rFonts w:hint="eastAsia"/>
          <w:sz w:val="24"/>
        </w:rPr>
        <w:t>传</w:t>
      </w:r>
      <w:r>
        <w:rPr>
          <w:rFonts w:hint="eastAsia"/>
          <w:sz w:val="24"/>
        </w:rPr>
        <w:t xml:space="preserve">  </w:t>
      </w:r>
      <w:r>
        <w:rPr>
          <w:rFonts w:hint="eastAsia"/>
          <w:sz w:val="24"/>
        </w:rPr>
        <w:t>真：</w:t>
      </w:r>
      <w:r>
        <w:rPr>
          <w:rFonts w:hint="eastAsia"/>
          <w:sz w:val="24"/>
        </w:rPr>
        <w:t xml:space="preserve"> </w:t>
      </w:r>
    </w:p>
    <w:p w:rsidR="00D02F59" w:rsidRDefault="0083296B">
      <w:pPr>
        <w:adjustRightInd w:val="0"/>
        <w:snapToGrid w:val="0"/>
        <w:spacing w:line="540" w:lineRule="exact"/>
        <w:ind w:firstLineChars="200" w:firstLine="480"/>
        <w:rPr>
          <w:sz w:val="24"/>
        </w:rPr>
      </w:pPr>
      <w:r>
        <w:rPr>
          <w:rFonts w:hint="eastAsia"/>
          <w:sz w:val="24"/>
        </w:rPr>
        <w:t xml:space="preserve">12.3 </w:t>
      </w:r>
      <w:r>
        <w:rPr>
          <w:rFonts w:hint="eastAsia"/>
          <w:sz w:val="24"/>
        </w:rPr>
        <w:t>本合同项下发出的通知、要求，在下述情况应被视为已经有效送达：</w:t>
      </w:r>
    </w:p>
    <w:p w:rsidR="00D02F59" w:rsidRDefault="0083296B">
      <w:pPr>
        <w:adjustRightInd w:val="0"/>
        <w:snapToGrid w:val="0"/>
        <w:spacing w:line="540" w:lineRule="exact"/>
        <w:ind w:firstLine="480"/>
        <w:rPr>
          <w:sz w:val="24"/>
        </w:rPr>
      </w:pPr>
      <w:r>
        <w:rPr>
          <w:rFonts w:hint="eastAsia"/>
          <w:sz w:val="24"/>
        </w:rPr>
        <w:t>（</w:t>
      </w:r>
      <w:r>
        <w:rPr>
          <w:rFonts w:hint="eastAsia"/>
          <w:sz w:val="24"/>
        </w:rPr>
        <w:t>1</w:t>
      </w:r>
      <w:r>
        <w:rPr>
          <w:rFonts w:hint="eastAsia"/>
          <w:sz w:val="24"/>
        </w:rPr>
        <w:t>）若由专人递交，在递交法定代表人及联系人时即为送达；</w:t>
      </w:r>
    </w:p>
    <w:p w:rsidR="00D02F59" w:rsidRDefault="0083296B">
      <w:pPr>
        <w:adjustRightInd w:val="0"/>
        <w:snapToGrid w:val="0"/>
        <w:spacing w:line="540" w:lineRule="exact"/>
        <w:ind w:firstLine="480"/>
        <w:rPr>
          <w:sz w:val="24"/>
        </w:rPr>
      </w:pPr>
      <w:r>
        <w:rPr>
          <w:rFonts w:hint="eastAsia"/>
          <w:sz w:val="24"/>
        </w:rPr>
        <w:t>（</w:t>
      </w:r>
      <w:r>
        <w:rPr>
          <w:rFonts w:hint="eastAsia"/>
          <w:sz w:val="24"/>
        </w:rPr>
        <w:t>2</w:t>
      </w:r>
      <w:r>
        <w:rPr>
          <w:rFonts w:hint="eastAsia"/>
          <w:sz w:val="24"/>
        </w:rPr>
        <w:t>）若用书信发出，合同一方法定代表人、项目联系人或办公室、收发室的工作人员在挂号回执或签收凭证上签字即为送达；</w:t>
      </w:r>
    </w:p>
    <w:p w:rsidR="00D02F59" w:rsidRDefault="0083296B">
      <w:pPr>
        <w:adjustRightInd w:val="0"/>
        <w:snapToGrid w:val="0"/>
        <w:spacing w:line="540" w:lineRule="exact"/>
        <w:ind w:firstLine="630"/>
        <w:rPr>
          <w:sz w:val="24"/>
        </w:rPr>
      </w:pPr>
      <w:r>
        <w:rPr>
          <w:rFonts w:hint="eastAsia"/>
          <w:sz w:val="24"/>
        </w:rPr>
        <w:t xml:space="preserve">12.4 </w:t>
      </w:r>
      <w:r>
        <w:rPr>
          <w:rFonts w:hint="eastAsia"/>
          <w:sz w:val="24"/>
        </w:rPr>
        <w:t>任何一方的联系方式有变更的，应及时书面通知合同对方，否则一方按原联系方式向其他方发出的书面文件仍视为送达。</w:t>
      </w:r>
    </w:p>
    <w:p w:rsidR="00D02F59" w:rsidRDefault="0083296B">
      <w:pPr>
        <w:adjustRightInd w:val="0"/>
        <w:snapToGrid w:val="0"/>
        <w:spacing w:line="540" w:lineRule="exact"/>
        <w:ind w:firstLineChars="200" w:firstLine="482"/>
        <w:rPr>
          <w:b/>
          <w:sz w:val="24"/>
        </w:rPr>
      </w:pPr>
      <w:r>
        <w:rPr>
          <w:rFonts w:hint="eastAsia"/>
          <w:b/>
          <w:sz w:val="24"/>
        </w:rPr>
        <w:t>第十三条</w:t>
      </w:r>
      <w:r>
        <w:rPr>
          <w:rFonts w:hint="eastAsia"/>
          <w:b/>
          <w:sz w:val="24"/>
        </w:rPr>
        <w:t xml:space="preserve"> </w:t>
      </w:r>
      <w:r>
        <w:rPr>
          <w:rFonts w:hint="eastAsia"/>
          <w:b/>
          <w:sz w:val="24"/>
        </w:rPr>
        <w:t>特别约定条款及合同生效</w:t>
      </w:r>
    </w:p>
    <w:p w:rsidR="00D02F59" w:rsidRDefault="0083296B">
      <w:pPr>
        <w:adjustRightInd w:val="0"/>
        <w:snapToGrid w:val="0"/>
        <w:spacing w:line="540" w:lineRule="exact"/>
        <w:ind w:firstLineChars="200" w:firstLine="480"/>
        <w:rPr>
          <w:sz w:val="24"/>
        </w:rPr>
      </w:pPr>
      <w:r>
        <w:rPr>
          <w:rFonts w:hint="eastAsia"/>
          <w:sz w:val="24"/>
        </w:rPr>
        <w:t>13.1.</w:t>
      </w:r>
      <w:r>
        <w:rPr>
          <w:rFonts w:hint="eastAsia"/>
          <w:sz w:val="24"/>
        </w:rPr>
        <w:t>其他特别约定条款：。</w:t>
      </w:r>
    </w:p>
    <w:p w:rsidR="00D02F59" w:rsidRDefault="0083296B">
      <w:pPr>
        <w:adjustRightInd w:val="0"/>
        <w:snapToGrid w:val="0"/>
        <w:spacing w:line="540" w:lineRule="exact"/>
        <w:ind w:firstLineChars="200" w:firstLine="480"/>
        <w:rPr>
          <w:sz w:val="24"/>
        </w:rPr>
      </w:pPr>
      <w:r>
        <w:rPr>
          <w:rFonts w:hint="eastAsia"/>
          <w:sz w:val="24"/>
        </w:rPr>
        <w:t xml:space="preserve">13.2 </w:t>
      </w:r>
      <w:r>
        <w:rPr>
          <w:rFonts w:hint="eastAsia"/>
          <w:sz w:val="24"/>
        </w:rPr>
        <w:t>当特别约定条款与其他条款不一致时，特别条款效力优于其他条款。</w:t>
      </w:r>
    </w:p>
    <w:p w:rsidR="00D02F59" w:rsidRDefault="0083296B">
      <w:pPr>
        <w:adjustRightInd w:val="0"/>
        <w:snapToGrid w:val="0"/>
        <w:spacing w:line="540" w:lineRule="exact"/>
        <w:ind w:firstLineChars="200" w:firstLine="480"/>
        <w:rPr>
          <w:sz w:val="24"/>
        </w:rPr>
      </w:pPr>
      <w:r>
        <w:rPr>
          <w:rFonts w:hint="eastAsia"/>
          <w:sz w:val="24"/>
        </w:rPr>
        <w:t xml:space="preserve">13.3 </w:t>
      </w:r>
      <w:r>
        <w:rPr>
          <w:rFonts w:hint="eastAsia"/>
          <w:sz w:val="24"/>
        </w:rPr>
        <w:t>本合同自双方签字或盖章之日起生效，本合同生效后，先前的谈判内容、陈述以及双方签订的意向书、备忘录及其他相关文件如与本合同不符的，均以本合同为准。</w:t>
      </w:r>
    </w:p>
    <w:p w:rsidR="00D02F59" w:rsidRDefault="0083296B">
      <w:pPr>
        <w:adjustRightInd w:val="0"/>
        <w:snapToGrid w:val="0"/>
        <w:spacing w:line="540" w:lineRule="exact"/>
        <w:ind w:firstLineChars="200" w:firstLine="480"/>
        <w:rPr>
          <w:sz w:val="24"/>
        </w:rPr>
      </w:pPr>
      <w:r>
        <w:rPr>
          <w:rFonts w:hint="eastAsia"/>
          <w:sz w:val="24"/>
        </w:rPr>
        <w:t xml:space="preserve">13.4 </w:t>
      </w:r>
      <w:r>
        <w:rPr>
          <w:rFonts w:hint="eastAsia"/>
          <w:sz w:val="24"/>
        </w:rPr>
        <w:t>本合同书包含以下附件：</w:t>
      </w:r>
    </w:p>
    <w:p w:rsidR="00D02F59" w:rsidRDefault="0083296B">
      <w:pPr>
        <w:adjustRightInd w:val="0"/>
        <w:snapToGrid w:val="0"/>
        <w:spacing w:line="540" w:lineRule="exact"/>
        <w:ind w:firstLineChars="200" w:firstLine="480"/>
        <w:rPr>
          <w:sz w:val="24"/>
        </w:rPr>
      </w:pPr>
      <w:r>
        <w:rPr>
          <w:rFonts w:hint="eastAsia"/>
          <w:sz w:val="24"/>
        </w:rPr>
        <w:t>附件</w:t>
      </w:r>
      <w:r>
        <w:rPr>
          <w:rFonts w:hint="eastAsia"/>
          <w:sz w:val="24"/>
        </w:rPr>
        <w:t>1</w:t>
      </w:r>
      <w:r>
        <w:rPr>
          <w:rFonts w:hint="eastAsia"/>
          <w:sz w:val="24"/>
        </w:rPr>
        <w:t>：。</w:t>
      </w:r>
    </w:p>
    <w:p w:rsidR="00D02F59" w:rsidRDefault="0083296B">
      <w:pPr>
        <w:adjustRightInd w:val="0"/>
        <w:snapToGrid w:val="0"/>
        <w:spacing w:line="540" w:lineRule="exact"/>
        <w:ind w:firstLineChars="200" w:firstLine="480"/>
        <w:rPr>
          <w:sz w:val="24"/>
        </w:rPr>
      </w:pPr>
      <w:r>
        <w:rPr>
          <w:rFonts w:hint="eastAsia"/>
          <w:sz w:val="24"/>
        </w:rPr>
        <w:t>附件</w:t>
      </w:r>
      <w:r>
        <w:rPr>
          <w:rFonts w:hint="eastAsia"/>
          <w:sz w:val="24"/>
        </w:rPr>
        <w:t>2</w:t>
      </w:r>
      <w:r>
        <w:rPr>
          <w:rFonts w:hint="eastAsia"/>
          <w:sz w:val="24"/>
        </w:rPr>
        <w:t>：。</w:t>
      </w:r>
    </w:p>
    <w:p w:rsidR="00D02F59" w:rsidRDefault="0083296B">
      <w:pPr>
        <w:adjustRightInd w:val="0"/>
        <w:snapToGrid w:val="0"/>
        <w:spacing w:line="540" w:lineRule="exact"/>
        <w:ind w:firstLineChars="200" w:firstLine="480"/>
        <w:rPr>
          <w:sz w:val="24"/>
          <w:u w:val="single"/>
        </w:rPr>
      </w:pPr>
      <w:r>
        <w:rPr>
          <w:rFonts w:hint="eastAsia"/>
          <w:sz w:val="24"/>
        </w:rPr>
        <w:t>其他：。</w:t>
      </w:r>
    </w:p>
    <w:p w:rsidR="00D02F59" w:rsidRDefault="0083296B">
      <w:pPr>
        <w:adjustRightInd w:val="0"/>
        <w:snapToGrid w:val="0"/>
        <w:spacing w:line="540" w:lineRule="exact"/>
        <w:ind w:firstLineChars="200" w:firstLine="480"/>
        <w:rPr>
          <w:sz w:val="24"/>
        </w:rPr>
      </w:pPr>
      <w:r>
        <w:rPr>
          <w:rFonts w:hint="eastAsia"/>
          <w:sz w:val="24"/>
        </w:rPr>
        <w:t xml:space="preserve">13.5 </w:t>
      </w:r>
      <w:r>
        <w:rPr>
          <w:rFonts w:hint="eastAsia"/>
          <w:sz w:val="24"/>
        </w:rPr>
        <w:t>合同各方同意所有附件是合同不可分割的一部分，与合同正文具有同等效力。若附件与合同正文有任何不一致，以合同正文为准。</w:t>
      </w:r>
    </w:p>
    <w:p w:rsidR="00D02F59" w:rsidRDefault="0083296B">
      <w:pPr>
        <w:adjustRightInd w:val="0"/>
        <w:snapToGrid w:val="0"/>
        <w:spacing w:line="540" w:lineRule="exact"/>
        <w:ind w:firstLineChars="200" w:firstLine="480"/>
        <w:rPr>
          <w:sz w:val="24"/>
        </w:rPr>
      </w:pPr>
      <w:r>
        <w:rPr>
          <w:rFonts w:hint="eastAsia"/>
          <w:sz w:val="24"/>
        </w:rPr>
        <w:t xml:space="preserve">13.6 </w:t>
      </w:r>
      <w:r>
        <w:rPr>
          <w:rFonts w:hint="eastAsia"/>
          <w:sz w:val="24"/>
        </w:rPr>
        <w:t>如需对合同内容做出任何修改和补充，应为书面形式</w:t>
      </w:r>
      <w:r>
        <w:rPr>
          <w:sz w:val="24"/>
        </w:rPr>
        <w:t>，</w:t>
      </w:r>
      <w:r>
        <w:rPr>
          <w:rFonts w:hint="eastAsia"/>
          <w:sz w:val="24"/>
        </w:rPr>
        <w:t>由各方另行签署。另行签署书面文件，另行签署的书面文件为本合同不可分割的组成部分，与本合同具有同等效力。</w:t>
      </w:r>
    </w:p>
    <w:p w:rsidR="00D02F59" w:rsidRDefault="0083296B">
      <w:pPr>
        <w:adjustRightInd w:val="0"/>
        <w:snapToGrid w:val="0"/>
        <w:spacing w:line="540" w:lineRule="exact"/>
        <w:ind w:firstLineChars="200" w:firstLine="480"/>
        <w:rPr>
          <w:sz w:val="24"/>
        </w:rPr>
      </w:pPr>
      <w:r>
        <w:rPr>
          <w:rFonts w:hint="eastAsia"/>
          <w:sz w:val="24"/>
        </w:rPr>
        <w:t>13.7</w:t>
      </w:r>
      <w:r>
        <w:rPr>
          <w:rFonts w:hint="eastAsia"/>
          <w:sz w:val="24"/>
        </w:rPr>
        <w:t>下列文件均视为本合同不可分割的组成部分来进行解释，</w:t>
      </w:r>
      <w:r>
        <w:rPr>
          <w:sz w:val="24"/>
        </w:rPr>
        <w:t>如果合同文件存在歧义或不一致，则根据如下优先次序来判断：</w:t>
      </w:r>
    </w:p>
    <w:p w:rsidR="00D02F59" w:rsidRDefault="0083296B">
      <w:pPr>
        <w:adjustRightInd w:val="0"/>
        <w:snapToGrid w:val="0"/>
        <w:spacing w:line="540" w:lineRule="exact"/>
        <w:ind w:firstLineChars="200" w:firstLine="480"/>
        <w:rPr>
          <w:sz w:val="24"/>
        </w:rPr>
      </w:pPr>
      <w:r>
        <w:rPr>
          <w:rFonts w:hint="eastAsia"/>
          <w:sz w:val="24"/>
        </w:rPr>
        <w:t>（</w:t>
      </w:r>
      <w:r>
        <w:rPr>
          <w:rFonts w:hint="eastAsia"/>
          <w:sz w:val="24"/>
        </w:rPr>
        <w:t>1</w:t>
      </w:r>
      <w:r>
        <w:rPr>
          <w:rFonts w:hint="eastAsia"/>
          <w:sz w:val="24"/>
        </w:rPr>
        <w:t>）本合同书及附件</w:t>
      </w:r>
    </w:p>
    <w:p w:rsidR="00D02F59" w:rsidRDefault="0083296B">
      <w:pPr>
        <w:adjustRightInd w:val="0"/>
        <w:snapToGrid w:val="0"/>
        <w:spacing w:line="540" w:lineRule="exact"/>
        <w:ind w:firstLineChars="200" w:firstLine="480"/>
        <w:rPr>
          <w:sz w:val="24"/>
        </w:rPr>
      </w:pPr>
      <w:r>
        <w:rPr>
          <w:rFonts w:hint="eastAsia"/>
          <w:sz w:val="24"/>
        </w:rPr>
        <w:t>（</w:t>
      </w:r>
      <w:r>
        <w:rPr>
          <w:rFonts w:hint="eastAsia"/>
          <w:sz w:val="24"/>
        </w:rPr>
        <w:t>2</w:t>
      </w:r>
      <w:r>
        <w:rPr>
          <w:rFonts w:hint="eastAsia"/>
          <w:sz w:val="24"/>
        </w:rPr>
        <w:t>）中标通知书（如果有）</w:t>
      </w:r>
    </w:p>
    <w:p w:rsidR="00D02F59" w:rsidRDefault="0083296B">
      <w:pPr>
        <w:adjustRightInd w:val="0"/>
        <w:snapToGrid w:val="0"/>
        <w:spacing w:line="540" w:lineRule="exact"/>
        <w:ind w:firstLineChars="200" w:firstLine="480"/>
        <w:rPr>
          <w:sz w:val="24"/>
        </w:rPr>
      </w:pPr>
      <w:r>
        <w:rPr>
          <w:rFonts w:hint="eastAsia"/>
          <w:sz w:val="24"/>
        </w:rPr>
        <w:lastRenderedPageBreak/>
        <w:t>（</w:t>
      </w:r>
      <w:r>
        <w:rPr>
          <w:rFonts w:hint="eastAsia"/>
          <w:sz w:val="24"/>
        </w:rPr>
        <w:t>3</w:t>
      </w:r>
      <w:r>
        <w:rPr>
          <w:rFonts w:hint="eastAsia"/>
          <w:sz w:val="24"/>
        </w:rPr>
        <w:t>）投标文件（如果有）</w:t>
      </w:r>
    </w:p>
    <w:p w:rsidR="00D02F59" w:rsidRDefault="0083296B">
      <w:pPr>
        <w:adjustRightInd w:val="0"/>
        <w:snapToGrid w:val="0"/>
        <w:spacing w:line="540" w:lineRule="exact"/>
        <w:ind w:firstLineChars="200" w:firstLine="480"/>
        <w:rPr>
          <w:sz w:val="24"/>
        </w:rPr>
      </w:pPr>
      <w:r>
        <w:rPr>
          <w:rFonts w:hint="eastAsia"/>
          <w:sz w:val="24"/>
        </w:rPr>
        <w:t>（</w:t>
      </w:r>
      <w:r>
        <w:rPr>
          <w:rFonts w:hint="eastAsia"/>
          <w:sz w:val="24"/>
        </w:rPr>
        <w:t>4</w:t>
      </w:r>
      <w:r>
        <w:rPr>
          <w:rFonts w:hint="eastAsia"/>
          <w:sz w:val="24"/>
        </w:rPr>
        <w:t>）招标文件（如果有）</w:t>
      </w:r>
    </w:p>
    <w:p w:rsidR="00D02F59" w:rsidRDefault="0083296B">
      <w:pPr>
        <w:adjustRightInd w:val="0"/>
        <w:snapToGrid w:val="0"/>
        <w:spacing w:line="540" w:lineRule="exact"/>
        <w:ind w:firstLineChars="200" w:firstLine="480"/>
        <w:rPr>
          <w:sz w:val="24"/>
        </w:rPr>
      </w:pPr>
      <w:r>
        <w:rPr>
          <w:rFonts w:hint="eastAsia"/>
          <w:sz w:val="24"/>
        </w:rPr>
        <w:t>（</w:t>
      </w:r>
      <w:r>
        <w:rPr>
          <w:rFonts w:hint="eastAsia"/>
          <w:sz w:val="24"/>
        </w:rPr>
        <w:t>5</w:t>
      </w:r>
      <w:r>
        <w:rPr>
          <w:rFonts w:hint="eastAsia"/>
          <w:sz w:val="24"/>
        </w:rPr>
        <w:t>）其他：</w:t>
      </w:r>
      <w:r>
        <w:rPr>
          <w:rFonts w:hint="eastAsia"/>
          <w:sz w:val="24"/>
        </w:rPr>
        <w:t xml:space="preserve"> </w:t>
      </w:r>
    </w:p>
    <w:p w:rsidR="00D02F59" w:rsidRDefault="0083296B">
      <w:pPr>
        <w:adjustRightInd w:val="0"/>
        <w:snapToGrid w:val="0"/>
        <w:spacing w:line="540" w:lineRule="exact"/>
        <w:ind w:firstLineChars="200" w:firstLine="480"/>
        <w:rPr>
          <w:sz w:val="24"/>
        </w:rPr>
      </w:pPr>
      <w:r>
        <w:rPr>
          <w:rFonts w:hint="eastAsia"/>
          <w:sz w:val="24"/>
        </w:rPr>
        <w:t xml:space="preserve">13.8 </w:t>
      </w:r>
      <w:r>
        <w:rPr>
          <w:rFonts w:hint="eastAsia"/>
          <w:sz w:val="24"/>
        </w:rPr>
        <w:t>本合同及其附件为中文本</w:t>
      </w:r>
      <w:r>
        <w:rPr>
          <w:sz w:val="24"/>
        </w:rPr>
        <w:t>，</w:t>
      </w:r>
      <w:r>
        <w:rPr>
          <w:rFonts w:hint="eastAsia"/>
          <w:sz w:val="24"/>
        </w:rPr>
        <w:t>共有份原件，甲乙双方各持份，具有同等法律效力。</w:t>
      </w:r>
    </w:p>
    <w:p w:rsidR="00D02F59" w:rsidRDefault="0083296B">
      <w:pPr>
        <w:adjustRightInd w:val="0"/>
        <w:snapToGrid w:val="0"/>
        <w:spacing w:line="540" w:lineRule="exact"/>
        <w:ind w:firstLineChars="200" w:firstLine="482"/>
        <w:rPr>
          <w:b/>
          <w:sz w:val="24"/>
        </w:rPr>
      </w:pPr>
      <w:r>
        <w:rPr>
          <w:rFonts w:hint="eastAsia"/>
          <w:b/>
          <w:sz w:val="24"/>
        </w:rPr>
        <w:t>（以下为签字页，无正文）</w:t>
      </w:r>
    </w:p>
    <w:p w:rsidR="00D02F59" w:rsidRDefault="0083296B">
      <w:pPr>
        <w:adjustRightInd w:val="0"/>
        <w:snapToGrid w:val="0"/>
        <w:spacing w:line="540" w:lineRule="exact"/>
        <w:ind w:firstLine="630"/>
        <w:rPr>
          <w:sz w:val="24"/>
        </w:rPr>
      </w:pPr>
      <w:r>
        <w:rPr>
          <w:rFonts w:hint="eastAsia"/>
          <w:sz w:val="24"/>
        </w:rPr>
        <w:t>甲方（盖章）：</w:t>
      </w:r>
      <w:r>
        <w:rPr>
          <w:rFonts w:hint="eastAsia"/>
          <w:sz w:val="24"/>
        </w:rPr>
        <w:t xml:space="preserve">                            </w:t>
      </w:r>
      <w:r>
        <w:rPr>
          <w:rFonts w:hint="eastAsia"/>
          <w:sz w:val="24"/>
        </w:rPr>
        <w:t>乙方（签字或盖章）：</w:t>
      </w:r>
    </w:p>
    <w:p w:rsidR="00D02F59" w:rsidRDefault="0083296B">
      <w:pPr>
        <w:adjustRightInd w:val="0"/>
        <w:snapToGrid w:val="0"/>
        <w:spacing w:line="540" w:lineRule="exact"/>
        <w:ind w:firstLine="630"/>
        <w:rPr>
          <w:sz w:val="24"/>
        </w:rPr>
      </w:pPr>
      <w:r>
        <w:rPr>
          <w:rFonts w:hint="eastAsia"/>
          <w:sz w:val="24"/>
        </w:rPr>
        <w:t>法定代表人（签字）：</w:t>
      </w:r>
      <w:r>
        <w:rPr>
          <w:rFonts w:hint="eastAsia"/>
          <w:sz w:val="24"/>
        </w:rPr>
        <w:t xml:space="preserve">                      </w:t>
      </w:r>
      <w:r>
        <w:rPr>
          <w:rFonts w:hint="eastAsia"/>
          <w:sz w:val="24"/>
        </w:rPr>
        <w:t>法定代表人（签字）：</w:t>
      </w:r>
    </w:p>
    <w:p w:rsidR="00D02F59" w:rsidRDefault="0083296B">
      <w:pPr>
        <w:adjustRightInd w:val="0"/>
        <w:snapToGrid w:val="0"/>
        <w:spacing w:line="540" w:lineRule="exact"/>
        <w:ind w:firstLine="630"/>
        <w:rPr>
          <w:sz w:val="24"/>
        </w:rPr>
      </w:pPr>
      <w:r>
        <w:rPr>
          <w:rFonts w:hint="eastAsia"/>
          <w:sz w:val="24"/>
        </w:rPr>
        <w:t>（或授权代理人）：</w:t>
      </w:r>
      <w:r>
        <w:rPr>
          <w:rFonts w:hint="eastAsia"/>
          <w:sz w:val="24"/>
        </w:rPr>
        <w:t xml:space="preserve">                       </w:t>
      </w:r>
      <w:r>
        <w:rPr>
          <w:rFonts w:hint="eastAsia"/>
          <w:sz w:val="24"/>
        </w:rPr>
        <w:t>（或授权代理人）：</w:t>
      </w:r>
    </w:p>
    <w:p w:rsidR="00D02F59" w:rsidRDefault="00D02F59">
      <w:pPr>
        <w:adjustRightInd w:val="0"/>
        <w:snapToGrid w:val="0"/>
        <w:spacing w:line="540" w:lineRule="exact"/>
        <w:rPr>
          <w:sz w:val="28"/>
          <w:szCs w:val="28"/>
        </w:rPr>
      </w:pPr>
    </w:p>
    <w:p w:rsidR="00D02F59" w:rsidRDefault="00D02F59">
      <w:pPr>
        <w:spacing w:line="440" w:lineRule="exact"/>
        <w:rPr>
          <w:b/>
          <w:sz w:val="28"/>
          <w:szCs w:val="28"/>
        </w:rPr>
      </w:pPr>
    </w:p>
    <w:p w:rsidR="00D02F59" w:rsidRDefault="0083296B" w:rsidP="00F37EA6">
      <w:pPr>
        <w:pStyle w:val="a1"/>
        <w:ind w:firstLine="280"/>
      </w:pPr>
      <w:r>
        <w:br w:type="page"/>
      </w:r>
    </w:p>
    <w:p w:rsidR="00D02F59" w:rsidRDefault="00D02F59">
      <w:pPr>
        <w:spacing w:line="360" w:lineRule="auto"/>
        <w:ind w:left="629" w:hanging="487"/>
        <w:jc w:val="center"/>
        <w:outlineLvl w:val="0"/>
        <w:rPr>
          <w:b/>
          <w:color w:val="000000"/>
          <w:sz w:val="36"/>
        </w:rPr>
      </w:pPr>
    </w:p>
    <w:p w:rsidR="00B54868" w:rsidRDefault="00B54868">
      <w:pPr>
        <w:spacing w:line="360" w:lineRule="auto"/>
        <w:ind w:left="629" w:hanging="487"/>
        <w:jc w:val="center"/>
        <w:outlineLvl w:val="0"/>
        <w:rPr>
          <w:b/>
          <w:color w:val="000000"/>
          <w:sz w:val="36"/>
        </w:rPr>
      </w:pPr>
    </w:p>
    <w:p w:rsidR="00B54868" w:rsidRDefault="00B54868">
      <w:pPr>
        <w:spacing w:line="360" w:lineRule="auto"/>
        <w:ind w:left="629" w:hanging="487"/>
        <w:jc w:val="center"/>
        <w:outlineLvl w:val="0"/>
        <w:rPr>
          <w:b/>
          <w:color w:val="000000"/>
          <w:sz w:val="36"/>
        </w:rPr>
      </w:pPr>
    </w:p>
    <w:p w:rsidR="00B54868" w:rsidRDefault="00B54868">
      <w:pPr>
        <w:spacing w:line="360" w:lineRule="auto"/>
        <w:ind w:left="629" w:hanging="487"/>
        <w:jc w:val="center"/>
        <w:outlineLvl w:val="0"/>
        <w:rPr>
          <w:b/>
          <w:color w:val="000000"/>
          <w:sz w:val="36"/>
        </w:rPr>
      </w:pPr>
    </w:p>
    <w:p w:rsidR="00B54868" w:rsidRDefault="00B54868">
      <w:pPr>
        <w:spacing w:line="360" w:lineRule="auto"/>
        <w:ind w:left="629" w:hanging="487"/>
        <w:jc w:val="center"/>
        <w:outlineLvl w:val="0"/>
        <w:rPr>
          <w:b/>
          <w:color w:val="000000"/>
          <w:sz w:val="36"/>
        </w:rPr>
      </w:pPr>
    </w:p>
    <w:p w:rsidR="00B54868" w:rsidRDefault="00B54868">
      <w:pPr>
        <w:spacing w:line="360" w:lineRule="auto"/>
        <w:ind w:left="629" w:hanging="487"/>
        <w:jc w:val="center"/>
        <w:outlineLvl w:val="0"/>
        <w:rPr>
          <w:b/>
          <w:color w:val="000000"/>
          <w:sz w:val="36"/>
        </w:rPr>
      </w:pPr>
    </w:p>
    <w:p w:rsidR="00B54868" w:rsidRDefault="00B54868">
      <w:pPr>
        <w:spacing w:line="360" w:lineRule="auto"/>
        <w:ind w:left="629" w:hanging="487"/>
        <w:jc w:val="center"/>
        <w:outlineLvl w:val="0"/>
        <w:rPr>
          <w:b/>
          <w:color w:val="000000"/>
          <w:sz w:val="36"/>
        </w:rPr>
      </w:pPr>
    </w:p>
    <w:p w:rsidR="00B54868" w:rsidRDefault="00B54868">
      <w:pPr>
        <w:spacing w:line="360" w:lineRule="auto"/>
        <w:ind w:left="629" w:hanging="487"/>
        <w:jc w:val="center"/>
        <w:outlineLvl w:val="0"/>
        <w:rPr>
          <w:b/>
          <w:color w:val="000000"/>
          <w:sz w:val="36"/>
        </w:rPr>
      </w:pPr>
    </w:p>
    <w:p w:rsidR="00B54868" w:rsidRDefault="00B54868">
      <w:pPr>
        <w:spacing w:line="360" w:lineRule="auto"/>
        <w:ind w:left="629" w:hanging="487"/>
        <w:jc w:val="center"/>
        <w:outlineLvl w:val="0"/>
        <w:rPr>
          <w:b/>
          <w:color w:val="000000"/>
          <w:sz w:val="36"/>
        </w:rPr>
      </w:pPr>
    </w:p>
    <w:p w:rsidR="00B54868" w:rsidRDefault="00B54868">
      <w:pPr>
        <w:spacing w:line="360" w:lineRule="auto"/>
        <w:ind w:left="629" w:hanging="487"/>
        <w:jc w:val="center"/>
        <w:outlineLvl w:val="0"/>
        <w:rPr>
          <w:b/>
          <w:color w:val="000000"/>
          <w:sz w:val="36"/>
        </w:rPr>
      </w:pPr>
    </w:p>
    <w:p w:rsidR="00D02F59" w:rsidRDefault="0083296B">
      <w:pPr>
        <w:spacing w:line="360" w:lineRule="auto"/>
        <w:ind w:left="629" w:hanging="487"/>
        <w:jc w:val="center"/>
        <w:outlineLvl w:val="0"/>
        <w:rPr>
          <w:b/>
          <w:color w:val="000000"/>
          <w:sz w:val="32"/>
        </w:rPr>
      </w:pPr>
      <w:r>
        <w:rPr>
          <w:rFonts w:hint="eastAsia"/>
          <w:b/>
          <w:color w:val="000000"/>
          <w:sz w:val="36"/>
        </w:rPr>
        <w:t>第八章</w:t>
      </w:r>
      <w:r>
        <w:rPr>
          <w:rFonts w:hint="eastAsia"/>
          <w:b/>
          <w:color w:val="000000"/>
          <w:sz w:val="36"/>
        </w:rPr>
        <w:t xml:space="preserve"> </w:t>
      </w:r>
      <w:r>
        <w:rPr>
          <w:rFonts w:hint="eastAsia"/>
          <w:b/>
          <w:color w:val="000000"/>
          <w:sz w:val="36"/>
        </w:rPr>
        <w:t>投标文件有关格式</w:t>
      </w:r>
    </w:p>
    <w:p w:rsidR="00D02F59" w:rsidRDefault="00D02F59">
      <w:pPr>
        <w:spacing w:line="360" w:lineRule="auto"/>
        <w:jc w:val="center"/>
        <w:outlineLvl w:val="0"/>
        <w:rPr>
          <w:b/>
          <w:color w:val="000000"/>
          <w:sz w:val="32"/>
        </w:rPr>
      </w:pPr>
    </w:p>
    <w:p w:rsidR="00D02F59" w:rsidRDefault="00D02F59">
      <w:pPr>
        <w:spacing w:line="360" w:lineRule="auto"/>
        <w:jc w:val="center"/>
        <w:outlineLvl w:val="0"/>
        <w:rPr>
          <w:b/>
          <w:color w:val="000000"/>
          <w:sz w:val="32"/>
        </w:rPr>
      </w:pPr>
    </w:p>
    <w:p w:rsidR="00D02F59" w:rsidRDefault="00D02F59">
      <w:pPr>
        <w:spacing w:line="360" w:lineRule="auto"/>
        <w:jc w:val="center"/>
        <w:outlineLvl w:val="0"/>
        <w:rPr>
          <w:b/>
          <w:color w:val="000000"/>
          <w:sz w:val="32"/>
        </w:rPr>
      </w:pPr>
    </w:p>
    <w:p w:rsidR="00B54868" w:rsidRDefault="0083296B">
      <w:pPr>
        <w:spacing w:line="360" w:lineRule="auto"/>
        <w:jc w:val="left"/>
        <w:outlineLvl w:val="0"/>
        <w:rPr>
          <w:b/>
          <w:color w:val="000000"/>
          <w:sz w:val="40"/>
        </w:rPr>
      </w:pPr>
      <w:r>
        <w:rPr>
          <w:rFonts w:hint="eastAsia"/>
          <w:b/>
          <w:color w:val="000000"/>
          <w:sz w:val="40"/>
        </w:rPr>
        <w:t xml:space="preserve">            </w:t>
      </w:r>
    </w:p>
    <w:p w:rsidR="00B54868" w:rsidRDefault="00B54868">
      <w:pPr>
        <w:spacing w:line="360" w:lineRule="auto"/>
        <w:jc w:val="left"/>
        <w:outlineLvl w:val="0"/>
        <w:rPr>
          <w:b/>
          <w:color w:val="000000"/>
          <w:sz w:val="40"/>
        </w:rPr>
      </w:pPr>
    </w:p>
    <w:p w:rsidR="00B54868" w:rsidRDefault="00B54868">
      <w:pPr>
        <w:spacing w:line="360" w:lineRule="auto"/>
        <w:jc w:val="left"/>
        <w:outlineLvl w:val="0"/>
        <w:rPr>
          <w:b/>
          <w:color w:val="000000"/>
          <w:sz w:val="40"/>
        </w:rPr>
      </w:pPr>
    </w:p>
    <w:p w:rsidR="00B54868" w:rsidRDefault="00B54868">
      <w:pPr>
        <w:spacing w:line="360" w:lineRule="auto"/>
        <w:jc w:val="left"/>
        <w:outlineLvl w:val="0"/>
        <w:rPr>
          <w:b/>
          <w:color w:val="000000"/>
          <w:sz w:val="40"/>
        </w:rPr>
      </w:pPr>
    </w:p>
    <w:p w:rsidR="00B54868" w:rsidRDefault="00B54868">
      <w:pPr>
        <w:spacing w:line="360" w:lineRule="auto"/>
        <w:jc w:val="left"/>
        <w:outlineLvl w:val="0"/>
        <w:rPr>
          <w:b/>
          <w:color w:val="000000"/>
          <w:sz w:val="40"/>
        </w:rPr>
      </w:pPr>
    </w:p>
    <w:p w:rsidR="00B54868" w:rsidRDefault="00B54868">
      <w:pPr>
        <w:spacing w:line="360" w:lineRule="auto"/>
        <w:jc w:val="left"/>
        <w:outlineLvl w:val="0"/>
        <w:rPr>
          <w:b/>
          <w:color w:val="000000"/>
          <w:sz w:val="40"/>
        </w:rPr>
      </w:pPr>
    </w:p>
    <w:p w:rsidR="00B54868" w:rsidRDefault="00B54868">
      <w:pPr>
        <w:spacing w:line="360" w:lineRule="auto"/>
        <w:jc w:val="left"/>
        <w:outlineLvl w:val="0"/>
        <w:rPr>
          <w:b/>
          <w:color w:val="000000"/>
          <w:sz w:val="40"/>
        </w:rPr>
      </w:pPr>
    </w:p>
    <w:p w:rsidR="00B54868" w:rsidRDefault="00B54868">
      <w:pPr>
        <w:spacing w:line="360" w:lineRule="auto"/>
        <w:jc w:val="left"/>
        <w:outlineLvl w:val="0"/>
        <w:rPr>
          <w:b/>
          <w:color w:val="000000"/>
          <w:sz w:val="40"/>
        </w:rPr>
      </w:pPr>
    </w:p>
    <w:p w:rsidR="00B54868" w:rsidRDefault="00245CC3">
      <w:pPr>
        <w:spacing w:line="360" w:lineRule="auto"/>
        <w:jc w:val="left"/>
        <w:outlineLvl w:val="0"/>
        <w:rPr>
          <w:b/>
          <w:color w:val="000000"/>
          <w:sz w:val="40"/>
        </w:rPr>
      </w:pPr>
      <w:r>
        <w:rPr>
          <w:rFonts w:hint="eastAsia"/>
          <w:b/>
          <w:color w:val="000000"/>
          <w:sz w:val="40"/>
        </w:rPr>
        <w:lastRenderedPageBreak/>
        <w:t>一、</w:t>
      </w:r>
    </w:p>
    <w:p w:rsidR="00245CC3" w:rsidRDefault="00245CC3" w:rsidP="00245CC3">
      <w:pPr>
        <w:spacing w:line="360" w:lineRule="auto"/>
        <w:ind w:firstLineChars="350" w:firstLine="1405"/>
        <w:jc w:val="left"/>
        <w:outlineLvl w:val="0"/>
        <w:rPr>
          <w:b/>
          <w:color w:val="000000"/>
          <w:sz w:val="40"/>
          <w:u w:val="single"/>
        </w:rPr>
      </w:pPr>
    </w:p>
    <w:p w:rsidR="00245CC3" w:rsidRDefault="00245CC3" w:rsidP="00245CC3">
      <w:pPr>
        <w:spacing w:line="360" w:lineRule="auto"/>
        <w:ind w:firstLineChars="350" w:firstLine="1405"/>
        <w:jc w:val="left"/>
        <w:outlineLvl w:val="0"/>
        <w:rPr>
          <w:b/>
          <w:color w:val="000000"/>
          <w:sz w:val="40"/>
          <w:u w:val="single"/>
        </w:rPr>
      </w:pPr>
    </w:p>
    <w:p w:rsidR="00245CC3" w:rsidRDefault="00245CC3" w:rsidP="00245CC3">
      <w:pPr>
        <w:spacing w:line="360" w:lineRule="auto"/>
        <w:ind w:firstLineChars="350" w:firstLine="1405"/>
        <w:jc w:val="left"/>
        <w:outlineLvl w:val="0"/>
        <w:rPr>
          <w:b/>
          <w:color w:val="000000"/>
          <w:sz w:val="40"/>
          <w:u w:val="single"/>
        </w:rPr>
      </w:pPr>
    </w:p>
    <w:p w:rsidR="00D02F59" w:rsidRDefault="0083296B" w:rsidP="00245CC3">
      <w:pPr>
        <w:spacing w:line="360" w:lineRule="auto"/>
        <w:ind w:firstLineChars="350" w:firstLine="1405"/>
        <w:jc w:val="left"/>
        <w:outlineLvl w:val="0"/>
        <w:rPr>
          <w:b/>
          <w:color w:val="000000"/>
          <w:sz w:val="32"/>
        </w:rPr>
      </w:pPr>
      <w:r>
        <w:rPr>
          <w:rFonts w:hint="eastAsia"/>
          <w:b/>
          <w:color w:val="000000"/>
          <w:sz w:val="40"/>
          <w:u w:val="single"/>
        </w:rPr>
        <w:t xml:space="preserve">        </w:t>
      </w:r>
      <w:r w:rsidR="00245CC3">
        <w:rPr>
          <w:rFonts w:hint="eastAsia"/>
          <w:b/>
          <w:color w:val="000000"/>
          <w:sz w:val="40"/>
          <w:u w:val="single"/>
        </w:rPr>
        <w:t xml:space="preserve">           </w:t>
      </w:r>
      <w:r>
        <w:rPr>
          <w:rFonts w:hint="eastAsia"/>
          <w:b/>
          <w:color w:val="000000"/>
          <w:sz w:val="40"/>
          <w:u w:val="single"/>
        </w:rPr>
        <w:t>（项目名称</w:t>
      </w:r>
      <w:r w:rsidR="00245CC3">
        <w:rPr>
          <w:rFonts w:hint="eastAsia"/>
          <w:b/>
          <w:color w:val="000000"/>
          <w:sz w:val="40"/>
          <w:u w:val="single"/>
        </w:rPr>
        <w:t>/</w:t>
      </w:r>
      <w:r w:rsidR="00245CC3">
        <w:rPr>
          <w:rFonts w:hint="eastAsia"/>
          <w:b/>
          <w:color w:val="000000"/>
          <w:sz w:val="40"/>
          <w:u w:val="single"/>
        </w:rPr>
        <w:t>标段</w:t>
      </w:r>
      <w:r>
        <w:rPr>
          <w:rFonts w:hint="eastAsia"/>
          <w:b/>
          <w:color w:val="000000"/>
          <w:sz w:val="40"/>
          <w:u w:val="single"/>
        </w:rPr>
        <w:t>）</w:t>
      </w:r>
      <w:r>
        <w:rPr>
          <w:rFonts w:hint="eastAsia"/>
          <w:b/>
          <w:color w:val="000000"/>
          <w:sz w:val="40"/>
          <w:u w:val="single"/>
        </w:rPr>
        <w:t xml:space="preserve"> </w:t>
      </w:r>
    </w:p>
    <w:p w:rsidR="00D02F59" w:rsidRDefault="00D02F59">
      <w:pPr>
        <w:jc w:val="center"/>
        <w:rPr>
          <w:color w:val="000000"/>
          <w:sz w:val="28"/>
          <w:u w:val="single"/>
        </w:rPr>
      </w:pPr>
    </w:p>
    <w:p w:rsidR="00D02F59" w:rsidRDefault="00D02F59">
      <w:pPr>
        <w:rPr>
          <w:color w:val="000000"/>
        </w:rPr>
      </w:pPr>
    </w:p>
    <w:p w:rsidR="00D02F59" w:rsidRDefault="00D02F59">
      <w:pPr>
        <w:rPr>
          <w:color w:val="000000"/>
        </w:rPr>
      </w:pPr>
    </w:p>
    <w:p w:rsidR="00D02F59" w:rsidRDefault="0083296B">
      <w:pPr>
        <w:jc w:val="center"/>
        <w:rPr>
          <w:color w:val="000000"/>
          <w:sz w:val="72"/>
        </w:rPr>
      </w:pPr>
      <w:r>
        <w:rPr>
          <w:rFonts w:hint="eastAsia"/>
          <w:color w:val="000000"/>
          <w:sz w:val="72"/>
        </w:rPr>
        <w:t>投</w:t>
      </w:r>
      <w:r>
        <w:rPr>
          <w:color w:val="000000"/>
          <w:sz w:val="72"/>
        </w:rPr>
        <w:t xml:space="preserve"> </w:t>
      </w:r>
      <w:r>
        <w:rPr>
          <w:rFonts w:hint="eastAsia"/>
          <w:color w:val="000000"/>
          <w:sz w:val="72"/>
        </w:rPr>
        <w:t>标</w:t>
      </w:r>
      <w:r>
        <w:rPr>
          <w:color w:val="000000"/>
          <w:sz w:val="72"/>
        </w:rPr>
        <w:t xml:space="preserve"> </w:t>
      </w:r>
      <w:r>
        <w:rPr>
          <w:rFonts w:hint="eastAsia"/>
          <w:color w:val="000000"/>
          <w:sz w:val="72"/>
        </w:rPr>
        <w:t>文</w:t>
      </w:r>
      <w:r>
        <w:rPr>
          <w:color w:val="000000"/>
          <w:sz w:val="72"/>
        </w:rPr>
        <w:t xml:space="preserve"> </w:t>
      </w:r>
      <w:r>
        <w:rPr>
          <w:rFonts w:hint="eastAsia"/>
          <w:color w:val="000000"/>
          <w:sz w:val="72"/>
        </w:rPr>
        <w:t>件</w:t>
      </w:r>
    </w:p>
    <w:p w:rsidR="00D02F59" w:rsidRDefault="00D02F59">
      <w:pPr>
        <w:rPr>
          <w:color w:val="000000"/>
          <w:sz w:val="28"/>
        </w:rPr>
      </w:pPr>
    </w:p>
    <w:p w:rsidR="00D02F59" w:rsidRDefault="0083296B">
      <w:pPr>
        <w:jc w:val="center"/>
        <w:rPr>
          <w:color w:val="000000"/>
          <w:sz w:val="28"/>
        </w:rPr>
      </w:pPr>
      <w:r>
        <w:rPr>
          <w:rFonts w:hint="eastAsia"/>
          <w:color w:val="000000"/>
          <w:sz w:val="28"/>
        </w:rPr>
        <w:t>项目编号：</w:t>
      </w:r>
    </w:p>
    <w:p w:rsidR="00D02F59" w:rsidRDefault="00D02F59">
      <w:pPr>
        <w:rPr>
          <w:color w:val="000000"/>
          <w:sz w:val="28"/>
        </w:rPr>
      </w:pPr>
    </w:p>
    <w:p w:rsidR="00D02F59" w:rsidRDefault="00D02F59">
      <w:pPr>
        <w:rPr>
          <w:color w:val="000000"/>
          <w:sz w:val="28"/>
        </w:rPr>
      </w:pPr>
    </w:p>
    <w:p w:rsidR="00D02F59" w:rsidRDefault="00D02F59">
      <w:pPr>
        <w:spacing w:after="120"/>
        <w:ind w:left="200" w:firstLine="200"/>
        <w:rPr>
          <w:color w:val="000000"/>
        </w:rPr>
      </w:pPr>
    </w:p>
    <w:p w:rsidR="00D02F59" w:rsidRDefault="00D02F59">
      <w:pPr>
        <w:rPr>
          <w:color w:val="000000"/>
          <w:sz w:val="28"/>
        </w:rPr>
      </w:pPr>
    </w:p>
    <w:p w:rsidR="00D02F59" w:rsidRDefault="00D02F59">
      <w:pPr>
        <w:rPr>
          <w:color w:val="000000"/>
          <w:sz w:val="28"/>
        </w:rPr>
      </w:pPr>
    </w:p>
    <w:p w:rsidR="00D02F59" w:rsidRDefault="00D02F59">
      <w:pPr>
        <w:rPr>
          <w:color w:val="000000"/>
          <w:sz w:val="28"/>
        </w:rPr>
      </w:pPr>
    </w:p>
    <w:p w:rsidR="00D02F59" w:rsidRDefault="0083296B">
      <w:pPr>
        <w:ind w:left="1079"/>
        <w:jc w:val="left"/>
        <w:rPr>
          <w:color w:val="000000"/>
          <w:sz w:val="28"/>
          <w:u w:val="single"/>
        </w:rPr>
      </w:pPr>
      <w:r>
        <w:rPr>
          <w:rFonts w:hint="eastAsia"/>
          <w:color w:val="000000"/>
          <w:sz w:val="28"/>
        </w:rPr>
        <w:t>投</w:t>
      </w:r>
      <w:r>
        <w:rPr>
          <w:color w:val="000000"/>
          <w:sz w:val="28"/>
        </w:rPr>
        <w:t xml:space="preserve">  </w:t>
      </w:r>
      <w:r>
        <w:rPr>
          <w:rFonts w:hint="eastAsia"/>
          <w:color w:val="000000"/>
          <w:sz w:val="28"/>
        </w:rPr>
        <w:t>标</w:t>
      </w:r>
      <w:r>
        <w:rPr>
          <w:color w:val="000000"/>
          <w:sz w:val="28"/>
        </w:rPr>
        <w:t xml:space="preserve">  </w:t>
      </w:r>
      <w:r>
        <w:rPr>
          <w:rFonts w:hint="eastAsia"/>
          <w:color w:val="000000"/>
          <w:sz w:val="28"/>
        </w:rPr>
        <w:t>人：</w:t>
      </w:r>
      <w:r>
        <w:rPr>
          <w:rFonts w:hint="eastAsia"/>
          <w:b/>
          <w:color w:val="000000"/>
          <w:sz w:val="40"/>
          <w:u w:val="single"/>
        </w:rPr>
        <w:t xml:space="preserve">                    </w:t>
      </w:r>
      <w:r>
        <w:rPr>
          <w:rFonts w:hint="eastAsia"/>
          <w:color w:val="000000"/>
          <w:sz w:val="28"/>
        </w:rPr>
        <w:t>（盖单位章）</w:t>
      </w:r>
    </w:p>
    <w:p w:rsidR="00D02F59" w:rsidRDefault="0083296B">
      <w:pPr>
        <w:ind w:left="1079"/>
        <w:jc w:val="left"/>
        <w:rPr>
          <w:color w:val="000000"/>
          <w:sz w:val="28"/>
        </w:rPr>
      </w:pPr>
      <w:r>
        <w:rPr>
          <w:rFonts w:hint="eastAsia"/>
          <w:color w:val="000000"/>
          <w:sz w:val="28"/>
        </w:rPr>
        <w:t>法定代表人或其委托代理人：</w:t>
      </w:r>
      <w:r>
        <w:rPr>
          <w:rFonts w:hint="eastAsia"/>
          <w:b/>
          <w:color w:val="000000"/>
          <w:sz w:val="40"/>
          <w:u w:val="single"/>
        </w:rPr>
        <w:t xml:space="preserve">         </w:t>
      </w:r>
      <w:r>
        <w:rPr>
          <w:rFonts w:hint="eastAsia"/>
          <w:color w:val="000000"/>
          <w:sz w:val="28"/>
        </w:rPr>
        <w:t>（签字或盖章）</w:t>
      </w:r>
    </w:p>
    <w:p w:rsidR="00D02F59" w:rsidRDefault="0083296B">
      <w:pPr>
        <w:jc w:val="center"/>
        <w:rPr>
          <w:color w:val="000000"/>
          <w:sz w:val="28"/>
        </w:rPr>
      </w:pPr>
      <w:r>
        <w:rPr>
          <w:rFonts w:hint="eastAsia"/>
          <w:color w:val="000000"/>
          <w:sz w:val="28"/>
        </w:rPr>
        <w:t>年</w:t>
      </w:r>
      <w:r>
        <w:rPr>
          <w:color w:val="000000"/>
          <w:sz w:val="28"/>
        </w:rPr>
        <w:t xml:space="preserve">    </w:t>
      </w:r>
      <w:r>
        <w:rPr>
          <w:rFonts w:hint="eastAsia"/>
          <w:color w:val="000000"/>
          <w:sz w:val="28"/>
        </w:rPr>
        <w:t>月</w:t>
      </w:r>
      <w:r>
        <w:rPr>
          <w:color w:val="000000"/>
          <w:sz w:val="28"/>
        </w:rPr>
        <w:t xml:space="preserve">    </w:t>
      </w:r>
      <w:r>
        <w:rPr>
          <w:rFonts w:hint="eastAsia"/>
          <w:color w:val="000000"/>
          <w:sz w:val="28"/>
        </w:rPr>
        <w:t>日</w:t>
      </w:r>
    </w:p>
    <w:p w:rsidR="00D02F59" w:rsidRDefault="00D02F59">
      <w:pPr>
        <w:tabs>
          <w:tab w:val="left" w:pos="1260"/>
        </w:tabs>
        <w:autoSpaceDE w:val="0"/>
        <w:autoSpaceDN w:val="0"/>
        <w:contextualSpacing/>
        <w:jc w:val="center"/>
        <w:rPr>
          <w:b/>
          <w:color w:val="000000"/>
          <w:sz w:val="24"/>
        </w:rPr>
      </w:pPr>
    </w:p>
    <w:p w:rsidR="00245CC3" w:rsidRDefault="0083296B" w:rsidP="00245CC3">
      <w:pPr>
        <w:pStyle w:val="260"/>
        <w:numPr>
          <w:ilvl w:val="0"/>
          <w:numId w:val="0"/>
        </w:numPr>
        <w:tabs>
          <w:tab w:val="left" w:pos="660"/>
        </w:tabs>
        <w:snapToGrid w:val="0"/>
        <w:spacing w:before="0" w:line="400" w:lineRule="exact"/>
        <w:rPr>
          <w:rFonts w:cs="黑体"/>
          <w:color w:val="auto"/>
          <w:kern w:val="2"/>
          <w:sz w:val="28"/>
          <w:szCs w:val="28"/>
          <w:lang w:val="zh-CN"/>
        </w:rPr>
      </w:pPr>
      <w:r>
        <w:rPr>
          <w:sz w:val="24"/>
          <w:szCs w:val="22"/>
        </w:rPr>
        <w:br w:type="page"/>
      </w:r>
      <w:bookmarkEnd w:id="7"/>
      <w:r w:rsidR="00245CC3">
        <w:rPr>
          <w:rFonts w:cs="黑体" w:hint="eastAsia"/>
          <w:color w:val="auto"/>
          <w:kern w:val="2"/>
          <w:sz w:val="28"/>
          <w:szCs w:val="28"/>
          <w:lang w:val="zh-CN"/>
        </w:rPr>
        <w:lastRenderedPageBreak/>
        <w:t>二、投标人应答索引表</w:t>
      </w:r>
    </w:p>
    <w:tbl>
      <w:tblPr>
        <w:tblW w:w="935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468"/>
        <w:gridCol w:w="774"/>
        <w:gridCol w:w="709"/>
        <w:gridCol w:w="284"/>
        <w:gridCol w:w="2551"/>
        <w:gridCol w:w="992"/>
        <w:gridCol w:w="1560"/>
        <w:gridCol w:w="2018"/>
      </w:tblGrid>
      <w:tr w:rsidR="00245CC3" w:rsidRPr="0096178A" w:rsidTr="00BC3EB5">
        <w:trPr>
          <w:trHeight w:val="1422"/>
        </w:trPr>
        <w:tc>
          <w:tcPr>
            <w:tcW w:w="468" w:type="dxa"/>
            <w:vAlign w:val="center"/>
          </w:tcPr>
          <w:p w:rsidR="00245CC3" w:rsidRPr="00F96289" w:rsidRDefault="00245CC3" w:rsidP="00BC3EB5">
            <w:pPr>
              <w:snapToGrid w:val="0"/>
              <w:spacing w:line="400" w:lineRule="exact"/>
              <w:jc w:val="center"/>
              <w:rPr>
                <w:rFonts w:ascii="宋体" w:hAnsi="宋体" w:cs="微软雅黑"/>
                <w:b/>
                <w:sz w:val="24"/>
              </w:rPr>
            </w:pPr>
            <w:r w:rsidRPr="00F96289">
              <w:rPr>
                <w:rFonts w:ascii="宋体" w:hAnsi="宋体" w:cs="微软雅黑" w:hint="eastAsia"/>
                <w:b/>
                <w:sz w:val="24"/>
              </w:rPr>
              <w:t>序号</w:t>
            </w:r>
          </w:p>
        </w:tc>
        <w:tc>
          <w:tcPr>
            <w:tcW w:w="4318" w:type="dxa"/>
            <w:gridSpan w:val="4"/>
            <w:vAlign w:val="center"/>
          </w:tcPr>
          <w:p w:rsidR="00245CC3" w:rsidRPr="00F96289" w:rsidRDefault="00245CC3" w:rsidP="00BC3EB5">
            <w:pPr>
              <w:snapToGrid w:val="0"/>
              <w:spacing w:line="400" w:lineRule="exact"/>
              <w:jc w:val="center"/>
              <w:rPr>
                <w:rFonts w:ascii="宋体" w:hAnsi="宋体" w:cs="微软雅黑"/>
                <w:b/>
                <w:sz w:val="24"/>
              </w:rPr>
            </w:pPr>
            <w:r w:rsidRPr="00F96289">
              <w:rPr>
                <w:rFonts w:ascii="宋体" w:hAnsi="宋体" w:cs="微软雅黑" w:hint="eastAsia"/>
                <w:b/>
                <w:sz w:val="24"/>
              </w:rPr>
              <w:t>项  目</w:t>
            </w:r>
          </w:p>
        </w:tc>
        <w:tc>
          <w:tcPr>
            <w:tcW w:w="992" w:type="dxa"/>
            <w:vAlign w:val="center"/>
          </w:tcPr>
          <w:p w:rsidR="00245CC3" w:rsidRPr="00F96289" w:rsidRDefault="00245CC3" w:rsidP="00BC3EB5">
            <w:pPr>
              <w:snapToGrid w:val="0"/>
              <w:spacing w:line="400" w:lineRule="exact"/>
              <w:jc w:val="center"/>
              <w:rPr>
                <w:rFonts w:ascii="宋体" w:hAnsi="宋体" w:cs="微软雅黑"/>
                <w:b/>
                <w:sz w:val="24"/>
              </w:rPr>
            </w:pPr>
            <w:r w:rsidRPr="00F96289">
              <w:rPr>
                <w:rFonts w:ascii="宋体" w:hAnsi="宋体" w:cs="微软雅黑" w:hint="eastAsia"/>
                <w:b/>
                <w:sz w:val="24"/>
              </w:rPr>
              <w:t>投标人应答</w:t>
            </w:r>
          </w:p>
          <w:p w:rsidR="00245CC3" w:rsidRPr="00F96289" w:rsidRDefault="00245CC3" w:rsidP="00BC3EB5">
            <w:pPr>
              <w:snapToGrid w:val="0"/>
              <w:spacing w:line="400" w:lineRule="exact"/>
              <w:jc w:val="center"/>
              <w:rPr>
                <w:rFonts w:ascii="宋体" w:hAnsi="宋体" w:cs="微软雅黑"/>
                <w:b/>
                <w:sz w:val="24"/>
              </w:rPr>
            </w:pPr>
            <w:r w:rsidRPr="00F96289">
              <w:rPr>
                <w:rFonts w:ascii="宋体" w:hAnsi="宋体" w:cs="微软雅黑" w:hint="eastAsia"/>
                <w:b/>
                <w:sz w:val="24"/>
              </w:rPr>
              <w:t>（有/没有）</w:t>
            </w:r>
          </w:p>
        </w:tc>
        <w:tc>
          <w:tcPr>
            <w:tcW w:w="1560" w:type="dxa"/>
            <w:vAlign w:val="center"/>
          </w:tcPr>
          <w:p w:rsidR="00245CC3" w:rsidRPr="00F96289" w:rsidRDefault="00245CC3" w:rsidP="00BC3EB5">
            <w:pPr>
              <w:snapToGrid w:val="0"/>
              <w:spacing w:line="400" w:lineRule="exact"/>
              <w:jc w:val="center"/>
              <w:rPr>
                <w:rFonts w:ascii="宋体" w:hAnsi="宋体" w:cs="微软雅黑"/>
                <w:b/>
                <w:sz w:val="24"/>
              </w:rPr>
            </w:pPr>
            <w:r w:rsidRPr="00F96289">
              <w:rPr>
                <w:rFonts w:ascii="宋体" w:hAnsi="宋体" w:cs="微软雅黑" w:hint="eastAsia"/>
                <w:b/>
                <w:sz w:val="24"/>
              </w:rPr>
              <w:t>投标文件中所在页码</w:t>
            </w:r>
          </w:p>
        </w:tc>
        <w:tc>
          <w:tcPr>
            <w:tcW w:w="2018" w:type="dxa"/>
            <w:vAlign w:val="center"/>
          </w:tcPr>
          <w:p w:rsidR="00245CC3" w:rsidRPr="00F96289" w:rsidRDefault="00245CC3" w:rsidP="00BC3EB5">
            <w:pPr>
              <w:snapToGrid w:val="0"/>
              <w:spacing w:line="400" w:lineRule="exact"/>
              <w:jc w:val="center"/>
              <w:rPr>
                <w:rFonts w:ascii="宋体" w:hAnsi="宋体" w:cs="微软雅黑"/>
                <w:b/>
                <w:sz w:val="24"/>
              </w:rPr>
            </w:pPr>
            <w:r w:rsidRPr="00F96289">
              <w:rPr>
                <w:rFonts w:ascii="宋体" w:hAnsi="宋体" w:cs="微软雅黑" w:hint="eastAsia"/>
                <w:b/>
                <w:sz w:val="24"/>
              </w:rPr>
              <w:t>备注说明</w:t>
            </w:r>
          </w:p>
        </w:tc>
      </w:tr>
      <w:tr w:rsidR="00245CC3" w:rsidRPr="0096178A" w:rsidTr="00BC3EB5">
        <w:trPr>
          <w:trHeight w:hRule="exac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1</w:t>
            </w:r>
          </w:p>
        </w:tc>
        <w:tc>
          <w:tcPr>
            <w:tcW w:w="4318" w:type="dxa"/>
            <w:gridSpan w:val="4"/>
            <w:vAlign w:val="center"/>
          </w:tcPr>
          <w:p w:rsidR="00245CC3" w:rsidRPr="00F96289" w:rsidRDefault="00245CC3" w:rsidP="00BC3EB5">
            <w:pPr>
              <w:pStyle w:val="aa"/>
              <w:kinsoku w:val="0"/>
              <w:spacing w:line="320" w:lineRule="exact"/>
              <w:rPr>
                <w:rFonts w:hAnsi="宋体" w:cs="微软雅黑"/>
                <w:bCs/>
                <w:szCs w:val="24"/>
              </w:rPr>
            </w:pPr>
            <w:r w:rsidRPr="0096178A">
              <w:rPr>
                <w:rFonts w:hAnsi="宋体" w:hint="eastAsia"/>
                <w:szCs w:val="24"/>
              </w:rPr>
              <w:t>投标人应答索引表</w:t>
            </w:r>
          </w:p>
        </w:tc>
        <w:tc>
          <w:tcPr>
            <w:tcW w:w="992" w:type="dxa"/>
            <w:vAlign w:val="center"/>
          </w:tcPr>
          <w:p w:rsidR="00245CC3" w:rsidRPr="00F96289" w:rsidRDefault="00245CC3" w:rsidP="00BC3EB5">
            <w:pPr>
              <w:snapToGrid w:val="0"/>
              <w:spacing w:line="400" w:lineRule="exact"/>
              <w:jc w:val="center"/>
              <w:rPr>
                <w:rFonts w:ascii="宋体" w:hAnsi="宋体" w:cs="微软雅黑"/>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hRule="exac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2</w:t>
            </w:r>
          </w:p>
        </w:tc>
        <w:tc>
          <w:tcPr>
            <w:tcW w:w="4318" w:type="dxa"/>
            <w:gridSpan w:val="4"/>
            <w:vAlign w:val="center"/>
          </w:tcPr>
          <w:p w:rsidR="00245CC3" w:rsidRPr="0096178A" w:rsidRDefault="00245CC3" w:rsidP="00BC3EB5">
            <w:pPr>
              <w:pStyle w:val="aa"/>
              <w:kinsoku w:val="0"/>
              <w:spacing w:line="320" w:lineRule="exact"/>
              <w:rPr>
                <w:rFonts w:hAnsi="宋体"/>
                <w:szCs w:val="24"/>
              </w:rPr>
            </w:pPr>
            <w:r w:rsidRPr="0096178A">
              <w:rPr>
                <w:rFonts w:hAnsi="宋体" w:hint="eastAsia"/>
                <w:szCs w:val="24"/>
              </w:rPr>
              <w:t>开标一览表</w:t>
            </w:r>
          </w:p>
        </w:tc>
        <w:tc>
          <w:tcPr>
            <w:tcW w:w="992" w:type="dxa"/>
            <w:vAlign w:val="center"/>
          </w:tcPr>
          <w:p w:rsidR="00245CC3" w:rsidRPr="00F96289" w:rsidRDefault="00245CC3" w:rsidP="00BC3EB5">
            <w:pPr>
              <w:snapToGrid w:val="0"/>
              <w:spacing w:line="400" w:lineRule="exact"/>
              <w:jc w:val="center"/>
              <w:rPr>
                <w:rFonts w:ascii="宋体" w:hAnsi="宋体" w:cs="微软雅黑"/>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hRule="exac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3</w:t>
            </w:r>
          </w:p>
        </w:tc>
        <w:tc>
          <w:tcPr>
            <w:tcW w:w="4318" w:type="dxa"/>
            <w:gridSpan w:val="4"/>
            <w:vAlign w:val="center"/>
          </w:tcPr>
          <w:p w:rsidR="00245CC3" w:rsidRPr="00F96289" w:rsidRDefault="00245CC3" w:rsidP="00BC3EB5">
            <w:pPr>
              <w:pStyle w:val="aa"/>
              <w:kinsoku w:val="0"/>
              <w:spacing w:line="320" w:lineRule="exact"/>
              <w:rPr>
                <w:rFonts w:hAnsi="宋体" w:cs="微软雅黑"/>
                <w:bCs/>
                <w:szCs w:val="24"/>
              </w:rPr>
            </w:pPr>
            <w:r w:rsidRPr="0096178A">
              <w:rPr>
                <w:rFonts w:hAnsi="宋体" w:hint="eastAsia"/>
                <w:szCs w:val="24"/>
              </w:rPr>
              <w:t>投标函</w:t>
            </w:r>
          </w:p>
        </w:tc>
        <w:tc>
          <w:tcPr>
            <w:tcW w:w="992" w:type="dxa"/>
            <w:vAlign w:val="center"/>
          </w:tcPr>
          <w:p w:rsidR="00245CC3" w:rsidRPr="00F96289" w:rsidRDefault="00245CC3" w:rsidP="00BC3EB5">
            <w:pPr>
              <w:snapToGrid w:val="0"/>
              <w:spacing w:line="400" w:lineRule="exact"/>
              <w:jc w:val="center"/>
              <w:rPr>
                <w:rFonts w:ascii="宋体" w:hAnsi="宋体" w:cs="微软雅黑"/>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hRule="exac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4</w:t>
            </w:r>
          </w:p>
        </w:tc>
        <w:tc>
          <w:tcPr>
            <w:tcW w:w="4318" w:type="dxa"/>
            <w:gridSpan w:val="4"/>
            <w:vAlign w:val="center"/>
          </w:tcPr>
          <w:p w:rsidR="00245CC3" w:rsidRPr="0096178A" w:rsidRDefault="00245CC3" w:rsidP="00BC3EB5">
            <w:pPr>
              <w:pStyle w:val="aa"/>
              <w:kinsoku w:val="0"/>
              <w:spacing w:line="320" w:lineRule="exact"/>
              <w:rPr>
                <w:rFonts w:hAnsi="宋体"/>
                <w:szCs w:val="24"/>
              </w:rPr>
            </w:pPr>
            <w:r w:rsidRPr="00F96289">
              <w:rPr>
                <w:rFonts w:hAnsi="宋体" w:cs="宋体" w:hint="eastAsia"/>
                <w:bCs/>
                <w:szCs w:val="24"/>
                <w:lang w:val="zh-CN"/>
              </w:rPr>
              <w:t>法定代表人（单位负责人）</w:t>
            </w:r>
            <w:r w:rsidRPr="00F96289">
              <w:rPr>
                <w:rFonts w:hAnsi="宋体" w:cs="宋体"/>
                <w:bCs/>
                <w:szCs w:val="24"/>
                <w:lang w:val="zh-CN"/>
              </w:rPr>
              <w:t>资</w:t>
            </w:r>
            <w:r w:rsidRPr="00F96289">
              <w:rPr>
                <w:rFonts w:hAnsi="宋体" w:cs="宋体" w:hint="eastAsia"/>
                <w:bCs/>
                <w:szCs w:val="24"/>
                <w:lang w:val="zh-CN"/>
              </w:rPr>
              <w:t>格</w:t>
            </w:r>
            <w:r w:rsidRPr="00F96289">
              <w:rPr>
                <w:rFonts w:hAnsi="宋体" w:cs="宋体"/>
                <w:bCs/>
                <w:szCs w:val="24"/>
                <w:lang w:val="zh-CN"/>
              </w:rPr>
              <w:t>证</w:t>
            </w:r>
            <w:r w:rsidRPr="00F96289">
              <w:rPr>
                <w:rFonts w:hAnsi="宋体" w:cs="宋体" w:hint="eastAsia"/>
                <w:bCs/>
                <w:szCs w:val="24"/>
                <w:lang w:val="zh-CN"/>
              </w:rPr>
              <w:t>明</w:t>
            </w:r>
            <w:r w:rsidRPr="00F96289">
              <w:rPr>
                <w:rFonts w:hAnsi="宋体" w:cs="宋体"/>
                <w:bCs/>
                <w:szCs w:val="24"/>
                <w:lang w:val="zh-CN"/>
              </w:rPr>
              <w:t>书</w:t>
            </w:r>
          </w:p>
        </w:tc>
        <w:tc>
          <w:tcPr>
            <w:tcW w:w="992" w:type="dxa"/>
            <w:vAlign w:val="center"/>
          </w:tcPr>
          <w:p w:rsidR="00245CC3" w:rsidRPr="00F96289" w:rsidRDefault="00245CC3" w:rsidP="00BC3EB5">
            <w:pPr>
              <w:snapToGrid w:val="0"/>
              <w:spacing w:line="400" w:lineRule="exact"/>
              <w:jc w:val="center"/>
              <w:rPr>
                <w:rFonts w:ascii="宋体" w:hAnsi="宋体" w:cs="微软雅黑"/>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hRule="exac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5</w:t>
            </w:r>
          </w:p>
        </w:tc>
        <w:tc>
          <w:tcPr>
            <w:tcW w:w="4318" w:type="dxa"/>
            <w:gridSpan w:val="4"/>
            <w:vAlign w:val="center"/>
          </w:tcPr>
          <w:p w:rsidR="00245CC3" w:rsidRPr="0096178A" w:rsidRDefault="00245CC3" w:rsidP="00BC3EB5">
            <w:pPr>
              <w:pStyle w:val="aa"/>
              <w:kinsoku w:val="0"/>
              <w:spacing w:line="320" w:lineRule="exact"/>
              <w:rPr>
                <w:rFonts w:hAnsi="宋体"/>
                <w:szCs w:val="24"/>
              </w:rPr>
            </w:pPr>
            <w:r w:rsidRPr="0096178A">
              <w:rPr>
                <w:rFonts w:hAnsi="宋体" w:hint="eastAsia"/>
                <w:szCs w:val="24"/>
              </w:rPr>
              <w:t>法定代表人（单位负责人）授权书</w:t>
            </w:r>
          </w:p>
        </w:tc>
        <w:tc>
          <w:tcPr>
            <w:tcW w:w="992" w:type="dxa"/>
            <w:vAlign w:val="center"/>
          </w:tcPr>
          <w:p w:rsidR="00245CC3" w:rsidRPr="00F96289" w:rsidRDefault="00245CC3" w:rsidP="00BC3EB5">
            <w:pPr>
              <w:snapToGrid w:val="0"/>
              <w:spacing w:line="400" w:lineRule="exact"/>
              <w:jc w:val="center"/>
              <w:rPr>
                <w:rFonts w:ascii="宋体" w:hAnsi="宋体" w:cs="微软雅黑"/>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hRule="exac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6</w:t>
            </w:r>
          </w:p>
        </w:tc>
        <w:tc>
          <w:tcPr>
            <w:tcW w:w="4318" w:type="dxa"/>
            <w:gridSpan w:val="4"/>
            <w:vAlign w:val="center"/>
          </w:tcPr>
          <w:p w:rsidR="00245CC3" w:rsidRPr="0096178A" w:rsidRDefault="00245CC3" w:rsidP="00BC3EB5">
            <w:pPr>
              <w:pStyle w:val="aa"/>
              <w:kinsoku w:val="0"/>
              <w:spacing w:line="320" w:lineRule="exact"/>
              <w:rPr>
                <w:rFonts w:hAnsi="宋体"/>
                <w:szCs w:val="24"/>
              </w:rPr>
            </w:pPr>
            <w:r w:rsidRPr="0096178A">
              <w:rPr>
                <w:rFonts w:hAnsi="宋体" w:hint="eastAsia"/>
                <w:szCs w:val="24"/>
              </w:rPr>
              <w:t>营业执照等证明</w:t>
            </w:r>
          </w:p>
        </w:tc>
        <w:tc>
          <w:tcPr>
            <w:tcW w:w="992" w:type="dxa"/>
            <w:vAlign w:val="center"/>
          </w:tcPr>
          <w:p w:rsidR="00245CC3" w:rsidRPr="00F96289" w:rsidRDefault="00245CC3" w:rsidP="00BC3EB5">
            <w:pPr>
              <w:snapToGrid w:val="0"/>
              <w:spacing w:line="400" w:lineRule="exact"/>
              <w:jc w:val="center"/>
              <w:rPr>
                <w:rFonts w:ascii="宋体" w:hAnsi="宋体" w:cs="微软雅黑"/>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hRule="exac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7</w:t>
            </w:r>
          </w:p>
        </w:tc>
        <w:tc>
          <w:tcPr>
            <w:tcW w:w="4318" w:type="dxa"/>
            <w:gridSpan w:val="4"/>
            <w:vAlign w:val="center"/>
          </w:tcPr>
          <w:p w:rsidR="00245CC3" w:rsidRPr="0096178A" w:rsidRDefault="00245CC3" w:rsidP="00BC3EB5">
            <w:pPr>
              <w:pStyle w:val="aa"/>
              <w:kinsoku w:val="0"/>
              <w:spacing w:line="320" w:lineRule="exact"/>
              <w:rPr>
                <w:rFonts w:hAnsi="宋体"/>
                <w:szCs w:val="24"/>
              </w:rPr>
            </w:pPr>
            <w:r w:rsidRPr="0096178A">
              <w:rPr>
                <w:rFonts w:hAnsi="宋体" w:hint="eastAsia"/>
                <w:bCs/>
                <w:szCs w:val="24"/>
              </w:rPr>
              <w:t>依法纳税凭据</w:t>
            </w:r>
          </w:p>
        </w:tc>
        <w:tc>
          <w:tcPr>
            <w:tcW w:w="992" w:type="dxa"/>
            <w:vAlign w:val="center"/>
          </w:tcPr>
          <w:p w:rsidR="00245CC3" w:rsidRPr="00F96289" w:rsidRDefault="00245CC3" w:rsidP="00BC3EB5">
            <w:pPr>
              <w:snapToGrid w:val="0"/>
              <w:spacing w:line="400" w:lineRule="exact"/>
              <w:jc w:val="center"/>
              <w:rPr>
                <w:rFonts w:ascii="宋体" w:hAnsi="宋体" w:cs="微软雅黑"/>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hRule="exact" w:val="510"/>
        </w:trPr>
        <w:tc>
          <w:tcPr>
            <w:tcW w:w="468" w:type="dxa"/>
            <w:vMerge w:val="restart"/>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8</w:t>
            </w:r>
          </w:p>
        </w:tc>
        <w:tc>
          <w:tcPr>
            <w:tcW w:w="774" w:type="dxa"/>
            <w:vMerge w:val="restart"/>
            <w:tcBorders>
              <w:right w:val="single" w:sz="4" w:space="0" w:color="auto"/>
            </w:tcBorders>
            <w:vAlign w:val="center"/>
          </w:tcPr>
          <w:p w:rsidR="00245CC3" w:rsidRPr="00F96289" w:rsidRDefault="00245CC3" w:rsidP="00BC3EB5">
            <w:pPr>
              <w:snapToGrid w:val="0"/>
              <w:spacing w:line="400" w:lineRule="exact"/>
              <w:jc w:val="center"/>
              <w:rPr>
                <w:rFonts w:ascii="宋体" w:hAnsi="宋体" w:cs="微软雅黑"/>
                <w:sz w:val="24"/>
              </w:rPr>
            </w:pPr>
            <w:r w:rsidRPr="00F96289">
              <w:rPr>
                <w:rFonts w:ascii="宋体" w:hAnsi="宋体" w:cs="微软雅黑" w:hint="eastAsia"/>
                <w:sz w:val="24"/>
              </w:rPr>
              <w:t>财务状况报告</w:t>
            </w:r>
          </w:p>
        </w:tc>
        <w:tc>
          <w:tcPr>
            <w:tcW w:w="709" w:type="dxa"/>
            <w:vMerge w:val="restart"/>
            <w:tcBorders>
              <w:left w:val="single" w:sz="4" w:space="0" w:color="auto"/>
              <w:right w:val="single" w:sz="6" w:space="0" w:color="auto"/>
            </w:tcBorders>
            <w:vAlign w:val="center"/>
          </w:tcPr>
          <w:p w:rsidR="00245CC3" w:rsidRPr="00F96289" w:rsidRDefault="00245CC3" w:rsidP="00BC3EB5">
            <w:pPr>
              <w:snapToGrid w:val="0"/>
              <w:spacing w:line="400" w:lineRule="exact"/>
              <w:rPr>
                <w:rFonts w:ascii="宋体" w:hAnsi="宋体" w:cs="微软雅黑"/>
                <w:sz w:val="24"/>
              </w:rPr>
            </w:pPr>
            <w:r w:rsidRPr="00F96289">
              <w:rPr>
                <w:rFonts w:ascii="宋体" w:hAnsi="宋体" w:cs="微软雅黑" w:hint="eastAsia"/>
                <w:sz w:val="24"/>
              </w:rPr>
              <w:t>经审计财务报告</w:t>
            </w:r>
          </w:p>
        </w:tc>
        <w:tc>
          <w:tcPr>
            <w:tcW w:w="2835" w:type="dxa"/>
            <w:gridSpan w:val="2"/>
            <w:tcBorders>
              <w:left w:val="single" w:sz="6" w:space="0" w:color="auto"/>
            </w:tcBorders>
            <w:vAlign w:val="center"/>
          </w:tcPr>
          <w:p w:rsidR="00245CC3" w:rsidRPr="00F96289" w:rsidRDefault="00245CC3" w:rsidP="00BC3EB5">
            <w:pPr>
              <w:snapToGrid w:val="0"/>
              <w:spacing w:line="400" w:lineRule="exact"/>
              <w:rPr>
                <w:rFonts w:ascii="宋体" w:hAnsi="宋体" w:cs="微软雅黑"/>
                <w:sz w:val="24"/>
              </w:rPr>
            </w:pPr>
            <w:r w:rsidRPr="00F96289">
              <w:rPr>
                <w:rFonts w:ascii="宋体" w:hAnsi="宋体" w:cs="微软雅黑" w:hint="eastAsia"/>
                <w:sz w:val="24"/>
              </w:rPr>
              <w:t>资产负债表</w:t>
            </w:r>
          </w:p>
        </w:tc>
        <w:tc>
          <w:tcPr>
            <w:tcW w:w="992" w:type="dxa"/>
            <w:vAlign w:val="center"/>
          </w:tcPr>
          <w:p w:rsidR="00245CC3" w:rsidRPr="00F96289" w:rsidRDefault="00245CC3" w:rsidP="00BC3EB5">
            <w:pPr>
              <w:snapToGrid w:val="0"/>
              <w:spacing w:line="400" w:lineRule="exact"/>
              <w:jc w:val="center"/>
              <w:rPr>
                <w:rFonts w:ascii="宋体" w:hAnsi="宋体" w:cs="微软雅黑"/>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hRule="exact" w:val="510"/>
        </w:trPr>
        <w:tc>
          <w:tcPr>
            <w:tcW w:w="468" w:type="dxa"/>
            <w:vMerge/>
            <w:vAlign w:val="center"/>
          </w:tcPr>
          <w:p w:rsidR="00245CC3" w:rsidRPr="00F96289" w:rsidRDefault="00245CC3" w:rsidP="00245CC3">
            <w:pPr>
              <w:numPr>
                <w:ilvl w:val="0"/>
                <w:numId w:val="57"/>
              </w:numPr>
              <w:adjustRightInd w:val="0"/>
              <w:snapToGrid w:val="0"/>
              <w:spacing w:line="400" w:lineRule="exact"/>
              <w:jc w:val="center"/>
              <w:textAlignment w:val="baseline"/>
              <w:rPr>
                <w:rFonts w:ascii="宋体" w:hAnsi="宋体" w:cs="微软雅黑"/>
                <w:sz w:val="24"/>
              </w:rPr>
            </w:pPr>
          </w:p>
        </w:tc>
        <w:tc>
          <w:tcPr>
            <w:tcW w:w="774" w:type="dxa"/>
            <w:vMerge/>
            <w:tcBorders>
              <w:right w:val="single" w:sz="4" w:space="0" w:color="auto"/>
            </w:tcBorders>
            <w:vAlign w:val="center"/>
          </w:tcPr>
          <w:p w:rsidR="00245CC3" w:rsidRPr="00F96289" w:rsidRDefault="00245CC3" w:rsidP="00BC3EB5">
            <w:pPr>
              <w:snapToGrid w:val="0"/>
              <w:spacing w:line="400" w:lineRule="exact"/>
              <w:rPr>
                <w:rFonts w:ascii="宋体" w:hAnsi="宋体" w:cs="微软雅黑"/>
                <w:sz w:val="24"/>
              </w:rPr>
            </w:pPr>
          </w:p>
        </w:tc>
        <w:tc>
          <w:tcPr>
            <w:tcW w:w="709" w:type="dxa"/>
            <w:vMerge/>
            <w:tcBorders>
              <w:left w:val="single" w:sz="4" w:space="0" w:color="auto"/>
              <w:right w:val="single" w:sz="6" w:space="0" w:color="auto"/>
            </w:tcBorders>
            <w:vAlign w:val="center"/>
          </w:tcPr>
          <w:p w:rsidR="00245CC3" w:rsidRPr="00F96289" w:rsidRDefault="00245CC3" w:rsidP="00BC3EB5">
            <w:pPr>
              <w:snapToGrid w:val="0"/>
              <w:spacing w:line="400" w:lineRule="exact"/>
              <w:rPr>
                <w:rFonts w:ascii="宋体" w:hAnsi="宋体" w:cs="微软雅黑"/>
                <w:sz w:val="24"/>
              </w:rPr>
            </w:pPr>
          </w:p>
        </w:tc>
        <w:tc>
          <w:tcPr>
            <w:tcW w:w="2835" w:type="dxa"/>
            <w:gridSpan w:val="2"/>
            <w:tcBorders>
              <w:left w:val="single" w:sz="6" w:space="0" w:color="auto"/>
            </w:tcBorders>
            <w:vAlign w:val="center"/>
          </w:tcPr>
          <w:p w:rsidR="00245CC3" w:rsidRPr="00F96289" w:rsidRDefault="00245CC3" w:rsidP="00BC3EB5">
            <w:pPr>
              <w:snapToGrid w:val="0"/>
              <w:spacing w:line="400" w:lineRule="exact"/>
              <w:rPr>
                <w:rFonts w:ascii="宋体" w:hAnsi="宋体" w:cs="微软雅黑"/>
                <w:sz w:val="24"/>
              </w:rPr>
            </w:pPr>
            <w:r w:rsidRPr="00F96289">
              <w:rPr>
                <w:rFonts w:ascii="宋体" w:hAnsi="宋体" w:cs="微软雅黑" w:hint="eastAsia"/>
                <w:sz w:val="24"/>
              </w:rPr>
              <w:t>利润表</w:t>
            </w:r>
          </w:p>
        </w:tc>
        <w:tc>
          <w:tcPr>
            <w:tcW w:w="992" w:type="dxa"/>
            <w:vAlign w:val="center"/>
          </w:tcPr>
          <w:p w:rsidR="00245CC3" w:rsidRPr="00F96289" w:rsidRDefault="00245CC3" w:rsidP="00BC3EB5">
            <w:pPr>
              <w:snapToGrid w:val="0"/>
              <w:spacing w:line="400" w:lineRule="exact"/>
              <w:jc w:val="center"/>
              <w:rPr>
                <w:rFonts w:ascii="宋体" w:hAnsi="宋体" w:cs="微软雅黑"/>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hRule="exact" w:val="510"/>
        </w:trPr>
        <w:tc>
          <w:tcPr>
            <w:tcW w:w="468" w:type="dxa"/>
            <w:vMerge/>
            <w:vAlign w:val="center"/>
          </w:tcPr>
          <w:p w:rsidR="00245CC3" w:rsidRPr="00F96289" w:rsidRDefault="00245CC3" w:rsidP="00245CC3">
            <w:pPr>
              <w:numPr>
                <w:ilvl w:val="0"/>
                <w:numId w:val="57"/>
              </w:numPr>
              <w:adjustRightInd w:val="0"/>
              <w:snapToGrid w:val="0"/>
              <w:spacing w:line="400" w:lineRule="exact"/>
              <w:jc w:val="center"/>
              <w:textAlignment w:val="baseline"/>
              <w:rPr>
                <w:rFonts w:ascii="宋体" w:hAnsi="宋体" w:cs="微软雅黑"/>
                <w:sz w:val="24"/>
              </w:rPr>
            </w:pPr>
          </w:p>
        </w:tc>
        <w:tc>
          <w:tcPr>
            <w:tcW w:w="774" w:type="dxa"/>
            <w:vMerge/>
            <w:tcBorders>
              <w:right w:val="single" w:sz="4" w:space="0" w:color="auto"/>
            </w:tcBorders>
            <w:vAlign w:val="center"/>
          </w:tcPr>
          <w:p w:rsidR="00245CC3" w:rsidRPr="00F96289" w:rsidRDefault="00245CC3" w:rsidP="00BC3EB5">
            <w:pPr>
              <w:snapToGrid w:val="0"/>
              <w:spacing w:line="400" w:lineRule="exact"/>
              <w:rPr>
                <w:rFonts w:ascii="宋体" w:hAnsi="宋体" w:cs="微软雅黑"/>
                <w:sz w:val="24"/>
              </w:rPr>
            </w:pPr>
          </w:p>
        </w:tc>
        <w:tc>
          <w:tcPr>
            <w:tcW w:w="709" w:type="dxa"/>
            <w:vMerge/>
            <w:tcBorders>
              <w:left w:val="single" w:sz="4" w:space="0" w:color="auto"/>
              <w:right w:val="single" w:sz="6" w:space="0" w:color="auto"/>
            </w:tcBorders>
            <w:vAlign w:val="center"/>
          </w:tcPr>
          <w:p w:rsidR="00245CC3" w:rsidRPr="00F96289" w:rsidRDefault="00245CC3" w:rsidP="00BC3EB5">
            <w:pPr>
              <w:snapToGrid w:val="0"/>
              <w:spacing w:line="400" w:lineRule="exact"/>
              <w:rPr>
                <w:rFonts w:ascii="宋体" w:hAnsi="宋体" w:cs="微软雅黑"/>
                <w:sz w:val="24"/>
              </w:rPr>
            </w:pPr>
          </w:p>
        </w:tc>
        <w:tc>
          <w:tcPr>
            <w:tcW w:w="2835" w:type="dxa"/>
            <w:gridSpan w:val="2"/>
            <w:tcBorders>
              <w:left w:val="single" w:sz="6" w:space="0" w:color="auto"/>
            </w:tcBorders>
            <w:vAlign w:val="center"/>
          </w:tcPr>
          <w:p w:rsidR="00245CC3" w:rsidRPr="00F96289" w:rsidRDefault="00245CC3" w:rsidP="00BC3EB5">
            <w:pPr>
              <w:snapToGrid w:val="0"/>
              <w:spacing w:line="400" w:lineRule="exact"/>
              <w:rPr>
                <w:rFonts w:ascii="宋体" w:hAnsi="宋体" w:cs="微软雅黑"/>
                <w:sz w:val="24"/>
              </w:rPr>
            </w:pPr>
            <w:r w:rsidRPr="00F96289">
              <w:rPr>
                <w:rFonts w:ascii="宋体" w:hAnsi="宋体" w:cs="微软雅黑" w:hint="eastAsia"/>
                <w:sz w:val="24"/>
              </w:rPr>
              <w:t>现金流量表</w:t>
            </w:r>
          </w:p>
        </w:tc>
        <w:tc>
          <w:tcPr>
            <w:tcW w:w="992" w:type="dxa"/>
            <w:vAlign w:val="center"/>
          </w:tcPr>
          <w:p w:rsidR="00245CC3" w:rsidRPr="00F96289" w:rsidRDefault="00245CC3" w:rsidP="00BC3EB5">
            <w:pPr>
              <w:snapToGrid w:val="0"/>
              <w:spacing w:line="400" w:lineRule="exact"/>
              <w:jc w:val="center"/>
              <w:rPr>
                <w:rFonts w:ascii="宋体" w:hAnsi="宋体" w:cs="微软雅黑"/>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hRule="exact" w:val="510"/>
        </w:trPr>
        <w:tc>
          <w:tcPr>
            <w:tcW w:w="468" w:type="dxa"/>
            <w:vMerge/>
            <w:vAlign w:val="center"/>
          </w:tcPr>
          <w:p w:rsidR="00245CC3" w:rsidRPr="00F96289" w:rsidRDefault="00245CC3" w:rsidP="00245CC3">
            <w:pPr>
              <w:numPr>
                <w:ilvl w:val="0"/>
                <w:numId w:val="57"/>
              </w:numPr>
              <w:adjustRightInd w:val="0"/>
              <w:snapToGrid w:val="0"/>
              <w:spacing w:line="400" w:lineRule="exact"/>
              <w:jc w:val="center"/>
              <w:textAlignment w:val="baseline"/>
              <w:rPr>
                <w:rFonts w:ascii="宋体" w:hAnsi="宋体" w:cs="微软雅黑"/>
                <w:sz w:val="24"/>
              </w:rPr>
            </w:pPr>
          </w:p>
        </w:tc>
        <w:tc>
          <w:tcPr>
            <w:tcW w:w="774" w:type="dxa"/>
            <w:vMerge/>
            <w:tcBorders>
              <w:right w:val="single" w:sz="4" w:space="0" w:color="auto"/>
            </w:tcBorders>
            <w:vAlign w:val="center"/>
          </w:tcPr>
          <w:p w:rsidR="00245CC3" w:rsidRPr="00F96289" w:rsidRDefault="00245CC3" w:rsidP="00BC3EB5">
            <w:pPr>
              <w:snapToGrid w:val="0"/>
              <w:spacing w:line="400" w:lineRule="exact"/>
              <w:rPr>
                <w:rFonts w:ascii="宋体" w:hAnsi="宋体" w:cs="微软雅黑"/>
                <w:sz w:val="24"/>
              </w:rPr>
            </w:pPr>
          </w:p>
        </w:tc>
        <w:tc>
          <w:tcPr>
            <w:tcW w:w="709" w:type="dxa"/>
            <w:vMerge/>
            <w:tcBorders>
              <w:left w:val="single" w:sz="4" w:space="0" w:color="auto"/>
              <w:right w:val="single" w:sz="6" w:space="0" w:color="auto"/>
            </w:tcBorders>
            <w:vAlign w:val="center"/>
          </w:tcPr>
          <w:p w:rsidR="00245CC3" w:rsidRPr="00F96289" w:rsidRDefault="00245CC3" w:rsidP="00BC3EB5">
            <w:pPr>
              <w:snapToGrid w:val="0"/>
              <w:spacing w:line="400" w:lineRule="exact"/>
              <w:rPr>
                <w:rFonts w:ascii="宋体" w:hAnsi="宋体" w:cs="微软雅黑"/>
                <w:sz w:val="24"/>
              </w:rPr>
            </w:pPr>
          </w:p>
        </w:tc>
        <w:tc>
          <w:tcPr>
            <w:tcW w:w="2835" w:type="dxa"/>
            <w:gridSpan w:val="2"/>
            <w:tcBorders>
              <w:left w:val="single" w:sz="6" w:space="0" w:color="auto"/>
            </w:tcBorders>
            <w:vAlign w:val="center"/>
          </w:tcPr>
          <w:p w:rsidR="00245CC3" w:rsidRPr="00F96289" w:rsidRDefault="00245CC3" w:rsidP="00BC3EB5">
            <w:pPr>
              <w:snapToGrid w:val="0"/>
              <w:spacing w:line="400" w:lineRule="exact"/>
              <w:rPr>
                <w:rFonts w:ascii="宋体" w:hAnsi="宋体" w:cs="微软雅黑"/>
                <w:sz w:val="24"/>
              </w:rPr>
            </w:pPr>
            <w:r w:rsidRPr="00F96289">
              <w:rPr>
                <w:rFonts w:ascii="宋体" w:hAnsi="宋体" w:cs="微软雅黑" w:hint="eastAsia"/>
                <w:sz w:val="24"/>
              </w:rPr>
              <w:t>所有者权益变动表</w:t>
            </w:r>
          </w:p>
        </w:tc>
        <w:tc>
          <w:tcPr>
            <w:tcW w:w="992" w:type="dxa"/>
            <w:vAlign w:val="center"/>
          </w:tcPr>
          <w:p w:rsidR="00245CC3" w:rsidRPr="00F96289" w:rsidRDefault="00245CC3" w:rsidP="00BC3EB5">
            <w:pPr>
              <w:snapToGrid w:val="0"/>
              <w:spacing w:line="400" w:lineRule="exact"/>
              <w:jc w:val="center"/>
              <w:rPr>
                <w:rFonts w:ascii="宋体" w:hAnsi="宋体" w:cs="微软雅黑"/>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hRule="exact" w:val="510"/>
        </w:trPr>
        <w:tc>
          <w:tcPr>
            <w:tcW w:w="468" w:type="dxa"/>
            <w:vMerge/>
            <w:vAlign w:val="center"/>
          </w:tcPr>
          <w:p w:rsidR="00245CC3" w:rsidRPr="00F96289" w:rsidRDefault="00245CC3" w:rsidP="00245CC3">
            <w:pPr>
              <w:numPr>
                <w:ilvl w:val="0"/>
                <w:numId w:val="57"/>
              </w:numPr>
              <w:adjustRightInd w:val="0"/>
              <w:snapToGrid w:val="0"/>
              <w:spacing w:line="400" w:lineRule="exact"/>
              <w:jc w:val="center"/>
              <w:textAlignment w:val="baseline"/>
              <w:rPr>
                <w:rFonts w:ascii="宋体" w:hAnsi="宋体" w:cs="微软雅黑"/>
                <w:sz w:val="24"/>
              </w:rPr>
            </w:pPr>
          </w:p>
        </w:tc>
        <w:tc>
          <w:tcPr>
            <w:tcW w:w="774" w:type="dxa"/>
            <w:vMerge/>
            <w:tcBorders>
              <w:right w:val="single" w:sz="4" w:space="0" w:color="auto"/>
            </w:tcBorders>
            <w:vAlign w:val="center"/>
          </w:tcPr>
          <w:p w:rsidR="00245CC3" w:rsidRPr="00F96289" w:rsidRDefault="00245CC3" w:rsidP="00BC3EB5">
            <w:pPr>
              <w:snapToGrid w:val="0"/>
              <w:spacing w:line="400" w:lineRule="exact"/>
              <w:rPr>
                <w:rFonts w:ascii="宋体" w:hAnsi="宋体" w:cs="微软雅黑"/>
                <w:sz w:val="24"/>
              </w:rPr>
            </w:pPr>
          </w:p>
        </w:tc>
        <w:tc>
          <w:tcPr>
            <w:tcW w:w="709" w:type="dxa"/>
            <w:vMerge/>
            <w:tcBorders>
              <w:left w:val="single" w:sz="4" w:space="0" w:color="auto"/>
              <w:right w:val="single" w:sz="6" w:space="0" w:color="auto"/>
            </w:tcBorders>
            <w:vAlign w:val="center"/>
          </w:tcPr>
          <w:p w:rsidR="00245CC3" w:rsidRPr="00F96289" w:rsidRDefault="00245CC3" w:rsidP="00BC3EB5">
            <w:pPr>
              <w:snapToGrid w:val="0"/>
              <w:spacing w:line="400" w:lineRule="exact"/>
              <w:rPr>
                <w:rFonts w:ascii="宋体" w:hAnsi="宋体" w:cs="微软雅黑"/>
                <w:sz w:val="24"/>
              </w:rPr>
            </w:pPr>
          </w:p>
        </w:tc>
        <w:tc>
          <w:tcPr>
            <w:tcW w:w="2835" w:type="dxa"/>
            <w:gridSpan w:val="2"/>
            <w:tcBorders>
              <w:left w:val="single" w:sz="6" w:space="0" w:color="auto"/>
            </w:tcBorders>
            <w:vAlign w:val="center"/>
          </w:tcPr>
          <w:p w:rsidR="00245CC3" w:rsidRPr="00F96289" w:rsidRDefault="00245CC3" w:rsidP="00BC3EB5">
            <w:pPr>
              <w:snapToGrid w:val="0"/>
              <w:spacing w:line="400" w:lineRule="exact"/>
              <w:rPr>
                <w:rFonts w:ascii="宋体" w:hAnsi="宋体" w:cs="微软雅黑"/>
                <w:sz w:val="24"/>
              </w:rPr>
            </w:pPr>
            <w:r w:rsidRPr="00F96289">
              <w:rPr>
                <w:rFonts w:ascii="宋体" w:hAnsi="宋体" w:cs="微软雅黑" w:hint="eastAsia"/>
                <w:sz w:val="24"/>
              </w:rPr>
              <w:t>附注</w:t>
            </w:r>
          </w:p>
        </w:tc>
        <w:tc>
          <w:tcPr>
            <w:tcW w:w="992" w:type="dxa"/>
            <w:vAlign w:val="center"/>
          </w:tcPr>
          <w:p w:rsidR="00245CC3" w:rsidRPr="00F96289" w:rsidRDefault="00245CC3" w:rsidP="00BC3EB5">
            <w:pPr>
              <w:snapToGrid w:val="0"/>
              <w:spacing w:line="400" w:lineRule="exact"/>
              <w:jc w:val="center"/>
              <w:rPr>
                <w:rFonts w:ascii="宋体" w:hAnsi="宋体" w:cs="微软雅黑"/>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hRule="exact" w:val="510"/>
        </w:trPr>
        <w:tc>
          <w:tcPr>
            <w:tcW w:w="468" w:type="dxa"/>
            <w:vMerge/>
            <w:vAlign w:val="center"/>
          </w:tcPr>
          <w:p w:rsidR="00245CC3" w:rsidRPr="00F96289" w:rsidRDefault="00245CC3" w:rsidP="00245CC3">
            <w:pPr>
              <w:numPr>
                <w:ilvl w:val="0"/>
                <w:numId w:val="57"/>
              </w:numPr>
              <w:adjustRightInd w:val="0"/>
              <w:snapToGrid w:val="0"/>
              <w:spacing w:line="400" w:lineRule="exact"/>
              <w:jc w:val="center"/>
              <w:textAlignment w:val="baseline"/>
              <w:rPr>
                <w:rFonts w:ascii="宋体" w:hAnsi="宋体" w:cs="微软雅黑"/>
                <w:sz w:val="24"/>
              </w:rPr>
            </w:pPr>
          </w:p>
        </w:tc>
        <w:tc>
          <w:tcPr>
            <w:tcW w:w="774" w:type="dxa"/>
            <w:vMerge/>
            <w:tcBorders>
              <w:right w:val="single" w:sz="4" w:space="0" w:color="auto"/>
            </w:tcBorders>
            <w:vAlign w:val="center"/>
          </w:tcPr>
          <w:p w:rsidR="00245CC3" w:rsidRPr="00F96289" w:rsidRDefault="00245CC3" w:rsidP="00BC3EB5">
            <w:pPr>
              <w:snapToGrid w:val="0"/>
              <w:spacing w:line="400" w:lineRule="exact"/>
              <w:rPr>
                <w:rFonts w:ascii="宋体" w:hAnsi="宋体" w:cs="微软雅黑"/>
                <w:sz w:val="24"/>
              </w:rPr>
            </w:pPr>
          </w:p>
        </w:tc>
        <w:tc>
          <w:tcPr>
            <w:tcW w:w="3544" w:type="dxa"/>
            <w:gridSpan w:val="3"/>
            <w:tcBorders>
              <w:left w:val="single" w:sz="4" w:space="0" w:color="auto"/>
            </w:tcBorders>
            <w:vAlign w:val="center"/>
          </w:tcPr>
          <w:p w:rsidR="00245CC3" w:rsidRPr="00F96289" w:rsidRDefault="00245CC3" w:rsidP="00BC3EB5">
            <w:pPr>
              <w:snapToGrid w:val="0"/>
              <w:spacing w:line="400" w:lineRule="exact"/>
              <w:rPr>
                <w:rFonts w:ascii="宋体" w:hAnsi="宋体" w:cs="微软雅黑"/>
                <w:sz w:val="24"/>
              </w:rPr>
            </w:pPr>
            <w:r w:rsidRPr="00F96289">
              <w:rPr>
                <w:rFonts w:ascii="宋体" w:hAnsi="宋体" w:cs="微软雅黑" w:hint="eastAsia"/>
                <w:sz w:val="24"/>
              </w:rPr>
              <w:t>基本开户银行资信证明</w:t>
            </w:r>
          </w:p>
        </w:tc>
        <w:tc>
          <w:tcPr>
            <w:tcW w:w="992" w:type="dxa"/>
            <w:vAlign w:val="center"/>
          </w:tcPr>
          <w:p w:rsidR="00245CC3" w:rsidRPr="00F96289" w:rsidRDefault="00245CC3" w:rsidP="00BC3EB5">
            <w:pPr>
              <w:snapToGrid w:val="0"/>
              <w:spacing w:line="400" w:lineRule="exact"/>
              <w:jc w:val="center"/>
              <w:rPr>
                <w:rFonts w:ascii="宋体" w:hAnsi="宋体" w:cs="微软雅黑"/>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hRule="exact" w:val="510"/>
        </w:trPr>
        <w:tc>
          <w:tcPr>
            <w:tcW w:w="468" w:type="dxa"/>
            <w:vMerge/>
            <w:vAlign w:val="center"/>
          </w:tcPr>
          <w:p w:rsidR="00245CC3" w:rsidRPr="00F96289" w:rsidRDefault="00245CC3" w:rsidP="00245CC3">
            <w:pPr>
              <w:numPr>
                <w:ilvl w:val="0"/>
                <w:numId w:val="57"/>
              </w:numPr>
              <w:adjustRightInd w:val="0"/>
              <w:snapToGrid w:val="0"/>
              <w:spacing w:line="400" w:lineRule="exact"/>
              <w:jc w:val="center"/>
              <w:textAlignment w:val="baseline"/>
              <w:rPr>
                <w:rFonts w:ascii="宋体" w:hAnsi="宋体" w:cs="微软雅黑"/>
                <w:sz w:val="24"/>
              </w:rPr>
            </w:pPr>
          </w:p>
        </w:tc>
        <w:tc>
          <w:tcPr>
            <w:tcW w:w="774" w:type="dxa"/>
            <w:vMerge/>
            <w:tcBorders>
              <w:right w:val="single" w:sz="4" w:space="0" w:color="auto"/>
            </w:tcBorders>
            <w:vAlign w:val="center"/>
          </w:tcPr>
          <w:p w:rsidR="00245CC3" w:rsidRPr="00F96289" w:rsidRDefault="00245CC3" w:rsidP="00BC3EB5">
            <w:pPr>
              <w:snapToGrid w:val="0"/>
              <w:spacing w:line="400" w:lineRule="exact"/>
              <w:rPr>
                <w:rFonts w:ascii="宋体" w:hAnsi="宋体" w:cs="微软雅黑"/>
                <w:sz w:val="24"/>
              </w:rPr>
            </w:pPr>
          </w:p>
        </w:tc>
        <w:tc>
          <w:tcPr>
            <w:tcW w:w="3544" w:type="dxa"/>
            <w:gridSpan w:val="3"/>
            <w:tcBorders>
              <w:left w:val="single" w:sz="4" w:space="0" w:color="auto"/>
            </w:tcBorders>
            <w:vAlign w:val="center"/>
          </w:tcPr>
          <w:p w:rsidR="00245CC3" w:rsidRPr="00F96289" w:rsidRDefault="00245CC3" w:rsidP="00BC3EB5">
            <w:pPr>
              <w:snapToGrid w:val="0"/>
              <w:spacing w:line="400" w:lineRule="exact"/>
              <w:rPr>
                <w:rFonts w:ascii="宋体" w:hAnsi="宋体" w:cs="微软雅黑"/>
                <w:sz w:val="24"/>
              </w:rPr>
            </w:pPr>
            <w:r w:rsidRPr="00F96289">
              <w:rPr>
                <w:rFonts w:ascii="宋体" w:hAnsi="宋体" w:cs="微软雅黑" w:hint="eastAsia"/>
                <w:sz w:val="24"/>
              </w:rPr>
              <w:t>银行资信证明</w:t>
            </w:r>
          </w:p>
        </w:tc>
        <w:tc>
          <w:tcPr>
            <w:tcW w:w="992" w:type="dxa"/>
            <w:vAlign w:val="center"/>
          </w:tcPr>
          <w:p w:rsidR="00245CC3" w:rsidRPr="00F96289" w:rsidRDefault="00245CC3" w:rsidP="00BC3EB5">
            <w:pPr>
              <w:snapToGrid w:val="0"/>
              <w:spacing w:line="400" w:lineRule="exact"/>
              <w:jc w:val="center"/>
              <w:rPr>
                <w:rFonts w:ascii="宋体" w:hAnsi="宋体" w:cs="微软雅黑"/>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hRule="exact" w:val="510"/>
        </w:trPr>
        <w:tc>
          <w:tcPr>
            <w:tcW w:w="468" w:type="dxa"/>
            <w:vMerge/>
            <w:vAlign w:val="center"/>
          </w:tcPr>
          <w:p w:rsidR="00245CC3" w:rsidRPr="00F96289" w:rsidRDefault="00245CC3" w:rsidP="00245CC3">
            <w:pPr>
              <w:numPr>
                <w:ilvl w:val="0"/>
                <w:numId w:val="57"/>
              </w:numPr>
              <w:adjustRightInd w:val="0"/>
              <w:snapToGrid w:val="0"/>
              <w:spacing w:line="400" w:lineRule="exact"/>
              <w:jc w:val="center"/>
              <w:textAlignment w:val="baseline"/>
              <w:rPr>
                <w:rFonts w:ascii="宋体" w:hAnsi="宋体" w:cs="微软雅黑"/>
                <w:sz w:val="24"/>
              </w:rPr>
            </w:pPr>
          </w:p>
        </w:tc>
        <w:tc>
          <w:tcPr>
            <w:tcW w:w="774" w:type="dxa"/>
            <w:vMerge/>
            <w:tcBorders>
              <w:right w:val="single" w:sz="4" w:space="0" w:color="auto"/>
            </w:tcBorders>
            <w:vAlign w:val="center"/>
          </w:tcPr>
          <w:p w:rsidR="00245CC3" w:rsidRPr="00F96289" w:rsidRDefault="00245CC3" w:rsidP="00BC3EB5">
            <w:pPr>
              <w:snapToGrid w:val="0"/>
              <w:spacing w:line="400" w:lineRule="exact"/>
              <w:rPr>
                <w:rFonts w:ascii="宋体" w:hAnsi="宋体" w:cs="微软雅黑"/>
                <w:sz w:val="24"/>
              </w:rPr>
            </w:pPr>
          </w:p>
        </w:tc>
        <w:tc>
          <w:tcPr>
            <w:tcW w:w="3544" w:type="dxa"/>
            <w:gridSpan w:val="3"/>
            <w:tcBorders>
              <w:left w:val="single" w:sz="4" w:space="0" w:color="auto"/>
            </w:tcBorders>
            <w:vAlign w:val="center"/>
          </w:tcPr>
          <w:p w:rsidR="00245CC3" w:rsidRPr="00F96289" w:rsidRDefault="00245CC3" w:rsidP="00BC3EB5">
            <w:pPr>
              <w:snapToGrid w:val="0"/>
              <w:spacing w:line="400" w:lineRule="exact"/>
              <w:rPr>
                <w:rFonts w:ascii="宋体" w:hAnsi="宋体" w:cs="微软雅黑"/>
                <w:sz w:val="24"/>
              </w:rPr>
            </w:pPr>
            <w:r w:rsidRPr="00F96289">
              <w:rPr>
                <w:rFonts w:ascii="宋体" w:hAnsi="宋体" w:cs="微软雅黑" w:hint="eastAsia"/>
                <w:sz w:val="24"/>
              </w:rPr>
              <w:t>政府采购投标担保函</w:t>
            </w:r>
          </w:p>
        </w:tc>
        <w:tc>
          <w:tcPr>
            <w:tcW w:w="992" w:type="dxa"/>
            <w:vAlign w:val="center"/>
          </w:tcPr>
          <w:p w:rsidR="00245CC3" w:rsidRPr="00F96289" w:rsidRDefault="00245CC3" w:rsidP="00BC3EB5">
            <w:pPr>
              <w:snapToGrid w:val="0"/>
              <w:spacing w:line="400" w:lineRule="exact"/>
              <w:jc w:val="center"/>
              <w:rPr>
                <w:rFonts w:ascii="宋体" w:hAnsi="宋体" w:cs="微软雅黑"/>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hRule="exact" w:val="792"/>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9</w:t>
            </w:r>
          </w:p>
        </w:tc>
        <w:tc>
          <w:tcPr>
            <w:tcW w:w="4318" w:type="dxa"/>
            <w:gridSpan w:val="4"/>
            <w:vAlign w:val="center"/>
          </w:tcPr>
          <w:p w:rsidR="00245CC3" w:rsidRPr="00F96289" w:rsidRDefault="00245CC3" w:rsidP="00BC3EB5">
            <w:pPr>
              <w:snapToGrid w:val="0"/>
              <w:spacing w:line="400" w:lineRule="exact"/>
              <w:rPr>
                <w:rFonts w:ascii="宋体" w:hAnsi="宋体" w:cs="微软雅黑"/>
                <w:sz w:val="24"/>
              </w:rPr>
            </w:pPr>
            <w:r w:rsidRPr="0096178A">
              <w:rPr>
                <w:rFonts w:ascii="宋体" w:hAnsi="宋体" w:hint="eastAsia"/>
                <w:bCs/>
                <w:sz w:val="24"/>
              </w:rPr>
              <w:t>依法缴纳社会保险凭据</w:t>
            </w:r>
          </w:p>
        </w:tc>
        <w:tc>
          <w:tcPr>
            <w:tcW w:w="992" w:type="dxa"/>
            <w:vAlign w:val="center"/>
          </w:tcPr>
          <w:p w:rsidR="00245CC3" w:rsidRPr="00F96289" w:rsidRDefault="00245CC3" w:rsidP="00BC3EB5">
            <w:pPr>
              <w:snapToGrid w:val="0"/>
              <w:spacing w:line="400" w:lineRule="exact"/>
              <w:jc w:val="center"/>
              <w:rPr>
                <w:rFonts w:ascii="宋体" w:hAnsi="宋体" w:cs="微软雅黑"/>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c>
          <w:tcPr>
            <w:tcW w:w="468" w:type="dxa"/>
            <w:vMerge w:val="restart"/>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10</w:t>
            </w:r>
          </w:p>
        </w:tc>
        <w:tc>
          <w:tcPr>
            <w:tcW w:w="774" w:type="dxa"/>
            <w:vMerge w:val="restart"/>
            <w:tcBorders>
              <w:right w:val="single" w:sz="6" w:space="0" w:color="auto"/>
            </w:tcBorders>
            <w:vAlign w:val="center"/>
          </w:tcPr>
          <w:p w:rsidR="00245CC3" w:rsidRPr="00F96289" w:rsidRDefault="00245CC3" w:rsidP="00BC3EB5">
            <w:pPr>
              <w:snapToGrid w:val="0"/>
              <w:spacing w:line="400" w:lineRule="exact"/>
              <w:jc w:val="center"/>
              <w:rPr>
                <w:rFonts w:ascii="宋体" w:hAnsi="宋体" w:cs="微软雅黑"/>
                <w:sz w:val="24"/>
              </w:rPr>
            </w:pPr>
            <w:r w:rsidRPr="00F96289">
              <w:rPr>
                <w:rFonts w:ascii="宋体" w:hAnsi="宋体" w:cs="微软雅黑" w:hint="eastAsia"/>
                <w:sz w:val="24"/>
              </w:rPr>
              <w:t>履行合同能力</w:t>
            </w:r>
          </w:p>
        </w:tc>
        <w:tc>
          <w:tcPr>
            <w:tcW w:w="709" w:type="dxa"/>
            <w:vMerge w:val="restart"/>
            <w:tcBorders>
              <w:left w:val="single" w:sz="6" w:space="0" w:color="auto"/>
              <w:right w:val="single" w:sz="6" w:space="0" w:color="auto"/>
            </w:tcBorders>
            <w:vAlign w:val="center"/>
          </w:tcPr>
          <w:p w:rsidR="00245CC3" w:rsidRPr="00F96289" w:rsidRDefault="00245CC3" w:rsidP="00BC3EB5">
            <w:pPr>
              <w:snapToGrid w:val="0"/>
              <w:spacing w:line="400" w:lineRule="exact"/>
              <w:jc w:val="left"/>
              <w:rPr>
                <w:rFonts w:ascii="宋体" w:hAnsi="宋体" w:cs="微软雅黑"/>
                <w:sz w:val="24"/>
              </w:rPr>
            </w:pPr>
            <w:r w:rsidRPr="00F96289">
              <w:rPr>
                <w:rFonts w:ascii="宋体" w:hAnsi="宋体" w:cs="微软雅黑" w:hint="eastAsia"/>
                <w:sz w:val="24"/>
              </w:rPr>
              <w:t>证明材料</w:t>
            </w:r>
          </w:p>
        </w:tc>
        <w:tc>
          <w:tcPr>
            <w:tcW w:w="2835" w:type="dxa"/>
            <w:gridSpan w:val="2"/>
            <w:tcBorders>
              <w:left w:val="single" w:sz="6" w:space="0" w:color="auto"/>
            </w:tcBorders>
            <w:vAlign w:val="center"/>
          </w:tcPr>
          <w:p w:rsidR="00245CC3" w:rsidRPr="00F96289" w:rsidRDefault="00245CC3" w:rsidP="00BC3EB5">
            <w:pPr>
              <w:snapToGrid w:val="0"/>
              <w:spacing w:line="400" w:lineRule="exact"/>
              <w:rPr>
                <w:rFonts w:ascii="宋体" w:hAnsi="宋体" w:cs="微软雅黑"/>
                <w:sz w:val="24"/>
              </w:rPr>
            </w:pPr>
            <w:r w:rsidRPr="00F96289">
              <w:rPr>
                <w:rFonts w:ascii="宋体" w:hAnsi="宋体" w:cs="微软雅黑" w:hint="eastAsia"/>
                <w:sz w:val="24"/>
              </w:rPr>
              <w:t>设备购置发票</w:t>
            </w:r>
          </w:p>
        </w:tc>
        <w:tc>
          <w:tcPr>
            <w:tcW w:w="992" w:type="dxa"/>
            <w:vAlign w:val="center"/>
          </w:tcPr>
          <w:p w:rsidR="00245CC3" w:rsidRPr="0096178A" w:rsidRDefault="00245CC3" w:rsidP="00BC3EB5">
            <w:pPr>
              <w:jc w:val="center"/>
              <w:rPr>
                <w:rFonts w:ascii="宋体" w:hAnsi="宋体"/>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c>
          <w:tcPr>
            <w:tcW w:w="468" w:type="dxa"/>
            <w:vMerge/>
            <w:vAlign w:val="center"/>
          </w:tcPr>
          <w:p w:rsidR="00245CC3" w:rsidRPr="00F96289" w:rsidRDefault="00245CC3" w:rsidP="00245CC3">
            <w:pPr>
              <w:numPr>
                <w:ilvl w:val="0"/>
                <w:numId w:val="57"/>
              </w:numPr>
              <w:adjustRightInd w:val="0"/>
              <w:snapToGrid w:val="0"/>
              <w:spacing w:line="400" w:lineRule="exact"/>
              <w:jc w:val="center"/>
              <w:textAlignment w:val="baseline"/>
              <w:rPr>
                <w:rFonts w:ascii="宋体" w:hAnsi="宋体" w:cs="微软雅黑"/>
                <w:sz w:val="24"/>
              </w:rPr>
            </w:pPr>
          </w:p>
        </w:tc>
        <w:tc>
          <w:tcPr>
            <w:tcW w:w="774" w:type="dxa"/>
            <w:vMerge/>
            <w:tcBorders>
              <w:right w:val="single" w:sz="6" w:space="0" w:color="auto"/>
            </w:tcBorders>
            <w:vAlign w:val="center"/>
          </w:tcPr>
          <w:p w:rsidR="00245CC3" w:rsidRPr="00F96289" w:rsidRDefault="00245CC3" w:rsidP="00BC3EB5">
            <w:pPr>
              <w:pStyle w:val="aa"/>
              <w:kinsoku w:val="0"/>
              <w:spacing w:line="320" w:lineRule="exact"/>
              <w:rPr>
                <w:rFonts w:hAnsi="宋体" w:cs="微软雅黑"/>
                <w:bCs/>
                <w:szCs w:val="24"/>
              </w:rPr>
            </w:pPr>
          </w:p>
        </w:tc>
        <w:tc>
          <w:tcPr>
            <w:tcW w:w="709" w:type="dxa"/>
            <w:vMerge/>
            <w:tcBorders>
              <w:left w:val="single" w:sz="6" w:space="0" w:color="auto"/>
              <w:right w:val="single" w:sz="6" w:space="0" w:color="auto"/>
            </w:tcBorders>
            <w:vAlign w:val="center"/>
          </w:tcPr>
          <w:p w:rsidR="00245CC3" w:rsidRPr="00F96289" w:rsidRDefault="00245CC3" w:rsidP="00BC3EB5">
            <w:pPr>
              <w:pStyle w:val="aa"/>
              <w:kinsoku w:val="0"/>
              <w:spacing w:line="320" w:lineRule="exact"/>
              <w:rPr>
                <w:rFonts w:hAnsi="宋体" w:cs="微软雅黑"/>
                <w:bCs/>
                <w:szCs w:val="24"/>
              </w:rPr>
            </w:pPr>
          </w:p>
        </w:tc>
        <w:tc>
          <w:tcPr>
            <w:tcW w:w="2835" w:type="dxa"/>
            <w:gridSpan w:val="2"/>
            <w:tcBorders>
              <w:left w:val="single" w:sz="6" w:space="0" w:color="auto"/>
            </w:tcBorders>
            <w:vAlign w:val="center"/>
          </w:tcPr>
          <w:p w:rsidR="00245CC3" w:rsidRPr="00F96289" w:rsidRDefault="00245CC3" w:rsidP="00BC3EB5">
            <w:pPr>
              <w:pStyle w:val="aa"/>
              <w:kinsoku w:val="0"/>
              <w:spacing w:line="320" w:lineRule="exact"/>
              <w:rPr>
                <w:rFonts w:hAnsi="宋体" w:cs="微软雅黑"/>
                <w:bCs/>
                <w:szCs w:val="24"/>
              </w:rPr>
            </w:pPr>
            <w:r w:rsidRPr="00F96289">
              <w:rPr>
                <w:rFonts w:hAnsi="宋体" w:cs="微软雅黑" w:hint="eastAsia"/>
                <w:bCs/>
                <w:szCs w:val="24"/>
              </w:rPr>
              <w:t>技术人员职称证书</w:t>
            </w:r>
          </w:p>
        </w:tc>
        <w:tc>
          <w:tcPr>
            <w:tcW w:w="992" w:type="dxa"/>
            <w:vAlign w:val="center"/>
          </w:tcPr>
          <w:p w:rsidR="00245CC3" w:rsidRPr="0096178A" w:rsidRDefault="00245CC3" w:rsidP="00BC3EB5">
            <w:pPr>
              <w:pStyle w:val="aa"/>
              <w:rPr>
                <w:rFonts w:hAnsi="宋体"/>
                <w:szCs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pStyle w:val="aa"/>
              <w:kinsoku w:val="0"/>
              <w:spacing w:line="320" w:lineRule="exact"/>
              <w:rPr>
                <w:rFonts w:hAnsi="宋体" w:cs="微软雅黑"/>
                <w:bCs/>
                <w:szCs w:val="24"/>
              </w:rPr>
            </w:pPr>
          </w:p>
        </w:tc>
      </w:tr>
      <w:tr w:rsidR="00245CC3" w:rsidRPr="0096178A" w:rsidTr="00BC3EB5">
        <w:tc>
          <w:tcPr>
            <w:tcW w:w="468" w:type="dxa"/>
            <w:vMerge/>
            <w:vAlign w:val="center"/>
          </w:tcPr>
          <w:p w:rsidR="00245CC3" w:rsidRPr="00F96289" w:rsidRDefault="00245CC3" w:rsidP="00245CC3">
            <w:pPr>
              <w:numPr>
                <w:ilvl w:val="0"/>
                <w:numId w:val="57"/>
              </w:numPr>
              <w:adjustRightInd w:val="0"/>
              <w:snapToGrid w:val="0"/>
              <w:spacing w:line="400" w:lineRule="exact"/>
              <w:jc w:val="center"/>
              <w:textAlignment w:val="baseline"/>
              <w:rPr>
                <w:rFonts w:ascii="宋体" w:hAnsi="宋体" w:cs="微软雅黑"/>
                <w:sz w:val="24"/>
              </w:rPr>
            </w:pPr>
          </w:p>
        </w:tc>
        <w:tc>
          <w:tcPr>
            <w:tcW w:w="774" w:type="dxa"/>
            <w:vMerge/>
            <w:tcBorders>
              <w:right w:val="single" w:sz="6" w:space="0" w:color="auto"/>
            </w:tcBorders>
            <w:vAlign w:val="center"/>
          </w:tcPr>
          <w:p w:rsidR="00245CC3" w:rsidRPr="00F96289" w:rsidRDefault="00245CC3" w:rsidP="00BC3EB5">
            <w:pPr>
              <w:pStyle w:val="aa"/>
              <w:kinsoku w:val="0"/>
              <w:spacing w:line="320" w:lineRule="exact"/>
              <w:rPr>
                <w:rFonts w:hAnsi="宋体" w:cs="微软雅黑"/>
                <w:bCs/>
                <w:szCs w:val="24"/>
              </w:rPr>
            </w:pPr>
          </w:p>
        </w:tc>
        <w:tc>
          <w:tcPr>
            <w:tcW w:w="709" w:type="dxa"/>
            <w:vMerge/>
            <w:tcBorders>
              <w:left w:val="single" w:sz="6" w:space="0" w:color="auto"/>
              <w:right w:val="single" w:sz="6" w:space="0" w:color="auto"/>
            </w:tcBorders>
            <w:vAlign w:val="center"/>
          </w:tcPr>
          <w:p w:rsidR="00245CC3" w:rsidRPr="00F96289" w:rsidRDefault="00245CC3" w:rsidP="00BC3EB5">
            <w:pPr>
              <w:pStyle w:val="aa"/>
              <w:kinsoku w:val="0"/>
              <w:spacing w:line="320" w:lineRule="exact"/>
              <w:rPr>
                <w:rFonts w:hAnsi="宋体" w:cs="微软雅黑"/>
                <w:bCs/>
                <w:szCs w:val="24"/>
              </w:rPr>
            </w:pPr>
          </w:p>
        </w:tc>
        <w:tc>
          <w:tcPr>
            <w:tcW w:w="2835" w:type="dxa"/>
            <w:gridSpan w:val="2"/>
            <w:tcBorders>
              <w:left w:val="single" w:sz="6" w:space="0" w:color="auto"/>
            </w:tcBorders>
            <w:vAlign w:val="center"/>
          </w:tcPr>
          <w:p w:rsidR="00245CC3" w:rsidRPr="00F96289" w:rsidRDefault="00245CC3" w:rsidP="00BC3EB5">
            <w:pPr>
              <w:pStyle w:val="aa"/>
              <w:kinsoku w:val="0"/>
              <w:spacing w:line="320" w:lineRule="exact"/>
              <w:rPr>
                <w:rFonts w:hAnsi="宋体" w:cs="微软雅黑"/>
                <w:bCs/>
                <w:szCs w:val="24"/>
              </w:rPr>
            </w:pPr>
            <w:r w:rsidRPr="00F96289">
              <w:rPr>
                <w:rFonts w:hAnsi="宋体" w:cs="微软雅黑" w:hint="eastAsia"/>
                <w:bCs/>
                <w:szCs w:val="24"/>
              </w:rPr>
              <w:t>用工合同</w:t>
            </w:r>
          </w:p>
        </w:tc>
        <w:tc>
          <w:tcPr>
            <w:tcW w:w="992" w:type="dxa"/>
            <w:vAlign w:val="center"/>
          </w:tcPr>
          <w:p w:rsidR="00245CC3" w:rsidRPr="0096178A" w:rsidRDefault="00245CC3" w:rsidP="00BC3EB5">
            <w:pPr>
              <w:pStyle w:val="aa"/>
              <w:rPr>
                <w:rFonts w:hAnsi="宋体"/>
                <w:szCs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pStyle w:val="aa"/>
              <w:kinsoku w:val="0"/>
              <w:spacing w:line="320" w:lineRule="exact"/>
              <w:rPr>
                <w:rFonts w:hAnsi="宋体" w:cs="微软雅黑"/>
                <w:bCs/>
                <w:szCs w:val="24"/>
              </w:rPr>
            </w:pPr>
          </w:p>
        </w:tc>
      </w:tr>
      <w:tr w:rsidR="00245CC3" w:rsidRPr="0096178A" w:rsidTr="00BC3EB5">
        <w:tc>
          <w:tcPr>
            <w:tcW w:w="468" w:type="dxa"/>
            <w:vMerge/>
            <w:vAlign w:val="center"/>
          </w:tcPr>
          <w:p w:rsidR="00245CC3" w:rsidRPr="00F96289" w:rsidRDefault="00245CC3" w:rsidP="00245CC3">
            <w:pPr>
              <w:numPr>
                <w:ilvl w:val="0"/>
                <w:numId w:val="57"/>
              </w:numPr>
              <w:adjustRightInd w:val="0"/>
              <w:snapToGrid w:val="0"/>
              <w:spacing w:line="400" w:lineRule="exact"/>
              <w:jc w:val="center"/>
              <w:textAlignment w:val="baseline"/>
              <w:rPr>
                <w:rFonts w:ascii="宋体" w:hAnsi="宋体" w:cs="微软雅黑"/>
                <w:sz w:val="24"/>
              </w:rPr>
            </w:pPr>
          </w:p>
        </w:tc>
        <w:tc>
          <w:tcPr>
            <w:tcW w:w="774" w:type="dxa"/>
            <w:vMerge/>
            <w:tcBorders>
              <w:right w:val="single" w:sz="6" w:space="0" w:color="auto"/>
            </w:tcBorders>
            <w:vAlign w:val="center"/>
          </w:tcPr>
          <w:p w:rsidR="00245CC3" w:rsidRPr="00F96289" w:rsidRDefault="00245CC3" w:rsidP="00BC3EB5">
            <w:pPr>
              <w:pStyle w:val="aa"/>
              <w:kinsoku w:val="0"/>
              <w:spacing w:line="320" w:lineRule="exact"/>
              <w:rPr>
                <w:rFonts w:hAnsi="宋体" w:cs="微软雅黑"/>
                <w:bCs/>
                <w:szCs w:val="24"/>
              </w:rPr>
            </w:pPr>
          </w:p>
        </w:tc>
        <w:tc>
          <w:tcPr>
            <w:tcW w:w="3544" w:type="dxa"/>
            <w:gridSpan w:val="3"/>
            <w:tcBorders>
              <w:left w:val="single" w:sz="6" w:space="0" w:color="auto"/>
            </w:tcBorders>
            <w:vAlign w:val="center"/>
          </w:tcPr>
          <w:p w:rsidR="00245CC3" w:rsidRPr="00F96289" w:rsidRDefault="00245CC3" w:rsidP="00BC3EB5">
            <w:pPr>
              <w:pStyle w:val="aa"/>
              <w:kinsoku w:val="0"/>
              <w:spacing w:line="320" w:lineRule="exact"/>
              <w:rPr>
                <w:rFonts w:hAnsi="宋体" w:cs="微软雅黑"/>
                <w:bCs/>
                <w:szCs w:val="24"/>
              </w:rPr>
            </w:pPr>
            <w:r w:rsidRPr="0096178A">
              <w:rPr>
                <w:rFonts w:hAnsi="宋体" w:hint="eastAsia"/>
                <w:bCs/>
                <w:szCs w:val="24"/>
              </w:rPr>
              <w:t>投标人相关承诺函或声明</w:t>
            </w:r>
          </w:p>
        </w:tc>
        <w:tc>
          <w:tcPr>
            <w:tcW w:w="992" w:type="dxa"/>
            <w:vAlign w:val="center"/>
          </w:tcPr>
          <w:p w:rsidR="00245CC3" w:rsidRPr="0096178A" w:rsidRDefault="00245CC3" w:rsidP="00BC3EB5">
            <w:pPr>
              <w:pStyle w:val="aa"/>
              <w:rPr>
                <w:rFonts w:hAnsi="宋体"/>
                <w:szCs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11</w:t>
            </w:r>
          </w:p>
        </w:tc>
        <w:tc>
          <w:tcPr>
            <w:tcW w:w="4318" w:type="dxa"/>
            <w:gridSpan w:val="4"/>
            <w:vAlign w:val="center"/>
          </w:tcPr>
          <w:p w:rsidR="00245CC3" w:rsidRPr="00F96289" w:rsidRDefault="00245CC3" w:rsidP="00BC3EB5">
            <w:pPr>
              <w:pStyle w:val="aa"/>
              <w:kinsoku w:val="0"/>
              <w:spacing w:line="320" w:lineRule="exact"/>
              <w:rPr>
                <w:rFonts w:hAnsi="宋体" w:cs="微软雅黑"/>
                <w:bCs/>
                <w:szCs w:val="24"/>
              </w:rPr>
            </w:pPr>
            <w:r w:rsidRPr="0096178A">
              <w:rPr>
                <w:rFonts w:hAnsi="宋体" w:hint="eastAsia"/>
                <w:szCs w:val="24"/>
              </w:rPr>
              <w:t>没有重大违法记录的声明</w:t>
            </w:r>
          </w:p>
        </w:tc>
        <w:tc>
          <w:tcPr>
            <w:tcW w:w="992" w:type="dxa"/>
            <w:vAlign w:val="center"/>
          </w:tcPr>
          <w:p w:rsidR="00245CC3" w:rsidRPr="0096178A" w:rsidRDefault="00245CC3" w:rsidP="00BC3EB5">
            <w:pPr>
              <w:jc w:val="center"/>
              <w:rPr>
                <w:rFonts w:ascii="宋体" w:hAnsi="宋体"/>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12</w:t>
            </w:r>
          </w:p>
        </w:tc>
        <w:tc>
          <w:tcPr>
            <w:tcW w:w="4318" w:type="dxa"/>
            <w:gridSpan w:val="4"/>
            <w:vAlign w:val="center"/>
          </w:tcPr>
          <w:p w:rsidR="00245CC3" w:rsidRPr="0096178A" w:rsidRDefault="00245CC3" w:rsidP="00BC3EB5">
            <w:pPr>
              <w:pStyle w:val="aa"/>
              <w:kinsoku w:val="0"/>
              <w:spacing w:line="320" w:lineRule="exact"/>
              <w:rPr>
                <w:rFonts w:hAnsi="宋体"/>
                <w:szCs w:val="24"/>
              </w:rPr>
            </w:pPr>
            <w:r w:rsidRPr="00F96289">
              <w:rPr>
                <w:rFonts w:hAnsi="宋体" w:cs="微软雅黑" w:hint="eastAsia"/>
                <w:bCs/>
                <w:szCs w:val="24"/>
              </w:rPr>
              <w:t>投标人应具备的特殊要求</w:t>
            </w:r>
          </w:p>
        </w:tc>
        <w:tc>
          <w:tcPr>
            <w:tcW w:w="992" w:type="dxa"/>
            <w:vAlign w:val="center"/>
          </w:tcPr>
          <w:p w:rsidR="00245CC3" w:rsidRPr="0096178A" w:rsidRDefault="00245CC3" w:rsidP="00BC3EB5">
            <w:pPr>
              <w:jc w:val="center"/>
              <w:rPr>
                <w:rFonts w:ascii="宋体" w:hAnsi="宋体"/>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13</w:t>
            </w:r>
          </w:p>
        </w:tc>
        <w:tc>
          <w:tcPr>
            <w:tcW w:w="4318" w:type="dxa"/>
            <w:gridSpan w:val="4"/>
            <w:vAlign w:val="center"/>
          </w:tcPr>
          <w:p w:rsidR="00245CC3" w:rsidRPr="00F96289" w:rsidRDefault="00245CC3" w:rsidP="00BC3EB5">
            <w:pPr>
              <w:pStyle w:val="aa"/>
              <w:kinsoku w:val="0"/>
              <w:spacing w:line="320" w:lineRule="exact"/>
              <w:rPr>
                <w:rFonts w:hAnsi="宋体" w:cs="微软雅黑"/>
                <w:bCs/>
                <w:szCs w:val="24"/>
              </w:rPr>
            </w:pPr>
            <w:r w:rsidRPr="00F96289">
              <w:rPr>
                <w:rFonts w:hAnsi="宋体" w:cs="宋体" w:hint="eastAsia"/>
                <w:bCs/>
                <w:szCs w:val="24"/>
                <w:lang w:val="zh-CN"/>
              </w:rPr>
              <w:t>投标承诺函</w:t>
            </w:r>
          </w:p>
        </w:tc>
        <w:tc>
          <w:tcPr>
            <w:tcW w:w="992" w:type="dxa"/>
            <w:vAlign w:val="center"/>
          </w:tcPr>
          <w:p w:rsidR="00245CC3" w:rsidRPr="0096178A" w:rsidRDefault="00245CC3" w:rsidP="00BC3EB5">
            <w:pPr>
              <w:jc w:val="center"/>
              <w:rPr>
                <w:rFonts w:ascii="宋体" w:hAnsi="宋体"/>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宋体"/>
                <w:bCs/>
                <w:sz w:val="24"/>
                <w:lang w:val="zh-CN"/>
              </w:rPr>
            </w:pPr>
            <w:r w:rsidRPr="00F96289">
              <w:rPr>
                <w:rFonts w:ascii="宋体" w:hAnsi="宋体" w:cs="宋体" w:hint="eastAsia"/>
                <w:bCs/>
                <w:sz w:val="24"/>
                <w:lang w:val="zh-CN"/>
              </w:rPr>
              <w:lastRenderedPageBreak/>
              <w:t>14</w:t>
            </w:r>
          </w:p>
        </w:tc>
        <w:tc>
          <w:tcPr>
            <w:tcW w:w="4318" w:type="dxa"/>
            <w:gridSpan w:val="4"/>
            <w:vAlign w:val="center"/>
          </w:tcPr>
          <w:p w:rsidR="00245CC3" w:rsidRPr="00F96289" w:rsidRDefault="00245CC3" w:rsidP="00BC3EB5">
            <w:pPr>
              <w:pStyle w:val="aa"/>
              <w:kinsoku w:val="0"/>
              <w:spacing w:line="320" w:lineRule="exact"/>
              <w:rPr>
                <w:rFonts w:hAnsi="宋体" w:cs="宋体"/>
                <w:bCs/>
                <w:szCs w:val="24"/>
                <w:lang w:val="zh-CN"/>
              </w:rPr>
            </w:pPr>
            <w:r w:rsidRPr="00F96289">
              <w:rPr>
                <w:rFonts w:hAnsi="宋体" w:cs="宋体" w:hint="eastAsia"/>
                <w:bCs/>
                <w:szCs w:val="24"/>
                <w:lang w:val="zh-CN"/>
              </w:rPr>
              <w:t>联合体协议</w:t>
            </w:r>
          </w:p>
        </w:tc>
        <w:tc>
          <w:tcPr>
            <w:tcW w:w="992" w:type="dxa"/>
            <w:vAlign w:val="center"/>
          </w:tcPr>
          <w:p w:rsidR="00245CC3" w:rsidRPr="0096178A" w:rsidRDefault="00245CC3" w:rsidP="00BC3EB5">
            <w:pPr>
              <w:jc w:val="center"/>
              <w:rPr>
                <w:rFonts w:ascii="宋体" w:hAnsi="宋体"/>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宋体"/>
                <w:bCs/>
                <w:sz w:val="24"/>
                <w:lang w:val="zh-CN"/>
              </w:rPr>
            </w:pPr>
            <w:r w:rsidRPr="00F96289">
              <w:rPr>
                <w:rFonts w:ascii="宋体" w:hAnsi="宋体" w:cs="宋体" w:hint="eastAsia"/>
                <w:bCs/>
                <w:sz w:val="24"/>
                <w:lang w:val="zh-CN"/>
              </w:rPr>
              <w:t>15</w:t>
            </w:r>
          </w:p>
        </w:tc>
        <w:tc>
          <w:tcPr>
            <w:tcW w:w="4318" w:type="dxa"/>
            <w:gridSpan w:val="4"/>
            <w:vAlign w:val="center"/>
          </w:tcPr>
          <w:p w:rsidR="00245CC3" w:rsidRPr="00F96289" w:rsidRDefault="00245CC3" w:rsidP="00BC3EB5">
            <w:pPr>
              <w:pStyle w:val="aa"/>
              <w:kinsoku w:val="0"/>
              <w:spacing w:line="320" w:lineRule="exact"/>
              <w:rPr>
                <w:rFonts w:hAnsi="宋体" w:cs="宋体"/>
                <w:bCs/>
                <w:szCs w:val="24"/>
                <w:lang w:val="zh-CN"/>
              </w:rPr>
            </w:pPr>
            <w:r w:rsidRPr="00F96289">
              <w:rPr>
                <w:rFonts w:hAnsi="宋体" w:cs="宋体" w:hint="eastAsia"/>
                <w:bCs/>
                <w:szCs w:val="24"/>
                <w:lang w:val="zh-CN"/>
              </w:rPr>
              <w:t>投标人与参加本项目投标的其他供应商之间，单位负责人不为同一人并且不存在直接控股、管理关系承诺函</w:t>
            </w:r>
          </w:p>
        </w:tc>
        <w:tc>
          <w:tcPr>
            <w:tcW w:w="992" w:type="dxa"/>
            <w:vAlign w:val="center"/>
          </w:tcPr>
          <w:p w:rsidR="00245CC3" w:rsidRPr="0096178A" w:rsidRDefault="00245CC3" w:rsidP="00BC3EB5">
            <w:pPr>
              <w:jc w:val="center"/>
              <w:rPr>
                <w:rFonts w:ascii="宋体" w:hAnsi="宋体"/>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宋体"/>
                <w:bCs/>
                <w:sz w:val="24"/>
                <w:lang w:val="zh-CN"/>
              </w:rPr>
            </w:pPr>
            <w:r w:rsidRPr="00F96289">
              <w:rPr>
                <w:rFonts w:ascii="宋体" w:hAnsi="宋体" w:cs="宋体" w:hint="eastAsia"/>
                <w:bCs/>
                <w:sz w:val="24"/>
                <w:lang w:val="zh-CN"/>
              </w:rPr>
              <w:t>16</w:t>
            </w:r>
          </w:p>
        </w:tc>
        <w:tc>
          <w:tcPr>
            <w:tcW w:w="4318" w:type="dxa"/>
            <w:gridSpan w:val="4"/>
            <w:vAlign w:val="center"/>
          </w:tcPr>
          <w:p w:rsidR="00245CC3" w:rsidRPr="00F96289" w:rsidRDefault="00245CC3" w:rsidP="00BC3EB5">
            <w:pPr>
              <w:pStyle w:val="aa"/>
              <w:kinsoku w:val="0"/>
              <w:spacing w:line="320" w:lineRule="exact"/>
              <w:rPr>
                <w:rFonts w:hAnsi="宋体" w:cs="宋体"/>
                <w:bCs/>
                <w:szCs w:val="24"/>
                <w:lang w:val="zh-CN"/>
              </w:rPr>
            </w:pPr>
            <w:r w:rsidRPr="00F96289">
              <w:rPr>
                <w:rFonts w:hAnsi="宋体" w:cs="仿宋_GB2312" w:hint="eastAsia"/>
                <w:szCs w:val="24"/>
                <w:lang w:val="zh-CN"/>
              </w:rPr>
              <w:t>投标人未为本项目提供整体设计、规范编制或者项目管理、监理、检测等服务承诺函</w:t>
            </w:r>
          </w:p>
        </w:tc>
        <w:tc>
          <w:tcPr>
            <w:tcW w:w="992" w:type="dxa"/>
            <w:vAlign w:val="center"/>
          </w:tcPr>
          <w:p w:rsidR="00245CC3" w:rsidRPr="0096178A" w:rsidRDefault="00245CC3" w:rsidP="00BC3EB5">
            <w:pPr>
              <w:jc w:val="center"/>
              <w:rPr>
                <w:rFonts w:ascii="宋体" w:hAnsi="宋体"/>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tcBorders>
              <w:top w:val="double" w:sz="4" w:space="0" w:color="auto"/>
            </w:tcBorders>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17</w:t>
            </w:r>
          </w:p>
        </w:tc>
        <w:tc>
          <w:tcPr>
            <w:tcW w:w="4318" w:type="dxa"/>
            <w:gridSpan w:val="4"/>
            <w:tcBorders>
              <w:top w:val="double" w:sz="4" w:space="0" w:color="auto"/>
            </w:tcBorders>
            <w:vAlign w:val="center"/>
          </w:tcPr>
          <w:p w:rsidR="00245CC3" w:rsidRPr="00F96289" w:rsidRDefault="00245CC3" w:rsidP="00BC3EB5">
            <w:pPr>
              <w:pStyle w:val="aa"/>
              <w:kinsoku w:val="0"/>
              <w:spacing w:line="320" w:lineRule="exact"/>
              <w:rPr>
                <w:rFonts w:hAnsi="宋体" w:cs="微软雅黑"/>
                <w:bCs/>
                <w:szCs w:val="24"/>
              </w:rPr>
            </w:pPr>
            <w:r w:rsidRPr="00F96289">
              <w:rPr>
                <w:rFonts w:hAnsi="宋体" w:cs="微软雅黑" w:hint="eastAsia"/>
                <w:bCs/>
                <w:szCs w:val="24"/>
              </w:rPr>
              <w:t>投标分项报价表</w:t>
            </w:r>
          </w:p>
        </w:tc>
        <w:tc>
          <w:tcPr>
            <w:tcW w:w="992" w:type="dxa"/>
            <w:tcBorders>
              <w:top w:val="double" w:sz="4" w:space="0" w:color="auto"/>
            </w:tcBorders>
            <w:vAlign w:val="center"/>
          </w:tcPr>
          <w:p w:rsidR="00245CC3" w:rsidRPr="0096178A" w:rsidRDefault="00245CC3" w:rsidP="00BC3EB5">
            <w:pPr>
              <w:jc w:val="center"/>
              <w:rPr>
                <w:rFonts w:ascii="宋体" w:hAnsi="宋体"/>
                <w:sz w:val="24"/>
              </w:rPr>
            </w:pPr>
          </w:p>
        </w:tc>
        <w:tc>
          <w:tcPr>
            <w:tcW w:w="1560" w:type="dxa"/>
            <w:tcBorders>
              <w:top w:val="double" w:sz="4" w:space="0" w:color="auto"/>
            </w:tcBorders>
            <w:vAlign w:val="center"/>
          </w:tcPr>
          <w:p w:rsidR="00245CC3" w:rsidRPr="00F96289" w:rsidRDefault="00245CC3" w:rsidP="00BC3EB5">
            <w:pPr>
              <w:snapToGrid w:val="0"/>
              <w:spacing w:line="400" w:lineRule="exact"/>
              <w:rPr>
                <w:rFonts w:ascii="宋体" w:hAnsi="宋体" w:cs="微软雅黑"/>
                <w:sz w:val="24"/>
              </w:rPr>
            </w:pPr>
          </w:p>
        </w:tc>
        <w:tc>
          <w:tcPr>
            <w:tcW w:w="2018" w:type="dxa"/>
            <w:tcBorders>
              <w:top w:val="double" w:sz="4" w:space="0" w:color="auto"/>
            </w:tcBorders>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18</w:t>
            </w:r>
          </w:p>
        </w:tc>
        <w:tc>
          <w:tcPr>
            <w:tcW w:w="4318" w:type="dxa"/>
            <w:gridSpan w:val="4"/>
            <w:vAlign w:val="center"/>
          </w:tcPr>
          <w:p w:rsidR="00245CC3" w:rsidRPr="00F96289" w:rsidRDefault="00245CC3" w:rsidP="00BC3EB5">
            <w:pPr>
              <w:pStyle w:val="aa"/>
              <w:kinsoku w:val="0"/>
              <w:spacing w:line="320" w:lineRule="exact"/>
              <w:rPr>
                <w:rFonts w:hAnsi="宋体" w:cs="微软雅黑"/>
                <w:bCs/>
                <w:szCs w:val="24"/>
              </w:rPr>
            </w:pPr>
            <w:r w:rsidRPr="00F96289">
              <w:rPr>
                <w:rFonts w:hAnsi="宋体" w:cs="微软雅黑" w:hint="eastAsia"/>
                <w:bCs/>
                <w:szCs w:val="24"/>
              </w:rPr>
              <w:t>技术规格偏离表</w:t>
            </w:r>
          </w:p>
        </w:tc>
        <w:tc>
          <w:tcPr>
            <w:tcW w:w="992" w:type="dxa"/>
            <w:vAlign w:val="center"/>
          </w:tcPr>
          <w:p w:rsidR="00245CC3" w:rsidRPr="0096178A" w:rsidRDefault="00245CC3" w:rsidP="00BC3EB5">
            <w:pPr>
              <w:jc w:val="center"/>
              <w:rPr>
                <w:rFonts w:ascii="宋体" w:hAnsi="宋体"/>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19</w:t>
            </w:r>
          </w:p>
        </w:tc>
        <w:tc>
          <w:tcPr>
            <w:tcW w:w="4318" w:type="dxa"/>
            <w:gridSpan w:val="4"/>
            <w:vAlign w:val="center"/>
          </w:tcPr>
          <w:p w:rsidR="00245CC3" w:rsidRPr="00F96289" w:rsidRDefault="00245CC3" w:rsidP="00BC3EB5">
            <w:pPr>
              <w:pStyle w:val="aa"/>
              <w:kinsoku w:val="0"/>
              <w:spacing w:line="320" w:lineRule="exact"/>
              <w:rPr>
                <w:rFonts w:hAnsi="宋体" w:cs="微软雅黑"/>
                <w:bCs/>
                <w:szCs w:val="24"/>
              </w:rPr>
            </w:pPr>
            <w:r w:rsidRPr="00F96289">
              <w:rPr>
                <w:rFonts w:hAnsi="宋体" w:cs="微软雅黑" w:hint="eastAsia"/>
                <w:bCs/>
                <w:szCs w:val="24"/>
              </w:rPr>
              <w:t>技术方案（实施方案）</w:t>
            </w:r>
          </w:p>
        </w:tc>
        <w:tc>
          <w:tcPr>
            <w:tcW w:w="992" w:type="dxa"/>
            <w:vAlign w:val="center"/>
          </w:tcPr>
          <w:p w:rsidR="00245CC3" w:rsidRPr="0096178A" w:rsidRDefault="00245CC3" w:rsidP="00BC3EB5">
            <w:pPr>
              <w:jc w:val="center"/>
              <w:rPr>
                <w:rFonts w:ascii="宋体" w:hAnsi="宋体"/>
                <w:sz w:val="24"/>
              </w:rPr>
            </w:pPr>
          </w:p>
        </w:tc>
        <w:tc>
          <w:tcPr>
            <w:tcW w:w="1560" w:type="dxa"/>
            <w:tcBorders>
              <w:top w:val="single" w:sz="4" w:space="0" w:color="auto"/>
            </w:tcBorders>
            <w:vAlign w:val="center"/>
          </w:tcPr>
          <w:p w:rsidR="00245CC3" w:rsidRPr="00F96289" w:rsidRDefault="00245CC3" w:rsidP="00BC3EB5">
            <w:pPr>
              <w:snapToGrid w:val="0"/>
              <w:spacing w:line="400" w:lineRule="exact"/>
              <w:rPr>
                <w:rFonts w:ascii="宋体" w:hAnsi="宋体" w:cs="微软雅黑"/>
                <w:sz w:val="24"/>
              </w:rPr>
            </w:pPr>
          </w:p>
        </w:tc>
        <w:tc>
          <w:tcPr>
            <w:tcW w:w="2018" w:type="dxa"/>
            <w:tcBorders>
              <w:top w:val="single" w:sz="4" w:space="0" w:color="auto"/>
            </w:tcBorders>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20</w:t>
            </w:r>
          </w:p>
        </w:tc>
        <w:tc>
          <w:tcPr>
            <w:tcW w:w="4318" w:type="dxa"/>
            <w:gridSpan w:val="4"/>
            <w:vAlign w:val="center"/>
          </w:tcPr>
          <w:p w:rsidR="00245CC3" w:rsidRPr="00F96289" w:rsidRDefault="00245CC3" w:rsidP="00BC3EB5">
            <w:pPr>
              <w:pStyle w:val="aa"/>
              <w:kinsoku w:val="0"/>
              <w:spacing w:line="320" w:lineRule="exact"/>
              <w:rPr>
                <w:rFonts w:hAnsi="宋体" w:cs="微软雅黑"/>
                <w:bCs/>
                <w:szCs w:val="24"/>
              </w:rPr>
            </w:pPr>
            <w:r w:rsidRPr="00F96289">
              <w:rPr>
                <w:rFonts w:hAnsi="宋体" w:cs="微软雅黑" w:hint="eastAsia"/>
                <w:bCs/>
                <w:szCs w:val="24"/>
              </w:rPr>
              <w:t>售后服务方案</w:t>
            </w:r>
          </w:p>
        </w:tc>
        <w:tc>
          <w:tcPr>
            <w:tcW w:w="992" w:type="dxa"/>
            <w:vAlign w:val="center"/>
          </w:tcPr>
          <w:p w:rsidR="00245CC3" w:rsidRPr="0096178A" w:rsidRDefault="00245CC3" w:rsidP="00BC3EB5">
            <w:pPr>
              <w:jc w:val="center"/>
              <w:rPr>
                <w:rFonts w:ascii="宋体" w:hAnsi="宋体"/>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21</w:t>
            </w:r>
          </w:p>
        </w:tc>
        <w:tc>
          <w:tcPr>
            <w:tcW w:w="4318" w:type="dxa"/>
            <w:gridSpan w:val="4"/>
            <w:vAlign w:val="center"/>
          </w:tcPr>
          <w:p w:rsidR="00245CC3" w:rsidRPr="00F96289" w:rsidRDefault="00245CC3" w:rsidP="00BC3EB5">
            <w:pPr>
              <w:pStyle w:val="aa"/>
              <w:kinsoku w:val="0"/>
              <w:spacing w:line="320" w:lineRule="exact"/>
              <w:rPr>
                <w:rFonts w:hAnsi="宋体" w:cs="微软雅黑"/>
                <w:bCs/>
                <w:szCs w:val="24"/>
              </w:rPr>
            </w:pPr>
            <w:r w:rsidRPr="00F96289">
              <w:rPr>
                <w:rFonts w:hAnsi="宋体" w:cs="微软雅黑" w:hint="eastAsia"/>
                <w:bCs/>
                <w:szCs w:val="24"/>
              </w:rPr>
              <w:t>业绩情况表</w:t>
            </w:r>
          </w:p>
        </w:tc>
        <w:tc>
          <w:tcPr>
            <w:tcW w:w="992" w:type="dxa"/>
            <w:vAlign w:val="center"/>
          </w:tcPr>
          <w:p w:rsidR="00245CC3" w:rsidRPr="0096178A" w:rsidRDefault="00245CC3" w:rsidP="00BC3EB5">
            <w:pPr>
              <w:jc w:val="center"/>
              <w:rPr>
                <w:rFonts w:ascii="宋体" w:hAnsi="宋体"/>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22</w:t>
            </w:r>
          </w:p>
        </w:tc>
        <w:tc>
          <w:tcPr>
            <w:tcW w:w="4318" w:type="dxa"/>
            <w:gridSpan w:val="4"/>
            <w:vAlign w:val="center"/>
          </w:tcPr>
          <w:p w:rsidR="00245CC3" w:rsidRPr="00F96289" w:rsidRDefault="00245CC3" w:rsidP="00BC3EB5">
            <w:pPr>
              <w:pStyle w:val="aa"/>
              <w:kinsoku w:val="0"/>
              <w:spacing w:line="320" w:lineRule="exact"/>
              <w:rPr>
                <w:rFonts w:hAnsi="宋体" w:cs="微软雅黑"/>
                <w:bCs/>
                <w:szCs w:val="24"/>
              </w:rPr>
            </w:pPr>
            <w:r w:rsidRPr="00F96289">
              <w:rPr>
                <w:rFonts w:hAnsi="宋体" w:cs="微软雅黑" w:hint="eastAsia"/>
                <w:bCs/>
                <w:szCs w:val="24"/>
              </w:rPr>
              <w:t>政府强制采购节能产品品目清单情况</w:t>
            </w:r>
          </w:p>
        </w:tc>
        <w:tc>
          <w:tcPr>
            <w:tcW w:w="992" w:type="dxa"/>
            <w:vAlign w:val="center"/>
          </w:tcPr>
          <w:p w:rsidR="00245CC3" w:rsidRPr="0096178A" w:rsidRDefault="00245CC3" w:rsidP="00BC3EB5">
            <w:pPr>
              <w:jc w:val="center"/>
              <w:rPr>
                <w:rFonts w:ascii="宋体" w:hAnsi="宋体"/>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23</w:t>
            </w:r>
          </w:p>
        </w:tc>
        <w:tc>
          <w:tcPr>
            <w:tcW w:w="4318" w:type="dxa"/>
            <w:gridSpan w:val="4"/>
            <w:vAlign w:val="center"/>
          </w:tcPr>
          <w:p w:rsidR="00245CC3" w:rsidRPr="00F96289" w:rsidRDefault="00245CC3" w:rsidP="00BC3EB5">
            <w:pPr>
              <w:pStyle w:val="aa"/>
              <w:kinsoku w:val="0"/>
              <w:spacing w:line="320" w:lineRule="exact"/>
              <w:rPr>
                <w:rFonts w:hAnsi="宋体" w:cs="微软雅黑"/>
                <w:bCs/>
                <w:szCs w:val="24"/>
              </w:rPr>
            </w:pPr>
            <w:r w:rsidRPr="00F96289">
              <w:rPr>
                <w:rFonts w:hAnsi="宋体" w:cs="微软雅黑" w:hint="eastAsia"/>
                <w:bCs/>
                <w:szCs w:val="24"/>
              </w:rPr>
              <w:t>优先采购节能产品政府采购品目清单情况</w:t>
            </w:r>
          </w:p>
        </w:tc>
        <w:tc>
          <w:tcPr>
            <w:tcW w:w="992" w:type="dxa"/>
            <w:vAlign w:val="center"/>
          </w:tcPr>
          <w:p w:rsidR="00245CC3" w:rsidRPr="0096178A" w:rsidRDefault="00245CC3" w:rsidP="00BC3EB5">
            <w:pPr>
              <w:jc w:val="center"/>
              <w:rPr>
                <w:rFonts w:ascii="宋体" w:hAnsi="宋体"/>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24</w:t>
            </w:r>
          </w:p>
        </w:tc>
        <w:tc>
          <w:tcPr>
            <w:tcW w:w="4318" w:type="dxa"/>
            <w:gridSpan w:val="4"/>
            <w:vAlign w:val="center"/>
          </w:tcPr>
          <w:p w:rsidR="00245CC3" w:rsidRPr="00F96289" w:rsidRDefault="00245CC3" w:rsidP="00BC3EB5">
            <w:pPr>
              <w:pStyle w:val="aa"/>
              <w:kinsoku w:val="0"/>
              <w:spacing w:line="320" w:lineRule="exact"/>
              <w:rPr>
                <w:rFonts w:hAnsi="宋体" w:cs="微软雅黑"/>
                <w:bCs/>
                <w:szCs w:val="24"/>
              </w:rPr>
            </w:pPr>
            <w:r w:rsidRPr="0096178A">
              <w:rPr>
                <w:rFonts w:hAnsi="宋体" w:hint="eastAsia"/>
                <w:color w:val="000000"/>
                <w:szCs w:val="24"/>
                <w:lang w:val="en-GB"/>
              </w:rPr>
              <w:t>优先采购环境标志产品政府采购品目清单情况</w:t>
            </w:r>
          </w:p>
        </w:tc>
        <w:tc>
          <w:tcPr>
            <w:tcW w:w="992" w:type="dxa"/>
            <w:vAlign w:val="center"/>
          </w:tcPr>
          <w:p w:rsidR="00245CC3" w:rsidRPr="0096178A" w:rsidRDefault="00245CC3" w:rsidP="00BC3EB5">
            <w:pPr>
              <w:jc w:val="center"/>
              <w:rPr>
                <w:rFonts w:ascii="宋体" w:hAnsi="宋体"/>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25</w:t>
            </w:r>
          </w:p>
        </w:tc>
        <w:tc>
          <w:tcPr>
            <w:tcW w:w="4318" w:type="dxa"/>
            <w:gridSpan w:val="4"/>
            <w:vAlign w:val="center"/>
          </w:tcPr>
          <w:p w:rsidR="00245CC3" w:rsidRPr="00F96289" w:rsidRDefault="00245CC3" w:rsidP="00BC3EB5">
            <w:pPr>
              <w:pStyle w:val="aa"/>
              <w:kinsoku w:val="0"/>
              <w:spacing w:line="320" w:lineRule="exact"/>
              <w:rPr>
                <w:rFonts w:hAnsi="宋体" w:cs="微软雅黑"/>
                <w:bCs/>
                <w:szCs w:val="24"/>
              </w:rPr>
            </w:pPr>
            <w:r w:rsidRPr="00F96289">
              <w:rPr>
                <w:rFonts w:hAnsi="宋体" w:cs="微软雅黑" w:hint="eastAsia"/>
                <w:bCs/>
                <w:szCs w:val="24"/>
              </w:rPr>
              <w:t>中小企业声明函</w:t>
            </w:r>
          </w:p>
        </w:tc>
        <w:tc>
          <w:tcPr>
            <w:tcW w:w="992" w:type="dxa"/>
            <w:vAlign w:val="center"/>
          </w:tcPr>
          <w:p w:rsidR="00245CC3" w:rsidRPr="0096178A" w:rsidRDefault="00245CC3" w:rsidP="00BC3EB5">
            <w:pPr>
              <w:jc w:val="center"/>
              <w:rPr>
                <w:rFonts w:ascii="宋体" w:hAnsi="宋体"/>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26</w:t>
            </w:r>
          </w:p>
        </w:tc>
        <w:tc>
          <w:tcPr>
            <w:tcW w:w="4318" w:type="dxa"/>
            <w:gridSpan w:val="4"/>
            <w:vAlign w:val="center"/>
          </w:tcPr>
          <w:p w:rsidR="00245CC3" w:rsidRPr="00F96289" w:rsidRDefault="00245CC3" w:rsidP="00BC3EB5">
            <w:pPr>
              <w:pStyle w:val="aa"/>
              <w:kinsoku w:val="0"/>
              <w:spacing w:line="320" w:lineRule="exact"/>
              <w:rPr>
                <w:rFonts w:hAnsi="宋体" w:cs="微软雅黑"/>
                <w:bCs/>
                <w:szCs w:val="24"/>
              </w:rPr>
            </w:pPr>
            <w:r w:rsidRPr="00F96289">
              <w:rPr>
                <w:rFonts w:hAnsi="宋体" w:cs="仿宋_GB2312" w:hint="eastAsia"/>
                <w:szCs w:val="24"/>
                <w:lang w:val="zh-CN"/>
              </w:rPr>
              <w:t>残疾人福利性单位声明函</w:t>
            </w:r>
          </w:p>
        </w:tc>
        <w:tc>
          <w:tcPr>
            <w:tcW w:w="992" w:type="dxa"/>
            <w:vAlign w:val="center"/>
          </w:tcPr>
          <w:p w:rsidR="00245CC3" w:rsidRPr="0096178A" w:rsidRDefault="00245CC3" w:rsidP="00BC3EB5">
            <w:pPr>
              <w:jc w:val="center"/>
              <w:rPr>
                <w:rFonts w:ascii="宋体" w:hAnsi="宋体"/>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27</w:t>
            </w:r>
          </w:p>
        </w:tc>
        <w:tc>
          <w:tcPr>
            <w:tcW w:w="4318" w:type="dxa"/>
            <w:gridSpan w:val="4"/>
            <w:vAlign w:val="center"/>
          </w:tcPr>
          <w:p w:rsidR="00245CC3" w:rsidRPr="00F96289" w:rsidRDefault="00245CC3" w:rsidP="00BC3EB5">
            <w:pPr>
              <w:pStyle w:val="aa"/>
              <w:kinsoku w:val="0"/>
              <w:spacing w:line="320" w:lineRule="exact"/>
              <w:rPr>
                <w:rFonts w:hAnsi="宋体" w:cs="微软雅黑"/>
                <w:bCs/>
                <w:szCs w:val="24"/>
              </w:rPr>
            </w:pPr>
            <w:r w:rsidRPr="00F96289">
              <w:rPr>
                <w:rFonts w:hAnsi="宋体" w:cs="微软雅黑" w:hint="eastAsia"/>
                <w:bCs/>
                <w:szCs w:val="24"/>
              </w:rPr>
              <w:t>监狱企业证明文件</w:t>
            </w:r>
          </w:p>
        </w:tc>
        <w:tc>
          <w:tcPr>
            <w:tcW w:w="992" w:type="dxa"/>
            <w:vAlign w:val="center"/>
          </w:tcPr>
          <w:p w:rsidR="00245CC3" w:rsidRPr="0096178A" w:rsidRDefault="00245CC3" w:rsidP="00BC3EB5">
            <w:pPr>
              <w:jc w:val="center"/>
              <w:rPr>
                <w:rFonts w:ascii="宋体" w:hAnsi="宋体"/>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814"/>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28</w:t>
            </w:r>
          </w:p>
        </w:tc>
        <w:tc>
          <w:tcPr>
            <w:tcW w:w="1767" w:type="dxa"/>
            <w:gridSpan w:val="3"/>
            <w:vAlign w:val="center"/>
          </w:tcPr>
          <w:p w:rsidR="00245CC3" w:rsidRPr="00F96289" w:rsidRDefault="00245CC3" w:rsidP="00BC3EB5">
            <w:pPr>
              <w:pStyle w:val="aa"/>
              <w:kinsoku w:val="0"/>
              <w:spacing w:line="320" w:lineRule="exact"/>
              <w:rPr>
                <w:rFonts w:hAnsi="宋体" w:cs="微软雅黑"/>
                <w:bCs/>
                <w:szCs w:val="24"/>
              </w:rPr>
            </w:pPr>
            <w:r w:rsidRPr="00F96289">
              <w:rPr>
                <w:rFonts w:hAnsi="宋体" w:cs="微软雅黑" w:hint="eastAsia"/>
                <w:bCs/>
                <w:szCs w:val="24"/>
              </w:rPr>
              <w:t>CCC强制性产品认证</w:t>
            </w:r>
          </w:p>
        </w:tc>
        <w:tc>
          <w:tcPr>
            <w:tcW w:w="2551" w:type="dxa"/>
            <w:vAlign w:val="center"/>
          </w:tcPr>
          <w:p w:rsidR="00245CC3" w:rsidRPr="00F96289" w:rsidRDefault="00245CC3" w:rsidP="00BC3EB5">
            <w:pPr>
              <w:pStyle w:val="aa"/>
              <w:kinsoku w:val="0"/>
              <w:spacing w:line="320" w:lineRule="exact"/>
              <w:rPr>
                <w:rFonts w:hAnsi="宋体" w:cs="微软雅黑"/>
                <w:bCs/>
                <w:szCs w:val="24"/>
              </w:rPr>
            </w:pPr>
            <w:r w:rsidRPr="00F96289">
              <w:rPr>
                <w:rFonts w:hAnsi="宋体" w:cs="宋体" w:hint="eastAsia"/>
                <w:bCs/>
                <w:szCs w:val="24"/>
                <w:lang w:val="zh-CN"/>
              </w:rPr>
              <w:t>所投产品符合国家强制性要求承诺函</w:t>
            </w:r>
          </w:p>
        </w:tc>
        <w:tc>
          <w:tcPr>
            <w:tcW w:w="992" w:type="dxa"/>
            <w:vAlign w:val="center"/>
          </w:tcPr>
          <w:p w:rsidR="00245CC3" w:rsidRPr="0096178A" w:rsidRDefault="00245CC3" w:rsidP="00BC3EB5">
            <w:pPr>
              <w:pStyle w:val="aa"/>
              <w:rPr>
                <w:rFonts w:hAnsi="宋体"/>
                <w:szCs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405"/>
        </w:trPr>
        <w:tc>
          <w:tcPr>
            <w:tcW w:w="468" w:type="dxa"/>
            <w:vMerge w:val="restart"/>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29</w:t>
            </w:r>
          </w:p>
        </w:tc>
        <w:tc>
          <w:tcPr>
            <w:tcW w:w="1767" w:type="dxa"/>
            <w:gridSpan w:val="3"/>
            <w:vMerge w:val="restart"/>
            <w:vAlign w:val="center"/>
          </w:tcPr>
          <w:p w:rsidR="00245CC3" w:rsidRPr="00F96289" w:rsidRDefault="00245CC3" w:rsidP="00BC3EB5">
            <w:pPr>
              <w:pStyle w:val="aa"/>
              <w:kinsoku w:val="0"/>
              <w:spacing w:line="320" w:lineRule="exact"/>
              <w:rPr>
                <w:rFonts w:hAnsi="宋体" w:cs="宋体"/>
                <w:szCs w:val="24"/>
              </w:rPr>
            </w:pPr>
            <w:r w:rsidRPr="00F96289">
              <w:rPr>
                <w:rFonts w:hAnsi="宋体" w:cs="宋体"/>
                <w:szCs w:val="24"/>
              </w:rPr>
              <w:t>信息安全产品强制性认证</w:t>
            </w:r>
          </w:p>
        </w:tc>
        <w:tc>
          <w:tcPr>
            <w:tcW w:w="2551" w:type="dxa"/>
            <w:vAlign w:val="center"/>
          </w:tcPr>
          <w:p w:rsidR="00245CC3" w:rsidRPr="00F96289" w:rsidRDefault="00245CC3" w:rsidP="00BC3EB5">
            <w:pPr>
              <w:pStyle w:val="aa"/>
              <w:kinsoku w:val="0"/>
              <w:spacing w:line="320" w:lineRule="exact"/>
              <w:rPr>
                <w:rFonts w:hAnsi="宋体" w:cs="宋体"/>
                <w:bCs/>
                <w:szCs w:val="24"/>
                <w:lang w:val="zh-CN"/>
              </w:rPr>
            </w:pPr>
            <w:r w:rsidRPr="00F96289">
              <w:rPr>
                <w:rFonts w:hAnsi="宋体" w:cs="宋体" w:hint="eastAsia"/>
                <w:szCs w:val="24"/>
              </w:rPr>
              <w:t>认证机构颁发的认证证书</w:t>
            </w:r>
          </w:p>
        </w:tc>
        <w:tc>
          <w:tcPr>
            <w:tcW w:w="992" w:type="dxa"/>
            <w:vMerge w:val="restart"/>
            <w:vAlign w:val="center"/>
          </w:tcPr>
          <w:p w:rsidR="00245CC3" w:rsidRPr="0096178A" w:rsidRDefault="00245CC3" w:rsidP="00BC3EB5">
            <w:pPr>
              <w:pStyle w:val="aa"/>
              <w:rPr>
                <w:rFonts w:hAnsi="宋体"/>
                <w:szCs w:val="24"/>
              </w:rPr>
            </w:pPr>
          </w:p>
        </w:tc>
        <w:tc>
          <w:tcPr>
            <w:tcW w:w="1560" w:type="dxa"/>
            <w:vMerge w:val="restart"/>
            <w:vAlign w:val="center"/>
          </w:tcPr>
          <w:p w:rsidR="00245CC3" w:rsidRPr="00F96289" w:rsidRDefault="00245CC3" w:rsidP="00BC3EB5">
            <w:pPr>
              <w:snapToGrid w:val="0"/>
              <w:spacing w:line="400" w:lineRule="exact"/>
              <w:rPr>
                <w:rFonts w:ascii="宋体" w:hAnsi="宋体" w:cs="微软雅黑"/>
                <w:sz w:val="24"/>
              </w:rPr>
            </w:pPr>
          </w:p>
        </w:tc>
        <w:tc>
          <w:tcPr>
            <w:tcW w:w="2018" w:type="dxa"/>
            <w:vMerge w:val="restart"/>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405"/>
        </w:trPr>
        <w:tc>
          <w:tcPr>
            <w:tcW w:w="468" w:type="dxa"/>
            <w:vMerge/>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p>
        </w:tc>
        <w:tc>
          <w:tcPr>
            <w:tcW w:w="1767" w:type="dxa"/>
            <w:gridSpan w:val="3"/>
            <w:vMerge/>
            <w:vAlign w:val="center"/>
          </w:tcPr>
          <w:p w:rsidR="00245CC3" w:rsidRPr="00F96289" w:rsidRDefault="00245CC3" w:rsidP="00BC3EB5">
            <w:pPr>
              <w:pStyle w:val="aa"/>
              <w:kinsoku w:val="0"/>
              <w:spacing w:line="320" w:lineRule="exact"/>
              <w:rPr>
                <w:rFonts w:hAnsi="宋体" w:cs="宋体"/>
                <w:szCs w:val="24"/>
              </w:rPr>
            </w:pPr>
          </w:p>
        </w:tc>
        <w:tc>
          <w:tcPr>
            <w:tcW w:w="2551" w:type="dxa"/>
            <w:vAlign w:val="center"/>
          </w:tcPr>
          <w:p w:rsidR="00245CC3" w:rsidRPr="00F96289" w:rsidRDefault="00245CC3" w:rsidP="00BC3EB5">
            <w:pPr>
              <w:pStyle w:val="aa"/>
              <w:kinsoku w:val="0"/>
              <w:spacing w:line="320" w:lineRule="exact"/>
              <w:rPr>
                <w:rFonts w:hAnsi="宋体" w:cs="宋体"/>
                <w:bCs/>
                <w:szCs w:val="24"/>
                <w:lang w:val="zh-CN"/>
              </w:rPr>
            </w:pPr>
            <w:r w:rsidRPr="00F96289">
              <w:rPr>
                <w:rFonts w:hAnsi="宋体" w:cs="宋体" w:hint="eastAsia"/>
                <w:szCs w:val="24"/>
              </w:rPr>
              <w:t>中国信息安全认证中心官网产品查询结果截图</w:t>
            </w:r>
          </w:p>
        </w:tc>
        <w:tc>
          <w:tcPr>
            <w:tcW w:w="992" w:type="dxa"/>
            <w:vMerge/>
            <w:vAlign w:val="center"/>
          </w:tcPr>
          <w:p w:rsidR="00245CC3" w:rsidRPr="0096178A" w:rsidRDefault="00245CC3" w:rsidP="00BC3EB5">
            <w:pPr>
              <w:pStyle w:val="aa"/>
              <w:rPr>
                <w:rFonts w:hAnsi="宋体"/>
                <w:szCs w:val="24"/>
              </w:rPr>
            </w:pPr>
          </w:p>
        </w:tc>
        <w:tc>
          <w:tcPr>
            <w:tcW w:w="1560" w:type="dxa"/>
            <w:vMerge/>
            <w:vAlign w:val="center"/>
          </w:tcPr>
          <w:p w:rsidR="00245CC3" w:rsidRPr="00F96289" w:rsidRDefault="00245CC3" w:rsidP="00BC3EB5">
            <w:pPr>
              <w:snapToGrid w:val="0"/>
              <w:spacing w:line="400" w:lineRule="exact"/>
              <w:rPr>
                <w:rFonts w:ascii="宋体" w:hAnsi="宋体" w:cs="微软雅黑"/>
                <w:sz w:val="24"/>
              </w:rPr>
            </w:pPr>
          </w:p>
        </w:tc>
        <w:tc>
          <w:tcPr>
            <w:tcW w:w="2018" w:type="dxa"/>
            <w:vMerge/>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tcBorders>
              <w:bottom w:val="single" w:sz="4" w:space="0" w:color="auto"/>
            </w:tcBorders>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30</w:t>
            </w:r>
          </w:p>
        </w:tc>
        <w:tc>
          <w:tcPr>
            <w:tcW w:w="4318" w:type="dxa"/>
            <w:gridSpan w:val="4"/>
            <w:tcBorders>
              <w:bottom w:val="single" w:sz="4" w:space="0" w:color="auto"/>
            </w:tcBorders>
            <w:vAlign w:val="center"/>
          </w:tcPr>
          <w:p w:rsidR="00245CC3" w:rsidRPr="00F96289" w:rsidRDefault="00245CC3" w:rsidP="00BC3EB5">
            <w:pPr>
              <w:pStyle w:val="aa"/>
              <w:kinsoku w:val="0"/>
              <w:spacing w:line="320" w:lineRule="exact"/>
              <w:rPr>
                <w:rFonts w:hAnsi="宋体" w:cs="微软雅黑"/>
                <w:bCs/>
                <w:szCs w:val="24"/>
              </w:rPr>
            </w:pPr>
            <w:r w:rsidRPr="00F96289">
              <w:rPr>
                <w:rFonts w:hAnsi="宋体" w:cs="微软雅黑" w:hint="eastAsia"/>
                <w:bCs/>
                <w:szCs w:val="24"/>
              </w:rPr>
              <w:t>国家级贫困县域注册地证明材料</w:t>
            </w:r>
          </w:p>
        </w:tc>
        <w:tc>
          <w:tcPr>
            <w:tcW w:w="992" w:type="dxa"/>
            <w:vAlign w:val="center"/>
          </w:tcPr>
          <w:p w:rsidR="00245CC3" w:rsidRPr="0096178A" w:rsidRDefault="00245CC3" w:rsidP="00BC3EB5">
            <w:pPr>
              <w:pStyle w:val="aa"/>
              <w:rPr>
                <w:rFonts w:hAnsi="宋体"/>
                <w:szCs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tcBorders>
              <w:top w:val="single" w:sz="4" w:space="0" w:color="auto"/>
              <w:bottom w:val="single" w:sz="4" w:space="0" w:color="auto"/>
            </w:tcBorders>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31</w:t>
            </w:r>
          </w:p>
        </w:tc>
        <w:tc>
          <w:tcPr>
            <w:tcW w:w="4318" w:type="dxa"/>
            <w:gridSpan w:val="4"/>
            <w:tcBorders>
              <w:top w:val="single" w:sz="4" w:space="0" w:color="auto"/>
              <w:bottom w:val="single" w:sz="4" w:space="0" w:color="auto"/>
            </w:tcBorders>
            <w:vAlign w:val="center"/>
          </w:tcPr>
          <w:p w:rsidR="00245CC3" w:rsidRPr="00F96289" w:rsidRDefault="00245CC3" w:rsidP="00BC3EB5">
            <w:pPr>
              <w:pStyle w:val="aa"/>
              <w:kinsoku w:val="0"/>
              <w:spacing w:line="320" w:lineRule="exact"/>
              <w:rPr>
                <w:rFonts w:hAnsi="宋体" w:cs="微软雅黑"/>
                <w:bCs/>
                <w:szCs w:val="24"/>
              </w:rPr>
            </w:pPr>
            <w:r w:rsidRPr="0096178A">
              <w:rPr>
                <w:rFonts w:hAnsi="宋体" w:hint="eastAsia"/>
                <w:color w:val="000000"/>
                <w:szCs w:val="24"/>
                <w:lang w:val="en-GB"/>
              </w:rPr>
              <w:t>扶贫部门出具的聘用建档立卡贫困人员身份证明</w:t>
            </w:r>
          </w:p>
        </w:tc>
        <w:tc>
          <w:tcPr>
            <w:tcW w:w="992" w:type="dxa"/>
            <w:vAlign w:val="center"/>
          </w:tcPr>
          <w:p w:rsidR="00245CC3" w:rsidRPr="0096178A" w:rsidRDefault="00245CC3" w:rsidP="00BC3EB5">
            <w:pPr>
              <w:pStyle w:val="aa"/>
              <w:rPr>
                <w:rFonts w:hAnsi="宋体"/>
                <w:szCs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tcBorders>
              <w:top w:val="single" w:sz="4" w:space="0" w:color="auto"/>
            </w:tcBorders>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32</w:t>
            </w:r>
          </w:p>
        </w:tc>
        <w:tc>
          <w:tcPr>
            <w:tcW w:w="4318" w:type="dxa"/>
            <w:gridSpan w:val="4"/>
            <w:tcBorders>
              <w:top w:val="single" w:sz="4" w:space="0" w:color="auto"/>
            </w:tcBorders>
            <w:vAlign w:val="center"/>
          </w:tcPr>
          <w:p w:rsidR="00245CC3" w:rsidRPr="00F96289" w:rsidRDefault="00245CC3" w:rsidP="00BC3EB5">
            <w:pPr>
              <w:pStyle w:val="aa"/>
              <w:kinsoku w:val="0"/>
              <w:spacing w:line="320" w:lineRule="exact"/>
              <w:rPr>
                <w:rFonts w:hAnsi="宋体" w:cs="微软雅黑"/>
                <w:bCs/>
                <w:szCs w:val="24"/>
              </w:rPr>
            </w:pPr>
            <w:r w:rsidRPr="0096178A">
              <w:rPr>
                <w:rFonts w:hAnsi="宋体" w:hint="eastAsia"/>
                <w:color w:val="000000"/>
                <w:szCs w:val="24"/>
                <w:lang w:val="en-GB"/>
              </w:rPr>
              <w:t>建档立卡贫困人员社保材料</w:t>
            </w:r>
          </w:p>
        </w:tc>
        <w:tc>
          <w:tcPr>
            <w:tcW w:w="992" w:type="dxa"/>
            <w:vAlign w:val="center"/>
          </w:tcPr>
          <w:p w:rsidR="00245CC3" w:rsidRPr="0096178A" w:rsidRDefault="00245CC3" w:rsidP="00BC3EB5">
            <w:pPr>
              <w:pStyle w:val="aa"/>
              <w:rPr>
                <w:rFonts w:hAnsi="宋体"/>
                <w:szCs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r w:rsidR="00245CC3" w:rsidRPr="0096178A" w:rsidTr="00BC3EB5">
        <w:trPr>
          <w:trHeight w:val="510"/>
        </w:trPr>
        <w:tc>
          <w:tcPr>
            <w:tcW w:w="468" w:type="dxa"/>
            <w:vAlign w:val="center"/>
          </w:tcPr>
          <w:p w:rsidR="00245CC3" w:rsidRPr="00F96289" w:rsidRDefault="00245CC3" w:rsidP="00BC3EB5">
            <w:pPr>
              <w:adjustRightInd w:val="0"/>
              <w:snapToGrid w:val="0"/>
              <w:spacing w:line="400" w:lineRule="exact"/>
              <w:jc w:val="center"/>
              <w:textAlignment w:val="baseline"/>
              <w:rPr>
                <w:rFonts w:ascii="宋体" w:hAnsi="宋体" w:cs="微软雅黑"/>
                <w:sz w:val="24"/>
              </w:rPr>
            </w:pPr>
            <w:r w:rsidRPr="00F96289">
              <w:rPr>
                <w:rFonts w:ascii="宋体" w:hAnsi="宋体" w:cs="微软雅黑" w:hint="eastAsia"/>
                <w:sz w:val="24"/>
              </w:rPr>
              <w:t>33</w:t>
            </w:r>
          </w:p>
        </w:tc>
        <w:tc>
          <w:tcPr>
            <w:tcW w:w="4318" w:type="dxa"/>
            <w:gridSpan w:val="4"/>
            <w:vAlign w:val="center"/>
          </w:tcPr>
          <w:p w:rsidR="00245CC3" w:rsidRPr="00F96289" w:rsidRDefault="00245CC3" w:rsidP="00BC3EB5">
            <w:pPr>
              <w:pStyle w:val="aa"/>
              <w:kinsoku w:val="0"/>
              <w:spacing w:line="320" w:lineRule="exact"/>
              <w:rPr>
                <w:rFonts w:hAnsi="宋体" w:cs="微软雅黑"/>
                <w:bCs/>
                <w:szCs w:val="24"/>
              </w:rPr>
            </w:pPr>
            <w:r w:rsidRPr="00F96289">
              <w:rPr>
                <w:rFonts w:hAnsi="宋体" w:cs="微软雅黑" w:hint="eastAsia"/>
                <w:bCs/>
                <w:szCs w:val="24"/>
              </w:rPr>
              <w:t>其它资料</w:t>
            </w:r>
          </w:p>
        </w:tc>
        <w:tc>
          <w:tcPr>
            <w:tcW w:w="992" w:type="dxa"/>
            <w:vAlign w:val="center"/>
          </w:tcPr>
          <w:p w:rsidR="00245CC3" w:rsidRPr="0096178A" w:rsidRDefault="00245CC3" w:rsidP="00BC3EB5">
            <w:pPr>
              <w:jc w:val="center"/>
              <w:rPr>
                <w:rFonts w:ascii="宋体" w:hAnsi="宋体"/>
                <w:sz w:val="24"/>
              </w:rPr>
            </w:pPr>
          </w:p>
        </w:tc>
        <w:tc>
          <w:tcPr>
            <w:tcW w:w="1560" w:type="dxa"/>
            <w:vAlign w:val="center"/>
          </w:tcPr>
          <w:p w:rsidR="00245CC3" w:rsidRPr="00F96289" w:rsidRDefault="00245CC3" w:rsidP="00BC3EB5">
            <w:pPr>
              <w:snapToGrid w:val="0"/>
              <w:spacing w:line="400" w:lineRule="exact"/>
              <w:rPr>
                <w:rFonts w:ascii="宋体" w:hAnsi="宋体" w:cs="微软雅黑"/>
                <w:sz w:val="24"/>
              </w:rPr>
            </w:pPr>
          </w:p>
        </w:tc>
        <w:tc>
          <w:tcPr>
            <w:tcW w:w="2018" w:type="dxa"/>
            <w:vAlign w:val="center"/>
          </w:tcPr>
          <w:p w:rsidR="00245CC3" w:rsidRPr="00F96289" w:rsidRDefault="00245CC3" w:rsidP="00BC3EB5">
            <w:pPr>
              <w:snapToGrid w:val="0"/>
              <w:spacing w:line="400" w:lineRule="exact"/>
              <w:rPr>
                <w:rFonts w:ascii="宋体" w:hAnsi="宋体" w:cs="微软雅黑"/>
                <w:sz w:val="24"/>
              </w:rPr>
            </w:pPr>
          </w:p>
        </w:tc>
      </w:tr>
    </w:tbl>
    <w:p w:rsidR="00245CC3" w:rsidRDefault="00245CC3" w:rsidP="00245CC3">
      <w:pPr>
        <w:tabs>
          <w:tab w:val="left" w:pos="1260"/>
        </w:tabs>
        <w:autoSpaceDE w:val="0"/>
        <w:autoSpaceDN w:val="0"/>
        <w:adjustRightInd w:val="0"/>
        <w:spacing w:line="360" w:lineRule="auto"/>
        <w:ind w:leftChars="-1" w:left="420" w:hangingChars="176" w:hanging="422"/>
        <w:contextualSpacing/>
        <w:rPr>
          <w:rFonts w:ascii="楷体" w:eastAsia="楷体" w:hAnsi="楷体"/>
          <w:color w:val="000000"/>
          <w:sz w:val="24"/>
        </w:rPr>
      </w:pPr>
      <w:r>
        <w:rPr>
          <w:rFonts w:ascii="楷体" w:eastAsia="楷体" w:hAnsi="楷体" w:hint="eastAsia"/>
          <w:color w:val="000000"/>
          <w:sz w:val="24"/>
        </w:rPr>
        <w:t>注：①本表序号8请按照本招标文件 “第六章资格审查与评标”资格审查表中序号3要求，根据所提供经审计财务报告、基本开户银行资信证明、银行资信证明、政府采购投标担保函情况填写其中一项即可。</w:t>
      </w:r>
    </w:p>
    <w:p w:rsidR="00245CC3" w:rsidRDefault="00245CC3" w:rsidP="00245CC3">
      <w:pPr>
        <w:tabs>
          <w:tab w:val="left" w:pos="1260"/>
        </w:tabs>
        <w:autoSpaceDE w:val="0"/>
        <w:autoSpaceDN w:val="0"/>
        <w:adjustRightInd w:val="0"/>
        <w:spacing w:line="360" w:lineRule="auto"/>
        <w:ind w:leftChars="202" w:left="424"/>
        <w:contextualSpacing/>
        <w:rPr>
          <w:rFonts w:ascii="楷体" w:eastAsia="楷体" w:hAnsi="楷体"/>
          <w:color w:val="000000"/>
          <w:sz w:val="24"/>
        </w:rPr>
      </w:pPr>
      <w:r>
        <w:rPr>
          <w:rFonts w:ascii="楷体" w:eastAsia="楷体" w:hAnsi="楷体" w:hint="eastAsia"/>
          <w:color w:val="000000"/>
          <w:sz w:val="24"/>
        </w:rPr>
        <w:lastRenderedPageBreak/>
        <w:t>②本表序号10请按照本招标文件 “第六章资格审查与评标”资格审查表中序号6要求提供，根据所提供证明材料或承诺函（声明）情况填写其中一项即可。</w:t>
      </w:r>
    </w:p>
    <w:p w:rsidR="00245CC3" w:rsidRDefault="00245CC3" w:rsidP="00245CC3">
      <w:pPr>
        <w:tabs>
          <w:tab w:val="left" w:pos="1260"/>
        </w:tabs>
        <w:autoSpaceDE w:val="0"/>
        <w:autoSpaceDN w:val="0"/>
        <w:adjustRightInd w:val="0"/>
        <w:spacing w:line="360" w:lineRule="auto"/>
        <w:ind w:leftChars="202" w:left="424"/>
        <w:contextualSpacing/>
        <w:rPr>
          <w:rFonts w:ascii="楷体" w:eastAsia="楷体" w:hAnsi="楷体"/>
          <w:color w:val="000000"/>
          <w:sz w:val="24"/>
        </w:rPr>
      </w:pPr>
      <w:r>
        <w:rPr>
          <w:rFonts w:ascii="楷体" w:eastAsia="楷体" w:hAnsi="楷体" w:hint="eastAsia"/>
          <w:color w:val="000000"/>
          <w:sz w:val="24"/>
        </w:rPr>
        <w:t>③本表序号30～32仅适用于物业项目。</w:t>
      </w:r>
    </w:p>
    <w:p w:rsidR="00D02F59" w:rsidRDefault="00D02F59" w:rsidP="00245CC3">
      <w:pPr>
        <w:tabs>
          <w:tab w:val="left" w:pos="1260"/>
        </w:tabs>
        <w:autoSpaceDE w:val="0"/>
        <w:autoSpaceDN w:val="0"/>
        <w:contextualSpacing/>
        <w:outlineLvl w:val="1"/>
        <w:rPr>
          <w:b/>
          <w:color w:val="000000"/>
          <w:sz w:val="24"/>
        </w:rPr>
      </w:pPr>
    </w:p>
    <w:p w:rsidR="00D02F59" w:rsidRDefault="00D02F59">
      <w:pPr>
        <w:spacing w:after="120"/>
        <w:ind w:left="820" w:firstLine="400"/>
        <w:rPr>
          <w:color w:val="000000"/>
        </w:rPr>
      </w:pPr>
    </w:p>
    <w:p w:rsidR="00D02F59" w:rsidRDefault="00D02F59">
      <w:pPr>
        <w:spacing w:after="120"/>
        <w:ind w:left="820" w:firstLine="400"/>
        <w:rPr>
          <w:color w:val="000000"/>
        </w:rPr>
      </w:pPr>
    </w:p>
    <w:p w:rsidR="00D02F59" w:rsidRDefault="00D02F59">
      <w:pPr>
        <w:spacing w:after="120"/>
        <w:ind w:left="820" w:firstLine="400"/>
        <w:rPr>
          <w:color w:val="000000"/>
        </w:rPr>
      </w:pPr>
    </w:p>
    <w:p w:rsidR="00D02F59" w:rsidRDefault="00D02F59">
      <w:pPr>
        <w:pStyle w:val="a5"/>
      </w:pPr>
    </w:p>
    <w:p w:rsidR="00245CC3" w:rsidRDefault="00245CC3">
      <w:pPr>
        <w:autoSpaceDE w:val="0"/>
        <w:autoSpaceDN w:val="0"/>
        <w:jc w:val="center"/>
        <w:outlineLvl w:val="1"/>
        <w:rPr>
          <w:b/>
          <w:color w:val="000000"/>
          <w:sz w:val="36"/>
        </w:rPr>
      </w:pPr>
    </w:p>
    <w:p w:rsidR="00245CC3" w:rsidRDefault="00245CC3">
      <w:pPr>
        <w:autoSpaceDE w:val="0"/>
        <w:autoSpaceDN w:val="0"/>
        <w:jc w:val="center"/>
        <w:outlineLvl w:val="1"/>
        <w:rPr>
          <w:b/>
          <w:color w:val="000000"/>
          <w:sz w:val="36"/>
        </w:rPr>
      </w:pPr>
    </w:p>
    <w:p w:rsidR="00245CC3" w:rsidRDefault="00245CC3">
      <w:pPr>
        <w:autoSpaceDE w:val="0"/>
        <w:autoSpaceDN w:val="0"/>
        <w:jc w:val="center"/>
        <w:outlineLvl w:val="1"/>
        <w:rPr>
          <w:b/>
          <w:color w:val="000000"/>
          <w:sz w:val="36"/>
        </w:rPr>
      </w:pPr>
    </w:p>
    <w:p w:rsidR="00245CC3" w:rsidRDefault="00245CC3">
      <w:pPr>
        <w:autoSpaceDE w:val="0"/>
        <w:autoSpaceDN w:val="0"/>
        <w:jc w:val="center"/>
        <w:outlineLvl w:val="1"/>
        <w:rPr>
          <w:b/>
          <w:color w:val="000000"/>
          <w:sz w:val="36"/>
        </w:rPr>
      </w:pPr>
    </w:p>
    <w:p w:rsidR="00245CC3" w:rsidRDefault="00245CC3">
      <w:pPr>
        <w:autoSpaceDE w:val="0"/>
        <w:autoSpaceDN w:val="0"/>
        <w:jc w:val="center"/>
        <w:outlineLvl w:val="1"/>
        <w:rPr>
          <w:b/>
          <w:color w:val="000000"/>
          <w:sz w:val="36"/>
        </w:rPr>
      </w:pPr>
    </w:p>
    <w:p w:rsidR="00245CC3" w:rsidRDefault="00245CC3">
      <w:pPr>
        <w:autoSpaceDE w:val="0"/>
        <w:autoSpaceDN w:val="0"/>
        <w:jc w:val="center"/>
        <w:outlineLvl w:val="1"/>
        <w:rPr>
          <w:b/>
          <w:color w:val="000000"/>
          <w:sz w:val="36"/>
        </w:rPr>
      </w:pPr>
    </w:p>
    <w:p w:rsidR="00245CC3" w:rsidRDefault="00245CC3">
      <w:pPr>
        <w:autoSpaceDE w:val="0"/>
        <w:autoSpaceDN w:val="0"/>
        <w:jc w:val="center"/>
        <w:outlineLvl w:val="1"/>
        <w:rPr>
          <w:b/>
          <w:color w:val="000000"/>
          <w:sz w:val="36"/>
        </w:rPr>
      </w:pPr>
    </w:p>
    <w:p w:rsidR="00245CC3" w:rsidRDefault="00245CC3">
      <w:pPr>
        <w:autoSpaceDE w:val="0"/>
        <w:autoSpaceDN w:val="0"/>
        <w:jc w:val="center"/>
        <w:outlineLvl w:val="1"/>
        <w:rPr>
          <w:b/>
          <w:color w:val="000000"/>
          <w:sz w:val="36"/>
        </w:rPr>
      </w:pPr>
    </w:p>
    <w:p w:rsidR="00245CC3" w:rsidRDefault="00245CC3">
      <w:pPr>
        <w:autoSpaceDE w:val="0"/>
        <w:autoSpaceDN w:val="0"/>
        <w:jc w:val="center"/>
        <w:outlineLvl w:val="1"/>
        <w:rPr>
          <w:b/>
          <w:color w:val="000000"/>
          <w:sz w:val="36"/>
        </w:rPr>
      </w:pPr>
    </w:p>
    <w:p w:rsidR="00245CC3" w:rsidRDefault="00245CC3">
      <w:pPr>
        <w:autoSpaceDE w:val="0"/>
        <w:autoSpaceDN w:val="0"/>
        <w:jc w:val="center"/>
        <w:outlineLvl w:val="1"/>
        <w:rPr>
          <w:b/>
          <w:color w:val="000000"/>
          <w:sz w:val="36"/>
        </w:rPr>
      </w:pPr>
    </w:p>
    <w:p w:rsidR="00245CC3" w:rsidRDefault="00245CC3">
      <w:pPr>
        <w:autoSpaceDE w:val="0"/>
        <w:autoSpaceDN w:val="0"/>
        <w:jc w:val="center"/>
        <w:outlineLvl w:val="1"/>
        <w:rPr>
          <w:b/>
          <w:color w:val="000000"/>
          <w:sz w:val="36"/>
        </w:rPr>
      </w:pPr>
    </w:p>
    <w:p w:rsidR="00245CC3" w:rsidRDefault="00245CC3">
      <w:pPr>
        <w:autoSpaceDE w:val="0"/>
        <w:autoSpaceDN w:val="0"/>
        <w:jc w:val="center"/>
        <w:outlineLvl w:val="1"/>
        <w:rPr>
          <w:b/>
          <w:color w:val="000000"/>
          <w:sz w:val="36"/>
        </w:rPr>
      </w:pPr>
    </w:p>
    <w:p w:rsidR="00245CC3" w:rsidRDefault="00245CC3">
      <w:pPr>
        <w:autoSpaceDE w:val="0"/>
        <w:autoSpaceDN w:val="0"/>
        <w:jc w:val="center"/>
        <w:outlineLvl w:val="1"/>
        <w:rPr>
          <w:b/>
          <w:color w:val="000000"/>
          <w:sz w:val="36"/>
        </w:rPr>
      </w:pPr>
    </w:p>
    <w:p w:rsidR="00245CC3" w:rsidRDefault="00245CC3">
      <w:pPr>
        <w:autoSpaceDE w:val="0"/>
        <w:autoSpaceDN w:val="0"/>
        <w:jc w:val="center"/>
        <w:outlineLvl w:val="1"/>
        <w:rPr>
          <w:b/>
          <w:color w:val="000000"/>
          <w:sz w:val="36"/>
        </w:rPr>
      </w:pPr>
    </w:p>
    <w:p w:rsidR="00245CC3" w:rsidRDefault="00245CC3">
      <w:pPr>
        <w:autoSpaceDE w:val="0"/>
        <w:autoSpaceDN w:val="0"/>
        <w:jc w:val="center"/>
        <w:outlineLvl w:val="1"/>
        <w:rPr>
          <w:b/>
          <w:color w:val="000000"/>
          <w:sz w:val="36"/>
        </w:rPr>
      </w:pPr>
    </w:p>
    <w:p w:rsidR="00245CC3" w:rsidRDefault="00245CC3">
      <w:pPr>
        <w:autoSpaceDE w:val="0"/>
        <w:autoSpaceDN w:val="0"/>
        <w:jc w:val="center"/>
        <w:outlineLvl w:val="1"/>
        <w:rPr>
          <w:b/>
          <w:color w:val="000000"/>
          <w:sz w:val="36"/>
        </w:rPr>
      </w:pPr>
    </w:p>
    <w:p w:rsidR="00245CC3" w:rsidRDefault="00245CC3">
      <w:pPr>
        <w:autoSpaceDE w:val="0"/>
        <w:autoSpaceDN w:val="0"/>
        <w:jc w:val="center"/>
        <w:outlineLvl w:val="1"/>
        <w:rPr>
          <w:b/>
          <w:color w:val="000000"/>
          <w:sz w:val="36"/>
        </w:rPr>
      </w:pPr>
    </w:p>
    <w:p w:rsidR="00D02F59" w:rsidRDefault="00245CC3">
      <w:pPr>
        <w:autoSpaceDE w:val="0"/>
        <w:autoSpaceDN w:val="0"/>
        <w:jc w:val="center"/>
        <w:outlineLvl w:val="1"/>
        <w:rPr>
          <w:b/>
          <w:color w:val="000000"/>
          <w:sz w:val="36"/>
        </w:rPr>
      </w:pPr>
      <w:r>
        <w:rPr>
          <w:rFonts w:hint="eastAsia"/>
          <w:b/>
          <w:color w:val="000000"/>
          <w:sz w:val="36"/>
        </w:rPr>
        <w:lastRenderedPageBreak/>
        <w:t>三</w:t>
      </w:r>
      <w:r w:rsidR="0083296B">
        <w:rPr>
          <w:rFonts w:hint="eastAsia"/>
          <w:b/>
          <w:color w:val="000000"/>
          <w:sz w:val="36"/>
        </w:rPr>
        <w:t>、开标一览表</w:t>
      </w:r>
    </w:p>
    <w:p w:rsidR="00D02F59" w:rsidRDefault="00D02F59">
      <w:pPr>
        <w:jc w:val="center"/>
        <w:rPr>
          <w:b/>
          <w:color w:val="000000"/>
          <w:sz w:val="24"/>
        </w:rPr>
      </w:pPr>
    </w:p>
    <w:p w:rsidR="00D02F59" w:rsidRDefault="0083296B">
      <w:pPr>
        <w:spacing w:before="50" w:after="156" w:line="360" w:lineRule="auto"/>
        <w:contextualSpacing/>
        <w:jc w:val="left"/>
        <w:rPr>
          <w:color w:val="000000"/>
          <w:sz w:val="24"/>
        </w:rPr>
      </w:pPr>
      <w:r>
        <w:rPr>
          <w:rFonts w:hint="eastAsia"/>
          <w:color w:val="000000"/>
          <w:sz w:val="24"/>
        </w:rPr>
        <w:t>项目编号：</w:t>
      </w:r>
    </w:p>
    <w:p w:rsidR="00D02F59" w:rsidRDefault="0083296B">
      <w:pPr>
        <w:spacing w:line="360" w:lineRule="auto"/>
        <w:contextualSpacing/>
        <w:rPr>
          <w:color w:val="000000"/>
          <w:sz w:val="24"/>
        </w:rPr>
      </w:pPr>
      <w:r>
        <w:rPr>
          <w:rFonts w:hint="eastAsia"/>
          <w:color w:val="000000"/>
          <w:sz w:val="24"/>
        </w:rPr>
        <w:t>项目名称：</w:t>
      </w:r>
      <w:r>
        <w:rPr>
          <w:rFonts w:hint="eastAsia"/>
          <w:color w:val="000000"/>
          <w:sz w:val="24"/>
        </w:rPr>
        <w:t xml:space="preserve">                                                  </w:t>
      </w:r>
      <w:r>
        <w:rPr>
          <w:rFonts w:hint="eastAsia"/>
          <w:color w:val="000000"/>
          <w:sz w:val="24"/>
        </w:rPr>
        <w:t>单位：元（人民币）</w:t>
      </w:r>
    </w:p>
    <w:tbl>
      <w:tblPr>
        <w:tblW w:w="0" w:type="auto"/>
        <w:tblInd w:w="108" w:type="dxa"/>
        <w:tblBorders>
          <w:top w:val="none" w:sz="2" w:space="0" w:color="auto"/>
          <w:left w:val="none" w:sz="2" w:space="0" w:color="auto"/>
          <w:bottom w:val="none" w:sz="2" w:space="0" w:color="auto"/>
          <w:right w:val="none" w:sz="2" w:space="0" w:color="auto"/>
          <w:insideH w:val="none" w:sz="2" w:space="0" w:color="auto"/>
          <w:insideV w:val="none" w:sz="2" w:space="0" w:color="auto"/>
        </w:tblBorders>
        <w:tblLayout w:type="fixed"/>
        <w:tblLook w:val="04A0"/>
      </w:tblPr>
      <w:tblGrid>
        <w:gridCol w:w="959"/>
        <w:gridCol w:w="1843"/>
        <w:gridCol w:w="3685"/>
        <w:gridCol w:w="1843"/>
        <w:gridCol w:w="1451"/>
      </w:tblGrid>
      <w:tr w:rsidR="00D02F59">
        <w:trPr>
          <w:trHeight w:val="851"/>
        </w:trPr>
        <w:tc>
          <w:tcPr>
            <w:tcW w:w="9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D02F59" w:rsidRDefault="0083296B">
            <w:pPr>
              <w:autoSpaceDE w:val="0"/>
              <w:autoSpaceDN w:val="0"/>
              <w:spacing w:line="360" w:lineRule="auto"/>
              <w:jc w:val="center"/>
              <w:rPr>
                <w:b/>
                <w:color w:val="000000"/>
                <w:sz w:val="24"/>
              </w:rPr>
            </w:pPr>
            <w:r>
              <w:rPr>
                <w:rFonts w:hint="eastAsia"/>
                <w:b/>
                <w:color w:val="000000"/>
                <w:sz w:val="24"/>
              </w:rPr>
              <w:t>标段</w:t>
            </w:r>
          </w:p>
        </w:tc>
        <w:tc>
          <w:tcPr>
            <w:tcW w:w="18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D02F59" w:rsidRDefault="0083296B">
            <w:pPr>
              <w:autoSpaceDE w:val="0"/>
              <w:autoSpaceDN w:val="0"/>
              <w:spacing w:line="360" w:lineRule="auto"/>
              <w:jc w:val="center"/>
              <w:rPr>
                <w:b/>
                <w:color w:val="000000"/>
                <w:sz w:val="24"/>
              </w:rPr>
            </w:pPr>
            <w:r>
              <w:rPr>
                <w:rFonts w:hint="eastAsia"/>
                <w:b/>
                <w:color w:val="000000"/>
                <w:sz w:val="24"/>
              </w:rPr>
              <w:t>项目名称</w:t>
            </w:r>
          </w:p>
        </w:tc>
        <w:tc>
          <w:tcPr>
            <w:tcW w:w="36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D02F59" w:rsidRDefault="0083296B">
            <w:pPr>
              <w:autoSpaceDE w:val="0"/>
              <w:autoSpaceDN w:val="0"/>
              <w:spacing w:line="360" w:lineRule="auto"/>
              <w:jc w:val="center"/>
              <w:rPr>
                <w:b/>
                <w:color w:val="000000"/>
                <w:sz w:val="24"/>
              </w:rPr>
            </w:pPr>
            <w:r>
              <w:rPr>
                <w:rFonts w:hint="eastAsia"/>
                <w:b/>
                <w:color w:val="000000"/>
                <w:sz w:val="24"/>
              </w:rPr>
              <w:t>投标报价</w:t>
            </w:r>
          </w:p>
        </w:tc>
        <w:tc>
          <w:tcPr>
            <w:tcW w:w="18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D02F59" w:rsidRDefault="00245CC3">
            <w:pPr>
              <w:autoSpaceDE w:val="0"/>
              <w:autoSpaceDN w:val="0"/>
              <w:spacing w:line="360" w:lineRule="auto"/>
              <w:jc w:val="center"/>
              <w:rPr>
                <w:b/>
                <w:color w:val="000000"/>
                <w:sz w:val="24"/>
              </w:rPr>
            </w:pPr>
            <w:r w:rsidRPr="0096178A">
              <w:rPr>
                <w:rFonts w:ascii="宋体" w:hAnsi="宋体" w:cs="宋体" w:hint="eastAsia"/>
                <w:b/>
                <w:szCs w:val="21"/>
                <w:lang w:val="zh-CN"/>
              </w:rPr>
              <w:t>交付日期(天)</w:t>
            </w:r>
          </w:p>
        </w:tc>
        <w:tc>
          <w:tcPr>
            <w:tcW w:w="145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D02F59" w:rsidRDefault="0083296B">
            <w:pPr>
              <w:autoSpaceDE w:val="0"/>
              <w:autoSpaceDN w:val="0"/>
              <w:spacing w:line="360" w:lineRule="auto"/>
              <w:jc w:val="center"/>
              <w:rPr>
                <w:b/>
                <w:color w:val="000000"/>
                <w:sz w:val="24"/>
              </w:rPr>
            </w:pPr>
            <w:r>
              <w:rPr>
                <w:rFonts w:hint="eastAsia"/>
                <w:b/>
                <w:color w:val="000000"/>
                <w:sz w:val="24"/>
              </w:rPr>
              <w:t>备注</w:t>
            </w:r>
          </w:p>
        </w:tc>
      </w:tr>
      <w:tr w:rsidR="00D02F59">
        <w:trPr>
          <w:trHeight w:val="851"/>
        </w:trPr>
        <w:tc>
          <w:tcPr>
            <w:tcW w:w="9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D02F59" w:rsidRDefault="00D02F59">
            <w:pPr>
              <w:autoSpaceDE w:val="0"/>
              <w:autoSpaceDN w:val="0"/>
              <w:spacing w:line="360" w:lineRule="auto"/>
              <w:ind w:left="240" w:firstLine="240"/>
              <w:rPr>
                <w:color w:val="000000"/>
                <w:sz w:val="24"/>
              </w:rPr>
            </w:pPr>
          </w:p>
        </w:tc>
        <w:tc>
          <w:tcPr>
            <w:tcW w:w="18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D02F59" w:rsidRDefault="00D02F59">
            <w:pPr>
              <w:autoSpaceDE w:val="0"/>
              <w:autoSpaceDN w:val="0"/>
              <w:spacing w:line="360" w:lineRule="auto"/>
              <w:ind w:left="240" w:firstLine="240"/>
              <w:rPr>
                <w:color w:val="000000"/>
                <w:sz w:val="24"/>
              </w:rPr>
            </w:pPr>
          </w:p>
        </w:tc>
        <w:tc>
          <w:tcPr>
            <w:tcW w:w="36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D02F59" w:rsidRDefault="0083296B">
            <w:pPr>
              <w:autoSpaceDE w:val="0"/>
              <w:autoSpaceDN w:val="0"/>
              <w:spacing w:line="360" w:lineRule="auto"/>
              <w:rPr>
                <w:color w:val="000000"/>
                <w:sz w:val="24"/>
              </w:rPr>
            </w:pPr>
            <w:r>
              <w:rPr>
                <w:rFonts w:hint="eastAsia"/>
                <w:color w:val="000000"/>
                <w:sz w:val="24"/>
              </w:rPr>
              <w:t>大写：　　　　　　小写：</w:t>
            </w:r>
          </w:p>
        </w:tc>
        <w:tc>
          <w:tcPr>
            <w:tcW w:w="18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D02F59" w:rsidRDefault="00D02F59">
            <w:pPr>
              <w:autoSpaceDE w:val="0"/>
              <w:autoSpaceDN w:val="0"/>
              <w:spacing w:line="360" w:lineRule="auto"/>
              <w:ind w:left="240" w:firstLine="240"/>
              <w:rPr>
                <w:color w:val="000000"/>
                <w:sz w:val="24"/>
              </w:rPr>
            </w:pPr>
          </w:p>
        </w:tc>
        <w:tc>
          <w:tcPr>
            <w:tcW w:w="145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D02F59" w:rsidRDefault="00D02F59">
            <w:pPr>
              <w:autoSpaceDE w:val="0"/>
              <w:autoSpaceDN w:val="0"/>
              <w:spacing w:line="360" w:lineRule="auto"/>
              <w:ind w:left="240" w:firstLine="240"/>
              <w:rPr>
                <w:color w:val="000000"/>
                <w:sz w:val="24"/>
              </w:rPr>
            </w:pPr>
          </w:p>
        </w:tc>
      </w:tr>
      <w:tr w:rsidR="00D02F59">
        <w:trPr>
          <w:trHeight w:val="851"/>
        </w:trPr>
        <w:tc>
          <w:tcPr>
            <w:tcW w:w="9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D02F59" w:rsidRDefault="0083296B">
            <w:pPr>
              <w:autoSpaceDE w:val="0"/>
              <w:autoSpaceDN w:val="0"/>
              <w:adjustRightInd w:val="0"/>
              <w:spacing w:line="480" w:lineRule="exact"/>
              <w:ind w:firstLine="240"/>
              <w:rPr>
                <w:color w:val="000000"/>
                <w:sz w:val="24"/>
                <w:szCs w:val="21"/>
              </w:rPr>
            </w:pPr>
            <w:r>
              <w:rPr>
                <w:rFonts w:cs="Arial"/>
                <w:color w:val="000000"/>
                <w:sz w:val="24"/>
                <w:szCs w:val="21"/>
              </w:rPr>
              <w:t>…</w:t>
            </w:r>
          </w:p>
        </w:tc>
        <w:tc>
          <w:tcPr>
            <w:tcW w:w="18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D02F59" w:rsidRDefault="00D02F59">
            <w:pPr>
              <w:autoSpaceDE w:val="0"/>
              <w:autoSpaceDN w:val="0"/>
              <w:adjustRightInd w:val="0"/>
              <w:spacing w:line="480" w:lineRule="exact"/>
              <w:ind w:firstLine="240"/>
              <w:rPr>
                <w:color w:val="000000"/>
                <w:sz w:val="24"/>
                <w:szCs w:val="21"/>
              </w:rPr>
            </w:pPr>
          </w:p>
        </w:tc>
        <w:tc>
          <w:tcPr>
            <w:tcW w:w="36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D02F59" w:rsidRDefault="00D02F59">
            <w:pPr>
              <w:autoSpaceDE w:val="0"/>
              <w:autoSpaceDN w:val="0"/>
              <w:adjustRightInd w:val="0"/>
              <w:spacing w:line="480" w:lineRule="exact"/>
              <w:rPr>
                <w:rFonts w:cs="宋体"/>
                <w:color w:val="000000"/>
                <w:sz w:val="24"/>
                <w:szCs w:val="21"/>
                <w:lang w:val="zh-CN"/>
              </w:rPr>
            </w:pPr>
          </w:p>
        </w:tc>
        <w:tc>
          <w:tcPr>
            <w:tcW w:w="184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D02F59" w:rsidRDefault="00D02F59">
            <w:pPr>
              <w:autoSpaceDE w:val="0"/>
              <w:autoSpaceDN w:val="0"/>
              <w:spacing w:line="360" w:lineRule="auto"/>
              <w:ind w:left="240" w:firstLine="240"/>
              <w:rPr>
                <w:color w:val="000000"/>
                <w:sz w:val="24"/>
              </w:rPr>
            </w:pPr>
          </w:p>
        </w:tc>
        <w:tc>
          <w:tcPr>
            <w:tcW w:w="145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D02F59" w:rsidRDefault="00D02F59">
            <w:pPr>
              <w:autoSpaceDE w:val="0"/>
              <w:autoSpaceDN w:val="0"/>
              <w:spacing w:line="360" w:lineRule="auto"/>
              <w:ind w:left="240" w:firstLine="240"/>
              <w:rPr>
                <w:color w:val="000000"/>
                <w:sz w:val="24"/>
              </w:rPr>
            </w:pPr>
          </w:p>
        </w:tc>
      </w:tr>
    </w:tbl>
    <w:p w:rsidR="00D02F59" w:rsidRDefault="00D02F59">
      <w:pPr>
        <w:autoSpaceDE w:val="0"/>
        <w:autoSpaceDN w:val="0"/>
        <w:spacing w:line="360" w:lineRule="auto"/>
        <w:rPr>
          <w:color w:val="000000"/>
          <w:sz w:val="24"/>
        </w:rPr>
      </w:pPr>
    </w:p>
    <w:p w:rsidR="00D02F59" w:rsidRDefault="0083296B">
      <w:pPr>
        <w:autoSpaceDE w:val="0"/>
        <w:autoSpaceDN w:val="0"/>
        <w:spacing w:line="360" w:lineRule="auto"/>
        <w:rPr>
          <w:color w:val="000000"/>
          <w:sz w:val="24"/>
        </w:rPr>
      </w:pPr>
      <w:r>
        <w:rPr>
          <w:rFonts w:hint="eastAsia"/>
          <w:color w:val="000000"/>
          <w:sz w:val="24"/>
        </w:rPr>
        <w:t>投标人名称：</w:t>
      </w:r>
      <w:r>
        <w:rPr>
          <w:rFonts w:hint="eastAsia"/>
          <w:color w:val="000000"/>
          <w:sz w:val="24"/>
          <w:u w:val="single"/>
        </w:rPr>
        <w:t xml:space="preserve">     </w:t>
      </w:r>
      <w:r>
        <w:rPr>
          <w:rFonts w:hint="eastAsia"/>
          <w:color w:val="000000"/>
          <w:sz w:val="24"/>
          <w:u w:val="single"/>
        </w:rPr>
        <w:t>（全称）</w:t>
      </w:r>
      <w:r>
        <w:rPr>
          <w:rFonts w:hint="eastAsia"/>
          <w:color w:val="000000"/>
          <w:sz w:val="24"/>
          <w:u w:val="single"/>
        </w:rPr>
        <w:t xml:space="preserve">   </w:t>
      </w:r>
      <w:r>
        <w:rPr>
          <w:rFonts w:hint="eastAsia"/>
          <w:color w:val="000000"/>
          <w:sz w:val="24"/>
        </w:rPr>
        <w:t>（公章）：</w:t>
      </w:r>
    </w:p>
    <w:p w:rsidR="00D02F59" w:rsidRDefault="0083296B">
      <w:pPr>
        <w:autoSpaceDE w:val="0"/>
        <w:autoSpaceDN w:val="0"/>
        <w:spacing w:line="360" w:lineRule="auto"/>
        <w:rPr>
          <w:color w:val="000000"/>
          <w:sz w:val="24"/>
        </w:rPr>
      </w:pPr>
      <w:r>
        <w:rPr>
          <w:rFonts w:hint="eastAsia"/>
          <w:color w:val="000000"/>
          <w:sz w:val="24"/>
        </w:rPr>
        <w:t>投标人法定代表人（单位负责人）或授权代表签字：</w:t>
      </w:r>
    </w:p>
    <w:p w:rsidR="00D02F59" w:rsidRDefault="0083296B">
      <w:pPr>
        <w:autoSpaceDE w:val="0"/>
        <w:autoSpaceDN w:val="0"/>
        <w:spacing w:line="360" w:lineRule="auto"/>
        <w:rPr>
          <w:color w:val="000000"/>
          <w:sz w:val="24"/>
        </w:rPr>
      </w:pPr>
      <w:r>
        <w:rPr>
          <w:rFonts w:hint="eastAsia"/>
          <w:color w:val="000000"/>
          <w:sz w:val="24"/>
        </w:rPr>
        <w:t>日期：</w:t>
      </w:r>
      <w:r>
        <w:rPr>
          <w:rFonts w:hint="eastAsia"/>
          <w:color w:val="000000"/>
          <w:sz w:val="24"/>
        </w:rPr>
        <w:t xml:space="preserve">   </w:t>
      </w:r>
      <w:r>
        <w:rPr>
          <w:rFonts w:hint="eastAsia"/>
          <w:color w:val="000000"/>
          <w:sz w:val="24"/>
        </w:rPr>
        <w:t>年</w:t>
      </w:r>
      <w:r>
        <w:rPr>
          <w:rFonts w:hint="eastAsia"/>
          <w:color w:val="000000"/>
          <w:sz w:val="24"/>
        </w:rPr>
        <w:t xml:space="preserve">   </w:t>
      </w:r>
      <w:r>
        <w:rPr>
          <w:rFonts w:hint="eastAsia"/>
          <w:color w:val="000000"/>
          <w:sz w:val="24"/>
        </w:rPr>
        <w:t>月</w:t>
      </w:r>
      <w:r>
        <w:rPr>
          <w:rFonts w:hint="eastAsia"/>
          <w:color w:val="000000"/>
          <w:sz w:val="24"/>
        </w:rPr>
        <w:t xml:space="preserve">   </w:t>
      </w:r>
      <w:r>
        <w:rPr>
          <w:rFonts w:hint="eastAsia"/>
          <w:color w:val="000000"/>
          <w:sz w:val="24"/>
        </w:rPr>
        <w:t>日</w:t>
      </w:r>
    </w:p>
    <w:p w:rsidR="00D02F59" w:rsidRDefault="0083296B">
      <w:pPr>
        <w:autoSpaceDE w:val="0"/>
        <w:autoSpaceDN w:val="0"/>
        <w:adjustRightInd w:val="0"/>
        <w:spacing w:line="480" w:lineRule="auto"/>
        <w:jc w:val="left"/>
        <w:rPr>
          <w:rFonts w:cs="宋体"/>
          <w:color w:val="000000"/>
          <w:szCs w:val="21"/>
          <w:lang w:val="zh-CN"/>
        </w:rPr>
      </w:pPr>
      <w:r>
        <w:rPr>
          <w:rFonts w:cs="宋体" w:hint="eastAsia"/>
          <w:color w:val="000000"/>
          <w:szCs w:val="21"/>
          <w:lang w:val="zh-CN"/>
        </w:rPr>
        <w:t>注：</w:t>
      </w:r>
      <w:r>
        <w:rPr>
          <w:rFonts w:cs="宋体" w:hint="eastAsia"/>
          <w:color w:val="000000"/>
          <w:szCs w:val="21"/>
          <w:lang w:val="zh-CN"/>
        </w:rPr>
        <w:t>1</w:t>
      </w:r>
      <w:r>
        <w:rPr>
          <w:rFonts w:cs="宋体" w:hint="eastAsia"/>
          <w:color w:val="000000"/>
          <w:szCs w:val="21"/>
          <w:lang w:val="zh-CN"/>
        </w:rPr>
        <w:t>、交付时间指完成该项目的最终时间（日历天）。</w:t>
      </w:r>
    </w:p>
    <w:p w:rsidR="00D02F59" w:rsidRDefault="0083296B">
      <w:pPr>
        <w:autoSpaceDE w:val="0"/>
        <w:autoSpaceDN w:val="0"/>
        <w:adjustRightInd w:val="0"/>
        <w:spacing w:line="480" w:lineRule="auto"/>
        <w:rPr>
          <w:rFonts w:cs="宋体"/>
          <w:color w:val="000000"/>
          <w:szCs w:val="21"/>
          <w:lang w:val="zh-CN"/>
        </w:rPr>
      </w:pPr>
      <w:r>
        <w:rPr>
          <w:rFonts w:cs="宋体" w:hint="eastAsia"/>
          <w:color w:val="000000"/>
          <w:szCs w:val="21"/>
          <w:lang w:val="zh-CN"/>
        </w:rPr>
        <w:t xml:space="preserve">    2</w:t>
      </w:r>
      <w:r>
        <w:rPr>
          <w:rFonts w:cs="宋体" w:hint="eastAsia"/>
          <w:color w:val="000000"/>
          <w:szCs w:val="21"/>
          <w:lang w:val="zh-CN"/>
        </w:rPr>
        <w:t>、如招标公告明确项目交付时间以年为单位，本表应填写完成该项目的年限。</w:t>
      </w:r>
    </w:p>
    <w:p w:rsidR="00D02F59" w:rsidRDefault="00D02F59" w:rsidP="00F37EA6">
      <w:pPr>
        <w:pStyle w:val="a1"/>
        <w:ind w:firstLine="280"/>
        <w:rPr>
          <w:color w:val="000000"/>
        </w:rPr>
      </w:pPr>
    </w:p>
    <w:p w:rsidR="00D02F59" w:rsidRDefault="00D02F59">
      <w:pPr>
        <w:spacing w:after="120" w:line="360" w:lineRule="auto"/>
        <w:ind w:left="241" w:firstLine="241"/>
        <w:rPr>
          <w:b/>
          <w:color w:val="000000"/>
          <w:sz w:val="24"/>
        </w:rPr>
      </w:pPr>
    </w:p>
    <w:p w:rsidR="00D02F59" w:rsidRDefault="00D02F59">
      <w:pPr>
        <w:spacing w:after="120" w:line="360" w:lineRule="auto"/>
        <w:ind w:left="241" w:firstLine="241"/>
        <w:rPr>
          <w:b/>
          <w:color w:val="000000"/>
          <w:sz w:val="24"/>
        </w:rPr>
      </w:pPr>
    </w:p>
    <w:p w:rsidR="00D02F59" w:rsidRDefault="00D02F59">
      <w:pPr>
        <w:spacing w:after="120" w:line="360" w:lineRule="auto"/>
        <w:ind w:left="241" w:firstLine="241"/>
        <w:rPr>
          <w:b/>
          <w:color w:val="000000"/>
          <w:sz w:val="24"/>
        </w:rPr>
      </w:pPr>
    </w:p>
    <w:p w:rsidR="00D02F59" w:rsidRDefault="00D02F59">
      <w:pPr>
        <w:spacing w:after="120" w:line="360" w:lineRule="auto"/>
        <w:ind w:left="241" w:firstLine="241"/>
        <w:rPr>
          <w:b/>
          <w:color w:val="000000"/>
          <w:sz w:val="24"/>
        </w:rPr>
      </w:pPr>
    </w:p>
    <w:p w:rsidR="00D02F59" w:rsidRDefault="00D02F59">
      <w:pPr>
        <w:spacing w:after="120" w:line="360" w:lineRule="auto"/>
        <w:ind w:left="241" w:firstLine="241"/>
        <w:rPr>
          <w:b/>
          <w:color w:val="000000"/>
          <w:sz w:val="24"/>
        </w:rPr>
      </w:pPr>
    </w:p>
    <w:p w:rsidR="00D02F59" w:rsidRDefault="00D02F59">
      <w:pPr>
        <w:spacing w:after="120" w:line="360" w:lineRule="auto"/>
        <w:ind w:left="241" w:firstLine="241"/>
        <w:rPr>
          <w:b/>
          <w:color w:val="000000"/>
          <w:sz w:val="24"/>
        </w:rPr>
      </w:pPr>
    </w:p>
    <w:p w:rsidR="00D02F59" w:rsidRDefault="00D02F59">
      <w:pPr>
        <w:autoSpaceDE w:val="0"/>
        <w:autoSpaceDN w:val="0"/>
        <w:spacing w:line="360" w:lineRule="auto"/>
        <w:jc w:val="center"/>
        <w:rPr>
          <w:b/>
          <w:color w:val="000000"/>
          <w:sz w:val="24"/>
        </w:rPr>
      </w:pPr>
    </w:p>
    <w:p w:rsidR="00D02F59" w:rsidRDefault="0083296B">
      <w:pPr>
        <w:autoSpaceDE w:val="0"/>
        <w:autoSpaceDN w:val="0"/>
        <w:outlineLvl w:val="1"/>
        <w:rPr>
          <w:color w:val="000000"/>
          <w:sz w:val="24"/>
        </w:rPr>
      </w:pPr>
      <w:r>
        <w:rPr>
          <w:rFonts w:hint="eastAsia"/>
          <w:color w:val="000000"/>
          <w:sz w:val="24"/>
        </w:rPr>
        <w:t xml:space="preserve"> </w:t>
      </w:r>
    </w:p>
    <w:p w:rsidR="00D02F59" w:rsidRDefault="00D02F59">
      <w:pPr>
        <w:autoSpaceDE w:val="0"/>
        <w:autoSpaceDN w:val="0"/>
        <w:spacing w:line="360" w:lineRule="auto"/>
        <w:jc w:val="center"/>
        <w:outlineLvl w:val="1"/>
        <w:rPr>
          <w:b/>
          <w:color w:val="000000"/>
          <w:sz w:val="36"/>
        </w:rPr>
      </w:pPr>
    </w:p>
    <w:p w:rsidR="00D02F59" w:rsidRDefault="0083296B">
      <w:pPr>
        <w:autoSpaceDE w:val="0"/>
        <w:autoSpaceDN w:val="0"/>
        <w:spacing w:line="360" w:lineRule="auto"/>
        <w:jc w:val="center"/>
        <w:outlineLvl w:val="1"/>
        <w:rPr>
          <w:b/>
          <w:color w:val="000000"/>
          <w:sz w:val="32"/>
        </w:rPr>
      </w:pPr>
      <w:r>
        <w:rPr>
          <w:b/>
          <w:color w:val="000000"/>
          <w:sz w:val="36"/>
        </w:rPr>
        <w:br w:type="page"/>
      </w:r>
      <w:r w:rsidR="00806FF2">
        <w:rPr>
          <w:rFonts w:hint="eastAsia"/>
          <w:b/>
          <w:color w:val="000000"/>
          <w:sz w:val="36"/>
        </w:rPr>
        <w:lastRenderedPageBreak/>
        <w:t>四</w:t>
      </w:r>
      <w:r>
        <w:rPr>
          <w:rFonts w:hint="eastAsia"/>
          <w:b/>
          <w:color w:val="000000"/>
          <w:sz w:val="36"/>
        </w:rPr>
        <w:t>、资格审查证明材料</w:t>
      </w:r>
    </w:p>
    <w:p w:rsidR="00D02F59" w:rsidRDefault="00806FF2">
      <w:pPr>
        <w:spacing w:line="360" w:lineRule="auto"/>
        <w:jc w:val="center"/>
        <w:outlineLvl w:val="2"/>
        <w:rPr>
          <w:b/>
          <w:color w:val="000000"/>
          <w:sz w:val="32"/>
        </w:rPr>
      </w:pPr>
      <w:r>
        <w:rPr>
          <w:rFonts w:hint="eastAsia"/>
          <w:b/>
          <w:color w:val="000000"/>
          <w:sz w:val="32"/>
        </w:rPr>
        <w:t>4</w:t>
      </w:r>
      <w:r w:rsidR="0083296B">
        <w:rPr>
          <w:rFonts w:hint="eastAsia"/>
          <w:b/>
          <w:color w:val="000000"/>
          <w:sz w:val="32"/>
        </w:rPr>
        <w:t xml:space="preserve">.1 </w:t>
      </w:r>
      <w:r w:rsidR="0083296B">
        <w:rPr>
          <w:rFonts w:hint="eastAsia"/>
          <w:b/>
          <w:color w:val="000000"/>
          <w:sz w:val="32"/>
        </w:rPr>
        <w:t>投</w:t>
      </w:r>
      <w:r w:rsidR="0083296B">
        <w:rPr>
          <w:rFonts w:hint="eastAsia"/>
          <w:b/>
          <w:color w:val="000000"/>
          <w:sz w:val="32"/>
        </w:rPr>
        <w:t xml:space="preserve"> </w:t>
      </w:r>
      <w:r w:rsidR="0083296B">
        <w:rPr>
          <w:rFonts w:hint="eastAsia"/>
          <w:b/>
          <w:color w:val="000000"/>
          <w:sz w:val="32"/>
        </w:rPr>
        <w:t>标</w:t>
      </w:r>
      <w:r w:rsidR="0083296B">
        <w:rPr>
          <w:rFonts w:hint="eastAsia"/>
          <w:b/>
          <w:color w:val="000000"/>
          <w:sz w:val="32"/>
        </w:rPr>
        <w:t xml:space="preserve"> </w:t>
      </w:r>
      <w:r w:rsidR="0083296B">
        <w:rPr>
          <w:rFonts w:hint="eastAsia"/>
          <w:b/>
          <w:color w:val="000000"/>
          <w:sz w:val="32"/>
        </w:rPr>
        <w:t>函</w:t>
      </w:r>
    </w:p>
    <w:p w:rsidR="00D02F59" w:rsidRDefault="0083296B">
      <w:pPr>
        <w:spacing w:line="360" w:lineRule="auto"/>
        <w:contextualSpacing/>
        <w:rPr>
          <w:b/>
          <w:color w:val="000000"/>
          <w:sz w:val="24"/>
        </w:rPr>
      </w:pPr>
      <w:r>
        <w:rPr>
          <w:rFonts w:hint="eastAsia"/>
          <w:color w:val="000000"/>
          <w:sz w:val="24"/>
        </w:rPr>
        <w:t>致：</w:t>
      </w:r>
      <w:r>
        <w:rPr>
          <w:rFonts w:hint="eastAsia"/>
          <w:color w:val="000000"/>
          <w:sz w:val="24"/>
          <w:u w:val="single"/>
        </w:rPr>
        <w:t xml:space="preserve">        </w:t>
      </w:r>
      <w:r>
        <w:rPr>
          <w:rFonts w:hint="eastAsia"/>
          <w:b/>
          <w:color w:val="000000"/>
          <w:sz w:val="24"/>
        </w:rPr>
        <w:t>（采购人）</w:t>
      </w:r>
    </w:p>
    <w:p w:rsidR="00806FF2" w:rsidRPr="00D95B9E" w:rsidRDefault="00806FF2" w:rsidP="00806FF2">
      <w:pPr>
        <w:adjustRightInd w:val="0"/>
        <w:spacing w:line="360" w:lineRule="auto"/>
        <w:ind w:firstLineChars="250" w:firstLine="525"/>
        <w:contextualSpacing/>
        <w:outlineLvl w:val="0"/>
        <w:rPr>
          <w:rFonts w:ascii="宋体" w:hAnsi="宋体"/>
          <w:snapToGrid w:val="0"/>
          <w:kern w:val="0"/>
          <w:szCs w:val="21"/>
        </w:rPr>
      </w:pPr>
      <w:r w:rsidRPr="00D95B9E">
        <w:rPr>
          <w:rFonts w:ascii="宋体" w:hAnsi="宋体" w:hint="eastAsia"/>
          <w:snapToGrid w:val="0"/>
          <w:kern w:val="0"/>
          <w:szCs w:val="21"/>
        </w:rPr>
        <w:t>根据贵方</w:t>
      </w:r>
      <w:r w:rsidRPr="00D95B9E">
        <w:rPr>
          <w:rFonts w:ascii="宋体" w:hAnsi="宋体" w:hint="eastAsia"/>
          <w:snapToGrid w:val="0"/>
          <w:kern w:val="0"/>
          <w:szCs w:val="21"/>
          <w:u w:val="single"/>
        </w:rPr>
        <w:t xml:space="preserve">        </w:t>
      </w:r>
      <w:r w:rsidRPr="00D95B9E">
        <w:rPr>
          <w:rFonts w:ascii="宋体" w:hAnsi="宋体" w:hint="eastAsia"/>
          <w:snapToGrid w:val="0"/>
          <w:kern w:val="0"/>
          <w:szCs w:val="21"/>
        </w:rPr>
        <w:t>（项目名称、招标编号）采购的招标公告及投标邀请，_______（姓名和职务）被正式授权并代表投标人</w:t>
      </w:r>
      <w:r w:rsidRPr="00D95B9E">
        <w:rPr>
          <w:rFonts w:ascii="宋体" w:hAnsi="宋体" w:hint="eastAsia"/>
          <w:snapToGrid w:val="0"/>
          <w:kern w:val="0"/>
          <w:szCs w:val="21"/>
          <w:u w:val="single"/>
        </w:rPr>
        <w:t xml:space="preserve">      </w:t>
      </w:r>
      <w:r w:rsidRPr="00D95B9E">
        <w:rPr>
          <w:rFonts w:ascii="宋体" w:hAnsi="宋体" w:hint="eastAsia"/>
          <w:snapToGrid w:val="0"/>
          <w:kern w:val="0"/>
          <w:szCs w:val="21"/>
        </w:rPr>
        <w:t>（投标人名称、地址）提交。</w:t>
      </w:r>
    </w:p>
    <w:p w:rsidR="00806FF2" w:rsidRPr="00D95B9E" w:rsidRDefault="00806FF2" w:rsidP="00806FF2">
      <w:pPr>
        <w:pStyle w:val="18"/>
        <w:spacing w:line="360" w:lineRule="auto"/>
        <w:ind w:firstLineChars="200" w:firstLine="420"/>
        <w:contextualSpacing/>
        <w:rPr>
          <w:rFonts w:hAnsi="宋体"/>
          <w:snapToGrid w:val="0"/>
          <w:szCs w:val="21"/>
        </w:rPr>
      </w:pPr>
      <w:r w:rsidRPr="00D95B9E">
        <w:rPr>
          <w:rFonts w:hAnsi="宋体" w:hint="eastAsia"/>
          <w:snapToGrid w:val="0"/>
          <w:szCs w:val="21"/>
        </w:rPr>
        <w:t>我方确认收到贵方提供的</w:t>
      </w:r>
      <w:r w:rsidRPr="00D95B9E">
        <w:rPr>
          <w:rFonts w:hAnsi="宋体" w:hint="eastAsia"/>
          <w:snapToGrid w:val="0"/>
          <w:szCs w:val="21"/>
          <w:u w:val="single"/>
        </w:rPr>
        <w:t xml:space="preserve">       </w:t>
      </w:r>
      <w:r w:rsidRPr="00D95B9E">
        <w:rPr>
          <w:rFonts w:hAnsi="宋体" w:hint="eastAsia"/>
          <w:snapToGrid w:val="0"/>
          <w:szCs w:val="21"/>
        </w:rPr>
        <w:t>（项目名称、招标编号）招标文件的全部内容。</w:t>
      </w:r>
    </w:p>
    <w:p w:rsidR="00806FF2" w:rsidRPr="00D95B9E" w:rsidRDefault="00806FF2" w:rsidP="00806FF2">
      <w:pPr>
        <w:pStyle w:val="18"/>
        <w:spacing w:line="360" w:lineRule="auto"/>
        <w:ind w:firstLineChars="200" w:firstLine="420"/>
        <w:contextualSpacing/>
        <w:rPr>
          <w:rFonts w:hAnsi="宋体"/>
          <w:snapToGrid w:val="0"/>
          <w:szCs w:val="21"/>
        </w:rPr>
      </w:pPr>
      <w:r w:rsidRPr="00D95B9E">
        <w:rPr>
          <w:rFonts w:hAnsi="宋体" w:hint="eastAsia"/>
          <w:snapToGrid w:val="0"/>
          <w:szCs w:val="21"/>
        </w:rPr>
        <w:t>我方在参与投标前已详细研究了招标文件的所有内容，包括澄清、修改文件（如果有）和所有已提供的参考资料以及有关附件，我方完全明白并认为此招标文件没有倾向性，也不存在排斥潜在投标供应商的内容，我方同意招标文件的相关条款和</w:t>
      </w:r>
      <w:r w:rsidRPr="00D95B9E">
        <w:rPr>
          <w:rFonts w:hAnsi="宋体" w:hint="eastAsia"/>
          <w:szCs w:val="21"/>
        </w:rPr>
        <w:t>已完全理解并接受招标文件的各项规定和要求及资金支付规定，对招标文件的合理性、合法性不再有异议</w:t>
      </w:r>
      <w:r w:rsidRPr="00837330">
        <w:rPr>
          <w:rFonts w:hAnsi="宋体" w:hint="eastAsia"/>
          <w:szCs w:val="21"/>
        </w:rPr>
        <w:t>，</w:t>
      </w:r>
      <w:r>
        <w:rPr>
          <w:rFonts w:hAnsi="宋体" w:hint="eastAsia"/>
          <w:szCs w:val="21"/>
        </w:rPr>
        <w:t>并承诺在发生争议时不会以对招标文件</w:t>
      </w:r>
      <w:r w:rsidRPr="00837330">
        <w:rPr>
          <w:rFonts w:hAnsi="宋体" w:hint="eastAsia"/>
          <w:szCs w:val="21"/>
        </w:rPr>
        <w:t>存在误解、不明白的条款为由，对贵中心行使任何法律上的抗辩权。</w:t>
      </w:r>
    </w:p>
    <w:p w:rsidR="00806FF2" w:rsidRPr="00D95B9E" w:rsidRDefault="00806FF2" w:rsidP="00806FF2">
      <w:pPr>
        <w:adjustRightInd w:val="0"/>
        <w:spacing w:line="360" w:lineRule="auto"/>
        <w:ind w:firstLineChars="200" w:firstLine="420"/>
        <w:contextualSpacing/>
        <w:rPr>
          <w:rFonts w:ascii="宋体" w:hAnsi="宋体" w:cs="Courier New"/>
          <w:szCs w:val="21"/>
        </w:rPr>
      </w:pPr>
      <w:r w:rsidRPr="00D95B9E">
        <w:rPr>
          <w:rFonts w:ascii="宋体" w:hAnsi="宋体" w:cs="Courier New" w:hint="eastAsia"/>
          <w:szCs w:val="21"/>
        </w:rPr>
        <w:t>我方已完全明白招标文件的所有条款要求，并申明如下：</w:t>
      </w:r>
    </w:p>
    <w:p w:rsidR="00806FF2" w:rsidRPr="00D95B9E" w:rsidRDefault="00806FF2" w:rsidP="00806FF2">
      <w:pPr>
        <w:adjustRightInd w:val="0"/>
        <w:spacing w:line="360" w:lineRule="auto"/>
        <w:ind w:firstLineChars="200" w:firstLine="420"/>
        <w:contextualSpacing/>
        <w:rPr>
          <w:rFonts w:ascii="宋体" w:hAnsi="宋体" w:cs="Courier New"/>
          <w:szCs w:val="21"/>
        </w:rPr>
      </w:pPr>
      <w:r w:rsidRPr="00D95B9E">
        <w:rPr>
          <w:rFonts w:ascii="宋体" w:hAnsi="宋体" w:cs="Courier New" w:hint="eastAsia"/>
          <w:szCs w:val="21"/>
        </w:rPr>
        <w:t>一、按招标文件提供的全部货物与相关服务的投标总价</w:t>
      </w:r>
      <w:r w:rsidRPr="00D95B9E">
        <w:rPr>
          <w:rFonts w:ascii="宋体" w:hAnsi="宋体" w:cs="Arial" w:hint="eastAsia"/>
          <w:szCs w:val="21"/>
        </w:rPr>
        <w:t>大写</w:t>
      </w:r>
      <w:r w:rsidRPr="00D95B9E">
        <w:rPr>
          <w:rFonts w:ascii="宋体" w:hAnsi="宋体" w:cs="Arial" w:hint="eastAsia"/>
          <w:szCs w:val="21"/>
          <w:u w:val="single"/>
        </w:rPr>
        <w:t xml:space="preserve">     </w:t>
      </w:r>
      <w:r w:rsidRPr="00D95B9E">
        <w:rPr>
          <w:rFonts w:ascii="宋体" w:hAnsi="宋体" w:cs="Courier New" w:hint="eastAsia"/>
          <w:szCs w:val="21"/>
        </w:rPr>
        <w:t>,小写</w:t>
      </w:r>
      <w:r w:rsidRPr="00D95B9E">
        <w:rPr>
          <w:rFonts w:ascii="宋体" w:hAnsi="宋体" w:cs="Courier New" w:hint="eastAsia"/>
          <w:szCs w:val="21"/>
          <w:u w:val="single"/>
        </w:rPr>
        <w:t xml:space="preserve">     </w:t>
      </w:r>
    </w:p>
    <w:p w:rsidR="00806FF2" w:rsidRPr="00D95B9E" w:rsidRDefault="00806FF2" w:rsidP="00806FF2">
      <w:pPr>
        <w:adjustRightInd w:val="0"/>
        <w:spacing w:line="360" w:lineRule="auto"/>
        <w:ind w:firstLineChars="200" w:firstLine="420"/>
        <w:contextualSpacing/>
        <w:rPr>
          <w:rFonts w:ascii="宋体" w:hAnsi="宋体" w:cs="Courier New"/>
          <w:szCs w:val="21"/>
        </w:rPr>
      </w:pPr>
      <w:r w:rsidRPr="00D95B9E">
        <w:rPr>
          <w:rFonts w:ascii="宋体" w:hAnsi="宋体" w:cs="Courier New" w:hint="eastAsia"/>
          <w:szCs w:val="21"/>
        </w:rPr>
        <w:t>二、本投标文件的有效期为投标截止时间起90天。如中标，有效期将延至供货终止日为止。在此提交的资格证明文件均至投标截止日有效，如有在投标有效期内失效的，我方承诺在中标后补齐一切手续，保证所有资格证明文件能在签订采购合同时直至采购合同终止日有效。</w:t>
      </w:r>
    </w:p>
    <w:p w:rsidR="00806FF2" w:rsidRPr="00D95B9E" w:rsidRDefault="00806FF2" w:rsidP="00806FF2">
      <w:pPr>
        <w:pStyle w:val="af0"/>
        <w:adjustRightInd w:val="0"/>
        <w:spacing w:line="360" w:lineRule="auto"/>
        <w:ind w:firstLineChars="200" w:firstLine="420"/>
        <w:contextualSpacing/>
        <w:rPr>
          <w:rFonts w:cs="Courier New"/>
          <w:sz w:val="21"/>
          <w:szCs w:val="21"/>
        </w:rPr>
      </w:pPr>
      <w:r w:rsidRPr="00D95B9E">
        <w:rPr>
          <w:rFonts w:cs="Courier New" w:hint="eastAsia"/>
          <w:sz w:val="21"/>
          <w:szCs w:val="21"/>
        </w:rPr>
        <w:t>三、我方明白并同意，在规定的开标日之后，投标有效期之内撤销投标的，则我方承担违背投标承诺的责任追究。</w:t>
      </w:r>
    </w:p>
    <w:p w:rsidR="00806FF2" w:rsidRPr="00D95B9E" w:rsidRDefault="00806FF2" w:rsidP="00806FF2">
      <w:pPr>
        <w:pStyle w:val="af0"/>
        <w:adjustRightInd w:val="0"/>
        <w:spacing w:line="360" w:lineRule="auto"/>
        <w:ind w:firstLineChars="200" w:firstLine="420"/>
        <w:contextualSpacing/>
        <w:rPr>
          <w:rFonts w:cs="Courier New"/>
          <w:sz w:val="21"/>
          <w:szCs w:val="21"/>
        </w:rPr>
      </w:pPr>
      <w:r w:rsidRPr="00D95B9E">
        <w:rPr>
          <w:rFonts w:cs="Courier New" w:hint="eastAsia"/>
          <w:sz w:val="21"/>
          <w:szCs w:val="21"/>
        </w:rPr>
        <w:t>四、我方同意按照贵方可能提出的要求而提供与投标有关的任何其它数据、信息或资料。</w:t>
      </w:r>
    </w:p>
    <w:p w:rsidR="00806FF2" w:rsidRPr="00D95B9E" w:rsidRDefault="00806FF2" w:rsidP="00806FF2">
      <w:pPr>
        <w:pStyle w:val="af0"/>
        <w:adjustRightInd w:val="0"/>
        <w:spacing w:line="360" w:lineRule="auto"/>
        <w:ind w:firstLineChars="200" w:firstLine="420"/>
        <w:contextualSpacing/>
        <w:rPr>
          <w:rFonts w:cs="Courier New"/>
          <w:sz w:val="21"/>
          <w:szCs w:val="21"/>
        </w:rPr>
      </w:pPr>
      <w:r w:rsidRPr="00D95B9E">
        <w:rPr>
          <w:rFonts w:cs="Courier New" w:hint="eastAsia"/>
          <w:sz w:val="21"/>
          <w:szCs w:val="21"/>
        </w:rPr>
        <w:t>五、我方理解贵方不一定接受最低投标价或任何贵方可能收到的投标。</w:t>
      </w:r>
    </w:p>
    <w:p w:rsidR="00806FF2" w:rsidRPr="00D95B9E" w:rsidRDefault="00806FF2" w:rsidP="00806FF2">
      <w:pPr>
        <w:pStyle w:val="af0"/>
        <w:adjustRightInd w:val="0"/>
        <w:spacing w:line="360" w:lineRule="auto"/>
        <w:ind w:firstLineChars="200" w:firstLine="420"/>
        <w:contextualSpacing/>
        <w:rPr>
          <w:rFonts w:cs="Courier New"/>
          <w:sz w:val="21"/>
          <w:szCs w:val="21"/>
        </w:rPr>
      </w:pPr>
      <w:r w:rsidRPr="00D95B9E">
        <w:rPr>
          <w:rFonts w:cs="Courier New" w:hint="eastAsia"/>
          <w:sz w:val="21"/>
          <w:szCs w:val="21"/>
        </w:rPr>
        <w:t>六、我方如果中标，将保证履行招标文件及其澄清、修改文件（如果有）中的全部责任和义务，按质、按量、按期完成《项目需求》及《合同书》中的全部任务。</w:t>
      </w:r>
    </w:p>
    <w:p w:rsidR="00806FF2" w:rsidRPr="00D95B9E" w:rsidRDefault="00806FF2" w:rsidP="00806FF2">
      <w:pPr>
        <w:pStyle w:val="af0"/>
        <w:adjustRightInd w:val="0"/>
        <w:spacing w:line="360" w:lineRule="auto"/>
        <w:ind w:firstLineChars="200" w:firstLine="420"/>
        <w:contextualSpacing/>
        <w:rPr>
          <w:sz w:val="21"/>
          <w:szCs w:val="21"/>
        </w:rPr>
      </w:pPr>
      <w:r w:rsidRPr="00D95B9E">
        <w:rPr>
          <w:rFonts w:cs="Courier New" w:hint="eastAsia"/>
          <w:sz w:val="21"/>
          <w:szCs w:val="21"/>
        </w:rPr>
        <w:t>七、我方在此保证所提交的所有文件和全部说明是真实的和正确的。</w:t>
      </w:r>
    </w:p>
    <w:p w:rsidR="00806FF2" w:rsidRPr="00D95B9E" w:rsidRDefault="00806FF2" w:rsidP="00806FF2">
      <w:pPr>
        <w:pStyle w:val="18"/>
        <w:spacing w:line="360" w:lineRule="auto"/>
        <w:ind w:firstLineChars="200" w:firstLine="420"/>
        <w:contextualSpacing/>
        <w:rPr>
          <w:rFonts w:hAnsi="宋体"/>
          <w:szCs w:val="21"/>
        </w:rPr>
      </w:pPr>
      <w:r w:rsidRPr="00D95B9E">
        <w:rPr>
          <w:rFonts w:hAnsi="宋体" w:hint="eastAsia"/>
          <w:szCs w:val="21"/>
        </w:rPr>
        <w:t>八、我方投标报价已包含应向知识产权所有权人支付的所有相关税费，并保证采购人在中国使用我方提供的货物时，如有第三方提出侵犯其知识产权主张的，责任由我方承担。</w:t>
      </w:r>
      <w:r w:rsidRPr="00D95B9E">
        <w:rPr>
          <w:rFonts w:hAnsi="宋体" w:hint="eastAsia"/>
          <w:szCs w:val="21"/>
        </w:rPr>
        <w:t xml:space="preserve"> </w:t>
      </w:r>
    </w:p>
    <w:p w:rsidR="00806FF2" w:rsidRPr="00D95B9E" w:rsidRDefault="00806FF2" w:rsidP="00806FF2">
      <w:pPr>
        <w:pStyle w:val="18"/>
        <w:spacing w:line="360" w:lineRule="auto"/>
        <w:ind w:firstLineChars="200" w:firstLine="420"/>
        <w:contextualSpacing/>
        <w:rPr>
          <w:rFonts w:hAnsi="宋体" w:cs="Arial"/>
          <w:szCs w:val="21"/>
        </w:rPr>
      </w:pPr>
      <w:r w:rsidRPr="00D95B9E">
        <w:rPr>
          <w:rFonts w:hAnsi="宋体" w:cs="Arial" w:hint="eastAsia"/>
          <w:szCs w:val="21"/>
        </w:rPr>
        <w:t>九、我方具备《政府采购法》第二十二条规定的条件；承诺如下：</w:t>
      </w:r>
    </w:p>
    <w:p w:rsidR="00806FF2" w:rsidRPr="00D95B9E" w:rsidRDefault="00806FF2" w:rsidP="00806FF2">
      <w:pPr>
        <w:pStyle w:val="18"/>
        <w:spacing w:line="360" w:lineRule="auto"/>
        <w:ind w:firstLineChars="200" w:firstLine="420"/>
        <w:contextualSpacing/>
        <w:rPr>
          <w:rFonts w:hAnsi="宋体" w:cs="Arial"/>
          <w:szCs w:val="21"/>
        </w:rPr>
      </w:pPr>
      <w:r w:rsidRPr="00D95B9E">
        <w:rPr>
          <w:rFonts w:hAnsi="宋体" w:cs="Arial" w:hint="eastAsia"/>
          <w:szCs w:val="21"/>
        </w:rPr>
        <w:t>（</w:t>
      </w:r>
      <w:r w:rsidRPr="00D95B9E">
        <w:rPr>
          <w:rFonts w:hAnsi="宋体" w:cs="Arial" w:hint="eastAsia"/>
          <w:szCs w:val="21"/>
        </w:rPr>
        <w:t>1</w:t>
      </w:r>
      <w:r w:rsidRPr="00D95B9E">
        <w:rPr>
          <w:rFonts w:hAnsi="宋体" w:cs="Arial" w:hint="eastAsia"/>
          <w:szCs w:val="21"/>
        </w:rPr>
        <w:t>）具有独立承担民事责任能力的在中华人民共和国境内注册的法人或其他组织或自然人，有效的营业执照（或事业法人登记证或身份证等相关证明）。</w:t>
      </w:r>
    </w:p>
    <w:p w:rsidR="00806FF2" w:rsidRPr="00D95B9E" w:rsidRDefault="00806FF2" w:rsidP="00806FF2">
      <w:pPr>
        <w:adjustRightInd w:val="0"/>
        <w:spacing w:line="360" w:lineRule="auto"/>
        <w:ind w:firstLineChars="210" w:firstLine="441"/>
        <w:contextualSpacing/>
        <w:rPr>
          <w:rFonts w:ascii="宋体" w:hAnsi="宋体" w:cs="Arial"/>
          <w:szCs w:val="21"/>
        </w:rPr>
      </w:pPr>
      <w:r w:rsidRPr="00D95B9E">
        <w:rPr>
          <w:rFonts w:ascii="宋体" w:hAnsi="宋体" w:cs="Arial" w:hint="eastAsia"/>
          <w:szCs w:val="21"/>
        </w:rPr>
        <w:lastRenderedPageBreak/>
        <w:t>（2）我方已依法缴纳了各项税费及社会保险费用，如有需要，可随时向采购人提供近三个月内的相关缴费证明，以便核查。</w:t>
      </w:r>
    </w:p>
    <w:p w:rsidR="00806FF2" w:rsidRPr="00D95B9E" w:rsidRDefault="00806FF2" w:rsidP="00806FF2">
      <w:pPr>
        <w:adjustRightInd w:val="0"/>
        <w:spacing w:line="360" w:lineRule="auto"/>
        <w:ind w:firstLineChars="210" w:firstLine="441"/>
        <w:contextualSpacing/>
        <w:rPr>
          <w:rFonts w:ascii="宋体" w:hAnsi="宋体" w:cs="Arial"/>
          <w:szCs w:val="21"/>
        </w:rPr>
      </w:pPr>
      <w:r w:rsidRPr="00D95B9E">
        <w:rPr>
          <w:rFonts w:ascii="宋体" w:hAnsi="宋体" w:cs="Arial" w:hint="eastAsia"/>
          <w:szCs w:val="21"/>
        </w:rPr>
        <w:t>（3）我方已依法建立健全的财务会计制度，如有需要，可随时向采购人提供相关证明材料，以便核查。</w:t>
      </w:r>
    </w:p>
    <w:p w:rsidR="00806FF2" w:rsidRPr="00D95B9E" w:rsidRDefault="00806FF2" w:rsidP="00806FF2">
      <w:pPr>
        <w:adjustRightInd w:val="0"/>
        <w:spacing w:line="360" w:lineRule="auto"/>
        <w:ind w:firstLineChars="210" w:firstLine="441"/>
        <w:contextualSpacing/>
        <w:rPr>
          <w:rFonts w:ascii="宋体" w:hAnsi="宋体" w:cs="Arial"/>
          <w:szCs w:val="21"/>
        </w:rPr>
      </w:pPr>
      <w:r w:rsidRPr="00D95B9E">
        <w:rPr>
          <w:rFonts w:ascii="宋体" w:hAnsi="宋体" w:cs="Arial" w:hint="eastAsia"/>
          <w:szCs w:val="21"/>
        </w:rPr>
        <w:t>（4）参加政府采购活动前三年内，在经营活动中没有重大违法记录。</w:t>
      </w:r>
    </w:p>
    <w:p w:rsidR="00806FF2" w:rsidRPr="00D95B9E" w:rsidRDefault="00806FF2" w:rsidP="00806FF2">
      <w:pPr>
        <w:adjustRightInd w:val="0"/>
        <w:spacing w:line="360" w:lineRule="auto"/>
        <w:ind w:firstLineChars="210" w:firstLine="441"/>
        <w:contextualSpacing/>
        <w:rPr>
          <w:rFonts w:ascii="宋体" w:hAnsi="宋体" w:cs="Arial"/>
          <w:szCs w:val="21"/>
        </w:rPr>
      </w:pPr>
      <w:r w:rsidRPr="00D95B9E">
        <w:rPr>
          <w:rFonts w:ascii="宋体" w:hAnsi="宋体" w:cs="Arial" w:hint="eastAsia"/>
          <w:szCs w:val="21"/>
        </w:rPr>
        <w:t>（5）符合法律、行政法规规定的其他条件。</w:t>
      </w:r>
    </w:p>
    <w:p w:rsidR="00806FF2" w:rsidRPr="00D95B9E" w:rsidRDefault="00806FF2" w:rsidP="00806FF2">
      <w:pPr>
        <w:adjustRightInd w:val="0"/>
        <w:spacing w:line="360" w:lineRule="auto"/>
        <w:ind w:firstLineChars="210" w:firstLine="441"/>
        <w:contextualSpacing/>
        <w:rPr>
          <w:rFonts w:ascii="宋体" w:hAnsi="宋体" w:cs="Arial"/>
          <w:szCs w:val="21"/>
        </w:rPr>
      </w:pPr>
      <w:r w:rsidRPr="00D95B9E">
        <w:rPr>
          <w:rFonts w:ascii="宋体" w:hAnsi="宋体" w:cs="宋体" w:hint="eastAsia"/>
          <w:szCs w:val="21"/>
        </w:rPr>
        <w:t>以上内容如有虚假或与事实不符的，评审委员会可将</w:t>
      </w:r>
      <w:r w:rsidRPr="00D95B9E">
        <w:rPr>
          <w:rFonts w:ascii="宋体" w:hAnsi="宋体" w:cs="Arial" w:hint="eastAsia"/>
          <w:szCs w:val="21"/>
        </w:rPr>
        <w:t>我方做无效投标处理，我方愿意承担相应的法律责任。</w:t>
      </w:r>
    </w:p>
    <w:p w:rsidR="00806FF2" w:rsidRPr="00D95B9E" w:rsidRDefault="00806FF2" w:rsidP="00806FF2">
      <w:pPr>
        <w:pStyle w:val="18"/>
        <w:spacing w:line="360" w:lineRule="auto"/>
        <w:ind w:firstLineChars="200" w:firstLine="420"/>
        <w:contextualSpacing/>
        <w:rPr>
          <w:rFonts w:hAnsi="宋体"/>
          <w:szCs w:val="21"/>
        </w:rPr>
      </w:pPr>
      <w:r w:rsidRPr="00D95B9E">
        <w:rPr>
          <w:rFonts w:hAnsi="宋体" w:hint="eastAsia"/>
          <w:szCs w:val="21"/>
        </w:rPr>
        <w:t>十、我方具备履行合同所必需的设备和专业技术能力。</w:t>
      </w:r>
    </w:p>
    <w:p w:rsidR="00806FF2" w:rsidRPr="00D95B9E" w:rsidRDefault="00806FF2" w:rsidP="00806FF2">
      <w:pPr>
        <w:pStyle w:val="18"/>
        <w:spacing w:line="360" w:lineRule="auto"/>
        <w:ind w:firstLineChars="200" w:firstLine="420"/>
        <w:contextualSpacing/>
        <w:rPr>
          <w:rFonts w:hAnsi="宋体"/>
          <w:szCs w:val="21"/>
        </w:rPr>
      </w:pPr>
      <w:r w:rsidRPr="00D95B9E">
        <w:rPr>
          <w:rFonts w:hAnsi="宋体" w:hint="eastAsia"/>
          <w:snapToGrid w:val="0"/>
          <w:szCs w:val="21"/>
        </w:rPr>
        <w:t>十一、</w:t>
      </w:r>
      <w:r w:rsidRPr="00D95B9E">
        <w:rPr>
          <w:rFonts w:hAnsi="宋体" w:hint="eastAsia"/>
          <w:szCs w:val="21"/>
        </w:rPr>
        <w:t>我方对在本函及投标文件中所作的所有承诺承担法律责任。</w:t>
      </w:r>
    </w:p>
    <w:p w:rsidR="00806FF2" w:rsidRPr="00D95B9E" w:rsidRDefault="00806FF2" w:rsidP="00806FF2">
      <w:pPr>
        <w:pStyle w:val="18"/>
        <w:snapToGrid w:val="0"/>
        <w:spacing w:line="360" w:lineRule="auto"/>
        <w:rPr>
          <w:rFonts w:hAnsi="宋体"/>
          <w:szCs w:val="21"/>
        </w:rPr>
      </w:pPr>
    </w:p>
    <w:p w:rsidR="00806FF2" w:rsidRPr="00D95B9E" w:rsidRDefault="00806FF2" w:rsidP="00806FF2">
      <w:pPr>
        <w:pStyle w:val="18"/>
        <w:snapToGrid w:val="0"/>
        <w:spacing w:line="360" w:lineRule="auto"/>
        <w:rPr>
          <w:rFonts w:hAnsi="宋体" w:cs="Courier New"/>
          <w:szCs w:val="21"/>
        </w:rPr>
      </w:pPr>
      <w:r w:rsidRPr="00D95B9E">
        <w:rPr>
          <w:rFonts w:hAnsi="宋体" w:cs="Courier New" w:hint="eastAsia"/>
          <w:szCs w:val="21"/>
        </w:rPr>
        <w:t>所有与本招标有关的一切正式往来请寄：</w:t>
      </w:r>
    </w:p>
    <w:p w:rsidR="00806FF2" w:rsidRPr="00D95B9E" w:rsidRDefault="00806FF2" w:rsidP="00806FF2">
      <w:pPr>
        <w:adjustRightInd w:val="0"/>
        <w:snapToGrid w:val="0"/>
        <w:spacing w:line="360" w:lineRule="auto"/>
        <w:rPr>
          <w:rFonts w:ascii="宋体" w:hAnsi="宋体" w:cs="Courier New"/>
          <w:szCs w:val="21"/>
        </w:rPr>
      </w:pPr>
      <w:r w:rsidRPr="00D95B9E">
        <w:rPr>
          <w:rFonts w:ascii="宋体" w:hAnsi="宋体" w:cs="Courier New" w:hint="eastAsia"/>
          <w:szCs w:val="21"/>
        </w:rPr>
        <w:t>地    址：</w:t>
      </w:r>
      <w:r w:rsidRPr="00D95B9E">
        <w:rPr>
          <w:rFonts w:ascii="宋体" w:hAnsi="宋体" w:cs="Courier New" w:hint="eastAsia"/>
          <w:szCs w:val="21"/>
          <w:u w:val="single"/>
        </w:rPr>
        <w:t xml:space="preserve">               </w:t>
      </w:r>
      <w:r w:rsidRPr="00D95B9E">
        <w:rPr>
          <w:rFonts w:ascii="宋体" w:hAnsi="宋体" w:cs="Courier New" w:hint="eastAsia"/>
          <w:szCs w:val="21"/>
        </w:rPr>
        <w:t xml:space="preserve">              邮政编码：</w:t>
      </w:r>
      <w:r w:rsidRPr="00D95B9E">
        <w:rPr>
          <w:rFonts w:ascii="宋体" w:hAnsi="宋体" w:cs="Courier New" w:hint="eastAsia"/>
          <w:szCs w:val="21"/>
          <w:u w:val="single"/>
        </w:rPr>
        <w:t xml:space="preserve">           </w:t>
      </w:r>
      <w:r w:rsidRPr="00D95B9E">
        <w:rPr>
          <w:rFonts w:ascii="宋体" w:hAnsi="宋体" w:cs="Courier New" w:hint="eastAsia"/>
          <w:szCs w:val="21"/>
        </w:rPr>
        <w:t xml:space="preserve">                 </w:t>
      </w:r>
    </w:p>
    <w:p w:rsidR="00806FF2" w:rsidRPr="00D95B9E" w:rsidRDefault="00806FF2" w:rsidP="00806FF2">
      <w:pPr>
        <w:adjustRightInd w:val="0"/>
        <w:snapToGrid w:val="0"/>
        <w:spacing w:line="360" w:lineRule="auto"/>
        <w:rPr>
          <w:rFonts w:ascii="宋体" w:hAnsi="宋体" w:cs="Courier New"/>
          <w:szCs w:val="21"/>
        </w:rPr>
      </w:pPr>
      <w:r w:rsidRPr="00D95B9E">
        <w:rPr>
          <w:rFonts w:ascii="宋体" w:hAnsi="宋体" w:cs="Courier New" w:hint="eastAsia"/>
          <w:szCs w:val="21"/>
        </w:rPr>
        <w:t>电    话：</w:t>
      </w:r>
      <w:r w:rsidRPr="00D95B9E">
        <w:rPr>
          <w:rFonts w:ascii="宋体" w:hAnsi="宋体" w:cs="Courier New" w:hint="eastAsia"/>
          <w:szCs w:val="21"/>
          <w:u w:val="single"/>
        </w:rPr>
        <w:t xml:space="preserve">               </w:t>
      </w:r>
      <w:r w:rsidRPr="00D95B9E">
        <w:rPr>
          <w:rFonts w:ascii="宋体" w:hAnsi="宋体" w:cs="Courier New" w:hint="eastAsia"/>
          <w:szCs w:val="21"/>
        </w:rPr>
        <w:t xml:space="preserve">              传    真：</w:t>
      </w:r>
      <w:r w:rsidRPr="00D95B9E">
        <w:rPr>
          <w:rFonts w:ascii="宋体" w:hAnsi="宋体" w:cs="Courier New" w:hint="eastAsia"/>
          <w:szCs w:val="21"/>
          <w:u w:val="single"/>
        </w:rPr>
        <w:t xml:space="preserve">           </w:t>
      </w:r>
      <w:r w:rsidRPr="00D95B9E">
        <w:rPr>
          <w:rFonts w:ascii="宋体" w:hAnsi="宋体" w:cs="Courier New" w:hint="eastAsia"/>
          <w:szCs w:val="21"/>
        </w:rPr>
        <w:t xml:space="preserve">                </w:t>
      </w:r>
    </w:p>
    <w:p w:rsidR="00806FF2" w:rsidRPr="00D95B9E" w:rsidRDefault="00806FF2" w:rsidP="00806FF2">
      <w:pPr>
        <w:adjustRightInd w:val="0"/>
        <w:snapToGrid w:val="0"/>
        <w:spacing w:line="360" w:lineRule="auto"/>
        <w:rPr>
          <w:rFonts w:ascii="宋体" w:hAnsi="宋体" w:cs="Courier New"/>
          <w:szCs w:val="21"/>
        </w:rPr>
      </w:pPr>
      <w:r w:rsidRPr="00D95B9E">
        <w:rPr>
          <w:rFonts w:ascii="宋体" w:hAnsi="宋体" w:cs="Courier New" w:hint="eastAsia"/>
          <w:szCs w:val="21"/>
        </w:rPr>
        <w:t>投标人代表姓名：</w:t>
      </w:r>
      <w:r w:rsidRPr="00D95B9E">
        <w:rPr>
          <w:rFonts w:ascii="宋体" w:hAnsi="宋体" w:cs="Courier New" w:hint="eastAsia"/>
          <w:szCs w:val="21"/>
          <w:u w:val="single"/>
        </w:rPr>
        <w:t xml:space="preserve">         </w:t>
      </w:r>
      <w:r w:rsidRPr="00D95B9E">
        <w:rPr>
          <w:rFonts w:ascii="宋体" w:hAnsi="宋体" w:cs="Courier New" w:hint="eastAsia"/>
          <w:szCs w:val="21"/>
        </w:rPr>
        <w:t xml:space="preserve">              职    务：</w:t>
      </w:r>
      <w:r w:rsidRPr="00D95B9E">
        <w:rPr>
          <w:rFonts w:ascii="宋体" w:hAnsi="宋体" w:cs="Courier New" w:hint="eastAsia"/>
          <w:szCs w:val="21"/>
          <w:u w:val="single"/>
        </w:rPr>
        <w:t xml:space="preserve">           </w:t>
      </w:r>
      <w:r w:rsidRPr="00D95B9E">
        <w:rPr>
          <w:rFonts w:ascii="宋体" w:hAnsi="宋体" w:cs="Courier New" w:hint="eastAsia"/>
          <w:szCs w:val="21"/>
        </w:rPr>
        <w:t xml:space="preserve">                </w:t>
      </w:r>
    </w:p>
    <w:p w:rsidR="00806FF2" w:rsidRPr="00D95B9E" w:rsidRDefault="00806FF2" w:rsidP="00806FF2">
      <w:pPr>
        <w:adjustRightInd w:val="0"/>
        <w:snapToGrid w:val="0"/>
        <w:spacing w:line="360" w:lineRule="auto"/>
        <w:rPr>
          <w:rFonts w:ascii="宋体" w:hAnsi="宋体" w:cs="Courier New"/>
          <w:szCs w:val="21"/>
        </w:rPr>
      </w:pPr>
    </w:p>
    <w:p w:rsidR="00806FF2" w:rsidRPr="00D95B9E" w:rsidRDefault="00806FF2" w:rsidP="00806FF2">
      <w:pPr>
        <w:adjustRightInd w:val="0"/>
        <w:snapToGrid w:val="0"/>
        <w:spacing w:line="360" w:lineRule="auto"/>
        <w:rPr>
          <w:rFonts w:ascii="宋体" w:hAnsi="宋体" w:cs="Courier New"/>
          <w:szCs w:val="21"/>
        </w:rPr>
      </w:pPr>
    </w:p>
    <w:p w:rsidR="00806FF2" w:rsidRPr="00D95B9E" w:rsidRDefault="00806FF2" w:rsidP="00806FF2">
      <w:pPr>
        <w:adjustRightInd w:val="0"/>
        <w:snapToGrid w:val="0"/>
        <w:spacing w:line="360" w:lineRule="auto"/>
        <w:rPr>
          <w:rFonts w:ascii="宋体" w:hAnsi="宋体" w:cs="Courier New"/>
          <w:szCs w:val="21"/>
        </w:rPr>
      </w:pPr>
      <w:r w:rsidRPr="00D95B9E">
        <w:rPr>
          <w:rFonts w:ascii="宋体" w:hAnsi="宋体" w:cs="Courier New" w:hint="eastAsia"/>
          <w:szCs w:val="21"/>
        </w:rPr>
        <w:t>投标人法定代表人（单位负责人）或授权代表签字或盖章：</w:t>
      </w:r>
      <w:r w:rsidRPr="00D95B9E">
        <w:rPr>
          <w:rFonts w:ascii="宋体" w:hAnsi="宋体" w:cs="Courier New" w:hint="eastAsia"/>
          <w:szCs w:val="21"/>
          <w:u w:val="single"/>
        </w:rPr>
        <w:t xml:space="preserve">        </w:t>
      </w:r>
      <w:r w:rsidRPr="00D95B9E">
        <w:rPr>
          <w:rFonts w:ascii="宋体" w:hAnsi="宋体" w:cs="Courier New" w:hint="eastAsia"/>
          <w:szCs w:val="21"/>
        </w:rPr>
        <w:t xml:space="preserve">         </w:t>
      </w:r>
    </w:p>
    <w:p w:rsidR="00806FF2" w:rsidRDefault="00806FF2" w:rsidP="00806FF2">
      <w:pPr>
        <w:adjustRightInd w:val="0"/>
        <w:snapToGrid w:val="0"/>
        <w:spacing w:line="360" w:lineRule="auto"/>
        <w:rPr>
          <w:rFonts w:ascii="宋体" w:hAnsi="宋体" w:cs="宋体"/>
          <w:szCs w:val="21"/>
        </w:rPr>
      </w:pPr>
      <w:r w:rsidRPr="00D95B9E">
        <w:rPr>
          <w:rFonts w:ascii="宋体" w:hAnsi="宋体" w:cs="Courier New" w:hint="eastAsia"/>
          <w:szCs w:val="21"/>
        </w:rPr>
        <w:t>投标人名称（盖章）：</w:t>
      </w:r>
      <w:r w:rsidRPr="00D95B9E">
        <w:rPr>
          <w:rFonts w:ascii="宋体" w:hAnsi="宋体" w:cs="Courier New" w:hint="eastAsia"/>
          <w:szCs w:val="21"/>
          <w:u w:val="single"/>
        </w:rPr>
        <w:t xml:space="preserve">  </w:t>
      </w:r>
      <w:r>
        <w:rPr>
          <w:rFonts w:ascii="宋体" w:hAnsi="宋体" w:cs="Courier New" w:hint="eastAsia"/>
          <w:sz w:val="30"/>
          <w:szCs w:val="30"/>
          <w:u w:val="single"/>
        </w:rPr>
        <w:t xml:space="preserve">                  </w:t>
      </w:r>
      <w:r>
        <w:rPr>
          <w:rFonts w:ascii="宋体" w:hAnsi="宋体" w:cs="Courier New" w:hint="eastAsia"/>
          <w:sz w:val="30"/>
          <w:szCs w:val="30"/>
        </w:rPr>
        <w:t xml:space="preserve">  </w:t>
      </w:r>
    </w:p>
    <w:p w:rsidR="00D02F59" w:rsidRDefault="00D02F59">
      <w:pPr>
        <w:snapToGrid w:val="0"/>
        <w:spacing w:line="360" w:lineRule="auto"/>
        <w:ind w:left="4920" w:firstLine="4920"/>
        <w:rPr>
          <w:color w:val="000000"/>
          <w:sz w:val="24"/>
        </w:rPr>
      </w:pPr>
    </w:p>
    <w:p w:rsidR="00D02F59" w:rsidRDefault="00D02F59">
      <w:pPr>
        <w:snapToGrid w:val="0"/>
        <w:spacing w:line="360" w:lineRule="auto"/>
        <w:ind w:left="4920" w:firstLine="4920"/>
        <w:rPr>
          <w:color w:val="000000"/>
          <w:sz w:val="24"/>
        </w:rPr>
      </w:pPr>
    </w:p>
    <w:p w:rsidR="00D02F59" w:rsidRDefault="00D02F59">
      <w:pPr>
        <w:spacing w:after="120" w:line="360" w:lineRule="auto"/>
        <w:ind w:left="240" w:firstLine="240"/>
        <w:rPr>
          <w:color w:val="000000"/>
          <w:sz w:val="24"/>
        </w:rPr>
      </w:pPr>
    </w:p>
    <w:p w:rsidR="00D02F59" w:rsidRDefault="00D02F59">
      <w:pPr>
        <w:spacing w:after="120" w:line="360" w:lineRule="auto"/>
        <w:ind w:left="240" w:firstLine="240"/>
        <w:rPr>
          <w:color w:val="000000"/>
          <w:sz w:val="24"/>
        </w:rPr>
      </w:pPr>
    </w:p>
    <w:p w:rsidR="00D02F59" w:rsidRDefault="00D02F59">
      <w:pPr>
        <w:spacing w:after="120" w:line="360" w:lineRule="auto"/>
        <w:ind w:left="240" w:firstLine="240"/>
        <w:rPr>
          <w:color w:val="000000"/>
          <w:sz w:val="24"/>
        </w:rPr>
      </w:pPr>
    </w:p>
    <w:p w:rsidR="00D02F59" w:rsidRDefault="00D02F59">
      <w:pPr>
        <w:spacing w:after="120" w:line="360" w:lineRule="auto"/>
        <w:ind w:left="240" w:firstLine="240"/>
        <w:rPr>
          <w:color w:val="000000"/>
          <w:sz w:val="24"/>
        </w:rPr>
      </w:pPr>
    </w:p>
    <w:p w:rsidR="00D02F59" w:rsidRDefault="0083296B">
      <w:pPr>
        <w:spacing w:line="360" w:lineRule="auto"/>
        <w:jc w:val="center"/>
        <w:outlineLvl w:val="2"/>
        <w:rPr>
          <w:b/>
          <w:color w:val="000000"/>
          <w:sz w:val="32"/>
        </w:rPr>
      </w:pPr>
      <w:r>
        <w:rPr>
          <w:b/>
          <w:color w:val="000000"/>
          <w:sz w:val="32"/>
        </w:rPr>
        <w:br w:type="page"/>
      </w:r>
      <w:r w:rsidR="00806FF2">
        <w:rPr>
          <w:rFonts w:hint="eastAsia"/>
          <w:b/>
          <w:color w:val="000000"/>
          <w:sz w:val="32"/>
        </w:rPr>
        <w:lastRenderedPageBreak/>
        <w:t>4</w:t>
      </w:r>
      <w:r>
        <w:rPr>
          <w:rFonts w:hint="eastAsia"/>
          <w:b/>
          <w:color w:val="000000"/>
          <w:sz w:val="32"/>
        </w:rPr>
        <w:t xml:space="preserve">.2 </w:t>
      </w:r>
      <w:r>
        <w:rPr>
          <w:rFonts w:hint="eastAsia"/>
          <w:b/>
          <w:color w:val="000000"/>
          <w:sz w:val="32"/>
        </w:rPr>
        <w:t>法定代表人（单位负责人）资格证明书</w:t>
      </w:r>
    </w:p>
    <w:p w:rsidR="00D02F59" w:rsidRDefault="00D02F59">
      <w:pPr>
        <w:autoSpaceDE w:val="0"/>
        <w:autoSpaceDN w:val="0"/>
        <w:spacing w:line="360" w:lineRule="auto"/>
        <w:ind w:left="616" w:firstLine="616"/>
        <w:rPr>
          <w:color w:val="000000"/>
          <w:sz w:val="24"/>
        </w:rPr>
      </w:pPr>
    </w:p>
    <w:p w:rsidR="00806FF2" w:rsidRDefault="00806FF2" w:rsidP="00806FF2">
      <w:pPr>
        <w:pStyle w:val="13"/>
        <w:spacing w:line="480" w:lineRule="auto"/>
        <w:ind w:firstLineChars="225" w:firstLine="473"/>
        <w:jc w:val="left"/>
        <w:rPr>
          <w:rFonts w:hAnsi="宋体"/>
          <w:color w:val="000000"/>
          <w:sz w:val="21"/>
          <w:szCs w:val="21"/>
        </w:rPr>
      </w:pPr>
      <w:r>
        <w:rPr>
          <w:rFonts w:hAnsi="宋体"/>
          <w:color w:val="000000"/>
          <w:sz w:val="21"/>
          <w:szCs w:val="21"/>
        </w:rPr>
        <w:t>单</w:t>
      </w:r>
      <w:r>
        <w:rPr>
          <w:rFonts w:hAnsi="宋体" w:hint="eastAsia"/>
          <w:color w:val="000000"/>
          <w:sz w:val="21"/>
          <w:szCs w:val="21"/>
        </w:rPr>
        <w:t>位名</w:t>
      </w:r>
      <w:r>
        <w:rPr>
          <w:rFonts w:hAnsi="宋体"/>
          <w:color w:val="000000"/>
          <w:sz w:val="21"/>
          <w:szCs w:val="21"/>
        </w:rPr>
        <w:t>称</w:t>
      </w:r>
      <w:r>
        <w:rPr>
          <w:rFonts w:hAnsi="宋体" w:hint="eastAsia"/>
          <w:color w:val="000000"/>
          <w:sz w:val="21"/>
          <w:szCs w:val="21"/>
        </w:rPr>
        <w:t>：</w:t>
      </w:r>
    </w:p>
    <w:p w:rsidR="00806FF2" w:rsidRDefault="00806FF2" w:rsidP="00806FF2">
      <w:pPr>
        <w:pStyle w:val="13"/>
        <w:spacing w:line="480" w:lineRule="auto"/>
        <w:ind w:firstLineChars="225" w:firstLine="473"/>
        <w:jc w:val="left"/>
        <w:rPr>
          <w:rFonts w:hAnsi="宋体"/>
          <w:color w:val="000000"/>
          <w:sz w:val="21"/>
          <w:szCs w:val="21"/>
        </w:rPr>
      </w:pPr>
      <w:r>
        <w:rPr>
          <w:rFonts w:hAnsi="宋体" w:hint="eastAsia"/>
          <w:color w:val="000000"/>
          <w:sz w:val="21"/>
          <w:szCs w:val="21"/>
        </w:rPr>
        <w:t>地址：</w:t>
      </w:r>
    </w:p>
    <w:p w:rsidR="00806FF2" w:rsidRDefault="00806FF2" w:rsidP="00806FF2">
      <w:pPr>
        <w:pStyle w:val="13"/>
        <w:spacing w:line="480" w:lineRule="auto"/>
        <w:ind w:firstLineChars="225" w:firstLine="473"/>
        <w:jc w:val="left"/>
        <w:rPr>
          <w:rFonts w:hAnsi="宋体"/>
          <w:color w:val="000000"/>
          <w:sz w:val="21"/>
          <w:szCs w:val="21"/>
        </w:rPr>
      </w:pPr>
      <w:r>
        <w:rPr>
          <w:rFonts w:hAnsi="宋体" w:hint="eastAsia"/>
          <w:color w:val="000000"/>
          <w:sz w:val="21"/>
          <w:szCs w:val="21"/>
        </w:rPr>
        <w:t>姓名：       性</w:t>
      </w:r>
      <w:r>
        <w:rPr>
          <w:rFonts w:hAnsi="宋体"/>
          <w:color w:val="000000"/>
          <w:sz w:val="21"/>
          <w:szCs w:val="21"/>
        </w:rPr>
        <w:t>别</w:t>
      </w:r>
      <w:r>
        <w:rPr>
          <w:rFonts w:hAnsi="宋体" w:hint="eastAsia"/>
          <w:color w:val="000000"/>
          <w:sz w:val="21"/>
          <w:szCs w:val="21"/>
        </w:rPr>
        <w:t>：     年</w:t>
      </w:r>
      <w:r>
        <w:rPr>
          <w:rFonts w:hAnsi="宋体"/>
          <w:color w:val="000000"/>
          <w:sz w:val="21"/>
          <w:szCs w:val="21"/>
        </w:rPr>
        <w:t>龄</w:t>
      </w:r>
      <w:r>
        <w:rPr>
          <w:rFonts w:hAnsi="宋体" w:hint="eastAsia"/>
          <w:color w:val="000000"/>
          <w:sz w:val="21"/>
          <w:szCs w:val="21"/>
        </w:rPr>
        <w:t>：</w:t>
      </w:r>
      <w:r>
        <w:rPr>
          <w:rFonts w:hAnsi="宋体"/>
          <w:color w:val="000000"/>
          <w:sz w:val="21"/>
          <w:szCs w:val="21"/>
        </w:rPr>
        <w:t xml:space="preserve">     职务</w:t>
      </w:r>
      <w:r>
        <w:rPr>
          <w:rFonts w:hAnsi="宋体" w:hint="eastAsia"/>
          <w:color w:val="000000"/>
          <w:sz w:val="21"/>
          <w:szCs w:val="21"/>
        </w:rPr>
        <w:t xml:space="preserve">：        </w:t>
      </w:r>
    </w:p>
    <w:p w:rsidR="00806FF2" w:rsidRDefault="00806FF2" w:rsidP="00806FF2">
      <w:pPr>
        <w:pStyle w:val="13"/>
        <w:spacing w:line="480" w:lineRule="auto"/>
        <w:ind w:firstLineChars="225" w:firstLine="473"/>
        <w:jc w:val="left"/>
        <w:rPr>
          <w:rFonts w:hAnsi="宋体"/>
          <w:color w:val="000000"/>
          <w:sz w:val="21"/>
          <w:szCs w:val="21"/>
        </w:rPr>
      </w:pPr>
      <w:r>
        <w:rPr>
          <w:rFonts w:hAnsi="宋体" w:hint="eastAsia"/>
          <w:color w:val="000000"/>
          <w:sz w:val="21"/>
          <w:szCs w:val="21"/>
        </w:rPr>
        <w:t>本人系</w:t>
      </w:r>
      <w:r>
        <w:rPr>
          <w:rFonts w:hAnsi="宋体" w:hint="eastAsia"/>
          <w:i/>
          <w:snapToGrid w:val="0"/>
          <w:sz w:val="21"/>
          <w:szCs w:val="21"/>
          <w:u w:val="single"/>
        </w:rPr>
        <w:t>投</w:t>
      </w:r>
      <w:r>
        <w:rPr>
          <w:rFonts w:hAnsi="宋体"/>
          <w:i/>
          <w:snapToGrid w:val="0"/>
          <w:sz w:val="21"/>
          <w:szCs w:val="21"/>
          <w:u w:val="single"/>
        </w:rPr>
        <w:t>标</w:t>
      </w:r>
      <w:r>
        <w:rPr>
          <w:rFonts w:hAnsi="宋体" w:hint="eastAsia"/>
          <w:i/>
          <w:snapToGrid w:val="0"/>
          <w:sz w:val="21"/>
          <w:szCs w:val="21"/>
          <w:u w:val="single"/>
        </w:rPr>
        <w:t>人名</w:t>
      </w:r>
      <w:r>
        <w:rPr>
          <w:rFonts w:hAnsi="宋体"/>
          <w:i/>
          <w:snapToGrid w:val="0"/>
          <w:sz w:val="21"/>
          <w:szCs w:val="21"/>
          <w:u w:val="single"/>
        </w:rPr>
        <w:t>称</w:t>
      </w:r>
      <w:r>
        <w:rPr>
          <w:rFonts w:hAnsi="宋体" w:hint="eastAsia"/>
          <w:color w:val="000000"/>
          <w:sz w:val="21"/>
          <w:szCs w:val="21"/>
        </w:rPr>
        <w:t>的法定代表人（单位负责人）。就</w:t>
      </w:r>
      <w:r>
        <w:rPr>
          <w:rFonts w:hAnsi="宋体"/>
          <w:color w:val="000000"/>
          <w:sz w:val="21"/>
          <w:szCs w:val="21"/>
        </w:rPr>
        <w:t>参</w:t>
      </w:r>
      <w:r>
        <w:rPr>
          <w:rFonts w:hAnsi="宋体" w:hint="eastAsia"/>
          <w:color w:val="000000"/>
          <w:sz w:val="21"/>
          <w:szCs w:val="21"/>
        </w:rPr>
        <w:t>加贵方招</w:t>
      </w:r>
      <w:r>
        <w:rPr>
          <w:rFonts w:hAnsi="宋体"/>
          <w:color w:val="000000"/>
          <w:sz w:val="21"/>
          <w:szCs w:val="21"/>
        </w:rPr>
        <w:t>标编号为</w:t>
      </w:r>
      <w:r>
        <w:rPr>
          <w:rFonts w:hAnsi="宋体"/>
          <w:i/>
          <w:color w:val="000000"/>
          <w:sz w:val="21"/>
          <w:szCs w:val="21"/>
          <w:u w:val="single"/>
        </w:rPr>
        <w:t>项目编号</w:t>
      </w:r>
      <w:r>
        <w:rPr>
          <w:rFonts w:hAnsi="宋体" w:hint="eastAsia"/>
          <w:color w:val="000000"/>
          <w:sz w:val="21"/>
          <w:szCs w:val="21"/>
        </w:rPr>
        <w:t>的</w:t>
      </w:r>
      <w:r>
        <w:rPr>
          <w:rFonts w:hAnsi="宋体"/>
          <w:i/>
          <w:color w:val="000000"/>
          <w:sz w:val="21"/>
          <w:szCs w:val="21"/>
          <w:u w:val="single"/>
        </w:rPr>
        <w:t>项目</w:t>
      </w:r>
      <w:r>
        <w:rPr>
          <w:rFonts w:hAnsi="宋体" w:hint="eastAsia"/>
          <w:i/>
          <w:color w:val="000000"/>
          <w:sz w:val="21"/>
          <w:szCs w:val="21"/>
          <w:u w:val="single"/>
        </w:rPr>
        <w:t>名</w:t>
      </w:r>
      <w:r>
        <w:rPr>
          <w:rFonts w:hAnsi="宋体"/>
          <w:i/>
          <w:color w:val="000000"/>
          <w:sz w:val="21"/>
          <w:szCs w:val="21"/>
          <w:u w:val="single"/>
        </w:rPr>
        <w:t>称</w:t>
      </w:r>
      <w:r>
        <w:rPr>
          <w:rFonts w:hAnsi="宋体" w:hint="eastAsia"/>
          <w:color w:val="000000"/>
          <w:sz w:val="21"/>
          <w:szCs w:val="21"/>
        </w:rPr>
        <w:t>公</w:t>
      </w:r>
      <w:r>
        <w:rPr>
          <w:rFonts w:hAnsi="宋体"/>
          <w:color w:val="000000"/>
          <w:sz w:val="21"/>
          <w:szCs w:val="21"/>
        </w:rPr>
        <w:t>开</w:t>
      </w:r>
      <w:r>
        <w:rPr>
          <w:rFonts w:hAnsi="宋体" w:hint="eastAsia"/>
          <w:color w:val="000000"/>
          <w:sz w:val="21"/>
          <w:szCs w:val="21"/>
        </w:rPr>
        <w:t>招</w:t>
      </w:r>
      <w:r>
        <w:rPr>
          <w:rFonts w:hAnsi="宋体"/>
          <w:color w:val="000000"/>
          <w:sz w:val="21"/>
          <w:szCs w:val="21"/>
        </w:rPr>
        <w:t>标项目</w:t>
      </w:r>
      <w:r>
        <w:rPr>
          <w:rFonts w:hAnsi="宋体" w:hint="eastAsia"/>
          <w:color w:val="000000"/>
          <w:sz w:val="21"/>
          <w:szCs w:val="21"/>
        </w:rPr>
        <w:t>的投</w:t>
      </w:r>
      <w:r>
        <w:rPr>
          <w:rFonts w:hAnsi="宋体"/>
          <w:color w:val="000000"/>
          <w:sz w:val="21"/>
          <w:szCs w:val="21"/>
        </w:rPr>
        <w:t>标报价</w:t>
      </w:r>
      <w:r>
        <w:rPr>
          <w:rFonts w:hAnsi="宋体" w:hint="eastAsia"/>
          <w:color w:val="000000"/>
          <w:sz w:val="21"/>
          <w:szCs w:val="21"/>
        </w:rPr>
        <w:t>，</w:t>
      </w:r>
      <w:r>
        <w:rPr>
          <w:rFonts w:hAnsi="宋体"/>
          <w:color w:val="000000"/>
          <w:sz w:val="21"/>
          <w:szCs w:val="21"/>
        </w:rPr>
        <w:t>签</w:t>
      </w:r>
      <w:r>
        <w:rPr>
          <w:rFonts w:hAnsi="宋体" w:hint="eastAsia"/>
          <w:color w:val="000000"/>
          <w:sz w:val="21"/>
          <w:szCs w:val="21"/>
        </w:rPr>
        <w:t>署上</w:t>
      </w:r>
      <w:r>
        <w:rPr>
          <w:rFonts w:hAnsi="宋体"/>
          <w:color w:val="000000"/>
          <w:sz w:val="21"/>
          <w:szCs w:val="21"/>
        </w:rPr>
        <w:t>述项目</w:t>
      </w:r>
      <w:r>
        <w:rPr>
          <w:rFonts w:hAnsi="宋体" w:hint="eastAsia"/>
          <w:color w:val="000000"/>
          <w:sz w:val="21"/>
          <w:szCs w:val="21"/>
        </w:rPr>
        <w:t>的投</w:t>
      </w:r>
      <w:r>
        <w:rPr>
          <w:rFonts w:hAnsi="宋体"/>
          <w:color w:val="000000"/>
          <w:sz w:val="21"/>
          <w:szCs w:val="21"/>
        </w:rPr>
        <w:t>标</w:t>
      </w:r>
      <w:r>
        <w:rPr>
          <w:rFonts w:hAnsi="宋体" w:hint="eastAsia"/>
          <w:color w:val="000000"/>
          <w:sz w:val="21"/>
          <w:szCs w:val="21"/>
        </w:rPr>
        <w:t>文件及合同的</w:t>
      </w:r>
      <w:r>
        <w:rPr>
          <w:rFonts w:hAnsi="宋体"/>
          <w:color w:val="000000"/>
          <w:sz w:val="21"/>
          <w:szCs w:val="21"/>
        </w:rPr>
        <w:t>执</w:t>
      </w:r>
      <w:r>
        <w:rPr>
          <w:rFonts w:hAnsi="宋体" w:hint="eastAsia"/>
          <w:color w:val="000000"/>
          <w:sz w:val="21"/>
          <w:szCs w:val="21"/>
        </w:rPr>
        <w:t>行、完成、服</w:t>
      </w:r>
      <w:r>
        <w:rPr>
          <w:rFonts w:hAnsi="宋体"/>
          <w:color w:val="000000"/>
          <w:sz w:val="21"/>
          <w:szCs w:val="21"/>
        </w:rPr>
        <w:t>务</w:t>
      </w:r>
      <w:r>
        <w:rPr>
          <w:rFonts w:hAnsi="宋体" w:hint="eastAsia"/>
          <w:color w:val="000000"/>
          <w:sz w:val="21"/>
          <w:szCs w:val="21"/>
        </w:rPr>
        <w:t>和保修，</w:t>
      </w:r>
      <w:r>
        <w:rPr>
          <w:rFonts w:hAnsi="宋体"/>
          <w:color w:val="000000"/>
          <w:sz w:val="21"/>
          <w:szCs w:val="21"/>
        </w:rPr>
        <w:t>签</w:t>
      </w:r>
      <w:r>
        <w:rPr>
          <w:rFonts w:hAnsi="宋体" w:hint="eastAsia"/>
          <w:color w:val="000000"/>
          <w:sz w:val="21"/>
          <w:szCs w:val="21"/>
        </w:rPr>
        <w:t>署合同和</w:t>
      </w:r>
      <w:r>
        <w:rPr>
          <w:rFonts w:hAnsi="宋体"/>
          <w:color w:val="000000"/>
          <w:sz w:val="21"/>
          <w:szCs w:val="21"/>
        </w:rPr>
        <w:t>处</w:t>
      </w:r>
      <w:r>
        <w:rPr>
          <w:rFonts w:hAnsi="宋体" w:hint="eastAsia"/>
          <w:color w:val="000000"/>
          <w:sz w:val="21"/>
          <w:szCs w:val="21"/>
        </w:rPr>
        <w:t>理与之有</w:t>
      </w:r>
      <w:r>
        <w:rPr>
          <w:rFonts w:hAnsi="宋体"/>
          <w:color w:val="000000"/>
          <w:sz w:val="21"/>
          <w:szCs w:val="21"/>
        </w:rPr>
        <w:t>关的</w:t>
      </w:r>
      <w:r>
        <w:rPr>
          <w:rFonts w:hAnsi="宋体" w:hint="eastAsia"/>
          <w:color w:val="000000"/>
          <w:sz w:val="21"/>
          <w:szCs w:val="21"/>
        </w:rPr>
        <w:t>一切事</w:t>
      </w:r>
      <w:r>
        <w:rPr>
          <w:rFonts w:hAnsi="宋体"/>
          <w:color w:val="000000"/>
          <w:sz w:val="21"/>
          <w:szCs w:val="21"/>
        </w:rPr>
        <w:t>务</w:t>
      </w:r>
      <w:r>
        <w:rPr>
          <w:rFonts w:hAnsi="宋体" w:hint="eastAsia"/>
          <w:color w:val="000000"/>
          <w:sz w:val="21"/>
          <w:szCs w:val="21"/>
        </w:rPr>
        <w:t>。</w:t>
      </w:r>
    </w:p>
    <w:p w:rsidR="00806FF2" w:rsidRDefault="00806FF2" w:rsidP="00806FF2">
      <w:pPr>
        <w:pStyle w:val="13"/>
        <w:spacing w:line="480" w:lineRule="auto"/>
        <w:ind w:firstLineChars="225" w:firstLine="473"/>
        <w:jc w:val="left"/>
        <w:rPr>
          <w:rFonts w:hAnsi="宋体"/>
          <w:color w:val="000000"/>
          <w:sz w:val="21"/>
          <w:szCs w:val="21"/>
        </w:rPr>
      </w:pPr>
      <w:r>
        <w:rPr>
          <w:rFonts w:hAnsi="宋体" w:hint="eastAsia"/>
          <w:color w:val="000000"/>
          <w:sz w:val="21"/>
          <w:szCs w:val="21"/>
        </w:rPr>
        <w:t>特此</w:t>
      </w:r>
      <w:r>
        <w:rPr>
          <w:rFonts w:hAnsi="宋体"/>
          <w:color w:val="000000"/>
          <w:sz w:val="21"/>
          <w:szCs w:val="21"/>
        </w:rPr>
        <w:t>证</w:t>
      </w:r>
      <w:r>
        <w:rPr>
          <w:rFonts w:hAnsi="宋体" w:hint="eastAsia"/>
          <w:color w:val="000000"/>
          <w:sz w:val="21"/>
          <w:szCs w:val="21"/>
        </w:rPr>
        <w:t>明。</w:t>
      </w:r>
    </w:p>
    <w:p w:rsidR="00806FF2" w:rsidRDefault="00806FF2" w:rsidP="00806FF2">
      <w:pPr>
        <w:pStyle w:val="13"/>
        <w:spacing w:line="480" w:lineRule="auto"/>
        <w:ind w:firstLineChars="225" w:firstLine="473"/>
        <w:jc w:val="left"/>
        <w:rPr>
          <w:rFonts w:hAnsi="宋体"/>
          <w:color w:val="000000"/>
          <w:sz w:val="21"/>
          <w:szCs w:val="21"/>
        </w:rPr>
      </w:pPr>
      <w:r>
        <w:rPr>
          <w:rFonts w:hAnsi="宋体" w:hint="eastAsia"/>
          <w:color w:val="000000"/>
          <w:sz w:val="21"/>
          <w:szCs w:val="21"/>
        </w:rPr>
        <w:t>法定代表人（单位负责人）联系电话（手机）：</w:t>
      </w:r>
    </w:p>
    <w:p w:rsidR="00806FF2" w:rsidRDefault="00806FF2" w:rsidP="00806FF2">
      <w:pPr>
        <w:pStyle w:val="13"/>
        <w:spacing w:line="480" w:lineRule="auto"/>
        <w:ind w:firstLineChars="225" w:firstLine="473"/>
        <w:jc w:val="left"/>
        <w:rPr>
          <w:rFonts w:hAnsi="宋体"/>
          <w:color w:val="000000"/>
          <w:sz w:val="21"/>
          <w:szCs w:val="21"/>
        </w:rPr>
      </w:pPr>
    </w:p>
    <w:p w:rsidR="00806FF2" w:rsidRDefault="00806FF2" w:rsidP="00806FF2">
      <w:pPr>
        <w:pStyle w:val="13"/>
        <w:spacing w:line="480" w:lineRule="auto"/>
        <w:ind w:firstLineChars="225" w:firstLine="473"/>
        <w:jc w:val="left"/>
        <w:rPr>
          <w:rFonts w:hAnsi="宋体"/>
          <w:color w:val="000000"/>
          <w:sz w:val="21"/>
          <w:szCs w:val="21"/>
        </w:rPr>
      </w:pPr>
    </w:p>
    <w:p w:rsidR="00806FF2" w:rsidRDefault="00806FF2" w:rsidP="00806FF2">
      <w:pPr>
        <w:pStyle w:val="13"/>
        <w:spacing w:line="480" w:lineRule="auto"/>
        <w:ind w:leftChars="-256" w:left="-538" w:firstLineChars="257" w:firstLine="540"/>
        <w:jc w:val="center"/>
        <w:rPr>
          <w:rFonts w:hAnsi="宋体"/>
          <w:bCs/>
          <w:color w:val="000000"/>
          <w:sz w:val="21"/>
          <w:szCs w:val="21"/>
        </w:rPr>
      </w:pPr>
      <w:r>
        <w:rPr>
          <w:rFonts w:hAnsi="宋体" w:hint="eastAsia"/>
          <w:bCs/>
          <w:color w:val="000000"/>
          <w:sz w:val="21"/>
          <w:szCs w:val="21"/>
        </w:rPr>
        <w:t>【此</w:t>
      </w:r>
      <w:r>
        <w:rPr>
          <w:rFonts w:hAnsi="宋体"/>
          <w:bCs/>
          <w:color w:val="000000"/>
          <w:sz w:val="21"/>
          <w:szCs w:val="21"/>
        </w:rPr>
        <w:t>处请</w:t>
      </w:r>
      <w:r>
        <w:rPr>
          <w:rFonts w:hAnsi="宋体" w:hint="eastAsia"/>
          <w:bCs/>
          <w:color w:val="000000"/>
          <w:sz w:val="21"/>
          <w:szCs w:val="21"/>
        </w:rPr>
        <w:t>粘</w:t>
      </w:r>
      <w:r>
        <w:rPr>
          <w:rFonts w:hAnsi="宋体"/>
          <w:bCs/>
          <w:color w:val="000000"/>
          <w:sz w:val="21"/>
          <w:szCs w:val="21"/>
        </w:rPr>
        <w:t>贴</w:t>
      </w:r>
      <w:r>
        <w:rPr>
          <w:rFonts w:hAnsi="宋体" w:hint="eastAsia"/>
          <w:bCs/>
          <w:color w:val="000000"/>
          <w:sz w:val="21"/>
          <w:szCs w:val="21"/>
        </w:rPr>
        <w:t>法定代表人（单位负责人）身份原件扫描件或图片，需清晰反映身份证有效期限】</w:t>
      </w:r>
    </w:p>
    <w:p w:rsidR="00806FF2" w:rsidRDefault="00806FF2" w:rsidP="00806FF2">
      <w:pPr>
        <w:pStyle w:val="13"/>
        <w:spacing w:line="480" w:lineRule="auto"/>
        <w:ind w:leftChars="-256" w:left="-538" w:firstLineChars="257" w:firstLine="540"/>
        <w:jc w:val="center"/>
        <w:rPr>
          <w:rFonts w:hAnsi="宋体"/>
          <w:bCs/>
          <w:color w:val="000000"/>
          <w:sz w:val="21"/>
          <w:szCs w:val="21"/>
        </w:rPr>
      </w:pPr>
    </w:p>
    <w:p w:rsidR="00806FF2" w:rsidRDefault="00806FF2" w:rsidP="00806FF2">
      <w:pPr>
        <w:autoSpaceDE w:val="0"/>
        <w:autoSpaceDN w:val="0"/>
        <w:adjustRightInd w:val="0"/>
        <w:spacing w:line="360" w:lineRule="auto"/>
        <w:ind w:right="-11"/>
        <w:rPr>
          <w:rFonts w:ascii="宋体" w:hAnsi="宋体" w:cs="宋体"/>
          <w:szCs w:val="21"/>
          <w:lang w:val="zh-CN"/>
        </w:rPr>
      </w:pPr>
    </w:p>
    <w:p w:rsidR="00806FF2" w:rsidRDefault="00806FF2" w:rsidP="00806FF2">
      <w:pPr>
        <w:autoSpaceDE w:val="0"/>
        <w:autoSpaceDN w:val="0"/>
        <w:adjustRightInd w:val="0"/>
        <w:spacing w:line="360" w:lineRule="auto"/>
        <w:ind w:right="-11"/>
        <w:rPr>
          <w:rFonts w:ascii="宋体" w:hAnsi="宋体" w:cs="宋体"/>
          <w:szCs w:val="21"/>
          <w:lang w:val="zh-CN"/>
        </w:rPr>
      </w:pPr>
    </w:p>
    <w:p w:rsidR="00806FF2" w:rsidRDefault="00806FF2" w:rsidP="00806FF2">
      <w:pPr>
        <w:spacing w:line="480" w:lineRule="auto"/>
        <w:ind w:firstLineChars="1875" w:firstLine="3938"/>
        <w:rPr>
          <w:rFonts w:ascii="宋体" w:hAnsi="宋体" w:cs="Arial"/>
          <w:color w:val="000000"/>
          <w:szCs w:val="21"/>
          <w:u w:val="single"/>
        </w:rPr>
      </w:pPr>
      <w:r>
        <w:rPr>
          <w:rFonts w:ascii="宋体" w:hAnsi="宋体" w:cs="Arial" w:hint="eastAsia"/>
          <w:color w:val="000000"/>
          <w:szCs w:val="21"/>
        </w:rPr>
        <w:t>投标人名称（并加盖公章）：</w:t>
      </w:r>
    </w:p>
    <w:p w:rsidR="00806FF2" w:rsidRDefault="00806FF2" w:rsidP="00806FF2">
      <w:pPr>
        <w:pStyle w:val="14"/>
        <w:spacing w:before="60" w:line="480" w:lineRule="auto"/>
        <w:ind w:firstLineChars="1875" w:firstLine="3938"/>
        <w:rPr>
          <w:rFonts w:ascii="宋体" w:hAnsi="宋体" w:cs="Arial"/>
          <w:color w:val="000000"/>
          <w:sz w:val="21"/>
          <w:szCs w:val="21"/>
        </w:rPr>
      </w:pPr>
      <w:r>
        <w:rPr>
          <w:rFonts w:ascii="宋体" w:hAnsi="宋体" w:cs="Arial" w:hint="eastAsia"/>
          <w:color w:val="000000"/>
          <w:sz w:val="21"/>
          <w:szCs w:val="21"/>
        </w:rPr>
        <w:t>签署日期：   年   月  日</w:t>
      </w:r>
    </w:p>
    <w:p w:rsidR="00D02F59" w:rsidRDefault="00D02F59">
      <w:pPr>
        <w:spacing w:line="360" w:lineRule="auto"/>
        <w:jc w:val="center"/>
        <w:rPr>
          <w:b/>
          <w:color w:val="000000"/>
          <w:sz w:val="24"/>
        </w:rPr>
      </w:pPr>
    </w:p>
    <w:p w:rsidR="00D02F59" w:rsidRDefault="00D02F59">
      <w:pPr>
        <w:spacing w:line="360" w:lineRule="auto"/>
        <w:jc w:val="center"/>
        <w:rPr>
          <w:b/>
          <w:color w:val="000000"/>
          <w:sz w:val="24"/>
        </w:rPr>
      </w:pPr>
    </w:p>
    <w:p w:rsidR="00D02F59" w:rsidRDefault="00D02F59">
      <w:pPr>
        <w:spacing w:line="360" w:lineRule="auto"/>
        <w:jc w:val="center"/>
        <w:rPr>
          <w:b/>
          <w:color w:val="000000"/>
          <w:sz w:val="24"/>
        </w:rPr>
      </w:pPr>
    </w:p>
    <w:p w:rsidR="00806FF2" w:rsidRDefault="00806FF2">
      <w:pPr>
        <w:spacing w:line="360" w:lineRule="auto"/>
        <w:jc w:val="center"/>
        <w:outlineLvl w:val="2"/>
        <w:rPr>
          <w:b/>
          <w:color w:val="000000"/>
          <w:sz w:val="32"/>
        </w:rPr>
      </w:pPr>
    </w:p>
    <w:p w:rsidR="00806FF2" w:rsidRDefault="00806FF2">
      <w:pPr>
        <w:spacing w:line="360" w:lineRule="auto"/>
        <w:jc w:val="center"/>
        <w:outlineLvl w:val="2"/>
        <w:rPr>
          <w:b/>
          <w:color w:val="000000"/>
          <w:sz w:val="32"/>
        </w:rPr>
      </w:pPr>
    </w:p>
    <w:p w:rsidR="00806FF2" w:rsidRDefault="00806FF2">
      <w:pPr>
        <w:spacing w:line="360" w:lineRule="auto"/>
        <w:jc w:val="center"/>
        <w:outlineLvl w:val="2"/>
        <w:rPr>
          <w:b/>
          <w:color w:val="000000"/>
          <w:sz w:val="32"/>
        </w:rPr>
      </w:pPr>
    </w:p>
    <w:p w:rsidR="00806FF2" w:rsidRDefault="00806FF2" w:rsidP="00806FF2">
      <w:pPr>
        <w:spacing w:line="480" w:lineRule="exact"/>
        <w:jc w:val="center"/>
        <w:rPr>
          <w:rFonts w:ascii="宋体" w:hAnsi="宋体"/>
          <w:b/>
          <w:bCs/>
          <w:color w:val="000000"/>
          <w:sz w:val="24"/>
        </w:rPr>
      </w:pPr>
      <w:r>
        <w:rPr>
          <w:rFonts w:ascii="宋体" w:hAnsi="宋体" w:hint="eastAsia"/>
          <w:b/>
          <w:bCs/>
          <w:color w:val="000000"/>
          <w:sz w:val="24"/>
        </w:rPr>
        <w:t>4.3 法定代表人（单位负责人）授权书</w:t>
      </w:r>
    </w:p>
    <w:p w:rsidR="00806FF2" w:rsidRDefault="00806FF2" w:rsidP="00806FF2">
      <w:pPr>
        <w:spacing w:line="480" w:lineRule="exact"/>
        <w:jc w:val="center"/>
        <w:rPr>
          <w:rFonts w:ascii="宋体" w:hAnsi="宋体"/>
          <w:b/>
          <w:bCs/>
          <w:color w:val="000000"/>
          <w:sz w:val="36"/>
          <w:szCs w:val="36"/>
        </w:rPr>
      </w:pPr>
    </w:p>
    <w:p w:rsidR="00806FF2" w:rsidRDefault="00806FF2" w:rsidP="00806FF2">
      <w:pPr>
        <w:adjustRightInd w:val="0"/>
        <w:spacing w:line="360" w:lineRule="auto"/>
        <w:ind w:firstLineChars="210" w:firstLine="441"/>
        <w:contextualSpacing/>
        <w:rPr>
          <w:rFonts w:ascii="宋体" w:hAnsi="宋体" w:cs="Arial"/>
          <w:szCs w:val="21"/>
        </w:rPr>
      </w:pPr>
      <w:r>
        <w:rPr>
          <w:rFonts w:ascii="宋体" w:hAnsi="宋体" w:cs="Arial" w:hint="eastAsia"/>
          <w:szCs w:val="21"/>
        </w:rPr>
        <w:t>本人</w:t>
      </w:r>
      <w:r>
        <w:rPr>
          <w:rFonts w:ascii="宋体" w:hAnsi="宋体" w:cs="Arial" w:hint="eastAsia"/>
          <w:szCs w:val="21"/>
          <w:u w:val="single"/>
        </w:rPr>
        <w:t xml:space="preserve">　 </w:t>
      </w:r>
      <w:r>
        <w:rPr>
          <w:rFonts w:ascii="宋体" w:hAnsi="宋体" w:hint="eastAsia"/>
          <w:i/>
          <w:snapToGrid w:val="0"/>
          <w:szCs w:val="21"/>
          <w:u w:val="single"/>
        </w:rPr>
        <w:t>法人姓名</w:t>
      </w:r>
      <w:r>
        <w:rPr>
          <w:rFonts w:ascii="宋体" w:hAnsi="宋体" w:cs="Arial" w:hint="eastAsia"/>
          <w:szCs w:val="21"/>
        </w:rPr>
        <w:t>系</w:t>
      </w:r>
      <w:r>
        <w:rPr>
          <w:rFonts w:ascii="宋体" w:hAnsi="宋体" w:cs="Arial" w:hint="eastAsia"/>
          <w:szCs w:val="21"/>
          <w:u w:val="single"/>
        </w:rPr>
        <w:t xml:space="preserve">　</w:t>
      </w:r>
      <w:r>
        <w:rPr>
          <w:rFonts w:ascii="宋体" w:hAnsi="宋体" w:hint="eastAsia"/>
          <w:i/>
          <w:snapToGrid w:val="0"/>
          <w:szCs w:val="21"/>
          <w:u w:val="single"/>
        </w:rPr>
        <w:t xml:space="preserve">投标人名称  </w:t>
      </w:r>
      <w:r>
        <w:rPr>
          <w:rFonts w:ascii="宋体" w:hAnsi="宋体" w:cs="Arial" w:hint="eastAsia"/>
          <w:szCs w:val="21"/>
        </w:rPr>
        <w:t>的法定代表人（单位负责人），现委托</w:t>
      </w:r>
      <w:r>
        <w:rPr>
          <w:rFonts w:ascii="宋体" w:hAnsi="宋体" w:cs="Arial" w:hint="eastAsia"/>
          <w:szCs w:val="21"/>
          <w:u w:val="single"/>
        </w:rPr>
        <w:t xml:space="preserve">　 </w:t>
      </w:r>
      <w:r>
        <w:rPr>
          <w:rFonts w:ascii="宋体" w:hAnsi="宋体" w:hint="eastAsia"/>
          <w:i/>
          <w:snapToGrid w:val="0"/>
          <w:szCs w:val="21"/>
          <w:u w:val="single"/>
        </w:rPr>
        <w:t>姓名，职务</w:t>
      </w:r>
      <w:r>
        <w:rPr>
          <w:rFonts w:ascii="宋体" w:hAnsi="宋体" w:cs="Arial" w:hint="eastAsia"/>
          <w:szCs w:val="21"/>
        </w:rPr>
        <w:t>以我方的名义参加贵方______________________项目的投标活动，并代表我方全权办理针对上述项目的投标、开标、投标文件澄清、签约等一切具体事务和签署相关文件。</w:t>
      </w:r>
    </w:p>
    <w:p w:rsidR="00806FF2" w:rsidRDefault="00806FF2" w:rsidP="00806FF2">
      <w:pPr>
        <w:adjustRightInd w:val="0"/>
        <w:spacing w:line="360" w:lineRule="auto"/>
        <w:ind w:firstLineChars="210" w:firstLine="441"/>
        <w:contextualSpacing/>
        <w:rPr>
          <w:rFonts w:ascii="宋体" w:hAnsi="宋体" w:cs="Arial"/>
          <w:szCs w:val="21"/>
        </w:rPr>
      </w:pPr>
      <w:r>
        <w:rPr>
          <w:rFonts w:ascii="宋体" w:hAnsi="宋体" w:cs="Arial" w:hint="eastAsia"/>
          <w:szCs w:val="21"/>
        </w:rPr>
        <w:t>我方对被授权人的签名事项负全部责任。</w:t>
      </w:r>
    </w:p>
    <w:p w:rsidR="00806FF2" w:rsidRDefault="00806FF2" w:rsidP="00806FF2">
      <w:pPr>
        <w:adjustRightInd w:val="0"/>
        <w:spacing w:line="360" w:lineRule="auto"/>
        <w:ind w:firstLineChars="210" w:firstLine="441"/>
        <w:contextualSpacing/>
        <w:rPr>
          <w:rFonts w:ascii="宋体" w:hAnsi="宋体" w:cs="Arial"/>
          <w:szCs w:val="21"/>
        </w:rPr>
      </w:pPr>
      <w:r>
        <w:rPr>
          <w:rFonts w:ascii="宋体" w:hAnsi="宋体" w:cs="Arial" w:hint="eastAsia"/>
          <w:szCs w:val="21"/>
        </w:rPr>
        <w:t>在贵方收到我方撤销授权的书面通知以前，本授权书一直有效。被授权人在授权书有效期内签署的所有文件不因授权的撤销而失效。除我方书面撤销授权外，本授权书自投标截止之日起直至我方的投标有效期结束前始终有效。</w:t>
      </w:r>
    </w:p>
    <w:p w:rsidR="00806FF2" w:rsidRDefault="00806FF2" w:rsidP="00806FF2">
      <w:pPr>
        <w:adjustRightInd w:val="0"/>
        <w:spacing w:line="360" w:lineRule="auto"/>
        <w:ind w:firstLineChars="210" w:firstLine="441"/>
        <w:contextualSpacing/>
        <w:rPr>
          <w:rFonts w:ascii="宋体" w:hAnsi="宋体" w:cs="Arial"/>
          <w:szCs w:val="21"/>
        </w:rPr>
      </w:pPr>
      <w:r>
        <w:rPr>
          <w:rFonts w:ascii="宋体" w:hAnsi="宋体" w:cs="Arial" w:hint="eastAsia"/>
          <w:szCs w:val="21"/>
        </w:rPr>
        <w:t>被授权人无转委托权，特此委托。</w:t>
      </w:r>
    </w:p>
    <w:p w:rsidR="00806FF2" w:rsidRDefault="00806FF2" w:rsidP="00806FF2">
      <w:pPr>
        <w:spacing w:line="480" w:lineRule="auto"/>
        <w:ind w:firstLineChars="200" w:firstLine="420"/>
        <w:rPr>
          <w:rFonts w:ascii="宋体" w:hAnsi="宋体"/>
          <w:szCs w:val="21"/>
        </w:rPr>
      </w:pPr>
      <w:r>
        <w:rPr>
          <w:rFonts w:ascii="宋体" w:hAnsi="宋体" w:hint="eastAsia"/>
          <w:szCs w:val="21"/>
        </w:rPr>
        <w:t xml:space="preserve">投标人名称： </w:t>
      </w:r>
      <w:r>
        <w:rPr>
          <w:rFonts w:ascii="宋体" w:hAnsi="宋体" w:hint="eastAsia"/>
          <w:szCs w:val="21"/>
          <w:u w:val="single"/>
        </w:rPr>
        <w:t xml:space="preserve">       （全称）       </w:t>
      </w:r>
      <w:r>
        <w:rPr>
          <w:rFonts w:ascii="宋体" w:hAnsi="宋体" w:hint="eastAsia"/>
          <w:szCs w:val="21"/>
        </w:rPr>
        <w:t xml:space="preserve"> （盖单位公章）</w:t>
      </w:r>
    </w:p>
    <w:p w:rsidR="00806FF2" w:rsidRDefault="00806FF2" w:rsidP="00806FF2">
      <w:pPr>
        <w:spacing w:line="480" w:lineRule="auto"/>
        <w:ind w:firstLineChars="200" w:firstLine="420"/>
        <w:rPr>
          <w:rFonts w:ascii="宋体" w:hAnsi="宋体" w:cs="Arial"/>
          <w:szCs w:val="21"/>
        </w:rPr>
      </w:pPr>
      <w:r>
        <w:rPr>
          <w:rFonts w:ascii="宋体" w:hAnsi="宋体" w:cs="Arial" w:hint="eastAsia"/>
          <w:szCs w:val="21"/>
        </w:rPr>
        <w:t>法定代表人（单位负责人）： （签字或加盖名章）</w:t>
      </w:r>
    </w:p>
    <w:p w:rsidR="00806FF2" w:rsidRDefault="00806FF2" w:rsidP="00806FF2">
      <w:pPr>
        <w:spacing w:line="480" w:lineRule="auto"/>
        <w:ind w:firstLineChars="200" w:firstLine="420"/>
        <w:rPr>
          <w:rFonts w:ascii="宋体" w:hAnsi="宋体"/>
          <w:szCs w:val="21"/>
        </w:rPr>
      </w:pPr>
      <w:r>
        <w:rPr>
          <w:rFonts w:ascii="宋体" w:hAnsi="宋体" w:cs="Arial" w:hint="eastAsia"/>
          <w:szCs w:val="21"/>
        </w:rPr>
        <w:t>法定代表人（单位负责人）</w:t>
      </w:r>
      <w:r>
        <w:rPr>
          <w:rFonts w:ascii="宋体" w:hAnsi="宋体" w:hint="eastAsia"/>
          <w:szCs w:val="21"/>
        </w:rPr>
        <w:t>授权代表：  （签字或加盖名章）</w:t>
      </w:r>
    </w:p>
    <w:p w:rsidR="00806FF2" w:rsidRDefault="00806FF2" w:rsidP="00806FF2">
      <w:pPr>
        <w:spacing w:line="480" w:lineRule="auto"/>
        <w:ind w:firstLineChars="200" w:firstLine="420"/>
        <w:rPr>
          <w:rFonts w:ascii="宋体" w:hAnsi="宋体"/>
          <w:szCs w:val="21"/>
        </w:rPr>
      </w:pPr>
      <w:r>
        <w:rPr>
          <w:rFonts w:ascii="宋体" w:hAnsi="宋体" w:cs="Arial" w:hint="eastAsia"/>
          <w:szCs w:val="21"/>
        </w:rPr>
        <w:t>法定代表人（单位负责人）</w:t>
      </w:r>
      <w:r>
        <w:rPr>
          <w:rFonts w:ascii="宋体" w:hAnsi="宋体" w:hint="eastAsia"/>
          <w:szCs w:val="21"/>
        </w:rPr>
        <w:t>授权代表联系电话（手机）：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484"/>
        <w:gridCol w:w="7"/>
        <w:gridCol w:w="4478"/>
        <w:gridCol w:w="14"/>
      </w:tblGrid>
      <w:tr w:rsidR="00806FF2" w:rsidRPr="0096178A" w:rsidTr="00BC3EB5">
        <w:trPr>
          <w:gridAfter w:val="1"/>
          <w:wAfter w:w="14" w:type="dxa"/>
          <w:trHeight w:val="2636"/>
        </w:trPr>
        <w:tc>
          <w:tcPr>
            <w:tcW w:w="4484" w:type="dxa"/>
            <w:vAlign w:val="center"/>
          </w:tcPr>
          <w:p w:rsidR="00806FF2" w:rsidRPr="0096178A" w:rsidRDefault="00806FF2" w:rsidP="00BC3EB5">
            <w:pPr>
              <w:jc w:val="center"/>
              <w:rPr>
                <w:rFonts w:ascii="宋体" w:hAnsi="宋体"/>
                <w:szCs w:val="21"/>
              </w:rPr>
            </w:pPr>
            <w:r w:rsidRPr="0096178A">
              <w:rPr>
                <w:rFonts w:ascii="宋体" w:hAnsi="宋体" w:hint="eastAsia"/>
                <w:szCs w:val="21"/>
              </w:rPr>
              <w:t>法定代表人（单位负责人）身份证（正面）</w:t>
            </w:r>
          </w:p>
        </w:tc>
        <w:tc>
          <w:tcPr>
            <w:tcW w:w="4485" w:type="dxa"/>
            <w:gridSpan w:val="2"/>
            <w:vAlign w:val="center"/>
          </w:tcPr>
          <w:p w:rsidR="00806FF2" w:rsidRPr="0096178A" w:rsidRDefault="00806FF2" w:rsidP="00BC3EB5">
            <w:pPr>
              <w:jc w:val="center"/>
              <w:rPr>
                <w:rFonts w:ascii="宋体" w:hAnsi="宋体"/>
                <w:szCs w:val="21"/>
              </w:rPr>
            </w:pPr>
            <w:r w:rsidRPr="0096178A">
              <w:rPr>
                <w:rFonts w:ascii="宋体" w:hAnsi="宋体" w:hint="eastAsia"/>
                <w:szCs w:val="21"/>
              </w:rPr>
              <w:t>法定代表人（单位负责人）身份证（反面）</w:t>
            </w:r>
          </w:p>
        </w:tc>
      </w:tr>
      <w:tr w:rsidR="00806FF2" w:rsidRPr="0096178A" w:rsidTr="00BC3EB5">
        <w:trPr>
          <w:trHeight w:val="2781"/>
        </w:trPr>
        <w:tc>
          <w:tcPr>
            <w:tcW w:w="4491" w:type="dxa"/>
            <w:gridSpan w:val="2"/>
            <w:vAlign w:val="center"/>
          </w:tcPr>
          <w:p w:rsidR="00806FF2" w:rsidRPr="0096178A" w:rsidRDefault="00806FF2" w:rsidP="00BC3EB5">
            <w:pPr>
              <w:jc w:val="center"/>
              <w:rPr>
                <w:rFonts w:ascii="宋体" w:hAnsi="宋体"/>
                <w:szCs w:val="21"/>
              </w:rPr>
            </w:pPr>
            <w:bookmarkStart w:id="8" w:name="_资格证明文件"/>
            <w:bookmarkStart w:id="9" w:name="_Toc364329026"/>
            <w:bookmarkEnd w:id="8"/>
            <w:r w:rsidRPr="0096178A">
              <w:rPr>
                <w:rFonts w:ascii="宋体" w:hAnsi="宋体" w:hint="eastAsia"/>
                <w:szCs w:val="21"/>
              </w:rPr>
              <w:t>法定代表人（单位负责人）授权代表身份证</w:t>
            </w:r>
          </w:p>
          <w:p w:rsidR="00806FF2" w:rsidRPr="0096178A" w:rsidRDefault="00806FF2" w:rsidP="00BC3EB5">
            <w:pPr>
              <w:jc w:val="center"/>
              <w:rPr>
                <w:rFonts w:ascii="宋体" w:hAnsi="宋体"/>
                <w:szCs w:val="21"/>
              </w:rPr>
            </w:pPr>
            <w:r w:rsidRPr="0096178A">
              <w:rPr>
                <w:rFonts w:ascii="宋体" w:hAnsi="宋体" w:hint="eastAsia"/>
                <w:szCs w:val="21"/>
              </w:rPr>
              <w:t>（正面）</w:t>
            </w:r>
            <w:bookmarkEnd w:id="9"/>
          </w:p>
        </w:tc>
        <w:tc>
          <w:tcPr>
            <w:tcW w:w="4492" w:type="dxa"/>
            <w:gridSpan w:val="2"/>
            <w:vAlign w:val="center"/>
          </w:tcPr>
          <w:p w:rsidR="00806FF2" w:rsidRPr="0096178A" w:rsidRDefault="00806FF2" w:rsidP="00BC3EB5">
            <w:pPr>
              <w:jc w:val="center"/>
              <w:rPr>
                <w:rFonts w:ascii="宋体" w:hAnsi="宋体"/>
                <w:szCs w:val="21"/>
              </w:rPr>
            </w:pPr>
            <w:bookmarkStart w:id="10" w:name="_Toc364329027"/>
            <w:r w:rsidRPr="0096178A">
              <w:rPr>
                <w:rFonts w:ascii="宋体" w:hAnsi="宋体" w:hint="eastAsia"/>
                <w:szCs w:val="21"/>
              </w:rPr>
              <w:t>法定代表人（单位负责人）授权代表身份证</w:t>
            </w:r>
          </w:p>
          <w:p w:rsidR="00806FF2" w:rsidRPr="0096178A" w:rsidRDefault="00806FF2" w:rsidP="00BC3EB5">
            <w:pPr>
              <w:jc w:val="center"/>
              <w:rPr>
                <w:rFonts w:ascii="宋体" w:hAnsi="宋体"/>
                <w:szCs w:val="21"/>
              </w:rPr>
            </w:pPr>
            <w:r w:rsidRPr="0096178A">
              <w:rPr>
                <w:rFonts w:ascii="宋体" w:hAnsi="宋体" w:hint="eastAsia"/>
                <w:szCs w:val="21"/>
              </w:rPr>
              <w:t>（反面）</w:t>
            </w:r>
            <w:bookmarkEnd w:id="10"/>
          </w:p>
        </w:tc>
      </w:tr>
    </w:tbl>
    <w:p w:rsidR="00D02F59" w:rsidRDefault="00806FF2">
      <w:pPr>
        <w:widowControl/>
        <w:spacing w:before="100" w:beforeAutospacing="1" w:after="100" w:afterAutospacing="1" w:line="360" w:lineRule="auto"/>
        <w:jc w:val="center"/>
        <w:outlineLvl w:val="2"/>
        <w:rPr>
          <w:b/>
          <w:color w:val="000000"/>
          <w:sz w:val="32"/>
        </w:rPr>
      </w:pPr>
      <w:r>
        <w:rPr>
          <w:rFonts w:hint="eastAsia"/>
          <w:b/>
          <w:color w:val="000000"/>
          <w:sz w:val="32"/>
        </w:rPr>
        <w:lastRenderedPageBreak/>
        <w:t>4</w:t>
      </w:r>
      <w:r w:rsidR="0083296B">
        <w:rPr>
          <w:rFonts w:hint="eastAsia"/>
          <w:b/>
          <w:color w:val="000000"/>
          <w:sz w:val="32"/>
        </w:rPr>
        <w:t xml:space="preserve">.4 </w:t>
      </w:r>
      <w:r w:rsidR="0083296B">
        <w:rPr>
          <w:rFonts w:hint="eastAsia"/>
          <w:b/>
          <w:color w:val="000000"/>
          <w:sz w:val="32"/>
        </w:rPr>
        <w:t>没有重大违法记录的声明</w:t>
      </w:r>
    </w:p>
    <w:p w:rsidR="00D02F59" w:rsidRDefault="0083296B">
      <w:pPr>
        <w:spacing w:before="156" w:after="156" w:line="360" w:lineRule="auto"/>
        <w:jc w:val="center"/>
        <w:rPr>
          <w:color w:val="000000"/>
          <w:sz w:val="24"/>
        </w:rPr>
      </w:pPr>
      <w:r>
        <w:rPr>
          <w:rFonts w:hint="eastAsia"/>
          <w:color w:val="000000"/>
          <w:sz w:val="24"/>
        </w:rPr>
        <w:t xml:space="preserve">声　</w:t>
      </w:r>
      <w:r>
        <w:rPr>
          <w:rFonts w:hint="eastAsia"/>
          <w:color w:val="000000"/>
          <w:sz w:val="24"/>
        </w:rPr>
        <w:t xml:space="preserve">   </w:t>
      </w:r>
      <w:r>
        <w:rPr>
          <w:rFonts w:hint="eastAsia"/>
          <w:color w:val="000000"/>
          <w:sz w:val="24"/>
        </w:rPr>
        <w:t>明</w:t>
      </w:r>
    </w:p>
    <w:p w:rsidR="00D02F59" w:rsidRDefault="0083296B">
      <w:pPr>
        <w:spacing w:before="156" w:after="156" w:line="360" w:lineRule="auto"/>
        <w:ind w:left="480" w:firstLine="480"/>
        <w:rPr>
          <w:color w:val="000000"/>
          <w:sz w:val="24"/>
        </w:rPr>
      </w:pPr>
      <w:r>
        <w:rPr>
          <w:rFonts w:hint="eastAsia"/>
          <w:color w:val="000000"/>
          <w:sz w:val="24"/>
        </w:rPr>
        <w:t>本公司参加本次采购活动前三年内，在经营活动中没有重大违法记录。（重大违法记录，是指因违法经营受到刑事处罚或者责令停产停业、吊销许可证或者执照、较大数额罚款等行政处罚。）</w:t>
      </w:r>
    </w:p>
    <w:p w:rsidR="00D02F59" w:rsidRDefault="0083296B">
      <w:pPr>
        <w:spacing w:before="156" w:after="156" w:line="360" w:lineRule="auto"/>
        <w:ind w:left="480" w:firstLine="480"/>
        <w:rPr>
          <w:color w:val="000000"/>
          <w:sz w:val="24"/>
        </w:rPr>
      </w:pPr>
      <w:r>
        <w:rPr>
          <w:rFonts w:hint="eastAsia"/>
          <w:color w:val="000000"/>
          <w:sz w:val="24"/>
        </w:rPr>
        <w:t>特此声明。</w:t>
      </w:r>
    </w:p>
    <w:p w:rsidR="00D02F59" w:rsidRDefault="0083296B">
      <w:pPr>
        <w:spacing w:before="156" w:after="156" w:line="360" w:lineRule="auto"/>
        <w:ind w:left="480" w:firstLine="480"/>
        <w:rPr>
          <w:color w:val="000000"/>
          <w:sz w:val="24"/>
        </w:rPr>
      </w:pPr>
      <w:r>
        <w:rPr>
          <w:rFonts w:hint="eastAsia"/>
          <w:color w:val="000000"/>
          <w:sz w:val="24"/>
        </w:rPr>
        <w:t>本公司对上述声明的真实性负责。如有虚假，将依法承担相应责任。</w:t>
      </w:r>
    </w:p>
    <w:p w:rsidR="00D02F59" w:rsidRDefault="00D02F59">
      <w:pPr>
        <w:spacing w:before="156" w:after="156" w:line="360" w:lineRule="auto"/>
        <w:ind w:left="566" w:firstLine="566"/>
        <w:rPr>
          <w:color w:val="000000"/>
          <w:sz w:val="24"/>
        </w:rPr>
      </w:pPr>
    </w:p>
    <w:p w:rsidR="00D02F59" w:rsidRDefault="0083296B" w:rsidP="00F37EA6">
      <w:pPr>
        <w:spacing w:before="156" w:after="156" w:line="360" w:lineRule="auto"/>
        <w:ind w:leftChars="3102" w:left="6514" w:right="420" w:firstLineChars="2442" w:firstLine="5861"/>
        <w:rPr>
          <w:color w:val="000000"/>
          <w:sz w:val="24"/>
        </w:rPr>
      </w:pPr>
      <w:r>
        <w:rPr>
          <w:rFonts w:hint="eastAsia"/>
          <w:color w:val="000000"/>
          <w:sz w:val="24"/>
        </w:rPr>
        <w:t>单单位名称（盖章）：</w:t>
      </w:r>
    </w:p>
    <w:p w:rsidR="00D02F59" w:rsidRDefault="0083296B">
      <w:pPr>
        <w:spacing w:before="156" w:after="156" w:line="360" w:lineRule="auto"/>
        <w:ind w:left="5486" w:right="420" w:firstLine="5486"/>
        <w:rPr>
          <w:color w:val="000000"/>
          <w:sz w:val="24"/>
        </w:rPr>
      </w:pPr>
      <w:r>
        <w:rPr>
          <w:rFonts w:hint="eastAsia"/>
          <w:color w:val="000000"/>
          <w:sz w:val="24"/>
        </w:rPr>
        <w:t>日</w:t>
      </w:r>
      <w:r>
        <w:rPr>
          <w:rFonts w:hint="eastAsia"/>
          <w:color w:val="000000"/>
          <w:sz w:val="24"/>
        </w:rPr>
        <w:t xml:space="preserve">    </w:t>
      </w:r>
      <w:r>
        <w:rPr>
          <w:rFonts w:hint="eastAsia"/>
          <w:color w:val="000000"/>
          <w:sz w:val="24"/>
        </w:rPr>
        <w:t>日期：</w:t>
      </w:r>
      <w:r>
        <w:rPr>
          <w:rFonts w:hint="eastAsia"/>
          <w:color w:val="000000"/>
          <w:sz w:val="24"/>
        </w:rPr>
        <w:t xml:space="preserve">    </w:t>
      </w:r>
      <w:r>
        <w:rPr>
          <w:rFonts w:hint="eastAsia"/>
          <w:color w:val="000000"/>
          <w:sz w:val="24"/>
        </w:rPr>
        <w:t>年</w:t>
      </w:r>
      <w:r>
        <w:rPr>
          <w:rFonts w:hint="eastAsia"/>
          <w:color w:val="000000"/>
          <w:sz w:val="24"/>
        </w:rPr>
        <w:t xml:space="preserve">   </w:t>
      </w:r>
      <w:r>
        <w:rPr>
          <w:rFonts w:hint="eastAsia"/>
          <w:color w:val="000000"/>
          <w:sz w:val="24"/>
        </w:rPr>
        <w:t>月</w:t>
      </w:r>
      <w:r>
        <w:rPr>
          <w:rFonts w:hint="eastAsia"/>
          <w:color w:val="000000"/>
          <w:sz w:val="24"/>
        </w:rPr>
        <w:t xml:space="preserve">    </w:t>
      </w:r>
      <w:r>
        <w:rPr>
          <w:rFonts w:hint="eastAsia"/>
          <w:color w:val="000000"/>
          <w:sz w:val="24"/>
        </w:rPr>
        <w:t>日</w:t>
      </w:r>
    </w:p>
    <w:p w:rsidR="00D02F59" w:rsidRDefault="00D02F59">
      <w:pPr>
        <w:spacing w:before="156" w:after="156" w:line="360" w:lineRule="auto"/>
        <w:ind w:left="5486" w:right="420" w:firstLine="5486"/>
        <w:rPr>
          <w:color w:val="000000"/>
          <w:sz w:val="24"/>
        </w:rPr>
      </w:pPr>
    </w:p>
    <w:p w:rsidR="00D02F59" w:rsidRDefault="00D02F59">
      <w:pPr>
        <w:spacing w:before="156" w:after="156" w:line="360" w:lineRule="auto"/>
        <w:ind w:left="5486" w:right="420" w:firstLine="5486"/>
        <w:rPr>
          <w:color w:val="000000"/>
          <w:sz w:val="24"/>
        </w:rPr>
      </w:pPr>
    </w:p>
    <w:p w:rsidR="00D02F59" w:rsidRDefault="00D02F59">
      <w:pPr>
        <w:spacing w:before="156" w:after="156" w:line="360" w:lineRule="auto"/>
        <w:ind w:left="5486" w:right="420" w:firstLine="5486"/>
        <w:rPr>
          <w:color w:val="000000"/>
          <w:sz w:val="24"/>
        </w:rPr>
      </w:pPr>
    </w:p>
    <w:p w:rsidR="00D02F59" w:rsidRDefault="00D02F59">
      <w:pPr>
        <w:autoSpaceDE w:val="0"/>
        <w:autoSpaceDN w:val="0"/>
        <w:spacing w:line="360" w:lineRule="auto"/>
        <w:ind w:right="-11"/>
        <w:rPr>
          <w:color w:val="000000"/>
          <w:sz w:val="24"/>
        </w:rPr>
      </w:pPr>
    </w:p>
    <w:p w:rsidR="00D02F59" w:rsidRDefault="00D02F59">
      <w:pPr>
        <w:spacing w:after="120" w:line="360" w:lineRule="auto"/>
        <w:ind w:left="200" w:firstLine="200"/>
        <w:rPr>
          <w:color w:val="000000"/>
        </w:rPr>
      </w:pPr>
    </w:p>
    <w:p w:rsidR="00D02F59" w:rsidRDefault="00D02F59">
      <w:pPr>
        <w:autoSpaceDE w:val="0"/>
        <w:autoSpaceDN w:val="0"/>
        <w:spacing w:line="360" w:lineRule="auto"/>
        <w:jc w:val="center"/>
        <w:rPr>
          <w:color w:val="000000"/>
          <w:sz w:val="24"/>
        </w:rPr>
      </w:pPr>
    </w:p>
    <w:p w:rsidR="00D02F59" w:rsidRDefault="00D02F59">
      <w:pPr>
        <w:autoSpaceDE w:val="0"/>
        <w:autoSpaceDN w:val="0"/>
        <w:spacing w:line="360" w:lineRule="auto"/>
        <w:jc w:val="center"/>
        <w:rPr>
          <w:color w:val="000000"/>
          <w:sz w:val="24"/>
        </w:rPr>
      </w:pPr>
    </w:p>
    <w:p w:rsidR="00D02F59" w:rsidRDefault="00D02F59">
      <w:pPr>
        <w:autoSpaceDE w:val="0"/>
        <w:autoSpaceDN w:val="0"/>
        <w:spacing w:line="360" w:lineRule="auto"/>
        <w:rPr>
          <w:color w:val="000000"/>
          <w:sz w:val="24"/>
        </w:rPr>
      </w:pPr>
    </w:p>
    <w:p w:rsidR="00D02F59" w:rsidRDefault="0083296B">
      <w:pPr>
        <w:autoSpaceDE w:val="0"/>
        <w:autoSpaceDN w:val="0"/>
        <w:adjustRightInd w:val="0"/>
        <w:spacing w:line="360" w:lineRule="auto"/>
        <w:jc w:val="center"/>
        <w:outlineLvl w:val="0"/>
        <w:rPr>
          <w:rFonts w:ascii="宋体" w:hAnsi="宋体"/>
          <w:b/>
          <w:bCs/>
          <w:color w:val="000000"/>
          <w:sz w:val="36"/>
          <w:szCs w:val="36"/>
        </w:rPr>
      </w:pPr>
      <w:r>
        <w:rPr>
          <w:color w:val="000000"/>
        </w:rPr>
        <w:br w:type="page"/>
      </w:r>
      <w:r w:rsidR="00806FF2">
        <w:rPr>
          <w:rFonts w:ascii="宋体" w:hAnsi="宋体" w:hint="eastAsia"/>
          <w:b/>
          <w:bCs/>
          <w:color w:val="000000"/>
          <w:sz w:val="36"/>
          <w:szCs w:val="36"/>
        </w:rPr>
        <w:lastRenderedPageBreak/>
        <w:t>4</w:t>
      </w:r>
      <w:r>
        <w:rPr>
          <w:rFonts w:ascii="宋体" w:hAnsi="宋体" w:hint="eastAsia"/>
          <w:b/>
          <w:bCs/>
          <w:color w:val="000000"/>
          <w:sz w:val="36"/>
          <w:szCs w:val="36"/>
        </w:rPr>
        <w:t>.5 投标承诺函</w:t>
      </w:r>
    </w:p>
    <w:p w:rsidR="00D02F59" w:rsidRDefault="00D02F59">
      <w:pPr>
        <w:autoSpaceDE w:val="0"/>
        <w:autoSpaceDN w:val="0"/>
        <w:snapToGrid w:val="0"/>
        <w:spacing w:line="360" w:lineRule="auto"/>
        <w:jc w:val="center"/>
        <w:rPr>
          <w:rFonts w:ascii="宋体" w:hAnsi="宋体"/>
          <w:b/>
          <w:bCs/>
          <w:color w:val="000000"/>
          <w:sz w:val="24"/>
        </w:rPr>
      </w:pPr>
    </w:p>
    <w:p w:rsidR="00806FF2" w:rsidRDefault="00806FF2" w:rsidP="00092E1A">
      <w:pPr>
        <w:spacing w:beforeLines="50" w:afterLines="50" w:line="360" w:lineRule="auto"/>
        <w:contextualSpacing/>
        <w:rPr>
          <w:rFonts w:ascii="宋体" w:hAnsi="宋体" w:cs="宋体"/>
          <w:szCs w:val="21"/>
          <w:lang w:val="zh-CN"/>
        </w:rPr>
      </w:pPr>
      <w:r>
        <w:rPr>
          <w:rFonts w:ascii="宋体" w:hAnsi="宋体" w:cs="宋体"/>
          <w:szCs w:val="21"/>
          <w:lang w:val="zh-CN"/>
        </w:rPr>
        <w:t>__</w:t>
      </w:r>
      <w:r w:rsidRPr="00CA2EA1">
        <w:rPr>
          <w:rFonts w:ascii="宋体" w:hAnsi="宋体" w:cs="宋体"/>
          <w:szCs w:val="21"/>
          <w:u w:val="single"/>
          <w:lang w:val="zh-CN"/>
        </w:rPr>
        <w:t>__</w:t>
      </w:r>
      <w:r w:rsidRPr="00CA2EA1">
        <w:rPr>
          <w:rFonts w:ascii="宋体" w:hAnsi="宋体" w:cs="宋体" w:hint="eastAsia"/>
          <w:szCs w:val="21"/>
          <w:u w:val="single"/>
          <w:lang w:val="zh-CN"/>
        </w:rPr>
        <w:t xml:space="preserve">         </w:t>
      </w:r>
      <w:r>
        <w:rPr>
          <w:rFonts w:ascii="宋体" w:hAnsi="宋体" w:cs="宋体" w:hint="eastAsia"/>
          <w:szCs w:val="21"/>
          <w:lang w:val="zh-CN"/>
        </w:rPr>
        <w:t>（采购人名称）</w:t>
      </w:r>
      <w:r>
        <w:rPr>
          <w:rFonts w:ascii="宋体" w:hAnsi="宋体" w:cs="宋体"/>
          <w:szCs w:val="21"/>
          <w:lang w:val="zh-CN"/>
        </w:rPr>
        <w:t>：</w:t>
      </w:r>
    </w:p>
    <w:p w:rsidR="00806FF2" w:rsidRDefault="00806FF2" w:rsidP="00092E1A">
      <w:pPr>
        <w:spacing w:beforeLines="50" w:afterLines="50" w:line="360" w:lineRule="auto"/>
        <w:ind w:firstLineChars="200" w:firstLine="420"/>
        <w:contextualSpacing/>
        <w:rPr>
          <w:rFonts w:ascii="宋体" w:hAnsi="宋体" w:cs="宋体"/>
          <w:szCs w:val="21"/>
          <w:lang w:val="zh-CN"/>
        </w:rPr>
      </w:pPr>
      <w:r>
        <w:rPr>
          <w:rFonts w:ascii="宋体" w:hAnsi="宋体" w:cs="宋体"/>
          <w:szCs w:val="21"/>
          <w:lang w:val="zh-CN"/>
        </w:rPr>
        <w:t>经研究，我</w:t>
      </w:r>
      <w:r>
        <w:rPr>
          <w:rFonts w:ascii="宋体" w:hAnsi="宋体" w:cs="宋体" w:hint="eastAsia"/>
          <w:szCs w:val="21"/>
          <w:lang w:val="zh-CN"/>
        </w:rPr>
        <w:t>方自愿参与贵方</w:t>
      </w:r>
      <w:r>
        <w:rPr>
          <w:rFonts w:ascii="宋体" w:hAnsi="宋体" w:cs="宋体"/>
          <w:szCs w:val="21"/>
          <w:lang w:val="zh-CN"/>
        </w:rPr>
        <w:t>年____月</w:t>
      </w:r>
      <w:r w:rsidRPr="008105A9">
        <w:rPr>
          <w:rFonts w:ascii="宋体" w:hAnsi="宋体" w:cs="宋体" w:hint="eastAsia"/>
          <w:szCs w:val="21"/>
          <w:u w:val="single"/>
          <w:lang w:val="zh-CN"/>
        </w:rPr>
        <w:t xml:space="preserve">     </w:t>
      </w:r>
      <w:r>
        <w:rPr>
          <w:rFonts w:ascii="宋体" w:hAnsi="宋体" w:cs="宋体"/>
          <w:szCs w:val="21"/>
          <w:lang w:val="zh-CN"/>
        </w:rPr>
        <w:t>日</w:t>
      </w:r>
      <w:r>
        <w:rPr>
          <w:rFonts w:ascii="宋体" w:hAnsi="宋体" w:cs="宋体" w:hint="eastAsia"/>
          <w:szCs w:val="21"/>
          <w:u w:val="single"/>
          <w:lang w:val="zh-CN"/>
        </w:rPr>
        <w:t xml:space="preserve">      </w:t>
      </w:r>
      <w:r>
        <w:rPr>
          <w:rFonts w:ascii="宋体" w:hAnsi="宋体" w:cs="宋体" w:hint="eastAsia"/>
          <w:szCs w:val="21"/>
          <w:lang w:val="zh-CN"/>
        </w:rPr>
        <w:t>（招标编号、项目名称）的</w:t>
      </w:r>
      <w:r>
        <w:rPr>
          <w:rFonts w:ascii="宋体" w:hAnsi="宋体" w:cs="宋体"/>
          <w:szCs w:val="21"/>
          <w:lang w:val="zh-CN"/>
        </w:rPr>
        <w:t>投标，</w:t>
      </w:r>
      <w:r>
        <w:rPr>
          <w:rFonts w:ascii="宋体" w:hAnsi="宋体" w:cs="宋体" w:hint="eastAsia"/>
          <w:szCs w:val="21"/>
          <w:lang w:val="zh-CN"/>
        </w:rPr>
        <w:t>将</w:t>
      </w:r>
      <w:r>
        <w:rPr>
          <w:rFonts w:ascii="宋体" w:hAnsi="宋体" w:cs="宋体"/>
          <w:szCs w:val="21"/>
          <w:lang w:val="zh-CN"/>
        </w:rPr>
        <w:t>严格</w:t>
      </w:r>
      <w:r>
        <w:rPr>
          <w:rFonts w:ascii="宋体" w:hAnsi="宋体" w:cs="宋体" w:hint="eastAsia"/>
          <w:szCs w:val="21"/>
          <w:lang w:val="zh-CN"/>
        </w:rPr>
        <w:t>遵守</w:t>
      </w:r>
      <w:r>
        <w:rPr>
          <w:rFonts w:ascii="宋体" w:hAnsi="宋体" w:cs="宋体"/>
          <w:szCs w:val="21"/>
          <w:lang w:val="zh-CN"/>
        </w:rPr>
        <w:t>《</w:t>
      </w:r>
      <w:r>
        <w:rPr>
          <w:rFonts w:ascii="宋体" w:hAnsi="宋体" w:cs="宋体" w:hint="eastAsia"/>
          <w:szCs w:val="21"/>
          <w:lang w:val="zh-CN"/>
        </w:rPr>
        <w:t>中华人民共和国政府采购</w:t>
      </w:r>
      <w:r>
        <w:rPr>
          <w:rFonts w:ascii="宋体" w:hAnsi="宋体" w:cs="宋体"/>
          <w:szCs w:val="21"/>
          <w:lang w:val="zh-CN"/>
        </w:rPr>
        <w:t>法》等</w:t>
      </w:r>
      <w:r>
        <w:rPr>
          <w:rFonts w:ascii="宋体" w:hAnsi="宋体" w:cs="宋体" w:hint="eastAsia"/>
          <w:szCs w:val="21"/>
          <w:lang w:val="zh-CN"/>
        </w:rPr>
        <w:t>相关</w:t>
      </w:r>
      <w:r>
        <w:rPr>
          <w:rFonts w:ascii="宋体" w:hAnsi="宋体" w:cs="宋体"/>
          <w:szCs w:val="21"/>
          <w:lang w:val="zh-CN"/>
        </w:rPr>
        <w:t>法律法规</w:t>
      </w:r>
      <w:r>
        <w:rPr>
          <w:rFonts w:ascii="宋体" w:hAnsi="宋体" w:cs="宋体" w:hint="eastAsia"/>
          <w:szCs w:val="21"/>
          <w:lang w:val="zh-CN"/>
        </w:rPr>
        <w:t>规定</w:t>
      </w:r>
      <w:r>
        <w:rPr>
          <w:rFonts w:ascii="宋体" w:hAnsi="宋体" w:cs="宋体"/>
          <w:szCs w:val="21"/>
          <w:lang w:val="zh-CN"/>
        </w:rPr>
        <w:t>，并无条件地遵守本次采购活动各项规定。我们郑重承诺：</w:t>
      </w:r>
      <w:r>
        <w:rPr>
          <w:rFonts w:ascii="宋体" w:hAnsi="宋体" w:cs="宋体" w:hint="eastAsia"/>
          <w:szCs w:val="21"/>
          <w:lang w:val="zh-CN"/>
        </w:rPr>
        <w:t>我方</w:t>
      </w:r>
      <w:r>
        <w:rPr>
          <w:rFonts w:ascii="宋体" w:hAnsi="宋体" w:cs="宋体"/>
          <w:szCs w:val="21"/>
          <w:lang w:val="zh-CN"/>
        </w:rPr>
        <w:t>如果在本次</w:t>
      </w:r>
      <w:r>
        <w:rPr>
          <w:rFonts w:ascii="宋体" w:hAnsi="宋体" w:cs="宋体" w:hint="eastAsia"/>
          <w:szCs w:val="21"/>
          <w:lang w:val="zh-CN"/>
        </w:rPr>
        <w:t>投标</w:t>
      </w:r>
      <w:r>
        <w:rPr>
          <w:rFonts w:ascii="宋体" w:hAnsi="宋体" w:cs="宋体"/>
          <w:szCs w:val="21"/>
          <w:lang w:val="zh-CN"/>
        </w:rPr>
        <w:t>活动中有</w:t>
      </w:r>
      <w:r>
        <w:rPr>
          <w:rFonts w:ascii="宋体" w:hAnsi="宋体" w:cs="宋体" w:hint="eastAsia"/>
          <w:szCs w:val="21"/>
          <w:lang w:val="zh-CN"/>
        </w:rPr>
        <w:t>下列</w:t>
      </w:r>
      <w:r>
        <w:rPr>
          <w:rFonts w:ascii="宋体" w:hAnsi="宋体" w:cs="宋体"/>
          <w:szCs w:val="21"/>
          <w:lang w:val="zh-CN"/>
        </w:rPr>
        <w:t>情形</w:t>
      </w:r>
      <w:r>
        <w:rPr>
          <w:rFonts w:ascii="宋体" w:hAnsi="宋体" w:cs="宋体" w:hint="eastAsia"/>
          <w:szCs w:val="21"/>
          <w:lang w:val="zh-CN"/>
        </w:rPr>
        <w:t>之一</w:t>
      </w:r>
      <w:r>
        <w:rPr>
          <w:rFonts w:ascii="宋体" w:hAnsi="宋体" w:cs="宋体"/>
          <w:szCs w:val="21"/>
          <w:lang w:val="zh-CN"/>
        </w:rPr>
        <w:t>的，愿接受政府采购</w:t>
      </w:r>
      <w:r>
        <w:rPr>
          <w:rFonts w:ascii="宋体" w:hAnsi="宋体" w:cs="宋体" w:hint="eastAsia"/>
          <w:szCs w:val="21"/>
          <w:lang w:val="zh-CN"/>
        </w:rPr>
        <w:t>监督管理</w:t>
      </w:r>
      <w:r>
        <w:rPr>
          <w:rFonts w:ascii="宋体" w:hAnsi="宋体" w:cs="宋体"/>
          <w:szCs w:val="21"/>
          <w:lang w:val="zh-CN"/>
        </w:rPr>
        <w:t>部门给予相关处罚并</w:t>
      </w:r>
      <w:r>
        <w:rPr>
          <w:rFonts w:ascii="宋体" w:hAnsi="宋体" w:cs="宋体" w:hint="eastAsia"/>
          <w:szCs w:val="21"/>
          <w:lang w:val="zh-CN"/>
        </w:rPr>
        <w:t>承诺依法</w:t>
      </w:r>
      <w:r>
        <w:rPr>
          <w:rFonts w:ascii="宋体" w:hAnsi="宋体" w:cs="宋体"/>
          <w:szCs w:val="21"/>
          <w:lang w:val="zh-CN"/>
        </w:rPr>
        <w:t>承担</w:t>
      </w:r>
      <w:r>
        <w:rPr>
          <w:rFonts w:ascii="宋体" w:hAnsi="宋体" w:cs="宋体" w:hint="eastAsia"/>
          <w:szCs w:val="21"/>
          <w:lang w:val="zh-CN"/>
        </w:rPr>
        <w:t>相关的经济赔偿责任和</w:t>
      </w:r>
      <w:r>
        <w:rPr>
          <w:rFonts w:ascii="宋体" w:hAnsi="宋体" w:cs="宋体"/>
          <w:szCs w:val="21"/>
          <w:lang w:val="zh-CN"/>
        </w:rPr>
        <w:t>法律责任。</w:t>
      </w:r>
    </w:p>
    <w:p w:rsidR="00806FF2" w:rsidRDefault="00806FF2" w:rsidP="00092E1A">
      <w:pPr>
        <w:spacing w:beforeLines="50" w:afterLines="50" w:line="360" w:lineRule="auto"/>
        <w:ind w:firstLineChars="200" w:firstLine="420"/>
        <w:contextualSpacing/>
        <w:rPr>
          <w:rFonts w:ascii="宋体" w:hAnsi="宋体" w:cs="宋体"/>
          <w:szCs w:val="21"/>
          <w:lang w:val="zh-CN"/>
        </w:rPr>
      </w:pPr>
      <w:r>
        <w:rPr>
          <w:rFonts w:ascii="宋体" w:hAnsi="宋体" w:cs="宋体" w:hint="eastAsia"/>
          <w:szCs w:val="21"/>
          <w:lang w:val="zh-CN"/>
        </w:rPr>
        <w:t>一、在投标有效期内撤销投标文件；</w:t>
      </w:r>
    </w:p>
    <w:p w:rsidR="00806FF2" w:rsidRDefault="00806FF2" w:rsidP="00092E1A">
      <w:pPr>
        <w:spacing w:beforeLines="50" w:afterLines="50" w:line="360" w:lineRule="auto"/>
        <w:ind w:firstLineChars="200" w:firstLine="420"/>
        <w:contextualSpacing/>
        <w:rPr>
          <w:rFonts w:ascii="宋体" w:hAnsi="宋体" w:cs="宋体"/>
          <w:szCs w:val="21"/>
          <w:lang w:val="zh-CN"/>
        </w:rPr>
      </w:pPr>
      <w:r>
        <w:rPr>
          <w:rFonts w:ascii="宋体" w:hAnsi="宋体" w:cs="宋体" w:hint="eastAsia"/>
          <w:szCs w:val="21"/>
          <w:lang w:val="zh-CN"/>
        </w:rPr>
        <w:t>二、在投标文件中提供虚假材料；</w:t>
      </w:r>
    </w:p>
    <w:p w:rsidR="00806FF2" w:rsidRDefault="00806FF2" w:rsidP="00092E1A">
      <w:pPr>
        <w:spacing w:beforeLines="50" w:afterLines="50" w:line="360" w:lineRule="auto"/>
        <w:ind w:firstLineChars="200" w:firstLine="420"/>
        <w:contextualSpacing/>
        <w:rPr>
          <w:rFonts w:ascii="宋体" w:hAnsi="宋体" w:cs="宋体"/>
          <w:szCs w:val="21"/>
          <w:lang w:val="zh-CN"/>
        </w:rPr>
      </w:pPr>
      <w:r>
        <w:rPr>
          <w:rFonts w:ascii="宋体" w:hAnsi="宋体" w:cs="宋体" w:hint="eastAsia"/>
          <w:szCs w:val="21"/>
          <w:lang w:val="zh-CN"/>
        </w:rPr>
        <w:t>三、除因不可抗力或招标文件认可的情形以外，中标后不与采购人签订合同；</w:t>
      </w:r>
    </w:p>
    <w:p w:rsidR="00806FF2" w:rsidRDefault="00806FF2" w:rsidP="00092E1A">
      <w:pPr>
        <w:spacing w:beforeLines="50" w:afterLines="50" w:line="360" w:lineRule="auto"/>
        <w:ind w:firstLineChars="200" w:firstLine="420"/>
        <w:contextualSpacing/>
        <w:rPr>
          <w:rFonts w:ascii="宋体" w:hAnsi="宋体" w:cs="宋体"/>
          <w:szCs w:val="21"/>
          <w:lang w:val="zh-CN"/>
        </w:rPr>
      </w:pPr>
      <w:r>
        <w:rPr>
          <w:rFonts w:ascii="宋体" w:hAnsi="宋体" w:cs="宋体" w:hint="eastAsia"/>
          <w:szCs w:val="21"/>
          <w:lang w:val="zh-CN"/>
        </w:rPr>
        <w:t>四、与采购人、其他投标人或者采购代理机构恶意串通；</w:t>
      </w:r>
    </w:p>
    <w:p w:rsidR="00806FF2" w:rsidRDefault="00806FF2" w:rsidP="00092E1A">
      <w:pPr>
        <w:spacing w:beforeLines="50" w:afterLines="50" w:line="360" w:lineRule="auto"/>
        <w:ind w:firstLineChars="200" w:firstLine="420"/>
        <w:contextualSpacing/>
        <w:rPr>
          <w:rFonts w:ascii="宋体" w:hAnsi="宋体" w:cs="宋体"/>
          <w:szCs w:val="21"/>
          <w:lang w:val="zh-CN"/>
        </w:rPr>
      </w:pPr>
      <w:r>
        <w:rPr>
          <w:rFonts w:ascii="宋体" w:hAnsi="宋体" w:cs="宋体" w:hint="eastAsia"/>
          <w:szCs w:val="21"/>
          <w:lang w:val="zh-CN"/>
        </w:rPr>
        <w:t>五、法律法规及本招标文件规定的其他严重违法行为。</w:t>
      </w:r>
    </w:p>
    <w:p w:rsidR="00806FF2" w:rsidRDefault="00806FF2" w:rsidP="00806FF2">
      <w:pPr>
        <w:rPr>
          <w:color w:val="000000"/>
          <w:sz w:val="28"/>
          <w:szCs w:val="28"/>
          <w:u w:val="single"/>
        </w:rPr>
      </w:pPr>
    </w:p>
    <w:p w:rsidR="00806FF2" w:rsidRDefault="00806FF2" w:rsidP="00806FF2">
      <w:pPr>
        <w:rPr>
          <w:color w:val="000000"/>
          <w:sz w:val="28"/>
          <w:szCs w:val="28"/>
          <w:u w:val="single"/>
        </w:rPr>
      </w:pPr>
    </w:p>
    <w:p w:rsidR="00806FF2" w:rsidRDefault="00806FF2" w:rsidP="00806FF2">
      <w:pPr>
        <w:spacing w:line="480" w:lineRule="auto"/>
        <w:ind w:firstLineChars="2075" w:firstLine="4358"/>
        <w:rPr>
          <w:rFonts w:ascii="宋体" w:hAnsi="宋体" w:cs="Arial"/>
          <w:color w:val="000000"/>
          <w:szCs w:val="21"/>
        </w:rPr>
      </w:pPr>
      <w:r>
        <w:rPr>
          <w:rFonts w:ascii="宋体" w:hAnsi="宋体" w:cs="Arial" w:hint="eastAsia"/>
          <w:color w:val="000000"/>
          <w:szCs w:val="21"/>
        </w:rPr>
        <w:t xml:space="preserve">投标人名称（并加盖公章）：　　　　　　　　　</w:t>
      </w:r>
    </w:p>
    <w:p w:rsidR="00806FF2" w:rsidRDefault="00806FF2" w:rsidP="00806FF2">
      <w:pPr>
        <w:spacing w:line="480" w:lineRule="auto"/>
        <w:ind w:firstLineChars="2075" w:firstLine="4358"/>
        <w:rPr>
          <w:rFonts w:ascii="宋体" w:hAnsi="宋体" w:cs="Arial"/>
          <w:color w:val="000000"/>
          <w:szCs w:val="21"/>
        </w:rPr>
      </w:pPr>
      <w:r>
        <w:rPr>
          <w:rFonts w:ascii="宋体" w:hAnsi="宋体" w:cs="Arial" w:hint="eastAsia"/>
          <w:color w:val="000000"/>
          <w:szCs w:val="21"/>
        </w:rPr>
        <w:t>日　  期：      年    月    日</w:t>
      </w:r>
    </w:p>
    <w:p w:rsidR="00D02F59" w:rsidRDefault="00D02F59">
      <w:pPr>
        <w:pStyle w:val="a5"/>
        <w:rPr>
          <w:rFonts w:ascii="宋体" w:hAnsi="宋体" w:cs="宋体"/>
          <w:szCs w:val="21"/>
        </w:rPr>
      </w:pPr>
    </w:p>
    <w:p w:rsidR="00D02F59" w:rsidRDefault="00D02F59" w:rsidP="00F37EA6">
      <w:pPr>
        <w:pStyle w:val="a1"/>
        <w:ind w:firstLine="280"/>
        <w:rPr>
          <w:rFonts w:ascii="宋体" w:hAnsi="宋体" w:cs="宋体"/>
          <w:szCs w:val="21"/>
        </w:rPr>
      </w:pPr>
    </w:p>
    <w:p w:rsidR="00D02F59" w:rsidRDefault="00D02F59">
      <w:pPr>
        <w:pStyle w:val="ListParagraph1"/>
        <w:rPr>
          <w:rFonts w:ascii="宋体" w:hAnsi="宋体" w:cs="宋体"/>
          <w:szCs w:val="21"/>
        </w:rPr>
      </w:pPr>
    </w:p>
    <w:p w:rsidR="00D02F59" w:rsidRDefault="00D02F59">
      <w:pPr>
        <w:rPr>
          <w:rFonts w:ascii="宋体" w:hAnsi="宋体" w:cs="宋体"/>
          <w:szCs w:val="21"/>
        </w:rPr>
      </w:pPr>
    </w:p>
    <w:p w:rsidR="00D02F59" w:rsidRDefault="00D02F59">
      <w:pPr>
        <w:pStyle w:val="a5"/>
        <w:rPr>
          <w:rFonts w:ascii="宋体" w:hAnsi="宋体" w:cs="宋体"/>
          <w:szCs w:val="21"/>
        </w:rPr>
      </w:pPr>
    </w:p>
    <w:p w:rsidR="00D02F59" w:rsidRDefault="00D02F59" w:rsidP="00F37EA6">
      <w:pPr>
        <w:pStyle w:val="a1"/>
        <w:ind w:firstLine="280"/>
        <w:rPr>
          <w:rFonts w:ascii="宋体" w:hAnsi="宋体" w:cs="宋体"/>
          <w:szCs w:val="21"/>
        </w:rPr>
      </w:pPr>
    </w:p>
    <w:p w:rsidR="00D02F59" w:rsidRDefault="00D02F59">
      <w:pPr>
        <w:pStyle w:val="ListParagraph1"/>
        <w:rPr>
          <w:rFonts w:ascii="宋体" w:hAnsi="宋体" w:cs="宋体"/>
          <w:szCs w:val="21"/>
        </w:rPr>
      </w:pPr>
    </w:p>
    <w:p w:rsidR="00D02F59" w:rsidRDefault="00D02F59">
      <w:pPr>
        <w:rPr>
          <w:rFonts w:ascii="宋体" w:hAnsi="宋体" w:cs="宋体"/>
          <w:szCs w:val="21"/>
        </w:rPr>
      </w:pPr>
    </w:p>
    <w:p w:rsidR="00D02F59" w:rsidRDefault="00D02F59">
      <w:pPr>
        <w:pStyle w:val="a5"/>
        <w:rPr>
          <w:rFonts w:ascii="宋体" w:hAnsi="宋体" w:cs="宋体"/>
          <w:szCs w:val="21"/>
        </w:rPr>
      </w:pPr>
    </w:p>
    <w:p w:rsidR="00D02F59" w:rsidRDefault="00D02F59" w:rsidP="00F37EA6">
      <w:pPr>
        <w:pStyle w:val="a1"/>
        <w:ind w:firstLine="280"/>
        <w:rPr>
          <w:rFonts w:ascii="宋体" w:hAnsi="宋体" w:cs="宋体"/>
          <w:szCs w:val="21"/>
        </w:rPr>
      </w:pPr>
    </w:p>
    <w:p w:rsidR="00D02F59" w:rsidRDefault="00D02F59">
      <w:pPr>
        <w:pStyle w:val="ListParagraph1"/>
        <w:rPr>
          <w:rFonts w:ascii="宋体" w:hAnsi="宋体" w:cs="宋体"/>
          <w:szCs w:val="21"/>
        </w:rPr>
      </w:pPr>
    </w:p>
    <w:p w:rsidR="00D02F59" w:rsidRDefault="00D02F59">
      <w:pPr>
        <w:rPr>
          <w:rFonts w:ascii="宋体" w:hAnsi="宋体" w:cs="宋体"/>
          <w:szCs w:val="21"/>
        </w:rPr>
      </w:pPr>
    </w:p>
    <w:p w:rsidR="00D02F59" w:rsidRDefault="00D02F59">
      <w:pPr>
        <w:pStyle w:val="a5"/>
        <w:rPr>
          <w:rFonts w:ascii="宋体" w:hAnsi="宋体" w:cs="宋体"/>
          <w:szCs w:val="21"/>
        </w:rPr>
      </w:pPr>
    </w:p>
    <w:p w:rsidR="00D02F59" w:rsidRDefault="00D02F59" w:rsidP="00F37EA6">
      <w:pPr>
        <w:pStyle w:val="a1"/>
        <w:ind w:firstLine="280"/>
      </w:pPr>
    </w:p>
    <w:p w:rsidR="00D02F59" w:rsidRDefault="00D02F59" w:rsidP="00F37EA6">
      <w:pPr>
        <w:pStyle w:val="a1"/>
        <w:ind w:firstLine="280"/>
      </w:pPr>
    </w:p>
    <w:p w:rsidR="00D02F59" w:rsidRDefault="00B12321">
      <w:pPr>
        <w:autoSpaceDE w:val="0"/>
        <w:autoSpaceDN w:val="0"/>
        <w:spacing w:line="360" w:lineRule="auto"/>
        <w:jc w:val="center"/>
        <w:rPr>
          <w:rFonts w:ascii="方正小标宋简体" w:eastAsia="方正小标宋简体"/>
          <w:sz w:val="44"/>
          <w:szCs w:val="44"/>
        </w:rPr>
      </w:pPr>
      <w:r>
        <w:rPr>
          <w:rFonts w:hint="eastAsia"/>
          <w:b/>
          <w:color w:val="000000"/>
          <w:sz w:val="32"/>
        </w:rPr>
        <w:t>4</w:t>
      </w:r>
      <w:r w:rsidR="0083296B">
        <w:rPr>
          <w:b/>
          <w:color w:val="000000"/>
          <w:sz w:val="32"/>
        </w:rPr>
        <w:t>.</w:t>
      </w:r>
      <w:r w:rsidR="0083296B">
        <w:rPr>
          <w:rFonts w:hint="eastAsia"/>
          <w:b/>
          <w:color w:val="000000"/>
          <w:sz w:val="32"/>
        </w:rPr>
        <w:t xml:space="preserve">6 </w:t>
      </w:r>
      <w:r w:rsidR="0083296B">
        <w:rPr>
          <w:rFonts w:hint="eastAsia"/>
          <w:b/>
          <w:color w:val="000000"/>
          <w:sz w:val="32"/>
        </w:rPr>
        <w:t>书面声明</w:t>
      </w:r>
    </w:p>
    <w:p w:rsidR="00D02F59" w:rsidRDefault="0083296B">
      <w:pPr>
        <w:spacing w:line="360" w:lineRule="auto"/>
        <w:jc w:val="left"/>
        <w:rPr>
          <w:sz w:val="24"/>
        </w:rPr>
      </w:pPr>
      <w:r>
        <w:rPr>
          <w:rFonts w:hint="eastAsia"/>
          <w:sz w:val="24"/>
        </w:rPr>
        <w:t>致</w:t>
      </w:r>
      <w:r>
        <w:rPr>
          <w:rFonts w:hint="eastAsia"/>
          <w:sz w:val="24"/>
        </w:rPr>
        <w:t>:</w:t>
      </w:r>
      <w:r>
        <w:rPr>
          <w:rFonts w:hint="eastAsia"/>
          <w:sz w:val="24"/>
          <w:u w:val="single"/>
        </w:rPr>
        <w:t xml:space="preserve">        </w:t>
      </w:r>
      <w:r>
        <w:rPr>
          <w:rFonts w:hint="eastAsia"/>
          <w:sz w:val="24"/>
          <w:u w:val="single"/>
        </w:rPr>
        <w:t>（招标人）</w:t>
      </w:r>
      <w:r>
        <w:rPr>
          <w:rFonts w:hint="eastAsia"/>
          <w:sz w:val="24"/>
          <w:u w:val="single"/>
        </w:rPr>
        <w:t xml:space="preserve">      </w:t>
      </w:r>
    </w:p>
    <w:p w:rsidR="00D02F59" w:rsidRDefault="0083296B">
      <w:pPr>
        <w:spacing w:line="360" w:lineRule="auto"/>
        <w:ind w:firstLineChars="200" w:firstLine="480"/>
        <w:jc w:val="left"/>
        <w:rPr>
          <w:sz w:val="24"/>
        </w:rPr>
      </w:pPr>
      <w:r>
        <w:rPr>
          <w:rFonts w:hint="eastAsia"/>
          <w:sz w:val="24"/>
        </w:rPr>
        <w:t>我公司具有履行合同所须的资金、设备及能力，具有健全的财务会计制度，没有处于被责令停业、无法清偿到期债务或破产状态，且企业或企业资产未被重组、接管和冻结；没有被中国烟草总公司、中国烟草总公司河南省公司及招标人限制投标且在影响期内，并且符合本项目规定的投标人资格所有要求，特此声明。</w:t>
      </w:r>
    </w:p>
    <w:p w:rsidR="00D02F59" w:rsidRDefault="0083296B">
      <w:pPr>
        <w:spacing w:line="360" w:lineRule="auto"/>
        <w:ind w:firstLineChars="200" w:firstLine="480"/>
        <w:jc w:val="left"/>
        <w:rPr>
          <w:sz w:val="24"/>
        </w:rPr>
      </w:pPr>
      <w:r>
        <w:rPr>
          <w:rFonts w:hint="eastAsia"/>
          <w:sz w:val="24"/>
        </w:rPr>
        <w:t>在本次招标投标活动中、中标后签订合同时或在合同履行过程中，如发现我单位存在与上述承诺不符的行为，我单位同意招标人拒绝我单位的投标、取消我单位的中标资格或单方解除与我单位已签订的合同，并不需承担任何违约或赔偿责任。</w:t>
      </w:r>
    </w:p>
    <w:p w:rsidR="00D02F59" w:rsidRDefault="00D02F59">
      <w:pPr>
        <w:spacing w:line="360" w:lineRule="auto"/>
        <w:ind w:firstLineChars="200" w:firstLine="480"/>
        <w:jc w:val="left"/>
        <w:rPr>
          <w:sz w:val="24"/>
        </w:rPr>
      </w:pPr>
    </w:p>
    <w:p w:rsidR="00D02F59" w:rsidRDefault="0083296B">
      <w:pPr>
        <w:spacing w:line="360" w:lineRule="auto"/>
        <w:ind w:firstLineChars="200" w:firstLine="480"/>
        <w:jc w:val="left"/>
        <w:rPr>
          <w:sz w:val="24"/>
        </w:rPr>
      </w:pPr>
      <w:r>
        <w:rPr>
          <w:rFonts w:hint="eastAsia"/>
          <w:sz w:val="24"/>
        </w:rPr>
        <w:t xml:space="preserve">                                    </w:t>
      </w:r>
      <w:r>
        <w:rPr>
          <w:rFonts w:hint="eastAsia"/>
          <w:sz w:val="24"/>
        </w:rPr>
        <w:t>投标人（盖单位公章）</w:t>
      </w:r>
      <w:r>
        <w:rPr>
          <w:rFonts w:hint="eastAsia"/>
          <w:sz w:val="24"/>
        </w:rPr>
        <w:t>:</w:t>
      </w:r>
    </w:p>
    <w:p w:rsidR="00D02F59" w:rsidRDefault="00D02F59">
      <w:pPr>
        <w:spacing w:line="360" w:lineRule="auto"/>
        <w:ind w:firstLineChars="200" w:firstLine="480"/>
        <w:jc w:val="left"/>
        <w:rPr>
          <w:sz w:val="24"/>
        </w:rPr>
      </w:pPr>
    </w:p>
    <w:p w:rsidR="00D02F59" w:rsidRDefault="0083296B">
      <w:pPr>
        <w:spacing w:line="360" w:lineRule="auto"/>
        <w:ind w:firstLineChars="200" w:firstLine="480"/>
        <w:jc w:val="left"/>
        <w:rPr>
          <w:sz w:val="24"/>
        </w:rPr>
      </w:pPr>
      <w:r>
        <w:rPr>
          <w:rFonts w:hint="eastAsia"/>
          <w:sz w:val="24"/>
        </w:rPr>
        <w:t xml:space="preserve">                             </w:t>
      </w:r>
      <w:r>
        <w:rPr>
          <w:rFonts w:hint="eastAsia"/>
          <w:sz w:val="24"/>
        </w:rPr>
        <w:t>法定代表人或委托代理人（签字或盖章）</w:t>
      </w:r>
      <w:r>
        <w:rPr>
          <w:rFonts w:hint="eastAsia"/>
          <w:sz w:val="24"/>
        </w:rPr>
        <w:t>:</w:t>
      </w:r>
    </w:p>
    <w:p w:rsidR="00D02F59" w:rsidRDefault="00D02F59">
      <w:pPr>
        <w:spacing w:line="360" w:lineRule="auto"/>
        <w:ind w:firstLineChars="200" w:firstLine="480"/>
        <w:jc w:val="left"/>
        <w:rPr>
          <w:sz w:val="24"/>
        </w:rPr>
      </w:pPr>
    </w:p>
    <w:p w:rsidR="00D02F59" w:rsidRDefault="0083296B">
      <w:pPr>
        <w:spacing w:line="360" w:lineRule="auto"/>
        <w:ind w:firstLineChars="200" w:firstLine="480"/>
        <w:jc w:val="left"/>
        <w:rPr>
          <w:sz w:val="24"/>
        </w:rPr>
      </w:pP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p w:rsidR="00D02F59" w:rsidRDefault="00D02F59">
      <w:pPr>
        <w:autoSpaceDE w:val="0"/>
        <w:autoSpaceDN w:val="0"/>
        <w:spacing w:line="360" w:lineRule="auto"/>
        <w:jc w:val="center"/>
        <w:rPr>
          <w:b/>
          <w:color w:val="000000"/>
          <w:sz w:val="24"/>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D02F59" w:rsidRDefault="00B12321">
      <w:pPr>
        <w:autoSpaceDE w:val="0"/>
        <w:autoSpaceDN w:val="0"/>
        <w:spacing w:line="360" w:lineRule="auto"/>
        <w:jc w:val="center"/>
        <w:rPr>
          <w:b/>
          <w:color w:val="000000"/>
          <w:sz w:val="32"/>
        </w:rPr>
      </w:pPr>
      <w:r>
        <w:rPr>
          <w:rFonts w:hint="eastAsia"/>
          <w:b/>
          <w:color w:val="000000"/>
          <w:sz w:val="32"/>
        </w:rPr>
        <w:lastRenderedPageBreak/>
        <w:t>4</w:t>
      </w:r>
      <w:r w:rsidR="0083296B">
        <w:rPr>
          <w:rFonts w:hint="eastAsia"/>
          <w:b/>
          <w:color w:val="000000"/>
          <w:sz w:val="32"/>
        </w:rPr>
        <w:t>.7</w:t>
      </w:r>
      <w:r w:rsidR="0083296B">
        <w:rPr>
          <w:rFonts w:hint="eastAsia"/>
          <w:b/>
          <w:color w:val="000000"/>
          <w:sz w:val="32"/>
        </w:rPr>
        <w:t>投标人提供与参加本项目投标的其他供应商之间，单位负责人不为同一人并且不存在直接控股、管理关系承诺函</w:t>
      </w:r>
    </w:p>
    <w:p w:rsidR="00D02F59" w:rsidRDefault="0083296B">
      <w:pPr>
        <w:autoSpaceDE w:val="0"/>
        <w:autoSpaceDN w:val="0"/>
        <w:spacing w:line="360" w:lineRule="auto"/>
        <w:jc w:val="center"/>
        <w:rPr>
          <w:b/>
          <w:color w:val="000000"/>
          <w:sz w:val="32"/>
        </w:rPr>
      </w:pPr>
      <w:r>
        <w:rPr>
          <w:rFonts w:hint="eastAsia"/>
          <w:b/>
          <w:color w:val="000000"/>
          <w:sz w:val="32"/>
        </w:rPr>
        <w:t>（承诺函格式自拟）</w:t>
      </w:r>
    </w:p>
    <w:p w:rsidR="00D02F59" w:rsidRDefault="00D02F59">
      <w:pPr>
        <w:spacing w:line="360" w:lineRule="auto"/>
        <w:jc w:val="center"/>
        <w:rPr>
          <w:rFonts w:ascii="宋体" w:hAnsi="宋体"/>
          <w:b/>
          <w:bCs/>
          <w:color w:val="000000"/>
          <w:sz w:val="24"/>
        </w:rPr>
      </w:pPr>
    </w:p>
    <w:p w:rsidR="00D02F59" w:rsidRDefault="00D02F59">
      <w:pPr>
        <w:spacing w:line="360" w:lineRule="auto"/>
        <w:jc w:val="center"/>
        <w:rPr>
          <w:rFonts w:ascii="宋体" w:hAnsi="宋体"/>
          <w:b/>
          <w:bCs/>
          <w:color w:val="000000"/>
          <w:sz w:val="24"/>
        </w:rPr>
      </w:pPr>
    </w:p>
    <w:p w:rsidR="00D02F59" w:rsidRDefault="00D02F59">
      <w:pPr>
        <w:pStyle w:val="a5"/>
        <w:rPr>
          <w:b/>
        </w:rPr>
      </w:pPr>
    </w:p>
    <w:p w:rsidR="00D02F59" w:rsidRDefault="00D02F59">
      <w:pPr>
        <w:pStyle w:val="a5"/>
        <w:rPr>
          <w:b/>
        </w:rPr>
      </w:pPr>
    </w:p>
    <w:p w:rsidR="00D02F59" w:rsidRDefault="00D02F59">
      <w:pPr>
        <w:spacing w:line="360" w:lineRule="auto"/>
        <w:jc w:val="center"/>
        <w:rPr>
          <w:rFonts w:ascii="宋体" w:hAnsi="宋体"/>
          <w:b/>
          <w:bCs/>
          <w:color w:val="000000"/>
          <w:sz w:val="24"/>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B12321" w:rsidRDefault="00B12321">
      <w:pPr>
        <w:autoSpaceDE w:val="0"/>
        <w:autoSpaceDN w:val="0"/>
        <w:spacing w:line="360" w:lineRule="auto"/>
        <w:jc w:val="center"/>
        <w:rPr>
          <w:b/>
          <w:color w:val="000000"/>
          <w:sz w:val="32"/>
        </w:rPr>
      </w:pPr>
    </w:p>
    <w:p w:rsidR="00D02F59" w:rsidRDefault="00B12321">
      <w:pPr>
        <w:autoSpaceDE w:val="0"/>
        <w:autoSpaceDN w:val="0"/>
        <w:spacing w:line="360" w:lineRule="auto"/>
        <w:jc w:val="center"/>
        <w:rPr>
          <w:b/>
          <w:color w:val="000000"/>
          <w:sz w:val="32"/>
        </w:rPr>
      </w:pPr>
      <w:r>
        <w:rPr>
          <w:rFonts w:hint="eastAsia"/>
          <w:b/>
          <w:color w:val="000000"/>
          <w:sz w:val="32"/>
        </w:rPr>
        <w:lastRenderedPageBreak/>
        <w:t>4</w:t>
      </w:r>
      <w:r w:rsidR="0083296B">
        <w:rPr>
          <w:rFonts w:hint="eastAsia"/>
          <w:b/>
          <w:color w:val="000000"/>
          <w:sz w:val="32"/>
        </w:rPr>
        <w:t>.8</w:t>
      </w:r>
      <w:r w:rsidR="0083296B">
        <w:rPr>
          <w:rFonts w:hint="eastAsia"/>
          <w:b/>
          <w:color w:val="000000"/>
          <w:sz w:val="32"/>
        </w:rPr>
        <w:t>投标人提供未为本项目提供整体设计、规范编制或者项目管理、监理、检测等服务承诺函</w:t>
      </w:r>
    </w:p>
    <w:p w:rsidR="00D02F59" w:rsidRDefault="0083296B">
      <w:pPr>
        <w:autoSpaceDE w:val="0"/>
        <w:autoSpaceDN w:val="0"/>
        <w:spacing w:line="360" w:lineRule="auto"/>
        <w:jc w:val="center"/>
        <w:rPr>
          <w:b/>
          <w:color w:val="000000"/>
          <w:sz w:val="32"/>
        </w:rPr>
      </w:pPr>
      <w:r>
        <w:rPr>
          <w:rFonts w:hint="eastAsia"/>
          <w:b/>
          <w:color w:val="000000"/>
          <w:sz w:val="32"/>
        </w:rPr>
        <w:t>（承诺函格式自拟）</w:t>
      </w:r>
    </w:p>
    <w:p w:rsidR="00D02F59" w:rsidRDefault="0083296B">
      <w:pPr>
        <w:autoSpaceDE w:val="0"/>
        <w:autoSpaceDN w:val="0"/>
        <w:spacing w:line="360" w:lineRule="auto"/>
        <w:jc w:val="center"/>
        <w:outlineLvl w:val="2"/>
        <w:rPr>
          <w:b/>
          <w:color w:val="000000"/>
          <w:sz w:val="32"/>
        </w:rPr>
      </w:pPr>
      <w:r>
        <w:rPr>
          <w:b/>
          <w:color w:val="000000"/>
          <w:sz w:val="32"/>
        </w:rPr>
        <w:br w:type="page"/>
      </w:r>
      <w:r w:rsidR="00B12321">
        <w:rPr>
          <w:rFonts w:hint="eastAsia"/>
          <w:b/>
          <w:color w:val="000000"/>
          <w:sz w:val="32"/>
        </w:rPr>
        <w:lastRenderedPageBreak/>
        <w:t>4</w:t>
      </w:r>
      <w:r>
        <w:rPr>
          <w:rFonts w:hint="eastAsia"/>
          <w:b/>
          <w:color w:val="000000"/>
          <w:sz w:val="32"/>
        </w:rPr>
        <w:t xml:space="preserve">.9 </w:t>
      </w:r>
      <w:r>
        <w:rPr>
          <w:rFonts w:hint="eastAsia"/>
          <w:b/>
          <w:color w:val="000000"/>
          <w:sz w:val="32"/>
        </w:rPr>
        <w:t>其他资格证书或材料</w:t>
      </w:r>
      <w:r>
        <w:rPr>
          <w:rFonts w:hint="eastAsia"/>
          <w:b/>
          <w:color w:val="000000"/>
          <w:sz w:val="32"/>
        </w:rPr>
        <w:t xml:space="preserve"> </w:t>
      </w:r>
    </w:p>
    <w:p w:rsidR="00D02F59" w:rsidRDefault="0083296B">
      <w:pPr>
        <w:autoSpaceDE w:val="0"/>
        <w:autoSpaceDN w:val="0"/>
        <w:spacing w:line="360" w:lineRule="auto"/>
        <w:jc w:val="center"/>
        <w:rPr>
          <w:b/>
          <w:color w:val="000000"/>
          <w:sz w:val="24"/>
        </w:rPr>
      </w:pPr>
      <w:r>
        <w:rPr>
          <w:rFonts w:hint="eastAsia"/>
          <w:b/>
          <w:color w:val="000000"/>
          <w:sz w:val="24"/>
        </w:rPr>
        <w:t>（供应商依据招标文件，提供所需证书或材料。）</w:t>
      </w:r>
    </w:p>
    <w:p w:rsidR="00D02F59" w:rsidRDefault="00D02F59">
      <w:pPr>
        <w:autoSpaceDE w:val="0"/>
        <w:autoSpaceDN w:val="0"/>
        <w:spacing w:line="360" w:lineRule="auto"/>
        <w:jc w:val="center"/>
        <w:rPr>
          <w:b/>
          <w:color w:val="000000"/>
          <w:sz w:val="24"/>
        </w:rPr>
      </w:pPr>
    </w:p>
    <w:p w:rsidR="00D02F59" w:rsidRDefault="00D02F59">
      <w:pPr>
        <w:autoSpaceDE w:val="0"/>
        <w:autoSpaceDN w:val="0"/>
        <w:spacing w:line="360" w:lineRule="auto"/>
        <w:jc w:val="center"/>
        <w:rPr>
          <w:b/>
          <w:color w:val="000000"/>
          <w:sz w:val="24"/>
        </w:rPr>
      </w:pPr>
    </w:p>
    <w:p w:rsidR="00D02F59" w:rsidRDefault="0083296B">
      <w:pPr>
        <w:autoSpaceDE w:val="0"/>
        <w:autoSpaceDN w:val="0"/>
        <w:spacing w:line="360" w:lineRule="auto"/>
        <w:jc w:val="center"/>
        <w:outlineLvl w:val="1"/>
        <w:rPr>
          <w:b/>
          <w:color w:val="000000"/>
          <w:sz w:val="32"/>
        </w:rPr>
      </w:pPr>
      <w:r>
        <w:rPr>
          <w:color w:val="000000"/>
        </w:rPr>
        <w:br w:type="page"/>
      </w:r>
      <w:r w:rsidR="00562255">
        <w:rPr>
          <w:rFonts w:hint="eastAsia"/>
          <w:b/>
          <w:color w:val="000000"/>
          <w:sz w:val="36"/>
        </w:rPr>
        <w:lastRenderedPageBreak/>
        <w:t>五</w:t>
      </w:r>
      <w:r>
        <w:rPr>
          <w:rFonts w:hint="eastAsia"/>
          <w:b/>
          <w:color w:val="000000"/>
          <w:sz w:val="36"/>
        </w:rPr>
        <w:t>、符合性审查证明材料</w:t>
      </w:r>
    </w:p>
    <w:p w:rsidR="00D02F59" w:rsidRDefault="00562255">
      <w:pPr>
        <w:snapToGrid w:val="0"/>
        <w:spacing w:line="360" w:lineRule="auto"/>
        <w:jc w:val="center"/>
        <w:outlineLvl w:val="2"/>
        <w:rPr>
          <w:b/>
          <w:color w:val="000000"/>
          <w:sz w:val="32"/>
        </w:rPr>
      </w:pPr>
      <w:r>
        <w:rPr>
          <w:rFonts w:hint="eastAsia"/>
          <w:b/>
          <w:color w:val="000000"/>
          <w:sz w:val="32"/>
        </w:rPr>
        <w:t>5</w:t>
      </w:r>
      <w:r w:rsidR="0083296B">
        <w:rPr>
          <w:rFonts w:hint="eastAsia"/>
          <w:b/>
          <w:color w:val="000000"/>
          <w:sz w:val="32"/>
        </w:rPr>
        <w:t xml:space="preserve">.1 </w:t>
      </w:r>
      <w:r w:rsidR="0083296B">
        <w:rPr>
          <w:rFonts w:hint="eastAsia"/>
          <w:b/>
          <w:color w:val="000000"/>
          <w:sz w:val="32"/>
        </w:rPr>
        <w:t>投标分项报价表</w:t>
      </w:r>
    </w:p>
    <w:p w:rsidR="00D02F59" w:rsidRDefault="0083296B">
      <w:pPr>
        <w:spacing w:before="50" w:after="120" w:line="360" w:lineRule="auto"/>
        <w:contextualSpacing/>
        <w:jc w:val="left"/>
        <w:rPr>
          <w:color w:val="000000"/>
          <w:sz w:val="24"/>
        </w:rPr>
      </w:pPr>
      <w:r>
        <w:rPr>
          <w:rFonts w:hint="eastAsia"/>
          <w:color w:val="000000"/>
          <w:sz w:val="24"/>
        </w:rPr>
        <w:t xml:space="preserve">  </w:t>
      </w:r>
      <w:r>
        <w:rPr>
          <w:rFonts w:hint="eastAsia"/>
          <w:color w:val="000000"/>
          <w:sz w:val="24"/>
        </w:rPr>
        <w:t>项目编号：</w:t>
      </w:r>
    </w:p>
    <w:p w:rsidR="00805405" w:rsidRPr="00805405" w:rsidRDefault="0083296B" w:rsidP="00805405">
      <w:pPr>
        <w:spacing w:before="50" w:after="120" w:line="360" w:lineRule="auto"/>
        <w:contextualSpacing/>
        <w:jc w:val="left"/>
        <w:rPr>
          <w:color w:val="000000"/>
          <w:sz w:val="24"/>
        </w:rPr>
      </w:pPr>
      <w:r>
        <w:rPr>
          <w:rFonts w:hint="eastAsia"/>
          <w:color w:val="000000"/>
          <w:sz w:val="24"/>
        </w:rPr>
        <w:t xml:space="preserve">  </w:t>
      </w:r>
      <w:r>
        <w:rPr>
          <w:rFonts w:hint="eastAsia"/>
          <w:color w:val="000000"/>
          <w:sz w:val="24"/>
        </w:rPr>
        <w:t>项目名称：</w:t>
      </w:r>
      <w:r>
        <w:rPr>
          <w:rFonts w:hint="eastAsia"/>
          <w:color w:val="000000"/>
          <w:sz w:val="24"/>
        </w:rPr>
        <w:t xml:space="preserve">   </w:t>
      </w:r>
      <w:r w:rsidR="00805405">
        <w:rPr>
          <w:rFonts w:ascii="宋体" w:hAnsi="宋体" w:hint="eastAsia"/>
          <w:color w:val="000000"/>
          <w:szCs w:val="21"/>
        </w:rPr>
        <w:t xml:space="preserve">   </w:t>
      </w:r>
    </w:p>
    <w:tbl>
      <w:tblPr>
        <w:tblW w:w="9400" w:type="dxa"/>
        <w:tblLayout w:type="fixed"/>
        <w:tblLook w:val="04A0"/>
      </w:tblPr>
      <w:tblGrid>
        <w:gridCol w:w="534"/>
        <w:gridCol w:w="1134"/>
        <w:gridCol w:w="1500"/>
        <w:gridCol w:w="1260"/>
        <w:gridCol w:w="642"/>
        <w:gridCol w:w="992"/>
        <w:gridCol w:w="1066"/>
        <w:gridCol w:w="1080"/>
        <w:gridCol w:w="1192"/>
      </w:tblGrid>
      <w:tr w:rsidR="00805405" w:rsidRPr="0096178A" w:rsidTr="00BC3EB5">
        <w:trPr>
          <w:trHeight w:val="851"/>
        </w:trPr>
        <w:tc>
          <w:tcPr>
            <w:tcW w:w="534" w:type="dxa"/>
            <w:tcBorders>
              <w:top w:val="single" w:sz="6" w:space="0" w:color="auto"/>
              <w:left w:val="single" w:sz="6" w:space="0" w:color="auto"/>
              <w:bottom w:val="single" w:sz="6" w:space="0" w:color="auto"/>
              <w:right w:val="single" w:sz="6" w:space="0" w:color="auto"/>
            </w:tcBorders>
            <w:shd w:val="clear" w:color="auto" w:fill="F2F2F2"/>
            <w:vAlign w:val="center"/>
          </w:tcPr>
          <w:p w:rsidR="00805405" w:rsidRPr="0096178A" w:rsidRDefault="00805405" w:rsidP="00BC3EB5">
            <w:pPr>
              <w:autoSpaceDE w:val="0"/>
              <w:autoSpaceDN w:val="0"/>
              <w:adjustRightInd w:val="0"/>
              <w:spacing w:line="280" w:lineRule="exact"/>
              <w:jc w:val="center"/>
              <w:rPr>
                <w:rFonts w:ascii="宋体" w:hAnsi="宋体" w:cs="宋体"/>
                <w:b/>
                <w:szCs w:val="21"/>
                <w:lang w:val="zh-CN"/>
              </w:rPr>
            </w:pPr>
            <w:r w:rsidRPr="0096178A">
              <w:rPr>
                <w:rFonts w:ascii="宋体" w:hAnsi="宋体" w:cs="宋体" w:hint="eastAsia"/>
                <w:b/>
                <w:szCs w:val="21"/>
                <w:lang w:val="zh-CN"/>
              </w:rPr>
              <w:t>序号</w:t>
            </w:r>
          </w:p>
        </w:tc>
        <w:tc>
          <w:tcPr>
            <w:tcW w:w="1134" w:type="dxa"/>
            <w:tcBorders>
              <w:top w:val="single" w:sz="6" w:space="0" w:color="auto"/>
              <w:left w:val="single" w:sz="6" w:space="0" w:color="auto"/>
              <w:bottom w:val="single" w:sz="6" w:space="0" w:color="auto"/>
              <w:right w:val="single" w:sz="6" w:space="0" w:color="auto"/>
            </w:tcBorders>
            <w:shd w:val="clear" w:color="auto" w:fill="F2F2F2"/>
            <w:vAlign w:val="center"/>
          </w:tcPr>
          <w:p w:rsidR="00805405" w:rsidRPr="0096178A" w:rsidRDefault="00805405" w:rsidP="00BC3EB5">
            <w:pPr>
              <w:autoSpaceDE w:val="0"/>
              <w:autoSpaceDN w:val="0"/>
              <w:adjustRightInd w:val="0"/>
              <w:spacing w:line="360" w:lineRule="auto"/>
              <w:jc w:val="center"/>
              <w:rPr>
                <w:rFonts w:ascii="宋体" w:hAnsi="宋体" w:cs="宋体"/>
                <w:b/>
                <w:szCs w:val="21"/>
                <w:lang w:val="zh-CN"/>
              </w:rPr>
            </w:pPr>
            <w:r w:rsidRPr="0096178A">
              <w:rPr>
                <w:rFonts w:ascii="宋体" w:hAnsi="宋体" w:cs="宋体" w:hint="eastAsia"/>
                <w:b/>
                <w:szCs w:val="21"/>
                <w:lang w:val="zh-CN"/>
              </w:rPr>
              <w:t>名称</w:t>
            </w:r>
          </w:p>
        </w:tc>
        <w:tc>
          <w:tcPr>
            <w:tcW w:w="1500" w:type="dxa"/>
            <w:tcBorders>
              <w:top w:val="single" w:sz="6" w:space="0" w:color="auto"/>
              <w:left w:val="single" w:sz="6" w:space="0" w:color="auto"/>
              <w:bottom w:val="single" w:sz="6" w:space="0" w:color="auto"/>
              <w:right w:val="single" w:sz="6" w:space="0" w:color="auto"/>
            </w:tcBorders>
            <w:shd w:val="clear" w:color="auto" w:fill="F2F2F2"/>
            <w:vAlign w:val="center"/>
          </w:tcPr>
          <w:p w:rsidR="00805405" w:rsidRPr="0096178A" w:rsidRDefault="00805405" w:rsidP="00BC3EB5">
            <w:pPr>
              <w:autoSpaceDE w:val="0"/>
              <w:autoSpaceDN w:val="0"/>
              <w:adjustRightInd w:val="0"/>
              <w:spacing w:line="360" w:lineRule="auto"/>
              <w:ind w:firstLine="120"/>
              <w:jc w:val="center"/>
              <w:rPr>
                <w:rFonts w:ascii="宋体" w:hAnsi="宋体" w:cs="宋体"/>
                <w:b/>
                <w:szCs w:val="21"/>
                <w:lang w:val="zh-CN"/>
              </w:rPr>
            </w:pPr>
            <w:r w:rsidRPr="0096178A">
              <w:rPr>
                <w:rFonts w:ascii="宋体" w:hAnsi="宋体" w:cs="宋体" w:hint="eastAsia"/>
                <w:b/>
                <w:szCs w:val="21"/>
                <w:lang w:val="zh-CN"/>
              </w:rPr>
              <w:t>品牌</w:t>
            </w:r>
          </w:p>
          <w:p w:rsidR="00805405" w:rsidRPr="0096178A" w:rsidRDefault="00805405" w:rsidP="00BC3EB5">
            <w:pPr>
              <w:autoSpaceDE w:val="0"/>
              <w:autoSpaceDN w:val="0"/>
              <w:adjustRightInd w:val="0"/>
              <w:spacing w:line="360" w:lineRule="auto"/>
              <w:ind w:firstLine="120"/>
              <w:jc w:val="center"/>
              <w:rPr>
                <w:rFonts w:ascii="宋体" w:hAnsi="宋体" w:cs="宋体"/>
                <w:b/>
                <w:szCs w:val="21"/>
                <w:lang w:val="zh-CN"/>
              </w:rPr>
            </w:pPr>
            <w:r w:rsidRPr="0096178A">
              <w:rPr>
                <w:rFonts w:ascii="宋体" w:hAnsi="宋体" w:cs="宋体" w:hint="eastAsia"/>
                <w:b/>
                <w:szCs w:val="21"/>
                <w:lang w:val="zh-CN"/>
              </w:rPr>
              <w:t>规格型号</w:t>
            </w:r>
          </w:p>
        </w:tc>
        <w:tc>
          <w:tcPr>
            <w:tcW w:w="1260" w:type="dxa"/>
            <w:tcBorders>
              <w:top w:val="single" w:sz="6" w:space="0" w:color="auto"/>
              <w:left w:val="single" w:sz="6" w:space="0" w:color="auto"/>
              <w:bottom w:val="single" w:sz="6" w:space="0" w:color="auto"/>
              <w:right w:val="single" w:sz="6" w:space="0" w:color="auto"/>
            </w:tcBorders>
            <w:shd w:val="clear" w:color="auto" w:fill="F2F2F2"/>
            <w:vAlign w:val="center"/>
          </w:tcPr>
          <w:p w:rsidR="00805405" w:rsidRPr="0096178A" w:rsidRDefault="00805405" w:rsidP="00BC3EB5">
            <w:pPr>
              <w:autoSpaceDE w:val="0"/>
              <w:autoSpaceDN w:val="0"/>
              <w:adjustRightInd w:val="0"/>
              <w:spacing w:line="360" w:lineRule="auto"/>
              <w:jc w:val="center"/>
              <w:rPr>
                <w:rFonts w:ascii="宋体" w:hAnsi="宋体" w:cs="宋体"/>
                <w:b/>
                <w:szCs w:val="21"/>
                <w:lang w:val="zh-CN"/>
              </w:rPr>
            </w:pPr>
            <w:r w:rsidRPr="0096178A">
              <w:rPr>
                <w:rFonts w:ascii="宋体" w:hAnsi="宋体" w:cs="宋体" w:hint="eastAsia"/>
                <w:b/>
                <w:szCs w:val="21"/>
                <w:lang w:val="zh-CN"/>
              </w:rPr>
              <w:t>技术</w:t>
            </w:r>
          </w:p>
          <w:p w:rsidR="00805405" w:rsidRPr="0096178A" w:rsidRDefault="00805405" w:rsidP="00BC3EB5">
            <w:pPr>
              <w:autoSpaceDE w:val="0"/>
              <w:autoSpaceDN w:val="0"/>
              <w:adjustRightInd w:val="0"/>
              <w:spacing w:line="360" w:lineRule="auto"/>
              <w:jc w:val="center"/>
              <w:rPr>
                <w:rFonts w:ascii="宋体" w:hAnsi="宋体" w:cs="宋体"/>
                <w:b/>
                <w:szCs w:val="21"/>
                <w:lang w:val="zh-CN"/>
              </w:rPr>
            </w:pPr>
            <w:r w:rsidRPr="0096178A">
              <w:rPr>
                <w:rFonts w:ascii="宋体" w:hAnsi="宋体" w:cs="宋体" w:hint="eastAsia"/>
                <w:b/>
                <w:szCs w:val="21"/>
                <w:lang w:val="zh-CN"/>
              </w:rPr>
              <w:t>参数</w:t>
            </w:r>
          </w:p>
        </w:tc>
        <w:tc>
          <w:tcPr>
            <w:tcW w:w="642" w:type="dxa"/>
            <w:tcBorders>
              <w:top w:val="single" w:sz="6" w:space="0" w:color="auto"/>
              <w:left w:val="single" w:sz="6" w:space="0" w:color="auto"/>
              <w:bottom w:val="single" w:sz="6" w:space="0" w:color="auto"/>
              <w:right w:val="single" w:sz="6" w:space="0" w:color="auto"/>
            </w:tcBorders>
            <w:shd w:val="clear" w:color="auto" w:fill="F2F2F2"/>
            <w:vAlign w:val="center"/>
          </w:tcPr>
          <w:p w:rsidR="00805405" w:rsidRPr="0096178A" w:rsidRDefault="00805405" w:rsidP="00BC3EB5">
            <w:pPr>
              <w:autoSpaceDE w:val="0"/>
              <w:autoSpaceDN w:val="0"/>
              <w:adjustRightInd w:val="0"/>
              <w:spacing w:line="360" w:lineRule="auto"/>
              <w:jc w:val="center"/>
              <w:rPr>
                <w:rFonts w:ascii="宋体" w:hAnsi="宋体" w:cs="宋体"/>
                <w:b/>
                <w:szCs w:val="21"/>
                <w:lang w:val="zh-CN"/>
              </w:rPr>
            </w:pPr>
            <w:r w:rsidRPr="0096178A">
              <w:rPr>
                <w:rFonts w:ascii="宋体" w:hAnsi="宋体" w:cs="宋体" w:hint="eastAsia"/>
                <w:b/>
                <w:szCs w:val="21"/>
                <w:lang w:val="zh-CN"/>
              </w:rPr>
              <w:t>单位</w:t>
            </w:r>
          </w:p>
        </w:tc>
        <w:tc>
          <w:tcPr>
            <w:tcW w:w="992" w:type="dxa"/>
            <w:tcBorders>
              <w:top w:val="single" w:sz="6" w:space="0" w:color="auto"/>
              <w:left w:val="single" w:sz="6" w:space="0" w:color="auto"/>
              <w:bottom w:val="single" w:sz="6" w:space="0" w:color="auto"/>
              <w:right w:val="single" w:sz="6" w:space="0" w:color="auto"/>
            </w:tcBorders>
            <w:shd w:val="clear" w:color="auto" w:fill="F2F2F2"/>
            <w:vAlign w:val="center"/>
          </w:tcPr>
          <w:p w:rsidR="00805405" w:rsidRPr="0096178A" w:rsidRDefault="00805405" w:rsidP="00BC3EB5">
            <w:pPr>
              <w:autoSpaceDE w:val="0"/>
              <w:autoSpaceDN w:val="0"/>
              <w:adjustRightInd w:val="0"/>
              <w:spacing w:line="360" w:lineRule="auto"/>
              <w:jc w:val="center"/>
              <w:rPr>
                <w:rFonts w:ascii="宋体" w:hAnsi="宋体" w:cs="宋体"/>
                <w:b/>
                <w:szCs w:val="21"/>
                <w:lang w:val="zh-CN"/>
              </w:rPr>
            </w:pPr>
            <w:r w:rsidRPr="0096178A">
              <w:rPr>
                <w:rFonts w:ascii="宋体" w:hAnsi="宋体" w:cs="宋体" w:hint="eastAsia"/>
                <w:b/>
                <w:szCs w:val="21"/>
                <w:lang w:val="zh-CN"/>
              </w:rPr>
              <w:t>数量</w:t>
            </w:r>
          </w:p>
        </w:tc>
        <w:tc>
          <w:tcPr>
            <w:tcW w:w="1066" w:type="dxa"/>
            <w:tcBorders>
              <w:top w:val="single" w:sz="6" w:space="0" w:color="auto"/>
              <w:left w:val="single" w:sz="6" w:space="0" w:color="auto"/>
              <w:bottom w:val="single" w:sz="6" w:space="0" w:color="auto"/>
              <w:right w:val="single" w:sz="6" w:space="0" w:color="auto"/>
            </w:tcBorders>
            <w:shd w:val="clear" w:color="auto" w:fill="F2F2F2"/>
            <w:vAlign w:val="center"/>
          </w:tcPr>
          <w:p w:rsidR="00805405" w:rsidRPr="0096178A" w:rsidRDefault="00805405" w:rsidP="00BC3EB5">
            <w:pPr>
              <w:autoSpaceDE w:val="0"/>
              <w:autoSpaceDN w:val="0"/>
              <w:adjustRightInd w:val="0"/>
              <w:spacing w:line="360" w:lineRule="auto"/>
              <w:jc w:val="center"/>
              <w:rPr>
                <w:rFonts w:ascii="宋体" w:hAnsi="宋体" w:cs="宋体"/>
                <w:b/>
                <w:szCs w:val="21"/>
                <w:lang w:val="zh-CN"/>
              </w:rPr>
            </w:pPr>
            <w:r w:rsidRPr="0096178A">
              <w:rPr>
                <w:rFonts w:ascii="宋体" w:hAnsi="宋体" w:cs="宋体" w:hint="eastAsia"/>
                <w:b/>
                <w:szCs w:val="21"/>
                <w:lang w:val="zh-CN"/>
              </w:rPr>
              <w:t>单价</w:t>
            </w:r>
          </w:p>
        </w:tc>
        <w:tc>
          <w:tcPr>
            <w:tcW w:w="1080" w:type="dxa"/>
            <w:tcBorders>
              <w:top w:val="single" w:sz="6" w:space="0" w:color="auto"/>
              <w:left w:val="single" w:sz="6" w:space="0" w:color="auto"/>
              <w:bottom w:val="single" w:sz="6" w:space="0" w:color="auto"/>
              <w:right w:val="single" w:sz="6" w:space="0" w:color="auto"/>
            </w:tcBorders>
            <w:shd w:val="clear" w:color="auto" w:fill="F2F2F2"/>
            <w:vAlign w:val="center"/>
          </w:tcPr>
          <w:p w:rsidR="00805405" w:rsidRPr="0096178A" w:rsidRDefault="00805405" w:rsidP="00BC3EB5">
            <w:pPr>
              <w:autoSpaceDE w:val="0"/>
              <w:autoSpaceDN w:val="0"/>
              <w:adjustRightInd w:val="0"/>
              <w:spacing w:line="360" w:lineRule="auto"/>
              <w:ind w:firstLine="120"/>
              <w:jc w:val="center"/>
              <w:rPr>
                <w:rFonts w:ascii="宋体" w:hAnsi="宋体" w:cs="宋体"/>
                <w:b/>
                <w:szCs w:val="21"/>
                <w:lang w:val="zh-CN"/>
              </w:rPr>
            </w:pPr>
            <w:r w:rsidRPr="0096178A">
              <w:rPr>
                <w:rFonts w:ascii="宋体" w:hAnsi="宋体" w:cs="宋体" w:hint="eastAsia"/>
                <w:b/>
                <w:szCs w:val="21"/>
                <w:lang w:val="zh-CN"/>
              </w:rPr>
              <w:t>总价</w:t>
            </w:r>
          </w:p>
        </w:tc>
        <w:tc>
          <w:tcPr>
            <w:tcW w:w="1192" w:type="dxa"/>
            <w:tcBorders>
              <w:top w:val="single" w:sz="6" w:space="0" w:color="auto"/>
              <w:left w:val="single" w:sz="6" w:space="0" w:color="auto"/>
              <w:bottom w:val="single" w:sz="6" w:space="0" w:color="auto"/>
              <w:right w:val="single" w:sz="6" w:space="0" w:color="auto"/>
            </w:tcBorders>
            <w:shd w:val="clear" w:color="auto" w:fill="F2F2F2"/>
            <w:vAlign w:val="center"/>
          </w:tcPr>
          <w:p w:rsidR="00805405" w:rsidRPr="0096178A" w:rsidRDefault="00805405" w:rsidP="00BC3EB5">
            <w:pPr>
              <w:autoSpaceDE w:val="0"/>
              <w:autoSpaceDN w:val="0"/>
              <w:adjustRightInd w:val="0"/>
              <w:spacing w:line="360" w:lineRule="auto"/>
              <w:ind w:left="120" w:hanging="120"/>
              <w:jc w:val="center"/>
              <w:rPr>
                <w:rFonts w:ascii="宋体" w:hAnsi="宋体" w:cs="宋体"/>
                <w:b/>
                <w:szCs w:val="21"/>
                <w:lang w:val="zh-CN"/>
              </w:rPr>
            </w:pPr>
            <w:r w:rsidRPr="0096178A">
              <w:rPr>
                <w:rFonts w:ascii="宋体" w:hAnsi="宋体" w:cs="宋体" w:hint="eastAsia"/>
                <w:b/>
                <w:szCs w:val="21"/>
                <w:lang w:val="zh-CN"/>
              </w:rPr>
              <w:t>厂家</w:t>
            </w:r>
          </w:p>
        </w:tc>
      </w:tr>
      <w:tr w:rsidR="00805405" w:rsidRPr="0096178A" w:rsidTr="00BC3EB5">
        <w:trPr>
          <w:trHeight w:val="851"/>
        </w:trPr>
        <w:tc>
          <w:tcPr>
            <w:tcW w:w="534" w:type="dxa"/>
            <w:tcBorders>
              <w:top w:val="single" w:sz="6" w:space="0" w:color="auto"/>
              <w:left w:val="single" w:sz="6" w:space="0" w:color="auto"/>
              <w:bottom w:val="single" w:sz="6" w:space="0" w:color="auto"/>
              <w:right w:val="single" w:sz="6" w:space="0" w:color="auto"/>
            </w:tcBorders>
            <w:vAlign w:val="center"/>
          </w:tcPr>
          <w:p w:rsidR="00805405" w:rsidRPr="0096178A" w:rsidRDefault="00805405" w:rsidP="00BC3EB5">
            <w:pPr>
              <w:autoSpaceDE w:val="0"/>
              <w:autoSpaceDN w:val="0"/>
              <w:adjustRightInd w:val="0"/>
              <w:spacing w:line="480" w:lineRule="exact"/>
              <w:jc w:val="center"/>
              <w:rPr>
                <w:rFonts w:ascii="宋体" w:hAnsi="宋体"/>
                <w:szCs w:val="21"/>
              </w:rPr>
            </w:pPr>
            <w:r w:rsidRPr="0096178A">
              <w:rPr>
                <w:rFonts w:ascii="宋体" w:hAnsi="宋体" w:hint="eastAsia"/>
                <w:szCs w:val="21"/>
              </w:rPr>
              <w:t>1</w:t>
            </w:r>
          </w:p>
        </w:tc>
        <w:tc>
          <w:tcPr>
            <w:tcW w:w="1134"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1500"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1260"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642"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992"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1066"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1080"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1192"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r>
      <w:tr w:rsidR="00805405" w:rsidRPr="0096178A" w:rsidTr="00BC3EB5">
        <w:trPr>
          <w:trHeight w:val="851"/>
        </w:trPr>
        <w:tc>
          <w:tcPr>
            <w:tcW w:w="534" w:type="dxa"/>
            <w:tcBorders>
              <w:top w:val="single" w:sz="6" w:space="0" w:color="auto"/>
              <w:left w:val="single" w:sz="6" w:space="0" w:color="auto"/>
              <w:bottom w:val="single" w:sz="6" w:space="0" w:color="auto"/>
              <w:right w:val="single" w:sz="6" w:space="0" w:color="auto"/>
            </w:tcBorders>
            <w:vAlign w:val="center"/>
          </w:tcPr>
          <w:p w:rsidR="00805405" w:rsidRPr="0096178A" w:rsidRDefault="00805405" w:rsidP="00BC3EB5">
            <w:pPr>
              <w:autoSpaceDE w:val="0"/>
              <w:autoSpaceDN w:val="0"/>
              <w:adjustRightInd w:val="0"/>
              <w:spacing w:line="480" w:lineRule="exact"/>
              <w:jc w:val="center"/>
              <w:rPr>
                <w:rFonts w:ascii="宋体" w:hAnsi="宋体"/>
                <w:szCs w:val="21"/>
              </w:rPr>
            </w:pPr>
            <w:r w:rsidRPr="0096178A">
              <w:rPr>
                <w:rFonts w:ascii="宋体" w:hAnsi="宋体" w:hint="eastAsia"/>
                <w:szCs w:val="21"/>
              </w:rPr>
              <w:t>2</w:t>
            </w:r>
          </w:p>
        </w:tc>
        <w:tc>
          <w:tcPr>
            <w:tcW w:w="1134"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1500"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1260"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642"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992"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1066"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1080"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1192"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r>
      <w:tr w:rsidR="00805405" w:rsidRPr="0096178A" w:rsidTr="00BC3EB5">
        <w:trPr>
          <w:trHeight w:val="851"/>
        </w:trPr>
        <w:tc>
          <w:tcPr>
            <w:tcW w:w="534" w:type="dxa"/>
            <w:tcBorders>
              <w:top w:val="single" w:sz="6" w:space="0" w:color="auto"/>
              <w:left w:val="single" w:sz="6" w:space="0" w:color="auto"/>
              <w:bottom w:val="single" w:sz="6" w:space="0" w:color="auto"/>
              <w:right w:val="single" w:sz="6" w:space="0" w:color="auto"/>
            </w:tcBorders>
            <w:vAlign w:val="center"/>
          </w:tcPr>
          <w:p w:rsidR="00805405" w:rsidRPr="0096178A" w:rsidRDefault="00805405" w:rsidP="00BC3EB5">
            <w:pPr>
              <w:autoSpaceDE w:val="0"/>
              <w:autoSpaceDN w:val="0"/>
              <w:adjustRightInd w:val="0"/>
              <w:spacing w:line="480" w:lineRule="exact"/>
              <w:jc w:val="center"/>
              <w:rPr>
                <w:rFonts w:ascii="宋体" w:hAnsi="宋体"/>
                <w:szCs w:val="21"/>
              </w:rPr>
            </w:pPr>
            <w:r w:rsidRPr="0096178A">
              <w:rPr>
                <w:rFonts w:ascii="宋体" w:hAnsi="宋体" w:hint="eastAsia"/>
                <w:szCs w:val="21"/>
              </w:rPr>
              <w:t>…</w:t>
            </w:r>
          </w:p>
        </w:tc>
        <w:tc>
          <w:tcPr>
            <w:tcW w:w="1134"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1500"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1260"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642"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992"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1066"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1080"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c>
          <w:tcPr>
            <w:tcW w:w="1192" w:type="dxa"/>
            <w:tcBorders>
              <w:top w:val="single" w:sz="6" w:space="0" w:color="auto"/>
              <w:left w:val="single" w:sz="6" w:space="0" w:color="auto"/>
              <w:bottom w:val="single" w:sz="6" w:space="0" w:color="auto"/>
              <w:right w:val="single" w:sz="6" w:space="0" w:color="auto"/>
            </w:tcBorders>
          </w:tcPr>
          <w:p w:rsidR="00805405" w:rsidRPr="0096178A" w:rsidRDefault="00805405" w:rsidP="00BC3EB5">
            <w:pPr>
              <w:autoSpaceDE w:val="0"/>
              <w:autoSpaceDN w:val="0"/>
              <w:adjustRightInd w:val="0"/>
              <w:spacing w:line="360" w:lineRule="auto"/>
              <w:rPr>
                <w:rFonts w:ascii="宋体" w:hAnsi="宋体"/>
                <w:szCs w:val="21"/>
              </w:rPr>
            </w:pPr>
          </w:p>
        </w:tc>
      </w:tr>
      <w:tr w:rsidR="00805405" w:rsidRPr="0096178A" w:rsidTr="00BC3EB5">
        <w:trPr>
          <w:trHeight w:val="851"/>
        </w:trPr>
        <w:tc>
          <w:tcPr>
            <w:tcW w:w="1668" w:type="dxa"/>
            <w:gridSpan w:val="2"/>
            <w:tcBorders>
              <w:top w:val="single" w:sz="6" w:space="0" w:color="auto"/>
              <w:left w:val="single" w:sz="6" w:space="0" w:color="auto"/>
              <w:bottom w:val="single" w:sz="6" w:space="0" w:color="auto"/>
              <w:right w:val="single" w:sz="6" w:space="0" w:color="auto"/>
            </w:tcBorders>
            <w:vAlign w:val="center"/>
          </w:tcPr>
          <w:p w:rsidR="00805405" w:rsidRPr="0096178A" w:rsidRDefault="00805405" w:rsidP="00BC3EB5">
            <w:pPr>
              <w:autoSpaceDE w:val="0"/>
              <w:autoSpaceDN w:val="0"/>
              <w:adjustRightInd w:val="0"/>
              <w:spacing w:line="360" w:lineRule="auto"/>
              <w:jc w:val="center"/>
              <w:rPr>
                <w:rFonts w:ascii="宋体" w:hAnsi="宋体"/>
                <w:szCs w:val="21"/>
              </w:rPr>
            </w:pPr>
            <w:r w:rsidRPr="0096178A">
              <w:rPr>
                <w:rFonts w:ascii="宋体" w:hAnsi="宋体" w:cs="宋体" w:hint="eastAsia"/>
                <w:szCs w:val="21"/>
                <w:lang w:val="zh-CN"/>
              </w:rPr>
              <w:t>合计</w:t>
            </w:r>
          </w:p>
        </w:tc>
        <w:tc>
          <w:tcPr>
            <w:tcW w:w="7732" w:type="dxa"/>
            <w:gridSpan w:val="7"/>
            <w:tcBorders>
              <w:top w:val="single" w:sz="6" w:space="0" w:color="auto"/>
              <w:left w:val="single" w:sz="6" w:space="0" w:color="auto"/>
              <w:bottom w:val="single" w:sz="6" w:space="0" w:color="auto"/>
              <w:right w:val="single" w:sz="6" w:space="0" w:color="auto"/>
            </w:tcBorders>
            <w:vAlign w:val="center"/>
          </w:tcPr>
          <w:p w:rsidR="00805405" w:rsidRPr="0096178A" w:rsidRDefault="00805405" w:rsidP="00805405">
            <w:pPr>
              <w:autoSpaceDE w:val="0"/>
              <w:autoSpaceDN w:val="0"/>
              <w:adjustRightInd w:val="0"/>
              <w:spacing w:line="360" w:lineRule="auto"/>
              <w:ind w:firstLineChars="50" w:firstLine="105"/>
              <w:rPr>
                <w:rFonts w:ascii="宋体" w:hAnsi="宋体" w:cs="宋体"/>
                <w:szCs w:val="21"/>
                <w:lang w:val="zh-CN"/>
              </w:rPr>
            </w:pPr>
            <w:r w:rsidRPr="0096178A">
              <w:rPr>
                <w:rFonts w:ascii="宋体" w:hAnsi="宋体" w:cs="宋体" w:hint="eastAsia"/>
                <w:szCs w:val="21"/>
                <w:lang w:val="zh-CN"/>
              </w:rPr>
              <w:t>大写：　　　　　　小写：</w:t>
            </w:r>
          </w:p>
        </w:tc>
      </w:tr>
    </w:tbl>
    <w:p w:rsidR="00805405" w:rsidRDefault="00805405" w:rsidP="00805405">
      <w:pPr>
        <w:autoSpaceDE w:val="0"/>
        <w:autoSpaceDN w:val="0"/>
        <w:adjustRightInd w:val="0"/>
        <w:spacing w:line="480" w:lineRule="auto"/>
        <w:rPr>
          <w:rFonts w:ascii="宋体" w:hAnsi="宋体" w:cs="宋体"/>
          <w:sz w:val="24"/>
          <w:lang w:val="zh-CN"/>
        </w:rPr>
      </w:pPr>
      <w:r>
        <w:rPr>
          <w:rFonts w:ascii="宋体" w:hAnsi="宋体" w:cs="宋体" w:hint="eastAsia"/>
          <w:sz w:val="24"/>
          <w:lang w:val="zh-CN"/>
        </w:rPr>
        <w:t>投标人名称（并加盖公章）：</w:t>
      </w:r>
    </w:p>
    <w:p w:rsidR="00805405" w:rsidRDefault="00805405" w:rsidP="00805405">
      <w:pPr>
        <w:autoSpaceDE w:val="0"/>
        <w:autoSpaceDN w:val="0"/>
        <w:adjustRightInd w:val="0"/>
        <w:spacing w:line="480" w:lineRule="auto"/>
        <w:rPr>
          <w:rFonts w:ascii="宋体" w:hAnsi="宋体" w:cs="宋体"/>
          <w:szCs w:val="21"/>
          <w:lang w:val="zh-CN"/>
        </w:rPr>
      </w:pPr>
    </w:p>
    <w:p w:rsidR="00D02F59" w:rsidRDefault="00D02F59" w:rsidP="00F37EA6">
      <w:pPr>
        <w:pStyle w:val="a1"/>
        <w:ind w:firstLine="240"/>
        <w:rPr>
          <w:rFonts w:cs="宋体"/>
          <w:sz w:val="24"/>
          <w:lang w:val="zh-CN"/>
        </w:rPr>
      </w:pPr>
    </w:p>
    <w:p w:rsidR="00D02F59" w:rsidRDefault="00D02F59" w:rsidP="00092E1A">
      <w:pPr>
        <w:spacing w:before="50" w:afterLines="50" w:line="360" w:lineRule="auto"/>
        <w:ind w:firstLineChars="745" w:firstLine="2692"/>
        <w:contextualSpacing/>
        <w:jc w:val="left"/>
        <w:rPr>
          <w:b/>
          <w:snapToGrid w:val="0"/>
          <w:sz w:val="36"/>
          <w:szCs w:val="36"/>
        </w:rPr>
      </w:pPr>
    </w:p>
    <w:p w:rsidR="00D02F59" w:rsidRDefault="00D02F59" w:rsidP="00F37EA6">
      <w:pPr>
        <w:pStyle w:val="a1"/>
        <w:ind w:firstLine="280"/>
      </w:pPr>
    </w:p>
    <w:p w:rsidR="00D02F59" w:rsidRDefault="00D02F59" w:rsidP="00F37EA6">
      <w:pPr>
        <w:pStyle w:val="a1"/>
        <w:ind w:firstLine="280"/>
      </w:pPr>
    </w:p>
    <w:p w:rsidR="00D02F59" w:rsidRDefault="00D02F59" w:rsidP="00F37EA6">
      <w:pPr>
        <w:pStyle w:val="a1"/>
        <w:ind w:firstLine="280"/>
      </w:pPr>
    </w:p>
    <w:p w:rsidR="00D02F59" w:rsidRDefault="00D02F59">
      <w:pPr>
        <w:widowControl/>
        <w:jc w:val="left"/>
        <w:rPr>
          <w:b/>
          <w:bCs/>
          <w:sz w:val="36"/>
          <w:szCs w:val="36"/>
        </w:rPr>
      </w:pPr>
    </w:p>
    <w:p w:rsidR="00D02F59" w:rsidRDefault="00D02F59">
      <w:pPr>
        <w:pStyle w:val="a1"/>
        <w:ind w:firstLine="361"/>
        <w:rPr>
          <w:b/>
          <w:bCs/>
          <w:sz w:val="36"/>
          <w:szCs w:val="36"/>
        </w:rPr>
      </w:pPr>
    </w:p>
    <w:p w:rsidR="00D02F59" w:rsidRDefault="0083296B">
      <w:pPr>
        <w:snapToGrid w:val="0"/>
        <w:spacing w:line="360" w:lineRule="auto"/>
        <w:jc w:val="center"/>
        <w:outlineLvl w:val="2"/>
        <w:rPr>
          <w:b/>
          <w:snapToGrid w:val="0"/>
          <w:sz w:val="36"/>
          <w:szCs w:val="36"/>
        </w:rPr>
      </w:pPr>
      <w:r>
        <w:rPr>
          <w:b/>
          <w:bCs/>
          <w:sz w:val="36"/>
          <w:szCs w:val="36"/>
        </w:rPr>
        <w:br w:type="page"/>
      </w:r>
      <w:r w:rsidR="006870DE">
        <w:rPr>
          <w:rFonts w:hint="eastAsia"/>
          <w:b/>
          <w:color w:val="000000"/>
          <w:sz w:val="32"/>
        </w:rPr>
        <w:lastRenderedPageBreak/>
        <w:t>5</w:t>
      </w:r>
      <w:r>
        <w:rPr>
          <w:rFonts w:hint="eastAsia"/>
          <w:b/>
          <w:color w:val="000000"/>
          <w:sz w:val="32"/>
        </w:rPr>
        <w:t xml:space="preserve">.2 </w:t>
      </w:r>
      <w:r>
        <w:rPr>
          <w:rFonts w:hint="eastAsia"/>
          <w:b/>
          <w:color w:val="000000"/>
          <w:sz w:val="32"/>
        </w:rPr>
        <w:t>技术偏离表</w:t>
      </w:r>
    </w:p>
    <w:p w:rsidR="006870DE" w:rsidRDefault="0083296B" w:rsidP="00092E1A">
      <w:pPr>
        <w:spacing w:before="50" w:afterLines="50" w:line="360" w:lineRule="auto"/>
        <w:contextualSpacing/>
        <w:jc w:val="left"/>
        <w:rPr>
          <w:rFonts w:ascii="宋体" w:hAnsi="宋体"/>
          <w:color w:val="000000"/>
          <w:szCs w:val="21"/>
        </w:rPr>
      </w:pPr>
      <w:r>
        <w:rPr>
          <w:rFonts w:hint="eastAsia"/>
          <w:color w:val="000000"/>
          <w:sz w:val="24"/>
        </w:rPr>
        <w:t xml:space="preserve">  </w:t>
      </w:r>
      <w:r w:rsidR="006870DE">
        <w:rPr>
          <w:rFonts w:ascii="宋体" w:hAnsi="宋体" w:hint="eastAsia"/>
          <w:color w:val="000000"/>
          <w:szCs w:val="21"/>
        </w:rPr>
        <w:t>项目编号：</w:t>
      </w:r>
    </w:p>
    <w:p w:rsidR="006870DE" w:rsidRDefault="006870DE" w:rsidP="006870DE">
      <w:pPr>
        <w:autoSpaceDE w:val="0"/>
        <w:autoSpaceDN w:val="0"/>
        <w:adjustRightInd w:val="0"/>
        <w:spacing w:line="360" w:lineRule="auto"/>
        <w:outlineLvl w:val="0"/>
        <w:rPr>
          <w:rFonts w:ascii="宋体" w:hAnsi="宋体"/>
          <w:color w:val="000000"/>
          <w:szCs w:val="21"/>
        </w:rPr>
      </w:pPr>
      <w:r>
        <w:rPr>
          <w:rFonts w:ascii="宋体" w:hAnsi="宋体" w:hint="eastAsia"/>
          <w:color w:val="000000"/>
          <w:szCs w:val="21"/>
        </w:rPr>
        <w:t xml:space="preserve">项目名称：   </w:t>
      </w:r>
    </w:p>
    <w:p w:rsidR="006870DE" w:rsidRDefault="006870DE" w:rsidP="006870DE">
      <w:pPr>
        <w:autoSpaceDE w:val="0"/>
        <w:autoSpaceDN w:val="0"/>
        <w:adjustRightInd w:val="0"/>
        <w:spacing w:line="360" w:lineRule="auto"/>
        <w:outlineLvl w:val="0"/>
        <w:rPr>
          <w:rFonts w:hAnsi="宋体"/>
          <w:b/>
          <w:snapToGrid w:val="0"/>
          <w:kern w:val="0"/>
          <w:szCs w:val="21"/>
        </w:rPr>
      </w:pPr>
    </w:p>
    <w:tbl>
      <w:tblPr>
        <w:tblW w:w="9322" w:type="dxa"/>
        <w:tblLayout w:type="fixed"/>
        <w:tblLook w:val="04A0"/>
      </w:tblPr>
      <w:tblGrid>
        <w:gridCol w:w="675"/>
        <w:gridCol w:w="1418"/>
        <w:gridCol w:w="1276"/>
        <w:gridCol w:w="1559"/>
        <w:gridCol w:w="1417"/>
        <w:gridCol w:w="1560"/>
        <w:gridCol w:w="1417"/>
      </w:tblGrid>
      <w:tr w:rsidR="006870DE" w:rsidRPr="0096178A" w:rsidTr="00BC3EB5">
        <w:trPr>
          <w:trHeight w:val="851"/>
        </w:trPr>
        <w:tc>
          <w:tcPr>
            <w:tcW w:w="675" w:type="dxa"/>
            <w:tcBorders>
              <w:top w:val="single" w:sz="6" w:space="0" w:color="auto"/>
              <w:left w:val="single" w:sz="6" w:space="0" w:color="auto"/>
              <w:bottom w:val="single" w:sz="6" w:space="0" w:color="auto"/>
              <w:right w:val="single" w:sz="6" w:space="0" w:color="auto"/>
            </w:tcBorders>
            <w:shd w:val="clear" w:color="auto" w:fill="F2F2F2"/>
            <w:vAlign w:val="center"/>
          </w:tcPr>
          <w:p w:rsidR="006870DE" w:rsidRDefault="006870DE" w:rsidP="00BC3EB5">
            <w:pPr>
              <w:pStyle w:val="a7"/>
              <w:jc w:val="center"/>
              <w:rPr>
                <w:rFonts w:ascii="宋体" w:eastAsia="宋体" w:hAnsi="宋体" w:cs="宋体"/>
                <w:b/>
                <w:bCs/>
                <w:sz w:val="21"/>
                <w:szCs w:val="21"/>
              </w:rPr>
            </w:pPr>
            <w:r>
              <w:rPr>
                <w:rFonts w:ascii="宋体" w:eastAsia="宋体" w:hAnsi="宋体" w:cs="宋体" w:hint="eastAsia"/>
                <w:b/>
                <w:bCs/>
                <w:sz w:val="21"/>
                <w:szCs w:val="21"/>
              </w:rPr>
              <w:t>序号</w:t>
            </w:r>
          </w:p>
        </w:tc>
        <w:tc>
          <w:tcPr>
            <w:tcW w:w="1418" w:type="dxa"/>
            <w:tcBorders>
              <w:top w:val="single" w:sz="6" w:space="0" w:color="auto"/>
              <w:left w:val="single" w:sz="6" w:space="0" w:color="auto"/>
              <w:bottom w:val="single" w:sz="6" w:space="0" w:color="auto"/>
              <w:right w:val="single" w:sz="6" w:space="0" w:color="auto"/>
            </w:tcBorders>
            <w:shd w:val="clear" w:color="auto" w:fill="F2F2F2"/>
            <w:vAlign w:val="center"/>
          </w:tcPr>
          <w:p w:rsidR="006870DE" w:rsidRDefault="006870DE" w:rsidP="00BC3EB5">
            <w:pPr>
              <w:pStyle w:val="a7"/>
              <w:jc w:val="center"/>
              <w:rPr>
                <w:rFonts w:ascii="宋体" w:eastAsia="宋体" w:hAnsi="宋体" w:cs="宋体"/>
                <w:b/>
                <w:bCs/>
                <w:sz w:val="21"/>
                <w:szCs w:val="21"/>
              </w:rPr>
            </w:pPr>
            <w:r>
              <w:rPr>
                <w:rFonts w:ascii="宋体" w:eastAsia="宋体" w:hAnsi="宋体" w:cs="宋体" w:hint="eastAsia"/>
                <w:b/>
                <w:bCs/>
                <w:sz w:val="21"/>
                <w:szCs w:val="21"/>
              </w:rPr>
              <w:t>货物服务</w:t>
            </w:r>
          </w:p>
          <w:p w:rsidR="006870DE" w:rsidRDefault="006870DE" w:rsidP="00BC3EB5">
            <w:pPr>
              <w:pStyle w:val="a7"/>
              <w:jc w:val="center"/>
              <w:rPr>
                <w:rFonts w:ascii="宋体" w:eastAsia="宋体" w:hAnsi="宋体" w:cs="宋体"/>
                <w:b/>
                <w:bCs/>
                <w:sz w:val="21"/>
                <w:szCs w:val="21"/>
              </w:rPr>
            </w:pPr>
            <w:r>
              <w:rPr>
                <w:rFonts w:ascii="宋体" w:eastAsia="宋体" w:hAnsi="宋体" w:cs="宋体" w:hint="eastAsia"/>
                <w:b/>
                <w:bCs/>
                <w:sz w:val="21"/>
                <w:szCs w:val="21"/>
              </w:rPr>
              <w:t>名称</w:t>
            </w:r>
          </w:p>
        </w:tc>
        <w:tc>
          <w:tcPr>
            <w:tcW w:w="1276" w:type="dxa"/>
            <w:tcBorders>
              <w:top w:val="single" w:sz="6" w:space="0" w:color="auto"/>
              <w:left w:val="single" w:sz="6" w:space="0" w:color="auto"/>
              <w:bottom w:val="single" w:sz="6" w:space="0" w:color="auto"/>
              <w:right w:val="single" w:sz="6" w:space="0" w:color="auto"/>
            </w:tcBorders>
            <w:shd w:val="clear" w:color="auto" w:fill="F2F2F2"/>
            <w:vAlign w:val="center"/>
          </w:tcPr>
          <w:p w:rsidR="006870DE" w:rsidRDefault="006870DE" w:rsidP="00BC3EB5">
            <w:pPr>
              <w:pStyle w:val="a7"/>
              <w:jc w:val="center"/>
              <w:rPr>
                <w:rFonts w:ascii="宋体" w:eastAsia="宋体" w:hAnsi="宋体" w:cs="宋体"/>
                <w:b/>
                <w:bCs/>
                <w:sz w:val="21"/>
                <w:szCs w:val="21"/>
              </w:rPr>
            </w:pPr>
            <w:r>
              <w:rPr>
                <w:rFonts w:ascii="宋体" w:eastAsia="宋体" w:hAnsi="宋体" w:cs="宋体" w:hint="eastAsia"/>
                <w:b/>
                <w:bCs/>
                <w:sz w:val="21"/>
                <w:szCs w:val="21"/>
              </w:rPr>
              <w:t>规格型号</w:t>
            </w:r>
          </w:p>
        </w:tc>
        <w:tc>
          <w:tcPr>
            <w:tcW w:w="1559" w:type="dxa"/>
            <w:tcBorders>
              <w:top w:val="single" w:sz="6" w:space="0" w:color="auto"/>
              <w:left w:val="single" w:sz="6" w:space="0" w:color="auto"/>
              <w:bottom w:val="single" w:sz="6" w:space="0" w:color="auto"/>
              <w:right w:val="single" w:sz="6" w:space="0" w:color="auto"/>
            </w:tcBorders>
            <w:shd w:val="clear" w:color="auto" w:fill="F2F2F2"/>
            <w:vAlign w:val="center"/>
          </w:tcPr>
          <w:p w:rsidR="006870DE" w:rsidRDefault="006870DE" w:rsidP="00BC3EB5">
            <w:pPr>
              <w:pStyle w:val="a7"/>
              <w:jc w:val="center"/>
              <w:rPr>
                <w:rFonts w:ascii="宋体" w:eastAsia="宋体" w:hAnsi="宋体" w:cs="宋体"/>
                <w:b/>
                <w:bCs/>
                <w:sz w:val="21"/>
                <w:szCs w:val="21"/>
              </w:rPr>
            </w:pPr>
            <w:r>
              <w:rPr>
                <w:rFonts w:ascii="宋体" w:eastAsia="宋体" w:hAnsi="宋体" w:cs="宋体" w:hint="eastAsia"/>
                <w:b/>
                <w:bCs/>
                <w:sz w:val="21"/>
                <w:szCs w:val="21"/>
              </w:rPr>
              <w:t>招标文件</w:t>
            </w:r>
          </w:p>
          <w:p w:rsidR="006870DE" w:rsidRDefault="006870DE" w:rsidP="00BC3EB5">
            <w:pPr>
              <w:pStyle w:val="a7"/>
              <w:jc w:val="center"/>
              <w:rPr>
                <w:rFonts w:ascii="宋体" w:eastAsia="宋体" w:hAnsi="宋体" w:cs="宋体"/>
                <w:b/>
                <w:bCs/>
                <w:sz w:val="21"/>
                <w:szCs w:val="21"/>
              </w:rPr>
            </w:pPr>
            <w:r>
              <w:rPr>
                <w:rFonts w:ascii="宋体" w:eastAsia="宋体" w:hAnsi="宋体" w:cs="宋体" w:hint="eastAsia"/>
                <w:b/>
                <w:bCs/>
                <w:sz w:val="21"/>
                <w:szCs w:val="21"/>
              </w:rPr>
              <w:t>技术参数</w:t>
            </w:r>
          </w:p>
        </w:tc>
        <w:tc>
          <w:tcPr>
            <w:tcW w:w="1417" w:type="dxa"/>
            <w:tcBorders>
              <w:top w:val="single" w:sz="6" w:space="0" w:color="auto"/>
              <w:left w:val="single" w:sz="6" w:space="0" w:color="auto"/>
              <w:bottom w:val="single" w:sz="6" w:space="0" w:color="auto"/>
              <w:right w:val="single" w:sz="6" w:space="0" w:color="auto"/>
            </w:tcBorders>
            <w:shd w:val="clear" w:color="auto" w:fill="F2F2F2"/>
            <w:vAlign w:val="center"/>
          </w:tcPr>
          <w:p w:rsidR="006870DE" w:rsidRDefault="006870DE" w:rsidP="00BC3EB5">
            <w:pPr>
              <w:pStyle w:val="a7"/>
              <w:jc w:val="center"/>
              <w:rPr>
                <w:rFonts w:ascii="宋体" w:eastAsia="宋体" w:hAnsi="宋体" w:cs="宋体"/>
                <w:b/>
                <w:bCs/>
                <w:sz w:val="21"/>
                <w:szCs w:val="21"/>
              </w:rPr>
            </w:pPr>
            <w:r>
              <w:rPr>
                <w:rFonts w:ascii="宋体" w:eastAsia="宋体" w:hAnsi="宋体" w:cs="宋体" w:hint="eastAsia"/>
                <w:b/>
                <w:bCs/>
                <w:sz w:val="21"/>
                <w:szCs w:val="21"/>
              </w:rPr>
              <w:t>投标技术</w:t>
            </w:r>
          </w:p>
          <w:p w:rsidR="006870DE" w:rsidRDefault="006870DE" w:rsidP="00BC3EB5">
            <w:pPr>
              <w:pStyle w:val="a7"/>
              <w:jc w:val="center"/>
              <w:rPr>
                <w:rFonts w:ascii="宋体" w:eastAsia="宋体" w:hAnsi="宋体" w:cs="宋体"/>
                <w:b/>
                <w:bCs/>
                <w:sz w:val="21"/>
                <w:szCs w:val="21"/>
              </w:rPr>
            </w:pPr>
            <w:r>
              <w:rPr>
                <w:rFonts w:ascii="宋体" w:eastAsia="宋体" w:hAnsi="宋体" w:cs="宋体" w:hint="eastAsia"/>
                <w:b/>
                <w:bCs/>
                <w:sz w:val="21"/>
                <w:szCs w:val="21"/>
              </w:rPr>
              <w:t>参数</w:t>
            </w:r>
          </w:p>
        </w:tc>
        <w:tc>
          <w:tcPr>
            <w:tcW w:w="1560" w:type="dxa"/>
            <w:tcBorders>
              <w:top w:val="single" w:sz="6" w:space="0" w:color="auto"/>
              <w:left w:val="single" w:sz="6" w:space="0" w:color="auto"/>
              <w:bottom w:val="single" w:sz="6" w:space="0" w:color="auto"/>
              <w:right w:val="single" w:sz="6" w:space="0" w:color="auto"/>
            </w:tcBorders>
            <w:shd w:val="clear" w:color="auto" w:fill="F2F2F2"/>
            <w:vAlign w:val="center"/>
          </w:tcPr>
          <w:p w:rsidR="006870DE" w:rsidRDefault="006870DE" w:rsidP="00BC3EB5">
            <w:pPr>
              <w:pStyle w:val="a7"/>
              <w:jc w:val="center"/>
              <w:rPr>
                <w:rFonts w:ascii="宋体" w:eastAsia="宋体" w:hAnsi="宋体" w:cs="宋体"/>
                <w:b/>
                <w:bCs/>
                <w:sz w:val="21"/>
                <w:szCs w:val="21"/>
              </w:rPr>
            </w:pPr>
            <w:r>
              <w:rPr>
                <w:rFonts w:ascii="宋体" w:eastAsia="宋体" w:hAnsi="宋体" w:cs="宋体" w:hint="eastAsia"/>
                <w:b/>
                <w:bCs/>
                <w:sz w:val="21"/>
                <w:szCs w:val="21"/>
              </w:rPr>
              <w:t>偏离</w:t>
            </w:r>
          </w:p>
          <w:p w:rsidR="006870DE" w:rsidRDefault="006870DE" w:rsidP="00BC3EB5">
            <w:pPr>
              <w:jc w:val="center"/>
              <w:rPr>
                <w:rFonts w:ascii="宋体" w:hAnsi="宋体" w:cs="宋体"/>
                <w:b/>
                <w:bCs/>
                <w:szCs w:val="21"/>
              </w:rPr>
            </w:pPr>
            <w:r>
              <w:rPr>
                <w:rFonts w:ascii="宋体" w:hAnsi="宋体" w:cs="宋体" w:hint="eastAsia"/>
                <w:b/>
                <w:bCs/>
                <w:szCs w:val="21"/>
              </w:rPr>
              <w:t>（无偏离/正偏离/负偏离）</w:t>
            </w:r>
          </w:p>
        </w:tc>
        <w:tc>
          <w:tcPr>
            <w:tcW w:w="1417" w:type="dxa"/>
            <w:tcBorders>
              <w:top w:val="single" w:sz="6" w:space="0" w:color="auto"/>
              <w:left w:val="single" w:sz="6" w:space="0" w:color="auto"/>
              <w:bottom w:val="single" w:sz="6" w:space="0" w:color="auto"/>
              <w:right w:val="single" w:sz="6" w:space="0" w:color="auto"/>
            </w:tcBorders>
            <w:shd w:val="clear" w:color="auto" w:fill="F2F2F2"/>
            <w:vAlign w:val="center"/>
          </w:tcPr>
          <w:p w:rsidR="006870DE" w:rsidRDefault="006870DE" w:rsidP="00BC3EB5">
            <w:pPr>
              <w:pStyle w:val="a7"/>
              <w:jc w:val="center"/>
              <w:rPr>
                <w:rFonts w:ascii="宋体" w:eastAsia="宋体" w:hAnsi="宋体" w:cs="宋体"/>
                <w:b/>
                <w:bCs/>
                <w:sz w:val="21"/>
                <w:szCs w:val="21"/>
              </w:rPr>
            </w:pPr>
            <w:r>
              <w:rPr>
                <w:rFonts w:ascii="宋体" w:eastAsia="宋体" w:hAnsi="宋体" w:cs="宋体" w:hint="eastAsia"/>
                <w:b/>
                <w:bCs/>
                <w:sz w:val="21"/>
                <w:szCs w:val="21"/>
              </w:rPr>
              <w:t>偏离内容</w:t>
            </w:r>
          </w:p>
          <w:p w:rsidR="006870DE" w:rsidRDefault="006870DE" w:rsidP="00BC3EB5">
            <w:pPr>
              <w:pStyle w:val="a7"/>
              <w:jc w:val="center"/>
              <w:rPr>
                <w:rFonts w:ascii="宋体" w:eastAsia="宋体" w:hAnsi="宋体" w:cs="宋体"/>
                <w:b/>
                <w:bCs/>
                <w:sz w:val="21"/>
                <w:szCs w:val="21"/>
              </w:rPr>
            </w:pPr>
            <w:r>
              <w:rPr>
                <w:rFonts w:ascii="宋体" w:eastAsia="宋体" w:hAnsi="宋体" w:cs="宋体" w:hint="eastAsia"/>
                <w:b/>
                <w:bCs/>
                <w:sz w:val="21"/>
                <w:szCs w:val="21"/>
              </w:rPr>
              <w:t>说明</w:t>
            </w:r>
          </w:p>
        </w:tc>
      </w:tr>
      <w:tr w:rsidR="006870DE" w:rsidRPr="0096178A" w:rsidTr="00BC3EB5">
        <w:trPr>
          <w:trHeight w:val="851"/>
        </w:trPr>
        <w:tc>
          <w:tcPr>
            <w:tcW w:w="675" w:type="dxa"/>
            <w:tcBorders>
              <w:top w:val="single" w:sz="6" w:space="0" w:color="auto"/>
              <w:left w:val="single" w:sz="6" w:space="0" w:color="auto"/>
              <w:bottom w:val="single" w:sz="6" w:space="0" w:color="auto"/>
              <w:right w:val="single" w:sz="6" w:space="0" w:color="auto"/>
            </w:tcBorders>
            <w:vAlign w:val="center"/>
          </w:tcPr>
          <w:p w:rsidR="006870DE" w:rsidRPr="0096178A" w:rsidRDefault="006870DE" w:rsidP="00BC3EB5">
            <w:pPr>
              <w:autoSpaceDE w:val="0"/>
              <w:autoSpaceDN w:val="0"/>
              <w:adjustRightInd w:val="0"/>
              <w:spacing w:line="480" w:lineRule="exact"/>
              <w:jc w:val="center"/>
              <w:rPr>
                <w:rFonts w:ascii="宋体" w:hAnsi="宋体"/>
                <w:bCs/>
                <w:szCs w:val="21"/>
              </w:rPr>
            </w:pPr>
            <w:r w:rsidRPr="0096178A">
              <w:rPr>
                <w:rFonts w:ascii="宋体" w:hAnsi="宋体" w:hint="eastAsia"/>
                <w:bCs/>
                <w:szCs w:val="21"/>
              </w:rPr>
              <w:t>1</w:t>
            </w:r>
          </w:p>
        </w:tc>
        <w:tc>
          <w:tcPr>
            <w:tcW w:w="1418" w:type="dxa"/>
            <w:tcBorders>
              <w:top w:val="single" w:sz="6" w:space="0" w:color="auto"/>
              <w:left w:val="single" w:sz="6" w:space="0" w:color="auto"/>
              <w:bottom w:val="single" w:sz="6" w:space="0" w:color="auto"/>
              <w:right w:val="single" w:sz="6" w:space="0" w:color="auto"/>
            </w:tcBorders>
          </w:tcPr>
          <w:p w:rsidR="006870DE" w:rsidRPr="0096178A" w:rsidRDefault="006870DE" w:rsidP="00BC3EB5">
            <w:pPr>
              <w:autoSpaceDE w:val="0"/>
              <w:autoSpaceDN w:val="0"/>
              <w:adjustRightInd w:val="0"/>
              <w:spacing w:line="480" w:lineRule="exact"/>
              <w:rPr>
                <w:rFonts w:ascii="宋体" w:hAnsi="宋体"/>
                <w:b/>
                <w:bCs/>
                <w:szCs w:val="21"/>
              </w:rPr>
            </w:pPr>
          </w:p>
        </w:tc>
        <w:tc>
          <w:tcPr>
            <w:tcW w:w="1276" w:type="dxa"/>
            <w:tcBorders>
              <w:top w:val="single" w:sz="6" w:space="0" w:color="auto"/>
              <w:left w:val="single" w:sz="6" w:space="0" w:color="auto"/>
              <w:bottom w:val="single" w:sz="6" w:space="0" w:color="auto"/>
              <w:right w:val="single" w:sz="6" w:space="0" w:color="auto"/>
            </w:tcBorders>
          </w:tcPr>
          <w:p w:rsidR="006870DE" w:rsidRPr="0096178A" w:rsidRDefault="006870DE" w:rsidP="00BC3EB5">
            <w:pPr>
              <w:autoSpaceDE w:val="0"/>
              <w:autoSpaceDN w:val="0"/>
              <w:adjustRightInd w:val="0"/>
              <w:spacing w:line="480" w:lineRule="exact"/>
              <w:rPr>
                <w:rFonts w:ascii="宋体" w:hAnsi="宋体"/>
                <w:b/>
                <w:bCs/>
                <w:szCs w:val="21"/>
              </w:rPr>
            </w:pPr>
          </w:p>
        </w:tc>
        <w:tc>
          <w:tcPr>
            <w:tcW w:w="1559" w:type="dxa"/>
            <w:tcBorders>
              <w:top w:val="single" w:sz="6" w:space="0" w:color="auto"/>
              <w:left w:val="single" w:sz="6" w:space="0" w:color="auto"/>
              <w:bottom w:val="single" w:sz="6" w:space="0" w:color="auto"/>
              <w:right w:val="single" w:sz="6" w:space="0" w:color="auto"/>
            </w:tcBorders>
          </w:tcPr>
          <w:p w:rsidR="006870DE" w:rsidRPr="0096178A" w:rsidRDefault="006870DE" w:rsidP="00BC3EB5">
            <w:pPr>
              <w:autoSpaceDE w:val="0"/>
              <w:autoSpaceDN w:val="0"/>
              <w:adjustRightInd w:val="0"/>
              <w:spacing w:line="480" w:lineRule="exact"/>
              <w:rPr>
                <w:rFonts w:ascii="宋体" w:hAnsi="宋体"/>
                <w:b/>
                <w:bCs/>
                <w:szCs w:val="21"/>
              </w:rPr>
            </w:pPr>
          </w:p>
        </w:tc>
        <w:tc>
          <w:tcPr>
            <w:tcW w:w="1417" w:type="dxa"/>
            <w:tcBorders>
              <w:top w:val="single" w:sz="6" w:space="0" w:color="auto"/>
              <w:left w:val="single" w:sz="6" w:space="0" w:color="auto"/>
              <w:bottom w:val="single" w:sz="6" w:space="0" w:color="auto"/>
              <w:right w:val="single" w:sz="6" w:space="0" w:color="auto"/>
            </w:tcBorders>
          </w:tcPr>
          <w:p w:rsidR="006870DE" w:rsidRPr="0096178A" w:rsidRDefault="006870DE" w:rsidP="00BC3EB5">
            <w:pPr>
              <w:autoSpaceDE w:val="0"/>
              <w:autoSpaceDN w:val="0"/>
              <w:adjustRightInd w:val="0"/>
              <w:spacing w:line="480" w:lineRule="exact"/>
              <w:rPr>
                <w:rFonts w:ascii="宋体" w:hAnsi="宋体"/>
                <w:b/>
                <w:bCs/>
                <w:szCs w:val="21"/>
              </w:rPr>
            </w:pPr>
          </w:p>
        </w:tc>
        <w:tc>
          <w:tcPr>
            <w:tcW w:w="1560" w:type="dxa"/>
            <w:tcBorders>
              <w:top w:val="single" w:sz="6" w:space="0" w:color="auto"/>
              <w:left w:val="single" w:sz="6" w:space="0" w:color="auto"/>
              <w:bottom w:val="single" w:sz="6" w:space="0" w:color="auto"/>
              <w:right w:val="single" w:sz="6" w:space="0" w:color="auto"/>
            </w:tcBorders>
          </w:tcPr>
          <w:p w:rsidR="006870DE" w:rsidRPr="0096178A" w:rsidRDefault="006870DE" w:rsidP="00BC3EB5">
            <w:pPr>
              <w:autoSpaceDE w:val="0"/>
              <w:autoSpaceDN w:val="0"/>
              <w:adjustRightInd w:val="0"/>
              <w:spacing w:line="480" w:lineRule="exact"/>
              <w:rPr>
                <w:rFonts w:ascii="宋体" w:hAnsi="宋体"/>
                <w:b/>
                <w:bCs/>
                <w:szCs w:val="21"/>
              </w:rPr>
            </w:pPr>
          </w:p>
        </w:tc>
        <w:tc>
          <w:tcPr>
            <w:tcW w:w="1417" w:type="dxa"/>
            <w:tcBorders>
              <w:top w:val="single" w:sz="6" w:space="0" w:color="auto"/>
              <w:left w:val="single" w:sz="6" w:space="0" w:color="auto"/>
              <w:bottom w:val="single" w:sz="6" w:space="0" w:color="auto"/>
              <w:right w:val="single" w:sz="6" w:space="0" w:color="auto"/>
            </w:tcBorders>
            <w:vAlign w:val="center"/>
          </w:tcPr>
          <w:p w:rsidR="006870DE" w:rsidRPr="0096178A" w:rsidRDefault="006870DE" w:rsidP="00BC3EB5">
            <w:pPr>
              <w:autoSpaceDE w:val="0"/>
              <w:autoSpaceDN w:val="0"/>
              <w:adjustRightInd w:val="0"/>
              <w:spacing w:line="480" w:lineRule="exact"/>
              <w:jc w:val="center"/>
              <w:rPr>
                <w:rFonts w:ascii="宋体" w:hAnsi="宋体"/>
                <w:b/>
                <w:bCs/>
                <w:szCs w:val="21"/>
              </w:rPr>
            </w:pPr>
          </w:p>
        </w:tc>
      </w:tr>
      <w:tr w:rsidR="006870DE" w:rsidRPr="0096178A" w:rsidTr="00BC3EB5">
        <w:trPr>
          <w:trHeight w:val="851"/>
        </w:trPr>
        <w:tc>
          <w:tcPr>
            <w:tcW w:w="675" w:type="dxa"/>
            <w:tcBorders>
              <w:top w:val="single" w:sz="6" w:space="0" w:color="auto"/>
              <w:left w:val="single" w:sz="6" w:space="0" w:color="auto"/>
              <w:bottom w:val="single" w:sz="6" w:space="0" w:color="auto"/>
              <w:right w:val="single" w:sz="6" w:space="0" w:color="auto"/>
            </w:tcBorders>
            <w:vAlign w:val="center"/>
          </w:tcPr>
          <w:p w:rsidR="006870DE" w:rsidRPr="0096178A" w:rsidRDefault="006870DE" w:rsidP="00BC3EB5">
            <w:pPr>
              <w:autoSpaceDE w:val="0"/>
              <w:autoSpaceDN w:val="0"/>
              <w:adjustRightInd w:val="0"/>
              <w:spacing w:line="480" w:lineRule="exact"/>
              <w:jc w:val="center"/>
              <w:rPr>
                <w:rFonts w:ascii="宋体" w:hAnsi="宋体"/>
                <w:bCs/>
                <w:szCs w:val="21"/>
              </w:rPr>
            </w:pPr>
            <w:r w:rsidRPr="0096178A">
              <w:rPr>
                <w:rFonts w:ascii="宋体" w:hAnsi="宋体" w:hint="eastAsia"/>
                <w:bCs/>
                <w:szCs w:val="21"/>
              </w:rPr>
              <w:t>2</w:t>
            </w:r>
          </w:p>
        </w:tc>
        <w:tc>
          <w:tcPr>
            <w:tcW w:w="1418" w:type="dxa"/>
            <w:tcBorders>
              <w:top w:val="single" w:sz="6" w:space="0" w:color="auto"/>
              <w:left w:val="single" w:sz="6" w:space="0" w:color="auto"/>
              <w:bottom w:val="single" w:sz="6" w:space="0" w:color="auto"/>
              <w:right w:val="single" w:sz="6" w:space="0" w:color="auto"/>
            </w:tcBorders>
          </w:tcPr>
          <w:p w:rsidR="006870DE" w:rsidRPr="0096178A" w:rsidRDefault="006870DE" w:rsidP="00BC3EB5">
            <w:pPr>
              <w:autoSpaceDE w:val="0"/>
              <w:autoSpaceDN w:val="0"/>
              <w:adjustRightInd w:val="0"/>
              <w:spacing w:line="480" w:lineRule="exact"/>
              <w:rPr>
                <w:rFonts w:ascii="宋体" w:hAnsi="宋体"/>
                <w:b/>
                <w:bCs/>
                <w:szCs w:val="21"/>
              </w:rPr>
            </w:pPr>
          </w:p>
        </w:tc>
        <w:tc>
          <w:tcPr>
            <w:tcW w:w="1276" w:type="dxa"/>
            <w:tcBorders>
              <w:top w:val="single" w:sz="6" w:space="0" w:color="auto"/>
              <w:left w:val="single" w:sz="6" w:space="0" w:color="auto"/>
              <w:bottom w:val="single" w:sz="6" w:space="0" w:color="auto"/>
              <w:right w:val="single" w:sz="6" w:space="0" w:color="auto"/>
            </w:tcBorders>
          </w:tcPr>
          <w:p w:rsidR="006870DE" w:rsidRPr="0096178A" w:rsidRDefault="006870DE" w:rsidP="00BC3EB5">
            <w:pPr>
              <w:autoSpaceDE w:val="0"/>
              <w:autoSpaceDN w:val="0"/>
              <w:adjustRightInd w:val="0"/>
              <w:spacing w:line="480" w:lineRule="exact"/>
              <w:rPr>
                <w:rFonts w:ascii="宋体" w:hAnsi="宋体"/>
                <w:b/>
                <w:bCs/>
                <w:szCs w:val="21"/>
              </w:rPr>
            </w:pPr>
          </w:p>
        </w:tc>
        <w:tc>
          <w:tcPr>
            <w:tcW w:w="1559" w:type="dxa"/>
            <w:tcBorders>
              <w:top w:val="single" w:sz="6" w:space="0" w:color="auto"/>
              <w:left w:val="single" w:sz="6" w:space="0" w:color="auto"/>
              <w:bottom w:val="single" w:sz="6" w:space="0" w:color="auto"/>
              <w:right w:val="single" w:sz="6" w:space="0" w:color="auto"/>
            </w:tcBorders>
          </w:tcPr>
          <w:p w:rsidR="006870DE" w:rsidRPr="0096178A" w:rsidRDefault="006870DE" w:rsidP="00BC3EB5">
            <w:pPr>
              <w:autoSpaceDE w:val="0"/>
              <w:autoSpaceDN w:val="0"/>
              <w:adjustRightInd w:val="0"/>
              <w:spacing w:line="480" w:lineRule="exact"/>
              <w:rPr>
                <w:rFonts w:ascii="宋体" w:hAnsi="宋体"/>
                <w:b/>
                <w:bCs/>
                <w:szCs w:val="21"/>
              </w:rPr>
            </w:pPr>
          </w:p>
        </w:tc>
        <w:tc>
          <w:tcPr>
            <w:tcW w:w="1417" w:type="dxa"/>
            <w:tcBorders>
              <w:top w:val="single" w:sz="6" w:space="0" w:color="auto"/>
              <w:left w:val="single" w:sz="6" w:space="0" w:color="auto"/>
              <w:bottom w:val="single" w:sz="6" w:space="0" w:color="auto"/>
              <w:right w:val="single" w:sz="6" w:space="0" w:color="auto"/>
            </w:tcBorders>
          </w:tcPr>
          <w:p w:rsidR="006870DE" w:rsidRPr="0096178A" w:rsidRDefault="006870DE" w:rsidP="00BC3EB5">
            <w:pPr>
              <w:autoSpaceDE w:val="0"/>
              <w:autoSpaceDN w:val="0"/>
              <w:adjustRightInd w:val="0"/>
              <w:spacing w:line="480" w:lineRule="exact"/>
              <w:rPr>
                <w:rFonts w:ascii="宋体" w:hAnsi="宋体"/>
                <w:b/>
                <w:bCs/>
                <w:szCs w:val="21"/>
              </w:rPr>
            </w:pPr>
          </w:p>
        </w:tc>
        <w:tc>
          <w:tcPr>
            <w:tcW w:w="1560" w:type="dxa"/>
            <w:tcBorders>
              <w:top w:val="single" w:sz="6" w:space="0" w:color="auto"/>
              <w:left w:val="single" w:sz="6" w:space="0" w:color="auto"/>
              <w:bottom w:val="single" w:sz="6" w:space="0" w:color="auto"/>
              <w:right w:val="single" w:sz="6" w:space="0" w:color="auto"/>
            </w:tcBorders>
          </w:tcPr>
          <w:p w:rsidR="006870DE" w:rsidRPr="0096178A" w:rsidRDefault="006870DE" w:rsidP="00BC3EB5">
            <w:pPr>
              <w:autoSpaceDE w:val="0"/>
              <w:autoSpaceDN w:val="0"/>
              <w:adjustRightInd w:val="0"/>
              <w:spacing w:line="480" w:lineRule="exact"/>
              <w:rPr>
                <w:rFonts w:ascii="宋体" w:hAnsi="宋体"/>
                <w:b/>
                <w:bCs/>
                <w:szCs w:val="21"/>
              </w:rPr>
            </w:pPr>
          </w:p>
        </w:tc>
        <w:tc>
          <w:tcPr>
            <w:tcW w:w="1417" w:type="dxa"/>
            <w:tcBorders>
              <w:top w:val="single" w:sz="6" w:space="0" w:color="auto"/>
              <w:left w:val="single" w:sz="6" w:space="0" w:color="auto"/>
              <w:bottom w:val="single" w:sz="6" w:space="0" w:color="auto"/>
              <w:right w:val="single" w:sz="6" w:space="0" w:color="auto"/>
            </w:tcBorders>
            <w:vAlign w:val="center"/>
          </w:tcPr>
          <w:p w:rsidR="006870DE" w:rsidRPr="0096178A" w:rsidRDefault="006870DE" w:rsidP="00BC3EB5">
            <w:pPr>
              <w:autoSpaceDE w:val="0"/>
              <w:autoSpaceDN w:val="0"/>
              <w:adjustRightInd w:val="0"/>
              <w:spacing w:line="480" w:lineRule="exact"/>
              <w:jc w:val="center"/>
              <w:rPr>
                <w:rFonts w:ascii="宋体" w:hAnsi="宋体"/>
                <w:b/>
                <w:bCs/>
                <w:szCs w:val="21"/>
              </w:rPr>
            </w:pPr>
          </w:p>
        </w:tc>
      </w:tr>
      <w:tr w:rsidR="006870DE" w:rsidRPr="0096178A" w:rsidTr="00BC3EB5">
        <w:trPr>
          <w:trHeight w:val="851"/>
        </w:trPr>
        <w:tc>
          <w:tcPr>
            <w:tcW w:w="675" w:type="dxa"/>
            <w:tcBorders>
              <w:top w:val="single" w:sz="6" w:space="0" w:color="auto"/>
              <w:left w:val="single" w:sz="6" w:space="0" w:color="auto"/>
              <w:bottom w:val="single" w:sz="6" w:space="0" w:color="auto"/>
              <w:right w:val="single" w:sz="6" w:space="0" w:color="auto"/>
            </w:tcBorders>
            <w:vAlign w:val="center"/>
          </w:tcPr>
          <w:p w:rsidR="006870DE" w:rsidRPr="0096178A" w:rsidRDefault="006870DE" w:rsidP="00BC3EB5">
            <w:pPr>
              <w:autoSpaceDE w:val="0"/>
              <w:autoSpaceDN w:val="0"/>
              <w:adjustRightInd w:val="0"/>
              <w:spacing w:line="480" w:lineRule="exact"/>
              <w:jc w:val="center"/>
              <w:rPr>
                <w:rFonts w:ascii="宋体" w:hAnsi="宋体"/>
                <w:bCs/>
                <w:szCs w:val="21"/>
              </w:rPr>
            </w:pPr>
            <w:r w:rsidRPr="0096178A">
              <w:rPr>
                <w:rFonts w:ascii="宋体" w:hAnsi="宋体" w:hint="eastAsia"/>
                <w:szCs w:val="21"/>
              </w:rPr>
              <w:t>…</w:t>
            </w:r>
          </w:p>
        </w:tc>
        <w:tc>
          <w:tcPr>
            <w:tcW w:w="1418" w:type="dxa"/>
            <w:tcBorders>
              <w:top w:val="single" w:sz="6" w:space="0" w:color="auto"/>
              <w:left w:val="single" w:sz="6" w:space="0" w:color="auto"/>
              <w:bottom w:val="single" w:sz="6" w:space="0" w:color="auto"/>
              <w:right w:val="single" w:sz="6" w:space="0" w:color="auto"/>
            </w:tcBorders>
          </w:tcPr>
          <w:p w:rsidR="006870DE" w:rsidRPr="0096178A" w:rsidRDefault="006870DE" w:rsidP="00BC3EB5">
            <w:pPr>
              <w:autoSpaceDE w:val="0"/>
              <w:autoSpaceDN w:val="0"/>
              <w:adjustRightInd w:val="0"/>
              <w:spacing w:line="480" w:lineRule="exact"/>
              <w:rPr>
                <w:rFonts w:ascii="宋体" w:hAnsi="宋体"/>
                <w:b/>
                <w:bCs/>
                <w:szCs w:val="21"/>
              </w:rPr>
            </w:pPr>
          </w:p>
        </w:tc>
        <w:tc>
          <w:tcPr>
            <w:tcW w:w="1276" w:type="dxa"/>
            <w:tcBorders>
              <w:top w:val="single" w:sz="6" w:space="0" w:color="auto"/>
              <w:left w:val="single" w:sz="6" w:space="0" w:color="auto"/>
              <w:bottom w:val="single" w:sz="6" w:space="0" w:color="auto"/>
              <w:right w:val="single" w:sz="6" w:space="0" w:color="auto"/>
            </w:tcBorders>
          </w:tcPr>
          <w:p w:rsidR="006870DE" w:rsidRPr="0096178A" w:rsidRDefault="006870DE" w:rsidP="00BC3EB5">
            <w:pPr>
              <w:autoSpaceDE w:val="0"/>
              <w:autoSpaceDN w:val="0"/>
              <w:adjustRightInd w:val="0"/>
              <w:spacing w:line="480" w:lineRule="exact"/>
              <w:rPr>
                <w:rFonts w:ascii="宋体" w:hAnsi="宋体"/>
                <w:b/>
                <w:bCs/>
                <w:szCs w:val="21"/>
              </w:rPr>
            </w:pPr>
          </w:p>
        </w:tc>
        <w:tc>
          <w:tcPr>
            <w:tcW w:w="1559" w:type="dxa"/>
            <w:tcBorders>
              <w:top w:val="single" w:sz="6" w:space="0" w:color="auto"/>
              <w:left w:val="single" w:sz="6" w:space="0" w:color="auto"/>
              <w:bottom w:val="single" w:sz="6" w:space="0" w:color="auto"/>
              <w:right w:val="single" w:sz="6" w:space="0" w:color="auto"/>
            </w:tcBorders>
          </w:tcPr>
          <w:p w:rsidR="006870DE" w:rsidRPr="0096178A" w:rsidRDefault="006870DE" w:rsidP="00BC3EB5">
            <w:pPr>
              <w:autoSpaceDE w:val="0"/>
              <w:autoSpaceDN w:val="0"/>
              <w:adjustRightInd w:val="0"/>
              <w:spacing w:line="480" w:lineRule="exact"/>
              <w:rPr>
                <w:rFonts w:ascii="宋体" w:hAnsi="宋体"/>
                <w:b/>
                <w:bCs/>
                <w:szCs w:val="21"/>
              </w:rPr>
            </w:pPr>
          </w:p>
        </w:tc>
        <w:tc>
          <w:tcPr>
            <w:tcW w:w="1417" w:type="dxa"/>
            <w:tcBorders>
              <w:top w:val="single" w:sz="6" w:space="0" w:color="auto"/>
              <w:left w:val="single" w:sz="6" w:space="0" w:color="auto"/>
              <w:bottom w:val="single" w:sz="6" w:space="0" w:color="auto"/>
              <w:right w:val="single" w:sz="6" w:space="0" w:color="auto"/>
            </w:tcBorders>
          </w:tcPr>
          <w:p w:rsidR="006870DE" w:rsidRPr="0096178A" w:rsidRDefault="006870DE" w:rsidP="00BC3EB5">
            <w:pPr>
              <w:autoSpaceDE w:val="0"/>
              <w:autoSpaceDN w:val="0"/>
              <w:adjustRightInd w:val="0"/>
              <w:spacing w:line="480" w:lineRule="exact"/>
              <w:rPr>
                <w:rFonts w:ascii="宋体" w:hAnsi="宋体"/>
                <w:b/>
                <w:bCs/>
                <w:szCs w:val="21"/>
              </w:rPr>
            </w:pPr>
          </w:p>
        </w:tc>
        <w:tc>
          <w:tcPr>
            <w:tcW w:w="1560" w:type="dxa"/>
            <w:tcBorders>
              <w:top w:val="single" w:sz="6" w:space="0" w:color="auto"/>
              <w:left w:val="single" w:sz="6" w:space="0" w:color="auto"/>
              <w:bottom w:val="single" w:sz="6" w:space="0" w:color="auto"/>
              <w:right w:val="single" w:sz="6" w:space="0" w:color="auto"/>
            </w:tcBorders>
          </w:tcPr>
          <w:p w:rsidR="006870DE" w:rsidRPr="0096178A" w:rsidRDefault="006870DE" w:rsidP="00BC3EB5">
            <w:pPr>
              <w:autoSpaceDE w:val="0"/>
              <w:autoSpaceDN w:val="0"/>
              <w:adjustRightInd w:val="0"/>
              <w:spacing w:line="480" w:lineRule="exact"/>
              <w:rPr>
                <w:rFonts w:ascii="宋体" w:hAnsi="宋体"/>
                <w:b/>
                <w:bCs/>
                <w:szCs w:val="21"/>
              </w:rPr>
            </w:pPr>
          </w:p>
        </w:tc>
        <w:tc>
          <w:tcPr>
            <w:tcW w:w="1417" w:type="dxa"/>
            <w:tcBorders>
              <w:top w:val="single" w:sz="6" w:space="0" w:color="auto"/>
              <w:left w:val="single" w:sz="6" w:space="0" w:color="auto"/>
              <w:bottom w:val="single" w:sz="6" w:space="0" w:color="auto"/>
              <w:right w:val="single" w:sz="6" w:space="0" w:color="auto"/>
            </w:tcBorders>
            <w:vAlign w:val="center"/>
          </w:tcPr>
          <w:p w:rsidR="006870DE" w:rsidRPr="0096178A" w:rsidRDefault="006870DE" w:rsidP="00BC3EB5">
            <w:pPr>
              <w:autoSpaceDE w:val="0"/>
              <w:autoSpaceDN w:val="0"/>
              <w:adjustRightInd w:val="0"/>
              <w:spacing w:line="480" w:lineRule="exact"/>
              <w:jc w:val="center"/>
              <w:rPr>
                <w:rFonts w:ascii="宋体" w:hAnsi="宋体"/>
                <w:b/>
                <w:bCs/>
                <w:szCs w:val="21"/>
              </w:rPr>
            </w:pPr>
          </w:p>
        </w:tc>
      </w:tr>
    </w:tbl>
    <w:p w:rsidR="0087462C" w:rsidRDefault="006870DE" w:rsidP="006870DE">
      <w:pPr>
        <w:spacing w:before="50" w:after="120" w:line="360" w:lineRule="auto"/>
        <w:contextualSpacing/>
        <w:jc w:val="left"/>
        <w:rPr>
          <w:rFonts w:ascii="宋体" w:hAnsi="宋体" w:cs="宋体"/>
          <w:sz w:val="24"/>
          <w:lang w:val="zh-CN"/>
        </w:rPr>
      </w:pPr>
      <w:r>
        <w:rPr>
          <w:rFonts w:ascii="宋体" w:hAnsi="宋体" w:cs="宋体" w:hint="eastAsia"/>
          <w:sz w:val="24"/>
          <w:lang w:val="zh-CN"/>
        </w:rPr>
        <w:t>投标人名称（并加盖公章）：</w:t>
      </w:r>
    </w:p>
    <w:p w:rsidR="0087462C" w:rsidRDefault="0087462C" w:rsidP="0087462C">
      <w:pPr>
        <w:spacing w:before="50" w:after="120" w:line="360" w:lineRule="auto"/>
        <w:ind w:firstLineChars="200" w:firstLine="480"/>
        <w:contextualSpacing/>
        <w:jc w:val="left"/>
        <w:rPr>
          <w:rFonts w:ascii="宋体" w:hAnsi="宋体" w:cs="宋体"/>
          <w:sz w:val="24"/>
          <w:lang w:val="zh-CN"/>
        </w:rPr>
      </w:pPr>
    </w:p>
    <w:p w:rsidR="0087462C" w:rsidRDefault="0087462C" w:rsidP="0087462C">
      <w:pPr>
        <w:spacing w:before="50" w:after="120" w:line="360" w:lineRule="auto"/>
        <w:ind w:firstLineChars="200" w:firstLine="480"/>
        <w:contextualSpacing/>
        <w:jc w:val="left"/>
        <w:rPr>
          <w:rFonts w:ascii="宋体" w:hAnsi="宋体" w:cs="宋体"/>
          <w:sz w:val="24"/>
          <w:lang w:val="zh-CN"/>
        </w:rPr>
      </w:pPr>
    </w:p>
    <w:p w:rsidR="0087462C" w:rsidRDefault="0087462C" w:rsidP="0087462C">
      <w:pPr>
        <w:spacing w:before="50" w:after="120" w:line="360" w:lineRule="auto"/>
        <w:ind w:firstLineChars="200" w:firstLine="480"/>
        <w:contextualSpacing/>
        <w:jc w:val="left"/>
        <w:rPr>
          <w:rFonts w:ascii="宋体" w:hAnsi="宋体" w:cs="宋体"/>
          <w:sz w:val="24"/>
          <w:lang w:val="zh-CN"/>
        </w:rPr>
      </w:pPr>
    </w:p>
    <w:p w:rsidR="0087462C" w:rsidRDefault="0087462C" w:rsidP="0087462C">
      <w:pPr>
        <w:spacing w:before="50" w:after="120" w:line="360" w:lineRule="auto"/>
        <w:ind w:firstLineChars="200" w:firstLine="480"/>
        <w:contextualSpacing/>
        <w:jc w:val="left"/>
        <w:rPr>
          <w:rFonts w:ascii="宋体" w:hAnsi="宋体" w:cs="宋体"/>
          <w:sz w:val="24"/>
          <w:lang w:val="zh-CN"/>
        </w:rPr>
      </w:pPr>
    </w:p>
    <w:p w:rsidR="0087462C" w:rsidRDefault="0087462C" w:rsidP="0087462C">
      <w:pPr>
        <w:spacing w:before="50" w:after="120" w:line="360" w:lineRule="auto"/>
        <w:ind w:firstLineChars="200" w:firstLine="480"/>
        <w:contextualSpacing/>
        <w:jc w:val="left"/>
        <w:rPr>
          <w:rFonts w:ascii="宋体" w:hAnsi="宋体" w:cs="宋体"/>
          <w:sz w:val="24"/>
          <w:lang w:val="zh-CN"/>
        </w:rPr>
      </w:pPr>
    </w:p>
    <w:p w:rsidR="0087462C" w:rsidRDefault="0087462C" w:rsidP="0087462C">
      <w:pPr>
        <w:spacing w:before="50" w:after="120" w:line="360" w:lineRule="auto"/>
        <w:ind w:firstLineChars="200" w:firstLine="480"/>
        <w:contextualSpacing/>
        <w:jc w:val="left"/>
        <w:rPr>
          <w:rFonts w:ascii="宋体" w:hAnsi="宋体" w:cs="宋体"/>
          <w:sz w:val="24"/>
          <w:lang w:val="zh-CN"/>
        </w:rPr>
      </w:pPr>
    </w:p>
    <w:p w:rsidR="0087462C" w:rsidRDefault="0087462C" w:rsidP="0087462C">
      <w:pPr>
        <w:spacing w:before="50" w:after="120" w:line="360" w:lineRule="auto"/>
        <w:ind w:firstLineChars="200" w:firstLine="480"/>
        <w:contextualSpacing/>
        <w:jc w:val="left"/>
        <w:rPr>
          <w:rFonts w:ascii="宋体" w:hAnsi="宋体" w:cs="宋体"/>
          <w:sz w:val="24"/>
          <w:lang w:val="zh-CN"/>
        </w:rPr>
      </w:pPr>
    </w:p>
    <w:p w:rsidR="0087462C" w:rsidRDefault="0087462C" w:rsidP="0087462C">
      <w:pPr>
        <w:spacing w:before="50" w:after="120" w:line="360" w:lineRule="auto"/>
        <w:ind w:firstLineChars="200" w:firstLine="480"/>
        <w:contextualSpacing/>
        <w:jc w:val="left"/>
        <w:rPr>
          <w:rFonts w:ascii="宋体" w:hAnsi="宋体" w:cs="宋体"/>
          <w:sz w:val="24"/>
          <w:lang w:val="zh-CN"/>
        </w:rPr>
      </w:pPr>
    </w:p>
    <w:p w:rsidR="0087462C" w:rsidRDefault="0087462C" w:rsidP="0087462C">
      <w:pPr>
        <w:spacing w:before="50" w:after="120" w:line="360" w:lineRule="auto"/>
        <w:ind w:firstLineChars="200" w:firstLine="480"/>
        <w:contextualSpacing/>
        <w:jc w:val="left"/>
        <w:rPr>
          <w:rFonts w:ascii="宋体" w:hAnsi="宋体" w:cs="宋体"/>
          <w:sz w:val="24"/>
          <w:lang w:val="zh-CN"/>
        </w:rPr>
      </w:pPr>
    </w:p>
    <w:p w:rsidR="0087462C" w:rsidRDefault="0087462C" w:rsidP="0087462C">
      <w:pPr>
        <w:spacing w:before="50" w:after="120" w:line="360" w:lineRule="auto"/>
        <w:ind w:firstLineChars="200" w:firstLine="480"/>
        <w:contextualSpacing/>
        <w:jc w:val="left"/>
        <w:rPr>
          <w:rFonts w:ascii="宋体" w:hAnsi="宋体" w:cs="宋体"/>
          <w:sz w:val="24"/>
          <w:lang w:val="zh-CN"/>
        </w:rPr>
      </w:pPr>
    </w:p>
    <w:p w:rsidR="0087462C" w:rsidRDefault="0087462C" w:rsidP="0087462C">
      <w:pPr>
        <w:spacing w:before="50" w:after="120" w:line="360" w:lineRule="auto"/>
        <w:ind w:firstLineChars="200" w:firstLine="480"/>
        <w:contextualSpacing/>
        <w:jc w:val="left"/>
        <w:rPr>
          <w:rFonts w:ascii="宋体" w:hAnsi="宋体" w:cs="宋体"/>
          <w:sz w:val="24"/>
          <w:lang w:val="zh-CN"/>
        </w:rPr>
      </w:pPr>
    </w:p>
    <w:p w:rsidR="0087462C" w:rsidRDefault="0087462C" w:rsidP="0087462C">
      <w:pPr>
        <w:spacing w:before="50" w:after="120" w:line="360" w:lineRule="auto"/>
        <w:ind w:firstLineChars="200" w:firstLine="480"/>
        <w:contextualSpacing/>
        <w:jc w:val="left"/>
        <w:rPr>
          <w:rFonts w:ascii="宋体" w:hAnsi="宋体" w:cs="宋体"/>
          <w:sz w:val="24"/>
          <w:lang w:val="zh-CN"/>
        </w:rPr>
      </w:pPr>
    </w:p>
    <w:p w:rsidR="0087462C" w:rsidRDefault="0087462C" w:rsidP="0087462C">
      <w:pPr>
        <w:spacing w:before="50" w:after="120" w:line="360" w:lineRule="auto"/>
        <w:ind w:firstLineChars="200" w:firstLine="480"/>
        <w:contextualSpacing/>
        <w:jc w:val="left"/>
        <w:rPr>
          <w:rFonts w:ascii="宋体" w:hAnsi="宋体" w:cs="宋体"/>
          <w:sz w:val="24"/>
          <w:lang w:val="zh-CN"/>
        </w:rPr>
      </w:pPr>
    </w:p>
    <w:p w:rsidR="0087462C" w:rsidRDefault="0087462C" w:rsidP="0087462C">
      <w:pPr>
        <w:spacing w:before="50" w:after="120" w:line="360" w:lineRule="auto"/>
        <w:ind w:firstLineChars="200" w:firstLine="480"/>
        <w:contextualSpacing/>
        <w:jc w:val="left"/>
        <w:rPr>
          <w:rFonts w:ascii="宋体" w:hAnsi="宋体" w:cs="宋体"/>
          <w:sz w:val="24"/>
          <w:lang w:val="zh-CN"/>
        </w:rPr>
      </w:pPr>
    </w:p>
    <w:p w:rsidR="0087462C" w:rsidRDefault="0087462C" w:rsidP="0087462C">
      <w:pPr>
        <w:spacing w:before="50" w:after="120" w:line="360" w:lineRule="auto"/>
        <w:ind w:firstLineChars="200" w:firstLine="480"/>
        <w:contextualSpacing/>
        <w:jc w:val="left"/>
        <w:rPr>
          <w:rFonts w:ascii="宋体" w:hAnsi="宋体" w:cs="宋体"/>
          <w:sz w:val="24"/>
          <w:lang w:val="zh-CN"/>
        </w:rPr>
      </w:pPr>
    </w:p>
    <w:p w:rsidR="0087462C" w:rsidRDefault="0087462C" w:rsidP="0087462C">
      <w:pPr>
        <w:spacing w:before="50" w:after="120" w:line="360" w:lineRule="auto"/>
        <w:ind w:firstLineChars="200" w:firstLine="480"/>
        <w:contextualSpacing/>
        <w:jc w:val="left"/>
        <w:rPr>
          <w:rFonts w:ascii="宋体" w:hAnsi="宋体" w:cs="宋体"/>
          <w:sz w:val="24"/>
          <w:lang w:val="zh-CN"/>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r>
        <w:rPr>
          <w:rFonts w:ascii="宋体" w:hAnsi="宋体" w:hint="eastAsia"/>
          <w:b/>
          <w:bCs/>
          <w:color w:val="000000"/>
          <w:sz w:val="24"/>
        </w:rPr>
        <w:t>5.3 技术方案（实施方案）</w:t>
      </w:r>
    </w:p>
    <w:p w:rsidR="0087462C" w:rsidRDefault="0087462C" w:rsidP="0087462C">
      <w:pPr>
        <w:snapToGrid w:val="0"/>
        <w:spacing w:line="360" w:lineRule="auto"/>
        <w:jc w:val="center"/>
        <w:rPr>
          <w:rFonts w:hAnsi="宋体"/>
          <w:b/>
          <w:snapToGrid w:val="0"/>
          <w:kern w:val="0"/>
          <w:sz w:val="36"/>
          <w:szCs w:val="36"/>
        </w:rPr>
      </w:pPr>
    </w:p>
    <w:p w:rsidR="0087462C" w:rsidRDefault="0087462C" w:rsidP="0087462C">
      <w:pPr>
        <w:snapToGrid w:val="0"/>
        <w:spacing w:line="360" w:lineRule="auto"/>
        <w:jc w:val="center"/>
        <w:rPr>
          <w:rFonts w:hAnsi="宋体"/>
          <w:b/>
          <w:snapToGrid w:val="0"/>
          <w:kern w:val="0"/>
          <w:sz w:val="36"/>
          <w:szCs w:val="36"/>
        </w:rPr>
      </w:pPr>
    </w:p>
    <w:p w:rsidR="00D02F59" w:rsidRDefault="0087462C" w:rsidP="0087462C">
      <w:pPr>
        <w:autoSpaceDE w:val="0"/>
        <w:autoSpaceDN w:val="0"/>
        <w:spacing w:line="360" w:lineRule="auto"/>
        <w:jc w:val="center"/>
        <w:rPr>
          <w:b/>
          <w:color w:val="000000"/>
          <w:sz w:val="36"/>
        </w:rPr>
      </w:pPr>
      <w:r>
        <w:rPr>
          <w:rFonts w:ascii="宋体" w:hAnsi="宋体" w:cs="宋体" w:hint="eastAsia"/>
          <w:szCs w:val="21"/>
          <w:lang w:val="zh-CN"/>
        </w:rPr>
        <w:t>（投标人根据招标文件要求自行编制）</w:t>
      </w:r>
    </w:p>
    <w:p w:rsidR="00D02F59" w:rsidRDefault="00D02F59">
      <w:pPr>
        <w:snapToGrid w:val="0"/>
        <w:spacing w:line="360" w:lineRule="auto"/>
        <w:jc w:val="center"/>
        <w:outlineLvl w:val="2"/>
        <w:rPr>
          <w:b/>
          <w:color w:val="000000"/>
          <w:sz w:val="32"/>
        </w:rPr>
      </w:pPr>
    </w:p>
    <w:p w:rsidR="00D02F59" w:rsidRDefault="00D02F59">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pPr>
        <w:snapToGrid w:val="0"/>
        <w:spacing w:line="360" w:lineRule="auto"/>
        <w:jc w:val="center"/>
        <w:outlineLvl w:val="2"/>
        <w:rPr>
          <w:b/>
          <w:color w:val="000000"/>
          <w:sz w:val="32"/>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r>
        <w:rPr>
          <w:rFonts w:ascii="宋体" w:hAnsi="宋体" w:hint="eastAsia"/>
          <w:b/>
          <w:bCs/>
          <w:color w:val="000000"/>
          <w:sz w:val="24"/>
        </w:rPr>
        <w:lastRenderedPageBreak/>
        <w:t>5.4 业绩情况表</w:t>
      </w:r>
    </w:p>
    <w:p w:rsidR="0087462C" w:rsidRDefault="0087462C" w:rsidP="0087462C">
      <w:pPr>
        <w:autoSpaceDE w:val="0"/>
        <w:autoSpaceDN w:val="0"/>
        <w:adjustRightInd w:val="0"/>
        <w:spacing w:line="360" w:lineRule="auto"/>
        <w:jc w:val="center"/>
        <w:outlineLvl w:val="0"/>
        <w:rPr>
          <w:rFonts w:ascii="宋体" w:hAnsi="宋体"/>
          <w:b/>
          <w:bCs/>
          <w:color w:val="000000"/>
          <w:sz w:val="28"/>
          <w:szCs w:val="28"/>
        </w:rPr>
      </w:pPr>
    </w:p>
    <w:p w:rsidR="0087462C" w:rsidRDefault="0087462C" w:rsidP="00092E1A">
      <w:pPr>
        <w:spacing w:before="50" w:afterLines="50" w:line="360" w:lineRule="auto"/>
        <w:contextualSpacing/>
        <w:jc w:val="left"/>
        <w:rPr>
          <w:rFonts w:ascii="宋体" w:hAnsi="宋体"/>
          <w:color w:val="000000"/>
          <w:szCs w:val="21"/>
        </w:rPr>
      </w:pPr>
      <w:r>
        <w:rPr>
          <w:rFonts w:ascii="宋体" w:hAnsi="宋体" w:hint="eastAsia"/>
          <w:color w:val="000000"/>
          <w:szCs w:val="21"/>
        </w:rPr>
        <w:t>项目编号：</w:t>
      </w:r>
    </w:p>
    <w:p w:rsidR="0087462C" w:rsidRDefault="0087462C" w:rsidP="0087462C">
      <w:pPr>
        <w:snapToGrid w:val="0"/>
        <w:spacing w:line="360" w:lineRule="auto"/>
        <w:rPr>
          <w:rFonts w:ascii="宋体" w:hAnsi="宋体"/>
          <w:color w:val="000000"/>
          <w:szCs w:val="21"/>
        </w:rPr>
      </w:pPr>
      <w:r>
        <w:rPr>
          <w:rFonts w:ascii="宋体" w:hAnsi="宋体" w:hint="eastAsia"/>
          <w:color w:val="000000"/>
          <w:szCs w:val="21"/>
        </w:rPr>
        <w:t xml:space="preserve">项目名称：   </w:t>
      </w:r>
    </w:p>
    <w:p w:rsidR="0087462C" w:rsidRDefault="0087462C" w:rsidP="0087462C">
      <w:pPr>
        <w:snapToGrid w:val="0"/>
        <w:spacing w:line="360" w:lineRule="auto"/>
        <w:rPr>
          <w:rFonts w:hAnsi="宋体"/>
          <w:b/>
          <w:snapToGrid w:val="0"/>
          <w:kern w:val="0"/>
          <w:szCs w:val="21"/>
        </w:rPr>
      </w:pPr>
    </w:p>
    <w:tbl>
      <w:tblPr>
        <w:tblW w:w="9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2"/>
        <w:gridCol w:w="1808"/>
        <w:gridCol w:w="3579"/>
        <w:gridCol w:w="1440"/>
        <w:gridCol w:w="1706"/>
      </w:tblGrid>
      <w:tr w:rsidR="0087462C" w:rsidRPr="0096178A" w:rsidTr="00BC3EB5">
        <w:trPr>
          <w:trHeight w:val="777"/>
        </w:trPr>
        <w:tc>
          <w:tcPr>
            <w:tcW w:w="712" w:type="dxa"/>
            <w:shd w:val="clear" w:color="auto" w:fill="F3F3F3"/>
            <w:vAlign w:val="center"/>
          </w:tcPr>
          <w:p w:rsidR="0087462C" w:rsidRDefault="0087462C" w:rsidP="00BC3EB5">
            <w:pPr>
              <w:pStyle w:val="a7"/>
              <w:jc w:val="center"/>
              <w:rPr>
                <w:rFonts w:ascii="宋体" w:eastAsia="宋体" w:hAnsi="宋体" w:cs="Times New Roman"/>
                <w:b/>
                <w:bCs/>
                <w:sz w:val="21"/>
                <w:szCs w:val="21"/>
              </w:rPr>
            </w:pPr>
            <w:r>
              <w:rPr>
                <w:rFonts w:ascii="宋体" w:eastAsia="宋体" w:hAnsi="宋体" w:cs="宋体" w:hint="eastAsia"/>
                <w:b/>
                <w:bCs/>
                <w:sz w:val="21"/>
                <w:szCs w:val="21"/>
              </w:rPr>
              <w:t>序号</w:t>
            </w:r>
          </w:p>
        </w:tc>
        <w:tc>
          <w:tcPr>
            <w:tcW w:w="1808" w:type="dxa"/>
            <w:shd w:val="clear" w:color="auto" w:fill="F3F3F3"/>
            <w:vAlign w:val="center"/>
          </w:tcPr>
          <w:p w:rsidR="0087462C" w:rsidRDefault="0087462C" w:rsidP="00BC3EB5">
            <w:pPr>
              <w:pStyle w:val="a7"/>
              <w:jc w:val="center"/>
              <w:rPr>
                <w:rFonts w:ascii="宋体" w:eastAsia="宋体" w:hAnsi="宋体" w:cs="Times New Roman"/>
                <w:b/>
                <w:bCs/>
                <w:sz w:val="21"/>
                <w:szCs w:val="21"/>
              </w:rPr>
            </w:pPr>
            <w:r>
              <w:rPr>
                <w:rFonts w:ascii="宋体" w:eastAsia="宋体" w:hAnsi="宋体" w:cs="宋体" w:hint="eastAsia"/>
                <w:b/>
                <w:bCs/>
                <w:sz w:val="21"/>
                <w:szCs w:val="21"/>
              </w:rPr>
              <w:t>客户单位名称</w:t>
            </w:r>
          </w:p>
        </w:tc>
        <w:tc>
          <w:tcPr>
            <w:tcW w:w="3579" w:type="dxa"/>
            <w:shd w:val="clear" w:color="auto" w:fill="F3F3F3"/>
            <w:vAlign w:val="center"/>
          </w:tcPr>
          <w:p w:rsidR="0087462C" w:rsidRDefault="0087462C" w:rsidP="00BC3EB5">
            <w:pPr>
              <w:pStyle w:val="a7"/>
              <w:jc w:val="center"/>
              <w:rPr>
                <w:rFonts w:ascii="宋体" w:eastAsia="宋体" w:hAnsi="宋体" w:cs="Times New Roman"/>
                <w:b/>
                <w:bCs/>
                <w:sz w:val="21"/>
                <w:szCs w:val="21"/>
              </w:rPr>
            </w:pPr>
            <w:r>
              <w:rPr>
                <w:rFonts w:ascii="宋体" w:eastAsia="宋体" w:hAnsi="宋体" w:cs="宋体" w:hint="eastAsia"/>
                <w:b/>
                <w:bCs/>
                <w:sz w:val="21"/>
                <w:szCs w:val="21"/>
              </w:rPr>
              <w:t>项目名称及主要内容</w:t>
            </w:r>
          </w:p>
        </w:tc>
        <w:tc>
          <w:tcPr>
            <w:tcW w:w="1440" w:type="dxa"/>
            <w:shd w:val="clear" w:color="auto" w:fill="F3F3F3"/>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合同金额</w:t>
            </w:r>
          </w:p>
          <w:p w:rsidR="0087462C" w:rsidRDefault="0087462C" w:rsidP="00BC3EB5">
            <w:pPr>
              <w:pStyle w:val="a7"/>
              <w:jc w:val="center"/>
              <w:rPr>
                <w:rFonts w:ascii="宋体" w:eastAsia="宋体" w:hAnsi="宋体" w:cs="Times New Roman"/>
                <w:b/>
                <w:bCs/>
                <w:sz w:val="21"/>
                <w:szCs w:val="21"/>
              </w:rPr>
            </w:pPr>
            <w:r>
              <w:rPr>
                <w:rFonts w:ascii="宋体" w:eastAsia="宋体" w:hAnsi="宋体" w:cs="宋体" w:hint="eastAsia"/>
                <w:b/>
                <w:bCs/>
                <w:sz w:val="21"/>
                <w:szCs w:val="21"/>
              </w:rPr>
              <w:t>（万元）</w:t>
            </w:r>
          </w:p>
        </w:tc>
        <w:tc>
          <w:tcPr>
            <w:tcW w:w="1706" w:type="dxa"/>
            <w:shd w:val="clear" w:color="auto" w:fill="F3F3F3"/>
            <w:vAlign w:val="center"/>
          </w:tcPr>
          <w:p w:rsidR="0087462C" w:rsidRDefault="0087462C" w:rsidP="00BC3EB5">
            <w:pPr>
              <w:pStyle w:val="a7"/>
              <w:jc w:val="center"/>
              <w:rPr>
                <w:rFonts w:ascii="宋体" w:eastAsia="宋体" w:hAnsi="宋体" w:cs="Times New Roman"/>
                <w:b/>
                <w:bCs/>
                <w:sz w:val="21"/>
                <w:szCs w:val="21"/>
              </w:rPr>
            </w:pPr>
            <w:r>
              <w:rPr>
                <w:rFonts w:ascii="宋体" w:eastAsia="宋体" w:hAnsi="宋体" w:cs="宋体" w:hint="eastAsia"/>
                <w:b/>
                <w:bCs/>
                <w:sz w:val="21"/>
                <w:szCs w:val="21"/>
              </w:rPr>
              <w:t>联系人及电话</w:t>
            </w:r>
          </w:p>
        </w:tc>
      </w:tr>
      <w:tr w:rsidR="0087462C" w:rsidRPr="0096178A" w:rsidTr="00BC3EB5">
        <w:trPr>
          <w:trHeight w:val="680"/>
        </w:trPr>
        <w:tc>
          <w:tcPr>
            <w:tcW w:w="712" w:type="dxa"/>
            <w:vAlign w:val="center"/>
          </w:tcPr>
          <w:p w:rsidR="0087462C" w:rsidRDefault="0087462C" w:rsidP="00BC3EB5">
            <w:pPr>
              <w:pStyle w:val="a7"/>
              <w:spacing w:line="360" w:lineRule="auto"/>
              <w:jc w:val="center"/>
              <w:rPr>
                <w:rFonts w:ascii="宋体" w:eastAsia="宋体" w:hAnsi="宋体" w:cs="宋体"/>
                <w:sz w:val="21"/>
                <w:szCs w:val="21"/>
              </w:rPr>
            </w:pPr>
            <w:r>
              <w:rPr>
                <w:rFonts w:ascii="宋体" w:eastAsia="宋体" w:hAnsi="宋体" w:cs="宋体"/>
                <w:sz w:val="21"/>
                <w:szCs w:val="21"/>
              </w:rPr>
              <w:t>1</w:t>
            </w:r>
          </w:p>
        </w:tc>
        <w:tc>
          <w:tcPr>
            <w:tcW w:w="1808" w:type="dxa"/>
            <w:vAlign w:val="center"/>
          </w:tcPr>
          <w:p w:rsidR="0087462C" w:rsidRDefault="0087462C" w:rsidP="00BC3EB5">
            <w:pPr>
              <w:pStyle w:val="a7"/>
              <w:spacing w:line="360" w:lineRule="auto"/>
              <w:rPr>
                <w:rFonts w:ascii="宋体" w:eastAsia="宋体" w:hAnsi="宋体" w:cs="Times New Roman"/>
                <w:sz w:val="21"/>
                <w:szCs w:val="21"/>
              </w:rPr>
            </w:pPr>
          </w:p>
        </w:tc>
        <w:tc>
          <w:tcPr>
            <w:tcW w:w="3579" w:type="dxa"/>
            <w:vAlign w:val="center"/>
          </w:tcPr>
          <w:p w:rsidR="0087462C" w:rsidRDefault="0087462C" w:rsidP="00BC3EB5">
            <w:pPr>
              <w:pStyle w:val="a7"/>
              <w:spacing w:line="360" w:lineRule="auto"/>
              <w:rPr>
                <w:rFonts w:ascii="宋体" w:eastAsia="宋体" w:hAnsi="宋体" w:cs="Times New Roman"/>
                <w:sz w:val="21"/>
                <w:szCs w:val="21"/>
              </w:rPr>
            </w:pPr>
          </w:p>
        </w:tc>
        <w:tc>
          <w:tcPr>
            <w:tcW w:w="1440" w:type="dxa"/>
            <w:vAlign w:val="center"/>
          </w:tcPr>
          <w:p w:rsidR="0087462C" w:rsidRDefault="0087462C" w:rsidP="00BC3EB5">
            <w:pPr>
              <w:pStyle w:val="a7"/>
              <w:spacing w:line="360" w:lineRule="auto"/>
              <w:rPr>
                <w:rFonts w:ascii="宋体" w:eastAsia="宋体" w:hAnsi="宋体" w:cs="Times New Roman"/>
                <w:sz w:val="21"/>
                <w:szCs w:val="21"/>
              </w:rPr>
            </w:pPr>
          </w:p>
        </w:tc>
        <w:tc>
          <w:tcPr>
            <w:tcW w:w="1706" w:type="dxa"/>
            <w:vAlign w:val="center"/>
          </w:tcPr>
          <w:p w:rsidR="0087462C" w:rsidRDefault="0087462C" w:rsidP="00BC3EB5">
            <w:pPr>
              <w:pStyle w:val="a7"/>
              <w:spacing w:line="360" w:lineRule="auto"/>
              <w:rPr>
                <w:rFonts w:ascii="宋体" w:eastAsia="宋体" w:hAnsi="宋体" w:cs="Times New Roman"/>
                <w:sz w:val="21"/>
                <w:szCs w:val="21"/>
              </w:rPr>
            </w:pPr>
          </w:p>
        </w:tc>
      </w:tr>
      <w:tr w:rsidR="0087462C" w:rsidRPr="0096178A" w:rsidTr="00BC3EB5">
        <w:trPr>
          <w:trHeight w:val="680"/>
        </w:trPr>
        <w:tc>
          <w:tcPr>
            <w:tcW w:w="712" w:type="dxa"/>
            <w:vAlign w:val="center"/>
          </w:tcPr>
          <w:p w:rsidR="0087462C" w:rsidRDefault="0087462C" w:rsidP="00BC3EB5">
            <w:pPr>
              <w:pStyle w:val="a7"/>
              <w:spacing w:line="360" w:lineRule="auto"/>
              <w:jc w:val="center"/>
              <w:rPr>
                <w:rFonts w:ascii="宋体" w:eastAsia="宋体" w:hAnsi="宋体" w:cs="宋体"/>
                <w:sz w:val="21"/>
                <w:szCs w:val="21"/>
              </w:rPr>
            </w:pPr>
            <w:r>
              <w:rPr>
                <w:rFonts w:ascii="宋体" w:eastAsia="宋体" w:hAnsi="宋体" w:cs="宋体"/>
                <w:sz w:val="21"/>
                <w:szCs w:val="21"/>
              </w:rPr>
              <w:t>2</w:t>
            </w:r>
          </w:p>
        </w:tc>
        <w:tc>
          <w:tcPr>
            <w:tcW w:w="1808" w:type="dxa"/>
            <w:vAlign w:val="center"/>
          </w:tcPr>
          <w:p w:rsidR="0087462C" w:rsidRDefault="0087462C" w:rsidP="00BC3EB5">
            <w:pPr>
              <w:pStyle w:val="a7"/>
              <w:spacing w:line="360" w:lineRule="auto"/>
              <w:rPr>
                <w:rFonts w:ascii="宋体" w:eastAsia="宋体" w:hAnsi="宋体" w:cs="Times New Roman"/>
                <w:sz w:val="21"/>
                <w:szCs w:val="21"/>
              </w:rPr>
            </w:pPr>
          </w:p>
        </w:tc>
        <w:tc>
          <w:tcPr>
            <w:tcW w:w="3579" w:type="dxa"/>
            <w:vAlign w:val="center"/>
          </w:tcPr>
          <w:p w:rsidR="0087462C" w:rsidRDefault="0087462C" w:rsidP="00BC3EB5">
            <w:pPr>
              <w:pStyle w:val="a7"/>
              <w:spacing w:line="360" w:lineRule="auto"/>
              <w:rPr>
                <w:rFonts w:ascii="宋体" w:eastAsia="宋体" w:hAnsi="宋体" w:cs="Times New Roman"/>
                <w:sz w:val="21"/>
                <w:szCs w:val="21"/>
              </w:rPr>
            </w:pPr>
          </w:p>
        </w:tc>
        <w:tc>
          <w:tcPr>
            <w:tcW w:w="1440" w:type="dxa"/>
            <w:vAlign w:val="center"/>
          </w:tcPr>
          <w:p w:rsidR="0087462C" w:rsidRDefault="0087462C" w:rsidP="00BC3EB5">
            <w:pPr>
              <w:pStyle w:val="a7"/>
              <w:spacing w:line="360" w:lineRule="auto"/>
              <w:rPr>
                <w:rFonts w:ascii="宋体" w:eastAsia="宋体" w:hAnsi="宋体" w:cs="Times New Roman"/>
                <w:sz w:val="21"/>
                <w:szCs w:val="21"/>
              </w:rPr>
            </w:pPr>
          </w:p>
        </w:tc>
        <w:tc>
          <w:tcPr>
            <w:tcW w:w="1706" w:type="dxa"/>
            <w:vAlign w:val="center"/>
          </w:tcPr>
          <w:p w:rsidR="0087462C" w:rsidRDefault="0087462C" w:rsidP="00BC3EB5">
            <w:pPr>
              <w:pStyle w:val="a7"/>
              <w:spacing w:line="360" w:lineRule="auto"/>
              <w:rPr>
                <w:rFonts w:ascii="宋体" w:eastAsia="宋体" w:hAnsi="宋体" w:cs="Times New Roman"/>
                <w:sz w:val="21"/>
                <w:szCs w:val="21"/>
              </w:rPr>
            </w:pPr>
          </w:p>
        </w:tc>
      </w:tr>
      <w:tr w:rsidR="0087462C" w:rsidRPr="0096178A" w:rsidTr="00BC3EB5">
        <w:trPr>
          <w:trHeight w:val="680"/>
        </w:trPr>
        <w:tc>
          <w:tcPr>
            <w:tcW w:w="712" w:type="dxa"/>
            <w:vAlign w:val="center"/>
          </w:tcPr>
          <w:p w:rsidR="0087462C" w:rsidRDefault="0087462C" w:rsidP="00BC3EB5">
            <w:pPr>
              <w:pStyle w:val="a7"/>
              <w:spacing w:line="360" w:lineRule="auto"/>
              <w:jc w:val="center"/>
              <w:rPr>
                <w:rFonts w:ascii="宋体" w:eastAsia="宋体" w:hAnsi="宋体" w:cs="宋体"/>
                <w:sz w:val="21"/>
                <w:szCs w:val="21"/>
              </w:rPr>
            </w:pPr>
            <w:r>
              <w:rPr>
                <w:rFonts w:ascii="宋体" w:eastAsia="宋体" w:hAnsi="宋体" w:cs="宋体"/>
                <w:sz w:val="21"/>
                <w:szCs w:val="21"/>
              </w:rPr>
              <w:t>3</w:t>
            </w:r>
          </w:p>
        </w:tc>
        <w:tc>
          <w:tcPr>
            <w:tcW w:w="1808" w:type="dxa"/>
            <w:vAlign w:val="center"/>
          </w:tcPr>
          <w:p w:rsidR="0087462C" w:rsidRDefault="0087462C" w:rsidP="00BC3EB5">
            <w:pPr>
              <w:pStyle w:val="a7"/>
              <w:spacing w:line="360" w:lineRule="auto"/>
              <w:rPr>
                <w:rFonts w:ascii="宋体" w:eastAsia="宋体" w:hAnsi="宋体" w:cs="Times New Roman"/>
                <w:sz w:val="21"/>
                <w:szCs w:val="21"/>
              </w:rPr>
            </w:pPr>
          </w:p>
        </w:tc>
        <w:tc>
          <w:tcPr>
            <w:tcW w:w="3579" w:type="dxa"/>
            <w:vAlign w:val="center"/>
          </w:tcPr>
          <w:p w:rsidR="0087462C" w:rsidRDefault="0087462C" w:rsidP="00BC3EB5">
            <w:pPr>
              <w:pStyle w:val="a7"/>
              <w:spacing w:line="360" w:lineRule="auto"/>
              <w:rPr>
                <w:rFonts w:ascii="宋体" w:eastAsia="宋体" w:hAnsi="宋体" w:cs="Times New Roman"/>
                <w:sz w:val="21"/>
                <w:szCs w:val="21"/>
              </w:rPr>
            </w:pPr>
          </w:p>
        </w:tc>
        <w:tc>
          <w:tcPr>
            <w:tcW w:w="1440" w:type="dxa"/>
            <w:vAlign w:val="center"/>
          </w:tcPr>
          <w:p w:rsidR="0087462C" w:rsidRDefault="0087462C" w:rsidP="00BC3EB5">
            <w:pPr>
              <w:pStyle w:val="a7"/>
              <w:spacing w:line="360" w:lineRule="auto"/>
              <w:rPr>
                <w:rFonts w:ascii="宋体" w:eastAsia="宋体" w:hAnsi="宋体" w:cs="Times New Roman"/>
                <w:sz w:val="21"/>
                <w:szCs w:val="21"/>
              </w:rPr>
            </w:pPr>
          </w:p>
        </w:tc>
        <w:tc>
          <w:tcPr>
            <w:tcW w:w="1706" w:type="dxa"/>
            <w:vAlign w:val="center"/>
          </w:tcPr>
          <w:p w:rsidR="0087462C" w:rsidRDefault="0087462C" w:rsidP="00BC3EB5">
            <w:pPr>
              <w:pStyle w:val="a7"/>
              <w:spacing w:line="360" w:lineRule="auto"/>
              <w:rPr>
                <w:rFonts w:ascii="宋体" w:eastAsia="宋体" w:hAnsi="宋体" w:cs="Times New Roman"/>
                <w:sz w:val="21"/>
                <w:szCs w:val="21"/>
              </w:rPr>
            </w:pPr>
          </w:p>
        </w:tc>
      </w:tr>
      <w:tr w:rsidR="0087462C" w:rsidRPr="0096178A" w:rsidTr="00BC3EB5">
        <w:trPr>
          <w:trHeight w:val="680"/>
        </w:trPr>
        <w:tc>
          <w:tcPr>
            <w:tcW w:w="712" w:type="dxa"/>
            <w:vAlign w:val="center"/>
          </w:tcPr>
          <w:p w:rsidR="0087462C" w:rsidRDefault="0087462C" w:rsidP="00BC3EB5">
            <w:pPr>
              <w:pStyle w:val="a7"/>
              <w:spacing w:line="360" w:lineRule="auto"/>
              <w:jc w:val="center"/>
              <w:rPr>
                <w:rFonts w:ascii="宋体" w:eastAsia="宋体" w:hAnsi="宋体" w:cs="宋体"/>
                <w:sz w:val="21"/>
                <w:szCs w:val="21"/>
              </w:rPr>
            </w:pPr>
            <w:r>
              <w:rPr>
                <w:rFonts w:ascii="宋体" w:eastAsia="宋体" w:hAnsi="宋体" w:cs="宋体"/>
                <w:sz w:val="21"/>
                <w:szCs w:val="21"/>
              </w:rPr>
              <w:t>4</w:t>
            </w:r>
          </w:p>
        </w:tc>
        <w:tc>
          <w:tcPr>
            <w:tcW w:w="1808" w:type="dxa"/>
            <w:vAlign w:val="center"/>
          </w:tcPr>
          <w:p w:rsidR="0087462C" w:rsidRPr="0096178A" w:rsidRDefault="0087462C" w:rsidP="00BC3EB5">
            <w:pPr>
              <w:rPr>
                <w:rFonts w:ascii="宋体"/>
                <w:szCs w:val="21"/>
              </w:rPr>
            </w:pPr>
          </w:p>
        </w:tc>
        <w:tc>
          <w:tcPr>
            <w:tcW w:w="3579" w:type="dxa"/>
            <w:vAlign w:val="center"/>
          </w:tcPr>
          <w:p w:rsidR="0087462C" w:rsidRPr="0096178A" w:rsidRDefault="0087462C" w:rsidP="00BC3EB5">
            <w:pPr>
              <w:rPr>
                <w:rFonts w:ascii="宋体"/>
                <w:szCs w:val="21"/>
              </w:rPr>
            </w:pPr>
          </w:p>
        </w:tc>
        <w:tc>
          <w:tcPr>
            <w:tcW w:w="1440" w:type="dxa"/>
            <w:vAlign w:val="center"/>
          </w:tcPr>
          <w:p w:rsidR="0087462C" w:rsidRPr="0096178A" w:rsidRDefault="0087462C" w:rsidP="00BC3EB5">
            <w:pPr>
              <w:rPr>
                <w:rFonts w:ascii="宋体"/>
                <w:szCs w:val="21"/>
              </w:rPr>
            </w:pPr>
          </w:p>
        </w:tc>
        <w:tc>
          <w:tcPr>
            <w:tcW w:w="1706" w:type="dxa"/>
            <w:vAlign w:val="center"/>
          </w:tcPr>
          <w:p w:rsidR="0087462C" w:rsidRPr="0096178A" w:rsidRDefault="0087462C" w:rsidP="00BC3EB5">
            <w:pPr>
              <w:rPr>
                <w:rFonts w:ascii="宋体"/>
                <w:szCs w:val="21"/>
              </w:rPr>
            </w:pPr>
          </w:p>
        </w:tc>
      </w:tr>
      <w:tr w:rsidR="0087462C" w:rsidRPr="0096178A" w:rsidTr="00BC3EB5">
        <w:trPr>
          <w:trHeight w:val="680"/>
        </w:trPr>
        <w:tc>
          <w:tcPr>
            <w:tcW w:w="712" w:type="dxa"/>
            <w:vAlign w:val="center"/>
          </w:tcPr>
          <w:p w:rsidR="0087462C" w:rsidRDefault="0087462C" w:rsidP="00BC3EB5">
            <w:pPr>
              <w:pStyle w:val="a7"/>
              <w:spacing w:line="360" w:lineRule="auto"/>
              <w:jc w:val="center"/>
              <w:rPr>
                <w:rFonts w:ascii="宋体" w:eastAsia="宋体" w:hAnsi="宋体" w:cs="Times New Roman"/>
                <w:sz w:val="21"/>
                <w:szCs w:val="21"/>
              </w:rPr>
            </w:pPr>
            <w:r>
              <w:rPr>
                <w:rFonts w:ascii="宋体" w:eastAsia="宋体" w:hAnsi="宋体" w:cs="宋体" w:hint="eastAsia"/>
                <w:sz w:val="21"/>
                <w:szCs w:val="21"/>
              </w:rPr>
              <w:t>……</w:t>
            </w:r>
          </w:p>
        </w:tc>
        <w:tc>
          <w:tcPr>
            <w:tcW w:w="1808" w:type="dxa"/>
            <w:vAlign w:val="center"/>
          </w:tcPr>
          <w:p w:rsidR="0087462C" w:rsidRPr="0096178A" w:rsidRDefault="0087462C" w:rsidP="00BC3EB5">
            <w:pPr>
              <w:rPr>
                <w:rFonts w:ascii="宋体"/>
                <w:szCs w:val="21"/>
              </w:rPr>
            </w:pPr>
          </w:p>
        </w:tc>
        <w:tc>
          <w:tcPr>
            <w:tcW w:w="3579" w:type="dxa"/>
            <w:vAlign w:val="center"/>
          </w:tcPr>
          <w:p w:rsidR="0087462C" w:rsidRPr="0096178A" w:rsidRDefault="0087462C" w:rsidP="00BC3EB5">
            <w:pPr>
              <w:rPr>
                <w:rFonts w:ascii="宋体"/>
                <w:szCs w:val="21"/>
              </w:rPr>
            </w:pPr>
          </w:p>
        </w:tc>
        <w:tc>
          <w:tcPr>
            <w:tcW w:w="1440" w:type="dxa"/>
            <w:vAlign w:val="center"/>
          </w:tcPr>
          <w:p w:rsidR="0087462C" w:rsidRPr="0096178A" w:rsidRDefault="0087462C" w:rsidP="00BC3EB5">
            <w:pPr>
              <w:rPr>
                <w:rFonts w:ascii="宋体"/>
                <w:szCs w:val="21"/>
              </w:rPr>
            </w:pPr>
          </w:p>
        </w:tc>
        <w:tc>
          <w:tcPr>
            <w:tcW w:w="1706" w:type="dxa"/>
            <w:vAlign w:val="center"/>
          </w:tcPr>
          <w:p w:rsidR="0087462C" w:rsidRPr="0096178A" w:rsidRDefault="0087462C" w:rsidP="00BC3EB5">
            <w:pPr>
              <w:rPr>
                <w:rFonts w:ascii="宋体"/>
                <w:szCs w:val="21"/>
              </w:rPr>
            </w:pPr>
          </w:p>
        </w:tc>
      </w:tr>
    </w:tbl>
    <w:p w:rsidR="0087462C" w:rsidRDefault="0087462C" w:rsidP="0087462C">
      <w:pPr>
        <w:autoSpaceDE w:val="0"/>
        <w:autoSpaceDN w:val="0"/>
        <w:adjustRightInd w:val="0"/>
        <w:spacing w:line="480" w:lineRule="auto"/>
        <w:rPr>
          <w:rFonts w:ascii="宋体" w:hAnsi="宋体" w:cs="宋体"/>
          <w:sz w:val="24"/>
          <w:lang w:val="zh-CN"/>
        </w:rPr>
      </w:pPr>
      <w:r>
        <w:rPr>
          <w:rFonts w:ascii="宋体" w:hAnsi="宋体" w:cs="宋体" w:hint="eastAsia"/>
          <w:sz w:val="24"/>
          <w:lang w:val="zh-CN"/>
        </w:rPr>
        <w:t>投标人名称（并加盖公章）：</w:t>
      </w:r>
    </w:p>
    <w:p w:rsidR="0087462C" w:rsidRDefault="0087462C" w:rsidP="0087462C">
      <w:pPr>
        <w:autoSpaceDE w:val="0"/>
        <w:autoSpaceDN w:val="0"/>
        <w:adjustRightInd w:val="0"/>
        <w:spacing w:line="480" w:lineRule="auto"/>
        <w:rPr>
          <w:rFonts w:ascii="宋体" w:hAnsi="宋体" w:cs="宋体"/>
          <w:szCs w:val="21"/>
          <w:lang w:val="zh-CN"/>
        </w:rPr>
      </w:pPr>
      <w:r>
        <w:rPr>
          <w:rFonts w:ascii="宋体" w:hAnsi="宋体" w:cs="宋体" w:hint="eastAsia"/>
          <w:sz w:val="24"/>
          <w:lang w:val="zh-CN"/>
        </w:rPr>
        <w:t>（此表投标人如无业绩可不提供）</w:t>
      </w:r>
    </w:p>
    <w:p w:rsidR="0087462C" w:rsidRDefault="0087462C" w:rsidP="0087462C">
      <w:pPr>
        <w:autoSpaceDE w:val="0"/>
        <w:autoSpaceDN w:val="0"/>
        <w:adjustRightInd w:val="0"/>
        <w:spacing w:line="480" w:lineRule="auto"/>
        <w:rPr>
          <w:rFonts w:ascii="宋体" w:hAnsi="宋体" w:cs="宋体"/>
          <w:szCs w:val="21"/>
          <w:lang w:val="zh-CN"/>
        </w:rPr>
      </w:pPr>
    </w:p>
    <w:p w:rsidR="0087462C" w:rsidRDefault="0087462C" w:rsidP="0087462C">
      <w:pPr>
        <w:autoSpaceDE w:val="0"/>
        <w:autoSpaceDN w:val="0"/>
        <w:adjustRightInd w:val="0"/>
        <w:spacing w:line="480" w:lineRule="auto"/>
        <w:rPr>
          <w:rFonts w:ascii="宋体" w:hAnsi="宋体" w:cs="宋体"/>
          <w:sz w:val="24"/>
          <w:lang w:val="zh-CN"/>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r>
        <w:rPr>
          <w:rFonts w:ascii="宋体" w:hAnsi="宋体" w:hint="eastAsia"/>
          <w:b/>
          <w:bCs/>
          <w:color w:val="000000"/>
          <w:sz w:val="24"/>
        </w:rPr>
        <w:t>5.5 售后服务方案</w:t>
      </w: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rPr>
          <w:rFonts w:ascii="宋体" w:hAnsi="宋体" w:cs="宋体"/>
          <w:szCs w:val="21"/>
          <w:lang w:val="zh-CN"/>
        </w:rPr>
      </w:pPr>
      <w:r>
        <w:rPr>
          <w:rFonts w:ascii="宋体" w:hAnsi="宋体" w:cs="宋体" w:hint="eastAsia"/>
          <w:szCs w:val="21"/>
          <w:lang w:val="zh-CN"/>
        </w:rPr>
        <w:t>（投标人根据招标文件要求自行编制）</w:t>
      </w: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36"/>
          <w:szCs w:val="36"/>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r>
        <w:rPr>
          <w:rFonts w:ascii="宋体" w:hAnsi="宋体" w:hint="eastAsia"/>
          <w:b/>
          <w:bCs/>
          <w:color w:val="000000"/>
          <w:sz w:val="24"/>
        </w:rPr>
        <w:t>5.6“节能产品政府采购品目清单”强制节能产品情况</w:t>
      </w:r>
    </w:p>
    <w:p w:rsidR="0087462C" w:rsidRDefault="0087462C" w:rsidP="0087462C">
      <w:pPr>
        <w:autoSpaceDE w:val="0"/>
        <w:autoSpaceDN w:val="0"/>
        <w:adjustRightInd w:val="0"/>
        <w:spacing w:line="360" w:lineRule="auto"/>
        <w:jc w:val="center"/>
        <w:outlineLvl w:val="0"/>
        <w:rPr>
          <w:rFonts w:ascii="宋体" w:hAnsi="宋体"/>
          <w:b/>
          <w:bCs/>
          <w:color w:val="000000"/>
          <w:sz w:val="28"/>
          <w:szCs w:val="28"/>
        </w:rPr>
      </w:pPr>
    </w:p>
    <w:p w:rsidR="0087462C" w:rsidRDefault="0087462C" w:rsidP="00092E1A">
      <w:pPr>
        <w:spacing w:before="50" w:afterLines="50" w:line="360" w:lineRule="auto"/>
        <w:contextualSpacing/>
        <w:jc w:val="left"/>
        <w:rPr>
          <w:rFonts w:ascii="宋体" w:hAnsi="宋体"/>
          <w:color w:val="000000"/>
          <w:szCs w:val="21"/>
        </w:rPr>
      </w:pPr>
      <w:r>
        <w:rPr>
          <w:rFonts w:ascii="宋体" w:hAnsi="宋体" w:hint="eastAsia"/>
          <w:color w:val="000000"/>
          <w:szCs w:val="21"/>
        </w:rPr>
        <w:t>项目编号：</w:t>
      </w:r>
    </w:p>
    <w:p w:rsidR="0087462C" w:rsidRDefault="0087462C" w:rsidP="0087462C">
      <w:pPr>
        <w:tabs>
          <w:tab w:val="left" w:pos="1800"/>
          <w:tab w:val="left" w:pos="5580"/>
        </w:tabs>
        <w:spacing w:line="360" w:lineRule="auto"/>
        <w:rPr>
          <w:rFonts w:ascii="宋体" w:hAnsi="宋体"/>
          <w:color w:val="000000"/>
          <w:szCs w:val="21"/>
        </w:rPr>
      </w:pPr>
      <w:r>
        <w:rPr>
          <w:rFonts w:ascii="宋体" w:hAnsi="宋体" w:hint="eastAsia"/>
          <w:color w:val="000000"/>
          <w:szCs w:val="21"/>
        </w:rPr>
        <w:t>项目名称：</w:t>
      </w:r>
    </w:p>
    <w:p w:rsidR="0087462C" w:rsidRDefault="0087462C" w:rsidP="0087462C">
      <w:pPr>
        <w:tabs>
          <w:tab w:val="left" w:pos="1800"/>
          <w:tab w:val="left" w:pos="5580"/>
        </w:tabs>
        <w:spacing w:line="360" w:lineRule="auto"/>
        <w:rPr>
          <w:rFonts w:ascii="宋体" w:hAnsi="宋体"/>
          <w:szCs w:val="21"/>
        </w:rPr>
      </w:pPr>
    </w:p>
    <w:tbl>
      <w:tblPr>
        <w:tblW w:w="51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79"/>
        <w:gridCol w:w="1511"/>
        <w:gridCol w:w="1669"/>
        <w:gridCol w:w="1363"/>
        <w:gridCol w:w="1812"/>
        <w:gridCol w:w="1759"/>
        <w:gridCol w:w="1558"/>
      </w:tblGrid>
      <w:tr w:rsidR="0087462C" w:rsidRPr="0096178A" w:rsidTr="00BC3EB5">
        <w:trPr>
          <w:trHeight w:val="225"/>
          <w:tblHeader/>
        </w:trPr>
        <w:tc>
          <w:tcPr>
            <w:tcW w:w="282"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序号</w:t>
            </w:r>
          </w:p>
        </w:tc>
        <w:tc>
          <w:tcPr>
            <w:tcW w:w="737"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产品名称</w:t>
            </w:r>
          </w:p>
        </w:tc>
        <w:tc>
          <w:tcPr>
            <w:tcW w:w="814"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品牌</w:t>
            </w:r>
          </w:p>
        </w:tc>
        <w:tc>
          <w:tcPr>
            <w:tcW w:w="665"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产品型号</w:t>
            </w:r>
          </w:p>
        </w:tc>
        <w:tc>
          <w:tcPr>
            <w:tcW w:w="884"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认证证书编号</w:t>
            </w:r>
          </w:p>
        </w:tc>
        <w:tc>
          <w:tcPr>
            <w:tcW w:w="858"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证书有效期</w:t>
            </w:r>
          </w:p>
        </w:tc>
        <w:tc>
          <w:tcPr>
            <w:tcW w:w="760"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认证机构</w:t>
            </w:r>
          </w:p>
        </w:tc>
      </w:tr>
      <w:tr w:rsidR="0087462C" w:rsidRPr="0096178A" w:rsidTr="00BC3EB5">
        <w:trPr>
          <w:trHeight w:val="851"/>
        </w:trPr>
        <w:tc>
          <w:tcPr>
            <w:tcW w:w="282" w:type="pct"/>
            <w:vAlign w:val="center"/>
          </w:tcPr>
          <w:p w:rsidR="0087462C" w:rsidRDefault="0087462C" w:rsidP="00BC3EB5">
            <w:pPr>
              <w:pStyle w:val="a7"/>
              <w:spacing w:line="360" w:lineRule="auto"/>
              <w:jc w:val="center"/>
              <w:rPr>
                <w:rFonts w:ascii="宋体" w:eastAsia="宋体" w:hAnsi="宋体" w:cs="Times New Roman"/>
                <w:sz w:val="21"/>
                <w:szCs w:val="21"/>
              </w:rPr>
            </w:pPr>
            <w:r>
              <w:rPr>
                <w:rFonts w:ascii="宋体" w:eastAsia="宋体" w:hAnsi="宋体" w:cs="Times New Roman" w:hint="eastAsia"/>
                <w:sz w:val="21"/>
                <w:szCs w:val="21"/>
              </w:rPr>
              <w:t>1</w:t>
            </w:r>
          </w:p>
        </w:tc>
        <w:tc>
          <w:tcPr>
            <w:tcW w:w="737" w:type="pct"/>
            <w:vAlign w:val="center"/>
          </w:tcPr>
          <w:p w:rsidR="0087462C" w:rsidRDefault="0087462C" w:rsidP="00BC3EB5">
            <w:pPr>
              <w:pStyle w:val="a7"/>
              <w:spacing w:line="360" w:lineRule="auto"/>
              <w:rPr>
                <w:rFonts w:ascii="宋体" w:eastAsia="宋体" w:hAnsi="宋体" w:cs="Times New Roman"/>
                <w:sz w:val="21"/>
                <w:szCs w:val="21"/>
              </w:rPr>
            </w:pPr>
          </w:p>
        </w:tc>
        <w:tc>
          <w:tcPr>
            <w:tcW w:w="814" w:type="pct"/>
            <w:vAlign w:val="center"/>
          </w:tcPr>
          <w:p w:rsidR="0087462C" w:rsidRDefault="0087462C" w:rsidP="00BC3EB5">
            <w:pPr>
              <w:pStyle w:val="a7"/>
              <w:spacing w:line="360" w:lineRule="auto"/>
              <w:rPr>
                <w:rFonts w:ascii="宋体" w:eastAsia="宋体" w:hAnsi="宋体" w:cs="Times New Roman"/>
                <w:sz w:val="21"/>
                <w:szCs w:val="21"/>
              </w:rPr>
            </w:pPr>
          </w:p>
        </w:tc>
        <w:tc>
          <w:tcPr>
            <w:tcW w:w="665" w:type="pct"/>
          </w:tcPr>
          <w:p w:rsidR="0087462C" w:rsidRDefault="0087462C" w:rsidP="00BC3EB5">
            <w:pPr>
              <w:pStyle w:val="a7"/>
              <w:spacing w:line="360" w:lineRule="auto"/>
              <w:rPr>
                <w:rFonts w:ascii="宋体" w:eastAsia="宋体" w:hAnsi="宋体" w:cs="Times New Roman"/>
                <w:sz w:val="21"/>
                <w:szCs w:val="21"/>
              </w:rPr>
            </w:pPr>
          </w:p>
        </w:tc>
        <w:tc>
          <w:tcPr>
            <w:tcW w:w="884" w:type="pct"/>
          </w:tcPr>
          <w:p w:rsidR="0087462C" w:rsidRDefault="0087462C" w:rsidP="00BC3EB5">
            <w:pPr>
              <w:pStyle w:val="a7"/>
              <w:spacing w:line="360" w:lineRule="auto"/>
              <w:rPr>
                <w:rFonts w:ascii="宋体" w:eastAsia="宋体" w:hAnsi="宋体" w:cs="Times New Roman"/>
                <w:sz w:val="21"/>
                <w:szCs w:val="21"/>
              </w:rPr>
            </w:pPr>
          </w:p>
        </w:tc>
        <w:tc>
          <w:tcPr>
            <w:tcW w:w="858" w:type="pct"/>
          </w:tcPr>
          <w:p w:rsidR="0087462C" w:rsidRDefault="0087462C" w:rsidP="00BC3EB5">
            <w:pPr>
              <w:pStyle w:val="a7"/>
              <w:spacing w:line="360" w:lineRule="auto"/>
              <w:rPr>
                <w:rFonts w:ascii="宋体" w:eastAsia="宋体" w:hAnsi="宋体" w:cs="Times New Roman"/>
                <w:sz w:val="21"/>
                <w:szCs w:val="21"/>
              </w:rPr>
            </w:pPr>
          </w:p>
        </w:tc>
        <w:tc>
          <w:tcPr>
            <w:tcW w:w="760" w:type="pct"/>
          </w:tcPr>
          <w:p w:rsidR="0087462C" w:rsidRDefault="0087462C" w:rsidP="00BC3EB5">
            <w:pPr>
              <w:pStyle w:val="a7"/>
              <w:spacing w:line="360" w:lineRule="auto"/>
              <w:rPr>
                <w:rFonts w:ascii="宋体" w:eastAsia="宋体" w:hAnsi="宋体" w:cs="Times New Roman"/>
                <w:sz w:val="21"/>
                <w:szCs w:val="21"/>
              </w:rPr>
            </w:pPr>
          </w:p>
        </w:tc>
      </w:tr>
      <w:tr w:rsidR="0087462C" w:rsidRPr="0096178A" w:rsidTr="00BC3EB5">
        <w:trPr>
          <w:trHeight w:val="851"/>
        </w:trPr>
        <w:tc>
          <w:tcPr>
            <w:tcW w:w="282" w:type="pct"/>
            <w:vAlign w:val="center"/>
          </w:tcPr>
          <w:p w:rsidR="0087462C" w:rsidRDefault="0087462C" w:rsidP="00BC3EB5">
            <w:pPr>
              <w:pStyle w:val="a7"/>
              <w:spacing w:line="360" w:lineRule="auto"/>
              <w:jc w:val="center"/>
              <w:rPr>
                <w:rFonts w:ascii="宋体" w:eastAsia="宋体" w:hAnsi="宋体" w:cs="Times New Roman"/>
                <w:sz w:val="21"/>
                <w:szCs w:val="21"/>
              </w:rPr>
            </w:pPr>
            <w:r>
              <w:rPr>
                <w:rFonts w:ascii="宋体" w:eastAsia="宋体" w:hAnsi="宋体" w:cs="Times New Roman" w:hint="eastAsia"/>
                <w:sz w:val="21"/>
                <w:szCs w:val="21"/>
              </w:rPr>
              <w:t>2</w:t>
            </w:r>
          </w:p>
        </w:tc>
        <w:tc>
          <w:tcPr>
            <w:tcW w:w="737" w:type="pct"/>
            <w:vAlign w:val="center"/>
          </w:tcPr>
          <w:p w:rsidR="0087462C" w:rsidRDefault="0087462C" w:rsidP="00BC3EB5">
            <w:pPr>
              <w:pStyle w:val="a7"/>
              <w:spacing w:line="360" w:lineRule="auto"/>
              <w:rPr>
                <w:rFonts w:ascii="宋体" w:eastAsia="宋体" w:hAnsi="宋体" w:cs="Times New Roman"/>
                <w:sz w:val="21"/>
                <w:szCs w:val="21"/>
              </w:rPr>
            </w:pPr>
          </w:p>
        </w:tc>
        <w:tc>
          <w:tcPr>
            <w:tcW w:w="814" w:type="pct"/>
            <w:vAlign w:val="center"/>
          </w:tcPr>
          <w:p w:rsidR="0087462C" w:rsidRDefault="0087462C" w:rsidP="00BC3EB5">
            <w:pPr>
              <w:pStyle w:val="a7"/>
              <w:spacing w:line="360" w:lineRule="auto"/>
              <w:rPr>
                <w:rFonts w:ascii="宋体" w:eastAsia="宋体" w:hAnsi="宋体" w:cs="Times New Roman"/>
                <w:sz w:val="21"/>
                <w:szCs w:val="21"/>
              </w:rPr>
            </w:pPr>
          </w:p>
        </w:tc>
        <w:tc>
          <w:tcPr>
            <w:tcW w:w="665" w:type="pct"/>
          </w:tcPr>
          <w:p w:rsidR="0087462C" w:rsidRDefault="0087462C" w:rsidP="00BC3EB5">
            <w:pPr>
              <w:pStyle w:val="a7"/>
              <w:spacing w:line="360" w:lineRule="auto"/>
              <w:rPr>
                <w:rFonts w:ascii="宋体" w:eastAsia="宋体" w:hAnsi="宋体" w:cs="Times New Roman"/>
                <w:sz w:val="21"/>
                <w:szCs w:val="21"/>
              </w:rPr>
            </w:pPr>
          </w:p>
        </w:tc>
        <w:tc>
          <w:tcPr>
            <w:tcW w:w="884" w:type="pct"/>
          </w:tcPr>
          <w:p w:rsidR="0087462C" w:rsidRDefault="0087462C" w:rsidP="00BC3EB5">
            <w:pPr>
              <w:pStyle w:val="a7"/>
              <w:spacing w:line="360" w:lineRule="auto"/>
              <w:rPr>
                <w:rFonts w:ascii="宋体" w:eastAsia="宋体" w:hAnsi="宋体" w:cs="Times New Roman"/>
                <w:sz w:val="21"/>
                <w:szCs w:val="21"/>
              </w:rPr>
            </w:pPr>
          </w:p>
        </w:tc>
        <w:tc>
          <w:tcPr>
            <w:tcW w:w="858" w:type="pct"/>
          </w:tcPr>
          <w:p w:rsidR="0087462C" w:rsidRDefault="0087462C" w:rsidP="00BC3EB5">
            <w:pPr>
              <w:pStyle w:val="a7"/>
              <w:spacing w:line="360" w:lineRule="auto"/>
              <w:rPr>
                <w:rFonts w:ascii="宋体" w:eastAsia="宋体" w:hAnsi="宋体" w:cs="Times New Roman"/>
                <w:sz w:val="21"/>
                <w:szCs w:val="21"/>
              </w:rPr>
            </w:pPr>
          </w:p>
        </w:tc>
        <w:tc>
          <w:tcPr>
            <w:tcW w:w="760" w:type="pct"/>
          </w:tcPr>
          <w:p w:rsidR="0087462C" w:rsidRDefault="0087462C" w:rsidP="00BC3EB5">
            <w:pPr>
              <w:pStyle w:val="a7"/>
              <w:spacing w:line="360" w:lineRule="auto"/>
              <w:rPr>
                <w:rFonts w:ascii="宋体" w:eastAsia="宋体" w:hAnsi="宋体" w:cs="Times New Roman"/>
                <w:sz w:val="21"/>
                <w:szCs w:val="21"/>
              </w:rPr>
            </w:pPr>
          </w:p>
        </w:tc>
      </w:tr>
      <w:tr w:rsidR="0087462C" w:rsidRPr="0096178A" w:rsidTr="00BC3EB5">
        <w:trPr>
          <w:trHeight w:val="851"/>
        </w:trPr>
        <w:tc>
          <w:tcPr>
            <w:tcW w:w="282" w:type="pct"/>
            <w:vAlign w:val="center"/>
          </w:tcPr>
          <w:p w:rsidR="0087462C" w:rsidRDefault="0087462C" w:rsidP="00BC3EB5">
            <w:pPr>
              <w:pStyle w:val="a7"/>
              <w:spacing w:line="360" w:lineRule="auto"/>
              <w:jc w:val="center"/>
              <w:rPr>
                <w:rFonts w:ascii="宋体" w:eastAsia="宋体" w:hAnsi="宋体" w:cs="Times New Roman"/>
                <w:sz w:val="21"/>
                <w:szCs w:val="21"/>
              </w:rPr>
            </w:pPr>
            <w:r>
              <w:rPr>
                <w:rFonts w:ascii="宋体" w:eastAsia="宋体" w:hAnsi="宋体" w:cs="宋体" w:hint="eastAsia"/>
                <w:sz w:val="21"/>
                <w:szCs w:val="21"/>
              </w:rPr>
              <w:t>…</w:t>
            </w:r>
          </w:p>
        </w:tc>
        <w:tc>
          <w:tcPr>
            <w:tcW w:w="737" w:type="pct"/>
            <w:vAlign w:val="center"/>
          </w:tcPr>
          <w:p w:rsidR="0087462C" w:rsidRDefault="0087462C" w:rsidP="00BC3EB5">
            <w:pPr>
              <w:pStyle w:val="a7"/>
              <w:spacing w:line="360" w:lineRule="auto"/>
              <w:rPr>
                <w:rFonts w:ascii="宋体" w:eastAsia="宋体" w:hAnsi="宋体" w:cs="Times New Roman"/>
                <w:sz w:val="21"/>
                <w:szCs w:val="21"/>
              </w:rPr>
            </w:pPr>
          </w:p>
        </w:tc>
        <w:tc>
          <w:tcPr>
            <w:tcW w:w="814" w:type="pct"/>
            <w:vAlign w:val="center"/>
          </w:tcPr>
          <w:p w:rsidR="0087462C" w:rsidRDefault="0087462C" w:rsidP="00BC3EB5">
            <w:pPr>
              <w:pStyle w:val="a7"/>
              <w:spacing w:line="360" w:lineRule="auto"/>
              <w:rPr>
                <w:rFonts w:ascii="宋体" w:eastAsia="宋体" w:hAnsi="宋体" w:cs="Times New Roman"/>
                <w:sz w:val="21"/>
                <w:szCs w:val="21"/>
              </w:rPr>
            </w:pPr>
          </w:p>
        </w:tc>
        <w:tc>
          <w:tcPr>
            <w:tcW w:w="665" w:type="pct"/>
          </w:tcPr>
          <w:p w:rsidR="0087462C" w:rsidRDefault="0087462C" w:rsidP="00BC3EB5">
            <w:pPr>
              <w:pStyle w:val="a7"/>
              <w:spacing w:line="360" w:lineRule="auto"/>
              <w:rPr>
                <w:rFonts w:ascii="宋体" w:eastAsia="宋体" w:hAnsi="宋体" w:cs="Times New Roman"/>
                <w:sz w:val="21"/>
                <w:szCs w:val="21"/>
              </w:rPr>
            </w:pPr>
          </w:p>
        </w:tc>
        <w:tc>
          <w:tcPr>
            <w:tcW w:w="884" w:type="pct"/>
          </w:tcPr>
          <w:p w:rsidR="0087462C" w:rsidRDefault="0087462C" w:rsidP="00BC3EB5">
            <w:pPr>
              <w:pStyle w:val="a7"/>
              <w:spacing w:line="360" w:lineRule="auto"/>
              <w:rPr>
                <w:rFonts w:ascii="宋体" w:eastAsia="宋体" w:hAnsi="宋体" w:cs="Times New Roman"/>
                <w:sz w:val="21"/>
                <w:szCs w:val="21"/>
              </w:rPr>
            </w:pPr>
          </w:p>
        </w:tc>
        <w:tc>
          <w:tcPr>
            <w:tcW w:w="858" w:type="pct"/>
          </w:tcPr>
          <w:p w:rsidR="0087462C" w:rsidRDefault="0087462C" w:rsidP="00BC3EB5">
            <w:pPr>
              <w:pStyle w:val="a7"/>
              <w:spacing w:line="360" w:lineRule="auto"/>
              <w:rPr>
                <w:rFonts w:ascii="宋体" w:eastAsia="宋体" w:hAnsi="宋体" w:cs="Times New Roman"/>
                <w:sz w:val="21"/>
                <w:szCs w:val="21"/>
              </w:rPr>
            </w:pPr>
          </w:p>
        </w:tc>
        <w:tc>
          <w:tcPr>
            <w:tcW w:w="760" w:type="pct"/>
          </w:tcPr>
          <w:p w:rsidR="0087462C" w:rsidRDefault="0087462C" w:rsidP="00BC3EB5">
            <w:pPr>
              <w:pStyle w:val="a7"/>
              <w:spacing w:line="360" w:lineRule="auto"/>
              <w:rPr>
                <w:rFonts w:ascii="宋体" w:eastAsia="宋体" w:hAnsi="宋体" w:cs="Times New Roman"/>
                <w:sz w:val="21"/>
                <w:szCs w:val="21"/>
              </w:rPr>
            </w:pPr>
          </w:p>
        </w:tc>
      </w:tr>
    </w:tbl>
    <w:p w:rsidR="0087462C" w:rsidRPr="00674726" w:rsidRDefault="0087462C" w:rsidP="0087462C">
      <w:pPr>
        <w:autoSpaceDE w:val="0"/>
        <w:autoSpaceDN w:val="0"/>
        <w:adjustRightInd w:val="0"/>
        <w:spacing w:line="480" w:lineRule="auto"/>
        <w:rPr>
          <w:rFonts w:ascii="宋体" w:hAnsi="宋体" w:cs="宋体"/>
          <w:szCs w:val="21"/>
          <w:lang w:val="zh-CN"/>
        </w:rPr>
      </w:pPr>
      <w:r>
        <w:rPr>
          <w:rFonts w:ascii="宋体" w:hAnsi="宋体" w:cs="宋体" w:hint="eastAsia"/>
          <w:sz w:val="24"/>
          <w:lang w:val="zh-CN"/>
        </w:rPr>
        <w:t>投标人名称（并加盖公章）：</w:t>
      </w:r>
      <w:r w:rsidRPr="00674726">
        <w:rPr>
          <w:rFonts w:ascii="宋体" w:hAnsi="宋体" w:cs="宋体"/>
          <w:szCs w:val="21"/>
          <w:lang w:val="zh-CN"/>
        </w:rPr>
        <w:t xml:space="preserve"> </w:t>
      </w:r>
    </w:p>
    <w:p w:rsidR="0087462C" w:rsidRPr="00674726" w:rsidRDefault="0087462C" w:rsidP="0087462C">
      <w:pPr>
        <w:snapToGrid w:val="0"/>
        <w:spacing w:line="500" w:lineRule="exact"/>
        <w:rPr>
          <w:rFonts w:ascii="宋体" w:hAnsi="宋体" w:cs="宋体"/>
          <w:szCs w:val="21"/>
          <w:lang w:val="zh-CN"/>
        </w:rPr>
      </w:pPr>
    </w:p>
    <w:p w:rsidR="0087462C" w:rsidRDefault="0087462C" w:rsidP="0087462C">
      <w:pPr>
        <w:rPr>
          <w:rFonts w:ascii="宋体" w:hAnsi="宋体" w:cs="宋体"/>
          <w:szCs w:val="21"/>
          <w:lang w:val="zh-CN"/>
        </w:rPr>
      </w:pPr>
      <w:r w:rsidRPr="00674726">
        <w:rPr>
          <w:rFonts w:ascii="宋体" w:hAnsi="宋体" w:cs="宋体" w:hint="eastAsia"/>
          <w:szCs w:val="21"/>
          <w:lang w:val="zh-CN"/>
        </w:rPr>
        <w:t>说明：所投产品节能</w:t>
      </w:r>
      <w:r>
        <w:rPr>
          <w:rFonts w:ascii="宋体" w:hAnsi="宋体" w:cs="宋体" w:hint="eastAsia"/>
          <w:szCs w:val="21"/>
          <w:lang w:val="zh-CN"/>
        </w:rPr>
        <w:t>认证证书须</w:t>
      </w:r>
      <w:r w:rsidRPr="00674726">
        <w:rPr>
          <w:rFonts w:ascii="宋体" w:hAnsi="宋体" w:cs="宋体" w:hint="eastAsia"/>
          <w:szCs w:val="21"/>
          <w:lang w:val="zh-CN"/>
        </w:rPr>
        <w:t>附后。</w:t>
      </w: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r>
        <w:rPr>
          <w:rFonts w:ascii="宋体" w:hAnsi="宋体" w:hint="eastAsia"/>
          <w:b/>
          <w:bCs/>
          <w:color w:val="000000"/>
          <w:sz w:val="24"/>
        </w:rPr>
        <w:lastRenderedPageBreak/>
        <w:t>5.7“节能产品政府采购品目清单”优先采购节能产品情况</w:t>
      </w:r>
    </w:p>
    <w:p w:rsidR="0087462C" w:rsidRDefault="0087462C" w:rsidP="0087462C">
      <w:pPr>
        <w:autoSpaceDE w:val="0"/>
        <w:autoSpaceDN w:val="0"/>
        <w:adjustRightInd w:val="0"/>
        <w:spacing w:line="360" w:lineRule="auto"/>
        <w:jc w:val="center"/>
        <w:outlineLvl w:val="0"/>
        <w:rPr>
          <w:rFonts w:ascii="宋体" w:hAnsi="宋体"/>
          <w:b/>
          <w:bCs/>
          <w:color w:val="000000"/>
          <w:sz w:val="28"/>
          <w:szCs w:val="28"/>
        </w:rPr>
      </w:pPr>
    </w:p>
    <w:p w:rsidR="0087462C" w:rsidRDefault="0087462C" w:rsidP="00092E1A">
      <w:pPr>
        <w:spacing w:before="50" w:afterLines="50" w:line="360" w:lineRule="auto"/>
        <w:contextualSpacing/>
        <w:jc w:val="left"/>
        <w:rPr>
          <w:rFonts w:ascii="宋体" w:hAnsi="宋体"/>
          <w:color w:val="000000"/>
          <w:szCs w:val="21"/>
        </w:rPr>
      </w:pPr>
      <w:r>
        <w:rPr>
          <w:rFonts w:ascii="宋体" w:hAnsi="宋体" w:hint="eastAsia"/>
          <w:color w:val="000000"/>
          <w:szCs w:val="21"/>
        </w:rPr>
        <w:t>项目编号：</w:t>
      </w:r>
    </w:p>
    <w:p w:rsidR="0087462C" w:rsidRDefault="0087462C" w:rsidP="0087462C">
      <w:pPr>
        <w:tabs>
          <w:tab w:val="left" w:pos="1800"/>
          <w:tab w:val="left" w:pos="5580"/>
        </w:tabs>
        <w:spacing w:line="360" w:lineRule="auto"/>
        <w:rPr>
          <w:rFonts w:ascii="宋体" w:hAnsi="宋体"/>
          <w:color w:val="000000"/>
          <w:szCs w:val="21"/>
        </w:rPr>
      </w:pPr>
      <w:r>
        <w:rPr>
          <w:rFonts w:ascii="宋体" w:hAnsi="宋体" w:hint="eastAsia"/>
          <w:color w:val="000000"/>
          <w:szCs w:val="21"/>
        </w:rPr>
        <w:t>项目名称：</w:t>
      </w:r>
    </w:p>
    <w:p w:rsidR="0087462C" w:rsidRDefault="0087462C" w:rsidP="0087462C">
      <w:pPr>
        <w:tabs>
          <w:tab w:val="left" w:pos="1800"/>
          <w:tab w:val="left" w:pos="5580"/>
        </w:tabs>
        <w:spacing w:line="360" w:lineRule="auto"/>
        <w:rPr>
          <w:rFonts w:ascii="宋体" w:hAnsi="宋体"/>
          <w:szCs w:val="21"/>
        </w:rPr>
      </w:pPr>
    </w:p>
    <w:tbl>
      <w:tblPr>
        <w:tblW w:w="51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79"/>
        <w:gridCol w:w="1511"/>
        <w:gridCol w:w="1669"/>
        <w:gridCol w:w="1363"/>
        <w:gridCol w:w="1812"/>
        <w:gridCol w:w="1759"/>
        <w:gridCol w:w="1558"/>
      </w:tblGrid>
      <w:tr w:rsidR="0087462C" w:rsidRPr="0096178A" w:rsidTr="00BC3EB5">
        <w:trPr>
          <w:trHeight w:val="225"/>
          <w:tblHeader/>
        </w:trPr>
        <w:tc>
          <w:tcPr>
            <w:tcW w:w="282"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序号</w:t>
            </w:r>
          </w:p>
        </w:tc>
        <w:tc>
          <w:tcPr>
            <w:tcW w:w="737"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产品名称</w:t>
            </w:r>
          </w:p>
        </w:tc>
        <w:tc>
          <w:tcPr>
            <w:tcW w:w="814"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品牌</w:t>
            </w:r>
          </w:p>
        </w:tc>
        <w:tc>
          <w:tcPr>
            <w:tcW w:w="665"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产品型号</w:t>
            </w:r>
          </w:p>
        </w:tc>
        <w:tc>
          <w:tcPr>
            <w:tcW w:w="884"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认证证书编号</w:t>
            </w:r>
          </w:p>
        </w:tc>
        <w:tc>
          <w:tcPr>
            <w:tcW w:w="858"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证书有效期</w:t>
            </w:r>
          </w:p>
        </w:tc>
        <w:tc>
          <w:tcPr>
            <w:tcW w:w="760"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认证机构</w:t>
            </w:r>
          </w:p>
        </w:tc>
      </w:tr>
      <w:tr w:rsidR="0087462C" w:rsidRPr="0096178A" w:rsidTr="00BC3EB5">
        <w:trPr>
          <w:trHeight w:val="851"/>
        </w:trPr>
        <w:tc>
          <w:tcPr>
            <w:tcW w:w="282" w:type="pct"/>
            <w:vAlign w:val="center"/>
          </w:tcPr>
          <w:p w:rsidR="0087462C" w:rsidRDefault="0087462C" w:rsidP="00BC3EB5">
            <w:pPr>
              <w:pStyle w:val="a7"/>
              <w:spacing w:line="360" w:lineRule="auto"/>
              <w:jc w:val="center"/>
              <w:rPr>
                <w:rFonts w:ascii="宋体" w:eastAsia="宋体" w:hAnsi="宋体" w:cs="Times New Roman"/>
                <w:sz w:val="21"/>
                <w:szCs w:val="21"/>
              </w:rPr>
            </w:pPr>
            <w:r>
              <w:rPr>
                <w:rFonts w:ascii="宋体" w:eastAsia="宋体" w:hAnsi="宋体" w:cs="Times New Roman" w:hint="eastAsia"/>
                <w:sz w:val="21"/>
                <w:szCs w:val="21"/>
              </w:rPr>
              <w:t>1</w:t>
            </w:r>
          </w:p>
        </w:tc>
        <w:tc>
          <w:tcPr>
            <w:tcW w:w="737" w:type="pct"/>
            <w:vAlign w:val="center"/>
          </w:tcPr>
          <w:p w:rsidR="0087462C" w:rsidRDefault="0087462C" w:rsidP="00BC3EB5">
            <w:pPr>
              <w:pStyle w:val="a7"/>
              <w:spacing w:line="360" w:lineRule="auto"/>
              <w:rPr>
                <w:rFonts w:ascii="宋体" w:eastAsia="宋体" w:hAnsi="宋体" w:cs="Times New Roman"/>
                <w:sz w:val="21"/>
                <w:szCs w:val="21"/>
              </w:rPr>
            </w:pPr>
          </w:p>
        </w:tc>
        <w:tc>
          <w:tcPr>
            <w:tcW w:w="814" w:type="pct"/>
            <w:vAlign w:val="center"/>
          </w:tcPr>
          <w:p w:rsidR="0087462C" w:rsidRDefault="0087462C" w:rsidP="00BC3EB5">
            <w:pPr>
              <w:pStyle w:val="a7"/>
              <w:spacing w:line="360" w:lineRule="auto"/>
              <w:rPr>
                <w:rFonts w:ascii="宋体" w:eastAsia="宋体" w:hAnsi="宋体" w:cs="Times New Roman"/>
                <w:sz w:val="21"/>
                <w:szCs w:val="21"/>
              </w:rPr>
            </w:pPr>
          </w:p>
        </w:tc>
        <w:tc>
          <w:tcPr>
            <w:tcW w:w="665" w:type="pct"/>
          </w:tcPr>
          <w:p w:rsidR="0087462C" w:rsidRDefault="0087462C" w:rsidP="00BC3EB5">
            <w:pPr>
              <w:pStyle w:val="a7"/>
              <w:spacing w:line="360" w:lineRule="auto"/>
              <w:rPr>
                <w:rFonts w:ascii="宋体" w:eastAsia="宋体" w:hAnsi="宋体" w:cs="Times New Roman"/>
                <w:sz w:val="21"/>
                <w:szCs w:val="21"/>
              </w:rPr>
            </w:pPr>
          </w:p>
        </w:tc>
        <w:tc>
          <w:tcPr>
            <w:tcW w:w="884" w:type="pct"/>
          </w:tcPr>
          <w:p w:rsidR="0087462C" w:rsidRDefault="0087462C" w:rsidP="00BC3EB5">
            <w:pPr>
              <w:pStyle w:val="a7"/>
              <w:spacing w:line="360" w:lineRule="auto"/>
              <w:rPr>
                <w:rFonts w:ascii="宋体" w:eastAsia="宋体" w:hAnsi="宋体" w:cs="Times New Roman"/>
                <w:sz w:val="21"/>
                <w:szCs w:val="21"/>
              </w:rPr>
            </w:pPr>
          </w:p>
        </w:tc>
        <w:tc>
          <w:tcPr>
            <w:tcW w:w="858" w:type="pct"/>
          </w:tcPr>
          <w:p w:rsidR="0087462C" w:rsidRDefault="0087462C" w:rsidP="00BC3EB5">
            <w:pPr>
              <w:pStyle w:val="a7"/>
              <w:spacing w:line="360" w:lineRule="auto"/>
              <w:rPr>
                <w:rFonts w:ascii="宋体" w:eastAsia="宋体" w:hAnsi="宋体" w:cs="Times New Roman"/>
                <w:sz w:val="21"/>
                <w:szCs w:val="21"/>
              </w:rPr>
            </w:pPr>
          </w:p>
        </w:tc>
        <w:tc>
          <w:tcPr>
            <w:tcW w:w="760" w:type="pct"/>
          </w:tcPr>
          <w:p w:rsidR="0087462C" w:rsidRDefault="0087462C" w:rsidP="00BC3EB5">
            <w:pPr>
              <w:pStyle w:val="a7"/>
              <w:spacing w:line="360" w:lineRule="auto"/>
              <w:rPr>
                <w:rFonts w:ascii="宋体" w:eastAsia="宋体" w:hAnsi="宋体" w:cs="Times New Roman"/>
                <w:sz w:val="21"/>
                <w:szCs w:val="21"/>
              </w:rPr>
            </w:pPr>
          </w:p>
        </w:tc>
      </w:tr>
      <w:tr w:rsidR="0087462C" w:rsidRPr="0096178A" w:rsidTr="00BC3EB5">
        <w:trPr>
          <w:trHeight w:val="851"/>
        </w:trPr>
        <w:tc>
          <w:tcPr>
            <w:tcW w:w="282" w:type="pct"/>
            <w:vAlign w:val="center"/>
          </w:tcPr>
          <w:p w:rsidR="0087462C" w:rsidRDefault="0087462C" w:rsidP="00BC3EB5">
            <w:pPr>
              <w:pStyle w:val="a7"/>
              <w:spacing w:line="360" w:lineRule="auto"/>
              <w:jc w:val="center"/>
              <w:rPr>
                <w:rFonts w:ascii="宋体" w:eastAsia="宋体" w:hAnsi="宋体" w:cs="Times New Roman"/>
                <w:sz w:val="21"/>
                <w:szCs w:val="21"/>
              </w:rPr>
            </w:pPr>
            <w:r>
              <w:rPr>
                <w:rFonts w:ascii="宋体" w:eastAsia="宋体" w:hAnsi="宋体" w:cs="Times New Roman" w:hint="eastAsia"/>
                <w:sz w:val="21"/>
                <w:szCs w:val="21"/>
              </w:rPr>
              <w:t>2</w:t>
            </w:r>
          </w:p>
        </w:tc>
        <w:tc>
          <w:tcPr>
            <w:tcW w:w="737" w:type="pct"/>
            <w:vAlign w:val="center"/>
          </w:tcPr>
          <w:p w:rsidR="0087462C" w:rsidRDefault="0087462C" w:rsidP="00BC3EB5">
            <w:pPr>
              <w:pStyle w:val="a7"/>
              <w:spacing w:line="360" w:lineRule="auto"/>
              <w:rPr>
                <w:rFonts w:ascii="宋体" w:eastAsia="宋体" w:hAnsi="宋体" w:cs="Times New Roman"/>
                <w:sz w:val="21"/>
                <w:szCs w:val="21"/>
              </w:rPr>
            </w:pPr>
          </w:p>
        </w:tc>
        <w:tc>
          <w:tcPr>
            <w:tcW w:w="814" w:type="pct"/>
            <w:vAlign w:val="center"/>
          </w:tcPr>
          <w:p w:rsidR="0087462C" w:rsidRDefault="0087462C" w:rsidP="00BC3EB5">
            <w:pPr>
              <w:pStyle w:val="a7"/>
              <w:spacing w:line="360" w:lineRule="auto"/>
              <w:rPr>
                <w:rFonts w:ascii="宋体" w:eastAsia="宋体" w:hAnsi="宋体" w:cs="Times New Roman"/>
                <w:sz w:val="21"/>
                <w:szCs w:val="21"/>
              </w:rPr>
            </w:pPr>
          </w:p>
        </w:tc>
        <w:tc>
          <w:tcPr>
            <w:tcW w:w="665" w:type="pct"/>
          </w:tcPr>
          <w:p w:rsidR="0087462C" w:rsidRDefault="0087462C" w:rsidP="00BC3EB5">
            <w:pPr>
              <w:pStyle w:val="a7"/>
              <w:spacing w:line="360" w:lineRule="auto"/>
              <w:rPr>
                <w:rFonts w:ascii="宋体" w:eastAsia="宋体" w:hAnsi="宋体" w:cs="Times New Roman"/>
                <w:sz w:val="21"/>
                <w:szCs w:val="21"/>
              </w:rPr>
            </w:pPr>
          </w:p>
        </w:tc>
        <w:tc>
          <w:tcPr>
            <w:tcW w:w="884" w:type="pct"/>
          </w:tcPr>
          <w:p w:rsidR="0087462C" w:rsidRDefault="0087462C" w:rsidP="00BC3EB5">
            <w:pPr>
              <w:pStyle w:val="a7"/>
              <w:spacing w:line="360" w:lineRule="auto"/>
              <w:rPr>
                <w:rFonts w:ascii="宋体" w:eastAsia="宋体" w:hAnsi="宋体" w:cs="Times New Roman"/>
                <w:sz w:val="21"/>
                <w:szCs w:val="21"/>
              </w:rPr>
            </w:pPr>
          </w:p>
        </w:tc>
        <w:tc>
          <w:tcPr>
            <w:tcW w:w="858" w:type="pct"/>
          </w:tcPr>
          <w:p w:rsidR="0087462C" w:rsidRDefault="0087462C" w:rsidP="00BC3EB5">
            <w:pPr>
              <w:pStyle w:val="a7"/>
              <w:spacing w:line="360" w:lineRule="auto"/>
              <w:rPr>
                <w:rFonts w:ascii="宋体" w:eastAsia="宋体" w:hAnsi="宋体" w:cs="Times New Roman"/>
                <w:sz w:val="21"/>
                <w:szCs w:val="21"/>
              </w:rPr>
            </w:pPr>
          </w:p>
        </w:tc>
        <w:tc>
          <w:tcPr>
            <w:tcW w:w="760" w:type="pct"/>
          </w:tcPr>
          <w:p w:rsidR="0087462C" w:rsidRDefault="0087462C" w:rsidP="00BC3EB5">
            <w:pPr>
              <w:pStyle w:val="a7"/>
              <w:spacing w:line="360" w:lineRule="auto"/>
              <w:rPr>
                <w:rFonts w:ascii="宋体" w:eastAsia="宋体" w:hAnsi="宋体" w:cs="Times New Roman"/>
                <w:sz w:val="21"/>
                <w:szCs w:val="21"/>
              </w:rPr>
            </w:pPr>
          </w:p>
        </w:tc>
      </w:tr>
      <w:tr w:rsidR="0087462C" w:rsidRPr="0096178A" w:rsidTr="00BC3EB5">
        <w:trPr>
          <w:trHeight w:val="851"/>
        </w:trPr>
        <w:tc>
          <w:tcPr>
            <w:tcW w:w="282" w:type="pct"/>
            <w:vAlign w:val="center"/>
          </w:tcPr>
          <w:p w:rsidR="0087462C" w:rsidRDefault="0087462C" w:rsidP="00BC3EB5">
            <w:pPr>
              <w:pStyle w:val="a7"/>
              <w:spacing w:line="360" w:lineRule="auto"/>
              <w:jc w:val="center"/>
              <w:rPr>
                <w:rFonts w:ascii="宋体" w:eastAsia="宋体" w:hAnsi="宋体" w:cs="Times New Roman"/>
                <w:sz w:val="21"/>
                <w:szCs w:val="21"/>
              </w:rPr>
            </w:pPr>
            <w:r>
              <w:rPr>
                <w:rFonts w:ascii="宋体" w:eastAsia="宋体" w:hAnsi="宋体" w:cs="宋体" w:hint="eastAsia"/>
                <w:sz w:val="21"/>
                <w:szCs w:val="21"/>
              </w:rPr>
              <w:t>…</w:t>
            </w:r>
          </w:p>
        </w:tc>
        <w:tc>
          <w:tcPr>
            <w:tcW w:w="737" w:type="pct"/>
            <w:vAlign w:val="center"/>
          </w:tcPr>
          <w:p w:rsidR="0087462C" w:rsidRDefault="0087462C" w:rsidP="00BC3EB5">
            <w:pPr>
              <w:pStyle w:val="a7"/>
              <w:spacing w:line="360" w:lineRule="auto"/>
              <w:rPr>
                <w:rFonts w:ascii="宋体" w:eastAsia="宋体" w:hAnsi="宋体" w:cs="Times New Roman"/>
                <w:sz w:val="21"/>
                <w:szCs w:val="21"/>
              </w:rPr>
            </w:pPr>
          </w:p>
        </w:tc>
        <w:tc>
          <w:tcPr>
            <w:tcW w:w="814" w:type="pct"/>
            <w:vAlign w:val="center"/>
          </w:tcPr>
          <w:p w:rsidR="0087462C" w:rsidRDefault="0087462C" w:rsidP="00BC3EB5">
            <w:pPr>
              <w:pStyle w:val="a7"/>
              <w:spacing w:line="360" w:lineRule="auto"/>
              <w:rPr>
                <w:rFonts w:ascii="宋体" w:eastAsia="宋体" w:hAnsi="宋体" w:cs="Times New Roman"/>
                <w:sz w:val="21"/>
                <w:szCs w:val="21"/>
              </w:rPr>
            </w:pPr>
          </w:p>
        </w:tc>
        <w:tc>
          <w:tcPr>
            <w:tcW w:w="665" w:type="pct"/>
          </w:tcPr>
          <w:p w:rsidR="0087462C" w:rsidRDefault="0087462C" w:rsidP="00BC3EB5">
            <w:pPr>
              <w:pStyle w:val="a7"/>
              <w:spacing w:line="360" w:lineRule="auto"/>
              <w:rPr>
                <w:rFonts w:ascii="宋体" w:eastAsia="宋体" w:hAnsi="宋体" w:cs="Times New Roman"/>
                <w:sz w:val="21"/>
                <w:szCs w:val="21"/>
              </w:rPr>
            </w:pPr>
          </w:p>
        </w:tc>
        <w:tc>
          <w:tcPr>
            <w:tcW w:w="884" w:type="pct"/>
          </w:tcPr>
          <w:p w:rsidR="0087462C" w:rsidRDefault="0087462C" w:rsidP="00BC3EB5">
            <w:pPr>
              <w:pStyle w:val="a7"/>
              <w:spacing w:line="360" w:lineRule="auto"/>
              <w:rPr>
                <w:rFonts w:ascii="宋体" w:eastAsia="宋体" w:hAnsi="宋体" w:cs="Times New Roman"/>
                <w:sz w:val="21"/>
                <w:szCs w:val="21"/>
              </w:rPr>
            </w:pPr>
          </w:p>
        </w:tc>
        <w:tc>
          <w:tcPr>
            <w:tcW w:w="858" w:type="pct"/>
          </w:tcPr>
          <w:p w:rsidR="0087462C" w:rsidRDefault="0087462C" w:rsidP="00BC3EB5">
            <w:pPr>
              <w:pStyle w:val="a7"/>
              <w:spacing w:line="360" w:lineRule="auto"/>
              <w:rPr>
                <w:rFonts w:ascii="宋体" w:eastAsia="宋体" w:hAnsi="宋体" w:cs="Times New Roman"/>
                <w:sz w:val="21"/>
                <w:szCs w:val="21"/>
              </w:rPr>
            </w:pPr>
          </w:p>
        </w:tc>
        <w:tc>
          <w:tcPr>
            <w:tcW w:w="760" w:type="pct"/>
          </w:tcPr>
          <w:p w:rsidR="0087462C" w:rsidRDefault="0087462C" w:rsidP="00BC3EB5">
            <w:pPr>
              <w:pStyle w:val="a7"/>
              <w:spacing w:line="360" w:lineRule="auto"/>
              <w:rPr>
                <w:rFonts w:ascii="宋体" w:eastAsia="宋体" w:hAnsi="宋体" w:cs="Times New Roman"/>
                <w:sz w:val="21"/>
                <w:szCs w:val="21"/>
              </w:rPr>
            </w:pPr>
          </w:p>
        </w:tc>
      </w:tr>
    </w:tbl>
    <w:p w:rsidR="0087462C" w:rsidRPr="00837330" w:rsidRDefault="0087462C" w:rsidP="0087462C">
      <w:pPr>
        <w:autoSpaceDE w:val="0"/>
        <w:autoSpaceDN w:val="0"/>
        <w:adjustRightInd w:val="0"/>
        <w:spacing w:line="480" w:lineRule="auto"/>
        <w:rPr>
          <w:rFonts w:ascii="宋体" w:hAnsi="宋体" w:cs="宋体"/>
          <w:szCs w:val="21"/>
          <w:lang w:val="zh-CN"/>
        </w:rPr>
      </w:pPr>
      <w:r w:rsidRPr="00837330">
        <w:rPr>
          <w:rFonts w:ascii="宋体" w:hAnsi="宋体" w:cs="宋体" w:hint="eastAsia"/>
          <w:szCs w:val="21"/>
          <w:lang w:val="zh-CN"/>
        </w:rPr>
        <w:t>投标人名称（并加盖公章）：</w:t>
      </w:r>
    </w:p>
    <w:p w:rsidR="0087462C" w:rsidRDefault="0087462C" w:rsidP="0087462C">
      <w:pPr>
        <w:autoSpaceDE w:val="0"/>
        <w:autoSpaceDN w:val="0"/>
        <w:adjustRightInd w:val="0"/>
        <w:spacing w:line="480" w:lineRule="auto"/>
        <w:rPr>
          <w:rFonts w:ascii="宋体" w:hAnsi="宋体" w:cs="宋体"/>
          <w:szCs w:val="21"/>
          <w:lang w:val="zh-CN"/>
        </w:rPr>
      </w:pPr>
    </w:p>
    <w:p w:rsidR="0087462C" w:rsidRDefault="0087462C" w:rsidP="0087462C">
      <w:pPr>
        <w:snapToGrid w:val="0"/>
        <w:spacing w:line="500" w:lineRule="exact"/>
        <w:rPr>
          <w:rFonts w:ascii="宋体" w:hAnsi="宋体" w:cs="宋体"/>
          <w:szCs w:val="21"/>
          <w:lang w:val="zh-CN"/>
        </w:rPr>
      </w:pPr>
    </w:p>
    <w:p w:rsidR="0087462C" w:rsidRDefault="0087462C" w:rsidP="0087462C">
      <w:pPr>
        <w:rPr>
          <w:rFonts w:ascii="宋体" w:hAnsi="宋体" w:cs="宋体"/>
          <w:szCs w:val="21"/>
          <w:lang w:val="zh-CN"/>
        </w:rPr>
      </w:pPr>
      <w:r>
        <w:rPr>
          <w:rFonts w:ascii="宋体" w:hAnsi="宋体" w:cs="宋体" w:hint="eastAsia"/>
          <w:szCs w:val="21"/>
          <w:lang w:val="zh-CN"/>
        </w:rPr>
        <w:t>说明：所投产品节能认证证书须附后。</w:t>
      </w:r>
    </w:p>
    <w:p w:rsidR="0087462C" w:rsidRDefault="0087462C" w:rsidP="0087462C">
      <w:pPr>
        <w:rPr>
          <w:rFonts w:ascii="宋体" w:hAnsi="宋体" w:cs="宋体"/>
          <w:szCs w:val="21"/>
          <w:lang w:val="zh-CN"/>
        </w:rPr>
      </w:pPr>
    </w:p>
    <w:p w:rsidR="0087462C" w:rsidRDefault="0087462C" w:rsidP="0087462C">
      <w:pPr>
        <w:rPr>
          <w:rFonts w:ascii="宋体" w:hAnsi="宋体" w:cs="宋体"/>
          <w:szCs w:val="21"/>
          <w:lang w:val="zh-CN"/>
        </w:rPr>
      </w:pPr>
    </w:p>
    <w:p w:rsidR="0087462C" w:rsidRDefault="0087462C" w:rsidP="0087462C">
      <w:pPr>
        <w:rPr>
          <w:rFonts w:ascii="宋体" w:hAnsi="宋体" w:cs="宋体"/>
          <w:szCs w:val="21"/>
          <w:lang w:val="zh-CN"/>
        </w:rPr>
      </w:pPr>
    </w:p>
    <w:p w:rsidR="0087462C" w:rsidRDefault="0087462C" w:rsidP="0087462C">
      <w:pPr>
        <w:rPr>
          <w:rFonts w:ascii="宋体" w:hAnsi="宋体" w:cs="宋体"/>
          <w:szCs w:val="21"/>
          <w:lang w:val="zh-CN"/>
        </w:rPr>
      </w:pPr>
    </w:p>
    <w:p w:rsidR="0087462C" w:rsidRDefault="0087462C" w:rsidP="0087462C">
      <w:pPr>
        <w:rPr>
          <w:rFonts w:ascii="宋体" w:hAnsi="宋体" w:cs="宋体"/>
          <w:szCs w:val="21"/>
          <w:lang w:val="zh-CN"/>
        </w:rPr>
      </w:pPr>
    </w:p>
    <w:p w:rsidR="0087462C" w:rsidRDefault="0087462C" w:rsidP="0087462C">
      <w:pPr>
        <w:rPr>
          <w:rFonts w:ascii="宋体" w:hAnsi="宋体" w:cs="宋体"/>
          <w:szCs w:val="21"/>
          <w:lang w:val="zh-CN"/>
        </w:rPr>
      </w:pPr>
    </w:p>
    <w:p w:rsidR="0087462C" w:rsidRDefault="0087462C" w:rsidP="0087462C">
      <w:pPr>
        <w:rPr>
          <w:rFonts w:ascii="宋体" w:hAnsi="宋体" w:cs="宋体"/>
          <w:szCs w:val="21"/>
          <w:lang w:val="zh-CN"/>
        </w:rPr>
      </w:pPr>
    </w:p>
    <w:p w:rsidR="0087462C" w:rsidRDefault="0087462C" w:rsidP="0087462C">
      <w:pPr>
        <w:rPr>
          <w:rFonts w:ascii="宋体" w:hAnsi="宋体" w:cs="宋体"/>
          <w:szCs w:val="21"/>
          <w:lang w:val="zh-CN"/>
        </w:rPr>
      </w:pPr>
    </w:p>
    <w:p w:rsidR="0087462C" w:rsidRDefault="0087462C" w:rsidP="0087462C">
      <w:pPr>
        <w:rPr>
          <w:rFonts w:ascii="宋体" w:hAnsi="宋体" w:cs="宋体"/>
          <w:szCs w:val="21"/>
          <w:lang w:val="zh-CN"/>
        </w:rPr>
      </w:pPr>
    </w:p>
    <w:p w:rsidR="0087462C" w:rsidRDefault="0087462C" w:rsidP="0087462C">
      <w:pPr>
        <w:rPr>
          <w:rFonts w:ascii="宋体" w:hAnsi="宋体" w:cs="宋体"/>
          <w:szCs w:val="21"/>
          <w:lang w:val="zh-CN"/>
        </w:rPr>
      </w:pPr>
    </w:p>
    <w:p w:rsidR="0087462C" w:rsidRDefault="0087462C" w:rsidP="0087462C">
      <w:pPr>
        <w:rPr>
          <w:rFonts w:ascii="宋体" w:hAnsi="宋体" w:cs="宋体"/>
          <w:szCs w:val="21"/>
          <w:lang w:val="zh-CN"/>
        </w:rPr>
      </w:pPr>
    </w:p>
    <w:p w:rsidR="0087462C" w:rsidRDefault="0087462C" w:rsidP="0087462C">
      <w:pPr>
        <w:rPr>
          <w:rFonts w:ascii="宋体" w:hAnsi="宋体" w:cs="宋体"/>
          <w:szCs w:val="21"/>
          <w:lang w:val="zh-CN"/>
        </w:rPr>
      </w:pPr>
    </w:p>
    <w:p w:rsidR="0087462C" w:rsidRDefault="0087462C" w:rsidP="0087462C">
      <w:pPr>
        <w:rPr>
          <w:rFonts w:ascii="宋体" w:hAnsi="宋体" w:cs="宋体"/>
          <w:szCs w:val="21"/>
          <w:lang w:val="zh-CN"/>
        </w:rPr>
      </w:pPr>
    </w:p>
    <w:p w:rsidR="0087462C" w:rsidRDefault="0087462C" w:rsidP="0087462C">
      <w:pPr>
        <w:rPr>
          <w:rFonts w:ascii="宋体" w:hAnsi="宋体" w:cs="宋体"/>
          <w:szCs w:val="21"/>
          <w:lang w:val="zh-CN"/>
        </w:rPr>
      </w:pPr>
    </w:p>
    <w:p w:rsidR="0087462C" w:rsidRDefault="0087462C" w:rsidP="0087462C">
      <w:pPr>
        <w:rPr>
          <w:rFonts w:ascii="宋体" w:hAnsi="宋体" w:cs="宋体"/>
          <w:szCs w:val="21"/>
          <w:lang w:val="zh-CN"/>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r>
        <w:rPr>
          <w:rFonts w:ascii="宋体" w:hAnsi="宋体" w:hint="eastAsia"/>
          <w:b/>
          <w:bCs/>
          <w:color w:val="000000"/>
          <w:sz w:val="24"/>
        </w:rPr>
        <w:lastRenderedPageBreak/>
        <w:t>5.8 “环境标志产品政府采购品目清单”优先采购产品情况</w:t>
      </w:r>
    </w:p>
    <w:p w:rsidR="0087462C" w:rsidRDefault="0087462C" w:rsidP="0087462C">
      <w:pPr>
        <w:autoSpaceDE w:val="0"/>
        <w:autoSpaceDN w:val="0"/>
        <w:adjustRightInd w:val="0"/>
        <w:spacing w:line="360" w:lineRule="auto"/>
        <w:jc w:val="center"/>
        <w:outlineLvl w:val="0"/>
        <w:rPr>
          <w:rFonts w:ascii="宋体" w:hAnsi="宋体"/>
          <w:b/>
          <w:bCs/>
          <w:color w:val="000000"/>
          <w:sz w:val="28"/>
          <w:szCs w:val="28"/>
        </w:rPr>
      </w:pPr>
    </w:p>
    <w:p w:rsidR="0087462C" w:rsidRDefault="0087462C" w:rsidP="00092E1A">
      <w:pPr>
        <w:spacing w:before="50" w:afterLines="50" w:line="360" w:lineRule="auto"/>
        <w:contextualSpacing/>
        <w:jc w:val="left"/>
        <w:rPr>
          <w:rFonts w:ascii="宋体" w:hAnsi="宋体"/>
          <w:color w:val="000000"/>
          <w:szCs w:val="21"/>
        </w:rPr>
      </w:pPr>
      <w:r>
        <w:rPr>
          <w:rFonts w:ascii="宋体" w:hAnsi="宋体" w:hint="eastAsia"/>
          <w:color w:val="000000"/>
          <w:szCs w:val="21"/>
        </w:rPr>
        <w:t>项目编号：</w:t>
      </w:r>
    </w:p>
    <w:p w:rsidR="0087462C" w:rsidRDefault="0087462C" w:rsidP="0087462C">
      <w:pPr>
        <w:tabs>
          <w:tab w:val="left" w:pos="1800"/>
          <w:tab w:val="left" w:pos="5580"/>
        </w:tabs>
        <w:spacing w:line="360" w:lineRule="auto"/>
        <w:rPr>
          <w:rFonts w:ascii="宋体" w:hAnsi="宋体"/>
          <w:color w:val="000000"/>
          <w:szCs w:val="21"/>
        </w:rPr>
      </w:pPr>
      <w:r>
        <w:rPr>
          <w:rFonts w:ascii="宋体" w:hAnsi="宋体" w:hint="eastAsia"/>
          <w:color w:val="000000"/>
          <w:szCs w:val="21"/>
        </w:rPr>
        <w:t>项目名称：</w:t>
      </w:r>
    </w:p>
    <w:p w:rsidR="0087462C" w:rsidRDefault="0087462C" w:rsidP="0087462C">
      <w:pPr>
        <w:tabs>
          <w:tab w:val="left" w:pos="1800"/>
          <w:tab w:val="left" w:pos="5580"/>
        </w:tabs>
        <w:spacing w:line="360" w:lineRule="auto"/>
        <w:rPr>
          <w:rFonts w:ascii="宋体" w:hAnsi="宋体"/>
          <w:color w:val="000000"/>
          <w:szCs w:val="21"/>
        </w:rPr>
      </w:pPr>
    </w:p>
    <w:tbl>
      <w:tblPr>
        <w:tblW w:w="51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79"/>
        <w:gridCol w:w="1511"/>
        <w:gridCol w:w="1669"/>
        <w:gridCol w:w="1363"/>
        <w:gridCol w:w="1812"/>
        <w:gridCol w:w="1759"/>
        <w:gridCol w:w="1558"/>
      </w:tblGrid>
      <w:tr w:rsidR="0087462C" w:rsidRPr="0096178A" w:rsidTr="00BC3EB5">
        <w:trPr>
          <w:trHeight w:val="225"/>
          <w:tblHeader/>
        </w:trPr>
        <w:tc>
          <w:tcPr>
            <w:tcW w:w="282"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序号</w:t>
            </w:r>
          </w:p>
        </w:tc>
        <w:tc>
          <w:tcPr>
            <w:tcW w:w="737"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产品名称</w:t>
            </w:r>
          </w:p>
        </w:tc>
        <w:tc>
          <w:tcPr>
            <w:tcW w:w="814"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品牌</w:t>
            </w:r>
          </w:p>
        </w:tc>
        <w:tc>
          <w:tcPr>
            <w:tcW w:w="665"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产品型号</w:t>
            </w:r>
          </w:p>
        </w:tc>
        <w:tc>
          <w:tcPr>
            <w:tcW w:w="884"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认证证书编号</w:t>
            </w:r>
          </w:p>
        </w:tc>
        <w:tc>
          <w:tcPr>
            <w:tcW w:w="858"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证书有效期</w:t>
            </w:r>
          </w:p>
        </w:tc>
        <w:tc>
          <w:tcPr>
            <w:tcW w:w="760" w:type="pct"/>
            <w:shd w:val="clear" w:color="auto" w:fill="F2F2F2"/>
            <w:vAlign w:val="center"/>
          </w:tcPr>
          <w:p w:rsidR="0087462C" w:rsidRDefault="0087462C" w:rsidP="00BC3EB5">
            <w:pPr>
              <w:pStyle w:val="a7"/>
              <w:jc w:val="center"/>
              <w:rPr>
                <w:rFonts w:ascii="宋体" w:eastAsia="宋体" w:hAnsi="宋体" w:cs="宋体"/>
                <w:b/>
                <w:bCs/>
                <w:sz w:val="21"/>
                <w:szCs w:val="21"/>
              </w:rPr>
            </w:pPr>
            <w:r>
              <w:rPr>
                <w:rFonts w:ascii="宋体" w:eastAsia="宋体" w:hAnsi="宋体" w:cs="宋体" w:hint="eastAsia"/>
                <w:b/>
                <w:bCs/>
                <w:sz w:val="21"/>
                <w:szCs w:val="21"/>
              </w:rPr>
              <w:t>认证机构</w:t>
            </w:r>
          </w:p>
        </w:tc>
      </w:tr>
      <w:tr w:rsidR="0087462C" w:rsidRPr="0096178A" w:rsidTr="00BC3EB5">
        <w:trPr>
          <w:trHeight w:val="851"/>
        </w:trPr>
        <w:tc>
          <w:tcPr>
            <w:tcW w:w="282" w:type="pct"/>
            <w:vAlign w:val="center"/>
          </w:tcPr>
          <w:p w:rsidR="0087462C" w:rsidRDefault="0087462C" w:rsidP="00BC3EB5">
            <w:pPr>
              <w:pStyle w:val="a7"/>
              <w:spacing w:line="360" w:lineRule="auto"/>
              <w:jc w:val="center"/>
              <w:rPr>
                <w:rFonts w:ascii="宋体" w:eastAsia="宋体" w:hAnsi="宋体" w:cs="Times New Roman"/>
                <w:sz w:val="21"/>
                <w:szCs w:val="21"/>
              </w:rPr>
            </w:pPr>
            <w:r>
              <w:rPr>
                <w:rFonts w:ascii="宋体" w:eastAsia="宋体" w:hAnsi="宋体" w:cs="Times New Roman" w:hint="eastAsia"/>
                <w:sz w:val="21"/>
                <w:szCs w:val="21"/>
              </w:rPr>
              <w:t>1</w:t>
            </w:r>
          </w:p>
        </w:tc>
        <w:tc>
          <w:tcPr>
            <w:tcW w:w="737" w:type="pct"/>
            <w:vAlign w:val="center"/>
          </w:tcPr>
          <w:p w:rsidR="0087462C" w:rsidRDefault="0087462C" w:rsidP="00BC3EB5">
            <w:pPr>
              <w:pStyle w:val="a7"/>
              <w:spacing w:line="360" w:lineRule="auto"/>
              <w:rPr>
                <w:rFonts w:ascii="宋体" w:eastAsia="宋体" w:hAnsi="宋体" w:cs="Times New Roman"/>
                <w:sz w:val="21"/>
                <w:szCs w:val="21"/>
              </w:rPr>
            </w:pPr>
          </w:p>
        </w:tc>
        <w:tc>
          <w:tcPr>
            <w:tcW w:w="814" w:type="pct"/>
            <w:vAlign w:val="center"/>
          </w:tcPr>
          <w:p w:rsidR="0087462C" w:rsidRDefault="0087462C" w:rsidP="00BC3EB5">
            <w:pPr>
              <w:pStyle w:val="a7"/>
              <w:spacing w:line="360" w:lineRule="auto"/>
              <w:rPr>
                <w:rFonts w:ascii="宋体" w:eastAsia="宋体" w:hAnsi="宋体" w:cs="Times New Roman"/>
                <w:sz w:val="21"/>
                <w:szCs w:val="21"/>
              </w:rPr>
            </w:pPr>
          </w:p>
        </w:tc>
        <w:tc>
          <w:tcPr>
            <w:tcW w:w="665" w:type="pct"/>
          </w:tcPr>
          <w:p w:rsidR="0087462C" w:rsidRDefault="0087462C" w:rsidP="00BC3EB5">
            <w:pPr>
              <w:pStyle w:val="a7"/>
              <w:spacing w:line="360" w:lineRule="auto"/>
              <w:rPr>
                <w:rFonts w:ascii="宋体" w:eastAsia="宋体" w:hAnsi="宋体" w:cs="Times New Roman"/>
                <w:sz w:val="21"/>
                <w:szCs w:val="21"/>
              </w:rPr>
            </w:pPr>
          </w:p>
        </w:tc>
        <w:tc>
          <w:tcPr>
            <w:tcW w:w="884" w:type="pct"/>
          </w:tcPr>
          <w:p w:rsidR="0087462C" w:rsidRDefault="0087462C" w:rsidP="00BC3EB5">
            <w:pPr>
              <w:pStyle w:val="a7"/>
              <w:spacing w:line="360" w:lineRule="auto"/>
              <w:rPr>
                <w:rFonts w:ascii="宋体" w:eastAsia="宋体" w:hAnsi="宋体" w:cs="Times New Roman"/>
                <w:sz w:val="21"/>
                <w:szCs w:val="21"/>
              </w:rPr>
            </w:pPr>
          </w:p>
        </w:tc>
        <w:tc>
          <w:tcPr>
            <w:tcW w:w="858" w:type="pct"/>
          </w:tcPr>
          <w:p w:rsidR="0087462C" w:rsidRDefault="0087462C" w:rsidP="00BC3EB5">
            <w:pPr>
              <w:pStyle w:val="a7"/>
              <w:spacing w:line="360" w:lineRule="auto"/>
              <w:rPr>
                <w:rFonts w:ascii="宋体" w:eastAsia="宋体" w:hAnsi="宋体" w:cs="Times New Roman"/>
                <w:sz w:val="21"/>
                <w:szCs w:val="21"/>
              </w:rPr>
            </w:pPr>
          </w:p>
        </w:tc>
        <w:tc>
          <w:tcPr>
            <w:tcW w:w="760" w:type="pct"/>
          </w:tcPr>
          <w:p w:rsidR="0087462C" w:rsidRDefault="0087462C" w:rsidP="00BC3EB5">
            <w:pPr>
              <w:pStyle w:val="a7"/>
              <w:spacing w:line="360" w:lineRule="auto"/>
              <w:rPr>
                <w:rFonts w:ascii="宋体" w:eastAsia="宋体" w:hAnsi="宋体" w:cs="Times New Roman"/>
                <w:sz w:val="21"/>
                <w:szCs w:val="21"/>
              </w:rPr>
            </w:pPr>
          </w:p>
        </w:tc>
      </w:tr>
      <w:tr w:rsidR="0087462C" w:rsidRPr="0096178A" w:rsidTr="00BC3EB5">
        <w:trPr>
          <w:trHeight w:val="851"/>
        </w:trPr>
        <w:tc>
          <w:tcPr>
            <w:tcW w:w="282" w:type="pct"/>
            <w:vAlign w:val="center"/>
          </w:tcPr>
          <w:p w:rsidR="0087462C" w:rsidRDefault="0087462C" w:rsidP="00BC3EB5">
            <w:pPr>
              <w:pStyle w:val="a7"/>
              <w:spacing w:line="360" w:lineRule="auto"/>
              <w:jc w:val="center"/>
              <w:rPr>
                <w:rFonts w:ascii="宋体" w:eastAsia="宋体" w:hAnsi="宋体" w:cs="Times New Roman"/>
                <w:sz w:val="21"/>
                <w:szCs w:val="21"/>
              </w:rPr>
            </w:pPr>
            <w:r>
              <w:rPr>
                <w:rFonts w:ascii="宋体" w:eastAsia="宋体" w:hAnsi="宋体" w:cs="Times New Roman" w:hint="eastAsia"/>
                <w:sz w:val="21"/>
                <w:szCs w:val="21"/>
              </w:rPr>
              <w:t>2</w:t>
            </w:r>
          </w:p>
        </w:tc>
        <w:tc>
          <w:tcPr>
            <w:tcW w:w="737" w:type="pct"/>
            <w:vAlign w:val="center"/>
          </w:tcPr>
          <w:p w:rsidR="0087462C" w:rsidRDefault="0087462C" w:rsidP="00BC3EB5">
            <w:pPr>
              <w:pStyle w:val="a7"/>
              <w:spacing w:line="360" w:lineRule="auto"/>
              <w:rPr>
                <w:rFonts w:ascii="宋体" w:eastAsia="宋体" w:hAnsi="宋体" w:cs="Times New Roman"/>
                <w:sz w:val="21"/>
                <w:szCs w:val="21"/>
              </w:rPr>
            </w:pPr>
          </w:p>
        </w:tc>
        <w:tc>
          <w:tcPr>
            <w:tcW w:w="814" w:type="pct"/>
            <w:vAlign w:val="center"/>
          </w:tcPr>
          <w:p w:rsidR="0087462C" w:rsidRDefault="0087462C" w:rsidP="00BC3EB5">
            <w:pPr>
              <w:pStyle w:val="a7"/>
              <w:spacing w:line="360" w:lineRule="auto"/>
              <w:rPr>
                <w:rFonts w:ascii="宋体" w:eastAsia="宋体" w:hAnsi="宋体" w:cs="Times New Roman"/>
                <w:sz w:val="21"/>
                <w:szCs w:val="21"/>
              </w:rPr>
            </w:pPr>
          </w:p>
        </w:tc>
        <w:tc>
          <w:tcPr>
            <w:tcW w:w="665" w:type="pct"/>
          </w:tcPr>
          <w:p w:rsidR="0087462C" w:rsidRDefault="0087462C" w:rsidP="00BC3EB5">
            <w:pPr>
              <w:pStyle w:val="a7"/>
              <w:spacing w:line="360" w:lineRule="auto"/>
              <w:rPr>
                <w:rFonts w:ascii="宋体" w:eastAsia="宋体" w:hAnsi="宋体" w:cs="Times New Roman"/>
                <w:sz w:val="21"/>
                <w:szCs w:val="21"/>
              </w:rPr>
            </w:pPr>
          </w:p>
        </w:tc>
        <w:tc>
          <w:tcPr>
            <w:tcW w:w="884" w:type="pct"/>
          </w:tcPr>
          <w:p w:rsidR="0087462C" w:rsidRDefault="0087462C" w:rsidP="00BC3EB5">
            <w:pPr>
              <w:pStyle w:val="a7"/>
              <w:spacing w:line="360" w:lineRule="auto"/>
              <w:rPr>
                <w:rFonts w:ascii="宋体" w:eastAsia="宋体" w:hAnsi="宋体" w:cs="Times New Roman"/>
                <w:sz w:val="21"/>
                <w:szCs w:val="21"/>
              </w:rPr>
            </w:pPr>
          </w:p>
        </w:tc>
        <w:tc>
          <w:tcPr>
            <w:tcW w:w="858" w:type="pct"/>
          </w:tcPr>
          <w:p w:rsidR="0087462C" w:rsidRDefault="0087462C" w:rsidP="00BC3EB5">
            <w:pPr>
              <w:pStyle w:val="a7"/>
              <w:spacing w:line="360" w:lineRule="auto"/>
              <w:rPr>
                <w:rFonts w:ascii="宋体" w:eastAsia="宋体" w:hAnsi="宋体" w:cs="Times New Roman"/>
                <w:sz w:val="21"/>
                <w:szCs w:val="21"/>
              </w:rPr>
            </w:pPr>
          </w:p>
        </w:tc>
        <w:tc>
          <w:tcPr>
            <w:tcW w:w="760" w:type="pct"/>
          </w:tcPr>
          <w:p w:rsidR="0087462C" w:rsidRDefault="0087462C" w:rsidP="00BC3EB5">
            <w:pPr>
              <w:pStyle w:val="a7"/>
              <w:spacing w:line="360" w:lineRule="auto"/>
              <w:rPr>
                <w:rFonts w:ascii="宋体" w:eastAsia="宋体" w:hAnsi="宋体" w:cs="Times New Roman"/>
                <w:sz w:val="21"/>
                <w:szCs w:val="21"/>
              </w:rPr>
            </w:pPr>
          </w:p>
        </w:tc>
      </w:tr>
      <w:tr w:rsidR="0087462C" w:rsidRPr="0096178A" w:rsidTr="00BC3EB5">
        <w:trPr>
          <w:trHeight w:val="851"/>
        </w:trPr>
        <w:tc>
          <w:tcPr>
            <w:tcW w:w="282" w:type="pct"/>
            <w:vAlign w:val="center"/>
          </w:tcPr>
          <w:p w:rsidR="0087462C" w:rsidRDefault="0087462C" w:rsidP="00BC3EB5">
            <w:pPr>
              <w:pStyle w:val="a7"/>
              <w:spacing w:line="360" w:lineRule="auto"/>
              <w:jc w:val="center"/>
              <w:rPr>
                <w:rFonts w:ascii="宋体" w:eastAsia="宋体" w:hAnsi="宋体" w:cs="Times New Roman"/>
                <w:sz w:val="21"/>
                <w:szCs w:val="21"/>
              </w:rPr>
            </w:pPr>
            <w:r>
              <w:rPr>
                <w:rFonts w:ascii="宋体" w:eastAsia="宋体" w:hAnsi="宋体" w:cs="宋体" w:hint="eastAsia"/>
                <w:sz w:val="21"/>
                <w:szCs w:val="21"/>
              </w:rPr>
              <w:t>…</w:t>
            </w:r>
          </w:p>
        </w:tc>
        <w:tc>
          <w:tcPr>
            <w:tcW w:w="737" w:type="pct"/>
            <w:vAlign w:val="center"/>
          </w:tcPr>
          <w:p w:rsidR="0087462C" w:rsidRDefault="0087462C" w:rsidP="00BC3EB5">
            <w:pPr>
              <w:pStyle w:val="a7"/>
              <w:spacing w:line="360" w:lineRule="auto"/>
              <w:rPr>
                <w:rFonts w:ascii="宋体" w:eastAsia="宋体" w:hAnsi="宋体" w:cs="Times New Roman"/>
                <w:sz w:val="21"/>
                <w:szCs w:val="21"/>
              </w:rPr>
            </w:pPr>
          </w:p>
        </w:tc>
        <w:tc>
          <w:tcPr>
            <w:tcW w:w="814" w:type="pct"/>
            <w:vAlign w:val="center"/>
          </w:tcPr>
          <w:p w:rsidR="0087462C" w:rsidRDefault="0087462C" w:rsidP="00BC3EB5">
            <w:pPr>
              <w:pStyle w:val="a7"/>
              <w:spacing w:line="360" w:lineRule="auto"/>
              <w:rPr>
                <w:rFonts w:ascii="宋体" w:eastAsia="宋体" w:hAnsi="宋体" w:cs="Times New Roman"/>
                <w:sz w:val="21"/>
                <w:szCs w:val="21"/>
              </w:rPr>
            </w:pPr>
          </w:p>
        </w:tc>
        <w:tc>
          <w:tcPr>
            <w:tcW w:w="665" w:type="pct"/>
          </w:tcPr>
          <w:p w:rsidR="0087462C" w:rsidRDefault="0087462C" w:rsidP="00BC3EB5">
            <w:pPr>
              <w:pStyle w:val="a7"/>
              <w:spacing w:line="360" w:lineRule="auto"/>
              <w:rPr>
                <w:rFonts w:ascii="宋体" w:eastAsia="宋体" w:hAnsi="宋体" w:cs="Times New Roman"/>
                <w:sz w:val="21"/>
                <w:szCs w:val="21"/>
              </w:rPr>
            </w:pPr>
          </w:p>
        </w:tc>
        <w:tc>
          <w:tcPr>
            <w:tcW w:w="884" w:type="pct"/>
          </w:tcPr>
          <w:p w:rsidR="0087462C" w:rsidRDefault="0087462C" w:rsidP="00BC3EB5">
            <w:pPr>
              <w:pStyle w:val="a7"/>
              <w:spacing w:line="360" w:lineRule="auto"/>
              <w:rPr>
                <w:rFonts w:ascii="宋体" w:eastAsia="宋体" w:hAnsi="宋体" w:cs="Times New Roman"/>
                <w:sz w:val="21"/>
                <w:szCs w:val="21"/>
              </w:rPr>
            </w:pPr>
          </w:p>
        </w:tc>
        <w:tc>
          <w:tcPr>
            <w:tcW w:w="858" w:type="pct"/>
          </w:tcPr>
          <w:p w:rsidR="0087462C" w:rsidRDefault="0087462C" w:rsidP="00BC3EB5">
            <w:pPr>
              <w:pStyle w:val="a7"/>
              <w:spacing w:line="360" w:lineRule="auto"/>
              <w:rPr>
                <w:rFonts w:ascii="宋体" w:eastAsia="宋体" w:hAnsi="宋体" w:cs="Times New Roman"/>
                <w:sz w:val="21"/>
                <w:szCs w:val="21"/>
              </w:rPr>
            </w:pPr>
          </w:p>
        </w:tc>
        <w:tc>
          <w:tcPr>
            <w:tcW w:w="760" w:type="pct"/>
          </w:tcPr>
          <w:p w:rsidR="0087462C" w:rsidRDefault="0087462C" w:rsidP="00BC3EB5">
            <w:pPr>
              <w:pStyle w:val="a7"/>
              <w:spacing w:line="360" w:lineRule="auto"/>
              <w:rPr>
                <w:rFonts w:ascii="宋体" w:eastAsia="宋体" w:hAnsi="宋体" w:cs="Times New Roman"/>
                <w:sz w:val="21"/>
                <w:szCs w:val="21"/>
              </w:rPr>
            </w:pPr>
          </w:p>
        </w:tc>
      </w:tr>
    </w:tbl>
    <w:p w:rsidR="0087462C" w:rsidRDefault="0087462C" w:rsidP="0087462C">
      <w:pPr>
        <w:autoSpaceDE w:val="0"/>
        <w:autoSpaceDN w:val="0"/>
        <w:adjustRightInd w:val="0"/>
        <w:spacing w:line="480" w:lineRule="auto"/>
        <w:rPr>
          <w:rFonts w:ascii="宋体" w:hAnsi="宋体" w:cs="宋体"/>
          <w:szCs w:val="21"/>
          <w:lang w:val="zh-CN"/>
        </w:rPr>
      </w:pPr>
      <w:r>
        <w:rPr>
          <w:rFonts w:ascii="宋体" w:hAnsi="宋体" w:cs="宋体" w:hint="eastAsia"/>
          <w:szCs w:val="21"/>
          <w:lang w:val="zh-CN"/>
        </w:rPr>
        <w:t>投标人</w:t>
      </w:r>
      <w:r w:rsidRPr="00837330">
        <w:rPr>
          <w:rFonts w:ascii="宋体" w:hAnsi="宋体" w:cs="宋体" w:hint="eastAsia"/>
          <w:szCs w:val="21"/>
          <w:lang w:val="zh-CN"/>
        </w:rPr>
        <w:t>名称</w:t>
      </w:r>
      <w:r>
        <w:rPr>
          <w:rFonts w:ascii="宋体" w:hAnsi="宋体" w:cs="宋体" w:hint="eastAsia"/>
          <w:szCs w:val="21"/>
          <w:lang w:val="zh-CN"/>
        </w:rPr>
        <w:t>（并加盖公章）：</w:t>
      </w:r>
    </w:p>
    <w:p w:rsidR="0087462C" w:rsidRDefault="0087462C" w:rsidP="0087462C">
      <w:pPr>
        <w:autoSpaceDE w:val="0"/>
        <w:autoSpaceDN w:val="0"/>
        <w:adjustRightInd w:val="0"/>
        <w:spacing w:line="480" w:lineRule="auto"/>
        <w:rPr>
          <w:rFonts w:ascii="宋体" w:hAnsi="宋体" w:cs="宋体"/>
          <w:szCs w:val="21"/>
          <w:lang w:val="zh-CN"/>
        </w:rPr>
      </w:pPr>
    </w:p>
    <w:p w:rsidR="0087462C" w:rsidRDefault="0087462C" w:rsidP="0087462C">
      <w:pPr>
        <w:snapToGrid w:val="0"/>
        <w:spacing w:line="500" w:lineRule="exact"/>
        <w:rPr>
          <w:rFonts w:ascii="宋体" w:hAnsi="宋体" w:cs="宋体"/>
          <w:szCs w:val="21"/>
          <w:lang w:val="zh-CN"/>
        </w:rPr>
      </w:pPr>
    </w:p>
    <w:p w:rsidR="0087462C" w:rsidRDefault="0087462C" w:rsidP="0087462C">
      <w:pPr>
        <w:spacing w:line="360" w:lineRule="auto"/>
        <w:rPr>
          <w:rFonts w:ascii="宋体" w:hAnsi="宋体"/>
          <w:b/>
          <w:bCs/>
          <w:color w:val="000000"/>
          <w:sz w:val="36"/>
          <w:szCs w:val="36"/>
        </w:rPr>
      </w:pPr>
      <w:r>
        <w:rPr>
          <w:rFonts w:ascii="宋体" w:hAnsi="宋体" w:cs="宋体" w:hint="eastAsia"/>
          <w:szCs w:val="21"/>
          <w:lang w:val="zh-CN"/>
        </w:rPr>
        <w:t>说明：所投产品环境标志产品认证证书须附后。</w:t>
      </w:r>
    </w:p>
    <w:p w:rsidR="0087462C" w:rsidRDefault="0087462C" w:rsidP="0087462C">
      <w:pPr>
        <w:spacing w:line="360" w:lineRule="auto"/>
        <w:jc w:val="center"/>
        <w:rPr>
          <w:rFonts w:ascii="宋体" w:hAnsi="宋体" w:cs="宋体"/>
          <w:szCs w:val="21"/>
          <w:lang w:val="zh-CN"/>
        </w:rPr>
      </w:pPr>
    </w:p>
    <w:p w:rsidR="0087462C" w:rsidRDefault="0087462C" w:rsidP="0087462C">
      <w:pPr>
        <w:spacing w:line="360" w:lineRule="auto"/>
        <w:jc w:val="center"/>
        <w:rPr>
          <w:rFonts w:ascii="宋体" w:hAnsi="宋体" w:cs="宋体"/>
          <w:szCs w:val="21"/>
          <w:lang w:val="zh-CN"/>
        </w:rPr>
      </w:pPr>
    </w:p>
    <w:p w:rsidR="0087462C" w:rsidRDefault="0087462C" w:rsidP="0087462C">
      <w:pPr>
        <w:spacing w:line="360" w:lineRule="auto"/>
        <w:jc w:val="center"/>
        <w:rPr>
          <w:rFonts w:ascii="宋体" w:hAnsi="宋体" w:cs="宋体"/>
          <w:szCs w:val="21"/>
          <w:lang w:val="zh-CN"/>
        </w:rPr>
      </w:pPr>
    </w:p>
    <w:p w:rsidR="0087462C" w:rsidRDefault="0087462C" w:rsidP="0087462C">
      <w:pPr>
        <w:spacing w:line="360" w:lineRule="auto"/>
        <w:jc w:val="center"/>
        <w:rPr>
          <w:rFonts w:ascii="宋体" w:hAnsi="宋体" w:cs="宋体"/>
          <w:szCs w:val="21"/>
          <w:lang w:val="zh-CN"/>
        </w:rPr>
      </w:pPr>
    </w:p>
    <w:p w:rsidR="0087462C" w:rsidRDefault="0087462C" w:rsidP="0087462C">
      <w:pPr>
        <w:spacing w:line="360" w:lineRule="auto"/>
        <w:jc w:val="center"/>
        <w:rPr>
          <w:rFonts w:ascii="宋体" w:hAnsi="宋体" w:cs="宋体"/>
          <w:szCs w:val="21"/>
          <w:lang w:val="zh-CN"/>
        </w:rPr>
      </w:pPr>
    </w:p>
    <w:p w:rsidR="0087462C" w:rsidRDefault="0087462C" w:rsidP="0087462C">
      <w:pPr>
        <w:spacing w:line="360" w:lineRule="auto"/>
        <w:jc w:val="center"/>
        <w:rPr>
          <w:rFonts w:ascii="宋体" w:hAnsi="宋体" w:cs="宋体"/>
          <w:szCs w:val="21"/>
          <w:lang w:val="zh-CN"/>
        </w:rPr>
      </w:pPr>
    </w:p>
    <w:p w:rsidR="0087462C" w:rsidRDefault="0087462C" w:rsidP="0087462C">
      <w:pPr>
        <w:spacing w:line="360" w:lineRule="auto"/>
        <w:rPr>
          <w:rFonts w:ascii="宋体" w:hAnsi="宋体" w:cs="宋体"/>
          <w:szCs w:val="21"/>
          <w:lang w:val="zh-CN"/>
        </w:rPr>
      </w:pPr>
    </w:p>
    <w:p w:rsidR="0087462C" w:rsidRDefault="0087462C" w:rsidP="0087462C">
      <w:pPr>
        <w:autoSpaceDE w:val="0"/>
        <w:autoSpaceDN w:val="0"/>
        <w:adjustRightInd w:val="0"/>
        <w:spacing w:line="360" w:lineRule="auto"/>
        <w:ind w:firstLineChars="200" w:firstLine="482"/>
        <w:jc w:val="center"/>
        <w:rPr>
          <w:rFonts w:ascii="宋体" w:hAnsi="宋体"/>
          <w:b/>
          <w:bCs/>
          <w:color w:val="000000"/>
          <w:sz w:val="24"/>
        </w:rPr>
      </w:pPr>
    </w:p>
    <w:p w:rsidR="0087462C" w:rsidRDefault="0087462C" w:rsidP="0087462C">
      <w:pPr>
        <w:autoSpaceDE w:val="0"/>
        <w:autoSpaceDN w:val="0"/>
        <w:adjustRightInd w:val="0"/>
        <w:spacing w:line="360" w:lineRule="auto"/>
        <w:ind w:firstLineChars="200" w:firstLine="482"/>
        <w:jc w:val="center"/>
        <w:rPr>
          <w:rFonts w:ascii="宋体" w:hAnsi="宋体"/>
          <w:b/>
          <w:bCs/>
          <w:color w:val="000000"/>
          <w:sz w:val="24"/>
        </w:rPr>
      </w:pPr>
    </w:p>
    <w:p w:rsidR="0087462C" w:rsidRDefault="0087462C" w:rsidP="0087462C">
      <w:pPr>
        <w:autoSpaceDE w:val="0"/>
        <w:autoSpaceDN w:val="0"/>
        <w:adjustRightInd w:val="0"/>
        <w:spacing w:line="360" w:lineRule="auto"/>
        <w:ind w:firstLineChars="200" w:firstLine="482"/>
        <w:jc w:val="center"/>
        <w:rPr>
          <w:rFonts w:ascii="宋体" w:hAnsi="宋体"/>
          <w:b/>
          <w:bCs/>
          <w:color w:val="000000"/>
          <w:sz w:val="24"/>
        </w:rPr>
      </w:pPr>
    </w:p>
    <w:p w:rsidR="0087462C" w:rsidRDefault="0087462C" w:rsidP="0087462C">
      <w:pPr>
        <w:autoSpaceDE w:val="0"/>
        <w:autoSpaceDN w:val="0"/>
        <w:adjustRightInd w:val="0"/>
        <w:spacing w:line="360" w:lineRule="auto"/>
        <w:ind w:firstLineChars="200" w:firstLine="482"/>
        <w:jc w:val="center"/>
        <w:rPr>
          <w:rFonts w:ascii="宋体" w:hAnsi="宋体"/>
          <w:b/>
          <w:bCs/>
          <w:color w:val="000000"/>
          <w:sz w:val="24"/>
        </w:rPr>
      </w:pPr>
    </w:p>
    <w:p w:rsidR="0087462C" w:rsidRDefault="0087462C" w:rsidP="0087462C">
      <w:pPr>
        <w:autoSpaceDE w:val="0"/>
        <w:autoSpaceDN w:val="0"/>
        <w:adjustRightInd w:val="0"/>
        <w:spacing w:line="360" w:lineRule="auto"/>
        <w:ind w:firstLineChars="200" w:firstLine="482"/>
        <w:jc w:val="center"/>
        <w:rPr>
          <w:rFonts w:ascii="宋体" w:hAnsi="宋体"/>
          <w:b/>
          <w:bCs/>
          <w:color w:val="000000"/>
          <w:sz w:val="24"/>
        </w:rPr>
      </w:pPr>
    </w:p>
    <w:p w:rsidR="0087462C" w:rsidRDefault="0087462C" w:rsidP="0087462C">
      <w:pPr>
        <w:autoSpaceDE w:val="0"/>
        <w:autoSpaceDN w:val="0"/>
        <w:adjustRightInd w:val="0"/>
        <w:spacing w:line="360" w:lineRule="auto"/>
        <w:ind w:firstLineChars="200" w:firstLine="482"/>
        <w:jc w:val="center"/>
        <w:rPr>
          <w:rFonts w:ascii="宋体" w:hAnsi="宋体"/>
          <w:b/>
          <w:bCs/>
          <w:color w:val="000000"/>
          <w:sz w:val="24"/>
        </w:rPr>
      </w:pPr>
    </w:p>
    <w:p w:rsidR="0087462C" w:rsidRPr="00837330" w:rsidRDefault="0087462C" w:rsidP="0087462C">
      <w:pPr>
        <w:autoSpaceDE w:val="0"/>
        <w:autoSpaceDN w:val="0"/>
        <w:adjustRightInd w:val="0"/>
        <w:spacing w:line="360" w:lineRule="auto"/>
        <w:ind w:firstLineChars="200" w:firstLine="482"/>
        <w:jc w:val="center"/>
        <w:rPr>
          <w:rFonts w:ascii="宋体" w:hAnsi="宋体"/>
          <w:b/>
          <w:sz w:val="24"/>
        </w:rPr>
      </w:pPr>
      <w:r w:rsidRPr="00837330">
        <w:rPr>
          <w:rFonts w:ascii="宋体" w:hAnsi="宋体" w:hint="eastAsia"/>
          <w:b/>
          <w:bCs/>
          <w:color w:val="000000"/>
          <w:sz w:val="24"/>
        </w:rPr>
        <w:lastRenderedPageBreak/>
        <w:t>5.9</w:t>
      </w:r>
      <w:r w:rsidRPr="00837330">
        <w:rPr>
          <w:rFonts w:ascii="宋体" w:hAnsi="宋体"/>
          <w:b/>
          <w:sz w:val="24"/>
        </w:rPr>
        <w:t>中小企业声明函（</w:t>
      </w:r>
      <w:r w:rsidRPr="00837330">
        <w:rPr>
          <w:rFonts w:ascii="宋体" w:hAnsi="宋体" w:hint="eastAsia"/>
          <w:b/>
          <w:sz w:val="24"/>
        </w:rPr>
        <w:t>货物</w:t>
      </w:r>
      <w:r w:rsidRPr="00837330">
        <w:rPr>
          <w:rFonts w:ascii="宋体" w:hAnsi="宋体"/>
          <w:b/>
          <w:sz w:val="24"/>
        </w:rPr>
        <w:t>）</w:t>
      </w:r>
    </w:p>
    <w:p w:rsidR="0087462C" w:rsidRPr="00837330" w:rsidRDefault="0087462C" w:rsidP="0087462C">
      <w:pPr>
        <w:autoSpaceDE w:val="0"/>
        <w:autoSpaceDN w:val="0"/>
        <w:adjustRightInd w:val="0"/>
        <w:spacing w:line="360" w:lineRule="auto"/>
        <w:ind w:firstLineChars="200" w:firstLine="480"/>
        <w:jc w:val="left"/>
        <w:rPr>
          <w:rFonts w:ascii="宋体" w:hAnsi="宋体"/>
          <w:sz w:val="24"/>
        </w:rPr>
      </w:pPr>
      <w:r w:rsidRPr="00837330">
        <w:rPr>
          <w:rFonts w:ascii="宋体" w:hAnsi="宋体"/>
          <w:sz w:val="24"/>
        </w:rPr>
        <w:t xml:space="preserve"> </w:t>
      </w:r>
      <w:r>
        <w:rPr>
          <w:rFonts w:ascii="宋体" w:hAnsi="宋体" w:hint="eastAsia"/>
          <w:sz w:val="24"/>
        </w:rPr>
        <w:t xml:space="preserve">  </w:t>
      </w:r>
      <w:r w:rsidRPr="00837330">
        <w:rPr>
          <w:rFonts w:ascii="宋体" w:hAnsi="宋体"/>
          <w:sz w:val="24"/>
        </w:rPr>
        <w:t>本公司（联合体）郑重声明，根据《政府采购促进中小企业发展管理办法》（财库﹝2020﹞ 46 号）的规定，本公司（联合体）参加 （</w:t>
      </w:r>
      <w:r w:rsidRPr="00837330">
        <w:rPr>
          <w:rFonts w:ascii="宋体" w:hAnsi="宋体"/>
          <w:sz w:val="24"/>
          <w:u w:val="single"/>
        </w:rPr>
        <w:t>单位名称</w:t>
      </w:r>
      <w:r w:rsidRPr="00837330">
        <w:rPr>
          <w:rFonts w:ascii="宋体" w:hAnsi="宋体"/>
          <w:sz w:val="24"/>
        </w:rPr>
        <w:t>）的 （</w:t>
      </w:r>
      <w:r w:rsidRPr="00837330">
        <w:rPr>
          <w:rFonts w:ascii="宋体" w:hAnsi="宋体"/>
          <w:sz w:val="24"/>
          <w:u w:val="single"/>
        </w:rPr>
        <w:t>项目名称</w:t>
      </w:r>
      <w:r w:rsidRPr="00837330">
        <w:rPr>
          <w:rFonts w:ascii="宋体" w:hAnsi="宋体"/>
          <w:sz w:val="24"/>
        </w:rPr>
        <w:t>）采购活动，</w:t>
      </w:r>
      <w:r w:rsidRPr="00837330">
        <w:rPr>
          <w:rFonts w:ascii="宋体" w:hAnsi="宋体" w:hint="eastAsia"/>
          <w:sz w:val="24"/>
        </w:rPr>
        <w:t>提供的货</w:t>
      </w:r>
      <w:r>
        <w:rPr>
          <w:rFonts w:ascii="宋体" w:hAnsi="宋体" w:hint="eastAsia"/>
          <w:sz w:val="24"/>
        </w:rPr>
        <w:t>物全部由符合政策要求的中小</w:t>
      </w:r>
      <w:r w:rsidRPr="00837330">
        <w:rPr>
          <w:rFonts w:ascii="宋体" w:hAnsi="宋体" w:hint="eastAsia"/>
          <w:sz w:val="24"/>
        </w:rPr>
        <w:t>企业制造。</w:t>
      </w:r>
      <w:r w:rsidRPr="00837330">
        <w:rPr>
          <w:rFonts w:ascii="宋体" w:hAnsi="宋体"/>
          <w:sz w:val="24"/>
        </w:rPr>
        <w:t xml:space="preserve">相关企业 （含联合体中的中小企业、签订分包意向协议的中小企业）的具体情况如下： </w:t>
      </w:r>
    </w:p>
    <w:p w:rsidR="0087462C" w:rsidRPr="00837330" w:rsidRDefault="0087462C" w:rsidP="0087462C">
      <w:pPr>
        <w:autoSpaceDE w:val="0"/>
        <w:autoSpaceDN w:val="0"/>
        <w:adjustRightInd w:val="0"/>
        <w:spacing w:line="360" w:lineRule="auto"/>
        <w:ind w:firstLineChars="200" w:firstLine="480"/>
        <w:jc w:val="left"/>
        <w:rPr>
          <w:rFonts w:ascii="宋体" w:hAnsi="宋体"/>
          <w:sz w:val="24"/>
          <w:u w:val="single"/>
        </w:rPr>
      </w:pPr>
      <w:r w:rsidRPr="00837330">
        <w:rPr>
          <w:rFonts w:ascii="宋体" w:hAnsi="宋体"/>
          <w:sz w:val="24"/>
        </w:rPr>
        <w:t>1. （</w:t>
      </w:r>
      <w:r w:rsidRPr="00837330">
        <w:rPr>
          <w:rFonts w:ascii="宋体" w:hAnsi="宋体"/>
          <w:sz w:val="24"/>
          <w:u w:val="single"/>
        </w:rPr>
        <w:t>标的名称</w:t>
      </w:r>
      <w:r w:rsidRPr="00837330">
        <w:rPr>
          <w:rFonts w:ascii="宋体" w:hAnsi="宋体"/>
          <w:sz w:val="24"/>
        </w:rPr>
        <w:t>），属于 （</w:t>
      </w:r>
      <w:r w:rsidRPr="00837330">
        <w:rPr>
          <w:rFonts w:ascii="宋体" w:hAnsi="宋体"/>
          <w:sz w:val="24"/>
          <w:u w:val="single"/>
        </w:rPr>
        <w:t>采购文件中明确的所属行业</w:t>
      </w:r>
      <w:r w:rsidRPr="00837330">
        <w:rPr>
          <w:rFonts w:ascii="宋体" w:hAnsi="宋体"/>
          <w:sz w:val="24"/>
        </w:rPr>
        <w:t>）行业；</w:t>
      </w:r>
      <w:r w:rsidRPr="00837330">
        <w:rPr>
          <w:rFonts w:ascii="宋体" w:hAnsi="宋体" w:hint="eastAsia"/>
          <w:sz w:val="24"/>
        </w:rPr>
        <w:t>制造商为</w:t>
      </w:r>
      <w:r w:rsidRPr="00837330">
        <w:rPr>
          <w:rFonts w:ascii="宋体" w:hAnsi="宋体" w:hint="eastAsia"/>
          <w:snapToGrid w:val="0"/>
          <w:kern w:val="0"/>
          <w:sz w:val="24"/>
          <w:u w:val="single"/>
        </w:rPr>
        <w:t xml:space="preserve"> 企业名称       </w:t>
      </w:r>
      <w:r w:rsidRPr="00837330">
        <w:rPr>
          <w:rFonts w:ascii="宋体" w:hAnsi="宋体"/>
          <w:sz w:val="24"/>
        </w:rPr>
        <w:t>，从业人员</w:t>
      </w:r>
      <w:r w:rsidRPr="00837330">
        <w:rPr>
          <w:rFonts w:ascii="宋体" w:hAnsi="宋体" w:hint="eastAsia"/>
          <w:sz w:val="24"/>
        </w:rPr>
        <w:t>_______</w:t>
      </w:r>
      <w:r w:rsidRPr="00837330">
        <w:rPr>
          <w:rFonts w:ascii="宋体" w:hAnsi="宋体"/>
          <w:sz w:val="24"/>
        </w:rPr>
        <w:t>人，营业收入为</w:t>
      </w:r>
      <w:r w:rsidRPr="00837330">
        <w:rPr>
          <w:rFonts w:ascii="宋体" w:hAnsi="宋体"/>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r>
      <w:r w:rsidRPr="00837330">
        <w:rPr>
          <w:rFonts w:ascii="宋体" w:hAnsi="宋体" w:hint="eastAsia"/>
          <w:sz w:val="24"/>
        </w:rPr>
        <w:softHyphen/>
        <w:t>________</w:t>
      </w:r>
      <w:r w:rsidRPr="00837330">
        <w:rPr>
          <w:rFonts w:ascii="宋体" w:hAnsi="宋体"/>
          <w:sz w:val="24"/>
        </w:rPr>
        <w:t>万元，属于 （</w:t>
      </w:r>
      <w:r w:rsidRPr="00837330">
        <w:rPr>
          <w:rFonts w:ascii="宋体" w:hAnsi="宋体"/>
          <w:sz w:val="24"/>
          <w:u w:val="single"/>
        </w:rPr>
        <w:t>中型企业、 小型企业、微型企业</w:t>
      </w:r>
      <w:r w:rsidRPr="00837330">
        <w:rPr>
          <w:rFonts w:ascii="宋体" w:hAnsi="宋体"/>
          <w:sz w:val="24"/>
        </w:rPr>
        <w:t xml:space="preserve">）； </w:t>
      </w:r>
    </w:p>
    <w:p w:rsidR="0087462C" w:rsidRPr="00837330" w:rsidRDefault="0087462C" w:rsidP="0087462C">
      <w:pPr>
        <w:autoSpaceDE w:val="0"/>
        <w:autoSpaceDN w:val="0"/>
        <w:adjustRightInd w:val="0"/>
        <w:spacing w:line="360" w:lineRule="auto"/>
        <w:ind w:firstLineChars="200" w:firstLine="480"/>
        <w:jc w:val="left"/>
        <w:rPr>
          <w:rFonts w:ascii="宋体" w:hAnsi="宋体"/>
          <w:sz w:val="24"/>
        </w:rPr>
      </w:pPr>
      <w:r w:rsidRPr="00837330">
        <w:rPr>
          <w:rFonts w:ascii="宋体" w:hAnsi="宋体"/>
          <w:sz w:val="24"/>
        </w:rPr>
        <w:t>2. （</w:t>
      </w:r>
      <w:r w:rsidRPr="00837330">
        <w:rPr>
          <w:rFonts w:ascii="宋体" w:hAnsi="宋体"/>
          <w:sz w:val="24"/>
          <w:u w:val="single"/>
        </w:rPr>
        <w:t>标的名称</w:t>
      </w:r>
      <w:r w:rsidRPr="00837330">
        <w:rPr>
          <w:rFonts w:ascii="宋体" w:hAnsi="宋体"/>
          <w:sz w:val="24"/>
        </w:rPr>
        <w:t>），属于 （</w:t>
      </w:r>
      <w:r w:rsidRPr="00837330">
        <w:rPr>
          <w:rFonts w:ascii="宋体" w:hAnsi="宋体"/>
          <w:sz w:val="24"/>
          <w:u w:val="single"/>
        </w:rPr>
        <w:t>采购文件中明确的所属行业</w:t>
      </w:r>
      <w:r w:rsidRPr="00837330">
        <w:rPr>
          <w:rFonts w:ascii="宋体" w:hAnsi="宋体"/>
          <w:sz w:val="24"/>
        </w:rPr>
        <w:t>）行业；</w:t>
      </w:r>
      <w:r w:rsidRPr="00837330">
        <w:rPr>
          <w:rFonts w:ascii="宋体" w:hAnsi="宋体" w:hint="eastAsia"/>
          <w:sz w:val="24"/>
        </w:rPr>
        <w:t>制造商为</w:t>
      </w:r>
      <w:r w:rsidRPr="00837330">
        <w:rPr>
          <w:rFonts w:ascii="宋体" w:hAnsi="宋体"/>
          <w:sz w:val="24"/>
        </w:rPr>
        <w:t>（</w:t>
      </w:r>
      <w:r w:rsidRPr="00837330">
        <w:rPr>
          <w:rFonts w:ascii="宋体" w:hAnsi="宋体"/>
          <w:sz w:val="24"/>
          <w:u w:val="single"/>
        </w:rPr>
        <w:t>企业名称</w:t>
      </w:r>
      <w:r w:rsidRPr="00837330">
        <w:rPr>
          <w:rFonts w:ascii="宋体" w:hAnsi="宋体"/>
          <w:sz w:val="24"/>
        </w:rPr>
        <w:t xml:space="preserve">），从业人员 </w:t>
      </w:r>
      <w:r w:rsidRPr="00837330">
        <w:rPr>
          <w:rFonts w:ascii="宋体" w:hAnsi="宋体" w:hint="eastAsia"/>
          <w:sz w:val="24"/>
        </w:rPr>
        <w:t>______</w:t>
      </w:r>
      <w:r w:rsidRPr="00837330">
        <w:rPr>
          <w:rFonts w:ascii="宋体" w:hAnsi="宋体"/>
          <w:sz w:val="24"/>
        </w:rPr>
        <w:t>人，营业收入为</w:t>
      </w:r>
      <w:r w:rsidRPr="00837330">
        <w:rPr>
          <w:rFonts w:ascii="宋体" w:hAnsi="宋体" w:hint="eastAsia"/>
          <w:sz w:val="24"/>
        </w:rPr>
        <w:t>________</w:t>
      </w:r>
      <w:r w:rsidRPr="00837330">
        <w:rPr>
          <w:rFonts w:ascii="宋体" w:hAnsi="宋体"/>
          <w:sz w:val="24"/>
        </w:rPr>
        <w:t xml:space="preserve">万元，资产总额为 </w:t>
      </w:r>
      <w:r w:rsidRPr="00837330">
        <w:rPr>
          <w:rFonts w:ascii="宋体" w:hAnsi="宋体" w:hint="eastAsia"/>
          <w:sz w:val="24"/>
        </w:rPr>
        <w:t>________</w:t>
      </w:r>
      <w:r w:rsidRPr="00837330">
        <w:rPr>
          <w:rFonts w:ascii="宋体" w:hAnsi="宋体"/>
          <w:sz w:val="24"/>
        </w:rPr>
        <w:t xml:space="preserve">万元，属于 （中型企业、 小型企业、微型企业）； …… </w:t>
      </w:r>
    </w:p>
    <w:p w:rsidR="0087462C" w:rsidRPr="00837330" w:rsidRDefault="0087462C" w:rsidP="0087462C">
      <w:pPr>
        <w:autoSpaceDE w:val="0"/>
        <w:autoSpaceDN w:val="0"/>
        <w:adjustRightInd w:val="0"/>
        <w:spacing w:line="360" w:lineRule="auto"/>
        <w:ind w:firstLineChars="200" w:firstLine="480"/>
        <w:jc w:val="left"/>
        <w:rPr>
          <w:rFonts w:ascii="宋体" w:hAnsi="宋体"/>
          <w:sz w:val="24"/>
        </w:rPr>
      </w:pPr>
      <w:r w:rsidRPr="00837330">
        <w:rPr>
          <w:rFonts w:ascii="宋体" w:hAnsi="宋体"/>
          <w:sz w:val="24"/>
        </w:rPr>
        <w:t xml:space="preserve">以上企业，不属于大企业的分支机构，不存在控股股东为大企业的情形，也不存在与大企 业的负责人为同一人的情形。 </w:t>
      </w:r>
    </w:p>
    <w:p w:rsidR="0087462C" w:rsidRPr="00837330" w:rsidRDefault="0087462C" w:rsidP="0087462C">
      <w:pPr>
        <w:autoSpaceDE w:val="0"/>
        <w:autoSpaceDN w:val="0"/>
        <w:adjustRightInd w:val="0"/>
        <w:spacing w:line="360" w:lineRule="auto"/>
        <w:ind w:firstLineChars="200" w:firstLine="480"/>
        <w:jc w:val="left"/>
        <w:rPr>
          <w:rFonts w:ascii="宋体" w:hAnsi="宋体"/>
          <w:sz w:val="24"/>
        </w:rPr>
      </w:pPr>
      <w:r w:rsidRPr="00837330">
        <w:rPr>
          <w:rFonts w:ascii="宋体" w:hAnsi="宋体"/>
          <w:sz w:val="24"/>
        </w:rPr>
        <w:t>本企业对上述声明内容的真实性负责。如有虚假，将依法承担相应责任。</w:t>
      </w:r>
    </w:p>
    <w:p w:rsidR="0087462C" w:rsidRPr="00837330" w:rsidRDefault="0087462C" w:rsidP="0087462C">
      <w:pPr>
        <w:autoSpaceDE w:val="0"/>
        <w:autoSpaceDN w:val="0"/>
        <w:adjustRightInd w:val="0"/>
        <w:spacing w:line="360" w:lineRule="auto"/>
        <w:ind w:firstLineChars="200" w:firstLine="480"/>
        <w:jc w:val="left"/>
        <w:rPr>
          <w:rFonts w:ascii="宋体" w:hAnsi="宋体"/>
          <w:sz w:val="24"/>
        </w:rPr>
      </w:pPr>
    </w:p>
    <w:p w:rsidR="0087462C" w:rsidRPr="00837330" w:rsidRDefault="0087462C" w:rsidP="0087462C">
      <w:pPr>
        <w:autoSpaceDE w:val="0"/>
        <w:autoSpaceDN w:val="0"/>
        <w:adjustRightInd w:val="0"/>
        <w:spacing w:line="360" w:lineRule="auto"/>
        <w:ind w:firstLineChars="200" w:firstLine="480"/>
        <w:jc w:val="left"/>
        <w:rPr>
          <w:rFonts w:ascii="宋体" w:hAnsi="宋体"/>
          <w:sz w:val="24"/>
        </w:rPr>
      </w:pPr>
    </w:p>
    <w:p w:rsidR="0087462C" w:rsidRPr="00837330" w:rsidRDefault="0087462C" w:rsidP="0087462C">
      <w:pPr>
        <w:autoSpaceDE w:val="0"/>
        <w:autoSpaceDN w:val="0"/>
        <w:adjustRightInd w:val="0"/>
        <w:spacing w:line="360" w:lineRule="auto"/>
        <w:ind w:firstLineChars="200" w:firstLine="480"/>
        <w:jc w:val="left"/>
        <w:rPr>
          <w:rFonts w:ascii="宋体" w:hAnsi="宋体"/>
          <w:sz w:val="24"/>
        </w:rPr>
      </w:pPr>
    </w:p>
    <w:p w:rsidR="0087462C" w:rsidRPr="00837330" w:rsidRDefault="0087462C" w:rsidP="0087462C">
      <w:pPr>
        <w:autoSpaceDE w:val="0"/>
        <w:autoSpaceDN w:val="0"/>
        <w:adjustRightInd w:val="0"/>
        <w:spacing w:line="360" w:lineRule="auto"/>
        <w:ind w:firstLineChars="200" w:firstLine="480"/>
        <w:jc w:val="left"/>
        <w:rPr>
          <w:rFonts w:ascii="宋体" w:hAnsi="宋体"/>
          <w:sz w:val="24"/>
        </w:rPr>
      </w:pPr>
    </w:p>
    <w:p w:rsidR="0087462C" w:rsidRPr="00837330" w:rsidRDefault="0087462C" w:rsidP="0087462C">
      <w:pPr>
        <w:autoSpaceDE w:val="0"/>
        <w:autoSpaceDN w:val="0"/>
        <w:adjustRightInd w:val="0"/>
        <w:spacing w:line="360" w:lineRule="auto"/>
        <w:ind w:firstLineChars="200" w:firstLine="480"/>
        <w:jc w:val="left"/>
        <w:rPr>
          <w:rFonts w:ascii="宋体" w:hAnsi="宋体"/>
          <w:sz w:val="24"/>
        </w:rPr>
      </w:pPr>
      <w:r w:rsidRPr="00837330">
        <w:rPr>
          <w:rFonts w:ascii="宋体" w:hAnsi="宋体"/>
          <w:sz w:val="24"/>
        </w:rPr>
        <w:t xml:space="preserve"> </w:t>
      </w:r>
      <w:r>
        <w:rPr>
          <w:rFonts w:ascii="宋体" w:hAnsi="宋体" w:hint="eastAsia"/>
          <w:sz w:val="24"/>
        </w:rPr>
        <w:t xml:space="preserve">                                       </w:t>
      </w:r>
      <w:r w:rsidRPr="00837330">
        <w:rPr>
          <w:rFonts w:ascii="宋体" w:hAnsi="宋体"/>
          <w:sz w:val="24"/>
        </w:rPr>
        <w:t>企业名称（盖章）：</w:t>
      </w:r>
    </w:p>
    <w:p w:rsidR="0087462C" w:rsidRPr="00837330" w:rsidRDefault="0087462C" w:rsidP="0087462C">
      <w:pPr>
        <w:autoSpaceDE w:val="0"/>
        <w:autoSpaceDN w:val="0"/>
        <w:adjustRightInd w:val="0"/>
        <w:spacing w:line="360" w:lineRule="auto"/>
        <w:ind w:firstLineChars="200" w:firstLine="480"/>
        <w:jc w:val="left"/>
        <w:rPr>
          <w:rFonts w:ascii="宋体" w:hAnsi="宋体"/>
          <w:sz w:val="24"/>
        </w:rPr>
      </w:pPr>
      <w:r w:rsidRPr="00837330">
        <w:rPr>
          <w:rFonts w:ascii="宋体" w:hAnsi="宋体"/>
          <w:sz w:val="24"/>
        </w:rPr>
        <w:t xml:space="preserve"> </w:t>
      </w:r>
      <w:r>
        <w:rPr>
          <w:rFonts w:ascii="宋体" w:hAnsi="宋体" w:hint="eastAsia"/>
          <w:sz w:val="24"/>
        </w:rPr>
        <w:t xml:space="preserve">                                       </w:t>
      </w:r>
      <w:r w:rsidRPr="00837330">
        <w:rPr>
          <w:rFonts w:ascii="宋体" w:hAnsi="宋体"/>
          <w:sz w:val="24"/>
        </w:rPr>
        <w:t>日期：</w:t>
      </w:r>
    </w:p>
    <w:p w:rsidR="0087462C" w:rsidRPr="00837330" w:rsidRDefault="0087462C" w:rsidP="0087462C">
      <w:pPr>
        <w:autoSpaceDE w:val="0"/>
        <w:autoSpaceDN w:val="0"/>
        <w:adjustRightInd w:val="0"/>
        <w:spacing w:line="360" w:lineRule="auto"/>
        <w:ind w:firstLineChars="200" w:firstLine="480"/>
        <w:jc w:val="left"/>
        <w:rPr>
          <w:rFonts w:ascii="宋体" w:hAnsi="宋体"/>
          <w:sz w:val="24"/>
        </w:rPr>
      </w:pPr>
      <w:r w:rsidRPr="00837330">
        <w:rPr>
          <w:rFonts w:ascii="宋体" w:hAnsi="宋体" w:hint="eastAsia"/>
          <w:sz w:val="24"/>
        </w:rPr>
        <w:t xml:space="preserve">   </w:t>
      </w:r>
    </w:p>
    <w:p w:rsidR="0087462C" w:rsidRPr="00837330" w:rsidRDefault="0087462C" w:rsidP="0087462C">
      <w:pPr>
        <w:autoSpaceDE w:val="0"/>
        <w:autoSpaceDN w:val="0"/>
        <w:adjustRightInd w:val="0"/>
        <w:spacing w:line="360" w:lineRule="auto"/>
        <w:ind w:firstLineChars="200" w:firstLine="480"/>
        <w:jc w:val="left"/>
        <w:rPr>
          <w:rFonts w:ascii="宋体" w:hAnsi="宋体"/>
          <w:sz w:val="24"/>
        </w:rPr>
      </w:pPr>
    </w:p>
    <w:p w:rsidR="0087462C" w:rsidRPr="00837330" w:rsidRDefault="0087462C" w:rsidP="0087462C">
      <w:pPr>
        <w:autoSpaceDE w:val="0"/>
        <w:autoSpaceDN w:val="0"/>
        <w:adjustRightInd w:val="0"/>
        <w:spacing w:line="360" w:lineRule="auto"/>
        <w:ind w:firstLineChars="200" w:firstLine="480"/>
        <w:jc w:val="left"/>
        <w:rPr>
          <w:rFonts w:ascii="宋体" w:hAnsi="宋体"/>
          <w:sz w:val="24"/>
        </w:rPr>
      </w:pPr>
      <w:r w:rsidRPr="00837330">
        <w:rPr>
          <w:rFonts w:ascii="宋体" w:hAnsi="宋体"/>
          <w:sz w:val="24"/>
        </w:rPr>
        <w:t xml:space="preserve">说明： </w:t>
      </w:r>
    </w:p>
    <w:p w:rsidR="0087462C" w:rsidRPr="00837330" w:rsidRDefault="0087462C" w:rsidP="0087462C">
      <w:pPr>
        <w:autoSpaceDE w:val="0"/>
        <w:autoSpaceDN w:val="0"/>
        <w:adjustRightInd w:val="0"/>
        <w:spacing w:line="360" w:lineRule="auto"/>
        <w:ind w:firstLineChars="200" w:firstLine="480"/>
        <w:jc w:val="left"/>
        <w:rPr>
          <w:rFonts w:ascii="宋体" w:hAnsi="宋体"/>
          <w:sz w:val="24"/>
        </w:rPr>
      </w:pPr>
      <w:r w:rsidRPr="00837330">
        <w:rPr>
          <w:rFonts w:ascii="宋体" w:hAnsi="宋体"/>
          <w:sz w:val="24"/>
        </w:rPr>
        <w:t>1、从业人员、营业收入、资产总额填报上一年度数据，无上一年度数据的新成立企业可不填报。</w:t>
      </w:r>
    </w:p>
    <w:p w:rsidR="0087462C" w:rsidRPr="00837330" w:rsidRDefault="0087462C" w:rsidP="0087462C">
      <w:pPr>
        <w:autoSpaceDE w:val="0"/>
        <w:autoSpaceDN w:val="0"/>
        <w:adjustRightInd w:val="0"/>
        <w:spacing w:line="360" w:lineRule="auto"/>
        <w:ind w:firstLineChars="200" w:firstLine="480"/>
        <w:jc w:val="left"/>
        <w:rPr>
          <w:rFonts w:ascii="宋体" w:hAnsi="宋体"/>
          <w:sz w:val="24"/>
        </w:rPr>
      </w:pPr>
      <w:r w:rsidRPr="00837330">
        <w:rPr>
          <w:rFonts w:ascii="宋体" w:hAnsi="宋体"/>
          <w:sz w:val="24"/>
        </w:rPr>
        <w:t xml:space="preserve"> 2、中小企业参加政府采购活动，应当出具《中小企业声明函》，否则不得享受相关中小企业扶持政策。</w:t>
      </w:r>
    </w:p>
    <w:p w:rsidR="0087462C" w:rsidRPr="00837330" w:rsidRDefault="0087462C" w:rsidP="0087462C">
      <w:pPr>
        <w:autoSpaceDE w:val="0"/>
        <w:autoSpaceDN w:val="0"/>
        <w:adjustRightInd w:val="0"/>
        <w:spacing w:line="360" w:lineRule="auto"/>
        <w:outlineLvl w:val="0"/>
        <w:rPr>
          <w:rFonts w:ascii="宋体" w:hAnsi="宋体"/>
          <w:b/>
          <w:bCs/>
          <w:color w:val="000000"/>
          <w:sz w:val="24"/>
        </w:rPr>
      </w:pPr>
      <w:bookmarkStart w:id="11" w:name="OLE_LINK14"/>
      <w:bookmarkStart w:id="12" w:name="OLE_LINK13"/>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r>
        <w:rPr>
          <w:rFonts w:ascii="宋体" w:hAnsi="宋体" w:hint="eastAsia"/>
          <w:b/>
          <w:bCs/>
          <w:color w:val="000000"/>
          <w:sz w:val="24"/>
        </w:rPr>
        <w:t>5.10 残疾人福利性单位声明函</w:t>
      </w:r>
    </w:p>
    <w:bookmarkEnd w:id="11"/>
    <w:bookmarkEnd w:id="12"/>
    <w:p w:rsidR="0087462C" w:rsidRDefault="0087462C" w:rsidP="0087462C">
      <w:pPr>
        <w:spacing w:line="360" w:lineRule="auto"/>
        <w:rPr>
          <w:rFonts w:ascii="宋体" w:hAnsi="宋体"/>
          <w:szCs w:val="21"/>
        </w:rPr>
      </w:pPr>
    </w:p>
    <w:p w:rsidR="0087462C" w:rsidRDefault="0087462C" w:rsidP="0087462C">
      <w:pPr>
        <w:spacing w:line="360" w:lineRule="auto"/>
        <w:ind w:firstLineChars="200" w:firstLine="420"/>
        <w:rPr>
          <w:rFonts w:ascii="宋体" w:hAnsi="宋体"/>
          <w:szCs w:val="21"/>
        </w:rPr>
      </w:pPr>
      <w:r>
        <w:rPr>
          <w:rFonts w:ascii="宋体" w:hAnsi="宋体" w:hint="eastAsia"/>
          <w:szCs w:val="21"/>
        </w:rPr>
        <w:t>本单位郑重声明，根据《财政部 民政部 中国残疾人联合会关于促进残疾人就业政府采购政策的通知》（财库〔2017〕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rsidR="0087462C" w:rsidRDefault="0087462C" w:rsidP="0087462C">
      <w:pPr>
        <w:spacing w:line="360" w:lineRule="auto"/>
        <w:ind w:firstLineChars="200" w:firstLine="420"/>
        <w:rPr>
          <w:rFonts w:ascii="宋体" w:hAnsi="宋体"/>
          <w:szCs w:val="21"/>
        </w:rPr>
      </w:pPr>
      <w:r>
        <w:rPr>
          <w:rFonts w:ascii="宋体" w:hAnsi="宋体" w:hint="eastAsia"/>
          <w:szCs w:val="21"/>
        </w:rPr>
        <w:t>本单位对上述声明的真实性负责。如有虚假，将依法承担相应责任。</w:t>
      </w:r>
    </w:p>
    <w:p w:rsidR="0087462C" w:rsidRDefault="0087462C" w:rsidP="0087462C">
      <w:pPr>
        <w:spacing w:line="360" w:lineRule="auto"/>
        <w:rPr>
          <w:rFonts w:ascii="宋体" w:hAnsi="宋体"/>
          <w:szCs w:val="21"/>
        </w:rPr>
      </w:pPr>
    </w:p>
    <w:p w:rsidR="0087462C" w:rsidRDefault="0087462C" w:rsidP="0087462C">
      <w:pPr>
        <w:spacing w:line="360" w:lineRule="auto"/>
        <w:rPr>
          <w:rFonts w:ascii="宋体" w:hAnsi="宋体"/>
          <w:szCs w:val="21"/>
        </w:rPr>
      </w:pPr>
    </w:p>
    <w:p w:rsidR="0087462C" w:rsidRDefault="0087462C" w:rsidP="0087462C">
      <w:pPr>
        <w:spacing w:line="360" w:lineRule="auto"/>
        <w:rPr>
          <w:rFonts w:ascii="宋体" w:hAnsi="宋体"/>
          <w:szCs w:val="21"/>
        </w:rPr>
      </w:pPr>
    </w:p>
    <w:p w:rsidR="0087462C" w:rsidRDefault="0087462C" w:rsidP="0087462C">
      <w:pPr>
        <w:adjustRightInd w:val="0"/>
        <w:snapToGrid w:val="0"/>
        <w:spacing w:line="360" w:lineRule="auto"/>
        <w:ind w:firstLineChars="2100" w:firstLine="4410"/>
        <w:rPr>
          <w:rFonts w:ascii="宋体" w:hAnsi="宋体" w:cs="宋体"/>
          <w:szCs w:val="21"/>
        </w:rPr>
      </w:pPr>
      <w:r>
        <w:rPr>
          <w:rFonts w:ascii="宋体" w:hAnsi="宋体" w:hint="eastAsia"/>
          <w:szCs w:val="21"/>
        </w:rPr>
        <w:t>单位名称（盖章）</w:t>
      </w:r>
      <w:r>
        <w:rPr>
          <w:rFonts w:ascii="宋体" w:hAnsi="宋体" w:cs="宋体" w:hint="eastAsia"/>
          <w:szCs w:val="21"/>
        </w:rPr>
        <w:t>：</w:t>
      </w:r>
    </w:p>
    <w:p w:rsidR="0087462C" w:rsidRDefault="0087462C" w:rsidP="0087462C">
      <w:pPr>
        <w:spacing w:line="480" w:lineRule="auto"/>
        <w:ind w:leftChars="2075" w:left="4358"/>
        <w:rPr>
          <w:rFonts w:ascii="宋体" w:hAnsi="宋体" w:cs="Arial"/>
          <w:color w:val="000000"/>
          <w:szCs w:val="21"/>
        </w:rPr>
      </w:pPr>
      <w:r>
        <w:rPr>
          <w:rFonts w:ascii="宋体" w:hAnsi="宋体" w:cs="Arial" w:hint="eastAsia"/>
          <w:color w:val="000000"/>
          <w:szCs w:val="21"/>
        </w:rPr>
        <w:t xml:space="preserve"> 日    期：      年    月    日</w:t>
      </w:r>
    </w:p>
    <w:p w:rsidR="0087462C" w:rsidRDefault="0087462C" w:rsidP="0087462C">
      <w:pPr>
        <w:spacing w:line="480" w:lineRule="auto"/>
        <w:ind w:leftChars="2075" w:left="4358"/>
        <w:rPr>
          <w:rFonts w:ascii="宋体" w:hAnsi="宋体" w:cs="Arial"/>
          <w:color w:val="000000"/>
          <w:szCs w:val="21"/>
        </w:rPr>
      </w:pPr>
    </w:p>
    <w:p w:rsidR="0087462C" w:rsidRDefault="0087462C" w:rsidP="0087462C"/>
    <w:p w:rsidR="0087462C" w:rsidRDefault="0087462C" w:rsidP="0087462C"/>
    <w:p w:rsidR="0087462C" w:rsidRDefault="0087462C" w:rsidP="0087462C"/>
    <w:p w:rsidR="0087462C" w:rsidRDefault="0087462C" w:rsidP="0087462C"/>
    <w:p w:rsidR="0087462C" w:rsidRDefault="0087462C" w:rsidP="0087462C"/>
    <w:p w:rsidR="0087462C" w:rsidRDefault="0087462C" w:rsidP="0087462C"/>
    <w:p w:rsidR="0087462C" w:rsidRDefault="0087462C" w:rsidP="0087462C"/>
    <w:p w:rsidR="0087462C" w:rsidRDefault="0087462C" w:rsidP="0087462C"/>
    <w:p w:rsidR="0087462C" w:rsidRDefault="0087462C" w:rsidP="0087462C"/>
    <w:p w:rsidR="0087462C" w:rsidRDefault="0087462C" w:rsidP="0087462C"/>
    <w:p w:rsidR="0087462C" w:rsidRDefault="0087462C" w:rsidP="0087462C">
      <w:pPr>
        <w:autoSpaceDE w:val="0"/>
        <w:autoSpaceDN w:val="0"/>
        <w:adjustRightInd w:val="0"/>
        <w:spacing w:line="360" w:lineRule="auto"/>
        <w:jc w:val="center"/>
        <w:outlineLvl w:val="0"/>
        <w:rPr>
          <w:rFonts w:ascii="宋体" w:hAnsi="宋体"/>
          <w:b/>
          <w:bCs/>
          <w:color w:val="000000"/>
          <w:szCs w:val="21"/>
        </w:rPr>
      </w:pPr>
    </w:p>
    <w:p w:rsidR="0087462C" w:rsidRDefault="0087462C" w:rsidP="0087462C">
      <w:pPr>
        <w:autoSpaceDE w:val="0"/>
        <w:autoSpaceDN w:val="0"/>
        <w:adjustRightInd w:val="0"/>
        <w:spacing w:line="360" w:lineRule="auto"/>
        <w:jc w:val="center"/>
        <w:outlineLvl w:val="0"/>
        <w:rPr>
          <w:rFonts w:ascii="宋体" w:hAnsi="宋体"/>
          <w:b/>
          <w:bCs/>
          <w:color w:val="000000"/>
          <w:szCs w:val="21"/>
        </w:rPr>
      </w:pPr>
    </w:p>
    <w:p w:rsidR="0087462C" w:rsidRDefault="0087462C" w:rsidP="0087462C">
      <w:pPr>
        <w:autoSpaceDE w:val="0"/>
        <w:autoSpaceDN w:val="0"/>
        <w:adjustRightInd w:val="0"/>
        <w:spacing w:line="360" w:lineRule="auto"/>
        <w:jc w:val="center"/>
        <w:outlineLvl w:val="0"/>
        <w:rPr>
          <w:rFonts w:ascii="宋体" w:hAnsi="宋体"/>
          <w:b/>
          <w:bCs/>
          <w:color w:val="000000"/>
          <w:szCs w:val="21"/>
        </w:rPr>
      </w:pPr>
    </w:p>
    <w:p w:rsidR="0087462C" w:rsidRDefault="0087462C" w:rsidP="0087462C">
      <w:pPr>
        <w:autoSpaceDE w:val="0"/>
        <w:autoSpaceDN w:val="0"/>
        <w:adjustRightInd w:val="0"/>
        <w:spacing w:line="360" w:lineRule="auto"/>
        <w:jc w:val="center"/>
        <w:outlineLvl w:val="0"/>
        <w:rPr>
          <w:rFonts w:ascii="宋体" w:hAnsi="宋体"/>
          <w:b/>
          <w:bCs/>
          <w:color w:val="000000"/>
          <w:szCs w:val="21"/>
        </w:rPr>
      </w:pPr>
    </w:p>
    <w:p w:rsidR="0087462C" w:rsidRDefault="0087462C" w:rsidP="0087462C">
      <w:pPr>
        <w:autoSpaceDE w:val="0"/>
        <w:autoSpaceDN w:val="0"/>
        <w:adjustRightInd w:val="0"/>
        <w:spacing w:line="360" w:lineRule="auto"/>
        <w:jc w:val="center"/>
        <w:outlineLvl w:val="0"/>
        <w:rPr>
          <w:rFonts w:ascii="宋体" w:hAnsi="宋体"/>
          <w:b/>
          <w:bCs/>
          <w:color w:val="000000"/>
          <w:szCs w:val="21"/>
        </w:rPr>
      </w:pPr>
    </w:p>
    <w:p w:rsidR="0087462C" w:rsidRDefault="0087462C" w:rsidP="0087462C">
      <w:pPr>
        <w:autoSpaceDE w:val="0"/>
        <w:autoSpaceDN w:val="0"/>
        <w:adjustRightInd w:val="0"/>
        <w:spacing w:line="360" w:lineRule="auto"/>
        <w:jc w:val="center"/>
        <w:outlineLvl w:val="0"/>
        <w:rPr>
          <w:rFonts w:ascii="宋体" w:hAnsi="宋体"/>
          <w:b/>
          <w:bCs/>
          <w:color w:val="000000"/>
          <w:szCs w:val="21"/>
        </w:rPr>
      </w:pPr>
    </w:p>
    <w:p w:rsidR="0087462C" w:rsidRDefault="0087462C" w:rsidP="0087462C">
      <w:pPr>
        <w:autoSpaceDE w:val="0"/>
        <w:autoSpaceDN w:val="0"/>
        <w:adjustRightInd w:val="0"/>
        <w:spacing w:line="360" w:lineRule="auto"/>
        <w:jc w:val="center"/>
        <w:outlineLvl w:val="0"/>
        <w:rPr>
          <w:rFonts w:ascii="宋体" w:hAnsi="宋体"/>
          <w:b/>
          <w:bCs/>
          <w:color w:val="000000"/>
          <w:szCs w:val="21"/>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Default="0087462C" w:rsidP="0087462C">
      <w:pPr>
        <w:autoSpaceDE w:val="0"/>
        <w:autoSpaceDN w:val="0"/>
        <w:adjustRightInd w:val="0"/>
        <w:spacing w:line="360" w:lineRule="auto"/>
        <w:jc w:val="center"/>
        <w:outlineLvl w:val="0"/>
        <w:rPr>
          <w:rFonts w:ascii="宋体" w:hAnsi="宋体"/>
          <w:b/>
          <w:bCs/>
          <w:color w:val="000000"/>
          <w:sz w:val="24"/>
        </w:rPr>
      </w:pPr>
    </w:p>
    <w:p w:rsidR="0087462C" w:rsidRPr="008F589E" w:rsidRDefault="0087462C" w:rsidP="0087462C">
      <w:pPr>
        <w:autoSpaceDE w:val="0"/>
        <w:autoSpaceDN w:val="0"/>
        <w:adjustRightInd w:val="0"/>
        <w:spacing w:line="360" w:lineRule="auto"/>
        <w:jc w:val="center"/>
        <w:outlineLvl w:val="0"/>
        <w:rPr>
          <w:rFonts w:ascii="宋体" w:hAnsi="宋体"/>
          <w:b/>
          <w:bCs/>
          <w:color w:val="000000"/>
          <w:sz w:val="24"/>
        </w:rPr>
      </w:pPr>
      <w:r w:rsidRPr="008F589E">
        <w:rPr>
          <w:rFonts w:ascii="宋体" w:hAnsi="宋体" w:hint="eastAsia"/>
          <w:b/>
          <w:bCs/>
          <w:color w:val="000000"/>
          <w:sz w:val="24"/>
        </w:rPr>
        <w:t xml:space="preserve">5.11 所投产品符合国家强制性要求承诺函 </w:t>
      </w:r>
    </w:p>
    <w:p w:rsidR="0087462C" w:rsidRPr="00D544AA" w:rsidRDefault="0087462C" w:rsidP="0087462C">
      <w:pPr>
        <w:autoSpaceDE w:val="0"/>
        <w:autoSpaceDN w:val="0"/>
        <w:adjustRightInd w:val="0"/>
        <w:spacing w:line="360" w:lineRule="auto"/>
        <w:jc w:val="center"/>
        <w:outlineLvl w:val="0"/>
        <w:rPr>
          <w:rFonts w:ascii="宋体" w:hAnsi="宋体"/>
          <w:b/>
          <w:bCs/>
          <w:color w:val="000000"/>
          <w:szCs w:val="21"/>
        </w:rPr>
      </w:pPr>
    </w:p>
    <w:p w:rsidR="0087462C" w:rsidRPr="008F589E" w:rsidRDefault="0087462C" w:rsidP="0087462C">
      <w:pPr>
        <w:rPr>
          <w:sz w:val="24"/>
        </w:rPr>
      </w:pPr>
      <w:r w:rsidRPr="008F589E">
        <w:rPr>
          <w:rFonts w:ascii="宋体" w:hAnsi="宋体" w:cs="Arial" w:hint="eastAsia"/>
          <w:color w:val="000000"/>
          <w:kern w:val="0"/>
          <w:sz w:val="24"/>
        </w:rPr>
        <w:t>投标人所投产品涉及国家有属强制性规定的，须承诺其所投产品符合国家强制性要求（如CCC认证，格式自拟）</w:t>
      </w:r>
    </w:p>
    <w:p w:rsidR="0087462C" w:rsidRDefault="0087462C" w:rsidP="0087462C"/>
    <w:p w:rsidR="0087462C" w:rsidRDefault="0087462C" w:rsidP="0087462C"/>
    <w:p w:rsidR="0087462C" w:rsidRDefault="0087462C" w:rsidP="0087462C"/>
    <w:p w:rsidR="0087462C" w:rsidRDefault="0087462C" w:rsidP="0087462C"/>
    <w:p w:rsidR="0087462C" w:rsidRDefault="0087462C" w:rsidP="0087462C"/>
    <w:p w:rsidR="0087462C" w:rsidRDefault="0087462C" w:rsidP="0087462C"/>
    <w:p w:rsidR="0087462C" w:rsidRDefault="0087462C" w:rsidP="0087462C"/>
    <w:p w:rsidR="0087462C" w:rsidRDefault="0087462C" w:rsidP="0087462C">
      <w:pPr>
        <w:autoSpaceDE w:val="0"/>
        <w:autoSpaceDN w:val="0"/>
        <w:adjustRightInd w:val="0"/>
        <w:spacing w:line="360" w:lineRule="auto"/>
        <w:jc w:val="center"/>
        <w:rPr>
          <w:rFonts w:ascii="宋体" w:hAnsi="宋体" w:cs="黑体"/>
          <w:b/>
          <w:bCs/>
          <w:sz w:val="15"/>
          <w:szCs w:val="15"/>
          <w:lang w:val="zh-CN"/>
        </w:rPr>
      </w:pPr>
    </w:p>
    <w:p w:rsidR="0087462C" w:rsidRDefault="0087462C" w:rsidP="0087462C">
      <w:pPr>
        <w:autoSpaceDE w:val="0"/>
        <w:autoSpaceDN w:val="0"/>
        <w:adjustRightInd w:val="0"/>
        <w:spacing w:line="360" w:lineRule="auto"/>
        <w:jc w:val="center"/>
        <w:rPr>
          <w:rFonts w:ascii="宋体" w:hAnsi="宋体" w:cs="黑体"/>
          <w:b/>
          <w:bCs/>
          <w:sz w:val="15"/>
          <w:szCs w:val="15"/>
          <w:lang w:val="zh-CN"/>
        </w:rPr>
      </w:pPr>
    </w:p>
    <w:p w:rsidR="0087462C" w:rsidRDefault="0087462C" w:rsidP="0087462C">
      <w:pPr>
        <w:autoSpaceDE w:val="0"/>
        <w:autoSpaceDN w:val="0"/>
        <w:adjustRightInd w:val="0"/>
        <w:spacing w:line="360" w:lineRule="auto"/>
        <w:jc w:val="center"/>
        <w:rPr>
          <w:rFonts w:ascii="宋体" w:hAnsi="宋体" w:cs="黑体"/>
          <w:b/>
          <w:bCs/>
          <w:sz w:val="15"/>
          <w:szCs w:val="15"/>
          <w:lang w:val="zh-CN"/>
        </w:rPr>
      </w:pPr>
    </w:p>
    <w:p w:rsidR="0087462C" w:rsidRDefault="0087462C" w:rsidP="0087462C">
      <w:pPr>
        <w:autoSpaceDE w:val="0"/>
        <w:autoSpaceDN w:val="0"/>
        <w:adjustRightInd w:val="0"/>
        <w:spacing w:line="360" w:lineRule="auto"/>
        <w:jc w:val="center"/>
        <w:rPr>
          <w:rFonts w:ascii="宋体" w:hAnsi="宋体" w:cs="黑体"/>
          <w:b/>
          <w:bCs/>
          <w:sz w:val="15"/>
          <w:szCs w:val="15"/>
          <w:lang w:val="zh-CN"/>
        </w:rPr>
      </w:pPr>
    </w:p>
    <w:p w:rsidR="0087462C" w:rsidRDefault="0087462C" w:rsidP="0087462C">
      <w:pPr>
        <w:autoSpaceDE w:val="0"/>
        <w:autoSpaceDN w:val="0"/>
        <w:adjustRightInd w:val="0"/>
        <w:spacing w:line="360" w:lineRule="auto"/>
        <w:jc w:val="center"/>
        <w:rPr>
          <w:rFonts w:ascii="宋体" w:hAnsi="宋体" w:cs="黑体"/>
          <w:b/>
          <w:bCs/>
          <w:sz w:val="28"/>
          <w:szCs w:val="28"/>
          <w:lang w:val="zh-CN"/>
        </w:rPr>
      </w:pPr>
    </w:p>
    <w:p w:rsidR="0087462C" w:rsidRDefault="0087462C" w:rsidP="0087462C">
      <w:pPr>
        <w:autoSpaceDE w:val="0"/>
        <w:autoSpaceDN w:val="0"/>
        <w:adjustRightInd w:val="0"/>
        <w:spacing w:line="360" w:lineRule="auto"/>
        <w:jc w:val="center"/>
        <w:rPr>
          <w:rFonts w:ascii="宋体" w:hAnsi="宋体" w:cs="黑体"/>
          <w:b/>
          <w:bCs/>
          <w:sz w:val="28"/>
          <w:szCs w:val="28"/>
          <w:lang w:val="zh-CN"/>
        </w:rPr>
      </w:pPr>
    </w:p>
    <w:p w:rsidR="0087462C" w:rsidRDefault="0087462C" w:rsidP="0087462C">
      <w:pPr>
        <w:autoSpaceDE w:val="0"/>
        <w:autoSpaceDN w:val="0"/>
        <w:adjustRightInd w:val="0"/>
        <w:spacing w:line="360" w:lineRule="auto"/>
        <w:jc w:val="center"/>
        <w:rPr>
          <w:rFonts w:ascii="宋体" w:hAnsi="宋体" w:cs="黑体"/>
          <w:b/>
          <w:bCs/>
          <w:sz w:val="28"/>
          <w:szCs w:val="28"/>
          <w:lang w:val="zh-CN"/>
        </w:rPr>
      </w:pPr>
    </w:p>
    <w:p w:rsidR="0087462C" w:rsidRDefault="0087462C" w:rsidP="0087462C">
      <w:pPr>
        <w:autoSpaceDE w:val="0"/>
        <w:autoSpaceDN w:val="0"/>
        <w:adjustRightInd w:val="0"/>
        <w:spacing w:line="360" w:lineRule="auto"/>
        <w:jc w:val="center"/>
        <w:rPr>
          <w:rFonts w:ascii="宋体" w:hAnsi="宋体" w:cs="黑体"/>
          <w:b/>
          <w:bCs/>
          <w:sz w:val="28"/>
          <w:szCs w:val="28"/>
          <w:lang w:val="zh-CN"/>
        </w:rPr>
      </w:pPr>
    </w:p>
    <w:p w:rsidR="0087462C" w:rsidRDefault="0087462C" w:rsidP="0087462C">
      <w:pPr>
        <w:autoSpaceDE w:val="0"/>
        <w:autoSpaceDN w:val="0"/>
        <w:adjustRightInd w:val="0"/>
        <w:spacing w:line="360" w:lineRule="auto"/>
        <w:jc w:val="center"/>
        <w:rPr>
          <w:rFonts w:ascii="宋体" w:hAnsi="宋体" w:cs="黑体"/>
          <w:b/>
          <w:bCs/>
          <w:sz w:val="28"/>
          <w:szCs w:val="28"/>
          <w:lang w:val="zh-CN"/>
        </w:rPr>
      </w:pPr>
    </w:p>
    <w:p w:rsidR="0087462C" w:rsidRDefault="0087462C" w:rsidP="0087462C">
      <w:pPr>
        <w:autoSpaceDE w:val="0"/>
        <w:autoSpaceDN w:val="0"/>
        <w:adjustRightInd w:val="0"/>
        <w:spacing w:line="360" w:lineRule="auto"/>
        <w:jc w:val="center"/>
        <w:rPr>
          <w:rFonts w:ascii="宋体" w:hAnsi="宋体" w:cs="黑体"/>
          <w:b/>
          <w:bCs/>
          <w:sz w:val="28"/>
          <w:szCs w:val="28"/>
          <w:lang w:val="zh-CN"/>
        </w:rPr>
      </w:pPr>
    </w:p>
    <w:p w:rsidR="0087462C" w:rsidRDefault="0087462C" w:rsidP="0087462C">
      <w:pPr>
        <w:autoSpaceDE w:val="0"/>
        <w:autoSpaceDN w:val="0"/>
        <w:adjustRightInd w:val="0"/>
        <w:spacing w:line="360" w:lineRule="auto"/>
        <w:jc w:val="center"/>
        <w:rPr>
          <w:rFonts w:ascii="宋体" w:hAnsi="宋体" w:cs="黑体"/>
          <w:b/>
          <w:bCs/>
          <w:sz w:val="28"/>
          <w:szCs w:val="28"/>
          <w:lang w:val="zh-CN"/>
        </w:rPr>
      </w:pPr>
    </w:p>
    <w:p w:rsidR="0087462C" w:rsidRDefault="0087462C" w:rsidP="0087462C">
      <w:pPr>
        <w:autoSpaceDE w:val="0"/>
        <w:autoSpaceDN w:val="0"/>
        <w:adjustRightInd w:val="0"/>
        <w:spacing w:line="360" w:lineRule="auto"/>
        <w:jc w:val="center"/>
        <w:rPr>
          <w:rFonts w:ascii="宋体" w:hAnsi="宋体" w:cs="黑体"/>
          <w:b/>
          <w:bCs/>
          <w:sz w:val="28"/>
          <w:szCs w:val="28"/>
          <w:lang w:val="zh-CN"/>
        </w:rPr>
      </w:pPr>
    </w:p>
    <w:p w:rsidR="0087462C" w:rsidRDefault="0087462C" w:rsidP="0087462C">
      <w:pPr>
        <w:autoSpaceDE w:val="0"/>
        <w:autoSpaceDN w:val="0"/>
        <w:adjustRightInd w:val="0"/>
        <w:spacing w:line="360" w:lineRule="auto"/>
        <w:jc w:val="center"/>
        <w:rPr>
          <w:rFonts w:ascii="宋体" w:hAnsi="宋体" w:cs="黑体"/>
          <w:b/>
          <w:bCs/>
          <w:sz w:val="28"/>
          <w:szCs w:val="28"/>
          <w:lang w:val="zh-CN"/>
        </w:rPr>
      </w:pPr>
    </w:p>
    <w:p w:rsidR="0087462C" w:rsidRDefault="0087462C" w:rsidP="0087462C">
      <w:pPr>
        <w:autoSpaceDE w:val="0"/>
        <w:autoSpaceDN w:val="0"/>
        <w:adjustRightInd w:val="0"/>
        <w:spacing w:line="360" w:lineRule="auto"/>
        <w:jc w:val="center"/>
        <w:rPr>
          <w:rFonts w:ascii="宋体" w:hAnsi="宋体" w:cs="黑体"/>
          <w:b/>
          <w:bCs/>
          <w:sz w:val="28"/>
          <w:szCs w:val="28"/>
          <w:lang w:val="zh-CN"/>
        </w:rPr>
      </w:pPr>
    </w:p>
    <w:p w:rsidR="0087462C" w:rsidRDefault="0087462C" w:rsidP="0087462C">
      <w:pPr>
        <w:autoSpaceDE w:val="0"/>
        <w:autoSpaceDN w:val="0"/>
        <w:adjustRightInd w:val="0"/>
        <w:spacing w:line="360" w:lineRule="auto"/>
        <w:jc w:val="center"/>
        <w:rPr>
          <w:rFonts w:ascii="宋体" w:hAnsi="宋体" w:cs="黑体"/>
          <w:b/>
          <w:bCs/>
          <w:sz w:val="28"/>
          <w:szCs w:val="28"/>
          <w:lang w:val="zh-CN"/>
        </w:rPr>
      </w:pPr>
    </w:p>
    <w:p w:rsidR="0087462C" w:rsidRDefault="0087462C" w:rsidP="0087462C">
      <w:pPr>
        <w:autoSpaceDE w:val="0"/>
        <w:autoSpaceDN w:val="0"/>
        <w:adjustRightInd w:val="0"/>
        <w:spacing w:line="360" w:lineRule="auto"/>
        <w:jc w:val="center"/>
        <w:rPr>
          <w:rFonts w:ascii="宋体" w:hAnsi="宋体" w:cs="黑体"/>
          <w:b/>
          <w:bCs/>
          <w:sz w:val="28"/>
          <w:szCs w:val="28"/>
          <w:lang w:val="zh-CN"/>
        </w:rPr>
      </w:pPr>
    </w:p>
    <w:p w:rsidR="0087462C" w:rsidRDefault="0087462C" w:rsidP="0087462C">
      <w:pPr>
        <w:autoSpaceDE w:val="0"/>
        <w:autoSpaceDN w:val="0"/>
        <w:adjustRightInd w:val="0"/>
        <w:spacing w:line="360" w:lineRule="auto"/>
        <w:jc w:val="center"/>
        <w:rPr>
          <w:rFonts w:ascii="宋体" w:hAnsi="宋体" w:cs="黑体"/>
          <w:b/>
          <w:bCs/>
          <w:sz w:val="28"/>
          <w:szCs w:val="28"/>
          <w:lang w:val="zh-CN"/>
        </w:rPr>
      </w:pPr>
      <w:r>
        <w:rPr>
          <w:rFonts w:ascii="宋体" w:hAnsi="宋体" w:cs="黑体" w:hint="eastAsia"/>
          <w:b/>
          <w:bCs/>
          <w:sz w:val="28"/>
          <w:szCs w:val="28"/>
          <w:lang w:val="zh-CN"/>
        </w:rPr>
        <w:lastRenderedPageBreak/>
        <w:t>六、</w:t>
      </w:r>
      <w:r>
        <w:rPr>
          <w:rFonts w:ascii="宋体" w:hAnsi="宋体" w:cs="黑体"/>
          <w:b/>
          <w:bCs/>
          <w:sz w:val="28"/>
          <w:szCs w:val="28"/>
          <w:lang w:val="zh-CN"/>
        </w:rPr>
        <w:t>其他资料（若有）</w:t>
      </w:r>
    </w:p>
    <w:p w:rsidR="0087462C" w:rsidRDefault="0087462C" w:rsidP="0087462C"/>
    <w:p w:rsidR="0087462C" w:rsidRDefault="0087462C" w:rsidP="0087462C"/>
    <w:p w:rsidR="0087462C" w:rsidRDefault="0087462C" w:rsidP="0087462C"/>
    <w:p w:rsidR="00D02F59" w:rsidRDefault="0087462C" w:rsidP="0087462C">
      <w:pPr>
        <w:snapToGrid w:val="0"/>
        <w:spacing w:line="360" w:lineRule="auto"/>
        <w:jc w:val="center"/>
        <w:outlineLvl w:val="2"/>
      </w:pPr>
      <w:r>
        <w:rPr>
          <w:rFonts w:ascii="宋体" w:hAnsi="宋体"/>
          <w:b/>
          <w:bCs/>
          <w:color w:val="000000"/>
          <w:sz w:val="28"/>
          <w:szCs w:val="28"/>
        </w:rPr>
        <w:t>除招标文件另有规定外，投标人认为需要提交的其他证明材料或资料加盖投标人单位公章后应在此项下提交。</w:t>
      </w:r>
    </w:p>
    <w:sectPr w:rsidR="00D02F59" w:rsidSect="00D02F59">
      <w:footerReference w:type="default" r:id="rId51"/>
      <w:pgSz w:w="11906" w:h="16838"/>
      <w:pgMar w:top="1440" w:right="1080" w:bottom="1440" w:left="108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22A01" w:rsidRDefault="00422A01" w:rsidP="00D02F59">
      <w:r>
        <w:separator/>
      </w:r>
    </w:p>
  </w:endnote>
  <w:endnote w:type="continuationSeparator" w:id="0">
    <w:p w:rsidR="00422A01" w:rsidRDefault="00422A01" w:rsidP="00D02F5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0" w:usb1="00000000" w:usb2="00000000" w:usb3="00000000" w:csb0="00040000" w:csb1="00000000"/>
  </w:font>
  <w:font w:name="Garamond">
    <w:charset w:val="00"/>
    <w:family w:val="roman"/>
    <w:pitch w:val="default"/>
    <w:sig w:usb0="00000287" w:usb1="00000000" w:usb2="00000000" w:usb3="00000000" w:csb0="0000009F" w:csb1="DFD7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 w:name="Helvetica Neue">
    <w:altName w:val="Segoe Print"/>
    <w:charset w:val="00"/>
    <w:family w:val="auto"/>
    <w:pitch w:val="default"/>
    <w:sig w:usb0="00000000" w:usb1="00000000" w:usb2="00000000" w:usb3="00000000" w:csb0="00000001" w:csb1="00000000"/>
  </w:font>
  <w:font w:name="微软简隶书">
    <w:altName w:val="黑体"/>
    <w:charset w:val="86"/>
    <w:family w:val="auto"/>
    <w:pitch w:val="default"/>
    <w:sig w:usb0="00000000" w:usb1="00000000" w:usb2="00000010" w:usb3="00000000" w:csb0="00040000" w:csb1="00000000"/>
  </w:font>
  <w:font w:name="TimesNewRomanPSMT">
    <w:altName w:val="Times New Roman"/>
    <w:charset w:val="00"/>
    <w:family w:val="roman"/>
    <w:pitch w:val="default"/>
    <w:sig w:usb0="00000000"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楷体">
    <w:panose1 w:val="02010609060101010101"/>
    <w:charset w:val="86"/>
    <w:family w:val="modern"/>
    <w:pitch w:val="fixed"/>
    <w:sig w:usb0="800002BF" w:usb1="38CF7CFA" w:usb2="00000016" w:usb3="00000000" w:csb0="00040001" w:csb1="00000000"/>
  </w:font>
  <w:font w:name="方正小标宋简体">
    <w:altName w:val="hakuyoxingshu7000"/>
    <w:charset w:val="86"/>
    <w:family w:val="auto"/>
    <w:pitch w:val="default"/>
    <w:sig w:usb0="00000000" w:usb1="00000000" w:usb2="0000000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4868" w:rsidRDefault="00A71A29">
    <w:pPr>
      <w:pStyle w:val="ad"/>
    </w:pPr>
    <w:r>
      <w:pict>
        <v:shapetype id="_x0000_t202" coordsize="21600,21600" o:spt="202" path="m,l,21600r21600,l21600,xe">
          <v:stroke joinstyle="miter"/>
          <v:path gradientshapeok="t" o:connecttype="rect"/>
        </v:shapetype>
        <v:shape id="文本框 1033" o:spid="_x0000_s1026" type="#_x0000_t202" style="position:absolute;margin-left:0;margin-top:0;width:2in;height:2in;z-index:251659264;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LYpS1nLAQAAnAMAAA4AAAAAAAAAAQAgAAAAHgEAAGRycy9lMm9E&#10;b2MueG1sUEsFBgAAAAAGAAYAWQEAAFsFAAAAAA==&#10;" filled="f" stroked="f">
          <v:textbox style="mso-next-textbox:#文本框 1033;mso-fit-shape-to-text:t" inset="0,0,0,0">
            <w:txbxContent>
              <w:p w:rsidR="00B54868" w:rsidRDefault="00A71A29">
                <w:pPr>
                  <w:pStyle w:val="ad"/>
                </w:pPr>
                <w:fldSimple w:instr=" PAGE  \* MERGEFORMAT ">
                  <w:r w:rsidR="00092E1A">
                    <w:rPr>
                      <w:noProof/>
                    </w:rPr>
                    <w:t>50</w:t>
                  </w:r>
                </w:fldSimple>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22A01" w:rsidRDefault="00422A01" w:rsidP="00D02F59">
      <w:r>
        <w:separator/>
      </w:r>
    </w:p>
  </w:footnote>
  <w:footnote w:type="continuationSeparator" w:id="0">
    <w:p w:rsidR="00422A01" w:rsidRDefault="00422A01" w:rsidP="00D02F5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E05B12E"/>
    <w:multiLevelType w:val="singleLevel"/>
    <w:tmpl w:val="CE05B12E"/>
    <w:lvl w:ilvl="0">
      <w:start w:val="10"/>
      <w:numFmt w:val="chineseCounting"/>
      <w:suff w:val="nothing"/>
      <w:lvlText w:val="%1、"/>
      <w:lvlJc w:val="left"/>
      <w:rPr>
        <w:rFonts w:hint="eastAsia"/>
      </w:rPr>
    </w:lvl>
  </w:abstractNum>
  <w:abstractNum w:abstractNumId="1">
    <w:nsid w:val="FFFFFF7F"/>
    <w:multiLevelType w:val="singleLevel"/>
    <w:tmpl w:val="FFFFFF7F"/>
    <w:lvl w:ilvl="0">
      <w:start w:val="1"/>
      <w:numFmt w:val="decimal"/>
      <w:pStyle w:val="2"/>
      <w:lvlText w:val="%1."/>
      <w:lvlJc w:val="left"/>
      <w:pPr>
        <w:tabs>
          <w:tab w:val="left" w:pos="780"/>
        </w:tabs>
        <w:ind w:left="780" w:hanging="360"/>
      </w:pPr>
    </w:lvl>
  </w:abstractNum>
  <w:abstractNum w:abstractNumId="2">
    <w:nsid w:val="00000002"/>
    <w:multiLevelType w:val="singleLevel"/>
    <w:tmpl w:val="00000002"/>
    <w:lvl w:ilvl="0">
      <w:start w:val="6"/>
      <w:numFmt w:val="chineseCounting"/>
      <w:pStyle w:val="a"/>
      <w:suff w:val="nothing"/>
      <w:lvlText w:val="%1、"/>
      <w:lvlJc w:val="left"/>
    </w:lvl>
  </w:abstractNum>
  <w:abstractNum w:abstractNumId="3">
    <w:nsid w:val="02B45501"/>
    <w:multiLevelType w:val="multilevel"/>
    <w:tmpl w:val="02B45501"/>
    <w:lvl w:ilvl="0">
      <w:start w:val="35"/>
      <w:numFmt w:val="decimal"/>
      <w:lvlText w:val="%1.1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nsid w:val="0863000A"/>
    <w:multiLevelType w:val="multilevel"/>
    <w:tmpl w:val="0863000A"/>
    <w:lvl w:ilvl="0">
      <w:start w:val="1"/>
      <w:numFmt w:val="decimal"/>
      <w:lvlText w:val="34. %1 "/>
      <w:lvlJc w:val="left"/>
      <w:pPr>
        <w:ind w:left="1384" w:hanging="420"/>
      </w:pPr>
      <w:rPr>
        <w:rFonts w:hint="eastAsia"/>
      </w:rPr>
    </w:lvl>
    <w:lvl w:ilvl="1">
      <w:start w:val="1"/>
      <w:numFmt w:val="lowerLetter"/>
      <w:lvlText w:val="%2)"/>
      <w:lvlJc w:val="left"/>
      <w:pPr>
        <w:ind w:left="1804" w:hanging="420"/>
      </w:pPr>
    </w:lvl>
    <w:lvl w:ilvl="2">
      <w:start w:val="1"/>
      <w:numFmt w:val="lowerRoman"/>
      <w:lvlText w:val="%3."/>
      <w:lvlJc w:val="right"/>
      <w:pPr>
        <w:ind w:left="2224" w:hanging="420"/>
      </w:pPr>
    </w:lvl>
    <w:lvl w:ilvl="3">
      <w:start w:val="1"/>
      <w:numFmt w:val="decimal"/>
      <w:lvlText w:val="%4."/>
      <w:lvlJc w:val="left"/>
      <w:pPr>
        <w:ind w:left="2644" w:hanging="420"/>
      </w:pPr>
    </w:lvl>
    <w:lvl w:ilvl="4">
      <w:start w:val="1"/>
      <w:numFmt w:val="lowerLetter"/>
      <w:lvlText w:val="%5)"/>
      <w:lvlJc w:val="left"/>
      <w:pPr>
        <w:ind w:left="3064" w:hanging="420"/>
      </w:pPr>
    </w:lvl>
    <w:lvl w:ilvl="5">
      <w:start w:val="1"/>
      <w:numFmt w:val="lowerRoman"/>
      <w:lvlText w:val="%6."/>
      <w:lvlJc w:val="right"/>
      <w:pPr>
        <w:ind w:left="3484" w:hanging="420"/>
      </w:pPr>
    </w:lvl>
    <w:lvl w:ilvl="6">
      <w:start w:val="1"/>
      <w:numFmt w:val="decimal"/>
      <w:lvlText w:val="%7."/>
      <w:lvlJc w:val="left"/>
      <w:pPr>
        <w:ind w:left="3904" w:hanging="420"/>
      </w:pPr>
    </w:lvl>
    <w:lvl w:ilvl="7">
      <w:start w:val="1"/>
      <w:numFmt w:val="lowerLetter"/>
      <w:lvlText w:val="%8)"/>
      <w:lvlJc w:val="left"/>
      <w:pPr>
        <w:ind w:left="4324" w:hanging="420"/>
      </w:pPr>
    </w:lvl>
    <w:lvl w:ilvl="8">
      <w:start w:val="1"/>
      <w:numFmt w:val="lowerRoman"/>
      <w:lvlText w:val="%9."/>
      <w:lvlJc w:val="right"/>
      <w:pPr>
        <w:ind w:left="4744" w:hanging="420"/>
      </w:pPr>
    </w:lvl>
  </w:abstractNum>
  <w:abstractNum w:abstractNumId="5">
    <w:nsid w:val="09AC3193"/>
    <w:multiLevelType w:val="multilevel"/>
    <w:tmpl w:val="09AC3193"/>
    <w:lvl w:ilvl="0">
      <w:start w:val="1"/>
      <w:numFmt w:val="decimal"/>
      <w:lvlText w:val="25.2.%1"/>
      <w:lvlJc w:val="left"/>
      <w:pPr>
        <w:ind w:left="1413" w:hanging="420"/>
      </w:pPr>
      <w:rPr>
        <w:rFonts w:hint="eastAsia"/>
      </w:rPr>
    </w:lvl>
    <w:lvl w:ilvl="1">
      <w:start w:val="1"/>
      <w:numFmt w:val="lowerLetter"/>
      <w:lvlText w:val="%2)"/>
      <w:lvlJc w:val="left"/>
      <w:pPr>
        <w:ind w:left="1833" w:hanging="420"/>
      </w:pPr>
    </w:lvl>
    <w:lvl w:ilvl="2">
      <w:start w:val="1"/>
      <w:numFmt w:val="lowerRoman"/>
      <w:lvlText w:val="%3."/>
      <w:lvlJc w:val="right"/>
      <w:pPr>
        <w:ind w:left="2253" w:hanging="420"/>
      </w:pPr>
    </w:lvl>
    <w:lvl w:ilvl="3">
      <w:start w:val="1"/>
      <w:numFmt w:val="decimal"/>
      <w:lvlText w:val="%4."/>
      <w:lvlJc w:val="left"/>
      <w:pPr>
        <w:ind w:left="2673" w:hanging="420"/>
      </w:pPr>
    </w:lvl>
    <w:lvl w:ilvl="4">
      <w:start w:val="1"/>
      <w:numFmt w:val="lowerLetter"/>
      <w:lvlText w:val="%5)"/>
      <w:lvlJc w:val="left"/>
      <w:pPr>
        <w:ind w:left="3093" w:hanging="420"/>
      </w:pPr>
    </w:lvl>
    <w:lvl w:ilvl="5">
      <w:start w:val="1"/>
      <w:numFmt w:val="lowerRoman"/>
      <w:lvlText w:val="%6."/>
      <w:lvlJc w:val="right"/>
      <w:pPr>
        <w:ind w:left="3513" w:hanging="420"/>
      </w:pPr>
    </w:lvl>
    <w:lvl w:ilvl="6">
      <w:start w:val="1"/>
      <w:numFmt w:val="decimal"/>
      <w:lvlText w:val="%7."/>
      <w:lvlJc w:val="left"/>
      <w:pPr>
        <w:ind w:left="3933" w:hanging="420"/>
      </w:pPr>
    </w:lvl>
    <w:lvl w:ilvl="7">
      <w:start w:val="1"/>
      <w:numFmt w:val="lowerLetter"/>
      <w:lvlText w:val="%8)"/>
      <w:lvlJc w:val="left"/>
      <w:pPr>
        <w:ind w:left="4353" w:hanging="420"/>
      </w:pPr>
    </w:lvl>
    <w:lvl w:ilvl="8">
      <w:start w:val="1"/>
      <w:numFmt w:val="lowerRoman"/>
      <w:lvlText w:val="%9."/>
      <w:lvlJc w:val="right"/>
      <w:pPr>
        <w:ind w:left="4773" w:hanging="420"/>
      </w:pPr>
    </w:lvl>
  </w:abstractNum>
  <w:abstractNum w:abstractNumId="6">
    <w:nsid w:val="0B974D79"/>
    <w:multiLevelType w:val="multilevel"/>
    <w:tmpl w:val="0B974D79"/>
    <w:lvl w:ilvl="0">
      <w:start w:val="29"/>
      <w:numFmt w:val="decimal"/>
      <w:lvlText w:val="%1.4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nsid w:val="0BB54322"/>
    <w:multiLevelType w:val="multilevel"/>
    <w:tmpl w:val="0BB54322"/>
    <w:lvl w:ilvl="0">
      <w:start w:val="37"/>
      <w:numFmt w:val="decimal"/>
      <w:lvlText w:val="%1.1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nsid w:val="0DFE7980"/>
    <w:multiLevelType w:val="multilevel"/>
    <w:tmpl w:val="0DFE7980"/>
    <w:lvl w:ilvl="0">
      <w:start w:val="23"/>
      <w:numFmt w:val="decimal"/>
      <w:lvlText w:val="%1."/>
      <w:lvlJc w:val="left"/>
      <w:pPr>
        <w:ind w:left="420" w:hanging="420"/>
      </w:pPr>
      <w:rPr>
        <w:rFonts w:hint="eastAsia"/>
      </w:rPr>
    </w:lvl>
    <w:lvl w:ilvl="1">
      <w:start w:val="1"/>
      <w:numFmt w:val="decimal"/>
      <w:lvlText w:val="23.3.%2"/>
      <w:lvlJc w:val="left"/>
      <w:pPr>
        <w:ind w:left="964" w:hanging="544"/>
      </w:pPr>
      <w:rPr>
        <w:rFonts w:hint="eastAsia"/>
      </w:rPr>
    </w:lvl>
    <w:lvl w:ilvl="2">
      <w:start w:val="1"/>
      <w:numFmt w:val="decimal"/>
      <w:isLgl/>
      <w:lvlText w:val="%1.%2.%3"/>
      <w:lvlJc w:val="left"/>
      <w:pPr>
        <w:ind w:left="1560" w:hanging="720"/>
      </w:pPr>
      <w:rPr>
        <w:rFonts w:hint="default"/>
      </w:rPr>
    </w:lvl>
    <w:lvl w:ilvl="3">
      <w:start w:val="1"/>
      <w:numFmt w:val="decimal"/>
      <w:isLgl/>
      <w:lvlText w:val="%1.%2.%3.%4"/>
      <w:lvlJc w:val="left"/>
      <w:pPr>
        <w:ind w:left="2340" w:hanging="108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740" w:hanging="1800"/>
      </w:pPr>
      <w:rPr>
        <w:rFonts w:hint="default"/>
      </w:rPr>
    </w:lvl>
    <w:lvl w:ilvl="8">
      <w:start w:val="1"/>
      <w:numFmt w:val="decimal"/>
      <w:isLgl/>
      <w:lvlText w:val="%1.%2.%3.%4.%5.%6.%7.%8.%9"/>
      <w:lvlJc w:val="left"/>
      <w:pPr>
        <w:ind w:left="5160" w:hanging="1800"/>
      </w:pPr>
      <w:rPr>
        <w:rFonts w:hint="default"/>
      </w:rPr>
    </w:lvl>
  </w:abstractNum>
  <w:abstractNum w:abstractNumId="9">
    <w:nsid w:val="0FD46054"/>
    <w:multiLevelType w:val="multilevel"/>
    <w:tmpl w:val="0FD46054"/>
    <w:lvl w:ilvl="0">
      <w:start w:val="1"/>
      <w:numFmt w:val="decimal"/>
      <w:lvlText w:val="%1."/>
      <w:lvlJc w:val="left"/>
      <w:pPr>
        <w:tabs>
          <w:tab w:val="left" w:pos="420"/>
        </w:tabs>
        <w:ind w:left="420"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0">
    <w:nsid w:val="10095A2B"/>
    <w:multiLevelType w:val="multilevel"/>
    <w:tmpl w:val="10095A2B"/>
    <w:lvl w:ilvl="0">
      <w:start w:val="23"/>
      <w:numFmt w:val="decimal"/>
      <w:lvlText w:val="%1."/>
      <w:lvlJc w:val="left"/>
      <w:pPr>
        <w:ind w:left="420" w:hanging="420"/>
      </w:pPr>
      <w:rPr>
        <w:rFonts w:hint="eastAsia"/>
      </w:rPr>
    </w:lvl>
    <w:lvl w:ilvl="1">
      <w:start w:val="1"/>
      <w:numFmt w:val="decimal"/>
      <w:lvlText w:val="23.3.1.%2"/>
      <w:lvlJc w:val="left"/>
      <w:pPr>
        <w:ind w:left="964" w:hanging="544"/>
      </w:pPr>
      <w:rPr>
        <w:rFonts w:hint="eastAsia"/>
      </w:rPr>
    </w:lvl>
    <w:lvl w:ilvl="2">
      <w:start w:val="21"/>
      <w:numFmt w:val="decimal"/>
      <w:lvlText w:val="%3.1 "/>
      <w:lvlJc w:val="left"/>
      <w:pPr>
        <w:ind w:left="1560" w:hanging="720"/>
      </w:pPr>
      <w:rPr>
        <w:rFonts w:hint="eastAsia"/>
      </w:rPr>
    </w:lvl>
    <w:lvl w:ilvl="3">
      <w:start w:val="1"/>
      <w:numFmt w:val="decimal"/>
      <w:isLgl/>
      <w:lvlText w:val="%1.%2.%3.%4"/>
      <w:lvlJc w:val="left"/>
      <w:pPr>
        <w:ind w:left="2340" w:hanging="108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740" w:hanging="1800"/>
      </w:pPr>
      <w:rPr>
        <w:rFonts w:hint="default"/>
      </w:rPr>
    </w:lvl>
    <w:lvl w:ilvl="8">
      <w:start w:val="1"/>
      <w:numFmt w:val="decimal"/>
      <w:isLgl/>
      <w:lvlText w:val="%1.%2.%3.%4.%5.%6.%7.%8.%9"/>
      <w:lvlJc w:val="left"/>
      <w:pPr>
        <w:ind w:left="5160" w:hanging="1800"/>
      </w:pPr>
      <w:rPr>
        <w:rFonts w:hint="default"/>
      </w:rPr>
    </w:lvl>
  </w:abstractNum>
  <w:abstractNum w:abstractNumId="11">
    <w:nsid w:val="11477569"/>
    <w:multiLevelType w:val="multilevel"/>
    <w:tmpl w:val="11477569"/>
    <w:lvl w:ilvl="0">
      <w:start w:val="29"/>
      <w:numFmt w:val="decimal"/>
      <w:lvlText w:val="%1.1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nsid w:val="12CA029F"/>
    <w:multiLevelType w:val="multilevel"/>
    <w:tmpl w:val="12CA029F"/>
    <w:lvl w:ilvl="0">
      <w:start w:val="2"/>
      <w:numFmt w:val="decimal"/>
      <w:lvlText w:val="32. %1 "/>
      <w:lvlJc w:val="left"/>
      <w:pPr>
        <w:ind w:left="1384"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nsid w:val="139E5237"/>
    <w:multiLevelType w:val="multilevel"/>
    <w:tmpl w:val="139E5237"/>
    <w:lvl w:ilvl="0">
      <w:start w:val="37"/>
      <w:numFmt w:val="decimal"/>
      <w:lvlText w:val="%1.2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nsid w:val="166961FB"/>
    <w:multiLevelType w:val="multilevel"/>
    <w:tmpl w:val="166961FB"/>
    <w:lvl w:ilvl="0">
      <w:start w:val="35"/>
      <w:numFmt w:val="decimal"/>
      <w:lvlText w:val="%1.1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nsid w:val="18F52A52"/>
    <w:multiLevelType w:val="multilevel"/>
    <w:tmpl w:val="18F52A52"/>
    <w:lvl w:ilvl="0">
      <w:start w:val="9"/>
      <w:numFmt w:val="decimal"/>
      <w:lvlText w:val="%1.1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19DF2F37"/>
    <w:multiLevelType w:val="multilevel"/>
    <w:tmpl w:val="19DF2F37"/>
    <w:lvl w:ilvl="0">
      <w:start w:val="29"/>
      <w:numFmt w:val="decimal"/>
      <w:lvlText w:val="%1.5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nsid w:val="1C536185"/>
    <w:multiLevelType w:val="multilevel"/>
    <w:tmpl w:val="1C536185"/>
    <w:lvl w:ilvl="0">
      <w:start w:val="11"/>
      <w:numFmt w:val="decimal"/>
      <w:lvlText w:val="%1.1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8">
    <w:nsid w:val="1C74355F"/>
    <w:multiLevelType w:val="multilevel"/>
    <w:tmpl w:val="1C74355F"/>
    <w:lvl w:ilvl="0">
      <w:start w:val="1"/>
      <w:numFmt w:val="decimal"/>
      <w:lvlText w:val="32.1.1.%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nsid w:val="1EB36E0D"/>
    <w:multiLevelType w:val="multilevel"/>
    <w:tmpl w:val="1EB36E0D"/>
    <w:lvl w:ilvl="0">
      <w:start w:val="25"/>
      <w:numFmt w:val="decimal"/>
      <w:lvlText w:val="%1."/>
      <w:lvlJc w:val="left"/>
      <w:pPr>
        <w:ind w:left="420" w:hanging="420"/>
      </w:pPr>
      <w:rPr>
        <w:rFonts w:hint="eastAsia"/>
      </w:rPr>
    </w:lvl>
    <w:lvl w:ilvl="1">
      <w:start w:val="3"/>
      <w:numFmt w:val="decimal"/>
      <w:lvlText w:val="25. %2 "/>
      <w:lvlJc w:val="left"/>
      <w:pPr>
        <w:ind w:left="964" w:hanging="544"/>
      </w:pPr>
      <w:rPr>
        <w:rFonts w:hint="eastAsia"/>
      </w:rPr>
    </w:lvl>
    <w:lvl w:ilvl="2">
      <w:start w:val="23"/>
      <w:numFmt w:val="decimal"/>
      <w:lvlText w:val="%3.4 "/>
      <w:lvlJc w:val="left"/>
      <w:pPr>
        <w:ind w:left="1560" w:hanging="720"/>
      </w:pPr>
      <w:rPr>
        <w:rFonts w:hint="eastAsia"/>
      </w:rPr>
    </w:lvl>
    <w:lvl w:ilvl="3">
      <w:start w:val="1"/>
      <w:numFmt w:val="decimal"/>
      <w:isLgl/>
      <w:lvlText w:val="%1.%2.%3.%4"/>
      <w:lvlJc w:val="left"/>
      <w:pPr>
        <w:ind w:left="2340" w:hanging="108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740" w:hanging="1800"/>
      </w:pPr>
      <w:rPr>
        <w:rFonts w:hint="default"/>
      </w:rPr>
    </w:lvl>
    <w:lvl w:ilvl="8">
      <w:start w:val="1"/>
      <w:numFmt w:val="decimal"/>
      <w:isLgl/>
      <w:lvlText w:val="%1.%2.%3.%4.%5.%6.%7.%8.%9"/>
      <w:lvlJc w:val="left"/>
      <w:pPr>
        <w:ind w:left="5160" w:hanging="1800"/>
      </w:pPr>
      <w:rPr>
        <w:rFonts w:hint="default"/>
      </w:rPr>
    </w:lvl>
  </w:abstractNum>
  <w:abstractNum w:abstractNumId="20">
    <w:nsid w:val="1FAE040E"/>
    <w:multiLevelType w:val="multilevel"/>
    <w:tmpl w:val="1FAE040E"/>
    <w:lvl w:ilvl="0">
      <w:start w:val="1"/>
      <w:numFmt w:val="decimal"/>
      <w:lvlText w:val="29.2.%1"/>
      <w:lvlJc w:val="left"/>
      <w:pPr>
        <w:ind w:left="1384" w:hanging="420"/>
      </w:pPr>
      <w:rPr>
        <w:rFonts w:hint="eastAsia"/>
      </w:rPr>
    </w:lvl>
    <w:lvl w:ilvl="1">
      <w:start w:val="1"/>
      <w:numFmt w:val="lowerLetter"/>
      <w:lvlText w:val="%2)"/>
      <w:lvlJc w:val="left"/>
      <w:pPr>
        <w:ind w:left="1804" w:hanging="420"/>
      </w:pPr>
    </w:lvl>
    <w:lvl w:ilvl="2">
      <w:start w:val="1"/>
      <w:numFmt w:val="lowerRoman"/>
      <w:lvlText w:val="%3."/>
      <w:lvlJc w:val="right"/>
      <w:pPr>
        <w:ind w:left="2224" w:hanging="420"/>
      </w:pPr>
    </w:lvl>
    <w:lvl w:ilvl="3">
      <w:start w:val="1"/>
      <w:numFmt w:val="decimal"/>
      <w:lvlText w:val="%4."/>
      <w:lvlJc w:val="left"/>
      <w:pPr>
        <w:ind w:left="2644" w:hanging="420"/>
      </w:pPr>
    </w:lvl>
    <w:lvl w:ilvl="4">
      <w:start w:val="1"/>
      <w:numFmt w:val="lowerLetter"/>
      <w:lvlText w:val="%5)"/>
      <w:lvlJc w:val="left"/>
      <w:pPr>
        <w:ind w:left="3064" w:hanging="420"/>
      </w:pPr>
    </w:lvl>
    <w:lvl w:ilvl="5">
      <w:start w:val="1"/>
      <w:numFmt w:val="lowerRoman"/>
      <w:lvlText w:val="%6."/>
      <w:lvlJc w:val="right"/>
      <w:pPr>
        <w:ind w:left="3484" w:hanging="420"/>
      </w:pPr>
    </w:lvl>
    <w:lvl w:ilvl="6">
      <w:start w:val="1"/>
      <w:numFmt w:val="decimal"/>
      <w:lvlText w:val="%7."/>
      <w:lvlJc w:val="left"/>
      <w:pPr>
        <w:ind w:left="3904" w:hanging="420"/>
      </w:pPr>
    </w:lvl>
    <w:lvl w:ilvl="7">
      <w:start w:val="1"/>
      <w:numFmt w:val="lowerLetter"/>
      <w:lvlText w:val="%8)"/>
      <w:lvlJc w:val="left"/>
      <w:pPr>
        <w:ind w:left="4324" w:hanging="420"/>
      </w:pPr>
    </w:lvl>
    <w:lvl w:ilvl="8">
      <w:start w:val="1"/>
      <w:numFmt w:val="lowerRoman"/>
      <w:lvlText w:val="%9."/>
      <w:lvlJc w:val="right"/>
      <w:pPr>
        <w:ind w:left="4744" w:hanging="420"/>
      </w:pPr>
    </w:lvl>
  </w:abstractNum>
  <w:abstractNum w:abstractNumId="21">
    <w:nsid w:val="20F45686"/>
    <w:multiLevelType w:val="multilevel"/>
    <w:tmpl w:val="20F45686"/>
    <w:lvl w:ilvl="0">
      <w:start w:val="1"/>
      <w:numFmt w:val="decimal"/>
      <w:lvlText w:val="29.1.%1"/>
      <w:lvlJc w:val="left"/>
      <w:pPr>
        <w:ind w:left="1384" w:hanging="420"/>
      </w:pPr>
      <w:rPr>
        <w:rFonts w:hint="eastAsia"/>
      </w:rPr>
    </w:lvl>
    <w:lvl w:ilvl="1">
      <w:start w:val="1"/>
      <w:numFmt w:val="lowerLetter"/>
      <w:lvlText w:val="%2)"/>
      <w:lvlJc w:val="left"/>
      <w:pPr>
        <w:ind w:left="1804" w:hanging="420"/>
      </w:pPr>
    </w:lvl>
    <w:lvl w:ilvl="2">
      <w:start w:val="1"/>
      <w:numFmt w:val="lowerRoman"/>
      <w:lvlText w:val="%3."/>
      <w:lvlJc w:val="right"/>
      <w:pPr>
        <w:ind w:left="2224" w:hanging="420"/>
      </w:pPr>
    </w:lvl>
    <w:lvl w:ilvl="3">
      <w:start w:val="1"/>
      <w:numFmt w:val="decimal"/>
      <w:lvlText w:val="%4."/>
      <w:lvlJc w:val="left"/>
      <w:pPr>
        <w:ind w:left="2644" w:hanging="420"/>
      </w:pPr>
    </w:lvl>
    <w:lvl w:ilvl="4">
      <w:start w:val="1"/>
      <w:numFmt w:val="lowerLetter"/>
      <w:lvlText w:val="%5)"/>
      <w:lvlJc w:val="left"/>
      <w:pPr>
        <w:ind w:left="3064" w:hanging="420"/>
      </w:pPr>
    </w:lvl>
    <w:lvl w:ilvl="5">
      <w:start w:val="1"/>
      <w:numFmt w:val="lowerRoman"/>
      <w:lvlText w:val="%6."/>
      <w:lvlJc w:val="right"/>
      <w:pPr>
        <w:ind w:left="3484" w:hanging="420"/>
      </w:pPr>
    </w:lvl>
    <w:lvl w:ilvl="6">
      <w:start w:val="1"/>
      <w:numFmt w:val="decimal"/>
      <w:lvlText w:val="%7."/>
      <w:lvlJc w:val="left"/>
      <w:pPr>
        <w:ind w:left="3904" w:hanging="420"/>
      </w:pPr>
    </w:lvl>
    <w:lvl w:ilvl="7">
      <w:start w:val="1"/>
      <w:numFmt w:val="lowerLetter"/>
      <w:lvlText w:val="%8)"/>
      <w:lvlJc w:val="left"/>
      <w:pPr>
        <w:ind w:left="4324" w:hanging="420"/>
      </w:pPr>
    </w:lvl>
    <w:lvl w:ilvl="8">
      <w:start w:val="1"/>
      <w:numFmt w:val="lowerRoman"/>
      <w:lvlText w:val="%9."/>
      <w:lvlJc w:val="right"/>
      <w:pPr>
        <w:ind w:left="4744" w:hanging="420"/>
      </w:pPr>
    </w:lvl>
  </w:abstractNum>
  <w:abstractNum w:abstractNumId="22">
    <w:nsid w:val="214802C3"/>
    <w:multiLevelType w:val="multilevel"/>
    <w:tmpl w:val="214802C3"/>
    <w:lvl w:ilvl="0">
      <w:start w:val="1"/>
      <w:numFmt w:val="decimal"/>
      <w:lvlText w:val="%1."/>
      <w:lvlJc w:val="left"/>
      <w:pPr>
        <w:ind w:left="420" w:hanging="420"/>
      </w:pPr>
      <w:rPr>
        <w:rFonts w:hint="eastAsia"/>
      </w:rPr>
    </w:lvl>
    <w:lvl w:ilvl="1">
      <w:start w:val="2"/>
      <w:numFmt w:val="decimal"/>
      <w:isLgl/>
      <w:lvlText w:val="%1.%2"/>
      <w:lvlJc w:val="left"/>
      <w:pPr>
        <w:ind w:left="964" w:hanging="544"/>
      </w:pPr>
      <w:rPr>
        <w:rFonts w:hint="default"/>
      </w:rPr>
    </w:lvl>
    <w:lvl w:ilvl="2">
      <w:start w:val="1"/>
      <w:numFmt w:val="decimal"/>
      <w:isLgl/>
      <w:lvlText w:val="%1.%2.%3"/>
      <w:lvlJc w:val="left"/>
      <w:pPr>
        <w:ind w:left="1560" w:hanging="720"/>
      </w:pPr>
      <w:rPr>
        <w:rFonts w:hint="default"/>
      </w:rPr>
    </w:lvl>
    <w:lvl w:ilvl="3">
      <w:start w:val="1"/>
      <w:numFmt w:val="decimal"/>
      <w:isLgl/>
      <w:lvlText w:val="%1.%2.%3.%4"/>
      <w:lvlJc w:val="left"/>
      <w:pPr>
        <w:ind w:left="2340" w:hanging="108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740" w:hanging="1800"/>
      </w:pPr>
      <w:rPr>
        <w:rFonts w:hint="default"/>
      </w:rPr>
    </w:lvl>
    <w:lvl w:ilvl="8">
      <w:start w:val="1"/>
      <w:numFmt w:val="decimal"/>
      <w:isLgl/>
      <w:lvlText w:val="%1.%2.%3.%4.%5.%6.%7.%8.%9"/>
      <w:lvlJc w:val="left"/>
      <w:pPr>
        <w:ind w:left="5160" w:hanging="1800"/>
      </w:pPr>
      <w:rPr>
        <w:rFonts w:hint="default"/>
      </w:rPr>
    </w:lvl>
  </w:abstractNum>
  <w:abstractNum w:abstractNumId="23">
    <w:nsid w:val="2428530D"/>
    <w:multiLevelType w:val="multilevel"/>
    <w:tmpl w:val="2428530D"/>
    <w:lvl w:ilvl="0">
      <w:start w:val="29"/>
      <w:numFmt w:val="decimal"/>
      <w:lvlText w:val="%1.3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4">
    <w:nsid w:val="284F17D0"/>
    <w:multiLevelType w:val="multilevel"/>
    <w:tmpl w:val="284F17D0"/>
    <w:lvl w:ilvl="0">
      <w:start w:val="23"/>
      <w:numFmt w:val="decimal"/>
      <w:lvlText w:val="%1."/>
      <w:lvlJc w:val="left"/>
      <w:pPr>
        <w:ind w:left="420" w:hanging="420"/>
      </w:pPr>
      <w:rPr>
        <w:rFonts w:hint="eastAsia"/>
      </w:rPr>
    </w:lvl>
    <w:lvl w:ilvl="1">
      <w:start w:val="3"/>
      <w:numFmt w:val="decimal"/>
      <w:lvlText w:val="23.3.%2"/>
      <w:lvlJc w:val="left"/>
      <w:pPr>
        <w:ind w:left="964" w:hanging="544"/>
      </w:pPr>
      <w:rPr>
        <w:rFonts w:hint="eastAsia"/>
      </w:rPr>
    </w:lvl>
    <w:lvl w:ilvl="2">
      <w:start w:val="23"/>
      <w:numFmt w:val="decimal"/>
      <w:lvlText w:val="%3.4 "/>
      <w:lvlJc w:val="left"/>
      <w:pPr>
        <w:ind w:left="1560" w:hanging="720"/>
      </w:pPr>
      <w:rPr>
        <w:rFonts w:hint="eastAsia"/>
      </w:rPr>
    </w:lvl>
    <w:lvl w:ilvl="3">
      <w:start w:val="1"/>
      <w:numFmt w:val="decimal"/>
      <w:isLgl/>
      <w:lvlText w:val="%1.%2.%3.%4"/>
      <w:lvlJc w:val="left"/>
      <w:pPr>
        <w:ind w:left="2340" w:hanging="108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740" w:hanging="1800"/>
      </w:pPr>
      <w:rPr>
        <w:rFonts w:hint="default"/>
      </w:rPr>
    </w:lvl>
    <w:lvl w:ilvl="8">
      <w:start w:val="1"/>
      <w:numFmt w:val="decimal"/>
      <w:isLgl/>
      <w:lvlText w:val="%1.%2.%3.%4.%5.%6.%7.%8.%9"/>
      <w:lvlJc w:val="left"/>
      <w:pPr>
        <w:ind w:left="5160" w:hanging="1800"/>
      </w:pPr>
      <w:rPr>
        <w:rFonts w:hint="default"/>
      </w:rPr>
    </w:lvl>
  </w:abstractNum>
  <w:abstractNum w:abstractNumId="25">
    <w:nsid w:val="294D1DA8"/>
    <w:multiLevelType w:val="multilevel"/>
    <w:tmpl w:val="294D1DA8"/>
    <w:lvl w:ilvl="0">
      <w:start w:val="25"/>
      <w:numFmt w:val="decimal"/>
      <w:lvlText w:val="%1.2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6">
    <w:nsid w:val="2BC85BF7"/>
    <w:multiLevelType w:val="multilevel"/>
    <w:tmpl w:val="2BC85BF7"/>
    <w:lvl w:ilvl="0">
      <w:start w:val="1"/>
      <w:numFmt w:val="decimal"/>
      <w:lvlText w:val="3.3.%1"/>
      <w:lvlJc w:val="left"/>
      <w:pPr>
        <w:ind w:left="422" w:hanging="420"/>
      </w:pPr>
      <w:rPr>
        <w:rFonts w:hint="eastAsia"/>
      </w:rPr>
    </w:lvl>
    <w:lvl w:ilvl="1">
      <w:start w:val="1"/>
      <w:numFmt w:val="lowerLetter"/>
      <w:lvlText w:val="%2)"/>
      <w:lvlJc w:val="left"/>
      <w:pPr>
        <w:ind w:left="842" w:hanging="420"/>
      </w:pPr>
    </w:lvl>
    <w:lvl w:ilvl="2">
      <w:start w:val="1"/>
      <w:numFmt w:val="lowerRoman"/>
      <w:lvlText w:val="%3."/>
      <w:lvlJc w:val="right"/>
      <w:pPr>
        <w:ind w:left="1262" w:hanging="420"/>
      </w:pPr>
    </w:lvl>
    <w:lvl w:ilvl="3">
      <w:start w:val="1"/>
      <w:numFmt w:val="decimal"/>
      <w:lvlText w:val="%4."/>
      <w:lvlJc w:val="left"/>
      <w:pPr>
        <w:ind w:left="1682" w:hanging="420"/>
      </w:pPr>
    </w:lvl>
    <w:lvl w:ilvl="4">
      <w:start w:val="1"/>
      <w:numFmt w:val="lowerLetter"/>
      <w:lvlText w:val="%5)"/>
      <w:lvlJc w:val="left"/>
      <w:pPr>
        <w:ind w:left="2102" w:hanging="420"/>
      </w:pPr>
    </w:lvl>
    <w:lvl w:ilvl="5">
      <w:start w:val="1"/>
      <w:numFmt w:val="lowerRoman"/>
      <w:lvlText w:val="%6."/>
      <w:lvlJc w:val="right"/>
      <w:pPr>
        <w:ind w:left="2522" w:hanging="420"/>
      </w:pPr>
    </w:lvl>
    <w:lvl w:ilvl="6">
      <w:start w:val="1"/>
      <w:numFmt w:val="decimal"/>
      <w:lvlText w:val="%7."/>
      <w:lvlJc w:val="left"/>
      <w:pPr>
        <w:ind w:left="2942" w:hanging="420"/>
      </w:pPr>
    </w:lvl>
    <w:lvl w:ilvl="7">
      <w:start w:val="1"/>
      <w:numFmt w:val="lowerLetter"/>
      <w:lvlText w:val="%8)"/>
      <w:lvlJc w:val="left"/>
      <w:pPr>
        <w:ind w:left="3362" w:hanging="420"/>
      </w:pPr>
    </w:lvl>
    <w:lvl w:ilvl="8">
      <w:start w:val="1"/>
      <w:numFmt w:val="lowerRoman"/>
      <w:lvlText w:val="%9."/>
      <w:lvlJc w:val="right"/>
      <w:pPr>
        <w:ind w:left="3782" w:hanging="420"/>
      </w:pPr>
    </w:lvl>
  </w:abstractNum>
  <w:abstractNum w:abstractNumId="27">
    <w:nsid w:val="2D8B66E1"/>
    <w:multiLevelType w:val="multilevel"/>
    <w:tmpl w:val="2D8B66E1"/>
    <w:lvl w:ilvl="0">
      <w:start w:val="1"/>
      <w:numFmt w:val="decimal"/>
      <w:lvlText w:val="38.2.%1"/>
      <w:lvlJc w:val="left"/>
      <w:pPr>
        <w:ind w:left="1384"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8">
    <w:nsid w:val="31E5674F"/>
    <w:multiLevelType w:val="multilevel"/>
    <w:tmpl w:val="31E5674F"/>
    <w:lvl w:ilvl="0">
      <w:start w:val="1"/>
      <w:numFmt w:val="decimal"/>
      <w:lvlText w:val="3.6.%1"/>
      <w:lvlJc w:val="left"/>
      <w:pPr>
        <w:ind w:left="422"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9">
    <w:nsid w:val="375A32AE"/>
    <w:multiLevelType w:val="multilevel"/>
    <w:tmpl w:val="375A32AE"/>
    <w:lvl w:ilvl="0">
      <w:start w:val="1"/>
      <w:numFmt w:val="decimal"/>
      <w:lvlText w:val="25.1.2.%1"/>
      <w:lvlJc w:val="left"/>
      <w:pPr>
        <w:ind w:left="84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0">
    <w:nsid w:val="37A329CD"/>
    <w:multiLevelType w:val="multilevel"/>
    <w:tmpl w:val="37A329CD"/>
    <w:lvl w:ilvl="0">
      <w:start w:val="38"/>
      <w:numFmt w:val="decimal"/>
      <w:lvlText w:val="%1."/>
      <w:lvlJc w:val="left"/>
      <w:pPr>
        <w:ind w:left="420" w:hanging="420"/>
      </w:pPr>
      <w:rPr>
        <w:rFonts w:hint="eastAsia"/>
      </w:rPr>
    </w:lvl>
    <w:lvl w:ilvl="1">
      <w:start w:val="2"/>
      <w:numFmt w:val="decimal"/>
      <w:lvlText w:val="38. %2 "/>
      <w:lvlJc w:val="left"/>
      <w:pPr>
        <w:ind w:left="964" w:hanging="544"/>
      </w:pPr>
      <w:rPr>
        <w:rFonts w:hint="eastAsia"/>
      </w:rPr>
    </w:lvl>
    <w:lvl w:ilvl="2">
      <w:start w:val="23"/>
      <w:numFmt w:val="decimal"/>
      <w:lvlText w:val="%3.4 "/>
      <w:lvlJc w:val="left"/>
      <w:pPr>
        <w:ind w:left="1560" w:hanging="720"/>
      </w:pPr>
      <w:rPr>
        <w:rFonts w:hint="eastAsia"/>
      </w:rPr>
    </w:lvl>
    <w:lvl w:ilvl="3">
      <w:start w:val="1"/>
      <w:numFmt w:val="decimal"/>
      <w:isLgl/>
      <w:lvlText w:val="%1.%2.%3.%4"/>
      <w:lvlJc w:val="left"/>
      <w:pPr>
        <w:ind w:left="2340" w:hanging="108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740" w:hanging="1800"/>
      </w:pPr>
      <w:rPr>
        <w:rFonts w:hint="default"/>
      </w:rPr>
    </w:lvl>
    <w:lvl w:ilvl="8">
      <w:start w:val="1"/>
      <w:numFmt w:val="decimal"/>
      <w:isLgl/>
      <w:lvlText w:val="%1.%2.%3.%4.%5.%6.%7.%8.%9"/>
      <w:lvlJc w:val="left"/>
      <w:pPr>
        <w:ind w:left="5160" w:hanging="1800"/>
      </w:pPr>
      <w:rPr>
        <w:rFonts w:hint="default"/>
      </w:rPr>
    </w:lvl>
  </w:abstractNum>
  <w:abstractNum w:abstractNumId="31">
    <w:nsid w:val="3E97695A"/>
    <w:multiLevelType w:val="multilevel"/>
    <w:tmpl w:val="3E97695A"/>
    <w:lvl w:ilvl="0">
      <w:start w:val="30"/>
      <w:numFmt w:val="decimal"/>
      <w:lvlText w:val="%1.2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2">
    <w:nsid w:val="467D786A"/>
    <w:multiLevelType w:val="multilevel"/>
    <w:tmpl w:val="467D786A"/>
    <w:lvl w:ilvl="0">
      <w:start w:val="1"/>
      <w:numFmt w:val="decimal"/>
      <w:lvlText w:val="32.2.%1"/>
      <w:lvlJc w:val="left"/>
      <w:pPr>
        <w:ind w:left="1384"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3">
    <w:nsid w:val="54FF6F31"/>
    <w:multiLevelType w:val="multilevel"/>
    <w:tmpl w:val="54FF6F31"/>
    <w:lvl w:ilvl="0">
      <w:start w:val="1"/>
      <w:numFmt w:val="decimal"/>
      <w:lvlText w:val="28. %1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4">
    <w:nsid w:val="59F817E8"/>
    <w:multiLevelType w:val="singleLevel"/>
    <w:tmpl w:val="59F817E8"/>
    <w:lvl w:ilvl="0">
      <w:start w:val="1"/>
      <w:numFmt w:val="chineseCounting"/>
      <w:pStyle w:val="260"/>
      <w:suff w:val="nothing"/>
      <w:lvlText w:val="%1、"/>
      <w:lvlJc w:val="left"/>
    </w:lvl>
  </w:abstractNum>
  <w:abstractNum w:abstractNumId="35">
    <w:nsid w:val="5A734122"/>
    <w:multiLevelType w:val="multilevel"/>
    <w:tmpl w:val="5A734122"/>
    <w:lvl w:ilvl="0">
      <w:start w:val="36"/>
      <w:numFmt w:val="decimal"/>
      <w:lvlText w:val="%1.1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6">
    <w:nsid w:val="5AA77FB2"/>
    <w:multiLevelType w:val="singleLevel"/>
    <w:tmpl w:val="5AA77FB2"/>
    <w:lvl w:ilvl="0">
      <w:start w:val="3"/>
      <w:numFmt w:val="decimal"/>
      <w:suff w:val="nothing"/>
      <w:lvlText w:val="%1、"/>
      <w:lvlJc w:val="left"/>
    </w:lvl>
  </w:abstractNum>
  <w:abstractNum w:abstractNumId="37">
    <w:nsid w:val="5B7615A2"/>
    <w:multiLevelType w:val="multilevel"/>
    <w:tmpl w:val="5B7615A2"/>
    <w:lvl w:ilvl="0">
      <w:start w:val="23"/>
      <w:numFmt w:val="decimal"/>
      <w:lvlText w:val="%1."/>
      <w:lvlJc w:val="left"/>
      <w:pPr>
        <w:ind w:left="420" w:hanging="420"/>
      </w:pPr>
      <w:rPr>
        <w:rFonts w:hint="eastAsia"/>
      </w:rPr>
    </w:lvl>
    <w:lvl w:ilvl="1">
      <w:start w:val="3"/>
      <w:numFmt w:val="decimal"/>
      <w:lvlText w:val="23.3.1.%2"/>
      <w:lvlJc w:val="left"/>
      <w:pPr>
        <w:ind w:left="964" w:hanging="544"/>
      </w:pPr>
      <w:rPr>
        <w:rFonts w:hint="eastAsia"/>
      </w:rPr>
    </w:lvl>
    <w:lvl w:ilvl="2">
      <w:start w:val="21"/>
      <w:numFmt w:val="decimal"/>
      <w:lvlText w:val="%3.1 "/>
      <w:lvlJc w:val="left"/>
      <w:pPr>
        <w:ind w:left="1560" w:hanging="720"/>
      </w:pPr>
      <w:rPr>
        <w:rFonts w:hint="eastAsia"/>
      </w:rPr>
    </w:lvl>
    <w:lvl w:ilvl="3">
      <w:start w:val="1"/>
      <w:numFmt w:val="decimal"/>
      <w:isLgl/>
      <w:lvlText w:val="%1.%2.%3.%4"/>
      <w:lvlJc w:val="left"/>
      <w:pPr>
        <w:ind w:left="2340" w:hanging="108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740" w:hanging="1800"/>
      </w:pPr>
      <w:rPr>
        <w:rFonts w:hint="default"/>
      </w:rPr>
    </w:lvl>
    <w:lvl w:ilvl="8">
      <w:start w:val="1"/>
      <w:numFmt w:val="decimal"/>
      <w:isLgl/>
      <w:lvlText w:val="%1.%2.%3.%4.%5.%6.%7.%8.%9"/>
      <w:lvlJc w:val="left"/>
      <w:pPr>
        <w:ind w:left="5160" w:hanging="1800"/>
      </w:pPr>
      <w:rPr>
        <w:rFonts w:hint="default"/>
      </w:rPr>
    </w:lvl>
  </w:abstractNum>
  <w:abstractNum w:abstractNumId="38">
    <w:nsid w:val="5C3055E2"/>
    <w:multiLevelType w:val="multilevel"/>
    <w:tmpl w:val="5C3055E2"/>
    <w:lvl w:ilvl="0">
      <w:start w:val="34"/>
      <w:numFmt w:val="decimal"/>
      <w:lvlText w:val="%1."/>
      <w:lvlJc w:val="left"/>
      <w:pPr>
        <w:ind w:left="420" w:hanging="420"/>
      </w:pPr>
      <w:rPr>
        <w:rFonts w:hint="eastAsia"/>
      </w:rPr>
    </w:lvl>
    <w:lvl w:ilvl="1">
      <w:start w:val="1"/>
      <w:numFmt w:val="decimal"/>
      <w:lvlText w:val="34. %2 "/>
      <w:lvlJc w:val="left"/>
      <w:pPr>
        <w:ind w:left="964" w:hanging="544"/>
      </w:pPr>
      <w:rPr>
        <w:rFonts w:hint="eastAsia"/>
      </w:rPr>
    </w:lvl>
    <w:lvl w:ilvl="2">
      <w:start w:val="23"/>
      <w:numFmt w:val="decimal"/>
      <w:lvlText w:val="%3.4 "/>
      <w:lvlJc w:val="left"/>
      <w:pPr>
        <w:ind w:left="1560" w:hanging="720"/>
      </w:pPr>
      <w:rPr>
        <w:rFonts w:hint="eastAsia"/>
      </w:rPr>
    </w:lvl>
    <w:lvl w:ilvl="3">
      <w:start w:val="1"/>
      <w:numFmt w:val="decimal"/>
      <w:isLgl/>
      <w:lvlText w:val="%1.%2.%3.%4"/>
      <w:lvlJc w:val="left"/>
      <w:pPr>
        <w:ind w:left="2340" w:hanging="108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740" w:hanging="1800"/>
      </w:pPr>
      <w:rPr>
        <w:rFonts w:hint="default"/>
      </w:rPr>
    </w:lvl>
    <w:lvl w:ilvl="8">
      <w:start w:val="1"/>
      <w:numFmt w:val="decimal"/>
      <w:isLgl/>
      <w:lvlText w:val="%1.%2.%3.%4.%5.%6.%7.%8.%9"/>
      <w:lvlJc w:val="left"/>
      <w:pPr>
        <w:ind w:left="5160" w:hanging="1800"/>
      </w:pPr>
      <w:rPr>
        <w:rFonts w:hint="default"/>
      </w:rPr>
    </w:lvl>
  </w:abstractNum>
  <w:abstractNum w:abstractNumId="39">
    <w:nsid w:val="5C561646"/>
    <w:multiLevelType w:val="multilevel"/>
    <w:tmpl w:val="5C561646"/>
    <w:lvl w:ilvl="0">
      <w:start w:val="21"/>
      <w:numFmt w:val="decimal"/>
      <w:lvlText w:val="%1.1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0">
    <w:nsid w:val="5EED06C2"/>
    <w:multiLevelType w:val="multilevel"/>
    <w:tmpl w:val="5EED06C2"/>
    <w:lvl w:ilvl="0">
      <w:start w:val="1"/>
      <w:numFmt w:val="decimal"/>
      <w:pStyle w:val="1"/>
      <w:lvlText w:val="%1"/>
      <w:lvlJc w:val="left"/>
      <w:pPr>
        <w:ind w:left="574" w:hanging="432"/>
      </w:pPr>
    </w:lvl>
    <w:lvl w:ilvl="1">
      <w:start w:val="1"/>
      <w:numFmt w:val="decimal"/>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1">
    <w:nsid w:val="5F9C3ECF"/>
    <w:multiLevelType w:val="multilevel"/>
    <w:tmpl w:val="5F9C3ECF"/>
    <w:lvl w:ilvl="0">
      <w:start w:val="29"/>
      <w:numFmt w:val="decimal"/>
      <w:lvlText w:val="%1.6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2">
    <w:nsid w:val="5FAD39AB"/>
    <w:multiLevelType w:val="multilevel"/>
    <w:tmpl w:val="5FAD39AB"/>
    <w:lvl w:ilvl="0">
      <w:start w:val="27"/>
      <w:numFmt w:val="decimal"/>
      <w:lvlText w:val="%1.2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3">
    <w:nsid w:val="600CDDFB"/>
    <w:multiLevelType w:val="singleLevel"/>
    <w:tmpl w:val="600CDDFB"/>
    <w:lvl w:ilvl="0">
      <w:start w:val="4"/>
      <w:numFmt w:val="chineseCounting"/>
      <w:suff w:val="nothing"/>
      <w:lvlText w:val="%1、"/>
      <w:lvlJc w:val="left"/>
      <w:rPr>
        <w:rFonts w:hint="eastAsia"/>
      </w:rPr>
    </w:lvl>
  </w:abstractNum>
  <w:abstractNum w:abstractNumId="44">
    <w:nsid w:val="618035B4"/>
    <w:multiLevelType w:val="multilevel"/>
    <w:tmpl w:val="618035B4"/>
    <w:lvl w:ilvl="0">
      <w:start w:val="7"/>
      <w:numFmt w:val="decimal"/>
      <w:lvlText w:val="3. %1 "/>
      <w:lvlJc w:val="left"/>
      <w:pPr>
        <w:ind w:left="422"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5">
    <w:nsid w:val="67A97E62"/>
    <w:multiLevelType w:val="multilevel"/>
    <w:tmpl w:val="67A97E62"/>
    <w:lvl w:ilvl="0">
      <w:start w:val="1"/>
      <w:numFmt w:val="decimal"/>
      <w:lvlText w:val="38.1.%1"/>
      <w:lvlJc w:val="left"/>
      <w:pPr>
        <w:ind w:left="1407" w:hanging="420"/>
      </w:pPr>
      <w:rPr>
        <w:rFonts w:hint="eastAsia"/>
      </w:rPr>
    </w:lvl>
    <w:lvl w:ilvl="1">
      <w:start w:val="1"/>
      <w:numFmt w:val="lowerLetter"/>
      <w:lvlText w:val="%2)"/>
      <w:lvlJc w:val="left"/>
      <w:pPr>
        <w:ind w:left="1827" w:hanging="420"/>
      </w:pPr>
    </w:lvl>
    <w:lvl w:ilvl="2">
      <w:start w:val="1"/>
      <w:numFmt w:val="lowerRoman"/>
      <w:lvlText w:val="%3."/>
      <w:lvlJc w:val="right"/>
      <w:pPr>
        <w:ind w:left="2247" w:hanging="420"/>
      </w:pPr>
    </w:lvl>
    <w:lvl w:ilvl="3">
      <w:start w:val="1"/>
      <w:numFmt w:val="decimal"/>
      <w:lvlText w:val="%4."/>
      <w:lvlJc w:val="left"/>
      <w:pPr>
        <w:ind w:left="2667" w:hanging="420"/>
      </w:pPr>
    </w:lvl>
    <w:lvl w:ilvl="4">
      <w:start w:val="1"/>
      <w:numFmt w:val="lowerLetter"/>
      <w:lvlText w:val="%5)"/>
      <w:lvlJc w:val="left"/>
      <w:pPr>
        <w:ind w:left="3087" w:hanging="420"/>
      </w:pPr>
    </w:lvl>
    <w:lvl w:ilvl="5">
      <w:start w:val="1"/>
      <w:numFmt w:val="lowerRoman"/>
      <w:lvlText w:val="%6."/>
      <w:lvlJc w:val="right"/>
      <w:pPr>
        <w:ind w:left="3507" w:hanging="420"/>
      </w:pPr>
    </w:lvl>
    <w:lvl w:ilvl="6">
      <w:start w:val="1"/>
      <w:numFmt w:val="decimal"/>
      <w:lvlText w:val="%7."/>
      <w:lvlJc w:val="left"/>
      <w:pPr>
        <w:ind w:left="3927" w:hanging="420"/>
      </w:pPr>
    </w:lvl>
    <w:lvl w:ilvl="7">
      <w:start w:val="1"/>
      <w:numFmt w:val="lowerLetter"/>
      <w:lvlText w:val="%8)"/>
      <w:lvlJc w:val="left"/>
      <w:pPr>
        <w:ind w:left="4347" w:hanging="420"/>
      </w:pPr>
    </w:lvl>
    <w:lvl w:ilvl="8">
      <w:start w:val="1"/>
      <w:numFmt w:val="lowerRoman"/>
      <w:lvlText w:val="%9."/>
      <w:lvlJc w:val="right"/>
      <w:pPr>
        <w:ind w:left="4767" w:hanging="420"/>
      </w:pPr>
    </w:lvl>
  </w:abstractNum>
  <w:abstractNum w:abstractNumId="46">
    <w:nsid w:val="6A4E0B21"/>
    <w:multiLevelType w:val="multilevel"/>
    <w:tmpl w:val="6A4E0B21"/>
    <w:lvl w:ilvl="0">
      <w:start w:val="1"/>
      <w:numFmt w:val="decimal"/>
      <w:lvlText w:val="25.1.%1"/>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7">
    <w:nsid w:val="6A7B4455"/>
    <w:multiLevelType w:val="multilevel"/>
    <w:tmpl w:val="6A7B4455"/>
    <w:lvl w:ilvl="0">
      <w:start w:val="1"/>
      <w:numFmt w:val="decimal"/>
      <w:lvlText w:val="%1.1 "/>
      <w:lvlJc w:val="left"/>
      <w:pPr>
        <w:ind w:left="964" w:hanging="544"/>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48">
    <w:nsid w:val="6CEB39E3"/>
    <w:multiLevelType w:val="multilevel"/>
    <w:tmpl w:val="6CEB39E3"/>
    <w:lvl w:ilvl="0">
      <w:start w:val="27"/>
      <w:numFmt w:val="decimal"/>
      <w:lvlText w:val="%1.1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9">
    <w:nsid w:val="6FFF468F"/>
    <w:multiLevelType w:val="multilevel"/>
    <w:tmpl w:val="6FFF468F"/>
    <w:lvl w:ilvl="0">
      <w:start w:val="33"/>
      <w:numFmt w:val="decimal"/>
      <w:lvlText w:val="%1.2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0">
    <w:nsid w:val="7107724E"/>
    <w:multiLevelType w:val="multilevel"/>
    <w:tmpl w:val="7107724E"/>
    <w:lvl w:ilvl="0">
      <w:start w:val="27"/>
      <w:numFmt w:val="decimal"/>
      <w:lvlText w:val="%1.3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1">
    <w:nsid w:val="738573E8"/>
    <w:multiLevelType w:val="multilevel"/>
    <w:tmpl w:val="738573E8"/>
    <w:lvl w:ilvl="0">
      <w:start w:val="32"/>
      <w:numFmt w:val="decimal"/>
      <w:lvlText w:val="%1."/>
      <w:lvlJc w:val="left"/>
      <w:pPr>
        <w:ind w:left="420" w:hanging="420"/>
      </w:pPr>
      <w:rPr>
        <w:rFonts w:hint="eastAsia"/>
      </w:rPr>
    </w:lvl>
    <w:lvl w:ilvl="1">
      <w:start w:val="3"/>
      <w:numFmt w:val="decimal"/>
      <w:lvlText w:val="32. %2 "/>
      <w:lvlJc w:val="left"/>
      <w:pPr>
        <w:ind w:left="964" w:hanging="544"/>
      </w:pPr>
      <w:rPr>
        <w:rFonts w:hint="eastAsia"/>
      </w:rPr>
    </w:lvl>
    <w:lvl w:ilvl="2">
      <w:start w:val="23"/>
      <w:numFmt w:val="decimal"/>
      <w:lvlText w:val="%3.4 "/>
      <w:lvlJc w:val="left"/>
      <w:pPr>
        <w:ind w:left="1560" w:hanging="720"/>
      </w:pPr>
      <w:rPr>
        <w:rFonts w:hint="eastAsia"/>
      </w:rPr>
    </w:lvl>
    <w:lvl w:ilvl="3">
      <w:start w:val="1"/>
      <w:numFmt w:val="decimal"/>
      <w:isLgl/>
      <w:lvlText w:val="%1.%2.%3.%4"/>
      <w:lvlJc w:val="left"/>
      <w:pPr>
        <w:ind w:left="2340" w:hanging="108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740" w:hanging="1800"/>
      </w:pPr>
      <w:rPr>
        <w:rFonts w:hint="default"/>
      </w:rPr>
    </w:lvl>
    <w:lvl w:ilvl="8">
      <w:start w:val="1"/>
      <w:numFmt w:val="decimal"/>
      <w:isLgl/>
      <w:lvlText w:val="%1.%2.%3.%4.%5.%6.%7.%8.%9"/>
      <w:lvlJc w:val="left"/>
      <w:pPr>
        <w:ind w:left="5160" w:hanging="1800"/>
      </w:pPr>
      <w:rPr>
        <w:rFonts w:hint="default"/>
      </w:rPr>
    </w:lvl>
  </w:abstractNum>
  <w:abstractNum w:abstractNumId="52">
    <w:nsid w:val="73973D22"/>
    <w:multiLevelType w:val="multilevel"/>
    <w:tmpl w:val="73973D22"/>
    <w:lvl w:ilvl="0">
      <w:start w:val="1"/>
      <w:numFmt w:val="decimal"/>
      <w:lvlText w:val="34.1.%1"/>
      <w:lvlJc w:val="left"/>
      <w:pPr>
        <w:ind w:left="1384" w:hanging="420"/>
      </w:pPr>
      <w:rPr>
        <w:rFonts w:hint="eastAsia"/>
      </w:rPr>
    </w:lvl>
    <w:lvl w:ilvl="1">
      <w:start w:val="1"/>
      <w:numFmt w:val="lowerLetter"/>
      <w:lvlText w:val="%2)"/>
      <w:lvlJc w:val="left"/>
      <w:pPr>
        <w:ind w:left="1804" w:hanging="420"/>
      </w:pPr>
    </w:lvl>
    <w:lvl w:ilvl="2">
      <w:start w:val="1"/>
      <w:numFmt w:val="lowerRoman"/>
      <w:lvlText w:val="%3."/>
      <w:lvlJc w:val="right"/>
      <w:pPr>
        <w:ind w:left="2224" w:hanging="420"/>
      </w:pPr>
    </w:lvl>
    <w:lvl w:ilvl="3">
      <w:start w:val="1"/>
      <w:numFmt w:val="decimal"/>
      <w:lvlText w:val="%4."/>
      <w:lvlJc w:val="left"/>
      <w:pPr>
        <w:ind w:left="2644" w:hanging="420"/>
      </w:pPr>
    </w:lvl>
    <w:lvl w:ilvl="4">
      <w:start w:val="1"/>
      <w:numFmt w:val="lowerLetter"/>
      <w:lvlText w:val="%5)"/>
      <w:lvlJc w:val="left"/>
      <w:pPr>
        <w:ind w:left="3064" w:hanging="420"/>
      </w:pPr>
    </w:lvl>
    <w:lvl w:ilvl="5">
      <w:start w:val="1"/>
      <w:numFmt w:val="lowerRoman"/>
      <w:lvlText w:val="%6."/>
      <w:lvlJc w:val="right"/>
      <w:pPr>
        <w:ind w:left="3484" w:hanging="420"/>
      </w:pPr>
    </w:lvl>
    <w:lvl w:ilvl="6">
      <w:start w:val="1"/>
      <w:numFmt w:val="decimal"/>
      <w:lvlText w:val="%7."/>
      <w:lvlJc w:val="left"/>
      <w:pPr>
        <w:ind w:left="3904" w:hanging="420"/>
      </w:pPr>
    </w:lvl>
    <w:lvl w:ilvl="7">
      <w:start w:val="1"/>
      <w:numFmt w:val="lowerLetter"/>
      <w:lvlText w:val="%8)"/>
      <w:lvlJc w:val="left"/>
      <w:pPr>
        <w:ind w:left="4324" w:hanging="420"/>
      </w:pPr>
    </w:lvl>
    <w:lvl w:ilvl="8">
      <w:start w:val="1"/>
      <w:numFmt w:val="lowerRoman"/>
      <w:lvlText w:val="%9."/>
      <w:lvlJc w:val="right"/>
      <w:pPr>
        <w:ind w:left="4744" w:hanging="420"/>
      </w:pPr>
    </w:lvl>
  </w:abstractNum>
  <w:abstractNum w:abstractNumId="53">
    <w:nsid w:val="770A1C09"/>
    <w:multiLevelType w:val="multilevel"/>
    <w:tmpl w:val="770A1C09"/>
    <w:lvl w:ilvl="0">
      <w:start w:val="23"/>
      <w:numFmt w:val="decimal"/>
      <w:lvlText w:val="%1.1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4">
    <w:nsid w:val="7A2D5B57"/>
    <w:multiLevelType w:val="multilevel"/>
    <w:tmpl w:val="7A2D5B57"/>
    <w:lvl w:ilvl="0">
      <w:start w:val="32"/>
      <w:numFmt w:val="decimal"/>
      <w:lvlText w:val="%1.1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5">
    <w:nsid w:val="7B3910BC"/>
    <w:multiLevelType w:val="multilevel"/>
    <w:tmpl w:val="7B3910BC"/>
    <w:lvl w:ilvl="0">
      <w:start w:val="12"/>
      <w:numFmt w:val="decimal"/>
      <w:lvlText w:val="%1.1 "/>
      <w:lvlJc w:val="left"/>
      <w:pPr>
        <w:ind w:left="964" w:hanging="544"/>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6">
    <w:nsid w:val="7E7C3341"/>
    <w:multiLevelType w:val="multilevel"/>
    <w:tmpl w:val="7E7C3341"/>
    <w:lvl w:ilvl="0">
      <w:start w:val="1"/>
      <w:numFmt w:val="decimal"/>
      <w:lvlText w:val="32.1.%1"/>
      <w:lvlJc w:val="left"/>
      <w:pPr>
        <w:ind w:left="1384" w:hanging="420"/>
      </w:pPr>
      <w:rPr>
        <w:rFonts w:hint="eastAsia"/>
      </w:rPr>
    </w:lvl>
    <w:lvl w:ilvl="1">
      <w:start w:val="1"/>
      <w:numFmt w:val="lowerLetter"/>
      <w:lvlText w:val="%2)"/>
      <w:lvlJc w:val="left"/>
      <w:pPr>
        <w:ind w:left="1804" w:hanging="420"/>
      </w:pPr>
    </w:lvl>
    <w:lvl w:ilvl="2">
      <w:start w:val="1"/>
      <w:numFmt w:val="lowerRoman"/>
      <w:lvlText w:val="%3."/>
      <w:lvlJc w:val="right"/>
      <w:pPr>
        <w:ind w:left="2224" w:hanging="420"/>
      </w:pPr>
    </w:lvl>
    <w:lvl w:ilvl="3">
      <w:start w:val="1"/>
      <w:numFmt w:val="decimal"/>
      <w:lvlText w:val="%4."/>
      <w:lvlJc w:val="left"/>
      <w:pPr>
        <w:ind w:left="2644" w:hanging="420"/>
      </w:pPr>
    </w:lvl>
    <w:lvl w:ilvl="4">
      <w:start w:val="1"/>
      <w:numFmt w:val="lowerLetter"/>
      <w:lvlText w:val="%5)"/>
      <w:lvlJc w:val="left"/>
      <w:pPr>
        <w:ind w:left="3064" w:hanging="420"/>
      </w:pPr>
    </w:lvl>
    <w:lvl w:ilvl="5">
      <w:start w:val="1"/>
      <w:numFmt w:val="lowerRoman"/>
      <w:lvlText w:val="%6."/>
      <w:lvlJc w:val="right"/>
      <w:pPr>
        <w:ind w:left="3484" w:hanging="420"/>
      </w:pPr>
    </w:lvl>
    <w:lvl w:ilvl="6">
      <w:start w:val="1"/>
      <w:numFmt w:val="decimal"/>
      <w:lvlText w:val="%7."/>
      <w:lvlJc w:val="left"/>
      <w:pPr>
        <w:ind w:left="3904" w:hanging="420"/>
      </w:pPr>
    </w:lvl>
    <w:lvl w:ilvl="7">
      <w:start w:val="1"/>
      <w:numFmt w:val="lowerLetter"/>
      <w:lvlText w:val="%8)"/>
      <w:lvlJc w:val="left"/>
      <w:pPr>
        <w:ind w:left="4324" w:hanging="420"/>
      </w:pPr>
    </w:lvl>
    <w:lvl w:ilvl="8">
      <w:start w:val="1"/>
      <w:numFmt w:val="lowerRoman"/>
      <w:lvlText w:val="%9."/>
      <w:lvlJc w:val="right"/>
      <w:pPr>
        <w:ind w:left="4744" w:hanging="420"/>
      </w:pPr>
    </w:lvl>
  </w:abstractNum>
  <w:num w:numId="1">
    <w:abstractNumId w:val="40"/>
  </w:num>
  <w:num w:numId="2">
    <w:abstractNumId w:val="1"/>
  </w:num>
  <w:num w:numId="3">
    <w:abstractNumId w:val="2"/>
  </w:num>
  <w:num w:numId="4">
    <w:abstractNumId w:val="34"/>
  </w:num>
  <w:num w:numId="5">
    <w:abstractNumId w:val="43"/>
  </w:num>
  <w:num w:numId="6">
    <w:abstractNumId w:val="22"/>
  </w:num>
  <w:num w:numId="7">
    <w:abstractNumId w:val="47"/>
  </w:num>
  <w:num w:numId="8">
    <w:abstractNumId w:val="26"/>
  </w:num>
  <w:num w:numId="9">
    <w:abstractNumId w:val="28"/>
  </w:num>
  <w:num w:numId="10">
    <w:abstractNumId w:val="44"/>
  </w:num>
  <w:num w:numId="11">
    <w:abstractNumId w:val="15"/>
  </w:num>
  <w:num w:numId="12">
    <w:abstractNumId w:val="17"/>
  </w:num>
  <w:num w:numId="13">
    <w:abstractNumId w:val="55"/>
  </w:num>
  <w:num w:numId="14">
    <w:abstractNumId w:val="39"/>
  </w:num>
  <w:num w:numId="15">
    <w:abstractNumId w:val="53"/>
  </w:num>
  <w:num w:numId="16">
    <w:abstractNumId w:val="8"/>
  </w:num>
  <w:num w:numId="17">
    <w:abstractNumId w:val="10"/>
  </w:num>
  <w:num w:numId="18">
    <w:abstractNumId w:val="37"/>
  </w:num>
  <w:num w:numId="19">
    <w:abstractNumId w:val="24"/>
  </w:num>
  <w:num w:numId="20">
    <w:abstractNumId w:val="46"/>
  </w:num>
  <w:num w:numId="21">
    <w:abstractNumId w:val="29"/>
  </w:num>
  <w:num w:numId="22">
    <w:abstractNumId w:val="25"/>
  </w:num>
  <w:num w:numId="23">
    <w:abstractNumId w:val="5"/>
  </w:num>
  <w:num w:numId="24">
    <w:abstractNumId w:val="19"/>
  </w:num>
  <w:num w:numId="25">
    <w:abstractNumId w:val="48"/>
  </w:num>
  <w:num w:numId="26">
    <w:abstractNumId w:val="42"/>
  </w:num>
  <w:num w:numId="27">
    <w:abstractNumId w:val="50"/>
  </w:num>
  <w:num w:numId="28">
    <w:abstractNumId w:val="33"/>
  </w:num>
  <w:num w:numId="29">
    <w:abstractNumId w:val="11"/>
  </w:num>
  <w:num w:numId="30">
    <w:abstractNumId w:val="21"/>
  </w:num>
  <w:num w:numId="31">
    <w:abstractNumId w:val="20"/>
  </w:num>
  <w:num w:numId="32">
    <w:abstractNumId w:val="23"/>
  </w:num>
  <w:num w:numId="33">
    <w:abstractNumId w:val="6"/>
  </w:num>
  <w:num w:numId="34">
    <w:abstractNumId w:val="16"/>
  </w:num>
  <w:num w:numId="35">
    <w:abstractNumId w:val="41"/>
  </w:num>
  <w:num w:numId="36">
    <w:abstractNumId w:val="31"/>
  </w:num>
  <w:num w:numId="37">
    <w:abstractNumId w:val="54"/>
  </w:num>
  <w:num w:numId="38">
    <w:abstractNumId w:val="56"/>
  </w:num>
  <w:num w:numId="39">
    <w:abstractNumId w:val="18"/>
  </w:num>
  <w:num w:numId="40">
    <w:abstractNumId w:val="12"/>
  </w:num>
  <w:num w:numId="41">
    <w:abstractNumId w:val="32"/>
  </w:num>
  <w:num w:numId="42">
    <w:abstractNumId w:val="51"/>
  </w:num>
  <w:num w:numId="43">
    <w:abstractNumId w:val="49"/>
  </w:num>
  <w:num w:numId="44">
    <w:abstractNumId w:val="38"/>
  </w:num>
  <w:num w:numId="45">
    <w:abstractNumId w:val="4"/>
  </w:num>
  <w:num w:numId="46">
    <w:abstractNumId w:val="52"/>
  </w:num>
  <w:num w:numId="47">
    <w:abstractNumId w:val="14"/>
  </w:num>
  <w:num w:numId="48">
    <w:abstractNumId w:val="3"/>
  </w:num>
  <w:num w:numId="49">
    <w:abstractNumId w:val="35"/>
  </w:num>
  <w:num w:numId="50">
    <w:abstractNumId w:val="13"/>
  </w:num>
  <w:num w:numId="51">
    <w:abstractNumId w:val="7"/>
  </w:num>
  <w:num w:numId="52">
    <w:abstractNumId w:val="45"/>
  </w:num>
  <w:num w:numId="53">
    <w:abstractNumId w:val="30"/>
  </w:num>
  <w:num w:numId="54">
    <w:abstractNumId w:val="27"/>
  </w:num>
  <w:num w:numId="55">
    <w:abstractNumId w:val="36"/>
  </w:num>
  <w:num w:numId="56">
    <w:abstractNumId w:val="0"/>
  </w:num>
  <w:num w:numId="57">
    <w:abstractNumId w:val="9"/>
  </w:num>
  <w:numIdMacAtCleanup w:val="5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hideSpellingErrors/>
  <w:defaultTabStop w:val="420"/>
  <w:drawingGridHorizontalSpacing w:val="105"/>
  <w:drawingGridVerticalSpacing w:val="156"/>
  <w:noPunctuationKerning/>
  <w:characterSpacingControl w:val="compressPunctuation"/>
  <w:hdrShapeDefaults>
    <o:shapedefaults v:ext="edit" spidmax="11266"/>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717EC2"/>
    <w:rsid w:val="000023D4"/>
    <w:rsid w:val="000205F9"/>
    <w:rsid w:val="00031709"/>
    <w:rsid w:val="00042A65"/>
    <w:rsid w:val="0005082E"/>
    <w:rsid w:val="0005495E"/>
    <w:rsid w:val="000574C4"/>
    <w:rsid w:val="0007204E"/>
    <w:rsid w:val="00074FB5"/>
    <w:rsid w:val="00080730"/>
    <w:rsid w:val="00084CF4"/>
    <w:rsid w:val="00086166"/>
    <w:rsid w:val="00092E1A"/>
    <w:rsid w:val="000A04CD"/>
    <w:rsid w:val="000A1CAB"/>
    <w:rsid w:val="000A6A34"/>
    <w:rsid w:val="000A6AE1"/>
    <w:rsid w:val="000B04C1"/>
    <w:rsid w:val="000B4F81"/>
    <w:rsid w:val="000C0591"/>
    <w:rsid w:val="000C1960"/>
    <w:rsid w:val="000C4A37"/>
    <w:rsid w:val="000D4E72"/>
    <w:rsid w:val="000D56C0"/>
    <w:rsid w:val="000D6241"/>
    <w:rsid w:val="000D7A38"/>
    <w:rsid w:val="000E6747"/>
    <w:rsid w:val="000F0B0C"/>
    <w:rsid w:val="000F6D65"/>
    <w:rsid w:val="000F74D3"/>
    <w:rsid w:val="000F7F7A"/>
    <w:rsid w:val="001048CE"/>
    <w:rsid w:val="00106DE7"/>
    <w:rsid w:val="00107549"/>
    <w:rsid w:val="00112DDC"/>
    <w:rsid w:val="0011677F"/>
    <w:rsid w:val="00123A81"/>
    <w:rsid w:val="00127B2E"/>
    <w:rsid w:val="00131DE0"/>
    <w:rsid w:val="00134CA9"/>
    <w:rsid w:val="001537EB"/>
    <w:rsid w:val="00163FC0"/>
    <w:rsid w:val="001707BA"/>
    <w:rsid w:val="00180D59"/>
    <w:rsid w:val="001919FA"/>
    <w:rsid w:val="00192D45"/>
    <w:rsid w:val="001930F8"/>
    <w:rsid w:val="001A3641"/>
    <w:rsid w:val="001A6FC4"/>
    <w:rsid w:val="001B38FC"/>
    <w:rsid w:val="001C20F7"/>
    <w:rsid w:val="001C55AC"/>
    <w:rsid w:val="001C7A08"/>
    <w:rsid w:val="001D1371"/>
    <w:rsid w:val="001D329C"/>
    <w:rsid w:val="001D485B"/>
    <w:rsid w:val="001D7A4B"/>
    <w:rsid w:val="001E165F"/>
    <w:rsid w:val="001F376C"/>
    <w:rsid w:val="001F509D"/>
    <w:rsid w:val="00207AB7"/>
    <w:rsid w:val="0021049E"/>
    <w:rsid w:val="002112A7"/>
    <w:rsid w:val="00211A7C"/>
    <w:rsid w:val="00211F10"/>
    <w:rsid w:val="00212569"/>
    <w:rsid w:val="0021461A"/>
    <w:rsid w:val="00215848"/>
    <w:rsid w:val="0022594E"/>
    <w:rsid w:val="002348AE"/>
    <w:rsid w:val="00235B7D"/>
    <w:rsid w:val="002402A5"/>
    <w:rsid w:val="00245CC3"/>
    <w:rsid w:val="00246481"/>
    <w:rsid w:val="00247B12"/>
    <w:rsid w:val="00252C74"/>
    <w:rsid w:val="00253733"/>
    <w:rsid w:val="00255ADD"/>
    <w:rsid w:val="00256D7D"/>
    <w:rsid w:val="002668B2"/>
    <w:rsid w:val="00270C1E"/>
    <w:rsid w:val="002721E6"/>
    <w:rsid w:val="002722F1"/>
    <w:rsid w:val="0027376F"/>
    <w:rsid w:val="00274A76"/>
    <w:rsid w:val="002808EC"/>
    <w:rsid w:val="0028566C"/>
    <w:rsid w:val="00294F63"/>
    <w:rsid w:val="00297220"/>
    <w:rsid w:val="002B2821"/>
    <w:rsid w:val="002C10CF"/>
    <w:rsid w:val="002D31F9"/>
    <w:rsid w:val="002D63A5"/>
    <w:rsid w:val="002F3D8B"/>
    <w:rsid w:val="002F4DBB"/>
    <w:rsid w:val="002F5D62"/>
    <w:rsid w:val="002F6663"/>
    <w:rsid w:val="00302D2E"/>
    <w:rsid w:val="003123CC"/>
    <w:rsid w:val="00312772"/>
    <w:rsid w:val="00316472"/>
    <w:rsid w:val="0032335C"/>
    <w:rsid w:val="0032592B"/>
    <w:rsid w:val="00330C3C"/>
    <w:rsid w:val="00331297"/>
    <w:rsid w:val="0034082F"/>
    <w:rsid w:val="003434AF"/>
    <w:rsid w:val="00351A1B"/>
    <w:rsid w:val="003559EF"/>
    <w:rsid w:val="00373454"/>
    <w:rsid w:val="00373B17"/>
    <w:rsid w:val="003833B7"/>
    <w:rsid w:val="00390BBE"/>
    <w:rsid w:val="00390C0A"/>
    <w:rsid w:val="003934A7"/>
    <w:rsid w:val="003A1EB6"/>
    <w:rsid w:val="003A340F"/>
    <w:rsid w:val="003A4641"/>
    <w:rsid w:val="003B0EBE"/>
    <w:rsid w:val="003B3315"/>
    <w:rsid w:val="003B51DC"/>
    <w:rsid w:val="003B6DAE"/>
    <w:rsid w:val="003B77D0"/>
    <w:rsid w:val="003C365F"/>
    <w:rsid w:val="003C3CAD"/>
    <w:rsid w:val="003D755C"/>
    <w:rsid w:val="003E012E"/>
    <w:rsid w:val="003E18AB"/>
    <w:rsid w:val="003F156D"/>
    <w:rsid w:val="003F3CF0"/>
    <w:rsid w:val="003F5CFD"/>
    <w:rsid w:val="00401970"/>
    <w:rsid w:val="00404EC6"/>
    <w:rsid w:val="0040574D"/>
    <w:rsid w:val="00405BA5"/>
    <w:rsid w:val="0041702A"/>
    <w:rsid w:val="00417B0E"/>
    <w:rsid w:val="00420FE7"/>
    <w:rsid w:val="004210DB"/>
    <w:rsid w:val="00421F79"/>
    <w:rsid w:val="00422A01"/>
    <w:rsid w:val="00453E70"/>
    <w:rsid w:val="004556E0"/>
    <w:rsid w:val="0045778F"/>
    <w:rsid w:val="00463922"/>
    <w:rsid w:val="004710AD"/>
    <w:rsid w:val="004814FF"/>
    <w:rsid w:val="00492212"/>
    <w:rsid w:val="004946BF"/>
    <w:rsid w:val="004979EC"/>
    <w:rsid w:val="004A40BE"/>
    <w:rsid w:val="004B09A9"/>
    <w:rsid w:val="004B3B47"/>
    <w:rsid w:val="004B66F2"/>
    <w:rsid w:val="004B7FAC"/>
    <w:rsid w:val="004C0F31"/>
    <w:rsid w:val="004D2F52"/>
    <w:rsid w:val="004D5E0E"/>
    <w:rsid w:val="004D7CAE"/>
    <w:rsid w:val="004E0400"/>
    <w:rsid w:val="004E55E5"/>
    <w:rsid w:val="00500CE4"/>
    <w:rsid w:val="005021BA"/>
    <w:rsid w:val="005063A8"/>
    <w:rsid w:val="00507029"/>
    <w:rsid w:val="00511304"/>
    <w:rsid w:val="00511BB5"/>
    <w:rsid w:val="00511FD4"/>
    <w:rsid w:val="00512A7E"/>
    <w:rsid w:val="0051378F"/>
    <w:rsid w:val="00513984"/>
    <w:rsid w:val="00514FDA"/>
    <w:rsid w:val="00524499"/>
    <w:rsid w:val="00525A0E"/>
    <w:rsid w:val="00526181"/>
    <w:rsid w:val="00527B80"/>
    <w:rsid w:val="00536538"/>
    <w:rsid w:val="00562255"/>
    <w:rsid w:val="00565B2C"/>
    <w:rsid w:val="00570FB8"/>
    <w:rsid w:val="0057483D"/>
    <w:rsid w:val="00583E60"/>
    <w:rsid w:val="00587656"/>
    <w:rsid w:val="0059238E"/>
    <w:rsid w:val="005930D6"/>
    <w:rsid w:val="00595E0E"/>
    <w:rsid w:val="005B1475"/>
    <w:rsid w:val="005B3C49"/>
    <w:rsid w:val="005C1664"/>
    <w:rsid w:val="005C702B"/>
    <w:rsid w:val="005F0D2B"/>
    <w:rsid w:val="005F64F0"/>
    <w:rsid w:val="005F7E41"/>
    <w:rsid w:val="00607E8B"/>
    <w:rsid w:val="0061415E"/>
    <w:rsid w:val="006209E2"/>
    <w:rsid w:val="00621153"/>
    <w:rsid w:val="0062700E"/>
    <w:rsid w:val="0062748D"/>
    <w:rsid w:val="00627FF0"/>
    <w:rsid w:val="00633E55"/>
    <w:rsid w:val="00635302"/>
    <w:rsid w:val="006400DD"/>
    <w:rsid w:val="00643F50"/>
    <w:rsid w:val="006520E2"/>
    <w:rsid w:val="00653442"/>
    <w:rsid w:val="00655CDD"/>
    <w:rsid w:val="006652D2"/>
    <w:rsid w:val="00667497"/>
    <w:rsid w:val="00672EE3"/>
    <w:rsid w:val="00675B90"/>
    <w:rsid w:val="006835FE"/>
    <w:rsid w:val="006843CE"/>
    <w:rsid w:val="00684810"/>
    <w:rsid w:val="006865C2"/>
    <w:rsid w:val="006870DE"/>
    <w:rsid w:val="0069043D"/>
    <w:rsid w:val="00692485"/>
    <w:rsid w:val="0069250F"/>
    <w:rsid w:val="006A2CBB"/>
    <w:rsid w:val="006A3315"/>
    <w:rsid w:val="006A4FBD"/>
    <w:rsid w:val="006A5618"/>
    <w:rsid w:val="006B11CE"/>
    <w:rsid w:val="006C1D86"/>
    <w:rsid w:val="006C2656"/>
    <w:rsid w:val="006D4D32"/>
    <w:rsid w:val="006D60B0"/>
    <w:rsid w:val="006F436F"/>
    <w:rsid w:val="00704792"/>
    <w:rsid w:val="00704AE8"/>
    <w:rsid w:val="00705E7E"/>
    <w:rsid w:val="007063AB"/>
    <w:rsid w:val="00710498"/>
    <w:rsid w:val="00717EC2"/>
    <w:rsid w:val="007250B6"/>
    <w:rsid w:val="00726B2F"/>
    <w:rsid w:val="00727A3C"/>
    <w:rsid w:val="00731326"/>
    <w:rsid w:val="007323A9"/>
    <w:rsid w:val="00735AD2"/>
    <w:rsid w:val="00737016"/>
    <w:rsid w:val="0073737E"/>
    <w:rsid w:val="00754BDB"/>
    <w:rsid w:val="00754F74"/>
    <w:rsid w:val="0075709F"/>
    <w:rsid w:val="0077601F"/>
    <w:rsid w:val="007812B0"/>
    <w:rsid w:val="00781B58"/>
    <w:rsid w:val="007901F5"/>
    <w:rsid w:val="00792603"/>
    <w:rsid w:val="00793542"/>
    <w:rsid w:val="00795BD2"/>
    <w:rsid w:val="007A254D"/>
    <w:rsid w:val="007A3DAE"/>
    <w:rsid w:val="007B0472"/>
    <w:rsid w:val="007B1747"/>
    <w:rsid w:val="007B5143"/>
    <w:rsid w:val="007C19F3"/>
    <w:rsid w:val="007C1C66"/>
    <w:rsid w:val="007C7AE5"/>
    <w:rsid w:val="007D2277"/>
    <w:rsid w:val="007E13A3"/>
    <w:rsid w:val="007E214D"/>
    <w:rsid w:val="007E4FB6"/>
    <w:rsid w:val="007F736E"/>
    <w:rsid w:val="007F7993"/>
    <w:rsid w:val="008012DD"/>
    <w:rsid w:val="008039C3"/>
    <w:rsid w:val="00805405"/>
    <w:rsid w:val="00806FF2"/>
    <w:rsid w:val="00814149"/>
    <w:rsid w:val="00815A50"/>
    <w:rsid w:val="00821F25"/>
    <w:rsid w:val="00825086"/>
    <w:rsid w:val="0083296B"/>
    <w:rsid w:val="00835D8B"/>
    <w:rsid w:val="00836DAC"/>
    <w:rsid w:val="00837F58"/>
    <w:rsid w:val="00845875"/>
    <w:rsid w:val="00845E5C"/>
    <w:rsid w:val="008508CA"/>
    <w:rsid w:val="00854FC0"/>
    <w:rsid w:val="00860B48"/>
    <w:rsid w:val="00870457"/>
    <w:rsid w:val="008706EC"/>
    <w:rsid w:val="008732E3"/>
    <w:rsid w:val="0087462C"/>
    <w:rsid w:val="00880D8E"/>
    <w:rsid w:val="008864EF"/>
    <w:rsid w:val="0089351F"/>
    <w:rsid w:val="00893E5C"/>
    <w:rsid w:val="00895F08"/>
    <w:rsid w:val="008D2100"/>
    <w:rsid w:val="008D235C"/>
    <w:rsid w:val="008D35EA"/>
    <w:rsid w:val="008E748D"/>
    <w:rsid w:val="008F2A72"/>
    <w:rsid w:val="008F3DE1"/>
    <w:rsid w:val="008F7AC8"/>
    <w:rsid w:val="00906567"/>
    <w:rsid w:val="00906E4A"/>
    <w:rsid w:val="00907034"/>
    <w:rsid w:val="0091128C"/>
    <w:rsid w:val="0091395C"/>
    <w:rsid w:val="0091656C"/>
    <w:rsid w:val="00920C65"/>
    <w:rsid w:val="00920E00"/>
    <w:rsid w:val="00925F20"/>
    <w:rsid w:val="00926810"/>
    <w:rsid w:val="00931954"/>
    <w:rsid w:val="00932BA8"/>
    <w:rsid w:val="00934B58"/>
    <w:rsid w:val="009357E4"/>
    <w:rsid w:val="00937E8D"/>
    <w:rsid w:val="00941ECE"/>
    <w:rsid w:val="00946BDE"/>
    <w:rsid w:val="00953179"/>
    <w:rsid w:val="009566CF"/>
    <w:rsid w:val="009635D9"/>
    <w:rsid w:val="00970866"/>
    <w:rsid w:val="0099601B"/>
    <w:rsid w:val="009B0622"/>
    <w:rsid w:val="009C48BE"/>
    <w:rsid w:val="009D373E"/>
    <w:rsid w:val="009D55B1"/>
    <w:rsid w:val="009D74B2"/>
    <w:rsid w:val="009E65B2"/>
    <w:rsid w:val="009F1785"/>
    <w:rsid w:val="009F3028"/>
    <w:rsid w:val="009F565B"/>
    <w:rsid w:val="00A017F8"/>
    <w:rsid w:val="00A02F9E"/>
    <w:rsid w:val="00A05C92"/>
    <w:rsid w:val="00A06170"/>
    <w:rsid w:val="00A1056E"/>
    <w:rsid w:val="00A17730"/>
    <w:rsid w:val="00A17A75"/>
    <w:rsid w:val="00A20EFA"/>
    <w:rsid w:val="00A2547B"/>
    <w:rsid w:val="00A443DB"/>
    <w:rsid w:val="00A50770"/>
    <w:rsid w:val="00A55BAE"/>
    <w:rsid w:val="00A6721F"/>
    <w:rsid w:val="00A67B09"/>
    <w:rsid w:val="00A71A29"/>
    <w:rsid w:val="00A72373"/>
    <w:rsid w:val="00A723F8"/>
    <w:rsid w:val="00A76303"/>
    <w:rsid w:val="00A7738C"/>
    <w:rsid w:val="00A91ECC"/>
    <w:rsid w:val="00A92C53"/>
    <w:rsid w:val="00A9461E"/>
    <w:rsid w:val="00AB713F"/>
    <w:rsid w:val="00AC2E51"/>
    <w:rsid w:val="00AD00D9"/>
    <w:rsid w:val="00AE7395"/>
    <w:rsid w:val="00AF2C77"/>
    <w:rsid w:val="00AF386A"/>
    <w:rsid w:val="00B00CD3"/>
    <w:rsid w:val="00B01965"/>
    <w:rsid w:val="00B024C8"/>
    <w:rsid w:val="00B12321"/>
    <w:rsid w:val="00B21799"/>
    <w:rsid w:val="00B2372D"/>
    <w:rsid w:val="00B31D2F"/>
    <w:rsid w:val="00B33021"/>
    <w:rsid w:val="00B37E25"/>
    <w:rsid w:val="00B406B8"/>
    <w:rsid w:val="00B415DC"/>
    <w:rsid w:val="00B4347F"/>
    <w:rsid w:val="00B52BE9"/>
    <w:rsid w:val="00B54868"/>
    <w:rsid w:val="00B579E2"/>
    <w:rsid w:val="00B6055D"/>
    <w:rsid w:val="00B71904"/>
    <w:rsid w:val="00B74EA7"/>
    <w:rsid w:val="00B848DA"/>
    <w:rsid w:val="00B92A1E"/>
    <w:rsid w:val="00B93135"/>
    <w:rsid w:val="00BA6BE9"/>
    <w:rsid w:val="00BB1627"/>
    <w:rsid w:val="00BB5AA5"/>
    <w:rsid w:val="00BB6404"/>
    <w:rsid w:val="00BB6BE3"/>
    <w:rsid w:val="00BC250C"/>
    <w:rsid w:val="00BC2887"/>
    <w:rsid w:val="00BD1568"/>
    <w:rsid w:val="00BD17DC"/>
    <w:rsid w:val="00BD262D"/>
    <w:rsid w:val="00BD26A4"/>
    <w:rsid w:val="00BD76C8"/>
    <w:rsid w:val="00BE25AF"/>
    <w:rsid w:val="00BE3106"/>
    <w:rsid w:val="00BE39D9"/>
    <w:rsid w:val="00BF128E"/>
    <w:rsid w:val="00BF1A5F"/>
    <w:rsid w:val="00C07074"/>
    <w:rsid w:val="00C1584A"/>
    <w:rsid w:val="00C26DEE"/>
    <w:rsid w:val="00C30EEF"/>
    <w:rsid w:val="00C433A8"/>
    <w:rsid w:val="00C437BA"/>
    <w:rsid w:val="00C53813"/>
    <w:rsid w:val="00C541E3"/>
    <w:rsid w:val="00C622F6"/>
    <w:rsid w:val="00C63211"/>
    <w:rsid w:val="00C65405"/>
    <w:rsid w:val="00C71A80"/>
    <w:rsid w:val="00C769A4"/>
    <w:rsid w:val="00C812CB"/>
    <w:rsid w:val="00C84739"/>
    <w:rsid w:val="00C954CF"/>
    <w:rsid w:val="00C974BF"/>
    <w:rsid w:val="00C97F9B"/>
    <w:rsid w:val="00CA305A"/>
    <w:rsid w:val="00CA4C5D"/>
    <w:rsid w:val="00CA70C8"/>
    <w:rsid w:val="00CB1DB0"/>
    <w:rsid w:val="00CB62E9"/>
    <w:rsid w:val="00CC0AAA"/>
    <w:rsid w:val="00CC0D1D"/>
    <w:rsid w:val="00CC0D3A"/>
    <w:rsid w:val="00CC37DD"/>
    <w:rsid w:val="00CC5400"/>
    <w:rsid w:val="00CC5F87"/>
    <w:rsid w:val="00CD0243"/>
    <w:rsid w:val="00CD3D9E"/>
    <w:rsid w:val="00CF2426"/>
    <w:rsid w:val="00CF302F"/>
    <w:rsid w:val="00CF39F5"/>
    <w:rsid w:val="00CF61A3"/>
    <w:rsid w:val="00D02532"/>
    <w:rsid w:val="00D02F59"/>
    <w:rsid w:val="00D0536A"/>
    <w:rsid w:val="00D125F6"/>
    <w:rsid w:val="00D133F4"/>
    <w:rsid w:val="00D176E6"/>
    <w:rsid w:val="00D2092B"/>
    <w:rsid w:val="00D30ADA"/>
    <w:rsid w:val="00D42BBC"/>
    <w:rsid w:val="00D43E0F"/>
    <w:rsid w:val="00D476CF"/>
    <w:rsid w:val="00D5107D"/>
    <w:rsid w:val="00D52012"/>
    <w:rsid w:val="00D5283F"/>
    <w:rsid w:val="00D53FCE"/>
    <w:rsid w:val="00D54ECA"/>
    <w:rsid w:val="00D551BF"/>
    <w:rsid w:val="00D5676B"/>
    <w:rsid w:val="00D606ED"/>
    <w:rsid w:val="00D747CC"/>
    <w:rsid w:val="00D77F0E"/>
    <w:rsid w:val="00D81713"/>
    <w:rsid w:val="00D87E23"/>
    <w:rsid w:val="00D90CEC"/>
    <w:rsid w:val="00DA4160"/>
    <w:rsid w:val="00DB0942"/>
    <w:rsid w:val="00DB6A2D"/>
    <w:rsid w:val="00DC48F6"/>
    <w:rsid w:val="00DD46F0"/>
    <w:rsid w:val="00DD52FB"/>
    <w:rsid w:val="00DD53EF"/>
    <w:rsid w:val="00DD6224"/>
    <w:rsid w:val="00DE0C6A"/>
    <w:rsid w:val="00DE1A8D"/>
    <w:rsid w:val="00DE77E5"/>
    <w:rsid w:val="00DF1067"/>
    <w:rsid w:val="00DF1EDE"/>
    <w:rsid w:val="00DF2C4C"/>
    <w:rsid w:val="00E02DF5"/>
    <w:rsid w:val="00E046F7"/>
    <w:rsid w:val="00E06368"/>
    <w:rsid w:val="00E135FE"/>
    <w:rsid w:val="00E22B51"/>
    <w:rsid w:val="00E23132"/>
    <w:rsid w:val="00E35F6C"/>
    <w:rsid w:val="00E365BA"/>
    <w:rsid w:val="00E3749A"/>
    <w:rsid w:val="00E45246"/>
    <w:rsid w:val="00E56901"/>
    <w:rsid w:val="00E653C2"/>
    <w:rsid w:val="00E71017"/>
    <w:rsid w:val="00E71493"/>
    <w:rsid w:val="00E75868"/>
    <w:rsid w:val="00E77092"/>
    <w:rsid w:val="00E7751C"/>
    <w:rsid w:val="00E814B9"/>
    <w:rsid w:val="00E845E5"/>
    <w:rsid w:val="00E86635"/>
    <w:rsid w:val="00E933DA"/>
    <w:rsid w:val="00EA03DD"/>
    <w:rsid w:val="00EA0CF3"/>
    <w:rsid w:val="00EA1B97"/>
    <w:rsid w:val="00EB590C"/>
    <w:rsid w:val="00EC4CD5"/>
    <w:rsid w:val="00EC6E40"/>
    <w:rsid w:val="00ED3A03"/>
    <w:rsid w:val="00EE1A64"/>
    <w:rsid w:val="00EE36BC"/>
    <w:rsid w:val="00EE3A8F"/>
    <w:rsid w:val="00EE592A"/>
    <w:rsid w:val="00EE7A6F"/>
    <w:rsid w:val="00EF047A"/>
    <w:rsid w:val="00EF22F3"/>
    <w:rsid w:val="00EF2F23"/>
    <w:rsid w:val="00EF3A2A"/>
    <w:rsid w:val="00EF669D"/>
    <w:rsid w:val="00F01C82"/>
    <w:rsid w:val="00F0731F"/>
    <w:rsid w:val="00F10B2B"/>
    <w:rsid w:val="00F112D2"/>
    <w:rsid w:val="00F11490"/>
    <w:rsid w:val="00F14A14"/>
    <w:rsid w:val="00F326B3"/>
    <w:rsid w:val="00F3666C"/>
    <w:rsid w:val="00F36A09"/>
    <w:rsid w:val="00F37EA6"/>
    <w:rsid w:val="00F41E8C"/>
    <w:rsid w:val="00F54887"/>
    <w:rsid w:val="00F57011"/>
    <w:rsid w:val="00F57082"/>
    <w:rsid w:val="00F62E6C"/>
    <w:rsid w:val="00F6592F"/>
    <w:rsid w:val="00F737B9"/>
    <w:rsid w:val="00F83989"/>
    <w:rsid w:val="00F85D2D"/>
    <w:rsid w:val="00F91716"/>
    <w:rsid w:val="00F93CEA"/>
    <w:rsid w:val="00F9436E"/>
    <w:rsid w:val="00F9507A"/>
    <w:rsid w:val="00FA239E"/>
    <w:rsid w:val="00FB1B1D"/>
    <w:rsid w:val="00FC0B45"/>
    <w:rsid w:val="00FC5B57"/>
    <w:rsid w:val="00FC66E6"/>
    <w:rsid w:val="00FD1722"/>
    <w:rsid w:val="00FD78B2"/>
    <w:rsid w:val="00FE1DCD"/>
    <w:rsid w:val="00FE2ED9"/>
    <w:rsid w:val="00FF3B0B"/>
    <w:rsid w:val="00FF5A8F"/>
    <w:rsid w:val="00FF691C"/>
    <w:rsid w:val="00FF7246"/>
    <w:rsid w:val="01347C93"/>
    <w:rsid w:val="025F3826"/>
    <w:rsid w:val="02657225"/>
    <w:rsid w:val="03533596"/>
    <w:rsid w:val="03FC441B"/>
    <w:rsid w:val="04F12B90"/>
    <w:rsid w:val="08504DCD"/>
    <w:rsid w:val="09EF46BD"/>
    <w:rsid w:val="0A285EE8"/>
    <w:rsid w:val="0ACB2E5E"/>
    <w:rsid w:val="0D2F6C3B"/>
    <w:rsid w:val="12E442FE"/>
    <w:rsid w:val="167905C3"/>
    <w:rsid w:val="16BA4486"/>
    <w:rsid w:val="190A0A1D"/>
    <w:rsid w:val="19C754CE"/>
    <w:rsid w:val="1CC317F1"/>
    <w:rsid w:val="1E882054"/>
    <w:rsid w:val="1E987B0A"/>
    <w:rsid w:val="20501151"/>
    <w:rsid w:val="23805533"/>
    <w:rsid w:val="239F43C0"/>
    <w:rsid w:val="24C04D2C"/>
    <w:rsid w:val="251C140E"/>
    <w:rsid w:val="27026C25"/>
    <w:rsid w:val="28AF12BA"/>
    <w:rsid w:val="2AD95EE4"/>
    <w:rsid w:val="2CF05F71"/>
    <w:rsid w:val="301270D5"/>
    <w:rsid w:val="304A34F6"/>
    <w:rsid w:val="33855F35"/>
    <w:rsid w:val="34DD0713"/>
    <w:rsid w:val="362823F5"/>
    <w:rsid w:val="375B4D22"/>
    <w:rsid w:val="383103B8"/>
    <w:rsid w:val="39A54ECF"/>
    <w:rsid w:val="39F04264"/>
    <w:rsid w:val="3A332781"/>
    <w:rsid w:val="3A6039DD"/>
    <w:rsid w:val="3BB9783C"/>
    <w:rsid w:val="3E473E34"/>
    <w:rsid w:val="417E1A78"/>
    <w:rsid w:val="418F233D"/>
    <w:rsid w:val="44207C17"/>
    <w:rsid w:val="4790084C"/>
    <w:rsid w:val="4A6D6825"/>
    <w:rsid w:val="4CF9758B"/>
    <w:rsid w:val="4E133444"/>
    <w:rsid w:val="4F8675D4"/>
    <w:rsid w:val="4FC2215C"/>
    <w:rsid w:val="50FF0081"/>
    <w:rsid w:val="514532D3"/>
    <w:rsid w:val="53D00936"/>
    <w:rsid w:val="55A1656D"/>
    <w:rsid w:val="5AD362B0"/>
    <w:rsid w:val="5C4762CE"/>
    <w:rsid w:val="5CEC5777"/>
    <w:rsid w:val="5D8B3E27"/>
    <w:rsid w:val="5E804F6D"/>
    <w:rsid w:val="60155D48"/>
    <w:rsid w:val="61D907F8"/>
    <w:rsid w:val="62FF5BDC"/>
    <w:rsid w:val="63C41095"/>
    <w:rsid w:val="64ED07FA"/>
    <w:rsid w:val="6A9070D8"/>
    <w:rsid w:val="6C443F8D"/>
    <w:rsid w:val="6D016D44"/>
    <w:rsid w:val="6D4C2B17"/>
    <w:rsid w:val="70156DE1"/>
    <w:rsid w:val="702F24BD"/>
    <w:rsid w:val="719F63F0"/>
    <w:rsid w:val="7204634F"/>
    <w:rsid w:val="7524637F"/>
    <w:rsid w:val="759B7A79"/>
    <w:rsid w:val="765F78A2"/>
    <w:rsid w:val="78B85992"/>
    <w:rsid w:val="79446134"/>
    <w:rsid w:val="79DB5150"/>
    <w:rsid w:val="7A837AEC"/>
    <w:rsid w:val="7DF662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4"/>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1" w:defQFormat="0" w:count="267">
    <w:lsdException w:name="Normal" w:unhideWhenUsed="0" w:qFormat="1"/>
    <w:lsdException w:name="heading 1" w:uiPriority="9" w:unhideWhenUsed="0" w:qFormat="1"/>
    <w:lsdException w:name="heading 2" w:unhideWhenUsed="0" w:qFormat="1"/>
    <w:lsdException w:name="heading 3" w:qFormat="1"/>
    <w:lsdException w:name="heading 4"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uiPriority="99" w:qFormat="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unhideWhenUsed="0" w:qFormat="1"/>
    <w:lsdException w:name="toc 2" w:semiHidden="1" w:uiPriority="39"/>
    <w:lsdException w:name="toc 3" w:uiPriority="39" w:unhideWhenUsed="0" w:qFormat="1"/>
    <w:lsdException w:name="toc 4" w:semiHidden="1" w:uiPriority="39"/>
    <w:lsdException w:name="toc 5" w:uiPriority="39" w:unhideWhenUsed="0" w:qFormat="1"/>
    <w:lsdException w:name="toc 6" w:semiHidden="1" w:uiPriority="39"/>
    <w:lsdException w:name="toc 7" w:semiHidden="1" w:uiPriority="39"/>
    <w:lsdException w:name="toc 8" w:semiHidden="1" w:uiPriority="39"/>
    <w:lsdException w:name="toc 9" w:semiHidden="1" w:uiPriority="39"/>
    <w:lsdException w:name="Normal Indent" w:qFormat="1"/>
    <w:lsdException w:name="footnote text" w:semiHidden="1"/>
    <w:lsdException w:name="annotation text" w:semiHidden="1"/>
    <w:lsdException w:name="header" w:uiPriority="99" w:qFormat="1"/>
    <w:lsdException w:name="footer" w:uiPriority="99" w:unhideWhenUsed="0" w:qFormat="1"/>
    <w:lsdException w:name="index heading" w:semiHidden="1"/>
    <w:lsdException w:name="caption"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unhideWhenUsed="0" w:qFormat="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qFormat="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unhideWhenUsed="0" w:qFormat="1"/>
    <w:lsdException w:name="List Number 3" w:semiHidden="1"/>
    <w:lsdException w:name="List Number 4" w:semiHidden="1"/>
    <w:lsdException w:name="List Number 5" w:semiHidden="1"/>
    <w:lsdException w:name="Title" w:unhideWhenUsed="0" w:qFormat="1"/>
    <w:lsdException w:name="Closing" w:semiHidden="1"/>
    <w:lsdException w:name="Signature" w:semiHidden="1"/>
    <w:lsdException w:name="Default Paragraph Font" w:semiHidden="1" w:uiPriority="1" w:qFormat="1"/>
    <w:lsdException w:name="Body Text" w:uiPriority="99" w:qFormat="1"/>
    <w:lsdException w:name="Body Text Indent" w:qFormat="1"/>
    <w:lsdException w:name="List Continue" w:semiHidden="1"/>
    <w:lsdException w:name="List Continue 2" w:semiHidden="1"/>
    <w:lsdException w:name="List Continue 3" w:semiHidden="1"/>
    <w:lsdException w:name="List Continue 4" w:semiHidden="1"/>
    <w:lsdException w:name="List Continue 5" w:semiHidden="1"/>
    <w:lsdException w:name="Message Header" w:uiPriority="99" w:qFormat="1"/>
    <w:lsdException w:name="Subtitle" w:uiPriority="11" w:unhideWhenUsed="0" w:qFormat="1"/>
    <w:lsdException w:name="Salutation" w:semiHidden="1"/>
    <w:lsdException w:name="Date" w:uiPriority="99" w:qFormat="1"/>
    <w:lsdException w:name="Body Text First Indent" w:uiPriority="99" w:qFormat="1"/>
    <w:lsdException w:name="Body Text First Indent 2" w:semiHidden="1" w:qFormat="1"/>
    <w:lsdException w:name="Note Heading" w:semiHidden="1"/>
    <w:lsdException w:name="Body Text 2" w:semiHidden="1"/>
    <w:lsdException w:name="Body Text 3" w:unhideWhenUsed="0" w:qFormat="1"/>
    <w:lsdException w:name="Body Text Indent 2" w:uiPriority="99" w:qFormat="1"/>
    <w:lsdException w:name="Body Text Indent 3" w:semiHidden="1"/>
    <w:lsdException w:name="Block Text" w:semiHidden="1"/>
    <w:lsdException w:name="Hyperlink" w:uiPriority="99" w:qFormat="1"/>
    <w:lsdException w:name="FollowedHyperlink" w:uiPriority="99" w:qFormat="1"/>
    <w:lsdException w:name="Strong" w:uiPriority="22" w:unhideWhenUsed="0" w:qFormat="1"/>
    <w:lsdException w:name="Emphasis" w:uiPriority="99" w:unhideWhenUsed="0" w:qFormat="1"/>
    <w:lsdException w:name="Document Map" w:uiPriority="99" w:qFormat="1"/>
    <w:lsdException w:name="Plain Text" w:qFormat="1"/>
    <w:lsdException w:name="E-mail Signature" w:semiHidden="1"/>
    <w:lsdException w:name="HTML Top of Form" w:semiHidden="1" w:uiPriority="99"/>
    <w:lsdException w:name="HTML Bottom of Form" w:semiHidden="1" w:uiPriority="99"/>
    <w:lsdException w:name="Normal (Web)" w:unhideWhenUsed="0" w:qFormat="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uiPriority="99" w:qFormat="1"/>
    <w:lsdException w:name="HTML Sample" w:semiHidden="1"/>
    <w:lsdException w:name="HTML Typewriter" w:semiHidden="1"/>
    <w:lsdException w:name="HTML Variable" w:semiHidden="1"/>
    <w:lsdException w:name="Normal Table" w:semiHidden="1" w:uiPriority="99" w:qFormat="1"/>
    <w:lsdException w:name="annotation subject" w:semiHidden="1"/>
    <w:lsdException w:name="No List" w:semiHidden="1" w:uiPriority="99"/>
    <w:lsdException w:name="Outline List 1" w:semiHidden="1" w:uiPriority="99"/>
    <w:lsdException w:name="Outline List 2" w:semiHidden="1" w:uiPriority="99"/>
    <w:lsdException w:name="Outline List 3" w:semiHidden="1" w:uiPriority="99"/>
    <w:lsdException w:name="Table Simple 1" w:semiHidden="1" w:uiPriority="99"/>
    <w:lsdException w:name="Table Simple 2" w:semiHidden="1" w:uiPriority="99"/>
    <w:lsdException w:name="Table Simple 3" w:semiHidden="1" w:uiPriority="99"/>
    <w:lsdException w:name="Table Classic 1" w:semiHidden="1" w:uiPriority="99"/>
    <w:lsdException w:name="Table Classic 2" w:semiHidden="1" w:uiPriority="99"/>
    <w:lsdException w:name="Table Classic 3" w:semiHidden="1" w:uiPriority="99"/>
    <w:lsdException w:name="Table Classic 4" w:semiHidden="1" w:uiPriority="99"/>
    <w:lsdException w:name="Table Colorful 1" w:semiHidden="1" w:uiPriority="99"/>
    <w:lsdException w:name="Table Colorful 2" w:semiHidden="1" w:uiPriority="99"/>
    <w:lsdException w:name="Table Colorful 3" w:semiHidden="1" w:uiPriority="99"/>
    <w:lsdException w:name="Table Columns 1" w:semiHidden="1" w:uiPriority="99"/>
    <w:lsdException w:name="Table Columns 2" w:semiHidden="1" w:uiPriority="99"/>
    <w:lsdException w:name="Table Columns 3" w:semiHidden="1" w:uiPriority="99"/>
    <w:lsdException w:name="Table Columns 4" w:semiHidden="1" w:uiPriority="99"/>
    <w:lsdException w:name="Table Columns 5" w:semiHidden="1" w:uiPriority="99"/>
    <w:lsdException w:name="Table Grid 1" w:semiHidden="1" w:uiPriority="99"/>
    <w:lsdException w:name="Table Grid 2" w:semiHidden="1" w:uiPriority="99"/>
    <w:lsdException w:name="Table Grid 3" w:semiHidden="1" w:uiPriority="99"/>
    <w:lsdException w:name="Table Grid 4" w:semiHidden="1" w:uiPriority="99"/>
    <w:lsdException w:name="Table Grid 5" w:semiHidden="1" w:uiPriority="99"/>
    <w:lsdException w:name="Table Grid 6" w:semiHidden="1" w:uiPriority="99"/>
    <w:lsdException w:name="Table Grid 7" w:semiHidden="1" w:uiPriority="99"/>
    <w:lsdException w:name="Table Grid 8" w:semiHidden="1" w:uiPriority="99"/>
    <w:lsdException w:name="Table List 1" w:semiHidden="1" w:uiPriority="99"/>
    <w:lsdException w:name="Table List 2" w:semiHidden="1" w:uiPriority="99"/>
    <w:lsdException w:name="Table List 3" w:semiHidden="1" w:uiPriority="99"/>
    <w:lsdException w:name="Table List 4" w:semiHidden="1" w:uiPriority="99"/>
    <w:lsdException w:name="Table List 5" w:semiHidden="1" w:uiPriority="99"/>
    <w:lsdException w:name="Table List 6" w:semiHidden="1" w:uiPriority="99"/>
    <w:lsdException w:name="Table List 7" w:semiHidden="1" w:uiPriority="99"/>
    <w:lsdException w:name="Table List 8" w:semiHidden="1" w:uiPriority="99"/>
    <w:lsdException w:name="Table 3D effects 1" w:semiHidden="1" w:uiPriority="99"/>
    <w:lsdException w:name="Table 3D effects 2" w:semiHidden="1" w:uiPriority="99"/>
    <w:lsdException w:name="Table 3D effects 3" w:semiHidden="1" w:uiPriority="99"/>
    <w:lsdException w:name="Table Contemporary" w:semiHidden="1" w:uiPriority="99"/>
    <w:lsdException w:name="Table Elegant" w:semiHidden="1" w:uiPriority="99"/>
    <w:lsdException w:name="Table Professional" w:semiHidden="1" w:uiPriority="99"/>
    <w:lsdException w:name="Table Subtle 1" w:semiHidden="1" w:uiPriority="99"/>
    <w:lsdException w:name="Table Subtle 2" w:semiHidden="1" w:uiPriority="99"/>
    <w:lsdException w:name="Table Web 1" w:semiHidden="1" w:uiPriority="99"/>
    <w:lsdException w:name="Table Web 2" w:semiHidden="1" w:uiPriority="99"/>
    <w:lsdException w:name="Table Web 3" w:semiHidden="1" w:uiPriority="99"/>
    <w:lsdException w:name="Balloon Text" w:uiPriority="99" w:unhideWhenUsed="0" w:qFormat="1"/>
    <w:lsdException w:name="Table Grid" w:semiHidden="1" w:uiPriority="59" w:qFormat="1"/>
    <w:lsdException w:name="Table Theme" w:semiHidden="1" w:uiPriority="99"/>
    <w:lsdException w:name="Placeholder Text" w:semiHidden="1" w:uiPriority="99"/>
    <w:lsdException w:name="No Spacing" w:semiHidden="1" w:uiPriority="99"/>
    <w:lsdException w:name="Light Shading" w:uiPriority="60" w:unhideWhenUsed="0"/>
    <w:lsdException w:name="Light List" w:uiPriority="61" w:unhideWhenUsed="0"/>
    <w:lsdException w:name="Light Grid" w:uiPriority="62" w:unhideWhenUsed="0"/>
    <w:lsdException w:name="Medium Shading 1" w:uiPriority="63" w:unhideWhenUsed="0"/>
    <w:lsdException w:name="Medium Shading 2" w:uiPriority="64" w:unhideWhenUsed="0"/>
    <w:lsdException w:name="Medium List 1" w:uiPriority="65" w:unhideWhenUsed="0"/>
    <w:lsdException w:name="Medium List 2" w:uiPriority="66" w:unhideWhenUsed="0"/>
    <w:lsdException w:name="Medium Grid 1" w:uiPriority="67" w:unhideWhenUsed="0"/>
    <w:lsdException w:name="Medium Grid 2" w:uiPriority="68" w:unhideWhenUsed="0"/>
    <w:lsdException w:name="Medium Grid 3" w:uiPriority="69" w:unhideWhenUsed="0"/>
    <w:lsdException w:name="Dark List" w:uiPriority="70" w:unhideWhenUsed="0"/>
    <w:lsdException w:name="Colorful Shading" w:uiPriority="71" w:unhideWhenUsed="0"/>
    <w:lsdException w:name="Colorful List" w:uiPriority="72" w:unhideWhenUsed="0"/>
    <w:lsdException w:name="Colorful Grid" w:uiPriority="73" w:unhideWhenUsed="0"/>
    <w:lsdException w:name="Light Shading Accent 1" w:uiPriority="60" w:unhideWhenUsed="0"/>
    <w:lsdException w:name="Light List Accent 1" w:uiPriority="61" w:unhideWhenUsed="0"/>
    <w:lsdException w:name="Light Grid Accent 1" w:uiPriority="62" w:unhideWhenUsed="0"/>
    <w:lsdException w:name="Medium Shading 1 Accent 1" w:uiPriority="63" w:unhideWhenUsed="0"/>
    <w:lsdException w:name="Medium Shading 2 Accent 1" w:uiPriority="64" w:unhideWhenUsed="0"/>
    <w:lsdException w:name="Medium List 1 Accent 1" w:uiPriority="65" w:unhideWhenUsed="0"/>
    <w:lsdException w:name="Revision" w:semiHidden="1" w:uiPriority="99"/>
    <w:lsdException w:name="List Paragraph" w:uiPriority="34" w:unhideWhenUsed="0" w:qFormat="1"/>
    <w:lsdException w:name="Quote" w:semiHidden="1" w:uiPriority="99"/>
    <w:lsdException w:name="Intense Quote" w:semiHidden="1" w:uiPriority="99"/>
    <w:lsdException w:name="Medium List 2 Accent 1" w:uiPriority="66" w:unhideWhenUsed="0"/>
    <w:lsdException w:name="Medium Grid 1 Accent 1" w:uiPriority="67" w:unhideWhenUsed="0"/>
    <w:lsdException w:name="Medium Grid 2 Accent 1" w:uiPriority="68" w:unhideWhenUsed="0"/>
    <w:lsdException w:name="Medium Grid 3 Accent 1" w:uiPriority="69" w:unhideWhenUsed="0"/>
    <w:lsdException w:name="Dark List Accent 1" w:uiPriority="70" w:unhideWhenUsed="0"/>
    <w:lsdException w:name="Colorful Shading Accent 1" w:uiPriority="71" w:unhideWhenUsed="0"/>
    <w:lsdException w:name="Colorful List Accent 1" w:uiPriority="72" w:unhideWhenUsed="0"/>
    <w:lsdException w:name="Colorful Grid Accent 1" w:uiPriority="73" w:unhideWhenUsed="0"/>
    <w:lsdException w:name="Light Shading Accent 2" w:uiPriority="60" w:unhideWhenUsed="0"/>
    <w:lsdException w:name="Light List Accent 2" w:uiPriority="61" w:unhideWhenUsed="0"/>
    <w:lsdException w:name="Light Grid Accent 2" w:uiPriority="62" w:unhideWhenUsed="0"/>
    <w:lsdException w:name="Medium Shading 1 Accent 2" w:uiPriority="63" w:unhideWhenUsed="0"/>
    <w:lsdException w:name="Medium Shading 2 Accent 2" w:uiPriority="64" w:unhideWhenUsed="0"/>
    <w:lsdException w:name="Medium List 1 Accent 2" w:uiPriority="65" w:unhideWhenUsed="0"/>
    <w:lsdException w:name="Medium List 2 Accent 2" w:uiPriority="66" w:unhideWhenUsed="0"/>
    <w:lsdException w:name="Medium Grid 1 Accent 2" w:uiPriority="67" w:unhideWhenUsed="0"/>
    <w:lsdException w:name="Medium Grid 2 Accent 2" w:uiPriority="68" w:unhideWhenUsed="0"/>
    <w:lsdException w:name="Medium Grid 3 Accent 2" w:uiPriority="69" w:unhideWhenUsed="0"/>
    <w:lsdException w:name="Dark List Accent 2" w:uiPriority="70" w:unhideWhenUsed="0"/>
    <w:lsdException w:name="Colorful Shading Accent 2" w:uiPriority="71" w:unhideWhenUsed="0"/>
    <w:lsdException w:name="Colorful List Accent 2" w:uiPriority="72" w:unhideWhenUsed="0"/>
    <w:lsdException w:name="Colorful Grid Accent 2" w:uiPriority="73" w:unhideWhenUsed="0"/>
    <w:lsdException w:name="Light Shading Accent 3" w:uiPriority="60" w:unhideWhenUsed="0"/>
    <w:lsdException w:name="Light List Accent 3" w:uiPriority="61" w:unhideWhenUsed="0"/>
    <w:lsdException w:name="Light Grid Accent 3" w:uiPriority="62" w:unhideWhenUsed="0"/>
    <w:lsdException w:name="Medium Shading 1 Accent 3" w:uiPriority="63" w:unhideWhenUsed="0"/>
    <w:lsdException w:name="Medium Shading 2 Accent 3" w:uiPriority="64" w:unhideWhenUsed="0"/>
    <w:lsdException w:name="Medium List 1 Accent 3" w:uiPriority="65" w:unhideWhenUsed="0"/>
    <w:lsdException w:name="Medium List 2 Accent 3" w:uiPriority="66" w:unhideWhenUsed="0"/>
    <w:lsdException w:name="Medium Grid 1 Accent 3" w:uiPriority="67" w:unhideWhenUsed="0"/>
    <w:lsdException w:name="Medium Grid 2 Accent 3" w:uiPriority="68" w:unhideWhenUsed="0"/>
    <w:lsdException w:name="Medium Grid 3 Accent 3" w:uiPriority="69" w:unhideWhenUsed="0"/>
    <w:lsdException w:name="Dark List Accent 3" w:uiPriority="70" w:unhideWhenUsed="0"/>
    <w:lsdException w:name="Colorful Shading Accent 3" w:uiPriority="71" w:unhideWhenUsed="0"/>
    <w:lsdException w:name="Colorful List Accent 3" w:uiPriority="72" w:unhideWhenUsed="0"/>
    <w:lsdException w:name="Colorful Grid Accent 3" w:uiPriority="73" w:unhideWhenUsed="0"/>
    <w:lsdException w:name="Light Shading Accent 4" w:uiPriority="60" w:unhideWhenUsed="0"/>
    <w:lsdException w:name="Light List Accent 4" w:uiPriority="61" w:unhideWhenUsed="0"/>
    <w:lsdException w:name="Light Grid Accent 4" w:uiPriority="62" w:unhideWhenUsed="0"/>
    <w:lsdException w:name="Medium Shading 1 Accent 4" w:uiPriority="63" w:unhideWhenUsed="0"/>
    <w:lsdException w:name="Medium Shading 2 Accent 4" w:uiPriority="64" w:unhideWhenUsed="0"/>
    <w:lsdException w:name="Medium List 1 Accent 4" w:uiPriority="65" w:unhideWhenUsed="0"/>
    <w:lsdException w:name="Medium List 2 Accent 4" w:uiPriority="66" w:unhideWhenUsed="0"/>
    <w:lsdException w:name="Medium Grid 1 Accent 4" w:uiPriority="67" w:unhideWhenUsed="0"/>
    <w:lsdException w:name="Medium Grid 2 Accent 4" w:uiPriority="68" w:unhideWhenUsed="0"/>
    <w:lsdException w:name="Medium Grid 3 Accent 4" w:uiPriority="69" w:unhideWhenUsed="0"/>
    <w:lsdException w:name="Dark List Accent 4" w:uiPriority="70" w:unhideWhenUsed="0"/>
    <w:lsdException w:name="Colorful Shading Accent 4" w:uiPriority="71" w:unhideWhenUsed="0"/>
    <w:lsdException w:name="Colorful List Accent 4" w:uiPriority="72" w:unhideWhenUsed="0"/>
    <w:lsdException w:name="Colorful Grid Accent 4" w:uiPriority="73" w:unhideWhenUsed="0"/>
    <w:lsdException w:name="Light Shading Accent 5" w:uiPriority="60" w:unhideWhenUsed="0"/>
    <w:lsdException w:name="Light List Accent 5" w:uiPriority="61" w:unhideWhenUsed="0"/>
    <w:lsdException w:name="Light Grid Accent 5" w:uiPriority="62" w:unhideWhenUsed="0"/>
    <w:lsdException w:name="Medium Shading 1 Accent 5" w:uiPriority="63" w:unhideWhenUsed="0"/>
    <w:lsdException w:name="Medium Shading 2 Accent 5" w:uiPriority="64" w:unhideWhenUsed="0"/>
    <w:lsdException w:name="Medium List 1 Accent 5" w:uiPriority="65" w:unhideWhenUsed="0"/>
    <w:lsdException w:name="Medium List 2 Accent 5" w:uiPriority="66" w:unhideWhenUsed="0"/>
    <w:lsdException w:name="Medium Grid 1 Accent 5" w:uiPriority="67" w:unhideWhenUsed="0"/>
    <w:lsdException w:name="Medium Grid 2 Accent 5" w:uiPriority="68" w:unhideWhenUsed="0"/>
    <w:lsdException w:name="Medium Grid 3 Accent 5" w:uiPriority="69" w:unhideWhenUsed="0"/>
    <w:lsdException w:name="Dark List Accent 5" w:uiPriority="70" w:unhideWhenUsed="0"/>
    <w:lsdException w:name="Colorful Shading Accent 5" w:uiPriority="71" w:unhideWhenUsed="0"/>
    <w:lsdException w:name="Colorful List Accent 5" w:uiPriority="72" w:unhideWhenUsed="0"/>
    <w:lsdException w:name="Colorful Grid Accent 5" w:uiPriority="73" w:unhideWhenUsed="0"/>
    <w:lsdException w:name="Light Shading Accent 6" w:uiPriority="60" w:unhideWhenUsed="0"/>
    <w:lsdException w:name="Light List Accent 6" w:uiPriority="61" w:unhideWhenUsed="0"/>
    <w:lsdException w:name="Light Grid Accent 6" w:uiPriority="62" w:unhideWhenUsed="0"/>
    <w:lsdException w:name="Medium Shading 1 Accent 6" w:uiPriority="63" w:unhideWhenUsed="0"/>
    <w:lsdException w:name="Medium Shading 2 Accent 6" w:uiPriority="64" w:unhideWhenUsed="0"/>
    <w:lsdException w:name="Medium List 1 Accent 6" w:uiPriority="65" w:unhideWhenUsed="0"/>
    <w:lsdException w:name="Medium List 2 Accent 6" w:uiPriority="66" w:unhideWhenUsed="0"/>
    <w:lsdException w:name="Medium Grid 1 Accent 6" w:uiPriority="67" w:unhideWhenUsed="0"/>
    <w:lsdException w:name="Medium Grid 2 Accent 6" w:uiPriority="68" w:unhideWhenUsed="0"/>
    <w:lsdException w:name="Medium Grid 3 Accent 6" w:uiPriority="69" w:unhideWhenUsed="0"/>
    <w:lsdException w:name="Dark List Accent 6" w:uiPriority="70" w:unhideWhenUsed="0"/>
    <w:lsdException w:name="Colorful Shading Accent 6" w:uiPriority="71" w:unhideWhenUsed="0"/>
    <w:lsdException w:name="Colorful List Accent 6" w:uiPriority="72" w:unhideWhenUsed="0"/>
    <w:lsdException w:name="Colorful Grid Accent 6"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semiHidden="1" w:uiPriority="37"/>
    <w:lsdException w:name="TOC Heading" w:semiHidden="1" w:uiPriority="39" w:qFormat="1"/>
  </w:latentStyles>
  <w:style w:type="paragraph" w:default="1" w:styleId="a0">
    <w:name w:val="Normal"/>
    <w:next w:val="a1"/>
    <w:qFormat/>
    <w:rsid w:val="00D02F59"/>
    <w:pPr>
      <w:widowControl w:val="0"/>
      <w:jc w:val="both"/>
    </w:pPr>
    <w:rPr>
      <w:kern w:val="2"/>
      <w:sz w:val="21"/>
      <w:szCs w:val="24"/>
    </w:rPr>
  </w:style>
  <w:style w:type="paragraph" w:styleId="1">
    <w:name w:val="heading 1"/>
    <w:basedOn w:val="a0"/>
    <w:next w:val="a0"/>
    <w:link w:val="1Char"/>
    <w:uiPriority w:val="9"/>
    <w:qFormat/>
    <w:rsid w:val="00D02F59"/>
    <w:pPr>
      <w:keepNext/>
      <w:keepLines/>
      <w:numPr>
        <w:numId w:val="1"/>
      </w:numPr>
      <w:spacing w:before="160" w:after="160" w:line="360" w:lineRule="auto"/>
      <w:ind w:left="573" w:hanging="431"/>
      <w:outlineLvl w:val="0"/>
    </w:pPr>
    <w:rPr>
      <w:rFonts w:ascii="Arial" w:hAnsi="Arial" w:cs="黑体"/>
      <w:b/>
      <w:bCs/>
      <w:kern w:val="44"/>
      <w:sz w:val="30"/>
      <w:szCs w:val="44"/>
    </w:rPr>
  </w:style>
  <w:style w:type="paragraph" w:styleId="20">
    <w:name w:val="heading 2"/>
    <w:basedOn w:val="a0"/>
    <w:next w:val="a0"/>
    <w:link w:val="2Char"/>
    <w:qFormat/>
    <w:rsid w:val="00D02F59"/>
    <w:pPr>
      <w:keepNext/>
      <w:keepLines/>
      <w:spacing w:before="260" w:after="260" w:line="413" w:lineRule="auto"/>
      <w:outlineLvl w:val="1"/>
    </w:pPr>
    <w:rPr>
      <w:rFonts w:ascii="Arial" w:eastAsia="黑体" w:hAnsi="Arial"/>
      <w:b/>
      <w:kern w:val="0"/>
      <w:sz w:val="32"/>
      <w:szCs w:val="20"/>
    </w:rPr>
  </w:style>
  <w:style w:type="paragraph" w:styleId="3">
    <w:name w:val="heading 3"/>
    <w:next w:val="a0"/>
    <w:link w:val="3Char"/>
    <w:unhideWhenUsed/>
    <w:qFormat/>
    <w:rsid w:val="00D02F59"/>
    <w:pPr>
      <w:keepNext/>
      <w:keepLines/>
      <w:numPr>
        <w:ilvl w:val="2"/>
        <w:numId w:val="1"/>
      </w:numPr>
      <w:spacing w:before="100" w:after="100" w:line="360" w:lineRule="auto"/>
      <w:outlineLvl w:val="2"/>
    </w:pPr>
    <w:rPr>
      <w:rFonts w:ascii="Arial" w:hAnsi="Arial" w:cs="黑体"/>
      <w:b/>
      <w:bCs/>
      <w:kern w:val="2"/>
      <w:sz w:val="24"/>
      <w:szCs w:val="32"/>
    </w:rPr>
  </w:style>
  <w:style w:type="paragraph" w:styleId="4">
    <w:name w:val="heading 4"/>
    <w:next w:val="a0"/>
    <w:link w:val="4Char"/>
    <w:unhideWhenUsed/>
    <w:qFormat/>
    <w:rsid w:val="00D02F59"/>
    <w:pPr>
      <w:keepNext/>
      <w:keepLines/>
      <w:numPr>
        <w:ilvl w:val="3"/>
        <w:numId w:val="1"/>
      </w:numPr>
      <w:spacing w:before="60" w:after="60" w:line="360" w:lineRule="auto"/>
      <w:ind w:left="862" w:hanging="862"/>
      <w:outlineLvl w:val="3"/>
    </w:pPr>
    <w:rPr>
      <w:rFonts w:ascii="Arial" w:hAnsi="Arial" w:cs="黑体"/>
      <w:b/>
      <w:bCs/>
      <w:kern w:val="2"/>
      <w:sz w:val="24"/>
      <w:szCs w:val="28"/>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Body Text First Indent"/>
    <w:basedOn w:val="a5"/>
    <w:next w:val="ListParagraph1"/>
    <w:link w:val="Char"/>
    <w:uiPriority w:val="99"/>
    <w:unhideWhenUsed/>
    <w:qFormat/>
    <w:rsid w:val="00D02F59"/>
    <w:pPr>
      <w:ind w:firstLineChars="100" w:firstLine="420"/>
    </w:pPr>
    <w:rPr>
      <w:rFonts w:eastAsia="仿宋_GB2312"/>
      <w:sz w:val="28"/>
    </w:rPr>
  </w:style>
  <w:style w:type="paragraph" w:styleId="a5">
    <w:name w:val="Body Text"/>
    <w:basedOn w:val="a0"/>
    <w:next w:val="a1"/>
    <w:link w:val="Char0"/>
    <w:uiPriority w:val="99"/>
    <w:unhideWhenUsed/>
    <w:qFormat/>
    <w:rsid w:val="00D02F59"/>
  </w:style>
  <w:style w:type="paragraph" w:customStyle="1" w:styleId="ListParagraph1">
    <w:name w:val="List Paragraph1"/>
    <w:basedOn w:val="a0"/>
    <w:next w:val="a0"/>
    <w:qFormat/>
    <w:rsid w:val="00D02F59"/>
    <w:pPr>
      <w:ind w:left="420" w:firstLine="3748"/>
    </w:pPr>
  </w:style>
  <w:style w:type="paragraph" w:styleId="2">
    <w:name w:val="List Number 2"/>
    <w:basedOn w:val="a"/>
    <w:qFormat/>
    <w:rsid w:val="00D02F59"/>
    <w:pPr>
      <w:widowControl/>
      <w:numPr>
        <w:numId w:val="2"/>
      </w:numPr>
      <w:tabs>
        <w:tab w:val="clear" w:pos="780"/>
        <w:tab w:val="left" w:pos="0"/>
        <w:tab w:val="left" w:pos="360"/>
      </w:tabs>
      <w:spacing w:line="360" w:lineRule="auto"/>
      <w:ind w:left="1080" w:right="360" w:hanging="137"/>
      <w:contextualSpacing w:val="0"/>
      <w:jc w:val="left"/>
    </w:pPr>
    <w:rPr>
      <w:rFonts w:ascii="Garamond" w:hAnsi="Garamond"/>
      <w:color w:val="000000"/>
      <w:kern w:val="0"/>
      <w:szCs w:val="20"/>
    </w:rPr>
  </w:style>
  <w:style w:type="paragraph" w:styleId="a">
    <w:name w:val="List Number"/>
    <w:basedOn w:val="a0"/>
    <w:semiHidden/>
    <w:unhideWhenUsed/>
    <w:qFormat/>
    <w:rsid w:val="00D02F59"/>
    <w:pPr>
      <w:numPr>
        <w:numId w:val="3"/>
      </w:numPr>
      <w:contextualSpacing/>
    </w:pPr>
  </w:style>
  <w:style w:type="paragraph" w:styleId="a6">
    <w:name w:val="Normal Indent"/>
    <w:basedOn w:val="a0"/>
    <w:unhideWhenUsed/>
    <w:qFormat/>
    <w:rsid w:val="00D02F59"/>
    <w:pPr>
      <w:ind w:firstLine="420"/>
    </w:pPr>
    <w:rPr>
      <w:szCs w:val="20"/>
    </w:rPr>
  </w:style>
  <w:style w:type="paragraph" w:styleId="a7">
    <w:name w:val="caption"/>
    <w:basedOn w:val="a0"/>
    <w:next w:val="a0"/>
    <w:unhideWhenUsed/>
    <w:qFormat/>
    <w:rsid w:val="00D02F59"/>
    <w:rPr>
      <w:rFonts w:ascii="Arial" w:eastAsia="黑体" w:hAnsi="Arial" w:cs="Arial"/>
      <w:sz w:val="20"/>
      <w:szCs w:val="20"/>
    </w:rPr>
  </w:style>
  <w:style w:type="paragraph" w:styleId="a8">
    <w:name w:val="Document Map"/>
    <w:basedOn w:val="a0"/>
    <w:link w:val="Char1"/>
    <w:uiPriority w:val="99"/>
    <w:unhideWhenUsed/>
    <w:qFormat/>
    <w:rsid w:val="00D02F59"/>
    <w:rPr>
      <w:rFonts w:ascii="宋体" w:hAnsi="Calibri"/>
      <w:sz w:val="18"/>
      <w:szCs w:val="18"/>
    </w:rPr>
  </w:style>
  <w:style w:type="paragraph" w:styleId="30">
    <w:name w:val="Body Text 3"/>
    <w:basedOn w:val="a0"/>
    <w:link w:val="3Char1"/>
    <w:qFormat/>
    <w:rsid w:val="00D02F59"/>
    <w:rPr>
      <w:color w:val="FF0000"/>
      <w:kern w:val="0"/>
      <w:sz w:val="24"/>
    </w:rPr>
  </w:style>
  <w:style w:type="paragraph" w:styleId="a9">
    <w:name w:val="Body Text Indent"/>
    <w:basedOn w:val="a0"/>
    <w:link w:val="Char2"/>
    <w:unhideWhenUsed/>
    <w:qFormat/>
    <w:rsid w:val="00D02F59"/>
    <w:pPr>
      <w:spacing w:after="120"/>
      <w:ind w:leftChars="200" w:left="420"/>
    </w:pPr>
  </w:style>
  <w:style w:type="paragraph" w:styleId="5">
    <w:name w:val="toc 5"/>
    <w:basedOn w:val="a0"/>
    <w:next w:val="a0"/>
    <w:uiPriority w:val="39"/>
    <w:qFormat/>
    <w:rsid w:val="00D02F59"/>
    <w:pPr>
      <w:spacing w:line="276" w:lineRule="auto"/>
      <w:ind w:left="960"/>
      <w:jc w:val="center"/>
    </w:pPr>
    <w:rPr>
      <w:b/>
      <w:color w:val="000000"/>
      <w:sz w:val="36"/>
      <w:szCs w:val="36"/>
    </w:rPr>
  </w:style>
  <w:style w:type="paragraph" w:styleId="31">
    <w:name w:val="toc 3"/>
    <w:basedOn w:val="a0"/>
    <w:next w:val="a0"/>
    <w:uiPriority w:val="39"/>
    <w:qFormat/>
    <w:rsid w:val="00D02F59"/>
    <w:pPr>
      <w:ind w:left="480"/>
      <w:jc w:val="left"/>
    </w:pPr>
    <w:rPr>
      <w:i/>
      <w:iCs/>
      <w:color w:val="0000FF"/>
      <w:sz w:val="20"/>
      <w:szCs w:val="20"/>
    </w:rPr>
  </w:style>
  <w:style w:type="paragraph" w:styleId="aa">
    <w:name w:val="Plain Text"/>
    <w:basedOn w:val="a0"/>
    <w:link w:val="Char3"/>
    <w:unhideWhenUsed/>
    <w:qFormat/>
    <w:rsid w:val="00D02F59"/>
    <w:pPr>
      <w:widowControl/>
      <w:overflowPunct w:val="0"/>
      <w:autoSpaceDE w:val="0"/>
      <w:autoSpaceDN w:val="0"/>
      <w:adjustRightInd w:val="0"/>
      <w:jc w:val="left"/>
      <w:textAlignment w:val="baseline"/>
    </w:pPr>
    <w:rPr>
      <w:rFonts w:ascii="宋体" w:hAnsi="Courier New"/>
      <w:kern w:val="0"/>
      <w:szCs w:val="20"/>
    </w:rPr>
  </w:style>
  <w:style w:type="paragraph" w:styleId="ab">
    <w:name w:val="Date"/>
    <w:basedOn w:val="a0"/>
    <w:next w:val="a0"/>
    <w:link w:val="Char10"/>
    <w:uiPriority w:val="99"/>
    <w:unhideWhenUsed/>
    <w:qFormat/>
    <w:rsid w:val="00D02F59"/>
    <w:pPr>
      <w:ind w:leftChars="2500" w:left="100"/>
    </w:pPr>
    <w:rPr>
      <w:rFonts w:ascii="Calibri" w:hAnsi="Calibri"/>
      <w:szCs w:val="22"/>
    </w:rPr>
  </w:style>
  <w:style w:type="paragraph" w:styleId="21">
    <w:name w:val="Body Text Indent 2"/>
    <w:basedOn w:val="a0"/>
    <w:link w:val="2Char0"/>
    <w:uiPriority w:val="99"/>
    <w:unhideWhenUsed/>
    <w:qFormat/>
    <w:rsid w:val="00D02F59"/>
    <w:pPr>
      <w:widowControl/>
      <w:adjustRightInd w:val="0"/>
      <w:snapToGrid w:val="0"/>
      <w:spacing w:after="200"/>
      <w:ind w:firstLine="570"/>
      <w:jc w:val="left"/>
    </w:pPr>
    <w:rPr>
      <w:rFonts w:ascii="Tahoma" w:eastAsia="仿宋" w:hAnsi="Tahoma" w:cs="宋体"/>
      <w:kern w:val="0"/>
      <w:sz w:val="32"/>
      <w:szCs w:val="22"/>
    </w:rPr>
  </w:style>
  <w:style w:type="paragraph" w:styleId="ac">
    <w:name w:val="Balloon Text"/>
    <w:basedOn w:val="a0"/>
    <w:link w:val="Char4"/>
    <w:uiPriority w:val="99"/>
    <w:qFormat/>
    <w:rsid w:val="00D02F59"/>
    <w:rPr>
      <w:sz w:val="18"/>
      <w:szCs w:val="18"/>
    </w:rPr>
  </w:style>
  <w:style w:type="paragraph" w:styleId="ad">
    <w:name w:val="footer"/>
    <w:basedOn w:val="a0"/>
    <w:link w:val="Char11"/>
    <w:uiPriority w:val="99"/>
    <w:qFormat/>
    <w:rsid w:val="00D02F59"/>
    <w:pPr>
      <w:tabs>
        <w:tab w:val="center" w:pos="4153"/>
        <w:tab w:val="right" w:pos="8306"/>
      </w:tabs>
      <w:snapToGrid w:val="0"/>
      <w:jc w:val="left"/>
    </w:pPr>
    <w:rPr>
      <w:rFonts w:ascii="Calibri" w:hAnsi="Calibri" w:cs="黑体"/>
      <w:sz w:val="18"/>
      <w:szCs w:val="18"/>
    </w:rPr>
  </w:style>
  <w:style w:type="paragraph" w:styleId="ae">
    <w:name w:val="header"/>
    <w:basedOn w:val="a0"/>
    <w:link w:val="Char5"/>
    <w:uiPriority w:val="99"/>
    <w:unhideWhenUsed/>
    <w:qFormat/>
    <w:rsid w:val="00D02F59"/>
    <w:pPr>
      <w:pBdr>
        <w:bottom w:val="single" w:sz="6" w:space="1" w:color="auto"/>
      </w:pBdr>
      <w:tabs>
        <w:tab w:val="center" w:pos="4153"/>
        <w:tab w:val="right" w:pos="8306"/>
      </w:tabs>
      <w:snapToGrid w:val="0"/>
      <w:jc w:val="center"/>
    </w:pPr>
    <w:rPr>
      <w:sz w:val="18"/>
      <w:szCs w:val="18"/>
    </w:rPr>
  </w:style>
  <w:style w:type="paragraph" w:styleId="10">
    <w:name w:val="toc 1"/>
    <w:basedOn w:val="a0"/>
    <w:next w:val="a0"/>
    <w:uiPriority w:val="39"/>
    <w:qFormat/>
    <w:rsid w:val="00D02F59"/>
    <w:pPr>
      <w:tabs>
        <w:tab w:val="left" w:pos="851"/>
        <w:tab w:val="right" w:leader="dot" w:pos="8931"/>
      </w:tabs>
      <w:spacing w:line="360" w:lineRule="auto"/>
      <w:jc w:val="distribute"/>
    </w:pPr>
    <w:rPr>
      <w:rFonts w:ascii="Calibri" w:hAnsi="Calibri" w:cs="黑体"/>
      <w:b/>
    </w:rPr>
  </w:style>
  <w:style w:type="paragraph" w:styleId="af">
    <w:name w:val="Message Header"/>
    <w:basedOn w:val="a0"/>
    <w:link w:val="Char6"/>
    <w:uiPriority w:val="99"/>
    <w:unhideWhenUsed/>
    <w:qFormat/>
    <w:rsid w:val="00D02F59"/>
    <w:pPr>
      <w:pBdr>
        <w:top w:val="single" w:sz="6" w:space="1" w:color="auto"/>
        <w:left w:val="single" w:sz="6" w:space="1" w:color="auto"/>
        <w:bottom w:val="single" w:sz="6" w:space="1" w:color="auto"/>
        <w:right w:val="single" w:sz="6" w:space="1" w:color="auto"/>
      </w:pBdr>
      <w:shd w:val="pct20" w:color="auto" w:fill="auto"/>
      <w:ind w:leftChars="500" w:left="1080" w:hangingChars="500" w:hanging="1080"/>
    </w:pPr>
    <w:rPr>
      <w:rFonts w:ascii="Arial" w:hAnsi="Arial"/>
      <w:sz w:val="24"/>
      <w:szCs w:val="22"/>
    </w:rPr>
  </w:style>
  <w:style w:type="paragraph" w:styleId="HTML">
    <w:name w:val="HTML Preformatted"/>
    <w:basedOn w:val="a0"/>
    <w:link w:val="HTMLChar1"/>
    <w:uiPriority w:val="99"/>
    <w:unhideWhenUsed/>
    <w:qFormat/>
    <w:rsid w:val="00D02F5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af0">
    <w:name w:val="Normal (Web)"/>
    <w:basedOn w:val="a0"/>
    <w:qFormat/>
    <w:rsid w:val="00D02F59"/>
    <w:pPr>
      <w:widowControl/>
      <w:spacing w:before="100" w:beforeAutospacing="1" w:after="100" w:afterAutospacing="1"/>
      <w:jc w:val="left"/>
    </w:pPr>
    <w:rPr>
      <w:rFonts w:ascii="宋体" w:hAnsi="宋体" w:cs="宋体"/>
      <w:kern w:val="0"/>
      <w:sz w:val="24"/>
    </w:rPr>
  </w:style>
  <w:style w:type="paragraph" w:styleId="11">
    <w:name w:val="index 1"/>
    <w:basedOn w:val="a0"/>
    <w:next w:val="a0"/>
    <w:uiPriority w:val="99"/>
    <w:unhideWhenUsed/>
    <w:qFormat/>
    <w:rsid w:val="00D02F59"/>
    <w:pPr>
      <w:widowControl/>
      <w:jc w:val="center"/>
    </w:pPr>
    <w:rPr>
      <w:rFonts w:ascii="Calibri" w:eastAsia="微软雅黑" w:hAnsi="Calibri"/>
      <w:sz w:val="24"/>
    </w:rPr>
  </w:style>
  <w:style w:type="paragraph" w:styleId="af1">
    <w:name w:val="Title"/>
    <w:basedOn w:val="a0"/>
    <w:next w:val="a0"/>
    <w:link w:val="Char12"/>
    <w:qFormat/>
    <w:rsid w:val="00D02F59"/>
    <w:pPr>
      <w:spacing w:before="240" w:after="60"/>
      <w:jc w:val="center"/>
      <w:outlineLvl w:val="0"/>
    </w:pPr>
    <w:rPr>
      <w:rFonts w:ascii="Cambria" w:hAnsi="Cambria"/>
      <w:b/>
      <w:bCs/>
      <w:sz w:val="32"/>
      <w:szCs w:val="32"/>
    </w:rPr>
  </w:style>
  <w:style w:type="paragraph" w:styleId="22">
    <w:name w:val="Body Text First Indent 2"/>
    <w:basedOn w:val="a9"/>
    <w:link w:val="2Char1"/>
    <w:semiHidden/>
    <w:unhideWhenUsed/>
    <w:qFormat/>
    <w:rsid w:val="00D02F59"/>
    <w:pPr>
      <w:ind w:firstLineChars="200" w:firstLine="420"/>
    </w:pPr>
  </w:style>
  <w:style w:type="character" w:styleId="af2">
    <w:name w:val="Strong"/>
    <w:basedOn w:val="a2"/>
    <w:uiPriority w:val="22"/>
    <w:qFormat/>
    <w:rsid w:val="00D02F59"/>
    <w:rPr>
      <w:b/>
    </w:rPr>
  </w:style>
  <w:style w:type="character" w:styleId="af3">
    <w:name w:val="page number"/>
    <w:basedOn w:val="a2"/>
    <w:qFormat/>
    <w:rsid w:val="00D02F59"/>
  </w:style>
  <w:style w:type="character" w:styleId="af4">
    <w:name w:val="FollowedHyperlink"/>
    <w:basedOn w:val="a2"/>
    <w:uiPriority w:val="99"/>
    <w:unhideWhenUsed/>
    <w:qFormat/>
    <w:rsid w:val="00D02F59"/>
    <w:rPr>
      <w:color w:val="800080"/>
      <w:u w:val="single"/>
    </w:rPr>
  </w:style>
  <w:style w:type="character" w:styleId="af5">
    <w:name w:val="Emphasis"/>
    <w:basedOn w:val="a2"/>
    <w:uiPriority w:val="99"/>
    <w:qFormat/>
    <w:rsid w:val="00D02F59"/>
  </w:style>
  <w:style w:type="character" w:styleId="af6">
    <w:name w:val="Hyperlink"/>
    <w:basedOn w:val="a2"/>
    <w:uiPriority w:val="99"/>
    <w:unhideWhenUsed/>
    <w:qFormat/>
    <w:rsid w:val="00D02F59"/>
    <w:rPr>
      <w:color w:val="0000FF"/>
      <w:u w:val="single"/>
    </w:rPr>
  </w:style>
  <w:style w:type="character" w:customStyle="1" w:styleId="Char0">
    <w:name w:val="正文文本 Char"/>
    <w:basedOn w:val="a2"/>
    <w:link w:val="a5"/>
    <w:uiPriority w:val="99"/>
    <w:qFormat/>
    <w:rsid w:val="00D02F59"/>
    <w:rPr>
      <w:kern w:val="2"/>
      <w:sz w:val="21"/>
      <w:szCs w:val="24"/>
    </w:rPr>
  </w:style>
  <w:style w:type="character" w:customStyle="1" w:styleId="Char">
    <w:name w:val="正文首行缩进 Char"/>
    <w:basedOn w:val="a2"/>
    <w:link w:val="a1"/>
    <w:uiPriority w:val="99"/>
    <w:qFormat/>
    <w:rsid w:val="00D02F59"/>
    <w:rPr>
      <w:rFonts w:eastAsia="仿宋_GB2312"/>
      <w:kern w:val="2"/>
      <w:sz w:val="28"/>
      <w:szCs w:val="24"/>
    </w:rPr>
  </w:style>
  <w:style w:type="character" w:customStyle="1" w:styleId="1Char">
    <w:name w:val="标题 1 Char"/>
    <w:basedOn w:val="a2"/>
    <w:link w:val="1"/>
    <w:qFormat/>
    <w:rsid w:val="00D02F59"/>
    <w:rPr>
      <w:rFonts w:ascii="Arial" w:hAnsi="Arial" w:cs="黑体"/>
      <w:b/>
      <w:bCs/>
      <w:kern w:val="44"/>
      <w:sz w:val="30"/>
      <w:szCs w:val="44"/>
    </w:rPr>
  </w:style>
  <w:style w:type="character" w:customStyle="1" w:styleId="2Char">
    <w:name w:val="标题 2 Char"/>
    <w:basedOn w:val="a2"/>
    <w:link w:val="20"/>
    <w:qFormat/>
    <w:rsid w:val="00D02F59"/>
    <w:rPr>
      <w:rFonts w:ascii="Arial" w:eastAsia="黑体" w:hAnsi="Arial" w:cs="Times New Roman"/>
      <w:b/>
      <w:kern w:val="0"/>
      <w:sz w:val="32"/>
      <w:szCs w:val="20"/>
    </w:rPr>
  </w:style>
  <w:style w:type="character" w:customStyle="1" w:styleId="3Char">
    <w:name w:val="标题 3 Char"/>
    <w:basedOn w:val="a2"/>
    <w:link w:val="3"/>
    <w:qFormat/>
    <w:rsid w:val="00D02F59"/>
    <w:rPr>
      <w:rFonts w:ascii="Arial" w:hAnsi="Arial" w:cs="黑体"/>
      <w:b/>
      <w:bCs/>
      <w:kern w:val="2"/>
      <w:sz w:val="24"/>
      <w:szCs w:val="32"/>
    </w:rPr>
  </w:style>
  <w:style w:type="character" w:customStyle="1" w:styleId="4Char">
    <w:name w:val="标题 4 Char"/>
    <w:basedOn w:val="a2"/>
    <w:link w:val="4"/>
    <w:qFormat/>
    <w:rsid w:val="00D02F59"/>
    <w:rPr>
      <w:rFonts w:ascii="Arial" w:hAnsi="Arial" w:cs="黑体"/>
      <w:b/>
      <w:bCs/>
      <w:kern w:val="2"/>
      <w:sz w:val="24"/>
      <w:szCs w:val="28"/>
    </w:rPr>
  </w:style>
  <w:style w:type="character" w:customStyle="1" w:styleId="Char3">
    <w:name w:val="纯文本 Char"/>
    <w:basedOn w:val="a2"/>
    <w:link w:val="aa"/>
    <w:qFormat/>
    <w:rsid w:val="00D02F59"/>
    <w:rPr>
      <w:rFonts w:ascii="宋体" w:hAnsi="Courier New"/>
      <w:sz w:val="21"/>
    </w:rPr>
  </w:style>
  <w:style w:type="character" w:customStyle="1" w:styleId="Char4">
    <w:name w:val="批注框文本 Char"/>
    <w:basedOn w:val="a2"/>
    <w:link w:val="ac"/>
    <w:uiPriority w:val="99"/>
    <w:qFormat/>
    <w:rsid w:val="00D02F59"/>
    <w:rPr>
      <w:kern w:val="2"/>
      <w:sz w:val="18"/>
      <w:szCs w:val="18"/>
    </w:rPr>
  </w:style>
  <w:style w:type="character" w:customStyle="1" w:styleId="Char7">
    <w:name w:val="页脚 Char"/>
    <w:basedOn w:val="a2"/>
    <w:link w:val="ad"/>
    <w:uiPriority w:val="99"/>
    <w:qFormat/>
    <w:rsid w:val="00D02F59"/>
    <w:rPr>
      <w:rFonts w:ascii="Times New Roman" w:eastAsia="宋体" w:hAnsi="Times New Roman" w:cs="Times New Roman"/>
      <w:sz w:val="18"/>
      <w:szCs w:val="18"/>
    </w:rPr>
  </w:style>
  <w:style w:type="character" w:customStyle="1" w:styleId="Char5">
    <w:name w:val="页眉 Char"/>
    <w:basedOn w:val="a2"/>
    <w:link w:val="ae"/>
    <w:uiPriority w:val="99"/>
    <w:qFormat/>
    <w:rsid w:val="00D02F59"/>
    <w:rPr>
      <w:rFonts w:ascii="Times New Roman" w:eastAsia="宋体" w:hAnsi="Times New Roman" w:cs="Times New Roman"/>
      <w:sz w:val="18"/>
      <w:szCs w:val="18"/>
    </w:rPr>
  </w:style>
  <w:style w:type="character" w:customStyle="1" w:styleId="Char8">
    <w:name w:val="标题 Char"/>
    <w:basedOn w:val="a2"/>
    <w:link w:val="af1"/>
    <w:uiPriority w:val="10"/>
    <w:qFormat/>
    <w:rsid w:val="00D02F59"/>
    <w:rPr>
      <w:rFonts w:ascii="Cambria" w:eastAsia="宋体" w:hAnsi="Cambria" w:cs="黑体"/>
      <w:b/>
      <w:bCs/>
      <w:sz w:val="32"/>
      <w:szCs w:val="32"/>
    </w:rPr>
  </w:style>
  <w:style w:type="paragraph" w:customStyle="1" w:styleId="p0">
    <w:name w:val="p0"/>
    <w:basedOn w:val="a0"/>
    <w:qFormat/>
    <w:rsid w:val="00D02F59"/>
    <w:pPr>
      <w:widowControl/>
    </w:pPr>
    <w:rPr>
      <w:kern w:val="0"/>
      <w:szCs w:val="21"/>
    </w:rPr>
  </w:style>
  <w:style w:type="paragraph" w:customStyle="1" w:styleId="p16">
    <w:name w:val="p16"/>
    <w:basedOn w:val="a0"/>
    <w:qFormat/>
    <w:rsid w:val="00D02F59"/>
    <w:pPr>
      <w:widowControl/>
      <w:spacing w:before="100" w:after="100"/>
      <w:jc w:val="left"/>
    </w:pPr>
    <w:rPr>
      <w:rFonts w:ascii="宋体" w:hAnsi="宋体" w:cs="宋体"/>
      <w:kern w:val="0"/>
      <w:sz w:val="24"/>
    </w:rPr>
  </w:style>
  <w:style w:type="paragraph" w:customStyle="1" w:styleId="12">
    <w:name w:val="列出段落1"/>
    <w:basedOn w:val="a0"/>
    <w:uiPriority w:val="99"/>
    <w:qFormat/>
    <w:rsid w:val="00D02F59"/>
    <w:pPr>
      <w:ind w:firstLineChars="200" w:firstLine="420"/>
    </w:pPr>
    <w:rPr>
      <w:rFonts w:ascii="Calibri" w:hAnsi="Calibri"/>
      <w:szCs w:val="22"/>
    </w:rPr>
  </w:style>
  <w:style w:type="paragraph" w:customStyle="1" w:styleId="110">
    <w:name w:val="列出段落11"/>
    <w:basedOn w:val="a0"/>
    <w:qFormat/>
    <w:rsid w:val="00D02F59"/>
    <w:pPr>
      <w:ind w:firstLine="420"/>
    </w:pPr>
    <w:rPr>
      <w:rFonts w:ascii="Calibri" w:hAnsi="Calibri"/>
    </w:rPr>
  </w:style>
  <w:style w:type="paragraph" w:customStyle="1" w:styleId="Style2">
    <w:name w:val="_Style 2"/>
    <w:basedOn w:val="a0"/>
    <w:uiPriority w:val="34"/>
    <w:qFormat/>
    <w:rsid w:val="00D02F59"/>
    <w:pPr>
      <w:ind w:firstLineChars="200" w:firstLine="420"/>
    </w:pPr>
    <w:rPr>
      <w:rFonts w:ascii="Calibri" w:hAnsi="Calibri"/>
      <w:szCs w:val="22"/>
    </w:rPr>
  </w:style>
  <w:style w:type="paragraph" w:customStyle="1" w:styleId="Style1">
    <w:name w:val="_Style 1"/>
    <w:basedOn w:val="a0"/>
    <w:uiPriority w:val="99"/>
    <w:qFormat/>
    <w:rsid w:val="00D02F59"/>
    <w:pPr>
      <w:ind w:firstLineChars="200" w:firstLine="420"/>
    </w:pPr>
    <w:rPr>
      <w:rFonts w:ascii="Calibri" w:hAnsi="Calibri"/>
      <w:szCs w:val="22"/>
    </w:rPr>
  </w:style>
  <w:style w:type="paragraph" w:customStyle="1" w:styleId="af7">
    <w:name w:val="正文首行缩进两字符"/>
    <w:basedOn w:val="a0"/>
    <w:qFormat/>
    <w:rsid w:val="00D02F59"/>
    <w:pPr>
      <w:spacing w:line="360" w:lineRule="auto"/>
      <w:ind w:firstLineChars="200" w:firstLine="200"/>
    </w:pPr>
  </w:style>
  <w:style w:type="paragraph" w:customStyle="1" w:styleId="310">
    <w:name w:val="列出段落31"/>
    <w:basedOn w:val="a0"/>
    <w:qFormat/>
    <w:rsid w:val="00D02F59"/>
    <w:pPr>
      <w:ind w:firstLineChars="200" w:firstLine="420"/>
    </w:pPr>
  </w:style>
  <w:style w:type="paragraph" w:customStyle="1" w:styleId="23">
    <w:name w:val="列出段落2"/>
    <w:basedOn w:val="a0"/>
    <w:uiPriority w:val="99"/>
    <w:qFormat/>
    <w:rsid w:val="00D02F59"/>
    <w:pPr>
      <w:ind w:firstLineChars="200" w:firstLine="420"/>
    </w:pPr>
    <w:rPr>
      <w:rFonts w:ascii="Calibri" w:hAnsi="Calibri"/>
      <w:szCs w:val="22"/>
    </w:rPr>
  </w:style>
  <w:style w:type="paragraph" w:customStyle="1" w:styleId="32">
    <w:name w:val="列出段落3"/>
    <w:basedOn w:val="a0"/>
    <w:qFormat/>
    <w:rsid w:val="00D02F59"/>
    <w:pPr>
      <w:ind w:firstLineChars="200" w:firstLine="420"/>
    </w:pPr>
    <w:rPr>
      <w:rFonts w:ascii="Calibri" w:hAnsi="Calibri"/>
      <w:szCs w:val="22"/>
    </w:rPr>
  </w:style>
  <w:style w:type="paragraph" w:customStyle="1" w:styleId="260">
    <w:name w:val="样式 样式 样式 样式 标题 2 + 宋体 五号 非加粗 黑色 + 段前: 6 磅 段后: 0 磅 行距: 单倍行距 + 段前:..."/>
    <w:basedOn w:val="a0"/>
    <w:qFormat/>
    <w:rsid w:val="00D02F59"/>
    <w:pPr>
      <w:keepNext/>
      <w:keepLines/>
      <w:numPr>
        <w:numId w:val="4"/>
      </w:numPr>
      <w:adjustRightInd w:val="0"/>
      <w:spacing w:before="240"/>
      <w:jc w:val="left"/>
      <w:textAlignment w:val="baseline"/>
      <w:outlineLvl w:val="1"/>
    </w:pPr>
    <w:rPr>
      <w:rFonts w:ascii="宋体" w:hAnsi="宋体" w:cs="宋体"/>
      <w:b/>
      <w:bCs/>
      <w:color w:val="000000"/>
      <w:kern w:val="0"/>
      <w:szCs w:val="20"/>
    </w:rPr>
  </w:style>
  <w:style w:type="paragraph" w:customStyle="1" w:styleId="13">
    <w:name w:val="正文文本缩进1"/>
    <w:basedOn w:val="a0"/>
    <w:link w:val="CharChar"/>
    <w:qFormat/>
    <w:rsid w:val="00D02F59"/>
    <w:pPr>
      <w:spacing w:line="360" w:lineRule="auto"/>
      <w:ind w:firstLineChars="200" w:firstLine="480"/>
    </w:pPr>
    <w:rPr>
      <w:rFonts w:ascii="宋体"/>
      <w:sz w:val="24"/>
    </w:rPr>
  </w:style>
  <w:style w:type="character" w:customStyle="1" w:styleId="CharChar">
    <w:name w:val="正文文本缩进 Char Char"/>
    <w:link w:val="13"/>
    <w:qFormat/>
    <w:rsid w:val="00D02F59"/>
    <w:rPr>
      <w:rFonts w:ascii="宋体"/>
      <w:kern w:val="2"/>
      <w:sz w:val="24"/>
      <w:szCs w:val="24"/>
    </w:rPr>
  </w:style>
  <w:style w:type="paragraph" w:customStyle="1" w:styleId="14">
    <w:name w:val="正文缩进1"/>
    <w:basedOn w:val="a0"/>
    <w:qFormat/>
    <w:rsid w:val="00D02F59"/>
    <w:pPr>
      <w:adjustRightInd w:val="0"/>
      <w:spacing w:line="360" w:lineRule="atLeast"/>
      <w:ind w:firstLineChars="200" w:firstLine="420"/>
      <w:jc w:val="left"/>
      <w:textAlignment w:val="baseline"/>
    </w:pPr>
    <w:rPr>
      <w:kern w:val="0"/>
      <w:sz w:val="24"/>
      <w:szCs w:val="20"/>
    </w:rPr>
  </w:style>
  <w:style w:type="paragraph" w:customStyle="1" w:styleId="15">
    <w:name w:val="日期1"/>
    <w:basedOn w:val="a0"/>
    <w:next w:val="a0"/>
    <w:link w:val="CharChar0"/>
    <w:qFormat/>
    <w:rsid w:val="00D02F59"/>
    <w:rPr>
      <w:sz w:val="24"/>
    </w:rPr>
  </w:style>
  <w:style w:type="character" w:customStyle="1" w:styleId="CharChar0">
    <w:name w:val="日期 Char Char"/>
    <w:link w:val="15"/>
    <w:qFormat/>
    <w:rsid w:val="00D02F59"/>
    <w:rPr>
      <w:kern w:val="2"/>
      <w:sz w:val="24"/>
      <w:szCs w:val="24"/>
    </w:rPr>
  </w:style>
  <w:style w:type="paragraph" w:customStyle="1" w:styleId="40">
    <w:name w:val="列出段落4"/>
    <w:basedOn w:val="a0"/>
    <w:uiPriority w:val="99"/>
    <w:unhideWhenUsed/>
    <w:qFormat/>
    <w:rsid w:val="00D02F59"/>
    <w:pPr>
      <w:ind w:firstLineChars="200" w:firstLine="420"/>
    </w:pPr>
  </w:style>
  <w:style w:type="paragraph" w:customStyle="1" w:styleId="Default">
    <w:name w:val="Default"/>
    <w:qFormat/>
    <w:rsid w:val="00D02F59"/>
    <w:pPr>
      <w:widowControl w:val="0"/>
      <w:autoSpaceDE w:val="0"/>
      <w:autoSpaceDN w:val="0"/>
      <w:adjustRightInd w:val="0"/>
    </w:pPr>
    <w:rPr>
      <w:rFonts w:ascii="宋体" w:hAnsi="Calibri" w:cs="宋体"/>
      <w:color w:val="000000"/>
      <w:sz w:val="24"/>
      <w:szCs w:val="24"/>
    </w:rPr>
  </w:style>
  <w:style w:type="paragraph" w:customStyle="1" w:styleId="af8">
    <w:name w:val="表格文本"/>
    <w:basedOn w:val="a0"/>
    <w:qFormat/>
    <w:rsid w:val="00D02F59"/>
    <w:pPr>
      <w:jc w:val="center"/>
    </w:pPr>
    <w:rPr>
      <w:rFonts w:ascii="宋体" w:hAnsi="宋体" w:cs="黑体"/>
      <w:bCs/>
      <w:szCs w:val="21"/>
    </w:rPr>
  </w:style>
  <w:style w:type="paragraph" w:customStyle="1" w:styleId="p15">
    <w:name w:val="p15"/>
    <w:basedOn w:val="a0"/>
    <w:qFormat/>
    <w:rsid w:val="00D02F59"/>
    <w:pPr>
      <w:widowControl/>
      <w:autoSpaceDN w:val="0"/>
      <w:jc w:val="left"/>
    </w:pPr>
    <w:rPr>
      <w:kern w:val="0"/>
      <w:szCs w:val="21"/>
    </w:rPr>
  </w:style>
  <w:style w:type="character" w:customStyle="1" w:styleId="Char11">
    <w:name w:val="页脚 Char1"/>
    <w:basedOn w:val="a2"/>
    <w:link w:val="ad"/>
    <w:qFormat/>
    <w:rsid w:val="00D02F59"/>
    <w:rPr>
      <w:sz w:val="18"/>
      <w:szCs w:val="18"/>
    </w:rPr>
  </w:style>
  <w:style w:type="character" w:customStyle="1" w:styleId="Char12">
    <w:name w:val="标题 Char1"/>
    <w:basedOn w:val="a2"/>
    <w:link w:val="af1"/>
    <w:qFormat/>
    <w:rsid w:val="00D02F59"/>
    <w:rPr>
      <w:rFonts w:ascii="Cambria" w:hAnsi="Cambria" w:cs="Times New Roman"/>
      <w:b/>
      <w:bCs/>
      <w:sz w:val="32"/>
      <w:szCs w:val="32"/>
    </w:rPr>
  </w:style>
  <w:style w:type="character" w:customStyle="1" w:styleId="gb-jt">
    <w:name w:val="gb-jt"/>
    <w:basedOn w:val="a2"/>
    <w:uiPriority w:val="99"/>
    <w:qFormat/>
    <w:rsid w:val="00D02F59"/>
  </w:style>
  <w:style w:type="character" w:customStyle="1" w:styleId="hover">
    <w:name w:val="hover"/>
    <w:basedOn w:val="a2"/>
    <w:qFormat/>
    <w:rsid w:val="00D02F59"/>
  </w:style>
  <w:style w:type="character" w:customStyle="1" w:styleId="3Char0">
    <w:name w:val="正文文本 3 Char"/>
    <w:basedOn w:val="a2"/>
    <w:link w:val="30"/>
    <w:qFormat/>
    <w:rsid w:val="00D02F59"/>
    <w:rPr>
      <w:color w:val="FF0000"/>
      <w:sz w:val="24"/>
      <w:szCs w:val="24"/>
    </w:rPr>
  </w:style>
  <w:style w:type="character" w:customStyle="1" w:styleId="HTMLChar">
    <w:name w:val="HTML 预设格式 Char"/>
    <w:basedOn w:val="a2"/>
    <w:link w:val="HTML"/>
    <w:uiPriority w:val="99"/>
    <w:qFormat/>
    <w:rsid w:val="00D02F59"/>
    <w:rPr>
      <w:rFonts w:ascii="宋体" w:hAnsi="宋体" w:cs="宋体"/>
      <w:sz w:val="24"/>
      <w:szCs w:val="24"/>
    </w:rPr>
  </w:style>
  <w:style w:type="character" w:customStyle="1" w:styleId="Char13">
    <w:name w:val="纯文本 Char1"/>
    <w:qFormat/>
    <w:rsid w:val="00D02F59"/>
    <w:rPr>
      <w:rFonts w:eastAsia="宋体"/>
      <w:sz w:val="24"/>
    </w:rPr>
  </w:style>
  <w:style w:type="character" w:customStyle="1" w:styleId="font11">
    <w:name w:val="font11"/>
    <w:qFormat/>
    <w:rsid w:val="00D02F59"/>
    <w:rPr>
      <w:rFonts w:ascii="宋体" w:eastAsia="宋体" w:hAnsi="宋体" w:cs="宋体" w:hint="eastAsia"/>
      <w:color w:val="000000"/>
      <w:sz w:val="28"/>
      <w:szCs w:val="28"/>
      <w:u w:val="none"/>
    </w:rPr>
  </w:style>
  <w:style w:type="character" w:customStyle="1" w:styleId="green1">
    <w:name w:val="green1"/>
    <w:basedOn w:val="a2"/>
    <w:uiPriority w:val="99"/>
    <w:qFormat/>
    <w:rsid w:val="00D02F59"/>
    <w:rPr>
      <w:color w:val="66AE00"/>
      <w:sz w:val="18"/>
      <w:szCs w:val="18"/>
    </w:rPr>
  </w:style>
  <w:style w:type="character" w:customStyle="1" w:styleId="hover25">
    <w:name w:val="hover25"/>
    <w:basedOn w:val="a2"/>
    <w:uiPriority w:val="99"/>
    <w:qFormat/>
    <w:rsid w:val="00D02F59"/>
  </w:style>
  <w:style w:type="character" w:customStyle="1" w:styleId="Char9">
    <w:name w:val="日期 Char"/>
    <w:basedOn w:val="a2"/>
    <w:link w:val="ab"/>
    <w:uiPriority w:val="99"/>
    <w:qFormat/>
    <w:rsid w:val="00D02F59"/>
    <w:rPr>
      <w:rFonts w:ascii="Calibri" w:hAnsi="Calibri"/>
      <w:kern w:val="2"/>
      <w:sz w:val="21"/>
      <w:szCs w:val="22"/>
    </w:rPr>
  </w:style>
  <w:style w:type="character" w:customStyle="1" w:styleId="edittexttarea">
    <w:name w:val="edittexttarea"/>
    <w:basedOn w:val="a2"/>
    <w:qFormat/>
    <w:rsid w:val="00D02F59"/>
  </w:style>
  <w:style w:type="character" w:customStyle="1" w:styleId="Chara">
    <w:name w:val="文档结构图 Char"/>
    <w:basedOn w:val="a2"/>
    <w:link w:val="a8"/>
    <w:uiPriority w:val="99"/>
    <w:qFormat/>
    <w:rsid w:val="00D02F59"/>
    <w:rPr>
      <w:rFonts w:ascii="宋体" w:hAnsi="Calibri"/>
      <w:kern w:val="2"/>
      <w:sz w:val="18"/>
      <w:szCs w:val="18"/>
    </w:rPr>
  </w:style>
  <w:style w:type="character" w:customStyle="1" w:styleId="red1">
    <w:name w:val="red1"/>
    <w:basedOn w:val="a2"/>
    <w:uiPriority w:val="99"/>
    <w:qFormat/>
    <w:rsid w:val="00D02F59"/>
    <w:rPr>
      <w:color w:val="FF0000"/>
      <w:sz w:val="18"/>
      <w:szCs w:val="18"/>
    </w:rPr>
  </w:style>
  <w:style w:type="character" w:customStyle="1" w:styleId="right">
    <w:name w:val="right"/>
    <w:basedOn w:val="a2"/>
    <w:uiPriority w:val="99"/>
    <w:qFormat/>
    <w:rsid w:val="00D02F59"/>
    <w:rPr>
      <w:color w:val="999999"/>
      <w:sz w:val="18"/>
      <w:szCs w:val="18"/>
    </w:rPr>
  </w:style>
  <w:style w:type="character" w:customStyle="1" w:styleId="red3">
    <w:name w:val="red3"/>
    <w:basedOn w:val="a2"/>
    <w:qFormat/>
    <w:rsid w:val="00D02F59"/>
    <w:rPr>
      <w:color w:val="FF0000"/>
    </w:rPr>
  </w:style>
  <w:style w:type="character" w:customStyle="1" w:styleId="green">
    <w:name w:val="green"/>
    <w:basedOn w:val="a2"/>
    <w:uiPriority w:val="99"/>
    <w:qFormat/>
    <w:rsid w:val="00D02F59"/>
    <w:rPr>
      <w:color w:val="66AE00"/>
      <w:sz w:val="18"/>
      <w:szCs w:val="18"/>
    </w:rPr>
  </w:style>
  <w:style w:type="character" w:customStyle="1" w:styleId="red2">
    <w:name w:val="red2"/>
    <w:basedOn w:val="a2"/>
    <w:uiPriority w:val="99"/>
    <w:qFormat/>
    <w:rsid w:val="00D02F59"/>
    <w:rPr>
      <w:color w:val="CC0000"/>
    </w:rPr>
  </w:style>
  <w:style w:type="character" w:customStyle="1" w:styleId="red">
    <w:name w:val="red"/>
    <w:basedOn w:val="a2"/>
    <w:uiPriority w:val="99"/>
    <w:qFormat/>
    <w:rsid w:val="00D02F59"/>
    <w:rPr>
      <w:color w:val="FF0000"/>
      <w:sz w:val="18"/>
      <w:szCs w:val="18"/>
    </w:rPr>
  </w:style>
  <w:style w:type="character" w:customStyle="1" w:styleId="blue">
    <w:name w:val="blue"/>
    <w:basedOn w:val="a2"/>
    <w:uiPriority w:val="99"/>
    <w:qFormat/>
    <w:rsid w:val="00D02F59"/>
    <w:rPr>
      <w:color w:val="0371C6"/>
      <w:sz w:val="21"/>
      <w:szCs w:val="21"/>
    </w:rPr>
  </w:style>
  <w:style w:type="paragraph" w:customStyle="1" w:styleId="16">
    <w:name w:val="样式1"/>
    <w:basedOn w:val="a0"/>
    <w:qFormat/>
    <w:rsid w:val="00D02F59"/>
    <w:pPr>
      <w:tabs>
        <w:tab w:val="left" w:pos="709"/>
      </w:tabs>
      <w:adjustRightInd w:val="0"/>
      <w:ind w:left="574" w:hanging="432"/>
      <w:textAlignment w:val="baseline"/>
    </w:pPr>
    <w:rPr>
      <w:rFonts w:ascii="宋体" w:hAnsi="宋体"/>
      <w:kern w:val="0"/>
      <w:szCs w:val="21"/>
    </w:rPr>
  </w:style>
  <w:style w:type="character" w:customStyle="1" w:styleId="Char10">
    <w:name w:val="日期 Char1"/>
    <w:basedOn w:val="a2"/>
    <w:link w:val="ab"/>
    <w:semiHidden/>
    <w:qFormat/>
    <w:rsid w:val="00D02F59"/>
    <w:rPr>
      <w:kern w:val="2"/>
      <w:sz w:val="21"/>
      <w:szCs w:val="24"/>
    </w:rPr>
  </w:style>
  <w:style w:type="paragraph" w:customStyle="1" w:styleId="af9">
    <w:name w:val="正文格式"/>
    <w:qFormat/>
    <w:rsid w:val="00D02F59"/>
    <w:pPr>
      <w:spacing w:line="360" w:lineRule="auto"/>
      <w:ind w:firstLineChars="200" w:firstLine="200"/>
    </w:pPr>
    <w:rPr>
      <w:rFonts w:ascii="宋体" w:hAnsi="宋体"/>
      <w:kern w:val="2"/>
      <w:sz w:val="28"/>
      <w:szCs w:val="22"/>
    </w:rPr>
  </w:style>
  <w:style w:type="paragraph" w:customStyle="1" w:styleId="sa">
    <w:name w:val="sa"/>
    <w:basedOn w:val="as"/>
    <w:qFormat/>
    <w:rsid w:val="00D02F59"/>
    <w:pPr>
      <w:ind w:left="0" w:firstLineChars="196" w:firstLine="470"/>
    </w:pPr>
    <w:rPr>
      <w:rFonts w:ascii="仿宋_GB2312" w:eastAsia="仿宋_GB2312" w:hAnsi="宋体"/>
      <w:kern w:val="24"/>
      <w:sz w:val="24"/>
      <w:szCs w:val="24"/>
    </w:rPr>
  </w:style>
  <w:style w:type="paragraph" w:customStyle="1" w:styleId="as">
    <w:name w:val="as"/>
    <w:basedOn w:val="a0"/>
    <w:qFormat/>
    <w:rsid w:val="00D02F59"/>
    <w:pPr>
      <w:tabs>
        <w:tab w:val="left" w:pos="525"/>
      </w:tabs>
      <w:ind w:left="525" w:firstLine="315"/>
    </w:pPr>
    <w:rPr>
      <w:rFonts w:ascii="宋体" w:hAnsi="Calibri" w:cs="宋体"/>
      <w:sz w:val="28"/>
      <w:szCs w:val="28"/>
    </w:rPr>
  </w:style>
  <w:style w:type="character" w:customStyle="1" w:styleId="3Char1">
    <w:name w:val="正文文本 3 Char1"/>
    <w:basedOn w:val="a2"/>
    <w:link w:val="30"/>
    <w:semiHidden/>
    <w:qFormat/>
    <w:rsid w:val="00D02F59"/>
    <w:rPr>
      <w:kern w:val="2"/>
      <w:sz w:val="16"/>
      <w:szCs w:val="16"/>
    </w:rPr>
  </w:style>
  <w:style w:type="character" w:customStyle="1" w:styleId="HTMLChar1">
    <w:name w:val="HTML 预设格式 Char1"/>
    <w:basedOn w:val="a2"/>
    <w:link w:val="HTML"/>
    <w:semiHidden/>
    <w:qFormat/>
    <w:rsid w:val="00D02F59"/>
    <w:rPr>
      <w:rFonts w:ascii="Courier New" w:hAnsi="Courier New" w:cs="Courier New"/>
      <w:kern w:val="2"/>
    </w:rPr>
  </w:style>
  <w:style w:type="character" w:customStyle="1" w:styleId="Char1">
    <w:name w:val="文档结构图 Char1"/>
    <w:basedOn w:val="a2"/>
    <w:link w:val="a8"/>
    <w:semiHidden/>
    <w:qFormat/>
    <w:rsid w:val="00D02F59"/>
    <w:rPr>
      <w:rFonts w:ascii="宋体"/>
      <w:kern w:val="2"/>
      <w:sz w:val="18"/>
      <w:szCs w:val="18"/>
    </w:rPr>
  </w:style>
  <w:style w:type="paragraph" w:styleId="afa">
    <w:name w:val="List Paragraph"/>
    <w:basedOn w:val="a0"/>
    <w:uiPriority w:val="34"/>
    <w:qFormat/>
    <w:rsid w:val="00D02F59"/>
    <w:pPr>
      <w:ind w:firstLineChars="200" w:firstLine="420"/>
    </w:pPr>
    <w:rPr>
      <w:rFonts w:ascii="Calibri" w:hAnsi="Calibri"/>
      <w:szCs w:val="22"/>
    </w:rPr>
  </w:style>
  <w:style w:type="character" w:customStyle="1" w:styleId="Char6">
    <w:name w:val="信息标题 Char"/>
    <w:basedOn w:val="a2"/>
    <w:link w:val="af"/>
    <w:uiPriority w:val="99"/>
    <w:qFormat/>
    <w:rsid w:val="00D02F59"/>
    <w:rPr>
      <w:rFonts w:ascii="Arial" w:hAnsi="Arial"/>
      <w:kern w:val="2"/>
      <w:sz w:val="24"/>
      <w:szCs w:val="22"/>
      <w:shd w:val="pct20" w:color="auto" w:fill="auto"/>
    </w:rPr>
  </w:style>
  <w:style w:type="paragraph" w:customStyle="1" w:styleId="TableParagraph">
    <w:name w:val="Table Paragraph"/>
    <w:basedOn w:val="a0"/>
    <w:uiPriority w:val="1"/>
    <w:qFormat/>
    <w:rsid w:val="00D02F59"/>
    <w:rPr>
      <w:rFonts w:ascii="宋体" w:hAnsi="宋体" w:cs="宋体"/>
      <w:szCs w:val="20"/>
      <w:lang w:val="zh-CN" w:bidi="zh-CN"/>
    </w:rPr>
  </w:style>
  <w:style w:type="paragraph" w:customStyle="1" w:styleId="11212">
    <w:name w:val="样式 标题 1 + 四号 居中 段前: 12 磅 段后: 12 磅 行距: 单倍行距"/>
    <w:basedOn w:val="1"/>
    <w:qFormat/>
    <w:rsid w:val="00D02F59"/>
    <w:pPr>
      <w:numPr>
        <w:numId w:val="0"/>
      </w:numPr>
      <w:adjustRightInd w:val="0"/>
      <w:spacing w:before="240" w:after="240" w:line="240" w:lineRule="auto"/>
      <w:ind w:left="573" w:hanging="431"/>
      <w:jc w:val="center"/>
      <w:textAlignment w:val="baseline"/>
    </w:pPr>
    <w:rPr>
      <w:rFonts w:ascii="Calibri" w:hAnsi="Calibri" w:cs="宋体"/>
      <w:sz w:val="28"/>
      <w:szCs w:val="20"/>
    </w:rPr>
  </w:style>
  <w:style w:type="paragraph" w:customStyle="1" w:styleId="afb">
    <w:name w:val="图"/>
    <w:basedOn w:val="a0"/>
    <w:qFormat/>
    <w:rsid w:val="00D02F59"/>
    <w:pPr>
      <w:keepNext/>
      <w:adjustRightInd w:val="0"/>
      <w:spacing w:before="60" w:after="60" w:line="300" w:lineRule="auto"/>
      <w:jc w:val="center"/>
      <w:textAlignment w:val="center"/>
    </w:pPr>
    <w:rPr>
      <w:snapToGrid w:val="0"/>
      <w:color w:val="0000FF"/>
      <w:spacing w:val="20"/>
      <w:kern w:val="0"/>
      <w:sz w:val="24"/>
      <w:szCs w:val="20"/>
    </w:rPr>
  </w:style>
  <w:style w:type="character" w:customStyle="1" w:styleId="2Char0">
    <w:name w:val="正文文本缩进 2 Char"/>
    <w:basedOn w:val="a2"/>
    <w:link w:val="21"/>
    <w:uiPriority w:val="99"/>
    <w:qFormat/>
    <w:rsid w:val="00D02F59"/>
    <w:rPr>
      <w:rFonts w:ascii="Tahoma" w:eastAsia="仿宋" w:hAnsi="Tahoma" w:cs="宋体"/>
      <w:sz w:val="32"/>
      <w:szCs w:val="22"/>
    </w:rPr>
  </w:style>
  <w:style w:type="character" w:customStyle="1" w:styleId="Char2">
    <w:name w:val="正文文本缩进 Char"/>
    <w:basedOn w:val="a2"/>
    <w:link w:val="a9"/>
    <w:semiHidden/>
    <w:qFormat/>
    <w:rsid w:val="00D02F59"/>
    <w:rPr>
      <w:kern w:val="2"/>
      <w:sz w:val="21"/>
      <w:szCs w:val="24"/>
    </w:rPr>
  </w:style>
  <w:style w:type="character" w:customStyle="1" w:styleId="2Char1">
    <w:name w:val="正文首行缩进 2 Char"/>
    <w:basedOn w:val="Char2"/>
    <w:link w:val="22"/>
    <w:semiHidden/>
    <w:qFormat/>
    <w:rsid w:val="00D02F59"/>
  </w:style>
  <w:style w:type="character" w:customStyle="1" w:styleId="apple-converted-space">
    <w:name w:val="apple-converted-space"/>
    <w:basedOn w:val="a2"/>
    <w:uiPriority w:val="99"/>
    <w:qFormat/>
    <w:rsid w:val="00D02F59"/>
    <w:rPr>
      <w:rFonts w:cs="Times New Roman"/>
    </w:rPr>
  </w:style>
  <w:style w:type="paragraph" w:customStyle="1" w:styleId="17">
    <w:name w:val="无间隔1"/>
    <w:basedOn w:val="a0"/>
    <w:uiPriority w:val="99"/>
    <w:qFormat/>
    <w:rsid w:val="00D02F59"/>
    <w:pPr>
      <w:spacing w:line="400" w:lineRule="exact"/>
    </w:pPr>
    <w:rPr>
      <w:rFonts w:ascii="Calibri" w:hAnsi="Calibri"/>
      <w:sz w:val="24"/>
      <w:szCs w:val="22"/>
    </w:rPr>
  </w:style>
  <w:style w:type="paragraph" w:customStyle="1" w:styleId="p1">
    <w:name w:val="p1"/>
    <w:basedOn w:val="a0"/>
    <w:uiPriority w:val="99"/>
    <w:qFormat/>
    <w:rsid w:val="00D02F59"/>
    <w:pPr>
      <w:spacing w:line="380" w:lineRule="atLeast"/>
      <w:jc w:val="left"/>
    </w:pPr>
    <w:rPr>
      <w:rFonts w:ascii="Helvetica Neue" w:hAnsi="Helvetica Neue"/>
      <w:color w:val="000000"/>
      <w:kern w:val="0"/>
      <w:sz w:val="26"/>
      <w:szCs w:val="26"/>
    </w:rPr>
  </w:style>
  <w:style w:type="character" w:customStyle="1" w:styleId="font01">
    <w:name w:val="font01"/>
    <w:basedOn w:val="a2"/>
    <w:qFormat/>
    <w:rsid w:val="00D02F59"/>
    <w:rPr>
      <w:rFonts w:ascii="宋体" w:eastAsia="宋体" w:hAnsi="宋体" w:cs="宋体" w:hint="eastAsia"/>
      <w:color w:val="000000"/>
      <w:sz w:val="24"/>
      <w:szCs w:val="24"/>
      <w:u w:val="none"/>
      <w:vertAlign w:val="superscript"/>
    </w:rPr>
  </w:style>
  <w:style w:type="character" w:customStyle="1" w:styleId="font31">
    <w:name w:val="font31"/>
    <w:basedOn w:val="a2"/>
    <w:qFormat/>
    <w:rsid w:val="00D02F59"/>
    <w:rPr>
      <w:rFonts w:ascii="宋体" w:eastAsia="宋体" w:hAnsi="宋体" w:cs="宋体" w:hint="eastAsia"/>
      <w:color w:val="000000"/>
      <w:sz w:val="24"/>
      <w:szCs w:val="24"/>
      <w:u w:val="none"/>
    </w:rPr>
  </w:style>
  <w:style w:type="character" w:customStyle="1" w:styleId="font21">
    <w:name w:val="font21"/>
    <w:basedOn w:val="a2"/>
    <w:qFormat/>
    <w:rsid w:val="00D02F59"/>
    <w:rPr>
      <w:rFonts w:ascii="Calibri" w:hAnsi="Calibri" w:cs="Calibri" w:hint="default"/>
      <w:color w:val="000000"/>
      <w:sz w:val="21"/>
      <w:szCs w:val="21"/>
      <w:u w:val="none"/>
    </w:rPr>
  </w:style>
  <w:style w:type="paragraph" w:customStyle="1" w:styleId="Other1">
    <w:name w:val="Other|1"/>
    <w:basedOn w:val="a0"/>
    <w:qFormat/>
    <w:rsid w:val="00D02F59"/>
    <w:pPr>
      <w:spacing w:line="269" w:lineRule="exact"/>
    </w:pPr>
    <w:rPr>
      <w:rFonts w:ascii="宋体" w:hAnsi="宋体" w:cs="宋体"/>
      <w:sz w:val="22"/>
      <w:szCs w:val="22"/>
      <w:lang w:val="zh-TW" w:eastAsia="zh-TW" w:bidi="zh-TW"/>
    </w:rPr>
  </w:style>
  <w:style w:type="paragraph" w:customStyle="1" w:styleId="18">
    <w:name w:val="纯文本1"/>
    <w:basedOn w:val="a0"/>
    <w:qFormat/>
    <w:rsid w:val="00D02F59"/>
    <w:pPr>
      <w:ind w:firstLine="3584"/>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image" Target="media/image17.jpeg"/><Relationship Id="rId39" Type="http://schemas.openxmlformats.org/officeDocument/2006/relationships/image" Target="media/image30.jpeg"/><Relationship Id="rId3" Type="http://schemas.openxmlformats.org/officeDocument/2006/relationships/numbering" Target="numbering.xml"/><Relationship Id="rId21" Type="http://schemas.openxmlformats.org/officeDocument/2006/relationships/image" Target="media/image12.jpeg"/><Relationship Id="rId34" Type="http://schemas.openxmlformats.org/officeDocument/2006/relationships/image" Target="media/image25.jpeg"/><Relationship Id="rId42" Type="http://schemas.openxmlformats.org/officeDocument/2006/relationships/image" Target="media/image33.jpeg"/><Relationship Id="rId47" Type="http://schemas.openxmlformats.org/officeDocument/2006/relationships/hyperlink" Target="http://www.chinanpo.gov.cn" TargetMode="External"/><Relationship Id="rId50" Type="http://schemas.openxmlformats.org/officeDocument/2006/relationships/hyperlink" Target="http://www.creditchina.gov.cn" TargetMode="External"/><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6.jpeg"/><Relationship Id="rId33" Type="http://schemas.openxmlformats.org/officeDocument/2006/relationships/image" Target="media/image24.jpeg"/><Relationship Id="rId38" Type="http://schemas.openxmlformats.org/officeDocument/2006/relationships/image" Target="media/image29.jpeg"/><Relationship Id="rId46" Type="http://schemas.openxmlformats.org/officeDocument/2006/relationships/hyperlink" Target="mailto:zfcgg456@163.com" TargetMode="External"/><Relationship Id="rId2" Type="http://schemas.openxmlformats.org/officeDocument/2006/relationships/customXml" Target="../customXml/item2.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image" Target="media/image20.jpeg"/><Relationship Id="rId41" Type="http://schemas.openxmlformats.org/officeDocument/2006/relationships/image" Target="media/image32.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image" Target="media/image15.jpeg"/><Relationship Id="rId32" Type="http://schemas.openxmlformats.org/officeDocument/2006/relationships/image" Target="media/image23.jpeg"/><Relationship Id="rId37" Type="http://schemas.openxmlformats.org/officeDocument/2006/relationships/image" Target="media/image28.jpeg"/><Relationship Id="rId40" Type="http://schemas.openxmlformats.org/officeDocument/2006/relationships/image" Target="media/image31.jpeg"/><Relationship Id="rId45" Type="http://schemas.openxmlformats.org/officeDocument/2006/relationships/hyperlink" Target="http://www.creditchina.gov.cn" TargetMode="External"/><Relationship Id="rId53"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image" Target="media/image19.jpeg"/><Relationship Id="rId36" Type="http://schemas.openxmlformats.org/officeDocument/2006/relationships/image" Target="media/image27.jpeg"/><Relationship Id="rId49" Type="http://schemas.openxmlformats.org/officeDocument/2006/relationships/hyperlink" Target="http://www.cnca.gov.cn/cnca/zwxx/ggxx/images/2010/07/19/A6C32D2A507AC2A38326896013A67542.doc" TargetMode="External"/><Relationship Id="rId10" Type="http://schemas.openxmlformats.org/officeDocument/2006/relationships/image" Target="media/image1.jpeg"/><Relationship Id="rId19" Type="http://schemas.openxmlformats.org/officeDocument/2006/relationships/image" Target="media/image10.jpeg"/><Relationship Id="rId31" Type="http://schemas.openxmlformats.org/officeDocument/2006/relationships/image" Target="media/image22.jpeg"/><Relationship Id="rId44" Type="http://schemas.openxmlformats.org/officeDocument/2006/relationships/image" Target="media/image35.jpeg"/><Relationship Id="rId52"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gzy.xuchang.gov.cn/" TargetMode="External"/><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image" Target="media/image26.jpeg"/><Relationship Id="rId43" Type="http://schemas.openxmlformats.org/officeDocument/2006/relationships/image" Target="media/image34.jpeg"/><Relationship Id="rId48" Type="http://schemas.openxmlformats.org/officeDocument/2006/relationships/hyperlink" Target="https://baike.baidu.com/item/%E6%89%BF%E6%8B%85%E8%BF%9E%E5%B8%A6%E8%B4%A3%E4%BB%BB" TargetMode="External"/><Relationship Id="rId8" Type="http://schemas.openxmlformats.org/officeDocument/2006/relationships/endnotes" Target="endnotes.xml"/><Relationship Id="rId51"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6CB7D10-39EA-448D-B6D2-1EC4EEBB21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120</Pages>
  <Words>6919</Words>
  <Characters>39439</Characters>
  <Application>Microsoft Office Word</Application>
  <DocSecurity>0</DocSecurity>
  <Lines>328</Lines>
  <Paragraphs>92</Paragraphs>
  <ScaleCrop>false</ScaleCrop>
  <Company>Microsoft</Company>
  <LinksUpToDate>false</LinksUpToDate>
  <CharactersWithSpaces>46266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许昌经济管理学校汽车营销专业实验室</dc:title>
  <dc:creator>Administrator</dc:creator>
  <cp:lastModifiedBy>襄城县公共资源交易中心:李向飞</cp:lastModifiedBy>
  <cp:revision>444</cp:revision>
  <cp:lastPrinted>2020-06-16T08:08:00Z</cp:lastPrinted>
  <dcterms:created xsi:type="dcterms:W3CDTF">2019-06-03T08:36:00Z</dcterms:created>
  <dcterms:modified xsi:type="dcterms:W3CDTF">2021-06-21T11:25:00Z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575D7A78C98D4D64980385E76FEBC954</vt:lpwstr>
  </property>
</Properties>
</file>