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E9F" w:rsidRDefault="00E15E9F" w:rsidP="00E15E9F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 xml:space="preserve">  5.1分项报价表（货物类项目）</w:t>
      </w:r>
    </w:p>
    <w:p w:rsidR="00E15E9F" w:rsidRDefault="00E15E9F" w:rsidP="00E15E9F">
      <w:pPr>
        <w:spacing w:before="50" w:afterLines="50" w:line="360" w:lineRule="auto"/>
        <w:contextualSpacing/>
        <w:jc w:val="left"/>
        <w:rPr>
          <w:rFonts w:asciiTheme="minorEastAsia" w:hAnsiTheme="minorEastAsia" w:hint="eastAsia"/>
          <w:b/>
          <w:bCs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项目编号：</w:t>
      </w:r>
      <w:r>
        <w:rPr>
          <w:rFonts w:ascii="宋体" w:eastAsia="宋体" w:hAnsi="宋体" w:cs="仿宋" w:hint="eastAsia"/>
          <w:b/>
          <w:bCs/>
          <w:sz w:val="24"/>
          <w:szCs w:val="24"/>
        </w:rPr>
        <w:t>襄财询价采购-2021-2</w:t>
      </w:r>
    </w:p>
    <w:p w:rsidR="00E15E9F" w:rsidRDefault="00E15E9F" w:rsidP="00E15E9F">
      <w:pPr>
        <w:rPr>
          <w:rFonts w:eastAsia="宋体" w:hAnsi="宋体" w:hint="eastAsia"/>
          <w:b/>
          <w:snapToGrid w:val="0"/>
          <w:kern w:val="0"/>
          <w:szCs w:val="21"/>
        </w:rPr>
      </w:pPr>
      <w:r>
        <w:rPr>
          <w:rFonts w:asciiTheme="minorEastAsia" w:hAnsiTheme="minorEastAsia" w:hint="eastAsia"/>
          <w:sz w:val="24"/>
          <w:szCs w:val="24"/>
        </w:rPr>
        <w:t xml:space="preserve">项目名称： </w:t>
      </w:r>
      <w:r>
        <w:rPr>
          <w:rFonts w:asciiTheme="minorEastAsia" w:hAnsiTheme="minorEastAsia" w:cs="仿宋" w:hint="eastAsia"/>
          <w:b/>
          <w:sz w:val="24"/>
          <w:szCs w:val="24"/>
        </w:rPr>
        <w:t>襄城县十里铺镇西张庄村红薯产品深加工项目</w:t>
      </w:r>
      <w:r>
        <w:rPr>
          <w:rFonts w:asciiTheme="minorEastAsia" w:hAnsiTheme="minorEastAsia" w:hint="eastAsia"/>
          <w:szCs w:val="21"/>
        </w:rPr>
        <w:t xml:space="preserve">  </w:t>
      </w:r>
    </w:p>
    <w:tbl>
      <w:tblPr>
        <w:tblW w:w="9495" w:type="dxa"/>
        <w:tblInd w:w="-318" w:type="dxa"/>
        <w:tblLayout w:type="fixed"/>
        <w:tblLook w:val="04A0"/>
      </w:tblPr>
      <w:tblGrid>
        <w:gridCol w:w="472"/>
        <w:gridCol w:w="1937"/>
        <w:gridCol w:w="1700"/>
        <w:gridCol w:w="709"/>
        <w:gridCol w:w="850"/>
        <w:gridCol w:w="1276"/>
        <w:gridCol w:w="1134"/>
        <w:gridCol w:w="709"/>
        <w:gridCol w:w="708"/>
      </w:tblGrid>
      <w:tr w:rsidR="00E15E9F" w:rsidTr="00E15E9F">
        <w:trPr>
          <w:trHeight w:val="600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38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动力（</w:t>
            </w: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kw</w:t>
            </w:r>
            <w:proofErr w:type="spellEnd"/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合计</w:t>
            </w:r>
          </w:p>
          <w:p w:rsidR="00E15E9F" w:rsidRDefault="00E15E9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金额 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功能描述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E15E9F" w:rsidTr="00E15E9F">
        <w:trPr>
          <w:trHeight w:val="510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一</w:t>
            </w:r>
          </w:p>
        </w:tc>
        <w:tc>
          <w:tcPr>
            <w:tcW w:w="902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清洗工段</w:t>
            </w:r>
          </w:p>
        </w:tc>
      </w:tr>
      <w:tr w:rsidR="00E15E9F" w:rsidTr="00E15E9F">
        <w:trPr>
          <w:trHeight w:val="510"/>
        </w:trPr>
        <w:tc>
          <w:tcPr>
            <w:tcW w:w="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100鼠笼式</w:t>
            </w:r>
          </w:p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清洗机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Ry</w:t>
            </w:r>
            <w:proofErr w:type="spellEnd"/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 -100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3KW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清洗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E15E9F" w:rsidTr="00E15E9F">
        <w:trPr>
          <w:trHeight w:val="532"/>
        </w:trPr>
        <w:tc>
          <w:tcPr>
            <w:tcW w:w="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桨叶式清洗机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Ry-500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3KW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9600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清洗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E15E9F" w:rsidTr="00E15E9F">
        <w:trPr>
          <w:trHeight w:val="851"/>
        </w:trPr>
        <w:tc>
          <w:tcPr>
            <w:tcW w:w="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薯类清洗输送机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Ry-300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3KW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7600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清洗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E15E9F" w:rsidTr="00E15E9F">
        <w:trPr>
          <w:trHeight w:val="851"/>
        </w:trPr>
        <w:tc>
          <w:tcPr>
            <w:tcW w:w="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储料斗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非标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进料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E15E9F" w:rsidTr="00E15E9F">
        <w:trPr>
          <w:trHeight w:val="465"/>
        </w:trPr>
        <w:tc>
          <w:tcPr>
            <w:tcW w:w="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二</w:t>
            </w:r>
          </w:p>
        </w:tc>
        <w:tc>
          <w:tcPr>
            <w:tcW w:w="90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提取及粉条工段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2486025</wp:posOffset>
                  </wp:positionH>
                  <wp:positionV relativeFrom="paragraph">
                    <wp:posOffset>0</wp:posOffset>
                  </wp:positionV>
                  <wp:extent cx="666750" cy="9525"/>
                  <wp:effectExtent l="19050" t="0" r="0" b="0"/>
                  <wp:wrapNone/>
                  <wp:docPr id="2" name="图片 16" descr="去石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 descr="去石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15E9F" w:rsidTr="00E15E9F">
        <w:trPr>
          <w:trHeight w:val="616"/>
        </w:trPr>
        <w:tc>
          <w:tcPr>
            <w:tcW w:w="4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破碎机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520b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26000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破碎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E15E9F" w:rsidTr="00E15E9F">
        <w:trPr>
          <w:trHeight w:val="824"/>
        </w:trPr>
        <w:tc>
          <w:tcPr>
            <w:tcW w:w="4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分离机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450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64000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分离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E15E9F" w:rsidTr="00E15E9F">
        <w:trPr>
          <w:trHeight w:val="552"/>
        </w:trPr>
        <w:tc>
          <w:tcPr>
            <w:tcW w:w="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淀粉微滤机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Ry-400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18600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细化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E15E9F" w:rsidTr="00E15E9F">
        <w:trPr>
          <w:trHeight w:val="545"/>
        </w:trPr>
        <w:tc>
          <w:tcPr>
            <w:tcW w:w="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中转泵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——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5E9F" w:rsidRDefault="00E15E9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6000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中转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E15E9F" w:rsidTr="00E15E9F">
        <w:trPr>
          <w:trHeight w:val="551"/>
        </w:trPr>
        <w:tc>
          <w:tcPr>
            <w:tcW w:w="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除砂器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Ry</w:t>
            </w:r>
            <w:proofErr w:type="spellEnd"/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—4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5E9F" w:rsidRDefault="00E15E9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除沙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E15E9F" w:rsidTr="00E15E9F">
        <w:trPr>
          <w:trHeight w:val="692"/>
        </w:trPr>
        <w:tc>
          <w:tcPr>
            <w:tcW w:w="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配电柜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国标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15E9F" w:rsidRDefault="00E15E9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9000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控制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E15E9F" w:rsidTr="00E15E9F">
        <w:trPr>
          <w:trHeight w:val="550"/>
        </w:trPr>
        <w:tc>
          <w:tcPr>
            <w:tcW w:w="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电机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国标铜芯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5E9F" w:rsidRDefault="00E15E9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16000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驱动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E15E9F" w:rsidTr="00E15E9F">
        <w:trPr>
          <w:trHeight w:val="535"/>
        </w:trPr>
        <w:tc>
          <w:tcPr>
            <w:tcW w:w="47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多功能粉条粉丝机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180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13500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成型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E15E9F" w:rsidTr="00E15E9F">
        <w:trPr>
          <w:trHeight w:val="555"/>
        </w:trPr>
        <w:tc>
          <w:tcPr>
            <w:tcW w:w="4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搅拌机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80型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18400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合浆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E15E9F" w:rsidTr="00E15E9F">
        <w:trPr>
          <w:trHeight w:val="555"/>
        </w:trPr>
        <w:tc>
          <w:tcPr>
            <w:tcW w:w="4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低温老化线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Ry-15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136000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老化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E15E9F" w:rsidTr="00E15E9F">
        <w:trPr>
          <w:trHeight w:val="555"/>
        </w:trPr>
        <w:tc>
          <w:tcPr>
            <w:tcW w:w="4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自动切断输送机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Ry-5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500w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13500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定长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E15E9F" w:rsidTr="00E15E9F">
        <w:trPr>
          <w:trHeight w:val="555"/>
        </w:trPr>
        <w:tc>
          <w:tcPr>
            <w:tcW w:w="4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粉条设备配电柜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5E9F" w:rsidRDefault="00E15E9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控制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E15E9F" w:rsidTr="00E15E9F">
        <w:trPr>
          <w:trHeight w:val="555"/>
        </w:trPr>
        <w:tc>
          <w:tcPr>
            <w:tcW w:w="4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冷冻库房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9.7米*3.1米*3米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套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15p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5E9F" w:rsidRDefault="00E15E9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E15E9F" w:rsidTr="00E15E9F">
        <w:trPr>
          <w:trHeight w:val="495"/>
        </w:trPr>
        <w:tc>
          <w:tcPr>
            <w:tcW w:w="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5E9F" w:rsidRDefault="00E15E9F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6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15E9F" w:rsidRDefault="00E15E9F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辅助设备</w:t>
            </w:r>
          </w:p>
        </w:tc>
      </w:tr>
      <w:tr w:rsidR="00E15E9F" w:rsidTr="00E15E9F">
        <w:trPr>
          <w:trHeight w:val="465"/>
        </w:trPr>
        <w:tc>
          <w:tcPr>
            <w:tcW w:w="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一年常用配件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5E9F" w:rsidRDefault="00E15E9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5E9F" w:rsidRDefault="00E15E9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配送</w:t>
            </w:r>
          </w:p>
        </w:tc>
      </w:tr>
      <w:tr w:rsidR="00E15E9F" w:rsidTr="00E15E9F">
        <w:trPr>
          <w:trHeight w:val="465"/>
        </w:trPr>
        <w:tc>
          <w:tcPr>
            <w:tcW w:w="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供电线路、热源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客户自备</w:t>
            </w:r>
          </w:p>
        </w:tc>
      </w:tr>
      <w:tr w:rsidR="00E15E9F" w:rsidTr="00E15E9F">
        <w:trPr>
          <w:trHeight w:val="465"/>
        </w:trPr>
        <w:tc>
          <w:tcPr>
            <w:tcW w:w="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供水管道及清水泵、沉淀池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客户自备</w:t>
            </w:r>
          </w:p>
        </w:tc>
      </w:tr>
      <w:tr w:rsidR="00E15E9F" w:rsidTr="00E15E9F">
        <w:trPr>
          <w:trHeight w:val="465"/>
        </w:trPr>
        <w:tc>
          <w:tcPr>
            <w:tcW w:w="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非标部件及其它材料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E9F" w:rsidRDefault="00E15E9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客户自备</w:t>
            </w:r>
          </w:p>
        </w:tc>
      </w:tr>
    </w:tbl>
    <w:p w:rsidR="00E15E9F" w:rsidRDefault="00E15E9F" w:rsidP="00E15E9F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/>
          <w:szCs w:val="21"/>
          <w:lang w:val="zh-CN"/>
        </w:rPr>
      </w:pPr>
      <w:r>
        <w:rPr>
          <w:rFonts w:asciiTheme="minorEastAsia" w:hAnsiTheme="minorEastAsia" w:cs="宋体" w:hint="eastAsia"/>
          <w:szCs w:val="21"/>
          <w:lang w:val="zh-CN"/>
        </w:rPr>
        <w:t>供应商（公章）：</w:t>
      </w:r>
    </w:p>
    <w:p w:rsidR="00E15E9F" w:rsidRDefault="00E15E9F" w:rsidP="00E15E9F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 w:hint="eastAsia"/>
          <w:szCs w:val="21"/>
          <w:lang w:val="zh-CN"/>
        </w:rPr>
      </w:pPr>
      <w:r>
        <w:rPr>
          <w:rFonts w:asciiTheme="minorEastAsia" w:hAnsiTheme="minorEastAsia" w:cs="宋体" w:hint="eastAsia"/>
          <w:szCs w:val="21"/>
          <w:lang w:val="zh-CN"/>
        </w:rPr>
        <w:t>供应商法定代表人（单位负责人）或授权代表签字：</w:t>
      </w:r>
    </w:p>
    <w:p w:rsidR="00770C4C" w:rsidRDefault="00770C4C"/>
    <w:sectPr w:rsidR="00770C4C" w:rsidSect="00770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5E9F"/>
    <w:rsid w:val="004845C6"/>
    <w:rsid w:val="00770C4C"/>
    <w:rsid w:val="00E15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3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襄城县公共资源交易中心:陈良民</dc:creator>
  <cp:lastModifiedBy>襄城县公共资源交易中心:陈良民</cp:lastModifiedBy>
  <cp:revision>1</cp:revision>
  <dcterms:created xsi:type="dcterms:W3CDTF">2021-05-13T07:18:00Z</dcterms:created>
  <dcterms:modified xsi:type="dcterms:W3CDTF">2021-05-13T07:19:00Z</dcterms:modified>
</cp:coreProperties>
</file>