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B5" w:rsidRPr="008C241A" w:rsidRDefault="00F5715C" w:rsidP="008C241A">
      <w:pPr>
        <w:jc w:val="center"/>
        <w:rPr>
          <w:rFonts w:asciiTheme="minorEastAsia" w:hAnsiTheme="minorEastAsia" w:cs="仿宋"/>
          <w:b/>
          <w:sz w:val="48"/>
          <w:szCs w:val="48"/>
        </w:rPr>
      </w:pPr>
      <w:r w:rsidRPr="00F5715C">
        <w:rPr>
          <w:rFonts w:asciiTheme="minorEastAsia" w:hAnsiTheme="minorEastAsia" w:cs="仿宋" w:hint="eastAsia"/>
          <w:b/>
          <w:sz w:val="48"/>
          <w:szCs w:val="48"/>
        </w:rPr>
        <w:t>襄城县融媒体中心采购地面数字电视覆盖网设备的项目(不见面开标)</w:t>
      </w:r>
      <w:r w:rsidR="00AD6383" w:rsidRPr="008C241A">
        <w:rPr>
          <w:rFonts w:asciiTheme="minorEastAsia" w:hAnsiTheme="minorEastAsia" w:cs="仿宋"/>
          <w:b/>
          <w:sz w:val="48"/>
          <w:szCs w:val="48"/>
        </w:rPr>
        <w:t xml:space="preserve"> </w:t>
      </w:r>
    </w:p>
    <w:p w:rsidR="007F70B5" w:rsidRDefault="007F70B5">
      <w:pPr>
        <w:rPr>
          <w:rFonts w:ascii="微软简隶书" w:eastAsia="微软简隶书"/>
          <w:sz w:val="20"/>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ind w:firstLineChars="150" w:firstLine="1650"/>
        <w:rPr>
          <w:rFonts w:asciiTheme="majorEastAsia" w:eastAsiaTheme="majorEastAsia" w:hAnsiTheme="majorEastAsia"/>
          <w:sz w:val="110"/>
          <w:szCs w:val="110"/>
        </w:rPr>
      </w:pPr>
    </w:p>
    <w:p w:rsidR="007F70B5" w:rsidRDefault="004808C1">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rPr>
          <w:rFonts w:ascii="微软简隶书" w:eastAsia="微软简隶书"/>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7F70B5">
      <w:pPr>
        <w:ind w:firstLineChars="300" w:firstLine="1080"/>
        <w:rPr>
          <w:rFonts w:asciiTheme="majorEastAsia" w:eastAsiaTheme="majorEastAsia" w:hAnsiTheme="majorEastAsia" w:cstheme="majorEastAsia"/>
          <w:bCs/>
          <w:sz w:val="36"/>
          <w:szCs w:val="36"/>
        </w:rPr>
      </w:pPr>
    </w:p>
    <w:p w:rsidR="007F70B5" w:rsidRDefault="004808C1">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F5715C">
        <w:rPr>
          <w:rFonts w:ascii="宋体" w:eastAsia="宋体" w:hAnsi="宋体" w:cs="仿宋" w:hint="eastAsia"/>
          <w:sz w:val="36"/>
          <w:szCs w:val="36"/>
        </w:rPr>
        <w:t>11</w:t>
      </w:r>
    </w:p>
    <w:p w:rsidR="007F70B5" w:rsidRDefault="004808C1">
      <w:pPr>
        <w:ind w:firstLineChars="300" w:firstLine="1080"/>
        <w:rPr>
          <w:rFonts w:asciiTheme="minorEastAsia" w:hAnsiTheme="minorEastAsia" w:cs="仿宋"/>
          <w:sz w:val="36"/>
          <w:szCs w:val="36"/>
          <w:shd w:val="clear" w:color="auto" w:fill="FFFFFF"/>
        </w:rPr>
      </w:pPr>
      <w:r>
        <w:rPr>
          <w:rFonts w:ascii="宋体" w:eastAsia="宋体" w:hAnsi="宋体" w:cstheme="majorEastAsia" w:hint="eastAsia"/>
          <w:bCs/>
          <w:sz w:val="36"/>
          <w:szCs w:val="36"/>
        </w:rPr>
        <w:t>采购单位：</w:t>
      </w:r>
      <w:r>
        <w:rPr>
          <w:rFonts w:asciiTheme="minorEastAsia" w:hAnsiTheme="minorEastAsia" w:cs="仿宋" w:hint="eastAsia"/>
          <w:sz w:val="36"/>
          <w:szCs w:val="36"/>
        </w:rPr>
        <w:t>襄城县</w:t>
      </w:r>
      <w:r w:rsidR="00F5715C">
        <w:rPr>
          <w:rFonts w:asciiTheme="minorEastAsia" w:hAnsiTheme="minorEastAsia" w:cs="仿宋" w:hint="eastAsia"/>
          <w:sz w:val="36"/>
          <w:szCs w:val="36"/>
        </w:rPr>
        <w:t>融媒体中心</w:t>
      </w:r>
    </w:p>
    <w:p w:rsidR="007F70B5" w:rsidRDefault="004808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F5715C" w:rsidRDefault="00F5715C" w:rsidP="00F5715C">
      <w:pPr>
        <w:ind w:firstLineChars="700" w:firstLine="2520"/>
        <w:rPr>
          <w:rFonts w:asciiTheme="majorEastAsia" w:eastAsiaTheme="majorEastAsia" w:hAnsiTheme="majorEastAsia" w:cstheme="majorEastAsia"/>
          <w:bCs/>
          <w:sz w:val="36"/>
          <w:szCs w:val="36"/>
        </w:rPr>
      </w:pPr>
    </w:p>
    <w:p w:rsidR="007F70B5" w:rsidRDefault="004808C1" w:rsidP="00F5715C">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F5715C">
        <w:rPr>
          <w:rFonts w:asciiTheme="majorEastAsia" w:eastAsiaTheme="majorEastAsia" w:hAnsiTheme="majorEastAsia" w:cstheme="majorEastAsia" w:hint="eastAsia"/>
          <w:bCs/>
          <w:sz w:val="36"/>
          <w:szCs w:val="36"/>
        </w:rPr>
        <w:t>五</w:t>
      </w:r>
      <w:r>
        <w:rPr>
          <w:rFonts w:asciiTheme="majorEastAsia" w:eastAsiaTheme="majorEastAsia" w:hAnsiTheme="majorEastAsia" w:cstheme="majorEastAsia" w:hint="eastAsia"/>
          <w:bCs/>
          <w:sz w:val="36"/>
          <w:szCs w:val="36"/>
        </w:rPr>
        <w:t>月</w:t>
      </w:r>
    </w:p>
    <w:p w:rsidR="007F70B5" w:rsidRDefault="004808C1">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7F70B5" w:rsidRDefault="007F70B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F70B5" w:rsidRDefault="004808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F70B5" w:rsidRDefault="004808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F70B5" w:rsidRDefault="004808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F70B5" w:rsidRDefault="007F70B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F70B5" w:rsidRDefault="004808C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F70B5" w:rsidRDefault="004808C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C5724A" w:rsidRPr="00BB3FD9" w:rsidRDefault="00C5724A" w:rsidP="00C5724A">
      <w:pPr>
        <w:shd w:val="clear" w:color="auto" w:fill="FFFFFF"/>
        <w:spacing w:line="411" w:lineRule="atLeast"/>
        <w:rPr>
          <w:rFonts w:asciiTheme="minorEastAsia" w:hAnsiTheme="minorEastAsia"/>
          <w:color w:val="000000"/>
          <w:sz w:val="30"/>
          <w:szCs w:val="30"/>
        </w:rPr>
      </w:pPr>
      <w:r w:rsidRPr="00BB3FD9">
        <w:rPr>
          <w:rFonts w:asciiTheme="minorEastAsia" w:hAnsiTheme="minorEastAsia" w:hint="eastAsia"/>
          <w:b/>
          <w:bCs/>
          <w:color w:val="000000"/>
          <w:sz w:val="30"/>
          <w:szCs w:val="30"/>
        </w:rPr>
        <w:t>项目概况</w:t>
      </w:r>
    </w:p>
    <w:p w:rsidR="00F5715C" w:rsidRPr="00F5715C" w:rsidRDefault="00F5715C" w:rsidP="00F5715C">
      <w:pPr>
        <w:shd w:val="clear" w:color="auto" w:fill="FFFFFF"/>
        <w:spacing w:line="411" w:lineRule="atLeast"/>
        <w:ind w:firstLineChars="150" w:firstLine="450"/>
        <w:rPr>
          <w:rFonts w:asciiTheme="minorEastAsia" w:hAnsiTheme="minorEastAsia"/>
          <w:color w:val="000000"/>
          <w:sz w:val="30"/>
          <w:szCs w:val="30"/>
        </w:rPr>
      </w:pPr>
      <w:bookmarkStart w:id="0" w:name="_Toc35393621"/>
      <w:bookmarkStart w:id="1" w:name="_Hlk24379207"/>
      <w:bookmarkStart w:id="2" w:name="_Toc35393790"/>
      <w:bookmarkStart w:id="3" w:name="_Toc28359002"/>
      <w:bookmarkStart w:id="4" w:name="_Toc28359079"/>
      <w:bookmarkEnd w:id="0"/>
      <w:bookmarkEnd w:id="1"/>
      <w:bookmarkEnd w:id="2"/>
      <w:bookmarkEnd w:id="3"/>
      <w:bookmarkEnd w:id="4"/>
      <w:r w:rsidRPr="00F5715C">
        <w:rPr>
          <w:rFonts w:asciiTheme="minorEastAsia" w:hAnsiTheme="minorEastAsia" w:hint="eastAsia"/>
          <w:color w:val="000000"/>
          <w:sz w:val="30"/>
          <w:szCs w:val="30"/>
        </w:rPr>
        <w:t>襄城县融媒体中心“襄城县融媒体中心采购地面数字电视覆盖网设备的项目(不见面开标)”采购项目的潜在投标人应在《全国公共资源交易平台（河南省·许昌市）》（</w:t>
      </w:r>
      <w:hyperlink r:id="rId9" w:history="1">
        <w:r w:rsidRPr="00F5715C">
          <w:rPr>
            <w:rStyle w:val="af3"/>
            <w:rFonts w:asciiTheme="minorEastAsia" w:hAnsiTheme="minorEastAsia" w:hint="eastAsia"/>
            <w:sz w:val="30"/>
            <w:szCs w:val="30"/>
          </w:rPr>
          <w:t>http://ggzy.xuchang.gov.cn/</w:t>
        </w:r>
      </w:hyperlink>
      <w:r w:rsidRPr="00F5715C">
        <w:rPr>
          <w:rFonts w:asciiTheme="minorEastAsia" w:hAnsiTheme="minorEastAsia" w:hint="eastAsia"/>
          <w:color w:val="000000"/>
          <w:sz w:val="30"/>
          <w:szCs w:val="30"/>
        </w:rPr>
        <w:t>）获取招标文件，并于2021年5月18日09点00分（北京时间）前提交（上传）投标文件。</w:t>
      </w:r>
    </w:p>
    <w:p w:rsidR="00C5724A" w:rsidRPr="00CB16F5" w:rsidRDefault="00C5724A" w:rsidP="00C5724A">
      <w:pPr>
        <w:shd w:val="clear" w:color="auto" w:fill="FFFFFF"/>
        <w:spacing w:line="411" w:lineRule="atLeast"/>
        <w:rPr>
          <w:rFonts w:asciiTheme="minorEastAsia" w:hAnsiTheme="minorEastAsia"/>
          <w:b/>
          <w:color w:val="000000"/>
          <w:sz w:val="30"/>
          <w:szCs w:val="30"/>
        </w:rPr>
      </w:pPr>
      <w:r w:rsidRPr="00CB16F5">
        <w:rPr>
          <w:rFonts w:asciiTheme="minorEastAsia" w:hAnsiTheme="minorEastAsia" w:hint="eastAsia"/>
          <w:b/>
          <w:color w:val="000000"/>
          <w:sz w:val="30"/>
          <w:szCs w:val="30"/>
          <w:shd w:val="clear" w:color="auto" w:fill="FFFFFF"/>
        </w:rPr>
        <w:t>一、项目基本情况</w:t>
      </w:r>
    </w:p>
    <w:p w:rsidR="00C5724A" w:rsidRPr="00CB16F5" w:rsidRDefault="00C5724A" w:rsidP="00C5724A">
      <w:pPr>
        <w:shd w:val="clear" w:color="auto" w:fill="FFFFFF"/>
        <w:spacing w:line="360" w:lineRule="auto"/>
        <w:ind w:firstLineChars="50" w:firstLine="150"/>
        <w:rPr>
          <w:rFonts w:asciiTheme="minorEastAsia" w:hAnsiTheme="minorEastAsia" w:cs="仿宋"/>
          <w:bCs/>
          <w:sz w:val="30"/>
          <w:szCs w:val="30"/>
        </w:rPr>
      </w:pPr>
      <w:r w:rsidRPr="00CB16F5">
        <w:rPr>
          <w:rFonts w:asciiTheme="minorEastAsia" w:hAnsiTheme="minorEastAsia" w:hint="eastAsia"/>
          <w:bCs/>
          <w:color w:val="000000"/>
          <w:sz w:val="30"/>
          <w:szCs w:val="30"/>
        </w:rPr>
        <w:t>1.项目编号：</w:t>
      </w:r>
      <w:r w:rsidRPr="00CB16F5">
        <w:rPr>
          <w:rFonts w:asciiTheme="minorEastAsia" w:hAnsiTheme="minorEastAsia" w:cs="仿宋" w:hint="eastAsia"/>
          <w:sz w:val="30"/>
          <w:szCs w:val="30"/>
        </w:rPr>
        <w:t>襄财询价采购-2021-</w:t>
      </w:r>
      <w:r w:rsidR="00F5715C">
        <w:rPr>
          <w:rFonts w:asciiTheme="minorEastAsia" w:hAnsiTheme="minorEastAsia" w:cs="仿宋" w:hint="eastAsia"/>
          <w:sz w:val="30"/>
          <w:szCs w:val="30"/>
        </w:rPr>
        <w:t>11</w:t>
      </w:r>
    </w:p>
    <w:p w:rsidR="00C5724A" w:rsidRPr="00CB16F5" w:rsidRDefault="00C5724A" w:rsidP="00C5724A">
      <w:pPr>
        <w:shd w:val="clear" w:color="auto" w:fill="FFFFFF"/>
        <w:spacing w:line="360" w:lineRule="auto"/>
        <w:ind w:firstLineChars="50" w:firstLine="150"/>
        <w:rPr>
          <w:rFonts w:asciiTheme="minorEastAsia" w:hAnsiTheme="minorEastAsia" w:cs="仿宋"/>
          <w:sz w:val="30"/>
          <w:szCs w:val="30"/>
        </w:rPr>
      </w:pPr>
      <w:r w:rsidRPr="00CB16F5">
        <w:rPr>
          <w:rFonts w:asciiTheme="minorEastAsia" w:hAnsiTheme="minorEastAsia" w:hint="eastAsia"/>
          <w:bCs/>
          <w:color w:val="000000"/>
          <w:sz w:val="30"/>
          <w:szCs w:val="30"/>
        </w:rPr>
        <w:t>2.项目名称：</w:t>
      </w:r>
      <w:r w:rsidR="00F5715C" w:rsidRPr="00F5715C">
        <w:rPr>
          <w:rFonts w:asciiTheme="minorEastAsia" w:hAnsiTheme="minorEastAsia" w:cs="仿宋" w:hint="eastAsia"/>
          <w:sz w:val="30"/>
          <w:szCs w:val="30"/>
        </w:rPr>
        <w:t>襄城县融媒体中心采购地面数字电视覆盖网设备的项目</w:t>
      </w:r>
      <w:r w:rsidRPr="00CB16F5">
        <w:rPr>
          <w:rFonts w:asciiTheme="minorEastAsia" w:hAnsiTheme="minorEastAsia" w:hint="eastAsia"/>
          <w:color w:val="000000"/>
          <w:sz w:val="30"/>
          <w:szCs w:val="30"/>
        </w:rPr>
        <w:t>（不见面开标）</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r w:rsidRPr="009356A9">
        <w:rPr>
          <w:rFonts w:asciiTheme="minorEastAsia" w:hAnsiTheme="minorEastAsia" w:hint="eastAsia"/>
          <w:color w:val="000000"/>
          <w:sz w:val="30"/>
          <w:szCs w:val="30"/>
        </w:rPr>
        <w:t>3.采购方式：</w:t>
      </w:r>
      <w:r w:rsidRPr="00BB3FD9">
        <w:rPr>
          <w:rFonts w:asciiTheme="minorEastAsia" w:hAnsiTheme="minorEastAsia" w:hint="eastAsia"/>
          <w:color w:val="000000"/>
          <w:sz w:val="30"/>
          <w:szCs w:val="30"/>
        </w:rPr>
        <w:t>询价</w:t>
      </w:r>
    </w:p>
    <w:p w:rsidR="00C5724A" w:rsidRPr="00BB3FD9" w:rsidRDefault="00C5724A" w:rsidP="00C5724A">
      <w:pPr>
        <w:shd w:val="clear" w:color="auto" w:fill="FFFFFF"/>
        <w:spacing w:line="360" w:lineRule="auto"/>
        <w:ind w:firstLineChars="50" w:firstLine="150"/>
        <w:rPr>
          <w:rFonts w:asciiTheme="minorEastAsia" w:hAnsiTheme="minorEastAsia" w:cs="宋体"/>
          <w:kern w:val="0"/>
          <w:sz w:val="30"/>
          <w:szCs w:val="30"/>
        </w:rPr>
      </w:pPr>
      <w:r w:rsidRPr="009356A9">
        <w:rPr>
          <w:rFonts w:asciiTheme="minorEastAsia" w:hAnsiTheme="minorEastAsia" w:hint="eastAsia"/>
          <w:bCs/>
          <w:color w:val="000000"/>
          <w:sz w:val="30"/>
          <w:szCs w:val="30"/>
        </w:rPr>
        <w:t>4.预算金额：</w:t>
      </w:r>
      <w:r w:rsidR="00F5715C">
        <w:rPr>
          <w:rFonts w:asciiTheme="minorEastAsia" w:hAnsiTheme="minorEastAsia" w:cs="宋体" w:hint="eastAsia"/>
          <w:kern w:val="0"/>
          <w:sz w:val="30"/>
          <w:szCs w:val="30"/>
        </w:rPr>
        <w:t>700000</w:t>
      </w:r>
      <w:r w:rsidRPr="00BB3FD9">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412"/>
        <w:gridCol w:w="2113"/>
        <w:gridCol w:w="2716"/>
      </w:tblGrid>
      <w:tr w:rsidR="00C5724A" w:rsidRPr="00BB3FD9" w:rsidTr="00C5724A">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包号</w:t>
            </w:r>
          </w:p>
        </w:tc>
        <w:tc>
          <w:tcPr>
            <w:tcW w:w="1193"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包名称</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包预算（元）</w:t>
            </w:r>
          </w:p>
        </w:tc>
        <w:tc>
          <w:tcPr>
            <w:tcW w:w="1343"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包最高限价（元）</w:t>
            </w:r>
          </w:p>
        </w:tc>
      </w:tr>
      <w:tr w:rsidR="00C5724A" w:rsidRPr="00BB3FD9" w:rsidTr="00C5724A">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C5724A" w:rsidP="00C5724A">
            <w:pPr>
              <w:widowControl/>
              <w:jc w:val="center"/>
              <w:rPr>
                <w:rFonts w:asciiTheme="minorEastAsia" w:hAnsiTheme="minorEastAsia" w:cs="Arial"/>
                <w:color w:val="000000"/>
                <w:kern w:val="0"/>
                <w:sz w:val="30"/>
                <w:szCs w:val="30"/>
              </w:rPr>
            </w:pPr>
            <w:r w:rsidRPr="00BB3FD9">
              <w:rPr>
                <w:rFonts w:asciiTheme="minorEastAsia" w:hAnsiTheme="minorEastAsia" w:cs="Arial"/>
                <w:color w:val="000000"/>
                <w:kern w:val="0"/>
                <w:sz w:val="30"/>
                <w:szCs w:val="30"/>
              </w:rPr>
              <w:t>1</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F83F16" w:rsidRDefault="00C5724A" w:rsidP="00F5715C">
            <w:pPr>
              <w:widowControl/>
              <w:jc w:val="center"/>
              <w:rPr>
                <w:rFonts w:asciiTheme="minorEastAsia" w:hAnsiTheme="minorEastAsia" w:cs="仿宋"/>
                <w:bCs/>
                <w:sz w:val="30"/>
                <w:szCs w:val="30"/>
              </w:rPr>
            </w:pPr>
            <w:r w:rsidRPr="00BB3FD9">
              <w:rPr>
                <w:rFonts w:asciiTheme="minorEastAsia" w:hAnsiTheme="minorEastAsia" w:cs="仿宋" w:hint="eastAsia"/>
                <w:sz w:val="30"/>
                <w:szCs w:val="30"/>
              </w:rPr>
              <w:t>襄财询价采购-202</w:t>
            </w:r>
            <w:r>
              <w:rPr>
                <w:rFonts w:asciiTheme="minorEastAsia" w:hAnsiTheme="minorEastAsia" w:cs="仿宋" w:hint="eastAsia"/>
                <w:sz w:val="30"/>
                <w:szCs w:val="30"/>
              </w:rPr>
              <w:t>1</w:t>
            </w:r>
            <w:r w:rsidRPr="00BB3FD9">
              <w:rPr>
                <w:rFonts w:asciiTheme="minorEastAsia" w:hAnsiTheme="minorEastAsia" w:cs="仿宋" w:hint="eastAsia"/>
                <w:sz w:val="30"/>
                <w:szCs w:val="30"/>
              </w:rPr>
              <w:t>-</w:t>
            </w:r>
            <w:r w:rsidR="00F5715C">
              <w:rPr>
                <w:rFonts w:asciiTheme="minorEastAsia" w:hAnsiTheme="minorEastAsia" w:cs="仿宋" w:hint="eastAsia"/>
                <w:sz w:val="30"/>
                <w:szCs w:val="30"/>
              </w:rPr>
              <w:t>11</w:t>
            </w:r>
          </w:p>
        </w:tc>
        <w:tc>
          <w:tcPr>
            <w:tcW w:w="1193" w:type="pct"/>
            <w:tcBorders>
              <w:top w:val="outset" w:sz="6" w:space="0" w:color="auto"/>
              <w:left w:val="outset" w:sz="6" w:space="0" w:color="auto"/>
              <w:bottom w:val="outset" w:sz="6" w:space="0" w:color="auto"/>
              <w:right w:val="outset" w:sz="6" w:space="0" w:color="auto"/>
            </w:tcBorders>
            <w:vAlign w:val="center"/>
            <w:hideMark/>
          </w:tcPr>
          <w:p w:rsidR="00C5724A" w:rsidRPr="00E17B4F" w:rsidRDefault="00F5715C" w:rsidP="008C241A">
            <w:pPr>
              <w:widowControl/>
              <w:jc w:val="center"/>
              <w:rPr>
                <w:rFonts w:asciiTheme="minorEastAsia" w:hAnsiTheme="minorEastAsia"/>
                <w:color w:val="000000"/>
                <w:sz w:val="30"/>
                <w:szCs w:val="30"/>
              </w:rPr>
            </w:pPr>
            <w:r w:rsidRPr="00F5715C">
              <w:rPr>
                <w:rFonts w:asciiTheme="minorEastAsia" w:hAnsiTheme="minorEastAsia" w:cs="仿宋" w:hint="eastAsia"/>
                <w:sz w:val="30"/>
                <w:szCs w:val="30"/>
              </w:rPr>
              <w:t>襄城县融媒体中心采购地面数字电视覆盖网设备的项目</w:t>
            </w:r>
          </w:p>
        </w:tc>
        <w:tc>
          <w:tcPr>
            <w:tcW w:w="1045"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F5715C" w:rsidP="00C5724A">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700000.00</w:t>
            </w:r>
          </w:p>
        </w:tc>
        <w:tc>
          <w:tcPr>
            <w:tcW w:w="1343" w:type="pct"/>
            <w:tcBorders>
              <w:top w:val="outset" w:sz="6" w:space="0" w:color="auto"/>
              <w:left w:val="outset" w:sz="6" w:space="0" w:color="auto"/>
              <w:bottom w:val="outset" w:sz="6" w:space="0" w:color="auto"/>
              <w:right w:val="outset" w:sz="6" w:space="0" w:color="auto"/>
            </w:tcBorders>
            <w:vAlign w:val="center"/>
            <w:hideMark/>
          </w:tcPr>
          <w:p w:rsidR="00C5724A" w:rsidRPr="00BB3FD9" w:rsidRDefault="00F5715C" w:rsidP="00C5724A">
            <w:pPr>
              <w:widowControl/>
              <w:jc w:val="center"/>
              <w:rPr>
                <w:rFonts w:asciiTheme="minorEastAsia" w:hAnsiTheme="minorEastAsia" w:cs="Arial"/>
                <w:color w:val="000000"/>
                <w:kern w:val="0"/>
                <w:sz w:val="30"/>
                <w:szCs w:val="30"/>
              </w:rPr>
            </w:pPr>
            <w:r>
              <w:rPr>
                <w:rFonts w:asciiTheme="minorEastAsia" w:hAnsiTheme="minorEastAsia" w:cs="宋体" w:hint="eastAsia"/>
                <w:kern w:val="0"/>
                <w:sz w:val="30"/>
                <w:szCs w:val="30"/>
              </w:rPr>
              <w:t>700000.00</w:t>
            </w:r>
          </w:p>
        </w:tc>
      </w:tr>
    </w:tbl>
    <w:p w:rsidR="00F5715C" w:rsidRPr="00F5715C" w:rsidRDefault="00C5724A" w:rsidP="00F5715C">
      <w:pPr>
        <w:shd w:val="clear" w:color="auto" w:fill="FFFFFF"/>
        <w:spacing w:line="360" w:lineRule="auto"/>
        <w:ind w:firstLineChars="50" w:firstLine="150"/>
        <w:rPr>
          <w:rFonts w:asciiTheme="minorEastAsia" w:hAnsiTheme="minorEastAsia" w:cs="仿宋"/>
          <w:sz w:val="30"/>
          <w:szCs w:val="30"/>
        </w:rPr>
      </w:pPr>
      <w:r w:rsidRPr="009356A9">
        <w:rPr>
          <w:rFonts w:asciiTheme="minorEastAsia" w:hAnsiTheme="minorEastAsia" w:hint="eastAsia"/>
          <w:bCs/>
          <w:color w:val="000000"/>
          <w:sz w:val="30"/>
          <w:szCs w:val="30"/>
        </w:rPr>
        <w:t>5.采购需求</w:t>
      </w:r>
      <w:r w:rsidRPr="009356A9">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F5715C" w:rsidRPr="00F5715C">
        <w:rPr>
          <w:rFonts w:asciiTheme="minorEastAsia" w:hAnsiTheme="minorEastAsia" w:cs="仿宋" w:hint="eastAsia"/>
          <w:sz w:val="30"/>
          <w:szCs w:val="30"/>
        </w:rPr>
        <w:t>项目采购OSD图文系统和高清卫星接收机等（具体要求详见询价文件）。</w:t>
      </w:r>
    </w:p>
    <w:p w:rsidR="00C5724A" w:rsidRPr="00F5715C" w:rsidRDefault="00C5724A" w:rsidP="00F5715C">
      <w:pPr>
        <w:shd w:val="clear" w:color="auto" w:fill="FFFFFF"/>
        <w:spacing w:line="360" w:lineRule="auto"/>
        <w:ind w:firstLineChars="50" w:firstLine="150"/>
        <w:rPr>
          <w:rFonts w:asciiTheme="majorEastAsia" w:eastAsiaTheme="majorEastAsia" w:hAnsiTheme="majorEastAsia" w:cs="仿宋"/>
          <w:color w:val="000000" w:themeColor="text1"/>
          <w:sz w:val="30"/>
          <w:szCs w:val="30"/>
        </w:rPr>
      </w:pPr>
      <w:r w:rsidRPr="009356A9">
        <w:rPr>
          <w:rFonts w:asciiTheme="minorEastAsia" w:hAnsiTheme="minorEastAsia" w:hint="eastAsia"/>
          <w:bCs/>
          <w:color w:val="000000"/>
          <w:sz w:val="30"/>
          <w:szCs w:val="30"/>
        </w:rPr>
        <w:lastRenderedPageBreak/>
        <w:t>6.合同履行期限：</w:t>
      </w:r>
      <w:r w:rsidR="00F5715C" w:rsidRPr="00F5715C">
        <w:rPr>
          <w:rFonts w:asciiTheme="majorEastAsia" w:eastAsiaTheme="majorEastAsia" w:hAnsiTheme="majorEastAsia" w:cs="仿宋" w:hint="eastAsia"/>
          <w:color w:val="000000" w:themeColor="text1"/>
          <w:sz w:val="30"/>
          <w:szCs w:val="30"/>
        </w:rPr>
        <w:t>合同签订后30日内供货完毕</w:t>
      </w:r>
      <w:r w:rsidR="00F5715C" w:rsidRPr="00F5715C">
        <w:rPr>
          <w:rFonts w:asciiTheme="majorEastAsia" w:eastAsiaTheme="majorEastAsia" w:hAnsiTheme="majorEastAsia" w:cs="仿宋" w:hint="eastAsia"/>
          <w:bCs/>
          <w:color w:val="000000" w:themeColor="text1"/>
          <w:sz w:val="30"/>
          <w:szCs w:val="30"/>
        </w:rPr>
        <w:t>。</w:t>
      </w:r>
    </w:p>
    <w:p w:rsidR="00C5724A" w:rsidRPr="00F32791" w:rsidRDefault="00C5724A" w:rsidP="00C5724A">
      <w:pPr>
        <w:shd w:val="clear" w:color="auto" w:fill="FFFFFF"/>
        <w:spacing w:line="360" w:lineRule="auto"/>
        <w:ind w:firstLineChars="50" w:firstLine="150"/>
        <w:rPr>
          <w:rFonts w:asciiTheme="minorEastAsia" w:hAnsiTheme="minorEastAsia"/>
          <w:color w:val="000000"/>
          <w:sz w:val="30"/>
          <w:szCs w:val="30"/>
        </w:rPr>
      </w:pPr>
      <w:r w:rsidRPr="00F32791">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C5724A" w:rsidRPr="00BB3FD9" w:rsidTr="00C5724A">
        <w:trPr>
          <w:tblCellSpacing w:w="15" w:type="dxa"/>
        </w:trPr>
        <w:tc>
          <w:tcPr>
            <w:tcW w:w="4928" w:type="pct"/>
            <w:vAlign w:val="center"/>
            <w:hideMark/>
          </w:tcPr>
          <w:p w:rsidR="00C5724A" w:rsidRPr="009356A9" w:rsidRDefault="00C5724A" w:rsidP="00C5724A">
            <w:pPr>
              <w:widowControl/>
              <w:ind w:firstLineChars="200" w:firstLine="600"/>
              <w:rPr>
                <w:rFonts w:asciiTheme="minorEastAsia" w:hAnsiTheme="minorEastAsia" w:cs="Arial"/>
                <w:color w:val="000000"/>
                <w:kern w:val="0"/>
                <w:sz w:val="30"/>
                <w:szCs w:val="30"/>
              </w:rPr>
            </w:pPr>
            <w:bookmarkStart w:id="5" w:name="_Toc28359003"/>
            <w:bookmarkStart w:id="6" w:name="_Toc35393791"/>
            <w:bookmarkStart w:id="7" w:name="_Toc35393622"/>
            <w:bookmarkStart w:id="8" w:name="_Toc28359080"/>
            <w:bookmarkEnd w:id="5"/>
            <w:bookmarkEnd w:id="6"/>
            <w:bookmarkEnd w:id="7"/>
            <w:bookmarkEnd w:id="8"/>
            <w:r w:rsidRPr="009356A9">
              <w:rPr>
                <w:rFonts w:asciiTheme="minorEastAsia" w:hAnsiTheme="minorEastAsia" w:cs="仿宋" w:hint="eastAsia"/>
                <w:sz w:val="30"/>
                <w:szCs w:val="30"/>
                <w:shd w:val="clear" w:color="auto" w:fill="FFFFFF"/>
              </w:rPr>
              <w:t>8.</w:t>
            </w:r>
            <w:r w:rsidRPr="009356A9">
              <w:rPr>
                <w:rFonts w:asciiTheme="minorEastAsia" w:hAnsiTheme="minorEastAsia" w:cs="仿宋"/>
                <w:sz w:val="30"/>
                <w:szCs w:val="30"/>
                <w:shd w:val="clear" w:color="auto" w:fill="FFFFFF"/>
              </w:rPr>
              <w:t>是否接受进口产品：</w:t>
            </w:r>
            <w:r w:rsidRPr="009356A9">
              <w:rPr>
                <w:rFonts w:asciiTheme="minorEastAsia" w:hAnsiTheme="minorEastAsia" w:cs="Arial"/>
                <w:color w:val="000000"/>
                <w:kern w:val="0"/>
                <w:sz w:val="30"/>
                <w:szCs w:val="30"/>
              </w:rPr>
              <w:t>否</w:t>
            </w:r>
          </w:p>
        </w:tc>
      </w:tr>
    </w:tbl>
    <w:p w:rsidR="00C5724A" w:rsidRPr="00BB3FD9" w:rsidRDefault="00C5724A" w:rsidP="00C5724A">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二、申请人的资格要求</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r w:rsidRPr="00BB3FD9">
        <w:rPr>
          <w:rFonts w:asciiTheme="minorEastAsia" w:hAnsiTheme="minorEastAsia" w:hint="eastAsia"/>
          <w:color w:val="000000"/>
          <w:sz w:val="30"/>
          <w:szCs w:val="30"/>
        </w:rPr>
        <w:t>1.符合《中华人民共和国政府采购法》第二十二条之规定；</w:t>
      </w:r>
    </w:p>
    <w:p w:rsidR="00C5724A" w:rsidRPr="00BB3FD9" w:rsidRDefault="00C5724A" w:rsidP="00C5724A">
      <w:pPr>
        <w:shd w:val="clear" w:color="auto" w:fill="FFFFFF"/>
        <w:spacing w:line="360" w:lineRule="auto"/>
        <w:ind w:firstLineChars="50" w:firstLine="150"/>
        <w:rPr>
          <w:rFonts w:asciiTheme="minorEastAsia" w:hAnsiTheme="minorEastAsia"/>
          <w:color w:val="000000"/>
          <w:sz w:val="30"/>
          <w:szCs w:val="30"/>
        </w:rPr>
      </w:pPr>
      <w:bookmarkStart w:id="9" w:name="_Toc28359081"/>
      <w:bookmarkStart w:id="10" w:name="_Toc28359004"/>
      <w:bookmarkEnd w:id="9"/>
      <w:bookmarkEnd w:id="10"/>
      <w:r w:rsidRPr="00BB3FD9">
        <w:rPr>
          <w:rFonts w:asciiTheme="minorEastAsia" w:hAnsiTheme="minorEastAsia" w:hint="eastAsia"/>
          <w:color w:val="000000"/>
          <w:sz w:val="30"/>
          <w:szCs w:val="30"/>
        </w:rPr>
        <w:t>2.落实政府采购政策需满足的资格要求：本项目落实</w:t>
      </w:r>
      <w:r w:rsidRPr="00BB3FD9">
        <w:rPr>
          <w:rFonts w:asciiTheme="minorEastAsia" w:hAnsiTheme="minorEastAsia" w:hint="eastAsia"/>
          <w:color w:val="000000"/>
          <w:sz w:val="30"/>
          <w:szCs w:val="30"/>
          <w:u w:val="single"/>
        </w:rPr>
        <w:t>节能环保</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中小微型企业</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监狱企业</w:t>
      </w:r>
      <w:r w:rsidRPr="00BB3FD9">
        <w:rPr>
          <w:rFonts w:asciiTheme="minorEastAsia" w:hAnsiTheme="minorEastAsia" w:hint="eastAsia"/>
          <w:color w:val="000000"/>
          <w:sz w:val="30"/>
          <w:szCs w:val="30"/>
        </w:rPr>
        <w:t>、</w:t>
      </w:r>
      <w:r w:rsidRPr="00BB3FD9">
        <w:rPr>
          <w:rFonts w:asciiTheme="minorEastAsia" w:hAnsiTheme="minorEastAsia" w:hint="eastAsia"/>
          <w:color w:val="000000"/>
          <w:sz w:val="30"/>
          <w:szCs w:val="30"/>
          <w:u w:val="single"/>
        </w:rPr>
        <w:t>残疾人福利性单位</w:t>
      </w:r>
      <w:r w:rsidRPr="00BB3FD9">
        <w:rPr>
          <w:rFonts w:asciiTheme="minorEastAsia" w:hAnsiTheme="minorEastAsia" w:hint="eastAsia"/>
          <w:color w:val="000000"/>
          <w:sz w:val="30"/>
          <w:szCs w:val="30"/>
        </w:rPr>
        <w:t>扶持等相关政府采购政策。</w:t>
      </w:r>
    </w:p>
    <w:p w:rsidR="00C5724A" w:rsidRPr="00CB16F5" w:rsidRDefault="00C5724A" w:rsidP="00C5724A">
      <w:pPr>
        <w:shd w:val="clear" w:color="auto" w:fill="FFFFFF"/>
        <w:spacing w:line="360" w:lineRule="auto"/>
        <w:ind w:firstLineChars="50" w:firstLine="150"/>
        <w:rPr>
          <w:rFonts w:ascii="宋体" w:eastAsia="宋体" w:hAnsi="宋体"/>
          <w:color w:val="000000"/>
          <w:sz w:val="30"/>
          <w:szCs w:val="30"/>
        </w:rPr>
      </w:pPr>
      <w:r w:rsidRPr="00CB16F5">
        <w:rPr>
          <w:rFonts w:ascii="宋体" w:eastAsia="宋体" w:hAnsi="宋体" w:hint="eastAsia"/>
          <w:color w:val="000000"/>
          <w:sz w:val="30"/>
          <w:szCs w:val="30"/>
        </w:rPr>
        <w:t>3.本项目的特定资格要求：</w:t>
      </w:r>
      <w:bookmarkStart w:id="11" w:name="_Toc35393623"/>
      <w:bookmarkStart w:id="12" w:name="_Toc35393792"/>
      <w:bookmarkEnd w:id="11"/>
      <w:bookmarkEnd w:id="12"/>
    </w:p>
    <w:p w:rsidR="00C5724A" w:rsidRPr="00CB16F5" w:rsidRDefault="00C5724A" w:rsidP="00C5724A">
      <w:pPr>
        <w:pStyle w:val="ad"/>
        <w:shd w:val="clear" w:color="auto" w:fill="FFFFFF"/>
        <w:spacing w:line="360" w:lineRule="auto"/>
        <w:ind w:firstLineChars="50" w:firstLine="150"/>
        <w:rPr>
          <w:rFonts w:ascii="宋体" w:hAnsi="宋体" w:cs="仿宋"/>
          <w:bCs/>
          <w:sz w:val="30"/>
          <w:szCs w:val="30"/>
        </w:rPr>
      </w:pPr>
      <w:r w:rsidRPr="00CB16F5">
        <w:rPr>
          <w:rFonts w:ascii="宋体" w:hAnsi="宋体" w:cs="仿宋" w:hint="eastAsia"/>
          <w:sz w:val="30"/>
          <w:szCs w:val="30"/>
        </w:rPr>
        <w:t>3.1需具备本项目供货能力的生产商或经销商</w:t>
      </w:r>
      <w:r w:rsidRPr="00CB16F5">
        <w:rPr>
          <w:rFonts w:ascii="宋体" w:hAnsi="宋体" w:cs="仿宋" w:hint="eastAsia"/>
          <w:bCs/>
          <w:sz w:val="30"/>
          <w:szCs w:val="30"/>
        </w:rPr>
        <w:t>；</w:t>
      </w:r>
    </w:p>
    <w:p w:rsidR="00C5724A" w:rsidRPr="00BB3FD9" w:rsidRDefault="00C5724A" w:rsidP="00C5724A">
      <w:pPr>
        <w:shd w:val="clear" w:color="auto" w:fill="FFFFFF"/>
        <w:spacing w:line="360" w:lineRule="auto"/>
        <w:ind w:firstLineChars="50" w:firstLine="150"/>
        <w:rPr>
          <w:rFonts w:asciiTheme="minorEastAsia" w:hAnsiTheme="minorEastAsia" w:cs="Arial"/>
          <w:color w:val="000000"/>
          <w:kern w:val="0"/>
          <w:sz w:val="30"/>
          <w:szCs w:val="30"/>
          <w:shd w:val="clear" w:color="auto" w:fill="FFFFFF"/>
        </w:rPr>
      </w:pPr>
      <w:r w:rsidRPr="00CB16F5">
        <w:rPr>
          <w:rFonts w:ascii="宋体" w:eastAsia="宋体" w:hAnsi="宋体" w:cs="宋体" w:hint="eastAsia"/>
          <w:sz w:val="30"/>
          <w:szCs w:val="30"/>
        </w:rPr>
        <w:t>3.2</w:t>
      </w:r>
      <w:r w:rsidRPr="00CB16F5">
        <w:rPr>
          <w:rFonts w:ascii="宋体" w:eastAsia="宋体" w:hAnsi="宋体" w:hint="eastAsia"/>
          <w:color w:val="000000"/>
          <w:sz w:val="30"/>
          <w:szCs w:val="30"/>
        </w:rPr>
        <w:t>未被</w:t>
      </w:r>
      <w:r w:rsidRPr="00BB3FD9">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Pr="00BB3FD9">
        <w:rPr>
          <w:rFonts w:asciiTheme="minorEastAsia" w:hAnsiTheme="minorEastAsia" w:cs="Arial" w:hint="eastAsia"/>
          <w:color w:val="000000"/>
          <w:kern w:val="0"/>
          <w:sz w:val="30"/>
          <w:szCs w:val="30"/>
          <w:shd w:val="clear" w:color="auto" w:fill="FFFFFF"/>
        </w:rPr>
        <w:t>提供上述查询结果页面</w:t>
      </w:r>
      <w:r w:rsidRPr="00BB3FD9">
        <w:rPr>
          <w:rFonts w:asciiTheme="minorEastAsia" w:hAnsiTheme="minorEastAsia" w:cs="Arial"/>
          <w:color w:val="000000"/>
          <w:kern w:val="0"/>
          <w:sz w:val="30"/>
          <w:szCs w:val="30"/>
          <w:shd w:val="clear" w:color="auto" w:fill="FFFFFF"/>
        </w:rPr>
        <w:t>查询</w:t>
      </w:r>
      <w:r w:rsidRPr="00BB3FD9">
        <w:rPr>
          <w:rFonts w:asciiTheme="minorEastAsia" w:hAnsiTheme="minorEastAsia" w:cs="Arial" w:hint="eastAsia"/>
          <w:color w:val="000000"/>
          <w:kern w:val="0"/>
          <w:sz w:val="30"/>
          <w:szCs w:val="30"/>
          <w:shd w:val="clear" w:color="auto" w:fill="FFFFFF"/>
        </w:rPr>
        <w:t>，</w:t>
      </w:r>
      <w:r w:rsidRPr="00BB3FD9">
        <w:rPr>
          <w:rFonts w:asciiTheme="minorEastAsia" w:hAnsiTheme="minorEastAsia" w:cs="Arial"/>
          <w:color w:val="000000"/>
          <w:kern w:val="0"/>
          <w:sz w:val="30"/>
          <w:szCs w:val="30"/>
          <w:shd w:val="clear" w:color="auto" w:fill="FFFFFF"/>
        </w:rPr>
        <w:t>时间应在本公告发布</w:t>
      </w:r>
      <w:r w:rsidRPr="00BB3FD9">
        <w:rPr>
          <w:rFonts w:asciiTheme="minorEastAsia" w:hAnsiTheme="minorEastAsia" w:cs="Arial" w:hint="eastAsia"/>
          <w:color w:val="000000"/>
          <w:kern w:val="0"/>
          <w:sz w:val="30"/>
          <w:szCs w:val="30"/>
          <w:shd w:val="clear" w:color="auto" w:fill="FFFFFF"/>
        </w:rPr>
        <w:t>之</w:t>
      </w:r>
      <w:r w:rsidRPr="00BB3FD9">
        <w:rPr>
          <w:rFonts w:asciiTheme="minorEastAsia" w:hAnsiTheme="minorEastAsia" w:cs="Arial"/>
          <w:color w:val="000000"/>
          <w:kern w:val="0"/>
          <w:sz w:val="30"/>
          <w:szCs w:val="30"/>
          <w:shd w:val="clear" w:color="auto" w:fill="FFFFFF"/>
        </w:rPr>
        <w:t>日起至开</w:t>
      </w:r>
      <w:r w:rsidRPr="00BB3FD9">
        <w:rPr>
          <w:rFonts w:asciiTheme="minorEastAsia" w:hAnsiTheme="minorEastAsia" w:cs="Arial" w:hint="eastAsia"/>
          <w:color w:val="000000"/>
          <w:kern w:val="0"/>
          <w:sz w:val="30"/>
          <w:szCs w:val="30"/>
          <w:shd w:val="clear" w:color="auto" w:fill="FFFFFF"/>
        </w:rPr>
        <w:t>标前</w:t>
      </w:r>
      <w:r>
        <w:rPr>
          <w:rFonts w:asciiTheme="minorEastAsia" w:hAnsiTheme="minorEastAsia" w:cs="Arial" w:hint="eastAsia"/>
          <w:color w:val="000000"/>
          <w:kern w:val="0"/>
          <w:sz w:val="30"/>
          <w:szCs w:val="30"/>
          <w:shd w:val="clear" w:color="auto" w:fill="FFFFFF"/>
        </w:rPr>
        <w:t>。</w:t>
      </w:r>
    </w:p>
    <w:p w:rsidR="00C5724A" w:rsidRPr="00BB3FD9" w:rsidRDefault="00C5724A" w:rsidP="00C5724A">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C5724A" w:rsidRPr="00BB3FD9" w:rsidTr="00C5724A">
        <w:trPr>
          <w:tblCellSpacing w:w="15" w:type="dxa"/>
        </w:trPr>
        <w:tc>
          <w:tcPr>
            <w:tcW w:w="4928" w:type="pct"/>
            <w:vAlign w:val="center"/>
            <w:hideMark/>
          </w:tcPr>
          <w:p w:rsidR="00C5724A" w:rsidRPr="00BB3FD9" w:rsidRDefault="00C5724A" w:rsidP="00F5715C">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bookmarkStart w:id="13" w:name="_Toc28359005"/>
            <w:bookmarkStart w:id="14" w:name="_Toc35393624"/>
            <w:bookmarkStart w:id="15" w:name="_Toc35393793"/>
            <w:bookmarkStart w:id="16" w:name="_Toc28359082"/>
            <w:bookmarkEnd w:id="13"/>
            <w:bookmarkEnd w:id="14"/>
            <w:bookmarkEnd w:id="15"/>
            <w:bookmarkEnd w:id="16"/>
            <w:r w:rsidRPr="00BB3FD9">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sidRPr="00BB3FD9">
              <w:rPr>
                <w:rFonts w:asciiTheme="minorEastAsia" w:hAnsiTheme="minorEastAsia" w:cs="Arial"/>
                <w:color w:val="000000"/>
                <w:kern w:val="0"/>
                <w:sz w:val="30"/>
                <w:szCs w:val="30"/>
                <w:shd w:val="clear" w:color="auto" w:fill="FFFFFF"/>
              </w:rPr>
              <w:t>年</w:t>
            </w:r>
            <w:r w:rsidR="00F5715C">
              <w:rPr>
                <w:rFonts w:asciiTheme="minorEastAsia" w:hAnsiTheme="minorEastAsia" w:cs="Arial" w:hint="eastAsia"/>
                <w:color w:val="000000"/>
                <w:kern w:val="0"/>
                <w:sz w:val="30"/>
                <w:szCs w:val="30"/>
                <w:shd w:val="clear" w:color="auto" w:fill="FFFFFF"/>
              </w:rPr>
              <w:t>5</w:t>
            </w:r>
            <w:r w:rsidRPr="00BB3FD9">
              <w:rPr>
                <w:rFonts w:asciiTheme="minorEastAsia" w:hAnsiTheme="minorEastAsia" w:cs="Arial"/>
                <w:color w:val="000000"/>
                <w:kern w:val="0"/>
                <w:sz w:val="30"/>
                <w:szCs w:val="30"/>
                <w:shd w:val="clear" w:color="auto" w:fill="FFFFFF"/>
              </w:rPr>
              <w:t>月</w:t>
            </w:r>
            <w:r w:rsidR="00F5715C">
              <w:rPr>
                <w:rFonts w:asciiTheme="minorEastAsia" w:hAnsiTheme="minorEastAsia" w:cs="Arial" w:hint="eastAsia"/>
                <w:color w:val="000000"/>
                <w:kern w:val="0"/>
                <w:sz w:val="30"/>
                <w:szCs w:val="30"/>
                <w:shd w:val="clear" w:color="auto" w:fill="FFFFFF"/>
              </w:rPr>
              <w:t>8</w:t>
            </w:r>
            <w:r w:rsidRPr="00BB3FD9">
              <w:rPr>
                <w:rFonts w:asciiTheme="minorEastAsia" w:hAnsiTheme="minorEastAsia" w:cs="Arial"/>
                <w:color w:val="000000"/>
                <w:kern w:val="0"/>
                <w:sz w:val="30"/>
                <w:szCs w:val="30"/>
                <w:shd w:val="clear" w:color="auto" w:fill="FFFFFF"/>
              </w:rPr>
              <w:t>日至202</w:t>
            </w:r>
            <w:r>
              <w:rPr>
                <w:rFonts w:asciiTheme="minorEastAsia" w:hAnsiTheme="minorEastAsia" w:cs="Arial" w:hint="eastAsia"/>
                <w:color w:val="000000"/>
                <w:kern w:val="0"/>
                <w:sz w:val="30"/>
                <w:szCs w:val="30"/>
                <w:shd w:val="clear" w:color="auto" w:fill="FFFFFF"/>
              </w:rPr>
              <w:t>1</w:t>
            </w:r>
            <w:r w:rsidRPr="00BB3FD9">
              <w:rPr>
                <w:rFonts w:asciiTheme="minorEastAsia" w:hAnsiTheme="minorEastAsia" w:cs="Arial"/>
                <w:color w:val="000000"/>
                <w:kern w:val="0"/>
                <w:sz w:val="30"/>
                <w:szCs w:val="30"/>
                <w:shd w:val="clear" w:color="auto" w:fill="FFFFFF"/>
              </w:rPr>
              <w:t>年</w:t>
            </w:r>
            <w:r w:rsidR="00F5715C">
              <w:rPr>
                <w:rFonts w:asciiTheme="minorEastAsia" w:hAnsiTheme="minorEastAsia" w:cs="Arial" w:hint="eastAsia"/>
                <w:color w:val="000000"/>
                <w:kern w:val="0"/>
                <w:sz w:val="30"/>
                <w:szCs w:val="30"/>
                <w:shd w:val="clear" w:color="auto" w:fill="FFFFFF"/>
              </w:rPr>
              <w:t>5</w:t>
            </w:r>
            <w:r w:rsidRPr="00BB3FD9">
              <w:rPr>
                <w:rFonts w:asciiTheme="minorEastAsia" w:hAnsiTheme="minorEastAsia" w:cs="Arial"/>
                <w:color w:val="000000"/>
                <w:kern w:val="0"/>
                <w:sz w:val="30"/>
                <w:szCs w:val="30"/>
                <w:shd w:val="clear" w:color="auto" w:fill="FFFFFF"/>
              </w:rPr>
              <w:t>月</w:t>
            </w:r>
            <w:r w:rsidR="00F5715C">
              <w:rPr>
                <w:rFonts w:asciiTheme="minorEastAsia" w:hAnsiTheme="minorEastAsia" w:cs="Arial" w:hint="eastAsia"/>
                <w:color w:val="000000"/>
                <w:kern w:val="0"/>
                <w:sz w:val="30"/>
                <w:szCs w:val="30"/>
                <w:shd w:val="clear" w:color="auto" w:fill="FFFFFF"/>
              </w:rPr>
              <w:t>18</w:t>
            </w:r>
            <w:r w:rsidRPr="00BB3FD9">
              <w:rPr>
                <w:rFonts w:asciiTheme="minorEastAsia" w:hAnsiTheme="minorEastAsia" w:cs="Arial"/>
                <w:color w:val="000000"/>
                <w:kern w:val="0"/>
                <w:sz w:val="30"/>
                <w:szCs w:val="30"/>
                <w:shd w:val="clear" w:color="auto" w:fill="FFFFFF"/>
              </w:rPr>
              <w:t>日，每天上午00:00至12:00，下午12:00至23:59（北京时间，法定节假日除外）</w:t>
            </w:r>
          </w:p>
        </w:tc>
      </w:tr>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150" w:firstLine="45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t>3.方式：在线下载</w:t>
            </w:r>
          </w:p>
        </w:tc>
      </w:tr>
      <w:tr w:rsidR="00C5724A" w:rsidRPr="00BB3FD9" w:rsidTr="00C5724A">
        <w:trPr>
          <w:tblCellSpacing w:w="15" w:type="dxa"/>
        </w:trPr>
        <w:tc>
          <w:tcPr>
            <w:tcW w:w="4928" w:type="pct"/>
            <w:vAlign w:val="center"/>
            <w:hideMark/>
          </w:tcPr>
          <w:p w:rsidR="00C5724A" w:rsidRPr="00BB3FD9" w:rsidRDefault="00C5724A" w:rsidP="00C5724A">
            <w:pPr>
              <w:shd w:val="clear" w:color="auto" w:fill="FFFFFF"/>
              <w:spacing w:line="360" w:lineRule="auto"/>
              <w:ind w:firstLineChars="200" w:firstLine="600"/>
              <w:rPr>
                <w:rFonts w:asciiTheme="minorEastAsia" w:hAnsiTheme="minorEastAsia" w:cs="Arial"/>
                <w:color w:val="000000"/>
                <w:kern w:val="0"/>
                <w:sz w:val="30"/>
                <w:szCs w:val="30"/>
                <w:shd w:val="clear" w:color="auto" w:fill="FFFFFF"/>
              </w:rPr>
            </w:pPr>
            <w:r w:rsidRPr="00BB3FD9">
              <w:rPr>
                <w:rFonts w:asciiTheme="minorEastAsia" w:hAnsiTheme="minorEastAsia" w:cs="Arial"/>
                <w:color w:val="000000"/>
                <w:kern w:val="0"/>
                <w:sz w:val="30"/>
                <w:szCs w:val="30"/>
                <w:shd w:val="clear" w:color="auto" w:fill="FFFFFF"/>
              </w:rPr>
              <w:t>4.售价：0元</w:t>
            </w:r>
          </w:p>
        </w:tc>
      </w:tr>
    </w:tbl>
    <w:p w:rsidR="00C5724A" w:rsidRPr="00BB3FD9" w:rsidRDefault="00C5724A" w:rsidP="00C5724A">
      <w:pPr>
        <w:shd w:val="clear" w:color="auto" w:fill="FFFFFF"/>
        <w:spacing w:line="360" w:lineRule="auto"/>
        <w:rPr>
          <w:rFonts w:asciiTheme="minorEastAsia" w:hAnsiTheme="minorEastAsia"/>
          <w:b/>
          <w:color w:val="000000"/>
          <w:sz w:val="30"/>
          <w:szCs w:val="30"/>
        </w:rPr>
      </w:pPr>
      <w:r w:rsidRPr="00BB3FD9">
        <w:rPr>
          <w:rFonts w:asciiTheme="minorEastAsia" w:hAnsiTheme="minorEastAsia" w:hint="eastAsia"/>
          <w:b/>
          <w:color w:val="000000"/>
          <w:sz w:val="30"/>
          <w:szCs w:val="30"/>
          <w:shd w:val="clear" w:color="auto" w:fill="FFFFFF"/>
        </w:rPr>
        <w:t>四、提交投标文件</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9356A9">
        <w:rPr>
          <w:rFonts w:asciiTheme="minorEastAsia" w:hAnsiTheme="minorEastAsia" w:hint="eastAsia"/>
          <w:bCs/>
          <w:color w:val="000000"/>
          <w:sz w:val="30"/>
          <w:szCs w:val="30"/>
        </w:rPr>
        <w:t>1.提交（上传）投标文件截止时间：</w:t>
      </w:r>
      <w:r w:rsidRPr="00BB3FD9">
        <w:rPr>
          <w:rFonts w:asciiTheme="minorEastAsia" w:hAnsiTheme="minorEastAsia" w:hint="eastAsia"/>
          <w:color w:val="000000"/>
          <w:sz w:val="30"/>
          <w:szCs w:val="30"/>
        </w:rPr>
        <w:t>202</w:t>
      </w:r>
      <w:r>
        <w:rPr>
          <w:rFonts w:asciiTheme="minorEastAsia" w:hAnsiTheme="minorEastAsia" w:hint="eastAsia"/>
          <w:color w:val="000000"/>
          <w:sz w:val="30"/>
          <w:szCs w:val="30"/>
        </w:rPr>
        <w:t>1</w:t>
      </w:r>
      <w:r w:rsidRPr="00BB3FD9">
        <w:rPr>
          <w:rFonts w:asciiTheme="minorEastAsia" w:hAnsiTheme="minorEastAsia" w:hint="eastAsia"/>
          <w:color w:val="000000"/>
          <w:sz w:val="30"/>
          <w:szCs w:val="30"/>
        </w:rPr>
        <w:t>年</w:t>
      </w:r>
      <w:r w:rsidR="00F5715C">
        <w:rPr>
          <w:rFonts w:asciiTheme="minorEastAsia" w:hAnsiTheme="minorEastAsia" w:hint="eastAsia"/>
          <w:color w:val="000000"/>
          <w:sz w:val="30"/>
          <w:szCs w:val="30"/>
        </w:rPr>
        <w:t>5</w:t>
      </w:r>
      <w:r w:rsidRPr="00BB3FD9">
        <w:rPr>
          <w:rFonts w:asciiTheme="minorEastAsia" w:hAnsiTheme="minorEastAsia" w:hint="eastAsia"/>
          <w:color w:val="000000"/>
          <w:sz w:val="30"/>
          <w:szCs w:val="30"/>
        </w:rPr>
        <w:t>月</w:t>
      </w:r>
      <w:r w:rsidR="00F5715C">
        <w:rPr>
          <w:rFonts w:asciiTheme="minorEastAsia" w:hAnsiTheme="minorEastAsia" w:hint="eastAsia"/>
          <w:color w:val="000000"/>
          <w:sz w:val="30"/>
          <w:szCs w:val="30"/>
        </w:rPr>
        <w:t>18</w:t>
      </w:r>
      <w:r w:rsidRPr="00BB3FD9">
        <w:rPr>
          <w:rFonts w:asciiTheme="minorEastAsia" w:hAnsiTheme="minorEastAsia" w:hint="eastAsia"/>
          <w:color w:val="000000"/>
          <w:sz w:val="30"/>
          <w:szCs w:val="30"/>
        </w:rPr>
        <w:t>日</w:t>
      </w:r>
      <w:r>
        <w:rPr>
          <w:rFonts w:asciiTheme="minorEastAsia" w:hAnsiTheme="minorEastAsia" w:hint="eastAsia"/>
          <w:color w:val="000000"/>
          <w:sz w:val="30"/>
          <w:szCs w:val="30"/>
        </w:rPr>
        <w:t>09</w:t>
      </w:r>
      <w:r w:rsidRPr="00BB3FD9">
        <w:rPr>
          <w:rFonts w:asciiTheme="minorEastAsia" w:hAnsiTheme="minorEastAsia" w:hint="eastAsia"/>
          <w:color w:val="000000"/>
          <w:sz w:val="30"/>
          <w:szCs w:val="30"/>
        </w:rPr>
        <w:t>点00分（北京时间）</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9356A9">
        <w:rPr>
          <w:rFonts w:asciiTheme="minorEastAsia" w:hAnsiTheme="minorEastAsia" w:hint="eastAsia"/>
          <w:bCs/>
          <w:color w:val="000000"/>
          <w:sz w:val="30"/>
          <w:szCs w:val="30"/>
        </w:rPr>
        <w:t>2.提交（上传）投标文件地点</w:t>
      </w:r>
      <w:r w:rsidRPr="009356A9">
        <w:rPr>
          <w:rFonts w:asciiTheme="minorEastAsia" w:hAnsiTheme="minorEastAsia" w:hint="eastAsia"/>
          <w:color w:val="000000"/>
          <w:sz w:val="30"/>
          <w:szCs w:val="30"/>
        </w:rPr>
        <w:t>：</w:t>
      </w:r>
      <w:r w:rsidRPr="00BB3FD9">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C5724A" w:rsidRPr="00BB3FD9" w:rsidTr="00C5724A">
        <w:trPr>
          <w:tblCellSpacing w:w="15" w:type="dxa"/>
        </w:trPr>
        <w:tc>
          <w:tcPr>
            <w:tcW w:w="4966" w:type="pct"/>
            <w:vAlign w:val="center"/>
            <w:hideMark/>
          </w:tcPr>
          <w:p w:rsidR="00C5724A" w:rsidRPr="00BB3FD9" w:rsidRDefault="00C5724A" w:rsidP="00C5724A">
            <w:pPr>
              <w:widowControl/>
              <w:ind w:firstLineChars="200" w:firstLine="602"/>
              <w:jc w:val="left"/>
              <w:rPr>
                <w:rFonts w:asciiTheme="minorEastAsia" w:hAnsiTheme="minorEastAsia"/>
                <w:b/>
                <w:color w:val="000000"/>
                <w:sz w:val="30"/>
                <w:szCs w:val="30"/>
              </w:rPr>
            </w:pPr>
            <w:bookmarkStart w:id="17" w:name="_Toc28359085"/>
            <w:bookmarkStart w:id="18" w:name="_Toc35393796"/>
            <w:bookmarkStart w:id="19" w:name="_Toc35393627"/>
            <w:bookmarkStart w:id="20" w:name="_Toc28359008"/>
            <w:bookmarkEnd w:id="17"/>
            <w:bookmarkEnd w:id="18"/>
            <w:bookmarkEnd w:id="19"/>
            <w:bookmarkEnd w:id="20"/>
            <w:r w:rsidRPr="00BB3FD9">
              <w:rPr>
                <w:rFonts w:asciiTheme="minorEastAsia" w:hAnsiTheme="minorEastAsia"/>
                <w:b/>
                <w:color w:val="000000"/>
                <w:sz w:val="30"/>
                <w:szCs w:val="30"/>
              </w:rPr>
              <w:t>五、响应文件开启</w:t>
            </w:r>
          </w:p>
        </w:tc>
      </w:tr>
      <w:tr w:rsidR="00C5724A" w:rsidRPr="00BB3FD9" w:rsidTr="00C5724A">
        <w:trPr>
          <w:tblCellSpacing w:w="15" w:type="dxa"/>
        </w:trPr>
        <w:tc>
          <w:tcPr>
            <w:tcW w:w="4966" w:type="pct"/>
            <w:vAlign w:val="center"/>
            <w:hideMark/>
          </w:tcPr>
          <w:p w:rsidR="00C5724A" w:rsidRPr="00BB3FD9" w:rsidRDefault="00C5724A" w:rsidP="00F5715C">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1.时间：202</w:t>
            </w:r>
            <w:r>
              <w:rPr>
                <w:rFonts w:asciiTheme="minorEastAsia" w:hAnsiTheme="minorEastAsia" w:hint="eastAsia"/>
                <w:color w:val="000000"/>
                <w:sz w:val="30"/>
                <w:szCs w:val="30"/>
              </w:rPr>
              <w:t>1</w:t>
            </w:r>
            <w:r w:rsidRPr="00BB3FD9">
              <w:rPr>
                <w:rFonts w:asciiTheme="minorEastAsia" w:hAnsiTheme="minorEastAsia"/>
                <w:color w:val="000000"/>
                <w:sz w:val="30"/>
                <w:szCs w:val="30"/>
              </w:rPr>
              <w:t>年</w:t>
            </w:r>
            <w:r w:rsidR="00F5715C">
              <w:rPr>
                <w:rFonts w:asciiTheme="minorEastAsia" w:hAnsiTheme="minorEastAsia" w:hint="eastAsia"/>
                <w:color w:val="000000"/>
                <w:sz w:val="30"/>
                <w:szCs w:val="30"/>
              </w:rPr>
              <w:t>5</w:t>
            </w:r>
            <w:r w:rsidRPr="00BB3FD9">
              <w:rPr>
                <w:rFonts w:asciiTheme="minorEastAsia" w:hAnsiTheme="minorEastAsia"/>
                <w:color w:val="000000"/>
                <w:sz w:val="30"/>
                <w:szCs w:val="30"/>
              </w:rPr>
              <w:t>月</w:t>
            </w:r>
            <w:r w:rsidR="00F5715C">
              <w:rPr>
                <w:rFonts w:asciiTheme="minorEastAsia" w:hAnsiTheme="minorEastAsia" w:hint="eastAsia"/>
                <w:color w:val="000000"/>
                <w:sz w:val="30"/>
                <w:szCs w:val="30"/>
              </w:rPr>
              <w:t>18</w:t>
            </w:r>
            <w:r w:rsidRPr="00BB3FD9">
              <w:rPr>
                <w:rFonts w:asciiTheme="minorEastAsia" w:hAnsiTheme="minorEastAsia"/>
                <w:color w:val="000000"/>
                <w:sz w:val="30"/>
                <w:szCs w:val="30"/>
              </w:rPr>
              <w:t>日</w:t>
            </w:r>
            <w:r>
              <w:rPr>
                <w:rFonts w:asciiTheme="minorEastAsia" w:hAnsiTheme="minorEastAsia" w:hint="eastAsia"/>
                <w:color w:val="000000"/>
                <w:sz w:val="30"/>
                <w:szCs w:val="30"/>
              </w:rPr>
              <w:t>09</w:t>
            </w:r>
            <w:r w:rsidRPr="00BB3FD9">
              <w:rPr>
                <w:rFonts w:asciiTheme="minorEastAsia" w:hAnsiTheme="minorEastAsia"/>
                <w:color w:val="000000"/>
                <w:sz w:val="30"/>
                <w:szCs w:val="30"/>
              </w:rPr>
              <w:t>时00分（北京时间）</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200" w:firstLine="602"/>
              <w:jc w:val="left"/>
              <w:rPr>
                <w:rFonts w:asciiTheme="minorEastAsia" w:hAnsiTheme="minorEastAsia"/>
                <w:b/>
                <w:color w:val="000000"/>
                <w:sz w:val="30"/>
                <w:szCs w:val="30"/>
              </w:rPr>
            </w:pPr>
            <w:r w:rsidRPr="00BB3FD9">
              <w:rPr>
                <w:rFonts w:asciiTheme="minorEastAsia" w:hAnsiTheme="minorEastAsia"/>
                <w:b/>
                <w:color w:val="000000"/>
                <w:sz w:val="30"/>
                <w:szCs w:val="30"/>
              </w:rPr>
              <w:t>六、发布公告的媒介及招标公告期限</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本次招标公告在《河南省政府采购网》、《许昌市政府采购网》、《全国公共资源交易平台（河南省？许昌市）》</w:t>
            </w:r>
            <w:r w:rsidRPr="00BB3FD9">
              <w:rPr>
                <w:rFonts w:asciiTheme="minorEastAsia" w:hAnsiTheme="minorEastAsia" w:hint="eastAsia"/>
                <w:color w:val="000000"/>
                <w:sz w:val="30"/>
                <w:szCs w:val="30"/>
              </w:rPr>
              <w:t>上</w:t>
            </w:r>
            <w:r w:rsidRPr="00BB3FD9">
              <w:rPr>
                <w:rFonts w:asciiTheme="minorEastAsia" w:hAnsiTheme="minorEastAsia"/>
                <w:color w:val="000000"/>
                <w:sz w:val="30"/>
                <w:szCs w:val="30"/>
              </w:rPr>
              <w:t>发布。</w:t>
            </w:r>
          </w:p>
          <w:p w:rsidR="00C5724A" w:rsidRPr="00BB3FD9" w:rsidRDefault="00C5724A" w:rsidP="00F5715C">
            <w:pPr>
              <w:widowControl/>
              <w:ind w:firstLineChars="50" w:firstLine="150"/>
              <w:jc w:val="left"/>
              <w:rPr>
                <w:rFonts w:asciiTheme="minorEastAsia" w:hAnsiTheme="minorEastAsia"/>
                <w:color w:val="000000"/>
                <w:sz w:val="30"/>
                <w:szCs w:val="30"/>
              </w:rPr>
            </w:pPr>
            <w:r w:rsidRPr="00BB3FD9">
              <w:rPr>
                <w:rFonts w:asciiTheme="minorEastAsia" w:hAnsiTheme="minorEastAsia"/>
                <w:color w:val="000000"/>
                <w:sz w:val="30"/>
                <w:szCs w:val="30"/>
              </w:rPr>
              <w:t>招标公告期限为三个工作日202</w:t>
            </w:r>
            <w:r>
              <w:rPr>
                <w:rFonts w:asciiTheme="minorEastAsia" w:hAnsiTheme="minorEastAsia" w:hint="eastAsia"/>
                <w:color w:val="000000"/>
                <w:sz w:val="30"/>
                <w:szCs w:val="30"/>
              </w:rPr>
              <w:t>1</w:t>
            </w:r>
            <w:r w:rsidRPr="00BB3FD9">
              <w:rPr>
                <w:rFonts w:asciiTheme="minorEastAsia" w:hAnsiTheme="minorEastAsia"/>
                <w:color w:val="000000"/>
                <w:sz w:val="30"/>
                <w:szCs w:val="30"/>
              </w:rPr>
              <w:t>年</w:t>
            </w:r>
            <w:r w:rsidR="00F5715C">
              <w:rPr>
                <w:rFonts w:asciiTheme="minorEastAsia" w:hAnsiTheme="minorEastAsia" w:hint="eastAsia"/>
                <w:color w:val="000000"/>
                <w:sz w:val="30"/>
                <w:szCs w:val="30"/>
              </w:rPr>
              <w:t>5</w:t>
            </w:r>
            <w:r w:rsidRPr="00BB3FD9">
              <w:rPr>
                <w:rFonts w:asciiTheme="minorEastAsia" w:hAnsiTheme="minorEastAsia"/>
                <w:color w:val="000000"/>
                <w:sz w:val="30"/>
                <w:szCs w:val="30"/>
              </w:rPr>
              <w:t>月</w:t>
            </w:r>
            <w:r w:rsidR="00F5715C">
              <w:rPr>
                <w:rFonts w:asciiTheme="minorEastAsia" w:hAnsiTheme="minorEastAsia" w:hint="eastAsia"/>
                <w:color w:val="000000"/>
                <w:sz w:val="30"/>
                <w:szCs w:val="30"/>
              </w:rPr>
              <w:t>8</w:t>
            </w:r>
            <w:r w:rsidRPr="00BB3FD9">
              <w:rPr>
                <w:rFonts w:asciiTheme="minorEastAsia" w:hAnsiTheme="minorEastAsia"/>
                <w:color w:val="000000"/>
                <w:sz w:val="30"/>
                <w:szCs w:val="30"/>
              </w:rPr>
              <w:t>日至2020年</w:t>
            </w:r>
            <w:r w:rsidR="00F5715C">
              <w:rPr>
                <w:rFonts w:asciiTheme="minorEastAsia" w:hAnsiTheme="minorEastAsia" w:hint="eastAsia"/>
                <w:color w:val="000000"/>
                <w:sz w:val="30"/>
                <w:szCs w:val="30"/>
              </w:rPr>
              <w:t>5</w:t>
            </w:r>
            <w:r w:rsidRPr="00BB3FD9">
              <w:rPr>
                <w:rFonts w:asciiTheme="minorEastAsia" w:hAnsiTheme="minorEastAsia"/>
                <w:color w:val="000000"/>
                <w:sz w:val="30"/>
                <w:szCs w:val="30"/>
              </w:rPr>
              <w:t>月</w:t>
            </w:r>
            <w:r w:rsidR="00F5715C">
              <w:rPr>
                <w:rFonts w:asciiTheme="minorEastAsia" w:hAnsiTheme="minorEastAsia" w:hint="eastAsia"/>
                <w:color w:val="000000"/>
                <w:sz w:val="30"/>
                <w:szCs w:val="30"/>
              </w:rPr>
              <w:t>12</w:t>
            </w:r>
            <w:r w:rsidRPr="00BB3FD9">
              <w:rPr>
                <w:rFonts w:asciiTheme="minorEastAsia" w:hAnsiTheme="minorEastAsia"/>
                <w:color w:val="000000"/>
                <w:sz w:val="30"/>
                <w:szCs w:val="30"/>
              </w:rPr>
              <w:t xml:space="preserve">日。 </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200" w:firstLine="602"/>
              <w:jc w:val="left"/>
              <w:rPr>
                <w:rFonts w:asciiTheme="minorEastAsia" w:hAnsiTheme="minorEastAsia"/>
                <w:b/>
                <w:color w:val="000000"/>
                <w:sz w:val="30"/>
                <w:szCs w:val="30"/>
              </w:rPr>
            </w:pPr>
            <w:r w:rsidRPr="00BB3FD9">
              <w:rPr>
                <w:rFonts w:asciiTheme="minorEastAsia" w:hAnsiTheme="minorEastAsia"/>
                <w:b/>
                <w:color w:val="000000"/>
                <w:sz w:val="30"/>
                <w:szCs w:val="30"/>
              </w:rPr>
              <w:lastRenderedPageBreak/>
              <w:t>七、其他补充事宜</w:t>
            </w:r>
          </w:p>
        </w:tc>
      </w:tr>
      <w:tr w:rsidR="00C5724A" w:rsidRPr="00BB3FD9" w:rsidTr="00C5724A">
        <w:trPr>
          <w:tblCellSpacing w:w="15" w:type="dxa"/>
        </w:trPr>
        <w:tc>
          <w:tcPr>
            <w:tcW w:w="4966" w:type="pct"/>
            <w:vAlign w:val="center"/>
            <w:hideMark/>
          </w:tcPr>
          <w:p w:rsidR="00C5724A" w:rsidRPr="00BB3FD9" w:rsidRDefault="00C5724A" w:rsidP="00C5724A">
            <w:pPr>
              <w:widowControl/>
              <w:ind w:firstLineChars="300" w:firstLine="900"/>
              <w:jc w:val="left"/>
              <w:rPr>
                <w:rFonts w:asciiTheme="minorEastAsia" w:hAnsiTheme="minorEastAsia"/>
                <w:color w:val="000000"/>
                <w:sz w:val="30"/>
                <w:szCs w:val="30"/>
              </w:rPr>
            </w:pPr>
            <w:r w:rsidRPr="00BB3FD9">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sidRPr="00BB3FD9">
              <w:rPr>
                <w:rFonts w:asciiTheme="minorEastAsia" w:hAnsiTheme="minorEastAsia"/>
                <w:color w:val="000000"/>
                <w:sz w:val="30"/>
                <w:szCs w:val="30"/>
              </w:rPr>
              <w:br/>
            </w:r>
            <w:r w:rsidRPr="00BB3FD9">
              <w:rPr>
                <w:rFonts w:asciiTheme="minorEastAsia" w:hAnsiTheme="minorEastAsia" w:hint="eastAsia"/>
                <w:color w:val="000000"/>
                <w:sz w:val="30"/>
                <w:szCs w:val="30"/>
              </w:rPr>
              <w:t xml:space="preserve">   </w:t>
            </w:r>
            <w:r>
              <w:rPr>
                <w:rFonts w:asciiTheme="minorEastAsia" w:hAnsiTheme="minorEastAsia" w:hint="eastAsia"/>
                <w:color w:val="000000"/>
                <w:sz w:val="30"/>
                <w:szCs w:val="30"/>
              </w:rPr>
              <w:t xml:space="preserve">   </w:t>
            </w:r>
            <w:r w:rsidRPr="00BB3FD9">
              <w:rPr>
                <w:rFonts w:asciiTheme="minorEastAsia" w:hAnsiTheme="minorEastAsia"/>
                <w:color w:val="000000"/>
                <w:sz w:val="30"/>
                <w:szCs w:val="30"/>
              </w:rPr>
              <w:t>2.投标供应商在电子系统使用过程中遇到涉及系统使用的问题，可致电0374-2961598进行咨询。</w:t>
            </w:r>
          </w:p>
        </w:tc>
      </w:tr>
    </w:tbl>
    <w:p w:rsidR="00C5724A" w:rsidRPr="00343ED7" w:rsidRDefault="00C5724A" w:rsidP="00C5724A">
      <w:pPr>
        <w:shd w:val="clear" w:color="auto" w:fill="FFFFFF"/>
        <w:spacing w:line="360" w:lineRule="auto"/>
        <w:ind w:firstLineChars="50" w:firstLine="151"/>
        <w:rPr>
          <w:rFonts w:asciiTheme="majorEastAsia" w:eastAsiaTheme="majorEastAsia" w:hAnsiTheme="majorEastAsia"/>
          <w:b/>
          <w:color w:val="000000"/>
          <w:sz w:val="30"/>
          <w:szCs w:val="30"/>
        </w:rPr>
      </w:pPr>
      <w:r w:rsidRPr="00343ED7">
        <w:rPr>
          <w:rFonts w:asciiTheme="majorEastAsia" w:eastAsiaTheme="majorEastAsia" w:hAnsiTheme="majorEastAsia" w:hint="eastAsia"/>
          <w:b/>
          <w:color w:val="000000"/>
          <w:sz w:val="30"/>
          <w:szCs w:val="30"/>
        </w:rPr>
        <w:t>八、对本次招标提出询问，请按以下方式联系</w:t>
      </w:r>
    </w:p>
    <w:p w:rsidR="00C5724A" w:rsidRPr="00CA1E72" w:rsidRDefault="00C5724A" w:rsidP="00C5724A">
      <w:pPr>
        <w:shd w:val="clear" w:color="auto" w:fill="FFFFFF"/>
        <w:spacing w:line="411" w:lineRule="atLeast"/>
        <w:rPr>
          <w:rFonts w:asciiTheme="minorEastAsia" w:hAnsiTheme="minorEastAsia"/>
          <w:color w:val="000000"/>
          <w:sz w:val="30"/>
          <w:szCs w:val="30"/>
        </w:rPr>
      </w:pPr>
      <w:r w:rsidRPr="00CA1E72">
        <w:rPr>
          <w:rFonts w:asciiTheme="minorEastAsia" w:hAnsiTheme="minorEastAsia" w:hint="eastAsia"/>
          <w:color w:val="000000"/>
          <w:sz w:val="30"/>
          <w:szCs w:val="30"/>
        </w:rPr>
        <w:t>1.采购人信息</w:t>
      </w:r>
    </w:p>
    <w:p w:rsidR="00C5724A" w:rsidRPr="00CA1E72" w:rsidRDefault="00C5724A" w:rsidP="00C5724A">
      <w:pPr>
        <w:shd w:val="clear" w:color="auto" w:fill="FFFFFF"/>
        <w:spacing w:line="411" w:lineRule="atLeast"/>
        <w:ind w:firstLineChars="100" w:firstLine="300"/>
        <w:rPr>
          <w:rFonts w:asciiTheme="minorEastAsia" w:hAnsiTheme="minorEastAsia"/>
          <w:bCs/>
          <w:color w:val="000000"/>
          <w:sz w:val="30"/>
          <w:szCs w:val="30"/>
        </w:rPr>
      </w:pPr>
      <w:r w:rsidRPr="00CA1E72">
        <w:rPr>
          <w:rFonts w:asciiTheme="minorEastAsia" w:hAnsiTheme="minorEastAsia" w:hint="eastAsia"/>
          <w:color w:val="000000"/>
          <w:sz w:val="30"/>
          <w:szCs w:val="30"/>
        </w:rPr>
        <w:t>名 称：</w:t>
      </w:r>
      <w:r w:rsidR="00F5715C" w:rsidRPr="00CA1E72">
        <w:rPr>
          <w:rFonts w:asciiTheme="minorEastAsia" w:hAnsiTheme="minorEastAsia" w:hint="eastAsia"/>
          <w:color w:val="000000"/>
          <w:sz w:val="30"/>
          <w:szCs w:val="30"/>
        </w:rPr>
        <w:t>襄城县</w:t>
      </w:r>
      <w:r w:rsidR="00F5715C">
        <w:rPr>
          <w:rFonts w:asciiTheme="minorEastAsia" w:hAnsiTheme="minorEastAsia" w:hint="eastAsia"/>
          <w:color w:val="000000"/>
          <w:sz w:val="30"/>
          <w:szCs w:val="30"/>
        </w:rPr>
        <w:t>融媒体中心</w:t>
      </w:r>
    </w:p>
    <w:p w:rsidR="00C5724A" w:rsidRPr="00CA1E72" w:rsidRDefault="00C5724A" w:rsidP="00C5724A">
      <w:pPr>
        <w:shd w:val="clear" w:color="auto" w:fill="FFFFFF"/>
        <w:spacing w:line="411" w:lineRule="atLeast"/>
        <w:ind w:firstLineChars="100" w:firstLine="300"/>
        <w:rPr>
          <w:rFonts w:asciiTheme="minorEastAsia" w:hAnsiTheme="minorEastAsia"/>
          <w:bCs/>
          <w:color w:val="000000"/>
          <w:sz w:val="30"/>
          <w:szCs w:val="30"/>
        </w:rPr>
      </w:pPr>
      <w:r w:rsidRPr="00CA1E72">
        <w:rPr>
          <w:rFonts w:asciiTheme="minorEastAsia" w:hAnsiTheme="minorEastAsia" w:hint="eastAsia"/>
          <w:color w:val="000000"/>
          <w:sz w:val="30"/>
          <w:szCs w:val="30"/>
        </w:rPr>
        <w:t>地 址：</w:t>
      </w:r>
      <w:r w:rsidRPr="00CA1E72">
        <w:rPr>
          <w:rFonts w:asciiTheme="minorEastAsia" w:hAnsiTheme="minorEastAsia" w:hint="eastAsia"/>
          <w:bCs/>
          <w:color w:val="000000"/>
          <w:sz w:val="30"/>
          <w:szCs w:val="30"/>
        </w:rPr>
        <w:t>襄城县</w:t>
      </w:r>
    </w:p>
    <w:p w:rsidR="00C5724A" w:rsidRPr="00F5715C" w:rsidRDefault="00C5724A" w:rsidP="00F5715C">
      <w:pPr>
        <w:shd w:val="clear" w:color="auto" w:fill="FFFFFF"/>
        <w:spacing w:line="411" w:lineRule="atLeast"/>
        <w:ind w:firstLineChars="100" w:firstLine="300"/>
        <w:rPr>
          <w:rFonts w:asciiTheme="minorEastAsia" w:hAnsiTheme="minorEastAsia"/>
          <w:color w:val="000000"/>
          <w:sz w:val="30"/>
          <w:szCs w:val="30"/>
        </w:rPr>
      </w:pPr>
      <w:r w:rsidRPr="00CA1E72">
        <w:rPr>
          <w:rFonts w:asciiTheme="minorEastAsia" w:hAnsiTheme="minorEastAsia" w:hint="eastAsia"/>
          <w:color w:val="000000"/>
          <w:sz w:val="30"/>
          <w:szCs w:val="30"/>
        </w:rPr>
        <w:t>联系方式：</w:t>
      </w:r>
      <w:bookmarkStart w:id="21" w:name="_Toc28359086"/>
      <w:bookmarkStart w:id="22" w:name="_Toc28359009"/>
      <w:bookmarkEnd w:id="21"/>
      <w:bookmarkEnd w:id="22"/>
      <w:r w:rsidR="00F5715C">
        <w:rPr>
          <w:rFonts w:asciiTheme="minorEastAsia" w:hAnsiTheme="minorEastAsia" w:hint="eastAsia"/>
          <w:color w:val="000000"/>
          <w:sz w:val="30"/>
          <w:szCs w:val="30"/>
        </w:rPr>
        <w:t>郑女士</w:t>
      </w:r>
      <w:r w:rsidRPr="00CA1E72">
        <w:rPr>
          <w:rFonts w:asciiTheme="minorEastAsia" w:hAnsiTheme="minorEastAsia" w:hint="eastAsia"/>
          <w:color w:val="000000"/>
          <w:sz w:val="30"/>
          <w:szCs w:val="30"/>
        </w:rPr>
        <w:t>     联系电话：</w:t>
      </w:r>
      <w:r w:rsidR="00F5715C">
        <w:rPr>
          <w:rFonts w:asciiTheme="minorEastAsia" w:hAnsiTheme="minorEastAsia" w:hint="eastAsia"/>
          <w:color w:val="000000"/>
          <w:sz w:val="30"/>
          <w:szCs w:val="30"/>
        </w:rPr>
        <w:t>15738697277</w:t>
      </w:r>
    </w:p>
    <w:p w:rsidR="00C5724A" w:rsidRPr="00BB3FD9" w:rsidRDefault="00C5724A" w:rsidP="00C5724A">
      <w:pPr>
        <w:shd w:val="clear" w:color="auto" w:fill="FFFFFF"/>
        <w:spacing w:line="411" w:lineRule="atLeast"/>
        <w:rPr>
          <w:rFonts w:asciiTheme="minorEastAsia" w:hAnsiTheme="minorEastAsia"/>
          <w:color w:val="000000"/>
          <w:sz w:val="30"/>
          <w:szCs w:val="30"/>
        </w:rPr>
      </w:pPr>
      <w:r w:rsidRPr="00BB3FD9">
        <w:rPr>
          <w:rFonts w:asciiTheme="minorEastAsia" w:hAnsiTheme="minorEastAsia" w:hint="eastAsia"/>
          <w:color w:val="000000"/>
          <w:sz w:val="30"/>
          <w:szCs w:val="30"/>
        </w:rPr>
        <w:t>2.采购代理机构信息</w:t>
      </w:r>
    </w:p>
    <w:p w:rsidR="00C5724A" w:rsidRPr="00BB3FD9" w:rsidRDefault="00C5724A" w:rsidP="00C5724A">
      <w:pPr>
        <w:shd w:val="clear" w:color="auto" w:fill="FFFFFF"/>
        <w:spacing w:line="360" w:lineRule="auto"/>
        <w:ind w:firstLineChars="100" w:firstLine="300"/>
        <w:rPr>
          <w:rFonts w:asciiTheme="minorEastAsia" w:hAnsiTheme="minorEastAsia"/>
          <w:bCs/>
          <w:color w:val="000000"/>
          <w:sz w:val="30"/>
          <w:szCs w:val="30"/>
        </w:rPr>
      </w:pPr>
      <w:r w:rsidRPr="00BB3FD9">
        <w:rPr>
          <w:rFonts w:asciiTheme="minorEastAsia" w:hAnsiTheme="minorEastAsia" w:hint="eastAsia"/>
          <w:color w:val="000000"/>
          <w:sz w:val="30"/>
          <w:szCs w:val="30"/>
        </w:rPr>
        <w:t>名 称：</w:t>
      </w:r>
      <w:r w:rsidRPr="00BB3FD9">
        <w:rPr>
          <w:rFonts w:asciiTheme="minorEastAsia" w:hAnsiTheme="minorEastAsia" w:hint="eastAsia"/>
          <w:bCs/>
          <w:color w:val="000000"/>
          <w:sz w:val="30"/>
          <w:szCs w:val="30"/>
        </w:rPr>
        <w:t>襄城县政府采购中心</w:t>
      </w:r>
    </w:p>
    <w:p w:rsidR="00C5724A" w:rsidRPr="00BB3FD9" w:rsidRDefault="00C5724A" w:rsidP="00C5724A">
      <w:pPr>
        <w:shd w:val="clear" w:color="auto" w:fill="FFFFFF"/>
        <w:spacing w:line="360" w:lineRule="auto"/>
        <w:ind w:firstLineChars="100" w:firstLine="300"/>
        <w:rPr>
          <w:rFonts w:asciiTheme="minorEastAsia" w:hAnsiTheme="minorEastAsia"/>
          <w:bCs/>
          <w:color w:val="000000"/>
          <w:sz w:val="30"/>
          <w:szCs w:val="30"/>
        </w:rPr>
      </w:pPr>
      <w:r w:rsidRPr="00BB3FD9">
        <w:rPr>
          <w:rFonts w:asciiTheme="minorEastAsia" w:hAnsiTheme="minorEastAsia" w:hint="eastAsia"/>
          <w:color w:val="000000"/>
          <w:sz w:val="30"/>
          <w:szCs w:val="30"/>
        </w:rPr>
        <w:t>地 址：</w:t>
      </w:r>
      <w:r w:rsidRPr="00BB3FD9">
        <w:rPr>
          <w:rFonts w:asciiTheme="minorEastAsia" w:hAnsiTheme="minorEastAsia" w:hint="eastAsia"/>
          <w:bCs/>
          <w:color w:val="000000"/>
          <w:sz w:val="30"/>
          <w:szCs w:val="30"/>
        </w:rPr>
        <w:t>襄城县八七路东段电子产业园12楼1204室</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联系电话：0374-3998026</w:t>
      </w:r>
    </w:p>
    <w:p w:rsidR="00C5724A" w:rsidRPr="00BB3FD9" w:rsidRDefault="00C5724A" w:rsidP="00C5724A">
      <w:pPr>
        <w:shd w:val="clear" w:color="auto" w:fill="FFFFFF"/>
        <w:spacing w:line="360" w:lineRule="auto"/>
        <w:rPr>
          <w:rFonts w:asciiTheme="minorEastAsia" w:hAnsiTheme="minorEastAsia"/>
          <w:color w:val="000000"/>
          <w:sz w:val="30"/>
          <w:szCs w:val="30"/>
        </w:rPr>
      </w:pPr>
      <w:r w:rsidRPr="00BB3FD9">
        <w:rPr>
          <w:rFonts w:asciiTheme="minorEastAsia" w:hAnsiTheme="minorEastAsia" w:hint="eastAsia"/>
          <w:color w:val="000000"/>
          <w:sz w:val="30"/>
          <w:szCs w:val="30"/>
        </w:rPr>
        <w:t>3.项目联系方式</w:t>
      </w:r>
    </w:p>
    <w:p w:rsidR="00C5724A" w:rsidRPr="00BB3FD9" w:rsidRDefault="00C5724A" w:rsidP="00C5724A">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项目联系人：</w:t>
      </w:r>
      <w:r w:rsidR="00F5715C">
        <w:rPr>
          <w:rFonts w:asciiTheme="minorEastAsia" w:hAnsiTheme="minorEastAsia" w:hint="eastAsia"/>
          <w:color w:val="000000"/>
          <w:sz w:val="30"/>
          <w:szCs w:val="30"/>
        </w:rPr>
        <w:t>李先生</w:t>
      </w:r>
      <w:r w:rsidRPr="00BB3FD9">
        <w:rPr>
          <w:rFonts w:asciiTheme="minorEastAsia" w:hAnsiTheme="minorEastAsia" w:cs="宋体" w:hint="eastAsia"/>
          <w:color w:val="000000"/>
          <w:sz w:val="30"/>
          <w:szCs w:val="30"/>
        </w:rPr>
        <w:t> </w:t>
      </w:r>
      <w:r w:rsidRPr="00BB3FD9">
        <w:rPr>
          <w:rFonts w:asciiTheme="minorEastAsia" w:hAnsiTheme="minorEastAsia" w:hint="eastAsia"/>
          <w:color w:val="000000"/>
          <w:sz w:val="30"/>
          <w:szCs w:val="30"/>
        </w:rPr>
        <w:t>   </w:t>
      </w:r>
    </w:p>
    <w:p w:rsidR="00C5724A" w:rsidRPr="00F31058" w:rsidRDefault="00C5724A" w:rsidP="00C23704">
      <w:pPr>
        <w:shd w:val="clear" w:color="auto" w:fill="FFFFFF"/>
        <w:spacing w:line="360" w:lineRule="auto"/>
        <w:ind w:firstLineChars="100" w:firstLine="300"/>
        <w:rPr>
          <w:rFonts w:asciiTheme="minorEastAsia" w:hAnsiTheme="minorEastAsia"/>
          <w:color w:val="000000"/>
          <w:sz w:val="30"/>
          <w:szCs w:val="30"/>
        </w:rPr>
      </w:pPr>
      <w:r w:rsidRPr="00BB3FD9">
        <w:rPr>
          <w:rFonts w:asciiTheme="minorEastAsia" w:hAnsiTheme="minorEastAsia" w:hint="eastAsia"/>
          <w:color w:val="000000"/>
          <w:sz w:val="30"/>
          <w:szCs w:val="30"/>
        </w:rPr>
        <w:t>联系电话：0374-3998026</w:t>
      </w:r>
    </w:p>
    <w:p w:rsidR="00C5724A" w:rsidRPr="00BB3FD9" w:rsidRDefault="00C5724A" w:rsidP="00C5724A">
      <w:pPr>
        <w:ind w:firstLineChars="1450" w:firstLine="4350"/>
        <w:rPr>
          <w:rFonts w:asciiTheme="minorEastAsia" w:hAnsiTheme="minorEastAsia"/>
          <w:color w:val="000000"/>
          <w:sz w:val="30"/>
          <w:szCs w:val="30"/>
        </w:rPr>
      </w:pPr>
      <w:r w:rsidRPr="00BB3FD9">
        <w:rPr>
          <w:rFonts w:asciiTheme="minorEastAsia" w:hAnsiTheme="minorEastAsia" w:hint="eastAsia"/>
          <w:color w:val="000000"/>
          <w:sz w:val="30"/>
          <w:szCs w:val="30"/>
        </w:rPr>
        <w:t>襄城县政府采购中心  </w:t>
      </w:r>
    </w:p>
    <w:p w:rsidR="007F70B5" w:rsidRDefault="00C5724A" w:rsidP="00C5724A">
      <w:pPr>
        <w:shd w:val="clear" w:color="auto" w:fill="FFFFFF"/>
        <w:spacing w:line="360" w:lineRule="auto"/>
        <w:ind w:firstLineChars="1550" w:firstLine="4650"/>
        <w:rPr>
          <w:rFonts w:asciiTheme="minorEastAsia" w:hAnsiTheme="minorEastAsia"/>
          <w:sz w:val="30"/>
          <w:szCs w:val="30"/>
        </w:rPr>
      </w:pPr>
      <w:r w:rsidRPr="00BB3FD9">
        <w:rPr>
          <w:rFonts w:asciiTheme="minorEastAsia" w:hAnsiTheme="minorEastAsia" w:hint="eastAsia"/>
          <w:color w:val="000000"/>
          <w:sz w:val="30"/>
          <w:szCs w:val="30"/>
        </w:rPr>
        <w:t>202</w:t>
      </w:r>
      <w:r>
        <w:rPr>
          <w:rFonts w:asciiTheme="minorEastAsia" w:hAnsiTheme="minorEastAsia" w:hint="eastAsia"/>
          <w:color w:val="000000"/>
          <w:sz w:val="30"/>
          <w:szCs w:val="30"/>
        </w:rPr>
        <w:t>1</w:t>
      </w:r>
      <w:r w:rsidRPr="00BB3FD9">
        <w:rPr>
          <w:rFonts w:asciiTheme="minorEastAsia" w:hAnsiTheme="minorEastAsia" w:hint="eastAsia"/>
          <w:color w:val="000000"/>
          <w:sz w:val="30"/>
          <w:szCs w:val="30"/>
        </w:rPr>
        <w:t>年</w:t>
      </w:r>
      <w:r w:rsidR="00F5715C">
        <w:rPr>
          <w:rFonts w:asciiTheme="minorEastAsia" w:hAnsiTheme="minorEastAsia" w:hint="eastAsia"/>
          <w:color w:val="000000"/>
          <w:sz w:val="30"/>
          <w:szCs w:val="30"/>
        </w:rPr>
        <w:t>5</w:t>
      </w:r>
      <w:r w:rsidRPr="00BB3FD9">
        <w:rPr>
          <w:rFonts w:asciiTheme="minorEastAsia" w:hAnsiTheme="minorEastAsia" w:hint="eastAsia"/>
          <w:color w:val="000000"/>
          <w:sz w:val="30"/>
          <w:szCs w:val="30"/>
        </w:rPr>
        <w:t>月</w:t>
      </w:r>
      <w:r w:rsidR="00F5715C">
        <w:rPr>
          <w:rFonts w:asciiTheme="minorEastAsia" w:hAnsiTheme="minorEastAsia" w:hint="eastAsia"/>
          <w:color w:val="000000"/>
          <w:sz w:val="30"/>
          <w:szCs w:val="30"/>
        </w:rPr>
        <w:t>8</w:t>
      </w:r>
      <w:r w:rsidRPr="00BB3FD9">
        <w:rPr>
          <w:rFonts w:asciiTheme="minorEastAsia" w:hAnsiTheme="minorEastAsia" w:hint="eastAsia"/>
          <w:color w:val="000000"/>
          <w:sz w:val="30"/>
          <w:szCs w:val="30"/>
        </w:rPr>
        <w:t>日</w:t>
      </w:r>
    </w:p>
    <w:p w:rsidR="007F70B5" w:rsidRDefault="004808C1">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7F70B5" w:rsidRDefault="004808C1">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w:t>
      </w:r>
      <w:r>
        <w:rPr>
          <w:rFonts w:asciiTheme="minorEastAsia" w:hAnsiTheme="minorEastAsia"/>
          <w:sz w:val="30"/>
          <w:szCs w:val="30"/>
        </w:rPr>
        <w:t xml:space="preserve"> </w:t>
      </w:r>
      <w:r>
        <w:rPr>
          <w:rFonts w:asciiTheme="minorEastAsia" w:hAnsiTheme="minorEastAsia" w:hint="eastAsia"/>
          <w:sz w:val="30"/>
          <w:szCs w:val="30"/>
        </w:rPr>
        <w:t>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w:t>
      </w:r>
      <w:r>
        <w:rPr>
          <w:rFonts w:asciiTheme="minorEastAsia" w:hAnsiTheme="minorEastAsia"/>
          <w:sz w:val="30"/>
          <w:szCs w:val="30"/>
        </w:rPr>
        <w:t xml:space="preserve"> </w:t>
      </w:r>
      <w:r>
        <w:rPr>
          <w:rFonts w:asciiTheme="minorEastAsia" w:hAnsiTheme="minorEastAsia" w:hint="eastAsia"/>
          <w:sz w:val="30"/>
          <w:szCs w:val="30"/>
        </w:rPr>
        <w:t>投标人须将询价文件要求的资质、业绩、荣誉及相关人员证明材料等资料原件扫描件（或图片）制作到所提交的电子投标文件中。</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7F70B5" w:rsidRDefault="004808C1">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7F70B5" w:rsidRDefault="004808C1">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3"/>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7F70B5" w:rsidRDefault="004808C1">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7F70B5" w:rsidRDefault="004808C1">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w:t>
      </w:r>
      <w:r w:rsidR="00131D4F">
        <w:rPr>
          <w:rFonts w:asciiTheme="minorEastAsia" w:hAnsiTheme="minorEastAsia" w:hint="eastAsia"/>
          <w:sz w:val="30"/>
          <w:szCs w:val="30"/>
        </w:rPr>
        <w:t>、电话</w:t>
      </w:r>
      <w:r>
        <w:rPr>
          <w:rFonts w:asciiTheme="minorEastAsia" w:hAnsiTheme="minorEastAsia" w:hint="eastAsia"/>
          <w:sz w:val="30"/>
          <w:szCs w:val="30"/>
        </w:rPr>
        <w:t>畅通。评标委员会如要求投标人作出澄清、说明或者补正等，投标人应在评标委员会要求的评标期间合理的时间内通过电子邮件形式提供。</w:t>
      </w:r>
    </w:p>
    <w:p w:rsidR="007F70B5" w:rsidRDefault="004808C1">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7F70B5" w:rsidRDefault="007F70B5">
      <w:pPr>
        <w:tabs>
          <w:tab w:val="left" w:pos="7095"/>
        </w:tabs>
        <w:spacing w:line="360" w:lineRule="auto"/>
        <w:contextualSpacing/>
        <w:rPr>
          <w:rFonts w:hAnsi="宋体"/>
          <w:sz w:val="24"/>
          <w:szCs w:val="24"/>
        </w:rPr>
        <w:sectPr w:rsidR="007F70B5">
          <w:footerReference w:type="default" r:id="rId13"/>
          <w:pgSz w:w="11906" w:h="16838"/>
          <w:pgMar w:top="2098" w:right="1474" w:bottom="1928" w:left="1588" w:header="851" w:footer="992" w:gutter="0"/>
          <w:cols w:space="425"/>
          <w:docGrid w:type="lines" w:linePitch="312"/>
        </w:sectPr>
      </w:pPr>
    </w:p>
    <w:p w:rsidR="007F70B5" w:rsidRDefault="004808C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F70B5" w:rsidRDefault="007F70B5">
      <w:pPr>
        <w:rPr>
          <w:rFonts w:asciiTheme="majorEastAsia" w:eastAsiaTheme="majorEastAsia" w:hAnsiTheme="majorEastAsia" w:cs="宋体"/>
          <w:szCs w:val="32"/>
        </w:rPr>
      </w:pPr>
    </w:p>
    <w:p w:rsidR="007F70B5" w:rsidRDefault="004808C1">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587079" w:rsidRPr="00587079" w:rsidRDefault="00587079" w:rsidP="00587079">
      <w:pPr>
        <w:pStyle w:val="af5"/>
        <w:shd w:val="clear" w:color="auto" w:fill="FFFFFF"/>
        <w:spacing w:line="360" w:lineRule="auto"/>
        <w:ind w:left="420" w:firstLineChars="0" w:firstLine="0"/>
        <w:rPr>
          <w:rFonts w:asciiTheme="minorEastAsia" w:hAnsiTheme="minorEastAsia" w:cs="Arial"/>
          <w:color w:val="000000"/>
          <w:kern w:val="0"/>
          <w:sz w:val="30"/>
          <w:szCs w:val="30"/>
        </w:rPr>
      </w:pPr>
      <w:r w:rsidRPr="00587079">
        <w:rPr>
          <w:rFonts w:asciiTheme="minorEastAsia" w:hAnsiTheme="minorEastAsia" w:cs="仿宋" w:hint="eastAsia"/>
          <w:sz w:val="30"/>
          <w:szCs w:val="30"/>
        </w:rPr>
        <w:t>项目采购OSD图文系统和高清卫星接收机等（具体要求详见询价文件）。</w:t>
      </w:r>
    </w:p>
    <w:p w:rsidR="007F70B5" w:rsidRDefault="004808C1" w:rsidP="00C5724A">
      <w:pPr>
        <w:widowControl/>
        <w:spacing w:line="360" w:lineRule="auto"/>
        <w:jc w:val="left"/>
        <w:rPr>
          <w:rFonts w:ascii="宋体" w:hAnsi="宋体" w:cs="宋体"/>
          <w:b/>
          <w:bCs/>
          <w:spacing w:val="1"/>
          <w:position w:val="1"/>
          <w:sz w:val="28"/>
          <w:szCs w:val="24"/>
        </w:rPr>
      </w:pPr>
      <w:r>
        <w:rPr>
          <w:rFonts w:ascii="宋体" w:hAnsi="宋体" w:cs="宋体" w:hint="eastAsia"/>
          <w:b/>
          <w:bCs/>
          <w:spacing w:val="1"/>
          <w:position w:val="1"/>
          <w:sz w:val="24"/>
          <w:szCs w:val="24"/>
        </w:rPr>
        <w:t>二、采购清单</w:t>
      </w:r>
    </w:p>
    <w:tbl>
      <w:tblPr>
        <w:tblW w:w="9357" w:type="dxa"/>
        <w:tblInd w:w="-709" w:type="dxa"/>
        <w:tblLook w:val="04A0"/>
      </w:tblPr>
      <w:tblGrid>
        <w:gridCol w:w="1237"/>
        <w:gridCol w:w="2376"/>
        <w:gridCol w:w="1267"/>
        <w:gridCol w:w="1033"/>
        <w:gridCol w:w="3444"/>
      </w:tblGrid>
      <w:tr w:rsidR="00587079" w:rsidTr="006B0A82">
        <w:trPr>
          <w:trHeight w:val="320"/>
        </w:trPr>
        <w:tc>
          <w:tcPr>
            <w:tcW w:w="9357"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1+1</w:t>
            </w:r>
            <w:r>
              <w:rPr>
                <w:rFonts w:ascii="宋体" w:eastAsia="宋体" w:hAnsi="宋体" w:cs="Calibri" w:hint="eastAsia"/>
                <w:color w:val="000000"/>
                <w:kern w:val="0"/>
                <w:sz w:val="24"/>
                <w:szCs w:val="24"/>
              </w:rPr>
              <w:t>前端子系统、两套本地高清一套卫星高清</w:t>
            </w:r>
          </w:p>
        </w:tc>
      </w:tr>
      <w:tr w:rsidR="00587079" w:rsidTr="006B0A82">
        <w:trPr>
          <w:trHeight w:val="31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设备名称</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587079" w:rsidTr="006B0A82">
        <w:trPr>
          <w:trHeight w:val="3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OSD</w:t>
            </w:r>
            <w:r>
              <w:rPr>
                <w:rFonts w:ascii="宋体" w:eastAsia="宋体" w:hAnsi="宋体" w:cs="Calibri" w:hint="eastAsia"/>
                <w:color w:val="000000"/>
                <w:kern w:val="0"/>
                <w:sz w:val="24"/>
                <w:szCs w:val="24"/>
              </w:rPr>
              <w:t>图文系统</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 xml:space="preserve">　</w:t>
            </w:r>
          </w:p>
        </w:tc>
      </w:tr>
      <w:tr w:rsidR="00587079" w:rsidTr="006B0A82">
        <w:trPr>
          <w:trHeight w:val="72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2</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高清卫星接收机</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2</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接收卫星清流节目，接收天线和高频头等已具备</w:t>
            </w:r>
          </w:p>
        </w:tc>
      </w:tr>
      <w:tr w:rsidR="00587079" w:rsidTr="006B0A82">
        <w:trPr>
          <w:trHeight w:val="3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3</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AVS+</w:t>
            </w:r>
            <w:r>
              <w:rPr>
                <w:rFonts w:ascii="宋体" w:eastAsia="宋体" w:hAnsi="宋体" w:cs="Calibri" w:hint="eastAsia"/>
                <w:color w:val="000000"/>
                <w:kern w:val="0"/>
                <w:sz w:val="24"/>
                <w:szCs w:val="24"/>
              </w:rPr>
              <w:t>高清编转码器</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3</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支持</w:t>
            </w:r>
            <w:r>
              <w:rPr>
                <w:rFonts w:ascii="Calibri" w:eastAsia="宋体" w:hAnsi="Calibri" w:cs="Calibri"/>
                <w:color w:val="000000"/>
                <w:kern w:val="0"/>
                <w:sz w:val="24"/>
                <w:szCs w:val="24"/>
              </w:rPr>
              <w:t>3</w:t>
            </w:r>
            <w:r>
              <w:rPr>
                <w:rFonts w:ascii="宋体" w:eastAsia="宋体" w:hAnsi="宋体" w:cs="宋体" w:hint="eastAsia"/>
                <w:color w:val="000000"/>
                <w:kern w:val="0"/>
                <w:sz w:val="24"/>
                <w:szCs w:val="24"/>
              </w:rPr>
              <w:t>套高清节目，</w:t>
            </w:r>
            <w:r>
              <w:rPr>
                <w:rFonts w:ascii="Calibri" w:eastAsia="宋体" w:hAnsi="Calibri" w:cs="Calibri"/>
                <w:color w:val="000000"/>
                <w:kern w:val="0"/>
                <w:sz w:val="24"/>
                <w:szCs w:val="24"/>
              </w:rPr>
              <w:t xml:space="preserve"> </w:t>
            </w:r>
          </w:p>
        </w:tc>
      </w:tr>
      <w:tr w:rsidR="00587079" w:rsidTr="006B0A82">
        <w:trPr>
          <w:trHeight w:val="32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4</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复用加扰一体机</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 xml:space="preserve">　</w:t>
            </w:r>
          </w:p>
        </w:tc>
      </w:tr>
      <w:tr w:rsidR="00587079" w:rsidTr="006B0A82">
        <w:trPr>
          <w:trHeight w:val="3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5</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20KVA UPS</w:t>
            </w:r>
            <w:r>
              <w:rPr>
                <w:rFonts w:ascii="宋体" w:eastAsia="宋体" w:hAnsi="宋体" w:cs="Calibri" w:hint="eastAsia"/>
                <w:color w:val="000000"/>
                <w:kern w:val="0"/>
                <w:sz w:val="24"/>
                <w:szCs w:val="24"/>
              </w:rPr>
              <w:t>电源</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断电后工作三</w:t>
            </w:r>
          </w:p>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小时</w:t>
            </w:r>
          </w:p>
        </w:tc>
      </w:tr>
      <w:tr w:rsidR="00587079" w:rsidTr="006B0A82">
        <w:trPr>
          <w:trHeight w:val="3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hint="eastAsia"/>
                <w:color w:val="000000"/>
                <w:kern w:val="0"/>
                <w:sz w:val="24"/>
                <w:szCs w:val="24"/>
              </w:rPr>
              <w:t>6</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hint="eastAsia"/>
                <w:color w:val="000000"/>
                <w:kern w:val="0"/>
                <w:sz w:val="24"/>
                <w:szCs w:val="24"/>
              </w:rPr>
              <w:t>2</w:t>
            </w:r>
            <w:r>
              <w:rPr>
                <w:rFonts w:ascii="Calibri" w:eastAsia="等线" w:hAnsi="Calibri" w:cs="Calibri"/>
                <w:color w:val="000000"/>
                <w:kern w:val="0"/>
                <w:sz w:val="24"/>
                <w:szCs w:val="24"/>
              </w:rPr>
              <w:t>0KVA</w:t>
            </w:r>
            <w:r>
              <w:rPr>
                <w:rFonts w:ascii="Calibri" w:eastAsia="等线" w:hAnsi="Calibri" w:cs="Calibri" w:hint="eastAsia"/>
                <w:color w:val="000000"/>
                <w:kern w:val="0"/>
                <w:sz w:val="24"/>
                <w:szCs w:val="24"/>
              </w:rPr>
              <w:t>稳压电源</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hint="eastAsia"/>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包含输入输出线材</w:t>
            </w:r>
          </w:p>
        </w:tc>
      </w:tr>
      <w:tr w:rsidR="00587079" w:rsidTr="006B0A82">
        <w:trPr>
          <w:trHeight w:val="310"/>
        </w:trPr>
        <w:tc>
          <w:tcPr>
            <w:tcW w:w="9357"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传输子系统</w:t>
            </w:r>
          </w:p>
        </w:tc>
      </w:tr>
      <w:tr w:rsidR="00587079" w:rsidTr="006B0A82">
        <w:trPr>
          <w:trHeight w:val="3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光接收机</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对</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w:t>
            </w:r>
            <w:r>
              <w:rPr>
                <w:rFonts w:ascii="Calibri" w:eastAsia="宋体" w:hAnsi="Calibri" w:cs="Calibri"/>
                <w:color w:val="000000"/>
                <w:kern w:val="0"/>
                <w:sz w:val="24"/>
                <w:szCs w:val="24"/>
              </w:rPr>
              <w:t>ASI</w:t>
            </w:r>
            <w:r>
              <w:rPr>
                <w:rFonts w:ascii="宋体" w:eastAsia="宋体" w:hAnsi="宋体" w:cs="宋体" w:hint="eastAsia"/>
                <w:color w:val="000000"/>
                <w:kern w:val="0"/>
                <w:sz w:val="24"/>
                <w:szCs w:val="24"/>
              </w:rPr>
              <w:t>接口，</w:t>
            </w:r>
            <w:r>
              <w:rPr>
                <w:rFonts w:ascii="Calibri" w:eastAsia="宋体" w:hAnsi="Calibri" w:cs="Calibri"/>
                <w:color w:val="000000"/>
                <w:kern w:val="0"/>
                <w:sz w:val="24"/>
                <w:szCs w:val="24"/>
              </w:rPr>
              <w:t>40KM</w:t>
            </w:r>
          </w:p>
        </w:tc>
      </w:tr>
      <w:tr w:rsidR="00587079" w:rsidTr="006B0A82">
        <w:trPr>
          <w:trHeight w:val="3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2</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24</w:t>
            </w:r>
            <w:r>
              <w:rPr>
                <w:rFonts w:ascii="宋体" w:eastAsia="宋体" w:hAnsi="宋体" w:cs="Calibri" w:hint="eastAsia"/>
                <w:color w:val="000000"/>
                <w:kern w:val="0"/>
                <w:sz w:val="24"/>
                <w:szCs w:val="24"/>
              </w:rPr>
              <w:t>口交换机</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 xml:space="preserve">　</w:t>
            </w:r>
          </w:p>
        </w:tc>
      </w:tr>
      <w:tr w:rsidR="00587079" w:rsidTr="006B0A82">
        <w:trPr>
          <w:trHeight w:val="310"/>
        </w:trPr>
        <w:tc>
          <w:tcPr>
            <w:tcW w:w="9357"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发射子系统</w:t>
            </w:r>
          </w:p>
        </w:tc>
      </w:tr>
      <w:tr w:rsidR="00587079" w:rsidTr="006B0A82">
        <w:trPr>
          <w:trHeight w:val="3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ASI</w:t>
            </w:r>
            <w:r>
              <w:rPr>
                <w:rFonts w:ascii="宋体" w:eastAsia="宋体" w:hAnsi="宋体" w:cs="Calibri" w:hint="eastAsia"/>
                <w:color w:val="000000"/>
                <w:kern w:val="0"/>
                <w:sz w:val="24"/>
                <w:szCs w:val="24"/>
              </w:rPr>
              <w:t>码流分配器</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 xml:space="preserve">　</w:t>
            </w:r>
          </w:p>
        </w:tc>
      </w:tr>
      <w:tr w:rsidR="00587079" w:rsidTr="006B0A82">
        <w:trPr>
          <w:trHeight w:val="6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2</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2KW</w:t>
            </w:r>
            <w:r>
              <w:rPr>
                <w:rFonts w:ascii="宋体" w:eastAsia="宋体" w:hAnsi="宋体" w:cs="Calibri" w:hint="eastAsia"/>
                <w:color w:val="000000"/>
                <w:kern w:val="0"/>
                <w:sz w:val="24"/>
                <w:szCs w:val="24"/>
              </w:rPr>
              <w:t>数字电视发射机</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部</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含两台激励器、含滤波器</w:t>
            </w:r>
          </w:p>
        </w:tc>
      </w:tr>
      <w:tr w:rsidR="00587079" w:rsidTr="006B0A82">
        <w:trPr>
          <w:trHeight w:val="3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3</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4</w:t>
            </w:r>
            <w:r>
              <w:rPr>
                <w:rFonts w:ascii="宋体" w:eastAsia="宋体" w:hAnsi="宋体" w:cs="Calibri" w:hint="eastAsia"/>
                <w:color w:val="000000"/>
                <w:kern w:val="0"/>
                <w:sz w:val="24"/>
                <w:szCs w:val="24"/>
              </w:rPr>
              <w:t>层</w:t>
            </w:r>
            <w:r>
              <w:rPr>
                <w:rFonts w:ascii="Calibri" w:eastAsia="等线" w:hAnsi="Calibri" w:cs="Calibri"/>
                <w:color w:val="000000"/>
                <w:kern w:val="0"/>
                <w:sz w:val="24"/>
                <w:szCs w:val="24"/>
              </w:rPr>
              <w:t>4</w:t>
            </w:r>
            <w:r>
              <w:rPr>
                <w:rFonts w:ascii="宋体" w:eastAsia="宋体" w:hAnsi="宋体" w:cs="Calibri" w:hint="eastAsia"/>
                <w:color w:val="000000"/>
                <w:kern w:val="0"/>
                <w:sz w:val="24"/>
                <w:szCs w:val="24"/>
              </w:rPr>
              <w:t>面发射天线</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副</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含安装</w:t>
            </w:r>
          </w:p>
        </w:tc>
      </w:tr>
      <w:tr w:rsidR="00587079" w:rsidTr="006B0A82">
        <w:trPr>
          <w:trHeight w:val="61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4</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馈线</w:t>
            </w:r>
            <w:r>
              <w:rPr>
                <w:rFonts w:ascii="Calibri" w:eastAsia="宋体" w:hAnsi="Calibri" w:cs="Calibri"/>
                <w:color w:val="000000"/>
                <w:kern w:val="0"/>
                <w:sz w:val="24"/>
                <w:szCs w:val="24"/>
              </w:rPr>
              <w:t>SDY-50-80</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140</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米</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含射频连接器、包装、卡具、运输</w:t>
            </w:r>
          </w:p>
        </w:tc>
      </w:tr>
      <w:tr w:rsidR="00587079" w:rsidTr="006B0A82">
        <w:trPr>
          <w:trHeight w:val="33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5</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5KW</w:t>
            </w:r>
            <w:r>
              <w:rPr>
                <w:rFonts w:ascii="宋体" w:eastAsia="宋体" w:hAnsi="宋体" w:cs="Calibri" w:hint="eastAsia"/>
                <w:color w:val="000000"/>
                <w:kern w:val="0"/>
                <w:sz w:val="24"/>
                <w:szCs w:val="24"/>
              </w:rPr>
              <w:t>调频发射机</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 xml:space="preserve">　</w:t>
            </w:r>
          </w:p>
        </w:tc>
      </w:tr>
      <w:tr w:rsidR="00587079" w:rsidTr="006B0A82">
        <w:trPr>
          <w:trHeight w:val="310"/>
        </w:trPr>
        <w:tc>
          <w:tcPr>
            <w:tcW w:w="9357"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w:t>
            </w:r>
          </w:p>
        </w:tc>
      </w:tr>
      <w:tr w:rsidR="00587079" w:rsidTr="006B0A82">
        <w:trPr>
          <w:trHeight w:val="32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集成费用</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批</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 xml:space="preserve">　</w:t>
            </w:r>
          </w:p>
        </w:tc>
      </w:tr>
      <w:tr w:rsidR="00587079" w:rsidTr="006B0A82">
        <w:trPr>
          <w:trHeight w:val="32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2</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机房装修</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批</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包含墙面粉刷、通风系统、房间隔离、静电地板</w:t>
            </w:r>
          </w:p>
        </w:tc>
      </w:tr>
      <w:tr w:rsidR="00587079" w:rsidTr="006B0A82">
        <w:trPr>
          <w:trHeight w:val="320"/>
        </w:trPr>
        <w:tc>
          <w:tcPr>
            <w:tcW w:w="1237" w:type="dxa"/>
            <w:tcBorders>
              <w:top w:val="nil"/>
              <w:left w:val="single" w:sz="8" w:space="0" w:color="auto"/>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3</w:t>
            </w:r>
          </w:p>
        </w:tc>
        <w:tc>
          <w:tcPr>
            <w:tcW w:w="2376"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工程辅料</w:t>
            </w:r>
          </w:p>
        </w:tc>
        <w:tc>
          <w:tcPr>
            <w:tcW w:w="1267"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Calibri" w:eastAsia="等线" w:hAnsi="Calibri" w:cs="Calibri"/>
                <w:color w:val="000000"/>
                <w:kern w:val="0"/>
                <w:sz w:val="24"/>
                <w:szCs w:val="24"/>
              </w:rPr>
            </w:pPr>
            <w:r>
              <w:rPr>
                <w:rFonts w:ascii="Calibri" w:eastAsia="等线" w:hAnsi="Calibri" w:cs="Calibri"/>
                <w:color w:val="000000"/>
                <w:kern w:val="0"/>
                <w:sz w:val="24"/>
                <w:szCs w:val="24"/>
              </w:rPr>
              <w:t>1</w:t>
            </w:r>
          </w:p>
        </w:tc>
        <w:tc>
          <w:tcPr>
            <w:tcW w:w="1033"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批</w:t>
            </w:r>
          </w:p>
        </w:tc>
        <w:tc>
          <w:tcPr>
            <w:tcW w:w="3444" w:type="dxa"/>
            <w:tcBorders>
              <w:top w:val="nil"/>
              <w:left w:val="nil"/>
              <w:bottom w:val="single" w:sz="8" w:space="0" w:color="auto"/>
              <w:right w:val="single" w:sz="8" w:space="0" w:color="auto"/>
            </w:tcBorders>
            <w:shd w:val="clear" w:color="auto" w:fill="auto"/>
            <w:vAlign w:val="center"/>
          </w:tcPr>
          <w:p w:rsidR="00587079" w:rsidRDefault="00587079" w:rsidP="006B0A82">
            <w:pPr>
              <w:widowControl/>
              <w:jc w:val="center"/>
              <w:rPr>
                <w:rFonts w:ascii="宋体" w:eastAsia="宋体" w:hAnsi="宋体" w:cs="宋体"/>
                <w:color w:val="000000"/>
                <w:kern w:val="0"/>
                <w:sz w:val="24"/>
                <w:szCs w:val="24"/>
              </w:rPr>
            </w:pPr>
          </w:p>
        </w:tc>
      </w:tr>
    </w:tbl>
    <w:p w:rsidR="00587079" w:rsidRDefault="00587079" w:rsidP="00587079">
      <w:pPr>
        <w:pStyle w:val="af5"/>
        <w:ind w:firstLineChars="0" w:firstLine="0"/>
        <w:jc w:val="center"/>
        <w:rPr>
          <w:b/>
          <w:bCs/>
          <w:sz w:val="32"/>
          <w:szCs w:val="32"/>
        </w:rPr>
      </w:pPr>
    </w:p>
    <w:p w:rsidR="00587079" w:rsidRDefault="00587079" w:rsidP="00587079">
      <w:pPr>
        <w:pStyle w:val="af5"/>
        <w:ind w:firstLineChars="0" w:firstLine="0"/>
        <w:jc w:val="center"/>
        <w:rPr>
          <w:b/>
          <w:bCs/>
          <w:sz w:val="32"/>
          <w:szCs w:val="32"/>
        </w:rPr>
      </w:pPr>
      <w:r>
        <w:rPr>
          <w:rFonts w:hint="eastAsia"/>
          <w:b/>
          <w:bCs/>
          <w:sz w:val="32"/>
          <w:szCs w:val="32"/>
        </w:rPr>
        <w:lastRenderedPageBreak/>
        <w:t>相关技术参数</w:t>
      </w:r>
    </w:p>
    <w:p w:rsidR="00587079" w:rsidRDefault="00587079" w:rsidP="00587079">
      <w:pPr>
        <w:spacing w:line="360" w:lineRule="auto"/>
        <w:ind w:firstLineChars="95" w:firstLine="229"/>
        <w:rPr>
          <w:rFonts w:ascii="宋体" w:eastAsia="宋体" w:hAnsi="宋体" w:cs="宋体"/>
          <w:b/>
          <w:bCs/>
          <w:sz w:val="24"/>
          <w:szCs w:val="24"/>
        </w:rPr>
      </w:pPr>
      <w:r>
        <w:rPr>
          <w:rFonts w:ascii="宋体" w:eastAsia="宋体" w:hAnsi="宋体" w:cs="宋体" w:hint="eastAsia"/>
          <w:b/>
          <w:bCs/>
          <w:sz w:val="24"/>
          <w:szCs w:val="24"/>
        </w:rPr>
        <w:t>1、OSD图文系统</w:t>
      </w:r>
    </w:p>
    <w:p w:rsidR="00587079" w:rsidRDefault="00587079" w:rsidP="00587079">
      <w:pPr>
        <w:pStyle w:val="af5"/>
        <w:spacing w:line="360" w:lineRule="auto"/>
        <w:ind w:firstLineChars="0" w:firstLine="0"/>
        <w:jc w:val="left"/>
        <w:rPr>
          <w:rFonts w:ascii="宋体" w:eastAsia="宋体" w:hAnsi="宋体" w:cs="宋体"/>
          <w:b/>
          <w:sz w:val="24"/>
          <w:szCs w:val="24"/>
        </w:rPr>
      </w:pPr>
      <w:r>
        <w:rPr>
          <w:rFonts w:ascii="宋体" w:eastAsia="宋体" w:hAnsi="宋体" w:cs="宋体" w:hint="eastAsia"/>
          <w:b/>
          <w:sz w:val="24"/>
          <w:szCs w:val="24"/>
        </w:rPr>
        <w:t>1、广告系统支持文字、图片、视频等三种格式。</w:t>
      </w:r>
    </w:p>
    <w:p w:rsidR="00587079" w:rsidRDefault="00587079" w:rsidP="00587079">
      <w:pPr>
        <w:pStyle w:val="af5"/>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a.文字和图片广告包含的广告类型：</w:t>
      </w:r>
      <w:r>
        <w:rPr>
          <w:rFonts w:ascii="宋体" w:eastAsia="宋体" w:hAnsi="宋体" w:cs="宋体" w:hint="eastAsia"/>
          <w:b/>
          <w:sz w:val="24"/>
          <w:szCs w:val="24"/>
        </w:rPr>
        <w:t>EPG广告，音量广告，菜单广告，推送广告，未授权广告、文字广告。</w:t>
      </w:r>
    </w:p>
    <w:p w:rsidR="00587079" w:rsidRDefault="00587079" w:rsidP="00587079">
      <w:pPr>
        <w:pStyle w:val="af5"/>
        <w:spacing w:line="360" w:lineRule="auto"/>
        <w:ind w:firstLineChars="0" w:firstLine="0"/>
        <w:jc w:val="left"/>
        <w:rPr>
          <w:rFonts w:ascii="宋体" w:eastAsia="宋体" w:hAnsi="宋体" w:cs="宋体"/>
          <w:sz w:val="24"/>
          <w:szCs w:val="24"/>
        </w:rPr>
      </w:pPr>
      <w:r>
        <w:rPr>
          <w:rFonts w:ascii="宋体" w:eastAsia="宋体" w:hAnsi="宋体" w:cs="宋体" w:hint="eastAsia"/>
          <w:sz w:val="24"/>
          <w:szCs w:val="24"/>
        </w:rPr>
        <w:t>b.视频广告包含的广告类型：</w:t>
      </w:r>
      <w:r>
        <w:rPr>
          <w:rFonts w:ascii="宋体" w:eastAsia="宋体" w:hAnsi="宋体" w:cs="宋体" w:hint="eastAsia"/>
          <w:b/>
          <w:sz w:val="24"/>
          <w:szCs w:val="24"/>
        </w:rPr>
        <w:t>开机广告。</w:t>
      </w:r>
    </w:p>
    <w:p w:rsidR="00587079" w:rsidRDefault="00587079" w:rsidP="00587079">
      <w:pPr>
        <w:pStyle w:val="af5"/>
        <w:spacing w:line="360" w:lineRule="auto"/>
        <w:ind w:firstLineChars="0" w:firstLine="0"/>
        <w:jc w:val="left"/>
        <w:rPr>
          <w:rFonts w:ascii="宋体" w:eastAsia="宋体" w:hAnsi="宋体" w:cs="宋体"/>
          <w:b/>
          <w:sz w:val="24"/>
          <w:szCs w:val="24"/>
        </w:rPr>
      </w:pPr>
      <w:r>
        <w:rPr>
          <w:rFonts w:ascii="宋体" w:eastAsia="宋体" w:hAnsi="宋体" w:cs="宋体" w:hint="eastAsia"/>
          <w:b/>
          <w:sz w:val="24"/>
          <w:szCs w:val="24"/>
        </w:rPr>
        <w:t>2、支持以下广告类型。</w:t>
      </w:r>
    </w:p>
    <w:p w:rsidR="00587079" w:rsidRDefault="00587079" w:rsidP="00587079">
      <w:pPr>
        <w:pStyle w:val="af5"/>
        <w:spacing w:line="360" w:lineRule="auto"/>
        <w:ind w:firstLineChars="0" w:firstLine="0"/>
        <w:jc w:val="left"/>
        <w:rPr>
          <w:rFonts w:ascii="宋体" w:eastAsia="宋体" w:hAnsi="宋体" w:cs="宋体"/>
          <w:sz w:val="24"/>
          <w:szCs w:val="24"/>
        </w:rPr>
      </w:pPr>
      <w:r>
        <w:rPr>
          <w:rFonts w:ascii="宋体" w:eastAsia="宋体" w:hAnsi="宋体" w:cs="宋体" w:hint="eastAsia"/>
          <w:b/>
          <w:sz w:val="24"/>
          <w:szCs w:val="24"/>
        </w:rPr>
        <w:t>a.菜单广告：</w:t>
      </w:r>
      <w:r>
        <w:rPr>
          <w:rFonts w:ascii="宋体" w:eastAsia="宋体" w:hAnsi="宋体" w:cs="宋体" w:hint="eastAsia"/>
          <w:sz w:val="24"/>
          <w:szCs w:val="24"/>
        </w:rPr>
        <w:t>调用机顶盒系统主菜单的时候显示的图片广告。</w:t>
      </w:r>
    </w:p>
    <w:p w:rsidR="00587079" w:rsidRDefault="00587079" w:rsidP="00587079">
      <w:pPr>
        <w:pStyle w:val="af5"/>
        <w:spacing w:line="360" w:lineRule="auto"/>
        <w:ind w:firstLineChars="0" w:firstLine="0"/>
        <w:jc w:val="left"/>
        <w:rPr>
          <w:rFonts w:ascii="宋体" w:eastAsia="宋体" w:hAnsi="宋体" w:cs="宋体"/>
          <w:sz w:val="24"/>
          <w:szCs w:val="24"/>
        </w:rPr>
      </w:pPr>
      <w:r>
        <w:rPr>
          <w:rFonts w:ascii="宋体" w:eastAsia="宋体" w:hAnsi="宋体" w:cs="宋体" w:hint="eastAsia"/>
          <w:b/>
          <w:sz w:val="24"/>
          <w:szCs w:val="24"/>
        </w:rPr>
        <w:t>b.EPG广告：</w:t>
      </w:r>
      <w:r>
        <w:rPr>
          <w:rFonts w:ascii="宋体" w:eastAsia="宋体" w:hAnsi="宋体" w:cs="宋体" w:hint="eastAsia"/>
          <w:sz w:val="24"/>
          <w:szCs w:val="24"/>
        </w:rPr>
        <w:t>又称换台广告，每次切换节目时与节目信息共同显示的图片广告。</w:t>
      </w:r>
    </w:p>
    <w:p w:rsidR="00587079" w:rsidRDefault="00587079" w:rsidP="00587079">
      <w:pPr>
        <w:pStyle w:val="af5"/>
        <w:spacing w:line="360" w:lineRule="auto"/>
        <w:ind w:firstLineChars="0" w:firstLine="0"/>
        <w:jc w:val="left"/>
        <w:rPr>
          <w:rFonts w:ascii="宋体" w:eastAsia="宋体" w:hAnsi="宋体" w:cs="宋体"/>
          <w:sz w:val="24"/>
          <w:szCs w:val="24"/>
        </w:rPr>
      </w:pPr>
      <w:r>
        <w:rPr>
          <w:rFonts w:ascii="宋体" w:eastAsia="宋体" w:hAnsi="宋体" w:cs="宋体" w:hint="eastAsia"/>
          <w:b/>
          <w:sz w:val="24"/>
          <w:szCs w:val="24"/>
        </w:rPr>
        <w:t>c.音量广告：</w:t>
      </w:r>
      <w:r>
        <w:rPr>
          <w:rFonts w:ascii="宋体" w:eastAsia="宋体" w:hAnsi="宋体" w:cs="宋体" w:hint="eastAsia"/>
          <w:sz w:val="24"/>
          <w:szCs w:val="24"/>
        </w:rPr>
        <w:t>在调节音量大小时，与音量条一起显示的图片广告。</w:t>
      </w:r>
    </w:p>
    <w:p w:rsidR="00587079" w:rsidRDefault="00587079" w:rsidP="00587079">
      <w:pPr>
        <w:pStyle w:val="af5"/>
        <w:spacing w:line="360" w:lineRule="auto"/>
        <w:ind w:firstLineChars="0" w:firstLine="0"/>
        <w:jc w:val="left"/>
        <w:rPr>
          <w:rFonts w:ascii="宋体" w:eastAsia="宋体" w:hAnsi="宋体" w:cs="宋体"/>
          <w:sz w:val="24"/>
          <w:szCs w:val="24"/>
        </w:rPr>
      </w:pPr>
      <w:r>
        <w:rPr>
          <w:rFonts w:ascii="宋体" w:eastAsia="宋体" w:hAnsi="宋体" w:cs="宋体" w:hint="eastAsia"/>
          <w:b/>
          <w:sz w:val="24"/>
          <w:szCs w:val="24"/>
        </w:rPr>
        <w:t>d.未授权广告：</w:t>
      </w:r>
      <w:r>
        <w:rPr>
          <w:rFonts w:ascii="宋体" w:eastAsia="宋体" w:hAnsi="宋体" w:cs="宋体" w:hint="eastAsia"/>
          <w:sz w:val="24"/>
          <w:szCs w:val="24"/>
        </w:rPr>
        <w:t>当用户没有权限观看某个节目时，显示的广告。</w:t>
      </w:r>
    </w:p>
    <w:p w:rsidR="00587079" w:rsidRDefault="00587079" w:rsidP="00587079">
      <w:pPr>
        <w:pStyle w:val="af5"/>
        <w:spacing w:line="360" w:lineRule="auto"/>
        <w:ind w:firstLineChars="0" w:firstLine="0"/>
        <w:jc w:val="left"/>
        <w:rPr>
          <w:rFonts w:ascii="宋体" w:eastAsia="宋体" w:hAnsi="宋体" w:cs="宋体"/>
          <w:sz w:val="24"/>
          <w:szCs w:val="24"/>
        </w:rPr>
      </w:pPr>
      <w:r>
        <w:rPr>
          <w:rFonts w:ascii="宋体" w:eastAsia="宋体" w:hAnsi="宋体" w:cs="宋体" w:hint="eastAsia"/>
          <w:b/>
          <w:sz w:val="24"/>
          <w:szCs w:val="24"/>
        </w:rPr>
        <w:t>e.推送广告：</w:t>
      </w:r>
      <w:r>
        <w:rPr>
          <w:rFonts w:ascii="宋体" w:eastAsia="宋体" w:hAnsi="宋体" w:cs="宋体" w:hint="eastAsia"/>
          <w:sz w:val="24"/>
          <w:szCs w:val="24"/>
        </w:rPr>
        <w:t>可全屏显示,不固定位置，也可挂角显示。图片的位置不固定，在编辑软件上可以任意更改位置。</w:t>
      </w:r>
    </w:p>
    <w:p w:rsidR="00587079" w:rsidRDefault="00587079" w:rsidP="00587079">
      <w:pPr>
        <w:pStyle w:val="af5"/>
        <w:spacing w:line="360" w:lineRule="auto"/>
        <w:ind w:firstLineChars="0" w:firstLine="0"/>
        <w:jc w:val="left"/>
        <w:rPr>
          <w:rFonts w:ascii="宋体" w:eastAsia="宋体" w:hAnsi="宋体" w:cs="宋体"/>
          <w:sz w:val="24"/>
          <w:szCs w:val="24"/>
        </w:rPr>
      </w:pPr>
      <w:r>
        <w:rPr>
          <w:rFonts w:ascii="宋体" w:eastAsia="宋体" w:hAnsi="宋体" w:cs="宋体" w:hint="eastAsia"/>
          <w:b/>
          <w:sz w:val="24"/>
          <w:szCs w:val="24"/>
        </w:rPr>
        <w:t>f.</w:t>
      </w:r>
      <w:bookmarkStart w:id="23" w:name="_Toc420508279"/>
      <w:r>
        <w:rPr>
          <w:rFonts w:ascii="宋体" w:eastAsia="宋体" w:hAnsi="宋体" w:cs="宋体" w:hint="eastAsia"/>
          <w:b/>
          <w:sz w:val="24"/>
          <w:szCs w:val="24"/>
        </w:rPr>
        <w:t>文字广告</w:t>
      </w:r>
      <w:bookmarkEnd w:id="23"/>
      <w:r>
        <w:rPr>
          <w:rFonts w:ascii="宋体" w:eastAsia="宋体" w:hAnsi="宋体" w:cs="宋体" w:hint="eastAsia"/>
          <w:b/>
          <w:sz w:val="24"/>
          <w:szCs w:val="24"/>
        </w:rPr>
        <w:t>：</w:t>
      </w:r>
      <w:r>
        <w:rPr>
          <w:rFonts w:ascii="宋体" w:eastAsia="宋体" w:hAnsi="宋体" w:cs="宋体" w:hint="eastAsia"/>
          <w:sz w:val="24"/>
          <w:szCs w:val="24"/>
        </w:rPr>
        <w:t>也称OSD广告。该广告是一串文字。文字的位置可以在电视屏幕的上方或者下方也可以上下同时显示。文字颜色和背景颜色可更改，滚动速度可调。</w:t>
      </w:r>
    </w:p>
    <w:p w:rsidR="00587079" w:rsidRDefault="00587079" w:rsidP="00587079">
      <w:pPr>
        <w:pStyle w:val="af5"/>
        <w:spacing w:line="360" w:lineRule="auto"/>
        <w:ind w:firstLineChars="0" w:firstLine="0"/>
        <w:jc w:val="left"/>
        <w:rPr>
          <w:rFonts w:ascii="宋体" w:eastAsia="宋体" w:hAnsi="宋体" w:cs="宋体"/>
          <w:sz w:val="24"/>
          <w:szCs w:val="24"/>
        </w:rPr>
      </w:pPr>
      <w:r>
        <w:rPr>
          <w:rFonts w:ascii="宋体" w:eastAsia="宋体" w:hAnsi="宋体" w:cs="宋体" w:hint="eastAsia"/>
          <w:b/>
          <w:sz w:val="24"/>
          <w:szCs w:val="24"/>
        </w:rPr>
        <w:t>g.开机广告：</w:t>
      </w:r>
      <w:r>
        <w:rPr>
          <w:rFonts w:ascii="宋体" w:eastAsia="宋体" w:hAnsi="宋体" w:cs="宋体" w:hint="eastAsia"/>
          <w:sz w:val="24"/>
          <w:szCs w:val="24"/>
        </w:rPr>
        <w:t>当机顶盒开机时显示铺满整个电视屏幕的视频广告。</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2、高清卫星接收机</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主要特性</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2路Tuner（DVB-C/-T2/DTMB-T）输入（1个子板）</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IP输出（8路SPTS和1路MPTS）,支持UDP/RTP/RTSP网络传输协议</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2路ASI输出(1路备份)</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支持BISS解密功能</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每个输入支持最大128个PID映射</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2个PCMCIA插槽，配备两路独立的CAM模块，每个模块支持解密多通道的节目</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支持液晶显示，远程控制和网络WEB管理</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支持Web网络升级</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3 技术指标</w:t>
      </w:r>
      <w:r>
        <w:rPr>
          <w:rFonts w:ascii="宋体" w:eastAsia="宋体" w:hAnsi="宋体" w:cs="宋体" w:hint="eastAsia"/>
          <w:sz w:val="24"/>
          <w:szCs w:val="24"/>
        </w:rPr>
        <w:tab/>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lastRenderedPageBreak/>
        <w:t>输入2路tuner（DVB-C/-T2/DMB-T/TUNER可选）</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1路ASI输入（BNC接口）</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1路IP输入（UDP）</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IP输出</w:t>
      </w:r>
      <w:r>
        <w:rPr>
          <w:rFonts w:ascii="宋体" w:eastAsia="宋体" w:hAnsi="宋体" w:cs="宋体" w:hint="eastAsia"/>
          <w:sz w:val="24"/>
          <w:szCs w:val="24"/>
        </w:rPr>
        <w:tab/>
        <w:t xml:space="preserve"> 1路MPTS和8路SPTS</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UDP,RTP/RTSP网络传输协议</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10/100Mbps,(单播/组播）</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ASI输出</w:t>
      </w:r>
      <w:r>
        <w:rPr>
          <w:rFonts w:ascii="宋体" w:eastAsia="宋体" w:hAnsi="宋体" w:cs="宋体" w:hint="eastAsia"/>
          <w:sz w:val="24"/>
          <w:szCs w:val="24"/>
        </w:rPr>
        <w:tab/>
        <w:t xml:space="preserve"> 1组（2路）相同ASI输出（BNC接口）</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解码输出</w:t>
      </w:r>
      <w:r>
        <w:rPr>
          <w:rFonts w:ascii="宋体" w:eastAsia="宋体" w:hAnsi="宋体" w:cs="宋体" w:hint="eastAsia"/>
          <w:sz w:val="24"/>
          <w:szCs w:val="24"/>
        </w:rPr>
        <w:tab/>
        <w:t xml:space="preserve"> 视频</w:t>
      </w:r>
      <w:r>
        <w:rPr>
          <w:rFonts w:ascii="宋体" w:eastAsia="宋体" w:hAnsi="宋体" w:cs="宋体" w:hint="eastAsia"/>
          <w:sz w:val="24"/>
          <w:szCs w:val="24"/>
        </w:rPr>
        <w:tab/>
        <w:t xml:space="preserve"> 1×CVBS/YPbPr/HDMI/SDI</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音频</w:t>
      </w:r>
      <w:r>
        <w:rPr>
          <w:rFonts w:ascii="宋体" w:eastAsia="宋体" w:hAnsi="宋体" w:cs="宋体" w:hint="eastAsia"/>
          <w:sz w:val="24"/>
          <w:szCs w:val="24"/>
        </w:rPr>
        <w:tab/>
        <w:t xml:space="preserve"> 2路非平衡立体声/平衡立体声,HDMI嵌入式音频,SDI嵌入式音频</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分辨率</w:t>
      </w:r>
      <w:r>
        <w:rPr>
          <w:rFonts w:ascii="宋体" w:eastAsia="宋体" w:hAnsi="宋体" w:cs="宋体" w:hint="eastAsia"/>
          <w:sz w:val="24"/>
          <w:szCs w:val="24"/>
        </w:rPr>
        <w:tab/>
        <w:t xml:space="preserve"> 480i,480p,576i,576p,720p,1080i,1080p</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视频解码格式</w:t>
      </w:r>
      <w:r>
        <w:rPr>
          <w:rFonts w:ascii="宋体" w:eastAsia="宋体" w:hAnsi="宋体" w:cs="宋体" w:hint="eastAsia"/>
          <w:sz w:val="24"/>
          <w:szCs w:val="24"/>
        </w:rPr>
        <w:tab/>
        <w:t xml:space="preserve"> MPEG-2, MPEG-4 AVC/H.264</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音频解码格式</w:t>
      </w:r>
      <w:r>
        <w:rPr>
          <w:rFonts w:ascii="宋体" w:eastAsia="宋体" w:hAnsi="宋体" w:cs="宋体" w:hint="eastAsia"/>
          <w:sz w:val="24"/>
          <w:szCs w:val="24"/>
        </w:rPr>
        <w:tab/>
        <w:t xml:space="preserve"> MPEG 1 Layer II, LC-AAC, HE-AAC, AC3</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系统</w:t>
      </w:r>
      <w:r>
        <w:rPr>
          <w:rFonts w:ascii="宋体" w:eastAsia="宋体" w:hAnsi="宋体" w:cs="宋体" w:hint="eastAsia"/>
          <w:sz w:val="24"/>
          <w:szCs w:val="24"/>
        </w:rPr>
        <w:tab/>
        <w:t xml:space="preserve"> 液晶显示和按键操作</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远程控制和网络Web管理</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 xml:space="preserve"> 3、AVS+高清编转码器</w:t>
      </w:r>
    </w:p>
    <w:p w:rsidR="00587079" w:rsidRDefault="00587079" w:rsidP="00587079">
      <w:pPr>
        <w:spacing w:line="360" w:lineRule="auto"/>
        <w:ind w:firstLineChars="195" w:firstLine="468"/>
        <w:rPr>
          <w:rFonts w:ascii="宋体" w:eastAsia="宋体" w:hAnsi="宋体" w:cs="宋体"/>
          <w:sz w:val="24"/>
          <w:szCs w:val="24"/>
        </w:rPr>
      </w:pPr>
      <w:r>
        <w:rPr>
          <w:rFonts w:ascii="宋体" w:eastAsia="宋体" w:hAnsi="宋体" w:cs="宋体" w:hint="eastAsia"/>
          <w:sz w:val="24"/>
          <w:szCs w:val="24"/>
        </w:rPr>
        <w:t>主要特性</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符合中国数字音视频编解码标准AVS+（GY/T257.1-2012）</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支持MPEG-1 Layer 2、DRA、立体声/5.1声道音频编码支持CVBS和YPbPr模拟视频输入</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支持HDMI和SD/HD-SDI数字视频输入</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支持XLR (平衡立体声), RCA (非平衡立体声)模拟音频输入</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支持AES/EBU、HDMI和HD/SD-SDI嵌入数字音频输入</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支持2路ASI输入复用</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支持IP单播/组播输出</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支持高标清视频分辨率的编码</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编码输入信号瞬间中断后图像恢复时间0.5S</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支持热备份冗余电源，具备报警功能</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lastRenderedPageBreak/>
        <w:t>支持温度监测报警功能</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支持液晶显示(LCD)和按键操作</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支持Web网络管理</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3技术指标</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输入</w:t>
      </w:r>
      <w:r>
        <w:rPr>
          <w:rFonts w:ascii="宋体" w:eastAsia="宋体" w:hAnsi="宋体" w:cs="宋体" w:hint="eastAsia"/>
          <w:sz w:val="24"/>
          <w:szCs w:val="24"/>
        </w:rPr>
        <w:tab/>
        <w:t>视频输入</w:t>
      </w:r>
      <w:r>
        <w:rPr>
          <w:rFonts w:ascii="宋体" w:eastAsia="宋体" w:hAnsi="宋体" w:cs="宋体" w:hint="eastAsia"/>
          <w:sz w:val="24"/>
          <w:szCs w:val="24"/>
        </w:rPr>
        <w:tab/>
        <w:t>1路CVBS视频输入（BNC接口）</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r>
      <w:r>
        <w:rPr>
          <w:rFonts w:ascii="宋体" w:eastAsia="宋体" w:hAnsi="宋体" w:cs="宋体" w:hint="eastAsia"/>
          <w:sz w:val="24"/>
          <w:szCs w:val="24"/>
        </w:rPr>
        <w:tab/>
        <w:t>1路HDMI</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r>
      <w:r>
        <w:rPr>
          <w:rFonts w:ascii="宋体" w:eastAsia="宋体" w:hAnsi="宋体" w:cs="宋体" w:hint="eastAsia"/>
          <w:sz w:val="24"/>
          <w:szCs w:val="24"/>
        </w:rPr>
        <w:tab/>
        <w:t>1路YPbPr分量输入（BNC接口）</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r>
      <w:r>
        <w:rPr>
          <w:rFonts w:ascii="宋体" w:eastAsia="宋体" w:hAnsi="宋体" w:cs="宋体" w:hint="eastAsia"/>
          <w:sz w:val="24"/>
          <w:szCs w:val="24"/>
        </w:rPr>
        <w:tab/>
        <w:t>1路HD/SD-SDI输入（BNC接口）</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音频输入</w:t>
      </w:r>
      <w:r>
        <w:rPr>
          <w:rFonts w:ascii="宋体" w:eastAsia="宋体" w:hAnsi="宋体" w:cs="宋体" w:hint="eastAsia"/>
          <w:sz w:val="24"/>
          <w:szCs w:val="24"/>
        </w:rPr>
        <w:tab/>
        <w:t>非平衡音频（BNC接口）</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r>
      <w:r>
        <w:rPr>
          <w:rFonts w:ascii="宋体" w:eastAsia="宋体" w:hAnsi="宋体" w:cs="宋体" w:hint="eastAsia"/>
          <w:sz w:val="24"/>
          <w:szCs w:val="24"/>
        </w:rPr>
        <w:tab/>
        <w:t>XLR（平衡立体声）</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r>
      <w:r>
        <w:rPr>
          <w:rFonts w:ascii="宋体" w:eastAsia="宋体" w:hAnsi="宋体" w:cs="宋体" w:hint="eastAsia"/>
          <w:sz w:val="24"/>
          <w:szCs w:val="24"/>
        </w:rPr>
        <w:tab/>
        <w:t>AES/EBU数字音频（BNC接口）</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r>
      <w:r>
        <w:rPr>
          <w:rFonts w:ascii="宋体" w:eastAsia="宋体" w:hAnsi="宋体" w:cs="宋体" w:hint="eastAsia"/>
          <w:sz w:val="24"/>
          <w:szCs w:val="24"/>
        </w:rPr>
        <w:tab/>
        <w:t>HD/SD-SDI</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转码</w:t>
      </w:r>
      <w:r>
        <w:rPr>
          <w:rFonts w:ascii="宋体" w:eastAsia="宋体" w:hAnsi="宋体" w:cs="宋体" w:hint="eastAsia"/>
          <w:sz w:val="24"/>
          <w:szCs w:val="24"/>
        </w:rPr>
        <w:tab/>
        <w:t>2路ASI输入</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支持一套高/标清MPEG-2或H.264节目进行转码</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不支持IP输入转码</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视频</w:t>
      </w:r>
      <w:r>
        <w:rPr>
          <w:rFonts w:ascii="宋体" w:eastAsia="宋体" w:hAnsi="宋体" w:cs="宋体" w:hint="eastAsia"/>
          <w:sz w:val="24"/>
          <w:szCs w:val="24"/>
        </w:rPr>
        <w:tab/>
        <w:t>分辨率</w:t>
      </w:r>
      <w:r>
        <w:rPr>
          <w:rFonts w:ascii="宋体" w:eastAsia="宋体" w:hAnsi="宋体" w:cs="宋体" w:hint="eastAsia"/>
          <w:sz w:val="24"/>
          <w:szCs w:val="24"/>
        </w:rPr>
        <w:tab/>
        <w:t>1080i@50Hz，720p@50Hz，720×576i（PAL）</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编码</w:t>
      </w:r>
      <w:r>
        <w:rPr>
          <w:rFonts w:ascii="宋体" w:eastAsia="宋体" w:hAnsi="宋体" w:cs="宋体" w:hint="eastAsia"/>
          <w:sz w:val="24"/>
          <w:szCs w:val="24"/>
        </w:rPr>
        <w:tab/>
        <w:t>AVS/AVS+</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码率</w:t>
      </w:r>
      <w:r>
        <w:rPr>
          <w:rFonts w:ascii="宋体" w:eastAsia="宋体" w:hAnsi="宋体" w:cs="宋体" w:hint="eastAsia"/>
          <w:sz w:val="24"/>
          <w:szCs w:val="24"/>
        </w:rPr>
        <w:tab/>
        <w:t>0.8Mbps~20Mbps</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编码输入信号瞬间中断图像恢复时间</w:t>
      </w:r>
      <w:r>
        <w:rPr>
          <w:rFonts w:ascii="宋体" w:eastAsia="宋体" w:hAnsi="宋体" w:cs="宋体" w:hint="eastAsia"/>
          <w:sz w:val="24"/>
          <w:szCs w:val="24"/>
        </w:rPr>
        <w:tab/>
        <w:t>0.5s</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视频预处理</w:t>
      </w:r>
      <w:r>
        <w:rPr>
          <w:rFonts w:ascii="宋体" w:eastAsia="宋体" w:hAnsi="宋体" w:cs="宋体" w:hint="eastAsia"/>
          <w:sz w:val="24"/>
          <w:szCs w:val="24"/>
        </w:rPr>
        <w:tab/>
        <w:t>去隔行，降噪，锐化</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音频</w:t>
      </w:r>
      <w:r>
        <w:rPr>
          <w:rFonts w:ascii="宋体" w:eastAsia="宋体" w:hAnsi="宋体" w:cs="宋体" w:hint="eastAsia"/>
          <w:sz w:val="24"/>
          <w:szCs w:val="24"/>
        </w:rPr>
        <w:tab/>
        <w:t>编码</w:t>
      </w:r>
      <w:r>
        <w:rPr>
          <w:rFonts w:ascii="宋体" w:eastAsia="宋体" w:hAnsi="宋体" w:cs="宋体" w:hint="eastAsia"/>
          <w:sz w:val="24"/>
          <w:szCs w:val="24"/>
        </w:rPr>
        <w:tab/>
        <w:t>MPEG-1 Layer 2，DRA</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采样频率</w:t>
      </w:r>
      <w:r>
        <w:rPr>
          <w:rFonts w:ascii="宋体" w:eastAsia="宋体" w:hAnsi="宋体" w:cs="宋体" w:hint="eastAsia"/>
          <w:sz w:val="24"/>
          <w:szCs w:val="24"/>
        </w:rPr>
        <w:tab/>
        <w:t>48KHz</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采样精度</w:t>
      </w:r>
      <w:r>
        <w:rPr>
          <w:rFonts w:ascii="宋体" w:eastAsia="宋体" w:hAnsi="宋体" w:cs="宋体" w:hint="eastAsia"/>
          <w:sz w:val="24"/>
          <w:szCs w:val="24"/>
        </w:rPr>
        <w:tab/>
        <w:t>24bit</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码率</w:t>
      </w:r>
      <w:r>
        <w:rPr>
          <w:rFonts w:ascii="宋体" w:eastAsia="宋体" w:hAnsi="宋体" w:cs="宋体" w:hint="eastAsia"/>
          <w:sz w:val="24"/>
          <w:szCs w:val="24"/>
        </w:rPr>
        <w:tab/>
        <w:t>32Kbps~256Kbps</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输出</w:t>
      </w:r>
      <w:r>
        <w:rPr>
          <w:rFonts w:ascii="宋体" w:eastAsia="宋体" w:hAnsi="宋体" w:cs="宋体" w:hint="eastAsia"/>
          <w:sz w:val="24"/>
          <w:szCs w:val="24"/>
        </w:rPr>
        <w:tab/>
        <w:t>1组（2路）相同ASI输出接口</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2路千兆IP输出，UDP协议</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系统</w:t>
      </w:r>
      <w:r>
        <w:rPr>
          <w:rFonts w:ascii="宋体" w:eastAsia="宋体" w:hAnsi="宋体" w:cs="宋体" w:hint="eastAsia"/>
          <w:sz w:val="24"/>
          <w:szCs w:val="24"/>
        </w:rPr>
        <w:tab/>
        <w:t>Web网络管理，支持网络升级</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lastRenderedPageBreak/>
        <w:tab/>
        <w:t>简体中文/英文操作界面</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ab/>
        <w:t>LCD显示&amp;按键操作</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4、复用加扰一体机</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1.符合ISO13818和EN300468标准；</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2.集成复用和加扰功能；</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3.支持8路ASI输入+2路千/百兆自适应IP输入接口，（每路IP口支持最多32个IP地址）；</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4.支持2通道TS流复用解扰输出；</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5.支持复用单节目流(SPTS)和多节目流(MPTS)输入；</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6.支持PID透传和重映射；</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7.2组(每组2个ASI输出口)独立TS输出；</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8.支持千兆IP输出(RJ45)；</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9.支持PSI/SI重建与编辑；</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10.支持DVB通用加扰系统(ETR289)，同密标准ETSI101 197和ETSI103 197；</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11.支持6种不同的CAS；</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12.支持CAS远程连接加扰；</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13.超大缓存，抗突发码流；</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14.支持对所有输出通道复用相同的节目；</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15.具备报警功能；支持远程网络升级；</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16.液晶显示(LCD)/按键操作和网络管理(NMS/SNMP)。</w:t>
      </w:r>
    </w:p>
    <w:p w:rsidR="00587079" w:rsidRDefault="00587079" w:rsidP="00587079">
      <w:pPr>
        <w:spacing w:line="360" w:lineRule="auto"/>
        <w:ind w:firstLineChars="200" w:firstLine="482"/>
        <w:jc w:val="left"/>
        <w:rPr>
          <w:rFonts w:ascii="宋体" w:eastAsia="宋体" w:hAnsi="宋体" w:cs="宋体"/>
          <w:b/>
          <w:sz w:val="24"/>
          <w:szCs w:val="24"/>
        </w:rPr>
      </w:pPr>
      <w:r>
        <w:rPr>
          <w:rFonts w:ascii="宋体" w:eastAsia="宋体" w:hAnsi="宋体" w:cs="宋体" w:hint="eastAsia"/>
          <w:b/>
          <w:sz w:val="24"/>
          <w:szCs w:val="24"/>
        </w:rPr>
        <w:t>技术指标</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1.输入接口：8路ASI输入接口；2路IP端口（DATA1、DATA2），每路IP端口支持最多32个IP地址输入；</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2.再复用：PID重映射(手动或自动)；自动生成PSI/SI表；</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3.输入：包格式：204/188字节包格式自适应；</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4.加扰：同密CA数6(最多)；</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5.加扰标准：ETR289, ETSI 101 197, ETSI 103 197；</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6.连接形式：本地或远程连接；</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7.输出接口：2组独立ASI输出(每组2路ASI输出)；2路千/百兆自适应IP输出，RJ45接口；</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PID：每输入通道最大映射256PID数；</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NMS口：以太网口10/100M；</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温度范围：0~45℃(工作)，-20~80℃(存储)；</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电源：AC 110V±10%，50/60Hz ；AC 220V±10%，50/60Hz。</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5、UPS电源</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noProof/>
          <w:sz w:val="24"/>
          <w:szCs w:val="24"/>
        </w:rPr>
        <w:drawing>
          <wp:inline distT="0" distB="0" distL="0" distR="0">
            <wp:extent cx="3714750" cy="3295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3714750" cy="3295650"/>
                    </a:xfrm>
                    <a:prstGeom prst="rect">
                      <a:avLst/>
                    </a:prstGeom>
                  </pic:spPr>
                </pic:pic>
              </a:graphicData>
            </a:graphic>
          </wp:inline>
        </w:drawing>
      </w:r>
    </w:p>
    <w:p w:rsidR="00587079" w:rsidRDefault="00587079" w:rsidP="00587079">
      <w:pPr>
        <w:spacing w:line="360" w:lineRule="auto"/>
        <w:ind w:firstLineChars="95" w:firstLine="228"/>
        <w:rPr>
          <w:rFonts w:ascii="宋体" w:eastAsia="宋体" w:hAnsi="宋体" w:cs="宋体"/>
          <w:sz w:val="24"/>
          <w:szCs w:val="24"/>
        </w:rPr>
      </w:pP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6、光接收机</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1.支持光AGC,可切换到MGC；</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2.电调衰减，电调均衡，砷化镓功率倍增输出；</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3.可选配热备份双电源；</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4.5~1003MHz，频率分割可选；</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5.光AGC控制范围：-8~+2dBm；</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6.最大输出电平≥112dBµV；</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7.C/N≥51dB @-1dBm,C/CTB≥65dB,C/CSO≥60dB；</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8.上行通道输出光波长：1310±10nm,1mW；</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9.上行通道射频输入范围：75~85dBµV；</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10.NPR动态范围≥15dB(DFB),NPR≥30dB；</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11.工作温度：-10℃~+55℃；</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12.工作电压：DC48V or AC220V(50Hz)；</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13.19”1U：483mm(L)X345mm(W)X44mm(H)；</w:t>
      </w:r>
    </w:p>
    <w:p w:rsidR="00587079" w:rsidRDefault="00587079" w:rsidP="00587079">
      <w:pPr>
        <w:spacing w:line="360" w:lineRule="auto"/>
        <w:jc w:val="left"/>
        <w:rPr>
          <w:rFonts w:ascii="宋体" w:eastAsia="宋体" w:hAnsi="宋体" w:cs="宋体"/>
          <w:b/>
          <w:sz w:val="24"/>
          <w:szCs w:val="24"/>
        </w:rPr>
      </w:pPr>
      <w:r>
        <w:rPr>
          <w:rFonts w:ascii="宋体" w:eastAsia="宋体" w:hAnsi="宋体" w:cs="宋体" w:hint="eastAsia"/>
          <w:b/>
          <w:sz w:val="24"/>
          <w:szCs w:val="24"/>
        </w:rPr>
        <w:t>光学参数</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接收光功率：-9~+2dBm；</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光反射损耗：&gt;45dB；</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光接收波长：1100~1600nm；</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光连接器类型：FC/APC、SC/APC或由用户指定；</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光纤类型：单模；</w:t>
      </w:r>
    </w:p>
    <w:p w:rsidR="00587079" w:rsidRDefault="00587079" w:rsidP="00587079">
      <w:pPr>
        <w:spacing w:line="360" w:lineRule="auto"/>
        <w:jc w:val="left"/>
        <w:rPr>
          <w:rFonts w:ascii="宋体" w:eastAsia="宋体" w:hAnsi="宋体" w:cs="宋体"/>
          <w:b/>
          <w:sz w:val="24"/>
          <w:szCs w:val="24"/>
        </w:rPr>
      </w:pPr>
      <w:r>
        <w:rPr>
          <w:rFonts w:ascii="宋体" w:eastAsia="宋体" w:hAnsi="宋体" w:cs="宋体" w:hint="eastAsia"/>
          <w:b/>
          <w:sz w:val="24"/>
          <w:szCs w:val="24"/>
        </w:rPr>
        <w:t>射频参数：</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频率范围：45~862/1000MHz；</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带内平坦度：±0.75dB；</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标称输出电平：≥108dBμV；</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最大输出电平：≥114dBμV；</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输出反射损耗：≥14dB；</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输出阻抗：75Ω；</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电控均衡范围：0～10dB；</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电控衰减范围：0～20dB。</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7、24口交换机</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1.以太网企业级三层交换机；</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2.支持不少于24个10/100/1000BASE-T电口；</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3.支持不少于4个1000BASE-X SFP端口；</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4.包转发率：不低于 87Mpps/144Mpps；</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5.交换容量：不低于 336Gbps/2.56Tbps。</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8、ASI码流分配器</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主要特性</w:t>
      </w:r>
    </w:p>
    <w:p w:rsidR="00587079" w:rsidRDefault="00587079" w:rsidP="00587079">
      <w:pPr>
        <w:pStyle w:val="af5"/>
        <w:widowControl/>
        <w:numPr>
          <w:ilvl w:val="0"/>
          <w:numId w:val="36"/>
        </w:numPr>
        <w:tabs>
          <w:tab w:val="left" w:pos="420"/>
          <w:tab w:val="left" w:pos="720"/>
        </w:tabs>
        <w:autoSpaceDN w:val="0"/>
        <w:spacing w:line="360" w:lineRule="auto"/>
        <w:ind w:firstLineChars="0"/>
        <w:jc w:val="left"/>
        <w:rPr>
          <w:rFonts w:ascii="宋体" w:eastAsia="宋体" w:hAnsi="宋体" w:cs="宋体"/>
          <w:spacing w:val="6"/>
          <w:sz w:val="24"/>
          <w:szCs w:val="24"/>
        </w:rPr>
      </w:pPr>
      <w:r>
        <w:rPr>
          <w:rFonts w:ascii="宋体" w:eastAsia="宋体" w:hAnsi="宋体" w:cs="宋体" w:hint="eastAsia"/>
          <w:spacing w:val="6"/>
          <w:sz w:val="24"/>
          <w:szCs w:val="24"/>
        </w:rPr>
        <w:t>支持自适应188和204格式的TS包</w:t>
      </w:r>
    </w:p>
    <w:p w:rsidR="00587079" w:rsidRDefault="00587079" w:rsidP="00587079">
      <w:pPr>
        <w:widowControl/>
        <w:tabs>
          <w:tab w:val="left" w:pos="420"/>
          <w:tab w:val="left" w:pos="720"/>
        </w:tabs>
        <w:autoSpaceDN w:val="0"/>
        <w:spacing w:line="360" w:lineRule="auto"/>
        <w:ind w:left="420"/>
        <w:jc w:val="left"/>
        <w:rPr>
          <w:rFonts w:ascii="宋体" w:eastAsia="宋体" w:hAnsi="宋体" w:cs="宋体"/>
          <w:spacing w:val="6"/>
          <w:sz w:val="24"/>
          <w:szCs w:val="24"/>
        </w:rPr>
      </w:pPr>
      <w:r>
        <w:rPr>
          <w:rFonts w:ascii="宋体" w:eastAsia="宋体" w:hAnsi="宋体" w:cs="宋体" w:hint="eastAsia"/>
          <w:spacing w:val="6"/>
          <w:sz w:val="24"/>
          <w:szCs w:val="24"/>
        </w:rPr>
        <w:t>2.具有码流失锁报警功能</w:t>
      </w:r>
    </w:p>
    <w:p w:rsidR="00587079" w:rsidRDefault="00587079" w:rsidP="00587079">
      <w:pPr>
        <w:spacing w:line="360" w:lineRule="auto"/>
        <w:ind w:left="420"/>
        <w:rPr>
          <w:rFonts w:ascii="宋体" w:eastAsia="宋体" w:hAnsi="宋体" w:cs="宋体"/>
          <w:spacing w:val="6"/>
          <w:sz w:val="24"/>
          <w:szCs w:val="24"/>
        </w:rPr>
      </w:pPr>
      <w:r>
        <w:rPr>
          <w:rFonts w:ascii="宋体" w:eastAsia="宋体" w:hAnsi="宋体" w:cs="宋体" w:hint="eastAsia"/>
          <w:spacing w:val="6"/>
          <w:sz w:val="24"/>
          <w:szCs w:val="24"/>
        </w:rPr>
        <w:t>3.支持1路ASI输入</w:t>
      </w:r>
    </w:p>
    <w:p w:rsidR="00587079" w:rsidRDefault="00587079" w:rsidP="00587079">
      <w:pPr>
        <w:spacing w:line="360" w:lineRule="auto"/>
        <w:ind w:left="420"/>
        <w:rPr>
          <w:rFonts w:ascii="宋体" w:eastAsia="宋体" w:hAnsi="宋体" w:cs="宋体"/>
          <w:spacing w:val="6"/>
          <w:sz w:val="24"/>
          <w:szCs w:val="24"/>
        </w:rPr>
      </w:pPr>
      <w:r>
        <w:rPr>
          <w:rFonts w:ascii="宋体" w:eastAsia="宋体" w:hAnsi="宋体" w:cs="宋体" w:hint="eastAsia"/>
          <w:spacing w:val="6"/>
          <w:sz w:val="24"/>
          <w:szCs w:val="24"/>
        </w:rPr>
        <w:t>4.支持10路相同ASI输出</w:t>
      </w:r>
    </w:p>
    <w:p w:rsidR="00587079" w:rsidRDefault="00587079" w:rsidP="00587079">
      <w:pPr>
        <w:spacing w:line="360" w:lineRule="auto"/>
        <w:ind w:left="420"/>
        <w:rPr>
          <w:rFonts w:ascii="宋体" w:eastAsia="宋体" w:hAnsi="宋体" w:cs="宋体"/>
          <w:spacing w:val="6"/>
          <w:sz w:val="24"/>
          <w:szCs w:val="24"/>
        </w:rPr>
      </w:pPr>
      <w:r>
        <w:rPr>
          <w:rFonts w:ascii="宋体" w:eastAsia="宋体" w:hAnsi="宋体" w:cs="宋体" w:hint="eastAsia"/>
          <w:spacing w:val="6"/>
          <w:sz w:val="24"/>
          <w:szCs w:val="24"/>
        </w:rPr>
        <w:t>5.持1路IP流输出（注：IP口只支持输出）</w:t>
      </w:r>
    </w:p>
    <w:p w:rsidR="00587079" w:rsidRDefault="00587079" w:rsidP="00587079">
      <w:pPr>
        <w:spacing w:line="360" w:lineRule="auto"/>
        <w:ind w:left="420"/>
        <w:rPr>
          <w:rFonts w:ascii="宋体" w:eastAsia="宋体" w:hAnsi="宋体" w:cs="宋体"/>
          <w:spacing w:val="6"/>
          <w:sz w:val="24"/>
          <w:szCs w:val="24"/>
        </w:rPr>
      </w:pPr>
      <w:r>
        <w:rPr>
          <w:rFonts w:ascii="宋体" w:eastAsia="宋体" w:hAnsi="宋体" w:cs="宋体" w:hint="eastAsia"/>
          <w:spacing w:val="6"/>
          <w:sz w:val="24"/>
          <w:szCs w:val="24"/>
        </w:rPr>
        <w:t>6.支持液晶显示和按键操作，web网管</w:t>
      </w:r>
    </w:p>
    <w:p w:rsidR="00587079" w:rsidRDefault="00587079" w:rsidP="00587079">
      <w:pPr>
        <w:spacing w:line="360" w:lineRule="auto"/>
        <w:ind w:left="420"/>
        <w:rPr>
          <w:rFonts w:ascii="宋体" w:eastAsia="宋体" w:hAnsi="宋体" w:cs="宋体"/>
          <w:spacing w:val="6"/>
          <w:sz w:val="24"/>
          <w:szCs w:val="24"/>
        </w:rPr>
      </w:pP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9、2KW数字电视发射机（含激励器、滤波器）</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1.完全符合国家广播电影电视行业标准GB20600-2006和GB/T 28435-2012；</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2.发射机的射频输出频谱完全符合GB20600-2006频谱模板要求；</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3.采用高增益、高线性LDMOS进口功放模块；</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4.低功耗超线性设计，提升发射机的发射功率，并降低非线性失真产物；</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5.具有AGC功能，保持功率恒定输出，保障产品的稳定性、可靠性；</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6.支持LED灯及液晶显示屏指示主要报警和监控信号；</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7.配备高效率的功放开关电源，稳压范围宽，效率高，适应较大的供电波动；</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8.开关电源并联输出,保证了电源稳定性；</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9.具有多重防雷措施，整机有完善的保护装置；</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10.设计中充分考虑用户的使用环境和条件，使设备实现24小时工作和无人值守；</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11.发射机具备自我保护、故障自我诊断功能；</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12.发射机具备遥控遥测接口，用于远程或本地模式下对发射机工作模式进行状态监测；</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13.支持发射机工作状态的实时监控和报警功能；</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14.采用风机制冷设计；</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15.智能化全数字面板控制,操作简单、方便；</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16.模块化结构设计，安装维修方便，结构外形美观，大方。</w:t>
      </w:r>
    </w:p>
    <w:p w:rsidR="00587079" w:rsidRDefault="00587079" w:rsidP="00587079">
      <w:pPr>
        <w:spacing w:line="360" w:lineRule="auto"/>
        <w:ind w:firstLineChars="200" w:firstLine="482"/>
        <w:jc w:val="left"/>
        <w:rPr>
          <w:rFonts w:ascii="宋体" w:eastAsia="宋体" w:hAnsi="宋体" w:cs="宋体"/>
          <w:b/>
          <w:sz w:val="24"/>
          <w:szCs w:val="24"/>
        </w:rPr>
      </w:pPr>
      <w:r>
        <w:rPr>
          <w:rFonts w:ascii="宋体" w:eastAsia="宋体" w:hAnsi="宋体" w:cs="宋体" w:hint="eastAsia"/>
          <w:b/>
          <w:sz w:val="24"/>
          <w:szCs w:val="24"/>
        </w:rPr>
        <w:t>技术指标</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1.调制方式：支持4QAM、16QAM、32QAM、64QAM模式；</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2.工作频段：470MHz～806MHz；</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3.频率稳定度（3个月）：采用外部时钟参考时：≤10</w:t>
      </w:r>
      <w:r>
        <w:rPr>
          <w:rFonts w:ascii="宋体" w:eastAsia="宋体" w:hAnsi="宋体" w:cs="宋体" w:hint="eastAsia"/>
          <w:sz w:val="24"/>
          <w:szCs w:val="24"/>
          <w:vertAlign w:val="superscript"/>
        </w:rPr>
        <w:t>-10</w:t>
      </w:r>
      <w:r>
        <w:rPr>
          <w:rFonts w:ascii="宋体" w:eastAsia="宋体" w:hAnsi="宋体" w:cs="宋体" w:hint="eastAsia"/>
          <w:sz w:val="24"/>
          <w:szCs w:val="24"/>
        </w:rPr>
        <w:t>；采用内部时钟参考时：≤10</w:t>
      </w:r>
      <w:r>
        <w:rPr>
          <w:rFonts w:ascii="宋体" w:eastAsia="宋体" w:hAnsi="宋体" w:cs="宋体" w:hint="eastAsia"/>
          <w:sz w:val="24"/>
          <w:szCs w:val="24"/>
          <w:vertAlign w:val="superscript"/>
        </w:rPr>
        <w:t>-7</w:t>
      </w:r>
      <w:r>
        <w:rPr>
          <w:rFonts w:ascii="宋体" w:eastAsia="宋体" w:hAnsi="宋体" w:cs="宋体" w:hint="eastAsia"/>
          <w:sz w:val="24"/>
          <w:szCs w:val="24"/>
        </w:rPr>
        <w:t>；</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4.频率准确度</w:t>
      </w:r>
      <w:r>
        <w:rPr>
          <w:rFonts w:ascii="宋体" w:eastAsia="宋体" w:hAnsi="宋体" w:cs="宋体" w:hint="eastAsia"/>
          <w:sz w:val="24"/>
          <w:szCs w:val="24"/>
        </w:rPr>
        <w:tab/>
        <w:t>MFN:≤±100Hz/SFN：≤±1Hz；</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5.本振相位噪声：≤-70dBc@10Hz；≤-90dBc@100Hz；≤-100dBc@1kHz；≤-105dBc@10kHz；≤-115dBc@100kHz；≤-130dBc@1MHz；</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6.输出功率：2kW；</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7.射频输出功率稳定度：±0.2dB；</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8.带内不平度（fc±3.591MHz）：±0.5dB；</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9.带外频谱特性：符合GB20600-2006中带外频谱模板的有关规定；</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10.带肩比：-36dB@中心频率IF±4.2MHz；</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11.调制误差率MER：≥38dB；</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12.整机效率：≥25%；</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13.邻频道内发射功率：邻频道内的发射与带内发射功率的比≤-45dB，满足邻频道内的发射功率≤13mW；</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14.邻频道外发射功率：邻频道外的发射与带内发射功率的比≤-60dB，满足邻频道内的发射功率≤13mW；</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15.输入特性：TS流输入：ASI接口，BNC接头，阴型，75Ω；</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16.输出特性：输出接头：1-5/8、3-1/8（自由选择）；EIA（直馈）；</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17.输出阻抗：50Ω；</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18.输出反射损耗（8MHz带内）：≥26dB（正常工作），≥20dB（允许工作）；</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19.工作温度：-20~+50℃（工作），-30~+75℃（存储）；</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20.相对湿度：＜95%（25℃时无冷凝）；</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21.大气压力：86~106kPa；</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22.供电电源：AC 90-260V,50Hz。</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国标激励器</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1.完全支持GB20600-2006以及GB/T 28436-2012 《地面数字电视广播激励器技术要求和测量方法》</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2.同时支持标准单频网及卫星单频网模式和多频网</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3.同时支持多载波及单载波</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4.支持反馈式自适应校正预失真功能，先进的自适应算法</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5.针对多合体高效率功放特别优化，校正效果特别好</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6.内置 GPS模块（可选）,支持100M  IP输入</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7.优异的相位噪声及MER性能，MER≥50dB</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8.射频频率输出范围（UHF段：470~860MHz；全频段：48.0~860MHz），0.1Hz步进；</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9.采用恒温晶振，频率稳定度高达0.1ppm</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10.具有各种监控和报警功能；具有MLC和ALC控制功能；</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11.支持10MHz监测输出、本振监测输出和RF监测输出。</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12.支持发射机输出信号监测，发射机输出的射频指标MER监测精度不低于40db,带肩监测精度不低于50dB，误差不超过2dB。</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13.保证开关机无冲击脉冲，更好保护发射机。</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14.支持液晶&amp;按键操作，支持网络管理web</w:t>
      </w:r>
    </w:p>
    <w:p w:rsidR="00587079" w:rsidRDefault="00587079" w:rsidP="00587079">
      <w:pPr>
        <w:spacing w:line="360" w:lineRule="auto"/>
        <w:jc w:val="left"/>
        <w:rPr>
          <w:rFonts w:ascii="宋体" w:eastAsia="宋体" w:hAnsi="宋体" w:cs="宋体"/>
          <w:b/>
          <w:sz w:val="24"/>
          <w:szCs w:val="24"/>
        </w:rPr>
      </w:pPr>
      <w:r>
        <w:rPr>
          <w:rFonts w:ascii="宋体" w:eastAsia="宋体" w:hAnsi="宋体" w:cs="宋体" w:hint="eastAsia"/>
          <w:b/>
          <w:sz w:val="24"/>
          <w:szCs w:val="24"/>
        </w:rPr>
        <w:t>技术指标</w:t>
      </w:r>
    </w:p>
    <w:p w:rsidR="00587079" w:rsidRDefault="00587079" w:rsidP="00587079">
      <w:pPr>
        <w:spacing w:line="360" w:lineRule="auto"/>
        <w:jc w:val="left"/>
        <w:rPr>
          <w:rFonts w:ascii="宋体" w:eastAsia="宋体" w:hAnsi="宋体" w:cs="宋体"/>
          <w:b/>
          <w:sz w:val="24"/>
          <w:szCs w:val="24"/>
        </w:rPr>
      </w:pPr>
      <w:r>
        <w:rPr>
          <w:rFonts w:ascii="宋体" w:eastAsia="宋体" w:hAnsi="宋体" w:cs="宋体" w:hint="eastAsia"/>
          <w:b/>
          <w:sz w:val="24"/>
          <w:szCs w:val="24"/>
        </w:rPr>
        <w:t>1.输入：</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2路ASI输入，支持2路IP输入，1路DTMB信号输入，支持热备份，BNC接口，阴型，75Ω，1路ASI环出，1路RS232/485接口。</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支持100M  IP输入，UDP协议；</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GPS 输入，10MHz参考时钟输入以及环出 ，BNC接口，阴型，50Ω；</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GPS 1PPS输入以及环出，BNC接口，TTL电平，50Ω；</w:t>
      </w:r>
    </w:p>
    <w:p w:rsidR="00587079" w:rsidRDefault="00587079" w:rsidP="00587079">
      <w:pPr>
        <w:spacing w:line="360" w:lineRule="auto"/>
        <w:jc w:val="left"/>
        <w:rPr>
          <w:rFonts w:ascii="宋体" w:eastAsia="宋体" w:hAnsi="宋体" w:cs="宋体"/>
          <w:b/>
          <w:sz w:val="24"/>
          <w:szCs w:val="24"/>
        </w:rPr>
      </w:pPr>
      <w:r>
        <w:rPr>
          <w:rFonts w:ascii="宋体" w:eastAsia="宋体" w:hAnsi="宋体" w:cs="宋体" w:hint="eastAsia"/>
          <w:b/>
          <w:sz w:val="24"/>
          <w:szCs w:val="24"/>
        </w:rPr>
        <w:t>2.调制：</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标准：GB20600-2006  GD/J 067-2015；</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FFT：1，3780，1+Pilot；</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星座：4QAM-NR、4QAM、16QAM、32QAM、64QAM；</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帧格式：420、595、945、420旋转、945旋转；</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FEC：0.4、0.6、0.8；</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交织深度：240、720；</w:t>
      </w:r>
    </w:p>
    <w:p w:rsidR="00587079" w:rsidRDefault="00587079" w:rsidP="00587079">
      <w:pPr>
        <w:spacing w:line="360" w:lineRule="auto"/>
        <w:jc w:val="left"/>
        <w:rPr>
          <w:rFonts w:ascii="宋体" w:eastAsia="宋体" w:hAnsi="宋体" w:cs="宋体"/>
          <w:b/>
          <w:sz w:val="24"/>
          <w:szCs w:val="24"/>
        </w:rPr>
      </w:pPr>
      <w:r>
        <w:rPr>
          <w:rFonts w:ascii="宋体" w:eastAsia="宋体" w:hAnsi="宋体" w:cs="宋体" w:hint="eastAsia"/>
          <w:b/>
          <w:sz w:val="24"/>
          <w:szCs w:val="24"/>
        </w:rPr>
        <w:t>3.射频输出性能：</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监测输出：10MHZ时钟监测输出、本振监测输出和RF监测输出；</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监测输出接口：BNC型，阴型，50Ω；</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射频输出接口：N型头，阴型，50Ω；</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频率范围：UHF段：470~860MHz；全频段：48.0~860MHz，0.1Hz步进；</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功率稳定度：±0.3dB(24小时）；</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频率稳定度：≤1×10</w:t>
      </w:r>
      <w:r>
        <w:rPr>
          <w:rFonts w:ascii="宋体" w:eastAsia="宋体" w:hAnsi="宋体" w:cs="宋体" w:hint="eastAsia"/>
          <w:sz w:val="24"/>
          <w:szCs w:val="24"/>
          <w:vertAlign w:val="superscript"/>
        </w:rPr>
        <w:t>-7</w:t>
      </w:r>
      <w:r>
        <w:rPr>
          <w:rFonts w:ascii="宋体" w:eastAsia="宋体" w:hAnsi="宋体" w:cs="宋体" w:hint="eastAsia"/>
          <w:sz w:val="24"/>
          <w:szCs w:val="24"/>
        </w:rPr>
        <w:t>（使用内置频率基准）；≤1×10</w:t>
      </w:r>
      <w:r>
        <w:rPr>
          <w:rFonts w:ascii="宋体" w:eastAsia="宋体" w:hAnsi="宋体" w:cs="宋体" w:hint="eastAsia"/>
          <w:sz w:val="24"/>
          <w:szCs w:val="24"/>
          <w:vertAlign w:val="superscript"/>
        </w:rPr>
        <w:t>-10</w:t>
      </w:r>
      <w:r>
        <w:rPr>
          <w:rFonts w:ascii="宋体" w:eastAsia="宋体" w:hAnsi="宋体" w:cs="宋体" w:hint="eastAsia"/>
          <w:sz w:val="24"/>
          <w:szCs w:val="24"/>
        </w:rPr>
        <w:t>（使用外置频率基准）；</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带肩(偏移中心频率±4.2MHz)：≤-61dBc；</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输出功率：-20dBm~+0dBm，0.1dBm步进；</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调制误差率（MER）：≥ 50dB；</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反馈预失真：支持线性及非线性自适应校正，非线性校正ACPR提升12db（典型值），线性校正带内平坦度校正增益10db（典型值）；输入电平范围-15~+10dBm，推荐大于-10dBm可得到最佳预失真性能。</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系统：支持液晶&amp;按键操作，网络管理WEB，中文显示；可通过网络进行软件升级；</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重量：2.6kg；</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温度范围：-10℃~50℃(正常工作)，-15℃~60℃（允许工作）-20~80℃(存储)；</w:t>
      </w:r>
    </w:p>
    <w:p w:rsidR="00587079" w:rsidRDefault="00587079" w:rsidP="0058707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电源要求：100V～240V AC，50Hz～60Hz。</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10、四层四面发射天线</w:t>
      </w:r>
    </w:p>
    <w:p w:rsidR="00587079" w:rsidRDefault="00587079" w:rsidP="00587079">
      <w:pPr>
        <w:spacing w:line="360" w:lineRule="auto"/>
        <w:rPr>
          <w:rFonts w:ascii="宋体" w:eastAsia="宋体" w:hAnsi="宋体" w:cs="宋体"/>
          <w:sz w:val="24"/>
          <w:szCs w:val="24"/>
        </w:rPr>
      </w:pPr>
      <w:r>
        <w:rPr>
          <w:rFonts w:ascii="宋体" w:eastAsia="宋体" w:hAnsi="宋体" w:cs="宋体" w:hint="eastAsia"/>
          <w:sz w:val="24"/>
          <w:szCs w:val="24"/>
        </w:rPr>
        <w:t>一、天线的电气指标</w:t>
      </w:r>
    </w:p>
    <w:p w:rsidR="00587079" w:rsidRDefault="00587079" w:rsidP="00587079">
      <w:pPr>
        <w:spacing w:line="360" w:lineRule="auto"/>
        <w:rPr>
          <w:rFonts w:ascii="宋体" w:eastAsia="宋体" w:hAnsi="宋体" w:cs="宋体"/>
          <w:sz w:val="24"/>
          <w:szCs w:val="24"/>
        </w:rPr>
      </w:pPr>
      <w:r>
        <w:rPr>
          <w:rFonts w:ascii="宋体" w:eastAsia="宋体" w:hAnsi="宋体" w:cs="宋体" w:hint="eastAsia"/>
          <w:sz w:val="24"/>
          <w:szCs w:val="24"/>
        </w:rPr>
        <w:t>㈠、天线系统：</w:t>
      </w:r>
    </w:p>
    <w:p w:rsidR="00587079" w:rsidRDefault="00587079" w:rsidP="00587079">
      <w:pPr>
        <w:tabs>
          <w:tab w:val="left" w:pos="540"/>
          <w:tab w:val="left" w:pos="900"/>
        </w:tabs>
        <w:spacing w:line="360" w:lineRule="auto"/>
        <w:rPr>
          <w:rFonts w:ascii="宋体" w:eastAsia="宋体" w:hAnsi="宋体" w:cs="宋体"/>
          <w:sz w:val="24"/>
          <w:szCs w:val="24"/>
        </w:rPr>
      </w:pPr>
      <w:r>
        <w:rPr>
          <w:rFonts w:ascii="宋体" w:eastAsia="宋体" w:hAnsi="宋体" w:cs="宋体" w:hint="eastAsia"/>
          <w:sz w:val="24"/>
          <w:szCs w:val="24"/>
        </w:rPr>
        <w:t xml:space="preserve">     1、功率容量：＞10kW；</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sz w:val="24"/>
          <w:szCs w:val="24"/>
        </w:rPr>
        <w:lastRenderedPageBreak/>
        <w:t>2、频率范围：</w:t>
      </w:r>
      <w:r>
        <w:rPr>
          <w:rFonts w:ascii="宋体" w:eastAsia="宋体" w:hAnsi="宋体" w:cs="宋体" w:hint="eastAsia"/>
          <w:color w:val="010101"/>
          <w:kern w:val="0"/>
          <w:sz w:val="24"/>
          <w:szCs w:val="24"/>
          <w:lang w:val="zh-CN"/>
        </w:rPr>
        <w:t>470～860MHz</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sz w:val="24"/>
          <w:szCs w:val="24"/>
        </w:rPr>
        <w:t>3、增    益：11.5dB；</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sz w:val="24"/>
          <w:szCs w:val="24"/>
        </w:rPr>
        <w:t>4、驻 波 比：VSWR≤1.1；</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sz w:val="24"/>
          <w:szCs w:val="24"/>
        </w:rPr>
        <w:t>5、极化方式：水平极化；</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sz w:val="24"/>
          <w:szCs w:val="24"/>
        </w:rPr>
        <w:t>6、天馈线系统输入阻抗：50Ω</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sz w:val="24"/>
          <w:szCs w:val="24"/>
        </w:rPr>
        <w:t>7、系统接口：与</w:t>
      </w:r>
      <w:r>
        <w:rPr>
          <w:rFonts w:ascii="宋体" w:eastAsia="宋体" w:hAnsi="宋体" w:cs="宋体" w:hint="eastAsia"/>
          <w:bCs/>
          <w:color w:val="000000"/>
          <w:sz w:val="24"/>
          <w:szCs w:val="24"/>
        </w:rPr>
        <w:t xml:space="preserve">主馈线配套； </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sz w:val="24"/>
          <w:szCs w:val="24"/>
        </w:rPr>
        <w:t>8、水平面场形不圆度：＜±2dB；</w:t>
      </w:r>
    </w:p>
    <w:p w:rsidR="00587079" w:rsidRDefault="00587079" w:rsidP="00587079">
      <w:pPr>
        <w:tabs>
          <w:tab w:val="left" w:pos="540"/>
          <w:tab w:val="left" w:pos="900"/>
        </w:tabs>
        <w:spacing w:line="360" w:lineRule="auto"/>
        <w:ind w:firstLine="570"/>
        <w:rPr>
          <w:rFonts w:ascii="宋体" w:eastAsia="宋体" w:hAnsi="宋体" w:cs="宋体"/>
          <w:bCs/>
          <w:color w:val="000000"/>
          <w:sz w:val="24"/>
          <w:szCs w:val="24"/>
        </w:rPr>
      </w:pPr>
      <w:r>
        <w:rPr>
          <w:rFonts w:ascii="宋体" w:eastAsia="宋体" w:hAnsi="宋体" w:cs="宋体" w:hint="eastAsia"/>
          <w:sz w:val="24"/>
          <w:szCs w:val="24"/>
        </w:rPr>
        <w:t>9、垂直面场形主波束下倾：0.8°～1.5°</w:t>
      </w:r>
      <w:r>
        <w:rPr>
          <w:rFonts w:ascii="宋体" w:eastAsia="宋体" w:hAnsi="宋体" w:cs="宋体" w:hint="eastAsia"/>
          <w:bCs/>
          <w:color w:val="000000"/>
          <w:sz w:val="24"/>
          <w:szCs w:val="24"/>
        </w:rPr>
        <w:t>（根据发射天线有效高度，计算机优</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bCs/>
          <w:color w:val="000000"/>
          <w:sz w:val="24"/>
          <w:szCs w:val="24"/>
        </w:rPr>
        <w:t>化设计）；</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sz w:val="24"/>
          <w:szCs w:val="24"/>
        </w:rPr>
        <w:t>10、垂直面场形第一零点填充：＞10%</w:t>
      </w:r>
      <w:r>
        <w:rPr>
          <w:rFonts w:ascii="宋体" w:eastAsia="宋体" w:hAnsi="宋体" w:cs="宋体" w:hint="eastAsia"/>
          <w:bCs/>
          <w:color w:val="000000"/>
          <w:sz w:val="24"/>
          <w:szCs w:val="24"/>
        </w:rPr>
        <w:t>（根据发射天线有效高度，计算机优化设计）；</w:t>
      </w:r>
    </w:p>
    <w:p w:rsidR="00587079" w:rsidRDefault="00587079" w:rsidP="00587079">
      <w:pPr>
        <w:tabs>
          <w:tab w:val="left" w:pos="540"/>
          <w:tab w:val="left" w:pos="900"/>
        </w:tabs>
        <w:spacing w:line="360" w:lineRule="auto"/>
        <w:ind w:firstLine="570"/>
        <w:rPr>
          <w:rFonts w:ascii="宋体" w:eastAsia="宋体" w:hAnsi="宋体" w:cs="宋体"/>
          <w:sz w:val="24"/>
          <w:szCs w:val="24"/>
        </w:rPr>
      </w:pPr>
      <w:r>
        <w:rPr>
          <w:rFonts w:ascii="宋体" w:eastAsia="宋体" w:hAnsi="宋体" w:cs="宋体" w:hint="eastAsia"/>
          <w:sz w:val="24"/>
          <w:szCs w:val="24"/>
        </w:rPr>
        <w:t>11、系统重量：460㎏（包括天线、分馈电缆、功分器、安装构件等）；</w:t>
      </w:r>
    </w:p>
    <w:p w:rsidR="00587079" w:rsidRDefault="00587079" w:rsidP="00587079">
      <w:pPr>
        <w:spacing w:line="360" w:lineRule="auto"/>
        <w:rPr>
          <w:rFonts w:ascii="宋体" w:eastAsia="宋体" w:hAnsi="宋体" w:cs="宋体"/>
          <w:sz w:val="24"/>
          <w:szCs w:val="24"/>
        </w:rPr>
      </w:pPr>
      <w:r>
        <w:rPr>
          <w:rFonts w:ascii="宋体" w:eastAsia="宋体" w:hAnsi="宋体" w:cs="宋体" w:hint="eastAsia"/>
          <w:sz w:val="24"/>
          <w:szCs w:val="24"/>
        </w:rPr>
        <w:t>㈡、功分器：</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1、变 阻 比：1:16；</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2、变换方式：切比雪夫变换；</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3、驻 波 比：VSWR≤1.04；</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4、功率容量：P：＞12kW；</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5、频率范围：</w:t>
      </w:r>
      <w:r>
        <w:rPr>
          <w:rFonts w:ascii="宋体" w:eastAsia="宋体" w:hAnsi="宋体" w:cs="宋体" w:hint="eastAsia"/>
          <w:color w:val="010101"/>
          <w:kern w:val="0"/>
          <w:sz w:val="24"/>
          <w:szCs w:val="24"/>
          <w:lang w:val="zh-CN"/>
        </w:rPr>
        <w:t>470～860MHz</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6、插入损耗：&lt; 0.07dB；</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7、数    量：1件。</w:t>
      </w:r>
    </w:p>
    <w:p w:rsidR="00587079" w:rsidRDefault="00587079" w:rsidP="00587079">
      <w:pPr>
        <w:spacing w:line="360" w:lineRule="auto"/>
        <w:rPr>
          <w:rFonts w:ascii="宋体" w:eastAsia="宋体" w:hAnsi="宋体" w:cs="宋体"/>
          <w:sz w:val="24"/>
          <w:szCs w:val="24"/>
        </w:rPr>
      </w:pPr>
      <w:r>
        <w:rPr>
          <w:rFonts w:ascii="宋体" w:eastAsia="宋体" w:hAnsi="宋体" w:cs="宋体" w:hint="eastAsia"/>
          <w:sz w:val="24"/>
          <w:szCs w:val="24"/>
        </w:rPr>
        <w:t>㈢、分馈电缆：</w:t>
      </w:r>
    </w:p>
    <w:p w:rsidR="00587079" w:rsidRDefault="00587079" w:rsidP="00587079">
      <w:pPr>
        <w:spacing w:line="360" w:lineRule="auto"/>
        <w:ind w:firstLine="555"/>
        <w:rPr>
          <w:rFonts w:ascii="宋体" w:eastAsia="宋体" w:hAnsi="宋体" w:cs="宋体"/>
          <w:sz w:val="24"/>
          <w:szCs w:val="24"/>
        </w:rPr>
      </w:pPr>
      <w:r>
        <w:rPr>
          <w:rFonts w:ascii="宋体" w:eastAsia="宋体" w:hAnsi="宋体" w:cs="宋体" w:hint="eastAsia"/>
          <w:sz w:val="24"/>
          <w:szCs w:val="24"/>
        </w:rPr>
        <w:t>1、电缆型号：SDY50-15；</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2、驻波比：VSWR≤1.05；</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3、功率容量：750W；</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4、插入损耗：&lt; 0.012dB/m；</w:t>
      </w:r>
    </w:p>
    <w:p w:rsidR="00587079" w:rsidRDefault="00587079" w:rsidP="00587079">
      <w:pPr>
        <w:spacing w:line="360" w:lineRule="auto"/>
        <w:ind w:firstLine="570"/>
        <w:rPr>
          <w:rFonts w:ascii="宋体" w:eastAsia="宋体" w:hAnsi="宋体" w:cs="宋体"/>
          <w:sz w:val="24"/>
          <w:szCs w:val="24"/>
        </w:rPr>
      </w:pPr>
      <w:r>
        <w:rPr>
          <w:rFonts w:ascii="宋体" w:eastAsia="宋体" w:hAnsi="宋体" w:cs="宋体" w:hint="eastAsia"/>
          <w:sz w:val="24"/>
          <w:szCs w:val="24"/>
        </w:rPr>
        <w:t>5、数    量：16根。</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11、馈线SDY50-80</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1.功率发射大、低衰减、低电压驻波比、损耗低、使用寿命长等优点；</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2.内导体直径：35mm；</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3.绝缘：螺旋PE；</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4.外导体：皱纹铜管；</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5.外导体直径：85.5mm；</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6.电缆直径：94mm；</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7.最小弯曲半径：1800mm；</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8.电缆重量：4500kg/km；</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9.特性阻抗：50Ω±0.5；</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10.最大工作频率：1600MHz；</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11.工作电压：12kV；</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12.驻波比：470~600(MHz)：≤1.1；600~1000(MHz)：≤1.13；</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13.衰减：200MHz：0.63dB/100m；500MHz：1.02dB/100m；1000MHz：1.48dB/100m；</w:t>
      </w:r>
    </w:p>
    <w:p w:rsidR="00587079" w:rsidRDefault="00587079" w:rsidP="00587079">
      <w:pPr>
        <w:spacing w:line="360" w:lineRule="auto"/>
        <w:jc w:val="left"/>
        <w:rPr>
          <w:rFonts w:ascii="宋体" w:eastAsia="宋体" w:hAnsi="宋体" w:cs="宋体"/>
          <w:sz w:val="24"/>
          <w:szCs w:val="24"/>
        </w:rPr>
      </w:pPr>
      <w:r>
        <w:rPr>
          <w:rFonts w:ascii="宋体" w:eastAsia="宋体" w:hAnsi="宋体" w:cs="宋体" w:hint="eastAsia"/>
          <w:sz w:val="24"/>
          <w:szCs w:val="24"/>
        </w:rPr>
        <w:t>14.平均功率：200MHz：28.7kW；500MHz：17.7kW；1000MHz：12.2kW；</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12、5KW调频发射机</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输出功率：0～5000W  连续可调；</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输出功率允许偏差：＜±10%；</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输出功率稳定度：＜±3%；</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输出阻抗 ：50Ω；</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RF输出连接器： IF70或φ40直馈；</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残波辐射： ＜ -75dB；</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寄生调幅： ＜ -50dB；</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载频允许偏差±200Hz；</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模拟音频输入： -12dBm～+8dBm；</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音频电平增益： -15dB～+15dB  步进0.1dB；</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模拟音频输入阻抗：600Ω 平衡 卡侬；</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 xml:space="preserve">AES/EBU输入阻抗： 110Ω 平衡 卡侬  ；      </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lastRenderedPageBreak/>
        <w:t xml:space="preserve">AES/EBU输入电平：0.2～10Vpp  ；     </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 xml:space="preserve">AES/EBU采样率： 30kHz～96kHz   ；     </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 xml:space="preserve">RDS输入： 不平衡(选择项) BNC 型连接器； </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音频预加重：0μs、50μs、75μs；</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频率响应： ±0.01dB 30Hz～15000Hz；</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左右声道电平差： ＜0.01dB（100%调制）；</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立体声分离度：≥70dB   30Hz～15000Hz</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立体声信噪比： ≥90dB   1KHz，100%调制；</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失真度 ：＜0.01%   30Hz～15000Hz</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*需提供入网证书、生产许可证书、型号核准证书</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12、双偶极子天线</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垂直极化、单偶极子天线,4层；含安装</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*发射天线需提供入网证书</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13、馈线-40</w:t>
      </w:r>
    </w:p>
    <w:p w:rsidR="00587079" w:rsidRDefault="00587079" w:rsidP="00587079">
      <w:pPr>
        <w:spacing w:line="360" w:lineRule="auto"/>
        <w:ind w:firstLineChars="300" w:firstLine="756"/>
        <w:rPr>
          <w:rFonts w:ascii="宋体" w:eastAsia="宋体" w:hAnsi="宋体" w:cs="宋体"/>
          <w:spacing w:val="6"/>
          <w:sz w:val="24"/>
          <w:szCs w:val="24"/>
        </w:rPr>
      </w:pPr>
      <w:r>
        <w:rPr>
          <w:rFonts w:ascii="宋体" w:eastAsia="宋体" w:hAnsi="宋体" w:cs="宋体" w:hint="eastAsia"/>
          <w:spacing w:val="6"/>
          <w:sz w:val="24"/>
          <w:szCs w:val="24"/>
        </w:rPr>
        <w:t>符合国标含包装、电缆头、线卡及安装</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14、系统集成</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按照标准</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15、机房装修</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 xml:space="preserve">  对机房墙面粉刷等</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16、工程辅料</w:t>
      </w:r>
    </w:p>
    <w:p w:rsidR="00587079" w:rsidRDefault="00587079" w:rsidP="00587079">
      <w:pPr>
        <w:spacing w:line="360" w:lineRule="auto"/>
        <w:ind w:firstLineChars="95" w:firstLine="228"/>
        <w:rPr>
          <w:rFonts w:ascii="宋体" w:eastAsia="宋体" w:hAnsi="宋体" w:cs="宋体"/>
          <w:sz w:val="24"/>
          <w:szCs w:val="24"/>
        </w:rPr>
      </w:pPr>
      <w:r>
        <w:rPr>
          <w:rFonts w:ascii="宋体" w:eastAsia="宋体" w:hAnsi="宋体" w:cs="宋体" w:hint="eastAsia"/>
          <w:sz w:val="24"/>
          <w:szCs w:val="24"/>
        </w:rPr>
        <w:t>包含所有工程辅料，并安装完成验收。</w:t>
      </w:r>
    </w:p>
    <w:p w:rsidR="00CA559D" w:rsidRDefault="00CA559D" w:rsidP="00C5724A">
      <w:pPr>
        <w:ind w:firstLineChars="200" w:firstLine="482"/>
        <w:contextualSpacing/>
        <w:jc w:val="left"/>
        <w:rPr>
          <w:rFonts w:asciiTheme="minorEastAsia" w:hAnsiTheme="minorEastAsia" w:cs="宋体"/>
          <w:b/>
          <w:kern w:val="0"/>
          <w:sz w:val="24"/>
          <w:szCs w:val="24"/>
          <w:lang w:val="zh-CN" w:bidi="zh-CN"/>
        </w:rPr>
      </w:pPr>
      <w:r w:rsidRPr="00CA559D">
        <w:rPr>
          <w:rFonts w:ascii="宋体" w:eastAsia="宋体" w:hAnsi="宋体" w:cs="宋体"/>
          <w:b/>
          <w:kern w:val="0"/>
          <w:sz w:val="24"/>
          <w:szCs w:val="24"/>
          <w:lang w:val="zh-CN" w:bidi="zh-CN"/>
        </w:rPr>
        <w:t>本采购清单中所列技术规格或主要参数为最低要求，不允许负偏离，否则将承担  其投标被视为非实质性响应投标的风险。</w:t>
      </w:r>
    </w:p>
    <w:p w:rsidR="00CA559D" w:rsidRPr="00CA559D" w:rsidRDefault="00CA559D" w:rsidP="00826C27">
      <w:pPr>
        <w:spacing w:line="360" w:lineRule="auto"/>
        <w:contextualSpacing/>
        <w:rPr>
          <w:rFonts w:ascii="宋体" w:cs="宋体"/>
          <w:b/>
          <w:lang w:val="zh-CN" w:bidi="zh-CN"/>
        </w:rPr>
      </w:pPr>
      <w:r w:rsidRPr="00CA559D">
        <w:rPr>
          <w:rFonts w:ascii="宋体" w:eastAsia="宋体" w:hAnsi="Calibri" w:cs="宋体" w:hint="eastAsia"/>
          <w:b/>
          <w:sz w:val="24"/>
          <w:szCs w:val="24"/>
          <w:lang w:val="zh-CN" w:bidi="zh-CN"/>
        </w:rPr>
        <w:t>三</w:t>
      </w:r>
      <w:r w:rsidRPr="00CA559D">
        <w:rPr>
          <w:rFonts w:ascii="宋体" w:eastAsia="宋体" w:hAnsi="Calibri" w:cs="宋体"/>
          <w:b/>
          <w:sz w:val="24"/>
          <w:szCs w:val="24"/>
          <w:lang w:val="zh-CN" w:bidi="zh-CN"/>
        </w:rPr>
        <w:t>、</w:t>
      </w:r>
      <w:r w:rsidRPr="00CA559D">
        <w:rPr>
          <w:rFonts w:ascii="宋体" w:cs="宋体"/>
          <w:b/>
          <w:lang w:val="zh-CN" w:bidi="zh-CN"/>
        </w:rPr>
        <w:t>采购标的的其他技术、服务等要求</w:t>
      </w:r>
    </w:p>
    <w:p w:rsidR="00CA559D" w:rsidRPr="00CA559D" w:rsidRDefault="00CA559D" w:rsidP="00CA559D">
      <w:pPr>
        <w:pStyle w:val="ad"/>
        <w:widowControl/>
        <w:shd w:val="clear" w:color="auto" w:fill="FFFFFF"/>
        <w:spacing w:line="360" w:lineRule="auto"/>
        <w:ind w:firstLineChars="100" w:firstLine="240"/>
        <w:contextualSpacing/>
        <w:rPr>
          <w:rFonts w:ascii="宋体" w:cs="宋体"/>
          <w:b/>
          <w:lang w:val="zh-CN" w:bidi="zh-CN"/>
        </w:rPr>
      </w:pPr>
      <w:r w:rsidRPr="00CA559D">
        <w:rPr>
          <w:rFonts w:ascii="宋体" w:cs="宋体"/>
          <w:lang w:val="zh-CN" w:bidi="zh-CN"/>
        </w:rPr>
        <w:t>1</w:t>
      </w:r>
      <w:r w:rsidR="009E77F1">
        <w:rPr>
          <w:rFonts w:ascii="宋体" w:cs="宋体"/>
          <w:lang w:val="zh-CN" w:bidi="zh-CN"/>
        </w:rPr>
        <w:t>、投标人须明确投标产品的厂家、</w:t>
      </w:r>
      <w:r w:rsidR="009E77F1">
        <w:rPr>
          <w:rFonts w:ascii="宋体" w:cs="宋体" w:hint="eastAsia"/>
          <w:lang w:val="zh-CN" w:bidi="zh-CN"/>
        </w:rPr>
        <w:t>规格</w:t>
      </w:r>
      <w:r w:rsidRPr="00CA559D">
        <w:rPr>
          <w:rFonts w:ascii="宋体" w:cs="宋体"/>
          <w:lang w:val="zh-CN" w:bidi="zh-CN"/>
        </w:rPr>
        <w:t>、详细参数，</w:t>
      </w:r>
      <w:r w:rsidRPr="00CA559D">
        <w:rPr>
          <w:rFonts w:ascii="宋体" w:cs="宋体"/>
          <w:b/>
          <w:lang w:val="zh-CN" w:bidi="zh-CN"/>
        </w:rPr>
        <w:t>否则为无效投标。</w:t>
      </w:r>
    </w:p>
    <w:p w:rsidR="00CA559D" w:rsidRPr="00CA559D" w:rsidRDefault="00CA559D" w:rsidP="00CA559D">
      <w:pPr>
        <w:pStyle w:val="ad"/>
        <w:widowControl/>
        <w:shd w:val="clear" w:color="auto" w:fill="FFFFFF"/>
        <w:spacing w:line="360" w:lineRule="auto"/>
        <w:ind w:firstLineChars="100" w:firstLine="240"/>
        <w:contextualSpacing/>
        <w:rPr>
          <w:rFonts w:ascii="宋体" w:cs="宋体"/>
          <w:b/>
          <w:lang w:val="zh-CN" w:bidi="zh-CN"/>
        </w:rPr>
      </w:pPr>
      <w:r w:rsidRPr="00CA559D">
        <w:rPr>
          <w:rFonts w:ascii="宋体" w:cs="宋体"/>
          <w:lang w:val="zh-CN" w:bidi="zh-CN"/>
        </w:rPr>
        <w:t>2、投标人应就本项目（每包或者标段）完整投标，</w:t>
      </w:r>
      <w:r w:rsidRPr="00CA559D">
        <w:rPr>
          <w:rFonts w:ascii="宋体" w:cs="宋体"/>
          <w:b/>
          <w:lang w:val="zh-CN" w:bidi="zh-CN"/>
        </w:rPr>
        <w:t>否则为无效投标。</w:t>
      </w:r>
    </w:p>
    <w:p w:rsidR="00CA559D" w:rsidRP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3、所投产品必须符合国家质量检测标准和本招标文件规定标准的全新正品现货。</w:t>
      </w:r>
    </w:p>
    <w:p w:rsid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4、本项目为交钥匙工程。</w:t>
      </w:r>
    </w:p>
    <w:p w:rsidR="00CA559D" w:rsidRPr="00CA559D" w:rsidRDefault="00CA559D" w:rsidP="00CA559D">
      <w:pPr>
        <w:pStyle w:val="ad"/>
        <w:widowControl/>
        <w:shd w:val="clear" w:color="auto" w:fill="FFFFFF"/>
        <w:spacing w:line="360" w:lineRule="auto"/>
        <w:ind w:firstLineChars="50" w:firstLine="120"/>
        <w:contextualSpacing/>
        <w:rPr>
          <w:rFonts w:ascii="宋体" w:cs="宋体"/>
          <w:b/>
          <w:lang w:val="zh-CN" w:bidi="zh-CN"/>
        </w:rPr>
      </w:pPr>
      <w:r w:rsidRPr="00CA559D">
        <w:rPr>
          <w:rFonts w:ascii="宋体" w:cs="宋体" w:hint="eastAsia"/>
          <w:b/>
          <w:lang w:val="zh-CN" w:bidi="zh-CN"/>
        </w:rPr>
        <w:lastRenderedPageBreak/>
        <w:t>五</w:t>
      </w:r>
      <w:r w:rsidRPr="00CA559D">
        <w:rPr>
          <w:rFonts w:ascii="宋体" w:cs="宋体"/>
          <w:b/>
          <w:lang w:val="zh-CN" w:bidi="zh-CN"/>
        </w:rPr>
        <w:t>、验收标准</w:t>
      </w:r>
    </w:p>
    <w:p w:rsidR="00CA559D" w:rsidRPr="00CA559D" w:rsidRDefault="00CA559D" w:rsidP="00CA559D">
      <w:pPr>
        <w:pStyle w:val="ad"/>
        <w:widowControl/>
        <w:shd w:val="clear" w:color="auto" w:fill="FFFFFF"/>
        <w:spacing w:line="360" w:lineRule="auto"/>
        <w:ind w:firstLineChars="100" w:firstLine="240"/>
        <w:contextualSpacing/>
        <w:jc w:val="left"/>
        <w:rPr>
          <w:rFonts w:ascii="宋体" w:cs="宋体"/>
          <w:lang w:val="zh-CN" w:bidi="zh-CN"/>
        </w:rPr>
      </w:pPr>
      <w:r w:rsidRPr="00CA559D">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A559D" w:rsidRP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2、按照招标文件要求、投标文件响应和承诺验收；</w:t>
      </w:r>
    </w:p>
    <w:p w:rsidR="00CA559D" w:rsidRPr="00CA559D" w:rsidRDefault="00CA559D" w:rsidP="00CA559D">
      <w:pPr>
        <w:pStyle w:val="ad"/>
        <w:widowControl/>
        <w:shd w:val="clear" w:color="auto" w:fill="FFFFFF"/>
        <w:spacing w:line="360" w:lineRule="auto"/>
        <w:ind w:firstLineChars="100" w:firstLine="240"/>
        <w:contextualSpacing/>
        <w:rPr>
          <w:rFonts w:ascii="宋体" w:cs="宋体"/>
          <w:lang w:val="zh-CN" w:bidi="zh-CN"/>
        </w:rPr>
      </w:pPr>
      <w:r w:rsidRPr="00CA559D">
        <w:rPr>
          <w:rFonts w:ascii="宋体" w:cs="宋体"/>
          <w:lang w:val="zh-CN" w:bidi="zh-CN"/>
        </w:rPr>
        <w:t>3、按照国家相关标准、行业标准、地方标准或者其他标准、规范验收（与采购标的执行标准一致）。</w:t>
      </w:r>
    </w:p>
    <w:p w:rsidR="007F70B5" w:rsidRDefault="00CA559D">
      <w:pPr>
        <w:pStyle w:val="ad"/>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六</w:t>
      </w:r>
      <w:r w:rsidR="004808C1">
        <w:rPr>
          <w:rFonts w:asciiTheme="minorEastAsia" w:eastAsiaTheme="minorEastAsia" w:hAnsiTheme="minorEastAsia" w:cs="黑体" w:hint="eastAsia"/>
          <w:b/>
          <w:bCs/>
          <w:shd w:val="clear" w:color="auto" w:fill="FFFFFF"/>
        </w:rPr>
        <w:t>、本项目预算金额</w:t>
      </w:r>
      <w:r w:rsidR="00587079">
        <w:rPr>
          <w:rFonts w:asciiTheme="minorEastAsia" w:eastAsiaTheme="minorEastAsia" w:hAnsiTheme="minorEastAsia" w:cs="黑体" w:hint="eastAsia"/>
          <w:b/>
          <w:bCs/>
          <w:shd w:val="clear" w:color="auto" w:fill="FFFFFF"/>
        </w:rPr>
        <w:t>700000</w:t>
      </w:r>
      <w:r>
        <w:rPr>
          <w:rFonts w:asciiTheme="minorEastAsia" w:eastAsiaTheme="minorEastAsia" w:hAnsiTheme="minorEastAsia" w:cs="黑体" w:hint="eastAsia"/>
          <w:b/>
          <w:bCs/>
          <w:shd w:val="clear" w:color="auto" w:fill="FFFFFF"/>
        </w:rPr>
        <w:t>.00</w:t>
      </w:r>
      <w:r w:rsidR="004808C1">
        <w:rPr>
          <w:rFonts w:asciiTheme="minorEastAsia" w:eastAsiaTheme="minorEastAsia" w:hAnsiTheme="minorEastAsia" w:cs="黑体" w:hint="eastAsia"/>
          <w:b/>
          <w:bCs/>
          <w:shd w:val="clear" w:color="auto" w:fill="FFFFFF"/>
        </w:rPr>
        <w:t>元</w:t>
      </w:r>
      <w:r w:rsidR="00400B58">
        <w:rPr>
          <w:rFonts w:asciiTheme="minorEastAsia" w:eastAsiaTheme="minorEastAsia" w:hAnsiTheme="minorEastAsia" w:cs="黑体" w:hint="eastAsia"/>
          <w:b/>
          <w:bCs/>
          <w:shd w:val="clear" w:color="auto" w:fill="FFFFFF"/>
        </w:rPr>
        <w:t>，</w:t>
      </w:r>
      <w:r w:rsidR="004808C1">
        <w:rPr>
          <w:rFonts w:asciiTheme="minorEastAsia" w:eastAsiaTheme="minorEastAsia" w:hAnsiTheme="minorEastAsia" w:cs="宋体" w:hint="eastAsia"/>
          <w:b/>
          <w:kern w:val="0"/>
          <w:lang w:val="zh-CN"/>
        </w:rPr>
        <w:t>超出预算金额的投标无效。</w:t>
      </w:r>
    </w:p>
    <w:p w:rsidR="007F70B5" w:rsidRDefault="00CA559D">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七</w:t>
      </w:r>
      <w:r w:rsidR="004808C1">
        <w:rPr>
          <w:rFonts w:asciiTheme="minorEastAsia" w:hAnsiTheme="minorEastAsia" w:cs="宋体" w:hint="eastAsia"/>
          <w:b/>
          <w:kern w:val="0"/>
          <w:sz w:val="24"/>
          <w:szCs w:val="24"/>
          <w:lang w:val="zh-CN"/>
        </w:rPr>
        <w:t>、资金支付</w:t>
      </w:r>
      <w:r>
        <w:rPr>
          <w:rFonts w:asciiTheme="minorEastAsia" w:hAnsiTheme="minorEastAsia" w:cs="宋体" w:hint="eastAsia"/>
          <w:b/>
          <w:kern w:val="0"/>
          <w:sz w:val="24"/>
          <w:szCs w:val="24"/>
          <w:lang w:val="zh-CN"/>
        </w:rPr>
        <w:t>及其他要求</w:t>
      </w:r>
    </w:p>
    <w:p w:rsidR="00CA559D" w:rsidRPr="00C5724A" w:rsidRDefault="00CA559D" w:rsidP="00CA559D">
      <w:pPr>
        <w:pStyle w:val="ad"/>
        <w:widowControl/>
        <w:shd w:val="clear" w:color="auto" w:fill="FFFFFF"/>
        <w:spacing w:line="360" w:lineRule="auto"/>
        <w:ind w:firstLineChars="150" w:firstLine="360"/>
        <w:contextualSpacing/>
        <w:rPr>
          <w:rFonts w:ascii="宋体" w:hAnsi="宋体" w:cs="宋体"/>
          <w:lang w:val="zh-CN" w:bidi="zh-CN"/>
        </w:rPr>
      </w:pPr>
      <w:r w:rsidRPr="00C5724A">
        <w:rPr>
          <w:rFonts w:ascii="宋体" w:hAnsi="宋体" w:cs="宋体"/>
          <w:lang w:val="zh-CN" w:bidi="zh-CN"/>
        </w:rPr>
        <w:t>1、支付方式：银行转账</w:t>
      </w:r>
    </w:p>
    <w:p w:rsidR="00CA559D" w:rsidRPr="00C5724A" w:rsidRDefault="00CA559D" w:rsidP="00CA559D">
      <w:pPr>
        <w:pStyle w:val="ad"/>
        <w:widowControl/>
        <w:shd w:val="clear" w:color="auto" w:fill="FFFFFF"/>
        <w:spacing w:line="360" w:lineRule="auto"/>
        <w:ind w:firstLineChars="150" w:firstLine="360"/>
        <w:contextualSpacing/>
        <w:rPr>
          <w:rFonts w:ascii="宋体" w:hAnsi="宋体" w:cs="宋体"/>
          <w:lang w:val="zh-CN" w:bidi="zh-CN"/>
        </w:rPr>
      </w:pPr>
      <w:r w:rsidRPr="00C5724A">
        <w:rPr>
          <w:rFonts w:ascii="宋体" w:hAnsi="宋体" w:cs="宋体"/>
          <w:lang w:val="zh-CN" w:bidi="zh-CN"/>
        </w:rPr>
        <w:t>2、支付时间及条件：</w:t>
      </w:r>
      <w:r w:rsidR="00587079" w:rsidRPr="00587079">
        <w:rPr>
          <w:rFonts w:ascii="宋体" w:hAnsi="宋体" w:cs="仿宋" w:hint="eastAsia"/>
          <w:color w:val="000000" w:themeColor="text1"/>
        </w:rPr>
        <w:t>签订合同后，甲方支付合同金额的30%，完工验收合格后付合同金额的67%。剩余3%作为质保金，质保期满后无息退还。</w:t>
      </w:r>
    </w:p>
    <w:p w:rsidR="00C5724A" w:rsidRDefault="00C5724A"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E96B18" w:rsidRDefault="00E96B18" w:rsidP="007F70B5">
      <w:pPr>
        <w:autoSpaceDE w:val="0"/>
        <w:autoSpaceDN w:val="0"/>
        <w:adjustRightInd w:val="0"/>
        <w:ind w:firstLineChars="600" w:firstLine="1928"/>
        <w:rPr>
          <w:rFonts w:asciiTheme="majorEastAsia" w:eastAsiaTheme="majorEastAsia" w:hAnsiTheme="majorEastAsia" w:cs="宋体"/>
          <w:b/>
          <w:kern w:val="0"/>
          <w:sz w:val="32"/>
          <w:szCs w:val="32"/>
        </w:rPr>
      </w:pPr>
    </w:p>
    <w:p w:rsidR="007F70B5" w:rsidRDefault="004808C1" w:rsidP="007F70B5">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7F70B5" w:rsidRDefault="004808C1">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F70B5">
        <w:trPr>
          <w:trHeight w:val="636"/>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F70B5" w:rsidRDefault="004808C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F70B5">
        <w:trPr>
          <w:trHeight w:val="1278"/>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01623F">
              <w:rPr>
                <w:rFonts w:asciiTheme="minorEastAsia" w:hAnsiTheme="minorEastAsia" w:cs="仿宋" w:hint="eastAsia"/>
                <w:sz w:val="24"/>
                <w:szCs w:val="24"/>
              </w:rPr>
              <w:t>11</w:t>
            </w:r>
          </w:p>
          <w:p w:rsidR="0001623F" w:rsidRDefault="004808C1">
            <w:pPr>
              <w:autoSpaceDE w:val="0"/>
              <w:autoSpaceDN w:val="0"/>
              <w:adjustRightInd w:val="0"/>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2.项目名称：</w:t>
            </w:r>
            <w:r w:rsidR="0001623F" w:rsidRPr="0001623F">
              <w:rPr>
                <w:rFonts w:asciiTheme="minorEastAsia" w:hAnsiTheme="minorEastAsia" w:cs="仿宋" w:hint="eastAsia"/>
                <w:sz w:val="24"/>
                <w:szCs w:val="24"/>
              </w:rPr>
              <w:t>襄城县融媒体中心采购地面数字电视覆盖网设备的项目(不见面开标)</w:t>
            </w:r>
          </w:p>
          <w:p w:rsidR="0001623F" w:rsidRPr="0001623F" w:rsidRDefault="004808C1" w:rsidP="0001623F">
            <w:pPr>
              <w:autoSpaceDE w:val="0"/>
              <w:autoSpaceDN w:val="0"/>
              <w:adjustRightInd w:val="0"/>
              <w:spacing w:line="360" w:lineRule="auto"/>
              <w:jc w:val="left"/>
              <w:rPr>
                <w:rFonts w:asciiTheme="minorEastAsia" w:hAnsiTheme="minorEastAsia" w:cs="仿宋_GB2312"/>
                <w:sz w:val="24"/>
                <w:szCs w:val="24"/>
              </w:rPr>
            </w:pPr>
            <w:r w:rsidRPr="00E96B18">
              <w:rPr>
                <w:rFonts w:asciiTheme="minorEastAsia" w:hAnsiTheme="minorEastAsia" w:cs="仿宋_GB2312" w:hint="eastAsia"/>
                <w:sz w:val="24"/>
                <w:szCs w:val="24"/>
              </w:rPr>
              <w:t>3.项目内容：</w:t>
            </w:r>
            <w:r w:rsidR="0001623F" w:rsidRPr="0001623F">
              <w:rPr>
                <w:rFonts w:asciiTheme="minorEastAsia" w:hAnsiTheme="minorEastAsia" w:cs="仿宋_GB2312" w:hint="eastAsia"/>
                <w:sz w:val="24"/>
                <w:szCs w:val="24"/>
              </w:rPr>
              <w:t>项目采购OSD图文系统和高清卫星接收机等（具体要求详见询价文件）。</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7F70B5">
        <w:trPr>
          <w:trHeight w:val="1421"/>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F70B5" w:rsidRDefault="004808C1">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01623F" w:rsidRPr="0001623F">
              <w:rPr>
                <w:rFonts w:asciiTheme="minorEastAsia" w:hAnsiTheme="minorEastAsia" w:cs="仿宋" w:hint="eastAsia"/>
                <w:sz w:val="24"/>
                <w:szCs w:val="24"/>
              </w:rPr>
              <w:t>襄城县融媒体中心</w:t>
            </w:r>
          </w:p>
          <w:p w:rsidR="007F70B5" w:rsidRDefault="004808C1">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7F70B5" w:rsidRPr="0001623F" w:rsidRDefault="004808C1" w:rsidP="00826C2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01623F" w:rsidRPr="0001623F">
              <w:rPr>
                <w:rFonts w:asciiTheme="minorEastAsia" w:hAnsiTheme="minorEastAsia" w:cs="仿宋_GB2312" w:hint="eastAsia"/>
                <w:sz w:val="24"/>
                <w:szCs w:val="24"/>
              </w:rPr>
              <w:t>郑女士</w:t>
            </w:r>
            <w:r>
              <w:rPr>
                <w:rFonts w:asciiTheme="minorEastAsia" w:hAnsiTheme="minorEastAsia" w:cs="仿宋_GB2312" w:hint="eastAsia"/>
                <w:sz w:val="24"/>
                <w:szCs w:val="24"/>
              </w:rPr>
              <w:t>    联系电话：</w:t>
            </w:r>
            <w:r w:rsidR="0001623F" w:rsidRPr="0001623F">
              <w:rPr>
                <w:rFonts w:asciiTheme="minorEastAsia" w:hAnsiTheme="minorEastAsia" w:cs="仿宋_GB2312" w:hint="eastAsia"/>
                <w:sz w:val="24"/>
                <w:szCs w:val="24"/>
              </w:rPr>
              <w:t>15738697277</w:t>
            </w:r>
          </w:p>
        </w:tc>
      </w:tr>
      <w:tr w:rsidR="007F70B5">
        <w:trPr>
          <w:trHeight w:val="323"/>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7F70B5" w:rsidRDefault="004808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7F70B5" w:rsidRDefault="004808C1" w:rsidP="0001623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1623F">
              <w:rPr>
                <w:rFonts w:asciiTheme="minorEastAsia" w:hAnsiTheme="minorEastAsia" w:cs="仿宋_GB2312" w:hint="eastAsia"/>
                <w:sz w:val="24"/>
                <w:szCs w:val="24"/>
              </w:rPr>
              <w:t>李先生</w:t>
            </w:r>
            <w:r>
              <w:rPr>
                <w:rFonts w:asciiTheme="minorEastAsia" w:hAnsiTheme="minorEastAsia" w:cs="仿宋_GB2312" w:hint="eastAsia"/>
                <w:sz w:val="24"/>
                <w:szCs w:val="24"/>
              </w:rPr>
              <w:t xml:space="preserve">             电话：0374-3998026</w:t>
            </w:r>
          </w:p>
        </w:tc>
      </w:tr>
      <w:tr w:rsidR="007F70B5">
        <w:trPr>
          <w:trHeight w:val="9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F70B5" w:rsidRDefault="004808C1">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7F70B5" w:rsidRDefault="004808C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w:t>
            </w:r>
            <w:r>
              <w:rPr>
                <w:rFonts w:asciiTheme="majorEastAsia" w:eastAsiaTheme="majorEastAsia" w:hAnsiTheme="majorEastAsia" w:hint="eastAsia"/>
                <w:bCs/>
                <w:sz w:val="24"/>
                <w:szCs w:val="24"/>
              </w:rPr>
              <w:lastRenderedPageBreak/>
              <w:t>人和社会团体法人），提供本单位：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7F70B5" w:rsidRDefault="004808C1">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7F70B5" w:rsidRDefault="004808C1">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7F70B5" w:rsidRDefault="004808C1">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lastRenderedPageBreak/>
              <w:t>或供应商具备履行合同所必须的设备和专业技术能力承诺函或声明（承诺函或声明格式自拟）。</w:t>
            </w:r>
          </w:p>
          <w:p w:rsidR="007F70B5" w:rsidRDefault="004808C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F70B5" w:rsidRDefault="004808C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7F70B5" w:rsidRDefault="004808C1">
            <w:pPr>
              <w:pStyle w:val="ad"/>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7F70B5" w:rsidRDefault="004808C1">
            <w:pPr>
              <w:pStyle w:val="ad"/>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5"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7F70B5" w:rsidRDefault="004808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7F70B5" w:rsidRDefault="004808C1">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w:t>
            </w:r>
            <w:r>
              <w:rPr>
                <w:rFonts w:asciiTheme="minorEastAsia" w:hAnsiTheme="minorEastAsia" w:cs="宋体"/>
                <w:kern w:val="0"/>
                <w:sz w:val="24"/>
                <w:szCs w:val="24"/>
              </w:rPr>
              <w:lastRenderedPageBreak/>
              <w:t>录名单</w:t>
            </w:r>
            <w:r>
              <w:rPr>
                <w:rFonts w:asciiTheme="minorEastAsia" w:hAnsiTheme="minorEastAsia" w:cs="宋体" w:hint="eastAsia"/>
                <w:kern w:val="0"/>
                <w:sz w:val="24"/>
                <w:szCs w:val="24"/>
              </w:rPr>
              <w:t>的投标人、严重违法失信社会组织，将拒绝其参与本次政府采购活动。</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w:t>
            </w:r>
            <w:r>
              <w:rPr>
                <w:rFonts w:asciiTheme="minorEastAsia" w:hAnsiTheme="minorEastAsia" w:cs="宋体" w:hint="eastAsia"/>
                <w:bCs/>
                <w:kern w:val="0"/>
                <w:sz w:val="24"/>
                <w:szCs w:val="24"/>
              </w:rPr>
              <w:t>信用记录查询结果网页截屏。</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826C27" w:rsidRPr="00645542" w:rsidRDefault="00826C27" w:rsidP="00645542">
            <w:pPr>
              <w:pStyle w:val="ad"/>
              <w:shd w:val="clear" w:color="auto" w:fill="FFFFFF"/>
              <w:spacing w:line="360" w:lineRule="auto"/>
              <w:rPr>
                <w:rFonts w:ascii="宋体" w:hAnsi="宋体" w:cs="仿宋"/>
                <w:bCs/>
              </w:rPr>
            </w:pPr>
            <w:r>
              <w:rPr>
                <w:rFonts w:ascii="宋体" w:hAnsi="宋体" w:cs="仿宋" w:hint="eastAsia"/>
              </w:rPr>
              <w:t>八、</w:t>
            </w:r>
            <w:r w:rsidRPr="00826C27">
              <w:rPr>
                <w:rFonts w:ascii="宋体" w:hAnsi="宋体" w:cs="仿宋" w:hint="eastAsia"/>
              </w:rPr>
              <w:t>需具备本项目供货能力的生产商或经销商</w:t>
            </w:r>
            <w:r w:rsidRPr="00826C27">
              <w:rPr>
                <w:rFonts w:ascii="宋体" w:hAnsi="宋体" w:cs="仿宋" w:hint="eastAsia"/>
                <w:bCs/>
              </w:rPr>
              <w:t>；</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7F70B5" w:rsidRDefault="004808C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A541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A541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7F70B5" w:rsidRDefault="0001623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700000</w:t>
            </w:r>
            <w:r w:rsidR="004808C1">
              <w:rPr>
                <w:rFonts w:asciiTheme="minorEastAsia" w:hAnsiTheme="minorEastAsia" w:cs="宋体"/>
                <w:kern w:val="0"/>
                <w:sz w:val="24"/>
                <w:szCs w:val="24"/>
              </w:rPr>
              <w:t>.00</w:t>
            </w:r>
            <w:r w:rsidR="004808C1">
              <w:rPr>
                <w:rFonts w:asciiTheme="minorEastAsia" w:hAnsiTheme="minorEastAsia" w:cs="宋体" w:hint="eastAsia"/>
                <w:kern w:val="0"/>
                <w:sz w:val="24"/>
                <w:szCs w:val="24"/>
              </w:rPr>
              <w:t>元，超出预算金额的响应无效</w:t>
            </w:r>
          </w:p>
        </w:tc>
      </w:tr>
      <w:tr w:rsidR="007F70B5">
        <w:trPr>
          <w:trHeight w:val="907"/>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F70B5" w:rsidRDefault="004A541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不组织</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F70B5">
        <w:trPr>
          <w:trHeight w:val="869"/>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7F70B5" w:rsidRDefault="004A541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不召开</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7F70B5" w:rsidRDefault="004A541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 xml:space="preserve">不允许    </w:t>
            </w:r>
            <w:r w:rsidR="004808C1">
              <w:rPr>
                <w:rFonts w:asciiTheme="minorEastAsia" w:hAnsiTheme="minorEastAsia" w:cs="宋体" w:hint="eastAsia"/>
                <w:b/>
                <w:bCs/>
                <w:sz w:val="24"/>
                <w:szCs w:val="24"/>
                <w:lang w:val="zh-CN"/>
              </w:rPr>
              <w:t>□</w:t>
            </w:r>
            <w:r w:rsidR="004808C1">
              <w:rPr>
                <w:rFonts w:asciiTheme="minorEastAsia" w:hAnsiTheme="minorEastAsia" w:hint="eastAsia"/>
                <w:sz w:val="24"/>
                <w:szCs w:val="24"/>
              </w:rPr>
              <w:t>允许</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7F70B5" w:rsidRDefault="004808C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7F70B5" w:rsidRDefault="004A541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 xml:space="preserve">不允许   </w:t>
            </w:r>
            <w:r w:rsidR="004808C1">
              <w:rPr>
                <w:rFonts w:asciiTheme="minorEastAsia" w:hAnsiTheme="minorEastAsia" w:cs="宋体" w:hint="eastAsia"/>
                <w:b/>
                <w:bCs/>
                <w:sz w:val="24"/>
                <w:szCs w:val="24"/>
                <w:lang w:val="zh-CN"/>
              </w:rPr>
              <w:t>□</w:t>
            </w:r>
            <w:r w:rsidR="004808C1">
              <w:rPr>
                <w:rFonts w:asciiTheme="minorEastAsia" w:hAnsiTheme="minorEastAsia" w:cs="仿宋_GB2312" w:hint="eastAsia"/>
                <w:sz w:val="24"/>
                <w:szCs w:val="24"/>
              </w:rPr>
              <w:t>允许</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F70B5" w:rsidRDefault="004808C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7F70B5" w:rsidRDefault="004808C1" w:rsidP="008612F1">
            <w:pPr>
              <w:autoSpaceDE w:val="0"/>
              <w:autoSpaceDN w:val="0"/>
              <w:adjustRightInd w:val="0"/>
              <w:spacing w:line="360" w:lineRule="auto"/>
              <w:rPr>
                <w:rFonts w:asciiTheme="minorEastAsia" w:hAnsiTheme="minorEastAsia" w:cs="宋体"/>
                <w:bCs/>
                <w:sz w:val="24"/>
                <w:szCs w:val="24"/>
                <w:lang w:val="zh-CN"/>
              </w:rPr>
            </w:pPr>
            <w:r w:rsidRPr="00997C70">
              <w:rPr>
                <w:rFonts w:asciiTheme="minorEastAsia" w:hAnsiTheme="minorEastAsia" w:cs="宋体" w:hint="eastAsia"/>
                <w:bCs/>
                <w:sz w:val="28"/>
                <w:szCs w:val="24"/>
                <w:lang w:val="zh-CN"/>
              </w:rPr>
              <w:t>2021年</w:t>
            </w:r>
            <w:r w:rsidR="008612F1">
              <w:rPr>
                <w:rFonts w:asciiTheme="minorEastAsia" w:hAnsiTheme="minorEastAsia" w:cs="宋体" w:hint="eastAsia"/>
                <w:bCs/>
                <w:sz w:val="28"/>
                <w:szCs w:val="24"/>
                <w:lang w:val="zh-CN"/>
              </w:rPr>
              <w:t>5</w:t>
            </w:r>
            <w:r w:rsidRPr="00997C70">
              <w:rPr>
                <w:rFonts w:asciiTheme="minorEastAsia" w:hAnsiTheme="minorEastAsia" w:cs="宋体" w:hint="eastAsia"/>
                <w:bCs/>
                <w:sz w:val="28"/>
                <w:szCs w:val="24"/>
                <w:lang w:val="zh-CN"/>
              </w:rPr>
              <w:t>月</w:t>
            </w:r>
            <w:r w:rsidR="008612F1">
              <w:rPr>
                <w:rFonts w:asciiTheme="minorEastAsia" w:hAnsiTheme="minorEastAsia" w:cs="宋体" w:hint="eastAsia"/>
                <w:bCs/>
                <w:sz w:val="28"/>
                <w:szCs w:val="24"/>
              </w:rPr>
              <w:t>18</w:t>
            </w:r>
            <w:r w:rsidRPr="00997C70">
              <w:rPr>
                <w:rFonts w:asciiTheme="minorEastAsia" w:hAnsiTheme="minorEastAsia" w:cs="宋体" w:hint="eastAsia"/>
                <w:bCs/>
                <w:sz w:val="28"/>
                <w:szCs w:val="24"/>
                <w:lang w:val="zh-CN"/>
              </w:rPr>
              <w:t>日09时00分（北京时间）</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7F70B5">
        <w:trPr>
          <w:trHeight w:val="504"/>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F70B5" w:rsidRDefault="004808C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7F70B5" w:rsidRDefault="004808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7F70B5">
        <w:trPr>
          <w:trHeight w:val="156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7F70B5" w:rsidRDefault="004808C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7F70B5">
        <w:trPr>
          <w:trHeight w:val="665"/>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7F70B5" w:rsidRDefault="004A541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新宋体" w:eastAsia="新宋体" w:hAnsi="新宋体" w:hint="eastAsia"/>
                <w:sz w:val="24"/>
                <w:szCs w:val="24"/>
              </w:rPr>
              <w:t>电子响应文件：成功上传至《全国公共资源交易平台（河南省·许昌市）》公共资源交易系统加密电子响应文件1份</w:t>
            </w:r>
            <w:r w:rsidR="004808C1">
              <w:rPr>
                <w:rFonts w:hAnsi="宋体" w:cs="宋体" w:hint="eastAsia"/>
                <w:sz w:val="24"/>
                <w:szCs w:val="24"/>
                <w:lang w:val="zh-CN"/>
              </w:rPr>
              <w:t>（文件格式为：</w:t>
            </w:r>
            <w:r w:rsidR="004808C1">
              <w:rPr>
                <w:rFonts w:hAnsi="宋体" w:cs="宋体" w:hint="eastAsia"/>
                <w:sz w:val="24"/>
                <w:szCs w:val="24"/>
                <w:lang w:val="zh-CN"/>
              </w:rPr>
              <w:t xml:space="preserve"> XXX</w:t>
            </w:r>
            <w:r w:rsidR="004808C1">
              <w:rPr>
                <w:rFonts w:hAnsi="宋体" w:cs="宋体" w:hint="eastAsia"/>
                <w:sz w:val="24"/>
                <w:szCs w:val="24"/>
                <w:lang w:val="zh-CN"/>
              </w:rPr>
              <w:t>公司</w:t>
            </w:r>
            <w:r w:rsidR="004808C1">
              <w:rPr>
                <w:rFonts w:hAnsi="宋体" w:cs="宋体" w:hint="eastAsia"/>
                <w:sz w:val="24"/>
                <w:szCs w:val="24"/>
                <w:lang w:val="zh-CN"/>
              </w:rPr>
              <w:t>XXX</w:t>
            </w:r>
            <w:r w:rsidR="004808C1">
              <w:rPr>
                <w:rFonts w:hAnsi="宋体" w:cs="宋体" w:hint="eastAsia"/>
                <w:sz w:val="24"/>
                <w:szCs w:val="24"/>
                <w:lang w:val="zh-CN"/>
              </w:rPr>
              <w:t>项目编号</w:t>
            </w:r>
            <w:r w:rsidR="004808C1">
              <w:rPr>
                <w:rFonts w:hAnsi="宋体" w:cs="宋体" w:hint="eastAsia"/>
                <w:sz w:val="24"/>
                <w:szCs w:val="24"/>
                <w:lang w:val="zh-CN"/>
              </w:rPr>
              <w:t>.file</w:t>
            </w:r>
            <w:r w:rsidR="004808C1">
              <w:rPr>
                <w:rFonts w:hAnsi="宋体" w:cs="宋体" w:hint="eastAsia"/>
                <w:sz w:val="24"/>
                <w:szCs w:val="24"/>
                <w:lang w:val="zh-CN"/>
              </w:rPr>
              <w:t>）。</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F70B5" w:rsidRDefault="004A541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新宋体" w:eastAsia="新宋体" w:hAnsi="新宋体" w:hint="eastAsia"/>
                <w:sz w:val="24"/>
                <w:szCs w:val="24"/>
              </w:rPr>
              <w:t>电子响应文件：按询价文件要求加盖供应商电子印章和法人电子印章。</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7F70B5" w:rsidRDefault="004A541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4808C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4808C1">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7F70B5" w:rsidRDefault="004808C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7F70B5">
        <w:trPr>
          <w:trHeight w:val="699"/>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F70B5" w:rsidRDefault="004A541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无要求</w:t>
            </w:r>
          </w:p>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w:t>
            </w:r>
            <w:r>
              <w:rPr>
                <w:rFonts w:asciiTheme="minorEastAsia" w:hAnsiTheme="minorEastAsia" w:cs="宋体" w:hint="eastAsia"/>
                <w:sz w:val="24"/>
                <w:szCs w:val="24"/>
              </w:rPr>
              <w:lastRenderedPageBreak/>
              <w:t>以支票、汇票、本票或者金融机构、担保机构出具的保函等非现金形式向采购人提交。</w:t>
            </w:r>
          </w:p>
        </w:tc>
      </w:tr>
      <w:tr w:rsidR="007F70B5" w:rsidTr="00207FC7">
        <w:trPr>
          <w:trHeight w:val="562"/>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F70B5" w:rsidRDefault="004A541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不收取</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F70B5" w:rsidRDefault="004808C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7F70B5" w:rsidRDefault="004808C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F70B5" w:rsidRDefault="004A541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4808C1">
              <w:rPr>
                <w:rFonts w:asciiTheme="minorEastAsia" w:hAnsiTheme="minorEastAsia" w:cs="宋体" w:hint="eastAsia"/>
                <w:b/>
                <w:kern w:val="0"/>
                <w:sz w:val="24"/>
                <w:szCs w:val="24"/>
                <w:lang w:val="zh-CN"/>
              </w:rPr>
              <w:instrText>eq \o\ac(□,</w:instrText>
            </w:r>
            <w:r w:rsidR="004808C1">
              <w:rPr>
                <w:rFonts w:asciiTheme="minorEastAsia" w:hAnsiTheme="minorEastAsia" w:cs="宋体" w:hint="eastAsia"/>
                <w:b/>
                <w:kern w:val="0"/>
                <w:position w:val="2"/>
                <w:sz w:val="24"/>
                <w:szCs w:val="24"/>
                <w:lang w:val="zh-CN"/>
              </w:rPr>
              <w:instrText>√</w:instrText>
            </w:r>
            <w:r w:rsidR="004808C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808C1">
              <w:rPr>
                <w:rFonts w:asciiTheme="minorEastAsia" w:hAnsiTheme="minorEastAsia" w:cs="宋体" w:hint="eastAsia"/>
                <w:bCs/>
                <w:sz w:val="24"/>
                <w:szCs w:val="24"/>
                <w:lang w:val="zh-CN"/>
              </w:rPr>
              <w:t>是。</w:t>
            </w:r>
            <w:r w:rsidR="004808C1">
              <w:rPr>
                <w:rFonts w:hAnsi="宋体" w:cs="宋体" w:hint="eastAsia"/>
                <w:sz w:val="24"/>
                <w:szCs w:val="24"/>
                <w:lang w:val="zh-CN"/>
              </w:rPr>
              <w:t>供应商响应时须成功上传、解密电子投标文件。</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6813" w:type="dxa"/>
            <w:vAlign w:val="center"/>
          </w:tcPr>
          <w:p w:rsidR="007F70B5" w:rsidRDefault="004808C1">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7F70B5">
        <w:trPr>
          <w:trHeight w:val="510"/>
          <w:jc w:val="center"/>
        </w:trPr>
        <w:tc>
          <w:tcPr>
            <w:tcW w:w="806" w:type="dxa"/>
            <w:vAlign w:val="center"/>
          </w:tcPr>
          <w:p w:rsidR="007F70B5" w:rsidRDefault="004808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7F70B5" w:rsidRDefault="004808C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7F70B5" w:rsidRDefault="004808C1">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F70B5" w:rsidRDefault="007F70B5" w:rsidP="007F70B5">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CA27A4" w:rsidRDefault="00CA27A4" w:rsidP="00826C2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AF0493" w:rsidRDefault="00AF0493" w:rsidP="007F70B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0493" w:rsidRDefault="00AF0493" w:rsidP="007F70B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F70B5" w:rsidRDefault="004808C1" w:rsidP="007F70B5">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F70B5" w:rsidRDefault="007F70B5">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7F70B5" w:rsidRDefault="004808C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7F70B5" w:rsidRDefault="004808C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7F70B5" w:rsidRDefault="004808C1">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7F70B5" w:rsidRDefault="004808C1">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7F70B5" w:rsidRDefault="004808C1">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7F70B5" w:rsidRDefault="004808C1" w:rsidP="000038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00385A" w:rsidRPr="0000385A">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7F70B5" w:rsidRDefault="004808C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w:t>
      </w:r>
      <w:r>
        <w:rPr>
          <w:rFonts w:asciiTheme="minorEastAsia" w:hAnsiTheme="minorEastAsia" w:cs="宋体" w:hint="eastAsia"/>
          <w:kern w:val="0"/>
          <w:sz w:val="24"/>
          <w:szCs w:val="24"/>
        </w:rPr>
        <w:lastRenderedPageBreak/>
        <w:t>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7F70B5" w:rsidRDefault="004808C1">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6"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7F70B5" w:rsidRDefault="004808C1">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7F70B5" w:rsidRDefault="004808C1" w:rsidP="000F70F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w:t>
      </w:r>
      <w:r w:rsidR="000F70FE">
        <w:rPr>
          <w:rFonts w:asciiTheme="minorEastAsia" w:hAnsiTheme="minorEastAsia" w:cs="宋体" w:hint="eastAsia"/>
          <w:kern w:val="0"/>
          <w:sz w:val="24"/>
          <w:szCs w:val="24"/>
        </w:rPr>
        <w:t xml:space="preserve"> </w:t>
      </w:r>
      <w:r w:rsidR="000F70FE" w:rsidRPr="000F70FE">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7.其他</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7F70B5" w:rsidRDefault="007F70B5">
      <w:pPr>
        <w:autoSpaceDE w:val="0"/>
        <w:autoSpaceDN w:val="0"/>
        <w:spacing w:line="360" w:lineRule="auto"/>
        <w:contextualSpacing/>
        <w:rPr>
          <w:rFonts w:asciiTheme="minorEastAsia" w:hAnsiTheme="minorEastAsia" w:cs="宋体"/>
          <w:kern w:val="0"/>
          <w:sz w:val="24"/>
          <w:szCs w:val="24"/>
        </w:rPr>
      </w:pPr>
    </w:p>
    <w:p w:rsidR="007F70B5" w:rsidRDefault="004808C1">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7F70B5" w:rsidRDefault="004808C1">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7F70B5" w:rsidRDefault="004808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7F70B5" w:rsidRDefault="007F70B5">
      <w:pPr>
        <w:autoSpaceDE w:val="0"/>
        <w:autoSpaceDN w:val="0"/>
        <w:spacing w:line="360" w:lineRule="auto"/>
        <w:ind w:left="420"/>
        <w:contextualSpacing/>
        <w:rPr>
          <w:rFonts w:asciiTheme="minorEastAsia" w:hAnsiTheme="minorEastAsia" w:cs="宋体"/>
          <w:kern w:val="0"/>
          <w:sz w:val="24"/>
          <w:szCs w:val="24"/>
        </w:rPr>
      </w:pPr>
    </w:p>
    <w:p w:rsidR="007F70B5" w:rsidRDefault="007F70B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7F70B5" w:rsidRDefault="004808C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7F70B5" w:rsidRDefault="004808C1">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7F70B5" w:rsidRDefault="004808C1">
      <w:pPr>
        <w:pStyle w:val="20"/>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7F70B5" w:rsidRDefault="004808C1">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4" w:name="_GoBack"/>
      <w:bookmarkEnd w:id="24"/>
      <w:r>
        <w:rPr>
          <w:rFonts w:asciiTheme="minorEastAsia" w:hAnsiTheme="minorEastAsia" w:cs="宋体" w:hint="eastAsia"/>
          <w:kern w:val="0"/>
          <w:sz w:val="24"/>
          <w:szCs w:val="24"/>
        </w:rPr>
        <w:t>否决其响应。</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7F70B5" w:rsidRDefault="004808C1">
      <w:pPr>
        <w:pStyle w:val="20"/>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7F70B5" w:rsidRDefault="007F70B5">
      <w:pPr>
        <w:tabs>
          <w:tab w:val="left" w:pos="1260"/>
        </w:tabs>
        <w:autoSpaceDE w:val="0"/>
        <w:autoSpaceDN w:val="0"/>
        <w:spacing w:line="360" w:lineRule="auto"/>
        <w:contextualSpacing/>
        <w:rPr>
          <w:rFonts w:asciiTheme="minorEastAsia" w:hAnsiTheme="minorEastAsia" w:cs="仿宋_GB2312"/>
          <w:sz w:val="28"/>
          <w:szCs w:val="28"/>
          <w:lang w:val="zh-CN"/>
        </w:rPr>
      </w:pPr>
    </w:p>
    <w:p w:rsidR="007F70B5" w:rsidRDefault="004808C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7F70B5" w:rsidRDefault="004808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7F70B5" w:rsidRDefault="004808C1">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20.3 投标人在提交投标文件后，可以撤回其投标，但投标人必须在规定的投标截止时间前以书面形式告知招标人。</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7F70B5" w:rsidRDefault="007F70B5">
      <w:pPr>
        <w:autoSpaceDE w:val="0"/>
        <w:autoSpaceDN w:val="0"/>
        <w:spacing w:line="360" w:lineRule="auto"/>
        <w:contextualSpacing/>
        <w:rPr>
          <w:rFonts w:asciiTheme="minorEastAsia" w:hAnsiTheme="minorEastAsia" w:cs="宋体"/>
          <w:kern w:val="0"/>
          <w:sz w:val="24"/>
          <w:szCs w:val="24"/>
        </w:rPr>
      </w:pPr>
    </w:p>
    <w:p w:rsidR="007F70B5" w:rsidRDefault="004808C1">
      <w:pPr>
        <w:pStyle w:val="20"/>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7F70B5" w:rsidRDefault="004808C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7F70B5" w:rsidRDefault="004808C1">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7F70B5" w:rsidRDefault="004808C1">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7F70B5" w:rsidRDefault="004808C1">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7F70B5" w:rsidRDefault="004808C1" w:rsidP="007F70B5">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7F70B5" w:rsidRDefault="007F70B5">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7F70B5">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4808C1">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7F70B5" w:rsidRDefault="004808C1">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7F70B5" w:rsidRDefault="007F70B5">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7F70B5" w:rsidRDefault="004808C1">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7F70B5">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27.1.3 不具备询价文件中规定的资格要求的；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7F70B5" w:rsidRDefault="004808C1">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7F70B5" w:rsidRDefault="004808C1" w:rsidP="000F70F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7F70B5" w:rsidRDefault="004808C1">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7F70B5" w:rsidRDefault="004808C1">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7F70B5" w:rsidRDefault="007F70B5">
      <w:pPr>
        <w:tabs>
          <w:tab w:val="left" w:pos="1260"/>
        </w:tabs>
        <w:autoSpaceDE w:val="0"/>
        <w:autoSpaceDN w:val="0"/>
        <w:spacing w:line="360" w:lineRule="auto"/>
        <w:contextualSpacing/>
        <w:rPr>
          <w:rFonts w:asciiTheme="minorEastAsia" w:hAnsiTheme="minorEastAsia" w:cs="宋体"/>
          <w:b/>
          <w:kern w:val="0"/>
          <w:sz w:val="24"/>
          <w:szCs w:val="24"/>
        </w:rPr>
      </w:pPr>
    </w:p>
    <w:p w:rsidR="000F70FE" w:rsidRDefault="000F70FE"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267A7A" w:rsidRDefault="00267A7A"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5E74FF" w:rsidRDefault="005E74FF"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7F70B5" w:rsidRDefault="000F70FE" w:rsidP="000F70FE">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w:t>
      </w:r>
      <w:r w:rsidR="004808C1">
        <w:rPr>
          <w:rFonts w:asciiTheme="minorEastAsia" w:hAnsiTheme="minorEastAsia" w:cs="宋体" w:hint="eastAsia"/>
          <w:b/>
          <w:kern w:val="0"/>
          <w:sz w:val="28"/>
          <w:szCs w:val="28"/>
        </w:rPr>
        <w:t>确定成交供应商和授予合同</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采购人逾期未确定成交供应商且不提出异议的，视为确定评审报告提出的报价最低的供应商为成交供应商</w:t>
      </w:r>
      <w:r>
        <w:rPr>
          <w:rFonts w:ascii="ˎ̥" w:hAnsi="ˎ̥" w:hint="eastAsia"/>
          <w:sz w:val="24"/>
          <w:szCs w:val="24"/>
        </w:rPr>
        <w:t>。</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7F70B5" w:rsidRDefault="007F70B5">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7F70B5" w:rsidRDefault="004808C1">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7F70B5" w:rsidRDefault="004808C1">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7F70B5" w:rsidRDefault="004808C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7F70B5" w:rsidRDefault="004808C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7F70B5" w:rsidRDefault="004808C1">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7F70B5" w:rsidRDefault="004808C1" w:rsidP="000F70F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7F70B5" w:rsidRDefault="004808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F70B5" w:rsidRDefault="004808C1">
      <w:pPr>
        <w:pStyle w:val="a8"/>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7F70B5" w:rsidRDefault="004808C1" w:rsidP="007F70B5">
      <w:pPr>
        <w:pStyle w:val="a8"/>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sidR="00267A7A" w:rsidRPr="00267A7A">
        <w:rPr>
          <w:rFonts w:asciiTheme="minorEastAsia" w:hAnsiTheme="minorEastAsia" w:cs="仿宋_GB2312" w:hint="eastAsia"/>
          <w:sz w:val="24"/>
          <w:szCs w:val="24"/>
        </w:rPr>
        <w:t>6%—10%（工程项目为 3%—5%）</w:t>
      </w:r>
      <w:r w:rsidRPr="0061674F">
        <w:rPr>
          <w:rFonts w:asciiTheme="minorEastAsia" w:hAnsiTheme="minorEastAsia" w:cs="仿宋_GB2312"/>
          <w:sz w:val="24"/>
          <w:szCs w:val="24"/>
        </w:rPr>
        <w:t xml:space="preserve">的扣除，用扣除后的价格参与评审。 </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sidRPr="0061674F">
        <w:rPr>
          <w:rFonts w:asciiTheme="minorEastAsia" w:hAnsiTheme="minorEastAsia" w:cs="仿宋_GB2312"/>
          <w:sz w:val="24"/>
          <w:szCs w:val="24"/>
        </w:rPr>
        <w:t>—</w:t>
      </w:r>
      <w:r>
        <w:rPr>
          <w:rFonts w:asciiTheme="minorEastAsia" w:hAnsiTheme="minorEastAsia" w:cs="仿宋_GB2312" w:hint="eastAsia"/>
          <w:sz w:val="24"/>
          <w:szCs w:val="24"/>
        </w:rPr>
        <w:t>3</w:t>
      </w:r>
      <w:r w:rsidRPr="0061674F">
        <w:rPr>
          <w:rFonts w:asciiTheme="minorEastAsia" w:hAnsiTheme="minorEastAsia" w:cs="仿宋_GB2312"/>
          <w:sz w:val="24"/>
          <w:szCs w:val="24"/>
        </w:rPr>
        <w:t>%</w:t>
      </w:r>
      <w:r w:rsidR="00267A7A" w:rsidRPr="00267A7A">
        <w:rPr>
          <w:rFonts w:asciiTheme="minorEastAsia" w:hAnsiTheme="minorEastAsia" w:cs="仿宋_GB2312" w:hint="eastAsia"/>
          <w:sz w:val="24"/>
          <w:szCs w:val="24"/>
        </w:rPr>
        <w:t>（工程项目为 1%—2%）</w:t>
      </w:r>
      <w:r w:rsidRPr="0061674F">
        <w:rPr>
          <w:rFonts w:asciiTheme="minorEastAsia" w:hAnsiTheme="minorEastAsia" w:cs="仿宋_GB2312"/>
          <w:sz w:val="24"/>
          <w:szCs w:val="24"/>
        </w:rPr>
        <w:t>的扣除，用扣除后的价格参加评审。组成联合体 或者接受分包的小微企</w:t>
      </w:r>
      <w:r w:rsidRPr="0061674F">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61674F" w:rsidRDefault="0061674F" w:rsidP="0061674F">
      <w:pPr>
        <w:topLinePunct/>
        <w:spacing w:line="360" w:lineRule="auto"/>
        <w:ind w:firstLineChars="200" w:firstLine="480"/>
        <w:contextualSpacing/>
        <w:rPr>
          <w:rFonts w:asciiTheme="minorEastAsia" w:hAnsiTheme="minorEastAsia" w:cs="仿宋_GB2312"/>
          <w:sz w:val="24"/>
          <w:szCs w:val="24"/>
        </w:rPr>
      </w:pPr>
      <w:r w:rsidRPr="0061674F">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7F70B5" w:rsidRDefault="004808C1" w:rsidP="0061674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F70B5" w:rsidRDefault="004808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F70B5" w:rsidRDefault="004808C1" w:rsidP="007F70B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7F70B5" w:rsidRDefault="007F70B5" w:rsidP="007F70B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E74FF" w:rsidRDefault="005E74FF" w:rsidP="003D326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7F70B5" w:rsidRDefault="004808C1" w:rsidP="003D3263">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7F70B5" w:rsidRDefault="007F70B5">
      <w:pPr>
        <w:pStyle w:val="a8"/>
        <w:spacing w:line="360" w:lineRule="auto"/>
        <w:contextualSpacing/>
        <w:rPr>
          <w:rFonts w:asciiTheme="minorEastAsia" w:hAnsiTheme="minorEastAsia" w:cs="仿宋_GB2312"/>
          <w:lang w:val="zh-CN"/>
        </w:rPr>
      </w:pPr>
    </w:p>
    <w:p w:rsidR="007F70B5" w:rsidRDefault="004808C1">
      <w:pPr>
        <w:pStyle w:val="a8"/>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F70B5" w:rsidRDefault="004808C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7F70B5">
        <w:trPr>
          <w:trHeight w:val="567"/>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7F70B5">
        <w:trPr>
          <w:trHeight w:val="567"/>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7F70B5" w:rsidRDefault="004808C1">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7F70B5" w:rsidRDefault="004808C1">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7F70B5" w:rsidRDefault="004808C1">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①2019年度经审计的财务报告，包括资产负债表、利润表、现金流量表、所有者权益变动表及其附注；（如</w:t>
            </w:r>
            <w:r>
              <w:rPr>
                <w:rFonts w:ascii="宋体" w:eastAsia="宋体" w:hAnsi="宋体" w:cs="Arial" w:hint="eastAsia"/>
                <w:sz w:val="24"/>
                <w:szCs w:val="24"/>
                <w:lang w:val="zh-CN"/>
              </w:rPr>
              <w:t>供应商为</w:t>
            </w:r>
            <w:r>
              <w:rPr>
                <w:rFonts w:asciiTheme="majorEastAsia" w:eastAsiaTheme="majorEastAsia" w:hAnsiTheme="majorEastAsia" w:hint="eastAsia"/>
                <w:bCs/>
                <w:sz w:val="24"/>
                <w:szCs w:val="24"/>
              </w:rPr>
              <w:t>19年新成立的法人单位。</w:t>
            </w:r>
            <w:r>
              <w:rPr>
                <w:rFonts w:asciiTheme="minorEastAsia" w:hAnsiTheme="minorEastAsia" w:cs="仿宋_GB2312" w:hint="eastAsia"/>
                <w:sz w:val="24"/>
                <w:szCs w:val="24"/>
                <w:lang w:val="zh-CN"/>
              </w:rPr>
              <w:t>投标人须提供承诺函承诺本单位财务状况良好</w:t>
            </w:r>
            <w:r>
              <w:rPr>
                <w:rFonts w:asciiTheme="majorEastAsia" w:eastAsiaTheme="majorEastAsia" w:hAnsiTheme="majorEastAsia" w:hint="eastAsia"/>
                <w:bCs/>
                <w:sz w:val="24"/>
                <w:szCs w:val="24"/>
              </w:rPr>
              <w:t>）</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7F70B5" w:rsidRDefault="004808C1">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7F70B5" w:rsidRDefault="004808C1">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7F70B5" w:rsidRDefault="004808C1">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7F70B5" w:rsidRDefault="004808C1">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7F70B5" w:rsidRDefault="004808C1">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7F70B5" w:rsidRDefault="004808C1">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7F70B5" w:rsidRDefault="004808C1">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F70B5">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8</w:t>
            </w:r>
          </w:p>
        </w:tc>
        <w:tc>
          <w:tcPr>
            <w:tcW w:w="2121" w:type="dxa"/>
            <w:vAlign w:val="center"/>
          </w:tcPr>
          <w:p w:rsidR="007F70B5" w:rsidRDefault="004808C1">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7F70B5" w:rsidRDefault="004808C1">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7F70B5" w:rsidRDefault="004808C1">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3"/>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7F70B5" w:rsidRDefault="00AF0493" w:rsidP="005E74FF">
            <w:pPr>
              <w:pStyle w:val="ad"/>
              <w:shd w:val="clear" w:color="auto" w:fill="FFFFFF"/>
              <w:spacing w:line="360" w:lineRule="auto"/>
              <w:rPr>
                <w:rFonts w:asciiTheme="minorEastAsia" w:hAnsiTheme="minorEastAsia"/>
                <w:b/>
                <w:bCs/>
              </w:rPr>
            </w:pPr>
            <w:r w:rsidRPr="00826C27">
              <w:rPr>
                <w:rFonts w:ascii="宋体" w:hAnsi="宋体" w:cs="仿宋" w:hint="eastAsia"/>
              </w:rPr>
              <w:t>需具备本项目供货能力的生产商或经销商</w:t>
            </w:r>
            <w:r w:rsidRPr="00826C27">
              <w:rPr>
                <w:rFonts w:ascii="宋体" w:hAnsi="宋体" w:cs="仿宋" w:hint="eastAsia"/>
                <w:bCs/>
              </w:rPr>
              <w:t>；</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7F70B5" w:rsidRDefault="004808C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7F70B5" w:rsidRDefault="004808C1">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7F70B5" w:rsidRDefault="004808C1">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7F70B5">
        <w:trPr>
          <w:trHeight w:val="624"/>
        </w:trPr>
        <w:tc>
          <w:tcPr>
            <w:tcW w:w="675" w:type="dxa"/>
            <w:vAlign w:val="center"/>
          </w:tcPr>
          <w:p w:rsidR="007F70B5" w:rsidRDefault="004808C1">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7F70B5" w:rsidRDefault="004808C1">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7F70B5" w:rsidRDefault="004808C1">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注：</w:t>
            </w:r>
          </w:p>
          <w:p w:rsidR="007F70B5" w:rsidRDefault="004808C1">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7F70B5" w:rsidRDefault="004808C1">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7F70B5" w:rsidRDefault="004808C1">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rsidR="007F70B5" w:rsidRDefault="004808C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供应商提供与参加本项目投标的其他供应商之间，单位负责人不为同一人并且不存在直接控股、管理关系承诺函（承诺函格式自拟）。</w:t>
            </w:r>
          </w:p>
          <w:p w:rsidR="007F70B5" w:rsidRDefault="007F70B5">
            <w:pPr>
              <w:spacing w:line="360" w:lineRule="auto"/>
              <w:rPr>
                <w:rFonts w:asciiTheme="minorEastAsia" w:hAnsiTheme="minorEastAsia" w:cs="仿宋_GB2312"/>
                <w:sz w:val="24"/>
                <w:szCs w:val="24"/>
                <w:lang w:val="zh-CN"/>
              </w:rPr>
            </w:pPr>
          </w:p>
        </w:tc>
      </w:tr>
      <w:tr w:rsidR="007F70B5">
        <w:trPr>
          <w:trHeight w:val="567"/>
        </w:trPr>
        <w:tc>
          <w:tcPr>
            <w:tcW w:w="675" w:type="dxa"/>
            <w:vAlign w:val="center"/>
          </w:tcPr>
          <w:p w:rsidR="007F70B5" w:rsidRDefault="004808C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7F70B5" w:rsidRDefault="004808C1">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7F70B5" w:rsidRDefault="004808C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7F70B5" w:rsidRDefault="007F70B5">
            <w:pPr>
              <w:spacing w:line="360" w:lineRule="auto"/>
              <w:rPr>
                <w:rFonts w:asciiTheme="minorEastAsia" w:hAnsiTheme="minorEastAsia"/>
                <w:bCs/>
                <w:sz w:val="24"/>
                <w:szCs w:val="24"/>
              </w:rPr>
            </w:pPr>
          </w:p>
        </w:tc>
      </w:tr>
    </w:tbl>
    <w:p w:rsidR="007F70B5" w:rsidRDefault="004808C1">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7F70B5" w:rsidRDefault="004808C1">
      <w:pPr>
        <w:pStyle w:val="a8"/>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7F70B5" w:rsidRDefault="00C0785F" w:rsidP="00C0785F">
      <w:pPr>
        <w:pStyle w:val="a8"/>
        <w:spacing w:line="360" w:lineRule="auto"/>
        <w:ind w:firstLineChars="200" w:firstLine="482"/>
        <w:contextualSpacing/>
        <w:jc w:val="left"/>
        <w:rPr>
          <w:rFonts w:asciiTheme="minorEastAsia" w:hAnsiTheme="minorEastAsia" w:cs="仿宋_GB2312"/>
          <w:szCs w:val="24"/>
          <w:lang w:val="zh-CN"/>
        </w:rPr>
      </w:pPr>
      <w:r w:rsidRPr="00C0785F">
        <w:rPr>
          <w:rFonts w:asciiTheme="minorEastAsia" w:eastAsiaTheme="minorEastAsia" w:hAnsiTheme="minorEastAsia" w:cs="仿宋_GB2312"/>
          <w:b/>
          <w:szCs w:val="24"/>
        </w:rPr>
        <w:t>（1）价格分计算</w:t>
      </w:r>
      <w:r w:rsidR="004808C1">
        <w:rPr>
          <w:rFonts w:asciiTheme="minorEastAsia" w:eastAsiaTheme="minorEastAsia" w:hAnsiTheme="minorEastAsia" w:cs="仿宋_GB2312"/>
          <w:b/>
          <w:szCs w:val="24"/>
          <w:lang w:val="zh-CN"/>
        </w:rPr>
        <w:t>。</w:t>
      </w:r>
    </w:p>
    <w:p w:rsidR="00C0785F" w:rsidRDefault="00C0785F" w:rsidP="00C0785F">
      <w:pPr>
        <w:pStyle w:val="a8"/>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sidR="006A2446" w:rsidRPr="004832E5">
        <w:rPr>
          <w:rFonts w:asciiTheme="minorEastAsia" w:eastAsiaTheme="minorEastAsia" w:hAnsiTheme="minorEastAsia" w:cs="仿宋_GB2312" w:hint="eastAsia"/>
          <w:szCs w:val="24"/>
        </w:rPr>
        <w:t>6</w:t>
      </w:r>
      <w:r w:rsidRPr="004832E5">
        <w:rPr>
          <w:rFonts w:asciiTheme="minorEastAsia" w:eastAsiaTheme="minorEastAsia" w:hAnsiTheme="minorEastAsia" w:cs="仿宋_GB2312"/>
          <w:szCs w:val="24"/>
        </w:rPr>
        <w:t>%</w:t>
      </w:r>
      <w:r w:rsidRPr="00C0785F">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sidR="0061674F">
        <w:rPr>
          <w:rFonts w:asciiTheme="minorEastAsia" w:eastAsiaTheme="minorEastAsia" w:hAnsiTheme="minorEastAsia" w:cs="仿宋_GB2312" w:hint="eastAsia"/>
          <w:szCs w:val="24"/>
        </w:rPr>
        <w:t>2</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7F70B5" w:rsidRDefault="004808C1" w:rsidP="00C0785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C0785F" w:rsidRDefault="00C0785F" w:rsidP="00C0785F">
      <w:pPr>
        <w:pStyle w:val="a8"/>
        <w:spacing w:line="360" w:lineRule="auto"/>
        <w:ind w:firstLineChars="200" w:firstLine="480"/>
        <w:contextualSpacing/>
        <w:rPr>
          <w:rFonts w:asciiTheme="minorEastAsia" w:eastAsiaTheme="minorEastAsia" w:hAnsiTheme="minorEastAsia" w:cs="仿宋_GB2312"/>
          <w:szCs w:val="24"/>
        </w:rPr>
      </w:pPr>
      <w:r w:rsidRPr="00C0785F">
        <w:rPr>
          <w:rFonts w:asciiTheme="minorEastAsia" w:eastAsiaTheme="minorEastAsia" w:hAnsiTheme="minorEastAsia" w:cs="仿宋_GB2312"/>
          <w:szCs w:val="24"/>
        </w:rPr>
        <w:t>2）对监狱企业价格给予</w:t>
      </w:r>
      <w:r w:rsidR="004832E5">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%的扣除，用扣除后的价格参与评审。监狱企业应当提</w:t>
      </w:r>
      <w:r w:rsidRPr="00C0785F">
        <w:rPr>
          <w:rFonts w:asciiTheme="minorEastAsia" w:eastAsiaTheme="minorEastAsia" w:hAnsiTheme="minorEastAsia" w:cs="仿宋_GB2312"/>
          <w:szCs w:val="24"/>
        </w:rPr>
        <w:lastRenderedPageBreak/>
        <w:t xml:space="preserve">供由省级以上监狱管理局、戒毒管理局(含新疆生产建设兵团)出具的属于监狱企业的证明文件。 </w:t>
      </w:r>
    </w:p>
    <w:p w:rsidR="007F70B5" w:rsidRDefault="00C0785F" w:rsidP="00C0785F">
      <w:pPr>
        <w:pStyle w:val="a8"/>
        <w:spacing w:line="360" w:lineRule="auto"/>
        <w:ind w:firstLineChars="200" w:firstLine="480"/>
        <w:contextualSpacing/>
        <w:rPr>
          <w:rFonts w:asciiTheme="minorEastAsia" w:eastAsiaTheme="minorEastAsia" w:hAnsiTheme="minorEastAsia"/>
          <w:szCs w:val="24"/>
        </w:rPr>
      </w:pPr>
      <w:r w:rsidRPr="00C0785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4832E5">
        <w:rPr>
          <w:rFonts w:asciiTheme="minorEastAsia" w:eastAsiaTheme="minorEastAsia" w:hAnsiTheme="minorEastAsia" w:cs="仿宋_GB2312" w:hint="eastAsia"/>
          <w:szCs w:val="24"/>
        </w:rPr>
        <w:t>6</w:t>
      </w:r>
      <w:r w:rsidRPr="00C0785F">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7F70B5" w:rsidRDefault="004808C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F70B5">
        <w:trPr>
          <w:trHeight w:val="55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7F70B5" w:rsidRDefault="004808C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计算公式</w:t>
            </w:r>
          </w:p>
        </w:tc>
      </w:tr>
      <w:tr w:rsidR="007F70B5">
        <w:trPr>
          <w:trHeight w:val="891"/>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7F70B5" w:rsidRDefault="004808C1">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7F70B5" w:rsidRDefault="004808C1" w:rsidP="00740F9D">
            <w:pPr>
              <w:jc w:val="center"/>
              <w:rPr>
                <w:rFonts w:ascii="宋体" w:hAnsi="宋体"/>
                <w:b/>
                <w:sz w:val="24"/>
                <w:szCs w:val="24"/>
                <w:lang w:val="en-GB"/>
              </w:rPr>
            </w:pPr>
            <w:r>
              <w:rPr>
                <w:rFonts w:ascii="宋体" w:hAnsi="宋体" w:hint="eastAsia"/>
                <w:sz w:val="24"/>
                <w:szCs w:val="24"/>
              </w:rPr>
              <w:t>对小型和微型企业产品的价格扣除</w:t>
            </w:r>
            <w:r w:rsidR="00740F9D">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7F70B5" w:rsidRPr="00F77AA1" w:rsidRDefault="004808C1" w:rsidP="004832E5">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sidR="00E44700">
              <w:rPr>
                <w:rFonts w:ascii="宋体" w:hAnsi="宋体" w:hint="eastAsia"/>
                <w:sz w:val="24"/>
                <w:szCs w:val="24"/>
                <w:lang w:val="en-GB"/>
              </w:rPr>
              <w:t>(1-</w:t>
            </w:r>
            <w:r w:rsidR="00740F9D">
              <w:rPr>
                <w:rFonts w:hint="eastAsia"/>
                <w:sz w:val="24"/>
                <w:szCs w:val="24"/>
                <w:lang w:val="en-GB"/>
              </w:rPr>
              <w:t>6</w:t>
            </w:r>
            <w:r w:rsidR="00F77AA1">
              <w:rPr>
                <w:rFonts w:hint="eastAsia"/>
                <w:sz w:val="24"/>
                <w:szCs w:val="24"/>
                <w:lang w:val="en-GB"/>
              </w:rPr>
              <w:t>%</w:t>
            </w:r>
            <w:r w:rsidR="00E44700">
              <w:rPr>
                <w:rFonts w:hint="eastAsia"/>
                <w:sz w:val="24"/>
                <w:szCs w:val="24"/>
                <w:lang w:val="en-GB"/>
              </w:rPr>
              <w:t>)</w:t>
            </w:r>
          </w:p>
        </w:tc>
      </w:tr>
      <w:tr w:rsidR="007F70B5">
        <w:trPr>
          <w:trHeight w:val="1414"/>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7F70B5" w:rsidRDefault="004808C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7F70B5" w:rsidRDefault="004808C1">
            <w:pPr>
              <w:jc w:val="center"/>
              <w:rPr>
                <w:rFonts w:ascii="宋体" w:hAnsi="宋体"/>
                <w:sz w:val="24"/>
                <w:szCs w:val="24"/>
              </w:rPr>
            </w:pPr>
            <w:r>
              <w:rPr>
                <w:rFonts w:ascii="宋体" w:hAnsi="宋体" w:hint="eastAsia"/>
                <w:sz w:val="24"/>
                <w:szCs w:val="24"/>
              </w:rPr>
              <w:t>对小型和微型企业产品的价格扣除</w:t>
            </w:r>
            <w:r w:rsidR="00740F9D">
              <w:rPr>
                <w:rFonts w:ascii="宋体" w:hAnsi="宋体" w:hint="eastAsia"/>
                <w:sz w:val="24"/>
                <w:szCs w:val="24"/>
                <w:u w:val="single"/>
              </w:rPr>
              <w:t>6</w:t>
            </w:r>
            <w:r>
              <w:rPr>
                <w:rFonts w:ascii="宋体" w:hAnsi="宋体" w:hint="eastAsia"/>
                <w:sz w:val="24"/>
                <w:szCs w:val="24"/>
              </w:rPr>
              <w:t>%</w:t>
            </w:r>
          </w:p>
          <w:p w:rsidR="007F70B5" w:rsidRDefault="004808C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7F70B5" w:rsidRDefault="007F70B5">
            <w:pPr>
              <w:rPr>
                <w:rFonts w:ascii="宋体" w:hAnsi="宋体"/>
                <w:sz w:val="24"/>
                <w:szCs w:val="24"/>
                <w:lang w:val="en-GB"/>
              </w:rPr>
            </w:pP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7F70B5" w:rsidRDefault="00C05525">
            <w:pPr>
              <w:jc w:val="center"/>
              <w:rPr>
                <w:rFonts w:ascii="宋体" w:hAnsi="宋体"/>
                <w:b/>
                <w:sz w:val="24"/>
                <w:szCs w:val="24"/>
                <w:lang w:val="en-GB"/>
              </w:rPr>
            </w:pPr>
            <w:r w:rsidRPr="00C05525">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对联合体总金额扣除</w:t>
            </w:r>
          </w:p>
          <w:p w:rsidR="007F70B5" w:rsidRDefault="00CE2E78">
            <w:pPr>
              <w:jc w:val="center"/>
              <w:rPr>
                <w:rFonts w:ascii="宋体" w:hAnsi="宋体"/>
                <w:b/>
                <w:sz w:val="24"/>
                <w:szCs w:val="24"/>
                <w:lang w:val="en-GB"/>
              </w:rPr>
            </w:pPr>
            <w:r>
              <w:rPr>
                <w:rFonts w:ascii="宋体" w:hAnsi="宋体" w:hint="eastAsia"/>
                <w:sz w:val="24"/>
                <w:szCs w:val="24"/>
                <w:u w:val="single"/>
              </w:rPr>
              <w:t>2</w:t>
            </w:r>
            <w:r w:rsidR="004808C1">
              <w:rPr>
                <w:rFonts w:ascii="宋体" w:hAnsi="宋体" w:hint="eastAsia"/>
                <w:sz w:val="24"/>
                <w:szCs w:val="24"/>
              </w:rPr>
              <w:t>%</w:t>
            </w:r>
          </w:p>
        </w:tc>
        <w:tc>
          <w:tcPr>
            <w:tcW w:w="2835" w:type="dxa"/>
            <w:shd w:val="clear" w:color="auto" w:fill="auto"/>
            <w:vAlign w:val="center"/>
          </w:tcPr>
          <w:p w:rsidR="007F70B5" w:rsidRDefault="004808C1" w:rsidP="00CE2E78">
            <w:pPr>
              <w:jc w:val="center"/>
              <w:rPr>
                <w:rFonts w:ascii="宋体" w:hAnsi="宋体"/>
                <w:b/>
                <w:sz w:val="24"/>
                <w:szCs w:val="24"/>
                <w:lang w:val="en-GB"/>
              </w:rPr>
            </w:pPr>
            <w:r>
              <w:rPr>
                <w:rFonts w:ascii="宋体" w:hAnsi="宋体" w:hint="eastAsia"/>
                <w:sz w:val="24"/>
                <w:szCs w:val="24"/>
                <w:lang w:val="en-GB"/>
              </w:rPr>
              <w:t>评审价格＝响应报价×</w:t>
            </w:r>
            <w:r w:rsidR="00D1619D">
              <w:rPr>
                <w:rFonts w:ascii="宋体" w:hAnsi="宋体" w:hint="eastAsia"/>
                <w:sz w:val="24"/>
                <w:szCs w:val="24"/>
              </w:rPr>
              <w:t>(</w:t>
            </w:r>
            <w:r w:rsidR="00CE2E78">
              <w:rPr>
                <w:rFonts w:ascii="宋体" w:hAnsi="宋体" w:hint="eastAsia"/>
                <w:sz w:val="24"/>
                <w:szCs w:val="24"/>
              </w:rPr>
              <w:t>1</w:t>
            </w:r>
            <w:r w:rsidR="00D1619D">
              <w:rPr>
                <w:rFonts w:ascii="宋体" w:hAnsi="宋体" w:hint="eastAsia"/>
                <w:sz w:val="24"/>
                <w:szCs w:val="24"/>
              </w:rPr>
              <w:t>-</w:t>
            </w:r>
            <w:r w:rsidR="00CE2E78">
              <w:rPr>
                <w:rFonts w:ascii="宋体" w:hAnsi="宋体" w:hint="eastAsia"/>
                <w:sz w:val="24"/>
                <w:szCs w:val="24"/>
              </w:rPr>
              <w:t>2</w:t>
            </w:r>
            <w:r w:rsidR="00D1619D">
              <w:rPr>
                <w:rFonts w:ascii="宋体" w:hAnsi="宋体" w:hint="eastAsia"/>
                <w:sz w:val="24"/>
                <w:szCs w:val="24"/>
              </w:rPr>
              <w:t>%)</w:t>
            </w: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视同小型、微型企业</w:t>
            </w:r>
          </w:p>
          <w:p w:rsidR="007F70B5" w:rsidRDefault="004808C1" w:rsidP="00740F9D">
            <w:pPr>
              <w:jc w:val="center"/>
              <w:rPr>
                <w:rFonts w:ascii="宋体" w:hAnsi="宋体"/>
                <w:sz w:val="24"/>
                <w:szCs w:val="24"/>
                <w:lang w:val="en-GB"/>
              </w:rPr>
            </w:pPr>
            <w:r>
              <w:rPr>
                <w:rFonts w:ascii="宋体" w:hAnsi="宋体" w:hint="eastAsia"/>
                <w:sz w:val="24"/>
                <w:szCs w:val="24"/>
                <w:lang w:val="en-GB"/>
              </w:rPr>
              <w:t>对监狱企业产品价格扣除</w:t>
            </w:r>
            <w:r w:rsidR="00740F9D">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7F70B5" w:rsidRDefault="004808C1" w:rsidP="00740F9D">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740F9D">
              <w:rPr>
                <w:rFonts w:hint="eastAsia"/>
                <w:sz w:val="24"/>
                <w:szCs w:val="24"/>
                <w:lang w:val="en-GB"/>
              </w:rPr>
              <w:t>6</w:t>
            </w:r>
            <w:r>
              <w:rPr>
                <w:rFonts w:hint="eastAsia"/>
                <w:sz w:val="24"/>
                <w:szCs w:val="24"/>
                <w:lang w:val="en-GB"/>
              </w:rPr>
              <w:t>%</w:t>
            </w:r>
          </w:p>
        </w:tc>
      </w:tr>
      <w:tr w:rsidR="007F70B5">
        <w:trPr>
          <w:trHeight w:val="707"/>
        </w:trPr>
        <w:tc>
          <w:tcPr>
            <w:tcW w:w="721" w:type="dxa"/>
            <w:vAlign w:val="center"/>
          </w:tcPr>
          <w:p w:rsidR="007F70B5" w:rsidRDefault="004808C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7F70B5" w:rsidRDefault="004808C1">
            <w:pPr>
              <w:jc w:val="center"/>
              <w:rPr>
                <w:rFonts w:ascii="宋体" w:hAnsi="宋体"/>
                <w:sz w:val="24"/>
                <w:szCs w:val="24"/>
                <w:lang w:val="en-GB"/>
              </w:rPr>
            </w:pPr>
            <w:r>
              <w:rPr>
                <w:rFonts w:ascii="宋体" w:hAnsi="宋体" w:hint="eastAsia"/>
                <w:sz w:val="24"/>
                <w:szCs w:val="24"/>
                <w:lang w:val="en-GB"/>
              </w:rPr>
              <w:t>视同小型、微型企业</w:t>
            </w:r>
          </w:p>
          <w:p w:rsidR="007F70B5" w:rsidRDefault="004808C1" w:rsidP="00740F9D">
            <w:pPr>
              <w:jc w:val="center"/>
              <w:rPr>
                <w:rFonts w:ascii="宋体" w:hAnsi="宋体"/>
                <w:sz w:val="24"/>
                <w:szCs w:val="24"/>
                <w:lang w:val="en-GB"/>
              </w:rPr>
            </w:pPr>
            <w:r>
              <w:rPr>
                <w:rFonts w:ascii="宋体" w:hAnsi="宋体" w:hint="eastAsia"/>
                <w:sz w:val="24"/>
                <w:szCs w:val="24"/>
                <w:lang w:val="en-GB"/>
              </w:rPr>
              <w:t>对残疾人福利性单位产品价格扣除</w:t>
            </w:r>
            <w:r w:rsidR="00740F9D">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7F70B5" w:rsidRDefault="004808C1" w:rsidP="00740F9D">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740F9D">
              <w:rPr>
                <w:rFonts w:hint="eastAsia"/>
                <w:sz w:val="24"/>
                <w:szCs w:val="24"/>
                <w:lang w:val="en-GB"/>
              </w:rPr>
              <w:t>6</w:t>
            </w:r>
            <w:r>
              <w:rPr>
                <w:rFonts w:hint="eastAsia"/>
                <w:sz w:val="24"/>
                <w:szCs w:val="24"/>
                <w:lang w:val="en-GB"/>
              </w:rPr>
              <w:t>%</w:t>
            </w:r>
          </w:p>
        </w:tc>
      </w:tr>
      <w:tr w:rsidR="007F70B5">
        <w:trPr>
          <w:trHeight w:val="2582"/>
        </w:trPr>
        <w:tc>
          <w:tcPr>
            <w:tcW w:w="8931" w:type="dxa"/>
            <w:gridSpan w:val="4"/>
            <w:vAlign w:val="center"/>
          </w:tcPr>
          <w:p w:rsidR="007F70B5" w:rsidRDefault="004808C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F70B5" w:rsidRDefault="004808C1" w:rsidP="007F70B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7F70B5" w:rsidRDefault="004808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7F70B5" w:rsidRDefault="004808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7F70B5" w:rsidRDefault="004808C1">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7F70B5" w:rsidRDefault="004808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7F70B5" w:rsidRDefault="004808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7F70B5" w:rsidRDefault="004808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7F70B5" w:rsidRDefault="004808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7F70B5" w:rsidRDefault="004808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F70B5" w:rsidRDefault="004808C1">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7F70B5" w:rsidRDefault="004808C1" w:rsidP="007F70B5">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7F70B5" w:rsidRDefault="004808C1">
      <w:pPr>
        <w:pStyle w:val="a8"/>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7F70B5" w:rsidRDefault="004808C1">
      <w:pPr>
        <w:pStyle w:val="a8"/>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7F70B5" w:rsidRDefault="004808C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7F70B5" w:rsidRDefault="004808C1">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三、询价小组编写评审报告。</w:t>
      </w:r>
    </w:p>
    <w:p w:rsidR="007F70B5" w:rsidRDefault="004808C1">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42556" w:rsidRDefault="00B42556"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7F70B5" w:rsidRDefault="004808C1" w:rsidP="007F70B5">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4808C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7F70B5" w:rsidRDefault="004808C1">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7F70B5" w:rsidRDefault="004808C1">
      <w:pPr>
        <w:pStyle w:val="ad"/>
        <w:spacing w:before="75" w:after="75"/>
        <w:rPr>
          <w:rFonts w:ascii="微软雅黑" w:eastAsia="微软雅黑" w:hAnsi="微软雅黑"/>
          <w:sz w:val="27"/>
          <w:szCs w:val="27"/>
        </w:rPr>
      </w:pPr>
      <w:r>
        <w:rPr>
          <w:rFonts w:ascii="宋体" w:eastAsia="微软雅黑" w:hAnsi="宋体"/>
          <w:u w:val="single"/>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7F70B5" w:rsidRDefault="004808C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7F70B5">
      <w:pPr>
        <w:pStyle w:val="ad"/>
        <w:spacing w:before="75" w:after="75"/>
        <w:rPr>
          <w:rFonts w:asciiTheme="minorEastAsia" w:eastAsiaTheme="minorEastAsia" w:hAnsiTheme="minorEastAsia"/>
          <w:sz w:val="21"/>
          <w:szCs w:val="21"/>
        </w:rPr>
      </w:pP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7F70B5" w:rsidRDefault="004808C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pStyle w:val="a8"/>
        <w:spacing w:line="360" w:lineRule="auto"/>
        <w:contextualSpacing/>
        <w:jc w:val="center"/>
        <w:rPr>
          <w:rFonts w:asciiTheme="majorEastAsia" w:eastAsiaTheme="majorEastAsia" w:hAnsiTheme="majorEastAsia" w:cs="宋体"/>
          <w:b/>
          <w:kern w:val="0"/>
          <w:sz w:val="36"/>
          <w:szCs w:val="36"/>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7F70B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F70B5" w:rsidRDefault="004808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7F70B5" w:rsidRDefault="004808C1" w:rsidP="007F70B5">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F70B5" w:rsidRDefault="004808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7F70B5">
      <w:pPr>
        <w:autoSpaceDE w:val="0"/>
        <w:autoSpaceDN w:val="0"/>
        <w:adjustRightInd w:val="0"/>
        <w:spacing w:line="700" w:lineRule="exact"/>
        <w:jc w:val="center"/>
        <w:rPr>
          <w:rFonts w:asciiTheme="majorEastAsia" w:eastAsiaTheme="majorEastAsia" w:hAnsiTheme="majorEastAsia" w:cs="宋体"/>
          <w:b/>
          <w:kern w:val="0"/>
          <w:sz w:val="36"/>
          <w:szCs w:val="36"/>
        </w:rPr>
      </w:pPr>
    </w:p>
    <w:p w:rsidR="007F70B5" w:rsidRDefault="004808C1">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7F70B5" w:rsidRDefault="007F70B5">
      <w:pPr>
        <w:jc w:val="left"/>
        <w:rPr>
          <w:rStyle w:val="2Char"/>
          <w:rFonts w:ascii="宋体" w:hAnsi="宋体"/>
        </w:rPr>
      </w:pPr>
    </w:p>
    <w:p w:rsidR="007F70B5" w:rsidRDefault="007F70B5">
      <w:pPr>
        <w:rPr>
          <w:rFonts w:ascii="宋体" w:hAnsi="宋体" w:cs="微软雅黑"/>
          <w:sz w:val="28"/>
          <w:szCs w:val="28"/>
          <w:u w:val="single"/>
        </w:rPr>
      </w:pPr>
    </w:p>
    <w:p w:rsidR="007F70B5" w:rsidRDefault="004808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7F70B5" w:rsidRDefault="007F70B5">
      <w:pPr>
        <w:jc w:val="center"/>
        <w:rPr>
          <w:rFonts w:ascii="宋体" w:hAnsi="宋体" w:cs="微软雅黑"/>
          <w:sz w:val="28"/>
          <w:szCs w:val="28"/>
          <w:u w:val="single"/>
        </w:rPr>
      </w:pPr>
    </w:p>
    <w:p w:rsidR="007F70B5" w:rsidRDefault="007F70B5">
      <w:pPr>
        <w:rPr>
          <w:rFonts w:ascii="宋体" w:hAnsi="宋体" w:cs="微软雅黑"/>
          <w:sz w:val="20"/>
          <w:szCs w:val="20"/>
        </w:rPr>
      </w:pPr>
    </w:p>
    <w:p w:rsidR="007F70B5" w:rsidRDefault="007F70B5">
      <w:pPr>
        <w:rPr>
          <w:rFonts w:ascii="宋体" w:hAnsi="宋体" w:cs="微软雅黑"/>
          <w:sz w:val="20"/>
          <w:szCs w:val="20"/>
        </w:rPr>
      </w:pPr>
    </w:p>
    <w:p w:rsidR="007F70B5" w:rsidRDefault="004808C1">
      <w:pPr>
        <w:jc w:val="center"/>
        <w:rPr>
          <w:rFonts w:ascii="宋体" w:hAnsi="宋体" w:cs="微软雅黑"/>
          <w:sz w:val="72"/>
          <w:szCs w:val="72"/>
        </w:rPr>
      </w:pPr>
      <w:r>
        <w:rPr>
          <w:rFonts w:ascii="宋体" w:hAnsi="宋体" w:cs="微软雅黑" w:hint="eastAsia"/>
          <w:sz w:val="72"/>
          <w:szCs w:val="72"/>
        </w:rPr>
        <w:t>询价响应文件</w:t>
      </w:r>
    </w:p>
    <w:p w:rsidR="007F70B5" w:rsidRDefault="007F70B5">
      <w:pPr>
        <w:rPr>
          <w:rFonts w:ascii="宋体" w:hAnsi="宋体" w:cs="微软雅黑"/>
          <w:sz w:val="28"/>
          <w:szCs w:val="28"/>
        </w:rPr>
      </w:pPr>
    </w:p>
    <w:p w:rsidR="007F70B5" w:rsidRDefault="004808C1">
      <w:pPr>
        <w:ind w:firstLineChars="1100" w:firstLine="3080"/>
        <w:rPr>
          <w:rFonts w:ascii="宋体" w:hAnsi="宋体" w:cs="微软雅黑"/>
          <w:sz w:val="28"/>
          <w:szCs w:val="28"/>
        </w:rPr>
      </w:pPr>
      <w:r>
        <w:rPr>
          <w:rFonts w:ascii="宋体" w:hAnsi="宋体" w:cs="微软雅黑" w:hint="eastAsia"/>
          <w:sz w:val="28"/>
          <w:szCs w:val="28"/>
        </w:rPr>
        <w:t>项目编号：</w:t>
      </w:r>
    </w:p>
    <w:p w:rsidR="007F70B5" w:rsidRDefault="007F70B5">
      <w:pPr>
        <w:rPr>
          <w:rFonts w:ascii="宋体" w:hAnsi="宋体" w:cs="微软雅黑"/>
          <w:sz w:val="28"/>
          <w:szCs w:val="28"/>
        </w:rPr>
      </w:pPr>
    </w:p>
    <w:p w:rsidR="007F70B5" w:rsidRDefault="007F70B5">
      <w:pPr>
        <w:rPr>
          <w:rFonts w:ascii="宋体" w:hAnsi="宋体" w:cs="微软雅黑"/>
          <w:sz w:val="28"/>
          <w:szCs w:val="28"/>
        </w:rPr>
      </w:pPr>
    </w:p>
    <w:p w:rsidR="007F70B5" w:rsidRDefault="007F70B5">
      <w:pPr>
        <w:pStyle w:val="ae"/>
        <w:ind w:firstLineChars="0" w:firstLine="0"/>
        <w:rPr>
          <w:rFonts w:hAnsi="宋体" w:cs="微软雅黑"/>
          <w:szCs w:val="28"/>
        </w:rPr>
      </w:pPr>
    </w:p>
    <w:p w:rsidR="007F70B5" w:rsidRDefault="007F70B5">
      <w:pPr>
        <w:pStyle w:val="ae"/>
        <w:ind w:firstLine="340"/>
        <w:rPr>
          <w:rFonts w:hAnsi="宋体" w:cs="微软雅黑"/>
          <w:szCs w:val="28"/>
        </w:rPr>
      </w:pPr>
    </w:p>
    <w:p w:rsidR="007F70B5" w:rsidRDefault="004808C1">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7F70B5" w:rsidRDefault="004808C1">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7F70B5" w:rsidRDefault="007F70B5">
      <w:pPr>
        <w:pStyle w:val="ae"/>
        <w:ind w:firstLine="340"/>
      </w:pPr>
    </w:p>
    <w:p w:rsidR="007F70B5" w:rsidRDefault="004808C1">
      <w:pPr>
        <w:ind w:firstLineChars="1200" w:firstLine="3360"/>
        <w:rPr>
          <w:rFonts w:ascii="宋体" w:hAnsi="宋体" w:cs="微软雅黑"/>
          <w:sz w:val="28"/>
          <w:szCs w:val="28"/>
        </w:rPr>
      </w:pPr>
      <w:r>
        <w:rPr>
          <w:rFonts w:ascii="宋体" w:hAnsi="宋体" w:cs="微软雅黑" w:hint="eastAsia"/>
          <w:sz w:val="28"/>
          <w:szCs w:val="28"/>
        </w:rPr>
        <w:t>年   月   日</w:t>
      </w:r>
    </w:p>
    <w:p w:rsidR="007F70B5" w:rsidRDefault="007F70B5">
      <w:pPr>
        <w:ind w:firstLineChars="1200" w:firstLine="3360"/>
        <w:rPr>
          <w:rFonts w:ascii="宋体" w:hAnsi="宋体" w:cs="微软雅黑"/>
          <w:sz w:val="28"/>
          <w:szCs w:val="28"/>
        </w:rPr>
      </w:pPr>
    </w:p>
    <w:p w:rsidR="007F70B5" w:rsidRDefault="007F70B5">
      <w:pPr>
        <w:ind w:firstLineChars="1200" w:firstLine="3360"/>
        <w:rPr>
          <w:rFonts w:ascii="宋体" w:hAnsi="宋体" w:cs="微软雅黑"/>
          <w:sz w:val="28"/>
          <w:szCs w:val="28"/>
        </w:rPr>
      </w:pPr>
    </w:p>
    <w:p w:rsidR="007F70B5" w:rsidRDefault="004808C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F70B5">
        <w:tc>
          <w:tcPr>
            <w:tcW w:w="468"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F70B5" w:rsidRDefault="004808C1">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F70B5" w:rsidRDefault="004808C1">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F70B5" w:rsidRDefault="007F70B5">
            <w:pPr>
              <w:snapToGrid w:val="0"/>
              <w:spacing w:line="400" w:lineRule="exact"/>
              <w:rPr>
                <w:rFonts w:ascii="宋体" w:hAnsi="宋体" w:cs="微软雅黑"/>
                <w:szCs w:val="21"/>
              </w:rPr>
            </w:pP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510"/>
        </w:trPr>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70B5" w:rsidRDefault="007F70B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hRule="exact" w:val="792"/>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F70B5" w:rsidRDefault="004808C1">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7F70B5" w:rsidRDefault="007F70B5">
            <w:pPr>
              <w:snapToGrid w:val="0"/>
              <w:spacing w:line="400" w:lineRule="exact"/>
              <w:jc w:val="center"/>
              <w:rPr>
                <w:rFonts w:ascii="宋体" w:hAnsi="宋体" w:cs="微软雅黑"/>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F70B5" w:rsidRDefault="004808C1">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F70B5" w:rsidRDefault="004808C1">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F70B5" w:rsidRDefault="004808C1">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r>
      <w:tr w:rsidR="007F70B5">
        <w:tc>
          <w:tcPr>
            <w:tcW w:w="468" w:type="dxa"/>
            <w:vMerge/>
            <w:vAlign w:val="center"/>
          </w:tcPr>
          <w:p w:rsidR="007F70B5" w:rsidRDefault="007F70B5">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70B5" w:rsidRDefault="007F70B5">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tcBorders>
              <w:top w:val="double" w:sz="4" w:space="0" w:color="auto"/>
            </w:tcBorders>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F70B5" w:rsidRDefault="007F70B5">
            <w:pPr>
              <w:jc w:val="center"/>
              <w:rPr>
                <w:szCs w:val="21"/>
              </w:rPr>
            </w:pPr>
          </w:p>
        </w:tc>
        <w:tc>
          <w:tcPr>
            <w:tcW w:w="1560" w:type="dxa"/>
            <w:tcBorders>
              <w:top w:val="double" w:sz="4" w:space="0" w:color="auto"/>
            </w:tcBorders>
            <w:vAlign w:val="center"/>
          </w:tcPr>
          <w:p w:rsidR="007F70B5" w:rsidRDefault="007F70B5">
            <w:pPr>
              <w:snapToGrid w:val="0"/>
              <w:spacing w:line="400" w:lineRule="exact"/>
              <w:rPr>
                <w:rFonts w:ascii="宋体" w:hAnsi="宋体" w:cs="微软雅黑"/>
                <w:szCs w:val="21"/>
              </w:rPr>
            </w:pPr>
          </w:p>
        </w:tc>
        <w:tc>
          <w:tcPr>
            <w:tcW w:w="2018" w:type="dxa"/>
            <w:tcBorders>
              <w:top w:val="double" w:sz="4" w:space="0" w:color="auto"/>
            </w:tcBorders>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F70B5" w:rsidRDefault="007F70B5">
            <w:pPr>
              <w:jc w:val="center"/>
              <w:rPr>
                <w:szCs w:val="21"/>
              </w:rPr>
            </w:pPr>
          </w:p>
        </w:tc>
        <w:tc>
          <w:tcPr>
            <w:tcW w:w="1560" w:type="dxa"/>
            <w:tcBorders>
              <w:top w:val="single" w:sz="4" w:space="0" w:color="auto"/>
            </w:tcBorders>
            <w:vAlign w:val="center"/>
          </w:tcPr>
          <w:p w:rsidR="007F70B5" w:rsidRDefault="007F70B5">
            <w:pPr>
              <w:snapToGrid w:val="0"/>
              <w:spacing w:line="400" w:lineRule="exact"/>
              <w:rPr>
                <w:rFonts w:ascii="宋体" w:hAnsi="宋体" w:cs="微软雅黑"/>
                <w:szCs w:val="21"/>
              </w:rPr>
            </w:pPr>
          </w:p>
        </w:tc>
        <w:tc>
          <w:tcPr>
            <w:tcW w:w="2018" w:type="dxa"/>
            <w:tcBorders>
              <w:top w:val="single" w:sz="4" w:space="0" w:color="auto"/>
            </w:tcBorders>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1089"/>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Merge w:val="restart"/>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F70B5" w:rsidRDefault="004808C1">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Merge/>
            <w:vAlign w:val="center"/>
          </w:tcPr>
          <w:p w:rsidR="007F70B5" w:rsidRDefault="007F70B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F70B5" w:rsidRDefault="007F70B5">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F70B5" w:rsidRDefault="004808C1">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7F70B5" w:rsidRDefault="007F70B5">
            <w:pPr>
              <w:pStyle w:val="a8"/>
              <w:rPr>
                <w:sz w:val="21"/>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r w:rsidR="007F70B5">
        <w:trPr>
          <w:trHeight w:val="510"/>
        </w:trPr>
        <w:tc>
          <w:tcPr>
            <w:tcW w:w="468" w:type="dxa"/>
            <w:vAlign w:val="center"/>
          </w:tcPr>
          <w:p w:rsidR="007F70B5" w:rsidRDefault="004808C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F70B5" w:rsidRDefault="004808C1">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F70B5" w:rsidRDefault="007F70B5">
            <w:pPr>
              <w:jc w:val="center"/>
              <w:rPr>
                <w:szCs w:val="21"/>
              </w:rPr>
            </w:pPr>
          </w:p>
        </w:tc>
        <w:tc>
          <w:tcPr>
            <w:tcW w:w="1560" w:type="dxa"/>
            <w:vAlign w:val="center"/>
          </w:tcPr>
          <w:p w:rsidR="007F70B5" w:rsidRDefault="007F70B5">
            <w:pPr>
              <w:snapToGrid w:val="0"/>
              <w:spacing w:line="400" w:lineRule="exact"/>
              <w:rPr>
                <w:rFonts w:ascii="宋体" w:hAnsi="宋体" w:cs="微软雅黑"/>
                <w:szCs w:val="21"/>
              </w:rPr>
            </w:pPr>
          </w:p>
        </w:tc>
        <w:tc>
          <w:tcPr>
            <w:tcW w:w="2018" w:type="dxa"/>
            <w:vAlign w:val="center"/>
          </w:tcPr>
          <w:p w:rsidR="007F70B5" w:rsidRDefault="007F70B5">
            <w:pPr>
              <w:snapToGrid w:val="0"/>
              <w:spacing w:line="400" w:lineRule="exact"/>
              <w:rPr>
                <w:rFonts w:ascii="宋体" w:hAnsi="宋体" w:cs="微软雅黑"/>
                <w:szCs w:val="21"/>
              </w:rPr>
            </w:pPr>
          </w:p>
        </w:tc>
      </w:tr>
    </w:tbl>
    <w:p w:rsidR="007F70B5" w:rsidRDefault="004808C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7F70B5" w:rsidRDefault="004808C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7F70B5" w:rsidRDefault="004808C1">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7F70B5" w:rsidRDefault="007F70B5" w:rsidP="007F70B5">
      <w:pPr>
        <w:pStyle w:val="a8"/>
        <w:spacing w:line="360" w:lineRule="auto"/>
        <w:ind w:firstLineChars="1000" w:firstLine="2811"/>
        <w:rPr>
          <w:rFonts w:asciiTheme="majorEastAsia" w:eastAsiaTheme="majorEastAsia" w:hAnsiTheme="majorEastAsia"/>
          <w:b/>
          <w:snapToGrid w:val="0"/>
          <w:kern w:val="0"/>
          <w:sz w:val="28"/>
          <w:szCs w:val="28"/>
        </w:rPr>
      </w:pPr>
    </w:p>
    <w:p w:rsidR="007F70B5" w:rsidRDefault="007F70B5" w:rsidP="007F70B5">
      <w:pPr>
        <w:pStyle w:val="a8"/>
        <w:spacing w:line="360" w:lineRule="auto"/>
        <w:ind w:firstLineChars="1000" w:firstLine="2811"/>
        <w:rPr>
          <w:rFonts w:asciiTheme="majorEastAsia" w:eastAsiaTheme="majorEastAsia" w:hAnsiTheme="majorEastAsia"/>
          <w:b/>
          <w:snapToGrid w:val="0"/>
          <w:kern w:val="0"/>
          <w:sz w:val="28"/>
          <w:szCs w:val="28"/>
        </w:rPr>
      </w:pPr>
    </w:p>
    <w:p w:rsidR="007F70B5" w:rsidRDefault="004808C1" w:rsidP="007F70B5">
      <w:pPr>
        <w:pStyle w:val="a8"/>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7F70B5" w:rsidRDefault="004808C1" w:rsidP="00AD638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F70B5" w:rsidRDefault="004808C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F70B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F70B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r>
      <w:tr w:rsidR="007F70B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ind w:firstLine="240"/>
              <w:rPr>
                <w:rFonts w:asciiTheme="minorEastAsia" w:hAnsiTheme="minorEastAsia" w:cs="宋体"/>
                <w:sz w:val="24"/>
                <w:szCs w:val="24"/>
                <w:lang w:val="zh-CN"/>
              </w:rPr>
            </w:pPr>
          </w:p>
        </w:tc>
      </w:tr>
    </w:tbl>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7F70B5" w:rsidRDefault="004808C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7F70B5" w:rsidRDefault="004808C1">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7F70B5">
      <w:pPr>
        <w:autoSpaceDE w:val="0"/>
        <w:autoSpaceDN w:val="0"/>
        <w:adjustRightInd w:val="0"/>
        <w:spacing w:line="360" w:lineRule="auto"/>
        <w:rPr>
          <w:rFonts w:ascii="宋体" w:cs="宋体"/>
          <w:sz w:val="24"/>
          <w:lang w:val="zh-CN"/>
        </w:rPr>
      </w:pPr>
    </w:p>
    <w:p w:rsidR="007F70B5" w:rsidRDefault="004808C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7F70B5" w:rsidRDefault="004808C1">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7F70B5" w:rsidRDefault="004808C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7F70B5" w:rsidRDefault="004808C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7F70B5" w:rsidRDefault="004808C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7F70B5" w:rsidRDefault="004808C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7F70B5" w:rsidRDefault="004808C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7F70B5" w:rsidRDefault="004808C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7F70B5" w:rsidRDefault="004808C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7F70B5" w:rsidRDefault="004808C1">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7F70B5" w:rsidRDefault="004808C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F70B5" w:rsidRDefault="004808C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F70B5" w:rsidRDefault="004808C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7F70B5" w:rsidRDefault="004808C1">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7F70B5" w:rsidRDefault="004808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7F70B5" w:rsidRDefault="004808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7F70B5" w:rsidRDefault="007F70B5">
      <w:pPr>
        <w:adjustRightInd w:val="0"/>
        <w:snapToGrid w:val="0"/>
        <w:spacing w:line="360" w:lineRule="auto"/>
        <w:ind w:firstLineChars="2050" w:firstLine="4305"/>
        <w:rPr>
          <w:rFonts w:asciiTheme="minorEastAsia" w:hAnsiTheme="minorEastAsia" w:cs="宋体"/>
          <w:szCs w:val="21"/>
        </w:rPr>
      </w:pPr>
    </w:p>
    <w:p w:rsidR="007F70B5" w:rsidRDefault="007F70B5">
      <w:pPr>
        <w:adjustRightInd w:val="0"/>
        <w:snapToGrid w:val="0"/>
        <w:spacing w:line="360" w:lineRule="auto"/>
        <w:rPr>
          <w:rFonts w:asciiTheme="minorEastAsia" w:hAnsiTheme="minorEastAsia" w:cs="宋体"/>
          <w:szCs w:val="21"/>
        </w:rPr>
      </w:pPr>
    </w:p>
    <w:p w:rsidR="007F70B5" w:rsidRDefault="004808C1">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7F70B5" w:rsidRDefault="007F70B5">
      <w:pPr>
        <w:spacing w:line="480" w:lineRule="exact"/>
        <w:jc w:val="center"/>
        <w:rPr>
          <w:rFonts w:asciiTheme="majorEastAsia" w:eastAsiaTheme="majorEastAsia" w:hAnsiTheme="majorEastAsia"/>
          <w:b/>
          <w:bCs/>
          <w:sz w:val="24"/>
          <w:szCs w:val="24"/>
        </w:rPr>
      </w:pPr>
    </w:p>
    <w:p w:rsidR="007F70B5" w:rsidRDefault="004808C1">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7F70B5" w:rsidRDefault="004808C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7F70B5" w:rsidRDefault="007F70B5">
      <w:pPr>
        <w:pStyle w:val="13"/>
        <w:spacing w:line="480" w:lineRule="auto"/>
        <w:ind w:firstLineChars="225" w:firstLine="540"/>
        <w:jc w:val="left"/>
        <w:rPr>
          <w:rFonts w:asciiTheme="minorEastAsia" w:hAnsiTheme="minorEastAsia"/>
          <w:szCs w:val="24"/>
        </w:rPr>
      </w:pPr>
    </w:p>
    <w:p w:rsidR="007F70B5" w:rsidRDefault="007F70B5">
      <w:pPr>
        <w:pStyle w:val="13"/>
        <w:spacing w:line="480" w:lineRule="auto"/>
        <w:ind w:firstLineChars="225" w:firstLine="540"/>
        <w:jc w:val="left"/>
        <w:rPr>
          <w:rFonts w:asciiTheme="minorEastAsia" w:hAnsiTheme="minorEastAsia"/>
          <w:szCs w:val="24"/>
        </w:rPr>
      </w:pPr>
    </w:p>
    <w:p w:rsidR="007F70B5" w:rsidRDefault="004808C1" w:rsidP="007F70B5">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7F70B5" w:rsidRDefault="007F70B5" w:rsidP="007F70B5">
      <w:pPr>
        <w:pStyle w:val="13"/>
        <w:spacing w:line="480" w:lineRule="auto"/>
        <w:ind w:leftChars="-256" w:left="-538" w:firstLineChars="257" w:firstLine="617"/>
        <w:jc w:val="center"/>
        <w:rPr>
          <w:rFonts w:asciiTheme="minorEastAsia" w:hAnsiTheme="minorEastAsia"/>
          <w:bCs/>
          <w:szCs w:val="24"/>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7F70B5">
      <w:pPr>
        <w:autoSpaceDE w:val="0"/>
        <w:autoSpaceDN w:val="0"/>
        <w:adjustRightInd w:val="0"/>
        <w:spacing w:line="360" w:lineRule="auto"/>
        <w:ind w:right="-11"/>
        <w:rPr>
          <w:rFonts w:asciiTheme="minorEastAsia" w:hAnsiTheme="minorEastAsia" w:cs="宋体"/>
          <w:sz w:val="24"/>
          <w:szCs w:val="24"/>
          <w:lang w:val="zh-CN"/>
        </w:rPr>
      </w:pPr>
    </w:p>
    <w:p w:rsidR="007F70B5" w:rsidRDefault="004808C1">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7F70B5" w:rsidRDefault="004808C1">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7F70B5" w:rsidRDefault="007F70B5">
      <w:pPr>
        <w:pStyle w:val="14"/>
        <w:spacing w:line="480" w:lineRule="auto"/>
        <w:rPr>
          <w:rFonts w:asciiTheme="minorEastAsia" w:hAnsiTheme="minorEastAsia" w:cs="Arial"/>
          <w:sz w:val="21"/>
          <w:szCs w:val="21"/>
        </w:rPr>
      </w:pPr>
    </w:p>
    <w:p w:rsidR="007F70B5" w:rsidRDefault="007F70B5">
      <w:pPr>
        <w:rPr>
          <w:szCs w:val="21"/>
        </w:rPr>
      </w:pPr>
    </w:p>
    <w:p w:rsidR="00211F69" w:rsidRDefault="00211F69" w:rsidP="00211F69">
      <w:pPr>
        <w:spacing w:line="480" w:lineRule="exact"/>
        <w:rPr>
          <w:rFonts w:ascii="宋体" w:hAnsi="宋体"/>
          <w:b/>
          <w:bCs/>
          <w:sz w:val="36"/>
          <w:szCs w:val="36"/>
        </w:rPr>
      </w:pPr>
    </w:p>
    <w:p w:rsidR="005E74FF" w:rsidRDefault="005E74FF" w:rsidP="00211F69">
      <w:pPr>
        <w:spacing w:line="480" w:lineRule="exact"/>
        <w:ind w:firstLineChars="450" w:firstLine="1084"/>
        <w:rPr>
          <w:rFonts w:ascii="宋体" w:hAnsi="宋体"/>
          <w:b/>
          <w:bCs/>
          <w:sz w:val="24"/>
          <w:szCs w:val="24"/>
        </w:rPr>
      </w:pPr>
    </w:p>
    <w:p w:rsidR="007F70B5" w:rsidRDefault="004808C1" w:rsidP="005E74FF">
      <w:pPr>
        <w:spacing w:line="480" w:lineRule="exact"/>
        <w:ind w:firstLineChars="700" w:firstLine="1687"/>
        <w:rPr>
          <w:rFonts w:ascii="宋体" w:hAnsi="宋体"/>
          <w:b/>
          <w:bCs/>
          <w:sz w:val="24"/>
          <w:szCs w:val="24"/>
        </w:rPr>
      </w:pPr>
      <w:r>
        <w:rPr>
          <w:rFonts w:ascii="宋体" w:hAnsi="宋体" w:hint="eastAsia"/>
          <w:b/>
          <w:bCs/>
          <w:sz w:val="24"/>
          <w:szCs w:val="24"/>
        </w:rPr>
        <w:t>4.3 法定代表人（单位负责人）授权书</w:t>
      </w:r>
    </w:p>
    <w:p w:rsidR="007F70B5" w:rsidRDefault="007F70B5">
      <w:pPr>
        <w:spacing w:line="480" w:lineRule="exact"/>
        <w:rPr>
          <w:rFonts w:ascii="宋体" w:hAnsi="宋体"/>
          <w:b/>
          <w:bCs/>
          <w:sz w:val="36"/>
          <w:szCs w:val="36"/>
        </w:rPr>
      </w:pP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F70B5" w:rsidRDefault="004808C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F70B5" w:rsidRDefault="004808C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F70B5" w:rsidRDefault="004808C1">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7F70B5" w:rsidRDefault="004808C1">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F70B5">
        <w:trPr>
          <w:gridAfter w:val="1"/>
          <w:wAfter w:w="14" w:type="dxa"/>
          <w:trHeight w:val="2636"/>
        </w:trPr>
        <w:tc>
          <w:tcPr>
            <w:tcW w:w="4484" w:type="dxa"/>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7F70B5">
        <w:trPr>
          <w:trHeight w:val="2781"/>
        </w:trPr>
        <w:tc>
          <w:tcPr>
            <w:tcW w:w="4491"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7F70B5" w:rsidRDefault="004808C1">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7F70B5" w:rsidRDefault="007F70B5" w:rsidP="007F70B5">
      <w:pPr>
        <w:spacing w:line="320" w:lineRule="exact"/>
        <w:ind w:left="2" w:firstLineChars="149" w:firstLine="358"/>
        <w:rPr>
          <w:rFonts w:asciiTheme="minorEastAsia" w:hAnsiTheme="minorEastAsia" w:cs="Courier New"/>
          <w:sz w:val="24"/>
          <w:szCs w:val="24"/>
        </w:rPr>
      </w:pPr>
    </w:p>
    <w:p w:rsidR="007F70B5" w:rsidRDefault="004808C1">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4.4 没有重大违法记录的声明</w:t>
      </w:r>
    </w:p>
    <w:p w:rsidR="007F70B5" w:rsidRDefault="004808C1" w:rsidP="00AD6383">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7F70B5" w:rsidRDefault="004808C1" w:rsidP="00AD638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F70B5" w:rsidRDefault="004808C1" w:rsidP="00AD638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F70B5" w:rsidRDefault="004808C1" w:rsidP="00AD638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F70B5" w:rsidRDefault="007F70B5" w:rsidP="00AD6383">
      <w:pPr>
        <w:spacing w:beforeLines="50" w:afterLines="50" w:line="360" w:lineRule="auto"/>
        <w:ind w:firstLineChars="236" w:firstLine="566"/>
        <w:rPr>
          <w:rFonts w:asciiTheme="minorEastAsia" w:hAnsiTheme="minorEastAsia" w:cs="宋体"/>
          <w:sz w:val="24"/>
          <w:szCs w:val="24"/>
          <w:lang w:val="zh-CN"/>
        </w:rPr>
      </w:pPr>
    </w:p>
    <w:p w:rsidR="007F70B5" w:rsidRDefault="004808C1" w:rsidP="00AD638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F70B5" w:rsidRDefault="004808C1" w:rsidP="00AD6383">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7F70B5" w:rsidRDefault="007F70B5" w:rsidP="00AD6383">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rsidP="00AD6383">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rsidP="00AD6383">
      <w:pPr>
        <w:spacing w:beforeLines="50" w:afterLines="50" w:line="360" w:lineRule="auto"/>
        <w:ind w:right="420" w:firstLineChars="2286" w:firstLine="5486"/>
        <w:rPr>
          <w:rFonts w:asciiTheme="minorEastAsia" w:hAnsiTheme="minorEastAsia" w:cs="宋体"/>
          <w:sz w:val="24"/>
          <w:szCs w:val="24"/>
          <w:lang w:val="zh-CN"/>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pPr>
        <w:autoSpaceDE w:val="0"/>
        <w:autoSpaceDN w:val="0"/>
        <w:snapToGrid w:val="0"/>
        <w:spacing w:line="360" w:lineRule="auto"/>
        <w:jc w:val="center"/>
        <w:rPr>
          <w:rFonts w:ascii="宋体" w:hAnsi="宋体"/>
          <w:b/>
          <w:bCs/>
          <w:color w:val="000000"/>
          <w:sz w:val="24"/>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7F70B5" w:rsidP="007F70B5">
      <w:pPr>
        <w:autoSpaceDE w:val="0"/>
        <w:autoSpaceDN w:val="0"/>
        <w:snapToGrid w:val="0"/>
        <w:spacing w:line="360" w:lineRule="auto"/>
        <w:ind w:firstLineChars="1050" w:firstLine="2951"/>
        <w:rPr>
          <w:rFonts w:ascii="宋体" w:hAnsi="宋体"/>
          <w:b/>
          <w:bCs/>
          <w:color w:val="000000"/>
          <w:sz w:val="28"/>
          <w:szCs w:val="24"/>
        </w:rPr>
      </w:pPr>
    </w:p>
    <w:p w:rsidR="007F70B5" w:rsidRDefault="004808C1" w:rsidP="007F70B5">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t>4.5 投标承诺函</w:t>
      </w:r>
    </w:p>
    <w:p w:rsidR="007F70B5" w:rsidRDefault="007F70B5">
      <w:pPr>
        <w:autoSpaceDE w:val="0"/>
        <w:autoSpaceDN w:val="0"/>
        <w:snapToGrid w:val="0"/>
        <w:spacing w:line="360" w:lineRule="auto"/>
        <w:rPr>
          <w:rFonts w:ascii="宋体" w:hAnsi="宋体"/>
          <w:b/>
          <w:bCs/>
          <w:color w:val="000000"/>
          <w:sz w:val="24"/>
        </w:rPr>
      </w:pPr>
    </w:p>
    <w:p w:rsidR="007F70B5" w:rsidRDefault="004808C1" w:rsidP="00AD6383">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7F70B5" w:rsidRDefault="004808C1" w:rsidP="00AD63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7F70B5" w:rsidRDefault="004808C1" w:rsidP="00AD63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7F70B5" w:rsidRDefault="004808C1" w:rsidP="00AD63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7F70B5" w:rsidRDefault="004808C1" w:rsidP="00AD63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7F70B5" w:rsidRDefault="004808C1" w:rsidP="00AD63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7F70B5" w:rsidRDefault="004808C1" w:rsidP="00AD638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7F70B5" w:rsidRDefault="007F70B5">
      <w:pPr>
        <w:rPr>
          <w:color w:val="000000"/>
          <w:sz w:val="24"/>
          <w:szCs w:val="24"/>
          <w:u w:val="single"/>
        </w:rPr>
      </w:pPr>
    </w:p>
    <w:p w:rsidR="007F70B5" w:rsidRDefault="004808C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7F70B5" w:rsidRDefault="007F70B5">
      <w:pPr>
        <w:autoSpaceDE w:val="0"/>
        <w:autoSpaceDN w:val="0"/>
        <w:adjustRightInd w:val="0"/>
        <w:spacing w:line="360" w:lineRule="auto"/>
        <w:ind w:right="-11"/>
        <w:rPr>
          <w:rFonts w:ascii="宋体" w:cs="宋体"/>
          <w:szCs w:val="21"/>
        </w:rPr>
      </w:pPr>
    </w:p>
    <w:p w:rsidR="007F70B5" w:rsidRDefault="007F70B5">
      <w:pPr>
        <w:autoSpaceDE w:val="0"/>
        <w:autoSpaceDN w:val="0"/>
        <w:adjustRightInd w:val="0"/>
        <w:spacing w:line="360" w:lineRule="auto"/>
        <w:jc w:val="center"/>
        <w:rPr>
          <w:rFonts w:asciiTheme="minorEastAsia" w:hAnsiTheme="minorEastAsia" w:cs="宋体"/>
          <w:sz w:val="24"/>
          <w:szCs w:val="24"/>
          <w:lang w:val="zh-CN"/>
        </w:rPr>
      </w:pPr>
    </w:p>
    <w:p w:rsidR="007F70B5" w:rsidRDefault="007F70B5">
      <w:pPr>
        <w:autoSpaceDE w:val="0"/>
        <w:autoSpaceDN w:val="0"/>
        <w:adjustRightInd w:val="0"/>
        <w:spacing w:line="360" w:lineRule="auto"/>
        <w:jc w:val="center"/>
        <w:rPr>
          <w:rFonts w:asciiTheme="minorEastAsia" w:hAnsiTheme="minorEastAsia" w:cs="宋体"/>
          <w:sz w:val="24"/>
          <w:szCs w:val="24"/>
          <w:lang w:val="zh-CN"/>
        </w:rPr>
      </w:pPr>
    </w:p>
    <w:p w:rsidR="007F70B5" w:rsidRDefault="007F70B5">
      <w:pPr>
        <w:autoSpaceDE w:val="0"/>
        <w:autoSpaceDN w:val="0"/>
        <w:adjustRightInd w:val="0"/>
        <w:spacing w:line="360" w:lineRule="auto"/>
        <w:outlineLvl w:val="0"/>
        <w:rPr>
          <w:rFonts w:ascii="宋体" w:cs="宋体"/>
          <w:sz w:val="24"/>
          <w:lang w:val="zh-CN"/>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4.6 其他资格证书或材料 </w:t>
      </w: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28"/>
          <w:szCs w:val="28"/>
          <w:lang w:val="zh-CN"/>
        </w:rPr>
      </w:pPr>
    </w:p>
    <w:p w:rsidR="007F70B5" w:rsidRDefault="004808C1">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7F70B5" w:rsidRDefault="004808C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7F70B5" w:rsidRDefault="004808C1">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7F70B5" w:rsidRDefault="004808C1" w:rsidP="00AD638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577F4C" w:rsidTr="004F7B6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w:t>
            </w:r>
            <w:r w:rsidR="009E77F1">
              <w:rPr>
                <w:rFonts w:asciiTheme="minorEastAsia" w:hAnsiTheme="minorEastAsia" w:cs="宋体" w:hint="eastAsia"/>
                <w:b/>
                <w:szCs w:val="21"/>
                <w:lang w:val="zh-CN"/>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7F4C" w:rsidRDefault="00577F4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577F4C" w:rsidRDefault="00577F4C">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577F4C" w:rsidTr="004F7B6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77F4C" w:rsidRDefault="00577F4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r>
      <w:tr w:rsidR="00577F4C" w:rsidTr="004F7B6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77F4C" w:rsidRDefault="00577F4C">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77F4C" w:rsidRDefault="00577F4C">
            <w:pPr>
              <w:autoSpaceDE w:val="0"/>
              <w:autoSpaceDN w:val="0"/>
              <w:adjustRightInd w:val="0"/>
              <w:spacing w:line="360" w:lineRule="auto"/>
              <w:rPr>
                <w:rFonts w:asciiTheme="minorEastAsia" w:hAnsiTheme="minorEastAsia"/>
                <w:szCs w:val="21"/>
              </w:rPr>
            </w:pPr>
          </w:p>
        </w:tc>
      </w:tr>
      <w:tr w:rsidR="007F70B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F70B5" w:rsidRDefault="007F70B5">
      <w:pPr>
        <w:spacing w:line="300" w:lineRule="exact"/>
        <w:rPr>
          <w:rFonts w:asciiTheme="minorEastAsia" w:hAnsiTheme="minorEastAsia"/>
          <w:sz w:val="24"/>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w:t>
      </w: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7F70B5" w:rsidRDefault="004808C1" w:rsidP="00AD638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F70B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规格</w:t>
            </w:r>
            <w:r w:rsidR="00513180">
              <w:rPr>
                <w:rFonts w:ascii="宋体" w:eastAsia="宋体" w:hAnsi="宋体" w:cs="宋体" w:hint="eastAsia"/>
                <w:b/>
                <w:bCs/>
                <w:sz w:val="21"/>
                <w:szCs w:val="21"/>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Pr="00513180" w:rsidRDefault="004808C1">
            <w:pPr>
              <w:pStyle w:val="a4"/>
              <w:jc w:val="center"/>
              <w:rPr>
                <w:rFonts w:asciiTheme="majorEastAsia" w:eastAsiaTheme="majorEastAsia" w:hAnsiTheme="majorEastAsia" w:cs="宋体"/>
                <w:b/>
                <w:bCs/>
                <w:sz w:val="21"/>
                <w:szCs w:val="21"/>
              </w:rPr>
            </w:pPr>
            <w:r w:rsidRPr="00513180">
              <w:rPr>
                <w:rFonts w:asciiTheme="majorEastAsia" w:eastAsiaTheme="majorEastAsia" w:hAnsiTheme="majorEastAsia" w:cs="宋体" w:hint="eastAsia"/>
                <w:b/>
                <w:bCs/>
                <w:sz w:val="21"/>
                <w:szCs w:val="21"/>
              </w:rPr>
              <w:t>招标文件</w:t>
            </w:r>
          </w:p>
          <w:p w:rsidR="007F70B5" w:rsidRDefault="00513180">
            <w:pPr>
              <w:pStyle w:val="a4"/>
              <w:jc w:val="center"/>
              <w:rPr>
                <w:rFonts w:ascii="宋体" w:eastAsia="宋体" w:hAnsi="宋体" w:cs="宋体"/>
                <w:b/>
                <w:bCs/>
                <w:sz w:val="21"/>
                <w:szCs w:val="21"/>
              </w:rPr>
            </w:pPr>
            <w:r w:rsidRPr="00513180">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13180" w:rsidRDefault="004808C1" w:rsidP="00513180">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513180">
              <w:rPr>
                <w:rFonts w:ascii="宋体" w:eastAsia="宋体" w:hAnsi="宋体" w:cs="宋体" w:hint="eastAsia"/>
                <w:b/>
                <w:bCs/>
                <w:sz w:val="21"/>
                <w:szCs w:val="21"/>
              </w:rPr>
              <w:t>文件</w:t>
            </w:r>
          </w:p>
          <w:p w:rsidR="007F70B5" w:rsidRDefault="00513180" w:rsidP="00513180">
            <w:pPr>
              <w:pStyle w:val="a4"/>
              <w:jc w:val="center"/>
              <w:rPr>
                <w:rFonts w:ascii="宋体" w:eastAsia="宋体" w:hAnsi="宋体" w:cs="宋体"/>
                <w:b/>
                <w:bCs/>
                <w:sz w:val="21"/>
                <w:szCs w:val="21"/>
              </w:rPr>
            </w:pPr>
            <w:r>
              <w:rPr>
                <w:rFonts w:ascii="宋体" w:eastAsia="宋体" w:hAnsi="宋体" w:cs="宋体" w:hint="eastAsia"/>
                <w:b/>
                <w:bCs/>
                <w:sz w:val="21"/>
                <w:szCs w:val="21"/>
              </w:rPr>
              <w:t>规格</w:t>
            </w:r>
            <w:r w:rsidR="004808C1">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7F70B5" w:rsidRDefault="004808C1">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F70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jc w:val="center"/>
              <w:rPr>
                <w:rFonts w:asciiTheme="minorEastAsia" w:hAnsiTheme="minorEastAsia"/>
                <w:b/>
                <w:bCs/>
                <w:szCs w:val="21"/>
              </w:rPr>
            </w:pPr>
          </w:p>
        </w:tc>
      </w:tr>
      <w:tr w:rsidR="007F70B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F70B5" w:rsidRDefault="004808C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F70B5" w:rsidRDefault="007F70B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F70B5" w:rsidRDefault="007F70B5">
            <w:pPr>
              <w:autoSpaceDE w:val="0"/>
              <w:autoSpaceDN w:val="0"/>
              <w:adjustRightInd w:val="0"/>
              <w:spacing w:line="480" w:lineRule="exact"/>
              <w:jc w:val="center"/>
              <w:rPr>
                <w:rFonts w:asciiTheme="minorEastAsia" w:hAnsiTheme="minorEastAsia"/>
                <w:b/>
                <w:bCs/>
                <w:szCs w:val="21"/>
              </w:rPr>
            </w:pP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7F70B5" w:rsidRDefault="007F70B5">
      <w:pPr>
        <w:snapToGrid w:val="0"/>
        <w:spacing w:line="360" w:lineRule="auto"/>
        <w:jc w:val="center"/>
        <w:rPr>
          <w:rFonts w:eastAsia="宋体" w:hAnsi="宋体"/>
          <w:b/>
          <w:snapToGrid w:val="0"/>
          <w:kern w:val="0"/>
          <w:sz w:val="36"/>
          <w:szCs w:val="36"/>
        </w:rPr>
      </w:pPr>
    </w:p>
    <w:p w:rsidR="007F70B5" w:rsidRDefault="004808C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pPr>
        <w:snapToGrid w:val="0"/>
        <w:spacing w:line="360" w:lineRule="auto"/>
        <w:jc w:val="center"/>
        <w:rPr>
          <w:rFonts w:eastAsia="宋体" w:hAnsi="宋体"/>
          <w:b/>
          <w:snapToGrid w:val="0"/>
          <w:kern w:val="0"/>
          <w:sz w:val="36"/>
          <w:szCs w:val="36"/>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7F70B5" w:rsidP="007F70B5">
      <w:pPr>
        <w:autoSpaceDE w:val="0"/>
        <w:autoSpaceDN w:val="0"/>
        <w:adjustRightInd w:val="0"/>
        <w:spacing w:line="360" w:lineRule="auto"/>
        <w:ind w:firstLineChars="950" w:firstLine="2670"/>
        <w:outlineLvl w:val="0"/>
        <w:rPr>
          <w:rFonts w:ascii="宋体" w:hAnsi="宋体"/>
          <w:b/>
          <w:bCs/>
          <w:sz w:val="28"/>
          <w:szCs w:val="24"/>
        </w:rPr>
      </w:pPr>
    </w:p>
    <w:p w:rsidR="007F70B5" w:rsidRDefault="004808C1" w:rsidP="007F70B5">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7F70B5" w:rsidRDefault="004808C1" w:rsidP="00AD638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7F70B5" w:rsidRDefault="004808C1">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F70B5">
        <w:trPr>
          <w:trHeight w:val="777"/>
        </w:trPr>
        <w:tc>
          <w:tcPr>
            <w:tcW w:w="712"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F70B5" w:rsidRDefault="004808C1">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F70B5" w:rsidRDefault="004808C1">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F70B5" w:rsidRDefault="007F70B5">
            <w:pPr>
              <w:pStyle w:val="a4"/>
              <w:spacing w:line="360" w:lineRule="auto"/>
              <w:rPr>
                <w:rFonts w:ascii="宋体" w:eastAsia="宋体" w:hAnsi="宋体" w:cs="Times New Roman"/>
                <w:sz w:val="21"/>
                <w:szCs w:val="21"/>
              </w:rPr>
            </w:pPr>
          </w:p>
        </w:tc>
        <w:tc>
          <w:tcPr>
            <w:tcW w:w="3579" w:type="dxa"/>
            <w:vAlign w:val="center"/>
          </w:tcPr>
          <w:p w:rsidR="007F70B5" w:rsidRDefault="007F70B5">
            <w:pPr>
              <w:pStyle w:val="a4"/>
              <w:spacing w:line="360" w:lineRule="auto"/>
              <w:rPr>
                <w:rFonts w:ascii="宋体" w:eastAsia="宋体" w:hAnsi="宋体" w:cs="Times New Roman"/>
                <w:sz w:val="21"/>
                <w:szCs w:val="21"/>
              </w:rPr>
            </w:pPr>
          </w:p>
        </w:tc>
        <w:tc>
          <w:tcPr>
            <w:tcW w:w="1440" w:type="dxa"/>
            <w:vAlign w:val="center"/>
          </w:tcPr>
          <w:p w:rsidR="007F70B5" w:rsidRDefault="007F70B5">
            <w:pPr>
              <w:pStyle w:val="a4"/>
              <w:spacing w:line="360" w:lineRule="auto"/>
              <w:rPr>
                <w:rFonts w:ascii="宋体" w:eastAsia="宋体" w:hAnsi="宋体" w:cs="Times New Roman"/>
                <w:sz w:val="21"/>
                <w:szCs w:val="21"/>
              </w:rPr>
            </w:pPr>
          </w:p>
        </w:tc>
        <w:tc>
          <w:tcPr>
            <w:tcW w:w="1706" w:type="dxa"/>
            <w:vAlign w:val="center"/>
          </w:tcPr>
          <w:p w:rsidR="007F70B5" w:rsidRDefault="007F70B5">
            <w:pPr>
              <w:pStyle w:val="a4"/>
              <w:spacing w:line="360" w:lineRule="auto"/>
              <w:rPr>
                <w:rFonts w:ascii="宋体" w:eastAsia="宋体" w:hAnsi="宋体" w:cs="Times New Roman"/>
                <w:sz w:val="21"/>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F70B5" w:rsidRDefault="007F70B5">
            <w:pPr>
              <w:rPr>
                <w:rFonts w:ascii="宋体"/>
                <w:szCs w:val="21"/>
              </w:rPr>
            </w:pPr>
          </w:p>
        </w:tc>
        <w:tc>
          <w:tcPr>
            <w:tcW w:w="3579" w:type="dxa"/>
            <w:vAlign w:val="center"/>
          </w:tcPr>
          <w:p w:rsidR="007F70B5" w:rsidRDefault="007F70B5">
            <w:pPr>
              <w:rPr>
                <w:rFonts w:ascii="宋体"/>
                <w:szCs w:val="21"/>
              </w:rPr>
            </w:pPr>
          </w:p>
        </w:tc>
        <w:tc>
          <w:tcPr>
            <w:tcW w:w="1440" w:type="dxa"/>
            <w:vAlign w:val="center"/>
          </w:tcPr>
          <w:p w:rsidR="007F70B5" w:rsidRDefault="007F70B5">
            <w:pPr>
              <w:rPr>
                <w:rFonts w:ascii="宋体"/>
                <w:szCs w:val="21"/>
              </w:rPr>
            </w:pPr>
          </w:p>
        </w:tc>
        <w:tc>
          <w:tcPr>
            <w:tcW w:w="1706" w:type="dxa"/>
            <w:vAlign w:val="center"/>
          </w:tcPr>
          <w:p w:rsidR="007F70B5" w:rsidRDefault="007F70B5">
            <w:pPr>
              <w:rPr>
                <w:rFonts w:ascii="宋体"/>
                <w:szCs w:val="21"/>
              </w:rPr>
            </w:pPr>
          </w:p>
        </w:tc>
      </w:tr>
      <w:tr w:rsidR="007F70B5">
        <w:trPr>
          <w:trHeight w:val="680"/>
        </w:trPr>
        <w:tc>
          <w:tcPr>
            <w:tcW w:w="712" w:type="dxa"/>
            <w:vAlign w:val="center"/>
          </w:tcPr>
          <w:p w:rsidR="007F70B5" w:rsidRDefault="004808C1">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F70B5" w:rsidRDefault="007F70B5">
            <w:pPr>
              <w:rPr>
                <w:rFonts w:ascii="宋体"/>
                <w:szCs w:val="21"/>
              </w:rPr>
            </w:pPr>
          </w:p>
        </w:tc>
        <w:tc>
          <w:tcPr>
            <w:tcW w:w="3579" w:type="dxa"/>
            <w:vAlign w:val="center"/>
          </w:tcPr>
          <w:p w:rsidR="007F70B5" w:rsidRDefault="007F70B5">
            <w:pPr>
              <w:rPr>
                <w:rFonts w:ascii="宋体"/>
                <w:szCs w:val="21"/>
              </w:rPr>
            </w:pPr>
          </w:p>
        </w:tc>
        <w:tc>
          <w:tcPr>
            <w:tcW w:w="1440" w:type="dxa"/>
            <w:vAlign w:val="center"/>
          </w:tcPr>
          <w:p w:rsidR="007F70B5" w:rsidRDefault="007F70B5">
            <w:pPr>
              <w:rPr>
                <w:rFonts w:ascii="宋体"/>
                <w:szCs w:val="21"/>
              </w:rPr>
            </w:pPr>
          </w:p>
        </w:tc>
        <w:tc>
          <w:tcPr>
            <w:tcW w:w="1706" w:type="dxa"/>
            <w:vAlign w:val="center"/>
          </w:tcPr>
          <w:p w:rsidR="007F70B5" w:rsidRDefault="007F70B5">
            <w:pPr>
              <w:rPr>
                <w:rFonts w:ascii="宋体"/>
                <w:szCs w:val="21"/>
              </w:rPr>
            </w:pPr>
          </w:p>
        </w:tc>
      </w:tr>
    </w:tbl>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F70B5" w:rsidRDefault="004808C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7F70B5" w:rsidRDefault="007F70B5">
      <w:pPr>
        <w:autoSpaceDE w:val="0"/>
        <w:autoSpaceDN w:val="0"/>
        <w:adjustRightInd w:val="0"/>
        <w:spacing w:line="480" w:lineRule="auto"/>
        <w:rPr>
          <w:rFonts w:asciiTheme="minorEastAsia" w:hAnsiTheme="minorEastAsia" w:cs="宋体"/>
          <w:sz w:val="24"/>
          <w:szCs w:val="24"/>
          <w:lang w:val="zh-CN"/>
        </w:rPr>
      </w:pP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rsidR="007F70B5" w:rsidRDefault="007F70B5">
      <w:pPr>
        <w:autoSpaceDE w:val="0"/>
        <w:autoSpaceDN w:val="0"/>
        <w:adjustRightInd w:val="0"/>
        <w:spacing w:line="360" w:lineRule="auto"/>
        <w:jc w:val="center"/>
        <w:outlineLvl w:val="0"/>
        <w:rPr>
          <w:rFonts w:ascii="宋体" w:hAnsi="宋体"/>
          <w:b/>
          <w:bCs/>
          <w:sz w:val="36"/>
          <w:szCs w:val="36"/>
        </w:rPr>
      </w:pPr>
    </w:p>
    <w:p w:rsidR="007F70B5" w:rsidRDefault="004808C1">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7F70B5" w:rsidRDefault="007F70B5">
      <w:pPr>
        <w:autoSpaceDE w:val="0"/>
        <w:autoSpaceDN w:val="0"/>
        <w:adjustRightInd w:val="0"/>
        <w:spacing w:line="360" w:lineRule="auto"/>
        <w:jc w:val="center"/>
        <w:outlineLvl w:val="0"/>
        <w:rPr>
          <w:rFonts w:ascii="宋体" w:hAnsi="宋体"/>
          <w:b/>
          <w:bCs/>
          <w:sz w:val="36"/>
          <w:szCs w:val="36"/>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B42556" w:rsidRPr="005B6734" w:rsidRDefault="004808C1" w:rsidP="00B42556">
      <w:pPr>
        <w:autoSpaceDE w:val="0"/>
        <w:autoSpaceDN w:val="0"/>
        <w:adjustRightInd w:val="0"/>
        <w:spacing w:line="360" w:lineRule="auto"/>
        <w:jc w:val="center"/>
        <w:outlineLvl w:val="0"/>
        <w:rPr>
          <w:b/>
          <w:sz w:val="24"/>
        </w:rPr>
      </w:pPr>
      <w:r w:rsidRPr="00B42556">
        <w:rPr>
          <w:rFonts w:ascii="宋体" w:hAnsi="宋体" w:hint="eastAsia"/>
          <w:b/>
          <w:bCs/>
          <w:sz w:val="36"/>
          <w:szCs w:val="24"/>
        </w:rPr>
        <w:t>5.6</w:t>
      </w:r>
      <w:r w:rsidRPr="005B6734">
        <w:rPr>
          <w:rFonts w:ascii="宋体" w:hAnsi="宋体" w:hint="eastAsia"/>
          <w:b/>
          <w:bCs/>
          <w:sz w:val="36"/>
          <w:szCs w:val="24"/>
        </w:rPr>
        <w:t xml:space="preserve"> </w:t>
      </w:r>
      <w:r w:rsidR="00B42556" w:rsidRPr="005B6734">
        <w:rPr>
          <w:b/>
          <w:sz w:val="24"/>
        </w:rPr>
        <w:t>中小企业声明函（</w:t>
      </w:r>
      <w:r w:rsidR="005B6734" w:rsidRPr="005B6734">
        <w:rPr>
          <w:rFonts w:hint="eastAsia"/>
          <w:b/>
          <w:sz w:val="24"/>
        </w:rPr>
        <w:t>货物</w:t>
      </w:r>
      <w:r w:rsidR="00B42556" w:rsidRPr="005B6734">
        <w:rPr>
          <w:b/>
          <w:sz w:val="24"/>
        </w:rPr>
        <w:t>）</w:t>
      </w:r>
    </w:p>
    <w:p w:rsidR="00211F69" w:rsidRDefault="00B42556" w:rsidP="00B42556">
      <w:pPr>
        <w:autoSpaceDE w:val="0"/>
        <w:autoSpaceDN w:val="0"/>
        <w:adjustRightInd w:val="0"/>
        <w:spacing w:line="360" w:lineRule="auto"/>
        <w:jc w:val="center"/>
        <w:outlineLvl w:val="0"/>
        <w:rPr>
          <w:sz w:val="22"/>
        </w:rPr>
      </w:pPr>
      <w:r>
        <w:t xml:space="preserve"> </w:t>
      </w:r>
      <w:r w:rsidR="005B6734">
        <w:rPr>
          <w:rFonts w:hint="eastAsia"/>
        </w:rPr>
        <w:t xml:space="preserve">    </w:t>
      </w:r>
      <w:r w:rsidR="005B6734" w:rsidRPr="005B6734">
        <w:rPr>
          <w:rFonts w:hint="eastAsia"/>
          <w:sz w:val="22"/>
        </w:rPr>
        <w:t xml:space="preserve"> </w:t>
      </w:r>
      <w:r w:rsidRPr="005B6734">
        <w:rPr>
          <w:sz w:val="22"/>
        </w:rPr>
        <w:t>本公司（联合体）郑重声明，根据《政府采购促进中小企业发展管理办法》（财库﹝</w:t>
      </w:r>
      <w:r w:rsidRPr="005B6734">
        <w:rPr>
          <w:sz w:val="22"/>
        </w:rPr>
        <w:t>2020</w:t>
      </w:r>
      <w:r w:rsidRPr="005B6734">
        <w:rPr>
          <w:sz w:val="22"/>
        </w:rPr>
        <w:t>﹞</w:t>
      </w:r>
      <w:r w:rsidRPr="005B6734">
        <w:rPr>
          <w:sz w:val="22"/>
        </w:rPr>
        <w:t xml:space="preserve"> 46 </w:t>
      </w:r>
      <w:r w:rsidRPr="005B6734">
        <w:rPr>
          <w:sz w:val="22"/>
        </w:rPr>
        <w:t>号）的规定，本公司（联合体）参加</w:t>
      </w:r>
      <w:r w:rsidRPr="005B6734">
        <w:rPr>
          <w:sz w:val="22"/>
        </w:rPr>
        <w:t xml:space="preserve"> </w:t>
      </w:r>
      <w:r w:rsidRPr="005B6734">
        <w:rPr>
          <w:sz w:val="22"/>
        </w:rPr>
        <w:t>（</w:t>
      </w:r>
      <w:r w:rsidRPr="005B6734">
        <w:rPr>
          <w:sz w:val="22"/>
          <w:u w:val="single"/>
        </w:rPr>
        <w:t>单位名称</w:t>
      </w:r>
      <w:r w:rsidRPr="005B6734">
        <w:rPr>
          <w:sz w:val="22"/>
        </w:rPr>
        <w:t>）的</w:t>
      </w:r>
      <w:r w:rsidRPr="005B6734">
        <w:rPr>
          <w:sz w:val="22"/>
        </w:rPr>
        <w:t xml:space="preserve"> </w:t>
      </w:r>
      <w:r w:rsidRPr="005B6734">
        <w:rPr>
          <w:sz w:val="22"/>
        </w:rPr>
        <w:t>（</w:t>
      </w:r>
      <w:r w:rsidRPr="005B6734">
        <w:rPr>
          <w:sz w:val="22"/>
          <w:u w:val="single"/>
        </w:rPr>
        <w:t>项目名称</w:t>
      </w:r>
      <w:r w:rsidRPr="005B6734">
        <w:rPr>
          <w:sz w:val="22"/>
        </w:rPr>
        <w:t>）采购活动，</w:t>
      </w:r>
      <w:r w:rsidR="00211F69">
        <w:rPr>
          <w:rFonts w:hint="eastAsia"/>
          <w:sz w:val="22"/>
        </w:rPr>
        <w:t>提供的货</w:t>
      </w:r>
    </w:p>
    <w:p w:rsidR="00B42556" w:rsidRPr="005B6734" w:rsidRDefault="00211F69" w:rsidP="00B42556">
      <w:pPr>
        <w:autoSpaceDE w:val="0"/>
        <w:autoSpaceDN w:val="0"/>
        <w:adjustRightInd w:val="0"/>
        <w:spacing w:line="360" w:lineRule="auto"/>
        <w:outlineLvl w:val="0"/>
        <w:rPr>
          <w:sz w:val="22"/>
        </w:rPr>
      </w:pPr>
      <w:r>
        <w:rPr>
          <w:rFonts w:hint="eastAsia"/>
          <w:sz w:val="22"/>
        </w:rPr>
        <w:t>物全部由符合政策要求的中小微企业制造。</w:t>
      </w:r>
      <w:r w:rsidR="00B42556" w:rsidRPr="005B6734">
        <w:rPr>
          <w:sz w:val="22"/>
        </w:rPr>
        <w:t>相关企业</w:t>
      </w:r>
      <w:r w:rsidR="00B42556" w:rsidRPr="005B6734">
        <w:rPr>
          <w:sz w:val="22"/>
        </w:rPr>
        <w:t xml:space="preserve"> </w:t>
      </w:r>
      <w:r w:rsidR="00B42556" w:rsidRPr="005B6734">
        <w:rPr>
          <w:sz w:val="22"/>
        </w:rPr>
        <w:t>（含联合体中的中小企业、签订分包意向协议的中小企业）的具体情况如下：</w:t>
      </w:r>
      <w:r w:rsidR="00B42556" w:rsidRPr="005B6734">
        <w:rPr>
          <w:sz w:val="22"/>
        </w:rPr>
        <w:t xml:space="preserve"> </w:t>
      </w:r>
    </w:p>
    <w:p w:rsidR="005B6734" w:rsidRDefault="00B42556" w:rsidP="005B6734">
      <w:pPr>
        <w:autoSpaceDE w:val="0"/>
        <w:autoSpaceDN w:val="0"/>
        <w:adjustRightInd w:val="0"/>
        <w:spacing w:line="360" w:lineRule="auto"/>
        <w:jc w:val="center"/>
        <w:outlineLvl w:val="0"/>
        <w:rPr>
          <w:sz w:val="22"/>
          <w:u w:val="single"/>
        </w:rPr>
      </w:pPr>
      <w:r w:rsidRPr="005B6734">
        <w:rPr>
          <w:sz w:val="22"/>
        </w:rPr>
        <w:t xml:space="preserve">1.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sidR="005B6734">
        <w:rPr>
          <w:rFonts w:hint="eastAsia"/>
          <w:sz w:val="22"/>
        </w:rPr>
        <w:t>制造商</w:t>
      </w:r>
      <w:r w:rsidR="00211F69">
        <w:rPr>
          <w:rFonts w:hint="eastAsia"/>
          <w:sz w:val="22"/>
        </w:rPr>
        <w:t>为</w:t>
      </w:r>
      <w:r w:rsidR="00211F69">
        <w:rPr>
          <w:rFonts w:asciiTheme="minorEastAsia" w:hAnsiTheme="minorEastAsia" w:hint="eastAsia"/>
          <w:snapToGrid w:val="0"/>
          <w:kern w:val="0"/>
          <w:sz w:val="24"/>
          <w:szCs w:val="24"/>
          <w:u w:val="single"/>
        </w:rPr>
        <w:t xml:space="preserve"> 企业名称       </w:t>
      </w:r>
    </w:p>
    <w:p w:rsidR="00B42556" w:rsidRPr="005B6734" w:rsidRDefault="00B42556" w:rsidP="005B6734">
      <w:pPr>
        <w:autoSpaceDE w:val="0"/>
        <w:autoSpaceDN w:val="0"/>
        <w:adjustRightInd w:val="0"/>
        <w:spacing w:line="360" w:lineRule="auto"/>
        <w:jc w:val="center"/>
        <w:outlineLvl w:val="0"/>
        <w:rPr>
          <w:sz w:val="22"/>
          <w:u w:val="single"/>
        </w:rPr>
      </w:pPr>
      <w:r w:rsidRPr="005B6734">
        <w:rPr>
          <w:sz w:val="22"/>
        </w:rPr>
        <w:t>，从业人员</w:t>
      </w:r>
      <w:r w:rsidR="005B6734" w:rsidRPr="005B6734">
        <w:rPr>
          <w:rFonts w:hint="eastAsia"/>
          <w:sz w:val="22"/>
        </w:rPr>
        <w:t>_______</w:t>
      </w:r>
      <w:r w:rsidRPr="005B6734">
        <w:rPr>
          <w:sz w:val="22"/>
        </w:rPr>
        <w:t>人，营业收入为</w:t>
      </w:r>
      <w:r w:rsidR="005B6734" w:rsidRPr="005B6734">
        <w:rPr>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r>
      <w:r w:rsidR="005B6734" w:rsidRPr="005B6734">
        <w:rPr>
          <w:rFonts w:hint="eastAsia"/>
          <w:sz w:val="22"/>
        </w:rPr>
        <w:softHyphen/>
        <w:t>________</w:t>
      </w:r>
      <w:r w:rsidRPr="005B6734">
        <w:rPr>
          <w:sz w:val="22"/>
        </w:rPr>
        <w:t>万元，属于</w:t>
      </w:r>
      <w:r w:rsidRPr="005B6734">
        <w:rPr>
          <w:sz w:val="22"/>
        </w:rPr>
        <w:t xml:space="preserve"> </w:t>
      </w:r>
      <w:r w:rsidRPr="005B6734">
        <w:rPr>
          <w:sz w:val="22"/>
        </w:rPr>
        <w:t>（</w:t>
      </w:r>
      <w:r w:rsidRPr="00211F69">
        <w:rPr>
          <w:sz w:val="22"/>
          <w:u w:val="single"/>
        </w:rPr>
        <w:t>中型企业、</w:t>
      </w:r>
      <w:r w:rsidRPr="00211F69">
        <w:rPr>
          <w:sz w:val="22"/>
          <w:u w:val="single"/>
        </w:rPr>
        <w:t xml:space="preserve"> </w:t>
      </w:r>
      <w:r w:rsidRPr="00211F69">
        <w:rPr>
          <w:sz w:val="22"/>
          <w:u w:val="single"/>
        </w:rPr>
        <w:t>小型企业、微型企业</w:t>
      </w:r>
      <w:r w:rsidRPr="005B6734">
        <w:rPr>
          <w:sz w:val="22"/>
        </w:rPr>
        <w:t>）；</w:t>
      </w:r>
      <w:r w:rsidRPr="005B6734">
        <w:rPr>
          <w:sz w:val="22"/>
        </w:rPr>
        <w:t xml:space="preserve"> </w:t>
      </w:r>
    </w:p>
    <w:p w:rsidR="005B6734" w:rsidRDefault="00B42556" w:rsidP="005B6734">
      <w:pPr>
        <w:autoSpaceDE w:val="0"/>
        <w:autoSpaceDN w:val="0"/>
        <w:adjustRightInd w:val="0"/>
        <w:spacing w:line="360" w:lineRule="auto"/>
        <w:jc w:val="center"/>
        <w:outlineLvl w:val="0"/>
        <w:rPr>
          <w:sz w:val="22"/>
        </w:rPr>
      </w:pPr>
      <w:r w:rsidRPr="005B6734">
        <w:rPr>
          <w:sz w:val="22"/>
        </w:rPr>
        <w:t xml:space="preserve">2. </w:t>
      </w:r>
      <w:r w:rsidRPr="005B6734">
        <w:rPr>
          <w:sz w:val="22"/>
        </w:rPr>
        <w:t>（</w:t>
      </w:r>
      <w:r w:rsidRPr="005B6734">
        <w:rPr>
          <w:sz w:val="22"/>
          <w:u w:val="single"/>
        </w:rPr>
        <w:t>标的名称</w:t>
      </w:r>
      <w:r w:rsidRPr="005B6734">
        <w:rPr>
          <w:sz w:val="22"/>
        </w:rPr>
        <w:t>），属于</w:t>
      </w:r>
      <w:r w:rsidRPr="005B6734">
        <w:rPr>
          <w:sz w:val="22"/>
        </w:rPr>
        <w:t xml:space="preserve"> </w:t>
      </w:r>
      <w:r w:rsidRPr="005B6734">
        <w:rPr>
          <w:sz w:val="22"/>
        </w:rPr>
        <w:t>（</w:t>
      </w:r>
      <w:r w:rsidRPr="005B6734">
        <w:rPr>
          <w:sz w:val="22"/>
          <w:u w:val="single"/>
        </w:rPr>
        <w:t>采购文件中明确的所属行业</w:t>
      </w:r>
      <w:r w:rsidRPr="005B6734">
        <w:rPr>
          <w:sz w:val="22"/>
        </w:rPr>
        <w:t>）行业；</w:t>
      </w:r>
      <w:r w:rsidR="00211F69">
        <w:rPr>
          <w:rFonts w:hint="eastAsia"/>
          <w:sz w:val="22"/>
        </w:rPr>
        <w:t>制造商为</w:t>
      </w:r>
      <w:r w:rsidRPr="005B6734">
        <w:rPr>
          <w:sz w:val="22"/>
        </w:rPr>
        <w:t>（</w:t>
      </w:r>
      <w:r w:rsidRPr="005B6734">
        <w:rPr>
          <w:sz w:val="22"/>
          <w:u w:val="single"/>
        </w:rPr>
        <w:t>企业名称</w:t>
      </w:r>
      <w:r w:rsidRPr="005B6734">
        <w:rPr>
          <w:sz w:val="22"/>
        </w:rPr>
        <w:t>），从业人员</w:t>
      </w:r>
      <w:r w:rsidRPr="005B6734">
        <w:rPr>
          <w:sz w:val="22"/>
        </w:rPr>
        <w:t xml:space="preserve"> </w:t>
      </w:r>
      <w:r w:rsidR="005B6734" w:rsidRPr="005B6734">
        <w:rPr>
          <w:rFonts w:hint="eastAsia"/>
          <w:sz w:val="22"/>
        </w:rPr>
        <w:t>______</w:t>
      </w:r>
      <w:r w:rsidRPr="005B6734">
        <w:rPr>
          <w:sz w:val="22"/>
        </w:rPr>
        <w:t>人，营业收入为</w:t>
      </w:r>
      <w:r w:rsidR="005B6734" w:rsidRPr="005B6734">
        <w:rPr>
          <w:rFonts w:hint="eastAsia"/>
          <w:sz w:val="22"/>
        </w:rPr>
        <w:t>________</w:t>
      </w:r>
      <w:r w:rsidRPr="005B6734">
        <w:rPr>
          <w:sz w:val="22"/>
        </w:rPr>
        <w:t>万元，资产总额为</w:t>
      </w:r>
      <w:r w:rsidRPr="005B6734">
        <w:rPr>
          <w:sz w:val="22"/>
        </w:rPr>
        <w:t xml:space="preserve"> </w:t>
      </w:r>
      <w:r w:rsidR="005B6734" w:rsidRPr="005B6734">
        <w:rPr>
          <w:rFonts w:hint="eastAsia"/>
          <w:sz w:val="22"/>
        </w:rPr>
        <w:t>________</w:t>
      </w:r>
      <w:r w:rsidRPr="005B6734">
        <w:rPr>
          <w:sz w:val="22"/>
        </w:rPr>
        <w:t>万元，属于</w:t>
      </w:r>
      <w:r w:rsidRPr="005B6734">
        <w:rPr>
          <w:sz w:val="22"/>
        </w:rPr>
        <w:t xml:space="preserve"> </w:t>
      </w:r>
      <w:r w:rsidRPr="005B6734">
        <w:rPr>
          <w:sz w:val="22"/>
        </w:rPr>
        <w:t>（中</w:t>
      </w:r>
    </w:p>
    <w:p w:rsidR="00B42556" w:rsidRPr="005B6734" w:rsidRDefault="00B42556" w:rsidP="00B42556">
      <w:pPr>
        <w:autoSpaceDE w:val="0"/>
        <w:autoSpaceDN w:val="0"/>
        <w:adjustRightInd w:val="0"/>
        <w:spacing w:line="360" w:lineRule="auto"/>
        <w:outlineLvl w:val="0"/>
        <w:rPr>
          <w:sz w:val="22"/>
        </w:rPr>
      </w:pPr>
      <w:r w:rsidRPr="005B6734">
        <w:rPr>
          <w:sz w:val="22"/>
        </w:rPr>
        <w:t>型企业、</w:t>
      </w:r>
      <w:r w:rsidRPr="005B6734">
        <w:rPr>
          <w:sz w:val="22"/>
        </w:rPr>
        <w:t xml:space="preserve"> </w:t>
      </w:r>
      <w:r w:rsidRPr="005B6734">
        <w:rPr>
          <w:sz w:val="22"/>
        </w:rPr>
        <w:t>小型企业、微型企业）；</w:t>
      </w:r>
      <w:r w:rsidRPr="005B6734">
        <w:rPr>
          <w:sz w:val="22"/>
        </w:rPr>
        <w:t xml:space="preserve"> …… </w:t>
      </w:r>
    </w:p>
    <w:p w:rsidR="00B42556" w:rsidRPr="005B6734" w:rsidRDefault="00B42556" w:rsidP="00B42556">
      <w:pPr>
        <w:autoSpaceDE w:val="0"/>
        <w:autoSpaceDN w:val="0"/>
        <w:adjustRightInd w:val="0"/>
        <w:spacing w:line="360" w:lineRule="auto"/>
        <w:jc w:val="center"/>
        <w:outlineLvl w:val="0"/>
        <w:rPr>
          <w:sz w:val="22"/>
        </w:rPr>
      </w:pPr>
      <w:r w:rsidRPr="005B6734">
        <w:rPr>
          <w:sz w:val="22"/>
        </w:rPr>
        <w:t>以上企业，不属于大企业的分支机构，不存在控股股东为大企业的情形，也不存在</w:t>
      </w:r>
    </w:p>
    <w:p w:rsidR="00B42556" w:rsidRPr="005B6734" w:rsidRDefault="00B42556" w:rsidP="00B42556">
      <w:pPr>
        <w:autoSpaceDE w:val="0"/>
        <w:autoSpaceDN w:val="0"/>
        <w:adjustRightInd w:val="0"/>
        <w:spacing w:line="360" w:lineRule="auto"/>
        <w:outlineLvl w:val="0"/>
        <w:rPr>
          <w:sz w:val="22"/>
        </w:rPr>
      </w:pPr>
      <w:r w:rsidRPr="005B6734">
        <w:rPr>
          <w:sz w:val="22"/>
        </w:rPr>
        <w:t>与大企</w:t>
      </w:r>
      <w:r w:rsidRPr="005B6734">
        <w:rPr>
          <w:sz w:val="22"/>
        </w:rPr>
        <w:t xml:space="preserve"> </w:t>
      </w:r>
      <w:r w:rsidRPr="005B6734">
        <w:rPr>
          <w:sz w:val="22"/>
        </w:rPr>
        <w:t>业的负责人为同一人的情形。</w:t>
      </w:r>
      <w:r w:rsidRPr="005B6734">
        <w:rPr>
          <w:sz w:val="22"/>
        </w:rPr>
        <w:t xml:space="preserve"> </w:t>
      </w:r>
    </w:p>
    <w:p w:rsidR="00B42556" w:rsidRPr="005B6734" w:rsidRDefault="00B42556" w:rsidP="00B42556">
      <w:pPr>
        <w:autoSpaceDE w:val="0"/>
        <w:autoSpaceDN w:val="0"/>
        <w:adjustRightInd w:val="0"/>
        <w:spacing w:line="360" w:lineRule="auto"/>
        <w:jc w:val="center"/>
        <w:outlineLvl w:val="0"/>
        <w:rPr>
          <w:sz w:val="22"/>
        </w:rPr>
      </w:pPr>
      <w:r w:rsidRPr="005B6734">
        <w:rPr>
          <w:sz w:val="22"/>
        </w:rPr>
        <w:t>本企业对上述声明内容的真实性负责。如有虚假，将依法承担相应责任。</w:t>
      </w: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jc w:val="center"/>
        <w:outlineLvl w:val="0"/>
        <w:rPr>
          <w:sz w:val="22"/>
        </w:rPr>
      </w:pPr>
      <w:r w:rsidRPr="005B6734">
        <w:rPr>
          <w:sz w:val="22"/>
        </w:rPr>
        <w:t xml:space="preserve"> </w:t>
      </w:r>
      <w:r w:rsidRPr="005B6734">
        <w:rPr>
          <w:sz w:val="22"/>
        </w:rPr>
        <w:t>企业名称（盖章）：</w:t>
      </w:r>
    </w:p>
    <w:p w:rsidR="00B42556" w:rsidRPr="005B6734" w:rsidRDefault="00B42556" w:rsidP="00211F69">
      <w:pPr>
        <w:autoSpaceDE w:val="0"/>
        <w:autoSpaceDN w:val="0"/>
        <w:adjustRightInd w:val="0"/>
        <w:spacing w:line="360" w:lineRule="auto"/>
        <w:ind w:firstLineChars="1550" w:firstLine="3410"/>
        <w:outlineLvl w:val="0"/>
        <w:rPr>
          <w:sz w:val="22"/>
        </w:rPr>
      </w:pPr>
      <w:r w:rsidRPr="005B6734">
        <w:rPr>
          <w:sz w:val="22"/>
        </w:rPr>
        <w:t xml:space="preserve"> </w:t>
      </w:r>
      <w:r w:rsidRPr="005B6734">
        <w:rPr>
          <w:sz w:val="22"/>
        </w:rPr>
        <w:t>日期：</w:t>
      </w:r>
    </w:p>
    <w:p w:rsidR="00B42556" w:rsidRPr="005B6734" w:rsidRDefault="00B42556" w:rsidP="00B42556">
      <w:pPr>
        <w:autoSpaceDE w:val="0"/>
        <w:autoSpaceDN w:val="0"/>
        <w:adjustRightInd w:val="0"/>
        <w:spacing w:line="360" w:lineRule="auto"/>
        <w:jc w:val="center"/>
        <w:outlineLvl w:val="0"/>
        <w:rPr>
          <w:sz w:val="22"/>
        </w:rPr>
      </w:pPr>
      <w:r w:rsidRPr="005B6734">
        <w:rPr>
          <w:rFonts w:hint="eastAsia"/>
          <w:sz w:val="22"/>
        </w:rPr>
        <w:t xml:space="preserve">   </w:t>
      </w:r>
    </w:p>
    <w:p w:rsidR="00B42556" w:rsidRPr="005B6734" w:rsidRDefault="00B42556" w:rsidP="00B42556">
      <w:pPr>
        <w:autoSpaceDE w:val="0"/>
        <w:autoSpaceDN w:val="0"/>
        <w:adjustRightInd w:val="0"/>
        <w:spacing w:line="360" w:lineRule="auto"/>
        <w:jc w:val="center"/>
        <w:outlineLvl w:val="0"/>
        <w:rPr>
          <w:sz w:val="22"/>
        </w:rPr>
      </w:pPr>
    </w:p>
    <w:p w:rsidR="00B42556" w:rsidRPr="005B6734" w:rsidRDefault="00B42556" w:rsidP="00B42556">
      <w:pPr>
        <w:autoSpaceDE w:val="0"/>
        <w:autoSpaceDN w:val="0"/>
        <w:adjustRightInd w:val="0"/>
        <w:spacing w:line="360" w:lineRule="auto"/>
        <w:outlineLvl w:val="0"/>
        <w:rPr>
          <w:sz w:val="22"/>
        </w:rPr>
      </w:pPr>
      <w:r w:rsidRPr="005B6734">
        <w:rPr>
          <w:sz w:val="22"/>
        </w:rPr>
        <w:t>说明：</w:t>
      </w:r>
      <w:r w:rsidRPr="005B6734">
        <w:rPr>
          <w:sz w:val="22"/>
        </w:rPr>
        <w:t xml:space="preserve"> </w:t>
      </w:r>
    </w:p>
    <w:p w:rsidR="005B6734" w:rsidRDefault="00B42556" w:rsidP="00B42556">
      <w:pPr>
        <w:autoSpaceDE w:val="0"/>
        <w:autoSpaceDN w:val="0"/>
        <w:adjustRightInd w:val="0"/>
        <w:spacing w:line="360" w:lineRule="auto"/>
        <w:jc w:val="center"/>
        <w:outlineLvl w:val="0"/>
        <w:rPr>
          <w:sz w:val="22"/>
        </w:rPr>
      </w:pPr>
      <w:r w:rsidRPr="005B6734">
        <w:rPr>
          <w:sz w:val="22"/>
        </w:rPr>
        <w:t>1</w:t>
      </w:r>
      <w:r w:rsidRPr="005B6734">
        <w:rPr>
          <w:sz w:val="22"/>
        </w:rPr>
        <w:t>、从业人员、营业收入、资产总额填报上一年度数据，无上一年度数据的新成立企业可不填</w:t>
      </w:r>
    </w:p>
    <w:p w:rsidR="005B6734" w:rsidRDefault="00B42556" w:rsidP="005B6734">
      <w:pPr>
        <w:autoSpaceDE w:val="0"/>
        <w:autoSpaceDN w:val="0"/>
        <w:adjustRightInd w:val="0"/>
        <w:spacing w:line="360" w:lineRule="auto"/>
        <w:outlineLvl w:val="0"/>
        <w:rPr>
          <w:sz w:val="22"/>
        </w:rPr>
      </w:pPr>
      <w:r w:rsidRPr="005B6734">
        <w:rPr>
          <w:sz w:val="22"/>
        </w:rPr>
        <w:t>报。</w:t>
      </w:r>
    </w:p>
    <w:p w:rsidR="005B6734" w:rsidRDefault="00B42556" w:rsidP="00B42556">
      <w:pPr>
        <w:autoSpaceDE w:val="0"/>
        <w:autoSpaceDN w:val="0"/>
        <w:adjustRightInd w:val="0"/>
        <w:spacing w:line="360" w:lineRule="auto"/>
        <w:jc w:val="center"/>
        <w:outlineLvl w:val="0"/>
        <w:rPr>
          <w:sz w:val="22"/>
        </w:rPr>
      </w:pPr>
      <w:r w:rsidRPr="005B6734">
        <w:rPr>
          <w:sz w:val="22"/>
        </w:rPr>
        <w:t xml:space="preserve"> 2</w:t>
      </w:r>
      <w:r w:rsidRPr="005B6734">
        <w:rPr>
          <w:sz w:val="22"/>
        </w:rPr>
        <w:t>、中小企业参加政府采购活动，应当出具《中小企业声明函》，否则不得享受相关中小企</w:t>
      </w:r>
    </w:p>
    <w:p w:rsidR="007F70B5" w:rsidRDefault="00B42556" w:rsidP="005B6734">
      <w:pPr>
        <w:autoSpaceDE w:val="0"/>
        <w:autoSpaceDN w:val="0"/>
        <w:adjustRightInd w:val="0"/>
        <w:spacing w:line="360" w:lineRule="auto"/>
        <w:outlineLvl w:val="0"/>
        <w:rPr>
          <w:rFonts w:ascii="宋体" w:hAnsi="宋体"/>
          <w:b/>
          <w:bCs/>
          <w:sz w:val="24"/>
          <w:szCs w:val="24"/>
        </w:rPr>
      </w:pPr>
      <w:r w:rsidRPr="005B6734">
        <w:rPr>
          <w:sz w:val="22"/>
        </w:rPr>
        <w:t>业扶持</w:t>
      </w:r>
      <w:r>
        <w:t>政策。</w:t>
      </w:r>
    </w:p>
    <w:p w:rsidR="007F70B5" w:rsidRDefault="007F70B5">
      <w:pPr>
        <w:autoSpaceDE w:val="0"/>
        <w:autoSpaceDN w:val="0"/>
        <w:adjustRightInd w:val="0"/>
        <w:spacing w:line="360" w:lineRule="auto"/>
        <w:jc w:val="center"/>
        <w:outlineLvl w:val="0"/>
        <w:rPr>
          <w:rFonts w:ascii="宋体" w:hAnsi="宋体"/>
          <w:b/>
          <w:bCs/>
          <w:sz w:val="24"/>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5.7 残疾人福利性单位声明函</w:t>
      </w:r>
    </w:p>
    <w:p w:rsidR="007F70B5" w:rsidRDefault="007F70B5">
      <w:pPr>
        <w:spacing w:line="360" w:lineRule="auto"/>
        <w:rPr>
          <w:rFonts w:ascii="宋体" w:hAnsi="宋体"/>
          <w:szCs w:val="21"/>
        </w:rPr>
      </w:pPr>
    </w:p>
    <w:p w:rsidR="007F70B5" w:rsidRDefault="004808C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F70B5" w:rsidRDefault="004808C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F70B5" w:rsidRDefault="007F70B5">
      <w:pPr>
        <w:spacing w:line="360" w:lineRule="auto"/>
        <w:rPr>
          <w:rFonts w:ascii="宋体" w:hAnsi="宋体"/>
          <w:sz w:val="24"/>
          <w:szCs w:val="24"/>
        </w:rPr>
      </w:pPr>
    </w:p>
    <w:p w:rsidR="007F70B5" w:rsidRDefault="007F70B5">
      <w:pPr>
        <w:spacing w:line="360" w:lineRule="auto"/>
        <w:rPr>
          <w:rFonts w:ascii="宋体" w:hAnsi="宋体"/>
          <w:sz w:val="24"/>
          <w:szCs w:val="24"/>
        </w:rPr>
      </w:pPr>
    </w:p>
    <w:p w:rsidR="007F70B5" w:rsidRDefault="004808C1">
      <w:pPr>
        <w:spacing w:line="360" w:lineRule="auto"/>
        <w:rPr>
          <w:rFonts w:ascii="宋体" w:hAnsi="宋体"/>
          <w:sz w:val="24"/>
          <w:szCs w:val="24"/>
        </w:rPr>
      </w:pPr>
      <w:r>
        <w:rPr>
          <w:rFonts w:ascii="宋体" w:hAnsi="宋体" w:hint="eastAsia"/>
          <w:sz w:val="24"/>
          <w:szCs w:val="24"/>
        </w:rPr>
        <w:t xml:space="preserve">                                    单位名称（盖章）：</w:t>
      </w:r>
    </w:p>
    <w:p w:rsidR="007F70B5" w:rsidRDefault="004808C1">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7F70B5">
      <w:pPr>
        <w:autoSpaceDE w:val="0"/>
        <w:autoSpaceDN w:val="0"/>
        <w:adjustRightInd w:val="0"/>
        <w:spacing w:line="360" w:lineRule="auto"/>
        <w:jc w:val="center"/>
        <w:outlineLvl w:val="0"/>
        <w:rPr>
          <w:rFonts w:ascii="宋体" w:hAnsi="宋体"/>
          <w:b/>
          <w:bCs/>
          <w:sz w:val="28"/>
          <w:szCs w:val="24"/>
        </w:rPr>
      </w:pPr>
    </w:p>
    <w:p w:rsidR="007F70B5" w:rsidRDefault="004808C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5.8 所投产品符合国家强制性要求承诺函 </w:t>
      </w:r>
    </w:p>
    <w:p w:rsidR="007F70B5" w:rsidRDefault="007F70B5">
      <w:pPr>
        <w:autoSpaceDE w:val="0"/>
        <w:autoSpaceDN w:val="0"/>
        <w:adjustRightInd w:val="0"/>
        <w:spacing w:line="360" w:lineRule="auto"/>
        <w:jc w:val="center"/>
        <w:outlineLvl w:val="0"/>
        <w:rPr>
          <w:rFonts w:ascii="宋体" w:hAnsi="宋体"/>
          <w:b/>
          <w:bCs/>
          <w:sz w:val="28"/>
          <w:szCs w:val="28"/>
        </w:rPr>
      </w:pPr>
    </w:p>
    <w:p w:rsidR="007F70B5" w:rsidRDefault="004808C1">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rPr>
          <w:rFonts w:asciiTheme="minorEastAsia" w:hAnsiTheme="minorEastAsia" w:cs="黑体"/>
          <w:b/>
          <w:bCs/>
          <w:sz w:val="44"/>
          <w:szCs w:val="44"/>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7F70B5">
      <w:pPr>
        <w:autoSpaceDE w:val="0"/>
        <w:autoSpaceDN w:val="0"/>
        <w:adjustRightInd w:val="0"/>
        <w:spacing w:line="360" w:lineRule="auto"/>
        <w:jc w:val="center"/>
        <w:rPr>
          <w:rFonts w:asciiTheme="minorEastAsia" w:hAnsiTheme="minorEastAsia" w:cs="黑体"/>
          <w:b/>
          <w:bCs/>
          <w:sz w:val="32"/>
          <w:szCs w:val="28"/>
          <w:lang w:val="zh-CN"/>
        </w:rPr>
      </w:pPr>
    </w:p>
    <w:p w:rsidR="007F70B5" w:rsidRDefault="004808C1">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7F70B5" w:rsidRDefault="007F70B5"/>
    <w:p w:rsidR="007F70B5" w:rsidRDefault="007F70B5"/>
    <w:p w:rsidR="007F70B5" w:rsidRDefault="007F70B5"/>
    <w:p w:rsidR="007F70B5" w:rsidRDefault="004808C1">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7F70B5" w:rsidRDefault="004808C1">
      <w:pPr>
        <w:spacing w:line="360" w:lineRule="auto"/>
        <w:jc w:val="center"/>
        <w:rPr>
          <w:rFonts w:ascii="宋体" w:hAnsi="宋体"/>
          <w:b/>
          <w:bCs/>
          <w:sz w:val="28"/>
          <w:szCs w:val="28"/>
        </w:rPr>
      </w:pPr>
      <w:r>
        <w:rPr>
          <w:rFonts w:ascii="宋体" w:hAnsi="宋体"/>
          <w:b/>
          <w:bCs/>
          <w:sz w:val="28"/>
          <w:szCs w:val="28"/>
        </w:rPr>
        <w:t> </w:t>
      </w:r>
    </w:p>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p w:rsidR="007F70B5" w:rsidRDefault="007F70B5"/>
    <w:sectPr w:rsidR="007F70B5" w:rsidSect="007F70B5">
      <w:pgSz w:w="11906" w:h="16838"/>
      <w:pgMar w:top="2098" w:right="1474" w:bottom="192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8B" w:rsidRDefault="0016558B" w:rsidP="007F70B5">
      <w:r>
        <w:separator/>
      </w:r>
    </w:p>
  </w:endnote>
  <w:endnote w:type="continuationSeparator" w:id="0">
    <w:p w:rsidR="0016558B" w:rsidRDefault="0016558B" w:rsidP="007F7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4C" w:rsidRDefault="004A5418">
    <w:pPr>
      <w:pStyle w:val="ab"/>
    </w:pPr>
    <w:r>
      <w:pict>
        <v:shapetype id="_x0000_t202" coordsize="21600,21600" o:spt="202" path="m,l,21600r21600,l21600,xe">
          <v:stroke joinstyle="miter"/>
          <v:path gradientshapeok="t" o:connecttype="rect"/>
        </v:shapetype>
        <v:shape id="_x0000_s2049"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fit-shape-to-text:t" inset="0,0,0,0">
            <w:txbxContent>
              <w:p w:rsidR="00577F4C" w:rsidRDefault="004A5418">
                <w:pPr>
                  <w:pStyle w:val="ab"/>
                </w:pPr>
                <w:fldSimple w:instr=" PAGE  \* MERGEFORMAT ">
                  <w:r w:rsidR="00AD6383">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8B" w:rsidRDefault="0016558B" w:rsidP="007F70B5">
      <w:r>
        <w:separator/>
      </w:r>
    </w:p>
  </w:footnote>
  <w:footnote w:type="continuationSeparator" w:id="0">
    <w:p w:rsidR="0016558B" w:rsidRDefault="0016558B" w:rsidP="007F7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70960"/>
    <w:multiLevelType w:val="singleLevel"/>
    <w:tmpl w:val="A6F70960"/>
    <w:lvl w:ilvl="0">
      <w:start w:val="1"/>
      <w:numFmt w:val="decimal"/>
      <w:lvlText w:val="%1."/>
      <w:lvlJc w:val="left"/>
      <w:pPr>
        <w:tabs>
          <w:tab w:val="left" w:pos="312"/>
        </w:tabs>
      </w:pPr>
    </w:lvl>
  </w:abstractNum>
  <w:abstractNum w:abstractNumId="1">
    <w:nsid w:val="B41417FC"/>
    <w:multiLevelType w:val="singleLevel"/>
    <w:tmpl w:val="B41417FC"/>
    <w:lvl w:ilvl="0">
      <w:start w:val="1"/>
      <w:numFmt w:val="decimal"/>
      <w:lvlText w:val="%1."/>
      <w:lvlJc w:val="left"/>
      <w:pPr>
        <w:ind w:left="425" w:hanging="425"/>
      </w:pPr>
      <w:rPr>
        <w:rFonts w:hint="default"/>
      </w:rPr>
    </w:lvl>
  </w:abstractNum>
  <w:abstractNum w:abstractNumId="2">
    <w:nsid w:val="D75DA85F"/>
    <w:multiLevelType w:val="singleLevel"/>
    <w:tmpl w:val="D75DA85F"/>
    <w:lvl w:ilvl="0">
      <w:start w:val="1"/>
      <w:numFmt w:val="chineseCounting"/>
      <w:suff w:val="nothing"/>
      <w:lvlText w:val="%1、"/>
      <w:lvlJc w:val="left"/>
      <w:rPr>
        <w:rFonts w:hint="eastAsia"/>
      </w:rPr>
    </w:lvl>
  </w:abstractNum>
  <w:abstractNum w:abstractNumId="3">
    <w:nsid w:val="FED50795"/>
    <w:multiLevelType w:val="singleLevel"/>
    <w:tmpl w:val="FED50795"/>
    <w:lvl w:ilvl="0">
      <w:start w:val="1"/>
      <w:numFmt w:val="decimal"/>
      <w:lvlText w:val="%1."/>
      <w:lvlJc w:val="left"/>
      <w:pPr>
        <w:ind w:left="425" w:hanging="425"/>
      </w:pPr>
      <w:rPr>
        <w:rFonts w:hint="default"/>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266E56"/>
    <w:multiLevelType w:val="singleLevel"/>
    <w:tmpl w:val="6759365D"/>
    <w:lvl w:ilvl="0">
      <w:start w:val="1"/>
      <w:numFmt w:val="decimal"/>
      <w:lvlText w:val="%1."/>
      <w:lvlJc w:val="left"/>
      <w:pPr>
        <w:ind w:left="425" w:hanging="425"/>
      </w:pPr>
      <w:rPr>
        <w:rFonts w:hint="default"/>
      </w:rPr>
    </w:lvl>
  </w:abstractNum>
  <w:abstractNum w:abstractNumId="7">
    <w:nsid w:val="03C140C3"/>
    <w:multiLevelType w:val="singleLevel"/>
    <w:tmpl w:val="03C140C3"/>
    <w:lvl w:ilvl="0">
      <w:start w:val="1"/>
      <w:numFmt w:val="decimal"/>
      <w:lvlText w:val="%1."/>
      <w:lvlJc w:val="left"/>
      <w:pPr>
        <w:ind w:left="425" w:hanging="425"/>
      </w:pPr>
      <w:rPr>
        <w:rFonts w:hint="default"/>
      </w:rPr>
    </w:lvl>
  </w:abstractNum>
  <w:abstractNum w:abstractNumId="8">
    <w:nsid w:val="052A516E"/>
    <w:multiLevelType w:val="singleLevel"/>
    <w:tmpl w:val="6759365D"/>
    <w:lvl w:ilvl="0">
      <w:start w:val="1"/>
      <w:numFmt w:val="decimal"/>
      <w:lvlText w:val="%1."/>
      <w:lvlJc w:val="left"/>
      <w:pPr>
        <w:ind w:left="425" w:hanging="425"/>
      </w:pPr>
      <w:rPr>
        <w:rFonts w:hint="default"/>
      </w:r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3375CCF"/>
    <w:multiLevelType w:val="singleLevel"/>
    <w:tmpl w:val="03C140C3"/>
    <w:lvl w:ilvl="0">
      <w:start w:val="1"/>
      <w:numFmt w:val="decimal"/>
      <w:lvlText w:val="%1."/>
      <w:lvlJc w:val="left"/>
      <w:pPr>
        <w:ind w:left="425" w:hanging="425"/>
      </w:pPr>
      <w:rPr>
        <w:rFonts w:hint="default"/>
      </w:rPr>
    </w:lvl>
  </w:abstractNum>
  <w:abstractNum w:abstractNumId="11">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77C6ED9"/>
    <w:multiLevelType w:val="singleLevel"/>
    <w:tmpl w:val="03C140C3"/>
    <w:lvl w:ilvl="0">
      <w:start w:val="1"/>
      <w:numFmt w:val="decimal"/>
      <w:lvlText w:val="%1."/>
      <w:lvlJc w:val="left"/>
      <w:pPr>
        <w:ind w:left="425" w:hanging="425"/>
      </w:pPr>
      <w:rPr>
        <w:rFonts w:hint="default"/>
      </w:rPr>
    </w:lvl>
  </w:abstractNum>
  <w:abstractNum w:abstractNumId="19">
    <w:nsid w:val="28504262"/>
    <w:multiLevelType w:val="singleLevel"/>
    <w:tmpl w:val="6759365D"/>
    <w:lvl w:ilvl="0">
      <w:start w:val="1"/>
      <w:numFmt w:val="decimal"/>
      <w:lvlText w:val="%1."/>
      <w:lvlJc w:val="left"/>
      <w:pPr>
        <w:ind w:left="425" w:hanging="425"/>
      </w:pPr>
      <w:rPr>
        <w:rFonts w:hint="default"/>
      </w:rPr>
    </w:lvl>
  </w:abstractNum>
  <w:abstractNum w:abstractNumId="2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2">
    <w:nsid w:val="2E4557F1"/>
    <w:multiLevelType w:val="singleLevel"/>
    <w:tmpl w:val="6759365D"/>
    <w:lvl w:ilvl="0">
      <w:start w:val="1"/>
      <w:numFmt w:val="decimal"/>
      <w:lvlText w:val="%1."/>
      <w:lvlJc w:val="left"/>
      <w:pPr>
        <w:ind w:left="425" w:hanging="425"/>
      </w:pPr>
      <w:rPr>
        <w:rFonts w:hint="default"/>
      </w:rPr>
    </w:lvl>
  </w:abstractNum>
  <w:abstractNum w:abstractNumId="2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3087823"/>
    <w:multiLevelType w:val="singleLevel"/>
    <w:tmpl w:val="03C140C3"/>
    <w:lvl w:ilvl="0">
      <w:start w:val="1"/>
      <w:numFmt w:val="decimal"/>
      <w:lvlText w:val="%1."/>
      <w:lvlJc w:val="left"/>
      <w:pPr>
        <w:ind w:left="425" w:hanging="425"/>
      </w:pPr>
      <w:rPr>
        <w:rFonts w:hint="default"/>
      </w:rPr>
    </w:lvl>
  </w:abstractNum>
  <w:abstractNum w:abstractNumId="25">
    <w:nsid w:val="354015B4"/>
    <w:multiLevelType w:val="singleLevel"/>
    <w:tmpl w:val="6759365D"/>
    <w:lvl w:ilvl="0">
      <w:start w:val="1"/>
      <w:numFmt w:val="decimal"/>
      <w:lvlText w:val="%1."/>
      <w:lvlJc w:val="left"/>
      <w:pPr>
        <w:ind w:left="425" w:hanging="425"/>
      </w:pPr>
      <w:rPr>
        <w:rFonts w:hint="default"/>
      </w:rPr>
    </w:lvl>
  </w:abstractNum>
  <w:abstractNum w:abstractNumId="26">
    <w:nsid w:val="3FCF21A3"/>
    <w:multiLevelType w:val="singleLevel"/>
    <w:tmpl w:val="6759365D"/>
    <w:lvl w:ilvl="0">
      <w:start w:val="1"/>
      <w:numFmt w:val="decimal"/>
      <w:lvlText w:val="%1."/>
      <w:lvlJc w:val="left"/>
      <w:pPr>
        <w:ind w:left="425" w:hanging="425"/>
      </w:pPr>
      <w:rPr>
        <w:rFonts w:hint="default"/>
      </w:rPr>
    </w:lvl>
  </w:abstractNum>
  <w:abstractNum w:abstractNumId="2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FFF1FE2"/>
    <w:multiLevelType w:val="singleLevel"/>
    <w:tmpl w:val="6759365D"/>
    <w:lvl w:ilvl="0">
      <w:start w:val="1"/>
      <w:numFmt w:val="decimal"/>
      <w:lvlText w:val="%1."/>
      <w:lvlJc w:val="left"/>
      <w:pPr>
        <w:ind w:left="425" w:hanging="425"/>
      </w:pPr>
      <w:rPr>
        <w:rFonts w:hint="default"/>
      </w:rPr>
    </w:lvl>
  </w:abstractNum>
  <w:abstractNum w:abstractNumId="30">
    <w:nsid w:val="59F817E8"/>
    <w:multiLevelType w:val="singleLevel"/>
    <w:tmpl w:val="59F817E8"/>
    <w:lvl w:ilvl="0">
      <w:start w:val="1"/>
      <w:numFmt w:val="chineseCounting"/>
      <w:pStyle w:val="260"/>
      <w:suff w:val="nothing"/>
      <w:lvlText w:val="%1、"/>
      <w:lvlJc w:val="left"/>
    </w:lvl>
  </w:abstractNum>
  <w:abstractNum w:abstractNumId="31">
    <w:nsid w:val="5CB31851"/>
    <w:multiLevelType w:val="multilevel"/>
    <w:tmpl w:val="5CB3185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759365D"/>
    <w:multiLevelType w:val="singleLevel"/>
    <w:tmpl w:val="6759365D"/>
    <w:lvl w:ilvl="0">
      <w:start w:val="1"/>
      <w:numFmt w:val="decimal"/>
      <w:lvlText w:val="%1."/>
      <w:lvlJc w:val="left"/>
      <w:pPr>
        <w:ind w:left="425" w:hanging="425"/>
      </w:pPr>
      <w:rPr>
        <w:rFonts w:hint="default"/>
      </w:rPr>
    </w:lvl>
  </w:abstractNum>
  <w:abstractNum w:abstractNumId="33">
    <w:nsid w:val="68BF2725"/>
    <w:multiLevelType w:val="singleLevel"/>
    <w:tmpl w:val="6759365D"/>
    <w:lvl w:ilvl="0">
      <w:start w:val="1"/>
      <w:numFmt w:val="decimal"/>
      <w:lvlText w:val="%1."/>
      <w:lvlJc w:val="left"/>
      <w:pPr>
        <w:ind w:left="425" w:hanging="425"/>
      </w:pPr>
      <w:rPr>
        <w:rFonts w:hint="default"/>
      </w:rPr>
    </w:lvl>
  </w:abstractNum>
  <w:abstractNum w:abstractNumId="3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30"/>
  </w:num>
  <w:num w:numId="4">
    <w:abstractNumId w:val="2"/>
  </w:num>
  <w:num w:numId="5">
    <w:abstractNumId w:val="15"/>
  </w:num>
  <w:num w:numId="6">
    <w:abstractNumId w:val="34"/>
  </w:num>
  <w:num w:numId="7">
    <w:abstractNumId w:val="17"/>
  </w:num>
  <w:num w:numId="8">
    <w:abstractNumId w:val="27"/>
  </w:num>
  <w:num w:numId="9">
    <w:abstractNumId w:val="12"/>
  </w:num>
  <w:num w:numId="10">
    <w:abstractNumId w:val="11"/>
  </w:num>
  <w:num w:numId="11">
    <w:abstractNumId w:val="14"/>
  </w:num>
  <w:num w:numId="12">
    <w:abstractNumId w:val="20"/>
  </w:num>
  <w:num w:numId="13">
    <w:abstractNumId w:val="21"/>
  </w:num>
  <w:num w:numId="14">
    <w:abstractNumId w:val="16"/>
  </w:num>
  <w:num w:numId="15">
    <w:abstractNumId w:val="23"/>
  </w:num>
  <w:num w:numId="16">
    <w:abstractNumId w:val="28"/>
  </w:num>
  <w:num w:numId="17">
    <w:abstractNumId w:val="13"/>
  </w:num>
  <w:num w:numId="18">
    <w:abstractNumId w:val="35"/>
  </w:num>
  <w:num w:numId="19">
    <w:abstractNumId w:val="9"/>
  </w:num>
  <w:num w:numId="20">
    <w:abstractNumId w:val="7"/>
  </w:num>
  <w:num w:numId="21">
    <w:abstractNumId w:val="24"/>
  </w:num>
  <w:num w:numId="22">
    <w:abstractNumId w:val="10"/>
  </w:num>
  <w:num w:numId="23">
    <w:abstractNumId w:val="18"/>
  </w:num>
  <w:num w:numId="24">
    <w:abstractNumId w:val="1"/>
  </w:num>
  <w:num w:numId="25">
    <w:abstractNumId w:val="32"/>
  </w:num>
  <w:num w:numId="26">
    <w:abstractNumId w:val="3"/>
  </w:num>
  <w:num w:numId="27">
    <w:abstractNumId w:val="26"/>
  </w:num>
  <w:num w:numId="28">
    <w:abstractNumId w:val="19"/>
  </w:num>
  <w:num w:numId="29">
    <w:abstractNumId w:val="33"/>
  </w:num>
  <w:num w:numId="30">
    <w:abstractNumId w:val="8"/>
  </w:num>
  <w:num w:numId="31">
    <w:abstractNumId w:val="29"/>
  </w:num>
  <w:num w:numId="32">
    <w:abstractNumId w:val="22"/>
  </w:num>
  <w:num w:numId="33">
    <w:abstractNumId w:val="6"/>
  </w:num>
  <w:num w:numId="34">
    <w:abstractNumId w:val="25"/>
  </w:num>
  <w:num w:numId="35">
    <w:abstractNumId w:val="0"/>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2034B"/>
    <w:rsid w:val="00020755"/>
    <w:rsid w:val="00021420"/>
    <w:rsid w:val="0002504C"/>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F3B"/>
    <w:rsid w:val="000E5C92"/>
    <w:rsid w:val="000E73A1"/>
    <w:rsid w:val="000F296F"/>
    <w:rsid w:val="000F3EFF"/>
    <w:rsid w:val="000F5266"/>
    <w:rsid w:val="000F5A21"/>
    <w:rsid w:val="000F70FE"/>
    <w:rsid w:val="000F71C0"/>
    <w:rsid w:val="000F7B6E"/>
    <w:rsid w:val="001008C2"/>
    <w:rsid w:val="00102563"/>
    <w:rsid w:val="00102C87"/>
    <w:rsid w:val="00104301"/>
    <w:rsid w:val="001052E3"/>
    <w:rsid w:val="00110C26"/>
    <w:rsid w:val="00111A8C"/>
    <w:rsid w:val="00111C75"/>
    <w:rsid w:val="0011232C"/>
    <w:rsid w:val="001131BA"/>
    <w:rsid w:val="0011325E"/>
    <w:rsid w:val="0011409A"/>
    <w:rsid w:val="00116DCD"/>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5E0B"/>
    <w:rsid w:val="00237179"/>
    <w:rsid w:val="00237336"/>
    <w:rsid w:val="002411CF"/>
    <w:rsid w:val="002418D3"/>
    <w:rsid w:val="00241A73"/>
    <w:rsid w:val="00243B01"/>
    <w:rsid w:val="00243E7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F2C"/>
    <w:rsid w:val="002E1FAE"/>
    <w:rsid w:val="002E21F4"/>
    <w:rsid w:val="002E23D4"/>
    <w:rsid w:val="002E275E"/>
    <w:rsid w:val="002E2DEC"/>
    <w:rsid w:val="002E3055"/>
    <w:rsid w:val="002E4B15"/>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90340"/>
    <w:rsid w:val="0039051F"/>
    <w:rsid w:val="00391CDE"/>
    <w:rsid w:val="00392D2D"/>
    <w:rsid w:val="00394229"/>
    <w:rsid w:val="00395FCE"/>
    <w:rsid w:val="00397761"/>
    <w:rsid w:val="003A02F1"/>
    <w:rsid w:val="003A0D6C"/>
    <w:rsid w:val="003A108F"/>
    <w:rsid w:val="003A14F9"/>
    <w:rsid w:val="003A1721"/>
    <w:rsid w:val="003A2012"/>
    <w:rsid w:val="003A2823"/>
    <w:rsid w:val="003A3878"/>
    <w:rsid w:val="003A4C56"/>
    <w:rsid w:val="003A68A4"/>
    <w:rsid w:val="003A6E5E"/>
    <w:rsid w:val="003B0268"/>
    <w:rsid w:val="003B02D9"/>
    <w:rsid w:val="003B0FD6"/>
    <w:rsid w:val="003B2732"/>
    <w:rsid w:val="003B59A5"/>
    <w:rsid w:val="003B5BE5"/>
    <w:rsid w:val="003B65CB"/>
    <w:rsid w:val="003B7DDB"/>
    <w:rsid w:val="003C013E"/>
    <w:rsid w:val="003C07BA"/>
    <w:rsid w:val="003C1425"/>
    <w:rsid w:val="003C1A3D"/>
    <w:rsid w:val="003C3022"/>
    <w:rsid w:val="003C3A6A"/>
    <w:rsid w:val="003C419A"/>
    <w:rsid w:val="003C4F0E"/>
    <w:rsid w:val="003C570D"/>
    <w:rsid w:val="003C669F"/>
    <w:rsid w:val="003C69F4"/>
    <w:rsid w:val="003C76DE"/>
    <w:rsid w:val="003D1877"/>
    <w:rsid w:val="003D2326"/>
    <w:rsid w:val="003D2A39"/>
    <w:rsid w:val="003D3263"/>
    <w:rsid w:val="003D400D"/>
    <w:rsid w:val="003D4DAC"/>
    <w:rsid w:val="003D61F3"/>
    <w:rsid w:val="003D6EA0"/>
    <w:rsid w:val="003E05ED"/>
    <w:rsid w:val="003E0EF9"/>
    <w:rsid w:val="003E0FEA"/>
    <w:rsid w:val="003E1271"/>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AE2"/>
    <w:rsid w:val="00436C3E"/>
    <w:rsid w:val="0043706F"/>
    <w:rsid w:val="004370BD"/>
    <w:rsid w:val="00442DC4"/>
    <w:rsid w:val="0044387C"/>
    <w:rsid w:val="0044639D"/>
    <w:rsid w:val="004471CC"/>
    <w:rsid w:val="00447728"/>
    <w:rsid w:val="00447B71"/>
    <w:rsid w:val="00447DB3"/>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D4C"/>
    <w:rsid w:val="00473CFB"/>
    <w:rsid w:val="00474D7F"/>
    <w:rsid w:val="00475975"/>
    <w:rsid w:val="00475BC1"/>
    <w:rsid w:val="00477E2A"/>
    <w:rsid w:val="00480017"/>
    <w:rsid w:val="004808C1"/>
    <w:rsid w:val="004832E5"/>
    <w:rsid w:val="004833C3"/>
    <w:rsid w:val="00483BBC"/>
    <w:rsid w:val="00486B9D"/>
    <w:rsid w:val="00490683"/>
    <w:rsid w:val="0049104D"/>
    <w:rsid w:val="004931C7"/>
    <w:rsid w:val="00493235"/>
    <w:rsid w:val="00493A45"/>
    <w:rsid w:val="00493E0E"/>
    <w:rsid w:val="00495F9F"/>
    <w:rsid w:val="004A1281"/>
    <w:rsid w:val="004A1CD2"/>
    <w:rsid w:val="004A2AE5"/>
    <w:rsid w:val="004A352D"/>
    <w:rsid w:val="004A35BF"/>
    <w:rsid w:val="004A3D12"/>
    <w:rsid w:val="004A5418"/>
    <w:rsid w:val="004A57DB"/>
    <w:rsid w:val="004A65D0"/>
    <w:rsid w:val="004A69B6"/>
    <w:rsid w:val="004A69C6"/>
    <w:rsid w:val="004A6E55"/>
    <w:rsid w:val="004B0300"/>
    <w:rsid w:val="004B4A61"/>
    <w:rsid w:val="004B4B08"/>
    <w:rsid w:val="004B53B1"/>
    <w:rsid w:val="004C00FF"/>
    <w:rsid w:val="004C15CA"/>
    <w:rsid w:val="004C2A96"/>
    <w:rsid w:val="004C3610"/>
    <w:rsid w:val="004C4ED6"/>
    <w:rsid w:val="004C51B2"/>
    <w:rsid w:val="004C6BE1"/>
    <w:rsid w:val="004C791D"/>
    <w:rsid w:val="004D109F"/>
    <w:rsid w:val="004D1528"/>
    <w:rsid w:val="004D1A38"/>
    <w:rsid w:val="004D1E6E"/>
    <w:rsid w:val="004D2F29"/>
    <w:rsid w:val="004D6458"/>
    <w:rsid w:val="004D66D7"/>
    <w:rsid w:val="004D6804"/>
    <w:rsid w:val="004D796C"/>
    <w:rsid w:val="004D7FCC"/>
    <w:rsid w:val="004E2BF3"/>
    <w:rsid w:val="004E38A8"/>
    <w:rsid w:val="004E3BC4"/>
    <w:rsid w:val="004E4B93"/>
    <w:rsid w:val="004E4CDF"/>
    <w:rsid w:val="004E5A48"/>
    <w:rsid w:val="004E643B"/>
    <w:rsid w:val="004E680E"/>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4AFE"/>
    <w:rsid w:val="00574CBB"/>
    <w:rsid w:val="005754D3"/>
    <w:rsid w:val="005755F7"/>
    <w:rsid w:val="00576428"/>
    <w:rsid w:val="00577000"/>
    <w:rsid w:val="00577831"/>
    <w:rsid w:val="00577F4C"/>
    <w:rsid w:val="00580725"/>
    <w:rsid w:val="00581FC6"/>
    <w:rsid w:val="005828A9"/>
    <w:rsid w:val="00587079"/>
    <w:rsid w:val="00587160"/>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560F"/>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3359"/>
    <w:rsid w:val="0068441A"/>
    <w:rsid w:val="0068520A"/>
    <w:rsid w:val="00685CAE"/>
    <w:rsid w:val="00687238"/>
    <w:rsid w:val="00690871"/>
    <w:rsid w:val="0069117B"/>
    <w:rsid w:val="00692062"/>
    <w:rsid w:val="006926FD"/>
    <w:rsid w:val="00694D80"/>
    <w:rsid w:val="006951C7"/>
    <w:rsid w:val="006A2446"/>
    <w:rsid w:val="006A2588"/>
    <w:rsid w:val="006A2F79"/>
    <w:rsid w:val="006A318F"/>
    <w:rsid w:val="006A50E3"/>
    <w:rsid w:val="006A5B10"/>
    <w:rsid w:val="006A6509"/>
    <w:rsid w:val="006B04B2"/>
    <w:rsid w:val="006B0B41"/>
    <w:rsid w:val="006B0DF4"/>
    <w:rsid w:val="006B3B14"/>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C3C"/>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329B"/>
    <w:rsid w:val="007232E6"/>
    <w:rsid w:val="00723ED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3355"/>
    <w:rsid w:val="007B4D9C"/>
    <w:rsid w:val="007C0F76"/>
    <w:rsid w:val="007C23FB"/>
    <w:rsid w:val="007C25DC"/>
    <w:rsid w:val="007C2A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68B3"/>
    <w:rsid w:val="008878BD"/>
    <w:rsid w:val="00887B1E"/>
    <w:rsid w:val="00890673"/>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FDC"/>
    <w:rsid w:val="008E61CB"/>
    <w:rsid w:val="008E7034"/>
    <w:rsid w:val="008F0E43"/>
    <w:rsid w:val="008F2CA7"/>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693F"/>
    <w:rsid w:val="00A26A2D"/>
    <w:rsid w:val="00A272CE"/>
    <w:rsid w:val="00A30773"/>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65E"/>
    <w:rsid w:val="00AB09B9"/>
    <w:rsid w:val="00AB0BB0"/>
    <w:rsid w:val="00AB0C3F"/>
    <w:rsid w:val="00AB1B30"/>
    <w:rsid w:val="00AB24BA"/>
    <w:rsid w:val="00AB2A56"/>
    <w:rsid w:val="00AB3287"/>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FA4"/>
    <w:rsid w:val="00AE77C7"/>
    <w:rsid w:val="00AF0493"/>
    <w:rsid w:val="00AF4D16"/>
    <w:rsid w:val="00AF539A"/>
    <w:rsid w:val="00AF578C"/>
    <w:rsid w:val="00AF756B"/>
    <w:rsid w:val="00AF7BAC"/>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323E"/>
    <w:rsid w:val="00B86365"/>
    <w:rsid w:val="00B902ED"/>
    <w:rsid w:val="00B90F7B"/>
    <w:rsid w:val="00B91885"/>
    <w:rsid w:val="00B91BF4"/>
    <w:rsid w:val="00B943D4"/>
    <w:rsid w:val="00B95A20"/>
    <w:rsid w:val="00B97E44"/>
    <w:rsid w:val="00BA0038"/>
    <w:rsid w:val="00BA091F"/>
    <w:rsid w:val="00BA0E88"/>
    <w:rsid w:val="00BA2147"/>
    <w:rsid w:val="00BA3FD2"/>
    <w:rsid w:val="00BA6105"/>
    <w:rsid w:val="00BA755A"/>
    <w:rsid w:val="00BB0481"/>
    <w:rsid w:val="00BB0AD5"/>
    <w:rsid w:val="00BB0F67"/>
    <w:rsid w:val="00BB17CE"/>
    <w:rsid w:val="00BB1EC0"/>
    <w:rsid w:val="00BB4D42"/>
    <w:rsid w:val="00BB4EA2"/>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E10F7"/>
    <w:rsid w:val="00BE23E0"/>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24C8"/>
    <w:rsid w:val="00C1454E"/>
    <w:rsid w:val="00C1466C"/>
    <w:rsid w:val="00C1514A"/>
    <w:rsid w:val="00C1518E"/>
    <w:rsid w:val="00C15AFE"/>
    <w:rsid w:val="00C223AB"/>
    <w:rsid w:val="00C23622"/>
    <w:rsid w:val="00C23704"/>
    <w:rsid w:val="00C23E9E"/>
    <w:rsid w:val="00C24818"/>
    <w:rsid w:val="00C2582A"/>
    <w:rsid w:val="00C267C9"/>
    <w:rsid w:val="00C301FA"/>
    <w:rsid w:val="00C30785"/>
    <w:rsid w:val="00C30E18"/>
    <w:rsid w:val="00C316FE"/>
    <w:rsid w:val="00C3254C"/>
    <w:rsid w:val="00C3322D"/>
    <w:rsid w:val="00C36189"/>
    <w:rsid w:val="00C36302"/>
    <w:rsid w:val="00C36AF9"/>
    <w:rsid w:val="00C4024D"/>
    <w:rsid w:val="00C414AD"/>
    <w:rsid w:val="00C430C9"/>
    <w:rsid w:val="00C447E4"/>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C69"/>
    <w:rsid w:val="00D5430D"/>
    <w:rsid w:val="00D54C29"/>
    <w:rsid w:val="00D56164"/>
    <w:rsid w:val="00D60BC1"/>
    <w:rsid w:val="00D6372E"/>
    <w:rsid w:val="00D6697F"/>
    <w:rsid w:val="00D67B74"/>
    <w:rsid w:val="00D67E73"/>
    <w:rsid w:val="00D70CA0"/>
    <w:rsid w:val="00D717AC"/>
    <w:rsid w:val="00D71A8A"/>
    <w:rsid w:val="00D71B85"/>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93C"/>
    <w:rsid w:val="00DF664B"/>
    <w:rsid w:val="00E00A80"/>
    <w:rsid w:val="00E033A9"/>
    <w:rsid w:val="00E0533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2C83"/>
    <w:rsid w:val="00E85524"/>
    <w:rsid w:val="00E8670A"/>
    <w:rsid w:val="00E86D2C"/>
    <w:rsid w:val="00E87918"/>
    <w:rsid w:val="00E8799C"/>
    <w:rsid w:val="00E87E2A"/>
    <w:rsid w:val="00E906B8"/>
    <w:rsid w:val="00E9162B"/>
    <w:rsid w:val="00E9163B"/>
    <w:rsid w:val="00E92C47"/>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3428"/>
    <w:rsid w:val="00F43DCE"/>
    <w:rsid w:val="00F44074"/>
    <w:rsid w:val="00F4516A"/>
    <w:rsid w:val="00F45A52"/>
    <w:rsid w:val="00F4626B"/>
    <w:rsid w:val="00F463EA"/>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505F0174"/>
    <w:rsid w:val="51140856"/>
    <w:rsid w:val="51352836"/>
    <w:rsid w:val="52BC443F"/>
    <w:rsid w:val="54004FDB"/>
    <w:rsid w:val="544C0545"/>
    <w:rsid w:val="54510569"/>
    <w:rsid w:val="58A31F4C"/>
    <w:rsid w:val="5CB139A0"/>
    <w:rsid w:val="60482751"/>
    <w:rsid w:val="614E3A65"/>
    <w:rsid w:val="6424389E"/>
    <w:rsid w:val="66696190"/>
    <w:rsid w:val="67341FB4"/>
    <w:rsid w:val="69FB4D8B"/>
    <w:rsid w:val="6B0A19B6"/>
    <w:rsid w:val="6D32159C"/>
    <w:rsid w:val="6EAA3499"/>
    <w:rsid w:val="6F9C595C"/>
    <w:rsid w:val="74110165"/>
    <w:rsid w:val="755E1E93"/>
    <w:rsid w:val="75AB4839"/>
    <w:rsid w:val="767C5E46"/>
    <w:rsid w:val="76B625A7"/>
    <w:rsid w:val="770877C5"/>
    <w:rsid w:val="78AF68A0"/>
    <w:rsid w:val="78D763A0"/>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uiPriority="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B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F70B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F70B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F70B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F70B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7F70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F70B5"/>
    <w:pPr>
      <w:ind w:firstLine="425"/>
    </w:pPr>
    <w:rPr>
      <w:rFonts w:ascii="Times New Roman" w:eastAsia="宋体" w:hAnsi="Times New Roman" w:cs="Times New Roman"/>
      <w:szCs w:val="20"/>
    </w:rPr>
  </w:style>
  <w:style w:type="paragraph" w:styleId="a4">
    <w:name w:val="caption"/>
    <w:basedOn w:val="a"/>
    <w:next w:val="a"/>
    <w:qFormat/>
    <w:rsid w:val="007F70B5"/>
    <w:rPr>
      <w:rFonts w:ascii="Arial" w:eastAsia="黑体" w:hAnsi="Arial" w:cs="Arial"/>
      <w:sz w:val="20"/>
      <w:szCs w:val="20"/>
    </w:rPr>
  </w:style>
  <w:style w:type="paragraph" w:styleId="a5">
    <w:name w:val="Document Map"/>
    <w:basedOn w:val="a"/>
    <w:link w:val="Char"/>
    <w:uiPriority w:val="99"/>
    <w:semiHidden/>
    <w:unhideWhenUsed/>
    <w:rsid w:val="007F70B5"/>
    <w:rPr>
      <w:rFonts w:ascii="宋体" w:eastAsia="宋体"/>
      <w:sz w:val="18"/>
      <w:szCs w:val="18"/>
    </w:rPr>
  </w:style>
  <w:style w:type="paragraph" w:styleId="30">
    <w:name w:val="Body Text 3"/>
    <w:basedOn w:val="a"/>
    <w:link w:val="3Char0"/>
    <w:qFormat/>
    <w:rsid w:val="007F70B5"/>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7F70B5"/>
    <w:pPr>
      <w:spacing w:after="120"/>
    </w:pPr>
  </w:style>
  <w:style w:type="paragraph" w:styleId="a7">
    <w:name w:val="Body Text Indent"/>
    <w:basedOn w:val="a"/>
    <w:link w:val="Char1"/>
    <w:qFormat/>
    <w:rsid w:val="007F70B5"/>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7F70B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F70B5"/>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7F70B5"/>
    <w:rPr>
      <w:rFonts w:eastAsia="宋体"/>
      <w:sz w:val="24"/>
    </w:rPr>
  </w:style>
  <w:style w:type="paragraph" w:styleId="a9">
    <w:name w:val="Date"/>
    <w:basedOn w:val="a"/>
    <w:next w:val="a"/>
    <w:link w:val="Char3"/>
    <w:uiPriority w:val="99"/>
    <w:unhideWhenUsed/>
    <w:qFormat/>
    <w:rsid w:val="007F70B5"/>
    <w:pPr>
      <w:ind w:leftChars="2500" w:left="100"/>
    </w:pPr>
  </w:style>
  <w:style w:type="paragraph" w:styleId="aa">
    <w:name w:val="Balloon Text"/>
    <w:basedOn w:val="a"/>
    <w:link w:val="Char4"/>
    <w:uiPriority w:val="99"/>
    <w:unhideWhenUsed/>
    <w:qFormat/>
    <w:rsid w:val="007F70B5"/>
    <w:rPr>
      <w:sz w:val="18"/>
      <w:szCs w:val="18"/>
    </w:rPr>
  </w:style>
  <w:style w:type="paragraph" w:styleId="ab">
    <w:name w:val="footer"/>
    <w:basedOn w:val="a"/>
    <w:link w:val="Char5"/>
    <w:uiPriority w:val="99"/>
    <w:unhideWhenUsed/>
    <w:qFormat/>
    <w:rsid w:val="007F70B5"/>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7F70B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F70B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7F7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7F70B5"/>
    <w:rPr>
      <w:rFonts w:ascii="Calibri" w:eastAsia="宋体" w:hAnsi="Calibri" w:cs="Times New Roman"/>
      <w:sz w:val="24"/>
      <w:szCs w:val="24"/>
    </w:rPr>
  </w:style>
  <w:style w:type="paragraph" w:styleId="ae">
    <w:name w:val="Body Text First Indent"/>
    <w:basedOn w:val="a6"/>
    <w:link w:val="Char7"/>
    <w:qFormat/>
    <w:rsid w:val="007F70B5"/>
    <w:pPr>
      <w:ind w:firstLineChars="100" w:firstLine="420"/>
    </w:pPr>
    <w:rPr>
      <w:rFonts w:ascii="宋体" w:eastAsia="宋体" w:hAnsi="Times New Roman" w:cs="Times New Roman"/>
      <w:kern w:val="0"/>
      <w:sz w:val="34"/>
      <w:szCs w:val="20"/>
    </w:rPr>
  </w:style>
  <w:style w:type="table" w:styleId="af">
    <w:name w:val="Table Grid"/>
    <w:basedOn w:val="a1"/>
    <w:qFormat/>
    <w:rsid w:val="007F7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7F70B5"/>
    <w:rPr>
      <w:b/>
      <w:bCs/>
    </w:rPr>
  </w:style>
  <w:style w:type="character" w:styleId="af1">
    <w:name w:val="FollowedHyperlink"/>
    <w:basedOn w:val="a0"/>
    <w:uiPriority w:val="99"/>
    <w:unhideWhenUsed/>
    <w:qFormat/>
    <w:rsid w:val="007F70B5"/>
    <w:rPr>
      <w:color w:val="800080" w:themeColor="followedHyperlink"/>
      <w:u w:val="single"/>
    </w:rPr>
  </w:style>
  <w:style w:type="character" w:styleId="af2">
    <w:name w:val="Emphasis"/>
    <w:basedOn w:val="a0"/>
    <w:uiPriority w:val="20"/>
    <w:qFormat/>
    <w:rsid w:val="007F70B5"/>
    <w:rPr>
      <w:i/>
      <w:iCs/>
    </w:rPr>
  </w:style>
  <w:style w:type="character" w:styleId="af3">
    <w:name w:val="Hyperlink"/>
    <w:basedOn w:val="a0"/>
    <w:uiPriority w:val="99"/>
    <w:unhideWhenUsed/>
    <w:qFormat/>
    <w:rsid w:val="007F70B5"/>
    <w:rPr>
      <w:color w:val="0000FF"/>
      <w:u w:val="single"/>
    </w:rPr>
  </w:style>
  <w:style w:type="character" w:customStyle="1" w:styleId="1Char">
    <w:name w:val="标题 1 Char"/>
    <w:basedOn w:val="a0"/>
    <w:link w:val="1"/>
    <w:qFormat/>
    <w:rsid w:val="007F70B5"/>
    <w:rPr>
      <w:rFonts w:ascii="Calibri" w:eastAsia="宋体" w:hAnsi="Calibri" w:cs="Times New Roman"/>
      <w:b/>
      <w:bCs/>
      <w:kern w:val="44"/>
      <w:sz w:val="44"/>
      <w:szCs w:val="44"/>
    </w:rPr>
  </w:style>
  <w:style w:type="character" w:customStyle="1" w:styleId="2Char">
    <w:name w:val="标题 2 Char"/>
    <w:basedOn w:val="a0"/>
    <w:link w:val="2"/>
    <w:qFormat/>
    <w:rsid w:val="007F70B5"/>
    <w:rPr>
      <w:rFonts w:ascii="Arial" w:eastAsia="黑体" w:hAnsi="Arial" w:cs="Times New Roman"/>
      <w:b/>
      <w:bCs/>
      <w:sz w:val="32"/>
      <w:szCs w:val="32"/>
    </w:rPr>
  </w:style>
  <w:style w:type="character" w:customStyle="1" w:styleId="3Char">
    <w:name w:val="标题 3 Char"/>
    <w:basedOn w:val="a0"/>
    <w:link w:val="3"/>
    <w:qFormat/>
    <w:rsid w:val="007F70B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F70B5"/>
    <w:rPr>
      <w:rFonts w:ascii="Arial" w:eastAsia="黑体" w:hAnsi="Arial" w:cs="Times New Roman"/>
      <w:b/>
      <w:bCs/>
      <w:sz w:val="28"/>
      <w:szCs w:val="28"/>
    </w:rPr>
  </w:style>
  <w:style w:type="character" w:customStyle="1" w:styleId="3Char0">
    <w:name w:val="正文文本 3 Char"/>
    <w:basedOn w:val="a0"/>
    <w:link w:val="30"/>
    <w:qFormat/>
    <w:rsid w:val="007F70B5"/>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7F70B5"/>
  </w:style>
  <w:style w:type="character" w:customStyle="1" w:styleId="Char2">
    <w:name w:val="纯文本 Char"/>
    <w:basedOn w:val="a0"/>
    <w:link w:val="a8"/>
    <w:qFormat/>
    <w:rsid w:val="007F70B5"/>
    <w:rPr>
      <w:rFonts w:eastAsia="宋体"/>
      <w:sz w:val="24"/>
    </w:rPr>
  </w:style>
  <w:style w:type="character" w:customStyle="1" w:styleId="Char3">
    <w:name w:val="日期 Char"/>
    <w:basedOn w:val="a0"/>
    <w:link w:val="a9"/>
    <w:uiPriority w:val="99"/>
    <w:qFormat/>
    <w:rsid w:val="007F70B5"/>
  </w:style>
  <w:style w:type="character" w:customStyle="1" w:styleId="Char5">
    <w:name w:val="页脚 Char"/>
    <w:basedOn w:val="a0"/>
    <w:link w:val="ab"/>
    <w:uiPriority w:val="99"/>
    <w:qFormat/>
    <w:rsid w:val="007F70B5"/>
    <w:rPr>
      <w:sz w:val="18"/>
      <w:szCs w:val="18"/>
    </w:rPr>
  </w:style>
  <w:style w:type="character" w:customStyle="1" w:styleId="Char6">
    <w:name w:val="页眉 Char"/>
    <w:basedOn w:val="a0"/>
    <w:link w:val="ac"/>
    <w:uiPriority w:val="99"/>
    <w:qFormat/>
    <w:rsid w:val="007F70B5"/>
    <w:rPr>
      <w:sz w:val="18"/>
      <w:szCs w:val="18"/>
    </w:rPr>
  </w:style>
  <w:style w:type="character" w:customStyle="1" w:styleId="HTMLChar">
    <w:name w:val="HTML 预设格式 Char"/>
    <w:basedOn w:val="a0"/>
    <w:link w:val="HTML"/>
    <w:uiPriority w:val="99"/>
    <w:semiHidden/>
    <w:qFormat/>
    <w:rsid w:val="007F70B5"/>
    <w:rPr>
      <w:rFonts w:ascii="宋体" w:eastAsia="宋体" w:hAnsi="宋体" w:cs="宋体"/>
      <w:kern w:val="0"/>
      <w:sz w:val="24"/>
      <w:szCs w:val="24"/>
    </w:rPr>
  </w:style>
  <w:style w:type="character" w:customStyle="1" w:styleId="Char7">
    <w:name w:val="正文首行缩进 Char"/>
    <w:basedOn w:val="Char0"/>
    <w:link w:val="ae"/>
    <w:qFormat/>
    <w:rsid w:val="007F70B5"/>
    <w:rPr>
      <w:rFonts w:ascii="宋体" w:eastAsia="宋体" w:hAnsi="Times New Roman" w:cs="Times New Roman"/>
      <w:kern w:val="0"/>
      <w:sz w:val="34"/>
      <w:szCs w:val="20"/>
    </w:rPr>
  </w:style>
  <w:style w:type="character" w:customStyle="1" w:styleId="Char10">
    <w:name w:val="纯文本 Char1"/>
    <w:qFormat/>
    <w:rsid w:val="007F70B5"/>
    <w:rPr>
      <w:rFonts w:eastAsia="宋体"/>
      <w:sz w:val="24"/>
    </w:rPr>
  </w:style>
  <w:style w:type="paragraph" w:customStyle="1" w:styleId="Default">
    <w:name w:val="Default"/>
    <w:qFormat/>
    <w:rsid w:val="007F70B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F70B5"/>
    <w:pPr>
      <w:ind w:firstLineChars="200" w:firstLine="420"/>
    </w:pPr>
  </w:style>
  <w:style w:type="paragraph" w:customStyle="1" w:styleId="20">
    <w:name w:val="列出段落2"/>
    <w:basedOn w:val="a"/>
    <w:uiPriority w:val="34"/>
    <w:unhideWhenUsed/>
    <w:qFormat/>
    <w:rsid w:val="007F70B5"/>
    <w:pPr>
      <w:ind w:firstLineChars="200" w:firstLine="420"/>
    </w:pPr>
  </w:style>
  <w:style w:type="character" w:customStyle="1" w:styleId="CharChar">
    <w:name w:val="正文文本缩进 Char Char"/>
    <w:link w:val="13"/>
    <w:qFormat/>
    <w:rsid w:val="007F70B5"/>
    <w:rPr>
      <w:rFonts w:ascii="宋体"/>
      <w:sz w:val="24"/>
    </w:rPr>
  </w:style>
  <w:style w:type="paragraph" w:customStyle="1" w:styleId="13">
    <w:name w:val="正文文本缩进1"/>
    <w:basedOn w:val="a"/>
    <w:link w:val="CharChar"/>
    <w:qFormat/>
    <w:rsid w:val="007F70B5"/>
    <w:pPr>
      <w:spacing w:line="360" w:lineRule="auto"/>
      <w:ind w:firstLineChars="200" w:firstLine="480"/>
    </w:pPr>
    <w:rPr>
      <w:rFonts w:ascii="宋体"/>
      <w:sz w:val="24"/>
    </w:rPr>
  </w:style>
  <w:style w:type="character" w:customStyle="1" w:styleId="CharChar0">
    <w:name w:val="日期 Char Char"/>
    <w:link w:val="14"/>
    <w:qFormat/>
    <w:rsid w:val="007F70B5"/>
    <w:rPr>
      <w:sz w:val="24"/>
    </w:rPr>
  </w:style>
  <w:style w:type="paragraph" w:customStyle="1" w:styleId="14">
    <w:name w:val="日期1"/>
    <w:basedOn w:val="a"/>
    <w:next w:val="a"/>
    <w:link w:val="CharChar0"/>
    <w:qFormat/>
    <w:rsid w:val="007F70B5"/>
    <w:rPr>
      <w:sz w:val="24"/>
    </w:rPr>
  </w:style>
  <w:style w:type="paragraph" w:customStyle="1" w:styleId="15">
    <w:name w:val="正文缩进1"/>
    <w:basedOn w:val="a"/>
    <w:qFormat/>
    <w:rsid w:val="007F70B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F70B5"/>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7F70B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7F70B5"/>
  </w:style>
  <w:style w:type="paragraph" w:customStyle="1" w:styleId="11212">
    <w:name w:val="样式 标题 1 + 四号 居中 段前: 12 磅 段后: 12 磅 行距: 单倍行距"/>
    <w:basedOn w:val="1"/>
    <w:qFormat/>
    <w:rsid w:val="007F70B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F70B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7F70B5"/>
    <w:rPr>
      <w:sz w:val="24"/>
    </w:rPr>
  </w:style>
  <w:style w:type="character" w:customStyle="1" w:styleId="Char1">
    <w:name w:val="正文文本缩进 Char1"/>
    <w:basedOn w:val="a0"/>
    <w:link w:val="a7"/>
    <w:uiPriority w:val="99"/>
    <w:semiHidden/>
    <w:qFormat/>
    <w:rsid w:val="007F70B5"/>
    <w:rPr>
      <w:kern w:val="2"/>
      <w:sz w:val="21"/>
      <w:szCs w:val="22"/>
    </w:rPr>
  </w:style>
  <w:style w:type="character" w:customStyle="1" w:styleId="Char4">
    <w:name w:val="批注框文本 Char"/>
    <w:basedOn w:val="a0"/>
    <w:link w:val="aa"/>
    <w:uiPriority w:val="99"/>
    <w:semiHidden/>
    <w:qFormat/>
    <w:rsid w:val="007F70B5"/>
    <w:rPr>
      <w:kern w:val="2"/>
      <w:sz w:val="18"/>
      <w:szCs w:val="18"/>
    </w:rPr>
  </w:style>
  <w:style w:type="paragraph" w:customStyle="1" w:styleId="BodyText">
    <w:name w:val="BodyText"/>
    <w:basedOn w:val="a"/>
    <w:next w:val="a"/>
    <w:qFormat/>
    <w:rsid w:val="007F70B5"/>
    <w:pPr>
      <w:widowControl/>
      <w:spacing w:after="120"/>
    </w:pPr>
    <w:rPr>
      <w:rFonts w:ascii="Calibri" w:eastAsia="宋体" w:hAnsi="Calibri"/>
      <w:szCs w:val="24"/>
    </w:rPr>
  </w:style>
  <w:style w:type="character" w:customStyle="1" w:styleId="NormalCharacter">
    <w:name w:val="NormalCharacter"/>
    <w:qFormat/>
    <w:rsid w:val="007F70B5"/>
  </w:style>
  <w:style w:type="character" w:customStyle="1" w:styleId="5Char">
    <w:name w:val="标题 5 Char"/>
    <w:basedOn w:val="a0"/>
    <w:link w:val="5"/>
    <w:uiPriority w:val="9"/>
    <w:semiHidden/>
    <w:qFormat/>
    <w:rsid w:val="007F70B5"/>
    <w:rPr>
      <w:b/>
      <w:bCs/>
      <w:kern w:val="2"/>
      <w:sz w:val="28"/>
      <w:szCs w:val="28"/>
    </w:rPr>
  </w:style>
  <w:style w:type="paragraph" w:customStyle="1" w:styleId="16">
    <w:name w:val="列表段落1"/>
    <w:basedOn w:val="a"/>
    <w:uiPriority w:val="34"/>
    <w:unhideWhenUsed/>
    <w:qFormat/>
    <w:rsid w:val="007F70B5"/>
    <w:pPr>
      <w:ind w:firstLineChars="200" w:firstLine="420"/>
    </w:pPr>
    <w:rPr>
      <w:szCs w:val="24"/>
    </w:rPr>
  </w:style>
  <w:style w:type="character" w:customStyle="1" w:styleId="font31">
    <w:name w:val="font31"/>
    <w:basedOn w:val="a0"/>
    <w:qFormat/>
    <w:rsid w:val="007F70B5"/>
    <w:rPr>
      <w:rFonts w:ascii="宋体" w:eastAsia="宋体" w:hAnsi="宋体" w:cs="宋体" w:hint="eastAsia"/>
      <w:b/>
      <w:color w:val="000000"/>
      <w:sz w:val="28"/>
      <w:szCs w:val="28"/>
      <w:u w:val="none"/>
    </w:rPr>
  </w:style>
  <w:style w:type="character" w:customStyle="1" w:styleId="font21">
    <w:name w:val="font21"/>
    <w:basedOn w:val="a0"/>
    <w:qFormat/>
    <w:rsid w:val="007F70B5"/>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rsid w:val="007F70B5"/>
    <w:rPr>
      <w:rFonts w:ascii="宋体" w:hAnsiTheme="minorHAnsi" w:cstheme="minorBidi"/>
      <w:kern w:val="2"/>
      <w:sz w:val="18"/>
      <w:szCs w:val="18"/>
    </w:rPr>
  </w:style>
  <w:style w:type="paragraph" w:styleId="af5">
    <w:name w:val="List Paragraph"/>
    <w:basedOn w:val="a"/>
    <w:uiPriority w:val="34"/>
    <w:unhideWhenUsed/>
    <w:qFormat/>
    <w:rsid w:val="000412CC"/>
    <w:pPr>
      <w:ind w:firstLineChars="200" w:firstLine="420"/>
    </w:pPr>
  </w:style>
  <w:style w:type="paragraph" w:styleId="af6">
    <w:name w:val="Block Text"/>
    <w:basedOn w:val="a"/>
    <w:next w:val="a8"/>
    <w:qFormat/>
    <w:rsid w:val="000412CC"/>
    <w:pPr>
      <w:spacing w:after="120"/>
      <w:ind w:leftChars="700" w:left="1440" w:rightChars="700" w:right="70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250B8-2AD0-4A1B-8FA0-FCA70B96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56</Pages>
  <Words>5948</Words>
  <Characters>33909</Characters>
  <Application>Microsoft Office Word</Application>
  <DocSecurity>0</DocSecurity>
  <Lines>282</Lines>
  <Paragraphs>79</Paragraphs>
  <ScaleCrop>false</ScaleCrop>
  <Company>Sky123.Org</Company>
  <LinksUpToDate>false</LinksUpToDate>
  <CharactersWithSpaces>39778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76</cp:revision>
  <cp:lastPrinted>2021-01-08T05:33:00Z</cp:lastPrinted>
  <dcterms:created xsi:type="dcterms:W3CDTF">2021-02-23T02:59:00Z</dcterms:created>
  <dcterms:modified xsi:type="dcterms:W3CDTF">2021-05-07T07:56:00Z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