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59" w:rsidRDefault="00FC0D59">
      <w:pPr>
        <w:jc w:val="center"/>
        <w:rPr>
          <w:rFonts w:asciiTheme="majorEastAsia" w:eastAsiaTheme="majorEastAsia" w:hAnsiTheme="majorEastAsia" w:cstheme="majorEastAsia"/>
          <w:b/>
          <w:bCs/>
          <w:color w:val="000000"/>
          <w:sz w:val="44"/>
          <w:szCs w:val="44"/>
        </w:rPr>
      </w:pPr>
    </w:p>
    <w:p w:rsidR="00324D2F" w:rsidRDefault="00324D2F" w:rsidP="00324D2F">
      <w:pPr>
        <w:shd w:val="clear" w:color="auto" w:fill="FFFFFF"/>
        <w:spacing w:line="360" w:lineRule="auto"/>
        <w:ind w:firstLineChars="150" w:firstLine="542"/>
        <w:rPr>
          <w:rFonts w:ascii="黑体" w:eastAsia="黑体" w:hAnsi="黑体" w:cs="宋体"/>
          <w:b/>
          <w:color w:val="000000"/>
          <w:sz w:val="36"/>
          <w:szCs w:val="36"/>
        </w:rPr>
      </w:pPr>
      <w:r w:rsidRPr="00C07650">
        <w:rPr>
          <w:rFonts w:ascii="黑体" w:eastAsia="黑体" w:hAnsi="黑体" w:cs="宋体"/>
          <w:b/>
          <w:color w:val="000000"/>
          <w:sz w:val="36"/>
          <w:szCs w:val="36"/>
        </w:rPr>
        <w:t>禹州市人民医院EICU、传染病房医疗设备采购项目</w:t>
      </w:r>
    </w:p>
    <w:p w:rsidR="000B6F94" w:rsidRPr="00C07650" w:rsidRDefault="00324D2F" w:rsidP="00324D2F">
      <w:pPr>
        <w:jc w:val="center"/>
        <w:rPr>
          <w:rFonts w:ascii="黑体" w:eastAsia="黑体" w:hAnsi="黑体" w:cs="宋体"/>
          <w:b/>
          <w:color w:val="000000"/>
          <w:sz w:val="36"/>
          <w:szCs w:val="36"/>
        </w:rPr>
      </w:pPr>
      <w:r>
        <w:rPr>
          <w:rFonts w:ascii="黑体" w:eastAsia="黑体" w:hAnsi="黑体" w:cs="宋体"/>
          <w:b/>
          <w:color w:val="000000"/>
          <w:sz w:val="36"/>
          <w:szCs w:val="36"/>
        </w:rPr>
        <w:t>（</w:t>
      </w:r>
      <w:r>
        <w:rPr>
          <w:rFonts w:ascii="黑体" w:eastAsia="黑体" w:hAnsi="黑体" w:cs="宋体" w:hint="eastAsia"/>
          <w:b/>
          <w:color w:val="000000"/>
          <w:sz w:val="36"/>
          <w:szCs w:val="36"/>
        </w:rPr>
        <w:t>1-3标段</w:t>
      </w:r>
      <w:r>
        <w:rPr>
          <w:rFonts w:ascii="黑体" w:eastAsia="黑体" w:hAnsi="黑体" w:cs="宋体"/>
          <w:b/>
          <w:color w:val="000000"/>
          <w:sz w:val="36"/>
          <w:szCs w:val="36"/>
        </w:rPr>
        <w:t>）</w:t>
      </w:r>
      <w:r w:rsidR="000B6F94" w:rsidRPr="00C07650">
        <w:rPr>
          <w:rFonts w:ascii="黑体" w:eastAsia="黑体" w:hAnsi="黑体" w:cs="宋体" w:hint="eastAsia"/>
          <w:b/>
          <w:color w:val="000000"/>
          <w:sz w:val="36"/>
          <w:szCs w:val="36"/>
        </w:rPr>
        <w:t>（不见面开标）</w:t>
      </w:r>
    </w:p>
    <w:p w:rsidR="008D1DCB" w:rsidRDefault="008D1DCB" w:rsidP="008D1DCB">
      <w:pPr>
        <w:spacing w:line="600" w:lineRule="exact"/>
        <w:jc w:val="center"/>
        <w:rPr>
          <w:rFonts w:ascii="黑体" w:eastAsia="黑体" w:hAnsi="黑体" w:cs="黑体"/>
          <w:b/>
          <w:bCs/>
          <w:sz w:val="36"/>
          <w:szCs w:val="36"/>
        </w:rPr>
      </w:pPr>
    </w:p>
    <w:p w:rsidR="00FC0D59" w:rsidRDefault="00FC0D59">
      <w:pPr>
        <w:rPr>
          <w:rFonts w:ascii="黑体" w:eastAsia="黑体" w:hAnsi="黑体" w:cs="黑体"/>
          <w:b/>
          <w:bCs/>
          <w:color w:val="000000"/>
          <w:sz w:val="32"/>
          <w:szCs w:val="32"/>
          <w:u w:val="single"/>
        </w:rPr>
      </w:pPr>
    </w:p>
    <w:p w:rsidR="00FC0D59" w:rsidRPr="00AA6ECF"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Pr="008A4B0E"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jc w:val="center"/>
        <w:rPr>
          <w:rFonts w:asciiTheme="majorEastAsia" w:eastAsiaTheme="majorEastAsia" w:hAnsiTheme="majorEastAsia" w:cstheme="majorEastAsia"/>
          <w:bCs/>
          <w:color w:val="000000"/>
          <w:w w:val="90"/>
          <w:sz w:val="120"/>
          <w:szCs w:val="120"/>
        </w:rPr>
      </w:pPr>
    </w:p>
    <w:p w:rsidR="00FC0D59" w:rsidRDefault="008D1DC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Default="00FC0D59">
      <w:pPr>
        <w:rPr>
          <w:rFonts w:ascii="微软简隶书" w:eastAsia="微软简隶书"/>
          <w:color w:val="000000"/>
        </w:rPr>
      </w:pPr>
    </w:p>
    <w:p w:rsidR="00FC0D59" w:rsidRPr="008D1DCB" w:rsidRDefault="008D1DCB" w:rsidP="008D1DCB">
      <w:pPr>
        <w:widowControl/>
        <w:shd w:val="clear" w:color="auto" w:fill="FFFFFF"/>
        <w:spacing w:line="440" w:lineRule="exact"/>
        <w:ind w:firstLineChars="300" w:firstLine="1084"/>
        <w:jc w:val="left"/>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采购编号：</w:t>
      </w:r>
      <w:r w:rsidR="00AA6ECF">
        <w:rPr>
          <w:rFonts w:asciiTheme="majorEastAsia" w:eastAsiaTheme="majorEastAsia" w:hAnsiTheme="majorEastAsia" w:cstheme="majorEastAsia" w:hint="eastAsia"/>
          <w:b/>
          <w:bCs/>
          <w:color w:val="000000"/>
          <w:sz w:val="36"/>
          <w:szCs w:val="36"/>
        </w:rPr>
        <w:t>YZCG</w:t>
      </w:r>
      <w:r w:rsidRPr="008D1DCB">
        <w:rPr>
          <w:rFonts w:asciiTheme="majorEastAsia" w:eastAsiaTheme="majorEastAsia" w:hAnsiTheme="majorEastAsia" w:cstheme="majorEastAsia" w:hint="eastAsia"/>
          <w:b/>
          <w:bCs/>
          <w:color w:val="000000"/>
          <w:sz w:val="36"/>
          <w:szCs w:val="36"/>
        </w:rPr>
        <w:t>-</w:t>
      </w:r>
      <w:r w:rsidR="00324D2F">
        <w:rPr>
          <w:rFonts w:asciiTheme="majorEastAsia" w:eastAsiaTheme="majorEastAsia" w:hAnsiTheme="majorEastAsia" w:cstheme="majorEastAsia" w:hint="eastAsia"/>
          <w:b/>
          <w:bCs/>
          <w:color w:val="000000"/>
          <w:sz w:val="36"/>
          <w:szCs w:val="36"/>
        </w:rPr>
        <w:t>G2021006</w:t>
      </w:r>
    </w:p>
    <w:p w:rsidR="00443A0C" w:rsidRDefault="008D1DC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0B6F94" w:rsidRPr="000B6F94">
        <w:rPr>
          <w:rFonts w:asciiTheme="majorEastAsia" w:eastAsiaTheme="majorEastAsia" w:hAnsiTheme="majorEastAsia" w:cstheme="majorEastAsia" w:hint="eastAsia"/>
          <w:b/>
          <w:bCs/>
          <w:color w:val="000000"/>
          <w:sz w:val="36"/>
          <w:szCs w:val="36"/>
        </w:rPr>
        <w:t>禹州市人民医院</w:t>
      </w:r>
    </w:p>
    <w:p w:rsidR="00FC0D59" w:rsidRDefault="008D1DC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代理机构：禹州市政府采购中心</w:t>
      </w:r>
    </w:p>
    <w:p w:rsidR="00FC0D59" w:rsidRDefault="002B3552" w:rsidP="000B6F94">
      <w:pPr>
        <w:ind w:firstLineChars="595" w:firstLine="215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二〇二一年三</w:t>
      </w:r>
      <w:r w:rsidR="008D1DCB">
        <w:rPr>
          <w:rFonts w:asciiTheme="majorEastAsia" w:eastAsiaTheme="majorEastAsia" w:hAnsiTheme="majorEastAsia" w:cstheme="majorEastAsia" w:hint="eastAsia"/>
          <w:b/>
          <w:bCs/>
          <w:color w:val="000000"/>
          <w:sz w:val="36"/>
          <w:szCs w:val="36"/>
        </w:rPr>
        <w:t>月</w:t>
      </w:r>
    </w:p>
    <w:p w:rsidR="00FC0D59" w:rsidRDefault="00FC0D59">
      <w:pPr>
        <w:rPr>
          <w:rFonts w:asciiTheme="majorEastAsia" w:eastAsiaTheme="majorEastAsia" w:hAnsiTheme="majorEastAsia" w:cstheme="majorEastAsia"/>
          <w:b/>
          <w:bCs/>
          <w:color w:val="000000"/>
          <w:sz w:val="36"/>
          <w:szCs w:val="36"/>
        </w:rPr>
      </w:pPr>
    </w:p>
    <w:p w:rsidR="00FC0D59" w:rsidRDefault="008D1DCB">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C0D59" w:rsidRDefault="00FC0D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C0D59" w:rsidRDefault="008D1DC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C0D59" w:rsidRDefault="008D1DC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C50C1F" w:rsidRPr="00C50C1F" w:rsidRDefault="008D1DCB" w:rsidP="00C50C1F">
      <w:pPr>
        <w:tabs>
          <w:tab w:val="left" w:pos="1260"/>
        </w:tabs>
        <w:autoSpaceDE w:val="0"/>
        <w:autoSpaceDN w:val="0"/>
        <w:adjustRightInd w:val="0"/>
        <w:spacing w:line="360" w:lineRule="auto"/>
        <w:ind w:firstLineChars="198" w:firstLine="596"/>
        <w:contextualSpacing/>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第七章</w:t>
      </w:r>
      <w:r w:rsidR="00C50C1F">
        <w:rPr>
          <w:rFonts w:asciiTheme="majorEastAsia" w:eastAsiaTheme="majorEastAsia" w:hAnsiTheme="majorEastAsia" w:cstheme="majorEastAsia" w:hint="eastAsia"/>
          <w:b/>
          <w:bCs/>
          <w:sz w:val="30"/>
          <w:szCs w:val="30"/>
          <w:lang w:val="zh-CN"/>
        </w:rPr>
        <w:t xml:space="preserve"> </w:t>
      </w:r>
      <w:r w:rsidR="00C50C1F" w:rsidRPr="00C50C1F">
        <w:rPr>
          <w:rFonts w:asciiTheme="majorEastAsia" w:eastAsiaTheme="majorEastAsia" w:hAnsiTheme="majorEastAsia" w:cstheme="majorEastAsia" w:hint="eastAsia"/>
          <w:b/>
          <w:kern w:val="0"/>
          <w:sz w:val="30"/>
          <w:szCs w:val="30"/>
        </w:rPr>
        <w:t>拟签订的合同文本</w:t>
      </w:r>
    </w:p>
    <w:p w:rsidR="00FC0D59" w:rsidRDefault="008D1DCB" w:rsidP="00C50C1F">
      <w:pPr>
        <w:autoSpaceDE w:val="0"/>
        <w:autoSpaceDN w:val="0"/>
        <w:adjustRightInd w:val="0"/>
        <w:spacing w:line="700" w:lineRule="exact"/>
        <w:ind w:firstLine="551"/>
        <w:outlineLvl w:val="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C0D59" w:rsidRDefault="00FC0D59">
      <w:pPr>
        <w:rPr>
          <w:rFonts w:asciiTheme="majorEastAsia" w:eastAsiaTheme="majorEastAsia" w:hAnsiTheme="majorEastAsia" w:cs="宋体"/>
          <w:b/>
          <w:kern w:val="0"/>
          <w:sz w:val="32"/>
          <w:szCs w:val="32"/>
        </w:rPr>
      </w:pPr>
    </w:p>
    <w:p w:rsidR="008D1DCB" w:rsidRPr="008D1DCB" w:rsidRDefault="008D1DCB" w:rsidP="00324D2F">
      <w:pPr>
        <w:pStyle w:val="11"/>
        <w:ind w:firstLineChars="0" w:firstLine="0"/>
      </w:pPr>
    </w:p>
    <w:p w:rsidR="00FC0D59" w:rsidRDefault="008D1DCB">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投标邀请</w:t>
      </w:r>
    </w:p>
    <w:p w:rsidR="003C2593" w:rsidRDefault="003C2593" w:rsidP="003C2593">
      <w:pPr>
        <w:shd w:val="clear" w:color="auto" w:fill="FFFFFF"/>
        <w:spacing w:line="360" w:lineRule="auto"/>
        <w:ind w:firstLineChars="200" w:firstLine="480"/>
        <w:rPr>
          <w:rFonts w:ascii="仿宋" w:eastAsia="仿宋" w:hAnsi="仿宋" w:cs="仿宋"/>
          <w:sz w:val="24"/>
          <w:szCs w:val="24"/>
        </w:rPr>
      </w:pPr>
    </w:p>
    <w:p w:rsidR="00324D2F" w:rsidRDefault="00324D2F" w:rsidP="00324D2F">
      <w:pPr>
        <w:shd w:val="clear" w:color="auto" w:fill="FFFFFF"/>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禹州市政府采购中心受</w:t>
      </w:r>
      <w:r w:rsidRPr="00C07650">
        <w:rPr>
          <w:rFonts w:ascii="仿宋" w:eastAsia="仿宋" w:hAnsi="仿宋" w:cs="仿宋"/>
          <w:sz w:val="24"/>
          <w:szCs w:val="24"/>
        </w:rPr>
        <w:t>禹州市人民医院</w:t>
      </w:r>
      <w:r>
        <w:rPr>
          <w:rFonts w:ascii="仿宋" w:eastAsia="仿宋" w:hAnsi="仿宋" w:cs="仿宋" w:hint="eastAsia"/>
          <w:sz w:val="24"/>
          <w:szCs w:val="24"/>
        </w:rPr>
        <w:t>的委托，就“</w:t>
      </w:r>
      <w:r w:rsidRPr="00C07650">
        <w:rPr>
          <w:rFonts w:ascii="仿宋" w:eastAsia="仿宋" w:hAnsi="仿宋" w:cs="仿宋"/>
          <w:sz w:val="24"/>
          <w:szCs w:val="24"/>
        </w:rPr>
        <w:t>禹州市人民医院EICU</w:t>
      </w:r>
      <w:r>
        <w:rPr>
          <w:rFonts w:ascii="仿宋" w:eastAsia="仿宋" w:hAnsi="仿宋" w:cs="仿宋"/>
          <w:sz w:val="24"/>
          <w:szCs w:val="24"/>
        </w:rPr>
        <w:t>、传染病房医疗设备采购项目（</w:t>
      </w:r>
      <w:r>
        <w:rPr>
          <w:rFonts w:ascii="仿宋" w:eastAsia="仿宋" w:hAnsi="仿宋" w:cs="仿宋" w:hint="eastAsia"/>
          <w:sz w:val="24"/>
          <w:szCs w:val="24"/>
        </w:rPr>
        <w:t>1-3标段</w:t>
      </w:r>
      <w:r>
        <w:rPr>
          <w:rFonts w:ascii="仿宋" w:eastAsia="仿宋" w:hAnsi="仿宋" w:cs="仿宋"/>
          <w:sz w:val="24"/>
          <w:szCs w:val="24"/>
        </w:rPr>
        <w:t>）（不见面开标</w:t>
      </w:r>
      <w:r>
        <w:rPr>
          <w:rFonts w:ascii="仿宋" w:eastAsia="仿宋" w:hAnsi="仿宋" w:cs="仿宋" w:hint="eastAsia"/>
          <w:sz w:val="24"/>
          <w:szCs w:val="24"/>
        </w:rPr>
        <w:t>）”进行公开招标，欢迎合格的投标人前来投标。</w:t>
      </w:r>
    </w:p>
    <w:p w:rsidR="00324D2F" w:rsidRDefault="00324D2F" w:rsidP="00324D2F">
      <w:pPr>
        <w:widowControl/>
        <w:numPr>
          <w:ilvl w:val="0"/>
          <w:numId w:val="5"/>
        </w:numPr>
        <w:shd w:val="clear" w:color="auto" w:fill="FFFFFF"/>
        <w:spacing w:line="440" w:lineRule="exact"/>
        <w:ind w:firstLine="482"/>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项目基本情况</w:t>
      </w:r>
    </w:p>
    <w:p w:rsidR="00324D2F" w:rsidRPr="00C07650" w:rsidRDefault="00324D2F" w:rsidP="00324D2F">
      <w:pPr>
        <w:widowControl/>
        <w:numPr>
          <w:ilvl w:val="0"/>
          <w:numId w:val="69"/>
        </w:numPr>
        <w:shd w:val="clear" w:color="auto" w:fill="FFFFFF"/>
        <w:spacing w:line="440" w:lineRule="exact"/>
        <w:jc w:val="left"/>
        <w:rPr>
          <w:rFonts w:ascii="仿宋" w:eastAsia="仿宋" w:hAnsi="仿宋" w:cs="仿宋"/>
          <w:color w:val="000000"/>
          <w:kern w:val="0"/>
          <w:sz w:val="24"/>
          <w:szCs w:val="24"/>
        </w:rPr>
      </w:pPr>
      <w:r w:rsidRPr="00C07650">
        <w:rPr>
          <w:rFonts w:ascii="仿宋" w:eastAsia="仿宋" w:hAnsi="仿宋" w:cs="仿宋" w:hint="eastAsia"/>
          <w:sz w:val="24"/>
          <w:szCs w:val="24"/>
        </w:rPr>
        <w:t>采购人：禹州市</w:t>
      </w:r>
      <w:r>
        <w:rPr>
          <w:rFonts w:ascii="仿宋" w:eastAsia="仿宋" w:hAnsi="仿宋" w:cs="仿宋" w:hint="eastAsia"/>
          <w:sz w:val="24"/>
          <w:szCs w:val="24"/>
        </w:rPr>
        <w:t>人民医院</w:t>
      </w:r>
    </w:p>
    <w:p w:rsidR="00324D2F" w:rsidRPr="00C07650" w:rsidRDefault="00324D2F" w:rsidP="00324D2F">
      <w:pPr>
        <w:widowControl/>
        <w:shd w:val="clear" w:color="auto" w:fill="FFFFFF"/>
        <w:spacing w:line="440" w:lineRule="exact"/>
        <w:ind w:left="481"/>
        <w:jc w:val="left"/>
        <w:rPr>
          <w:rFonts w:ascii="仿宋" w:eastAsia="仿宋" w:hAnsi="仿宋" w:cs="仿宋"/>
          <w:color w:val="000000"/>
          <w:kern w:val="0"/>
          <w:sz w:val="24"/>
          <w:szCs w:val="24"/>
        </w:rPr>
      </w:pPr>
      <w:r w:rsidRPr="00C07650">
        <w:rPr>
          <w:rFonts w:ascii="仿宋" w:eastAsia="仿宋" w:hAnsi="仿宋" w:cs="仿宋" w:hint="eastAsia"/>
          <w:color w:val="000000"/>
          <w:kern w:val="0"/>
          <w:sz w:val="24"/>
          <w:szCs w:val="24"/>
        </w:rPr>
        <w:t>2、项目名称：</w:t>
      </w:r>
      <w:r w:rsidRPr="00C07650">
        <w:rPr>
          <w:rFonts w:ascii="仿宋" w:eastAsia="仿宋" w:hAnsi="仿宋" w:cs="仿宋"/>
          <w:sz w:val="24"/>
          <w:szCs w:val="24"/>
        </w:rPr>
        <w:t>禹州市人民医院EICU</w:t>
      </w:r>
      <w:r>
        <w:rPr>
          <w:rFonts w:ascii="仿宋" w:eastAsia="仿宋" w:hAnsi="仿宋" w:cs="仿宋"/>
          <w:sz w:val="24"/>
          <w:szCs w:val="24"/>
        </w:rPr>
        <w:t>、传染病房医疗设备采购项目（</w:t>
      </w:r>
      <w:r>
        <w:rPr>
          <w:rFonts w:ascii="仿宋" w:eastAsia="仿宋" w:hAnsi="仿宋" w:cs="仿宋" w:hint="eastAsia"/>
          <w:sz w:val="24"/>
          <w:szCs w:val="24"/>
        </w:rPr>
        <w:t>1-3标段</w:t>
      </w:r>
      <w:r>
        <w:rPr>
          <w:rFonts w:ascii="仿宋" w:eastAsia="仿宋" w:hAnsi="仿宋" w:cs="仿宋"/>
          <w:sz w:val="24"/>
          <w:szCs w:val="24"/>
        </w:rPr>
        <w:t>）（不见面开标）</w:t>
      </w:r>
    </w:p>
    <w:p w:rsidR="00324D2F" w:rsidRDefault="00324D2F" w:rsidP="00324D2F">
      <w:pPr>
        <w:widowControl/>
        <w:shd w:val="clear" w:color="auto" w:fill="FFFFFF"/>
        <w:tabs>
          <w:tab w:val="right" w:pos="8498"/>
        </w:tabs>
        <w:spacing w:line="440" w:lineRule="exact"/>
        <w:ind w:firstLine="482"/>
        <w:jc w:val="left"/>
        <w:rPr>
          <w:rFonts w:ascii="仿宋" w:eastAsia="仿宋" w:hAnsi="仿宋" w:cs="仿宋"/>
          <w:sz w:val="24"/>
          <w:szCs w:val="24"/>
        </w:rPr>
      </w:pPr>
      <w:r>
        <w:rPr>
          <w:rFonts w:ascii="仿宋" w:eastAsia="仿宋" w:hAnsi="仿宋" w:cs="仿宋" w:hint="eastAsia"/>
          <w:color w:val="000000"/>
          <w:kern w:val="0"/>
          <w:sz w:val="24"/>
          <w:szCs w:val="24"/>
        </w:rPr>
        <w:t>3、采购编号：</w:t>
      </w:r>
      <w:r>
        <w:rPr>
          <w:rFonts w:ascii="仿宋" w:eastAsia="仿宋" w:hAnsi="仿宋" w:cs="仿宋" w:hint="eastAsia"/>
          <w:sz w:val="24"/>
          <w:szCs w:val="24"/>
        </w:rPr>
        <w:t>YZCG-G2021006</w:t>
      </w:r>
      <w:r>
        <w:rPr>
          <w:rFonts w:ascii="仿宋" w:eastAsia="仿宋" w:hAnsi="仿宋" w:cs="仿宋" w:hint="eastAsia"/>
          <w:sz w:val="24"/>
          <w:szCs w:val="24"/>
        </w:rPr>
        <w:tab/>
      </w:r>
    </w:p>
    <w:p w:rsidR="00324D2F" w:rsidRDefault="00324D2F" w:rsidP="00324D2F">
      <w:pPr>
        <w:widowControl/>
        <w:shd w:val="clear" w:color="auto" w:fill="FFFFFF"/>
        <w:spacing w:line="440" w:lineRule="exact"/>
        <w:ind w:firstLine="482"/>
        <w:jc w:val="left"/>
        <w:rPr>
          <w:rFonts w:ascii="仿宋" w:eastAsia="仿宋" w:hAnsi="仿宋" w:cs="仿宋" w:hint="eastAsia"/>
          <w:sz w:val="24"/>
          <w:szCs w:val="24"/>
        </w:rPr>
      </w:pPr>
      <w:r>
        <w:rPr>
          <w:rFonts w:ascii="仿宋" w:eastAsia="仿宋" w:hAnsi="仿宋" w:cs="仿宋" w:hint="eastAsia"/>
          <w:color w:val="000000"/>
          <w:kern w:val="0"/>
          <w:sz w:val="24"/>
          <w:szCs w:val="24"/>
        </w:rPr>
        <w:t>4、项目需求：一标段呼吸机等，二标段便携式彩超（进口产品），三标段彩色多普勒超声诊断仪（进口产品）</w:t>
      </w:r>
      <w:r>
        <w:rPr>
          <w:rFonts w:ascii="仿宋" w:eastAsia="仿宋" w:hAnsi="仿宋" w:cs="仿宋" w:hint="eastAsia"/>
          <w:sz w:val="24"/>
          <w:szCs w:val="24"/>
        </w:rPr>
        <w:t>（详见招标文件）</w:t>
      </w:r>
    </w:p>
    <w:p w:rsidR="00420052" w:rsidRPr="00114AD8" w:rsidRDefault="00420052" w:rsidP="00420052">
      <w:pPr>
        <w:pStyle w:val="11"/>
        <w:ind w:firstLine="480"/>
        <w:rPr>
          <w:rFonts w:ascii="仿宋" w:eastAsia="仿宋" w:hAnsi="仿宋" w:cs="仿宋"/>
          <w:color w:val="000000"/>
          <w:kern w:val="0"/>
          <w:sz w:val="24"/>
          <w:szCs w:val="24"/>
        </w:rPr>
      </w:pPr>
      <w:r w:rsidRPr="00114AD8">
        <w:rPr>
          <w:rFonts w:ascii="仿宋" w:eastAsia="仿宋" w:hAnsi="仿宋" w:cs="仿宋" w:hint="eastAsia"/>
          <w:color w:val="000000"/>
          <w:kern w:val="0"/>
          <w:sz w:val="24"/>
          <w:szCs w:val="24"/>
        </w:rPr>
        <w:t>5、合同履行期限：合同签订后50日历天</w:t>
      </w:r>
    </w:p>
    <w:p w:rsidR="00420052" w:rsidRDefault="00420052" w:rsidP="00420052">
      <w:pPr>
        <w:widowControl/>
        <w:shd w:val="clear" w:color="auto" w:fill="FFFFFF"/>
        <w:spacing w:line="440" w:lineRule="exact"/>
        <w:ind w:firstLine="482"/>
        <w:jc w:val="left"/>
        <w:rPr>
          <w:rFonts w:ascii="仿宋" w:eastAsia="仿宋" w:hAnsi="仿宋" w:cs="仿宋"/>
          <w:sz w:val="24"/>
          <w:szCs w:val="24"/>
        </w:rPr>
      </w:pPr>
      <w:r>
        <w:rPr>
          <w:rFonts w:ascii="仿宋" w:eastAsia="仿宋" w:hAnsi="仿宋" w:cs="仿宋" w:hint="eastAsia"/>
          <w:sz w:val="24"/>
          <w:szCs w:val="24"/>
        </w:rPr>
        <w:t>6、采购预算：一标段402万元；二标段75万元；三标段200万元；</w:t>
      </w:r>
    </w:p>
    <w:p w:rsidR="00420052" w:rsidRPr="00420052" w:rsidRDefault="00420052" w:rsidP="00420052">
      <w:pPr>
        <w:widowControl/>
        <w:shd w:val="clear" w:color="auto" w:fill="FFFFFF"/>
        <w:spacing w:line="440" w:lineRule="exact"/>
        <w:ind w:firstLineChars="200" w:firstLine="480"/>
        <w:jc w:val="left"/>
        <w:rPr>
          <w:rFonts w:eastAsia="仿宋"/>
          <w:sz w:val="24"/>
          <w:szCs w:val="24"/>
        </w:rPr>
      </w:pPr>
      <w:r>
        <w:rPr>
          <w:rFonts w:ascii="仿宋" w:eastAsia="仿宋" w:hAnsi="仿宋" w:cs="仿宋" w:hint="eastAsia"/>
          <w:sz w:val="24"/>
          <w:szCs w:val="24"/>
        </w:rPr>
        <w:t>7、最高限价：</w:t>
      </w:r>
      <w:r w:rsidRPr="00AB26F7">
        <w:rPr>
          <w:rFonts w:ascii="仿宋" w:eastAsia="仿宋" w:hAnsi="仿宋" w:cs="仿宋" w:hint="eastAsia"/>
          <w:sz w:val="24"/>
          <w:szCs w:val="24"/>
        </w:rPr>
        <w:t>一标段402万元；二标段75万元；三标段200万元；</w:t>
      </w:r>
      <w:r>
        <w:rPr>
          <w:rFonts w:eastAsia="仿宋"/>
          <w:sz w:val="24"/>
          <w:szCs w:val="24"/>
        </w:rPr>
        <w:t xml:space="preserve"> </w:t>
      </w:r>
    </w:p>
    <w:p w:rsidR="00324D2F" w:rsidRDefault="00324D2F" w:rsidP="00324D2F">
      <w:pPr>
        <w:widowControl/>
        <w:shd w:val="clear" w:color="auto" w:fill="FFFFFF"/>
        <w:spacing w:line="440" w:lineRule="exact"/>
        <w:ind w:firstLineChars="147" w:firstLine="354"/>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二、需要落实的政府采购政策</w:t>
      </w:r>
    </w:p>
    <w:p w:rsidR="00324D2F" w:rsidRDefault="00324D2F" w:rsidP="00324D2F">
      <w:pPr>
        <w:widowControl/>
        <w:shd w:val="clear" w:color="auto" w:fill="FFFFFF"/>
        <w:spacing w:line="440" w:lineRule="exact"/>
        <w:ind w:firstLineChars="200" w:firstLine="48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本项目落实节约能源、保护环境、扶持不发达地区和少数民族地区、促进中小企业、监狱企业发展等政府采购政策。</w:t>
      </w:r>
    </w:p>
    <w:p w:rsidR="00324D2F" w:rsidRDefault="00324D2F" w:rsidP="00324D2F">
      <w:pPr>
        <w:widowControl/>
        <w:shd w:val="clear" w:color="auto" w:fill="FFFFFF"/>
        <w:spacing w:line="440" w:lineRule="exact"/>
        <w:ind w:firstLineChars="100" w:firstLine="241"/>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三、供应商资格要求</w:t>
      </w:r>
    </w:p>
    <w:p w:rsidR="00324D2F" w:rsidRPr="001C0D74" w:rsidRDefault="00324D2F" w:rsidP="00324D2F">
      <w:pPr>
        <w:widowControl/>
        <w:numPr>
          <w:ilvl w:val="0"/>
          <w:numId w:val="6"/>
        </w:numPr>
        <w:shd w:val="clear" w:color="auto" w:fill="FFFFFF"/>
        <w:spacing w:line="440" w:lineRule="exact"/>
        <w:ind w:firstLineChars="200" w:firstLine="480"/>
        <w:jc w:val="left"/>
        <w:rPr>
          <w:rFonts w:ascii="仿宋" w:eastAsia="仿宋" w:hAnsi="仿宋" w:cs="仿宋"/>
          <w:b/>
          <w:color w:val="000000"/>
          <w:kern w:val="0"/>
          <w:sz w:val="24"/>
          <w:szCs w:val="24"/>
        </w:rPr>
      </w:pPr>
      <w:r w:rsidRPr="001C0D74">
        <w:rPr>
          <w:rFonts w:ascii="仿宋" w:eastAsia="仿宋" w:hAnsi="仿宋" w:cs="仿宋" w:hint="eastAsia"/>
          <w:sz w:val="24"/>
          <w:szCs w:val="24"/>
        </w:rPr>
        <w:t>符合《政府采购法》第二十二条之规定</w:t>
      </w:r>
      <w:r>
        <w:rPr>
          <w:rFonts w:ascii="仿宋" w:eastAsia="仿宋" w:hAnsi="仿宋" w:cs="仿宋" w:hint="eastAsia"/>
          <w:sz w:val="24"/>
          <w:szCs w:val="24"/>
        </w:rPr>
        <w:t>；</w:t>
      </w:r>
    </w:p>
    <w:p w:rsidR="00324D2F" w:rsidRDefault="00324D2F" w:rsidP="00324D2F">
      <w:pPr>
        <w:widowControl/>
        <w:shd w:val="clear" w:color="auto" w:fill="FFFFFF"/>
        <w:spacing w:line="440" w:lineRule="exact"/>
        <w:ind w:left="480"/>
        <w:jc w:val="left"/>
        <w:rPr>
          <w:rFonts w:ascii="仿宋" w:eastAsia="仿宋" w:hAnsi="仿宋" w:cs="仿宋"/>
          <w:b/>
          <w:color w:val="000000"/>
          <w:kern w:val="0"/>
          <w:sz w:val="24"/>
          <w:szCs w:val="24"/>
        </w:rPr>
      </w:pPr>
      <w:r w:rsidRPr="001C0D74">
        <w:rPr>
          <w:rFonts w:ascii="仿宋" w:eastAsia="仿宋" w:hAnsi="仿宋" w:cs="仿宋" w:hint="eastAsia"/>
          <w:sz w:val="24"/>
          <w:szCs w:val="24"/>
        </w:rPr>
        <w:t xml:space="preserve"> 2、本项目不接受联合体投标</w:t>
      </w:r>
      <w:r w:rsidRPr="001C0D74">
        <w:rPr>
          <w:rFonts w:ascii="仿宋" w:eastAsia="仿宋" w:hAnsi="仿宋" w:cs="仿宋" w:hint="eastAsia"/>
          <w:b/>
          <w:color w:val="000000"/>
          <w:kern w:val="0"/>
          <w:sz w:val="24"/>
          <w:szCs w:val="24"/>
        </w:rPr>
        <w:t>。</w:t>
      </w:r>
    </w:p>
    <w:p w:rsidR="00324D2F" w:rsidRDefault="00324D2F" w:rsidP="00324D2F">
      <w:pPr>
        <w:widowControl/>
        <w:shd w:val="clear" w:color="auto" w:fill="FFFFFF"/>
        <w:spacing w:line="440" w:lineRule="exact"/>
        <w:ind w:firstLine="482"/>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四、获取招标文件的方式</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rPr>
      </w:pPr>
      <w:r>
        <w:rPr>
          <w:rFonts w:ascii="仿宋" w:eastAsia="仿宋" w:hAnsi="仿宋" w:cs="仿宋" w:hint="eastAsia"/>
        </w:rPr>
        <w:t>（一）持CA数字认证证书，登录《全国公共资源交易平台（河南省·许昌市）》“系统用户注册”入口</w:t>
      </w:r>
      <w:hyperlink r:id="rId9" w:history="1">
        <w:r>
          <w:rPr>
            <w:rFonts w:ascii="仿宋" w:eastAsia="仿宋" w:hAnsi="仿宋" w:cs="仿宋" w:hint="eastAsia"/>
          </w:rPr>
          <w:t>http://ggzy.xuchang.gov.cn:8088/ggzy/eps/public/RegistAllJcxx.html）</w:t>
        </w:r>
      </w:hyperlink>
      <w:r>
        <w:rPr>
          <w:rFonts w:ascii="仿宋" w:eastAsia="仿宋" w:hAnsi="仿宋" w:cs="仿宋" w:hint="eastAsia"/>
        </w:rPr>
        <w:t>进行免费注册登记（详见“常见问题解答-诚信库网上注册相关资料下载”）；</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rPr>
      </w:pPr>
      <w:r>
        <w:rPr>
          <w:rFonts w:ascii="仿宋" w:eastAsia="仿宋" w:hAnsi="仿宋" w:cs="仿宋" w:hint="eastAsia"/>
        </w:rPr>
        <w:lastRenderedPageBreak/>
        <w:t>（二）在招标响应截止时间前均可登录《全国公共资源交易平台（河南省·许昌市）》“投标人/供应商登录”入口</w:t>
      </w:r>
      <w:hyperlink r:id="rId10" w:history="1">
        <w:r>
          <w:rPr>
            <w:rFonts w:ascii="仿宋" w:eastAsia="仿宋" w:hAnsi="仿宋" w:cs="仿宋" w:hint="eastAsia"/>
          </w:rPr>
          <w:t>（http://ggzy.xuchang.gov.cn:8088/ggzy/）</w:t>
        </w:r>
      </w:hyperlink>
      <w:r>
        <w:rPr>
          <w:rFonts w:ascii="仿宋" w:eastAsia="仿宋" w:hAnsi="仿宋" w:cs="仿宋" w:hint="eastAsia"/>
        </w:rPr>
        <w:t>自行免费下载招标文件（详见“常见问题解答-交易系统操作手册”）。</w:t>
      </w:r>
    </w:p>
    <w:p w:rsidR="00324D2F" w:rsidRDefault="00324D2F" w:rsidP="00324D2F">
      <w:pPr>
        <w:spacing w:line="440" w:lineRule="exact"/>
        <w:ind w:firstLine="640"/>
        <w:rPr>
          <w:rFonts w:ascii="仿宋" w:eastAsia="仿宋" w:hAnsi="仿宋" w:cs="仿宋"/>
          <w:sz w:val="24"/>
          <w:szCs w:val="24"/>
        </w:rPr>
      </w:pPr>
      <w:r>
        <w:rPr>
          <w:rFonts w:ascii="仿宋" w:eastAsia="仿宋" w:hAnsi="仿宋" w:cs="仿宋" w:hint="eastAsia"/>
          <w:sz w:val="24"/>
          <w:szCs w:val="24"/>
        </w:rPr>
        <w:t>3、招标文件每份售价人民币500元，售后不退。</w:t>
      </w:r>
    </w:p>
    <w:p w:rsidR="00324D2F" w:rsidRDefault="00324D2F" w:rsidP="00324D2F">
      <w:pPr>
        <w:widowControl/>
        <w:shd w:val="clear" w:color="auto" w:fill="FFFFFF"/>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五、响应文件提交截止时间及投标响应截止时间、开标时间</w:t>
      </w:r>
    </w:p>
    <w:p w:rsidR="00324D2F" w:rsidRDefault="00324D2F" w:rsidP="00324D2F">
      <w:pPr>
        <w:spacing w:line="440" w:lineRule="exact"/>
        <w:ind w:firstLine="640"/>
        <w:rPr>
          <w:rFonts w:ascii="仿宋" w:eastAsia="仿宋" w:hAnsi="仿宋" w:cs="仿宋"/>
          <w:sz w:val="24"/>
          <w:szCs w:val="24"/>
        </w:rPr>
      </w:pPr>
      <w:r>
        <w:rPr>
          <w:rFonts w:ascii="仿宋" w:eastAsia="仿宋" w:hAnsi="仿宋" w:cs="仿宋" w:hint="eastAsia"/>
          <w:sz w:val="24"/>
          <w:szCs w:val="24"/>
        </w:rPr>
        <w:t>1、响应文件提交截止时间及招标响应截止时间、开标时间：2021年3月31日 8：30分 （北京时间），逾期送达或不符合规定的响应文件恕不接受。</w:t>
      </w:r>
    </w:p>
    <w:p w:rsidR="00324D2F" w:rsidRDefault="00324D2F" w:rsidP="00324D2F">
      <w:pPr>
        <w:spacing w:line="440" w:lineRule="exact"/>
        <w:ind w:firstLine="640"/>
        <w:rPr>
          <w:rFonts w:ascii="仿宋" w:eastAsia="仿宋" w:hAnsi="仿宋" w:cs="仿宋"/>
          <w:sz w:val="24"/>
          <w:szCs w:val="24"/>
        </w:rPr>
      </w:pPr>
      <w:r>
        <w:rPr>
          <w:rFonts w:ascii="仿宋" w:eastAsia="仿宋" w:hAnsi="仿宋" w:cs="仿宋" w:hint="eastAsia"/>
          <w:sz w:val="24"/>
          <w:szCs w:val="24"/>
        </w:rPr>
        <w:t>2、响应文件开启时间：同响应文件提交截止时间。</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rPr>
      </w:pPr>
      <w:r>
        <w:rPr>
          <w:rFonts w:ascii="仿宋" w:eastAsia="仿宋" w:hAnsi="仿宋" w:cs="仿宋" w:hint="eastAsia"/>
        </w:rPr>
        <w:t>六、投标响应文件开启</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rPr>
      </w:pPr>
      <w:r>
        <w:rPr>
          <w:rFonts w:ascii="仿宋" w:eastAsia="仿宋" w:hAnsi="仿宋" w:cs="仿宋" w:hint="eastAsia"/>
        </w:rPr>
        <w:t>（一）投标响应文件开启地点：</w:t>
      </w:r>
      <w:r w:rsidR="00A732DB">
        <w:rPr>
          <w:rFonts w:ascii="仿宋" w:eastAsia="仿宋" w:hAnsi="仿宋" w:cs="仿宋" w:hint="eastAsia"/>
        </w:rPr>
        <w:t>禹州市公共资源交易中心九楼第二开标室。（本项目采用远程不见面开标</w:t>
      </w:r>
      <w:r>
        <w:rPr>
          <w:rFonts w:ascii="仿宋" w:eastAsia="仿宋" w:hAnsi="仿宋" w:cs="仿宋" w:hint="eastAsia"/>
        </w:rPr>
        <w:t>，供应商无须到达现场）。</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rPr>
      </w:pPr>
      <w:r>
        <w:rPr>
          <w:rFonts w:ascii="仿宋" w:eastAsia="仿宋" w:hAnsi="仿宋" w:cs="仿宋" w:hint="eastAsia"/>
        </w:rPr>
        <w:t>（二）本项目为全流程电子化交易项目，供应商须提交电子响应文件。</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color w:val="000000"/>
        </w:rPr>
      </w:pPr>
      <w:r>
        <w:rPr>
          <w:rFonts w:ascii="仿宋" w:eastAsia="仿宋" w:hAnsi="仿宋" w:cs="仿宋" w:hint="eastAsia"/>
          <w:color w:val="000000"/>
        </w:rPr>
        <w:t>1、加密电子响应文件（.file格式）须在响应文件提交截止时间（投标响应截止时间）前通过《全国公共资源交易平台(河南省▪许昌市)》公共资源交易系统成功上传。</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color w:val="000000"/>
        </w:rPr>
      </w:pPr>
      <w:r>
        <w:rPr>
          <w:rFonts w:ascii="仿宋" w:eastAsia="仿宋" w:hAnsi="仿宋" w:cs="仿宋" w:hint="eastAsia"/>
          <w:color w:val="000000"/>
        </w:rPr>
        <w:t>2、投标响应截止时间前，供应商</w:t>
      </w:r>
      <w:r>
        <w:rPr>
          <w:rFonts w:ascii="仿宋" w:eastAsia="仿宋" w:hAnsi="仿宋" w:cs="仿宋" w:hint="eastAsia"/>
          <w:color w:val="000000"/>
          <w:shd w:val="clear" w:color="auto" w:fill="FFFFFF"/>
        </w:rPr>
        <w:t>应登录不见面开标大厅，</w:t>
      </w:r>
      <w:r>
        <w:rPr>
          <w:rFonts w:ascii="仿宋" w:eastAsia="仿宋" w:hAnsi="仿宋" w:cs="仿宋" w:hint="eastAsia"/>
          <w:color w:val="000000"/>
        </w:rPr>
        <w:t>按照投标响应截止时间准时参加线上响应文件开启，在系统规定时间内对电子响应文件进行远程解密，未在规定时间内解密或因供应商原因解密失败的，其响应文件将被拒绝。</w:t>
      </w:r>
    </w:p>
    <w:p w:rsidR="00324D2F" w:rsidRDefault="00324D2F" w:rsidP="00324D2F">
      <w:pPr>
        <w:pStyle w:val="ae"/>
        <w:widowControl/>
        <w:shd w:val="clear" w:color="auto" w:fill="FFFFFF"/>
        <w:spacing w:line="440" w:lineRule="exact"/>
        <w:ind w:firstLine="420"/>
        <w:contextualSpacing/>
        <w:jc w:val="left"/>
        <w:rPr>
          <w:rFonts w:ascii="仿宋" w:eastAsia="仿宋" w:hAnsi="仿宋" w:cs="仿宋"/>
          <w:color w:val="000000"/>
        </w:rPr>
      </w:pPr>
      <w:r>
        <w:rPr>
          <w:rFonts w:ascii="仿宋" w:eastAsia="仿宋" w:hAnsi="仿宋" w:cs="仿宋" w:hint="eastAsia"/>
          <w:color w:val="000000"/>
        </w:rPr>
        <w:t>3、不见面开标大厅登录：供应商</w:t>
      </w:r>
      <w:r>
        <w:rPr>
          <w:rFonts w:ascii="仿宋" w:eastAsia="仿宋" w:hAnsi="仿宋" w:cs="仿宋" w:hint="eastAsia"/>
          <w:color w:val="000000"/>
          <w:shd w:val="clear" w:color="auto" w:fill="FFFFFF"/>
        </w:rPr>
        <w:t>使用CA数字证书登录全国公共资源交易平台（河南省·许昌市）——进入公共资源交易系统</w:t>
      </w:r>
      <w:hyperlink r:id="rId11" w:history="1">
        <w:r>
          <w:rPr>
            <w:rStyle w:val="af3"/>
            <w:rFonts w:ascii="仿宋" w:eastAsia="仿宋" w:hAnsi="仿宋" w:cs="仿宋" w:hint="eastAsia"/>
            <w:color w:val="000000"/>
            <w:shd w:val="clear" w:color="auto" w:fill="FFFFFF"/>
          </w:rPr>
          <w:t>（http://ggzy.xuchang.gov.cn:8088/ggzy/）</w:t>
        </w:r>
      </w:hyperlink>
      <w:r>
        <w:rPr>
          <w:rFonts w:ascii="仿宋" w:eastAsia="仿宋" w:hAnsi="仿宋" w:cs="仿宋" w:hint="eastAsia"/>
          <w:color w:val="000000"/>
          <w:shd w:val="clear" w:color="auto" w:fill="FFFFFF"/>
        </w:rPr>
        <w:t>——点击“项目信息——项目名称”——在系统操作导航栏点击“开标——不见面开标大厅”。</w:t>
      </w:r>
    </w:p>
    <w:p w:rsidR="00324D2F" w:rsidRDefault="00324D2F" w:rsidP="00324D2F">
      <w:pPr>
        <w:widowControl/>
        <w:shd w:val="clear" w:color="auto" w:fill="FFFFFF"/>
        <w:spacing w:line="440" w:lineRule="exact"/>
        <w:ind w:firstLineChars="200" w:firstLine="482"/>
        <w:jc w:val="lef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七、本次招标公告同时在《中国政府采购网》、《河南省政府采购网》、《全国公共资源交易平台（河南省·许昌市）》发布等。</w:t>
      </w:r>
    </w:p>
    <w:p w:rsidR="00324D2F" w:rsidRDefault="00324D2F" w:rsidP="00324D2F">
      <w:pPr>
        <w:widowControl/>
        <w:shd w:val="clear" w:color="auto" w:fill="FFFFFF"/>
        <w:spacing w:line="440" w:lineRule="exact"/>
        <w:ind w:firstLine="641"/>
        <w:jc w:val="lef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八、代理机构及采购单位地址、联系人、联系电话</w:t>
      </w:r>
    </w:p>
    <w:p w:rsidR="00324D2F" w:rsidRDefault="00324D2F" w:rsidP="00324D2F">
      <w:pPr>
        <w:widowControl/>
        <w:shd w:val="clear" w:color="auto" w:fill="FFFFFF"/>
        <w:spacing w:line="44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（一）代理机构：禹州市政府采购中心</w:t>
      </w:r>
    </w:p>
    <w:p w:rsidR="00324D2F" w:rsidRDefault="00324D2F" w:rsidP="00324D2F">
      <w:pPr>
        <w:widowControl/>
        <w:shd w:val="clear" w:color="auto" w:fill="FFFFFF"/>
        <w:spacing w:line="44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地址：禹州市行政服务中心楼917房间</w:t>
      </w:r>
    </w:p>
    <w:p w:rsidR="00324D2F" w:rsidRDefault="00324D2F" w:rsidP="00324D2F">
      <w:pPr>
        <w:widowControl/>
        <w:shd w:val="clear" w:color="auto" w:fill="FFFFFF"/>
        <w:spacing w:line="44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联系人：侯女士    联系电话：0374-2077111</w:t>
      </w:r>
    </w:p>
    <w:p w:rsidR="00324D2F" w:rsidRDefault="00324D2F" w:rsidP="00324D2F">
      <w:pPr>
        <w:widowControl/>
        <w:numPr>
          <w:ilvl w:val="0"/>
          <w:numId w:val="7"/>
        </w:numPr>
        <w:shd w:val="clear" w:color="auto" w:fill="FFFFFF"/>
        <w:spacing w:line="44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采购单位：禹州市人民医院</w:t>
      </w:r>
    </w:p>
    <w:p w:rsidR="00324D2F" w:rsidRDefault="00324D2F" w:rsidP="00324D2F">
      <w:pPr>
        <w:widowControl/>
        <w:numPr>
          <w:ilvl w:val="0"/>
          <w:numId w:val="7"/>
        </w:numPr>
        <w:shd w:val="clear" w:color="auto" w:fill="FFFFFF"/>
        <w:spacing w:line="440" w:lineRule="exact"/>
        <w:ind w:firstLine="641"/>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地址：禹州市康复路</w:t>
      </w:r>
    </w:p>
    <w:p w:rsidR="00324D2F" w:rsidRPr="00236A91" w:rsidRDefault="00324D2F" w:rsidP="00324D2F">
      <w:pPr>
        <w:widowControl/>
        <w:numPr>
          <w:ilvl w:val="0"/>
          <w:numId w:val="7"/>
        </w:numPr>
        <w:shd w:val="clear" w:color="auto" w:fill="FFFFFF"/>
        <w:spacing w:line="440" w:lineRule="exact"/>
        <w:ind w:firstLineChars="405" w:firstLine="972"/>
        <w:jc w:val="left"/>
        <w:rPr>
          <w:rFonts w:ascii="仿宋" w:eastAsia="仿宋" w:hAnsi="仿宋" w:cs="仿宋"/>
          <w:sz w:val="24"/>
          <w:szCs w:val="24"/>
        </w:rPr>
      </w:pPr>
      <w:r w:rsidRPr="00EA7B4F">
        <w:rPr>
          <w:rFonts w:ascii="仿宋" w:eastAsia="仿宋" w:hAnsi="仿宋" w:cs="仿宋" w:hint="eastAsia"/>
          <w:color w:val="000000"/>
          <w:kern w:val="0"/>
          <w:sz w:val="24"/>
          <w:szCs w:val="24"/>
        </w:rPr>
        <w:t>地址：联系人：席先生  联系电话：13937476967</w:t>
      </w:r>
    </w:p>
    <w:p w:rsidR="008D1DCB" w:rsidRPr="00324D2F" w:rsidRDefault="008D1DCB">
      <w:pPr>
        <w:spacing w:line="360" w:lineRule="auto"/>
        <w:rPr>
          <w:rFonts w:hAnsi="宋体"/>
          <w:b/>
          <w:sz w:val="28"/>
          <w:szCs w:val="28"/>
        </w:rPr>
      </w:pPr>
    </w:p>
    <w:p w:rsidR="00FC0D59" w:rsidRDefault="008D1DCB">
      <w:pPr>
        <w:spacing w:line="360" w:lineRule="auto"/>
        <w:rPr>
          <w:rFonts w:hAnsi="宋体"/>
          <w:b/>
          <w:sz w:val="28"/>
          <w:szCs w:val="28"/>
        </w:rPr>
      </w:pPr>
      <w:r>
        <w:rPr>
          <w:rFonts w:hAnsi="宋体" w:hint="eastAsia"/>
          <w:b/>
          <w:sz w:val="28"/>
          <w:szCs w:val="28"/>
        </w:rPr>
        <w:t>温馨提示：</w:t>
      </w:r>
    </w:p>
    <w:p w:rsidR="00FC0D59" w:rsidRDefault="008D1DC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C0D59" w:rsidRDefault="00FC0D59" w:rsidP="007E2350">
      <w:pPr>
        <w:pStyle w:val="af"/>
        <w:ind w:firstLine="321"/>
        <w:rPr>
          <w:rFonts w:ascii="仿宋_GB2312" w:eastAsia="仿宋_GB2312"/>
          <w:b/>
          <w:sz w:val="32"/>
          <w:szCs w:val="32"/>
        </w:rPr>
      </w:pP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1.</w:t>
      </w:r>
      <w:r>
        <w:rPr>
          <w:rFonts w:hAnsi="宋体" w:hint="eastAsia"/>
          <w:b/>
          <w:color w:val="FF0000"/>
          <w:szCs w:val="21"/>
        </w:rPr>
        <w:t>投标人应按招标文件规定编制、提交、解密电子投标文件。</w:t>
      </w: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2</w:t>
      </w:r>
      <w:r>
        <w:rPr>
          <w:rFonts w:asciiTheme="minorEastAsia" w:hAnsiTheme="minorEastAsia"/>
          <w:b/>
          <w:color w:val="FF0000"/>
          <w:szCs w:val="21"/>
        </w:rPr>
        <w:t>.</w:t>
      </w:r>
      <w:r>
        <w:rPr>
          <w:rFonts w:hAnsi="宋体" w:hint="eastAsia"/>
          <w:b/>
          <w:color w:val="FF0000"/>
          <w:szCs w:val="21"/>
        </w:rPr>
        <w:t>电子文件下载、制作、提交期间和远程不见面开标（</w:t>
      </w:r>
      <w:r>
        <w:rPr>
          <w:rFonts w:hAnsi="宋体" w:hint="eastAsia"/>
          <w:color w:val="FF0000"/>
          <w:szCs w:val="21"/>
        </w:rPr>
        <w:t>电子投标文件的解密</w:t>
      </w:r>
      <w:r>
        <w:rPr>
          <w:rFonts w:hAnsi="宋体" w:hint="eastAsia"/>
          <w:b/>
          <w:color w:val="FF0000"/>
          <w:szCs w:val="21"/>
        </w:rPr>
        <w:t>）环节，投标人须使用同一个</w:t>
      </w:r>
      <w:r>
        <w:rPr>
          <w:rFonts w:hAnsi="宋体"/>
          <w:b/>
          <w:color w:val="FF0000"/>
          <w:szCs w:val="21"/>
        </w:rPr>
        <w:t>CA</w:t>
      </w:r>
      <w:r>
        <w:rPr>
          <w:rFonts w:hAnsi="宋体"/>
          <w:b/>
          <w:color w:val="FF0000"/>
          <w:szCs w:val="21"/>
        </w:rPr>
        <w:t>数字证书</w:t>
      </w:r>
      <w:r>
        <w:rPr>
          <w:rFonts w:hAnsi="宋体" w:hint="eastAsia"/>
          <w:b/>
          <w:color w:val="FF0000"/>
          <w:szCs w:val="21"/>
        </w:rPr>
        <w:t>（证书须在有效期内并可正常使用）</w:t>
      </w:r>
      <w:r>
        <w:rPr>
          <w:rFonts w:hAnsi="宋体"/>
          <w:b/>
          <w:color w:val="FF0000"/>
          <w:szCs w:val="21"/>
        </w:rPr>
        <w:t>。</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2" w:history="1">
        <w:r>
          <w:rPr>
            <w:rStyle w:val="af3"/>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FC0D59" w:rsidRDefault="008D1DCB">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C0D59" w:rsidRDefault="008D1DCB">
      <w:pPr>
        <w:tabs>
          <w:tab w:val="left" w:pos="7095"/>
        </w:tabs>
        <w:spacing w:line="360" w:lineRule="auto"/>
        <w:ind w:leftChars="50" w:left="105" w:firstLineChars="150" w:firstLine="315"/>
        <w:contextualSpacing/>
        <w:rPr>
          <w:rFonts w:hAnsi="宋体"/>
          <w:color w:val="FF0000"/>
          <w:szCs w:val="21"/>
        </w:rPr>
      </w:pPr>
      <w:r>
        <w:rPr>
          <w:rFonts w:hAnsi="宋体" w:hint="eastAsia"/>
          <w:color w:val="FF0000"/>
          <w:szCs w:val="21"/>
        </w:rPr>
        <w:t>一个标段对应生成一个文件夹（</w:t>
      </w:r>
      <w:r>
        <w:rPr>
          <w:rFonts w:hAnsi="宋体" w:hint="eastAsia"/>
          <w:color w:val="FF0000"/>
          <w:szCs w:val="21"/>
        </w:rPr>
        <w:t>xxxx</w:t>
      </w:r>
      <w:r>
        <w:rPr>
          <w:rFonts w:hAnsi="宋体" w:hint="eastAsia"/>
          <w:color w:val="FF0000"/>
          <w:szCs w:val="21"/>
        </w:rPr>
        <w:t>项目</w:t>
      </w:r>
      <w:r>
        <w:rPr>
          <w:rFonts w:hAnsi="宋体" w:hint="eastAsia"/>
          <w:color w:val="FF0000"/>
          <w:szCs w:val="21"/>
        </w:rPr>
        <w:t>xx</w:t>
      </w:r>
      <w:r>
        <w:rPr>
          <w:rFonts w:hAnsi="宋体" w:hint="eastAsia"/>
          <w:color w:val="FF0000"/>
          <w:szCs w:val="21"/>
        </w:rPr>
        <w:t>标段）</w:t>
      </w:r>
      <w:r>
        <w:rPr>
          <w:rFonts w:hAnsi="宋体" w:hint="eastAsia"/>
          <w:color w:val="FF0000"/>
          <w:szCs w:val="21"/>
        </w:rPr>
        <w:t>,</w:t>
      </w:r>
      <w:r>
        <w:rPr>
          <w:rFonts w:hAnsi="宋体" w:hint="eastAsia"/>
          <w:color w:val="FF0000"/>
          <w:szCs w:val="21"/>
        </w:rPr>
        <w:t>其中后缀名为“</w:t>
      </w:r>
      <w:r>
        <w:rPr>
          <w:rFonts w:hAnsi="宋体"/>
          <w:color w:val="FF0000"/>
          <w:szCs w:val="21"/>
        </w:rPr>
        <w:t>.file</w:t>
      </w:r>
      <w:r>
        <w:rPr>
          <w:rFonts w:hAnsi="宋体" w:hint="eastAsia"/>
          <w:color w:val="FF0000"/>
          <w:szCs w:val="21"/>
        </w:rPr>
        <w:t>”的文件用于电子投标使用。</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C0D59" w:rsidRDefault="008D1DCB">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w:t>
      </w:r>
      <w:r>
        <w:rPr>
          <w:rFonts w:asciiTheme="minorEastAsia" w:hAnsiTheme="minorEastAsia" w:hint="eastAsia"/>
          <w:color w:val="FF0000"/>
          <w:szCs w:val="21"/>
        </w:rPr>
        <w:t>加密</w:t>
      </w:r>
      <w:r>
        <w:rPr>
          <w:rFonts w:hAnsi="宋体" w:hint="eastAsia"/>
          <w:color w:val="FF0000"/>
          <w:szCs w:val="21"/>
        </w:rPr>
        <w:t>电子投标文件应按规定在投标截止时间</w:t>
      </w:r>
      <w:r>
        <w:rPr>
          <w:rFonts w:hAnsi="宋体" w:hint="eastAsia"/>
          <w:color w:val="000000"/>
          <w:szCs w:val="21"/>
        </w:rPr>
        <w:t>（开标时间）之前成功提交至《全国公共资源交易平台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3" w:history="1">
        <w:r>
          <w:rPr>
            <w:rStyle w:val="af3"/>
            <w:rFonts w:hAnsi="宋体"/>
            <w:szCs w:val="21"/>
          </w:rPr>
          <w:t>http://221.14.6.70:8088/ggzy/</w:t>
        </w:r>
      </w:hyperlink>
      <w:r>
        <w:rPr>
          <w:rFonts w:hAnsi="宋体" w:hint="eastAsia"/>
          <w:color w:val="000000"/>
          <w:szCs w:val="21"/>
        </w:rPr>
        <w:t>）。</w:t>
      </w:r>
    </w:p>
    <w:p w:rsidR="00FC0D59" w:rsidRDefault="008D1DCB">
      <w:pPr>
        <w:tabs>
          <w:tab w:val="left" w:pos="7095"/>
        </w:tabs>
        <w:spacing w:line="360" w:lineRule="auto"/>
        <w:ind w:firstLineChars="200" w:firstLine="420"/>
        <w:contextualSpacing/>
        <w:rPr>
          <w:rFonts w:hAnsi="宋体"/>
          <w:color w:val="000000"/>
          <w:szCs w:val="21"/>
        </w:rPr>
      </w:pPr>
      <w:r>
        <w:rPr>
          <w:rFonts w:hAnsi="宋体" w:hint="eastAsia"/>
          <w:color w:val="000000"/>
          <w:szCs w:val="21"/>
        </w:rPr>
        <w:lastRenderedPageBreak/>
        <w:t>投标人应充分考虑并预留技术处理和上传数据所需时间。</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C0D59" w:rsidRDefault="008D1DCB">
      <w:pPr>
        <w:tabs>
          <w:tab w:val="left" w:pos="7095"/>
        </w:tabs>
        <w:spacing w:line="360" w:lineRule="auto"/>
        <w:ind w:firstLineChars="200" w:firstLine="420"/>
        <w:contextualSpacing/>
        <w:rPr>
          <w:rFonts w:hAnsi="宋体"/>
          <w:color w:val="FF0000"/>
          <w:szCs w:val="21"/>
        </w:rPr>
      </w:pPr>
      <w:r>
        <w:rPr>
          <w:rFonts w:asciiTheme="minorEastAsia" w:hAnsiTheme="minorEastAsia"/>
          <w:color w:val="FF0000"/>
          <w:szCs w:val="21"/>
        </w:rPr>
        <w:t>4</w:t>
      </w:r>
      <w:r>
        <w:rPr>
          <w:rFonts w:asciiTheme="minorEastAsia" w:hAnsiTheme="minorEastAsia" w:hint="eastAsia"/>
          <w:color w:val="FF0000"/>
          <w:szCs w:val="21"/>
        </w:rPr>
        <w:t>.</w:t>
      </w:r>
      <w:r>
        <w:rPr>
          <w:rFonts w:asciiTheme="minorEastAsia" w:hAnsiTheme="minorEastAsia"/>
          <w:color w:val="FF0000"/>
          <w:szCs w:val="21"/>
        </w:rPr>
        <w:t>3</w:t>
      </w:r>
      <w:r>
        <w:rPr>
          <w:rFonts w:asciiTheme="minorEastAsia" w:hAnsiTheme="minorEastAsia" w:hint="eastAsia"/>
          <w:color w:val="FF0000"/>
          <w:szCs w:val="21"/>
        </w:rPr>
        <w:t xml:space="preserve"> 加密</w:t>
      </w:r>
      <w:r>
        <w:rPr>
          <w:rFonts w:hAnsi="宋体" w:hint="eastAsia"/>
          <w:color w:val="FF0000"/>
          <w:szCs w:val="21"/>
        </w:rPr>
        <w:t>电子投标文件成功提交后，《全国公共资源交易平台</w:t>
      </w:r>
      <w:r>
        <w:rPr>
          <w:rFonts w:hAnsi="宋体" w:hint="eastAsia"/>
          <w:color w:val="FF0000"/>
          <w:szCs w:val="21"/>
        </w:rPr>
        <w:t>(</w:t>
      </w:r>
      <w:r>
        <w:rPr>
          <w:rFonts w:hAnsi="宋体" w:hint="eastAsia"/>
          <w:color w:val="FF0000"/>
          <w:szCs w:val="21"/>
        </w:rPr>
        <w:t>河南省</w:t>
      </w:r>
      <w:r>
        <w:rPr>
          <w:rFonts w:ascii="MS Mincho" w:eastAsia="MS Mincho" w:hAnsi="MS Mincho" w:cs="MS Mincho" w:hint="eastAsia"/>
          <w:color w:val="FF0000"/>
          <w:szCs w:val="21"/>
        </w:rPr>
        <w:t>▪</w:t>
      </w:r>
      <w:r>
        <w:rPr>
          <w:rFonts w:ascii="宋体" w:eastAsia="宋体" w:hAnsi="宋体" w:cs="宋体" w:hint="eastAsia"/>
          <w:color w:val="FF0000"/>
          <w:szCs w:val="21"/>
        </w:rPr>
        <w:t>许昌市</w:t>
      </w:r>
      <w:r>
        <w:rPr>
          <w:rFonts w:hAnsi="宋体" w:hint="eastAsia"/>
          <w:color w:val="FF0000"/>
          <w:szCs w:val="21"/>
        </w:rPr>
        <w:t>)</w:t>
      </w:r>
      <w:r>
        <w:rPr>
          <w:rFonts w:hAnsi="宋体" w:hint="eastAsia"/>
          <w:color w:val="FF0000"/>
          <w:szCs w:val="21"/>
        </w:rPr>
        <w:t>》公共资源交易系统（</w:t>
      </w:r>
      <w:hyperlink r:id="rId14" w:history="1">
        <w:r>
          <w:rPr>
            <w:rStyle w:val="af3"/>
            <w:rFonts w:hAnsi="宋体"/>
            <w:color w:val="FF0000"/>
            <w:szCs w:val="21"/>
          </w:rPr>
          <w:t>http://221.14.6.70:8088/ggzy/</w:t>
        </w:r>
      </w:hyperlink>
      <w:r>
        <w:rPr>
          <w:rFonts w:hAnsi="宋体" w:hint="eastAsia"/>
          <w:color w:val="FF0000"/>
          <w:szCs w:val="21"/>
        </w:rPr>
        <w:t>）</w:t>
      </w:r>
      <w:r>
        <w:rPr>
          <w:rFonts w:asciiTheme="minorEastAsia" w:hAnsiTheme="minorEastAsia" w:cs="仿宋_GB2312" w:hint="eastAsia"/>
          <w:color w:val="FF0000"/>
          <w:szCs w:val="21"/>
        </w:rPr>
        <w:t>生成“投标文件提交回执单”。</w:t>
      </w:r>
    </w:p>
    <w:p w:rsidR="00FC0D59" w:rsidRDefault="008D1DCB">
      <w:pPr>
        <w:tabs>
          <w:tab w:val="left" w:pos="7095"/>
        </w:tabs>
        <w:spacing w:line="360" w:lineRule="auto"/>
        <w:ind w:firstLineChars="200" w:firstLine="422"/>
        <w:contextualSpacing/>
        <w:rPr>
          <w:rFonts w:hAnsi="宋体"/>
          <w:b/>
          <w:color w:val="FF0000"/>
          <w:szCs w:val="21"/>
        </w:rPr>
      </w:pPr>
      <w:r>
        <w:rPr>
          <w:rFonts w:asciiTheme="minorEastAsia" w:hAnsiTheme="minorEastAsia" w:hint="eastAsia"/>
          <w:b/>
          <w:color w:val="FF0000"/>
          <w:szCs w:val="21"/>
        </w:rPr>
        <w:t>5.远程不见面开标（</w:t>
      </w:r>
      <w:r>
        <w:rPr>
          <w:rFonts w:hAnsi="宋体" w:hint="eastAsia"/>
          <w:b/>
          <w:color w:val="FF0000"/>
          <w:szCs w:val="21"/>
        </w:rPr>
        <w:t>电子投标文件的解密</w:t>
      </w:r>
      <w:r>
        <w:rPr>
          <w:rFonts w:asciiTheme="minorEastAsia" w:hAnsiTheme="minorEastAsia" w:hint="eastAsia"/>
          <w:b/>
          <w:color w:val="FF0000"/>
          <w:szCs w:val="21"/>
        </w:rPr>
        <w:t>）</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 xml:space="preserve">1 </w:t>
      </w:r>
      <w:r>
        <w:rPr>
          <w:rFonts w:hAnsi="宋体" w:hint="eastAsia"/>
          <w:color w:val="000000"/>
          <w:szCs w:val="21"/>
        </w:rPr>
        <w:t>投标人应熟悉《许昌市不见面操作手册》，并提前设置不见面开标浏览器（设置流程详见《许昌市不见面操作手册》）。</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FC0D59" w:rsidRDefault="008D1DC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开标时间前投标人应登录本项目不见面开标大厅，按照招标文件确定的开标时间准时参加网上开标。</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投标人对开标过程和开标记录如有疑义，可在本项目不见面开标大厅“文字互动”对话框或“新增质疑”处在线提出询问。</w:t>
      </w:r>
    </w:p>
    <w:p w:rsidR="00FC0D59" w:rsidRDefault="008D1DCB">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asciiTheme="minorEastAsia" w:hAnsiTheme="minorEastAsia" w:cs="宋体" w:hint="eastAsia"/>
          <w:kern w:val="0"/>
          <w:szCs w:val="21"/>
        </w:rPr>
        <w:t>因投标人原因解密失败的，其投标将被拒绝。</w:t>
      </w:r>
    </w:p>
    <w:p w:rsidR="00FC0D59" w:rsidRDefault="008D1DC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不见面开标活动结束时，投标人应在《开标记录表》上进行电子签章。投标人未签章的，视同认可开标结果。</w:t>
      </w:r>
    </w:p>
    <w:p w:rsidR="00FC0D59" w:rsidRDefault="008D1DC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Pr>
          <w:rFonts w:hAnsi="宋体" w:hint="eastAsia"/>
          <w:b/>
          <w:color w:val="000000"/>
          <w:szCs w:val="21"/>
        </w:rPr>
        <w:t>评标依据</w:t>
      </w:r>
    </w:p>
    <w:p w:rsidR="00FC0D59" w:rsidRDefault="008D1DCB">
      <w:pPr>
        <w:tabs>
          <w:tab w:val="left" w:pos="7095"/>
        </w:tabs>
        <w:spacing w:line="360" w:lineRule="auto"/>
        <w:ind w:firstLineChars="200" w:firstLine="420"/>
        <w:contextualSpacing/>
        <w:rPr>
          <w:rFonts w:hAnsi="宋体"/>
          <w:color w:val="FF0000"/>
          <w:szCs w:val="21"/>
        </w:rPr>
      </w:pPr>
      <w:r>
        <w:rPr>
          <w:rFonts w:asciiTheme="minorEastAsia" w:hAnsiTheme="minorEastAsia" w:hint="eastAsia"/>
          <w:color w:val="FF0000"/>
          <w:szCs w:val="21"/>
        </w:rPr>
        <w:t>6.1</w:t>
      </w:r>
      <w:r>
        <w:rPr>
          <w:rFonts w:hAnsi="宋体" w:hint="eastAsia"/>
          <w:color w:val="FF0000"/>
          <w:szCs w:val="21"/>
        </w:rPr>
        <w:t>全流程电子化交易（不见面开标）项目，评标委员会以成功上传、解密的电子投标文件为依据评审。</w:t>
      </w:r>
    </w:p>
    <w:p w:rsidR="00FC0D59" w:rsidRDefault="008D1DCB">
      <w:pPr>
        <w:tabs>
          <w:tab w:val="left" w:pos="7095"/>
        </w:tabs>
        <w:spacing w:line="360" w:lineRule="auto"/>
        <w:ind w:firstLineChars="200" w:firstLine="420"/>
        <w:contextualSpacing/>
        <w:rPr>
          <w:rFonts w:asciiTheme="minorEastAsia" w:hAnsiTheme="minorEastAsia"/>
          <w:color w:val="FF0000"/>
          <w:szCs w:val="21"/>
        </w:rPr>
      </w:pPr>
      <w:r>
        <w:rPr>
          <w:rFonts w:asciiTheme="minorEastAsia" w:hAnsiTheme="minorEastAsia" w:hint="eastAsia"/>
          <w:color w:val="FF0000"/>
          <w:szCs w:val="21"/>
        </w:rPr>
        <w:t>6.2 评标期间，投标人应保持通讯手机畅通。</w:t>
      </w:r>
      <w:r>
        <w:rPr>
          <w:rFonts w:asciiTheme="minorEastAsia" w:hAnsiTheme="minorEastAsia" w:cs="宋体" w:hint="eastAsia"/>
          <w:color w:val="FF0000"/>
          <w:kern w:val="0"/>
          <w:szCs w:val="21"/>
        </w:rPr>
        <w:t>评标委员会</w:t>
      </w:r>
      <w:r>
        <w:rPr>
          <w:rFonts w:asciiTheme="minorEastAsia" w:hAnsiTheme="minorEastAsia" w:hint="eastAsia"/>
          <w:color w:val="FF0000"/>
          <w:szCs w:val="21"/>
        </w:rPr>
        <w:t>如</w:t>
      </w:r>
      <w:r>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FC0D59" w:rsidRDefault="008D1DCB">
      <w:pPr>
        <w:tabs>
          <w:tab w:val="left" w:pos="7095"/>
        </w:tabs>
        <w:spacing w:line="360" w:lineRule="auto"/>
        <w:ind w:firstLineChars="200" w:firstLine="420"/>
        <w:contextualSpacing/>
        <w:rPr>
          <w:color w:val="FF0000"/>
        </w:rPr>
      </w:pPr>
      <w:r>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FC0D59" w:rsidRDefault="00FC0D59">
      <w:pPr>
        <w:tabs>
          <w:tab w:val="left" w:pos="7095"/>
        </w:tabs>
        <w:spacing w:line="360" w:lineRule="auto"/>
        <w:ind w:firstLineChars="200" w:firstLine="420"/>
        <w:contextualSpacing/>
        <w:rPr>
          <w:rFonts w:hAnsi="宋体"/>
          <w:color w:val="000000"/>
          <w:szCs w:val="21"/>
        </w:rPr>
      </w:pPr>
    </w:p>
    <w:p w:rsidR="00FC0D59" w:rsidRDefault="008D1DCB">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C0D59" w:rsidRDefault="008D1DCB" w:rsidP="00BE2E1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8D1DCB" w:rsidRPr="008D1DCB" w:rsidRDefault="008D1DCB" w:rsidP="008D1DCB">
      <w:pPr>
        <w:pStyle w:val="11"/>
      </w:pPr>
    </w:p>
    <w:p w:rsidR="00FC0D59" w:rsidRPr="00324D2F" w:rsidRDefault="008D1DCB" w:rsidP="008D1DCB">
      <w:pPr>
        <w:widowControl/>
        <w:shd w:val="clear" w:color="auto" w:fill="FFFFFF"/>
        <w:spacing w:line="360" w:lineRule="auto"/>
        <w:ind w:firstLineChars="147" w:firstLine="354"/>
        <w:jc w:val="left"/>
        <w:rPr>
          <w:rFonts w:asciiTheme="minorEastAsia" w:hAnsiTheme="minorEastAsia" w:cs="黑体"/>
          <w:bCs/>
          <w:color w:val="000000"/>
          <w:szCs w:val="21"/>
          <w:shd w:val="clear" w:color="auto" w:fill="FFFFFF"/>
        </w:rPr>
      </w:pPr>
      <w:r>
        <w:rPr>
          <w:rFonts w:asciiTheme="minorEastAsia" w:hAnsiTheme="minorEastAsia" w:cs="黑体" w:hint="eastAsia"/>
          <w:b/>
          <w:bCs/>
          <w:color w:val="000000"/>
          <w:sz w:val="24"/>
          <w:szCs w:val="24"/>
          <w:shd w:val="clear" w:color="auto" w:fill="FFFFFF"/>
        </w:rPr>
        <w:t>一、</w:t>
      </w:r>
      <w:r w:rsidRPr="008D1DCB">
        <w:rPr>
          <w:rFonts w:asciiTheme="minorEastAsia" w:hAnsiTheme="minorEastAsia" w:cs="黑体" w:hint="eastAsia"/>
          <w:b/>
          <w:bCs/>
          <w:color w:val="000000"/>
          <w:szCs w:val="21"/>
          <w:shd w:val="clear" w:color="auto" w:fill="FFFFFF"/>
        </w:rPr>
        <w:t>本项目需实现的功能或者目标：</w:t>
      </w:r>
      <w:r w:rsidR="00324D2F" w:rsidRPr="00324D2F">
        <w:rPr>
          <w:rFonts w:asciiTheme="minorEastAsia" w:hAnsiTheme="minorEastAsia" w:cs="黑体" w:hint="eastAsia"/>
          <w:bCs/>
          <w:color w:val="000000"/>
          <w:szCs w:val="21"/>
          <w:shd w:val="clear" w:color="auto" w:fill="FFFFFF"/>
        </w:rPr>
        <w:t>采购的医疗设备的性能符合国家相关标准，满足医院医疗工作的需要。</w:t>
      </w:r>
    </w:p>
    <w:p w:rsidR="00FC0D59" w:rsidRPr="006F5E64" w:rsidRDefault="008D1DCB" w:rsidP="006F5E64">
      <w:pPr>
        <w:widowControl/>
        <w:shd w:val="clear" w:color="auto" w:fill="FFFFFF"/>
        <w:spacing w:line="360" w:lineRule="auto"/>
        <w:ind w:firstLineChars="200" w:firstLine="420"/>
        <w:contextualSpacing/>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二、采购清单：</w:t>
      </w:r>
    </w:p>
    <w:tbl>
      <w:tblPr>
        <w:tblW w:w="8655" w:type="dxa"/>
        <w:tblInd w:w="-3" w:type="dxa"/>
        <w:tblLayout w:type="fixed"/>
        <w:tblCellMar>
          <w:left w:w="0" w:type="dxa"/>
          <w:right w:w="0" w:type="dxa"/>
        </w:tblCellMar>
        <w:tblLook w:val="04A0"/>
      </w:tblPr>
      <w:tblGrid>
        <w:gridCol w:w="1142"/>
        <w:gridCol w:w="2552"/>
        <w:gridCol w:w="1276"/>
        <w:gridCol w:w="1842"/>
        <w:gridCol w:w="1843"/>
      </w:tblGrid>
      <w:tr w:rsidR="006F5E64" w:rsidRPr="006F5E64" w:rsidTr="006F5E64">
        <w:trPr>
          <w:trHeight w:val="660"/>
        </w:trPr>
        <w:tc>
          <w:tcPr>
            <w:tcW w:w="1142" w:type="dxa"/>
            <w:tcBorders>
              <w:top w:val="single" w:sz="4" w:space="0" w:color="000000"/>
              <w:left w:val="single" w:sz="4" w:space="0" w:color="000000"/>
              <w:bottom w:val="single" w:sz="4" w:space="0" w:color="000000"/>
              <w:right w:val="single" w:sz="4" w:space="0" w:color="000000"/>
            </w:tcBorders>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标段</w:t>
            </w:r>
          </w:p>
        </w:tc>
        <w:tc>
          <w:tcPr>
            <w:tcW w:w="2552" w:type="dxa"/>
            <w:tcBorders>
              <w:top w:val="single" w:sz="4" w:space="0" w:color="000000"/>
              <w:left w:val="single" w:sz="4" w:space="0" w:color="000000"/>
              <w:bottom w:val="single" w:sz="4" w:space="0" w:color="000000"/>
              <w:right w:val="single" w:sz="4" w:space="0" w:color="000000"/>
            </w:tcBorders>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设备名称</w:t>
            </w:r>
          </w:p>
        </w:tc>
        <w:tc>
          <w:tcPr>
            <w:tcW w:w="1276" w:type="dxa"/>
            <w:tcBorders>
              <w:top w:val="single" w:sz="4" w:space="0" w:color="000000"/>
              <w:left w:val="single" w:sz="4" w:space="0" w:color="000000"/>
              <w:bottom w:val="single" w:sz="4" w:space="0" w:color="000000"/>
              <w:right w:val="single" w:sz="4" w:space="0" w:color="000000"/>
            </w:tcBorders>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单位</w:t>
            </w:r>
          </w:p>
        </w:tc>
        <w:tc>
          <w:tcPr>
            <w:tcW w:w="1842" w:type="dxa"/>
            <w:tcBorders>
              <w:top w:val="single" w:sz="4" w:space="0" w:color="000000"/>
              <w:left w:val="single" w:sz="4" w:space="0" w:color="000000"/>
              <w:bottom w:val="single" w:sz="4" w:space="0" w:color="000000"/>
              <w:right w:val="single" w:sz="4" w:space="0" w:color="000000"/>
            </w:tcBorders>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数量</w:t>
            </w:r>
          </w:p>
        </w:tc>
        <w:tc>
          <w:tcPr>
            <w:tcW w:w="1843" w:type="dxa"/>
            <w:tcBorders>
              <w:top w:val="single" w:sz="4" w:space="0" w:color="000000"/>
              <w:left w:val="single" w:sz="4" w:space="0" w:color="000000"/>
              <w:bottom w:val="single" w:sz="4" w:space="0" w:color="000000"/>
              <w:right w:val="single" w:sz="4" w:space="0" w:color="000000"/>
            </w:tcBorders>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备注</w:t>
            </w:r>
          </w:p>
        </w:tc>
      </w:tr>
      <w:tr w:rsidR="006F5E64" w:rsidRPr="006F5E64" w:rsidTr="006F5E64">
        <w:trPr>
          <w:trHeight w:val="499"/>
        </w:trPr>
        <w:tc>
          <w:tcPr>
            <w:tcW w:w="1142" w:type="dxa"/>
            <w:vMerge w:val="restart"/>
            <w:tcBorders>
              <w:top w:val="single" w:sz="4" w:space="0" w:color="000000"/>
              <w:left w:val="single" w:sz="4" w:space="0" w:color="000000"/>
              <w:right w:val="single" w:sz="4" w:space="0" w:color="000000"/>
            </w:tcBorders>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第一标段</w:t>
            </w:r>
          </w:p>
        </w:tc>
        <w:tc>
          <w:tcPr>
            <w:tcW w:w="255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呼吸机</w:t>
            </w:r>
          </w:p>
        </w:tc>
        <w:tc>
          <w:tcPr>
            <w:tcW w:w="1276"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台</w:t>
            </w:r>
          </w:p>
        </w:tc>
        <w:tc>
          <w:tcPr>
            <w:tcW w:w="184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r>
      <w:tr w:rsidR="006F5E64" w:rsidRPr="006F5E64" w:rsidTr="006F5E64">
        <w:trPr>
          <w:trHeight w:val="499"/>
        </w:trPr>
        <w:tc>
          <w:tcPr>
            <w:tcW w:w="1142" w:type="dxa"/>
            <w:vMerge/>
            <w:tcBorders>
              <w:left w:val="single" w:sz="4" w:space="0" w:color="000000"/>
              <w:right w:val="single" w:sz="4" w:space="0" w:color="000000"/>
            </w:tcBorders>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c>
          <w:tcPr>
            <w:tcW w:w="255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监护仪</w:t>
            </w:r>
          </w:p>
        </w:tc>
        <w:tc>
          <w:tcPr>
            <w:tcW w:w="1276"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台</w:t>
            </w:r>
          </w:p>
        </w:tc>
        <w:tc>
          <w:tcPr>
            <w:tcW w:w="184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r>
      <w:tr w:rsidR="006F5E64" w:rsidRPr="006F5E64" w:rsidTr="006F5E64">
        <w:trPr>
          <w:trHeight w:val="499"/>
        </w:trPr>
        <w:tc>
          <w:tcPr>
            <w:tcW w:w="1142" w:type="dxa"/>
            <w:vMerge/>
            <w:tcBorders>
              <w:left w:val="single" w:sz="4" w:space="0" w:color="000000"/>
              <w:right w:val="single" w:sz="4" w:space="0" w:color="000000"/>
            </w:tcBorders>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c>
          <w:tcPr>
            <w:tcW w:w="255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除颤仪</w:t>
            </w:r>
          </w:p>
        </w:tc>
        <w:tc>
          <w:tcPr>
            <w:tcW w:w="1276"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台</w:t>
            </w:r>
          </w:p>
        </w:tc>
        <w:tc>
          <w:tcPr>
            <w:tcW w:w="184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r>
      <w:tr w:rsidR="006F5E64" w:rsidRPr="006F5E64" w:rsidTr="006F5E64">
        <w:trPr>
          <w:trHeight w:val="499"/>
        </w:trPr>
        <w:tc>
          <w:tcPr>
            <w:tcW w:w="1142" w:type="dxa"/>
            <w:vMerge/>
            <w:tcBorders>
              <w:left w:val="single" w:sz="4" w:space="0" w:color="000000"/>
              <w:right w:val="single" w:sz="4" w:space="0" w:color="000000"/>
            </w:tcBorders>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c>
          <w:tcPr>
            <w:tcW w:w="255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注射泵</w:t>
            </w:r>
          </w:p>
        </w:tc>
        <w:tc>
          <w:tcPr>
            <w:tcW w:w="1276"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台</w:t>
            </w:r>
          </w:p>
        </w:tc>
        <w:tc>
          <w:tcPr>
            <w:tcW w:w="184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10</w:t>
            </w:r>
          </w:p>
        </w:tc>
        <w:tc>
          <w:tcPr>
            <w:tcW w:w="1843" w:type="dxa"/>
            <w:tcBorders>
              <w:top w:val="single" w:sz="4" w:space="0" w:color="000000"/>
              <w:left w:val="single" w:sz="4" w:space="0" w:color="000000"/>
              <w:bottom w:val="single" w:sz="4" w:space="0" w:color="000000"/>
              <w:right w:val="single" w:sz="4" w:space="0" w:color="000000"/>
            </w:tcBorders>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r>
      <w:tr w:rsidR="006F5E64" w:rsidRPr="006F5E64" w:rsidTr="006F5E64">
        <w:trPr>
          <w:trHeight w:val="499"/>
        </w:trPr>
        <w:tc>
          <w:tcPr>
            <w:tcW w:w="1142" w:type="dxa"/>
            <w:vMerge/>
            <w:tcBorders>
              <w:left w:val="single" w:sz="4" w:space="0" w:color="000000"/>
              <w:right w:val="single" w:sz="4" w:space="0" w:color="000000"/>
            </w:tcBorders>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c>
          <w:tcPr>
            <w:tcW w:w="255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输液泵</w:t>
            </w:r>
          </w:p>
        </w:tc>
        <w:tc>
          <w:tcPr>
            <w:tcW w:w="1276"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台</w:t>
            </w:r>
          </w:p>
        </w:tc>
        <w:tc>
          <w:tcPr>
            <w:tcW w:w="184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10</w:t>
            </w:r>
          </w:p>
        </w:tc>
        <w:tc>
          <w:tcPr>
            <w:tcW w:w="1843" w:type="dxa"/>
            <w:tcBorders>
              <w:top w:val="single" w:sz="4" w:space="0" w:color="000000"/>
              <w:left w:val="single" w:sz="4" w:space="0" w:color="000000"/>
              <w:bottom w:val="single" w:sz="4" w:space="0" w:color="000000"/>
              <w:right w:val="single" w:sz="4" w:space="0" w:color="000000"/>
            </w:tcBorders>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r>
      <w:tr w:rsidR="006F5E64" w:rsidRPr="006F5E64" w:rsidTr="006F5E64">
        <w:trPr>
          <w:trHeight w:val="499"/>
        </w:trPr>
        <w:tc>
          <w:tcPr>
            <w:tcW w:w="1142" w:type="dxa"/>
            <w:vMerge/>
            <w:tcBorders>
              <w:left w:val="single" w:sz="4" w:space="0" w:color="000000"/>
              <w:right w:val="single" w:sz="4" w:space="0" w:color="000000"/>
            </w:tcBorders>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c>
          <w:tcPr>
            <w:tcW w:w="255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心电图机</w:t>
            </w:r>
          </w:p>
        </w:tc>
        <w:tc>
          <w:tcPr>
            <w:tcW w:w="1276"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台</w:t>
            </w:r>
          </w:p>
        </w:tc>
        <w:tc>
          <w:tcPr>
            <w:tcW w:w="184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r>
      <w:tr w:rsidR="006F5E64" w:rsidRPr="006F5E64" w:rsidTr="006F5E64">
        <w:trPr>
          <w:trHeight w:val="499"/>
        </w:trPr>
        <w:tc>
          <w:tcPr>
            <w:tcW w:w="1142" w:type="dxa"/>
            <w:vMerge/>
            <w:tcBorders>
              <w:left w:val="single" w:sz="4" w:space="0" w:color="000000"/>
              <w:right w:val="single" w:sz="4" w:space="0" w:color="000000"/>
            </w:tcBorders>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c>
          <w:tcPr>
            <w:tcW w:w="255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电动吸引器</w:t>
            </w:r>
          </w:p>
        </w:tc>
        <w:tc>
          <w:tcPr>
            <w:tcW w:w="1276"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台</w:t>
            </w:r>
          </w:p>
        </w:tc>
        <w:tc>
          <w:tcPr>
            <w:tcW w:w="184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r>
      <w:tr w:rsidR="006F5E64" w:rsidRPr="006F5E64" w:rsidTr="006F5E64">
        <w:trPr>
          <w:trHeight w:val="499"/>
        </w:trPr>
        <w:tc>
          <w:tcPr>
            <w:tcW w:w="1142" w:type="dxa"/>
            <w:vMerge/>
            <w:tcBorders>
              <w:left w:val="single" w:sz="4" w:space="0" w:color="000000"/>
              <w:right w:val="single" w:sz="4" w:space="0" w:color="000000"/>
            </w:tcBorders>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c>
          <w:tcPr>
            <w:tcW w:w="255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可视喉镜</w:t>
            </w:r>
          </w:p>
        </w:tc>
        <w:tc>
          <w:tcPr>
            <w:tcW w:w="1276"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台</w:t>
            </w:r>
          </w:p>
        </w:tc>
        <w:tc>
          <w:tcPr>
            <w:tcW w:w="184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r>
      <w:tr w:rsidR="006F5E64" w:rsidRPr="006F5E64" w:rsidTr="006F5E64">
        <w:trPr>
          <w:trHeight w:val="499"/>
        </w:trPr>
        <w:tc>
          <w:tcPr>
            <w:tcW w:w="1142" w:type="dxa"/>
            <w:vMerge/>
            <w:tcBorders>
              <w:left w:val="single" w:sz="4" w:space="0" w:color="000000"/>
              <w:right w:val="single" w:sz="4" w:space="0" w:color="000000"/>
            </w:tcBorders>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c>
          <w:tcPr>
            <w:tcW w:w="255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可视支气管软镜</w:t>
            </w:r>
          </w:p>
        </w:tc>
        <w:tc>
          <w:tcPr>
            <w:tcW w:w="1276"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台</w:t>
            </w:r>
          </w:p>
        </w:tc>
        <w:tc>
          <w:tcPr>
            <w:tcW w:w="184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r>
      <w:tr w:rsidR="006F5E64" w:rsidRPr="006F5E64" w:rsidTr="006F5E64">
        <w:trPr>
          <w:trHeight w:val="499"/>
        </w:trPr>
        <w:tc>
          <w:tcPr>
            <w:tcW w:w="1142" w:type="dxa"/>
            <w:vMerge/>
            <w:tcBorders>
              <w:left w:val="single" w:sz="4" w:space="0" w:color="000000"/>
              <w:right w:val="single" w:sz="4" w:space="0" w:color="000000"/>
            </w:tcBorders>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c>
          <w:tcPr>
            <w:tcW w:w="255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心肺复苏机</w:t>
            </w:r>
          </w:p>
        </w:tc>
        <w:tc>
          <w:tcPr>
            <w:tcW w:w="1276"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台</w:t>
            </w:r>
          </w:p>
        </w:tc>
        <w:tc>
          <w:tcPr>
            <w:tcW w:w="184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r>
      <w:tr w:rsidR="006F5E64" w:rsidRPr="006F5E64" w:rsidTr="006F5E64">
        <w:trPr>
          <w:trHeight w:val="499"/>
        </w:trPr>
        <w:tc>
          <w:tcPr>
            <w:tcW w:w="1142" w:type="dxa"/>
            <w:vMerge/>
            <w:tcBorders>
              <w:left w:val="single" w:sz="4" w:space="0" w:color="000000"/>
              <w:right w:val="single" w:sz="4" w:space="0" w:color="000000"/>
            </w:tcBorders>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p>
        </w:tc>
        <w:tc>
          <w:tcPr>
            <w:tcW w:w="255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ECMO</w:t>
            </w:r>
          </w:p>
        </w:tc>
        <w:tc>
          <w:tcPr>
            <w:tcW w:w="1276"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台</w:t>
            </w:r>
          </w:p>
        </w:tc>
        <w:tc>
          <w:tcPr>
            <w:tcW w:w="184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进口产品</w:t>
            </w:r>
          </w:p>
        </w:tc>
      </w:tr>
      <w:tr w:rsidR="006F5E64" w:rsidRPr="006F5E64" w:rsidTr="006F5E64">
        <w:trPr>
          <w:trHeight w:val="499"/>
        </w:trPr>
        <w:tc>
          <w:tcPr>
            <w:tcW w:w="1142" w:type="dxa"/>
            <w:tcBorders>
              <w:top w:val="single" w:sz="4" w:space="0" w:color="000000"/>
              <w:left w:val="single" w:sz="4" w:space="0" w:color="000000"/>
              <w:bottom w:val="single" w:sz="4" w:space="0" w:color="000000"/>
              <w:right w:val="single" w:sz="4" w:space="0" w:color="000000"/>
            </w:tcBorders>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第二标段</w:t>
            </w:r>
          </w:p>
        </w:tc>
        <w:tc>
          <w:tcPr>
            <w:tcW w:w="255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便携式彩超</w:t>
            </w:r>
          </w:p>
        </w:tc>
        <w:tc>
          <w:tcPr>
            <w:tcW w:w="1276"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台</w:t>
            </w:r>
          </w:p>
        </w:tc>
        <w:tc>
          <w:tcPr>
            <w:tcW w:w="184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进口产品</w:t>
            </w:r>
          </w:p>
        </w:tc>
      </w:tr>
      <w:tr w:rsidR="006F5E64" w:rsidRPr="006F5E64" w:rsidTr="006F5E64">
        <w:trPr>
          <w:trHeight w:val="499"/>
        </w:trPr>
        <w:tc>
          <w:tcPr>
            <w:tcW w:w="1142" w:type="dxa"/>
            <w:tcBorders>
              <w:top w:val="single" w:sz="4" w:space="0" w:color="000000"/>
              <w:left w:val="single" w:sz="4" w:space="0" w:color="000000"/>
              <w:bottom w:val="single" w:sz="4" w:space="0" w:color="000000"/>
              <w:right w:val="single" w:sz="4" w:space="0" w:color="000000"/>
            </w:tcBorders>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第三标段</w:t>
            </w:r>
          </w:p>
        </w:tc>
        <w:tc>
          <w:tcPr>
            <w:tcW w:w="255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彩超</w:t>
            </w:r>
          </w:p>
        </w:tc>
        <w:tc>
          <w:tcPr>
            <w:tcW w:w="1276"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台</w:t>
            </w:r>
          </w:p>
        </w:tc>
        <w:tc>
          <w:tcPr>
            <w:tcW w:w="1842" w:type="dxa"/>
            <w:tcBorders>
              <w:top w:val="single" w:sz="4" w:space="0" w:color="000000"/>
              <w:left w:val="single" w:sz="4" w:space="0" w:color="000000"/>
              <w:bottom w:val="single" w:sz="4" w:space="0" w:color="000000"/>
              <w:right w:val="single" w:sz="4" w:space="0" w:color="000000"/>
            </w:tcBorders>
            <w:noWrap/>
            <w:tcMar>
              <w:top w:w="8" w:type="dxa"/>
              <w:left w:w="8" w:type="dxa"/>
              <w:bottom w:w="0" w:type="dxa"/>
              <w:right w:w="8" w:type="dxa"/>
            </w:tcMar>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6F5E64" w:rsidRPr="006F5E64" w:rsidRDefault="006F5E64" w:rsidP="00626AEA">
            <w:pPr>
              <w:widowControl/>
              <w:jc w:val="center"/>
              <w:textAlignment w:val="center"/>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进口产品</w:t>
            </w:r>
          </w:p>
        </w:tc>
      </w:tr>
    </w:tbl>
    <w:p w:rsidR="006F5E64" w:rsidRPr="006F5E64" w:rsidRDefault="006F5E64" w:rsidP="006F5E64">
      <w:pPr>
        <w:spacing w:line="76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第一标段：</w:t>
      </w:r>
    </w:p>
    <w:p w:rsidR="006F5E64" w:rsidRPr="006F5E64" w:rsidRDefault="006F5E64" w:rsidP="006F5E64">
      <w:pPr>
        <w:ind w:firstLineChars="550" w:firstLine="1155"/>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呼吸机参数主要技术参数及要求</w:t>
      </w:r>
    </w:p>
    <w:p w:rsidR="006F5E64" w:rsidRPr="006F5E64" w:rsidRDefault="001A4E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一</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、设备名称：呼吸机</w:t>
      </w:r>
    </w:p>
    <w:p w:rsidR="006F5E64" w:rsidRPr="006F5E64" w:rsidRDefault="001A4E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二</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、数量：五台。</w:t>
      </w:r>
    </w:p>
    <w:p w:rsidR="006F5E64" w:rsidRPr="006F5E64" w:rsidRDefault="001A4E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三</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、呼吸机（一）主要技术参数及要求（2台）：</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lastRenderedPageBreak/>
        <w:t>1. 适用于成人、小儿和婴幼儿患者辅助通气及呼吸支持。</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 ≥14英寸彩色触摸控制屏幕，中文界面。</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 具备短趋势、波形、监测值同屏显示功能。</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4. 具备实时气源压力电子显示功能。</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 病人信息、当前的设置参数、报警限和趋势、日志等数据可导出。</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 为防止交叉感染，吸气安全阀组件拆卸便捷，可支持能高温高压蒸汽消毒。</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 模式：容量控制通气下的辅助控制通气A/C和同步间歇指令通气SIMV、压力控制通气下的A/C和SIMV、CPAP/PSV、窒息通气模式、双水平气道正压通气模式；具备自动适应性压力调整容量控制功能（如AUTOFLOW或者PRVC等）；压力调节容量控制-同步间歇指令模式（PRVC-SIMV），最好具备智能自适应通气模式（AMV/</w:t>
      </w:r>
      <w:r w:rsidRPr="006F5E64">
        <w:rPr>
          <w:rFonts w:asciiTheme="minorEastAsia" w:hAnsiTheme="minorEastAsia" w:cs="黑体"/>
          <w:bCs/>
          <w:color w:val="000000"/>
          <w:szCs w:val="21"/>
          <w:shd w:val="clear" w:color="auto" w:fill="FFFFFF"/>
        </w:rPr>
        <w:t>ASV</w:t>
      </w:r>
      <w:r w:rsidRPr="006F5E64">
        <w:rPr>
          <w:rFonts w:asciiTheme="minorEastAsia" w:hAnsiTheme="minorEastAsia" w:cs="黑体" w:hint="eastAsia"/>
          <w:bCs/>
          <w:color w:val="000000"/>
          <w:szCs w:val="21"/>
          <w:shd w:val="clear" w:color="auto" w:fill="FFFFFF"/>
        </w:rPr>
        <w:t>等）等功能</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8. 具备手动呼吸、吸气保持、呼气保持、雾化、增氧、吸痰功能。</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9. 具备低流速P-V工具，帮助确定最佳PEEP值。</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10. 具有自动插管阻力补偿功能。</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11.具备高流量氧疗功能，最大流速≥50</w:t>
      </w:r>
      <w:r w:rsidRPr="006F5E64">
        <w:rPr>
          <w:rFonts w:asciiTheme="minorEastAsia" w:hAnsiTheme="minorEastAsia" w:cs="黑体"/>
          <w:bCs/>
          <w:color w:val="000000"/>
          <w:szCs w:val="21"/>
          <w:shd w:val="clear" w:color="auto" w:fill="FFFFFF"/>
        </w:rPr>
        <w:t>L/min</w:t>
      </w:r>
      <w:r w:rsidRPr="006F5E64">
        <w:rPr>
          <w:rFonts w:asciiTheme="minorEastAsia" w:hAnsiTheme="minorEastAsia" w:cs="黑体" w:hint="eastAsia"/>
          <w:bCs/>
          <w:color w:val="000000"/>
          <w:szCs w:val="21"/>
          <w:shd w:val="clear" w:color="auto" w:fill="FFFFFF"/>
        </w:rPr>
        <w:t>。</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 参数设置范围：</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12.1潮气量：2</w:t>
      </w:r>
      <w:r w:rsidRPr="006F5E64">
        <w:rPr>
          <w:rFonts w:asciiTheme="minorEastAsia" w:hAnsiTheme="minorEastAsia" w:cs="黑体"/>
          <w:bCs/>
          <w:color w:val="000000"/>
          <w:szCs w:val="21"/>
          <w:shd w:val="clear" w:color="auto" w:fill="FFFFFF"/>
        </w:rPr>
        <w:t>0</w:t>
      </w:r>
      <w:r w:rsidRPr="006F5E64">
        <w:rPr>
          <w:rFonts w:asciiTheme="minorEastAsia" w:hAnsiTheme="minorEastAsia" w:cs="黑体" w:hint="eastAsia"/>
          <w:bCs/>
          <w:color w:val="000000"/>
          <w:szCs w:val="21"/>
          <w:shd w:val="clear" w:color="auto" w:fill="FFFFFF"/>
        </w:rPr>
        <w:t>ml--</w:t>
      </w:r>
      <w:r w:rsidRPr="006F5E64">
        <w:rPr>
          <w:rFonts w:asciiTheme="minorEastAsia" w:hAnsiTheme="minorEastAsia" w:cs="黑体"/>
          <w:bCs/>
          <w:color w:val="000000"/>
          <w:szCs w:val="21"/>
          <w:shd w:val="clear" w:color="auto" w:fill="FFFFFF"/>
        </w:rPr>
        <w:t>300</w:t>
      </w:r>
      <w:r w:rsidRPr="006F5E64">
        <w:rPr>
          <w:rFonts w:asciiTheme="minorEastAsia" w:hAnsiTheme="minorEastAsia" w:cs="黑体" w:hint="eastAsia"/>
          <w:bCs/>
          <w:color w:val="000000"/>
          <w:szCs w:val="21"/>
          <w:shd w:val="clear" w:color="auto" w:fill="FFFFFF"/>
        </w:rPr>
        <w:t>0ml；</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12.2 呼吸频率：1--</w:t>
      </w:r>
      <w:r w:rsidRPr="006F5E64">
        <w:rPr>
          <w:rFonts w:asciiTheme="minorEastAsia" w:hAnsiTheme="minorEastAsia" w:cs="黑体"/>
          <w:bCs/>
          <w:color w:val="000000"/>
          <w:szCs w:val="21"/>
          <w:shd w:val="clear" w:color="auto" w:fill="FFFFFF"/>
        </w:rPr>
        <w:t>90</w:t>
      </w:r>
      <w:r w:rsidRPr="006F5E64">
        <w:rPr>
          <w:rFonts w:asciiTheme="minorEastAsia" w:hAnsiTheme="minorEastAsia" w:cs="黑体" w:hint="eastAsia"/>
          <w:bCs/>
          <w:color w:val="000000"/>
          <w:szCs w:val="21"/>
          <w:shd w:val="clear" w:color="auto" w:fill="FFFFFF"/>
        </w:rPr>
        <w:t>/min；</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12.3 吸气流速：</w:t>
      </w:r>
      <w:r w:rsidRPr="006F5E64">
        <w:rPr>
          <w:rFonts w:asciiTheme="minorEastAsia" w:hAnsiTheme="minorEastAsia" w:cs="黑体"/>
          <w:bCs/>
          <w:color w:val="000000"/>
          <w:szCs w:val="21"/>
          <w:shd w:val="clear" w:color="auto" w:fill="FFFFFF"/>
        </w:rPr>
        <w:t>6</w:t>
      </w:r>
      <w:r w:rsidRPr="006F5E64">
        <w:rPr>
          <w:rFonts w:asciiTheme="minorEastAsia" w:hAnsiTheme="minorEastAsia" w:cs="黑体" w:hint="eastAsia"/>
          <w:bCs/>
          <w:color w:val="000000"/>
          <w:szCs w:val="21"/>
          <w:shd w:val="clear" w:color="auto" w:fill="FFFFFF"/>
        </w:rPr>
        <w:t>--1</w:t>
      </w:r>
      <w:r w:rsidRPr="006F5E64">
        <w:rPr>
          <w:rFonts w:asciiTheme="minorEastAsia" w:hAnsiTheme="minorEastAsia" w:cs="黑体"/>
          <w:bCs/>
          <w:color w:val="000000"/>
          <w:szCs w:val="21"/>
          <w:shd w:val="clear" w:color="auto" w:fill="FFFFFF"/>
        </w:rPr>
        <w:t>5</w:t>
      </w:r>
      <w:r w:rsidRPr="006F5E64">
        <w:rPr>
          <w:rFonts w:asciiTheme="minorEastAsia" w:hAnsiTheme="minorEastAsia" w:cs="黑体" w:hint="eastAsia"/>
          <w:bCs/>
          <w:color w:val="000000"/>
          <w:szCs w:val="21"/>
          <w:shd w:val="clear" w:color="auto" w:fill="FFFFFF"/>
        </w:rPr>
        <w:t>0L/min；</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12.4SIMV频率：1--60/min；</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12.5吸/呼比：4:1--1:</w:t>
      </w:r>
      <w:r w:rsidRPr="006F5E64">
        <w:rPr>
          <w:rFonts w:asciiTheme="minorEastAsia" w:hAnsiTheme="minorEastAsia" w:cs="黑体"/>
          <w:bCs/>
          <w:color w:val="000000"/>
          <w:szCs w:val="21"/>
          <w:shd w:val="clear" w:color="auto" w:fill="FFFFFF"/>
        </w:rPr>
        <w:t>8</w:t>
      </w:r>
      <w:r w:rsidRPr="006F5E64">
        <w:rPr>
          <w:rFonts w:asciiTheme="minorEastAsia" w:hAnsiTheme="minorEastAsia" w:cs="黑体" w:hint="eastAsia"/>
          <w:bCs/>
          <w:color w:val="000000"/>
          <w:szCs w:val="21"/>
          <w:shd w:val="clear" w:color="auto" w:fill="FFFFFF"/>
        </w:rPr>
        <w:t>；</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12.6最大峰值流速：180L/min；</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12.7 PEEP：0</w:t>
      </w:r>
      <w:r w:rsidRPr="006F5E64">
        <w:rPr>
          <w:rFonts w:asciiTheme="minorEastAsia" w:hAnsiTheme="minorEastAsia" w:cs="黑体"/>
          <w:bCs/>
          <w:color w:val="000000"/>
          <w:szCs w:val="21"/>
          <w:shd w:val="clear" w:color="auto" w:fill="FFFFFF"/>
        </w:rPr>
        <w:t>-</w:t>
      </w:r>
      <w:r w:rsidRPr="006F5E64">
        <w:rPr>
          <w:rFonts w:asciiTheme="minorEastAsia" w:hAnsiTheme="minorEastAsia" w:cs="黑体" w:hint="eastAsia"/>
          <w:bCs/>
          <w:color w:val="000000"/>
          <w:szCs w:val="21"/>
          <w:shd w:val="clear" w:color="auto" w:fill="FFFFFF"/>
        </w:rPr>
        <w:t>-</w:t>
      </w:r>
      <w:r w:rsidRPr="006F5E64">
        <w:rPr>
          <w:rFonts w:asciiTheme="minorEastAsia" w:hAnsiTheme="minorEastAsia" w:cs="黑体"/>
          <w:bCs/>
          <w:color w:val="000000"/>
          <w:szCs w:val="21"/>
          <w:shd w:val="clear" w:color="auto" w:fill="FFFFFF"/>
        </w:rPr>
        <w:t>40</w:t>
      </w:r>
      <w:r w:rsidRPr="006F5E64">
        <w:rPr>
          <w:rFonts w:asciiTheme="minorEastAsia" w:hAnsiTheme="minorEastAsia" w:cs="黑体" w:hint="eastAsia"/>
          <w:bCs/>
          <w:color w:val="000000"/>
          <w:szCs w:val="21"/>
          <w:shd w:val="clear" w:color="auto" w:fill="FFFFFF"/>
        </w:rPr>
        <w:t xml:space="preserve"> cmH2O；</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12.8压力触发灵敏度：-</w:t>
      </w:r>
      <w:r w:rsidRPr="006F5E64">
        <w:rPr>
          <w:rFonts w:asciiTheme="minorEastAsia" w:hAnsiTheme="minorEastAsia" w:cs="黑体"/>
          <w:bCs/>
          <w:color w:val="000000"/>
          <w:szCs w:val="21"/>
          <w:shd w:val="clear" w:color="auto" w:fill="FFFFFF"/>
        </w:rPr>
        <w:t>15</w:t>
      </w:r>
      <w:r w:rsidRPr="006F5E64">
        <w:rPr>
          <w:rFonts w:asciiTheme="minorEastAsia" w:hAnsiTheme="minorEastAsia" w:cs="黑体" w:hint="eastAsia"/>
          <w:bCs/>
          <w:color w:val="000000"/>
          <w:szCs w:val="21"/>
          <w:shd w:val="clear" w:color="auto" w:fill="FFFFFF"/>
        </w:rPr>
        <w:t xml:space="preserve"> --0.5cmH2O，</w:t>
      </w:r>
      <w:r w:rsidRPr="006F5E64">
        <w:rPr>
          <w:rFonts w:asciiTheme="minorEastAsia" w:hAnsiTheme="minorEastAsia" w:cs="黑体"/>
          <w:bCs/>
          <w:color w:val="000000"/>
          <w:szCs w:val="21"/>
          <w:shd w:val="clear" w:color="auto" w:fill="FFFFFF"/>
        </w:rPr>
        <w:t xml:space="preserve">或 </w:t>
      </w:r>
      <w:r w:rsidRPr="006F5E64">
        <w:rPr>
          <w:rFonts w:asciiTheme="minorEastAsia" w:hAnsiTheme="minorEastAsia" w:cs="黑体" w:hint="eastAsia"/>
          <w:bCs/>
          <w:color w:val="000000"/>
          <w:szCs w:val="21"/>
          <w:shd w:val="clear" w:color="auto" w:fill="FFFFFF"/>
        </w:rPr>
        <w:t>OFF；</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12.9流速触发灵敏度：0.5--15L/ min，或 OFF。</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lastRenderedPageBreak/>
        <w:t>13.监测参数</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13.1每分钟呼出通气量：呼气分钟通气量、吸气分钟通气量、自主</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呼吸分钟通气量、泄漏分钟通气量的监测；</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13.2潮气量的监测：吸入潮气量、呼出潮气量、自主呼吸潮气量；</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13.3吸入氧浓度的监测；</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13.4具有压力/容积、流速/容积、流速/压力环呼吸环监测；</w:t>
      </w:r>
    </w:p>
    <w:p w:rsidR="006F5E64" w:rsidRPr="006F5E64" w:rsidRDefault="006F5E64" w:rsidP="006F5E64">
      <w:pPr>
        <w:spacing w:line="520" w:lineRule="exact"/>
        <w:ind w:left="420" w:hangingChars="200" w:hanging="42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13.5具备肺的力学：时间常数、吸气阻力、呼气阻力、静态顺应性、动态顺应性的监测；</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13.6实时监测压力/容积环形态，并量化提示肺损伤风险。</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四、呼吸机（二）主要技术参数及要求（3台）：</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t xml:space="preserve">1. </w:t>
      </w:r>
      <w:r w:rsidRPr="006F5E64">
        <w:rPr>
          <w:rFonts w:cs="黑体" w:hint="eastAsia"/>
          <w:bCs/>
          <w:color w:val="000000"/>
          <w:szCs w:val="21"/>
          <w:shd w:val="clear" w:color="auto" w:fill="FFFFFF"/>
        </w:rPr>
        <w:t>适用于婴幼儿、儿童和成人的呼吸机，具备中文操作界面。</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t xml:space="preserve">2. </w:t>
      </w:r>
      <w:r w:rsidRPr="006F5E64">
        <w:rPr>
          <w:rFonts w:cs="黑体" w:hint="eastAsia"/>
          <w:bCs/>
          <w:color w:val="000000"/>
          <w:szCs w:val="21"/>
          <w:shd w:val="clear" w:color="auto" w:fill="FFFFFF"/>
        </w:rPr>
        <w:t>电动电控呼吸机。</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 为防止交叉感染，</w:t>
      </w:r>
      <w:r w:rsidRPr="006F5E64">
        <w:rPr>
          <w:rFonts w:cs="黑体" w:hint="eastAsia"/>
          <w:bCs/>
          <w:color w:val="000000"/>
          <w:szCs w:val="21"/>
          <w:shd w:val="clear" w:color="auto" w:fill="FFFFFF"/>
        </w:rPr>
        <w:t>吸气阀方便拆卸并能高温消毒。</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t>*4.</w:t>
      </w:r>
      <w:r w:rsidRPr="006F5E64">
        <w:rPr>
          <w:rFonts w:cs="黑体" w:hint="eastAsia"/>
          <w:bCs/>
          <w:color w:val="000000"/>
          <w:szCs w:val="21"/>
          <w:shd w:val="clear" w:color="auto" w:fill="FFFFFF"/>
        </w:rPr>
        <w:t>彩色触摸控制屏幕≥</w:t>
      </w:r>
      <w:r w:rsidRPr="006F5E64">
        <w:rPr>
          <w:rFonts w:cs="黑体" w:hint="eastAsia"/>
          <w:bCs/>
          <w:color w:val="000000"/>
          <w:szCs w:val="21"/>
          <w:shd w:val="clear" w:color="auto" w:fill="FFFFFF"/>
        </w:rPr>
        <w:t>12</w:t>
      </w:r>
      <w:r w:rsidRPr="006F5E64">
        <w:rPr>
          <w:rFonts w:cs="黑体" w:hint="eastAsia"/>
          <w:bCs/>
          <w:color w:val="000000"/>
          <w:szCs w:val="21"/>
          <w:shd w:val="clear" w:color="auto" w:fill="FFFFFF"/>
        </w:rPr>
        <w:t>英寸。</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t xml:space="preserve">5. </w:t>
      </w:r>
      <w:r w:rsidRPr="006F5E64">
        <w:rPr>
          <w:rFonts w:cs="黑体" w:hint="eastAsia"/>
          <w:bCs/>
          <w:color w:val="000000"/>
          <w:szCs w:val="21"/>
          <w:shd w:val="clear" w:color="auto" w:fill="FFFFFF"/>
        </w:rPr>
        <w:t>具备自检功能，检查系统管道阻力、泄漏量和顺应性，测试流量传感器、呼气阀和安全阀等部件。</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t xml:space="preserve">6. </w:t>
      </w:r>
      <w:r w:rsidRPr="006F5E64">
        <w:rPr>
          <w:rFonts w:cs="黑体" w:hint="eastAsia"/>
          <w:bCs/>
          <w:color w:val="000000"/>
          <w:szCs w:val="21"/>
          <w:shd w:val="clear" w:color="auto" w:fill="FFFFFF"/>
        </w:rPr>
        <w:t>呼气触发灵敏度可调节，呼气灵敏度具有自动触发模式可供选择。</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t xml:space="preserve">7. </w:t>
      </w:r>
      <w:r w:rsidRPr="006F5E64">
        <w:rPr>
          <w:rFonts w:cs="黑体" w:hint="eastAsia"/>
          <w:bCs/>
          <w:color w:val="000000"/>
          <w:szCs w:val="21"/>
          <w:shd w:val="clear" w:color="auto" w:fill="FFFFFF"/>
        </w:rPr>
        <w:t>同屏可显示不少于</w:t>
      </w:r>
      <w:r w:rsidRPr="006F5E64">
        <w:rPr>
          <w:rFonts w:cs="黑体" w:hint="eastAsia"/>
          <w:bCs/>
          <w:color w:val="000000"/>
          <w:szCs w:val="21"/>
          <w:shd w:val="clear" w:color="auto" w:fill="FFFFFF"/>
        </w:rPr>
        <w:t>3</w:t>
      </w:r>
      <w:r w:rsidRPr="006F5E64">
        <w:rPr>
          <w:rFonts w:cs="黑体" w:hint="eastAsia"/>
          <w:bCs/>
          <w:color w:val="000000"/>
          <w:szCs w:val="21"/>
          <w:shd w:val="clear" w:color="auto" w:fill="FFFFFF"/>
        </w:rPr>
        <w:t>道波形，支持呼吸波形与呼吸环同屏显示。</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t xml:space="preserve">8. </w:t>
      </w:r>
      <w:r w:rsidRPr="006F5E64">
        <w:rPr>
          <w:rFonts w:cs="黑体" w:hint="eastAsia"/>
          <w:bCs/>
          <w:color w:val="000000"/>
          <w:szCs w:val="21"/>
          <w:shd w:val="clear" w:color="auto" w:fill="FFFFFF"/>
        </w:rPr>
        <w:t>模式：容量控制通气下的</w:t>
      </w:r>
      <w:r w:rsidRPr="006F5E64">
        <w:rPr>
          <w:rFonts w:cs="黑体" w:hint="eastAsia"/>
          <w:bCs/>
          <w:color w:val="000000"/>
          <w:szCs w:val="21"/>
          <w:shd w:val="clear" w:color="auto" w:fill="FFFFFF"/>
        </w:rPr>
        <w:t>A/C</w:t>
      </w:r>
      <w:r w:rsidRPr="006F5E64">
        <w:rPr>
          <w:rFonts w:cs="黑体" w:hint="eastAsia"/>
          <w:bCs/>
          <w:color w:val="000000"/>
          <w:szCs w:val="21"/>
          <w:shd w:val="clear" w:color="auto" w:fill="FFFFFF"/>
        </w:rPr>
        <w:t>和</w:t>
      </w:r>
      <w:r w:rsidRPr="006F5E64">
        <w:rPr>
          <w:rFonts w:cs="黑体" w:hint="eastAsia"/>
          <w:bCs/>
          <w:color w:val="000000"/>
          <w:szCs w:val="21"/>
          <w:shd w:val="clear" w:color="auto" w:fill="FFFFFF"/>
        </w:rPr>
        <w:t>SIMV</w:t>
      </w:r>
      <w:r w:rsidRPr="006F5E64">
        <w:rPr>
          <w:rFonts w:cs="黑体" w:hint="eastAsia"/>
          <w:bCs/>
          <w:color w:val="000000"/>
          <w:szCs w:val="21"/>
          <w:shd w:val="clear" w:color="auto" w:fill="FFFFFF"/>
        </w:rPr>
        <w:t>、压力控制通气下的</w:t>
      </w:r>
      <w:r w:rsidRPr="006F5E64">
        <w:rPr>
          <w:rFonts w:cs="黑体" w:hint="eastAsia"/>
          <w:bCs/>
          <w:color w:val="000000"/>
          <w:szCs w:val="21"/>
          <w:shd w:val="clear" w:color="auto" w:fill="FFFFFF"/>
        </w:rPr>
        <w:t>A/C</w:t>
      </w:r>
      <w:r w:rsidRPr="006F5E64">
        <w:rPr>
          <w:rFonts w:cs="黑体" w:hint="eastAsia"/>
          <w:bCs/>
          <w:color w:val="000000"/>
          <w:szCs w:val="21"/>
          <w:shd w:val="clear" w:color="auto" w:fill="FFFFFF"/>
        </w:rPr>
        <w:t>和</w:t>
      </w:r>
      <w:r w:rsidRPr="006F5E64">
        <w:rPr>
          <w:rFonts w:cs="黑体" w:hint="eastAsia"/>
          <w:bCs/>
          <w:color w:val="000000"/>
          <w:szCs w:val="21"/>
          <w:shd w:val="clear" w:color="auto" w:fill="FFFFFF"/>
        </w:rPr>
        <w:t>SIMV</w:t>
      </w:r>
      <w:r w:rsidRPr="006F5E64">
        <w:rPr>
          <w:rFonts w:cs="黑体" w:hint="eastAsia"/>
          <w:bCs/>
          <w:color w:val="000000"/>
          <w:szCs w:val="21"/>
          <w:shd w:val="clear" w:color="auto" w:fill="FFFFFF"/>
        </w:rPr>
        <w:t>、</w:t>
      </w:r>
      <w:r w:rsidRPr="006F5E64">
        <w:rPr>
          <w:rFonts w:cs="黑体" w:hint="eastAsia"/>
          <w:bCs/>
          <w:color w:val="000000"/>
          <w:szCs w:val="21"/>
          <w:shd w:val="clear" w:color="auto" w:fill="FFFFFF"/>
        </w:rPr>
        <w:t>CPAP/PSV</w:t>
      </w:r>
      <w:r w:rsidRPr="006F5E64">
        <w:rPr>
          <w:rFonts w:cs="黑体" w:hint="eastAsia"/>
          <w:bCs/>
          <w:color w:val="000000"/>
          <w:szCs w:val="21"/>
          <w:shd w:val="clear" w:color="auto" w:fill="FFFFFF"/>
        </w:rPr>
        <w:t>、窒息通气模式（具有容量和压力两种方式）及叹息模式；双相气道正压通气（如</w:t>
      </w:r>
      <w:r w:rsidRPr="006F5E64">
        <w:rPr>
          <w:rFonts w:cs="黑体" w:hint="eastAsia"/>
          <w:bCs/>
          <w:color w:val="000000"/>
          <w:szCs w:val="21"/>
          <w:shd w:val="clear" w:color="auto" w:fill="FFFFFF"/>
        </w:rPr>
        <w:t>BIPAP</w:t>
      </w:r>
      <w:r w:rsidRPr="006F5E64">
        <w:rPr>
          <w:rFonts w:cs="黑体" w:hint="eastAsia"/>
          <w:bCs/>
          <w:color w:val="000000"/>
          <w:szCs w:val="21"/>
          <w:shd w:val="clear" w:color="auto" w:fill="FFFFFF"/>
        </w:rPr>
        <w:t>或</w:t>
      </w:r>
      <w:r w:rsidRPr="006F5E64">
        <w:rPr>
          <w:rFonts w:cs="黑体" w:hint="eastAsia"/>
          <w:bCs/>
          <w:color w:val="000000"/>
          <w:szCs w:val="21"/>
          <w:shd w:val="clear" w:color="auto" w:fill="FFFFFF"/>
        </w:rPr>
        <w:t>Bi-vent</w:t>
      </w:r>
      <w:r w:rsidRPr="006F5E64">
        <w:rPr>
          <w:rFonts w:cs="黑体" w:hint="eastAsia"/>
          <w:bCs/>
          <w:color w:val="000000"/>
          <w:szCs w:val="21"/>
          <w:shd w:val="clear" w:color="auto" w:fill="FFFFFF"/>
        </w:rPr>
        <w:t>）；自动适应性压力调整容量控制功能（如</w:t>
      </w:r>
      <w:r w:rsidRPr="006F5E64">
        <w:rPr>
          <w:rFonts w:cs="黑体" w:hint="eastAsia"/>
          <w:bCs/>
          <w:color w:val="000000"/>
          <w:szCs w:val="21"/>
          <w:shd w:val="clear" w:color="auto" w:fill="FFFFFF"/>
        </w:rPr>
        <w:t>AUTOFLOW</w:t>
      </w:r>
      <w:r w:rsidRPr="006F5E64">
        <w:rPr>
          <w:rFonts w:cs="黑体" w:hint="eastAsia"/>
          <w:bCs/>
          <w:color w:val="000000"/>
          <w:szCs w:val="21"/>
          <w:shd w:val="clear" w:color="auto" w:fill="FFFFFF"/>
        </w:rPr>
        <w:t>或者</w:t>
      </w:r>
      <w:r w:rsidRPr="006F5E64">
        <w:rPr>
          <w:rFonts w:cs="黑体" w:hint="eastAsia"/>
          <w:bCs/>
          <w:color w:val="000000"/>
          <w:szCs w:val="21"/>
          <w:shd w:val="clear" w:color="auto" w:fill="FFFFFF"/>
        </w:rPr>
        <w:t>PRVC</w:t>
      </w:r>
      <w:r w:rsidRPr="006F5E64">
        <w:rPr>
          <w:rFonts w:cs="黑体" w:hint="eastAsia"/>
          <w:bCs/>
          <w:color w:val="000000"/>
          <w:szCs w:val="21"/>
          <w:shd w:val="clear" w:color="auto" w:fill="FFFFFF"/>
        </w:rPr>
        <w:t>等）；压力释放通气</w:t>
      </w:r>
      <w:r w:rsidRPr="006F5E64">
        <w:rPr>
          <w:rFonts w:cs="黑体" w:hint="eastAsia"/>
          <w:bCs/>
          <w:color w:val="000000"/>
          <w:szCs w:val="21"/>
          <w:shd w:val="clear" w:color="auto" w:fill="FFFFFF"/>
        </w:rPr>
        <w:t>APRV</w:t>
      </w:r>
      <w:r w:rsidRPr="006F5E64">
        <w:rPr>
          <w:rFonts w:cs="黑体" w:hint="eastAsia"/>
          <w:bCs/>
          <w:color w:val="000000"/>
          <w:szCs w:val="21"/>
          <w:shd w:val="clear" w:color="auto" w:fill="FFFFFF"/>
        </w:rPr>
        <w:t>和压力调节容量控制</w:t>
      </w:r>
      <w:r w:rsidRPr="006F5E64">
        <w:rPr>
          <w:rFonts w:cs="黑体" w:hint="eastAsia"/>
          <w:bCs/>
          <w:color w:val="000000"/>
          <w:szCs w:val="21"/>
          <w:shd w:val="clear" w:color="auto" w:fill="FFFFFF"/>
        </w:rPr>
        <w:t>-</w:t>
      </w:r>
      <w:r w:rsidRPr="006F5E64">
        <w:rPr>
          <w:rFonts w:cs="黑体" w:hint="eastAsia"/>
          <w:bCs/>
          <w:color w:val="000000"/>
          <w:szCs w:val="21"/>
          <w:shd w:val="clear" w:color="auto" w:fill="FFFFFF"/>
        </w:rPr>
        <w:t>同步间歇指令模式（</w:t>
      </w:r>
      <w:r w:rsidRPr="006F5E64">
        <w:rPr>
          <w:rFonts w:cs="黑体" w:hint="eastAsia"/>
          <w:bCs/>
          <w:color w:val="000000"/>
          <w:szCs w:val="21"/>
          <w:shd w:val="clear" w:color="auto" w:fill="FFFFFF"/>
        </w:rPr>
        <w:t>PRVC-SIMV</w:t>
      </w:r>
      <w:r w:rsidRPr="006F5E64">
        <w:rPr>
          <w:rFonts w:cs="黑体" w:hint="eastAsia"/>
          <w:bCs/>
          <w:color w:val="000000"/>
          <w:szCs w:val="21"/>
          <w:shd w:val="clear" w:color="auto" w:fill="FFFFFF"/>
        </w:rPr>
        <w:t>）。</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t xml:space="preserve">9. </w:t>
      </w:r>
      <w:r w:rsidRPr="006F5E64">
        <w:rPr>
          <w:rFonts w:cs="黑体" w:hint="eastAsia"/>
          <w:bCs/>
          <w:color w:val="000000"/>
          <w:szCs w:val="21"/>
          <w:shd w:val="clear" w:color="auto" w:fill="FFFFFF"/>
        </w:rPr>
        <w:t>具有</w:t>
      </w:r>
      <w:r w:rsidRPr="006F5E64">
        <w:rPr>
          <w:rFonts w:cs="黑体" w:hint="eastAsia"/>
          <w:bCs/>
          <w:color w:val="000000"/>
          <w:szCs w:val="21"/>
          <w:shd w:val="clear" w:color="auto" w:fill="FFFFFF"/>
        </w:rPr>
        <w:t>TV/IBW</w:t>
      </w:r>
      <w:r w:rsidRPr="006F5E64">
        <w:rPr>
          <w:rFonts w:cs="黑体" w:hint="eastAsia"/>
          <w:bCs/>
          <w:color w:val="000000"/>
          <w:szCs w:val="21"/>
          <w:shd w:val="clear" w:color="auto" w:fill="FFFFFF"/>
        </w:rPr>
        <w:t>监测、可选配低流速</w:t>
      </w:r>
      <w:r w:rsidRPr="006F5E64">
        <w:rPr>
          <w:rFonts w:cs="黑体" w:hint="eastAsia"/>
          <w:bCs/>
          <w:color w:val="000000"/>
          <w:szCs w:val="21"/>
          <w:shd w:val="clear" w:color="auto" w:fill="FFFFFF"/>
        </w:rPr>
        <w:t>P-V</w:t>
      </w:r>
      <w:r w:rsidRPr="006F5E64">
        <w:rPr>
          <w:rFonts w:cs="黑体" w:hint="eastAsia"/>
          <w:bCs/>
          <w:color w:val="000000"/>
          <w:szCs w:val="21"/>
          <w:shd w:val="clear" w:color="auto" w:fill="FFFFFF"/>
        </w:rPr>
        <w:t>工具环及</w:t>
      </w:r>
      <w:r w:rsidRPr="006F5E64">
        <w:rPr>
          <w:rFonts w:cs="黑体" w:hint="eastAsia"/>
          <w:bCs/>
          <w:color w:val="000000"/>
          <w:szCs w:val="21"/>
          <w:shd w:val="clear" w:color="auto" w:fill="FFFFFF"/>
        </w:rPr>
        <w:t>ATRC</w:t>
      </w:r>
      <w:r w:rsidRPr="006F5E64">
        <w:rPr>
          <w:rFonts w:cs="黑体" w:hint="eastAsia"/>
          <w:bCs/>
          <w:color w:val="000000"/>
          <w:szCs w:val="21"/>
          <w:shd w:val="clear" w:color="auto" w:fill="FFFFFF"/>
        </w:rPr>
        <w:t>等功能。</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t xml:space="preserve">10. </w:t>
      </w:r>
      <w:r w:rsidRPr="006F5E64">
        <w:rPr>
          <w:rFonts w:cs="黑体" w:hint="eastAsia"/>
          <w:bCs/>
          <w:color w:val="000000"/>
          <w:szCs w:val="21"/>
          <w:shd w:val="clear" w:color="auto" w:fill="FFFFFF"/>
        </w:rPr>
        <w:t>具备氧疗功能：可同时调节吸氧流量及吸氧浓度，其流速≥</w:t>
      </w:r>
      <w:r w:rsidRPr="006F5E64">
        <w:rPr>
          <w:rFonts w:cs="黑体" w:hint="eastAsia"/>
          <w:bCs/>
          <w:color w:val="000000"/>
          <w:szCs w:val="21"/>
          <w:shd w:val="clear" w:color="auto" w:fill="FFFFFF"/>
        </w:rPr>
        <w:t>50L/min</w:t>
      </w:r>
      <w:r w:rsidRPr="006F5E64">
        <w:rPr>
          <w:rFonts w:cs="黑体" w:hint="eastAsia"/>
          <w:bCs/>
          <w:color w:val="000000"/>
          <w:szCs w:val="21"/>
          <w:shd w:val="clear" w:color="auto" w:fill="FFFFFF"/>
        </w:rPr>
        <w:t>。</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t xml:space="preserve">11. </w:t>
      </w:r>
      <w:r w:rsidRPr="006F5E64">
        <w:rPr>
          <w:rFonts w:cs="黑体" w:hint="eastAsia"/>
          <w:bCs/>
          <w:color w:val="000000"/>
          <w:szCs w:val="21"/>
          <w:shd w:val="clear" w:color="auto" w:fill="FFFFFF"/>
        </w:rPr>
        <w:t>其他功能：具备手动呼吸、吸气保持、呼气保持、同步雾化。</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lastRenderedPageBreak/>
        <w:t xml:space="preserve">12. </w:t>
      </w:r>
      <w:r w:rsidRPr="006F5E64">
        <w:rPr>
          <w:rFonts w:cs="黑体" w:hint="eastAsia"/>
          <w:bCs/>
          <w:color w:val="000000"/>
          <w:szCs w:val="21"/>
          <w:shd w:val="clear" w:color="auto" w:fill="FFFFFF"/>
        </w:rPr>
        <w:t>配备无创通气模式。</w:t>
      </w:r>
    </w:p>
    <w:p w:rsidR="006F5E64" w:rsidRPr="006F5E64" w:rsidRDefault="006F5E64" w:rsidP="006F5E64">
      <w:pPr>
        <w:spacing w:line="520" w:lineRule="exact"/>
        <w:textAlignment w:val="baseline"/>
        <w:rPr>
          <w:rFonts w:asciiTheme="minorEastAsia" w:hAnsiTheme="minorEastAsia" w:cs="黑体"/>
          <w:bCs/>
          <w:color w:val="000000"/>
          <w:szCs w:val="21"/>
          <w:shd w:val="clear" w:color="auto" w:fill="FFFFFF"/>
        </w:rPr>
      </w:pPr>
      <w:r w:rsidRPr="006F5E64">
        <w:rPr>
          <w:rFonts w:cs="黑体" w:hint="eastAsia"/>
          <w:bCs/>
          <w:color w:val="000000"/>
          <w:szCs w:val="21"/>
          <w:shd w:val="clear" w:color="auto" w:fill="FFFFFF"/>
        </w:rPr>
        <w:t xml:space="preserve">13. </w:t>
      </w:r>
      <w:r w:rsidRPr="006F5E64">
        <w:rPr>
          <w:rFonts w:asciiTheme="minorEastAsia" w:hAnsiTheme="minorEastAsia" w:cs="黑体" w:hint="eastAsia"/>
          <w:bCs/>
          <w:color w:val="000000"/>
          <w:szCs w:val="21"/>
          <w:shd w:val="clear" w:color="auto" w:fill="FFFFFF"/>
        </w:rPr>
        <w:t>参数设置范围：</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t>13.1</w:t>
      </w:r>
      <w:r w:rsidRPr="006F5E64">
        <w:rPr>
          <w:rFonts w:cs="黑体" w:hint="eastAsia"/>
          <w:bCs/>
          <w:color w:val="000000"/>
          <w:szCs w:val="21"/>
          <w:shd w:val="clear" w:color="auto" w:fill="FFFFFF"/>
        </w:rPr>
        <w:t>潮气量：</w:t>
      </w:r>
      <w:r w:rsidRPr="006F5E64">
        <w:rPr>
          <w:rFonts w:cs="黑体" w:hint="eastAsia"/>
          <w:bCs/>
          <w:color w:val="000000"/>
          <w:szCs w:val="21"/>
          <w:shd w:val="clear" w:color="auto" w:fill="FFFFFF"/>
        </w:rPr>
        <w:t>20ml--1800ml</w:t>
      </w:r>
      <w:r w:rsidRPr="006F5E64">
        <w:rPr>
          <w:rFonts w:cs="黑体" w:hint="eastAsia"/>
          <w:bCs/>
          <w:color w:val="000000"/>
          <w:szCs w:val="21"/>
          <w:shd w:val="clear" w:color="auto" w:fill="FFFFFF"/>
        </w:rPr>
        <w:t>；</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t>13.2</w:t>
      </w:r>
      <w:r w:rsidRPr="006F5E64">
        <w:rPr>
          <w:rFonts w:cs="黑体" w:hint="eastAsia"/>
          <w:bCs/>
          <w:color w:val="000000"/>
          <w:szCs w:val="21"/>
          <w:shd w:val="clear" w:color="auto" w:fill="FFFFFF"/>
        </w:rPr>
        <w:t>呼吸频率：</w:t>
      </w:r>
      <w:r w:rsidRPr="006F5E64">
        <w:rPr>
          <w:rFonts w:cs="黑体" w:hint="eastAsia"/>
          <w:bCs/>
          <w:color w:val="000000"/>
          <w:szCs w:val="21"/>
          <w:shd w:val="clear" w:color="auto" w:fill="FFFFFF"/>
        </w:rPr>
        <w:t>1--90</w:t>
      </w:r>
      <w:r w:rsidRPr="006F5E64">
        <w:rPr>
          <w:rFonts w:cs="黑体" w:hint="eastAsia"/>
          <w:bCs/>
          <w:color w:val="000000"/>
          <w:szCs w:val="21"/>
          <w:shd w:val="clear" w:color="auto" w:fill="FFFFFF"/>
        </w:rPr>
        <w:t>次</w:t>
      </w:r>
      <w:r w:rsidRPr="006F5E64">
        <w:rPr>
          <w:rFonts w:cs="黑体" w:hint="eastAsia"/>
          <w:bCs/>
          <w:color w:val="000000"/>
          <w:szCs w:val="21"/>
          <w:shd w:val="clear" w:color="auto" w:fill="FFFFFF"/>
        </w:rPr>
        <w:t>/min</w:t>
      </w:r>
      <w:r w:rsidRPr="006F5E64">
        <w:rPr>
          <w:rFonts w:cs="黑体" w:hint="eastAsia"/>
          <w:bCs/>
          <w:color w:val="000000"/>
          <w:szCs w:val="21"/>
          <w:shd w:val="clear" w:color="auto" w:fill="FFFFFF"/>
        </w:rPr>
        <w:t>；</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t>13.3</w:t>
      </w:r>
      <w:r w:rsidRPr="006F5E64">
        <w:rPr>
          <w:rFonts w:cs="黑体" w:hint="eastAsia"/>
          <w:bCs/>
          <w:color w:val="000000"/>
          <w:szCs w:val="21"/>
          <w:shd w:val="clear" w:color="auto" w:fill="FFFFFF"/>
        </w:rPr>
        <w:t>压力支持水平：</w:t>
      </w:r>
      <w:r w:rsidRPr="006F5E64">
        <w:rPr>
          <w:rFonts w:cs="黑体" w:hint="eastAsia"/>
          <w:bCs/>
          <w:color w:val="000000"/>
          <w:szCs w:val="21"/>
          <w:shd w:val="clear" w:color="auto" w:fill="FFFFFF"/>
        </w:rPr>
        <w:t>0--70</w:t>
      </w:r>
      <w:r w:rsidRPr="006F5E64">
        <w:rPr>
          <w:rFonts w:asciiTheme="minorEastAsia" w:hAnsiTheme="minorEastAsia" w:cs="黑体" w:hint="eastAsia"/>
          <w:bCs/>
          <w:color w:val="000000"/>
          <w:szCs w:val="21"/>
          <w:shd w:val="clear" w:color="auto" w:fill="FFFFFF"/>
        </w:rPr>
        <w:t xml:space="preserve"> cmH2O</w:t>
      </w:r>
      <w:r w:rsidRPr="006F5E64">
        <w:rPr>
          <w:rFonts w:cs="黑体" w:hint="eastAsia"/>
          <w:bCs/>
          <w:color w:val="000000"/>
          <w:szCs w:val="21"/>
          <w:shd w:val="clear" w:color="auto" w:fill="FFFFFF"/>
        </w:rPr>
        <w:t xml:space="preserve"> </w:t>
      </w:r>
      <w:r w:rsidRPr="006F5E64">
        <w:rPr>
          <w:rFonts w:cs="黑体" w:hint="eastAsia"/>
          <w:bCs/>
          <w:color w:val="000000"/>
          <w:szCs w:val="21"/>
          <w:shd w:val="clear" w:color="auto" w:fill="FFFFFF"/>
        </w:rPr>
        <w:t>；</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t>13.4 PEEP</w:t>
      </w:r>
      <w:r w:rsidRPr="006F5E64">
        <w:rPr>
          <w:rFonts w:cs="黑体" w:hint="eastAsia"/>
          <w:bCs/>
          <w:color w:val="000000"/>
          <w:szCs w:val="21"/>
          <w:shd w:val="clear" w:color="auto" w:fill="FFFFFF"/>
        </w:rPr>
        <w:t>：</w:t>
      </w:r>
      <w:r w:rsidRPr="006F5E64">
        <w:rPr>
          <w:rFonts w:cs="黑体" w:hint="eastAsia"/>
          <w:bCs/>
          <w:color w:val="000000"/>
          <w:szCs w:val="21"/>
          <w:shd w:val="clear" w:color="auto" w:fill="FFFFFF"/>
        </w:rPr>
        <w:t>0--40</w:t>
      </w:r>
      <w:r w:rsidRPr="006F5E64">
        <w:rPr>
          <w:rFonts w:asciiTheme="minorEastAsia" w:hAnsiTheme="minorEastAsia" w:cs="黑体" w:hint="eastAsia"/>
          <w:bCs/>
          <w:color w:val="000000"/>
          <w:szCs w:val="21"/>
          <w:shd w:val="clear" w:color="auto" w:fill="FFFFFF"/>
        </w:rPr>
        <w:t xml:space="preserve"> cmH2O</w:t>
      </w:r>
      <w:r w:rsidRPr="006F5E64">
        <w:rPr>
          <w:rFonts w:cs="黑体" w:hint="eastAsia"/>
          <w:bCs/>
          <w:color w:val="000000"/>
          <w:szCs w:val="21"/>
          <w:shd w:val="clear" w:color="auto" w:fill="FFFFFF"/>
        </w:rPr>
        <w:t xml:space="preserve"> </w:t>
      </w:r>
      <w:r w:rsidRPr="006F5E64">
        <w:rPr>
          <w:rFonts w:cs="黑体" w:hint="eastAsia"/>
          <w:bCs/>
          <w:color w:val="000000"/>
          <w:szCs w:val="21"/>
          <w:shd w:val="clear" w:color="auto" w:fill="FFFFFF"/>
        </w:rPr>
        <w:t>；</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t xml:space="preserve">13.5 </w:t>
      </w:r>
      <w:r w:rsidRPr="006F5E64">
        <w:rPr>
          <w:rFonts w:cs="黑体" w:hint="eastAsia"/>
          <w:bCs/>
          <w:color w:val="000000"/>
          <w:szCs w:val="21"/>
          <w:shd w:val="clear" w:color="auto" w:fill="FFFFFF"/>
        </w:rPr>
        <w:t>流速触发灵敏度：</w:t>
      </w:r>
      <w:r w:rsidRPr="006F5E64">
        <w:rPr>
          <w:rFonts w:cs="黑体" w:hint="eastAsia"/>
          <w:bCs/>
          <w:color w:val="000000"/>
          <w:szCs w:val="21"/>
          <w:shd w:val="clear" w:color="auto" w:fill="FFFFFF"/>
        </w:rPr>
        <w:t>0.5</w:t>
      </w:r>
      <w:r w:rsidRPr="006F5E64">
        <w:rPr>
          <w:rFonts w:cs="黑体" w:hint="eastAsia"/>
          <w:bCs/>
          <w:color w:val="000000"/>
          <w:szCs w:val="21"/>
          <w:shd w:val="clear" w:color="auto" w:fill="FFFFFF"/>
        </w:rPr>
        <w:t>—</w:t>
      </w:r>
      <w:r w:rsidRPr="006F5E64">
        <w:rPr>
          <w:rFonts w:cs="黑体" w:hint="eastAsia"/>
          <w:bCs/>
          <w:color w:val="000000"/>
          <w:szCs w:val="21"/>
          <w:shd w:val="clear" w:color="auto" w:fill="FFFFFF"/>
        </w:rPr>
        <w:t>13L/ min</w:t>
      </w:r>
      <w:r w:rsidRPr="006F5E64">
        <w:rPr>
          <w:rFonts w:cs="黑体" w:hint="eastAsia"/>
          <w:bCs/>
          <w:color w:val="000000"/>
          <w:szCs w:val="21"/>
          <w:shd w:val="clear" w:color="auto" w:fill="FFFFFF"/>
        </w:rPr>
        <w:t>；</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t xml:space="preserve">13.6 </w:t>
      </w:r>
      <w:r w:rsidRPr="006F5E64">
        <w:rPr>
          <w:rFonts w:cs="黑体" w:hint="eastAsia"/>
          <w:bCs/>
          <w:color w:val="000000"/>
          <w:szCs w:val="21"/>
          <w:shd w:val="clear" w:color="auto" w:fill="FFFFFF"/>
        </w:rPr>
        <w:t>最大吸气流速：</w:t>
      </w:r>
      <w:r w:rsidRPr="006F5E64">
        <w:rPr>
          <w:rFonts w:cs="黑体" w:hint="eastAsia"/>
          <w:bCs/>
          <w:color w:val="000000"/>
          <w:szCs w:val="21"/>
          <w:shd w:val="clear" w:color="auto" w:fill="FFFFFF"/>
        </w:rPr>
        <w:t>200L/min</w:t>
      </w:r>
      <w:r w:rsidRPr="006F5E64">
        <w:rPr>
          <w:rFonts w:cs="黑体" w:hint="eastAsia"/>
          <w:bCs/>
          <w:color w:val="000000"/>
          <w:szCs w:val="21"/>
          <w:shd w:val="clear" w:color="auto" w:fill="FFFFFF"/>
        </w:rPr>
        <w:t>。</w:t>
      </w:r>
    </w:p>
    <w:p w:rsidR="006F5E64" w:rsidRPr="006F5E64" w:rsidRDefault="006F5E64" w:rsidP="006F5E64">
      <w:pPr>
        <w:spacing w:line="520" w:lineRule="exact"/>
        <w:textAlignment w:val="baseline"/>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14.监测参数：</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t>14.1</w:t>
      </w:r>
      <w:r w:rsidRPr="006F5E64">
        <w:rPr>
          <w:rFonts w:cs="黑体" w:hint="eastAsia"/>
          <w:bCs/>
          <w:color w:val="000000"/>
          <w:szCs w:val="21"/>
          <w:shd w:val="clear" w:color="auto" w:fill="FFFFFF"/>
        </w:rPr>
        <w:t>具备波形监测：压力</w:t>
      </w:r>
      <w:r w:rsidRPr="006F5E64">
        <w:rPr>
          <w:rFonts w:cs="黑体" w:hint="eastAsia"/>
          <w:bCs/>
          <w:color w:val="000000"/>
          <w:szCs w:val="21"/>
          <w:shd w:val="clear" w:color="auto" w:fill="FFFFFF"/>
        </w:rPr>
        <w:t>/</w:t>
      </w:r>
      <w:r w:rsidRPr="006F5E64">
        <w:rPr>
          <w:rFonts w:cs="黑体" w:hint="eastAsia"/>
          <w:bCs/>
          <w:color w:val="000000"/>
          <w:szCs w:val="21"/>
          <w:shd w:val="clear" w:color="auto" w:fill="FFFFFF"/>
        </w:rPr>
        <w:t>时间波形、流速</w:t>
      </w:r>
      <w:r w:rsidRPr="006F5E64">
        <w:rPr>
          <w:rFonts w:cs="黑体" w:hint="eastAsia"/>
          <w:bCs/>
          <w:color w:val="000000"/>
          <w:szCs w:val="21"/>
          <w:shd w:val="clear" w:color="auto" w:fill="FFFFFF"/>
        </w:rPr>
        <w:t>/</w:t>
      </w:r>
      <w:r w:rsidRPr="006F5E64">
        <w:rPr>
          <w:rFonts w:cs="黑体" w:hint="eastAsia"/>
          <w:bCs/>
          <w:color w:val="000000"/>
          <w:szCs w:val="21"/>
          <w:shd w:val="clear" w:color="auto" w:fill="FFFFFF"/>
        </w:rPr>
        <w:t>时间波形、容量</w:t>
      </w:r>
      <w:r w:rsidRPr="006F5E64">
        <w:rPr>
          <w:rFonts w:cs="黑体" w:hint="eastAsia"/>
          <w:bCs/>
          <w:color w:val="000000"/>
          <w:szCs w:val="21"/>
          <w:shd w:val="clear" w:color="auto" w:fill="FFFFFF"/>
        </w:rPr>
        <w:t>/</w:t>
      </w:r>
      <w:r w:rsidRPr="006F5E64">
        <w:rPr>
          <w:rFonts w:cs="黑体" w:hint="eastAsia"/>
          <w:bCs/>
          <w:color w:val="000000"/>
          <w:szCs w:val="21"/>
          <w:shd w:val="clear" w:color="auto" w:fill="FFFFFF"/>
        </w:rPr>
        <w:t>时间波形；</w:t>
      </w:r>
    </w:p>
    <w:p w:rsidR="006F5E64" w:rsidRPr="006F5E64" w:rsidRDefault="006F5E64" w:rsidP="006F5E64">
      <w:pPr>
        <w:spacing w:line="520" w:lineRule="exact"/>
        <w:textAlignment w:val="baseline"/>
        <w:rPr>
          <w:rFonts w:cs="黑体"/>
          <w:bCs/>
          <w:color w:val="000000"/>
          <w:szCs w:val="21"/>
          <w:shd w:val="clear" w:color="auto" w:fill="FFFFFF"/>
        </w:rPr>
      </w:pPr>
      <w:r w:rsidRPr="006F5E64">
        <w:rPr>
          <w:rFonts w:cs="黑体" w:hint="eastAsia"/>
          <w:bCs/>
          <w:color w:val="000000"/>
          <w:szCs w:val="21"/>
          <w:shd w:val="clear" w:color="auto" w:fill="FFFFFF"/>
        </w:rPr>
        <w:t xml:space="preserve">14.2 </w:t>
      </w:r>
      <w:r w:rsidRPr="006F5E64">
        <w:rPr>
          <w:rFonts w:cs="黑体" w:hint="eastAsia"/>
          <w:bCs/>
          <w:color w:val="000000"/>
          <w:szCs w:val="21"/>
          <w:shd w:val="clear" w:color="auto" w:fill="FFFFFF"/>
        </w:rPr>
        <w:t>具备呼吸环监测</w:t>
      </w:r>
      <w:r w:rsidRPr="006F5E64">
        <w:rPr>
          <w:rFonts w:cs="黑体" w:hint="eastAsia"/>
          <w:bCs/>
          <w:color w:val="000000"/>
          <w:szCs w:val="21"/>
          <w:shd w:val="clear" w:color="auto" w:fill="FFFFFF"/>
        </w:rPr>
        <w:t>:</w:t>
      </w:r>
      <w:r w:rsidRPr="006F5E64">
        <w:rPr>
          <w:rFonts w:cs="黑体" w:hint="eastAsia"/>
          <w:bCs/>
          <w:color w:val="000000"/>
          <w:szCs w:val="21"/>
          <w:shd w:val="clear" w:color="auto" w:fill="FFFFFF"/>
        </w:rPr>
        <w:t>压力</w:t>
      </w:r>
      <w:r w:rsidRPr="006F5E64">
        <w:rPr>
          <w:rFonts w:cs="黑体" w:hint="eastAsia"/>
          <w:bCs/>
          <w:color w:val="000000"/>
          <w:szCs w:val="21"/>
          <w:shd w:val="clear" w:color="auto" w:fill="FFFFFF"/>
        </w:rPr>
        <w:t>/</w:t>
      </w:r>
      <w:r w:rsidRPr="006F5E64">
        <w:rPr>
          <w:rFonts w:cs="黑体" w:hint="eastAsia"/>
          <w:bCs/>
          <w:color w:val="000000"/>
          <w:szCs w:val="21"/>
          <w:shd w:val="clear" w:color="auto" w:fill="FFFFFF"/>
        </w:rPr>
        <w:t>容量环、容量</w:t>
      </w:r>
      <w:r w:rsidRPr="006F5E64">
        <w:rPr>
          <w:rFonts w:cs="黑体" w:hint="eastAsia"/>
          <w:bCs/>
          <w:color w:val="000000"/>
          <w:szCs w:val="21"/>
          <w:shd w:val="clear" w:color="auto" w:fill="FFFFFF"/>
        </w:rPr>
        <w:t>/</w:t>
      </w:r>
      <w:r w:rsidRPr="006F5E64">
        <w:rPr>
          <w:rFonts w:cs="黑体" w:hint="eastAsia"/>
          <w:bCs/>
          <w:color w:val="000000"/>
          <w:szCs w:val="21"/>
          <w:shd w:val="clear" w:color="auto" w:fill="FFFFFF"/>
        </w:rPr>
        <w:t>流速环、流速</w:t>
      </w:r>
      <w:r w:rsidRPr="006F5E64">
        <w:rPr>
          <w:rFonts w:cs="黑体" w:hint="eastAsia"/>
          <w:bCs/>
          <w:color w:val="000000"/>
          <w:szCs w:val="21"/>
          <w:shd w:val="clear" w:color="auto" w:fill="FFFFFF"/>
        </w:rPr>
        <w:t>/</w:t>
      </w:r>
      <w:r w:rsidRPr="006F5E64">
        <w:rPr>
          <w:rFonts w:cs="黑体" w:hint="eastAsia"/>
          <w:bCs/>
          <w:color w:val="000000"/>
          <w:szCs w:val="21"/>
          <w:shd w:val="clear" w:color="auto" w:fill="FFFFFF"/>
        </w:rPr>
        <w:t>压力环；</w:t>
      </w:r>
    </w:p>
    <w:p w:rsidR="006F5E64" w:rsidRPr="006F5E64" w:rsidRDefault="006F5E64" w:rsidP="006F5E64">
      <w:pPr>
        <w:spacing w:line="520" w:lineRule="exact"/>
        <w:textAlignment w:val="baseline"/>
        <w:rPr>
          <w:rFonts w:asciiTheme="minorEastAsia" w:hAnsiTheme="minorEastAsia" w:cs="黑体"/>
          <w:bCs/>
          <w:color w:val="000000"/>
          <w:szCs w:val="21"/>
          <w:shd w:val="clear" w:color="auto" w:fill="FFFFFF"/>
        </w:rPr>
      </w:pPr>
      <w:r w:rsidRPr="006F5E64">
        <w:rPr>
          <w:rFonts w:cs="黑体" w:hint="eastAsia"/>
          <w:bCs/>
          <w:color w:val="000000"/>
          <w:szCs w:val="21"/>
          <w:shd w:val="clear" w:color="auto" w:fill="FFFFFF"/>
        </w:rPr>
        <w:t xml:space="preserve">14.3 </w:t>
      </w:r>
      <w:r w:rsidRPr="006F5E64">
        <w:rPr>
          <w:rFonts w:cs="黑体" w:hint="eastAsia"/>
          <w:bCs/>
          <w:color w:val="000000"/>
          <w:szCs w:val="21"/>
          <w:shd w:val="clear" w:color="auto" w:fill="FFFFFF"/>
        </w:rPr>
        <w:t>具备时间常数、吸入氧浓度、自主呼吸频率、分钟通气量、泄漏量等参数监测功能；</w:t>
      </w:r>
    </w:p>
    <w:p w:rsidR="006F5E64" w:rsidRPr="00BB118C" w:rsidRDefault="006F5E64" w:rsidP="00420052">
      <w:pPr>
        <w:pStyle w:val="22"/>
        <w:spacing w:beforeLines="50" w:afterLines="50" w:line="460" w:lineRule="exact"/>
        <w:ind w:leftChars="0" w:left="0" w:firstLineChars="1150" w:firstLine="2424"/>
        <w:rPr>
          <w:rFonts w:asciiTheme="minorEastAsia" w:hAnsiTheme="minorEastAsia" w:cs="黑体"/>
          <w:b/>
          <w:bCs/>
          <w:color w:val="000000"/>
          <w:szCs w:val="21"/>
          <w:shd w:val="clear" w:color="auto" w:fill="FFFFFF"/>
        </w:rPr>
      </w:pPr>
      <w:r w:rsidRPr="00BB118C">
        <w:rPr>
          <w:rFonts w:asciiTheme="minorEastAsia" w:hAnsiTheme="minorEastAsia" w:cs="黑体" w:hint="eastAsia"/>
          <w:b/>
          <w:bCs/>
          <w:color w:val="000000"/>
          <w:szCs w:val="21"/>
          <w:shd w:val="clear" w:color="auto" w:fill="FFFFFF"/>
        </w:rPr>
        <w:t>多参数监护仪主要技术参数及要求</w:t>
      </w:r>
    </w:p>
    <w:p w:rsidR="006F5E64" w:rsidRPr="006F5E64" w:rsidRDefault="00BB118C" w:rsidP="006F5E64">
      <w:pPr>
        <w:pStyle w:val="22"/>
        <w:spacing w:after="0" w:line="460" w:lineRule="exact"/>
        <w:ind w:leftChars="0" w:left="0" w:firstLineChars="0" w:firstLine="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一</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、设备名称：多参数式监护仪。</w:t>
      </w:r>
    </w:p>
    <w:p w:rsidR="006F5E64" w:rsidRPr="006F5E64" w:rsidRDefault="00BB118C" w:rsidP="006F5E64">
      <w:pPr>
        <w:pStyle w:val="22"/>
        <w:spacing w:after="0" w:line="460" w:lineRule="exact"/>
        <w:ind w:leftChars="0" w:left="0" w:firstLineChars="0" w:firstLine="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二</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、数量：五台。</w:t>
      </w:r>
    </w:p>
    <w:p w:rsidR="006F5E64" w:rsidRPr="006F5E64" w:rsidRDefault="00BB118C" w:rsidP="006F5E64">
      <w:pPr>
        <w:pStyle w:val="22"/>
        <w:spacing w:after="0" w:line="460" w:lineRule="exact"/>
        <w:ind w:leftChars="0" w:left="0" w:firstLineChars="0" w:firstLine="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三</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、设备用途及说明：用于监测成人、儿童、小儿心电、呼吸、血压、体温、动脉血氧饱和度等多项生理参数的持续监护。</w:t>
      </w:r>
    </w:p>
    <w:p w:rsidR="006F5E64" w:rsidRPr="006F5E64" w:rsidRDefault="00BB118C" w:rsidP="006F5E64">
      <w:pPr>
        <w:pStyle w:val="22"/>
        <w:spacing w:after="0" w:line="460" w:lineRule="exact"/>
        <w:ind w:leftChars="0" w:left="0" w:firstLineChars="0" w:firstLine="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四、主要技术参数及要求：</w:t>
      </w:r>
    </w:p>
    <w:p w:rsidR="006F5E64" w:rsidRPr="006F5E64" w:rsidRDefault="006F5E64" w:rsidP="006F5E64">
      <w:pPr>
        <w:autoSpaceDE w:val="0"/>
        <w:autoSpaceDN w:val="0"/>
        <w:adjustRightInd w:val="0"/>
        <w:spacing w:line="44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 模块化插件式床边监护仪，主机、显示屏和插件槽一体化设计，主机插槽数&gt;=4个。</w:t>
      </w:r>
    </w:p>
    <w:p w:rsidR="006F5E64" w:rsidRPr="007E2350" w:rsidRDefault="006F5E64" w:rsidP="007E2350">
      <w:pPr>
        <w:pStyle w:val="a3"/>
        <w:ind w:firstLine="0"/>
        <w:rPr>
          <w:rFonts w:asciiTheme="minorEastAsia" w:eastAsiaTheme="minorEastAsia" w:hAnsiTheme="minorEastAsia" w:cs="黑体"/>
          <w:bCs/>
          <w:color w:val="000000"/>
          <w:szCs w:val="21"/>
          <w:shd w:val="clear" w:color="auto" w:fill="FFFFFF"/>
        </w:rPr>
      </w:pPr>
      <w:r w:rsidRPr="006F5E64">
        <w:rPr>
          <w:rFonts w:asciiTheme="minorEastAsia" w:eastAsiaTheme="minorEastAsia" w:hAnsiTheme="minorEastAsia" w:cs="黑体" w:hint="eastAsia"/>
          <w:bCs/>
          <w:color w:val="000000"/>
          <w:szCs w:val="21"/>
          <w:shd w:val="clear" w:color="auto" w:fill="FFFFFF"/>
        </w:rPr>
        <w:t>*2. ≥12寸彩色触摸显示屏，分辨率：128</w:t>
      </w:r>
      <w:r w:rsidRPr="006F5E64">
        <w:rPr>
          <w:rFonts w:asciiTheme="minorEastAsia" w:eastAsiaTheme="minorEastAsia" w:hAnsiTheme="minorEastAsia" w:cs="黑体"/>
          <w:bCs/>
          <w:color w:val="000000"/>
          <w:szCs w:val="21"/>
          <w:shd w:val="clear" w:color="auto" w:fill="FFFFFF"/>
        </w:rPr>
        <w:t>0</w:t>
      </w:r>
      <w:r w:rsidRPr="006F5E64">
        <w:rPr>
          <w:rFonts w:asciiTheme="minorEastAsia" w:eastAsiaTheme="minorEastAsia" w:hAnsiTheme="minorEastAsia" w:cs="黑体" w:hint="eastAsia"/>
          <w:bCs/>
          <w:color w:val="000000"/>
          <w:szCs w:val="21"/>
          <w:shd w:val="clear" w:color="auto" w:fill="FFFFFF"/>
        </w:rPr>
        <w:t>×80</w:t>
      </w:r>
      <w:r w:rsidRPr="006F5E64">
        <w:rPr>
          <w:rFonts w:asciiTheme="minorEastAsia" w:eastAsiaTheme="minorEastAsia" w:hAnsiTheme="minorEastAsia" w:cs="黑体"/>
          <w:bCs/>
          <w:color w:val="000000"/>
          <w:szCs w:val="21"/>
          <w:shd w:val="clear" w:color="auto" w:fill="FFFFFF"/>
        </w:rPr>
        <w:t>0</w:t>
      </w:r>
      <w:r w:rsidRPr="006F5E64">
        <w:rPr>
          <w:rFonts w:asciiTheme="minorEastAsia" w:eastAsiaTheme="minorEastAsia" w:hAnsiTheme="minorEastAsia" w:cs="黑体" w:hint="eastAsia"/>
          <w:bCs/>
          <w:color w:val="000000"/>
          <w:szCs w:val="21"/>
          <w:shd w:val="clear" w:color="auto" w:fill="FFFFFF"/>
        </w:rPr>
        <w:t>，8通道显示，</w:t>
      </w:r>
      <w:r w:rsidRPr="006F5E64">
        <w:rPr>
          <w:rFonts w:asciiTheme="minorEastAsia" w:eastAsiaTheme="minorEastAsia" w:hAnsiTheme="minorEastAsia" w:cs="黑体"/>
          <w:bCs/>
          <w:color w:val="000000"/>
          <w:szCs w:val="21"/>
          <w:shd w:val="clear" w:color="auto" w:fill="FFFFFF"/>
        </w:rPr>
        <w:t>显</w:t>
      </w:r>
      <w:r w:rsidRPr="006F5E64">
        <w:rPr>
          <w:rFonts w:asciiTheme="minorEastAsia" w:hAnsiTheme="minorEastAsia" w:cs="黑体"/>
          <w:bCs/>
          <w:color w:val="000000"/>
          <w:szCs w:val="21"/>
          <w:shd w:val="clear" w:color="auto" w:fill="FFFFFF"/>
        </w:rPr>
        <w:t>示屏亮度自动调节</w:t>
      </w:r>
      <w:r w:rsidRPr="006F5E64">
        <w:rPr>
          <w:rFonts w:asciiTheme="minorEastAsia" w:hAnsiTheme="minorEastAsia" w:cs="黑体" w:hint="eastAsia"/>
          <w:bCs/>
          <w:color w:val="000000"/>
          <w:szCs w:val="21"/>
          <w:shd w:val="clear" w:color="auto" w:fill="FFFFFF"/>
        </w:rPr>
        <w:t>。</w:t>
      </w:r>
    </w:p>
    <w:p w:rsidR="006F5E64" w:rsidRPr="006F5E64" w:rsidRDefault="006F5E64" w:rsidP="007E2350">
      <w:pPr>
        <w:pStyle w:val="af5"/>
        <w:autoSpaceDE w:val="0"/>
        <w:autoSpaceDN w:val="0"/>
        <w:adjustRightInd w:val="0"/>
        <w:spacing w:line="440" w:lineRule="exact"/>
        <w:ind w:firstLineChars="0" w:firstLine="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3.无风扇设计，≥4个USB接口，支持连接存储介质、鼠标、键盘、条码扫描枪等USB设备。</w:t>
      </w:r>
    </w:p>
    <w:p w:rsidR="006F5E64" w:rsidRPr="006F5E64" w:rsidRDefault="006F5E64" w:rsidP="006F5E64">
      <w:pPr>
        <w:numPr>
          <w:ilvl w:val="0"/>
          <w:numId w:val="70"/>
        </w:numPr>
        <w:autoSpaceDE w:val="0"/>
        <w:autoSpaceDN w:val="0"/>
        <w:adjustRightInd w:val="0"/>
        <w:spacing w:line="44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具备心电，呼吸，心率，无创血压，血氧饱和度，脉搏，双通道体温等功能，支持EtCO2、双通道有创血压及PICCO模块等功能。</w:t>
      </w:r>
    </w:p>
    <w:p w:rsidR="006F5E64" w:rsidRPr="006F5E64" w:rsidRDefault="006F5E64" w:rsidP="006F5E64">
      <w:pPr>
        <w:pStyle w:val="a3"/>
        <w:ind w:firstLine="0"/>
        <w:rPr>
          <w:rFonts w:asciiTheme="minorEastAsia" w:eastAsiaTheme="minorEastAsia" w:hAnsiTheme="minorEastAsia" w:cs="黑体"/>
          <w:bCs/>
          <w:color w:val="000000"/>
          <w:szCs w:val="21"/>
          <w:shd w:val="clear" w:color="auto" w:fill="FFFFFF"/>
        </w:rPr>
      </w:pPr>
      <w:r w:rsidRPr="006F5E64">
        <w:rPr>
          <w:rFonts w:asciiTheme="minorEastAsia" w:eastAsiaTheme="minorEastAsia" w:hAnsiTheme="minorEastAsia" w:cs="黑体" w:hint="eastAsia"/>
          <w:bCs/>
          <w:color w:val="000000"/>
          <w:szCs w:val="21"/>
          <w:shd w:val="clear" w:color="auto" w:fill="FFFFFF"/>
        </w:rPr>
        <w:t>*5. 具备房颤心律失常分析功能，标配支持不少于20种实时心律失</w:t>
      </w:r>
    </w:p>
    <w:p w:rsidR="006F5E64" w:rsidRPr="006F5E64" w:rsidRDefault="006F5E64" w:rsidP="006F5E64">
      <w:pPr>
        <w:autoSpaceDE w:val="0"/>
        <w:autoSpaceDN w:val="0"/>
        <w:adjustRightInd w:val="0"/>
        <w:spacing w:line="44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常分析，支持3/5导心电监测。</w:t>
      </w:r>
    </w:p>
    <w:p w:rsidR="006F5E64" w:rsidRPr="006F5E64" w:rsidRDefault="006F5E64" w:rsidP="006F5E64">
      <w:pPr>
        <w:autoSpaceDE w:val="0"/>
        <w:autoSpaceDN w:val="0"/>
        <w:adjustRightInd w:val="0"/>
        <w:spacing w:line="44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 具备ST段分析功能。</w:t>
      </w:r>
    </w:p>
    <w:p w:rsidR="006F5E64" w:rsidRPr="006F5E64" w:rsidRDefault="006F5E64" w:rsidP="006F5E64">
      <w:pPr>
        <w:autoSpaceDE w:val="0"/>
        <w:autoSpaceDN w:val="0"/>
        <w:adjustRightInd w:val="0"/>
        <w:spacing w:line="44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lastRenderedPageBreak/>
        <w:t>7. RR呼吸率测量，测量范围：</w:t>
      </w:r>
      <w:r w:rsidRPr="006F5E64">
        <w:rPr>
          <w:rFonts w:asciiTheme="minorEastAsia" w:hAnsiTheme="minorEastAsia" w:cs="黑体"/>
          <w:bCs/>
          <w:color w:val="000000"/>
          <w:szCs w:val="21"/>
          <w:shd w:val="clear" w:color="auto" w:fill="FFFFFF"/>
        </w:rPr>
        <w:t>0</w:t>
      </w:r>
      <w:r w:rsidR="00BB118C">
        <w:rPr>
          <w:rFonts w:asciiTheme="minorEastAsia" w:hAnsiTheme="minorEastAsia" w:cs="黑体"/>
          <w:bCs/>
          <w:color w:val="000000"/>
          <w:szCs w:val="21"/>
          <w:shd w:val="clear" w:color="auto" w:fill="FFFFFF"/>
        </w:rPr>
        <w:t>—</w:t>
      </w:r>
      <w:r w:rsidRPr="006F5E64">
        <w:rPr>
          <w:rFonts w:asciiTheme="minorEastAsia" w:hAnsiTheme="minorEastAsia" w:cs="黑体"/>
          <w:bCs/>
          <w:color w:val="000000"/>
          <w:szCs w:val="21"/>
          <w:shd w:val="clear" w:color="auto" w:fill="FFFFFF"/>
        </w:rPr>
        <w:t>200rpm</w:t>
      </w:r>
      <w:r w:rsidRPr="006F5E64">
        <w:rPr>
          <w:rFonts w:asciiTheme="minorEastAsia" w:hAnsiTheme="minorEastAsia" w:cs="黑体" w:hint="eastAsia"/>
          <w:bCs/>
          <w:color w:val="000000"/>
          <w:szCs w:val="21"/>
          <w:shd w:val="clear" w:color="auto" w:fill="FFFFFF"/>
        </w:rPr>
        <w:t>。</w:t>
      </w:r>
    </w:p>
    <w:p w:rsidR="006F5E64" w:rsidRPr="006F5E64" w:rsidRDefault="006F5E64" w:rsidP="006F5E64">
      <w:pPr>
        <w:pStyle w:val="af5"/>
        <w:autoSpaceDE w:val="0"/>
        <w:autoSpaceDN w:val="0"/>
        <w:adjustRightInd w:val="0"/>
        <w:spacing w:line="440" w:lineRule="exact"/>
        <w:ind w:firstLineChars="0" w:firstLine="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 xml:space="preserve">8. </w:t>
      </w:r>
      <w:r w:rsidRPr="006F5E64">
        <w:rPr>
          <w:rFonts w:asciiTheme="minorEastAsia" w:hAnsiTheme="minorEastAsia" w:cs="黑体"/>
          <w:bCs/>
          <w:color w:val="000000"/>
          <w:szCs w:val="21"/>
          <w:shd w:val="clear" w:color="auto" w:fill="FFFFFF"/>
        </w:rPr>
        <w:t>具有</w:t>
      </w:r>
      <w:r w:rsidRPr="006F5E64">
        <w:rPr>
          <w:rFonts w:asciiTheme="minorEastAsia" w:hAnsiTheme="minorEastAsia" w:cs="黑体" w:hint="eastAsia"/>
          <w:bCs/>
          <w:color w:val="000000"/>
          <w:szCs w:val="21"/>
          <w:shd w:val="clear" w:color="auto" w:fill="FFFFFF"/>
        </w:rPr>
        <w:t>QT/QTc测量功能，提供QT，QTc和ΔQTc参数值。</w:t>
      </w:r>
    </w:p>
    <w:p w:rsidR="006F5E64" w:rsidRPr="006F5E64" w:rsidRDefault="006F5E64" w:rsidP="006F5E64">
      <w:pPr>
        <w:pStyle w:val="af5"/>
        <w:autoSpaceDE w:val="0"/>
        <w:autoSpaceDN w:val="0"/>
        <w:adjustRightInd w:val="0"/>
        <w:spacing w:line="480" w:lineRule="exact"/>
        <w:ind w:firstLineChars="0" w:firstLine="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9. 无创血压</w:t>
      </w:r>
      <w:r w:rsidRPr="006F5E64">
        <w:rPr>
          <w:rFonts w:asciiTheme="minorEastAsia" w:hAnsiTheme="minorEastAsia" w:cs="黑体"/>
          <w:bCs/>
          <w:color w:val="000000"/>
          <w:szCs w:val="21"/>
          <w:shd w:val="clear" w:color="auto" w:fill="FFFFFF"/>
        </w:rPr>
        <w:t>提供手动、自动间隔、连续</w:t>
      </w:r>
      <w:r w:rsidRPr="006F5E64">
        <w:rPr>
          <w:rFonts w:asciiTheme="minorEastAsia" w:hAnsiTheme="minorEastAsia" w:cs="黑体" w:hint="eastAsia"/>
          <w:bCs/>
          <w:color w:val="000000"/>
          <w:szCs w:val="21"/>
          <w:shd w:val="clear" w:color="auto" w:fill="FFFFFF"/>
        </w:rPr>
        <w:t>、</w:t>
      </w:r>
      <w:r w:rsidRPr="006F5E64">
        <w:rPr>
          <w:rFonts w:asciiTheme="minorEastAsia" w:hAnsiTheme="minorEastAsia" w:cs="黑体"/>
          <w:bCs/>
          <w:color w:val="000000"/>
          <w:szCs w:val="21"/>
          <w:shd w:val="clear" w:color="auto" w:fill="FFFFFF"/>
        </w:rPr>
        <w:t>序列</w:t>
      </w:r>
      <w:r w:rsidRPr="006F5E64">
        <w:rPr>
          <w:rFonts w:asciiTheme="minorEastAsia" w:hAnsiTheme="minorEastAsia" w:cs="黑体" w:hint="eastAsia"/>
          <w:bCs/>
          <w:color w:val="000000"/>
          <w:szCs w:val="21"/>
          <w:shd w:val="clear" w:color="auto" w:fill="FFFFFF"/>
        </w:rPr>
        <w:t>四</w:t>
      </w:r>
      <w:r w:rsidRPr="006F5E64">
        <w:rPr>
          <w:rFonts w:asciiTheme="minorEastAsia" w:hAnsiTheme="minorEastAsia" w:cs="黑体"/>
          <w:bCs/>
          <w:color w:val="000000"/>
          <w:szCs w:val="21"/>
          <w:shd w:val="clear" w:color="auto" w:fill="FFFFFF"/>
        </w:rPr>
        <w:t>种测量模式</w:t>
      </w:r>
      <w:r w:rsidRPr="006F5E64">
        <w:rPr>
          <w:rFonts w:asciiTheme="minorEastAsia" w:hAnsiTheme="minorEastAsia" w:cs="黑体" w:hint="eastAsia"/>
          <w:bCs/>
          <w:color w:val="000000"/>
          <w:szCs w:val="21"/>
          <w:shd w:val="clear" w:color="auto" w:fill="FFFFFF"/>
        </w:rPr>
        <w:t>。</w:t>
      </w:r>
    </w:p>
    <w:p w:rsidR="006F5E64" w:rsidRPr="006F5E64" w:rsidRDefault="006F5E64" w:rsidP="006F5E64">
      <w:pPr>
        <w:autoSpaceDE w:val="0"/>
        <w:autoSpaceDN w:val="0"/>
        <w:adjustRightInd w:val="0"/>
        <w:spacing w:line="48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10. 血氧监测提供灌注指数（PI）的监测，配置指套式血氧探头，支持浸泡清洁与消毒，防水等级I</w:t>
      </w:r>
      <w:r w:rsidR="00BB118C" w:rsidRPr="006F5E64">
        <w:rPr>
          <w:rFonts w:asciiTheme="minorEastAsia" w:hAnsiTheme="minorEastAsia" w:cs="黑体"/>
          <w:bCs/>
          <w:color w:val="000000"/>
          <w:szCs w:val="21"/>
          <w:shd w:val="clear" w:color="auto" w:fill="FFFFFF"/>
        </w:rPr>
        <w:t>p</w:t>
      </w:r>
      <w:r w:rsidRPr="006F5E64">
        <w:rPr>
          <w:rFonts w:asciiTheme="minorEastAsia" w:hAnsiTheme="minorEastAsia" w:cs="黑体" w:hint="eastAsia"/>
          <w:bCs/>
          <w:color w:val="000000"/>
          <w:szCs w:val="21"/>
          <w:shd w:val="clear" w:color="auto" w:fill="FFFFFF"/>
        </w:rPr>
        <w:t>x7。</w:t>
      </w:r>
    </w:p>
    <w:p w:rsidR="006F5E64" w:rsidRPr="006F5E64" w:rsidRDefault="006F5E64" w:rsidP="006F5E64">
      <w:pPr>
        <w:pStyle w:val="af5"/>
        <w:spacing w:line="480" w:lineRule="exact"/>
        <w:ind w:firstLineChars="0" w:firstLine="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 xml:space="preserve">11. </w:t>
      </w:r>
      <w:r w:rsidRPr="006F5E64">
        <w:rPr>
          <w:rFonts w:asciiTheme="minorEastAsia" w:hAnsiTheme="minorEastAsia" w:cs="黑体"/>
          <w:bCs/>
          <w:color w:val="000000"/>
          <w:szCs w:val="21"/>
          <w:shd w:val="clear" w:color="auto" w:fill="FFFFFF"/>
        </w:rPr>
        <w:t>IBP</w:t>
      </w:r>
      <w:r w:rsidRPr="006F5E64">
        <w:rPr>
          <w:rFonts w:asciiTheme="minorEastAsia" w:hAnsiTheme="minorEastAsia" w:cs="黑体" w:hint="eastAsia"/>
          <w:bCs/>
          <w:color w:val="000000"/>
          <w:szCs w:val="21"/>
          <w:shd w:val="clear" w:color="auto" w:fill="FFFFFF"/>
        </w:rPr>
        <w:t>有创压测量范围：</w:t>
      </w:r>
      <w:r w:rsidRPr="006F5E64">
        <w:rPr>
          <w:rFonts w:asciiTheme="minorEastAsia" w:hAnsiTheme="minorEastAsia" w:cs="黑体"/>
          <w:bCs/>
          <w:color w:val="000000"/>
          <w:szCs w:val="21"/>
          <w:shd w:val="clear" w:color="auto" w:fill="FFFFFF"/>
        </w:rPr>
        <w:t>-50</w:t>
      </w:r>
      <w:r w:rsidR="00BB118C">
        <w:rPr>
          <w:rFonts w:asciiTheme="minorEastAsia" w:hAnsiTheme="minorEastAsia" w:cs="黑体"/>
          <w:bCs/>
          <w:color w:val="000000"/>
          <w:szCs w:val="21"/>
          <w:shd w:val="clear" w:color="auto" w:fill="FFFFFF"/>
        </w:rPr>
        <w:t>—</w:t>
      </w:r>
      <w:r w:rsidRPr="006F5E64">
        <w:rPr>
          <w:rFonts w:asciiTheme="minorEastAsia" w:hAnsiTheme="minorEastAsia" w:cs="黑体"/>
          <w:bCs/>
          <w:color w:val="000000"/>
          <w:szCs w:val="21"/>
          <w:shd w:val="clear" w:color="auto" w:fill="FFFFFF"/>
        </w:rPr>
        <w:t>360mmHg</w:t>
      </w:r>
      <w:r w:rsidRPr="006F5E64">
        <w:rPr>
          <w:rFonts w:asciiTheme="minorEastAsia" w:hAnsiTheme="minorEastAsia" w:cs="黑体" w:hint="eastAsia"/>
          <w:bCs/>
          <w:color w:val="000000"/>
          <w:szCs w:val="21"/>
          <w:shd w:val="clear" w:color="auto" w:fill="FFFFFF"/>
        </w:rPr>
        <w:t>，提供肺动脉锲压（PAWP）的监测和PPV参数监测，支持多达4道IBP波形叠加显示，满足临床对比查看和节约显示空间的需求。</w:t>
      </w:r>
    </w:p>
    <w:p w:rsidR="006F5E64" w:rsidRPr="006F5E64" w:rsidRDefault="006F5E64" w:rsidP="006F5E64">
      <w:pPr>
        <w:spacing w:line="48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 具备</w:t>
      </w:r>
      <w:r w:rsidRPr="006F5E64">
        <w:rPr>
          <w:rFonts w:asciiTheme="minorEastAsia" w:hAnsiTheme="minorEastAsia" w:cs="黑体"/>
          <w:bCs/>
          <w:color w:val="000000"/>
          <w:szCs w:val="21"/>
          <w:shd w:val="clear" w:color="auto" w:fill="FFFFFF"/>
        </w:rPr>
        <w:t>图形化报警指示功能</w:t>
      </w:r>
      <w:r w:rsidRPr="006F5E64">
        <w:rPr>
          <w:rFonts w:asciiTheme="minorEastAsia" w:hAnsiTheme="minorEastAsia" w:cs="黑体" w:hint="eastAsia"/>
          <w:bCs/>
          <w:color w:val="000000"/>
          <w:szCs w:val="21"/>
          <w:shd w:val="clear" w:color="auto" w:fill="FFFFFF"/>
        </w:rPr>
        <w:t>。</w:t>
      </w:r>
    </w:p>
    <w:p w:rsidR="006F5E64" w:rsidRPr="006F5E64" w:rsidRDefault="006F5E64" w:rsidP="006F5E64">
      <w:pPr>
        <w:spacing w:line="48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13. 标配具备血液动力学，药物计算，氧合计算，通气计算和肾</w:t>
      </w:r>
    </w:p>
    <w:p w:rsidR="006F5E64" w:rsidRPr="006F5E64" w:rsidRDefault="006F5E64" w:rsidP="006F5E64">
      <w:pPr>
        <w:spacing w:line="48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功能计算功能。</w:t>
      </w:r>
    </w:p>
    <w:p w:rsidR="006F5E64" w:rsidRPr="006F5E64" w:rsidRDefault="006F5E64" w:rsidP="006F5E64">
      <w:pPr>
        <w:spacing w:line="48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14. 具备趋势表、趋势图回顾功能，≥</w:t>
      </w:r>
      <w:r w:rsidRPr="006F5E64">
        <w:rPr>
          <w:rFonts w:asciiTheme="minorEastAsia" w:hAnsiTheme="minorEastAsia" w:cs="黑体"/>
          <w:bCs/>
          <w:color w:val="000000"/>
          <w:szCs w:val="21"/>
          <w:shd w:val="clear" w:color="auto" w:fill="FFFFFF"/>
        </w:rPr>
        <w:t>1000条事件回顾</w:t>
      </w:r>
      <w:r w:rsidRPr="006F5E64">
        <w:rPr>
          <w:rFonts w:asciiTheme="minorEastAsia" w:hAnsiTheme="minorEastAsia" w:cs="黑体" w:hint="eastAsia"/>
          <w:bCs/>
          <w:color w:val="000000"/>
          <w:szCs w:val="21"/>
          <w:shd w:val="clear" w:color="auto" w:fill="FFFFFF"/>
        </w:rPr>
        <w:t>，</w:t>
      </w:r>
      <w:r w:rsidRPr="006F5E64">
        <w:rPr>
          <w:rFonts w:asciiTheme="minorEastAsia" w:hAnsiTheme="minorEastAsia" w:cs="黑体"/>
          <w:bCs/>
          <w:color w:val="000000"/>
          <w:szCs w:val="21"/>
          <w:shd w:val="clear" w:color="auto" w:fill="FFFFFF"/>
        </w:rPr>
        <w:t>每条报警事件至少能够存储</w:t>
      </w:r>
      <w:r w:rsidRPr="006F5E64">
        <w:rPr>
          <w:rFonts w:asciiTheme="minorEastAsia" w:hAnsiTheme="minorEastAsia" w:cs="黑体" w:hint="eastAsia"/>
          <w:bCs/>
          <w:color w:val="000000"/>
          <w:szCs w:val="21"/>
          <w:shd w:val="clear" w:color="auto" w:fill="FFFFFF"/>
        </w:rPr>
        <w:t>20秒三道相关波形，以及报警触发时所有测量参数值；具备≥24小时全息波形的存储与回顾功能；≥72小时ST模板回顾。</w:t>
      </w:r>
    </w:p>
    <w:p w:rsidR="006F5E64" w:rsidRPr="006F5E64" w:rsidRDefault="006F5E64" w:rsidP="006F5E64">
      <w:pPr>
        <w:spacing w:line="48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15. 工作模式：监护模式、待机模式、</w:t>
      </w:r>
      <w:r w:rsidRPr="006F5E64">
        <w:rPr>
          <w:rFonts w:asciiTheme="minorEastAsia" w:hAnsiTheme="minorEastAsia" w:cs="黑体"/>
          <w:bCs/>
          <w:color w:val="000000"/>
          <w:szCs w:val="21"/>
          <w:shd w:val="clear" w:color="auto" w:fill="FFFFFF"/>
        </w:rPr>
        <w:t>体外循环模式模式、插管模式，夜间模式、隐私模式、演示模式</w:t>
      </w:r>
      <w:r w:rsidRPr="006F5E64">
        <w:rPr>
          <w:rFonts w:asciiTheme="minorEastAsia" w:hAnsiTheme="minorEastAsia" w:cs="黑体" w:hint="eastAsia"/>
          <w:bCs/>
          <w:color w:val="000000"/>
          <w:szCs w:val="21"/>
          <w:shd w:val="clear" w:color="auto" w:fill="FFFFFF"/>
        </w:rPr>
        <w:t>。</w:t>
      </w:r>
    </w:p>
    <w:p w:rsidR="006F5E64" w:rsidRPr="006F5E64" w:rsidRDefault="006F5E64" w:rsidP="006F5E64">
      <w:pPr>
        <w:spacing w:line="48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 xml:space="preserve">16. </w:t>
      </w:r>
      <w:r w:rsidRPr="006F5E64">
        <w:rPr>
          <w:rFonts w:asciiTheme="minorEastAsia" w:hAnsiTheme="minorEastAsia" w:cs="黑体"/>
          <w:bCs/>
          <w:color w:val="000000"/>
          <w:szCs w:val="21"/>
          <w:shd w:val="clear" w:color="auto" w:fill="FFFFFF"/>
        </w:rPr>
        <w:t>提供</w:t>
      </w:r>
      <w:r w:rsidRPr="006F5E64">
        <w:rPr>
          <w:rFonts w:asciiTheme="minorEastAsia" w:hAnsiTheme="minorEastAsia" w:cs="黑体" w:hint="eastAsia"/>
          <w:bCs/>
          <w:color w:val="000000"/>
          <w:szCs w:val="21"/>
          <w:shd w:val="clear" w:color="auto" w:fill="FFFFFF"/>
        </w:rPr>
        <w:t>心肌缺血</w:t>
      </w:r>
      <w:r w:rsidRPr="006F5E64">
        <w:rPr>
          <w:rFonts w:asciiTheme="minorEastAsia" w:hAnsiTheme="minorEastAsia" w:cs="黑体"/>
          <w:bCs/>
          <w:color w:val="000000"/>
          <w:szCs w:val="21"/>
          <w:shd w:val="clear" w:color="auto" w:fill="FFFFFF"/>
        </w:rPr>
        <w:t>评估</w:t>
      </w:r>
      <w:r w:rsidRPr="006F5E64">
        <w:rPr>
          <w:rFonts w:asciiTheme="minorEastAsia" w:hAnsiTheme="minorEastAsia" w:cs="黑体" w:hint="eastAsia"/>
          <w:bCs/>
          <w:color w:val="000000"/>
          <w:szCs w:val="21"/>
          <w:shd w:val="clear" w:color="auto" w:fill="FFFFFF"/>
        </w:rPr>
        <w:t>工具</w:t>
      </w:r>
      <w:r w:rsidRPr="006F5E64">
        <w:rPr>
          <w:rFonts w:asciiTheme="minorEastAsia" w:hAnsiTheme="minorEastAsia" w:cs="黑体"/>
          <w:bCs/>
          <w:color w:val="000000"/>
          <w:szCs w:val="21"/>
          <w:shd w:val="clear" w:color="auto" w:fill="FFFFFF"/>
        </w:rPr>
        <w:t>，可以快速查看ST值的变化</w:t>
      </w:r>
      <w:r w:rsidRPr="006F5E64">
        <w:rPr>
          <w:rFonts w:asciiTheme="minorEastAsia" w:hAnsiTheme="minorEastAsia" w:cs="黑体" w:hint="eastAsia"/>
          <w:bCs/>
          <w:color w:val="000000"/>
          <w:szCs w:val="21"/>
          <w:shd w:val="clear" w:color="auto" w:fill="FFFFFF"/>
        </w:rPr>
        <w:t>。</w:t>
      </w:r>
    </w:p>
    <w:p w:rsidR="006F5E64" w:rsidRPr="006F5E64" w:rsidRDefault="006F5E64" w:rsidP="006F5E64">
      <w:pPr>
        <w:autoSpaceDE w:val="0"/>
        <w:autoSpaceDN w:val="0"/>
        <w:adjustRightInd w:val="0"/>
        <w:spacing w:line="520" w:lineRule="exact"/>
        <w:ind w:leftChars="202" w:left="424" w:rightChars="40" w:right="84" w:firstLine="2"/>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人员快速识别异常趋势信息。</w:t>
      </w:r>
    </w:p>
    <w:p w:rsidR="006F5E64" w:rsidRPr="00BB118C" w:rsidRDefault="006F5E64" w:rsidP="00420052">
      <w:pPr>
        <w:widowControl/>
        <w:spacing w:beforeLines="50" w:afterLines="50" w:line="520" w:lineRule="exact"/>
        <w:ind w:firstLineChars="700" w:firstLine="1476"/>
        <w:jc w:val="left"/>
        <w:rPr>
          <w:rFonts w:asciiTheme="minorEastAsia" w:hAnsiTheme="minorEastAsia" w:cs="黑体"/>
          <w:b/>
          <w:bCs/>
          <w:color w:val="000000"/>
          <w:szCs w:val="21"/>
          <w:shd w:val="clear" w:color="auto" w:fill="FFFFFF"/>
        </w:rPr>
      </w:pPr>
      <w:r w:rsidRPr="00BB118C">
        <w:rPr>
          <w:rFonts w:asciiTheme="minorEastAsia" w:hAnsiTheme="minorEastAsia" w:cs="黑体" w:hint="eastAsia"/>
          <w:b/>
          <w:bCs/>
          <w:color w:val="000000"/>
          <w:szCs w:val="21"/>
          <w:shd w:val="clear" w:color="auto" w:fill="FFFFFF"/>
        </w:rPr>
        <w:t>除颤仪主要技术参数及要求</w:t>
      </w:r>
    </w:p>
    <w:p w:rsidR="006F5E64" w:rsidRPr="006F5E64" w:rsidRDefault="00BB118C" w:rsidP="006F5E64">
      <w:pPr>
        <w:pStyle w:val="22"/>
        <w:spacing w:after="0" w:line="520" w:lineRule="exact"/>
        <w:ind w:leftChars="0" w:left="0" w:firstLineChars="0" w:firstLine="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一</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、设备名称：除颤仪。</w:t>
      </w:r>
    </w:p>
    <w:p w:rsidR="006F5E64" w:rsidRPr="006F5E64" w:rsidRDefault="00BB118C" w:rsidP="006F5E64">
      <w:pPr>
        <w:pStyle w:val="22"/>
        <w:spacing w:after="0" w:line="520" w:lineRule="exact"/>
        <w:ind w:leftChars="0" w:left="0" w:firstLineChars="0" w:firstLine="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二</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、数量：一台。</w:t>
      </w:r>
    </w:p>
    <w:p w:rsidR="006F5E64" w:rsidRPr="006F5E64" w:rsidRDefault="00BB118C" w:rsidP="006F5E64">
      <w:pPr>
        <w:pStyle w:val="22"/>
        <w:spacing w:after="0" w:line="520" w:lineRule="exact"/>
        <w:ind w:leftChars="0" w:left="0" w:firstLineChars="0" w:firstLine="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三</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、设备用途及说明：</w:t>
      </w:r>
      <w:r w:rsidR="006F5E64" w:rsidRPr="006F5E64">
        <w:rPr>
          <w:rFonts w:asciiTheme="minorEastAsia" w:hAnsiTheme="minorEastAsia" w:cs="黑体"/>
          <w:bCs/>
          <w:color w:val="000000"/>
          <w:szCs w:val="21"/>
          <w:shd w:val="clear" w:color="auto" w:fill="FFFFFF"/>
        </w:rPr>
        <w:t>用于对患者进行除颤</w:t>
      </w:r>
      <w:r w:rsidR="006F5E64" w:rsidRPr="006F5E64">
        <w:rPr>
          <w:rFonts w:asciiTheme="minorEastAsia" w:hAnsiTheme="minorEastAsia" w:cs="黑体" w:hint="eastAsia"/>
          <w:bCs/>
          <w:color w:val="000000"/>
          <w:szCs w:val="21"/>
          <w:shd w:val="clear" w:color="auto" w:fill="FFFFFF"/>
        </w:rPr>
        <w:t>、起搏</w:t>
      </w:r>
      <w:r w:rsidR="006F5E64" w:rsidRPr="006F5E64">
        <w:rPr>
          <w:rFonts w:asciiTheme="minorEastAsia" w:hAnsiTheme="minorEastAsia" w:cs="黑体"/>
          <w:bCs/>
          <w:color w:val="000000"/>
          <w:szCs w:val="21"/>
          <w:shd w:val="clear" w:color="auto" w:fill="FFFFFF"/>
        </w:rPr>
        <w:t>以及生命体征监护。</w:t>
      </w:r>
    </w:p>
    <w:p w:rsidR="006F5E64" w:rsidRPr="006F5E64" w:rsidRDefault="00BB118C" w:rsidP="006F5E64">
      <w:pPr>
        <w:pStyle w:val="22"/>
        <w:spacing w:after="0" w:line="520" w:lineRule="exact"/>
        <w:ind w:leftChars="0" w:left="0" w:firstLineChars="0" w:firstLine="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四</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、主要技术参数及要求：</w:t>
      </w:r>
    </w:p>
    <w:p w:rsidR="006F5E64" w:rsidRPr="006F5E64" w:rsidRDefault="006F5E64" w:rsidP="006F5E64">
      <w:pPr>
        <w:spacing w:line="46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 具备手动除颤、心电监护、呼吸监护、自动体外除颤（AED）功能。</w:t>
      </w:r>
    </w:p>
    <w:p w:rsidR="006F5E64" w:rsidRPr="006F5E64" w:rsidRDefault="006F5E64" w:rsidP="006F5E64">
      <w:pPr>
        <w:spacing w:line="46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 除颤采用双相波技术，具备自动阻抗补偿功能。</w:t>
      </w:r>
    </w:p>
    <w:p w:rsidR="006F5E64" w:rsidRPr="006F5E64" w:rsidRDefault="006F5E64" w:rsidP="006F5E64">
      <w:pPr>
        <w:spacing w:line="46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 手动除颤分为同步和非同步两种方式，能量档位≥20，可通过体外电极板进行能量选择。</w:t>
      </w:r>
    </w:p>
    <w:p w:rsidR="006F5E64" w:rsidRPr="006F5E64" w:rsidRDefault="006F5E64" w:rsidP="006F5E64">
      <w:pPr>
        <w:spacing w:line="46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lastRenderedPageBreak/>
        <w:t>4. 除颤充电迅速，充电至200J的时间≤3s。</w:t>
      </w:r>
    </w:p>
    <w:p w:rsidR="006F5E64" w:rsidRPr="006F5E64" w:rsidRDefault="006F5E64" w:rsidP="006F5E64">
      <w:pPr>
        <w:spacing w:line="46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 置体外起搏功能，起搏分为固定和按需两种模式，具备慢速起搏功能。</w:t>
      </w:r>
    </w:p>
    <w:p w:rsidR="006F5E64" w:rsidRPr="006F5E64" w:rsidRDefault="006F5E64" w:rsidP="006F5E64">
      <w:pPr>
        <w:spacing w:line="46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 具备CPR辅助功能，可指导CPR操作，符合相关国家标准。</w:t>
      </w:r>
    </w:p>
    <w:p w:rsidR="006F5E64" w:rsidRPr="006F5E64" w:rsidRDefault="006F5E64" w:rsidP="006F5E64">
      <w:pPr>
        <w:spacing w:line="46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 可配置监护功能：12导ECG、血氧饱和度、无创血压、有创血压、体温、呼吸末二氧化碳。（提供注册证复印件）</w:t>
      </w:r>
    </w:p>
    <w:p w:rsidR="006F5E64" w:rsidRPr="006F5E64" w:rsidRDefault="006F5E64" w:rsidP="006F5E64">
      <w:pPr>
        <w:spacing w:line="46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8. 标配可充电锂电池，支持200次200J除颤。</w:t>
      </w:r>
    </w:p>
    <w:p w:rsidR="006F5E64" w:rsidRPr="006F5E64" w:rsidRDefault="006F5E64" w:rsidP="006F5E64">
      <w:pPr>
        <w:spacing w:line="46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9. 具备生理报警和技术报警功能，通过声音、灯光等多种方式进行报警。</w:t>
      </w:r>
    </w:p>
    <w:p w:rsidR="006F5E64" w:rsidRPr="006F5E64" w:rsidRDefault="006F5E64" w:rsidP="006F5E64">
      <w:pPr>
        <w:spacing w:line="46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10. 成人、小儿一体化电极板，可选用除颤起搏监护多功能电极片。</w:t>
      </w:r>
    </w:p>
    <w:p w:rsidR="006F5E64" w:rsidRPr="006F5E64" w:rsidRDefault="006F5E64" w:rsidP="006F5E64">
      <w:pPr>
        <w:spacing w:line="46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 除颤电极板可实现能量选择、充电、放电等操作，便于单人完成除颤。</w:t>
      </w:r>
    </w:p>
    <w:p w:rsidR="006F5E64" w:rsidRPr="006F5E64" w:rsidRDefault="006F5E64" w:rsidP="006F5E64">
      <w:pPr>
        <w:spacing w:line="46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 支持中文操作界面、AED中文语音提示。</w:t>
      </w:r>
    </w:p>
    <w:p w:rsidR="006F5E64" w:rsidRPr="006F5E64" w:rsidRDefault="006F5E64" w:rsidP="006F5E64">
      <w:pPr>
        <w:spacing w:line="46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13. 彩色TFT显示屏≥8英寸, 分辨率640×480，最多可显示4通道监护参数波形，</w:t>
      </w:r>
    </w:p>
    <w:p w:rsidR="006F5E64" w:rsidRPr="006F5E64" w:rsidRDefault="006F5E64" w:rsidP="006F5E64">
      <w:pPr>
        <w:spacing w:line="46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14. 可连接中央监护系统，将监护信息和除颤信息传输到中央监护系统存储管理。</w:t>
      </w:r>
    </w:p>
    <w:p w:rsidR="006F5E64" w:rsidRPr="006F5E64" w:rsidRDefault="006F5E64" w:rsidP="006F5E64">
      <w:pPr>
        <w:spacing w:line="46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15. 具备内置打印机。</w:t>
      </w:r>
    </w:p>
    <w:p w:rsidR="006F5E64" w:rsidRPr="006F5E64" w:rsidRDefault="006F5E64" w:rsidP="006F5E64">
      <w:pPr>
        <w:spacing w:line="46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16. 防护级别IP44。</w:t>
      </w:r>
    </w:p>
    <w:p w:rsidR="006F5E64" w:rsidRPr="00BB118C" w:rsidRDefault="006F5E64" w:rsidP="00BB118C">
      <w:pPr>
        <w:widowControl/>
        <w:spacing w:line="520" w:lineRule="exact"/>
        <w:ind w:firstLineChars="1050" w:firstLine="2214"/>
        <w:jc w:val="left"/>
        <w:rPr>
          <w:rFonts w:asciiTheme="minorEastAsia" w:hAnsiTheme="minorEastAsia" w:cs="黑体"/>
          <w:b/>
          <w:bCs/>
          <w:color w:val="000000"/>
          <w:szCs w:val="21"/>
          <w:shd w:val="clear" w:color="auto" w:fill="FFFFFF"/>
        </w:rPr>
      </w:pPr>
      <w:r w:rsidRPr="00BB118C">
        <w:rPr>
          <w:rFonts w:asciiTheme="minorEastAsia" w:hAnsiTheme="minorEastAsia" w:cs="黑体" w:hint="eastAsia"/>
          <w:b/>
          <w:bCs/>
          <w:color w:val="000000"/>
          <w:szCs w:val="21"/>
          <w:shd w:val="clear" w:color="auto" w:fill="FFFFFF"/>
        </w:rPr>
        <w:t>双通道注射泵主要技术参数及要求</w:t>
      </w:r>
    </w:p>
    <w:p w:rsidR="006F5E64" w:rsidRPr="006F5E64" w:rsidRDefault="00BB118C" w:rsidP="006F5E64">
      <w:pPr>
        <w:pStyle w:val="22"/>
        <w:spacing w:after="0" w:line="520" w:lineRule="exact"/>
        <w:ind w:leftChars="0" w:left="0" w:firstLineChars="0" w:firstLine="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一</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、设备名称：双通道注射泵。</w:t>
      </w:r>
    </w:p>
    <w:p w:rsidR="006F5E64" w:rsidRPr="006F5E64" w:rsidRDefault="00BB118C" w:rsidP="006F5E64">
      <w:pPr>
        <w:pStyle w:val="22"/>
        <w:spacing w:after="0" w:line="520" w:lineRule="exact"/>
        <w:ind w:leftChars="0" w:left="0" w:firstLineChars="0" w:firstLine="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二</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、数量：十台。</w:t>
      </w:r>
    </w:p>
    <w:p w:rsidR="006F5E64" w:rsidRPr="006F5E64" w:rsidRDefault="00BB118C" w:rsidP="006F5E64">
      <w:pPr>
        <w:pStyle w:val="22"/>
        <w:spacing w:after="0" w:line="520" w:lineRule="exact"/>
        <w:ind w:leftChars="0" w:left="0" w:firstLineChars="0" w:firstLine="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三</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、设备用途及说明：</w:t>
      </w:r>
      <w:r w:rsidR="006F5E64" w:rsidRPr="006F5E64">
        <w:rPr>
          <w:rFonts w:asciiTheme="minorEastAsia" w:hAnsiTheme="minorEastAsia" w:cs="黑体"/>
          <w:bCs/>
          <w:color w:val="000000"/>
          <w:szCs w:val="21"/>
          <w:shd w:val="clear" w:color="auto" w:fill="FFFFFF"/>
        </w:rPr>
        <w:t>用于对患者进行恒速静脉输注液体或药物。</w:t>
      </w:r>
    </w:p>
    <w:p w:rsidR="006F5E64" w:rsidRPr="006F5E64" w:rsidRDefault="00BB118C" w:rsidP="006F5E64">
      <w:pPr>
        <w:pStyle w:val="22"/>
        <w:spacing w:after="0" w:line="520" w:lineRule="exact"/>
        <w:ind w:leftChars="0" w:left="0" w:firstLineChars="0" w:firstLine="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四</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、主要技术参数及要求</w:t>
      </w:r>
    </w:p>
    <w:p w:rsidR="006F5E64" w:rsidRPr="006F5E64" w:rsidRDefault="006F5E64" w:rsidP="006F5E64">
      <w:pPr>
        <w:spacing w:line="52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 电源：AC 220V 、50/60Hz；外部直流电源：DC 12V 。</w:t>
      </w:r>
    </w:p>
    <w:p w:rsidR="006F5E64" w:rsidRPr="006F5E64" w:rsidRDefault="006F5E64" w:rsidP="006F5E64">
      <w:pPr>
        <w:spacing w:line="52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 触摸屏操作、数字键盘输入。</w:t>
      </w:r>
    </w:p>
    <w:p w:rsidR="006F5E64" w:rsidRPr="006F5E64" w:rsidRDefault="006F5E64" w:rsidP="006F5E64">
      <w:pPr>
        <w:spacing w:line="52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 适用的注射器规格：5ml、10ml、20ml、30ml、50（60）ml。</w:t>
      </w:r>
    </w:p>
    <w:p w:rsidR="006F5E64" w:rsidRPr="006F5E64" w:rsidRDefault="006F5E64" w:rsidP="006F5E64">
      <w:pPr>
        <w:spacing w:line="52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4. 注射模式：≥8种：速度模式、时间模式、体重模式、梯度模式、首剂量模式、序列模式、TIVA模式、微量模式</w:t>
      </w:r>
    </w:p>
    <w:p w:rsidR="006F5E64" w:rsidRPr="006F5E64" w:rsidRDefault="006F5E64" w:rsidP="006F5E64">
      <w:pPr>
        <w:spacing w:line="52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 注射速度设定范围：0.10</w:t>
      </w:r>
      <w:r w:rsidR="00BB118C">
        <w:rPr>
          <w:rFonts w:asciiTheme="minorEastAsia" w:hAnsiTheme="minorEastAsia" w:cs="黑体"/>
          <w:bCs/>
          <w:color w:val="000000"/>
          <w:szCs w:val="21"/>
          <w:shd w:val="clear" w:color="auto" w:fill="FFFFFF"/>
        </w:rPr>
        <w:t>–</w:t>
      </w:r>
      <w:r w:rsidRPr="006F5E64">
        <w:rPr>
          <w:rFonts w:asciiTheme="minorEastAsia" w:hAnsiTheme="minorEastAsia" w:cs="黑体" w:hint="eastAsia"/>
          <w:bCs/>
          <w:color w:val="000000"/>
          <w:szCs w:val="21"/>
          <w:shd w:val="clear" w:color="auto" w:fill="FFFFFF"/>
        </w:rPr>
        <w:t>1800.0ml/h</w:t>
      </w:r>
    </w:p>
    <w:p w:rsidR="006F5E64" w:rsidRPr="006F5E64" w:rsidRDefault="006F5E64" w:rsidP="006F5E64">
      <w:pPr>
        <w:spacing w:line="52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 xml:space="preserve">6. 预置量设定范围:0.1 </w:t>
      </w:r>
      <w:r w:rsidR="00BB118C">
        <w:rPr>
          <w:rFonts w:asciiTheme="minorEastAsia" w:hAnsiTheme="minorEastAsia" w:cs="黑体"/>
          <w:bCs/>
          <w:color w:val="000000"/>
          <w:szCs w:val="21"/>
          <w:shd w:val="clear" w:color="auto" w:fill="FFFFFF"/>
        </w:rPr>
        <w:t>–</w:t>
      </w:r>
      <w:r w:rsidRPr="006F5E64">
        <w:rPr>
          <w:rFonts w:asciiTheme="minorEastAsia" w:hAnsiTheme="minorEastAsia" w:cs="黑体" w:hint="eastAsia"/>
          <w:bCs/>
          <w:color w:val="000000"/>
          <w:szCs w:val="21"/>
          <w:shd w:val="clear" w:color="auto" w:fill="FFFFFF"/>
        </w:rPr>
        <w:t xml:space="preserve"> 99.99ml（最小增量0.01）</w:t>
      </w:r>
    </w:p>
    <w:p w:rsidR="006F5E64" w:rsidRPr="006F5E64" w:rsidRDefault="006F5E64" w:rsidP="006F5E64">
      <w:pPr>
        <w:spacing w:line="52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lastRenderedPageBreak/>
        <w:t>7. 注射精度:机械精度≤±1%;  注射器的精度≤：±2%</w:t>
      </w:r>
    </w:p>
    <w:p w:rsidR="006F5E64" w:rsidRPr="006F5E64" w:rsidRDefault="006F5E64" w:rsidP="006F5E64">
      <w:pPr>
        <w:spacing w:line="52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 xml:space="preserve">8. 快推功能（BOLUS）：0.1 </w:t>
      </w:r>
      <w:r w:rsidR="00BB118C">
        <w:rPr>
          <w:rFonts w:asciiTheme="minorEastAsia" w:hAnsiTheme="minorEastAsia" w:cs="黑体"/>
          <w:bCs/>
          <w:color w:val="000000"/>
          <w:szCs w:val="21"/>
          <w:shd w:val="clear" w:color="auto" w:fill="FFFFFF"/>
        </w:rPr>
        <w:t>–</w:t>
      </w:r>
      <w:r w:rsidRPr="006F5E64">
        <w:rPr>
          <w:rFonts w:asciiTheme="minorEastAsia" w:hAnsiTheme="minorEastAsia" w:cs="黑体" w:hint="eastAsia"/>
          <w:bCs/>
          <w:color w:val="000000"/>
          <w:szCs w:val="21"/>
          <w:shd w:val="clear" w:color="auto" w:fill="FFFFFF"/>
        </w:rPr>
        <w:t xml:space="preserve"> 1800ml/h，分手动快推、快速定量快推、自动快推。自动快推可以自定义速度、快推预置量和时间。</w:t>
      </w:r>
    </w:p>
    <w:p w:rsidR="006F5E64" w:rsidRPr="006F5E64" w:rsidRDefault="006F5E64" w:rsidP="006F5E64">
      <w:pPr>
        <w:spacing w:line="52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 xml:space="preserve">9. KVO速度：0.1 </w:t>
      </w:r>
      <w:r w:rsidR="00BB118C">
        <w:rPr>
          <w:rFonts w:asciiTheme="minorEastAsia" w:hAnsiTheme="minorEastAsia" w:cs="黑体"/>
          <w:bCs/>
          <w:color w:val="000000"/>
          <w:szCs w:val="21"/>
          <w:shd w:val="clear" w:color="auto" w:fill="FFFFFF"/>
        </w:rPr>
        <w:t>–</w:t>
      </w:r>
      <w:r w:rsidRPr="006F5E64">
        <w:rPr>
          <w:rFonts w:asciiTheme="minorEastAsia" w:hAnsiTheme="minorEastAsia" w:cs="黑体" w:hint="eastAsia"/>
          <w:bCs/>
          <w:color w:val="000000"/>
          <w:szCs w:val="21"/>
          <w:shd w:val="clear" w:color="auto" w:fill="FFFFFF"/>
        </w:rPr>
        <w:t xml:space="preserve"> 5ml/h可调。</w:t>
      </w:r>
    </w:p>
    <w:p w:rsidR="006F5E64" w:rsidRPr="006F5E64" w:rsidRDefault="006F5E64" w:rsidP="006F5E64">
      <w:pPr>
        <w:spacing w:line="52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 xml:space="preserve">10. 阻塞级别：225mmHg </w:t>
      </w:r>
      <w:r w:rsidR="00BB118C">
        <w:rPr>
          <w:rFonts w:asciiTheme="minorEastAsia" w:hAnsiTheme="minorEastAsia" w:cs="黑体"/>
          <w:bCs/>
          <w:color w:val="000000"/>
          <w:szCs w:val="21"/>
          <w:shd w:val="clear" w:color="auto" w:fill="FFFFFF"/>
        </w:rPr>
        <w:t>–</w:t>
      </w:r>
      <w:r w:rsidRPr="006F5E64">
        <w:rPr>
          <w:rFonts w:asciiTheme="minorEastAsia" w:hAnsiTheme="minorEastAsia" w:cs="黑体" w:hint="eastAsia"/>
          <w:bCs/>
          <w:color w:val="000000"/>
          <w:szCs w:val="21"/>
          <w:shd w:val="clear" w:color="auto" w:fill="FFFFFF"/>
        </w:rPr>
        <w:t xml:space="preserve"> 975mmHg，≥9级可选择。</w:t>
      </w:r>
    </w:p>
    <w:p w:rsidR="006F5E64" w:rsidRPr="006F5E64" w:rsidRDefault="006F5E64" w:rsidP="006F5E64">
      <w:pPr>
        <w:spacing w:line="52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 报警：输注即将完成、输注完成、注射器排空、注射器即将排空、输注阻塞、压力值过大、电池电量低、电池耗竭、无电池、无外部电源、注射器无法识别、注射器安装错误、待机结束、无法启动注射、遗忘操作；报警音量可调。</w:t>
      </w:r>
    </w:p>
    <w:p w:rsidR="006F5E64" w:rsidRPr="006F5E64" w:rsidRDefault="006F5E64" w:rsidP="006F5E64">
      <w:pPr>
        <w:spacing w:line="52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 事件记录功能：能够存储、回放≥1000个事件。</w:t>
      </w:r>
    </w:p>
    <w:p w:rsidR="006F5E64" w:rsidRPr="006F5E64" w:rsidRDefault="006F5E64" w:rsidP="006F5E64">
      <w:pPr>
        <w:spacing w:line="52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13. 可选配无线联网功能：注射泵信息联网，连接静脉输注中央站。</w:t>
      </w:r>
    </w:p>
    <w:p w:rsidR="006F5E64" w:rsidRPr="006F5E64" w:rsidRDefault="006F5E64" w:rsidP="006F5E64">
      <w:pPr>
        <w:spacing w:line="52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14. 字体放大功能：输液过程中字体3级放大。</w:t>
      </w:r>
    </w:p>
    <w:p w:rsidR="006F5E64" w:rsidRPr="006F5E64" w:rsidRDefault="006F5E64" w:rsidP="006F5E64">
      <w:pPr>
        <w:spacing w:line="52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15. 电池续航时间：≥6小时。</w:t>
      </w:r>
    </w:p>
    <w:p w:rsidR="006F5E64" w:rsidRPr="006F5E64" w:rsidRDefault="006F5E64" w:rsidP="006F5E64">
      <w:pPr>
        <w:widowControl/>
        <w:spacing w:line="520" w:lineRule="exact"/>
        <w:jc w:val="lef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16. 双通道一根电源线，保证A、B通道同时供电，A、B通道可独立、级联使用，双通道一体机，A、B通道不同颜色设计便于观察、防止误操作。</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17.使用年限≥8年。</w:t>
      </w:r>
    </w:p>
    <w:p w:rsidR="006F5E64" w:rsidRPr="006F5E64" w:rsidRDefault="006F5E64" w:rsidP="006F5E64">
      <w:pPr>
        <w:spacing w:line="520" w:lineRule="exact"/>
        <w:jc w:val="center"/>
        <w:outlineLvl w:val="0"/>
        <w:rPr>
          <w:rFonts w:asciiTheme="minorEastAsia" w:hAnsiTheme="minorEastAsia" w:cs="黑体"/>
          <w:bCs/>
          <w:color w:val="000000"/>
          <w:szCs w:val="21"/>
          <w:shd w:val="clear" w:color="auto" w:fill="FFFFFF"/>
        </w:rPr>
      </w:pPr>
    </w:p>
    <w:p w:rsidR="006F5E64" w:rsidRPr="00BB118C" w:rsidRDefault="006F5E64" w:rsidP="007E2350">
      <w:pPr>
        <w:spacing w:line="520" w:lineRule="exact"/>
        <w:ind w:firstLineChars="1428" w:firstLine="3011"/>
        <w:outlineLvl w:val="0"/>
        <w:rPr>
          <w:rFonts w:asciiTheme="minorEastAsia" w:hAnsiTheme="minorEastAsia" w:cs="黑体"/>
          <w:b/>
          <w:bCs/>
          <w:color w:val="000000"/>
          <w:szCs w:val="21"/>
          <w:shd w:val="clear" w:color="auto" w:fill="FFFFFF"/>
        </w:rPr>
      </w:pPr>
      <w:r w:rsidRPr="00BB118C">
        <w:rPr>
          <w:rFonts w:asciiTheme="minorEastAsia" w:hAnsiTheme="minorEastAsia" w:cs="黑体" w:hint="eastAsia"/>
          <w:b/>
          <w:bCs/>
          <w:color w:val="000000"/>
          <w:szCs w:val="21"/>
          <w:shd w:val="clear" w:color="auto" w:fill="FFFFFF"/>
        </w:rPr>
        <w:t>输液泵主要技术参数及要求</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一</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、设备名称：输液泵。</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二</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、数量：十台。</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三</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、设备用途及要求：用于</w:t>
      </w:r>
      <w:r w:rsidR="006F5E64" w:rsidRPr="006F5E64">
        <w:rPr>
          <w:rFonts w:asciiTheme="minorEastAsia" w:hAnsiTheme="minorEastAsia" w:cs="黑体"/>
          <w:bCs/>
          <w:color w:val="000000"/>
          <w:szCs w:val="21"/>
          <w:shd w:val="clear" w:color="auto" w:fill="FFFFFF"/>
        </w:rPr>
        <w:t>准确控制输液速度,使药物速度均匀、用量准确并安全地</w:t>
      </w:r>
      <w:r w:rsidR="006F5E64" w:rsidRPr="006F5E64">
        <w:rPr>
          <w:rFonts w:asciiTheme="minorEastAsia" w:hAnsiTheme="minorEastAsia" w:cs="黑体" w:hint="eastAsia"/>
          <w:bCs/>
          <w:color w:val="000000"/>
          <w:szCs w:val="21"/>
          <w:shd w:val="clear" w:color="auto" w:fill="FFFFFF"/>
        </w:rPr>
        <w:t>注</w:t>
      </w:r>
      <w:r w:rsidR="006F5E64" w:rsidRPr="006F5E64">
        <w:rPr>
          <w:rFonts w:asciiTheme="minorEastAsia" w:hAnsiTheme="minorEastAsia" w:cs="黑体"/>
          <w:bCs/>
          <w:color w:val="000000"/>
          <w:szCs w:val="21"/>
          <w:shd w:val="clear" w:color="auto" w:fill="FFFFFF"/>
        </w:rPr>
        <w:t>入患者体内</w:t>
      </w:r>
      <w:r w:rsidR="006F5E64" w:rsidRPr="006F5E64">
        <w:rPr>
          <w:rFonts w:asciiTheme="minorEastAsia" w:hAnsiTheme="minorEastAsia" w:cs="黑体" w:hint="eastAsia"/>
          <w:bCs/>
          <w:color w:val="000000"/>
          <w:szCs w:val="21"/>
          <w:shd w:val="clear" w:color="auto" w:fill="FFFFFF"/>
        </w:rPr>
        <w:t>。</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四</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、主要技术参数及要求：</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 ≥3寸彩色液晶显示屏。</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 体积小巧，便于转运安装</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lastRenderedPageBreak/>
        <w:t>3. ≥两种给药模式，方便临床使用</w:t>
      </w:r>
    </w:p>
    <w:p w:rsidR="006F5E64" w:rsidRPr="006F5E64" w:rsidRDefault="006F5E64" w:rsidP="006F5E64">
      <w:pPr>
        <w:spacing w:line="520" w:lineRule="exact"/>
        <w:ind w:left="210" w:hangingChars="100" w:hanging="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4. 具备双路报警设计，能实时监测步进电机的速度和方向。</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5．适用输液器：10、15、20、60滴/毫升标准PVC输液器（外径：3.4mm--4.5mm）。</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 输液速度范围：0.1-999.9ml/h（10、15、20滴/毫升标准输液器）。</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 输液总量显示：0-9999.9ml。</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8. 输液速度：10滴/毫升   1.0--999.9ml/h，1.0--166滴/分钟；</w:t>
      </w:r>
    </w:p>
    <w:p w:rsidR="006F5E64" w:rsidRPr="006F5E64" w:rsidRDefault="006F5E64" w:rsidP="006F5E64">
      <w:pPr>
        <w:spacing w:line="520" w:lineRule="exact"/>
        <w:ind w:firstLineChars="650" w:firstLine="1365"/>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15滴/毫升   1.0--999.9ml/h，1.0--250滴/分钟；</w:t>
      </w:r>
    </w:p>
    <w:p w:rsidR="006F5E64" w:rsidRPr="006F5E64" w:rsidRDefault="006F5E64" w:rsidP="006F5E64">
      <w:pPr>
        <w:spacing w:line="520" w:lineRule="exact"/>
        <w:ind w:firstLineChars="650" w:firstLine="1365"/>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20滴/毫升   1.0--999.9ml/h，1.0--333滴/分钟；</w:t>
      </w:r>
    </w:p>
    <w:p w:rsidR="006F5E64" w:rsidRPr="006F5E64" w:rsidRDefault="006F5E64" w:rsidP="006F5E64">
      <w:pPr>
        <w:spacing w:line="520" w:lineRule="exact"/>
        <w:ind w:firstLineChars="650" w:firstLine="1365"/>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60滴/毫升   1.0--150.0ml/h，1.0--150滴/分钟。</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9. 输液精度：输液滴速精度：≤±2%（滴数≥150滴）；</w:t>
      </w:r>
    </w:p>
    <w:p w:rsidR="006F5E64" w:rsidRPr="006F5E64" w:rsidRDefault="006F5E64" w:rsidP="006F5E64">
      <w:pPr>
        <w:spacing w:line="520" w:lineRule="exact"/>
        <w:ind w:firstLineChars="650" w:firstLine="1365"/>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输液流速精度：≤±2%（流量≥100毫升）。</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10. 快输速度：600ml/h。</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 输液流速精度：±5%（普通PVC标准输液器经校准后）；</w:t>
      </w:r>
    </w:p>
    <w:p w:rsidR="006F5E64" w:rsidRPr="006F5E64" w:rsidRDefault="006F5E64" w:rsidP="006F5E64">
      <w:pPr>
        <w:spacing w:line="520" w:lineRule="exact"/>
        <w:ind w:firstLine="48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输液滴速精度：±2%。</w:t>
      </w:r>
    </w:p>
    <w:p w:rsidR="006F5E64" w:rsidRPr="006F5E64" w:rsidRDefault="006F5E64" w:rsidP="006F5E64">
      <w:pPr>
        <w:spacing w:line="520" w:lineRule="exact"/>
        <w:ind w:left="525" w:hangingChars="250" w:hanging="525"/>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 KVO（保持静脉开通）流速：0.1--5ml/h。KVO设置为0时可关闭.</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 xml:space="preserve">13. 气泡检测方式：超声波检测，检测范围50--1000ul。 </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14. 阻塞压力：40KPa、80KPa、120KPa，低中高三档可调</w:t>
      </w:r>
    </w:p>
    <w:p w:rsidR="006F5E64" w:rsidRPr="006F5E64" w:rsidRDefault="006F5E64" w:rsidP="006F5E64">
      <w:pPr>
        <w:spacing w:line="520" w:lineRule="exact"/>
        <w:ind w:left="420" w:hangingChars="200" w:hanging="42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15. 报警类型：气泡报警、管道堵塞报警、电池欠压报警、输液完毕报警、开门报警、滴速传感器脱落报警、外接电源掉电报警、故障报警。</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16. 使用电池连续工作时间大于6h。</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17. 电源:AC 220V，50HZ。</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18. 工作环境：相对湿度20%--90%环境温度+5--+40℃大气范围650hpa--1100hpa。</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19. 安全类型：II类BF型</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20. 使用年限≥ 8 年。</w:t>
      </w:r>
    </w:p>
    <w:p w:rsidR="006F5E64" w:rsidRPr="006F5E64" w:rsidRDefault="006F5E64" w:rsidP="006F5E64">
      <w:pPr>
        <w:spacing w:line="520" w:lineRule="exact"/>
        <w:ind w:left="420" w:hangingChars="200" w:hanging="42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lastRenderedPageBreak/>
        <w:t>21.带输液架和移动装置，便于临床操作。</w:t>
      </w:r>
    </w:p>
    <w:p w:rsidR="006F5E64" w:rsidRPr="006F5E64" w:rsidRDefault="006F5E64" w:rsidP="006F5E64">
      <w:pPr>
        <w:jc w:val="center"/>
        <w:rPr>
          <w:rFonts w:asciiTheme="minorEastAsia" w:hAnsiTheme="minorEastAsia" w:cs="黑体"/>
          <w:bCs/>
          <w:color w:val="000000"/>
          <w:szCs w:val="21"/>
          <w:shd w:val="clear" w:color="auto" w:fill="FFFFFF"/>
        </w:rPr>
      </w:pPr>
    </w:p>
    <w:p w:rsidR="006F5E64" w:rsidRPr="00BB118C" w:rsidRDefault="006F5E64" w:rsidP="006F5E64">
      <w:pPr>
        <w:jc w:val="center"/>
        <w:rPr>
          <w:rFonts w:asciiTheme="minorEastAsia" w:hAnsiTheme="minorEastAsia" w:cs="黑体"/>
          <w:b/>
          <w:bCs/>
          <w:color w:val="000000"/>
          <w:szCs w:val="21"/>
          <w:shd w:val="clear" w:color="auto" w:fill="FFFFFF"/>
        </w:rPr>
      </w:pPr>
      <w:r w:rsidRPr="00BB118C">
        <w:rPr>
          <w:rFonts w:asciiTheme="minorEastAsia" w:hAnsiTheme="minorEastAsia" w:cs="黑体" w:hint="eastAsia"/>
          <w:b/>
          <w:bCs/>
          <w:color w:val="000000"/>
          <w:szCs w:val="21"/>
          <w:shd w:val="clear" w:color="auto" w:fill="FFFFFF"/>
        </w:rPr>
        <w:t>心电图机主要技术参数及要求</w:t>
      </w:r>
    </w:p>
    <w:p w:rsidR="006F5E64" w:rsidRPr="00BB118C" w:rsidRDefault="006F5E64" w:rsidP="00BB118C">
      <w:pPr>
        <w:pStyle w:val="af5"/>
        <w:numPr>
          <w:ilvl w:val="0"/>
          <w:numId w:val="73"/>
        </w:numPr>
        <w:spacing w:line="500" w:lineRule="exact"/>
        <w:ind w:firstLineChars="0"/>
        <w:rPr>
          <w:rFonts w:asciiTheme="minorEastAsia" w:hAnsiTheme="minorEastAsia" w:cs="黑体"/>
          <w:bCs/>
          <w:color w:val="000000"/>
          <w:szCs w:val="21"/>
          <w:shd w:val="clear" w:color="auto" w:fill="FFFFFF"/>
        </w:rPr>
      </w:pPr>
      <w:r w:rsidRPr="00BB118C">
        <w:rPr>
          <w:rFonts w:asciiTheme="minorEastAsia" w:hAnsiTheme="minorEastAsia" w:cs="黑体" w:hint="eastAsia"/>
          <w:bCs/>
          <w:color w:val="000000"/>
          <w:szCs w:val="21"/>
          <w:shd w:val="clear" w:color="auto" w:fill="FFFFFF"/>
        </w:rPr>
        <w:t>设备名称：心电图机。</w:t>
      </w:r>
    </w:p>
    <w:p w:rsidR="006F5E64" w:rsidRPr="00BB118C" w:rsidRDefault="006F5E64" w:rsidP="00BB118C">
      <w:pPr>
        <w:pStyle w:val="af5"/>
        <w:numPr>
          <w:ilvl w:val="0"/>
          <w:numId w:val="73"/>
        </w:numPr>
        <w:spacing w:line="500" w:lineRule="exact"/>
        <w:ind w:firstLineChars="0"/>
        <w:rPr>
          <w:rFonts w:asciiTheme="minorEastAsia" w:hAnsiTheme="minorEastAsia" w:cs="黑体"/>
          <w:bCs/>
          <w:color w:val="000000"/>
          <w:szCs w:val="21"/>
          <w:shd w:val="clear" w:color="auto" w:fill="FFFFFF"/>
        </w:rPr>
      </w:pPr>
      <w:r w:rsidRPr="00BB118C">
        <w:rPr>
          <w:rFonts w:asciiTheme="minorEastAsia" w:hAnsiTheme="minorEastAsia" w:cs="黑体" w:hint="eastAsia"/>
          <w:bCs/>
          <w:color w:val="000000"/>
          <w:szCs w:val="21"/>
          <w:shd w:val="clear" w:color="auto" w:fill="FFFFFF"/>
        </w:rPr>
        <w:t>数量：一套。</w:t>
      </w:r>
    </w:p>
    <w:p w:rsidR="00BB118C" w:rsidRDefault="006F5E64" w:rsidP="00BB118C">
      <w:pPr>
        <w:pStyle w:val="af5"/>
        <w:numPr>
          <w:ilvl w:val="0"/>
          <w:numId w:val="73"/>
        </w:numPr>
        <w:spacing w:line="500" w:lineRule="exact"/>
        <w:ind w:firstLineChars="0"/>
        <w:rPr>
          <w:rFonts w:asciiTheme="minorEastAsia" w:hAnsiTheme="minorEastAsia" w:cs="黑体"/>
          <w:bCs/>
          <w:color w:val="000000"/>
          <w:szCs w:val="21"/>
          <w:shd w:val="clear" w:color="auto" w:fill="FFFFFF"/>
        </w:rPr>
      </w:pPr>
      <w:r w:rsidRPr="00BB118C">
        <w:rPr>
          <w:rFonts w:asciiTheme="minorEastAsia" w:hAnsiTheme="minorEastAsia" w:cs="黑体" w:hint="eastAsia"/>
          <w:bCs/>
          <w:color w:val="000000"/>
          <w:szCs w:val="21"/>
          <w:shd w:val="clear" w:color="auto" w:fill="FFFFFF"/>
        </w:rPr>
        <w:t>设备用途及说明：用于对人体心电信号进行检测、记录分析。</w:t>
      </w:r>
    </w:p>
    <w:p w:rsidR="006F5E64" w:rsidRPr="00BB118C" w:rsidRDefault="006F5E64" w:rsidP="00BB118C">
      <w:pPr>
        <w:pStyle w:val="af5"/>
        <w:numPr>
          <w:ilvl w:val="0"/>
          <w:numId w:val="73"/>
        </w:numPr>
        <w:spacing w:line="500" w:lineRule="exact"/>
        <w:ind w:firstLineChars="0"/>
        <w:rPr>
          <w:rFonts w:asciiTheme="minorEastAsia" w:hAnsiTheme="minorEastAsia" w:cs="黑体"/>
          <w:bCs/>
          <w:color w:val="000000"/>
          <w:szCs w:val="21"/>
          <w:shd w:val="clear" w:color="auto" w:fill="FFFFFF"/>
        </w:rPr>
      </w:pPr>
      <w:r w:rsidRPr="00BB118C">
        <w:rPr>
          <w:rFonts w:asciiTheme="minorEastAsia" w:hAnsiTheme="minorEastAsia" w:cs="黑体" w:hint="eastAsia"/>
          <w:bCs/>
          <w:color w:val="000000"/>
          <w:szCs w:val="21"/>
          <w:shd w:val="clear" w:color="auto" w:fill="FFFFFF"/>
        </w:rPr>
        <w:t>主要技术参数：</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 基本要求：</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 本机须同时具备心电信号采集与热敏打印功能；</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 同屏显示，同步采集，同步热敏记录18/12道心电波形；</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1.3 显示屏≥10英寸，屏幕亮度可调，支持背景网格显示；</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1.4 具有一体化标准物理全键盘和轨迹球鼠标设计，支持拼音、五笔等输入法，方便信息输入；</w:t>
      </w:r>
    </w:p>
    <w:p w:rsidR="006F5E64" w:rsidRPr="006F5E64" w:rsidRDefault="006F5E64" w:rsidP="006F5E64">
      <w:pPr>
        <w:spacing w:line="54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1.5 支持手动输入，条码枪、磁卡读卡器、身份证读卡器读取，WORKLIST快速下载等3种患者信息录入方式；</w:t>
      </w:r>
    </w:p>
    <w:p w:rsidR="006F5E64" w:rsidRPr="006F5E64" w:rsidRDefault="006F5E64" w:rsidP="006F5E64">
      <w:pPr>
        <w:spacing w:line="54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1.6 支持有线和无线联网，支持本机直接发送E-mail，实现疑难病例远程诊断；</w:t>
      </w:r>
    </w:p>
    <w:p w:rsidR="006F5E64" w:rsidRPr="006F5E64" w:rsidRDefault="006F5E64" w:rsidP="006F5E64">
      <w:pPr>
        <w:spacing w:line="54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1.7 支持心电数据双向传输，可实现通过本机将采集的心电数据直接上传至心电网络平台（诊断中心），接收并打印回传的已诊断心电报告；</w:t>
      </w:r>
    </w:p>
    <w:p w:rsidR="006F5E64" w:rsidRPr="006F5E64" w:rsidRDefault="006F5E64" w:rsidP="006F5E64">
      <w:pPr>
        <w:spacing w:line="54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1.8 支持PDF、PNG、JPG、HL7、XML、DICOM数据格式；</w:t>
      </w:r>
    </w:p>
    <w:p w:rsidR="006F5E64" w:rsidRPr="006F5E64" w:rsidRDefault="006F5E64" w:rsidP="006F5E64">
      <w:pPr>
        <w:spacing w:line="54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1.9 支持FTP、HTTP、SAMBA传输协议。</w:t>
      </w:r>
    </w:p>
    <w:p w:rsidR="006F5E64" w:rsidRPr="006F5E64" w:rsidRDefault="006F5E64" w:rsidP="006F5E64">
      <w:pPr>
        <w:spacing w:line="54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2.性能要求：</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2.1 A/D转换：24bit；</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2.2 采样率：≥15000Hz；</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2.3  频率响应：0.01Hz -- 320Hz；</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2.4  内部噪声：≤12.5µVp-p；</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2.5  时间常数：≥3.2 s；</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lastRenderedPageBreak/>
        <w:t>2.6  耐极化电压：±920mV；</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2.7  输入电流：≤0.01μA；</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2.8  抗干扰滤波：具有交流、肌电、漂移和高频截止滤波器；</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2.9  具备自适应工频滤波技术，有效去除干扰，改善心电信号质量；</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2.10  除颤保护：机器和导联线具有抗除颤电击保护功能。</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3、功能要求</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3.1  导联选择：手动/自动可选；</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3.2  采集时间设置：波形实时采集和冻结时长均可达60s，同时可进行两页、三页、四页紧凑版热敏打印格式；</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3.3 标配实时采样、预采样、触发采样、，支持节律分析；</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3.4屏幕显示信息：心电波形、时间、心率、ID、工作状态、导联脱落信息、联网状态信息、外接设备状态信息等；</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3.5 自动异常报警功能：可自动对异常心率、导联脱落、外设连接、高频信号干扰情况进行实时监测报警；</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3.6 支持起搏检测功能；</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3.7 具备平均模板功能；</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3.8支持测量矩阵报告；</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3.9 热敏记录纸：折叠纸；</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3.10本机支持外接激光打印机；</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3.11 设备内置存储器，本机可存储病历≥1000例，存储满后机器可循环存储；</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3.12 支持U盘、SD卡的扩容存储；</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3.13 支持U盘和SD卡直接导出PDF、JPG、PNG、HL7、XML、DICOM等格式的报告；</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3.14 支持波形冻结与波形浏览功能；</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3.15 支持报告打印预览功能；</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3.16 具有病历管理功能，可对存储的病历进行查询、浏览、修改、导出、传输、打印，方便医生</w:t>
      </w:r>
      <w:r w:rsidRPr="006F5E64">
        <w:rPr>
          <w:rFonts w:asciiTheme="minorEastAsia" w:hAnsiTheme="minorEastAsia" w:cs="黑体" w:hint="eastAsia"/>
          <w:bCs/>
          <w:color w:val="000000"/>
          <w:szCs w:val="21"/>
          <w:shd w:val="clear" w:color="auto" w:fill="FFFFFF"/>
        </w:rPr>
        <w:lastRenderedPageBreak/>
        <w:t>调阅病人信息；</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3.17 支持病例重新编辑，具备病例模板与自定义病例模板的添加功能，方便医生在屏诊断时快速输入诊断结论；</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3.18 支持病例自动重新诊断功能，选取不同的波形片段和选择不同的诊断条件，设备将自动给出不同的诊断结论；</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3.19 权限管理：可对设置权限进行密码管控，包含传输、纸速、增益、报告模板等设置。</w:t>
      </w:r>
    </w:p>
    <w:p w:rsidR="006F5E64" w:rsidRPr="006F5E64" w:rsidRDefault="006F5E64" w:rsidP="006F5E64">
      <w:pPr>
        <w:spacing w:line="50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4、电源：交直流两用且自动转换，电源AC 220V 50/Hz，内置锂电池充满电后可连续工作4小时以上。</w:t>
      </w:r>
    </w:p>
    <w:p w:rsidR="006F5E64" w:rsidRPr="006F5E64" w:rsidRDefault="006F5E64" w:rsidP="006F5E64">
      <w:pPr>
        <w:spacing w:line="520" w:lineRule="exact"/>
        <w:ind w:firstLineChars="800" w:firstLine="1680"/>
        <w:outlineLvl w:val="0"/>
        <w:rPr>
          <w:rFonts w:asciiTheme="minorEastAsia" w:hAnsiTheme="minorEastAsia" w:cs="黑体"/>
          <w:bCs/>
          <w:color w:val="000000"/>
          <w:szCs w:val="21"/>
          <w:shd w:val="clear" w:color="auto" w:fill="FFFFFF"/>
        </w:rPr>
      </w:pPr>
    </w:p>
    <w:p w:rsidR="006F5E64" w:rsidRPr="00BB118C" w:rsidRDefault="006F5E64" w:rsidP="00BB118C">
      <w:pPr>
        <w:spacing w:line="520" w:lineRule="exact"/>
        <w:ind w:firstLineChars="1041" w:firstLine="2195"/>
        <w:rPr>
          <w:rFonts w:asciiTheme="minorEastAsia" w:hAnsiTheme="minorEastAsia" w:cs="黑体"/>
          <w:b/>
          <w:bCs/>
          <w:color w:val="000000"/>
          <w:szCs w:val="21"/>
          <w:shd w:val="clear" w:color="auto" w:fill="FFFFFF"/>
        </w:rPr>
      </w:pPr>
      <w:r w:rsidRPr="00BB118C">
        <w:rPr>
          <w:rFonts w:asciiTheme="minorEastAsia" w:hAnsiTheme="minorEastAsia" w:cs="黑体" w:hint="eastAsia"/>
          <w:b/>
          <w:bCs/>
          <w:color w:val="000000"/>
          <w:szCs w:val="21"/>
          <w:shd w:val="clear" w:color="auto" w:fill="FFFFFF"/>
        </w:rPr>
        <w:t>电动吸引器主要技术参数及要求</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一</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、设备名称：电动吸引器</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二</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、数量：三台。</w:t>
      </w:r>
    </w:p>
    <w:p w:rsidR="006F5E64" w:rsidRPr="006F5E64" w:rsidRDefault="00BB118C" w:rsidP="006F5E64">
      <w:pPr>
        <w:pStyle w:val="a3"/>
        <w:spacing w:line="520" w:lineRule="exact"/>
        <w:ind w:firstLine="0"/>
        <w:rPr>
          <w:rFonts w:asciiTheme="minorEastAsia" w:eastAsiaTheme="minorEastAsia" w:hAnsiTheme="minorEastAsia" w:cs="黑体"/>
          <w:bCs/>
          <w:color w:val="000000"/>
          <w:szCs w:val="21"/>
          <w:shd w:val="clear" w:color="auto" w:fill="FFFFFF"/>
        </w:rPr>
      </w:pPr>
      <w:r>
        <w:rPr>
          <w:rFonts w:asciiTheme="minorEastAsia" w:eastAsiaTheme="minorEastAsia" w:hAnsiTheme="minorEastAsia" w:cs="黑体" w:hint="eastAsia"/>
          <w:bCs/>
          <w:color w:val="000000"/>
          <w:szCs w:val="21"/>
          <w:shd w:val="clear" w:color="auto" w:fill="FFFFFF"/>
        </w:rPr>
        <w:t>（</w:t>
      </w:r>
      <w:r w:rsidR="006F5E64" w:rsidRPr="006F5E64">
        <w:rPr>
          <w:rFonts w:asciiTheme="minorEastAsia" w:eastAsiaTheme="minorEastAsia" w:hAnsiTheme="minorEastAsia" w:cs="黑体" w:hint="eastAsia"/>
          <w:bCs/>
          <w:color w:val="000000"/>
          <w:szCs w:val="21"/>
          <w:shd w:val="clear" w:color="auto" w:fill="FFFFFF"/>
        </w:rPr>
        <w:t>三</w:t>
      </w:r>
      <w:r>
        <w:rPr>
          <w:rFonts w:asciiTheme="minorEastAsia" w:eastAsiaTheme="minorEastAsia" w:hAnsiTheme="minorEastAsia" w:cs="黑体" w:hint="eastAsia"/>
          <w:bCs/>
          <w:color w:val="000000"/>
          <w:szCs w:val="21"/>
          <w:shd w:val="clear" w:color="auto" w:fill="FFFFFF"/>
        </w:rPr>
        <w:t>）</w:t>
      </w:r>
      <w:r w:rsidR="006F5E64" w:rsidRPr="006F5E64">
        <w:rPr>
          <w:rFonts w:asciiTheme="minorEastAsia" w:eastAsiaTheme="minorEastAsia" w:hAnsiTheme="minorEastAsia" w:cs="黑体" w:hint="eastAsia"/>
          <w:bCs/>
          <w:color w:val="000000"/>
          <w:szCs w:val="21"/>
          <w:shd w:val="clear" w:color="auto" w:fill="FFFFFF"/>
        </w:rPr>
        <w:t>、设备用途及要求：用于院内外转运病人时用于清理口腔异物等。</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四</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、主要技术参数及要求：</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1.电源：内部：DC12V，5A；外部: 220V  50 Hz。</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*2.瞬时抽气速率：≥16L/min。</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3.极限负压值：≥80kPa 。</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4.负压精度：±5kPa。</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5.电源类别：电池驱动（内置电池）。</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6.负压指示器：表盘指针显示压力。</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7.过滤器：具有滞留颗粒物的装置。</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8.收集罐：1 L，800mL可选。</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9.最高噪音值：≤70dB。</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10.内置锂电池：≥2600mAh。</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lastRenderedPageBreak/>
        <w:t>11.配置车载挂架，可方便用于固定主机、并可单手操作。</w:t>
      </w:r>
    </w:p>
    <w:p w:rsidR="006F5E64" w:rsidRPr="006F5E64" w:rsidRDefault="006F5E64" w:rsidP="006F5E64">
      <w:pPr>
        <w:spacing w:line="520" w:lineRule="exact"/>
        <w:jc w:val="left"/>
        <w:outlineLvl w:val="0"/>
        <w:rPr>
          <w:rFonts w:asciiTheme="minorEastAsia" w:hAnsiTheme="minorEastAsia" w:cs="黑体"/>
          <w:bCs/>
          <w:color w:val="000000"/>
          <w:szCs w:val="21"/>
          <w:shd w:val="clear" w:color="auto" w:fill="FFFFFF"/>
        </w:rPr>
      </w:pPr>
    </w:p>
    <w:p w:rsidR="006F5E64" w:rsidRPr="00BB118C" w:rsidRDefault="006F5E64" w:rsidP="00BB118C">
      <w:pPr>
        <w:spacing w:line="520" w:lineRule="exact"/>
        <w:ind w:firstLineChars="750" w:firstLine="1581"/>
        <w:outlineLvl w:val="0"/>
        <w:rPr>
          <w:rFonts w:asciiTheme="minorEastAsia" w:hAnsiTheme="minorEastAsia" w:cs="黑体"/>
          <w:b/>
          <w:bCs/>
          <w:color w:val="000000"/>
          <w:szCs w:val="21"/>
          <w:shd w:val="clear" w:color="auto" w:fill="FFFFFF"/>
        </w:rPr>
      </w:pPr>
      <w:r w:rsidRPr="00BB118C">
        <w:rPr>
          <w:rFonts w:asciiTheme="minorEastAsia" w:hAnsiTheme="minorEastAsia" w:cs="黑体" w:hint="eastAsia"/>
          <w:b/>
          <w:bCs/>
          <w:color w:val="000000"/>
          <w:szCs w:val="21"/>
          <w:shd w:val="clear" w:color="auto" w:fill="FFFFFF"/>
        </w:rPr>
        <w:t>可视喉镜主要技术参数及要求</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一</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、设备名称：可视喉镜</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二</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、数量：一台。</w:t>
      </w:r>
    </w:p>
    <w:p w:rsidR="006F5E64" w:rsidRPr="006F5E64" w:rsidRDefault="00BB118C" w:rsidP="006F5E64">
      <w:pPr>
        <w:spacing w:line="520" w:lineRule="exact"/>
        <w:outlineLvl w:val="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三</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 设备用途及要求：用于</w:t>
      </w:r>
      <w:r w:rsidR="006F5E64" w:rsidRPr="006F5E64">
        <w:rPr>
          <w:rFonts w:asciiTheme="minorEastAsia" w:hAnsiTheme="minorEastAsia" w:cs="黑体"/>
          <w:bCs/>
          <w:color w:val="000000"/>
          <w:szCs w:val="21"/>
          <w:shd w:val="clear" w:color="auto" w:fill="FFFFFF"/>
        </w:rPr>
        <w:t>麻醉及抢救时导入气管插管</w:t>
      </w:r>
      <w:r w:rsidR="006F5E64" w:rsidRPr="006F5E64">
        <w:rPr>
          <w:rFonts w:asciiTheme="minorEastAsia" w:hAnsiTheme="minorEastAsia" w:cs="黑体" w:hint="eastAsia"/>
          <w:bCs/>
          <w:color w:val="000000"/>
          <w:szCs w:val="21"/>
          <w:shd w:val="clear" w:color="auto" w:fill="FFFFFF"/>
        </w:rPr>
        <w:t>辅助性操作</w:t>
      </w:r>
      <w:r w:rsidR="006F5E64" w:rsidRPr="006F5E64">
        <w:rPr>
          <w:rFonts w:asciiTheme="minorEastAsia" w:hAnsiTheme="minorEastAsia" w:cs="黑体"/>
          <w:bCs/>
          <w:color w:val="000000"/>
          <w:szCs w:val="21"/>
          <w:shd w:val="clear" w:color="auto" w:fill="FFFFFF"/>
        </w:rPr>
        <w:t xml:space="preserve">。 </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四</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、主要技术参数及要求：</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w:t>
      </w:r>
      <w:r w:rsidRPr="006F5E64">
        <w:rPr>
          <w:rFonts w:asciiTheme="minorEastAsia" w:hAnsiTheme="minorEastAsia" w:cs="黑体"/>
          <w:bCs/>
          <w:color w:val="000000"/>
          <w:szCs w:val="21"/>
          <w:shd w:val="clear" w:color="auto" w:fill="FFFFFF"/>
        </w:rPr>
        <w:t>显示器能上下0º</w:t>
      </w:r>
      <w:r w:rsidRPr="006F5E64">
        <w:rPr>
          <w:rFonts w:asciiTheme="minorEastAsia" w:hAnsiTheme="minorEastAsia" w:cs="黑体" w:hint="eastAsia"/>
          <w:bCs/>
          <w:color w:val="000000"/>
          <w:szCs w:val="21"/>
          <w:shd w:val="clear" w:color="auto" w:fill="FFFFFF"/>
        </w:rPr>
        <w:t>--</w:t>
      </w:r>
      <w:r w:rsidRPr="006F5E64">
        <w:rPr>
          <w:rFonts w:asciiTheme="minorEastAsia" w:hAnsiTheme="minorEastAsia" w:cs="黑体"/>
          <w:bCs/>
          <w:color w:val="000000"/>
          <w:szCs w:val="21"/>
          <w:shd w:val="clear" w:color="auto" w:fill="FFFFFF"/>
        </w:rPr>
        <w:t>130º转动，左右0º</w:t>
      </w:r>
      <w:r w:rsidRPr="006F5E64">
        <w:rPr>
          <w:rFonts w:asciiTheme="minorEastAsia" w:hAnsiTheme="minorEastAsia" w:cs="黑体" w:hint="eastAsia"/>
          <w:bCs/>
          <w:color w:val="000000"/>
          <w:szCs w:val="21"/>
          <w:shd w:val="clear" w:color="auto" w:fill="FFFFFF"/>
        </w:rPr>
        <w:t>--</w:t>
      </w:r>
      <w:r w:rsidRPr="006F5E64">
        <w:rPr>
          <w:rFonts w:asciiTheme="minorEastAsia" w:hAnsiTheme="minorEastAsia" w:cs="黑体"/>
          <w:bCs/>
          <w:color w:val="000000"/>
          <w:szCs w:val="21"/>
          <w:shd w:val="clear" w:color="auto" w:fill="FFFFFF"/>
        </w:rPr>
        <w:t>270º转动</w:t>
      </w:r>
      <w:r w:rsidRPr="006F5E64">
        <w:rPr>
          <w:rFonts w:asciiTheme="minorEastAsia" w:hAnsiTheme="minorEastAsia" w:cs="黑体" w:hint="eastAsia"/>
          <w:bCs/>
          <w:color w:val="000000"/>
          <w:szCs w:val="21"/>
          <w:shd w:val="clear" w:color="auto" w:fill="FFFFFF"/>
        </w:rPr>
        <w:t>。</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2．喉镜摄像头与镜片前端的最高垂直距离≤40mm。</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3．喉镜片可插入镜片长度：≤160mm。</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4．渐缩型镜片前端厚度：≤15mm。</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5．视场角70°±2°。</w:t>
      </w:r>
    </w:p>
    <w:p w:rsidR="006F5E64" w:rsidRPr="006F5E64" w:rsidRDefault="006F5E64" w:rsidP="006F5E64">
      <w:pPr>
        <w:spacing w:line="520" w:lineRule="exact"/>
        <w:ind w:firstLineChars="50" w:firstLine="105"/>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 摄像头内置的全密封防水设计高功率LED光源，光照度≥</w:t>
      </w:r>
      <w:r w:rsidRPr="006F5E64">
        <w:rPr>
          <w:rFonts w:asciiTheme="minorEastAsia" w:hAnsiTheme="minorEastAsia" w:cs="黑体"/>
          <w:bCs/>
          <w:color w:val="000000"/>
          <w:szCs w:val="21"/>
          <w:shd w:val="clear" w:color="auto" w:fill="FFFFFF"/>
        </w:rPr>
        <w:t>150Lux</w:t>
      </w:r>
      <w:r w:rsidRPr="006F5E64">
        <w:rPr>
          <w:rFonts w:asciiTheme="minorEastAsia" w:hAnsiTheme="minorEastAsia" w:cs="黑体" w:hint="eastAsia"/>
          <w:bCs/>
          <w:color w:val="000000"/>
          <w:szCs w:val="21"/>
          <w:shd w:val="clear" w:color="auto" w:fill="FFFFFF"/>
        </w:rPr>
        <w:t>。</w:t>
      </w:r>
    </w:p>
    <w:p w:rsidR="006F5E64" w:rsidRPr="006F5E64" w:rsidRDefault="006F5E64" w:rsidP="006F5E64">
      <w:pPr>
        <w:spacing w:line="520" w:lineRule="exact"/>
        <w:ind w:firstLineChars="50" w:firstLine="105"/>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7．显示器像素不低于320×240。</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*8．分辨率≥3.5  LP/mm。</w:t>
      </w:r>
    </w:p>
    <w:p w:rsidR="006F5E64" w:rsidRPr="006F5E64" w:rsidRDefault="006F5E64" w:rsidP="006F5E64">
      <w:pPr>
        <w:spacing w:line="520" w:lineRule="exact"/>
        <w:ind w:firstLineChars="50" w:firstLine="105"/>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9．具有AV输出功能，方便教学及演示。</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10. 具有特殊防雾功能。</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 xml:space="preserve">11. </w:t>
      </w:r>
      <w:r w:rsidRPr="006F5E64">
        <w:rPr>
          <w:rFonts w:asciiTheme="minorEastAsia" w:hAnsiTheme="minorEastAsia" w:cs="黑体"/>
          <w:bCs/>
          <w:color w:val="000000"/>
          <w:szCs w:val="21"/>
          <w:shd w:val="clear" w:color="auto" w:fill="FFFFFF"/>
        </w:rPr>
        <w:t>充电器</w:t>
      </w:r>
      <w:r w:rsidRPr="006F5E64">
        <w:rPr>
          <w:rFonts w:asciiTheme="minorEastAsia" w:hAnsiTheme="minorEastAsia" w:cs="黑体" w:hint="eastAsia"/>
          <w:bCs/>
          <w:color w:val="000000"/>
          <w:szCs w:val="21"/>
          <w:shd w:val="clear" w:color="auto" w:fill="FFFFFF"/>
        </w:rPr>
        <w:t>电源：AC 220</w:t>
      </w:r>
      <w:r w:rsidRPr="006F5E64">
        <w:rPr>
          <w:rFonts w:asciiTheme="minorEastAsia" w:hAnsiTheme="minorEastAsia" w:cs="黑体"/>
          <w:bCs/>
          <w:color w:val="000000"/>
          <w:szCs w:val="21"/>
          <w:shd w:val="clear" w:color="auto" w:fill="FFFFFF"/>
        </w:rPr>
        <w:t xml:space="preserve">V </w:t>
      </w:r>
      <w:r w:rsidRPr="006F5E64">
        <w:rPr>
          <w:rFonts w:asciiTheme="minorEastAsia" w:hAnsiTheme="minorEastAsia" w:cs="黑体" w:hint="eastAsia"/>
          <w:bCs/>
          <w:color w:val="000000"/>
          <w:szCs w:val="21"/>
          <w:shd w:val="clear" w:color="auto" w:fill="FFFFFF"/>
        </w:rPr>
        <w:t>，</w:t>
      </w:r>
      <w:r w:rsidRPr="006F5E64">
        <w:rPr>
          <w:rFonts w:asciiTheme="minorEastAsia" w:hAnsiTheme="minorEastAsia" w:cs="黑体"/>
          <w:bCs/>
          <w:color w:val="000000"/>
          <w:szCs w:val="21"/>
          <w:shd w:val="clear" w:color="auto" w:fill="FFFFFF"/>
        </w:rPr>
        <w:t>50Hz</w:t>
      </w:r>
      <w:r w:rsidRPr="006F5E64">
        <w:rPr>
          <w:rFonts w:asciiTheme="minorEastAsia" w:hAnsiTheme="minorEastAsia" w:cs="黑体" w:hint="eastAsia"/>
          <w:bCs/>
          <w:color w:val="000000"/>
          <w:szCs w:val="21"/>
          <w:shd w:val="clear" w:color="auto" w:fill="FFFFFF"/>
        </w:rPr>
        <w:t>。</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 xml:space="preserve">12. </w:t>
      </w:r>
      <w:r w:rsidRPr="006F5E64">
        <w:rPr>
          <w:rFonts w:asciiTheme="minorEastAsia" w:hAnsiTheme="minorEastAsia" w:cs="黑体"/>
          <w:bCs/>
          <w:color w:val="000000"/>
          <w:szCs w:val="21"/>
          <w:shd w:val="clear" w:color="auto" w:fill="FFFFFF"/>
        </w:rPr>
        <w:t>充电器输出</w:t>
      </w:r>
      <w:r w:rsidRPr="006F5E64">
        <w:rPr>
          <w:rFonts w:asciiTheme="minorEastAsia" w:hAnsiTheme="minorEastAsia" w:cs="黑体" w:hint="eastAsia"/>
          <w:bCs/>
          <w:color w:val="000000"/>
          <w:szCs w:val="21"/>
          <w:shd w:val="clear" w:color="auto" w:fill="FFFFFF"/>
        </w:rPr>
        <w:t>：5</w:t>
      </w:r>
      <w:r w:rsidRPr="006F5E64">
        <w:rPr>
          <w:rFonts w:asciiTheme="minorEastAsia" w:hAnsiTheme="minorEastAsia" w:cs="黑体"/>
          <w:bCs/>
          <w:color w:val="000000"/>
          <w:szCs w:val="21"/>
          <w:shd w:val="clear" w:color="auto" w:fill="FFFFFF"/>
        </w:rPr>
        <w:t>V</w:t>
      </w:r>
      <w:r w:rsidRPr="006F5E64">
        <w:rPr>
          <w:rFonts w:asciiTheme="minorEastAsia" w:hAnsiTheme="minorEastAsia" w:cs="黑体" w:hint="eastAsia"/>
          <w:bCs/>
          <w:color w:val="000000"/>
          <w:szCs w:val="21"/>
          <w:shd w:val="clear" w:color="auto" w:fill="FFFFFF"/>
        </w:rPr>
        <w:t>，20</w:t>
      </w:r>
      <w:r w:rsidRPr="006F5E64">
        <w:rPr>
          <w:rFonts w:asciiTheme="minorEastAsia" w:hAnsiTheme="minorEastAsia" w:cs="黑体"/>
          <w:bCs/>
          <w:color w:val="000000"/>
          <w:szCs w:val="21"/>
          <w:shd w:val="clear" w:color="auto" w:fill="FFFFFF"/>
        </w:rPr>
        <w:t>00mA</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 xml:space="preserve">13. </w:t>
      </w:r>
      <w:r w:rsidRPr="006F5E64">
        <w:rPr>
          <w:rFonts w:asciiTheme="minorEastAsia" w:hAnsiTheme="minorEastAsia" w:cs="黑体"/>
          <w:bCs/>
          <w:color w:val="000000"/>
          <w:szCs w:val="21"/>
          <w:shd w:val="clear" w:color="auto" w:fill="FFFFFF"/>
        </w:rPr>
        <w:t>充电时间</w:t>
      </w:r>
      <w:r w:rsidRPr="006F5E64">
        <w:rPr>
          <w:rFonts w:asciiTheme="minorEastAsia" w:hAnsiTheme="minorEastAsia" w:cs="黑体" w:hint="eastAsia"/>
          <w:bCs/>
          <w:color w:val="000000"/>
          <w:szCs w:val="21"/>
          <w:shd w:val="clear" w:color="auto" w:fill="FFFFFF"/>
        </w:rPr>
        <w:t>：≤4</w:t>
      </w:r>
      <w:r w:rsidRPr="006F5E64">
        <w:rPr>
          <w:rFonts w:asciiTheme="minorEastAsia" w:hAnsiTheme="minorEastAsia" w:cs="黑体"/>
          <w:bCs/>
          <w:color w:val="000000"/>
          <w:szCs w:val="21"/>
          <w:shd w:val="clear" w:color="auto" w:fill="FFFFFF"/>
        </w:rPr>
        <w:t>小时</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14. 持续放</w:t>
      </w:r>
      <w:r w:rsidRPr="006F5E64">
        <w:rPr>
          <w:rFonts w:asciiTheme="minorEastAsia" w:hAnsiTheme="minorEastAsia" w:cs="黑体"/>
          <w:bCs/>
          <w:color w:val="000000"/>
          <w:szCs w:val="21"/>
          <w:shd w:val="clear" w:color="auto" w:fill="FFFFFF"/>
        </w:rPr>
        <w:t>电时间</w:t>
      </w:r>
      <w:r w:rsidRPr="006F5E64">
        <w:rPr>
          <w:rFonts w:asciiTheme="minorEastAsia" w:hAnsiTheme="minorEastAsia" w:cs="黑体" w:hint="eastAsia"/>
          <w:bCs/>
          <w:color w:val="000000"/>
          <w:szCs w:val="21"/>
          <w:shd w:val="clear" w:color="auto" w:fill="FFFFFF"/>
        </w:rPr>
        <w:t>：≥4</w:t>
      </w:r>
      <w:r w:rsidRPr="006F5E64">
        <w:rPr>
          <w:rFonts w:asciiTheme="minorEastAsia" w:hAnsiTheme="minorEastAsia" w:cs="黑体"/>
          <w:bCs/>
          <w:color w:val="000000"/>
          <w:szCs w:val="21"/>
          <w:shd w:val="clear" w:color="auto" w:fill="FFFFFF"/>
        </w:rPr>
        <w:t>小时</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 xml:space="preserve">15. </w:t>
      </w:r>
      <w:r w:rsidRPr="006F5E64">
        <w:rPr>
          <w:rFonts w:asciiTheme="minorEastAsia" w:hAnsiTheme="minorEastAsia" w:cs="黑体"/>
          <w:bCs/>
          <w:color w:val="000000"/>
          <w:szCs w:val="21"/>
          <w:shd w:val="clear" w:color="auto" w:fill="FFFFFF"/>
        </w:rPr>
        <w:t>充电次数</w:t>
      </w:r>
      <w:r w:rsidRPr="006F5E64">
        <w:rPr>
          <w:rFonts w:asciiTheme="minorEastAsia" w:hAnsiTheme="minorEastAsia" w:cs="黑体" w:hint="eastAsia"/>
          <w:bCs/>
          <w:color w:val="000000"/>
          <w:szCs w:val="21"/>
          <w:shd w:val="clear" w:color="auto" w:fill="FFFFFF"/>
        </w:rPr>
        <w:t>：≥</w:t>
      </w:r>
      <w:r w:rsidRPr="006F5E64">
        <w:rPr>
          <w:rFonts w:asciiTheme="minorEastAsia" w:hAnsiTheme="minorEastAsia" w:cs="黑体"/>
          <w:bCs/>
          <w:color w:val="000000"/>
          <w:szCs w:val="21"/>
          <w:shd w:val="clear" w:color="auto" w:fill="FFFFFF"/>
        </w:rPr>
        <w:t>300次</w:t>
      </w:r>
    </w:p>
    <w:p w:rsidR="006F5E64" w:rsidRPr="006F5E64" w:rsidRDefault="006F5E64" w:rsidP="00BB118C">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16.具有一键拍照、一键定格、实时录像等功能</w:t>
      </w:r>
    </w:p>
    <w:p w:rsidR="007E2350" w:rsidRDefault="007E2350" w:rsidP="00BB118C">
      <w:pPr>
        <w:spacing w:line="520" w:lineRule="exact"/>
        <w:ind w:firstLineChars="1282" w:firstLine="2703"/>
        <w:outlineLvl w:val="0"/>
        <w:rPr>
          <w:rFonts w:asciiTheme="minorEastAsia" w:hAnsiTheme="minorEastAsia" w:cs="黑体"/>
          <w:b/>
          <w:bCs/>
          <w:color w:val="000000"/>
          <w:szCs w:val="21"/>
          <w:shd w:val="clear" w:color="auto" w:fill="FFFFFF"/>
        </w:rPr>
      </w:pPr>
    </w:p>
    <w:p w:rsidR="006F5E64" w:rsidRPr="00BB118C" w:rsidRDefault="006F5E64" w:rsidP="00BB118C">
      <w:pPr>
        <w:spacing w:line="520" w:lineRule="exact"/>
        <w:ind w:firstLineChars="1282" w:firstLine="2703"/>
        <w:outlineLvl w:val="0"/>
        <w:rPr>
          <w:rFonts w:asciiTheme="minorEastAsia" w:hAnsiTheme="minorEastAsia" w:cs="黑体"/>
          <w:b/>
          <w:bCs/>
          <w:color w:val="000000"/>
          <w:szCs w:val="21"/>
          <w:shd w:val="clear" w:color="auto" w:fill="FFFFFF"/>
        </w:rPr>
      </w:pPr>
      <w:r w:rsidRPr="00BB118C">
        <w:rPr>
          <w:rFonts w:asciiTheme="minorEastAsia" w:hAnsiTheme="minorEastAsia" w:cs="黑体" w:hint="eastAsia"/>
          <w:b/>
          <w:bCs/>
          <w:color w:val="000000"/>
          <w:szCs w:val="21"/>
          <w:shd w:val="clear" w:color="auto" w:fill="FFFFFF"/>
        </w:rPr>
        <w:lastRenderedPageBreak/>
        <w:t>电子支气管镜主要技术参数及要求</w:t>
      </w:r>
    </w:p>
    <w:p w:rsidR="006F5E64" w:rsidRPr="006F5E64" w:rsidRDefault="00BB118C" w:rsidP="006F5E64">
      <w:pPr>
        <w:spacing w:line="520" w:lineRule="exact"/>
        <w:outlineLvl w:val="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（一）、</w:t>
      </w:r>
      <w:r w:rsidR="006F5E64" w:rsidRPr="006F5E64">
        <w:rPr>
          <w:rFonts w:asciiTheme="minorEastAsia" w:hAnsiTheme="minorEastAsia" w:cs="黑体" w:hint="eastAsia"/>
          <w:bCs/>
          <w:color w:val="000000"/>
          <w:szCs w:val="21"/>
          <w:shd w:val="clear" w:color="auto" w:fill="FFFFFF"/>
        </w:rPr>
        <w:t xml:space="preserve"> 设备名称：电子支气管镜。</w:t>
      </w:r>
    </w:p>
    <w:p w:rsidR="006F5E64" w:rsidRPr="006F5E64" w:rsidRDefault="00BB118C" w:rsidP="006F5E64">
      <w:pPr>
        <w:spacing w:line="520" w:lineRule="exact"/>
        <w:outlineLvl w:val="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二</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、数量：1套。</w:t>
      </w:r>
    </w:p>
    <w:p w:rsidR="006F5E64" w:rsidRPr="006F5E64" w:rsidRDefault="00BB118C" w:rsidP="006F5E64">
      <w:pPr>
        <w:spacing w:line="520" w:lineRule="exact"/>
        <w:outlineLvl w:val="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三</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 设备用途及要求：用于重症床旁吸痰、给药、肺泡灌洗，取活检、取异物。</w:t>
      </w:r>
    </w:p>
    <w:p w:rsidR="006F5E64" w:rsidRPr="006F5E64" w:rsidRDefault="00BB118C" w:rsidP="006F5E64">
      <w:pPr>
        <w:spacing w:line="520" w:lineRule="exact"/>
        <w:outlineLvl w:val="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四</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、主要技术参数及要求：</w:t>
      </w:r>
    </w:p>
    <w:p w:rsidR="006F5E64" w:rsidRPr="006F5E64" w:rsidRDefault="006F5E64" w:rsidP="006F5E64">
      <w:pPr>
        <w:spacing w:line="520" w:lineRule="exact"/>
        <w:outlineLvl w:val="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 整机由机身软管和显示器两部分组成，整机具有拍照录像、数据存取、显示器有线视频输出，兼容AV 输出、吸痰、给药、吹氧等功能。</w:t>
      </w:r>
    </w:p>
    <w:p w:rsidR="006F5E64" w:rsidRPr="006F5E64" w:rsidRDefault="006F5E64" w:rsidP="006F5E64">
      <w:pPr>
        <w:spacing w:line="520" w:lineRule="exact"/>
        <w:outlineLvl w:val="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 显示器能上下0º--180º转动，左右0º--180º转动。</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 软管直径：≤5.2mm，最大插入部外径：≤5.7mm。</w:t>
      </w:r>
    </w:p>
    <w:p w:rsidR="006F5E64" w:rsidRPr="006F5E64" w:rsidRDefault="006F5E64" w:rsidP="006F5E64">
      <w:pPr>
        <w:spacing w:line="520" w:lineRule="exact"/>
        <w:outlineLvl w:val="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4. 工作通道：≥2.6mm。</w:t>
      </w:r>
    </w:p>
    <w:p w:rsidR="006F5E64" w:rsidRPr="006F5E64" w:rsidRDefault="006F5E64" w:rsidP="006F5E64">
      <w:pPr>
        <w:spacing w:line="520" w:lineRule="exact"/>
        <w:outlineLvl w:val="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 前端蛇骨弯曲角度：双向≥290°向上≥160°，向下≥130°。</w:t>
      </w:r>
    </w:p>
    <w:p w:rsidR="006F5E64" w:rsidRPr="006F5E64" w:rsidRDefault="006F5E64" w:rsidP="006F5E64">
      <w:pPr>
        <w:spacing w:line="520" w:lineRule="exact"/>
        <w:outlineLvl w:val="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 视场角：≥90°，保证清晰图像和视场及最小的图像畸变。</w:t>
      </w:r>
    </w:p>
    <w:p w:rsidR="006F5E64" w:rsidRPr="006F5E64" w:rsidRDefault="006F5E64" w:rsidP="006F5E64">
      <w:pPr>
        <w:spacing w:line="520" w:lineRule="exact"/>
        <w:outlineLvl w:val="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 内置的全密封防水设计高功率LED光源，光照度≥700Lux。</w:t>
      </w:r>
    </w:p>
    <w:p w:rsidR="006F5E64" w:rsidRPr="006F5E64" w:rsidRDefault="006F5E64" w:rsidP="006F5E64">
      <w:pPr>
        <w:spacing w:line="520" w:lineRule="exact"/>
        <w:outlineLvl w:val="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8. 采用高分辨率摄像头，剔除白平衡功能，确保显示效果一致性，摄像头头端采用特殊材料镜片，防刮花，耐腐蚀。</w:t>
      </w:r>
    </w:p>
    <w:p w:rsidR="006F5E64" w:rsidRPr="006F5E64" w:rsidRDefault="006F5E64" w:rsidP="006F5E64">
      <w:pPr>
        <w:spacing w:line="520" w:lineRule="exact"/>
        <w:outlineLvl w:val="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9. 显示屏尺寸≥3.0英寸，像素≥1920 ×480。</w:t>
      </w:r>
    </w:p>
    <w:p w:rsidR="006F5E64" w:rsidRPr="006F5E64" w:rsidRDefault="006F5E64" w:rsidP="006F5E64">
      <w:pPr>
        <w:spacing w:line="520" w:lineRule="exact"/>
        <w:outlineLvl w:val="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*10.分辨率≥9 lP/mm。</w:t>
      </w:r>
    </w:p>
    <w:p w:rsidR="006F5E64" w:rsidRPr="006F5E64" w:rsidRDefault="006F5E64" w:rsidP="006F5E64">
      <w:pPr>
        <w:spacing w:line="520" w:lineRule="exact"/>
        <w:outlineLvl w:val="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 景深：3--100mm。</w:t>
      </w:r>
    </w:p>
    <w:p w:rsidR="006F5E64" w:rsidRPr="006F5E64" w:rsidRDefault="006F5E64" w:rsidP="006F5E64">
      <w:pPr>
        <w:spacing w:line="520" w:lineRule="exact"/>
        <w:outlineLvl w:val="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 显示器与机身手柄可分离拆卸，镜体手柄为医用高分子材料材质,耐腐蚀，插入部前端为非金属医用高分子材质，减少气道刺激，镜体可浸泡消毒；镜体可低温等离子和环氧乙烷灭菌消毒。</w:t>
      </w:r>
    </w:p>
    <w:p w:rsidR="006F5E64" w:rsidRPr="006F5E64" w:rsidRDefault="006F5E64" w:rsidP="006F5E64">
      <w:pPr>
        <w:spacing w:line="520" w:lineRule="exact"/>
        <w:outlineLvl w:val="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13. 负压吸引按键可完全拆卸分体消毒，符合院感要求。</w:t>
      </w:r>
    </w:p>
    <w:p w:rsidR="006F5E64" w:rsidRPr="006F5E64" w:rsidRDefault="006F5E64" w:rsidP="006F5E64">
      <w:pPr>
        <w:spacing w:line="520" w:lineRule="exact"/>
        <w:outlineLvl w:val="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14. 具备拍照录像、数据存储功能，标配8G内置TF卡（不可插拔，减少固件损伤，内存可扩展至32G），可存储照片数量≥10万张，可存储录像时长≥4.5小时。</w:t>
      </w:r>
    </w:p>
    <w:p w:rsidR="006F5E64" w:rsidRPr="006F5E64" w:rsidRDefault="006F5E64" w:rsidP="006F5E64">
      <w:pPr>
        <w:spacing w:line="520" w:lineRule="exact"/>
        <w:outlineLvl w:val="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15、电源：AC 220V  50Hz；充电器输出：DC 5V ,1A；内置可充电式锂电子聚合物电池，不可插</w:t>
      </w:r>
      <w:r w:rsidRPr="006F5E64">
        <w:rPr>
          <w:rFonts w:asciiTheme="minorEastAsia" w:hAnsiTheme="minorEastAsia" w:cs="黑体" w:hint="eastAsia"/>
          <w:bCs/>
          <w:color w:val="000000"/>
          <w:szCs w:val="21"/>
          <w:shd w:val="clear" w:color="auto" w:fill="FFFFFF"/>
        </w:rPr>
        <w:lastRenderedPageBreak/>
        <w:t>拔, 电池容量≥2300mAH。</w:t>
      </w:r>
    </w:p>
    <w:p w:rsidR="006F5E64" w:rsidRPr="00BB118C" w:rsidRDefault="006F5E64" w:rsidP="00BB118C">
      <w:pPr>
        <w:spacing w:line="520" w:lineRule="exact"/>
        <w:ind w:firstLineChars="850" w:firstLine="1792"/>
        <w:outlineLvl w:val="0"/>
        <w:rPr>
          <w:rFonts w:asciiTheme="minorEastAsia" w:hAnsiTheme="minorEastAsia" w:cs="黑体"/>
          <w:b/>
          <w:bCs/>
          <w:color w:val="000000"/>
          <w:szCs w:val="21"/>
          <w:shd w:val="clear" w:color="auto" w:fill="FFFFFF"/>
        </w:rPr>
      </w:pPr>
      <w:r w:rsidRPr="00BB118C">
        <w:rPr>
          <w:rFonts w:asciiTheme="minorEastAsia" w:hAnsiTheme="minorEastAsia" w:cs="黑体" w:hint="eastAsia"/>
          <w:b/>
          <w:bCs/>
          <w:color w:val="000000"/>
          <w:szCs w:val="21"/>
          <w:shd w:val="clear" w:color="auto" w:fill="FFFFFF"/>
        </w:rPr>
        <w:t>心肺复苏机主要技术技术参数及要求</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一</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、设备名称：心肺复苏机。</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二</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、数量：一台。</w:t>
      </w:r>
    </w:p>
    <w:p w:rsidR="006F5E64" w:rsidRPr="006F5E64" w:rsidRDefault="00BB118C" w:rsidP="006F5E64">
      <w:pPr>
        <w:pStyle w:val="p0"/>
        <w:spacing w:before="0" w:beforeAutospacing="0" w:after="0" w:afterAutospacing="0" w:line="520" w:lineRule="exact"/>
        <w:rPr>
          <w:rFonts w:asciiTheme="minorEastAsia" w:eastAsiaTheme="minorEastAsia" w:hAnsiTheme="minorEastAsia" w:cs="黑体"/>
          <w:bCs/>
          <w:color w:val="000000"/>
          <w:kern w:val="2"/>
          <w:sz w:val="21"/>
          <w:szCs w:val="21"/>
          <w:shd w:val="clear" w:color="auto" w:fill="FFFFFF"/>
        </w:rPr>
      </w:pPr>
      <w:r>
        <w:rPr>
          <w:rFonts w:asciiTheme="minorEastAsia" w:eastAsiaTheme="minorEastAsia" w:hAnsiTheme="minorEastAsia" w:cs="黑体" w:hint="eastAsia"/>
          <w:bCs/>
          <w:color w:val="000000"/>
          <w:kern w:val="2"/>
          <w:sz w:val="21"/>
          <w:szCs w:val="21"/>
          <w:shd w:val="clear" w:color="auto" w:fill="FFFFFF"/>
        </w:rPr>
        <w:t>（</w:t>
      </w:r>
      <w:r w:rsidR="006F5E64" w:rsidRPr="006F5E64">
        <w:rPr>
          <w:rFonts w:asciiTheme="minorEastAsia" w:eastAsiaTheme="minorEastAsia" w:hAnsiTheme="minorEastAsia" w:cs="黑体" w:hint="eastAsia"/>
          <w:bCs/>
          <w:color w:val="000000"/>
          <w:kern w:val="2"/>
          <w:sz w:val="21"/>
          <w:szCs w:val="21"/>
          <w:shd w:val="clear" w:color="auto" w:fill="FFFFFF"/>
        </w:rPr>
        <w:t>三</w:t>
      </w:r>
      <w:r>
        <w:rPr>
          <w:rFonts w:asciiTheme="minorEastAsia" w:eastAsiaTheme="minorEastAsia" w:hAnsiTheme="minorEastAsia" w:cs="黑体" w:hint="eastAsia"/>
          <w:bCs/>
          <w:color w:val="000000"/>
          <w:kern w:val="2"/>
          <w:sz w:val="21"/>
          <w:szCs w:val="21"/>
          <w:shd w:val="clear" w:color="auto" w:fill="FFFFFF"/>
        </w:rPr>
        <w:t>）</w:t>
      </w:r>
      <w:r w:rsidR="006F5E64" w:rsidRPr="006F5E64">
        <w:rPr>
          <w:rFonts w:asciiTheme="minorEastAsia" w:eastAsiaTheme="minorEastAsia" w:hAnsiTheme="minorEastAsia" w:cs="黑体" w:hint="eastAsia"/>
          <w:bCs/>
          <w:color w:val="000000"/>
          <w:kern w:val="2"/>
          <w:sz w:val="21"/>
          <w:szCs w:val="21"/>
          <w:shd w:val="clear" w:color="auto" w:fill="FFFFFF"/>
        </w:rPr>
        <w:t>、适用范围：适用于对成年病人（此类病人为心脏停跳且无自主呼吸）实施心脏胸外按压，代替人工手动按压，进行抢救。</w:t>
      </w:r>
    </w:p>
    <w:p w:rsidR="006F5E64" w:rsidRPr="006F5E64" w:rsidRDefault="00BB118C" w:rsidP="006F5E64">
      <w:pPr>
        <w:spacing w:line="520" w:lineRule="exact"/>
        <w:outlineLvl w:val="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四</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、主要技术参数及要求：</w:t>
      </w:r>
    </w:p>
    <w:p w:rsidR="006F5E64" w:rsidRPr="006F5E64" w:rsidRDefault="006F5E64" w:rsidP="006F5E64">
      <w:pPr>
        <w:pStyle w:val="p0"/>
        <w:spacing w:before="0" w:beforeAutospacing="0" w:after="0" w:afterAutospacing="0" w:line="520" w:lineRule="exact"/>
        <w:rPr>
          <w:rFonts w:asciiTheme="minorEastAsia" w:eastAsiaTheme="minorEastAsia" w:hAnsiTheme="minorEastAsia" w:cs="黑体"/>
          <w:bCs/>
          <w:color w:val="000000"/>
          <w:kern w:val="2"/>
          <w:sz w:val="21"/>
          <w:szCs w:val="21"/>
          <w:shd w:val="clear" w:color="auto" w:fill="FFFFFF"/>
        </w:rPr>
      </w:pPr>
      <w:r w:rsidRPr="006F5E64">
        <w:rPr>
          <w:rFonts w:asciiTheme="minorEastAsia" w:eastAsiaTheme="minorEastAsia" w:hAnsiTheme="minorEastAsia" w:cs="黑体" w:hint="eastAsia"/>
          <w:bCs/>
          <w:color w:val="000000"/>
          <w:kern w:val="2"/>
          <w:sz w:val="21"/>
          <w:szCs w:val="21"/>
          <w:shd w:val="clear" w:color="auto" w:fill="FFFFFF"/>
        </w:rPr>
        <w:t>1. 气动电控：使用气体作为动力源，无需电源供电驱动，可使用院内和急救车车载集中供气系统，电池2年内无需更换。</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 按压通气模式：连续按压、连续通气三种模式可调。</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 同时具有自动呼吸供气和胸外按压心肺复苏的复合一体化集成。</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4. 按压频率：≥100次/分钟。</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 按压深度： 0--6cm可调，可直观显示。</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 按压释放比：1:1。</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 潮气量0--1500ml可调。</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8. 呼吸频率：12 bpm。</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9. 气道安全压力：不大于60cmH2O。</w:t>
      </w:r>
    </w:p>
    <w:p w:rsidR="006F5E64" w:rsidRPr="006F5E64" w:rsidRDefault="006F5E64" w:rsidP="006F5E64">
      <w:pPr>
        <w:pStyle w:val="11"/>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10. 30秒之内完成复苏实施准备</w:t>
      </w:r>
      <w:bookmarkStart w:id="0" w:name="_Hlk39788775"/>
      <w:r w:rsidRPr="006F5E64">
        <w:rPr>
          <w:rFonts w:asciiTheme="minorEastAsia" w:hAnsiTheme="minorEastAsia" w:cs="黑体" w:hint="eastAsia"/>
          <w:bCs/>
          <w:color w:val="000000"/>
          <w:szCs w:val="21"/>
          <w:shd w:val="clear" w:color="auto" w:fill="FFFFFF"/>
        </w:rPr>
        <w:t>。</w:t>
      </w:r>
    </w:p>
    <w:p w:rsidR="00BB118C" w:rsidRDefault="00BB118C" w:rsidP="006F5E64">
      <w:pPr>
        <w:ind w:firstLineChars="300" w:firstLine="630"/>
        <w:rPr>
          <w:rFonts w:asciiTheme="minorEastAsia" w:hAnsiTheme="minorEastAsia" w:cs="黑体"/>
          <w:bCs/>
          <w:color w:val="000000"/>
          <w:szCs w:val="21"/>
          <w:shd w:val="clear" w:color="auto" w:fill="FFFFFF"/>
        </w:rPr>
      </w:pPr>
    </w:p>
    <w:p w:rsidR="006F5E64" w:rsidRPr="00BB118C" w:rsidRDefault="006F5E64" w:rsidP="00BB118C">
      <w:pPr>
        <w:ind w:firstLineChars="790" w:firstLine="1665"/>
        <w:rPr>
          <w:rFonts w:asciiTheme="minorEastAsia" w:hAnsiTheme="minorEastAsia" w:cs="黑体"/>
          <w:b/>
          <w:bCs/>
          <w:color w:val="000000"/>
          <w:szCs w:val="21"/>
          <w:shd w:val="clear" w:color="auto" w:fill="FFFFFF"/>
        </w:rPr>
      </w:pPr>
      <w:r w:rsidRPr="00BB118C">
        <w:rPr>
          <w:rFonts w:asciiTheme="minorEastAsia" w:hAnsiTheme="minorEastAsia" w:cs="黑体" w:hint="eastAsia"/>
          <w:b/>
          <w:bCs/>
          <w:color w:val="000000"/>
          <w:szCs w:val="21"/>
          <w:shd w:val="clear" w:color="auto" w:fill="FFFFFF"/>
        </w:rPr>
        <w:t>体外膜肺氧合器（ECMO）主要技术参数及要求</w:t>
      </w:r>
    </w:p>
    <w:p w:rsidR="00BB118C" w:rsidRPr="00BB118C" w:rsidRDefault="00BB118C" w:rsidP="00BB118C">
      <w:pPr>
        <w:pStyle w:val="11"/>
      </w:pPr>
    </w:p>
    <w:p w:rsidR="006F5E64" w:rsidRPr="006F5E64" w:rsidRDefault="00BB118C" w:rsidP="006F5E64">
      <w:pPr>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一</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、设备名称：体外膜肺氧合器（ECMO）。</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二</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、数量：一套。</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三</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、设备用途及说明：进口，用于对重症心肺功能衰竭患者提供持续的体外呼吸与循环，以及脑氧的检测。</w:t>
      </w:r>
    </w:p>
    <w:p w:rsidR="006F5E64" w:rsidRPr="00BB118C" w:rsidRDefault="00BB118C" w:rsidP="00BB118C">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（四）、</w:t>
      </w:r>
      <w:r w:rsidR="006F5E64" w:rsidRPr="00BB118C">
        <w:rPr>
          <w:rFonts w:asciiTheme="minorEastAsia" w:hAnsiTheme="minorEastAsia" w:cs="黑体" w:hint="eastAsia"/>
          <w:bCs/>
          <w:color w:val="000000"/>
          <w:szCs w:val="21"/>
          <w:shd w:val="clear" w:color="auto" w:fill="FFFFFF"/>
        </w:rPr>
        <w:t>设备技术参数要求：</w:t>
      </w:r>
    </w:p>
    <w:p w:rsidR="006F5E64" w:rsidRPr="006F5E64" w:rsidRDefault="006F5E64" w:rsidP="006F5E64">
      <w:pPr>
        <w:pStyle w:val="TableParagraph"/>
        <w:spacing w:before="0" w:line="520" w:lineRule="exact"/>
        <w:ind w:right="81"/>
        <w:jc w:val="both"/>
        <w:rPr>
          <w:rFonts w:asciiTheme="minorEastAsia" w:eastAsiaTheme="minorEastAsia" w:hAnsiTheme="minorEastAsia" w:cs="黑体"/>
          <w:bCs/>
          <w:color w:val="000000"/>
          <w:kern w:val="2"/>
          <w:sz w:val="21"/>
          <w:szCs w:val="21"/>
          <w:shd w:val="clear" w:color="auto" w:fill="FFFFFF"/>
          <w:lang w:val="en-US" w:bidi="ar-SA"/>
        </w:rPr>
      </w:pPr>
      <w:r w:rsidRPr="006F5E64">
        <w:rPr>
          <w:rFonts w:asciiTheme="minorEastAsia" w:eastAsiaTheme="minorEastAsia" w:hAnsiTheme="minorEastAsia" w:cs="黑体" w:hint="eastAsia"/>
          <w:bCs/>
          <w:color w:val="000000"/>
          <w:kern w:val="2"/>
          <w:sz w:val="21"/>
          <w:szCs w:val="21"/>
          <w:shd w:val="clear" w:color="auto" w:fill="FFFFFF"/>
          <w:lang w:val="en-US" w:bidi="ar-SA"/>
        </w:rPr>
        <w:lastRenderedPageBreak/>
        <w:t>1. 具有压⼒监测功能，能实时监测跨膜压差，实时评估膜肺的凝血状况，且可设定报警范围。</w:t>
      </w:r>
    </w:p>
    <w:p w:rsidR="006F5E64" w:rsidRPr="006F5E64" w:rsidRDefault="006F5E64" w:rsidP="006F5E64">
      <w:pPr>
        <w:pStyle w:val="TableParagraph"/>
        <w:spacing w:before="0" w:line="520" w:lineRule="exact"/>
        <w:ind w:right="81"/>
        <w:jc w:val="both"/>
        <w:rPr>
          <w:rFonts w:asciiTheme="minorEastAsia" w:eastAsiaTheme="minorEastAsia" w:hAnsiTheme="minorEastAsia" w:cs="黑体"/>
          <w:bCs/>
          <w:color w:val="000000"/>
          <w:kern w:val="2"/>
          <w:sz w:val="21"/>
          <w:szCs w:val="21"/>
          <w:shd w:val="clear" w:color="auto" w:fill="FFFFFF"/>
          <w:lang w:val="en-US" w:bidi="ar-SA"/>
        </w:rPr>
      </w:pPr>
      <w:r w:rsidRPr="006F5E64">
        <w:rPr>
          <w:rFonts w:asciiTheme="minorEastAsia" w:eastAsiaTheme="minorEastAsia" w:hAnsiTheme="minorEastAsia" w:cs="黑体" w:hint="eastAsia"/>
          <w:bCs/>
          <w:color w:val="000000"/>
          <w:kern w:val="2"/>
          <w:sz w:val="21"/>
          <w:szCs w:val="21"/>
          <w:shd w:val="clear" w:color="auto" w:fill="FFFFFF"/>
          <w:lang w:val="en-US" w:bidi="ar-SA"/>
        </w:rPr>
        <w:t xml:space="preserve">2. </w:t>
      </w:r>
      <w:r w:rsidRPr="006F5E64">
        <w:rPr>
          <w:rFonts w:asciiTheme="minorEastAsia" w:eastAsiaTheme="minorEastAsia" w:hAnsiTheme="minorEastAsia" w:cs="黑体"/>
          <w:bCs/>
          <w:color w:val="000000"/>
          <w:kern w:val="2"/>
          <w:sz w:val="21"/>
          <w:szCs w:val="21"/>
          <w:shd w:val="clear" w:color="auto" w:fill="FFFFFF"/>
          <w:lang w:val="en-US" w:bidi="ar-SA"/>
        </w:rPr>
        <w:t>流量</w:t>
      </w:r>
      <w:r w:rsidRPr="006F5E64">
        <w:rPr>
          <w:rFonts w:asciiTheme="minorEastAsia" w:eastAsiaTheme="minorEastAsia" w:hAnsiTheme="minorEastAsia" w:cs="黑体" w:hint="eastAsia"/>
          <w:bCs/>
          <w:color w:val="000000"/>
          <w:kern w:val="2"/>
          <w:sz w:val="21"/>
          <w:szCs w:val="21"/>
          <w:shd w:val="clear" w:color="auto" w:fill="FFFFFF"/>
          <w:lang w:val="en-US" w:bidi="ar-SA"/>
        </w:rPr>
        <w:t>检测</w:t>
      </w:r>
      <w:r w:rsidRPr="006F5E64">
        <w:rPr>
          <w:rFonts w:asciiTheme="minorEastAsia" w:eastAsiaTheme="minorEastAsia" w:hAnsiTheme="minorEastAsia" w:cs="黑体"/>
          <w:bCs/>
          <w:color w:val="000000"/>
          <w:kern w:val="2"/>
          <w:sz w:val="21"/>
          <w:szCs w:val="21"/>
          <w:shd w:val="clear" w:color="auto" w:fill="FFFFFF"/>
          <w:lang w:val="en-US" w:bidi="ar-SA"/>
        </w:rPr>
        <w:t>为</w:t>
      </w:r>
      <w:r w:rsidRPr="006F5E64">
        <w:rPr>
          <w:rFonts w:asciiTheme="minorEastAsia" w:eastAsiaTheme="minorEastAsia" w:hAnsiTheme="minorEastAsia" w:cs="黑体" w:hint="eastAsia"/>
          <w:bCs/>
          <w:color w:val="000000"/>
          <w:kern w:val="2"/>
          <w:sz w:val="21"/>
          <w:szCs w:val="21"/>
          <w:shd w:val="clear" w:color="auto" w:fill="FFFFFF"/>
          <w:lang w:val="en-US" w:bidi="ar-SA"/>
        </w:rPr>
        <w:t>无创流量检测。</w:t>
      </w:r>
    </w:p>
    <w:p w:rsidR="006F5E64" w:rsidRPr="006F5E64" w:rsidRDefault="006F5E64" w:rsidP="006F5E64">
      <w:pPr>
        <w:pStyle w:val="TableParagraph"/>
        <w:spacing w:before="0" w:line="520" w:lineRule="exact"/>
        <w:ind w:right="81"/>
        <w:jc w:val="both"/>
        <w:rPr>
          <w:rFonts w:asciiTheme="minorEastAsia" w:eastAsiaTheme="minorEastAsia" w:hAnsiTheme="minorEastAsia" w:cs="黑体"/>
          <w:bCs/>
          <w:color w:val="000000"/>
          <w:kern w:val="2"/>
          <w:sz w:val="21"/>
          <w:szCs w:val="21"/>
          <w:shd w:val="clear" w:color="auto" w:fill="FFFFFF"/>
          <w:lang w:val="en-US" w:bidi="ar-SA"/>
        </w:rPr>
      </w:pPr>
      <w:r w:rsidRPr="006F5E64">
        <w:rPr>
          <w:rFonts w:asciiTheme="minorEastAsia" w:eastAsiaTheme="minorEastAsia" w:hAnsiTheme="minorEastAsia" w:cs="黑体" w:hint="eastAsia"/>
          <w:bCs/>
          <w:color w:val="000000"/>
          <w:kern w:val="2"/>
          <w:sz w:val="21"/>
          <w:szCs w:val="21"/>
          <w:shd w:val="clear" w:color="auto" w:fill="FFFFFF"/>
          <w:lang w:val="en-US" w:bidi="ar-SA"/>
        </w:rPr>
        <w:t>3. 具有多道温度检测功能。</w:t>
      </w:r>
    </w:p>
    <w:p w:rsidR="006F5E64" w:rsidRPr="006F5E64" w:rsidRDefault="006F5E64" w:rsidP="006F5E64">
      <w:pPr>
        <w:pStyle w:val="TableParagraph"/>
        <w:spacing w:before="0" w:line="520" w:lineRule="exact"/>
        <w:jc w:val="both"/>
        <w:rPr>
          <w:rFonts w:asciiTheme="minorEastAsia" w:eastAsiaTheme="minorEastAsia" w:hAnsiTheme="minorEastAsia" w:cs="黑体"/>
          <w:bCs/>
          <w:color w:val="000000"/>
          <w:kern w:val="2"/>
          <w:sz w:val="21"/>
          <w:szCs w:val="21"/>
          <w:shd w:val="clear" w:color="auto" w:fill="FFFFFF"/>
          <w:lang w:val="en-US" w:bidi="ar-SA"/>
        </w:rPr>
      </w:pPr>
      <w:r w:rsidRPr="006F5E64">
        <w:rPr>
          <w:rFonts w:asciiTheme="minorEastAsia" w:eastAsiaTheme="minorEastAsia" w:hAnsiTheme="minorEastAsia" w:cs="黑体" w:hint="eastAsia"/>
          <w:bCs/>
          <w:color w:val="000000"/>
          <w:kern w:val="2"/>
          <w:sz w:val="21"/>
          <w:szCs w:val="21"/>
          <w:shd w:val="clear" w:color="auto" w:fill="FFFFFF"/>
          <w:lang w:val="en-US" w:bidi="ar-SA"/>
        </w:rPr>
        <w:t>4. 系统显示：中文操作界面，触摸式液晶屏菜单；在显示器上能同时实时监测：流量、转速、压力、温度、等多项保证安全的指标.</w:t>
      </w:r>
    </w:p>
    <w:p w:rsidR="006F5E64" w:rsidRPr="006F5E64" w:rsidRDefault="006F5E64" w:rsidP="006F5E64">
      <w:pPr>
        <w:pStyle w:val="TableParagraph"/>
        <w:spacing w:before="0" w:line="520" w:lineRule="exact"/>
        <w:rPr>
          <w:rFonts w:asciiTheme="minorEastAsia" w:eastAsiaTheme="minorEastAsia" w:hAnsiTheme="minorEastAsia" w:cs="黑体"/>
          <w:bCs/>
          <w:color w:val="000000"/>
          <w:kern w:val="2"/>
          <w:sz w:val="21"/>
          <w:szCs w:val="21"/>
          <w:shd w:val="clear" w:color="auto" w:fill="FFFFFF"/>
          <w:lang w:val="en-US" w:bidi="ar-SA"/>
        </w:rPr>
      </w:pPr>
      <w:r w:rsidRPr="006F5E64">
        <w:rPr>
          <w:rFonts w:asciiTheme="minorEastAsia" w:eastAsiaTheme="minorEastAsia" w:hAnsiTheme="minorEastAsia" w:cs="黑体" w:hint="eastAsia"/>
          <w:bCs/>
          <w:color w:val="000000"/>
          <w:kern w:val="2"/>
          <w:sz w:val="21"/>
          <w:szCs w:val="21"/>
          <w:shd w:val="clear" w:color="auto" w:fill="FFFFFF"/>
          <w:lang w:val="en-US" w:bidi="ar-SA"/>
        </w:rPr>
        <w:t>5. RMP（转数）显示范围：最大转速≤10000转。</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 具有流量报警功能和报警范围。</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 具有压力监测和报警：出口压力监测和报警、入口压力监测和报警，温度监测和报警。</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8. 配备应急手动驱动装置，发生紧急情况可手动操作。</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9. 模块化设计，利于系统升级。</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10. 配置内置U</w:t>
      </w:r>
      <w:r w:rsidRPr="006F5E64">
        <w:rPr>
          <w:rFonts w:asciiTheme="minorEastAsia" w:hAnsiTheme="minorEastAsia" w:cs="黑体"/>
          <w:bCs/>
          <w:color w:val="000000"/>
          <w:szCs w:val="21"/>
          <w:shd w:val="clear" w:color="auto" w:fill="FFFFFF"/>
        </w:rPr>
        <w:t>PS</w:t>
      </w:r>
      <w:r w:rsidRPr="006F5E64">
        <w:rPr>
          <w:rFonts w:asciiTheme="minorEastAsia" w:hAnsiTheme="minorEastAsia" w:cs="黑体" w:hint="eastAsia"/>
          <w:bCs/>
          <w:color w:val="000000"/>
          <w:szCs w:val="21"/>
          <w:shd w:val="clear" w:color="auto" w:fill="FFFFFF"/>
        </w:rPr>
        <w:t>电源，在断电正常工作的情况下，整机正常工作≥90分钟。</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 脑氧监测仪1台。</w:t>
      </w:r>
    </w:p>
    <w:p w:rsidR="006F5E64" w:rsidRPr="006F5E64" w:rsidRDefault="006F5E64" w:rsidP="006F5E64">
      <w:pPr>
        <w:pStyle w:val="a3"/>
        <w:spacing w:line="520" w:lineRule="exact"/>
        <w:ind w:firstLineChars="100" w:firstLine="210"/>
        <w:rPr>
          <w:rFonts w:asciiTheme="minorEastAsia" w:eastAsiaTheme="minorEastAsia" w:hAnsiTheme="minorEastAsia" w:cs="黑体"/>
          <w:bCs/>
          <w:color w:val="000000"/>
          <w:szCs w:val="21"/>
          <w:shd w:val="clear" w:color="auto" w:fill="FFFFFF"/>
        </w:rPr>
      </w:pPr>
      <w:r w:rsidRPr="006F5E64">
        <w:rPr>
          <w:rFonts w:asciiTheme="minorEastAsia" w:eastAsiaTheme="minorEastAsia" w:hAnsiTheme="minorEastAsia" w:cs="黑体" w:hint="eastAsia"/>
          <w:bCs/>
          <w:color w:val="000000"/>
          <w:szCs w:val="21"/>
          <w:shd w:val="clear" w:color="auto" w:fill="FFFFFF"/>
        </w:rPr>
        <w:t>11.1整体要求：用于成人、儿童脑部氧饱和度监测及新生儿头部脑氧等监测。</w:t>
      </w:r>
    </w:p>
    <w:p w:rsidR="006F5E64" w:rsidRPr="006F5E64" w:rsidRDefault="006F5E64" w:rsidP="006F5E64">
      <w:pPr>
        <w:pStyle w:val="a3"/>
        <w:spacing w:line="520" w:lineRule="exact"/>
        <w:ind w:firstLineChars="100" w:firstLine="210"/>
        <w:rPr>
          <w:rFonts w:asciiTheme="minorEastAsia" w:eastAsiaTheme="minorEastAsia" w:hAnsiTheme="minorEastAsia" w:cs="黑体"/>
          <w:bCs/>
          <w:color w:val="000000"/>
          <w:szCs w:val="21"/>
          <w:shd w:val="clear" w:color="auto" w:fill="FFFFFF"/>
        </w:rPr>
      </w:pPr>
      <w:r w:rsidRPr="006F5E64">
        <w:rPr>
          <w:rFonts w:asciiTheme="minorEastAsia" w:eastAsiaTheme="minorEastAsia" w:hAnsiTheme="minorEastAsia" w:cs="黑体" w:hint="eastAsia"/>
          <w:bCs/>
          <w:color w:val="000000"/>
          <w:szCs w:val="21"/>
          <w:shd w:val="clear" w:color="auto" w:fill="FFFFFF"/>
        </w:rPr>
        <w:t>11.2四通道，一体化设计，显示器尺寸≥10英寸。</w:t>
      </w:r>
    </w:p>
    <w:p w:rsidR="006F5E64" w:rsidRPr="006F5E64" w:rsidRDefault="006F5E64" w:rsidP="006F5E64">
      <w:pPr>
        <w:pStyle w:val="a3"/>
        <w:spacing w:line="520" w:lineRule="exact"/>
        <w:ind w:firstLineChars="100" w:firstLine="210"/>
        <w:rPr>
          <w:rFonts w:asciiTheme="minorEastAsia" w:eastAsiaTheme="minorEastAsia" w:hAnsiTheme="minorEastAsia" w:cs="黑体"/>
          <w:bCs/>
          <w:color w:val="000000"/>
          <w:szCs w:val="21"/>
          <w:shd w:val="clear" w:color="auto" w:fill="FFFFFF"/>
        </w:rPr>
      </w:pPr>
      <w:r w:rsidRPr="006F5E64">
        <w:rPr>
          <w:rFonts w:asciiTheme="minorEastAsia" w:eastAsiaTheme="minorEastAsia" w:hAnsiTheme="minorEastAsia" w:cs="黑体" w:hint="eastAsia"/>
          <w:bCs/>
          <w:color w:val="000000"/>
          <w:szCs w:val="21"/>
          <w:shd w:val="clear" w:color="auto" w:fill="FFFFFF"/>
        </w:rPr>
        <w:t>11.3数据存储：24小时，并可直接通过外部USB2.0存储，外部存储容量病例数无限制。</w:t>
      </w:r>
    </w:p>
    <w:p w:rsidR="006F5E64" w:rsidRPr="006F5E64" w:rsidRDefault="006F5E64" w:rsidP="006F5E64">
      <w:pPr>
        <w:pStyle w:val="a3"/>
        <w:spacing w:line="520" w:lineRule="exact"/>
        <w:ind w:firstLineChars="100" w:firstLine="210"/>
        <w:rPr>
          <w:rFonts w:asciiTheme="minorEastAsia" w:eastAsiaTheme="minorEastAsia" w:hAnsiTheme="minorEastAsia" w:cs="黑体"/>
          <w:bCs/>
          <w:color w:val="000000"/>
          <w:szCs w:val="21"/>
          <w:shd w:val="clear" w:color="auto" w:fill="FFFFFF"/>
        </w:rPr>
      </w:pPr>
      <w:r w:rsidRPr="006F5E64">
        <w:rPr>
          <w:rFonts w:asciiTheme="minorEastAsia" w:eastAsiaTheme="minorEastAsia" w:hAnsiTheme="minorEastAsia" w:cs="黑体" w:hint="eastAsia"/>
          <w:bCs/>
          <w:color w:val="000000"/>
          <w:szCs w:val="21"/>
          <w:shd w:val="clear" w:color="auto" w:fill="FFFFFF"/>
        </w:rPr>
        <w:t>11.4检测参数：rSO2及区域氧饱和度。rSO2传感器测量精准度：≤±1% ，rSO2精度：≤±3%。</w:t>
      </w:r>
    </w:p>
    <w:p w:rsidR="006F5E64" w:rsidRPr="006F5E64" w:rsidRDefault="006F5E64" w:rsidP="006F5E64">
      <w:pPr>
        <w:pStyle w:val="a3"/>
        <w:spacing w:line="520" w:lineRule="exact"/>
        <w:ind w:firstLineChars="100" w:firstLine="210"/>
        <w:rPr>
          <w:rFonts w:asciiTheme="minorEastAsia" w:eastAsiaTheme="minorEastAsia" w:hAnsiTheme="minorEastAsia" w:cs="黑体"/>
          <w:bCs/>
          <w:color w:val="000000"/>
          <w:szCs w:val="21"/>
          <w:shd w:val="clear" w:color="auto" w:fill="FFFFFF"/>
        </w:rPr>
      </w:pPr>
      <w:r w:rsidRPr="006F5E64">
        <w:rPr>
          <w:rFonts w:asciiTheme="minorEastAsia" w:eastAsiaTheme="minorEastAsia" w:hAnsiTheme="minorEastAsia" w:cs="黑体" w:hint="eastAsia"/>
          <w:bCs/>
          <w:color w:val="000000"/>
          <w:szCs w:val="21"/>
          <w:shd w:val="clear" w:color="auto" w:fill="FFFFFF"/>
        </w:rPr>
        <w:t>11.5警报范围：。</w:t>
      </w:r>
    </w:p>
    <w:p w:rsidR="006F5E64" w:rsidRPr="006F5E64" w:rsidRDefault="006F5E64" w:rsidP="006F5E64">
      <w:pPr>
        <w:pStyle w:val="a3"/>
        <w:spacing w:line="520" w:lineRule="exact"/>
        <w:ind w:firstLine="560"/>
        <w:rPr>
          <w:rFonts w:asciiTheme="minorEastAsia" w:eastAsiaTheme="minorEastAsia" w:hAnsiTheme="minorEastAsia" w:cs="黑体"/>
          <w:bCs/>
          <w:color w:val="000000"/>
          <w:szCs w:val="21"/>
          <w:shd w:val="clear" w:color="auto" w:fill="FFFFFF"/>
        </w:rPr>
      </w:pPr>
      <w:r w:rsidRPr="006F5E64">
        <w:rPr>
          <w:rFonts w:asciiTheme="minorEastAsia" w:eastAsiaTheme="minorEastAsia" w:hAnsiTheme="minorEastAsia" w:cs="黑体" w:hint="eastAsia"/>
          <w:bCs/>
          <w:color w:val="000000"/>
          <w:szCs w:val="21"/>
          <w:shd w:val="clear" w:color="auto" w:fill="FFFFFF"/>
        </w:rPr>
        <w:t>上限：20％－95%</w:t>
      </w:r>
    </w:p>
    <w:p w:rsidR="006F5E64" w:rsidRPr="006F5E64" w:rsidRDefault="006F5E64" w:rsidP="006F5E64">
      <w:pPr>
        <w:pStyle w:val="a3"/>
        <w:spacing w:line="520" w:lineRule="exact"/>
        <w:ind w:firstLine="560"/>
        <w:rPr>
          <w:rFonts w:asciiTheme="minorEastAsia" w:eastAsiaTheme="minorEastAsia" w:hAnsiTheme="minorEastAsia" w:cs="黑体"/>
          <w:bCs/>
          <w:color w:val="000000"/>
          <w:szCs w:val="21"/>
          <w:shd w:val="clear" w:color="auto" w:fill="FFFFFF"/>
        </w:rPr>
      </w:pPr>
      <w:r w:rsidRPr="006F5E64">
        <w:rPr>
          <w:rFonts w:asciiTheme="minorEastAsia" w:eastAsiaTheme="minorEastAsia" w:hAnsiTheme="minorEastAsia" w:cs="黑体" w:hint="eastAsia"/>
          <w:bCs/>
          <w:color w:val="000000"/>
          <w:szCs w:val="21"/>
          <w:shd w:val="clear" w:color="auto" w:fill="FFFFFF"/>
        </w:rPr>
        <w:t>下限：15%－95%。</w:t>
      </w:r>
    </w:p>
    <w:p w:rsidR="006F5E64" w:rsidRPr="006F5E64" w:rsidRDefault="006F5E64" w:rsidP="006F5E64">
      <w:pPr>
        <w:pStyle w:val="a3"/>
        <w:spacing w:line="520" w:lineRule="exact"/>
        <w:ind w:firstLineChars="100" w:firstLine="210"/>
        <w:rPr>
          <w:rFonts w:asciiTheme="minorEastAsia" w:eastAsiaTheme="minorEastAsia" w:hAnsiTheme="minorEastAsia" w:cs="黑体"/>
          <w:bCs/>
          <w:color w:val="000000"/>
          <w:szCs w:val="21"/>
          <w:shd w:val="clear" w:color="auto" w:fill="FFFFFF"/>
        </w:rPr>
      </w:pPr>
      <w:r w:rsidRPr="006F5E64">
        <w:rPr>
          <w:rFonts w:asciiTheme="minorEastAsia" w:eastAsiaTheme="minorEastAsia" w:hAnsiTheme="minorEastAsia" w:cs="黑体" w:hint="eastAsia"/>
          <w:bCs/>
          <w:color w:val="000000"/>
          <w:szCs w:val="21"/>
          <w:shd w:val="clear" w:color="auto" w:fill="FFFFFF"/>
        </w:rPr>
        <w:t>11.6内置电池，在断电正常工作的情况下，整机正常工作≥30分钟。</w:t>
      </w:r>
    </w:p>
    <w:p w:rsidR="006F5E64" w:rsidRPr="006F5E64" w:rsidRDefault="006F5E64" w:rsidP="006F5E64">
      <w:pPr>
        <w:pStyle w:val="a3"/>
        <w:spacing w:line="520" w:lineRule="exact"/>
        <w:ind w:firstLine="0"/>
        <w:rPr>
          <w:rFonts w:asciiTheme="minorEastAsia" w:eastAsiaTheme="minorEastAsia" w:hAnsiTheme="minorEastAsia" w:cs="黑体"/>
          <w:bCs/>
          <w:color w:val="000000"/>
          <w:szCs w:val="21"/>
          <w:shd w:val="clear" w:color="auto" w:fill="FFFFFF"/>
        </w:rPr>
      </w:pPr>
      <w:r w:rsidRPr="006F5E64">
        <w:rPr>
          <w:rFonts w:asciiTheme="minorEastAsia" w:eastAsiaTheme="minorEastAsia" w:hAnsiTheme="minorEastAsia" w:cs="黑体" w:hint="eastAsia"/>
          <w:bCs/>
          <w:color w:val="000000"/>
          <w:szCs w:val="21"/>
          <w:shd w:val="clear" w:color="auto" w:fill="FFFFFF"/>
        </w:rPr>
        <w:t>12.配套耗材在河南省医用耗材集中网采目录内。</w:t>
      </w:r>
    </w:p>
    <w:p w:rsidR="006F5E64" w:rsidRPr="006F5E64" w:rsidRDefault="006F5E64" w:rsidP="006F5E64">
      <w:pPr>
        <w:pStyle w:val="a3"/>
        <w:spacing w:line="520" w:lineRule="exact"/>
        <w:ind w:firstLine="0"/>
        <w:rPr>
          <w:rFonts w:asciiTheme="minorEastAsia" w:eastAsiaTheme="minorEastAsia" w:hAnsiTheme="minorEastAsia" w:cs="黑体"/>
          <w:bCs/>
          <w:color w:val="000000"/>
          <w:szCs w:val="21"/>
          <w:shd w:val="clear" w:color="auto" w:fill="FFFFFF"/>
        </w:rPr>
      </w:pPr>
      <w:r w:rsidRPr="006F5E64">
        <w:rPr>
          <w:rFonts w:asciiTheme="minorEastAsia" w:eastAsiaTheme="minorEastAsia" w:hAnsiTheme="minorEastAsia" w:cs="黑体" w:hint="eastAsia"/>
          <w:bCs/>
          <w:color w:val="000000"/>
          <w:szCs w:val="21"/>
          <w:shd w:val="clear" w:color="auto" w:fill="FFFFFF"/>
        </w:rPr>
        <w:t>13.配套用仪器台车1辆。</w:t>
      </w:r>
    </w:p>
    <w:p w:rsidR="006F5E64" w:rsidRPr="006F5E64" w:rsidRDefault="006F5E64" w:rsidP="006F5E64">
      <w:pPr>
        <w:spacing w:line="480" w:lineRule="exact"/>
        <w:ind w:firstLineChars="700" w:firstLine="147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其他要求：</w:t>
      </w:r>
    </w:p>
    <w:p w:rsidR="006F5E64" w:rsidRPr="006F5E64" w:rsidRDefault="006F5E64" w:rsidP="006F5E64">
      <w:pPr>
        <w:pStyle w:val="a3"/>
        <w:spacing w:line="520" w:lineRule="exact"/>
        <w:ind w:firstLine="0"/>
        <w:rPr>
          <w:rFonts w:asciiTheme="minorEastAsia" w:eastAsiaTheme="minorEastAsia" w:hAnsiTheme="minorEastAsia" w:cs="黑体"/>
          <w:bCs/>
          <w:color w:val="000000"/>
          <w:szCs w:val="21"/>
          <w:shd w:val="clear" w:color="auto" w:fill="FFFFFF"/>
        </w:rPr>
      </w:pPr>
      <w:r w:rsidRPr="006F5E64">
        <w:rPr>
          <w:rFonts w:asciiTheme="minorEastAsia" w:eastAsiaTheme="minorEastAsia" w:hAnsiTheme="minorEastAsia" w:cs="黑体" w:hint="eastAsia"/>
          <w:bCs/>
          <w:color w:val="000000"/>
          <w:szCs w:val="21"/>
          <w:shd w:val="clear" w:color="auto" w:fill="FFFFFF"/>
        </w:rPr>
        <w:t>1.免费培训操作及维修人员，免费负责设备的安装及调试。</w:t>
      </w:r>
    </w:p>
    <w:p w:rsidR="006F5E64" w:rsidRPr="006F5E64" w:rsidRDefault="006F5E64" w:rsidP="006F5E64">
      <w:pPr>
        <w:pStyle w:val="a3"/>
        <w:spacing w:line="520" w:lineRule="exact"/>
        <w:ind w:firstLine="0"/>
        <w:rPr>
          <w:rFonts w:asciiTheme="minorEastAsia" w:eastAsiaTheme="minorEastAsia" w:hAnsiTheme="minorEastAsia" w:cs="黑体"/>
          <w:bCs/>
          <w:color w:val="000000"/>
          <w:szCs w:val="21"/>
          <w:shd w:val="clear" w:color="auto" w:fill="FFFFFF"/>
        </w:rPr>
      </w:pPr>
      <w:r w:rsidRPr="006F5E64">
        <w:rPr>
          <w:rFonts w:asciiTheme="minorEastAsia" w:eastAsiaTheme="minorEastAsia" w:hAnsiTheme="minorEastAsia" w:cs="黑体" w:hint="eastAsia"/>
          <w:bCs/>
          <w:color w:val="000000"/>
          <w:szCs w:val="21"/>
          <w:shd w:val="clear" w:color="auto" w:fill="FFFFFF"/>
        </w:rPr>
        <w:lastRenderedPageBreak/>
        <w:t>2.公司信誉度高，具有完善的售后服务，设备出现故障, 接到通知后48小时内工程人员应到达现场。</w:t>
      </w:r>
    </w:p>
    <w:p w:rsidR="006F5E64" w:rsidRPr="006F5E64" w:rsidRDefault="006F5E64" w:rsidP="006F5E64">
      <w:pPr>
        <w:pStyle w:val="a3"/>
        <w:spacing w:line="520" w:lineRule="exact"/>
        <w:ind w:firstLine="0"/>
        <w:rPr>
          <w:rFonts w:asciiTheme="minorEastAsia" w:eastAsiaTheme="minorEastAsia" w:hAnsiTheme="minorEastAsia" w:cs="黑体"/>
          <w:bCs/>
          <w:color w:val="000000"/>
          <w:szCs w:val="21"/>
          <w:shd w:val="clear" w:color="auto" w:fill="FFFFFF"/>
        </w:rPr>
      </w:pPr>
      <w:r w:rsidRPr="006F5E64">
        <w:rPr>
          <w:rFonts w:asciiTheme="minorEastAsia" w:eastAsiaTheme="minorEastAsia" w:hAnsiTheme="minorEastAsia" w:cs="黑体" w:hint="eastAsia"/>
          <w:bCs/>
          <w:color w:val="000000"/>
          <w:szCs w:val="21"/>
          <w:shd w:val="clear" w:color="auto" w:fill="FFFFFF"/>
        </w:rPr>
        <w:t>3.提供设备使用说明书和维修指导说明书。</w:t>
      </w:r>
    </w:p>
    <w:p w:rsidR="006F5E64" w:rsidRPr="006F5E64" w:rsidRDefault="006F5E64" w:rsidP="006F5E64">
      <w:pPr>
        <w:pStyle w:val="a3"/>
        <w:spacing w:line="520" w:lineRule="exact"/>
        <w:ind w:firstLine="0"/>
        <w:rPr>
          <w:rFonts w:asciiTheme="minorEastAsia" w:eastAsiaTheme="minorEastAsia" w:hAnsiTheme="minorEastAsia" w:cs="黑体"/>
          <w:bCs/>
          <w:color w:val="000000"/>
          <w:szCs w:val="21"/>
          <w:shd w:val="clear" w:color="auto" w:fill="FFFFFF"/>
        </w:rPr>
      </w:pPr>
      <w:r w:rsidRPr="006F5E64">
        <w:rPr>
          <w:rFonts w:asciiTheme="minorEastAsia" w:eastAsiaTheme="minorEastAsia" w:hAnsiTheme="minorEastAsia" w:cs="黑体" w:hint="eastAsia"/>
          <w:bCs/>
          <w:color w:val="000000"/>
          <w:szCs w:val="21"/>
          <w:shd w:val="clear" w:color="auto" w:fill="FFFFFF"/>
        </w:rPr>
        <w:t>4.设备交付正常使用前产生的所有费用均由公司承担。</w:t>
      </w:r>
    </w:p>
    <w:p w:rsidR="006F5E64" w:rsidRPr="006F5E64" w:rsidRDefault="006F5E64" w:rsidP="006F5E64">
      <w:pPr>
        <w:pStyle w:val="a3"/>
        <w:spacing w:line="520" w:lineRule="exact"/>
        <w:ind w:firstLine="0"/>
        <w:rPr>
          <w:rFonts w:asciiTheme="minorEastAsia" w:eastAsiaTheme="minorEastAsia" w:hAnsiTheme="minorEastAsia" w:cs="黑体"/>
          <w:bCs/>
          <w:color w:val="000000"/>
          <w:szCs w:val="21"/>
          <w:shd w:val="clear" w:color="auto" w:fill="FFFFFF"/>
        </w:rPr>
      </w:pPr>
      <w:r w:rsidRPr="006F5E64">
        <w:rPr>
          <w:rFonts w:asciiTheme="minorEastAsia" w:eastAsiaTheme="minorEastAsia" w:hAnsiTheme="minorEastAsia" w:cs="黑体" w:hint="eastAsia"/>
          <w:bCs/>
          <w:color w:val="000000"/>
          <w:szCs w:val="21"/>
          <w:shd w:val="clear" w:color="auto" w:fill="FFFFFF"/>
        </w:rPr>
        <w:t>5.设备安装验收培训使用合格后，一个月付全款的75%，剩余25%满一年付清。</w:t>
      </w:r>
    </w:p>
    <w:p w:rsidR="006F5E64" w:rsidRPr="006F5E64" w:rsidRDefault="006F5E64" w:rsidP="00BB118C">
      <w:pPr>
        <w:pStyle w:val="a3"/>
        <w:spacing w:line="520" w:lineRule="exact"/>
        <w:ind w:firstLine="0"/>
        <w:rPr>
          <w:rFonts w:asciiTheme="minorEastAsia" w:eastAsiaTheme="minorEastAsia" w:hAnsiTheme="minorEastAsia" w:cs="黑体"/>
          <w:bCs/>
          <w:color w:val="000000"/>
          <w:szCs w:val="21"/>
          <w:shd w:val="clear" w:color="auto" w:fill="FFFFFF"/>
        </w:rPr>
      </w:pPr>
      <w:r w:rsidRPr="006F5E64">
        <w:rPr>
          <w:rFonts w:asciiTheme="minorEastAsia" w:eastAsiaTheme="minorEastAsia" w:hAnsiTheme="minorEastAsia" w:cs="黑体" w:hint="eastAsia"/>
          <w:bCs/>
          <w:color w:val="000000"/>
          <w:szCs w:val="21"/>
          <w:shd w:val="clear" w:color="auto" w:fill="FFFFFF"/>
        </w:rPr>
        <w:t>6.整机质保期为1年，在质保期内维修工程师提供至少2次的上门维护保养工作。</w:t>
      </w:r>
    </w:p>
    <w:bookmarkEnd w:id="0"/>
    <w:p w:rsidR="006F5E64" w:rsidRPr="00BB118C" w:rsidRDefault="006F5E64" w:rsidP="00BB118C">
      <w:pPr>
        <w:spacing w:line="520" w:lineRule="exact"/>
        <w:ind w:firstLineChars="978" w:firstLine="2062"/>
        <w:rPr>
          <w:rFonts w:asciiTheme="minorEastAsia" w:hAnsiTheme="minorEastAsia" w:cs="黑体"/>
          <w:b/>
          <w:bCs/>
          <w:color w:val="000000"/>
          <w:szCs w:val="21"/>
          <w:shd w:val="clear" w:color="auto" w:fill="FFFFFF"/>
        </w:rPr>
      </w:pPr>
      <w:r w:rsidRPr="00BB118C">
        <w:rPr>
          <w:rFonts w:asciiTheme="minorEastAsia" w:hAnsiTheme="minorEastAsia" w:cs="黑体" w:hint="eastAsia"/>
          <w:b/>
          <w:bCs/>
          <w:color w:val="000000"/>
          <w:szCs w:val="21"/>
          <w:shd w:val="clear" w:color="auto" w:fill="FFFFFF"/>
        </w:rPr>
        <w:t>第二标段：便携式彩超主要技术参数及要求</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一</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、设备名称：便携式彩超。</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二</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、数量：一台。</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三</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、设备用途及说明：进口，适用于成人、小儿及新生儿覆盖外周血管、腹部、妇产科/盆腔、泌尿系统和前列腺、浅表组织与小器官、术中等介入超声等检查。</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四</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、设备技术参数要求：</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w:t>
      </w:r>
      <w:r w:rsidRPr="006F5E64">
        <w:rPr>
          <w:rFonts w:asciiTheme="minorEastAsia" w:hAnsiTheme="minorEastAsia" w:cs="黑体" w:hint="eastAsia"/>
          <w:bCs/>
          <w:color w:val="000000"/>
          <w:szCs w:val="21"/>
          <w:shd w:val="clear" w:color="auto" w:fill="FFFFFF"/>
        </w:rPr>
        <w:tab/>
        <w:t>系统技术规格及概述：</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 xml:space="preserve">1.1 </w:t>
      </w:r>
      <w:r w:rsidRPr="006F5E64">
        <w:rPr>
          <w:rFonts w:asciiTheme="minorEastAsia" w:hAnsiTheme="minorEastAsia" w:cs="黑体"/>
          <w:bCs/>
          <w:color w:val="000000"/>
          <w:szCs w:val="21"/>
          <w:shd w:val="clear" w:color="auto" w:fill="FFFFFF"/>
        </w:rPr>
        <w:t>≥</w:t>
      </w:r>
      <w:r w:rsidRPr="006F5E64">
        <w:rPr>
          <w:rFonts w:asciiTheme="minorEastAsia" w:hAnsiTheme="minorEastAsia" w:cs="黑体" w:hint="eastAsia"/>
          <w:bCs/>
          <w:color w:val="000000"/>
          <w:szCs w:val="21"/>
          <w:shd w:val="clear" w:color="auto" w:fill="FFFFFF"/>
        </w:rPr>
        <w:t>14寸高清晰、医用专业彩色液晶显示器；</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  二维灰阶成像部件；</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1.3  频谱多谱勒显示及分析系统；</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1.4  彩色多谱勒超声波诊断部件；</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1.5  多谱勒能量图，包括速度图和方向能量图；</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1.6  二维角度独立偏转；</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1.7  组织谐波成像；</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1.8  凸阵扩展成像 ，支持线阵探头和凸阵探头；</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1.9  回声信号离线分析及处理；</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1.10  具有空间复合成像；</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1.11  二维和彩色多谱勒双幅实时显示；</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lastRenderedPageBreak/>
        <w:t>1.12  具有组织特征成像能够独立选择肌肉、常规、脂肪、液性成像模式；</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1.13  双探头图像同屏对比显示；</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*1.14  解剖M型成像单元, 要求具有≥1条取样线，要求能360度任意旋转角度；</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1.15  组织多普勒成像：同时支持速度图、能量图、频谱、M4种成像模式；</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1.16  穿刺针增强显示功能专业软件包，方便穿刺引导；</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1.17 支持一键自动优化（包括应用于二维、COLOR、PW、CW）。</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  测量和分析:(B型,M型,频谱多谱勒,彩色多谱勒)：</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2.1 一般测量、产科测量、心脏功能测量、妇科测量包、神经测量包、腹部测量包、急诊科测量包、外周血管血流测量分析报告功能。</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  图像存储与(电影)回放：直接一键存储至硬盘，无需格式转换。</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4.  参考信号:  心电,心音,脉冲波,心电触发。</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  输入/输出信号:</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5.1 输入: VCR, 外部视频, RGB彩色视频；</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5.2 输出: 复合视频, RGB彩色视频, S-视频；</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5.3 支持数据无线传输；</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5.4 支持远程桌面控制；</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5.5 支持无线鼠标遥控，支持USB储存介质一键存储普通PC格式文件，无需转换；</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5.6 内置一体化数字化图像管理与记录装置：数字化超声图像硬盘存储≥80G。</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  技术参数及要求：</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6.1 系统通用功能；</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6.2 监视器:≥14寸高清晰、医用专业彩色液晶显示器；</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6.3 标配探头个数:4个（腹部，浅表，心脏，腔内双平面探头）；</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6.4 安全标准：符合商品安全质量要求；</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6.5  B/D兼用，凸阵、线阵、相控阵:B/PW/Color；</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lastRenderedPageBreak/>
        <w:t>6.6 线阵探头具备穿刺中位线，有利于穿刺引导；</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6.7 体位标记：≥40种，可以自定义注释；</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6.8 扫描帧率：诊断深度20cm，全视野时≥25帧／秒；</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6.9 最大扫描线≥256/帧，扫描线密度可调；</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6.10  B/Color双幅实时显示；</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6.11 扫描帧率最大帧频≥256帧／秒；</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*6.12 彩色多普勒血流速度定点测量技术；</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6.13 支持脉冲多普勒（PW），高脉冲重复频率（HPRF）,连续多普勒（CW）模式；</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6.14 线阵探头多普勒取样线偏转±20º可调；</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6.15 多普勒取样音可开关，音量大小可调；</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6.16 常规测量（距离测量、椭圆及描迹测量面积周长、体积测量）；</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6.17 外周血管专用测量及分析；</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6.18 妇科/产科专用测量及分析，含多胎测量、胎儿生理评分；</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6.19 多普勒测量及分析。</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  探头规格：</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7.1 频率:宽频带变频探头,两维和彩色独立变频；</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凸阵探头具有≥3种频率的变频范围，扫描角度≥80度；</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线阵探头具有≥3种频率的变频范围，支持T型扩展显示 ；</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相控阵探头具有≥3种频率的变频范围，扫描角度≥80度；</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7.2 标配探头个数:4个（腹部，浅表，心脏，腔内双平面探头）；</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凸阵探头,超声频率：3.0MHz-5.0MHz；</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浅表探头,超声频率：4.0MHz-8.0MHz；</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心脏探头,超声频率：2.0MHz-4.0MHz；</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腔内双平面探头，超声频率：6.0MHz-7.0MHz。</w:t>
      </w:r>
    </w:p>
    <w:p w:rsidR="006F5E64" w:rsidRPr="006F5E64" w:rsidRDefault="006F5E64" w:rsidP="006F5E64">
      <w:pPr>
        <w:spacing w:line="52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lastRenderedPageBreak/>
        <w:t>8. 外设接口：</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8.1  2个USB2.0接口；</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8.2  外设数据模块：包含下列接口：ECG 接口、USB、 串行接口、左/右音频输出接口、麦克风接口、遥控控制接口、复合视频输出接口、DVI-I 输出接口；</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8.3  标配原厂多功能台车（可扩展三探头接口）。</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五</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其他要求：</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1、免费培训操作及维修人员，免费负责设备的安装及调试。</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2、公司信誉度高，具有完善的售后服务，设备出现故障, 接到通知后48小时内工程人员应到达现场。</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3、提供设备使用说明书和维修指导说明书。</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4、设备交付正常使用前产生的所有费用均由公司承担。</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5、设备安装验收培训使用合格后，一个月付全款的75%，剩余25%满一年付清。</w:t>
      </w:r>
    </w:p>
    <w:p w:rsidR="006F5E64" w:rsidRPr="006F5E64" w:rsidRDefault="006F5E64" w:rsidP="006F5E64">
      <w:pPr>
        <w:spacing w:line="52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6、整机质保期为1年，在质保期内维修工程师提供至少2次的上门维护保养工作。</w:t>
      </w:r>
    </w:p>
    <w:p w:rsidR="006F5E64" w:rsidRPr="006F5E64" w:rsidRDefault="006F5E64" w:rsidP="006F5E64">
      <w:pPr>
        <w:spacing w:line="520" w:lineRule="exact"/>
        <w:rPr>
          <w:rFonts w:asciiTheme="minorEastAsia" w:hAnsiTheme="minorEastAsia" w:cs="黑体"/>
          <w:bCs/>
          <w:color w:val="000000"/>
          <w:szCs w:val="21"/>
          <w:shd w:val="clear" w:color="auto" w:fill="FFFFFF"/>
        </w:rPr>
      </w:pPr>
    </w:p>
    <w:p w:rsidR="006F5E64" w:rsidRDefault="006F5E64" w:rsidP="00BB118C">
      <w:pPr>
        <w:jc w:val="center"/>
        <w:rPr>
          <w:rFonts w:asciiTheme="minorEastAsia" w:hAnsiTheme="minorEastAsia" w:cs="黑体"/>
          <w:b/>
          <w:bCs/>
          <w:color w:val="000000"/>
          <w:szCs w:val="21"/>
          <w:shd w:val="clear" w:color="auto" w:fill="FFFFFF"/>
        </w:rPr>
      </w:pPr>
      <w:r w:rsidRPr="00BB118C">
        <w:rPr>
          <w:rFonts w:asciiTheme="minorEastAsia" w:hAnsiTheme="minorEastAsia" w:cs="黑体" w:hint="eastAsia"/>
          <w:b/>
          <w:bCs/>
          <w:color w:val="000000"/>
          <w:szCs w:val="21"/>
          <w:shd w:val="clear" w:color="auto" w:fill="FFFFFF"/>
        </w:rPr>
        <w:t>第三标段：彩色多普勒超声诊断仪主要技术参数及要求</w:t>
      </w:r>
    </w:p>
    <w:p w:rsidR="00BB118C" w:rsidRPr="00BB118C" w:rsidRDefault="00BB118C" w:rsidP="00BB118C">
      <w:pPr>
        <w:pStyle w:val="11"/>
      </w:pPr>
    </w:p>
    <w:p w:rsidR="006F5E64" w:rsidRPr="006F5E64" w:rsidRDefault="00BB118C" w:rsidP="006F5E64">
      <w:pPr>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一</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、设备名称：彩色多普勒超声诊断仪。</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二</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、数量：一台。</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三</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、设备用途及说明：进口，适用于成人、小儿及新生儿覆盖外周血管、腹部、妇产科/盆腔、泌尿系统和前列腺、浅表组织与小器官等检查。</w:t>
      </w:r>
    </w:p>
    <w:p w:rsidR="006F5E64" w:rsidRPr="006F5E64" w:rsidRDefault="00BB118C" w:rsidP="006F5E64">
      <w:pPr>
        <w:spacing w:line="520" w:lineRule="exact"/>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四</w:t>
      </w:r>
      <w:r>
        <w:rPr>
          <w:rFonts w:asciiTheme="minorEastAsia" w:hAnsiTheme="minorEastAsia" w:cs="黑体"/>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、设备技术参数要求：</w:t>
      </w:r>
    </w:p>
    <w:p w:rsidR="006F5E64" w:rsidRPr="006F5E64" w:rsidRDefault="006F5E64" w:rsidP="006F5E64">
      <w:pPr>
        <w:spacing w:line="48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1.系统技术规格及概述：</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 全数字化彩色多普勒超声诊断系统主机；</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 ≥19寸高分辨率彩色液晶显示器；</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1.3 ≥8寸高灵敏度防反光彩色触摸屏；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1.4 控制面板可独立旋转、升降及平移；</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lastRenderedPageBreak/>
        <w:t xml:space="preserve">1.5 全域聚焦技术，即全程发射及全程接收聚焦技术； </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1.6 声速匹配技术，可根据人体组织真实情况，一键实时自动匹配至最佳成像声速；</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1.7 多级信号处理系统；</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1.8 高倍波束并行处理系统；</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*1.9 探头接口≥4个；</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1.10 二维灰阶模式；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1.11 谐波成像模式；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1.12 M型模式；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1.13 彩色M型模式；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*1.14 解剖M型模式 ，可以360度任意旋转M型取样线角度(≥1条取样线)；</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1.15 彩色多普勒成像（包括彩色、能量、方向能量多普勒模式）；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1.16 频谱多普勒成像（包括脉冲多普勒、高脉冲重复频率、连续波多普勒）；</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1.17 组织多普勒成像；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1.18 自由臂三维成像；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1.19 宽景成像（要求所有探头可用，支持彩色宽景，扫描速度提示）；</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1.20 空间复合成像，最高可达5线偏转；</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1.21 斑点抑制成像；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1.22 频率复合成像；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1.23 独立角度偏转；</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1.24 扩展成像（要求凸阵、线阵、容积、心脏探头可用）；</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1.25 实时双幅对比成像；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1.26 高分辨率血流成像；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1.27 精细血流自动识别成像；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1.28 一键自动优化，要求一键快速优化造影图像、二维图像、彩色图像、彩色取样框位置、频谱图像、频谱取样门大小、取样门位置、偏转角度及造影图像；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1.29 全屏放大；</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lastRenderedPageBreak/>
        <w:t>1.30 局部放大（支持前端、后端放大）；</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1.31 弹性成像：支持应变式弹性成像；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1.32 造影及造影定量分析功能，要求支持腹部探头、浅表探头；</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1.33 穿刺针增强，具有双屏实时对比显示，增强前后效果，并同时支持增强平面多角度可调；</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1.34 支持语言，英语,中文（包括键盘输入、注释、操作面板等）。</w:t>
      </w:r>
    </w:p>
    <w:p w:rsidR="006F5E64" w:rsidRPr="006F5E64" w:rsidRDefault="006F5E64" w:rsidP="006F5E64">
      <w:pPr>
        <w:spacing w:line="48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2.测量/分析和报告：</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2.1 常规测量：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多普勒测量；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自动频谱测量；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2.2 全科测量包，自动生成报告：</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腹部、妇科、产科、心脏、泌尿、小器官、儿科、血管、神经、急诊科；</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 xml:space="preserve">2.3 血管内中膜自动测量； </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2.4 支持血管体位图手动编辑功能；</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2.5 胎儿心脏评估软件：用于胎儿心脏发育异常产前筛查评估。</w:t>
      </w:r>
    </w:p>
    <w:p w:rsidR="006F5E64" w:rsidRPr="006F5E64" w:rsidRDefault="006F5E64" w:rsidP="006F5E64">
      <w:pPr>
        <w:spacing w:line="48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3.电影回放和原始数据处理：</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3.1 所有模式下可用：</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支持手动、自动回放；</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支持4D 电影回放；</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支持向后存储和向前存储，时间长度可预置，向后存储≥5分钟的电影；</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支持图像对比（动态、静态）；</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3.2 原始数据处理，支持动、静态图像冻结后。</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4.检查存储和管理：</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4.1 检查存储：</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≥250G硬盘；</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内置超声工作站</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4.2 多种导出图像格式：动态图像、静态图像以PC格式直接导出，无需特殊软件即能在普通</w:t>
      </w:r>
      <w:r w:rsidRPr="006F5E64">
        <w:rPr>
          <w:rFonts w:asciiTheme="minorEastAsia" w:hAnsiTheme="minorEastAsia" w:cs="黑体" w:hint="eastAsia"/>
          <w:bCs/>
          <w:color w:val="000000"/>
          <w:szCs w:val="21"/>
          <w:shd w:val="clear" w:color="auto" w:fill="FFFFFF"/>
        </w:rPr>
        <w:lastRenderedPageBreak/>
        <w:t>PC 机上直接观看图像。导出、备份图像数据资料同时，可进行实时检查，不影响检查操作</w:t>
      </w:r>
    </w:p>
    <w:p w:rsidR="006F5E64" w:rsidRPr="006F5E64" w:rsidRDefault="006F5E64" w:rsidP="006F5E64">
      <w:pPr>
        <w:spacing w:line="48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5.连通性要求：</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5.1 支持网络连接</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5.2 通过无线传输支持移动终端设备进行远程控制超声机器图像参数调节、远程病人信息管理: 浏览，查询，获取，删除病人信息等</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5.3 DICOM 3.0    DICOM妇产科、心脏、血管、乳腺结构化报告</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5.4 视频/音频输入、输出</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5.5 支持ECG/PCG信号</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5.6 ≥4个USB接口</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5.7 DVD R/W 刻录光驱</w:t>
      </w:r>
    </w:p>
    <w:p w:rsidR="006F5E64" w:rsidRPr="006F5E64" w:rsidRDefault="006F5E64" w:rsidP="006F5E64">
      <w:pPr>
        <w:spacing w:line="48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6.系统技术参数及要求：</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6.1 ≥19寸高分辨率彩色液晶显示器；</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6.2 ≥8寸高灵敏度防反光彩色触摸屏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6.3 探头接口≥4个</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6.4 二维灰阶模式：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数字化声束形成器</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全程动态聚焦</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多倍信号并行处理</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 xml:space="preserve">最大显示深度:≥30cm </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最大帧率: ≥300 帧/秒</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TGC: ≥6段</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二维灰阶：≥200</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增益调节: B/M/D分别独立可调，≥60</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6.5 彩色多普勒成像：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包括速度、速度方差、能量、方向能量显示等</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显示方式：B/C、B/C/M、B/POWER、B/C/PW</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lastRenderedPageBreak/>
        <w:t>取样框偏转: ≥±25度 (线阵探头)</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最大帧率: ≥120 帧/秒</w:t>
      </w:r>
    </w:p>
    <w:p w:rsidR="006F5E64" w:rsidRPr="006F5E64" w:rsidRDefault="006F5E64" w:rsidP="006F5E64">
      <w:pPr>
        <w:tabs>
          <w:tab w:val="left" w:pos="2572"/>
        </w:tabs>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支持B/C 同宽</w:t>
      </w:r>
      <w:r w:rsidRPr="006F5E64">
        <w:rPr>
          <w:rFonts w:asciiTheme="minorEastAsia" w:hAnsiTheme="minorEastAsia" w:cs="黑体" w:hint="eastAsia"/>
          <w:bCs/>
          <w:color w:val="000000"/>
          <w:szCs w:val="21"/>
          <w:shd w:val="clear" w:color="auto" w:fill="FFFFFF"/>
        </w:rPr>
        <w:tab/>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6.6 频谱多普勒模式：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包括脉冲多普勒、高脉冲重复频率、连续多普勒</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显示方式：B, PW，B/PW, B/C/PW, B/CW, B/C/CW等</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显示控制：反转、零移位、B刷新、D扩展、B/D扩展等</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最大速度: ≥5.60m/s（连续多普勒速度: ≥20m/s）</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最小速度: ≤5 mm /s（非噪声信号）</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取样容积: 2-20mm ,支持所有探头</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偏转角度: ≥±25度 (线阵探头)</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快速角度校正</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支持频谱自动测量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6.7 组织多普勒成像（包括组织速度图、能量图、M型、频谱成像4种模式）</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6.8 心功能自动测量工具</w:t>
      </w:r>
    </w:p>
    <w:p w:rsidR="006F5E64" w:rsidRPr="006F5E64" w:rsidRDefault="006F5E64" w:rsidP="006F5E64">
      <w:pPr>
        <w:spacing w:line="48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7.探头规格：</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7.1 频率：超宽频带或变频探头</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7.2 二维、彩色、多普勒均可独立变频</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7.3 可选探头类型：相控阵、电子扇扫、凸阵、线阵、腔内、容积探头</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7.4 标配探头3个，其中具备腹部、心脏单晶体探头</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7.5 穿刺引导：</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凸阵、线阵、相控阵具备多角度穿刺引导功能</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7.6 单晶凸阵探头，带宽: 2-5MHz</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7.7 单晶相控阵探头：带宽2-5MHz</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 xml:space="preserve">7.8 线阵，带宽: 6-12MHz </w:t>
      </w:r>
    </w:p>
    <w:p w:rsidR="006F5E64" w:rsidRPr="006F5E64" w:rsidRDefault="006F5E64" w:rsidP="006F5E64">
      <w:pPr>
        <w:spacing w:line="48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8.声功率输出调节：</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lastRenderedPageBreak/>
        <w:t>B/M、彩色、频谱多普勒输出功率可选择分级调节</w:t>
      </w:r>
    </w:p>
    <w:p w:rsidR="006F5E64" w:rsidRPr="006F5E64" w:rsidRDefault="006F5E64" w:rsidP="006F5E64">
      <w:pPr>
        <w:spacing w:line="48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9.外设和附件：</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9.1 支持数字黑白、模拟黑白、数字彩色、模拟彩色、文本及无线打印机</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9.2 支持脚踏开关</w:t>
      </w:r>
    </w:p>
    <w:p w:rsidR="006F5E64" w:rsidRPr="006F5E64" w:rsidRDefault="006F5E64" w:rsidP="006F5E64">
      <w:pPr>
        <w:spacing w:line="480" w:lineRule="exact"/>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10.配套工作站1台，桌椅1套</w:t>
      </w:r>
    </w:p>
    <w:p w:rsidR="006F5E64" w:rsidRPr="006F5E64" w:rsidRDefault="00BB118C" w:rsidP="006F5E64">
      <w:pPr>
        <w:spacing w:line="480" w:lineRule="exact"/>
        <w:ind w:firstLineChars="200" w:firstLine="420"/>
        <w:rPr>
          <w:rFonts w:asciiTheme="minorEastAsia" w:hAnsiTheme="minorEastAsia" w:cs="黑体"/>
          <w:bCs/>
          <w:color w:val="000000"/>
          <w:szCs w:val="21"/>
          <w:shd w:val="clear" w:color="auto" w:fill="FFFFFF"/>
        </w:rPr>
      </w:pP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五</w:t>
      </w:r>
      <w:r>
        <w:rPr>
          <w:rFonts w:asciiTheme="minorEastAsia" w:hAnsiTheme="minorEastAsia" w:cs="黑体" w:hint="eastAsia"/>
          <w:bCs/>
          <w:color w:val="000000"/>
          <w:szCs w:val="21"/>
          <w:shd w:val="clear" w:color="auto" w:fill="FFFFFF"/>
        </w:rPr>
        <w:t>)</w:t>
      </w:r>
      <w:r w:rsidR="006F5E64" w:rsidRPr="006F5E64">
        <w:rPr>
          <w:rFonts w:asciiTheme="minorEastAsia" w:hAnsiTheme="minorEastAsia" w:cs="黑体" w:hint="eastAsia"/>
          <w:bCs/>
          <w:color w:val="000000"/>
          <w:szCs w:val="21"/>
          <w:shd w:val="clear" w:color="auto" w:fill="FFFFFF"/>
        </w:rPr>
        <w:t>、其他要求：</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1.免费培训操作及维修人员，免费负责设备的安装及调试。</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2.公司信誉度高，具有完善的售后服务，设备出现故障, 接到通知后48小时内工程人员应到达现场。</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3.提供设备使用说明书和维修指导说明书。</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4.设备交付正常使用前产生的所有费用均由公司承担。</w:t>
      </w:r>
    </w:p>
    <w:p w:rsidR="006F5E64"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5.设备安装验收培训使用合格后，一个月付全款的75%，剩余25%满一年付清。</w:t>
      </w:r>
    </w:p>
    <w:p w:rsidR="00A54D3D" w:rsidRPr="006F5E64" w:rsidRDefault="006F5E64" w:rsidP="006F5E64">
      <w:pPr>
        <w:spacing w:line="480" w:lineRule="exact"/>
        <w:ind w:firstLineChars="100" w:firstLine="210"/>
        <w:rPr>
          <w:rFonts w:asciiTheme="minorEastAsia" w:hAnsiTheme="minorEastAsia" w:cs="黑体"/>
          <w:bCs/>
          <w:color w:val="000000"/>
          <w:szCs w:val="21"/>
          <w:shd w:val="clear" w:color="auto" w:fill="FFFFFF"/>
        </w:rPr>
      </w:pPr>
      <w:r w:rsidRPr="006F5E64">
        <w:rPr>
          <w:rFonts w:asciiTheme="minorEastAsia" w:hAnsiTheme="minorEastAsia" w:cs="黑体" w:hint="eastAsia"/>
          <w:bCs/>
          <w:color w:val="000000"/>
          <w:szCs w:val="21"/>
          <w:shd w:val="clear" w:color="auto" w:fill="FFFFFF"/>
        </w:rPr>
        <w:t>6.整机质保期为1年，在质保期内维修工程师提供至少2次的上门维护保养工作。</w:t>
      </w:r>
    </w:p>
    <w:p w:rsidR="00FC0D59" w:rsidRDefault="008D1DCB">
      <w:pPr>
        <w:spacing w:line="360" w:lineRule="auto"/>
        <w:ind w:firstLineChars="200" w:firstLine="422"/>
        <w:contextualSpacing/>
        <w:rPr>
          <w:rFonts w:asciiTheme="minorEastAsia" w:hAnsiTheme="minorEastAsia" w:cs="宋体"/>
          <w:b/>
          <w:color w:val="000000"/>
          <w:kern w:val="0"/>
          <w:szCs w:val="21"/>
          <w:lang w:val="zh-CN"/>
        </w:rPr>
      </w:pPr>
      <w:bookmarkStart w:id="1" w:name="_GoBack"/>
      <w:bookmarkEnd w:id="1"/>
      <w:r>
        <w:rPr>
          <w:rFonts w:asciiTheme="minorEastAsia" w:hAnsiTheme="minorEastAsia" w:cs="宋体" w:hint="eastAsia"/>
          <w:b/>
          <w:color w:val="000000"/>
          <w:kern w:val="0"/>
          <w:szCs w:val="21"/>
          <w:lang w:val="zh-CN"/>
        </w:rPr>
        <w:t>三、采购标的执行标准：</w:t>
      </w:r>
    </w:p>
    <w:p w:rsidR="00FC0D59" w:rsidRDefault="008D1DCB">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1、国家标准：</w:t>
      </w:r>
    </w:p>
    <w:p w:rsidR="00FC0D59" w:rsidRDefault="008D1DCB">
      <w:pPr>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（1）强制性产品认证</w:t>
      </w:r>
    </w:p>
    <w:p w:rsidR="00FC0D59" w:rsidRDefault="008D1DCB">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FC0D59" w:rsidRDefault="008D1DCB">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kern w:val="0"/>
          <w:szCs w:val="21"/>
        </w:rPr>
        <w:t>（2）信息安全产品强制性认证</w:t>
      </w:r>
    </w:p>
    <w:p w:rsidR="00FC0D59" w:rsidRDefault="008D1DCB">
      <w:pPr>
        <w:spacing w:line="360" w:lineRule="auto"/>
        <w:ind w:firstLineChars="200" w:firstLine="420"/>
        <w:contextualSpacing/>
        <w:rPr>
          <w:rFonts w:ascii="新宋体" w:eastAsia="新宋体" w:hAnsi="新宋体" w:cs="新宋体"/>
          <w:kern w:val="0"/>
          <w:szCs w:val="21"/>
        </w:rPr>
      </w:pPr>
      <w:r>
        <w:rPr>
          <w:rFonts w:ascii="新宋体" w:eastAsia="新宋体" w:hAnsi="新宋体" w:cs="新宋体" w:hint="eastAsia"/>
          <w:szCs w:val="21"/>
          <w:lang w:val="zh-CN"/>
        </w:rPr>
        <w:t>如供应商所投产品</w:t>
      </w:r>
      <w:r>
        <w:rPr>
          <w:rFonts w:ascii="新宋体" w:eastAsia="新宋体" w:hAnsi="新宋体" w:cs="新宋体" w:hint="eastAsia"/>
          <w:kern w:val="0"/>
          <w:szCs w:val="21"/>
        </w:rPr>
        <w:t>属于《信息安全产品强制性认证目录》，供应商不能提供超出此目录范畴外的替代品并须在响应文件中提供：</w:t>
      </w:r>
    </w:p>
    <w:p w:rsidR="00FC0D59" w:rsidRDefault="008D1DCB">
      <w:pPr>
        <w:wordWrap w:val="0"/>
        <w:spacing w:line="360" w:lineRule="auto"/>
        <w:ind w:firstLineChars="200" w:firstLine="420"/>
        <w:contextualSpacing/>
        <w:rPr>
          <w:rFonts w:ascii="新宋体" w:eastAsia="新宋体" w:hAnsi="新宋体" w:cs="新宋体"/>
          <w:szCs w:val="21"/>
        </w:rPr>
      </w:pPr>
      <w:r>
        <w:rPr>
          <w:rFonts w:ascii="新宋体" w:eastAsia="新宋体" w:hAnsi="新宋体" w:cs="新宋体" w:hint="eastAsia"/>
          <w:szCs w:val="21"/>
        </w:rPr>
        <w:t>①</w:t>
      </w:r>
      <w:r>
        <w:rPr>
          <w:rFonts w:ascii="新宋体" w:eastAsia="新宋体" w:hAnsi="新宋体" w:cs="新宋体" w:hint="eastAsia"/>
          <w:szCs w:val="21"/>
          <w:lang w:val="zh-CN"/>
        </w:rPr>
        <w:t>中国信息安全认证中心官网</w:t>
      </w:r>
      <w:r>
        <w:rPr>
          <w:rFonts w:ascii="新宋体" w:eastAsia="新宋体" w:hAnsi="新宋体" w:cs="新宋体" w:hint="eastAsia"/>
          <w:szCs w:val="21"/>
        </w:rPr>
        <w:t>（http://www.isccc.gov.cn/index.shtml）</w:t>
      </w:r>
      <w:r>
        <w:rPr>
          <w:rFonts w:ascii="新宋体" w:eastAsia="新宋体" w:hAnsi="新宋体" w:cs="新宋体" w:hint="eastAsia"/>
          <w:szCs w:val="21"/>
          <w:lang w:val="zh-CN"/>
        </w:rPr>
        <w:t>产品查询结果截图并加盖供应商公章</w:t>
      </w:r>
      <w:r>
        <w:rPr>
          <w:rFonts w:ascii="新宋体" w:eastAsia="新宋体" w:hAnsi="新宋体" w:cs="新宋体" w:hint="eastAsia"/>
          <w:szCs w:val="21"/>
        </w:rPr>
        <w:t>；</w:t>
      </w:r>
    </w:p>
    <w:p w:rsidR="00FC0D59" w:rsidRDefault="008D1DCB">
      <w:pPr>
        <w:wordWrap w:val="0"/>
        <w:spacing w:line="360" w:lineRule="auto"/>
        <w:ind w:firstLineChars="200" w:firstLine="420"/>
        <w:contextualSpacing/>
        <w:rPr>
          <w:rFonts w:ascii="新宋体" w:eastAsia="新宋体" w:hAnsi="新宋体" w:cs="新宋体"/>
          <w:szCs w:val="21"/>
          <w:lang w:val="zh-CN"/>
        </w:rPr>
      </w:pPr>
      <w:r>
        <w:rPr>
          <w:rFonts w:ascii="新宋体" w:eastAsia="新宋体" w:hAnsi="新宋体" w:cs="新宋体" w:hint="eastAsia"/>
          <w:szCs w:val="21"/>
          <w:lang w:val="zh-CN"/>
        </w:rPr>
        <w:t>②中国信息安全认证中心颁发的《</w:t>
      </w:r>
      <w:hyperlink r:id="rId15" w:tgtFrame="_blank" w:history="1">
        <w:r>
          <w:rPr>
            <w:rFonts w:ascii="新宋体" w:eastAsia="新宋体" w:hAnsi="新宋体" w:cs="新宋体" w:hint="eastAsia"/>
            <w:szCs w:val="21"/>
            <w:lang w:val="zh-CN"/>
          </w:rPr>
          <w:t>中国国家信息安全产品认证证书</w:t>
        </w:r>
      </w:hyperlink>
      <w:r>
        <w:rPr>
          <w:rFonts w:ascii="新宋体" w:eastAsia="新宋体" w:hAnsi="新宋体" w:cs="新宋体" w:hint="eastAsia"/>
          <w:szCs w:val="21"/>
          <w:lang w:val="zh-CN"/>
        </w:rPr>
        <w:t>》的原件扫描件（或图片）并加盖供应商公章。</w:t>
      </w:r>
    </w:p>
    <w:p w:rsidR="00FC0D59" w:rsidRDefault="008D1DCB">
      <w:pPr>
        <w:wordWrap w:val="0"/>
        <w:spacing w:line="360" w:lineRule="auto"/>
        <w:ind w:firstLineChars="200" w:firstLine="420"/>
        <w:contextualSpacing/>
        <w:rPr>
          <w:rFonts w:ascii="新宋体" w:eastAsia="新宋体" w:hAnsi="新宋体" w:cs="新宋体"/>
          <w:color w:val="000000"/>
          <w:szCs w:val="21"/>
        </w:rPr>
      </w:pPr>
      <w:r>
        <w:rPr>
          <w:rFonts w:ascii="新宋体" w:eastAsia="新宋体" w:hAnsi="新宋体" w:cs="新宋体" w:hint="eastAsia"/>
          <w:szCs w:val="21"/>
          <w:lang w:val="zh-CN"/>
        </w:rPr>
        <w:lastRenderedPageBreak/>
        <w:t>注：仅需提供序号</w:t>
      </w:r>
      <w:r>
        <w:rPr>
          <w:rFonts w:ascii="新宋体" w:eastAsia="新宋体" w:hAnsi="新宋体" w:cs="新宋体" w:hint="eastAsia"/>
          <w:color w:val="000000"/>
          <w:szCs w:val="21"/>
        </w:rPr>
        <w:t>①～②其中之一即可。</w:t>
      </w:r>
    </w:p>
    <w:p w:rsidR="00FC0D59" w:rsidRDefault="008D1DCB" w:rsidP="00BE2E1F">
      <w:pPr>
        <w:numPr>
          <w:ilvl w:val="0"/>
          <w:numId w:val="9"/>
        </w:numPr>
        <w:spacing w:line="360" w:lineRule="auto"/>
        <w:ind w:leftChars="200" w:left="420"/>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服务标准、期限、效率等要求：</w:t>
      </w:r>
    </w:p>
    <w:p w:rsidR="00CD5F2A" w:rsidRPr="007C0B06" w:rsidRDefault="00CD5F2A" w:rsidP="00CD5F2A">
      <w:pPr>
        <w:pStyle w:val="af5"/>
        <w:spacing w:line="520" w:lineRule="exact"/>
        <w:ind w:left="420" w:firstLineChars="0" w:firstLine="0"/>
        <w:rPr>
          <w:rFonts w:ascii="新宋体" w:eastAsia="新宋体" w:hAnsi="新宋体" w:cs="新宋体"/>
          <w:color w:val="000000"/>
          <w:szCs w:val="21"/>
        </w:rPr>
      </w:pPr>
      <w:r w:rsidRPr="007C0B06">
        <w:rPr>
          <w:rFonts w:ascii="新宋体" w:eastAsia="新宋体" w:hAnsi="新宋体" w:cs="新宋体" w:hint="eastAsia"/>
          <w:color w:val="000000"/>
          <w:szCs w:val="21"/>
        </w:rPr>
        <w:t>1、免费培训操作及维修人员，免费负责设备的安装及调试。</w:t>
      </w:r>
    </w:p>
    <w:p w:rsidR="00CD5F2A" w:rsidRPr="007C0B06" w:rsidRDefault="00CD5F2A" w:rsidP="00CD5F2A">
      <w:pPr>
        <w:pStyle w:val="af5"/>
        <w:spacing w:line="520" w:lineRule="exact"/>
        <w:ind w:left="420" w:firstLineChars="0" w:firstLine="0"/>
        <w:rPr>
          <w:rFonts w:ascii="新宋体" w:eastAsia="新宋体" w:hAnsi="新宋体" w:cs="新宋体"/>
          <w:color w:val="000000"/>
          <w:szCs w:val="21"/>
        </w:rPr>
      </w:pPr>
      <w:r w:rsidRPr="007C0B06">
        <w:rPr>
          <w:rFonts w:ascii="新宋体" w:eastAsia="新宋体" w:hAnsi="新宋体" w:cs="新宋体" w:hint="eastAsia"/>
          <w:color w:val="000000"/>
          <w:szCs w:val="21"/>
        </w:rPr>
        <w:t>2、公司信誉度高，具有完善的售后服务，设备出现故障, 接到通知后48小时内工程人员应到达现场。</w:t>
      </w:r>
    </w:p>
    <w:p w:rsidR="00CD5F2A" w:rsidRPr="007C0B06" w:rsidRDefault="00CD5F2A" w:rsidP="00CD5F2A">
      <w:pPr>
        <w:pStyle w:val="af5"/>
        <w:spacing w:line="520" w:lineRule="exact"/>
        <w:ind w:left="420" w:firstLineChars="0" w:firstLine="0"/>
        <w:rPr>
          <w:rFonts w:ascii="新宋体" w:eastAsia="新宋体" w:hAnsi="新宋体" w:cs="新宋体"/>
          <w:color w:val="000000"/>
          <w:szCs w:val="21"/>
        </w:rPr>
      </w:pPr>
      <w:r w:rsidRPr="007C0B06">
        <w:rPr>
          <w:rFonts w:ascii="新宋体" w:eastAsia="新宋体" w:hAnsi="新宋体" w:cs="新宋体" w:hint="eastAsia"/>
          <w:color w:val="000000"/>
          <w:szCs w:val="21"/>
        </w:rPr>
        <w:t>3、提供维护保养及维修手册、软件备份（如有）、备件清单、零部件、维修密码（如有）等维护维修必需的材料和信息</w:t>
      </w:r>
    </w:p>
    <w:p w:rsidR="00CD5F2A" w:rsidRPr="007C0B06" w:rsidRDefault="00CD5F2A" w:rsidP="00CD5F2A">
      <w:pPr>
        <w:pStyle w:val="af5"/>
        <w:spacing w:line="520" w:lineRule="exact"/>
        <w:ind w:left="420" w:firstLineChars="0" w:firstLine="0"/>
        <w:rPr>
          <w:rFonts w:ascii="新宋体" w:eastAsia="新宋体" w:hAnsi="新宋体" w:cs="新宋体"/>
          <w:color w:val="000000"/>
          <w:szCs w:val="21"/>
        </w:rPr>
      </w:pPr>
      <w:r w:rsidRPr="007C0B06">
        <w:rPr>
          <w:rFonts w:ascii="新宋体" w:eastAsia="新宋体" w:hAnsi="新宋体" w:cs="新宋体" w:hint="eastAsia"/>
          <w:color w:val="000000"/>
          <w:szCs w:val="21"/>
        </w:rPr>
        <w:t>4、设备交付正常使用前产生的所有费用均由公司承担</w:t>
      </w:r>
    </w:p>
    <w:p w:rsidR="00CD5F2A" w:rsidRPr="007C0B06" w:rsidRDefault="00CD5F2A" w:rsidP="00CD5F2A">
      <w:pPr>
        <w:pStyle w:val="af5"/>
        <w:spacing w:line="520" w:lineRule="exact"/>
        <w:ind w:left="420" w:firstLineChars="0" w:firstLine="0"/>
        <w:rPr>
          <w:rFonts w:ascii="新宋体" w:eastAsia="新宋体" w:hAnsi="新宋体" w:cs="新宋体"/>
          <w:color w:val="000000"/>
          <w:szCs w:val="21"/>
        </w:rPr>
      </w:pPr>
      <w:r w:rsidRPr="007C0B06">
        <w:rPr>
          <w:rFonts w:ascii="新宋体" w:eastAsia="新宋体" w:hAnsi="新宋体" w:cs="新宋体" w:hint="eastAsia"/>
          <w:color w:val="000000"/>
          <w:szCs w:val="21"/>
        </w:rPr>
        <w:t>5、整机质保期为1年，在质保期内维修工程师提供至少2次的上门维护保养工作。</w:t>
      </w:r>
    </w:p>
    <w:p w:rsidR="00CD5F2A" w:rsidRPr="007C0B06" w:rsidRDefault="00CD5F2A" w:rsidP="007C0B06">
      <w:pPr>
        <w:pStyle w:val="af5"/>
        <w:spacing w:line="500" w:lineRule="exact"/>
        <w:ind w:left="420" w:firstLineChars="0" w:firstLine="0"/>
        <w:jc w:val="left"/>
        <w:rPr>
          <w:rFonts w:ascii="新宋体" w:eastAsia="新宋体" w:hAnsi="新宋体" w:cs="新宋体"/>
          <w:color w:val="000000"/>
          <w:szCs w:val="21"/>
        </w:rPr>
      </w:pPr>
      <w:r w:rsidRPr="007C0B06">
        <w:rPr>
          <w:rFonts w:ascii="新宋体" w:eastAsia="新宋体" w:hAnsi="新宋体" w:cs="新宋体" w:hint="eastAsia"/>
          <w:color w:val="000000"/>
          <w:szCs w:val="21"/>
        </w:rPr>
        <w:t>6、中标人保证其提供的医疗设备各个方面符合合同规定的质量、规格和性能要求。</w:t>
      </w:r>
    </w:p>
    <w:p w:rsidR="00FC0D59" w:rsidRDefault="008D1DCB">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五、采购标的的其他技术、服务等要求：</w:t>
      </w:r>
    </w:p>
    <w:p w:rsidR="009B0D66" w:rsidRPr="00D60E2C" w:rsidRDefault="009B0D66" w:rsidP="00D60E2C">
      <w:pPr>
        <w:spacing w:line="500" w:lineRule="exact"/>
        <w:ind w:firstLineChars="250" w:firstLine="525"/>
        <w:jc w:val="left"/>
        <w:rPr>
          <w:rFonts w:ascii="新宋体" w:eastAsia="新宋体" w:hAnsi="新宋体" w:cs="新宋体"/>
          <w:color w:val="000000"/>
          <w:szCs w:val="21"/>
        </w:rPr>
      </w:pPr>
      <w:r w:rsidRPr="00D60E2C">
        <w:rPr>
          <w:rFonts w:ascii="新宋体" w:eastAsia="新宋体" w:hAnsi="新宋体" w:cs="新宋体" w:hint="eastAsia"/>
          <w:color w:val="000000"/>
          <w:szCs w:val="21"/>
        </w:rPr>
        <w:t>1、投标人须</w:t>
      </w:r>
      <w:r w:rsidR="009C7691" w:rsidRPr="00D60E2C">
        <w:rPr>
          <w:rFonts w:ascii="新宋体" w:eastAsia="新宋体" w:hAnsi="新宋体" w:cs="新宋体" w:hint="eastAsia"/>
          <w:color w:val="000000"/>
          <w:szCs w:val="21"/>
        </w:rPr>
        <w:t>有完整的技术方案</w:t>
      </w:r>
      <w:r w:rsidRPr="00D60E2C">
        <w:rPr>
          <w:rFonts w:ascii="新宋体" w:eastAsia="新宋体" w:hAnsi="新宋体" w:cs="新宋体" w:hint="eastAsia"/>
          <w:color w:val="000000"/>
          <w:szCs w:val="21"/>
        </w:rPr>
        <w:t>，否则为无效投标。</w:t>
      </w:r>
    </w:p>
    <w:p w:rsidR="00D60E2C" w:rsidRPr="00D60E2C" w:rsidRDefault="00D60E2C" w:rsidP="00D60E2C">
      <w:pPr>
        <w:widowControl/>
        <w:shd w:val="clear" w:color="auto" w:fill="FFFFFF"/>
        <w:spacing w:line="540" w:lineRule="exact"/>
        <w:ind w:firstLine="600"/>
        <w:rPr>
          <w:rFonts w:ascii="新宋体" w:eastAsia="新宋体" w:hAnsi="新宋体" w:cs="新宋体"/>
          <w:color w:val="000000"/>
          <w:szCs w:val="21"/>
        </w:rPr>
      </w:pPr>
      <w:r w:rsidRPr="00D60E2C">
        <w:rPr>
          <w:rFonts w:ascii="新宋体" w:eastAsia="新宋体" w:hAnsi="新宋体" w:cs="新宋体" w:hint="eastAsia"/>
          <w:color w:val="000000"/>
          <w:szCs w:val="21"/>
        </w:rPr>
        <w:t>2、投标人须明确投标产品的厂家、产地、品牌、型号、详细参数，否则为无效投标。</w:t>
      </w:r>
    </w:p>
    <w:p w:rsidR="00D60E2C" w:rsidRPr="00D60E2C" w:rsidRDefault="00D60E2C" w:rsidP="00D60E2C">
      <w:pPr>
        <w:pStyle w:val="ae"/>
        <w:widowControl/>
        <w:spacing w:line="540" w:lineRule="exact"/>
        <w:ind w:firstLineChars="200" w:firstLine="420"/>
        <w:rPr>
          <w:rFonts w:ascii="新宋体" w:eastAsia="新宋体" w:hAnsi="新宋体" w:cs="新宋体"/>
          <w:color w:val="000000"/>
          <w:sz w:val="21"/>
          <w:szCs w:val="21"/>
        </w:rPr>
      </w:pPr>
      <w:r w:rsidRPr="00D60E2C">
        <w:rPr>
          <w:rFonts w:ascii="新宋体" w:eastAsia="新宋体" w:hAnsi="新宋体" w:cs="新宋体" w:hint="eastAsia"/>
          <w:color w:val="000000"/>
          <w:sz w:val="21"/>
          <w:szCs w:val="21"/>
        </w:rPr>
        <w:t>3、本招标文件所列需求为最低要求，投标产品不得低于最低要求，否则为无效投标。</w:t>
      </w:r>
    </w:p>
    <w:p w:rsidR="00D60E2C" w:rsidRPr="00D60E2C" w:rsidRDefault="00D60E2C" w:rsidP="00D60E2C">
      <w:pPr>
        <w:pStyle w:val="af"/>
        <w:spacing w:after="0" w:line="540" w:lineRule="exact"/>
        <w:ind w:firstLineChars="200"/>
        <w:rPr>
          <w:rFonts w:ascii="新宋体" w:eastAsia="新宋体" w:hAnsi="新宋体" w:cs="新宋体"/>
          <w:color w:val="000000"/>
          <w:kern w:val="2"/>
          <w:sz w:val="21"/>
          <w:szCs w:val="21"/>
        </w:rPr>
      </w:pPr>
      <w:r w:rsidRPr="00D60E2C">
        <w:rPr>
          <w:rFonts w:ascii="新宋体" w:eastAsia="新宋体" w:hAnsi="新宋体" w:cs="新宋体" w:hint="eastAsia"/>
          <w:color w:val="000000"/>
          <w:kern w:val="2"/>
          <w:sz w:val="21"/>
          <w:szCs w:val="21"/>
        </w:rPr>
        <w:t>4、产品必须符合国家质量检测标准和本招标文件规定标准的全新正品现货，供货时提供随货物《产品合格证》及其它相关质量证明文件。</w:t>
      </w:r>
    </w:p>
    <w:p w:rsidR="00D60E2C" w:rsidRPr="00D60E2C" w:rsidRDefault="00D60E2C" w:rsidP="00D60E2C">
      <w:pPr>
        <w:pStyle w:val="ae"/>
        <w:widowControl/>
        <w:spacing w:line="540" w:lineRule="exact"/>
        <w:ind w:firstLineChars="200" w:firstLine="420"/>
        <w:rPr>
          <w:rFonts w:ascii="新宋体" w:eastAsia="新宋体" w:hAnsi="新宋体" w:cs="新宋体"/>
          <w:color w:val="000000"/>
          <w:sz w:val="21"/>
          <w:szCs w:val="21"/>
        </w:rPr>
      </w:pPr>
      <w:r w:rsidRPr="00D60E2C">
        <w:rPr>
          <w:rFonts w:ascii="新宋体" w:eastAsia="新宋体" w:hAnsi="新宋体" w:cs="新宋体" w:hint="eastAsia"/>
          <w:color w:val="000000"/>
          <w:sz w:val="21"/>
          <w:szCs w:val="21"/>
        </w:rPr>
        <w:t>5、专利权：投标人应保证用户在使用该货物或其任何一部分时不受第三方提出侵犯其专利权、商标权和工业设计权等的起诉。</w:t>
      </w:r>
    </w:p>
    <w:p w:rsidR="00D60E2C" w:rsidRPr="00D60E2C" w:rsidRDefault="00D60E2C" w:rsidP="00D60E2C">
      <w:pPr>
        <w:spacing w:line="540" w:lineRule="exact"/>
        <w:ind w:firstLineChars="200" w:firstLine="420"/>
        <w:rPr>
          <w:rFonts w:ascii="新宋体" w:eastAsia="新宋体" w:hAnsi="新宋体" w:cs="新宋体"/>
          <w:color w:val="000000"/>
          <w:szCs w:val="21"/>
        </w:rPr>
      </w:pPr>
      <w:r w:rsidRPr="00D60E2C">
        <w:rPr>
          <w:rFonts w:ascii="新宋体" w:eastAsia="新宋体" w:hAnsi="新宋体" w:cs="新宋体" w:hint="eastAsia"/>
          <w:color w:val="000000"/>
          <w:szCs w:val="21"/>
        </w:rPr>
        <w:t>6、投标人应具有完善的的售后服务，免费培训操作及维修人员，免费负责设备的安装及调试。投标人须明确质保期限，质量保修期：1年，不响应者为无效投标。投标人须明确维修地点、负责人、联系人和联系电话，维修点具备什么样的维修能力等详细资料。</w:t>
      </w:r>
    </w:p>
    <w:p w:rsidR="00D60E2C" w:rsidRPr="006F5E64" w:rsidRDefault="00D60E2C" w:rsidP="006F5E64">
      <w:pPr>
        <w:pStyle w:val="11"/>
        <w:rPr>
          <w:rFonts w:ascii="新宋体" w:eastAsia="新宋体" w:hAnsi="新宋体" w:cs="新宋体"/>
          <w:color w:val="000000"/>
          <w:szCs w:val="21"/>
        </w:rPr>
      </w:pPr>
      <w:r w:rsidRPr="00D60E2C">
        <w:rPr>
          <w:rFonts w:ascii="新宋体" w:eastAsia="新宋体" w:hAnsi="新宋体" w:cs="新宋体" w:hint="eastAsia"/>
          <w:color w:val="000000"/>
          <w:szCs w:val="21"/>
        </w:rPr>
        <w:t>7、本项目为交钥匙工程（包括设备、材料、元件等购置、安装调试、验收、与其它施工单位协作所产生的费用等）</w:t>
      </w:r>
    </w:p>
    <w:p w:rsidR="00FC0D59" w:rsidRDefault="00064683">
      <w:pPr>
        <w:wordWrap w:val="0"/>
        <w:topLinePunct/>
        <w:snapToGrid w:val="0"/>
        <w:spacing w:line="360" w:lineRule="auto"/>
        <w:ind w:firstLineChars="200" w:firstLine="422"/>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w:t>
      </w:r>
      <w:r w:rsidR="008D1DCB">
        <w:rPr>
          <w:rFonts w:asciiTheme="minorEastAsia" w:hAnsiTheme="minorEastAsia" w:cs="宋体" w:hint="eastAsia"/>
          <w:b/>
          <w:color w:val="000000"/>
          <w:kern w:val="0"/>
          <w:szCs w:val="21"/>
          <w:lang w:val="zh-CN"/>
        </w:rPr>
        <w:t>、验收标准：</w:t>
      </w:r>
    </w:p>
    <w:p w:rsidR="00FC0D59" w:rsidRDefault="008D1DCB" w:rsidP="00F00014">
      <w:pPr>
        <w:widowControl/>
        <w:shd w:val="clear" w:color="auto" w:fill="FFFFFF"/>
        <w:spacing w:line="360" w:lineRule="auto"/>
        <w:ind w:firstLine="600"/>
        <w:jc w:val="left"/>
        <w:rPr>
          <w:rFonts w:ascii="新宋体" w:eastAsia="新宋体" w:hAnsi="新宋体" w:cs="新宋体"/>
          <w:kern w:val="0"/>
          <w:szCs w:val="21"/>
        </w:rPr>
      </w:pPr>
      <w:r>
        <w:rPr>
          <w:rFonts w:ascii="新宋体" w:eastAsia="新宋体" w:hAnsi="新宋体" w:cs="新宋体" w:hint="eastAsia"/>
          <w:kern w:val="0"/>
          <w:szCs w:val="21"/>
        </w:rPr>
        <w:lastRenderedPageBreak/>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F00014" w:rsidRPr="00F00014"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1、按照国家相关标准、行业标准、地方标准或者其他标准、规范验收（与采购标的执行标准一致，选填）；</w:t>
      </w:r>
    </w:p>
    <w:p w:rsidR="00F00014" w:rsidRPr="00F00014"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2、按照招标文件要求、投标文件响应和承诺验收；</w:t>
      </w:r>
    </w:p>
    <w:p w:rsidR="00F00014" w:rsidRPr="00F00014"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3</w:t>
      </w:r>
      <w:r>
        <w:rPr>
          <w:rFonts w:ascii="新宋体" w:eastAsia="新宋体" w:hAnsi="新宋体" w:cs="新宋体" w:hint="eastAsia"/>
          <w:kern w:val="0"/>
          <w:szCs w:val="21"/>
        </w:rPr>
        <w:t>、符合招标文件要求和投标文件承诺；</w:t>
      </w:r>
    </w:p>
    <w:p w:rsidR="00F00014" w:rsidRPr="00F00014" w:rsidRDefault="00F00014" w:rsidP="00F00014">
      <w:pPr>
        <w:spacing w:line="360" w:lineRule="auto"/>
        <w:ind w:firstLineChars="200" w:firstLine="420"/>
        <w:rPr>
          <w:rFonts w:ascii="新宋体" w:eastAsia="新宋体" w:hAnsi="新宋体" w:cs="新宋体"/>
          <w:kern w:val="0"/>
          <w:szCs w:val="21"/>
        </w:rPr>
      </w:pPr>
      <w:r w:rsidRPr="00F00014">
        <w:rPr>
          <w:rFonts w:ascii="新宋体" w:eastAsia="新宋体" w:hAnsi="新宋体" w:cs="新宋体" w:hint="eastAsia"/>
          <w:kern w:val="0"/>
          <w:szCs w:val="21"/>
        </w:rPr>
        <w:t>4、本项目验收如需要第三方验收，中标方将承担所有产生的费用。</w:t>
      </w:r>
    </w:p>
    <w:p w:rsidR="00FC0D59" w:rsidRDefault="00064683">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七</w:t>
      </w:r>
      <w:r w:rsidR="008D1DCB">
        <w:rPr>
          <w:rFonts w:asciiTheme="minorEastAsia" w:hAnsiTheme="minorEastAsia" w:cs="宋体" w:hint="eastAsia"/>
          <w:b/>
          <w:color w:val="000000"/>
          <w:kern w:val="0"/>
          <w:szCs w:val="21"/>
          <w:lang w:val="zh-CN"/>
        </w:rPr>
        <w:t>、资金支付</w:t>
      </w:r>
    </w:p>
    <w:p w:rsidR="00FC0D59" w:rsidRDefault="008D1DCB">
      <w:pPr>
        <w:widowControl/>
        <w:shd w:val="clear" w:color="auto" w:fill="FFFFFF"/>
        <w:spacing w:line="560" w:lineRule="exact"/>
        <w:ind w:firstLine="600"/>
        <w:jc w:val="left"/>
        <w:rPr>
          <w:rFonts w:ascii="新宋体" w:eastAsia="新宋体" w:hAnsi="新宋体" w:cs="新宋体"/>
          <w:szCs w:val="21"/>
        </w:rPr>
      </w:pPr>
      <w:r>
        <w:rPr>
          <w:rFonts w:ascii="新宋体" w:eastAsia="新宋体" w:hAnsi="新宋体" w:cs="新宋体" w:hint="eastAsia"/>
          <w:kern w:val="0"/>
          <w:szCs w:val="21"/>
        </w:rPr>
        <w:t>（一）支付方式：</w:t>
      </w:r>
      <w:r>
        <w:rPr>
          <w:rFonts w:ascii="新宋体" w:eastAsia="新宋体" w:hAnsi="新宋体" w:cs="新宋体" w:hint="eastAsia"/>
          <w:szCs w:val="21"/>
        </w:rPr>
        <w:t>财政支付</w:t>
      </w:r>
    </w:p>
    <w:p w:rsidR="00FC0D59" w:rsidRPr="00D60E2C" w:rsidRDefault="008D1DCB">
      <w:pPr>
        <w:widowControl/>
        <w:shd w:val="clear" w:color="auto" w:fill="FFFFFF"/>
        <w:spacing w:line="560" w:lineRule="exact"/>
        <w:ind w:firstLine="600"/>
        <w:jc w:val="left"/>
        <w:rPr>
          <w:rFonts w:ascii="新宋体" w:eastAsia="新宋体" w:hAnsi="新宋体" w:cs="新宋体"/>
          <w:szCs w:val="21"/>
        </w:rPr>
      </w:pPr>
      <w:r>
        <w:rPr>
          <w:rFonts w:ascii="新宋体" w:eastAsia="新宋体" w:hAnsi="新宋体" w:cs="新宋体" w:hint="eastAsia"/>
          <w:kern w:val="0"/>
          <w:szCs w:val="21"/>
        </w:rPr>
        <w:t>（二）支付时间及条件：</w:t>
      </w:r>
      <w:r w:rsidR="00D60E2C" w:rsidRPr="00D60E2C">
        <w:rPr>
          <w:rFonts w:ascii="新宋体" w:eastAsia="新宋体" w:hAnsi="新宋体" w:cs="新宋体" w:hint="eastAsia"/>
          <w:szCs w:val="21"/>
        </w:rPr>
        <w:t>设备安装验收培训使用合格后，一个月付全款的75%，剩余25%满一年付清</w:t>
      </w:r>
      <w:r w:rsidRPr="00D60E2C">
        <w:rPr>
          <w:rFonts w:ascii="新宋体" w:eastAsia="新宋体" w:hAnsi="新宋体" w:cs="新宋体" w:hint="eastAsia"/>
          <w:szCs w:val="21"/>
        </w:rPr>
        <w:t>。</w:t>
      </w:r>
    </w:p>
    <w:p w:rsidR="00FC0D59" w:rsidRDefault="008D1DCB">
      <w:pPr>
        <w:widowControl/>
        <w:jc w:val="left"/>
        <w:rPr>
          <w:rFonts w:asciiTheme="majorEastAsia" w:eastAsiaTheme="majorEastAsia" w:hAnsiTheme="majorEastAsia" w:cs="宋体"/>
          <w:b/>
          <w:kern w:val="0"/>
          <w:szCs w:val="21"/>
        </w:rPr>
      </w:pPr>
      <w:r>
        <w:rPr>
          <w:rFonts w:asciiTheme="majorEastAsia" w:eastAsiaTheme="majorEastAsia" w:hAnsiTheme="majorEastAsia" w:cs="宋体"/>
          <w:b/>
          <w:kern w:val="0"/>
          <w:szCs w:val="21"/>
        </w:rPr>
        <w:br w:type="page"/>
      </w:r>
    </w:p>
    <w:p w:rsidR="00FC0D59" w:rsidRDefault="008D1DCB">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C0D59" w:rsidRDefault="008D1DC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943"/>
      </w:tblGrid>
      <w:tr w:rsidR="00FC0D59">
        <w:trPr>
          <w:trHeight w:val="636"/>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943" w:type="dxa"/>
            <w:vAlign w:val="center"/>
          </w:tcPr>
          <w:p w:rsidR="00FC0D59" w:rsidRDefault="008D1DC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C0D59">
        <w:trPr>
          <w:trHeight w:val="1278"/>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943" w:type="dxa"/>
          </w:tcPr>
          <w:p w:rsidR="003C62A3" w:rsidRDefault="008D1DCB" w:rsidP="00F00014">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项目名称：</w:t>
            </w:r>
            <w:r w:rsidR="00E56DEE" w:rsidRPr="00E56DEE">
              <w:rPr>
                <w:rFonts w:asciiTheme="minorEastAsia" w:hAnsiTheme="minorEastAsia" w:cs="仿宋_GB2312"/>
                <w:szCs w:val="21"/>
              </w:rPr>
              <w:t>禹州市人民医院EICU、传染病房医疗设备采购项目（</w:t>
            </w:r>
            <w:r w:rsidR="00E56DEE" w:rsidRPr="00E56DEE">
              <w:rPr>
                <w:rFonts w:asciiTheme="minorEastAsia" w:hAnsiTheme="minorEastAsia" w:cs="仿宋_GB2312" w:hint="eastAsia"/>
                <w:szCs w:val="21"/>
              </w:rPr>
              <w:t>1-3标段</w:t>
            </w:r>
            <w:r w:rsidR="00E56DEE" w:rsidRPr="00E56DEE">
              <w:rPr>
                <w:rFonts w:asciiTheme="minorEastAsia" w:hAnsiTheme="minorEastAsia" w:cs="仿宋_GB2312"/>
                <w:szCs w:val="21"/>
              </w:rPr>
              <w:t>）（不见面开标）</w:t>
            </w:r>
          </w:p>
          <w:p w:rsidR="003C62A3" w:rsidRDefault="008D1DCB" w:rsidP="003C62A3">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采购编号：</w:t>
            </w:r>
            <w:r w:rsidR="00E56DEE">
              <w:rPr>
                <w:rFonts w:asciiTheme="minorEastAsia" w:hAnsiTheme="minorEastAsia" w:cs="仿宋_GB2312" w:hint="eastAsia"/>
                <w:szCs w:val="21"/>
              </w:rPr>
              <w:t>YZCG-G2021006</w:t>
            </w:r>
          </w:p>
          <w:p w:rsidR="00FC0D59" w:rsidRDefault="008D1DCB" w:rsidP="003C62A3">
            <w:pPr>
              <w:widowControl/>
              <w:shd w:val="clear" w:color="auto" w:fill="FFFFFF"/>
              <w:spacing w:line="440" w:lineRule="exact"/>
              <w:jc w:val="left"/>
              <w:rPr>
                <w:rFonts w:asciiTheme="minorEastAsia" w:hAnsiTheme="minorEastAsia" w:cs="仿宋_GB2312"/>
                <w:szCs w:val="21"/>
              </w:rPr>
            </w:pPr>
            <w:r>
              <w:rPr>
                <w:rFonts w:asciiTheme="minorEastAsia" w:hAnsiTheme="minorEastAsia" w:cs="仿宋_GB2312" w:hint="eastAsia"/>
                <w:szCs w:val="21"/>
              </w:rPr>
              <w:t>交付（服务、完工）时间：</w:t>
            </w:r>
            <w:r w:rsidR="00E56DEE" w:rsidRPr="00E56DEE">
              <w:rPr>
                <w:rFonts w:asciiTheme="minorEastAsia" w:hAnsiTheme="minorEastAsia" w:cs="仿宋_GB2312" w:hint="eastAsia"/>
                <w:szCs w:val="21"/>
              </w:rPr>
              <w:t>合同签订后50日历天</w:t>
            </w:r>
          </w:p>
        </w:tc>
      </w:tr>
      <w:tr w:rsidR="00FC0D59">
        <w:trPr>
          <w:trHeight w:val="1421"/>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943" w:type="dxa"/>
            <w:vAlign w:val="center"/>
          </w:tcPr>
          <w:p w:rsidR="00FC0D59" w:rsidRDefault="008D1DCB">
            <w:pPr>
              <w:pStyle w:val="ae"/>
              <w:widowControl/>
              <w:shd w:val="clear" w:color="auto" w:fill="FFFFFF"/>
              <w:spacing w:line="360" w:lineRule="auto"/>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采购人：</w:t>
            </w:r>
            <w:r w:rsidR="00F00014" w:rsidRPr="00F00014">
              <w:rPr>
                <w:rFonts w:asciiTheme="minorEastAsia" w:eastAsiaTheme="minorEastAsia" w:hAnsiTheme="minorEastAsia" w:cs="仿宋_GB2312" w:hint="eastAsia"/>
                <w:sz w:val="21"/>
                <w:szCs w:val="21"/>
              </w:rPr>
              <w:t>禹州市人民医院</w:t>
            </w:r>
          </w:p>
          <w:p w:rsidR="00FC0D59" w:rsidRDefault="008D1DCB">
            <w:pPr>
              <w:pStyle w:val="ae"/>
              <w:widowControl/>
              <w:shd w:val="clear" w:color="auto" w:fill="FFFFFF"/>
              <w:spacing w:line="360" w:lineRule="auto"/>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地址：禹州市</w:t>
            </w:r>
            <w:r w:rsidR="00A179C3">
              <w:rPr>
                <w:rFonts w:asciiTheme="minorEastAsia" w:eastAsiaTheme="minorEastAsia" w:hAnsiTheme="minorEastAsia" w:cs="仿宋_GB2312" w:hint="eastAsia"/>
                <w:sz w:val="21"/>
                <w:szCs w:val="21"/>
              </w:rPr>
              <w:t>康复路1号</w:t>
            </w:r>
          </w:p>
          <w:p w:rsidR="00FC0D59" w:rsidRPr="00F00014" w:rsidRDefault="00F00014" w:rsidP="003C62A3">
            <w:pPr>
              <w:widowControl/>
              <w:shd w:val="clear" w:color="auto" w:fill="FFFFFF"/>
              <w:spacing w:line="440" w:lineRule="exact"/>
              <w:jc w:val="left"/>
              <w:rPr>
                <w:rFonts w:asciiTheme="minorEastAsia" w:hAnsiTheme="minorEastAsia" w:cs="仿宋_GB2312"/>
                <w:color w:val="000000"/>
                <w:szCs w:val="21"/>
                <w:shd w:val="clear" w:color="auto" w:fill="FFFFFF"/>
              </w:rPr>
            </w:pPr>
            <w:r w:rsidRPr="00766E00">
              <w:rPr>
                <w:rFonts w:asciiTheme="minorEastAsia" w:hAnsiTheme="minorEastAsia" w:cs="仿宋_GB2312" w:hint="eastAsia"/>
                <w:color w:val="000000"/>
                <w:szCs w:val="21"/>
                <w:shd w:val="clear" w:color="auto" w:fill="FFFFFF"/>
              </w:rPr>
              <w:t>联系人：</w:t>
            </w:r>
            <w:r w:rsidR="003C62A3">
              <w:rPr>
                <w:rFonts w:asciiTheme="minorEastAsia" w:hAnsiTheme="minorEastAsia" w:cs="仿宋_GB2312" w:hint="eastAsia"/>
                <w:color w:val="000000"/>
                <w:szCs w:val="21"/>
                <w:shd w:val="clear" w:color="auto" w:fill="FFFFFF"/>
              </w:rPr>
              <w:t>席先生</w:t>
            </w:r>
            <w:r w:rsidRPr="00766E00">
              <w:rPr>
                <w:rFonts w:asciiTheme="minorEastAsia" w:hAnsiTheme="minorEastAsia" w:cs="仿宋_GB2312" w:hint="eastAsia"/>
                <w:color w:val="000000"/>
                <w:szCs w:val="21"/>
                <w:shd w:val="clear" w:color="auto" w:fill="FFFFFF"/>
              </w:rPr>
              <w:t xml:space="preserve">  联系电话：</w:t>
            </w:r>
            <w:r w:rsidR="003C62A3">
              <w:rPr>
                <w:rFonts w:asciiTheme="minorEastAsia" w:hAnsiTheme="minorEastAsia" w:cs="仿宋_GB2312" w:hint="eastAsia"/>
                <w:color w:val="000000"/>
                <w:szCs w:val="21"/>
                <w:shd w:val="clear" w:color="auto" w:fill="FFFFFF"/>
              </w:rPr>
              <w:t>13937476967</w:t>
            </w:r>
          </w:p>
        </w:tc>
      </w:tr>
      <w:tr w:rsidR="00FC0D59">
        <w:trPr>
          <w:trHeight w:val="323"/>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943" w:type="dxa"/>
            <w:vAlign w:val="center"/>
          </w:tcPr>
          <w:p w:rsidR="00FC0D59" w:rsidRDefault="008D1DC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FC0D59" w:rsidRDefault="008D1DC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地址：禹州市行政服务中心楼917房间</w:t>
            </w:r>
          </w:p>
          <w:p w:rsidR="00FC0D59" w:rsidRDefault="007C50F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w:t>
            </w:r>
            <w:r w:rsidR="008D1DCB">
              <w:rPr>
                <w:rFonts w:asciiTheme="minorEastAsia" w:hAnsiTheme="minorEastAsia" w:cs="仿宋_GB2312" w:hint="eastAsia"/>
                <w:szCs w:val="21"/>
              </w:rPr>
              <w:t>女士    联系电话：0374-2077111</w:t>
            </w:r>
          </w:p>
        </w:tc>
      </w:tr>
      <w:tr w:rsidR="00FC0D59">
        <w:trPr>
          <w:trHeight w:val="9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943" w:type="dxa"/>
            <w:vAlign w:val="center"/>
          </w:tcPr>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FC0D59" w:rsidRDefault="008D1DCB">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color w:val="FF0000"/>
                <w:szCs w:val="21"/>
              </w:rPr>
              <w:t>①2019年度</w:t>
            </w:r>
            <w:r w:rsidR="00A179C3">
              <w:rPr>
                <w:rFonts w:asciiTheme="minorEastAsia" w:hAnsiTheme="minorEastAsia" w:hint="eastAsia"/>
                <w:bCs/>
                <w:color w:val="FF0000"/>
                <w:szCs w:val="21"/>
              </w:rPr>
              <w:t>或2020年度</w:t>
            </w:r>
            <w:r>
              <w:rPr>
                <w:rFonts w:asciiTheme="minorEastAsia" w:hAnsiTheme="minorEastAsia" w:hint="eastAsia"/>
                <w:bCs/>
                <w:color w:val="FF0000"/>
                <w:szCs w:val="21"/>
              </w:rPr>
              <w:t>经审计的财务报告，</w:t>
            </w:r>
            <w:r>
              <w:rPr>
                <w:rFonts w:asciiTheme="minorEastAsia" w:hAnsiTheme="minorEastAsia" w:hint="eastAsia"/>
                <w:bCs/>
                <w:szCs w:val="21"/>
              </w:rPr>
              <w:t>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①2019年度</w:t>
            </w:r>
            <w:r w:rsidR="00A179C3">
              <w:rPr>
                <w:rFonts w:asciiTheme="minorEastAsia" w:hAnsiTheme="minorEastAsia" w:hint="eastAsia"/>
                <w:bCs/>
                <w:szCs w:val="21"/>
              </w:rPr>
              <w:t>或2020年度</w:t>
            </w:r>
            <w:r>
              <w:rPr>
                <w:rFonts w:asciiTheme="minorEastAsia" w:hAnsiTheme="minorEastAsia" w:hint="eastAsia"/>
                <w:bCs/>
                <w:szCs w:val="21"/>
              </w:rPr>
              <w:t>经审计的财务报告，包括资产负债表、利润表、现金流量表、所有者权益变动表及其附注；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FC0D59" w:rsidRDefault="008D1DCB">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C0D59" w:rsidRDefault="008D1DC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FC0D59" w:rsidRDefault="008D1DCB">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FC0D59" w:rsidRDefault="008D1DCB">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C0D59" w:rsidRDefault="008D1DCB">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C0D59" w:rsidRDefault="008D1DC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6" w:history="1">
              <w:r>
                <w:rPr>
                  <w:rFonts w:cs="宋体" w:hint="eastAsia"/>
                  <w:kern w:val="0"/>
                </w:rPr>
                <w:t>www.creditchina.gov.cn</w:t>
              </w:r>
            </w:hyperlink>
            <w:r>
              <w:rPr>
                <w:rFonts w:asciiTheme="minorEastAsia" w:hAnsiTheme="minorEastAsia" w:cs="宋体" w:hint="eastAsia"/>
                <w:kern w:val="0"/>
                <w:szCs w:val="21"/>
              </w:rPr>
              <w:t>）</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FC0D59" w:rsidRDefault="008D1DCB">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C0D59" w:rsidRDefault="008D1DCB">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p w:rsidR="00FC0D59" w:rsidRDefault="008D1DCB">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943" w:type="dxa"/>
            <w:vAlign w:val="center"/>
          </w:tcPr>
          <w:p w:rsidR="00FC0D59" w:rsidRDefault="008D1DC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D21CE0">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D21CE0">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943" w:type="dxa"/>
            <w:vAlign w:val="center"/>
          </w:tcPr>
          <w:p w:rsidR="00FC0D59" w:rsidRDefault="009963FB" w:rsidP="00B21B5C">
            <w:pPr>
              <w:autoSpaceDE w:val="0"/>
              <w:autoSpaceDN w:val="0"/>
              <w:adjustRightInd w:val="0"/>
              <w:spacing w:line="276" w:lineRule="auto"/>
              <w:rPr>
                <w:rFonts w:asciiTheme="minorEastAsia" w:hAnsiTheme="minorEastAsia" w:cs="宋体"/>
                <w:bCs/>
                <w:szCs w:val="21"/>
                <w:lang w:val="zh-CN"/>
              </w:rPr>
            </w:pPr>
            <w:r w:rsidRPr="009963FB">
              <w:rPr>
                <w:rFonts w:asciiTheme="minorEastAsia" w:hAnsiTheme="minorEastAsia" w:cs="宋体" w:hint="eastAsia"/>
                <w:bCs/>
                <w:szCs w:val="21"/>
                <w:lang w:val="zh-CN"/>
              </w:rPr>
              <w:t>一标段</w:t>
            </w:r>
            <w:r w:rsidR="00B21B5C">
              <w:rPr>
                <w:rFonts w:asciiTheme="minorEastAsia" w:hAnsiTheme="minorEastAsia" w:cs="宋体" w:hint="eastAsia"/>
                <w:bCs/>
                <w:szCs w:val="21"/>
                <w:lang w:val="zh-CN"/>
              </w:rPr>
              <w:t>402</w:t>
            </w:r>
            <w:r w:rsidRPr="009963FB">
              <w:rPr>
                <w:rFonts w:asciiTheme="minorEastAsia" w:hAnsiTheme="minorEastAsia" w:cs="宋体" w:hint="eastAsia"/>
                <w:bCs/>
                <w:szCs w:val="21"/>
                <w:lang w:val="zh-CN"/>
              </w:rPr>
              <w:t>万元；二标段</w:t>
            </w:r>
            <w:r w:rsidR="00B21B5C">
              <w:rPr>
                <w:rFonts w:asciiTheme="minorEastAsia" w:hAnsiTheme="minorEastAsia" w:cs="宋体" w:hint="eastAsia"/>
                <w:bCs/>
                <w:szCs w:val="21"/>
                <w:lang w:val="zh-CN"/>
              </w:rPr>
              <w:t>75</w:t>
            </w:r>
            <w:r w:rsidRPr="009963FB">
              <w:rPr>
                <w:rFonts w:asciiTheme="minorEastAsia" w:hAnsiTheme="minorEastAsia" w:cs="宋体" w:hint="eastAsia"/>
                <w:bCs/>
                <w:szCs w:val="21"/>
                <w:lang w:val="zh-CN"/>
              </w:rPr>
              <w:t>万元</w:t>
            </w:r>
            <w:r w:rsidR="008D1DCB">
              <w:rPr>
                <w:rFonts w:asciiTheme="minorEastAsia" w:hAnsiTheme="minorEastAsia" w:cs="宋体" w:hint="eastAsia"/>
                <w:bCs/>
                <w:szCs w:val="21"/>
                <w:lang w:val="zh-CN"/>
              </w:rPr>
              <w:t>，</w:t>
            </w:r>
            <w:r w:rsidR="00B21B5C">
              <w:rPr>
                <w:rFonts w:asciiTheme="minorEastAsia" w:hAnsiTheme="minorEastAsia" w:cs="宋体" w:hint="eastAsia"/>
                <w:bCs/>
                <w:szCs w:val="21"/>
                <w:lang w:val="zh-CN"/>
              </w:rPr>
              <w:t>三</w:t>
            </w:r>
            <w:r w:rsidR="00B21B5C" w:rsidRPr="009963FB">
              <w:rPr>
                <w:rFonts w:asciiTheme="minorEastAsia" w:hAnsiTheme="minorEastAsia" w:cs="宋体" w:hint="eastAsia"/>
                <w:bCs/>
                <w:szCs w:val="21"/>
                <w:lang w:val="zh-CN"/>
              </w:rPr>
              <w:t>标段</w:t>
            </w:r>
            <w:r w:rsidR="00B21B5C">
              <w:rPr>
                <w:rFonts w:asciiTheme="minorEastAsia" w:hAnsiTheme="minorEastAsia" w:cs="宋体" w:hint="eastAsia"/>
                <w:bCs/>
                <w:szCs w:val="21"/>
                <w:lang w:val="zh-CN"/>
              </w:rPr>
              <w:t>200</w:t>
            </w:r>
            <w:r w:rsidR="00B21B5C" w:rsidRPr="009963FB">
              <w:rPr>
                <w:rFonts w:asciiTheme="minorEastAsia" w:hAnsiTheme="minorEastAsia" w:cs="宋体" w:hint="eastAsia"/>
                <w:bCs/>
                <w:szCs w:val="21"/>
                <w:lang w:val="zh-CN"/>
              </w:rPr>
              <w:t>元</w:t>
            </w:r>
            <w:r w:rsidR="00B21B5C">
              <w:rPr>
                <w:rFonts w:asciiTheme="minorEastAsia" w:hAnsiTheme="minorEastAsia" w:cs="宋体" w:hint="eastAsia"/>
                <w:bCs/>
                <w:szCs w:val="21"/>
                <w:lang w:val="zh-CN"/>
              </w:rPr>
              <w:t>，</w:t>
            </w:r>
            <w:r w:rsidR="008D1DCB">
              <w:rPr>
                <w:rFonts w:asciiTheme="minorEastAsia" w:hAnsiTheme="minorEastAsia" w:cs="宋体" w:hint="eastAsia"/>
                <w:bCs/>
                <w:szCs w:val="21"/>
                <w:lang w:val="zh-CN"/>
              </w:rPr>
              <w:t>超出最高限价的投标无效。</w:t>
            </w:r>
          </w:p>
        </w:tc>
      </w:tr>
      <w:tr w:rsidR="00FC0D59">
        <w:trPr>
          <w:trHeight w:val="90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943" w:type="dxa"/>
            <w:vAlign w:val="center"/>
          </w:tcPr>
          <w:p w:rsidR="00FC0D59" w:rsidRDefault="00D21CE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不组织</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C0D59">
        <w:trPr>
          <w:trHeight w:val="90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943" w:type="dxa"/>
            <w:vAlign w:val="center"/>
          </w:tcPr>
          <w:p w:rsidR="00FC0D59" w:rsidRDefault="00D21CE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不召开</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943" w:type="dxa"/>
            <w:vAlign w:val="center"/>
          </w:tcPr>
          <w:p w:rsidR="00A54D3D" w:rsidRDefault="00A962A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
                <w:color w:val="000000"/>
                <w:kern w:val="0"/>
                <w:szCs w:val="21"/>
                <w:lang w:val="zh-CN"/>
              </w:rPr>
              <w:t>一</w:t>
            </w:r>
            <w:r w:rsidRPr="00A54D3D">
              <w:rPr>
                <w:rFonts w:asciiTheme="minorEastAsia" w:hAnsiTheme="minorEastAsia"/>
                <w:szCs w:val="21"/>
              </w:rPr>
              <w:t>标段</w:t>
            </w:r>
            <w:r w:rsidR="00A54D3D" w:rsidRPr="00A54D3D">
              <w:rPr>
                <w:rFonts w:asciiTheme="minorEastAsia" w:hAnsiTheme="minorEastAsia" w:hint="eastAsia"/>
                <w:szCs w:val="21"/>
              </w:rPr>
              <w:t>ECMO允许进口产品，其它设备</w:t>
            </w:r>
            <w:r w:rsidR="008D1DCB" w:rsidRPr="00A54D3D">
              <w:rPr>
                <w:rFonts w:asciiTheme="minorEastAsia" w:hAnsiTheme="minorEastAsia" w:hint="eastAsia"/>
                <w:szCs w:val="21"/>
              </w:rPr>
              <w:t>不允许</w:t>
            </w:r>
            <w:r w:rsidR="00A54D3D">
              <w:rPr>
                <w:rFonts w:asciiTheme="minorEastAsia" w:hAnsiTheme="minorEastAsia" w:hint="eastAsia"/>
                <w:szCs w:val="21"/>
              </w:rPr>
              <w:t>，</w:t>
            </w:r>
            <w:r w:rsidR="008D1DCB" w:rsidRPr="00A54D3D">
              <w:rPr>
                <w:rFonts w:asciiTheme="minorEastAsia" w:hAnsiTheme="minorEastAsia" w:hint="eastAsia"/>
                <w:szCs w:val="21"/>
              </w:rPr>
              <w:t xml:space="preserve"> </w:t>
            </w:r>
            <w:r w:rsidR="008D1DCB">
              <w:rPr>
                <w:rFonts w:asciiTheme="minorEastAsia" w:hAnsiTheme="minorEastAsia" w:cs="宋体" w:hint="eastAsia"/>
                <w:bCs/>
                <w:szCs w:val="21"/>
                <w:lang w:val="zh-CN"/>
              </w:rPr>
              <w:t xml:space="preserve">  </w:t>
            </w:r>
            <w:r w:rsidR="00AE30B0">
              <w:rPr>
                <w:rFonts w:asciiTheme="minorEastAsia" w:hAnsiTheme="minorEastAsia" w:cs="宋体" w:hint="eastAsia"/>
                <w:bCs/>
                <w:szCs w:val="21"/>
                <w:lang w:val="zh-CN"/>
              </w:rPr>
              <w:t xml:space="preserve">       </w:t>
            </w:r>
          </w:p>
          <w:p w:rsidR="00FC0D59" w:rsidRDefault="00A962AB">
            <w:pPr>
              <w:autoSpaceDE w:val="0"/>
              <w:autoSpaceDN w:val="0"/>
              <w:adjustRightInd w:val="0"/>
              <w:spacing w:line="276" w:lineRule="auto"/>
              <w:rPr>
                <w:rFonts w:asciiTheme="minorEastAsia" w:hAnsiTheme="minorEastAsia"/>
                <w:szCs w:val="21"/>
              </w:rPr>
            </w:pPr>
            <w:r>
              <w:rPr>
                <w:rFonts w:asciiTheme="minorEastAsia" w:hAnsiTheme="minorEastAsia" w:cs="宋体" w:hint="eastAsia"/>
                <w:bCs/>
                <w:szCs w:val="21"/>
                <w:lang w:val="zh-CN"/>
              </w:rPr>
              <w:t>二标段和三标段</w:t>
            </w:r>
            <w:r w:rsidR="00A54D3D">
              <w:rPr>
                <w:rFonts w:asciiTheme="minorEastAsia" w:hAnsiTheme="minorEastAsia" w:cs="宋体" w:hint="eastAsia"/>
                <w:bCs/>
                <w:szCs w:val="21"/>
                <w:lang w:val="zh-CN"/>
              </w:rPr>
              <w:t>均</w:t>
            </w:r>
            <w:r w:rsidR="008D1DCB">
              <w:rPr>
                <w:rFonts w:asciiTheme="minorEastAsia" w:hAnsiTheme="minorEastAsia" w:hint="eastAsia"/>
                <w:szCs w:val="21"/>
              </w:rPr>
              <w:t>允许</w:t>
            </w:r>
            <w:r>
              <w:rPr>
                <w:rFonts w:asciiTheme="minorEastAsia" w:hAnsiTheme="minorEastAsia" w:hint="eastAsia"/>
                <w:szCs w:val="21"/>
              </w:rPr>
              <w:t>进口产品</w:t>
            </w:r>
            <w:r w:rsidR="00A54D3D">
              <w:rPr>
                <w:rFonts w:asciiTheme="minorEastAsia" w:hAnsiTheme="minorEastAsia" w:hint="eastAsia"/>
                <w:szCs w:val="21"/>
              </w:rPr>
              <w:t>。</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943" w:type="dxa"/>
            <w:vAlign w:val="center"/>
          </w:tcPr>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C0D59" w:rsidRDefault="008D1DC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943" w:type="dxa"/>
            <w:vAlign w:val="center"/>
          </w:tcPr>
          <w:p w:rsidR="00FC0D59" w:rsidRDefault="00D21CE0">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 xml:space="preserve">不允许   </w:t>
            </w:r>
            <w:r w:rsidR="008D1DCB">
              <w:rPr>
                <w:rFonts w:asciiTheme="minorEastAsia" w:hAnsiTheme="minorEastAsia" w:cs="宋体" w:hint="eastAsia"/>
                <w:b/>
                <w:bCs/>
                <w:szCs w:val="21"/>
                <w:lang w:val="zh-CN"/>
              </w:rPr>
              <w:t>□</w:t>
            </w:r>
            <w:r w:rsidR="008D1DCB">
              <w:rPr>
                <w:rFonts w:asciiTheme="minorEastAsia" w:hAnsiTheme="minorEastAsia" w:cs="仿宋_GB2312" w:hint="eastAsia"/>
                <w:szCs w:val="21"/>
              </w:rPr>
              <w:t>允许</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943" w:type="dxa"/>
            <w:vAlign w:val="center"/>
          </w:tcPr>
          <w:p w:rsidR="00FC0D59" w:rsidRDefault="00F00014" w:rsidP="00830BE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2021</w:t>
            </w:r>
            <w:r w:rsidR="008D1DCB">
              <w:rPr>
                <w:rFonts w:asciiTheme="minorEastAsia" w:hAnsiTheme="minorEastAsia" w:cs="宋体" w:hint="eastAsia"/>
                <w:bCs/>
                <w:szCs w:val="21"/>
                <w:lang w:val="zh-CN"/>
              </w:rPr>
              <w:t xml:space="preserve">年 </w:t>
            </w:r>
            <w:r w:rsidR="00A35D25">
              <w:rPr>
                <w:rFonts w:asciiTheme="minorEastAsia" w:hAnsiTheme="minorEastAsia" w:cs="宋体" w:hint="eastAsia"/>
                <w:bCs/>
                <w:szCs w:val="21"/>
              </w:rPr>
              <w:t>3</w:t>
            </w:r>
            <w:r w:rsidR="008D1DCB">
              <w:rPr>
                <w:rFonts w:asciiTheme="minorEastAsia" w:hAnsiTheme="minorEastAsia" w:cs="宋体" w:hint="eastAsia"/>
                <w:bCs/>
                <w:szCs w:val="21"/>
                <w:lang w:val="zh-CN"/>
              </w:rPr>
              <w:t>月</w:t>
            </w:r>
            <w:r w:rsidR="00830BED">
              <w:rPr>
                <w:rFonts w:asciiTheme="minorEastAsia" w:hAnsiTheme="minorEastAsia" w:cs="宋体" w:hint="eastAsia"/>
                <w:bCs/>
                <w:szCs w:val="21"/>
              </w:rPr>
              <w:t>31</w:t>
            </w:r>
            <w:r w:rsidR="008D1DCB">
              <w:rPr>
                <w:rFonts w:asciiTheme="minorEastAsia" w:hAnsiTheme="minorEastAsia" w:cs="宋体" w:hint="eastAsia"/>
                <w:bCs/>
                <w:szCs w:val="21"/>
                <w:lang w:val="zh-CN"/>
              </w:rPr>
              <w:t>日</w:t>
            </w:r>
            <w:r w:rsidR="008D1DCB">
              <w:rPr>
                <w:rFonts w:asciiTheme="minorEastAsia" w:hAnsiTheme="minorEastAsia" w:cs="宋体" w:hint="eastAsia"/>
                <w:bCs/>
                <w:szCs w:val="21"/>
              </w:rPr>
              <w:t>8：30</w:t>
            </w:r>
            <w:r w:rsidR="008D1DCB">
              <w:rPr>
                <w:rFonts w:asciiTheme="minorEastAsia" w:hAnsiTheme="minorEastAsia" w:cs="宋体" w:hint="eastAsia"/>
                <w:bCs/>
                <w:szCs w:val="21"/>
                <w:lang w:val="zh-CN"/>
              </w:rPr>
              <w:t>（北京时间）</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sidR="002E1C6D">
              <w:rPr>
                <w:rFonts w:asciiTheme="minorEastAsia" w:hAnsiTheme="minorEastAsia" w:cs="仿宋_GB2312" w:hint="eastAsia"/>
                <w:color w:val="FF0000"/>
                <w:szCs w:val="21"/>
              </w:rPr>
              <w:t>（本项目采用远程不见面开标</w:t>
            </w:r>
            <w:r>
              <w:rPr>
                <w:rFonts w:asciiTheme="minorEastAsia" w:hAnsiTheme="minorEastAsia" w:cs="仿宋_GB2312" w:hint="eastAsia"/>
                <w:color w:val="FF0000"/>
                <w:szCs w:val="21"/>
              </w:rPr>
              <w:t>，供应商无须到达现场）</w:t>
            </w:r>
          </w:p>
        </w:tc>
      </w:tr>
      <w:tr w:rsidR="00FC0D59">
        <w:trPr>
          <w:trHeight w:val="504"/>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943" w:type="dxa"/>
            <w:vAlign w:val="center"/>
          </w:tcPr>
          <w:p w:rsidR="00FC0D59" w:rsidRDefault="008D1DC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FC0D59" w:rsidRDefault="008D1DC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FC0D59">
        <w:trPr>
          <w:trHeight w:val="156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招标文件费用</w:t>
            </w:r>
          </w:p>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943" w:type="dxa"/>
            <w:tcBorders>
              <w:top w:val="single" w:sz="4" w:space="0" w:color="auto"/>
            </w:tcBorders>
            <w:vAlign w:val="center"/>
          </w:tcPr>
          <w:p w:rsidR="00FC0D59" w:rsidRDefault="008D1DCB">
            <w:pPr>
              <w:autoSpaceDE w:val="0"/>
              <w:autoSpaceDN w:val="0"/>
              <w:adjustRightInd w:val="0"/>
              <w:spacing w:line="360" w:lineRule="auto"/>
            </w:pPr>
            <w:r>
              <w:rPr>
                <w:rFonts w:hint="eastAsia"/>
              </w:rPr>
              <w:t>户名：禹州市非税</w:t>
            </w:r>
            <w:r w:rsidR="00A51FB4">
              <w:rPr>
                <w:rFonts w:hint="eastAsia"/>
              </w:rPr>
              <w:t>收入</w:t>
            </w:r>
            <w:r w:rsidR="00E05F31">
              <w:rPr>
                <w:rFonts w:hint="eastAsia"/>
              </w:rPr>
              <w:t>中心</w:t>
            </w:r>
          </w:p>
          <w:p w:rsidR="00FC0D59" w:rsidRDefault="008D1DCB">
            <w:pPr>
              <w:pStyle w:val="a5"/>
            </w:pPr>
            <w:r>
              <w:rPr>
                <w:rFonts w:hint="eastAsia"/>
              </w:rPr>
              <w:t>开户行及帐号：中原银行禹州支行</w:t>
            </w:r>
            <w:r>
              <w:rPr>
                <w:rFonts w:hint="eastAsia"/>
              </w:rPr>
              <w:t xml:space="preserve"> 0184 0101 8730 0010 0170 001</w:t>
            </w:r>
          </w:p>
          <w:p w:rsidR="00FC0D59" w:rsidRDefault="008D1DCB">
            <w:pPr>
              <w:pStyle w:val="a5"/>
            </w:pPr>
            <w:r>
              <w:rPr>
                <w:rFonts w:hint="eastAsia"/>
              </w:rPr>
              <w:t>行号：</w:t>
            </w:r>
            <w:r>
              <w:rPr>
                <w:rFonts w:hint="eastAsia"/>
              </w:rPr>
              <w:t>313503418012</w:t>
            </w:r>
          </w:p>
          <w:p w:rsidR="00FC0D59" w:rsidRDefault="008D1DCB">
            <w:pPr>
              <w:pStyle w:val="a5"/>
            </w:pPr>
            <w:r>
              <w:rPr>
                <w:rFonts w:hint="eastAsia"/>
              </w:rPr>
              <w:t>（投标人须从本公司基本帐户转入且须注明禹州市公共资源交易中心收，缴纳回执单复印件附投标文件。）</w:t>
            </w:r>
          </w:p>
          <w:p w:rsidR="00FC0D59" w:rsidRDefault="008D1DCB">
            <w:pPr>
              <w:pStyle w:val="a5"/>
            </w:pPr>
            <w:r>
              <w:rPr>
                <w:rFonts w:hint="eastAsia"/>
              </w:rPr>
              <w:t>温馨提示：</w:t>
            </w:r>
            <w:r>
              <w:rPr>
                <w:rFonts w:hint="eastAsia"/>
              </w:rPr>
              <w:t xml:space="preserve"> </w:t>
            </w:r>
            <w:r>
              <w:rPr>
                <w:rFonts w:hint="eastAsia"/>
              </w:rPr>
              <w:t>发票开具联系人</w:t>
            </w:r>
            <w:r>
              <w:rPr>
                <w:rFonts w:hint="eastAsia"/>
              </w:rPr>
              <w:t xml:space="preserve">  </w:t>
            </w:r>
            <w:r>
              <w:rPr>
                <w:rFonts w:hint="eastAsia"/>
              </w:rPr>
              <w:t>孙女士</w:t>
            </w:r>
            <w:r>
              <w:rPr>
                <w:rFonts w:hint="eastAsia"/>
              </w:rPr>
              <w:t xml:space="preserve">  15893741177 </w:t>
            </w:r>
          </w:p>
        </w:tc>
      </w:tr>
      <w:tr w:rsidR="00FC0D59">
        <w:trPr>
          <w:trHeight w:val="156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C0D59" w:rsidRDefault="008D1DC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943" w:type="dxa"/>
            <w:tcBorders>
              <w:top w:val="single" w:sz="4" w:space="0" w:color="auto"/>
            </w:tcBorders>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7"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943" w:type="dxa"/>
            <w:vAlign w:val="center"/>
          </w:tcPr>
          <w:p w:rsidR="00FC0D59" w:rsidRDefault="00D21CE0">
            <w:pPr>
              <w:autoSpaceDE w:val="0"/>
              <w:autoSpaceDN w:val="0"/>
              <w:adjustRightInd w:val="0"/>
              <w:spacing w:line="360" w:lineRule="auto"/>
              <w:rPr>
                <w:rFonts w:asciiTheme="minorEastAsia" w:hAnsiTheme="minorEastAsia" w:cs="宋体"/>
                <w:color w:val="FF0000"/>
                <w:szCs w:val="21"/>
              </w:rPr>
            </w:pPr>
            <w:r>
              <w:rPr>
                <w:rFonts w:ascii="新宋体" w:eastAsia="新宋体" w:hAnsi="新宋体"/>
                <w:b/>
                <w:color w:val="FF0000"/>
                <w:szCs w:val="21"/>
              </w:rPr>
              <w:fldChar w:fldCharType="begin"/>
            </w:r>
            <w:r w:rsidR="008D1DCB">
              <w:rPr>
                <w:rFonts w:ascii="新宋体" w:eastAsia="新宋体" w:hAnsi="新宋体" w:hint="eastAsia"/>
                <w:b/>
                <w:color w:val="FF0000"/>
                <w:szCs w:val="21"/>
              </w:rPr>
              <w:instrText>eq \o\ac(□,√)</w:instrText>
            </w:r>
            <w:r>
              <w:rPr>
                <w:rFonts w:ascii="新宋体" w:eastAsia="新宋体" w:hAnsi="新宋体"/>
                <w:b/>
                <w:color w:val="FF0000"/>
                <w:szCs w:val="21"/>
              </w:rPr>
              <w:fldChar w:fldCharType="end"/>
            </w:r>
            <w:r w:rsidR="008D1DCB">
              <w:rPr>
                <w:rFonts w:ascii="新宋体" w:eastAsia="新宋体" w:hAnsi="新宋体" w:hint="eastAsia"/>
                <w:color w:val="FF0000"/>
                <w:szCs w:val="21"/>
              </w:rPr>
              <w:t>电子投标文件：成功上传至《全国公共资源交易平台（河南省·许昌市）》公共资源交易系统加密电子投标文件1份</w:t>
            </w:r>
            <w:r w:rsidR="008D1DCB">
              <w:rPr>
                <w:rFonts w:hAnsi="宋体" w:cs="宋体" w:hint="eastAsia"/>
                <w:color w:val="FF0000"/>
                <w:szCs w:val="21"/>
                <w:lang w:val="zh-CN"/>
              </w:rPr>
              <w:t>（文件格式为：</w:t>
            </w:r>
            <w:r w:rsidR="008D1DCB">
              <w:rPr>
                <w:rFonts w:hAnsi="宋体" w:cs="宋体" w:hint="eastAsia"/>
                <w:color w:val="FF0000"/>
                <w:szCs w:val="21"/>
                <w:lang w:val="zh-CN"/>
              </w:rPr>
              <w:t xml:space="preserve"> XXX</w:t>
            </w:r>
            <w:r w:rsidR="008D1DCB">
              <w:rPr>
                <w:rFonts w:hAnsi="宋体" w:cs="宋体" w:hint="eastAsia"/>
                <w:color w:val="FF0000"/>
                <w:szCs w:val="21"/>
                <w:lang w:val="zh-CN"/>
              </w:rPr>
              <w:t>公司</w:t>
            </w:r>
            <w:r w:rsidR="008D1DCB">
              <w:rPr>
                <w:rFonts w:hAnsi="宋体" w:cs="宋体" w:hint="eastAsia"/>
                <w:color w:val="FF0000"/>
                <w:szCs w:val="21"/>
                <w:lang w:val="zh-CN"/>
              </w:rPr>
              <w:t>XXX</w:t>
            </w:r>
            <w:r w:rsidR="008D1DCB">
              <w:rPr>
                <w:rFonts w:hAnsi="宋体" w:cs="宋体" w:hint="eastAsia"/>
                <w:color w:val="FF0000"/>
                <w:szCs w:val="21"/>
                <w:lang w:val="zh-CN"/>
              </w:rPr>
              <w:t>项目编号</w:t>
            </w:r>
            <w:r w:rsidR="008D1DCB">
              <w:rPr>
                <w:rFonts w:hAnsi="宋体" w:cs="宋体" w:hint="eastAsia"/>
                <w:color w:val="FF0000"/>
                <w:szCs w:val="21"/>
                <w:lang w:val="zh-CN"/>
              </w:rPr>
              <w:t>.file</w:t>
            </w:r>
            <w:r w:rsidR="008D1DCB">
              <w:rPr>
                <w:rFonts w:hAnsi="宋体" w:cs="宋体" w:hint="eastAsia"/>
                <w:color w:val="FF0000"/>
                <w:szCs w:val="21"/>
                <w:lang w:val="zh-CN"/>
              </w:rPr>
              <w:t>）。</w:t>
            </w:r>
          </w:p>
          <w:p w:rsidR="00FC0D59" w:rsidRDefault="008D1DCB">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color w:val="FF0000"/>
                <w:szCs w:val="21"/>
                <w:lang w:val="zh-CN"/>
              </w:rPr>
              <w:lastRenderedPageBreak/>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FC0D59" w:rsidRDefault="008D1DCB">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C0D59" w:rsidRDefault="008D1DC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943" w:type="dxa"/>
            <w:vAlign w:val="center"/>
          </w:tcPr>
          <w:p w:rsidR="00FC0D59" w:rsidRDefault="00D21CE0">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8D1DCB">
              <w:rPr>
                <w:rFonts w:ascii="新宋体" w:eastAsia="新宋体" w:hAnsi="新宋体" w:hint="eastAsia"/>
                <w:b/>
                <w:szCs w:val="21"/>
              </w:rPr>
              <w:instrText>eq \o\ac(□,√)</w:instrText>
            </w:r>
            <w:r>
              <w:rPr>
                <w:rFonts w:ascii="新宋体" w:eastAsia="新宋体" w:hAnsi="新宋体"/>
                <w:b/>
                <w:szCs w:val="21"/>
              </w:rPr>
              <w:fldChar w:fldCharType="end"/>
            </w:r>
            <w:r w:rsidR="008D1DCB">
              <w:rPr>
                <w:rFonts w:ascii="新宋体" w:eastAsia="新宋体" w:hAnsi="新宋体" w:hint="eastAsia"/>
                <w:szCs w:val="21"/>
              </w:rPr>
              <w:t>电子投标文件：按招标文件要求加盖投标人电子印章和法人电子印章。</w:t>
            </w:r>
          </w:p>
          <w:p w:rsidR="00FC0D59" w:rsidRDefault="008D1DCB">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color w:val="FF0000"/>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打印的纸质投标文件）。</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943" w:type="dxa"/>
            <w:vAlign w:val="center"/>
          </w:tcPr>
          <w:p w:rsidR="00FC0D59" w:rsidRDefault="00D21CE0">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8D1DCB">
              <w:rPr>
                <w:rFonts w:ascii="新宋体" w:eastAsia="新宋体" w:hAnsi="新宋体" w:hint="eastAsia"/>
                <w:b/>
                <w:szCs w:val="21"/>
              </w:rPr>
              <w:instrText>eq \o\ac(□,√)</w:instrText>
            </w:r>
            <w:r>
              <w:rPr>
                <w:rFonts w:ascii="新宋体" w:eastAsia="新宋体" w:hAnsi="新宋体"/>
                <w:b/>
                <w:szCs w:val="21"/>
              </w:rPr>
              <w:fldChar w:fldCharType="end"/>
            </w:r>
            <w:r w:rsidR="008D1DCB">
              <w:rPr>
                <w:rFonts w:asciiTheme="minorEastAsia" w:hAnsiTheme="minorEastAsia" w:cs="仿宋_GB2312" w:hint="eastAsia"/>
                <w:szCs w:val="21"/>
                <w:lang w:val="zh-CN"/>
              </w:rPr>
              <w:t>由采购人代表和评审专家组成，</w:t>
            </w:r>
            <w:r w:rsidR="00830BED">
              <w:rPr>
                <w:rFonts w:asciiTheme="minorEastAsia" w:hAnsiTheme="minorEastAsia" w:cs="仿宋_GB2312" w:hint="eastAsia"/>
                <w:szCs w:val="21"/>
                <w:lang w:val="zh-CN"/>
              </w:rPr>
              <w:t>人数为7人，</w:t>
            </w:r>
            <w:r w:rsidR="008D1DCB">
              <w:rPr>
                <w:rFonts w:asciiTheme="minorEastAsia" w:hAnsiTheme="minorEastAsia" w:cs="仿宋_GB2312" w:hint="eastAsia"/>
                <w:szCs w:val="21"/>
                <w:lang w:val="zh-CN"/>
              </w:rPr>
              <w:t>其中评审专家的人数不少于评标委员会成员总数的三分之二。评审专家从政府采购评审专家库中随机抽取。</w:t>
            </w:r>
          </w:p>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FC0D59">
        <w:trPr>
          <w:trHeight w:val="510"/>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943" w:type="dxa"/>
            <w:vAlign w:val="center"/>
          </w:tcPr>
          <w:p w:rsidR="00FC0D59" w:rsidRDefault="00D21CE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8D1DCB">
              <w:rPr>
                <w:rFonts w:asciiTheme="minorEastAsia" w:hAnsiTheme="minorEastAsia" w:cs="宋体" w:hint="eastAsia"/>
                <w:b/>
                <w:color w:val="000000"/>
                <w:kern w:val="0"/>
                <w:szCs w:val="21"/>
                <w:lang w:val="zh-CN"/>
              </w:rPr>
              <w:instrText>eq \o\ac(□,</w:instrText>
            </w:r>
            <w:r w:rsidR="008D1DCB">
              <w:rPr>
                <w:rFonts w:asciiTheme="minorEastAsia" w:hAnsiTheme="minorEastAsia" w:cs="宋体" w:hint="eastAsia"/>
                <w:b/>
                <w:color w:val="000000"/>
                <w:kern w:val="0"/>
                <w:position w:val="2"/>
                <w:szCs w:val="21"/>
                <w:lang w:val="zh-CN"/>
              </w:rPr>
              <w:instrText>√</w:instrText>
            </w:r>
            <w:r w:rsidR="008D1DC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D1DCB">
              <w:rPr>
                <w:rFonts w:asciiTheme="minorEastAsia" w:hAnsiTheme="minorEastAsia" w:cs="宋体" w:hint="eastAsia"/>
                <w:bCs/>
                <w:szCs w:val="21"/>
                <w:lang w:val="zh-CN"/>
              </w:rPr>
              <w:t>综合评分法</w:t>
            </w:r>
            <w:r w:rsidR="008D1DCB">
              <w:rPr>
                <w:rFonts w:asciiTheme="minorEastAsia" w:hAnsiTheme="minorEastAsia" w:cs="宋体" w:hint="eastAsia"/>
                <w:b/>
                <w:bCs/>
                <w:szCs w:val="21"/>
                <w:lang w:val="zh-CN"/>
              </w:rPr>
              <w:t>□</w:t>
            </w:r>
            <w:r w:rsidR="008D1DCB">
              <w:rPr>
                <w:rFonts w:asciiTheme="minorEastAsia" w:hAnsiTheme="minorEastAsia" w:cs="仿宋_GB2312" w:hint="eastAsia"/>
                <w:szCs w:val="21"/>
                <w:lang w:val="zh-CN"/>
              </w:rPr>
              <w:t>最低评标价法</w:t>
            </w:r>
          </w:p>
        </w:tc>
      </w:tr>
      <w:tr w:rsidR="00FC0D59">
        <w:trPr>
          <w:trHeight w:val="1587"/>
          <w:jc w:val="center"/>
        </w:trPr>
        <w:tc>
          <w:tcPr>
            <w:tcW w:w="806" w:type="dxa"/>
            <w:vAlign w:val="center"/>
          </w:tcPr>
          <w:p w:rsidR="00FC0D59" w:rsidRDefault="008D1DC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C0D59" w:rsidRDefault="008D1DC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943" w:type="dxa"/>
            <w:vAlign w:val="center"/>
          </w:tcPr>
          <w:p w:rsidR="00FC0D59" w:rsidRDefault="008D1DC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w:t>
            </w:r>
            <w:r w:rsidR="009776F9">
              <w:rPr>
                <w:rFonts w:asciiTheme="minorEastAsia" w:hAnsiTheme="minorEastAsia" w:cs="仿宋_GB2312" w:hint="eastAsia"/>
                <w:szCs w:val="21"/>
                <w:lang w:val="zh-CN"/>
              </w:rPr>
              <w:t>禹州市公共资源交易中心九</w:t>
            </w:r>
            <w:r>
              <w:rPr>
                <w:rFonts w:asciiTheme="minorEastAsia" w:hAnsiTheme="minorEastAsia" w:cs="仿宋_GB2312" w:hint="eastAsia"/>
                <w:szCs w:val="21"/>
                <w:lang w:val="zh-CN"/>
              </w:rPr>
              <w:t>楼电子监督室，并向采购代理机构出具授权函，且不得超过2人。</w:t>
            </w:r>
          </w:p>
        </w:tc>
      </w:tr>
      <w:tr w:rsidR="009776F9">
        <w:trPr>
          <w:trHeight w:val="1587"/>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943" w:type="dxa"/>
            <w:vAlign w:val="center"/>
          </w:tcPr>
          <w:p w:rsidR="009776F9" w:rsidRPr="00E77BF1"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1</w:t>
            </w:r>
            <w:r w:rsidRPr="00E77BF1">
              <w:rPr>
                <w:rFonts w:ascii="ˎ̥" w:hAnsi="ˎ̥" w:hint="eastAsia"/>
                <w:color w:val="FF0000"/>
              </w:rPr>
              <w:t>、根据工信部等部委发布的《关于印发中小企业划型标准规定的通知》（工信部联企业〔</w:t>
            </w:r>
            <w:r w:rsidRPr="00E77BF1">
              <w:rPr>
                <w:rFonts w:ascii="ˎ̥" w:hAnsi="ˎ̥" w:hint="eastAsia"/>
                <w:color w:val="FF0000"/>
              </w:rPr>
              <w:t>2011</w:t>
            </w:r>
            <w:r w:rsidRPr="00E77BF1">
              <w:rPr>
                <w:rFonts w:ascii="ˎ̥" w:hAnsi="ˎ̥" w:hint="eastAsia"/>
                <w:color w:val="FF0000"/>
              </w:rPr>
              <w:t>〕</w:t>
            </w:r>
            <w:r w:rsidRPr="00E77BF1">
              <w:rPr>
                <w:rFonts w:ascii="ˎ̥" w:hAnsi="ˎ̥" w:hint="eastAsia"/>
                <w:color w:val="FF0000"/>
              </w:rPr>
              <w:t>300</w:t>
            </w:r>
            <w:r w:rsidRPr="00E77BF1">
              <w:rPr>
                <w:rFonts w:ascii="ˎ̥" w:hAnsi="ˎ̥" w:hint="eastAsia"/>
                <w:color w:val="FF0000"/>
              </w:rPr>
              <w:t>号），按照本次采购标的所属行业的划型标准，符合条件的中小企业应按照招标文件格式要求提供《中小企业声明函》</w:t>
            </w:r>
            <w:r>
              <w:rPr>
                <w:rFonts w:ascii="ˎ̥" w:hAnsi="ˎ̥" w:hint="eastAsia"/>
                <w:color w:val="FF0000"/>
              </w:rPr>
              <w:t>，</w:t>
            </w:r>
            <w:r w:rsidRPr="006B42F0">
              <w:rPr>
                <w:rFonts w:ascii="ˎ̥" w:hAnsi="ˎ̥"/>
                <w:color w:val="FF0000"/>
              </w:rPr>
              <w:t>否则不得享受相关中小企业扶持政策。</w:t>
            </w:r>
          </w:p>
          <w:p w:rsidR="009776F9" w:rsidRPr="00E77BF1"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2</w:t>
            </w:r>
            <w:r w:rsidRPr="00E77BF1">
              <w:rPr>
                <w:rFonts w:ascii="ˎ̥" w:hAnsi="ˎ̥" w:hint="eastAsia"/>
                <w:color w:val="FF0000"/>
              </w:rPr>
              <w:t>、本</w:t>
            </w:r>
            <w:r>
              <w:rPr>
                <w:rFonts w:ascii="ˎ̥" w:hAnsi="ˎ̥" w:hint="eastAsia"/>
                <w:color w:val="FF0000"/>
              </w:rPr>
              <w:t>次</w:t>
            </w:r>
            <w:r w:rsidRPr="00E77BF1">
              <w:rPr>
                <w:color w:val="FF0000"/>
              </w:rPr>
              <w:t>采购标的对应的中小企业划分标准所属行业</w:t>
            </w:r>
            <w:r w:rsidRPr="00E77BF1">
              <w:rPr>
                <w:rFonts w:hint="eastAsia"/>
                <w:color w:val="FF0000"/>
              </w:rPr>
              <w:t>：</w:t>
            </w:r>
          </w:p>
          <w:p w:rsidR="009776F9" w:rsidRDefault="009776F9" w:rsidP="00D74D67">
            <w:pPr>
              <w:autoSpaceDE w:val="0"/>
              <w:autoSpaceDN w:val="0"/>
              <w:adjustRightInd w:val="0"/>
              <w:spacing w:line="360" w:lineRule="auto"/>
              <w:contextualSpacing/>
              <w:rPr>
                <w:rFonts w:ascii="ˎ̥" w:hAnsi="ˎ̥"/>
                <w:color w:val="FF0000"/>
              </w:rPr>
            </w:pPr>
            <w:r w:rsidRPr="00E77BF1">
              <w:rPr>
                <w:rFonts w:ascii="ˎ̥" w:hAnsi="ˎ̥" w:hint="eastAsia"/>
                <w:color w:val="FF0000"/>
              </w:rPr>
              <w:t>3</w:t>
            </w:r>
            <w:r w:rsidRPr="00E77BF1">
              <w:rPr>
                <w:rFonts w:ascii="ˎ̥" w:hAnsi="ˎ̥" w:hint="eastAsia"/>
                <w:color w:val="FF0000"/>
              </w:rPr>
              <w:t>、根据财政部</w:t>
            </w:r>
            <w:r>
              <w:rPr>
                <w:rFonts w:ascii="ˎ̥" w:hAnsi="ˎ̥" w:hint="eastAsia"/>
                <w:color w:val="FF0000"/>
              </w:rPr>
              <w:t>、工业和信息化部</w:t>
            </w:r>
            <w:r w:rsidRPr="00E77BF1">
              <w:rPr>
                <w:rFonts w:ascii="ˎ̥" w:hAnsi="ˎ̥" w:hint="eastAsia"/>
                <w:color w:val="FF0000"/>
              </w:rPr>
              <w:t>发布的《政府采购促进中小企业发展</w:t>
            </w:r>
            <w:r>
              <w:rPr>
                <w:rFonts w:ascii="ˎ̥" w:hAnsi="ˎ̥" w:hint="eastAsia"/>
                <w:color w:val="FF0000"/>
              </w:rPr>
              <w:t>管理</w:t>
            </w:r>
            <w:r w:rsidRPr="00E77BF1">
              <w:rPr>
                <w:rFonts w:ascii="ˎ̥" w:hAnsi="ˎ̥" w:hint="eastAsia"/>
                <w:color w:val="FF0000"/>
              </w:rPr>
              <w:t>办法》（财库〔</w:t>
            </w:r>
            <w:r w:rsidRPr="00E77BF1">
              <w:rPr>
                <w:rFonts w:ascii="ˎ̥" w:hAnsi="ˎ̥" w:hint="eastAsia"/>
                <w:color w:val="FF0000"/>
              </w:rPr>
              <w:t>2</w:t>
            </w:r>
            <w:r>
              <w:rPr>
                <w:rFonts w:ascii="ˎ̥" w:hAnsi="ˎ̥" w:hint="eastAsia"/>
                <w:color w:val="FF0000"/>
              </w:rPr>
              <w:t>020</w:t>
            </w:r>
            <w:r w:rsidRPr="00E77BF1">
              <w:rPr>
                <w:rFonts w:ascii="ˎ̥" w:hAnsi="ˎ̥" w:hint="eastAsia"/>
                <w:color w:val="FF0000"/>
              </w:rPr>
              <w:t>〕</w:t>
            </w:r>
            <w:r>
              <w:rPr>
                <w:rFonts w:ascii="ˎ̥" w:hAnsi="ˎ̥" w:hint="eastAsia"/>
                <w:color w:val="FF0000"/>
              </w:rPr>
              <w:t>46</w:t>
            </w:r>
            <w:r w:rsidRPr="00E77BF1">
              <w:rPr>
                <w:rFonts w:ascii="ˎ̥" w:hAnsi="ˎ̥" w:hint="eastAsia"/>
                <w:color w:val="FF0000"/>
              </w:rPr>
              <w:t>号）规定，对小型和微型企业投标价格给予</w:t>
            </w:r>
            <w:r w:rsidRPr="00E77BF1">
              <w:rPr>
                <w:rFonts w:ascii="ˎ̥" w:hAnsi="ˎ̥" w:hint="eastAsia"/>
                <w:color w:val="FF0000"/>
              </w:rPr>
              <w:t>6 %</w:t>
            </w:r>
            <w:r w:rsidRPr="00E77BF1">
              <w:rPr>
                <w:rFonts w:ascii="ˎ̥" w:hAnsi="ˎ̥" w:hint="eastAsia"/>
                <w:color w:val="FF0000"/>
              </w:rPr>
              <w:t>（</w:t>
            </w:r>
            <w:r w:rsidRPr="00E77BF1">
              <w:rPr>
                <w:rFonts w:ascii="ˎ̥" w:hAnsi="ˎ̥" w:hint="eastAsia"/>
                <w:color w:val="FF0000"/>
              </w:rPr>
              <w:t>6%-10%</w:t>
            </w:r>
            <w:r w:rsidRPr="00E77BF1">
              <w:rPr>
                <w:rFonts w:ascii="ˎ̥" w:hAnsi="ˎ̥" w:hint="eastAsia"/>
                <w:color w:val="FF0000"/>
              </w:rPr>
              <w:t>）的扣除，用扣除后的价格参与评审。</w:t>
            </w:r>
          </w:p>
          <w:p w:rsidR="009776F9" w:rsidRPr="00F64FE5" w:rsidRDefault="009776F9" w:rsidP="00D74D67">
            <w:pPr>
              <w:spacing w:line="360" w:lineRule="auto"/>
              <w:contextualSpacing/>
              <w:rPr>
                <w:rFonts w:ascii="ˎ̥" w:hAnsi="ˎ̥"/>
                <w:color w:val="FF0000"/>
              </w:rPr>
            </w:pPr>
            <w:r>
              <w:rPr>
                <w:rFonts w:ascii="ˎ̥" w:hAnsi="ˎ̥" w:hint="eastAsia"/>
                <w:color w:val="FF0000"/>
              </w:rPr>
              <w:t>4</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rsidR="009776F9" w:rsidRPr="00E77BF1" w:rsidRDefault="009776F9" w:rsidP="00D74D67">
            <w:pPr>
              <w:autoSpaceDE w:val="0"/>
              <w:autoSpaceDN w:val="0"/>
              <w:adjustRightInd w:val="0"/>
              <w:spacing w:line="360" w:lineRule="auto"/>
              <w:contextualSpacing/>
              <w:rPr>
                <w:rFonts w:ascii="ˎ̥" w:hAnsi="ˎ̥"/>
                <w:color w:val="FF0000"/>
              </w:rPr>
            </w:pPr>
            <w:r>
              <w:rPr>
                <w:rFonts w:ascii="ˎ̥" w:hAnsi="ˎ̥" w:hint="eastAsia"/>
                <w:color w:val="FF0000"/>
              </w:rPr>
              <w:t>5</w:t>
            </w:r>
            <w:r>
              <w:rPr>
                <w:rFonts w:ascii="ˎ̥" w:hAnsi="ˎ̥" w:hint="eastAsia"/>
                <w:color w:val="FF0000"/>
              </w:rPr>
              <w:t>、</w:t>
            </w:r>
            <w:r w:rsidRPr="003A2250">
              <w:rPr>
                <w:rFonts w:ascii="ˎ̥" w:hAnsi="ˎ̥"/>
                <w:color w:val="FF0000"/>
              </w:rPr>
              <w:t>接受大中型企业与小微企业组成联合体或者允许大中型企业向一家或者</w:t>
            </w:r>
            <w:r w:rsidRPr="003A2250">
              <w:rPr>
                <w:rFonts w:ascii="ˎ̥" w:hAnsi="ˎ̥"/>
                <w:color w:val="FF0000"/>
              </w:rPr>
              <w:lastRenderedPageBreak/>
              <w:t>多家小微企业分包的采购项目，对于联合协议或者分包意向协议约定小微企业的合同份额占到合同总金额</w:t>
            </w:r>
            <w:r w:rsidRPr="003A2250">
              <w:rPr>
                <w:rFonts w:ascii="ˎ̥" w:hAnsi="ˎ̥"/>
                <w:color w:val="FF0000"/>
              </w:rPr>
              <w:t xml:space="preserve"> 30%</w:t>
            </w:r>
            <w:r w:rsidRPr="003A2250">
              <w:rPr>
                <w:rFonts w:ascii="ˎ̥" w:hAnsi="ˎ̥"/>
                <w:color w:val="FF0000"/>
              </w:rPr>
              <w:t>以上的，采购人、采购代理机构应当对联合体或者大中型企业的报价给予</w:t>
            </w:r>
            <w:r w:rsidRPr="003A2250">
              <w:rPr>
                <w:rFonts w:ascii="ˎ̥" w:hAnsi="ˎ̥"/>
                <w:color w:val="FF0000"/>
              </w:rPr>
              <w:t>2%</w:t>
            </w:r>
            <w:r w:rsidRPr="003A2250">
              <w:rPr>
                <w:rFonts w:ascii="ˎ̥" w:hAnsi="ˎ̥"/>
                <w:color w:val="FF0000"/>
              </w:rPr>
              <w:t>（</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组成联合体或者接受分包的小微企业与联合体内其他企业、分包企业之间存在直接控股、管理关系的，不享受价格扣除优惠政策。</w:t>
            </w:r>
          </w:p>
          <w:p w:rsidR="009776F9" w:rsidRPr="00E77BF1" w:rsidRDefault="009776F9" w:rsidP="00D74D67">
            <w:pPr>
              <w:autoSpaceDE w:val="0"/>
              <w:autoSpaceDN w:val="0"/>
              <w:adjustRightInd w:val="0"/>
              <w:spacing w:line="360" w:lineRule="auto"/>
              <w:contextualSpacing/>
              <w:rPr>
                <w:rFonts w:ascii="ˎ̥" w:hAnsi="ˎ̥"/>
                <w:color w:val="FF0000"/>
              </w:rPr>
            </w:pPr>
            <w:r>
              <w:rPr>
                <w:rFonts w:ascii="ˎ̥" w:hAnsi="ˎ̥" w:hint="eastAsia"/>
                <w:color w:val="FF0000"/>
              </w:rPr>
              <w:t>6</w:t>
            </w:r>
            <w:r w:rsidRPr="00E77BF1">
              <w:rPr>
                <w:rFonts w:ascii="ˎ̥" w:hAnsi="ˎ̥" w:hint="eastAsia"/>
                <w:color w:val="FF0000"/>
              </w:rPr>
              <w:t>、提供由省级以上监狱管理局、戒毒管理局（含新疆生产建设兵团）出具的属于监狱企业证明文件的，视同为小型和微型企业。</w:t>
            </w:r>
          </w:p>
          <w:p w:rsidR="009776F9" w:rsidRDefault="009776F9" w:rsidP="00D74D67">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color w:val="FF0000"/>
              </w:rPr>
              <w:t>7</w:t>
            </w:r>
            <w:r w:rsidRPr="00E77BF1">
              <w:rPr>
                <w:rFonts w:ascii="ˎ̥" w:hAnsi="ˎ̥" w:hint="eastAsia"/>
                <w:color w:val="FF0000"/>
              </w:rPr>
              <w:t>、符合享受政府采购支持政策的残疾人福利性单位条件且提供《残疾人福利性单位声明函》的，视同为小型和微型企业。</w:t>
            </w:r>
          </w:p>
        </w:tc>
      </w:tr>
      <w:tr w:rsidR="009776F9">
        <w:trPr>
          <w:trHeight w:val="1587"/>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943" w:type="dxa"/>
            <w:vAlign w:val="center"/>
          </w:tcPr>
          <w:p w:rsidR="009776F9" w:rsidRDefault="009776F9" w:rsidP="00D74D67">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9776F9">
        <w:trPr>
          <w:trHeight w:val="1587"/>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776F9" w:rsidRDefault="009776F9" w:rsidP="00D74D6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943" w:type="dxa"/>
            <w:vAlign w:val="center"/>
          </w:tcPr>
          <w:p w:rsidR="009776F9" w:rsidRDefault="009776F9" w:rsidP="00D74D6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943" w:type="dxa"/>
            <w:vAlign w:val="center"/>
          </w:tcPr>
          <w:p w:rsidR="009776F9" w:rsidRDefault="00D21CE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776F9">
              <w:rPr>
                <w:rFonts w:asciiTheme="minorEastAsia" w:hAnsiTheme="minorEastAsia" w:cs="宋体" w:hint="eastAsia"/>
                <w:b/>
                <w:color w:val="000000"/>
                <w:kern w:val="0"/>
                <w:szCs w:val="21"/>
                <w:lang w:val="zh-CN"/>
              </w:rPr>
              <w:instrText>eq \o\ac(□,</w:instrText>
            </w:r>
            <w:r w:rsidR="009776F9">
              <w:rPr>
                <w:rFonts w:asciiTheme="minorEastAsia" w:hAnsiTheme="minorEastAsia" w:cs="宋体" w:hint="eastAsia"/>
                <w:b/>
                <w:color w:val="000000"/>
                <w:kern w:val="0"/>
                <w:position w:val="2"/>
                <w:sz w:val="13"/>
                <w:szCs w:val="21"/>
                <w:lang w:val="zh-CN"/>
              </w:rPr>
              <w:instrText>√</w:instrText>
            </w:r>
            <w:r w:rsidR="009776F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776F9">
              <w:rPr>
                <w:rFonts w:asciiTheme="minorEastAsia" w:hAnsiTheme="minorEastAsia" w:cs="宋体" w:hint="eastAsia"/>
                <w:bCs/>
                <w:szCs w:val="21"/>
                <w:lang w:val="zh-CN"/>
              </w:rPr>
              <w:t>无要求</w:t>
            </w:r>
          </w:p>
          <w:p w:rsidR="009776F9" w:rsidRDefault="009776F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   %</w:t>
            </w:r>
            <w:r>
              <w:rPr>
                <w:rFonts w:asciiTheme="minorEastAsia" w:hAnsiTheme="minorEastAsia" w:cs="宋体" w:hint="eastAsia"/>
                <w:color w:val="333333"/>
                <w:szCs w:val="21"/>
              </w:rPr>
              <w:t>。中标人以支票、汇票、本票或者金融机构、担保机构出具的保函等非现金形式向采购人提交。</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943" w:type="dxa"/>
            <w:vAlign w:val="center"/>
          </w:tcPr>
          <w:p w:rsidR="009776F9" w:rsidRDefault="00D21CE0">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776F9">
              <w:rPr>
                <w:rFonts w:asciiTheme="minorEastAsia" w:hAnsiTheme="minorEastAsia" w:cs="宋体" w:hint="eastAsia"/>
                <w:b/>
                <w:color w:val="000000"/>
                <w:kern w:val="0"/>
                <w:szCs w:val="21"/>
                <w:lang w:val="zh-CN"/>
              </w:rPr>
              <w:instrText>eq \o\ac(□,</w:instrText>
            </w:r>
            <w:r w:rsidR="009776F9">
              <w:rPr>
                <w:rFonts w:asciiTheme="minorEastAsia" w:hAnsiTheme="minorEastAsia" w:cs="宋体" w:hint="eastAsia"/>
                <w:b/>
                <w:color w:val="000000"/>
                <w:kern w:val="0"/>
                <w:position w:val="2"/>
                <w:szCs w:val="21"/>
                <w:lang w:val="zh-CN"/>
              </w:rPr>
              <w:instrText>√</w:instrText>
            </w:r>
            <w:r w:rsidR="009776F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776F9">
              <w:rPr>
                <w:rFonts w:asciiTheme="minorEastAsia" w:hAnsiTheme="minorEastAsia" w:cs="宋体" w:hint="eastAsia"/>
                <w:bCs/>
                <w:szCs w:val="21"/>
                <w:lang w:val="zh-CN"/>
              </w:rPr>
              <w:t>不收取</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29</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943" w:type="dxa"/>
            <w:vAlign w:val="center"/>
          </w:tcPr>
          <w:p w:rsidR="009776F9" w:rsidRDefault="009776F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送投标报价及分项报价一览表（包含主要中标标的的名称、规格型号、数量、单价、服务要求等）电子文档，并同时电话告知交易见证</w:t>
            </w:r>
            <w:r>
              <w:rPr>
                <w:rFonts w:asciiTheme="minorEastAsia" w:hAnsiTheme="minorEastAsia" w:cs="宋体" w:hint="eastAsia"/>
                <w:bCs/>
                <w:szCs w:val="21"/>
              </w:rPr>
              <w:t>部</w:t>
            </w:r>
            <w:r>
              <w:rPr>
                <w:rFonts w:asciiTheme="minorEastAsia" w:hAnsiTheme="minorEastAsia" w:cs="宋体" w:hint="eastAsia"/>
                <w:bCs/>
                <w:szCs w:val="21"/>
                <w:lang w:val="zh-CN"/>
              </w:rPr>
              <w:t>。联系电话：0374-</w:t>
            </w:r>
            <w:r>
              <w:rPr>
                <w:rFonts w:asciiTheme="minorEastAsia" w:hAnsiTheme="minorEastAsia" w:cs="宋体" w:hint="eastAsia"/>
                <w:bCs/>
                <w:szCs w:val="21"/>
              </w:rPr>
              <w:t>2077772</w:t>
            </w:r>
            <w:r>
              <w:rPr>
                <w:rFonts w:asciiTheme="minorEastAsia" w:hAnsiTheme="minorEastAsia" w:cs="宋体" w:hint="eastAsia"/>
                <w:bCs/>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943" w:type="dxa"/>
            <w:vAlign w:val="center"/>
          </w:tcPr>
          <w:p w:rsidR="009776F9" w:rsidRDefault="00D21CE0">
            <w:pPr>
              <w:autoSpaceDE w:val="0"/>
              <w:autoSpaceDN w:val="0"/>
              <w:adjustRightInd w:val="0"/>
              <w:spacing w:line="360" w:lineRule="auto"/>
              <w:contextualSpacing/>
              <w:rPr>
                <w:rFonts w:hAnsi="宋体" w:cs="宋体"/>
                <w:color w:val="FF0000"/>
                <w:szCs w:val="21"/>
                <w:lang w:val="zh-CN"/>
              </w:rPr>
            </w:pPr>
            <w:r>
              <w:rPr>
                <w:rFonts w:asciiTheme="minorEastAsia" w:hAnsiTheme="minorEastAsia" w:cs="宋体"/>
                <w:b/>
                <w:color w:val="FF0000"/>
                <w:kern w:val="0"/>
                <w:szCs w:val="21"/>
                <w:lang w:val="zh-CN"/>
              </w:rPr>
              <w:fldChar w:fldCharType="begin"/>
            </w:r>
            <w:r w:rsidR="009776F9">
              <w:rPr>
                <w:rFonts w:asciiTheme="minorEastAsia" w:hAnsiTheme="minorEastAsia" w:cs="宋体" w:hint="eastAsia"/>
                <w:b/>
                <w:color w:val="FF0000"/>
                <w:kern w:val="0"/>
                <w:szCs w:val="21"/>
                <w:lang w:val="zh-CN"/>
              </w:rPr>
              <w:instrText>eq \o\ac(□,</w:instrText>
            </w:r>
            <w:r w:rsidR="009776F9">
              <w:rPr>
                <w:rFonts w:asciiTheme="minorEastAsia" w:hAnsiTheme="minorEastAsia" w:cs="宋体" w:hint="eastAsia"/>
                <w:b/>
                <w:color w:val="FF0000"/>
                <w:kern w:val="0"/>
                <w:position w:val="2"/>
                <w:szCs w:val="21"/>
                <w:lang w:val="zh-CN"/>
              </w:rPr>
              <w:instrText>√</w:instrText>
            </w:r>
            <w:r w:rsidR="009776F9">
              <w:rPr>
                <w:rFonts w:asciiTheme="minorEastAsia" w:hAnsiTheme="minorEastAsia" w:cs="宋体" w:hint="eastAsia"/>
                <w:b/>
                <w:color w:val="FF0000"/>
                <w:kern w:val="0"/>
                <w:szCs w:val="21"/>
                <w:lang w:val="zh-CN"/>
              </w:rPr>
              <w:instrText>)</w:instrText>
            </w:r>
            <w:r>
              <w:rPr>
                <w:rFonts w:asciiTheme="minorEastAsia" w:hAnsiTheme="minorEastAsia" w:cs="宋体"/>
                <w:b/>
                <w:color w:val="FF0000"/>
                <w:kern w:val="0"/>
                <w:szCs w:val="21"/>
                <w:lang w:val="zh-CN"/>
              </w:rPr>
              <w:fldChar w:fldCharType="end"/>
            </w:r>
            <w:r w:rsidR="009776F9">
              <w:rPr>
                <w:rFonts w:asciiTheme="minorEastAsia" w:hAnsiTheme="minorEastAsia" w:cs="宋体" w:hint="eastAsia"/>
                <w:bCs/>
                <w:color w:val="FF0000"/>
                <w:szCs w:val="21"/>
                <w:lang w:val="zh-CN"/>
              </w:rPr>
              <w:t>是。</w:t>
            </w:r>
            <w:r w:rsidR="009776F9">
              <w:rPr>
                <w:rFonts w:hAnsi="宋体" w:cs="宋体" w:hint="eastAsia"/>
                <w:color w:val="FF0000"/>
                <w:szCs w:val="21"/>
                <w:lang w:val="zh-CN"/>
              </w:rPr>
              <w:t>投标人投标时须成功上传、解密电子投标文件。投标人资质、业绩、荣誉及相关人员证明材料等资料原件不再提交（本招标文件第六章另有要求提供原件的除外）。</w:t>
            </w:r>
          </w:p>
          <w:p w:rsidR="009776F9" w:rsidRDefault="009776F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9776F9">
        <w:trPr>
          <w:trHeight w:val="510"/>
          <w:jc w:val="center"/>
        </w:trPr>
        <w:tc>
          <w:tcPr>
            <w:tcW w:w="806" w:type="dxa"/>
            <w:vAlign w:val="center"/>
          </w:tcPr>
          <w:p w:rsidR="009776F9" w:rsidRDefault="009776F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31</w:t>
            </w:r>
          </w:p>
        </w:tc>
        <w:tc>
          <w:tcPr>
            <w:tcW w:w="2268" w:type="dxa"/>
            <w:vAlign w:val="center"/>
          </w:tcPr>
          <w:p w:rsidR="009776F9" w:rsidRDefault="009776F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943" w:type="dxa"/>
            <w:vAlign w:val="center"/>
          </w:tcPr>
          <w:p w:rsidR="009776F9" w:rsidRDefault="009776F9">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9776F9" w:rsidRDefault="009776F9">
            <w:pPr>
              <w:autoSpaceDE w:val="0"/>
              <w:autoSpaceDN w:val="0"/>
              <w:adjustRightInd w:val="0"/>
              <w:spacing w:line="360" w:lineRule="auto"/>
              <w:contextualSpacing/>
              <w:rPr>
                <w:rFonts w:ascii="ˎ̥" w:hAnsi="ˎ̥"/>
              </w:rPr>
            </w:pPr>
            <w:r>
              <w:rPr>
                <w:rFonts w:ascii="ˎ̥" w:hAnsi="ˎ̥" w:hint="eastAsia"/>
              </w:rPr>
              <w:t>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9776F9" w:rsidRDefault="009776F9">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9776F9" w:rsidRPr="009776F9" w:rsidRDefault="009776F9" w:rsidP="009776F9">
            <w:pPr>
              <w:pStyle w:val="11"/>
              <w:ind w:firstLineChars="0" w:firstLine="0"/>
            </w:pPr>
            <w:r>
              <w:rPr>
                <w:rFonts w:hint="eastAsia"/>
              </w:rPr>
              <w:t>2</w:t>
            </w:r>
            <w:r>
              <w:rPr>
                <w:rFonts w:hint="eastAsia"/>
              </w:rPr>
              <w:t>、项目编号以本项目招标文件项目编号为准。</w:t>
            </w:r>
          </w:p>
        </w:tc>
      </w:tr>
    </w:tbl>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rsidP="003007C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C0D59" w:rsidRDefault="008D1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C0D59" w:rsidRDefault="00FC0D5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C0D59" w:rsidRDefault="008D1DC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C0D59" w:rsidRDefault="00FC0D59">
      <w:pPr>
        <w:pStyle w:val="af5"/>
        <w:autoSpaceDE w:val="0"/>
        <w:autoSpaceDN w:val="0"/>
        <w:spacing w:line="360" w:lineRule="auto"/>
        <w:ind w:left="780"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C0D59" w:rsidRDefault="008D1DCB">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C0D59" w:rsidRDefault="008D1DCB" w:rsidP="008D1DCB">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C0D59" w:rsidRDefault="008D1DCB">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C0D59" w:rsidRPr="00A54D3D" w:rsidRDefault="008D1DCB" w:rsidP="00A54D3D">
      <w:pPr>
        <w:pStyle w:val="af5"/>
        <w:numPr>
          <w:ilvl w:val="1"/>
          <w:numId w:val="10"/>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8" w:history="1">
        <w:r>
          <w:rPr>
            <w:rStyle w:val="af3"/>
            <w:rFonts w:asciiTheme="minorEastAsia" w:hAnsiTheme="minorEastAsia" w:cs="宋体"/>
            <w:kern w:val="0"/>
            <w:szCs w:val="21"/>
          </w:rPr>
          <w:t>www.chinanpo.gov.cn</w:t>
        </w:r>
      </w:hyperlink>
      <w:r>
        <w:rPr>
          <w:rFonts w:asciiTheme="minorEastAsia" w:hAnsiTheme="minorEastAsia" w:cs="宋体" w:hint="eastAsia"/>
          <w:kern w:val="0"/>
          <w:szCs w:val="21"/>
        </w:rPr>
        <w:t>）；</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FC0D59" w:rsidRDefault="008D1DCB" w:rsidP="00BE2E1F">
      <w:pPr>
        <w:pStyle w:val="af5"/>
        <w:numPr>
          <w:ilvl w:val="0"/>
          <w:numId w:val="12"/>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单位负责人为同一人或者存在直接控股、管理关系的不同供应商，不得同时参加本项目投标。违反规定的，相关投标均无效。</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lastRenderedPageBreak/>
        <w:t>为采购项目提供整体设计、规范编制或者项目管理、监理、检测等服务的供应商，不得再参加该采购项目的其他采购活动。</w:t>
      </w:r>
    </w:p>
    <w:p w:rsidR="00FC0D59" w:rsidRDefault="008D1DCB" w:rsidP="00BE2E1F">
      <w:pPr>
        <w:pStyle w:val="af5"/>
        <w:numPr>
          <w:ilvl w:val="1"/>
          <w:numId w:val="10"/>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C0D59" w:rsidRDefault="008D1DCB" w:rsidP="00BE2E1F">
      <w:pPr>
        <w:pStyle w:val="af5"/>
        <w:numPr>
          <w:ilvl w:val="0"/>
          <w:numId w:val="1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FC0D59" w:rsidRDefault="008D1DCB" w:rsidP="00BE2E1F">
      <w:pPr>
        <w:pStyle w:val="af5"/>
        <w:numPr>
          <w:ilvl w:val="0"/>
          <w:numId w:val="1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FC0D59" w:rsidRDefault="008D1DCB" w:rsidP="00BE2E1F">
      <w:pPr>
        <w:pStyle w:val="af5"/>
        <w:numPr>
          <w:ilvl w:val="0"/>
          <w:numId w:val="13"/>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9"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C0D59" w:rsidRDefault="008D1DCB" w:rsidP="00BE2E1F">
      <w:pPr>
        <w:pStyle w:val="af5"/>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C0D59" w:rsidRDefault="008D1DCB" w:rsidP="00BE2E1F">
      <w:pPr>
        <w:pStyle w:val="af5"/>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FC0D59" w:rsidRPr="000172EF" w:rsidRDefault="008D1DCB" w:rsidP="000172EF">
      <w:pPr>
        <w:pStyle w:val="af5"/>
        <w:numPr>
          <w:ilvl w:val="1"/>
          <w:numId w:val="10"/>
        </w:numPr>
        <w:autoSpaceDE w:val="0"/>
        <w:autoSpaceDN w:val="0"/>
        <w:spacing w:line="360" w:lineRule="auto"/>
        <w:ind w:firstLineChars="0"/>
        <w:contextualSpacing/>
        <w:rPr>
          <w:rFonts w:asciiTheme="minorEastAsia" w:hAnsiTheme="minorEastAsia" w:cs="宋体"/>
          <w:kern w:val="0"/>
          <w:szCs w:val="21"/>
        </w:rPr>
      </w:pPr>
      <w:r w:rsidRPr="000172EF">
        <w:rPr>
          <w:rFonts w:asciiTheme="minorEastAsia" w:hAnsiTheme="minorEastAsia" w:cs="宋体" w:hint="eastAsia"/>
          <w:kern w:val="0"/>
          <w:szCs w:val="21"/>
        </w:rPr>
        <w:t>根据财政部、工业和信息化部、国家质检总局、国家认监委联合发布</w:t>
      </w:r>
      <w:bookmarkStart w:id="2" w:name="baidusnap0"/>
      <w:bookmarkEnd w:id="2"/>
      <w:r w:rsidRPr="000172EF">
        <w:rPr>
          <w:rFonts w:asciiTheme="minorEastAsia" w:hAnsiTheme="minorEastAsia" w:cs="宋体" w:hint="eastAsia"/>
          <w:kern w:val="0"/>
          <w:szCs w:val="21"/>
        </w:rPr>
        <w:t>《关于信息安全产品实施政府采购的通知》（财库[2010]48号）要求，投标人所投产品如被列入</w:t>
      </w:r>
      <w:r w:rsidRPr="000172EF">
        <w:rPr>
          <w:rFonts w:asciiTheme="minorEastAsia" w:hAnsiTheme="minorEastAsia" w:cs="宋体"/>
          <w:kern w:val="0"/>
          <w:szCs w:val="21"/>
        </w:rPr>
        <w:t>《信息安全产品强制性认证目录》，</w:t>
      </w:r>
      <w:r w:rsidRPr="000172EF">
        <w:rPr>
          <w:rFonts w:asciiTheme="minorEastAsia" w:hAnsiTheme="minorEastAsia" w:cs="宋体" w:hint="eastAsia"/>
          <w:kern w:val="0"/>
          <w:szCs w:val="21"/>
        </w:rPr>
        <w:t>则该产品应</w:t>
      </w:r>
      <w:r w:rsidRPr="000172EF">
        <w:rPr>
          <w:rFonts w:asciiTheme="minorEastAsia" w:hAnsiTheme="minorEastAsia" w:cs="宋体"/>
          <w:kern w:val="0"/>
          <w:szCs w:val="21"/>
        </w:rPr>
        <w:t>具备</w:t>
      </w:r>
      <w:r w:rsidRPr="000172EF">
        <w:rPr>
          <w:rFonts w:asciiTheme="minorEastAsia" w:hAnsiTheme="minorEastAsia" w:cs="宋体" w:hint="eastAsia"/>
          <w:kern w:val="0"/>
          <w:szCs w:val="21"/>
        </w:rPr>
        <w:t>中国信息安全认证中心</w:t>
      </w:r>
      <w:r w:rsidRPr="000172EF">
        <w:rPr>
          <w:rFonts w:asciiTheme="minorEastAsia" w:hAnsiTheme="minorEastAsia" w:cs="宋体"/>
          <w:kern w:val="0"/>
          <w:szCs w:val="21"/>
        </w:rPr>
        <w:t>颁</w:t>
      </w:r>
      <w:r w:rsidRPr="000172EF">
        <w:rPr>
          <w:rFonts w:asciiTheme="minorEastAsia" w:hAnsiTheme="minorEastAsia" w:cs="宋体" w:hint="eastAsia"/>
          <w:kern w:val="0"/>
          <w:szCs w:val="21"/>
        </w:rPr>
        <w:t>发的</w:t>
      </w:r>
      <w:r w:rsidRPr="000172EF">
        <w:rPr>
          <w:rFonts w:asciiTheme="minorEastAsia" w:hAnsiTheme="minorEastAsia" w:cs="宋体"/>
          <w:kern w:val="0"/>
          <w:szCs w:val="21"/>
        </w:rPr>
        <w:t>《</w:t>
      </w:r>
      <w:hyperlink r:id="rId20" w:tgtFrame="_blank" w:history="1">
        <w:r w:rsidRPr="000172EF">
          <w:rPr>
            <w:rFonts w:asciiTheme="minorEastAsia" w:hAnsiTheme="minorEastAsia" w:cs="宋体" w:hint="eastAsia"/>
            <w:kern w:val="0"/>
            <w:szCs w:val="21"/>
          </w:rPr>
          <w:t>中国国家信</w:t>
        </w:r>
        <w:r w:rsidRPr="000172EF">
          <w:rPr>
            <w:rFonts w:asciiTheme="minorEastAsia" w:hAnsiTheme="minorEastAsia" w:cs="宋体" w:hint="eastAsia"/>
            <w:kern w:val="0"/>
            <w:szCs w:val="21"/>
          </w:rPr>
          <w:lastRenderedPageBreak/>
          <w:t>息安全产品认证证书</w:t>
        </w:r>
      </w:hyperlink>
      <w:r w:rsidRPr="000172EF">
        <w:rPr>
          <w:rFonts w:asciiTheme="minorEastAsia" w:hAnsiTheme="minorEastAsia" w:cs="宋体"/>
          <w:kern w:val="0"/>
          <w:szCs w:val="21"/>
        </w:rPr>
        <w:t>》。</w:t>
      </w:r>
      <w:r w:rsidRPr="000172EF">
        <w:rPr>
          <w:rFonts w:asciiTheme="minorEastAsia" w:hAnsiTheme="minorEastAsia" w:cs="宋体" w:hint="eastAsia"/>
          <w:kern w:val="0"/>
          <w:szCs w:val="21"/>
        </w:rPr>
        <w:t>投标人</w:t>
      </w:r>
      <w:r w:rsidRPr="000172EF">
        <w:rPr>
          <w:rFonts w:asciiTheme="minorEastAsia" w:hAnsiTheme="minorEastAsia" w:cs="宋体"/>
          <w:kern w:val="0"/>
          <w:szCs w:val="21"/>
        </w:rPr>
        <w:t>不能提供超出此目录范畴外的替代品</w:t>
      </w:r>
      <w:r w:rsidRPr="000172EF">
        <w:rPr>
          <w:rFonts w:asciiTheme="minorEastAsia" w:hAnsiTheme="minorEastAsia" w:cs="宋体" w:hint="eastAsia"/>
          <w:kern w:val="0"/>
          <w:szCs w:val="21"/>
        </w:rPr>
        <w:t>。</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w:t>
      </w:r>
    </w:p>
    <w:p w:rsidR="00FC0D59" w:rsidRDefault="008D1DCB">
      <w:pPr>
        <w:pStyle w:val="af5"/>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除标书费用外，不收取费用。</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C0D59" w:rsidRDefault="00FC0D59">
      <w:pPr>
        <w:autoSpaceDE w:val="0"/>
        <w:autoSpaceDN w:val="0"/>
        <w:spacing w:line="360" w:lineRule="auto"/>
        <w:contextualSpacing/>
        <w:rPr>
          <w:rFonts w:asciiTheme="minorEastAsia" w:hAnsiTheme="minorEastAsia" w:cs="宋体"/>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93794A" w:rsidRDefault="0093794A">
      <w:pPr>
        <w:tabs>
          <w:tab w:val="left" w:pos="1260"/>
        </w:tabs>
        <w:autoSpaceDE w:val="0"/>
        <w:autoSpaceDN w:val="0"/>
        <w:spacing w:line="360" w:lineRule="auto"/>
        <w:contextualSpacing/>
        <w:jc w:val="center"/>
        <w:rPr>
          <w:rFonts w:asciiTheme="minorEastAsia" w:hAnsiTheme="minorEastAsia" w:cs="宋体"/>
          <w:b/>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招标文件构成</w:t>
      </w:r>
    </w:p>
    <w:p w:rsidR="00FC0D59" w:rsidRDefault="008D1DCB" w:rsidP="00BE2E1F">
      <w:pPr>
        <w:pStyle w:val="af5"/>
        <w:numPr>
          <w:ilvl w:val="0"/>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C0D59" w:rsidRDefault="008D1DCB" w:rsidP="00BE2E1F">
      <w:pPr>
        <w:pStyle w:val="af5"/>
        <w:numPr>
          <w:ilvl w:val="0"/>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C0D59" w:rsidRDefault="008D1DCB">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w:t>
      </w:r>
      <w:r>
        <w:rPr>
          <w:rFonts w:asciiTheme="minorEastAsia" w:hAnsiTheme="minorEastAsia" w:cs="宋体" w:hint="eastAsia"/>
          <w:kern w:val="0"/>
          <w:szCs w:val="21"/>
        </w:rPr>
        <w:lastRenderedPageBreak/>
        <w:t>昌市）》发布更正公告。</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C0D59" w:rsidRDefault="008D1DCB" w:rsidP="00BE2E1F">
      <w:pPr>
        <w:pStyle w:val="af5"/>
        <w:numPr>
          <w:ilvl w:val="0"/>
          <w:numId w:val="1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本次招标项目的投标均以人民币为计算单位。</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w:t>
      </w:r>
      <w:r>
        <w:rPr>
          <w:rFonts w:asciiTheme="minorEastAsia" w:hAnsiTheme="minorEastAsia" w:cs="宋体" w:hint="eastAsia"/>
          <w:kern w:val="0"/>
          <w:szCs w:val="21"/>
        </w:rPr>
        <w:lastRenderedPageBreak/>
        <w:t>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color w:val="FF0000"/>
          <w:kern w:val="0"/>
          <w:szCs w:val="21"/>
        </w:rPr>
        <w:t>.file</w:t>
      </w:r>
      <w:r>
        <w:rPr>
          <w:rFonts w:asciiTheme="minorEastAsia" w:hAnsiTheme="minorEastAsia" w:cs="宋体" w:hint="eastAsia"/>
          <w:color w:val="FF0000"/>
          <w:kern w:val="0"/>
          <w:szCs w:val="21"/>
        </w:rPr>
        <w:t>”的文件用于电子投标使用。</w:t>
      </w:r>
    </w:p>
    <w:p w:rsidR="00FC0D59" w:rsidRDefault="008D1DCB">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投标人应提供投标承诺函。</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C0D59" w:rsidRDefault="008D1DCB" w:rsidP="00BE2E1F">
      <w:pPr>
        <w:pStyle w:val="af5"/>
        <w:numPr>
          <w:ilvl w:val="0"/>
          <w:numId w:val="17"/>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投标人必须在“投标邀请”和“投标人须知前附表”中规定的投标截止时间前，将</w:t>
      </w:r>
      <w:r>
        <w:rPr>
          <w:rFonts w:asciiTheme="minorEastAsia" w:hAnsiTheme="minorEastAsia" w:cs="仿宋_GB2312" w:hint="eastAsia"/>
          <w:color w:val="FF0000"/>
          <w:szCs w:val="21"/>
        </w:rPr>
        <w:t>加密电子投标文件</w:t>
      </w:r>
      <w:r>
        <w:rPr>
          <w:rFonts w:asciiTheme="minorEastAsia" w:hAnsiTheme="minorEastAsia" w:cs="宋体" w:hint="eastAsia"/>
          <w:color w:val="FF0000"/>
          <w:szCs w:val="21"/>
        </w:rPr>
        <w:t>（</w:t>
      </w:r>
      <w:r>
        <w:rPr>
          <w:rFonts w:asciiTheme="minorEastAsia" w:hAnsiTheme="minorEastAsia"/>
          <w:color w:val="FF0000"/>
          <w:szCs w:val="21"/>
        </w:rPr>
        <w:t>.file</w:t>
      </w:r>
      <w:r>
        <w:rPr>
          <w:rFonts w:asciiTheme="minorEastAsia" w:hAnsiTheme="minorEastAsia" w:cs="宋体" w:hint="eastAsia"/>
          <w:color w:val="FF0000"/>
          <w:szCs w:val="21"/>
        </w:rPr>
        <w:t>格式）</w:t>
      </w:r>
      <w:r>
        <w:rPr>
          <w:rFonts w:asciiTheme="minorEastAsia" w:hAnsiTheme="minorEastAsia" w:cs="仿宋_GB2312" w:hint="eastAsia"/>
          <w:color w:val="FF0000"/>
          <w:szCs w:val="21"/>
        </w:rPr>
        <w:t>通过《全国公共资源交易平台(河南省</w:t>
      </w:r>
      <w:r>
        <w:rPr>
          <w:rFonts w:ascii="MS Mincho" w:eastAsia="MS Mincho" w:hAnsi="MS Mincho" w:cs="MS Mincho" w:hint="eastAsia"/>
          <w:color w:val="FF0000"/>
          <w:szCs w:val="21"/>
        </w:rPr>
        <w:t>▪</w:t>
      </w:r>
      <w:r>
        <w:rPr>
          <w:rFonts w:ascii="宋体" w:hAnsi="宋体" w:cs="宋体" w:hint="eastAsia"/>
          <w:color w:val="FF0000"/>
          <w:szCs w:val="21"/>
        </w:rPr>
        <w:t>许昌市</w:t>
      </w:r>
      <w:r>
        <w:rPr>
          <w:rFonts w:asciiTheme="minorEastAsia" w:hAnsiTheme="minorEastAsia" w:cs="仿宋_GB2312" w:hint="eastAsia"/>
          <w:color w:val="FF0000"/>
          <w:szCs w:val="21"/>
        </w:rPr>
        <w:t>)》公共资源交易系统成功上传。</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C0D59" w:rsidRDefault="008D1DCB">
      <w:pPr>
        <w:autoSpaceDE w:val="0"/>
        <w:autoSpaceDN w:val="0"/>
        <w:spacing w:line="360" w:lineRule="auto"/>
        <w:ind w:left="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投标截止时间之后上传的投标文件，招标人将拒绝接收。</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C0D59" w:rsidRDefault="008D1DCB" w:rsidP="00BE2E1F">
      <w:pPr>
        <w:pStyle w:val="af5"/>
        <w:numPr>
          <w:ilvl w:val="0"/>
          <w:numId w:val="18"/>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投标人在投标截止时间前，对投标文件进行补充、修改或者撤回的，须书面通知招标人。</w:t>
      </w:r>
    </w:p>
    <w:p w:rsidR="00FC0D59" w:rsidRDefault="008D1DCB">
      <w:pPr>
        <w:autoSpaceDE w:val="0"/>
        <w:autoSpaceDN w:val="0"/>
        <w:spacing w:line="360" w:lineRule="auto"/>
        <w:ind w:left="964" w:firstLine="29"/>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投标人应当在投标截止时间前完成电子投标文件的提交，可以补充、修改或撤回。投标截止时间前未完成电子投标文件提交的，视为撤回投标文件。</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投标人在提交投标文件后，可以撤回其投标，但投标人必须在规定的投标截止时间前以</w:t>
      </w:r>
      <w:r>
        <w:rPr>
          <w:rFonts w:asciiTheme="minorEastAsia" w:hAnsiTheme="minorEastAsia" w:cs="宋体" w:hint="eastAsia"/>
          <w:color w:val="FF0000"/>
          <w:kern w:val="0"/>
          <w:szCs w:val="21"/>
        </w:rPr>
        <w:lastRenderedPageBreak/>
        <w:t>书面形式告知招标人。</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color w:val="FF0000"/>
          <w:kern w:val="0"/>
          <w:szCs w:val="21"/>
        </w:rPr>
      </w:pPr>
      <w:r>
        <w:rPr>
          <w:rFonts w:asciiTheme="minorEastAsia" w:hAnsiTheme="minorEastAsia" w:cs="宋体" w:hint="eastAsia"/>
          <w:b/>
          <w:color w:val="FF0000"/>
          <w:kern w:val="0"/>
          <w:szCs w:val="21"/>
        </w:rPr>
        <w:t>除投标人须知前附表另有规定外，投标人所提交的电子投标文件不予退还。</w:t>
      </w: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FC0D59">
      <w:pPr>
        <w:autoSpaceDE w:val="0"/>
        <w:autoSpaceDN w:val="0"/>
        <w:spacing w:line="360" w:lineRule="auto"/>
        <w:contextualSpacing/>
        <w:rPr>
          <w:rFonts w:asciiTheme="minorEastAsia" w:hAnsiTheme="minorEastAsia" w:cs="宋体"/>
          <w:kern w:val="0"/>
          <w:szCs w:val="21"/>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C0D59" w:rsidRDefault="008D1DCB" w:rsidP="00BE2E1F">
      <w:pPr>
        <w:pStyle w:val="af5"/>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C0D59" w:rsidRDefault="008D1DCB" w:rsidP="00BE2E1F">
      <w:pPr>
        <w:pStyle w:val="af5"/>
        <w:numPr>
          <w:ilvl w:val="0"/>
          <w:numId w:val="19"/>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招标人将按招标文件规定的时间和地点组织远程不见面开标。开标由代理机构主持，投标人无须到现场。评标委员会成员不得参加开标活动。</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C0D59" w:rsidRDefault="008D1DCB" w:rsidP="00BE2E1F">
      <w:pPr>
        <w:pStyle w:val="af5"/>
        <w:numPr>
          <w:ilvl w:val="1"/>
          <w:numId w:val="10"/>
        </w:numPr>
        <w:autoSpaceDE w:val="0"/>
        <w:autoSpaceDN w:val="0"/>
        <w:spacing w:line="360" w:lineRule="auto"/>
        <w:ind w:firstLineChars="0" w:hanging="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FF0000"/>
          <w:szCs w:val="21"/>
        </w:rPr>
        <w:t>投标人选择功能栏“开标记录”按钮可查看</w:t>
      </w:r>
      <w:r>
        <w:rPr>
          <w:rFonts w:asciiTheme="minorEastAsia" w:hAnsiTheme="minorEastAsia" w:cs="宋体" w:hint="eastAsia"/>
          <w:color w:val="FF0000"/>
          <w:kern w:val="0"/>
          <w:szCs w:val="21"/>
        </w:rPr>
        <w:t>投标人名称、投标价格、修改和撤回投标的通知（如有的话）和招标文件规定的需要宣布的其他内容。</w:t>
      </w:r>
    </w:p>
    <w:p w:rsidR="00FC0D59" w:rsidRDefault="008D1DCB" w:rsidP="00BE2E1F">
      <w:pPr>
        <w:pStyle w:val="af5"/>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电子投标文件的解密。全流程电子化交易项目电子投标文件采用双重加密。解密需分</w:t>
      </w:r>
    </w:p>
    <w:p w:rsidR="00FC0D59" w:rsidRDefault="008D1DCB" w:rsidP="008D1DCB">
      <w:pPr>
        <w:autoSpaceDE w:val="0"/>
        <w:autoSpaceDN w:val="0"/>
        <w:spacing w:line="360" w:lineRule="auto"/>
        <w:ind w:leftChars="671" w:left="1842" w:hangingChars="206" w:hanging="433"/>
        <w:contextualSpacing/>
        <w:rPr>
          <w:rFonts w:asciiTheme="minorEastAsia" w:hAnsiTheme="minorEastAsia" w:cs="宋体"/>
          <w:kern w:val="0"/>
          <w:szCs w:val="21"/>
        </w:rPr>
      </w:pPr>
      <w:r>
        <w:rPr>
          <w:rFonts w:asciiTheme="minorEastAsia" w:hAnsiTheme="minorEastAsia" w:cs="宋体" w:hint="eastAsia"/>
          <w:kern w:val="0"/>
          <w:szCs w:val="21"/>
        </w:rPr>
        <w:t>标段进行两次解密。</w:t>
      </w:r>
    </w:p>
    <w:p w:rsidR="00FC0D59" w:rsidRDefault="008D1DCB" w:rsidP="00BE2E1F">
      <w:pPr>
        <w:pStyle w:val="af5"/>
        <w:numPr>
          <w:ilvl w:val="1"/>
          <w:numId w:val="21"/>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投标人解密：投标人使用本单位CA数字证书远程进行解密。</w:t>
      </w:r>
    </w:p>
    <w:p w:rsidR="00FC0D59" w:rsidRDefault="008D1DCB" w:rsidP="008D1DCB">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C0D59" w:rsidRDefault="008D1DCB" w:rsidP="00BE2E1F">
      <w:pPr>
        <w:pStyle w:val="af5"/>
        <w:numPr>
          <w:ilvl w:val="1"/>
          <w:numId w:val="22"/>
        </w:numPr>
        <w:autoSpaceDE w:val="0"/>
        <w:autoSpaceDN w:val="0"/>
        <w:spacing w:line="360" w:lineRule="auto"/>
        <w:ind w:left="1843" w:firstLineChars="0" w:hanging="1843"/>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因投标人原因电子投标文件解密失败的，其投标将被拒绝。</w:t>
      </w:r>
    </w:p>
    <w:p w:rsidR="00FC0D59" w:rsidRDefault="008D1DCB" w:rsidP="00BE2E1F">
      <w:pPr>
        <w:pStyle w:val="af5"/>
        <w:numPr>
          <w:ilvl w:val="1"/>
          <w:numId w:val="2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开标过程由采购代理机构负责记录，</w:t>
      </w:r>
      <w:r>
        <w:rPr>
          <w:rFonts w:hAnsi="宋体" w:hint="eastAsia"/>
          <w:color w:val="FF0000"/>
          <w:szCs w:val="21"/>
        </w:rPr>
        <w:t>《开标记录表》经投标人进行电子签章、</w:t>
      </w:r>
      <w:r>
        <w:rPr>
          <w:rFonts w:asciiTheme="minorEastAsia" w:hAnsiTheme="minorEastAsia" w:cs="宋体" w:hint="eastAsia"/>
          <w:color w:val="FF0000"/>
          <w:kern w:val="0"/>
          <w:szCs w:val="21"/>
        </w:rPr>
        <w:t>由参加开标相关工作人员签字确认后随采购文件一并存档。</w:t>
      </w:r>
      <w:r>
        <w:rPr>
          <w:rFonts w:hAnsi="宋体" w:hint="eastAsia"/>
          <w:color w:val="FF0000"/>
          <w:szCs w:val="21"/>
        </w:rPr>
        <w:t>投标人未电子签章的，</w:t>
      </w:r>
      <w:r>
        <w:rPr>
          <w:rFonts w:hAnsi="宋体" w:hint="eastAsia"/>
          <w:color w:val="FF0000"/>
          <w:szCs w:val="21"/>
        </w:rPr>
        <w:lastRenderedPageBreak/>
        <w:t>视同认可开标结果。</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FC0D59" w:rsidRDefault="008D1DCB" w:rsidP="00BE2E1F">
      <w:pPr>
        <w:pStyle w:val="af5"/>
        <w:numPr>
          <w:ilvl w:val="1"/>
          <w:numId w:val="23"/>
        </w:numPr>
        <w:autoSpaceDE w:val="0"/>
        <w:autoSpaceDN w:val="0"/>
        <w:spacing w:line="360" w:lineRule="auto"/>
        <w:ind w:left="1418" w:firstLineChars="0" w:hanging="1418"/>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项目远程不见面开标活动结束时，投标人应在《开标记录表》上进行电子签章。投标人未签章的，视同认可开标结果。</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C0D59" w:rsidRDefault="008D1DCB" w:rsidP="00BE2E1F">
      <w:pPr>
        <w:pStyle w:val="af5"/>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FC0D59" w:rsidRDefault="008D1DCB" w:rsidP="00BE2E1F">
      <w:pPr>
        <w:pStyle w:val="af5"/>
        <w:numPr>
          <w:ilvl w:val="0"/>
          <w:numId w:val="2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FC0D59" w:rsidRDefault="008D1DCB" w:rsidP="00BE2E1F">
      <w:pPr>
        <w:pStyle w:val="af5"/>
        <w:numPr>
          <w:ilvl w:val="0"/>
          <w:numId w:val="2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C0D59" w:rsidRDefault="008D1DCB" w:rsidP="00BE2E1F">
      <w:pPr>
        <w:pStyle w:val="af5"/>
        <w:numPr>
          <w:ilvl w:val="0"/>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w:t>
      </w:r>
      <w:r>
        <w:rPr>
          <w:rFonts w:asciiTheme="minorEastAsia" w:hAnsiTheme="minorEastAsia" w:cs="宋体" w:hint="eastAsia"/>
          <w:kern w:val="0"/>
          <w:szCs w:val="21"/>
        </w:rPr>
        <w:lastRenderedPageBreak/>
        <w:t>姻亲关系；</w:t>
      </w:r>
    </w:p>
    <w:p w:rsidR="00FC0D59" w:rsidRDefault="008D1DCB" w:rsidP="00BE2E1F">
      <w:pPr>
        <w:pStyle w:val="af5"/>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C0D59" w:rsidRDefault="008D1DCB" w:rsidP="00BE2E1F">
      <w:pPr>
        <w:pStyle w:val="af5"/>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C0D59" w:rsidRDefault="00FC0D59">
      <w:pPr>
        <w:autoSpaceDE w:val="0"/>
        <w:autoSpaceDN w:val="0"/>
        <w:spacing w:line="360" w:lineRule="auto"/>
        <w:ind w:left="420"/>
        <w:contextualSpacing/>
        <w:rPr>
          <w:rFonts w:asciiTheme="minorEastAsia" w:hAnsiTheme="minorEastAsia" w:cs="宋体"/>
          <w:kern w:val="0"/>
          <w:szCs w:val="21"/>
        </w:rPr>
      </w:pPr>
    </w:p>
    <w:p w:rsidR="00FC0D59" w:rsidRDefault="008D1DCB" w:rsidP="00BE2E1F">
      <w:pPr>
        <w:pStyle w:val="af5"/>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C0D59" w:rsidRDefault="008D1DCB" w:rsidP="00BE2E1F">
      <w:pPr>
        <w:pStyle w:val="af5"/>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C0D59" w:rsidRDefault="008D1DCB" w:rsidP="00BE2E1F">
      <w:pPr>
        <w:pStyle w:val="af5"/>
        <w:numPr>
          <w:ilvl w:val="1"/>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C0D59" w:rsidRDefault="008D1DCB" w:rsidP="00BE2E1F">
      <w:pPr>
        <w:pStyle w:val="af5"/>
        <w:numPr>
          <w:ilvl w:val="1"/>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C0D59" w:rsidRDefault="008D1DCB" w:rsidP="00BE2E1F">
      <w:pPr>
        <w:pStyle w:val="af5"/>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C0D59" w:rsidRDefault="008D1DCB" w:rsidP="00BE2E1F">
      <w:pPr>
        <w:pStyle w:val="af5"/>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C0D59" w:rsidRDefault="008D1DCB" w:rsidP="00BE2E1F">
      <w:pPr>
        <w:pStyle w:val="af5"/>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FC0D59" w:rsidRDefault="008D1DCB" w:rsidP="00BE2E1F">
      <w:pPr>
        <w:pStyle w:val="af5"/>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C0D59" w:rsidRDefault="008D1DCB" w:rsidP="00BE2E1F">
      <w:pPr>
        <w:pStyle w:val="af5"/>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FC0D59" w:rsidRDefault="008D1DCB" w:rsidP="00BE2E1F">
      <w:pPr>
        <w:pStyle w:val="af5"/>
        <w:numPr>
          <w:ilvl w:val="0"/>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C0D59" w:rsidRDefault="008D1DCB" w:rsidP="00BE2E1F">
      <w:pPr>
        <w:pStyle w:val="af5"/>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FC0D59" w:rsidRDefault="008D1DCB" w:rsidP="00BE2E1F">
      <w:pPr>
        <w:pStyle w:val="af5"/>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FC0D59" w:rsidRDefault="008D1DCB" w:rsidP="00BE2E1F">
      <w:pPr>
        <w:pStyle w:val="af5"/>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C0D59" w:rsidRDefault="008D1DCB" w:rsidP="00BE2E1F">
      <w:pPr>
        <w:pStyle w:val="af5"/>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FC0D59" w:rsidRDefault="008D1DCB" w:rsidP="00BE2E1F">
      <w:pPr>
        <w:pStyle w:val="af5"/>
        <w:numPr>
          <w:ilvl w:val="0"/>
          <w:numId w:val="42"/>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lastRenderedPageBreak/>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FC0D59" w:rsidRDefault="008D1DCB" w:rsidP="00BE2E1F">
      <w:pPr>
        <w:pStyle w:val="af5"/>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C0D59" w:rsidRDefault="008D1DCB" w:rsidP="00BE2E1F">
      <w:pPr>
        <w:pStyle w:val="af5"/>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C0D59" w:rsidRDefault="008D1DCB" w:rsidP="00BE2E1F">
      <w:pPr>
        <w:pStyle w:val="af5"/>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C0D59" w:rsidRDefault="008D1DCB" w:rsidP="00BE2E1F">
      <w:pPr>
        <w:pStyle w:val="af5"/>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C0D59" w:rsidRDefault="008D1DCB" w:rsidP="00BE2E1F">
      <w:pPr>
        <w:pStyle w:val="af5"/>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rsidR="00FC0D59" w:rsidRDefault="008D1DCB" w:rsidP="00BE2E1F">
      <w:pPr>
        <w:pStyle w:val="af5"/>
        <w:numPr>
          <w:ilvl w:val="0"/>
          <w:numId w:val="47"/>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C0D59" w:rsidRDefault="008D1DCB" w:rsidP="00BE2E1F">
      <w:pPr>
        <w:pStyle w:val="af5"/>
        <w:numPr>
          <w:ilvl w:val="0"/>
          <w:numId w:val="47"/>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FC0D59" w:rsidRDefault="008D1DCB" w:rsidP="00BE2E1F">
      <w:pPr>
        <w:pStyle w:val="af5"/>
        <w:numPr>
          <w:ilvl w:val="0"/>
          <w:numId w:val="4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FC0D59" w:rsidRDefault="008D1DCB" w:rsidP="00BE2E1F">
      <w:pPr>
        <w:pStyle w:val="af5"/>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C0D59" w:rsidRDefault="008D1DCB">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FC0D59" w:rsidRDefault="008D1DCB" w:rsidP="00BE2E1F">
      <w:pPr>
        <w:pStyle w:val="af5"/>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FC0D59" w:rsidRDefault="008D1DCB" w:rsidP="00BE2E1F">
      <w:pPr>
        <w:pStyle w:val="af5"/>
        <w:numPr>
          <w:ilvl w:val="1"/>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C0D59" w:rsidRDefault="008D1DCB" w:rsidP="00BE2E1F">
      <w:pPr>
        <w:pStyle w:val="af5"/>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C0D59" w:rsidRDefault="008D1DCB" w:rsidP="00BE2E1F">
      <w:pPr>
        <w:pStyle w:val="af5"/>
        <w:numPr>
          <w:ilvl w:val="0"/>
          <w:numId w:val="5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FC0D59" w:rsidRDefault="008D1DCB" w:rsidP="00BE2E1F">
      <w:pPr>
        <w:pStyle w:val="af5"/>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接受投标人提出的与投标文件不一致的澄清或者说明，《投标人须知》26条规定的情形除外；</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违反评标纪律发表倾向性意见或者征询采购人的倾向性意见；</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FC0D59" w:rsidRDefault="008D1DCB" w:rsidP="00BE2E1F">
      <w:pPr>
        <w:pStyle w:val="af5"/>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FC0D59" w:rsidRDefault="00FC0D59">
      <w:pPr>
        <w:pStyle w:val="af5"/>
        <w:autoSpaceDE w:val="0"/>
        <w:autoSpaceDN w:val="0"/>
        <w:spacing w:line="360" w:lineRule="auto"/>
        <w:ind w:left="1384" w:firstLineChars="0" w:firstLine="0"/>
        <w:contextualSpacing/>
        <w:rPr>
          <w:rFonts w:asciiTheme="minorEastAsia" w:hAnsiTheme="minorEastAsia" w:cs="宋体"/>
          <w:kern w:val="0"/>
          <w:szCs w:val="21"/>
        </w:rPr>
      </w:pP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C0D59" w:rsidRDefault="008D1DCB" w:rsidP="00BE2E1F">
      <w:pPr>
        <w:pStyle w:val="af5"/>
        <w:numPr>
          <w:ilvl w:val="0"/>
          <w:numId w:val="5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C0D59" w:rsidRDefault="008D1DCB" w:rsidP="00BE2E1F">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FC0D59">
      <w:pPr>
        <w:tabs>
          <w:tab w:val="left" w:pos="1260"/>
        </w:tabs>
        <w:autoSpaceDE w:val="0"/>
        <w:autoSpaceDN w:val="0"/>
        <w:spacing w:line="360" w:lineRule="auto"/>
        <w:contextualSpacing/>
        <w:rPr>
          <w:rFonts w:asciiTheme="minorEastAsia" w:hAnsiTheme="minorEastAsia" w:cs="仿宋_GB2312"/>
          <w:szCs w:val="21"/>
          <w:lang w:val="zh-CN"/>
        </w:rPr>
      </w:pPr>
    </w:p>
    <w:p w:rsidR="00FC0D59" w:rsidRDefault="008D1DC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C0D59" w:rsidRDefault="008D1DCB" w:rsidP="00BE2E1F">
      <w:pPr>
        <w:pStyle w:val="af5"/>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C0D59" w:rsidRDefault="008D1DCB" w:rsidP="00BE2E1F">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C0D59" w:rsidRDefault="008D1DCB" w:rsidP="00BE2E1F">
      <w:pPr>
        <w:pStyle w:val="af5"/>
        <w:numPr>
          <w:ilvl w:val="0"/>
          <w:numId w:val="5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C0D59" w:rsidRDefault="008D1DCB" w:rsidP="00BE2E1F">
      <w:pPr>
        <w:pStyle w:val="af5"/>
        <w:numPr>
          <w:ilvl w:val="0"/>
          <w:numId w:val="5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FC0D59" w:rsidRDefault="008D1DCB" w:rsidP="00BE2E1F">
      <w:pPr>
        <w:pStyle w:val="af5"/>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Pr>
          <w:rFonts w:asciiTheme="minorEastAsia" w:hAnsiTheme="minorEastAsia" w:cs="宋体" w:hint="eastAsia"/>
          <w:kern w:val="0"/>
          <w:szCs w:val="21"/>
        </w:rPr>
        <w:lastRenderedPageBreak/>
        <w:t>联系人。</w:t>
      </w:r>
    </w:p>
    <w:p w:rsidR="00FC0D59" w:rsidRDefault="00FC0D59">
      <w:pPr>
        <w:pStyle w:val="af5"/>
        <w:autoSpaceDE w:val="0"/>
        <w:autoSpaceDN w:val="0"/>
        <w:spacing w:line="360" w:lineRule="auto"/>
        <w:ind w:left="964" w:firstLineChars="0" w:firstLine="0"/>
        <w:contextualSpacing/>
        <w:rPr>
          <w:rFonts w:asciiTheme="minorEastAsia" w:hAnsiTheme="minorEastAsia" w:cs="宋体"/>
          <w:kern w:val="0"/>
          <w:szCs w:val="21"/>
        </w:rPr>
      </w:pPr>
    </w:p>
    <w:p w:rsidR="00FC0D59" w:rsidRDefault="008D1DCB" w:rsidP="00BE2E1F">
      <w:pPr>
        <w:pStyle w:val="af5"/>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C0D59" w:rsidRDefault="008D1DCB" w:rsidP="00BE2E1F">
      <w:pPr>
        <w:pStyle w:val="af5"/>
        <w:numPr>
          <w:ilvl w:val="0"/>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A4B0E" w:rsidRDefault="008A4B0E" w:rsidP="008A4B0E">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sidRPr="00DE1709">
        <w:rPr>
          <w:rFonts w:asciiTheme="minorEastAsia" w:hAnsiTheme="minorEastAsia" w:cs="宋体" w:hint="eastAsia"/>
          <w:color w:val="FF0000"/>
          <w:kern w:val="0"/>
          <w:szCs w:val="21"/>
        </w:rPr>
        <w:t>对采购文件提出质疑的，</w:t>
      </w:r>
      <w:r w:rsidRPr="00DE1709">
        <w:rPr>
          <w:rFonts w:asciiTheme="minorEastAsia" w:hAnsiTheme="minorEastAsia" w:cs="宋体"/>
          <w:color w:val="FF0000"/>
          <w:kern w:val="0"/>
          <w:szCs w:val="21"/>
        </w:rPr>
        <w:t>潜在</w:t>
      </w:r>
      <w:r w:rsidRPr="00DE1709">
        <w:rPr>
          <w:rFonts w:asciiTheme="minorEastAsia" w:hAnsiTheme="minorEastAsia" w:cs="宋体" w:hint="eastAsia"/>
          <w:color w:val="FF0000"/>
          <w:kern w:val="0"/>
          <w:szCs w:val="21"/>
        </w:rPr>
        <w:t>投标人应</w:t>
      </w:r>
      <w:r w:rsidRPr="00DE1709">
        <w:rPr>
          <w:rFonts w:asciiTheme="minorEastAsia" w:hAnsiTheme="minorEastAsia" w:cs="宋体"/>
          <w:color w:val="FF0000"/>
          <w:kern w:val="0"/>
          <w:szCs w:val="21"/>
        </w:rPr>
        <w:t>已依法获取采购文件</w:t>
      </w:r>
      <w:r w:rsidRPr="00DE1709">
        <w:rPr>
          <w:rFonts w:asciiTheme="minorEastAsia" w:hAnsiTheme="minorEastAsia" w:cs="宋体" w:hint="eastAsia"/>
          <w:color w:val="FF0000"/>
          <w:kern w:val="0"/>
          <w:szCs w:val="21"/>
        </w:rPr>
        <w:t>，且应当在</w:t>
      </w:r>
      <w:r w:rsidRPr="00DE1709">
        <w:rPr>
          <w:rFonts w:asciiTheme="minorEastAsia" w:hAnsiTheme="minorEastAsia" w:cs="宋体"/>
          <w:color w:val="FF0000"/>
          <w:kern w:val="0"/>
          <w:szCs w:val="21"/>
        </w:rPr>
        <w:t>获取采购文件或者采购文件公告期限届满之日起7个工作日内</w:t>
      </w:r>
      <w:r w:rsidRPr="00DE1709">
        <w:rPr>
          <w:rFonts w:asciiTheme="minorEastAsia" w:hAnsiTheme="minorEastAsia" w:cs="宋体" w:hint="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sidRPr="00DE1709">
        <w:rPr>
          <w:rFonts w:asciiTheme="minorEastAsia" w:hAnsiTheme="minorEastAsia" w:cs="宋体"/>
          <w:color w:val="FF0000"/>
          <w:kern w:val="0"/>
          <w:szCs w:val="21"/>
        </w:rPr>
        <w:t>潜在</w:t>
      </w:r>
      <w:r w:rsidRPr="00DE1709">
        <w:rPr>
          <w:rFonts w:asciiTheme="minorEastAsia" w:hAnsiTheme="minorEastAsia" w:cs="宋体" w:hint="eastAsia"/>
          <w:color w:val="FF0000"/>
          <w:kern w:val="0"/>
          <w:szCs w:val="21"/>
        </w:rPr>
        <w:t>投标人应及时联系招标公告中集采机构联系人查看。</w:t>
      </w:r>
      <w:r w:rsidRPr="006377E5">
        <w:rPr>
          <w:rFonts w:asciiTheme="minorEastAsia" w:hAnsiTheme="minorEastAsia" w:cs="宋体" w:hint="eastAsia"/>
          <w:color w:val="FF0000"/>
          <w:kern w:val="0"/>
          <w:szCs w:val="21"/>
        </w:rPr>
        <w:t>如未提出视为全面接受；</w:t>
      </w:r>
    </w:p>
    <w:p w:rsidR="00FC0D59" w:rsidRDefault="008D1DCB" w:rsidP="00BE2E1F">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FC0D59" w:rsidRDefault="008D1DCB" w:rsidP="00BE2E1F">
      <w:pPr>
        <w:pStyle w:val="af5"/>
        <w:numPr>
          <w:ilvl w:val="0"/>
          <w:numId w:val="60"/>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FC0D59" w:rsidRDefault="008D1DCB" w:rsidP="00BE2E1F">
      <w:pPr>
        <w:pStyle w:val="af5"/>
        <w:numPr>
          <w:ilvl w:val="1"/>
          <w:numId w:val="6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C0D59" w:rsidRDefault="008D1DCB" w:rsidP="00BE2E1F">
      <w:pPr>
        <w:pStyle w:val="af5"/>
        <w:numPr>
          <w:ilvl w:val="0"/>
          <w:numId w:val="6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C0D59" w:rsidRDefault="008D1DCB" w:rsidP="00BE2E1F">
      <w:pPr>
        <w:pStyle w:val="af5"/>
        <w:numPr>
          <w:ilvl w:val="0"/>
          <w:numId w:val="6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C0D59" w:rsidRDefault="008D1DC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Pr>
          <w:rFonts w:asciiTheme="minorEastAsia" w:hAnsiTheme="minorEastAsia" w:cs="宋体" w:hint="eastAsia"/>
          <w:kern w:val="0"/>
          <w:szCs w:val="21"/>
        </w:rPr>
        <w:lastRenderedPageBreak/>
        <w:t>实质性修改。</w:t>
      </w:r>
    </w:p>
    <w:p w:rsidR="00FC0D59" w:rsidRDefault="00FC0D59">
      <w:pPr>
        <w:autoSpaceDE w:val="0"/>
        <w:autoSpaceDN w:val="0"/>
        <w:spacing w:line="360" w:lineRule="auto"/>
        <w:ind w:left="964"/>
        <w:contextualSpacing/>
        <w:rPr>
          <w:rFonts w:asciiTheme="minorEastAsia" w:hAnsiTheme="minorEastAsia" w:cs="宋体"/>
          <w:kern w:val="0"/>
          <w:szCs w:val="21"/>
        </w:rPr>
      </w:pPr>
    </w:p>
    <w:p w:rsidR="00FC0D59" w:rsidRDefault="008D1DCB" w:rsidP="00BE2E1F">
      <w:pPr>
        <w:pStyle w:val="af5"/>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C0D59" w:rsidRDefault="008D1DCB">
      <w:pPr>
        <w:autoSpaceDE w:val="0"/>
        <w:autoSpaceDN w:val="0"/>
        <w:spacing w:line="360" w:lineRule="auto"/>
        <w:ind w:left="964"/>
        <w:contextualSpacing/>
        <w:jc w:val="left"/>
        <w:rPr>
          <w:rFonts w:ascii="宋体" w:eastAsia="宋体" w:hAnsi="宋体" w:cs="宋体"/>
          <w:color w:val="333333"/>
          <w:sz w:val="24"/>
          <w:szCs w:val="24"/>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2307D2" w:rsidRPr="002307D2" w:rsidRDefault="002307D2" w:rsidP="002307D2">
      <w:pPr>
        <w:pStyle w:val="af5"/>
        <w:numPr>
          <w:ilvl w:val="0"/>
          <w:numId w:val="61"/>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 xml:space="preserve"> </w:t>
      </w:r>
      <w:r w:rsidRPr="002307D2">
        <w:rPr>
          <w:rFonts w:asciiTheme="minorEastAsia" w:hAnsiTheme="minorEastAsia" w:cs="宋体" w:hint="eastAsia"/>
          <w:b/>
          <w:kern w:val="0"/>
          <w:szCs w:val="21"/>
        </w:rPr>
        <w:t>政府采购合同融资</w:t>
      </w:r>
    </w:p>
    <w:p w:rsidR="002307D2" w:rsidRPr="00AD0F7D" w:rsidRDefault="002307D2" w:rsidP="002307D2">
      <w:pPr>
        <w:pStyle w:val="af5"/>
        <w:numPr>
          <w:ilvl w:val="1"/>
          <w:numId w:val="65"/>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sidRPr="00AD0F7D">
        <w:rPr>
          <w:rFonts w:asciiTheme="minorEastAsia" w:hAnsiTheme="minorEastAsia" w:cs="宋体" w:hint="eastAsia"/>
          <w:kern w:val="0"/>
          <w:szCs w:val="21"/>
        </w:rPr>
        <w:t>缓解中小企业融资难题</w:t>
      </w:r>
    </w:p>
    <w:p w:rsidR="002307D2" w:rsidRPr="00BF1EA5" w:rsidRDefault="002307D2" w:rsidP="002307D2">
      <w:pPr>
        <w:autoSpaceDE w:val="0"/>
        <w:autoSpaceDN w:val="0"/>
        <w:spacing w:line="360" w:lineRule="auto"/>
        <w:ind w:left="964"/>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2307D2" w:rsidRPr="00BF1EA5" w:rsidRDefault="002307D2" w:rsidP="002307D2">
      <w:pPr>
        <w:autoSpaceDE w:val="0"/>
        <w:autoSpaceDN w:val="0"/>
        <w:spacing w:line="360" w:lineRule="auto"/>
        <w:contextualSpacing/>
        <w:jc w:val="left"/>
        <w:rPr>
          <w:rFonts w:asciiTheme="minorEastAsia" w:hAnsiTheme="minorEastAsia" w:cs="宋体"/>
          <w:color w:val="FF99FF"/>
          <w:kern w:val="0"/>
          <w:szCs w:val="21"/>
        </w:rPr>
      </w:pPr>
      <w:r w:rsidRPr="00E27FD9">
        <w:rPr>
          <w:rFonts w:asciiTheme="minorEastAsia" w:hAnsiTheme="minorEastAsia" w:cs="宋体" w:hint="eastAsia"/>
          <w:kern w:val="0"/>
          <w:szCs w:val="21"/>
        </w:rPr>
        <w:t>41.2  合作金融机构（排名不分先后）</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合作金融机构名称：中原银行许昌分行（小微金融部）</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 xml:space="preserve">联系人及电话：陈阳 13137407575   方金龙  </w:t>
      </w:r>
      <w:r w:rsidR="00F470E7">
        <w:rPr>
          <w:rFonts w:asciiTheme="minorEastAsia" w:hAnsiTheme="minorEastAsia" w:cs="宋体" w:hint="eastAsia"/>
          <w:kern w:val="0"/>
          <w:szCs w:val="21"/>
        </w:rPr>
        <w:t xml:space="preserve"> </w:t>
      </w:r>
      <w:r w:rsidRPr="00E27FD9">
        <w:rPr>
          <w:rFonts w:asciiTheme="minorEastAsia" w:hAnsiTheme="minorEastAsia" w:cs="宋体" w:hint="eastAsia"/>
          <w:kern w:val="0"/>
          <w:szCs w:val="21"/>
        </w:rPr>
        <w:t>15836539901</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地址：许昌市建安大道与紫云路交汇处中原银行</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合作金融机构名称：浦发银行许昌分行</w:t>
      </w:r>
    </w:p>
    <w:p w:rsidR="002307D2" w:rsidRPr="00E27FD9" w:rsidRDefault="002307D2" w:rsidP="002307D2">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联系人及电话：赵勇  0374-</w:t>
      </w:r>
      <w:r w:rsidR="00E6184D">
        <w:rPr>
          <w:rFonts w:asciiTheme="minorEastAsia" w:hAnsiTheme="minorEastAsia" w:cs="宋体" w:hint="eastAsia"/>
          <w:kern w:val="0"/>
          <w:szCs w:val="21"/>
        </w:rPr>
        <w:t xml:space="preserve">7313551 </w:t>
      </w:r>
      <w:r w:rsidRPr="00E27FD9">
        <w:rPr>
          <w:rFonts w:asciiTheme="minorEastAsia" w:hAnsiTheme="minorEastAsia" w:cs="宋体" w:hint="eastAsia"/>
          <w:kern w:val="0"/>
          <w:szCs w:val="21"/>
        </w:rPr>
        <w:t xml:space="preserve"> 189374</w:t>
      </w:r>
      <w:r w:rsidR="00E6184D">
        <w:rPr>
          <w:rFonts w:asciiTheme="minorEastAsia" w:hAnsiTheme="minorEastAsia" w:cs="宋体" w:hint="eastAsia"/>
          <w:kern w:val="0"/>
          <w:szCs w:val="21"/>
        </w:rPr>
        <w:t>25515</w:t>
      </w:r>
    </w:p>
    <w:p w:rsidR="00FC0D59" w:rsidRPr="006B7B09" w:rsidRDefault="002307D2" w:rsidP="006B7B09">
      <w:pPr>
        <w:autoSpaceDE w:val="0"/>
        <w:autoSpaceDN w:val="0"/>
        <w:spacing w:line="360" w:lineRule="auto"/>
        <w:ind w:left="964"/>
        <w:contextualSpacing/>
        <w:jc w:val="left"/>
        <w:rPr>
          <w:rFonts w:asciiTheme="minorEastAsia" w:hAnsiTheme="minorEastAsia" w:cs="宋体"/>
          <w:kern w:val="0"/>
          <w:szCs w:val="21"/>
        </w:rPr>
      </w:pPr>
      <w:r w:rsidRPr="00E27FD9">
        <w:rPr>
          <w:rFonts w:asciiTheme="minorEastAsia" w:hAnsiTheme="minorEastAsia" w:cs="宋体" w:hint="eastAsia"/>
          <w:kern w:val="0"/>
          <w:szCs w:val="21"/>
        </w:rPr>
        <w:t>地址：</w:t>
      </w:r>
      <w:r w:rsidR="00E6184D">
        <w:rPr>
          <w:rFonts w:asciiTheme="minorEastAsia" w:hAnsiTheme="minorEastAsia" w:cs="宋体" w:hint="eastAsia"/>
          <w:kern w:val="0"/>
          <w:szCs w:val="21"/>
        </w:rPr>
        <w:t>禹州市禹王</w:t>
      </w:r>
      <w:r w:rsidRPr="00E27FD9">
        <w:rPr>
          <w:rFonts w:asciiTheme="minorEastAsia" w:hAnsiTheme="minorEastAsia" w:cs="宋体" w:hint="eastAsia"/>
          <w:kern w:val="0"/>
          <w:szCs w:val="21"/>
        </w:rPr>
        <w:t>大道</w:t>
      </w:r>
      <w:r w:rsidR="00E6184D">
        <w:rPr>
          <w:rFonts w:asciiTheme="minorEastAsia" w:hAnsiTheme="minorEastAsia" w:cs="宋体" w:hint="eastAsia"/>
          <w:kern w:val="0"/>
          <w:szCs w:val="21"/>
        </w:rPr>
        <w:t>与府东路交叉口</w:t>
      </w: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3007CC" w:rsidRDefault="003007CC"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FC0D59" w:rsidRDefault="008D1DCB" w:rsidP="00D74D67">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3007CC" w:rsidRPr="003007CC" w:rsidRDefault="003007CC" w:rsidP="003007CC">
      <w:pPr>
        <w:pStyle w:val="11"/>
      </w:pPr>
    </w:p>
    <w:p w:rsidR="00C14F19" w:rsidRDefault="00C14F19" w:rsidP="00C14F1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C14F19" w:rsidRDefault="00C14F19" w:rsidP="00C14F1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14F19" w:rsidRDefault="00C14F19" w:rsidP="00C14F1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sidRPr="001C04A6">
        <w:rPr>
          <w:rFonts w:ascii="ˎ̥" w:hAnsi="ˎ̥" w:hint="eastAsia"/>
          <w:color w:val="FF0000"/>
        </w:rPr>
        <w:t>1</w:t>
      </w:r>
      <w:r w:rsidRPr="001C04A6">
        <w:rPr>
          <w:rFonts w:ascii="ˎ̥" w:hAnsi="ˎ̥" w:hint="eastAsia"/>
          <w:color w:val="FF0000"/>
        </w:rPr>
        <w:t>、本</w:t>
      </w:r>
      <w:r w:rsidRPr="001C04A6">
        <w:rPr>
          <w:rFonts w:asciiTheme="minorEastAsia" w:hAnsiTheme="minorEastAsia" w:cs="仿宋_GB2312" w:hint="eastAsia"/>
          <w:color w:val="FF0000"/>
          <w:szCs w:val="21"/>
          <w:lang w:val="zh-CN"/>
        </w:rPr>
        <w:t>项目为非专门面向中小企业采购的项目，根据财政部、工业和信息化部《政府采购促进中小企业发展管理办法》（财库[2020]46号）规定，对</w:t>
      </w:r>
      <w:r>
        <w:rPr>
          <w:rFonts w:asciiTheme="minorEastAsia" w:hAnsiTheme="minorEastAsia" w:cs="仿宋_GB2312" w:hint="eastAsia"/>
          <w:color w:val="FF0000"/>
          <w:szCs w:val="21"/>
          <w:lang w:val="zh-CN"/>
        </w:rPr>
        <w:t>符合该办法规定的</w:t>
      </w:r>
      <w:r w:rsidRPr="001C04A6">
        <w:rPr>
          <w:rFonts w:asciiTheme="minorEastAsia" w:hAnsiTheme="minorEastAsia" w:cs="仿宋_GB2312" w:hint="eastAsia"/>
          <w:color w:val="FF0000"/>
          <w:szCs w:val="21"/>
          <w:lang w:val="zh-CN"/>
        </w:rPr>
        <w:t>小型和微型企业报价给予6%-10%的扣除，用扣除后的价格参与评审。</w:t>
      </w:r>
    </w:p>
    <w:p w:rsidR="00C14F19" w:rsidRDefault="00C14F19" w:rsidP="00C14F19">
      <w:pPr>
        <w:spacing w:line="360" w:lineRule="auto"/>
        <w:ind w:firstLineChars="200" w:firstLine="420"/>
        <w:contextualSpacing/>
        <w:rPr>
          <w:rFonts w:ascii="ˎ̥" w:hAnsi="ˎ̥"/>
          <w:color w:val="FF0000"/>
        </w:rPr>
      </w:pPr>
      <w:r>
        <w:rPr>
          <w:rFonts w:ascii="ˎ̥" w:hAnsi="ˎ̥" w:hint="eastAsia"/>
          <w:color w:val="FF0000"/>
        </w:rPr>
        <w:t>2</w:t>
      </w:r>
      <w:r>
        <w:rPr>
          <w:rFonts w:ascii="ˎ̥" w:hAnsi="ˎ̥" w:hint="eastAsia"/>
          <w:color w:val="FF0000"/>
        </w:rPr>
        <w:t>、</w:t>
      </w:r>
      <w:r w:rsidRPr="009E66B0">
        <w:rPr>
          <w:rFonts w:ascii="ˎ̥" w:hAnsi="ˎ̥"/>
          <w:color w:val="FF0000"/>
        </w:rPr>
        <w:t>在货物采购项目中，供应商提供的货物既有中小企业制造货物，也有大型企业制造货物的，不享受</w:t>
      </w:r>
      <w:r w:rsidRPr="001C04A6">
        <w:rPr>
          <w:rFonts w:asciiTheme="minorEastAsia" w:hAnsiTheme="minorEastAsia" w:cs="仿宋_GB2312" w:hint="eastAsia"/>
          <w:color w:val="FF0000"/>
          <w:szCs w:val="21"/>
          <w:lang w:val="zh-CN"/>
        </w:rPr>
        <w:t>《政府采购促进中小企业发展管理办法》（财库[2020]46号）</w:t>
      </w:r>
      <w:r w:rsidRPr="009E66B0">
        <w:rPr>
          <w:rFonts w:ascii="ˎ̥" w:hAnsi="ˎ̥"/>
          <w:color w:val="FF0000"/>
        </w:rPr>
        <w:t>规定的中小企业扶持政策。</w:t>
      </w:r>
    </w:p>
    <w:p w:rsidR="00C14F19" w:rsidRPr="00F64FE5" w:rsidRDefault="00C14F19" w:rsidP="00C14F19">
      <w:pPr>
        <w:spacing w:line="360" w:lineRule="auto"/>
        <w:ind w:firstLineChars="200" w:firstLine="420"/>
        <w:contextualSpacing/>
        <w:rPr>
          <w:rFonts w:ascii="ˎ̥" w:hAnsi="ˎ̥"/>
          <w:color w:val="FF0000"/>
        </w:rPr>
      </w:pPr>
      <w:r>
        <w:rPr>
          <w:rFonts w:ascii="ˎ̥" w:hAnsi="ˎ̥" w:hint="eastAsia"/>
          <w:color w:val="FF0000"/>
        </w:rPr>
        <w:t>3</w:t>
      </w:r>
      <w:r>
        <w:rPr>
          <w:rFonts w:ascii="ˎ̥" w:hAnsi="ˎ̥" w:hint="eastAsia"/>
          <w:color w:val="FF0000"/>
        </w:rPr>
        <w:t>、</w:t>
      </w:r>
      <w:r w:rsidRPr="00F64FE5">
        <w:rPr>
          <w:rFonts w:ascii="ˎ̥" w:hAnsi="ˎ̥"/>
          <w:color w:val="FF0000"/>
        </w:rPr>
        <w:t>以联合体形式参加政府采购活动，联合体各方均为中小企业的，联合体视同中小企业。其中，联合体各方均为小微企业的，联合体视同小微企业。</w:t>
      </w:r>
    </w:p>
    <w:p w:rsidR="00C14F19" w:rsidRDefault="00C14F19" w:rsidP="00C14F19">
      <w:pPr>
        <w:spacing w:line="360" w:lineRule="auto"/>
        <w:ind w:firstLineChars="200" w:firstLine="420"/>
        <w:contextualSpacing/>
        <w:rPr>
          <w:rFonts w:ascii="ˎ̥" w:hAnsi="ˎ̥"/>
          <w:color w:val="FF0000"/>
        </w:rPr>
      </w:pPr>
      <w:r>
        <w:rPr>
          <w:rFonts w:ascii="ˎ̥" w:hAnsi="ˎ̥" w:hint="eastAsia"/>
          <w:color w:val="FF0000"/>
        </w:rPr>
        <w:t>4</w:t>
      </w:r>
      <w:r>
        <w:rPr>
          <w:rFonts w:ascii="ˎ̥" w:hAnsi="ˎ̥" w:hint="eastAsia"/>
          <w:color w:val="FF0000"/>
        </w:rPr>
        <w:t>、</w:t>
      </w:r>
      <w:r w:rsidRPr="003A2250">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w:t>
      </w:r>
      <w:r w:rsidRPr="003A2250">
        <w:rPr>
          <w:rFonts w:ascii="ˎ̥" w:hAnsi="ˎ̥"/>
          <w:color w:val="FF0000"/>
        </w:rPr>
        <w:t>30%</w:t>
      </w:r>
      <w:r w:rsidRPr="003A2250">
        <w:rPr>
          <w:rFonts w:ascii="ˎ̥" w:hAnsi="ˎ̥"/>
          <w:color w:val="FF0000"/>
        </w:rPr>
        <w:t>以上的，对联合体或者大中型企业的报价给予</w:t>
      </w:r>
      <w:r>
        <w:rPr>
          <w:rFonts w:ascii="ˎ̥" w:hAnsi="ˎ̥" w:hint="eastAsia"/>
          <w:color w:val="FF0000"/>
        </w:rPr>
        <w:t>2</w:t>
      </w:r>
      <w:r w:rsidRPr="003A2250">
        <w:rPr>
          <w:rFonts w:ascii="ˎ̥" w:hAnsi="ˎ̥"/>
          <w:color w:val="FF0000"/>
        </w:rPr>
        <w:t>—</w:t>
      </w:r>
      <w:r>
        <w:rPr>
          <w:rFonts w:ascii="ˎ̥" w:hAnsi="ˎ̥" w:hint="eastAsia"/>
          <w:color w:val="FF0000"/>
        </w:rPr>
        <w:t>3</w:t>
      </w:r>
      <w:r w:rsidRPr="003A2250">
        <w:rPr>
          <w:rFonts w:ascii="ˎ̥" w:hAnsi="ˎ̥"/>
          <w:color w:val="FF0000"/>
        </w:rPr>
        <w:t>%</w:t>
      </w:r>
      <w:r w:rsidRPr="003A2250">
        <w:rPr>
          <w:rFonts w:ascii="ˎ̥" w:hAnsi="ˎ̥"/>
          <w:color w:val="FF0000"/>
        </w:rPr>
        <w:t>的扣除，用扣除后的价格参加评审。</w:t>
      </w:r>
      <w:r w:rsidRPr="0077324A">
        <w:rPr>
          <w:rFonts w:ascii="ˎ̥" w:hAnsi="ˎ̥"/>
          <w:color w:val="FF0000"/>
        </w:rPr>
        <w:t>组成联合体</w:t>
      </w:r>
      <w:r w:rsidRPr="0077324A">
        <w:rPr>
          <w:rFonts w:ascii="ˎ̥" w:hAnsi="ˎ̥"/>
          <w:color w:val="FF0000"/>
        </w:rPr>
        <w:lastRenderedPageBreak/>
        <w:t>或者接受分包的小微企业与联合体内其他企业、分包企业之间存在直接控股、管理关系的，不享受价格扣除优惠政策。</w:t>
      </w:r>
    </w:p>
    <w:p w:rsidR="00C14F19" w:rsidRPr="00C83E60" w:rsidRDefault="00C14F19" w:rsidP="00C14F19">
      <w:pPr>
        <w:topLinePunct/>
        <w:spacing w:line="360" w:lineRule="auto"/>
        <w:ind w:firstLineChars="200" w:firstLine="420"/>
        <w:contextualSpacing/>
        <w:rPr>
          <w:rFonts w:ascii="ˎ̥" w:hAnsi="ˎ̥"/>
          <w:color w:val="FF0000"/>
        </w:rPr>
      </w:pPr>
      <w:r>
        <w:rPr>
          <w:rFonts w:ascii="ˎ̥" w:hAnsi="ˎ̥" w:hint="eastAsia"/>
          <w:color w:val="FF0000"/>
        </w:rPr>
        <w:t>5</w:t>
      </w:r>
      <w:r>
        <w:rPr>
          <w:rFonts w:ascii="ˎ̥" w:hAnsi="ˎ̥" w:hint="eastAsia"/>
          <w:color w:val="FF0000"/>
        </w:rPr>
        <w:t>、</w:t>
      </w:r>
      <w:r w:rsidRPr="00E77BF1">
        <w:rPr>
          <w:rFonts w:ascii="ˎ̥" w:hAnsi="ˎ̥" w:hint="eastAsia"/>
          <w:color w:val="FF0000"/>
        </w:rPr>
        <w:t>按照本次采购标的所属行业的划型标准，符合条件的中小企业应按照招标文件格式要求提供《中小企业声明函》</w:t>
      </w:r>
      <w:r>
        <w:rPr>
          <w:rFonts w:ascii="ˎ̥" w:hAnsi="ˎ̥" w:hint="eastAsia"/>
          <w:color w:val="FF0000"/>
        </w:rPr>
        <w:t>，</w:t>
      </w:r>
      <w:r w:rsidRPr="006B42F0">
        <w:rPr>
          <w:rFonts w:ascii="ˎ̥" w:hAnsi="ˎ̥"/>
          <w:color w:val="FF0000"/>
        </w:rPr>
        <w:t>否则不得享受相关中小企业扶持政策。</w:t>
      </w:r>
    </w:p>
    <w:p w:rsidR="00C14F19" w:rsidRDefault="00C14F19" w:rsidP="00C14F1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C14F19" w:rsidRDefault="00C14F19" w:rsidP="00C14F1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14F19" w:rsidRDefault="00C14F19" w:rsidP="00C14F1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14F19" w:rsidRDefault="00C14F19" w:rsidP="00C14F1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14F19" w:rsidRDefault="00C14F19" w:rsidP="00C14F1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14F19" w:rsidRDefault="00C14F19" w:rsidP="00C14F1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FC0D59" w:rsidRDefault="008D1DC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FC0D59" w:rsidRDefault="00FC0D59">
      <w:pPr>
        <w:pStyle w:val="a7"/>
        <w:spacing w:line="360" w:lineRule="auto"/>
        <w:contextualSpacing/>
        <w:rPr>
          <w:rFonts w:asciiTheme="minorEastAsia" w:hAnsiTheme="minorEastAsia" w:cs="仿宋_GB2312"/>
          <w:lang w:val="zh-CN"/>
        </w:rPr>
      </w:pPr>
    </w:p>
    <w:p w:rsidR="00FC0D59" w:rsidRDefault="008D1DCB">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C0D59" w:rsidRDefault="008D1DCB">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FC0D59" w:rsidRDefault="008D1DC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FC0D59" w:rsidRDefault="008D1DC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C0D59">
        <w:trPr>
          <w:trHeight w:val="567"/>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C0D59">
        <w:trPr>
          <w:trHeight w:val="567"/>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C0D59" w:rsidRDefault="008D1DCB">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C0D59" w:rsidRDefault="008D1DC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C0D59" w:rsidRDefault="008D1DC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C0D59" w:rsidRDefault="008D1DCB">
            <w:pPr>
              <w:spacing w:line="360" w:lineRule="auto"/>
              <w:rPr>
                <w:rFonts w:asciiTheme="minorEastAsia" w:hAnsiTheme="minorEastAsia"/>
                <w:bCs/>
                <w:color w:val="FF0000"/>
                <w:szCs w:val="21"/>
              </w:rPr>
            </w:pPr>
            <w:r>
              <w:rPr>
                <w:rFonts w:asciiTheme="minorEastAsia" w:hAnsiTheme="minorEastAsia" w:hint="eastAsia"/>
                <w:bCs/>
                <w:szCs w:val="21"/>
              </w:rPr>
              <w:t>①</w:t>
            </w:r>
            <w:r w:rsidR="001A3102">
              <w:rPr>
                <w:rFonts w:asciiTheme="minorEastAsia" w:hAnsiTheme="minorEastAsia" w:hint="eastAsia"/>
                <w:bCs/>
                <w:color w:val="FF0000"/>
                <w:szCs w:val="21"/>
              </w:rPr>
              <w:t>2019</w:t>
            </w:r>
            <w:r>
              <w:rPr>
                <w:rFonts w:asciiTheme="minorEastAsia" w:hAnsiTheme="minorEastAsia" w:hint="eastAsia"/>
                <w:bCs/>
                <w:color w:val="FF0000"/>
                <w:szCs w:val="21"/>
              </w:rPr>
              <w:t>年度或</w:t>
            </w:r>
            <w:r w:rsidR="001A3102">
              <w:rPr>
                <w:rFonts w:asciiTheme="minorEastAsia" w:hAnsiTheme="minorEastAsia" w:hint="eastAsia"/>
                <w:bCs/>
                <w:color w:val="FF0000"/>
                <w:szCs w:val="21"/>
              </w:rPr>
              <w:t>2020</w:t>
            </w:r>
            <w:r>
              <w:rPr>
                <w:rFonts w:asciiTheme="minorEastAsia" w:hAnsiTheme="minorEastAsia" w:hint="eastAsia"/>
                <w:bCs/>
                <w:color w:val="FF0000"/>
                <w:szCs w:val="21"/>
              </w:rPr>
              <w:t>年度经审计的财务报告，包括资产负债表、利润表、现金流量表、所有者权益变动表及其附注；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w:t>
            </w:r>
            <w:r>
              <w:rPr>
                <w:rFonts w:asciiTheme="minorEastAsia" w:hAnsiTheme="minorEastAsia" w:hint="eastAsia"/>
                <w:bCs/>
                <w:szCs w:val="21"/>
              </w:rPr>
              <w:lastRenderedPageBreak/>
              <w:t>构出具的投标担保函。</w:t>
            </w:r>
          </w:p>
          <w:p w:rsidR="00FC0D59" w:rsidRDefault="008D1DC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①</w:t>
            </w:r>
            <w:r w:rsidR="003007CC">
              <w:rPr>
                <w:rFonts w:asciiTheme="minorEastAsia" w:hAnsiTheme="minorEastAsia" w:hint="eastAsia"/>
                <w:bCs/>
                <w:color w:val="FF0000"/>
                <w:szCs w:val="21"/>
              </w:rPr>
              <w:t>2019</w:t>
            </w:r>
            <w:r>
              <w:rPr>
                <w:rFonts w:asciiTheme="minorEastAsia" w:hAnsiTheme="minorEastAsia" w:hint="eastAsia"/>
                <w:bCs/>
                <w:color w:val="FF0000"/>
                <w:szCs w:val="21"/>
              </w:rPr>
              <w:t>年度或</w:t>
            </w:r>
            <w:r w:rsidR="003007CC">
              <w:rPr>
                <w:rFonts w:asciiTheme="minorEastAsia" w:hAnsiTheme="minorEastAsia" w:hint="eastAsia"/>
                <w:bCs/>
                <w:color w:val="FF0000"/>
                <w:szCs w:val="21"/>
              </w:rPr>
              <w:t>2020</w:t>
            </w:r>
            <w:r>
              <w:rPr>
                <w:rFonts w:asciiTheme="minorEastAsia" w:hAnsiTheme="minorEastAsia" w:hint="eastAsia"/>
                <w:bCs/>
                <w:color w:val="FF0000"/>
                <w:szCs w:val="21"/>
              </w:rPr>
              <w:t>年度经审计的财务报告</w:t>
            </w:r>
            <w:r>
              <w:rPr>
                <w:rFonts w:asciiTheme="minorEastAsia" w:hAnsiTheme="minorEastAsia" w:hint="eastAsia"/>
                <w:bCs/>
                <w:szCs w:val="21"/>
              </w:rPr>
              <w:t>，包括资产负债表、利润表、现金流量表、所有者权益变动表及其附注；</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C0D59" w:rsidRDefault="008D1DC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C0D59" w:rsidRDefault="008D1DC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C0D59" w:rsidRDefault="008D1DC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FC0D59" w:rsidRDefault="008D1DC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C0D59" w:rsidRDefault="008D1DCB">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C0D59">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C0D59" w:rsidRDefault="008D1DC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C0D59" w:rsidRDefault="008D1DCB">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w:t>
            </w:r>
            <w:r>
              <w:rPr>
                <w:rFonts w:asciiTheme="minorEastAsia" w:hAnsiTheme="minorEastAsia" w:hint="eastAsia"/>
                <w:bCs/>
                <w:szCs w:val="21"/>
              </w:rPr>
              <w:lastRenderedPageBreak/>
              <w:t>法失信行为记录名单的投标人、</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（1）查询渠道：</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①“信用中国”网站（</w:t>
            </w:r>
            <w:hyperlink r:id="rId21" w:history="1">
              <w:r>
                <w:rPr>
                  <w:rStyle w:val="af3"/>
                  <w:rFonts w:asciiTheme="minorEastAsia" w:hAnsiTheme="minorEastAsia" w:hint="eastAsia"/>
                  <w:bCs/>
                  <w:szCs w:val="21"/>
                </w:rPr>
                <w:t>www.creditchina.gov.cn</w:t>
              </w:r>
            </w:hyperlink>
            <w:r>
              <w:rPr>
                <w:rFonts w:asciiTheme="minorEastAsia" w:hAnsiTheme="minorEastAsia" w:hint="eastAsia"/>
                <w:bCs/>
                <w:szCs w:val="21"/>
              </w:rPr>
              <w:t>）</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C0D59" w:rsidRDefault="008D1DCB">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FC0D59" w:rsidRDefault="008D1DCB">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FC0D59" w:rsidRPr="000D5264">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b/>
                <w:szCs w:val="21"/>
              </w:rPr>
              <w:t>投标人须具备的特殊</w:t>
            </w:r>
          </w:p>
          <w:p w:rsidR="00FC0D59" w:rsidRDefault="008D1DC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C0D59" w:rsidRPr="000D5264" w:rsidRDefault="000D5264">
            <w:pPr>
              <w:spacing w:line="360" w:lineRule="auto"/>
              <w:rPr>
                <w:rFonts w:asciiTheme="minorEastAsia" w:hAnsiTheme="minorEastAsia"/>
                <w:b/>
                <w:bCs/>
                <w:color w:val="FF0000"/>
                <w:szCs w:val="21"/>
              </w:rPr>
            </w:pPr>
            <w:r w:rsidRPr="000D5264">
              <w:rPr>
                <w:rFonts w:asciiTheme="minorEastAsia" w:hAnsiTheme="minorEastAsia" w:hint="eastAsia"/>
                <w:b/>
                <w:bCs/>
                <w:color w:val="FF0000"/>
                <w:szCs w:val="21"/>
              </w:rPr>
              <w:t>《医疗器械生产许可证》或《医疗器械经营许可证》</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C0D59" w:rsidRDefault="008D1DCB">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bCs/>
                <w:szCs w:val="21"/>
              </w:rPr>
            </w:pPr>
            <w:r>
              <w:rPr>
                <w:rFonts w:asciiTheme="minorEastAsia" w:hAnsiTheme="minorEastAsia" w:hint="eastAsia"/>
                <w:b/>
                <w:bCs/>
                <w:szCs w:val="21"/>
              </w:rPr>
              <w:lastRenderedPageBreak/>
              <w:t>11</w:t>
            </w:r>
          </w:p>
        </w:tc>
        <w:tc>
          <w:tcPr>
            <w:tcW w:w="2410" w:type="dxa"/>
            <w:vAlign w:val="center"/>
          </w:tcPr>
          <w:p w:rsidR="00FC0D59" w:rsidRDefault="008D1DCB">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FC0D59" w:rsidRDefault="008D1DCB">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FC0D59">
        <w:trPr>
          <w:trHeight w:val="624"/>
        </w:trPr>
        <w:tc>
          <w:tcPr>
            <w:tcW w:w="675" w:type="dxa"/>
            <w:vAlign w:val="center"/>
          </w:tcPr>
          <w:p w:rsidR="00FC0D59" w:rsidRDefault="008D1DC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C0D59" w:rsidRDefault="008D1DCB">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C0D59" w:rsidRDefault="008D1DC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FC0D59" w:rsidRDefault="008D1DC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C0D59" w:rsidRDefault="008D1DCB">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C0D59" w:rsidRDefault="008D1DC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C0D59" w:rsidRDefault="008D1DC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C0D59" w:rsidRDefault="00FC0D59">
            <w:pPr>
              <w:spacing w:line="360" w:lineRule="auto"/>
              <w:rPr>
                <w:rFonts w:asciiTheme="minorEastAsia" w:hAnsiTheme="minorEastAsia" w:cs="仿宋_GB2312"/>
                <w:szCs w:val="21"/>
                <w:lang w:val="zh-CN"/>
              </w:rPr>
            </w:pPr>
          </w:p>
        </w:tc>
      </w:tr>
      <w:tr w:rsidR="00FC0D59">
        <w:trPr>
          <w:trHeight w:val="567"/>
        </w:trPr>
        <w:tc>
          <w:tcPr>
            <w:tcW w:w="675" w:type="dxa"/>
            <w:vAlign w:val="center"/>
          </w:tcPr>
          <w:p w:rsidR="00FC0D59" w:rsidRDefault="008D1DC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C0D59" w:rsidRDefault="008D1DC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w:t>
            </w:r>
            <w:r>
              <w:rPr>
                <w:rFonts w:asciiTheme="minorEastAsia" w:hAnsiTheme="minorEastAsia" w:hint="eastAsia"/>
                <w:b/>
                <w:bCs/>
                <w:szCs w:val="21"/>
              </w:rPr>
              <w:lastRenderedPageBreak/>
              <w:t>务的供应商不得参加本项目投标</w:t>
            </w:r>
          </w:p>
        </w:tc>
        <w:tc>
          <w:tcPr>
            <w:tcW w:w="5954" w:type="dxa"/>
          </w:tcPr>
          <w:p w:rsidR="00FC0D59" w:rsidRDefault="008D1DC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C0D59" w:rsidRDefault="00FC0D59">
            <w:pPr>
              <w:spacing w:line="360" w:lineRule="auto"/>
              <w:rPr>
                <w:rFonts w:asciiTheme="minorEastAsia" w:hAnsiTheme="minorEastAsia"/>
                <w:bCs/>
                <w:szCs w:val="21"/>
              </w:rPr>
            </w:pPr>
          </w:p>
        </w:tc>
      </w:tr>
    </w:tbl>
    <w:p w:rsidR="00FC0D59" w:rsidRDefault="00FC0D59">
      <w:pPr>
        <w:pStyle w:val="a7"/>
        <w:spacing w:line="360" w:lineRule="auto"/>
        <w:ind w:firstLineChars="200" w:firstLine="482"/>
        <w:contextualSpacing/>
        <w:rPr>
          <w:rFonts w:asciiTheme="minorEastAsia" w:eastAsiaTheme="minorEastAsia" w:hAnsiTheme="minorEastAsia" w:cs="仿宋_GB2312"/>
          <w:b/>
          <w:szCs w:val="24"/>
          <w:lang w:val="zh-CN"/>
        </w:rPr>
      </w:pPr>
    </w:p>
    <w:p w:rsidR="00FC0D59" w:rsidRDefault="008D1DCB">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C0D59" w:rsidRDefault="008D1DCB">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C0D59" w:rsidRDefault="008D1DCB">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C0D59" w:rsidRDefault="008D1DC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C0D59" w:rsidRDefault="008D1DCB">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C0D59" w:rsidRDefault="008D1DC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C0D59" w:rsidRDefault="008D1DC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C0D59" w:rsidRDefault="008D1DC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42530" w:rsidRPr="00E77BF1" w:rsidRDefault="00942530" w:rsidP="00942530">
      <w:pPr>
        <w:pStyle w:val="a7"/>
        <w:spacing w:line="360" w:lineRule="auto"/>
        <w:ind w:firstLineChars="200" w:firstLine="420"/>
        <w:contextualSpacing/>
        <w:rPr>
          <w:rFonts w:ascii="ˎ̥" w:hAnsi="ˎ̥"/>
          <w:color w:val="FF0000"/>
        </w:rPr>
      </w:pPr>
      <w:r>
        <w:rPr>
          <w:rFonts w:asciiTheme="minorEastAsia" w:eastAsiaTheme="minorEastAsia" w:hAnsiTheme="minorEastAsia" w:cs="仿宋_GB2312" w:hint="eastAsia"/>
          <w:sz w:val="21"/>
          <w:szCs w:val="21"/>
          <w:lang w:val="zh-CN"/>
        </w:rPr>
        <w:t>1）</w:t>
      </w:r>
      <w:r w:rsidRPr="0000762E">
        <w:rPr>
          <w:rFonts w:ascii="ˎ̥" w:hAnsi="ˎ̥" w:hint="eastAsia"/>
          <w:color w:val="FF0000"/>
          <w:sz w:val="21"/>
          <w:szCs w:val="21"/>
        </w:rPr>
        <w:t>如果本项目非专门面向中小企业采购，对</w:t>
      </w:r>
      <w:r w:rsidRPr="0000762E">
        <w:rPr>
          <w:rFonts w:ascii="ˎ̥" w:hAnsi="ˎ̥"/>
          <w:color w:val="FF0000"/>
          <w:sz w:val="21"/>
          <w:szCs w:val="21"/>
        </w:rPr>
        <w:t>符合</w:t>
      </w:r>
      <w:r w:rsidRPr="0000762E">
        <w:rPr>
          <w:rFonts w:ascii="ˎ̥" w:hAnsi="ˎ̥" w:hint="eastAsia"/>
          <w:color w:val="FF0000"/>
          <w:sz w:val="21"/>
          <w:szCs w:val="21"/>
        </w:rPr>
        <w:t>《政府采购促进中小企业发展管理办法》</w:t>
      </w:r>
      <w:r w:rsidRPr="0000762E">
        <w:rPr>
          <w:rFonts w:ascii="ˎ̥" w:hAnsi="ˎ̥" w:hint="eastAsia"/>
          <w:color w:val="FF0000"/>
          <w:sz w:val="21"/>
          <w:szCs w:val="21"/>
        </w:rPr>
        <w:t>(</w:t>
      </w:r>
      <w:r w:rsidRPr="0000762E">
        <w:rPr>
          <w:rFonts w:ascii="ˎ̥" w:hAnsi="ˎ̥" w:hint="eastAsia"/>
          <w:color w:val="FF0000"/>
          <w:sz w:val="21"/>
          <w:szCs w:val="21"/>
        </w:rPr>
        <w:t>财</w:t>
      </w:r>
      <w:r w:rsidRPr="0000762E">
        <w:rPr>
          <w:rFonts w:ascii="ˎ̥" w:hAnsi="ˎ̥" w:hint="eastAsia"/>
          <w:color w:val="FF0000"/>
          <w:sz w:val="21"/>
          <w:szCs w:val="21"/>
        </w:rPr>
        <w:lastRenderedPageBreak/>
        <w:t>库〔</w:t>
      </w:r>
      <w:r w:rsidRPr="0000762E">
        <w:rPr>
          <w:rFonts w:ascii="ˎ̥" w:hAnsi="ˎ̥" w:hint="eastAsia"/>
          <w:color w:val="FF0000"/>
          <w:sz w:val="21"/>
          <w:szCs w:val="21"/>
        </w:rPr>
        <w:t>2020</w:t>
      </w:r>
      <w:r w:rsidRPr="0000762E">
        <w:rPr>
          <w:rFonts w:ascii="ˎ̥" w:hAnsi="ˎ̥" w:hint="eastAsia"/>
          <w:color w:val="FF0000"/>
          <w:sz w:val="21"/>
          <w:szCs w:val="21"/>
        </w:rPr>
        <w:t>〕</w:t>
      </w:r>
      <w:r w:rsidRPr="0000762E">
        <w:rPr>
          <w:rFonts w:ascii="ˎ̥" w:hAnsi="ˎ̥" w:hint="eastAsia"/>
          <w:color w:val="FF0000"/>
          <w:sz w:val="21"/>
          <w:szCs w:val="21"/>
        </w:rPr>
        <w:t>46</w:t>
      </w:r>
      <w:r w:rsidRPr="0000762E">
        <w:rPr>
          <w:rFonts w:ascii="ˎ̥" w:hAnsi="ˎ̥" w:hint="eastAsia"/>
          <w:color w:val="FF0000"/>
          <w:sz w:val="21"/>
          <w:szCs w:val="21"/>
        </w:rPr>
        <w:t>号</w:t>
      </w:r>
      <w:r w:rsidRPr="0000762E">
        <w:rPr>
          <w:rFonts w:ascii="ˎ̥" w:hAnsi="ˎ̥"/>
          <w:color w:val="FF0000"/>
          <w:sz w:val="21"/>
          <w:szCs w:val="21"/>
        </w:rPr>
        <w:t>规定的小微企业报价</w:t>
      </w:r>
      <w:r w:rsidRPr="0000762E">
        <w:rPr>
          <w:rFonts w:ascii="ˎ̥" w:hAnsi="ˎ̥" w:hint="eastAsia"/>
          <w:color w:val="FF0000"/>
          <w:sz w:val="21"/>
          <w:szCs w:val="21"/>
        </w:rPr>
        <w:t>给予</w:t>
      </w:r>
      <w:r w:rsidRPr="0000762E">
        <w:rPr>
          <w:rFonts w:ascii="ˎ̥" w:hAnsi="ˎ̥" w:hint="eastAsia"/>
          <w:color w:val="FF0000"/>
          <w:sz w:val="21"/>
          <w:szCs w:val="21"/>
        </w:rPr>
        <w:t>6%</w:t>
      </w:r>
      <w:r w:rsidRPr="0000762E">
        <w:rPr>
          <w:rFonts w:ascii="ˎ̥" w:hAnsi="ˎ̥" w:hint="eastAsia"/>
          <w:color w:val="FF0000"/>
          <w:sz w:val="21"/>
          <w:szCs w:val="21"/>
        </w:rPr>
        <w:t>的扣除，用扣除后的价格参与评审。</w:t>
      </w:r>
      <w:r w:rsidRPr="0000762E">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0762E">
        <w:rPr>
          <w:rFonts w:ascii="ˎ̥" w:hAnsi="ˎ̥"/>
          <w:color w:val="FF0000"/>
          <w:sz w:val="21"/>
          <w:szCs w:val="21"/>
        </w:rPr>
        <w:t xml:space="preserve"> 30%</w:t>
      </w:r>
      <w:r w:rsidRPr="0000762E">
        <w:rPr>
          <w:rFonts w:ascii="ˎ̥" w:hAnsi="ˎ̥"/>
          <w:color w:val="FF0000"/>
          <w:sz w:val="21"/>
          <w:szCs w:val="21"/>
        </w:rPr>
        <w:t>以上的，对联合体或者大中型企业的报价给予</w:t>
      </w:r>
      <w:r w:rsidRPr="0000762E">
        <w:rPr>
          <w:rFonts w:ascii="ˎ̥" w:hAnsi="ˎ̥"/>
          <w:color w:val="FF0000"/>
          <w:sz w:val="21"/>
          <w:szCs w:val="21"/>
        </w:rPr>
        <w:t>2%</w:t>
      </w:r>
      <w:r w:rsidRPr="0000762E">
        <w:rPr>
          <w:rFonts w:ascii="ˎ̥" w:hAnsi="ˎ̥"/>
          <w:color w:val="FF0000"/>
          <w:sz w:val="21"/>
          <w:szCs w:val="21"/>
        </w:rPr>
        <w:t>的扣除，用扣除后的价格参加评审。组成联合体或者接受分包的小微企业与联合体内其他企业、分包企业之间存在直接控股、管理关系的，不享受价格扣除优惠政策。</w:t>
      </w:r>
      <w:r w:rsidRPr="0000762E">
        <w:rPr>
          <w:rFonts w:ascii="ˎ̥" w:hAnsi="ˎ̥" w:hint="eastAsia"/>
          <w:color w:val="FF0000"/>
          <w:sz w:val="21"/>
          <w:szCs w:val="21"/>
        </w:rPr>
        <w:t>按照本次采购标的所属行业的划型标准，符合条件的中小企业应按照招标文件格式要求提供《中小企业声明函》，</w:t>
      </w:r>
      <w:r w:rsidRPr="0000762E">
        <w:rPr>
          <w:rFonts w:ascii="ˎ̥" w:hAnsi="ˎ̥"/>
          <w:color w:val="FF0000"/>
          <w:sz w:val="21"/>
          <w:szCs w:val="21"/>
        </w:rPr>
        <w:t>否则不得享受相关中小企业扶持政策。</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FC0D59" w:rsidRDefault="008D1DCB">
      <w:pPr>
        <w:spacing w:line="360" w:lineRule="auto"/>
        <w:ind w:firstLineChars="200" w:firstLine="420"/>
        <w:contextualSpacing/>
        <w:rPr>
          <w:rFonts w:asciiTheme="minorEastAsia" w:hAnsiTheme="minorEastAsia" w:cs="仿宋_GB2312"/>
          <w:color w:val="FF0000"/>
          <w:szCs w:val="21"/>
          <w:lang w:val="zh-CN"/>
        </w:rPr>
      </w:pPr>
      <w:r>
        <w:rPr>
          <w:rFonts w:asciiTheme="minorEastAsia" w:hAnsiTheme="minorEastAsia"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C0D59" w:rsidRDefault="008D1DCB">
      <w:pPr>
        <w:pStyle w:val="a7"/>
        <w:spacing w:line="360" w:lineRule="auto"/>
        <w:ind w:firstLineChars="200" w:firstLine="420"/>
        <w:contextualSpacing/>
        <w:rPr>
          <w:rFonts w:asciiTheme="minorEastAsia" w:eastAsiaTheme="minorEastAsia" w:hAnsiTheme="minorEastAsia"/>
          <w:color w:val="FF0000"/>
          <w:sz w:val="21"/>
          <w:szCs w:val="21"/>
        </w:rPr>
      </w:pPr>
      <w:r>
        <w:rPr>
          <w:rFonts w:asciiTheme="minorEastAsia" w:eastAsiaTheme="minorEastAsia" w:hAnsiTheme="minorEastAsia" w:cs="仿宋_GB2312" w:hint="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FF0000"/>
          <w:sz w:val="21"/>
          <w:szCs w:val="21"/>
        </w:rPr>
        <w:t>残疾人福利性单位属于小型、微型企业的，不重复享受政策。</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w:t>
      </w:r>
      <w:r>
        <w:rPr>
          <w:rFonts w:asciiTheme="minorEastAsia" w:eastAsiaTheme="minorEastAsia" w:hAnsiTheme="minorEastAsia" w:cs="仿宋_GB2312"/>
          <w:sz w:val="21"/>
          <w:szCs w:val="21"/>
          <w:lang w:val="zh-CN"/>
        </w:rPr>
        <w:lastRenderedPageBreak/>
        <w:t>不作为中标候选人。</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FC0D59" w:rsidRDefault="008D1DC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FC0D59" w:rsidRDefault="008D1DC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FC0D59" w:rsidRDefault="008D1DC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FC0D59" w:rsidRDefault="008D1DC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C0D59" w:rsidRDefault="008D1DC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C0D59" w:rsidRDefault="008D1DCB">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FC0D59" w:rsidRDefault="008D1DC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FC0D59" w:rsidRDefault="008D1DCB">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（6）投标无效情形</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C0D59" w:rsidRDefault="008D1DC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C0D59" w:rsidRDefault="008D1DC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（7）评标标准</w:t>
      </w:r>
    </w:p>
    <w:p w:rsidR="001A3102" w:rsidRDefault="001A310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一标段</w:t>
      </w:r>
      <w:r w:rsidR="0093794A">
        <w:rPr>
          <w:rFonts w:asciiTheme="minorEastAsia" w:eastAsiaTheme="minorEastAsia" w:hAnsiTheme="minorEastAsia" w:cs="仿宋_GB2312" w:hint="eastAsia"/>
          <w:b/>
          <w:sz w:val="21"/>
          <w:szCs w:val="21"/>
          <w:lang w:val="zh-CN"/>
        </w:rPr>
        <w:t>评分标准</w:t>
      </w:r>
      <w:r>
        <w:rPr>
          <w:rFonts w:asciiTheme="minorEastAsia" w:eastAsiaTheme="minorEastAsia" w:hAnsiTheme="minorEastAsia" w:cs="仿宋_GB2312" w:hint="eastAsia"/>
          <w:b/>
          <w:sz w:val="21"/>
          <w:szCs w:val="21"/>
          <w:lang w:val="zh-CN"/>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4"/>
        <w:gridCol w:w="6846"/>
        <w:gridCol w:w="956"/>
      </w:tblGrid>
      <w:tr w:rsidR="00756C8F" w:rsidTr="00626AEA">
        <w:trPr>
          <w:trHeight w:val="900"/>
        </w:trPr>
        <w:tc>
          <w:tcPr>
            <w:tcW w:w="1484"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分值构成</w:t>
            </w:r>
          </w:p>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(总分100分)</w:t>
            </w:r>
          </w:p>
        </w:tc>
        <w:tc>
          <w:tcPr>
            <w:tcW w:w="7802" w:type="dxa"/>
            <w:gridSpan w:val="2"/>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价格分值：</w:t>
            </w:r>
            <w:r>
              <w:rPr>
                <w:rFonts w:ascii="宋体" w:hAnsi="宋体" w:cs="宋体" w:hint="eastAsia"/>
                <w:color w:val="000000"/>
                <w:szCs w:val="21"/>
              </w:rPr>
              <w:t>50</w:t>
            </w:r>
            <w:r>
              <w:rPr>
                <w:rFonts w:ascii="宋体" w:hAnsi="宋体" w:cs="宋体" w:hint="eastAsia"/>
                <w:color w:val="000000"/>
                <w:szCs w:val="21"/>
                <w:lang w:val="en-GB"/>
              </w:rPr>
              <w:t>分</w:t>
            </w:r>
          </w:p>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商务部分：</w:t>
            </w:r>
            <w:r>
              <w:rPr>
                <w:rFonts w:ascii="宋体" w:hAnsi="宋体" w:cs="宋体" w:hint="eastAsia"/>
                <w:color w:val="000000"/>
                <w:szCs w:val="21"/>
              </w:rPr>
              <w:t>20</w:t>
            </w:r>
            <w:r>
              <w:rPr>
                <w:rFonts w:ascii="宋体" w:hAnsi="宋体" w:cs="宋体" w:hint="eastAsia"/>
                <w:color w:val="000000"/>
                <w:szCs w:val="21"/>
                <w:lang w:val="en-GB"/>
              </w:rPr>
              <w:t>分</w:t>
            </w:r>
          </w:p>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技术部分：</w:t>
            </w:r>
            <w:r>
              <w:rPr>
                <w:rFonts w:ascii="宋体" w:hAnsi="宋体" w:cs="宋体" w:hint="eastAsia"/>
                <w:color w:val="000000"/>
                <w:szCs w:val="21"/>
              </w:rPr>
              <w:t>30</w:t>
            </w:r>
            <w:r>
              <w:rPr>
                <w:rFonts w:ascii="宋体" w:hAnsi="宋体" w:cs="宋体" w:hint="eastAsia"/>
                <w:color w:val="000000"/>
                <w:szCs w:val="21"/>
                <w:lang w:val="en-GB"/>
              </w:rPr>
              <w:t>分</w:t>
            </w:r>
          </w:p>
        </w:tc>
      </w:tr>
      <w:tr w:rsidR="00756C8F" w:rsidTr="00626AEA">
        <w:trPr>
          <w:trHeight w:val="567"/>
        </w:trPr>
        <w:tc>
          <w:tcPr>
            <w:tcW w:w="9286" w:type="dxa"/>
            <w:gridSpan w:val="3"/>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一、价格部分（满分</w:t>
            </w:r>
            <w:r>
              <w:rPr>
                <w:rFonts w:ascii="宋体" w:hAnsi="宋体" w:cs="宋体" w:hint="eastAsia"/>
                <w:color w:val="000000"/>
                <w:szCs w:val="21"/>
              </w:rPr>
              <w:t>50</w:t>
            </w:r>
            <w:r>
              <w:rPr>
                <w:rFonts w:ascii="宋体" w:hAnsi="宋体" w:cs="宋体" w:hint="eastAsia"/>
                <w:color w:val="000000"/>
                <w:szCs w:val="21"/>
                <w:lang w:val="en-GB"/>
              </w:rPr>
              <w:t>分）</w:t>
            </w:r>
          </w:p>
        </w:tc>
      </w:tr>
      <w:tr w:rsidR="00756C8F" w:rsidTr="00626AEA">
        <w:trPr>
          <w:trHeight w:val="567"/>
        </w:trPr>
        <w:tc>
          <w:tcPr>
            <w:tcW w:w="1484"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684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95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w:t>
            </w:r>
          </w:p>
        </w:tc>
      </w:tr>
      <w:tr w:rsidR="00756C8F" w:rsidTr="00626AEA">
        <w:trPr>
          <w:trHeight w:val="1398"/>
        </w:trPr>
        <w:tc>
          <w:tcPr>
            <w:tcW w:w="1484"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投标报价</w:t>
            </w:r>
          </w:p>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684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评标基准价：满足招标文件要求的有效投标报价中，最低的投标报价为评标基准价。</w:t>
            </w:r>
          </w:p>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投标报价得分=（评标基准价/投标报价）×</w:t>
            </w:r>
            <w:r>
              <w:rPr>
                <w:rFonts w:ascii="宋体" w:hAnsi="宋体" w:cs="宋体" w:hint="eastAsia"/>
                <w:color w:val="000000"/>
                <w:szCs w:val="21"/>
              </w:rPr>
              <w:t>50</w:t>
            </w:r>
          </w:p>
        </w:tc>
        <w:tc>
          <w:tcPr>
            <w:tcW w:w="95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rPr>
              <w:t>50</w:t>
            </w:r>
            <w:r>
              <w:rPr>
                <w:rFonts w:ascii="宋体" w:hAnsi="宋体" w:cs="宋体" w:hint="eastAsia"/>
                <w:color w:val="000000"/>
                <w:szCs w:val="21"/>
                <w:lang w:val="en-GB"/>
              </w:rPr>
              <w:t>分</w:t>
            </w:r>
          </w:p>
        </w:tc>
      </w:tr>
      <w:tr w:rsidR="00756C8F" w:rsidTr="00626AEA">
        <w:trPr>
          <w:trHeight w:val="567"/>
        </w:trPr>
        <w:tc>
          <w:tcPr>
            <w:tcW w:w="9286" w:type="dxa"/>
            <w:gridSpan w:val="3"/>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二、商务部分（满分</w:t>
            </w:r>
            <w:r>
              <w:rPr>
                <w:rFonts w:ascii="宋体" w:hAnsi="宋体" w:cs="宋体" w:hint="eastAsia"/>
                <w:color w:val="000000"/>
                <w:szCs w:val="21"/>
              </w:rPr>
              <w:t>20</w:t>
            </w:r>
            <w:r>
              <w:rPr>
                <w:rFonts w:ascii="宋体" w:hAnsi="宋体" w:cs="宋体" w:hint="eastAsia"/>
                <w:color w:val="000000"/>
                <w:szCs w:val="21"/>
                <w:lang w:val="en-GB"/>
              </w:rPr>
              <w:t>分）</w:t>
            </w:r>
          </w:p>
        </w:tc>
      </w:tr>
      <w:tr w:rsidR="00756C8F" w:rsidTr="00626AEA">
        <w:trPr>
          <w:trHeight w:val="544"/>
        </w:trPr>
        <w:tc>
          <w:tcPr>
            <w:tcW w:w="1484"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684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95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分值</w:t>
            </w:r>
          </w:p>
        </w:tc>
      </w:tr>
      <w:tr w:rsidR="00756C8F" w:rsidTr="00626AEA">
        <w:trPr>
          <w:trHeight w:val="1539"/>
        </w:trPr>
        <w:tc>
          <w:tcPr>
            <w:tcW w:w="1484" w:type="dxa"/>
            <w:tcBorders>
              <w:top w:val="single" w:sz="4" w:space="0" w:color="auto"/>
              <w:left w:val="single" w:sz="4" w:space="0" w:color="auto"/>
              <w:bottom w:val="single" w:sz="4" w:space="0" w:color="auto"/>
              <w:right w:val="single" w:sz="4" w:space="0" w:color="auto"/>
            </w:tcBorders>
            <w:noWrap/>
          </w:tcPr>
          <w:p w:rsidR="00756C8F" w:rsidRDefault="00756C8F" w:rsidP="00626AEA">
            <w:pPr>
              <w:spacing w:line="276" w:lineRule="auto"/>
              <w:jc w:val="center"/>
              <w:rPr>
                <w:rFonts w:ascii="宋体" w:hAnsi="宋体" w:cs="宋体"/>
                <w:color w:val="000000"/>
                <w:szCs w:val="21"/>
                <w:lang w:val="en-GB"/>
              </w:rPr>
            </w:pPr>
          </w:p>
          <w:p w:rsidR="00756C8F" w:rsidRDefault="00756C8F" w:rsidP="00626AEA">
            <w:pPr>
              <w:spacing w:line="276" w:lineRule="auto"/>
              <w:jc w:val="center"/>
              <w:rPr>
                <w:rFonts w:ascii="宋体" w:hAnsi="宋体" w:cs="宋体"/>
                <w:color w:val="000000"/>
                <w:szCs w:val="21"/>
                <w:lang w:val="en-GB"/>
              </w:rPr>
            </w:pPr>
          </w:p>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企业业绩</w:t>
            </w:r>
          </w:p>
        </w:tc>
        <w:tc>
          <w:tcPr>
            <w:tcW w:w="684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A66883">
            <w:pPr>
              <w:spacing w:line="276" w:lineRule="auto"/>
              <w:jc w:val="left"/>
              <w:rPr>
                <w:rFonts w:ascii="宋体" w:hAnsi="宋体" w:cs="宋体"/>
                <w:color w:val="000000"/>
                <w:szCs w:val="21"/>
                <w:lang w:val="en-GB"/>
              </w:rPr>
            </w:pPr>
            <w:r>
              <w:rPr>
                <w:rFonts w:ascii="宋体" w:hAnsi="宋体" w:cs="宋体" w:hint="eastAsia"/>
                <w:color w:val="000000"/>
                <w:szCs w:val="21"/>
                <w:lang w:val="en-GB"/>
              </w:rPr>
              <w:t>1、</w:t>
            </w:r>
            <w:r>
              <w:rPr>
                <w:rFonts w:ascii="宋体" w:hAnsi="宋体" w:cs="宋体" w:hint="eastAsia"/>
                <w:color w:val="000000"/>
                <w:szCs w:val="21"/>
              </w:rPr>
              <w:t>投标人201</w:t>
            </w:r>
            <w:r>
              <w:rPr>
                <w:rFonts w:ascii="宋体" w:hAnsi="宋体" w:cs="宋体"/>
                <w:color w:val="000000"/>
                <w:szCs w:val="21"/>
              </w:rPr>
              <w:t>7</w:t>
            </w:r>
            <w:r>
              <w:rPr>
                <w:rFonts w:ascii="宋体" w:hAnsi="宋体" w:cs="宋体" w:hint="eastAsia"/>
                <w:color w:val="000000"/>
                <w:szCs w:val="21"/>
              </w:rPr>
              <w:t>年1月1日以来，具有类似项目业绩，合同及中标通知书齐全，每提供一份得1分，最多得3分，不提供者为0分。</w:t>
            </w:r>
          </w:p>
        </w:tc>
        <w:tc>
          <w:tcPr>
            <w:tcW w:w="95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rPr>
              <w:t>3</w:t>
            </w:r>
            <w:r>
              <w:rPr>
                <w:rFonts w:ascii="宋体" w:hAnsi="宋体" w:cs="宋体" w:hint="eastAsia"/>
                <w:color w:val="000000"/>
                <w:szCs w:val="21"/>
                <w:lang w:val="en-GB"/>
              </w:rPr>
              <w:t>分</w:t>
            </w:r>
          </w:p>
        </w:tc>
      </w:tr>
      <w:tr w:rsidR="00756C8F" w:rsidTr="00626AEA">
        <w:trPr>
          <w:trHeight w:val="1366"/>
        </w:trPr>
        <w:tc>
          <w:tcPr>
            <w:tcW w:w="1484" w:type="dxa"/>
            <w:tcBorders>
              <w:top w:val="single" w:sz="4" w:space="0" w:color="auto"/>
              <w:left w:val="single" w:sz="4" w:space="0" w:color="auto"/>
              <w:bottom w:val="single" w:sz="4" w:space="0" w:color="auto"/>
              <w:right w:val="single" w:sz="4" w:space="0" w:color="auto"/>
            </w:tcBorders>
            <w:noWrap/>
          </w:tcPr>
          <w:p w:rsidR="00756C8F" w:rsidRDefault="00756C8F" w:rsidP="00626AEA">
            <w:pPr>
              <w:spacing w:line="276" w:lineRule="auto"/>
              <w:rPr>
                <w:rFonts w:ascii="宋体" w:hAnsi="宋体" w:cs="宋体"/>
                <w:color w:val="000000"/>
                <w:szCs w:val="21"/>
                <w:lang w:val="en-GB"/>
              </w:rPr>
            </w:pPr>
          </w:p>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综合实力</w:t>
            </w:r>
          </w:p>
        </w:tc>
        <w:tc>
          <w:tcPr>
            <w:tcW w:w="684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left"/>
              <w:rPr>
                <w:rFonts w:ascii="宋体" w:hAnsi="宋体" w:cs="宋体"/>
                <w:color w:val="000000"/>
                <w:szCs w:val="21"/>
              </w:rPr>
            </w:pPr>
            <w:r>
              <w:rPr>
                <w:rFonts w:ascii="宋体" w:hAnsi="宋体" w:cs="宋体"/>
                <w:color w:val="000000"/>
                <w:szCs w:val="21"/>
              </w:rPr>
              <w:t>1、生产厂家或投标人提供ISO9001质量管理体系认证证书、ISO14001环境体系认证证书、</w:t>
            </w:r>
            <w:r>
              <w:rPr>
                <w:rFonts w:ascii="宋体" w:hAnsi="宋体" w:cs="宋体" w:hint="eastAsia"/>
                <w:color w:val="000000"/>
                <w:szCs w:val="21"/>
              </w:rPr>
              <w:t>ISO45001</w:t>
            </w:r>
            <w:r>
              <w:rPr>
                <w:rFonts w:ascii="宋体" w:hAnsi="宋体" w:cs="宋体"/>
                <w:color w:val="000000"/>
                <w:szCs w:val="21"/>
              </w:rPr>
              <w:t>职业健康安全管理体系认证证书的，每提供一项得</w:t>
            </w:r>
            <w:r>
              <w:rPr>
                <w:rFonts w:ascii="宋体" w:hAnsi="宋体" w:cs="宋体" w:hint="eastAsia"/>
                <w:color w:val="000000"/>
                <w:szCs w:val="21"/>
              </w:rPr>
              <w:t>3</w:t>
            </w:r>
            <w:r>
              <w:rPr>
                <w:rFonts w:ascii="宋体" w:hAnsi="宋体" w:cs="宋体"/>
                <w:color w:val="000000"/>
                <w:szCs w:val="21"/>
              </w:rPr>
              <w:t>分，满分</w:t>
            </w:r>
            <w:r>
              <w:rPr>
                <w:rFonts w:ascii="宋体" w:hAnsi="宋体" w:cs="宋体" w:hint="eastAsia"/>
                <w:color w:val="000000"/>
                <w:szCs w:val="21"/>
              </w:rPr>
              <w:t>9</w:t>
            </w:r>
            <w:r>
              <w:rPr>
                <w:rFonts w:ascii="宋体" w:hAnsi="宋体" w:cs="宋体"/>
                <w:color w:val="000000"/>
                <w:szCs w:val="21"/>
              </w:rPr>
              <w:t>分，不提供不得分。</w:t>
            </w:r>
          </w:p>
          <w:p w:rsidR="00756C8F" w:rsidRDefault="00756C8F" w:rsidP="00626AEA">
            <w:pPr>
              <w:spacing w:line="276" w:lineRule="auto"/>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w:t>
            </w:r>
            <w:r>
              <w:rPr>
                <w:rFonts w:ascii="宋体" w:hAnsi="宋体" w:cs="宋体" w:hint="eastAsia"/>
                <w:color w:val="000000"/>
                <w:szCs w:val="21"/>
              </w:rPr>
              <w:t>投标人</w:t>
            </w:r>
            <w:r>
              <w:rPr>
                <w:rFonts w:ascii="宋体" w:hAnsi="宋体" w:cs="宋体"/>
                <w:color w:val="000000"/>
                <w:szCs w:val="21"/>
              </w:rPr>
              <w:t>2017年1月1日以来具有信用评级机构出具的有效的企业信用等级</w:t>
            </w:r>
            <w:r>
              <w:rPr>
                <w:rFonts w:ascii="宋体" w:hAnsi="宋体" w:cs="宋体" w:hint="eastAsia"/>
                <w:color w:val="000000"/>
                <w:szCs w:val="21"/>
              </w:rPr>
              <w:t>证书</w:t>
            </w:r>
            <w:r>
              <w:rPr>
                <w:rFonts w:ascii="宋体" w:hAnsi="宋体" w:cs="宋体"/>
                <w:color w:val="000000"/>
                <w:szCs w:val="21"/>
              </w:rPr>
              <w:t>为AAA级的得3分；AA级的得2分；A级的得1分。</w:t>
            </w:r>
          </w:p>
        </w:tc>
        <w:tc>
          <w:tcPr>
            <w:tcW w:w="95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rPr>
              <w:t>12</w:t>
            </w:r>
            <w:r>
              <w:rPr>
                <w:rFonts w:ascii="宋体" w:hAnsi="宋体" w:cs="宋体" w:hint="eastAsia"/>
                <w:color w:val="000000"/>
                <w:szCs w:val="21"/>
                <w:lang w:val="en-GB"/>
              </w:rPr>
              <w:t>分</w:t>
            </w:r>
          </w:p>
        </w:tc>
      </w:tr>
      <w:tr w:rsidR="00756C8F" w:rsidTr="00626AEA">
        <w:trPr>
          <w:trHeight w:val="835"/>
        </w:trPr>
        <w:tc>
          <w:tcPr>
            <w:tcW w:w="1484"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widowControl/>
              <w:spacing w:line="360" w:lineRule="auto"/>
              <w:jc w:val="center"/>
              <w:rPr>
                <w:rFonts w:ascii="宋体" w:eastAsia="宋体" w:hAnsi="宋体" w:cs="宋体"/>
                <w:kern w:val="0"/>
                <w:szCs w:val="21"/>
              </w:rPr>
            </w:pPr>
            <w:r>
              <w:rPr>
                <w:rFonts w:ascii="宋体" w:eastAsia="宋体" w:hAnsi="宋体" w:cs="宋体" w:hint="eastAsia"/>
                <w:color w:val="000000"/>
                <w:kern w:val="0"/>
                <w:szCs w:val="21"/>
              </w:rPr>
              <w:t>投标文件制作</w:t>
            </w:r>
          </w:p>
        </w:tc>
        <w:tc>
          <w:tcPr>
            <w:tcW w:w="684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pStyle w:val="a5"/>
              <w:widowControl/>
              <w:spacing w:line="360" w:lineRule="auto"/>
              <w:rPr>
                <w:rFonts w:ascii="宋体" w:eastAsia="宋体" w:hAnsi="宋体" w:cs="宋体"/>
                <w:szCs w:val="21"/>
              </w:rPr>
            </w:pPr>
            <w:r>
              <w:rPr>
                <w:rFonts w:ascii="宋体" w:eastAsia="宋体" w:hAnsi="宋体" w:cs="宋体" w:hint="eastAsia"/>
                <w:szCs w:val="21"/>
              </w:rPr>
              <w:t>评标委员会根据投标人编制的电子投标文件内容完整、制作清晰可辨、目录排版合理、索引内容方便等综合进行评价（1-5分）</w:t>
            </w:r>
          </w:p>
        </w:tc>
        <w:tc>
          <w:tcPr>
            <w:tcW w:w="95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widowControl/>
              <w:spacing w:line="330" w:lineRule="atLeast"/>
              <w:jc w:val="center"/>
              <w:rPr>
                <w:rFonts w:ascii="宋体" w:hAnsi="宋体" w:cs="仿宋"/>
                <w:kern w:val="0"/>
                <w:sz w:val="24"/>
                <w:szCs w:val="24"/>
              </w:rPr>
            </w:pPr>
            <w:r>
              <w:rPr>
                <w:rFonts w:ascii="宋体" w:hAnsi="宋体" w:cs="仿宋"/>
                <w:kern w:val="0"/>
                <w:sz w:val="24"/>
                <w:szCs w:val="24"/>
              </w:rPr>
              <w:t>5</w:t>
            </w:r>
            <w:r>
              <w:rPr>
                <w:rFonts w:ascii="宋体" w:hAnsi="宋体" w:cs="仿宋" w:hint="eastAsia"/>
                <w:kern w:val="0"/>
                <w:sz w:val="24"/>
                <w:szCs w:val="24"/>
              </w:rPr>
              <w:t>分</w:t>
            </w:r>
          </w:p>
        </w:tc>
      </w:tr>
      <w:tr w:rsidR="00756C8F" w:rsidTr="00626AEA">
        <w:trPr>
          <w:trHeight w:val="475"/>
        </w:trPr>
        <w:tc>
          <w:tcPr>
            <w:tcW w:w="9286" w:type="dxa"/>
            <w:gridSpan w:val="3"/>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三、技术部分（满分</w:t>
            </w:r>
            <w:r>
              <w:rPr>
                <w:rFonts w:ascii="宋体" w:hAnsi="宋体" w:cs="宋体" w:hint="eastAsia"/>
                <w:color w:val="000000"/>
                <w:szCs w:val="21"/>
              </w:rPr>
              <w:t>30</w:t>
            </w:r>
            <w:r>
              <w:rPr>
                <w:rFonts w:ascii="宋体" w:hAnsi="宋体" w:cs="宋体" w:hint="eastAsia"/>
                <w:color w:val="000000"/>
                <w:szCs w:val="21"/>
                <w:lang w:val="en-GB"/>
              </w:rPr>
              <w:t>分）</w:t>
            </w:r>
          </w:p>
        </w:tc>
      </w:tr>
      <w:tr w:rsidR="00756C8F" w:rsidTr="00626AEA">
        <w:trPr>
          <w:trHeight w:val="371"/>
        </w:trPr>
        <w:tc>
          <w:tcPr>
            <w:tcW w:w="1484"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评分因素</w:t>
            </w:r>
          </w:p>
        </w:tc>
        <w:tc>
          <w:tcPr>
            <w:tcW w:w="684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lang w:val="en-GB"/>
              </w:rPr>
            </w:pPr>
            <w:r>
              <w:rPr>
                <w:rFonts w:ascii="宋体" w:hAnsi="宋体" w:cs="宋体" w:hint="eastAsia"/>
                <w:color w:val="000000"/>
                <w:szCs w:val="21"/>
                <w:lang w:val="en-GB"/>
              </w:rPr>
              <w:t>评分标准</w:t>
            </w:r>
          </w:p>
        </w:tc>
        <w:tc>
          <w:tcPr>
            <w:tcW w:w="95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276" w:lineRule="auto"/>
              <w:jc w:val="center"/>
              <w:rPr>
                <w:rFonts w:ascii="宋体" w:hAnsi="宋体" w:cs="宋体"/>
                <w:color w:val="000000"/>
                <w:szCs w:val="21"/>
              </w:rPr>
            </w:pPr>
            <w:r>
              <w:rPr>
                <w:rFonts w:ascii="宋体" w:hAnsi="宋体" w:cs="宋体" w:hint="eastAsia"/>
                <w:color w:val="000000"/>
                <w:szCs w:val="21"/>
              </w:rPr>
              <w:t>分值</w:t>
            </w:r>
          </w:p>
        </w:tc>
      </w:tr>
      <w:tr w:rsidR="00756C8F" w:rsidTr="00626AEA">
        <w:trPr>
          <w:trHeight w:val="1383"/>
        </w:trPr>
        <w:tc>
          <w:tcPr>
            <w:tcW w:w="1484" w:type="dxa"/>
            <w:tcBorders>
              <w:left w:val="single" w:sz="4" w:space="0" w:color="auto"/>
              <w:right w:val="single" w:sz="4" w:space="0" w:color="auto"/>
            </w:tcBorders>
            <w:noWrap/>
            <w:vAlign w:val="center"/>
          </w:tcPr>
          <w:p w:rsidR="00756C8F" w:rsidRDefault="00756C8F" w:rsidP="00626AEA">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售后服务及服务承诺</w:t>
            </w:r>
          </w:p>
        </w:tc>
        <w:tc>
          <w:tcPr>
            <w:tcW w:w="684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756C8F">
            <w:pPr>
              <w:pStyle w:val="af5"/>
              <w:numPr>
                <w:ilvl w:val="0"/>
                <w:numId w:val="74"/>
              </w:numPr>
              <w:spacing w:line="360" w:lineRule="auto"/>
              <w:ind w:firstLineChars="0"/>
              <w:rPr>
                <w:rFonts w:ascii="宋体" w:eastAsia="宋体" w:hAnsi="宋体" w:cs="宋体"/>
                <w:szCs w:val="21"/>
              </w:rPr>
            </w:pPr>
            <w:r>
              <w:rPr>
                <w:rFonts w:ascii="宋体" w:eastAsia="宋体" w:hAnsi="宋体" w:cs="宋体" w:hint="eastAsia"/>
                <w:szCs w:val="21"/>
              </w:rPr>
              <w:t>投标人提供的售后服务及现场技术支持方案的完整、可行、响应处理机制合理的，根据方案优劣进行对比在1-5分内打分，不提供不得分。</w:t>
            </w:r>
          </w:p>
          <w:p w:rsidR="00756C8F" w:rsidRDefault="00756C8F" w:rsidP="00756C8F">
            <w:pPr>
              <w:pStyle w:val="11"/>
              <w:numPr>
                <w:ilvl w:val="0"/>
                <w:numId w:val="74"/>
              </w:numPr>
              <w:ind w:firstLineChars="0"/>
              <w:rPr>
                <w:rFonts w:ascii="宋体" w:hAnsi="宋体" w:cs="仿宋_GB2312"/>
                <w:szCs w:val="21"/>
                <w:lang w:val="zh-CN"/>
              </w:rPr>
            </w:pPr>
            <w:r>
              <w:rPr>
                <w:rFonts w:ascii="宋体" w:hAnsi="宋体" w:cs="仿宋_GB2312" w:hint="eastAsia"/>
                <w:szCs w:val="21"/>
                <w:lang w:val="zh-CN"/>
              </w:rPr>
              <w:t>投标人项目班子人员配备齐全、合理，各专业人员执证上岗，在0-3分范围内酌情赋分。</w:t>
            </w:r>
          </w:p>
          <w:p w:rsidR="00756C8F" w:rsidRDefault="00756C8F" w:rsidP="00756C8F">
            <w:pPr>
              <w:pStyle w:val="11"/>
              <w:numPr>
                <w:ilvl w:val="0"/>
                <w:numId w:val="74"/>
              </w:numPr>
              <w:ind w:firstLineChars="0"/>
            </w:pPr>
            <w:r>
              <w:rPr>
                <w:rFonts w:ascii="宋体" w:hAnsi="宋体" w:cs="宋体" w:hint="eastAsia"/>
                <w:color w:val="000000"/>
                <w:szCs w:val="21"/>
              </w:rPr>
              <w:t>评标委员会根据投标人承诺产品质保期优于招标人要求的进行对比在</w:t>
            </w:r>
            <w:r>
              <w:rPr>
                <w:rFonts w:ascii="宋体" w:hAnsi="宋体" w:cs="宋体"/>
                <w:color w:val="000000"/>
                <w:szCs w:val="21"/>
              </w:rPr>
              <w:t>1-</w:t>
            </w:r>
            <w:r>
              <w:rPr>
                <w:rFonts w:ascii="宋体" w:hAnsi="宋体" w:cs="宋体" w:hint="eastAsia"/>
                <w:color w:val="000000"/>
                <w:szCs w:val="21"/>
              </w:rPr>
              <w:t>3分内进行打分</w:t>
            </w:r>
            <w:r>
              <w:rPr>
                <w:rFonts w:ascii="宋体" w:hAnsi="宋体" w:cs="宋体"/>
                <w:color w:val="000000"/>
                <w:szCs w:val="21"/>
              </w:rPr>
              <w:t>，该项最多得</w:t>
            </w:r>
            <w:r>
              <w:rPr>
                <w:rFonts w:ascii="宋体" w:hAnsi="宋体" w:cs="宋体" w:hint="eastAsia"/>
                <w:color w:val="000000"/>
                <w:szCs w:val="21"/>
              </w:rPr>
              <w:t>3</w:t>
            </w:r>
            <w:r>
              <w:rPr>
                <w:rFonts w:ascii="宋体" w:hAnsi="宋体" w:cs="宋体"/>
                <w:color w:val="000000"/>
                <w:szCs w:val="21"/>
              </w:rPr>
              <w:t>分。</w:t>
            </w:r>
          </w:p>
          <w:p w:rsidR="00756C8F" w:rsidRDefault="00756C8F" w:rsidP="00756C8F">
            <w:pPr>
              <w:pStyle w:val="11"/>
              <w:numPr>
                <w:ilvl w:val="0"/>
                <w:numId w:val="74"/>
              </w:numPr>
              <w:ind w:firstLineChars="0"/>
            </w:pPr>
            <w:r>
              <w:rPr>
                <w:rFonts w:ascii="宋体" w:eastAsia="宋体" w:hAnsi="宋体" w:cs="宋体" w:hint="eastAsia"/>
                <w:szCs w:val="21"/>
              </w:rPr>
              <w:t>根据承诺内容及针对采购人排忧解难情况及其他承诺情况等进行对比在1-4分内打分。</w:t>
            </w:r>
          </w:p>
        </w:tc>
        <w:tc>
          <w:tcPr>
            <w:tcW w:w="95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widowControl/>
              <w:spacing w:line="330" w:lineRule="atLeast"/>
              <w:jc w:val="center"/>
              <w:rPr>
                <w:rFonts w:ascii="宋体" w:eastAsia="宋体" w:hAnsi="宋体" w:cs="宋体"/>
                <w:kern w:val="0"/>
                <w:szCs w:val="21"/>
              </w:rPr>
            </w:pPr>
            <w:r>
              <w:rPr>
                <w:rFonts w:ascii="宋体" w:eastAsia="宋体" w:hAnsi="宋体" w:cs="宋体" w:hint="eastAsia"/>
                <w:kern w:val="0"/>
                <w:szCs w:val="21"/>
              </w:rPr>
              <w:t>15分</w:t>
            </w:r>
          </w:p>
        </w:tc>
      </w:tr>
      <w:tr w:rsidR="00756C8F" w:rsidTr="00626AEA">
        <w:trPr>
          <w:trHeight w:val="1125"/>
        </w:trPr>
        <w:tc>
          <w:tcPr>
            <w:tcW w:w="1484" w:type="dxa"/>
            <w:tcBorders>
              <w:left w:val="single" w:sz="4" w:space="0" w:color="auto"/>
              <w:right w:val="single" w:sz="4" w:space="0" w:color="auto"/>
            </w:tcBorders>
            <w:noWrap/>
            <w:vAlign w:val="center"/>
          </w:tcPr>
          <w:p w:rsidR="00756C8F" w:rsidRDefault="00756C8F" w:rsidP="00626AEA">
            <w:pPr>
              <w:spacing w:line="360" w:lineRule="auto"/>
              <w:jc w:val="center"/>
              <w:rPr>
                <w:rFonts w:ascii="宋体" w:eastAsia="宋体" w:hAnsi="宋体" w:cs="宋体"/>
                <w:kern w:val="0"/>
                <w:szCs w:val="21"/>
              </w:rPr>
            </w:pPr>
            <w:r>
              <w:rPr>
                <w:rFonts w:ascii="宋体" w:eastAsia="宋体" w:hAnsi="宋体" w:cs="宋体" w:hint="eastAsia"/>
                <w:kern w:val="0"/>
                <w:szCs w:val="21"/>
              </w:rPr>
              <w:t>投标文件的规范响应程度</w:t>
            </w:r>
          </w:p>
        </w:tc>
        <w:tc>
          <w:tcPr>
            <w:tcW w:w="684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1、根据投标人对所投产品配置的成熟性、稳定性、可维修性及产品性能与配置等情况在1-5分内打分。</w:t>
            </w:r>
          </w:p>
          <w:p w:rsidR="00756C8F" w:rsidRDefault="00756C8F" w:rsidP="00626AE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w:t>
            </w:r>
          </w:p>
          <w:p w:rsidR="00756C8F" w:rsidRDefault="00756C8F" w:rsidP="00626AE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2、带</w:t>
            </w:r>
            <w:r w:rsidR="002D5FFE">
              <w:rPr>
                <w:rFonts w:asciiTheme="majorEastAsia" w:eastAsiaTheme="majorEastAsia" w:hAnsiTheme="majorEastAsia" w:cstheme="majorEastAsia" w:hint="eastAsia"/>
                <w:kern w:val="0"/>
                <w:szCs w:val="21"/>
              </w:rPr>
              <w:t>*</w:t>
            </w:r>
            <w:r>
              <w:rPr>
                <w:rFonts w:ascii="宋体" w:eastAsia="宋体" w:hAnsi="宋体" w:cs="宋体" w:hint="eastAsia"/>
                <w:kern w:val="0"/>
                <w:szCs w:val="21"/>
              </w:rPr>
              <w:t>项参数优于招标文件要求的，每一项加1分，最多加5分。</w:t>
            </w:r>
          </w:p>
        </w:tc>
        <w:tc>
          <w:tcPr>
            <w:tcW w:w="95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widowControl/>
              <w:spacing w:line="330" w:lineRule="atLeast"/>
              <w:jc w:val="center"/>
              <w:rPr>
                <w:rFonts w:ascii="宋体" w:eastAsia="宋体" w:hAnsi="宋体" w:cs="宋体"/>
                <w:kern w:val="0"/>
                <w:szCs w:val="21"/>
              </w:rPr>
            </w:pPr>
            <w:r>
              <w:rPr>
                <w:rFonts w:ascii="宋体" w:eastAsia="宋体" w:hAnsi="宋体" w:cs="宋体" w:hint="eastAsia"/>
                <w:kern w:val="0"/>
                <w:szCs w:val="21"/>
              </w:rPr>
              <w:t>10分</w:t>
            </w:r>
          </w:p>
        </w:tc>
      </w:tr>
      <w:tr w:rsidR="00756C8F" w:rsidTr="00626AEA">
        <w:trPr>
          <w:trHeight w:val="1383"/>
        </w:trPr>
        <w:tc>
          <w:tcPr>
            <w:tcW w:w="1484" w:type="dxa"/>
            <w:tcBorders>
              <w:left w:val="single" w:sz="4" w:space="0" w:color="auto"/>
              <w:right w:val="single" w:sz="4" w:space="0" w:color="auto"/>
            </w:tcBorders>
            <w:noWrap/>
            <w:vAlign w:val="center"/>
          </w:tcPr>
          <w:p w:rsidR="00756C8F" w:rsidRDefault="00756C8F" w:rsidP="00626AEA">
            <w:pPr>
              <w:spacing w:line="360" w:lineRule="auto"/>
              <w:jc w:val="center"/>
              <w:rPr>
                <w:rFonts w:ascii="宋体" w:eastAsia="宋体" w:hAnsi="宋体" w:cs="宋体"/>
                <w:kern w:val="0"/>
                <w:szCs w:val="21"/>
              </w:rPr>
            </w:pPr>
            <w:r>
              <w:rPr>
                <w:rFonts w:ascii="宋体" w:eastAsia="宋体" w:hAnsi="宋体" w:cs="宋体" w:hint="eastAsia"/>
                <w:kern w:val="0"/>
                <w:szCs w:val="21"/>
              </w:rPr>
              <w:t>技术实施方案</w:t>
            </w:r>
          </w:p>
        </w:tc>
        <w:tc>
          <w:tcPr>
            <w:tcW w:w="684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spacing w:line="360" w:lineRule="auto"/>
              <w:rPr>
                <w:rFonts w:ascii="宋体" w:eastAsia="宋体" w:hAnsi="宋体" w:cs="宋体"/>
                <w:kern w:val="0"/>
                <w:szCs w:val="21"/>
              </w:rPr>
            </w:pPr>
            <w:r>
              <w:rPr>
                <w:rFonts w:ascii="宋体" w:eastAsia="宋体" w:hAnsi="宋体" w:cs="宋体" w:hint="eastAsia"/>
                <w:kern w:val="0"/>
                <w:szCs w:val="21"/>
              </w:rPr>
              <w:t>根据投标人针对本项目提供的合理的技术实施方案，阐述实施前中后期方案是否合理、科学、可行、全面等标准在1-5分内打分，没有不得分。</w:t>
            </w:r>
          </w:p>
        </w:tc>
        <w:tc>
          <w:tcPr>
            <w:tcW w:w="956" w:type="dxa"/>
            <w:tcBorders>
              <w:top w:val="single" w:sz="4" w:space="0" w:color="auto"/>
              <w:left w:val="single" w:sz="4" w:space="0" w:color="auto"/>
              <w:bottom w:val="single" w:sz="4" w:space="0" w:color="auto"/>
              <w:right w:val="single" w:sz="4" w:space="0" w:color="auto"/>
            </w:tcBorders>
            <w:noWrap/>
            <w:vAlign w:val="center"/>
          </w:tcPr>
          <w:p w:rsidR="00756C8F" w:rsidRDefault="00756C8F" w:rsidP="00626AEA">
            <w:pPr>
              <w:widowControl/>
              <w:spacing w:line="330" w:lineRule="atLeast"/>
              <w:jc w:val="center"/>
              <w:rPr>
                <w:rFonts w:ascii="宋体" w:eastAsia="宋体" w:hAnsi="宋体" w:cs="宋体"/>
                <w:kern w:val="0"/>
                <w:szCs w:val="21"/>
              </w:rPr>
            </w:pPr>
            <w:r>
              <w:rPr>
                <w:rFonts w:ascii="宋体" w:eastAsia="宋体" w:hAnsi="宋体" w:cs="宋体" w:hint="eastAsia"/>
                <w:kern w:val="0"/>
                <w:szCs w:val="21"/>
              </w:rPr>
              <w:t>5分</w:t>
            </w:r>
          </w:p>
        </w:tc>
      </w:tr>
    </w:tbl>
    <w:p w:rsidR="00756C8F" w:rsidRDefault="00756C8F" w:rsidP="00756C8F"/>
    <w:p w:rsidR="00756C8F" w:rsidRDefault="00756C8F" w:rsidP="00756C8F">
      <w:pPr>
        <w:pStyle w:val="22"/>
        <w:ind w:leftChars="0" w:left="0" w:firstLineChars="0" w:firstLine="0"/>
        <w:rPr>
          <w:sz w:val="32"/>
          <w:szCs w:val="32"/>
        </w:rPr>
      </w:pPr>
      <w:r>
        <w:rPr>
          <w:rFonts w:asciiTheme="minorEastAsia" w:hAnsiTheme="minorEastAsia" w:cs="仿宋_GB2312"/>
          <w:b/>
          <w:szCs w:val="21"/>
          <w:lang w:val="zh-CN"/>
        </w:rPr>
        <w:t>二</w:t>
      </w:r>
      <w:r>
        <w:rPr>
          <w:rFonts w:asciiTheme="minorEastAsia" w:hAnsiTheme="minorEastAsia" w:cs="仿宋_GB2312" w:hint="eastAsia"/>
          <w:b/>
          <w:szCs w:val="21"/>
          <w:lang w:val="zh-CN"/>
        </w:rPr>
        <w:t>标段评分标准</w:t>
      </w:r>
      <w:r>
        <w:rPr>
          <w:rFonts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6378"/>
        <w:gridCol w:w="967"/>
      </w:tblGrid>
      <w:tr w:rsidR="00756C8F" w:rsidTr="00626AEA">
        <w:trPr>
          <w:trHeight w:val="900"/>
          <w:jc w:val="center"/>
        </w:trPr>
        <w:tc>
          <w:tcPr>
            <w:tcW w:w="1702" w:type="dxa"/>
            <w:vAlign w:val="center"/>
          </w:tcPr>
          <w:p w:rsidR="00756C8F" w:rsidRDefault="00756C8F" w:rsidP="00626AEA">
            <w:pPr>
              <w:spacing w:line="5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分值构成</w:t>
            </w:r>
          </w:p>
          <w:p w:rsidR="00756C8F" w:rsidRDefault="00756C8F" w:rsidP="00626AEA">
            <w:pPr>
              <w:spacing w:line="5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(总分100分)</w:t>
            </w:r>
          </w:p>
        </w:tc>
        <w:tc>
          <w:tcPr>
            <w:tcW w:w="7345" w:type="dxa"/>
            <w:gridSpan w:val="2"/>
            <w:vAlign w:val="center"/>
          </w:tcPr>
          <w:p w:rsidR="00756C8F" w:rsidRDefault="00756C8F" w:rsidP="00626AEA">
            <w:pPr>
              <w:spacing w:line="5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价格分值：</w:t>
            </w:r>
            <w:r>
              <w:rPr>
                <w:rFonts w:asciiTheme="majorEastAsia" w:eastAsiaTheme="majorEastAsia" w:hAnsiTheme="majorEastAsia" w:cstheme="majorEastAsia" w:hint="eastAsia"/>
                <w:szCs w:val="21"/>
                <w:u w:val="single"/>
              </w:rPr>
              <w:t>50</w:t>
            </w:r>
            <w:r>
              <w:rPr>
                <w:rFonts w:asciiTheme="majorEastAsia" w:eastAsiaTheme="majorEastAsia" w:hAnsiTheme="majorEastAsia" w:cstheme="majorEastAsia" w:hint="eastAsia"/>
                <w:szCs w:val="21"/>
              </w:rPr>
              <w:t>分</w:t>
            </w:r>
          </w:p>
          <w:p w:rsidR="00756C8F" w:rsidRDefault="00756C8F" w:rsidP="00626AEA">
            <w:pPr>
              <w:spacing w:line="5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商务部分：</w:t>
            </w:r>
            <w:r>
              <w:rPr>
                <w:rFonts w:asciiTheme="majorEastAsia" w:eastAsiaTheme="majorEastAsia" w:hAnsiTheme="majorEastAsia" w:cstheme="majorEastAsia" w:hint="eastAsia"/>
                <w:szCs w:val="21"/>
                <w:u w:val="single"/>
              </w:rPr>
              <w:t>30</w:t>
            </w:r>
            <w:r>
              <w:rPr>
                <w:rFonts w:asciiTheme="majorEastAsia" w:eastAsiaTheme="majorEastAsia" w:hAnsiTheme="majorEastAsia" w:cstheme="majorEastAsia" w:hint="eastAsia"/>
                <w:szCs w:val="21"/>
              </w:rPr>
              <w:t>分</w:t>
            </w:r>
          </w:p>
          <w:p w:rsidR="00756C8F" w:rsidRDefault="00756C8F" w:rsidP="00626AEA">
            <w:pPr>
              <w:spacing w:line="5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技术部分：</w:t>
            </w:r>
            <w:r>
              <w:rPr>
                <w:rFonts w:asciiTheme="majorEastAsia" w:eastAsiaTheme="majorEastAsia" w:hAnsiTheme="majorEastAsia" w:cstheme="majorEastAsia" w:hint="eastAsia"/>
                <w:szCs w:val="21"/>
                <w:u w:val="single"/>
              </w:rPr>
              <w:t>20</w:t>
            </w:r>
            <w:r>
              <w:rPr>
                <w:rFonts w:asciiTheme="majorEastAsia" w:eastAsiaTheme="majorEastAsia" w:hAnsiTheme="majorEastAsia" w:cstheme="majorEastAsia" w:hint="eastAsia"/>
                <w:szCs w:val="21"/>
              </w:rPr>
              <w:t>分</w:t>
            </w:r>
          </w:p>
        </w:tc>
      </w:tr>
      <w:tr w:rsidR="00756C8F" w:rsidTr="00626AEA">
        <w:trPr>
          <w:trHeight w:val="567"/>
          <w:jc w:val="center"/>
        </w:trPr>
        <w:tc>
          <w:tcPr>
            <w:tcW w:w="9047" w:type="dxa"/>
            <w:gridSpan w:val="3"/>
            <w:tcBorders>
              <w:bottom w:val="single" w:sz="4" w:space="0" w:color="auto"/>
            </w:tcBorders>
            <w:vAlign w:val="center"/>
          </w:tcPr>
          <w:p w:rsidR="00756C8F" w:rsidRDefault="00756C8F" w:rsidP="00626AEA">
            <w:pPr>
              <w:ind w:firstLineChars="200" w:firstLine="42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价格部分（满分</w:t>
            </w:r>
            <w:r>
              <w:rPr>
                <w:rFonts w:asciiTheme="majorEastAsia" w:eastAsiaTheme="majorEastAsia" w:hAnsiTheme="majorEastAsia" w:cstheme="majorEastAsia" w:hint="eastAsia"/>
                <w:b/>
                <w:szCs w:val="21"/>
                <w:u w:val="single"/>
              </w:rPr>
              <w:t>50</w:t>
            </w:r>
            <w:r>
              <w:rPr>
                <w:rFonts w:asciiTheme="majorEastAsia" w:eastAsiaTheme="majorEastAsia" w:hAnsiTheme="majorEastAsia" w:cstheme="majorEastAsia" w:hint="eastAsia"/>
                <w:b/>
                <w:szCs w:val="21"/>
              </w:rPr>
              <w:t>分）</w:t>
            </w:r>
          </w:p>
        </w:tc>
      </w:tr>
      <w:tr w:rsidR="00756C8F" w:rsidTr="00626AEA">
        <w:trPr>
          <w:trHeight w:val="567"/>
          <w:jc w:val="center"/>
        </w:trPr>
        <w:tc>
          <w:tcPr>
            <w:tcW w:w="1702" w:type="dxa"/>
            <w:tcBorders>
              <w:top w:val="single" w:sz="4" w:space="0" w:color="auto"/>
            </w:tcBorders>
            <w:vAlign w:val="center"/>
          </w:tcPr>
          <w:p w:rsidR="00756C8F" w:rsidRDefault="00756C8F" w:rsidP="00626AEA">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评分因素</w:t>
            </w:r>
          </w:p>
        </w:tc>
        <w:tc>
          <w:tcPr>
            <w:tcW w:w="6378" w:type="dxa"/>
            <w:tcBorders>
              <w:top w:val="single" w:sz="4" w:space="0" w:color="auto"/>
            </w:tcBorders>
            <w:vAlign w:val="center"/>
          </w:tcPr>
          <w:p w:rsidR="00756C8F" w:rsidRDefault="00756C8F" w:rsidP="00626AEA">
            <w:pPr>
              <w:ind w:firstLineChars="200" w:firstLine="42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评标标准</w:t>
            </w:r>
          </w:p>
        </w:tc>
        <w:tc>
          <w:tcPr>
            <w:tcW w:w="967" w:type="dxa"/>
            <w:tcBorders>
              <w:top w:val="single" w:sz="4" w:space="0" w:color="auto"/>
            </w:tcBorders>
            <w:vAlign w:val="center"/>
          </w:tcPr>
          <w:p w:rsidR="00756C8F" w:rsidRDefault="00756C8F" w:rsidP="00626AEA">
            <w:pP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分值</w:t>
            </w:r>
          </w:p>
        </w:tc>
      </w:tr>
      <w:tr w:rsidR="00756C8F" w:rsidTr="00626AEA">
        <w:trPr>
          <w:trHeight w:val="1519"/>
          <w:jc w:val="center"/>
        </w:trPr>
        <w:tc>
          <w:tcPr>
            <w:tcW w:w="1702" w:type="dxa"/>
            <w:tcBorders>
              <w:top w:val="single" w:sz="4" w:space="0" w:color="auto"/>
            </w:tcBorders>
            <w:vAlign w:val="center"/>
          </w:tcPr>
          <w:p w:rsidR="00756C8F" w:rsidRDefault="00756C8F" w:rsidP="00626AEA">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投标报价</w:t>
            </w:r>
          </w:p>
          <w:p w:rsidR="00756C8F" w:rsidRDefault="00756C8F" w:rsidP="00626AEA">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评分标准</w:t>
            </w:r>
          </w:p>
        </w:tc>
        <w:tc>
          <w:tcPr>
            <w:tcW w:w="6378" w:type="dxa"/>
            <w:tcBorders>
              <w:top w:val="single" w:sz="4" w:space="0" w:color="auto"/>
            </w:tcBorders>
            <w:vAlign w:val="center"/>
          </w:tcPr>
          <w:p w:rsidR="00756C8F" w:rsidRDefault="00756C8F" w:rsidP="00626AEA">
            <w:pPr>
              <w:spacing w:line="48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评标基准价：满足招标文件要求的有效投标报价中，最低的投标报价为评标基准价。</w:t>
            </w:r>
          </w:p>
          <w:p w:rsidR="00756C8F" w:rsidRDefault="00756C8F" w:rsidP="00626AEA">
            <w:pPr>
              <w:spacing w:line="48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投标报价得分=（评标基准价/投标报价）×50</w:t>
            </w:r>
          </w:p>
        </w:tc>
        <w:tc>
          <w:tcPr>
            <w:tcW w:w="967" w:type="dxa"/>
            <w:tcBorders>
              <w:top w:val="single" w:sz="4" w:space="0" w:color="auto"/>
            </w:tcBorders>
            <w:vAlign w:val="center"/>
          </w:tcPr>
          <w:p w:rsidR="00756C8F" w:rsidRDefault="00756C8F" w:rsidP="00626AEA">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50分</w:t>
            </w:r>
          </w:p>
        </w:tc>
      </w:tr>
      <w:tr w:rsidR="00756C8F" w:rsidTr="00626AEA">
        <w:trPr>
          <w:trHeight w:val="567"/>
          <w:jc w:val="center"/>
        </w:trPr>
        <w:tc>
          <w:tcPr>
            <w:tcW w:w="9047" w:type="dxa"/>
            <w:gridSpan w:val="3"/>
            <w:vAlign w:val="center"/>
          </w:tcPr>
          <w:p w:rsidR="00756C8F" w:rsidRDefault="00756C8F" w:rsidP="00626AEA">
            <w:pPr>
              <w:ind w:firstLineChars="200" w:firstLine="42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商务部分（满分</w:t>
            </w:r>
            <w:r>
              <w:rPr>
                <w:rFonts w:asciiTheme="majorEastAsia" w:eastAsiaTheme="majorEastAsia" w:hAnsiTheme="majorEastAsia" w:cstheme="majorEastAsia" w:hint="eastAsia"/>
                <w:b/>
                <w:szCs w:val="21"/>
                <w:u w:val="single"/>
              </w:rPr>
              <w:t>30</w:t>
            </w:r>
            <w:r>
              <w:rPr>
                <w:rFonts w:asciiTheme="majorEastAsia" w:eastAsiaTheme="majorEastAsia" w:hAnsiTheme="majorEastAsia" w:cstheme="majorEastAsia" w:hint="eastAsia"/>
                <w:b/>
                <w:szCs w:val="21"/>
              </w:rPr>
              <w:t>分）</w:t>
            </w:r>
          </w:p>
        </w:tc>
      </w:tr>
      <w:tr w:rsidR="00756C8F" w:rsidTr="00626AEA">
        <w:trPr>
          <w:trHeight w:val="567"/>
          <w:jc w:val="center"/>
        </w:trPr>
        <w:tc>
          <w:tcPr>
            <w:tcW w:w="1702" w:type="dxa"/>
            <w:tcBorders>
              <w:bottom w:val="single" w:sz="4" w:space="0" w:color="auto"/>
            </w:tcBorders>
            <w:vAlign w:val="center"/>
          </w:tcPr>
          <w:p w:rsidR="00756C8F" w:rsidRDefault="00756C8F" w:rsidP="00626AEA">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评分因素</w:t>
            </w:r>
          </w:p>
        </w:tc>
        <w:tc>
          <w:tcPr>
            <w:tcW w:w="6378" w:type="dxa"/>
            <w:vAlign w:val="center"/>
          </w:tcPr>
          <w:p w:rsidR="00756C8F" w:rsidRDefault="00756C8F" w:rsidP="00626AEA">
            <w:pPr>
              <w:ind w:firstLineChars="200" w:firstLine="42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评标标准</w:t>
            </w:r>
          </w:p>
        </w:tc>
        <w:tc>
          <w:tcPr>
            <w:tcW w:w="967" w:type="dxa"/>
            <w:vAlign w:val="center"/>
          </w:tcPr>
          <w:p w:rsidR="00756C8F" w:rsidRDefault="00756C8F" w:rsidP="00626AEA">
            <w:pP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分值</w:t>
            </w:r>
          </w:p>
        </w:tc>
      </w:tr>
      <w:tr w:rsidR="00756C8F" w:rsidTr="00626AEA">
        <w:trPr>
          <w:trHeight w:val="567"/>
          <w:jc w:val="center"/>
        </w:trPr>
        <w:tc>
          <w:tcPr>
            <w:tcW w:w="1702" w:type="dxa"/>
            <w:vAlign w:val="center"/>
          </w:tcPr>
          <w:p w:rsidR="00756C8F" w:rsidRDefault="00756C8F" w:rsidP="00626AEA">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Cs/>
                <w:szCs w:val="21"/>
              </w:rPr>
              <w:t>业绩</w:t>
            </w:r>
          </w:p>
        </w:tc>
        <w:tc>
          <w:tcPr>
            <w:tcW w:w="6378" w:type="dxa"/>
            <w:vAlign w:val="center"/>
          </w:tcPr>
          <w:p w:rsidR="00756C8F" w:rsidRDefault="00756C8F" w:rsidP="00626AEA">
            <w:pPr>
              <w:spacing w:line="460" w:lineRule="exac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投标人2018年1月1日以来，具有类似项目业绩。（应提供合同、中标通知书，缺一项不得分）每提供一份得2分，最多得2分，不提供者为0分。</w:t>
            </w:r>
          </w:p>
        </w:tc>
        <w:tc>
          <w:tcPr>
            <w:tcW w:w="967" w:type="dxa"/>
            <w:vAlign w:val="center"/>
          </w:tcPr>
          <w:p w:rsidR="00756C8F" w:rsidRDefault="00756C8F" w:rsidP="00626AEA">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u w:val="single"/>
              </w:rPr>
              <w:t>2</w:t>
            </w:r>
            <w:r>
              <w:rPr>
                <w:rFonts w:asciiTheme="majorEastAsia" w:eastAsiaTheme="majorEastAsia" w:hAnsiTheme="majorEastAsia" w:cstheme="majorEastAsia" w:hint="eastAsia"/>
                <w:szCs w:val="21"/>
              </w:rPr>
              <w:t>分</w:t>
            </w:r>
          </w:p>
        </w:tc>
      </w:tr>
      <w:tr w:rsidR="00756C8F" w:rsidTr="00626AEA">
        <w:trPr>
          <w:trHeight w:val="567"/>
          <w:jc w:val="center"/>
        </w:trPr>
        <w:tc>
          <w:tcPr>
            <w:tcW w:w="1702" w:type="dxa"/>
            <w:vAlign w:val="center"/>
          </w:tcPr>
          <w:p w:rsidR="00756C8F" w:rsidRDefault="00756C8F" w:rsidP="00626AEA">
            <w:pPr>
              <w:spacing w:line="360" w:lineRule="exact"/>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企业实力</w:t>
            </w:r>
          </w:p>
        </w:tc>
        <w:tc>
          <w:tcPr>
            <w:tcW w:w="6378" w:type="dxa"/>
            <w:vAlign w:val="center"/>
          </w:tcPr>
          <w:p w:rsidR="00756C8F" w:rsidRDefault="00756C8F" w:rsidP="00626AEA">
            <w:pPr>
              <w:spacing w:line="460" w:lineRule="exact"/>
              <w:ind w:firstLineChars="200" w:firstLine="420"/>
              <w:rPr>
                <w:rFonts w:asciiTheme="majorEastAsia" w:eastAsiaTheme="majorEastAsia" w:hAnsiTheme="majorEastAsia" w:cstheme="majorEastAsia"/>
                <w:bCs/>
                <w:szCs w:val="21"/>
                <w:lang w:val="en-GB"/>
              </w:rPr>
            </w:pPr>
            <w:r>
              <w:rPr>
                <w:rFonts w:asciiTheme="majorEastAsia" w:eastAsiaTheme="majorEastAsia" w:hAnsiTheme="majorEastAsia" w:cstheme="majorEastAsia" w:hint="eastAsia"/>
                <w:bCs/>
                <w:szCs w:val="21"/>
                <w:lang w:val="en-GB"/>
              </w:rPr>
              <w:t>1、投标人具有ISO9001质量管理体系认证证书、ISO14001环境管理体系认证证书、ISO45001职业健康管理体系认证证书、ISO13485医疗器械质量管理体系认证证书，每提供一项得2分，满分8分，不提供不得分。</w:t>
            </w:r>
          </w:p>
          <w:p w:rsidR="00756C8F" w:rsidRDefault="00756C8F" w:rsidP="00626AEA">
            <w:pPr>
              <w:spacing w:line="460" w:lineRule="exact"/>
              <w:ind w:firstLineChars="200" w:firstLine="420"/>
              <w:rPr>
                <w:rFonts w:asciiTheme="majorEastAsia" w:eastAsiaTheme="majorEastAsia" w:hAnsiTheme="majorEastAsia" w:cstheme="majorEastAsia"/>
                <w:bCs/>
                <w:szCs w:val="21"/>
                <w:lang w:val="en-GB"/>
              </w:rPr>
            </w:pPr>
            <w:r>
              <w:rPr>
                <w:rFonts w:asciiTheme="majorEastAsia" w:eastAsiaTheme="majorEastAsia" w:hAnsiTheme="majorEastAsia" w:cstheme="majorEastAsia" w:hint="eastAsia"/>
                <w:bCs/>
                <w:szCs w:val="21"/>
                <w:lang w:val="en-GB"/>
              </w:rPr>
              <w:t>2、为体现投标产品知名性，投标人所投设备制造商获得国家级奖项的加</w:t>
            </w:r>
            <w:r>
              <w:rPr>
                <w:rFonts w:asciiTheme="majorEastAsia" w:eastAsiaTheme="majorEastAsia" w:hAnsiTheme="majorEastAsia" w:cstheme="majorEastAsia" w:hint="eastAsia"/>
                <w:bCs/>
                <w:szCs w:val="21"/>
              </w:rPr>
              <w:t>5</w:t>
            </w:r>
            <w:r>
              <w:rPr>
                <w:rFonts w:asciiTheme="majorEastAsia" w:eastAsiaTheme="majorEastAsia" w:hAnsiTheme="majorEastAsia" w:cstheme="majorEastAsia" w:hint="eastAsia"/>
                <w:bCs/>
                <w:szCs w:val="21"/>
                <w:lang w:val="en-GB"/>
              </w:rPr>
              <w:t>分，省级奖项的加3分，市级奖项的加1分，按最高级奖项加分，本项最高得</w:t>
            </w:r>
            <w:r>
              <w:rPr>
                <w:rFonts w:asciiTheme="majorEastAsia" w:eastAsiaTheme="majorEastAsia" w:hAnsiTheme="majorEastAsia" w:cstheme="majorEastAsia" w:hint="eastAsia"/>
                <w:bCs/>
                <w:szCs w:val="21"/>
              </w:rPr>
              <w:t>5</w:t>
            </w:r>
            <w:r>
              <w:rPr>
                <w:rFonts w:asciiTheme="majorEastAsia" w:eastAsiaTheme="majorEastAsia" w:hAnsiTheme="majorEastAsia" w:cstheme="majorEastAsia" w:hint="eastAsia"/>
                <w:bCs/>
                <w:szCs w:val="21"/>
                <w:lang w:val="en-GB"/>
              </w:rPr>
              <w:t>分。提供证明文件加盖制造商公章。</w:t>
            </w:r>
          </w:p>
          <w:p w:rsidR="00756C8F" w:rsidRDefault="00756C8F" w:rsidP="00626AEA">
            <w:pPr>
              <w:pStyle w:val="11"/>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bCs/>
                <w:color w:val="000000" w:themeColor="text1"/>
                <w:szCs w:val="21"/>
              </w:rPr>
              <w:t>3、提供原厂盖章质保文件，保修一年基础上每增加一年加3分，最高得6分，提供装机、维修工程师厂家资质证书2分，提供临床应用医生厂家颁发的职级证书2分，不提供者不得分。</w:t>
            </w:r>
          </w:p>
          <w:p w:rsidR="00756C8F" w:rsidRDefault="00756C8F" w:rsidP="00626AEA">
            <w:pPr>
              <w:spacing w:line="460" w:lineRule="exact"/>
              <w:ind w:firstLineChars="200" w:firstLine="420"/>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lang w:val="en-GB"/>
              </w:rPr>
              <w:t>注：投标文件中须附相关证件的原件扫描件（或图片）。</w:t>
            </w:r>
          </w:p>
        </w:tc>
        <w:tc>
          <w:tcPr>
            <w:tcW w:w="967" w:type="dxa"/>
            <w:vAlign w:val="center"/>
          </w:tcPr>
          <w:p w:rsidR="00756C8F" w:rsidRDefault="00756C8F" w:rsidP="00626AEA">
            <w:pPr>
              <w:jc w:val="center"/>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u w:val="single"/>
              </w:rPr>
              <w:t>23</w:t>
            </w:r>
          </w:p>
        </w:tc>
      </w:tr>
      <w:tr w:rsidR="00756C8F" w:rsidTr="00626AEA">
        <w:trPr>
          <w:trHeight w:val="567"/>
          <w:jc w:val="center"/>
        </w:trPr>
        <w:tc>
          <w:tcPr>
            <w:tcW w:w="1702" w:type="dxa"/>
            <w:vAlign w:val="center"/>
          </w:tcPr>
          <w:p w:rsidR="00756C8F" w:rsidRDefault="00756C8F" w:rsidP="00626AEA">
            <w:pPr>
              <w:spacing w:line="4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投标文件制作</w:t>
            </w:r>
          </w:p>
        </w:tc>
        <w:tc>
          <w:tcPr>
            <w:tcW w:w="6378" w:type="dxa"/>
            <w:vAlign w:val="center"/>
          </w:tcPr>
          <w:p w:rsidR="00756C8F" w:rsidRDefault="00756C8F" w:rsidP="00626AEA">
            <w:pPr>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电子投标文件制作规范、无差错，文字、图片清晰完整，由评委在0-5分间打分。</w:t>
            </w:r>
          </w:p>
        </w:tc>
        <w:tc>
          <w:tcPr>
            <w:tcW w:w="967" w:type="dxa"/>
            <w:vAlign w:val="center"/>
          </w:tcPr>
          <w:p w:rsidR="00756C8F" w:rsidRDefault="00756C8F" w:rsidP="00626AEA">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u w:val="single"/>
              </w:rPr>
              <w:t>5</w:t>
            </w:r>
            <w:r>
              <w:rPr>
                <w:rFonts w:asciiTheme="majorEastAsia" w:eastAsiaTheme="majorEastAsia" w:hAnsiTheme="majorEastAsia" w:cstheme="majorEastAsia" w:hint="eastAsia"/>
                <w:szCs w:val="21"/>
              </w:rPr>
              <w:t>分</w:t>
            </w:r>
          </w:p>
        </w:tc>
      </w:tr>
      <w:tr w:rsidR="00756C8F" w:rsidTr="00626AEA">
        <w:trPr>
          <w:trHeight w:val="599"/>
          <w:jc w:val="center"/>
        </w:trPr>
        <w:tc>
          <w:tcPr>
            <w:tcW w:w="9047" w:type="dxa"/>
            <w:gridSpan w:val="3"/>
            <w:vAlign w:val="center"/>
          </w:tcPr>
          <w:p w:rsidR="00756C8F" w:rsidRDefault="00756C8F" w:rsidP="00626AEA">
            <w:pPr>
              <w:ind w:firstLineChars="200" w:firstLine="42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技术部分（满分</w:t>
            </w:r>
            <w:r>
              <w:rPr>
                <w:rFonts w:asciiTheme="majorEastAsia" w:eastAsiaTheme="majorEastAsia" w:hAnsiTheme="majorEastAsia" w:cstheme="majorEastAsia" w:hint="eastAsia"/>
                <w:b/>
                <w:szCs w:val="21"/>
                <w:u w:val="single"/>
              </w:rPr>
              <w:t>20</w:t>
            </w:r>
            <w:r>
              <w:rPr>
                <w:rFonts w:asciiTheme="majorEastAsia" w:eastAsiaTheme="majorEastAsia" w:hAnsiTheme="majorEastAsia" w:cstheme="majorEastAsia" w:hint="eastAsia"/>
                <w:b/>
                <w:szCs w:val="21"/>
              </w:rPr>
              <w:t>分）</w:t>
            </w:r>
          </w:p>
        </w:tc>
      </w:tr>
      <w:tr w:rsidR="00756C8F" w:rsidTr="00626AEA">
        <w:trPr>
          <w:trHeight w:val="567"/>
          <w:jc w:val="center"/>
        </w:trPr>
        <w:tc>
          <w:tcPr>
            <w:tcW w:w="1702" w:type="dxa"/>
            <w:vAlign w:val="center"/>
          </w:tcPr>
          <w:p w:rsidR="00756C8F" w:rsidRDefault="00756C8F" w:rsidP="00626AEA">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评分因素</w:t>
            </w:r>
          </w:p>
        </w:tc>
        <w:tc>
          <w:tcPr>
            <w:tcW w:w="6378" w:type="dxa"/>
            <w:vAlign w:val="center"/>
          </w:tcPr>
          <w:p w:rsidR="00756C8F" w:rsidRDefault="00756C8F" w:rsidP="00626AEA">
            <w:pPr>
              <w:ind w:firstLineChars="200" w:firstLine="42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评标标准</w:t>
            </w:r>
          </w:p>
        </w:tc>
        <w:tc>
          <w:tcPr>
            <w:tcW w:w="967" w:type="dxa"/>
            <w:vAlign w:val="center"/>
          </w:tcPr>
          <w:p w:rsidR="00756C8F" w:rsidRDefault="00756C8F" w:rsidP="00626AEA">
            <w:pP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分值</w:t>
            </w:r>
          </w:p>
        </w:tc>
      </w:tr>
      <w:tr w:rsidR="00756C8F" w:rsidTr="00626AEA">
        <w:trPr>
          <w:trHeight w:val="567"/>
          <w:jc w:val="center"/>
        </w:trPr>
        <w:tc>
          <w:tcPr>
            <w:tcW w:w="1702" w:type="dxa"/>
            <w:vAlign w:val="center"/>
          </w:tcPr>
          <w:p w:rsidR="00756C8F" w:rsidRDefault="00756C8F" w:rsidP="00626AEA">
            <w:pPr>
              <w:spacing w:line="360" w:lineRule="auto"/>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对招标文件的响应程度</w:t>
            </w:r>
          </w:p>
          <w:p w:rsidR="00756C8F" w:rsidRDefault="00756C8F" w:rsidP="00626AEA">
            <w:pPr>
              <w:pStyle w:val="af"/>
              <w:ind w:left="420" w:firstLine="210"/>
              <w:rPr>
                <w:rFonts w:asciiTheme="majorEastAsia" w:eastAsiaTheme="majorEastAsia" w:hAnsiTheme="majorEastAsia" w:cstheme="majorEastAsia"/>
                <w:sz w:val="21"/>
                <w:szCs w:val="21"/>
              </w:rPr>
            </w:pPr>
          </w:p>
        </w:tc>
        <w:tc>
          <w:tcPr>
            <w:tcW w:w="6378" w:type="dxa"/>
            <w:vAlign w:val="center"/>
          </w:tcPr>
          <w:p w:rsidR="00756C8F" w:rsidRDefault="00756C8F" w:rsidP="00626AEA">
            <w:pPr>
              <w:spacing w:line="48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加“*”的技术参数每有一项优于招标文件要求的，每一项加2分，最高加4分。须在投标文件中准确的描述所述产品的技术参数并附厂家证明文件且加盖厂家公章（产品的彩页、技术说明书、检验报告等证明材料）的扫描件。</w:t>
            </w:r>
          </w:p>
          <w:p w:rsidR="00756C8F" w:rsidRDefault="00756C8F" w:rsidP="00626AEA">
            <w:pPr>
              <w:spacing w:line="500" w:lineRule="exact"/>
              <w:rPr>
                <w:rFonts w:asciiTheme="majorEastAsia" w:eastAsiaTheme="majorEastAsia" w:hAnsiTheme="majorEastAsia" w:cstheme="majorEastAsia"/>
                <w:color w:val="000000"/>
                <w:szCs w:val="21"/>
                <w:lang w:val="en-GB"/>
              </w:rPr>
            </w:pPr>
            <w:r>
              <w:rPr>
                <w:rFonts w:asciiTheme="majorEastAsia" w:eastAsiaTheme="majorEastAsia" w:hAnsiTheme="majorEastAsia" w:cstheme="majorEastAsia" w:hint="eastAsia"/>
                <w:color w:val="000000"/>
                <w:szCs w:val="21"/>
                <w:lang w:val="en-GB"/>
              </w:rPr>
              <w:t>2、</w:t>
            </w:r>
            <w:r>
              <w:rPr>
                <w:rFonts w:asciiTheme="majorEastAsia" w:eastAsiaTheme="majorEastAsia" w:hAnsiTheme="majorEastAsia" w:cstheme="majorEastAsia" w:hint="eastAsia"/>
                <w:szCs w:val="21"/>
              </w:rPr>
              <w:t>保证整机设备兼容及售后保障，设备的核心部件和配备的软件为同一厂家生产的得4分，提供厂家证明文件且加盖厂家公章否则不得分。（注：投标文件中须附相关证件的原件扫描件）</w:t>
            </w:r>
            <w:r>
              <w:rPr>
                <w:rFonts w:asciiTheme="majorEastAsia" w:eastAsiaTheme="majorEastAsia" w:hAnsiTheme="majorEastAsia" w:cstheme="majorEastAsia" w:hint="eastAsia"/>
                <w:color w:val="000000"/>
                <w:szCs w:val="21"/>
                <w:lang w:val="en-GB"/>
              </w:rPr>
              <w:t>；</w:t>
            </w:r>
          </w:p>
        </w:tc>
        <w:tc>
          <w:tcPr>
            <w:tcW w:w="967" w:type="dxa"/>
            <w:vAlign w:val="center"/>
          </w:tcPr>
          <w:p w:rsidR="00756C8F" w:rsidRDefault="00756C8F" w:rsidP="00626AEA">
            <w:pPr>
              <w:jc w:val="center"/>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u w:val="single"/>
              </w:rPr>
              <w:t>8</w:t>
            </w:r>
            <w:r>
              <w:rPr>
                <w:rFonts w:asciiTheme="majorEastAsia" w:eastAsiaTheme="majorEastAsia" w:hAnsiTheme="majorEastAsia" w:cstheme="majorEastAsia" w:hint="eastAsia"/>
                <w:szCs w:val="21"/>
              </w:rPr>
              <w:t>分</w:t>
            </w:r>
          </w:p>
        </w:tc>
      </w:tr>
      <w:tr w:rsidR="00756C8F" w:rsidTr="00626AEA">
        <w:trPr>
          <w:trHeight w:val="567"/>
          <w:jc w:val="center"/>
        </w:trPr>
        <w:tc>
          <w:tcPr>
            <w:tcW w:w="1702" w:type="dxa"/>
            <w:vAlign w:val="center"/>
          </w:tcPr>
          <w:p w:rsidR="00756C8F" w:rsidRDefault="00756C8F" w:rsidP="00626AEA">
            <w:pPr>
              <w:spacing w:line="400" w:lineRule="exact"/>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售后服务</w:t>
            </w:r>
          </w:p>
        </w:tc>
        <w:tc>
          <w:tcPr>
            <w:tcW w:w="6378" w:type="dxa"/>
            <w:vAlign w:val="center"/>
          </w:tcPr>
          <w:p w:rsidR="00756C8F" w:rsidRDefault="00756C8F" w:rsidP="00626AEA">
            <w:pPr>
              <w:spacing w:line="500" w:lineRule="exact"/>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1、根据投标人提供的售后服务计划及承诺的完善、合理程度，并对质保期内、外服务做出承诺的，评委进行对比在0-3分内评分；</w:t>
            </w:r>
          </w:p>
          <w:p w:rsidR="00756C8F" w:rsidRDefault="00756C8F" w:rsidP="00626AEA">
            <w:pPr>
              <w:spacing w:line="500" w:lineRule="exact"/>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2、具有售后应急保障措施，合理的评委在0-3分内进行对比评分，未提供的不得分。</w:t>
            </w:r>
          </w:p>
        </w:tc>
        <w:tc>
          <w:tcPr>
            <w:tcW w:w="967" w:type="dxa"/>
            <w:vAlign w:val="center"/>
          </w:tcPr>
          <w:p w:rsidR="00756C8F" w:rsidRDefault="00756C8F" w:rsidP="00626AEA">
            <w:pPr>
              <w:jc w:val="center"/>
              <w:rPr>
                <w:rFonts w:asciiTheme="majorEastAsia" w:eastAsiaTheme="majorEastAsia" w:hAnsiTheme="majorEastAsia" w:cstheme="majorEastAsia"/>
                <w:color w:val="000000" w:themeColor="text1"/>
                <w:szCs w:val="21"/>
                <w:u w:val="single"/>
              </w:rPr>
            </w:pPr>
            <w:r>
              <w:rPr>
                <w:rFonts w:asciiTheme="majorEastAsia" w:eastAsiaTheme="majorEastAsia" w:hAnsiTheme="majorEastAsia" w:cstheme="majorEastAsia" w:hint="eastAsia"/>
                <w:color w:val="000000" w:themeColor="text1"/>
                <w:szCs w:val="21"/>
                <w:u w:val="single"/>
              </w:rPr>
              <w:t>6</w:t>
            </w:r>
            <w:r>
              <w:rPr>
                <w:rFonts w:asciiTheme="majorEastAsia" w:eastAsiaTheme="majorEastAsia" w:hAnsiTheme="majorEastAsia" w:cstheme="majorEastAsia" w:hint="eastAsia"/>
                <w:color w:val="000000" w:themeColor="text1"/>
                <w:szCs w:val="21"/>
              </w:rPr>
              <w:t>分</w:t>
            </w:r>
          </w:p>
        </w:tc>
      </w:tr>
      <w:tr w:rsidR="00756C8F" w:rsidTr="00626AEA">
        <w:trPr>
          <w:trHeight w:val="567"/>
          <w:jc w:val="center"/>
        </w:trPr>
        <w:tc>
          <w:tcPr>
            <w:tcW w:w="1702" w:type="dxa"/>
            <w:vAlign w:val="center"/>
          </w:tcPr>
          <w:p w:rsidR="00756C8F" w:rsidRDefault="00756C8F" w:rsidP="00626AEA">
            <w:pPr>
              <w:spacing w:line="400" w:lineRule="exact"/>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服务方案</w:t>
            </w:r>
          </w:p>
        </w:tc>
        <w:tc>
          <w:tcPr>
            <w:tcW w:w="6378" w:type="dxa"/>
            <w:vAlign w:val="center"/>
          </w:tcPr>
          <w:p w:rsidR="00756C8F" w:rsidRDefault="00756C8F" w:rsidP="00626AEA">
            <w:pPr>
              <w:spacing w:line="500" w:lineRule="exact"/>
              <w:rPr>
                <w:rFonts w:asciiTheme="majorEastAsia" w:eastAsiaTheme="majorEastAsia" w:hAnsiTheme="majorEastAsia" w:cstheme="majorEastAsia"/>
                <w:color w:val="000000" w:themeColor="text1"/>
                <w:szCs w:val="21"/>
                <w:lang w:val="en-GB"/>
              </w:rPr>
            </w:pPr>
            <w:r>
              <w:rPr>
                <w:rFonts w:asciiTheme="majorEastAsia" w:eastAsiaTheme="majorEastAsia" w:hAnsiTheme="majorEastAsia" w:cstheme="majorEastAsia" w:hint="eastAsia"/>
                <w:color w:val="000000" w:themeColor="text1"/>
                <w:szCs w:val="21"/>
                <w:lang w:val="en-GB"/>
              </w:rPr>
              <w:t>1、投标人就如何做好后续服务保障工作提供一套优秀服务方案，技术支持、售后服务程序合理，人员配备技术力量强，故障响应时间≤2小时，上门时间≤12小时，维修和更换时间≤24小时得</w:t>
            </w:r>
            <w:r>
              <w:rPr>
                <w:rFonts w:asciiTheme="majorEastAsia" w:eastAsiaTheme="majorEastAsia" w:hAnsiTheme="majorEastAsia" w:cstheme="majorEastAsia" w:hint="eastAsia"/>
                <w:color w:val="000000" w:themeColor="text1"/>
                <w:szCs w:val="21"/>
              </w:rPr>
              <w:t>3</w:t>
            </w:r>
            <w:r>
              <w:rPr>
                <w:rFonts w:asciiTheme="majorEastAsia" w:eastAsiaTheme="majorEastAsia" w:hAnsiTheme="majorEastAsia" w:cstheme="majorEastAsia" w:hint="eastAsia"/>
                <w:color w:val="000000" w:themeColor="text1"/>
                <w:szCs w:val="21"/>
                <w:lang w:val="en-GB"/>
              </w:rPr>
              <w:t>分；技术支持、售后服务程序合理，人员配备技术力量强，2小时＜故障响应时间≤6小时，12小时＜上门时间≤24小时，24小时＜维修和更换时间≤48小时得</w:t>
            </w:r>
            <w:r>
              <w:rPr>
                <w:rFonts w:asciiTheme="majorEastAsia" w:eastAsiaTheme="majorEastAsia" w:hAnsiTheme="majorEastAsia" w:cstheme="majorEastAsia" w:hint="eastAsia"/>
                <w:color w:val="000000" w:themeColor="text1"/>
                <w:szCs w:val="21"/>
              </w:rPr>
              <w:t>2</w:t>
            </w:r>
            <w:r>
              <w:rPr>
                <w:rFonts w:asciiTheme="majorEastAsia" w:eastAsiaTheme="majorEastAsia" w:hAnsiTheme="majorEastAsia" w:cstheme="majorEastAsia" w:hint="eastAsia"/>
                <w:color w:val="000000" w:themeColor="text1"/>
                <w:szCs w:val="21"/>
                <w:lang w:val="en-GB"/>
              </w:rPr>
              <w:t>分，不提供者为0分。</w:t>
            </w:r>
          </w:p>
          <w:p w:rsidR="00756C8F" w:rsidRDefault="00756C8F" w:rsidP="00626AEA">
            <w:pPr>
              <w:spacing w:line="500" w:lineRule="exact"/>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lang w:val="en-GB"/>
              </w:rPr>
              <w:t>2、</w:t>
            </w:r>
            <w:r>
              <w:rPr>
                <w:rFonts w:asciiTheme="majorEastAsia" w:eastAsiaTheme="majorEastAsia" w:hAnsiTheme="majorEastAsia" w:cstheme="majorEastAsia" w:hint="eastAsia"/>
                <w:color w:val="000000" w:themeColor="text1"/>
                <w:szCs w:val="21"/>
              </w:rPr>
              <w:t>投标人提供完整全面的售后服务及现场技术支持方案，包括人员配备、设备安装、现场调试在0-3分之间打分；</w:t>
            </w:r>
          </w:p>
        </w:tc>
        <w:tc>
          <w:tcPr>
            <w:tcW w:w="967" w:type="dxa"/>
            <w:vAlign w:val="center"/>
          </w:tcPr>
          <w:p w:rsidR="00756C8F" w:rsidRDefault="00756C8F" w:rsidP="00626AEA">
            <w:pPr>
              <w:jc w:val="center"/>
              <w:rPr>
                <w:rFonts w:asciiTheme="majorEastAsia" w:eastAsiaTheme="majorEastAsia" w:hAnsiTheme="majorEastAsia" w:cstheme="majorEastAsia"/>
                <w:color w:val="000000" w:themeColor="text1"/>
                <w:szCs w:val="21"/>
                <w:u w:val="single"/>
              </w:rPr>
            </w:pPr>
            <w:r>
              <w:rPr>
                <w:rFonts w:asciiTheme="majorEastAsia" w:eastAsiaTheme="majorEastAsia" w:hAnsiTheme="majorEastAsia" w:cstheme="majorEastAsia" w:hint="eastAsia"/>
                <w:color w:val="000000" w:themeColor="text1"/>
                <w:szCs w:val="21"/>
                <w:u w:val="single"/>
              </w:rPr>
              <w:t>6分</w:t>
            </w:r>
          </w:p>
        </w:tc>
      </w:tr>
    </w:tbl>
    <w:p w:rsidR="00756C8F" w:rsidRDefault="00756C8F" w:rsidP="00756C8F">
      <w:pPr>
        <w:pStyle w:val="22"/>
        <w:ind w:leftChars="0" w:left="0" w:firstLineChars="0" w:firstLine="0"/>
        <w:rPr>
          <w:sz w:val="32"/>
          <w:szCs w:val="32"/>
        </w:rPr>
      </w:pPr>
      <w:r>
        <w:rPr>
          <w:rFonts w:asciiTheme="minorEastAsia" w:hAnsiTheme="minorEastAsia" w:cs="仿宋_GB2312"/>
          <w:b/>
          <w:szCs w:val="21"/>
          <w:lang w:val="zh-CN"/>
        </w:rPr>
        <w:t>三</w:t>
      </w:r>
      <w:r>
        <w:rPr>
          <w:rFonts w:asciiTheme="minorEastAsia" w:hAnsiTheme="minorEastAsia" w:cs="仿宋_GB2312" w:hint="eastAsia"/>
          <w:b/>
          <w:szCs w:val="21"/>
          <w:lang w:val="zh-CN"/>
        </w:rPr>
        <w:t>标段评分标准</w:t>
      </w:r>
      <w:r>
        <w:rPr>
          <w:rFonts w:hint="eastAsia"/>
          <w:sz w:val="32"/>
          <w:szCs w:val="32"/>
        </w:rPr>
        <w:t>：</w:t>
      </w:r>
    </w:p>
    <w:p w:rsidR="001A3102" w:rsidRDefault="001A3102" w:rsidP="001A3102">
      <w:pPr>
        <w:pStyle w:val="11"/>
        <w:rPr>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6378"/>
        <w:gridCol w:w="967"/>
      </w:tblGrid>
      <w:tr w:rsidR="00756C8F" w:rsidTr="00626AEA">
        <w:trPr>
          <w:trHeight w:val="900"/>
          <w:jc w:val="center"/>
        </w:trPr>
        <w:tc>
          <w:tcPr>
            <w:tcW w:w="1702" w:type="dxa"/>
            <w:vAlign w:val="center"/>
          </w:tcPr>
          <w:p w:rsidR="00756C8F" w:rsidRDefault="00756C8F" w:rsidP="00626AEA">
            <w:pPr>
              <w:spacing w:line="5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分值构成</w:t>
            </w:r>
          </w:p>
          <w:p w:rsidR="00756C8F" w:rsidRDefault="00756C8F" w:rsidP="00626AEA">
            <w:pPr>
              <w:spacing w:line="5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(总分100分)</w:t>
            </w:r>
          </w:p>
        </w:tc>
        <w:tc>
          <w:tcPr>
            <w:tcW w:w="7345" w:type="dxa"/>
            <w:gridSpan w:val="2"/>
            <w:vAlign w:val="center"/>
          </w:tcPr>
          <w:p w:rsidR="00756C8F" w:rsidRDefault="00756C8F" w:rsidP="00626AEA">
            <w:pPr>
              <w:spacing w:line="5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价格分值：</w:t>
            </w:r>
            <w:r>
              <w:rPr>
                <w:rFonts w:asciiTheme="majorEastAsia" w:eastAsiaTheme="majorEastAsia" w:hAnsiTheme="majorEastAsia" w:cstheme="majorEastAsia" w:hint="eastAsia"/>
                <w:szCs w:val="21"/>
                <w:u w:val="single"/>
              </w:rPr>
              <w:t>50</w:t>
            </w:r>
            <w:r>
              <w:rPr>
                <w:rFonts w:asciiTheme="majorEastAsia" w:eastAsiaTheme="majorEastAsia" w:hAnsiTheme="majorEastAsia" w:cstheme="majorEastAsia" w:hint="eastAsia"/>
                <w:szCs w:val="21"/>
              </w:rPr>
              <w:t>分</w:t>
            </w:r>
          </w:p>
          <w:p w:rsidR="00756C8F" w:rsidRDefault="00756C8F" w:rsidP="00626AEA">
            <w:pPr>
              <w:spacing w:line="5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商务部分：</w:t>
            </w:r>
            <w:r>
              <w:rPr>
                <w:rFonts w:asciiTheme="majorEastAsia" w:eastAsiaTheme="majorEastAsia" w:hAnsiTheme="majorEastAsia" w:cstheme="majorEastAsia" w:hint="eastAsia"/>
                <w:szCs w:val="21"/>
                <w:u w:val="single"/>
              </w:rPr>
              <w:t>30</w:t>
            </w:r>
            <w:r>
              <w:rPr>
                <w:rFonts w:asciiTheme="majorEastAsia" w:eastAsiaTheme="majorEastAsia" w:hAnsiTheme="majorEastAsia" w:cstheme="majorEastAsia" w:hint="eastAsia"/>
                <w:szCs w:val="21"/>
              </w:rPr>
              <w:t>分</w:t>
            </w:r>
          </w:p>
          <w:p w:rsidR="00756C8F" w:rsidRDefault="00756C8F" w:rsidP="00626AEA">
            <w:pPr>
              <w:spacing w:line="5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技术部分：</w:t>
            </w:r>
            <w:r>
              <w:rPr>
                <w:rFonts w:asciiTheme="majorEastAsia" w:eastAsiaTheme="majorEastAsia" w:hAnsiTheme="majorEastAsia" w:cstheme="majorEastAsia" w:hint="eastAsia"/>
                <w:szCs w:val="21"/>
                <w:u w:val="single"/>
              </w:rPr>
              <w:t>20</w:t>
            </w:r>
            <w:r>
              <w:rPr>
                <w:rFonts w:asciiTheme="majorEastAsia" w:eastAsiaTheme="majorEastAsia" w:hAnsiTheme="majorEastAsia" w:cstheme="majorEastAsia" w:hint="eastAsia"/>
                <w:szCs w:val="21"/>
              </w:rPr>
              <w:t>分</w:t>
            </w:r>
          </w:p>
        </w:tc>
      </w:tr>
      <w:tr w:rsidR="00756C8F" w:rsidTr="00626AEA">
        <w:trPr>
          <w:trHeight w:val="567"/>
          <w:jc w:val="center"/>
        </w:trPr>
        <w:tc>
          <w:tcPr>
            <w:tcW w:w="9047" w:type="dxa"/>
            <w:gridSpan w:val="3"/>
            <w:tcBorders>
              <w:bottom w:val="single" w:sz="4" w:space="0" w:color="auto"/>
            </w:tcBorders>
            <w:vAlign w:val="center"/>
          </w:tcPr>
          <w:p w:rsidR="00756C8F" w:rsidRDefault="00756C8F" w:rsidP="00626AEA">
            <w:pPr>
              <w:ind w:firstLineChars="200" w:firstLine="42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价格部分（满分</w:t>
            </w:r>
            <w:r>
              <w:rPr>
                <w:rFonts w:asciiTheme="majorEastAsia" w:eastAsiaTheme="majorEastAsia" w:hAnsiTheme="majorEastAsia" w:cstheme="majorEastAsia" w:hint="eastAsia"/>
                <w:b/>
                <w:szCs w:val="21"/>
                <w:u w:val="single"/>
              </w:rPr>
              <w:t>50</w:t>
            </w:r>
            <w:r>
              <w:rPr>
                <w:rFonts w:asciiTheme="majorEastAsia" w:eastAsiaTheme="majorEastAsia" w:hAnsiTheme="majorEastAsia" w:cstheme="majorEastAsia" w:hint="eastAsia"/>
                <w:b/>
                <w:szCs w:val="21"/>
              </w:rPr>
              <w:t>分）</w:t>
            </w:r>
          </w:p>
        </w:tc>
      </w:tr>
      <w:tr w:rsidR="00756C8F" w:rsidTr="00626AEA">
        <w:trPr>
          <w:trHeight w:val="567"/>
          <w:jc w:val="center"/>
        </w:trPr>
        <w:tc>
          <w:tcPr>
            <w:tcW w:w="1702" w:type="dxa"/>
            <w:tcBorders>
              <w:top w:val="single" w:sz="4" w:space="0" w:color="auto"/>
            </w:tcBorders>
            <w:vAlign w:val="center"/>
          </w:tcPr>
          <w:p w:rsidR="00756C8F" w:rsidRDefault="00756C8F" w:rsidP="00626AEA">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评分因素</w:t>
            </w:r>
          </w:p>
        </w:tc>
        <w:tc>
          <w:tcPr>
            <w:tcW w:w="6378" w:type="dxa"/>
            <w:tcBorders>
              <w:top w:val="single" w:sz="4" w:space="0" w:color="auto"/>
            </w:tcBorders>
            <w:vAlign w:val="center"/>
          </w:tcPr>
          <w:p w:rsidR="00756C8F" w:rsidRDefault="00756C8F" w:rsidP="00626AEA">
            <w:pPr>
              <w:ind w:firstLineChars="200" w:firstLine="42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评标标准</w:t>
            </w:r>
          </w:p>
        </w:tc>
        <w:tc>
          <w:tcPr>
            <w:tcW w:w="967" w:type="dxa"/>
            <w:tcBorders>
              <w:top w:val="single" w:sz="4" w:space="0" w:color="auto"/>
            </w:tcBorders>
            <w:vAlign w:val="center"/>
          </w:tcPr>
          <w:p w:rsidR="00756C8F" w:rsidRDefault="00756C8F" w:rsidP="00626AEA">
            <w:pP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分值</w:t>
            </w:r>
          </w:p>
        </w:tc>
      </w:tr>
      <w:tr w:rsidR="00756C8F" w:rsidTr="00626AEA">
        <w:trPr>
          <w:trHeight w:val="1519"/>
          <w:jc w:val="center"/>
        </w:trPr>
        <w:tc>
          <w:tcPr>
            <w:tcW w:w="1702" w:type="dxa"/>
            <w:tcBorders>
              <w:top w:val="single" w:sz="4" w:space="0" w:color="auto"/>
            </w:tcBorders>
            <w:vAlign w:val="center"/>
          </w:tcPr>
          <w:p w:rsidR="00756C8F" w:rsidRDefault="00756C8F" w:rsidP="00626AEA">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投标报价</w:t>
            </w:r>
          </w:p>
          <w:p w:rsidR="00756C8F" w:rsidRDefault="00756C8F" w:rsidP="00626AEA">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评分标准</w:t>
            </w:r>
          </w:p>
        </w:tc>
        <w:tc>
          <w:tcPr>
            <w:tcW w:w="6378" w:type="dxa"/>
            <w:tcBorders>
              <w:top w:val="single" w:sz="4" w:space="0" w:color="auto"/>
            </w:tcBorders>
            <w:vAlign w:val="center"/>
          </w:tcPr>
          <w:p w:rsidR="00756C8F" w:rsidRDefault="00756C8F" w:rsidP="00626AEA">
            <w:pPr>
              <w:spacing w:line="48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评标基准价：满足招标文件要求的有效投标报价中，最低的投标报价为评标基准价。</w:t>
            </w:r>
          </w:p>
          <w:p w:rsidR="00756C8F" w:rsidRDefault="00756C8F" w:rsidP="00626AEA">
            <w:pPr>
              <w:spacing w:line="48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投标报价得分=（评标基准价/投标报价）×50</w:t>
            </w:r>
          </w:p>
        </w:tc>
        <w:tc>
          <w:tcPr>
            <w:tcW w:w="967" w:type="dxa"/>
            <w:tcBorders>
              <w:top w:val="single" w:sz="4" w:space="0" w:color="auto"/>
            </w:tcBorders>
            <w:vAlign w:val="center"/>
          </w:tcPr>
          <w:p w:rsidR="00756C8F" w:rsidRDefault="00756C8F" w:rsidP="00626AEA">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50分</w:t>
            </w:r>
          </w:p>
        </w:tc>
      </w:tr>
      <w:tr w:rsidR="00756C8F" w:rsidTr="00626AEA">
        <w:trPr>
          <w:trHeight w:val="567"/>
          <w:jc w:val="center"/>
        </w:trPr>
        <w:tc>
          <w:tcPr>
            <w:tcW w:w="9047" w:type="dxa"/>
            <w:gridSpan w:val="3"/>
            <w:vAlign w:val="center"/>
          </w:tcPr>
          <w:p w:rsidR="00756C8F" w:rsidRDefault="00756C8F" w:rsidP="00626AEA">
            <w:pPr>
              <w:ind w:firstLineChars="200" w:firstLine="42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商务部分（满分</w:t>
            </w:r>
            <w:r>
              <w:rPr>
                <w:rFonts w:asciiTheme="majorEastAsia" w:eastAsiaTheme="majorEastAsia" w:hAnsiTheme="majorEastAsia" w:cstheme="majorEastAsia" w:hint="eastAsia"/>
                <w:b/>
                <w:szCs w:val="21"/>
                <w:u w:val="single"/>
              </w:rPr>
              <w:t>30</w:t>
            </w:r>
            <w:r>
              <w:rPr>
                <w:rFonts w:asciiTheme="majorEastAsia" w:eastAsiaTheme="majorEastAsia" w:hAnsiTheme="majorEastAsia" w:cstheme="majorEastAsia" w:hint="eastAsia"/>
                <w:b/>
                <w:szCs w:val="21"/>
              </w:rPr>
              <w:t>分）</w:t>
            </w:r>
          </w:p>
        </w:tc>
      </w:tr>
      <w:tr w:rsidR="00756C8F" w:rsidTr="00626AEA">
        <w:trPr>
          <w:trHeight w:val="567"/>
          <w:jc w:val="center"/>
        </w:trPr>
        <w:tc>
          <w:tcPr>
            <w:tcW w:w="1702" w:type="dxa"/>
            <w:tcBorders>
              <w:bottom w:val="single" w:sz="4" w:space="0" w:color="auto"/>
            </w:tcBorders>
            <w:vAlign w:val="center"/>
          </w:tcPr>
          <w:p w:rsidR="00756C8F" w:rsidRDefault="00756C8F" w:rsidP="00626AEA">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评分因素</w:t>
            </w:r>
          </w:p>
        </w:tc>
        <w:tc>
          <w:tcPr>
            <w:tcW w:w="6378" w:type="dxa"/>
            <w:vAlign w:val="center"/>
          </w:tcPr>
          <w:p w:rsidR="00756C8F" w:rsidRDefault="00756C8F" w:rsidP="00626AEA">
            <w:pPr>
              <w:ind w:firstLineChars="200" w:firstLine="42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评标标准</w:t>
            </w:r>
          </w:p>
        </w:tc>
        <w:tc>
          <w:tcPr>
            <w:tcW w:w="967" w:type="dxa"/>
            <w:vAlign w:val="center"/>
          </w:tcPr>
          <w:p w:rsidR="00756C8F" w:rsidRDefault="00756C8F" w:rsidP="00626AEA">
            <w:pP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分值</w:t>
            </w:r>
          </w:p>
        </w:tc>
      </w:tr>
      <w:tr w:rsidR="00756C8F" w:rsidTr="00626AEA">
        <w:trPr>
          <w:trHeight w:val="567"/>
          <w:jc w:val="center"/>
        </w:trPr>
        <w:tc>
          <w:tcPr>
            <w:tcW w:w="1702" w:type="dxa"/>
            <w:vAlign w:val="center"/>
          </w:tcPr>
          <w:p w:rsidR="00756C8F" w:rsidRDefault="00756C8F" w:rsidP="00626AEA">
            <w:pPr>
              <w:spacing w:line="3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bCs/>
                <w:szCs w:val="21"/>
              </w:rPr>
              <w:t>业绩</w:t>
            </w:r>
          </w:p>
        </w:tc>
        <w:tc>
          <w:tcPr>
            <w:tcW w:w="6378" w:type="dxa"/>
            <w:vAlign w:val="center"/>
          </w:tcPr>
          <w:p w:rsidR="00756C8F" w:rsidRDefault="00756C8F" w:rsidP="00626AEA">
            <w:pPr>
              <w:spacing w:line="460" w:lineRule="exac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投标人2018年1月1日以来，具有类似项目业绩。（应提供合同、中标通知书，缺一项不得分）每提供一份得2分，最多得2分，不提供者为0分。</w:t>
            </w:r>
          </w:p>
        </w:tc>
        <w:tc>
          <w:tcPr>
            <w:tcW w:w="967" w:type="dxa"/>
            <w:vAlign w:val="center"/>
          </w:tcPr>
          <w:p w:rsidR="00756C8F" w:rsidRDefault="00756C8F" w:rsidP="00626AEA">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u w:val="single"/>
              </w:rPr>
              <w:t>2</w:t>
            </w:r>
            <w:r>
              <w:rPr>
                <w:rFonts w:asciiTheme="majorEastAsia" w:eastAsiaTheme="majorEastAsia" w:hAnsiTheme="majorEastAsia" w:cstheme="majorEastAsia" w:hint="eastAsia"/>
                <w:szCs w:val="21"/>
              </w:rPr>
              <w:t>分</w:t>
            </w:r>
          </w:p>
        </w:tc>
      </w:tr>
      <w:tr w:rsidR="00756C8F" w:rsidTr="00626AEA">
        <w:trPr>
          <w:trHeight w:val="567"/>
          <w:jc w:val="center"/>
        </w:trPr>
        <w:tc>
          <w:tcPr>
            <w:tcW w:w="1702" w:type="dxa"/>
            <w:vAlign w:val="center"/>
          </w:tcPr>
          <w:p w:rsidR="00756C8F" w:rsidRDefault="00756C8F" w:rsidP="00626AEA">
            <w:pPr>
              <w:spacing w:line="360" w:lineRule="exact"/>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企业实力</w:t>
            </w:r>
          </w:p>
        </w:tc>
        <w:tc>
          <w:tcPr>
            <w:tcW w:w="6378" w:type="dxa"/>
            <w:vAlign w:val="center"/>
          </w:tcPr>
          <w:p w:rsidR="00756C8F" w:rsidRDefault="00756C8F" w:rsidP="00626AEA">
            <w:pPr>
              <w:spacing w:line="460" w:lineRule="exact"/>
              <w:ind w:firstLineChars="200" w:firstLine="420"/>
              <w:rPr>
                <w:rFonts w:asciiTheme="majorEastAsia" w:eastAsiaTheme="majorEastAsia" w:hAnsiTheme="majorEastAsia" w:cstheme="majorEastAsia"/>
                <w:bCs/>
                <w:szCs w:val="21"/>
                <w:lang w:val="en-GB"/>
              </w:rPr>
            </w:pPr>
            <w:r>
              <w:rPr>
                <w:rFonts w:asciiTheme="majorEastAsia" w:eastAsiaTheme="majorEastAsia" w:hAnsiTheme="majorEastAsia" w:cstheme="majorEastAsia" w:hint="eastAsia"/>
                <w:bCs/>
                <w:szCs w:val="21"/>
                <w:lang w:val="en-GB"/>
              </w:rPr>
              <w:t>1、投标人具有ISO9001质量管理体系认证证书、ISO14001环境管理体系认证证书、ISO45001职业健康管理体系认证证书、ISO13485医疗器械质量管理体系认证证书，每提供一项得2分，满分8分，不提供不得分。</w:t>
            </w:r>
          </w:p>
          <w:p w:rsidR="00756C8F" w:rsidRDefault="00756C8F" w:rsidP="00626AEA">
            <w:pPr>
              <w:spacing w:line="460" w:lineRule="exact"/>
              <w:ind w:firstLineChars="200" w:firstLine="420"/>
              <w:rPr>
                <w:rFonts w:asciiTheme="majorEastAsia" w:eastAsiaTheme="majorEastAsia" w:hAnsiTheme="majorEastAsia" w:cstheme="majorEastAsia"/>
                <w:bCs/>
                <w:szCs w:val="21"/>
                <w:lang w:val="en-GB"/>
              </w:rPr>
            </w:pPr>
            <w:r>
              <w:rPr>
                <w:rFonts w:asciiTheme="majorEastAsia" w:eastAsiaTheme="majorEastAsia" w:hAnsiTheme="majorEastAsia" w:cstheme="majorEastAsia" w:hint="eastAsia"/>
                <w:bCs/>
                <w:szCs w:val="21"/>
                <w:lang w:val="en-GB"/>
              </w:rPr>
              <w:t>2、为体现投标产品知名性，投标人所投设备制造商获得国家级奖项的加</w:t>
            </w:r>
            <w:r>
              <w:rPr>
                <w:rFonts w:asciiTheme="majorEastAsia" w:eastAsiaTheme="majorEastAsia" w:hAnsiTheme="majorEastAsia" w:cstheme="majorEastAsia" w:hint="eastAsia"/>
                <w:bCs/>
                <w:szCs w:val="21"/>
              </w:rPr>
              <w:t>5</w:t>
            </w:r>
            <w:r>
              <w:rPr>
                <w:rFonts w:asciiTheme="majorEastAsia" w:eastAsiaTheme="majorEastAsia" w:hAnsiTheme="majorEastAsia" w:cstheme="majorEastAsia" w:hint="eastAsia"/>
                <w:bCs/>
                <w:szCs w:val="21"/>
                <w:lang w:val="en-GB"/>
              </w:rPr>
              <w:t>分，省级奖项的加3分，市级奖项的加1分，按最高级奖项加分，本项最高得</w:t>
            </w:r>
            <w:r>
              <w:rPr>
                <w:rFonts w:asciiTheme="majorEastAsia" w:eastAsiaTheme="majorEastAsia" w:hAnsiTheme="majorEastAsia" w:cstheme="majorEastAsia" w:hint="eastAsia"/>
                <w:bCs/>
                <w:szCs w:val="21"/>
              </w:rPr>
              <w:t>5</w:t>
            </w:r>
            <w:r>
              <w:rPr>
                <w:rFonts w:asciiTheme="majorEastAsia" w:eastAsiaTheme="majorEastAsia" w:hAnsiTheme="majorEastAsia" w:cstheme="majorEastAsia" w:hint="eastAsia"/>
                <w:bCs/>
                <w:szCs w:val="21"/>
                <w:lang w:val="en-GB"/>
              </w:rPr>
              <w:t>分。提供证明文件加盖制造商公章。</w:t>
            </w:r>
          </w:p>
          <w:p w:rsidR="00756C8F" w:rsidRDefault="00756C8F" w:rsidP="00626AEA">
            <w:pPr>
              <w:pStyle w:val="11"/>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bCs/>
                <w:color w:val="000000" w:themeColor="text1"/>
                <w:szCs w:val="21"/>
              </w:rPr>
              <w:t>3、提供原厂盖章质保文件，保修一年基础上每增加一年加3分，最高得6分，提供装机、维修工程师厂家资质证书2分，提供临床应用医生厂家颁发的职级证书2分，不提供者不得分。</w:t>
            </w:r>
          </w:p>
          <w:p w:rsidR="00756C8F" w:rsidRDefault="00756C8F" w:rsidP="00626AEA">
            <w:pPr>
              <w:spacing w:line="460" w:lineRule="exact"/>
              <w:ind w:firstLineChars="200" w:firstLine="420"/>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lang w:val="en-GB"/>
              </w:rPr>
              <w:t>注：投标文件中须附相关证件的原件扫描件（或图片）。</w:t>
            </w:r>
          </w:p>
        </w:tc>
        <w:tc>
          <w:tcPr>
            <w:tcW w:w="967" w:type="dxa"/>
            <w:vAlign w:val="center"/>
          </w:tcPr>
          <w:p w:rsidR="00756C8F" w:rsidRDefault="00756C8F" w:rsidP="00626AEA">
            <w:pPr>
              <w:jc w:val="center"/>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u w:val="single"/>
              </w:rPr>
              <w:t>23</w:t>
            </w:r>
          </w:p>
        </w:tc>
      </w:tr>
      <w:tr w:rsidR="00756C8F" w:rsidTr="00626AEA">
        <w:trPr>
          <w:trHeight w:val="567"/>
          <w:jc w:val="center"/>
        </w:trPr>
        <w:tc>
          <w:tcPr>
            <w:tcW w:w="1702" w:type="dxa"/>
            <w:vAlign w:val="center"/>
          </w:tcPr>
          <w:p w:rsidR="00756C8F" w:rsidRDefault="00756C8F" w:rsidP="00626AEA">
            <w:pPr>
              <w:spacing w:line="4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投标文件制作</w:t>
            </w:r>
          </w:p>
        </w:tc>
        <w:tc>
          <w:tcPr>
            <w:tcW w:w="6378" w:type="dxa"/>
            <w:vAlign w:val="center"/>
          </w:tcPr>
          <w:p w:rsidR="00756C8F" w:rsidRDefault="00756C8F" w:rsidP="00626AEA">
            <w:pPr>
              <w:spacing w:line="500" w:lineRule="exac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电子投标文件制作规范、无差错，文字、图片清晰完整，由评委在0-5分间打分。</w:t>
            </w:r>
          </w:p>
        </w:tc>
        <w:tc>
          <w:tcPr>
            <w:tcW w:w="967" w:type="dxa"/>
            <w:vAlign w:val="center"/>
          </w:tcPr>
          <w:p w:rsidR="00756C8F" w:rsidRDefault="00756C8F" w:rsidP="00626AEA">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u w:val="single"/>
              </w:rPr>
              <w:t>5</w:t>
            </w:r>
            <w:r>
              <w:rPr>
                <w:rFonts w:asciiTheme="majorEastAsia" w:eastAsiaTheme="majorEastAsia" w:hAnsiTheme="majorEastAsia" w:cstheme="majorEastAsia" w:hint="eastAsia"/>
                <w:szCs w:val="21"/>
              </w:rPr>
              <w:t>分</w:t>
            </w:r>
          </w:p>
        </w:tc>
      </w:tr>
      <w:tr w:rsidR="00756C8F" w:rsidTr="00626AEA">
        <w:trPr>
          <w:trHeight w:val="599"/>
          <w:jc w:val="center"/>
        </w:trPr>
        <w:tc>
          <w:tcPr>
            <w:tcW w:w="9047" w:type="dxa"/>
            <w:gridSpan w:val="3"/>
            <w:vAlign w:val="center"/>
          </w:tcPr>
          <w:p w:rsidR="00756C8F" w:rsidRDefault="00756C8F" w:rsidP="00626AEA">
            <w:pPr>
              <w:ind w:firstLineChars="200" w:firstLine="42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lastRenderedPageBreak/>
              <w:t>技术部分（满分</w:t>
            </w:r>
            <w:r>
              <w:rPr>
                <w:rFonts w:asciiTheme="majorEastAsia" w:eastAsiaTheme="majorEastAsia" w:hAnsiTheme="majorEastAsia" w:cstheme="majorEastAsia" w:hint="eastAsia"/>
                <w:b/>
                <w:szCs w:val="21"/>
                <w:u w:val="single"/>
              </w:rPr>
              <w:t>20</w:t>
            </w:r>
            <w:r>
              <w:rPr>
                <w:rFonts w:asciiTheme="majorEastAsia" w:eastAsiaTheme="majorEastAsia" w:hAnsiTheme="majorEastAsia" w:cstheme="majorEastAsia" w:hint="eastAsia"/>
                <w:b/>
                <w:szCs w:val="21"/>
              </w:rPr>
              <w:t>分）</w:t>
            </w:r>
          </w:p>
        </w:tc>
      </w:tr>
      <w:tr w:rsidR="00756C8F" w:rsidTr="00626AEA">
        <w:trPr>
          <w:trHeight w:val="567"/>
          <w:jc w:val="center"/>
        </w:trPr>
        <w:tc>
          <w:tcPr>
            <w:tcW w:w="1702" w:type="dxa"/>
            <w:vAlign w:val="center"/>
          </w:tcPr>
          <w:p w:rsidR="00756C8F" w:rsidRDefault="00756C8F" w:rsidP="00626AEA">
            <w:pPr>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评分因素</w:t>
            </w:r>
          </w:p>
        </w:tc>
        <w:tc>
          <w:tcPr>
            <w:tcW w:w="6378" w:type="dxa"/>
            <w:vAlign w:val="center"/>
          </w:tcPr>
          <w:p w:rsidR="00756C8F" w:rsidRDefault="00756C8F" w:rsidP="00626AEA">
            <w:pPr>
              <w:ind w:firstLineChars="200" w:firstLine="422"/>
              <w:jc w:val="cente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评标标准</w:t>
            </w:r>
          </w:p>
        </w:tc>
        <w:tc>
          <w:tcPr>
            <w:tcW w:w="967" w:type="dxa"/>
            <w:vAlign w:val="center"/>
          </w:tcPr>
          <w:p w:rsidR="00756C8F" w:rsidRDefault="00756C8F" w:rsidP="00626AEA">
            <w:pPr>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分值</w:t>
            </w:r>
          </w:p>
        </w:tc>
      </w:tr>
      <w:tr w:rsidR="00756C8F" w:rsidTr="00626AEA">
        <w:trPr>
          <w:trHeight w:val="567"/>
          <w:jc w:val="center"/>
        </w:trPr>
        <w:tc>
          <w:tcPr>
            <w:tcW w:w="1702" w:type="dxa"/>
            <w:vAlign w:val="center"/>
          </w:tcPr>
          <w:p w:rsidR="00756C8F" w:rsidRDefault="00756C8F" w:rsidP="00626AEA">
            <w:pPr>
              <w:spacing w:line="360" w:lineRule="auto"/>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对招标文件的响应程度</w:t>
            </w:r>
          </w:p>
          <w:p w:rsidR="00756C8F" w:rsidRDefault="00756C8F" w:rsidP="00626AEA">
            <w:pPr>
              <w:pStyle w:val="af"/>
              <w:ind w:left="420" w:firstLine="210"/>
              <w:rPr>
                <w:rFonts w:asciiTheme="majorEastAsia" w:eastAsiaTheme="majorEastAsia" w:hAnsiTheme="majorEastAsia" w:cstheme="majorEastAsia"/>
                <w:sz w:val="21"/>
                <w:szCs w:val="21"/>
              </w:rPr>
            </w:pPr>
          </w:p>
        </w:tc>
        <w:tc>
          <w:tcPr>
            <w:tcW w:w="6378" w:type="dxa"/>
            <w:vAlign w:val="center"/>
          </w:tcPr>
          <w:p w:rsidR="00756C8F" w:rsidRDefault="00756C8F" w:rsidP="00626AEA">
            <w:pPr>
              <w:spacing w:line="480" w:lineRule="exact"/>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加“*”的技术参数每有一项优于招标文件要求的，每一项加2分，最高加4分。须在投标文件中准确的描述所述产品的技术参数并附厂家证明文件且加盖厂家公章（产品的彩页、技术说明书、检验报告等证明材料）的扫描件。</w:t>
            </w:r>
          </w:p>
          <w:p w:rsidR="00756C8F" w:rsidRDefault="00756C8F" w:rsidP="00626AEA">
            <w:pPr>
              <w:spacing w:line="500" w:lineRule="exact"/>
              <w:rPr>
                <w:rFonts w:asciiTheme="majorEastAsia" w:eastAsiaTheme="majorEastAsia" w:hAnsiTheme="majorEastAsia" w:cstheme="majorEastAsia"/>
                <w:color w:val="000000"/>
                <w:szCs w:val="21"/>
                <w:lang w:val="en-GB"/>
              </w:rPr>
            </w:pPr>
            <w:r>
              <w:rPr>
                <w:rFonts w:asciiTheme="majorEastAsia" w:eastAsiaTheme="majorEastAsia" w:hAnsiTheme="majorEastAsia" w:cstheme="majorEastAsia" w:hint="eastAsia"/>
                <w:color w:val="000000"/>
                <w:szCs w:val="21"/>
                <w:lang w:val="en-GB"/>
              </w:rPr>
              <w:t>2、</w:t>
            </w:r>
            <w:r>
              <w:rPr>
                <w:rFonts w:asciiTheme="majorEastAsia" w:eastAsiaTheme="majorEastAsia" w:hAnsiTheme="majorEastAsia" w:cstheme="majorEastAsia" w:hint="eastAsia"/>
                <w:szCs w:val="21"/>
              </w:rPr>
              <w:t>保证整机设备兼容及售后保障，设备的核心部件和配备的软件为同一厂家生产的得4分，提供厂家证明文件且加盖厂家公章否则不得分。（注：投标文件中须附相关证件的原件扫描件）</w:t>
            </w:r>
            <w:r>
              <w:rPr>
                <w:rFonts w:asciiTheme="majorEastAsia" w:eastAsiaTheme="majorEastAsia" w:hAnsiTheme="majorEastAsia" w:cstheme="majorEastAsia" w:hint="eastAsia"/>
                <w:color w:val="000000"/>
                <w:szCs w:val="21"/>
                <w:lang w:val="en-GB"/>
              </w:rPr>
              <w:t>；</w:t>
            </w:r>
          </w:p>
        </w:tc>
        <w:tc>
          <w:tcPr>
            <w:tcW w:w="967" w:type="dxa"/>
            <w:vAlign w:val="center"/>
          </w:tcPr>
          <w:p w:rsidR="00756C8F" w:rsidRDefault="00756C8F" w:rsidP="00626AEA">
            <w:pPr>
              <w:jc w:val="center"/>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u w:val="single"/>
              </w:rPr>
              <w:t>8</w:t>
            </w:r>
            <w:r>
              <w:rPr>
                <w:rFonts w:asciiTheme="majorEastAsia" w:eastAsiaTheme="majorEastAsia" w:hAnsiTheme="majorEastAsia" w:cstheme="majorEastAsia" w:hint="eastAsia"/>
                <w:szCs w:val="21"/>
              </w:rPr>
              <w:t>分</w:t>
            </w:r>
          </w:p>
        </w:tc>
      </w:tr>
      <w:tr w:rsidR="00756C8F" w:rsidTr="00626AEA">
        <w:trPr>
          <w:trHeight w:val="567"/>
          <w:jc w:val="center"/>
        </w:trPr>
        <w:tc>
          <w:tcPr>
            <w:tcW w:w="1702" w:type="dxa"/>
            <w:vAlign w:val="center"/>
          </w:tcPr>
          <w:p w:rsidR="00756C8F" w:rsidRDefault="00756C8F" w:rsidP="00626AEA">
            <w:pPr>
              <w:spacing w:line="400" w:lineRule="exact"/>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售后服务</w:t>
            </w:r>
          </w:p>
        </w:tc>
        <w:tc>
          <w:tcPr>
            <w:tcW w:w="6378" w:type="dxa"/>
            <w:vAlign w:val="center"/>
          </w:tcPr>
          <w:p w:rsidR="00756C8F" w:rsidRDefault="00756C8F" w:rsidP="00626AEA">
            <w:pPr>
              <w:spacing w:line="500" w:lineRule="exact"/>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1、根据投标人提供的售后服务计划及承诺的完善、合理程度，并对质保期内、外服务做出承诺的，评委进行对比在0-3分内评分；</w:t>
            </w:r>
          </w:p>
          <w:p w:rsidR="00756C8F" w:rsidRDefault="00756C8F" w:rsidP="00626AEA">
            <w:pPr>
              <w:spacing w:line="500" w:lineRule="exact"/>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2、具有售后应急保障措施，合理的评委在0-3分内进行对比评分，未提供的不得分。</w:t>
            </w:r>
          </w:p>
        </w:tc>
        <w:tc>
          <w:tcPr>
            <w:tcW w:w="967" w:type="dxa"/>
            <w:vAlign w:val="center"/>
          </w:tcPr>
          <w:p w:rsidR="00756C8F" w:rsidRDefault="00756C8F" w:rsidP="00626AEA">
            <w:pPr>
              <w:jc w:val="center"/>
              <w:rPr>
                <w:rFonts w:asciiTheme="majorEastAsia" w:eastAsiaTheme="majorEastAsia" w:hAnsiTheme="majorEastAsia" w:cstheme="majorEastAsia"/>
                <w:color w:val="000000" w:themeColor="text1"/>
                <w:szCs w:val="21"/>
                <w:u w:val="single"/>
              </w:rPr>
            </w:pPr>
            <w:r>
              <w:rPr>
                <w:rFonts w:asciiTheme="majorEastAsia" w:eastAsiaTheme="majorEastAsia" w:hAnsiTheme="majorEastAsia" w:cstheme="majorEastAsia" w:hint="eastAsia"/>
                <w:color w:val="000000" w:themeColor="text1"/>
                <w:szCs w:val="21"/>
                <w:u w:val="single"/>
              </w:rPr>
              <w:t>6</w:t>
            </w:r>
            <w:r>
              <w:rPr>
                <w:rFonts w:asciiTheme="majorEastAsia" w:eastAsiaTheme="majorEastAsia" w:hAnsiTheme="majorEastAsia" w:cstheme="majorEastAsia" w:hint="eastAsia"/>
                <w:color w:val="000000" w:themeColor="text1"/>
                <w:szCs w:val="21"/>
              </w:rPr>
              <w:t>分</w:t>
            </w:r>
          </w:p>
        </w:tc>
      </w:tr>
      <w:tr w:rsidR="00756C8F" w:rsidTr="00626AEA">
        <w:trPr>
          <w:trHeight w:val="567"/>
          <w:jc w:val="center"/>
        </w:trPr>
        <w:tc>
          <w:tcPr>
            <w:tcW w:w="1702" w:type="dxa"/>
            <w:vAlign w:val="center"/>
          </w:tcPr>
          <w:p w:rsidR="00756C8F" w:rsidRDefault="00756C8F" w:rsidP="00626AEA">
            <w:pPr>
              <w:spacing w:line="400" w:lineRule="exact"/>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服务方案</w:t>
            </w:r>
          </w:p>
        </w:tc>
        <w:tc>
          <w:tcPr>
            <w:tcW w:w="6378" w:type="dxa"/>
            <w:vAlign w:val="center"/>
          </w:tcPr>
          <w:p w:rsidR="00756C8F" w:rsidRDefault="00756C8F" w:rsidP="00626AEA">
            <w:pPr>
              <w:spacing w:line="500" w:lineRule="exact"/>
              <w:rPr>
                <w:rFonts w:asciiTheme="majorEastAsia" w:eastAsiaTheme="majorEastAsia" w:hAnsiTheme="majorEastAsia" w:cstheme="majorEastAsia"/>
                <w:color w:val="000000" w:themeColor="text1"/>
                <w:szCs w:val="21"/>
                <w:lang w:val="en-GB"/>
              </w:rPr>
            </w:pPr>
            <w:r>
              <w:rPr>
                <w:rFonts w:asciiTheme="majorEastAsia" w:eastAsiaTheme="majorEastAsia" w:hAnsiTheme="majorEastAsia" w:cstheme="majorEastAsia" w:hint="eastAsia"/>
                <w:color w:val="000000" w:themeColor="text1"/>
                <w:szCs w:val="21"/>
                <w:lang w:val="en-GB"/>
              </w:rPr>
              <w:t>1、投标人就如何做好后续服务保障工作提供一套优秀服务方案，技术支持、售后服务程序合理，人员配备技术力量强，故障响应时间≤2小时，上门时间≤12小时，维修和更换时间≤24小时得</w:t>
            </w:r>
            <w:r>
              <w:rPr>
                <w:rFonts w:asciiTheme="majorEastAsia" w:eastAsiaTheme="majorEastAsia" w:hAnsiTheme="majorEastAsia" w:cstheme="majorEastAsia" w:hint="eastAsia"/>
                <w:color w:val="000000" w:themeColor="text1"/>
                <w:szCs w:val="21"/>
              </w:rPr>
              <w:t>3</w:t>
            </w:r>
            <w:r>
              <w:rPr>
                <w:rFonts w:asciiTheme="majorEastAsia" w:eastAsiaTheme="majorEastAsia" w:hAnsiTheme="majorEastAsia" w:cstheme="majorEastAsia" w:hint="eastAsia"/>
                <w:color w:val="000000" w:themeColor="text1"/>
                <w:szCs w:val="21"/>
                <w:lang w:val="en-GB"/>
              </w:rPr>
              <w:t>分；技术支持、售后服务程序合理，人员配备技术力量强，2小时＜故障响应时间≤6小时，12小时＜上门时间≤24小时，24小时＜维修和更换时间≤48小时得</w:t>
            </w:r>
            <w:r>
              <w:rPr>
                <w:rFonts w:asciiTheme="majorEastAsia" w:eastAsiaTheme="majorEastAsia" w:hAnsiTheme="majorEastAsia" w:cstheme="majorEastAsia" w:hint="eastAsia"/>
                <w:color w:val="000000" w:themeColor="text1"/>
                <w:szCs w:val="21"/>
              </w:rPr>
              <w:t>2</w:t>
            </w:r>
            <w:r>
              <w:rPr>
                <w:rFonts w:asciiTheme="majorEastAsia" w:eastAsiaTheme="majorEastAsia" w:hAnsiTheme="majorEastAsia" w:cstheme="majorEastAsia" w:hint="eastAsia"/>
                <w:color w:val="000000" w:themeColor="text1"/>
                <w:szCs w:val="21"/>
                <w:lang w:val="en-GB"/>
              </w:rPr>
              <w:t>分，不提供者为0分。</w:t>
            </w:r>
          </w:p>
          <w:p w:rsidR="00756C8F" w:rsidRDefault="00756C8F" w:rsidP="00626AEA">
            <w:pPr>
              <w:spacing w:line="500" w:lineRule="exact"/>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lang w:val="en-GB"/>
              </w:rPr>
              <w:t>2、</w:t>
            </w:r>
            <w:r>
              <w:rPr>
                <w:rFonts w:asciiTheme="majorEastAsia" w:eastAsiaTheme="majorEastAsia" w:hAnsiTheme="majorEastAsia" w:cstheme="majorEastAsia" w:hint="eastAsia"/>
                <w:color w:val="000000" w:themeColor="text1"/>
                <w:szCs w:val="21"/>
              </w:rPr>
              <w:t>投标人提供完整全面的售后服务及现场技术支持方案，包括人员配备、设备安装、现场调试在0-3分之间打分；</w:t>
            </w:r>
          </w:p>
        </w:tc>
        <w:tc>
          <w:tcPr>
            <w:tcW w:w="967" w:type="dxa"/>
            <w:vAlign w:val="center"/>
          </w:tcPr>
          <w:p w:rsidR="00756C8F" w:rsidRDefault="00756C8F" w:rsidP="00626AEA">
            <w:pPr>
              <w:jc w:val="center"/>
              <w:rPr>
                <w:rFonts w:asciiTheme="majorEastAsia" w:eastAsiaTheme="majorEastAsia" w:hAnsiTheme="majorEastAsia" w:cstheme="majorEastAsia"/>
                <w:color w:val="000000" w:themeColor="text1"/>
                <w:szCs w:val="21"/>
                <w:u w:val="single"/>
              </w:rPr>
            </w:pPr>
            <w:r>
              <w:rPr>
                <w:rFonts w:asciiTheme="majorEastAsia" w:eastAsiaTheme="majorEastAsia" w:hAnsiTheme="majorEastAsia" w:cstheme="majorEastAsia" w:hint="eastAsia"/>
                <w:color w:val="000000" w:themeColor="text1"/>
                <w:szCs w:val="21"/>
                <w:u w:val="single"/>
              </w:rPr>
              <w:t>6分</w:t>
            </w:r>
          </w:p>
        </w:tc>
      </w:tr>
    </w:tbl>
    <w:p w:rsidR="00756C8F" w:rsidRPr="001A3102" w:rsidRDefault="00756C8F" w:rsidP="001A3102">
      <w:pPr>
        <w:pStyle w:val="11"/>
        <w:rPr>
          <w:lang w:val="zh-CN"/>
        </w:rPr>
      </w:pPr>
    </w:p>
    <w:p w:rsidR="00FC0D59" w:rsidRDefault="008D1DCB" w:rsidP="005145BA">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942530" w:rsidTr="00CD5F2A">
        <w:trPr>
          <w:trHeight w:val="557"/>
        </w:trPr>
        <w:tc>
          <w:tcPr>
            <w:tcW w:w="721"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计算公式</w:t>
            </w:r>
          </w:p>
        </w:tc>
      </w:tr>
      <w:tr w:rsidR="00942530" w:rsidTr="00CD5F2A">
        <w:trPr>
          <w:trHeight w:val="891"/>
        </w:trPr>
        <w:tc>
          <w:tcPr>
            <w:tcW w:w="721"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lastRenderedPageBreak/>
              <w:t>1</w:t>
            </w:r>
          </w:p>
        </w:tc>
        <w:tc>
          <w:tcPr>
            <w:tcW w:w="2823" w:type="dxa"/>
            <w:vAlign w:val="center"/>
          </w:tcPr>
          <w:p w:rsidR="00942530" w:rsidRDefault="00942530" w:rsidP="00CD5F2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942530" w:rsidRDefault="00942530" w:rsidP="00CD5F2A">
            <w:pPr>
              <w:jc w:val="center"/>
              <w:rPr>
                <w:rFonts w:ascii="ˎ̥" w:eastAsia="宋体" w:hAnsi="ˎ̥"/>
                <w:color w:val="FF0000"/>
                <w:szCs w:val="21"/>
              </w:rPr>
            </w:pPr>
            <w:r w:rsidRPr="0092644B">
              <w:rPr>
                <w:rFonts w:ascii="ˎ̥" w:eastAsia="宋体" w:hAnsi="ˎ̥" w:hint="eastAsia"/>
                <w:color w:val="FF0000"/>
                <w:szCs w:val="21"/>
              </w:rPr>
              <w:t>对小型和微型企业报价</w:t>
            </w:r>
          </w:p>
          <w:p w:rsidR="00942530" w:rsidRPr="0092644B" w:rsidRDefault="00942530" w:rsidP="00CD5F2A">
            <w:pPr>
              <w:jc w:val="center"/>
              <w:rPr>
                <w:rFonts w:ascii="宋体" w:hAnsi="宋体"/>
                <w:b/>
                <w:szCs w:val="21"/>
                <w:lang w:val="en-GB"/>
              </w:rPr>
            </w:pPr>
            <w:r w:rsidRPr="0092644B">
              <w:rPr>
                <w:rFonts w:ascii="ˎ̥" w:eastAsia="宋体" w:hAnsi="ˎ̥" w:hint="eastAsia"/>
                <w:color w:val="FF0000"/>
                <w:szCs w:val="21"/>
              </w:rPr>
              <w:t>扣除</w:t>
            </w:r>
            <w:r w:rsidRPr="0092644B">
              <w:rPr>
                <w:rFonts w:ascii="ˎ̥" w:eastAsia="宋体" w:hAnsi="ˎ̥" w:hint="eastAsia"/>
                <w:color w:val="FF0000"/>
                <w:szCs w:val="21"/>
              </w:rPr>
              <w:t>6%</w:t>
            </w:r>
          </w:p>
        </w:tc>
        <w:tc>
          <w:tcPr>
            <w:tcW w:w="2835" w:type="dxa"/>
            <w:vMerge w:val="restart"/>
            <w:shd w:val="clear" w:color="auto" w:fill="auto"/>
            <w:vAlign w:val="center"/>
          </w:tcPr>
          <w:p w:rsidR="00942530" w:rsidRDefault="00942530" w:rsidP="00CD5F2A">
            <w:pPr>
              <w:jc w:val="center"/>
              <w:rPr>
                <w:color w:val="000000"/>
                <w:szCs w:val="21"/>
                <w:lang w:val="en-GB"/>
              </w:rPr>
            </w:pPr>
            <w:r>
              <w:rPr>
                <w:rFonts w:hint="eastAsia"/>
                <w:color w:val="000000"/>
                <w:szCs w:val="21"/>
                <w:lang w:val="en-GB"/>
              </w:rPr>
              <w:t>评标价格＝</w:t>
            </w:r>
            <w:r w:rsidRPr="00247A03">
              <w:rPr>
                <w:rFonts w:ascii="ˎ̥" w:eastAsia="宋体" w:hAnsi="ˎ̥" w:hint="eastAsia"/>
                <w:color w:val="FF0000"/>
                <w:szCs w:val="21"/>
              </w:rPr>
              <w:t>小型和微型企业报价</w:t>
            </w:r>
            <w:r>
              <w:rPr>
                <w:rFonts w:ascii="宋体" w:hAnsi="宋体" w:hint="eastAsia"/>
                <w:color w:val="000000"/>
                <w:szCs w:val="21"/>
                <w:lang w:val="en-GB"/>
              </w:rPr>
              <w:t>×（1-</w:t>
            </w:r>
            <w:r>
              <w:rPr>
                <w:rFonts w:hint="eastAsia"/>
                <w:color w:val="000000"/>
                <w:szCs w:val="21"/>
                <w:lang w:val="en-GB"/>
              </w:rPr>
              <w:t>6%</w:t>
            </w:r>
            <w:r>
              <w:rPr>
                <w:rFonts w:ascii="宋体" w:hAnsi="宋体" w:hint="eastAsia"/>
                <w:color w:val="000000"/>
                <w:szCs w:val="21"/>
                <w:lang w:val="en-GB"/>
              </w:rPr>
              <w:t>）</w:t>
            </w:r>
          </w:p>
          <w:p w:rsidR="00942530" w:rsidRDefault="00942530" w:rsidP="00CD5F2A">
            <w:pPr>
              <w:jc w:val="center"/>
              <w:rPr>
                <w:rFonts w:ascii="宋体" w:hAnsi="宋体"/>
                <w:b/>
                <w:color w:val="000000"/>
                <w:szCs w:val="21"/>
                <w:lang w:val="en-GB"/>
              </w:rPr>
            </w:pPr>
          </w:p>
        </w:tc>
      </w:tr>
      <w:tr w:rsidR="00942530" w:rsidTr="00CD5F2A">
        <w:trPr>
          <w:trHeight w:val="1414"/>
        </w:trPr>
        <w:tc>
          <w:tcPr>
            <w:tcW w:w="721"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42530" w:rsidRDefault="00942530" w:rsidP="00CD5F2A">
            <w:pPr>
              <w:jc w:val="center"/>
              <w:rPr>
                <w:rFonts w:ascii="宋体" w:hAnsi="宋体"/>
                <w:color w:val="000000"/>
                <w:szCs w:val="21"/>
                <w:lang w:val="en-GB"/>
              </w:rPr>
            </w:pPr>
            <w:r>
              <w:rPr>
                <w:rFonts w:ascii="宋体" w:hAnsi="宋体" w:hint="eastAsia"/>
                <w:color w:val="000000"/>
                <w:szCs w:val="21"/>
                <w:lang w:val="en-GB"/>
              </w:rPr>
              <w:t>联合体各方均为</w:t>
            </w:r>
          </w:p>
          <w:p w:rsidR="00942530" w:rsidRDefault="00942530" w:rsidP="00CD5F2A">
            <w:pPr>
              <w:jc w:val="center"/>
              <w:rPr>
                <w:rFonts w:ascii="宋体" w:hAnsi="宋体"/>
                <w:b/>
                <w:color w:val="000000"/>
                <w:szCs w:val="21"/>
              </w:rPr>
            </w:pPr>
            <w:r>
              <w:rPr>
                <w:rFonts w:ascii="宋体" w:hAnsi="宋体" w:hint="eastAsia"/>
                <w:color w:val="000000"/>
                <w:szCs w:val="21"/>
                <w:lang w:val="en-GB"/>
              </w:rPr>
              <w:t>小型、微型企业</w:t>
            </w:r>
          </w:p>
        </w:tc>
        <w:tc>
          <w:tcPr>
            <w:tcW w:w="2552" w:type="dxa"/>
            <w:vAlign w:val="center"/>
          </w:tcPr>
          <w:p w:rsidR="00942530" w:rsidRDefault="00942530" w:rsidP="00CD5F2A">
            <w:pPr>
              <w:jc w:val="center"/>
              <w:rPr>
                <w:rFonts w:ascii="宋体" w:hAnsi="宋体"/>
                <w:color w:val="000000"/>
                <w:szCs w:val="21"/>
              </w:rPr>
            </w:pPr>
            <w:r w:rsidRPr="00247A03">
              <w:rPr>
                <w:rFonts w:ascii="ˎ̥" w:eastAsia="宋体" w:hAnsi="ˎ̥" w:hint="eastAsia"/>
                <w:color w:val="FF0000"/>
                <w:szCs w:val="21"/>
              </w:rPr>
              <w:t>对小型和微型企业报价</w:t>
            </w:r>
          </w:p>
          <w:p w:rsidR="00942530" w:rsidRDefault="00942530" w:rsidP="00CD5F2A">
            <w:pPr>
              <w:jc w:val="center"/>
              <w:rPr>
                <w:rFonts w:ascii="宋体" w:hAnsi="宋体"/>
                <w:szCs w:val="21"/>
              </w:rPr>
            </w:pPr>
            <w:r>
              <w:rPr>
                <w:rFonts w:ascii="宋体" w:hAnsi="宋体" w:hint="eastAsia"/>
                <w:color w:val="000000"/>
                <w:szCs w:val="21"/>
              </w:rPr>
              <w:t>扣除</w:t>
            </w:r>
            <w:r w:rsidRPr="002A57A5">
              <w:rPr>
                <w:rFonts w:ascii="宋体" w:hAnsi="宋体" w:hint="eastAsia"/>
                <w:szCs w:val="21"/>
              </w:rPr>
              <w:t>6</w:t>
            </w:r>
            <w:r>
              <w:rPr>
                <w:rFonts w:ascii="宋体" w:hAnsi="宋体" w:hint="eastAsia"/>
                <w:szCs w:val="21"/>
              </w:rPr>
              <w:t>%</w:t>
            </w:r>
          </w:p>
          <w:p w:rsidR="00942530" w:rsidRDefault="00942530" w:rsidP="00CD5F2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42530" w:rsidRDefault="00942530" w:rsidP="00CD5F2A">
            <w:pPr>
              <w:rPr>
                <w:rFonts w:ascii="宋体" w:hAnsi="宋体"/>
                <w:color w:val="000000"/>
                <w:szCs w:val="21"/>
                <w:lang w:val="en-GB"/>
              </w:rPr>
            </w:pPr>
          </w:p>
        </w:tc>
      </w:tr>
      <w:tr w:rsidR="00942530" w:rsidTr="00CD5F2A">
        <w:trPr>
          <w:trHeight w:val="707"/>
        </w:trPr>
        <w:tc>
          <w:tcPr>
            <w:tcW w:w="721"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942530" w:rsidRDefault="00942530" w:rsidP="00CD5F2A">
            <w:pPr>
              <w:jc w:val="center"/>
              <w:rPr>
                <w:rFonts w:ascii="宋体" w:hAnsi="宋体"/>
                <w:b/>
                <w:color w:val="000000"/>
                <w:szCs w:val="21"/>
                <w:lang w:val="en-GB"/>
              </w:rPr>
            </w:pPr>
            <w:r w:rsidRPr="00E10B25">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sidRPr="00E10B25">
              <w:rPr>
                <w:rFonts w:ascii="ˎ̥" w:eastAsia="宋体" w:hAnsi="ˎ̥"/>
                <w:color w:val="FF0000"/>
                <w:szCs w:val="21"/>
              </w:rPr>
              <w:t xml:space="preserve"> 30%</w:t>
            </w:r>
            <w:r w:rsidRPr="00E10B25">
              <w:rPr>
                <w:rFonts w:ascii="ˎ̥" w:eastAsia="宋体" w:hAnsi="ˎ̥"/>
                <w:color w:val="FF0000"/>
                <w:szCs w:val="21"/>
              </w:rPr>
              <w:t>以上</w:t>
            </w:r>
          </w:p>
        </w:tc>
        <w:tc>
          <w:tcPr>
            <w:tcW w:w="2552" w:type="dxa"/>
            <w:vAlign w:val="center"/>
          </w:tcPr>
          <w:p w:rsidR="00942530" w:rsidRDefault="00942530" w:rsidP="00CD5F2A">
            <w:pPr>
              <w:jc w:val="center"/>
              <w:rPr>
                <w:rFonts w:ascii="宋体" w:hAnsi="宋体"/>
                <w:b/>
                <w:szCs w:val="21"/>
                <w:lang w:val="en-GB"/>
              </w:rPr>
            </w:pPr>
            <w:r w:rsidRPr="00FA3274">
              <w:rPr>
                <w:rFonts w:ascii="ˎ̥" w:eastAsia="宋体" w:hAnsi="ˎ̥"/>
                <w:color w:val="FF0000"/>
                <w:szCs w:val="21"/>
              </w:rPr>
              <w:t>对联合体或者大中型企业的报价</w:t>
            </w:r>
            <w:r>
              <w:rPr>
                <w:rFonts w:ascii="宋体" w:hAnsi="宋体" w:hint="eastAsia"/>
                <w:color w:val="000000"/>
                <w:szCs w:val="21"/>
                <w:lang w:val="en-GB"/>
              </w:rPr>
              <w:t>扣除</w:t>
            </w:r>
            <w:r w:rsidRPr="002A57A5">
              <w:rPr>
                <w:rFonts w:ascii="宋体" w:hAnsi="宋体"/>
                <w:szCs w:val="21"/>
              </w:rPr>
              <w:t>2</w:t>
            </w:r>
            <w:r>
              <w:rPr>
                <w:rFonts w:ascii="宋体" w:hAnsi="宋体" w:hint="eastAsia"/>
                <w:szCs w:val="21"/>
              </w:rPr>
              <w:t>%</w:t>
            </w:r>
          </w:p>
        </w:tc>
        <w:tc>
          <w:tcPr>
            <w:tcW w:w="2835" w:type="dxa"/>
            <w:shd w:val="clear" w:color="auto" w:fill="auto"/>
            <w:vAlign w:val="center"/>
          </w:tcPr>
          <w:p w:rsidR="00942530" w:rsidRDefault="00942530" w:rsidP="00CD5F2A">
            <w:pPr>
              <w:jc w:val="center"/>
              <w:rPr>
                <w:rFonts w:ascii="宋体" w:hAnsi="宋体"/>
                <w:b/>
                <w:color w:val="000000"/>
                <w:szCs w:val="21"/>
                <w:lang w:val="en-GB"/>
              </w:rPr>
            </w:pPr>
            <w:r>
              <w:rPr>
                <w:rFonts w:ascii="宋体" w:hAnsi="宋体" w:hint="eastAsia"/>
                <w:color w:val="000000"/>
                <w:szCs w:val="21"/>
                <w:lang w:val="en-GB"/>
              </w:rPr>
              <w:t>评标价格＝投标报价×</w:t>
            </w:r>
            <w:r>
              <w:rPr>
                <w:rFonts w:ascii="宋体" w:hAnsi="宋体" w:hint="eastAsia"/>
                <w:color w:val="000000" w:themeColor="text1"/>
                <w:szCs w:val="21"/>
              </w:rPr>
              <w:t>(1-</w:t>
            </w:r>
            <w:r w:rsidRPr="00905274">
              <w:rPr>
                <w:color w:val="000000"/>
                <w:szCs w:val="21"/>
                <w:lang w:val="en-GB"/>
              </w:rPr>
              <w:t>2</w:t>
            </w:r>
            <w:r w:rsidRPr="00905274">
              <w:rPr>
                <w:rFonts w:hint="eastAsia"/>
                <w:color w:val="000000"/>
                <w:szCs w:val="21"/>
                <w:lang w:val="en-GB"/>
              </w:rPr>
              <w:t>%)</w:t>
            </w:r>
          </w:p>
        </w:tc>
      </w:tr>
      <w:tr w:rsidR="00942530" w:rsidTr="00CD5F2A">
        <w:trPr>
          <w:trHeight w:val="707"/>
        </w:trPr>
        <w:tc>
          <w:tcPr>
            <w:tcW w:w="721"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942530" w:rsidRDefault="00942530" w:rsidP="00CD5F2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42530" w:rsidRDefault="00942530" w:rsidP="00CD5F2A">
            <w:pPr>
              <w:jc w:val="center"/>
              <w:rPr>
                <w:rFonts w:ascii="宋体" w:hAnsi="宋体"/>
                <w:color w:val="000000"/>
                <w:szCs w:val="21"/>
                <w:lang w:val="en-GB"/>
              </w:rPr>
            </w:pPr>
            <w:r>
              <w:rPr>
                <w:rFonts w:ascii="宋体" w:hAnsi="宋体" w:hint="eastAsia"/>
                <w:color w:val="000000"/>
                <w:szCs w:val="21"/>
                <w:lang w:val="en-GB"/>
              </w:rPr>
              <w:t>对监狱企业产品价格扣除</w:t>
            </w:r>
            <w:r w:rsidRPr="002A57A5">
              <w:rPr>
                <w:rFonts w:ascii="宋体" w:hAnsi="宋体"/>
                <w:szCs w:val="21"/>
              </w:rPr>
              <w:t>6</w:t>
            </w:r>
            <w:r>
              <w:rPr>
                <w:rFonts w:ascii="宋体" w:hAnsi="宋体" w:hint="eastAsia"/>
                <w:szCs w:val="21"/>
              </w:rPr>
              <w:t>%</w:t>
            </w:r>
          </w:p>
        </w:tc>
        <w:tc>
          <w:tcPr>
            <w:tcW w:w="2835" w:type="dxa"/>
            <w:shd w:val="clear" w:color="auto" w:fill="auto"/>
            <w:vAlign w:val="center"/>
          </w:tcPr>
          <w:p w:rsidR="00942530" w:rsidRDefault="00942530" w:rsidP="00CD5F2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42530" w:rsidTr="00CD5F2A">
        <w:trPr>
          <w:trHeight w:val="707"/>
        </w:trPr>
        <w:tc>
          <w:tcPr>
            <w:tcW w:w="721" w:type="dxa"/>
            <w:vAlign w:val="center"/>
          </w:tcPr>
          <w:p w:rsidR="00942530" w:rsidRDefault="00942530" w:rsidP="00CD5F2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42530" w:rsidRDefault="00942530" w:rsidP="00CD5F2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42530" w:rsidRDefault="00942530" w:rsidP="00CD5F2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42530" w:rsidRDefault="00942530" w:rsidP="00CD5F2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42530" w:rsidTr="00CD5F2A">
        <w:trPr>
          <w:trHeight w:val="2582"/>
        </w:trPr>
        <w:tc>
          <w:tcPr>
            <w:tcW w:w="8931" w:type="dxa"/>
            <w:gridSpan w:val="4"/>
            <w:vAlign w:val="center"/>
          </w:tcPr>
          <w:p w:rsidR="00942530" w:rsidRDefault="00942530" w:rsidP="00CD5F2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42530" w:rsidRDefault="00942530" w:rsidP="00CD5F2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942530" w:rsidRDefault="00942530" w:rsidP="00CD5F2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942530" w:rsidRDefault="00942530" w:rsidP="00CD5F2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942530" w:rsidRDefault="00942530" w:rsidP="00942530">
      <w:pPr>
        <w:pStyle w:val="11"/>
        <w:rPr>
          <w:lang w:val="zh-CN"/>
        </w:rPr>
      </w:pPr>
    </w:p>
    <w:p w:rsidR="00942530" w:rsidRPr="00942530" w:rsidRDefault="00942530" w:rsidP="00942530">
      <w:pPr>
        <w:pStyle w:val="11"/>
        <w:rPr>
          <w:lang w:val="zh-CN"/>
        </w:rPr>
      </w:pPr>
      <w:r>
        <w:rPr>
          <w:rFonts w:hint="eastAsia"/>
          <w:lang w:val="zh-CN"/>
        </w:rPr>
        <w:t>备注：</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FC0D59" w:rsidRDefault="008D1DCB">
      <w:pPr>
        <w:spacing w:line="360" w:lineRule="auto"/>
        <w:ind w:firstLineChars="200" w:firstLine="420"/>
        <w:rPr>
          <w:rFonts w:ascii="宋体" w:hAnsi="宋体"/>
          <w:bCs/>
          <w:szCs w:val="21"/>
          <w:lang w:val="en-GB"/>
        </w:rPr>
      </w:pPr>
      <w:r>
        <w:rPr>
          <w:rFonts w:ascii="宋体" w:hAnsi="宋体" w:hint="eastAsia"/>
          <w:bCs/>
          <w:szCs w:val="21"/>
          <w:lang w:val="en-GB"/>
        </w:rPr>
        <w:lastRenderedPageBreak/>
        <w:t>d、残疾人福利性单位属于小型、微型企业的，不重复享受政策。</w:t>
      </w:r>
    </w:p>
    <w:p w:rsidR="00FC0D59" w:rsidRDefault="008D1DCB">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FC0D59" w:rsidRDefault="008D1DCB">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C0D59" w:rsidRDefault="008D1DCB">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C0D59" w:rsidRDefault="008D1DC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C0D59" w:rsidRDefault="008D1DC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C0D59" w:rsidRDefault="008D1DC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adjustRightInd w:val="0"/>
        <w:snapToGrid w:val="0"/>
        <w:spacing w:line="360" w:lineRule="auto"/>
        <w:ind w:firstLineChars="200" w:firstLine="420"/>
        <w:rPr>
          <w:rFonts w:ascii="宋体" w:hAnsi="宋体" w:cs="Courier New"/>
          <w:szCs w:val="21"/>
        </w:rPr>
      </w:pPr>
    </w:p>
    <w:p w:rsidR="00FC0D59" w:rsidRDefault="00FC0D59">
      <w:pPr>
        <w:pStyle w:val="11"/>
        <w:ind w:firstLineChars="0" w:firstLine="0"/>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C0D59" w:rsidRDefault="00FC0D5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42530" w:rsidRPr="00D07DAD" w:rsidRDefault="00942530" w:rsidP="00942530">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r w:rsidRPr="00D07DAD">
        <w:rPr>
          <w:rFonts w:asciiTheme="majorEastAsia" w:eastAsiaTheme="majorEastAsia" w:hAnsiTheme="majorEastAsia" w:cs="宋体" w:hint="eastAsia"/>
          <w:b/>
          <w:color w:val="FF0000"/>
          <w:kern w:val="0"/>
          <w:sz w:val="32"/>
          <w:szCs w:val="32"/>
        </w:rPr>
        <w:t>第七章 拟签订的合同文本</w:t>
      </w: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942530" w:rsidRDefault="00942530" w:rsidP="0094253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42530" w:rsidRDefault="00942530" w:rsidP="00942530">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942530" w:rsidRDefault="00942530" w:rsidP="00942530">
      <w:pPr>
        <w:pStyle w:val="a7"/>
        <w:spacing w:line="360" w:lineRule="auto"/>
        <w:contextualSpacing/>
        <w:jc w:val="center"/>
        <w:rPr>
          <w:rFonts w:asciiTheme="majorEastAsia" w:eastAsiaTheme="majorEastAsia" w:hAnsiTheme="majorEastAsia" w:cs="宋体"/>
          <w:b/>
          <w:kern w:val="0"/>
          <w:sz w:val="36"/>
          <w:szCs w:val="36"/>
        </w:rPr>
      </w:pPr>
    </w:p>
    <w:p w:rsidR="00FC0D59" w:rsidRPr="00942530"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8D1DCB">
      <w:pPr>
        <w:pStyle w:val="ae"/>
        <w:spacing w:before="75" w:after="75"/>
        <w:rPr>
          <w:rFonts w:ascii="微软雅黑" w:eastAsia="微软雅黑" w:hAnsi="微软雅黑"/>
          <w:color w:val="000000"/>
          <w:sz w:val="27"/>
          <w:szCs w:val="27"/>
        </w:rPr>
      </w:pPr>
      <w:r>
        <w:rPr>
          <w:rFonts w:ascii="宋体" w:eastAsia="微软雅黑" w:hAnsi="宋体"/>
          <w:color w:val="000000"/>
          <w:u w:val="single"/>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3、合同总金额</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w:t>
      </w:r>
      <w:r>
        <w:rPr>
          <w:rFonts w:asciiTheme="minorEastAsia" w:eastAsiaTheme="minorEastAsia" w:hAnsiTheme="minorEastAsia"/>
          <w:color w:val="000000"/>
          <w:sz w:val="21"/>
          <w:szCs w:val="21"/>
        </w:rPr>
        <w:lastRenderedPageBreak/>
        <w:t>若任何第三方提出此方面指控均与甲方无关，乙方应与第三方交涉，并承担可能发生的一切法律责任、费用和后果；若甲方因此而遭致损失，则乙方应赔偿该损失。</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FC0D59" w:rsidRDefault="008D1DCB">
      <w:pPr>
        <w:pStyle w:val="ae"/>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FC0D59" w:rsidRDefault="008D1DCB">
      <w:pPr>
        <w:pStyle w:val="ae"/>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p w:rsidR="00FC0D59" w:rsidRDefault="00FC0D59">
      <w:pPr>
        <w:widowControl/>
        <w:jc w:val="left"/>
        <w:rPr>
          <w:rFonts w:asciiTheme="majorEastAsia" w:eastAsiaTheme="majorEastAsia" w:hAnsiTheme="majorEastAsia" w:cs="宋体"/>
          <w:b/>
          <w:kern w:val="0"/>
          <w:sz w:val="36"/>
          <w:szCs w:val="36"/>
        </w:rPr>
      </w:pPr>
    </w:p>
    <w:p w:rsidR="00FC0D59" w:rsidRDefault="008D1DCB">
      <w:pPr>
        <w:tabs>
          <w:tab w:val="left" w:pos="1260"/>
        </w:tabs>
        <w:autoSpaceDE w:val="0"/>
        <w:autoSpaceDN w:val="0"/>
        <w:adjustRightInd w:val="0"/>
        <w:spacing w:line="360" w:lineRule="auto"/>
        <w:ind w:firstLineChars="700" w:firstLine="2249"/>
        <w:contextualSpacing/>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t>第八章 投标文件有关格式</w:t>
      </w:r>
    </w:p>
    <w:p w:rsidR="00FC0D59" w:rsidRDefault="00FC0D59">
      <w:pPr>
        <w:autoSpaceDE w:val="0"/>
        <w:autoSpaceDN w:val="0"/>
        <w:adjustRightInd w:val="0"/>
        <w:spacing w:line="700" w:lineRule="exact"/>
        <w:ind w:firstLine="551"/>
        <w:jc w:val="center"/>
        <w:rPr>
          <w:rFonts w:asciiTheme="minorEastAsia" w:hAnsiTheme="minorEastAsia" w:cs="黑体"/>
          <w:b/>
          <w:bCs/>
          <w:sz w:val="44"/>
          <w:szCs w:val="44"/>
          <w:lang w:val="zh-CN"/>
        </w:rPr>
      </w:pPr>
    </w:p>
    <w:p w:rsidR="00FC0D59" w:rsidRDefault="008D1DC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4023138"/>
      <w:bookmarkStart w:id="8" w:name="_Toc186274126"/>
      <w:r>
        <w:rPr>
          <w:rFonts w:asciiTheme="minorEastAsia" w:eastAsiaTheme="minorEastAsia" w:hAnsiTheme="minorEastAsia" w:cs="黑体" w:hint="eastAsia"/>
          <w:color w:val="auto"/>
          <w:kern w:val="2"/>
          <w:sz w:val="28"/>
          <w:szCs w:val="28"/>
          <w:lang w:val="zh-CN"/>
        </w:rPr>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FC0D59">
        <w:tc>
          <w:tcPr>
            <w:tcW w:w="468"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C0D59" w:rsidRDefault="008D1DC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C0D59" w:rsidRDefault="008D1DC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C0D59" w:rsidRDefault="00FC0D59">
            <w:pPr>
              <w:snapToGrid w:val="0"/>
              <w:spacing w:line="400" w:lineRule="exact"/>
              <w:rPr>
                <w:rFonts w:ascii="宋体" w:hAnsi="宋体" w:cs="微软雅黑"/>
                <w:szCs w:val="21"/>
              </w:rPr>
            </w:pP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C0D59" w:rsidRDefault="00FC0D5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hRule="exac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C0D59" w:rsidRDefault="008D1DCB">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FC0D59" w:rsidRDefault="00FC0D59">
            <w:pPr>
              <w:snapToGrid w:val="0"/>
              <w:spacing w:line="400" w:lineRule="exact"/>
              <w:jc w:val="center"/>
              <w:rPr>
                <w:rFonts w:ascii="宋体" w:hAnsi="宋体" w:cs="微软雅黑"/>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10</w:t>
            </w:r>
          </w:p>
        </w:tc>
        <w:tc>
          <w:tcPr>
            <w:tcW w:w="774" w:type="dxa"/>
            <w:vMerge w:val="restart"/>
            <w:tcBorders>
              <w:right w:val="single" w:sz="6" w:space="0" w:color="auto"/>
            </w:tcBorders>
            <w:vAlign w:val="center"/>
          </w:tcPr>
          <w:p w:rsidR="00FC0D59" w:rsidRDefault="008D1DC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C0D59" w:rsidRDefault="008D1DC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C0D59" w:rsidRDefault="008D1DC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r>
      <w:tr w:rsidR="00FC0D59">
        <w:tc>
          <w:tcPr>
            <w:tcW w:w="468" w:type="dxa"/>
            <w:vMerge/>
            <w:vAlign w:val="center"/>
          </w:tcPr>
          <w:p w:rsidR="00FC0D59" w:rsidRDefault="00FC0D59" w:rsidP="00BE2E1F">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C0D59" w:rsidRDefault="00FC0D59">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doub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C0D59" w:rsidRDefault="00FC0D59">
            <w:pPr>
              <w:jc w:val="center"/>
              <w:rPr>
                <w:szCs w:val="21"/>
              </w:rPr>
            </w:pPr>
          </w:p>
        </w:tc>
        <w:tc>
          <w:tcPr>
            <w:tcW w:w="1560" w:type="dxa"/>
            <w:tcBorders>
              <w:top w:val="double" w:sz="4" w:space="0" w:color="auto"/>
            </w:tcBorders>
            <w:vAlign w:val="center"/>
          </w:tcPr>
          <w:p w:rsidR="00FC0D59" w:rsidRDefault="00FC0D59">
            <w:pPr>
              <w:snapToGrid w:val="0"/>
              <w:spacing w:line="400" w:lineRule="exact"/>
              <w:rPr>
                <w:rFonts w:ascii="宋体" w:hAnsi="宋体" w:cs="微软雅黑"/>
                <w:szCs w:val="21"/>
              </w:rPr>
            </w:pPr>
          </w:p>
        </w:tc>
        <w:tc>
          <w:tcPr>
            <w:tcW w:w="2018" w:type="dxa"/>
            <w:tcBorders>
              <w:top w:val="double" w:sz="4" w:space="0" w:color="auto"/>
            </w:tcBorders>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C0D59" w:rsidRDefault="00FC0D59">
            <w:pPr>
              <w:jc w:val="center"/>
              <w:rPr>
                <w:szCs w:val="21"/>
              </w:rPr>
            </w:pPr>
          </w:p>
        </w:tc>
        <w:tc>
          <w:tcPr>
            <w:tcW w:w="1560" w:type="dxa"/>
            <w:tcBorders>
              <w:top w:val="single" w:sz="4" w:space="0" w:color="auto"/>
            </w:tcBorders>
            <w:vAlign w:val="center"/>
          </w:tcPr>
          <w:p w:rsidR="00FC0D59" w:rsidRDefault="00FC0D59">
            <w:pPr>
              <w:snapToGrid w:val="0"/>
              <w:spacing w:line="400" w:lineRule="exact"/>
              <w:rPr>
                <w:rFonts w:ascii="宋体" w:hAnsi="宋体" w:cs="微软雅黑"/>
                <w:szCs w:val="21"/>
              </w:rPr>
            </w:pPr>
          </w:p>
        </w:tc>
        <w:tc>
          <w:tcPr>
            <w:tcW w:w="2018" w:type="dxa"/>
            <w:tcBorders>
              <w:top w:val="single" w:sz="4" w:space="0" w:color="auto"/>
            </w:tcBorders>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814"/>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Merge w:val="restart"/>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29</w:t>
            </w:r>
          </w:p>
        </w:tc>
        <w:tc>
          <w:tcPr>
            <w:tcW w:w="1200" w:type="dxa"/>
            <w:gridSpan w:val="2"/>
            <w:vMerge w:val="restart"/>
            <w:tcBorders>
              <w:right w:val="single" w:sz="4" w:space="0" w:color="auto"/>
            </w:tcBorders>
            <w:vAlign w:val="center"/>
          </w:tcPr>
          <w:p w:rsidR="00FC0D59" w:rsidRDefault="008D1DCB">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Merge/>
            <w:vAlign w:val="center"/>
          </w:tcPr>
          <w:p w:rsidR="00FC0D59" w:rsidRDefault="00FC0D59">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FC0D59" w:rsidRDefault="00FC0D5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FC0D59" w:rsidRDefault="008D1DC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FC0D59" w:rsidRDefault="00FC0D59">
            <w:pPr>
              <w:pStyle w:val="a7"/>
              <w:rPr>
                <w:sz w:val="21"/>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bottom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single" w:sz="4" w:space="0" w:color="auto"/>
              <w:bottom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tcBorders>
              <w:top w:val="single" w:sz="4" w:space="0" w:color="auto"/>
            </w:tcBorders>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FC0D59" w:rsidRDefault="00FC0D59">
            <w:pPr>
              <w:pStyle w:val="a7"/>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r w:rsidR="00FC0D59">
        <w:trPr>
          <w:trHeight w:val="510"/>
        </w:trPr>
        <w:tc>
          <w:tcPr>
            <w:tcW w:w="468" w:type="dxa"/>
            <w:vAlign w:val="center"/>
          </w:tcPr>
          <w:p w:rsidR="00FC0D59" w:rsidRDefault="008D1DC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FC0D59" w:rsidRDefault="008D1DC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C0D59" w:rsidRDefault="00FC0D59">
            <w:pPr>
              <w:jc w:val="center"/>
              <w:rPr>
                <w:szCs w:val="21"/>
              </w:rPr>
            </w:pPr>
          </w:p>
        </w:tc>
        <w:tc>
          <w:tcPr>
            <w:tcW w:w="1560" w:type="dxa"/>
            <w:vAlign w:val="center"/>
          </w:tcPr>
          <w:p w:rsidR="00FC0D59" w:rsidRDefault="00FC0D59">
            <w:pPr>
              <w:snapToGrid w:val="0"/>
              <w:spacing w:line="400" w:lineRule="exact"/>
              <w:rPr>
                <w:rFonts w:ascii="宋体" w:hAnsi="宋体" w:cs="微软雅黑"/>
                <w:szCs w:val="21"/>
              </w:rPr>
            </w:pPr>
          </w:p>
        </w:tc>
        <w:tc>
          <w:tcPr>
            <w:tcW w:w="2018" w:type="dxa"/>
            <w:vAlign w:val="center"/>
          </w:tcPr>
          <w:p w:rsidR="00FC0D59" w:rsidRDefault="00FC0D59">
            <w:pPr>
              <w:snapToGrid w:val="0"/>
              <w:spacing w:line="400" w:lineRule="exact"/>
              <w:rPr>
                <w:rFonts w:ascii="宋体" w:hAnsi="宋体" w:cs="微软雅黑"/>
                <w:szCs w:val="21"/>
              </w:rPr>
            </w:pPr>
          </w:p>
        </w:tc>
      </w:tr>
    </w:tbl>
    <w:p w:rsidR="00FC0D59" w:rsidRDefault="008D1DC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FC0D59" w:rsidRDefault="008D1DC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C0D59" w:rsidRDefault="008D1DC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FC0D59" w:rsidRDefault="00D21CE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D1DCB">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8D1DCB">
        <w:rPr>
          <w:rFonts w:ascii="楷体" w:eastAsia="楷体" w:hAnsi="楷体" w:hint="eastAsia"/>
          <w:color w:val="000000"/>
          <w:sz w:val="24"/>
          <w:szCs w:val="24"/>
        </w:rPr>
        <w:t>④</w:t>
      </w:r>
      <w:r>
        <w:rPr>
          <w:rFonts w:ascii="楷体" w:eastAsia="楷体" w:hAnsi="楷体"/>
          <w:color w:val="000000"/>
          <w:sz w:val="24"/>
          <w:szCs w:val="24"/>
        </w:rPr>
        <w:fldChar w:fldCharType="end"/>
      </w:r>
      <w:r w:rsidR="008D1DCB">
        <w:rPr>
          <w:rFonts w:ascii="楷体" w:eastAsia="楷体" w:hAnsi="楷体" w:hint="eastAsia"/>
          <w:color w:val="000000"/>
          <w:sz w:val="24"/>
          <w:szCs w:val="24"/>
        </w:rPr>
        <w:t>本表序号30～32仅适用于物业项目。</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FC0D59">
      <w:pPr>
        <w:pStyle w:val="a7"/>
        <w:spacing w:line="360" w:lineRule="auto"/>
        <w:rPr>
          <w:rFonts w:asciiTheme="majorEastAsia" w:eastAsiaTheme="majorEastAsia" w:hAnsiTheme="majorEastAsia"/>
          <w:b/>
          <w:snapToGrid w:val="0"/>
          <w:kern w:val="0"/>
          <w:sz w:val="28"/>
          <w:szCs w:val="28"/>
        </w:rPr>
      </w:pP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rsidP="0042005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C0D5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C0D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r>
      <w:tr w:rsidR="00FC0D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ind w:firstLine="240"/>
              <w:rPr>
                <w:rFonts w:asciiTheme="minorEastAsia" w:hAnsiTheme="minorEastAsia" w:cs="宋体"/>
                <w:szCs w:val="21"/>
                <w:lang w:val="zh-CN"/>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FC0D59" w:rsidRDefault="008D1DC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宋体" w:cs="宋体"/>
          <w:sz w:val="2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8D1DC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C0D59" w:rsidRDefault="00FC0D59">
      <w:pPr>
        <w:pStyle w:val="a7"/>
        <w:spacing w:line="360" w:lineRule="auto"/>
        <w:jc w:val="center"/>
        <w:rPr>
          <w:rFonts w:asciiTheme="majorEastAsia" w:eastAsiaTheme="majorEastAsia" w:hAnsiTheme="majorEastAsia"/>
          <w:b/>
          <w:snapToGrid w:val="0"/>
          <w:kern w:val="0"/>
          <w:szCs w:val="24"/>
        </w:rPr>
      </w:pPr>
    </w:p>
    <w:p w:rsidR="00FC0D59" w:rsidRDefault="008D1DC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FC0D59" w:rsidRDefault="00FC0D59">
      <w:pPr>
        <w:pStyle w:val="a7"/>
        <w:spacing w:line="360" w:lineRule="auto"/>
        <w:jc w:val="center"/>
        <w:rPr>
          <w:rFonts w:asciiTheme="majorEastAsia" w:eastAsiaTheme="majorEastAsia" w:hAnsiTheme="majorEastAsia"/>
          <w:b/>
          <w:snapToGrid w:val="0"/>
          <w:kern w:val="0"/>
          <w:sz w:val="28"/>
          <w:szCs w:val="28"/>
        </w:rPr>
      </w:pPr>
    </w:p>
    <w:p w:rsidR="00FC0D59" w:rsidRDefault="008D1DC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FC0D59" w:rsidRDefault="008D1DC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C0D59" w:rsidRDefault="008D1DC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C0D59" w:rsidRDefault="008D1DCB">
      <w:pPr>
        <w:pStyle w:val="a7"/>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Pr>
          <w:rFonts w:ascii="宋体" w:hAnsi="宋体" w:hint="eastAsia"/>
          <w:color w:val="FF0000"/>
          <w:sz w:val="21"/>
          <w:szCs w:val="21"/>
        </w:rPr>
        <w:t>并承诺在发生争议时不会以对《招标文件》存在误解、不明白的条款为由，对贵中心行使任何法律上的抗辩权。</w:t>
      </w:r>
    </w:p>
    <w:p w:rsidR="00FC0D59" w:rsidRDefault="008D1DCB">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color w:val="FF0000"/>
          <w:szCs w:val="21"/>
        </w:rPr>
        <w:t>我方已完全明白招标文件的所有条款要求，并申明如下：</w:t>
      </w:r>
    </w:p>
    <w:p w:rsidR="00FC0D59" w:rsidRDefault="008D1DC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C0D59" w:rsidRDefault="008D1DC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lastRenderedPageBreak/>
        <w:t>五、我方理解贵方不一定接受最低投标价或任何贵方可能收到的投标。</w:t>
      </w:r>
    </w:p>
    <w:p w:rsidR="00FC0D59" w:rsidRDefault="008D1DCB">
      <w:pPr>
        <w:pStyle w:val="ae"/>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C0D59" w:rsidRDefault="008D1DCB">
      <w:pPr>
        <w:pStyle w:val="ae"/>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C0D59" w:rsidRDefault="008D1DC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FC0D59" w:rsidRDefault="008D1DC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C0D59" w:rsidRDefault="008D1DC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C0D59" w:rsidRDefault="00FC0D59">
      <w:pPr>
        <w:pStyle w:val="a7"/>
        <w:adjustRightInd w:val="0"/>
        <w:snapToGrid w:val="0"/>
        <w:spacing w:line="360" w:lineRule="auto"/>
        <w:rPr>
          <w:rFonts w:asciiTheme="minorEastAsia" w:eastAsiaTheme="minorEastAsia" w:hAnsiTheme="minorEastAsia"/>
          <w:sz w:val="21"/>
          <w:szCs w:val="21"/>
        </w:rPr>
      </w:pPr>
    </w:p>
    <w:p w:rsidR="00FC0D59" w:rsidRDefault="00FC0D59">
      <w:pPr>
        <w:pStyle w:val="a7"/>
        <w:adjustRightInd w:val="0"/>
        <w:snapToGrid w:val="0"/>
        <w:spacing w:line="360" w:lineRule="auto"/>
        <w:rPr>
          <w:rFonts w:asciiTheme="minorEastAsia" w:eastAsiaTheme="minorEastAsia" w:hAnsiTheme="minorEastAsia"/>
          <w:sz w:val="21"/>
          <w:szCs w:val="21"/>
        </w:rPr>
      </w:pPr>
    </w:p>
    <w:p w:rsidR="00FC0D59" w:rsidRDefault="008D1DCB">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FC0D59" w:rsidRDefault="008D1DC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C0D59" w:rsidRDefault="008D1DC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C0D59" w:rsidRDefault="008D1DC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FC0D59" w:rsidRDefault="00FC0D59">
      <w:pPr>
        <w:adjustRightInd w:val="0"/>
        <w:snapToGrid w:val="0"/>
        <w:spacing w:line="360" w:lineRule="auto"/>
        <w:rPr>
          <w:rFonts w:asciiTheme="minorEastAsia" w:hAnsiTheme="minorEastAsia" w:cs="宋体"/>
          <w:szCs w:val="21"/>
          <w:u w:val="single"/>
        </w:rPr>
      </w:pP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lastRenderedPageBreak/>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8D1DCB">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FC0D59" w:rsidRDefault="008D1DC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C0D59" w:rsidRDefault="00FC0D59" w:rsidP="008D1DCB">
      <w:pPr>
        <w:autoSpaceDE w:val="0"/>
        <w:autoSpaceDN w:val="0"/>
        <w:adjustRightInd w:val="0"/>
        <w:spacing w:line="480" w:lineRule="auto"/>
        <w:ind w:firstLineChars="257" w:firstLine="617"/>
        <w:rPr>
          <w:rFonts w:ascii="宋体" w:hAnsi="宋体"/>
          <w:color w:val="000000"/>
          <w:sz w:val="24"/>
          <w:szCs w:val="24"/>
        </w:rPr>
      </w:pP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C0D59" w:rsidRDefault="008D1DCB" w:rsidP="008D1DC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C0D59" w:rsidRDefault="008D1DCB">
      <w:pPr>
        <w:pStyle w:val="13"/>
        <w:spacing w:line="480" w:lineRule="auto"/>
        <w:ind w:firstLineChars="225" w:firstLine="540"/>
        <w:jc w:val="left"/>
        <w:rPr>
          <w:rFonts w:asciiTheme="minorEastAsia" w:hAnsiTheme="minorEastAsia"/>
          <w:color w:val="FF0000"/>
          <w:sz w:val="21"/>
          <w:szCs w:val="21"/>
        </w:rPr>
      </w:pPr>
      <w:r>
        <w:rPr>
          <w:rFonts w:asciiTheme="minorEastAsia" w:hAnsiTheme="minorEastAsia" w:hint="eastAsia"/>
          <w:color w:val="FF0000"/>
          <w:szCs w:val="21"/>
        </w:rPr>
        <w:t>法定代表人（单位负责人）联系电话（手机）：</w:t>
      </w:r>
    </w:p>
    <w:p w:rsidR="00FC0D59" w:rsidRDefault="00FC0D59" w:rsidP="008D1DCB">
      <w:pPr>
        <w:pStyle w:val="13"/>
        <w:spacing w:line="480" w:lineRule="auto"/>
        <w:ind w:firstLineChars="225" w:firstLine="473"/>
        <w:jc w:val="left"/>
        <w:rPr>
          <w:rFonts w:asciiTheme="minorEastAsia" w:hAnsiTheme="minorEastAsia"/>
          <w:color w:val="000000"/>
          <w:sz w:val="21"/>
          <w:szCs w:val="21"/>
        </w:rPr>
      </w:pPr>
    </w:p>
    <w:p w:rsidR="00FC0D59" w:rsidRDefault="008D1DCB" w:rsidP="008D1DC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C0D59" w:rsidRDefault="00FC0D59" w:rsidP="008D1DCB">
      <w:pPr>
        <w:pStyle w:val="13"/>
        <w:spacing w:line="480" w:lineRule="auto"/>
        <w:ind w:leftChars="-256" w:left="-538" w:firstLineChars="257" w:firstLine="540"/>
        <w:jc w:val="center"/>
        <w:rPr>
          <w:rFonts w:asciiTheme="minorEastAsia" w:hAnsiTheme="minorEastAsia"/>
          <w:bCs/>
          <w:color w:val="000000"/>
          <w:sz w:val="21"/>
          <w:szCs w:val="21"/>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FC0D59">
      <w:pPr>
        <w:autoSpaceDE w:val="0"/>
        <w:autoSpaceDN w:val="0"/>
        <w:adjustRightInd w:val="0"/>
        <w:spacing w:line="360" w:lineRule="auto"/>
        <w:ind w:right="-11"/>
        <w:rPr>
          <w:rFonts w:asciiTheme="minorEastAsia" w:hAnsiTheme="minorEastAsia" w:cs="宋体"/>
          <w:szCs w:val="21"/>
          <w:lang w:val="zh-CN"/>
        </w:rPr>
      </w:pPr>
    </w:p>
    <w:p w:rsidR="00FC0D59" w:rsidRDefault="008D1DCB" w:rsidP="008D1DC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C0D59" w:rsidRDefault="008D1DCB" w:rsidP="008D1DC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签署日期：年 月 日</w:t>
      </w:r>
    </w:p>
    <w:p w:rsidR="00FC0D59" w:rsidRDefault="00FC0D59">
      <w:pPr>
        <w:pStyle w:val="14"/>
        <w:spacing w:line="480" w:lineRule="auto"/>
        <w:rPr>
          <w:rFonts w:asciiTheme="minorEastAsia" w:hAnsiTheme="minorEastAsia" w:cs="Arial"/>
          <w:color w:val="000000"/>
          <w:sz w:val="21"/>
          <w:szCs w:val="21"/>
        </w:rPr>
      </w:pPr>
    </w:p>
    <w:p w:rsidR="00FC0D59" w:rsidRDefault="00FC0D59">
      <w:pPr>
        <w:rPr>
          <w:szCs w:val="21"/>
        </w:rPr>
      </w:pPr>
    </w:p>
    <w:p w:rsidR="00FC0D59" w:rsidRDefault="008D1DC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C0D59" w:rsidRDefault="00FC0D59">
      <w:pPr>
        <w:spacing w:line="480" w:lineRule="exact"/>
        <w:jc w:val="center"/>
        <w:rPr>
          <w:rFonts w:ascii="宋体" w:hAnsi="宋体"/>
          <w:b/>
          <w:bCs/>
          <w:color w:val="000000"/>
          <w:sz w:val="36"/>
          <w:szCs w:val="36"/>
        </w:rPr>
      </w:pPr>
    </w:p>
    <w:p w:rsidR="00FC0D59" w:rsidRDefault="008D1DC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FC0D59" w:rsidRDefault="00FC0D59">
      <w:pPr>
        <w:spacing w:line="480" w:lineRule="exact"/>
        <w:jc w:val="center"/>
        <w:rPr>
          <w:rFonts w:ascii="宋体" w:hAnsi="宋体"/>
          <w:b/>
          <w:bCs/>
          <w:color w:val="000000"/>
          <w:sz w:val="36"/>
          <w:szCs w:val="36"/>
        </w:rPr>
      </w:pP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i/>
          <w:color w:val="000000"/>
          <w:szCs w:val="21"/>
          <w:u w:val="single"/>
        </w:rPr>
        <w:t>项目编号</w:t>
      </w:r>
      <w:r>
        <w:rPr>
          <w:rFonts w:asciiTheme="minorEastAsia" w:hAnsiTheme="minorEastAsia" w:hint="eastAsia"/>
          <w:color w:val="000000"/>
          <w:szCs w:val="21"/>
        </w:rPr>
        <w:t>的</w:t>
      </w:r>
      <w:r>
        <w:rPr>
          <w:rFonts w:asciiTheme="minorEastAsia" w:hAnsiTheme="minorEastAsia"/>
          <w:i/>
          <w:color w:val="000000"/>
          <w:szCs w:val="21"/>
          <w:u w:val="single"/>
        </w:rPr>
        <w:t>项目</w:t>
      </w:r>
      <w:r>
        <w:rPr>
          <w:rFonts w:asciiTheme="minorEastAsia" w:hAnsiTheme="minorEastAsia" w:hint="eastAsia"/>
          <w:i/>
          <w:color w:val="000000"/>
          <w:szCs w:val="21"/>
          <w:u w:val="single"/>
        </w:rPr>
        <w:t>名</w:t>
      </w:r>
      <w:r>
        <w:rPr>
          <w:rFonts w:asciiTheme="minorEastAsia" w:hAnsiTheme="minorEastAsia"/>
          <w:i/>
          <w:color w:val="000000"/>
          <w:szCs w:val="21"/>
          <w:u w:val="single"/>
        </w:rPr>
        <w:t>称</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C0D59" w:rsidRDefault="008D1DC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C0D59" w:rsidRDefault="008D1DC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（加盖单位公章）</w:t>
      </w:r>
    </w:p>
    <w:p w:rsidR="00FC0D59" w:rsidRDefault="008D1DC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（签名或加盖名章）</w:t>
      </w:r>
    </w:p>
    <w:p w:rsidR="00FC0D59" w:rsidRDefault="008D1DC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w:t>
      </w:r>
      <w:r>
        <w:rPr>
          <w:rFonts w:asciiTheme="minorEastAsia" w:hAnsiTheme="minorEastAsia" w:cs="Arial" w:hint="eastAsia"/>
          <w:szCs w:val="21"/>
        </w:rPr>
        <w:t>签名或加盖名章</w:t>
      </w:r>
      <w:r>
        <w:rPr>
          <w:rFonts w:asciiTheme="minorEastAsia" w:hAnsiTheme="minorEastAsia" w:hint="eastAsia"/>
          <w:szCs w:val="21"/>
        </w:rPr>
        <w:t>）</w:t>
      </w:r>
    </w:p>
    <w:p w:rsidR="00FC0D59" w:rsidRDefault="008D1DCB">
      <w:pPr>
        <w:spacing w:line="480" w:lineRule="auto"/>
        <w:ind w:firstLineChars="200" w:firstLine="420"/>
        <w:rPr>
          <w:rFonts w:asciiTheme="minorEastAsia" w:hAnsiTheme="minorEastAsia"/>
          <w:color w:val="FF0000"/>
          <w:szCs w:val="21"/>
        </w:rPr>
      </w:pPr>
      <w:r>
        <w:rPr>
          <w:rFonts w:asciiTheme="minorEastAsia" w:hAnsiTheme="minorEastAsia" w:hint="eastAsia"/>
          <w:color w:val="FF0000"/>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C0D59">
        <w:trPr>
          <w:gridAfter w:val="1"/>
          <w:wAfter w:w="14" w:type="dxa"/>
          <w:trHeight w:val="2636"/>
        </w:trPr>
        <w:tc>
          <w:tcPr>
            <w:tcW w:w="4484" w:type="dxa"/>
            <w:vAlign w:val="center"/>
          </w:tcPr>
          <w:p w:rsidR="00FC0D59" w:rsidRDefault="008D1DC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FC0D59" w:rsidRDefault="008D1DC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C0D59">
        <w:trPr>
          <w:trHeight w:val="2781"/>
        </w:trPr>
        <w:tc>
          <w:tcPr>
            <w:tcW w:w="4491" w:type="dxa"/>
            <w:gridSpan w:val="2"/>
            <w:vAlign w:val="center"/>
          </w:tcPr>
          <w:p w:rsidR="00FC0D59" w:rsidRDefault="008D1DCB">
            <w:pPr>
              <w:jc w:val="center"/>
              <w:rPr>
                <w:rFonts w:asciiTheme="minorEastAsia" w:hAnsiTheme="minorEastAsia"/>
                <w:szCs w:val="21"/>
              </w:rPr>
            </w:pPr>
            <w:bookmarkStart w:id="9" w:name="_资格证明文件"/>
            <w:bookmarkStart w:id="10" w:name="_Toc364329026"/>
            <w:bookmarkEnd w:id="9"/>
            <w:r>
              <w:rPr>
                <w:rFonts w:asciiTheme="minorEastAsia" w:hAnsiTheme="minorEastAsia" w:hint="eastAsia"/>
                <w:szCs w:val="21"/>
              </w:rPr>
              <w:t>法定代表人（单位负责人）授权代表身份证</w:t>
            </w:r>
          </w:p>
          <w:p w:rsidR="00FC0D59" w:rsidRDefault="008D1DCB">
            <w:pPr>
              <w:jc w:val="center"/>
              <w:rPr>
                <w:rFonts w:asciiTheme="minorEastAsia" w:hAnsiTheme="minorEastAsia"/>
                <w:szCs w:val="21"/>
              </w:rPr>
            </w:pPr>
            <w:r>
              <w:rPr>
                <w:rFonts w:asciiTheme="minorEastAsia" w:hAnsiTheme="minorEastAsia" w:hint="eastAsia"/>
                <w:szCs w:val="21"/>
              </w:rPr>
              <w:t>（正面）</w:t>
            </w:r>
            <w:bookmarkEnd w:id="10"/>
          </w:p>
        </w:tc>
        <w:tc>
          <w:tcPr>
            <w:tcW w:w="4492" w:type="dxa"/>
            <w:gridSpan w:val="2"/>
            <w:vAlign w:val="center"/>
          </w:tcPr>
          <w:p w:rsidR="00FC0D59" w:rsidRDefault="008D1DCB">
            <w:pPr>
              <w:jc w:val="center"/>
              <w:rPr>
                <w:rFonts w:asciiTheme="minorEastAsia" w:hAnsiTheme="minorEastAsia"/>
                <w:szCs w:val="21"/>
              </w:rPr>
            </w:pPr>
            <w:bookmarkStart w:id="11" w:name="_Toc364329027"/>
            <w:r>
              <w:rPr>
                <w:rFonts w:asciiTheme="minorEastAsia" w:hAnsiTheme="minorEastAsia" w:hint="eastAsia"/>
                <w:szCs w:val="21"/>
              </w:rPr>
              <w:t>法定代表人（单位负责人）授权代表身份证</w:t>
            </w:r>
          </w:p>
          <w:p w:rsidR="00FC0D59" w:rsidRDefault="008D1DCB">
            <w:pPr>
              <w:jc w:val="center"/>
              <w:rPr>
                <w:rFonts w:asciiTheme="minorEastAsia" w:hAnsiTheme="minorEastAsia"/>
                <w:szCs w:val="21"/>
              </w:rPr>
            </w:pPr>
            <w:r>
              <w:rPr>
                <w:rFonts w:asciiTheme="minorEastAsia" w:hAnsiTheme="minorEastAsia" w:hint="eastAsia"/>
                <w:szCs w:val="21"/>
              </w:rPr>
              <w:t>（反面）</w:t>
            </w:r>
            <w:bookmarkEnd w:id="11"/>
          </w:p>
        </w:tc>
      </w:tr>
    </w:tbl>
    <w:p w:rsidR="00FC0D59" w:rsidRDefault="00FC0D59" w:rsidP="008D1DCB">
      <w:pPr>
        <w:spacing w:line="320" w:lineRule="exact"/>
        <w:ind w:left="2" w:firstLineChars="149" w:firstLine="358"/>
        <w:rPr>
          <w:rFonts w:asciiTheme="minorEastAsia" w:hAnsiTheme="minorEastAsia" w:cs="Courier New"/>
          <w:sz w:val="24"/>
          <w:szCs w:val="24"/>
        </w:rPr>
      </w:pPr>
    </w:p>
    <w:p w:rsidR="00FC0D59" w:rsidRDefault="008D1DC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FC0D59" w:rsidRDefault="008D1DCB" w:rsidP="0042005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C0D59" w:rsidRDefault="008D1DCB" w:rsidP="0042005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C0D59" w:rsidRDefault="008D1DCB" w:rsidP="0042005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C0D59" w:rsidRDefault="008D1DCB" w:rsidP="0042005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C0D59" w:rsidRDefault="00FC0D59" w:rsidP="00420052">
      <w:pPr>
        <w:spacing w:beforeLines="50" w:afterLines="50" w:line="360" w:lineRule="auto"/>
        <w:ind w:firstLineChars="236" w:firstLine="496"/>
        <w:rPr>
          <w:rFonts w:asciiTheme="minorEastAsia" w:hAnsiTheme="minorEastAsia" w:cs="宋体"/>
          <w:szCs w:val="21"/>
          <w:lang w:val="zh-CN"/>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rsidP="00420052">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420052">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420052">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420052">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420052">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420052">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420052">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420052">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420052">
      <w:pPr>
        <w:spacing w:beforeLines="50" w:afterLines="50" w:line="360" w:lineRule="auto"/>
        <w:ind w:right="420" w:firstLineChars="2286" w:firstLine="5486"/>
        <w:rPr>
          <w:rFonts w:asciiTheme="minorEastAsia" w:hAnsiTheme="minorEastAsia" w:cs="宋体"/>
          <w:sz w:val="24"/>
          <w:szCs w:val="24"/>
          <w:lang w:val="zh-CN"/>
        </w:rPr>
      </w:pPr>
    </w:p>
    <w:p w:rsidR="00FC0D59" w:rsidRDefault="00FC0D59" w:rsidP="00420052">
      <w:pPr>
        <w:spacing w:beforeLines="50" w:afterLines="50" w:line="360" w:lineRule="auto"/>
        <w:ind w:right="420" w:firstLineChars="2286" w:firstLine="5486"/>
        <w:rPr>
          <w:rFonts w:asciiTheme="minorEastAsia" w:hAnsiTheme="minorEastAsia" w:cs="宋体"/>
          <w:sz w:val="24"/>
          <w:szCs w:val="24"/>
          <w:lang w:val="zh-CN"/>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FC0D59" w:rsidRDefault="00FC0D59">
      <w:pPr>
        <w:autoSpaceDE w:val="0"/>
        <w:autoSpaceDN w:val="0"/>
        <w:snapToGrid w:val="0"/>
        <w:spacing w:line="360" w:lineRule="auto"/>
        <w:jc w:val="center"/>
        <w:rPr>
          <w:rFonts w:ascii="宋体" w:hAnsi="宋体"/>
          <w:b/>
          <w:bCs/>
          <w:color w:val="000000"/>
          <w:sz w:val="24"/>
          <w:szCs w:val="24"/>
        </w:rPr>
      </w:pPr>
    </w:p>
    <w:p w:rsidR="00FC0D59" w:rsidRDefault="008D1DCB" w:rsidP="0042005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rPr>
        <w:t>禹州</w:t>
      </w:r>
      <w:r>
        <w:rPr>
          <w:rFonts w:ascii="宋体" w:eastAsia="宋体" w:hAnsi="宋体" w:cs="宋体" w:hint="eastAsia"/>
          <w:szCs w:val="21"/>
          <w:lang w:val="zh-CN"/>
        </w:rPr>
        <w:t>市政府采购中心</w:t>
      </w:r>
      <w:r>
        <w:rPr>
          <w:rFonts w:ascii="宋体" w:eastAsia="宋体" w:hAnsi="宋体" w:cs="宋体"/>
          <w:szCs w:val="21"/>
          <w:lang w:val="zh-CN"/>
        </w:rPr>
        <w:t>：</w:t>
      </w:r>
    </w:p>
    <w:p w:rsidR="00FC0D59" w:rsidRDefault="008D1DCB" w:rsidP="00420052">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年____月日</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FC0D59" w:rsidRDefault="008D1DCB" w:rsidP="0042005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FC0D59" w:rsidRDefault="008D1DCB" w:rsidP="0042005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FC0D59" w:rsidRDefault="008D1DCB" w:rsidP="0042005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FC0D59" w:rsidRDefault="008D1DCB" w:rsidP="0042005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FC0D59" w:rsidRDefault="008D1DCB" w:rsidP="0042005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FC0D59" w:rsidRDefault="00FC0D59">
      <w:pPr>
        <w:rPr>
          <w:color w:val="000000"/>
          <w:sz w:val="28"/>
          <w:szCs w:val="28"/>
          <w:u w:val="single"/>
        </w:rPr>
      </w:pPr>
    </w:p>
    <w:p w:rsidR="00FC0D59" w:rsidRDefault="00FC0D59">
      <w:pPr>
        <w:rPr>
          <w:color w:val="000000"/>
          <w:sz w:val="28"/>
          <w:szCs w:val="28"/>
          <w:u w:val="single"/>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jc w:val="center"/>
        <w:rPr>
          <w:rFonts w:ascii="宋体" w:cs="宋体"/>
          <w:szCs w:val="21"/>
          <w:lang w:val="zh-CN"/>
        </w:rPr>
      </w:pPr>
    </w:p>
    <w:p w:rsidR="00FC0D59" w:rsidRDefault="00FC0D59">
      <w:pPr>
        <w:autoSpaceDE w:val="0"/>
        <w:autoSpaceDN w:val="0"/>
        <w:adjustRightInd w:val="0"/>
        <w:spacing w:line="360" w:lineRule="auto"/>
        <w:ind w:right="-11"/>
        <w:rPr>
          <w:rFonts w:ascii="宋体" w:cs="宋体"/>
          <w:szCs w:val="21"/>
          <w:lang w:val="zh-CN"/>
        </w:rPr>
      </w:pPr>
    </w:p>
    <w:p w:rsidR="00FC0D59" w:rsidRDefault="00FC0D59">
      <w:pPr>
        <w:autoSpaceDE w:val="0"/>
        <w:autoSpaceDN w:val="0"/>
        <w:adjustRightInd w:val="0"/>
        <w:spacing w:line="360" w:lineRule="auto"/>
        <w:jc w:val="center"/>
        <w:rPr>
          <w:rFonts w:asciiTheme="minorEastAsia" w:hAnsiTheme="minorEastAsia" w:cs="宋体"/>
          <w:sz w:val="24"/>
          <w:szCs w:val="24"/>
          <w:lang w:val="zh-CN"/>
        </w:rPr>
      </w:pPr>
    </w:p>
    <w:p w:rsidR="00FC0D59" w:rsidRDefault="008D1DC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3.6 投标人提供与参加本项目投标的其他供应商之间，单位负责人不为同一人并且不存在直接控股、管理关系承诺函</w:t>
      </w:r>
    </w:p>
    <w:p w:rsidR="00FC0D59" w:rsidRDefault="008D1DC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FC0D59" w:rsidRDefault="008D1DCB">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FC0D59" w:rsidRDefault="008D1DC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FC0D59">
      <w:pPr>
        <w:autoSpaceDE w:val="0"/>
        <w:autoSpaceDN w:val="0"/>
        <w:adjustRightInd w:val="0"/>
        <w:spacing w:line="360" w:lineRule="auto"/>
        <w:rPr>
          <w:rFonts w:asciiTheme="minorEastAsia" w:hAnsiTheme="minorEastAsia" w:cs="黑体"/>
          <w:b/>
          <w:bCs/>
          <w:sz w:val="44"/>
          <w:szCs w:val="44"/>
          <w:lang w:val="zh-CN"/>
        </w:rPr>
      </w:pPr>
    </w:p>
    <w:p w:rsidR="00FC0D59" w:rsidRDefault="008D1DC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FC0D59">
      <w:pPr>
        <w:autoSpaceDE w:val="0"/>
        <w:autoSpaceDN w:val="0"/>
        <w:adjustRightInd w:val="0"/>
        <w:spacing w:line="360" w:lineRule="auto"/>
        <w:jc w:val="center"/>
        <w:outlineLvl w:val="0"/>
        <w:rPr>
          <w:rFonts w:eastAsia="宋体" w:hAnsi="宋体"/>
          <w:b/>
          <w:snapToGrid w:val="0"/>
          <w:kern w:val="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FC0D59" w:rsidRDefault="008D1DCB" w:rsidP="0042005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C0D5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rPr>
              <w:t>品牌</w:t>
            </w: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C0D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r>
      <w:tr w:rsidR="00FC0D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r>
      <w:tr w:rsidR="00FC0D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360" w:lineRule="auto"/>
              <w:rPr>
                <w:rFonts w:asciiTheme="minorEastAsia" w:hAnsiTheme="minorEastAsia"/>
                <w:szCs w:val="21"/>
              </w:rPr>
            </w:pPr>
          </w:p>
        </w:tc>
      </w:tr>
      <w:tr w:rsidR="00FC0D5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FC0D59" w:rsidRDefault="008D1DCB" w:rsidP="0042005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FC0D59" w:rsidRDefault="00FC0D59">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FC0D5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品牌规格</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C0D59" w:rsidRDefault="008D1DC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C0D5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jc w:val="center"/>
              <w:rPr>
                <w:rFonts w:asciiTheme="minorEastAsia" w:hAnsiTheme="minorEastAsia"/>
                <w:b/>
                <w:bCs/>
                <w:szCs w:val="21"/>
              </w:rPr>
            </w:pPr>
          </w:p>
        </w:tc>
      </w:tr>
      <w:tr w:rsidR="00FC0D5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jc w:val="center"/>
              <w:rPr>
                <w:rFonts w:asciiTheme="minorEastAsia" w:hAnsiTheme="minorEastAsia"/>
                <w:b/>
                <w:bCs/>
                <w:szCs w:val="21"/>
              </w:rPr>
            </w:pPr>
          </w:p>
        </w:tc>
      </w:tr>
      <w:tr w:rsidR="00FC0D5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C0D59" w:rsidRDefault="008D1DC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C0D59" w:rsidRDefault="00FC0D5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C0D59" w:rsidRDefault="00FC0D59">
            <w:pPr>
              <w:autoSpaceDE w:val="0"/>
              <w:autoSpaceDN w:val="0"/>
              <w:adjustRightInd w:val="0"/>
              <w:spacing w:line="480" w:lineRule="exact"/>
              <w:jc w:val="center"/>
              <w:rPr>
                <w:rFonts w:asciiTheme="minorEastAsia" w:hAnsiTheme="minorEastAsia"/>
                <w:b/>
                <w:bCs/>
                <w:szCs w:val="21"/>
              </w:rPr>
            </w:pP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8D1DC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FC0D59">
      <w:pPr>
        <w:snapToGrid w:val="0"/>
        <w:spacing w:line="360" w:lineRule="auto"/>
        <w:jc w:val="center"/>
        <w:rPr>
          <w:rFonts w:eastAsia="宋体" w:hAnsi="宋体"/>
          <w:b/>
          <w:snapToGrid w:val="0"/>
          <w:kern w:val="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42005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FC0D59" w:rsidRDefault="00FC0D59">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C0D59">
        <w:trPr>
          <w:trHeight w:val="777"/>
        </w:trPr>
        <w:tc>
          <w:tcPr>
            <w:tcW w:w="712"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C0D59" w:rsidRDefault="008D1DC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C0D59" w:rsidRDefault="00FC0D59">
            <w:pPr>
              <w:pStyle w:val="a4"/>
              <w:spacing w:line="360" w:lineRule="auto"/>
              <w:rPr>
                <w:rFonts w:ascii="宋体" w:eastAsia="宋体" w:hAnsi="宋体" w:cs="Times New Roman"/>
                <w:sz w:val="21"/>
                <w:szCs w:val="21"/>
              </w:rPr>
            </w:pPr>
          </w:p>
        </w:tc>
        <w:tc>
          <w:tcPr>
            <w:tcW w:w="3579" w:type="dxa"/>
            <w:vAlign w:val="center"/>
          </w:tcPr>
          <w:p w:rsidR="00FC0D59" w:rsidRDefault="00FC0D59">
            <w:pPr>
              <w:pStyle w:val="a4"/>
              <w:spacing w:line="360" w:lineRule="auto"/>
              <w:rPr>
                <w:rFonts w:ascii="宋体" w:eastAsia="宋体" w:hAnsi="宋体" w:cs="Times New Roman"/>
                <w:sz w:val="21"/>
                <w:szCs w:val="21"/>
              </w:rPr>
            </w:pPr>
          </w:p>
        </w:tc>
        <w:tc>
          <w:tcPr>
            <w:tcW w:w="1440" w:type="dxa"/>
            <w:vAlign w:val="center"/>
          </w:tcPr>
          <w:p w:rsidR="00FC0D59" w:rsidRDefault="00FC0D59">
            <w:pPr>
              <w:pStyle w:val="a4"/>
              <w:spacing w:line="360" w:lineRule="auto"/>
              <w:rPr>
                <w:rFonts w:ascii="宋体" w:eastAsia="宋体" w:hAnsi="宋体" w:cs="Times New Roman"/>
                <w:sz w:val="21"/>
                <w:szCs w:val="21"/>
              </w:rPr>
            </w:pPr>
          </w:p>
        </w:tc>
        <w:tc>
          <w:tcPr>
            <w:tcW w:w="1706" w:type="dxa"/>
            <w:vAlign w:val="center"/>
          </w:tcPr>
          <w:p w:rsidR="00FC0D59" w:rsidRDefault="00FC0D59">
            <w:pPr>
              <w:pStyle w:val="a4"/>
              <w:spacing w:line="360" w:lineRule="auto"/>
              <w:rPr>
                <w:rFonts w:ascii="宋体" w:eastAsia="宋体" w:hAnsi="宋体" w:cs="Times New Roman"/>
                <w:sz w:val="21"/>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C0D59" w:rsidRDefault="00FC0D59">
            <w:pPr>
              <w:rPr>
                <w:rFonts w:ascii="宋体"/>
                <w:szCs w:val="21"/>
              </w:rPr>
            </w:pPr>
          </w:p>
        </w:tc>
        <w:tc>
          <w:tcPr>
            <w:tcW w:w="3579" w:type="dxa"/>
            <w:vAlign w:val="center"/>
          </w:tcPr>
          <w:p w:rsidR="00FC0D59" w:rsidRDefault="00FC0D59">
            <w:pPr>
              <w:rPr>
                <w:rFonts w:ascii="宋体"/>
                <w:szCs w:val="21"/>
              </w:rPr>
            </w:pPr>
          </w:p>
        </w:tc>
        <w:tc>
          <w:tcPr>
            <w:tcW w:w="1440" w:type="dxa"/>
            <w:vAlign w:val="center"/>
          </w:tcPr>
          <w:p w:rsidR="00FC0D59" w:rsidRDefault="00FC0D59">
            <w:pPr>
              <w:rPr>
                <w:rFonts w:ascii="宋体"/>
                <w:szCs w:val="21"/>
              </w:rPr>
            </w:pPr>
          </w:p>
        </w:tc>
        <w:tc>
          <w:tcPr>
            <w:tcW w:w="1706" w:type="dxa"/>
            <w:vAlign w:val="center"/>
          </w:tcPr>
          <w:p w:rsidR="00FC0D59" w:rsidRDefault="00FC0D59">
            <w:pPr>
              <w:rPr>
                <w:rFonts w:ascii="宋体"/>
                <w:szCs w:val="21"/>
              </w:rPr>
            </w:pPr>
          </w:p>
        </w:tc>
      </w:tr>
      <w:tr w:rsidR="00FC0D59">
        <w:trPr>
          <w:trHeight w:val="680"/>
        </w:trPr>
        <w:tc>
          <w:tcPr>
            <w:tcW w:w="712"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C0D59" w:rsidRDefault="00FC0D59">
            <w:pPr>
              <w:rPr>
                <w:rFonts w:ascii="宋体"/>
                <w:szCs w:val="21"/>
              </w:rPr>
            </w:pPr>
          </w:p>
        </w:tc>
        <w:tc>
          <w:tcPr>
            <w:tcW w:w="3579" w:type="dxa"/>
            <w:vAlign w:val="center"/>
          </w:tcPr>
          <w:p w:rsidR="00FC0D59" w:rsidRDefault="00FC0D59">
            <w:pPr>
              <w:rPr>
                <w:rFonts w:ascii="宋体"/>
                <w:szCs w:val="21"/>
              </w:rPr>
            </w:pPr>
          </w:p>
        </w:tc>
        <w:tc>
          <w:tcPr>
            <w:tcW w:w="1440" w:type="dxa"/>
            <w:vAlign w:val="center"/>
          </w:tcPr>
          <w:p w:rsidR="00FC0D59" w:rsidRDefault="00FC0D59">
            <w:pPr>
              <w:rPr>
                <w:rFonts w:ascii="宋体"/>
                <w:szCs w:val="21"/>
              </w:rPr>
            </w:pPr>
          </w:p>
        </w:tc>
        <w:tc>
          <w:tcPr>
            <w:tcW w:w="1706" w:type="dxa"/>
            <w:vAlign w:val="center"/>
          </w:tcPr>
          <w:p w:rsidR="00FC0D59" w:rsidRDefault="00FC0D59">
            <w:pPr>
              <w:rPr>
                <w:rFonts w:ascii="宋体"/>
                <w:szCs w:val="21"/>
              </w:rPr>
            </w:pPr>
          </w:p>
        </w:tc>
      </w:tr>
    </w:tbl>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autoSpaceDE w:val="0"/>
        <w:autoSpaceDN w:val="0"/>
        <w:adjustRightInd w:val="0"/>
        <w:spacing w:line="480" w:lineRule="auto"/>
        <w:rPr>
          <w:rFonts w:asciiTheme="minorEastAsia" w:hAnsiTheme="minorEastAsia" w:cs="宋体"/>
          <w:sz w:val="24"/>
          <w:szCs w:val="24"/>
          <w:lang w:val="zh-CN"/>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8D1DC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FC0D59">
      <w:pPr>
        <w:autoSpaceDE w:val="0"/>
        <w:autoSpaceDN w:val="0"/>
        <w:adjustRightInd w:val="0"/>
        <w:spacing w:line="360" w:lineRule="auto"/>
        <w:jc w:val="center"/>
        <w:outlineLvl w:val="0"/>
        <w:rPr>
          <w:rFonts w:ascii="宋体" w:hAnsi="宋体"/>
          <w:b/>
          <w:bCs/>
          <w:color w:val="000000"/>
          <w:sz w:val="36"/>
          <w:szCs w:val="36"/>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42005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C0D59" w:rsidRDefault="00FC0D5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C0D59">
        <w:trPr>
          <w:trHeight w:val="225"/>
          <w:tblHeader/>
        </w:trPr>
        <w:tc>
          <w:tcPr>
            <w:tcW w:w="526"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snapToGrid w:val="0"/>
        <w:spacing w:line="500" w:lineRule="exact"/>
        <w:rPr>
          <w:rFonts w:asciiTheme="minorEastAsia" w:hAnsiTheme="minorEastAsia" w:cs="宋体"/>
          <w:szCs w:val="21"/>
          <w:lang w:val="zh-CN"/>
        </w:rPr>
      </w:pPr>
    </w:p>
    <w:p w:rsidR="00FC0D59" w:rsidRDefault="008D1DC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“节能产品政府采购品目清单”优先采购节能产品情况</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42005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C0D59" w:rsidRDefault="00FC0D5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C0D59">
        <w:trPr>
          <w:trHeight w:val="225"/>
          <w:tblHeader/>
        </w:trPr>
        <w:tc>
          <w:tcPr>
            <w:tcW w:w="526"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bl>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autoSpaceDE w:val="0"/>
        <w:autoSpaceDN w:val="0"/>
        <w:adjustRightInd w:val="0"/>
        <w:spacing w:line="480" w:lineRule="auto"/>
        <w:rPr>
          <w:rFonts w:asciiTheme="minorEastAsia" w:hAnsiTheme="minorEastAsia" w:cs="宋体"/>
          <w:szCs w:val="21"/>
          <w:lang w:val="zh-CN"/>
        </w:rPr>
      </w:pPr>
    </w:p>
    <w:p w:rsidR="00FC0D59" w:rsidRDefault="00FC0D59">
      <w:pPr>
        <w:snapToGrid w:val="0"/>
        <w:spacing w:line="500" w:lineRule="exact"/>
        <w:rPr>
          <w:rFonts w:asciiTheme="minorEastAsia" w:hAnsiTheme="minorEastAsia" w:cs="宋体"/>
          <w:szCs w:val="21"/>
          <w:lang w:val="zh-CN"/>
        </w:rPr>
      </w:pPr>
    </w:p>
    <w:p w:rsidR="00FC0D59" w:rsidRDefault="008D1DC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FC0D59" w:rsidRDefault="00FC0D59">
      <w:pPr>
        <w:autoSpaceDE w:val="0"/>
        <w:autoSpaceDN w:val="0"/>
        <w:adjustRightInd w:val="0"/>
        <w:spacing w:line="360" w:lineRule="auto"/>
        <w:jc w:val="center"/>
        <w:outlineLvl w:val="0"/>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FC0D59">
      <w:pPr>
        <w:spacing w:line="360" w:lineRule="auto"/>
        <w:jc w:val="center"/>
        <w:rPr>
          <w:rFonts w:asciiTheme="minorEastAsia" w:hAnsiTheme="minorEastAsia" w:cs="宋体"/>
          <w:szCs w:val="21"/>
          <w:lang w:val="zh-CN"/>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rsidP="0042005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C0D59" w:rsidRDefault="008D1DC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C0D59" w:rsidRDefault="00FC0D59">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C0D59">
        <w:trPr>
          <w:trHeight w:val="225"/>
          <w:tblHeader/>
        </w:trPr>
        <w:tc>
          <w:tcPr>
            <w:tcW w:w="526"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FC0D59" w:rsidRDefault="008D1DC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r w:rsidR="00FC0D59">
        <w:trPr>
          <w:trHeight w:val="851"/>
        </w:trPr>
        <w:tc>
          <w:tcPr>
            <w:tcW w:w="526" w:type="dxa"/>
            <w:vAlign w:val="center"/>
          </w:tcPr>
          <w:p w:rsidR="00FC0D59" w:rsidRDefault="008D1DC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FC0D59" w:rsidRDefault="00FC0D59">
            <w:pPr>
              <w:pStyle w:val="a4"/>
              <w:spacing w:line="360" w:lineRule="auto"/>
              <w:rPr>
                <w:rFonts w:ascii="宋体" w:eastAsia="宋体" w:hAnsi="宋体" w:cs="Times New Roman"/>
                <w:sz w:val="21"/>
                <w:szCs w:val="21"/>
              </w:rPr>
            </w:pPr>
          </w:p>
        </w:tc>
        <w:tc>
          <w:tcPr>
            <w:tcW w:w="1518" w:type="dxa"/>
            <w:vAlign w:val="center"/>
          </w:tcPr>
          <w:p w:rsidR="00FC0D59" w:rsidRDefault="00FC0D59">
            <w:pPr>
              <w:pStyle w:val="a4"/>
              <w:spacing w:line="360" w:lineRule="auto"/>
              <w:rPr>
                <w:rFonts w:ascii="宋体" w:eastAsia="宋体" w:hAnsi="宋体" w:cs="Times New Roman"/>
                <w:sz w:val="21"/>
                <w:szCs w:val="21"/>
              </w:rPr>
            </w:pPr>
          </w:p>
        </w:tc>
        <w:tc>
          <w:tcPr>
            <w:tcW w:w="1240" w:type="dxa"/>
          </w:tcPr>
          <w:p w:rsidR="00FC0D59" w:rsidRDefault="00FC0D59">
            <w:pPr>
              <w:pStyle w:val="a4"/>
              <w:spacing w:line="360" w:lineRule="auto"/>
              <w:rPr>
                <w:rFonts w:ascii="宋体" w:eastAsia="宋体" w:hAnsi="宋体" w:cs="Times New Roman"/>
                <w:sz w:val="21"/>
                <w:szCs w:val="21"/>
              </w:rPr>
            </w:pPr>
          </w:p>
        </w:tc>
        <w:tc>
          <w:tcPr>
            <w:tcW w:w="1648" w:type="dxa"/>
          </w:tcPr>
          <w:p w:rsidR="00FC0D59" w:rsidRDefault="00FC0D59">
            <w:pPr>
              <w:pStyle w:val="a4"/>
              <w:spacing w:line="360" w:lineRule="auto"/>
              <w:rPr>
                <w:rFonts w:ascii="宋体" w:eastAsia="宋体" w:hAnsi="宋体" w:cs="Times New Roman"/>
                <w:sz w:val="21"/>
                <w:szCs w:val="21"/>
              </w:rPr>
            </w:pPr>
          </w:p>
        </w:tc>
        <w:tc>
          <w:tcPr>
            <w:tcW w:w="1600" w:type="dxa"/>
          </w:tcPr>
          <w:p w:rsidR="00FC0D59" w:rsidRDefault="00FC0D59">
            <w:pPr>
              <w:pStyle w:val="a4"/>
              <w:spacing w:line="360" w:lineRule="auto"/>
              <w:rPr>
                <w:rFonts w:ascii="宋体" w:eastAsia="宋体" w:hAnsi="宋体" w:cs="Times New Roman"/>
                <w:sz w:val="21"/>
                <w:szCs w:val="21"/>
              </w:rPr>
            </w:pPr>
          </w:p>
        </w:tc>
        <w:tc>
          <w:tcPr>
            <w:tcW w:w="1417" w:type="dxa"/>
          </w:tcPr>
          <w:p w:rsidR="00FC0D59" w:rsidRDefault="00FC0D59">
            <w:pPr>
              <w:pStyle w:val="a4"/>
              <w:spacing w:line="360" w:lineRule="auto"/>
              <w:rPr>
                <w:rFonts w:ascii="宋体" w:eastAsia="宋体" w:hAnsi="宋体" w:cs="Times New Roman"/>
                <w:sz w:val="21"/>
                <w:szCs w:val="21"/>
              </w:rPr>
            </w:pPr>
          </w:p>
        </w:tc>
      </w:tr>
    </w:tbl>
    <w:p w:rsidR="00FC0D59" w:rsidRDefault="00FC0D59">
      <w:pPr>
        <w:autoSpaceDE w:val="0"/>
        <w:autoSpaceDN w:val="0"/>
        <w:adjustRightInd w:val="0"/>
        <w:spacing w:line="480" w:lineRule="auto"/>
        <w:rPr>
          <w:rFonts w:asciiTheme="minorEastAsia" w:hAnsiTheme="minorEastAsia" w:cs="宋体"/>
          <w:szCs w:val="21"/>
        </w:rPr>
      </w:pPr>
    </w:p>
    <w:p w:rsidR="00FC0D59" w:rsidRDefault="008D1DC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FC0D59" w:rsidRDefault="00FC0D59">
      <w:pPr>
        <w:snapToGrid w:val="0"/>
        <w:spacing w:line="500" w:lineRule="exact"/>
        <w:rPr>
          <w:rFonts w:asciiTheme="minorEastAsia" w:hAnsiTheme="minorEastAsia" w:cs="宋体"/>
          <w:szCs w:val="21"/>
          <w:lang w:val="zh-CN"/>
        </w:rPr>
      </w:pPr>
    </w:p>
    <w:p w:rsidR="00FC0D59" w:rsidRDefault="008D1DCB">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说明：所投产品环境标志产品认证证书须附后。</w:t>
      </w:r>
    </w:p>
    <w:p w:rsidR="00FC0D59" w:rsidRDefault="00FC0D59">
      <w:pPr>
        <w:autoSpaceDE w:val="0"/>
        <w:autoSpaceDN w:val="0"/>
        <w:adjustRightInd w:val="0"/>
        <w:spacing w:line="360" w:lineRule="auto"/>
        <w:jc w:val="center"/>
        <w:outlineLvl w:val="0"/>
        <w:rPr>
          <w:rFonts w:ascii="宋体" w:hAnsi="宋体"/>
          <w:b/>
          <w:bCs/>
          <w:color w:val="000000"/>
          <w:sz w:val="24"/>
          <w:szCs w:val="24"/>
        </w:rPr>
      </w:pPr>
    </w:p>
    <w:p w:rsidR="00FC0D59" w:rsidRDefault="008D1DCB">
      <w:pPr>
        <w:widowControl/>
        <w:jc w:val="left"/>
        <w:rPr>
          <w:rFonts w:ascii="宋体" w:hAnsi="宋体"/>
          <w:b/>
          <w:bCs/>
          <w:color w:val="000000"/>
          <w:sz w:val="24"/>
          <w:szCs w:val="24"/>
        </w:rPr>
      </w:pPr>
      <w:r>
        <w:rPr>
          <w:rFonts w:ascii="宋体" w:hAnsi="宋体"/>
          <w:b/>
          <w:bCs/>
          <w:color w:val="000000"/>
          <w:sz w:val="24"/>
          <w:szCs w:val="24"/>
        </w:rPr>
        <w:br w:type="page"/>
      </w:r>
    </w:p>
    <w:p w:rsidR="003F12B9" w:rsidRDefault="003F12B9" w:rsidP="003F12B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w:t>
      </w:r>
      <w:r w:rsidRPr="00786062">
        <w:rPr>
          <w:rFonts w:ascii="宋体" w:hAnsi="宋体"/>
          <w:b/>
          <w:bCs/>
          <w:color w:val="000000"/>
          <w:sz w:val="24"/>
          <w:szCs w:val="24"/>
        </w:rPr>
        <w:t>中小企业声明函（货物）</w:t>
      </w:r>
    </w:p>
    <w:p w:rsidR="003F12B9" w:rsidRDefault="003F12B9" w:rsidP="003F12B9">
      <w:pPr>
        <w:spacing w:line="360" w:lineRule="auto"/>
        <w:jc w:val="center"/>
        <w:rPr>
          <w:rFonts w:ascii="宋体" w:hAnsi="宋体"/>
          <w:b/>
          <w:bCs/>
          <w:color w:val="000000"/>
          <w:szCs w:val="21"/>
        </w:rPr>
      </w:pPr>
    </w:p>
    <w:p w:rsidR="003F12B9" w:rsidRDefault="003F12B9" w:rsidP="003F12B9">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sidRPr="00786062">
        <w:rPr>
          <w:i/>
          <w:u w:val="single"/>
        </w:rPr>
        <w:t>（单位名称）</w:t>
      </w:r>
      <w:r>
        <w:t>的</w:t>
      </w:r>
      <w:r w:rsidRPr="00786062">
        <w:rPr>
          <w:i/>
          <w:u w:val="single"/>
        </w:rPr>
        <w:t>（项目名称）</w:t>
      </w:r>
      <w:r>
        <w:t>采购活动，提供的货物全部由符合政策要求的中小企业制造。相关企业（含联合体中的中小企业、签订分包意向协议的中小企业）的具体情况如下：</w:t>
      </w:r>
    </w:p>
    <w:p w:rsidR="003F12B9" w:rsidRDefault="003F12B9" w:rsidP="003F12B9">
      <w:pPr>
        <w:spacing w:line="360" w:lineRule="auto"/>
        <w:ind w:firstLineChars="337" w:firstLine="708"/>
        <w:jc w:val="left"/>
      </w:pPr>
      <w:r>
        <w:t xml:space="preserve">1. </w:t>
      </w:r>
      <w:r w:rsidRPr="00786062">
        <w:rPr>
          <w:i/>
          <w:u w:val="single"/>
        </w:rPr>
        <w:t>（标的名称）</w:t>
      </w:r>
      <w:r>
        <w:t>，属于</w:t>
      </w:r>
      <w:r w:rsidRPr="00786062">
        <w:rPr>
          <w:i/>
          <w:u w:val="single"/>
        </w:rPr>
        <w:t>（采购文件中明确的所属行业）</w:t>
      </w:r>
      <w:r>
        <w:t>行业；制造商为</w:t>
      </w:r>
      <w:r w:rsidRPr="00786062">
        <w:rPr>
          <w:i/>
          <w:u w:val="single"/>
        </w:rPr>
        <w:t>（企业名称）</w:t>
      </w:r>
      <w:r>
        <w:t>，从业人员人，营业收入为万元，资产总额为万元，属于</w:t>
      </w:r>
      <w:r w:rsidRPr="003515AF">
        <w:rPr>
          <w:i/>
          <w:u w:val="single"/>
        </w:rPr>
        <w:t>（中型企业、小型企业、微型企业）</w:t>
      </w:r>
      <w:r>
        <w:t>；</w:t>
      </w:r>
    </w:p>
    <w:p w:rsidR="003F12B9" w:rsidRDefault="003F12B9" w:rsidP="003F12B9">
      <w:pPr>
        <w:spacing w:line="360" w:lineRule="auto"/>
        <w:ind w:firstLineChars="337" w:firstLine="708"/>
        <w:jc w:val="left"/>
      </w:pPr>
      <w:r>
        <w:t xml:space="preserve">2. </w:t>
      </w:r>
      <w:r w:rsidRPr="000067F7">
        <w:rPr>
          <w:i/>
          <w:u w:val="single"/>
        </w:rPr>
        <w:t>（标的名称）</w:t>
      </w:r>
      <w:r>
        <w:t>，属于</w:t>
      </w:r>
      <w:r w:rsidRPr="000067F7">
        <w:rPr>
          <w:i/>
          <w:u w:val="single"/>
        </w:rPr>
        <w:t>（采购文件中明确的所属行业）</w:t>
      </w:r>
      <w:r>
        <w:t>行业；制造商为</w:t>
      </w:r>
      <w:r w:rsidRPr="000067F7">
        <w:rPr>
          <w:i/>
          <w:u w:val="single"/>
        </w:rPr>
        <w:t>（企业名称）</w:t>
      </w:r>
      <w:r>
        <w:t>，从业人员人，营业收入为万元，资产总额为万元，属于</w:t>
      </w:r>
      <w:r w:rsidRPr="0064000F">
        <w:rPr>
          <w:i/>
          <w:u w:val="single"/>
        </w:rPr>
        <w:t>（中型企业、小型企业、微型企业）</w:t>
      </w:r>
      <w:r>
        <w:t>；</w:t>
      </w:r>
    </w:p>
    <w:p w:rsidR="003F12B9" w:rsidRDefault="003F12B9" w:rsidP="003F12B9">
      <w:pPr>
        <w:spacing w:line="360" w:lineRule="auto"/>
        <w:ind w:firstLineChars="337" w:firstLine="708"/>
        <w:jc w:val="left"/>
      </w:pPr>
      <w:r>
        <w:t xml:space="preserve">…… </w:t>
      </w:r>
    </w:p>
    <w:p w:rsidR="003F12B9" w:rsidRDefault="003F12B9" w:rsidP="003F12B9">
      <w:pPr>
        <w:spacing w:line="360" w:lineRule="auto"/>
        <w:ind w:firstLineChars="337" w:firstLine="708"/>
        <w:jc w:val="left"/>
      </w:pPr>
      <w:r>
        <w:t>以上企业，不属于大企业的分支机构，不存在控股股东为大企业的情形，也不存在与大企业的负责人为同一人的情形。本企业对上述声明内容的真实性负责。如有虚假，将依法承担相应责任。</w:t>
      </w:r>
    </w:p>
    <w:p w:rsidR="003F12B9" w:rsidRDefault="003F12B9" w:rsidP="003F12B9">
      <w:pPr>
        <w:spacing w:line="360" w:lineRule="auto"/>
        <w:ind w:firstLineChars="337" w:firstLine="708"/>
        <w:jc w:val="left"/>
      </w:pPr>
    </w:p>
    <w:p w:rsidR="003F12B9" w:rsidRDefault="003F12B9" w:rsidP="003F12B9">
      <w:pPr>
        <w:spacing w:line="360" w:lineRule="auto"/>
        <w:ind w:firstLineChars="337" w:firstLine="708"/>
        <w:jc w:val="left"/>
      </w:pPr>
    </w:p>
    <w:p w:rsidR="003F12B9" w:rsidRDefault="003F12B9" w:rsidP="003F12B9">
      <w:pPr>
        <w:spacing w:line="480" w:lineRule="auto"/>
        <w:ind w:firstLineChars="2837" w:firstLine="5958"/>
        <w:jc w:val="left"/>
      </w:pPr>
      <w:r>
        <w:t>企业名称（盖章）：</w:t>
      </w:r>
    </w:p>
    <w:p w:rsidR="003F12B9" w:rsidRDefault="003F12B9" w:rsidP="003F12B9">
      <w:pPr>
        <w:spacing w:line="480" w:lineRule="auto"/>
        <w:ind w:firstLineChars="2837" w:firstLine="5958"/>
        <w:jc w:val="left"/>
        <w:rPr>
          <w:rFonts w:asciiTheme="minorEastAsia" w:hAnsiTheme="minorEastAsia" w:cs="Arial"/>
          <w:color w:val="000000"/>
          <w:szCs w:val="21"/>
        </w:rPr>
      </w:pPr>
      <w:r>
        <w:t>日期：</w:t>
      </w:r>
    </w:p>
    <w:p w:rsidR="003F12B9" w:rsidRDefault="003F12B9" w:rsidP="003F12B9">
      <w:pPr>
        <w:spacing w:line="480" w:lineRule="auto"/>
        <w:ind w:leftChars="2075" w:left="4358"/>
        <w:rPr>
          <w:rFonts w:asciiTheme="minorEastAsia" w:hAnsiTheme="minorEastAsia" w:cs="Arial"/>
          <w:color w:val="000000"/>
          <w:szCs w:val="21"/>
        </w:rPr>
      </w:pPr>
    </w:p>
    <w:p w:rsidR="003F12B9" w:rsidRDefault="003F12B9" w:rsidP="003F12B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3F12B9" w:rsidRDefault="003F12B9" w:rsidP="003F12B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t>从业人员、营业收入、资产总额填报上一年度数据，无上一年度数据的新成立企业可不填报。</w:t>
      </w:r>
    </w:p>
    <w:p w:rsidR="003F12B9" w:rsidRDefault="003F12B9" w:rsidP="003F12B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sidRPr="00FA12D3">
        <w:rPr>
          <w:rFonts w:ascii="宋体" w:hAnsi="宋体" w:cs="Arial"/>
          <w:color w:val="000000"/>
          <w:kern w:val="0"/>
          <w:szCs w:val="21"/>
        </w:rPr>
        <w:t>中小企业参加政府采购活动，应当出具</w:t>
      </w:r>
      <w:r w:rsidRPr="00317E88">
        <w:t>《中小企业声明函》，否则不得享受相关中小企业扶持政</w:t>
      </w:r>
      <w:r w:rsidRPr="00FA12D3">
        <w:rPr>
          <w:rFonts w:ascii="宋体" w:hAnsi="宋体" w:cs="Arial"/>
          <w:color w:val="000000"/>
          <w:kern w:val="0"/>
          <w:szCs w:val="21"/>
        </w:rPr>
        <w:t>策。</w:t>
      </w:r>
    </w:p>
    <w:p w:rsidR="003F12B9" w:rsidRDefault="003F12B9" w:rsidP="003F12B9">
      <w:pPr>
        <w:widowControl/>
        <w:spacing w:before="100" w:beforeAutospacing="1" w:after="100" w:afterAutospacing="1" w:line="360" w:lineRule="auto"/>
        <w:contextualSpacing/>
        <w:jc w:val="left"/>
        <w:rPr>
          <w:rFonts w:ascii="宋体" w:hAnsi="宋体" w:cs="Arial"/>
          <w:color w:val="000000"/>
          <w:kern w:val="0"/>
          <w:szCs w:val="21"/>
        </w:rPr>
      </w:pPr>
    </w:p>
    <w:p w:rsidR="003F12B9" w:rsidRDefault="003F12B9" w:rsidP="003F12B9">
      <w:pPr>
        <w:autoSpaceDE w:val="0"/>
        <w:autoSpaceDN w:val="0"/>
        <w:adjustRightInd w:val="0"/>
        <w:spacing w:line="360" w:lineRule="auto"/>
        <w:jc w:val="center"/>
        <w:outlineLvl w:val="0"/>
        <w:rPr>
          <w:rFonts w:ascii="宋体" w:hAnsi="宋体"/>
          <w:b/>
          <w:bCs/>
          <w:color w:val="000000"/>
          <w:sz w:val="24"/>
          <w:szCs w:val="24"/>
        </w:rPr>
      </w:pPr>
    </w:p>
    <w:p w:rsidR="003F12B9" w:rsidRDefault="003F12B9" w:rsidP="003F12B9">
      <w:pPr>
        <w:autoSpaceDE w:val="0"/>
        <w:autoSpaceDN w:val="0"/>
        <w:adjustRightInd w:val="0"/>
        <w:spacing w:line="360" w:lineRule="auto"/>
        <w:jc w:val="center"/>
        <w:outlineLvl w:val="0"/>
        <w:rPr>
          <w:rFonts w:ascii="宋体" w:hAnsi="宋体"/>
          <w:b/>
          <w:bCs/>
          <w:color w:val="000000"/>
          <w:sz w:val="24"/>
          <w:szCs w:val="24"/>
        </w:rPr>
      </w:pPr>
    </w:p>
    <w:p w:rsidR="00FC0D59" w:rsidRPr="003F12B9" w:rsidRDefault="00FC0D59">
      <w:pPr>
        <w:spacing w:line="480" w:lineRule="auto"/>
        <w:ind w:leftChars="2075" w:left="4358"/>
        <w:rPr>
          <w:rFonts w:asciiTheme="minorEastAsia" w:hAnsiTheme="minorEastAsia" w:cs="Arial"/>
          <w:color w:val="000000"/>
          <w:szCs w:val="21"/>
        </w:rPr>
      </w:pPr>
    </w:p>
    <w:p w:rsidR="00FC0D59" w:rsidRDefault="00FC0D59">
      <w:pPr>
        <w:spacing w:line="480" w:lineRule="auto"/>
        <w:ind w:leftChars="2075" w:left="4358"/>
        <w:rPr>
          <w:rFonts w:asciiTheme="minorEastAsia" w:hAnsiTheme="minorEastAsia" w:cs="Arial"/>
          <w:color w:val="000000"/>
          <w:szCs w:val="21"/>
        </w:rPr>
      </w:pPr>
    </w:p>
    <w:p w:rsidR="00FC0D59" w:rsidRDefault="00FC0D59">
      <w:pPr>
        <w:spacing w:line="480" w:lineRule="auto"/>
        <w:ind w:leftChars="2075" w:left="4358"/>
        <w:rPr>
          <w:rFonts w:asciiTheme="minorEastAsia" w:hAnsiTheme="minorEastAsia" w:cs="Arial"/>
          <w:color w:val="000000"/>
          <w:szCs w:val="21"/>
        </w:rPr>
      </w:pPr>
    </w:p>
    <w:p w:rsidR="00FC0D59" w:rsidRDefault="008D1DCB">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C0D59" w:rsidRDefault="008D1DC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C0D59" w:rsidRDefault="008D1DC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C0D59" w:rsidRDefault="008D1DC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FC0D59" w:rsidRDefault="00FC0D59">
      <w:pPr>
        <w:widowControl/>
        <w:spacing w:before="100" w:beforeAutospacing="1" w:after="100" w:afterAutospacing="1" w:line="360" w:lineRule="auto"/>
        <w:contextualSpacing/>
        <w:jc w:val="left"/>
        <w:rPr>
          <w:rFonts w:ascii="宋体" w:hAnsi="宋体" w:cs="Arial"/>
          <w:color w:val="000000"/>
          <w:kern w:val="0"/>
          <w:szCs w:val="21"/>
        </w:rPr>
      </w:pPr>
    </w:p>
    <w:p w:rsidR="00FC0D59" w:rsidRDefault="00FC0D59">
      <w:pPr>
        <w:widowControl/>
        <w:spacing w:before="100" w:beforeAutospacing="1" w:after="100" w:afterAutospacing="1" w:line="360" w:lineRule="auto"/>
        <w:contextualSpacing/>
        <w:jc w:val="left"/>
        <w:rPr>
          <w:rFonts w:ascii="宋体" w:hAnsi="宋体" w:cs="Arial"/>
          <w:color w:val="000000"/>
          <w:kern w:val="0"/>
          <w:szCs w:val="21"/>
        </w:rPr>
      </w:pPr>
    </w:p>
    <w:p w:rsidR="00FC0D59" w:rsidRDefault="008D1DCB">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r>
        <w:rPr>
          <w:rFonts w:ascii="宋体" w:hAnsi="宋体" w:hint="eastAsia"/>
          <w:b/>
          <w:bCs/>
          <w:color w:val="000000"/>
          <w:sz w:val="24"/>
          <w:szCs w:val="24"/>
        </w:rPr>
        <w:t>4.10 残疾人福利性单位声明函</w:t>
      </w:r>
    </w:p>
    <w:bookmarkEnd w:id="12"/>
    <w:bookmarkEnd w:id="13"/>
    <w:p w:rsidR="00FC0D59" w:rsidRDefault="00FC0D59">
      <w:pPr>
        <w:spacing w:line="360" w:lineRule="auto"/>
        <w:rPr>
          <w:rFonts w:ascii="宋体" w:hAnsi="宋体"/>
          <w:szCs w:val="21"/>
        </w:rPr>
      </w:pPr>
    </w:p>
    <w:p w:rsidR="00FC0D59" w:rsidRDefault="008D1DC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C0D59" w:rsidRDefault="008D1DC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C0D59" w:rsidRDefault="00FC0D59">
      <w:pPr>
        <w:spacing w:line="360" w:lineRule="auto"/>
        <w:rPr>
          <w:rFonts w:ascii="宋体" w:hAnsi="宋体"/>
          <w:szCs w:val="21"/>
        </w:rPr>
      </w:pPr>
    </w:p>
    <w:p w:rsidR="00FC0D59" w:rsidRDefault="00FC0D59">
      <w:pPr>
        <w:spacing w:line="360" w:lineRule="auto"/>
        <w:rPr>
          <w:rFonts w:ascii="宋体" w:hAnsi="宋体"/>
          <w:szCs w:val="21"/>
        </w:rPr>
      </w:pPr>
    </w:p>
    <w:p w:rsidR="00FC0D59" w:rsidRDefault="00FC0D59">
      <w:pPr>
        <w:spacing w:line="360" w:lineRule="auto"/>
        <w:rPr>
          <w:rFonts w:ascii="宋体" w:hAnsi="宋体"/>
          <w:szCs w:val="21"/>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spacing w:line="480" w:lineRule="auto"/>
        <w:ind w:leftChars="2075" w:left="4358"/>
        <w:rPr>
          <w:rFonts w:asciiTheme="minorEastAsia" w:hAnsiTheme="minorEastAsia" w:cs="Arial"/>
          <w:color w:val="000000"/>
          <w:szCs w:val="21"/>
        </w:rPr>
      </w:pPr>
    </w:p>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8D1DC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FC0D59" w:rsidRDefault="00FC0D59">
      <w:pPr>
        <w:autoSpaceDE w:val="0"/>
        <w:autoSpaceDN w:val="0"/>
        <w:adjustRightInd w:val="0"/>
        <w:spacing w:line="360" w:lineRule="auto"/>
        <w:jc w:val="center"/>
        <w:outlineLvl w:val="0"/>
        <w:rPr>
          <w:rFonts w:ascii="宋体" w:hAnsi="宋体"/>
          <w:b/>
          <w:bCs/>
          <w:color w:val="000000"/>
          <w:sz w:val="28"/>
          <w:szCs w:val="28"/>
        </w:rPr>
      </w:pPr>
    </w:p>
    <w:p w:rsidR="00FC0D59" w:rsidRDefault="008D1DCB">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FC0D59" w:rsidRDefault="00FC0D59">
      <w:pPr>
        <w:widowControl/>
        <w:spacing w:before="100" w:beforeAutospacing="1" w:after="100" w:afterAutospacing="1" w:line="360" w:lineRule="auto"/>
        <w:jc w:val="center"/>
        <w:rPr>
          <w:rFonts w:ascii="宋体" w:hAnsi="宋体"/>
          <w:b/>
          <w:bCs/>
          <w:color w:val="000000"/>
          <w:sz w:val="36"/>
          <w:szCs w:val="36"/>
        </w:rPr>
      </w:pPr>
    </w:p>
    <w:p w:rsidR="00FC0D59" w:rsidRDefault="00FC0D59">
      <w:pPr>
        <w:widowControl/>
        <w:spacing w:before="100" w:beforeAutospacing="1" w:after="100" w:afterAutospacing="1" w:line="360" w:lineRule="auto"/>
        <w:jc w:val="center"/>
        <w:rPr>
          <w:rFonts w:ascii="宋体" w:hAnsi="宋体"/>
          <w:b/>
          <w:bCs/>
          <w:color w:val="000000"/>
          <w:sz w:val="36"/>
          <w:szCs w:val="36"/>
        </w:rPr>
      </w:pPr>
    </w:p>
    <w:p w:rsidR="00FC0D59" w:rsidRDefault="00FC0D59"/>
    <w:p w:rsidR="00FC0D59" w:rsidRDefault="00FC0D59"/>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8D1DCB">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FC0D59" w:rsidRDefault="00FC0D59">
      <w:pPr>
        <w:adjustRightInd w:val="0"/>
        <w:snapToGrid w:val="0"/>
        <w:spacing w:line="360" w:lineRule="auto"/>
        <w:ind w:firstLineChars="2050" w:firstLine="4305"/>
        <w:rPr>
          <w:rFonts w:asciiTheme="minorEastAsia" w:hAnsiTheme="minorEastAsia" w:cs="宋体"/>
          <w:szCs w:val="21"/>
        </w:rPr>
      </w:pPr>
    </w:p>
    <w:p w:rsidR="00FC0D59" w:rsidRDefault="008D1DC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44"/>
          <w:szCs w:val="44"/>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FC0D59">
      <w:pPr>
        <w:autoSpaceDE w:val="0"/>
        <w:autoSpaceDN w:val="0"/>
        <w:adjustRightInd w:val="0"/>
        <w:spacing w:line="360" w:lineRule="auto"/>
        <w:jc w:val="center"/>
        <w:rPr>
          <w:rFonts w:asciiTheme="minorEastAsia" w:hAnsiTheme="minorEastAsia" w:cs="黑体"/>
          <w:b/>
          <w:bCs/>
          <w:sz w:val="15"/>
          <w:szCs w:val="15"/>
          <w:lang w:val="zh-CN"/>
        </w:rPr>
      </w:pPr>
    </w:p>
    <w:p w:rsidR="00FC0D59" w:rsidRDefault="008D1DCB">
      <w:pPr>
        <w:autoSpaceDE w:val="0"/>
        <w:autoSpaceDN w:val="0"/>
        <w:adjustRightInd w:val="0"/>
        <w:spacing w:line="360" w:lineRule="auto"/>
        <w:ind w:firstLineChars="900" w:firstLine="2530"/>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C0D59" w:rsidRDefault="00FC0D59"/>
    <w:p w:rsidR="00FC0D59" w:rsidRDefault="00FC0D59"/>
    <w:p w:rsidR="00FC0D59" w:rsidRDefault="00FC0D59"/>
    <w:p w:rsidR="00FC0D59" w:rsidRDefault="008D1DC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FC0D59" w:rsidRDefault="008D1DCB">
      <w:pPr>
        <w:spacing w:line="360" w:lineRule="auto"/>
        <w:jc w:val="center"/>
        <w:rPr>
          <w:rFonts w:ascii="宋体" w:hAnsi="宋体"/>
          <w:b/>
          <w:bCs/>
          <w:color w:val="000000"/>
          <w:sz w:val="28"/>
          <w:szCs w:val="28"/>
        </w:rPr>
      </w:pPr>
      <w:r>
        <w:rPr>
          <w:rFonts w:ascii="宋体" w:hAnsi="宋体"/>
          <w:b/>
          <w:bCs/>
          <w:color w:val="000000"/>
          <w:sz w:val="28"/>
          <w:szCs w:val="28"/>
        </w:rPr>
        <w:t> </w:t>
      </w:r>
    </w:p>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 w:rsidR="00FC0D59" w:rsidRDefault="00FC0D59">
      <w:pPr>
        <w:pStyle w:val="a7"/>
        <w:spacing w:line="360" w:lineRule="auto"/>
        <w:contextualSpacing/>
        <w:jc w:val="center"/>
        <w:rPr>
          <w:rFonts w:asciiTheme="majorEastAsia" w:eastAsiaTheme="majorEastAsia" w:hAnsiTheme="majorEastAsia" w:cs="宋体"/>
          <w:b/>
          <w:kern w:val="0"/>
          <w:sz w:val="36"/>
          <w:szCs w:val="36"/>
        </w:rPr>
      </w:pPr>
    </w:p>
    <w:sectPr w:rsidR="00FC0D59" w:rsidSect="00FC0D59">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441" w:rsidRDefault="00917441" w:rsidP="00FC0D59">
      <w:r>
        <w:separator/>
      </w:r>
    </w:p>
  </w:endnote>
  <w:endnote w:type="continuationSeparator" w:id="1">
    <w:p w:rsidR="00917441" w:rsidRDefault="00917441" w:rsidP="00FC0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EA" w:rsidRDefault="00D21CE0">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26AEA" w:rsidRDefault="00D21CE0">
                <w:pPr>
                  <w:pStyle w:val="aa"/>
                </w:pPr>
                <w:fldSimple w:instr=" PAGE  \* MERGEFORMAT ">
                  <w:r w:rsidR="00420052">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441" w:rsidRDefault="00917441" w:rsidP="00FC0D59">
      <w:r>
        <w:separator/>
      </w:r>
    </w:p>
  </w:footnote>
  <w:footnote w:type="continuationSeparator" w:id="1">
    <w:p w:rsidR="00917441" w:rsidRDefault="00917441" w:rsidP="00FC0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01BDF"/>
    <w:multiLevelType w:val="singleLevel"/>
    <w:tmpl w:val="92D01BDF"/>
    <w:lvl w:ilvl="0">
      <w:start w:val="1"/>
      <w:numFmt w:val="chineseCounting"/>
      <w:suff w:val="space"/>
      <w:lvlText w:val="第%1章"/>
      <w:lvlJc w:val="left"/>
      <w:rPr>
        <w:rFonts w:hint="eastAsia"/>
      </w:rPr>
    </w:lvl>
  </w:abstractNum>
  <w:abstractNum w:abstractNumId="1">
    <w:nsid w:val="9499552F"/>
    <w:multiLevelType w:val="singleLevel"/>
    <w:tmpl w:val="9499552F"/>
    <w:lvl w:ilvl="0">
      <w:start w:val="1"/>
      <w:numFmt w:val="decimal"/>
      <w:suff w:val="nothing"/>
      <w:lvlText w:val="%1、"/>
      <w:lvlJc w:val="left"/>
      <w:pPr>
        <w:ind w:left="481" w:firstLine="0"/>
      </w:pPr>
    </w:lvl>
  </w:abstractNum>
  <w:abstractNum w:abstractNumId="2">
    <w:nsid w:val="B336EA58"/>
    <w:multiLevelType w:val="singleLevel"/>
    <w:tmpl w:val="B336EA58"/>
    <w:lvl w:ilvl="0">
      <w:start w:val="2"/>
      <w:numFmt w:val="chineseCounting"/>
      <w:suff w:val="nothing"/>
      <w:lvlText w:val="（%1）"/>
      <w:lvlJc w:val="left"/>
      <w:rPr>
        <w:rFonts w:hint="eastAsia"/>
      </w:rPr>
    </w:lvl>
  </w:abstractNum>
  <w:abstractNum w:abstractNumId="3">
    <w:nsid w:val="CAFAB631"/>
    <w:multiLevelType w:val="singleLevel"/>
    <w:tmpl w:val="D2C42EA8"/>
    <w:lvl w:ilvl="0">
      <w:start w:val="1"/>
      <w:numFmt w:val="japaneseCounting"/>
      <w:suff w:val="nothing"/>
      <w:lvlText w:val="%1、"/>
      <w:lvlJc w:val="left"/>
      <w:rPr>
        <w:rFonts w:asciiTheme="minorEastAsia" w:eastAsiaTheme="minorEastAsia" w:hAnsiTheme="minorEastAsia" w:cs="黑体"/>
      </w:rPr>
    </w:lvl>
  </w:abstractNum>
  <w:abstractNum w:abstractNumId="4">
    <w:nsid w:val="EB0A31F9"/>
    <w:multiLevelType w:val="singleLevel"/>
    <w:tmpl w:val="71761EFE"/>
    <w:lvl w:ilvl="0">
      <w:start w:val="4"/>
      <w:numFmt w:val="chineseCounting"/>
      <w:suff w:val="nothing"/>
      <w:lvlText w:val="%1、"/>
      <w:lvlJc w:val="left"/>
      <w:rPr>
        <w:rFonts w:hint="eastAsia"/>
        <w:lang w:val="en-US"/>
      </w:rPr>
    </w:lvl>
  </w:abstractNum>
  <w:abstractNum w:abstractNumId="5">
    <w:nsid w:val="EDEE63C0"/>
    <w:multiLevelType w:val="singleLevel"/>
    <w:tmpl w:val="EDEE63C0"/>
    <w:lvl w:ilvl="0">
      <w:start w:val="4"/>
      <w:numFmt w:val="decimal"/>
      <w:suff w:val="space"/>
      <w:lvlText w:val="%1."/>
      <w:lvlJc w:val="left"/>
    </w:lvl>
  </w:abstractNum>
  <w:abstractNum w:abstractNumId="6">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1">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3">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203673F"/>
    <w:multiLevelType w:val="singleLevel"/>
    <w:tmpl w:val="3203673F"/>
    <w:lvl w:ilvl="0">
      <w:start w:val="1"/>
      <w:numFmt w:val="decimal"/>
      <w:suff w:val="space"/>
      <w:lvlText w:val="%1、"/>
      <w:lvlJc w:val="left"/>
    </w:lvl>
  </w:abstractNum>
  <w:abstractNum w:abstractNumId="36">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7A329CD"/>
    <w:multiLevelType w:val="multilevel"/>
    <w:tmpl w:val="37A329CD"/>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8">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42F735E3"/>
    <w:multiLevelType w:val="multilevel"/>
    <w:tmpl w:val="42F735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9F817C2"/>
    <w:multiLevelType w:val="singleLevel"/>
    <w:tmpl w:val="59F817C2"/>
    <w:lvl w:ilvl="0">
      <w:start w:val="2"/>
      <w:numFmt w:val="chineseCounting"/>
      <w:suff w:val="space"/>
      <w:lvlText w:val="第%1章"/>
      <w:lvlJc w:val="left"/>
    </w:lvl>
  </w:abstractNum>
  <w:abstractNum w:abstractNumId="43">
    <w:nsid w:val="59F817E8"/>
    <w:multiLevelType w:val="singleLevel"/>
    <w:tmpl w:val="59F817E8"/>
    <w:lvl w:ilvl="0">
      <w:start w:val="1"/>
      <w:numFmt w:val="chineseCounting"/>
      <w:pStyle w:val="260"/>
      <w:suff w:val="nothing"/>
      <w:lvlText w:val="%1、"/>
      <w:lvlJc w:val="left"/>
    </w:lvl>
  </w:abstractNum>
  <w:abstractNum w:abstractNumId="44">
    <w:nsid w:val="5A051E9E"/>
    <w:multiLevelType w:val="singleLevel"/>
    <w:tmpl w:val="5A051E9E"/>
    <w:lvl w:ilvl="0">
      <w:start w:val="1"/>
      <w:numFmt w:val="chineseCounting"/>
      <w:suff w:val="nothing"/>
      <w:lvlText w:val="%1、"/>
      <w:lvlJc w:val="left"/>
    </w:lvl>
  </w:abstractNum>
  <w:abstractNum w:abstractNumId="45">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AAC3086"/>
    <w:multiLevelType w:val="hybridMultilevel"/>
    <w:tmpl w:val="5052BAE8"/>
    <w:lvl w:ilvl="0" w:tplc="6EBC97AC">
      <w:start w:val="41"/>
      <w:numFmt w:val="decimal"/>
      <w:lvlText w:val="%1、"/>
      <w:lvlJc w:val="left"/>
      <w:pPr>
        <w:ind w:left="885" w:hanging="465"/>
      </w:pPr>
      <w:rPr>
        <w:rFonts w:hint="default"/>
        <w:b/>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5B5F12BF"/>
    <w:multiLevelType w:val="hybridMultilevel"/>
    <w:tmpl w:val="D30E676A"/>
    <w:lvl w:ilvl="0" w:tplc="C7ACA5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54E26F6"/>
    <w:multiLevelType w:val="singleLevel"/>
    <w:tmpl w:val="654E26F6"/>
    <w:lvl w:ilvl="0">
      <w:start w:val="1"/>
      <w:numFmt w:val="decimal"/>
      <w:suff w:val="nothing"/>
      <w:lvlText w:val="%1、"/>
      <w:lvlJc w:val="left"/>
    </w:lvl>
  </w:abstractNum>
  <w:abstractNum w:abstractNumId="56">
    <w:nsid w:val="66F469F3"/>
    <w:multiLevelType w:val="singleLevel"/>
    <w:tmpl w:val="66F469F3"/>
    <w:lvl w:ilvl="0">
      <w:start w:val="1"/>
      <w:numFmt w:val="decimal"/>
      <w:suff w:val="nothing"/>
      <w:lvlText w:val="%1、"/>
      <w:lvlJc w:val="left"/>
    </w:lvl>
  </w:abstractNum>
  <w:abstractNum w:abstractNumId="57">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8">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nsid w:val="6BE879EB"/>
    <w:multiLevelType w:val="multilevel"/>
    <w:tmpl w:val="6BE879EB"/>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FBF41A9"/>
    <w:multiLevelType w:val="hybridMultilevel"/>
    <w:tmpl w:val="B0EA76CA"/>
    <w:lvl w:ilvl="0" w:tplc="2FDECC22">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3">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6">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7">
    <w:nsid w:val="740F3425"/>
    <w:multiLevelType w:val="multilevel"/>
    <w:tmpl w:val="740F3425"/>
    <w:lvl w:ilvl="0">
      <w:start w:val="29"/>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5517D03"/>
    <w:multiLevelType w:val="multilevel"/>
    <w:tmpl w:val="75517D03"/>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9">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8EC45A8"/>
    <w:multiLevelType w:val="multilevel"/>
    <w:tmpl w:val="FFF63594"/>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1">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6"/>
  </w:num>
  <w:num w:numId="2">
    <w:abstractNumId w:val="7"/>
  </w:num>
  <w:num w:numId="3">
    <w:abstractNumId w:val="43"/>
  </w:num>
  <w:num w:numId="4">
    <w:abstractNumId w:val="0"/>
  </w:num>
  <w:num w:numId="5">
    <w:abstractNumId w:val="44"/>
  </w:num>
  <w:num w:numId="6">
    <w:abstractNumId w:val="55"/>
  </w:num>
  <w:num w:numId="7">
    <w:abstractNumId w:val="2"/>
  </w:num>
  <w:num w:numId="8">
    <w:abstractNumId w:val="42"/>
  </w:num>
  <w:num w:numId="9">
    <w:abstractNumId w:val="4"/>
  </w:num>
  <w:num w:numId="10">
    <w:abstractNumId w:val="28"/>
  </w:num>
  <w:num w:numId="11">
    <w:abstractNumId w:val="59"/>
  </w:num>
  <w:num w:numId="12">
    <w:abstractNumId w:val="32"/>
  </w:num>
  <w:num w:numId="13">
    <w:abstractNumId w:val="34"/>
  </w:num>
  <w:num w:numId="14">
    <w:abstractNumId w:val="54"/>
  </w:num>
  <w:num w:numId="15">
    <w:abstractNumId w:val="20"/>
  </w:num>
  <w:num w:numId="16">
    <w:abstractNumId w:val="22"/>
  </w:num>
  <w:num w:numId="17">
    <w:abstractNumId w:val="72"/>
  </w:num>
  <w:num w:numId="18">
    <w:abstractNumId w:val="51"/>
  </w:num>
  <w:num w:numId="19">
    <w:abstractNumId w:val="69"/>
  </w:num>
  <w:num w:numId="20">
    <w:abstractNumId w:val="13"/>
  </w:num>
  <w:num w:numId="21">
    <w:abstractNumId w:val="15"/>
  </w:num>
  <w:num w:numId="22">
    <w:abstractNumId w:val="49"/>
  </w:num>
  <w:num w:numId="23">
    <w:abstractNumId w:val="30"/>
  </w:num>
  <w:num w:numId="24">
    <w:abstractNumId w:val="45"/>
  </w:num>
  <w:num w:numId="25">
    <w:abstractNumId w:val="58"/>
  </w:num>
  <w:num w:numId="26">
    <w:abstractNumId w:val="36"/>
  </w:num>
  <w:num w:numId="27">
    <w:abstractNumId w:val="31"/>
  </w:num>
  <w:num w:numId="28">
    <w:abstractNumId w:val="10"/>
  </w:num>
  <w:num w:numId="29">
    <w:abstractNumId w:val="25"/>
  </w:num>
  <w:num w:numId="30">
    <w:abstractNumId w:val="24"/>
  </w:num>
  <w:num w:numId="31">
    <w:abstractNumId w:val="68"/>
  </w:num>
  <w:num w:numId="32">
    <w:abstractNumId w:val="61"/>
  </w:num>
  <w:num w:numId="33">
    <w:abstractNumId w:val="53"/>
  </w:num>
  <w:num w:numId="34">
    <w:abstractNumId w:val="64"/>
  </w:num>
  <w:num w:numId="35">
    <w:abstractNumId w:val="41"/>
  </w:num>
  <w:num w:numId="36">
    <w:abstractNumId w:val="16"/>
  </w:num>
  <w:num w:numId="37">
    <w:abstractNumId w:val="27"/>
  </w:num>
  <w:num w:numId="38">
    <w:abstractNumId w:val="67"/>
  </w:num>
  <w:num w:numId="39">
    <w:abstractNumId w:val="26"/>
  </w:num>
  <w:num w:numId="40">
    <w:abstractNumId w:val="29"/>
  </w:num>
  <w:num w:numId="41">
    <w:abstractNumId w:val="11"/>
  </w:num>
  <w:num w:numId="42">
    <w:abstractNumId w:val="21"/>
  </w:num>
  <w:num w:numId="43">
    <w:abstractNumId w:val="52"/>
  </w:num>
  <w:num w:numId="44">
    <w:abstractNumId w:val="38"/>
  </w:num>
  <w:num w:numId="45">
    <w:abstractNumId w:val="71"/>
  </w:num>
  <w:num w:numId="46">
    <w:abstractNumId w:val="73"/>
  </w:num>
  <w:num w:numId="47">
    <w:abstractNumId w:val="23"/>
  </w:num>
  <w:num w:numId="48">
    <w:abstractNumId w:val="17"/>
  </w:num>
  <w:num w:numId="49">
    <w:abstractNumId w:val="40"/>
  </w:num>
  <w:num w:numId="50">
    <w:abstractNumId w:val="65"/>
  </w:num>
  <w:num w:numId="51">
    <w:abstractNumId w:val="63"/>
  </w:num>
  <w:num w:numId="52">
    <w:abstractNumId w:val="50"/>
  </w:num>
  <w:num w:numId="53">
    <w:abstractNumId w:val="9"/>
  </w:num>
  <w:num w:numId="54">
    <w:abstractNumId w:val="66"/>
  </w:num>
  <w:num w:numId="55">
    <w:abstractNumId w:val="19"/>
  </w:num>
  <w:num w:numId="56">
    <w:abstractNumId w:val="8"/>
  </w:num>
  <w:num w:numId="57">
    <w:abstractNumId w:val="46"/>
  </w:num>
  <w:num w:numId="58">
    <w:abstractNumId w:val="18"/>
  </w:num>
  <w:num w:numId="59">
    <w:abstractNumId w:val="12"/>
  </w:num>
  <w:num w:numId="60">
    <w:abstractNumId w:val="57"/>
  </w:num>
  <w:num w:numId="61">
    <w:abstractNumId w:val="37"/>
  </w:num>
  <w:num w:numId="62">
    <w:abstractNumId w:val="33"/>
  </w:num>
  <w:num w:numId="63">
    <w:abstractNumId w:val="14"/>
  </w:num>
  <w:num w:numId="64">
    <w:abstractNumId w:val="62"/>
  </w:num>
  <w:num w:numId="65">
    <w:abstractNumId w:val="70"/>
  </w:num>
  <w:num w:numId="66">
    <w:abstractNumId w:val="47"/>
  </w:num>
  <w:num w:numId="67">
    <w:abstractNumId w:val="56"/>
  </w:num>
  <w:num w:numId="68">
    <w:abstractNumId w:val="35"/>
  </w:num>
  <w:num w:numId="69">
    <w:abstractNumId w:val="1"/>
  </w:num>
  <w:num w:numId="70">
    <w:abstractNumId w:val="5"/>
  </w:num>
  <w:num w:numId="71">
    <w:abstractNumId w:val="3"/>
  </w:num>
  <w:num w:numId="72">
    <w:abstractNumId w:val="60"/>
  </w:num>
  <w:num w:numId="73">
    <w:abstractNumId w:val="48"/>
  </w:num>
  <w:num w:numId="74">
    <w:abstractNumId w:val="3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0434B"/>
    <w:rsid w:val="0001093E"/>
    <w:rsid w:val="000117E8"/>
    <w:rsid w:val="0001201D"/>
    <w:rsid w:val="000172EF"/>
    <w:rsid w:val="00026D3A"/>
    <w:rsid w:val="00033285"/>
    <w:rsid w:val="000362D3"/>
    <w:rsid w:val="00036AB0"/>
    <w:rsid w:val="00037395"/>
    <w:rsid w:val="000456D3"/>
    <w:rsid w:val="00052A3A"/>
    <w:rsid w:val="00054148"/>
    <w:rsid w:val="000600E4"/>
    <w:rsid w:val="000617AD"/>
    <w:rsid w:val="00062D93"/>
    <w:rsid w:val="00064683"/>
    <w:rsid w:val="0008047C"/>
    <w:rsid w:val="000813AD"/>
    <w:rsid w:val="00084158"/>
    <w:rsid w:val="0008501E"/>
    <w:rsid w:val="00093699"/>
    <w:rsid w:val="00093B6E"/>
    <w:rsid w:val="000A0ACB"/>
    <w:rsid w:val="000A1C15"/>
    <w:rsid w:val="000A200D"/>
    <w:rsid w:val="000A40AB"/>
    <w:rsid w:val="000A7111"/>
    <w:rsid w:val="000B2E5D"/>
    <w:rsid w:val="000B59E2"/>
    <w:rsid w:val="000B6F94"/>
    <w:rsid w:val="000D0F74"/>
    <w:rsid w:val="000D1301"/>
    <w:rsid w:val="000D347D"/>
    <w:rsid w:val="000D5264"/>
    <w:rsid w:val="000D7F32"/>
    <w:rsid w:val="000E3653"/>
    <w:rsid w:val="000E550F"/>
    <w:rsid w:val="000E6758"/>
    <w:rsid w:val="000F4624"/>
    <w:rsid w:val="000F6293"/>
    <w:rsid w:val="00101B1E"/>
    <w:rsid w:val="001031CD"/>
    <w:rsid w:val="00106C30"/>
    <w:rsid w:val="00106ED5"/>
    <w:rsid w:val="00112086"/>
    <w:rsid w:val="00113E3C"/>
    <w:rsid w:val="00122589"/>
    <w:rsid w:val="001261B4"/>
    <w:rsid w:val="00126E3B"/>
    <w:rsid w:val="00137597"/>
    <w:rsid w:val="00142D8D"/>
    <w:rsid w:val="001462B5"/>
    <w:rsid w:val="00183C0B"/>
    <w:rsid w:val="001A2287"/>
    <w:rsid w:val="001A3102"/>
    <w:rsid w:val="001A331E"/>
    <w:rsid w:val="001A39CF"/>
    <w:rsid w:val="001A4E8C"/>
    <w:rsid w:val="001B1A20"/>
    <w:rsid w:val="001B7160"/>
    <w:rsid w:val="001C1E79"/>
    <w:rsid w:val="001C201E"/>
    <w:rsid w:val="001D35E1"/>
    <w:rsid w:val="001D566E"/>
    <w:rsid w:val="001D59AE"/>
    <w:rsid w:val="001D5DC1"/>
    <w:rsid w:val="001E1A28"/>
    <w:rsid w:val="002020EC"/>
    <w:rsid w:val="002035C3"/>
    <w:rsid w:val="00206BF6"/>
    <w:rsid w:val="00211D48"/>
    <w:rsid w:val="00217EB9"/>
    <w:rsid w:val="0022386D"/>
    <w:rsid w:val="002302A9"/>
    <w:rsid w:val="002307D2"/>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951A7"/>
    <w:rsid w:val="002A0AA9"/>
    <w:rsid w:val="002A2A03"/>
    <w:rsid w:val="002A59DD"/>
    <w:rsid w:val="002A6808"/>
    <w:rsid w:val="002A7854"/>
    <w:rsid w:val="002B3552"/>
    <w:rsid w:val="002B5112"/>
    <w:rsid w:val="002B5CC6"/>
    <w:rsid w:val="002B6419"/>
    <w:rsid w:val="002D0ACD"/>
    <w:rsid w:val="002D16C8"/>
    <w:rsid w:val="002D5FFE"/>
    <w:rsid w:val="002E0C15"/>
    <w:rsid w:val="002E0E5A"/>
    <w:rsid w:val="002E146A"/>
    <w:rsid w:val="002E1953"/>
    <w:rsid w:val="002E19A2"/>
    <w:rsid w:val="002E1C6D"/>
    <w:rsid w:val="002E5834"/>
    <w:rsid w:val="002F0ADE"/>
    <w:rsid w:val="003007CC"/>
    <w:rsid w:val="003026E2"/>
    <w:rsid w:val="00302E6E"/>
    <w:rsid w:val="00315B95"/>
    <w:rsid w:val="003209FF"/>
    <w:rsid w:val="00322CFC"/>
    <w:rsid w:val="00324D2F"/>
    <w:rsid w:val="003257AD"/>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2593"/>
    <w:rsid w:val="003C432B"/>
    <w:rsid w:val="003C446C"/>
    <w:rsid w:val="003C62A3"/>
    <w:rsid w:val="003D37E7"/>
    <w:rsid w:val="003E306C"/>
    <w:rsid w:val="003F12B9"/>
    <w:rsid w:val="003F632A"/>
    <w:rsid w:val="0040687E"/>
    <w:rsid w:val="00420052"/>
    <w:rsid w:val="00420AE3"/>
    <w:rsid w:val="00425C40"/>
    <w:rsid w:val="00427B9A"/>
    <w:rsid w:val="004320F0"/>
    <w:rsid w:val="00432F6C"/>
    <w:rsid w:val="00433675"/>
    <w:rsid w:val="00436F30"/>
    <w:rsid w:val="00443A0C"/>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145BA"/>
    <w:rsid w:val="005254B5"/>
    <w:rsid w:val="0053242C"/>
    <w:rsid w:val="005336BC"/>
    <w:rsid w:val="0054080C"/>
    <w:rsid w:val="00541A67"/>
    <w:rsid w:val="00547E10"/>
    <w:rsid w:val="00552323"/>
    <w:rsid w:val="00556964"/>
    <w:rsid w:val="00556BB5"/>
    <w:rsid w:val="005616AE"/>
    <w:rsid w:val="00563C67"/>
    <w:rsid w:val="00563FC6"/>
    <w:rsid w:val="00571053"/>
    <w:rsid w:val="00583E58"/>
    <w:rsid w:val="005900E9"/>
    <w:rsid w:val="0059334C"/>
    <w:rsid w:val="005965CF"/>
    <w:rsid w:val="005A142B"/>
    <w:rsid w:val="005B3264"/>
    <w:rsid w:val="005B3C17"/>
    <w:rsid w:val="005B61CB"/>
    <w:rsid w:val="005C20FE"/>
    <w:rsid w:val="005C4F0F"/>
    <w:rsid w:val="005C6472"/>
    <w:rsid w:val="005D0785"/>
    <w:rsid w:val="005D3FE2"/>
    <w:rsid w:val="005E1EEC"/>
    <w:rsid w:val="005E3FAA"/>
    <w:rsid w:val="005E60FE"/>
    <w:rsid w:val="005E781B"/>
    <w:rsid w:val="005F4263"/>
    <w:rsid w:val="005F6BFD"/>
    <w:rsid w:val="006056AC"/>
    <w:rsid w:val="0061174C"/>
    <w:rsid w:val="0061264C"/>
    <w:rsid w:val="00620A5F"/>
    <w:rsid w:val="00626AEA"/>
    <w:rsid w:val="006279FD"/>
    <w:rsid w:val="00627C18"/>
    <w:rsid w:val="00635345"/>
    <w:rsid w:val="00636AAD"/>
    <w:rsid w:val="00637A40"/>
    <w:rsid w:val="006415E8"/>
    <w:rsid w:val="006439CE"/>
    <w:rsid w:val="00645E6B"/>
    <w:rsid w:val="00653850"/>
    <w:rsid w:val="00661C05"/>
    <w:rsid w:val="00664179"/>
    <w:rsid w:val="00664BC6"/>
    <w:rsid w:val="006653C8"/>
    <w:rsid w:val="0066558C"/>
    <w:rsid w:val="00670C91"/>
    <w:rsid w:val="00674A35"/>
    <w:rsid w:val="0068256E"/>
    <w:rsid w:val="0068518E"/>
    <w:rsid w:val="00685863"/>
    <w:rsid w:val="00687264"/>
    <w:rsid w:val="00690B8E"/>
    <w:rsid w:val="00691436"/>
    <w:rsid w:val="00693064"/>
    <w:rsid w:val="006A3C57"/>
    <w:rsid w:val="006A5E16"/>
    <w:rsid w:val="006B4FF5"/>
    <w:rsid w:val="006B7B09"/>
    <w:rsid w:val="006E1E91"/>
    <w:rsid w:val="006E67C2"/>
    <w:rsid w:val="006F5E64"/>
    <w:rsid w:val="00701C4A"/>
    <w:rsid w:val="00702AED"/>
    <w:rsid w:val="00704489"/>
    <w:rsid w:val="00710043"/>
    <w:rsid w:val="00713846"/>
    <w:rsid w:val="00713F05"/>
    <w:rsid w:val="00722B16"/>
    <w:rsid w:val="00726B6F"/>
    <w:rsid w:val="00727E24"/>
    <w:rsid w:val="00730378"/>
    <w:rsid w:val="007328EA"/>
    <w:rsid w:val="007353FD"/>
    <w:rsid w:val="0074134F"/>
    <w:rsid w:val="00743A93"/>
    <w:rsid w:val="00743FD6"/>
    <w:rsid w:val="0074469F"/>
    <w:rsid w:val="00752E82"/>
    <w:rsid w:val="00753A0C"/>
    <w:rsid w:val="00756C8F"/>
    <w:rsid w:val="00760005"/>
    <w:rsid w:val="00760CBE"/>
    <w:rsid w:val="00761CCF"/>
    <w:rsid w:val="0077030F"/>
    <w:rsid w:val="00774E59"/>
    <w:rsid w:val="00776300"/>
    <w:rsid w:val="007767CC"/>
    <w:rsid w:val="00780670"/>
    <w:rsid w:val="0079234D"/>
    <w:rsid w:val="00793D5F"/>
    <w:rsid w:val="0079599A"/>
    <w:rsid w:val="00797241"/>
    <w:rsid w:val="007A1725"/>
    <w:rsid w:val="007A22A5"/>
    <w:rsid w:val="007B1714"/>
    <w:rsid w:val="007B50C9"/>
    <w:rsid w:val="007B6C10"/>
    <w:rsid w:val="007C0A19"/>
    <w:rsid w:val="007C0B06"/>
    <w:rsid w:val="007C0E40"/>
    <w:rsid w:val="007C0EAB"/>
    <w:rsid w:val="007C1243"/>
    <w:rsid w:val="007C3019"/>
    <w:rsid w:val="007C50FB"/>
    <w:rsid w:val="007C5F39"/>
    <w:rsid w:val="007C6247"/>
    <w:rsid w:val="007C6C16"/>
    <w:rsid w:val="007D330A"/>
    <w:rsid w:val="007D3ED3"/>
    <w:rsid w:val="007E0773"/>
    <w:rsid w:val="007E2350"/>
    <w:rsid w:val="007E55EC"/>
    <w:rsid w:val="007E5F3F"/>
    <w:rsid w:val="007E6384"/>
    <w:rsid w:val="00800F49"/>
    <w:rsid w:val="00805439"/>
    <w:rsid w:val="00805FF3"/>
    <w:rsid w:val="008175BA"/>
    <w:rsid w:val="008175D0"/>
    <w:rsid w:val="00821065"/>
    <w:rsid w:val="008306B1"/>
    <w:rsid w:val="00830BED"/>
    <w:rsid w:val="0083105C"/>
    <w:rsid w:val="00831E22"/>
    <w:rsid w:val="008342D3"/>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4B0E"/>
    <w:rsid w:val="008A54AB"/>
    <w:rsid w:val="008B5BCD"/>
    <w:rsid w:val="008C137D"/>
    <w:rsid w:val="008C16B9"/>
    <w:rsid w:val="008C4DEF"/>
    <w:rsid w:val="008D1DCB"/>
    <w:rsid w:val="008D2731"/>
    <w:rsid w:val="008E0D17"/>
    <w:rsid w:val="008E2018"/>
    <w:rsid w:val="008F3472"/>
    <w:rsid w:val="009019F6"/>
    <w:rsid w:val="00902F27"/>
    <w:rsid w:val="00904A3E"/>
    <w:rsid w:val="00915F4D"/>
    <w:rsid w:val="00917441"/>
    <w:rsid w:val="00931569"/>
    <w:rsid w:val="00932A8B"/>
    <w:rsid w:val="00937421"/>
    <w:rsid w:val="0093794A"/>
    <w:rsid w:val="00942530"/>
    <w:rsid w:val="00951B20"/>
    <w:rsid w:val="00957CFA"/>
    <w:rsid w:val="00957E4A"/>
    <w:rsid w:val="009606B7"/>
    <w:rsid w:val="009617D0"/>
    <w:rsid w:val="00961879"/>
    <w:rsid w:val="009638D6"/>
    <w:rsid w:val="00966249"/>
    <w:rsid w:val="00967604"/>
    <w:rsid w:val="00973103"/>
    <w:rsid w:val="009776F9"/>
    <w:rsid w:val="00977A5F"/>
    <w:rsid w:val="009830EE"/>
    <w:rsid w:val="00985353"/>
    <w:rsid w:val="009963FB"/>
    <w:rsid w:val="009A0236"/>
    <w:rsid w:val="009A4D1F"/>
    <w:rsid w:val="009B0D66"/>
    <w:rsid w:val="009B288B"/>
    <w:rsid w:val="009B41A7"/>
    <w:rsid w:val="009B522B"/>
    <w:rsid w:val="009B544F"/>
    <w:rsid w:val="009C12AB"/>
    <w:rsid w:val="009C5D63"/>
    <w:rsid w:val="009C7691"/>
    <w:rsid w:val="009D15E3"/>
    <w:rsid w:val="009D1AF8"/>
    <w:rsid w:val="009D31DE"/>
    <w:rsid w:val="009D4E1C"/>
    <w:rsid w:val="009D6564"/>
    <w:rsid w:val="009E40F5"/>
    <w:rsid w:val="009E7463"/>
    <w:rsid w:val="009F22F0"/>
    <w:rsid w:val="009F739E"/>
    <w:rsid w:val="00A024FB"/>
    <w:rsid w:val="00A15284"/>
    <w:rsid w:val="00A179C3"/>
    <w:rsid w:val="00A246BF"/>
    <w:rsid w:val="00A35D25"/>
    <w:rsid w:val="00A43B57"/>
    <w:rsid w:val="00A4511D"/>
    <w:rsid w:val="00A51FB4"/>
    <w:rsid w:val="00A54D3D"/>
    <w:rsid w:val="00A557C2"/>
    <w:rsid w:val="00A55F0F"/>
    <w:rsid w:val="00A60223"/>
    <w:rsid w:val="00A63B7A"/>
    <w:rsid w:val="00A6401D"/>
    <w:rsid w:val="00A66883"/>
    <w:rsid w:val="00A732DB"/>
    <w:rsid w:val="00A74796"/>
    <w:rsid w:val="00A75B4A"/>
    <w:rsid w:val="00A809F7"/>
    <w:rsid w:val="00A81917"/>
    <w:rsid w:val="00A87C83"/>
    <w:rsid w:val="00A905E6"/>
    <w:rsid w:val="00A962AB"/>
    <w:rsid w:val="00AA6ECF"/>
    <w:rsid w:val="00AB420B"/>
    <w:rsid w:val="00AB6C39"/>
    <w:rsid w:val="00AC70CB"/>
    <w:rsid w:val="00AD0AAF"/>
    <w:rsid w:val="00AD257D"/>
    <w:rsid w:val="00AD2A95"/>
    <w:rsid w:val="00AE30B0"/>
    <w:rsid w:val="00AF64D1"/>
    <w:rsid w:val="00B03982"/>
    <w:rsid w:val="00B102AE"/>
    <w:rsid w:val="00B10A01"/>
    <w:rsid w:val="00B14F3F"/>
    <w:rsid w:val="00B164EA"/>
    <w:rsid w:val="00B21B5C"/>
    <w:rsid w:val="00B22497"/>
    <w:rsid w:val="00B36205"/>
    <w:rsid w:val="00B60B99"/>
    <w:rsid w:val="00B63605"/>
    <w:rsid w:val="00B927EB"/>
    <w:rsid w:val="00B956BD"/>
    <w:rsid w:val="00B96403"/>
    <w:rsid w:val="00BA32B7"/>
    <w:rsid w:val="00BA3FEA"/>
    <w:rsid w:val="00BA4E24"/>
    <w:rsid w:val="00BA5CDF"/>
    <w:rsid w:val="00BB059A"/>
    <w:rsid w:val="00BB0F5C"/>
    <w:rsid w:val="00BB118C"/>
    <w:rsid w:val="00BB5DE6"/>
    <w:rsid w:val="00BB6B3D"/>
    <w:rsid w:val="00BC10EF"/>
    <w:rsid w:val="00BC5022"/>
    <w:rsid w:val="00BC77AE"/>
    <w:rsid w:val="00BC7EA8"/>
    <w:rsid w:val="00BD17F8"/>
    <w:rsid w:val="00BD2B31"/>
    <w:rsid w:val="00BE2E1F"/>
    <w:rsid w:val="00C00010"/>
    <w:rsid w:val="00C01D89"/>
    <w:rsid w:val="00C03601"/>
    <w:rsid w:val="00C134BB"/>
    <w:rsid w:val="00C14F19"/>
    <w:rsid w:val="00C21892"/>
    <w:rsid w:val="00C221F8"/>
    <w:rsid w:val="00C312B8"/>
    <w:rsid w:val="00C47E9F"/>
    <w:rsid w:val="00C50C1F"/>
    <w:rsid w:val="00C51B18"/>
    <w:rsid w:val="00C54663"/>
    <w:rsid w:val="00C55715"/>
    <w:rsid w:val="00C71315"/>
    <w:rsid w:val="00C747C6"/>
    <w:rsid w:val="00C7743B"/>
    <w:rsid w:val="00C77C9B"/>
    <w:rsid w:val="00C82F62"/>
    <w:rsid w:val="00C851B9"/>
    <w:rsid w:val="00C85718"/>
    <w:rsid w:val="00C935E3"/>
    <w:rsid w:val="00CA1A50"/>
    <w:rsid w:val="00CA2FE1"/>
    <w:rsid w:val="00CA43C0"/>
    <w:rsid w:val="00CA73D4"/>
    <w:rsid w:val="00CB493E"/>
    <w:rsid w:val="00CB5B5B"/>
    <w:rsid w:val="00CC1567"/>
    <w:rsid w:val="00CC25D7"/>
    <w:rsid w:val="00CD0235"/>
    <w:rsid w:val="00CD4C7E"/>
    <w:rsid w:val="00CD5F2A"/>
    <w:rsid w:val="00CE11AF"/>
    <w:rsid w:val="00CF15E3"/>
    <w:rsid w:val="00CF3C09"/>
    <w:rsid w:val="00D002DB"/>
    <w:rsid w:val="00D0183C"/>
    <w:rsid w:val="00D1257C"/>
    <w:rsid w:val="00D15F10"/>
    <w:rsid w:val="00D20175"/>
    <w:rsid w:val="00D20270"/>
    <w:rsid w:val="00D21CE0"/>
    <w:rsid w:val="00D21DDE"/>
    <w:rsid w:val="00D23B78"/>
    <w:rsid w:val="00D25686"/>
    <w:rsid w:val="00D32F75"/>
    <w:rsid w:val="00D34E5A"/>
    <w:rsid w:val="00D465C8"/>
    <w:rsid w:val="00D51A06"/>
    <w:rsid w:val="00D5536F"/>
    <w:rsid w:val="00D55F50"/>
    <w:rsid w:val="00D60E2C"/>
    <w:rsid w:val="00D62F9D"/>
    <w:rsid w:val="00D653B3"/>
    <w:rsid w:val="00D70436"/>
    <w:rsid w:val="00D74D67"/>
    <w:rsid w:val="00D81DDE"/>
    <w:rsid w:val="00DA56DB"/>
    <w:rsid w:val="00DA6D80"/>
    <w:rsid w:val="00DA7ACF"/>
    <w:rsid w:val="00DB0ECA"/>
    <w:rsid w:val="00DB1985"/>
    <w:rsid w:val="00DC6483"/>
    <w:rsid w:val="00DD5D5B"/>
    <w:rsid w:val="00DD5D73"/>
    <w:rsid w:val="00DE1F34"/>
    <w:rsid w:val="00DE3623"/>
    <w:rsid w:val="00DE7350"/>
    <w:rsid w:val="00DF1D7C"/>
    <w:rsid w:val="00DF2D93"/>
    <w:rsid w:val="00DF70CB"/>
    <w:rsid w:val="00E05F31"/>
    <w:rsid w:val="00E16B31"/>
    <w:rsid w:val="00E26481"/>
    <w:rsid w:val="00E3128A"/>
    <w:rsid w:val="00E36CE8"/>
    <w:rsid w:val="00E36D68"/>
    <w:rsid w:val="00E4427E"/>
    <w:rsid w:val="00E547EF"/>
    <w:rsid w:val="00E56DEE"/>
    <w:rsid w:val="00E6184D"/>
    <w:rsid w:val="00E64FE4"/>
    <w:rsid w:val="00E66A9F"/>
    <w:rsid w:val="00E73667"/>
    <w:rsid w:val="00E75A41"/>
    <w:rsid w:val="00E80F44"/>
    <w:rsid w:val="00E8359E"/>
    <w:rsid w:val="00E90F35"/>
    <w:rsid w:val="00E9412F"/>
    <w:rsid w:val="00EA0DBE"/>
    <w:rsid w:val="00EA2054"/>
    <w:rsid w:val="00EA280E"/>
    <w:rsid w:val="00EB636D"/>
    <w:rsid w:val="00EC67B7"/>
    <w:rsid w:val="00EC6BD7"/>
    <w:rsid w:val="00EE7096"/>
    <w:rsid w:val="00EF6AB8"/>
    <w:rsid w:val="00EF7B73"/>
    <w:rsid w:val="00F00014"/>
    <w:rsid w:val="00F00A91"/>
    <w:rsid w:val="00F0302A"/>
    <w:rsid w:val="00F15BD5"/>
    <w:rsid w:val="00F1770B"/>
    <w:rsid w:val="00F239FF"/>
    <w:rsid w:val="00F2459F"/>
    <w:rsid w:val="00F255D7"/>
    <w:rsid w:val="00F37BF6"/>
    <w:rsid w:val="00F4043C"/>
    <w:rsid w:val="00F4178A"/>
    <w:rsid w:val="00F470E7"/>
    <w:rsid w:val="00F54EFE"/>
    <w:rsid w:val="00F55D64"/>
    <w:rsid w:val="00F63E36"/>
    <w:rsid w:val="00F900A6"/>
    <w:rsid w:val="00F92C9D"/>
    <w:rsid w:val="00F934D9"/>
    <w:rsid w:val="00F94FEB"/>
    <w:rsid w:val="00F963A6"/>
    <w:rsid w:val="00FA0A74"/>
    <w:rsid w:val="00FA5144"/>
    <w:rsid w:val="00FA69C2"/>
    <w:rsid w:val="00FA6F59"/>
    <w:rsid w:val="00FB1462"/>
    <w:rsid w:val="00FB1E65"/>
    <w:rsid w:val="00FB45B7"/>
    <w:rsid w:val="00FB4F83"/>
    <w:rsid w:val="00FB5517"/>
    <w:rsid w:val="00FB77B6"/>
    <w:rsid w:val="00FC0D59"/>
    <w:rsid w:val="00FC2484"/>
    <w:rsid w:val="00FC685B"/>
    <w:rsid w:val="00FD2039"/>
    <w:rsid w:val="00FD631A"/>
    <w:rsid w:val="00FE098D"/>
    <w:rsid w:val="00FE4DDF"/>
    <w:rsid w:val="00FE553E"/>
    <w:rsid w:val="00FF3263"/>
    <w:rsid w:val="00FF407A"/>
    <w:rsid w:val="00FF4117"/>
    <w:rsid w:val="02840747"/>
    <w:rsid w:val="04B536B0"/>
    <w:rsid w:val="04CC142C"/>
    <w:rsid w:val="05DE2256"/>
    <w:rsid w:val="06036547"/>
    <w:rsid w:val="091F5496"/>
    <w:rsid w:val="095630A4"/>
    <w:rsid w:val="096B55F2"/>
    <w:rsid w:val="097059EA"/>
    <w:rsid w:val="0ABA3A82"/>
    <w:rsid w:val="0B3C757E"/>
    <w:rsid w:val="0C0C43B3"/>
    <w:rsid w:val="0C84298E"/>
    <w:rsid w:val="0CA1510D"/>
    <w:rsid w:val="0CD5291F"/>
    <w:rsid w:val="0D4E7545"/>
    <w:rsid w:val="0DC25C33"/>
    <w:rsid w:val="0EF72E77"/>
    <w:rsid w:val="123C0A7D"/>
    <w:rsid w:val="12B7227D"/>
    <w:rsid w:val="12C932AF"/>
    <w:rsid w:val="13CD6C7C"/>
    <w:rsid w:val="148C3ED8"/>
    <w:rsid w:val="156F0174"/>
    <w:rsid w:val="157A68EA"/>
    <w:rsid w:val="1739342D"/>
    <w:rsid w:val="180B01A6"/>
    <w:rsid w:val="182008C4"/>
    <w:rsid w:val="19703EDA"/>
    <w:rsid w:val="1B157A43"/>
    <w:rsid w:val="1B704A88"/>
    <w:rsid w:val="1C304AD0"/>
    <w:rsid w:val="1CED7F7A"/>
    <w:rsid w:val="1DFE6FFD"/>
    <w:rsid w:val="1E7772D5"/>
    <w:rsid w:val="1EC9399F"/>
    <w:rsid w:val="1F322588"/>
    <w:rsid w:val="1F54026A"/>
    <w:rsid w:val="2065251F"/>
    <w:rsid w:val="22473341"/>
    <w:rsid w:val="26766A30"/>
    <w:rsid w:val="2BB27A8A"/>
    <w:rsid w:val="2E4E7C80"/>
    <w:rsid w:val="322E1D2C"/>
    <w:rsid w:val="332E21C0"/>
    <w:rsid w:val="344F3478"/>
    <w:rsid w:val="349C31E8"/>
    <w:rsid w:val="34A0145B"/>
    <w:rsid w:val="36575D46"/>
    <w:rsid w:val="36951783"/>
    <w:rsid w:val="384D766E"/>
    <w:rsid w:val="388F0711"/>
    <w:rsid w:val="393B0401"/>
    <w:rsid w:val="398415C0"/>
    <w:rsid w:val="3B964A58"/>
    <w:rsid w:val="3C4B0E70"/>
    <w:rsid w:val="3CC1702F"/>
    <w:rsid w:val="406E78CD"/>
    <w:rsid w:val="41FA550B"/>
    <w:rsid w:val="44733299"/>
    <w:rsid w:val="463C6DB3"/>
    <w:rsid w:val="46794F93"/>
    <w:rsid w:val="47724C09"/>
    <w:rsid w:val="477C33A0"/>
    <w:rsid w:val="47D4161F"/>
    <w:rsid w:val="48334784"/>
    <w:rsid w:val="484057AE"/>
    <w:rsid w:val="496D648B"/>
    <w:rsid w:val="4B7E0CA8"/>
    <w:rsid w:val="4B9D3CA0"/>
    <w:rsid w:val="4D5B5A05"/>
    <w:rsid w:val="4E1E42C3"/>
    <w:rsid w:val="4E872575"/>
    <w:rsid w:val="501D7499"/>
    <w:rsid w:val="507A6BB9"/>
    <w:rsid w:val="51807F02"/>
    <w:rsid w:val="526D4588"/>
    <w:rsid w:val="52F548BE"/>
    <w:rsid w:val="55931354"/>
    <w:rsid w:val="56015981"/>
    <w:rsid w:val="57372FF6"/>
    <w:rsid w:val="576B28B1"/>
    <w:rsid w:val="5BF61E76"/>
    <w:rsid w:val="5C085522"/>
    <w:rsid w:val="5DA62BBC"/>
    <w:rsid w:val="5F574EA6"/>
    <w:rsid w:val="5FC02439"/>
    <w:rsid w:val="5FEC7A38"/>
    <w:rsid w:val="62E428B7"/>
    <w:rsid w:val="63AF0298"/>
    <w:rsid w:val="63E626F6"/>
    <w:rsid w:val="64074CC5"/>
    <w:rsid w:val="64F62919"/>
    <w:rsid w:val="6542412F"/>
    <w:rsid w:val="65FE437E"/>
    <w:rsid w:val="66C02337"/>
    <w:rsid w:val="67546F17"/>
    <w:rsid w:val="67D444FF"/>
    <w:rsid w:val="68DB481C"/>
    <w:rsid w:val="692E5CD4"/>
    <w:rsid w:val="6ACE1BDF"/>
    <w:rsid w:val="6B0A0BC1"/>
    <w:rsid w:val="6B5F2365"/>
    <w:rsid w:val="6C546CD9"/>
    <w:rsid w:val="6CA7253A"/>
    <w:rsid w:val="6D842A93"/>
    <w:rsid w:val="6D9269EF"/>
    <w:rsid w:val="72D55C8A"/>
    <w:rsid w:val="735206BD"/>
    <w:rsid w:val="748F5344"/>
    <w:rsid w:val="753A57F2"/>
    <w:rsid w:val="753B5C22"/>
    <w:rsid w:val="76C06EFB"/>
    <w:rsid w:val="77772537"/>
    <w:rsid w:val="782C63CB"/>
    <w:rsid w:val="7A960213"/>
    <w:rsid w:val="7AAF0AD4"/>
    <w:rsid w:val="7ABB1F4B"/>
    <w:rsid w:val="7B6A298F"/>
    <w:rsid w:val="7C0461C8"/>
    <w:rsid w:val="7D134DB7"/>
    <w:rsid w:val="7D183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footnote text"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FC0D59"/>
    <w:pPr>
      <w:widowControl w:val="0"/>
      <w:jc w:val="both"/>
    </w:pPr>
    <w:rPr>
      <w:kern w:val="2"/>
      <w:sz w:val="21"/>
      <w:szCs w:val="22"/>
    </w:rPr>
  </w:style>
  <w:style w:type="paragraph" w:styleId="1">
    <w:name w:val="heading 1"/>
    <w:basedOn w:val="a"/>
    <w:next w:val="a"/>
    <w:link w:val="1Char"/>
    <w:qFormat/>
    <w:rsid w:val="00FC0D5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C0D5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C0D5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C0D5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FC0D59"/>
    <w:pPr>
      <w:ind w:firstLineChars="200" w:firstLine="420"/>
    </w:pPr>
  </w:style>
  <w:style w:type="paragraph" w:styleId="a3">
    <w:name w:val="Normal Indent"/>
    <w:basedOn w:val="a"/>
    <w:qFormat/>
    <w:rsid w:val="00FC0D59"/>
    <w:pPr>
      <w:ind w:firstLine="425"/>
    </w:pPr>
    <w:rPr>
      <w:rFonts w:ascii="Times New Roman" w:eastAsia="宋体" w:hAnsi="Times New Roman" w:cs="Times New Roman"/>
      <w:szCs w:val="20"/>
    </w:rPr>
  </w:style>
  <w:style w:type="paragraph" w:styleId="a4">
    <w:name w:val="caption"/>
    <w:basedOn w:val="a"/>
    <w:next w:val="a"/>
    <w:qFormat/>
    <w:rsid w:val="00FC0D59"/>
    <w:rPr>
      <w:rFonts w:ascii="Arial" w:eastAsia="黑体" w:hAnsi="Arial" w:cs="Arial"/>
      <w:sz w:val="20"/>
      <w:szCs w:val="20"/>
    </w:rPr>
  </w:style>
  <w:style w:type="paragraph" w:styleId="30">
    <w:name w:val="Body Text 3"/>
    <w:basedOn w:val="a"/>
    <w:link w:val="3Char0"/>
    <w:qFormat/>
    <w:rsid w:val="00FC0D5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C0D59"/>
    <w:pPr>
      <w:spacing w:after="120"/>
    </w:pPr>
  </w:style>
  <w:style w:type="paragraph" w:styleId="a6">
    <w:name w:val="Body Text Indent"/>
    <w:basedOn w:val="a"/>
    <w:link w:val="Char1"/>
    <w:qFormat/>
    <w:rsid w:val="00FC0D59"/>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C0D5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C0D59"/>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C0D59"/>
    <w:rPr>
      <w:rFonts w:eastAsia="宋体"/>
      <w:sz w:val="24"/>
    </w:rPr>
  </w:style>
  <w:style w:type="paragraph" w:styleId="a8">
    <w:name w:val="Date"/>
    <w:basedOn w:val="a"/>
    <w:next w:val="a"/>
    <w:link w:val="Char2"/>
    <w:uiPriority w:val="99"/>
    <w:unhideWhenUsed/>
    <w:qFormat/>
    <w:rsid w:val="00FC0D59"/>
    <w:pPr>
      <w:ind w:leftChars="2500" w:left="100"/>
    </w:pPr>
  </w:style>
  <w:style w:type="paragraph" w:styleId="a9">
    <w:name w:val="Balloon Text"/>
    <w:basedOn w:val="a"/>
    <w:link w:val="Char10"/>
    <w:uiPriority w:val="99"/>
    <w:semiHidden/>
    <w:unhideWhenUsed/>
    <w:qFormat/>
    <w:rsid w:val="00FC0D59"/>
    <w:rPr>
      <w:sz w:val="18"/>
      <w:szCs w:val="18"/>
    </w:rPr>
  </w:style>
  <w:style w:type="paragraph" w:styleId="aa">
    <w:name w:val="footer"/>
    <w:basedOn w:val="a"/>
    <w:link w:val="Char3"/>
    <w:uiPriority w:val="99"/>
    <w:unhideWhenUsed/>
    <w:qFormat/>
    <w:rsid w:val="00FC0D59"/>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FC0D59"/>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FC0D59"/>
    <w:pPr>
      <w:spacing w:before="120" w:after="120"/>
      <w:jc w:val="left"/>
    </w:pPr>
    <w:rPr>
      <w:rFonts w:ascii="Times New Roman" w:eastAsia="宋体" w:hAnsi="Times New Roman" w:cs="Times New Roman"/>
      <w:b/>
      <w:bCs/>
      <w:caps/>
      <w:color w:val="0000FF"/>
      <w:sz w:val="20"/>
      <w:szCs w:val="20"/>
    </w:rPr>
  </w:style>
  <w:style w:type="paragraph" w:styleId="ac">
    <w:name w:val="footnote text"/>
    <w:uiPriority w:val="99"/>
    <w:semiHidden/>
    <w:qFormat/>
    <w:rsid w:val="00FC0D59"/>
    <w:pPr>
      <w:widowControl w:val="0"/>
      <w:snapToGrid w:val="0"/>
    </w:pPr>
    <w:rPr>
      <w:rFonts w:ascii="Book Antiqua" w:eastAsia="宋体" w:hAnsi="Book Antiqua" w:cs="Times New Roman"/>
      <w:kern w:val="2"/>
      <w:sz w:val="18"/>
      <w:szCs w:val="18"/>
    </w:rPr>
  </w:style>
  <w:style w:type="paragraph" w:styleId="ad">
    <w:name w:val="Message Header"/>
    <w:basedOn w:val="a"/>
    <w:qFormat/>
    <w:rsid w:val="00FC0D5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uiPriority w:val="99"/>
    <w:semiHidden/>
    <w:unhideWhenUsed/>
    <w:qFormat/>
    <w:rsid w:val="00FC0D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FC0D59"/>
    <w:rPr>
      <w:rFonts w:ascii="Calibri" w:eastAsia="宋体" w:hAnsi="Calibri" w:cs="Times New Roman"/>
      <w:sz w:val="24"/>
      <w:szCs w:val="24"/>
    </w:rPr>
  </w:style>
  <w:style w:type="paragraph" w:styleId="af">
    <w:name w:val="Body Text First Indent"/>
    <w:basedOn w:val="a5"/>
    <w:link w:val="Char5"/>
    <w:qFormat/>
    <w:rsid w:val="00FC0D59"/>
    <w:pPr>
      <w:ind w:firstLineChars="100" w:firstLine="420"/>
    </w:pPr>
    <w:rPr>
      <w:rFonts w:ascii="宋体" w:eastAsia="宋体" w:hAnsi="Times New Roman" w:cs="Times New Roman"/>
      <w:kern w:val="0"/>
      <w:sz w:val="34"/>
      <w:szCs w:val="20"/>
    </w:rPr>
  </w:style>
  <w:style w:type="table" w:styleId="af0">
    <w:name w:val="Table Grid"/>
    <w:basedOn w:val="a1"/>
    <w:uiPriority w:val="59"/>
    <w:qFormat/>
    <w:rsid w:val="00FC0D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FC0D59"/>
    <w:rPr>
      <w:b/>
      <w:bCs/>
    </w:rPr>
  </w:style>
  <w:style w:type="character" w:styleId="af2">
    <w:name w:val="FollowedHyperlink"/>
    <w:basedOn w:val="a0"/>
    <w:uiPriority w:val="99"/>
    <w:semiHidden/>
    <w:unhideWhenUsed/>
    <w:qFormat/>
    <w:rsid w:val="00FC0D59"/>
    <w:rPr>
      <w:color w:val="800080" w:themeColor="followedHyperlink"/>
      <w:u w:val="single"/>
    </w:rPr>
  </w:style>
  <w:style w:type="character" w:styleId="af3">
    <w:name w:val="Hyperlink"/>
    <w:basedOn w:val="a0"/>
    <w:unhideWhenUsed/>
    <w:qFormat/>
    <w:rsid w:val="00FC0D59"/>
    <w:rPr>
      <w:color w:val="0000FF"/>
      <w:u w:val="single"/>
    </w:rPr>
  </w:style>
  <w:style w:type="paragraph" w:customStyle="1" w:styleId="af4">
    <w:name w:val="*正文"/>
    <w:basedOn w:val="a"/>
    <w:qFormat/>
    <w:rsid w:val="00FC0D59"/>
    <w:pPr>
      <w:keepNext/>
      <w:keepLines/>
      <w:spacing w:line="360" w:lineRule="auto"/>
      <w:ind w:firstLineChars="200" w:firstLine="200"/>
    </w:pPr>
    <w:rPr>
      <w:rFonts w:ascii="宋体" w:eastAsia="宋体" w:hAnsi="宋体" w:cs="Times New Roman"/>
    </w:rPr>
  </w:style>
  <w:style w:type="character" w:customStyle="1" w:styleId="1Char">
    <w:name w:val="标题 1 Char"/>
    <w:basedOn w:val="a0"/>
    <w:link w:val="1"/>
    <w:qFormat/>
    <w:rsid w:val="00FC0D59"/>
    <w:rPr>
      <w:rFonts w:ascii="Calibri" w:eastAsia="宋体" w:hAnsi="Calibri" w:cs="Times New Roman"/>
      <w:b/>
      <w:bCs/>
      <w:kern w:val="44"/>
      <w:sz w:val="44"/>
      <w:szCs w:val="44"/>
    </w:rPr>
  </w:style>
  <w:style w:type="character" w:customStyle="1" w:styleId="2Char">
    <w:name w:val="标题 2 Char"/>
    <w:basedOn w:val="a0"/>
    <w:link w:val="2"/>
    <w:qFormat/>
    <w:rsid w:val="00FC0D59"/>
    <w:rPr>
      <w:rFonts w:ascii="Arial" w:eastAsia="黑体" w:hAnsi="Arial" w:cs="Times New Roman"/>
      <w:b/>
      <w:bCs/>
      <w:sz w:val="32"/>
      <w:szCs w:val="32"/>
    </w:rPr>
  </w:style>
  <w:style w:type="character" w:customStyle="1" w:styleId="3Char">
    <w:name w:val="标题 3 Char"/>
    <w:basedOn w:val="a0"/>
    <w:link w:val="3"/>
    <w:qFormat/>
    <w:rsid w:val="00FC0D5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C0D59"/>
    <w:rPr>
      <w:rFonts w:ascii="Arial" w:eastAsia="黑体" w:hAnsi="Arial" w:cs="Times New Roman"/>
      <w:b/>
      <w:bCs/>
      <w:sz w:val="28"/>
      <w:szCs w:val="28"/>
    </w:rPr>
  </w:style>
  <w:style w:type="character" w:customStyle="1" w:styleId="Char0">
    <w:name w:val="纯文本 Char"/>
    <w:basedOn w:val="a0"/>
    <w:link w:val="a7"/>
    <w:qFormat/>
    <w:rsid w:val="00FC0D59"/>
    <w:rPr>
      <w:rFonts w:eastAsia="宋体"/>
      <w:sz w:val="24"/>
    </w:rPr>
  </w:style>
  <w:style w:type="character" w:customStyle="1" w:styleId="Char2">
    <w:name w:val="日期 Char"/>
    <w:basedOn w:val="a0"/>
    <w:link w:val="a8"/>
    <w:uiPriority w:val="99"/>
    <w:qFormat/>
    <w:rsid w:val="00FC0D59"/>
  </w:style>
  <w:style w:type="character" w:customStyle="1" w:styleId="Char3">
    <w:name w:val="页脚 Char"/>
    <w:basedOn w:val="a0"/>
    <w:link w:val="aa"/>
    <w:uiPriority w:val="99"/>
    <w:qFormat/>
    <w:rsid w:val="00FC0D59"/>
    <w:rPr>
      <w:sz w:val="18"/>
      <w:szCs w:val="18"/>
    </w:rPr>
  </w:style>
  <w:style w:type="character" w:customStyle="1" w:styleId="Char4">
    <w:name w:val="页眉 Char"/>
    <w:basedOn w:val="a0"/>
    <w:link w:val="ab"/>
    <w:uiPriority w:val="99"/>
    <w:qFormat/>
    <w:rsid w:val="00FC0D59"/>
    <w:rPr>
      <w:sz w:val="18"/>
      <w:szCs w:val="18"/>
    </w:rPr>
  </w:style>
  <w:style w:type="character" w:customStyle="1" w:styleId="Char11">
    <w:name w:val="纯文本 Char1"/>
    <w:qFormat/>
    <w:rsid w:val="00FC0D59"/>
    <w:rPr>
      <w:rFonts w:eastAsia="宋体"/>
      <w:sz w:val="24"/>
    </w:rPr>
  </w:style>
  <w:style w:type="paragraph" w:customStyle="1" w:styleId="Default">
    <w:name w:val="Default"/>
    <w:qFormat/>
    <w:rsid w:val="00FC0D59"/>
    <w:pPr>
      <w:widowControl w:val="0"/>
      <w:autoSpaceDE w:val="0"/>
      <w:autoSpaceDN w:val="0"/>
      <w:adjustRightInd w:val="0"/>
    </w:pPr>
    <w:rPr>
      <w:rFonts w:ascii="宋体" w:eastAsia="宋体" w:cs="宋体"/>
      <w:color w:val="000000"/>
      <w:sz w:val="24"/>
      <w:szCs w:val="24"/>
    </w:rPr>
  </w:style>
  <w:style w:type="paragraph" w:styleId="af5">
    <w:name w:val="List Paragraph"/>
    <w:basedOn w:val="a"/>
    <w:uiPriority w:val="99"/>
    <w:unhideWhenUsed/>
    <w:qFormat/>
    <w:rsid w:val="00FC0D59"/>
    <w:pPr>
      <w:ind w:firstLineChars="200" w:firstLine="420"/>
    </w:pPr>
  </w:style>
  <w:style w:type="character" w:customStyle="1" w:styleId="CharChar">
    <w:name w:val="正文文本缩进 Char Char"/>
    <w:link w:val="13"/>
    <w:qFormat/>
    <w:rsid w:val="00FC0D59"/>
    <w:rPr>
      <w:rFonts w:ascii="宋体"/>
      <w:sz w:val="24"/>
    </w:rPr>
  </w:style>
  <w:style w:type="paragraph" w:customStyle="1" w:styleId="13">
    <w:name w:val="正文文本缩进1"/>
    <w:basedOn w:val="a"/>
    <w:link w:val="CharChar"/>
    <w:qFormat/>
    <w:rsid w:val="00FC0D59"/>
    <w:pPr>
      <w:spacing w:line="360" w:lineRule="auto"/>
      <w:ind w:firstLineChars="200" w:firstLine="480"/>
    </w:pPr>
    <w:rPr>
      <w:rFonts w:ascii="宋体"/>
      <w:sz w:val="24"/>
    </w:rPr>
  </w:style>
  <w:style w:type="character" w:customStyle="1" w:styleId="CharChar0">
    <w:name w:val="日期 Char Char"/>
    <w:link w:val="14"/>
    <w:qFormat/>
    <w:rsid w:val="00FC0D59"/>
    <w:rPr>
      <w:sz w:val="24"/>
    </w:rPr>
  </w:style>
  <w:style w:type="paragraph" w:customStyle="1" w:styleId="14">
    <w:name w:val="日期1"/>
    <w:basedOn w:val="a"/>
    <w:next w:val="a"/>
    <w:link w:val="CharChar0"/>
    <w:qFormat/>
    <w:rsid w:val="00FC0D59"/>
    <w:rPr>
      <w:sz w:val="24"/>
    </w:rPr>
  </w:style>
  <w:style w:type="paragraph" w:customStyle="1" w:styleId="15">
    <w:name w:val="正文缩进1"/>
    <w:basedOn w:val="a"/>
    <w:qFormat/>
    <w:rsid w:val="00FC0D5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C0D59"/>
    <w:pPr>
      <w:numPr>
        <w:numId w:val="2"/>
      </w:numPr>
      <w:adjustRightInd w:val="0"/>
      <w:textAlignment w:val="baseline"/>
    </w:pPr>
    <w:rPr>
      <w:rFonts w:ascii="宋体" w:eastAsia="宋体" w:hAnsi="宋体" w:cs="Times New Roman"/>
      <w:kern w:val="0"/>
      <w:szCs w:val="21"/>
    </w:rPr>
  </w:style>
  <w:style w:type="paragraph" w:customStyle="1" w:styleId="af6">
    <w:name w:val="图"/>
    <w:basedOn w:val="a"/>
    <w:qFormat/>
    <w:rsid w:val="00FC0D5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C0D59"/>
    <w:rPr>
      <w:rFonts w:ascii="Times New Roman" w:eastAsia="宋体" w:hAnsi="Times New Roman" w:cs="Times New Roman"/>
      <w:color w:val="FF0000"/>
      <w:sz w:val="24"/>
      <w:szCs w:val="24"/>
    </w:rPr>
  </w:style>
  <w:style w:type="character" w:customStyle="1" w:styleId="edittexttarea">
    <w:name w:val="edittexttarea"/>
    <w:basedOn w:val="a0"/>
    <w:qFormat/>
    <w:rsid w:val="00FC0D59"/>
  </w:style>
  <w:style w:type="paragraph" w:customStyle="1" w:styleId="11212">
    <w:name w:val="样式 标题 1 + 四号 居中 段前: 12 磅 段后: 12 磅 行距: 单倍行距"/>
    <w:basedOn w:val="1"/>
    <w:qFormat/>
    <w:rsid w:val="00FC0D5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C0D5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C0D59"/>
  </w:style>
  <w:style w:type="character" w:customStyle="1" w:styleId="Char5">
    <w:name w:val="正文首行缩进 Char"/>
    <w:basedOn w:val="Char"/>
    <w:link w:val="af"/>
    <w:qFormat/>
    <w:rsid w:val="00FC0D5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C0D59"/>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FC0D59"/>
    <w:rPr>
      <w:rFonts w:ascii="Courier New" w:hAnsi="Courier New" w:cs="Courier New"/>
      <w:sz w:val="20"/>
      <w:szCs w:val="20"/>
    </w:rPr>
  </w:style>
  <w:style w:type="character" w:customStyle="1" w:styleId="Char6">
    <w:name w:val="正文文本缩进 Char"/>
    <w:link w:val="a6"/>
    <w:qFormat/>
    <w:rsid w:val="00FC0D59"/>
    <w:rPr>
      <w:sz w:val="24"/>
    </w:rPr>
  </w:style>
  <w:style w:type="character" w:customStyle="1" w:styleId="Char1">
    <w:name w:val="正文文本缩进 Char1"/>
    <w:basedOn w:val="a0"/>
    <w:link w:val="a6"/>
    <w:uiPriority w:val="99"/>
    <w:semiHidden/>
    <w:qFormat/>
    <w:rsid w:val="00FC0D59"/>
  </w:style>
  <w:style w:type="character" w:customStyle="1" w:styleId="Char7">
    <w:name w:val="批注框文本 Char"/>
    <w:basedOn w:val="a0"/>
    <w:link w:val="a9"/>
    <w:uiPriority w:val="99"/>
    <w:semiHidden/>
    <w:qFormat/>
    <w:rsid w:val="00FC0D59"/>
    <w:rPr>
      <w:sz w:val="18"/>
      <w:szCs w:val="18"/>
    </w:rPr>
  </w:style>
  <w:style w:type="character" w:customStyle="1" w:styleId="Char10">
    <w:name w:val="批注框文本 Char1"/>
    <w:basedOn w:val="a0"/>
    <w:link w:val="a9"/>
    <w:uiPriority w:val="99"/>
    <w:semiHidden/>
    <w:qFormat/>
    <w:rsid w:val="00FC0D59"/>
    <w:rPr>
      <w:sz w:val="18"/>
      <w:szCs w:val="18"/>
    </w:rPr>
  </w:style>
  <w:style w:type="paragraph" w:customStyle="1" w:styleId="style4">
    <w:name w:val="style4"/>
    <w:basedOn w:val="a"/>
    <w:next w:val="20"/>
    <w:qFormat/>
    <w:rsid w:val="00FC0D59"/>
    <w:pPr>
      <w:widowControl/>
      <w:spacing w:before="280" w:after="280"/>
    </w:pPr>
    <w:rPr>
      <w:rFonts w:ascii="宋体" w:eastAsia="宋体" w:hAnsi="Times New Roman" w:cs="Times New Roman"/>
      <w:sz w:val="18"/>
    </w:rPr>
  </w:style>
  <w:style w:type="paragraph" w:customStyle="1" w:styleId="20">
    <w:name w:val="2"/>
    <w:next w:val="a"/>
    <w:qFormat/>
    <w:rsid w:val="00FC0D59"/>
    <w:pPr>
      <w:widowControl w:val="0"/>
      <w:jc w:val="both"/>
    </w:pPr>
    <w:rPr>
      <w:rFonts w:ascii="Times New Roman" w:eastAsia="宋体" w:hAnsi="Times New Roman" w:cs="Times New Roman"/>
      <w:sz w:val="21"/>
      <w:szCs w:val="22"/>
    </w:rPr>
  </w:style>
  <w:style w:type="paragraph" w:customStyle="1" w:styleId="16">
    <w:name w:val="无间隔1"/>
    <w:basedOn w:val="a"/>
    <w:uiPriority w:val="1"/>
    <w:qFormat/>
    <w:rsid w:val="00FC0D59"/>
    <w:pPr>
      <w:spacing w:line="400" w:lineRule="exact"/>
    </w:pPr>
    <w:rPr>
      <w:rFonts w:ascii="Times New Roman" w:hAnsi="Times New Roman"/>
      <w:sz w:val="24"/>
      <w:szCs w:val="24"/>
    </w:rPr>
  </w:style>
  <w:style w:type="paragraph" w:styleId="21">
    <w:name w:val="Body Text Indent 2"/>
    <w:basedOn w:val="a"/>
    <w:link w:val="2Char0"/>
    <w:uiPriority w:val="99"/>
    <w:semiHidden/>
    <w:unhideWhenUsed/>
    <w:rsid w:val="00726B6F"/>
    <w:pPr>
      <w:spacing w:after="120" w:line="480" w:lineRule="auto"/>
      <w:ind w:leftChars="200" w:left="420"/>
    </w:pPr>
  </w:style>
  <w:style w:type="character" w:customStyle="1" w:styleId="2Char0">
    <w:name w:val="正文文本缩进 2 Char"/>
    <w:basedOn w:val="a0"/>
    <w:link w:val="21"/>
    <w:uiPriority w:val="99"/>
    <w:semiHidden/>
    <w:rsid w:val="00726B6F"/>
    <w:rPr>
      <w:kern w:val="2"/>
      <w:sz w:val="21"/>
      <w:szCs w:val="22"/>
    </w:rPr>
  </w:style>
  <w:style w:type="character" w:customStyle="1" w:styleId="font21">
    <w:name w:val="font21"/>
    <w:basedOn w:val="a0"/>
    <w:qFormat/>
    <w:rsid w:val="00726B6F"/>
    <w:rPr>
      <w:rFonts w:ascii="宋体" w:eastAsia="宋体" w:hAnsi="宋体" w:cs="宋体" w:hint="eastAsia"/>
      <w:color w:val="000000"/>
      <w:sz w:val="28"/>
      <w:szCs w:val="28"/>
      <w:u w:val="none"/>
    </w:rPr>
  </w:style>
  <w:style w:type="paragraph" w:styleId="22">
    <w:name w:val="Body Text First Indent 2"/>
    <w:basedOn w:val="a6"/>
    <w:link w:val="2Char1"/>
    <w:uiPriority w:val="99"/>
    <w:semiHidden/>
    <w:unhideWhenUsed/>
    <w:rsid w:val="001A3102"/>
    <w:pPr>
      <w:adjustRightInd/>
      <w:spacing w:line="240" w:lineRule="auto"/>
      <w:ind w:firstLineChars="200" w:firstLine="420"/>
      <w:jc w:val="both"/>
      <w:textAlignment w:val="auto"/>
    </w:pPr>
    <w:rPr>
      <w:sz w:val="21"/>
    </w:rPr>
  </w:style>
  <w:style w:type="character" w:customStyle="1" w:styleId="2Char1">
    <w:name w:val="正文首行缩进 2 Char"/>
    <w:basedOn w:val="Char1"/>
    <w:link w:val="22"/>
    <w:uiPriority w:val="99"/>
    <w:semiHidden/>
    <w:rsid w:val="001A3102"/>
    <w:rPr>
      <w:kern w:val="2"/>
      <w:sz w:val="21"/>
      <w:szCs w:val="22"/>
    </w:rPr>
  </w:style>
  <w:style w:type="paragraph" w:customStyle="1" w:styleId="23">
    <w:name w:val="列出段落2"/>
    <w:basedOn w:val="a"/>
    <w:uiPriority w:val="99"/>
    <w:unhideWhenUsed/>
    <w:qFormat/>
    <w:rsid w:val="001A3102"/>
    <w:pPr>
      <w:ind w:firstLineChars="200" w:firstLine="420"/>
    </w:pPr>
    <w:rPr>
      <w:rFonts w:ascii="Calibri" w:eastAsia="宋体" w:hAnsi="Calibri" w:cs="Times New Roman"/>
    </w:rPr>
  </w:style>
  <w:style w:type="character" w:customStyle="1" w:styleId="NormalCharacter">
    <w:name w:val="NormalCharacter"/>
    <w:qFormat/>
    <w:rsid w:val="006F5E64"/>
    <w:rPr>
      <w:rFonts w:ascii="Times New Roman"/>
    </w:rPr>
  </w:style>
  <w:style w:type="paragraph" w:customStyle="1" w:styleId="p0">
    <w:name w:val="p0"/>
    <w:basedOn w:val="a"/>
    <w:qFormat/>
    <w:rsid w:val="006F5E64"/>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6F5E64"/>
    <w:pPr>
      <w:autoSpaceDE w:val="0"/>
      <w:autoSpaceDN w:val="0"/>
      <w:spacing w:before="135"/>
      <w:ind w:left="102"/>
      <w:jc w:val="left"/>
    </w:pPr>
    <w:rPr>
      <w:rFonts w:ascii="PMingLiU" w:eastAsia="PMingLiU" w:hAnsi="PMingLiU" w:cs="PMingLiU"/>
      <w:kern w:val="0"/>
      <w:sz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hinanpo.gov.cn"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5CF6E052-8CBA-4351-AB01-FE647A7824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105</Pages>
  <Words>8396</Words>
  <Characters>47862</Characters>
  <Application>Microsoft Office Word</Application>
  <DocSecurity>0</DocSecurity>
  <Lines>398</Lines>
  <Paragraphs>112</Paragraphs>
  <ScaleCrop>false</ScaleCrop>
  <Company/>
  <LinksUpToDate>false</LinksUpToDate>
  <CharactersWithSpaces>56146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dell</cp:lastModifiedBy>
  <cp:revision>66</cp:revision>
  <cp:lastPrinted>2020-03-05T02:20:00Z</cp:lastPrinted>
  <dcterms:created xsi:type="dcterms:W3CDTF">2021-03-08T02:13:00Z</dcterms:created>
  <dcterms:modified xsi:type="dcterms:W3CDTF">2021-03-11T02:44:00Z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