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67F5" w:rsidRDefault="0055787F" w:rsidP="005A67F5">
      <w:pPr>
        <w:jc w:val="center"/>
        <w:rPr>
          <w:rFonts w:asciiTheme="majorEastAsia" w:eastAsiaTheme="majorEastAsia" w:hAnsiTheme="majorEastAsia" w:cstheme="majorEastAsia"/>
          <w:b/>
          <w:bCs/>
          <w:sz w:val="52"/>
          <w:szCs w:val="52"/>
        </w:rPr>
      </w:pPr>
      <w:r>
        <w:rPr>
          <w:rFonts w:asciiTheme="majorEastAsia" w:eastAsiaTheme="majorEastAsia" w:hAnsiTheme="majorEastAsia" w:cstheme="majorEastAsia" w:hint="eastAsia"/>
          <w:b/>
          <w:bCs/>
          <w:sz w:val="52"/>
          <w:szCs w:val="52"/>
        </w:rPr>
        <w:t>许昌市公安局交通管理支队第七交通执勤大队“永昌大道与学院路、魏武大道、许州路交叉口电子警察设施”项目</w:t>
      </w:r>
    </w:p>
    <w:p w:rsidR="005A67F5" w:rsidRPr="00A35B81" w:rsidRDefault="005A67F5" w:rsidP="005A67F5">
      <w:pPr>
        <w:jc w:val="center"/>
        <w:rPr>
          <w:rFonts w:asciiTheme="majorEastAsia" w:eastAsiaTheme="majorEastAsia" w:hAnsiTheme="majorEastAsia" w:cstheme="majorEastAsia"/>
          <w:b/>
          <w:bCs/>
          <w:sz w:val="52"/>
          <w:szCs w:val="52"/>
        </w:rPr>
      </w:pPr>
    </w:p>
    <w:p w:rsidR="00A202A9" w:rsidRDefault="00772829" w:rsidP="005A67F5">
      <w:pPr>
        <w:jc w:val="center"/>
        <w:rPr>
          <w:rFonts w:asciiTheme="majorEastAsia" w:eastAsiaTheme="majorEastAsia" w:hAnsiTheme="majorEastAsia" w:cstheme="majorEastAsia"/>
          <w:b/>
          <w:bCs/>
          <w:sz w:val="52"/>
          <w:szCs w:val="52"/>
        </w:rPr>
      </w:pPr>
      <w:r>
        <w:rPr>
          <w:rFonts w:asciiTheme="majorEastAsia" w:eastAsiaTheme="majorEastAsia" w:hAnsiTheme="majorEastAsia" w:cstheme="majorEastAsia" w:hint="eastAsia"/>
          <w:b/>
          <w:bCs/>
          <w:sz w:val="52"/>
          <w:szCs w:val="52"/>
        </w:rPr>
        <w:t>（不见面开标）</w:t>
      </w:r>
    </w:p>
    <w:p w:rsidR="00A202A9" w:rsidRPr="007A01E1" w:rsidRDefault="00A202A9">
      <w:pPr>
        <w:rPr>
          <w:rFonts w:ascii="微软简隶书" w:eastAsia="微软简隶书"/>
        </w:rPr>
      </w:pPr>
    </w:p>
    <w:p w:rsidR="00A202A9" w:rsidRDefault="00A202A9">
      <w:pPr>
        <w:rPr>
          <w:rFonts w:ascii="微软简隶书" w:eastAsia="微软简隶书"/>
        </w:rPr>
      </w:pPr>
    </w:p>
    <w:p w:rsidR="00A202A9" w:rsidRDefault="00A202A9">
      <w:pPr>
        <w:rPr>
          <w:rFonts w:ascii="微软简隶书" w:eastAsia="微软简隶书"/>
        </w:rPr>
      </w:pPr>
    </w:p>
    <w:p w:rsidR="00A202A9" w:rsidRDefault="00A202A9">
      <w:pPr>
        <w:rPr>
          <w:rFonts w:ascii="微软简隶书" w:eastAsia="微软简隶书"/>
        </w:rPr>
      </w:pPr>
    </w:p>
    <w:p w:rsidR="00A202A9" w:rsidRDefault="00A202A9">
      <w:pPr>
        <w:rPr>
          <w:rFonts w:ascii="微软简隶书" w:eastAsia="微软简隶书"/>
        </w:rPr>
      </w:pPr>
    </w:p>
    <w:p w:rsidR="00A202A9" w:rsidRDefault="00772829">
      <w:pPr>
        <w:jc w:val="center"/>
        <w:rPr>
          <w:rFonts w:ascii="宋体" w:eastAsia="宋体" w:hAnsi="宋体" w:cstheme="majorEastAsia"/>
          <w:b/>
          <w:bCs/>
          <w:sz w:val="84"/>
          <w:szCs w:val="84"/>
        </w:rPr>
      </w:pPr>
      <w:r>
        <w:rPr>
          <w:rFonts w:ascii="宋体" w:eastAsia="宋体" w:hAnsi="宋体" w:cstheme="majorEastAsia" w:hint="eastAsia"/>
          <w:b/>
          <w:bCs/>
          <w:sz w:val="84"/>
          <w:szCs w:val="84"/>
        </w:rPr>
        <w:t>招  标  文  件</w:t>
      </w:r>
    </w:p>
    <w:p w:rsidR="00A202A9" w:rsidRDefault="00A202A9">
      <w:pPr>
        <w:rPr>
          <w:rFonts w:ascii="微软简隶书" w:eastAsia="微软简隶书"/>
        </w:rPr>
      </w:pPr>
    </w:p>
    <w:p w:rsidR="00A202A9" w:rsidRDefault="00A202A9">
      <w:pPr>
        <w:rPr>
          <w:rFonts w:ascii="微软简隶书" w:eastAsia="微软简隶书"/>
        </w:rPr>
      </w:pPr>
    </w:p>
    <w:p w:rsidR="00A202A9" w:rsidRDefault="00A202A9">
      <w:pPr>
        <w:rPr>
          <w:rFonts w:ascii="微软简隶书" w:eastAsia="微软简隶书"/>
        </w:rPr>
      </w:pPr>
    </w:p>
    <w:p w:rsidR="00A202A9" w:rsidRDefault="00A202A9">
      <w:pPr>
        <w:rPr>
          <w:rFonts w:ascii="微软简隶书" w:eastAsia="微软简隶书"/>
        </w:rPr>
      </w:pPr>
    </w:p>
    <w:p w:rsidR="00A202A9" w:rsidRDefault="00A202A9">
      <w:pPr>
        <w:rPr>
          <w:rFonts w:ascii="微软简隶书" w:eastAsia="微软简隶书"/>
        </w:rPr>
      </w:pPr>
    </w:p>
    <w:p w:rsidR="00A202A9" w:rsidRDefault="00A202A9">
      <w:pPr>
        <w:rPr>
          <w:rFonts w:ascii="微软简隶书" w:eastAsia="微软简隶书"/>
        </w:rPr>
      </w:pPr>
    </w:p>
    <w:p w:rsidR="00A202A9" w:rsidRDefault="00A202A9">
      <w:pPr>
        <w:rPr>
          <w:rFonts w:ascii="微软简隶书" w:eastAsia="微软简隶书"/>
        </w:rPr>
      </w:pPr>
    </w:p>
    <w:p w:rsidR="00A202A9" w:rsidRDefault="00772829">
      <w:pPr>
        <w:ind w:firstLineChars="200" w:firstLine="643"/>
        <w:rPr>
          <w:rFonts w:asciiTheme="majorEastAsia" w:eastAsiaTheme="majorEastAsia" w:hAnsiTheme="majorEastAsia" w:cstheme="majorEastAsia"/>
          <w:b/>
          <w:bCs/>
          <w:sz w:val="32"/>
          <w:szCs w:val="32"/>
        </w:rPr>
      </w:pPr>
      <w:r>
        <w:rPr>
          <w:rFonts w:asciiTheme="majorEastAsia" w:eastAsiaTheme="majorEastAsia" w:hAnsiTheme="majorEastAsia" w:cstheme="majorEastAsia" w:hint="eastAsia"/>
          <w:b/>
          <w:bCs/>
          <w:sz w:val="32"/>
          <w:szCs w:val="32"/>
        </w:rPr>
        <w:t>项目编号：</w:t>
      </w:r>
      <w:r w:rsidR="00616364">
        <w:rPr>
          <w:rFonts w:asciiTheme="majorEastAsia" w:eastAsiaTheme="majorEastAsia" w:hAnsiTheme="majorEastAsia" w:cstheme="majorEastAsia" w:hint="eastAsia"/>
          <w:b/>
          <w:bCs/>
          <w:sz w:val="32"/>
          <w:szCs w:val="32"/>
        </w:rPr>
        <w:t>JZFCG-G</w:t>
      </w:r>
      <w:r w:rsidR="003C1A3B">
        <w:rPr>
          <w:rFonts w:asciiTheme="majorEastAsia" w:eastAsiaTheme="majorEastAsia" w:hAnsiTheme="majorEastAsia" w:cstheme="majorEastAsia" w:hint="eastAsia"/>
          <w:b/>
          <w:bCs/>
          <w:sz w:val="32"/>
          <w:szCs w:val="32"/>
        </w:rPr>
        <w:t>2021</w:t>
      </w:r>
      <w:r w:rsidR="00AA0A5D">
        <w:rPr>
          <w:rFonts w:asciiTheme="majorEastAsia" w:eastAsiaTheme="majorEastAsia" w:hAnsiTheme="majorEastAsia" w:cstheme="majorEastAsia" w:hint="eastAsia"/>
          <w:b/>
          <w:bCs/>
          <w:sz w:val="32"/>
          <w:szCs w:val="32"/>
        </w:rPr>
        <w:t>009</w:t>
      </w:r>
      <w:r>
        <w:rPr>
          <w:rFonts w:asciiTheme="majorEastAsia" w:eastAsiaTheme="majorEastAsia" w:hAnsiTheme="majorEastAsia" w:cstheme="majorEastAsia" w:hint="eastAsia"/>
          <w:b/>
          <w:bCs/>
          <w:sz w:val="32"/>
          <w:szCs w:val="32"/>
        </w:rPr>
        <w:t>号</w:t>
      </w:r>
    </w:p>
    <w:p w:rsidR="00A202A9" w:rsidRDefault="00772829">
      <w:pPr>
        <w:ind w:firstLineChars="200" w:firstLine="643"/>
        <w:rPr>
          <w:rFonts w:asciiTheme="majorEastAsia" w:eastAsiaTheme="majorEastAsia" w:hAnsiTheme="majorEastAsia" w:cstheme="majorEastAsia"/>
          <w:b/>
          <w:bCs/>
          <w:sz w:val="32"/>
          <w:szCs w:val="32"/>
        </w:rPr>
      </w:pPr>
      <w:r>
        <w:rPr>
          <w:rFonts w:asciiTheme="majorEastAsia" w:eastAsiaTheme="majorEastAsia" w:hAnsiTheme="majorEastAsia" w:cstheme="majorEastAsia" w:hint="eastAsia"/>
          <w:b/>
          <w:bCs/>
          <w:sz w:val="32"/>
          <w:szCs w:val="32"/>
        </w:rPr>
        <w:t>采购单位：</w:t>
      </w:r>
      <w:r w:rsidR="0055787F">
        <w:rPr>
          <w:rFonts w:asciiTheme="majorEastAsia" w:eastAsiaTheme="majorEastAsia" w:hAnsiTheme="majorEastAsia" w:cstheme="majorEastAsia" w:hint="eastAsia"/>
          <w:b/>
          <w:bCs/>
          <w:sz w:val="32"/>
          <w:szCs w:val="32"/>
        </w:rPr>
        <w:t>许昌市公安局交通管理支队第七交通执勤大队</w:t>
      </w:r>
    </w:p>
    <w:p w:rsidR="00772829" w:rsidRPr="00772829" w:rsidRDefault="00772829" w:rsidP="00772829">
      <w:pPr>
        <w:ind w:firstLineChars="200" w:firstLine="643"/>
        <w:rPr>
          <w:rFonts w:asciiTheme="majorEastAsia" w:eastAsiaTheme="majorEastAsia" w:hAnsiTheme="majorEastAsia" w:cstheme="majorEastAsia"/>
          <w:b/>
          <w:bCs/>
          <w:sz w:val="32"/>
          <w:szCs w:val="32"/>
        </w:rPr>
      </w:pPr>
      <w:r>
        <w:rPr>
          <w:rFonts w:asciiTheme="majorEastAsia" w:eastAsiaTheme="majorEastAsia" w:hAnsiTheme="majorEastAsia" w:cstheme="majorEastAsia" w:hint="eastAsia"/>
          <w:b/>
          <w:bCs/>
          <w:sz w:val="32"/>
          <w:szCs w:val="32"/>
        </w:rPr>
        <w:t>代理机构：</w:t>
      </w:r>
      <w:r w:rsidRPr="00772829">
        <w:rPr>
          <w:rFonts w:asciiTheme="majorEastAsia" w:eastAsiaTheme="majorEastAsia" w:hAnsiTheme="majorEastAsia" w:cstheme="majorEastAsia" w:hint="eastAsia"/>
          <w:b/>
          <w:bCs/>
          <w:sz w:val="32"/>
          <w:szCs w:val="32"/>
        </w:rPr>
        <w:t>河南申信工程管理有限公司</w:t>
      </w:r>
    </w:p>
    <w:p w:rsidR="00A202A9" w:rsidRDefault="00A202A9">
      <w:pPr>
        <w:ind w:firstLineChars="200" w:firstLine="643"/>
        <w:rPr>
          <w:rFonts w:asciiTheme="majorEastAsia" w:eastAsiaTheme="majorEastAsia" w:hAnsiTheme="majorEastAsia" w:cstheme="majorEastAsia"/>
          <w:b/>
          <w:bCs/>
          <w:sz w:val="32"/>
          <w:szCs w:val="32"/>
        </w:rPr>
      </w:pPr>
    </w:p>
    <w:p w:rsidR="00A202A9" w:rsidRDefault="00772829">
      <w:pPr>
        <w:ind w:firstLineChars="700" w:firstLine="2249"/>
        <w:rPr>
          <w:rFonts w:asciiTheme="majorEastAsia" w:eastAsiaTheme="majorEastAsia" w:hAnsiTheme="majorEastAsia" w:cstheme="majorEastAsia"/>
          <w:b/>
          <w:bCs/>
          <w:sz w:val="32"/>
          <w:szCs w:val="32"/>
        </w:rPr>
      </w:pPr>
      <w:r>
        <w:rPr>
          <w:rFonts w:asciiTheme="majorEastAsia" w:eastAsiaTheme="majorEastAsia" w:hAnsiTheme="majorEastAsia" w:cstheme="majorEastAsia" w:hint="eastAsia"/>
          <w:b/>
          <w:bCs/>
          <w:sz w:val="32"/>
          <w:szCs w:val="32"/>
        </w:rPr>
        <w:t>二〇二</w:t>
      </w:r>
      <w:r w:rsidR="003C1A3B">
        <w:rPr>
          <w:rFonts w:asciiTheme="majorEastAsia" w:eastAsiaTheme="majorEastAsia" w:hAnsiTheme="majorEastAsia" w:cstheme="majorEastAsia" w:hint="eastAsia"/>
          <w:b/>
          <w:bCs/>
          <w:sz w:val="32"/>
          <w:szCs w:val="32"/>
        </w:rPr>
        <w:t>一</w:t>
      </w:r>
      <w:r>
        <w:rPr>
          <w:rFonts w:asciiTheme="majorEastAsia" w:eastAsiaTheme="majorEastAsia" w:hAnsiTheme="majorEastAsia" w:cstheme="majorEastAsia" w:hint="eastAsia"/>
          <w:b/>
          <w:bCs/>
          <w:sz w:val="32"/>
          <w:szCs w:val="32"/>
        </w:rPr>
        <w:t>年</w:t>
      </w:r>
      <w:r w:rsidR="003C1A3B">
        <w:rPr>
          <w:rFonts w:asciiTheme="majorEastAsia" w:eastAsiaTheme="majorEastAsia" w:hAnsiTheme="majorEastAsia" w:cstheme="majorEastAsia" w:hint="eastAsia"/>
          <w:b/>
          <w:bCs/>
          <w:sz w:val="32"/>
          <w:szCs w:val="32"/>
        </w:rPr>
        <w:t>一</w:t>
      </w:r>
      <w:r>
        <w:rPr>
          <w:rFonts w:asciiTheme="majorEastAsia" w:eastAsiaTheme="majorEastAsia" w:hAnsiTheme="majorEastAsia" w:cstheme="majorEastAsia" w:hint="eastAsia"/>
          <w:b/>
          <w:bCs/>
          <w:sz w:val="32"/>
          <w:szCs w:val="32"/>
        </w:rPr>
        <w:t>月</w:t>
      </w:r>
    </w:p>
    <w:p w:rsidR="00A202A9" w:rsidRDefault="00A202A9">
      <w:pPr>
        <w:rPr>
          <w:rFonts w:ascii="宋体" w:eastAsia="宋体" w:hAnsi="宋体" w:cs="宋体"/>
          <w:b/>
          <w:kern w:val="0"/>
          <w:sz w:val="32"/>
          <w:szCs w:val="32"/>
        </w:rPr>
        <w:sectPr w:rsidR="00A202A9">
          <w:headerReference w:type="even" r:id="rId9"/>
          <w:headerReference w:type="default" r:id="rId10"/>
          <w:footerReference w:type="even" r:id="rId11"/>
          <w:footerReference w:type="default" r:id="rId12"/>
          <w:pgSz w:w="11906" w:h="16838"/>
          <w:pgMar w:top="2098" w:right="1474" w:bottom="1928" w:left="1588" w:header="851" w:footer="992" w:gutter="0"/>
          <w:cols w:space="425"/>
          <w:docGrid w:type="lines" w:linePitch="312"/>
        </w:sectPr>
      </w:pPr>
    </w:p>
    <w:p w:rsidR="00A202A9" w:rsidRDefault="00A202A9">
      <w:pPr>
        <w:jc w:val="center"/>
        <w:rPr>
          <w:rFonts w:ascii="宋体" w:eastAsia="宋体" w:hAnsi="宋体" w:cs="宋体"/>
          <w:b/>
          <w:kern w:val="0"/>
          <w:sz w:val="40"/>
          <w:szCs w:val="32"/>
        </w:rPr>
      </w:pPr>
    </w:p>
    <w:p w:rsidR="00A202A9" w:rsidRDefault="00772829">
      <w:pPr>
        <w:jc w:val="center"/>
        <w:rPr>
          <w:rFonts w:ascii="宋体" w:eastAsia="宋体" w:hAnsi="宋体" w:cs="宋体"/>
          <w:b/>
          <w:kern w:val="0"/>
          <w:sz w:val="40"/>
          <w:szCs w:val="32"/>
        </w:rPr>
      </w:pPr>
      <w:r>
        <w:rPr>
          <w:rFonts w:ascii="宋体" w:eastAsia="宋体" w:hAnsi="宋体" w:cs="宋体" w:hint="eastAsia"/>
          <w:b/>
          <w:kern w:val="0"/>
          <w:sz w:val="40"/>
          <w:szCs w:val="32"/>
        </w:rPr>
        <w:t>招标文件目录</w:t>
      </w:r>
    </w:p>
    <w:p w:rsidR="00A202A9" w:rsidRDefault="0077282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bookmarkStart w:id="0" w:name="_Toc524770164"/>
      <w:r>
        <w:rPr>
          <w:rFonts w:asciiTheme="majorEastAsia" w:eastAsiaTheme="majorEastAsia" w:hAnsiTheme="majorEastAsia" w:cstheme="majorEastAsia" w:hint="eastAsia"/>
          <w:b/>
          <w:bCs/>
          <w:sz w:val="32"/>
          <w:szCs w:val="32"/>
          <w:lang w:val="zh-CN"/>
        </w:rPr>
        <w:t>第一章 投标邀请</w:t>
      </w:r>
    </w:p>
    <w:p w:rsidR="00A202A9" w:rsidRDefault="0077282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项目需求</w:t>
      </w:r>
    </w:p>
    <w:p w:rsidR="00A202A9" w:rsidRDefault="00772829">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投标人须知前附表</w:t>
      </w:r>
    </w:p>
    <w:p w:rsidR="00A202A9" w:rsidRDefault="00772829">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投标人须知</w:t>
      </w:r>
    </w:p>
    <w:p w:rsidR="00A202A9" w:rsidRDefault="0077282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一、概念释义</w:t>
      </w:r>
    </w:p>
    <w:p w:rsidR="00A202A9" w:rsidRDefault="0077282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二、招标文件说明</w:t>
      </w:r>
    </w:p>
    <w:p w:rsidR="00A202A9" w:rsidRDefault="0077282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三、投标文件的编制</w:t>
      </w:r>
    </w:p>
    <w:p w:rsidR="00A202A9" w:rsidRDefault="0077282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A202A9" w:rsidRDefault="0077282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A202A9" w:rsidRDefault="0077282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A202A9" w:rsidRDefault="0077282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A202A9" w:rsidRDefault="0077282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资格审查与评标</w:t>
      </w:r>
    </w:p>
    <w:p w:rsidR="00A202A9" w:rsidRDefault="00772829">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合同条款及格式</w:t>
      </w:r>
    </w:p>
    <w:p w:rsidR="00A202A9" w:rsidRDefault="00772829">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投标文件有关格式</w:t>
      </w:r>
    </w:p>
    <w:p w:rsidR="00A202A9" w:rsidRDefault="00A202A9">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A202A9" w:rsidRDefault="00A202A9">
      <w:pPr>
        <w:autoSpaceDE w:val="0"/>
        <w:autoSpaceDN w:val="0"/>
        <w:adjustRightInd w:val="0"/>
        <w:spacing w:line="700" w:lineRule="exact"/>
        <w:ind w:firstLine="551"/>
        <w:rPr>
          <w:rFonts w:asciiTheme="majorEastAsia" w:eastAsiaTheme="majorEastAsia" w:hAnsiTheme="majorEastAsia" w:cs="宋体"/>
          <w:b/>
          <w:kern w:val="0"/>
          <w:sz w:val="36"/>
          <w:szCs w:val="36"/>
        </w:rPr>
      </w:pPr>
    </w:p>
    <w:p w:rsidR="00A202A9" w:rsidRDefault="00A202A9">
      <w:pPr>
        <w:pStyle w:val="af"/>
        <w:spacing w:before="0" w:after="0"/>
        <w:rPr>
          <w:kern w:val="0"/>
          <w:sz w:val="44"/>
          <w:szCs w:val="44"/>
        </w:rPr>
      </w:pPr>
    </w:p>
    <w:bookmarkEnd w:id="0"/>
    <w:p w:rsidR="00AF38EB" w:rsidRDefault="00772829" w:rsidP="00AF38EB">
      <w:pPr>
        <w:pStyle w:val="af"/>
        <w:spacing w:before="0" w:after="0"/>
        <w:rPr>
          <w:kern w:val="0"/>
          <w:sz w:val="44"/>
          <w:szCs w:val="44"/>
        </w:rPr>
      </w:pPr>
      <w:r>
        <w:rPr>
          <w:rFonts w:hint="eastAsia"/>
          <w:kern w:val="0"/>
          <w:sz w:val="44"/>
          <w:szCs w:val="44"/>
        </w:rPr>
        <w:lastRenderedPageBreak/>
        <w:t>第一章</w:t>
      </w:r>
      <w:r>
        <w:rPr>
          <w:rFonts w:hint="eastAsia"/>
          <w:kern w:val="0"/>
          <w:sz w:val="44"/>
          <w:szCs w:val="44"/>
        </w:rPr>
        <w:t xml:space="preserve"> </w:t>
      </w:r>
      <w:r>
        <w:rPr>
          <w:rFonts w:hint="eastAsia"/>
          <w:kern w:val="0"/>
          <w:sz w:val="44"/>
          <w:szCs w:val="44"/>
        </w:rPr>
        <w:t>投标邀请</w:t>
      </w:r>
      <w:bookmarkStart w:id="1" w:name="_Toc524770165"/>
    </w:p>
    <w:p w:rsidR="00AF38EB" w:rsidRPr="00AF38EB" w:rsidRDefault="00AF38EB" w:rsidP="00AF38EB">
      <w:pPr>
        <w:pStyle w:val="ae"/>
        <w:widowControl/>
        <w:shd w:val="clear" w:color="auto" w:fill="FFFFFF"/>
        <w:spacing w:line="360" w:lineRule="auto"/>
        <w:ind w:leftChars="202" w:left="424" w:firstLineChars="202" w:firstLine="485"/>
        <w:contextualSpacing/>
        <w:jc w:val="left"/>
        <w:rPr>
          <w:rFonts w:ascii="宋体" w:hAnsi="宋体"/>
          <w:shd w:val="clear" w:color="auto" w:fill="FFFFFF"/>
        </w:rPr>
      </w:pPr>
      <w:r w:rsidRPr="00AF38EB">
        <w:rPr>
          <w:rFonts w:ascii="宋体" w:hAnsi="宋体" w:hint="eastAsia"/>
          <w:shd w:val="clear" w:color="auto" w:fill="FFFFFF"/>
        </w:rPr>
        <w:t>河南申信工程管理有限公司（以下简称采购代理机构）受</w:t>
      </w:r>
      <w:r w:rsidR="0055787F">
        <w:rPr>
          <w:rFonts w:ascii="宋体" w:hAnsi="宋体" w:hint="eastAsia"/>
          <w:bCs/>
          <w:shd w:val="clear" w:color="auto" w:fill="FFFFFF"/>
        </w:rPr>
        <w:t>许昌市公安局交通管理支队第七交通执勤大队</w:t>
      </w:r>
      <w:r w:rsidRPr="00AF38EB">
        <w:rPr>
          <w:rFonts w:ascii="宋体" w:hAnsi="宋体" w:hint="eastAsia"/>
          <w:shd w:val="clear" w:color="auto" w:fill="FFFFFF"/>
        </w:rPr>
        <w:t>的委托，对</w:t>
      </w:r>
      <w:r w:rsidR="0055787F">
        <w:rPr>
          <w:rFonts w:ascii="宋体" w:hAnsi="宋体"/>
          <w:shd w:val="clear" w:color="auto" w:fill="FFFFFF"/>
        </w:rPr>
        <w:t>”</w:t>
      </w:r>
      <w:r w:rsidR="0055787F">
        <w:rPr>
          <w:rFonts w:ascii="宋体" w:hAnsi="宋体" w:hint="eastAsia"/>
          <w:shd w:val="clear" w:color="auto" w:fill="FFFFFF"/>
        </w:rPr>
        <w:t>永昌大道与学院路、魏武大道、许州路交叉口电子警察设施</w:t>
      </w:r>
      <w:r w:rsidR="00EE32B5">
        <w:rPr>
          <w:rFonts w:ascii="宋体" w:hAnsi="宋体" w:hint="eastAsia"/>
          <w:shd w:val="clear" w:color="auto" w:fill="FFFFFF"/>
        </w:rPr>
        <w:t>”项目</w:t>
      </w:r>
      <w:r w:rsidRPr="00AF38EB">
        <w:rPr>
          <w:rFonts w:ascii="宋体" w:hAnsi="宋体" w:hint="eastAsia"/>
          <w:shd w:val="clear" w:color="auto" w:fill="FFFFFF"/>
        </w:rPr>
        <w:t>（不见面开标）的相关货物和服务进行国内公开招标。现邀请合格投标人前来投标。</w:t>
      </w:r>
    </w:p>
    <w:p w:rsidR="00AF38EB" w:rsidRPr="006263CC" w:rsidRDefault="00AF38EB" w:rsidP="00AF38EB">
      <w:pPr>
        <w:pStyle w:val="ae"/>
        <w:widowControl/>
        <w:shd w:val="clear" w:color="auto" w:fill="FFFFFF"/>
        <w:spacing w:line="360" w:lineRule="auto"/>
        <w:ind w:firstLineChars="100" w:firstLine="241"/>
        <w:contextualSpacing/>
        <w:jc w:val="left"/>
        <w:rPr>
          <w:rFonts w:ascii="宋体" w:hAnsi="宋体" w:cs="新宋体"/>
          <w:b/>
          <w:bCs/>
          <w:shd w:val="clear" w:color="auto" w:fill="FFFFFF"/>
        </w:rPr>
      </w:pPr>
      <w:r w:rsidRPr="00AF38EB">
        <w:rPr>
          <w:rFonts w:ascii="宋体" w:hAnsi="宋体" w:cs="新宋体" w:hint="eastAsia"/>
          <w:b/>
          <w:bCs/>
          <w:shd w:val="clear" w:color="auto" w:fill="FFFFFF"/>
        </w:rPr>
        <w:t>一、项目编号：JZFCG-G</w:t>
      </w:r>
      <w:r w:rsidR="003C1A3B">
        <w:rPr>
          <w:rFonts w:ascii="宋体" w:hAnsi="宋体" w:cs="新宋体" w:hint="eastAsia"/>
          <w:b/>
          <w:bCs/>
          <w:shd w:val="clear" w:color="auto" w:fill="FFFFFF"/>
        </w:rPr>
        <w:t>2021</w:t>
      </w:r>
      <w:r w:rsidR="00AA0A5D">
        <w:rPr>
          <w:rFonts w:ascii="宋体" w:hAnsi="宋体" w:cs="新宋体" w:hint="eastAsia"/>
          <w:b/>
          <w:bCs/>
          <w:shd w:val="clear" w:color="auto" w:fill="FFFFFF"/>
        </w:rPr>
        <w:t>009</w:t>
      </w:r>
      <w:r w:rsidRPr="006263CC">
        <w:rPr>
          <w:rFonts w:ascii="宋体" w:hAnsi="宋体" w:cs="新宋体" w:hint="eastAsia"/>
          <w:b/>
          <w:bCs/>
          <w:shd w:val="clear" w:color="auto" w:fill="FFFFFF"/>
        </w:rPr>
        <w:t>号</w:t>
      </w:r>
    </w:p>
    <w:p w:rsidR="00A35B81" w:rsidRDefault="00AF38EB" w:rsidP="00AF38EB">
      <w:pPr>
        <w:pStyle w:val="ae"/>
        <w:spacing w:line="360" w:lineRule="auto"/>
        <w:ind w:leftChars="100" w:left="210"/>
        <w:rPr>
          <w:rFonts w:ascii="宋体" w:hAnsi="宋体" w:cs="新宋体"/>
          <w:shd w:val="clear" w:color="auto" w:fill="FFFFFF"/>
        </w:rPr>
      </w:pPr>
      <w:r w:rsidRPr="00AF38EB">
        <w:rPr>
          <w:rFonts w:ascii="宋体" w:hAnsi="宋体" w:cs="新宋体" w:hint="eastAsia"/>
          <w:b/>
          <w:shd w:val="clear" w:color="auto" w:fill="FFFFFF"/>
        </w:rPr>
        <w:t>二、项目名称</w:t>
      </w:r>
      <w:r w:rsidRPr="00AF38EB">
        <w:rPr>
          <w:rFonts w:ascii="宋体" w:hAnsi="宋体" w:cs="新宋体" w:hint="eastAsia"/>
          <w:shd w:val="clear" w:color="auto" w:fill="FFFFFF"/>
        </w:rPr>
        <w:t>：</w:t>
      </w:r>
      <w:r w:rsidR="0055787F">
        <w:rPr>
          <w:rFonts w:ascii="宋体" w:hAnsi="宋体" w:cs="新宋体" w:hint="eastAsia"/>
          <w:shd w:val="clear" w:color="auto" w:fill="FFFFFF"/>
        </w:rPr>
        <w:t>永昌大道与学院路、魏武大道、许州路交叉口电子警察设施</w:t>
      </w:r>
    </w:p>
    <w:p w:rsidR="00AF38EB" w:rsidRPr="00AF38EB" w:rsidRDefault="00AF38EB" w:rsidP="00AF38EB">
      <w:pPr>
        <w:pStyle w:val="ae"/>
        <w:spacing w:line="360" w:lineRule="auto"/>
        <w:ind w:leftChars="100" w:left="210"/>
        <w:rPr>
          <w:rFonts w:ascii="宋体" w:hAnsi="宋体" w:cs="新宋体"/>
          <w:shd w:val="clear" w:color="auto" w:fill="FFFFFF"/>
        </w:rPr>
      </w:pPr>
      <w:r w:rsidRPr="00AF38EB">
        <w:rPr>
          <w:rFonts w:ascii="宋体" w:hAnsi="宋体" w:cs="新宋体" w:hint="eastAsia"/>
          <w:b/>
          <w:shd w:val="clear" w:color="auto" w:fill="FFFFFF"/>
        </w:rPr>
        <w:t>三、采购方式：</w:t>
      </w:r>
      <w:r w:rsidRPr="00AF38EB">
        <w:rPr>
          <w:rFonts w:ascii="宋体" w:hAnsi="宋体" w:cs="新宋体" w:hint="eastAsia"/>
          <w:shd w:val="clear" w:color="auto" w:fill="FFFFFF"/>
        </w:rPr>
        <w:t>公开招标</w:t>
      </w:r>
    </w:p>
    <w:p w:rsidR="00AF38EB" w:rsidRPr="00AF38EB" w:rsidRDefault="00AF38EB" w:rsidP="00361322">
      <w:pPr>
        <w:pStyle w:val="ae"/>
        <w:numPr>
          <w:ilvl w:val="0"/>
          <w:numId w:val="10"/>
        </w:numPr>
        <w:spacing w:line="360" w:lineRule="auto"/>
        <w:rPr>
          <w:rFonts w:ascii="宋体" w:hAnsi="宋体" w:cs="新宋体"/>
          <w:b/>
          <w:shd w:val="clear" w:color="auto" w:fill="FFFFFF"/>
        </w:rPr>
      </w:pPr>
      <w:r w:rsidRPr="00AF38EB">
        <w:rPr>
          <w:rFonts w:ascii="宋体" w:hAnsi="宋体" w:cs="新宋体" w:hint="eastAsia"/>
          <w:b/>
          <w:shd w:val="clear" w:color="auto" w:fill="FFFFFF"/>
        </w:rPr>
        <w:t>招标内容</w:t>
      </w:r>
    </w:p>
    <w:p w:rsidR="00EE32B5" w:rsidRPr="00EE32B5" w:rsidRDefault="00EE32B5" w:rsidP="00AF38EB">
      <w:pPr>
        <w:pStyle w:val="ae"/>
        <w:numPr>
          <w:ilvl w:val="0"/>
          <w:numId w:val="7"/>
        </w:numPr>
        <w:spacing w:line="360" w:lineRule="auto"/>
        <w:rPr>
          <w:rFonts w:ascii="宋体" w:hAnsi="宋体" w:cs="新宋体"/>
          <w:shd w:val="clear" w:color="auto" w:fill="FFFFFF"/>
        </w:rPr>
      </w:pPr>
      <w:r w:rsidRPr="00EE32B5">
        <w:rPr>
          <w:rFonts w:asciiTheme="minorHAnsi" w:eastAsiaTheme="minorEastAsia" w:hAnsi="宋体" w:cstheme="minorBidi" w:hint="eastAsia"/>
          <w:szCs w:val="22"/>
        </w:rPr>
        <w:t>项目拟购置安装</w:t>
      </w:r>
      <w:r w:rsidR="0055787F">
        <w:rPr>
          <w:rFonts w:asciiTheme="minorHAnsi" w:eastAsiaTheme="minorEastAsia" w:hAnsi="宋体" w:cstheme="minorBidi" w:hint="eastAsia"/>
          <w:szCs w:val="22"/>
        </w:rPr>
        <w:t>一批路口电子警察抓拍及其配套设施等</w:t>
      </w:r>
      <w:r>
        <w:rPr>
          <w:rFonts w:asciiTheme="minorHAnsi" w:eastAsiaTheme="minorEastAsia" w:hAnsi="宋体" w:cstheme="minorBidi" w:hint="eastAsia"/>
          <w:szCs w:val="22"/>
        </w:rPr>
        <w:t>。</w:t>
      </w:r>
    </w:p>
    <w:p w:rsidR="00AF38EB" w:rsidRPr="00AF38EB" w:rsidRDefault="00AF38EB" w:rsidP="00AF38EB">
      <w:pPr>
        <w:pStyle w:val="ae"/>
        <w:numPr>
          <w:ilvl w:val="0"/>
          <w:numId w:val="7"/>
        </w:numPr>
        <w:spacing w:line="360" w:lineRule="auto"/>
        <w:rPr>
          <w:rFonts w:ascii="宋体" w:hAnsi="宋体" w:cs="新宋体"/>
          <w:shd w:val="clear" w:color="auto" w:fill="FFFFFF"/>
        </w:rPr>
      </w:pPr>
      <w:r w:rsidRPr="00AF38EB">
        <w:rPr>
          <w:rFonts w:ascii="宋体" w:hAnsi="宋体" w:cs="新宋体" w:hint="eastAsia"/>
          <w:b/>
          <w:shd w:val="clear" w:color="auto" w:fill="FFFFFF"/>
        </w:rPr>
        <w:t>预算金额：</w:t>
      </w:r>
      <w:r w:rsidR="0055787F">
        <w:rPr>
          <w:rFonts w:ascii="宋体" w:hAnsi="宋体" w:cs="新宋体" w:hint="eastAsia"/>
          <w:shd w:val="clear" w:color="auto" w:fill="FFFFFF"/>
        </w:rPr>
        <w:t>170万</w:t>
      </w:r>
      <w:r w:rsidR="00EE32B5" w:rsidRPr="00EE32B5">
        <w:rPr>
          <w:rFonts w:ascii="宋体" w:hAnsi="宋体" w:cs="新宋体" w:hint="eastAsia"/>
          <w:shd w:val="clear" w:color="auto" w:fill="FFFFFF"/>
        </w:rPr>
        <w:t>元</w:t>
      </w:r>
    </w:p>
    <w:p w:rsidR="00361322" w:rsidRDefault="00AF38EB" w:rsidP="00361322">
      <w:pPr>
        <w:pStyle w:val="ae"/>
        <w:numPr>
          <w:ilvl w:val="0"/>
          <w:numId w:val="7"/>
        </w:numPr>
        <w:spacing w:line="360" w:lineRule="auto"/>
        <w:ind w:leftChars="100"/>
        <w:rPr>
          <w:rFonts w:ascii="宋体" w:hAnsi="宋体" w:cs="新宋体"/>
          <w:bCs/>
          <w:shd w:val="clear" w:color="auto" w:fill="FFFFFF"/>
        </w:rPr>
      </w:pPr>
      <w:r w:rsidRPr="00361322">
        <w:rPr>
          <w:rFonts w:ascii="宋体" w:hAnsi="宋体" w:cs="新宋体" w:hint="eastAsia"/>
          <w:b/>
          <w:bCs/>
          <w:shd w:val="clear" w:color="auto" w:fill="FFFFFF"/>
        </w:rPr>
        <w:t>最高限价：</w:t>
      </w:r>
      <w:r w:rsidR="0055787F" w:rsidRPr="00AA0A5D">
        <w:rPr>
          <w:rFonts w:ascii="宋体" w:hAnsi="宋体" w:cs="新宋体" w:hint="eastAsia"/>
          <w:bCs/>
          <w:shd w:val="clear" w:color="auto" w:fill="FFFFFF"/>
        </w:rPr>
        <w:t>170万</w:t>
      </w:r>
      <w:r w:rsidR="00EE32B5" w:rsidRPr="00AA0A5D">
        <w:rPr>
          <w:rFonts w:ascii="宋体" w:hAnsi="宋体" w:cs="新宋体" w:hint="eastAsia"/>
          <w:bCs/>
          <w:shd w:val="clear" w:color="auto" w:fill="FFFFFF"/>
        </w:rPr>
        <w:t>元</w:t>
      </w:r>
    </w:p>
    <w:p w:rsidR="00AF38EB" w:rsidRPr="00361AE0" w:rsidRDefault="00AF38EB" w:rsidP="00361322">
      <w:pPr>
        <w:pStyle w:val="ae"/>
        <w:spacing w:line="360" w:lineRule="auto"/>
        <w:ind w:left="210"/>
        <w:rPr>
          <w:rFonts w:ascii="宋体" w:hAnsi="宋体" w:cs="新宋体"/>
          <w:bCs/>
          <w:shd w:val="clear" w:color="auto" w:fill="FFFFFF"/>
        </w:rPr>
      </w:pPr>
      <w:r w:rsidRPr="00361322">
        <w:rPr>
          <w:rFonts w:ascii="宋体" w:hAnsi="宋体" w:cs="新宋体" w:hint="eastAsia"/>
          <w:b/>
          <w:shd w:val="clear" w:color="auto" w:fill="FFFFFF"/>
        </w:rPr>
        <w:t>3.履约时</w:t>
      </w:r>
      <w:r w:rsidRPr="00361AE0">
        <w:rPr>
          <w:rFonts w:ascii="宋体" w:hAnsi="宋体" w:cs="新宋体" w:hint="eastAsia"/>
          <w:b/>
          <w:shd w:val="clear" w:color="auto" w:fill="FFFFFF"/>
        </w:rPr>
        <w:t>间：</w:t>
      </w:r>
      <w:r w:rsidR="00361AE0" w:rsidRPr="00361AE0">
        <w:rPr>
          <w:rFonts w:ascii="宋体" w:hAnsi="宋体" w:cs="新宋体" w:hint="eastAsia"/>
          <w:bCs/>
          <w:shd w:val="clear" w:color="auto" w:fill="FFFFFF"/>
        </w:rPr>
        <w:t>2021年2月</w:t>
      </w:r>
      <w:r w:rsidR="00361322" w:rsidRPr="00361AE0">
        <w:rPr>
          <w:rFonts w:ascii="宋体" w:hAnsi="宋体" w:cs="新宋体" w:hint="eastAsia"/>
          <w:bCs/>
          <w:shd w:val="clear" w:color="auto" w:fill="FFFFFF"/>
        </w:rPr>
        <w:t>供货安装完毕</w:t>
      </w:r>
      <w:r w:rsidRPr="00361AE0">
        <w:rPr>
          <w:rFonts w:ascii="宋体" w:hAnsi="宋体" w:cs="新宋体" w:hint="eastAsia"/>
          <w:bCs/>
          <w:shd w:val="clear" w:color="auto" w:fill="FFFFFF"/>
        </w:rPr>
        <w:t>。</w:t>
      </w:r>
    </w:p>
    <w:p w:rsidR="00AF38EB" w:rsidRPr="00361AE0" w:rsidRDefault="00AF38EB" w:rsidP="00AF38EB">
      <w:pPr>
        <w:pStyle w:val="ae"/>
        <w:spacing w:line="360" w:lineRule="auto"/>
        <w:ind w:leftChars="100" w:left="210"/>
        <w:rPr>
          <w:rFonts w:ascii="宋体" w:hAnsi="宋体" w:cs="新宋体"/>
          <w:bCs/>
          <w:shd w:val="clear" w:color="auto" w:fill="FFFFFF"/>
        </w:rPr>
      </w:pPr>
      <w:r w:rsidRPr="00361AE0">
        <w:rPr>
          <w:rFonts w:ascii="宋体" w:hAnsi="宋体" w:cs="新宋体" w:hint="eastAsia"/>
          <w:b/>
          <w:shd w:val="clear" w:color="auto" w:fill="FFFFFF"/>
        </w:rPr>
        <w:t>4.履约地点：</w:t>
      </w:r>
      <w:r w:rsidR="002A7C4B" w:rsidRPr="00361AE0">
        <w:rPr>
          <w:rFonts w:ascii="宋体" w:hAnsi="宋体" w:cs="新宋体" w:hint="eastAsia"/>
          <w:bCs/>
          <w:shd w:val="clear" w:color="auto" w:fill="FFFFFF"/>
        </w:rPr>
        <w:t>招标人指定地点</w:t>
      </w:r>
    </w:p>
    <w:p w:rsidR="00AF38EB" w:rsidRDefault="00AF38EB" w:rsidP="00AF38EB">
      <w:pPr>
        <w:pStyle w:val="ae"/>
        <w:spacing w:line="360" w:lineRule="auto"/>
        <w:ind w:leftChars="100" w:left="210"/>
        <w:rPr>
          <w:rFonts w:ascii="宋体" w:hAnsi="宋体" w:cs="新宋体"/>
          <w:b/>
          <w:shd w:val="clear" w:color="auto" w:fill="FFFFFF"/>
        </w:rPr>
      </w:pPr>
      <w:r>
        <w:rPr>
          <w:rFonts w:ascii="宋体" w:hAnsi="宋体" w:cs="新宋体" w:hint="eastAsia"/>
          <w:b/>
          <w:shd w:val="clear" w:color="auto" w:fill="FFFFFF"/>
        </w:rPr>
        <w:t>5．分包：不允许</w:t>
      </w:r>
    </w:p>
    <w:p w:rsidR="00AF38EB" w:rsidRPr="00AF38EB" w:rsidRDefault="00AF38EB" w:rsidP="00AF38EB">
      <w:pPr>
        <w:pStyle w:val="ae"/>
        <w:spacing w:line="360" w:lineRule="auto"/>
        <w:ind w:leftChars="100" w:left="210"/>
        <w:rPr>
          <w:rFonts w:ascii="宋体" w:hAnsi="宋体" w:cs="新宋体"/>
          <w:b/>
          <w:shd w:val="clear" w:color="auto" w:fill="FFFFFF"/>
        </w:rPr>
      </w:pPr>
      <w:r>
        <w:rPr>
          <w:rFonts w:ascii="宋体" w:hAnsi="宋体" w:cs="新宋体" w:hint="eastAsia"/>
          <w:b/>
          <w:shd w:val="clear" w:color="auto" w:fill="FFFFFF"/>
        </w:rPr>
        <w:t>6．</w:t>
      </w:r>
      <w:r w:rsidRPr="00AF38EB">
        <w:rPr>
          <w:rFonts w:ascii="宋体" w:hAnsi="宋体" w:cs="新宋体" w:hint="eastAsia"/>
          <w:shd w:val="clear" w:color="auto" w:fill="FFFFFF"/>
        </w:rPr>
        <w:t>本项目落实中小微型企业扶持、支持监狱企业发展、残疾人福利性单位扶持等相关政府采购政策。</w:t>
      </w:r>
    </w:p>
    <w:p w:rsidR="00AF38EB" w:rsidRPr="00AF38EB" w:rsidRDefault="00AF38EB" w:rsidP="00AF38EB">
      <w:pPr>
        <w:pStyle w:val="ae"/>
        <w:widowControl/>
        <w:shd w:val="clear" w:color="auto" w:fill="FFFFFF"/>
        <w:spacing w:line="360" w:lineRule="auto"/>
        <w:contextualSpacing/>
        <w:jc w:val="left"/>
        <w:rPr>
          <w:rFonts w:ascii="宋体" w:hAnsi="宋体" w:cs="新宋体"/>
          <w:b/>
          <w:bCs/>
          <w:shd w:val="clear" w:color="auto" w:fill="FFFFFF"/>
        </w:rPr>
      </w:pPr>
      <w:r w:rsidRPr="00AF38EB">
        <w:rPr>
          <w:rFonts w:ascii="宋体" w:hAnsi="宋体" w:cs="新宋体" w:hint="eastAsia"/>
          <w:b/>
          <w:bCs/>
          <w:shd w:val="clear" w:color="auto" w:fill="FFFFFF"/>
        </w:rPr>
        <w:t>五、投标人应具备的要求：</w:t>
      </w:r>
    </w:p>
    <w:p w:rsidR="00AF38EB" w:rsidRPr="00AF38EB" w:rsidRDefault="00AF38EB" w:rsidP="00AF38EB">
      <w:pPr>
        <w:pStyle w:val="ae"/>
        <w:widowControl/>
        <w:shd w:val="clear" w:color="auto" w:fill="FFFFFF"/>
        <w:spacing w:line="360" w:lineRule="auto"/>
        <w:ind w:firstLine="420"/>
        <w:contextualSpacing/>
        <w:jc w:val="left"/>
        <w:rPr>
          <w:rFonts w:ascii="宋体" w:hAnsi="宋体" w:cs="新宋体"/>
          <w:shd w:val="clear" w:color="auto" w:fill="FFFFFF"/>
        </w:rPr>
      </w:pPr>
      <w:r w:rsidRPr="00AF38EB">
        <w:rPr>
          <w:rFonts w:ascii="宋体" w:hAnsi="宋体" w:cs="新宋体" w:hint="eastAsia"/>
          <w:shd w:val="clear" w:color="auto" w:fill="FFFFFF"/>
        </w:rPr>
        <w:t>（一）</w:t>
      </w:r>
      <w:bookmarkStart w:id="2" w:name="_GoBack"/>
      <w:bookmarkEnd w:id="2"/>
      <w:r w:rsidRPr="00AF38EB">
        <w:rPr>
          <w:rFonts w:ascii="宋体" w:hAnsi="宋体" w:cs="新宋体" w:hint="eastAsia"/>
          <w:shd w:val="clear" w:color="auto" w:fill="FFFFFF"/>
        </w:rPr>
        <w:t>符合《政府采购法》第二十二条规定；</w:t>
      </w:r>
    </w:p>
    <w:p w:rsidR="00AF38EB" w:rsidRPr="00AF38EB" w:rsidRDefault="00AF38EB" w:rsidP="00AF38EB">
      <w:pPr>
        <w:pStyle w:val="ae"/>
        <w:widowControl/>
        <w:shd w:val="clear" w:color="auto" w:fill="FFFFFF"/>
        <w:spacing w:line="360" w:lineRule="auto"/>
        <w:ind w:firstLine="420"/>
        <w:contextualSpacing/>
        <w:jc w:val="left"/>
        <w:rPr>
          <w:rFonts w:ascii="宋体" w:hAnsi="宋体" w:cs="新宋体"/>
          <w:shd w:val="clear" w:color="auto" w:fill="FFFFFF"/>
        </w:rPr>
      </w:pPr>
      <w:r w:rsidRPr="00AF38EB">
        <w:rPr>
          <w:rFonts w:ascii="宋体" w:hAnsi="宋体" w:cs="新宋体" w:hint="eastAsia"/>
          <w:shd w:val="clear" w:color="auto" w:fill="FFFFFF"/>
        </w:rPr>
        <w:t>（二）未被列入“信用中国”网站(www.creditchina.gov.cn)失信被执行人、重大税收违法案件当事人名单的投标人；“中国政府采购网” (www.ccgp.gov.cn)政府采购严重违法失信行为记录名单的投标人； “中国社会组织公共服务平台”网站（www.chinanpo.gov.cn）严重违法失信名单的投标人；</w:t>
      </w:r>
    </w:p>
    <w:p w:rsidR="00AF38EB" w:rsidRPr="00AF38EB" w:rsidRDefault="00AF38EB" w:rsidP="00AF38EB">
      <w:pPr>
        <w:pStyle w:val="ae"/>
        <w:widowControl/>
        <w:shd w:val="clear" w:color="auto" w:fill="FFFFFF"/>
        <w:spacing w:line="360" w:lineRule="auto"/>
        <w:ind w:firstLineChars="200" w:firstLine="480"/>
        <w:contextualSpacing/>
        <w:jc w:val="left"/>
        <w:rPr>
          <w:rFonts w:ascii="宋体" w:hAnsi="宋体" w:cs="新宋体"/>
          <w:shd w:val="clear" w:color="auto" w:fill="FFFFFF"/>
        </w:rPr>
      </w:pPr>
      <w:r w:rsidRPr="00AF38EB">
        <w:rPr>
          <w:rFonts w:ascii="宋体" w:hAnsi="宋体" w:cs="新宋体" w:hint="eastAsia"/>
          <w:shd w:val="clear" w:color="auto" w:fill="FFFFFF"/>
        </w:rPr>
        <w:t>（三）本次招标不接受联合体投标。</w:t>
      </w:r>
    </w:p>
    <w:p w:rsidR="00AF38EB" w:rsidRPr="00AF38EB" w:rsidRDefault="00AF38EB" w:rsidP="00AF38EB">
      <w:pPr>
        <w:pStyle w:val="ae"/>
        <w:widowControl/>
        <w:shd w:val="clear" w:color="auto" w:fill="FFFFFF"/>
        <w:spacing w:line="360" w:lineRule="auto"/>
        <w:contextualSpacing/>
        <w:jc w:val="left"/>
        <w:rPr>
          <w:rFonts w:ascii="宋体" w:hAnsi="宋体" w:cs="新宋体"/>
          <w:b/>
          <w:bCs/>
          <w:shd w:val="clear" w:color="auto" w:fill="FFFFFF"/>
        </w:rPr>
      </w:pPr>
      <w:r w:rsidRPr="00AF38EB">
        <w:rPr>
          <w:rFonts w:ascii="宋体" w:hAnsi="宋体" w:cs="新宋体" w:hint="eastAsia"/>
          <w:b/>
          <w:bCs/>
          <w:shd w:val="clear" w:color="auto" w:fill="FFFFFF"/>
        </w:rPr>
        <w:t>六、招标文件的获取</w:t>
      </w:r>
    </w:p>
    <w:p w:rsidR="00AF38EB" w:rsidRPr="00AF38EB" w:rsidRDefault="00AF38EB" w:rsidP="00AF38EB">
      <w:pPr>
        <w:pStyle w:val="ae"/>
        <w:widowControl/>
        <w:shd w:val="clear" w:color="auto" w:fill="FFFFFF"/>
        <w:spacing w:line="360" w:lineRule="auto"/>
        <w:ind w:leftChars="202" w:left="424"/>
        <w:contextualSpacing/>
        <w:jc w:val="left"/>
        <w:rPr>
          <w:rFonts w:ascii="宋体" w:hAnsi="宋体"/>
          <w:shd w:val="clear" w:color="auto" w:fill="FFFFFF"/>
        </w:rPr>
      </w:pPr>
      <w:r w:rsidRPr="00AF38EB">
        <w:rPr>
          <w:rFonts w:ascii="宋体" w:hAnsi="宋体" w:hint="eastAsia"/>
          <w:shd w:val="clear" w:color="auto" w:fill="FFFFFF"/>
        </w:rPr>
        <w:t>即日起至投标截止时间，登录《全国公共资源交易平台（河南省·许昌市）》“投标人/供应商登录”入口（</w:t>
      </w:r>
      <w:r w:rsidRPr="00AF38EB">
        <w:rPr>
          <w:rFonts w:ascii="宋体" w:hAnsi="宋体"/>
          <w:shd w:val="clear" w:color="auto" w:fill="FFFFFF"/>
        </w:rPr>
        <w:t>http://ggzy.xuchang.gov.cn</w:t>
      </w:r>
      <w:r w:rsidRPr="00AF38EB">
        <w:rPr>
          <w:rFonts w:ascii="宋体" w:hAnsi="宋体" w:hint="eastAsia"/>
          <w:shd w:val="clear" w:color="auto" w:fill="FFFFFF"/>
        </w:rPr>
        <w:t>:8088/ggzy/）自行免费下载招标文件。</w:t>
      </w:r>
    </w:p>
    <w:p w:rsidR="00AF38EB" w:rsidRPr="00AF38EB" w:rsidRDefault="00AF38EB" w:rsidP="00AF38EB">
      <w:pPr>
        <w:pStyle w:val="ae"/>
        <w:widowControl/>
        <w:shd w:val="clear" w:color="auto" w:fill="FFFFFF"/>
        <w:spacing w:line="360" w:lineRule="auto"/>
        <w:contextualSpacing/>
        <w:jc w:val="left"/>
        <w:rPr>
          <w:rFonts w:ascii="宋体" w:hAnsi="宋体" w:cs="仿宋_GB2312"/>
          <w:b/>
          <w:shd w:val="clear" w:color="auto" w:fill="FFFFFF"/>
        </w:rPr>
      </w:pPr>
      <w:r w:rsidRPr="00AF38EB">
        <w:rPr>
          <w:rFonts w:ascii="宋体" w:hAnsi="宋体" w:cs="仿宋_GB2312" w:hint="eastAsia"/>
          <w:b/>
          <w:shd w:val="clear" w:color="auto" w:fill="FFFFFF"/>
        </w:rPr>
        <w:lastRenderedPageBreak/>
        <w:t>七、投标文件的提交方式及注意事项</w:t>
      </w:r>
    </w:p>
    <w:p w:rsidR="00AF38EB" w:rsidRPr="00AF38EB" w:rsidRDefault="00AF38EB" w:rsidP="00AF38EB">
      <w:pPr>
        <w:pStyle w:val="ae"/>
        <w:widowControl/>
        <w:shd w:val="clear" w:color="auto" w:fill="FFFFFF"/>
        <w:spacing w:line="360" w:lineRule="auto"/>
        <w:ind w:leftChars="202" w:left="424" w:firstLineChars="252" w:firstLine="605"/>
        <w:contextualSpacing/>
        <w:jc w:val="left"/>
        <w:rPr>
          <w:rFonts w:ascii="宋体" w:hAnsi="宋体"/>
          <w:shd w:val="clear" w:color="auto" w:fill="FFFFFF"/>
        </w:rPr>
      </w:pPr>
      <w:r w:rsidRPr="00AF38EB">
        <w:rPr>
          <w:rFonts w:ascii="宋体" w:hAnsi="宋体" w:hint="eastAsia"/>
          <w:shd w:val="clear" w:color="auto" w:fill="FFFFFF"/>
        </w:rPr>
        <w:t>本项目为全流程电子化交易项目，投标人必须通过许昌公共资源交易系统下载“许昌投标文件制作系统SEARUN 最新版本”制作并上传加密电子投标文件。截至投标截止时间，交易系统投标通道将关闭，投标人未完成电子投标文件上传的，投标将被拒绝。</w:t>
      </w:r>
    </w:p>
    <w:p w:rsidR="00AF38EB" w:rsidRPr="0064605B" w:rsidRDefault="00AF38EB" w:rsidP="00AF38EB">
      <w:pPr>
        <w:pStyle w:val="ae"/>
        <w:widowControl/>
        <w:numPr>
          <w:ilvl w:val="0"/>
          <w:numId w:val="9"/>
        </w:numPr>
        <w:shd w:val="clear" w:color="auto" w:fill="FFFFFF"/>
        <w:spacing w:line="360" w:lineRule="auto"/>
        <w:contextualSpacing/>
        <w:jc w:val="left"/>
        <w:rPr>
          <w:rFonts w:ascii="宋体" w:hAnsi="宋体" w:cs="黑体"/>
          <w:b/>
          <w:bCs/>
          <w:shd w:val="clear" w:color="auto" w:fill="FFFFFF"/>
        </w:rPr>
      </w:pPr>
      <w:r w:rsidRPr="0064605B">
        <w:rPr>
          <w:rFonts w:ascii="宋体" w:hAnsi="宋体" w:cs="黑体" w:hint="eastAsia"/>
          <w:b/>
          <w:bCs/>
          <w:shd w:val="clear" w:color="auto" w:fill="FFFFFF"/>
        </w:rPr>
        <w:t>投标截止时间、开标时间及地点</w:t>
      </w:r>
    </w:p>
    <w:p w:rsidR="00AF38EB" w:rsidRPr="00DF416D" w:rsidRDefault="00AF38EB" w:rsidP="00AF38EB">
      <w:pPr>
        <w:pStyle w:val="ae"/>
        <w:widowControl/>
        <w:shd w:val="clear" w:color="auto" w:fill="FFFFFF"/>
        <w:spacing w:line="360" w:lineRule="auto"/>
        <w:ind w:leftChars="270" w:left="567"/>
        <w:contextualSpacing/>
        <w:jc w:val="left"/>
        <w:rPr>
          <w:rFonts w:ascii="宋体" w:hAnsi="宋体" w:cs="仿宋_GB2312"/>
          <w:shd w:val="clear" w:color="auto" w:fill="FFFFFF"/>
        </w:rPr>
      </w:pPr>
      <w:r w:rsidRPr="0064605B">
        <w:rPr>
          <w:rFonts w:ascii="宋体" w:hAnsi="宋体" w:cs="仿宋_GB2312" w:hint="eastAsia"/>
          <w:shd w:val="clear" w:color="auto" w:fill="FFFFFF"/>
        </w:rPr>
        <w:t>1.投标截止及开</w:t>
      </w:r>
      <w:r w:rsidRPr="00DF416D">
        <w:rPr>
          <w:rFonts w:ascii="宋体" w:hAnsi="宋体" w:cs="仿宋_GB2312" w:hint="eastAsia"/>
          <w:shd w:val="clear" w:color="auto" w:fill="FFFFFF"/>
        </w:rPr>
        <w:t>标时间：202</w:t>
      </w:r>
      <w:r w:rsidR="00EE32B5" w:rsidRPr="00DF416D">
        <w:rPr>
          <w:rFonts w:ascii="宋体" w:hAnsi="宋体" w:cs="仿宋_GB2312" w:hint="eastAsia"/>
          <w:shd w:val="clear" w:color="auto" w:fill="FFFFFF"/>
        </w:rPr>
        <w:t>1</w:t>
      </w:r>
      <w:r w:rsidRPr="00DF416D">
        <w:rPr>
          <w:rFonts w:ascii="宋体" w:hAnsi="宋体" w:cs="仿宋_GB2312" w:hint="eastAsia"/>
          <w:shd w:val="clear" w:color="auto" w:fill="FFFFFF"/>
        </w:rPr>
        <w:t>年</w:t>
      </w:r>
      <w:r w:rsidR="00DF416D" w:rsidRPr="00DF416D">
        <w:rPr>
          <w:rFonts w:ascii="宋体" w:hAnsi="宋体" w:cs="仿宋_GB2312" w:hint="eastAsia"/>
          <w:shd w:val="clear" w:color="auto" w:fill="FFFFFF"/>
        </w:rPr>
        <w:t>2</w:t>
      </w:r>
      <w:r w:rsidRPr="00DF416D">
        <w:rPr>
          <w:rFonts w:ascii="宋体" w:hAnsi="宋体" w:cs="仿宋_GB2312" w:hint="eastAsia"/>
          <w:shd w:val="clear" w:color="auto" w:fill="FFFFFF"/>
        </w:rPr>
        <w:t>月</w:t>
      </w:r>
      <w:r w:rsidR="00DF416D" w:rsidRPr="00DF416D">
        <w:rPr>
          <w:rFonts w:ascii="宋体" w:hAnsi="宋体" w:cs="仿宋_GB2312" w:hint="eastAsia"/>
          <w:shd w:val="clear" w:color="auto" w:fill="FFFFFF"/>
        </w:rPr>
        <w:t>20</w:t>
      </w:r>
      <w:r w:rsidRPr="00DF416D">
        <w:rPr>
          <w:rFonts w:ascii="宋体" w:hAnsi="宋体" w:cs="仿宋_GB2312" w:hint="eastAsia"/>
          <w:shd w:val="clear" w:color="auto" w:fill="FFFFFF"/>
        </w:rPr>
        <w:t>日</w:t>
      </w:r>
      <w:r w:rsidR="003C1A3B" w:rsidRPr="00DF416D">
        <w:rPr>
          <w:rFonts w:ascii="宋体" w:hAnsi="宋体" w:cs="仿宋_GB2312" w:hint="eastAsia"/>
          <w:shd w:val="clear" w:color="auto" w:fill="FFFFFF"/>
        </w:rPr>
        <w:t>8</w:t>
      </w:r>
      <w:r w:rsidRPr="00DF416D">
        <w:rPr>
          <w:rFonts w:ascii="宋体" w:hAnsi="宋体" w:cs="仿宋_GB2312" w:hint="eastAsia"/>
          <w:shd w:val="clear" w:color="auto" w:fill="FFFFFF"/>
        </w:rPr>
        <w:t>时</w:t>
      </w:r>
      <w:r w:rsidR="003C1A3B" w:rsidRPr="00DF416D">
        <w:rPr>
          <w:rFonts w:ascii="宋体" w:hAnsi="宋体" w:cs="仿宋_GB2312" w:hint="eastAsia"/>
          <w:shd w:val="clear" w:color="auto" w:fill="FFFFFF"/>
        </w:rPr>
        <w:t>30</w:t>
      </w:r>
      <w:r w:rsidRPr="00DF416D">
        <w:rPr>
          <w:rFonts w:ascii="宋体" w:hAnsi="宋体" w:cs="仿宋_GB2312" w:hint="eastAsia"/>
          <w:shd w:val="clear" w:color="auto" w:fill="FFFFFF"/>
        </w:rPr>
        <w:t>分（北京时间），逾期提交或不符合规定的投标文件不予接受。</w:t>
      </w:r>
    </w:p>
    <w:p w:rsidR="00AF38EB" w:rsidRPr="00DF416D" w:rsidRDefault="00AF38EB" w:rsidP="00AF38EB">
      <w:pPr>
        <w:pStyle w:val="ae"/>
        <w:widowControl/>
        <w:shd w:val="clear" w:color="auto" w:fill="FFFFFF"/>
        <w:spacing w:line="360" w:lineRule="auto"/>
        <w:ind w:firstLineChars="236" w:firstLine="566"/>
        <w:contextualSpacing/>
        <w:jc w:val="left"/>
        <w:rPr>
          <w:rFonts w:ascii="宋体" w:hAnsi="宋体" w:cs="仿宋_GB2312"/>
          <w:shd w:val="clear" w:color="auto" w:fill="FFFFFF"/>
        </w:rPr>
      </w:pPr>
      <w:r w:rsidRPr="00DF416D">
        <w:rPr>
          <w:rFonts w:ascii="宋体" w:hAnsi="宋体" w:cs="仿宋_GB2312" w:hint="eastAsia"/>
        </w:rPr>
        <w:t>2.开标地点：许昌市公共资源交易中心三楼开标</w:t>
      </w:r>
      <w:r w:rsidR="0055787F" w:rsidRPr="00DF416D">
        <w:rPr>
          <w:rFonts w:ascii="宋体" w:hAnsi="宋体" w:cs="仿宋_GB2312" w:hint="eastAsia"/>
          <w:u w:val="single"/>
        </w:rPr>
        <w:t xml:space="preserve"> </w:t>
      </w:r>
      <w:r w:rsidR="00DF416D" w:rsidRPr="00DF416D">
        <w:rPr>
          <w:rFonts w:ascii="宋体" w:hAnsi="宋体" w:cs="仿宋_GB2312" w:hint="eastAsia"/>
          <w:u w:val="single"/>
        </w:rPr>
        <w:t>二</w:t>
      </w:r>
      <w:r w:rsidRPr="00DF416D">
        <w:rPr>
          <w:rFonts w:ascii="宋体" w:hAnsi="宋体" w:cs="仿宋_GB2312" w:hint="eastAsia"/>
        </w:rPr>
        <w:t>室。（</w:t>
      </w:r>
      <w:r w:rsidRPr="00DF416D">
        <w:rPr>
          <w:rFonts w:ascii="宋体" w:hAnsi="宋体" w:cs="Arial" w:hint="eastAsia"/>
          <w:b/>
        </w:rPr>
        <w:t>本项目采用远程不见面开标方式，投标人无须到现场</w:t>
      </w:r>
      <w:r w:rsidRPr="00DF416D">
        <w:rPr>
          <w:rFonts w:ascii="宋体" w:hAnsi="宋体" w:cs="Arial" w:hint="eastAsia"/>
        </w:rPr>
        <w:t>）</w:t>
      </w:r>
      <w:r w:rsidRPr="00DF416D">
        <w:rPr>
          <w:rFonts w:ascii="宋体" w:hAnsi="宋体" w:cs="仿宋_GB2312" w:hint="eastAsia"/>
        </w:rPr>
        <w:t>。</w:t>
      </w:r>
    </w:p>
    <w:p w:rsidR="00AF38EB" w:rsidRPr="00AF38EB" w:rsidRDefault="00AF38EB" w:rsidP="00AF38EB">
      <w:pPr>
        <w:pStyle w:val="ae"/>
        <w:widowControl/>
        <w:shd w:val="clear" w:color="auto" w:fill="FFFFFF"/>
        <w:spacing w:line="360" w:lineRule="auto"/>
        <w:ind w:firstLine="211"/>
        <w:contextualSpacing/>
        <w:jc w:val="left"/>
        <w:rPr>
          <w:rFonts w:ascii="宋体" w:hAnsi="宋体" w:cs="黑体"/>
          <w:b/>
          <w:bCs/>
          <w:shd w:val="clear" w:color="auto" w:fill="FFFFFF"/>
        </w:rPr>
      </w:pPr>
      <w:r w:rsidRPr="00AF38EB">
        <w:rPr>
          <w:rFonts w:ascii="宋体" w:hAnsi="宋体" w:cs="黑体" w:hint="eastAsia"/>
          <w:b/>
          <w:bCs/>
          <w:shd w:val="clear" w:color="auto" w:fill="FFFFFF"/>
        </w:rPr>
        <w:t>九、开标注意事项</w:t>
      </w:r>
    </w:p>
    <w:p w:rsidR="00AF38EB" w:rsidRPr="00AF38EB" w:rsidRDefault="00AF38EB" w:rsidP="00AF38EB">
      <w:pPr>
        <w:pStyle w:val="ae"/>
        <w:widowControl/>
        <w:shd w:val="clear" w:color="auto" w:fill="FFFFFF"/>
        <w:spacing w:line="360" w:lineRule="auto"/>
        <w:ind w:leftChars="202" w:left="424" w:firstLineChars="202" w:firstLine="485"/>
        <w:contextualSpacing/>
        <w:jc w:val="left"/>
        <w:rPr>
          <w:rFonts w:ascii="宋体" w:hAnsi="宋体"/>
          <w:shd w:val="clear" w:color="auto" w:fill="FFFFFF"/>
        </w:rPr>
      </w:pPr>
      <w:r w:rsidRPr="00AF38EB">
        <w:rPr>
          <w:rFonts w:ascii="宋体" w:hAnsi="宋体" w:hint="eastAsia"/>
          <w:shd w:val="clear" w:color="auto" w:fill="FFFFFF"/>
        </w:rPr>
        <w:t>开标时间前，投标人使用CA数字证书登录全国公共资源交易平台（河南省·许昌市）——进入公共资源交易系统（http://ggzy.xuchang.gov.cn:8088/ggzy/）——点击“项目信息——项目名称”——在系统操作导航栏点击“开标——不见面开标大厅”，在规定的开标时间内进行解密开标。</w:t>
      </w:r>
    </w:p>
    <w:p w:rsidR="00AF38EB" w:rsidRDefault="00AF38EB" w:rsidP="00AF38EB">
      <w:pPr>
        <w:pStyle w:val="ae"/>
        <w:widowControl/>
        <w:shd w:val="clear" w:color="auto" w:fill="FFFFFF"/>
        <w:spacing w:line="360" w:lineRule="auto"/>
        <w:ind w:firstLine="420"/>
        <w:contextualSpacing/>
        <w:jc w:val="left"/>
        <w:rPr>
          <w:rFonts w:ascii="宋体" w:hAnsi="宋体" w:cs="新宋体"/>
          <w:b/>
          <w:bCs/>
          <w:shd w:val="clear" w:color="auto" w:fill="FFFFFF"/>
        </w:rPr>
      </w:pPr>
      <w:r w:rsidRPr="00AF38EB">
        <w:rPr>
          <w:rFonts w:ascii="宋体" w:hAnsi="宋体" w:cs="新宋体" w:hint="eastAsia"/>
          <w:b/>
          <w:bCs/>
          <w:shd w:val="clear" w:color="auto" w:fill="FFFFFF"/>
        </w:rPr>
        <w:t>十、本次招标公告同时在《中国政府采购网》、《河南省政府采购网》、《许昌市政府采购网》、《全国公共资源交易平台（河南省·许昌市）》发布。</w:t>
      </w:r>
    </w:p>
    <w:p w:rsidR="00717068" w:rsidRPr="00717068" w:rsidRDefault="00717068" w:rsidP="00717068">
      <w:pPr>
        <w:pStyle w:val="ae"/>
        <w:widowControl/>
        <w:shd w:val="clear" w:color="auto" w:fill="FFFFFF"/>
        <w:spacing w:line="360" w:lineRule="auto"/>
        <w:ind w:firstLine="420"/>
        <w:contextualSpacing/>
        <w:jc w:val="left"/>
        <w:rPr>
          <w:rFonts w:ascii="宋体" w:hAnsi="宋体" w:cs="新宋体"/>
          <w:b/>
          <w:bCs/>
        </w:rPr>
      </w:pPr>
      <w:r w:rsidRPr="00717068">
        <w:rPr>
          <w:rFonts w:ascii="宋体" w:hAnsi="宋体" w:cs="新宋体" w:hint="eastAsia"/>
          <w:b/>
          <w:bCs/>
        </w:rPr>
        <w:t>十一、公告期限</w:t>
      </w:r>
    </w:p>
    <w:p w:rsidR="00717068" w:rsidRPr="00717068" w:rsidRDefault="00717068" w:rsidP="00717068">
      <w:pPr>
        <w:pStyle w:val="ae"/>
        <w:spacing w:line="360" w:lineRule="auto"/>
        <w:ind w:firstLineChars="200" w:firstLine="480"/>
        <w:contextualSpacing/>
        <w:rPr>
          <w:rFonts w:ascii="宋体" w:hAnsi="宋体"/>
          <w:kern w:val="0"/>
        </w:rPr>
      </w:pPr>
      <w:r w:rsidRPr="00717068">
        <w:rPr>
          <w:rFonts w:ascii="宋体" w:hAnsi="宋体" w:hint="eastAsia"/>
          <w:kern w:val="0"/>
        </w:rPr>
        <w:t>本招标公告自发布之日起公告期限为5个工作日。</w:t>
      </w:r>
    </w:p>
    <w:p w:rsidR="00AF38EB" w:rsidRPr="00AF38EB" w:rsidRDefault="00AF38EB" w:rsidP="00AF38EB">
      <w:pPr>
        <w:pStyle w:val="ae"/>
        <w:widowControl/>
        <w:shd w:val="clear" w:color="auto" w:fill="FFFFFF"/>
        <w:spacing w:line="360" w:lineRule="auto"/>
        <w:ind w:firstLine="420"/>
        <w:contextualSpacing/>
        <w:jc w:val="left"/>
        <w:rPr>
          <w:rFonts w:ascii="宋体" w:hAnsi="宋体" w:cs="新宋体"/>
          <w:b/>
          <w:bCs/>
        </w:rPr>
      </w:pPr>
      <w:r w:rsidRPr="00AF38EB">
        <w:rPr>
          <w:rFonts w:ascii="宋体" w:hAnsi="宋体" w:cs="新宋体" w:hint="eastAsia"/>
          <w:b/>
          <w:bCs/>
          <w:shd w:val="clear" w:color="auto" w:fill="FFFFFF"/>
        </w:rPr>
        <w:t>十</w:t>
      </w:r>
      <w:r w:rsidR="00717068">
        <w:rPr>
          <w:rFonts w:ascii="宋体" w:hAnsi="宋体" w:cs="新宋体" w:hint="eastAsia"/>
          <w:b/>
          <w:bCs/>
          <w:shd w:val="clear" w:color="auto" w:fill="FFFFFF"/>
        </w:rPr>
        <w:t>二</w:t>
      </w:r>
      <w:r w:rsidRPr="00AF38EB">
        <w:rPr>
          <w:rFonts w:ascii="宋体" w:hAnsi="宋体" w:cs="新宋体" w:hint="eastAsia"/>
          <w:b/>
          <w:bCs/>
          <w:shd w:val="clear" w:color="auto" w:fill="FFFFFF"/>
        </w:rPr>
        <w:t>、</w:t>
      </w:r>
      <w:r w:rsidRPr="00AF38EB">
        <w:rPr>
          <w:rFonts w:ascii="宋体" w:hAnsi="宋体" w:cs="新宋体" w:hint="eastAsia"/>
          <w:b/>
          <w:bCs/>
        </w:rPr>
        <w:t>联系方式</w:t>
      </w:r>
    </w:p>
    <w:p w:rsidR="00AF38EB" w:rsidRPr="00AF38EB" w:rsidRDefault="00AF38EB" w:rsidP="00AF38EB">
      <w:pPr>
        <w:pStyle w:val="ae"/>
        <w:spacing w:line="360" w:lineRule="auto"/>
        <w:ind w:firstLineChars="200" w:firstLine="480"/>
        <w:contextualSpacing/>
        <w:rPr>
          <w:rFonts w:ascii="宋体" w:hAnsi="宋体"/>
          <w:kern w:val="0"/>
        </w:rPr>
      </w:pPr>
      <w:r w:rsidRPr="00AF38EB">
        <w:rPr>
          <w:rFonts w:ascii="宋体" w:hAnsi="宋体" w:hint="eastAsia"/>
          <w:kern w:val="0"/>
        </w:rPr>
        <w:t>招标人：</w:t>
      </w:r>
      <w:r w:rsidR="0055787F">
        <w:rPr>
          <w:rFonts w:ascii="宋体" w:hAnsi="宋体" w:hint="eastAsia"/>
          <w:kern w:val="0"/>
        </w:rPr>
        <w:t>许昌市公安局交通管理支队第七交通执勤大队</w:t>
      </w:r>
    </w:p>
    <w:p w:rsidR="00AF38EB" w:rsidRPr="00AF38EB" w:rsidRDefault="00AF38EB" w:rsidP="00AF38EB">
      <w:pPr>
        <w:pStyle w:val="ae"/>
        <w:spacing w:line="360" w:lineRule="auto"/>
        <w:ind w:firstLineChars="200" w:firstLine="480"/>
        <w:contextualSpacing/>
        <w:rPr>
          <w:rFonts w:ascii="宋体" w:hAnsi="宋体"/>
          <w:kern w:val="0"/>
        </w:rPr>
      </w:pPr>
      <w:r w:rsidRPr="00AF38EB">
        <w:rPr>
          <w:rFonts w:ascii="宋体" w:hAnsi="宋体" w:hint="eastAsia"/>
          <w:kern w:val="0"/>
        </w:rPr>
        <w:t>地址：许昌市</w:t>
      </w:r>
      <w:r w:rsidR="0055787F">
        <w:rPr>
          <w:rFonts w:ascii="宋体" w:hAnsi="宋体" w:hint="eastAsia"/>
          <w:kern w:val="0"/>
        </w:rPr>
        <w:t>示范区永昌东路电气职业学院院内</w:t>
      </w:r>
    </w:p>
    <w:p w:rsidR="00AF38EB" w:rsidRPr="00AF38EB" w:rsidRDefault="00AF38EB" w:rsidP="00AF38EB">
      <w:pPr>
        <w:pStyle w:val="ae"/>
        <w:spacing w:line="360" w:lineRule="auto"/>
        <w:ind w:firstLineChars="200" w:firstLine="480"/>
        <w:contextualSpacing/>
        <w:rPr>
          <w:rFonts w:ascii="宋体" w:hAnsi="宋体"/>
          <w:kern w:val="0"/>
        </w:rPr>
      </w:pPr>
      <w:r w:rsidRPr="00AF38EB">
        <w:rPr>
          <w:rFonts w:ascii="宋体" w:hAnsi="宋体" w:hint="eastAsia"/>
          <w:kern w:val="0"/>
        </w:rPr>
        <w:t>联系人：</w:t>
      </w:r>
      <w:r w:rsidR="0055787F">
        <w:rPr>
          <w:rFonts w:ascii="宋体" w:hAnsi="宋体" w:hint="eastAsia"/>
          <w:kern w:val="0"/>
        </w:rPr>
        <w:t>原</w:t>
      </w:r>
      <w:r w:rsidRPr="00AF38EB">
        <w:rPr>
          <w:rFonts w:ascii="宋体" w:hAnsi="宋体" w:hint="eastAsia"/>
          <w:kern w:val="0"/>
        </w:rPr>
        <w:t>先生</w:t>
      </w:r>
    </w:p>
    <w:p w:rsidR="00AF38EB" w:rsidRPr="00AF38EB" w:rsidRDefault="00AF38EB" w:rsidP="00AF38EB">
      <w:pPr>
        <w:pStyle w:val="ae"/>
        <w:spacing w:line="360" w:lineRule="auto"/>
        <w:ind w:firstLineChars="200" w:firstLine="480"/>
        <w:contextualSpacing/>
        <w:rPr>
          <w:rFonts w:ascii="宋体" w:hAnsi="宋体"/>
          <w:kern w:val="0"/>
        </w:rPr>
      </w:pPr>
      <w:r w:rsidRPr="00AF38EB">
        <w:rPr>
          <w:rFonts w:ascii="宋体" w:hAnsi="宋体" w:hint="eastAsia"/>
          <w:kern w:val="0"/>
        </w:rPr>
        <w:t>联系电话：</w:t>
      </w:r>
      <w:r w:rsidR="0055787F" w:rsidRPr="0055787F">
        <w:rPr>
          <w:rFonts w:ascii="宋体" w:hAnsi="宋体"/>
          <w:kern w:val="0"/>
        </w:rPr>
        <w:t>0374-2908836</w:t>
      </w:r>
    </w:p>
    <w:p w:rsidR="00AF38EB" w:rsidRPr="00AF38EB" w:rsidRDefault="00AF38EB" w:rsidP="00AF38EB">
      <w:pPr>
        <w:spacing w:line="360" w:lineRule="auto"/>
        <w:ind w:firstLineChars="200" w:firstLine="480"/>
        <w:rPr>
          <w:rFonts w:ascii="宋体" w:eastAsia="宋体" w:hAnsi="宋体" w:cs="新宋体"/>
          <w:sz w:val="24"/>
          <w:szCs w:val="24"/>
        </w:rPr>
      </w:pPr>
      <w:r w:rsidRPr="00AF38EB">
        <w:rPr>
          <w:rFonts w:ascii="宋体" w:eastAsia="宋体" w:hAnsi="宋体" w:cs="新宋体" w:hint="eastAsia"/>
          <w:sz w:val="24"/>
          <w:szCs w:val="24"/>
        </w:rPr>
        <w:t>代理机构：河南申信工程管理有限公司</w:t>
      </w:r>
    </w:p>
    <w:p w:rsidR="00AF38EB" w:rsidRPr="00AF38EB" w:rsidRDefault="00AF38EB" w:rsidP="00AF38EB">
      <w:pPr>
        <w:spacing w:line="360" w:lineRule="auto"/>
        <w:ind w:firstLineChars="200" w:firstLine="480"/>
        <w:rPr>
          <w:rFonts w:ascii="宋体" w:eastAsia="宋体" w:hAnsi="宋体" w:cs="新宋体"/>
          <w:sz w:val="24"/>
          <w:szCs w:val="24"/>
        </w:rPr>
      </w:pPr>
      <w:r w:rsidRPr="00AF38EB">
        <w:rPr>
          <w:rFonts w:ascii="宋体" w:eastAsia="宋体" w:hAnsi="宋体" w:cs="新宋体" w:hint="eastAsia"/>
          <w:sz w:val="24"/>
          <w:szCs w:val="24"/>
        </w:rPr>
        <w:t>地    址：许昌市学府街天河大厦5楼东</w:t>
      </w:r>
    </w:p>
    <w:p w:rsidR="00AF38EB" w:rsidRPr="00AF38EB" w:rsidRDefault="00AF38EB" w:rsidP="00AF38EB">
      <w:pPr>
        <w:spacing w:line="360" w:lineRule="auto"/>
        <w:ind w:firstLineChars="200" w:firstLine="480"/>
        <w:rPr>
          <w:rFonts w:ascii="宋体" w:eastAsia="宋体" w:hAnsi="宋体" w:cs="新宋体"/>
          <w:sz w:val="24"/>
          <w:szCs w:val="24"/>
        </w:rPr>
      </w:pPr>
      <w:r w:rsidRPr="00AF38EB">
        <w:rPr>
          <w:rFonts w:ascii="宋体" w:eastAsia="宋体" w:hAnsi="宋体" w:cs="新宋体" w:hint="eastAsia"/>
          <w:sz w:val="24"/>
          <w:szCs w:val="24"/>
        </w:rPr>
        <w:t>联 系 人：孟女士</w:t>
      </w:r>
    </w:p>
    <w:p w:rsidR="00AF38EB" w:rsidRPr="00AF38EB" w:rsidRDefault="00AF38EB" w:rsidP="00AF38EB">
      <w:pPr>
        <w:spacing w:line="360" w:lineRule="auto"/>
        <w:ind w:firstLineChars="200" w:firstLine="480"/>
        <w:rPr>
          <w:rFonts w:ascii="宋体" w:eastAsia="宋体" w:hAnsi="宋体" w:cs="新宋体"/>
          <w:sz w:val="24"/>
          <w:szCs w:val="24"/>
        </w:rPr>
      </w:pPr>
      <w:r w:rsidRPr="00AF38EB">
        <w:rPr>
          <w:rFonts w:ascii="宋体" w:eastAsia="宋体" w:hAnsi="宋体" w:cs="新宋体" w:hint="eastAsia"/>
          <w:sz w:val="24"/>
          <w:szCs w:val="24"/>
        </w:rPr>
        <w:t>联系电话：</w:t>
      </w:r>
      <w:r w:rsidR="003C39FE">
        <w:rPr>
          <w:rFonts w:ascii="宋体" w:eastAsia="宋体" w:hAnsi="宋体" w:cs="新宋体" w:hint="eastAsia"/>
          <w:sz w:val="24"/>
          <w:szCs w:val="24"/>
        </w:rPr>
        <w:t>13733650167</w:t>
      </w:r>
    </w:p>
    <w:p w:rsidR="00AF38EB" w:rsidRPr="00AF38EB" w:rsidRDefault="00AF38EB" w:rsidP="00AF38EB">
      <w:pPr>
        <w:widowControl/>
        <w:shd w:val="clear" w:color="auto" w:fill="FFFFFF"/>
        <w:spacing w:line="360" w:lineRule="auto"/>
        <w:ind w:firstLine="420"/>
        <w:contextualSpacing/>
        <w:jc w:val="right"/>
        <w:rPr>
          <w:rFonts w:ascii="宋体" w:eastAsia="宋体" w:hAnsi="宋体" w:cs="Times New Roman"/>
          <w:kern w:val="0"/>
          <w:sz w:val="24"/>
          <w:szCs w:val="24"/>
        </w:rPr>
      </w:pPr>
    </w:p>
    <w:p w:rsidR="00AF38EB" w:rsidRPr="007B6A82" w:rsidRDefault="00AF38EB" w:rsidP="00AF38EB">
      <w:pPr>
        <w:widowControl/>
        <w:shd w:val="clear" w:color="auto" w:fill="FFFFFF"/>
        <w:spacing w:line="360" w:lineRule="auto"/>
        <w:ind w:firstLine="420"/>
        <w:contextualSpacing/>
        <w:jc w:val="right"/>
        <w:rPr>
          <w:rFonts w:ascii="宋体" w:eastAsia="宋体" w:hAnsi="宋体" w:cs="Times New Roman"/>
          <w:kern w:val="0"/>
          <w:sz w:val="24"/>
          <w:szCs w:val="24"/>
        </w:rPr>
      </w:pPr>
      <w:r w:rsidRPr="00AF38EB">
        <w:rPr>
          <w:rFonts w:ascii="宋体" w:eastAsia="宋体" w:hAnsi="宋体" w:cs="Times New Roman" w:hint="eastAsia"/>
          <w:kern w:val="0"/>
          <w:sz w:val="24"/>
          <w:szCs w:val="24"/>
        </w:rPr>
        <w:t xml:space="preserve"> </w:t>
      </w:r>
      <w:r w:rsidR="0055787F">
        <w:rPr>
          <w:rFonts w:ascii="宋体" w:eastAsia="宋体" w:hAnsi="宋体" w:cs="Times New Roman" w:hint="eastAsia"/>
          <w:kern w:val="0"/>
          <w:sz w:val="24"/>
          <w:szCs w:val="24"/>
        </w:rPr>
        <w:t>许昌市公安局交通管理支队第七交通执勤大队</w:t>
      </w:r>
    </w:p>
    <w:p w:rsidR="00AF38EB" w:rsidRPr="00DF416D" w:rsidRDefault="00AF38EB" w:rsidP="003C39FE">
      <w:pPr>
        <w:widowControl/>
        <w:shd w:val="clear" w:color="auto" w:fill="FFFFFF"/>
        <w:wordWrap w:val="0"/>
        <w:spacing w:line="360" w:lineRule="auto"/>
        <w:ind w:firstLine="420"/>
        <w:contextualSpacing/>
        <w:jc w:val="right"/>
        <w:rPr>
          <w:rFonts w:ascii="宋体" w:eastAsia="宋体" w:hAnsi="宋体" w:cs="Times New Roman"/>
          <w:kern w:val="0"/>
          <w:sz w:val="24"/>
          <w:szCs w:val="24"/>
        </w:rPr>
      </w:pPr>
      <w:r w:rsidRPr="00DF416D">
        <w:rPr>
          <w:rFonts w:ascii="宋体" w:eastAsia="宋体" w:hAnsi="宋体" w:cs="Times New Roman" w:hint="eastAsia"/>
          <w:kern w:val="0"/>
          <w:sz w:val="24"/>
          <w:szCs w:val="24"/>
        </w:rPr>
        <w:t xml:space="preserve">  20</w:t>
      </w:r>
      <w:r w:rsidR="003C1A3B" w:rsidRPr="00DF416D">
        <w:rPr>
          <w:rFonts w:ascii="宋体" w:eastAsia="宋体" w:hAnsi="宋体" w:cs="Times New Roman" w:hint="eastAsia"/>
          <w:kern w:val="0"/>
          <w:sz w:val="24"/>
          <w:szCs w:val="24"/>
        </w:rPr>
        <w:t>21</w:t>
      </w:r>
      <w:r w:rsidRPr="00DF416D">
        <w:rPr>
          <w:rFonts w:ascii="宋体" w:eastAsia="宋体" w:hAnsi="宋体" w:cs="Times New Roman" w:hint="eastAsia"/>
          <w:kern w:val="0"/>
          <w:sz w:val="24"/>
          <w:szCs w:val="24"/>
        </w:rPr>
        <w:t>年</w:t>
      </w:r>
      <w:r w:rsidR="00DF416D" w:rsidRPr="00DF416D">
        <w:rPr>
          <w:rFonts w:ascii="宋体" w:eastAsia="宋体" w:hAnsi="宋体" w:cs="Times New Roman" w:hint="eastAsia"/>
          <w:kern w:val="0"/>
          <w:sz w:val="24"/>
          <w:szCs w:val="24"/>
        </w:rPr>
        <w:t>1</w:t>
      </w:r>
      <w:r w:rsidRPr="00DF416D">
        <w:rPr>
          <w:rFonts w:ascii="宋体" w:eastAsia="宋体" w:hAnsi="宋体" w:cs="Times New Roman" w:hint="eastAsia"/>
          <w:kern w:val="0"/>
          <w:sz w:val="24"/>
          <w:szCs w:val="24"/>
        </w:rPr>
        <w:t>月</w:t>
      </w:r>
      <w:r w:rsidR="00DF416D" w:rsidRPr="00DF416D">
        <w:rPr>
          <w:rFonts w:ascii="宋体" w:eastAsia="宋体" w:hAnsi="宋体" w:cs="Times New Roman" w:hint="eastAsia"/>
          <w:kern w:val="0"/>
          <w:sz w:val="24"/>
          <w:szCs w:val="24"/>
        </w:rPr>
        <w:t>2</w:t>
      </w:r>
      <w:r w:rsidR="00AA0A5D">
        <w:rPr>
          <w:rFonts w:ascii="宋体" w:eastAsia="宋体" w:hAnsi="宋体" w:cs="Times New Roman" w:hint="eastAsia"/>
          <w:kern w:val="0"/>
          <w:sz w:val="24"/>
          <w:szCs w:val="24"/>
        </w:rPr>
        <w:t>7</w:t>
      </w:r>
      <w:r w:rsidRPr="00DF416D">
        <w:rPr>
          <w:rFonts w:ascii="宋体" w:eastAsia="宋体" w:hAnsi="宋体" w:cs="Times New Roman" w:hint="eastAsia"/>
          <w:kern w:val="0"/>
          <w:sz w:val="24"/>
          <w:szCs w:val="24"/>
        </w:rPr>
        <w:t>日</w:t>
      </w:r>
    </w:p>
    <w:p w:rsidR="00AF38EB" w:rsidRPr="00AF38EB" w:rsidRDefault="00AF38EB" w:rsidP="00AF38EB">
      <w:pPr>
        <w:widowControl/>
        <w:spacing w:line="288" w:lineRule="auto"/>
        <w:jc w:val="left"/>
        <w:rPr>
          <w:rFonts w:ascii="宋体" w:eastAsia="宋体" w:hAnsi="宋体" w:cs="新宋体"/>
          <w:b/>
          <w:sz w:val="24"/>
          <w:szCs w:val="24"/>
        </w:rPr>
      </w:pPr>
    </w:p>
    <w:p w:rsidR="00AF38EB" w:rsidRDefault="00AF38EB" w:rsidP="00AF38EB">
      <w:pPr>
        <w:pStyle w:val="a0"/>
        <w:ind w:firstLine="340"/>
      </w:pPr>
    </w:p>
    <w:p w:rsidR="00AF38EB" w:rsidRPr="00C35055" w:rsidRDefault="00AF38EB" w:rsidP="00AF38EB">
      <w:pPr>
        <w:pStyle w:val="ae"/>
        <w:spacing w:line="360" w:lineRule="auto"/>
        <w:ind w:firstLineChars="200" w:firstLine="482"/>
        <w:contextualSpacing/>
        <w:rPr>
          <w:rFonts w:ascii="宋体" w:hAnsi="Times New Roman"/>
          <w:b/>
          <w:kern w:val="0"/>
          <w:szCs w:val="22"/>
        </w:rPr>
      </w:pPr>
      <w:r w:rsidRPr="00C35055">
        <w:rPr>
          <w:rFonts w:ascii="宋体" w:hAnsi="Times New Roman" w:hint="eastAsia"/>
          <w:b/>
          <w:kern w:val="0"/>
          <w:szCs w:val="22"/>
        </w:rPr>
        <w:t>温馨提示：本项目为全流程电子化交易项目，请注意以下事项。</w:t>
      </w:r>
    </w:p>
    <w:p w:rsidR="00AF38EB" w:rsidRPr="00C35055" w:rsidRDefault="00AF38EB" w:rsidP="00AF38EB">
      <w:pPr>
        <w:pStyle w:val="ae"/>
        <w:spacing w:line="360" w:lineRule="auto"/>
        <w:ind w:firstLineChars="200" w:firstLine="480"/>
        <w:contextualSpacing/>
        <w:rPr>
          <w:rFonts w:ascii="宋体" w:hAnsi="Times New Roman"/>
          <w:kern w:val="0"/>
          <w:szCs w:val="22"/>
        </w:rPr>
      </w:pPr>
      <w:r w:rsidRPr="00C35055">
        <w:rPr>
          <w:rFonts w:ascii="宋体" w:hAnsi="Times New Roman" w:hint="eastAsia"/>
          <w:kern w:val="0"/>
          <w:szCs w:val="22"/>
        </w:rPr>
        <w:t>1.</w:t>
      </w:r>
      <w:r w:rsidRPr="00C35055">
        <w:rPr>
          <w:rFonts w:ascii="宋体" w:hAnsi="Times New Roman" w:hint="eastAsia"/>
          <w:kern w:val="0"/>
          <w:szCs w:val="22"/>
        </w:rPr>
        <w:tab/>
        <w:t>供应商参加本项目投标，需提前自行联系CA服务机构办理数字认证证书并进行电子签章。</w:t>
      </w:r>
    </w:p>
    <w:p w:rsidR="00AF38EB" w:rsidRPr="00C35055" w:rsidRDefault="00AF38EB" w:rsidP="00AF38EB">
      <w:pPr>
        <w:pStyle w:val="ae"/>
        <w:spacing w:line="360" w:lineRule="auto"/>
        <w:ind w:firstLineChars="200" w:firstLine="480"/>
        <w:contextualSpacing/>
        <w:rPr>
          <w:rFonts w:ascii="宋体" w:hAnsi="Times New Roman"/>
          <w:kern w:val="0"/>
          <w:szCs w:val="22"/>
        </w:rPr>
      </w:pPr>
      <w:r w:rsidRPr="00C35055">
        <w:rPr>
          <w:rFonts w:ascii="宋体" w:hAnsi="Times New Roman" w:hint="eastAsia"/>
          <w:kern w:val="0"/>
          <w:szCs w:val="22"/>
        </w:rPr>
        <w:t>2.</w:t>
      </w:r>
      <w:r w:rsidRPr="00C35055">
        <w:rPr>
          <w:rFonts w:ascii="宋体" w:hAnsi="Times New Roman" w:hint="eastAsia"/>
          <w:kern w:val="0"/>
          <w:szCs w:val="22"/>
        </w:rPr>
        <w:tab/>
        <w:t>招标文件下载、投标文件制作、提交、远程不见面开标（电子投标文件的解密）环节，投标人须使用同一个CA数字证书（证书须在有效期内并可正常使用）。</w:t>
      </w:r>
    </w:p>
    <w:p w:rsidR="00AF38EB" w:rsidRPr="00C35055" w:rsidRDefault="00AF38EB" w:rsidP="00AF38EB">
      <w:pPr>
        <w:pStyle w:val="ae"/>
        <w:spacing w:line="360" w:lineRule="auto"/>
        <w:ind w:firstLineChars="200" w:firstLine="482"/>
        <w:contextualSpacing/>
        <w:rPr>
          <w:rFonts w:ascii="宋体" w:hAnsi="Times New Roman"/>
          <w:b/>
          <w:kern w:val="0"/>
          <w:szCs w:val="22"/>
        </w:rPr>
      </w:pPr>
      <w:r w:rsidRPr="00C35055">
        <w:rPr>
          <w:rFonts w:ascii="宋体" w:hAnsi="Times New Roman" w:hint="eastAsia"/>
          <w:b/>
          <w:kern w:val="0"/>
          <w:szCs w:val="22"/>
        </w:rPr>
        <w:t>3.</w:t>
      </w:r>
      <w:r w:rsidRPr="00C35055">
        <w:rPr>
          <w:rFonts w:ascii="宋体" w:hAnsi="Times New Roman" w:hint="eastAsia"/>
          <w:b/>
          <w:kern w:val="0"/>
          <w:szCs w:val="22"/>
        </w:rPr>
        <w:tab/>
        <w:t>电子投标文件的制作</w:t>
      </w:r>
    </w:p>
    <w:p w:rsidR="00AF38EB" w:rsidRPr="00C35055" w:rsidRDefault="00AF38EB" w:rsidP="00AF38EB">
      <w:pPr>
        <w:pStyle w:val="ae"/>
        <w:spacing w:line="360" w:lineRule="auto"/>
        <w:ind w:firstLineChars="200" w:firstLine="480"/>
        <w:contextualSpacing/>
        <w:rPr>
          <w:rFonts w:ascii="宋体" w:hAnsi="Times New Roman"/>
          <w:kern w:val="0"/>
          <w:szCs w:val="22"/>
        </w:rPr>
      </w:pPr>
      <w:r w:rsidRPr="00C35055">
        <w:rPr>
          <w:rFonts w:ascii="宋体" w:hAnsi="Times New Roman"/>
          <w:kern w:val="0"/>
          <w:szCs w:val="22"/>
        </w:rPr>
        <w:t xml:space="preserve">3.1 </w:t>
      </w:r>
      <w:r w:rsidRPr="00C35055">
        <w:rPr>
          <w:rFonts w:ascii="宋体" w:hAnsi="Times New Roman"/>
          <w:kern w:val="0"/>
          <w:szCs w:val="22"/>
        </w:rPr>
        <w:tab/>
      </w:r>
      <w:r w:rsidRPr="00C35055">
        <w:rPr>
          <w:rFonts w:ascii="宋体" w:hAnsi="Times New Roman" w:hint="eastAsia"/>
          <w:kern w:val="0"/>
          <w:szCs w:val="22"/>
        </w:rPr>
        <w:t>投标人登录《全国公共资源交易平台</w:t>
      </w:r>
      <w:r w:rsidRPr="00C35055">
        <w:rPr>
          <w:rFonts w:ascii="宋体" w:hAnsi="Times New Roman"/>
          <w:kern w:val="0"/>
          <w:szCs w:val="22"/>
        </w:rPr>
        <w:t>(</w:t>
      </w:r>
      <w:r w:rsidRPr="00C35055">
        <w:rPr>
          <w:rFonts w:ascii="宋体" w:hAnsi="Times New Roman" w:hint="eastAsia"/>
          <w:kern w:val="0"/>
          <w:szCs w:val="22"/>
        </w:rPr>
        <w:t>河南省</w:t>
      </w:r>
      <w:r w:rsidRPr="00C35055">
        <w:rPr>
          <w:rFonts w:ascii="宋体" w:hAnsi="Times New Roman"/>
          <w:kern w:val="0"/>
          <w:szCs w:val="22"/>
        </w:rPr>
        <w:t>▪</w:t>
      </w:r>
      <w:r w:rsidRPr="00C35055">
        <w:rPr>
          <w:rFonts w:ascii="宋体" w:hAnsi="Times New Roman" w:hint="eastAsia"/>
          <w:kern w:val="0"/>
          <w:szCs w:val="22"/>
        </w:rPr>
        <w:t>许昌市</w:t>
      </w:r>
      <w:r w:rsidRPr="00C35055">
        <w:rPr>
          <w:rFonts w:ascii="宋体" w:hAnsi="Times New Roman"/>
          <w:kern w:val="0"/>
          <w:szCs w:val="22"/>
        </w:rPr>
        <w:t>)</w:t>
      </w:r>
      <w:r w:rsidRPr="00C35055">
        <w:rPr>
          <w:rFonts w:ascii="宋体" w:hAnsi="Times New Roman" w:hint="eastAsia"/>
          <w:kern w:val="0"/>
          <w:szCs w:val="22"/>
        </w:rPr>
        <w:t>》公共资源交易系统（</w:t>
      </w:r>
      <w:r w:rsidRPr="00C35055">
        <w:rPr>
          <w:rFonts w:ascii="宋体" w:hAnsi="Times New Roman"/>
          <w:kern w:val="0"/>
          <w:szCs w:val="22"/>
        </w:rPr>
        <w:t>http://ggzy.xuchang.gov.cn:8088/ggzy/</w:t>
      </w:r>
      <w:r w:rsidRPr="00C35055">
        <w:rPr>
          <w:rFonts w:ascii="宋体" w:hAnsi="Times New Roman" w:hint="eastAsia"/>
          <w:kern w:val="0"/>
          <w:szCs w:val="22"/>
        </w:rPr>
        <w:t>）下载“许昌投标文件制作系统</w:t>
      </w:r>
      <w:r w:rsidRPr="00C35055">
        <w:rPr>
          <w:rFonts w:ascii="宋体" w:hAnsi="Times New Roman"/>
          <w:kern w:val="0"/>
          <w:szCs w:val="22"/>
        </w:rPr>
        <w:t xml:space="preserve">SEARUN </w:t>
      </w:r>
      <w:r w:rsidRPr="00C35055">
        <w:rPr>
          <w:rFonts w:ascii="宋体" w:hAnsi="Times New Roman" w:hint="eastAsia"/>
          <w:kern w:val="0"/>
          <w:szCs w:val="22"/>
        </w:rPr>
        <w:t>最新版本”，制作投标文件。</w:t>
      </w:r>
    </w:p>
    <w:p w:rsidR="00AF38EB" w:rsidRPr="00C35055" w:rsidRDefault="00AF38EB" w:rsidP="00AF38EB">
      <w:pPr>
        <w:pStyle w:val="ae"/>
        <w:spacing w:line="360" w:lineRule="auto"/>
        <w:ind w:firstLineChars="200" w:firstLine="480"/>
        <w:contextualSpacing/>
        <w:rPr>
          <w:rFonts w:ascii="宋体" w:hAnsi="Times New Roman"/>
          <w:kern w:val="0"/>
          <w:szCs w:val="22"/>
        </w:rPr>
      </w:pPr>
      <w:r w:rsidRPr="00C35055">
        <w:rPr>
          <w:rFonts w:ascii="宋体" w:hAnsi="Times New Roman" w:hint="eastAsia"/>
          <w:kern w:val="0"/>
          <w:szCs w:val="22"/>
        </w:rPr>
        <w:t>3.2投标人对同一项目多个标段进行投标的，应分别下载所投标段的招标文件，按标段制作投标文件。一个标段对应生成一个文件夹（xxxx项目xx标段）,其中后缀名为“.file”的文件用于投标。</w:t>
      </w:r>
    </w:p>
    <w:p w:rsidR="00AF38EB" w:rsidRPr="00C35055" w:rsidRDefault="00AF38EB" w:rsidP="00AF38EB">
      <w:pPr>
        <w:pStyle w:val="ae"/>
        <w:spacing w:line="360" w:lineRule="auto"/>
        <w:ind w:firstLineChars="200" w:firstLine="482"/>
        <w:contextualSpacing/>
        <w:rPr>
          <w:rFonts w:ascii="宋体" w:hAnsi="Times New Roman"/>
          <w:b/>
          <w:kern w:val="0"/>
          <w:szCs w:val="22"/>
        </w:rPr>
      </w:pPr>
      <w:r w:rsidRPr="00C35055">
        <w:rPr>
          <w:rFonts w:ascii="宋体" w:hAnsi="Times New Roman" w:hint="eastAsia"/>
          <w:b/>
          <w:kern w:val="0"/>
          <w:szCs w:val="22"/>
        </w:rPr>
        <w:t>4.</w:t>
      </w:r>
      <w:r w:rsidRPr="00C35055">
        <w:rPr>
          <w:rFonts w:ascii="宋体" w:hAnsi="Times New Roman" w:hint="eastAsia"/>
          <w:b/>
          <w:kern w:val="0"/>
          <w:szCs w:val="22"/>
        </w:rPr>
        <w:tab/>
        <w:t>加密电子投标文件的提交</w:t>
      </w:r>
    </w:p>
    <w:p w:rsidR="00AF38EB" w:rsidRPr="00C35055" w:rsidRDefault="00AF38EB" w:rsidP="00AF38EB">
      <w:pPr>
        <w:pStyle w:val="ae"/>
        <w:spacing w:line="360" w:lineRule="auto"/>
        <w:ind w:firstLineChars="200" w:firstLine="480"/>
        <w:contextualSpacing/>
        <w:rPr>
          <w:rFonts w:ascii="宋体" w:hAnsi="Times New Roman"/>
          <w:kern w:val="0"/>
          <w:szCs w:val="22"/>
        </w:rPr>
      </w:pPr>
      <w:r w:rsidRPr="00C35055">
        <w:rPr>
          <w:rFonts w:ascii="宋体" w:hAnsi="Times New Roman" w:hint="eastAsia"/>
          <w:kern w:val="0"/>
          <w:szCs w:val="22"/>
        </w:rPr>
        <w:t xml:space="preserve">4.1 </w:t>
      </w:r>
      <w:r w:rsidRPr="00C35055">
        <w:rPr>
          <w:rFonts w:ascii="宋体" w:hAnsi="Times New Roman" w:hint="eastAsia"/>
          <w:kern w:val="0"/>
          <w:szCs w:val="22"/>
        </w:rPr>
        <w:tab/>
        <w:t>投标人对同一项目多个标段进行投标的，加密电子投标文件应按标段分别提交。</w:t>
      </w:r>
    </w:p>
    <w:p w:rsidR="00AF38EB" w:rsidRPr="00C35055" w:rsidRDefault="00AF38EB" w:rsidP="00AF38EB">
      <w:pPr>
        <w:pStyle w:val="ae"/>
        <w:spacing w:line="360" w:lineRule="auto"/>
        <w:ind w:firstLineChars="200" w:firstLine="480"/>
        <w:contextualSpacing/>
        <w:rPr>
          <w:rFonts w:ascii="宋体" w:hAnsi="Times New Roman"/>
          <w:kern w:val="0"/>
          <w:szCs w:val="22"/>
        </w:rPr>
      </w:pPr>
      <w:r w:rsidRPr="00C35055">
        <w:rPr>
          <w:rFonts w:ascii="宋体" w:hAnsi="Times New Roman"/>
          <w:kern w:val="0"/>
          <w:szCs w:val="22"/>
        </w:rPr>
        <w:t xml:space="preserve">4.2 </w:t>
      </w:r>
      <w:r w:rsidRPr="00C35055">
        <w:rPr>
          <w:rFonts w:ascii="宋体" w:hAnsi="Times New Roman"/>
          <w:kern w:val="0"/>
          <w:szCs w:val="22"/>
        </w:rPr>
        <w:tab/>
      </w:r>
      <w:r w:rsidRPr="00C35055">
        <w:rPr>
          <w:rFonts w:ascii="宋体" w:hAnsi="Times New Roman" w:hint="eastAsia"/>
          <w:kern w:val="0"/>
          <w:szCs w:val="22"/>
        </w:rPr>
        <w:t>加密电子投标文件成功提交后，《全国公共资源交易平台</w:t>
      </w:r>
      <w:r w:rsidRPr="00C35055">
        <w:rPr>
          <w:rFonts w:ascii="宋体" w:hAnsi="Times New Roman"/>
          <w:kern w:val="0"/>
          <w:szCs w:val="22"/>
        </w:rPr>
        <w:t>(</w:t>
      </w:r>
      <w:r w:rsidRPr="00C35055">
        <w:rPr>
          <w:rFonts w:ascii="宋体" w:hAnsi="Times New Roman" w:hint="eastAsia"/>
          <w:kern w:val="0"/>
          <w:szCs w:val="22"/>
        </w:rPr>
        <w:t>河南省</w:t>
      </w:r>
      <w:r w:rsidRPr="00C35055">
        <w:rPr>
          <w:rFonts w:ascii="宋体" w:hAnsi="Times New Roman"/>
          <w:kern w:val="0"/>
          <w:szCs w:val="22"/>
        </w:rPr>
        <w:t>▪</w:t>
      </w:r>
      <w:r w:rsidRPr="00C35055">
        <w:rPr>
          <w:rFonts w:ascii="宋体" w:hAnsi="Times New Roman" w:hint="eastAsia"/>
          <w:kern w:val="0"/>
          <w:szCs w:val="22"/>
        </w:rPr>
        <w:t>许昌市</w:t>
      </w:r>
      <w:r w:rsidRPr="00C35055">
        <w:rPr>
          <w:rFonts w:ascii="宋体" w:hAnsi="Times New Roman"/>
          <w:kern w:val="0"/>
          <w:szCs w:val="22"/>
        </w:rPr>
        <w:t>)</w:t>
      </w:r>
      <w:r w:rsidRPr="00C35055">
        <w:rPr>
          <w:rFonts w:ascii="宋体" w:hAnsi="Times New Roman" w:hint="eastAsia"/>
          <w:kern w:val="0"/>
          <w:szCs w:val="22"/>
        </w:rPr>
        <w:t>》公共资源交易系统（</w:t>
      </w:r>
      <w:r w:rsidRPr="00C35055">
        <w:rPr>
          <w:rFonts w:ascii="宋体" w:hAnsi="Times New Roman"/>
          <w:kern w:val="0"/>
          <w:szCs w:val="22"/>
        </w:rPr>
        <w:t>http://ggzy.xuchang.gov.cn:8088/ggzy/</w:t>
      </w:r>
      <w:r w:rsidRPr="00C35055">
        <w:rPr>
          <w:rFonts w:ascii="宋体" w:hAnsi="Times New Roman" w:hint="eastAsia"/>
          <w:kern w:val="0"/>
          <w:szCs w:val="22"/>
        </w:rPr>
        <w:t>）生成“投标文件提交回执单”。</w:t>
      </w:r>
    </w:p>
    <w:p w:rsidR="00AF38EB" w:rsidRPr="00C35055" w:rsidRDefault="00AF38EB" w:rsidP="00AF38EB">
      <w:pPr>
        <w:pStyle w:val="ae"/>
        <w:spacing w:line="360" w:lineRule="auto"/>
        <w:ind w:firstLineChars="200" w:firstLine="482"/>
        <w:contextualSpacing/>
        <w:rPr>
          <w:rFonts w:ascii="宋体" w:hAnsi="Times New Roman"/>
          <w:b/>
          <w:kern w:val="0"/>
          <w:szCs w:val="22"/>
        </w:rPr>
      </w:pPr>
      <w:r w:rsidRPr="00C35055">
        <w:rPr>
          <w:rFonts w:ascii="宋体" w:hAnsi="Times New Roman" w:hint="eastAsia"/>
          <w:b/>
          <w:kern w:val="0"/>
          <w:szCs w:val="22"/>
        </w:rPr>
        <w:t>5.</w:t>
      </w:r>
      <w:r w:rsidRPr="00C35055">
        <w:rPr>
          <w:rFonts w:ascii="宋体" w:hAnsi="Times New Roman" w:hint="eastAsia"/>
          <w:b/>
          <w:kern w:val="0"/>
          <w:szCs w:val="22"/>
        </w:rPr>
        <w:tab/>
        <w:t>远程不见面开标（电子投标文件的解密）</w:t>
      </w:r>
    </w:p>
    <w:p w:rsidR="00AF38EB" w:rsidRPr="00C35055" w:rsidRDefault="00AF38EB" w:rsidP="00AF38EB">
      <w:pPr>
        <w:pStyle w:val="ae"/>
        <w:spacing w:line="360" w:lineRule="auto"/>
        <w:ind w:firstLineChars="200" w:firstLine="480"/>
        <w:contextualSpacing/>
        <w:rPr>
          <w:rFonts w:ascii="宋体" w:hAnsi="Times New Roman"/>
          <w:kern w:val="0"/>
          <w:szCs w:val="22"/>
        </w:rPr>
      </w:pPr>
      <w:r w:rsidRPr="00C35055">
        <w:rPr>
          <w:rFonts w:ascii="宋体" w:hAnsi="Times New Roman" w:hint="eastAsia"/>
          <w:kern w:val="0"/>
          <w:szCs w:val="22"/>
        </w:rPr>
        <w:t xml:space="preserve">5.1 </w:t>
      </w:r>
      <w:r w:rsidRPr="00C35055">
        <w:rPr>
          <w:rFonts w:ascii="宋体" w:hAnsi="Times New Roman" w:hint="eastAsia"/>
          <w:kern w:val="0"/>
          <w:szCs w:val="22"/>
        </w:rPr>
        <w:tab/>
        <w:t>本项目采用远程“不见面”开标方式，投标前请详细阅读全国公共资源交易平台（河南省•许昌市）首页“资料下载”栏目的《许昌市不见面操作手册》。</w:t>
      </w:r>
    </w:p>
    <w:p w:rsidR="00AF38EB" w:rsidRPr="00C35055" w:rsidRDefault="00AF38EB" w:rsidP="00AF38EB">
      <w:pPr>
        <w:pStyle w:val="ae"/>
        <w:spacing w:line="360" w:lineRule="auto"/>
        <w:ind w:firstLineChars="200" w:firstLine="480"/>
        <w:contextualSpacing/>
        <w:rPr>
          <w:rFonts w:ascii="宋体" w:hAnsi="Times New Roman"/>
          <w:kern w:val="0"/>
          <w:szCs w:val="22"/>
        </w:rPr>
      </w:pPr>
      <w:r w:rsidRPr="00C35055">
        <w:rPr>
          <w:rFonts w:ascii="宋体" w:hAnsi="Times New Roman" w:hint="eastAsia"/>
          <w:kern w:val="0"/>
          <w:szCs w:val="22"/>
        </w:rPr>
        <w:t xml:space="preserve">5.2 </w:t>
      </w:r>
      <w:r w:rsidRPr="00C35055">
        <w:rPr>
          <w:rFonts w:ascii="宋体" w:hAnsi="Times New Roman" w:hint="eastAsia"/>
          <w:kern w:val="0"/>
          <w:szCs w:val="22"/>
        </w:rPr>
        <w:tab/>
        <w:t>投标人提前设置不见面开标浏览器，并于开标时间前登录本项目不见面开标大厅，按照规定的开标时间准时参加网上开标。</w:t>
      </w:r>
    </w:p>
    <w:p w:rsidR="00AF38EB" w:rsidRPr="00C35055" w:rsidRDefault="00AF38EB" w:rsidP="00AF38EB">
      <w:pPr>
        <w:pStyle w:val="ae"/>
        <w:spacing w:line="360" w:lineRule="auto"/>
        <w:ind w:firstLineChars="200" w:firstLine="480"/>
        <w:contextualSpacing/>
        <w:rPr>
          <w:rFonts w:ascii="宋体" w:hAnsi="Times New Roman"/>
          <w:kern w:val="0"/>
          <w:szCs w:val="22"/>
        </w:rPr>
      </w:pPr>
      <w:r w:rsidRPr="00C35055">
        <w:rPr>
          <w:rFonts w:ascii="宋体" w:hAnsi="Times New Roman" w:hint="eastAsia"/>
          <w:kern w:val="0"/>
          <w:szCs w:val="22"/>
        </w:rPr>
        <w:lastRenderedPageBreak/>
        <w:t xml:space="preserve">5.3 </w:t>
      </w:r>
      <w:r w:rsidRPr="00C35055">
        <w:rPr>
          <w:rFonts w:ascii="宋体" w:hAnsi="Times New Roman" w:hint="eastAsia"/>
          <w:kern w:val="0"/>
          <w:szCs w:val="22"/>
        </w:rPr>
        <w:tab/>
        <w:t>根据采购代理机构在“文字互动”对话框的通知，投标人选择功能栏“解密环节”按钮进行电子投标文件解密（投标人解密应自采购代理机构点击“开标开始”按钮后120分钟内完成）。投标人未解密或因投标人原因解密失败的，其投标将被拒绝。</w:t>
      </w:r>
    </w:p>
    <w:p w:rsidR="00AF38EB" w:rsidRPr="00C35055" w:rsidRDefault="00AF38EB" w:rsidP="00AF38EB">
      <w:pPr>
        <w:pStyle w:val="ae"/>
        <w:spacing w:line="360" w:lineRule="auto"/>
        <w:ind w:firstLineChars="200" w:firstLine="480"/>
        <w:contextualSpacing/>
        <w:rPr>
          <w:rFonts w:ascii="宋体" w:hAnsi="Times New Roman"/>
          <w:kern w:val="0"/>
          <w:szCs w:val="22"/>
        </w:rPr>
      </w:pPr>
      <w:r w:rsidRPr="00C35055">
        <w:rPr>
          <w:rFonts w:ascii="宋体" w:hAnsi="Times New Roman" w:hint="eastAsia"/>
          <w:kern w:val="0"/>
          <w:szCs w:val="22"/>
        </w:rPr>
        <w:t xml:space="preserve">5.4 </w:t>
      </w:r>
      <w:r w:rsidRPr="00C35055">
        <w:rPr>
          <w:rFonts w:ascii="宋体" w:hAnsi="Times New Roman" w:hint="eastAsia"/>
          <w:kern w:val="0"/>
          <w:szCs w:val="22"/>
        </w:rPr>
        <w:tab/>
        <w:t>开标活动结束时，投标人应在《开标记录表》上进行电子签章。投标人未签章的，视同认可开标结果。</w:t>
      </w:r>
    </w:p>
    <w:p w:rsidR="00AF38EB" w:rsidRPr="00C35055" w:rsidRDefault="00AF38EB" w:rsidP="00AF38EB">
      <w:pPr>
        <w:pStyle w:val="ae"/>
        <w:spacing w:line="360" w:lineRule="auto"/>
        <w:ind w:firstLineChars="200" w:firstLine="480"/>
        <w:contextualSpacing/>
        <w:rPr>
          <w:rFonts w:ascii="宋体" w:hAnsi="Times New Roman"/>
          <w:kern w:val="0"/>
          <w:szCs w:val="22"/>
        </w:rPr>
      </w:pPr>
      <w:r w:rsidRPr="00C35055">
        <w:rPr>
          <w:rFonts w:ascii="宋体" w:hAnsi="Times New Roman" w:hint="eastAsia"/>
          <w:kern w:val="0"/>
          <w:szCs w:val="22"/>
        </w:rPr>
        <w:t xml:space="preserve">5.5 </w:t>
      </w:r>
      <w:r w:rsidRPr="00C35055">
        <w:rPr>
          <w:rFonts w:ascii="宋体" w:hAnsi="Times New Roman" w:hint="eastAsia"/>
          <w:kern w:val="0"/>
          <w:szCs w:val="22"/>
        </w:rPr>
        <w:tab/>
        <w:t>投标人对开标过程和开标记录如有疑义，可在本项目不见面开标大厅“文字互动”对话框或“新增质疑”处在线提出询问。</w:t>
      </w:r>
    </w:p>
    <w:p w:rsidR="00AF38EB" w:rsidRPr="00C35055" w:rsidRDefault="00AF38EB" w:rsidP="00AF38EB">
      <w:pPr>
        <w:pStyle w:val="ae"/>
        <w:spacing w:line="360" w:lineRule="auto"/>
        <w:ind w:firstLineChars="200" w:firstLine="482"/>
        <w:contextualSpacing/>
        <w:rPr>
          <w:rFonts w:ascii="宋体" w:hAnsi="Times New Roman"/>
          <w:b/>
          <w:kern w:val="0"/>
          <w:szCs w:val="22"/>
        </w:rPr>
      </w:pPr>
      <w:r w:rsidRPr="00C35055">
        <w:rPr>
          <w:rFonts w:ascii="宋体" w:hAnsi="Times New Roman" w:hint="eastAsia"/>
          <w:b/>
          <w:kern w:val="0"/>
          <w:szCs w:val="22"/>
        </w:rPr>
        <w:t>6.</w:t>
      </w:r>
      <w:r w:rsidRPr="00C35055">
        <w:rPr>
          <w:rFonts w:ascii="宋体" w:hAnsi="Times New Roman" w:hint="eastAsia"/>
          <w:b/>
          <w:kern w:val="0"/>
          <w:szCs w:val="22"/>
        </w:rPr>
        <w:tab/>
        <w:t>评标依据</w:t>
      </w:r>
    </w:p>
    <w:p w:rsidR="00AF38EB" w:rsidRPr="00C35055" w:rsidRDefault="00AF38EB" w:rsidP="00AF38EB">
      <w:pPr>
        <w:pStyle w:val="ae"/>
        <w:spacing w:line="360" w:lineRule="auto"/>
        <w:ind w:firstLineChars="200" w:firstLine="480"/>
        <w:contextualSpacing/>
        <w:rPr>
          <w:rFonts w:ascii="宋体" w:hAnsi="Times New Roman"/>
          <w:kern w:val="0"/>
          <w:szCs w:val="22"/>
        </w:rPr>
      </w:pPr>
      <w:r w:rsidRPr="00C35055">
        <w:rPr>
          <w:rFonts w:ascii="宋体" w:hAnsi="Times New Roman" w:hint="eastAsia"/>
          <w:kern w:val="0"/>
          <w:szCs w:val="22"/>
        </w:rPr>
        <w:t xml:space="preserve">6.1 </w:t>
      </w:r>
      <w:r w:rsidRPr="00C35055">
        <w:rPr>
          <w:rFonts w:ascii="宋体" w:hAnsi="Times New Roman" w:hint="eastAsia"/>
          <w:kern w:val="0"/>
          <w:szCs w:val="22"/>
        </w:rPr>
        <w:tab/>
        <w:t>全流程电子化交易（不见面开标）项目，评标委员会以成功上传、解密的电子投标文件为依据评审。</w:t>
      </w:r>
    </w:p>
    <w:p w:rsidR="00AF38EB" w:rsidRPr="00C35055" w:rsidRDefault="00AF38EB" w:rsidP="00AF38EB">
      <w:pPr>
        <w:pStyle w:val="ae"/>
        <w:spacing w:line="360" w:lineRule="auto"/>
        <w:ind w:firstLineChars="200" w:firstLine="480"/>
        <w:contextualSpacing/>
        <w:rPr>
          <w:rFonts w:ascii="宋体" w:hAnsi="Times New Roman"/>
          <w:kern w:val="0"/>
          <w:szCs w:val="22"/>
        </w:rPr>
      </w:pPr>
      <w:r w:rsidRPr="00C35055">
        <w:rPr>
          <w:rFonts w:ascii="宋体" w:hAnsi="Times New Roman" w:hint="eastAsia"/>
          <w:kern w:val="0"/>
          <w:szCs w:val="22"/>
        </w:rPr>
        <w:t xml:space="preserve">6.2 </w:t>
      </w:r>
      <w:r w:rsidRPr="00C35055">
        <w:rPr>
          <w:rFonts w:ascii="宋体" w:hAnsi="Times New Roman" w:hint="eastAsia"/>
          <w:kern w:val="0"/>
          <w:szCs w:val="22"/>
        </w:rPr>
        <w:tab/>
        <w:t>评标期间，投标人应保持通讯手机畅通。评标委员会如要求投标人作出澄清、说明或者补正等，投标人应在评标委员会要求的评标期间合理的时间内通过电子邮件形式提供。</w:t>
      </w:r>
    </w:p>
    <w:p w:rsidR="002F1F54" w:rsidRPr="00616364" w:rsidRDefault="00AF38EB" w:rsidP="003C39FE">
      <w:pPr>
        <w:pStyle w:val="ae"/>
        <w:spacing w:line="360" w:lineRule="auto"/>
        <w:ind w:firstLineChars="200" w:firstLine="480"/>
        <w:contextualSpacing/>
        <w:rPr>
          <w:kern w:val="0"/>
          <w:sz w:val="44"/>
          <w:szCs w:val="44"/>
        </w:rPr>
        <w:sectPr w:rsidR="002F1F54" w:rsidRPr="00616364" w:rsidSect="00A202A9">
          <w:headerReference w:type="default" r:id="rId13"/>
          <w:footerReference w:type="default" r:id="rId14"/>
          <w:pgSz w:w="11906" w:h="16838"/>
          <w:pgMar w:top="1701" w:right="1418" w:bottom="1701" w:left="1418" w:header="851" w:footer="992" w:gutter="0"/>
          <w:pgNumType w:start="1"/>
          <w:cols w:space="425"/>
          <w:docGrid w:type="lines" w:linePitch="312"/>
        </w:sectPr>
      </w:pPr>
      <w:r w:rsidRPr="00C35055">
        <w:rPr>
          <w:rFonts w:ascii="宋体" w:hAnsi="Times New Roman" w:hint="eastAsia"/>
          <w:kern w:val="0"/>
          <w:szCs w:val="22"/>
        </w:rPr>
        <w:t xml:space="preserve">6.3 </w:t>
      </w:r>
      <w:r w:rsidRPr="00C35055">
        <w:rPr>
          <w:rFonts w:ascii="宋体" w:hAnsi="Times New Roman" w:hint="eastAsia"/>
          <w:kern w:val="0"/>
          <w:szCs w:val="22"/>
        </w:rPr>
        <w:tab/>
        <w:t>投标人通过电子邮件提供的书面说</w:t>
      </w:r>
      <w:r w:rsidR="00616364">
        <w:rPr>
          <w:rFonts w:ascii="宋体" w:hAnsi="Times New Roman" w:hint="eastAsia"/>
          <w:kern w:val="0"/>
          <w:szCs w:val="22"/>
        </w:rPr>
        <w:t>明或相关证明材料应加盖公章，或者由法定代表人或其授权的代表签字</w:t>
      </w:r>
    </w:p>
    <w:p w:rsidR="00A202A9" w:rsidRDefault="00772829" w:rsidP="00E10F59">
      <w:pPr>
        <w:pStyle w:val="af"/>
        <w:spacing w:before="0" w:after="0"/>
        <w:rPr>
          <w:kern w:val="0"/>
          <w:sz w:val="44"/>
          <w:szCs w:val="44"/>
        </w:rPr>
      </w:pPr>
      <w:r>
        <w:rPr>
          <w:rFonts w:hint="eastAsia"/>
          <w:kern w:val="0"/>
          <w:sz w:val="44"/>
          <w:szCs w:val="44"/>
        </w:rPr>
        <w:lastRenderedPageBreak/>
        <w:t>第二章</w:t>
      </w:r>
      <w:r>
        <w:rPr>
          <w:rFonts w:hint="eastAsia"/>
          <w:kern w:val="0"/>
          <w:sz w:val="44"/>
          <w:szCs w:val="44"/>
        </w:rPr>
        <w:t xml:space="preserve"> </w:t>
      </w:r>
      <w:r>
        <w:rPr>
          <w:rFonts w:hint="eastAsia"/>
          <w:kern w:val="0"/>
          <w:sz w:val="44"/>
          <w:szCs w:val="44"/>
        </w:rPr>
        <w:t>项目需求</w:t>
      </w:r>
      <w:bookmarkEnd w:id="1"/>
    </w:p>
    <w:p w:rsidR="00A202A9" w:rsidRDefault="00772829">
      <w:pPr>
        <w:widowControl/>
        <w:numPr>
          <w:ilvl w:val="0"/>
          <w:numId w:val="4"/>
        </w:numPr>
        <w:shd w:val="clear" w:color="auto" w:fill="FFFFFF"/>
        <w:spacing w:line="360" w:lineRule="auto"/>
        <w:contextualSpacing/>
        <w:jc w:val="left"/>
        <w:rPr>
          <w:rFonts w:ascii="宋体" w:hAnsi="宋体"/>
          <w:b/>
          <w:bCs/>
          <w:kern w:val="0"/>
          <w:sz w:val="24"/>
          <w:szCs w:val="24"/>
        </w:rPr>
      </w:pPr>
      <w:bookmarkStart w:id="3" w:name="_Toc524770166"/>
      <w:r>
        <w:rPr>
          <w:rFonts w:ascii="宋体" w:hAnsi="宋体" w:hint="eastAsia"/>
          <w:b/>
          <w:bCs/>
          <w:kern w:val="0"/>
          <w:sz w:val="24"/>
          <w:szCs w:val="24"/>
        </w:rPr>
        <w:t>本项目需实现的功能或者目标：</w:t>
      </w:r>
    </w:p>
    <w:p w:rsidR="002F1F54" w:rsidRPr="00C45F10" w:rsidRDefault="0055787F" w:rsidP="0055787F">
      <w:pPr>
        <w:widowControl/>
        <w:ind w:firstLineChars="350" w:firstLine="840"/>
        <w:jc w:val="left"/>
        <w:rPr>
          <w:rFonts w:ascii="宋体" w:hAnsi="宋体" w:cs="微软雅黑"/>
          <w:b/>
          <w:sz w:val="24"/>
          <w:szCs w:val="24"/>
        </w:rPr>
      </w:pPr>
      <w:r>
        <w:rPr>
          <w:rFonts w:ascii="宋体" w:hAnsi="宋体" w:hint="eastAsia"/>
          <w:sz w:val="24"/>
        </w:rPr>
        <w:t>本</w:t>
      </w:r>
      <w:r w:rsidRPr="0055787F">
        <w:rPr>
          <w:rFonts w:ascii="宋体" w:hAnsi="宋体" w:hint="eastAsia"/>
          <w:sz w:val="24"/>
        </w:rPr>
        <w:t>项目拟购置安装一批路口电子警察抓拍及其配套设施等</w:t>
      </w:r>
      <w:r w:rsidR="00D50442" w:rsidRPr="00D50442">
        <w:rPr>
          <w:rFonts w:ascii="宋体" w:hAnsi="宋体" w:hint="eastAsia"/>
          <w:sz w:val="24"/>
        </w:rPr>
        <w:t>。</w:t>
      </w:r>
    </w:p>
    <w:p w:rsidR="002F1F54" w:rsidRDefault="008B72FD">
      <w:pPr>
        <w:widowControl/>
        <w:jc w:val="left"/>
        <w:rPr>
          <w:rFonts w:ascii="宋体" w:hAnsi="宋体"/>
          <w:b/>
          <w:sz w:val="24"/>
        </w:rPr>
      </w:pPr>
      <w:r w:rsidRPr="008B72FD">
        <w:rPr>
          <w:rFonts w:ascii="宋体" w:hAnsi="宋体" w:cs="微软雅黑" w:hint="eastAsia"/>
          <w:b/>
          <w:sz w:val="24"/>
          <w:szCs w:val="24"/>
        </w:rPr>
        <w:t>二、</w:t>
      </w:r>
      <w:r w:rsidRPr="008B72FD">
        <w:rPr>
          <w:rFonts w:ascii="宋体" w:hAnsi="宋体" w:hint="eastAsia"/>
          <w:b/>
          <w:sz w:val="24"/>
        </w:rPr>
        <w:t>采购清单</w:t>
      </w:r>
    </w:p>
    <w:tbl>
      <w:tblPr>
        <w:tblW w:w="13565" w:type="dxa"/>
        <w:tblInd w:w="93" w:type="dxa"/>
        <w:tblLook w:val="04A0"/>
      </w:tblPr>
      <w:tblGrid>
        <w:gridCol w:w="741"/>
        <w:gridCol w:w="1335"/>
        <w:gridCol w:w="8551"/>
        <w:gridCol w:w="741"/>
        <w:gridCol w:w="741"/>
        <w:gridCol w:w="1456"/>
      </w:tblGrid>
      <w:tr w:rsidR="00B51B0A" w:rsidRPr="00B51B0A" w:rsidTr="00B51B0A">
        <w:trPr>
          <w:trHeight w:val="44"/>
        </w:trPr>
        <w:tc>
          <w:tcPr>
            <w:tcW w:w="13565" w:type="dxa"/>
            <w:gridSpan w:val="6"/>
            <w:tcBorders>
              <w:top w:val="single" w:sz="4" w:space="0" w:color="auto"/>
              <w:left w:val="single" w:sz="4" w:space="0" w:color="auto"/>
              <w:bottom w:val="nil"/>
              <w:right w:val="single" w:sz="4" w:space="0" w:color="000000"/>
            </w:tcBorders>
            <w:shd w:val="clear" w:color="auto" w:fill="auto"/>
            <w:noWrap/>
            <w:vAlign w:val="center"/>
            <w:hideMark/>
          </w:tcPr>
          <w:p w:rsidR="00B51B0A" w:rsidRPr="00B51B0A" w:rsidRDefault="00B51B0A" w:rsidP="00B51B0A">
            <w:pPr>
              <w:widowControl/>
              <w:jc w:val="center"/>
              <w:rPr>
                <w:rFonts w:ascii="宋体" w:eastAsia="宋体" w:hAnsi="宋体" w:cs="宋体"/>
                <w:color w:val="000000"/>
                <w:kern w:val="0"/>
                <w:sz w:val="22"/>
              </w:rPr>
            </w:pPr>
            <w:r w:rsidRPr="00B51B0A">
              <w:rPr>
                <w:rFonts w:ascii="宋体" w:eastAsia="宋体" w:hAnsi="宋体" w:cs="宋体" w:hint="eastAsia"/>
                <w:color w:val="000000"/>
                <w:kern w:val="0"/>
                <w:sz w:val="22"/>
              </w:rPr>
              <w:t>永昌东路与学院路新建电子警察清单</w:t>
            </w:r>
          </w:p>
        </w:tc>
      </w:tr>
      <w:tr w:rsidR="00B51B0A" w:rsidRPr="00B51B0A" w:rsidTr="00B51B0A">
        <w:trPr>
          <w:trHeight w:val="44"/>
        </w:trPr>
        <w:tc>
          <w:tcPr>
            <w:tcW w:w="7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序号</w:t>
            </w:r>
          </w:p>
        </w:tc>
        <w:tc>
          <w:tcPr>
            <w:tcW w:w="1335" w:type="dxa"/>
            <w:tcBorders>
              <w:top w:val="single" w:sz="4" w:space="0" w:color="auto"/>
              <w:left w:val="nil"/>
              <w:bottom w:val="single" w:sz="4" w:space="0" w:color="auto"/>
              <w:right w:val="single" w:sz="4" w:space="0" w:color="auto"/>
            </w:tcBorders>
            <w:shd w:val="clear" w:color="auto" w:fill="auto"/>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设备名称</w:t>
            </w:r>
          </w:p>
        </w:tc>
        <w:tc>
          <w:tcPr>
            <w:tcW w:w="8551" w:type="dxa"/>
            <w:tcBorders>
              <w:top w:val="single" w:sz="4" w:space="0" w:color="auto"/>
              <w:left w:val="nil"/>
              <w:bottom w:val="single" w:sz="4" w:space="0" w:color="auto"/>
              <w:right w:val="single" w:sz="4" w:space="0" w:color="auto"/>
            </w:tcBorders>
            <w:shd w:val="clear" w:color="auto" w:fill="auto"/>
            <w:noWrap/>
            <w:vAlign w:val="center"/>
            <w:hideMark/>
          </w:tcPr>
          <w:p w:rsidR="00B51B0A" w:rsidRPr="00B51B0A" w:rsidRDefault="00B51B0A" w:rsidP="00B51B0A">
            <w:pPr>
              <w:widowControl/>
              <w:jc w:val="center"/>
              <w:rPr>
                <w:rFonts w:ascii="宋体" w:eastAsia="宋体" w:hAnsi="宋体" w:cs="宋体"/>
                <w:kern w:val="0"/>
                <w:sz w:val="20"/>
                <w:szCs w:val="20"/>
              </w:rPr>
            </w:pPr>
            <w:r w:rsidRPr="00B51B0A">
              <w:rPr>
                <w:rFonts w:ascii="宋体" w:eastAsia="宋体" w:hAnsi="宋体" w:cs="宋体" w:hint="eastAsia"/>
                <w:kern w:val="0"/>
                <w:sz w:val="20"/>
                <w:szCs w:val="20"/>
              </w:rPr>
              <w:t>参数</w:t>
            </w:r>
          </w:p>
        </w:tc>
        <w:tc>
          <w:tcPr>
            <w:tcW w:w="741" w:type="dxa"/>
            <w:tcBorders>
              <w:top w:val="single" w:sz="4" w:space="0" w:color="auto"/>
              <w:left w:val="nil"/>
              <w:bottom w:val="single" w:sz="4" w:space="0" w:color="auto"/>
              <w:right w:val="single" w:sz="4" w:space="0" w:color="auto"/>
            </w:tcBorders>
            <w:shd w:val="clear" w:color="auto" w:fill="auto"/>
            <w:noWrap/>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单位</w:t>
            </w:r>
          </w:p>
        </w:tc>
        <w:tc>
          <w:tcPr>
            <w:tcW w:w="741" w:type="dxa"/>
            <w:tcBorders>
              <w:top w:val="single" w:sz="4" w:space="0" w:color="auto"/>
              <w:left w:val="nil"/>
              <w:bottom w:val="single" w:sz="4" w:space="0" w:color="auto"/>
              <w:right w:val="single" w:sz="4" w:space="0" w:color="auto"/>
            </w:tcBorders>
            <w:shd w:val="clear" w:color="auto" w:fill="auto"/>
            <w:noWrap/>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数量</w:t>
            </w:r>
          </w:p>
        </w:tc>
        <w:tc>
          <w:tcPr>
            <w:tcW w:w="1456" w:type="dxa"/>
            <w:tcBorders>
              <w:top w:val="single" w:sz="4" w:space="0" w:color="auto"/>
              <w:left w:val="nil"/>
              <w:bottom w:val="single" w:sz="4" w:space="0" w:color="auto"/>
              <w:right w:val="single" w:sz="4" w:space="0" w:color="auto"/>
            </w:tcBorders>
            <w:shd w:val="clear" w:color="auto" w:fill="auto"/>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是否为核心产品</w:t>
            </w:r>
          </w:p>
        </w:tc>
      </w:tr>
      <w:tr w:rsidR="00B51B0A" w:rsidRPr="00B51B0A" w:rsidTr="00B51B0A">
        <w:trPr>
          <w:trHeight w:val="568"/>
        </w:trPr>
        <w:tc>
          <w:tcPr>
            <w:tcW w:w="741" w:type="dxa"/>
            <w:tcBorders>
              <w:top w:val="nil"/>
              <w:left w:val="single" w:sz="4" w:space="0" w:color="auto"/>
              <w:bottom w:val="single" w:sz="4" w:space="0" w:color="auto"/>
              <w:right w:val="single" w:sz="4" w:space="0" w:color="auto"/>
            </w:tcBorders>
            <w:shd w:val="clear" w:color="auto" w:fill="auto"/>
            <w:noWrap/>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1</w:t>
            </w:r>
          </w:p>
        </w:tc>
        <w:tc>
          <w:tcPr>
            <w:tcW w:w="1335" w:type="dxa"/>
            <w:tcBorders>
              <w:top w:val="nil"/>
              <w:left w:val="nil"/>
              <w:bottom w:val="single" w:sz="4" w:space="0" w:color="auto"/>
              <w:right w:val="single" w:sz="4" w:space="0" w:color="auto"/>
            </w:tcBorders>
            <w:shd w:val="clear" w:color="auto" w:fill="auto"/>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C62B9C">
              <w:rPr>
                <w:rFonts w:ascii="宋体" w:eastAsia="宋体" w:hAnsi="宋体" w:cs="宋体" w:hint="eastAsia"/>
                <w:color w:val="0D0D0D" w:themeColor="text1" w:themeTint="F2"/>
                <w:kern w:val="0"/>
                <w:sz w:val="20"/>
                <w:szCs w:val="20"/>
              </w:rPr>
              <w:t>电子警察抓拍单元（东西南北</w:t>
            </w:r>
            <w:r w:rsidRPr="00C62B9C">
              <w:rPr>
                <w:rFonts w:ascii="宋体" w:eastAsia="宋体" w:hAnsi="宋体" w:cs="宋体" w:hint="eastAsia"/>
                <w:color w:val="0D0D0D" w:themeColor="text1" w:themeTint="F2"/>
                <w:kern w:val="0"/>
                <w:sz w:val="20"/>
                <w:szCs w:val="20"/>
              </w:rPr>
              <w:br/>
              <w:t>主路3车道</w:t>
            </w:r>
            <w:r w:rsidRPr="00B51B0A">
              <w:rPr>
                <w:rFonts w:ascii="宋体" w:eastAsia="宋体" w:hAnsi="宋体" w:cs="宋体" w:hint="eastAsia"/>
                <w:color w:val="000000"/>
                <w:kern w:val="0"/>
                <w:sz w:val="20"/>
                <w:szCs w:val="20"/>
              </w:rPr>
              <w:t>）</w:t>
            </w:r>
          </w:p>
        </w:tc>
        <w:tc>
          <w:tcPr>
            <w:tcW w:w="8551" w:type="dxa"/>
            <w:tcBorders>
              <w:top w:val="nil"/>
              <w:left w:val="nil"/>
              <w:bottom w:val="single" w:sz="4" w:space="0" w:color="auto"/>
              <w:right w:val="single" w:sz="4" w:space="0" w:color="auto"/>
            </w:tcBorders>
            <w:shd w:val="clear" w:color="auto" w:fill="auto"/>
            <w:vAlign w:val="center"/>
            <w:hideMark/>
          </w:tcPr>
          <w:p w:rsidR="00B51B0A" w:rsidRPr="00B51B0A" w:rsidRDefault="00B51B0A" w:rsidP="00B51B0A">
            <w:pPr>
              <w:widowControl/>
              <w:jc w:val="left"/>
              <w:rPr>
                <w:rFonts w:ascii="宋体" w:eastAsia="宋体" w:hAnsi="宋体" w:cs="宋体"/>
                <w:kern w:val="0"/>
                <w:sz w:val="20"/>
                <w:szCs w:val="20"/>
              </w:rPr>
            </w:pPr>
            <w:r w:rsidRPr="00B51B0A">
              <w:rPr>
                <w:rFonts w:ascii="宋体" w:eastAsia="宋体" w:hAnsi="宋体" w:cs="宋体" w:hint="eastAsia"/>
                <w:kern w:val="0"/>
                <w:sz w:val="20"/>
                <w:szCs w:val="20"/>
              </w:rPr>
              <w:t>1. 嵌入式一体化高清卡口抓拍单元包含1台900万像素高清一体化嵌入式摄像机、1个11~40mm高清变焦镜头、1个室外防护罩、1组防雷器、1个电源适配器，可管理3~4车道；靶面尺寸≥1英寸</w:t>
            </w:r>
            <w:r w:rsidRPr="00B51B0A">
              <w:rPr>
                <w:rFonts w:ascii="宋体" w:eastAsia="宋体" w:hAnsi="宋体" w:cs="宋体" w:hint="eastAsia"/>
                <w:kern w:val="0"/>
                <w:sz w:val="20"/>
                <w:szCs w:val="20"/>
              </w:rPr>
              <w:br/>
              <w:t>2. 支持焦距11-40mm P-iris高清步进光圈镜头</w:t>
            </w:r>
            <w:r w:rsidRPr="00B51B0A">
              <w:rPr>
                <w:rFonts w:ascii="宋体" w:eastAsia="宋体" w:hAnsi="宋体" w:cs="宋体" w:hint="eastAsia"/>
                <w:kern w:val="0"/>
                <w:sz w:val="20"/>
                <w:szCs w:val="20"/>
              </w:rPr>
              <w:br/>
              <w:t>3. 图像分辨率≥4096×2160，分辨力≥2000TVL</w:t>
            </w:r>
            <w:r w:rsidRPr="00B51B0A">
              <w:rPr>
                <w:rFonts w:ascii="宋体" w:eastAsia="宋体" w:hAnsi="宋体" w:cs="宋体" w:hint="eastAsia"/>
                <w:kern w:val="0"/>
                <w:sz w:val="20"/>
                <w:szCs w:val="20"/>
              </w:rPr>
              <w:br/>
              <w:t xml:space="preserve">4. </w:t>
            </w:r>
            <w:r w:rsidR="005F60DC" w:rsidRPr="005F60DC">
              <w:rPr>
                <w:rFonts w:ascii="宋体" w:eastAsia="宋体" w:hAnsi="宋体" w:cs="宋体" w:hint="eastAsia"/>
                <w:kern w:val="0"/>
                <w:sz w:val="20"/>
                <w:szCs w:val="20"/>
              </w:rPr>
              <w:t>●</w:t>
            </w:r>
            <w:r w:rsidRPr="00B51B0A">
              <w:rPr>
                <w:rFonts w:ascii="宋体" w:eastAsia="宋体" w:hAnsi="宋体" w:cs="宋体" w:hint="eastAsia"/>
                <w:kern w:val="0"/>
                <w:sz w:val="20"/>
                <w:szCs w:val="20"/>
              </w:rPr>
              <w:t>黑白模式下最低照度≤0.00006LX</w:t>
            </w:r>
            <w:r w:rsidRPr="00B51B0A">
              <w:rPr>
                <w:rFonts w:ascii="宋体" w:eastAsia="宋体" w:hAnsi="宋体" w:cs="宋体" w:hint="eastAsia"/>
                <w:kern w:val="0"/>
                <w:sz w:val="20"/>
                <w:szCs w:val="20"/>
              </w:rPr>
              <w:br/>
              <w:t xml:space="preserve">5. </w:t>
            </w:r>
            <w:r w:rsidR="005F60DC" w:rsidRPr="005F60DC">
              <w:rPr>
                <w:rFonts w:ascii="宋体" w:eastAsia="宋体" w:hAnsi="宋体" w:cs="宋体" w:hint="eastAsia"/>
                <w:kern w:val="0"/>
                <w:sz w:val="20"/>
                <w:szCs w:val="20"/>
              </w:rPr>
              <w:t>●</w:t>
            </w:r>
            <w:r w:rsidRPr="00B51B0A">
              <w:rPr>
                <w:rFonts w:ascii="宋体" w:eastAsia="宋体" w:hAnsi="宋体" w:cs="宋体" w:hint="eastAsia"/>
                <w:kern w:val="0"/>
                <w:sz w:val="20"/>
                <w:szCs w:val="20"/>
              </w:rPr>
              <w:t>具有本地存储功能，可将图像信息存储在eMMC存储芯片上，存储空间≥16G</w:t>
            </w:r>
            <w:r w:rsidRPr="00B51B0A">
              <w:rPr>
                <w:rFonts w:ascii="宋体" w:eastAsia="宋体" w:hAnsi="宋体" w:cs="宋体" w:hint="eastAsia"/>
                <w:kern w:val="0"/>
                <w:sz w:val="20"/>
                <w:szCs w:val="20"/>
              </w:rPr>
              <w:br/>
              <w:t>6. 具有对使馆、朝鲜、农用车、泥头车、民航、湛钢等特殊车牌识别功能</w:t>
            </w:r>
            <w:r w:rsidRPr="00B51B0A">
              <w:rPr>
                <w:rFonts w:ascii="宋体" w:eastAsia="宋体" w:hAnsi="宋体" w:cs="宋体" w:hint="eastAsia"/>
                <w:kern w:val="0"/>
                <w:sz w:val="20"/>
                <w:szCs w:val="20"/>
              </w:rPr>
              <w:br/>
              <w:t>7. 三轮车、二轮车（摩托车、电动二轮、自行车）捕获准确白夜≥99%，准确≥99%</w:t>
            </w:r>
            <w:r w:rsidRPr="00B51B0A">
              <w:rPr>
                <w:rFonts w:ascii="宋体" w:eastAsia="宋体" w:hAnsi="宋体" w:cs="宋体" w:hint="eastAsia"/>
                <w:kern w:val="0"/>
                <w:sz w:val="20"/>
                <w:szCs w:val="20"/>
              </w:rPr>
              <w:br/>
              <w:t>8. 支持分时段、分车道违法检测功能</w:t>
            </w:r>
            <w:r w:rsidRPr="00B51B0A">
              <w:rPr>
                <w:rFonts w:ascii="宋体" w:eastAsia="宋体" w:hAnsi="宋体" w:cs="宋体" w:hint="eastAsia"/>
                <w:kern w:val="0"/>
                <w:sz w:val="20"/>
                <w:szCs w:val="20"/>
              </w:rPr>
              <w:br/>
              <w:t>9. 支持压线灵敏度设置及压线/越线违法锁定功能</w:t>
            </w:r>
            <w:r w:rsidRPr="00B51B0A">
              <w:rPr>
                <w:rFonts w:ascii="宋体" w:eastAsia="宋体" w:hAnsi="宋体" w:cs="宋体" w:hint="eastAsia"/>
                <w:kern w:val="0"/>
                <w:sz w:val="20"/>
                <w:szCs w:val="20"/>
              </w:rPr>
              <w:br/>
              <w:t xml:space="preserve">10. </w:t>
            </w:r>
            <w:r w:rsidR="005F60DC" w:rsidRPr="005F60DC">
              <w:rPr>
                <w:rFonts w:ascii="宋体" w:eastAsia="宋体" w:hAnsi="宋体" w:cs="宋体" w:hint="eastAsia"/>
                <w:kern w:val="0"/>
                <w:sz w:val="20"/>
                <w:szCs w:val="20"/>
              </w:rPr>
              <w:t>●</w:t>
            </w:r>
            <w:r w:rsidRPr="00B51B0A">
              <w:rPr>
                <w:rFonts w:ascii="宋体" w:eastAsia="宋体" w:hAnsi="宋体" w:cs="宋体" w:hint="eastAsia"/>
                <w:kern w:val="0"/>
                <w:sz w:val="20"/>
                <w:szCs w:val="20"/>
              </w:rPr>
              <w:t>闯红灯、违法掉头、不按导向车道行驶、逆行、占用非机动车道等多种违法，白天、晚上捕获率≥98%，白天、晚上识别准确率≥98%</w:t>
            </w:r>
            <w:r w:rsidRPr="00B51B0A">
              <w:rPr>
                <w:rFonts w:ascii="宋体" w:eastAsia="宋体" w:hAnsi="宋体" w:cs="宋体" w:hint="eastAsia"/>
                <w:kern w:val="0"/>
                <w:sz w:val="20"/>
                <w:szCs w:val="20"/>
              </w:rPr>
              <w:br/>
              <w:t>11. 具有信号灯检测功能，设备支持视频检测信号灯功能，支持接入网口红绿灯信号机检测器进行信号采集，通过网络传输信号灯状态</w:t>
            </w:r>
            <w:r w:rsidRPr="00B51B0A">
              <w:rPr>
                <w:rFonts w:ascii="宋体" w:eastAsia="宋体" w:hAnsi="宋体" w:cs="宋体" w:hint="eastAsia"/>
                <w:kern w:val="0"/>
                <w:sz w:val="20"/>
                <w:szCs w:val="20"/>
              </w:rPr>
              <w:br/>
              <w:t>12. 支持非机动车闯红灯检测，记录有效率≥98％，并支持非机动车车牌识别</w:t>
            </w:r>
            <w:r w:rsidRPr="00B51B0A">
              <w:rPr>
                <w:rFonts w:ascii="宋体" w:eastAsia="宋体" w:hAnsi="宋体" w:cs="宋体" w:hint="eastAsia"/>
                <w:kern w:val="0"/>
                <w:sz w:val="20"/>
                <w:szCs w:val="20"/>
              </w:rPr>
              <w:br/>
              <w:t>13. 支持未礼让行人抓拍、行人闯红灯抓拍，抓拍有效率≥98％</w:t>
            </w:r>
            <w:r w:rsidRPr="00B51B0A">
              <w:rPr>
                <w:rFonts w:ascii="宋体" w:eastAsia="宋体" w:hAnsi="宋体" w:cs="宋体" w:hint="eastAsia"/>
                <w:kern w:val="0"/>
                <w:sz w:val="20"/>
                <w:szCs w:val="20"/>
              </w:rPr>
              <w:br/>
              <w:t>14. 支持数据安全性、服务及端口安全性、网络协议安全检测</w:t>
            </w:r>
            <w:r w:rsidRPr="00B51B0A">
              <w:rPr>
                <w:rFonts w:ascii="宋体" w:eastAsia="宋体" w:hAnsi="宋体" w:cs="宋体" w:hint="eastAsia"/>
                <w:kern w:val="0"/>
                <w:sz w:val="20"/>
                <w:szCs w:val="20"/>
              </w:rPr>
              <w:br/>
              <w:t>15. 支持ARP防攻击、IP地址访问控制、IP地址搜索功能</w:t>
            </w:r>
            <w:r w:rsidRPr="00B51B0A">
              <w:rPr>
                <w:rFonts w:ascii="宋体" w:eastAsia="宋体" w:hAnsi="宋体" w:cs="宋体" w:hint="eastAsia"/>
                <w:kern w:val="0"/>
                <w:sz w:val="20"/>
                <w:szCs w:val="20"/>
              </w:rPr>
              <w:br/>
              <w:t xml:space="preserve">16. </w:t>
            </w:r>
            <w:r w:rsidR="005F60DC" w:rsidRPr="005F60DC">
              <w:rPr>
                <w:rFonts w:ascii="宋体" w:eastAsia="宋体" w:hAnsi="宋体" w:cs="宋体" w:hint="eastAsia"/>
                <w:kern w:val="0"/>
                <w:sz w:val="20"/>
                <w:szCs w:val="20"/>
              </w:rPr>
              <w:t>●</w:t>
            </w:r>
            <w:r w:rsidRPr="00B51B0A">
              <w:rPr>
                <w:rFonts w:ascii="宋体" w:eastAsia="宋体" w:hAnsi="宋体" w:cs="宋体" w:hint="eastAsia"/>
                <w:kern w:val="0"/>
                <w:sz w:val="20"/>
                <w:szCs w:val="20"/>
              </w:rPr>
              <w:t>支持车辆状态上报状态信息，状态信息更新间隔≤0.07S</w:t>
            </w:r>
            <w:r w:rsidRPr="00B51B0A">
              <w:rPr>
                <w:rFonts w:ascii="宋体" w:eastAsia="宋体" w:hAnsi="宋体" w:cs="宋体" w:hint="eastAsia"/>
                <w:kern w:val="0"/>
                <w:sz w:val="20"/>
                <w:szCs w:val="20"/>
              </w:rPr>
              <w:br/>
            </w:r>
            <w:r w:rsidRPr="00B51B0A">
              <w:rPr>
                <w:rFonts w:ascii="宋体" w:eastAsia="宋体" w:hAnsi="宋体" w:cs="宋体" w:hint="eastAsia"/>
                <w:kern w:val="0"/>
                <w:sz w:val="20"/>
                <w:szCs w:val="20"/>
              </w:rPr>
              <w:lastRenderedPageBreak/>
              <w:t>17. 支持通过RS485外接音频设备，音频播放音量，音频播放速度，音频播放次数可调节，三项均有10个等级可设置</w:t>
            </w:r>
            <w:r w:rsidRPr="00B51B0A">
              <w:rPr>
                <w:rFonts w:ascii="宋体" w:eastAsia="宋体" w:hAnsi="宋体" w:cs="宋体" w:hint="eastAsia"/>
                <w:kern w:val="0"/>
                <w:sz w:val="20"/>
                <w:szCs w:val="20"/>
              </w:rPr>
              <w:br/>
              <w:t>18. 防护等级≥IP67</w:t>
            </w:r>
            <w:r w:rsidRPr="00B51B0A">
              <w:rPr>
                <w:rFonts w:ascii="宋体" w:eastAsia="宋体" w:hAnsi="宋体" w:cs="宋体" w:hint="eastAsia"/>
                <w:kern w:val="0"/>
                <w:sz w:val="20"/>
                <w:szCs w:val="20"/>
              </w:rPr>
              <w:br/>
              <w:t>19. 设备护罩支持侧开方式</w:t>
            </w:r>
            <w:r w:rsidRPr="00B51B0A">
              <w:rPr>
                <w:rFonts w:ascii="宋体" w:eastAsia="宋体" w:hAnsi="宋体" w:cs="宋体" w:hint="eastAsia"/>
                <w:kern w:val="0"/>
                <w:sz w:val="20"/>
                <w:szCs w:val="20"/>
              </w:rPr>
              <w:br/>
              <w:t>20. 工作温度-40℃～+85℃</w:t>
            </w:r>
          </w:p>
        </w:tc>
        <w:tc>
          <w:tcPr>
            <w:tcW w:w="741" w:type="dxa"/>
            <w:tcBorders>
              <w:top w:val="nil"/>
              <w:left w:val="nil"/>
              <w:bottom w:val="single" w:sz="4" w:space="0" w:color="auto"/>
              <w:right w:val="single" w:sz="4" w:space="0" w:color="auto"/>
            </w:tcBorders>
            <w:shd w:val="clear" w:color="auto" w:fill="auto"/>
            <w:noWrap/>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lastRenderedPageBreak/>
              <w:t>套</w:t>
            </w:r>
          </w:p>
        </w:tc>
        <w:tc>
          <w:tcPr>
            <w:tcW w:w="741" w:type="dxa"/>
            <w:tcBorders>
              <w:top w:val="nil"/>
              <w:left w:val="nil"/>
              <w:bottom w:val="single" w:sz="4" w:space="0" w:color="auto"/>
              <w:right w:val="single" w:sz="4" w:space="0" w:color="auto"/>
            </w:tcBorders>
            <w:shd w:val="clear" w:color="auto" w:fill="auto"/>
            <w:noWrap/>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4</w:t>
            </w:r>
          </w:p>
        </w:tc>
        <w:tc>
          <w:tcPr>
            <w:tcW w:w="1456" w:type="dxa"/>
            <w:tcBorders>
              <w:top w:val="nil"/>
              <w:left w:val="nil"/>
              <w:bottom w:val="single" w:sz="4" w:space="0" w:color="auto"/>
              <w:right w:val="single" w:sz="4" w:space="0" w:color="auto"/>
            </w:tcBorders>
            <w:shd w:val="clear" w:color="auto" w:fill="auto"/>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是</w:t>
            </w:r>
          </w:p>
        </w:tc>
      </w:tr>
      <w:tr w:rsidR="00B51B0A" w:rsidRPr="00B51B0A" w:rsidTr="00B51B0A">
        <w:trPr>
          <w:trHeight w:val="327"/>
        </w:trPr>
        <w:tc>
          <w:tcPr>
            <w:tcW w:w="741" w:type="dxa"/>
            <w:tcBorders>
              <w:top w:val="nil"/>
              <w:left w:val="single" w:sz="4" w:space="0" w:color="auto"/>
              <w:bottom w:val="single" w:sz="4" w:space="0" w:color="auto"/>
              <w:right w:val="single" w:sz="4" w:space="0" w:color="auto"/>
            </w:tcBorders>
            <w:shd w:val="clear" w:color="auto" w:fill="auto"/>
            <w:noWrap/>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lastRenderedPageBreak/>
              <w:t>2</w:t>
            </w:r>
          </w:p>
        </w:tc>
        <w:tc>
          <w:tcPr>
            <w:tcW w:w="1335" w:type="dxa"/>
            <w:tcBorders>
              <w:top w:val="nil"/>
              <w:left w:val="nil"/>
              <w:bottom w:val="single" w:sz="4" w:space="0" w:color="auto"/>
              <w:right w:val="single" w:sz="4" w:space="0" w:color="auto"/>
            </w:tcBorders>
            <w:shd w:val="clear" w:color="auto" w:fill="auto"/>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LED补光灯</w:t>
            </w:r>
          </w:p>
        </w:tc>
        <w:tc>
          <w:tcPr>
            <w:tcW w:w="8551" w:type="dxa"/>
            <w:tcBorders>
              <w:top w:val="nil"/>
              <w:left w:val="nil"/>
              <w:bottom w:val="single" w:sz="4" w:space="0" w:color="auto"/>
              <w:right w:val="single" w:sz="4" w:space="0" w:color="auto"/>
            </w:tcBorders>
            <w:shd w:val="clear" w:color="auto" w:fill="auto"/>
            <w:vAlign w:val="center"/>
            <w:hideMark/>
          </w:tcPr>
          <w:p w:rsidR="00B51B0A" w:rsidRPr="00B51B0A" w:rsidRDefault="00B51B0A" w:rsidP="00B51B0A">
            <w:pPr>
              <w:widowControl/>
              <w:jc w:val="left"/>
              <w:rPr>
                <w:rFonts w:ascii="宋体" w:eastAsia="宋体" w:hAnsi="宋体" w:cs="宋体"/>
                <w:kern w:val="0"/>
                <w:sz w:val="20"/>
                <w:szCs w:val="20"/>
              </w:rPr>
            </w:pPr>
            <w:r w:rsidRPr="00B51B0A">
              <w:rPr>
                <w:rFonts w:ascii="宋体" w:eastAsia="宋体" w:hAnsi="宋体" w:cs="宋体" w:hint="eastAsia"/>
                <w:kern w:val="0"/>
                <w:sz w:val="20"/>
                <w:szCs w:val="20"/>
              </w:rPr>
              <w:t>1. 高品质LED灯珠，数量≥16颗</w:t>
            </w:r>
            <w:r w:rsidRPr="00B51B0A">
              <w:rPr>
                <w:rFonts w:ascii="宋体" w:eastAsia="宋体" w:hAnsi="宋体" w:cs="宋体" w:hint="eastAsia"/>
                <w:kern w:val="0"/>
                <w:sz w:val="20"/>
                <w:szCs w:val="20"/>
              </w:rPr>
              <w:br/>
              <w:t>2. 色温≤3500k</w:t>
            </w:r>
            <w:r w:rsidRPr="00B51B0A">
              <w:rPr>
                <w:rFonts w:ascii="宋体" w:eastAsia="宋体" w:hAnsi="宋体" w:cs="宋体" w:hint="eastAsia"/>
                <w:kern w:val="0"/>
                <w:sz w:val="20"/>
                <w:szCs w:val="20"/>
              </w:rPr>
              <w:br/>
              <w:t>3. 光通量≥1400lm</w:t>
            </w:r>
            <w:r w:rsidRPr="00B51B0A">
              <w:rPr>
                <w:rFonts w:ascii="宋体" w:eastAsia="宋体" w:hAnsi="宋体" w:cs="宋体" w:hint="eastAsia"/>
                <w:kern w:val="0"/>
                <w:sz w:val="20"/>
                <w:szCs w:val="20"/>
              </w:rPr>
              <w:br/>
              <w:t>4. 最佳补光距离16-26米</w:t>
            </w:r>
            <w:r w:rsidRPr="00B51B0A">
              <w:rPr>
                <w:rFonts w:ascii="宋体" w:eastAsia="宋体" w:hAnsi="宋体" w:cs="宋体" w:hint="eastAsia"/>
                <w:kern w:val="0"/>
                <w:sz w:val="20"/>
                <w:szCs w:val="20"/>
              </w:rPr>
              <w:br/>
              <w:t>5. 补光功率＜30W</w:t>
            </w:r>
            <w:r w:rsidRPr="00B51B0A">
              <w:rPr>
                <w:rFonts w:ascii="宋体" w:eastAsia="宋体" w:hAnsi="宋体" w:cs="宋体" w:hint="eastAsia"/>
                <w:kern w:val="0"/>
                <w:sz w:val="20"/>
                <w:szCs w:val="20"/>
              </w:rPr>
              <w:br/>
              <w:t>6. 触发方式：电平量触发</w:t>
            </w:r>
            <w:r w:rsidRPr="00B51B0A">
              <w:rPr>
                <w:rFonts w:ascii="宋体" w:eastAsia="宋体" w:hAnsi="宋体" w:cs="宋体" w:hint="eastAsia"/>
                <w:kern w:val="0"/>
                <w:sz w:val="20"/>
                <w:szCs w:val="20"/>
              </w:rPr>
              <w:br/>
              <w:t>7. 电源范围AC220±20%</w:t>
            </w:r>
            <w:r w:rsidRPr="00B51B0A">
              <w:rPr>
                <w:rFonts w:ascii="宋体" w:eastAsia="宋体" w:hAnsi="宋体" w:cs="宋体" w:hint="eastAsia"/>
                <w:kern w:val="0"/>
                <w:sz w:val="20"/>
                <w:szCs w:val="20"/>
              </w:rPr>
              <w:br/>
              <w:t>8. 可在-40℃～70℃温度环境正常工作</w:t>
            </w:r>
            <w:r w:rsidRPr="00B51B0A">
              <w:rPr>
                <w:rFonts w:ascii="宋体" w:eastAsia="宋体" w:hAnsi="宋体" w:cs="宋体" w:hint="eastAsia"/>
                <w:kern w:val="0"/>
                <w:sz w:val="20"/>
                <w:szCs w:val="20"/>
              </w:rPr>
              <w:br/>
              <w:t>9. 防护等级达到IP67</w:t>
            </w:r>
            <w:r w:rsidRPr="00B51B0A">
              <w:rPr>
                <w:rFonts w:ascii="宋体" w:eastAsia="宋体" w:hAnsi="宋体" w:cs="宋体" w:hint="eastAsia"/>
                <w:kern w:val="0"/>
                <w:sz w:val="20"/>
                <w:szCs w:val="20"/>
              </w:rPr>
              <w:br/>
              <w:t>10. 寿命不小于50000小时</w:t>
            </w:r>
            <w:r w:rsidRPr="00B51B0A">
              <w:rPr>
                <w:rFonts w:ascii="宋体" w:eastAsia="宋体" w:hAnsi="宋体" w:cs="宋体" w:hint="eastAsia"/>
                <w:kern w:val="0"/>
                <w:sz w:val="20"/>
                <w:szCs w:val="20"/>
              </w:rPr>
              <w:br/>
              <w:t>11. 基准轴上的峰值光照度应小于等于300lx，平均光照度应小于等于50lx；在制造商标称的补光区域内，峰值光照度应大于等于基准轴上峰值光照度的50%，需提供公安部权威机构检测报告证明</w:t>
            </w:r>
            <w:r w:rsidRPr="00B51B0A">
              <w:rPr>
                <w:rFonts w:ascii="宋体" w:eastAsia="宋体" w:hAnsi="宋体" w:cs="宋体" w:hint="eastAsia"/>
                <w:kern w:val="0"/>
                <w:sz w:val="20"/>
                <w:szCs w:val="20"/>
              </w:rPr>
              <w:br/>
              <w:t>12. 具有GA/T1202-2014《交通技术监控成像补光装置通用技术条件》公安部交通安全产品质量监督检测中心的系统检测报告</w:t>
            </w:r>
          </w:p>
        </w:tc>
        <w:tc>
          <w:tcPr>
            <w:tcW w:w="741" w:type="dxa"/>
            <w:tcBorders>
              <w:top w:val="nil"/>
              <w:left w:val="nil"/>
              <w:bottom w:val="single" w:sz="4" w:space="0" w:color="auto"/>
              <w:right w:val="single" w:sz="4" w:space="0" w:color="auto"/>
            </w:tcBorders>
            <w:shd w:val="clear" w:color="auto" w:fill="auto"/>
            <w:noWrap/>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个</w:t>
            </w:r>
          </w:p>
        </w:tc>
        <w:tc>
          <w:tcPr>
            <w:tcW w:w="741" w:type="dxa"/>
            <w:tcBorders>
              <w:top w:val="nil"/>
              <w:left w:val="nil"/>
              <w:bottom w:val="single" w:sz="4" w:space="0" w:color="auto"/>
              <w:right w:val="single" w:sz="4" w:space="0" w:color="auto"/>
            </w:tcBorders>
            <w:shd w:val="clear" w:color="auto" w:fill="auto"/>
            <w:noWrap/>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12</w:t>
            </w:r>
          </w:p>
        </w:tc>
        <w:tc>
          <w:tcPr>
            <w:tcW w:w="1456" w:type="dxa"/>
            <w:tcBorders>
              <w:top w:val="nil"/>
              <w:left w:val="nil"/>
              <w:bottom w:val="single" w:sz="4" w:space="0" w:color="auto"/>
              <w:right w:val="single" w:sz="4" w:space="0" w:color="auto"/>
            </w:tcBorders>
            <w:shd w:val="clear" w:color="auto" w:fill="auto"/>
            <w:noWrap/>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否</w:t>
            </w:r>
          </w:p>
        </w:tc>
      </w:tr>
      <w:tr w:rsidR="00B51B0A" w:rsidRPr="00B51B0A" w:rsidTr="00B51B0A">
        <w:trPr>
          <w:trHeight w:val="439"/>
        </w:trPr>
        <w:tc>
          <w:tcPr>
            <w:tcW w:w="741" w:type="dxa"/>
            <w:tcBorders>
              <w:top w:val="nil"/>
              <w:left w:val="single" w:sz="4" w:space="0" w:color="auto"/>
              <w:bottom w:val="single" w:sz="4" w:space="0" w:color="auto"/>
              <w:right w:val="single" w:sz="4" w:space="0" w:color="auto"/>
            </w:tcBorders>
            <w:shd w:val="clear" w:color="auto" w:fill="auto"/>
            <w:noWrap/>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3</w:t>
            </w:r>
          </w:p>
        </w:tc>
        <w:tc>
          <w:tcPr>
            <w:tcW w:w="1335" w:type="dxa"/>
            <w:tcBorders>
              <w:top w:val="nil"/>
              <w:left w:val="nil"/>
              <w:bottom w:val="single" w:sz="4" w:space="0" w:color="auto"/>
              <w:right w:val="single" w:sz="4" w:space="0" w:color="auto"/>
            </w:tcBorders>
            <w:shd w:val="clear" w:color="auto" w:fill="auto"/>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卡口抓拍单元</w:t>
            </w:r>
          </w:p>
        </w:tc>
        <w:tc>
          <w:tcPr>
            <w:tcW w:w="8551" w:type="dxa"/>
            <w:tcBorders>
              <w:top w:val="nil"/>
              <w:left w:val="nil"/>
              <w:bottom w:val="single" w:sz="4" w:space="0" w:color="auto"/>
              <w:right w:val="single" w:sz="4" w:space="0" w:color="auto"/>
            </w:tcBorders>
            <w:shd w:val="clear" w:color="auto" w:fill="auto"/>
            <w:vAlign w:val="center"/>
            <w:hideMark/>
          </w:tcPr>
          <w:p w:rsidR="00B51B0A" w:rsidRPr="00B51B0A" w:rsidRDefault="00B51B0A" w:rsidP="00B51B0A">
            <w:pPr>
              <w:widowControl/>
              <w:jc w:val="left"/>
              <w:rPr>
                <w:rFonts w:ascii="宋体" w:eastAsia="宋体" w:hAnsi="宋体" w:cs="宋体"/>
                <w:kern w:val="0"/>
                <w:sz w:val="20"/>
                <w:szCs w:val="20"/>
              </w:rPr>
            </w:pPr>
            <w:r w:rsidRPr="00B51B0A">
              <w:rPr>
                <w:rFonts w:ascii="宋体" w:eastAsia="宋体" w:hAnsi="宋体" w:cs="宋体" w:hint="eastAsia"/>
                <w:kern w:val="0"/>
                <w:sz w:val="20"/>
                <w:szCs w:val="20"/>
              </w:rPr>
              <w:t>1.包含摄像机、高清镜头、室外防护罩、内置补光灯、风扇、电源适配器、安装万向节等，像素：900W；</w:t>
            </w:r>
            <w:r w:rsidRPr="00B51B0A">
              <w:rPr>
                <w:rFonts w:ascii="宋体" w:eastAsia="宋体" w:hAnsi="宋体" w:cs="宋体" w:hint="eastAsia"/>
                <w:kern w:val="0"/>
                <w:sz w:val="20"/>
                <w:szCs w:val="20"/>
              </w:rPr>
              <w:br/>
              <w:t>2.靶面尺寸不小于1英寸；</w:t>
            </w:r>
            <w:r w:rsidRPr="00B51B0A">
              <w:rPr>
                <w:rFonts w:ascii="宋体" w:eastAsia="宋体" w:hAnsi="宋体" w:cs="宋体" w:hint="eastAsia"/>
                <w:kern w:val="0"/>
                <w:sz w:val="20"/>
                <w:szCs w:val="20"/>
              </w:rPr>
              <w:br/>
              <w:t>3.图像分辨率不小于4096×2160，帧率1-25帧可调；</w:t>
            </w:r>
            <w:r w:rsidRPr="00B51B0A">
              <w:rPr>
                <w:rFonts w:ascii="宋体" w:eastAsia="宋体" w:hAnsi="宋体" w:cs="宋体" w:hint="eastAsia"/>
                <w:kern w:val="0"/>
                <w:sz w:val="20"/>
                <w:szCs w:val="20"/>
              </w:rPr>
              <w:br/>
              <w:t>4.支持采用不可见光或不可见光与可见光联合方式进行补光；</w:t>
            </w:r>
            <w:r w:rsidRPr="00B51B0A">
              <w:rPr>
                <w:rFonts w:ascii="宋体" w:eastAsia="宋体" w:hAnsi="宋体" w:cs="宋体" w:hint="eastAsia"/>
                <w:kern w:val="0"/>
                <w:sz w:val="20"/>
                <w:szCs w:val="20"/>
              </w:rPr>
              <w:br/>
              <w:t>5.图像传感器个数不低于两个；</w:t>
            </w:r>
            <w:r w:rsidRPr="00B51B0A">
              <w:rPr>
                <w:rFonts w:ascii="宋体" w:eastAsia="宋体" w:hAnsi="宋体" w:cs="宋体" w:hint="eastAsia"/>
                <w:kern w:val="0"/>
                <w:sz w:val="20"/>
                <w:szCs w:val="20"/>
              </w:rPr>
              <w:br/>
              <w:t>6.不少于4个RS485接口，不少于1个SFP接口，不少于8个同步信号控制接口；</w:t>
            </w:r>
            <w:r w:rsidRPr="00B51B0A">
              <w:rPr>
                <w:rFonts w:ascii="宋体" w:eastAsia="宋体" w:hAnsi="宋体" w:cs="宋体" w:hint="eastAsia"/>
                <w:kern w:val="0"/>
                <w:sz w:val="20"/>
                <w:szCs w:val="20"/>
              </w:rPr>
              <w:br/>
              <w:t>7.支持二轮车驾驶员、三轮车驾驶员、行人人脸捕获功能，捕获率不低于98％；</w:t>
            </w:r>
            <w:r w:rsidRPr="00B51B0A">
              <w:rPr>
                <w:rFonts w:ascii="宋体" w:eastAsia="宋体" w:hAnsi="宋体" w:cs="宋体" w:hint="eastAsia"/>
                <w:kern w:val="0"/>
                <w:sz w:val="20"/>
                <w:szCs w:val="20"/>
              </w:rPr>
              <w:br/>
            </w:r>
            <w:r w:rsidRPr="00B51B0A">
              <w:rPr>
                <w:rFonts w:ascii="宋体" w:eastAsia="宋体" w:hAnsi="宋体" w:cs="宋体" w:hint="eastAsia"/>
                <w:kern w:val="0"/>
                <w:sz w:val="20"/>
                <w:szCs w:val="20"/>
              </w:rPr>
              <w:lastRenderedPageBreak/>
              <w:t>8.</w:t>
            </w:r>
            <w:r w:rsidR="005F60DC">
              <w:rPr>
                <w:rFonts w:hint="eastAsia"/>
              </w:rPr>
              <w:t xml:space="preserve"> </w:t>
            </w:r>
            <w:r w:rsidR="005F60DC" w:rsidRPr="005F60DC">
              <w:rPr>
                <w:rFonts w:ascii="宋体" w:eastAsia="宋体" w:hAnsi="宋体" w:cs="宋体" w:hint="eastAsia"/>
                <w:kern w:val="0"/>
                <w:sz w:val="20"/>
                <w:szCs w:val="20"/>
              </w:rPr>
              <w:t>●</w:t>
            </w:r>
            <w:r w:rsidRPr="00B51B0A">
              <w:rPr>
                <w:rFonts w:ascii="宋体" w:eastAsia="宋体" w:hAnsi="宋体" w:cs="宋体" w:hint="eastAsia"/>
                <w:kern w:val="0"/>
                <w:sz w:val="20"/>
                <w:szCs w:val="20"/>
              </w:rPr>
              <w:t>支持对二轮车驾驶员、三轮车驾驶员、行人的性别、是否佩戴眼镜识别，准确率不低于96％；</w:t>
            </w:r>
            <w:r w:rsidRPr="00B51B0A">
              <w:rPr>
                <w:rFonts w:ascii="宋体" w:eastAsia="宋体" w:hAnsi="宋体" w:cs="宋体" w:hint="eastAsia"/>
                <w:kern w:val="0"/>
                <w:sz w:val="20"/>
                <w:szCs w:val="20"/>
              </w:rPr>
              <w:br/>
              <w:t>9.支持驾驶非机动车未带头盔检测，记录有效率不低于98％；</w:t>
            </w:r>
            <w:r w:rsidRPr="00B51B0A">
              <w:rPr>
                <w:rFonts w:ascii="宋体" w:eastAsia="宋体" w:hAnsi="宋体" w:cs="宋体" w:hint="eastAsia"/>
                <w:kern w:val="0"/>
                <w:sz w:val="20"/>
                <w:szCs w:val="20"/>
              </w:rPr>
              <w:br/>
              <w:t>10.支持未悬挂机动车号牌车辆捕获，捕获率不低于98％；</w:t>
            </w:r>
            <w:r w:rsidRPr="00B51B0A">
              <w:rPr>
                <w:rFonts w:ascii="宋体" w:eastAsia="宋体" w:hAnsi="宋体" w:cs="宋体" w:hint="eastAsia"/>
                <w:kern w:val="0"/>
                <w:sz w:val="20"/>
                <w:szCs w:val="20"/>
              </w:rPr>
              <w:br/>
              <w:t>11.支持遮挡挂机动车号牌车辆捕获，记录有有效率不低于98％；</w:t>
            </w:r>
            <w:r w:rsidRPr="00B51B0A">
              <w:rPr>
                <w:rFonts w:ascii="宋体" w:eastAsia="宋体" w:hAnsi="宋体" w:cs="宋体" w:hint="eastAsia"/>
                <w:kern w:val="0"/>
                <w:sz w:val="20"/>
                <w:szCs w:val="20"/>
              </w:rPr>
              <w:br/>
              <w:t>12.支持机动车夜间未开车灯检测；</w:t>
            </w:r>
            <w:r w:rsidRPr="00B51B0A">
              <w:rPr>
                <w:rFonts w:ascii="宋体" w:eastAsia="宋体" w:hAnsi="宋体" w:cs="宋体" w:hint="eastAsia"/>
                <w:kern w:val="0"/>
                <w:sz w:val="20"/>
                <w:szCs w:val="20"/>
              </w:rPr>
              <w:br/>
              <w:t>13.支持车型识别，种类不低于26种；</w:t>
            </w:r>
            <w:r w:rsidRPr="00B51B0A">
              <w:rPr>
                <w:rFonts w:ascii="宋体" w:eastAsia="宋体" w:hAnsi="宋体" w:cs="宋体" w:hint="eastAsia"/>
                <w:kern w:val="0"/>
                <w:sz w:val="20"/>
                <w:szCs w:val="20"/>
              </w:rPr>
              <w:br/>
              <w:t>14.支持识别车辆品牌，种类不低于350种；</w:t>
            </w:r>
            <w:r w:rsidRPr="00B51B0A">
              <w:rPr>
                <w:rFonts w:ascii="宋体" w:eastAsia="宋体" w:hAnsi="宋体" w:cs="宋体" w:hint="eastAsia"/>
                <w:kern w:val="0"/>
                <w:sz w:val="20"/>
                <w:szCs w:val="20"/>
              </w:rPr>
              <w:br/>
              <w:t>15.</w:t>
            </w:r>
            <w:r w:rsidR="005F60DC">
              <w:rPr>
                <w:rFonts w:hint="eastAsia"/>
              </w:rPr>
              <w:t xml:space="preserve"> </w:t>
            </w:r>
            <w:r w:rsidR="005F60DC" w:rsidRPr="005F60DC">
              <w:rPr>
                <w:rFonts w:ascii="宋体" w:eastAsia="宋体" w:hAnsi="宋体" w:cs="宋体" w:hint="eastAsia"/>
                <w:kern w:val="0"/>
                <w:sz w:val="20"/>
                <w:szCs w:val="20"/>
              </w:rPr>
              <w:t>●</w:t>
            </w:r>
            <w:r w:rsidRPr="00B51B0A">
              <w:rPr>
                <w:rFonts w:ascii="宋体" w:eastAsia="宋体" w:hAnsi="宋体" w:cs="宋体" w:hint="eastAsia"/>
                <w:kern w:val="0"/>
                <w:sz w:val="20"/>
                <w:szCs w:val="20"/>
              </w:rPr>
              <w:t>支持车辆状态上报状态信息，状态信息更新间隔不超过0.07S；</w:t>
            </w:r>
            <w:r w:rsidRPr="00B51B0A">
              <w:rPr>
                <w:rFonts w:ascii="宋体" w:eastAsia="宋体" w:hAnsi="宋体" w:cs="宋体" w:hint="eastAsia"/>
                <w:kern w:val="0"/>
                <w:sz w:val="20"/>
                <w:szCs w:val="20"/>
              </w:rPr>
              <w:br/>
              <w:t>16.支持通过RS485外接音频设备，音频播放音量，音频播放速度，音频播放次数可调节，三项均有10个等级可设；</w:t>
            </w:r>
            <w:r w:rsidRPr="00B51B0A">
              <w:rPr>
                <w:rFonts w:ascii="宋体" w:eastAsia="宋体" w:hAnsi="宋体" w:cs="宋体" w:hint="eastAsia"/>
                <w:kern w:val="0"/>
                <w:sz w:val="20"/>
                <w:szCs w:val="20"/>
              </w:rPr>
              <w:br/>
              <w:t>17.工作温度-45℃～+90℃。</w:t>
            </w:r>
          </w:p>
        </w:tc>
        <w:tc>
          <w:tcPr>
            <w:tcW w:w="741" w:type="dxa"/>
            <w:tcBorders>
              <w:top w:val="nil"/>
              <w:left w:val="nil"/>
              <w:bottom w:val="single" w:sz="4" w:space="0" w:color="auto"/>
              <w:right w:val="single" w:sz="4" w:space="0" w:color="auto"/>
            </w:tcBorders>
            <w:shd w:val="clear" w:color="auto" w:fill="auto"/>
            <w:noWrap/>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lastRenderedPageBreak/>
              <w:t>套</w:t>
            </w:r>
          </w:p>
        </w:tc>
        <w:tc>
          <w:tcPr>
            <w:tcW w:w="741" w:type="dxa"/>
            <w:tcBorders>
              <w:top w:val="nil"/>
              <w:left w:val="nil"/>
              <w:bottom w:val="single" w:sz="4" w:space="0" w:color="auto"/>
              <w:right w:val="single" w:sz="4" w:space="0" w:color="auto"/>
            </w:tcBorders>
            <w:shd w:val="clear" w:color="auto" w:fill="auto"/>
            <w:noWrap/>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4</w:t>
            </w:r>
          </w:p>
        </w:tc>
        <w:tc>
          <w:tcPr>
            <w:tcW w:w="1456" w:type="dxa"/>
            <w:tcBorders>
              <w:top w:val="nil"/>
              <w:left w:val="nil"/>
              <w:bottom w:val="single" w:sz="4" w:space="0" w:color="auto"/>
              <w:right w:val="single" w:sz="4" w:space="0" w:color="auto"/>
            </w:tcBorders>
            <w:shd w:val="clear" w:color="auto" w:fill="auto"/>
            <w:noWrap/>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否</w:t>
            </w:r>
          </w:p>
        </w:tc>
      </w:tr>
      <w:tr w:rsidR="00B51B0A" w:rsidRPr="00B51B0A" w:rsidTr="00B51B0A">
        <w:trPr>
          <w:trHeight w:val="194"/>
        </w:trPr>
        <w:tc>
          <w:tcPr>
            <w:tcW w:w="741" w:type="dxa"/>
            <w:tcBorders>
              <w:top w:val="nil"/>
              <w:left w:val="single" w:sz="4" w:space="0" w:color="auto"/>
              <w:bottom w:val="single" w:sz="4" w:space="0" w:color="auto"/>
              <w:right w:val="single" w:sz="4" w:space="0" w:color="auto"/>
            </w:tcBorders>
            <w:shd w:val="clear" w:color="auto" w:fill="auto"/>
            <w:noWrap/>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lastRenderedPageBreak/>
              <w:t>4</w:t>
            </w:r>
          </w:p>
        </w:tc>
        <w:tc>
          <w:tcPr>
            <w:tcW w:w="1335" w:type="dxa"/>
            <w:tcBorders>
              <w:top w:val="nil"/>
              <w:left w:val="nil"/>
              <w:bottom w:val="single" w:sz="4" w:space="0" w:color="auto"/>
              <w:right w:val="single" w:sz="4" w:space="0" w:color="auto"/>
            </w:tcBorders>
            <w:shd w:val="clear" w:color="auto" w:fill="auto"/>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红外白光爆闪一体灯</w:t>
            </w:r>
          </w:p>
        </w:tc>
        <w:tc>
          <w:tcPr>
            <w:tcW w:w="8551" w:type="dxa"/>
            <w:tcBorders>
              <w:top w:val="nil"/>
              <w:left w:val="nil"/>
              <w:bottom w:val="single" w:sz="4" w:space="0" w:color="auto"/>
              <w:right w:val="single" w:sz="4" w:space="0" w:color="auto"/>
            </w:tcBorders>
            <w:shd w:val="clear" w:color="auto" w:fill="auto"/>
            <w:vAlign w:val="center"/>
            <w:hideMark/>
          </w:tcPr>
          <w:p w:rsidR="00B51B0A" w:rsidRPr="00B51B0A" w:rsidRDefault="00B51B0A" w:rsidP="00B51B0A">
            <w:pPr>
              <w:widowControl/>
              <w:jc w:val="left"/>
              <w:rPr>
                <w:rFonts w:ascii="宋体" w:eastAsia="宋体" w:hAnsi="宋体" w:cs="宋体"/>
                <w:kern w:val="0"/>
                <w:sz w:val="20"/>
                <w:szCs w:val="20"/>
              </w:rPr>
            </w:pPr>
            <w:r w:rsidRPr="00B51B0A">
              <w:rPr>
                <w:rFonts w:ascii="宋体" w:eastAsia="宋体" w:hAnsi="宋体" w:cs="宋体" w:hint="eastAsia"/>
                <w:kern w:val="0"/>
                <w:sz w:val="20"/>
                <w:szCs w:val="20"/>
              </w:rPr>
              <w:t>1. 闪光持续时间≤1/30ms</w:t>
            </w:r>
            <w:r w:rsidRPr="00B51B0A">
              <w:rPr>
                <w:rFonts w:ascii="宋体" w:eastAsia="宋体" w:hAnsi="宋体" w:cs="宋体" w:hint="eastAsia"/>
                <w:kern w:val="0"/>
                <w:sz w:val="20"/>
                <w:szCs w:val="20"/>
              </w:rPr>
              <w:br/>
              <w:t>2. 有效补光距离16-25米</w:t>
            </w:r>
            <w:r w:rsidRPr="00B51B0A">
              <w:rPr>
                <w:rFonts w:ascii="宋体" w:eastAsia="宋体" w:hAnsi="宋体" w:cs="宋体" w:hint="eastAsia"/>
                <w:kern w:val="0"/>
                <w:sz w:val="20"/>
                <w:szCs w:val="20"/>
              </w:rPr>
              <w:br/>
              <w:t>3. 开光量触发，支持卡口抓拍进行同步补光</w:t>
            </w:r>
            <w:r w:rsidRPr="00B51B0A">
              <w:rPr>
                <w:rFonts w:ascii="宋体" w:eastAsia="宋体" w:hAnsi="宋体" w:cs="宋体" w:hint="eastAsia"/>
                <w:kern w:val="0"/>
                <w:sz w:val="20"/>
                <w:szCs w:val="20"/>
              </w:rPr>
              <w:br/>
              <w:t>4. 支持快闪功能，每秒闪光≥10次</w:t>
            </w:r>
            <w:r w:rsidRPr="00B51B0A">
              <w:rPr>
                <w:rFonts w:ascii="宋体" w:eastAsia="宋体" w:hAnsi="宋体" w:cs="宋体" w:hint="eastAsia"/>
                <w:kern w:val="0"/>
                <w:sz w:val="20"/>
                <w:szCs w:val="20"/>
              </w:rPr>
              <w:br/>
              <w:t>5. 连续两次补光之间最小间隔≤60ms</w:t>
            </w:r>
            <w:r w:rsidRPr="00B51B0A">
              <w:rPr>
                <w:rFonts w:ascii="宋体" w:eastAsia="宋体" w:hAnsi="宋体" w:cs="宋体" w:hint="eastAsia"/>
                <w:kern w:val="0"/>
                <w:sz w:val="20"/>
                <w:szCs w:val="20"/>
              </w:rPr>
              <w:br/>
              <w:t xml:space="preserve">6. </w:t>
            </w:r>
            <w:r w:rsidR="005F60DC" w:rsidRPr="005F60DC">
              <w:rPr>
                <w:rFonts w:ascii="宋体" w:eastAsia="宋体" w:hAnsi="宋体" w:cs="宋体" w:hint="eastAsia"/>
                <w:kern w:val="0"/>
                <w:sz w:val="20"/>
                <w:szCs w:val="20"/>
              </w:rPr>
              <w:t>●</w:t>
            </w:r>
            <w:r w:rsidRPr="00B51B0A">
              <w:rPr>
                <w:rFonts w:ascii="宋体" w:eastAsia="宋体" w:hAnsi="宋体" w:cs="宋体" w:hint="eastAsia"/>
                <w:kern w:val="0"/>
                <w:sz w:val="20"/>
                <w:szCs w:val="20"/>
              </w:rPr>
              <w:t>合页切换结构，合页打开状态下，对白光遮挡面积＜15％</w:t>
            </w:r>
            <w:r w:rsidRPr="00B51B0A">
              <w:rPr>
                <w:rFonts w:ascii="宋体" w:eastAsia="宋体" w:hAnsi="宋体" w:cs="宋体" w:hint="eastAsia"/>
                <w:kern w:val="0"/>
                <w:sz w:val="20"/>
                <w:szCs w:val="20"/>
              </w:rPr>
              <w:br/>
              <w:t>7. 防护等级达到IP66</w:t>
            </w:r>
            <w:r w:rsidRPr="00B51B0A">
              <w:rPr>
                <w:rFonts w:ascii="宋体" w:eastAsia="宋体" w:hAnsi="宋体" w:cs="宋体" w:hint="eastAsia"/>
                <w:kern w:val="0"/>
                <w:sz w:val="20"/>
                <w:szCs w:val="20"/>
              </w:rPr>
              <w:br/>
              <w:t>8. 可在-40℃～70℃温度环境正常工作</w:t>
            </w:r>
          </w:p>
        </w:tc>
        <w:tc>
          <w:tcPr>
            <w:tcW w:w="741" w:type="dxa"/>
            <w:tcBorders>
              <w:top w:val="nil"/>
              <w:left w:val="nil"/>
              <w:bottom w:val="single" w:sz="4" w:space="0" w:color="auto"/>
              <w:right w:val="single" w:sz="4" w:space="0" w:color="auto"/>
            </w:tcBorders>
            <w:shd w:val="clear" w:color="auto" w:fill="auto"/>
            <w:noWrap/>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个</w:t>
            </w:r>
          </w:p>
        </w:tc>
        <w:tc>
          <w:tcPr>
            <w:tcW w:w="741" w:type="dxa"/>
            <w:tcBorders>
              <w:top w:val="nil"/>
              <w:left w:val="nil"/>
              <w:bottom w:val="single" w:sz="4" w:space="0" w:color="auto"/>
              <w:right w:val="single" w:sz="4" w:space="0" w:color="auto"/>
            </w:tcBorders>
            <w:shd w:val="clear" w:color="auto" w:fill="auto"/>
            <w:noWrap/>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12</w:t>
            </w:r>
          </w:p>
        </w:tc>
        <w:tc>
          <w:tcPr>
            <w:tcW w:w="1456" w:type="dxa"/>
            <w:tcBorders>
              <w:top w:val="nil"/>
              <w:left w:val="nil"/>
              <w:bottom w:val="single" w:sz="4" w:space="0" w:color="auto"/>
              <w:right w:val="single" w:sz="4" w:space="0" w:color="auto"/>
            </w:tcBorders>
            <w:shd w:val="clear" w:color="auto" w:fill="auto"/>
            <w:noWrap/>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否</w:t>
            </w:r>
          </w:p>
        </w:tc>
      </w:tr>
      <w:tr w:rsidR="00B51B0A" w:rsidRPr="00B51B0A" w:rsidTr="00B51B0A">
        <w:trPr>
          <w:trHeight w:val="578"/>
        </w:trPr>
        <w:tc>
          <w:tcPr>
            <w:tcW w:w="741" w:type="dxa"/>
            <w:tcBorders>
              <w:top w:val="nil"/>
              <w:left w:val="single" w:sz="4" w:space="0" w:color="auto"/>
              <w:bottom w:val="single" w:sz="4" w:space="0" w:color="auto"/>
              <w:right w:val="single" w:sz="4" w:space="0" w:color="auto"/>
            </w:tcBorders>
            <w:shd w:val="clear" w:color="auto" w:fill="auto"/>
            <w:noWrap/>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5</w:t>
            </w:r>
          </w:p>
        </w:tc>
        <w:tc>
          <w:tcPr>
            <w:tcW w:w="1335" w:type="dxa"/>
            <w:tcBorders>
              <w:top w:val="nil"/>
              <w:left w:val="nil"/>
              <w:bottom w:val="single" w:sz="4" w:space="0" w:color="auto"/>
              <w:right w:val="single" w:sz="4" w:space="0" w:color="auto"/>
            </w:tcBorders>
            <w:shd w:val="clear" w:color="auto" w:fill="auto"/>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终端服务器</w:t>
            </w:r>
          </w:p>
        </w:tc>
        <w:tc>
          <w:tcPr>
            <w:tcW w:w="8551" w:type="dxa"/>
            <w:tcBorders>
              <w:top w:val="nil"/>
              <w:left w:val="nil"/>
              <w:bottom w:val="single" w:sz="4" w:space="0" w:color="auto"/>
              <w:right w:val="single" w:sz="4" w:space="0" w:color="auto"/>
            </w:tcBorders>
            <w:shd w:val="clear" w:color="auto" w:fill="auto"/>
            <w:vAlign w:val="center"/>
            <w:hideMark/>
          </w:tcPr>
          <w:p w:rsidR="00B51B0A" w:rsidRPr="00B51B0A" w:rsidRDefault="00B51B0A" w:rsidP="00B51B0A">
            <w:pPr>
              <w:widowControl/>
              <w:jc w:val="left"/>
              <w:rPr>
                <w:rFonts w:ascii="宋体" w:eastAsia="宋体" w:hAnsi="宋体" w:cs="宋体"/>
                <w:kern w:val="0"/>
                <w:sz w:val="20"/>
                <w:szCs w:val="20"/>
              </w:rPr>
            </w:pPr>
            <w:r w:rsidRPr="00B51B0A">
              <w:rPr>
                <w:rFonts w:ascii="宋体" w:eastAsia="宋体" w:hAnsi="宋体" w:cs="宋体" w:hint="eastAsia"/>
                <w:kern w:val="0"/>
                <w:sz w:val="20"/>
                <w:szCs w:val="20"/>
              </w:rPr>
              <w:t>1.面板应具有显示主机工作状态的灯光指示，可显示电口、光口、硬盘、报警、加热等工作状态；</w:t>
            </w:r>
            <w:r w:rsidRPr="00B51B0A">
              <w:rPr>
                <w:rFonts w:ascii="宋体" w:eastAsia="宋体" w:hAnsi="宋体" w:cs="宋体" w:hint="eastAsia"/>
                <w:kern w:val="0"/>
                <w:sz w:val="20"/>
                <w:szCs w:val="20"/>
              </w:rPr>
              <w:br/>
              <w:t>2.可以接入≥16路分辨率不低于4096×2160的网络摄像机；</w:t>
            </w:r>
            <w:r w:rsidRPr="00B51B0A">
              <w:rPr>
                <w:rFonts w:ascii="宋体" w:eastAsia="宋体" w:hAnsi="宋体" w:cs="宋体" w:hint="eastAsia"/>
                <w:kern w:val="0"/>
                <w:sz w:val="20"/>
                <w:szCs w:val="20"/>
              </w:rPr>
              <w:br/>
              <w:t>3.具有≥5个1000M光纤接口、≥9个10M/100M/1000M自适应RJ45网络接口、≥2个USB接口、≥2个RS-232接口、≥2个RS-485接口、≥2个音频输入接口、≥2个音频输出接口；</w:t>
            </w:r>
            <w:r w:rsidRPr="00B51B0A">
              <w:rPr>
                <w:rFonts w:ascii="宋体" w:eastAsia="宋体" w:hAnsi="宋体" w:cs="宋体" w:hint="eastAsia"/>
                <w:kern w:val="0"/>
                <w:sz w:val="20"/>
                <w:szCs w:val="20"/>
              </w:rPr>
              <w:br/>
              <w:t>4.支持4个硬盘槽位，支持硬盘S.M.A.R.T检测、坏道检测功能，支持RAID0、RAID1、RAID5等磁盘阵列，支持手动录像、定时录像、计划录像，支持图像质量检测功能；</w:t>
            </w:r>
            <w:r w:rsidRPr="00B51B0A">
              <w:rPr>
                <w:rFonts w:ascii="宋体" w:eastAsia="宋体" w:hAnsi="宋体" w:cs="宋体" w:hint="eastAsia"/>
                <w:kern w:val="0"/>
                <w:sz w:val="20"/>
                <w:szCs w:val="20"/>
              </w:rPr>
              <w:br/>
              <w:t>5.支持区间测速功能、断网续传功能、管理录像功能；</w:t>
            </w:r>
            <w:r w:rsidRPr="00B51B0A">
              <w:rPr>
                <w:rFonts w:ascii="宋体" w:eastAsia="宋体" w:hAnsi="宋体" w:cs="宋体" w:hint="eastAsia"/>
                <w:kern w:val="0"/>
                <w:sz w:val="20"/>
                <w:szCs w:val="20"/>
              </w:rPr>
              <w:br/>
              <w:t>6.支持通过IE进行远程控制及浏览，具备画面分割显示功能，最大支持16画面分割显示；</w:t>
            </w:r>
            <w:r w:rsidRPr="00B51B0A">
              <w:rPr>
                <w:rFonts w:ascii="宋体" w:eastAsia="宋体" w:hAnsi="宋体" w:cs="宋体" w:hint="eastAsia"/>
                <w:kern w:val="0"/>
                <w:sz w:val="20"/>
                <w:szCs w:val="20"/>
              </w:rPr>
              <w:br/>
              <w:t>7.支持图片OSD叠加及视频OSD叠加功能，支持图片合成功能，可将卡口电警抓拍的图片进行合</w:t>
            </w:r>
            <w:r w:rsidRPr="00B51B0A">
              <w:rPr>
                <w:rFonts w:ascii="宋体" w:eastAsia="宋体" w:hAnsi="宋体" w:cs="宋体" w:hint="eastAsia"/>
                <w:kern w:val="0"/>
                <w:sz w:val="20"/>
                <w:szCs w:val="20"/>
              </w:rPr>
              <w:lastRenderedPageBreak/>
              <w:t>成，支持将相机上传的2、3、4、6张图片合成1张，并可配时合成图顺序；</w:t>
            </w:r>
            <w:r w:rsidRPr="00B51B0A">
              <w:rPr>
                <w:rFonts w:ascii="宋体" w:eastAsia="宋体" w:hAnsi="宋体" w:cs="宋体" w:hint="eastAsia"/>
                <w:kern w:val="0"/>
                <w:sz w:val="20"/>
                <w:szCs w:val="20"/>
              </w:rPr>
              <w:br/>
              <w:t>8.支持图片检索功能，可按卡口、时间、车牌、车速、车身颜色、车辆类型、行驶方向、无牌车等进行检索查询；</w:t>
            </w:r>
            <w:r w:rsidRPr="00B51B0A">
              <w:rPr>
                <w:rFonts w:ascii="宋体" w:eastAsia="宋体" w:hAnsi="宋体" w:cs="宋体" w:hint="eastAsia"/>
                <w:kern w:val="0"/>
                <w:sz w:val="20"/>
                <w:szCs w:val="20"/>
              </w:rPr>
              <w:br/>
              <w:t>9.支持网络延时诊断功能，可进行网络延时及丢包测试，并可设置测试地址和测试包大小；</w:t>
            </w:r>
            <w:r w:rsidRPr="00B51B0A">
              <w:rPr>
                <w:rFonts w:ascii="宋体" w:eastAsia="宋体" w:hAnsi="宋体" w:cs="宋体" w:hint="eastAsia"/>
                <w:kern w:val="0"/>
                <w:sz w:val="20"/>
                <w:szCs w:val="20"/>
              </w:rPr>
              <w:br/>
              <w:t>10.具有网络抓拍功能，并可根据IP地址和端口对抓到的报文进行过滤，支持网络流量动态显示及查询功能；</w:t>
            </w:r>
            <w:r w:rsidRPr="00B51B0A">
              <w:rPr>
                <w:rFonts w:ascii="宋体" w:eastAsia="宋体" w:hAnsi="宋体" w:cs="宋体" w:hint="eastAsia"/>
                <w:kern w:val="0"/>
                <w:sz w:val="20"/>
                <w:szCs w:val="20"/>
              </w:rPr>
              <w:br/>
              <w:t>11.支持双网卡，可配置双IP进行双网隔离，支持IPv6组网配置；</w:t>
            </w:r>
            <w:r w:rsidRPr="00B51B0A">
              <w:rPr>
                <w:rFonts w:ascii="宋体" w:eastAsia="宋体" w:hAnsi="宋体" w:cs="宋体" w:hint="eastAsia"/>
                <w:kern w:val="0"/>
                <w:sz w:val="20"/>
                <w:szCs w:val="20"/>
              </w:rPr>
              <w:br/>
              <w:t>12.支持NTP校时功能，可自定义NTP服务器IP地址、端口及更新时间间隔等信息</w:t>
            </w:r>
            <w:r w:rsidRPr="00B51B0A">
              <w:rPr>
                <w:rFonts w:ascii="宋体" w:eastAsia="宋体" w:hAnsi="宋体" w:cs="宋体" w:hint="eastAsia"/>
                <w:kern w:val="0"/>
                <w:sz w:val="20"/>
                <w:szCs w:val="20"/>
              </w:rPr>
              <w:br/>
              <w:t>13.支持IP地址过滤、Telnet开关自定义、802.1x认证、ARP防攻击、视频水印等安全防护功能，具备强密码管理功能；</w:t>
            </w:r>
            <w:r w:rsidRPr="00B51B0A">
              <w:rPr>
                <w:rFonts w:ascii="宋体" w:eastAsia="宋体" w:hAnsi="宋体" w:cs="宋体" w:hint="eastAsia"/>
                <w:kern w:val="0"/>
                <w:sz w:val="20"/>
                <w:szCs w:val="20"/>
              </w:rPr>
              <w:br/>
              <w:t>14.工作温度-40℃～70℃，最大功耗低于80W，支持DC12V电源输出功能。</w:t>
            </w:r>
            <w:r w:rsidRPr="00B51B0A">
              <w:rPr>
                <w:rFonts w:ascii="宋体" w:eastAsia="宋体" w:hAnsi="宋体" w:cs="宋体" w:hint="eastAsia"/>
                <w:kern w:val="0"/>
                <w:sz w:val="20"/>
                <w:szCs w:val="20"/>
              </w:rPr>
              <w:br/>
              <w:t>15.可无缝接入现有交警平台，不影响当前业务正常进行</w:t>
            </w:r>
          </w:p>
        </w:tc>
        <w:tc>
          <w:tcPr>
            <w:tcW w:w="741" w:type="dxa"/>
            <w:tcBorders>
              <w:top w:val="nil"/>
              <w:left w:val="nil"/>
              <w:bottom w:val="single" w:sz="4" w:space="0" w:color="auto"/>
              <w:right w:val="single" w:sz="4" w:space="0" w:color="auto"/>
            </w:tcBorders>
            <w:shd w:val="clear" w:color="auto" w:fill="auto"/>
            <w:noWrap/>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lastRenderedPageBreak/>
              <w:t>台</w:t>
            </w:r>
          </w:p>
        </w:tc>
        <w:tc>
          <w:tcPr>
            <w:tcW w:w="741" w:type="dxa"/>
            <w:tcBorders>
              <w:top w:val="nil"/>
              <w:left w:val="nil"/>
              <w:bottom w:val="single" w:sz="4" w:space="0" w:color="auto"/>
              <w:right w:val="single" w:sz="4" w:space="0" w:color="auto"/>
            </w:tcBorders>
            <w:shd w:val="clear" w:color="auto" w:fill="auto"/>
            <w:noWrap/>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1</w:t>
            </w:r>
          </w:p>
        </w:tc>
        <w:tc>
          <w:tcPr>
            <w:tcW w:w="1456" w:type="dxa"/>
            <w:tcBorders>
              <w:top w:val="nil"/>
              <w:left w:val="nil"/>
              <w:bottom w:val="single" w:sz="4" w:space="0" w:color="auto"/>
              <w:right w:val="single" w:sz="4" w:space="0" w:color="auto"/>
            </w:tcBorders>
            <w:shd w:val="clear" w:color="auto" w:fill="auto"/>
            <w:noWrap/>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否</w:t>
            </w:r>
          </w:p>
        </w:tc>
      </w:tr>
      <w:tr w:rsidR="00B51B0A" w:rsidRPr="00B51B0A" w:rsidTr="00B51B0A">
        <w:trPr>
          <w:trHeight w:val="72"/>
        </w:trPr>
        <w:tc>
          <w:tcPr>
            <w:tcW w:w="741" w:type="dxa"/>
            <w:tcBorders>
              <w:top w:val="nil"/>
              <w:left w:val="single" w:sz="4" w:space="0" w:color="auto"/>
              <w:bottom w:val="single" w:sz="4" w:space="0" w:color="auto"/>
              <w:right w:val="single" w:sz="4" w:space="0" w:color="auto"/>
            </w:tcBorders>
            <w:shd w:val="clear" w:color="auto" w:fill="auto"/>
            <w:noWrap/>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lastRenderedPageBreak/>
              <w:t>6</w:t>
            </w:r>
          </w:p>
        </w:tc>
        <w:tc>
          <w:tcPr>
            <w:tcW w:w="1335" w:type="dxa"/>
            <w:tcBorders>
              <w:top w:val="nil"/>
              <w:left w:val="nil"/>
              <w:bottom w:val="single" w:sz="4" w:space="0" w:color="auto"/>
              <w:right w:val="single" w:sz="4" w:space="0" w:color="auto"/>
            </w:tcBorders>
            <w:shd w:val="clear" w:color="auto" w:fill="auto"/>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红绿灯检测器</w:t>
            </w:r>
          </w:p>
        </w:tc>
        <w:tc>
          <w:tcPr>
            <w:tcW w:w="8551" w:type="dxa"/>
            <w:tcBorders>
              <w:top w:val="nil"/>
              <w:left w:val="nil"/>
              <w:bottom w:val="single" w:sz="4" w:space="0" w:color="auto"/>
              <w:right w:val="single" w:sz="4" w:space="0" w:color="auto"/>
            </w:tcBorders>
            <w:shd w:val="clear" w:color="auto" w:fill="auto"/>
            <w:vAlign w:val="center"/>
            <w:hideMark/>
          </w:tcPr>
          <w:p w:rsidR="00B51B0A" w:rsidRPr="00B51B0A" w:rsidRDefault="00B51B0A" w:rsidP="00B51B0A">
            <w:pPr>
              <w:widowControl/>
              <w:jc w:val="left"/>
              <w:rPr>
                <w:rFonts w:ascii="宋体" w:eastAsia="宋体" w:hAnsi="宋体" w:cs="宋体"/>
                <w:kern w:val="0"/>
                <w:sz w:val="20"/>
                <w:szCs w:val="20"/>
              </w:rPr>
            </w:pPr>
            <w:r w:rsidRPr="00B51B0A">
              <w:rPr>
                <w:rFonts w:ascii="宋体" w:eastAsia="宋体" w:hAnsi="宋体" w:cs="宋体" w:hint="eastAsia"/>
                <w:kern w:val="0"/>
                <w:sz w:val="20"/>
                <w:szCs w:val="20"/>
              </w:rPr>
              <w:t>可接收不低于16路信号灯状态信息，并可将实时状态上报至联动的网络摄像机；</w:t>
            </w:r>
          </w:p>
        </w:tc>
        <w:tc>
          <w:tcPr>
            <w:tcW w:w="741" w:type="dxa"/>
            <w:tcBorders>
              <w:top w:val="nil"/>
              <w:left w:val="nil"/>
              <w:bottom w:val="single" w:sz="4" w:space="0" w:color="auto"/>
              <w:right w:val="single" w:sz="4" w:space="0" w:color="auto"/>
            </w:tcBorders>
            <w:shd w:val="clear" w:color="auto" w:fill="auto"/>
            <w:noWrap/>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台</w:t>
            </w:r>
          </w:p>
        </w:tc>
        <w:tc>
          <w:tcPr>
            <w:tcW w:w="741" w:type="dxa"/>
            <w:tcBorders>
              <w:top w:val="nil"/>
              <w:left w:val="nil"/>
              <w:bottom w:val="single" w:sz="4" w:space="0" w:color="auto"/>
              <w:right w:val="single" w:sz="4" w:space="0" w:color="auto"/>
            </w:tcBorders>
            <w:shd w:val="clear" w:color="auto" w:fill="auto"/>
            <w:noWrap/>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1</w:t>
            </w:r>
          </w:p>
        </w:tc>
        <w:tc>
          <w:tcPr>
            <w:tcW w:w="1456" w:type="dxa"/>
            <w:tcBorders>
              <w:top w:val="nil"/>
              <w:left w:val="nil"/>
              <w:bottom w:val="single" w:sz="4" w:space="0" w:color="auto"/>
              <w:right w:val="single" w:sz="4" w:space="0" w:color="auto"/>
            </w:tcBorders>
            <w:shd w:val="clear" w:color="auto" w:fill="auto"/>
            <w:noWrap/>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否</w:t>
            </w:r>
          </w:p>
        </w:tc>
      </w:tr>
      <w:tr w:rsidR="00B51B0A" w:rsidRPr="00B51B0A" w:rsidTr="00B51B0A">
        <w:trPr>
          <w:trHeight w:val="44"/>
        </w:trPr>
        <w:tc>
          <w:tcPr>
            <w:tcW w:w="741" w:type="dxa"/>
            <w:tcBorders>
              <w:top w:val="nil"/>
              <w:left w:val="single" w:sz="4" w:space="0" w:color="auto"/>
              <w:bottom w:val="single" w:sz="4" w:space="0" w:color="auto"/>
              <w:right w:val="single" w:sz="4" w:space="0" w:color="auto"/>
            </w:tcBorders>
            <w:shd w:val="clear" w:color="auto" w:fill="auto"/>
            <w:noWrap/>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7</w:t>
            </w:r>
          </w:p>
        </w:tc>
        <w:tc>
          <w:tcPr>
            <w:tcW w:w="1335" w:type="dxa"/>
            <w:tcBorders>
              <w:top w:val="nil"/>
              <w:left w:val="nil"/>
              <w:bottom w:val="single" w:sz="4" w:space="0" w:color="auto"/>
              <w:right w:val="single" w:sz="4" w:space="0" w:color="auto"/>
            </w:tcBorders>
            <w:shd w:val="clear" w:color="auto" w:fill="auto"/>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光纤收发器</w:t>
            </w:r>
          </w:p>
        </w:tc>
        <w:tc>
          <w:tcPr>
            <w:tcW w:w="8551" w:type="dxa"/>
            <w:tcBorders>
              <w:top w:val="nil"/>
              <w:left w:val="nil"/>
              <w:bottom w:val="single" w:sz="4" w:space="0" w:color="auto"/>
              <w:right w:val="single" w:sz="4" w:space="0" w:color="auto"/>
            </w:tcBorders>
            <w:shd w:val="clear" w:color="auto" w:fill="auto"/>
            <w:vAlign w:val="center"/>
            <w:hideMark/>
          </w:tcPr>
          <w:p w:rsidR="00B51B0A" w:rsidRPr="00B51B0A" w:rsidRDefault="00B51B0A" w:rsidP="00B51B0A">
            <w:pPr>
              <w:widowControl/>
              <w:jc w:val="left"/>
              <w:rPr>
                <w:rFonts w:ascii="宋体" w:eastAsia="宋体" w:hAnsi="宋体" w:cs="宋体"/>
                <w:kern w:val="0"/>
                <w:sz w:val="20"/>
                <w:szCs w:val="20"/>
              </w:rPr>
            </w:pPr>
            <w:r w:rsidRPr="00B51B0A">
              <w:rPr>
                <w:rFonts w:ascii="宋体" w:eastAsia="宋体" w:hAnsi="宋体" w:cs="宋体" w:hint="eastAsia"/>
                <w:kern w:val="0"/>
                <w:sz w:val="20"/>
                <w:szCs w:val="20"/>
              </w:rPr>
              <w:t>2个100M电口，FC接口，单纤20km</w:t>
            </w:r>
          </w:p>
        </w:tc>
        <w:tc>
          <w:tcPr>
            <w:tcW w:w="741" w:type="dxa"/>
            <w:tcBorders>
              <w:top w:val="nil"/>
              <w:left w:val="nil"/>
              <w:bottom w:val="single" w:sz="4" w:space="0" w:color="auto"/>
              <w:right w:val="single" w:sz="4" w:space="0" w:color="auto"/>
            </w:tcBorders>
            <w:shd w:val="clear" w:color="auto" w:fill="auto"/>
            <w:noWrap/>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对</w:t>
            </w:r>
          </w:p>
        </w:tc>
        <w:tc>
          <w:tcPr>
            <w:tcW w:w="741" w:type="dxa"/>
            <w:tcBorders>
              <w:top w:val="nil"/>
              <w:left w:val="nil"/>
              <w:bottom w:val="single" w:sz="4" w:space="0" w:color="auto"/>
              <w:right w:val="single" w:sz="4" w:space="0" w:color="auto"/>
            </w:tcBorders>
            <w:shd w:val="clear" w:color="auto" w:fill="auto"/>
            <w:noWrap/>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4</w:t>
            </w:r>
          </w:p>
        </w:tc>
        <w:tc>
          <w:tcPr>
            <w:tcW w:w="1456" w:type="dxa"/>
            <w:tcBorders>
              <w:top w:val="nil"/>
              <w:left w:val="nil"/>
              <w:bottom w:val="single" w:sz="4" w:space="0" w:color="auto"/>
              <w:right w:val="single" w:sz="4" w:space="0" w:color="auto"/>
            </w:tcBorders>
            <w:shd w:val="clear" w:color="auto" w:fill="auto"/>
            <w:noWrap/>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否</w:t>
            </w:r>
          </w:p>
        </w:tc>
      </w:tr>
      <w:tr w:rsidR="00B51B0A" w:rsidRPr="00B51B0A" w:rsidTr="00B51B0A">
        <w:trPr>
          <w:trHeight w:val="44"/>
        </w:trPr>
        <w:tc>
          <w:tcPr>
            <w:tcW w:w="741" w:type="dxa"/>
            <w:tcBorders>
              <w:top w:val="nil"/>
              <w:left w:val="single" w:sz="4" w:space="0" w:color="auto"/>
              <w:bottom w:val="single" w:sz="4" w:space="0" w:color="auto"/>
              <w:right w:val="single" w:sz="4" w:space="0" w:color="auto"/>
            </w:tcBorders>
            <w:shd w:val="clear" w:color="auto" w:fill="auto"/>
            <w:noWrap/>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8</w:t>
            </w:r>
          </w:p>
        </w:tc>
        <w:tc>
          <w:tcPr>
            <w:tcW w:w="1335" w:type="dxa"/>
            <w:tcBorders>
              <w:top w:val="nil"/>
              <w:left w:val="nil"/>
              <w:bottom w:val="single" w:sz="4" w:space="0" w:color="auto"/>
              <w:right w:val="single" w:sz="4" w:space="0" w:color="auto"/>
            </w:tcBorders>
            <w:shd w:val="clear" w:color="auto" w:fill="auto"/>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交换机</w:t>
            </w:r>
          </w:p>
        </w:tc>
        <w:tc>
          <w:tcPr>
            <w:tcW w:w="8551" w:type="dxa"/>
            <w:tcBorders>
              <w:top w:val="nil"/>
              <w:left w:val="nil"/>
              <w:bottom w:val="single" w:sz="4" w:space="0" w:color="auto"/>
              <w:right w:val="single" w:sz="4" w:space="0" w:color="auto"/>
            </w:tcBorders>
            <w:shd w:val="clear" w:color="auto" w:fill="auto"/>
            <w:vAlign w:val="center"/>
            <w:hideMark/>
          </w:tcPr>
          <w:p w:rsidR="00B51B0A" w:rsidRPr="00B51B0A" w:rsidRDefault="00B51B0A" w:rsidP="00B51B0A">
            <w:pPr>
              <w:widowControl/>
              <w:jc w:val="left"/>
              <w:rPr>
                <w:rFonts w:ascii="宋体" w:eastAsia="宋体" w:hAnsi="宋体" w:cs="宋体"/>
                <w:kern w:val="0"/>
                <w:sz w:val="22"/>
              </w:rPr>
            </w:pPr>
            <w:r w:rsidRPr="00B51B0A">
              <w:rPr>
                <w:rFonts w:ascii="宋体" w:eastAsia="宋体" w:hAnsi="宋体" w:cs="宋体" w:hint="eastAsia"/>
                <w:kern w:val="0"/>
                <w:sz w:val="22"/>
              </w:rPr>
              <w:t>8个口10M/100M电口</w:t>
            </w:r>
          </w:p>
        </w:tc>
        <w:tc>
          <w:tcPr>
            <w:tcW w:w="741" w:type="dxa"/>
            <w:tcBorders>
              <w:top w:val="nil"/>
              <w:left w:val="nil"/>
              <w:bottom w:val="single" w:sz="4" w:space="0" w:color="auto"/>
              <w:right w:val="single" w:sz="4" w:space="0" w:color="auto"/>
            </w:tcBorders>
            <w:shd w:val="clear" w:color="auto" w:fill="auto"/>
            <w:noWrap/>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个</w:t>
            </w:r>
          </w:p>
        </w:tc>
        <w:tc>
          <w:tcPr>
            <w:tcW w:w="741" w:type="dxa"/>
            <w:tcBorders>
              <w:top w:val="nil"/>
              <w:left w:val="nil"/>
              <w:bottom w:val="single" w:sz="4" w:space="0" w:color="auto"/>
              <w:right w:val="single" w:sz="4" w:space="0" w:color="auto"/>
            </w:tcBorders>
            <w:shd w:val="clear" w:color="auto" w:fill="auto"/>
            <w:noWrap/>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5</w:t>
            </w:r>
          </w:p>
        </w:tc>
        <w:tc>
          <w:tcPr>
            <w:tcW w:w="1456" w:type="dxa"/>
            <w:tcBorders>
              <w:top w:val="nil"/>
              <w:left w:val="nil"/>
              <w:bottom w:val="single" w:sz="4" w:space="0" w:color="auto"/>
              <w:right w:val="single" w:sz="4" w:space="0" w:color="auto"/>
            </w:tcBorders>
            <w:shd w:val="clear" w:color="auto" w:fill="auto"/>
            <w:noWrap/>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否</w:t>
            </w:r>
          </w:p>
        </w:tc>
      </w:tr>
      <w:tr w:rsidR="00B51B0A" w:rsidRPr="00B51B0A" w:rsidTr="00B51B0A">
        <w:trPr>
          <w:trHeight w:val="44"/>
        </w:trPr>
        <w:tc>
          <w:tcPr>
            <w:tcW w:w="741" w:type="dxa"/>
            <w:tcBorders>
              <w:top w:val="nil"/>
              <w:left w:val="single" w:sz="4" w:space="0" w:color="auto"/>
              <w:bottom w:val="single" w:sz="4" w:space="0" w:color="auto"/>
              <w:right w:val="single" w:sz="4" w:space="0" w:color="auto"/>
            </w:tcBorders>
            <w:shd w:val="clear" w:color="auto" w:fill="auto"/>
            <w:noWrap/>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9</w:t>
            </w:r>
          </w:p>
        </w:tc>
        <w:tc>
          <w:tcPr>
            <w:tcW w:w="1335" w:type="dxa"/>
            <w:tcBorders>
              <w:top w:val="nil"/>
              <w:left w:val="nil"/>
              <w:bottom w:val="single" w:sz="4" w:space="0" w:color="auto"/>
              <w:right w:val="single" w:sz="4" w:space="0" w:color="auto"/>
            </w:tcBorders>
            <w:shd w:val="clear" w:color="auto" w:fill="auto"/>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光纤</w:t>
            </w:r>
          </w:p>
        </w:tc>
        <w:tc>
          <w:tcPr>
            <w:tcW w:w="8551" w:type="dxa"/>
            <w:tcBorders>
              <w:top w:val="nil"/>
              <w:left w:val="nil"/>
              <w:bottom w:val="single" w:sz="4" w:space="0" w:color="auto"/>
              <w:right w:val="single" w:sz="4" w:space="0" w:color="auto"/>
            </w:tcBorders>
            <w:shd w:val="clear" w:color="auto" w:fill="auto"/>
            <w:noWrap/>
            <w:vAlign w:val="center"/>
            <w:hideMark/>
          </w:tcPr>
          <w:p w:rsidR="00B51B0A" w:rsidRPr="00B51B0A" w:rsidRDefault="00B51B0A" w:rsidP="00B51B0A">
            <w:pPr>
              <w:widowControl/>
              <w:jc w:val="left"/>
              <w:rPr>
                <w:rFonts w:ascii="宋体" w:eastAsia="宋体" w:hAnsi="宋体" w:cs="宋体"/>
                <w:kern w:val="0"/>
                <w:sz w:val="20"/>
                <w:szCs w:val="20"/>
              </w:rPr>
            </w:pPr>
            <w:r w:rsidRPr="00B51B0A">
              <w:rPr>
                <w:rFonts w:ascii="宋体" w:eastAsia="宋体" w:hAnsi="宋体" w:cs="宋体" w:hint="eastAsia"/>
                <w:kern w:val="0"/>
                <w:sz w:val="20"/>
                <w:szCs w:val="20"/>
              </w:rPr>
              <w:t>四芯单模</w:t>
            </w:r>
          </w:p>
        </w:tc>
        <w:tc>
          <w:tcPr>
            <w:tcW w:w="741" w:type="dxa"/>
            <w:tcBorders>
              <w:top w:val="nil"/>
              <w:left w:val="nil"/>
              <w:bottom w:val="single" w:sz="4" w:space="0" w:color="auto"/>
              <w:right w:val="single" w:sz="4" w:space="0" w:color="auto"/>
            </w:tcBorders>
            <w:shd w:val="clear" w:color="auto" w:fill="auto"/>
            <w:noWrap/>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米</w:t>
            </w:r>
          </w:p>
        </w:tc>
        <w:tc>
          <w:tcPr>
            <w:tcW w:w="741" w:type="dxa"/>
            <w:tcBorders>
              <w:top w:val="nil"/>
              <w:left w:val="nil"/>
              <w:bottom w:val="single" w:sz="4" w:space="0" w:color="auto"/>
              <w:right w:val="single" w:sz="4" w:space="0" w:color="auto"/>
            </w:tcBorders>
            <w:shd w:val="clear" w:color="auto" w:fill="auto"/>
            <w:noWrap/>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360</w:t>
            </w:r>
          </w:p>
        </w:tc>
        <w:tc>
          <w:tcPr>
            <w:tcW w:w="1456" w:type="dxa"/>
            <w:tcBorders>
              <w:top w:val="nil"/>
              <w:left w:val="nil"/>
              <w:bottom w:val="single" w:sz="4" w:space="0" w:color="auto"/>
              <w:right w:val="single" w:sz="4" w:space="0" w:color="auto"/>
            </w:tcBorders>
            <w:shd w:val="clear" w:color="auto" w:fill="auto"/>
            <w:noWrap/>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否</w:t>
            </w:r>
          </w:p>
        </w:tc>
      </w:tr>
      <w:tr w:rsidR="00B51B0A" w:rsidRPr="00B51B0A" w:rsidTr="00B51B0A">
        <w:trPr>
          <w:trHeight w:val="44"/>
        </w:trPr>
        <w:tc>
          <w:tcPr>
            <w:tcW w:w="741" w:type="dxa"/>
            <w:tcBorders>
              <w:top w:val="nil"/>
              <w:left w:val="single" w:sz="4" w:space="0" w:color="auto"/>
              <w:bottom w:val="single" w:sz="4" w:space="0" w:color="auto"/>
              <w:right w:val="single" w:sz="4" w:space="0" w:color="auto"/>
            </w:tcBorders>
            <w:shd w:val="clear" w:color="auto" w:fill="auto"/>
            <w:noWrap/>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10</w:t>
            </w:r>
          </w:p>
        </w:tc>
        <w:tc>
          <w:tcPr>
            <w:tcW w:w="1335" w:type="dxa"/>
            <w:tcBorders>
              <w:top w:val="nil"/>
              <w:left w:val="nil"/>
              <w:bottom w:val="single" w:sz="4" w:space="0" w:color="auto"/>
              <w:right w:val="single" w:sz="4" w:space="0" w:color="auto"/>
            </w:tcBorders>
            <w:shd w:val="clear" w:color="auto" w:fill="auto"/>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电源线</w:t>
            </w:r>
          </w:p>
        </w:tc>
        <w:tc>
          <w:tcPr>
            <w:tcW w:w="8551" w:type="dxa"/>
            <w:tcBorders>
              <w:top w:val="nil"/>
              <w:left w:val="nil"/>
              <w:bottom w:val="single" w:sz="4" w:space="0" w:color="auto"/>
              <w:right w:val="single" w:sz="4" w:space="0" w:color="auto"/>
            </w:tcBorders>
            <w:shd w:val="clear" w:color="auto" w:fill="auto"/>
            <w:noWrap/>
            <w:vAlign w:val="center"/>
            <w:hideMark/>
          </w:tcPr>
          <w:p w:rsidR="00B51B0A" w:rsidRPr="00B51B0A" w:rsidRDefault="00B51B0A" w:rsidP="00B51B0A">
            <w:pPr>
              <w:widowControl/>
              <w:jc w:val="left"/>
              <w:rPr>
                <w:rFonts w:ascii="宋体" w:eastAsia="宋体" w:hAnsi="宋体" w:cs="宋体"/>
                <w:kern w:val="0"/>
                <w:sz w:val="20"/>
                <w:szCs w:val="20"/>
              </w:rPr>
            </w:pPr>
            <w:r w:rsidRPr="00B51B0A">
              <w:rPr>
                <w:rFonts w:ascii="宋体" w:eastAsia="宋体" w:hAnsi="宋体" w:cs="宋体" w:hint="eastAsia"/>
                <w:kern w:val="0"/>
                <w:sz w:val="20"/>
                <w:szCs w:val="20"/>
              </w:rPr>
              <w:t>RVV3*1.0mm²</w:t>
            </w:r>
          </w:p>
        </w:tc>
        <w:tc>
          <w:tcPr>
            <w:tcW w:w="741" w:type="dxa"/>
            <w:tcBorders>
              <w:top w:val="nil"/>
              <w:left w:val="nil"/>
              <w:bottom w:val="single" w:sz="4" w:space="0" w:color="auto"/>
              <w:right w:val="single" w:sz="4" w:space="0" w:color="auto"/>
            </w:tcBorders>
            <w:shd w:val="clear" w:color="auto" w:fill="auto"/>
            <w:noWrap/>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米</w:t>
            </w:r>
          </w:p>
        </w:tc>
        <w:tc>
          <w:tcPr>
            <w:tcW w:w="741" w:type="dxa"/>
            <w:tcBorders>
              <w:top w:val="nil"/>
              <w:left w:val="nil"/>
              <w:bottom w:val="single" w:sz="4" w:space="0" w:color="auto"/>
              <w:right w:val="single" w:sz="4" w:space="0" w:color="auto"/>
            </w:tcBorders>
            <w:shd w:val="clear" w:color="auto" w:fill="auto"/>
            <w:noWrap/>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360</w:t>
            </w:r>
          </w:p>
        </w:tc>
        <w:tc>
          <w:tcPr>
            <w:tcW w:w="1456" w:type="dxa"/>
            <w:tcBorders>
              <w:top w:val="nil"/>
              <w:left w:val="nil"/>
              <w:bottom w:val="single" w:sz="4" w:space="0" w:color="auto"/>
              <w:right w:val="single" w:sz="4" w:space="0" w:color="auto"/>
            </w:tcBorders>
            <w:shd w:val="clear" w:color="auto" w:fill="auto"/>
            <w:noWrap/>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否</w:t>
            </w:r>
          </w:p>
        </w:tc>
      </w:tr>
      <w:tr w:rsidR="00B51B0A" w:rsidRPr="00B51B0A" w:rsidTr="00B51B0A">
        <w:trPr>
          <w:trHeight w:val="44"/>
        </w:trPr>
        <w:tc>
          <w:tcPr>
            <w:tcW w:w="741" w:type="dxa"/>
            <w:tcBorders>
              <w:top w:val="nil"/>
              <w:left w:val="single" w:sz="4" w:space="0" w:color="auto"/>
              <w:bottom w:val="single" w:sz="4" w:space="0" w:color="auto"/>
              <w:right w:val="single" w:sz="4" w:space="0" w:color="auto"/>
            </w:tcBorders>
            <w:shd w:val="clear" w:color="auto" w:fill="auto"/>
            <w:noWrap/>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11</w:t>
            </w:r>
          </w:p>
        </w:tc>
        <w:tc>
          <w:tcPr>
            <w:tcW w:w="1335" w:type="dxa"/>
            <w:tcBorders>
              <w:top w:val="nil"/>
              <w:left w:val="nil"/>
              <w:bottom w:val="single" w:sz="4" w:space="0" w:color="auto"/>
              <w:right w:val="single" w:sz="4" w:space="0" w:color="auto"/>
            </w:tcBorders>
            <w:shd w:val="clear" w:color="auto" w:fill="auto"/>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二合一防雷器</w:t>
            </w:r>
          </w:p>
        </w:tc>
        <w:tc>
          <w:tcPr>
            <w:tcW w:w="8551" w:type="dxa"/>
            <w:tcBorders>
              <w:top w:val="nil"/>
              <w:left w:val="nil"/>
              <w:bottom w:val="single" w:sz="4" w:space="0" w:color="auto"/>
              <w:right w:val="single" w:sz="4" w:space="0" w:color="auto"/>
            </w:tcBorders>
            <w:shd w:val="clear" w:color="auto" w:fill="auto"/>
            <w:noWrap/>
            <w:vAlign w:val="center"/>
            <w:hideMark/>
          </w:tcPr>
          <w:p w:rsidR="00B51B0A" w:rsidRPr="00B51B0A" w:rsidRDefault="00B51B0A" w:rsidP="00B51B0A">
            <w:pPr>
              <w:widowControl/>
              <w:jc w:val="left"/>
              <w:rPr>
                <w:rFonts w:ascii="宋体" w:eastAsia="宋体" w:hAnsi="宋体" w:cs="宋体"/>
                <w:kern w:val="0"/>
                <w:sz w:val="20"/>
                <w:szCs w:val="20"/>
              </w:rPr>
            </w:pPr>
            <w:r w:rsidRPr="00B51B0A">
              <w:rPr>
                <w:rFonts w:ascii="宋体" w:eastAsia="宋体" w:hAnsi="宋体" w:cs="宋体" w:hint="eastAsia"/>
                <w:kern w:val="0"/>
                <w:sz w:val="20"/>
                <w:szCs w:val="20"/>
              </w:rPr>
              <w:t>网络/24V电源二合一防雷器</w:t>
            </w:r>
          </w:p>
        </w:tc>
        <w:tc>
          <w:tcPr>
            <w:tcW w:w="741" w:type="dxa"/>
            <w:tcBorders>
              <w:top w:val="nil"/>
              <w:left w:val="nil"/>
              <w:bottom w:val="single" w:sz="4" w:space="0" w:color="auto"/>
              <w:right w:val="single" w:sz="4" w:space="0" w:color="auto"/>
            </w:tcBorders>
            <w:shd w:val="clear" w:color="auto" w:fill="auto"/>
            <w:noWrap/>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台</w:t>
            </w:r>
          </w:p>
        </w:tc>
        <w:tc>
          <w:tcPr>
            <w:tcW w:w="741" w:type="dxa"/>
            <w:tcBorders>
              <w:top w:val="nil"/>
              <w:left w:val="nil"/>
              <w:bottom w:val="single" w:sz="4" w:space="0" w:color="auto"/>
              <w:right w:val="single" w:sz="4" w:space="0" w:color="auto"/>
            </w:tcBorders>
            <w:shd w:val="clear" w:color="auto" w:fill="auto"/>
            <w:noWrap/>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4</w:t>
            </w:r>
          </w:p>
        </w:tc>
        <w:tc>
          <w:tcPr>
            <w:tcW w:w="1456" w:type="dxa"/>
            <w:tcBorders>
              <w:top w:val="nil"/>
              <w:left w:val="nil"/>
              <w:bottom w:val="single" w:sz="4" w:space="0" w:color="auto"/>
              <w:right w:val="single" w:sz="4" w:space="0" w:color="auto"/>
            </w:tcBorders>
            <w:shd w:val="clear" w:color="auto" w:fill="auto"/>
            <w:noWrap/>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否</w:t>
            </w:r>
          </w:p>
        </w:tc>
      </w:tr>
      <w:tr w:rsidR="00B51B0A" w:rsidRPr="00B51B0A" w:rsidTr="00B51B0A">
        <w:trPr>
          <w:trHeight w:val="53"/>
        </w:trPr>
        <w:tc>
          <w:tcPr>
            <w:tcW w:w="741" w:type="dxa"/>
            <w:tcBorders>
              <w:top w:val="nil"/>
              <w:left w:val="single" w:sz="4" w:space="0" w:color="auto"/>
              <w:bottom w:val="single" w:sz="4" w:space="0" w:color="auto"/>
              <w:right w:val="single" w:sz="4" w:space="0" w:color="auto"/>
            </w:tcBorders>
            <w:shd w:val="clear" w:color="auto" w:fill="auto"/>
            <w:noWrap/>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12</w:t>
            </w:r>
          </w:p>
        </w:tc>
        <w:tc>
          <w:tcPr>
            <w:tcW w:w="1335" w:type="dxa"/>
            <w:tcBorders>
              <w:top w:val="nil"/>
              <w:left w:val="nil"/>
              <w:bottom w:val="single" w:sz="4" w:space="0" w:color="auto"/>
              <w:right w:val="single" w:sz="4" w:space="0" w:color="auto"/>
            </w:tcBorders>
            <w:shd w:val="clear" w:color="auto" w:fill="auto"/>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落地机柜</w:t>
            </w:r>
          </w:p>
        </w:tc>
        <w:tc>
          <w:tcPr>
            <w:tcW w:w="8551" w:type="dxa"/>
            <w:tcBorders>
              <w:top w:val="nil"/>
              <w:left w:val="nil"/>
              <w:bottom w:val="single" w:sz="4" w:space="0" w:color="auto"/>
              <w:right w:val="single" w:sz="4" w:space="0" w:color="auto"/>
            </w:tcBorders>
            <w:shd w:val="clear" w:color="auto" w:fill="auto"/>
            <w:vAlign w:val="center"/>
            <w:hideMark/>
          </w:tcPr>
          <w:p w:rsidR="00B51B0A" w:rsidRPr="00C62B9C" w:rsidRDefault="00B51B0A" w:rsidP="001E282F">
            <w:pPr>
              <w:widowControl/>
              <w:jc w:val="left"/>
              <w:rPr>
                <w:rFonts w:ascii="宋体" w:eastAsia="宋体" w:hAnsi="宋体" w:cs="宋体"/>
                <w:color w:val="0D0D0D" w:themeColor="text1" w:themeTint="F2"/>
                <w:kern w:val="0"/>
                <w:sz w:val="20"/>
                <w:szCs w:val="20"/>
              </w:rPr>
            </w:pPr>
            <w:r w:rsidRPr="00C62B9C">
              <w:rPr>
                <w:rFonts w:ascii="宋体" w:eastAsia="宋体" w:hAnsi="宋体" w:cs="宋体" w:hint="eastAsia"/>
                <w:color w:val="0D0D0D" w:themeColor="text1" w:themeTint="F2"/>
                <w:kern w:val="0"/>
                <w:sz w:val="20"/>
                <w:szCs w:val="20"/>
              </w:rPr>
              <w:t>工业级IP65、隔热防潮、防水、防尘、防腐；喷塑、电源维护插座；含机箱基础及接地，</w:t>
            </w:r>
            <w:r w:rsidR="00C62B9C" w:rsidRPr="00C62B9C">
              <w:rPr>
                <w:rFonts w:ascii="宋体" w:eastAsia="宋体" w:hAnsi="宋体" w:cs="宋体" w:hint="eastAsia"/>
                <w:color w:val="0D0D0D" w:themeColor="text1" w:themeTint="F2"/>
                <w:kern w:val="0"/>
                <w:sz w:val="20"/>
                <w:szCs w:val="20"/>
              </w:rPr>
              <w:t>尺寸≥650mm*500mm*1500mm</w:t>
            </w:r>
          </w:p>
        </w:tc>
        <w:tc>
          <w:tcPr>
            <w:tcW w:w="741" w:type="dxa"/>
            <w:tcBorders>
              <w:top w:val="nil"/>
              <w:left w:val="nil"/>
              <w:bottom w:val="single" w:sz="4" w:space="0" w:color="auto"/>
              <w:right w:val="single" w:sz="4" w:space="0" w:color="auto"/>
            </w:tcBorders>
            <w:shd w:val="clear" w:color="auto" w:fill="auto"/>
            <w:noWrap/>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台</w:t>
            </w:r>
          </w:p>
        </w:tc>
        <w:tc>
          <w:tcPr>
            <w:tcW w:w="741" w:type="dxa"/>
            <w:tcBorders>
              <w:top w:val="nil"/>
              <w:left w:val="nil"/>
              <w:bottom w:val="single" w:sz="4" w:space="0" w:color="auto"/>
              <w:right w:val="single" w:sz="4" w:space="0" w:color="auto"/>
            </w:tcBorders>
            <w:shd w:val="clear" w:color="auto" w:fill="auto"/>
            <w:noWrap/>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1</w:t>
            </w:r>
          </w:p>
        </w:tc>
        <w:tc>
          <w:tcPr>
            <w:tcW w:w="1456" w:type="dxa"/>
            <w:tcBorders>
              <w:top w:val="nil"/>
              <w:left w:val="nil"/>
              <w:bottom w:val="single" w:sz="4" w:space="0" w:color="auto"/>
              <w:right w:val="single" w:sz="4" w:space="0" w:color="auto"/>
            </w:tcBorders>
            <w:shd w:val="clear" w:color="auto" w:fill="auto"/>
            <w:noWrap/>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否</w:t>
            </w:r>
          </w:p>
        </w:tc>
      </w:tr>
      <w:tr w:rsidR="00B51B0A" w:rsidRPr="00B51B0A" w:rsidTr="00B51B0A">
        <w:trPr>
          <w:trHeight w:val="44"/>
        </w:trPr>
        <w:tc>
          <w:tcPr>
            <w:tcW w:w="741" w:type="dxa"/>
            <w:tcBorders>
              <w:top w:val="nil"/>
              <w:left w:val="single" w:sz="4" w:space="0" w:color="auto"/>
              <w:bottom w:val="single" w:sz="4" w:space="0" w:color="auto"/>
              <w:right w:val="single" w:sz="4" w:space="0" w:color="auto"/>
            </w:tcBorders>
            <w:shd w:val="clear" w:color="auto" w:fill="auto"/>
            <w:noWrap/>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13</w:t>
            </w:r>
          </w:p>
        </w:tc>
        <w:tc>
          <w:tcPr>
            <w:tcW w:w="1335" w:type="dxa"/>
            <w:tcBorders>
              <w:top w:val="nil"/>
              <w:left w:val="nil"/>
              <w:bottom w:val="single" w:sz="4" w:space="0" w:color="auto"/>
              <w:right w:val="single" w:sz="4" w:space="0" w:color="auto"/>
            </w:tcBorders>
            <w:shd w:val="clear" w:color="auto" w:fill="auto"/>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抱杆机箱</w:t>
            </w:r>
          </w:p>
        </w:tc>
        <w:tc>
          <w:tcPr>
            <w:tcW w:w="8551" w:type="dxa"/>
            <w:tcBorders>
              <w:top w:val="nil"/>
              <w:left w:val="nil"/>
              <w:bottom w:val="single" w:sz="4" w:space="0" w:color="auto"/>
              <w:right w:val="single" w:sz="4" w:space="0" w:color="auto"/>
            </w:tcBorders>
            <w:shd w:val="clear" w:color="auto" w:fill="auto"/>
            <w:vAlign w:val="center"/>
            <w:hideMark/>
          </w:tcPr>
          <w:p w:rsidR="00B51B0A" w:rsidRPr="00B51B0A" w:rsidRDefault="00B51B0A" w:rsidP="00B51B0A">
            <w:pPr>
              <w:widowControl/>
              <w:jc w:val="left"/>
              <w:rPr>
                <w:rFonts w:ascii="宋体" w:eastAsia="宋体" w:hAnsi="宋体" w:cs="宋体"/>
                <w:kern w:val="0"/>
                <w:sz w:val="20"/>
                <w:szCs w:val="20"/>
              </w:rPr>
            </w:pPr>
            <w:r w:rsidRPr="00B51B0A">
              <w:rPr>
                <w:rFonts w:ascii="宋体" w:eastAsia="宋体" w:hAnsi="宋体" w:cs="宋体" w:hint="eastAsia"/>
                <w:kern w:val="0"/>
                <w:sz w:val="20"/>
                <w:szCs w:val="20"/>
              </w:rPr>
              <w:t>500×400×320（mm)冷轧钢板</w:t>
            </w:r>
          </w:p>
        </w:tc>
        <w:tc>
          <w:tcPr>
            <w:tcW w:w="741" w:type="dxa"/>
            <w:tcBorders>
              <w:top w:val="nil"/>
              <w:left w:val="nil"/>
              <w:bottom w:val="single" w:sz="4" w:space="0" w:color="auto"/>
              <w:right w:val="single" w:sz="4" w:space="0" w:color="auto"/>
            </w:tcBorders>
            <w:shd w:val="clear" w:color="auto" w:fill="auto"/>
            <w:noWrap/>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个</w:t>
            </w:r>
          </w:p>
        </w:tc>
        <w:tc>
          <w:tcPr>
            <w:tcW w:w="741" w:type="dxa"/>
            <w:tcBorders>
              <w:top w:val="nil"/>
              <w:left w:val="nil"/>
              <w:bottom w:val="single" w:sz="4" w:space="0" w:color="auto"/>
              <w:right w:val="single" w:sz="4" w:space="0" w:color="auto"/>
            </w:tcBorders>
            <w:shd w:val="clear" w:color="auto" w:fill="auto"/>
            <w:noWrap/>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4</w:t>
            </w:r>
          </w:p>
        </w:tc>
        <w:tc>
          <w:tcPr>
            <w:tcW w:w="1456" w:type="dxa"/>
            <w:tcBorders>
              <w:top w:val="nil"/>
              <w:left w:val="nil"/>
              <w:bottom w:val="single" w:sz="4" w:space="0" w:color="auto"/>
              <w:right w:val="single" w:sz="4" w:space="0" w:color="auto"/>
            </w:tcBorders>
            <w:shd w:val="clear" w:color="auto" w:fill="auto"/>
            <w:noWrap/>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否</w:t>
            </w:r>
          </w:p>
        </w:tc>
      </w:tr>
      <w:tr w:rsidR="00B51B0A" w:rsidRPr="00B51B0A" w:rsidTr="00B51B0A">
        <w:trPr>
          <w:trHeight w:val="44"/>
        </w:trPr>
        <w:tc>
          <w:tcPr>
            <w:tcW w:w="741" w:type="dxa"/>
            <w:tcBorders>
              <w:top w:val="nil"/>
              <w:left w:val="single" w:sz="4" w:space="0" w:color="auto"/>
              <w:bottom w:val="single" w:sz="4" w:space="0" w:color="auto"/>
              <w:right w:val="single" w:sz="4" w:space="0" w:color="auto"/>
            </w:tcBorders>
            <w:shd w:val="clear" w:color="auto" w:fill="auto"/>
            <w:noWrap/>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14</w:t>
            </w:r>
          </w:p>
        </w:tc>
        <w:tc>
          <w:tcPr>
            <w:tcW w:w="1335" w:type="dxa"/>
            <w:tcBorders>
              <w:top w:val="nil"/>
              <w:left w:val="nil"/>
              <w:bottom w:val="single" w:sz="4" w:space="0" w:color="auto"/>
              <w:right w:val="single" w:sz="4" w:space="0" w:color="auto"/>
            </w:tcBorders>
            <w:shd w:val="clear" w:color="auto" w:fill="auto"/>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L型杆件</w:t>
            </w:r>
          </w:p>
        </w:tc>
        <w:tc>
          <w:tcPr>
            <w:tcW w:w="8551" w:type="dxa"/>
            <w:tcBorders>
              <w:top w:val="nil"/>
              <w:left w:val="nil"/>
              <w:bottom w:val="single" w:sz="4" w:space="0" w:color="auto"/>
              <w:right w:val="single" w:sz="4" w:space="0" w:color="auto"/>
            </w:tcBorders>
            <w:shd w:val="clear" w:color="auto" w:fill="auto"/>
            <w:noWrap/>
            <w:vAlign w:val="center"/>
            <w:hideMark/>
          </w:tcPr>
          <w:p w:rsidR="00B51B0A" w:rsidRPr="00B51B0A" w:rsidRDefault="00B51B0A" w:rsidP="00B51B0A">
            <w:pPr>
              <w:widowControl/>
              <w:jc w:val="left"/>
              <w:rPr>
                <w:rFonts w:ascii="宋体" w:eastAsia="宋体" w:hAnsi="宋体" w:cs="宋体"/>
                <w:kern w:val="0"/>
                <w:sz w:val="20"/>
                <w:szCs w:val="20"/>
              </w:rPr>
            </w:pPr>
            <w:r w:rsidRPr="00B51B0A">
              <w:rPr>
                <w:rFonts w:ascii="宋体" w:eastAsia="宋体" w:hAnsi="宋体" w:cs="宋体" w:hint="eastAsia"/>
                <w:kern w:val="0"/>
                <w:sz w:val="20"/>
                <w:szCs w:val="20"/>
              </w:rPr>
              <w:t>竖杆6米，横臂10米，不含安装</w:t>
            </w:r>
          </w:p>
        </w:tc>
        <w:tc>
          <w:tcPr>
            <w:tcW w:w="741" w:type="dxa"/>
            <w:tcBorders>
              <w:top w:val="nil"/>
              <w:left w:val="nil"/>
              <w:bottom w:val="single" w:sz="4" w:space="0" w:color="auto"/>
              <w:right w:val="single" w:sz="4" w:space="0" w:color="auto"/>
            </w:tcBorders>
            <w:shd w:val="clear" w:color="auto" w:fill="auto"/>
            <w:noWrap/>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套</w:t>
            </w:r>
          </w:p>
        </w:tc>
        <w:tc>
          <w:tcPr>
            <w:tcW w:w="741" w:type="dxa"/>
            <w:tcBorders>
              <w:top w:val="nil"/>
              <w:left w:val="nil"/>
              <w:bottom w:val="single" w:sz="4" w:space="0" w:color="auto"/>
              <w:right w:val="single" w:sz="4" w:space="0" w:color="auto"/>
            </w:tcBorders>
            <w:shd w:val="clear" w:color="auto" w:fill="auto"/>
            <w:noWrap/>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4</w:t>
            </w:r>
          </w:p>
        </w:tc>
        <w:tc>
          <w:tcPr>
            <w:tcW w:w="1456" w:type="dxa"/>
            <w:tcBorders>
              <w:top w:val="nil"/>
              <w:left w:val="nil"/>
              <w:bottom w:val="single" w:sz="4" w:space="0" w:color="auto"/>
              <w:right w:val="single" w:sz="4" w:space="0" w:color="auto"/>
            </w:tcBorders>
            <w:shd w:val="clear" w:color="auto" w:fill="auto"/>
            <w:noWrap/>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否</w:t>
            </w:r>
          </w:p>
        </w:tc>
      </w:tr>
      <w:tr w:rsidR="00B51B0A" w:rsidRPr="00B51B0A" w:rsidTr="00B51B0A">
        <w:trPr>
          <w:trHeight w:val="44"/>
        </w:trPr>
        <w:tc>
          <w:tcPr>
            <w:tcW w:w="741" w:type="dxa"/>
            <w:tcBorders>
              <w:top w:val="nil"/>
              <w:left w:val="single" w:sz="4" w:space="0" w:color="auto"/>
              <w:bottom w:val="single" w:sz="4" w:space="0" w:color="auto"/>
              <w:right w:val="single" w:sz="4" w:space="0" w:color="auto"/>
            </w:tcBorders>
            <w:shd w:val="clear" w:color="auto" w:fill="auto"/>
            <w:noWrap/>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15</w:t>
            </w:r>
          </w:p>
        </w:tc>
        <w:tc>
          <w:tcPr>
            <w:tcW w:w="1335" w:type="dxa"/>
            <w:tcBorders>
              <w:top w:val="nil"/>
              <w:left w:val="nil"/>
              <w:bottom w:val="single" w:sz="4" w:space="0" w:color="auto"/>
              <w:right w:val="single" w:sz="4" w:space="0" w:color="auto"/>
            </w:tcBorders>
            <w:shd w:val="clear" w:color="auto" w:fill="auto"/>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立杆安装</w:t>
            </w:r>
          </w:p>
        </w:tc>
        <w:tc>
          <w:tcPr>
            <w:tcW w:w="8551" w:type="dxa"/>
            <w:tcBorders>
              <w:top w:val="nil"/>
              <w:left w:val="nil"/>
              <w:bottom w:val="single" w:sz="4" w:space="0" w:color="auto"/>
              <w:right w:val="single" w:sz="4" w:space="0" w:color="auto"/>
            </w:tcBorders>
            <w:shd w:val="clear" w:color="auto" w:fill="auto"/>
            <w:noWrap/>
            <w:vAlign w:val="center"/>
            <w:hideMark/>
          </w:tcPr>
          <w:p w:rsidR="00B51B0A" w:rsidRPr="00B51B0A" w:rsidRDefault="00B51B0A" w:rsidP="00B51B0A">
            <w:pPr>
              <w:widowControl/>
              <w:jc w:val="left"/>
              <w:rPr>
                <w:rFonts w:ascii="宋体" w:eastAsia="宋体" w:hAnsi="宋体" w:cs="宋体"/>
                <w:kern w:val="0"/>
                <w:sz w:val="20"/>
                <w:szCs w:val="20"/>
              </w:rPr>
            </w:pPr>
            <w:r w:rsidRPr="00B51B0A">
              <w:rPr>
                <w:rFonts w:ascii="宋体" w:eastAsia="宋体" w:hAnsi="宋体" w:cs="宋体" w:hint="eastAsia"/>
                <w:kern w:val="0"/>
                <w:sz w:val="20"/>
                <w:szCs w:val="20"/>
              </w:rPr>
              <w:t>基础1.5米*1.5米*1.9米</w:t>
            </w:r>
          </w:p>
        </w:tc>
        <w:tc>
          <w:tcPr>
            <w:tcW w:w="741" w:type="dxa"/>
            <w:tcBorders>
              <w:top w:val="nil"/>
              <w:left w:val="nil"/>
              <w:bottom w:val="single" w:sz="4" w:space="0" w:color="auto"/>
              <w:right w:val="single" w:sz="4" w:space="0" w:color="auto"/>
            </w:tcBorders>
            <w:shd w:val="clear" w:color="auto" w:fill="auto"/>
            <w:noWrap/>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套</w:t>
            </w:r>
          </w:p>
        </w:tc>
        <w:tc>
          <w:tcPr>
            <w:tcW w:w="741" w:type="dxa"/>
            <w:tcBorders>
              <w:top w:val="nil"/>
              <w:left w:val="nil"/>
              <w:bottom w:val="single" w:sz="4" w:space="0" w:color="auto"/>
              <w:right w:val="single" w:sz="4" w:space="0" w:color="auto"/>
            </w:tcBorders>
            <w:shd w:val="clear" w:color="auto" w:fill="auto"/>
            <w:noWrap/>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4</w:t>
            </w:r>
          </w:p>
        </w:tc>
        <w:tc>
          <w:tcPr>
            <w:tcW w:w="1456" w:type="dxa"/>
            <w:tcBorders>
              <w:top w:val="nil"/>
              <w:left w:val="nil"/>
              <w:bottom w:val="single" w:sz="4" w:space="0" w:color="auto"/>
              <w:right w:val="single" w:sz="4" w:space="0" w:color="auto"/>
            </w:tcBorders>
            <w:shd w:val="clear" w:color="auto" w:fill="auto"/>
            <w:noWrap/>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否</w:t>
            </w:r>
          </w:p>
        </w:tc>
      </w:tr>
      <w:tr w:rsidR="00B51B0A" w:rsidRPr="00B51B0A" w:rsidTr="00B51B0A">
        <w:trPr>
          <w:trHeight w:val="44"/>
        </w:trPr>
        <w:tc>
          <w:tcPr>
            <w:tcW w:w="741" w:type="dxa"/>
            <w:tcBorders>
              <w:top w:val="nil"/>
              <w:left w:val="single" w:sz="4" w:space="0" w:color="auto"/>
              <w:bottom w:val="single" w:sz="4" w:space="0" w:color="auto"/>
              <w:right w:val="single" w:sz="4" w:space="0" w:color="auto"/>
            </w:tcBorders>
            <w:shd w:val="clear" w:color="auto" w:fill="auto"/>
            <w:noWrap/>
            <w:vAlign w:val="center"/>
            <w:hideMark/>
          </w:tcPr>
          <w:p w:rsidR="00B51B0A" w:rsidRPr="0058122A" w:rsidRDefault="00B51B0A" w:rsidP="00B51B0A">
            <w:pPr>
              <w:widowControl/>
              <w:jc w:val="center"/>
              <w:rPr>
                <w:rFonts w:ascii="宋体" w:eastAsia="宋体" w:hAnsi="宋体" w:cs="宋体"/>
                <w:kern w:val="0"/>
                <w:sz w:val="20"/>
                <w:szCs w:val="20"/>
              </w:rPr>
            </w:pPr>
            <w:r w:rsidRPr="0058122A">
              <w:rPr>
                <w:rFonts w:ascii="宋体" w:eastAsia="宋体" w:hAnsi="宋体" w:cs="宋体" w:hint="eastAsia"/>
                <w:kern w:val="0"/>
                <w:sz w:val="20"/>
                <w:szCs w:val="20"/>
              </w:rPr>
              <w:t>1</w:t>
            </w:r>
            <w:r w:rsidR="001D5C53" w:rsidRPr="0058122A">
              <w:rPr>
                <w:rFonts w:ascii="宋体" w:eastAsia="宋体" w:hAnsi="宋体" w:cs="宋体" w:hint="eastAsia"/>
                <w:kern w:val="0"/>
                <w:sz w:val="20"/>
                <w:szCs w:val="20"/>
              </w:rPr>
              <w:t>6</w:t>
            </w:r>
          </w:p>
        </w:tc>
        <w:tc>
          <w:tcPr>
            <w:tcW w:w="1335" w:type="dxa"/>
            <w:tcBorders>
              <w:top w:val="nil"/>
              <w:left w:val="nil"/>
              <w:bottom w:val="single" w:sz="4" w:space="0" w:color="auto"/>
              <w:right w:val="single" w:sz="4" w:space="0" w:color="auto"/>
            </w:tcBorders>
            <w:shd w:val="clear" w:color="auto" w:fill="auto"/>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接线井</w:t>
            </w:r>
          </w:p>
        </w:tc>
        <w:tc>
          <w:tcPr>
            <w:tcW w:w="8551" w:type="dxa"/>
            <w:tcBorders>
              <w:top w:val="nil"/>
              <w:left w:val="nil"/>
              <w:bottom w:val="single" w:sz="4" w:space="0" w:color="auto"/>
              <w:right w:val="single" w:sz="4" w:space="0" w:color="auto"/>
            </w:tcBorders>
            <w:shd w:val="clear" w:color="auto" w:fill="auto"/>
            <w:noWrap/>
            <w:vAlign w:val="center"/>
            <w:hideMark/>
          </w:tcPr>
          <w:p w:rsidR="00B51B0A" w:rsidRPr="00B51B0A" w:rsidRDefault="00B51B0A" w:rsidP="00B51B0A">
            <w:pPr>
              <w:widowControl/>
              <w:jc w:val="left"/>
              <w:rPr>
                <w:rFonts w:ascii="宋体" w:eastAsia="宋体" w:hAnsi="宋体" w:cs="宋体"/>
                <w:kern w:val="0"/>
                <w:sz w:val="20"/>
                <w:szCs w:val="20"/>
              </w:rPr>
            </w:pPr>
            <w:r w:rsidRPr="00B51B0A">
              <w:rPr>
                <w:rFonts w:ascii="宋体" w:eastAsia="宋体" w:hAnsi="宋体" w:cs="宋体" w:hint="eastAsia"/>
                <w:kern w:val="0"/>
                <w:sz w:val="20"/>
                <w:szCs w:val="20"/>
              </w:rPr>
              <w:t>400*400*600</w:t>
            </w:r>
          </w:p>
        </w:tc>
        <w:tc>
          <w:tcPr>
            <w:tcW w:w="741" w:type="dxa"/>
            <w:tcBorders>
              <w:top w:val="nil"/>
              <w:left w:val="nil"/>
              <w:bottom w:val="single" w:sz="4" w:space="0" w:color="auto"/>
              <w:right w:val="single" w:sz="4" w:space="0" w:color="auto"/>
            </w:tcBorders>
            <w:shd w:val="clear" w:color="auto" w:fill="auto"/>
            <w:noWrap/>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个</w:t>
            </w:r>
          </w:p>
        </w:tc>
        <w:tc>
          <w:tcPr>
            <w:tcW w:w="741" w:type="dxa"/>
            <w:tcBorders>
              <w:top w:val="nil"/>
              <w:left w:val="nil"/>
              <w:bottom w:val="single" w:sz="4" w:space="0" w:color="auto"/>
              <w:right w:val="single" w:sz="4" w:space="0" w:color="auto"/>
            </w:tcBorders>
            <w:shd w:val="clear" w:color="auto" w:fill="auto"/>
            <w:noWrap/>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5</w:t>
            </w:r>
          </w:p>
        </w:tc>
        <w:tc>
          <w:tcPr>
            <w:tcW w:w="1456" w:type="dxa"/>
            <w:tcBorders>
              <w:top w:val="nil"/>
              <w:left w:val="nil"/>
              <w:bottom w:val="single" w:sz="4" w:space="0" w:color="auto"/>
              <w:right w:val="single" w:sz="4" w:space="0" w:color="auto"/>
            </w:tcBorders>
            <w:shd w:val="clear" w:color="auto" w:fill="auto"/>
            <w:noWrap/>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否</w:t>
            </w:r>
          </w:p>
        </w:tc>
      </w:tr>
      <w:tr w:rsidR="00B51B0A" w:rsidRPr="00B51B0A" w:rsidTr="00B51B0A">
        <w:trPr>
          <w:trHeight w:val="44"/>
        </w:trPr>
        <w:tc>
          <w:tcPr>
            <w:tcW w:w="741" w:type="dxa"/>
            <w:tcBorders>
              <w:top w:val="nil"/>
              <w:left w:val="single" w:sz="4" w:space="0" w:color="auto"/>
              <w:bottom w:val="single" w:sz="4" w:space="0" w:color="auto"/>
              <w:right w:val="single" w:sz="4" w:space="0" w:color="auto"/>
            </w:tcBorders>
            <w:shd w:val="clear" w:color="auto" w:fill="auto"/>
            <w:noWrap/>
            <w:vAlign w:val="center"/>
            <w:hideMark/>
          </w:tcPr>
          <w:p w:rsidR="00B51B0A" w:rsidRPr="0058122A" w:rsidRDefault="00B51B0A" w:rsidP="00B51B0A">
            <w:pPr>
              <w:widowControl/>
              <w:jc w:val="center"/>
              <w:rPr>
                <w:rFonts w:ascii="宋体" w:eastAsia="宋体" w:hAnsi="宋体" w:cs="宋体"/>
                <w:kern w:val="0"/>
                <w:sz w:val="20"/>
                <w:szCs w:val="20"/>
              </w:rPr>
            </w:pPr>
            <w:r w:rsidRPr="0058122A">
              <w:rPr>
                <w:rFonts w:ascii="宋体" w:eastAsia="宋体" w:hAnsi="宋体" w:cs="宋体" w:hint="eastAsia"/>
                <w:kern w:val="0"/>
                <w:sz w:val="20"/>
                <w:szCs w:val="20"/>
              </w:rPr>
              <w:t>1</w:t>
            </w:r>
            <w:r w:rsidR="001D5C53" w:rsidRPr="0058122A">
              <w:rPr>
                <w:rFonts w:ascii="宋体" w:eastAsia="宋体" w:hAnsi="宋体" w:cs="宋体" w:hint="eastAsia"/>
                <w:kern w:val="0"/>
                <w:sz w:val="20"/>
                <w:szCs w:val="20"/>
              </w:rPr>
              <w:t>7</w:t>
            </w:r>
          </w:p>
        </w:tc>
        <w:tc>
          <w:tcPr>
            <w:tcW w:w="1335" w:type="dxa"/>
            <w:tcBorders>
              <w:top w:val="nil"/>
              <w:left w:val="nil"/>
              <w:bottom w:val="single" w:sz="4" w:space="0" w:color="auto"/>
              <w:right w:val="single" w:sz="4" w:space="0" w:color="auto"/>
            </w:tcBorders>
            <w:shd w:val="clear" w:color="auto" w:fill="auto"/>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顶管</w:t>
            </w:r>
          </w:p>
        </w:tc>
        <w:tc>
          <w:tcPr>
            <w:tcW w:w="8551" w:type="dxa"/>
            <w:tcBorders>
              <w:top w:val="nil"/>
              <w:left w:val="nil"/>
              <w:bottom w:val="single" w:sz="4" w:space="0" w:color="auto"/>
              <w:right w:val="single" w:sz="4" w:space="0" w:color="auto"/>
            </w:tcBorders>
            <w:shd w:val="clear" w:color="auto" w:fill="auto"/>
            <w:noWrap/>
            <w:vAlign w:val="center"/>
            <w:hideMark/>
          </w:tcPr>
          <w:p w:rsidR="00B51B0A" w:rsidRPr="00B51B0A" w:rsidRDefault="00B51B0A" w:rsidP="00B51B0A">
            <w:pPr>
              <w:widowControl/>
              <w:jc w:val="left"/>
              <w:rPr>
                <w:rFonts w:ascii="宋体" w:eastAsia="宋体" w:hAnsi="宋体" w:cs="宋体"/>
                <w:kern w:val="0"/>
                <w:sz w:val="20"/>
                <w:szCs w:val="20"/>
              </w:rPr>
            </w:pPr>
            <w:r w:rsidRPr="00B51B0A">
              <w:rPr>
                <w:rFonts w:ascii="宋体" w:eastAsia="宋体" w:hAnsi="宋体" w:cs="宋体" w:hint="eastAsia"/>
                <w:kern w:val="0"/>
                <w:sz w:val="20"/>
                <w:szCs w:val="20"/>
              </w:rPr>
              <w:t>φ60PE管，含穿线</w:t>
            </w:r>
          </w:p>
        </w:tc>
        <w:tc>
          <w:tcPr>
            <w:tcW w:w="741" w:type="dxa"/>
            <w:tcBorders>
              <w:top w:val="nil"/>
              <w:left w:val="nil"/>
              <w:bottom w:val="single" w:sz="4" w:space="0" w:color="auto"/>
              <w:right w:val="single" w:sz="4" w:space="0" w:color="auto"/>
            </w:tcBorders>
            <w:shd w:val="clear" w:color="auto" w:fill="auto"/>
            <w:noWrap/>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米</w:t>
            </w:r>
          </w:p>
        </w:tc>
        <w:tc>
          <w:tcPr>
            <w:tcW w:w="741" w:type="dxa"/>
            <w:tcBorders>
              <w:top w:val="nil"/>
              <w:left w:val="nil"/>
              <w:bottom w:val="single" w:sz="4" w:space="0" w:color="auto"/>
              <w:right w:val="single" w:sz="4" w:space="0" w:color="auto"/>
            </w:tcBorders>
            <w:shd w:val="clear" w:color="auto" w:fill="auto"/>
            <w:noWrap/>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300</w:t>
            </w:r>
          </w:p>
        </w:tc>
        <w:tc>
          <w:tcPr>
            <w:tcW w:w="1456" w:type="dxa"/>
            <w:tcBorders>
              <w:top w:val="nil"/>
              <w:left w:val="nil"/>
              <w:bottom w:val="single" w:sz="4" w:space="0" w:color="auto"/>
              <w:right w:val="single" w:sz="4" w:space="0" w:color="auto"/>
            </w:tcBorders>
            <w:shd w:val="clear" w:color="auto" w:fill="auto"/>
            <w:noWrap/>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否</w:t>
            </w:r>
          </w:p>
        </w:tc>
      </w:tr>
      <w:tr w:rsidR="00B51B0A" w:rsidRPr="00B51B0A" w:rsidTr="00B51B0A">
        <w:trPr>
          <w:trHeight w:val="44"/>
        </w:trPr>
        <w:tc>
          <w:tcPr>
            <w:tcW w:w="741" w:type="dxa"/>
            <w:tcBorders>
              <w:top w:val="nil"/>
              <w:left w:val="single" w:sz="4" w:space="0" w:color="auto"/>
              <w:bottom w:val="single" w:sz="4" w:space="0" w:color="auto"/>
              <w:right w:val="single" w:sz="4" w:space="0" w:color="auto"/>
            </w:tcBorders>
            <w:shd w:val="clear" w:color="auto" w:fill="auto"/>
            <w:noWrap/>
            <w:vAlign w:val="center"/>
            <w:hideMark/>
          </w:tcPr>
          <w:p w:rsidR="00B51B0A" w:rsidRPr="0058122A" w:rsidRDefault="001D5C53" w:rsidP="00B51B0A">
            <w:pPr>
              <w:widowControl/>
              <w:jc w:val="center"/>
              <w:rPr>
                <w:rFonts w:ascii="宋体" w:eastAsia="宋体" w:hAnsi="宋体" w:cs="宋体"/>
                <w:kern w:val="0"/>
                <w:sz w:val="20"/>
                <w:szCs w:val="20"/>
              </w:rPr>
            </w:pPr>
            <w:r w:rsidRPr="0058122A">
              <w:rPr>
                <w:rFonts w:ascii="宋体" w:eastAsia="宋体" w:hAnsi="宋体" w:cs="宋体" w:hint="eastAsia"/>
                <w:kern w:val="0"/>
                <w:sz w:val="20"/>
                <w:szCs w:val="20"/>
              </w:rPr>
              <w:t>18</w:t>
            </w:r>
          </w:p>
        </w:tc>
        <w:tc>
          <w:tcPr>
            <w:tcW w:w="1335" w:type="dxa"/>
            <w:tcBorders>
              <w:top w:val="nil"/>
              <w:left w:val="nil"/>
              <w:bottom w:val="single" w:sz="4" w:space="0" w:color="auto"/>
              <w:right w:val="single" w:sz="4" w:space="0" w:color="auto"/>
            </w:tcBorders>
            <w:shd w:val="clear" w:color="auto" w:fill="auto"/>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网络</w:t>
            </w:r>
          </w:p>
        </w:tc>
        <w:tc>
          <w:tcPr>
            <w:tcW w:w="8551" w:type="dxa"/>
            <w:tcBorders>
              <w:top w:val="nil"/>
              <w:left w:val="nil"/>
              <w:bottom w:val="single" w:sz="4" w:space="0" w:color="auto"/>
              <w:right w:val="single" w:sz="4" w:space="0" w:color="auto"/>
            </w:tcBorders>
            <w:shd w:val="clear" w:color="auto" w:fill="auto"/>
            <w:noWrap/>
            <w:vAlign w:val="center"/>
            <w:hideMark/>
          </w:tcPr>
          <w:p w:rsidR="00B51B0A" w:rsidRPr="00B51B0A" w:rsidRDefault="00B51B0A" w:rsidP="00B51B0A">
            <w:pPr>
              <w:widowControl/>
              <w:jc w:val="left"/>
              <w:rPr>
                <w:rFonts w:ascii="宋体" w:eastAsia="宋体" w:hAnsi="宋体" w:cs="宋体"/>
                <w:kern w:val="0"/>
                <w:sz w:val="20"/>
                <w:szCs w:val="20"/>
              </w:rPr>
            </w:pPr>
            <w:r w:rsidRPr="00B51B0A">
              <w:rPr>
                <w:rFonts w:ascii="宋体" w:eastAsia="宋体" w:hAnsi="宋体" w:cs="宋体" w:hint="eastAsia"/>
                <w:kern w:val="0"/>
                <w:sz w:val="20"/>
                <w:szCs w:val="20"/>
              </w:rPr>
              <w:t>百兆网络租赁费</w:t>
            </w:r>
          </w:p>
        </w:tc>
        <w:tc>
          <w:tcPr>
            <w:tcW w:w="741" w:type="dxa"/>
            <w:tcBorders>
              <w:top w:val="nil"/>
              <w:left w:val="nil"/>
              <w:bottom w:val="single" w:sz="4" w:space="0" w:color="auto"/>
              <w:right w:val="single" w:sz="4" w:space="0" w:color="auto"/>
            </w:tcBorders>
            <w:shd w:val="clear" w:color="auto" w:fill="auto"/>
            <w:noWrap/>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月</w:t>
            </w:r>
          </w:p>
        </w:tc>
        <w:tc>
          <w:tcPr>
            <w:tcW w:w="741" w:type="dxa"/>
            <w:tcBorders>
              <w:top w:val="nil"/>
              <w:left w:val="nil"/>
              <w:bottom w:val="single" w:sz="4" w:space="0" w:color="auto"/>
              <w:right w:val="single" w:sz="4" w:space="0" w:color="auto"/>
            </w:tcBorders>
            <w:shd w:val="clear" w:color="auto" w:fill="auto"/>
            <w:noWrap/>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36</w:t>
            </w:r>
          </w:p>
        </w:tc>
        <w:tc>
          <w:tcPr>
            <w:tcW w:w="1456" w:type="dxa"/>
            <w:tcBorders>
              <w:top w:val="nil"/>
              <w:left w:val="nil"/>
              <w:bottom w:val="single" w:sz="4" w:space="0" w:color="auto"/>
              <w:right w:val="single" w:sz="4" w:space="0" w:color="auto"/>
            </w:tcBorders>
            <w:shd w:val="clear" w:color="auto" w:fill="auto"/>
            <w:noWrap/>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否</w:t>
            </w:r>
          </w:p>
        </w:tc>
      </w:tr>
    </w:tbl>
    <w:p w:rsidR="00B51B0A" w:rsidRDefault="00B51B0A" w:rsidP="00B51B0A">
      <w:pPr>
        <w:pStyle w:val="a0"/>
        <w:ind w:firstLine="340"/>
      </w:pPr>
    </w:p>
    <w:tbl>
      <w:tblPr>
        <w:tblW w:w="13247" w:type="dxa"/>
        <w:tblInd w:w="93" w:type="dxa"/>
        <w:tblLook w:val="04A0"/>
      </w:tblPr>
      <w:tblGrid>
        <w:gridCol w:w="699"/>
        <w:gridCol w:w="1290"/>
        <w:gridCol w:w="8672"/>
        <w:gridCol w:w="697"/>
        <w:gridCol w:w="697"/>
        <w:gridCol w:w="1192"/>
      </w:tblGrid>
      <w:tr w:rsidR="00B51B0A" w:rsidRPr="00B51B0A" w:rsidTr="00B51B0A">
        <w:trPr>
          <w:trHeight w:val="516"/>
        </w:trPr>
        <w:tc>
          <w:tcPr>
            <w:tcW w:w="13247" w:type="dxa"/>
            <w:gridSpan w:val="6"/>
            <w:tcBorders>
              <w:top w:val="single" w:sz="4" w:space="0" w:color="auto"/>
              <w:left w:val="single" w:sz="4" w:space="0" w:color="auto"/>
              <w:bottom w:val="nil"/>
              <w:right w:val="single" w:sz="4" w:space="0" w:color="000000"/>
            </w:tcBorders>
            <w:shd w:val="clear" w:color="auto" w:fill="auto"/>
            <w:noWrap/>
            <w:vAlign w:val="center"/>
            <w:hideMark/>
          </w:tcPr>
          <w:p w:rsidR="00B51B0A" w:rsidRPr="00B51B0A" w:rsidRDefault="00B51B0A" w:rsidP="00B51B0A">
            <w:pPr>
              <w:widowControl/>
              <w:jc w:val="center"/>
              <w:rPr>
                <w:rFonts w:ascii="宋体" w:eastAsia="宋体" w:hAnsi="宋体" w:cs="宋体"/>
                <w:color w:val="000000"/>
                <w:kern w:val="0"/>
                <w:sz w:val="22"/>
              </w:rPr>
            </w:pPr>
            <w:r w:rsidRPr="00B51B0A">
              <w:rPr>
                <w:rFonts w:ascii="宋体" w:eastAsia="宋体" w:hAnsi="宋体" w:cs="宋体" w:hint="eastAsia"/>
                <w:color w:val="000000"/>
                <w:kern w:val="0"/>
                <w:sz w:val="22"/>
              </w:rPr>
              <w:t>永昌东路与魏武大道新建电子警察清单</w:t>
            </w:r>
          </w:p>
        </w:tc>
      </w:tr>
      <w:tr w:rsidR="00B51B0A" w:rsidRPr="00B51B0A" w:rsidTr="00B51B0A">
        <w:trPr>
          <w:trHeight w:val="516"/>
        </w:trPr>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序号</w:t>
            </w:r>
          </w:p>
        </w:tc>
        <w:tc>
          <w:tcPr>
            <w:tcW w:w="1290" w:type="dxa"/>
            <w:tcBorders>
              <w:top w:val="single" w:sz="4" w:space="0" w:color="auto"/>
              <w:left w:val="nil"/>
              <w:bottom w:val="single" w:sz="4" w:space="0" w:color="auto"/>
              <w:right w:val="single" w:sz="4" w:space="0" w:color="auto"/>
            </w:tcBorders>
            <w:shd w:val="clear" w:color="auto" w:fill="auto"/>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设备名称</w:t>
            </w:r>
          </w:p>
        </w:tc>
        <w:tc>
          <w:tcPr>
            <w:tcW w:w="8672" w:type="dxa"/>
            <w:tcBorders>
              <w:top w:val="single" w:sz="4" w:space="0" w:color="auto"/>
              <w:left w:val="nil"/>
              <w:bottom w:val="single" w:sz="4" w:space="0" w:color="auto"/>
              <w:right w:val="single" w:sz="4" w:space="0" w:color="auto"/>
            </w:tcBorders>
            <w:shd w:val="clear" w:color="auto" w:fill="auto"/>
            <w:noWrap/>
            <w:vAlign w:val="center"/>
            <w:hideMark/>
          </w:tcPr>
          <w:p w:rsidR="00B51B0A" w:rsidRPr="00B51B0A" w:rsidRDefault="00B51B0A" w:rsidP="00B51B0A">
            <w:pPr>
              <w:widowControl/>
              <w:jc w:val="left"/>
              <w:rPr>
                <w:rFonts w:ascii="宋体" w:eastAsia="宋体" w:hAnsi="宋体" w:cs="宋体"/>
                <w:kern w:val="0"/>
                <w:sz w:val="20"/>
                <w:szCs w:val="20"/>
              </w:rPr>
            </w:pPr>
            <w:r w:rsidRPr="00B51B0A">
              <w:rPr>
                <w:rFonts w:ascii="宋体" w:eastAsia="宋体" w:hAnsi="宋体" w:cs="宋体" w:hint="eastAsia"/>
                <w:kern w:val="0"/>
                <w:sz w:val="20"/>
                <w:szCs w:val="20"/>
              </w:rPr>
              <w:t>参数</w:t>
            </w:r>
          </w:p>
        </w:tc>
        <w:tc>
          <w:tcPr>
            <w:tcW w:w="697" w:type="dxa"/>
            <w:tcBorders>
              <w:top w:val="single" w:sz="4" w:space="0" w:color="auto"/>
              <w:left w:val="nil"/>
              <w:bottom w:val="single" w:sz="4" w:space="0" w:color="auto"/>
              <w:right w:val="single" w:sz="4" w:space="0" w:color="auto"/>
            </w:tcBorders>
            <w:shd w:val="clear" w:color="auto" w:fill="auto"/>
            <w:noWrap/>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单位</w:t>
            </w:r>
          </w:p>
        </w:tc>
        <w:tc>
          <w:tcPr>
            <w:tcW w:w="697" w:type="dxa"/>
            <w:tcBorders>
              <w:top w:val="single" w:sz="4" w:space="0" w:color="auto"/>
              <w:left w:val="nil"/>
              <w:bottom w:val="single" w:sz="4" w:space="0" w:color="auto"/>
              <w:right w:val="single" w:sz="4" w:space="0" w:color="auto"/>
            </w:tcBorders>
            <w:shd w:val="clear" w:color="auto" w:fill="auto"/>
            <w:noWrap/>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数量</w:t>
            </w:r>
          </w:p>
        </w:tc>
        <w:tc>
          <w:tcPr>
            <w:tcW w:w="1192" w:type="dxa"/>
            <w:tcBorders>
              <w:top w:val="single" w:sz="4" w:space="0" w:color="auto"/>
              <w:left w:val="nil"/>
              <w:bottom w:val="single" w:sz="4" w:space="0" w:color="auto"/>
              <w:right w:val="single" w:sz="4" w:space="0" w:color="auto"/>
            </w:tcBorders>
            <w:shd w:val="clear" w:color="auto" w:fill="auto"/>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是否为核心产品</w:t>
            </w:r>
          </w:p>
        </w:tc>
      </w:tr>
      <w:tr w:rsidR="00B51B0A" w:rsidRPr="00B51B0A" w:rsidTr="00B51B0A">
        <w:trPr>
          <w:trHeight w:val="1119"/>
        </w:trPr>
        <w:tc>
          <w:tcPr>
            <w:tcW w:w="699" w:type="dxa"/>
            <w:tcBorders>
              <w:top w:val="nil"/>
              <w:left w:val="single" w:sz="4" w:space="0" w:color="auto"/>
              <w:bottom w:val="single" w:sz="4" w:space="0" w:color="auto"/>
              <w:right w:val="single" w:sz="4" w:space="0" w:color="auto"/>
            </w:tcBorders>
            <w:shd w:val="clear" w:color="auto" w:fill="auto"/>
            <w:noWrap/>
            <w:vAlign w:val="center"/>
            <w:hideMark/>
          </w:tcPr>
          <w:p w:rsidR="00B51B0A" w:rsidRPr="0058122A" w:rsidRDefault="00B51B0A" w:rsidP="00B51B0A">
            <w:pPr>
              <w:widowControl/>
              <w:jc w:val="center"/>
              <w:rPr>
                <w:rFonts w:ascii="宋体" w:eastAsia="宋体" w:hAnsi="宋体" w:cs="宋体"/>
                <w:kern w:val="0"/>
                <w:sz w:val="20"/>
                <w:szCs w:val="20"/>
              </w:rPr>
            </w:pPr>
            <w:r w:rsidRPr="0058122A">
              <w:rPr>
                <w:rFonts w:ascii="宋体" w:eastAsia="宋体" w:hAnsi="宋体" w:cs="宋体" w:hint="eastAsia"/>
                <w:kern w:val="0"/>
                <w:sz w:val="20"/>
                <w:szCs w:val="20"/>
              </w:rPr>
              <w:t>1</w:t>
            </w:r>
          </w:p>
        </w:tc>
        <w:tc>
          <w:tcPr>
            <w:tcW w:w="1290" w:type="dxa"/>
            <w:tcBorders>
              <w:top w:val="nil"/>
              <w:left w:val="nil"/>
              <w:bottom w:val="single" w:sz="4" w:space="0" w:color="auto"/>
              <w:right w:val="single" w:sz="4" w:space="0" w:color="auto"/>
            </w:tcBorders>
            <w:shd w:val="clear" w:color="auto" w:fill="auto"/>
            <w:vAlign w:val="center"/>
            <w:hideMark/>
          </w:tcPr>
          <w:p w:rsidR="00B51B0A" w:rsidRPr="0058122A" w:rsidRDefault="00B51B0A" w:rsidP="00B51B0A">
            <w:pPr>
              <w:widowControl/>
              <w:jc w:val="center"/>
              <w:rPr>
                <w:rFonts w:ascii="宋体" w:eastAsia="宋体" w:hAnsi="宋体" w:cs="宋体"/>
                <w:kern w:val="0"/>
                <w:sz w:val="20"/>
                <w:szCs w:val="20"/>
              </w:rPr>
            </w:pPr>
            <w:r w:rsidRPr="0058122A">
              <w:rPr>
                <w:rFonts w:ascii="宋体" w:eastAsia="宋体" w:hAnsi="宋体" w:cs="宋体" w:hint="eastAsia"/>
                <w:kern w:val="0"/>
                <w:sz w:val="20"/>
                <w:szCs w:val="20"/>
              </w:rPr>
              <w:t>电子警察抓拍单元（东西主路4车道，</w:t>
            </w:r>
            <w:r w:rsidRPr="0058122A">
              <w:rPr>
                <w:rFonts w:ascii="宋体" w:eastAsia="宋体" w:hAnsi="宋体" w:cs="宋体" w:hint="eastAsia"/>
                <w:kern w:val="0"/>
                <w:sz w:val="20"/>
                <w:szCs w:val="20"/>
              </w:rPr>
              <w:br/>
              <w:t>北主路5车道</w:t>
            </w:r>
            <w:r w:rsidRPr="0058122A">
              <w:rPr>
                <w:rFonts w:ascii="宋体" w:eastAsia="宋体" w:hAnsi="宋体" w:cs="宋体" w:hint="eastAsia"/>
                <w:kern w:val="0"/>
                <w:sz w:val="20"/>
                <w:szCs w:val="20"/>
              </w:rPr>
              <w:br/>
              <w:t>南主路5车道+1非机动车道</w:t>
            </w:r>
            <w:r w:rsidRPr="0058122A">
              <w:rPr>
                <w:rFonts w:ascii="宋体" w:eastAsia="宋体" w:hAnsi="宋体" w:cs="宋体" w:hint="eastAsia"/>
                <w:kern w:val="0"/>
                <w:sz w:val="20"/>
                <w:szCs w:val="20"/>
              </w:rPr>
              <w:br/>
              <w:t>）</w:t>
            </w:r>
          </w:p>
        </w:tc>
        <w:tc>
          <w:tcPr>
            <w:tcW w:w="8672" w:type="dxa"/>
            <w:tcBorders>
              <w:top w:val="nil"/>
              <w:left w:val="nil"/>
              <w:bottom w:val="single" w:sz="4" w:space="0" w:color="auto"/>
              <w:right w:val="single" w:sz="4" w:space="0" w:color="auto"/>
            </w:tcBorders>
            <w:shd w:val="clear" w:color="auto" w:fill="auto"/>
            <w:vAlign w:val="center"/>
            <w:hideMark/>
          </w:tcPr>
          <w:p w:rsidR="00B51B0A" w:rsidRPr="00B51B0A" w:rsidRDefault="00B51B0A" w:rsidP="00B51B0A">
            <w:pPr>
              <w:widowControl/>
              <w:jc w:val="left"/>
              <w:rPr>
                <w:rFonts w:ascii="宋体" w:eastAsia="宋体" w:hAnsi="宋体" w:cs="宋体"/>
                <w:kern w:val="0"/>
                <w:sz w:val="20"/>
                <w:szCs w:val="20"/>
              </w:rPr>
            </w:pPr>
            <w:r w:rsidRPr="00B51B0A">
              <w:rPr>
                <w:rFonts w:ascii="宋体" w:eastAsia="宋体" w:hAnsi="宋体" w:cs="宋体" w:hint="eastAsia"/>
                <w:kern w:val="0"/>
                <w:sz w:val="20"/>
                <w:szCs w:val="20"/>
              </w:rPr>
              <w:t>1. 嵌入式一体化高清卡口抓拍单元包含1台900万像素高清一体化嵌入式摄像机、1个11~40mm高清变焦镜头、1个室外防护罩、1组防雷器、1个电源适配器，可管理3~4车道；靶面尺寸≥1英寸</w:t>
            </w:r>
            <w:r w:rsidRPr="00B51B0A">
              <w:rPr>
                <w:rFonts w:ascii="宋体" w:eastAsia="宋体" w:hAnsi="宋体" w:cs="宋体" w:hint="eastAsia"/>
                <w:kern w:val="0"/>
                <w:sz w:val="20"/>
                <w:szCs w:val="20"/>
              </w:rPr>
              <w:br/>
              <w:t>2. 支持焦距11-40mm P-iris高清步进光圈镜头</w:t>
            </w:r>
            <w:r w:rsidRPr="00B51B0A">
              <w:rPr>
                <w:rFonts w:ascii="宋体" w:eastAsia="宋体" w:hAnsi="宋体" w:cs="宋体" w:hint="eastAsia"/>
                <w:kern w:val="0"/>
                <w:sz w:val="20"/>
                <w:szCs w:val="20"/>
              </w:rPr>
              <w:br/>
              <w:t>3. 图像分辨率≥4096×2160，分辨力≥2000TVL</w:t>
            </w:r>
            <w:r w:rsidRPr="00B51B0A">
              <w:rPr>
                <w:rFonts w:ascii="宋体" w:eastAsia="宋体" w:hAnsi="宋体" w:cs="宋体" w:hint="eastAsia"/>
                <w:kern w:val="0"/>
                <w:sz w:val="20"/>
                <w:szCs w:val="20"/>
              </w:rPr>
              <w:br/>
              <w:t xml:space="preserve">4. </w:t>
            </w:r>
            <w:r w:rsidR="005F60DC" w:rsidRPr="005F60DC">
              <w:rPr>
                <w:rFonts w:ascii="宋体" w:eastAsia="宋体" w:hAnsi="宋体" w:cs="宋体" w:hint="eastAsia"/>
                <w:kern w:val="0"/>
                <w:sz w:val="20"/>
                <w:szCs w:val="20"/>
              </w:rPr>
              <w:t>●</w:t>
            </w:r>
            <w:r w:rsidRPr="00B51B0A">
              <w:rPr>
                <w:rFonts w:ascii="宋体" w:eastAsia="宋体" w:hAnsi="宋体" w:cs="宋体" w:hint="eastAsia"/>
                <w:kern w:val="0"/>
                <w:sz w:val="20"/>
                <w:szCs w:val="20"/>
              </w:rPr>
              <w:t>黑白模式下最低照度≤0.00006LX</w:t>
            </w:r>
            <w:r w:rsidRPr="00B51B0A">
              <w:rPr>
                <w:rFonts w:ascii="宋体" w:eastAsia="宋体" w:hAnsi="宋体" w:cs="宋体" w:hint="eastAsia"/>
                <w:kern w:val="0"/>
                <w:sz w:val="20"/>
                <w:szCs w:val="20"/>
              </w:rPr>
              <w:br/>
              <w:t xml:space="preserve">5. </w:t>
            </w:r>
            <w:r w:rsidR="005F60DC" w:rsidRPr="005F60DC">
              <w:rPr>
                <w:rFonts w:ascii="宋体" w:eastAsia="宋体" w:hAnsi="宋体" w:cs="宋体" w:hint="eastAsia"/>
                <w:kern w:val="0"/>
                <w:sz w:val="20"/>
                <w:szCs w:val="20"/>
              </w:rPr>
              <w:t>●</w:t>
            </w:r>
            <w:r w:rsidRPr="00B51B0A">
              <w:rPr>
                <w:rFonts w:ascii="宋体" w:eastAsia="宋体" w:hAnsi="宋体" w:cs="宋体" w:hint="eastAsia"/>
                <w:kern w:val="0"/>
                <w:sz w:val="20"/>
                <w:szCs w:val="20"/>
              </w:rPr>
              <w:t>具有本地存储功能，可将图像信息存储在eMMC存储芯片上，存储空间≥16G</w:t>
            </w:r>
            <w:r w:rsidRPr="00B51B0A">
              <w:rPr>
                <w:rFonts w:ascii="宋体" w:eastAsia="宋体" w:hAnsi="宋体" w:cs="宋体" w:hint="eastAsia"/>
                <w:kern w:val="0"/>
                <w:sz w:val="20"/>
                <w:szCs w:val="20"/>
              </w:rPr>
              <w:br/>
              <w:t>6. 具有对使馆、朝鲜、农用车、泥头车、民航、湛钢等特殊车牌识别功能</w:t>
            </w:r>
            <w:r w:rsidRPr="00B51B0A">
              <w:rPr>
                <w:rFonts w:ascii="宋体" w:eastAsia="宋体" w:hAnsi="宋体" w:cs="宋体" w:hint="eastAsia"/>
                <w:kern w:val="0"/>
                <w:sz w:val="20"/>
                <w:szCs w:val="20"/>
              </w:rPr>
              <w:br/>
              <w:t>7. 三轮车、二轮车（摩托车、电动二轮、自行车）捕获准确白夜≥99%，准确≥99%</w:t>
            </w:r>
            <w:r w:rsidRPr="00B51B0A">
              <w:rPr>
                <w:rFonts w:ascii="宋体" w:eastAsia="宋体" w:hAnsi="宋体" w:cs="宋体" w:hint="eastAsia"/>
                <w:kern w:val="0"/>
                <w:sz w:val="20"/>
                <w:szCs w:val="20"/>
              </w:rPr>
              <w:br/>
              <w:t>8. 支持分时段、分车道违法检测功能</w:t>
            </w:r>
            <w:r w:rsidRPr="00B51B0A">
              <w:rPr>
                <w:rFonts w:ascii="宋体" w:eastAsia="宋体" w:hAnsi="宋体" w:cs="宋体" w:hint="eastAsia"/>
                <w:kern w:val="0"/>
                <w:sz w:val="20"/>
                <w:szCs w:val="20"/>
              </w:rPr>
              <w:br/>
              <w:t>9. 支持压线灵敏度设置及压线/越线违法锁定功能</w:t>
            </w:r>
            <w:r w:rsidRPr="00B51B0A">
              <w:rPr>
                <w:rFonts w:ascii="宋体" w:eastAsia="宋体" w:hAnsi="宋体" w:cs="宋体" w:hint="eastAsia"/>
                <w:kern w:val="0"/>
                <w:sz w:val="20"/>
                <w:szCs w:val="20"/>
              </w:rPr>
              <w:br/>
              <w:t xml:space="preserve">10. </w:t>
            </w:r>
            <w:r w:rsidR="005F60DC" w:rsidRPr="005F60DC">
              <w:rPr>
                <w:rFonts w:ascii="宋体" w:eastAsia="宋体" w:hAnsi="宋体" w:cs="宋体" w:hint="eastAsia"/>
                <w:kern w:val="0"/>
                <w:sz w:val="20"/>
                <w:szCs w:val="20"/>
              </w:rPr>
              <w:t>●</w:t>
            </w:r>
            <w:r w:rsidRPr="00B51B0A">
              <w:rPr>
                <w:rFonts w:ascii="宋体" w:eastAsia="宋体" w:hAnsi="宋体" w:cs="宋体" w:hint="eastAsia"/>
                <w:kern w:val="0"/>
                <w:sz w:val="20"/>
                <w:szCs w:val="20"/>
              </w:rPr>
              <w:t>闯红灯、违法掉头、不按导向车道行驶、逆行、占用非机动车道等多种违法，白天、晚上捕获率≥98%，白天、晚上识别准确率≥98%</w:t>
            </w:r>
            <w:r w:rsidRPr="00B51B0A">
              <w:rPr>
                <w:rFonts w:ascii="宋体" w:eastAsia="宋体" w:hAnsi="宋体" w:cs="宋体" w:hint="eastAsia"/>
                <w:kern w:val="0"/>
                <w:sz w:val="20"/>
                <w:szCs w:val="20"/>
              </w:rPr>
              <w:br/>
              <w:t>11. 具有信号灯检测功能，设备支持视频检测信号灯功能，支持接入网口红绿灯信号机检测器进行信号采集，通过网络传输信号灯状态</w:t>
            </w:r>
            <w:r w:rsidRPr="00B51B0A">
              <w:rPr>
                <w:rFonts w:ascii="宋体" w:eastAsia="宋体" w:hAnsi="宋体" w:cs="宋体" w:hint="eastAsia"/>
                <w:kern w:val="0"/>
                <w:sz w:val="20"/>
                <w:szCs w:val="20"/>
              </w:rPr>
              <w:br/>
              <w:t>12. 支持非机动车闯红灯检测，记录有效率≥98％，并支持非机动车车牌识别</w:t>
            </w:r>
            <w:r w:rsidRPr="00B51B0A">
              <w:rPr>
                <w:rFonts w:ascii="宋体" w:eastAsia="宋体" w:hAnsi="宋体" w:cs="宋体" w:hint="eastAsia"/>
                <w:kern w:val="0"/>
                <w:sz w:val="20"/>
                <w:szCs w:val="20"/>
              </w:rPr>
              <w:br/>
              <w:t>13. 支持未礼让行人抓拍、行人闯红灯抓拍，抓拍有效率≥98％</w:t>
            </w:r>
            <w:r w:rsidRPr="00B51B0A">
              <w:rPr>
                <w:rFonts w:ascii="宋体" w:eastAsia="宋体" w:hAnsi="宋体" w:cs="宋体" w:hint="eastAsia"/>
                <w:kern w:val="0"/>
                <w:sz w:val="20"/>
                <w:szCs w:val="20"/>
              </w:rPr>
              <w:br/>
              <w:t>14. 支持数据安全性、服务及端口安全性、网络协议安全检测</w:t>
            </w:r>
            <w:r w:rsidRPr="00B51B0A">
              <w:rPr>
                <w:rFonts w:ascii="宋体" w:eastAsia="宋体" w:hAnsi="宋体" w:cs="宋体" w:hint="eastAsia"/>
                <w:kern w:val="0"/>
                <w:sz w:val="20"/>
                <w:szCs w:val="20"/>
              </w:rPr>
              <w:br/>
              <w:t>15. 支持ARP防攻击、IP地址访问控制、IP地址搜索功能</w:t>
            </w:r>
            <w:r w:rsidRPr="00B51B0A">
              <w:rPr>
                <w:rFonts w:ascii="宋体" w:eastAsia="宋体" w:hAnsi="宋体" w:cs="宋体" w:hint="eastAsia"/>
                <w:kern w:val="0"/>
                <w:sz w:val="20"/>
                <w:szCs w:val="20"/>
              </w:rPr>
              <w:br/>
              <w:t>16.</w:t>
            </w:r>
            <w:r w:rsidR="005F60DC">
              <w:rPr>
                <w:rFonts w:hint="eastAsia"/>
              </w:rPr>
              <w:t xml:space="preserve"> </w:t>
            </w:r>
            <w:r w:rsidR="005F60DC" w:rsidRPr="005F60DC">
              <w:rPr>
                <w:rFonts w:ascii="宋体" w:eastAsia="宋体" w:hAnsi="宋体" w:cs="宋体" w:hint="eastAsia"/>
                <w:kern w:val="0"/>
                <w:sz w:val="20"/>
                <w:szCs w:val="20"/>
              </w:rPr>
              <w:t>●</w:t>
            </w:r>
            <w:r w:rsidRPr="00B51B0A">
              <w:rPr>
                <w:rFonts w:ascii="宋体" w:eastAsia="宋体" w:hAnsi="宋体" w:cs="宋体" w:hint="eastAsia"/>
                <w:kern w:val="0"/>
                <w:sz w:val="20"/>
                <w:szCs w:val="20"/>
              </w:rPr>
              <w:t>支持车辆状态上报状态信息，状态信息更新间隔≤0.07S</w:t>
            </w:r>
            <w:r w:rsidRPr="00B51B0A">
              <w:rPr>
                <w:rFonts w:ascii="宋体" w:eastAsia="宋体" w:hAnsi="宋体" w:cs="宋体" w:hint="eastAsia"/>
                <w:kern w:val="0"/>
                <w:sz w:val="20"/>
                <w:szCs w:val="20"/>
              </w:rPr>
              <w:br/>
              <w:t>17. 支持通过RS485外接音频设备，音频播放音量，音频播放速度，音频播放次数可调节，三项均有10个等级可设置</w:t>
            </w:r>
            <w:r w:rsidRPr="00B51B0A">
              <w:rPr>
                <w:rFonts w:ascii="宋体" w:eastAsia="宋体" w:hAnsi="宋体" w:cs="宋体" w:hint="eastAsia"/>
                <w:kern w:val="0"/>
                <w:sz w:val="20"/>
                <w:szCs w:val="20"/>
              </w:rPr>
              <w:br/>
            </w:r>
            <w:r w:rsidRPr="00B51B0A">
              <w:rPr>
                <w:rFonts w:ascii="宋体" w:eastAsia="宋体" w:hAnsi="宋体" w:cs="宋体" w:hint="eastAsia"/>
                <w:kern w:val="0"/>
                <w:sz w:val="20"/>
                <w:szCs w:val="20"/>
              </w:rPr>
              <w:lastRenderedPageBreak/>
              <w:t>18. 防护等级≥IP67</w:t>
            </w:r>
            <w:r w:rsidRPr="00B51B0A">
              <w:rPr>
                <w:rFonts w:ascii="宋体" w:eastAsia="宋体" w:hAnsi="宋体" w:cs="宋体" w:hint="eastAsia"/>
                <w:kern w:val="0"/>
                <w:sz w:val="20"/>
                <w:szCs w:val="20"/>
              </w:rPr>
              <w:br/>
              <w:t>19. 设备护罩支持侧开方式</w:t>
            </w:r>
            <w:r w:rsidRPr="00B51B0A">
              <w:rPr>
                <w:rFonts w:ascii="宋体" w:eastAsia="宋体" w:hAnsi="宋体" w:cs="宋体" w:hint="eastAsia"/>
                <w:kern w:val="0"/>
                <w:sz w:val="20"/>
                <w:szCs w:val="20"/>
              </w:rPr>
              <w:br/>
              <w:t>20. 工作温度-40℃～+85℃</w:t>
            </w:r>
          </w:p>
        </w:tc>
        <w:tc>
          <w:tcPr>
            <w:tcW w:w="697" w:type="dxa"/>
            <w:tcBorders>
              <w:top w:val="nil"/>
              <w:left w:val="nil"/>
              <w:bottom w:val="single" w:sz="4" w:space="0" w:color="auto"/>
              <w:right w:val="single" w:sz="4" w:space="0" w:color="auto"/>
            </w:tcBorders>
            <w:shd w:val="clear" w:color="auto" w:fill="auto"/>
            <w:noWrap/>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lastRenderedPageBreak/>
              <w:t>套</w:t>
            </w:r>
          </w:p>
        </w:tc>
        <w:tc>
          <w:tcPr>
            <w:tcW w:w="697" w:type="dxa"/>
            <w:tcBorders>
              <w:top w:val="nil"/>
              <w:left w:val="nil"/>
              <w:bottom w:val="single" w:sz="4" w:space="0" w:color="auto"/>
              <w:right w:val="single" w:sz="4" w:space="0" w:color="auto"/>
            </w:tcBorders>
            <w:shd w:val="clear" w:color="auto" w:fill="auto"/>
            <w:noWrap/>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8</w:t>
            </w:r>
          </w:p>
        </w:tc>
        <w:tc>
          <w:tcPr>
            <w:tcW w:w="1192" w:type="dxa"/>
            <w:tcBorders>
              <w:top w:val="nil"/>
              <w:left w:val="nil"/>
              <w:bottom w:val="single" w:sz="4" w:space="0" w:color="auto"/>
              <w:right w:val="single" w:sz="4" w:space="0" w:color="auto"/>
            </w:tcBorders>
            <w:shd w:val="clear" w:color="auto" w:fill="auto"/>
            <w:noWrap/>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是</w:t>
            </w:r>
          </w:p>
        </w:tc>
      </w:tr>
      <w:tr w:rsidR="00B51B0A" w:rsidRPr="00B51B0A" w:rsidTr="00B51B0A">
        <w:trPr>
          <w:trHeight w:val="4179"/>
        </w:trPr>
        <w:tc>
          <w:tcPr>
            <w:tcW w:w="699" w:type="dxa"/>
            <w:tcBorders>
              <w:top w:val="nil"/>
              <w:left w:val="single" w:sz="4" w:space="0" w:color="auto"/>
              <w:bottom w:val="single" w:sz="4" w:space="0" w:color="auto"/>
              <w:right w:val="single" w:sz="4" w:space="0" w:color="auto"/>
            </w:tcBorders>
            <w:shd w:val="clear" w:color="auto" w:fill="auto"/>
            <w:noWrap/>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lastRenderedPageBreak/>
              <w:t>2</w:t>
            </w:r>
          </w:p>
        </w:tc>
        <w:tc>
          <w:tcPr>
            <w:tcW w:w="1290" w:type="dxa"/>
            <w:tcBorders>
              <w:top w:val="nil"/>
              <w:left w:val="nil"/>
              <w:bottom w:val="single" w:sz="4" w:space="0" w:color="auto"/>
              <w:right w:val="single" w:sz="4" w:space="0" w:color="auto"/>
            </w:tcBorders>
            <w:shd w:val="clear" w:color="auto" w:fill="auto"/>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LED补光灯</w:t>
            </w:r>
          </w:p>
        </w:tc>
        <w:tc>
          <w:tcPr>
            <w:tcW w:w="8672" w:type="dxa"/>
            <w:tcBorders>
              <w:top w:val="nil"/>
              <w:left w:val="nil"/>
              <w:bottom w:val="single" w:sz="4" w:space="0" w:color="auto"/>
              <w:right w:val="single" w:sz="4" w:space="0" w:color="auto"/>
            </w:tcBorders>
            <w:shd w:val="clear" w:color="auto" w:fill="auto"/>
            <w:vAlign w:val="center"/>
            <w:hideMark/>
          </w:tcPr>
          <w:p w:rsidR="00B51B0A" w:rsidRPr="00B51B0A" w:rsidRDefault="00B51B0A" w:rsidP="00B51B0A">
            <w:pPr>
              <w:widowControl/>
              <w:jc w:val="left"/>
              <w:rPr>
                <w:rFonts w:ascii="宋体" w:eastAsia="宋体" w:hAnsi="宋体" w:cs="宋体"/>
                <w:kern w:val="0"/>
                <w:sz w:val="20"/>
                <w:szCs w:val="20"/>
              </w:rPr>
            </w:pPr>
            <w:r w:rsidRPr="00B51B0A">
              <w:rPr>
                <w:rFonts w:ascii="宋体" w:eastAsia="宋体" w:hAnsi="宋体" w:cs="宋体" w:hint="eastAsia"/>
                <w:kern w:val="0"/>
                <w:sz w:val="20"/>
                <w:szCs w:val="20"/>
              </w:rPr>
              <w:t>1. 高品质LED灯珠，数量≥16颗</w:t>
            </w:r>
            <w:r w:rsidRPr="00B51B0A">
              <w:rPr>
                <w:rFonts w:ascii="宋体" w:eastAsia="宋体" w:hAnsi="宋体" w:cs="宋体" w:hint="eastAsia"/>
                <w:kern w:val="0"/>
                <w:sz w:val="20"/>
                <w:szCs w:val="20"/>
              </w:rPr>
              <w:br/>
              <w:t>2. 色温≤3500k</w:t>
            </w:r>
            <w:r w:rsidRPr="00B51B0A">
              <w:rPr>
                <w:rFonts w:ascii="宋体" w:eastAsia="宋体" w:hAnsi="宋体" w:cs="宋体" w:hint="eastAsia"/>
                <w:kern w:val="0"/>
                <w:sz w:val="20"/>
                <w:szCs w:val="20"/>
              </w:rPr>
              <w:br/>
              <w:t>3. 光通量≥1400lm</w:t>
            </w:r>
            <w:r w:rsidRPr="00B51B0A">
              <w:rPr>
                <w:rFonts w:ascii="宋体" w:eastAsia="宋体" w:hAnsi="宋体" w:cs="宋体" w:hint="eastAsia"/>
                <w:kern w:val="0"/>
                <w:sz w:val="20"/>
                <w:szCs w:val="20"/>
              </w:rPr>
              <w:br/>
              <w:t>4. 最佳补光距离16-26米</w:t>
            </w:r>
            <w:r w:rsidRPr="00B51B0A">
              <w:rPr>
                <w:rFonts w:ascii="宋体" w:eastAsia="宋体" w:hAnsi="宋体" w:cs="宋体" w:hint="eastAsia"/>
                <w:kern w:val="0"/>
                <w:sz w:val="20"/>
                <w:szCs w:val="20"/>
              </w:rPr>
              <w:br/>
              <w:t>5. 补光功率＜30W</w:t>
            </w:r>
            <w:r w:rsidRPr="00B51B0A">
              <w:rPr>
                <w:rFonts w:ascii="宋体" w:eastAsia="宋体" w:hAnsi="宋体" w:cs="宋体" w:hint="eastAsia"/>
                <w:kern w:val="0"/>
                <w:sz w:val="20"/>
                <w:szCs w:val="20"/>
              </w:rPr>
              <w:br/>
              <w:t>6. 触发方式：电平量触发</w:t>
            </w:r>
            <w:r w:rsidRPr="00B51B0A">
              <w:rPr>
                <w:rFonts w:ascii="宋体" w:eastAsia="宋体" w:hAnsi="宋体" w:cs="宋体" w:hint="eastAsia"/>
                <w:kern w:val="0"/>
                <w:sz w:val="20"/>
                <w:szCs w:val="20"/>
              </w:rPr>
              <w:br/>
              <w:t>7. 电源范围AC220±20%</w:t>
            </w:r>
            <w:r w:rsidRPr="00B51B0A">
              <w:rPr>
                <w:rFonts w:ascii="宋体" w:eastAsia="宋体" w:hAnsi="宋体" w:cs="宋体" w:hint="eastAsia"/>
                <w:kern w:val="0"/>
                <w:sz w:val="20"/>
                <w:szCs w:val="20"/>
              </w:rPr>
              <w:br/>
              <w:t>8. 可在-40℃～70℃温度环境正常工作</w:t>
            </w:r>
            <w:r w:rsidRPr="00B51B0A">
              <w:rPr>
                <w:rFonts w:ascii="宋体" w:eastAsia="宋体" w:hAnsi="宋体" w:cs="宋体" w:hint="eastAsia"/>
                <w:kern w:val="0"/>
                <w:sz w:val="20"/>
                <w:szCs w:val="20"/>
              </w:rPr>
              <w:br/>
              <w:t>9. 防护等级达到IP67</w:t>
            </w:r>
            <w:r w:rsidRPr="00B51B0A">
              <w:rPr>
                <w:rFonts w:ascii="宋体" w:eastAsia="宋体" w:hAnsi="宋体" w:cs="宋体" w:hint="eastAsia"/>
                <w:kern w:val="0"/>
                <w:sz w:val="20"/>
                <w:szCs w:val="20"/>
              </w:rPr>
              <w:br/>
              <w:t>10. 寿命不小于50000小时</w:t>
            </w:r>
            <w:r w:rsidRPr="00B51B0A">
              <w:rPr>
                <w:rFonts w:ascii="宋体" w:eastAsia="宋体" w:hAnsi="宋体" w:cs="宋体" w:hint="eastAsia"/>
                <w:kern w:val="0"/>
                <w:sz w:val="20"/>
                <w:szCs w:val="20"/>
              </w:rPr>
              <w:br/>
              <w:t>11. 基准轴上的峰值光照度应小于等于300lx，平均光照度应小于等于50lx；在制造商标称的补光区域内，峰值光照度应大于等于基准轴上峰值光照度的50%，需提供公安部权威机构检测报告证明</w:t>
            </w:r>
            <w:r w:rsidRPr="00B51B0A">
              <w:rPr>
                <w:rFonts w:ascii="宋体" w:eastAsia="宋体" w:hAnsi="宋体" w:cs="宋体" w:hint="eastAsia"/>
                <w:kern w:val="0"/>
                <w:sz w:val="20"/>
                <w:szCs w:val="20"/>
              </w:rPr>
              <w:br/>
              <w:t>12. 具有GA/T1202-2014《交通技术监控成像补光装置通用技术条件》公安部交通安全产品质量监督检测中心的系统检测报告</w:t>
            </w:r>
          </w:p>
        </w:tc>
        <w:tc>
          <w:tcPr>
            <w:tcW w:w="697" w:type="dxa"/>
            <w:tcBorders>
              <w:top w:val="nil"/>
              <w:left w:val="nil"/>
              <w:bottom w:val="single" w:sz="4" w:space="0" w:color="auto"/>
              <w:right w:val="single" w:sz="4" w:space="0" w:color="auto"/>
            </w:tcBorders>
            <w:shd w:val="clear" w:color="auto" w:fill="auto"/>
            <w:noWrap/>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个</w:t>
            </w:r>
          </w:p>
        </w:tc>
        <w:tc>
          <w:tcPr>
            <w:tcW w:w="697" w:type="dxa"/>
            <w:tcBorders>
              <w:top w:val="nil"/>
              <w:left w:val="nil"/>
              <w:bottom w:val="single" w:sz="4" w:space="0" w:color="auto"/>
              <w:right w:val="single" w:sz="4" w:space="0" w:color="auto"/>
            </w:tcBorders>
            <w:shd w:val="clear" w:color="auto" w:fill="auto"/>
            <w:noWrap/>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18</w:t>
            </w:r>
          </w:p>
        </w:tc>
        <w:tc>
          <w:tcPr>
            <w:tcW w:w="1192" w:type="dxa"/>
            <w:tcBorders>
              <w:top w:val="nil"/>
              <w:left w:val="nil"/>
              <w:bottom w:val="single" w:sz="4" w:space="0" w:color="auto"/>
              <w:right w:val="single" w:sz="4" w:space="0" w:color="auto"/>
            </w:tcBorders>
            <w:shd w:val="clear" w:color="auto" w:fill="auto"/>
            <w:noWrap/>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否</w:t>
            </w:r>
          </w:p>
        </w:tc>
      </w:tr>
      <w:tr w:rsidR="00B51B0A" w:rsidRPr="00B51B0A" w:rsidTr="00B51B0A">
        <w:trPr>
          <w:trHeight w:val="5187"/>
        </w:trPr>
        <w:tc>
          <w:tcPr>
            <w:tcW w:w="699" w:type="dxa"/>
            <w:tcBorders>
              <w:top w:val="nil"/>
              <w:left w:val="single" w:sz="4" w:space="0" w:color="auto"/>
              <w:bottom w:val="single" w:sz="4" w:space="0" w:color="auto"/>
              <w:right w:val="single" w:sz="4" w:space="0" w:color="auto"/>
            </w:tcBorders>
            <w:shd w:val="clear" w:color="auto" w:fill="auto"/>
            <w:noWrap/>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lastRenderedPageBreak/>
              <w:t>3</w:t>
            </w:r>
          </w:p>
        </w:tc>
        <w:tc>
          <w:tcPr>
            <w:tcW w:w="1290" w:type="dxa"/>
            <w:tcBorders>
              <w:top w:val="nil"/>
              <w:left w:val="nil"/>
              <w:bottom w:val="single" w:sz="4" w:space="0" w:color="auto"/>
              <w:right w:val="single" w:sz="4" w:space="0" w:color="auto"/>
            </w:tcBorders>
            <w:shd w:val="clear" w:color="auto" w:fill="auto"/>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卡口抓拍单元</w:t>
            </w:r>
          </w:p>
        </w:tc>
        <w:tc>
          <w:tcPr>
            <w:tcW w:w="8672" w:type="dxa"/>
            <w:tcBorders>
              <w:top w:val="nil"/>
              <w:left w:val="nil"/>
              <w:bottom w:val="single" w:sz="4" w:space="0" w:color="auto"/>
              <w:right w:val="single" w:sz="4" w:space="0" w:color="auto"/>
            </w:tcBorders>
            <w:shd w:val="clear" w:color="auto" w:fill="auto"/>
            <w:vAlign w:val="center"/>
            <w:hideMark/>
          </w:tcPr>
          <w:p w:rsidR="00B51B0A" w:rsidRPr="00B51B0A" w:rsidRDefault="00B51B0A" w:rsidP="00B51B0A">
            <w:pPr>
              <w:widowControl/>
              <w:jc w:val="left"/>
              <w:rPr>
                <w:rFonts w:ascii="宋体" w:eastAsia="宋体" w:hAnsi="宋体" w:cs="宋体"/>
                <w:kern w:val="0"/>
                <w:sz w:val="20"/>
                <w:szCs w:val="20"/>
              </w:rPr>
            </w:pPr>
            <w:r w:rsidRPr="00B51B0A">
              <w:rPr>
                <w:rFonts w:ascii="宋体" w:eastAsia="宋体" w:hAnsi="宋体" w:cs="宋体" w:hint="eastAsia"/>
                <w:kern w:val="0"/>
                <w:sz w:val="20"/>
                <w:szCs w:val="20"/>
              </w:rPr>
              <w:t>1.包含摄像机、高清镜头、室外防护罩、内置补光灯、风扇、电源适配器、安装万向节等，像素：900W；</w:t>
            </w:r>
            <w:r w:rsidRPr="00B51B0A">
              <w:rPr>
                <w:rFonts w:ascii="宋体" w:eastAsia="宋体" w:hAnsi="宋体" w:cs="宋体" w:hint="eastAsia"/>
                <w:kern w:val="0"/>
                <w:sz w:val="20"/>
                <w:szCs w:val="20"/>
              </w:rPr>
              <w:br/>
              <w:t>2.靶面尺寸不小于1英寸；</w:t>
            </w:r>
            <w:r w:rsidRPr="00B51B0A">
              <w:rPr>
                <w:rFonts w:ascii="宋体" w:eastAsia="宋体" w:hAnsi="宋体" w:cs="宋体" w:hint="eastAsia"/>
                <w:kern w:val="0"/>
                <w:sz w:val="20"/>
                <w:szCs w:val="20"/>
              </w:rPr>
              <w:br/>
              <w:t>3.图像分辨率不小于4096×2160，帧率1-25帧可调；</w:t>
            </w:r>
            <w:r w:rsidRPr="00B51B0A">
              <w:rPr>
                <w:rFonts w:ascii="宋体" w:eastAsia="宋体" w:hAnsi="宋体" w:cs="宋体" w:hint="eastAsia"/>
                <w:kern w:val="0"/>
                <w:sz w:val="20"/>
                <w:szCs w:val="20"/>
              </w:rPr>
              <w:br/>
              <w:t>4.支持采用不可见光或不可见光与可见光联合方式进行补光；</w:t>
            </w:r>
            <w:r w:rsidRPr="00B51B0A">
              <w:rPr>
                <w:rFonts w:ascii="宋体" w:eastAsia="宋体" w:hAnsi="宋体" w:cs="宋体" w:hint="eastAsia"/>
                <w:kern w:val="0"/>
                <w:sz w:val="20"/>
                <w:szCs w:val="20"/>
              </w:rPr>
              <w:br/>
              <w:t>5.图像传感器个数不低于两个；</w:t>
            </w:r>
            <w:r w:rsidRPr="00B51B0A">
              <w:rPr>
                <w:rFonts w:ascii="宋体" w:eastAsia="宋体" w:hAnsi="宋体" w:cs="宋体" w:hint="eastAsia"/>
                <w:kern w:val="0"/>
                <w:sz w:val="20"/>
                <w:szCs w:val="20"/>
              </w:rPr>
              <w:br/>
              <w:t>6.不少于4个RS485接口，不少于1个SFP接口，不少于8个同步信号控制接口；</w:t>
            </w:r>
            <w:r w:rsidRPr="00B51B0A">
              <w:rPr>
                <w:rFonts w:ascii="宋体" w:eastAsia="宋体" w:hAnsi="宋体" w:cs="宋体" w:hint="eastAsia"/>
                <w:kern w:val="0"/>
                <w:sz w:val="20"/>
                <w:szCs w:val="20"/>
              </w:rPr>
              <w:br/>
              <w:t>7.支持二轮车驾驶员、三轮车驾驶员、行人人脸捕获功能，捕获率不低于98％；</w:t>
            </w:r>
            <w:r w:rsidRPr="00B51B0A">
              <w:rPr>
                <w:rFonts w:ascii="宋体" w:eastAsia="宋体" w:hAnsi="宋体" w:cs="宋体" w:hint="eastAsia"/>
                <w:kern w:val="0"/>
                <w:sz w:val="20"/>
                <w:szCs w:val="20"/>
              </w:rPr>
              <w:br/>
              <w:t>8.</w:t>
            </w:r>
            <w:r w:rsidR="005F60DC">
              <w:rPr>
                <w:rFonts w:hint="eastAsia"/>
              </w:rPr>
              <w:t xml:space="preserve"> </w:t>
            </w:r>
            <w:r w:rsidR="005F60DC" w:rsidRPr="005F60DC">
              <w:rPr>
                <w:rFonts w:ascii="宋体" w:eastAsia="宋体" w:hAnsi="宋体" w:cs="宋体" w:hint="eastAsia"/>
                <w:kern w:val="0"/>
                <w:sz w:val="20"/>
                <w:szCs w:val="20"/>
              </w:rPr>
              <w:t>●</w:t>
            </w:r>
            <w:r w:rsidRPr="00B51B0A">
              <w:rPr>
                <w:rFonts w:ascii="宋体" w:eastAsia="宋体" w:hAnsi="宋体" w:cs="宋体" w:hint="eastAsia"/>
                <w:kern w:val="0"/>
                <w:sz w:val="20"/>
                <w:szCs w:val="20"/>
              </w:rPr>
              <w:t>支持对二轮车驾驶员、三轮车驾驶员、行人的性别、是否佩戴眼镜识别，准确率不低于96％；</w:t>
            </w:r>
            <w:r w:rsidRPr="00B51B0A">
              <w:rPr>
                <w:rFonts w:ascii="宋体" w:eastAsia="宋体" w:hAnsi="宋体" w:cs="宋体" w:hint="eastAsia"/>
                <w:kern w:val="0"/>
                <w:sz w:val="20"/>
                <w:szCs w:val="20"/>
              </w:rPr>
              <w:br/>
              <w:t>9.支持驾驶非机动车未带头盔检测，记录有效率不低于98％；</w:t>
            </w:r>
            <w:r w:rsidRPr="00B51B0A">
              <w:rPr>
                <w:rFonts w:ascii="宋体" w:eastAsia="宋体" w:hAnsi="宋体" w:cs="宋体" w:hint="eastAsia"/>
                <w:kern w:val="0"/>
                <w:sz w:val="20"/>
                <w:szCs w:val="20"/>
              </w:rPr>
              <w:br/>
              <w:t>10.支持未悬挂机动车号牌车辆捕获，捕获率不低于98％；</w:t>
            </w:r>
            <w:r w:rsidRPr="00B51B0A">
              <w:rPr>
                <w:rFonts w:ascii="宋体" w:eastAsia="宋体" w:hAnsi="宋体" w:cs="宋体" w:hint="eastAsia"/>
                <w:kern w:val="0"/>
                <w:sz w:val="20"/>
                <w:szCs w:val="20"/>
              </w:rPr>
              <w:br/>
              <w:t>11.支持遮挡挂机动车号牌车辆捕获，记录有有效率不低于98％；</w:t>
            </w:r>
            <w:r w:rsidRPr="00B51B0A">
              <w:rPr>
                <w:rFonts w:ascii="宋体" w:eastAsia="宋体" w:hAnsi="宋体" w:cs="宋体" w:hint="eastAsia"/>
                <w:kern w:val="0"/>
                <w:sz w:val="20"/>
                <w:szCs w:val="20"/>
              </w:rPr>
              <w:br/>
              <w:t>12.支持机动车夜间未开车灯检测；</w:t>
            </w:r>
            <w:r w:rsidRPr="00B51B0A">
              <w:rPr>
                <w:rFonts w:ascii="宋体" w:eastAsia="宋体" w:hAnsi="宋体" w:cs="宋体" w:hint="eastAsia"/>
                <w:kern w:val="0"/>
                <w:sz w:val="20"/>
                <w:szCs w:val="20"/>
              </w:rPr>
              <w:br/>
              <w:t>13.支持车型识别，种类不低于26种；</w:t>
            </w:r>
            <w:r w:rsidRPr="00B51B0A">
              <w:rPr>
                <w:rFonts w:ascii="宋体" w:eastAsia="宋体" w:hAnsi="宋体" w:cs="宋体" w:hint="eastAsia"/>
                <w:kern w:val="0"/>
                <w:sz w:val="20"/>
                <w:szCs w:val="20"/>
              </w:rPr>
              <w:br/>
              <w:t>14.支持识别车辆品牌，种类不低于350种；</w:t>
            </w:r>
            <w:r w:rsidRPr="00B51B0A">
              <w:rPr>
                <w:rFonts w:ascii="宋体" w:eastAsia="宋体" w:hAnsi="宋体" w:cs="宋体" w:hint="eastAsia"/>
                <w:kern w:val="0"/>
                <w:sz w:val="20"/>
                <w:szCs w:val="20"/>
              </w:rPr>
              <w:br/>
              <w:t>15.</w:t>
            </w:r>
            <w:r w:rsidR="005F60DC">
              <w:rPr>
                <w:rFonts w:hint="eastAsia"/>
              </w:rPr>
              <w:t xml:space="preserve"> </w:t>
            </w:r>
            <w:r w:rsidR="005F60DC" w:rsidRPr="005F60DC">
              <w:rPr>
                <w:rFonts w:ascii="宋体" w:eastAsia="宋体" w:hAnsi="宋体" w:cs="宋体" w:hint="eastAsia"/>
                <w:kern w:val="0"/>
                <w:sz w:val="20"/>
                <w:szCs w:val="20"/>
              </w:rPr>
              <w:t>●</w:t>
            </w:r>
            <w:r w:rsidRPr="00B51B0A">
              <w:rPr>
                <w:rFonts w:ascii="宋体" w:eastAsia="宋体" w:hAnsi="宋体" w:cs="宋体" w:hint="eastAsia"/>
                <w:kern w:val="0"/>
                <w:sz w:val="20"/>
                <w:szCs w:val="20"/>
              </w:rPr>
              <w:t>支持车辆状态上报状态信息，状态信息更新间隔不超过0.07S；</w:t>
            </w:r>
            <w:r w:rsidRPr="00B51B0A">
              <w:rPr>
                <w:rFonts w:ascii="宋体" w:eastAsia="宋体" w:hAnsi="宋体" w:cs="宋体" w:hint="eastAsia"/>
                <w:kern w:val="0"/>
                <w:sz w:val="20"/>
                <w:szCs w:val="20"/>
              </w:rPr>
              <w:br/>
              <w:t>16.支持通过RS485外接音频设备，音频播放音量，音频播放速度，音频播放次数可调节，三项均有10个等级可设；</w:t>
            </w:r>
            <w:r w:rsidRPr="00B51B0A">
              <w:rPr>
                <w:rFonts w:ascii="宋体" w:eastAsia="宋体" w:hAnsi="宋体" w:cs="宋体" w:hint="eastAsia"/>
                <w:kern w:val="0"/>
                <w:sz w:val="20"/>
                <w:szCs w:val="20"/>
              </w:rPr>
              <w:br/>
              <w:t>17.工作温度-45℃～+90℃。</w:t>
            </w:r>
          </w:p>
        </w:tc>
        <w:tc>
          <w:tcPr>
            <w:tcW w:w="697" w:type="dxa"/>
            <w:tcBorders>
              <w:top w:val="nil"/>
              <w:left w:val="nil"/>
              <w:bottom w:val="single" w:sz="4" w:space="0" w:color="auto"/>
              <w:right w:val="single" w:sz="4" w:space="0" w:color="auto"/>
            </w:tcBorders>
            <w:shd w:val="clear" w:color="auto" w:fill="auto"/>
            <w:noWrap/>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套</w:t>
            </w:r>
          </w:p>
        </w:tc>
        <w:tc>
          <w:tcPr>
            <w:tcW w:w="697" w:type="dxa"/>
            <w:tcBorders>
              <w:top w:val="nil"/>
              <w:left w:val="nil"/>
              <w:bottom w:val="single" w:sz="4" w:space="0" w:color="auto"/>
              <w:right w:val="single" w:sz="4" w:space="0" w:color="auto"/>
            </w:tcBorders>
            <w:shd w:val="clear" w:color="auto" w:fill="auto"/>
            <w:noWrap/>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8</w:t>
            </w:r>
          </w:p>
        </w:tc>
        <w:tc>
          <w:tcPr>
            <w:tcW w:w="1192" w:type="dxa"/>
            <w:tcBorders>
              <w:top w:val="nil"/>
              <w:left w:val="nil"/>
              <w:bottom w:val="single" w:sz="4" w:space="0" w:color="auto"/>
              <w:right w:val="single" w:sz="4" w:space="0" w:color="auto"/>
            </w:tcBorders>
            <w:shd w:val="clear" w:color="auto" w:fill="auto"/>
            <w:noWrap/>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否</w:t>
            </w:r>
          </w:p>
        </w:tc>
      </w:tr>
      <w:tr w:rsidR="00B51B0A" w:rsidRPr="00B51B0A" w:rsidTr="00B51B0A">
        <w:trPr>
          <w:trHeight w:val="2393"/>
        </w:trPr>
        <w:tc>
          <w:tcPr>
            <w:tcW w:w="699" w:type="dxa"/>
            <w:tcBorders>
              <w:top w:val="nil"/>
              <w:left w:val="single" w:sz="4" w:space="0" w:color="auto"/>
              <w:bottom w:val="single" w:sz="4" w:space="0" w:color="auto"/>
              <w:right w:val="single" w:sz="4" w:space="0" w:color="auto"/>
            </w:tcBorders>
            <w:shd w:val="clear" w:color="auto" w:fill="auto"/>
            <w:noWrap/>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4</w:t>
            </w:r>
          </w:p>
        </w:tc>
        <w:tc>
          <w:tcPr>
            <w:tcW w:w="1290" w:type="dxa"/>
            <w:tcBorders>
              <w:top w:val="nil"/>
              <w:left w:val="nil"/>
              <w:bottom w:val="single" w:sz="4" w:space="0" w:color="auto"/>
              <w:right w:val="single" w:sz="4" w:space="0" w:color="auto"/>
            </w:tcBorders>
            <w:shd w:val="clear" w:color="auto" w:fill="auto"/>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红外白光爆闪一体灯</w:t>
            </w:r>
          </w:p>
        </w:tc>
        <w:tc>
          <w:tcPr>
            <w:tcW w:w="8672" w:type="dxa"/>
            <w:tcBorders>
              <w:top w:val="nil"/>
              <w:left w:val="nil"/>
              <w:bottom w:val="single" w:sz="4" w:space="0" w:color="auto"/>
              <w:right w:val="single" w:sz="4" w:space="0" w:color="auto"/>
            </w:tcBorders>
            <w:shd w:val="clear" w:color="auto" w:fill="auto"/>
            <w:vAlign w:val="center"/>
            <w:hideMark/>
          </w:tcPr>
          <w:p w:rsidR="00B51B0A" w:rsidRPr="00B51B0A" w:rsidRDefault="00B51B0A" w:rsidP="00B51B0A">
            <w:pPr>
              <w:widowControl/>
              <w:jc w:val="left"/>
              <w:rPr>
                <w:rFonts w:ascii="宋体" w:eastAsia="宋体" w:hAnsi="宋体" w:cs="宋体"/>
                <w:kern w:val="0"/>
                <w:sz w:val="20"/>
                <w:szCs w:val="20"/>
              </w:rPr>
            </w:pPr>
            <w:r w:rsidRPr="00B51B0A">
              <w:rPr>
                <w:rFonts w:ascii="宋体" w:eastAsia="宋体" w:hAnsi="宋体" w:cs="宋体" w:hint="eastAsia"/>
                <w:kern w:val="0"/>
                <w:sz w:val="20"/>
                <w:szCs w:val="20"/>
              </w:rPr>
              <w:t>1. 闪光持续时间≤1/30ms</w:t>
            </w:r>
            <w:r w:rsidRPr="00B51B0A">
              <w:rPr>
                <w:rFonts w:ascii="宋体" w:eastAsia="宋体" w:hAnsi="宋体" w:cs="宋体" w:hint="eastAsia"/>
                <w:kern w:val="0"/>
                <w:sz w:val="20"/>
                <w:szCs w:val="20"/>
              </w:rPr>
              <w:br/>
              <w:t>2. 有效补光距离16-25米</w:t>
            </w:r>
            <w:r w:rsidRPr="00B51B0A">
              <w:rPr>
                <w:rFonts w:ascii="宋体" w:eastAsia="宋体" w:hAnsi="宋体" w:cs="宋体" w:hint="eastAsia"/>
                <w:kern w:val="0"/>
                <w:sz w:val="20"/>
                <w:szCs w:val="20"/>
              </w:rPr>
              <w:br/>
              <w:t>3. 开光量触发，支持卡口抓拍进行同步补光</w:t>
            </w:r>
            <w:r w:rsidRPr="00B51B0A">
              <w:rPr>
                <w:rFonts w:ascii="宋体" w:eastAsia="宋体" w:hAnsi="宋体" w:cs="宋体" w:hint="eastAsia"/>
                <w:kern w:val="0"/>
                <w:sz w:val="20"/>
                <w:szCs w:val="20"/>
              </w:rPr>
              <w:br/>
              <w:t>4. 支持快闪功能，每秒闪光≥10次</w:t>
            </w:r>
            <w:r w:rsidRPr="00B51B0A">
              <w:rPr>
                <w:rFonts w:ascii="宋体" w:eastAsia="宋体" w:hAnsi="宋体" w:cs="宋体" w:hint="eastAsia"/>
                <w:kern w:val="0"/>
                <w:sz w:val="20"/>
                <w:szCs w:val="20"/>
              </w:rPr>
              <w:br/>
              <w:t>5. 连续两次补光之间最小间隔≤60ms</w:t>
            </w:r>
            <w:r w:rsidRPr="00B51B0A">
              <w:rPr>
                <w:rFonts w:ascii="宋体" w:eastAsia="宋体" w:hAnsi="宋体" w:cs="宋体" w:hint="eastAsia"/>
                <w:kern w:val="0"/>
                <w:sz w:val="20"/>
                <w:szCs w:val="20"/>
              </w:rPr>
              <w:br/>
              <w:t xml:space="preserve">6. </w:t>
            </w:r>
            <w:r w:rsidR="005F60DC" w:rsidRPr="005F60DC">
              <w:rPr>
                <w:rFonts w:ascii="宋体" w:eastAsia="宋体" w:hAnsi="宋体" w:cs="宋体" w:hint="eastAsia"/>
                <w:kern w:val="0"/>
                <w:sz w:val="20"/>
                <w:szCs w:val="20"/>
              </w:rPr>
              <w:t>●</w:t>
            </w:r>
            <w:r w:rsidRPr="00B51B0A">
              <w:rPr>
                <w:rFonts w:ascii="宋体" w:eastAsia="宋体" w:hAnsi="宋体" w:cs="宋体" w:hint="eastAsia"/>
                <w:kern w:val="0"/>
                <w:sz w:val="20"/>
                <w:szCs w:val="20"/>
              </w:rPr>
              <w:t>合页切换结构，合页打开状态下，对白光遮挡面积＜15％</w:t>
            </w:r>
            <w:r w:rsidRPr="00B51B0A">
              <w:rPr>
                <w:rFonts w:ascii="宋体" w:eastAsia="宋体" w:hAnsi="宋体" w:cs="宋体" w:hint="eastAsia"/>
                <w:kern w:val="0"/>
                <w:sz w:val="20"/>
                <w:szCs w:val="20"/>
              </w:rPr>
              <w:br/>
              <w:t>7. 防护等级达到IP66</w:t>
            </w:r>
            <w:r w:rsidRPr="00B51B0A">
              <w:rPr>
                <w:rFonts w:ascii="宋体" w:eastAsia="宋体" w:hAnsi="宋体" w:cs="宋体" w:hint="eastAsia"/>
                <w:kern w:val="0"/>
                <w:sz w:val="20"/>
                <w:szCs w:val="20"/>
              </w:rPr>
              <w:br/>
              <w:t>8. 可在-40℃～70℃温度环境正常工作</w:t>
            </w:r>
          </w:p>
        </w:tc>
        <w:tc>
          <w:tcPr>
            <w:tcW w:w="697" w:type="dxa"/>
            <w:tcBorders>
              <w:top w:val="nil"/>
              <w:left w:val="nil"/>
              <w:bottom w:val="single" w:sz="4" w:space="0" w:color="auto"/>
              <w:right w:val="single" w:sz="4" w:space="0" w:color="auto"/>
            </w:tcBorders>
            <w:shd w:val="clear" w:color="auto" w:fill="auto"/>
            <w:noWrap/>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个</w:t>
            </w:r>
          </w:p>
        </w:tc>
        <w:tc>
          <w:tcPr>
            <w:tcW w:w="697" w:type="dxa"/>
            <w:tcBorders>
              <w:top w:val="nil"/>
              <w:left w:val="nil"/>
              <w:bottom w:val="single" w:sz="4" w:space="0" w:color="auto"/>
              <w:right w:val="single" w:sz="4" w:space="0" w:color="auto"/>
            </w:tcBorders>
            <w:shd w:val="clear" w:color="auto" w:fill="auto"/>
            <w:noWrap/>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18</w:t>
            </w:r>
          </w:p>
        </w:tc>
        <w:tc>
          <w:tcPr>
            <w:tcW w:w="1192" w:type="dxa"/>
            <w:tcBorders>
              <w:top w:val="nil"/>
              <w:left w:val="nil"/>
              <w:bottom w:val="single" w:sz="4" w:space="0" w:color="auto"/>
              <w:right w:val="single" w:sz="4" w:space="0" w:color="auto"/>
            </w:tcBorders>
            <w:shd w:val="clear" w:color="auto" w:fill="auto"/>
            <w:noWrap/>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否</w:t>
            </w:r>
          </w:p>
        </w:tc>
      </w:tr>
      <w:tr w:rsidR="00B51B0A" w:rsidRPr="00B51B0A" w:rsidTr="00B51B0A">
        <w:trPr>
          <w:trHeight w:val="6232"/>
        </w:trPr>
        <w:tc>
          <w:tcPr>
            <w:tcW w:w="699" w:type="dxa"/>
            <w:tcBorders>
              <w:top w:val="nil"/>
              <w:left w:val="single" w:sz="4" w:space="0" w:color="auto"/>
              <w:bottom w:val="single" w:sz="4" w:space="0" w:color="auto"/>
              <w:right w:val="single" w:sz="4" w:space="0" w:color="auto"/>
            </w:tcBorders>
            <w:shd w:val="clear" w:color="auto" w:fill="auto"/>
            <w:noWrap/>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lastRenderedPageBreak/>
              <w:t>5</w:t>
            </w:r>
          </w:p>
        </w:tc>
        <w:tc>
          <w:tcPr>
            <w:tcW w:w="1290" w:type="dxa"/>
            <w:tcBorders>
              <w:top w:val="nil"/>
              <w:left w:val="nil"/>
              <w:bottom w:val="single" w:sz="4" w:space="0" w:color="auto"/>
              <w:right w:val="single" w:sz="4" w:space="0" w:color="auto"/>
            </w:tcBorders>
            <w:shd w:val="clear" w:color="auto" w:fill="auto"/>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终端服务器</w:t>
            </w:r>
          </w:p>
        </w:tc>
        <w:tc>
          <w:tcPr>
            <w:tcW w:w="8672" w:type="dxa"/>
            <w:tcBorders>
              <w:top w:val="nil"/>
              <w:left w:val="nil"/>
              <w:bottom w:val="single" w:sz="4" w:space="0" w:color="auto"/>
              <w:right w:val="single" w:sz="4" w:space="0" w:color="auto"/>
            </w:tcBorders>
            <w:shd w:val="clear" w:color="auto" w:fill="auto"/>
            <w:vAlign w:val="center"/>
            <w:hideMark/>
          </w:tcPr>
          <w:p w:rsidR="00B51B0A" w:rsidRPr="00B51B0A" w:rsidRDefault="00B51B0A" w:rsidP="00B51B0A">
            <w:pPr>
              <w:widowControl/>
              <w:jc w:val="left"/>
              <w:rPr>
                <w:rFonts w:ascii="宋体" w:eastAsia="宋体" w:hAnsi="宋体" w:cs="宋体"/>
                <w:kern w:val="0"/>
                <w:sz w:val="20"/>
                <w:szCs w:val="20"/>
              </w:rPr>
            </w:pPr>
            <w:r w:rsidRPr="00B51B0A">
              <w:rPr>
                <w:rFonts w:ascii="宋体" w:eastAsia="宋体" w:hAnsi="宋体" w:cs="宋体" w:hint="eastAsia"/>
                <w:kern w:val="0"/>
                <w:sz w:val="20"/>
                <w:szCs w:val="20"/>
              </w:rPr>
              <w:t>1.面板应具有显示主机工作状态的灯光指示，可显示电口、光口、硬盘、报警、加热等工作状态；</w:t>
            </w:r>
            <w:r w:rsidRPr="00B51B0A">
              <w:rPr>
                <w:rFonts w:ascii="宋体" w:eastAsia="宋体" w:hAnsi="宋体" w:cs="宋体" w:hint="eastAsia"/>
                <w:kern w:val="0"/>
                <w:sz w:val="20"/>
                <w:szCs w:val="20"/>
              </w:rPr>
              <w:br/>
              <w:t>2.可以接入≥16路分辨率不低于4096×2160的网络摄像机；</w:t>
            </w:r>
            <w:r w:rsidRPr="00B51B0A">
              <w:rPr>
                <w:rFonts w:ascii="宋体" w:eastAsia="宋体" w:hAnsi="宋体" w:cs="宋体" w:hint="eastAsia"/>
                <w:kern w:val="0"/>
                <w:sz w:val="20"/>
                <w:szCs w:val="20"/>
              </w:rPr>
              <w:br/>
              <w:t>3.具有≥5个1000M光纤接口、≥9个10M/100M/1000M自适应RJ45网络接口、≥2个USB接口、≥2个RS-232接口、≥2个RS-485接口、≥2个音频输入接口、≥2个音频输出接口；</w:t>
            </w:r>
            <w:r w:rsidRPr="00B51B0A">
              <w:rPr>
                <w:rFonts w:ascii="宋体" w:eastAsia="宋体" w:hAnsi="宋体" w:cs="宋体" w:hint="eastAsia"/>
                <w:kern w:val="0"/>
                <w:sz w:val="20"/>
                <w:szCs w:val="20"/>
              </w:rPr>
              <w:br/>
              <w:t>4.支持4个硬盘槽位，支持硬盘S.M.A.R.T检测、坏道检测功能，支持RAID0、RAID1、RAID5等磁盘阵列，支持手动录像、定时录像、计划录像，支持图像质量检测功能；</w:t>
            </w:r>
            <w:r w:rsidRPr="00B51B0A">
              <w:rPr>
                <w:rFonts w:ascii="宋体" w:eastAsia="宋体" w:hAnsi="宋体" w:cs="宋体" w:hint="eastAsia"/>
                <w:kern w:val="0"/>
                <w:sz w:val="20"/>
                <w:szCs w:val="20"/>
              </w:rPr>
              <w:br/>
              <w:t>5.支持区间测速功能、断网续传功能、管理录像功能；</w:t>
            </w:r>
            <w:r w:rsidRPr="00B51B0A">
              <w:rPr>
                <w:rFonts w:ascii="宋体" w:eastAsia="宋体" w:hAnsi="宋体" w:cs="宋体" w:hint="eastAsia"/>
                <w:kern w:val="0"/>
                <w:sz w:val="20"/>
                <w:szCs w:val="20"/>
              </w:rPr>
              <w:br/>
              <w:t>6.支持通过IE进行远程控制及浏览，具备画面分割显示功能，最大支持16画面分割显示；</w:t>
            </w:r>
            <w:r w:rsidRPr="00B51B0A">
              <w:rPr>
                <w:rFonts w:ascii="宋体" w:eastAsia="宋体" w:hAnsi="宋体" w:cs="宋体" w:hint="eastAsia"/>
                <w:kern w:val="0"/>
                <w:sz w:val="20"/>
                <w:szCs w:val="20"/>
              </w:rPr>
              <w:br/>
              <w:t>7.支持图片OSD叠加及视频OSD叠加功能，支持图片合成功能，可将卡口电警抓拍的图片进行合成，支持将相机上传的2、3、4、6张图片合成1张，并可配时合成图顺序；</w:t>
            </w:r>
            <w:r w:rsidRPr="00B51B0A">
              <w:rPr>
                <w:rFonts w:ascii="宋体" w:eastAsia="宋体" w:hAnsi="宋体" w:cs="宋体" w:hint="eastAsia"/>
                <w:kern w:val="0"/>
                <w:sz w:val="20"/>
                <w:szCs w:val="20"/>
              </w:rPr>
              <w:br/>
              <w:t>8.支持图片检索功能，可按卡口、时间、车牌、车速、车身颜色、车辆类型、行驶方向、无牌车等进行检索查询；</w:t>
            </w:r>
            <w:r w:rsidRPr="00B51B0A">
              <w:rPr>
                <w:rFonts w:ascii="宋体" w:eastAsia="宋体" w:hAnsi="宋体" w:cs="宋体" w:hint="eastAsia"/>
                <w:kern w:val="0"/>
                <w:sz w:val="20"/>
                <w:szCs w:val="20"/>
              </w:rPr>
              <w:br/>
              <w:t>9.支持网络延时诊断功能，可进行网络延时及丢包测试，并可设置测试地址和测试包大小；</w:t>
            </w:r>
            <w:r w:rsidRPr="00B51B0A">
              <w:rPr>
                <w:rFonts w:ascii="宋体" w:eastAsia="宋体" w:hAnsi="宋体" w:cs="宋体" w:hint="eastAsia"/>
                <w:kern w:val="0"/>
                <w:sz w:val="20"/>
                <w:szCs w:val="20"/>
              </w:rPr>
              <w:br/>
              <w:t>10.具有网络抓拍功能，并可根据IP地址和端口对抓到的报文进行过滤，支持网络流量动态显示及查询功能；</w:t>
            </w:r>
            <w:r w:rsidRPr="00B51B0A">
              <w:rPr>
                <w:rFonts w:ascii="宋体" w:eastAsia="宋体" w:hAnsi="宋体" w:cs="宋体" w:hint="eastAsia"/>
                <w:kern w:val="0"/>
                <w:sz w:val="20"/>
                <w:szCs w:val="20"/>
              </w:rPr>
              <w:br/>
              <w:t>11.支持双网卡，可配置双IP进行双网隔离，支持IPv6组网配置；</w:t>
            </w:r>
            <w:r w:rsidRPr="00B51B0A">
              <w:rPr>
                <w:rFonts w:ascii="宋体" w:eastAsia="宋体" w:hAnsi="宋体" w:cs="宋体" w:hint="eastAsia"/>
                <w:kern w:val="0"/>
                <w:sz w:val="20"/>
                <w:szCs w:val="20"/>
              </w:rPr>
              <w:br/>
              <w:t>12.支持NTP校时功能，可自定义NTP服务器IP地址、端口及更新时间间隔等信息</w:t>
            </w:r>
            <w:r w:rsidRPr="00B51B0A">
              <w:rPr>
                <w:rFonts w:ascii="宋体" w:eastAsia="宋体" w:hAnsi="宋体" w:cs="宋体" w:hint="eastAsia"/>
                <w:kern w:val="0"/>
                <w:sz w:val="20"/>
                <w:szCs w:val="20"/>
              </w:rPr>
              <w:br/>
              <w:t>13.支持IP地址过滤、Telnet开关自定义、802.1x认证、ARP防攻击、视频水印等安全防护功能，具备强密码管理功能；</w:t>
            </w:r>
            <w:r w:rsidRPr="00B51B0A">
              <w:rPr>
                <w:rFonts w:ascii="宋体" w:eastAsia="宋体" w:hAnsi="宋体" w:cs="宋体" w:hint="eastAsia"/>
                <w:kern w:val="0"/>
                <w:sz w:val="20"/>
                <w:szCs w:val="20"/>
              </w:rPr>
              <w:br/>
              <w:t>14.工作温度-40℃～70℃，最大功耗低于80W，支持DC12V电源输出功能。</w:t>
            </w:r>
            <w:r w:rsidRPr="00B51B0A">
              <w:rPr>
                <w:rFonts w:ascii="宋体" w:eastAsia="宋体" w:hAnsi="宋体" w:cs="宋体" w:hint="eastAsia"/>
                <w:kern w:val="0"/>
                <w:sz w:val="20"/>
                <w:szCs w:val="20"/>
              </w:rPr>
              <w:br/>
              <w:t>15.可无缝接入现有交警平台，不影响当前业务正常进行</w:t>
            </w:r>
          </w:p>
        </w:tc>
        <w:tc>
          <w:tcPr>
            <w:tcW w:w="697" w:type="dxa"/>
            <w:tcBorders>
              <w:top w:val="nil"/>
              <w:left w:val="nil"/>
              <w:bottom w:val="single" w:sz="4" w:space="0" w:color="auto"/>
              <w:right w:val="single" w:sz="4" w:space="0" w:color="auto"/>
            </w:tcBorders>
            <w:shd w:val="clear" w:color="auto" w:fill="auto"/>
            <w:noWrap/>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台</w:t>
            </w:r>
          </w:p>
        </w:tc>
        <w:tc>
          <w:tcPr>
            <w:tcW w:w="697" w:type="dxa"/>
            <w:tcBorders>
              <w:top w:val="nil"/>
              <w:left w:val="nil"/>
              <w:bottom w:val="single" w:sz="4" w:space="0" w:color="auto"/>
              <w:right w:val="single" w:sz="4" w:space="0" w:color="auto"/>
            </w:tcBorders>
            <w:shd w:val="clear" w:color="auto" w:fill="auto"/>
            <w:noWrap/>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1</w:t>
            </w:r>
          </w:p>
        </w:tc>
        <w:tc>
          <w:tcPr>
            <w:tcW w:w="1192" w:type="dxa"/>
            <w:tcBorders>
              <w:top w:val="nil"/>
              <w:left w:val="nil"/>
              <w:bottom w:val="single" w:sz="4" w:space="0" w:color="auto"/>
              <w:right w:val="single" w:sz="4" w:space="0" w:color="auto"/>
            </w:tcBorders>
            <w:shd w:val="clear" w:color="auto" w:fill="auto"/>
            <w:noWrap/>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否</w:t>
            </w:r>
          </w:p>
        </w:tc>
      </w:tr>
      <w:tr w:rsidR="00B51B0A" w:rsidRPr="00B51B0A" w:rsidTr="00B51B0A">
        <w:trPr>
          <w:trHeight w:val="692"/>
        </w:trPr>
        <w:tc>
          <w:tcPr>
            <w:tcW w:w="699" w:type="dxa"/>
            <w:tcBorders>
              <w:top w:val="nil"/>
              <w:left w:val="single" w:sz="4" w:space="0" w:color="auto"/>
              <w:bottom w:val="single" w:sz="4" w:space="0" w:color="auto"/>
              <w:right w:val="single" w:sz="4" w:space="0" w:color="auto"/>
            </w:tcBorders>
            <w:shd w:val="clear" w:color="auto" w:fill="auto"/>
            <w:noWrap/>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6</w:t>
            </w:r>
          </w:p>
        </w:tc>
        <w:tc>
          <w:tcPr>
            <w:tcW w:w="1290" w:type="dxa"/>
            <w:tcBorders>
              <w:top w:val="nil"/>
              <w:left w:val="nil"/>
              <w:bottom w:val="single" w:sz="4" w:space="0" w:color="auto"/>
              <w:right w:val="single" w:sz="4" w:space="0" w:color="auto"/>
            </w:tcBorders>
            <w:shd w:val="clear" w:color="auto" w:fill="auto"/>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红绿灯检测器</w:t>
            </w:r>
          </w:p>
        </w:tc>
        <w:tc>
          <w:tcPr>
            <w:tcW w:w="8672" w:type="dxa"/>
            <w:tcBorders>
              <w:top w:val="nil"/>
              <w:left w:val="nil"/>
              <w:bottom w:val="single" w:sz="4" w:space="0" w:color="auto"/>
              <w:right w:val="single" w:sz="4" w:space="0" w:color="auto"/>
            </w:tcBorders>
            <w:shd w:val="clear" w:color="auto" w:fill="auto"/>
            <w:vAlign w:val="center"/>
            <w:hideMark/>
          </w:tcPr>
          <w:p w:rsidR="00B51B0A" w:rsidRPr="00B51B0A" w:rsidRDefault="00B51B0A" w:rsidP="00B51B0A">
            <w:pPr>
              <w:widowControl/>
              <w:jc w:val="left"/>
              <w:rPr>
                <w:rFonts w:ascii="宋体" w:eastAsia="宋体" w:hAnsi="宋体" w:cs="宋体"/>
                <w:kern w:val="0"/>
                <w:sz w:val="20"/>
                <w:szCs w:val="20"/>
              </w:rPr>
            </w:pPr>
            <w:r w:rsidRPr="00B51B0A">
              <w:rPr>
                <w:rFonts w:ascii="宋体" w:eastAsia="宋体" w:hAnsi="宋体" w:cs="宋体" w:hint="eastAsia"/>
                <w:kern w:val="0"/>
                <w:sz w:val="20"/>
                <w:szCs w:val="20"/>
              </w:rPr>
              <w:t>可接收不低于16路信号灯状态信息，并可将实时状态上报至联动的网络摄像机；</w:t>
            </w:r>
          </w:p>
        </w:tc>
        <w:tc>
          <w:tcPr>
            <w:tcW w:w="697" w:type="dxa"/>
            <w:tcBorders>
              <w:top w:val="nil"/>
              <w:left w:val="nil"/>
              <w:bottom w:val="single" w:sz="4" w:space="0" w:color="auto"/>
              <w:right w:val="single" w:sz="4" w:space="0" w:color="auto"/>
            </w:tcBorders>
            <w:shd w:val="clear" w:color="auto" w:fill="auto"/>
            <w:noWrap/>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台</w:t>
            </w:r>
          </w:p>
        </w:tc>
        <w:tc>
          <w:tcPr>
            <w:tcW w:w="697" w:type="dxa"/>
            <w:tcBorders>
              <w:top w:val="nil"/>
              <w:left w:val="nil"/>
              <w:bottom w:val="single" w:sz="4" w:space="0" w:color="auto"/>
              <w:right w:val="single" w:sz="4" w:space="0" w:color="auto"/>
            </w:tcBorders>
            <w:shd w:val="clear" w:color="auto" w:fill="auto"/>
            <w:noWrap/>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1</w:t>
            </w:r>
          </w:p>
        </w:tc>
        <w:tc>
          <w:tcPr>
            <w:tcW w:w="1192" w:type="dxa"/>
            <w:tcBorders>
              <w:top w:val="nil"/>
              <w:left w:val="nil"/>
              <w:bottom w:val="single" w:sz="4" w:space="0" w:color="auto"/>
              <w:right w:val="single" w:sz="4" w:space="0" w:color="auto"/>
            </w:tcBorders>
            <w:shd w:val="clear" w:color="auto" w:fill="auto"/>
            <w:noWrap/>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否</w:t>
            </w:r>
          </w:p>
        </w:tc>
      </w:tr>
      <w:tr w:rsidR="00B51B0A" w:rsidRPr="00B51B0A" w:rsidTr="00B51B0A">
        <w:trPr>
          <w:trHeight w:val="516"/>
        </w:trPr>
        <w:tc>
          <w:tcPr>
            <w:tcW w:w="699" w:type="dxa"/>
            <w:tcBorders>
              <w:top w:val="nil"/>
              <w:left w:val="single" w:sz="4" w:space="0" w:color="auto"/>
              <w:bottom w:val="single" w:sz="4" w:space="0" w:color="auto"/>
              <w:right w:val="single" w:sz="4" w:space="0" w:color="auto"/>
            </w:tcBorders>
            <w:shd w:val="clear" w:color="auto" w:fill="auto"/>
            <w:noWrap/>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7</w:t>
            </w:r>
          </w:p>
        </w:tc>
        <w:tc>
          <w:tcPr>
            <w:tcW w:w="1290" w:type="dxa"/>
            <w:tcBorders>
              <w:top w:val="nil"/>
              <w:left w:val="nil"/>
              <w:bottom w:val="single" w:sz="4" w:space="0" w:color="auto"/>
              <w:right w:val="single" w:sz="4" w:space="0" w:color="auto"/>
            </w:tcBorders>
            <w:shd w:val="clear" w:color="auto" w:fill="auto"/>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光纤收发器</w:t>
            </w:r>
          </w:p>
        </w:tc>
        <w:tc>
          <w:tcPr>
            <w:tcW w:w="8672" w:type="dxa"/>
            <w:tcBorders>
              <w:top w:val="nil"/>
              <w:left w:val="nil"/>
              <w:bottom w:val="single" w:sz="4" w:space="0" w:color="auto"/>
              <w:right w:val="single" w:sz="4" w:space="0" w:color="auto"/>
            </w:tcBorders>
            <w:shd w:val="clear" w:color="auto" w:fill="auto"/>
            <w:vAlign w:val="center"/>
            <w:hideMark/>
          </w:tcPr>
          <w:p w:rsidR="00B51B0A" w:rsidRPr="00B51B0A" w:rsidRDefault="00B51B0A" w:rsidP="00B51B0A">
            <w:pPr>
              <w:widowControl/>
              <w:jc w:val="left"/>
              <w:rPr>
                <w:rFonts w:ascii="宋体" w:eastAsia="宋体" w:hAnsi="宋体" w:cs="宋体"/>
                <w:kern w:val="0"/>
                <w:sz w:val="20"/>
                <w:szCs w:val="20"/>
              </w:rPr>
            </w:pPr>
            <w:r w:rsidRPr="00B51B0A">
              <w:rPr>
                <w:rFonts w:ascii="宋体" w:eastAsia="宋体" w:hAnsi="宋体" w:cs="宋体" w:hint="eastAsia"/>
                <w:kern w:val="0"/>
                <w:sz w:val="20"/>
                <w:szCs w:val="20"/>
              </w:rPr>
              <w:t>2个100M电口，FC接口，单纤20km</w:t>
            </w:r>
          </w:p>
        </w:tc>
        <w:tc>
          <w:tcPr>
            <w:tcW w:w="697" w:type="dxa"/>
            <w:tcBorders>
              <w:top w:val="nil"/>
              <w:left w:val="nil"/>
              <w:bottom w:val="single" w:sz="4" w:space="0" w:color="auto"/>
              <w:right w:val="single" w:sz="4" w:space="0" w:color="auto"/>
            </w:tcBorders>
            <w:shd w:val="clear" w:color="auto" w:fill="auto"/>
            <w:noWrap/>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对</w:t>
            </w:r>
          </w:p>
        </w:tc>
        <w:tc>
          <w:tcPr>
            <w:tcW w:w="697" w:type="dxa"/>
            <w:tcBorders>
              <w:top w:val="nil"/>
              <w:left w:val="nil"/>
              <w:bottom w:val="single" w:sz="4" w:space="0" w:color="auto"/>
              <w:right w:val="single" w:sz="4" w:space="0" w:color="auto"/>
            </w:tcBorders>
            <w:shd w:val="clear" w:color="auto" w:fill="auto"/>
            <w:noWrap/>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4</w:t>
            </w:r>
          </w:p>
        </w:tc>
        <w:tc>
          <w:tcPr>
            <w:tcW w:w="1192" w:type="dxa"/>
            <w:tcBorders>
              <w:top w:val="nil"/>
              <w:left w:val="nil"/>
              <w:bottom w:val="single" w:sz="4" w:space="0" w:color="auto"/>
              <w:right w:val="single" w:sz="4" w:space="0" w:color="auto"/>
            </w:tcBorders>
            <w:shd w:val="clear" w:color="auto" w:fill="auto"/>
            <w:noWrap/>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否</w:t>
            </w:r>
          </w:p>
        </w:tc>
      </w:tr>
      <w:tr w:rsidR="00B51B0A" w:rsidRPr="00B51B0A" w:rsidTr="00B51B0A">
        <w:trPr>
          <w:trHeight w:val="516"/>
        </w:trPr>
        <w:tc>
          <w:tcPr>
            <w:tcW w:w="699" w:type="dxa"/>
            <w:tcBorders>
              <w:top w:val="nil"/>
              <w:left w:val="single" w:sz="4" w:space="0" w:color="auto"/>
              <w:bottom w:val="single" w:sz="4" w:space="0" w:color="auto"/>
              <w:right w:val="single" w:sz="4" w:space="0" w:color="auto"/>
            </w:tcBorders>
            <w:shd w:val="clear" w:color="auto" w:fill="auto"/>
            <w:noWrap/>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8</w:t>
            </w:r>
          </w:p>
        </w:tc>
        <w:tc>
          <w:tcPr>
            <w:tcW w:w="1290" w:type="dxa"/>
            <w:tcBorders>
              <w:top w:val="nil"/>
              <w:left w:val="nil"/>
              <w:bottom w:val="single" w:sz="4" w:space="0" w:color="auto"/>
              <w:right w:val="single" w:sz="4" w:space="0" w:color="auto"/>
            </w:tcBorders>
            <w:shd w:val="clear" w:color="auto" w:fill="auto"/>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交换机</w:t>
            </w:r>
          </w:p>
        </w:tc>
        <w:tc>
          <w:tcPr>
            <w:tcW w:w="8672" w:type="dxa"/>
            <w:tcBorders>
              <w:top w:val="nil"/>
              <w:left w:val="nil"/>
              <w:bottom w:val="single" w:sz="4" w:space="0" w:color="auto"/>
              <w:right w:val="single" w:sz="4" w:space="0" w:color="auto"/>
            </w:tcBorders>
            <w:shd w:val="clear" w:color="auto" w:fill="auto"/>
            <w:vAlign w:val="center"/>
            <w:hideMark/>
          </w:tcPr>
          <w:p w:rsidR="00B51B0A" w:rsidRPr="00B51B0A" w:rsidRDefault="00B51B0A" w:rsidP="00B51B0A">
            <w:pPr>
              <w:widowControl/>
              <w:jc w:val="left"/>
              <w:rPr>
                <w:rFonts w:ascii="宋体" w:eastAsia="宋体" w:hAnsi="宋体" w:cs="宋体"/>
                <w:kern w:val="0"/>
                <w:sz w:val="22"/>
              </w:rPr>
            </w:pPr>
            <w:r w:rsidRPr="00B51B0A">
              <w:rPr>
                <w:rFonts w:ascii="宋体" w:eastAsia="宋体" w:hAnsi="宋体" w:cs="宋体" w:hint="eastAsia"/>
                <w:kern w:val="0"/>
                <w:sz w:val="22"/>
              </w:rPr>
              <w:t>8个口10M/100M电口</w:t>
            </w:r>
          </w:p>
        </w:tc>
        <w:tc>
          <w:tcPr>
            <w:tcW w:w="697" w:type="dxa"/>
            <w:tcBorders>
              <w:top w:val="nil"/>
              <w:left w:val="nil"/>
              <w:bottom w:val="single" w:sz="4" w:space="0" w:color="auto"/>
              <w:right w:val="single" w:sz="4" w:space="0" w:color="auto"/>
            </w:tcBorders>
            <w:shd w:val="clear" w:color="auto" w:fill="auto"/>
            <w:noWrap/>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个</w:t>
            </w:r>
          </w:p>
        </w:tc>
        <w:tc>
          <w:tcPr>
            <w:tcW w:w="697" w:type="dxa"/>
            <w:tcBorders>
              <w:top w:val="nil"/>
              <w:left w:val="nil"/>
              <w:bottom w:val="single" w:sz="4" w:space="0" w:color="auto"/>
              <w:right w:val="single" w:sz="4" w:space="0" w:color="auto"/>
            </w:tcBorders>
            <w:shd w:val="clear" w:color="auto" w:fill="auto"/>
            <w:noWrap/>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5</w:t>
            </w:r>
          </w:p>
        </w:tc>
        <w:tc>
          <w:tcPr>
            <w:tcW w:w="1192" w:type="dxa"/>
            <w:tcBorders>
              <w:top w:val="nil"/>
              <w:left w:val="nil"/>
              <w:bottom w:val="single" w:sz="4" w:space="0" w:color="auto"/>
              <w:right w:val="single" w:sz="4" w:space="0" w:color="auto"/>
            </w:tcBorders>
            <w:shd w:val="clear" w:color="auto" w:fill="auto"/>
            <w:noWrap/>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否</w:t>
            </w:r>
          </w:p>
        </w:tc>
      </w:tr>
      <w:tr w:rsidR="00B51B0A" w:rsidRPr="00B51B0A" w:rsidTr="00B51B0A">
        <w:trPr>
          <w:trHeight w:val="516"/>
        </w:trPr>
        <w:tc>
          <w:tcPr>
            <w:tcW w:w="699" w:type="dxa"/>
            <w:tcBorders>
              <w:top w:val="nil"/>
              <w:left w:val="single" w:sz="4" w:space="0" w:color="auto"/>
              <w:bottom w:val="single" w:sz="4" w:space="0" w:color="auto"/>
              <w:right w:val="single" w:sz="4" w:space="0" w:color="auto"/>
            </w:tcBorders>
            <w:shd w:val="clear" w:color="auto" w:fill="auto"/>
            <w:noWrap/>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9</w:t>
            </w:r>
          </w:p>
        </w:tc>
        <w:tc>
          <w:tcPr>
            <w:tcW w:w="1290" w:type="dxa"/>
            <w:tcBorders>
              <w:top w:val="nil"/>
              <w:left w:val="nil"/>
              <w:bottom w:val="single" w:sz="4" w:space="0" w:color="auto"/>
              <w:right w:val="single" w:sz="4" w:space="0" w:color="auto"/>
            </w:tcBorders>
            <w:shd w:val="clear" w:color="auto" w:fill="auto"/>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光纤</w:t>
            </w:r>
          </w:p>
        </w:tc>
        <w:tc>
          <w:tcPr>
            <w:tcW w:w="8672" w:type="dxa"/>
            <w:tcBorders>
              <w:top w:val="nil"/>
              <w:left w:val="nil"/>
              <w:bottom w:val="single" w:sz="4" w:space="0" w:color="auto"/>
              <w:right w:val="single" w:sz="4" w:space="0" w:color="auto"/>
            </w:tcBorders>
            <w:shd w:val="clear" w:color="auto" w:fill="auto"/>
            <w:noWrap/>
            <w:vAlign w:val="center"/>
            <w:hideMark/>
          </w:tcPr>
          <w:p w:rsidR="00B51B0A" w:rsidRPr="00B51B0A" w:rsidRDefault="00B51B0A" w:rsidP="00B51B0A">
            <w:pPr>
              <w:widowControl/>
              <w:jc w:val="left"/>
              <w:rPr>
                <w:rFonts w:ascii="宋体" w:eastAsia="宋体" w:hAnsi="宋体" w:cs="宋体"/>
                <w:kern w:val="0"/>
                <w:sz w:val="20"/>
                <w:szCs w:val="20"/>
              </w:rPr>
            </w:pPr>
            <w:r w:rsidRPr="00B51B0A">
              <w:rPr>
                <w:rFonts w:ascii="宋体" w:eastAsia="宋体" w:hAnsi="宋体" w:cs="宋体" w:hint="eastAsia"/>
                <w:kern w:val="0"/>
                <w:sz w:val="20"/>
                <w:szCs w:val="20"/>
              </w:rPr>
              <w:t>四芯单模</w:t>
            </w:r>
          </w:p>
        </w:tc>
        <w:tc>
          <w:tcPr>
            <w:tcW w:w="697" w:type="dxa"/>
            <w:tcBorders>
              <w:top w:val="nil"/>
              <w:left w:val="nil"/>
              <w:bottom w:val="single" w:sz="4" w:space="0" w:color="auto"/>
              <w:right w:val="single" w:sz="4" w:space="0" w:color="auto"/>
            </w:tcBorders>
            <w:shd w:val="clear" w:color="auto" w:fill="auto"/>
            <w:noWrap/>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米</w:t>
            </w:r>
          </w:p>
        </w:tc>
        <w:tc>
          <w:tcPr>
            <w:tcW w:w="697" w:type="dxa"/>
            <w:tcBorders>
              <w:top w:val="nil"/>
              <w:left w:val="nil"/>
              <w:bottom w:val="single" w:sz="4" w:space="0" w:color="auto"/>
              <w:right w:val="single" w:sz="4" w:space="0" w:color="auto"/>
            </w:tcBorders>
            <w:shd w:val="clear" w:color="auto" w:fill="auto"/>
            <w:noWrap/>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400</w:t>
            </w:r>
          </w:p>
        </w:tc>
        <w:tc>
          <w:tcPr>
            <w:tcW w:w="1192" w:type="dxa"/>
            <w:tcBorders>
              <w:top w:val="nil"/>
              <w:left w:val="nil"/>
              <w:bottom w:val="single" w:sz="4" w:space="0" w:color="auto"/>
              <w:right w:val="single" w:sz="4" w:space="0" w:color="auto"/>
            </w:tcBorders>
            <w:shd w:val="clear" w:color="auto" w:fill="auto"/>
            <w:noWrap/>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否</w:t>
            </w:r>
          </w:p>
        </w:tc>
      </w:tr>
      <w:tr w:rsidR="00B51B0A" w:rsidRPr="00B51B0A" w:rsidTr="00B51B0A">
        <w:trPr>
          <w:trHeight w:val="516"/>
        </w:trPr>
        <w:tc>
          <w:tcPr>
            <w:tcW w:w="699" w:type="dxa"/>
            <w:tcBorders>
              <w:top w:val="nil"/>
              <w:left w:val="single" w:sz="4" w:space="0" w:color="auto"/>
              <w:bottom w:val="single" w:sz="4" w:space="0" w:color="auto"/>
              <w:right w:val="single" w:sz="4" w:space="0" w:color="auto"/>
            </w:tcBorders>
            <w:shd w:val="clear" w:color="auto" w:fill="auto"/>
            <w:noWrap/>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lastRenderedPageBreak/>
              <w:t>10</w:t>
            </w:r>
          </w:p>
        </w:tc>
        <w:tc>
          <w:tcPr>
            <w:tcW w:w="1290" w:type="dxa"/>
            <w:tcBorders>
              <w:top w:val="nil"/>
              <w:left w:val="nil"/>
              <w:bottom w:val="single" w:sz="4" w:space="0" w:color="auto"/>
              <w:right w:val="single" w:sz="4" w:space="0" w:color="auto"/>
            </w:tcBorders>
            <w:shd w:val="clear" w:color="auto" w:fill="auto"/>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电源线</w:t>
            </w:r>
          </w:p>
        </w:tc>
        <w:tc>
          <w:tcPr>
            <w:tcW w:w="8672" w:type="dxa"/>
            <w:tcBorders>
              <w:top w:val="nil"/>
              <w:left w:val="nil"/>
              <w:bottom w:val="single" w:sz="4" w:space="0" w:color="auto"/>
              <w:right w:val="single" w:sz="4" w:space="0" w:color="auto"/>
            </w:tcBorders>
            <w:shd w:val="clear" w:color="auto" w:fill="auto"/>
            <w:noWrap/>
            <w:vAlign w:val="center"/>
            <w:hideMark/>
          </w:tcPr>
          <w:p w:rsidR="00B51B0A" w:rsidRPr="00B51B0A" w:rsidRDefault="00B51B0A" w:rsidP="00B51B0A">
            <w:pPr>
              <w:widowControl/>
              <w:jc w:val="left"/>
              <w:rPr>
                <w:rFonts w:ascii="宋体" w:eastAsia="宋体" w:hAnsi="宋体" w:cs="宋体"/>
                <w:kern w:val="0"/>
                <w:sz w:val="20"/>
                <w:szCs w:val="20"/>
              </w:rPr>
            </w:pPr>
            <w:r w:rsidRPr="00B51B0A">
              <w:rPr>
                <w:rFonts w:ascii="宋体" w:eastAsia="宋体" w:hAnsi="宋体" w:cs="宋体" w:hint="eastAsia"/>
                <w:kern w:val="0"/>
                <w:sz w:val="20"/>
                <w:szCs w:val="20"/>
              </w:rPr>
              <w:t>RVV3*1.0mm²</w:t>
            </w:r>
          </w:p>
        </w:tc>
        <w:tc>
          <w:tcPr>
            <w:tcW w:w="697" w:type="dxa"/>
            <w:tcBorders>
              <w:top w:val="nil"/>
              <w:left w:val="nil"/>
              <w:bottom w:val="single" w:sz="4" w:space="0" w:color="auto"/>
              <w:right w:val="single" w:sz="4" w:space="0" w:color="auto"/>
            </w:tcBorders>
            <w:shd w:val="clear" w:color="auto" w:fill="auto"/>
            <w:noWrap/>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米</w:t>
            </w:r>
          </w:p>
        </w:tc>
        <w:tc>
          <w:tcPr>
            <w:tcW w:w="697" w:type="dxa"/>
            <w:tcBorders>
              <w:top w:val="nil"/>
              <w:left w:val="nil"/>
              <w:bottom w:val="single" w:sz="4" w:space="0" w:color="auto"/>
              <w:right w:val="single" w:sz="4" w:space="0" w:color="auto"/>
            </w:tcBorders>
            <w:shd w:val="clear" w:color="auto" w:fill="auto"/>
            <w:noWrap/>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400</w:t>
            </w:r>
          </w:p>
        </w:tc>
        <w:tc>
          <w:tcPr>
            <w:tcW w:w="1192" w:type="dxa"/>
            <w:tcBorders>
              <w:top w:val="nil"/>
              <w:left w:val="nil"/>
              <w:bottom w:val="single" w:sz="4" w:space="0" w:color="auto"/>
              <w:right w:val="single" w:sz="4" w:space="0" w:color="auto"/>
            </w:tcBorders>
            <w:shd w:val="clear" w:color="auto" w:fill="auto"/>
            <w:noWrap/>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否</w:t>
            </w:r>
          </w:p>
        </w:tc>
      </w:tr>
      <w:tr w:rsidR="00B51B0A" w:rsidRPr="00B51B0A" w:rsidTr="00B51B0A">
        <w:trPr>
          <w:trHeight w:val="516"/>
        </w:trPr>
        <w:tc>
          <w:tcPr>
            <w:tcW w:w="699" w:type="dxa"/>
            <w:tcBorders>
              <w:top w:val="nil"/>
              <w:left w:val="single" w:sz="4" w:space="0" w:color="auto"/>
              <w:bottom w:val="single" w:sz="4" w:space="0" w:color="auto"/>
              <w:right w:val="single" w:sz="4" w:space="0" w:color="auto"/>
            </w:tcBorders>
            <w:shd w:val="clear" w:color="auto" w:fill="auto"/>
            <w:noWrap/>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11</w:t>
            </w:r>
          </w:p>
        </w:tc>
        <w:tc>
          <w:tcPr>
            <w:tcW w:w="1290" w:type="dxa"/>
            <w:tcBorders>
              <w:top w:val="nil"/>
              <w:left w:val="nil"/>
              <w:bottom w:val="single" w:sz="4" w:space="0" w:color="auto"/>
              <w:right w:val="single" w:sz="4" w:space="0" w:color="auto"/>
            </w:tcBorders>
            <w:shd w:val="clear" w:color="auto" w:fill="auto"/>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二合一防雷器</w:t>
            </w:r>
          </w:p>
        </w:tc>
        <w:tc>
          <w:tcPr>
            <w:tcW w:w="8672" w:type="dxa"/>
            <w:tcBorders>
              <w:top w:val="nil"/>
              <w:left w:val="nil"/>
              <w:bottom w:val="single" w:sz="4" w:space="0" w:color="auto"/>
              <w:right w:val="single" w:sz="4" w:space="0" w:color="auto"/>
            </w:tcBorders>
            <w:shd w:val="clear" w:color="auto" w:fill="auto"/>
            <w:noWrap/>
            <w:vAlign w:val="center"/>
            <w:hideMark/>
          </w:tcPr>
          <w:p w:rsidR="00B51B0A" w:rsidRPr="00B51B0A" w:rsidRDefault="00B51B0A" w:rsidP="00B51B0A">
            <w:pPr>
              <w:widowControl/>
              <w:jc w:val="left"/>
              <w:rPr>
                <w:rFonts w:ascii="宋体" w:eastAsia="宋体" w:hAnsi="宋体" w:cs="宋体"/>
                <w:kern w:val="0"/>
                <w:sz w:val="20"/>
                <w:szCs w:val="20"/>
              </w:rPr>
            </w:pPr>
            <w:r w:rsidRPr="00B51B0A">
              <w:rPr>
                <w:rFonts w:ascii="宋体" w:eastAsia="宋体" w:hAnsi="宋体" w:cs="宋体" w:hint="eastAsia"/>
                <w:kern w:val="0"/>
                <w:sz w:val="20"/>
                <w:szCs w:val="20"/>
              </w:rPr>
              <w:t>网络/24V电源二合一防雷器</w:t>
            </w:r>
          </w:p>
        </w:tc>
        <w:tc>
          <w:tcPr>
            <w:tcW w:w="697" w:type="dxa"/>
            <w:tcBorders>
              <w:top w:val="nil"/>
              <w:left w:val="nil"/>
              <w:bottom w:val="single" w:sz="4" w:space="0" w:color="auto"/>
              <w:right w:val="single" w:sz="4" w:space="0" w:color="auto"/>
            </w:tcBorders>
            <w:shd w:val="clear" w:color="auto" w:fill="auto"/>
            <w:noWrap/>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台</w:t>
            </w:r>
          </w:p>
        </w:tc>
        <w:tc>
          <w:tcPr>
            <w:tcW w:w="697" w:type="dxa"/>
            <w:tcBorders>
              <w:top w:val="nil"/>
              <w:left w:val="nil"/>
              <w:bottom w:val="single" w:sz="4" w:space="0" w:color="auto"/>
              <w:right w:val="single" w:sz="4" w:space="0" w:color="auto"/>
            </w:tcBorders>
            <w:shd w:val="clear" w:color="auto" w:fill="auto"/>
            <w:noWrap/>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4</w:t>
            </w:r>
          </w:p>
        </w:tc>
        <w:tc>
          <w:tcPr>
            <w:tcW w:w="1192" w:type="dxa"/>
            <w:tcBorders>
              <w:top w:val="nil"/>
              <w:left w:val="nil"/>
              <w:bottom w:val="single" w:sz="4" w:space="0" w:color="auto"/>
              <w:right w:val="single" w:sz="4" w:space="0" w:color="auto"/>
            </w:tcBorders>
            <w:shd w:val="clear" w:color="auto" w:fill="auto"/>
            <w:noWrap/>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否</w:t>
            </w:r>
          </w:p>
        </w:tc>
      </w:tr>
      <w:tr w:rsidR="00B51B0A" w:rsidRPr="00B51B0A" w:rsidTr="00B51B0A">
        <w:trPr>
          <w:trHeight w:val="668"/>
        </w:trPr>
        <w:tc>
          <w:tcPr>
            <w:tcW w:w="699" w:type="dxa"/>
            <w:tcBorders>
              <w:top w:val="nil"/>
              <w:left w:val="single" w:sz="4" w:space="0" w:color="auto"/>
              <w:bottom w:val="single" w:sz="4" w:space="0" w:color="auto"/>
              <w:right w:val="single" w:sz="4" w:space="0" w:color="auto"/>
            </w:tcBorders>
            <w:shd w:val="clear" w:color="auto" w:fill="auto"/>
            <w:noWrap/>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12</w:t>
            </w:r>
          </w:p>
        </w:tc>
        <w:tc>
          <w:tcPr>
            <w:tcW w:w="1290" w:type="dxa"/>
            <w:tcBorders>
              <w:top w:val="nil"/>
              <w:left w:val="nil"/>
              <w:bottom w:val="single" w:sz="4" w:space="0" w:color="auto"/>
              <w:right w:val="single" w:sz="4" w:space="0" w:color="auto"/>
            </w:tcBorders>
            <w:shd w:val="clear" w:color="auto" w:fill="auto"/>
            <w:vAlign w:val="center"/>
            <w:hideMark/>
          </w:tcPr>
          <w:p w:rsidR="00B51B0A" w:rsidRPr="00C62B9C" w:rsidRDefault="00B51B0A" w:rsidP="00B51B0A">
            <w:pPr>
              <w:widowControl/>
              <w:jc w:val="center"/>
              <w:rPr>
                <w:rFonts w:ascii="宋体" w:eastAsia="宋体" w:hAnsi="宋体" w:cs="宋体"/>
                <w:color w:val="0D0D0D" w:themeColor="text1" w:themeTint="F2"/>
                <w:kern w:val="0"/>
                <w:sz w:val="20"/>
                <w:szCs w:val="20"/>
              </w:rPr>
            </w:pPr>
            <w:r w:rsidRPr="00C62B9C">
              <w:rPr>
                <w:rFonts w:ascii="宋体" w:eastAsia="宋体" w:hAnsi="宋体" w:cs="宋体" w:hint="eastAsia"/>
                <w:color w:val="0D0D0D" w:themeColor="text1" w:themeTint="F2"/>
                <w:kern w:val="0"/>
                <w:sz w:val="20"/>
                <w:szCs w:val="20"/>
              </w:rPr>
              <w:t>落地机柜</w:t>
            </w:r>
          </w:p>
        </w:tc>
        <w:tc>
          <w:tcPr>
            <w:tcW w:w="8672" w:type="dxa"/>
            <w:tcBorders>
              <w:top w:val="nil"/>
              <w:left w:val="nil"/>
              <w:bottom w:val="single" w:sz="4" w:space="0" w:color="auto"/>
              <w:right w:val="single" w:sz="4" w:space="0" w:color="auto"/>
            </w:tcBorders>
            <w:shd w:val="clear" w:color="auto" w:fill="auto"/>
            <w:vAlign w:val="center"/>
            <w:hideMark/>
          </w:tcPr>
          <w:p w:rsidR="00B51B0A" w:rsidRPr="00C62B9C" w:rsidRDefault="00B51B0A" w:rsidP="00B51B0A">
            <w:pPr>
              <w:widowControl/>
              <w:jc w:val="left"/>
              <w:rPr>
                <w:rFonts w:ascii="宋体" w:eastAsia="宋体" w:hAnsi="宋体" w:cs="宋体"/>
                <w:color w:val="0D0D0D" w:themeColor="text1" w:themeTint="F2"/>
                <w:kern w:val="0"/>
                <w:sz w:val="20"/>
                <w:szCs w:val="20"/>
              </w:rPr>
            </w:pPr>
            <w:r w:rsidRPr="00C62B9C">
              <w:rPr>
                <w:rFonts w:ascii="宋体" w:eastAsia="宋体" w:hAnsi="宋体" w:cs="宋体" w:hint="eastAsia"/>
                <w:color w:val="0D0D0D" w:themeColor="text1" w:themeTint="F2"/>
                <w:kern w:val="0"/>
                <w:sz w:val="20"/>
                <w:szCs w:val="20"/>
              </w:rPr>
              <w:t>工业级IP65、隔热防潮、防水、防尘、防腐；喷塑、电源维护插座；含机箱基础及接地，</w:t>
            </w:r>
            <w:r w:rsidR="00C62B9C" w:rsidRPr="00C62B9C">
              <w:rPr>
                <w:rFonts w:ascii="宋体" w:eastAsia="宋体" w:hAnsi="宋体" w:cs="宋体" w:hint="eastAsia"/>
                <w:color w:val="0D0D0D" w:themeColor="text1" w:themeTint="F2"/>
                <w:kern w:val="0"/>
                <w:sz w:val="20"/>
                <w:szCs w:val="20"/>
              </w:rPr>
              <w:t>尺寸≥650mm*500mm*1500mm</w:t>
            </w:r>
          </w:p>
        </w:tc>
        <w:tc>
          <w:tcPr>
            <w:tcW w:w="697" w:type="dxa"/>
            <w:tcBorders>
              <w:top w:val="nil"/>
              <w:left w:val="nil"/>
              <w:bottom w:val="single" w:sz="4" w:space="0" w:color="auto"/>
              <w:right w:val="single" w:sz="4" w:space="0" w:color="auto"/>
            </w:tcBorders>
            <w:shd w:val="clear" w:color="auto" w:fill="auto"/>
            <w:noWrap/>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台</w:t>
            </w:r>
          </w:p>
        </w:tc>
        <w:tc>
          <w:tcPr>
            <w:tcW w:w="697" w:type="dxa"/>
            <w:tcBorders>
              <w:top w:val="nil"/>
              <w:left w:val="nil"/>
              <w:bottom w:val="single" w:sz="4" w:space="0" w:color="auto"/>
              <w:right w:val="single" w:sz="4" w:space="0" w:color="auto"/>
            </w:tcBorders>
            <w:shd w:val="clear" w:color="auto" w:fill="auto"/>
            <w:noWrap/>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1</w:t>
            </w:r>
          </w:p>
        </w:tc>
        <w:tc>
          <w:tcPr>
            <w:tcW w:w="1192" w:type="dxa"/>
            <w:tcBorders>
              <w:top w:val="nil"/>
              <w:left w:val="nil"/>
              <w:bottom w:val="single" w:sz="4" w:space="0" w:color="auto"/>
              <w:right w:val="single" w:sz="4" w:space="0" w:color="auto"/>
            </w:tcBorders>
            <w:shd w:val="clear" w:color="auto" w:fill="auto"/>
            <w:noWrap/>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否</w:t>
            </w:r>
          </w:p>
        </w:tc>
      </w:tr>
      <w:tr w:rsidR="00B51B0A" w:rsidRPr="00B51B0A" w:rsidTr="00B51B0A">
        <w:trPr>
          <w:trHeight w:val="516"/>
        </w:trPr>
        <w:tc>
          <w:tcPr>
            <w:tcW w:w="699" w:type="dxa"/>
            <w:tcBorders>
              <w:top w:val="nil"/>
              <w:left w:val="single" w:sz="4" w:space="0" w:color="auto"/>
              <w:bottom w:val="single" w:sz="4" w:space="0" w:color="auto"/>
              <w:right w:val="single" w:sz="4" w:space="0" w:color="auto"/>
            </w:tcBorders>
            <w:shd w:val="clear" w:color="auto" w:fill="auto"/>
            <w:noWrap/>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13</w:t>
            </w:r>
          </w:p>
        </w:tc>
        <w:tc>
          <w:tcPr>
            <w:tcW w:w="1290" w:type="dxa"/>
            <w:tcBorders>
              <w:top w:val="nil"/>
              <w:left w:val="nil"/>
              <w:bottom w:val="single" w:sz="4" w:space="0" w:color="auto"/>
              <w:right w:val="single" w:sz="4" w:space="0" w:color="auto"/>
            </w:tcBorders>
            <w:shd w:val="clear" w:color="auto" w:fill="auto"/>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抱杆机箱</w:t>
            </w:r>
          </w:p>
        </w:tc>
        <w:tc>
          <w:tcPr>
            <w:tcW w:w="8672" w:type="dxa"/>
            <w:tcBorders>
              <w:top w:val="nil"/>
              <w:left w:val="nil"/>
              <w:bottom w:val="single" w:sz="4" w:space="0" w:color="auto"/>
              <w:right w:val="single" w:sz="4" w:space="0" w:color="auto"/>
            </w:tcBorders>
            <w:shd w:val="clear" w:color="auto" w:fill="auto"/>
            <w:vAlign w:val="center"/>
            <w:hideMark/>
          </w:tcPr>
          <w:p w:rsidR="00B51B0A" w:rsidRPr="00B51B0A" w:rsidRDefault="00B51B0A" w:rsidP="00B51B0A">
            <w:pPr>
              <w:widowControl/>
              <w:jc w:val="left"/>
              <w:rPr>
                <w:rFonts w:ascii="宋体" w:eastAsia="宋体" w:hAnsi="宋体" w:cs="宋体"/>
                <w:kern w:val="0"/>
                <w:sz w:val="20"/>
                <w:szCs w:val="20"/>
              </w:rPr>
            </w:pPr>
            <w:r w:rsidRPr="00B51B0A">
              <w:rPr>
                <w:rFonts w:ascii="宋体" w:eastAsia="宋体" w:hAnsi="宋体" w:cs="宋体" w:hint="eastAsia"/>
                <w:kern w:val="0"/>
                <w:sz w:val="20"/>
                <w:szCs w:val="20"/>
              </w:rPr>
              <w:t>500×400×320（mm)冷轧钢板</w:t>
            </w:r>
          </w:p>
        </w:tc>
        <w:tc>
          <w:tcPr>
            <w:tcW w:w="697" w:type="dxa"/>
            <w:tcBorders>
              <w:top w:val="nil"/>
              <w:left w:val="nil"/>
              <w:bottom w:val="single" w:sz="4" w:space="0" w:color="auto"/>
              <w:right w:val="single" w:sz="4" w:space="0" w:color="auto"/>
            </w:tcBorders>
            <w:shd w:val="clear" w:color="auto" w:fill="auto"/>
            <w:noWrap/>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个</w:t>
            </w:r>
          </w:p>
        </w:tc>
        <w:tc>
          <w:tcPr>
            <w:tcW w:w="697" w:type="dxa"/>
            <w:tcBorders>
              <w:top w:val="nil"/>
              <w:left w:val="nil"/>
              <w:bottom w:val="single" w:sz="4" w:space="0" w:color="auto"/>
              <w:right w:val="single" w:sz="4" w:space="0" w:color="auto"/>
            </w:tcBorders>
            <w:shd w:val="clear" w:color="auto" w:fill="auto"/>
            <w:noWrap/>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4</w:t>
            </w:r>
          </w:p>
        </w:tc>
        <w:tc>
          <w:tcPr>
            <w:tcW w:w="1192" w:type="dxa"/>
            <w:tcBorders>
              <w:top w:val="nil"/>
              <w:left w:val="nil"/>
              <w:bottom w:val="single" w:sz="4" w:space="0" w:color="auto"/>
              <w:right w:val="single" w:sz="4" w:space="0" w:color="auto"/>
            </w:tcBorders>
            <w:shd w:val="clear" w:color="auto" w:fill="auto"/>
            <w:noWrap/>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否</w:t>
            </w:r>
          </w:p>
        </w:tc>
      </w:tr>
      <w:tr w:rsidR="00B51B0A" w:rsidRPr="00B51B0A" w:rsidTr="00B51B0A">
        <w:trPr>
          <w:trHeight w:val="516"/>
        </w:trPr>
        <w:tc>
          <w:tcPr>
            <w:tcW w:w="699" w:type="dxa"/>
            <w:tcBorders>
              <w:top w:val="nil"/>
              <w:left w:val="single" w:sz="4" w:space="0" w:color="auto"/>
              <w:bottom w:val="single" w:sz="4" w:space="0" w:color="auto"/>
              <w:right w:val="single" w:sz="4" w:space="0" w:color="auto"/>
            </w:tcBorders>
            <w:shd w:val="clear" w:color="auto" w:fill="auto"/>
            <w:noWrap/>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14</w:t>
            </w:r>
          </w:p>
        </w:tc>
        <w:tc>
          <w:tcPr>
            <w:tcW w:w="1290" w:type="dxa"/>
            <w:tcBorders>
              <w:top w:val="nil"/>
              <w:left w:val="nil"/>
              <w:bottom w:val="single" w:sz="4" w:space="0" w:color="auto"/>
              <w:right w:val="single" w:sz="4" w:space="0" w:color="auto"/>
            </w:tcBorders>
            <w:shd w:val="clear" w:color="auto" w:fill="auto"/>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L型杆件（北边）</w:t>
            </w:r>
          </w:p>
        </w:tc>
        <w:tc>
          <w:tcPr>
            <w:tcW w:w="8672" w:type="dxa"/>
            <w:tcBorders>
              <w:top w:val="nil"/>
              <w:left w:val="nil"/>
              <w:bottom w:val="single" w:sz="4" w:space="0" w:color="auto"/>
              <w:right w:val="single" w:sz="4" w:space="0" w:color="auto"/>
            </w:tcBorders>
            <w:shd w:val="clear" w:color="auto" w:fill="auto"/>
            <w:noWrap/>
            <w:vAlign w:val="center"/>
            <w:hideMark/>
          </w:tcPr>
          <w:p w:rsidR="00B51B0A" w:rsidRPr="00B51B0A" w:rsidRDefault="00B51B0A" w:rsidP="00B51B0A">
            <w:pPr>
              <w:widowControl/>
              <w:jc w:val="left"/>
              <w:rPr>
                <w:rFonts w:ascii="宋体" w:eastAsia="宋体" w:hAnsi="宋体" w:cs="宋体"/>
                <w:kern w:val="0"/>
                <w:sz w:val="20"/>
                <w:szCs w:val="20"/>
              </w:rPr>
            </w:pPr>
            <w:r w:rsidRPr="00B51B0A">
              <w:rPr>
                <w:rFonts w:ascii="宋体" w:eastAsia="宋体" w:hAnsi="宋体" w:cs="宋体" w:hint="eastAsia"/>
                <w:kern w:val="0"/>
                <w:sz w:val="20"/>
                <w:szCs w:val="20"/>
              </w:rPr>
              <w:t>竖杆6米，横臂15米，不含安装</w:t>
            </w:r>
          </w:p>
        </w:tc>
        <w:tc>
          <w:tcPr>
            <w:tcW w:w="697" w:type="dxa"/>
            <w:tcBorders>
              <w:top w:val="nil"/>
              <w:left w:val="nil"/>
              <w:bottom w:val="single" w:sz="4" w:space="0" w:color="auto"/>
              <w:right w:val="single" w:sz="4" w:space="0" w:color="auto"/>
            </w:tcBorders>
            <w:shd w:val="clear" w:color="auto" w:fill="auto"/>
            <w:noWrap/>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套</w:t>
            </w:r>
          </w:p>
        </w:tc>
        <w:tc>
          <w:tcPr>
            <w:tcW w:w="697" w:type="dxa"/>
            <w:tcBorders>
              <w:top w:val="nil"/>
              <w:left w:val="nil"/>
              <w:bottom w:val="single" w:sz="4" w:space="0" w:color="auto"/>
              <w:right w:val="single" w:sz="4" w:space="0" w:color="auto"/>
            </w:tcBorders>
            <w:shd w:val="clear" w:color="auto" w:fill="auto"/>
            <w:noWrap/>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1</w:t>
            </w:r>
          </w:p>
        </w:tc>
        <w:tc>
          <w:tcPr>
            <w:tcW w:w="1192" w:type="dxa"/>
            <w:tcBorders>
              <w:top w:val="nil"/>
              <w:left w:val="nil"/>
              <w:bottom w:val="single" w:sz="4" w:space="0" w:color="auto"/>
              <w:right w:val="single" w:sz="4" w:space="0" w:color="auto"/>
            </w:tcBorders>
            <w:shd w:val="clear" w:color="auto" w:fill="auto"/>
            <w:noWrap/>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否</w:t>
            </w:r>
          </w:p>
        </w:tc>
      </w:tr>
      <w:tr w:rsidR="00B51B0A" w:rsidRPr="00B51B0A" w:rsidTr="00B51B0A">
        <w:trPr>
          <w:trHeight w:val="516"/>
        </w:trPr>
        <w:tc>
          <w:tcPr>
            <w:tcW w:w="699" w:type="dxa"/>
            <w:tcBorders>
              <w:top w:val="nil"/>
              <w:left w:val="single" w:sz="4" w:space="0" w:color="auto"/>
              <w:bottom w:val="single" w:sz="4" w:space="0" w:color="auto"/>
              <w:right w:val="single" w:sz="4" w:space="0" w:color="auto"/>
            </w:tcBorders>
            <w:shd w:val="clear" w:color="auto" w:fill="auto"/>
            <w:noWrap/>
            <w:vAlign w:val="center"/>
            <w:hideMark/>
          </w:tcPr>
          <w:p w:rsidR="00B51B0A" w:rsidRPr="00B51B0A" w:rsidRDefault="001D5C53" w:rsidP="00B51B0A">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15</w:t>
            </w:r>
          </w:p>
        </w:tc>
        <w:tc>
          <w:tcPr>
            <w:tcW w:w="1290" w:type="dxa"/>
            <w:tcBorders>
              <w:top w:val="nil"/>
              <w:left w:val="nil"/>
              <w:bottom w:val="single" w:sz="4" w:space="0" w:color="auto"/>
              <w:right w:val="single" w:sz="4" w:space="0" w:color="auto"/>
            </w:tcBorders>
            <w:shd w:val="clear" w:color="auto" w:fill="auto"/>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立杆安装</w:t>
            </w:r>
          </w:p>
        </w:tc>
        <w:tc>
          <w:tcPr>
            <w:tcW w:w="8672" w:type="dxa"/>
            <w:tcBorders>
              <w:top w:val="nil"/>
              <w:left w:val="nil"/>
              <w:bottom w:val="single" w:sz="4" w:space="0" w:color="auto"/>
              <w:right w:val="single" w:sz="4" w:space="0" w:color="auto"/>
            </w:tcBorders>
            <w:shd w:val="clear" w:color="auto" w:fill="auto"/>
            <w:noWrap/>
            <w:vAlign w:val="center"/>
            <w:hideMark/>
          </w:tcPr>
          <w:p w:rsidR="00B51B0A" w:rsidRPr="00B51B0A" w:rsidRDefault="00B51B0A" w:rsidP="00B51B0A">
            <w:pPr>
              <w:widowControl/>
              <w:jc w:val="left"/>
              <w:rPr>
                <w:rFonts w:ascii="宋体" w:eastAsia="宋体" w:hAnsi="宋体" w:cs="宋体"/>
                <w:kern w:val="0"/>
                <w:sz w:val="20"/>
                <w:szCs w:val="20"/>
              </w:rPr>
            </w:pPr>
            <w:r w:rsidRPr="00B51B0A">
              <w:rPr>
                <w:rFonts w:ascii="宋体" w:eastAsia="宋体" w:hAnsi="宋体" w:cs="宋体" w:hint="eastAsia"/>
                <w:kern w:val="0"/>
                <w:sz w:val="20"/>
                <w:szCs w:val="20"/>
              </w:rPr>
              <w:t>基础2米*1.8米*2米</w:t>
            </w:r>
          </w:p>
        </w:tc>
        <w:tc>
          <w:tcPr>
            <w:tcW w:w="697" w:type="dxa"/>
            <w:tcBorders>
              <w:top w:val="nil"/>
              <w:left w:val="nil"/>
              <w:bottom w:val="single" w:sz="4" w:space="0" w:color="auto"/>
              <w:right w:val="single" w:sz="4" w:space="0" w:color="auto"/>
            </w:tcBorders>
            <w:shd w:val="clear" w:color="auto" w:fill="auto"/>
            <w:noWrap/>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套</w:t>
            </w:r>
          </w:p>
        </w:tc>
        <w:tc>
          <w:tcPr>
            <w:tcW w:w="697" w:type="dxa"/>
            <w:tcBorders>
              <w:top w:val="nil"/>
              <w:left w:val="nil"/>
              <w:bottom w:val="single" w:sz="4" w:space="0" w:color="auto"/>
              <w:right w:val="single" w:sz="4" w:space="0" w:color="auto"/>
            </w:tcBorders>
            <w:shd w:val="clear" w:color="auto" w:fill="auto"/>
            <w:noWrap/>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1</w:t>
            </w:r>
          </w:p>
        </w:tc>
        <w:tc>
          <w:tcPr>
            <w:tcW w:w="1192" w:type="dxa"/>
            <w:tcBorders>
              <w:top w:val="nil"/>
              <w:left w:val="nil"/>
              <w:bottom w:val="single" w:sz="4" w:space="0" w:color="auto"/>
              <w:right w:val="single" w:sz="4" w:space="0" w:color="auto"/>
            </w:tcBorders>
            <w:shd w:val="clear" w:color="auto" w:fill="auto"/>
            <w:noWrap/>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否</w:t>
            </w:r>
          </w:p>
        </w:tc>
      </w:tr>
      <w:tr w:rsidR="00B51B0A" w:rsidRPr="00B51B0A" w:rsidTr="00B51B0A">
        <w:trPr>
          <w:trHeight w:val="516"/>
        </w:trPr>
        <w:tc>
          <w:tcPr>
            <w:tcW w:w="699" w:type="dxa"/>
            <w:tcBorders>
              <w:top w:val="nil"/>
              <w:left w:val="single" w:sz="4" w:space="0" w:color="auto"/>
              <w:bottom w:val="single" w:sz="4" w:space="0" w:color="auto"/>
              <w:right w:val="single" w:sz="4" w:space="0" w:color="auto"/>
            </w:tcBorders>
            <w:shd w:val="clear" w:color="auto" w:fill="auto"/>
            <w:noWrap/>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16</w:t>
            </w:r>
          </w:p>
        </w:tc>
        <w:tc>
          <w:tcPr>
            <w:tcW w:w="1290" w:type="dxa"/>
            <w:tcBorders>
              <w:top w:val="nil"/>
              <w:left w:val="nil"/>
              <w:bottom w:val="single" w:sz="4" w:space="0" w:color="auto"/>
              <w:right w:val="single" w:sz="4" w:space="0" w:color="auto"/>
            </w:tcBorders>
            <w:shd w:val="clear" w:color="auto" w:fill="auto"/>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L型杆件（南边）</w:t>
            </w:r>
          </w:p>
        </w:tc>
        <w:tc>
          <w:tcPr>
            <w:tcW w:w="8672" w:type="dxa"/>
            <w:tcBorders>
              <w:top w:val="nil"/>
              <w:left w:val="nil"/>
              <w:bottom w:val="single" w:sz="4" w:space="0" w:color="auto"/>
              <w:right w:val="single" w:sz="4" w:space="0" w:color="auto"/>
            </w:tcBorders>
            <w:shd w:val="clear" w:color="auto" w:fill="auto"/>
            <w:noWrap/>
            <w:vAlign w:val="center"/>
            <w:hideMark/>
          </w:tcPr>
          <w:p w:rsidR="00B51B0A" w:rsidRPr="00B51B0A" w:rsidRDefault="00B51B0A" w:rsidP="00B51B0A">
            <w:pPr>
              <w:widowControl/>
              <w:jc w:val="left"/>
              <w:rPr>
                <w:rFonts w:ascii="宋体" w:eastAsia="宋体" w:hAnsi="宋体" w:cs="宋体"/>
                <w:kern w:val="0"/>
                <w:sz w:val="20"/>
                <w:szCs w:val="20"/>
              </w:rPr>
            </w:pPr>
            <w:r w:rsidRPr="00B51B0A">
              <w:rPr>
                <w:rFonts w:ascii="宋体" w:eastAsia="宋体" w:hAnsi="宋体" w:cs="宋体" w:hint="eastAsia"/>
                <w:kern w:val="0"/>
                <w:sz w:val="20"/>
                <w:szCs w:val="20"/>
              </w:rPr>
              <w:t>竖杆6.8米，横臂20米，不含安装</w:t>
            </w:r>
          </w:p>
        </w:tc>
        <w:tc>
          <w:tcPr>
            <w:tcW w:w="697" w:type="dxa"/>
            <w:tcBorders>
              <w:top w:val="nil"/>
              <w:left w:val="nil"/>
              <w:bottom w:val="single" w:sz="4" w:space="0" w:color="auto"/>
              <w:right w:val="single" w:sz="4" w:space="0" w:color="auto"/>
            </w:tcBorders>
            <w:shd w:val="clear" w:color="auto" w:fill="auto"/>
            <w:noWrap/>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套</w:t>
            </w:r>
          </w:p>
        </w:tc>
        <w:tc>
          <w:tcPr>
            <w:tcW w:w="697" w:type="dxa"/>
            <w:tcBorders>
              <w:top w:val="nil"/>
              <w:left w:val="nil"/>
              <w:bottom w:val="single" w:sz="4" w:space="0" w:color="auto"/>
              <w:right w:val="single" w:sz="4" w:space="0" w:color="auto"/>
            </w:tcBorders>
            <w:shd w:val="clear" w:color="auto" w:fill="auto"/>
            <w:noWrap/>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1</w:t>
            </w:r>
          </w:p>
        </w:tc>
        <w:tc>
          <w:tcPr>
            <w:tcW w:w="1192" w:type="dxa"/>
            <w:tcBorders>
              <w:top w:val="nil"/>
              <w:left w:val="nil"/>
              <w:bottom w:val="single" w:sz="4" w:space="0" w:color="auto"/>
              <w:right w:val="single" w:sz="4" w:space="0" w:color="auto"/>
            </w:tcBorders>
            <w:shd w:val="clear" w:color="auto" w:fill="auto"/>
            <w:noWrap/>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否</w:t>
            </w:r>
          </w:p>
        </w:tc>
      </w:tr>
      <w:tr w:rsidR="00B51B0A" w:rsidRPr="00B51B0A" w:rsidTr="00B51B0A">
        <w:trPr>
          <w:trHeight w:val="516"/>
        </w:trPr>
        <w:tc>
          <w:tcPr>
            <w:tcW w:w="699" w:type="dxa"/>
            <w:tcBorders>
              <w:top w:val="nil"/>
              <w:left w:val="single" w:sz="4" w:space="0" w:color="auto"/>
              <w:bottom w:val="single" w:sz="4" w:space="0" w:color="auto"/>
              <w:right w:val="single" w:sz="4" w:space="0" w:color="auto"/>
            </w:tcBorders>
            <w:shd w:val="clear" w:color="auto" w:fill="auto"/>
            <w:noWrap/>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17</w:t>
            </w:r>
          </w:p>
        </w:tc>
        <w:tc>
          <w:tcPr>
            <w:tcW w:w="1290" w:type="dxa"/>
            <w:tcBorders>
              <w:top w:val="nil"/>
              <w:left w:val="nil"/>
              <w:bottom w:val="single" w:sz="4" w:space="0" w:color="auto"/>
              <w:right w:val="single" w:sz="4" w:space="0" w:color="auto"/>
            </w:tcBorders>
            <w:shd w:val="clear" w:color="auto" w:fill="auto"/>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立杆安装</w:t>
            </w:r>
          </w:p>
        </w:tc>
        <w:tc>
          <w:tcPr>
            <w:tcW w:w="8672" w:type="dxa"/>
            <w:tcBorders>
              <w:top w:val="nil"/>
              <w:left w:val="nil"/>
              <w:bottom w:val="single" w:sz="4" w:space="0" w:color="auto"/>
              <w:right w:val="single" w:sz="4" w:space="0" w:color="auto"/>
            </w:tcBorders>
            <w:shd w:val="clear" w:color="auto" w:fill="auto"/>
            <w:noWrap/>
            <w:vAlign w:val="center"/>
            <w:hideMark/>
          </w:tcPr>
          <w:p w:rsidR="00B51B0A" w:rsidRPr="00B51B0A" w:rsidRDefault="00B51B0A" w:rsidP="00B51B0A">
            <w:pPr>
              <w:widowControl/>
              <w:jc w:val="left"/>
              <w:rPr>
                <w:rFonts w:ascii="宋体" w:eastAsia="宋体" w:hAnsi="宋体" w:cs="宋体"/>
                <w:kern w:val="0"/>
                <w:sz w:val="20"/>
                <w:szCs w:val="20"/>
              </w:rPr>
            </w:pPr>
            <w:r w:rsidRPr="00B51B0A">
              <w:rPr>
                <w:rFonts w:ascii="宋体" w:eastAsia="宋体" w:hAnsi="宋体" w:cs="宋体" w:hint="eastAsia"/>
                <w:kern w:val="0"/>
                <w:sz w:val="20"/>
                <w:szCs w:val="20"/>
              </w:rPr>
              <w:t>基础3米*2米*2.5米</w:t>
            </w:r>
          </w:p>
        </w:tc>
        <w:tc>
          <w:tcPr>
            <w:tcW w:w="697" w:type="dxa"/>
            <w:tcBorders>
              <w:top w:val="nil"/>
              <w:left w:val="nil"/>
              <w:bottom w:val="single" w:sz="4" w:space="0" w:color="auto"/>
              <w:right w:val="single" w:sz="4" w:space="0" w:color="auto"/>
            </w:tcBorders>
            <w:shd w:val="clear" w:color="auto" w:fill="auto"/>
            <w:noWrap/>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套</w:t>
            </w:r>
          </w:p>
        </w:tc>
        <w:tc>
          <w:tcPr>
            <w:tcW w:w="697" w:type="dxa"/>
            <w:tcBorders>
              <w:top w:val="nil"/>
              <w:left w:val="nil"/>
              <w:bottom w:val="single" w:sz="4" w:space="0" w:color="auto"/>
              <w:right w:val="single" w:sz="4" w:space="0" w:color="auto"/>
            </w:tcBorders>
            <w:shd w:val="clear" w:color="auto" w:fill="auto"/>
            <w:noWrap/>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1</w:t>
            </w:r>
          </w:p>
        </w:tc>
        <w:tc>
          <w:tcPr>
            <w:tcW w:w="1192" w:type="dxa"/>
            <w:tcBorders>
              <w:top w:val="nil"/>
              <w:left w:val="nil"/>
              <w:bottom w:val="single" w:sz="4" w:space="0" w:color="auto"/>
              <w:right w:val="single" w:sz="4" w:space="0" w:color="auto"/>
            </w:tcBorders>
            <w:shd w:val="clear" w:color="auto" w:fill="auto"/>
            <w:noWrap/>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否</w:t>
            </w:r>
          </w:p>
        </w:tc>
      </w:tr>
      <w:tr w:rsidR="00B51B0A" w:rsidRPr="00B51B0A" w:rsidTr="00B51B0A">
        <w:trPr>
          <w:trHeight w:val="516"/>
        </w:trPr>
        <w:tc>
          <w:tcPr>
            <w:tcW w:w="699" w:type="dxa"/>
            <w:tcBorders>
              <w:top w:val="nil"/>
              <w:left w:val="single" w:sz="4" w:space="0" w:color="auto"/>
              <w:bottom w:val="single" w:sz="4" w:space="0" w:color="auto"/>
              <w:right w:val="single" w:sz="4" w:space="0" w:color="auto"/>
            </w:tcBorders>
            <w:shd w:val="clear" w:color="auto" w:fill="auto"/>
            <w:noWrap/>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18</w:t>
            </w:r>
          </w:p>
        </w:tc>
        <w:tc>
          <w:tcPr>
            <w:tcW w:w="1290" w:type="dxa"/>
            <w:tcBorders>
              <w:top w:val="nil"/>
              <w:left w:val="nil"/>
              <w:bottom w:val="single" w:sz="4" w:space="0" w:color="auto"/>
              <w:right w:val="single" w:sz="4" w:space="0" w:color="auto"/>
            </w:tcBorders>
            <w:shd w:val="clear" w:color="auto" w:fill="auto"/>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L型杆件（东西主路）</w:t>
            </w:r>
          </w:p>
        </w:tc>
        <w:tc>
          <w:tcPr>
            <w:tcW w:w="8672" w:type="dxa"/>
            <w:tcBorders>
              <w:top w:val="nil"/>
              <w:left w:val="nil"/>
              <w:bottom w:val="single" w:sz="4" w:space="0" w:color="auto"/>
              <w:right w:val="single" w:sz="4" w:space="0" w:color="auto"/>
            </w:tcBorders>
            <w:shd w:val="clear" w:color="auto" w:fill="auto"/>
            <w:noWrap/>
            <w:vAlign w:val="center"/>
            <w:hideMark/>
          </w:tcPr>
          <w:p w:rsidR="00B51B0A" w:rsidRPr="00B51B0A" w:rsidRDefault="00B51B0A" w:rsidP="00B51B0A">
            <w:pPr>
              <w:widowControl/>
              <w:jc w:val="left"/>
              <w:rPr>
                <w:rFonts w:ascii="宋体" w:eastAsia="宋体" w:hAnsi="宋体" w:cs="宋体"/>
                <w:kern w:val="0"/>
                <w:sz w:val="20"/>
                <w:szCs w:val="20"/>
              </w:rPr>
            </w:pPr>
            <w:r w:rsidRPr="00B51B0A">
              <w:rPr>
                <w:rFonts w:ascii="宋体" w:eastAsia="宋体" w:hAnsi="宋体" w:cs="宋体" w:hint="eastAsia"/>
                <w:kern w:val="0"/>
                <w:sz w:val="20"/>
                <w:szCs w:val="20"/>
              </w:rPr>
              <w:t>竖杆6米，横臂10米，不含安装</w:t>
            </w:r>
          </w:p>
        </w:tc>
        <w:tc>
          <w:tcPr>
            <w:tcW w:w="697" w:type="dxa"/>
            <w:tcBorders>
              <w:top w:val="nil"/>
              <w:left w:val="nil"/>
              <w:bottom w:val="single" w:sz="4" w:space="0" w:color="auto"/>
              <w:right w:val="single" w:sz="4" w:space="0" w:color="auto"/>
            </w:tcBorders>
            <w:shd w:val="clear" w:color="auto" w:fill="auto"/>
            <w:noWrap/>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套</w:t>
            </w:r>
          </w:p>
        </w:tc>
        <w:tc>
          <w:tcPr>
            <w:tcW w:w="697" w:type="dxa"/>
            <w:tcBorders>
              <w:top w:val="nil"/>
              <w:left w:val="nil"/>
              <w:bottom w:val="single" w:sz="4" w:space="0" w:color="auto"/>
              <w:right w:val="single" w:sz="4" w:space="0" w:color="auto"/>
            </w:tcBorders>
            <w:shd w:val="clear" w:color="auto" w:fill="auto"/>
            <w:noWrap/>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2</w:t>
            </w:r>
          </w:p>
        </w:tc>
        <w:tc>
          <w:tcPr>
            <w:tcW w:w="1192" w:type="dxa"/>
            <w:tcBorders>
              <w:top w:val="nil"/>
              <w:left w:val="nil"/>
              <w:bottom w:val="single" w:sz="4" w:space="0" w:color="auto"/>
              <w:right w:val="single" w:sz="4" w:space="0" w:color="auto"/>
            </w:tcBorders>
            <w:shd w:val="clear" w:color="auto" w:fill="auto"/>
            <w:noWrap/>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否</w:t>
            </w:r>
          </w:p>
        </w:tc>
      </w:tr>
      <w:tr w:rsidR="00B51B0A" w:rsidRPr="00B51B0A" w:rsidTr="00B51B0A">
        <w:trPr>
          <w:trHeight w:val="516"/>
        </w:trPr>
        <w:tc>
          <w:tcPr>
            <w:tcW w:w="699" w:type="dxa"/>
            <w:tcBorders>
              <w:top w:val="nil"/>
              <w:left w:val="single" w:sz="4" w:space="0" w:color="auto"/>
              <w:bottom w:val="single" w:sz="4" w:space="0" w:color="auto"/>
              <w:right w:val="single" w:sz="4" w:space="0" w:color="auto"/>
            </w:tcBorders>
            <w:shd w:val="clear" w:color="auto" w:fill="auto"/>
            <w:noWrap/>
            <w:vAlign w:val="center"/>
            <w:hideMark/>
          </w:tcPr>
          <w:p w:rsidR="00B51B0A" w:rsidRPr="00B51B0A" w:rsidRDefault="001D5C53" w:rsidP="00B51B0A">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19</w:t>
            </w:r>
          </w:p>
        </w:tc>
        <w:tc>
          <w:tcPr>
            <w:tcW w:w="1290" w:type="dxa"/>
            <w:tcBorders>
              <w:top w:val="nil"/>
              <w:left w:val="nil"/>
              <w:bottom w:val="single" w:sz="4" w:space="0" w:color="auto"/>
              <w:right w:val="single" w:sz="4" w:space="0" w:color="auto"/>
            </w:tcBorders>
            <w:shd w:val="clear" w:color="auto" w:fill="auto"/>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立杆安装</w:t>
            </w:r>
          </w:p>
        </w:tc>
        <w:tc>
          <w:tcPr>
            <w:tcW w:w="8672" w:type="dxa"/>
            <w:tcBorders>
              <w:top w:val="nil"/>
              <w:left w:val="nil"/>
              <w:bottom w:val="single" w:sz="4" w:space="0" w:color="auto"/>
              <w:right w:val="single" w:sz="4" w:space="0" w:color="auto"/>
            </w:tcBorders>
            <w:shd w:val="clear" w:color="auto" w:fill="auto"/>
            <w:noWrap/>
            <w:vAlign w:val="center"/>
            <w:hideMark/>
          </w:tcPr>
          <w:p w:rsidR="00B51B0A" w:rsidRPr="00B51B0A" w:rsidRDefault="00B51B0A" w:rsidP="00B51B0A">
            <w:pPr>
              <w:widowControl/>
              <w:jc w:val="left"/>
              <w:rPr>
                <w:rFonts w:ascii="宋体" w:eastAsia="宋体" w:hAnsi="宋体" w:cs="宋体"/>
                <w:kern w:val="0"/>
                <w:sz w:val="20"/>
                <w:szCs w:val="20"/>
              </w:rPr>
            </w:pPr>
            <w:r w:rsidRPr="00B51B0A">
              <w:rPr>
                <w:rFonts w:ascii="宋体" w:eastAsia="宋体" w:hAnsi="宋体" w:cs="宋体" w:hint="eastAsia"/>
                <w:kern w:val="0"/>
                <w:sz w:val="20"/>
                <w:szCs w:val="20"/>
              </w:rPr>
              <w:t>基础1.5米*1.5米*1.9米</w:t>
            </w:r>
          </w:p>
        </w:tc>
        <w:tc>
          <w:tcPr>
            <w:tcW w:w="697" w:type="dxa"/>
            <w:tcBorders>
              <w:top w:val="nil"/>
              <w:left w:val="nil"/>
              <w:bottom w:val="single" w:sz="4" w:space="0" w:color="auto"/>
              <w:right w:val="single" w:sz="4" w:space="0" w:color="auto"/>
            </w:tcBorders>
            <w:shd w:val="clear" w:color="auto" w:fill="auto"/>
            <w:noWrap/>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套</w:t>
            </w:r>
          </w:p>
        </w:tc>
        <w:tc>
          <w:tcPr>
            <w:tcW w:w="697" w:type="dxa"/>
            <w:tcBorders>
              <w:top w:val="nil"/>
              <w:left w:val="nil"/>
              <w:bottom w:val="single" w:sz="4" w:space="0" w:color="auto"/>
              <w:right w:val="single" w:sz="4" w:space="0" w:color="auto"/>
            </w:tcBorders>
            <w:shd w:val="clear" w:color="auto" w:fill="auto"/>
            <w:noWrap/>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2</w:t>
            </w:r>
          </w:p>
        </w:tc>
        <w:tc>
          <w:tcPr>
            <w:tcW w:w="1192" w:type="dxa"/>
            <w:tcBorders>
              <w:top w:val="nil"/>
              <w:left w:val="nil"/>
              <w:bottom w:val="single" w:sz="4" w:space="0" w:color="auto"/>
              <w:right w:val="single" w:sz="4" w:space="0" w:color="auto"/>
            </w:tcBorders>
            <w:shd w:val="clear" w:color="auto" w:fill="auto"/>
            <w:noWrap/>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否</w:t>
            </w:r>
          </w:p>
        </w:tc>
      </w:tr>
      <w:tr w:rsidR="00B51B0A" w:rsidRPr="00B51B0A" w:rsidTr="00B51B0A">
        <w:trPr>
          <w:trHeight w:val="516"/>
        </w:trPr>
        <w:tc>
          <w:tcPr>
            <w:tcW w:w="699" w:type="dxa"/>
            <w:tcBorders>
              <w:top w:val="nil"/>
              <w:left w:val="single" w:sz="4" w:space="0" w:color="auto"/>
              <w:bottom w:val="single" w:sz="4" w:space="0" w:color="auto"/>
              <w:right w:val="single" w:sz="4" w:space="0" w:color="auto"/>
            </w:tcBorders>
            <w:shd w:val="clear" w:color="auto" w:fill="auto"/>
            <w:noWrap/>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2</w:t>
            </w:r>
            <w:r w:rsidR="001D5C53">
              <w:rPr>
                <w:rFonts w:ascii="宋体" w:eastAsia="宋体" w:hAnsi="宋体" w:cs="宋体" w:hint="eastAsia"/>
                <w:color w:val="000000"/>
                <w:kern w:val="0"/>
                <w:sz w:val="20"/>
                <w:szCs w:val="20"/>
              </w:rPr>
              <w:t>0</w:t>
            </w:r>
          </w:p>
        </w:tc>
        <w:tc>
          <w:tcPr>
            <w:tcW w:w="1290" w:type="dxa"/>
            <w:tcBorders>
              <w:top w:val="nil"/>
              <w:left w:val="nil"/>
              <w:bottom w:val="single" w:sz="4" w:space="0" w:color="auto"/>
              <w:right w:val="single" w:sz="4" w:space="0" w:color="auto"/>
            </w:tcBorders>
            <w:shd w:val="clear" w:color="auto" w:fill="auto"/>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接线井</w:t>
            </w:r>
          </w:p>
        </w:tc>
        <w:tc>
          <w:tcPr>
            <w:tcW w:w="8672" w:type="dxa"/>
            <w:tcBorders>
              <w:top w:val="nil"/>
              <w:left w:val="nil"/>
              <w:bottom w:val="single" w:sz="4" w:space="0" w:color="auto"/>
              <w:right w:val="single" w:sz="4" w:space="0" w:color="auto"/>
            </w:tcBorders>
            <w:shd w:val="clear" w:color="auto" w:fill="auto"/>
            <w:noWrap/>
            <w:vAlign w:val="center"/>
            <w:hideMark/>
          </w:tcPr>
          <w:p w:rsidR="00B51B0A" w:rsidRPr="00B51B0A" w:rsidRDefault="00B51B0A" w:rsidP="00B51B0A">
            <w:pPr>
              <w:widowControl/>
              <w:jc w:val="left"/>
              <w:rPr>
                <w:rFonts w:ascii="宋体" w:eastAsia="宋体" w:hAnsi="宋体" w:cs="宋体"/>
                <w:kern w:val="0"/>
                <w:sz w:val="20"/>
                <w:szCs w:val="20"/>
              </w:rPr>
            </w:pPr>
            <w:r w:rsidRPr="00B51B0A">
              <w:rPr>
                <w:rFonts w:ascii="宋体" w:eastAsia="宋体" w:hAnsi="宋体" w:cs="宋体" w:hint="eastAsia"/>
                <w:kern w:val="0"/>
                <w:sz w:val="20"/>
                <w:szCs w:val="20"/>
              </w:rPr>
              <w:t>400*400*600</w:t>
            </w:r>
          </w:p>
        </w:tc>
        <w:tc>
          <w:tcPr>
            <w:tcW w:w="697" w:type="dxa"/>
            <w:tcBorders>
              <w:top w:val="nil"/>
              <w:left w:val="nil"/>
              <w:bottom w:val="single" w:sz="4" w:space="0" w:color="auto"/>
              <w:right w:val="single" w:sz="4" w:space="0" w:color="auto"/>
            </w:tcBorders>
            <w:shd w:val="clear" w:color="auto" w:fill="auto"/>
            <w:noWrap/>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个</w:t>
            </w:r>
          </w:p>
        </w:tc>
        <w:tc>
          <w:tcPr>
            <w:tcW w:w="697" w:type="dxa"/>
            <w:tcBorders>
              <w:top w:val="nil"/>
              <w:left w:val="nil"/>
              <w:bottom w:val="single" w:sz="4" w:space="0" w:color="auto"/>
              <w:right w:val="single" w:sz="4" w:space="0" w:color="auto"/>
            </w:tcBorders>
            <w:shd w:val="clear" w:color="auto" w:fill="auto"/>
            <w:noWrap/>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5</w:t>
            </w:r>
          </w:p>
        </w:tc>
        <w:tc>
          <w:tcPr>
            <w:tcW w:w="1192" w:type="dxa"/>
            <w:tcBorders>
              <w:top w:val="nil"/>
              <w:left w:val="nil"/>
              <w:bottom w:val="single" w:sz="4" w:space="0" w:color="auto"/>
              <w:right w:val="single" w:sz="4" w:space="0" w:color="auto"/>
            </w:tcBorders>
            <w:shd w:val="clear" w:color="auto" w:fill="auto"/>
            <w:noWrap/>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否</w:t>
            </w:r>
          </w:p>
        </w:tc>
      </w:tr>
      <w:tr w:rsidR="00B51B0A" w:rsidRPr="00B51B0A" w:rsidTr="00B51B0A">
        <w:trPr>
          <w:trHeight w:val="516"/>
        </w:trPr>
        <w:tc>
          <w:tcPr>
            <w:tcW w:w="699" w:type="dxa"/>
            <w:tcBorders>
              <w:top w:val="nil"/>
              <w:left w:val="single" w:sz="4" w:space="0" w:color="auto"/>
              <w:bottom w:val="single" w:sz="4" w:space="0" w:color="auto"/>
              <w:right w:val="single" w:sz="4" w:space="0" w:color="auto"/>
            </w:tcBorders>
            <w:shd w:val="clear" w:color="auto" w:fill="auto"/>
            <w:noWrap/>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2</w:t>
            </w:r>
            <w:r w:rsidR="001D5C53">
              <w:rPr>
                <w:rFonts w:ascii="宋体" w:eastAsia="宋体" w:hAnsi="宋体" w:cs="宋体" w:hint="eastAsia"/>
                <w:color w:val="000000"/>
                <w:kern w:val="0"/>
                <w:sz w:val="20"/>
                <w:szCs w:val="20"/>
              </w:rPr>
              <w:t>1</w:t>
            </w:r>
          </w:p>
        </w:tc>
        <w:tc>
          <w:tcPr>
            <w:tcW w:w="1290" w:type="dxa"/>
            <w:tcBorders>
              <w:top w:val="nil"/>
              <w:left w:val="nil"/>
              <w:bottom w:val="single" w:sz="4" w:space="0" w:color="auto"/>
              <w:right w:val="single" w:sz="4" w:space="0" w:color="auto"/>
            </w:tcBorders>
            <w:shd w:val="clear" w:color="auto" w:fill="auto"/>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顶管</w:t>
            </w:r>
          </w:p>
        </w:tc>
        <w:tc>
          <w:tcPr>
            <w:tcW w:w="8672" w:type="dxa"/>
            <w:tcBorders>
              <w:top w:val="nil"/>
              <w:left w:val="nil"/>
              <w:bottom w:val="single" w:sz="4" w:space="0" w:color="auto"/>
              <w:right w:val="single" w:sz="4" w:space="0" w:color="auto"/>
            </w:tcBorders>
            <w:shd w:val="clear" w:color="auto" w:fill="auto"/>
            <w:noWrap/>
            <w:vAlign w:val="center"/>
            <w:hideMark/>
          </w:tcPr>
          <w:p w:rsidR="00B51B0A" w:rsidRPr="00B51B0A" w:rsidRDefault="00B51B0A" w:rsidP="00B51B0A">
            <w:pPr>
              <w:widowControl/>
              <w:jc w:val="left"/>
              <w:rPr>
                <w:rFonts w:ascii="宋体" w:eastAsia="宋体" w:hAnsi="宋体" w:cs="宋体"/>
                <w:kern w:val="0"/>
                <w:sz w:val="20"/>
                <w:szCs w:val="20"/>
              </w:rPr>
            </w:pPr>
            <w:r w:rsidRPr="00B51B0A">
              <w:rPr>
                <w:rFonts w:ascii="宋体" w:eastAsia="宋体" w:hAnsi="宋体" w:cs="宋体" w:hint="eastAsia"/>
                <w:kern w:val="0"/>
                <w:sz w:val="20"/>
                <w:szCs w:val="20"/>
              </w:rPr>
              <w:t>φ60PE管，含穿线</w:t>
            </w:r>
          </w:p>
        </w:tc>
        <w:tc>
          <w:tcPr>
            <w:tcW w:w="697" w:type="dxa"/>
            <w:tcBorders>
              <w:top w:val="nil"/>
              <w:left w:val="nil"/>
              <w:bottom w:val="single" w:sz="4" w:space="0" w:color="auto"/>
              <w:right w:val="single" w:sz="4" w:space="0" w:color="auto"/>
            </w:tcBorders>
            <w:shd w:val="clear" w:color="auto" w:fill="auto"/>
            <w:noWrap/>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米</w:t>
            </w:r>
          </w:p>
        </w:tc>
        <w:tc>
          <w:tcPr>
            <w:tcW w:w="697" w:type="dxa"/>
            <w:tcBorders>
              <w:top w:val="nil"/>
              <w:left w:val="nil"/>
              <w:bottom w:val="single" w:sz="4" w:space="0" w:color="auto"/>
              <w:right w:val="single" w:sz="4" w:space="0" w:color="auto"/>
            </w:tcBorders>
            <w:shd w:val="clear" w:color="auto" w:fill="auto"/>
            <w:noWrap/>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350</w:t>
            </w:r>
          </w:p>
        </w:tc>
        <w:tc>
          <w:tcPr>
            <w:tcW w:w="1192" w:type="dxa"/>
            <w:tcBorders>
              <w:top w:val="nil"/>
              <w:left w:val="nil"/>
              <w:bottom w:val="single" w:sz="4" w:space="0" w:color="auto"/>
              <w:right w:val="single" w:sz="4" w:space="0" w:color="auto"/>
            </w:tcBorders>
            <w:shd w:val="clear" w:color="auto" w:fill="auto"/>
            <w:noWrap/>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否</w:t>
            </w:r>
          </w:p>
        </w:tc>
      </w:tr>
      <w:tr w:rsidR="00B51B0A" w:rsidRPr="00B51B0A" w:rsidTr="00B51B0A">
        <w:trPr>
          <w:trHeight w:val="516"/>
        </w:trPr>
        <w:tc>
          <w:tcPr>
            <w:tcW w:w="699" w:type="dxa"/>
            <w:tcBorders>
              <w:top w:val="nil"/>
              <w:left w:val="single" w:sz="4" w:space="0" w:color="auto"/>
              <w:bottom w:val="single" w:sz="4" w:space="0" w:color="auto"/>
              <w:right w:val="single" w:sz="4" w:space="0" w:color="auto"/>
            </w:tcBorders>
            <w:shd w:val="clear" w:color="auto" w:fill="auto"/>
            <w:noWrap/>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2</w:t>
            </w:r>
            <w:r w:rsidR="001D5C53">
              <w:rPr>
                <w:rFonts w:ascii="宋体" w:eastAsia="宋体" w:hAnsi="宋体" w:cs="宋体" w:hint="eastAsia"/>
                <w:color w:val="000000"/>
                <w:kern w:val="0"/>
                <w:sz w:val="20"/>
                <w:szCs w:val="20"/>
              </w:rPr>
              <w:t>2</w:t>
            </w:r>
          </w:p>
        </w:tc>
        <w:tc>
          <w:tcPr>
            <w:tcW w:w="1290" w:type="dxa"/>
            <w:tcBorders>
              <w:top w:val="nil"/>
              <w:left w:val="nil"/>
              <w:bottom w:val="single" w:sz="4" w:space="0" w:color="auto"/>
              <w:right w:val="single" w:sz="4" w:space="0" w:color="auto"/>
            </w:tcBorders>
            <w:shd w:val="clear" w:color="auto" w:fill="auto"/>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网络</w:t>
            </w:r>
          </w:p>
        </w:tc>
        <w:tc>
          <w:tcPr>
            <w:tcW w:w="8672" w:type="dxa"/>
            <w:tcBorders>
              <w:top w:val="nil"/>
              <w:left w:val="nil"/>
              <w:bottom w:val="single" w:sz="4" w:space="0" w:color="auto"/>
              <w:right w:val="single" w:sz="4" w:space="0" w:color="auto"/>
            </w:tcBorders>
            <w:shd w:val="clear" w:color="auto" w:fill="auto"/>
            <w:noWrap/>
            <w:vAlign w:val="center"/>
            <w:hideMark/>
          </w:tcPr>
          <w:p w:rsidR="00B51B0A" w:rsidRPr="00B51B0A" w:rsidRDefault="00B51B0A" w:rsidP="00B51B0A">
            <w:pPr>
              <w:widowControl/>
              <w:jc w:val="left"/>
              <w:rPr>
                <w:rFonts w:ascii="宋体" w:eastAsia="宋体" w:hAnsi="宋体" w:cs="宋体"/>
                <w:kern w:val="0"/>
                <w:sz w:val="20"/>
                <w:szCs w:val="20"/>
              </w:rPr>
            </w:pPr>
            <w:r w:rsidRPr="00B51B0A">
              <w:rPr>
                <w:rFonts w:ascii="宋体" w:eastAsia="宋体" w:hAnsi="宋体" w:cs="宋体" w:hint="eastAsia"/>
                <w:kern w:val="0"/>
                <w:sz w:val="20"/>
                <w:szCs w:val="20"/>
              </w:rPr>
              <w:t>百兆网络租赁费</w:t>
            </w:r>
          </w:p>
        </w:tc>
        <w:tc>
          <w:tcPr>
            <w:tcW w:w="697" w:type="dxa"/>
            <w:tcBorders>
              <w:top w:val="nil"/>
              <w:left w:val="nil"/>
              <w:bottom w:val="single" w:sz="4" w:space="0" w:color="auto"/>
              <w:right w:val="single" w:sz="4" w:space="0" w:color="auto"/>
            </w:tcBorders>
            <w:shd w:val="clear" w:color="auto" w:fill="auto"/>
            <w:noWrap/>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月</w:t>
            </w:r>
          </w:p>
        </w:tc>
        <w:tc>
          <w:tcPr>
            <w:tcW w:w="697" w:type="dxa"/>
            <w:tcBorders>
              <w:top w:val="nil"/>
              <w:left w:val="nil"/>
              <w:bottom w:val="single" w:sz="4" w:space="0" w:color="auto"/>
              <w:right w:val="single" w:sz="4" w:space="0" w:color="auto"/>
            </w:tcBorders>
            <w:shd w:val="clear" w:color="auto" w:fill="auto"/>
            <w:noWrap/>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36</w:t>
            </w:r>
          </w:p>
        </w:tc>
        <w:tc>
          <w:tcPr>
            <w:tcW w:w="1192" w:type="dxa"/>
            <w:tcBorders>
              <w:top w:val="nil"/>
              <w:left w:val="nil"/>
              <w:bottom w:val="single" w:sz="4" w:space="0" w:color="auto"/>
              <w:right w:val="single" w:sz="4" w:space="0" w:color="auto"/>
            </w:tcBorders>
            <w:shd w:val="clear" w:color="auto" w:fill="auto"/>
            <w:noWrap/>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否</w:t>
            </w:r>
          </w:p>
        </w:tc>
      </w:tr>
    </w:tbl>
    <w:p w:rsidR="00B51B0A" w:rsidRDefault="00B51B0A" w:rsidP="00B51B0A"/>
    <w:p w:rsidR="00B51B0A" w:rsidRDefault="00B51B0A" w:rsidP="00B51B0A">
      <w:pPr>
        <w:pStyle w:val="a0"/>
        <w:ind w:firstLine="340"/>
      </w:pPr>
    </w:p>
    <w:p w:rsidR="00B51B0A" w:rsidRDefault="00B51B0A" w:rsidP="00B51B0A"/>
    <w:tbl>
      <w:tblPr>
        <w:tblW w:w="13871" w:type="dxa"/>
        <w:tblInd w:w="93" w:type="dxa"/>
        <w:tblLook w:val="04A0"/>
      </w:tblPr>
      <w:tblGrid>
        <w:gridCol w:w="685"/>
        <w:gridCol w:w="1377"/>
        <w:gridCol w:w="9333"/>
        <w:gridCol w:w="685"/>
        <w:gridCol w:w="685"/>
        <w:gridCol w:w="1106"/>
      </w:tblGrid>
      <w:tr w:rsidR="00B51B0A" w:rsidRPr="00B51B0A" w:rsidTr="00B51B0A">
        <w:trPr>
          <w:trHeight w:val="693"/>
        </w:trPr>
        <w:tc>
          <w:tcPr>
            <w:tcW w:w="13869" w:type="dxa"/>
            <w:gridSpan w:val="6"/>
            <w:tcBorders>
              <w:top w:val="single" w:sz="4" w:space="0" w:color="auto"/>
              <w:left w:val="single" w:sz="4" w:space="0" w:color="auto"/>
              <w:bottom w:val="nil"/>
              <w:right w:val="single" w:sz="4" w:space="0" w:color="000000"/>
            </w:tcBorders>
            <w:shd w:val="clear" w:color="auto" w:fill="auto"/>
            <w:noWrap/>
            <w:vAlign w:val="center"/>
            <w:hideMark/>
          </w:tcPr>
          <w:p w:rsidR="00B51B0A" w:rsidRPr="00B51B0A" w:rsidRDefault="00B51B0A" w:rsidP="00B51B0A">
            <w:pPr>
              <w:widowControl/>
              <w:jc w:val="center"/>
              <w:rPr>
                <w:rFonts w:ascii="宋体" w:eastAsia="宋体" w:hAnsi="宋体" w:cs="宋体"/>
                <w:color w:val="000000"/>
                <w:kern w:val="0"/>
                <w:sz w:val="22"/>
              </w:rPr>
            </w:pPr>
            <w:r w:rsidRPr="00B51B0A">
              <w:rPr>
                <w:rFonts w:ascii="宋体" w:eastAsia="宋体" w:hAnsi="宋体" w:cs="宋体" w:hint="eastAsia"/>
                <w:color w:val="000000"/>
                <w:kern w:val="0"/>
                <w:sz w:val="22"/>
              </w:rPr>
              <w:lastRenderedPageBreak/>
              <w:t>永昌东路与许州路新建电子警察清单</w:t>
            </w:r>
          </w:p>
        </w:tc>
      </w:tr>
      <w:tr w:rsidR="00B51B0A" w:rsidRPr="00B51B0A" w:rsidTr="00B51B0A">
        <w:trPr>
          <w:trHeight w:val="717"/>
        </w:trPr>
        <w:tc>
          <w:tcPr>
            <w:tcW w:w="6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序号</w:t>
            </w:r>
          </w:p>
        </w:tc>
        <w:tc>
          <w:tcPr>
            <w:tcW w:w="1377" w:type="dxa"/>
            <w:tcBorders>
              <w:top w:val="single" w:sz="4" w:space="0" w:color="auto"/>
              <w:left w:val="nil"/>
              <w:bottom w:val="single" w:sz="4" w:space="0" w:color="auto"/>
              <w:right w:val="single" w:sz="4" w:space="0" w:color="auto"/>
            </w:tcBorders>
            <w:shd w:val="clear" w:color="auto" w:fill="auto"/>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设备名称</w:t>
            </w:r>
          </w:p>
        </w:tc>
        <w:tc>
          <w:tcPr>
            <w:tcW w:w="9333" w:type="dxa"/>
            <w:tcBorders>
              <w:top w:val="single" w:sz="4" w:space="0" w:color="auto"/>
              <w:left w:val="nil"/>
              <w:bottom w:val="single" w:sz="4" w:space="0" w:color="auto"/>
              <w:right w:val="single" w:sz="4" w:space="0" w:color="auto"/>
            </w:tcBorders>
            <w:shd w:val="clear" w:color="auto" w:fill="auto"/>
            <w:noWrap/>
            <w:vAlign w:val="center"/>
            <w:hideMark/>
          </w:tcPr>
          <w:p w:rsidR="00B51B0A" w:rsidRPr="00B51B0A" w:rsidRDefault="00B51B0A" w:rsidP="00B51B0A">
            <w:pPr>
              <w:widowControl/>
              <w:jc w:val="center"/>
              <w:rPr>
                <w:rFonts w:ascii="宋体" w:eastAsia="宋体" w:hAnsi="宋体" w:cs="宋体"/>
                <w:kern w:val="0"/>
                <w:sz w:val="20"/>
                <w:szCs w:val="20"/>
              </w:rPr>
            </w:pPr>
            <w:r w:rsidRPr="00B51B0A">
              <w:rPr>
                <w:rFonts w:ascii="宋体" w:eastAsia="宋体" w:hAnsi="宋体" w:cs="宋体" w:hint="eastAsia"/>
                <w:kern w:val="0"/>
                <w:sz w:val="20"/>
                <w:szCs w:val="20"/>
              </w:rPr>
              <w:t>参数</w:t>
            </w:r>
          </w:p>
        </w:tc>
        <w:tc>
          <w:tcPr>
            <w:tcW w:w="685" w:type="dxa"/>
            <w:tcBorders>
              <w:top w:val="single" w:sz="4" w:space="0" w:color="auto"/>
              <w:left w:val="nil"/>
              <w:bottom w:val="single" w:sz="4" w:space="0" w:color="auto"/>
              <w:right w:val="single" w:sz="4" w:space="0" w:color="auto"/>
            </w:tcBorders>
            <w:shd w:val="clear" w:color="auto" w:fill="auto"/>
            <w:noWrap/>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单位</w:t>
            </w:r>
          </w:p>
        </w:tc>
        <w:tc>
          <w:tcPr>
            <w:tcW w:w="685" w:type="dxa"/>
            <w:tcBorders>
              <w:top w:val="single" w:sz="4" w:space="0" w:color="auto"/>
              <w:left w:val="nil"/>
              <w:bottom w:val="single" w:sz="4" w:space="0" w:color="auto"/>
              <w:right w:val="single" w:sz="4" w:space="0" w:color="auto"/>
            </w:tcBorders>
            <w:shd w:val="clear" w:color="auto" w:fill="auto"/>
            <w:noWrap/>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数量</w:t>
            </w:r>
          </w:p>
        </w:tc>
        <w:tc>
          <w:tcPr>
            <w:tcW w:w="1106" w:type="dxa"/>
            <w:tcBorders>
              <w:top w:val="single" w:sz="4" w:space="0" w:color="auto"/>
              <w:left w:val="nil"/>
              <w:bottom w:val="single" w:sz="4" w:space="0" w:color="auto"/>
              <w:right w:val="single" w:sz="4" w:space="0" w:color="auto"/>
            </w:tcBorders>
            <w:shd w:val="clear" w:color="auto" w:fill="auto"/>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是否为核心产品</w:t>
            </w:r>
          </w:p>
        </w:tc>
      </w:tr>
      <w:tr w:rsidR="00B51B0A" w:rsidRPr="00B51B0A" w:rsidTr="00B51B0A">
        <w:trPr>
          <w:trHeight w:val="6510"/>
        </w:trPr>
        <w:tc>
          <w:tcPr>
            <w:tcW w:w="685" w:type="dxa"/>
            <w:tcBorders>
              <w:top w:val="nil"/>
              <w:left w:val="single" w:sz="4" w:space="0" w:color="auto"/>
              <w:bottom w:val="single" w:sz="4" w:space="0" w:color="auto"/>
              <w:right w:val="single" w:sz="4" w:space="0" w:color="auto"/>
            </w:tcBorders>
            <w:shd w:val="clear" w:color="auto" w:fill="auto"/>
            <w:noWrap/>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1</w:t>
            </w:r>
          </w:p>
        </w:tc>
        <w:tc>
          <w:tcPr>
            <w:tcW w:w="1377" w:type="dxa"/>
            <w:tcBorders>
              <w:top w:val="nil"/>
              <w:left w:val="nil"/>
              <w:bottom w:val="single" w:sz="4" w:space="0" w:color="auto"/>
              <w:right w:val="single" w:sz="4" w:space="0" w:color="auto"/>
            </w:tcBorders>
            <w:shd w:val="clear" w:color="auto" w:fill="auto"/>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电子警察抓拍单元（西、南、北、主路4车道，</w:t>
            </w:r>
            <w:r w:rsidRPr="00B51B0A">
              <w:rPr>
                <w:rFonts w:ascii="宋体" w:eastAsia="宋体" w:hAnsi="宋体" w:cs="宋体" w:hint="eastAsia"/>
                <w:color w:val="000000"/>
                <w:kern w:val="0"/>
                <w:sz w:val="20"/>
                <w:szCs w:val="20"/>
              </w:rPr>
              <w:br/>
              <w:t>东方向主路3车道）</w:t>
            </w:r>
          </w:p>
        </w:tc>
        <w:tc>
          <w:tcPr>
            <w:tcW w:w="9333" w:type="dxa"/>
            <w:tcBorders>
              <w:top w:val="nil"/>
              <w:left w:val="nil"/>
              <w:bottom w:val="single" w:sz="4" w:space="0" w:color="auto"/>
              <w:right w:val="single" w:sz="4" w:space="0" w:color="auto"/>
            </w:tcBorders>
            <w:shd w:val="clear" w:color="auto" w:fill="auto"/>
            <w:vAlign w:val="center"/>
            <w:hideMark/>
          </w:tcPr>
          <w:p w:rsidR="00B51B0A" w:rsidRPr="00B51B0A" w:rsidRDefault="00B51B0A" w:rsidP="00B51B0A">
            <w:pPr>
              <w:widowControl/>
              <w:jc w:val="left"/>
              <w:rPr>
                <w:rFonts w:ascii="宋体" w:eastAsia="宋体" w:hAnsi="宋体" w:cs="宋体"/>
                <w:kern w:val="0"/>
                <w:sz w:val="20"/>
                <w:szCs w:val="20"/>
              </w:rPr>
            </w:pPr>
            <w:r w:rsidRPr="00B51B0A">
              <w:rPr>
                <w:rFonts w:ascii="宋体" w:eastAsia="宋体" w:hAnsi="宋体" w:cs="宋体" w:hint="eastAsia"/>
                <w:kern w:val="0"/>
                <w:sz w:val="20"/>
                <w:szCs w:val="20"/>
              </w:rPr>
              <w:t>1. 嵌入式一体化高清卡口抓拍单元包含1台900万像素高清一体化嵌入式摄像机、1个11~40mm高清变焦镜头、1个室外防护罩、1组防雷器、1个电源适配器，可管理3~4车道；靶面尺寸≥1英寸</w:t>
            </w:r>
            <w:r w:rsidRPr="00B51B0A">
              <w:rPr>
                <w:rFonts w:ascii="宋体" w:eastAsia="宋体" w:hAnsi="宋体" w:cs="宋体" w:hint="eastAsia"/>
                <w:kern w:val="0"/>
                <w:sz w:val="20"/>
                <w:szCs w:val="20"/>
              </w:rPr>
              <w:br/>
              <w:t>2. 支持焦距11-40mm P-iris高清步进光圈镜头</w:t>
            </w:r>
            <w:r w:rsidRPr="00B51B0A">
              <w:rPr>
                <w:rFonts w:ascii="宋体" w:eastAsia="宋体" w:hAnsi="宋体" w:cs="宋体" w:hint="eastAsia"/>
                <w:kern w:val="0"/>
                <w:sz w:val="20"/>
                <w:szCs w:val="20"/>
              </w:rPr>
              <w:br/>
              <w:t>3. 图像分辨率≥4096×2160，分辨力≥2000TVL</w:t>
            </w:r>
            <w:r w:rsidRPr="00B51B0A">
              <w:rPr>
                <w:rFonts w:ascii="宋体" w:eastAsia="宋体" w:hAnsi="宋体" w:cs="宋体" w:hint="eastAsia"/>
                <w:kern w:val="0"/>
                <w:sz w:val="20"/>
                <w:szCs w:val="20"/>
              </w:rPr>
              <w:br/>
              <w:t xml:space="preserve">4. </w:t>
            </w:r>
            <w:r w:rsidR="005F60DC" w:rsidRPr="005F60DC">
              <w:rPr>
                <w:rFonts w:ascii="宋体" w:eastAsia="宋体" w:hAnsi="宋体" w:cs="宋体" w:hint="eastAsia"/>
                <w:kern w:val="0"/>
                <w:sz w:val="20"/>
                <w:szCs w:val="20"/>
              </w:rPr>
              <w:t>●</w:t>
            </w:r>
            <w:r w:rsidRPr="00B51B0A">
              <w:rPr>
                <w:rFonts w:ascii="宋体" w:eastAsia="宋体" w:hAnsi="宋体" w:cs="宋体" w:hint="eastAsia"/>
                <w:kern w:val="0"/>
                <w:sz w:val="20"/>
                <w:szCs w:val="20"/>
              </w:rPr>
              <w:t>黑白模式下最低照度≤0.00006LX</w:t>
            </w:r>
            <w:r w:rsidRPr="00B51B0A">
              <w:rPr>
                <w:rFonts w:ascii="宋体" w:eastAsia="宋体" w:hAnsi="宋体" w:cs="宋体" w:hint="eastAsia"/>
                <w:kern w:val="0"/>
                <w:sz w:val="20"/>
                <w:szCs w:val="20"/>
              </w:rPr>
              <w:br/>
              <w:t xml:space="preserve">5. </w:t>
            </w:r>
            <w:r w:rsidR="005F60DC" w:rsidRPr="005F60DC">
              <w:rPr>
                <w:rFonts w:ascii="宋体" w:eastAsia="宋体" w:hAnsi="宋体" w:cs="宋体" w:hint="eastAsia"/>
                <w:kern w:val="0"/>
                <w:sz w:val="20"/>
                <w:szCs w:val="20"/>
              </w:rPr>
              <w:t>●</w:t>
            </w:r>
            <w:r w:rsidRPr="00B51B0A">
              <w:rPr>
                <w:rFonts w:ascii="宋体" w:eastAsia="宋体" w:hAnsi="宋体" w:cs="宋体" w:hint="eastAsia"/>
                <w:kern w:val="0"/>
                <w:sz w:val="20"/>
                <w:szCs w:val="20"/>
              </w:rPr>
              <w:t>具有本地存储功能，可将图像信息存储在eMMC存储芯片上，存储空间≥16G</w:t>
            </w:r>
            <w:r w:rsidRPr="00B51B0A">
              <w:rPr>
                <w:rFonts w:ascii="宋体" w:eastAsia="宋体" w:hAnsi="宋体" w:cs="宋体" w:hint="eastAsia"/>
                <w:kern w:val="0"/>
                <w:sz w:val="20"/>
                <w:szCs w:val="20"/>
              </w:rPr>
              <w:br/>
              <w:t>6. 具有对使馆、朝鲜、农用车、泥头车、民航、湛钢等特殊车牌识别功能</w:t>
            </w:r>
            <w:r w:rsidRPr="00B51B0A">
              <w:rPr>
                <w:rFonts w:ascii="宋体" w:eastAsia="宋体" w:hAnsi="宋体" w:cs="宋体" w:hint="eastAsia"/>
                <w:kern w:val="0"/>
                <w:sz w:val="20"/>
                <w:szCs w:val="20"/>
              </w:rPr>
              <w:br/>
              <w:t>7. 三轮车、二轮车（摩托车、电动二轮、自行车）捕获准确白夜≥99%，准确≥99%</w:t>
            </w:r>
            <w:r w:rsidRPr="00B51B0A">
              <w:rPr>
                <w:rFonts w:ascii="宋体" w:eastAsia="宋体" w:hAnsi="宋体" w:cs="宋体" w:hint="eastAsia"/>
                <w:kern w:val="0"/>
                <w:sz w:val="20"/>
                <w:szCs w:val="20"/>
              </w:rPr>
              <w:br/>
              <w:t>8. 支持分时段、分车道违法检测功能</w:t>
            </w:r>
            <w:r w:rsidRPr="00B51B0A">
              <w:rPr>
                <w:rFonts w:ascii="宋体" w:eastAsia="宋体" w:hAnsi="宋体" w:cs="宋体" w:hint="eastAsia"/>
                <w:kern w:val="0"/>
                <w:sz w:val="20"/>
                <w:szCs w:val="20"/>
              </w:rPr>
              <w:br/>
              <w:t>9. 支持压线灵敏度设置及压线/越线违法锁定功能</w:t>
            </w:r>
            <w:r w:rsidRPr="00B51B0A">
              <w:rPr>
                <w:rFonts w:ascii="宋体" w:eastAsia="宋体" w:hAnsi="宋体" w:cs="宋体" w:hint="eastAsia"/>
                <w:kern w:val="0"/>
                <w:sz w:val="20"/>
                <w:szCs w:val="20"/>
              </w:rPr>
              <w:br/>
              <w:t xml:space="preserve">10. </w:t>
            </w:r>
            <w:r w:rsidR="005F60DC" w:rsidRPr="005F60DC">
              <w:rPr>
                <w:rFonts w:ascii="宋体" w:eastAsia="宋体" w:hAnsi="宋体" w:cs="宋体" w:hint="eastAsia"/>
                <w:kern w:val="0"/>
                <w:sz w:val="20"/>
                <w:szCs w:val="20"/>
              </w:rPr>
              <w:t>●</w:t>
            </w:r>
            <w:r w:rsidRPr="00B51B0A">
              <w:rPr>
                <w:rFonts w:ascii="宋体" w:eastAsia="宋体" w:hAnsi="宋体" w:cs="宋体" w:hint="eastAsia"/>
                <w:kern w:val="0"/>
                <w:sz w:val="20"/>
                <w:szCs w:val="20"/>
              </w:rPr>
              <w:t>闯红灯、违法掉头、不按导向车道行驶、逆行、占用非机动车道等多种违法，白天、晚上捕获率≥98%，白天、晚上识别准确率≥98%</w:t>
            </w:r>
            <w:r w:rsidRPr="00B51B0A">
              <w:rPr>
                <w:rFonts w:ascii="宋体" w:eastAsia="宋体" w:hAnsi="宋体" w:cs="宋体" w:hint="eastAsia"/>
                <w:kern w:val="0"/>
                <w:sz w:val="20"/>
                <w:szCs w:val="20"/>
              </w:rPr>
              <w:br/>
              <w:t>11. 具有信号灯检测功能，设备支持视频检测信号灯功能，支持接入网口红绿灯信号机检测器进行信号采集，通过网络传输信号灯状态</w:t>
            </w:r>
            <w:r w:rsidRPr="00B51B0A">
              <w:rPr>
                <w:rFonts w:ascii="宋体" w:eastAsia="宋体" w:hAnsi="宋体" w:cs="宋体" w:hint="eastAsia"/>
                <w:kern w:val="0"/>
                <w:sz w:val="20"/>
                <w:szCs w:val="20"/>
              </w:rPr>
              <w:br/>
              <w:t>12. 支持非机动车闯红灯检测，记录有效率≥98％，并支持非机动车车牌识别</w:t>
            </w:r>
            <w:r w:rsidRPr="00B51B0A">
              <w:rPr>
                <w:rFonts w:ascii="宋体" w:eastAsia="宋体" w:hAnsi="宋体" w:cs="宋体" w:hint="eastAsia"/>
                <w:kern w:val="0"/>
                <w:sz w:val="20"/>
                <w:szCs w:val="20"/>
              </w:rPr>
              <w:br/>
              <w:t>13. 支持未礼让行人抓拍、行人闯红灯抓拍，抓拍有效率≥98％</w:t>
            </w:r>
            <w:r w:rsidRPr="00B51B0A">
              <w:rPr>
                <w:rFonts w:ascii="宋体" w:eastAsia="宋体" w:hAnsi="宋体" w:cs="宋体" w:hint="eastAsia"/>
                <w:kern w:val="0"/>
                <w:sz w:val="20"/>
                <w:szCs w:val="20"/>
              </w:rPr>
              <w:br/>
              <w:t>14. 支持数据安全性、服务及端口安全性、网络协议安全检测</w:t>
            </w:r>
            <w:r w:rsidRPr="00B51B0A">
              <w:rPr>
                <w:rFonts w:ascii="宋体" w:eastAsia="宋体" w:hAnsi="宋体" w:cs="宋体" w:hint="eastAsia"/>
                <w:kern w:val="0"/>
                <w:sz w:val="20"/>
                <w:szCs w:val="20"/>
              </w:rPr>
              <w:br/>
              <w:t>15. 支持ARP防攻击、IP地址访问控制、IP地址搜索功能</w:t>
            </w:r>
            <w:r w:rsidRPr="00B51B0A">
              <w:rPr>
                <w:rFonts w:ascii="宋体" w:eastAsia="宋体" w:hAnsi="宋体" w:cs="宋体" w:hint="eastAsia"/>
                <w:kern w:val="0"/>
                <w:sz w:val="20"/>
                <w:szCs w:val="20"/>
              </w:rPr>
              <w:br/>
              <w:t xml:space="preserve">16. </w:t>
            </w:r>
            <w:r w:rsidR="005F60DC" w:rsidRPr="005F60DC">
              <w:rPr>
                <w:rFonts w:ascii="宋体" w:eastAsia="宋体" w:hAnsi="宋体" w:cs="宋体" w:hint="eastAsia"/>
                <w:kern w:val="0"/>
                <w:sz w:val="20"/>
                <w:szCs w:val="20"/>
              </w:rPr>
              <w:t>●</w:t>
            </w:r>
            <w:r w:rsidRPr="00B51B0A">
              <w:rPr>
                <w:rFonts w:ascii="宋体" w:eastAsia="宋体" w:hAnsi="宋体" w:cs="宋体" w:hint="eastAsia"/>
                <w:kern w:val="0"/>
                <w:sz w:val="20"/>
                <w:szCs w:val="20"/>
              </w:rPr>
              <w:t>支持车辆状态上报状态信息，状态信息更新间隔≤0.07S</w:t>
            </w:r>
            <w:r w:rsidRPr="00B51B0A">
              <w:rPr>
                <w:rFonts w:ascii="宋体" w:eastAsia="宋体" w:hAnsi="宋体" w:cs="宋体" w:hint="eastAsia"/>
                <w:kern w:val="0"/>
                <w:sz w:val="20"/>
                <w:szCs w:val="20"/>
              </w:rPr>
              <w:br/>
              <w:t>17. 支持通过RS485外接音频设备，音频播放音量，音频播放速度，音频播放次数可调节，三项均有10个等级可设置</w:t>
            </w:r>
            <w:r w:rsidRPr="00B51B0A">
              <w:rPr>
                <w:rFonts w:ascii="宋体" w:eastAsia="宋体" w:hAnsi="宋体" w:cs="宋体" w:hint="eastAsia"/>
                <w:kern w:val="0"/>
                <w:sz w:val="20"/>
                <w:szCs w:val="20"/>
              </w:rPr>
              <w:br/>
              <w:t>18. 防护等级≥IP67</w:t>
            </w:r>
            <w:r w:rsidRPr="00B51B0A">
              <w:rPr>
                <w:rFonts w:ascii="宋体" w:eastAsia="宋体" w:hAnsi="宋体" w:cs="宋体" w:hint="eastAsia"/>
                <w:kern w:val="0"/>
                <w:sz w:val="20"/>
                <w:szCs w:val="20"/>
              </w:rPr>
              <w:br/>
              <w:t>19. 设备护罩支持侧开方式</w:t>
            </w:r>
            <w:r w:rsidRPr="00B51B0A">
              <w:rPr>
                <w:rFonts w:ascii="宋体" w:eastAsia="宋体" w:hAnsi="宋体" w:cs="宋体" w:hint="eastAsia"/>
                <w:kern w:val="0"/>
                <w:sz w:val="20"/>
                <w:szCs w:val="20"/>
              </w:rPr>
              <w:br/>
              <w:t>20. 工作温度-40℃～+85℃</w:t>
            </w:r>
          </w:p>
        </w:tc>
        <w:tc>
          <w:tcPr>
            <w:tcW w:w="685" w:type="dxa"/>
            <w:tcBorders>
              <w:top w:val="nil"/>
              <w:left w:val="nil"/>
              <w:bottom w:val="single" w:sz="4" w:space="0" w:color="auto"/>
              <w:right w:val="single" w:sz="4" w:space="0" w:color="auto"/>
            </w:tcBorders>
            <w:shd w:val="clear" w:color="auto" w:fill="auto"/>
            <w:noWrap/>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套</w:t>
            </w:r>
          </w:p>
        </w:tc>
        <w:tc>
          <w:tcPr>
            <w:tcW w:w="685" w:type="dxa"/>
            <w:tcBorders>
              <w:top w:val="nil"/>
              <w:left w:val="nil"/>
              <w:bottom w:val="single" w:sz="4" w:space="0" w:color="auto"/>
              <w:right w:val="single" w:sz="4" w:space="0" w:color="auto"/>
            </w:tcBorders>
            <w:shd w:val="clear" w:color="auto" w:fill="auto"/>
            <w:noWrap/>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7</w:t>
            </w:r>
          </w:p>
        </w:tc>
        <w:tc>
          <w:tcPr>
            <w:tcW w:w="1106" w:type="dxa"/>
            <w:tcBorders>
              <w:top w:val="nil"/>
              <w:left w:val="nil"/>
              <w:bottom w:val="single" w:sz="4" w:space="0" w:color="auto"/>
              <w:right w:val="single" w:sz="4" w:space="0" w:color="auto"/>
            </w:tcBorders>
            <w:shd w:val="clear" w:color="auto" w:fill="auto"/>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是</w:t>
            </w:r>
          </w:p>
        </w:tc>
      </w:tr>
      <w:tr w:rsidR="00B51B0A" w:rsidRPr="00B51B0A" w:rsidTr="00B51B0A">
        <w:trPr>
          <w:trHeight w:val="4263"/>
        </w:trPr>
        <w:tc>
          <w:tcPr>
            <w:tcW w:w="685" w:type="dxa"/>
            <w:tcBorders>
              <w:top w:val="nil"/>
              <w:left w:val="single" w:sz="4" w:space="0" w:color="auto"/>
              <w:bottom w:val="single" w:sz="4" w:space="0" w:color="auto"/>
              <w:right w:val="single" w:sz="4" w:space="0" w:color="auto"/>
            </w:tcBorders>
            <w:shd w:val="clear" w:color="auto" w:fill="auto"/>
            <w:noWrap/>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lastRenderedPageBreak/>
              <w:t>2</w:t>
            </w:r>
          </w:p>
        </w:tc>
        <w:tc>
          <w:tcPr>
            <w:tcW w:w="1377" w:type="dxa"/>
            <w:tcBorders>
              <w:top w:val="nil"/>
              <w:left w:val="nil"/>
              <w:bottom w:val="single" w:sz="4" w:space="0" w:color="auto"/>
              <w:right w:val="single" w:sz="4" w:space="0" w:color="auto"/>
            </w:tcBorders>
            <w:shd w:val="clear" w:color="auto" w:fill="auto"/>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LED补光灯</w:t>
            </w:r>
          </w:p>
        </w:tc>
        <w:tc>
          <w:tcPr>
            <w:tcW w:w="9333" w:type="dxa"/>
            <w:tcBorders>
              <w:top w:val="nil"/>
              <w:left w:val="nil"/>
              <w:bottom w:val="single" w:sz="4" w:space="0" w:color="auto"/>
              <w:right w:val="single" w:sz="4" w:space="0" w:color="auto"/>
            </w:tcBorders>
            <w:shd w:val="clear" w:color="auto" w:fill="auto"/>
            <w:vAlign w:val="center"/>
            <w:hideMark/>
          </w:tcPr>
          <w:p w:rsidR="00B51B0A" w:rsidRPr="00B51B0A" w:rsidRDefault="00B51B0A" w:rsidP="00B51B0A">
            <w:pPr>
              <w:widowControl/>
              <w:jc w:val="left"/>
              <w:rPr>
                <w:rFonts w:ascii="宋体" w:eastAsia="宋体" w:hAnsi="宋体" w:cs="宋体"/>
                <w:kern w:val="0"/>
                <w:sz w:val="20"/>
                <w:szCs w:val="20"/>
              </w:rPr>
            </w:pPr>
            <w:r w:rsidRPr="00B51B0A">
              <w:rPr>
                <w:rFonts w:ascii="宋体" w:eastAsia="宋体" w:hAnsi="宋体" w:cs="宋体" w:hint="eastAsia"/>
                <w:kern w:val="0"/>
                <w:sz w:val="20"/>
                <w:szCs w:val="20"/>
              </w:rPr>
              <w:t>1. 高品质LED灯珠，数量≥16颗</w:t>
            </w:r>
            <w:r w:rsidRPr="00B51B0A">
              <w:rPr>
                <w:rFonts w:ascii="宋体" w:eastAsia="宋体" w:hAnsi="宋体" w:cs="宋体" w:hint="eastAsia"/>
                <w:kern w:val="0"/>
                <w:sz w:val="20"/>
                <w:szCs w:val="20"/>
              </w:rPr>
              <w:br/>
              <w:t>2. 色温≤3500k</w:t>
            </w:r>
            <w:r w:rsidRPr="00B51B0A">
              <w:rPr>
                <w:rFonts w:ascii="宋体" w:eastAsia="宋体" w:hAnsi="宋体" w:cs="宋体" w:hint="eastAsia"/>
                <w:kern w:val="0"/>
                <w:sz w:val="20"/>
                <w:szCs w:val="20"/>
              </w:rPr>
              <w:br/>
              <w:t>3. 光通量≥1400lm</w:t>
            </w:r>
            <w:r w:rsidRPr="00B51B0A">
              <w:rPr>
                <w:rFonts w:ascii="宋体" w:eastAsia="宋体" w:hAnsi="宋体" w:cs="宋体" w:hint="eastAsia"/>
                <w:kern w:val="0"/>
                <w:sz w:val="20"/>
                <w:szCs w:val="20"/>
              </w:rPr>
              <w:br/>
              <w:t>4. 最佳补光距离16-26米</w:t>
            </w:r>
            <w:r w:rsidRPr="00B51B0A">
              <w:rPr>
                <w:rFonts w:ascii="宋体" w:eastAsia="宋体" w:hAnsi="宋体" w:cs="宋体" w:hint="eastAsia"/>
                <w:kern w:val="0"/>
                <w:sz w:val="20"/>
                <w:szCs w:val="20"/>
              </w:rPr>
              <w:br/>
              <w:t>5. 补光功率＜30W</w:t>
            </w:r>
            <w:r w:rsidRPr="00B51B0A">
              <w:rPr>
                <w:rFonts w:ascii="宋体" w:eastAsia="宋体" w:hAnsi="宋体" w:cs="宋体" w:hint="eastAsia"/>
                <w:kern w:val="0"/>
                <w:sz w:val="20"/>
                <w:szCs w:val="20"/>
              </w:rPr>
              <w:br/>
              <w:t>6. 触发方式：电平量触发</w:t>
            </w:r>
            <w:r w:rsidRPr="00B51B0A">
              <w:rPr>
                <w:rFonts w:ascii="宋体" w:eastAsia="宋体" w:hAnsi="宋体" w:cs="宋体" w:hint="eastAsia"/>
                <w:kern w:val="0"/>
                <w:sz w:val="20"/>
                <w:szCs w:val="20"/>
              </w:rPr>
              <w:br/>
              <w:t>7. 电源范围AC220±20%</w:t>
            </w:r>
            <w:r w:rsidRPr="00B51B0A">
              <w:rPr>
                <w:rFonts w:ascii="宋体" w:eastAsia="宋体" w:hAnsi="宋体" w:cs="宋体" w:hint="eastAsia"/>
                <w:kern w:val="0"/>
                <w:sz w:val="20"/>
                <w:szCs w:val="20"/>
              </w:rPr>
              <w:br/>
              <w:t>8. 可在-40℃～70℃温度环境正常工作</w:t>
            </w:r>
            <w:r w:rsidRPr="00B51B0A">
              <w:rPr>
                <w:rFonts w:ascii="宋体" w:eastAsia="宋体" w:hAnsi="宋体" w:cs="宋体" w:hint="eastAsia"/>
                <w:kern w:val="0"/>
                <w:sz w:val="20"/>
                <w:szCs w:val="20"/>
              </w:rPr>
              <w:br/>
              <w:t>9. 防护等级达到IP67</w:t>
            </w:r>
            <w:r w:rsidRPr="00B51B0A">
              <w:rPr>
                <w:rFonts w:ascii="宋体" w:eastAsia="宋体" w:hAnsi="宋体" w:cs="宋体" w:hint="eastAsia"/>
                <w:kern w:val="0"/>
                <w:sz w:val="20"/>
                <w:szCs w:val="20"/>
              </w:rPr>
              <w:br/>
              <w:t>10. 寿命不小于50000小时</w:t>
            </w:r>
            <w:r w:rsidRPr="00B51B0A">
              <w:rPr>
                <w:rFonts w:ascii="宋体" w:eastAsia="宋体" w:hAnsi="宋体" w:cs="宋体" w:hint="eastAsia"/>
                <w:kern w:val="0"/>
                <w:sz w:val="20"/>
                <w:szCs w:val="20"/>
              </w:rPr>
              <w:br/>
              <w:t>11. 基准轴上的峰值光照度应小于等于300lx，平均光照度应小于等于50lx；在制造商标称的补光区域内，峰值光照度应大于等于基准轴上峰值光照度的50%，需提供公安部权威机构检测报告证明</w:t>
            </w:r>
            <w:r w:rsidRPr="00B51B0A">
              <w:rPr>
                <w:rFonts w:ascii="宋体" w:eastAsia="宋体" w:hAnsi="宋体" w:cs="宋体" w:hint="eastAsia"/>
                <w:kern w:val="0"/>
                <w:sz w:val="20"/>
                <w:szCs w:val="20"/>
              </w:rPr>
              <w:br/>
              <w:t>12. 具有GA/T1202-2014《交通技术监控成像补光装置通用技术条件》公安部交通安全产品质量监督检测中心的系统检测报告</w:t>
            </w:r>
          </w:p>
        </w:tc>
        <w:tc>
          <w:tcPr>
            <w:tcW w:w="685" w:type="dxa"/>
            <w:tcBorders>
              <w:top w:val="nil"/>
              <w:left w:val="nil"/>
              <w:bottom w:val="single" w:sz="4" w:space="0" w:color="auto"/>
              <w:right w:val="single" w:sz="4" w:space="0" w:color="auto"/>
            </w:tcBorders>
            <w:shd w:val="clear" w:color="auto" w:fill="auto"/>
            <w:noWrap/>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个</w:t>
            </w:r>
          </w:p>
        </w:tc>
        <w:tc>
          <w:tcPr>
            <w:tcW w:w="685" w:type="dxa"/>
            <w:tcBorders>
              <w:top w:val="nil"/>
              <w:left w:val="nil"/>
              <w:bottom w:val="single" w:sz="4" w:space="0" w:color="auto"/>
              <w:right w:val="single" w:sz="4" w:space="0" w:color="auto"/>
            </w:tcBorders>
            <w:shd w:val="clear" w:color="auto" w:fill="auto"/>
            <w:noWrap/>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15</w:t>
            </w:r>
          </w:p>
        </w:tc>
        <w:tc>
          <w:tcPr>
            <w:tcW w:w="1106" w:type="dxa"/>
            <w:tcBorders>
              <w:top w:val="nil"/>
              <w:left w:val="nil"/>
              <w:bottom w:val="single" w:sz="4" w:space="0" w:color="auto"/>
              <w:right w:val="single" w:sz="4" w:space="0" w:color="auto"/>
            </w:tcBorders>
            <w:shd w:val="clear" w:color="auto" w:fill="auto"/>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否</w:t>
            </w:r>
          </w:p>
        </w:tc>
      </w:tr>
      <w:tr w:rsidR="00B51B0A" w:rsidRPr="00B51B0A" w:rsidTr="00B51B0A">
        <w:trPr>
          <w:trHeight w:val="5210"/>
        </w:trPr>
        <w:tc>
          <w:tcPr>
            <w:tcW w:w="685" w:type="dxa"/>
            <w:tcBorders>
              <w:top w:val="nil"/>
              <w:left w:val="single" w:sz="4" w:space="0" w:color="auto"/>
              <w:bottom w:val="single" w:sz="4" w:space="0" w:color="auto"/>
              <w:right w:val="single" w:sz="4" w:space="0" w:color="auto"/>
            </w:tcBorders>
            <w:shd w:val="clear" w:color="auto" w:fill="auto"/>
            <w:noWrap/>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lastRenderedPageBreak/>
              <w:t>3</w:t>
            </w:r>
          </w:p>
        </w:tc>
        <w:tc>
          <w:tcPr>
            <w:tcW w:w="1377" w:type="dxa"/>
            <w:tcBorders>
              <w:top w:val="nil"/>
              <w:left w:val="nil"/>
              <w:bottom w:val="single" w:sz="4" w:space="0" w:color="auto"/>
              <w:right w:val="single" w:sz="4" w:space="0" w:color="auto"/>
            </w:tcBorders>
            <w:shd w:val="clear" w:color="auto" w:fill="auto"/>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卡口抓拍单元</w:t>
            </w:r>
          </w:p>
        </w:tc>
        <w:tc>
          <w:tcPr>
            <w:tcW w:w="9333" w:type="dxa"/>
            <w:tcBorders>
              <w:top w:val="nil"/>
              <w:left w:val="nil"/>
              <w:bottom w:val="single" w:sz="4" w:space="0" w:color="auto"/>
              <w:right w:val="single" w:sz="4" w:space="0" w:color="auto"/>
            </w:tcBorders>
            <w:shd w:val="clear" w:color="auto" w:fill="auto"/>
            <w:vAlign w:val="center"/>
            <w:hideMark/>
          </w:tcPr>
          <w:p w:rsidR="00B51B0A" w:rsidRPr="00B51B0A" w:rsidRDefault="00B51B0A" w:rsidP="00B51B0A">
            <w:pPr>
              <w:widowControl/>
              <w:jc w:val="left"/>
              <w:rPr>
                <w:rFonts w:ascii="宋体" w:eastAsia="宋体" w:hAnsi="宋体" w:cs="宋体"/>
                <w:kern w:val="0"/>
                <w:sz w:val="20"/>
                <w:szCs w:val="20"/>
              </w:rPr>
            </w:pPr>
            <w:r w:rsidRPr="00B51B0A">
              <w:rPr>
                <w:rFonts w:ascii="宋体" w:eastAsia="宋体" w:hAnsi="宋体" w:cs="宋体" w:hint="eastAsia"/>
                <w:kern w:val="0"/>
                <w:sz w:val="20"/>
                <w:szCs w:val="20"/>
              </w:rPr>
              <w:t>1.包含摄像机、高清镜头、室外防护罩、内置补光灯、风扇、电源适配器、安装万向节等，像素：900W；</w:t>
            </w:r>
            <w:r w:rsidRPr="00B51B0A">
              <w:rPr>
                <w:rFonts w:ascii="宋体" w:eastAsia="宋体" w:hAnsi="宋体" w:cs="宋体" w:hint="eastAsia"/>
                <w:kern w:val="0"/>
                <w:sz w:val="20"/>
                <w:szCs w:val="20"/>
              </w:rPr>
              <w:br/>
              <w:t>2.靶面尺寸不小于1英寸；</w:t>
            </w:r>
            <w:r w:rsidRPr="00B51B0A">
              <w:rPr>
                <w:rFonts w:ascii="宋体" w:eastAsia="宋体" w:hAnsi="宋体" w:cs="宋体" w:hint="eastAsia"/>
                <w:kern w:val="0"/>
                <w:sz w:val="20"/>
                <w:szCs w:val="20"/>
              </w:rPr>
              <w:br/>
              <w:t>3.图像分辨率不小于4096×2160，帧率1-25帧可调；</w:t>
            </w:r>
            <w:r w:rsidRPr="00B51B0A">
              <w:rPr>
                <w:rFonts w:ascii="宋体" w:eastAsia="宋体" w:hAnsi="宋体" w:cs="宋体" w:hint="eastAsia"/>
                <w:kern w:val="0"/>
                <w:sz w:val="20"/>
                <w:szCs w:val="20"/>
              </w:rPr>
              <w:br/>
              <w:t>4.支持采用不可见光或不可见光与可见光联合方式进行补光；</w:t>
            </w:r>
            <w:r w:rsidRPr="00B51B0A">
              <w:rPr>
                <w:rFonts w:ascii="宋体" w:eastAsia="宋体" w:hAnsi="宋体" w:cs="宋体" w:hint="eastAsia"/>
                <w:kern w:val="0"/>
                <w:sz w:val="20"/>
                <w:szCs w:val="20"/>
              </w:rPr>
              <w:br/>
              <w:t>5.图像传感器个数不低于两个；</w:t>
            </w:r>
            <w:r w:rsidRPr="00B51B0A">
              <w:rPr>
                <w:rFonts w:ascii="宋体" w:eastAsia="宋体" w:hAnsi="宋体" w:cs="宋体" w:hint="eastAsia"/>
                <w:kern w:val="0"/>
                <w:sz w:val="20"/>
                <w:szCs w:val="20"/>
              </w:rPr>
              <w:br/>
              <w:t>6.不少于4个RS485接口，不少于1个SFP接口，不少于8个同步信号控制接口；</w:t>
            </w:r>
            <w:r w:rsidRPr="00B51B0A">
              <w:rPr>
                <w:rFonts w:ascii="宋体" w:eastAsia="宋体" w:hAnsi="宋体" w:cs="宋体" w:hint="eastAsia"/>
                <w:kern w:val="0"/>
                <w:sz w:val="20"/>
                <w:szCs w:val="20"/>
              </w:rPr>
              <w:br/>
              <w:t>7.支持二轮车驾驶员、三轮车驾驶员、行人人脸捕获功能，捕获率不低于98％；</w:t>
            </w:r>
            <w:r w:rsidRPr="00B51B0A">
              <w:rPr>
                <w:rFonts w:ascii="宋体" w:eastAsia="宋体" w:hAnsi="宋体" w:cs="宋体" w:hint="eastAsia"/>
                <w:kern w:val="0"/>
                <w:sz w:val="20"/>
                <w:szCs w:val="20"/>
              </w:rPr>
              <w:br/>
              <w:t>8.</w:t>
            </w:r>
            <w:r w:rsidR="005F60DC">
              <w:rPr>
                <w:rFonts w:hint="eastAsia"/>
              </w:rPr>
              <w:t xml:space="preserve"> </w:t>
            </w:r>
            <w:r w:rsidR="005F60DC" w:rsidRPr="005F60DC">
              <w:rPr>
                <w:rFonts w:ascii="宋体" w:eastAsia="宋体" w:hAnsi="宋体" w:cs="宋体" w:hint="eastAsia"/>
                <w:kern w:val="0"/>
                <w:sz w:val="20"/>
                <w:szCs w:val="20"/>
              </w:rPr>
              <w:t>●</w:t>
            </w:r>
            <w:r w:rsidRPr="00B51B0A">
              <w:rPr>
                <w:rFonts w:ascii="宋体" w:eastAsia="宋体" w:hAnsi="宋体" w:cs="宋体" w:hint="eastAsia"/>
                <w:kern w:val="0"/>
                <w:sz w:val="20"/>
                <w:szCs w:val="20"/>
              </w:rPr>
              <w:t>支持对二轮车驾驶员、三轮车驾驶员、行人的性别、是否佩戴眼镜识别，准确率不低于96％；</w:t>
            </w:r>
            <w:r w:rsidRPr="00B51B0A">
              <w:rPr>
                <w:rFonts w:ascii="宋体" w:eastAsia="宋体" w:hAnsi="宋体" w:cs="宋体" w:hint="eastAsia"/>
                <w:kern w:val="0"/>
                <w:sz w:val="20"/>
                <w:szCs w:val="20"/>
              </w:rPr>
              <w:br/>
              <w:t>9.支持驾驶非机动车未带头盔检测，记录有效率不低于98％；</w:t>
            </w:r>
            <w:r w:rsidRPr="00B51B0A">
              <w:rPr>
                <w:rFonts w:ascii="宋体" w:eastAsia="宋体" w:hAnsi="宋体" w:cs="宋体" w:hint="eastAsia"/>
                <w:kern w:val="0"/>
                <w:sz w:val="20"/>
                <w:szCs w:val="20"/>
              </w:rPr>
              <w:br/>
              <w:t>10.支持未悬挂机动车号牌车辆捕获，捕获率不低于98％；</w:t>
            </w:r>
            <w:r w:rsidRPr="00B51B0A">
              <w:rPr>
                <w:rFonts w:ascii="宋体" w:eastAsia="宋体" w:hAnsi="宋体" w:cs="宋体" w:hint="eastAsia"/>
                <w:kern w:val="0"/>
                <w:sz w:val="20"/>
                <w:szCs w:val="20"/>
              </w:rPr>
              <w:br/>
              <w:t>11.支持遮挡挂机动车号牌车辆捕获，记录有有效率不低于98％；</w:t>
            </w:r>
            <w:r w:rsidRPr="00B51B0A">
              <w:rPr>
                <w:rFonts w:ascii="宋体" w:eastAsia="宋体" w:hAnsi="宋体" w:cs="宋体" w:hint="eastAsia"/>
                <w:kern w:val="0"/>
                <w:sz w:val="20"/>
                <w:szCs w:val="20"/>
              </w:rPr>
              <w:br/>
              <w:t>12.支持机动车夜间未开车灯检测；</w:t>
            </w:r>
            <w:r w:rsidRPr="00B51B0A">
              <w:rPr>
                <w:rFonts w:ascii="宋体" w:eastAsia="宋体" w:hAnsi="宋体" w:cs="宋体" w:hint="eastAsia"/>
                <w:kern w:val="0"/>
                <w:sz w:val="20"/>
                <w:szCs w:val="20"/>
              </w:rPr>
              <w:br/>
              <w:t>13.支持车型识别，种类不低于26种；</w:t>
            </w:r>
            <w:r w:rsidRPr="00B51B0A">
              <w:rPr>
                <w:rFonts w:ascii="宋体" w:eastAsia="宋体" w:hAnsi="宋体" w:cs="宋体" w:hint="eastAsia"/>
                <w:kern w:val="0"/>
                <w:sz w:val="20"/>
                <w:szCs w:val="20"/>
              </w:rPr>
              <w:br/>
              <w:t>14.支持识别车辆品牌，种类不低于350种；</w:t>
            </w:r>
            <w:r w:rsidRPr="00B51B0A">
              <w:rPr>
                <w:rFonts w:ascii="宋体" w:eastAsia="宋体" w:hAnsi="宋体" w:cs="宋体" w:hint="eastAsia"/>
                <w:kern w:val="0"/>
                <w:sz w:val="20"/>
                <w:szCs w:val="20"/>
              </w:rPr>
              <w:br/>
              <w:t>15.</w:t>
            </w:r>
            <w:r w:rsidR="005F60DC">
              <w:rPr>
                <w:rFonts w:hint="eastAsia"/>
              </w:rPr>
              <w:t xml:space="preserve"> </w:t>
            </w:r>
            <w:r w:rsidR="005F60DC" w:rsidRPr="005F60DC">
              <w:rPr>
                <w:rFonts w:ascii="宋体" w:eastAsia="宋体" w:hAnsi="宋体" w:cs="宋体" w:hint="eastAsia"/>
                <w:kern w:val="0"/>
                <w:sz w:val="20"/>
                <w:szCs w:val="20"/>
              </w:rPr>
              <w:t>●</w:t>
            </w:r>
            <w:r w:rsidRPr="00B51B0A">
              <w:rPr>
                <w:rFonts w:ascii="宋体" w:eastAsia="宋体" w:hAnsi="宋体" w:cs="宋体" w:hint="eastAsia"/>
                <w:kern w:val="0"/>
                <w:sz w:val="20"/>
                <w:szCs w:val="20"/>
              </w:rPr>
              <w:t>支持车辆状态上报状态信息，状态信息更新间隔不超过0.07S；</w:t>
            </w:r>
            <w:r w:rsidRPr="00B51B0A">
              <w:rPr>
                <w:rFonts w:ascii="宋体" w:eastAsia="宋体" w:hAnsi="宋体" w:cs="宋体" w:hint="eastAsia"/>
                <w:kern w:val="0"/>
                <w:sz w:val="20"/>
                <w:szCs w:val="20"/>
              </w:rPr>
              <w:br/>
              <w:t>16.支持通过RS485外接音频设备，音频播放音量，音频播放速度，音频播放次数可调节，三项均有10个等级可设；</w:t>
            </w:r>
            <w:r w:rsidRPr="00B51B0A">
              <w:rPr>
                <w:rFonts w:ascii="宋体" w:eastAsia="宋体" w:hAnsi="宋体" w:cs="宋体" w:hint="eastAsia"/>
                <w:kern w:val="0"/>
                <w:sz w:val="20"/>
                <w:szCs w:val="20"/>
              </w:rPr>
              <w:br/>
              <w:t>17.工作温度-45℃～+90℃。</w:t>
            </w:r>
          </w:p>
        </w:tc>
        <w:tc>
          <w:tcPr>
            <w:tcW w:w="685" w:type="dxa"/>
            <w:tcBorders>
              <w:top w:val="nil"/>
              <w:left w:val="nil"/>
              <w:bottom w:val="single" w:sz="4" w:space="0" w:color="auto"/>
              <w:right w:val="single" w:sz="4" w:space="0" w:color="auto"/>
            </w:tcBorders>
            <w:shd w:val="clear" w:color="auto" w:fill="auto"/>
            <w:noWrap/>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套</w:t>
            </w:r>
          </w:p>
        </w:tc>
        <w:tc>
          <w:tcPr>
            <w:tcW w:w="685" w:type="dxa"/>
            <w:tcBorders>
              <w:top w:val="nil"/>
              <w:left w:val="nil"/>
              <w:bottom w:val="single" w:sz="4" w:space="0" w:color="auto"/>
              <w:right w:val="single" w:sz="4" w:space="0" w:color="auto"/>
            </w:tcBorders>
            <w:shd w:val="clear" w:color="auto" w:fill="auto"/>
            <w:noWrap/>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7</w:t>
            </w:r>
          </w:p>
        </w:tc>
        <w:tc>
          <w:tcPr>
            <w:tcW w:w="1106" w:type="dxa"/>
            <w:tcBorders>
              <w:top w:val="nil"/>
              <w:left w:val="nil"/>
              <w:bottom w:val="single" w:sz="4" w:space="0" w:color="auto"/>
              <w:right w:val="single" w:sz="4" w:space="0" w:color="auto"/>
            </w:tcBorders>
            <w:shd w:val="clear" w:color="auto" w:fill="auto"/>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否</w:t>
            </w:r>
          </w:p>
        </w:tc>
      </w:tr>
      <w:tr w:rsidR="00B51B0A" w:rsidRPr="00B51B0A" w:rsidTr="00B51B0A">
        <w:trPr>
          <w:trHeight w:val="2368"/>
        </w:trPr>
        <w:tc>
          <w:tcPr>
            <w:tcW w:w="685" w:type="dxa"/>
            <w:tcBorders>
              <w:top w:val="nil"/>
              <w:left w:val="single" w:sz="4" w:space="0" w:color="auto"/>
              <w:bottom w:val="single" w:sz="4" w:space="0" w:color="auto"/>
              <w:right w:val="single" w:sz="4" w:space="0" w:color="auto"/>
            </w:tcBorders>
            <w:shd w:val="clear" w:color="auto" w:fill="auto"/>
            <w:noWrap/>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4</w:t>
            </w:r>
          </w:p>
        </w:tc>
        <w:tc>
          <w:tcPr>
            <w:tcW w:w="1377" w:type="dxa"/>
            <w:tcBorders>
              <w:top w:val="nil"/>
              <w:left w:val="nil"/>
              <w:bottom w:val="single" w:sz="4" w:space="0" w:color="auto"/>
              <w:right w:val="single" w:sz="4" w:space="0" w:color="auto"/>
            </w:tcBorders>
            <w:shd w:val="clear" w:color="auto" w:fill="auto"/>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红外白光爆闪一体灯</w:t>
            </w:r>
          </w:p>
        </w:tc>
        <w:tc>
          <w:tcPr>
            <w:tcW w:w="9333" w:type="dxa"/>
            <w:tcBorders>
              <w:top w:val="nil"/>
              <w:left w:val="nil"/>
              <w:bottom w:val="single" w:sz="4" w:space="0" w:color="auto"/>
              <w:right w:val="single" w:sz="4" w:space="0" w:color="auto"/>
            </w:tcBorders>
            <w:shd w:val="clear" w:color="auto" w:fill="auto"/>
            <w:vAlign w:val="center"/>
            <w:hideMark/>
          </w:tcPr>
          <w:p w:rsidR="00B51B0A" w:rsidRPr="00B51B0A" w:rsidRDefault="00B51B0A" w:rsidP="00B51B0A">
            <w:pPr>
              <w:widowControl/>
              <w:jc w:val="left"/>
              <w:rPr>
                <w:rFonts w:ascii="宋体" w:eastAsia="宋体" w:hAnsi="宋体" w:cs="宋体"/>
                <w:kern w:val="0"/>
                <w:sz w:val="20"/>
                <w:szCs w:val="20"/>
              </w:rPr>
            </w:pPr>
            <w:r w:rsidRPr="00B51B0A">
              <w:rPr>
                <w:rFonts w:ascii="宋体" w:eastAsia="宋体" w:hAnsi="宋体" w:cs="宋体" w:hint="eastAsia"/>
                <w:kern w:val="0"/>
                <w:sz w:val="20"/>
                <w:szCs w:val="20"/>
              </w:rPr>
              <w:t>1. 闪光持续时间≤1/30ms</w:t>
            </w:r>
            <w:r w:rsidRPr="00B51B0A">
              <w:rPr>
                <w:rFonts w:ascii="宋体" w:eastAsia="宋体" w:hAnsi="宋体" w:cs="宋体" w:hint="eastAsia"/>
                <w:kern w:val="0"/>
                <w:sz w:val="20"/>
                <w:szCs w:val="20"/>
              </w:rPr>
              <w:br/>
              <w:t>2. 有效补光距离16-25米</w:t>
            </w:r>
            <w:r w:rsidRPr="00B51B0A">
              <w:rPr>
                <w:rFonts w:ascii="宋体" w:eastAsia="宋体" w:hAnsi="宋体" w:cs="宋体" w:hint="eastAsia"/>
                <w:kern w:val="0"/>
                <w:sz w:val="20"/>
                <w:szCs w:val="20"/>
              </w:rPr>
              <w:br/>
              <w:t>3. 开光量触发，支持卡口抓拍进行同步补光</w:t>
            </w:r>
            <w:r w:rsidRPr="00B51B0A">
              <w:rPr>
                <w:rFonts w:ascii="宋体" w:eastAsia="宋体" w:hAnsi="宋体" w:cs="宋体" w:hint="eastAsia"/>
                <w:kern w:val="0"/>
                <w:sz w:val="20"/>
                <w:szCs w:val="20"/>
              </w:rPr>
              <w:br/>
              <w:t>4. 支持快闪功能，每秒闪光≥10次</w:t>
            </w:r>
            <w:r w:rsidRPr="00B51B0A">
              <w:rPr>
                <w:rFonts w:ascii="宋体" w:eastAsia="宋体" w:hAnsi="宋体" w:cs="宋体" w:hint="eastAsia"/>
                <w:kern w:val="0"/>
                <w:sz w:val="20"/>
                <w:szCs w:val="20"/>
              </w:rPr>
              <w:br/>
              <w:t>5. 连续两次补光之间最小间隔≤60ms</w:t>
            </w:r>
            <w:r w:rsidRPr="00B51B0A">
              <w:rPr>
                <w:rFonts w:ascii="宋体" w:eastAsia="宋体" w:hAnsi="宋体" w:cs="宋体" w:hint="eastAsia"/>
                <w:kern w:val="0"/>
                <w:sz w:val="20"/>
                <w:szCs w:val="20"/>
              </w:rPr>
              <w:br/>
              <w:t xml:space="preserve">6. </w:t>
            </w:r>
            <w:r w:rsidR="005F60DC" w:rsidRPr="005F60DC">
              <w:rPr>
                <w:rFonts w:ascii="宋体" w:eastAsia="宋体" w:hAnsi="宋体" w:cs="宋体" w:hint="eastAsia"/>
                <w:kern w:val="0"/>
                <w:sz w:val="20"/>
                <w:szCs w:val="20"/>
              </w:rPr>
              <w:t>●</w:t>
            </w:r>
            <w:r w:rsidRPr="00B51B0A">
              <w:rPr>
                <w:rFonts w:ascii="宋体" w:eastAsia="宋体" w:hAnsi="宋体" w:cs="宋体" w:hint="eastAsia"/>
                <w:kern w:val="0"/>
                <w:sz w:val="20"/>
                <w:szCs w:val="20"/>
              </w:rPr>
              <w:t>合页切换结构，合页打开状态下，对白光遮挡面积＜15％</w:t>
            </w:r>
            <w:r w:rsidRPr="00B51B0A">
              <w:rPr>
                <w:rFonts w:ascii="宋体" w:eastAsia="宋体" w:hAnsi="宋体" w:cs="宋体" w:hint="eastAsia"/>
                <w:kern w:val="0"/>
                <w:sz w:val="20"/>
                <w:szCs w:val="20"/>
              </w:rPr>
              <w:br/>
              <w:t>7. 防护等级达到IP66</w:t>
            </w:r>
            <w:r w:rsidRPr="00B51B0A">
              <w:rPr>
                <w:rFonts w:ascii="宋体" w:eastAsia="宋体" w:hAnsi="宋体" w:cs="宋体" w:hint="eastAsia"/>
                <w:kern w:val="0"/>
                <w:sz w:val="20"/>
                <w:szCs w:val="20"/>
              </w:rPr>
              <w:br/>
              <w:t>8. 可在-40℃～70℃温度环境正常工作</w:t>
            </w:r>
          </w:p>
        </w:tc>
        <w:tc>
          <w:tcPr>
            <w:tcW w:w="685" w:type="dxa"/>
            <w:tcBorders>
              <w:top w:val="nil"/>
              <w:left w:val="nil"/>
              <w:bottom w:val="single" w:sz="4" w:space="0" w:color="auto"/>
              <w:right w:val="single" w:sz="4" w:space="0" w:color="auto"/>
            </w:tcBorders>
            <w:shd w:val="clear" w:color="auto" w:fill="auto"/>
            <w:noWrap/>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个</w:t>
            </w:r>
          </w:p>
        </w:tc>
        <w:tc>
          <w:tcPr>
            <w:tcW w:w="685" w:type="dxa"/>
            <w:tcBorders>
              <w:top w:val="nil"/>
              <w:left w:val="nil"/>
              <w:bottom w:val="single" w:sz="4" w:space="0" w:color="auto"/>
              <w:right w:val="single" w:sz="4" w:space="0" w:color="auto"/>
            </w:tcBorders>
            <w:shd w:val="clear" w:color="auto" w:fill="auto"/>
            <w:noWrap/>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15</w:t>
            </w:r>
          </w:p>
        </w:tc>
        <w:tc>
          <w:tcPr>
            <w:tcW w:w="1106" w:type="dxa"/>
            <w:tcBorders>
              <w:top w:val="nil"/>
              <w:left w:val="nil"/>
              <w:bottom w:val="single" w:sz="4" w:space="0" w:color="auto"/>
              <w:right w:val="single" w:sz="4" w:space="0" w:color="auto"/>
            </w:tcBorders>
            <w:shd w:val="clear" w:color="auto" w:fill="auto"/>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否</w:t>
            </w:r>
          </w:p>
        </w:tc>
      </w:tr>
      <w:tr w:rsidR="00B51B0A" w:rsidRPr="00B51B0A" w:rsidTr="00B51B0A">
        <w:trPr>
          <w:trHeight w:val="6170"/>
        </w:trPr>
        <w:tc>
          <w:tcPr>
            <w:tcW w:w="685" w:type="dxa"/>
            <w:tcBorders>
              <w:top w:val="nil"/>
              <w:left w:val="single" w:sz="4" w:space="0" w:color="auto"/>
              <w:bottom w:val="single" w:sz="4" w:space="0" w:color="auto"/>
              <w:right w:val="single" w:sz="4" w:space="0" w:color="auto"/>
            </w:tcBorders>
            <w:shd w:val="clear" w:color="auto" w:fill="auto"/>
            <w:noWrap/>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lastRenderedPageBreak/>
              <w:t>5</w:t>
            </w:r>
          </w:p>
        </w:tc>
        <w:tc>
          <w:tcPr>
            <w:tcW w:w="1377" w:type="dxa"/>
            <w:tcBorders>
              <w:top w:val="nil"/>
              <w:left w:val="nil"/>
              <w:bottom w:val="single" w:sz="4" w:space="0" w:color="auto"/>
              <w:right w:val="single" w:sz="4" w:space="0" w:color="auto"/>
            </w:tcBorders>
            <w:shd w:val="clear" w:color="auto" w:fill="auto"/>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终端服务器</w:t>
            </w:r>
          </w:p>
        </w:tc>
        <w:tc>
          <w:tcPr>
            <w:tcW w:w="9333" w:type="dxa"/>
            <w:tcBorders>
              <w:top w:val="nil"/>
              <w:left w:val="nil"/>
              <w:bottom w:val="single" w:sz="4" w:space="0" w:color="auto"/>
              <w:right w:val="single" w:sz="4" w:space="0" w:color="auto"/>
            </w:tcBorders>
            <w:shd w:val="clear" w:color="auto" w:fill="auto"/>
            <w:vAlign w:val="center"/>
            <w:hideMark/>
          </w:tcPr>
          <w:p w:rsidR="00B51B0A" w:rsidRPr="00B51B0A" w:rsidRDefault="00B51B0A" w:rsidP="00B51B0A">
            <w:pPr>
              <w:widowControl/>
              <w:jc w:val="left"/>
              <w:rPr>
                <w:rFonts w:ascii="宋体" w:eastAsia="宋体" w:hAnsi="宋体" w:cs="宋体"/>
                <w:kern w:val="0"/>
                <w:sz w:val="20"/>
                <w:szCs w:val="20"/>
              </w:rPr>
            </w:pPr>
            <w:r w:rsidRPr="00B51B0A">
              <w:rPr>
                <w:rFonts w:ascii="宋体" w:eastAsia="宋体" w:hAnsi="宋体" w:cs="宋体" w:hint="eastAsia"/>
                <w:kern w:val="0"/>
                <w:sz w:val="20"/>
                <w:szCs w:val="20"/>
              </w:rPr>
              <w:t>1.面板应具有显示主机工作状态的灯光指示，可显示电口、光口、硬盘、报警、加热等工作状态；</w:t>
            </w:r>
            <w:r w:rsidRPr="00B51B0A">
              <w:rPr>
                <w:rFonts w:ascii="宋体" w:eastAsia="宋体" w:hAnsi="宋体" w:cs="宋体" w:hint="eastAsia"/>
                <w:kern w:val="0"/>
                <w:sz w:val="20"/>
                <w:szCs w:val="20"/>
              </w:rPr>
              <w:br/>
              <w:t>2.可以接入≥16路分辨率不低于4096×2160的网络摄像机；</w:t>
            </w:r>
            <w:r w:rsidRPr="00B51B0A">
              <w:rPr>
                <w:rFonts w:ascii="宋体" w:eastAsia="宋体" w:hAnsi="宋体" w:cs="宋体" w:hint="eastAsia"/>
                <w:kern w:val="0"/>
                <w:sz w:val="20"/>
                <w:szCs w:val="20"/>
              </w:rPr>
              <w:br/>
              <w:t>3.具有≥5个1000M光纤接口、≥9个10M/100M/1000M自适应RJ45网络接口、≥2个USB接口、≥2个RS-232接口、≥2个RS-485接口、≥2个音频输入接口、≥2个音频输出接口；</w:t>
            </w:r>
            <w:r w:rsidRPr="00B51B0A">
              <w:rPr>
                <w:rFonts w:ascii="宋体" w:eastAsia="宋体" w:hAnsi="宋体" w:cs="宋体" w:hint="eastAsia"/>
                <w:kern w:val="0"/>
                <w:sz w:val="20"/>
                <w:szCs w:val="20"/>
              </w:rPr>
              <w:br/>
              <w:t>4.支持4个硬盘槽位，支持硬盘S.M.A.R.T检测、坏道检测功能，支持RAID0、RAID1、RAID5等磁盘阵列，支持手动录像、定时录像、计划录像，支持图像质量检测功能；</w:t>
            </w:r>
            <w:r w:rsidRPr="00B51B0A">
              <w:rPr>
                <w:rFonts w:ascii="宋体" w:eastAsia="宋体" w:hAnsi="宋体" w:cs="宋体" w:hint="eastAsia"/>
                <w:kern w:val="0"/>
                <w:sz w:val="20"/>
                <w:szCs w:val="20"/>
              </w:rPr>
              <w:br/>
              <w:t>5.支持区间测速功能、断网续传功能、管理录像功能；</w:t>
            </w:r>
            <w:r w:rsidRPr="00B51B0A">
              <w:rPr>
                <w:rFonts w:ascii="宋体" w:eastAsia="宋体" w:hAnsi="宋体" w:cs="宋体" w:hint="eastAsia"/>
                <w:kern w:val="0"/>
                <w:sz w:val="20"/>
                <w:szCs w:val="20"/>
              </w:rPr>
              <w:br/>
              <w:t>6.支持通过IE进行远程控制及浏览，具备画面分割显示功能，最大支持16画面分割显示；</w:t>
            </w:r>
            <w:r w:rsidRPr="00B51B0A">
              <w:rPr>
                <w:rFonts w:ascii="宋体" w:eastAsia="宋体" w:hAnsi="宋体" w:cs="宋体" w:hint="eastAsia"/>
                <w:kern w:val="0"/>
                <w:sz w:val="20"/>
                <w:szCs w:val="20"/>
              </w:rPr>
              <w:br/>
              <w:t>7.支持图片OSD叠加及视频OSD叠加功能，支持图片合成功能，可将卡口电警抓拍的图片进行合成，支持将相机上传的2、3、4、6张图片合成1张，并可配时合成图顺序；</w:t>
            </w:r>
            <w:r w:rsidRPr="00B51B0A">
              <w:rPr>
                <w:rFonts w:ascii="宋体" w:eastAsia="宋体" w:hAnsi="宋体" w:cs="宋体" w:hint="eastAsia"/>
                <w:kern w:val="0"/>
                <w:sz w:val="20"/>
                <w:szCs w:val="20"/>
              </w:rPr>
              <w:br/>
              <w:t>8.支持图片检索功能，可按卡口、时间、车牌、车速、车身颜色、车辆类型、行驶方向、无牌车等进行检索查询；</w:t>
            </w:r>
            <w:r w:rsidRPr="00B51B0A">
              <w:rPr>
                <w:rFonts w:ascii="宋体" w:eastAsia="宋体" w:hAnsi="宋体" w:cs="宋体" w:hint="eastAsia"/>
                <w:kern w:val="0"/>
                <w:sz w:val="20"/>
                <w:szCs w:val="20"/>
              </w:rPr>
              <w:br/>
              <w:t>9.支持网络延时诊断功能，可进行网络延时及丢包测试，并可设置测试地址和测试包大小；</w:t>
            </w:r>
            <w:r w:rsidRPr="00B51B0A">
              <w:rPr>
                <w:rFonts w:ascii="宋体" w:eastAsia="宋体" w:hAnsi="宋体" w:cs="宋体" w:hint="eastAsia"/>
                <w:kern w:val="0"/>
                <w:sz w:val="20"/>
                <w:szCs w:val="20"/>
              </w:rPr>
              <w:br/>
              <w:t>10.具有网络抓拍功能，并可根据IP地址和端口对抓到的报文进行过滤，支持网络流量动态显示及查询功能；</w:t>
            </w:r>
            <w:r w:rsidRPr="00B51B0A">
              <w:rPr>
                <w:rFonts w:ascii="宋体" w:eastAsia="宋体" w:hAnsi="宋体" w:cs="宋体" w:hint="eastAsia"/>
                <w:kern w:val="0"/>
                <w:sz w:val="20"/>
                <w:szCs w:val="20"/>
              </w:rPr>
              <w:br/>
              <w:t>11.支持双网卡，可配置双IP进行双网隔离，支持IPv6组网配置；</w:t>
            </w:r>
            <w:r w:rsidRPr="00B51B0A">
              <w:rPr>
                <w:rFonts w:ascii="宋体" w:eastAsia="宋体" w:hAnsi="宋体" w:cs="宋体" w:hint="eastAsia"/>
                <w:kern w:val="0"/>
                <w:sz w:val="20"/>
                <w:szCs w:val="20"/>
              </w:rPr>
              <w:br/>
              <w:t>12.支持NTP校时功能，可自定义NTP服务器IP地址、端口及更新时间间隔等信息</w:t>
            </w:r>
            <w:r w:rsidRPr="00B51B0A">
              <w:rPr>
                <w:rFonts w:ascii="宋体" w:eastAsia="宋体" w:hAnsi="宋体" w:cs="宋体" w:hint="eastAsia"/>
                <w:kern w:val="0"/>
                <w:sz w:val="20"/>
                <w:szCs w:val="20"/>
              </w:rPr>
              <w:br/>
              <w:t>13.支持IP地址过滤、Telnet开关自定义、802.1x认证、ARP防攻击、视频水印等安全防护功能，具备强密码管理功能；</w:t>
            </w:r>
            <w:r w:rsidRPr="00B51B0A">
              <w:rPr>
                <w:rFonts w:ascii="宋体" w:eastAsia="宋体" w:hAnsi="宋体" w:cs="宋体" w:hint="eastAsia"/>
                <w:kern w:val="0"/>
                <w:sz w:val="20"/>
                <w:szCs w:val="20"/>
              </w:rPr>
              <w:br/>
              <w:t>14.工作温度-40℃～70℃，最大功耗低于80W，支持DC12V电源输出功能。</w:t>
            </w:r>
            <w:r w:rsidRPr="00B51B0A">
              <w:rPr>
                <w:rFonts w:ascii="宋体" w:eastAsia="宋体" w:hAnsi="宋体" w:cs="宋体" w:hint="eastAsia"/>
                <w:kern w:val="0"/>
                <w:sz w:val="20"/>
                <w:szCs w:val="20"/>
              </w:rPr>
              <w:br/>
              <w:t>15.可无缝接入现有交警平台，不影响当前业务正常进行</w:t>
            </w:r>
          </w:p>
        </w:tc>
        <w:tc>
          <w:tcPr>
            <w:tcW w:w="685" w:type="dxa"/>
            <w:tcBorders>
              <w:top w:val="nil"/>
              <w:left w:val="nil"/>
              <w:bottom w:val="single" w:sz="4" w:space="0" w:color="auto"/>
              <w:right w:val="single" w:sz="4" w:space="0" w:color="auto"/>
            </w:tcBorders>
            <w:shd w:val="clear" w:color="auto" w:fill="auto"/>
            <w:noWrap/>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台</w:t>
            </w:r>
          </w:p>
        </w:tc>
        <w:tc>
          <w:tcPr>
            <w:tcW w:w="685" w:type="dxa"/>
            <w:tcBorders>
              <w:top w:val="nil"/>
              <w:left w:val="nil"/>
              <w:bottom w:val="single" w:sz="4" w:space="0" w:color="auto"/>
              <w:right w:val="single" w:sz="4" w:space="0" w:color="auto"/>
            </w:tcBorders>
            <w:shd w:val="clear" w:color="auto" w:fill="auto"/>
            <w:noWrap/>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1</w:t>
            </w:r>
          </w:p>
        </w:tc>
        <w:tc>
          <w:tcPr>
            <w:tcW w:w="1106" w:type="dxa"/>
            <w:tcBorders>
              <w:top w:val="nil"/>
              <w:left w:val="nil"/>
              <w:bottom w:val="single" w:sz="4" w:space="0" w:color="auto"/>
              <w:right w:val="single" w:sz="4" w:space="0" w:color="auto"/>
            </w:tcBorders>
            <w:shd w:val="clear" w:color="auto" w:fill="auto"/>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否</w:t>
            </w:r>
          </w:p>
        </w:tc>
      </w:tr>
      <w:tr w:rsidR="00B51B0A" w:rsidRPr="00B51B0A" w:rsidTr="00B51B0A">
        <w:trPr>
          <w:trHeight w:val="644"/>
        </w:trPr>
        <w:tc>
          <w:tcPr>
            <w:tcW w:w="685" w:type="dxa"/>
            <w:tcBorders>
              <w:top w:val="nil"/>
              <w:left w:val="single" w:sz="4" w:space="0" w:color="auto"/>
              <w:bottom w:val="single" w:sz="4" w:space="0" w:color="auto"/>
              <w:right w:val="single" w:sz="4" w:space="0" w:color="auto"/>
            </w:tcBorders>
            <w:shd w:val="clear" w:color="auto" w:fill="auto"/>
            <w:noWrap/>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6</w:t>
            </w:r>
          </w:p>
        </w:tc>
        <w:tc>
          <w:tcPr>
            <w:tcW w:w="1377" w:type="dxa"/>
            <w:tcBorders>
              <w:top w:val="nil"/>
              <w:left w:val="nil"/>
              <w:bottom w:val="single" w:sz="4" w:space="0" w:color="auto"/>
              <w:right w:val="single" w:sz="4" w:space="0" w:color="auto"/>
            </w:tcBorders>
            <w:shd w:val="clear" w:color="auto" w:fill="auto"/>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红绿灯检测器</w:t>
            </w:r>
          </w:p>
        </w:tc>
        <w:tc>
          <w:tcPr>
            <w:tcW w:w="9333" w:type="dxa"/>
            <w:tcBorders>
              <w:top w:val="nil"/>
              <w:left w:val="nil"/>
              <w:bottom w:val="single" w:sz="4" w:space="0" w:color="auto"/>
              <w:right w:val="single" w:sz="4" w:space="0" w:color="auto"/>
            </w:tcBorders>
            <w:shd w:val="clear" w:color="auto" w:fill="auto"/>
            <w:vAlign w:val="center"/>
            <w:hideMark/>
          </w:tcPr>
          <w:p w:rsidR="00B51B0A" w:rsidRPr="00B51B0A" w:rsidRDefault="00B51B0A" w:rsidP="00B51B0A">
            <w:pPr>
              <w:widowControl/>
              <w:jc w:val="left"/>
              <w:rPr>
                <w:rFonts w:ascii="宋体" w:eastAsia="宋体" w:hAnsi="宋体" w:cs="宋体"/>
                <w:kern w:val="0"/>
                <w:sz w:val="20"/>
                <w:szCs w:val="20"/>
              </w:rPr>
            </w:pPr>
            <w:r w:rsidRPr="00B51B0A">
              <w:rPr>
                <w:rFonts w:ascii="宋体" w:eastAsia="宋体" w:hAnsi="宋体" w:cs="宋体" w:hint="eastAsia"/>
                <w:kern w:val="0"/>
                <w:sz w:val="20"/>
                <w:szCs w:val="20"/>
              </w:rPr>
              <w:t>可接收不低于16路信号灯状态信息，并可将实时状态上报至联动的网络摄像机；</w:t>
            </w:r>
          </w:p>
        </w:tc>
        <w:tc>
          <w:tcPr>
            <w:tcW w:w="685" w:type="dxa"/>
            <w:tcBorders>
              <w:top w:val="nil"/>
              <w:left w:val="nil"/>
              <w:bottom w:val="single" w:sz="4" w:space="0" w:color="auto"/>
              <w:right w:val="single" w:sz="4" w:space="0" w:color="auto"/>
            </w:tcBorders>
            <w:shd w:val="clear" w:color="auto" w:fill="auto"/>
            <w:noWrap/>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台</w:t>
            </w:r>
          </w:p>
        </w:tc>
        <w:tc>
          <w:tcPr>
            <w:tcW w:w="685" w:type="dxa"/>
            <w:tcBorders>
              <w:top w:val="nil"/>
              <w:left w:val="nil"/>
              <w:bottom w:val="single" w:sz="4" w:space="0" w:color="auto"/>
              <w:right w:val="single" w:sz="4" w:space="0" w:color="auto"/>
            </w:tcBorders>
            <w:shd w:val="clear" w:color="auto" w:fill="auto"/>
            <w:noWrap/>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1</w:t>
            </w:r>
          </w:p>
        </w:tc>
        <w:tc>
          <w:tcPr>
            <w:tcW w:w="1106" w:type="dxa"/>
            <w:tcBorders>
              <w:top w:val="nil"/>
              <w:left w:val="nil"/>
              <w:bottom w:val="single" w:sz="4" w:space="0" w:color="auto"/>
              <w:right w:val="single" w:sz="4" w:space="0" w:color="auto"/>
            </w:tcBorders>
            <w:shd w:val="clear" w:color="auto" w:fill="auto"/>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否</w:t>
            </w:r>
          </w:p>
        </w:tc>
      </w:tr>
      <w:tr w:rsidR="00B51B0A" w:rsidRPr="00B51B0A" w:rsidTr="00B51B0A">
        <w:trPr>
          <w:trHeight w:val="644"/>
        </w:trPr>
        <w:tc>
          <w:tcPr>
            <w:tcW w:w="685" w:type="dxa"/>
            <w:tcBorders>
              <w:top w:val="nil"/>
              <w:left w:val="single" w:sz="4" w:space="0" w:color="auto"/>
              <w:bottom w:val="single" w:sz="4" w:space="0" w:color="auto"/>
              <w:right w:val="single" w:sz="4" w:space="0" w:color="auto"/>
            </w:tcBorders>
            <w:shd w:val="clear" w:color="auto" w:fill="auto"/>
            <w:noWrap/>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7</w:t>
            </w:r>
          </w:p>
        </w:tc>
        <w:tc>
          <w:tcPr>
            <w:tcW w:w="1377" w:type="dxa"/>
            <w:tcBorders>
              <w:top w:val="nil"/>
              <w:left w:val="nil"/>
              <w:bottom w:val="single" w:sz="4" w:space="0" w:color="auto"/>
              <w:right w:val="single" w:sz="4" w:space="0" w:color="auto"/>
            </w:tcBorders>
            <w:shd w:val="clear" w:color="auto" w:fill="auto"/>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光纤收发器</w:t>
            </w:r>
          </w:p>
        </w:tc>
        <w:tc>
          <w:tcPr>
            <w:tcW w:w="9333" w:type="dxa"/>
            <w:tcBorders>
              <w:top w:val="nil"/>
              <w:left w:val="nil"/>
              <w:bottom w:val="single" w:sz="4" w:space="0" w:color="auto"/>
              <w:right w:val="single" w:sz="4" w:space="0" w:color="auto"/>
            </w:tcBorders>
            <w:shd w:val="clear" w:color="auto" w:fill="auto"/>
            <w:vAlign w:val="center"/>
            <w:hideMark/>
          </w:tcPr>
          <w:p w:rsidR="00B51B0A" w:rsidRPr="00B51B0A" w:rsidRDefault="00B51B0A" w:rsidP="00B51B0A">
            <w:pPr>
              <w:widowControl/>
              <w:jc w:val="left"/>
              <w:rPr>
                <w:rFonts w:ascii="宋体" w:eastAsia="宋体" w:hAnsi="宋体" w:cs="宋体"/>
                <w:kern w:val="0"/>
                <w:sz w:val="20"/>
                <w:szCs w:val="20"/>
              </w:rPr>
            </w:pPr>
            <w:r w:rsidRPr="00B51B0A">
              <w:rPr>
                <w:rFonts w:ascii="宋体" w:eastAsia="宋体" w:hAnsi="宋体" w:cs="宋体" w:hint="eastAsia"/>
                <w:kern w:val="0"/>
                <w:sz w:val="20"/>
                <w:szCs w:val="20"/>
              </w:rPr>
              <w:t>2个100M电口，FC接口，单纤20km</w:t>
            </w:r>
          </w:p>
        </w:tc>
        <w:tc>
          <w:tcPr>
            <w:tcW w:w="685" w:type="dxa"/>
            <w:tcBorders>
              <w:top w:val="nil"/>
              <w:left w:val="nil"/>
              <w:bottom w:val="single" w:sz="4" w:space="0" w:color="auto"/>
              <w:right w:val="single" w:sz="4" w:space="0" w:color="auto"/>
            </w:tcBorders>
            <w:shd w:val="clear" w:color="auto" w:fill="auto"/>
            <w:noWrap/>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对</w:t>
            </w:r>
          </w:p>
        </w:tc>
        <w:tc>
          <w:tcPr>
            <w:tcW w:w="685" w:type="dxa"/>
            <w:tcBorders>
              <w:top w:val="nil"/>
              <w:left w:val="nil"/>
              <w:bottom w:val="single" w:sz="4" w:space="0" w:color="auto"/>
              <w:right w:val="single" w:sz="4" w:space="0" w:color="auto"/>
            </w:tcBorders>
            <w:shd w:val="clear" w:color="auto" w:fill="auto"/>
            <w:noWrap/>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4</w:t>
            </w:r>
          </w:p>
        </w:tc>
        <w:tc>
          <w:tcPr>
            <w:tcW w:w="1106" w:type="dxa"/>
            <w:tcBorders>
              <w:top w:val="nil"/>
              <w:left w:val="nil"/>
              <w:bottom w:val="single" w:sz="4" w:space="0" w:color="auto"/>
              <w:right w:val="single" w:sz="4" w:space="0" w:color="auto"/>
            </w:tcBorders>
            <w:shd w:val="clear" w:color="auto" w:fill="auto"/>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否</w:t>
            </w:r>
          </w:p>
        </w:tc>
      </w:tr>
      <w:tr w:rsidR="00B51B0A" w:rsidRPr="00B51B0A" w:rsidTr="00B51B0A">
        <w:trPr>
          <w:trHeight w:val="644"/>
        </w:trPr>
        <w:tc>
          <w:tcPr>
            <w:tcW w:w="685" w:type="dxa"/>
            <w:tcBorders>
              <w:top w:val="nil"/>
              <w:left w:val="single" w:sz="4" w:space="0" w:color="auto"/>
              <w:bottom w:val="single" w:sz="4" w:space="0" w:color="auto"/>
              <w:right w:val="single" w:sz="4" w:space="0" w:color="auto"/>
            </w:tcBorders>
            <w:shd w:val="clear" w:color="auto" w:fill="auto"/>
            <w:noWrap/>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8</w:t>
            </w:r>
          </w:p>
        </w:tc>
        <w:tc>
          <w:tcPr>
            <w:tcW w:w="1377" w:type="dxa"/>
            <w:tcBorders>
              <w:top w:val="nil"/>
              <w:left w:val="nil"/>
              <w:bottom w:val="single" w:sz="4" w:space="0" w:color="auto"/>
              <w:right w:val="single" w:sz="4" w:space="0" w:color="auto"/>
            </w:tcBorders>
            <w:shd w:val="clear" w:color="auto" w:fill="auto"/>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交换机</w:t>
            </w:r>
          </w:p>
        </w:tc>
        <w:tc>
          <w:tcPr>
            <w:tcW w:w="9333" w:type="dxa"/>
            <w:tcBorders>
              <w:top w:val="nil"/>
              <w:left w:val="nil"/>
              <w:bottom w:val="single" w:sz="4" w:space="0" w:color="auto"/>
              <w:right w:val="single" w:sz="4" w:space="0" w:color="auto"/>
            </w:tcBorders>
            <w:shd w:val="clear" w:color="auto" w:fill="auto"/>
            <w:vAlign w:val="center"/>
            <w:hideMark/>
          </w:tcPr>
          <w:p w:rsidR="00B51B0A" w:rsidRPr="00B51B0A" w:rsidRDefault="00B51B0A" w:rsidP="00B51B0A">
            <w:pPr>
              <w:widowControl/>
              <w:jc w:val="left"/>
              <w:rPr>
                <w:rFonts w:ascii="宋体" w:eastAsia="宋体" w:hAnsi="宋体" w:cs="宋体"/>
                <w:kern w:val="0"/>
                <w:sz w:val="22"/>
              </w:rPr>
            </w:pPr>
            <w:r w:rsidRPr="00B51B0A">
              <w:rPr>
                <w:rFonts w:ascii="宋体" w:eastAsia="宋体" w:hAnsi="宋体" w:cs="宋体" w:hint="eastAsia"/>
                <w:kern w:val="0"/>
                <w:sz w:val="22"/>
              </w:rPr>
              <w:t>8个口10M/100M电口</w:t>
            </w:r>
          </w:p>
        </w:tc>
        <w:tc>
          <w:tcPr>
            <w:tcW w:w="685" w:type="dxa"/>
            <w:tcBorders>
              <w:top w:val="nil"/>
              <w:left w:val="nil"/>
              <w:bottom w:val="single" w:sz="4" w:space="0" w:color="auto"/>
              <w:right w:val="single" w:sz="4" w:space="0" w:color="auto"/>
            </w:tcBorders>
            <w:shd w:val="clear" w:color="auto" w:fill="auto"/>
            <w:noWrap/>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个</w:t>
            </w:r>
          </w:p>
        </w:tc>
        <w:tc>
          <w:tcPr>
            <w:tcW w:w="685" w:type="dxa"/>
            <w:tcBorders>
              <w:top w:val="nil"/>
              <w:left w:val="nil"/>
              <w:bottom w:val="single" w:sz="4" w:space="0" w:color="auto"/>
              <w:right w:val="single" w:sz="4" w:space="0" w:color="auto"/>
            </w:tcBorders>
            <w:shd w:val="clear" w:color="auto" w:fill="auto"/>
            <w:noWrap/>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5</w:t>
            </w:r>
          </w:p>
        </w:tc>
        <w:tc>
          <w:tcPr>
            <w:tcW w:w="1106" w:type="dxa"/>
            <w:tcBorders>
              <w:top w:val="nil"/>
              <w:left w:val="nil"/>
              <w:bottom w:val="single" w:sz="4" w:space="0" w:color="auto"/>
              <w:right w:val="single" w:sz="4" w:space="0" w:color="auto"/>
            </w:tcBorders>
            <w:shd w:val="clear" w:color="auto" w:fill="auto"/>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否</w:t>
            </w:r>
          </w:p>
        </w:tc>
      </w:tr>
      <w:tr w:rsidR="00B51B0A" w:rsidRPr="00B51B0A" w:rsidTr="00B51B0A">
        <w:trPr>
          <w:trHeight w:val="644"/>
        </w:trPr>
        <w:tc>
          <w:tcPr>
            <w:tcW w:w="685" w:type="dxa"/>
            <w:tcBorders>
              <w:top w:val="nil"/>
              <w:left w:val="single" w:sz="4" w:space="0" w:color="auto"/>
              <w:bottom w:val="single" w:sz="4" w:space="0" w:color="auto"/>
              <w:right w:val="single" w:sz="4" w:space="0" w:color="auto"/>
            </w:tcBorders>
            <w:shd w:val="clear" w:color="auto" w:fill="auto"/>
            <w:noWrap/>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lastRenderedPageBreak/>
              <w:t>9</w:t>
            </w:r>
          </w:p>
        </w:tc>
        <w:tc>
          <w:tcPr>
            <w:tcW w:w="1377" w:type="dxa"/>
            <w:tcBorders>
              <w:top w:val="nil"/>
              <w:left w:val="nil"/>
              <w:bottom w:val="single" w:sz="4" w:space="0" w:color="auto"/>
              <w:right w:val="single" w:sz="4" w:space="0" w:color="auto"/>
            </w:tcBorders>
            <w:shd w:val="clear" w:color="auto" w:fill="auto"/>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光纤</w:t>
            </w:r>
          </w:p>
        </w:tc>
        <w:tc>
          <w:tcPr>
            <w:tcW w:w="9333" w:type="dxa"/>
            <w:tcBorders>
              <w:top w:val="nil"/>
              <w:left w:val="nil"/>
              <w:bottom w:val="single" w:sz="4" w:space="0" w:color="auto"/>
              <w:right w:val="single" w:sz="4" w:space="0" w:color="auto"/>
            </w:tcBorders>
            <w:shd w:val="clear" w:color="auto" w:fill="auto"/>
            <w:noWrap/>
            <w:vAlign w:val="center"/>
            <w:hideMark/>
          </w:tcPr>
          <w:p w:rsidR="00B51B0A" w:rsidRPr="00B51B0A" w:rsidRDefault="00B51B0A" w:rsidP="00B51B0A">
            <w:pPr>
              <w:widowControl/>
              <w:jc w:val="left"/>
              <w:rPr>
                <w:rFonts w:ascii="宋体" w:eastAsia="宋体" w:hAnsi="宋体" w:cs="宋体"/>
                <w:kern w:val="0"/>
                <w:sz w:val="20"/>
                <w:szCs w:val="20"/>
              </w:rPr>
            </w:pPr>
            <w:r w:rsidRPr="00B51B0A">
              <w:rPr>
                <w:rFonts w:ascii="宋体" w:eastAsia="宋体" w:hAnsi="宋体" w:cs="宋体" w:hint="eastAsia"/>
                <w:kern w:val="0"/>
                <w:sz w:val="20"/>
                <w:szCs w:val="20"/>
              </w:rPr>
              <w:t>四芯单模</w:t>
            </w:r>
          </w:p>
        </w:tc>
        <w:tc>
          <w:tcPr>
            <w:tcW w:w="685" w:type="dxa"/>
            <w:tcBorders>
              <w:top w:val="nil"/>
              <w:left w:val="nil"/>
              <w:bottom w:val="single" w:sz="4" w:space="0" w:color="auto"/>
              <w:right w:val="single" w:sz="4" w:space="0" w:color="auto"/>
            </w:tcBorders>
            <w:shd w:val="clear" w:color="auto" w:fill="auto"/>
            <w:noWrap/>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米</w:t>
            </w:r>
          </w:p>
        </w:tc>
        <w:tc>
          <w:tcPr>
            <w:tcW w:w="685" w:type="dxa"/>
            <w:tcBorders>
              <w:top w:val="nil"/>
              <w:left w:val="nil"/>
              <w:bottom w:val="single" w:sz="4" w:space="0" w:color="auto"/>
              <w:right w:val="single" w:sz="4" w:space="0" w:color="auto"/>
            </w:tcBorders>
            <w:shd w:val="clear" w:color="auto" w:fill="auto"/>
            <w:noWrap/>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360</w:t>
            </w:r>
          </w:p>
        </w:tc>
        <w:tc>
          <w:tcPr>
            <w:tcW w:w="1106" w:type="dxa"/>
            <w:tcBorders>
              <w:top w:val="nil"/>
              <w:left w:val="nil"/>
              <w:bottom w:val="single" w:sz="4" w:space="0" w:color="auto"/>
              <w:right w:val="single" w:sz="4" w:space="0" w:color="auto"/>
            </w:tcBorders>
            <w:shd w:val="clear" w:color="auto" w:fill="auto"/>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否</w:t>
            </w:r>
          </w:p>
        </w:tc>
      </w:tr>
      <w:tr w:rsidR="00B51B0A" w:rsidRPr="00B51B0A" w:rsidTr="00B51B0A">
        <w:trPr>
          <w:trHeight w:val="440"/>
        </w:trPr>
        <w:tc>
          <w:tcPr>
            <w:tcW w:w="685" w:type="dxa"/>
            <w:tcBorders>
              <w:top w:val="nil"/>
              <w:left w:val="single" w:sz="4" w:space="0" w:color="auto"/>
              <w:bottom w:val="single" w:sz="4" w:space="0" w:color="auto"/>
              <w:right w:val="single" w:sz="4" w:space="0" w:color="auto"/>
            </w:tcBorders>
            <w:shd w:val="clear" w:color="auto" w:fill="auto"/>
            <w:noWrap/>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10</w:t>
            </w:r>
          </w:p>
        </w:tc>
        <w:tc>
          <w:tcPr>
            <w:tcW w:w="1377" w:type="dxa"/>
            <w:tcBorders>
              <w:top w:val="nil"/>
              <w:left w:val="nil"/>
              <w:bottom w:val="single" w:sz="4" w:space="0" w:color="auto"/>
              <w:right w:val="single" w:sz="4" w:space="0" w:color="auto"/>
            </w:tcBorders>
            <w:shd w:val="clear" w:color="auto" w:fill="auto"/>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电源线</w:t>
            </w:r>
          </w:p>
        </w:tc>
        <w:tc>
          <w:tcPr>
            <w:tcW w:w="9333" w:type="dxa"/>
            <w:tcBorders>
              <w:top w:val="nil"/>
              <w:left w:val="nil"/>
              <w:bottom w:val="single" w:sz="4" w:space="0" w:color="auto"/>
              <w:right w:val="single" w:sz="4" w:space="0" w:color="auto"/>
            </w:tcBorders>
            <w:shd w:val="clear" w:color="auto" w:fill="auto"/>
            <w:noWrap/>
            <w:vAlign w:val="center"/>
            <w:hideMark/>
          </w:tcPr>
          <w:p w:rsidR="00B51B0A" w:rsidRPr="00B51B0A" w:rsidRDefault="00B51B0A" w:rsidP="00B51B0A">
            <w:pPr>
              <w:widowControl/>
              <w:jc w:val="left"/>
              <w:rPr>
                <w:rFonts w:ascii="宋体" w:eastAsia="宋体" w:hAnsi="宋体" w:cs="宋体"/>
                <w:kern w:val="0"/>
                <w:sz w:val="20"/>
                <w:szCs w:val="20"/>
              </w:rPr>
            </w:pPr>
            <w:r w:rsidRPr="00B51B0A">
              <w:rPr>
                <w:rFonts w:ascii="宋体" w:eastAsia="宋体" w:hAnsi="宋体" w:cs="宋体" w:hint="eastAsia"/>
                <w:kern w:val="0"/>
                <w:sz w:val="20"/>
                <w:szCs w:val="20"/>
              </w:rPr>
              <w:t>RVV3*1.0mm²</w:t>
            </w:r>
          </w:p>
        </w:tc>
        <w:tc>
          <w:tcPr>
            <w:tcW w:w="685" w:type="dxa"/>
            <w:tcBorders>
              <w:top w:val="nil"/>
              <w:left w:val="nil"/>
              <w:bottom w:val="single" w:sz="4" w:space="0" w:color="auto"/>
              <w:right w:val="single" w:sz="4" w:space="0" w:color="auto"/>
            </w:tcBorders>
            <w:shd w:val="clear" w:color="auto" w:fill="auto"/>
            <w:noWrap/>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米</w:t>
            </w:r>
          </w:p>
        </w:tc>
        <w:tc>
          <w:tcPr>
            <w:tcW w:w="685" w:type="dxa"/>
            <w:tcBorders>
              <w:top w:val="nil"/>
              <w:left w:val="nil"/>
              <w:bottom w:val="single" w:sz="4" w:space="0" w:color="auto"/>
              <w:right w:val="single" w:sz="4" w:space="0" w:color="auto"/>
            </w:tcBorders>
            <w:shd w:val="clear" w:color="auto" w:fill="auto"/>
            <w:noWrap/>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360</w:t>
            </w:r>
          </w:p>
        </w:tc>
        <w:tc>
          <w:tcPr>
            <w:tcW w:w="1106" w:type="dxa"/>
            <w:tcBorders>
              <w:top w:val="nil"/>
              <w:left w:val="nil"/>
              <w:bottom w:val="single" w:sz="4" w:space="0" w:color="auto"/>
              <w:right w:val="single" w:sz="4" w:space="0" w:color="auto"/>
            </w:tcBorders>
            <w:shd w:val="clear" w:color="auto" w:fill="auto"/>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否</w:t>
            </w:r>
          </w:p>
        </w:tc>
      </w:tr>
      <w:tr w:rsidR="00B51B0A" w:rsidRPr="00B51B0A" w:rsidTr="00B51B0A">
        <w:trPr>
          <w:trHeight w:val="887"/>
        </w:trPr>
        <w:tc>
          <w:tcPr>
            <w:tcW w:w="685" w:type="dxa"/>
            <w:tcBorders>
              <w:top w:val="nil"/>
              <w:left w:val="single" w:sz="4" w:space="0" w:color="auto"/>
              <w:bottom w:val="single" w:sz="4" w:space="0" w:color="auto"/>
              <w:right w:val="single" w:sz="4" w:space="0" w:color="auto"/>
            </w:tcBorders>
            <w:shd w:val="clear" w:color="auto" w:fill="auto"/>
            <w:noWrap/>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11</w:t>
            </w:r>
          </w:p>
        </w:tc>
        <w:tc>
          <w:tcPr>
            <w:tcW w:w="1377" w:type="dxa"/>
            <w:tcBorders>
              <w:top w:val="nil"/>
              <w:left w:val="nil"/>
              <w:bottom w:val="single" w:sz="4" w:space="0" w:color="auto"/>
              <w:right w:val="single" w:sz="4" w:space="0" w:color="auto"/>
            </w:tcBorders>
            <w:shd w:val="clear" w:color="auto" w:fill="auto"/>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二合一防雷器</w:t>
            </w:r>
          </w:p>
        </w:tc>
        <w:tc>
          <w:tcPr>
            <w:tcW w:w="9333" w:type="dxa"/>
            <w:tcBorders>
              <w:top w:val="nil"/>
              <w:left w:val="nil"/>
              <w:bottom w:val="single" w:sz="4" w:space="0" w:color="auto"/>
              <w:right w:val="single" w:sz="4" w:space="0" w:color="auto"/>
            </w:tcBorders>
            <w:shd w:val="clear" w:color="auto" w:fill="auto"/>
            <w:noWrap/>
            <w:vAlign w:val="center"/>
            <w:hideMark/>
          </w:tcPr>
          <w:p w:rsidR="00B51B0A" w:rsidRPr="00B51B0A" w:rsidRDefault="00B51B0A" w:rsidP="00B51B0A">
            <w:pPr>
              <w:widowControl/>
              <w:jc w:val="left"/>
              <w:rPr>
                <w:rFonts w:ascii="宋体" w:eastAsia="宋体" w:hAnsi="宋体" w:cs="宋体"/>
                <w:kern w:val="0"/>
                <w:sz w:val="20"/>
                <w:szCs w:val="20"/>
              </w:rPr>
            </w:pPr>
            <w:r w:rsidRPr="00B51B0A">
              <w:rPr>
                <w:rFonts w:ascii="宋体" w:eastAsia="宋体" w:hAnsi="宋体" w:cs="宋体" w:hint="eastAsia"/>
                <w:kern w:val="0"/>
                <w:sz w:val="20"/>
                <w:szCs w:val="20"/>
              </w:rPr>
              <w:t>网络/24V电源二合一防雷器</w:t>
            </w:r>
          </w:p>
        </w:tc>
        <w:tc>
          <w:tcPr>
            <w:tcW w:w="685" w:type="dxa"/>
            <w:tcBorders>
              <w:top w:val="nil"/>
              <w:left w:val="nil"/>
              <w:bottom w:val="single" w:sz="4" w:space="0" w:color="auto"/>
              <w:right w:val="single" w:sz="4" w:space="0" w:color="auto"/>
            </w:tcBorders>
            <w:shd w:val="clear" w:color="auto" w:fill="auto"/>
            <w:noWrap/>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台</w:t>
            </w:r>
          </w:p>
        </w:tc>
        <w:tc>
          <w:tcPr>
            <w:tcW w:w="685" w:type="dxa"/>
            <w:tcBorders>
              <w:top w:val="nil"/>
              <w:left w:val="nil"/>
              <w:bottom w:val="single" w:sz="4" w:space="0" w:color="auto"/>
              <w:right w:val="single" w:sz="4" w:space="0" w:color="auto"/>
            </w:tcBorders>
            <w:shd w:val="clear" w:color="auto" w:fill="auto"/>
            <w:noWrap/>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4</w:t>
            </w:r>
          </w:p>
        </w:tc>
        <w:tc>
          <w:tcPr>
            <w:tcW w:w="1106" w:type="dxa"/>
            <w:tcBorders>
              <w:top w:val="nil"/>
              <w:left w:val="nil"/>
              <w:bottom w:val="single" w:sz="4" w:space="0" w:color="auto"/>
              <w:right w:val="single" w:sz="4" w:space="0" w:color="auto"/>
            </w:tcBorders>
            <w:shd w:val="clear" w:color="auto" w:fill="auto"/>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否</w:t>
            </w:r>
          </w:p>
        </w:tc>
      </w:tr>
      <w:tr w:rsidR="00B51B0A" w:rsidRPr="00B51B0A" w:rsidTr="00B51B0A">
        <w:trPr>
          <w:trHeight w:val="789"/>
        </w:trPr>
        <w:tc>
          <w:tcPr>
            <w:tcW w:w="685" w:type="dxa"/>
            <w:tcBorders>
              <w:top w:val="nil"/>
              <w:left w:val="single" w:sz="4" w:space="0" w:color="auto"/>
              <w:bottom w:val="single" w:sz="4" w:space="0" w:color="auto"/>
              <w:right w:val="single" w:sz="4" w:space="0" w:color="auto"/>
            </w:tcBorders>
            <w:shd w:val="clear" w:color="auto" w:fill="auto"/>
            <w:noWrap/>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12</w:t>
            </w:r>
          </w:p>
        </w:tc>
        <w:tc>
          <w:tcPr>
            <w:tcW w:w="1377" w:type="dxa"/>
            <w:tcBorders>
              <w:top w:val="nil"/>
              <w:left w:val="nil"/>
              <w:bottom w:val="single" w:sz="4" w:space="0" w:color="auto"/>
              <w:right w:val="single" w:sz="4" w:space="0" w:color="auto"/>
            </w:tcBorders>
            <w:shd w:val="clear" w:color="auto" w:fill="auto"/>
            <w:vAlign w:val="center"/>
            <w:hideMark/>
          </w:tcPr>
          <w:p w:rsidR="00B51B0A" w:rsidRPr="00C62B9C" w:rsidRDefault="00B51B0A" w:rsidP="00B51B0A">
            <w:pPr>
              <w:widowControl/>
              <w:jc w:val="center"/>
              <w:rPr>
                <w:rFonts w:ascii="宋体" w:eastAsia="宋体" w:hAnsi="宋体" w:cs="宋体"/>
                <w:color w:val="0D0D0D" w:themeColor="text1" w:themeTint="F2"/>
                <w:kern w:val="0"/>
                <w:sz w:val="20"/>
                <w:szCs w:val="20"/>
              </w:rPr>
            </w:pPr>
            <w:r w:rsidRPr="00C62B9C">
              <w:rPr>
                <w:rFonts w:ascii="宋体" w:eastAsia="宋体" w:hAnsi="宋体" w:cs="宋体" w:hint="eastAsia"/>
                <w:color w:val="0D0D0D" w:themeColor="text1" w:themeTint="F2"/>
                <w:kern w:val="0"/>
                <w:sz w:val="20"/>
                <w:szCs w:val="20"/>
              </w:rPr>
              <w:t>落地机柜</w:t>
            </w:r>
          </w:p>
        </w:tc>
        <w:tc>
          <w:tcPr>
            <w:tcW w:w="9333" w:type="dxa"/>
            <w:tcBorders>
              <w:top w:val="nil"/>
              <w:left w:val="nil"/>
              <w:bottom w:val="single" w:sz="4" w:space="0" w:color="auto"/>
              <w:right w:val="single" w:sz="4" w:space="0" w:color="auto"/>
            </w:tcBorders>
            <w:shd w:val="clear" w:color="auto" w:fill="auto"/>
            <w:vAlign w:val="center"/>
            <w:hideMark/>
          </w:tcPr>
          <w:p w:rsidR="00B51B0A" w:rsidRPr="00C62B9C" w:rsidRDefault="00B51B0A" w:rsidP="00B51B0A">
            <w:pPr>
              <w:widowControl/>
              <w:jc w:val="left"/>
              <w:rPr>
                <w:rFonts w:ascii="宋体" w:eastAsia="宋体" w:hAnsi="宋体" w:cs="宋体"/>
                <w:color w:val="0D0D0D" w:themeColor="text1" w:themeTint="F2"/>
                <w:kern w:val="0"/>
                <w:sz w:val="20"/>
                <w:szCs w:val="20"/>
              </w:rPr>
            </w:pPr>
            <w:r w:rsidRPr="00C62B9C">
              <w:rPr>
                <w:rFonts w:ascii="宋体" w:eastAsia="宋体" w:hAnsi="宋体" w:cs="宋体" w:hint="eastAsia"/>
                <w:color w:val="0D0D0D" w:themeColor="text1" w:themeTint="F2"/>
                <w:kern w:val="0"/>
                <w:sz w:val="20"/>
                <w:szCs w:val="20"/>
              </w:rPr>
              <w:t>工业级IP65、隔热防潮、防水、防尘、防腐；喷塑、电源维护插座；含机箱基础及接地，</w:t>
            </w:r>
            <w:r w:rsidR="00C62B9C" w:rsidRPr="00C62B9C">
              <w:rPr>
                <w:rFonts w:ascii="宋体" w:eastAsia="宋体" w:hAnsi="宋体" w:cs="宋体" w:hint="eastAsia"/>
                <w:color w:val="0D0D0D" w:themeColor="text1" w:themeTint="F2"/>
                <w:kern w:val="0"/>
                <w:sz w:val="20"/>
                <w:szCs w:val="20"/>
              </w:rPr>
              <w:t>尺寸≥650mm*500mm*1500mm</w:t>
            </w:r>
          </w:p>
        </w:tc>
        <w:tc>
          <w:tcPr>
            <w:tcW w:w="685" w:type="dxa"/>
            <w:tcBorders>
              <w:top w:val="nil"/>
              <w:left w:val="nil"/>
              <w:bottom w:val="single" w:sz="4" w:space="0" w:color="auto"/>
              <w:right w:val="single" w:sz="4" w:space="0" w:color="auto"/>
            </w:tcBorders>
            <w:shd w:val="clear" w:color="auto" w:fill="auto"/>
            <w:noWrap/>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台</w:t>
            </w:r>
          </w:p>
        </w:tc>
        <w:tc>
          <w:tcPr>
            <w:tcW w:w="685" w:type="dxa"/>
            <w:tcBorders>
              <w:top w:val="nil"/>
              <w:left w:val="nil"/>
              <w:bottom w:val="single" w:sz="4" w:space="0" w:color="auto"/>
              <w:right w:val="single" w:sz="4" w:space="0" w:color="auto"/>
            </w:tcBorders>
            <w:shd w:val="clear" w:color="auto" w:fill="auto"/>
            <w:noWrap/>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1</w:t>
            </w:r>
          </w:p>
        </w:tc>
        <w:tc>
          <w:tcPr>
            <w:tcW w:w="1106" w:type="dxa"/>
            <w:tcBorders>
              <w:top w:val="nil"/>
              <w:left w:val="nil"/>
              <w:bottom w:val="single" w:sz="4" w:space="0" w:color="auto"/>
              <w:right w:val="single" w:sz="4" w:space="0" w:color="auto"/>
            </w:tcBorders>
            <w:shd w:val="clear" w:color="auto" w:fill="auto"/>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否</w:t>
            </w:r>
          </w:p>
        </w:tc>
      </w:tr>
      <w:tr w:rsidR="00B51B0A" w:rsidRPr="00B51B0A" w:rsidTr="00B51B0A">
        <w:trPr>
          <w:trHeight w:val="559"/>
        </w:trPr>
        <w:tc>
          <w:tcPr>
            <w:tcW w:w="685" w:type="dxa"/>
            <w:tcBorders>
              <w:top w:val="nil"/>
              <w:left w:val="single" w:sz="4" w:space="0" w:color="auto"/>
              <w:bottom w:val="single" w:sz="4" w:space="0" w:color="auto"/>
              <w:right w:val="single" w:sz="4" w:space="0" w:color="auto"/>
            </w:tcBorders>
            <w:shd w:val="clear" w:color="auto" w:fill="auto"/>
            <w:noWrap/>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13</w:t>
            </w:r>
          </w:p>
        </w:tc>
        <w:tc>
          <w:tcPr>
            <w:tcW w:w="1377" w:type="dxa"/>
            <w:tcBorders>
              <w:top w:val="nil"/>
              <w:left w:val="nil"/>
              <w:bottom w:val="single" w:sz="4" w:space="0" w:color="auto"/>
              <w:right w:val="single" w:sz="4" w:space="0" w:color="auto"/>
            </w:tcBorders>
            <w:shd w:val="clear" w:color="auto" w:fill="auto"/>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抱杆机箱</w:t>
            </w:r>
          </w:p>
        </w:tc>
        <w:tc>
          <w:tcPr>
            <w:tcW w:w="9333" w:type="dxa"/>
            <w:tcBorders>
              <w:top w:val="nil"/>
              <w:left w:val="nil"/>
              <w:bottom w:val="single" w:sz="4" w:space="0" w:color="auto"/>
              <w:right w:val="single" w:sz="4" w:space="0" w:color="auto"/>
            </w:tcBorders>
            <w:shd w:val="clear" w:color="auto" w:fill="auto"/>
            <w:vAlign w:val="center"/>
            <w:hideMark/>
          </w:tcPr>
          <w:p w:rsidR="00B51B0A" w:rsidRPr="00B51B0A" w:rsidRDefault="00B51B0A" w:rsidP="00B51B0A">
            <w:pPr>
              <w:widowControl/>
              <w:jc w:val="left"/>
              <w:rPr>
                <w:rFonts w:ascii="宋体" w:eastAsia="宋体" w:hAnsi="宋体" w:cs="宋体"/>
                <w:kern w:val="0"/>
                <w:sz w:val="20"/>
                <w:szCs w:val="20"/>
              </w:rPr>
            </w:pPr>
            <w:r w:rsidRPr="00B51B0A">
              <w:rPr>
                <w:rFonts w:ascii="宋体" w:eastAsia="宋体" w:hAnsi="宋体" w:cs="宋体" w:hint="eastAsia"/>
                <w:kern w:val="0"/>
                <w:sz w:val="20"/>
                <w:szCs w:val="20"/>
              </w:rPr>
              <w:t>500×400×320（mm)冷轧钢板</w:t>
            </w:r>
          </w:p>
        </w:tc>
        <w:tc>
          <w:tcPr>
            <w:tcW w:w="685" w:type="dxa"/>
            <w:tcBorders>
              <w:top w:val="nil"/>
              <w:left w:val="nil"/>
              <w:bottom w:val="single" w:sz="4" w:space="0" w:color="auto"/>
              <w:right w:val="single" w:sz="4" w:space="0" w:color="auto"/>
            </w:tcBorders>
            <w:shd w:val="clear" w:color="auto" w:fill="auto"/>
            <w:noWrap/>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个</w:t>
            </w:r>
          </w:p>
        </w:tc>
        <w:tc>
          <w:tcPr>
            <w:tcW w:w="685" w:type="dxa"/>
            <w:tcBorders>
              <w:top w:val="nil"/>
              <w:left w:val="nil"/>
              <w:bottom w:val="single" w:sz="4" w:space="0" w:color="auto"/>
              <w:right w:val="single" w:sz="4" w:space="0" w:color="auto"/>
            </w:tcBorders>
            <w:shd w:val="clear" w:color="auto" w:fill="auto"/>
            <w:noWrap/>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4</w:t>
            </w:r>
          </w:p>
        </w:tc>
        <w:tc>
          <w:tcPr>
            <w:tcW w:w="1106" w:type="dxa"/>
            <w:tcBorders>
              <w:top w:val="nil"/>
              <w:left w:val="nil"/>
              <w:bottom w:val="single" w:sz="4" w:space="0" w:color="auto"/>
              <w:right w:val="single" w:sz="4" w:space="0" w:color="auto"/>
            </w:tcBorders>
            <w:shd w:val="clear" w:color="auto" w:fill="auto"/>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否</w:t>
            </w:r>
          </w:p>
        </w:tc>
      </w:tr>
      <w:tr w:rsidR="00B51B0A" w:rsidRPr="00B51B0A" w:rsidTr="00B51B0A">
        <w:trPr>
          <w:trHeight w:val="935"/>
        </w:trPr>
        <w:tc>
          <w:tcPr>
            <w:tcW w:w="685" w:type="dxa"/>
            <w:tcBorders>
              <w:top w:val="nil"/>
              <w:left w:val="single" w:sz="4" w:space="0" w:color="auto"/>
              <w:bottom w:val="single" w:sz="4" w:space="0" w:color="auto"/>
              <w:right w:val="single" w:sz="4" w:space="0" w:color="auto"/>
            </w:tcBorders>
            <w:shd w:val="clear" w:color="auto" w:fill="auto"/>
            <w:noWrap/>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14</w:t>
            </w:r>
          </w:p>
        </w:tc>
        <w:tc>
          <w:tcPr>
            <w:tcW w:w="1377" w:type="dxa"/>
            <w:tcBorders>
              <w:top w:val="nil"/>
              <w:left w:val="nil"/>
              <w:bottom w:val="single" w:sz="4" w:space="0" w:color="auto"/>
              <w:right w:val="single" w:sz="4" w:space="0" w:color="auto"/>
            </w:tcBorders>
            <w:shd w:val="clear" w:color="auto" w:fill="auto"/>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L型杆件）东西主路）</w:t>
            </w:r>
          </w:p>
        </w:tc>
        <w:tc>
          <w:tcPr>
            <w:tcW w:w="9333" w:type="dxa"/>
            <w:tcBorders>
              <w:top w:val="nil"/>
              <w:left w:val="nil"/>
              <w:bottom w:val="single" w:sz="4" w:space="0" w:color="auto"/>
              <w:right w:val="single" w:sz="4" w:space="0" w:color="auto"/>
            </w:tcBorders>
            <w:shd w:val="clear" w:color="auto" w:fill="auto"/>
            <w:noWrap/>
            <w:vAlign w:val="center"/>
            <w:hideMark/>
          </w:tcPr>
          <w:p w:rsidR="00B51B0A" w:rsidRPr="00B51B0A" w:rsidRDefault="00B51B0A" w:rsidP="00B51B0A">
            <w:pPr>
              <w:widowControl/>
              <w:jc w:val="left"/>
              <w:rPr>
                <w:rFonts w:ascii="宋体" w:eastAsia="宋体" w:hAnsi="宋体" w:cs="宋体"/>
                <w:kern w:val="0"/>
                <w:sz w:val="20"/>
                <w:szCs w:val="20"/>
              </w:rPr>
            </w:pPr>
            <w:r w:rsidRPr="00B51B0A">
              <w:rPr>
                <w:rFonts w:ascii="宋体" w:eastAsia="宋体" w:hAnsi="宋体" w:cs="宋体" w:hint="eastAsia"/>
                <w:kern w:val="0"/>
                <w:sz w:val="20"/>
                <w:szCs w:val="20"/>
              </w:rPr>
              <w:t>竖杆6米，横臂10米，不含安装</w:t>
            </w:r>
          </w:p>
        </w:tc>
        <w:tc>
          <w:tcPr>
            <w:tcW w:w="685" w:type="dxa"/>
            <w:tcBorders>
              <w:top w:val="nil"/>
              <w:left w:val="nil"/>
              <w:bottom w:val="single" w:sz="4" w:space="0" w:color="auto"/>
              <w:right w:val="single" w:sz="4" w:space="0" w:color="auto"/>
            </w:tcBorders>
            <w:shd w:val="clear" w:color="auto" w:fill="auto"/>
            <w:noWrap/>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套</w:t>
            </w:r>
          </w:p>
        </w:tc>
        <w:tc>
          <w:tcPr>
            <w:tcW w:w="685" w:type="dxa"/>
            <w:tcBorders>
              <w:top w:val="nil"/>
              <w:left w:val="nil"/>
              <w:bottom w:val="single" w:sz="4" w:space="0" w:color="auto"/>
              <w:right w:val="single" w:sz="4" w:space="0" w:color="auto"/>
            </w:tcBorders>
            <w:shd w:val="clear" w:color="auto" w:fill="auto"/>
            <w:noWrap/>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2</w:t>
            </w:r>
          </w:p>
        </w:tc>
        <w:tc>
          <w:tcPr>
            <w:tcW w:w="1106" w:type="dxa"/>
            <w:tcBorders>
              <w:top w:val="nil"/>
              <w:left w:val="nil"/>
              <w:bottom w:val="single" w:sz="4" w:space="0" w:color="auto"/>
              <w:right w:val="single" w:sz="4" w:space="0" w:color="auto"/>
            </w:tcBorders>
            <w:shd w:val="clear" w:color="auto" w:fill="auto"/>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否</w:t>
            </w:r>
          </w:p>
        </w:tc>
      </w:tr>
      <w:tr w:rsidR="00B51B0A" w:rsidRPr="00B51B0A" w:rsidTr="00B51B0A">
        <w:trPr>
          <w:trHeight w:val="644"/>
        </w:trPr>
        <w:tc>
          <w:tcPr>
            <w:tcW w:w="685" w:type="dxa"/>
            <w:tcBorders>
              <w:top w:val="nil"/>
              <w:left w:val="single" w:sz="4" w:space="0" w:color="auto"/>
              <w:bottom w:val="single" w:sz="4" w:space="0" w:color="auto"/>
              <w:right w:val="single" w:sz="4" w:space="0" w:color="auto"/>
            </w:tcBorders>
            <w:shd w:val="clear" w:color="auto" w:fill="auto"/>
            <w:noWrap/>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15</w:t>
            </w:r>
          </w:p>
        </w:tc>
        <w:tc>
          <w:tcPr>
            <w:tcW w:w="1377" w:type="dxa"/>
            <w:tcBorders>
              <w:top w:val="nil"/>
              <w:left w:val="nil"/>
              <w:bottom w:val="single" w:sz="4" w:space="0" w:color="auto"/>
              <w:right w:val="single" w:sz="4" w:space="0" w:color="auto"/>
            </w:tcBorders>
            <w:shd w:val="clear" w:color="auto" w:fill="auto"/>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立杆安装</w:t>
            </w:r>
          </w:p>
        </w:tc>
        <w:tc>
          <w:tcPr>
            <w:tcW w:w="9333" w:type="dxa"/>
            <w:tcBorders>
              <w:top w:val="nil"/>
              <w:left w:val="nil"/>
              <w:bottom w:val="single" w:sz="4" w:space="0" w:color="auto"/>
              <w:right w:val="single" w:sz="4" w:space="0" w:color="auto"/>
            </w:tcBorders>
            <w:shd w:val="clear" w:color="auto" w:fill="auto"/>
            <w:noWrap/>
            <w:vAlign w:val="center"/>
            <w:hideMark/>
          </w:tcPr>
          <w:p w:rsidR="00B51B0A" w:rsidRPr="00B51B0A" w:rsidRDefault="00B51B0A" w:rsidP="00B51B0A">
            <w:pPr>
              <w:widowControl/>
              <w:jc w:val="left"/>
              <w:rPr>
                <w:rFonts w:ascii="宋体" w:eastAsia="宋体" w:hAnsi="宋体" w:cs="宋体"/>
                <w:kern w:val="0"/>
                <w:sz w:val="20"/>
                <w:szCs w:val="20"/>
              </w:rPr>
            </w:pPr>
            <w:r w:rsidRPr="00B51B0A">
              <w:rPr>
                <w:rFonts w:ascii="宋体" w:eastAsia="宋体" w:hAnsi="宋体" w:cs="宋体" w:hint="eastAsia"/>
                <w:kern w:val="0"/>
                <w:sz w:val="20"/>
                <w:szCs w:val="20"/>
              </w:rPr>
              <w:t>基础1.5米*1.5米*1.9米</w:t>
            </w:r>
          </w:p>
        </w:tc>
        <w:tc>
          <w:tcPr>
            <w:tcW w:w="685" w:type="dxa"/>
            <w:tcBorders>
              <w:top w:val="nil"/>
              <w:left w:val="nil"/>
              <w:bottom w:val="single" w:sz="4" w:space="0" w:color="auto"/>
              <w:right w:val="single" w:sz="4" w:space="0" w:color="auto"/>
            </w:tcBorders>
            <w:shd w:val="clear" w:color="auto" w:fill="auto"/>
            <w:noWrap/>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套</w:t>
            </w:r>
          </w:p>
        </w:tc>
        <w:tc>
          <w:tcPr>
            <w:tcW w:w="685" w:type="dxa"/>
            <w:tcBorders>
              <w:top w:val="nil"/>
              <w:left w:val="nil"/>
              <w:bottom w:val="single" w:sz="4" w:space="0" w:color="auto"/>
              <w:right w:val="single" w:sz="4" w:space="0" w:color="auto"/>
            </w:tcBorders>
            <w:shd w:val="clear" w:color="auto" w:fill="auto"/>
            <w:noWrap/>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2</w:t>
            </w:r>
          </w:p>
        </w:tc>
        <w:tc>
          <w:tcPr>
            <w:tcW w:w="1106" w:type="dxa"/>
            <w:tcBorders>
              <w:top w:val="nil"/>
              <w:left w:val="nil"/>
              <w:bottom w:val="single" w:sz="4" w:space="0" w:color="auto"/>
              <w:right w:val="single" w:sz="4" w:space="0" w:color="auto"/>
            </w:tcBorders>
            <w:shd w:val="clear" w:color="auto" w:fill="auto"/>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否</w:t>
            </w:r>
          </w:p>
        </w:tc>
      </w:tr>
      <w:tr w:rsidR="00B51B0A" w:rsidRPr="00B51B0A" w:rsidTr="00B51B0A">
        <w:trPr>
          <w:trHeight w:val="1202"/>
        </w:trPr>
        <w:tc>
          <w:tcPr>
            <w:tcW w:w="685" w:type="dxa"/>
            <w:tcBorders>
              <w:top w:val="nil"/>
              <w:left w:val="single" w:sz="4" w:space="0" w:color="auto"/>
              <w:bottom w:val="single" w:sz="4" w:space="0" w:color="auto"/>
              <w:right w:val="single" w:sz="4" w:space="0" w:color="auto"/>
            </w:tcBorders>
            <w:shd w:val="clear" w:color="auto" w:fill="auto"/>
            <w:noWrap/>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1</w:t>
            </w:r>
            <w:r w:rsidR="00995DE7">
              <w:rPr>
                <w:rFonts w:ascii="宋体" w:eastAsia="宋体" w:hAnsi="宋体" w:cs="宋体" w:hint="eastAsia"/>
                <w:color w:val="000000"/>
                <w:kern w:val="0"/>
                <w:sz w:val="20"/>
                <w:szCs w:val="20"/>
              </w:rPr>
              <w:t>6</w:t>
            </w:r>
          </w:p>
        </w:tc>
        <w:tc>
          <w:tcPr>
            <w:tcW w:w="1377" w:type="dxa"/>
            <w:tcBorders>
              <w:top w:val="nil"/>
              <w:left w:val="nil"/>
              <w:bottom w:val="single" w:sz="4" w:space="0" w:color="auto"/>
              <w:right w:val="single" w:sz="4" w:space="0" w:color="auto"/>
            </w:tcBorders>
            <w:shd w:val="clear" w:color="auto" w:fill="auto"/>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L型杆件（南北主路）</w:t>
            </w:r>
          </w:p>
        </w:tc>
        <w:tc>
          <w:tcPr>
            <w:tcW w:w="9333" w:type="dxa"/>
            <w:tcBorders>
              <w:top w:val="nil"/>
              <w:left w:val="nil"/>
              <w:bottom w:val="single" w:sz="4" w:space="0" w:color="auto"/>
              <w:right w:val="single" w:sz="4" w:space="0" w:color="auto"/>
            </w:tcBorders>
            <w:shd w:val="clear" w:color="auto" w:fill="auto"/>
            <w:noWrap/>
            <w:vAlign w:val="center"/>
            <w:hideMark/>
          </w:tcPr>
          <w:p w:rsidR="00B51B0A" w:rsidRPr="00B51B0A" w:rsidRDefault="00B51B0A" w:rsidP="00B51B0A">
            <w:pPr>
              <w:widowControl/>
              <w:jc w:val="left"/>
              <w:rPr>
                <w:rFonts w:ascii="宋体" w:eastAsia="宋体" w:hAnsi="宋体" w:cs="宋体"/>
                <w:kern w:val="0"/>
                <w:sz w:val="20"/>
                <w:szCs w:val="20"/>
              </w:rPr>
            </w:pPr>
            <w:r w:rsidRPr="00B51B0A">
              <w:rPr>
                <w:rFonts w:ascii="宋体" w:eastAsia="宋体" w:hAnsi="宋体" w:cs="宋体" w:hint="eastAsia"/>
                <w:kern w:val="0"/>
                <w:sz w:val="20"/>
                <w:szCs w:val="20"/>
              </w:rPr>
              <w:t>竖杆6米，横臂15米，不含安装</w:t>
            </w:r>
          </w:p>
        </w:tc>
        <w:tc>
          <w:tcPr>
            <w:tcW w:w="685" w:type="dxa"/>
            <w:tcBorders>
              <w:top w:val="nil"/>
              <w:left w:val="nil"/>
              <w:bottom w:val="single" w:sz="4" w:space="0" w:color="auto"/>
              <w:right w:val="single" w:sz="4" w:space="0" w:color="auto"/>
            </w:tcBorders>
            <w:shd w:val="clear" w:color="auto" w:fill="auto"/>
            <w:noWrap/>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套</w:t>
            </w:r>
          </w:p>
        </w:tc>
        <w:tc>
          <w:tcPr>
            <w:tcW w:w="685" w:type="dxa"/>
            <w:tcBorders>
              <w:top w:val="nil"/>
              <w:left w:val="nil"/>
              <w:bottom w:val="single" w:sz="4" w:space="0" w:color="auto"/>
              <w:right w:val="single" w:sz="4" w:space="0" w:color="auto"/>
            </w:tcBorders>
            <w:shd w:val="clear" w:color="auto" w:fill="auto"/>
            <w:noWrap/>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2</w:t>
            </w:r>
          </w:p>
        </w:tc>
        <w:tc>
          <w:tcPr>
            <w:tcW w:w="1106" w:type="dxa"/>
            <w:tcBorders>
              <w:top w:val="nil"/>
              <w:left w:val="nil"/>
              <w:bottom w:val="single" w:sz="4" w:space="0" w:color="auto"/>
              <w:right w:val="single" w:sz="4" w:space="0" w:color="auto"/>
            </w:tcBorders>
            <w:shd w:val="clear" w:color="auto" w:fill="auto"/>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否</w:t>
            </w:r>
          </w:p>
        </w:tc>
      </w:tr>
      <w:tr w:rsidR="00B51B0A" w:rsidRPr="00B51B0A" w:rsidTr="00B51B0A">
        <w:trPr>
          <w:trHeight w:val="644"/>
        </w:trPr>
        <w:tc>
          <w:tcPr>
            <w:tcW w:w="685" w:type="dxa"/>
            <w:tcBorders>
              <w:top w:val="nil"/>
              <w:left w:val="single" w:sz="4" w:space="0" w:color="auto"/>
              <w:bottom w:val="single" w:sz="4" w:space="0" w:color="auto"/>
              <w:right w:val="single" w:sz="4" w:space="0" w:color="auto"/>
            </w:tcBorders>
            <w:shd w:val="clear" w:color="auto" w:fill="auto"/>
            <w:noWrap/>
            <w:vAlign w:val="center"/>
            <w:hideMark/>
          </w:tcPr>
          <w:p w:rsidR="00B51B0A" w:rsidRPr="00B51B0A" w:rsidRDefault="00995DE7" w:rsidP="00B51B0A">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17</w:t>
            </w:r>
          </w:p>
        </w:tc>
        <w:tc>
          <w:tcPr>
            <w:tcW w:w="1377" w:type="dxa"/>
            <w:tcBorders>
              <w:top w:val="nil"/>
              <w:left w:val="nil"/>
              <w:bottom w:val="single" w:sz="4" w:space="0" w:color="auto"/>
              <w:right w:val="single" w:sz="4" w:space="0" w:color="auto"/>
            </w:tcBorders>
            <w:shd w:val="clear" w:color="auto" w:fill="auto"/>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立杆安装</w:t>
            </w:r>
          </w:p>
        </w:tc>
        <w:tc>
          <w:tcPr>
            <w:tcW w:w="9333" w:type="dxa"/>
            <w:tcBorders>
              <w:top w:val="nil"/>
              <w:left w:val="nil"/>
              <w:bottom w:val="single" w:sz="4" w:space="0" w:color="auto"/>
              <w:right w:val="single" w:sz="4" w:space="0" w:color="auto"/>
            </w:tcBorders>
            <w:shd w:val="clear" w:color="auto" w:fill="auto"/>
            <w:noWrap/>
            <w:vAlign w:val="center"/>
            <w:hideMark/>
          </w:tcPr>
          <w:p w:rsidR="00B51B0A" w:rsidRPr="00B51B0A" w:rsidRDefault="00B51B0A" w:rsidP="00B51B0A">
            <w:pPr>
              <w:widowControl/>
              <w:jc w:val="left"/>
              <w:rPr>
                <w:rFonts w:ascii="宋体" w:eastAsia="宋体" w:hAnsi="宋体" w:cs="宋体"/>
                <w:kern w:val="0"/>
                <w:sz w:val="20"/>
                <w:szCs w:val="20"/>
              </w:rPr>
            </w:pPr>
            <w:r w:rsidRPr="00B51B0A">
              <w:rPr>
                <w:rFonts w:ascii="宋体" w:eastAsia="宋体" w:hAnsi="宋体" w:cs="宋体" w:hint="eastAsia"/>
                <w:kern w:val="0"/>
                <w:sz w:val="20"/>
                <w:szCs w:val="20"/>
              </w:rPr>
              <w:t>基础2米*1.8米*2米</w:t>
            </w:r>
          </w:p>
        </w:tc>
        <w:tc>
          <w:tcPr>
            <w:tcW w:w="685" w:type="dxa"/>
            <w:tcBorders>
              <w:top w:val="nil"/>
              <w:left w:val="nil"/>
              <w:bottom w:val="single" w:sz="4" w:space="0" w:color="auto"/>
              <w:right w:val="single" w:sz="4" w:space="0" w:color="auto"/>
            </w:tcBorders>
            <w:shd w:val="clear" w:color="auto" w:fill="auto"/>
            <w:noWrap/>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套</w:t>
            </w:r>
          </w:p>
        </w:tc>
        <w:tc>
          <w:tcPr>
            <w:tcW w:w="685" w:type="dxa"/>
            <w:tcBorders>
              <w:top w:val="nil"/>
              <w:left w:val="nil"/>
              <w:bottom w:val="single" w:sz="4" w:space="0" w:color="auto"/>
              <w:right w:val="single" w:sz="4" w:space="0" w:color="auto"/>
            </w:tcBorders>
            <w:shd w:val="clear" w:color="auto" w:fill="auto"/>
            <w:noWrap/>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2</w:t>
            </w:r>
          </w:p>
        </w:tc>
        <w:tc>
          <w:tcPr>
            <w:tcW w:w="1106" w:type="dxa"/>
            <w:tcBorders>
              <w:top w:val="nil"/>
              <w:left w:val="nil"/>
              <w:bottom w:val="single" w:sz="4" w:space="0" w:color="auto"/>
              <w:right w:val="single" w:sz="4" w:space="0" w:color="auto"/>
            </w:tcBorders>
            <w:shd w:val="clear" w:color="auto" w:fill="auto"/>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否</w:t>
            </w:r>
          </w:p>
        </w:tc>
      </w:tr>
      <w:tr w:rsidR="00B51B0A" w:rsidRPr="00B51B0A" w:rsidTr="00B51B0A">
        <w:trPr>
          <w:trHeight w:val="644"/>
        </w:trPr>
        <w:tc>
          <w:tcPr>
            <w:tcW w:w="685" w:type="dxa"/>
            <w:tcBorders>
              <w:top w:val="nil"/>
              <w:left w:val="single" w:sz="4" w:space="0" w:color="auto"/>
              <w:bottom w:val="single" w:sz="4" w:space="0" w:color="auto"/>
              <w:right w:val="single" w:sz="4" w:space="0" w:color="auto"/>
            </w:tcBorders>
            <w:shd w:val="clear" w:color="auto" w:fill="auto"/>
            <w:noWrap/>
            <w:vAlign w:val="center"/>
            <w:hideMark/>
          </w:tcPr>
          <w:p w:rsidR="00B51B0A" w:rsidRPr="00B51B0A" w:rsidRDefault="00995DE7" w:rsidP="00B51B0A">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18</w:t>
            </w:r>
          </w:p>
        </w:tc>
        <w:tc>
          <w:tcPr>
            <w:tcW w:w="1377" w:type="dxa"/>
            <w:tcBorders>
              <w:top w:val="nil"/>
              <w:left w:val="nil"/>
              <w:bottom w:val="single" w:sz="4" w:space="0" w:color="auto"/>
              <w:right w:val="single" w:sz="4" w:space="0" w:color="auto"/>
            </w:tcBorders>
            <w:shd w:val="clear" w:color="auto" w:fill="auto"/>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接线井</w:t>
            </w:r>
          </w:p>
        </w:tc>
        <w:tc>
          <w:tcPr>
            <w:tcW w:w="9333" w:type="dxa"/>
            <w:tcBorders>
              <w:top w:val="nil"/>
              <w:left w:val="nil"/>
              <w:bottom w:val="single" w:sz="4" w:space="0" w:color="auto"/>
              <w:right w:val="single" w:sz="4" w:space="0" w:color="auto"/>
            </w:tcBorders>
            <w:shd w:val="clear" w:color="auto" w:fill="auto"/>
            <w:noWrap/>
            <w:vAlign w:val="center"/>
            <w:hideMark/>
          </w:tcPr>
          <w:p w:rsidR="00B51B0A" w:rsidRPr="00B51B0A" w:rsidRDefault="00B51B0A" w:rsidP="00B51B0A">
            <w:pPr>
              <w:widowControl/>
              <w:jc w:val="left"/>
              <w:rPr>
                <w:rFonts w:ascii="宋体" w:eastAsia="宋体" w:hAnsi="宋体" w:cs="宋体"/>
                <w:kern w:val="0"/>
                <w:sz w:val="20"/>
                <w:szCs w:val="20"/>
              </w:rPr>
            </w:pPr>
            <w:r w:rsidRPr="00B51B0A">
              <w:rPr>
                <w:rFonts w:ascii="宋体" w:eastAsia="宋体" w:hAnsi="宋体" w:cs="宋体" w:hint="eastAsia"/>
                <w:kern w:val="0"/>
                <w:sz w:val="20"/>
                <w:szCs w:val="20"/>
              </w:rPr>
              <w:t>400*400*600</w:t>
            </w:r>
          </w:p>
        </w:tc>
        <w:tc>
          <w:tcPr>
            <w:tcW w:w="685" w:type="dxa"/>
            <w:tcBorders>
              <w:top w:val="nil"/>
              <w:left w:val="nil"/>
              <w:bottom w:val="single" w:sz="4" w:space="0" w:color="auto"/>
              <w:right w:val="single" w:sz="4" w:space="0" w:color="auto"/>
            </w:tcBorders>
            <w:shd w:val="clear" w:color="auto" w:fill="auto"/>
            <w:noWrap/>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个</w:t>
            </w:r>
          </w:p>
        </w:tc>
        <w:tc>
          <w:tcPr>
            <w:tcW w:w="685" w:type="dxa"/>
            <w:tcBorders>
              <w:top w:val="nil"/>
              <w:left w:val="nil"/>
              <w:bottom w:val="single" w:sz="4" w:space="0" w:color="auto"/>
              <w:right w:val="single" w:sz="4" w:space="0" w:color="auto"/>
            </w:tcBorders>
            <w:shd w:val="clear" w:color="auto" w:fill="auto"/>
            <w:noWrap/>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5</w:t>
            </w:r>
          </w:p>
        </w:tc>
        <w:tc>
          <w:tcPr>
            <w:tcW w:w="1106" w:type="dxa"/>
            <w:tcBorders>
              <w:top w:val="nil"/>
              <w:left w:val="nil"/>
              <w:bottom w:val="single" w:sz="4" w:space="0" w:color="auto"/>
              <w:right w:val="single" w:sz="4" w:space="0" w:color="auto"/>
            </w:tcBorders>
            <w:shd w:val="clear" w:color="auto" w:fill="auto"/>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否</w:t>
            </w:r>
          </w:p>
        </w:tc>
      </w:tr>
      <w:tr w:rsidR="00B51B0A" w:rsidRPr="00B51B0A" w:rsidTr="00B51B0A">
        <w:trPr>
          <w:trHeight w:val="644"/>
        </w:trPr>
        <w:tc>
          <w:tcPr>
            <w:tcW w:w="685" w:type="dxa"/>
            <w:tcBorders>
              <w:top w:val="nil"/>
              <w:left w:val="single" w:sz="4" w:space="0" w:color="auto"/>
              <w:bottom w:val="single" w:sz="4" w:space="0" w:color="auto"/>
              <w:right w:val="single" w:sz="4" w:space="0" w:color="auto"/>
            </w:tcBorders>
            <w:shd w:val="clear" w:color="auto" w:fill="auto"/>
            <w:noWrap/>
            <w:vAlign w:val="center"/>
            <w:hideMark/>
          </w:tcPr>
          <w:p w:rsidR="00B51B0A" w:rsidRPr="00B51B0A" w:rsidRDefault="00995DE7" w:rsidP="00B51B0A">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19</w:t>
            </w:r>
          </w:p>
        </w:tc>
        <w:tc>
          <w:tcPr>
            <w:tcW w:w="1377" w:type="dxa"/>
            <w:tcBorders>
              <w:top w:val="nil"/>
              <w:left w:val="nil"/>
              <w:bottom w:val="single" w:sz="4" w:space="0" w:color="auto"/>
              <w:right w:val="single" w:sz="4" w:space="0" w:color="auto"/>
            </w:tcBorders>
            <w:shd w:val="clear" w:color="auto" w:fill="auto"/>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顶管</w:t>
            </w:r>
          </w:p>
        </w:tc>
        <w:tc>
          <w:tcPr>
            <w:tcW w:w="9333" w:type="dxa"/>
            <w:tcBorders>
              <w:top w:val="nil"/>
              <w:left w:val="nil"/>
              <w:bottom w:val="single" w:sz="4" w:space="0" w:color="auto"/>
              <w:right w:val="single" w:sz="4" w:space="0" w:color="auto"/>
            </w:tcBorders>
            <w:shd w:val="clear" w:color="auto" w:fill="auto"/>
            <w:noWrap/>
            <w:vAlign w:val="center"/>
            <w:hideMark/>
          </w:tcPr>
          <w:p w:rsidR="00B51B0A" w:rsidRPr="00B51B0A" w:rsidRDefault="00B51B0A" w:rsidP="00B51B0A">
            <w:pPr>
              <w:widowControl/>
              <w:jc w:val="left"/>
              <w:rPr>
                <w:rFonts w:ascii="宋体" w:eastAsia="宋体" w:hAnsi="宋体" w:cs="宋体"/>
                <w:kern w:val="0"/>
                <w:sz w:val="20"/>
                <w:szCs w:val="20"/>
              </w:rPr>
            </w:pPr>
            <w:r w:rsidRPr="00B51B0A">
              <w:rPr>
                <w:rFonts w:ascii="宋体" w:eastAsia="宋体" w:hAnsi="宋体" w:cs="宋体" w:hint="eastAsia"/>
                <w:kern w:val="0"/>
                <w:sz w:val="20"/>
                <w:szCs w:val="20"/>
              </w:rPr>
              <w:t>φ60PE管，含穿线</w:t>
            </w:r>
          </w:p>
        </w:tc>
        <w:tc>
          <w:tcPr>
            <w:tcW w:w="685" w:type="dxa"/>
            <w:tcBorders>
              <w:top w:val="nil"/>
              <w:left w:val="nil"/>
              <w:bottom w:val="single" w:sz="4" w:space="0" w:color="auto"/>
              <w:right w:val="single" w:sz="4" w:space="0" w:color="auto"/>
            </w:tcBorders>
            <w:shd w:val="clear" w:color="auto" w:fill="auto"/>
            <w:noWrap/>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米</w:t>
            </w:r>
          </w:p>
        </w:tc>
        <w:tc>
          <w:tcPr>
            <w:tcW w:w="685" w:type="dxa"/>
            <w:tcBorders>
              <w:top w:val="nil"/>
              <w:left w:val="nil"/>
              <w:bottom w:val="single" w:sz="4" w:space="0" w:color="auto"/>
              <w:right w:val="single" w:sz="4" w:space="0" w:color="auto"/>
            </w:tcBorders>
            <w:shd w:val="clear" w:color="auto" w:fill="auto"/>
            <w:noWrap/>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300</w:t>
            </w:r>
          </w:p>
        </w:tc>
        <w:tc>
          <w:tcPr>
            <w:tcW w:w="1106" w:type="dxa"/>
            <w:tcBorders>
              <w:top w:val="nil"/>
              <w:left w:val="nil"/>
              <w:bottom w:val="single" w:sz="4" w:space="0" w:color="auto"/>
              <w:right w:val="single" w:sz="4" w:space="0" w:color="auto"/>
            </w:tcBorders>
            <w:shd w:val="clear" w:color="auto" w:fill="auto"/>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否</w:t>
            </w:r>
          </w:p>
        </w:tc>
      </w:tr>
      <w:tr w:rsidR="00B51B0A" w:rsidRPr="00B51B0A" w:rsidTr="00B51B0A">
        <w:trPr>
          <w:trHeight w:val="644"/>
        </w:trPr>
        <w:tc>
          <w:tcPr>
            <w:tcW w:w="685" w:type="dxa"/>
            <w:tcBorders>
              <w:top w:val="nil"/>
              <w:left w:val="single" w:sz="4" w:space="0" w:color="auto"/>
              <w:bottom w:val="single" w:sz="4" w:space="0" w:color="auto"/>
              <w:right w:val="single" w:sz="4" w:space="0" w:color="auto"/>
            </w:tcBorders>
            <w:shd w:val="clear" w:color="auto" w:fill="auto"/>
            <w:noWrap/>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2</w:t>
            </w:r>
            <w:r w:rsidR="00995DE7">
              <w:rPr>
                <w:rFonts w:ascii="宋体" w:eastAsia="宋体" w:hAnsi="宋体" w:cs="宋体" w:hint="eastAsia"/>
                <w:color w:val="000000"/>
                <w:kern w:val="0"/>
                <w:sz w:val="20"/>
                <w:szCs w:val="20"/>
              </w:rPr>
              <w:t>0</w:t>
            </w:r>
          </w:p>
        </w:tc>
        <w:tc>
          <w:tcPr>
            <w:tcW w:w="1377" w:type="dxa"/>
            <w:tcBorders>
              <w:top w:val="nil"/>
              <w:left w:val="nil"/>
              <w:bottom w:val="single" w:sz="4" w:space="0" w:color="auto"/>
              <w:right w:val="single" w:sz="4" w:space="0" w:color="auto"/>
            </w:tcBorders>
            <w:shd w:val="clear" w:color="auto" w:fill="auto"/>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网络</w:t>
            </w:r>
          </w:p>
        </w:tc>
        <w:tc>
          <w:tcPr>
            <w:tcW w:w="9333" w:type="dxa"/>
            <w:tcBorders>
              <w:top w:val="nil"/>
              <w:left w:val="nil"/>
              <w:bottom w:val="single" w:sz="4" w:space="0" w:color="auto"/>
              <w:right w:val="single" w:sz="4" w:space="0" w:color="auto"/>
            </w:tcBorders>
            <w:shd w:val="clear" w:color="auto" w:fill="auto"/>
            <w:noWrap/>
            <w:vAlign w:val="center"/>
            <w:hideMark/>
          </w:tcPr>
          <w:p w:rsidR="00B51B0A" w:rsidRPr="00B51B0A" w:rsidRDefault="00B51B0A" w:rsidP="00B51B0A">
            <w:pPr>
              <w:widowControl/>
              <w:jc w:val="left"/>
              <w:rPr>
                <w:rFonts w:ascii="宋体" w:eastAsia="宋体" w:hAnsi="宋体" w:cs="宋体"/>
                <w:kern w:val="0"/>
                <w:sz w:val="20"/>
                <w:szCs w:val="20"/>
              </w:rPr>
            </w:pPr>
            <w:r w:rsidRPr="00B51B0A">
              <w:rPr>
                <w:rFonts w:ascii="宋体" w:eastAsia="宋体" w:hAnsi="宋体" w:cs="宋体" w:hint="eastAsia"/>
                <w:kern w:val="0"/>
                <w:sz w:val="20"/>
                <w:szCs w:val="20"/>
              </w:rPr>
              <w:t>百兆网络租赁费</w:t>
            </w:r>
          </w:p>
        </w:tc>
        <w:tc>
          <w:tcPr>
            <w:tcW w:w="685" w:type="dxa"/>
            <w:tcBorders>
              <w:top w:val="nil"/>
              <w:left w:val="nil"/>
              <w:bottom w:val="single" w:sz="4" w:space="0" w:color="auto"/>
              <w:right w:val="single" w:sz="4" w:space="0" w:color="auto"/>
            </w:tcBorders>
            <w:shd w:val="clear" w:color="auto" w:fill="auto"/>
            <w:noWrap/>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月</w:t>
            </w:r>
          </w:p>
        </w:tc>
        <w:tc>
          <w:tcPr>
            <w:tcW w:w="685" w:type="dxa"/>
            <w:tcBorders>
              <w:top w:val="nil"/>
              <w:left w:val="nil"/>
              <w:bottom w:val="single" w:sz="4" w:space="0" w:color="auto"/>
              <w:right w:val="single" w:sz="4" w:space="0" w:color="auto"/>
            </w:tcBorders>
            <w:shd w:val="clear" w:color="auto" w:fill="auto"/>
            <w:noWrap/>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36</w:t>
            </w:r>
          </w:p>
        </w:tc>
        <w:tc>
          <w:tcPr>
            <w:tcW w:w="1106" w:type="dxa"/>
            <w:tcBorders>
              <w:top w:val="nil"/>
              <w:left w:val="nil"/>
              <w:bottom w:val="single" w:sz="4" w:space="0" w:color="auto"/>
              <w:right w:val="single" w:sz="4" w:space="0" w:color="auto"/>
            </w:tcBorders>
            <w:shd w:val="clear" w:color="auto" w:fill="auto"/>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否</w:t>
            </w:r>
          </w:p>
        </w:tc>
      </w:tr>
    </w:tbl>
    <w:p w:rsidR="00B51B0A" w:rsidRDefault="00B51B0A" w:rsidP="00B51B0A">
      <w:pPr>
        <w:pStyle w:val="a0"/>
        <w:ind w:firstLine="340"/>
      </w:pPr>
    </w:p>
    <w:tbl>
      <w:tblPr>
        <w:tblW w:w="13620" w:type="dxa"/>
        <w:tblInd w:w="93" w:type="dxa"/>
        <w:tblLook w:val="04A0"/>
      </w:tblPr>
      <w:tblGrid>
        <w:gridCol w:w="792"/>
        <w:gridCol w:w="2632"/>
        <w:gridCol w:w="7499"/>
        <w:gridCol w:w="792"/>
        <w:gridCol w:w="792"/>
        <w:gridCol w:w="1113"/>
      </w:tblGrid>
      <w:tr w:rsidR="00B51B0A" w:rsidRPr="00B51B0A" w:rsidTr="00B51B0A">
        <w:trPr>
          <w:trHeight w:val="506"/>
        </w:trPr>
        <w:tc>
          <w:tcPr>
            <w:tcW w:w="13618" w:type="dxa"/>
            <w:gridSpan w:val="6"/>
            <w:tcBorders>
              <w:top w:val="nil"/>
              <w:left w:val="single" w:sz="4" w:space="0" w:color="auto"/>
              <w:bottom w:val="nil"/>
              <w:right w:val="nil"/>
            </w:tcBorders>
            <w:shd w:val="clear" w:color="auto" w:fill="auto"/>
            <w:noWrap/>
            <w:vAlign w:val="center"/>
            <w:hideMark/>
          </w:tcPr>
          <w:p w:rsidR="00B51B0A" w:rsidRPr="00B51B0A" w:rsidRDefault="00B51B0A" w:rsidP="00B51B0A">
            <w:pPr>
              <w:widowControl/>
              <w:jc w:val="center"/>
              <w:rPr>
                <w:rFonts w:ascii="宋体" w:eastAsia="宋体" w:hAnsi="宋体" w:cs="宋体"/>
                <w:b/>
                <w:bCs/>
                <w:color w:val="000000"/>
                <w:kern w:val="0"/>
                <w:sz w:val="22"/>
              </w:rPr>
            </w:pPr>
            <w:r w:rsidRPr="00B51B0A">
              <w:rPr>
                <w:rFonts w:ascii="宋体" w:eastAsia="宋体" w:hAnsi="宋体" w:cs="宋体" w:hint="eastAsia"/>
                <w:b/>
                <w:bCs/>
                <w:color w:val="000000"/>
                <w:kern w:val="0"/>
                <w:sz w:val="22"/>
              </w:rPr>
              <w:t>后端平台接入设备</w:t>
            </w:r>
          </w:p>
        </w:tc>
      </w:tr>
      <w:tr w:rsidR="00B51B0A" w:rsidRPr="00B51B0A" w:rsidTr="00B51B0A">
        <w:trPr>
          <w:trHeight w:val="723"/>
        </w:trPr>
        <w:tc>
          <w:tcPr>
            <w:tcW w:w="7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序号</w:t>
            </w:r>
          </w:p>
        </w:tc>
        <w:tc>
          <w:tcPr>
            <w:tcW w:w="2632" w:type="dxa"/>
            <w:tcBorders>
              <w:top w:val="single" w:sz="4" w:space="0" w:color="auto"/>
              <w:left w:val="nil"/>
              <w:bottom w:val="single" w:sz="4" w:space="0" w:color="auto"/>
              <w:right w:val="single" w:sz="4" w:space="0" w:color="auto"/>
            </w:tcBorders>
            <w:shd w:val="clear" w:color="auto" w:fill="auto"/>
            <w:noWrap/>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设备名称</w:t>
            </w:r>
          </w:p>
        </w:tc>
        <w:tc>
          <w:tcPr>
            <w:tcW w:w="7499" w:type="dxa"/>
            <w:tcBorders>
              <w:top w:val="single" w:sz="4" w:space="0" w:color="auto"/>
              <w:left w:val="nil"/>
              <w:bottom w:val="single" w:sz="4" w:space="0" w:color="auto"/>
              <w:right w:val="single" w:sz="4" w:space="0" w:color="auto"/>
            </w:tcBorders>
            <w:shd w:val="clear" w:color="auto" w:fill="auto"/>
            <w:noWrap/>
            <w:vAlign w:val="center"/>
            <w:hideMark/>
          </w:tcPr>
          <w:p w:rsidR="00B51B0A" w:rsidRPr="00B51B0A" w:rsidRDefault="00B51B0A" w:rsidP="00B51B0A">
            <w:pPr>
              <w:widowControl/>
              <w:jc w:val="center"/>
              <w:rPr>
                <w:rFonts w:ascii="宋体" w:eastAsia="宋体" w:hAnsi="宋体" w:cs="宋体"/>
                <w:kern w:val="0"/>
                <w:sz w:val="20"/>
                <w:szCs w:val="20"/>
              </w:rPr>
            </w:pPr>
            <w:r w:rsidRPr="00B51B0A">
              <w:rPr>
                <w:rFonts w:ascii="宋体" w:eastAsia="宋体" w:hAnsi="宋体" w:cs="宋体" w:hint="eastAsia"/>
                <w:kern w:val="0"/>
                <w:sz w:val="20"/>
                <w:szCs w:val="20"/>
              </w:rPr>
              <w:t>参数</w:t>
            </w:r>
          </w:p>
        </w:tc>
        <w:tc>
          <w:tcPr>
            <w:tcW w:w="792" w:type="dxa"/>
            <w:tcBorders>
              <w:top w:val="single" w:sz="4" w:space="0" w:color="auto"/>
              <w:left w:val="nil"/>
              <w:bottom w:val="single" w:sz="4" w:space="0" w:color="auto"/>
              <w:right w:val="single" w:sz="4" w:space="0" w:color="auto"/>
            </w:tcBorders>
            <w:shd w:val="clear" w:color="auto" w:fill="auto"/>
            <w:noWrap/>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单位</w:t>
            </w:r>
          </w:p>
        </w:tc>
        <w:tc>
          <w:tcPr>
            <w:tcW w:w="792" w:type="dxa"/>
            <w:tcBorders>
              <w:top w:val="single" w:sz="4" w:space="0" w:color="auto"/>
              <w:left w:val="nil"/>
              <w:bottom w:val="single" w:sz="4" w:space="0" w:color="auto"/>
              <w:right w:val="single" w:sz="4" w:space="0" w:color="auto"/>
            </w:tcBorders>
            <w:shd w:val="clear" w:color="auto" w:fill="auto"/>
            <w:noWrap/>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数量</w:t>
            </w:r>
          </w:p>
        </w:tc>
        <w:tc>
          <w:tcPr>
            <w:tcW w:w="1113" w:type="dxa"/>
            <w:tcBorders>
              <w:top w:val="single" w:sz="4" w:space="0" w:color="auto"/>
              <w:left w:val="nil"/>
              <w:bottom w:val="single" w:sz="4" w:space="0" w:color="auto"/>
              <w:right w:val="single" w:sz="4" w:space="0" w:color="auto"/>
            </w:tcBorders>
            <w:shd w:val="clear" w:color="auto" w:fill="auto"/>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是否为核心产品</w:t>
            </w:r>
          </w:p>
        </w:tc>
      </w:tr>
      <w:tr w:rsidR="00B51B0A" w:rsidRPr="00B51B0A" w:rsidTr="00B51B0A">
        <w:trPr>
          <w:trHeight w:val="2546"/>
        </w:trPr>
        <w:tc>
          <w:tcPr>
            <w:tcW w:w="792" w:type="dxa"/>
            <w:tcBorders>
              <w:top w:val="nil"/>
              <w:left w:val="single" w:sz="4" w:space="0" w:color="auto"/>
              <w:bottom w:val="single" w:sz="4" w:space="0" w:color="auto"/>
              <w:right w:val="single" w:sz="4" w:space="0" w:color="auto"/>
            </w:tcBorders>
            <w:shd w:val="clear" w:color="auto" w:fill="auto"/>
            <w:noWrap/>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1</w:t>
            </w:r>
          </w:p>
        </w:tc>
        <w:tc>
          <w:tcPr>
            <w:tcW w:w="2632" w:type="dxa"/>
            <w:tcBorders>
              <w:top w:val="nil"/>
              <w:left w:val="nil"/>
              <w:bottom w:val="single" w:sz="4" w:space="0" w:color="auto"/>
              <w:right w:val="single" w:sz="4" w:space="0" w:color="auto"/>
            </w:tcBorders>
            <w:shd w:val="clear" w:color="auto" w:fill="auto"/>
            <w:noWrap/>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存储设备</w:t>
            </w:r>
          </w:p>
        </w:tc>
        <w:tc>
          <w:tcPr>
            <w:tcW w:w="7499" w:type="dxa"/>
            <w:tcBorders>
              <w:top w:val="nil"/>
              <w:left w:val="nil"/>
              <w:bottom w:val="single" w:sz="4" w:space="0" w:color="auto"/>
              <w:right w:val="single" w:sz="4" w:space="0" w:color="auto"/>
            </w:tcBorders>
            <w:shd w:val="clear" w:color="auto" w:fill="auto"/>
            <w:vAlign w:val="center"/>
            <w:hideMark/>
          </w:tcPr>
          <w:p w:rsidR="00B51B0A" w:rsidRPr="00B51B0A" w:rsidRDefault="00B51B0A" w:rsidP="00B51B0A">
            <w:pPr>
              <w:widowControl/>
              <w:spacing w:after="240"/>
              <w:jc w:val="left"/>
              <w:rPr>
                <w:rFonts w:ascii="宋体" w:eastAsia="宋体" w:hAnsi="宋体" w:cs="宋体"/>
                <w:kern w:val="0"/>
                <w:sz w:val="20"/>
                <w:szCs w:val="20"/>
              </w:rPr>
            </w:pPr>
            <w:r w:rsidRPr="00B51B0A">
              <w:rPr>
                <w:rFonts w:ascii="宋体" w:eastAsia="宋体" w:hAnsi="宋体" w:cs="宋体" w:hint="eastAsia"/>
                <w:kern w:val="0"/>
                <w:sz w:val="20"/>
                <w:szCs w:val="20"/>
              </w:rPr>
              <w:t>1.单机柜高度≤4U,并满足≥48个硬盘槽位，支持硬盘前面板热插拔；</w:t>
            </w:r>
            <w:r w:rsidRPr="00B51B0A">
              <w:rPr>
                <w:rFonts w:ascii="宋体" w:eastAsia="宋体" w:hAnsi="宋体" w:cs="宋体" w:hint="eastAsia"/>
                <w:kern w:val="0"/>
                <w:sz w:val="20"/>
                <w:szCs w:val="20"/>
              </w:rPr>
              <w:br/>
              <w:t>2.主机不少于5个千兆网口（支持扩展），不少于1个PCI-E插槽；</w:t>
            </w:r>
            <w:r w:rsidRPr="00B51B0A">
              <w:rPr>
                <w:rFonts w:ascii="宋体" w:eastAsia="宋体" w:hAnsi="宋体" w:cs="宋体" w:hint="eastAsia"/>
                <w:kern w:val="0"/>
                <w:sz w:val="20"/>
                <w:szCs w:val="20"/>
              </w:rPr>
              <w:br/>
              <w:t>3.云存储节点支持SATA、SSD、SAS类型硬盘，硬盘容量支持1/2/3/4/5/6T等单盘容量硬盘；</w:t>
            </w:r>
            <w:r w:rsidRPr="00B51B0A">
              <w:rPr>
                <w:rFonts w:ascii="宋体" w:eastAsia="宋体" w:hAnsi="宋体" w:cs="宋体" w:hint="eastAsia"/>
                <w:kern w:val="0"/>
                <w:sz w:val="20"/>
                <w:szCs w:val="20"/>
              </w:rPr>
              <w:br/>
              <w:t>4.云存储节点电源、电池和风扇全冗余设计，支持在线热插拔更换；</w:t>
            </w:r>
            <w:r w:rsidRPr="00B51B0A">
              <w:rPr>
                <w:rFonts w:ascii="宋体" w:eastAsia="宋体" w:hAnsi="宋体" w:cs="宋体" w:hint="eastAsia"/>
                <w:kern w:val="0"/>
                <w:sz w:val="20"/>
                <w:szCs w:val="20"/>
              </w:rPr>
              <w:br/>
              <w:t>5.云存储节点PCI-E插槽需支持万兆、千兆以太网卡以及SAS 3.0卡；</w:t>
            </w:r>
            <w:r w:rsidRPr="00B51B0A">
              <w:rPr>
                <w:rFonts w:ascii="宋体" w:eastAsia="宋体" w:hAnsi="宋体" w:cs="宋体" w:hint="eastAsia"/>
                <w:kern w:val="0"/>
                <w:sz w:val="20"/>
                <w:szCs w:val="20"/>
              </w:rPr>
              <w:br/>
              <w:t>6.云存储节点应具备电池模块，在异常掉电时给节点缓存数据提供永久保护；</w:t>
            </w:r>
            <w:r w:rsidRPr="00B51B0A">
              <w:rPr>
                <w:rFonts w:ascii="宋体" w:eastAsia="宋体" w:hAnsi="宋体" w:cs="宋体" w:hint="eastAsia"/>
                <w:kern w:val="0"/>
                <w:sz w:val="20"/>
                <w:szCs w:val="20"/>
              </w:rPr>
              <w:br/>
              <w:t>7.云存储节点需提供双BIOS特性功能，当主BIOS异常时，能从备用BIOS启动；</w:t>
            </w:r>
            <w:r w:rsidRPr="00B51B0A">
              <w:rPr>
                <w:rFonts w:ascii="宋体" w:eastAsia="宋体" w:hAnsi="宋体" w:cs="宋体" w:hint="eastAsia"/>
                <w:kern w:val="0"/>
                <w:sz w:val="20"/>
                <w:szCs w:val="20"/>
              </w:rPr>
              <w:br/>
              <w:t>8.支持不少于20000个客户端接入；</w:t>
            </w:r>
            <w:r w:rsidRPr="00B51B0A">
              <w:rPr>
                <w:rFonts w:ascii="宋体" w:eastAsia="宋体" w:hAnsi="宋体" w:cs="宋体" w:hint="eastAsia"/>
                <w:kern w:val="0"/>
                <w:sz w:val="20"/>
                <w:szCs w:val="20"/>
              </w:rPr>
              <w:br/>
              <w:t>9.业务可用有效空间利用率达到90%以上；</w:t>
            </w:r>
            <w:r w:rsidRPr="00B51B0A">
              <w:rPr>
                <w:rFonts w:ascii="宋体" w:eastAsia="宋体" w:hAnsi="宋体" w:cs="宋体" w:hint="eastAsia"/>
                <w:kern w:val="0"/>
                <w:sz w:val="20"/>
                <w:szCs w:val="20"/>
              </w:rPr>
              <w:br/>
              <w:t>10.云存储系统应支持容量及性能线性扩展：千兆网络情况下，每增加一台存储节点，视频存储性能平均扩展达到3Gbit/s，单台存储节点图片存储性能达到1Gb/s，且不受图片大小改变而产生大的变化；万兆网络情况下，每增加一台存储节点，视频存储性能平均扩展达到5Gbit/s；</w:t>
            </w:r>
            <w:r w:rsidRPr="00B51B0A">
              <w:rPr>
                <w:rFonts w:ascii="宋体" w:eastAsia="宋体" w:hAnsi="宋体" w:cs="宋体" w:hint="eastAsia"/>
                <w:kern w:val="0"/>
                <w:sz w:val="20"/>
                <w:szCs w:val="20"/>
              </w:rPr>
              <w:br/>
              <w:t>11.单盘损坏时，数据恢复时间小于10分钟/TB；</w:t>
            </w:r>
            <w:r w:rsidRPr="00B51B0A">
              <w:rPr>
                <w:rFonts w:ascii="宋体" w:eastAsia="宋体" w:hAnsi="宋体" w:cs="宋体" w:hint="eastAsia"/>
                <w:kern w:val="0"/>
                <w:sz w:val="20"/>
                <w:szCs w:val="20"/>
              </w:rPr>
              <w:br/>
              <w:t>12.支持NFS、CIFS、iSCSI、FTP、HTTP、REST、POSIX/Windows；</w:t>
            </w:r>
            <w:r w:rsidRPr="00B51B0A">
              <w:rPr>
                <w:rFonts w:ascii="宋体" w:eastAsia="宋体" w:hAnsi="宋体" w:cs="宋体" w:hint="eastAsia"/>
                <w:kern w:val="0"/>
                <w:sz w:val="20"/>
                <w:szCs w:val="20"/>
              </w:rPr>
              <w:br/>
              <w:t>13.云存储需支持多台存储节点多种方式批量并发下载录像，包括windows拷贝模式、http模式、API方式；</w:t>
            </w:r>
            <w:r w:rsidRPr="00B51B0A">
              <w:rPr>
                <w:rFonts w:ascii="宋体" w:eastAsia="宋体" w:hAnsi="宋体" w:cs="宋体" w:hint="eastAsia"/>
                <w:kern w:val="0"/>
                <w:sz w:val="20"/>
                <w:szCs w:val="20"/>
              </w:rPr>
              <w:br/>
              <w:t>14.全扁平网络架构，数据平面与信令控制平面分离，数据路径最短化，即使所有元数据服务器异常，已配置存储业务不中断；</w:t>
            </w:r>
            <w:r w:rsidRPr="00B51B0A">
              <w:rPr>
                <w:rFonts w:ascii="宋体" w:eastAsia="宋体" w:hAnsi="宋体" w:cs="宋体" w:hint="eastAsia"/>
                <w:kern w:val="0"/>
                <w:sz w:val="20"/>
                <w:szCs w:val="20"/>
              </w:rPr>
              <w:br/>
              <w:t>15.在不依赖交换机特性的前提现，实现网络冗余和负载均衡；</w:t>
            </w:r>
            <w:r w:rsidRPr="00B51B0A">
              <w:rPr>
                <w:rFonts w:ascii="宋体" w:eastAsia="宋体" w:hAnsi="宋体" w:cs="宋体" w:hint="eastAsia"/>
                <w:kern w:val="0"/>
                <w:sz w:val="20"/>
                <w:szCs w:val="20"/>
              </w:rPr>
              <w:br/>
              <w:t>16.云存储系统需支持在线纠删码，存储节点间支持多种纠删码数据冗余和保护模</w:t>
            </w:r>
            <w:r w:rsidRPr="00B51B0A">
              <w:rPr>
                <w:rFonts w:ascii="宋体" w:eastAsia="宋体" w:hAnsi="宋体" w:cs="宋体" w:hint="eastAsia"/>
                <w:kern w:val="0"/>
                <w:sz w:val="20"/>
                <w:szCs w:val="20"/>
              </w:rPr>
              <w:lastRenderedPageBreak/>
              <w:t>式；</w:t>
            </w:r>
            <w:r w:rsidRPr="00B51B0A">
              <w:rPr>
                <w:rFonts w:ascii="宋体" w:eastAsia="宋体" w:hAnsi="宋体" w:cs="宋体" w:hint="eastAsia"/>
                <w:kern w:val="0"/>
                <w:sz w:val="20"/>
                <w:szCs w:val="20"/>
              </w:rPr>
              <w:br/>
              <w:t>17.支持系统横向及纵向在线扩展，能在线进行存储节点、磁盘柜、磁盘扩展，业务不中断；</w:t>
            </w:r>
            <w:r w:rsidRPr="00B51B0A">
              <w:rPr>
                <w:rFonts w:ascii="宋体" w:eastAsia="宋体" w:hAnsi="宋体" w:cs="宋体" w:hint="eastAsia"/>
                <w:kern w:val="0"/>
                <w:sz w:val="20"/>
                <w:szCs w:val="20"/>
              </w:rPr>
              <w:br/>
              <w:t>18.云存储系统应支持节点间根据节点性能、容量自动负载均衡；</w:t>
            </w:r>
            <w:r w:rsidRPr="00B51B0A">
              <w:rPr>
                <w:rFonts w:ascii="宋体" w:eastAsia="宋体" w:hAnsi="宋体" w:cs="宋体" w:hint="eastAsia"/>
                <w:kern w:val="0"/>
                <w:sz w:val="20"/>
                <w:szCs w:val="20"/>
              </w:rPr>
              <w:br/>
              <w:t>19.云存储系统应支持节点内根据存储资源性能、容量空间自动负载均衡；</w:t>
            </w:r>
            <w:r w:rsidRPr="00B51B0A">
              <w:rPr>
                <w:rFonts w:ascii="宋体" w:eastAsia="宋体" w:hAnsi="宋体" w:cs="宋体" w:hint="eastAsia"/>
                <w:kern w:val="0"/>
                <w:sz w:val="20"/>
                <w:szCs w:val="20"/>
              </w:rPr>
              <w:br/>
              <w:t>20.云存储系统需支持热备空间和热备盘两种方式预留给数据恢复使用；</w:t>
            </w:r>
            <w:r w:rsidRPr="00B51B0A">
              <w:rPr>
                <w:rFonts w:ascii="宋体" w:eastAsia="宋体" w:hAnsi="宋体" w:cs="宋体" w:hint="eastAsia"/>
                <w:kern w:val="0"/>
                <w:sz w:val="20"/>
                <w:szCs w:val="20"/>
              </w:rPr>
              <w:br/>
              <w:t>21.系统应支持不少于蜂鸣、邮件、短信、指示灯等告警方式；</w:t>
            </w:r>
            <w:r w:rsidRPr="00B51B0A">
              <w:rPr>
                <w:rFonts w:ascii="宋体" w:eastAsia="宋体" w:hAnsi="宋体" w:cs="宋体" w:hint="eastAsia"/>
                <w:kern w:val="0"/>
                <w:sz w:val="20"/>
                <w:szCs w:val="20"/>
              </w:rPr>
              <w:br/>
              <w:t>22.本次配置含48块8TB磁阵专用硬盘，基于现有云存储系统无缝扩容，不影响当前业务正常进行</w:t>
            </w:r>
          </w:p>
        </w:tc>
        <w:tc>
          <w:tcPr>
            <w:tcW w:w="792" w:type="dxa"/>
            <w:tcBorders>
              <w:top w:val="nil"/>
              <w:left w:val="nil"/>
              <w:bottom w:val="single" w:sz="4" w:space="0" w:color="auto"/>
              <w:right w:val="single" w:sz="4" w:space="0" w:color="auto"/>
            </w:tcBorders>
            <w:shd w:val="clear" w:color="auto" w:fill="auto"/>
            <w:noWrap/>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lastRenderedPageBreak/>
              <w:t>套</w:t>
            </w:r>
          </w:p>
        </w:tc>
        <w:tc>
          <w:tcPr>
            <w:tcW w:w="792" w:type="dxa"/>
            <w:tcBorders>
              <w:top w:val="nil"/>
              <w:left w:val="nil"/>
              <w:bottom w:val="single" w:sz="4" w:space="0" w:color="auto"/>
              <w:right w:val="single" w:sz="4" w:space="0" w:color="auto"/>
            </w:tcBorders>
            <w:shd w:val="clear" w:color="auto" w:fill="auto"/>
            <w:noWrap/>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1</w:t>
            </w:r>
          </w:p>
        </w:tc>
        <w:tc>
          <w:tcPr>
            <w:tcW w:w="1113" w:type="dxa"/>
            <w:tcBorders>
              <w:top w:val="nil"/>
              <w:left w:val="nil"/>
              <w:bottom w:val="single" w:sz="4" w:space="0" w:color="auto"/>
              <w:right w:val="single" w:sz="4" w:space="0" w:color="auto"/>
            </w:tcBorders>
            <w:shd w:val="clear" w:color="auto" w:fill="auto"/>
            <w:noWrap/>
            <w:vAlign w:val="center"/>
            <w:hideMark/>
          </w:tcPr>
          <w:p w:rsidR="00B51B0A" w:rsidRPr="00B51B0A" w:rsidRDefault="00B51B0A" w:rsidP="00B51B0A">
            <w:pPr>
              <w:widowControl/>
              <w:jc w:val="center"/>
              <w:rPr>
                <w:rFonts w:ascii="宋体" w:eastAsia="宋体" w:hAnsi="宋体" w:cs="宋体"/>
                <w:color w:val="000000"/>
                <w:kern w:val="0"/>
                <w:sz w:val="22"/>
              </w:rPr>
            </w:pPr>
            <w:r w:rsidRPr="00B51B0A">
              <w:rPr>
                <w:rFonts w:ascii="宋体" w:eastAsia="宋体" w:hAnsi="宋体" w:cs="宋体" w:hint="eastAsia"/>
                <w:color w:val="000000"/>
                <w:kern w:val="0"/>
                <w:sz w:val="22"/>
              </w:rPr>
              <w:t>否</w:t>
            </w:r>
          </w:p>
        </w:tc>
      </w:tr>
      <w:tr w:rsidR="00B51B0A" w:rsidRPr="00B51B0A" w:rsidTr="00B51B0A">
        <w:trPr>
          <w:trHeight w:val="3771"/>
        </w:trPr>
        <w:tc>
          <w:tcPr>
            <w:tcW w:w="792" w:type="dxa"/>
            <w:tcBorders>
              <w:top w:val="nil"/>
              <w:left w:val="single" w:sz="4" w:space="0" w:color="auto"/>
              <w:bottom w:val="single" w:sz="4" w:space="0" w:color="auto"/>
              <w:right w:val="single" w:sz="4" w:space="0" w:color="auto"/>
            </w:tcBorders>
            <w:shd w:val="clear" w:color="auto" w:fill="auto"/>
            <w:noWrap/>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lastRenderedPageBreak/>
              <w:t>2</w:t>
            </w:r>
          </w:p>
        </w:tc>
        <w:tc>
          <w:tcPr>
            <w:tcW w:w="2632" w:type="dxa"/>
            <w:tcBorders>
              <w:top w:val="nil"/>
              <w:left w:val="nil"/>
              <w:bottom w:val="single" w:sz="4" w:space="0" w:color="auto"/>
              <w:right w:val="single" w:sz="4" w:space="0" w:color="auto"/>
            </w:tcBorders>
            <w:shd w:val="clear" w:color="auto" w:fill="auto"/>
            <w:noWrap/>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级联对接服务器</w:t>
            </w:r>
          </w:p>
        </w:tc>
        <w:tc>
          <w:tcPr>
            <w:tcW w:w="7499" w:type="dxa"/>
            <w:tcBorders>
              <w:top w:val="nil"/>
              <w:left w:val="nil"/>
              <w:bottom w:val="single" w:sz="4" w:space="0" w:color="auto"/>
              <w:right w:val="single" w:sz="4" w:space="0" w:color="auto"/>
            </w:tcBorders>
            <w:shd w:val="clear" w:color="auto" w:fill="auto"/>
            <w:vAlign w:val="center"/>
            <w:hideMark/>
          </w:tcPr>
          <w:p w:rsidR="00B51B0A" w:rsidRPr="00B51B0A" w:rsidRDefault="00B51B0A" w:rsidP="00B51B0A">
            <w:pPr>
              <w:widowControl/>
              <w:jc w:val="left"/>
              <w:rPr>
                <w:rFonts w:ascii="宋体" w:eastAsia="宋体" w:hAnsi="宋体" w:cs="宋体"/>
                <w:kern w:val="0"/>
                <w:sz w:val="20"/>
                <w:szCs w:val="20"/>
              </w:rPr>
            </w:pPr>
            <w:r w:rsidRPr="00B51B0A">
              <w:rPr>
                <w:rFonts w:ascii="宋体" w:eastAsia="宋体" w:hAnsi="宋体" w:cs="宋体" w:hint="eastAsia"/>
                <w:kern w:val="0"/>
                <w:sz w:val="20"/>
                <w:szCs w:val="20"/>
              </w:rPr>
              <w:t>1.设备支持数据接入及转发带宽：入512Mb/s，出1024Mb/s</w:t>
            </w:r>
            <w:r w:rsidRPr="00B51B0A">
              <w:rPr>
                <w:rFonts w:ascii="宋体" w:eastAsia="宋体" w:hAnsi="宋体" w:cs="宋体" w:hint="eastAsia"/>
                <w:kern w:val="0"/>
                <w:sz w:val="20"/>
                <w:szCs w:val="20"/>
              </w:rPr>
              <w:br/>
              <w:t>2.仅作为物联网终端接入：单类型满规格（仅MAC或者仅RFID）：750个接入单元；混合类型满规格（同时有MAC、RFID）：375个接入单元</w:t>
            </w:r>
            <w:r w:rsidRPr="00B51B0A">
              <w:rPr>
                <w:rFonts w:ascii="宋体" w:eastAsia="宋体" w:hAnsi="宋体" w:cs="宋体" w:hint="eastAsia"/>
                <w:kern w:val="0"/>
                <w:sz w:val="20"/>
                <w:szCs w:val="20"/>
              </w:rPr>
              <w:br/>
              <w:t>3.设备支持对车辆进行精确布控和模糊布控</w:t>
            </w:r>
            <w:r w:rsidRPr="00B51B0A">
              <w:rPr>
                <w:rFonts w:ascii="宋体" w:eastAsia="宋体" w:hAnsi="宋体" w:cs="宋体" w:hint="eastAsia"/>
                <w:kern w:val="0"/>
                <w:sz w:val="20"/>
                <w:szCs w:val="20"/>
              </w:rPr>
              <w:br/>
              <w:t>4.支持现有平台支持协议的车辆进行区间测速及违法图片合成</w:t>
            </w:r>
            <w:r w:rsidRPr="00B51B0A">
              <w:rPr>
                <w:rFonts w:ascii="宋体" w:eastAsia="宋体" w:hAnsi="宋体" w:cs="宋体" w:hint="eastAsia"/>
                <w:kern w:val="0"/>
                <w:sz w:val="20"/>
                <w:szCs w:val="20"/>
              </w:rPr>
              <w:br/>
              <w:t>5.支持遵循SIP＋XML国际标准信令互通协议的多个平台之间的互联和级联的多级多域功能，符合新国标联网标准</w:t>
            </w:r>
            <w:r w:rsidRPr="00B51B0A">
              <w:rPr>
                <w:rFonts w:ascii="宋体" w:eastAsia="宋体" w:hAnsi="宋体" w:cs="宋体" w:hint="eastAsia"/>
                <w:kern w:val="0"/>
                <w:sz w:val="20"/>
                <w:szCs w:val="20"/>
              </w:rPr>
              <w:br/>
              <w:t>6.支持前端设备或平台按照当前使用平台协议接入平台并传输相关人脸、机动车、人体、非机动车数据</w:t>
            </w:r>
            <w:r w:rsidRPr="00B51B0A">
              <w:rPr>
                <w:rFonts w:ascii="宋体" w:eastAsia="宋体" w:hAnsi="宋体" w:cs="宋体" w:hint="eastAsia"/>
                <w:kern w:val="0"/>
                <w:sz w:val="20"/>
                <w:szCs w:val="20"/>
              </w:rPr>
              <w:br/>
              <w:t>7.GA/T1400标准协议进行域间级联并完成多级域的数据推送，支持人脸、机动车、人体、非机动车数据的以图搜图、结构化检索及人脸数据以图跨域布控、车辆数据车牌跨域布控功能</w:t>
            </w:r>
          </w:p>
        </w:tc>
        <w:tc>
          <w:tcPr>
            <w:tcW w:w="792" w:type="dxa"/>
            <w:tcBorders>
              <w:top w:val="nil"/>
              <w:left w:val="nil"/>
              <w:bottom w:val="single" w:sz="4" w:space="0" w:color="auto"/>
              <w:right w:val="single" w:sz="4" w:space="0" w:color="auto"/>
            </w:tcBorders>
            <w:shd w:val="clear" w:color="auto" w:fill="auto"/>
            <w:noWrap/>
            <w:vAlign w:val="center"/>
            <w:hideMark/>
          </w:tcPr>
          <w:p w:rsidR="00B51B0A" w:rsidRPr="00B51B0A" w:rsidRDefault="00B51B0A" w:rsidP="00B51B0A">
            <w:pPr>
              <w:widowControl/>
              <w:jc w:val="center"/>
              <w:rPr>
                <w:rFonts w:ascii="宋体" w:eastAsia="宋体" w:hAnsi="宋体" w:cs="宋体"/>
                <w:color w:val="000000"/>
                <w:kern w:val="0"/>
                <w:sz w:val="20"/>
                <w:szCs w:val="20"/>
              </w:rPr>
            </w:pPr>
            <w:r w:rsidRPr="00B51B0A">
              <w:rPr>
                <w:rFonts w:ascii="宋体" w:eastAsia="宋体" w:hAnsi="宋体" w:cs="宋体" w:hint="eastAsia"/>
                <w:color w:val="000000"/>
                <w:kern w:val="0"/>
                <w:sz w:val="20"/>
                <w:szCs w:val="20"/>
              </w:rPr>
              <w:t>套</w:t>
            </w:r>
          </w:p>
        </w:tc>
        <w:tc>
          <w:tcPr>
            <w:tcW w:w="792" w:type="dxa"/>
            <w:tcBorders>
              <w:top w:val="nil"/>
              <w:left w:val="nil"/>
              <w:bottom w:val="single" w:sz="4" w:space="0" w:color="auto"/>
              <w:right w:val="single" w:sz="4" w:space="0" w:color="auto"/>
            </w:tcBorders>
            <w:shd w:val="clear" w:color="auto" w:fill="auto"/>
            <w:noWrap/>
            <w:vAlign w:val="center"/>
            <w:hideMark/>
          </w:tcPr>
          <w:p w:rsidR="00B51B0A" w:rsidRPr="00B51B0A" w:rsidRDefault="00400388" w:rsidP="00B51B0A">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w:t>
            </w:r>
          </w:p>
        </w:tc>
        <w:tc>
          <w:tcPr>
            <w:tcW w:w="1113" w:type="dxa"/>
            <w:tcBorders>
              <w:top w:val="nil"/>
              <w:left w:val="nil"/>
              <w:bottom w:val="single" w:sz="4" w:space="0" w:color="auto"/>
              <w:right w:val="single" w:sz="4" w:space="0" w:color="auto"/>
            </w:tcBorders>
            <w:shd w:val="clear" w:color="auto" w:fill="auto"/>
            <w:noWrap/>
            <w:vAlign w:val="center"/>
            <w:hideMark/>
          </w:tcPr>
          <w:p w:rsidR="00B51B0A" w:rsidRPr="00B51B0A" w:rsidRDefault="00B51B0A" w:rsidP="00B51B0A">
            <w:pPr>
              <w:widowControl/>
              <w:jc w:val="center"/>
              <w:rPr>
                <w:rFonts w:ascii="宋体" w:eastAsia="宋体" w:hAnsi="宋体" w:cs="宋体"/>
                <w:color w:val="000000"/>
                <w:kern w:val="0"/>
                <w:sz w:val="22"/>
              </w:rPr>
            </w:pPr>
            <w:r w:rsidRPr="00B51B0A">
              <w:rPr>
                <w:rFonts w:ascii="宋体" w:eastAsia="宋体" w:hAnsi="宋体" w:cs="宋体" w:hint="eastAsia"/>
                <w:color w:val="000000"/>
                <w:kern w:val="0"/>
                <w:sz w:val="22"/>
              </w:rPr>
              <w:t>否</w:t>
            </w:r>
          </w:p>
        </w:tc>
      </w:tr>
    </w:tbl>
    <w:p w:rsidR="00B51B0A" w:rsidRPr="00B51B0A" w:rsidRDefault="00B51B0A" w:rsidP="00B51B0A"/>
    <w:p w:rsidR="005F60DC" w:rsidRDefault="005F60DC">
      <w:pPr>
        <w:widowControl/>
        <w:jc w:val="left"/>
        <w:rPr>
          <w:rFonts w:ascii="宋体" w:eastAsia="宋体" w:hAnsi="宋体" w:cs="宋体"/>
          <w:b/>
          <w:kern w:val="0"/>
          <w:sz w:val="24"/>
          <w:szCs w:val="24"/>
        </w:rPr>
        <w:sectPr w:rsidR="005F60DC" w:rsidSect="00B51B0A">
          <w:pgSz w:w="16838" w:h="11906" w:orient="landscape"/>
          <w:pgMar w:top="1418" w:right="1701" w:bottom="1418" w:left="1701" w:header="851" w:footer="992" w:gutter="0"/>
          <w:pgNumType w:start="1"/>
          <w:cols w:space="425"/>
          <w:docGrid w:type="lines" w:linePitch="312"/>
        </w:sectPr>
      </w:pPr>
      <w:r>
        <w:rPr>
          <w:rFonts w:ascii="宋体" w:eastAsia="宋体" w:hAnsi="宋体" w:cs="宋体"/>
          <w:b/>
          <w:kern w:val="0"/>
          <w:sz w:val="24"/>
          <w:szCs w:val="24"/>
        </w:rPr>
        <w:br w:type="page"/>
      </w:r>
    </w:p>
    <w:p w:rsidR="005F60DC" w:rsidRDefault="005F60DC">
      <w:pPr>
        <w:widowControl/>
        <w:jc w:val="left"/>
        <w:rPr>
          <w:rFonts w:ascii="宋体" w:eastAsia="宋体" w:hAnsi="宋体" w:cs="宋体"/>
          <w:b/>
          <w:kern w:val="0"/>
          <w:sz w:val="24"/>
          <w:szCs w:val="24"/>
        </w:rPr>
      </w:pPr>
    </w:p>
    <w:p w:rsidR="00D65A12" w:rsidRDefault="008D57D6" w:rsidP="00D65A12">
      <w:pPr>
        <w:wordWrap w:val="0"/>
        <w:spacing w:line="360" w:lineRule="auto"/>
        <w:contextualSpacing/>
        <w:rPr>
          <w:rFonts w:ascii="宋体" w:hAnsi="宋体" w:cs="宋体"/>
          <w:b/>
          <w:kern w:val="0"/>
          <w:sz w:val="24"/>
          <w:szCs w:val="24"/>
          <w:lang w:val="zh-CN"/>
        </w:rPr>
      </w:pPr>
      <w:r>
        <w:rPr>
          <w:rFonts w:ascii="宋体" w:eastAsia="宋体" w:hAnsi="宋体" w:cs="宋体" w:hint="eastAsia"/>
          <w:b/>
          <w:kern w:val="0"/>
          <w:sz w:val="24"/>
          <w:szCs w:val="24"/>
        </w:rPr>
        <w:t>★</w:t>
      </w:r>
      <w:r w:rsidR="00D65A12">
        <w:rPr>
          <w:rFonts w:ascii="宋体" w:hAnsi="宋体" w:cs="宋体" w:hint="eastAsia"/>
          <w:b/>
          <w:kern w:val="0"/>
          <w:sz w:val="24"/>
          <w:szCs w:val="24"/>
          <w:lang w:val="zh-CN"/>
        </w:rPr>
        <w:t>二、采购标的的其他技术、服务等要求</w:t>
      </w:r>
    </w:p>
    <w:p w:rsidR="00D65A12" w:rsidRPr="006A6BC3" w:rsidRDefault="00D65A12" w:rsidP="00D65A12">
      <w:pPr>
        <w:tabs>
          <w:tab w:val="left" w:pos="7095"/>
        </w:tabs>
        <w:spacing w:line="360" w:lineRule="auto"/>
        <w:ind w:firstLineChars="200" w:firstLine="480"/>
        <w:contextualSpacing/>
        <w:rPr>
          <w:rFonts w:ascii="宋体" w:eastAsia="宋体" w:hAnsi="宋体" w:cs="宋体"/>
          <w:sz w:val="24"/>
          <w:szCs w:val="24"/>
          <w:lang w:val="en-GB"/>
        </w:rPr>
      </w:pPr>
      <w:r>
        <w:rPr>
          <w:rFonts w:ascii="宋体" w:eastAsia="宋体" w:hAnsi="宋体" w:cs="宋体" w:hint="eastAsia"/>
          <w:sz w:val="24"/>
          <w:szCs w:val="24"/>
        </w:rPr>
        <w:t>1、投标人应就该项目完整</w:t>
      </w:r>
      <w:r w:rsidRPr="006A6BC3">
        <w:rPr>
          <w:rFonts w:ascii="宋体" w:eastAsia="宋体" w:hAnsi="宋体" w:cs="宋体" w:hint="eastAsia"/>
          <w:sz w:val="24"/>
          <w:szCs w:val="24"/>
          <w:lang w:val="en-GB"/>
        </w:rPr>
        <w:t>投标，否则为无效投标。</w:t>
      </w:r>
    </w:p>
    <w:p w:rsidR="00C45F10" w:rsidRPr="00C45F10" w:rsidRDefault="00D65A12" w:rsidP="00C45F10">
      <w:pPr>
        <w:tabs>
          <w:tab w:val="left" w:pos="7095"/>
        </w:tabs>
        <w:spacing w:line="360" w:lineRule="auto"/>
        <w:ind w:firstLineChars="200" w:firstLine="480"/>
        <w:contextualSpacing/>
        <w:rPr>
          <w:rFonts w:ascii="宋体" w:eastAsia="宋体" w:hAnsi="宋体" w:cs="宋体"/>
          <w:sz w:val="24"/>
          <w:szCs w:val="24"/>
          <w:lang w:val="en-GB"/>
        </w:rPr>
      </w:pPr>
      <w:r w:rsidRPr="006A6BC3">
        <w:rPr>
          <w:rFonts w:ascii="宋体" w:eastAsia="宋体" w:hAnsi="宋体" w:cs="宋体" w:hint="eastAsia"/>
          <w:sz w:val="24"/>
          <w:szCs w:val="24"/>
          <w:lang w:val="en-GB"/>
        </w:rPr>
        <w:t>2、</w:t>
      </w:r>
      <w:r w:rsidR="00C45F10" w:rsidRPr="00C45F10">
        <w:rPr>
          <w:rFonts w:ascii="宋体" w:eastAsia="宋体" w:hAnsi="宋体" w:cs="宋体" w:hint="eastAsia"/>
          <w:sz w:val="24"/>
          <w:szCs w:val="24"/>
          <w:lang w:val="en-GB"/>
        </w:rPr>
        <w:t>免费培训操作及维修人员，免费负责</w:t>
      </w:r>
      <w:r w:rsidR="00C45F10">
        <w:rPr>
          <w:rFonts w:ascii="宋体" w:eastAsia="宋体" w:hAnsi="宋体" w:cs="宋体" w:hint="eastAsia"/>
          <w:sz w:val="24"/>
          <w:szCs w:val="24"/>
          <w:lang w:val="en-GB"/>
        </w:rPr>
        <w:t>系统</w:t>
      </w:r>
      <w:r w:rsidR="00C45F10" w:rsidRPr="00C45F10">
        <w:rPr>
          <w:rFonts w:ascii="宋体" w:eastAsia="宋体" w:hAnsi="宋体" w:cs="宋体" w:hint="eastAsia"/>
          <w:sz w:val="24"/>
          <w:szCs w:val="24"/>
          <w:lang w:val="en-GB"/>
        </w:rPr>
        <w:t>的安装及调试。</w:t>
      </w:r>
      <w:r w:rsidR="00632B0D" w:rsidRPr="006A6BC3">
        <w:rPr>
          <w:rFonts w:ascii="宋体" w:eastAsia="宋体" w:hAnsi="宋体" w:cs="宋体" w:hint="eastAsia"/>
          <w:sz w:val="24"/>
          <w:szCs w:val="24"/>
          <w:lang w:val="en-GB"/>
        </w:rPr>
        <w:t>否则为无效投标。</w:t>
      </w:r>
    </w:p>
    <w:p w:rsidR="00C45F10" w:rsidRDefault="00C45F10" w:rsidP="00C45F10">
      <w:pPr>
        <w:tabs>
          <w:tab w:val="left" w:pos="7095"/>
        </w:tabs>
        <w:spacing w:line="360" w:lineRule="auto"/>
        <w:ind w:firstLineChars="200" w:firstLine="480"/>
        <w:contextualSpacing/>
        <w:rPr>
          <w:rFonts w:ascii="宋体" w:eastAsia="宋体" w:hAnsi="宋体" w:cs="宋体"/>
          <w:sz w:val="24"/>
          <w:szCs w:val="24"/>
          <w:lang w:val="en-GB"/>
        </w:rPr>
      </w:pPr>
      <w:r w:rsidRPr="00C45F10">
        <w:rPr>
          <w:rFonts w:ascii="宋体" w:eastAsia="宋体" w:hAnsi="宋体" w:cs="宋体" w:hint="eastAsia"/>
          <w:sz w:val="24"/>
          <w:szCs w:val="24"/>
          <w:lang w:val="en-GB"/>
        </w:rPr>
        <w:t>2、具有完善的售后服务</w:t>
      </w:r>
      <w:r w:rsidR="00E5052C">
        <w:rPr>
          <w:rFonts w:ascii="宋体" w:eastAsia="宋体" w:hAnsi="宋体" w:cs="宋体" w:hint="eastAsia"/>
          <w:sz w:val="24"/>
          <w:szCs w:val="24"/>
          <w:lang w:val="en-GB"/>
        </w:rPr>
        <w:t>体系</w:t>
      </w:r>
      <w:r w:rsidRPr="00C45F10">
        <w:rPr>
          <w:rFonts w:ascii="宋体" w:eastAsia="宋体" w:hAnsi="宋体" w:cs="宋体" w:hint="eastAsia"/>
          <w:sz w:val="24"/>
          <w:szCs w:val="24"/>
          <w:lang w:val="en-GB"/>
        </w:rPr>
        <w:t>，设备出现故障,售后服务人员应</w:t>
      </w:r>
      <w:r w:rsidR="00EE3C0F">
        <w:rPr>
          <w:rFonts w:ascii="宋体" w:eastAsia="宋体" w:hAnsi="宋体" w:cs="宋体" w:hint="eastAsia"/>
          <w:sz w:val="24"/>
          <w:szCs w:val="24"/>
          <w:lang w:val="en-GB"/>
        </w:rPr>
        <w:t>及时</w:t>
      </w:r>
      <w:r w:rsidRPr="00C45F10">
        <w:rPr>
          <w:rFonts w:ascii="宋体" w:eastAsia="宋体" w:hAnsi="宋体" w:cs="宋体" w:hint="eastAsia"/>
          <w:sz w:val="24"/>
          <w:szCs w:val="24"/>
          <w:lang w:val="en-GB"/>
        </w:rPr>
        <w:t xml:space="preserve">到达现场。 </w:t>
      </w:r>
    </w:p>
    <w:p w:rsidR="00C45F10" w:rsidRPr="0058122A" w:rsidRDefault="00D65A12" w:rsidP="00D65A12">
      <w:pPr>
        <w:tabs>
          <w:tab w:val="left" w:pos="7095"/>
        </w:tabs>
        <w:spacing w:line="360" w:lineRule="auto"/>
        <w:ind w:firstLineChars="200" w:firstLine="480"/>
        <w:contextualSpacing/>
        <w:rPr>
          <w:rFonts w:ascii="宋体" w:eastAsia="宋体" w:hAnsi="宋体" w:cs="宋体"/>
          <w:b/>
          <w:sz w:val="24"/>
          <w:szCs w:val="24"/>
        </w:rPr>
      </w:pPr>
      <w:r>
        <w:rPr>
          <w:rFonts w:ascii="宋体" w:eastAsia="宋体" w:hAnsi="宋体" w:cs="宋体" w:hint="eastAsia"/>
          <w:sz w:val="24"/>
          <w:szCs w:val="24"/>
        </w:rPr>
        <w:t>3</w:t>
      </w:r>
      <w:r>
        <w:rPr>
          <w:rFonts w:ascii="宋体" w:eastAsia="宋体" w:hAnsi="宋体" w:cs="宋体" w:hint="eastAsia"/>
          <w:sz w:val="24"/>
          <w:szCs w:val="24"/>
          <w:lang w:val="en-GB"/>
        </w:rPr>
        <w:t>、</w:t>
      </w:r>
      <w:r w:rsidR="00C45F10" w:rsidRPr="00C45F10">
        <w:rPr>
          <w:rFonts w:ascii="宋体" w:eastAsia="宋体" w:hAnsi="宋体" w:cs="宋体" w:hint="eastAsia"/>
          <w:sz w:val="24"/>
          <w:szCs w:val="24"/>
        </w:rPr>
        <w:t>投标人须明确</w:t>
      </w:r>
      <w:r w:rsidR="008D46FD">
        <w:rPr>
          <w:rFonts w:ascii="宋体" w:eastAsia="宋体" w:hAnsi="宋体" w:cs="宋体" w:hint="eastAsia"/>
          <w:sz w:val="24"/>
          <w:szCs w:val="24"/>
        </w:rPr>
        <w:t>采购清单中</w:t>
      </w:r>
      <w:r w:rsidR="00C45F10" w:rsidRPr="00C45F10">
        <w:rPr>
          <w:rFonts w:ascii="宋体" w:eastAsia="宋体" w:hAnsi="宋体" w:cs="宋体" w:hint="eastAsia"/>
          <w:sz w:val="24"/>
          <w:szCs w:val="24"/>
        </w:rPr>
        <w:t>投标产品的厂家、品牌、型号、详细参数</w:t>
      </w:r>
      <w:r w:rsidR="00C45F10" w:rsidRPr="0058122A">
        <w:rPr>
          <w:rFonts w:ascii="宋体" w:eastAsia="宋体" w:hAnsi="宋体" w:cs="宋体" w:hint="eastAsia"/>
          <w:sz w:val="24"/>
          <w:szCs w:val="24"/>
        </w:rPr>
        <w:t>。</w:t>
      </w:r>
      <w:r w:rsidR="00440A85" w:rsidRPr="0058122A">
        <w:rPr>
          <w:rFonts w:ascii="宋体" w:eastAsia="宋体" w:hAnsi="宋体" w:cs="宋体" w:hint="eastAsia"/>
          <w:sz w:val="24"/>
          <w:szCs w:val="24"/>
        </w:rPr>
        <w:t>（</w:t>
      </w:r>
      <w:r w:rsidR="0058122A" w:rsidRPr="0058122A">
        <w:rPr>
          <w:rFonts w:ascii="宋体" w:eastAsia="宋体" w:hAnsi="宋体" w:cs="宋体" w:hint="eastAsia"/>
          <w:sz w:val="24"/>
          <w:szCs w:val="24"/>
        </w:rPr>
        <w:t>每个路口采购清单</w:t>
      </w:r>
      <w:r w:rsidR="00995DE7" w:rsidRPr="0058122A">
        <w:rPr>
          <w:rFonts w:ascii="宋体" w:eastAsia="宋体" w:hAnsi="宋体" w:cs="宋体" w:hint="eastAsia"/>
          <w:sz w:val="24"/>
          <w:szCs w:val="24"/>
        </w:rPr>
        <w:t>序号12以后</w:t>
      </w:r>
      <w:r w:rsidR="0058122A" w:rsidRPr="0058122A">
        <w:rPr>
          <w:rFonts w:ascii="宋体" w:eastAsia="宋体" w:hAnsi="宋体" w:cs="宋体" w:hint="eastAsia"/>
          <w:sz w:val="24"/>
          <w:szCs w:val="24"/>
        </w:rPr>
        <w:t>的</w:t>
      </w:r>
      <w:r w:rsidR="00995DE7" w:rsidRPr="0058122A">
        <w:rPr>
          <w:rFonts w:ascii="宋体" w:eastAsia="宋体" w:hAnsi="宋体" w:cs="宋体" w:hint="eastAsia"/>
          <w:sz w:val="24"/>
          <w:szCs w:val="24"/>
        </w:rPr>
        <w:t>各序号</w:t>
      </w:r>
      <w:r w:rsidR="00440A85" w:rsidRPr="0058122A">
        <w:rPr>
          <w:rFonts w:ascii="宋体" w:eastAsia="宋体" w:hAnsi="宋体" w:cs="宋体" w:hint="eastAsia"/>
          <w:sz w:val="24"/>
          <w:szCs w:val="24"/>
        </w:rPr>
        <w:t>除外）</w:t>
      </w:r>
    </w:p>
    <w:p w:rsidR="00D65A12" w:rsidRDefault="00D65A12" w:rsidP="00D65A12">
      <w:pPr>
        <w:tabs>
          <w:tab w:val="left" w:pos="7095"/>
        </w:tabs>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rPr>
        <w:t>4、</w:t>
      </w:r>
      <w:r w:rsidR="00C45F10" w:rsidRPr="00C45F10">
        <w:rPr>
          <w:rFonts w:ascii="宋体" w:eastAsia="宋体" w:hAnsi="宋体" w:cs="宋体" w:hint="eastAsia"/>
          <w:sz w:val="24"/>
          <w:szCs w:val="24"/>
          <w:lang w:val="en-GB"/>
        </w:rPr>
        <w:t>所投产品必须符合国家质量检测标准和本招标文件规定标准的全新正品现货。</w:t>
      </w:r>
    </w:p>
    <w:p w:rsidR="008D57D6" w:rsidRPr="00C45F10" w:rsidRDefault="008D57D6" w:rsidP="00C45F10">
      <w:pPr>
        <w:tabs>
          <w:tab w:val="left" w:pos="7095"/>
        </w:tabs>
        <w:spacing w:line="360" w:lineRule="auto"/>
        <w:ind w:firstLineChars="200" w:firstLine="480"/>
        <w:contextualSpacing/>
        <w:rPr>
          <w:rFonts w:ascii="宋体" w:eastAsia="宋体" w:hAnsi="宋体" w:cs="宋体"/>
          <w:sz w:val="24"/>
          <w:szCs w:val="24"/>
          <w:lang w:val="en-GB"/>
        </w:rPr>
      </w:pPr>
      <w:r w:rsidRPr="00C45F10">
        <w:rPr>
          <w:rFonts w:ascii="宋体" w:eastAsia="宋体" w:hAnsi="宋体" w:cs="宋体" w:hint="eastAsia"/>
          <w:sz w:val="24"/>
          <w:szCs w:val="24"/>
          <w:lang w:val="en-GB"/>
        </w:rPr>
        <w:t>5、</w:t>
      </w:r>
      <w:r w:rsidR="00AD3042" w:rsidRPr="00C45F10">
        <w:rPr>
          <w:rFonts w:ascii="宋体" w:eastAsia="宋体" w:hAnsi="宋体" w:cs="宋体" w:hint="eastAsia"/>
          <w:sz w:val="24"/>
          <w:szCs w:val="24"/>
          <w:lang w:val="en-GB"/>
        </w:rPr>
        <w:t>招标文件中所列需求为最低要求，对招标文件中没有列出而对本项目必不可少的其他要求，投标人必须给予实现。</w:t>
      </w:r>
    </w:p>
    <w:p w:rsidR="008D57D6" w:rsidRDefault="008D57D6" w:rsidP="008D57D6">
      <w:pPr>
        <w:tabs>
          <w:tab w:val="left" w:pos="7095"/>
        </w:tabs>
        <w:spacing w:line="360" w:lineRule="auto"/>
        <w:ind w:firstLineChars="200" w:firstLine="480"/>
        <w:contextualSpacing/>
        <w:rPr>
          <w:rFonts w:ascii="宋体" w:eastAsia="宋体" w:hAnsi="宋体" w:cs="宋体"/>
          <w:sz w:val="24"/>
          <w:szCs w:val="24"/>
        </w:rPr>
      </w:pPr>
      <w:r w:rsidRPr="00C45F10">
        <w:rPr>
          <w:rFonts w:ascii="宋体" w:eastAsia="宋体" w:hAnsi="宋体" w:cs="宋体" w:hint="eastAsia"/>
          <w:sz w:val="24"/>
          <w:szCs w:val="24"/>
          <w:lang w:val="en-GB"/>
        </w:rPr>
        <w:t>6、</w:t>
      </w:r>
      <w:r w:rsidR="0055787F" w:rsidRPr="0055787F">
        <w:rPr>
          <w:rFonts w:ascii="宋体" w:eastAsia="宋体" w:hAnsi="宋体" w:cs="宋体" w:hint="eastAsia"/>
          <w:sz w:val="24"/>
          <w:szCs w:val="24"/>
          <w:lang w:val="en-GB"/>
        </w:rPr>
        <w:t>投标人所提供的产品</w:t>
      </w:r>
      <w:r w:rsidR="006B6427">
        <w:rPr>
          <w:rFonts w:ascii="宋体" w:eastAsia="宋体" w:hAnsi="宋体" w:cs="宋体" w:hint="eastAsia"/>
          <w:sz w:val="24"/>
          <w:szCs w:val="24"/>
          <w:lang w:val="en-GB"/>
        </w:rPr>
        <w:t>必</w:t>
      </w:r>
      <w:r w:rsidR="0055787F" w:rsidRPr="0055787F">
        <w:rPr>
          <w:rFonts w:ascii="宋体" w:eastAsia="宋体" w:hAnsi="宋体" w:cs="宋体" w:hint="eastAsia"/>
          <w:sz w:val="24"/>
          <w:szCs w:val="24"/>
          <w:lang w:val="en-GB"/>
        </w:rPr>
        <w:t>需与许昌市公安局交警支队当前运行的电子警察系统融合（路口终端发送的数据类型能够与视频专网已经部署的多维信息数据库类型一致，可以实现对接并直接推送数据）</w:t>
      </w:r>
      <w:r w:rsidR="00AD3042">
        <w:rPr>
          <w:rFonts w:ascii="宋体" w:eastAsia="宋体" w:hAnsi="宋体" w:cs="宋体" w:hint="eastAsia"/>
          <w:sz w:val="24"/>
          <w:szCs w:val="24"/>
        </w:rPr>
        <w:t>。</w:t>
      </w:r>
    </w:p>
    <w:p w:rsidR="00C45F10" w:rsidRDefault="00C45F10" w:rsidP="00C45F10">
      <w:pPr>
        <w:topLinePunct/>
        <w:spacing w:line="360" w:lineRule="auto"/>
        <w:ind w:firstLineChars="200" w:firstLine="480"/>
        <w:rPr>
          <w:rFonts w:ascii="宋体" w:cs="宋体"/>
          <w:sz w:val="24"/>
          <w:lang w:val="zh-CN"/>
        </w:rPr>
      </w:pPr>
      <w:r>
        <w:rPr>
          <w:rFonts w:ascii="宋体" w:cs="宋体" w:hint="eastAsia"/>
          <w:sz w:val="24"/>
          <w:lang w:val="zh-CN"/>
        </w:rPr>
        <w:t>7</w:t>
      </w:r>
      <w:r w:rsidRPr="00F44522">
        <w:rPr>
          <w:rFonts w:ascii="宋体" w:cs="宋体" w:hint="eastAsia"/>
          <w:sz w:val="24"/>
          <w:lang w:val="zh-CN"/>
        </w:rPr>
        <w:t>、</w:t>
      </w:r>
      <w:r w:rsidR="00632B0D" w:rsidRPr="00632B0D">
        <w:rPr>
          <w:rFonts w:ascii="宋体" w:cs="宋体" w:hint="eastAsia"/>
          <w:sz w:val="24"/>
          <w:lang w:val="zh-CN"/>
        </w:rPr>
        <w:t>本项目为交钥匙工程（项目投标报价为总包价，包含货物采购、包装、运输、装卸、人工、备品备件、专用工具、特殊工具、保险、安装调试、检测验收、现场协调、人员培训、质保、税金、等一切费用），如有招标文件中没有明确，而本项目必须的各种材料、设备、施工器械均应包括在本项目中，采购人不再另行进行支付有关款项。</w:t>
      </w:r>
    </w:p>
    <w:p w:rsidR="00C45F10" w:rsidRDefault="00C45F10" w:rsidP="00C45F10">
      <w:pPr>
        <w:topLinePunct/>
        <w:spacing w:line="360" w:lineRule="auto"/>
        <w:ind w:firstLineChars="200" w:firstLine="480"/>
        <w:rPr>
          <w:rFonts w:ascii="宋体" w:cs="宋体"/>
          <w:sz w:val="24"/>
          <w:lang w:val="zh-CN"/>
        </w:rPr>
      </w:pPr>
      <w:r>
        <w:rPr>
          <w:rFonts w:ascii="宋体" w:cs="宋体" w:hint="eastAsia"/>
          <w:sz w:val="24"/>
          <w:lang w:val="zh-CN"/>
        </w:rPr>
        <w:t>8</w:t>
      </w:r>
      <w:r w:rsidRPr="00B14F06">
        <w:rPr>
          <w:rFonts w:ascii="宋体" w:cs="宋体" w:hint="eastAsia"/>
          <w:sz w:val="24"/>
          <w:lang w:val="zh-CN"/>
        </w:rPr>
        <w:t>、质保期及售后服务</w:t>
      </w:r>
    </w:p>
    <w:p w:rsidR="00C45F10" w:rsidRPr="00632B0D" w:rsidRDefault="00C45F10" w:rsidP="00632B0D">
      <w:pPr>
        <w:topLinePunct/>
        <w:spacing w:line="360" w:lineRule="auto"/>
        <w:ind w:firstLineChars="200" w:firstLine="480"/>
        <w:rPr>
          <w:rFonts w:ascii="宋体" w:cs="宋体"/>
          <w:sz w:val="24"/>
          <w:lang w:val="zh-CN"/>
        </w:rPr>
      </w:pPr>
      <w:r w:rsidRPr="00632B0D">
        <w:rPr>
          <w:rFonts w:ascii="宋体" w:cs="宋体" w:hint="eastAsia"/>
          <w:sz w:val="24"/>
          <w:lang w:val="zh-CN"/>
        </w:rPr>
        <w:t>8.1质量保</w:t>
      </w:r>
      <w:r w:rsidRPr="001C735D">
        <w:rPr>
          <w:rFonts w:ascii="宋体" w:cs="宋体" w:hint="eastAsia"/>
          <w:sz w:val="24"/>
          <w:lang w:val="zh-CN"/>
        </w:rPr>
        <w:t>修期：</w:t>
      </w:r>
      <w:r w:rsidR="001C735D" w:rsidRPr="001C735D">
        <w:rPr>
          <w:rFonts w:ascii="宋体" w:cs="宋体" w:hint="eastAsia"/>
          <w:sz w:val="24"/>
          <w:lang w:val="zh-CN"/>
        </w:rPr>
        <w:t>7</w:t>
      </w:r>
      <w:r w:rsidRPr="001C735D">
        <w:rPr>
          <w:rFonts w:ascii="宋体" w:cs="宋体" w:hint="eastAsia"/>
          <w:sz w:val="24"/>
          <w:lang w:val="zh-CN"/>
        </w:rPr>
        <w:t>年</w:t>
      </w:r>
      <w:r w:rsidR="001C735D">
        <w:rPr>
          <w:rFonts w:ascii="宋体" w:cs="宋体" w:hint="eastAsia"/>
          <w:sz w:val="24"/>
          <w:lang w:val="zh-CN"/>
        </w:rPr>
        <w:t>（质保期内免费维修更换损坏设备）</w:t>
      </w:r>
      <w:r w:rsidRPr="001C735D">
        <w:rPr>
          <w:rFonts w:ascii="宋体" w:cs="宋体" w:hint="eastAsia"/>
          <w:sz w:val="24"/>
          <w:lang w:val="zh-CN"/>
        </w:rPr>
        <w:t>；</w:t>
      </w:r>
      <w:r w:rsidR="00632B0D" w:rsidRPr="001C735D">
        <w:rPr>
          <w:rFonts w:ascii="宋体" w:cs="宋体" w:hint="eastAsia"/>
          <w:sz w:val="24"/>
          <w:lang w:val="zh-CN"/>
        </w:rPr>
        <w:t>质量</w:t>
      </w:r>
      <w:r w:rsidR="00632B0D" w:rsidRPr="00632B0D">
        <w:rPr>
          <w:rFonts w:ascii="宋体" w:cs="宋体" w:hint="eastAsia"/>
          <w:sz w:val="24"/>
          <w:lang w:val="zh-CN"/>
        </w:rPr>
        <w:t>要求：合格。设备必须符合国家质量检测标准和本招标文件规定标准的全新正品。</w:t>
      </w:r>
    </w:p>
    <w:p w:rsidR="00087665" w:rsidRPr="00087665" w:rsidRDefault="00D65A12" w:rsidP="00087665">
      <w:pPr>
        <w:widowControl/>
        <w:shd w:val="clear" w:color="auto" w:fill="FFFFFF"/>
        <w:spacing w:line="360" w:lineRule="auto"/>
        <w:ind w:firstLineChars="200" w:firstLine="482"/>
        <w:contextualSpacing/>
        <w:jc w:val="left"/>
        <w:rPr>
          <w:rFonts w:ascii="宋体" w:hAnsi="宋体" w:cs="宋体"/>
          <w:b/>
          <w:kern w:val="0"/>
          <w:sz w:val="24"/>
          <w:szCs w:val="24"/>
          <w:lang w:val="zh-CN"/>
        </w:rPr>
      </w:pPr>
      <w:r>
        <w:rPr>
          <w:rFonts w:ascii="宋体" w:hAnsi="宋体" w:cs="微软雅黑" w:hint="eastAsia"/>
          <w:b/>
          <w:sz w:val="24"/>
          <w:szCs w:val="24"/>
        </w:rPr>
        <w:t>三</w:t>
      </w:r>
      <w:r>
        <w:rPr>
          <w:rFonts w:ascii="宋体" w:hAnsi="宋体" w:cs="宋体" w:hint="eastAsia"/>
          <w:b/>
          <w:kern w:val="0"/>
          <w:sz w:val="24"/>
          <w:szCs w:val="24"/>
          <w:lang w:val="zh-CN"/>
        </w:rPr>
        <w:t>、</w:t>
      </w:r>
      <w:r w:rsidR="00087665" w:rsidRPr="00087665">
        <w:rPr>
          <w:rFonts w:ascii="宋体" w:hAnsi="宋体" w:cs="宋体" w:hint="eastAsia"/>
          <w:b/>
          <w:kern w:val="0"/>
          <w:sz w:val="24"/>
          <w:szCs w:val="24"/>
          <w:lang w:val="zh-CN"/>
        </w:rPr>
        <w:t>采购标的执行标准</w:t>
      </w:r>
    </w:p>
    <w:p w:rsidR="00087665" w:rsidRPr="00087665" w:rsidRDefault="00087665" w:rsidP="00087665">
      <w:pPr>
        <w:widowControl/>
        <w:shd w:val="clear" w:color="auto" w:fill="FFFFFF"/>
        <w:spacing w:line="360" w:lineRule="auto"/>
        <w:ind w:firstLineChars="200" w:firstLine="480"/>
        <w:contextualSpacing/>
        <w:jc w:val="left"/>
        <w:rPr>
          <w:rFonts w:ascii="宋体" w:hAnsi="宋体" w:cs="宋体"/>
          <w:kern w:val="0"/>
          <w:sz w:val="24"/>
          <w:szCs w:val="24"/>
          <w:lang w:val="zh-CN"/>
        </w:rPr>
      </w:pPr>
      <w:r w:rsidRPr="00087665">
        <w:rPr>
          <w:rFonts w:ascii="宋体" w:hAnsi="宋体" w:cs="宋体" w:hint="eastAsia"/>
          <w:kern w:val="0"/>
          <w:sz w:val="24"/>
          <w:szCs w:val="24"/>
          <w:lang w:val="zh-CN"/>
        </w:rPr>
        <w:t>1、国家标准：</w:t>
      </w:r>
    </w:p>
    <w:p w:rsidR="00087665" w:rsidRPr="00073475" w:rsidRDefault="00087665" w:rsidP="00087665">
      <w:pPr>
        <w:widowControl/>
        <w:shd w:val="clear" w:color="auto" w:fill="FFFFFF"/>
        <w:spacing w:line="360" w:lineRule="auto"/>
        <w:ind w:firstLineChars="200" w:firstLine="480"/>
        <w:contextualSpacing/>
        <w:jc w:val="left"/>
        <w:rPr>
          <w:rFonts w:ascii="宋体" w:hAnsi="宋体" w:cs="宋体"/>
          <w:kern w:val="0"/>
          <w:sz w:val="24"/>
          <w:szCs w:val="24"/>
          <w:lang w:val="zh-CN"/>
        </w:rPr>
      </w:pPr>
      <w:r w:rsidRPr="00073475">
        <w:rPr>
          <w:rFonts w:ascii="宋体" w:hAnsi="宋体" w:cs="宋体" w:hint="eastAsia"/>
          <w:kern w:val="0"/>
          <w:sz w:val="24"/>
          <w:szCs w:val="24"/>
          <w:lang w:val="zh-CN"/>
        </w:rPr>
        <w:t>（</w:t>
      </w:r>
      <w:r w:rsidR="00440A85" w:rsidRPr="00073475">
        <w:rPr>
          <w:rFonts w:ascii="宋体" w:hAnsi="宋体" w:cs="宋体" w:hint="eastAsia"/>
          <w:kern w:val="0"/>
          <w:sz w:val="24"/>
          <w:szCs w:val="24"/>
          <w:lang w:val="zh-CN"/>
        </w:rPr>
        <w:t>1</w:t>
      </w:r>
      <w:r w:rsidRPr="00073475">
        <w:rPr>
          <w:rFonts w:ascii="宋体" w:hAnsi="宋体" w:cs="宋体" w:hint="eastAsia"/>
          <w:kern w:val="0"/>
          <w:sz w:val="24"/>
          <w:szCs w:val="24"/>
          <w:lang w:val="zh-CN"/>
        </w:rPr>
        <w:t>）信息安全产品强制性认证</w:t>
      </w:r>
    </w:p>
    <w:p w:rsidR="00087665" w:rsidRPr="00073475" w:rsidRDefault="00087665" w:rsidP="00087665">
      <w:pPr>
        <w:widowControl/>
        <w:shd w:val="clear" w:color="auto" w:fill="FFFFFF"/>
        <w:spacing w:line="360" w:lineRule="auto"/>
        <w:ind w:firstLineChars="200" w:firstLine="480"/>
        <w:contextualSpacing/>
        <w:jc w:val="left"/>
        <w:rPr>
          <w:rFonts w:ascii="宋体" w:hAnsi="宋体" w:cs="宋体"/>
          <w:kern w:val="0"/>
          <w:sz w:val="24"/>
          <w:szCs w:val="24"/>
          <w:lang w:val="zh-CN"/>
        </w:rPr>
      </w:pPr>
      <w:r w:rsidRPr="00073475">
        <w:rPr>
          <w:rFonts w:ascii="宋体" w:hAnsi="宋体" w:cs="宋体" w:hint="eastAsia"/>
          <w:kern w:val="0"/>
          <w:sz w:val="24"/>
          <w:szCs w:val="24"/>
          <w:lang w:val="zh-CN"/>
        </w:rPr>
        <w:t>如投标人所投产品被列入《信息安全产品强制性认证目录》，投标人不能提供超出此目录范畴外的替代品并须在投标文件中提供：</w:t>
      </w:r>
    </w:p>
    <w:p w:rsidR="00087665" w:rsidRPr="00073475" w:rsidRDefault="00087665" w:rsidP="00087665">
      <w:pPr>
        <w:widowControl/>
        <w:shd w:val="clear" w:color="auto" w:fill="FFFFFF"/>
        <w:spacing w:line="360" w:lineRule="auto"/>
        <w:ind w:firstLineChars="200" w:firstLine="480"/>
        <w:contextualSpacing/>
        <w:jc w:val="left"/>
        <w:rPr>
          <w:rFonts w:ascii="宋体" w:hAnsi="宋体" w:cs="宋体"/>
          <w:kern w:val="0"/>
          <w:sz w:val="24"/>
          <w:szCs w:val="24"/>
          <w:lang w:val="zh-CN"/>
        </w:rPr>
      </w:pPr>
      <w:r w:rsidRPr="00073475">
        <w:rPr>
          <w:rFonts w:ascii="宋体" w:hAnsi="宋体" w:cs="宋体" w:hint="eastAsia"/>
          <w:kern w:val="0"/>
          <w:sz w:val="24"/>
          <w:szCs w:val="24"/>
          <w:lang w:val="zh-CN"/>
        </w:rPr>
        <w:t>①中国信息安全认证中心官网（http://www.isccc.gov.cn/index.shtml）产品查询结果截图并加盖投标人公章；</w:t>
      </w:r>
    </w:p>
    <w:p w:rsidR="00087665" w:rsidRPr="00073475" w:rsidRDefault="00087665" w:rsidP="00087665">
      <w:pPr>
        <w:widowControl/>
        <w:shd w:val="clear" w:color="auto" w:fill="FFFFFF"/>
        <w:spacing w:line="360" w:lineRule="auto"/>
        <w:ind w:firstLineChars="200" w:firstLine="480"/>
        <w:contextualSpacing/>
        <w:jc w:val="left"/>
        <w:rPr>
          <w:rFonts w:ascii="宋体" w:hAnsi="宋体" w:cs="宋体"/>
          <w:kern w:val="0"/>
          <w:sz w:val="24"/>
          <w:szCs w:val="24"/>
          <w:lang w:val="zh-CN"/>
        </w:rPr>
      </w:pPr>
      <w:r w:rsidRPr="00073475">
        <w:rPr>
          <w:rFonts w:ascii="宋体" w:hAnsi="宋体" w:cs="宋体" w:hint="eastAsia"/>
          <w:kern w:val="0"/>
          <w:sz w:val="24"/>
          <w:szCs w:val="24"/>
          <w:lang w:val="zh-CN"/>
        </w:rPr>
        <w:t>②中国信息安全认证中心颁发的《中国国家信息安全产品认证证书》的原件扫描件（或图片）并加盖投标人公章。</w:t>
      </w:r>
    </w:p>
    <w:p w:rsidR="00087665" w:rsidRDefault="00087665" w:rsidP="00087665">
      <w:pPr>
        <w:widowControl/>
        <w:shd w:val="clear" w:color="auto" w:fill="FFFFFF"/>
        <w:spacing w:line="360" w:lineRule="auto"/>
        <w:ind w:firstLineChars="200" w:firstLine="480"/>
        <w:contextualSpacing/>
        <w:jc w:val="left"/>
        <w:rPr>
          <w:rFonts w:ascii="宋体" w:hAnsi="宋体" w:cs="宋体"/>
          <w:kern w:val="0"/>
          <w:sz w:val="24"/>
          <w:szCs w:val="24"/>
          <w:lang w:val="zh-CN"/>
        </w:rPr>
      </w:pPr>
      <w:r w:rsidRPr="00087665">
        <w:rPr>
          <w:rFonts w:ascii="宋体" w:hAnsi="宋体" w:cs="宋体" w:hint="eastAsia"/>
          <w:kern w:val="0"/>
          <w:sz w:val="24"/>
          <w:szCs w:val="24"/>
          <w:lang w:val="zh-CN"/>
        </w:rPr>
        <w:lastRenderedPageBreak/>
        <w:t>注：仅需提供序号①～②其中之一即可。</w:t>
      </w:r>
    </w:p>
    <w:p w:rsidR="00D65A12" w:rsidRPr="00087665" w:rsidRDefault="00087665" w:rsidP="0058122A">
      <w:pPr>
        <w:widowControl/>
        <w:shd w:val="clear" w:color="auto" w:fill="FFFFFF"/>
        <w:spacing w:line="360" w:lineRule="auto"/>
        <w:ind w:firstLineChars="200" w:firstLine="482"/>
        <w:contextualSpacing/>
        <w:jc w:val="left"/>
        <w:rPr>
          <w:rFonts w:ascii="楷体" w:eastAsia="楷体" w:hAnsi="楷体" w:cs="宋体"/>
          <w:b/>
          <w:kern w:val="0"/>
          <w:sz w:val="24"/>
          <w:szCs w:val="24"/>
          <w:lang w:val="zh-CN"/>
        </w:rPr>
      </w:pPr>
      <w:r w:rsidRPr="00087665">
        <w:rPr>
          <w:rFonts w:ascii="宋体" w:hAnsi="宋体" w:cs="宋体" w:hint="eastAsia"/>
          <w:b/>
          <w:kern w:val="0"/>
          <w:sz w:val="24"/>
          <w:szCs w:val="24"/>
          <w:lang w:val="zh-CN"/>
        </w:rPr>
        <w:t>四、</w:t>
      </w:r>
      <w:r w:rsidR="00D65A12" w:rsidRPr="00087665">
        <w:rPr>
          <w:rFonts w:ascii="宋体" w:hAnsi="宋体" w:cs="宋体" w:hint="eastAsia"/>
          <w:b/>
          <w:kern w:val="0"/>
          <w:sz w:val="24"/>
          <w:szCs w:val="24"/>
          <w:lang w:val="zh-CN"/>
        </w:rPr>
        <w:t>验收标准</w:t>
      </w:r>
    </w:p>
    <w:p w:rsidR="00D65A12" w:rsidRDefault="00D65A12" w:rsidP="00D65A12">
      <w:pPr>
        <w:widowControl/>
        <w:shd w:val="clear" w:color="auto" w:fill="FFFFFF"/>
        <w:spacing w:line="360" w:lineRule="auto"/>
        <w:ind w:firstLineChars="200" w:firstLine="480"/>
        <w:contextualSpacing/>
        <w:jc w:val="left"/>
        <w:rPr>
          <w:rFonts w:ascii="宋体" w:hAnsi="宋体" w:cs="宋体"/>
          <w:kern w:val="0"/>
          <w:sz w:val="24"/>
          <w:szCs w:val="24"/>
        </w:rPr>
      </w:pPr>
      <w:r>
        <w:rPr>
          <w:rFonts w:ascii="宋体" w:hAnsi="宋体" w:cs="宋体" w:hint="eastAsia"/>
          <w:kern w:val="0"/>
          <w:sz w:val="24"/>
          <w:szCs w:val="24"/>
        </w:rPr>
        <w:t>1、由采购人成立验收小组，按照采购合同的约定对中标人履行情况进行验收。验收时，按照采购合同的约定对每一项技术、服务、安全标准的履约情况进行确认。验收结束后，出具验收书，列明各项标准的验收情况及项目总体评价，由验收双方共同签署。</w:t>
      </w:r>
    </w:p>
    <w:p w:rsidR="00D65A12" w:rsidRDefault="00D65A12" w:rsidP="00D65A12">
      <w:pPr>
        <w:widowControl/>
        <w:shd w:val="clear" w:color="auto" w:fill="FFFFFF"/>
        <w:spacing w:line="360" w:lineRule="auto"/>
        <w:ind w:firstLineChars="200" w:firstLine="480"/>
        <w:contextualSpacing/>
        <w:jc w:val="left"/>
        <w:rPr>
          <w:rFonts w:ascii="宋体" w:hAnsi="宋体" w:cs="宋体"/>
          <w:kern w:val="0"/>
          <w:sz w:val="24"/>
          <w:szCs w:val="24"/>
        </w:rPr>
      </w:pPr>
      <w:r>
        <w:rPr>
          <w:rFonts w:ascii="宋体" w:hAnsi="宋体" w:cs="宋体" w:hint="eastAsia"/>
          <w:kern w:val="0"/>
          <w:sz w:val="24"/>
          <w:szCs w:val="24"/>
        </w:rPr>
        <w:t>2、按照招标文件要求，投标文件响应和承诺验收。</w:t>
      </w:r>
    </w:p>
    <w:p w:rsidR="006C5E94" w:rsidRPr="006C5E94" w:rsidRDefault="00073475" w:rsidP="0058122A">
      <w:pPr>
        <w:widowControl/>
        <w:shd w:val="clear" w:color="auto" w:fill="FFFFFF"/>
        <w:spacing w:line="360" w:lineRule="auto"/>
        <w:ind w:firstLineChars="200" w:firstLine="482"/>
        <w:contextualSpacing/>
        <w:jc w:val="left"/>
        <w:rPr>
          <w:rFonts w:ascii="宋体" w:hAnsi="宋体" w:cs="宋体"/>
          <w:b/>
          <w:kern w:val="0"/>
          <w:sz w:val="24"/>
          <w:szCs w:val="24"/>
          <w:lang w:val="zh-CN"/>
        </w:rPr>
      </w:pPr>
      <w:r>
        <w:rPr>
          <w:rFonts w:ascii="宋体" w:hAnsi="宋体" w:cs="微软雅黑" w:hint="eastAsia"/>
          <w:b/>
          <w:sz w:val="24"/>
          <w:szCs w:val="24"/>
        </w:rPr>
        <w:t>五</w:t>
      </w:r>
      <w:r w:rsidR="00D65A12" w:rsidRPr="006C5E94">
        <w:rPr>
          <w:rFonts w:ascii="宋体" w:hAnsi="宋体" w:cs="宋体" w:hint="eastAsia"/>
          <w:b/>
          <w:kern w:val="0"/>
          <w:sz w:val="24"/>
          <w:szCs w:val="24"/>
          <w:lang w:val="zh-CN"/>
        </w:rPr>
        <w:t>、资金支付</w:t>
      </w:r>
    </w:p>
    <w:p w:rsidR="005822C3" w:rsidRPr="005822C3" w:rsidRDefault="005822C3" w:rsidP="005822C3">
      <w:pPr>
        <w:widowControl/>
        <w:shd w:val="clear" w:color="auto" w:fill="FFFFFF"/>
        <w:spacing w:line="360" w:lineRule="auto"/>
        <w:ind w:firstLineChars="200" w:firstLine="480"/>
        <w:contextualSpacing/>
        <w:jc w:val="left"/>
        <w:rPr>
          <w:rFonts w:ascii="宋体" w:hAnsi="宋体" w:cs="宋体"/>
          <w:kern w:val="0"/>
          <w:sz w:val="24"/>
          <w:szCs w:val="24"/>
        </w:rPr>
      </w:pPr>
      <w:r w:rsidRPr="005822C3">
        <w:rPr>
          <w:rFonts w:ascii="宋体" w:hAnsi="宋体" w:cs="宋体" w:hint="eastAsia"/>
          <w:kern w:val="0"/>
          <w:sz w:val="24"/>
          <w:szCs w:val="24"/>
        </w:rPr>
        <w:t>1、支付方式：银行转账</w:t>
      </w:r>
    </w:p>
    <w:p w:rsidR="005822C3" w:rsidRPr="006A6BC3" w:rsidRDefault="005822C3" w:rsidP="005822C3">
      <w:pPr>
        <w:widowControl/>
        <w:shd w:val="clear" w:color="auto" w:fill="FFFFFF"/>
        <w:spacing w:line="360" w:lineRule="auto"/>
        <w:ind w:firstLineChars="200" w:firstLine="480"/>
        <w:contextualSpacing/>
        <w:jc w:val="left"/>
        <w:rPr>
          <w:rFonts w:ascii="宋体" w:hAnsi="宋体" w:cs="宋体"/>
          <w:color w:val="FF0000"/>
          <w:kern w:val="0"/>
          <w:sz w:val="24"/>
          <w:szCs w:val="24"/>
        </w:rPr>
      </w:pPr>
      <w:r w:rsidRPr="005822C3">
        <w:rPr>
          <w:rFonts w:ascii="宋体" w:hAnsi="宋体" w:cs="宋体" w:hint="eastAsia"/>
          <w:kern w:val="0"/>
          <w:sz w:val="24"/>
          <w:szCs w:val="24"/>
        </w:rPr>
        <w:t>2、支付时间及条件</w:t>
      </w:r>
      <w:r w:rsidRPr="008F11F4">
        <w:rPr>
          <w:rFonts w:ascii="宋体" w:hAnsi="宋体" w:cs="宋体" w:hint="eastAsia"/>
          <w:kern w:val="0"/>
          <w:sz w:val="24"/>
          <w:szCs w:val="24"/>
        </w:rPr>
        <w:t>：</w:t>
      </w:r>
      <w:r w:rsidR="008F11F4" w:rsidRPr="008F11F4">
        <w:rPr>
          <w:rFonts w:ascii="宋体" w:hAnsi="宋体" w:cs="宋体" w:hint="eastAsia"/>
          <w:kern w:val="0"/>
          <w:sz w:val="24"/>
          <w:szCs w:val="24"/>
        </w:rPr>
        <w:t>设备安装调试完毕验收合格后一年内</w:t>
      </w:r>
      <w:r w:rsidR="00F446DF" w:rsidRPr="008F11F4">
        <w:rPr>
          <w:rFonts w:ascii="宋体" w:hAnsi="宋体" w:cs="宋体" w:hint="eastAsia"/>
          <w:kern w:val="0"/>
          <w:sz w:val="24"/>
          <w:szCs w:val="24"/>
        </w:rPr>
        <w:t>支付合同总额的</w:t>
      </w:r>
      <w:r w:rsidR="008F11F4" w:rsidRPr="008F11F4">
        <w:rPr>
          <w:rFonts w:ascii="宋体" w:hAnsi="宋体" w:cs="宋体" w:hint="eastAsia"/>
          <w:kern w:val="0"/>
          <w:sz w:val="24"/>
          <w:szCs w:val="24"/>
        </w:rPr>
        <w:t>50</w:t>
      </w:r>
      <w:r w:rsidR="00F446DF" w:rsidRPr="008F11F4">
        <w:rPr>
          <w:rFonts w:ascii="宋体" w:hAnsi="宋体" w:cs="宋体" w:hint="eastAsia"/>
          <w:kern w:val="0"/>
          <w:sz w:val="24"/>
          <w:szCs w:val="24"/>
        </w:rPr>
        <w:t>%</w:t>
      </w:r>
      <w:r w:rsidR="008F11F4" w:rsidRPr="008F11F4">
        <w:rPr>
          <w:rFonts w:ascii="宋体" w:hAnsi="宋体" w:cs="宋体" w:hint="eastAsia"/>
          <w:kern w:val="0"/>
          <w:sz w:val="24"/>
          <w:szCs w:val="24"/>
        </w:rPr>
        <w:t>。之后四年每年支付合同总额的10%，第六年、七年每年支付合同总额的5</w:t>
      </w:r>
      <w:r w:rsidR="008F11F4" w:rsidRPr="008F11F4">
        <w:rPr>
          <w:rFonts w:ascii="宋体" w:hAnsi="宋体" w:cs="宋体"/>
          <w:kern w:val="0"/>
          <w:sz w:val="24"/>
          <w:szCs w:val="24"/>
        </w:rPr>
        <w:t>%</w:t>
      </w:r>
      <w:r w:rsidR="008F11F4" w:rsidRPr="008F11F4">
        <w:rPr>
          <w:rFonts w:ascii="宋体" w:hAnsi="宋体" w:cs="宋体" w:hint="eastAsia"/>
          <w:kern w:val="0"/>
          <w:sz w:val="24"/>
          <w:szCs w:val="24"/>
        </w:rPr>
        <w:t>。</w:t>
      </w:r>
      <w:r w:rsidR="008F11F4" w:rsidRPr="008F11F4">
        <w:rPr>
          <w:rFonts w:ascii="宋体" w:hAnsi="宋体" w:cs="宋体"/>
          <w:kern w:val="0"/>
          <w:sz w:val="24"/>
          <w:szCs w:val="24"/>
        </w:rPr>
        <w:t xml:space="preserve"> </w:t>
      </w:r>
    </w:p>
    <w:p w:rsidR="006C5E94" w:rsidRPr="005822C3" w:rsidRDefault="00073475" w:rsidP="005822C3">
      <w:pPr>
        <w:widowControl/>
        <w:shd w:val="clear" w:color="auto" w:fill="FFFFFF"/>
        <w:spacing w:line="360" w:lineRule="auto"/>
        <w:ind w:firstLineChars="200" w:firstLine="482"/>
        <w:contextualSpacing/>
        <w:jc w:val="left"/>
        <w:rPr>
          <w:b/>
          <w:kern w:val="0"/>
          <w:sz w:val="44"/>
          <w:szCs w:val="44"/>
        </w:rPr>
      </w:pPr>
      <w:r>
        <w:rPr>
          <w:rFonts w:ascii="宋体" w:hAnsi="宋体" w:cs="宋体" w:hint="eastAsia"/>
          <w:b/>
          <w:kern w:val="0"/>
          <w:sz w:val="24"/>
          <w:szCs w:val="24"/>
        </w:rPr>
        <w:t>六</w:t>
      </w:r>
      <w:r w:rsidR="005822C3" w:rsidRPr="005822C3">
        <w:rPr>
          <w:rFonts w:ascii="宋体" w:hAnsi="宋体" w:cs="宋体" w:hint="eastAsia"/>
          <w:b/>
          <w:kern w:val="0"/>
          <w:sz w:val="24"/>
          <w:szCs w:val="24"/>
        </w:rPr>
        <w:t>、本项目预算金额</w:t>
      </w:r>
      <w:r w:rsidR="006B6427">
        <w:rPr>
          <w:rFonts w:ascii="宋体" w:hAnsi="宋体" w:cs="宋体" w:hint="eastAsia"/>
          <w:b/>
          <w:kern w:val="0"/>
          <w:sz w:val="24"/>
          <w:szCs w:val="24"/>
        </w:rPr>
        <w:t>1700000</w:t>
      </w:r>
      <w:r w:rsidR="00C45F10" w:rsidRPr="00C45F10">
        <w:rPr>
          <w:rFonts w:ascii="宋体" w:hAnsi="宋体" w:cs="宋体" w:hint="eastAsia"/>
          <w:b/>
          <w:kern w:val="0"/>
          <w:sz w:val="24"/>
          <w:szCs w:val="24"/>
        </w:rPr>
        <w:t>元</w:t>
      </w:r>
      <w:r w:rsidR="005822C3" w:rsidRPr="005822C3">
        <w:rPr>
          <w:rFonts w:ascii="宋体" w:hAnsi="宋体" w:cs="宋体" w:hint="eastAsia"/>
          <w:b/>
          <w:kern w:val="0"/>
          <w:sz w:val="24"/>
          <w:szCs w:val="24"/>
        </w:rPr>
        <w:t>。最高限价</w:t>
      </w:r>
      <w:r w:rsidR="006B6427">
        <w:rPr>
          <w:rFonts w:ascii="宋体" w:hAnsi="宋体" w:cs="宋体" w:hint="eastAsia"/>
          <w:b/>
          <w:kern w:val="0"/>
          <w:sz w:val="24"/>
          <w:szCs w:val="24"/>
        </w:rPr>
        <w:t>1700000</w:t>
      </w:r>
      <w:r w:rsidR="002A7C4B" w:rsidRPr="002A7C4B">
        <w:rPr>
          <w:rFonts w:ascii="宋体" w:hAnsi="宋体" w:cs="宋体" w:hint="eastAsia"/>
          <w:b/>
          <w:kern w:val="0"/>
          <w:sz w:val="24"/>
          <w:szCs w:val="24"/>
        </w:rPr>
        <w:t>元</w:t>
      </w:r>
      <w:r w:rsidR="005822C3" w:rsidRPr="005822C3">
        <w:rPr>
          <w:rFonts w:ascii="宋体" w:hAnsi="宋体" w:cs="宋体" w:hint="eastAsia"/>
          <w:b/>
          <w:kern w:val="0"/>
          <w:sz w:val="24"/>
          <w:szCs w:val="24"/>
        </w:rPr>
        <w:t>。超出最高限价的投标无效。</w:t>
      </w:r>
    </w:p>
    <w:p w:rsidR="006C5E94" w:rsidRDefault="006C5E94" w:rsidP="006C5E94">
      <w:pPr>
        <w:widowControl/>
        <w:shd w:val="clear" w:color="auto" w:fill="FFFFFF"/>
        <w:spacing w:line="360" w:lineRule="auto"/>
        <w:ind w:firstLineChars="200" w:firstLine="880"/>
        <w:contextualSpacing/>
        <w:jc w:val="left"/>
        <w:rPr>
          <w:kern w:val="0"/>
          <w:sz w:val="44"/>
          <w:szCs w:val="44"/>
        </w:rPr>
      </w:pPr>
    </w:p>
    <w:p w:rsidR="006C5E94" w:rsidRDefault="006C5E94" w:rsidP="006C5E94">
      <w:pPr>
        <w:widowControl/>
        <w:shd w:val="clear" w:color="auto" w:fill="FFFFFF"/>
        <w:spacing w:line="360" w:lineRule="auto"/>
        <w:ind w:firstLineChars="200" w:firstLine="880"/>
        <w:contextualSpacing/>
        <w:jc w:val="left"/>
        <w:rPr>
          <w:kern w:val="0"/>
          <w:sz w:val="44"/>
          <w:szCs w:val="44"/>
        </w:rPr>
      </w:pPr>
    </w:p>
    <w:p w:rsidR="006C5E94" w:rsidRDefault="006C5E94" w:rsidP="006C5E94">
      <w:pPr>
        <w:widowControl/>
        <w:shd w:val="clear" w:color="auto" w:fill="FFFFFF"/>
        <w:spacing w:line="360" w:lineRule="auto"/>
        <w:ind w:firstLineChars="200" w:firstLine="880"/>
        <w:contextualSpacing/>
        <w:jc w:val="left"/>
        <w:rPr>
          <w:kern w:val="0"/>
          <w:sz w:val="44"/>
          <w:szCs w:val="44"/>
        </w:rPr>
      </w:pPr>
    </w:p>
    <w:p w:rsidR="00632B0D" w:rsidRDefault="00632B0D">
      <w:pPr>
        <w:widowControl/>
        <w:jc w:val="left"/>
        <w:rPr>
          <w:b/>
          <w:kern w:val="0"/>
          <w:sz w:val="44"/>
          <w:szCs w:val="44"/>
        </w:rPr>
      </w:pPr>
      <w:r>
        <w:rPr>
          <w:b/>
          <w:kern w:val="0"/>
          <w:sz w:val="44"/>
          <w:szCs w:val="44"/>
        </w:rPr>
        <w:br w:type="page"/>
      </w:r>
    </w:p>
    <w:p w:rsidR="00A202A9" w:rsidRPr="006C5E94" w:rsidRDefault="00772829" w:rsidP="006C5E94">
      <w:pPr>
        <w:widowControl/>
        <w:shd w:val="clear" w:color="auto" w:fill="FFFFFF"/>
        <w:spacing w:line="360" w:lineRule="auto"/>
        <w:ind w:firstLineChars="200" w:firstLine="883"/>
        <w:contextualSpacing/>
        <w:jc w:val="center"/>
        <w:rPr>
          <w:b/>
          <w:kern w:val="0"/>
          <w:sz w:val="44"/>
          <w:szCs w:val="44"/>
        </w:rPr>
      </w:pPr>
      <w:r w:rsidRPr="006C5E94">
        <w:rPr>
          <w:rFonts w:hint="eastAsia"/>
          <w:b/>
          <w:kern w:val="0"/>
          <w:sz w:val="44"/>
          <w:szCs w:val="44"/>
        </w:rPr>
        <w:lastRenderedPageBreak/>
        <w:t>投标人须知前附表</w:t>
      </w:r>
      <w:bookmarkEnd w:id="3"/>
    </w:p>
    <w:p w:rsidR="00A202A9" w:rsidRDefault="00A202A9"/>
    <w:p w:rsidR="00A202A9" w:rsidRDefault="00772829">
      <w:pPr>
        <w:widowControl/>
        <w:spacing w:line="480" w:lineRule="auto"/>
        <w:jc w:val="left"/>
        <w:rPr>
          <w:rFonts w:ascii="宋体" w:eastAsia="宋体" w:hAnsi="宋体" w:cs="宋体"/>
          <w:b/>
          <w:kern w:val="0"/>
          <w:sz w:val="24"/>
          <w:szCs w:val="24"/>
        </w:rPr>
      </w:pPr>
      <w:r>
        <w:rPr>
          <w:rFonts w:ascii="宋体" w:eastAsia="宋体" w:hAnsi="宋体" w:cs="宋体" w:hint="eastAsia"/>
          <w:b/>
          <w:kern w:val="0"/>
          <w:sz w:val="24"/>
          <w:szCs w:val="24"/>
        </w:rPr>
        <w:t>招标文件中凡标有★条款均为实质性要求条款，投标文件须完全响应，未实质响应的，按照无效投标处理。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A202A9">
        <w:trPr>
          <w:trHeight w:val="636"/>
          <w:jc w:val="center"/>
        </w:trPr>
        <w:tc>
          <w:tcPr>
            <w:tcW w:w="806" w:type="dxa"/>
            <w:vAlign w:val="center"/>
          </w:tcPr>
          <w:p w:rsidR="00A202A9" w:rsidRDefault="00772829">
            <w:pPr>
              <w:widowControl/>
              <w:spacing w:line="360" w:lineRule="auto"/>
              <w:jc w:val="center"/>
              <w:rPr>
                <w:rFonts w:ascii="宋体" w:eastAsia="宋体" w:hAnsi="宋体" w:cs="宋体"/>
                <w:b/>
                <w:kern w:val="0"/>
                <w:sz w:val="24"/>
                <w:szCs w:val="24"/>
              </w:rPr>
            </w:pPr>
            <w:r>
              <w:rPr>
                <w:rFonts w:ascii="宋体" w:eastAsia="宋体" w:hAnsi="宋体" w:cs="宋体" w:hint="eastAsia"/>
                <w:b/>
                <w:kern w:val="0"/>
                <w:sz w:val="24"/>
                <w:szCs w:val="24"/>
              </w:rPr>
              <w:t>序号</w:t>
            </w:r>
          </w:p>
        </w:tc>
        <w:tc>
          <w:tcPr>
            <w:tcW w:w="2268" w:type="dxa"/>
            <w:vAlign w:val="center"/>
          </w:tcPr>
          <w:p w:rsidR="00A202A9" w:rsidRDefault="00772829">
            <w:pPr>
              <w:widowControl/>
              <w:spacing w:line="360" w:lineRule="auto"/>
              <w:jc w:val="center"/>
              <w:rPr>
                <w:rFonts w:ascii="宋体" w:eastAsia="宋体" w:hAnsi="宋体" w:cs="宋体"/>
                <w:b/>
                <w:kern w:val="0"/>
                <w:sz w:val="24"/>
                <w:szCs w:val="24"/>
              </w:rPr>
            </w:pPr>
            <w:r>
              <w:rPr>
                <w:rFonts w:ascii="宋体" w:eastAsia="宋体" w:hAnsi="宋体" w:cs="宋体" w:hint="eastAsia"/>
                <w:b/>
                <w:kern w:val="0"/>
                <w:sz w:val="24"/>
                <w:szCs w:val="24"/>
              </w:rPr>
              <w:t>条款名称</w:t>
            </w:r>
          </w:p>
        </w:tc>
        <w:tc>
          <w:tcPr>
            <w:tcW w:w="6813" w:type="dxa"/>
            <w:vAlign w:val="center"/>
          </w:tcPr>
          <w:p w:rsidR="00A202A9" w:rsidRDefault="00772829">
            <w:pPr>
              <w:widowControl/>
              <w:spacing w:line="360" w:lineRule="auto"/>
              <w:jc w:val="center"/>
              <w:rPr>
                <w:rFonts w:ascii="宋体" w:eastAsia="宋体" w:hAnsi="宋体" w:cs="宋体"/>
                <w:b/>
                <w:kern w:val="0"/>
                <w:sz w:val="24"/>
                <w:szCs w:val="24"/>
              </w:rPr>
            </w:pPr>
            <w:r>
              <w:rPr>
                <w:rFonts w:ascii="宋体" w:eastAsia="宋体" w:hAnsi="宋体" w:cs="宋体" w:hint="eastAsia"/>
                <w:b/>
                <w:kern w:val="0"/>
                <w:sz w:val="24"/>
                <w:szCs w:val="24"/>
              </w:rPr>
              <w:t>说明和要求</w:t>
            </w:r>
          </w:p>
        </w:tc>
      </w:tr>
      <w:tr w:rsidR="00A202A9">
        <w:trPr>
          <w:trHeight w:val="1278"/>
          <w:jc w:val="center"/>
        </w:trPr>
        <w:tc>
          <w:tcPr>
            <w:tcW w:w="806" w:type="dxa"/>
            <w:vAlign w:val="center"/>
          </w:tcPr>
          <w:p w:rsidR="00A202A9" w:rsidRDefault="00772829">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1</w:t>
            </w:r>
          </w:p>
        </w:tc>
        <w:tc>
          <w:tcPr>
            <w:tcW w:w="2268" w:type="dxa"/>
            <w:vAlign w:val="center"/>
          </w:tcPr>
          <w:p w:rsidR="00A202A9" w:rsidRDefault="00772829">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采购项目</w:t>
            </w:r>
          </w:p>
        </w:tc>
        <w:tc>
          <w:tcPr>
            <w:tcW w:w="6813" w:type="dxa"/>
          </w:tcPr>
          <w:p w:rsidR="00B726AD" w:rsidRDefault="00772829">
            <w:pPr>
              <w:widowControl/>
              <w:spacing w:line="360" w:lineRule="auto"/>
              <w:jc w:val="left"/>
              <w:rPr>
                <w:rFonts w:ascii="宋体" w:eastAsia="宋体" w:hAnsi="宋体" w:cs="宋体"/>
                <w:bCs/>
                <w:kern w:val="0"/>
                <w:sz w:val="24"/>
                <w:szCs w:val="24"/>
              </w:rPr>
            </w:pPr>
            <w:r>
              <w:rPr>
                <w:rFonts w:ascii="宋体" w:eastAsia="宋体" w:hAnsi="宋体" w:cs="宋体" w:hint="eastAsia"/>
                <w:bCs/>
                <w:kern w:val="0"/>
                <w:sz w:val="24"/>
                <w:szCs w:val="24"/>
                <w:lang w:val="zh-CN"/>
              </w:rPr>
              <w:t>项目名称：</w:t>
            </w:r>
            <w:r w:rsidR="0055787F">
              <w:rPr>
                <w:rFonts w:ascii="宋体" w:eastAsia="宋体" w:hAnsi="宋体" w:cs="宋体" w:hint="eastAsia"/>
                <w:bCs/>
                <w:kern w:val="0"/>
                <w:sz w:val="24"/>
                <w:szCs w:val="24"/>
              </w:rPr>
              <w:t>永昌大道与学院路、魏武大道、许州路交叉口电子警察设施</w:t>
            </w:r>
          </w:p>
          <w:p w:rsidR="00A202A9" w:rsidRPr="00F26D7C" w:rsidRDefault="00772829">
            <w:pPr>
              <w:widowControl/>
              <w:spacing w:line="360" w:lineRule="auto"/>
              <w:jc w:val="left"/>
              <w:rPr>
                <w:rFonts w:ascii="宋体" w:eastAsia="宋体" w:hAnsi="宋体" w:cs="宋体"/>
                <w:bCs/>
                <w:color w:val="FF0000"/>
                <w:kern w:val="0"/>
                <w:sz w:val="24"/>
                <w:szCs w:val="24"/>
                <w:lang w:val="zh-CN"/>
              </w:rPr>
            </w:pPr>
            <w:r>
              <w:rPr>
                <w:rFonts w:ascii="宋体" w:eastAsia="宋体" w:hAnsi="宋体" w:cs="宋体" w:hint="eastAsia"/>
                <w:bCs/>
                <w:kern w:val="0"/>
                <w:sz w:val="24"/>
                <w:szCs w:val="24"/>
                <w:lang w:val="zh-CN"/>
              </w:rPr>
              <w:t>项目编号</w:t>
            </w:r>
            <w:r w:rsidRPr="00616364">
              <w:rPr>
                <w:rFonts w:ascii="宋体" w:eastAsia="宋体" w:hAnsi="宋体" w:cs="宋体" w:hint="eastAsia"/>
                <w:bCs/>
                <w:kern w:val="0"/>
                <w:sz w:val="24"/>
                <w:szCs w:val="24"/>
                <w:lang w:val="zh-CN"/>
              </w:rPr>
              <w:t>：J</w:t>
            </w:r>
            <w:r w:rsidRPr="003C1A3B">
              <w:rPr>
                <w:rFonts w:ascii="宋体" w:eastAsia="宋体" w:hAnsi="宋体" w:cs="宋体" w:hint="eastAsia"/>
                <w:bCs/>
                <w:kern w:val="0"/>
                <w:sz w:val="24"/>
                <w:szCs w:val="24"/>
                <w:lang w:val="zh-CN"/>
              </w:rPr>
              <w:t>ZFCG-G</w:t>
            </w:r>
            <w:r w:rsidR="003C1A3B" w:rsidRPr="003C1A3B">
              <w:rPr>
                <w:rFonts w:ascii="宋体" w:eastAsia="宋体" w:hAnsi="宋体" w:cs="宋体" w:hint="eastAsia"/>
                <w:bCs/>
                <w:kern w:val="0"/>
                <w:sz w:val="24"/>
                <w:szCs w:val="24"/>
                <w:lang w:val="zh-CN"/>
              </w:rPr>
              <w:t>2021</w:t>
            </w:r>
            <w:r w:rsidR="00AA0A5D">
              <w:rPr>
                <w:rFonts w:ascii="宋体" w:eastAsia="宋体" w:hAnsi="宋体" w:cs="宋体" w:hint="eastAsia"/>
                <w:bCs/>
                <w:kern w:val="0"/>
                <w:sz w:val="24"/>
                <w:szCs w:val="24"/>
                <w:lang w:val="zh-CN"/>
              </w:rPr>
              <w:t>009</w:t>
            </w:r>
            <w:r w:rsidRPr="003C1A3B">
              <w:rPr>
                <w:rFonts w:ascii="宋体" w:eastAsia="宋体" w:hAnsi="宋体" w:cs="宋体" w:hint="eastAsia"/>
                <w:bCs/>
                <w:kern w:val="0"/>
                <w:sz w:val="24"/>
                <w:szCs w:val="24"/>
                <w:lang w:val="zh-CN"/>
              </w:rPr>
              <w:t>号</w:t>
            </w:r>
          </w:p>
          <w:p w:rsidR="006B6427" w:rsidRDefault="00772829">
            <w:pPr>
              <w:widowControl/>
              <w:spacing w:line="360" w:lineRule="auto"/>
              <w:jc w:val="left"/>
              <w:rPr>
                <w:rFonts w:ascii="宋体" w:eastAsia="宋体" w:hAnsi="宋体" w:cs="宋体"/>
                <w:bCs/>
                <w:kern w:val="0"/>
                <w:sz w:val="24"/>
                <w:szCs w:val="24"/>
                <w:lang w:val="zh-CN"/>
              </w:rPr>
            </w:pPr>
            <w:r>
              <w:rPr>
                <w:rFonts w:ascii="宋体" w:eastAsia="宋体" w:hAnsi="宋体" w:cs="宋体" w:hint="eastAsia"/>
                <w:bCs/>
                <w:kern w:val="0"/>
                <w:sz w:val="24"/>
                <w:szCs w:val="24"/>
                <w:lang w:val="zh-CN"/>
              </w:rPr>
              <w:t>项目内容：</w:t>
            </w:r>
            <w:r w:rsidR="006B6427" w:rsidRPr="006B6427">
              <w:rPr>
                <w:rFonts w:ascii="宋体" w:eastAsia="宋体" w:hAnsi="宋体" w:cs="宋体" w:hint="eastAsia"/>
                <w:bCs/>
                <w:kern w:val="0"/>
                <w:sz w:val="24"/>
                <w:szCs w:val="24"/>
                <w:lang w:val="zh-CN"/>
              </w:rPr>
              <w:t>本项目拟购置安装一批路口电子警察抓拍及其配套设施等</w:t>
            </w:r>
          </w:p>
          <w:p w:rsidR="00A202A9" w:rsidRDefault="00772829">
            <w:pPr>
              <w:widowControl/>
              <w:spacing w:line="360" w:lineRule="auto"/>
              <w:jc w:val="left"/>
              <w:rPr>
                <w:rFonts w:ascii="宋体" w:eastAsia="宋体" w:hAnsi="宋体" w:cs="宋体"/>
                <w:bCs/>
                <w:kern w:val="0"/>
                <w:sz w:val="24"/>
                <w:szCs w:val="24"/>
                <w:lang w:val="zh-CN"/>
              </w:rPr>
            </w:pPr>
            <w:r>
              <w:rPr>
                <w:rFonts w:ascii="宋体" w:eastAsia="宋体" w:hAnsi="宋体" w:cs="宋体" w:hint="eastAsia"/>
                <w:bCs/>
                <w:kern w:val="0"/>
                <w:sz w:val="24"/>
                <w:szCs w:val="24"/>
                <w:lang w:val="zh-CN"/>
              </w:rPr>
              <w:t>项目地址：</w:t>
            </w:r>
            <w:r w:rsidR="002A7C4B">
              <w:rPr>
                <w:rFonts w:ascii="宋体" w:eastAsia="宋体" w:hAnsi="宋体" w:cs="宋体" w:hint="eastAsia"/>
                <w:bCs/>
                <w:kern w:val="0"/>
                <w:sz w:val="24"/>
                <w:szCs w:val="24"/>
                <w:lang w:val="zh-CN"/>
              </w:rPr>
              <w:t>招标人指定地点</w:t>
            </w:r>
          </w:p>
        </w:tc>
      </w:tr>
      <w:tr w:rsidR="00A202A9">
        <w:trPr>
          <w:trHeight w:val="1421"/>
          <w:jc w:val="center"/>
        </w:trPr>
        <w:tc>
          <w:tcPr>
            <w:tcW w:w="806" w:type="dxa"/>
            <w:vAlign w:val="center"/>
          </w:tcPr>
          <w:p w:rsidR="00A202A9" w:rsidRDefault="00772829">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2</w:t>
            </w:r>
          </w:p>
        </w:tc>
        <w:tc>
          <w:tcPr>
            <w:tcW w:w="2268" w:type="dxa"/>
            <w:vAlign w:val="center"/>
          </w:tcPr>
          <w:p w:rsidR="00A202A9" w:rsidRDefault="00772829">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采购人</w:t>
            </w:r>
          </w:p>
        </w:tc>
        <w:tc>
          <w:tcPr>
            <w:tcW w:w="6813" w:type="dxa"/>
            <w:vAlign w:val="center"/>
          </w:tcPr>
          <w:p w:rsidR="00A202A9" w:rsidRDefault="00772829">
            <w:pPr>
              <w:pStyle w:val="ae"/>
              <w:spacing w:line="360" w:lineRule="auto"/>
              <w:contextualSpacing/>
              <w:rPr>
                <w:rFonts w:ascii="宋体" w:hAnsi="宋体" w:cs="宋体"/>
                <w:bCs/>
                <w:kern w:val="0"/>
                <w:lang w:val="zh-CN"/>
              </w:rPr>
            </w:pPr>
            <w:r>
              <w:rPr>
                <w:rFonts w:ascii="宋体" w:hAnsi="宋体" w:cs="宋体" w:hint="eastAsia"/>
                <w:bCs/>
                <w:kern w:val="0"/>
                <w:lang w:val="zh-CN"/>
              </w:rPr>
              <w:t>招标人：</w:t>
            </w:r>
            <w:r w:rsidR="0055787F">
              <w:rPr>
                <w:rFonts w:ascii="宋体" w:hAnsi="宋体" w:cs="宋体" w:hint="eastAsia"/>
                <w:bCs/>
                <w:kern w:val="0"/>
                <w:lang w:val="zh-CN"/>
              </w:rPr>
              <w:t>许昌市公安局交通管理支队第七交通执勤大队</w:t>
            </w:r>
          </w:p>
          <w:p w:rsidR="006B6427" w:rsidRPr="006B6427" w:rsidRDefault="006B6427" w:rsidP="006B6427">
            <w:pPr>
              <w:pStyle w:val="ae"/>
              <w:spacing w:line="360" w:lineRule="auto"/>
              <w:contextualSpacing/>
              <w:rPr>
                <w:rFonts w:ascii="宋体" w:hAnsi="宋体" w:cs="宋体"/>
                <w:bCs/>
                <w:kern w:val="0"/>
                <w:lang w:val="zh-CN"/>
              </w:rPr>
            </w:pPr>
            <w:r w:rsidRPr="006B6427">
              <w:rPr>
                <w:rFonts w:ascii="宋体" w:hAnsi="宋体" w:cs="宋体" w:hint="eastAsia"/>
                <w:bCs/>
                <w:kern w:val="0"/>
                <w:lang w:val="zh-CN"/>
              </w:rPr>
              <w:t>地址：许昌市示范区永昌东路电气职业学院院内</w:t>
            </w:r>
          </w:p>
          <w:p w:rsidR="006B6427" w:rsidRPr="006B6427" w:rsidRDefault="006B6427" w:rsidP="006B6427">
            <w:pPr>
              <w:pStyle w:val="ae"/>
              <w:spacing w:line="360" w:lineRule="auto"/>
              <w:contextualSpacing/>
              <w:rPr>
                <w:rFonts w:ascii="宋体" w:hAnsi="宋体" w:cs="宋体"/>
                <w:bCs/>
                <w:kern w:val="0"/>
                <w:lang w:val="zh-CN"/>
              </w:rPr>
            </w:pPr>
            <w:r w:rsidRPr="006B6427">
              <w:rPr>
                <w:rFonts w:ascii="宋体" w:hAnsi="宋体" w:cs="宋体" w:hint="eastAsia"/>
                <w:bCs/>
                <w:kern w:val="0"/>
                <w:lang w:val="zh-CN"/>
              </w:rPr>
              <w:t>联系人：原先生</w:t>
            </w:r>
          </w:p>
          <w:p w:rsidR="00A202A9" w:rsidRDefault="006B6427" w:rsidP="006B6427">
            <w:pPr>
              <w:pStyle w:val="ae"/>
              <w:spacing w:line="360" w:lineRule="auto"/>
              <w:contextualSpacing/>
              <w:rPr>
                <w:rFonts w:ascii="宋体" w:hAnsi="宋体" w:cs="宋体"/>
                <w:bCs/>
                <w:kern w:val="0"/>
                <w:lang w:val="zh-CN"/>
              </w:rPr>
            </w:pPr>
            <w:r w:rsidRPr="006B6427">
              <w:rPr>
                <w:rFonts w:ascii="宋体" w:hAnsi="宋体" w:cs="宋体" w:hint="eastAsia"/>
                <w:bCs/>
                <w:kern w:val="0"/>
                <w:lang w:val="zh-CN"/>
              </w:rPr>
              <w:t>联系电话：0374-2908836</w:t>
            </w:r>
            <w:r w:rsidR="00772829" w:rsidRPr="000C0F1E">
              <w:rPr>
                <w:rFonts w:ascii="宋体" w:hAnsi="宋体" w:cs="宋体" w:hint="eastAsia"/>
                <w:bCs/>
                <w:kern w:val="0"/>
                <w:lang w:val="zh-CN"/>
              </w:rPr>
              <w:t xml:space="preserve"> </w:t>
            </w:r>
          </w:p>
        </w:tc>
      </w:tr>
      <w:tr w:rsidR="00A202A9">
        <w:trPr>
          <w:trHeight w:val="323"/>
          <w:jc w:val="center"/>
        </w:trPr>
        <w:tc>
          <w:tcPr>
            <w:tcW w:w="806" w:type="dxa"/>
            <w:vAlign w:val="center"/>
          </w:tcPr>
          <w:p w:rsidR="00A202A9" w:rsidRDefault="00772829">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3</w:t>
            </w:r>
          </w:p>
        </w:tc>
        <w:tc>
          <w:tcPr>
            <w:tcW w:w="2268" w:type="dxa"/>
            <w:vAlign w:val="center"/>
          </w:tcPr>
          <w:p w:rsidR="00A202A9" w:rsidRDefault="00772829">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代理机构</w:t>
            </w:r>
          </w:p>
        </w:tc>
        <w:tc>
          <w:tcPr>
            <w:tcW w:w="6813" w:type="dxa"/>
            <w:vAlign w:val="center"/>
          </w:tcPr>
          <w:p w:rsidR="00A202A9" w:rsidRDefault="00772829">
            <w:pPr>
              <w:widowControl/>
              <w:spacing w:line="360" w:lineRule="auto"/>
              <w:jc w:val="left"/>
              <w:rPr>
                <w:rFonts w:ascii="宋体" w:eastAsia="宋体" w:hAnsi="宋体" w:cs="宋体"/>
                <w:bCs/>
                <w:kern w:val="0"/>
                <w:sz w:val="24"/>
                <w:szCs w:val="24"/>
                <w:lang w:val="zh-CN"/>
              </w:rPr>
            </w:pPr>
            <w:r>
              <w:rPr>
                <w:rFonts w:ascii="宋体" w:eastAsia="宋体" w:hAnsi="宋体" w:cs="宋体" w:hint="eastAsia"/>
                <w:bCs/>
                <w:kern w:val="0"/>
                <w:sz w:val="24"/>
                <w:szCs w:val="24"/>
                <w:lang w:val="zh-CN"/>
              </w:rPr>
              <w:t>代理机构：河南申信工程管理有限公司</w:t>
            </w:r>
          </w:p>
          <w:p w:rsidR="00A202A9" w:rsidRDefault="00772829">
            <w:pPr>
              <w:widowControl/>
              <w:spacing w:line="360" w:lineRule="auto"/>
              <w:jc w:val="left"/>
              <w:rPr>
                <w:rFonts w:ascii="宋体" w:eastAsia="宋体" w:hAnsi="宋体" w:cs="宋体"/>
                <w:bCs/>
                <w:kern w:val="0"/>
                <w:sz w:val="24"/>
                <w:szCs w:val="24"/>
                <w:lang w:val="zh-CN"/>
              </w:rPr>
            </w:pPr>
            <w:r>
              <w:rPr>
                <w:rFonts w:ascii="宋体" w:eastAsia="宋体" w:hAnsi="宋体" w:cs="宋体" w:hint="eastAsia"/>
                <w:bCs/>
                <w:kern w:val="0"/>
                <w:sz w:val="24"/>
                <w:szCs w:val="24"/>
                <w:lang w:val="zh-CN"/>
              </w:rPr>
              <w:t>地    址：</w:t>
            </w:r>
            <w:r w:rsidR="00682B37" w:rsidRPr="000C0F1E">
              <w:rPr>
                <w:rFonts w:ascii="宋体" w:eastAsia="宋体" w:hAnsi="宋体" w:cs="宋体" w:hint="eastAsia"/>
                <w:bCs/>
                <w:kern w:val="0"/>
                <w:sz w:val="24"/>
                <w:szCs w:val="24"/>
                <w:lang w:val="zh-CN"/>
              </w:rPr>
              <w:t>许昌市学府街天河大厦</w:t>
            </w:r>
            <w:r w:rsidR="000C0F1E" w:rsidRPr="000C0F1E">
              <w:rPr>
                <w:rFonts w:ascii="宋体" w:eastAsia="宋体" w:hAnsi="宋体" w:cs="宋体" w:hint="eastAsia"/>
                <w:bCs/>
                <w:kern w:val="0"/>
                <w:sz w:val="24"/>
                <w:szCs w:val="24"/>
                <w:lang w:val="zh-CN"/>
              </w:rPr>
              <w:t>5楼东</w:t>
            </w:r>
          </w:p>
          <w:p w:rsidR="00A202A9" w:rsidRDefault="00772829">
            <w:pPr>
              <w:widowControl/>
              <w:spacing w:line="360" w:lineRule="auto"/>
              <w:jc w:val="left"/>
              <w:rPr>
                <w:rFonts w:ascii="宋体" w:eastAsia="宋体" w:hAnsi="宋体" w:cs="宋体"/>
                <w:bCs/>
                <w:kern w:val="0"/>
                <w:sz w:val="24"/>
                <w:szCs w:val="24"/>
                <w:lang w:val="zh-CN"/>
              </w:rPr>
            </w:pPr>
            <w:r>
              <w:rPr>
                <w:rFonts w:ascii="宋体" w:eastAsia="宋体" w:hAnsi="宋体" w:cs="宋体" w:hint="eastAsia"/>
                <w:bCs/>
                <w:kern w:val="0"/>
                <w:sz w:val="24"/>
                <w:szCs w:val="24"/>
                <w:lang w:val="zh-CN"/>
              </w:rPr>
              <w:t>联 系 人：</w:t>
            </w:r>
            <w:r w:rsidR="00682B37">
              <w:rPr>
                <w:rFonts w:ascii="宋体" w:eastAsia="宋体" w:hAnsi="宋体" w:cs="宋体" w:hint="eastAsia"/>
                <w:bCs/>
                <w:kern w:val="0"/>
                <w:sz w:val="24"/>
                <w:szCs w:val="24"/>
                <w:lang w:val="zh-CN"/>
              </w:rPr>
              <w:t>孟女士</w:t>
            </w:r>
            <w:r>
              <w:rPr>
                <w:rFonts w:ascii="宋体" w:eastAsia="宋体" w:hAnsi="宋体" w:cs="宋体" w:hint="eastAsia"/>
                <w:bCs/>
                <w:kern w:val="0"/>
                <w:sz w:val="24"/>
                <w:szCs w:val="24"/>
                <w:lang w:val="zh-CN"/>
              </w:rPr>
              <w:t xml:space="preserve">      </w:t>
            </w:r>
          </w:p>
          <w:p w:rsidR="00A202A9" w:rsidRDefault="00772829" w:rsidP="00682B37">
            <w:pPr>
              <w:widowControl/>
              <w:spacing w:line="360" w:lineRule="auto"/>
              <w:jc w:val="left"/>
              <w:rPr>
                <w:rFonts w:ascii="宋体" w:eastAsia="宋体" w:hAnsi="宋体" w:cs="宋体"/>
                <w:bCs/>
                <w:kern w:val="0"/>
                <w:sz w:val="24"/>
                <w:szCs w:val="24"/>
                <w:lang w:val="zh-CN"/>
              </w:rPr>
            </w:pPr>
            <w:r>
              <w:rPr>
                <w:rFonts w:ascii="宋体" w:eastAsia="宋体" w:hAnsi="宋体" w:cs="宋体" w:hint="eastAsia"/>
                <w:bCs/>
                <w:kern w:val="0"/>
                <w:sz w:val="24"/>
                <w:szCs w:val="24"/>
                <w:lang w:val="zh-CN"/>
              </w:rPr>
              <w:t>联系电话：</w:t>
            </w:r>
            <w:r w:rsidR="00C45F10" w:rsidRPr="00C45F10">
              <w:rPr>
                <w:rFonts w:ascii="宋体" w:eastAsia="宋体" w:hAnsi="宋体" w:cs="宋体"/>
                <w:bCs/>
                <w:kern w:val="0"/>
                <w:sz w:val="24"/>
                <w:szCs w:val="24"/>
                <w:lang w:val="zh-CN"/>
              </w:rPr>
              <w:t>13733650167</w:t>
            </w:r>
          </w:p>
        </w:tc>
      </w:tr>
      <w:tr w:rsidR="00A202A9">
        <w:trPr>
          <w:trHeight w:val="90"/>
          <w:jc w:val="center"/>
        </w:trPr>
        <w:tc>
          <w:tcPr>
            <w:tcW w:w="806" w:type="dxa"/>
            <w:vAlign w:val="center"/>
          </w:tcPr>
          <w:p w:rsidR="00A202A9" w:rsidRDefault="00772829">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4</w:t>
            </w:r>
          </w:p>
        </w:tc>
        <w:tc>
          <w:tcPr>
            <w:tcW w:w="2268" w:type="dxa"/>
            <w:vAlign w:val="center"/>
          </w:tcPr>
          <w:p w:rsidR="00A202A9" w:rsidRDefault="00772829">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★投标人资格</w:t>
            </w:r>
          </w:p>
        </w:tc>
        <w:tc>
          <w:tcPr>
            <w:tcW w:w="6813" w:type="dxa"/>
            <w:vAlign w:val="center"/>
          </w:tcPr>
          <w:p w:rsidR="00A202A9" w:rsidRDefault="00772829">
            <w:pPr>
              <w:autoSpaceDE w:val="0"/>
              <w:autoSpaceDN w:val="0"/>
              <w:adjustRightInd w:val="0"/>
              <w:spacing w:line="360" w:lineRule="auto"/>
              <w:rPr>
                <w:rFonts w:ascii="宋体" w:hAnsi="宋体" w:cs="宋体"/>
                <w:b/>
                <w:bCs/>
                <w:sz w:val="24"/>
                <w:szCs w:val="24"/>
                <w:lang w:val="zh-CN"/>
              </w:rPr>
            </w:pPr>
            <w:r>
              <w:rPr>
                <w:rFonts w:ascii="宋体" w:hAnsi="宋体" w:cs="宋体" w:hint="eastAsia"/>
                <w:b/>
                <w:bCs/>
                <w:sz w:val="24"/>
                <w:szCs w:val="24"/>
                <w:lang w:val="zh-CN"/>
              </w:rPr>
              <w:t>一、法人或者其他组织的营业执照等证明文件，自然人的身份证明</w:t>
            </w:r>
          </w:p>
          <w:p w:rsidR="00A202A9" w:rsidRDefault="00772829">
            <w:pPr>
              <w:autoSpaceDE w:val="0"/>
              <w:autoSpaceDN w:val="0"/>
              <w:adjustRightInd w:val="0"/>
              <w:spacing w:line="360" w:lineRule="auto"/>
              <w:rPr>
                <w:rFonts w:ascii="宋体" w:hAnsi="宋体" w:cs="宋体"/>
                <w:sz w:val="24"/>
                <w:szCs w:val="24"/>
                <w:lang w:val="zh-CN"/>
              </w:rPr>
            </w:pPr>
            <w:r>
              <w:rPr>
                <w:rFonts w:ascii="宋体" w:hAnsi="宋体" w:cs="宋体" w:hint="eastAsia"/>
                <w:sz w:val="24"/>
                <w:szCs w:val="24"/>
                <w:lang w:val="zh-CN"/>
              </w:rPr>
              <w:t>1、企业法人营业执照或营业执照。（企业投标提供）</w:t>
            </w:r>
          </w:p>
          <w:p w:rsidR="00A202A9" w:rsidRDefault="00772829">
            <w:pPr>
              <w:autoSpaceDE w:val="0"/>
              <w:autoSpaceDN w:val="0"/>
              <w:adjustRightInd w:val="0"/>
              <w:spacing w:line="360" w:lineRule="auto"/>
              <w:rPr>
                <w:rFonts w:ascii="宋体" w:hAnsi="宋体" w:cs="宋体"/>
                <w:sz w:val="24"/>
                <w:szCs w:val="24"/>
                <w:lang w:val="zh-CN"/>
              </w:rPr>
            </w:pPr>
            <w:r>
              <w:rPr>
                <w:rFonts w:ascii="宋体" w:hAnsi="宋体" w:cs="宋体" w:hint="eastAsia"/>
                <w:sz w:val="24"/>
                <w:szCs w:val="24"/>
                <w:lang w:val="zh-CN"/>
              </w:rPr>
              <w:t>2、事业单位法人证书。（事业单位投标提供）</w:t>
            </w:r>
          </w:p>
          <w:p w:rsidR="00A202A9" w:rsidRDefault="00772829">
            <w:pPr>
              <w:autoSpaceDE w:val="0"/>
              <w:autoSpaceDN w:val="0"/>
              <w:adjustRightInd w:val="0"/>
              <w:spacing w:line="360" w:lineRule="auto"/>
              <w:rPr>
                <w:rFonts w:ascii="宋体" w:hAnsi="宋体" w:cs="宋体"/>
                <w:sz w:val="24"/>
                <w:szCs w:val="24"/>
                <w:lang w:val="zh-CN"/>
              </w:rPr>
            </w:pPr>
            <w:r>
              <w:rPr>
                <w:rFonts w:ascii="宋体" w:hAnsi="宋体" w:cs="宋体" w:hint="eastAsia"/>
                <w:sz w:val="24"/>
                <w:szCs w:val="24"/>
                <w:lang w:val="zh-CN"/>
              </w:rPr>
              <w:t>3、执业许可证。（非企业专业服务机构投标提供）</w:t>
            </w:r>
          </w:p>
          <w:p w:rsidR="00A202A9" w:rsidRDefault="00772829">
            <w:pPr>
              <w:autoSpaceDE w:val="0"/>
              <w:autoSpaceDN w:val="0"/>
              <w:adjustRightInd w:val="0"/>
              <w:spacing w:line="360" w:lineRule="auto"/>
              <w:rPr>
                <w:rFonts w:ascii="宋体" w:hAnsi="宋体" w:cs="宋体"/>
                <w:sz w:val="24"/>
                <w:szCs w:val="24"/>
                <w:lang w:val="zh-CN"/>
              </w:rPr>
            </w:pPr>
            <w:r>
              <w:rPr>
                <w:rFonts w:ascii="宋体" w:hAnsi="宋体" w:cs="宋体" w:hint="eastAsia"/>
                <w:sz w:val="24"/>
                <w:szCs w:val="24"/>
                <w:lang w:val="zh-CN"/>
              </w:rPr>
              <w:t>4、个体工商户营业执照。（个体工商户投标提供）</w:t>
            </w:r>
          </w:p>
          <w:p w:rsidR="00A202A9" w:rsidRDefault="00772829">
            <w:pPr>
              <w:autoSpaceDE w:val="0"/>
              <w:autoSpaceDN w:val="0"/>
              <w:adjustRightInd w:val="0"/>
              <w:spacing w:line="360" w:lineRule="auto"/>
              <w:rPr>
                <w:rFonts w:ascii="宋体" w:hAnsi="宋体" w:cs="宋体"/>
                <w:sz w:val="24"/>
                <w:szCs w:val="24"/>
                <w:lang w:val="zh-CN"/>
              </w:rPr>
            </w:pPr>
            <w:r>
              <w:rPr>
                <w:rFonts w:ascii="宋体" w:hAnsi="宋体" w:cs="宋体" w:hint="eastAsia"/>
                <w:sz w:val="24"/>
                <w:szCs w:val="24"/>
                <w:lang w:val="zh-CN"/>
              </w:rPr>
              <w:t>5、自然人身份证明。（自然人投标提供）</w:t>
            </w:r>
          </w:p>
          <w:p w:rsidR="00A202A9" w:rsidRDefault="00772829">
            <w:pPr>
              <w:autoSpaceDE w:val="0"/>
              <w:autoSpaceDN w:val="0"/>
              <w:adjustRightInd w:val="0"/>
              <w:spacing w:line="360" w:lineRule="auto"/>
              <w:rPr>
                <w:rFonts w:ascii="宋体" w:hAnsi="宋体" w:cs="宋体"/>
                <w:sz w:val="24"/>
                <w:szCs w:val="24"/>
                <w:lang w:val="zh-CN"/>
              </w:rPr>
            </w:pPr>
            <w:r>
              <w:rPr>
                <w:rFonts w:ascii="宋体" w:hAnsi="宋体" w:cs="宋体" w:hint="eastAsia"/>
                <w:sz w:val="24"/>
                <w:szCs w:val="24"/>
                <w:lang w:val="zh-CN"/>
              </w:rPr>
              <w:t>6、民办非企业单位登记证书。（民办非企业单位投标提供）</w:t>
            </w:r>
          </w:p>
          <w:p w:rsidR="00A202A9" w:rsidRDefault="00772829">
            <w:pPr>
              <w:autoSpaceDE w:val="0"/>
              <w:autoSpaceDN w:val="0"/>
              <w:adjustRightInd w:val="0"/>
              <w:spacing w:line="360" w:lineRule="auto"/>
              <w:rPr>
                <w:rFonts w:ascii="宋体" w:hAnsi="宋体" w:cs="宋体"/>
                <w:b/>
                <w:bCs/>
                <w:sz w:val="24"/>
                <w:szCs w:val="24"/>
              </w:rPr>
            </w:pPr>
            <w:r>
              <w:rPr>
                <w:rFonts w:ascii="宋体" w:hAnsi="宋体" w:cs="宋体" w:hint="eastAsia"/>
                <w:b/>
                <w:bCs/>
                <w:sz w:val="24"/>
                <w:szCs w:val="24"/>
              </w:rPr>
              <w:lastRenderedPageBreak/>
              <w:t>二、财务状况报告相关材料</w:t>
            </w:r>
          </w:p>
          <w:p w:rsidR="00A202A9" w:rsidRDefault="00772829">
            <w:pPr>
              <w:autoSpaceDE w:val="0"/>
              <w:autoSpaceDN w:val="0"/>
              <w:adjustRightInd w:val="0"/>
              <w:spacing w:line="360" w:lineRule="auto"/>
              <w:rPr>
                <w:rFonts w:ascii="宋体" w:hAnsi="宋体" w:cs="宋体"/>
                <w:sz w:val="24"/>
                <w:szCs w:val="24"/>
              </w:rPr>
            </w:pPr>
            <w:r>
              <w:rPr>
                <w:rFonts w:ascii="宋体" w:hAnsi="宋体" w:cs="宋体" w:hint="eastAsia"/>
                <w:sz w:val="24"/>
                <w:szCs w:val="24"/>
              </w:rPr>
              <w:t>1、投标人是法人（法人包括企业法人、机关法人、事业单位法人和社会团体法人），提供本单位：</w:t>
            </w:r>
          </w:p>
          <w:p w:rsidR="00A202A9" w:rsidRDefault="00772829">
            <w:pPr>
              <w:autoSpaceDE w:val="0"/>
              <w:autoSpaceDN w:val="0"/>
              <w:adjustRightInd w:val="0"/>
              <w:spacing w:line="360" w:lineRule="auto"/>
              <w:rPr>
                <w:rFonts w:ascii="宋体" w:hAnsi="宋体" w:cs="宋体"/>
                <w:sz w:val="24"/>
                <w:szCs w:val="24"/>
              </w:rPr>
            </w:pPr>
            <w:r>
              <w:rPr>
                <w:rFonts w:ascii="宋体" w:hAnsi="宋体" w:cs="宋体" w:hint="eastAsia"/>
                <w:sz w:val="24"/>
                <w:szCs w:val="24"/>
              </w:rPr>
              <w:t>①2019年度经审计的财务报告，包括资产负债表、利润表、现金流量表、所有者权益变动表及其附注；</w:t>
            </w:r>
          </w:p>
          <w:p w:rsidR="00A202A9" w:rsidRDefault="00772829">
            <w:pPr>
              <w:autoSpaceDE w:val="0"/>
              <w:autoSpaceDN w:val="0"/>
              <w:adjustRightInd w:val="0"/>
              <w:spacing w:line="360" w:lineRule="auto"/>
              <w:rPr>
                <w:rFonts w:ascii="宋体" w:hAnsi="宋体" w:cs="宋体"/>
                <w:sz w:val="24"/>
                <w:szCs w:val="24"/>
              </w:rPr>
            </w:pPr>
            <w:r>
              <w:rPr>
                <w:rFonts w:ascii="宋体" w:hAnsi="宋体" w:cs="宋体" w:hint="eastAsia"/>
                <w:sz w:val="24"/>
                <w:szCs w:val="24"/>
              </w:rPr>
              <w:t>②基本开户银行出具的资信证明；</w:t>
            </w:r>
          </w:p>
          <w:p w:rsidR="00A202A9" w:rsidRDefault="00772829">
            <w:pPr>
              <w:autoSpaceDE w:val="0"/>
              <w:autoSpaceDN w:val="0"/>
              <w:adjustRightInd w:val="0"/>
              <w:spacing w:line="360" w:lineRule="auto"/>
              <w:rPr>
                <w:rFonts w:ascii="宋体" w:hAnsi="宋体" w:cs="宋体"/>
                <w:sz w:val="24"/>
                <w:szCs w:val="24"/>
              </w:rPr>
            </w:pPr>
            <w:r>
              <w:rPr>
                <w:rFonts w:ascii="宋体" w:hAnsi="宋体" w:cs="宋体" w:hint="eastAsia"/>
                <w:sz w:val="24"/>
                <w:szCs w:val="24"/>
              </w:rPr>
              <w:t>③财政部门认可的政府采购专业担保机构的证明文件和担保机构出具的投标担保函。</w:t>
            </w:r>
          </w:p>
          <w:p w:rsidR="00A202A9" w:rsidRDefault="00772829">
            <w:pPr>
              <w:autoSpaceDE w:val="0"/>
              <w:autoSpaceDN w:val="0"/>
              <w:adjustRightInd w:val="0"/>
              <w:spacing w:line="360" w:lineRule="auto"/>
              <w:rPr>
                <w:rFonts w:ascii="宋体" w:hAnsi="宋体" w:cs="宋体"/>
                <w:sz w:val="24"/>
                <w:szCs w:val="24"/>
              </w:rPr>
            </w:pPr>
            <w:r>
              <w:rPr>
                <w:rFonts w:ascii="宋体" w:hAnsi="宋体" w:cs="宋体" w:hint="eastAsia"/>
                <w:sz w:val="24"/>
                <w:szCs w:val="24"/>
                <w:lang w:val="zh-CN"/>
              </w:rPr>
              <w:t>注：仅需提供序号</w:t>
            </w:r>
            <w:r>
              <w:rPr>
                <w:rFonts w:ascii="宋体" w:hAnsi="宋体" w:cs="宋体" w:hint="eastAsia"/>
                <w:sz w:val="24"/>
                <w:szCs w:val="24"/>
              </w:rPr>
              <w:t>①～③其中之一即可。</w:t>
            </w:r>
          </w:p>
          <w:p w:rsidR="00A202A9" w:rsidRDefault="00772829">
            <w:pPr>
              <w:autoSpaceDE w:val="0"/>
              <w:autoSpaceDN w:val="0"/>
              <w:adjustRightInd w:val="0"/>
              <w:spacing w:line="360" w:lineRule="auto"/>
              <w:rPr>
                <w:rFonts w:ascii="宋体" w:hAnsi="宋体" w:cs="宋体"/>
                <w:sz w:val="24"/>
                <w:szCs w:val="24"/>
              </w:rPr>
            </w:pPr>
            <w:r>
              <w:rPr>
                <w:rFonts w:ascii="宋体" w:hAnsi="宋体" w:cs="宋体" w:hint="eastAsia"/>
                <w:sz w:val="24"/>
                <w:szCs w:val="24"/>
              </w:rPr>
              <w:t>2、投标人（其他组织和自然人）提供本单位：</w:t>
            </w:r>
          </w:p>
          <w:p w:rsidR="00A202A9" w:rsidRDefault="00772829">
            <w:pPr>
              <w:autoSpaceDE w:val="0"/>
              <w:autoSpaceDN w:val="0"/>
              <w:adjustRightInd w:val="0"/>
              <w:spacing w:line="360" w:lineRule="auto"/>
              <w:rPr>
                <w:rFonts w:ascii="宋体" w:hAnsi="宋体" w:cs="宋体"/>
                <w:sz w:val="24"/>
                <w:szCs w:val="24"/>
              </w:rPr>
            </w:pPr>
            <w:r>
              <w:rPr>
                <w:rFonts w:ascii="宋体" w:hAnsi="宋体" w:cs="宋体" w:hint="eastAsia"/>
                <w:sz w:val="24"/>
                <w:szCs w:val="24"/>
              </w:rPr>
              <w:t>①2019年度经审计的财务报告，包括资产负债表、利润表、现金流量表、所有者权益变动表及其附注；</w:t>
            </w:r>
          </w:p>
          <w:p w:rsidR="00A202A9" w:rsidRDefault="00772829">
            <w:pPr>
              <w:autoSpaceDE w:val="0"/>
              <w:autoSpaceDN w:val="0"/>
              <w:adjustRightInd w:val="0"/>
              <w:spacing w:line="360" w:lineRule="auto"/>
              <w:rPr>
                <w:rFonts w:ascii="宋体" w:hAnsi="宋体" w:cs="宋体"/>
                <w:sz w:val="24"/>
                <w:szCs w:val="24"/>
              </w:rPr>
            </w:pPr>
            <w:r>
              <w:rPr>
                <w:rFonts w:ascii="宋体" w:hAnsi="宋体" w:cs="宋体" w:hint="eastAsia"/>
                <w:sz w:val="24"/>
                <w:szCs w:val="24"/>
              </w:rPr>
              <w:t>②银行出具的资信证明；</w:t>
            </w:r>
          </w:p>
          <w:p w:rsidR="00A202A9" w:rsidRDefault="00772829">
            <w:pPr>
              <w:autoSpaceDE w:val="0"/>
              <w:autoSpaceDN w:val="0"/>
              <w:adjustRightInd w:val="0"/>
              <w:spacing w:line="360" w:lineRule="auto"/>
              <w:rPr>
                <w:rFonts w:ascii="宋体" w:hAnsi="宋体" w:cs="宋体"/>
                <w:sz w:val="24"/>
                <w:szCs w:val="24"/>
              </w:rPr>
            </w:pPr>
            <w:r>
              <w:rPr>
                <w:rFonts w:ascii="宋体" w:hAnsi="宋体" w:cs="宋体" w:hint="eastAsia"/>
                <w:sz w:val="24"/>
                <w:szCs w:val="24"/>
              </w:rPr>
              <w:t>③财政部门认可的政府采购专业担保机构的证明文件和担保机构出具的投标担保函。</w:t>
            </w:r>
          </w:p>
          <w:p w:rsidR="00A202A9" w:rsidRDefault="00772829">
            <w:pPr>
              <w:autoSpaceDE w:val="0"/>
              <w:autoSpaceDN w:val="0"/>
              <w:adjustRightInd w:val="0"/>
              <w:spacing w:line="360" w:lineRule="auto"/>
              <w:rPr>
                <w:rFonts w:ascii="宋体" w:hAnsi="宋体" w:cs="宋体"/>
                <w:sz w:val="24"/>
                <w:szCs w:val="24"/>
                <w:lang w:val="zh-CN"/>
              </w:rPr>
            </w:pPr>
            <w:r>
              <w:rPr>
                <w:rFonts w:ascii="宋体" w:hAnsi="宋体" w:cs="宋体" w:hint="eastAsia"/>
                <w:sz w:val="24"/>
                <w:szCs w:val="24"/>
                <w:lang w:val="zh-CN"/>
              </w:rPr>
              <w:t>注：仅需提供序号</w:t>
            </w:r>
            <w:r>
              <w:rPr>
                <w:rFonts w:ascii="宋体" w:hAnsi="宋体" w:cs="宋体" w:hint="eastAsia"/>
                <w:sz w:val="24"/>
                <w:szCs w:val="24"/>
              </w:rPr>
              <w:t>①～③其中之一即可。</w:t>
            </w:r>
          </w:p>
          <w:p w:rsidR="00A202A9" w:rsidRDefault="00772829">
            <w:pPr>
              <w:autoSpaceDE w:val="0"/>
              <w:autoSpaceDN w:val="0"/>
              <w:adjustRightInd w:val="0"/>
              <w:spacing w:line="360" w:lineRule="auto"/>
              <w:rPr>
                <w:rFonts w:ascii="宋体" w:hAnsi="宋体" w:cs="宋体"/>
                <w:b/>
                <w:bCs/>
                <w:sz w:val="24"/>
                <w:szCs w:val="24"/>
                <w:lang w:val="zh-CN"/>
              </w:rPr>
            </w:pPr>
            <w:r>
              <w:rPr>
                <w:rFonts w:ascii="宋体" w:hAnsi="宋体" w:cs="宋体" w:hint="eastAsia"/>
                <w:b/>
                <w:bCs/>
                <w:sz w:val="24"/>
                <w:szCs w:val="24"/>
              </w:rPr>
              <w:t>三、依法缴纳税收相关材料</w:t>
            </w:r>
          </w:p>
          <w:p w:rsidR="00A202A9" w:rsidRDefault="00772829">
            <w:pPr>
              <w:autoSpaceDE w:val="0"/>
              <w:autoSpaceDN w:val="0"/>
              <w:adjustRightInd w:val="0"/>
              <w:spacing w:line="360" w:lineRule="auto"/>
              <w:rPr>
                <w:rFonts w:ascii="宋体" w:hAnsi="宋体" w:cs="宋体"/>
                <w:sz w:val="24"/>
                <w:szCs w:val="24"/>
                <w:lang w:val="zh-CN"/>
              </w:rPr>
            </w:pPr>
            <w:r>
              <w:rPr>
                <w:rFonts w:ascii="宋体" w:hAnsi="宋体" w:cs="宋体" w:hint="eastAsia"/>
                <w:sz w:val="24"/>
                <w:szCs w:val="24"/>
                <w:lang w:val="zh-CN"/>
              </w:rPr>
              <w:t>参加本次政府采购项目投标截止时间前六个月内任意一个月缴纳税收凭据。（依法免税的投标人，应提供相应文件证明依法免税）</w:t>
            </w:r>
          </w:p>
          <w:p w:rsidR="00A202A9" w:rsidRDefault="00772829">
            <w:pPr>
              <w:autoSpaceDE w:val="0"/>
              <w:autoSpaceDN w:val="0"/>
              <w:adjustRightInd w:val="0"/>
              <w:spacing w:line="360" w:lineRule="auto"/>
              <w:rPr>
                <w:rFonts w:ascii="宋体" w:hAnsi="宋体" w:cs="宋体"/>
                <w:b/>
                <w:bCs/>
                <w:sz w:val="24"/>
                <w:szCs w:val="24"/>
                <w:lang w:val="zh-CN"/>
              </w:rPr>
            </w:pPr>
            <w:r>
              <w:rPr>
                <w:rFonts w:ascii="宋体" w:hAnsi="宋体" w:cs="宋体" w:hint="eastAsia"/>
                <w:b/>
                <w:bCs/>
                <w:sz w:val="24"/>
                <w:szCs w:val="24"/>
                <w:lang w:val="zh-CN"/>
              </w:rPr>
              <w:t>四、依法缴纳社会保障资金的证明材料</w:t>
            </w:r>
          </w:p>
          <w:p w:rsidR="00A202A9" w:rsidRDefault="00772829">
            <w:pPr>
              <w:autoSpaceDE w:val="0"/>
              <w:autoSpaceDN w:val="0"/>
              <w:adjustRightInd w:val="0"/>
              <w:spacing w:line="360" w:lineRule="auto"/>
              <w:rPr>
                <w:rFonts w:ascii="宋体" w:hAnsi="宋体" w:cs="宋体"/>
                <w:sz w:val="24"/>
                <w:szCs w:val="24"/>
                <w:lang w:val="zh-CN"/>
              </w:rPr>
            </w:pPr>
            <w:r>
              <w:rPr>
                <w:rFonts w:ascii="宋体" w:hAnsi="宋体" w:cs="宋体" w:hint="eastAsia"/>
                <w:sz w:val="24"/>
                <w:szCs w:val="24"/>
                <w:lang w:val="zh-CN"/>
              </w:rPr>
              <w:t>参加本次政府采购项目投标截止时间前六个月内任意一个月缴纳社会保险凭据。（依法不需要缴纳社会保障资金的投标人，应提供相应文件证明依法不需要缴纳社会保障资金）</w:t>
            </w:r>
          </w:p>
          <w:p w:rsidR="00A202A9" w:rsidRDefault="00772829">
            <w:pPr>
              <w:autoSpaceDE w:val="0"/>
              <w:autoSpaceDN w:val="0"/>
              <w:adjustRightInd w:val="0"/>
              <w:spacing w:line="360" w:lineRule="auto"/>
              <w:rPr>
                <w:rFonts w:ascii="宋体" w:hAnsi="宋体" w:cs="宋体"/>
                <w:b/>
                <w:bCs/>
                <w:sz w:val="24"/>
                <w:szCs w:val="24"/>
                <w:lang w:val="zh-CN"/>
              </w:rPr>
            </w:pPr>
            <w:r>
              <w:rPr>
                <w:rFonts w:ascii="宋体" w:hAnsi="宋体" w:cs="宋体" w:hint="eastAsia"/>
                <w:b/>
                <w:bCs/>
                <w:sz w:val="24"/>
                <w:szCs w:val="24"/>
                <w:lang w:val="zh-CN"/>
              </w:rPr>
              <w:t>五、履行合同所必须的设备和专业技术能力的证明材料</w:t>
            </w:r>
          </w:p>
          <w:p w:rsidR="00A202A9" w:rsidRDefault="00772829">
            <w:pPr>
              <w:autoSpaceDE w:val="0"/>
              <w:autoSpaceDN w:val="0"/>
              <w:adjustRightInd w:val="0"/>
              <w:spacing w:line="360" w:lineRule="auto"/>
              <w:rPr>
                <w:rFonts w:ascii="宋体" w:hAnsi="宋体" w:cs="宋体"/>
                <w:sz w:val="24"/>
                <w:szCs w:val="24"/>
                <w:lang w:val="zh-CN"/>
              </w:rPr>
            </w:pPr>
            <w:r>
              <w:rPr>
                <w:rFonts w:ascii="宋体" w:hAnsi="宋体" w:cs="宋体" w:hint="eastAsia"/>
                <w:sz w:val="24"/>
                <w:szCs w:val="24"/>
                <w:lang w:val="zh-CN"/>
              </w:rPr>
              <w:t>1、相关设备的购置发票、专业技术人员职称证书、用工合同等；</w:t>
            </w:r>
          </w:p>
          <w:p w:rsidR="00A202A9" w:rsidRDefault="00772829">
            <w:pPr>
              <w:autoSpaceDE w:val="0"/>
              <w:autoSpaceDN w:val="0"/>
              <w:adjustRightInd w:val="0"/>
              <w:spacing w:line="360" w:lineRule="auto"/>
              <w:rPr>
                <w:rFonts w:ascii="宋体" w:hAnsi="宋体" w:cs="宋体"/>
                <w:sz w:val="24"/>
                <w:szCs w:val="24"/>
              </w:rPr>
            </w:pPr>
            <w:r>
              <w:rPr>
                <w:rFonts w:ascii="宋体" w:hAnsi="宋体" w:cs="宋体" w:hint="eastAsia"/>
                <w:sz w:val="24"/>
                <w:szCs w:val="24"/>
              </w:rPr>
              <w:t>2、投标人具备履行合同所必须的设备和专业技术能力承诺函或声明（承诺函或声明格式自拟）。</w:t>
            </w:r>
          </w:p>
          <w:p w:rsidR="00A202A9" w:rsidRDefault="00772829">
            <w:pPr>
              <w:autoSpaceDE w:val="0"/>
              <w:autoSpaceDN w:val="0"/>
              <w:adjustRightInd w:val="0"/>
              <w:spacing w:line="360" w:lineRule="auto"/>
              <w:rPr>
                <w:rFonts w:ascii="宋体" w:hAnsi="宋体" w:cs="宋体"/>
                <w:sz w:val="24"/>
                <w:szCs w:val="24"/>
              </w:rPr>
            </w:pPr>
            <w:r>
              <w:rPr>
                <w:rFonts w:ascii="宋体" w:hAnsi="宋体" w:cs="宋体" w:hint="eastAsia"/>
                <w:sz w:val="24"/>
                <w:szCs w:val="24"/>
                <w:lang w:val="zh-CN"/>
              </w:rPr>
              <w:lastRenderedPageBreak/>
              <w:t>注：仅需提供序号</w:t>
            </w:r>
            <w:r>
              <w:rPr>
                <w:rFonts w:ascii="宋体" w:hAnsi="宋体" w:cs="宋体" w:hint="eastAsia"/>
                <w:sz w:val="24"/>
                <w:szCs w:val="24"/>
              </w:rPr>
              <w:t>1～2其中之一即可。</w:t>
            </w:r>
          </w:p>
          <w:p w:rsidR="00A202A9" w:rsidRDefault="00772829">
            <w:pPr>
              <w:autoSpaceDE w:val="0"/>
              <w:autoSpaceDN w:val="0"/>
              <w:adjustRightInd w:val="0"/>
              <w:spacing w:line="360" w:lineRule="auto"/>
              <w:rPr>
                <w:rFonts w:ascii="宋体" w:hAnsi="宋体" w:cs="宋体"/>
                <w:b/>
                <w:bCs/>
                <w:sz w:val="24"/>
                <w:szCs w:val="24"/>
                <w:lang w:val="zh-CN"/>
              </w:rPr>
            </w:pPr>
            <w:r>
              <w:rPr>
                <w:rFonts w:ascii="宋体" w:hAnsi="宋体" w:cs="宋体" w:hint="eastAsia"/>
                <w:b/>
                <w:bCs/>
                <w:sz w:val="24"/>
                <w:szCs w:val="24"/>
              </w:rPr>
              <w:t>六、</w:t>
            </w:r>
            <w:r>
              <w:rPr>
                <w:rFonts w:ascii="宋体" w:hAnsi="宋体" w:cs="宋体" w:hint="eastAsia"/>
                <w:b/>
                <w:bCs/>
                <w:sz w:val="24"/>
                <w:szCs w:val="24"/>
                <w:lang w:val="zh-CN"/>
              </w:rPr>
              <w:t>参加政府采购活动前3年内在经营活动中没有重大违法记录的声明</w:t>
            </w:r>
          </w:p>
          <w:p w:rsidR="001971DF" w:rsidRDefault="001971DF" w:rsidP="001971DF">
            <w:pPr>
              <w:autoSpaceDE w:val="0"/>
              <w:autoSpaceDN w:val="0"/>
              <w:adjustRightInd w:val="0"/>
              <w:spacing w:line="360" w:lineRule="auto"/>
              <w:rPr>
                <w:rFonts w:ascii="宋体" w:hAnsi="宋体" w:cs="宋体"/>
                <w:sz w:val="24"/>
                <w:szCs w:val="24"/>
                <w:lang w:val="zh-CN"/>
              </w:rPr>
            </w:pPr>
            <w:r w:rsidRPr="001971DF">
              <w:rPr>
                <w:rFonts w:ascii="宋体" w:hAnsi="宋体" w:cs="宋体" w:hint="eastAsia"/>
                <w:sz w:val="24"/>
                <w:szCs w:val="24"/>
                <w:lang w:val="zh-CN"/>
              </w:rPr>
              <w:t>1、</w:t>
            </w:r>
            <w:r>
              <w:rPr>
                <w:rFonts w:ascii="宋体" w:hAnsi="宋体" w:cs="宋体" w:hint="eastAsia"/>
                <w:sz w:val="24"/>
                <w:szCs w:val="24"/>
                <w:lang w:val="zh-CN"/>
              </w:rPr>
              <w:t>投标人</w:t>
            </w:r>
            <w:r w:rsidRPr="001971DF">
              <w:rPr>
                <w:rFonts w:ascii="宋体" w:hAnsi="宋体" w:cs="宋体" w:hint="eastAsia"/>
                <w:sz w:val="24"/>
                <w:szCs w:val="24"/>
                <w:lang w:val="zh-CN"/>
              </w:rPr>
              <w:t>“参加政府采购活动前3年内在经营活动中没有重大违法记录的书面声明”。 重大违法记录，是指供应商因违法经营受到刑事处罚或者</w:t>
            </w:r>
            <w:r w:rsidRPr="00145005">
              <w:rPr>
                <w:rFonts w:ascii="宋体" w:hAnsi="宋体" w:cs="宋体" w:hint="eastAsia"/>
                <w:sz w:val="24"/>
                <w:szCs w:val="24"/>
                <w:lang w:val="zh-CN"/>
              </w:rPr>
              <w:t>责令停产停业、吊销许可证或者执照、较大数额罚款等行政处罚。2、投标人所投主要产品供应商近三年不存在不良行为记录；(企业及企业主要管理人员未被司法机关、行政主管部门通报、处罚或其他不良行为记录)；</w:t>
            </w:r>
          </w:p>
          <w:p w:rsidR="00A202A9" w:rsidRPr="001971DF" w:rsidRDefault="00772829" w:rsidP="001971DF">
            <w:pPr>
              <w:autoSpaceDE w:val="0"/>
              <w:autoSpaceDN w:val="0"/>
              <w:adjustRightInd w:val="0"/>
              <w:spacing w:line="360" w:lineRule="auto"/>
              <w:rPr>
                <w:rFonts w:ascii="宋体" w:hAnsi="宋体" w:cs="宋体"/>
                <w:sz w:val="24"/>
                <w:szCs w:val="24"/>
                <w:lang w:val="zh-CN"/>
              </w:rPr>
            </w:pPr>
            <w:r>
              <w:rPr>
                <w:rFonts w:ascii="宋体" w:hAnsi="宋体" w:cs="宋体" w:hint="eastAsia"/>
                <w:b/>
                <w:bCs/>
                <w:sz w:val="24"/>
                <w:szCs w:val="24"/>
                <w:lang w:val="zh-CN"/>
              </w:rPr>
              <w:t>七、</w:t>
            </w:r>
            <w:r>
              <w:rPr>
                <w:rFonts w:ascii="宋体" w:hAnsi="宋体" w:cs="宋体" w:hint="eastAsia"/>
                <w:b/>
                <w:bCs/>
                <w:sz w:val="24"/>
                <w:szCs w:val="24"/>
              </w:rPr>
              <w:t>未被列入“信用中国”网站(www.creditchina.gov.cn)失信被执行人、重大税收违法案件当事人名单的投标人；“中国政府采购网” (www.ccgp.gov.cn)政府采购严重违法失信行为记录名单的投标人</w:t>
            </w:r>
            <w:r>
              <w:rPr>
                <w:rFonts w:ascii="宋体" w:hAnsi="宋体" w:cs="宋体" w:hint="eastAsia"/>
                <w:b/>
                <w:bCs/>
                <w:sz w:val="24"/>
                <w:szCs w:val="24"/>
                <w:lang w:val="zh-CN"/>
              </w:rPr>
              <w:t>；</w:t>
            </w:r>
            <w:r>
              <w:rPr>
                <w:rFonts w:ascii="宋体" w:hAnsi="宋体" w:cs="宋体" w:hint="eastAsia"/>
                <w:b/>
                <w:bCs/>
                <w:sz w:val="24"/>
                <w:szCs w:val="24"/>
              </w:rPr>
              <w:t xml:space="preserve"> “中国社会组织公共服务平台”网站（www.chinanpo.gov.cn）严重违法失信社会组织名单的投标人（联合体形式投标的，联合体成员存在不良信用记录，视同联合体存在不良信用记录）。</w:t>
            </w:r>
          </w:p>
          <w:p w:rsidR="00A202A9" w:rsidRDefault="00772829">
            <w:pPr>
              <w:autoSpaceDE w:val="0"/>
              <w:autoSpaceDN w:val="0"/>
              <w:adjustRightInd w:val="0"/>
              <w:spacing w:line="360" w:lineRule="auto"/>
              <w:rPr>
                <w:rFonts w:ascii="宋体" w:hAnsi="宋体" w:cs="宋体"/>
                <w:sz w:val="24"/>
                <w:szCs w:val="24"/>
              </w:rPr>
            </w:pPr>
            <w:r>
              <w:rPr>
                <w:rFonts w:ascii="宋体" w:hAnsi="宋体" w:cs="宋体" w:hint="eastAsia"/>
                <w:sz w:val="24"/>
                <w:szCs w:val="24"/>
              </w:rPr>
              <w:t>1、查询渠道：</w:t>
            </w:r>
          </w:p>
          <w:p w:rsidR="00A202A9" w:rsidRDefault="00772829">
            <w:pPr>
              <w:autoSpaceDE w:val="0"/>
              <w:autoSpaceDN w:val="0"/>
              <w:adjustRightInd w:val="0"/>
              <w:spacing w:line="360" w:lineRule="auto"/>
              <w:rPr>
                <w:rFonts w:ascii="宋体" w:hAnsi="宋体" w:cs="宋体"/>
                <w:sz w:val="24"/>
                <w:szCs w:val="24"/>
              </w:rPr>
            </w:pPr>
            <w:r>
              <w:rPr>
                <w:rFonts w:ascii="宋体" w:hAnsi="宋体" w:cs="宋体" w:hint="eastAsia"/>
                <w:sz w:val="24"/>
                <w:szCs w:val="24"/>
              </w:rPr>
              <w:t>①“信用中国”网站（</w:t>
            </w:r>
            <w:hyperlink r:id="rId15" w:history="1">
              <w:r>
                <w:rPr>
                  <w:rFonts w:ascii="宋体" w:hAnsi="宋体" w:cs="宋体" w:hint="eastAsia"/>
                  <w:sz w:val="24"/>
                  <w:szCs w:val="24"/>
                </w:rPr>
                <w:t>www.creditchina.gov.cn</w:t>
              </w:r>
            </w:hyperlink>
            <w:r>
              <w:rPr>
                <w:rFonts w:ascii="宋体" w:hAnsi="宋体" w:cs="宋体" w:hint="eastAsia"/>
                <w:sz w:val="24"/>
                <w:szCs w:val="24"/>
              </w:rPr>
              <w:t>）</w:t>
            </w:r>
          </w:p>
          <w:p w:rsidR="00A202A9" w:rsidRDefault="00772829">
            <w:pPr>
              <w:autoSpaceDE w:val="0"/>
              <w:autoSpaceDN w:val="0"/>
              <w:adjustRightInd w:val="0"/>
              <w:spacing w:line="360" w:lineRule="auto"/>
              <w:rPr>
                <w:rFonts w:ascii="宋体" w:hAnsi="宋体" w:cs="宋体"/>
                <w:sz w:val="24"/>
                <w:szCs w:val="24"/>
              </w:rPr>
            </w:pPr>
            <w:r>
              <w:rPr>
                <w:rFonts w:ascii="宋体" w:hAnsi="宋体" w:cs="宋体" w:hint="eastAsia"/>
                <w:sz w:val="24"/>
                <w:szCs w:val="24"/>
              </w:rPr>
              <w:t>②“中国政府采购网”（www.ccgp.gov.cn）</w:t>
            </w:r>
          </w:p>
          <w:p w:rsidR="00A202A9" w:rsidRDefault="00772829">
            <w:pPr>
              <w:autoSpaceDE w:val="0"/>
              <w:autoSpaceDN w:val="0"/>
              <w:adjustRightInd w:val="0"/>
              <w:spacing w:line="360" w:lineRule="auto"/>
              <w:rPr>
                <w:rFonts w:ascii="宋体" w:hAnsi="宋体" w:cs="宋体"/>
                <w:sz w:val="24"/>
                <w:szCs w:val="24"/>
              </w:rPr>
            </w:pPr>
            <w:r>
              <w:rPr>
                <w:rFonts w:ascii="宋体" w:hAnsi="宋体" w:cs="宋体" w:hint="eastAsia"/>
                <w:sz w:val="24"/>
                <w:szCs w:val="24"/>
              </w:rPr>
              <w:t>③“中国社会组织公共服务平台”网站（www.chinanpo.gov.cn）（仅查询社会组织）；</w:t>
            </w:r>
          </w:p>
          <w:p w:rsidR="00A202A9" w:rsidRDefault="00772829">
            <w:pPr>
              <w:autoSpaceDE w:val="0"/>
              <w:autoSpaceDN w:val="0"/>
              <w:adjustRightInd w:val="0"/>
              <w:spacing w:line="360" w:lineRule="auto"/>
              <w:rPr>
                <w:rFonts w:ascii="宋体" w:hAnsi="宋体" w:cs="宋体"/>
                <w:sz w:val="24"/>
                <w:szCs w:val="24"/>
              </w:rPr>
            </w:pPr>
            <w:r>
              <w:rPr>
                <w:rFonts w:ascii="宋体" w:hAnsi="宋体" w:cs="宋体" w:hint="eastAsia"/>
                <w:sz w:val="24"/>
                <w:szCs w:val="24"/>
              </w:rPr>
              <w:t>2、截止时间：同投标截止时间；</w:t>
            </w:r>
          </w:p>
          <w:p w:rsidR="00A202A9" w:rsidRDefault="00772829">
            <w:pPr>
              <w:autoSpaceDE w:val="0"/>
              <w:autoSpaceDN w:val="0"/>
              <w:adjustRightInd w:val="0"/>
              <w:spacing w:line="360" w:lineRule="auto"/>
              <w:rPr>
                <w:rFonts w:ascii="宋体" w:hAnsi="宋体" w:cs="宋体"/>
                <w:sz w:val="24"/>
                <w:szCs w:val="24"/>
              </w:rPr>
            </w:pPr>
            <w:r>
              <w:rPr>
                <w:rFonts w:ascii="宋体" w:hAnsi="宋体" w:cs="宋体" w:hint="eastAsia"/>
                <w:sz w:val="24"/>
                <w:szCs w:val="24"/>
              </w:rPr>
              <w:t>3、信用信息查询记录和证据留存具体方式：经采购人确认的查询结果网页截图作为查询记录和证据，与其他采购文件一并保存；</w:t>
            </w:r>
          </w:p>
          <w:p w:rsidR="00A202A9" w:rsidRDefault="00772829">
            <w:pPr>
              <w:autoSpaceDE w:val="0"/>
              <w:autoSpaceDN w:val="0"/>
              <w:adjustRightInd w:val="0"/>
              <w:spacing w:line="360" w:lineRule="auto"/>
              <w:rPr>
                <w:rFonts w:ascii="宋体" w:hAnsi="宋体" w:cs="宋体"/>
                <w:sz w:val="24"/>
                <w:szCs w:val="24"/>
              </w:rPr>
            </w:pPr>
            <w:r>
              <w:rPr>
                <w:rFonts w:ascii="宋体" w:hAnsi="宋体" w:cs="宋体" w:hint="eastAsia"/>
                <w:sz w:val="24"/>
                <w:szCs w:val="24"/>
              </w:rPr>
              <w:t>4、信用信息的使用原则：经采购人认定的被列入失信被执行人、重大税收违法案件当事人名单、政府采购严重违法失信行为记录名单、严重违法失信社会组织名单的投标人，将拒绝其参与</w:t>
            </w:r>
            <w:r>
              <w:rPr>
                <w:rFonts w:ascii="宋体" w:hAnsi="宋体" w:cs="宋体" w:hint="eastAsia"/>
                <w:sz w:val="24"/>
                <w:szCs w:val="24"/>
              </w:rPr>
              <w:lastRenderedPageBreak/>
              <w:t>本次政府采购活动。</w:t>
            </w:r>
          </w:p>
          <w:p w:rsidR="00A202A9" w:rsidRPr="002A7C4B" w:rsidRDefault="00772829" w:rsidP="002A7C4B">
            <w:pPr>
              <w:autoSpaceDE w:val="0"/>
              <w:autoSpaceDN w:val="0"/>
              <w:adjustRightInd w:val="0"/>
              <w:spacing w:line="360" w:lineRule="auto"/>
              <w:rPr>
                <w:rFonts w:ascii="宋体" w:hAnsi="宋体" w:cs="宋体"/>
                <w:sz w:val="24"/>
                <w:szCs w:val="24"/>
              </w:rPr>
            </w:pPr>
            <w:r>
              <w:rPr>
                <w:rFonts w:ascii="宋体" w:hAnsi="宋体" w:cs="宋体" w:hint="eastAsia"/>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rsidR="00A202A9">
        <w:trPr>
          <w:trHeight w:val="504"/>
          <w:jc w:val="center"/>
        </w:trPr>
        <w:tc>
          <w:tcPr>
            <w:tcW w:w="806" w:type="dxa"/>
            <w:vAlign w:val="center"/>
          </w:tcPr>
          <w:p w:rsidR="00A202A9" w:rsidRDefault="00772829">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lastRenderedPageBreak/>
              <w:t>5</w:t>
            </w:r>
          </w:p>
        </w:tc>
        <w:tc>
          <w:tcPr>
            <w:tcW w:w="2268" w:type="dxa"/>
            <w:vAlign w:val="center"/>
          </w:tcPr>
          <w:p w:rsidR="00A202A9" w:rsidRDefault="00772829">
            <w:pPr>
              <w:widowControl/>
              <w:spacing w:line="360" w:lineRule="auto"/>
              <w:jc w:val="center"/>
              <w:rPr>
                <w:rFonts w:ascii="宋体" w:eastAsia="宋体" w:hAnsi="宋体" w:cs="宋体"/>
                <w:bCs/>
                <w:kern w:val="0"/>
                <w:sz w:val="24"/>
                <w:szCs w:val="24"/>
                <w:lang w:val="zh-CN"/>
              </w:rPr>
            </w:pPr>
            <w:r>
              <w:rPr>
                <w:rFonts w:ascii="宋体" w:eastAsia="宋体" w:hAnsi="宋体" w:cs="宋体" w:hint="eastAsia"/>
                <w:kern w:val="0"/>
                <w:sz w:val="24"/>
                <w:szCs w:val="24"/>
              </w:rPr>
              <w:t>★</w:t>
            </w:r>
            <w:r>
              <w:rPr>
                <w:rFonts w:ascii="宋体" w:eastAsia="宋体" w:hAnsi="宋体" w:cs="宋体" w:hint="eastAsia"/>
                <w:bCs/>
                <w:kern w:val="0"/>
                <w:sz w:val="24"/>
                <w:szCs w:val="24"/>
                <w:lang w:val="zh-CN"/>
              </w:rPr>
              <w:t>联合体投标</w:t>
            </w:r>
          </w:p>
        </w:tc>
        <w:tc>
          <w:tcPr>
            <w:tcW w:w="6813" w:type="dxa"/>
            <w:vAlign w:val="center"/>
          </w:tcPr>
          <w:p w:rsidR="00A202A9" w:rsidRDefault="00772829">
            <w:pPr>
              <w:widowControl/>
              <w:spacing w:line="360" w:lineRule="auto"/>
              <w:jc w:val="left"/>
              <w:rPr>
                <w:rFonts w:ascii="宋体" w:eastAsia="宋体" w:hAnsi="宋体" w:cs="宋体"/>
                <w:bCs/>
                <w:kern w:val="0"/>
                <w:sz w:val="24"/>
                <w:szCs w:val="24"/>
                <w:lang w:val="zh-CN"/>
              </w:rPr>
            </w:pPr>
            <w:r>
              <w:rPr>
                <w:rFonts w:ascii="宋体" w:eastAsia="宋体" w:hAnsi="宋体" w:cs="宋体" w:hint="eastAsia"/>
                <w:kern w:val="0"/>
                <w:sz w:val="24"/>
                <w:szCs w:val="24"/>
              </w:rPr>
              <w:t xml:space="preserve">本项目   </w:t>
            </w:r>
            <w:r w:rsidR="00A61E9A" w:rsidRPr="00A61E9A">
              <w:rPr>
                <w:rFonts w:ascii="宋体" w:eastAsia="宋体" w:hAnsi="宋体" w:cs="宋体"/>
                <w:kern w:val="0"/>
                <w:sz w:val="24"/>
                <w:szCs w:val="24"/>
                <w:lang w:val="zh-CN"/>
              </w:rPr>
              <w:fldChar w:fldCharType="begin"/>
            </w:r>
            <w:r>
              <w:rPr>
                <w:rFonts w:ascii="宋体" w:eastAsia="宋体" w:hAnsi="宋体" w:cs="宋体" w:hint="eastAsia"/>
                <w:kern w:val="0"/>
                <w:sz w:val="24"/>
                <w:szCs w:val="24"/>
                <w:lang w:val="zh-CN"/>
              </w:rPr>
              <w:instrText>eq \o\ac(□,√)</w:instrText>
            </w:r>
            <w:r w:rsidR="00A61E9A">
              <w:rPr>
                <w:rFonts w:ascii="宋体" w:eastAsia="宋体" w:hAnsi="宋体" w:cs="宋体"/>
                <w:kern w:val="0"/>
                <w:sz w:val="24"/>
                <w:szCs w:val="24"/>
              </w:rPr>
              <w:fldChar w:fldCharType="end"/>
            </w:r>
            <w:r>
              <w:rPr>
                <w:rFonts w:ascii="宋体" w:eastAsia="宋体" w:hAnsi="宋体" w:cs="宋体" w:hint="eastAsia"/>
                <w:kern w:val="0"/>
                <w:sz w:val="24"/>
                <w:szCs w:val="24"/>
              </w:rPr>
              <w:t xml:space="preserve">不接受   </w:t>
            </w:r>
            <w:r>
              <w:rPr>
                <w:rFonts w:ascii="宋体" w:eastAsia="宋体" w:hAnsi="宋体" w:cs="宋体" w:hint="eastAsia"/>
                <w:bCs/>
                <w:kern w:val="0"/>
                <w:sz w:val="24"/>
                <w:szCs w:val="24"/>
                <w:lang w:val="zh-CN"/>
              </w:rPr>
              <w:t>□接受</w:t>
            </w:r>
            <w:r>
              <w:rPr>
                <w:rFonts w:ascii="宋体" w:eastAsia="宋体" w:hAnsi="宋体" w:cs="宋体" w:hint="eastAsia"/>
                <w:kern w:val="0"/>
                <w:sz w:val="24"/>
                <w:szCs w:val="24"/>
              </w:rPr>
              <w:t>联合体投标</w:t>
            </w:r>
          </w:p>
        </w:tc>
      </w:tr>
      <w:tr w:rsidR="00A202A9">
        <w:trPr>
          <w:trHeight w:val="504"/>
          <w:jc w:val="center"/>
        </w:trPr>
        <w:tc>
          <w:tcPr>
            <w:tcW w:w="806" w:type="dxa"/>
            <w:vAlign w:val="center"/>
          </w:tcPr>
          <w:p w:rsidR="00A202A9" w:rsidRDefault="00772829">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6</w:t>
            </w:r>
          </w:p>
        </w:tc>
        <w:tc>
          <w:tcPr>
            <w:tcW w:w="2268" w:type="dxa"/>
            <w:vAlign w:val="center"/>
          </w:tcPr>
          <w:p w:rsidR="00A202A9" w:rsidRDefault="00772829">
            <w:pPr>
              <w:autoSpaceDE w:val="0"/>
              <w:autoSpaceDN w:val="0"/>
              <w:adjustRightInd w:val="0"/>
              <w:spacing w:line="276" w:lineRule="auto"/>
              <w:jc w:val="center"/>
              <w:rPr>
                <w:rFonts w:ascii="宋体" w:hAnsi="宋体" w:cs="宋体"/>
                <w:bCs/>
                <w:sz w:val="24"/>
                <w:szCs w:val="24"/>
                <w:highlight w:val="cyan"/>
                <w:lang w:val="zh-CN"/>
              </w:rPr>
            </w:pPr>
            <w:r>
              <w:rPr>
                <w:rFonts w:ascii="宋体" w:hAnsi="宋体" w:cs="宋体" w:hint="eastAsia"/>
                <w:bCs/>
                <w:sz w:val="24"/>
                <w:szCs w:val="24"/>
                <w:lang w:val="zh-CN"/>
              </w:rPr>
              <w:t>最高限价</w:t>
            </w:r>
          </w:p>
        </w:tc>
        <w:tc>
          <w:tcPr>
            <w:tcW w:w="6813" w:type="dxa"/>
            <w:vAlign w:val="center"/>
          </w:tcPr>
          <w:p w:rsidR="00A202A9" w:rsidRDefault="006B6427" w:rsidP="00AF4127">
            <w:pPr>
              <w:autoSpaceDE w:val="0"/>
              <w:autoSpaceDN w:val="0"/>
              <w:adjustRightInd w:val="0"/>
              <w:spacing w:line="276" w:lineRule="auto"/>
              <w:jc w:val="left"/>
              <w:rPr>
                <w:rFonts w:ascii="宋体" w:hAnsi="宋体" w:cs="宋体"/>
                <w:kern w:val="0"/>
                <w:sz w:val="24"/>
                <w:szCs w:val="24"/>
                <w:highlight w:val="cyan"/>
              </w:rPr>
            </w:pPr>
            <w:r>
              <w:rPr>
                <w:rFonts w:ascii="宋体" w:hAnsi="宋体" w:cs="宋体" w:hint="eastAsia"/>
                <w:kern w:val="0"/>
                <w:sz w:val="24"/>
                <w:szCs w:val="24"/>
              </w:rPr>
              <w:t>1700000</w:t>
            </w:r>
            <w:r w:rsidR="00AF4127">
              <w:rPr>
                <w:rFonts w:ascii="宋体" w:hAnsi="宋体" w:cs="宋体" w:hint="eastAsia"/>
                <w:kern w:val="0"/>
                <w:sz w:val="24"/>
                <w:szCs w:val="24"/>
              </w:rPr>
              <w:t>元，</w:t>
            </w:r>
            <w:r w:rsidR="00AF4127" w:rsidRPr="00AF4127">
              <w:rPr>
                <w:rFonts w:ascii="宋体" w:hAnsi="宋体" w:cs="宋体" w:hint="eastAsia"/>
                <w:bCs/>
                <w:kern w:val="0"/>
                <w:sz w:val="24"/>
                <w:szCs w:val="24"/>
              </w:rPr>
              <w:t>超出最高限价的投标无效。</w:t>
            </w:r>
          </w:p>
        </w:tc>
      </w:tr>
      <w:tr w:rsidR="00A202A9">
        <w:trPr>
          <w:trHeight w:val="907"/>
          <w:jc w:val="center"/>
        </w:trPr>
        <w:tc>
          <w:tcPr>
            <w:tcW w:w="806" w:type="dxa"/>
            <w:vAlign w:val="center"/>
          </w:tcPr>
          <w:p w:rsidR="00A202A9" w:rsidRDefault="00772829">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7</w:t>
            </w:r>
          </w:p>
        </w:tc>
        <w:tc>
          <w:tcPr>
            <w:tcW w:w="2268" w:type="dxa"/>
            <w:vAlign w:val="center"/>
          </w:tcPr>
          <w:p w:rsidR="00A202A9" w:rsidRDefault="00772829">
            <w:pPr>
              <w:widowControl/>
              <w:spacing w:line="360" w:lineRule="auto"/>
              <w:jc w:val="center"/>
              <w:rPr>
                <w:rFonts w:ascii="宋体" w:eastAsia="宋体" w:hAnsi="宋体" w:cs="宋体"/>
                <w:bCs/>
                <w:kern w:val="0"/>
                <w:sz w:val="24"/>
                <w:szCs w:val="24"/>
                <w:lang w:val="zh-CN"/>
              </w:rPr>
            </w:pPr>
            <w:r>
              <w:rPr>
                <w:rFonts w:ascii="宋体" w:eastAsia="宋体" w:hAnsi="宋体" w:cs="宋体"/>
                <w:bCs/>
                <w:kern w:val="0"/>
                <w:sz w:val="24"/>
                <w:szCs w:val="24"/>
                <w:lang w:val="zh-CN"/>
              </w:rPr>
              <w:t>现场考察</w:t>
            </w:r>
          </w:p>
        </w:tc>
        <w:tc>
          <w:tcPr>
            <w:tcW w:w="6813" w:type="dxa"/>
            <w:vAlign w:val="center"/>
          </w:tcPr>
          <w:p w:rsidR="00A202A9" w:rsidRDefault="00A61E9A">
            <w:pPr>
              <w:widowControl/>
              <w:spacing w:line="360" w:lineRule="auto"/>
              <w:jc w:val="left"/>
              <w:rPr>
                <w:rFonts w:ascii="宋体" w:eastAsia="宋体" w:hAnsi="宋体" w:cs="宋体"/>
                <w:kern w:val="0"/>
                <w:sz w:val="24"/>
                <w:szCs w:val="24"/>
                <w:lang w:val="zh-CN"/>
              </w:rPr>
            </w:pPr>
            <w:r w:rsidRPr="00A61E9A">
              <w:rPr>
                <w:rFonts w:ascii="宋体" w:eastAsia="宋体" w:hAnsi="宋体" w:cs="宋体"/>
                <w:kern w:val="0"/>
                <w:sz w:val="24"/>
                <w:szCs w:val="24"/>
                <w:lang w:val="zh-CN"/>
              </w:rPr>
              <w:fldChar w:fldCharType="begin"/>
            </w:r>
            <w:r w:rsidR="00772829">
              <w:rPr>
                <w:rFonts w:ascii="宋体" w:eastAsia="宋体" w:hAnsi="宋体" w:cs="宋体" w:hint="eastAsia"/>
                <w:kern w:val="0"/>
                <w:sz w:val="24"/>
                <w:szCs w:val="24"/>
                <w:lang w:val="zh-CN"/>
              </w:rPr>
              <w:instrText>eq \o\ac(□,√)</w:instrText>
            </w:r>
            <w:r>
              <w:rPr>
                <w:rFonts w:ascii="宋体" w:eastAsia="宋体" w:hAnsi="宋体" w:cs="宋体"/>
                <w:kern w:val="0"/>
                <w:sz w:val="24"/>
                <w:szCs w:val="24"/>
              </w:rPr>
              <w:fldChar w:fldCharType="end"/>
            </w:r>
            <w:r w:rsidR="00772829">
              <w:rPr>
                <w:rFonts w:ascii="宋体" w:eastAsia="宋体" w:hAnsi="宋体" w:cs="宋体" w:hint="eastAsia"/>
                <w:bCs/>
                <w:kern w:val="0"/>
                <w:sz w:val="24"/>
                <w:szCs w:val="24"/>
                <w:lang w:val="zh-CN"/>
              </w:rPr>
              <w:t>不组织</w:t>
            </w:r>
          </w:p>
          <w:p w:rsidR="00A202A9" w:rsidRDefault="00772829">
            <w:pPr>
              <w:widowControl/>
              <w:spacing w:line="360" w:lineRule="auto"/>
              <w:jc w:val="left"/>
              <w:rPr>
                <w:rFonts w:ascii="宋体" w:eastAsia="宋体" w:hAnsi="宋体" w:cs="宋体"/>
                <w:bCs/>
                <w:kern w:val="0"/>
                <w:sz w:val="24"/>
                <w:szCs w:val="24"/>
                <w:lang w:val="zh-CN"/>
              </w:rPr>
            </w:pPr>
            <w:r>
              <w:rPr>
                <w:rFonts w:ascii="宋体" w:eastAsia="宋体" w:hAnsi="宋体" w:cs="宋体" w:hint="eastAsia"/>
                <w:bCs/>
                <w:kern w:val="0"/>
                <w:sz w:val="24"/>
                <w:szCs w:val="24"/>
                <w:lang w:val="zh-CN"/>
              </w:rPr>
              <w:t>□组织，时间：      地点：</w:t>
            </w:r>
          </w:p>
        </w:tc>
      </w:tr>
      <w:tr w:rsidR="00A202A9">
        <w:trPr>
          <w:trHeight w:val="907"/>
          <w:jc w:val="center"/>
        </w:trPr>
        <w:tc>
          <w:tcPr>
            <w:tcW w:w="806" w:type="dxa"/>
            <w:vAlign w:val="center"/>
          </w:tcPr>
          <w:p w:rsidR="00A202A9" w:rsidRDefault="00772829">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8</w:t>
            </w:r>
          </w:p>
        </w:tc>
        <w:tc>
          <w:tcPr>
            <w:tcW w:w="2268" w:type="dxa"/>
            <w:vAlign w:val="center"/>
          </w:tcPr>
          <w:p w:rsidR="00A202A9" w:rsidRDefault="00772829">
            <w:pPr>
              <w:widowControl/>
              <w:spacing w:line="360" w:lineRule="auto"/>
              <w:jc w:val="center"/>
              <w:rPr>
                <w:rFonts w:ascii="宋体" w:eastAsia="宋体" w:hAnsi="宋体" w:cs="宋体"/>
                <w:bCs/>
                <w:kern w:val="0"/>
                <w:sz w:val="24"/>
                <w:szCs w:val="24"/>
                <w:lang w:val="zh-CN"/>
              </w:rPr>
            </w:pPr>
            <w:r>
              <w:rPr>
                <w:rFonts w:ascii="宋体" w:eastAsia="宋体" w:hAnsi="宋体" w:cs="宋体"/>
                <w:bCs/>
                <w:kern w:val="0"/>
                <w:sz w:val="24"/>
                <w:szCs w:val="24"/>
                <w:lang w:val="zh-CN"/>
              </w:rPr>
              <w:t>开标前答疑会</w:t>
            </w:r>
          </w:p>
        </w:tc>
        <w:tc>
          <w:tcPr>
            <w:tcW w:w="6813" w:type="dxa"/>
            <w:vAlign w:val="center"/>
          </w:tcPr>
          <w:p w:rsidR="00A202A9" w:rsidRDefault="00A61E9A">
            <w:pPr>
              <w:widowControl/>
              <w:spacing w:line="360" w:lineRule="auto"/>
              <w:jc w:val="left"/>
              <w:rPr>
                <w:rFonts w:ascii="宋体" w:eastAsia="宋体" w:hAnsi="宋体" w:cs="宋体"/>
                <w:kern w:val="0"/>
                <w:sz w:val="24"/>
                <w:szCs w:val="24"/>
                <w:lang w:val="zh-CN"/>
              </w:rPr>
            </w:pPr>
            <w:r w:rsidRPr="00A61E9A">
              <w:rPr>
                <w:rFonts w:ascii="宋体" w:eastAsia="宋体" w:hAnsi="宋体" w:cs="宋体"/>
                <w:kern w:val="0"/>
                <w:sz w:val="24"/>
                <w:szCs w:val="24"/>
                <w:lang w:val="zh-CN"/>
              </w:rPr>
              <w:fldChar w:fldCharType="begin"/>
            </w:r>
            <w:r w:rsidR="00772829">
              <w:rPr>
                <w:rFonts w:ascii="宋体" w:eastAsia="宋体" w:hAnsi="宋体" w:cs="宋体" w:hint="eastAsia"/>
                <w:kern w:val="0"/>
                <w:sz w:val="24"/>
                <w:szCs w:val="24"/>
                <w:lang w:val="zh-CN"/>
              </w:rPr>
              <w:instrText>eq \o\ac(□,√)</w:instrText>
            </w:r>
            <w:r>
              <w:rPr>
                <w:rFonts w:ascii="宋体" w:eastAsia="宋体" w:hAnsi="宋体" w:cs="宋体"/>
                <w:kern w:val="0"/>
                <w:sz w:val="24"/>
                <w:szCs w:val="24"/>
              </w:rPr>
              <w:fldChar w:fldCharType="end"/>
            </w:r>
            <w:r w:rsidR="00772829">
              <w:rPr>
                <w:rFonts w:ascii="宋体" w:eastAsia="宋体" w:hAnsi="宋体" w:cs="宋体" w:hint="eastAsia"/>
                <w:bCs/>
                <w:kern w:val="0"/>
                <w:sz w:val="24"/>
                <w:szCs w:val="24"/>
                <w:lang w:val="zh-CN"/>
              </w:rPr>
              <w:t>不召开</w:t>
            </w:r>
          </w:p>
          <w:p w:rsidR="00A202A9" w:rsidRDefault="00772829">
            <w:pPr>
              <w:widowControl/>
              <w:spacing w:line="360" w:lineRule="auto"/>
              <w:jc w:val="left"/>
              <w:rPr>
                <w:rFonts w:ascii="宋体" w:eastAsia="宋体" w:hAnsi="宋体" w:cs="宋体"/>
                <w:bCs/>
                <w:kern w:val="0"/>
                <w:sz w:val="24"/>
                <w:szCs w:val="24"/>
                <w:lang w:val="zh-CN"/>
              </w:rPr>
            </w:pPr>
            <w:r>
              <w:rPr>
                <w:rFonts w:ascii="宋体" w:eastAsia="宋体" w:hAnsi="宋体" w:cs="宋体" w:hint="eastAsia"/>
                <w:bCs/>
                <w:kern w:val="0"/>
                <w:sz w:val="24"/>
                <w:szCs w:val="24"/>
                <w:lang w:val="zh-CN"/>
              </w:rPr>
              <w:t>□召开，时间：      地点：</w:t>
            </w:r>
          </w:p>
        </w:tc>
      </w:tr>
      <w:tr w:rsidR="00A202A9">
        <w:trPr>
          <w:trHeight w:val="504"/>
          <w:jc w:val="center"/>
        </w:trPr>
        <w:tc>
          <w:tcPr>
            <w:tcW w:w="806" w:type="dxa"/>
            <w:vAlign w:val="center"/>
          </w:tcPr>
          <w:p w:rsidR="00A202A9" w:rsidRDefault="00772829">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9</w:t>
            </w:r>
          </w:p>
        </w:tc>
        <w:tc>
          <w:tcPr>
            <w:tcW w:w="2268" w:type="dxa"/>
            <w:vAlign w:val="center"/>
          </w:tcPr>
          <w:p w:rsidR="00A202A9" w:rsidRDefault="00772829">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进口产品参与</w:t>
            </w:r>
          </w:p>
        </w:tc>
        <w:tc>
          <w:tcPr>
            <w:tcW w:w="6813" w:type="dxa"/>
            <w:vAlign w:val="center"/>
          </w:tcPr>
          <w:p w:rsidR="00A202A9" w:rsidRDefault="00A61E9A">
            <w:pPr>
              <w:widowControl/>
              <w:spacing w:line="360" w:lineRule="auto"/>
              <w:jc w:val="left"/>
              <w:rPr>
                <w:rFonts w:ascii="宋体" w:eastAsia="宋体" w:hAnsi="宋体" w:cs="宋体"/>
                <w:kern w:val="0"/>
                <w:sz w:val="24"/>
                <w:szCs w:val="24"/>
              </w:rPr>
            </w:pPr>
            <w:r w:rsidRPr="00A61E9A">
              <w:rPr>
                <w:rFonts w:ascii="宋体" w:eastAsia="宋体" w:hAnsi="宋体" w:cs="宋体"/>
                <w:kern w:val="0"/>
                <w:sz w:val="24"/>
                <w:szCs w:val="24"/>
                <w:lang w:val="zh-CN"/>
              </w:rPr>
              <w:fldChar w:fldCharType="begin"/>
            </w:r>
            <w:r w:rsidR="00772829">
              <w:rPr>
                <w:rFonts w:ascii="宋体" w:eastAsia="宋体" w:hAnsi="宋体" w:cs="宋体" w:hint="eastAsia"/>
                <w:kern w:val="0"/>
                <w:sz w:val="24"/>
                <w:szCs w:val="24"/>
                <w:lang w:val="zh-CN"/>
              </w:rPr>
              <w:instrText>eq \o\ac(□,√)</w:instrText>
            </w:r>
            <w:r>
              <w:rPr>
                <w:rFonts w:ascii="宋体" w:eastAsia="宋体" w:hAnsi="宋体" w:cs="宋体"/>
                <w:kern w:val="0"/>
                <w:sz w:val="24"/>
                <w:szCs w:val="24"/>
              </w:rPr>
              <w:fldChar w:fldCharType="end"/>
            </w:r>
            <w:r w:rsidR="00772829">
              <w:rPr>
                <w:rFonts w:ascii="宋体" w:eastAsia="宋体" w:hAnsi="宋体" w:cs="宋体" w:hint="eastAsia"/>
                <w:bCs/>
                <w:kern w:val="0"/>
                <w:sz w:val="24"/>
                <w:szCs w:val="24"/>
                <w:lang w:val="zh-CN"/>
              </w:rPr>
              <w:t>不允许    □</w:t>
            </w:r>
            <w:r w:rsidR="00772829">
              <w:rPr>
                <w:rFonts w:ascii="宋体" w:eastAsia="宋体" w:hAnsi="宋体" w:cs="宋体" w:hint="eastAsia"/>
                <w:kern w:val="0"/>
                <w:sz w:val="24"/>
                <w:szCs w:val="24"/>
              </w:rPr>
              <w:t>允许</w:t>
            </w:r>
          </w:p>
        </w:tc>
      </w:tr>
      <w:tr w:rsidR="00A202A9">
        <w:trPr>
          <w:trHeight w:val="504"/>
          <w:jc w:val="center"/>
        </w:trPr>
        <w:tc>
          <w:tcPr>
            <w:tcW w:w="806" w:type="dxa"/>
            <w:vAlign w:val="center"/>
          </w:tcPr>
          <w:p w:rsidR="00A202A9" w:rsidRDefault="00772829">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10</w:t>
            </w:r>
          </w:p>
        </w:tc>
        <w:tc>
          <w:tcPr>
            <w:tcW w:w="2268" w:type="dxa"/>
            <w:vAlign w:val="center"/>
          </w:tcPr>
          <w:p w:rsidR="00A202A9" w:rsidRDefault="00772829">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★投标有效期</w:t>
            </w:r>
          </w:p>
        </w:tc>
        <w:tc>
          <w:tcPr>
            <w:tcW w:w="6813" w:type="dxa"/>
            <w:vAlign w:val="center"/>
          </w:tcPr>
          <w:p w:rsidR="00A202A9" w:rsidRDefault="00772829">
            <w:pPr>
              <w:widowControl/>
              <w:spacing w:line="360" w:lineRule="auto"/>
              <w:jc w:val="left"/>
              <w:rPr>
                <w:rFonts w:ascii="宋体" w:eastAsia="宋体" w:hAnsi="宋体" w:cs="宋体"/>
                <w:kern w:val="0"/>
                <w:sz w:val="24"/>
                <w:szCs w:val="24"/>
              </w:rPr>
            </w:pPr>
            <w:r>
              <w:rPr>
                <w:rFonts w:ascii="宋体" w:eastAsia="宋体" w:hAnsi="宋体" w:cs="宋体" w:hint="eastAsia"/>
                <w:kern w:val="0"/>
                <w:sz w:val="24"/>
                <w:szCs w:val="24"/>
              </w:rPr>
              <w:t>90天（自提交投标文件的截止之日起算）</w:t>
            </w:r>
          </w:p>
          <w:p w:rsidR="00A202A9" w:rsidRDefault="00772829">
            <w:pPr>
              <w:widowControl/>
              <w:spacing w:line="360" w:lineRule="auto"/>
              <w:jc w:val="left"/>
              <w:rPr>
                <w:rFonts w:ascii="宋体" w:eastAsia="宋体" w:hAnsi="宋体" w:cs="宋体"/>
                <w:kern w:val="0"/>
                <w:sz w:val="24"/>
                <w:szCs w:val="24"/>
              </w:rPr>
            </w:pPr>
            <w:r>
              <w:rPr>
                <w:rFonts w:ascii="宋体" w:eastAsia="宋体" w:hAnsi="宋体" w:cs="宋体"/>
                <w:kern w:val="0"/>
                <w:sz w:val="24"/>
                <w:szCs w:val="24"/>
                <w:lang w:val="zh-CN"/>
              </w:rPr>
              <w:t>中标</w:t>
            </w:r>
            <w:r>
              <w:rPr>
                <w:rFonts w:ascii="宋体" w:eastAsia="宋体" w:hAnsi="宋体" w:cs="宋体" w:hint="eastAsia"/>
                <w:kern w:val="0"/>
                <w:sz w:val="24"/>
                <w:szCs w:val="24"/>
                <w:lang w:val="zh-CN"/>
              </w:rPr>
              <w:t>人投标</w:t>
            </w:r>
            <w:r>
              <w:rPr>
                <w:rFonts w:ascii="宋体" w:eastAsia="宋体" w:hAnsi="宋体" w:cs="宋体"/>
                <w:kern w:val="0"/>
                <w:sz w:val="24"/>
                <w:szCs w:val="24"/>
                <w:lang w:val="zh-CN"/>
              </w:rPr>
              <w:t>有效期延</w:t>
            </w:r>
            <w:r>
              <w:rPr>
                <w:rFonts w:ascii="宋体" w:eastAsia="宋体" w:hAnsi="宋体" w:cs="宋体" w:hint="eastAsia"/>
                <w:kern w:val="0"/>
                <w:sz w:val="24"/>
                <w:szCs w:val="24"/>
                <w:lang w:val="zh-CN"/>
              </w:rPr>
              <w:t>至合同</w:t>
            </w:r>
            <w:r>
              <w:rPr>
                <w:rFonts w:ascii="宋体" w:eastAsia="宋体" w:hAnsi="宋体" w:cs="宋体"/>
                <w:kern w:val="0"/>
                <w:sz w:val="24"/>
                <w:szCs w:val="24"/>
                <w:lang w:val="zh-CN"/>
              </w:rPr>
              <w:t>验收之日</w:t>
            </w:r>
            <w:r>
              <w:rPr>
                <w:rFonts w:ascii="宋体" w:eastAsia="宋体" w:hAnsi="宋体" w:cs="宋体" w:hint="eastAsia"/>
                <w:kern w:val="0"/>
                <w:sz w:val="24"/>
                <w:szCs w:val="24"/>
                <w:lang w:val="zh-CN"/>
              </w:rPr>
              <w:t>，</w:t>
            </w:r>
            <w:r>
              <w:rPr>
                <w:rFonts w:ascii="宋体" w:eastAsia="宋体" w:hAnsi="宋体" w:cs="宋体" w:hint="eastAsia"/>
                <w:kern w:val="0"/>
                <w:sz w:val="24"/>
                <w:szCs w:val="24"/>
              </w:rPr>
              <w:t>中标人全部合同义务履行完毕为止。</w:t>
            </w:r>
          </w:p>
        </w:tc>
      </w:tr>
      <w:tr w:rsidR="00A202A9">
        <w:trPr>
          <w:trHeight w:val="504"/>
          <w:jc w:val="center"/>
        </w:trPr>
        <w:tc>
          <w:tcPr>
            <w:tcW w:w="806" w:type="dxa"/>
            <w:vAlign w:val="center"/>
          </w:tcPr>
          <w:p w:rsidR="00A202A9" w:rsidRDefault="00772829">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11</w:t>
            </w:r>
          </w:p>
        </w:tc>
        <w:tc>
          <w:tcPr>
            <w:tcW w:w="2268" w:type="dxa"/>
            <w:vAlign w:val="center"/>
          </w:tcPr>
          <w:p w:rsidR="00A202A9" w:rsidRDefault="00772829">
            <w:pPr>
              <w:widowControl/>
              <w:spacing w:line="360" w:lineRule="auto"/>
              <w:jc w:val="center"/>
              <w:rPr>
                <w:rFonts w:ascii="宋体" w:eastAsia="宋体" w:hAnsi="宋体" w:cs="宋体"/>
                <w:kern w:val="0"/>
                <w:sz w:val="24"/>
                <w:szCs w:val="24"/>
              </w:rPr>
            </w:pPr>
            <w:r>
              <w:rPr>
                <w:rFonts w:ascii="宋体" w:eastAsia="宋体" w:hAnsi="宋体" w:cs="宋体"/>
                <w:bCs/>
                <w:kern w:val="0"/>
                <w:sz w:val="24"/>
                <w:szCs w:val="24"/>
                <w:lang w:val="zh-CN"/>
              </w:rPr>
              <w:t>中标人将本项目非主体、非关键性工作分包</w:t>
            </w:r>
          </w:p>
        </w:tc>
        <w:tc>
          <w:tcPr>
            <w:tcW w:w="6813" w:type="dxa"/>
            <w:vAlign w:val="center"/>
          </w:tcPr>
          <w:p w:rsidR="00A202A9" w:rsidRDefault="00A61E9A">
            <w:pPr>
              <w:widowControl/>
              <w:spacing w:line="360" w:lineRule="auto"/>
              <w:jc w:val="left"/>
              <w:rPr>
                <w:rFonts w:ascii="宋体" w:eastAsia="宋体" w:hAnsi="宋体" w:cs="宋体"/>
                <w:kern w:val="0"/>
                <w:sz w:val="24"/>
                <w:szCs w:val="24"/>
              </w:rPr>
            </w:pPr>
            <w:r w:rsidRPr="00A61E9A">
              <w:rPr>
                <w:rFonts w:ascii="宋体" w:eastAsia="宋体" w:hAnsi="宋体" w:cs="宋体"/>
                <w:kern w:val="0"/>
                <w:sz w:val="24"/>
                <w:szCs w:val="24"/>
                <w:lang w:val="zh-CN"/>
              </w:rPr>
              <w:fldChar w:fldCharType="begin"/>
            </w:r>
            <w:r w:rsidR="00772829">
              <w:rPr>
                <w:rFonts w:ascii="宋体" w:eastAsia="宋体" w:hAnsi="宋体" w:cs="宋体" w:hint="eastAsia"/>
                <w:kern w:val="0"/>
                <w:sz w:val="24"/>
                <w:szCs w:val="24"/>
                <w:lang w:val="zh-CN"/>
              </w:rPr>
              <w:instrText>eq \o\ac(□,√)</w:instrText>
            </w:r>
            <w:r>
              <w:rPr>
                <w:rFonts w:ascii="宋体" w:eastAsia="宋体" w:hAnsi="宋体" w:cs="宋体"/>
                <w:kern w:val="0"/>
                <w:sz w:val="24"/>
                <w:szCs w:val="24"/>
              </w:rPr>
              <w:fldChar w:fldCharType="end"/>
            </w:r>
            <w:r w:rsidR="00772829">
              <w:rPr>
                <w:rFonts w:ascii="宋体" w:eastAsia="宋体" w:hAnsi="宋体" w:cs="宋体" w:hint="eastAsia"/>
                <w:bCs/>
                <w:kern w:val="0"/>
                <w:sz w:val="24"/>
                <w:szCs w:val="24"/>
                <w:lang w:val="zh-CN"/>
              </w:rPr>
              <w:t>不允许   □</w:t>
            </w:r>
            <w:r w:rsidR="00772829">
              <w:rPr>
                <w:rFonts w:ascii="宋体" w:eastAsia="宋体" w:hAnsi="宋体" w:cs="宋体" w:hint="eastAsia"/>
                <w:kern w:val="0"/>
                <w:sz w:val="24"/>
                <w:szCs w:val="24"/>
              </w:rPr>
              <w:t>允许</w:t>
            </w:r>
          </w:p>
        </w:tc>
      </w:tr>
      <w:tr w:rsidR="00A202A9">
        <w:trPr>
          <w:trHeight w:val="504"/>
          <w:jc w:val="center"/>
        </w:trPr>
        <w:tc>
          <w:tcPr>
            <w:tcW w:w="806" w:type="dxa"/>
            <w:vAlign w:val="center"/>
          </w:tcPr>
          <w:p w:rsidR="00A202A9" w:rsidRDefault="00772829">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12</w:t>
            </w:r>
          </w:p>
        </w:tc>
        <w:tc>
          <w:tcPr>
            <w:tcW w:w="2268" w:type="dxa"/>
            <w:vAlign w:val="center"/>
          </w:tcPr>
          <w:p w:rsidR="00A202A9" w:rsidRDefault="00772829">
            <w:pPr>
              <w:widowControl/>
              <w:spacing w:line="360" w:lineRule="auto"/>
              <w:jc w:val="center"/>
              <w:rPr>
                <w:rFonts w:ascii="宋体" w:eastAsia="宋体" w:hAnsi="宋体" w:cs="宋体"/>
                <w:bCs/>
                <w:kern w:val="0"/>
                <w:sz w:val="24"/>
                <w:szCs w:val="24"/>
                <w:lang w:val="zh-CN"/>
              </w:rPr>
            </w:pPr>
            <w:r>
              <w:rPr>
                <w:rFonts w:ascii="宋体" w:eastAsia="宋体" w:hAnsi="宋体" w:cs="宋体" w:hint="eastAsia"/>
                <w:bCs/>
                <w:kern w:val="0"/>
                <w:sz w:val="24"/>
                <w:szCs w:val="24"/>
                <w:lang w:val="zh-CN"/>
              </w:rPr>
              <w:t>投标截止及开标时间</w:t>
            </w:r>
          </w:p>
        </w:tc>
        <w:tc>
          <w:tcPr>
            <w:tcW w:w="6813" w:type="dxa"/>
            <w:vAlign w:val="center"/>
          </w:tcPr>
          <w:p w:rsidR="00A202A9" w:rsidRPr="00DF416D" w:rsidRDefault="00772829" w:rsidP="00DF416D">
            <w:pPr>
              <w:widowControl/>
              <w:spacing w:line="360" w:lineRule="auto"/>
              <w:jc w:val="left"/>
              <w:rPr>
                <w:rFonts w:ascii="宋体" w:eastAsia="宋体" w:hAnsi="宋体" w:cs="宋体"/>
                <w:bCs/>
                <w:kern w:val="0"/>
                <w:sz w:val="24"/>
                <w:szCs w:val="24"/>
                <w:lang w:val="zh-CN"/>
              </w:rPr>
            </w:pPr>
            <w:r w:rsidRPr="00DF416D">
              <w:rPr>
                <w:rFonts w:ascii="宋体" w:eastAsia="宋体" w:hAnsi="宋体" w:cs="宋体" w:hint="eastAsia"/>
                <w:bCs/>
                <w:kern w:val="0"/>
                <w:sz w:val="24"/>
                <w:szCs w:val="24"/>
              </w:rPr>
              <w:t>2</w:t>
            </w:r>
            <w:r w:rsidRPr="00DF416D">
              <w:rPr>
                <w:rFonts w:ascii="宋体" w:eastAsia="宋体" w:hAnsi="宋体" w:cs="宋体" w:hint="eastAsia"/>
                <w:bCs/>
                <w:kern w:val="0"/>
                <w:sz w:val="24"/>
                <w:szCs w:val="24"/>
                <w:lang w:val="zh-CN"/>
              </w:rPr>
              <w:t>0</w:t>
            </w:r>
            <w:r w:rsidR="002A7C4B" w:rsidRPr="00DF416D">
              <w:rPr>
                <w:rFonts w:ascii="宋体" w:eastAsia="宋体" w:hAnsi="宋体" w:cs="宋体" w:hint="eastAsia"/>
                <w:bCs/>
                <w:kern w:val="0"/>
                <w:sz w:val="24"/>
                <w:szCs w:val="24"/>
                <w:lang w:val="zh-CN"/>
              </w:rPr>
              <w:t>21</w:t>
            </w:r>
            <w:r w:rsidRPr="00DF416D">
              <w:rPr>
                <w:rFonts w:ascii="宋体" w:eastAsia="宋体" w:hAnsi="宋体" w:cs="宋体" w:hint="eastAsia"/>
                <w:bCs/>
                <w:kern w:val="0"/>
                <w:sz w:val="24"/>
                <w:szCs w:val="24"/>
                <w:lang w:val="zh-CN"/>
              </w:rPr>
              <w:t>年</w:t>
            </w:r>
            <w:r w:rsidR="00DF416D" w:rsidRPr="00DF416D">
              <w:rPr>
                <w:rFonts w:ascii="宋体" w:eastAsia="宋体" w:hAnsi="宋体" w:cs="宋体" w:hint="eastAsia"/>
                <w:bCs/>
                <w:kern w:val="0"/>
                <w:sz w:val="24"/>
                <w:szCs w:val="24"/>
              </w:rPr>
              <w:t>2</w:t>
            </w:r>
            <w:r w:rsidRPr="00DF416D">
              <w:rPr>
                <w:rFonts w:ascii="宋体" w:eastAsia="宋体" w:hAnsi="宋体" w:cs="宋体" w:hint="eastAsia"/>
                <w:bCs/>
                <w:kern w:val="0"/>
                <w:sz w:val="24"/>
                <w:szCs w:val="24"/>
                <w:lang w:val="zh-CN"/>
              </w:rPr>
              <w:t>月</w:t>
            </w:r>
            <w:r w:rsidR="00DF416D" w:rsidRPr="00DF416D">
              <w:rPr>
                <w:rFonts w:ascii="宋体" w:eastAsia="宋体" w:hAnsi="宋体" w:cs="宋体" w:hint="eastAsia"/>
                <w:bCs/>
                <w:kern w:val="0"/>
                <w:sz w:val="24"/>
                <w:szCs w:val="24"/>
              </w:rPr>
              <w:t>20</w:t>
            </w:r>
            <w:r w:rsidRPr="00DF416D">
              <w:rPr>
                <w:rFonts w:ascii="宋体" w:eastAsia="宋体" w:hAnsi="宋体" w:cs="宋体" w:hint="eastAsia"/>
                <w:bCs/>
                <w:kern w:val="0"/>
                <w:sz w:val="24"/>
                <w:szCs w:val="24"/>
                <w:lang w:val="zh-CN"/>
              </w:rPr>
              <w:t>日</w:t>
            </w:r>
            <w:r w:rsidR="003C1A3B" w:rsidRPr="00DF416D">
              <w:rPr>
                <w:rFonts w:ascii="宋体" w:eastAsia="宋体" w:hAnsi="宋体" w:cs="宋体" w:hint="eastAsia"/>
                <w:bCs/>
                <w:kern w:val="0"/>
                <w:sz w:val="24"/>
                <w:szCs w:val="24"/>
                <w:lang w:val="zh-CN"/>
              </w:rPr>
              <w:t>8</w:t>
            </w:r>
            <w:r w:rsidRPr="00DF416D">
              <w:rPr>
                <w:rFonts w:ascii="宋体" w:eastAsia="宋体" w:hAnsi="宋体" w:cs="宋体" w:hint="eastAsia"/>
                <w:bCs/>
                <w:kern w:val="0"/>
                <w:sz w:val="24"/>
                <w:szCs w:val="24"/>
                <w:lang w:val="zh-CN"/>
              </w:rPr>
              <w:t>时</w:t>
            </w:r>
            <w:r w:rsidR="003C1A3B" w:rsidRPr="00DF416D">
              <w:rPr>
                <w:rFonts w:ascii="宋体" w:eastAsia="宋体" w:hAnsi="宋体" w:cs="宋体" w:hint="eastAsia"/>
                <w:bCs/>
                <w:kern w:val="0"/>
                <w:sz w:val="24"/>
                <w:szCs w:val="24"/>
                <w:lang w:val="zh-CN"/>
              </w:rPr>
              <w:t>30</w:t>
            </w:r>
            <w:r w:rsidRPr="00DF416D">
              <w:rPr>
                <w:rFonts w:ascii="宋体" w:eastAsia="宋体" w:hAnsi="宋体" w:cs="宋体" w:hint="eastAsia"/>
                <w:bCs/>
                <w:kern w:val="0"/>
                <w:sz w:val="24"/>
                <w:szCs w:val="24"/>
                <w:lang w:val="zh-CN"/>
              </w:rPr>
              <w:t>分（北京时间）</w:t>
            </w:r>
          </w:p>
        </w:tc>
      </w:tr>
      <w:tr w:rsidR="00A202A9">
        <w:trPr>
          <w:trHeight w:val="504"/>
          <w:jc w:val="center"/>
        </w:trPr>
        <w:tc>
          <w:tcPr>
            <w:tcW w:w="806" w:type="dxa"/>
            <w:vAlign w:val="center"/>
          </w:tcPr>
          <w:p w:rsidR="00A202A9" w:rsidRDefault="00772829">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13</w:t>
            </w:r>
          </w:p>
        </w:tc>
        <w:tc>
          <w:tcPr>
            <w:tcW w:w="2268" w:type="dxa"/>
            <w:vAlign w:val="center"/>
          </w:tcPr>
          <w:p w:rsidR="00A202A9" w:rsidRDefault="00772829">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递交投标文件</w:t>
            </w:r>
          </w:p>
          <w:p w:rsidR="00A202A9" w:rsidRDefault="00772829">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及开标地点</w:t>
            </w:r>
          </w:p>
        </w:tc>
        <w:tc>
          <w:tcPr>
            <w:tcW w:w="6813" w:type="dxa"/>
            <w:vAlign w:val="center"/>
          </w:tcPr>
          <w:p w:rsidR="00A202A9" w:rsidRPr="00DF416D" w:rsidRDefault="00772829" w:rsidP="006B6427">
            <w:pPr>
              <w:widowControl/>
              <w:spacing w:line="360" w:lineRule="auto"/>
              <w:jc w:val="left"/>
              <w:rPr>
                <w:rFonts w:ascii="宋体" w:eastAsia="宋体" w:hAnsi="宋体" w:cs="宋体"/>
                <w:bCs/>
                <w:kern w:val="0"/>
                <w:sz w:val="24"/>
                <w:szCs w:val="24"/>
                <w:lang w:val="zh-CN"/>
              </w:rPr>
            </w:pPr>
            <w:r w:rsidRPr="00DF416D">
              <w:rPr>
                <w:rFonts w:ascii="宋体" w:eastAsia="宋体" w:hAnsi="宋体" w:cs="宋体" w:hint="eastAsia"/>
                <w:bCs/>
                <w:kern w:val="0"/>
                <w:sz w:val="24"/>
                <w:szCs w:val="24"/>
                <w:lang w:val="zh-CN"/>
              </w:rPr>
              <w:t>许昌市公共资源交易中心三楼开标</w:t>
            </w:r>
            <w:r w:rsidR="006B6427" w:rsidRPr="00DF416D">
              <w:rPr>
                <w:rFonts w:ascii="宋体" w:eastAsia="宋体" w:hAnsi="宋体" w:cs="宋体" w:hint="eastAsia"/>
                <w:bCs/>
                <w:kern w:val="0"/>
                <w:sz w:val="24"/>
                <w:szCs w:val="24"/>
              </w:rPr>
              <w:t xml:space="preserve"> </w:t>
            </w:r>
            <w:r w:rsidR="00DF416D" w:rsidRPr="00DF416D">
              <w:rPr>
                <w:rFonts w:ascii="宋体" w:eastAsia="宋体" w:hAnsi="宋体" w:cs="宋体" w:hint="eastAsia"/>
                <w:bCs/>
                <w:kern w:val="0"/>
                <w:sz w:val="24"/>
                <w:szCs w:val="24"/>
              </w:rPr>
              <w:t>二</w:t>
            </w:r>
            <w:r w:rsidRPr="00DF416D">
              <w:rPr>
                <w:rFonts w:ascii="宋体" w:eastAsia="宋体" w:hAnsi="宋体" w:cs="宋体" w:hint="eastAsia"/>
                <w:bCs/>
                <w:kern w:val="0"/>
                <w:sz w:val="24"/>
                <w:szCs w:val="24"/>
                <w:lang w:val="zh-CN"/>
              </w:rPr>
              <w:t>室（本项目采用远程不见面开标，投标人无须到交易中心现场）。</w:t>
            </w:r>
          </w:p>
        </w:tc>
      </w:tr>
      <w:tr w:rsidR="00A202A9">
        <w:trPr>
          <w:trHeight w:val="504"/>
          <w:jc w:val="center"/>
        </w:trPr>
        <w:tc>
          <w:tcPr>
            <w:tcW w:w="806" w:type="dxa"/>
            <w:vAlign w:val="center"/>
          </w:tcPr>
          <w:p w:rsidR="00A202A9" w:rsidRDefault="00772829">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14</w:t>
            </w:r>
          </w:p>
        </w:tc>
        <w:tc>
          <w:tcPr>
            <w:tcW w:w="2268" w:type="dxa"/>
            <w:vAlign w:val="center"/>
          </w:tcPr>
          <w:p w:rsidR="00A202A9" w:rsidRDefault="00772829">
            <w:pPr>
              <w:widowControl/>
              <w:spacing w:line="360" w:lineRule="auto"/>
              <w:jc w:val="center"/>
              <w:rPr>
                <w:rFonts w:ascii="宋体" w:eastAsia="宋体" w:hAnsi="宋体" w:cs="宋体"/>
                <w:bCs/>
                <w:kern w:val="0"/>
                <w:sz w:val="24"/>
                <w:szCs w:val="24"/>
                <w:lang w:val="zh-CN"/>
              </w:rPr>
            </w:pPr>
            <w:r>
              <w:rPr>
                <w:rFonts w:ascii="宋体" w:eastAsia="宋体" w:hAnsi="宋体" w:cs="宋体" w:hint="eastAsia"/>
                <w:kern w:val="0"/>
                <w:sz w:val="24"/>
                <w:szCs w:val="24"/>
              </w:rPr>
              <w:t>投标保证金</w:t>
            </w:r>
          </w:p>
        </w:tc>
        <w:tc>
          <w:tcPr>
            <w:tcW w:w="6813" w:type="dxa"/>
            <w:vAlign w:val="center"/>
          </w:tcPr>
          <w:p w:rsidR="00A202A9" w:rsidRDefault="00772829">
            <w:pPr>
              <w:autoSpaceDE w:val="0"/>
              <w:autoSpaceDN w:val="0"/>
              <w:adjustRightInd w:val="0"/>
              <w:spacing w:line="360" w:lineRule="auto"/>
              <w:rPr>
                <w:rFonts w:ascii="宋体" w:eastAsia="宋体" w:hAnsi="宋体" w:cs="宋体"/>
                <w:sz w:val="24"/>
                <w:szCs w:val="24"/>
                <w:lang w:val="zh-CN"/>
              </w:rPr>
            </w:pPr>
            <w:r>
              <w:rPr>
                <w:rFonts w:ascii="宋体" w:eastAsia="宋体" w:hAnsi="宋体" w:cs="宋体" w:hint="eastAsia"/>
                <w:sz w:val="24"/>
                <w:szCs w:val="24"/>
                <w:lang w:val="zh-CN"/>
              </w:rPr>
              <w:t>本项目不收取。</w:t>
            </w:r>
          </w:p>
          <w:p w:rsidR="00A202A9" w:rsidRDefault="00772829">
            <w:pPr>
              <w:widowControl/>
              <w:spacing w:line="360" w:lineRule="auto"/>
              <w:jc w:val="left"/>
              <w:rPr>
                <w:rFonts w:ascii="宋体" w:eastAsia="宋体" w:hAnsi="宋体" w:cs="宋体"/>
                <w:kern w:val="0"/>
                <w:sz w:val="24"/>
                <w:szCs w:val="24"/>
                <w:lang w:val="zh-CN"/>
              </w:rPr>
            </w:pPr>
            <w:r>
              <w:rPr>
                <w:rFonts w:ascii="宋体" w:eastAsia="宋体" w:hAnsi="宋体" w:cs="宋体" w:hint="eastAsia"/>
                <w:sz w:val="24"/>
                <w:szCs w:val="24"/>
                <w:lang w:val="zh-CN"/>
              </w:rPr>
              <w:t>投标人应提供投标承诺函。</w:t>
            </w:r>
          </w:p>
        </w:tc>
      </w:tr>
      <w:tr w:rsidR="00A202A9">
        <w:trPr>
          <w:trHeight w:val="1560"/>
          <w:jc w:val="center"/>
        </w:trPr>
        <w:tc>
          <w:tcPr>
            <w:tcW w:w="806" w:type="dxa"/>
            <w:vAlign w:val="center"/>
          </w:tcPr>
          <w:p w:rsidR="00A202A9" w:rsidRDefault="00772829">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15</w:t>
            </w:r>
          </w:p>
        </w:tc>
        <w:tc>
          <w:tcPr>
            <w:tcW w:w="2268" w:type="dxa"/>
            <w:vAlign w:val="center"/>
          </w:tcPr>
          <w:p w:rsidR="00A202A9" w:rsidRDefault="00772829">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公告发布</w:t>
            </w:r>
          </w:p>
        </w:tc>
        <w:tc>
          <w:tcPr>
            <w:tcW w:w="6813" w:type="dxa"/>
            <w:tcBorders>
              <w:top w:val="single" w:sz="4" w:space="0" w:color="auto"/>
            </w:tcBorders>
            <w:vAlign w:val="center"/>
          </w:tcPr>
          <w:p w:rsidR="00A202A9" w:rsidRDefault="00772829">
            <w:pPr>
              <w:widowControl/>
              <w:spacing w:line="360" w:lineRule="auto"/>
              <w:jc w:val="left"/>
              <w:rPr>
                <w:rFonts w:ascii="宋体" w:eastAsia="宋体" w:hAnsi="宋体" w:cs="宋体"/>
                <w:bCs/>
                <w:kern w:val="0"/>
                <w:sz w:val="24"/>
                <w:szCs w:val="24"/>
                <w:lang w:val="zh-CN"/>
              </w:rPr>
            </w:pPr>
            <w:r>
              <w:rPr>
                <w:rFonts w:ascii="宋体" w:eastAsia="宋体" w:hAnsi="宋体" w:cs="宋体" w:hint="eastAsia"/>
                <w:kern w:val="0"/>
                <w:sz w:val="24"/>
                <w:szCs w:val="24"/>
              </w:rPr>
              <w:t>招标公告、中标公告、变更（更正）公告、现场勘察答复等相关信息同时在以下网站发布：《中国政府采购网》、《河南省政府采购网》、《许昌市政府采购网》、《全国公共资源交易平台（河南省·许昌市）》</w:t>
            </w:r>
          </w:p>
        </w:tc>
      </w:tr>
      <w:tr w:rsidR="00A202A9">
        <w:trPr>
          <w:trHeight w:val="510"/>
          <w:jc w:val="center"/>
        </w:trPr>
        <w:tc>
          <w:tcPr>
            <w:tcW w:w="806" w:type="dxa"/>
            <w:vAlign w:val="center"/>
          </w:tcPr>
          <w:p w:rsidR="00A202A9" w:rsidRDefault="00772829">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16</w:t>
            </w:r>
          </w:p>
        </w:tc>
        <w:tc>
          <w:tcPr>
            <w:tcW w:w="2268" w:type="dxa"/>
            <w:vAlign w:val="center"/>
          </w:tcPr>
          <w:p w:rsidR="00A202A9" w:rsidRDefault="00772829">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采购人澄清或修改</w:t>
            </w:r>
          </w:p>
          <w:p w:rsidR="00A202A9" w:rsidRDefault="00772829">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lastRenderedPageBreak/>
              <w:t>招标文件时间</w:t>
            </w:r>
          </w:p>
        </w:tc>
        <w:tc>
          <w:tcPr>
            <w:tcW w:w="6813" w:type="dxa"/>
            <w:vAlign w:val="center"/>
          </w:tcPr>
          <w:p w:rsidR="00A202A9" w:rsidRDefault="00772829">
            <w:pPr>
              <w:widowControl/>
              <w:spacing w:line="360" w:lineRule="auto"/>
              <w:jc w:val="left"/>
              <w:rPr>
                <w:rFonts w:ascii="宋体" w:eastAsia="宋体" w:hAnsi="宋体" w:cs="宋体"/>
                <w:bCs/>
                <w:kern w:val="0"/>
                <w:sz w:val="24"/>
                <w:szCs w:val="24"/>
                <w:lang w:val="zh-CN"/>
              </w:rPr>
            </w:pPr>
            <w:r>
              <w:rPr>
                <w:rFonts w:ascii="宋体" w:eastAsia="宋体" w:hAnsi="宋体" w:cs="宋体" w:hint="eastAsia"/>
                <w:bCs/>
                <w:kern w:val="0"/>
                <w:sz w:val="24"/>
                <w:szCs w:val="24"/>
                <w:lang w:val="zh-CN"/>
              </w:rPr>
              <w:lastRenderedPageBreak/>
              <w:t>投标截止时间15日前（</w:t>
            </w:r>
            <w:r>
              <w:rPr>
                <w:rFonts w:ascii="宋体" w:eastAsia="宋体" w:hAnsi="宋体" w:cs="宋体" w:hint="eastAsia"/>
                <w:kern w:val="0"/>
                <w:sz w:val="24"/>
                <w:szCs w:val="24"/>
                <w:lang w:val="zh-CN"/>
              </w:rPr>
              <w:t>澄清内容可能影响投标文件编制的）</w:t>
            </w:r>
          </w:p>
        </w:tc>
      </w:tr>
      <w:tr w:rsidR="00A202A9">
        <w:trPr>
          <w:trHeight w:val="510"/>
          <w:jc w:val="center"/>
        </w:trPr>
        <w:tc>
          <w:tcPr>
            <w:tcW w:w="806" w:type="dxa"/>
            <w:vAlign w:val="center"/>
          </w:tcPr>
          <w:p w:rsidR="00A202A9" w:rsidRDefault="00772829">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lastRenderedPageBreak/>
              <w:t>17</w:t>
            </w:r>
          </w:p>
        </w:tc>
        <w:tc>
          <w:tcPr>
            <w:tcW w:w="2268" w:type="dxa"/>
            <w:vAlign w:val="center"/>
          </w:tcPr>
          <w:p w:rsidR="00A202A9" w:rsidRDefault="00772829">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投标人对采购文件</w:t>
            </w:r>
          </w:p>
          <w:p w:rsidR="00A202A9" w:rsidRDefault="00772829">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质疑截止时间</w:t>
            </w:r>
          </w:p>
        </w:tc>
        <w:tc>
          <w:tcPr>
            <w:tcW w:w="6813" w:type="dxa"/>
            <w:vAlign w:val="center"/>
          </w:tcPr>
          <w:p w:rsidR="00A202A9" w:rsidRDefault="00772829">
            <w:pPr>
              <w:widowControl/>
              <w:spacing w:line="360" w:lineRule="auto"/>
              <w:jc w:val="left"/>
              <w:rPr>
                <w:rFonts w:ascii="宋体" w:eastAsia="宋体" w:hAnsi="宋体" w:cs="宋体"/>
                <w:bCs/>
                <w:kern w:val="0"/>
                <w:sz w:val="24"/>
                <w:szCs w:val="24"/>
                <w:lang w:val="zh-CN"/>
              </w:rPr>
            </w:pPr>
            <w:r>
              <w:rPr>
                <w:rFonts w:ascii="宋体" w:eastAsia="宋体" w:hAnsi="宋体" w:cs="宋体" w:hint="eastAsia"/>
                <w:bCs/>
                <w:kern w:val="0"/>
                <w:sz w:val="24"/>
                <w:szCs w:val="24"/>
                <w:lang w:val="zh-CN"/>
              </w:rPr>
              <w:t>招标公告期满之日起七个工作日</w:t>
            </w:r>
          </w:p>
        </w:tc>
      </w:tr>
      <w:tr w:rsidR="00A202A9">
        <w:trPr>
          <w:trHeight w:val="510"/>
          <w:jc w:val="center"/>
        </w:trPr>
        <w:tc>
          <w:tcPr>
            <w:tcW w:w="806" w:type="dxa"/>
            <w:vAlign w:val="center"/>
          </w:tcPr>
          <w:p w:rsidR="00A202A9" w:rsidRDefault="00772829">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18</w:t>
            </w:r>
          </w:p>
        </w:tc>
        <w:tc>
          <w:tcPr>
            <w:tcW w:w="2268" w:type="dxa"/>
            <w:vAlign w:val="center"/>
          </w:tcPr>
          <w:p w:rsidR="00A202A9" w:rsidRDefault="00772829">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投标文件份数</w:t>
            </w:r>
          </w:p>
        </w:tc>
        <w:tc>
          <w:tcPr>
            <w:tcW w:w="6813" w:type="dxa"/>
            <w:vAlign w:val="center"/>
          </w:tcPr>
          <w:p w:rsidR="00A202A9" w:rsidRDefault="00772829">
            <w:pPr>
              <w:widowControl/>
              <w:spacing w:line="360" w:lineRule="auto"/>
              <w:jc w:val="left"/>
              <w:rPr>
                <w:rFonts w:ascii="宋体" w:eastAsia="宋体" w:hAnsi="宋体" w:cs="宋体"/>
                <w:bCs/>
                <w:kern w:val="0"/>
                <w:sz w:val="24"/>
                <w:szCs w:val="24"/>
                <w:lang w:val="zh-CN"/>
              </w:rPr>
            </w:pPr>
            <w:r>
              <w:rPr>
                <w:rFonts w:ascii="宋体" w:eastAsia="宋体" w:hAnsi="宋体" w:cs="宋体" w:hint="eastAsia"/>
                <w:bCs/>
                <w:kern w:val="0"/>
                <w:sz w:val="24"/>
                <w:szCs w:val="24"/>
                <w:lang w:val="zh-CN"/>
              </w:rPr>
              <w:t>电子投标文件：成功上传至《全国公共资源交易平台（河南省.许昌市）》公共资源交易系统加密电子投标文件1份（文件格式为： XXX公司XXX项目编号.file）。</w:t>
            </w:r>
          </w:p>
        </w:tc>
      </w:tr>
      <w:tr w:rsidR="00A202A9">
        <w:trPr>
          <w:trHeight w:val="510"/>
          <w:jc w:val="center"/>
        </w:trPr>
        <w:tc>
          <w:tcPr>
            <w:tcW w:w="806" w:type="dxa"/>
            <w:vAlign w:val="center"/>
          </w:tcPr>
          <w:p w:rsidR="00A202A9" w:rsidRDefault="00772829">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19</w:t>
            </w:r>
          </w:p>
        </w:tc>
        <w:tc>
          <w:tcPr>
            <w:tcW w:w="2268" w:type="dxa"/>
            <w:vAlign w:val="center"/>
          </w:tcPr>
          <w:p w:rsidR="00A202A9" w:rsidRDefault="00772829">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投标文件的</w:t>
            </w:r>
          </w:p>
          <w:p w:rsidR="00A202A9" w:rsidRDefault="00772829">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签署盖章</w:t>
            </w:r>
          </w:p>
        </w:tc>
        <w:tc>
          <w:tcPr>
            <w:tcW w:w="6813" w:type="dxa"/>
            <w:vAlign w:val="center"/>
          </w:tcPr>
          <w:p w:rsidR="00A202A9" w:rsidRDefault="00772829">
            <w:pPr>
              <w:widowControl/>
              <w:spacing w:line="360" w:lineRule="auto"/>
              <w:jc w:val="left"/>
              <w:rPr>
                <w:rFonts w:ascii="宋体" w:eastAsia="宋体" w:hAnsi="宋体" w:cs="宋体"/>
                <w:kern w:val="0"/>
                <w:sz w:val="24"/>
                <w:szCs w:val="24"/>
              </w:rPr>
            </w:pPr>
            <w:r>
              <w:rPr>
                <w:rFonts w:ascii="宋体" w:hAnsi="宋体" w:cs="仿宋_GB2312" w:hint="eastAsia"/>
                <w:sz w:val="24"/>
                <w:szCs w:val="24"/>
              </w:rPr>
              <w:t>电子投标文件：按招标文件要求加盖投标人电子印章和法人电子印章。</w:t>
            </w:r>
          </w:p>
        </w:tc>
      </w:tr>
      <w:tr w:rsidR="00A202A9">
        <w:trPr>
          <w:trHeight w:val="510"/>
          <w:jc w:val="center"/>
        </w:trPr>
        <w:tc>
          <w:tcPr>
            <w:tcW w:w="806" w:type="dxa"/>
            <w:vAlign w:val="center"/>
          </w:tcPr>
          <w:p w:rsidR="00A202A9" w:rsidRDefault="00772829">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20</w:t>
            </w:r>
          </w:p>
        </w:tc>
        <w:tc>
          <w:tcPr>
            <w:tcW w:w="2268" w:type="dxa"/>
            <w:vAlign w:val="center"/>
          </w:tcPr>
          <w:p w:rsidR="00A202A9" w:rsidRDefault="00772829">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评标委员会组建</w:t>
            </w:r>
          </w:p>
        </w:tc>
        <w:tc>
          <w:tcPr>
            <w:tcW w:w="6813" w:type="dxa"/>
            <w:vAlign w:val="center"/>
          </w:tcPr>
          <w:p w:rsidR="00A202A9" w:rsidRDefault="00772829">
            <w:pPr>
              <w:widowControl/>
              <w:spacing w:line="360" w:lineRule="auto"/>
              <w:jc w:val="left"/>
              <w:rPr>
                <w:rFonts w:ascii="宋体" w:eastAsia="宋体" w:hAnsi="宋体" w:cs="宋体"/>
                <w:bCs/>
                <w:kern w:val="0"/>
                <w:sz w:val="24"/>
                <w:szCs w:val="24"/>
                <w:lang w:val="zh-CN"/>
              </w:rPr>
            </w:pPr>
            <w:r>
              <w:rPr>
                <w:rFonts w:ascii="宋体" w:eastAsia="宋体" w:hAnsi="宋体" w:cs="宋体" w:hint="eastAsia"/>
                <w:kern w:val="0"/>
                <w:sz w:val="24"/>
                <w:szCs w:val="24"/>
                <w:lang w:val="zh-CN"/>
              </w:rPr>
              <w:t>由采购人代表和评审专家组成，其中评审专家的人数不少于评标委员会成员总数的三分之二。评审专家从政府采购评审专家库中随机抽取。</w:t>
            </w:r>
          </w:p>
        </w:tc>
      </w:tr>
      <w:tr w:rsidR="00A202A9">
        <w:trPr>
          <w:trHeight w:val="510"/>
          <w:jc w:val="center"/>
        </w:trPr>
        <w:tc>
          <w:tcPr>
            <w:tcW w:w="806" w:type="dxa"/>
            <w:vAlign w:val="center"/>
          </w:tcPr>
          <w:p w:rsidR="00A202A9" w:rsidRDefault="00772829">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21</w:t>
            </w:r>
          </w:p>
        </w:tc>
        <w:tc>
          <w:tcPr>
            <w:tcW w:w="2268" w:type="dxa"/>
            <w:vAlign w:val="center"/>
          </w:tcPr>
          <w:p w:rsidR="00A202A9" w:rsidRDefault="00772829">
            <w:pPr>
              <w:widowControl/>
              <w:spacing w:line="360" w:lineRule="auto"/>
              <w:jc w:val="center"/>
              <w:rPr>
                <w:rFonts w:ascii="宋体" w:eastAsia="宋体" w:hAnsi="宋体" w:cs="宋体"/>
                <w:bCs/>
                <w:kern w:val="0"/>
                <w:sz w:val="24"/>
                <w:szCs w:val="24"/>
                <w:lang w:val="zh-CN"/>
              </w:rPr>
            </w:pPr>
            <w:r>
              <w:rPr>
                <w:rFonts w:ascii="宋体" w:eastAsia="宋体" w:hAnsi="宋体" w:cs="宋体" w:hint="eastAsia"/>
                <w:kern w:val="0"/>
                <w:sz w:val="24"/>
                <w:szCs w:val="24"/>
              </w:rPr>
              <w:t>评标方法</w:t>
            </w:r>
          </w:p>
        </w:tc>
        <w:tc>
          <w:tcPr>
            <w:tcW w:w="6813" w:type="dxa"/>
            <w:vAlign w:val="center"/>
          </w:tcPr>
          <w:p w:rsidR="00A202A9" w:rsidRDefault="00A61E9A">
            <w:pPr>
              <w:widowControl/>
              <w:spacing w:line="360" w:lineRule="auto"/>
              <w:jc w:val="left"/>
              <w:rPr>
                <w:rFonts w:ascii="宋体" w:eastAsia="宋体" w:hAnsi="宋体" w:cs="宋体"/>
                <w:bCs/>
                <w:kern w:val="0"/>
                <w:sz w:val="24"/>
                <w:szCs w:val="24"/>
                <w:lang w:val="zh-CN"/>
              </w:rPr>
            </w:pPr>
            <w:r w:rsidRPr="00A61E9A">
              <w:rPr>
                <w:rFonts w:ascii="宋体" w:eastAsia="宋体" w:hAnsi="宋体" w:cs="宋体"/>
                <w:kern w:val="0"/>
                <w:sz w:val="24"/>
                <w:szCs w:val="24"/>
                <w:lang w:val="zh-CN"/>
              </w:rPr>
              <w:fldChar w:fldCharType="begin"/>
            </w:r>
            <w:r w:rsidR="00772829">
              <w:rPr>
                <w:rFonts w:ascii="宋体" w:eastAsia="宋体" w:hAnsi="宋体" w:cs="宋体" w:hint="eastAsia"/>
                <w:kern w:val="0"/>
                <w:sz w:val="24"/>
                <w:szCs w:val="24"/>
                <w:lang w:val="zh-CN"/>
              </w:rPr>
              <w:instrText>eq \o\ac(□,√)</w:instrText>
            </w:r>
            <w:r>
              <w:rPr>
                <w:rFonts w:ascii="宋体" w:eastAsia="宋体" w:hAnsi="宋体" w:cs="宋体"/>
                <w:kern w:val="0"/>
                <w:sz w:val="24"/>
                <w:szCs w:val="24"/>
              </w:rPr>
              <w:fldChar w:fldCharType="end"/>
            </w:r>
            <w:r w:rsidR="00772829">
              <w:rPr>
                <w:rFonts w:ascii="宋体" w:eastAsia="宋体" w:hAnsi="宋体" w:cs="宋体" w:hint="eastAsia"/>
                <w:bCs/>
                <w:kern w:val="0"/>
                <w:sz w:val="24"/>
                <w:szCs w:val="24"/>
                <w:lang w:val="zh-CN"/>
              </w:rPr>
              <w:t>综合评分法□</w:t>
            </w:r>
            <w:r w:rsidR="00772829">
              <w:rPr>
                <w:rFonts w:ascii="宋体" w:eastAsia="宋体" w:hAnsi="宋体" w:cs="宋体" w:hint="eastAsia"/>
                <w:kern w:val="0"/>
                <w:sz w:val="24"/>
                <w:szCs w:val="24"/>
                <w:lang w:val="zh-CN"/>
              </w:rPr>
              <w:t>最低评标价法</w:t>
            </w:r>
          </w:p>
        </w:tc>
      </w:tr>
      <w:tr w:rsidR="00A202A9">
        <w:trPr>
          <w:trHeight w:val="1587"/>
          <w:jc w:val="center"/>
        </w:trPr>
        <w:tc>
          <w:tcPr>
            <w:tcW w:w="806" w:type="dxa"/>
            <w:vAlign w:val="center"/>
          </w:tcPr>
          <w:p w:rsidR="00A202A9" w:rsidRDefault="00772829">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22</w:t>
            </w:r>
          </w:p>
        </w:tc>
        <w:tc>
          <w:tcPr>
            <w:tcW w:w="2268" w:type="dxa"/>
            <w:vAlign w:val="center"/>
          </w:tcPr>
          <w:p w:rsidR="00A202A9" w:rsidRDefault="00772829">
            <w:pPr>
              <w:widowControl/>
              <w:spacing w:line="360" w:lineRule="auto"/>
              <w:jc w:val="center"/>
              <w:rPr>
                <w:rFonts w:ascii="宋体" w:eastAsia="宋体" w:hAnsi="宋体" w:cs="宋体"/>
                <w:bCs/>
                <w:kern w:val="0"/>
                <w:sz w:val="24"/>
                <w:szCs w:val="24"/>
                <w:lang w:val="zh-CN"/>
              </w:rPr>
            </w:pPr>
            <w:r>
              <w:rPr>
                <w:rFonts w:ascii="宋体" w:eastAsia="宋体" w:hAnsi="宋体" w:cs="宋体" w:hint="eastAsia"/>
                <w:bCs/>
                <w:kern w:val="0"/>
                <w:sz w:val="24"/>
                <w:szCs w:val="24"/>
                <w:lang w:val="zh-CN"/>
              </w:rPr>
              <w:t>授权函</w:t>
            </w:r>
          </w:p>
        </w:tc>
        <w:tc>
          <w:tcPr>
            <w:tcW w:w="6813" w:type="dxa"/>
            <w:vAlign w:val="center"/>
          </w:tcPr>
          <w:p w:rsidR="00A202A9" w:rsidRDefault="00772829">
            <w:pPr>
              <w:widowControl/>
              <w:spacing w:line="360" w:lineRule="auto"/>
              <w:jc w:val="left"/>
              <w:rPr>
                <w:rFonts w:ascii="宋体" w:eastAsia="宋体" w:hAnsi="宋体" w:cs="宋体"/>
                <w:bCs/>
                <w:kern w:val="0"/>
                <w:sz w:val="24"/>
                <w:szCs w:val="24"/>
                <w:lang w:val="zh-CN"/>
              </w:rPr>
            </w:pPr>
            <w:r>
              <w:rPr>
                <w:rFonts w:ascii="宋体" w:eastAsia="宋体" w:hAnsi="宋体" w:cs="宋体" w:hint="eastAsia"/>
                <w:bCs/>
                <w:kern w:val="0"/>
                <w:sz w:val="24"/>
                <w:szCs w:val="24"/>
                <w:lang w:val="zh-CN"/>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rsidR="00A202A9">
        <w:trPr>
          <w:trHeight w:val="510"/>
          <w:jc w:val="center"/>
        </w:trPr>
        <w:tc>
          <w:tcPr>
            <w:tcW w:w="806" w:type="dxa"/>
            <w:vAlign w:val="center"/>
          </w:tcPr>
          <w:p w:rsidR="00A202A9" w:rsidRDefault="00772829">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23</w:t>
            </w:r>
          </w:p>
        </w:tc>
        <w:tc>
          <w:tcPr>
            <w:tcW w:w="2268" w:type="dxa"/>
            <w:vAlign w:val="center"/>
          </w:tcPr>
          <w:p w:rsidR="00A202A9" w:rsidRDefault="00772829">
            <w:pPr>
              <w:widowControl/>
              <w:spacing w:line="360" w:lineRule="auto"/>
              <w:jc w:val="center"/>
              <w:rPr>
                <w:rFonts w:ascii="宋体" w:eastAsia="宋体" w:hAnsi="宋体" w:cs="宋体"/>
                <w:bCs/>
                <w:kern w:val="0"/>
                <w:sz w:val="24"/>
                <w:szCs w:val="24"/>
                <w:lang w:val="zh-CN"/>
              </w:rPr>
            </w:pPr>
            <w:r>
              <w:rPr>
                <w:rFonts w:ascii="宋体" w:eastAsia="宋体" w:hAnsi="宋体" w:cs="宋体" w:hint="eastAsia"/>
                <w:bCs/>
                <w:kern w:val="0"/>
                <w:sz w:val="24"/>
                <w:szCs w:val="24"/>
                <w:lang w:val="zh-CN"/>
              </w:rPr>
              <w:t>履约保证金</w:t>
            </w:r>
          </w:p>
        </w:tc>
        <w:tc>
          <w:tcPr>
            <w:tcW w:w="6813" w:type="dxa"/>
            <w:vAlign w:val="center"/>
          </w:tcPr>
          <w:p w:rsidR="00A202A9" w:rsidRDefault="00A61E9A">
            <w:pPr>
              <w:widowControl/>
              <w:spacing w:line="360" w:lineRule="auto"/>
              <w:jc w:val="left"/>
              <w:rPr>
                <w:rFonts w:ascii="宋体" w:eastAsia="宋体" w:hAnsi="宋体" w:cs="宋体"/>
                <w:kern w:val="0"/>
                <w:sz w:val="24"/>
                <w:szCs w:val="24"/>
                <w:lang w:val="zh-CN"/>
              </w:rPr>
            </w:pPr>
            <w:r w:rsidRPr="00A61E9A">
              <w:rPr>
                <w:rFonts w:ascii="宋体" w:eastAsia="宋体" w:hAnsi="宋体" w:cs="宋体"/>
                <w:kern w:val="0"/>
                <w:sz w:val="24"/>
                <w:szCs w:val="24"/>
                <w:lang w:val="zh-CN"/>
              </w:rPr>
              <w:fldChar w:fldCharType="begin"/>
            </w:r>
            <w:r w:rsidR="00772829">
              <w:rPr>
                <w:rFonts w:ascii="宋体" w:eastAsia="宋体" w:hAnsi="宋体" w:cs="宋体" w:hint="eastAsia"/>
                <w:kern w:val="0"/>
                <w:sz w:val="24"/>
                <w:szCs w:val="24"/>
                <w:lang w:val="zh-CN"/>
              </w:rPr>
              <w:instrText>eq \o\ac(□,√)</w:instrText>
            </w:r>
            <w:r>
              <w:rPr>
                <w:rFonts w:ascii="宋体" w:eastAsia="宋体" w:hAnsi="宋体" w:cs="宋体"/>
                <w:kern w:val="0"/>
                <w:sz w:val="24"/>
                <w:szCs w:val="24"/>
              </w:rPr>
              <w:fldChar w:fldCharType="end"/>
            </w:r>
            <w:r w:rsidR="00772829">
              <w:rPr>
                <w:rFonts w:ascii="宋体" w:eastAsia="宋体" w:hAnsi="宋体" w:cs="宋体" w:hint="eastAsia"/>
                <w:bCs/>
                <w:kern w:val="0"/>
                <w:sz w:val="24"/>
                <w:szCs w:val="24"/>
                <w:lang w:val="zh-CN"/>
              </w:rPr>
              <w:t>无要求</w:t>
            </w:r>
          </w:p>
          <w:p w:rsidR="00A202A9" w:rsidRDefault="00772829">
            <w:pPr>
              <w:widowControl/>
              <w:spacing w:line="360" w:lineRule="auto"/>
              <w:jc w:val="left"/>
              <w:rPr>
                <w:rFonts w:ascii="宋体" w:eastAsia="宋体" w:hAnsi="宋体" w:cs="宋体"/>
                <w:bCs/>
                <w:kern w:val="0"/>
                <w:sz w:val="24"/>
                <w:szCs w:val="24"/>
                <w:lang w:val="zh-CN"/>
              </w:rPr>
            </w:pPr>
            <w:r>
              <w:rPr>
                <w:rFonts w:ascii="宋体" w:eastAsia="宋体" w:hAnsi="宋体" w:cs="宋体" w:hint="eastAsia"/>
                <w:bCs/>
                <w:kern w:val="0"/>
                <w:sz w:val="24"/>
                <w:szCs w:val="24"/>
                <w:lang w:val="zh-CN"/>
              </w:rPr>
              <w:t>□</w:t>
            </w:r>
            <w:r>
              <w:rPr>
                <w:rFonts w:ascii="宋体" w:eastAsia="宋体" w:hAnsi="宋体" w:cs="宋体" w:hint="eastAsia"/>
                <w:kern w:val="0"/>
                <w:sz w:val="24"/>
                <w:szCs w:val="24"/>
              </w:rPr>
              <w:t>要求提交。履约保证金的数额为合同金额的%。中标人以支票、汇票、本票或者金融机构、担保机构出具的保函等非现金形式向采购人提交。</w:t>
            </w:r>
          </w:p>
        </w:tc>
      </w:tr>
      <w:tr w:rsidR="00A202A9">
        <w:trPr>
          <w:trHeight w:val="510"/>
          <w:jc w:val="center"/>
        </w:trPr>
        <w:tc>
          <w:tcPr>
            <w:tcW w:w="806" w:type="dxa"/>
            <w:vAlign w:val="center"/>
          </w:tcPr>
          <w:p w:rsidR="00A202A9" w:rsidRDefault="00772829">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24</w:t>
            </w:r>
          </w:p>
        </w:tc>
        <w:tc>
          <w:tcPr>
            <w:tcW w:w="2268" w:type="dxa"/>
            <w:vAlign w:val="center"/>
          </w:tcPr>
          <w:p w:rsidR="00A202A9" w:rsidRDefault="00772829">
            <w:pPr>
              <w:widowControl/>
              <w:spacing w:line="360" w:lineRule="auto"/>
              <w:jc w:val="center"/>
              <w:rPr>
                <w:rFonts w:ascii="宋体" w:eastAsia="宋体" w:hAnsi="宋体" w:cs="宋体"/>
                <w:bCs/>
                <w:kern w:val="0"/>
                <w:sz w:val="24"/>
                <w:szCs w:val="24"/>
                <w:lang w:val="zh-CN"/>
              </w:rPr>
            </w:pPr>
            <w:r>
              <w:rPr>
                <w:rFonts w:ascii="宋体" w:eastAsia="宋体" w:hAnsi="宋体" w:cs="宋体" w:hint="eastAsia"/>
                <w:bCs/>
                <w:kern w:val="0"/>
                <w:sz w:val="24"/>
                <w:szCs w:val="24"/>
                <w:lang w:val="zh-CN"/>
              </w:rPr>
              <w:t>代理服务费</w:t>
            </w:r>
          </w:p>
        </w:tc>
        <w:tc>
          <w:tcPr>
            <w:tcW w:w="6813" w:type="dxa"/>
            <w:vAlign w:val="center"/>
          </w:tcPr>
          <w:p w:rsidR="00A202A9" w:rsidRDefault="00772829">
            <w:pPr>
              <w:widowControl/>
              <w:spacing w:line="360" w:lineRule="auto"/>
              <w:jc w:val="left"/>
              <w:rPr>
                <w:rFonts w:ascii="宋体" w:eastAsia="宋体" w:hAnsi="宋体" w:cs="宋体"/>
                <w:bCs/>
                <w:kern w:val="0"/>
                <w:sz w:val="24"/>
                <w:szCs w:val="24"/>
                <w:lang w:val="zh-CN"/>
              </w:rPr>
            </w:pPr>
            <w:r>
              <w:rPr>
                <w:rFonts w:ascii="宋体" w:eastAsia="宋体" w:hAnsi="宋体" w:cs="宋体" w:hint="eastAsia"/>
                <w:bCs/>
                <w:kern w:val="0"/>
                <w:sz w:val="24"/>
                <w:szCs w:val="24"/>
                <w:lang w:val="zh-CN"/>
              </w:rPr>
              <w:t>□不收取</w:t>
            </w:r>
          </w:p>
          <w:p w:rsidR="00A202A9" w:rsidRDefault="00A61E9A">
            <w:pPr>
              <w:widowControl/>
              <w:spacing w:line="360" w:lineRule="auto"/>
              <w:jc w:val="left"/>
              <w:rPr>
                <w:rFonts w:ascii="宋体" w:eastAsia="宋体" w:hAnsi="宋体" w:cs="宋体"/>
                <w:bCs/>
                <w:kern w:val="0"/>
                <w:sz w:val="24"/>
                <w:szCs w:val="24"/>
                <w:lang w:val="zh-CN"/>
              </w:rPr>
            </w:pPr>
            <w:r w:rsidRPr="00A61E9A">
              <w:rPr>
                <w:rFonts w:ascii="宋体" w:eastAsia="宋体" w:hAnsi="宋体" w:cs="宋体"/>
                <w:kern w:val="0"/>
                <w:sz w:val="24"/>
                <w:szCs w:val="24"/>
                <w:lang w:val="zh-CN"/>
              </w:rPr>
              <w:fldChar w:fldCharType="begin"/>
            </w:r>
            <w:r w:rsidR="00772829">
              <w:rPr>
                <w:rFonts w:ascii="宋体" w:eastAsia="宋体" w:hAnsi="宋体" w:cs="宋体" w:hint="eastAsia"/>
                <w:kern w:val="0"/>
                <w:sz w:val="24"/>
                <w:szCs w:val="24"/>
                <w:lang w:val="zh-CN"/>
              </w:rPr>
              <w:instrText>eq \o\ac(□,√)</w:instrText>
            </w:r>
            <w:r>
              <w:rPr>
                <w:rFonts w:ascii="宋体" w:eastAsia="宋体" w:hAnsi="宋体" w:cs="宋体"/>
                <w:kern w:val="0"/>
                <w:sz w:val="24"/>
                <w:szCs w:val="24"/>
              </w:rPr>
              <w:fldChar w:fldCharType="end"/>
            </w:r>
            <w:r w:rsidR="00772829">
              <w:rPr>
                <w:rFonts w:ascii="宋体" w:eastAsia="宋体" w:hAnsi="宋体" w:cs="宋体" w:hint="eastAsia"/>
                <w:bCs/>
                <w:kern w:val="0"/>
                <w:sz w:val="24"/>
                <w:szCs w:val="24"/>
                <w:lang w:val="zh-CN"/>
              </w:rPr>
              <w:t>收取中标人。□收取采购人。</w:t>
            </w:r>
          </w:p>
          <w:p w:rsidR="00A202A9" w:rsidRDefault="00772829" w:rsidP="00AF4127">
            <w:pPr>
              <w:widowControl/>
              <w:spacing w:line="360" w:lineRule="auto"/>
              <w:jc w:val="left"/>
              <w:rPr>
                <w:rFonts w:ascii="宋体" w:eastAsia="宋体" w:hAnsi="宋体" w:cs="宋体"/>
                <w:bCs/>
                <w:kern w:val="0"/>
                <w:sz w:val="24"/>
                <w:szCs w:val="24"/>
                <w:lang w:val="zh-CN"/>
              </w:rPr>
            </w:pPr>
            <w:r>
              <w:rPr>
                <w:rFonts w:ascii="宋体" w:eastAsia="宋体" w:hAnsi="宋体" w:cs="宋体" w:hint="eastAsia"/>
                <w:kern w:val="0"/>
                <w:sz w:val="24"/>
                <w:szCs w:val="24"/>
              </w:rPr>
              <w:t>收取标准:</w:t>
            </w:r>
            <w:r w:rsidR="00AF4127" w:rsidRPr="00AF4127">
              <w:rPr>
                <w:rFonts w:asciiTheme="minorEastAsia" w:hAnsiTheme="minorEastAsia" w:cs="仿宋_GB2312" w:hint="eastAsia"/>
                <w:szCs w:val="21"/>
                <w:lang w:val="zh-CN"/>
              </w:rPr>
              <w:t xml:space="preserve"> </w:t>
            </w:r>
            <w:r w:rsidR="00AF4127" w:rsidRPr="00AF4127">
              <w:rPr>
                <w:rFonts w:ascii="宋体" w:eastAsia="宋体" w:hAnsi="宋体" w:cs="宋体" w:hint="eastAsia"/>
                <w:kern w:val="0"/>
                <w:sz w:val="24"/>
                <w:szCs w:val="24"/>
                <w:lang w:val="zh-CN"/>
              </w:rPr>
              <w:t>中标合同金额的1.5%</w:t>
            </w:r>
            <w:r w:rsidR="00AF4127">
              <w:rPr>
                <w:rFonts w:ascii="宋体" w:eastAsia="宋体" w:hAnsi="宋体" w:cs="宋体" w:hint="eastAsia"/>
                <w:kern w:val="0"/>
                <w:sz w:val="24"/>
                <w:szCs w:val="24"/>
                <w:lang w:val="zh-CN"/>
              </w:rPr>
              <w:t>，</w:t>
            </w:r>
            <w:r>
              <w:rPr>
                <w:rFonts w:ascii="宋体" w:eastAsia="宋体" w:hAnsi="宋体" w:cs="宋体" w:hint="eastAsia"/>
                <w:kern w:val="0"/>
                <w:sz w:val="24"/>
                <w:szCs w:val="24"/>
              </w:rPr>
              <w:t>一次性以银行划账、电汇、汇票或支票的形式支付。</w:t>
            </w:r>
          </w:p>
        </w:tc>
      </w:tr>
      <w:tr w:rsidR="00A202A9">
        <w:trPr>
          <w:trHeight w:val="510"/>
          <w:jc w:val="center"/>
        </w:trPr>
        <w:tc>
          <w:tcPr>
            <w:tcW w:w="806" w:type="dxa"/>
            <w:vAlign w:val="center"/>
          </w:tcPr>
          <w:p w:rsidR="00A202A9" w:rsidRDefault="00772829">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25</w:t>
            </w:r>
          </w:p>
        </w:tc>
        <w:tc>
          <w:tcPr>
            <w:tcW w:w="2268" w:type="dxa"/>
            <w:vAlign w:val="center"/>
          </w:tcPr>
          <w:p w:rsidR="00A202A9" w:rsidRDefault="00772829">
            <w:pPr>
              <w:widowControl/>
              <w:spacing w:line="360" w:lineRule="auto"/>
              <w:jc w:val="center"/>
              <w:rPr>
                <w:rFonts w:ascii="宋体" w:eastAsia="宋体" w:hAnsi="宋体" w:cs="宋体"/>
                <w:bCs/>
                <w:kern w:val="0"/>
                <w:sz w:val="24"/>
                <w:szCs w:val="24"/>
                <w:lang w:val="zh-CN"/>
              </w:rPr>
            </w:pPr>
            <w:r>
              <w:rPr>
                <w:rFonts w:ascii="宋体" w:eastAsia="宋体" w:hAnsi="宋体" w:cs="宋体" w:hint="eastAsia"/>
                <w:bCs/>
                <w:kern w:val="0"/>
                <w:sz w:val="24"/>
                <w:szCs w:val="24"/>
                <w:lang w:val="zh-CN"/>
              </w:rPr>
              <w:t>中标人需提交</w:t>
            </w:r>
          </w:p>
          <w:p w:rsidR="00A202A9" w:rsidRDefault="00772829">
            <w:pPr>
              <w:widowControl/>
              <w:spacing w:line="360" w:lineRule="auto"/>
              <w:jc w:val="center"/>
              <w:rPr>
                <w:rFonts w:ascii="宋体" w:eastAsia="宋体" w:hAnsi="宋体" w:cs="宋体"/>
                <w:bCs/>
                <w:kern w:val="0"/>
                <w:sz w:val="24"/>
                <w:szCs w:val="24"/>
                <w:lang w:val="zh-CN"/>
              </w:rPr>
            </w:pPr>
            <w:r>
              <w:rPr>
                <w:rFonts w:ascii="宋体" w:eastAsia="宋体" w:hAnsi="宋体" w:cs="宋体" w:hint="eastAsia"/>
                <w:bCs/>
                <w:kern w:val="0"/>
                <w:sz w:val="24"/>
                <w:szCs w:val="24"/>
                <w:lang w:val="zh-CN"/>
              </w:rPr>
              <w:t>的资料</w:t>
            </w:r>
          </w:p>
        </w:tc>
        <w:tc>
          <w:tcPr>
            <w:tcW w:w="6813" w:type="dxa"/>
            <w:vAlign w:val="center"/>
          </w:tcPr>
          <w:p w:rsidR="00A202A9" w:rsidRDefault="00772829" w:rsidP="00AF4127">
            <w:pPr>
              <w:widowControl/>
              <w:spacing w:line="360" w:lineRule="auto"/>
              <w:jc w:val="left"/>
              <w:rPr>
                <w:rFonts w:ascii="宋体" w:eastAsia="宋体" w:hAnsi="宋体" w:cs="宋体"/>
                <w:bCs/>
                <w:kern w:val="0"/>
                <w:sz w:val="24"/>
                <w:szCs w:val="24"/>
                <w:lang w:val="zh-CN"/>
              </w:rPr>
            </w:pPr>
            <w:r>
              <w:rPr>
                <w:rFonts w:ascii="宋体" w:eastAsia="宋体" w:hAnsi="宋体" w:cs="宋体" w:hint="eastAsia"/>
                <w:bCs/>
                <w:kern w:val="0"/>
                <w:sz w:val="24"/>
                <w:szCs w:val="24"/>
                <w:lang w:val="zh-CN"/>
              </w:rPr>
              <w:t>中标人在接到中标通知时，须向代理机构发送投标报价及分项报价一览表（包含主要中标标的的名称、规格型号、数量、单价、服务要求等）电子文档，并同时通知代理机构联系人。代理机构邮箱：</w:t>
            </w:r>
            <w:r w:rsidR="00AF4127">
              <w:rPr>
                <w:rFonts w:ascii="宋体" w:eastAsia="宋体" w:hAnsi="宋体" w:cs="宋体" w:hint="eastAsia"/>
                <w:bCs/>
                <w:kern w:val="0"/>
                <w:sz w:val="24"/>
                <w:szCs w:val="24"/>
              </w:rPr>
              <w:t>22286075472qq</w:t>
            </w:r>
            <w:r>
              <w:rPr>
                <w:rFonts w:ascii="宋体" w:eastAsia="宋体" w:hAnsi="宋体" w:cs="宋体"/>
                <w:bCs/>
                <w:kern w:val="0"/>
                <w:sz w:val="24"/>
                <w:szCs w:val="24"/>
              </w:rPr>
              <w:t>.com</w:t>
            </w:r>
            <w:r>
              <w:rPr>
                <w:rFonts w:ascii="宋体" w:eastAsia="宋体" w:hAnsi="宋体" w:cs="宋体" w:hint="eastAsia"/>
                <w:bCs/>
                <w:kern w:val="0"/>
                <w:sz w:val="24"/>
                <w:szCs w:val="24"/>
                <w:lang w:val="zh-CN"/>
              </w:rPr>
              <w:t>。</w:t>
            </w:r>
          </w:p>
        </w:tc>
      </w:tr>
      <w:tr w:rsidR="00A202A9">
        <w:trPr>
          <w:trHeight w:val="510"/>
          <w:jc w:val="center"/>
        </w:trPr>
        <w:tc>
          <w:tcPr>
            <w:tcW w:w="806" w:type="dxa"/>
            <w:vAlign w:val="center"/>
          </w:tcPr>
          <w:p w:rsidR="00A202A9" w:rsidRDefault="00772829">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lastRenderedPageBreak/>
              <w:t>26</w:t>
            </w:r>
          </w:p>
        </w:tc>
        <w:tc>
          <w:tcPr>
            <w:tcW w:w="2268" w:type="dxa"/>
            <w:vAlign w:val="center"/>
          </w:tcPr>
          <w:p w:rsidR="00A202A9" w:rsidRDefault="00772829">
            <w:pPr>
              <w:widowControl/>
              <w:spacing w:line="360" w:lineRule="auto"/>
              <w:jc w:val="center"/>
              <w:rPr>
                <w:rFonts w:ascii="宋体" w:eastAsia="宋体" w:hAnsi="宋体" w:cs="宋体"/>
                <w:bCs/>
                <w:kern w:val="0"/>
                <w:sz w:val="24"/>
                <w:szCs w:val="24"/>
                <w:lang w:val="zh-CN"/>
              </w:rPr>
            </w:pPr>
            <w:r>
              <w:rPr>
                <w:rFonts w:ascii="宋体" w:eastAsia="宋体" w:hAnsi="宋体" w:cs="宋体" w:hint="eastAsia"/>
                <w:bCs/>
                <w:kern w:val="0"/>
                <w:sz w:val="24"/>
                <w:szCs w:val="24"/>
                <w:lang w:val="zh-CN"/>
              </w:rPr>
              <w:t>电子化采购模式</w:t>
            </w:r>
          </w:p>
        </w:tc>
        <w:tc>
          <w:tcPr>
            <w:tcW w:w="6813" w:type="dxa"/>
            <w:vAlign w:val="center"/>
          </w:tcPr>
          <w:p w:rsidR="00A202A9" w:rsidRPr="00AF4127" w:rsidRDefault="00A61E9A">
            <w:pPr>
              <w:widowControl/>
              <w:spacing w:line="360" w:lineRule="auto"/>
              <w:jc w:val="left"/>
              <w:rPr>
                <w:rFonts w:ascii="宋体" w:eastAsia="宋体" w:hAnsi="宋体" w:cs="宋体"/>
                <w:kern w:val="0"/>
                <w:sz w:val="24"/>
                <w:szCs w:val="24"/>
                <w:lang w:val="zh-CN"/>
              </w:rPr>
            </w:pPr>
            <w:r w:rsidRPr="00A61E9A">
              <w:rPr>
                <w:rFonts w:ascii="宋体" w:eastAsia="宋体" w:hAnsi="宋体" w:cs="宋体"/>
                <w:kern w:val="0"/>
                <w:sz w:val="24"/>
                <w:szCs w:val="24"/>
                <w:lang w:val="zh-CN"/>
              </w:rPr>
              <w:fldChar w:fldCharType="begin"/>
            </w:r>
            <w:r w:rsidR="00772829">
              <w:rPr>
                <w:rFonts w:ascii="宋体" w:eastAsia="宋体" w:hAnsi="宋体" w:cs="宋体" w:hint="eastAsia"/>
                <w:kern w:val="0"/>
                <w:sz w:val="24"/>
                <w:szCs w:val="24"/>
                <w:lang w:val="zh-CN"/>
              </w:rPr>
              <w:instrText>eq \o\ac(□,√)</w:instrText>
            </w:r>
            <w:r>
              <w:rPr>
                <w:rFonts w:ascii="宋体" w:eastAsia="宋体" w:hAnsi="宋体" w:cs="宋体"/>
                <w:kern w:val="0"/>
                <w:sz w:val="24"/>
                <w:szCs w:val="24"/>
              </w:rPr>
              <w:fldChar w:fldCharType="end"/>
            </w:r>
            <w:r w:rsidR="00772829">
              <w:rPr>
                <w:rFonts w:ascii="宋体" w:eastAsia="宋体" w:hAnsi="宋体" w:cs="宋体" w:hint="eastAsia"/>
                <w:bCs/>
                <w:kern w:val="0"/>
                <w:sz w:val="24"/>
                <w:szCs w:val="24"/>
                <w:lang w:val="zh-CN"/>
              </w:rPr>
              <w:t>是。</w:t>
            </w:r>
            <w:r w:rsidR="00AF4127" w:rsidRPr="00AF4127">
              <w:rPr>
                <w:rFonts w:ascii="宋体" w:eastAsia="宋体" w:hAnsi="宋体" w:cs="宋体" w:hint="eastAsia"/>
                <w:kern w:val="0"/>
                <w:sz w:val="24"/>
                <w:szCs w:val="24"/>
                <w:lang w:val="zh-CN"/>
              </w:rPr>
              <w:t>投标人投标时须成功上传、解密电子投标文件。投标人资质、业绩、荣誉及相关人员证明材料等资料原件不再提交（本招标文件第六章另有要求提供原件的除外）。</w:t>
            </w:r>
          </w:p>
        </w:tc>
      </w:tr>
      <w:tr w:rsidR="003D1119">
        <w:trPr>
          <w:trHeight w:val="510"/>
          <w:jc w:val="center"/>
        </w:trPr>
        <w:tc>
          <w:tcPr>
            <w:tcW w:w="806" w:type="dxa"/>
            <w:vAlign w:val="center"/>
          </w:tcPr>
          <w:p w:rsidR="003D1119" w:rsidRPr="003D1119" w:rsidRDefault="003D1119" w:rsidP="003D1119">
            <w:pPr>
              <w:widowControl/>
              <w:spacing w:line="360" w:lineRule="auto"/>
              <w:jc w:val="left"/>
              <w:rPr>
                <w:rFonts w:ascii="宋体" w:eastAsia="宋体" w:hAnsi="宋体" w:cs="宋体"/>
                <w:b/>
                <w:kern w:val="0"/>
                <w:sz w:val="24"/>
                <w:szCs w:val="24"/>
                <w:lang w:val="zh-CN"/>
              </w:rPr>
            </w:pPr>
            <w:r w:rsidRPr="003D1119">
              <w:rPr>
                <w:rFonts w:ascii="宋体" w:eastAsia="宋体" w:hAnsi="宋体" w:cs="宋体" w:hint="eastAsia"/>
                <w:b/>
                <w:kern w:val="0"/>
                <w:sz w:val="24"/>
                <w:szCs w:val="24"/>
                <w:lang w:val="zh-CN"/>
              </w:rPr>
              <w:t>27</w:t>
            </w:r>
          </w:p>
        </w:tc>
        <w:tc>
          <w:tcPr>
            <w:tcW w:w="2268" w:type="dxa"/>
            <w:vAlign w:val="center"/>
          </w:tcPr>
          <w:p w:rsidR="003D1119" w:rsidRPr="003D1119" w:rsidRDefault="003D1119" w:rsidP="003D1119">
            <w:pPr>
              <w:widowControl/>
              <w:spacing w:line="360" w:lineRule="auto"/>
              <w:jc w:val="left"/>
              <w:rPr>
                <w:rFonts w:ascii="宋体" w:eastAsia="宋体" w:hAnsi="宋体" w:cs="宋体"/>
                <w:b/>
                <w:kern w:val="0"/>
                <w:sz w:val="24"/>
                <w:szCs w:val="24"/>
                <w:lang w:val="zh-CN"/>
              </w:rPr>
            </w:pPr>
            <w:r w:rsidRPr="003D1119">
              <w:rPr>
                <w:rFonts w:ascii="宋体" w:eastAsia="宋体" w:hAnsi="宋体" w:cs="宋体" w:hint="eastAsia"/>
                <w:b/>
                <w:kern w:val="0"/>
                <w:sz w:val="24"/>
                <w:szCs w:val="24"/>
                <w:lang w:val="zh-CN"/>
              </w:rPr>
              <w:t>特别提示</w:t>
            </w:r>
          </w:p>
        </w:tc>
        <w:tc>
          <w:tcPr>
            <w:tcW w:w="6813" w:type="dxa"/>
            <w:vAlign w:val="center"/>
          </w:tcPr>
          <w:p w:rsidR="003D1119" w:rsidRPr="003D1119" w:rsidRDefault="003D1119" w:rsidP="003D1119">
            <w:pPr>
              <w:widowControl/>
              <w:spacing w:line="360" w:lineRule="auto"/>
              <w:contextualSpacing/>
              <w:jc w:val="left"/>
              <w:rPr>
                <w:rFonts w:ascii="宋体" w:eastAsia="宋体" w:hAnsi="宋体" w:cs="宋体"/>
                <w:b/>
                <w:kern w:val="0"/>
                <w:sz w:val="24"/>
                <w:szCs w:val="24"/>
                <w:lang w:val="zh-CN"/>
              </w:rPr>
            </w:pPr>
            <w:r w:rsidRPr="003D1119">
              <w:rPr>
                <w:rFonts w:ascii="宋体" w:eastAsia="宋体" w:hAnsi="宋体" w:cs="宋体" w:hint="eastAsia"/>
                <w:b/>
                <w:kern w:val="0"/>
                <w:sz w:val="24"/>
                <w:szCs w:val="24"/>
                <w:lang w:val="zh-CN"/>
              </w:rPr>
              <w:t>按照《关于推进全流程电子化交易和在线监管工作有关问题的通知》（许公管办[2019]3号）规定：</w:t>
            </w:r>
          </w:p>
          <w:p w:rsidR="003D1119" w:rsidRPr="003D1119" w:rsidRDefault="003D1119" w:rsidP="003D1119">
            <w:pPr>
              <w:widowControl/>
              <w:spacing w:line="360" w:lineRule="auto"/>
              <w:contextualSpacing/>
              <w:jc w:val="left"/>
              <w:rPr>
                <w:rFonts w:ascii="宋体" w:eastAsia="宋体" w:hAnsi="宋体" w:cs="宋体"/>
                <w:b/>
                <w:kern w:val="0"/>
                <w:sz w:val="24"/>
                <w:szCs w:val="24"/>
                <w:lang w:val="zh-CN"/>
              </w:rPr>
            </w:pPr>
            <w:r w:rsidRPr="003D1119">
              <w:rPr>
                <w:rFonts w:ascii="宋体" w:eastAsia="宋体" w:hAnsi="宋体" w:cs="宋体" w:hint="eastAsia"/>
                <w:b/>
                <w:kern w:val="0"/>
                <w:sz w:val="24"/>
                <w:szCs w:val="24"/>
                <w:lang w:val="zh-CN"/>
              </w:rPr>
              <w:t>不同供应商电子投标文件制作硬件特征码（网卡MAC地址、CPU序号、硬盘序列号）均一致时，视为‘</w:t>
            </w:r>
            <w:r w:rsidRPr="003D1119">
              <w:rPr>
                <w:rFonts w:ascii="宋体" w:eastAsia="宋体" w:hAnsi="宋体" w:cs="宋体"/>
                <w:b/>
                <w:kern w:val="0"/>
                <w:sz w:val="24"/>
                <w:szCs w:val="24"/>
                <w:lang w:val="zh-CN"/>
              </w:rPr>
              <w:t>不同</w:t>
            </w:r>
            <w:r w:rsidRPr="003D1119">
              <w:rPr>
                <w:rFonts w:ascii="宋体" w:eastAsia="宋体" w:hAnsi="宋体" w:cs="宋体" w:hint="eastAsia"/>
                <w:b/>
                <w:kern w:val="0"/>
                <w:sz w:val="24"/>
                <w:szCs w:val="24"/>
                <w:lang w:val="zh-CN"/>
              </w:rPr>
              <w:t>投标人的投标</w:t>
            </w:r>
            <w:r w:rsidRPr="003D1119">
              <w:rPr>
                <w:rFonts w:ascii="宋体" w:eastAsia="宋体" w:hAnsi="宋体" w:cs="宋体"/>
                <w:b/>
                <w:kern w:val="0"/>
                <w:sz w:val="24"/>
                <w:szCs w:val="24"/>
                <w:lang w:val="zh-CN"/>
              </w:rPr>
              <w:t>文件由同一单位或者个人编制</w:t>
            </w:r>
            <w:r w:rsidRPr="003D1119">
              <w:rPr>
                <w:rFonts w:ascii="宋体" w:eastAsia="宋体" w:hAnsi="宋体" w:cs="宋体" w:hint="eastAsia"/>
                <w:b/>
                <w:kern w:val="0"/>
                <w:sz w:val="24"/>
                <w:szCs w:val="24"/>
                <w:lang w:val="zh-CN"/>
              </w:rPr>
              <w:t>’或‘</w:t>
            </w:r>
            <w:r w:rsidRPr="003D1119">
              <w:rPr>
                <w:rFonts w:ascii="宋体" w:eastAsia="宋体" w:hAnsi="宋体" w:cs="宋体"/>
                <w:b/>
                <w:kern w:val="0"/>
                <w:sz w:val="24"/>
                <w:szCs w:val="24"/>
                <w:lang w:val="zh-CN"/>
              </w:rPr>
              <w:t>不同</w:t>
            </w:r>
            <w:r w:rsidRPr="003D1119">
              <w:rPr>
                <w:rFonts w:ascii="宋体" w:eastAsia="宋体" w:hAnsi="宋体" w:cs="宋体" w:hint="eastAsia"/>
                <w:b/>
                <w:kern w:val="0"/>
                <w:sz w:val="24"/>
                <w:szCs w:val="24"/>
                <w:lang w:val="zh-CN"/>
              </w:rPr>
              <w:t>投标人</w:t>
            </w:r>
            <w:r w:rsidRPr="003D1119">
              <w:rPr>
                <w:rFonts w:ascii="宋体" w:eastAsia="宋体" w:hAnsi="宋体" w:cs="宋体"/>
                <w:b/>
                <w:kern w:val="0"/>
                <w:sz w:val="24"/>
                <w:szCs w:val="24"/>
                <w:lang w:val="zh-CN"/>
              </w:rPr>
              <w:t>委托同一单位或者个人办理</w:t>
            </w:r>
            <w:r w:rsidRPr="003D1119">
              <w:rPr>
                <w:rFonts w:ascii="宋体" w:eastAsia="宋体" w:hAnsi="宋体" w:cs="宋体" w:hint="eastAsia"/>
                <w:b/>
                <w:kern w:val="0"/>
                <w:sz w:val="24"/>
                <w:szCs w:val="24"/>
                <w:lang w:val="zh-CN"/>
              </w:rPr>
              <w:t>响应</w:t>
            </w:r>
            <w:r w:rsidRPr="003D1119">
              <w:rPr>
                <w:rFonts w:ascii="宋体" w:eastAsia="宋体" w:hAnsi="宋体" w:cs="宋体"/>
                <w:b/>
                <w:kern w:val="0"/>
                <w:sz w:val="24"/>
                <w:szCs w:val="24"/>
                <w:lang w:val="zh-CN"/>
              </w:rPr>
              <w:t>事宜</w:t>
            </w:r>
            <w:r w:rsidRPr="003D1119">
              <w:rPr>
                <w:rFonts w:ascii="宋体" w:eastAsia="宋体" w:hAnsi="宋体" w:cs="宋体" w:hint="eastAsia"/>
                <w:b/>
                <w:kern w:val="0"/>
                <w:sz w:val="24"/>
                <w:szCs w:val="24"/>
                <w:lang w:val="zh-CN"/>
              </w:rPr>
              <w:t>’，其投标无效。</w:t>
            </w:r>
          </w:p>
          <w:p w:rsidR="003D1119" w:rsidRPr="003D1119" w:rsidRDefault="003D1119" w:rsidP="003D1119">
            <w:pPr>
              <w:widowControl/>
              <w:spacing w:line="360" w:lineRule="auto"/>
              <w:contextualSpacing/>
              <w:jc w:val="left"/>
              <w:rPr>
                <w:rFonts w:ascii="宋体" w:eastAsia="宋体" w:hAnsi="宋体" w:cs="宋体"/>
                <w:b/>
                <w:kern w:val="0"/>
                <w:sz w:val="24"/>
                <w:szCs w:val="24"/>
                <w:lang w:val="zh-CN"/>
              </w:rPr>
            </w:pPr>
            <w:r w:rsidRPr="003D1119">
              <w:rPr>
                <w:rFonts w:ascii="宋体" w:eastAsia="宋体" w:hAnsi="宋体" w:cs="宋体" w:hint="eastAsia"/>
                <w:b/>
                <w:kern w:val="0"/>
                <w:sz w:val="24"/>
                <w:szCs w:val="24"/>
                <w:lang w:val="zh-CN"/>
              </w:rPr>
              <w:t>评审专家应严格按照要求查看“硬件特征码” 相关信息并进行评审，在评审报告中显示“不同投标人电子投标文件制作硬件特征码”是否雷同的分析及判定结果。</w:t>
            </w:r>
          </w:p>
        </w:tc>
      </w:tr>
    </w:tbl>
    <w:p w:rsidR="00A202A9" w:rsidRDefault="00772829">
      <w:pPr>
        <w:widowControl/>
        <w:jc w:val="center"/>
        <w:rPr>
          <w:b/>
          <w:bCs/>
          <w:kern w:val="0"/>
          <w:sz w:val="44"/>
          <w:szCs w:val="44"/>
        </w:rPr>
      </w:pPr>
      <w:bookmarkStart w:id="4" w:name="_Toc524770167"/>
      <w:r>
        <w:rPr>
          <w:kern w:val="0"/>
          <w:sz w:val="36"/>
          <w:szCs w:val="36"/>
        </w:rPr>
        <w:br w:type="page"/>
      </w:r>
      <w:r>
        <w:rPr>
          <w:rFonts w:hint="eastAsia"/>
          <w:b/>
          <w:bCs/>
          <w:kern w:val="0"/>
          <w:sz w:val="44"/>
          <w:szCs w:val="44"/>
        </w:rPr>
        <w:lastRenderedPageBreak/>
        <w:t>第四章</w:t>
      </w:r>
      <w:r>
        <w:rPr>
          <w:rFonts w:hint="eastAsia"/>
          <w:b/>
          <w:bCs/>
          <w:kern w:val="0"/>
          <w:sz w:val="44"/>
          <w:szCs w:val="44"/>
        </w:rPr>
        <w:t xml:space="preserve"> </w:t>
      </w:r>
      <w:r>
        <w:rPr>
          <w:rFonts w:hint="eastAsia"/>
          <w:b/>
          <w:bCs/>
          <w:kern w:val="0"/>
          <w:sz w:val="44"/>
          <w:szCs w:val="44"/>
        </w:rPr>
        <w:t>投标人须知</w:t>
      </w:r>
      <w:bookmarkEnd w:id="4"/>
    </w:p>
    <w:p w:rsidR="00A202A9" w:rsidRDefault="00772829">
      <w:pPr>
        <w:jc w:val="center"/>
        <w:outlineLvl w:val="0"/>
        <w:rPr>
          <w:rFonts w:ascii="宋体" w:eastAsia="宋体" w:hAnsi="宋体"/>
          <w:b/>
          <w:sz w:val="28"/>
          <w:szCs w:val="28"/>
        </w:rPr>
      </w:pPr>
      <w:bookmarkStart w:id="5" w:name="_Toc524770168"/>
      <w:r>
        <w:rPr>
          <w:rFonts w:ascii="宋体" w:eastAsia="宋体" w:hAnsi="宋体" w:hint="eastAsia"/>
          <w:b/>
          <w:sz w:val="28"/>
          <w:szCs w:val="28"/>
        </w:rPr>
        <w:t>一、概念释义</w:t>
      </w:r>
      <w:bookmarkEnd w:id="5"/>
    </w:p>
    <w:p w:rsidR="00A202A9" w:rsidRDefault="00772829">
      <w:pPr>
        <w:spacing w:line="360" w:lineRule="auto"/>
        <w:rPr>
          <w:rFonts w:ascii="宋体" w:eastAsia="宋体" w:hAnsi="宋体"/>
          <w:b/>
          <w:sz w:val="24"/>
          <w:szCs w:val="24"/>
        </w:rPr>
      </w:pPr>
      <w:r>
        <w:rPr>
          <w:rFonts w:ascii="宋体" w:eastAsia="宋体" w:hAnsi="宋体" w:hint="eastAsia"/>
          <w:b/>
          <w:sz w:val="24"/>
          <w:szCs w:val="24"/>
        </w:rPr>
        <w:t>1.适用范围</w:t>
      </w:r>
    </w:p>
    <w:p w:rsidR="00A202A9" w:rsidRDefault="00772829">
      <w:pPr>
        <w:spacing w:line="360" w:lineRule="auto"/>
        <w:rPr>
          <w:rFonts w:ascii="宋体" w:eastAsia="宋体" w:hAnsi="宋体"/>
          <w:sz w:val="24"/>
          <w:szCs w:val="24"/>
        </w:rPr>
      </w:pPr>
      <w:r>
        <w:rPr>
          <w:rFonts w:ascii="宋体" w:eastAsia="宋体" w:hAnsi="宋体" w:hint="eastAsia"/>
          <w:sz w:val="24"/>
          <w:szCs w:val="24"/>
        </w:rPr>
        <w:t>1.1本招标文件仅适用于本次“投标邀请”中所述采购项目。</w:t>
      </w:r>
    </w:p>
    <w:p w:rsidR="00A202A9" w:rsidRDefault="00772829">
      <w:pPr>
        <w:spacing w:line="360" w:lineRule="auto"/>
        <w:rPr>
          <w:rFonts w:ascii="宋体" w:eastAsia="宋体" w:hAnsi="宋体"/>
          <w:sz w:val="24"/>
          <w:szCs w:val="24"/>
        </w:rPr>
      </w:pPr>
      <w:r>
        <w:rPr>
          <w:rFonts w:ascii="宋体" w:eastAsia="宋体" w:hAnsi="宋体" w:hint="eastAsia"/>
          <w:sz w:val="24"/>
          <w:szCs w:val="24"/>
        </w:rPr>
        <w:t>1.2本招标文件解释权属于“投标邀请”所述的采购人。</w:t>
      </w:r>
    </w:p>
    <w:p w:rsidR="00A202A9" w:rsidRDefault="00772829">
      <w:pPr>
        <w:spacing w:line="360" w:lineRule="auto"/>
        <w:rPr>
          <w:rFonts w:ascii="宋体" w:eastAsia="宋体" w:hAnsi="宋体"/>
          <w:b/>
          <w:sz w:val="24"/>
          <w:szCs w:val="24"/>
        </w:rPr>
      </w:pPr>
      <w:r>
        <w:rPr>
          <w:rFonts w:ascii="宋体" w:eastAsia="宋体" w:hAnsi="宋体" w:hint="eastAsia"/>
          <w:b/>
          <w:sz w:val="24"/>
          <w:szCs w:val="24"/>
        </w:rPr>
        <w:t>2.定义</w:t>
      </w:r>
    </w:p>
    <w:p w:rsidR="00A202A9" w:rsidRDefault="00772829">
      <w:pPr>
        <w:spacing w:line="360" w:lineRule="auto"/>
        <w:rPr>
          <w:rFonts w:ascii="宋体" w:eastAsia="宋体" w:hAnsi="宋体"/>
          <w:sz w:val="24"/>
          <w:szCs w:val="24"/>
        </w:rPr>
      </w:pPr>
      <w:r>
        <w:rPr>
          <w:rFonts w:ascii="宋体" w:eastAsia="宋体" w:hAnsi="宋体" w:hint="eastAsia"/>
          <w:sz w:val="24"/>
          <w:szCs w:val="24"/>
        </w:rPr>
        <w:t>2.1“采购项目”：“投标人须知前附表”中所述的采购项目。</w:t>
      </w:r>
    </w:p>
    <w:p w:rsidR="00A202A9" w:rsidRDefault="00772829">
      <w:pPr>
        <w:spacing w:line="360" w:lineRule="auto"/>
        <w:rPr>
          <w:rFonts w:ascii="宋体" w:eastAsia="宋体" w:hAnsi="宋体"/>
          <w:sz w:val="24"/>
          <w:szCs w:val="24"/>
        </w:rPr>
      </w:pPr>
      <w:r>
        <w:rPr>
          <w:rFonts w:ascii="宋体" w:eastAsia="宋体" w:hAnsi="宋体" w:hint="eastAsia"/>
          <w:sz w:val="24"/>
          <w:szCs w:val="24"/>
        </w:rPr>
        <w:t>2.2“招标人”：“投标人须知前附表”中所述的组织本次招标的代理机构和采购人。</w:t>
      </w:r>
    </w:p>
    <w:p w:rsidR="00A202A9" w:rsidRDefault="00772829">
      <w:pPr>
        <w:spacing w:line="360" w:lineRule="auto"/>
        <w:rPr>
          <w:rFonts w:ascii="宋体" w:eastAsia="宋体" w:hAnsi="宋体"/>
          <w:sz w:val="24"/>
          <w:szCs w:val="24"/>
        </w:rPr>
      </w:pPr>
      <w:r>
        <w:rPr>
          <w:rFonts w:ascii="宋体" w:eastAsia="宋体" w:hAnsi="宋体" w:hint="eastAsia"/>
          <w:sz w:val="24"/>
          <w:szCs w:val="24"/>
        </w:rPr>
        <w:t>2.3“采购人”：是指依法进行政府采购的国家机关、事业单位、团体组织。采购人名称、地址、电话、联系人见“投标人须知前附表”。</w:t>
      </w:r>
    </w:p>
    <w:p w:rsidR="00A202A9" w:rsidRDefault="00772829">
      <w:pPr>
        <w:spacing w:line="360" w:lineRule="auto"/>
        <w:rPr>
          <w:rFonts w:ascii="宋体" w:eastAsia="宋体" w:hAnsi="宋体"/>
          <w:sz w:val="24"/>
          <w:szCs w:val="24"/>
        </w:rPr>
      </w:pPr>
      <w:r>
        <w:rPr>
          <w:rFonts w:ascii="宋体" w:eastAsia="宋体" w:hAnsi="宋体" w:hint="eastAsia"/>
          <w:sz w:val="24"/>
          <w:szCs w:val="24"/>
        </w:rPr>
        <w:t>2.4“代理机构”：接受采购人委托，代理采购项目的采购代理机构。代理机构名称、地址、 电话、联系人见“投标人须知前附表”。</w:t>
      </w:r>
    </w:p>
    <w:p w:rsidR="00A202A9" w:rsidRDefault="00772829">
      <w:pPr>
        <w:spacing w:line="360" w:lineRule="auto"/>
        <w:rPr>
          <w:rFonts w:ascii="宋体" w:eastAsia="宋体" w:hAnsi="宋体"/>
          <w:sz w:val="24"/>
          <w:szCs w:val="24"/>
        </w:rPr>
      </w:pPr>
      <w:r>
        <w:rPr>
          <w:rFonts w:ascii="宋体" w:eastAsia="宋体" w:hAnsi="宋体" w:hint="eastAsia"/>
          <w:sz w:val="24"/>
          <w:szCs w:val="24"/>
        </w:rPr>
        <w:t>采购代理机构及其分支机构不得在所代理的采购项目中投标或者代理投标，不得为所代理的采购项目的投标人参加本项目提供投标咨询。</w:t>
      </w:r>
    </w:p>
    <w:p w:rsidR="00A202A9" w:rsidRDefault="00772829">
      <w:pPr>
        <w:spacing w:line="360" w:lineRule="auto"/>
        <w:rPr>
          <w:rFonts w:ascii="宋体" w:eastAsia="宋体" w:hAnsi="宋体"/>
          <w:sz w:val="24"/>
          <w:szCs w:val="24"/>
        </w:rPr>
      </w:pPr>
      <w:r>
        <w:rPr>
          <w:rFonts w:ascii="宋体" w:eastAsia="宋体" w:hAnsi="宋体" w:hint="eastAsia"/>
          <w:sz w:val="24"/>
          <w:szCs w:val="24"/>
        </w:rPr>
        <w:t>2.5“潜在投标人”指符合《中华人民共和国政府采购法》及相关法律法规和本招标文件的各项规定，且按照本项目招标公告及招标文件规定的方式获取招标文件的法人、其他组织或者自然人。</w:t>
      </w:r>
    </w:p>
    <w:p w:rsidR="00A202A9" w:rsidRDefault="00772829">
      <w:pPr>
        <w:spacing w:line="360" w:lineRule="auto"/>
        <w:rPr>
          <w:rFonts w:ascii="宋体" w:eastAsia="宋体" w:hAnsi="宋体"/>
          <w:sz w:val="24"/>
          <w:szCs w:val="24"/>
        </w:rPr>
      </w:pPr>
      <w:r>
        <w:rPr>
          <w:rFonts w:ascii="宋体" w:eastAsia="宋体" w:hAnsi="宋体" w:hint="eastAsia"/>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A202A9" w:rsidRDefault="00772829">
      <w:pPr>
        <w:spacing w:line="360" w:lineRule="auto"/>
        <w:rPr>
          <w:rFonts w:ascii="宋体" w:eastAsia="宋体" w:hAnsi="宋体"/>
          <w:sz w:val="24"/>
          <w:szCs w:val="24"/>
        </w:rPr>
      </w:pPr>
      <w:r>
        <w:rPr>
          <w:rFonts w:ascii="宋体" w:eastAsia="宋体" w:hAnsi="宋体" w:hint="eastAsia"/>
          <w:sz w:val="24"/>
          <w:szCs w:val="24"/>
        </w:rPr>
        <w:t>2.7“节能产品”或者“环保产品”：财政部发布的《节能产品政府采购清单》或者《环境标志产品政府采购清单》的产品。</w:t>
      </w:r>
    </w:p>
    <w:p w:rsidR="00A202A9" w:rsidRDefault="00772829">
      <w:pPr>
        <w:spacing w:line="360" w:lineRule="auto"/>
        <w:rPr>
          <w:rFonts w:ascii="宋体" w:eastAsia="宋体" w:hAnsi="宋体"/>
          <w:sz w:val="24"/>
          <w:szCs w:val="24"/>
        </w:rPr>
      </w:pPr>
      <w:r>
        <w:rPr>
          <w:rFonts w:ascii="宋体" w:eastAsia="宋体" w:hAnsi="宋体" w:hint="eastAsia"/>
          <w:sz w:val="24"/>
          <w:szCs w:val="24"/>
        </w:rPr>
        <w:t>2.8“进口产品”：是指通过中国海关报关验放进入中国境内且产自关境外的产品，包括已经进入中国境内的进口产品。详见《</w:t>
      </w:r>
      <w:r>
        <w:rPr>
          <w:rFonts w:ascii="宋体" w:eastAsia="宋体" w:hAnsi="宋体"/>
          <w:sz w:val="24"/>
          <w:szCs w:val="24"/>
        </w:rPr>
        <w:t>关于政府采购进口产品管理有关问题的通知</w:t>
      </w:r>
      <w:r>
        <w:rPr>
          <w:rFonts w:ascii="宋体" w:eastAsia="宋体" w:hAnsi="宋体" w:hint="eastAsia"/>
          <w:sz w:val="24"/>
          <w:szCs w:val="24"/>
        </w:rPr>
        <w:t>》(财库[2007]119号)、《关于政府采购进口产品管理有关问题的通知》（财办库［</w:t>
      </w:r>
      <w:r>
        <w:rPr>
          <w:rFonts w:ascii="宋体" w:eastAsia="宋体" w:hAnsi="宋体"/>
          <w:sz w:val="24"/>
          <w:szCs w:val="24"/>
        </w:rPr>
        <w:t>2008</w:t>
      </w:r>
      <w:r>
        <w:rPr>
          <w:rFonts w:ascii="宋体" w:eastAsia="宋体" w:hAnsi="宋体" w:hint="eastAsia"/>
          <w:sz w:val="24"/>
          <w:szCs w:val="24"/>
        </w:rPr>
        <w:t>］</w:t>
      </w:r>
      <w:r>
        <w:rPr>
          <w:rFonts w:ascii="宋体" w:eastAsia="宋体" w:hAnsi="宋体"/>
          <w:sz w:val="24"/>
          <w:szCs w:val="24"/>
        </w:rPr>
        <w:t xml:space="preserve">248 </w:t>
      </w:r>
      <w:r>
        <w:rPr>
          <w:rFonts w:ascii="宋体" w:eastAsia="宋体" w:hAnsi="宋体" w:hint="eastAsia"/>
          <w:sz w:val="24"/>
          <w:szCs w:val="24"/>
        </w:rPr>
        <w:t>号）。</w:t>
      </w:r>
    </w:p>
    <w:p w:rsidR="00A202A9" w:rsidRDefault="00772829">
      <w:pPr>
        <w:spacing w:line="360" w:lineRule="auto"/>
        <w:rPr>
          <w:rFonts w:ascii="宋体" w:eastAsia="宋体" w:hAnsi="宋体"/>
          <w:sz w:val="24"/>
          <w:szCs w:val="24"/>
        </w:rPr>
      </w:pPr>
      <w:r>
        <w:rPr>
          <w:rFonts w:ascii="宋体" w:eastAsia="宋体" w:hAnsi="宋体" w:hint="eastAsia"/>
          <w:sz w:val="24"/>
          <w:szCs w:val="24"/>
        </w:rPr>
        <w:t>2.8.1</w:t>
      </w:r>
      <w:r>
        <w:rPr>
          <w:rFonts w:ascii="宋体" w:eastAsia="宋体" w:hAnsi="宋体"/>
          <w:sz w:val="24"/>
          <w:szCs w:val="24"/>
        </w:rPr>
        <w:t>招标文件列明不允许或未列明允许进口产品参加投标的，均视为拒绝进口产品参加投标。</w:t>
      </w:r>
    </w:p>
    <w:p w:rsidR="00A202A9" w:rsidRDefault="00772829">
      <w:pPr>
        <w:spacing w:line="360" w:lineRule="auto"/>
        <w:rPr>
          <w:rFonts w:ascii="宋体" w:eastAsia="宋体" w:hAnsi="宋体"/>
          <w:sz w:val="24"/>
          <w:szCs w:val="24"/>
        </w:rPr>
      </w:pPr>
      <w:r>
        <w:rPr>
          <w:rFonts w:ascii="宋体" w:eastAsia="宋体" w:hAnsi="宋体" w:hint="eastAsia"/>
          <w:sz w:val="24"/>
          <w:szCs w:val="24"/>
        </w:rPr>
        <w:lastRenderedPageBreak/>
        <w:t>2.8.2</w:t>
      </w:r>
      <w:r>
        <w:rPr>
          <w:rFonts w:ascii="宋体" w:eastAsia="宋体" w:hAnsi="宋体"/>
          <w:sz w:val="24"/>
          <w:szCs w:val="24"/>
        </w:rPr>
        <w:t>如</w:t>
      </w:r>
      <w:r>
        <w:rPr>
          <w:rFonts w:ascii="宋体" w:eastAsia="宋体" w:hAnsi="宋体" w:hint="eastAsia"/>
          <w:sz w:val="24"/>
          <w:szCs w:val="24"/>
        </w:rPr>
        <w:t>招标</w:t>
      </w:r>
      <w:r>
        <w:rPr>
          <w:rFonts w:ascii="宋体" w:eastAsia="宋体" w:hAnsi="宋体"/>
          <w:sz w:val="24"/>
          <w:szCs w:val="24"/>
        </w:rPr>
        <w:t>文件中已说明，经财政部门审核同意，允许部分或全部产品采购进口产品，投标人既可提供本国产品，也可以提供进口产品。</w:t>
      </w:r>
    </w:p>
    <w:p w:rsidR="00A202A9" w:rsidRDefault="00772829">
      <w:pPr>
        <w:spacing w:line="360" w:lineRule="auto"/>
        <w:rPr>
          <w:rFonts w:ascii="宋体" w:eastAsia="宋体" w:hAnsi="宋体"/>
          <w:sz w:val="24"/>
          <w:szCs w:val="24"/>
        </w:rPr>
      </w:pPr>
      <w:r>
        <w:rPr>
          <w:rFonts w:ascii="宋体" w:eastAsia="宋体" w:hAnsi="宋体" w:hint="eastAsia"/>
          <w:sz w:val="24"/>
          <w:szCs w:val="24"/>
        </w:rPr>
        <w:t>2.9招标文件中凡标有“★”的条款均系实质性要求条款。</w:t>
      </w:r>
    </w:p>
    <w:p w:rsidR="00A202A9" w:rsidRDefault="00772829">
      <w:pPr>
        <w:spacing w:line="360" w:lineRule="auto"/>
        <w:rPr>
          <w:rFonts w:ascii="宋体" w:eastAsia="宋体" w:hAnsi="宋体"/>
          <w:b/>
          <w:sz w:val="24"/>
          <w:szCs w:val="24"/>
        </w:rPr>
      </w:pPr>
      <w:r>
        <w:rPr>
          <w:rFonts w:ascii="宋体" w:eastAsia="宋体" w:hAnsi="宋体" w:hint="eastAsia"/>
          <w:b/>
          <w:sz w:val="24"/>
          <w:szCs w:val="24"/>
        </w:rPr>
        <w:t>3.合格的投标人</w:t>
      </w:r>
    </w:p>
    <w:p w:rsidR="00A202A9" w:rsidRDefault="00772829">
      <w:pPr>
        <w:spacing w:line="360" w:lineRule="auto"/>
        <w:rPr>
          <w:rFonts w:ascii="宋体" w:eastAsia="宋体" w:hAnsi="宋体"/>
          <w:sz w:val="24"/>
          <w:szCs w:val="24"/>
        </w:rPr>
      </w:pPr>
      <w:r>
        <w:rPr>
          <w:rFonts w:ascii="宋体" w:eastAsia="宋体" w:hAnsi="宋体" w:hint="eastAsia"/>
          <w:sz w:val="24"/>
          <w:szCs w:val="24"/>
        </w:rPr>
        <w:t>3.1在中华人民共和国境内注册，具有本项目生产、制造、供应或实施能力，符合、承认并承诺履行本招标文件各项规定的法人、其他组织或者自然人。</w:t>
      </w:r>
    </w:p>
    <w:p w:rsidR="00A202A9" w:rsidRDefault="00772829">
      <w:pPr>
        <w:spacing w:line="360" w:lineRule="auto"/>
        <w:rPr>
          <w:rFonts w:ascii="宋体" w:eastAsia="宋体" w:hAnsi="宋体"/>
          <w:sz w:val="24"/>
          <w:szCs w:val="24"/>
        </w:rPr>
      </w:pPr>
      <w:r>
        <w:rPr>
          <w:rFonts w:ascii="宋体" w:eastAsia="宋体" w:hAnsi="宋体" w:hint="eastAsia"/>
          <w:sz w:val="24"/>
          <w:szCs w:val="24"/>
        </w:rPr>
        <w:t>3.2符合本项目“投标邀请”和“投标人须知前附表”中规定的合格投标人所必须具备的条件。</w:t>
      </w:r>
    </w:p>
    <w:p w:rsidR="00A202A9" w:rsidRDefault="00772829">
      <w:pPr>
        <w:spacing w:line="360" w:lineRule="auto"/>
        <w:rPr>
          <w:rFonts w:ascii="宋体" w:eastAsia="宋体" w:hAnsi="宋体"/>
          <w:sz w:val="24"/>
          <w:szCs w:val="24"/>
        </w:rPr>
      </w:pPr>
      <w:r>
        <w:rPr>
          <w:rFonts w:ascii="宋体" w:eastAsia="宋体" w:hAnsi="宋体" w:hint="eastAsia"/>
          <w:sz w:val="24"/>
          <w:szCs w:val="24"/>
        </w:rPr>
        <w:t>3.3政府采购活动中查询及使用投标人信用记录的具体要求为：投标人未被列入“信用中国”网站(www.creditchina.gov.cn)失信被执行人、重大税收违法案件当事人名单的投标人；“中国政府采购网” (www.ccgp.gov.cn)政府采购严重违法失信行为记录名单的投标人；</w:t>
      </w:r>
      <w:r w:rsidR="00836BED">
        <w:rPr>
          <w:rFonts w:ascii="宋体" w:eastAsia="宋体" w:hAnsi="宋体" w:hint="eastAsia"/>
          <w:sz w:val="24"/>
          <w:szCs w:val="24"/>
        </w:rPr>
        <w:t xml:space="preserve"> </w:t>
      </w:r>
      <w:r>
        <w:rPr>
          <w:rFonts w:ascii="宋体" w:eastAsia="宋体" w:hAnsi="宋体" w:hint="eastAsia"/>
          <w:sz w:val="24"/>
          <w:szCs w:val="24"/>
        </w:rPr>
        <w:t>“中国社会组织公共服务平台”网站（www.chinanpo.gov.cn）严重违法失信社会组织名单的投标人（联合体形式投标的，联合体成员存在不良信用记录，视同联合体存在不良信用记录）。</w:t>
      </w:r>
    </w:p>
    <w:p w:rsidR="00A202A9" w:rsidRDefault="00772829">
      <w:pPr>
        <w:spacing w:line="360" w:lineRule="auto"/>
        <w:rPr>
          <w:rFonts w:ascii="宋体" w:eastAsia="宋体" w:hAnsi="宋体"/>
          <w:sz w:val="24"/>
          <w:szCs w:val="24"/>
        </w:rPr>
      </w:pPr>
      <w:r>
        <w:rPr>
          <w:rFonts w:ascii="宋体" w:eastAsia="宋体" w:hAnsi="宋体" w:hint="eastAsia"/>
          <w:sz w:val="24"/>
          <w:szCs w:val="24"/>
        </w:rPr>
        <w:t>（1）查询渠道：“信用中国”网站（www.creditchina.gov.cn）、“中国政府采购网”（www.ccgp.gov.cn）、</w:t>
      </w:r>
      <w:r w:rsidR="00836BED">
        <w:rPr>
          <w:rFonts w:ascii="宋体" w:eastAsia="宋体" w:hAnsi="宋体" w:hint="eastAsia"/>
          <w:sz w:val="24"/>
          <w:szCs w:val="24"/>
        </w:rPr>
        <w:t xml:space="preserve"> </w:t>
      </w:r>
      <w:r>
        <w:rPr>
          <w:rFonts w:ascii="宋体" w:eastAsia="宋体" w:hAnsi="宋体" w:hint="eastAsia"/>
          <w:sz w:val="24"/>
          <w:szCs w:val="24"/>
        </w:rPr>
        <w:t>“中国社会组织公共服务平台”网站（www.chinanpo.gov.cn）；</w:t>
      </w:r>
    </w:p>
    <w:p w:rsidR="00A202A9" w:rsidRDefault="00772829">
      <w:pPr>
        <w:spacing w:line="360" w:lineRule="auto"/>
        <w:rPr>
          <w:rFonts w:ascii="宋体" w:eastAsia="宋体" w:hAnsi="宋体"/>
          <w:sz w:val="24"/>
          <w:szCs w:val="24"/>
        </w:rPr>
      </w:pPr>
      <w:r>
        <w:rPr>
          <w:rFonts w:ascii="宋体" w:eastAsia="宋体" w:hAnsi="宋体" w:hint="eastAsia"/>
          <w:sz w:val="24"/>
          <w:szCs w:val="24"/>
        </w:rPr>
        <w:t>（2）截止时间：同投标截止时间；</w:t>
      </w:r>
    </w:p>
    <w:p w:rsidR="00A202A9" w:rsidRDefault="00772829">
      <w:pPr>
        <w:spacing w:line="360" w:lineRule="auto"/>
        <w:rPr>
          <w:rFonts w:ascii="宋体" w:eastAsia="宋体" w:hAnsi="宋体"/>
          <w:sz w:val="24"/>
          <w:szCs w:val="24"/>
        </w:rPr>
      </w:pPr>
      <w:r>
        <w:rPr>
          <w:rFonts w:ascii="宋体" w:eastAsia="宋体" w:hAnsi="宋体" w:hint="eastAsia"/>
          <w:sz w:val="24"/>
          <w:szCs w:val="24"/>
        </w:rPr>
        <w:t>（3）信用信息查询记录和证据留存具体方式：经采购人确认的查询结果网页截图作为查询记录和证据，与其他采购文件一并保存；</w:t>
      </w:r>
    </w:p>
    <w:p w:rsidR="00A202A9" w:rsidRDefault="00772829">
      <w:pPr>
        <w:spacing w:line="360" w:lineRule="auto"/>
        <w:rPr>
          <w:rFonts w:ascii="宋体" w:eastAsia="宋体" w:hAnsi="宋体"/>
          <w:sz w:val="24"/>
          <w:szCs w:val="24"/>
        </w:rPr>
      </w:pPr>
      <w:r>
        <w:rPr>
          <w:rFonts w:ascii="宋体" w:eastAsia="宋体" w:hAnsi="宋体" w:hint="eastAsia"/>
          <w:sz w:val="24"/>
          <w:szCs w:val="24"/>
        </w:rPr>
        <w:t>（4）信用信息的使用原则：经采购人认定的被列入失信被执行人、政府采购严重违法失信行为记录名单、严重违法失信企业名单（黑名单）的投标人，将拒绝其参与政府采购活动。</w:t>
      </w:r>
    </w:p>
    <w:p w:rsidR="00A202A9" w:rsidRDefault="00772829">
      <w:pPr>
        <w:spacing w:line="360" w:lineRule="auto"/>
        <w:rPr>
          <w:rFonts w:ascii="宋体" w:eastAsia="宋体" w:hAnsi="宋体"/>
          <w:sz w:val="24"/>
          <w:szCs w:val="24"/>
        </w:rPr>
      </w:pPr>
      <w:r>
        <w:rPr>
          <w:rFonts w:ascii="宋体" w:eastAsia="宋体" w:hAnsi="宋体" w:hint="eastAsia"/>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A202A9" w:rsidRDefault="00772829">
      <w:pPr>
        <w:spacing w:line="360" w:lineRule="auto"/>
        <w:rPr>
          <w:rFonts w:ascii="宋体" w:eastAsia="宋体" w:hAnsi="宋体"/>
          <w:sz w:val="24"/>
          <w:szCs w:val="24"/>
        </w:rPr>
      </w:pPr>
      <w:r>
        <w:rPr>
          <w:rFonts w:ascii="宋体" w:eastAsia="宋体" w:hAnsi="宋体" w:hint="eastAsia"/>
          <w:sz w:val="24"/>
          <w:szCs w:val="24"/>
        </w:rPr>
        <w:t>3.4单位负责人为同一人或者存在直接控股、管理关系的不同供应商，不得参加同一合同项下的政府采购活动；</w:t>
      </w:r>
    </w:p>
    <w:p w:rsidR="00A202A9" w:rsidRDefault="00772829">
      <w:pPr>
        <w:spacing w:line="360" w:lineRule="auto"/>
        <w:rPr>
          <w:rFonts w:ascii="宋体" w:eastAsia="宋体" w:hAnsi="宋体"/>
          <w:sz w:val="24"/>
          <w:szCs w:val="24"/>
        </w:rPr>
      </w:pPr>
      <w:r>
        <w:rPr>
          <w:rFonts w:ascii="宋体" w:eastAsia="宋体" w:hAnsi="宋体" w:hint="eastAsia"/>
          <w:sz w:val="24"/>
          <w:szCs w:val="24"/>
        </w:rPr>
        <w:t>3.5除单一来源采购项目外，为采购项目提供整体设计、规范编制或者项目管理、监理、</w:t>
      </w:r>
      <w:r>
        <w:rPr>
          <w:rFonts w:ascii="宋体" w:eastAsia="宋体" w:hAnsi="宋体" w:hint="eastAsia"/>
          <w:sz w:val="24"/>
          <w:szCs w:val="24"/>
        </w:rPr>
        <w:lastRenderedPageBreak/>
        <w:t>检测等服务的供应商，不得再参加该采购项目的其他采购活动。</w:t>
      </w:r>
    </w:p>
    <w:p w:rsidR="00A202A9" w:rsidRDefault="00772829">
      <w:pPr>
        <w:spacing w:line="360" w:lineRule="auto"/>
        <w:rPr>
          <w:rFonts w:ascii="宋体" w:eastAsia="宋体" w:hAnsi="宋体"/>
          <w:sz w:val="24"/>
          <w:szCs w:val="24"/>
        </w:rPr>
      </w:pPr>
      <w:r>
        <w:rPr>
          <w:rFonts w:ascii="宋体" w:eastAsia="宋体" w:hAnsi="宋体" w:hint="eastAsia"/>
          <w:sz w:val="24"/>
          <w:szCs w:val="24"/>
        </w:rPr>
        <w:t>3.6“投标邀请”和“投标人须知前附表”规定接受联合体投标的，除应符合本章第</w:t>
      </w:r>
      <w:r>
        <w:rPr>
          <w:rFonts w:ascii="宋体" w:eastAsia="宋体" w:hAnsi="宋体"/>
          <w:sz w:val="24"/>
          <w:szCs w:val="24"/>
        </w:rPr>
        <w:t>3.1</w:t>
      </w:r>
      <w:r>
        <w:rPr>
          <w:rFonts w:ascii="宋体" w:eastAsia="宋体" w:hAnsi="宋体" w:hint="eastAsia"/>
          <w:sz w:val="24"/>
          <w:szCs w:val="24"/>
        </w:rPr>
        <w:t>项和3.2项要求外，还应遵守以下规定：</w:t>
      </w:r>
    </w:p>
    <w:p w:rsidR="00A202A9" w:rsidRDefault="00772829">
      <w:pPr>
        <w:spacing w:line="360" w:lineRule="auto"/>
        <w:rPr>
          <w:rFonts w:ascii="宋体" w:eastAsia="宋体" w:hAnsi="宋体"/>
          <w:sz w:val="24"/>
          <w:szCs w:val="24"/>
        </w:rPr>
      </w:pPr>
      <w:r>
        <w:rPr>
          <w:rFonts w:ascii="宋体" w:eastAsia="宋体" w:hAnsi="宋体" w:hint="eastAsia"/>
          <w:sz w:val="24"/>
          <w:szCs w:val="24"/>
        </w:rPr>
        <w:t>（1）在投标文件中向采购人提交联合体协议书，明确联合体各方承担的工作和义务；</w:t>
      </w:r>
    </w:p>
    <w:p w:rsidR="00A202A9" w:rsidRDefault="00772829">
      <w:pPr>
        <w:spacing w:line="360" w:lineRule="auto"/>
        <w:rPr>
          <w:rFonts w:ascii="宋体" w:eastAsia="宋体" w:hAnsi="宋体"/>
          <w:sz w:val="24"/>
          <w:szCs w:val="24"/>
        </w:rPr>
      </w:pPr>
      <w:r>
        <w:rPr>
          <w:rFonts w:ascii="宋体" w:eastAsia="宋体" w:hAnsi="宋体" w:hint="eastAsia"/>
          <w:sz w:val="24"/>
          <w:szCs w:val="24"/>
        </w:rPr>
        <w:t>（2）联合体中有同类资质的供应商按联合体分工承担相同工作的，应当按照资质等级较低的供应商确定资质等级；</w:t>
      </w:r>
    </w:p>
    <w:p w:rsidR="00A202A9" w:rsidRDefault="00772829">
      <w:pPr>
        <w:spacing w:line="360" w:lineRule="auto"/>
        <w:rPr>
          <w:rFonts w:ascii="宋体" w:eastAsia="宋体" w:hAnsi="宋体"/>
          <w:sz w:val="24"/>
          <w:szCs w:val="24"/>
        </w:rPr>
      </w:pPr>
      <w:r>
        <w:rPr>
          <w:rFonts w:ascii="宋体" w:eastAsia="宋体" w:hAnsi="宋体" w:hint="eastAsia"/>
          <w:sz w:val="24"/>
          <w:szCs w:val="24"/>
        </w:rPr>
        <w:t>（3）招标人根据采购项目的特殊要求规定投标人特定条件的，联合体各方中至少应当有一方符合采购规定的特定条件。</w:t>
      </w:r>
    </w:p>
    <w:p w:rsidR="00A202A9" w:rsidRDefault="00772829">
      <w:pPr>
        <w:spacing w:line="360" w:lineRule="auto"/>
        <w:rPr>
          <w:rFonts w:ascii="宋体" w:eastAsia="宋体" w:hAnsi="宋体"/>
          <w:sz w:val="24"/>
          <w:szCs w:val="24"/>
        </w:rPr>
      </w:pPr>
      <w:r>
        <w:rPr>
          <w:rFonts w:ascii="宋体" w:eastAsia="宋体" w:hAnsi="宋体" w:hint="eastAsia"/>
          <w:sz w:val="24"/>
          <w:szCs w:val="24"/>
        </w:rPr>
        <w:t>（4）联合体各方不得再单独参加或者与其他供应商另外组成联合体参加同一合同项下的政府采购活动。</w:t>
      </w:r>
    </w:p>
    <w:p w:rsidR="00A202A9" w:rsidRDefault="00772829">
      <w:pPr>
        <w:spacing w:line="360" w:lineRule="auto"/>
        <w:rPr>
          <w:rFonts w:ascii="宋体" w:eastAsia="宋体" w:hAnsi="宋体"/>
          <w:sz w:val="24"/>
          <w:szCs w:val="24"/>
        </w:rPr>
      </w:pPr>
      <w:r>
        <w:rPr>
          <w:rFonts w:ascii="宋体" w:eastAsia="宋体" w:hAnsi="宋体" w:hint="eastAsia"/>
          <w:sz w:val="24"/>
          <w:szCs w:val="24"/>
        </w:rPr>
        <w:t>（5）</w:t>
      </w:r>
      <w:r>
        <w:rPr>
          <w:rFonts w:ascii="宋体" w:eastAsia="宋体" w:hAnsi="宋体"/>
          <w:sz w:val="24"/>
          <w:szCs w:val="24"/>
        </w:rPr>
        <w:t>联合体各方应当共同与采购人签订采购合同，就采购合同约定的事项对采购人</w:t>
      </w:r>
      <w:hyperlink r:id="rId16" w:tgtFrame="_blank" w:history="1">
        <w:r>
          <w:rPr>
            <w:rStyle w:val="af3"/>
            <w:rFonts w:ascii="宋体" w:eastAsia="宋体" w:hAnsi="宋体"/>
            <w:color w:val="auto"/>
            <w:sz w:val="24"/>
            <w:szCs w:val="24"/>
          </w:rPr>
          <w:t>承担连带责任</w:t>
        </w:r>
      </w:hyperlink>
      <w:r>
        <w:rPr>
          <w:rFonts w:ascii="宋体" w:eastAsia="宋体" w:hAnsi="宋体"/>
          <w:sz w:val="24"/>
          <w:szCs w:val="24"/>
        </w:rPr>
        <w:t>。</w:t>
      </w:r>
    </w:p>
    <w:p w:rsidR="00A202A9" w:rsidRDefault="00772829">
      <w:pPr>
        <w:spacing w:line="360" w:lineRule="auto"/>
        <w:rPr>
          <w:rFonts w:ascii="宋体" w:eastAsia="宋体" w:hAnsi="宋体"/>
          <w:sz w:val="24"/>
          <w:szCs w:val="24"/>
        </w:rPr>
      </w:pPr>
      <w:r>
        <w:rPr>
          <w:rFonts w:ascii="宋体" w:eastAsia="宋体" w:hAnsi="宋体" w:hint="eastAsia"/>
          <w:sz w:val="24"/>
          <w:szCs w:val="24"/>
        </w:rPr>
        <w:t>3.7法律、行政法规规定的其他条件。</w:t>
      </w:r>
    </w:p>
    <w:p w:rsidR="00A202A9" w:rsidRDefault="00772829">
      <w:pPr>
        <w:spacing w:line="360" w:lineRule="auto"/>
        <w:rPr>
          <w:rFonts w:ascii="宋体" w:eastAsia="宋体" w:hAnsi="宋体"/>
          <w:b/>
          <w:sz w:val="24"/>
          <w:szCs w:val="24"/>
        </w:rPr>
      </w:pPr>
      <w:r>
        <w:rPr>
          <w:rFonts w:ascii="宋体" w:eastAsia="宋体" w:hAnsi="宋体" w:hint="eastAsia"/>
          <w:b/>
          <w:sz w:val="24"/>
          <w:szCs w:val="24"/>
        </w:rPr>
        <w:t>4.合格的货物和服务</w:t>
      </w:r>
    </w:p>
    <w:p w:rsidR="00A202A9" w:rsidRDefault="00772829">
      <w:pPr>
        <w:spacing w:line="360" w:lineRule="auto"/>
        <w:rPr>
          <w:rFonts w:ascii="宋体" w:eastAsia="宋体" w:hAnsi="宋体"/>
          <w:sz w:val="24"/>
          <w:szCs w:val="24"/>
        </w:rPr>
      </w:pPr>
      <w:r>
        <w:rPr>
          <w:rFonts w:ascii="宋体" w:eastAsia="宋体" w:hAnsi="宋体" w:hint="eastAsia"/>
          <w:sz w:val="24"/>
          <w:szCs w:val="24"/>
        </w:rPr>
        <w:t>4.1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A202A9" w:rsidRDefault="00772829">
      <w:pPr>
        <w:spacing w:line="360" w:lineRule="auto"/>
        <w:rPr>
          <w:rFonts w:ascii="宋体" w:eastAsia="宋体" w:hAnsi="宋体"/>
          <w:sz w:val="24"/>
          <w:szCs w:val="24"/>
        </w:rPr>
      </w:pPr>
      <w:r>
        <w:rPr>
          <w:rFonts w:ascii="宋体" w:eastAsia="宋体" w:hAnsi="宋体" w:hint="eastAsia"/>
          <w:sz w:val="24"/>
          <w:szCs w:val="24"/>
        </w:rPr>
        <w:t>4.2投标人所提供的服务应当没有侵犯任何第三方的知识产权、技术秘密等合法权利。</w:t>
      </w:r>
    </w:p>
    <w:p w:rsidR="00A202A9" w:rsidRDefault="00772829">
      <w:pPr>
        <w:spacing w:line="360" w:lineRule="auto"/>
        <w:rPr>
          <w:rFonts w:ascii="宋体" w:eastAsia="宋体" w:hAnsi="宋体"/>
          <w:sz w:val="24"/>
          <w:szCs w:val="24"/>
        </w:rPr>
      </w:pPr>
      <w:r>
        <w:rPr>
          <w:rFonts w:ascii="宋体" w:eastAsia="宋体" w:hAnsi="宋体" w:hint="eastAsia"/>
          <w:sz w:val="24"/>
          <w:szCs w:val="24"/>
        </w:rPr>
        <w:t>4.3如采购人所采购产品为政府强制采购的节能产品，投标人所投产品的品牌及型号必须为《节能产品政府采购清单（投标截止时间前最新一期）》中的产品，并提供证明文件，否则其投标将被拒绝。</w:t>
      </w:r>
    </w:p>
    <w:p w:rsidR="00A202A9" w:rsidRPr="00EE3C0F" w:rsidRDefault="00772829">
      <w:pPr>
        <w:spacing w:line="360" w:lineRule="auto"/>
        <w:rPr>
          <w:rFonts w:ascii="宋体" w:eastAsia="宋体" w:hAnsi="宋体"/>
          <w:sz w:val="24"/>
          <w:szCs w:val="24"/>
        </w:rPr>
      </w:pPr>
      <w:r w:rsidRPr="00EE3C0F">
        <w:rPr>
          <w:rFonts w:ascii="宋体" w:eastAsia="宋体" w:hAnsi="宋体" w:hint="eastAsia"/>
          <w:sz w:val="24"/>
          <w:szCs w:val="24"/>
        </w:rPr>
        <w:t>4.4投标人所投产品如被列入财政部与国家主管部门颁发的节能产品目录或环境标志产品目录，应提供相关证明，在评标时予以优先采购。</w:t>
      </w:r>
    </w:p>
    <w:p w:rsidR="00A202A9" w:rsidRPr="00012832" w:rsidRDefault="00772829">
      <w:pPr>
        <w:spacing w:line="360" w:lineRule="auto"/>
        <w:rPr>
          <w:rFonts w:ascii="宋体" w:eastAsia="宋体" w:hAnsi="宋体"/>
          <w:sz w:val="24"/>
          <w:szCs w:val="24"/>
        </w:rPr>
      </w:pPr>
      <w:r w:rsidRPr="00012832">
        <w:rPr>
          <w:rFonts w:ascii="宋体" w:eastAsia="宋体" w:hAnsi="宋体" w:hint="eastAsia"/>
          <w:sz w:val="24"/>
          <w:szCs w:val="24"/>
        </w:rPr>
        <w:t>4.5</w:t>
      </w:r>
      <w:r w:rsidR="00012832" w:rsidRPr="00012832">
        <w:rPr>
          <w:rFonts w:ascii="宋体" w:eastAsia="宋体" w:hAnsi="宋体" w:hint="eastAsia"/>
          <w:sz w:val="24"/>
          <w:szCs w:val="24"/>
        </w:rPr>
        <w:t>如投标人所投产品属于“中国强制性产品认证”（3C认证）范围内,则必须承诺采用《中华人民共和国实施强制性产品认证的产品目录》并在有效期内的产品，应在投标文件中提供“所投产品符合国家强制性要求承诺函”并加盖投标人公章，否则将承担其投标被视为非实质性响应投标的风险。</w:t>
      </w:r>
    </w:p>
    <w:p w:rsidR="00A202A9" w:rsidRDefault="00772829">
      <w:pPr>
        <w:spacing w:line="360" w:lineRule="auto"/>
        <w:rPr>
          <w:rFonts w:ascii="宋体" w:eastAsia="宋体" w:hAnsi="宋体"/>
          <w:sz w:val="24"/>
          <w:szCs w:val="24"/>
        </w:rPr>
      </w:pPr>
      <w:r w:rsidRPr="00EE3C0F">
        <w:rPr>
          <w:rFonts w:ascii="宋体" w:eastAsia="宋体" w:hAnsi="宋体" w:hint="eastAsia"/>
          <w:sz w:val="24"/>
          <w:szCs w:val="24"/>
        </w:rPr>
        <w:t>4.6投标人所投产品如被列入</w:t>
      </w:r>
      <w:r w:rsidRPr="00EE3C0F">
        <w:rPr>
          <w:rFonts w:ascii="宋体" w:eastAsia="宋体" w:hAnsi="宋体"/>
          <w:sz w:val="24"/>
          <w:szCs w:val="24"/>
        </w:rPr>
        <w:t>《信息安全产品强制性认证目录》，</w:t>
      </w:r>
      <w:r w:rsidRPr="00EE3C0F">
        <w:rPr>
          <w:rFonts w:ascii="宋体" w:eastAsia="宋体" w:hAnsi="宋体" w:hint="eastAsia"/>
          <w:sz w:val="24"/>
          <w:szCs w:val="24"/>
        </w:rPr>
        <w:t>则该产品应</w:t>
      </w:r>
      <w:r w:rsidRPr="00EE3C0F">
        <w:rPr>
          <w:rFonts w:ascii="宋体" w:eastAsia="宋体" w:hAnsi="宋体"/>
          <w:sz w:val="24"/>
          <w:szCs w:val="24"/>
        </w:rPr>
        <w:t>具备</w:t>
      </w:r>
      <w:r w:rsidRPr="00EE3C0F">
        <w:rPr>
          <w:rFonts w:ascii="宋体" w:eastAsia="宋体" w:hAnsi="宋体" w:hint="eastAsia"/>
          <w:sz w:val="24"/>
          <w:szCs w:val="24"/>
        </w:rPr>
        <w:t>中国</w:t>
      </w:r>
      <w:r w:rsidRPr="00EE3C0F">
        <w:rPr>
          <w:rFonts w:ascii="宋体" w:eastAsia="宋体" w:hAnsi="宋体" w:hint="eastAsia"/>
          <w:sz w:val="24"/>
          <w:szCs w:val="24"/>
        </w:rPr>
        <w:lastRenderedPageBreak/>
        <w:t>信息安全认证中心</w:t>
      </w:r>
      <w:r w:rsidRPr="00EE3C0F">
        <w:rPr>
          <w:rFonts w:ascii="宋体" w:eastAsia="宋体" w:hAnsi="宋体"/>
          <w:sz w:val="24"/>
          <w:szCs w:val="24"/>
        </w:rPr>
        <w:t>颁</w:t>
      </w:r>
      <w:r w:rsidRPr="00EE3C0F">
        <w:rPr>
          <w:rFonts w:ascii="宋体" w:eastAsia="宋体" w:hAnsi="宋体" w:hint="eastAsia"/>
          <w:sz w:val="24"/>
          <w:szCs w:val="24"/>
        </w:rPr>
        <w:t>发的</w:t>
      </w:r>
      <w:r w:rsidRPr="00EE3C0F">
        <w:rPr>
          <w:rFonts w:ascii="宋体" w:eastAsia="宋体" w:hAnsi="宋体"/>
          <w:sz w:val="24"/>
          <w:szCs w:val="24"/>
        </w:rPr>
        <w:t>《</w:t>
      </w:r>
      <w:hyperlink r:id="rId17" w:tgtFrame="_blank" w:history="1">
        <w:r w:rsidRPr="00EE3C0F">
          <w:rPr>
            <w:rStyle w:val="af3"/>
            <w:rFonts w:ascii="宋体" w:eastAsia="宋体" w:hAnsi="宋体" w:hint="eastAsia"/>
            <w:color w:val="auto"/>
            <w:sz w:val="24"/>
            <w:szCs w:val="24"/>
          </w:rPr>
          <w:t>中国国家信息安全产品认证证书</w:t>
        </w:r>
      </w:hyperlink>
      <w:r w:rsidRPr="00EE3C0F">
        <w:rPr>
          <w:rFonts w:ascii="宋体" w:eastAsia="宋体" w:hAnsi="宋体"/>
          <w:sz w:val="24"/>
          <w:szCs w:val="24"/>
        </w:rPr>
        <w:t>》。</w:t>
      </w:r>
      <w:r w:rsidRPr="00EE3C0F">
        <w:rPr>
          <w:rFonts w:ascii="宋体" w:eastAsia="宋体" w:hAnsi="宋体" w:hint="eastAsia"/>
          <w:sz w:val="24"/>
          <w:szCs w:val="24"/>
        </w:rPr>
        <w:t>投标</w:t>
      </w:r>
      <w:r>
        <w:rPr>
          <w:rFonts w:ascii="宋体" w:eastAsia="宋体" w:hAnsi="宋体" w:hint="eastAsia"/>
          <w:sz w:val="24"/>
          <w:szCs w:val="24"/>
        </w:rPr>
        <w:t>人</w:t>
      </w:r>
      <w:r>
        <w:rPr>
          <w:rFonts w:ascii="宋体" w:eastAsia="宋体" w:hAnsi="宋体"/>
          <w:sz w:val="24"/>
          <w:szCs w:val="24"/>
        </w:rPr>
        <w:t>不能提供超出此目录范畴外的替代品</w:t>
      </w:r>
      <w:r>
        <w:rPr>
          <w:rFonts w:ascii="宋体" w:eastAsia="宋体" w:hAnsi="宋体" w:hint="eastAsia"/>
          <w:sz w:val="24"/>
          <w:szCs w:val="24"/>
        </w:rPr>
        <w:t>。</w:t>
      </w:r>
    </w:p>
    <w:p w:rsidR="00A202A9" w:rsidRDefault="00772829">
      <w:pPr>
        <w:spacing w:line="360" w:lineRule="auto"/>
        <w:rPr>
          <w:rFonts w:ascii="宋体" w:eastAsia="宋体" w:hAnsi="宋体"/>
          <w:b/>
          <w:sz w:val="24"/>
          <w:szCs w:val="24"/>
        </w:rPr>
      </w:pPr>
      <w:r>
        <w:rPr>
          <w:rFonts w:ascii="宋体" w:eastAsia="宋体" w:hAnsi="宋体" w:hint="eastAsia"/>
          <w:b/>
          <w:sz w:val="24"/>
          <w:szCs w:val="24"/>
        </w:rPr>
        <w:t>5.投标费用</w:t>
      </w:r>
    </w:p>
    <w:p w:rsidR="00A202A9" w:rsidRDefault="00772829">
      <w:pPr>
        <w:spacing w:line="360" w:lineRule="auto"/>
        <w:rPr>
          <w:rFonts w:ascii="宋体" w:eastAsia="宋体" w:hAnsi="宋体"/>
          <w:sz w:val="24"/>
          <w:szCs w:val="24"/>
        </w:rPr>
      </w:pPr>
      <w:r>
        <w:rPr>
          <w:rFonts w:ascii="宋体" w:eastAsia="宋体" w:hAnsi="宋体" w:hint="eastAsia"/>
          <w:sz w:val="24"/>
          <w:szCs w:val="24"/>
        </w:rPr>
        <w:t>不论投标的结果如何，投标人均应自行承担所有与投标有关的全部费用，招标人在任何情况下均无义务和责任承担这些费用。</w:t>
      </w:r>
    </w:p>
    <w:p w:rsidR="00A202A9" w:rsidRDefault="00772829">
      <w:pPr>
        <w:spacing w:line="360" w:lineRule="auto"/>
        <w:rPr>
          <w:rFonts w:ascii="宋体" w:eastAsia="宋体" w:hAnsi="宋体"/>
          <w:b/>
          <w:sz w:val="24"/>
          <w:szCs w:val="24"/>
        </w:rPr>
      </w:pPr>
      <w:r>
        <w:rPr>
          <w:rFonts w:ascii="宋体" w:eastAsia="宋体" w:hAnsi="宋体" w:hint="eastAsia"/>
          <w:b/>
          <w:sz w:val="24"/>
          <w:szCs w:val="24"/>
        </w:rPr>
        <w:t>6.信息发布</w:t>
      </w:r>
    </w:p>
    <w:p w:rsidR="00A202A9" w:rsidRDefault="00772829">
      <w:pPr>
        <w:spacing w:line="360" w:lineRule="auto"/>
        <w:rPr>
          <w:rFonts w:ascii="宋体" w:eastAsia="宋体" w:hAnsi="宋体"/>
          <w:sz w:val="24"/>
          <w:szCs w:val="24"/>
        </w:rPr>
      </w:pPr>
      <w:r>
        <w:rPr>
          <w:rFonts w:ascii="宋体" w:eastAsia="宋体" w:hAnsi="宋体" w:hint="eastAsia"/>
          <w:sz w:val="24"/>
          <w:szCs w:val="24"/>
        </w:rPr>
        <w:t>本采购项目需要公开的有关信息，包括招标公告、招标文件澄清或修改公告、中标公告以及延长投标截止时间等与招标活动有关的通知，招标人均将通过在《中国政府采购网》、《河南省政府采购网》、《许昌市政府采购网》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A202A9" w:rsidRDefault="00772829">
      <w:pPr>
        <w:spacing w:line="360" w:lineRule="auto"/>
        <w:rPr>
          <w:rFonts w:ascii="宋体" w:eastAsia="宋体" w:hAnsi="宋体"/>
          <w:b/>
          <w:sz w:val="24"/>
          <w:szCs w:val="24"/>
        </w:rPr>
      </w:pPr>
      <w:r>
        <w:rPr>
          <w:rFonts w:ascii="宋体" w:eastAsia="宋体" w:hAnsi="宋体" w:hint="eastAsia"/>
          <w:b/>
          <w:sz w:val="24"/>
          <w:szCs w:val="24"/>
        </w:rPr>
        <w:t>7.采购代理机构代理费用收取标准和方式</w:t>
      </w:r>
    </w:p>
    <w:p w:rsidR="00A202A9" w:rsidRDefault="00772829">
      <w:pPr>
        <w:spacing w:line="360" w:lineRule="auto"/>
        <w:rPr>
          <w:rFonts w:ascii="宋体" w:eastAsia="宋体" w:hAnsi="宋体"/>
          <w:sz w:val="24"/>
          <w:szCs w:val="24"/>
        </w:rPr>
      </w:pPr>
      <w:r>
        <w:rPr>
          <w:rFonts w:ascii="宋体" w:eastAsia="宋体" w:hAnsi="宋体" w:hint="eastAsia"/>
          <w:sz w:val="24"/>
          <w:szCs w:val="24"/>
        </w:rPr>
        <w:t>7.1收取标准:</w:t>
      </w:r>
      <w:r w:rsidR="000F491D">
        <w:rPr>
          <w:rFonts w:ascii="宋体" w:eastAsia="宋体" w:hAnsi="宋体" w:hint="eastAsia"/>
          <w:sz w:val="24"/>
          <w:szCs w:val="24"/>
        </w:rPr>
        <w:t>按照中标合同金额的1.5%</w:t>
      </w:r>
      <w:r>
        <w:rPr>
          <w:rFonts w:ascii="宋体" w:eastAsia="宋体" w:hAnsi="宋体" w:hint="eastAsia"/>
          <w:sz w:val="24"/>
          <w:szCs w:val="24"/>
        </w:rPr>
        <w:t>收取。详见投标人须知前附表。</w:t>
      </w:r>
    </w:p>
    <w:p w:rsidR="00A202A9" w:rsidRDefault="00772829">
      <w:pPr>
        <w:spacing w:line="360" w:lineRule="auto"/>
        <w:rPr>
          <w:rFonts w:ascii="宋体" w:eastAsia="宋体" w:hAnsi="宋体"/>
          <w:sz w:val="24"/>
          <w:szCs w:val="24"/>
        </w:rPr>
      </w:pPr>
      <w:r>
        <w:rPr>
          <w:rFonts w:ascii="宋体" w:eastAsia="宋体" w:hAnsi="宋体" w:hint="eastAsia"/>
          <w:sz w:val="24"/>
          <w:szCs w:val="24"/>
        </w:rPr>
        <w:t>7.2收取方式：一次性以银行划账、电汇、汇票或支票的形式支付。</w:t>
      </w:r>
    </w:p>
    <w:p w:rsidR="00A202A9" w:rsidRDefault="00772829">
      <w:pPr>
        <w:spacing w:line="360" w:lineRule="auto"/>
        <w:rPr>
          <w:rFonts w:ascii="宋体" w:eastAsia="宋体" w:hAnsi="宋体"/>
          <w:b/>
          <w:sz w:val="24"/>
          <w:szCs w:val="24"/>
        </w:rPr>
      </w:pPr>
      <w:r>
        <w:rPr>
          <w:rFonts w:ascii="宋体" w:eastAsia="宋体" w:hAnsi="宋体" w:hint="eastAsia"/>
          <w:b/>
          <w:sz w:val="24"/>
          <w:szCs w:val="24"/>
        </w:rPr>
        <w:t>8.其他</w:t>
      </w:r>
    </w:p>
    <w:p w:rsidR="00A202A9" w:rsidRDefault="00772829">
      <w:pPr>
        <w:spacing w:line="360" w:lineRule="auto"/>
        <w:rPr>
          <w:rFonts w:ascii="宋体" w:eastAsia="宋体" w:hAnsi="宋体"/>
          <w:sz w:val="24"/>
          <w:szCs w:val="24"/>
        </w:rPr>
      </w:pPr>
      <w:r>
        <w:rPr>
          <w:rFonts w:ascii="宋体" w:eastAsia="宋体" w:hAnsi="宋体" w:hint="eastAsia"/>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rsidR="00A202A9" w:rsidRDefault="00772829">
      <w:pPr>
        <w:jc w:val="center"/>
        <w:outlineLvl w:val="0"/>
        <w:rPr>
          <w:rFonts w:ascii="宋体" w:eastAsia="宋体" w:hAnsi="宋体"/>
          <w:b/>
          <w:sz w:val="28"/>
          <w:szCs w:val="28"/>
        </w:rPr>
      </w:pPr>
      <w:bookmarkStart w:id="6" w:name="_Toc524770169"/>
      <w:r>
        <w:rPr>
          <w:rFonts w:ascii="宋体" w:eastAsia="宋体" w:hAnsi="宋体" w:hint="eastAsia"/>
          <w:b/>
          <w:sz w:val="28"/>
          <w:szCs w:val="28"/>
        </w:rPr>
        <w:t>二、招标文件说明</w:t>
      </w:r>
      <w:bookmarkEnd w:id="6"/>
    </w:p>
    <w:p w:rsidR="00A202A9" w:rsidRDefault="00772829">
      <w:pPr>
        <w:spacing w:line="360" w:lineRule="auto"/>
        <w:rPr>
          <w:rFonts w:ascii="宋体" w:eastAsia="宋体" w:hAnsi="宋体"/>
          <w:b/>
          <w:sz w:val="24"/>
          <w:szCs w:val="24"/>
        </w:rPr>
      </w:pPr>
      <w:r>
        <w:rPr>
          <w:rFonts w:ascii="宋体" w:eastAsia="宋体" w:hAnsi="宋体" w:hint="eastAsia"/>
          <w:b/>
          <w:sz w:val="24"/>
          <w:szCs w:val="24"/>
        </w:rPr>
        <w:t>9.招标文件构成</w:t>
      </w:r>
    </w:p>
    <w:p w:rsidR="00A202A9" w:rsidRDefault="00772829">
      <w:pPr>
        <w:spacing w:line="360" w:lineRule="auto"/>
        <w:rPr>
          <w:rFonts w:ascii="宋体" w:eastAsia="宋体" w:hAnsi="宋体"/>
          <w:sz w:val="24"/>
          <w:szCs w:val="24"/>
        </w:rPr>
      </w:pPr>
      <w:r>
        <w:rPr>
          <w:rFonts w:ascii="宋体" w:eastAsia="宋体" w:hAnsi="宋体" w:hint="eastAsia"/>
          <w:sz w:val="24"/>
          <w:szCs w:val="24"/>
        </w:rPr>
        <w:t>9.1招标文件由以下部分组成：</w:t>
      </w:r>
    </w:p>
    <w:p w:rsidR="00A202A9" w:rsidRDefault="00772829">
      <w:pPr>
        <w:spacing w:line="360" w:lineRule="auto"/>
        <w:rPr>
          <w:rFonts w:ascii="宋体" w:eastAsia="宋体" w:hAnsi="宋体"/>
          <w:sz w:val="24"/>
          <w:szCs w:val="24"/>
        </w:rPr>
      </w:pPr>
      <w:r>
        <w:rPr>
          <w:rFonts w:ascii="宋体" w:eastAsia="宋体" w:hAnsi="宋体" w:hint="eastAsia"/>
          <w:sz w:val="24"/>
          <w:szCs w:val="24"/>
        </w:rPr>
        <w:t>（1）投标邀请（招标公告）</w:t>
      </w:r>
    </w:p>
    <w:p w:rsidR="00A202A9" w:rsidRDefault="00772829">
      <w:pPr>
        <w:spacing w:line="360" w:lineRule="auto"/>
        <w:rPr>
          <w:rFonts w:ascii="宋体" w:eastAsia="宋体" w:hAnsi="宋体"/>
          <w:sz w:val="24"/>
          <w:szCs w:val="24"/>
        </w:rPr>
      </w:pPr>
      <w:r>
        <w:rPr>
          <w:rFonts w:ascii="宋体" w:eastAsia="宋体" w:hAnsi="宋体" w:hint="eastAsia"/>
          <w:sz w:val="24"/>
          <w:szCs w:val="24"/>
        </w:rPr>
        <w:t>（2）项目需求</w:t>
      </w:r>
    </w:p>
    <w:p w:rsidR="00A202A9" w:rsidRDefault="00772829">
      <w:pPr>
        <w:spacing w:line="360" w:lineRule="auto"/>
        <w:rPr>
          <w:rFonts w:ascii="宋体" w:eastAsia="宋体" w:hAnsi="宋体"/>
          <w:sz w:val="24"/>
          <w:szCs w:val="24"/>
        </w:rPr>
      </w:pPr>
      <w:r>
        <w:rPr>
          <w:rFonts w:ascii="宋体" w:eastAsia="宋体" w:hAnsi="宋体" w:hint="eastAsia"/>
          <w:sz w:val="24"/>
          <w:szCs w:val="24"/>
        </w:rPr>
        <w:t>（3）投标人须知前附表</w:t>
      </w:r>
    </w:p>
    <w:p w:rsidR="00A202A9" w:rsidRDefault="00772829">
      <w:pPr>
        <w:spacing w:line="360" w:lineRule="auto"/>
        <w:rPr>
          <w:rFonts w:ascii="宋体" w:eastAsia="宋体" w:hAnsi="宋体"/>
          <w:sz w:val="24"/>
          <w:szCs w:val="24"/>
        </w:rPr>
      </w:pPr>
      <w:r>
        <w:rPr>
          <w:rFonts w:ascii="宋体" w:eastAsia="宋体" w:hAnsi="宋体" w:hint="eastAsia"/>
          <w:sz w:val="24"/>
          <w:szCs w:val="24"/>
        </w:rPr>
        <w:t>（4）投标人须知</w:t>
      </w:r>
    </w:p>
    <w:p w:rsidR="00A202A9" w:rsidRDefault="00772829">
      <w:pPr>
        <w:spacing w:line="360" w:lineRule="auto"/>
        <w:rPr>
          <w:rFonts w:ascii="宋体" w:eastAsia="宋体" w:hAnsi="宋体"/>
          <w:sz w:val="24"/>
          <w:szCs w:val="24"/>
        </w:rPr>
      </w:pPr>
      <w:r>
        <w:rPr>
          <w:rFonts w:ascii="宋体" w:eastAsia="宋体" w:hAnsi="宋体" w:hint="eastAsia"/>
          <w:sz w:val="24"/>
          <w:szCs w:val="24"/>
        </w:rPr>
        <w:t>（5）政府采购政策功能</w:t>
      </w:r>
    </w:p>
    <w:p w:rsidR="00A202A9" w:rsidRDefault="00772829">
      <w:pPr>
        <w:spacing w:line="360" w:lineRule="auto"/>
        <w:rPr>
          <w:rFonts w:ascii="宋体" w:eastAsia="宋体" w:hAnsi="宋体"/>
          <w:sz w:val="24"/>
          <w:szCs w:val="24"/>
        </w:rPr>
      </w:pPr>
      <w:r>
        <w:rPr>
          <w:rFonts w:ascii="宋体" w:eastAsia="宋体" w:hAnsi="宋体" w:hint="eastAsia"/>
          <w:sz w:val="24"/>
          <w:szCs w:val="24"/>
        </w:rPr>
        <w:t>（6）资格审查与评标</w:t>
      </w:r>
    </w:p>
    <w:p w:rsidR="00A202A9" w:rsidRDefault="00772829">
      <w:pPr>
        <w:spacing w:line="360" w:lineRule="auto"/>
        <w:rPr>
          <w:rFonts w:ascii="宋体" w:eastAsia="宋体" w:hAnsi="宋体"/>
          <w:sz w:val="24"/>
          <w:szCs w:val="24"/>
        </w:rPr>
      </w:pPr>
      <w:r>
        <w:rPr>
          <w:rFonts w:ascii="宋体" w:eastAsia="宋体" w:hAnsi="宋体" w:hint="eastAsia"/>
          <w:sz w:val="24"/>
          <w:szCs w:val="24"/>
        </w:rPr>
        <w:lastRenderedPageBreak/>
        <w:t>（7）合同条款及格式</w:t>
      </w:r>
    </w:p>
    <w:p w:rsidR="00A202A9" w:rsidRDefault="00772829">
      <w:pPr>
        <w:spacing w:line="360" w:lineRule="auto"/>
        <w:rPr>
          <w:rFonts w:ascii="宋体" w:eastAsia="宋体" w:hAnsi="宋体"/>
          <w:sz w:val="24"/>
          <w:szCs w:val="24"/>
        </w:rPr>
      </w:pPr>
      <w:r>
        <w:rPr>
          <w:rFonts w:ascii="宋体" w:eastAsia="宋体" w:hAnsi="宋体" w:hint="eastAsia"/>
          <w:sz w:val="24"/>
          <w:szCs w:val="24"/>
        </w:rPr>
        <w:t>（8）投标文件有关格式</w:t>
      </w:r>
    </w:p>
    <w:p w:rsidR="00A202A9" w:rsidRDefault="00772829">
      <w:pPr>
        <w:spacing w:line="360" w:lineRule="auto"/>
        <w:rPr>
          <w:rFonts w:ascii="宋体" w:eastAsia="宋体" w:hAnsi="宋体"/>
          <w:sz w:val="24"/>
          <w:szCs w:val="24"/>
        </w:rPr>
      </w:pPr>
      <w:r>
        <w:rPr>
          <w:rFonts w:ascii="宋体" w:eastAsia="宋体" w:hAnsi="宋体" w:hint="eastAsia"/>
          <w:sz w:val="24"/>
          <w:szCs w:val="24"/>
        </w:rPr>
        <w:t>（9）本项目招标文件的澄清、答复、修改、补充内容（如有的话）</w:t>
      </w:r>
    </w:p>
    <w:p w:rsidR="00A202A9" w:rsidRDefault="00772829">
      <w:pPr>
        <w:spacing w:line="360" w:lineRule="auto"/>
        <w:rPr>
          <w:rFonts w:ascii="宋体" w:eastAsia="宋体" w:hAnsi="宋体"/>
          <w:sz w:val="24"/>
          <w:szCs w:val="24"/>
        </w:rPr>
      </w:pPr>
      <w:r>
        <w:rPr>
          <w:rFonts w:ascii="宋体" w:eastAsia="宋体" w:hAnsi="宋体" w:hint="eastAsia"/>
          <w:sz w:val="24"/>
          <w:szCs w:val="24"/>
        </w:rPr>
        <w:t>9.2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A202A9" w:rsidRDefault="00772829">
      <w:pPr>
        <w:spacing w:line="360" w:lineRule="auto"/>
        <w:rPr>
          <w:rFonts w:ascii="宋体" w:eastAsia="宋体" w:hAnsi="宋体"/>
          <w:sz w:val="24"/>
          <w:szCs w:val="24"/>
        </w:rPr>
      </w:pPr>
      <w:r>
        <w:rPr>
          <w:rFonts w:ascii="宋体" w:eastAsia="宋体" w:hAnsi="宋体" w:hint="eastAsia"/>
          <w:sz w:val="24"/>
          <w:szCs w:val="24"/>
        </w:rPr>
        <w:t>9.3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A202A9" w:rsidRDefault="00772829">
      <w:pPr>
        <w:spacing w:line="360" w:lineRule="auto"/>
        <w:rPr>
          <w:rFonts w:ascii="宋体" w:eastAsia="宋体" w:hAnsi="宋体"/>
          <w:b/>
          <w:sz w:val="24"/>
          <w:szCs w:val="24"/>
        </w:rPr>
      </w:pPr>
      <w:r>
        <w:rPr>
          <w:rFonts w:ascii="宋体" w:eastAsia="宋体" w:hAnsi="宋体" w:hint="eastAsia"/>
          <w:b/>
          <w:sz w:val="24"/>
          <w:szCs w:val="24"/>
        </w:rPr>
        <w:t>10.现场考察、开标前答疑会</w:t>
      </w:r>
    </w:p>
    <w:p w:rsidR="00A202A9" w:rsidRDefault="00772829">
      <w:pPr>
        <w:spacing w:line="360" w:lineRule="auto"/>
        <w:rPr>
          <w:rFonts w:ascii="宋体" w:eastAsia="宋体" w:hAnsi="宋体"/>
          <w:sz w:val="24"/>
          <w:szCs w:val="24"/>
        </w:rPr>
      </w:pPr>
      <w:r>
        <w:rPr>
          <w:rFonts w:ascii="宋体" w:eastAsia="宋体" w:hAnsi="宋体" w:hint="eastAsia"/>
          <w:sz w:val="24"/>
          <w:szCs w:val="24"/>
        </w:rPr>
        <w:t>10.1招标人根据采购项目的具体情况，可以在招标文件公告期满后，组织已获取招标文件的潜在投标人现场考察或者召开开标前答疑会。</w:t>
      </w:r>
    </w:p>
    <w:p w:rsidR="00A202A9" w:rsidRDefault="00772829">
      <w:pPr>
        <w:spacing w:line="360" w:lineRule="auto"/>
        <w:rPr>
          <w:rFonts w:ascii="宋体" w:eastAsia="宋体" w:hAnsi="宋体"/>
          <w:sz w:val="24"/>
          <w:szCs w:val="24"/>
        </w:rPr>
      </w:pPr>
      <w:r>
        <w:rPr>
          <w:rFonts w:ascii="宋体" w:eastAsia="宋体" w:hAnsi="宋体" w:hint="eastAsia"/>
          <w:sz w:val="24"/>
          <w:szCs w:val="24"/>
        </w:rPr>
        <w:t>招标人组织现场考察或者召开开标前答疑会的，所有投标人应按“投标人须知前附表”规定的时间、地点前往参加现场考察或者开标前答疑会。投标人如不参加，其风险由投标人自行承担，招标人不承担任何责任。</w:t>
      </w:r>
    </w:p>
    <w:p w:rsidR="00A202A9" w:rsidRDefault="00772829">
      <w:pPr>
        <w:spacing w:line="360" w:lineRule="auto"/>
        <w:rPr>
          <w:rFonts w:ascii="宋体" w:eastAsia="宋体" w:hAnsi="宋体"/>
          <w:sz w:val="24"/>
          <w:szCs w:val="24"/>
        </w:rPr>
      </w:pPr>
      <w:r>
        <w:rPr>
          <w:rFonts w:ascii="宋体" w:eastAsia="宋体" w:hAnsi="宋体" w:hint="eastAsia"/>
          <w:sz w:val="24"/>
          <w:szCs w:val="24"/>
        </w:rPr>
        <w:t>10.2招标人组织现场考察或者召开答疑会的，应当在招标文件中载明，或者在招标文件公告期满后在财政部门指定的政府采购信息发布媒体和《全国公共资源交易平台（河南省·许昌市）》发布更正公告。</w:t>
      </w:r>
    </w:p>
    <w:p w:rsidR="00A202A9" w:rsidRDefault="00772829">
      <w:pPr>
        <w:spacing w:line="360" w:lineRule="auto"/>
        <w:rPr>
          <w:rFonts w:ascii="宋体" w:eastAsia="宋体" w:hAnsi="宋体"/>
          <w:sz w:val="24"/>
          <w:szCs w:val="24"/>
        </w:rPr>
      </w:pPr>
      <w:r>
        <w:rPr>
          <w:rFonts w:ascii="宋体" w:eastAsia="宋体" w:hAnsi="宋体" w:hint="eastAsia"/>
          <w:sz w:val="24"/>
          <w:szCs w:val="24"/>
        </w:rPr>
        <w:t>10.3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A202A9" w:rsidRDefault="00772829">
      <w:pPr>
        <w:spacing w:line="360" w:lineRule="auto"/>
        <w:rPr>
          <w:rFonts w:ascii="宋体" w:eastAsia="宋体" w:hAnsi="宋体"/>
          <w:sz w:val="24"/>
          <w:szCs w:val="24"/>
        </w:rPr>
      </w:pPr>
      <w:r>
        <w:rPr>
          <w:rFonts w:ascii="宋体" w:eastAsia="宋体" w:hAnsi="宋体" w:hint="eastAsia"/>
          <w:sz w:val="24"/>
          <w:szCs w:val="24"/>
        </w:rPr>
        <w:t>10.4现场考察及参加开标前答疑会所发生的费用及一切责任由投标人自行承担。</w:t>
      </w:r>
    </w:p>
    <w:p w:rsidR="00A202A9" w:rsidRDefault="00772829">
      <w:pPr>
        <w:spacing w:line="360" w:lineRule="auto"/>
        <w:rPr>
          <w:rFonts w:ascii="宋体" w:eastAsia="宋体" w:hAnsi="宋体"/>
          <w:b/>
          <w:sz w:val="24"/>
          <w:szCs w:val="24"/>
        </w:rPr>
      </w:pPr>
      <w:r>
        <w:rPr>
          <w:rFonts w:ascii="宋体" w:eastAsia="宋体" w:hAnsi="宋体" w:hint="eastAsia"/>
          <w:b/>
          <w:sz w:val="24"/>
          <w:szCs w:val="24"/>
        </w:rPr>
        <w:t>11.招标文件的澄清或修改</w:t>
      </w:r>
    </w:p>
    <w:p w:rsidR="00A202A9" w:rsidRDefault="00772829">
      <w:pPr>
        <w:spacing w:line="360" w:lineRule="auto"/>
        <w:rPr>
          <w:rFonts w:ascii="宋体" w:eastAsia="宋体" w:hAnsi="宋体"/>
          <w:sz w:val="24"/>
          <w:szCs w:val="24"/>
        </w:rPr>
      </w:pPr>
      <w:r>
        <w:rPr>
          <w:rFonts w:ascii="宋体" w:eastAsia="宋体" w:hAnsi="宋体" w:hint="eastAsia"/>
          <w:sz w:val="24"/>
          <w:szCs w:val="24"/>
        </w:rPr>
        <w:t>11.1在投标截止期前，无论出于何种原因，招标人可主动地或在解答潜在投标人提出的澄清问题时对招标文件进行修改。</w:t>
      </w:r>
    </w:p>
    <w:p w:rsidR="00A202A9" w:rsidRDefault="00772829">
      <w:pPr>
        <w:spacing w:line="360" w:lineRule="auto"/>
        <w:rPr>
          <w:rFonts w:ascii="宋体" w:eastAsia="宋体" w:hAnsi="宋体"/>
          <w:sz w:val="24"/>
          <w:szCs w:val="24"/>
        </w:rPr>
      </w:pPr>
      <w:r>
        <w:rPr>
          <w:rFonts w:ascii="宋体" w:eastAsia="宋体" w:hAnsi="宋体" w:hint="eastAsia"/>
          <w:sz w:val="24"/>
          <w:szCs w:val="24"/>
        </w:rPr>
        <w:t>11.2招标人可以对已发出的招标文件进行必要的澄清或者修改。澄清或者修改的内容可能影响投标文件编制的，招标人将在投标截止时间</w:t>
      </w:r>
      <w:r>
        <w:rPr>
          <w:rFonts w:ascii="宋体" w:eastAsia="宋体" w:hAnsi="宋体"/>
          <w:sz w:val="24"/>
          <w:szCs w:val="24"/>
        </w:rPr>
        <w:t>15</w:t>
      </w:r>
      <w:r>
        <w:rPr>
          <w:rFonts w:ascii="宋体" w:eastAsia="宋体" w:hAnsi="宋体" w:hint="eastAsia"/>
          <w:sz w:val="24"/>
          <w:szCs w:val="24"/>
        </w:rPr>
        <w:t>日前，在财政部门指定的政府采</w:t>
      </w:r>
      <w:r>
        <w:rPr>
          <w:rFonts w:ascii="宋体" w:eastAsia="宋体" w:hAnsi="宋体" w:hint="eastAsia"/>
          <w:sz w:val="24"/>
          <w:szCs w:val="24"/>
        </w:rPr>
        <w:lastRenderedPageBreak/>
        <w:t>购信息发布媒体和《全国公共资源交易平台（河南省·许昌市）》发布更正公告。</w:t>
      </w:r>
    </w:p>
    <w:p w:rsidR="00A202A9" w:rsidRDefault="00772829">
      <w:pPr>
        <w:spacing w:line="360" w:lineRule="auto"/>
        <w:rPr>
          <w:rFonts w:ascii="宋体" w:eastAsia="宋体" w:hAnsi="宋体"/>
          <w:sz w:val="24"/>
          <w:szCs w:val="24"/>
        </w:rPr>
      </w:pPr>
      <w:r>
        <w:rPr>
          <w:rFonts w:ascii="宋体" w:eastAsia="宋体" w:hAnsi="宋体" w:hint="eastAsia"/>
          <w:sz w:val="24"/>
          <w:szCs w:val="24"/>
        </w:rPr>
        <w:t>11.3澄清或修改公告的内容为招标文件的组成部分，并对投标人具有约束力。当招标文件与澄清或修改公告就同一内容的表述不一致时，以最后发出的文件内容为准。</w:t>
      </w:r>
    </w:p>
    <w:p w:rsidR="00A202A9" w:rsidRDefault="00772829">
      <w:pPr>
        <w:spacing w:line="360" w:lineRule="auto"/>
        <w:rPr>
          <w:rFonts w:ascii="宋体" w:eastAsia="宋体" w:hAnsi="宋体"/>
          <w:sz w:val="24"/>
          <w:szCs w:val="24"/>
        </w:rPr>
      </w:pPr>
      <w:r>
        <w:rPr>
          <w:rFonts w:ascii="宋体" w:eastAsia="宋体" w:hAnsi="宋体" w:hint="eastAsia"/>
          <w:sz w:val="24"/>
          <w:szCs w:val="24"/>
        </w:rPr>
        <w:t>11.4如果澄清或者修改发出的时间距规定的投标截止时间不足15日，招标人将顺延提交投标文件的截止时间。</w:t>
      </w:r>
    </w:p>
    <w:p w:rsidR="00A202A9" w:rsidRDefault="00772829">
      <w:pPr>
        <w:jc w:val="center"/>
        <w:outlineLvl w:val="0"/>
        <w:rPr>
          <w:rFonts w:ascii="宋体" w:eastAsia="宋体" w:hAnsi="宋体"/>
          <w:b/>
          <w:sz w:val="28"/>
          <w:szCs w:val="28"/>
        </w:rPr>
      </w:pPr>
      <w:bookmarkStart w:id="7" w:name="_Toc524770170"/>
      <w:r>
        <w:rPr>
          <w:rFonts w:ascii="宋体" w:eastAsia="宋体" w:hAnsi="宋体" w:hint="eastAsia"/>
          <w:b/>
          <w:sz w:val="28"/>
          <w:szCs w:val="28"/>
        </w:rPr>
        <w:t>三、投标文件的编制</w:t>
      </w:r>
      <w:bookmarkEnd w:id="7"/>
    </w:p>
    <w:p w:rsidR="00A202A9" w:rsidRDefault="00772829">
      <w:pPr>
        <w:spacing w:line="360" w:lineRule="auto"/>
        <w:rPr>
          <w:rFonts w:ascii="宋体" w:eastAsia="宋体" w:hAnsi="宋体"/>
          <w:b/>
          <w:sz w:val="24"/>
          <w:szCs w:val="24"/>
        </w:rPr>
      </w:pPr>
      <w:r>
        <w:rPr>
          <w:rFonts w:ascii="宋体" w:eastAsia="宋体" w:hAnsi="宋体" w:hint="eastAsia"/>
          <w:b/>
          <w:sz w:val="24"/>
          <w:szCs w:val="24"/>
        </w:rPr>
        <w:t>12.投标的语言及计量单位</w:t>
      </w:r>
    </w:p>
    <w:p w:rsidR="00A202A9" w:rsidRDefault="00772829">
      <w:pPr>
        <w:spacing w:line="360" w:lineRule="auto"/>
        <w:rPr>
          <w:rFonts w:ascii="宋体" w:eastAsia="宋体" w:hAnsi="宋体"/>
          <w:sz w:val="24"/>
          <w:szCs w:val="24"/>
        </w:rPr>
      </w:pPr>
      <w:r>
        <w:rPr>
          <w:rFonts w:ascii="宋体" w:eastAsia="宋体" w:hAnsi="宋体" w:hint="eastAsia"/>
          <w:sz w:val="24"/>
          <w:szCs w:val="24"/>
        </w:rPr>
        <w:t>12.1投标人提交的投标文件以及投标人与招标人就有关投标事宜的所有来往书面文件均应使用中文。除签名、盖章、专用名称等特殊情形外，以中文以外的文字表述的投标文件视同未提供。</w:t>
      </w:r>
    </w:p>
    <w:p w:rsidR="00A202A9" w:rsidRDefault="00772829">
      <w:pPr>
        <w:spacing w:line="360" w:lineRule="auto"/>
        <w:rPr>
          <w:rFonts w:ascii="宋体" w:eastAsia="宋体" w:hAnsi="宋体"/>
          <w:sz w:val="24"/>
          <w:szCs w:val="24"/>
        </w:rPr>
      </w:pPr>
      <w:r>
        <w:rPr>
          <w:rFonts w:ascii="宋体" w:eastAsia="宋体" w:hAnsi="宋体" w:hint="eastAsia"/>
          <w:sz w:val="24"/>
          <w:szCs w:val="24"/>
        </w:rPr>
        <w:t>12.2投标计量单位，招标文件已有明确规定的，使用招标文件规定的计量单位；招标文件没有规定的，一律采用中华人民共和国法定计量单位。</w:t>
      </w:r>
    </w:p>
    <w:p w:rsidR="00A202A9" w:rsidRDefault="00772829">
      <w:pPr>
        <w:spacing w:line="360" w:lineRule="auto"/>
        <w:rPr>
          <w:rFonts w:ascii="宋体" w:eastAsia="宋体" w:hAnsi="宋体"/>
          <w:b/>
          <w:sz w:val="24"/>
          <w:szCs w:val="24"/>
        </w:rPr>
      </w:pPr>
      <w:r>
        <w:rPr>
          <w:rFonts w:ascii="宋体" w:eastAsia="宋体" w:hAnsi="宋体" w:hint="eastAsia"/>
          <w:b/>
          <w:sz w:val="24"/>
          <w:szCs w:val="24"/>
        </w:rPr>
        <w:t>13.投标报价</w:t>
      </w:r>
    </w:p>
    <w:p w:rsidR="00A202A9" w:rsidRDefault="00772829">
      <w:pPr>
        <w:spacing w:line="360" w:lineRule="auto"/>
        <w:rPr>
          <w:rFonts w:ascii="宋体" w:eastAsia="宋体" w:hAnsi="宋体"/>
          <w:sz w:val="24"/>
          <w:szCs w:val="24"/>
        </w:rPr>
      </w:pPr>
      <w:r>
        <w:rPr>
          <w:rFonts w:ascii="宋体" w:eastAsia="宋体" w:hAnsi="宋体" w:hint="eastAsia"/>
          <w:sz w:val="24"/>
          <w:szCs w:val="24"/>
        </w:rPr>
        <w:t>13.1本次招标项目的投标均以人民币为计算单位。</w:t>
      </w:r>
    </w:p>
    <w:p w:rsidR="00A202A9" w:rsidRDefault="00772829">
      <w:pPr>
        <w:spacing w:line="360" w:lineRule="auto"/>
        <w:rPr>
          <w:rFonts w:ascii="宋体" w:eastAsia="宋体" w:hAnsi="宋体"/>
          <w:sz w:val="24"/>
          <w:szCs w:val="24"/>
        </w:rPr>
      </w:pPr>
      <w:r>
        <w:rPr>
          <w:rFonts w:ascii="宋体" w:eastAsia="宋体" w:hAnsi="宋体" w:hint="eastAsia"/>
          <w:sz w:val="24"/>
          <w:szCs w:val="24"/>
        </w:rPr>
        <w:t>13.2采购人不得向投标人索要或者接受其给予的赠品、回扣或者与采购无关的其他商品、服务。</w:t>
      </w:r>
    </w:p>
    <w:p w:rsidR="00A202A9" w:rsidRDefault="00772829">
      <w:pPr>
        <w:spacing w:line="360" w:lineRule="auto"/>
        <w:rPr>
          <w:rFonts w:ascii="宋体" w:eastAsia="宋体" w:hAnsi="宋体"/>
          <w:sz w:val="24"/>
          <w:szCs w:val="24"/>
        </w:rPr>
      </w:pPr>
      <w:r>
        <w:rPr>
          <w:rFonts w:ascii="宋体" w:eastAsia="宋体" w:hAnsi="宋体" w:hint="eastAsia"/>
          <w:sz w:val="24"/>
          <w:szCs w:val="24"/>
        </w:rPr>
        <w:t>13.3投标人应对项目要求的全部内容进行报价，少报漏报将导致其投标为非实质性响应予以拒绝。</w:t>
      </w:r>
    </w:p>
    <w:p w:rsidR="00A202A9" w:rsidRDefault="00772829">
      <w:pPr>
        <w:spacing w:line="360" w:lineRule="auto"/>
        <w:rPr>
          <w:rFonts w:ascii="宋体" w:eastAsia="宋体" w:hAnsi="宋体"/>
          <w:sz w:val="24"/>
          <w:szCs w:val="24"/>
        </w:rPr>
      </w:pPr>
      <w:r>
        <w:rPr>
          <w:rFonts w:ascii="宋体" w:eastAsia="宋体" w:hAnsi="宋体" w:hint="eastAsia"/>
          <w:sz w:val="24"/>
          <w:szCs w:val="24"/>
        </w:rPr>
        <w:t>13.4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A202A9" w:rsidRDefault="00772829">
      <w:pPr>
        <w:spacing w:line="360" w:lineRule="auto"/>
        <w:rPr>
          <w:rFonts w:ascii="宋体" w:eastAsia="宋体" w:hAnsi="宋体"/>
          <w:sz w:val="24"/>
          <w:szCs w:val="24"/>
        </w:rPr>
      </w:pPr>
      <w:r>
        <w:rPr>
          <w:rFonts w:ascii="宋体" w:eastAsia="宋体" w:hAnsi="宋体" w:hint="eastAsia"/>
          <w:sz w:val="24"/>
          <w:szCs w:val="24"/>
        </w:rPr>
        <w:t>13.5本项目所涉及的运输、施工、安装、集成、调试、验收、备品和工具等费用均包含在投标报价中。</w:t>
      </w:r>
    </w:p>
    <w:p w:rsidR="00A202A9" w:rsidRDefault="00772829">
      <w:pPr>
        <w:spacing w:line="360" w:lineRule="auto"/>
        <w:rPr>
          <w:rFonts w:ascii="宋体" w:eastAsia="宋体" w:hAnsi="宋体"/>
          <w:sz w:val="24"/>
          <w:szCs w:val="24"/>
        </w:rPr>
      </w:pPr>
      <w:r>
        <w:rPr>
          <w:rFonts w:ascii="宋体" w:eastAsia="宋体" w:hAnsi="宋体" w:hint="eastAsia"/>
          <w:sz w:val="24"/>
          <w:szCs w:val="24"/>
        </w:rPr>
        <w:t>13.6本次招标不接受可选择或可调整的投标方案和报价，任何有选择的或可调整的投标方案和报价将被视为非实质性响应投标而作无效投标处理。</w:t>
      </w:r>
    </w:p>
    <w:p w:rsidR="00A202A9" w:rsidRDefault="00772829">
      <w:pPr>
        <w:spacing w:line="360" w:lineRule="auto"/>
        <w:rPr>
          <w:rFonts w:ascii="宋体" w:eastAsia="宋体" w:hAnsi="宋体"/>
          <w:sz w:val="24"/>
          <w:szCs w:val="24"/>
        </w:rPr>
      </w:pPr>
      <w:r>
        <w:rPr>
          <w:rFonts w:ascii="宋体" w:eastAsia="宋体" w:hAnsi="宋体" w:hint="eastAsia"/>
          <w:sz w:val="24"/>
          <w:szCs w:val="24"/>
        </w:rPr>
        <w:t>13.7报价不得高于本项目最高限价，且不低于成本价。本次招标实行“最高限价（项目</w:t>
      </w:r>
      <w:r>
        <w:rPr>
          <w:rFonts w:ascii="宋体" w:eastAsia="宋体" w:hAnsi="宋体" w:hint="eastAsia"/>
          <w:sz w:val="24"/>
          <w:szCs w:val="24"/>
        </w:rPr>
        <w:lastRenderedPageBreak/>
        <w:t>控制金额上限）”,投标人的投标报价高于最高限价（项目控制金额上限）的，该投标人的投标文件将被视为非实质性响应予以拒绝。</w:t>
      </w:r>
    </w:p>
    <w:p w:rsidR="00A202A9" w:rsidRDefault="00772829">
      <w:pPr>
        <w:spacing w:line="360" w:lineRule="auto"/>
        <w:rPr>
          <w:rFonts w:ascii="宋体" w:eastAsia="宋体" w:hAnsi="宋体"/>
          <w:sz w:val="24"/>
          <w:szCs w:val="24"/>
        </w:rPr>
      </w:pPr>
      <w:r>
        <w:rPr>
          <w:rFonts w:ascii="宋体" w:eastAsia="宋体" w:hAnsi="宋体" w:hint="eastAsia"/>
          <w:sz w:val="24"/>
          <w:szCs w:val="24"/>
        </w:rPr>
        <w:t>13.8最低报价不能作为中标的保证。</w:t>
      </w:r>
    </w:p>
    <w:p w:rsidR="00A202A9" w:rsidRDefault="00772829">
      <w:pPr>
        <w:spacing w:line="360" w:lineRule="auto"/>
        <w:rPr>
          <w:rFonts w:ascii="宋体" w:eastAsia="宋体" w:hAnsi="宋体"/>
          <w:b/>
          <w:sz w:val="24"/>
          <w:szCs w:val="24"/>
        </w:rPr>
      </w:pPr>
      <w:r>
        <w:rPr>
          <w:rFonts w:ascii="宋体" w:eastAsia="宋体" w:hAnsi="宋体" w:hint="eastAsia"/>
          <w:b/>
          <w:sz w:val="24"/>
          <w:szCs w:val="24"/>
        </w:rPr>
        <w:t>14.投标有效期</w:t>
      </w:r>
    </w:p>
    <w:p w:rsidR="00A202A9" w:rsidRDefault="00772829">
      <w:pPr>
        <w:spacing w:line="360" w:lineRule="auto"/>
        <w:rPr>
          <w:rFonts w:ascii="宋体" w:eastAsia="宋体" w:hAnsi="宋体"/>
          <w:sz w:val="24"/>
          <w:szCs w:val="24"/>
        </w:rPr>
      </w:pPr>
      <w:r>
        <w:rPr>
          <w:rFonts w:ascii="宋体" w:eastAsia="宋体" w:hAnsi="宋体" w:hint="eastAsia"/>
          <w:sz w:val="24"/>
          <w:szCs w:val="24"/>
        </w:rPr>
        <w:t>14.1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rsidR="00A202A9" w:rsidRDefault="00772829">
      <w:pPr>
        <w:spacing w:line="360" w:lineRule="auto"/>
        <w:rPr>
          <w:rFonts w:ascii="宋体" w:eastAsia="宋体" w:hAnsi="宋体"/>
          <w:sz w:val="24"/>
          <w:szCs w:val="24"/>
        </w:rPr>
      </w:pPr>
      <w:r>
        <w:rPr>
          <w:rFonts w:ascii="宋体" w:eastAsia="宋体" w:hAnsi="宋体" w:hint="eastAsia"/>
          <w:sz w:val="24"/>
          <w:szCs w:val="24"/>
        </w:rPr>
        <w:t>14.2投标有效期内投标人撤销投标文件的，投标人将承担违背投标承诺函的责任追究。</w:t>
      </w:r>
    </w:p>
    <w:p w:rsidR="00A202A9" w:rsidRDefault="00772829">
      <w:pPr>
        <w:spacing w:line="360" w:lineRule="auto"/>
        <w:rPr>
          <w:rFonts w:ascii="宋体" w:eastAsia="宋体" w:hAnsi="宋体"/>
          <w:sz w:val="24"/>
          <w:szCs w:val="24"/>
        </w:rPr>
      </w:pPr>
      <w:r>
        <w:rPr>
          <w:rFonts w:ascii="宋体" w:eastAsia="宋体" w:hAnsi="宋体" w:hint="eastAsia"/>
          <w:sz w:val="24"/>
          <w:szCs w:val="24"/>
        </w:rPr>
        <w:t>14.3特殊情况下，在原投标有效期截止之前，招标人可要求投标人延长投标有效期。这种要求与答复均应以书面形式提交。投标人可拒绝招标人的这种要求，但其投标在原投标有效期期满后将不再有效。同意延长投标有效期的投标人将不会被要求和允许修正其投标，而只会被要求相应地延长其投标承诺函的有效期。在这种情况下，有关投标人违背投标承诺的责任追究措施将在延长了的有效期内继续有效。同意延期的投标人在原投标有效期内应享之权利及应负之责任也相应延续。</w:t>
      </w:r>
    </w:p>
    <w:p w:rsidR="00A202A9" w:rsidRDefault="00772829">
      <w:pPr>
        <w:spacing w:line="360" w:lineRule="auto"/>
        <w:rPr>
          <w:rFonts w:ascii="宋体" w:eastAsia="宋体" w:hAnsi="宋体"/>
          <w:sz w:val="24"/>
          <w:szCs w:val="24"/>
        </w:rPr>
      </w:pPr>
      <w:r>
        <w:rPr>
          <w:rFonts w:ascii="宋体" w:eastAsia="宋体" w:hAnsi="宋体" w:hint="eastAsia"/>
          <w:sz w:val="24"/>
          <w:szCs w:val="24"/>
        </w:rPr>
        <w:t>14.4 中标人的投标文件作为项目合同的附件，其有效期至中标人全部合同义务履行完毕为止。</w:t>
      </w:r>
    </w:p>
    <w:p w:rsidR="00A202A9" w:rsidRDefault="00772829">
      <w:pPr>
        <w:spacing w:line="360" w:lineRule="auto"/>
        <w:rPr>
          <w:rFonts w:ascii="宋体" w:eastAsia="宋体" w:hAnsi="宋体"/>
          <w:b/>
          <w:sz w:val="24"/>
          <w:szCs w:val="24"/>
        </w:rPr>
      </w:pPr>
      <w:r>
        <w:rPr>
          <w:rFonts w:ascii="宋体" w:eastAsia="宋体" w:hAnsi="宋体" w:hint="eastAsia"/>
          <w:b/>
          <w:sz w:val="24"/>
          <w:szCs w:val="24"/>
        </w:rPr>
        <w:t>15.投标文件构成</w:t>
      </w:r>
    </w:p>
    <w:p w:rsidR="00A202A9" w:rsidRDefault="00772829">
      <w:pPr>
        <w:spacing w:line="360" w:lineRule="auto"/>
        <w:rPr>
          <w:rFonts w:ascii="宋体" w:eastAsia="宋体" w:hAnsi="宋体"/>
          <w:sz w:val="24"/>
          <w:szCs w:val="24"/>
        </w:rPr>
      </w:pPr>
      <w:r>
        <w:rPr>
          <w:rFonts w:ascii="宋体" w:eastAsia="宋体" w:hAnsi="宋体" w:hint="eastAsia"/>
          <w:sz w:val="24"/>
          <w:szCs w:val="24"/>
        </w:rPr>
        <w:t>15.1投标文件的构成应符合法律法规及招标文件的要求。</w:t>
      </w:r>
    </w:p>
    <w:p w:rsidR="00A202A9" w:rsidRDefault="00772829">
      <w:pPr>
        <w:spacing w:line="360" w:lineRule="auto"/>
        <w:rPr>
          <w:rFonts w:ascii="宋体" w:eastAsia="宋体" w:hAnsi="宋体"/>
          <w:sz w:val="24"/>
          <w:szCs w:val="24"/>
        </w:rPr>
      </w:pPr>
      <w:r>
        <w:rPr>
          <w:rFonts w:ascii="宋体" w:eastAsia="宋体" w:hAnsi="宋体" w:hint="eastAsia"/>
          <w:sz w:val="24"/>
          <w:szCs w:val="24"/>
        </w:rPr>
        <w:t>15.2投标人应当按照招标文件的要求编制投标文件。投标文件应当对招标文件提出的要求和条件作出明确响应。</w:t>
      </w:r>
    </w:p>
    <w:p w:rsidR="00A202A9" w:rsidRDefault="00772829">
      <w:pPr>
        <w:spacing w:line="360" w:lineRule="auto"/>
        <w:rPr>
          <w:rFonts w:ascii="宋体" w:eastAsia="宋体" w:hAnsi="宋体"/>
          <w:sz w:val="24"/>
          <w:szCs w:val="24"/>
        </w:rPr>
      </w:pPr>
      <w:r>
        <w:rPr>
          <w:rFonts w:ascii="宋体" w:eastAsia="宋体" w:hAnsi="宋体" w:hint="eastAsia"/>
          <w:sz w:val="24"/>
          <w:szCs w:val="24"/>
        </w:rPr>
        <w:t>15.3投标文件由资格证明材料、符合性证明材料、其它材料等组成。</w:t>
      </w:r>
    </w:p>
    <w:p w:rsidR="00A202A9" w:rsidRDefault="00772829">
      <w:pPr>
        <w:spacing w:line="360" w:lineRule="auto"/>
        <w:rPr>
          <w:rFonts w:ascii="宋体" w:eastAsia="宋体" w:hAnsi="宋体"/>
          <w:sz w:val="24"/>
          <w:szCs w:val="24"/>
        </w:rPr>
      </w:pPr>
      <w:r>
        <w:rPr>
          <w:rFonts w:ascii="宋体" w:eastAsia="宋体" w:hAnsi="宋体" w:hint="eastAsia"/>
          <w:sz w:val="24"/>
          <w:szCs w:val="24"/>
        </w:rPr>
        <w:t>15.4投标人根据招标文件的规定和采购项目的实际情况，拟在中标后将中标项目的非主体、非关键性工作分包的，应当在投标文件中载明分包承担主体，分包承担主体应当具备相应资质条件且不得再次分包。</w:t>
      </w:r>
    </w:p>
    <w:p w:rsidR="000F491D" w:rsidRPr="000F491D" w:rsidRDefault="00772829" w:rsidP="000F491D">
      <w:pPr>
        <w:spacing w:line="360" w:lineRule="auto"/>
        <w:rPr>
          <w:rFonts w:ascii="宋体" w:eastAsia="宋体" w:hAnsi="宋体"/>
          <w:sz w:val="24"/>
          <w:szCs w:val="24"/>
        </w:rPr>
      </w:pPr>
      <w:r>
        <w:rPr>
          <w:rFonts w:ascii="宋体" w:eastAsia="宋体" w:hAnsi="宋体" w:hint="eastAsia"/>
          <w:sz w:val="24"/>
          <w:szCs w:val="24"/>
        </w:rPr>
        <w:t>15.5</w:t>
      </w:r>
      <w:r w:rsidR="000F491D" w:rsidRPr="000F491D">
        <w:rPr>
          <w:rFonts w:hint="eastAsia"/>
        </w:rPr>
        <w:t xml:space="preserve"> </w:t>
      </w:r>
      <w:r w:rsidR="000F491D">
        <w:rPr>
          <w:rFonts w:ascii="宋体" w:eastAsia="宋体" w:hAnsi="宋体" w:hint="eastAsia"/>
          <w:sz w:val="24"/>
          <w:szCs w:val="24"/>
        </w:rPr>
        <w:t>1</w:t>
      </w:r>
      <w:r w:rsidR="000F491D" w:rsidRPr="000F491D">
        <w:rPr>
          <w:rFonts w:ascii="宋体" w:eastAsia="宋体" w:hAnsi="宋体" w:hint="eastAsia"/>
          <w:sz w:val="24"/>
          <w:szCs w:val="24"/>
        </w:rPr>
        <w:t>投标人登录许昌公共资源交易系统下载“许昌投标文件制作系统SEARUN 最新版本”，按招标文件要求根据所投标段制作电子投标文件。 一个标段对应生成一个文件夹（xxxx项目xx标段）, 后缀名为“.file”的文件用于电子投标使用。</w:t>
      </w:r>
    </w:p>
    <w:p w:rsidR="00A202A9" w:rsidRDefault="00772829">
      <w:pPr>
        <w:spacing w:line="360" w:lineRule="auto"/>
        <w:rPr>
          <w:rFonts w:ascii="宋体" w:eastAsia="宋体" w:hAnsi="宋体"/>
          <w:sz w:val="24"/>
          <w:szCs w:val="24"/>
        </w:rPr>
      </w:pPr>
      <w:r>
        <w:rPr>
          <w:rFonts w:ascii="宋体" w:eastAsia="宋体" w:hAnsi="宋体" w:hint="eastAsia"/>
          <w:sz w:val="24"/>
          <w:szCs w:val="24"/>
        </w:rPr>
        <w:t>电子投标文件制作技术咨询：0374-2961598，0374- 2968167。</w:t>
      </w:r>
    </w:p>
    <w:p w:rsidR="00A202A9" w:rsidRDefault="00772829">
      <w:pPr>
        <w:spacing w:line="360" w:lineRule="auto"/>
        <w:rPr>
          <w:rFonts w:ascii="宋体" w:eastAsia="宋体" w:hAnsi="宋体"/>
          <w:b/>
          <w:sz w:val="24"/>
          <w:szCs w:val="24"/>
        </w:rPr>
      </w:pPr>
      <w:r>
        <w:rPr>
          <w:rFonts w:ascii="宋体" w:eastAsia="宋体" w:hAnsi="宋体" w:hint="eastAsia"/>
          <w:b/>
          <w:sz w:val="24"/>
          <w:szCs w:val="24"/>
        </w:rPr>
        <w:lastRenderedPageBreak/>
        <w:t>16.投标文件格式</w:t>
      </w:r>
    </w:p>
    <w:p w:rsidR="00A202A9" w:rsidRDefault="00772829">
      <w:pPr>
        <w:spacing w:line="360" w:lineRule="auto"/>
        <w:rPr>
          <w:rFonts w:ascii="宋体" w:eastAsia="宋体" w:hAnsi="宋体"/>
          <w:sz w:val="24"/>
          <w:szCs w:val="24"/>
        </w:rPr>
      </w:pPr>
      <w:r>
        <w:rPr>
          <w:rFonts w:ascii="宋体" w:eastAsia="宋体" w:hAnsi="宋体" w:hint="eastAsia"/>
          <w:sz w:val="24"/>
          <w:szCs w:val="24"/>
        </w:rPr>
        <w:t>16.1 投标文件应参照招标文件第八部分（投标文件有关格式）的内容要求、编排顺序和格式要求，投标人应按照以上要求以A4幅将投标文件编上唯一的连贯页码，并在投标文件封面上注明：所投项目名称、项目编号、投标人名称、日期等字样。</w:t>
      </w:r>
    </w:p>
    <w:p w:rsidR="00A202A9" w:rsidRDefault="00772829">
      <w:pPr>
        <w:spacing w:line="360" w:lineRule="auto"/>
        <w:rPr>
          <w:rFonts w:ascii="宋体" w:eastAsia="宋体" w:hAnsi="宋体"/>
          <w:sz w:val="24"/>
          <w:szCs w:val="24"/>
        </w:rPr>
      </w:pPr>
      <w:r>
        <w:rPr>
          <w:rFonts w:ascii="宋体" w:eastAsia="宋体" w:hAnsi="宋体" w:hint="eastAsia"/>
          <w:sz w:val="24"/>
          <w:szCs w:val="24"/>
        </w:rPr>
        <w:t>16.2 投标人应按招标文件提供的格式编写投标文件。招标文件未提供标准格式的投标人可自行拟定。</w:t>
      </w:r>
    </w:p>
    <w:p w:rsidR="00A202A9" w:rsidRDefault="00772829">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17.投标保证金</w:t>
      </w:r>
    </w:p>
    <w:p w:rsidR="00A202A9" w:rsidRDefault="00772829">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kern w:val="0"/>
          <w:sz w:val="24"/>
          <w:szCs w:val="24"/>
        </w:rPr>
        <w:t>17.1 本项目不收取。</w:t>
      </w:r>
    </w:p>
    <w:p w:rsidR="00A202A9" w:rsidRDefault="00772829">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kern w:val="0"/>
          <w:sz w:val="24"/>
          <w:szCs w:val="24"/>
        </w:rPr>
        <w:t>17.2 投标人应提供投标承诺函。</w:t>
      </w:r>
    </w:p>
    <w:p w:rsidR="00A202A9" w:rsidRDefault="00772829">
      <w:pPr>
        <w:spacing w:line="360" w:lineRule="auto"/>
        <w:rPr>
          <w:rFonts w:ascii="宋体" w:eastAsia="宋体" w:hAnsi="宋体"/>
          <w:b/>
          <w:sz w:val="24"/>
          <w:szCs w:val="24"/>
        </w:rPr>
      </w:pPr>
      <w:r>
        <w:rPr>
          <w:rFonts w:ascii="宋体" w:eastAsia="宋体" w:hAnsi="宋体" w:hint="eastAsia"/>
          <w:b/>
          <w:sz w:val="24"/>
          <w:szCs w:val="24"/>
        </w:rPr>
        <w:t>18.投标文件的数量和签署盖章</w:t>
      </w:r>
    </w:p>
    <w:p w:rsidR="00A202A9" w:rsidRDefault="00772829">
      <w:pPr>
        <w:spacing w:line="360" w:lineRule="auto"/>
        <w:rPr>
          <w:rFonts w:ascii="宋体" w:eastAsia="宋体" w:hAnsi="宋体"/>
          <w:sz w:val="24"/>
          <w:szCs w:val="24"/>
        </w:rPr>
      </w:pPr>
      <w:bookmarkStart w:id="8" w:name="_Toc524770171"/>
      <w:r>
        <w:rPr>
          <w:rFonts w:ascii="宋体" w:eastAsia="宋体" w:hAnsi="宋体" w:hint="eastAsia"/>
          <w:sz w:val="24"/>
          <w:szCs w:val="24"/>
        </w:rPr>
        <w:t>18.1 投标人应提交投标文件份数见“投标人须知前附表”。</w:t>
      </w:r>
    </w:p>
    <w:p w:rsidR="00A202A9" w:rsidRDefault="00772829">
      <w:pPr>
        <w:spacing w:line="360" w:lineRule="auto"/>
        <w:rPr>
          <w:rFonts w:ascii="宋体" w:eastAsia="宋体" w:hAnsi="宋体"/>
          <w:sz w:val="24"/>
          <w:szCs w:val="24"/>
          <w:lang w:val="zh-CN"/>
        </w:rPr>
      </w:pPr>
      <w:r>
        <w:rPr>
          <w:rFonts w:ascii="宋体" w:eastAsia="宋体" w:hAnsi="宋体" w:hint="eastAsia"/>
          <w:sz w:val="24"/>
          <w:szCs w:val="24"/>
        </w:rPr>
        <w:t>18.2 在招标文件中已明示需盖章及签名之处，电子投标文件应按招标文件要求加盖投标人电子印章和法人电子印章或授权代表电子印章。</w:t>
      </w:r>
    </w:p>
    <w:p w:rsidR="00A202A9" w:rsidRDefault="00772829">
      <w:pPr>
        <w:jc w:val="center"/>
        <w:outlineLvl w:val="0"/>
        <w:rPr>
          <w:rFonts w:ascii="宋体" w:eastAsia="宋体" w:hAnsi="宋体"/>
          <w:b/>
          <w:sz w:val="28"/>
          <w:szCs w:val="28"/>
        </w:rPr>
      </w:pPr>
      <w:r>
        <w:rPr>
          <w:rFonts w:ascii="宋体" w:eastAsia="宋体" w:hAnsi="宋体" w:hint="eastAsia"/>
          <w:b/>
          <w:sz w:val="28"/>
          <w:szCs w:val="28"/>
        </w:rPr>
        <w:t>四、投标文件的递交</w:t>
      </w:r>
      <w:bookmarkEnd w:id="8"/>
    </w:p>
    <w:p w:rsidR="00A202A9" w:rsidRDefault="00772829">
      <w:pPr>
        <w:tabs>
          <w:tab w:val="left" w:pos="1260"/>
        </w:tabs>
        <w:autoSpaceDE w:val="0"/>
        <w:autoSpaceDN w:val="0"/>
        <w:spacing w:line="360" w:lineRule="auto"/>
        <w:contextualSpacing/>
        <w:rPr>
          <w:rFonts w:ascii="宋体" w:hAnsi="宋体" w:cs="仿宋_GB2312"/>
          <w:b/>
          <w:sz w:val="24"/>
          <w:szCs w:val="24"/>
          <w:lang w:val="zh-CN"/>
        </w:rPr>
      </w:pPr>
      <w:r>
        <w:rPr>
          <w:rFonts w:ascii="宋体" w:hAnsi="宋体" w:cs="仿宋_GB2312" w:hint="eastAsia"/>
          <w:b/>
          <w:sz w:val="24"/>
          <w:szCs w:val="24"/>
        </w:rPr>
        <w:t>19</w:t>
      </w:r>
      <w:r>
        <w:rPr>
          <w:rFonts w:ascii="宋体" w:hAnsi="宋体" w:cs="仿宋_GB2312" w:hint="eastAsia"/>
          <w:b/>
          <w:sz w:val="24"/>
          <w:szCs w:val="24"/>
          <w:lang w:val="zh-CN"/>
        </w:rPr>
        <w:t>．投标截止时间</w:t>
      </w:r>
    </w:p>
    <w:p w:rsidR="00A202A9" w:rsidRDefault="00772829">
      <w:pPr>
        <w:pStyle w:val="af4"/>
        <w:autoSpaceDE w:val="0"/>
        <w:autoSpaceDN w:val="0"/>
        <w:spacing w:line="360" w:lineRule="auto"/>
        <w:ind w:firstLineChars="0" w:firstLine="0"/>
        <w:contextualSpacing/>
        <w:rPr>
          <w:rFonts w:ascii="宋体" w:hAnsi="宋体" w:cs="宋体"/>
          <w:kern w:val="0"/>
          <w:sz w:val="24"/>
          <w:szCs w:val="24"/>
        </w:rPr>
      </w:pPr>
      <w:r>
        <w:rPr>
          <w:rFonts w:ascii="宋体" w:hAnsi="宋体" w:cs="宋体" w:hint="eastAsia"/>
          <w:kern w:val="0"/>
          <w:sz w:val="24"/>
          <w:szCs w:val="24"/>
        </w:rPr>
        <w:t>19.1 投标人必须在“投标邀请”和“投标人须知前附表”中规定的投标截止时间前，将加密电子投标文件（.file格式）通过《全国公共资源交易平台(河南省▪许昌市)》公共资源交易系统成功上传。</w:t>
      </w:r>
    </w:p>
    <w:p w:rsidR="00A202A9" w:rsidRDefault="00772829">
      <w:pPr>
        <w:pStyle w:val="af4"/>
        <w:autoSpaceDE w:val="0"/>
        <w:autoSpaceDN w:val="0"/>
        <w:spacing w:line="360" w:lineRule="auto"/>
        <w:ind w:firstLineChars="0" w:firstLine="0"/>
        <w:contextualSpacing/>
        <w:rPr>
          <w:rFonts w:ascii="宋体" w:hAnsi="宋体" w:cs="宋体"/>
          <w:kern w:val="0"/>
          <w:sz w:val="24"/>
          <w:szCs w:val="24"/>
        </w:rPr>
      </w:pPr>
      <w:r>
        <w:rPr>
          <w:rFonts w:ascii="宋体" w:hAnsi="宋体" w:cs="宋体" w:hint="eastAsia"/>
          <w:kern w:val="0"/>
          <w:sz w:val="24"/>
          <w:szCs w:val="24"/>
        </w:rPr>
        <w:t>19.2 招标人可以按本须知第10条规定，通过修改招标文件自行决定酌情延长投标截止期。在此情况下，招标人和投标人受投标截止期制约的所有权利和义务均应延长至新的截止日期和时间。投标人按招标人修改通知规定的时间提交投标文件。</w:t>
      </w:r>
    </w:p>
    <w:p w:rsidR="00A202A9" w:rsidRDefault="00772829">
      <w:pPr>
        <w:spacing w:line="360" w:lineRule="auto"/>
        <w:rPr>
          <w:rFonts w:ascii="宋体" w:eastAsia="宋体" w:hAnsi="宋体"/>
          <w:b/>
          <w:sz w:val="24"/>
          <w:szCs w:val="24"/>
        </w:rPr>
      </w:pPr>
      <w:r>
        <w:rPr>
          <w:rFonts w:ascii="宋体" w:eastAsia="宋体" w:hAnsi="宋体" w:hint="eastAsia"/>
          <w:b/>
          <w:sz w:val="24"/>
          <w:szCs w:val="24"/>
        </w:rPr>
        <w:t>20.迟交的投标文件</w:t>
      </w:r>
    </w:p>
    <w:p w:rsidR="00A202A9" w:rsidRDefault="0077282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投标截止时间之后上传的投标文件，招标人将拒绝接收。</w:t>
      </w:r>
    </w:p>
    <w:p w:rsidR="00A202A9" w:rsidRDefault="00772829">
      <w:pPr>
        <w:tabs>
          <w:tab w:val="left" w:pos="1260"/>
        </w:tabs>
        <w:autoSpaceDE w:val="0"/>
        <w:autoSpaceDN w:val="0"/>
        <w:spacing w:line="360" w:lineRule="auto"/>
        <w:contextualSpacing/>
        <w:rPr>
          <w:rFonts w:ascii="宋体" w:hAnsi="宋体" w:cs="仿宋_GB2312"/>
          <w:b/>
          <w:sz w:val="24"/>
          <w:szCs w:val="24"/>
          <w:lang w:val="zh-CN"/>
        </w:rPr>
      </w:pPr>
      <w:bookmarkStart w:id="9" w:name="_Toc524770172"/>
      <w:r>
        <w:rPr>
          <w:rFonts w:ascii="宋体" w:hAnsi="宋体" w:cs="仿宋_GB2312" w:hint="eastAsia"/>
          <w:b/>
          <w:sz w:val="24"/>
          <w:szCs w:val="24"/>
          <w:lang w:val="zh-CN"/>
        </w:rPr>
        <w:t>2</w:t>
      </w:r>
      <w:r>
        <w:rPr>
          <w:rFonts w:ascii="宋体" w:hAnsi="宋体" w:cs="仿宋_GB2312" w:hint="eastAsia"/>
          <w:b/>
          <w:sz w:val="24"/>
          <w:szCs w:val="24"/>
        </w:rPr>
        <w:t>1</w:t>
      </w:r>
      <w:r>
        <w:rPr>
          <w:rFonts w:ascii="宋体" w:hAnsi="宋体" w:cs="仿宋_GB2312" w:hint="eastAsia"/>
          <w:b/>
          <w:sz w:val="24"/>
          <w:szCs w:val="24"/>
          <w:lang w:val="zh-CN"/>
        </w:rPr>
        <w:t>. 投标文件的修改和撤回</w:t>
      </w:r>
    </w:p>
    <w:p w:rsidR="00A202A9" w:rsidRDefault="00772829">
      <w:pPr>
        <w:pStyle w:val="af4"/>
        <w:autoSpaceDE w:val="0"/>
        <w:autoSpaceDN w:val="0"/>
        <w:spacing w:line="360" w:lineRule="auto"/>
        <w:ind w:firstLineChars="0" w:firstLine="0"/>
        <w:contextualSpacing/>
        <w:rPr>
          <w:rFonts w:ascii="宋体" w:hAnsi="宋体" w:cs="仿宋_GB2312"/>
          <w:sz w:val="24"/>
          <w:szCs w:val="24"/>
          <w:lang w:val="zh-CN"/>
        </w:rPr>
      </w:pPr>
      <w:r>
        <w:rPr>
          <w:rFonts w:ascii="宋体" w:hAnsi="宋体" w:cs="仿宋_GB2312" w:hint="eastAsia"/>
          <w:sz w:val="24"/>
          <w:szCs w:val="24"/>
        </w:rPr>
        <w:t xml:space="preserve">21.1 </w:t>
      </w:r>
      <w:r>
        <w:rPr>
          <w:rFonts w:ascii="宋体" w:hAnsi="宋体" w:cs="仿宋_GB2312" w:hint="eastAsia"/>
          <w:sz w:val="24"/>
          <w:szCs w:val="24"/>
          <w:lang w:val="zh-CN"/>
        </w:rPr>
        <w:t>投标人在投标截止时间前，对投标文件进行补充、修改或者撤回的，须书面通知招标人。投标人应当在投标截止时间前完成电子投标文件的提交，可以补充、修改或撤回。投标截止时间前未完成电子投标文件提交的，视为撤回投标文件。</w:t>
      </w:r>
    </w:p>
    <w:p w:rsidR="00A202A9" w:rsidRDefault="00772829">
      <w:pPr>
        <w:pStyle w:val="af4"/>
        <w:autoSpaceDE w:val="0"/>
        <w:autoSpaceDN w:val="0"/>
        <w:spacing w:line="360" w:lineRule="auto"/>
        <w:ind w:firstLineChars="0" w:firstLine="0"/>
        <w:contextualSpacing/>
        <w:rPr>
          <w:rFonts w:ascii="宋体" w:hAnsi="宋体" w:cs="仿宋_GB2312"/>
          <w:sz w:val="24"/>
          <w:szCs w:val="24"/>
          <w:lang w:val="zh-CN"/>
        </w:rPr>
      </w:pPr>
      <w:r>
        <w:rPr>
          <w:rFonts w:ascii="宋体" w:hAnsi="宋体" w:cs="仿宋_GB2312" w:hint="eastAsia"/>
          <w:sz w:val="24"/>
          <w:szCs w:val="24"/>
        </w:rPr>
        <w:t xml:space="preserve">21.2 </w:t>
      </w:r>
      <w:r>
        <w:rPr>
          <w:rFonts w:ascii="宋体" w:hAnsi="宋体" w:cs="仿宋_GB2312" w:hint="eastAsia"/>
          <w:sz w:val="24"/>
          <w:szCs w:val="24"/>
          <w:lang w:val="zh-CN"/>
        </w:rPr>
        <w:t>投标人补充、修改的内容并作为投标文件的组成部分。补充或修改应当按招标文</w:t>
      </w:r>
      <w:r>
        <w:rPr>
          <w:rFonts w:ascii="宋体" w:hAnsi="宋体" w:cs="仿宋_GB2312" w:hint="eastAsia"/>
          <w:sz w:val="24"/>
          <w:szCs w:val="24"/>
          <w:lang w:val="zh-CN"/>
        </w:rPr>
        <w:lastRenderedPageBreak/>
        <w:t>件要求签署、盖章、提交，并应注明“修改”或“补充”字样。</w:t>
      </w:r>
    </w:p>
    <w:p w:rsidR="00A202A9" w:rsidRDefault="00772829">
      <w:pPr>
        <w:pStyle w:val="af4"/>
        <w:autoSpaceDE w:val="0"/>
        <w:autoSpaceDN w:val="0"/>
        <w:spacing w:line="360" w:lineRule="auto"/>
        <w:ind w:firstLineChars="0" w:firstLine="0"/>
        <w:contextualSpacing/>
        <w:rPr>
          <w:rFonts w:ascii="宋体" w:hAnsi="宋体" w:cs="仿宋_GB2312"/>
          <w:sz w:val="24"/>
          <w:szCs w:val="24"/>
          <w:lang w:val="zh-CN"/>
        </w:rPr>
      </w:pPr>
      <w:r>
        <w:rPr>
          <w:rFonts w:ascii="宋体" w:hAnsi="宋体" w:cs="仿宋_GB2312" w:hint="eastAsia"/>
          <w:sz w:val="24"/>
          <w:szCs w:val="24"/>
        </w:rPr>
        <w:t xml:space="preserve">21.3 </w:t>
      </w:r>
      <w:r>
        <w:rPr>
          <w:rFonts w:ascii="宋体" w:hAnsi="宋体" w:cs="仿宋_GB2312" w:hint="eastAsia"/>
          <w:sz w:val="24"/>
          <w:szCs w:val="24"/>
          <w:lang w:val="zh-CN"/>
        </w:rPr>
        <w:t>投标人在提交投标文件后，可以撤回其投标，但投标人必须在规定的投标截止时间前以书面形式告知</w:t>
      </w:r>
      <w:r>
        <w:rPr>
          <w:rFonts w:ascii="宋体" w:hAnsi="宋体" w:cs="仿宋_GB2312" w:hint="eastAsia"/>
          <w:sz w:val="24"/>
          <w:szCs w:val="24"/>
        </w:rPr>
        <w:t>采购</w:t>
      </w:r>
      <w:r>
        <w:rPr>
          <w:rFonts w:ascii="宋体" w:hAnsi="宋体" w:cs="仿宋_GB2312" w:hint="eastAsia"/>
          <w:sz w:val="24"/>
          <w:szCs w:val="24"/>
          <w:lang w:val="zh-CN"/>
        </w:rPr>
        <w:t>人。</w:t>
      </w:r>
    </w:p>
    <w:p w:rsidR="00A202A9" w:rsidRDefault="00772829">
      <w:pPr>
        <w:pStyle w:val="af4"/>
        <w:autoSpaceDE w:val="0"/>
        <w:autoSpaceDN w:val="0"/>
        <w:spacing w:line="360" w:lineRule="auto"/>
        <w:ind w:firstLineChars="0" w:firstLine="0"/>
        <w:contextualSpacing/>
        <w:rPr>
          <w:rFonts w:ascii="宋体" w:hAnsi="宋体" w:cs="仿宋_GB2312"/>
          <w:sz w:val="24"/>
          <w:szCs w:val="24"/>
          <w:lang w:val="zh-CN"/>
        </w:rPr>
      </w:pPr>
      <w:r>
        <w:rPr>
          <w:rFonts w:ascii="宋体" w:hAnsi="宋体" w:cs="仿宋_GB2312" w:hint="eastAsia"/>
          <w:sz w:val="24"/>
          <w:szCs w:val="24"/>
        </w:rPr>
        <w:t xml:space="preserve">21.4 </w:t>
      </w:r>
      <w:r>
        <w:rPr>
          <w:rFonts w:ascii="宋体" w:hAnsi="宋体" w:cs="仿宋_GB2312" w:hint="eastAsia"/>
          <w:sz w:val="24"/>
          <w:szCs w:val="24"/>
          <w:lang w:val="zh-CN"/>
        </w:rPr>
        <w:t>投标人不得在投标有效期内撤销投标文件，否则投标人将承担违背投标承诺函的责任追究。</w:t>
      </w:r>
    </w:p>
    <w:p w:rsidR="00A202A9" w:rsidRDefault="00772829">
      <w:pPr>
        <w:tabs>
          <w:tab w:val="left" w:pos="1260"/>
        </w:tabs>
        <w:autoSpaceDE w:val="0"/>
        <w:autoSpaceDN w:val="0"/>
        <w:spacing w:line="360" w:lineRule="auto"/>
        <w:contextualSpacing/>
        <w:rPr>
          <w:rFonts w:ascii="宋体" w:hAnsi="宋体" w:cs="仿宋_GB2312"/>
          <w:b/>
          <w:sz w:val="24"/>
          <w:szCs w:val="24"/>
          <w:lang w:val="zh-CN"/>
        </w:rPr>
      </w:pPr>
      <w:r>
        <w:rPr>
          <w:rFonts w:ascii="宋体" w:hAnsi="宋体" w:cs="仿宋_GB2312" w:hint="eastAsia"/>
          <w:b/>
          <w:sz w:val="24"/>
          <w:szCs w:val="24"/>
          <w:lang w:val="zh-CN"/>
        </w:rPr>
        <w:t>2</w:t>
      </w:r>
      <w:r>
        <w:rPr>
          <w:rFonts w:ascii="宋体" w:hAnsi="宋体" w:cs="仿宋_GB2312" w:hint="eastAsia"/>
          <w:b/>
          <w:sz w:val="24"/>
          <w:szCs w:val="24"/>
        </w:rPr>
        <w:t>2</w:t>
      </w:r>
      <w:r>
        <w:rPr>
          <w:rFonts w:ascii="宋体" w:hAnsi="宋体" w:cs="仿宋_GB2312" w:hint="eastAsia"/>
          <w:b/>
          <w:sz w:val="24"/>
          <w:szCs w:val="24"/>
          <w:lang w:val="zh-CN"/>
        </w:rPr>
        <w:t>．除投标人须知前附表另有规定外，投标人所提交的电子投标文件不予退还。</w:t>
      </w:r>
    </w:p>
    <w:p w:rsidR="00A202A9" w:rsidRDefault="00772829">
      <w:pPr>
        <w:jc w:val="center"/>
        <w:outlineLvl w:val="0"/>
        <w:rPr>
          <w:rFonts w:ascii="宋体" w:eastAsia="宋体" w:hAnsi="宋体"/>
          <w:b/>
          <w:sz w:val="28"/>
          <w:szCs w:val="28"/>
        </w:rPr>
      </w:pPr>
      <w:r>
        <w:rPr>
          <w:rFonts w:ascii="宋体" w:eastAsia="宋体" w:hAnsi="宋体" w:hint="eastAsia"/>
          <w:b/>
          <w:sz w:val="28"/>
          <w:szCs w:val="28"/>
        </w:rPr>
        <w:t>五、开标和评标</w:t>
      </w:r>
      <w:bookmarkEnd w:id="9"/>
    </w:p>
    <w:p w:rsidR="00A202A9" w:rsidRDefault="00772829">
      <w:pPr>
        <w:tabs>
          <w:tab w:val="left" w:pos="1260"/>
        </w:tabs>
        <w:autoSpaceDE w:val="0"/>
        <w:autoSpaceDN w:val="0"/>
        <w:spacing w:line="360" w:lineRule="auto"/>
        <w:contextualSpacing/>
        <w:rPr>
          <w:rFonts w:ascii="宋体" w:hAnsi="宋体" w:cs="仿宋_GB2312"/>
          <w:b/>
          <w:sz w:val="24"/>
          <w:szCs w:val="24"/>
          <w:lang w:val="zh-CN"/>
        </w:rPr>
      </w:pPr>
      <w:r>
        <w:rPr>
          <w:rFonts w:ascii="宋体" w:hAnsi="宋体" w:cs="仿宋_GB2312" w:hint="eastAsia"/>
          <w:b/>
          <w:sz w:val="24"/>
          <w:szCs w:val="24"/>
          <w:lang w:val="zh-CN"/>
        </w:rPr>
        <w:t>2</w:t>
      </w:r>
      <w:r>
        <w:rPr>
          <w:rFonts w:ascii="宋体" w:hAnsi="宋体" w:cs="仿宋_GB2312" w:hint="eastAsia"/>
          <w:b/>
          <w:sz w:val="24"/>
          <w:szCs w:val="24"/>
        </w:rPr>
        <w:t>3</w:t>
      </w:r>
      <w:r>
        <w:rPr>
          <w:rFonts w:ascii="宋体" w:hAnsi="宋体" w:cs="仿宋_GB2312" w:hint="eastAsia"/>
          <w:b/>
          <w:sz w:val="24"/>
          <w:szCs w:val="24"/>
          <w:lang w:val="zh-CN"/>
        </w:rPr>
        <w:t>. 开标</w:t>
      </w:r>
    </w:p>
    <w:p w:rsidR="00A202A9" w:rsidRDefault="00772829">
      <w:pPr>
        <w:pStyle w:val="af4"/>
        <w:autoSpaceDE w:val="0"/>
        <w:autoSpaceDN w:val="0"/>
        <w:spacing w:line="360" w:lineRule="auto"/>
        <w:ind w:firstLineChars="0" w:firstLine="0"/>
        <w:contextualSpacing/>
        <w:rPr>
          <w:rFonts w:ascii="宋体" w:eastAsia="宋体" w:hAnsi="宋体" w:cs="宋体"/>
          <w:kern w:val="0"/>
          <w:sz w:val="24"/>
          <w:szCs w:val="24"/>
        </w:rPr>
      </w:pPr>
      <w:r>
        <w:rPr>
          <w:rFonts w:ascii="宋体" w:eastAsia="宋体" w:hAnsi="宋体" w:cs="宋体" w:hint="eastAsia"/>
          <w:kern w:val="0"/>
          <w:sz w:val="24"/>
          <w:szCs w:val="24"/>
        </w:rPr>
        <w:t>23.1 本项目采用“远程不见面”开标方式,投标人应当在开标时间前使用CA数字证书登录交易系统远程开标大厅在线准时参加开标活动并进行投标文件远程解密、在线提异议（质疑）及电子签章等；采购代理机构在开标时间前到达指定地点使用CA数字证书登录交易系统远程开标大厅，做好开标前各项准备。</w:t>
      </w:r>
    </w:p>
    <w:p w:rsidR="00A202A9" w:rsidRDefault="00772829">
      <w:pPr>
        <w:pStyle w:val="af4"/>
        <w:autoSpaceDE w:val="0"/>
        <w:autoSpaceDN w:val="0"/>
        <w:spacing w:line="360" w:lineRule="auto"/>
        <w:ind w:firstLineChars="0" w:firstLine="0"/>
        <w:contextualSpacing/>
        <w:rPr>
          <w:rFonts w:ascii="宋体" w:eastAsia="宋体" w:hAnsi="宋体" w:cs="宋体"/>
          <w:kern w:val="0"/>
          <w:sz w:val="24"/>
          <w:szCs w:val="24"/>
        </w:rPr>
      </w:pPr>
      <w:r>
        <w:rPr>
          <w:rFonts w:ascii="宋体" w:eastAsia="宋体" w:hAnsi="宋体" w:cs="宋体" w:hint="eastAsia"/>
          <w:kern w:val="0"/>
          <w:sz w:val="24"/>
          <w:szCs w:val="24"/>
        </w:rPr>
        <w:t>23.2 投标截止时间到达时，采购代理机构点击“开标”按钮，开标开始，各投标人可以远程进行解密投标文件，解密时限为</w:t>
      </w:r>
      <w:r w:rsidR="0001675D">
        <w:rPr>
          <w:rFonts w:ascii="宋体" w:eastAsia="宋体" w:hAnsi="宋体" w:cs="宋体" w:hint="eastAsia"/>
          <w:kern w:val="0"/>
          <w:sz w:val="24"/>
          <w:szCs w:val="24"/>
        </w:rPr>
        <w:t>180</w:t>
      </w:r>
      <w:r>
        <w:rPr>
          <w:rFonts w:ascii="宋体" w:eastAsia="宋体" w:hAnsi="宋体" w:cs="宋体" w:hint="eastAsia"/>
          <w:kern w:val="0"/>
          <w:sz w:val="24"/>
          <w:szCs w:val="24"/>
        </w:rPr>
        <w:t>分钟。投标人未进行解密或未按规定进行解密的，视为放弃投标。待全部投标人解密完成后，采购人（代理机构）进行一键解密。</w:t>
      </w:r>
    </w:p>
    <w:p w:rsidR="00A202A9" w:rsidRDefault="00772829">
      <w:pPr>
        <w:pStyle w:val="af4"/>
        <w:autoSpaceDE w:val="0"/>
        <w:autoSpaceDN w:val="0"/>
        <w:spacing w:line="360" w:lineRule="auto"/>
        <w:ind w:firstLineChars="0" w:firstLine="0"/>
        <w:contextualSpacing/>
        <w:rPr>
          <w:rFonts w:ascii="宋体" w:eastAsia="宋体" w:hAnsi="宋体" w:cs="宋体"/>
          <w:kern w:val="0"/>
          <w:sz w:val="24"/>
          <w:szCs w:val="24"/>
        </w:rPr>
      </w:pPr>
      <w:r>
        <w:rPr>
          <w:rFonts w:ascii="宋体" w:eastAsia="宋体" w:hAnsi="宋体" w:cs="宋体" w:hint="eastAsia"/>
          <w:kern w:val="0"/>
          <w:sz w:val="24"/>
          <w:szCs w:val="24"/>
        </w:rPr>
        <w:t>23.3 解密完成后，投标人可点击“开标记录”查看各投标人投标报价等信息，对开标过程或有关内容有异议（质疑）的，按照《许昌市不见面开标操作手册》在本项目不见面开标大厅“文字互动”对话框或“新增质疑”处在线询问和发起异议（质疑），采购人（代理机构）在线进行回复。</w:t>
      </w:r>
    </w:p>
    <w:p w:rsidR="00A202A9" w:rsidRDefault="00772829">
      <w:pPr>
        <w:pStyle w:val="af4"/>
        <w:autoSpaceDE w:val="0"/>
        <w:autoSpaceDN w:val="0"/>
        <w:spacing w:line="360" w:lineRule="auto"/>
        <w:ind w:firstLineChars="0" w:firstLine="0"/>
        <w:contextualSpacing/>
        <w:rPr>
          <w:rFonts w:ascii="宋体" w:eastAsia="宋体" w:hAnsi="宋体" w:cs="宋体"/>
          <w:kern w:val="0"/>
          <w:sz w:val="24"/>
          <w:szCs w:val="24"/>
        </w:rPr>
      </w:pPr>
      <w:r>
        <w:rPr>
          <w:rFonts w:ascii="宋体" w:eastAsia="宋体" w:hAnsi="宋体" w:cs="宋体" w:hint="eastAsia"/>
          <w:kern w:val="0"/>
          <w:sz w:val="24"/>
          <w:szCs w:val="24"/>
        </w:rPr>
        <w:t>23.4如无投标人提出异议，采购代理机构通过“文字互动”对话框通知各投标人进行电子签章。投标人应在《开标记录表》上进行电子签章，未进行电子签章的视为对开标结果无异议。</w:t>
      </w:r>
    </w:p>
    <w:p w:rsidR="00A202A9" w:rsidRDefault="00772829">
      <w:pPr>
        <w:pStyle w:val="af4"/>
        <w:autoSpaceDE w:val="0"/>
        <w:autoSpaceDN w:val="0"/>
        <w:spacing w:line="360" w:lineRule="auto"/>
        <w:ind w:firstLineChars="0" w:firstLine="0"/>
        <w:contextualSpacing/>
        <w:rPr>
          <w:rFonts w:ascii="宋体" w:eastAsia="宋体" w:hAnsi="宋体" w:cs="宋体"/>
          <w:kern w:val="0"/>
          <w:sz w:val="24"/>
          <w:szCs w:val="24"/>
        </w:rPr>
      </w:pPr>
      <w:r>
        <w:rPr>
          <w:rFonts w:ascii="宋体" w:eastAsia="宋体" w:hAnsi="宋体" w:cs="宋体" w:hint="eastAsia"/>
          <w:kern w:val="0"/>
          <w:sz w:val="24"/>
          <w:szCs w:val="24"/>
        </w:rPr>
        <w:t>23.5采购人（代理机构）签章并上传《开标记录表》，不见面开标活动结束。</w:t>
      </w:r>
    </w:p>
    <w:p w:rsidR="00A202A9" w:rsidRDefault="00772829">
      <w:pPr>
        <w:tabs>
          <w:tab w:val="left" w:pos="1260"/>
        </w:tabs>
        <w:autoSpaceDE w:val="0"/>
        <w:autoSpaceDN w:val="0"/>
        <w:spacing w:line="360" w:lineRule="auto"/>
        <w:contextualSpacing/>
        <w:rPr>
          <w:rFonts w:ascii="宋体" w:hAnsi="宋体" w:cs="仿宋_GB2312"/>
          <w:b/>
          <w:sz w:val="24"/>
          <w:szCs w:val="24"/>
          <w:lang w:val="zh-CN"/>
        </w:rPr>
      </w:pPr>
      <w:r>
        <w:rPr>
          <w:rFonts w:ascii="宋体" w:hAnsi="宋体" w:cs="仿宋_GB2312" w:hint="eastAsia"/>
          <w:b/>
          <w:sz w:val="24"/>
          <w:szCs w:val="24"/>
          <w:lang w:val="zh-CN"/>
        </w:rPr>
        <w:t>2</w:t>
      </w:r>
      <w:r>
        <w:rPr>
          <w:rFonts w:ascii="宋体" w:hAnsi="宋体" w:cs="仿宋_GB2312" w:hint="eastAsia"/>
          <w:b/>
          <w:sz w:val="24"/>
          <w:szCs w:val="24"/>
        </w:rPr>
        <w:t>4</w:t>
      </w:r>
      <w:r>
        <w:rPr>
          <w:rFonts w:ascii="宋体" w:hAnsi="宋体" w:cs="仿宋_GB2312" w:hint="eastAsia"/>
          <w:b/>
          <w:sz w:val="24"/>
          <w:szCs w:val="24"/>
          <w:lang w:val="zh-CN"/>
        </w:rPr>
        <w:t>. 资格审查</w:t>
      </w:r>
    </w:p>
    <w:p w:rsidR="00A202A9" w:rsidRDefault="00772829">
      <w:pPr>
        <w:tabs>
          <w:tab w:val="left" w:pos="1260"/>
        </w:tabs>
        <w:autoSpaceDE w:val="0"/>
        <w:autoSpaceDN w:val="0"/>
        <w:spacing w:line="360" w:lineRule="auto"/>
        <w:contextualSpacing/>
        <w:rPr>
          <w:rFonts w:ascii="宋体" w:hAnsi="宋体" w:cs="仿宋_GB2312"/>
          <w:sz w:val="24"/>
          <w:szCs w:val="24"/>
          <w:lang w:val="zh-CN"/>
        </w:rPr>
      </w:pPr>
      <w:r>
        <w:rPr>
          <w:rFonts w:ascii="宋体" w:hAnsi="宋体" w:hint="eastAsia"/>
          <w:bCs/>
          <w:sz w:val="24"/>
          <w:szCs w:val="24"/>
        </w:rPr>
        <w:t>开标结束后，采购人依法对投标人的资格进行审查。</w:t>
      </w:r>
      <w:r>
        <w:rPr>
          <w:rFonts w:ascii="宋体" w:hAnsi="宋体" w:cs="仿宋_GB2312" w:hint="eastAsia"/>
          <w:sz w:val="24"/>
          <w:szCs w:val="24"/>
          <w:lang w:val="zh-CN"/>
        </w:rPr>
        <w:t>合格投标人不足3家的，不得评标。</w:t>
      </w:r>
    </w:p>
    <w:p w:rsidR="00A202A9" w:rsidRDefault="00772829">
      <w:pPr>
        <w:tabs>
          <w:tab w:val="left" w:pos="1260"/>
        </w:tabs>
        <w:autoSpaceDE w:val="0"/>
        <w:autoSpaceDN w:val="0"/>
        <w:spacing w:line="360" w:lineRule="auto"/>
        <w:contextualSpacing/>
        <w:rPr>
          <w:rFonts w:ascii="宋体" w:hAnsi="宋体" w:cs="仿宋_GB2312"/>
          <w:b/>
          <w:sz w:val="24"/>
          <w:szCs w:val="24"/>
          <w:lang w:val="zh-CN"/>
        </w:rPr>
      </w:pPr>
      <w:r>
        <w:rPr>
          <w:rFonts w:ascii="宋体" w:hAnsi="宋体" w:cs="仿宋_GB2312" w:hint="eastAsia"/>
          <w:b/>
          <w:sz w:val="24"/>
          <w:szCs w:val="24"/>
          <w:lang w:val="zh-CN"/>
        </w:rPr>
        <w:t>2</w:t>
      </w:r>
      <w:r>
        <w:rPr>
          <w:rFonts w:ascii="宋体" w:hAnsi="宋体" w:cs="仿宋_GB2312" w:hint="eastAsia"/>
          <w:b/>
          <w:sz w:val="24"/>
          <w:szCs w:val="24"/>
        </w:rPr>
        <w:t>5</w:t>
      </w:r>
      <w:r>
        <w:rPr>
          <w:rFonts w:ascii="宋体" w:hAnsi="宋体" w:cs="仿宋_GB2312" w:hint="eastAsia"/>
          <w:b/>
          <w:sz w:val="24"/>
          <w:szCs w:val="24"/>
          <w:lang w:val="zh-CN"/>
        </w:rPr>
        <w:t>.评标委员会的组成</w:t>
      </w:r>
    </w:p>
    <w:p w:rsidR="00A202A9" w:rsidRDefault="0077282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5</w:t>
      </w:r>
      <w:r>
        <w:rPr>
          <w:rFonts w:ascii="宋体" w:hAnsi="宋体" w:cs="仿宋_GB2312" w:hint="eastAsia"/>
          <w:sz w:val="24"/>
          <w:szCs w:val="24"/>
          <w:lang w:val="zh-CN"/>
        </w:rPr>
        <w:t>．1 招标人将依法组建评标委员会，评标委员会由采购人代表和评审专家组成，成员人数应当为5人以上单数，其中评审专家的人数不少于评标委员会成员总数的三分之二。</w:t>
      </w:r>
      <w:r>
        <w:rPr>
          <w:rFonts w:ascii="宋体" w:hAnsi="宋体" w:cs="仿宋_GB2312" w:hint="eastAsia"/>
          <w:sz w:val="24"/>
          <w:szCs w:val="24"/>
          <w:lang w:val="zh-CN"/>
        </w:rPr>
        <w:lastRenderedPageBreak/>
        <w:t>评审专家依法从政府采购评审专家库中随机抽取。</w:t>
      </w:r>
    </w:p>
    <w:p w:rsidR="00A202A9" w:rsidRDefault="0077282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5</w:t>
      </w:r>
      <w:r>
        <w:rPr>
          <w:rFonts w:ascii="宋体" w:hAnsi="宋体" w:cs="仿宋_GB2312" w:hint="eastAsia"/>
          <w:sz w:val="24"/>
          <w:szCs w:val="24"/>
          <w:lang w:val="zh-CN"/>
        </w:rPr>
        <w:t>.1.1 采购项目符合下列情形之一的，评标委员会成员人数应当为7人以上单数：</w:t>
      </w:r>
    </w:p>
    <w:p w:rsidR="00A202A9" w:rsidRDefault="0077282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（一）采购预算金额在1000万元以上；</w:t>
      </w:r>
    </w:p>
    <w:p w:rsidR="00A202A9" w:rsidRDefault="0077282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（二）技术复杂；</w:t>
      </w:r>
    </w:p>
    <w:p w:rsidR="00A202A9" w:rsidRDefault="0077282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（三）社会影响较大。</w:t>
      </w:r>
    </w:p>
    <w:p w:rsidR="00A202A9" w:rsidRDefault="0077282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5</w:t>
      </w:r>
      <w:r>
        <w:rPr>
          <w:rFonts w:ascii="宋体" w:hAnsi="宋体" w:cs="仿宋_GB2312" w:hint="eastAsia"/>
          <w:sz w:val="24"/>
          <w:szCs w:val="24"/>
          <w:lang w:val="zh-CN"/>
        </w:rPr>
        <w:t>.2 评审专家对本单位的采购项目只能作为采购人代表参与评标。采购代理机构工作人员不得参加由本机构代理的政府采购项目的评标。</w:t>
      </w:r>
    </w:p>
    <w:p w:rsidR="00A202A9" w:rsidRDefault="0077282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5</w:t>
      </w:r>
      <w:r>
        <w:rPr>
          <w:rFonts w:ascii="宋体" w:hAnsi="宋体" w:cs="仿宋_GB2312" w:hint="eastAsia"/>
          <w:sz w:val="24"/>
          <w:szCs w:val="24"/>
          <w:lang w:val="zh-CN"/>
        </w:rPr>
        <w:t>.3 评审专家与投标人存在下列利害关系之一的,应当回避:</w:t>
      </w:r>
    </w:p>
    <w:p w:rsidR="00A202A9" w:rsidRDefault="0077282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(一)参加采购活动前三年内,与供应商存在劳动关系,或者担任过供应商的董事、监事,或者是供应商的控股股东或实际控制人；</w:t>
      </w:r>
    </w:p>
    <w:p w:rsidR="00A202A9" w:rsidRDefault="0077282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(二)与供应商的法定代表人或者负责人有夫妻、直系血亲、三代以内旁系血亲或者近姻亲关系；</w:t>
      </w:r>
    </w:p>
    <w:p w:rsidR="00A202A9" w:rsidRDefault="0077282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(三)与供应商有其他可能影响政府采购活动公平、公正进行的关系。</w:t>
      </w:r>
    </w:p>
    <w:p w:rsidR="00A202A9" w:rsidRDefault="0077282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5</w:t>
      </w:r>
      <w:r>
        <w:rPr>
          <w:rFonts w:ascii="宋体" w:hAnsi="宋体"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rsidR="00A202A9" w:rsidRDefault="0077282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rPr>
        <w:t>25</w:t>
      </w:r>
      <w:r>
        <w:rPr>
          <w:rFonts w:ascii="宋体" w:hAnsi="宋体" w:cs="仿宋_GB2312" w:hint="eastAsia"/>
          <w:sz w:val="24"/>
          <w:szCs w:val="24"/>
          <w:lang w:val="zh-CN"/>
        </w:rPr>
        <w:t>.5 采购人不得担任评标小组长。</w:t>
      </w:r>
    </w:p>
    <w:p w:rsidR="00A202A9" w:rsidRDefault="0077282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5</w:t>
      </w:r>
      <w:r>
        <w:rPr>
          <w:rFonts w:ascii="宋体" w:hAnsi="宋体" w:cs="仿宋_GB2312" w:hint="eastAsia"/>
          <w:sz w:val="24"/>
          <w:szCs w:val="24"/>
          <w:lang w:val="zh-CN"/>
        </w:rPr>
        <w:t>.6 采购人可以在评标前说明项目背景和采购需求，说明内容不得含有歧视性、倾向性意见，不得超出招标文件所述范围。说明应当提交书面材料，并随采购文件一并存档。</w:t>
      </w:r>
    </w:p>
    <w:p w:rsidR="00A202A9" w:rsidRDefault="0077282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5</w:t>
      </w:r>
      <w:r>
        <w:rPr>
          <w:rFonts w:ascii="宋体" w:hAnsi="宋体" w:cs="仿宋_GB2312" w:hint="eastAsia"/>
          <w:sz w:val="24"/>
          <w:szCs w:val="24"/>
          <w:lang w:val="zh-CN"/>
        </w:rPr>
        <w:t>.7 评标委员会成员名单在评标结果公告前应当保密。</w:t>
      </w:r>
    </w:p>
    <w:p w:rsidR="00A202A9" w:rsidRDefault="00772829">
      <w:pPr>
        <w:tabs>
          <w:tab w:val="left" w:pos="1260"/>
        </w:tabs>
        <w:autoSpaceDE w:val="0"/>
        <w:autoSpaceDN w:val="0"/>
        <w:spacing w:line="360" w:lineRule="auto"/>
        <w:contextualSpacing/>
        <w:rPr>
          <w:rFonts w:ascii="宋体" w:hAnsi="宋体" w:cs="仿宋_GB2312"/>
          <w:b/>
          <w:sz w:val="24"/>
          <w:szCs w:val="24"/>
          <w:lang w:val="zh-CN"/>
        </w:rPr>
      </w:pPr>
      <w:bookmarkStart w:id="10" w:name="_Toc524770173"/>
      <w:r>
        <w:rPr>
          <w:rFonts w:ascii="宋体" w:hAnsi="宋体" w:cs="仿宋_GB2312" w:hint="eastAsia"/>
          <w:b/>
          <w:sz w:val="24"/>
          <w:szCs w:val="24"/>
          <w:lang w:val="zh-CN"/>
        </w:rPr>
        <w:t>2</w:t>
      </w:r>
      <w:r>
        <w:rPr>
          <w:rFonts w:ascii="宋体" w:hAnsi="宋体" w:cs="仿宋_GB2312" w:hint="eastAsia"/>
          <w:b/>
          <w:sz w:val="24"/>
          <w:szCs w:val="24"/>
        </w:rPr>
        <w:t>6</w:t>
      </w:r>
      <w:r>
        <w:rPr>
          <w:rFonts w:ascii="宋体" w:hAnsi="宋体" w:cs="仿宋_GB2312" w:hint="eastAsia"/>
          <w:b/>
          <w:sz w:val="24"/>
          <w:szCs w:val="24"/>
          <w:lang w:val="zh-CN"/>
        </w:rPr>
        <w:t>. 符合性审查</w:t>
      </w:r>
    </w:p>
    <w:p w:rsidR="00A202A9" w:rsidRDefault="0077282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6</w:t>
      </w:r>
      <w:r>
        <w:rPr>
          <w:rFonts w:ascii="宋体" w:hAnsi="宋体" w:cs="仿宋_GB2312" w:hint="eastAsia"/>
          <w:sz w:val="24"/>
          <w:szCs w:val="24"/>
          <w:lang w:val="zh-CN"/>
        </w:rPr>
        <w:t>.1 评标委员会依据有关法律法规和招标文件的规定，对符合资格的投标人的投标文件进行符合性审查，以确定其是否满足招标文件的实质性要求。</w:t>
      </w:r>
    </w:p>
    <w:p w:rsidR="00A202A9" w:rsidRDefault="0077282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6</w:t>
      </w:r>
      <w:r>
        <w:rPr>
          <w:rFonts w:ascii="宋体" w:hAnsi="宋体" w:cs="仿宋_GB2312" w:hint="eastAsia"/>
          <w:sz w:val="24"/>
          <w:szCs w:val="24"/>
          <w:lang w:val="zh-CN"/>
        </w:rPr>
        <w:t>.2 审查、评价投标文件是否符合招标文件的商务、技术等实质性要求。</w:t>
      </w:r>
    </w:p>
    <w:p w:rsidR="00A202A9" w:rsidRDefault="0077282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6</w:t>
      </w:r>
      <w:r>
        <w:rPr>
          <w:rFonts w:ascii="宋体" w:hAnsi="宋体" w:cs="仿宋_GB2312" w:hint="eastAsia"/>
          <w:sz w:val="24"/>
          <w:szCs w:val="24"/>
          <w:lang w:val="zh-CN"/>
        </w:rPr>
        <w:t>.3 可要求投标人对投标文件有关事项作出澄清或者说明。</w:t>
      </w:r>
    </w:p>
    <w:p w:rsidR="00A202A9" w:rsidRDefault="00772829">
      <w:pPr>
        <w:tabs>
          <w:tab w:val="left" w:pos="1260"/>
        </w:tabs>
        <w:autoSpaceDE w:val="0"/>
        <w:autoSpaceDN w:val="0"/>
        <w:spacing w:line="360" w:lineRule="auto"/>
        <w:contextualSpacing/>
        <w:rPr>
          <w:rFonts w:ascii="宋体" w:hAnsi="宋体" w:cs="仿宋_GB2312"/>
          <w:b/>
          <w:sz w:val="24"/>
          <w:szCs w:val="24"/>
          <w:lang w:val="zh-CN"/>
        </w:rPr>
      </w:pPr>
      <w:r>
        <w:rPr>
          <w:rFonts w:ascii="宋体" w:hAnsi="宋体" w:cs="仿宋_GB2312" w:hint="eastAsia"/>
          <w:b/>
          <w:sz w:val="24"/>
          <w:szCs w:val="24"/>
          <w:lang w:val="zh-CN"/>
        </w:rPr>
        <w:t>2</w:t>
      </w:r>
      <w:r>
        <w:rPr>
          <w:rFonts w:ascii="宋体" w:hAnsi="宋体" w:cs="仿宋_GB2312" w:hint="eastAsia"/>
          <w:b/>
          <w:sz w:val="24"/>
          <w:szCs w:val="24"/>
        </w:rPr>
        <w:t>7</w:t>
      </w:r>
      <w:r>
        <w:rPr>
          <w:rFonts w:ascii="宋体" w:hAnsi="宋体" w:cs="仿宋_GB2312" w:hint="eastAsia"/>
          <w:b/>
          <w:sz w:val="24"/>
          <w:szCs w:val="24"/>
          <w:lang w:val="zh-CN"/>
        </w:rPr>
        <w:t>. 投标文件的澄清</w:t>
      </w:r>
    </w:p>
    <w:p w:rsidR="00A202A9" w:rsidRDefault="0077282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7</w:t>
      </w:r>
      <w:r>
        <w:rPr>
          <w:rFonts w:ascii="宋体" w:hAnsi="宋体" w:cs="仿宋_GB2312" w:hint="eastAsia"/>
          <w:sz w:val="24"/>
          <w:szCs w:val="24"/>
          <w:lang w:val="zh-CN"/>
        </w:rPr>
        <w:t>.1 对于投标文件中含义不明确、同类问题表述不一致或者有明显文字和计算错误的内容，评标委员会应当以书面形式要求投标人作出必要的澄清、说明或者补正。</w:t>
      </w:r>
    </w:p>
    <w:p w:rsidR="00A202A9" w:rsidRDefault="0077282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lastRenderedPageBreak/>
        <w:t>2</w:t>
      </w:r>
      <w:r>
        <w:rPr>
          <w:rFonts w:ascii="宋体" w:hAnsi="宋体" w:cs="仿宋_GB2312" w:hint="eastAsia"/>
          <w:sz w:val="24"/>
          <w:szCs w:val="24"/>
        </w:rPr>
        <w:t>7</w:t>
      </w:r>
      <w:r>
        <w:rPr>
          <w:rFonts w:ascii="宋体" w:hAnsi="宋体"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A202A9" w:rsidRDefault="0077282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7</w:t>
      </w:r>
      <w:r>
        <w:rPr>
          <w:rFonts w:ascii="宋体" w:hAnsi="宋体" w:cs="仿宋_GB2312" w:hint="eastAsia"/>
          <w:sz w:val="24"/>
          <w:szCs w:val="24"/>
          <w:lang w:val="zh-CN"/>
        </w:rPr>
        <w:t>.3 投标人的澄清文件是其投标文件的组成部分。</w:t>
      </w:r>
    </w:p>
    <w:p w:rsidR="00A202A9" w:rsidRDefault="00772829">
      <w:pPr>
        <w:tabs>
          <w:tab w:val="left" w:pos="1260"/>
        </w:tabs>
        <w:autoSpaceDE w:val="0"/>
        <w:autoSpaceDN w:val="0"/>
        <w:spacing w:line="360" w:lineRule="auto"/>
        <w:contextualSpacing/>
        <w:rPr>
          <w:rFonts w:ascii="宋体" w:hAnsi="宋体" w:cs="仿宋_GB2312"/>
          <w:b/>
          <w:sz w:val="24"/>
          <w:szCs w:val="24"/>
          <w:lang w:val="zh-CN"/>
        </w:rPr>
      </w:pPr>
      <w:r>
        <w:rPr>
          <w:rFonts w:ascii="宋体" w:hAnsi="宋体" w:cs="仿宋_GB2312" w:hint="eastAsia"/>
          <w:b/>
          <w:sz w:val="24"/>
          <w:szCs w:val="24"/>
          <w:lang w:val="zh-CN"/>
        </w:rPr>
        <w:t>2</w:t>
      </w:r>
      <w:r>
        <w:rPr>
          <w:rFonts w:ascii="宋体" w:hAnsi="宋体" w:cs="仿宋_GB2312" w:hint="eastAsia"/>
          <w:b/>
          <w:sz w:val="24"/>
          <w:szCs w:val="24"/>
        </w:rPr>
        <w:t>8</w:t>
      </w:r>
      <w:r>
        <w:rPr>
          <w:rFonts w:ascii="宋体" w:hAnsi="宋体" w:cs="仿宋_GB2312" w:hint="eastAsia"/>
          <w:b/>
          <w:sz w:val="24"/>
          <w:szCs w:val="24"/>
          <w:lang w:val="zh-CN"/>
        </w:rPr>
        <w:t>. 投标文件报价出现前后不一致的修正</w:t>
      </w:r>
    </w:p>
    <w:p w:rsidR="00A202A9" w:rsidRDefault="0077282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8</w:t>
      </w:r>
      <w:r>
        <w:rPr>
          <w:rFonts w:ascii="宋体" w:hAnsi="宋体" w:cs="仿宋_GB2312" w:hint="eastAsia"/>
          <w:sz w:val="24"/>
          <w:szCs w:val="24"/>
          <w:lang w:val="zh-CN"/>
        </w:rPr>
        <w:t>.1 投标文件中开标一览表(报价表)内容与投标文件中相应内容不一致的，以开标一览表(报价表)为准；</w:t>
      </w:r>
    </w:p>
    <w:p w:rsidR="00A202A9" w:rsidRDefault="0077282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rPr>
        <w:t>28</w:t>
      </w:r>
      <w:r>
        <w:rPr>
          <w:rFonts w:ascii="宋体" w:hAnsi="宋体" w:cs="仿宋_GB2312" w:hint="eastAsia"/>
          <w:sz w:val="24"/>
          <w:szCs w:val="24"/>
          <w:lang w:val="zh-CN"/>
        </w:rPr>
        <w:t>.2 大写金额和小写金额不一致的，以大写金额为准；</w:t>
      </w:r>
    </w:p>
    <w:p w:rsidR="00A202A9" w:rsidRDefault="0077282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8</w:t>
      </w:r>
      <w:r>
        <w:rPr>
          <w:rFonts w:ascii="宋体" w:hAnsi="宋体" w:cs="仿宋_GB2312" w:hint="eastAsia"/>
          <w:sz w:val="24"/>
          <w:szCs w:val="24"/>
          <w:lang w:val="zh-CN"/>
        </w:rPr>
        <w:t>.3 单价金额小数点或者百分比有明显错位的，以开标一览表的总价为准，并修改单价；</w:t>
      </w:r>
    </w:p>
    <w:p w:rsidR="00A202A9" w:rsidRDefault="0077282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8</w:t>
      </w:r>
      <w:r>
        <w:rPr>
          <w:rFonts w:ascii="宋体" w:hAnsi="宋体" w:cs="仿宋_GB2312" w:hint="eastAsia"/>
          <w:sz w:val="24"/>
          <w:szCs w:val="24"/>
          <w:lang w:val="zh-CN"/>
        </w:rPr>
        <w:t>.4 总价金额与按单价汇总金额不一致的，以单价金额计算结果为准。同时出现两种以上不一致的，按照前款规定的顺序修正。修正后的报价按照“投标人须知”2</w:t>
      </w:r>
      <w:r>
        <w:rPr>
          <w:rFonts w:ascii="宋体" w:hAnsi="宋体" w:cs="仿宋_GB2312" w:hint="eastAsia"/>
          <w:sz w:val="24"/>
          <w:szCs w:val="24"/>
        </w:rPr>
        <w:t>8</w:t>
      </w:r>
      <w:r>
        <w:rPr>
          <w:rFonts w:ascii="宋体" w:hAnsi="宋体" w:cs="仿宋_GB2312" w:hint="eastAsia"/>
          <w:sz w:val="24"/>
          <w:szCs w:val="24"/>
          <w:lang w:val="zh-CN"/>
        </w:rPr>
        <w:t>.2规定经投标人确认后产生约束力，投标人不确认的，其投标无效。</w:t>
      </w:r>
    </w:p>
    <w:p w:rsidR="00A202A9" w:rsidRDefault="00772829">
      <w:pPr>
        <w:tabs>
          <w:tab w:val="left" w:pos="1260"/>
        </w:tabs>
        <w:autoSpaceDE w:val="0"/>
        <w:autoSpaceDN w:val="0"/>
        <w:spacing w:line="360" w:lineRule="auto"/>
        <w:contextualSpacing/>
        <w:rPr>
          <w:rFonts w:ascii="宋体" w:hAnsi="宋体" w:cs="仿宋_GB2312"/>
          <w:b/>
          <w:sz w:val="24"/>
          <w:szCs w:val="24"/>
          <w:lang w:val="zh-CN"/>
        </w:rPr>
      </w:pPr>
      <w:r>
        <w:rPr>
          <w:rFonts w:ascii="宋体" w:hAnsi="宋体" w:cs="仿宋_GB2312" w:hint="eastAsia"/>
          <w:b/>
          <w:sz w:val="24"/>
          <w:szCs w:val="24"/>
        </w:rPr>
        <w:t>29</w:t>
      </w:r>
      <w:r>
        <w:rPr>
          <w:rFonts w:ascii="宋体" w:hAnsi="宋体" w:cs="仿宋_GB2312" w:hint="eastAsia"/>
          <w:b/>
          <w:sz w:val="24"/>
          <w:szCs w:val="24"/>
          <w:lang w:val="zh-CN"/>
        </w:rPr>
        <w:t>.投标无效情形</w:t>
      </w:r>
    </w:p>
    <w:p w:rsidR="00A202A9" w:rsidRDefault="0077282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rPr>
        <w:t>29</w:t>
      </w:r>
      <w:r>
        <w:rPr>
          <w:rFonts w:ascii="宋体" w:hAnsi="宋体" w:cs="仿宋_GB2312" w:hint="eastAsia"/>
          <w:sz w:val="24"/>
          <w:szCs w:val="24"/>
          <w:lang w:val="zh-CN"/>
        </w:rPr>
        <w:t>.1 投标文件属下列情况之一的，按照无效投标处理：</w:t>
      </w:r>
    </w:p>
    <w:p w:rsidR="00A202A9" w:rsidRDefault="00772829">
      <w:pPr>
        <w:tabs>
          <w:tab w:val="left" w:pos="1260"/>
        </w:tabs>
        <w:autoSpaceDE w:val="0"/>
        <w:autoSpaceDN w:val="0"/>
        <w:spacing w:line="360" w:lineRule="auto"/>
        <w:contextualSpacing/>
        <w:rPr>
          <w:rFonts w:ascii="宋体" w:hAnsi="宋体" w:cs="仿宋_GB2312"/>
          <w:sz w:val="24"/>
          <w:szCs w:val="24"/>
        </w:rPr>
      </w:pPr>
      <w:r>
        <w:rPr>
          <w:rFonts w:ascii="宋体" w:hAnsi="宋体" w:cs="仿宋_GB2312" w:hint="eastAsia"/>
          <w:sz w:val="24"/>
          <w:szCs w:val="24"/>
        </w:rPr>
        <w:t xml:space="preserve">29.1.1 未按照招标文件的规定提交投标承诺函的； </w:t>
      </w:r>
    </w:p>
    <w:p w:rsidR="00A202A9" w:rsidRDefault="00772829">
      <w:pPr>
        <w:tabs>
          <w:tab w:val="left" w:pos="1260"/>
        </w:tabs>
        <w:autoSpaceDE w:val="0"/>
        <w:autoSpaceDN w:val="0"/>
        <w:spacing w:line="360" w:lineRule="auto"/>
        <w:contextualSpacing/>
        <w:rPr>
          <w:rFonts w:ascii="宋体" w:hAnsi="宋体" w:cs="仿宋_GB2312"/>
          <w:sz w:val="24"/>
          <w:szCs w:val="24"/>
        </w:rPr>
      </w:pPr>
      <w:r>
        <w:rPr>
          <w:rFonts w:ascii="宋体" w:hAnsi="宋体" w:cs="仿宋_GB2312" w:hint="eastAsia"/>
          <w:sz w:val="24"/>
          <w:szCs w:val="24"/>
        </w:rPr>
        <w:t>29.1.2 投标文件未按招标文件要求签署、盖章的；</w:t>
      </w:r>
    </w:p>
    <w:p w:rsidR="00A202A9" w:rsidRDefault="00772829">
      <w:pPr>
        <w:tabs>
          <w:tab w:val="left" w:pos="1260"/>
        </w:tabs>
        <w:autoSpaceDE w:val="0"/>
        <w:autoSpaceDN w:val="0"/>
        <w:spacing w:line="360" w:lineRule="auto"/>
        <w:contextualSpacing/>
        <w:rPr>
          <w:rFonts w:ascii="宋体" w:hAnsi="宋体" w:cs="仿宋_GB2312"/>
          <w:sz w:val="24"/>
          <w:szCs w:val="24"/>
        </w:rPr>
      </w:pPr>
      <w:r>
        <w:rPr>
          <w:rFonts w:ascii="宋体" w:hAnsi="宋体" w:cs="仿宋_GB2312" w:hint="eastAsia"/>
          <w:sz w:val="24"/>
          <w:szCs w:val="24"/>
        </w:rPr>
        <w:t>29.1.3 不具备招标文件中规定的资格要求的；</w:t>
      </w:r>
    </w:p>
    <w:p w:rsidR="00A202A9" w:rsidRDefault="00772829">
      <w:pPr>
        <w:tabs>
          <w:tab w:val="left" w:pos="1260"/>
        </w:tabs>
        <w:autoSpaceDE w:val="0"/>
        <w:autoSpaceDN w:val="0"/>
        <w:spacing w:line="360" w:lineRule="auto"/>
        <w:contextualSpacing/>
        <w:rPr>
          <w:rFonts w:ascii="宋体" w:hAnsi="宋体" w:cs="仿宋_GB2312"/>
          <w:sz w:val="24"/>
          <w:szCs w:val="24"/>
        </w:rPr>
      </w:pPr>
      <w:r>
        <w:rPr>
          <w:rFonts w:ascii="宋体" w:hAnsi="宋体" w:cs="仿宋_GB2312" w:hint="eastAsia"/>
          <w:sz w:val="24"/>
          <w:szCs w:val="24"/>
        </w:rPr>
        <w:t>29.1.4 报价超过招标文件中规定的预算金额或者最高限价的；</w:t>
      </w:r>
    </w:p>
    <w:p w:rsidR="00A202A9" w:rsidRDefault="00772829">
      <w:pPr>
        <w:tabs>
          <w:tab w:val="left" w:pos="1260"/>
        </w:tabs>
        <w:autoSpaceDE w:val="0"/>
        <w:autoSpaceDN w:val="0"/>
        <w:spacing w:line="360" w:lineRule="auto"/>
        <w:contextualSpacing/>
        <w:rPr>
          <w:rFonts w:ascii="宋体" w:hAnsi="宋体" w:cs="仿宋_GB2312"/>
          <w:sz w:val="24"/>
          <w:szCs w:val="24"/>
        </w:rPr>
      </w:pPr>
      <w:r>
        <w:rPr>
          <w:rFonts w:ascii="宋体" w:hAnsi="宋体" w:cs="仿宋_GB2312" w:hint="eastAsia"/>
          <w:sz w:val="24"/>
          <w:szCs w:val="24"/>
        </w:rPr>
        <w:t>29.1.5 投标文件含有采购人不能接受的附加条件的。</w:t>
      </w:r>
    </w:p>
    <w:p w:rsidR="00A202A9" w:rsidRDefault="0077282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rPr>
        <w:t>29</w:t>
      </w:r>
      <w:r>
        <w:rPr>
          <w:rFonts w:ascii="宋体" w:hAnsi="宋体" w:cs="仿宋_GB2312" w:hint="eastAsia"/>
          <w:sz w:val="24"/>
          <w:szCs w:val="24"/>
          <w:lang w:val="zh-CN"/>
        </w:rPr>
        <w:t>.2 有下列情形之一的，视为投标人串通投标，其投标无效：</w:t>
      </w:r>
    </w:p>
    <w:p w:rsidR="00A202A9" w:rsidRDefault="0077282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rPr>
        <w:t>29</w:t>
      </w:r>
      <w:r>
        <w:rPr>
          <w:rFonts w:ascii="宋体" w:hAnsi="宋体" w:cs="仿宋_GB2312" w:hint="eastAsia"/>
          <w:sz w:val="24"/>
          <w:szCs w:val="24"/>
          <w:lang w:val="zh-CN"/>
        </w:rPr>
        <w:t>.2.1 不同投标人的投标文件由同一单位或者个人编制；</w:t>
      </w:r>
    </w:p>
    <w:p w:rsidR="00A202A9" w:rsidRDefault="0077282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rPr>
        <w:t>29</w:t>
      </w:r>
      <w:r>
        <w:rPr>
          <w:rFonts w:ascii="宋体" w:hAnsi="宋体" w:cs="仿宋_GB2312" w:hint="eastAsia"/>
          <w:sz w:val="24"/>
          <w:szCs w:val="24"/>
          <w:lang w:val="zh-CN"/>
        </w:rPr>
        <w:t>.2.2 不同投标人委托同一单位或者个人办理投标事宜；</w:t>
      </w:r>
    </w:p>
    <w:p w:rsidR="00A202A9" w:rsidRDefault="0077282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rPr>
        <w:t>29</w:t>
      </w:r>
      <w:r>
        <w:rPr>
          <w:rFonts w:ascii="宋体" w:hAnsi="宋体" w:cs="仿宋_GB2312" w:hint="eastAsia"/>
          <w:sz w:val="24"/>
          <w:szCs w:val="24"/>
          <w:lang w:val="zh-CN"/>
        </w:rPr>
        <w:t>.2.3 不同投标人的投标文件载明的项目管理成员或者联系人员为同一人；</w:t>
      </w:r>
    </w:p>
    <w:p w:rsidR="00A202A9" w:rsidRDefault="0077282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rPr>
        <w:t>29</w:t>
      </w:r>
      <w:r>
        <w:rPr>
          <w:rFonts w:ascii="宋体" w:hAnsi="宋体" w:cs="仿宋_GB2312" w:hint="eastAsia"/>
          <w:sz w:val="24"/>
          <w:szCs w:val="24"/>
          <w:lang w:val="zh-CN"/>
        </w:rPr>
        <w:t>.2.4 不同投标人的投标文件异常一致或者投标报价呈规律性差异；</w:t>
      </w:r>
    </w:p>
    <w:p w:rsidR="00A202A9" w:rsidRDefault="0077282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rPr>
        <w:t>29</w:t>
      </w:r>
      <w:r>
        <w:rPr>
          <w:rFonts w:ascii="宋体" w:hAnsi="宋体" w:cs="仿宋_GB2312" w:hint="eastAsia"/>
          <w:sz w:val="24"/>
          <w:szCs w:val="24"/>
          <w:lang w:val="zh-CN"/>
        </w:rPr>
        <w:t>.2.5 不同投标人的投标文件相互混装；</w:t>
      </w:r>
    </w:p>
    <w:p w:rsidR="00A202A9" w:rsidRDefault="0077282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29.3投标人应当遵循公平竞争的原则，不得恶意串通，不得妨碍其他投标人的竞争行为，不得损害采购人或者其他投标人的合法权益。在评标过程中发现投标人有上述情形的，</w:t>
      </w:r>
      <w:r>
        <w:rPr>
          <w:rFonts w:ascii="宋体" w:hAnsi="宋体" w:cs="仿宋_GB2312" w:hint="eastAsia"/>
          <w:sz w:val="24"/>
          <w:szCs w:val="24"/>
          <w:lang w:val="zh-CN"/>
        </w:rPr>
        <w:lastRenderedPageBreak/>
        <w:t>评标委员会应当认定其投标无效，并书面报告本级财政部门。</w:t>
      </w:r>
    </w:p>
    <w:p w:rsidR="00A202A9" w:rsidRDefault="0077282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rPr>
        <w:t>29</w:t>
      </w:r>
      <w:r>
        <w:rPr>
          <w:rFonts w:ascii="宋体" w:hAnsi="宋体" w:cs="仿宋_GB2312" w:hint="eastAsia"/>
          <w:sz w:val="24"/>
          <w:szCs w:val="24"/>
          <w:lang w:val="zh-CN"/>
        </w:rPr>
        <w:t>.4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A202A9" w:rsidRPr="00D6344A" w:rsidRDefault="00772829">
      <w:pPr>
        <w:tabs>
          <w:tab w:val="left" w:pos="1260"/>
        </w:tabs>
        <w:autoSpaceDE w:val="0"/>
        <w:autoSpaceDN w:val="0"/>
        <w:spacing w:line="360" w:lineRule="auto"/>
        <w:contextualSpacing/>
        <w:rPr>
          <w:rFonts w:ascii="宋体" w:hAnsi="宋体" w:cs="仿宋_GB2312"/>
          <w:b/>
          <w:sz w:val="24"/>
          <w:szCs w:val="24"/>
          <w:lang w:val="zh-CN"/>
        </w:rPr>
      </w:pPr>
      <w:r w:rsidRPr="00D6344A">
        <w:rPr>
          <w:rFonts w:ascii="宋体" w:hAnsi="宋体" w:cs="仿宋_GB2312" w:hint="eastAsia"/>
          <w:b/>
          <w:sz w:val="24"/>
          <w:szCs w:val="24"/>
        </w:rPr>
        <w:t>29</w:t>
      </w:r>
      <w:r w:rsidRPr="00D6344A">
        <w:rPr>
          <w:rFonts w:ascii="宋体" w:hAnsi="宋体" w:cs="仿宋_GB2312" w:hint="eastAsia"/>
          <w:b/>
          <w:sz w:val="24"/>
          <w:szCs w:val="24"/>
          <w:lang w:val="zh-CN"/>
        </w:rPr>
        <w:t>.5 按照《关于推进全流程电子化交易和在线监管工作有关问题的通知》（许公管办[2019]3号）规定，不同投标人电子投标文件制作硬件特征码（网卡MAC地址、CPU序号、硬盘序列号）均一致时，视为‘不同投标人的投标文件由同一单位或者个人编制’或‘不同投标人委托同一单位或者个人办理响应事宜’，其投标无效。</w:t>
      </w:r>
    </w:p>
    <w:p w:rsidR="00A202A9" w:rsidRDefault="0077282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rPr>
        <w:t>29</w:t>
      </w:r>
      <w:r>
        <w:rPr>
          <w:rFonts w:ascii="宋体" w:hAnsi="宋体" w:cs="仿宋_GB2312" w:hint="eastAsia"/>
          <w:sz w:val="24"/>
          <w:szCs w:val="24"/>
          <w:lang w:val="zh-CN"/>
        </w:rPr>
        <w:t>.</w:t>
      </w:r>
      <w:r>
        <w:rPr>
          <w:rFonts w:ascii="宋体" w:hAnsi="宋体" w:cs="仿宋_GB2312" w:hint="eastAsia"/>
          <w:sz w:val="24"/>
          <w:szCs w:val="24"/>
        </w:rPr>
        <w:t>6 法律、法规和招标文件规定的其他无效情形。</w:t>
      </w:r>
    </w:p>
    <w:p w:rsidR="00A202A9" w:rsidRDefault="00772829">
      <w:pPr>
        <w:tabs>
          <w:tab w:val="left" w:pos="1260"/>
        </w:tabs>
        <w:autoSpaceDE w:val="0"/>
        <w:autoSpaceDN w:val="0"/>
        <w:spacing w:line="360" w:lineRule="auto"/>
        <w:contextualSpacing/>
        <w:rPr>
          <w:rFonts w:ascii="宋体" w:hAnsi="宋体"/>
          <w:b/>
          <w:bCs/>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0</w:t>
      </w:r>
      <w:r>
        <w:rPr>
          <w:rFonts w:ascii="宋体" w:hAnsi="宋体" w:cs="仿宋_GB2312" w:hint="eastAsia"/>
          <w:sz w:val="24"/>
          <w:szCs w:val="24"/>
          <w:lang w:val="zh-CN"/>
        </w:rPr>
        <w:t>.</w:t>
      </w:r>
      <w:r>
        <w:rPr>
          <w:rFonts w:ascii="宋体" w:hAnsi="宋体" w:hint="eastAsia"/>
          <w:b/>
          <w:bCs/>
          <w:sz w:val="24"/>
          <w:szCs w:val="24"/>
          <w:lang w:val="zh-CN"/>
        </w:rPr>
        <w:t xml:space="preserve"> 相同品牌投标人的认定</w:t>
      </w:r>
    </w:p>
    <w:p w:rsidR="00A202A9" w:rsidRDefault="0077282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0</w:t>
      </w:r>
      <w:r>
        <w:rPr>
          <w:rFonts w:ascii="宋体" w:hAnsi="宋体" w:cs="仿宋_GB2312" w:hint="eastAsia"/>
          <w:sz w:val="24"/>
          <w:szCs w:val="24"/>
          <w:lang w:val="zh-CN"/>
        </w:rPr>
        <w:t>.1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A202A9" w:rsidRDefault="0077282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0.</w:t>
      </w:r>
      <w:r>
        <w:rPr>
          <w:rFonts w:ascii="宋体" w:hAnsi="宋体" w:cs="仿宋_GB2312" w:hint="eastAsia"/>
          <w:sz w:val="24"/>
          <w:szCs w:val="24"/>
          <w:lang w:val="zh-CN"/>
        </w:rPr>
        <w:t>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A202A9" w:rsidRDefault="00772829">
      <w:pPr>
        <w:tabs>
          <w:tab w:val="left" w:pos="1260"/>
        </w:tabs>
        <w:autoSpaceDE w:val="0"/>
        <w:autoSpaceDN w:val="0"/>
        <w:spacing w:line="360" w:lineRule="auto"/>
        <w:contextualSpacing/>
        <w:rPr>
          <w:rFonts w:ascii="宋体" w:hAnsi="宋体" w:cs="仿宋_GB2312"/>
          <w:b/>
          <w:sz w:val="24"/>
          <w:szCs w:val="24"/>
          <w:lang w:val="zh-CN"/>
        </w:rPr>
      </w:pPr>
      <w:r>
        <w:rPr>
          <w:rFonts w:ascii="宋体" w:hAnsi="宋体" w:cs="仿宋_GB2312" w:hint="eastAsia"/>
          <w:b/>
          <w:sz w:val="24"/>
          <w:szCs w:val="24"/>
        </w:rPr>
        <w:t>31</w:t>
      </w:r>
      <w:r>
        <w:rPr>
          <w:rFonts w:ascii="宋体" w:hAnsi="宋体" w:cs="仿宋_GB2312" w:hint="eastAsia"/>
          <w:b/>
          <w:sz w:val="24"/>
          <w:szCs w:val="24"/>
          <w:lang w:val="zh-CN"/>
        </w:rPr>
        <w:t>. 投标文件的比较与评价</w:t>
      </w:r>
    </w:p>
    <w:p w:rsidR="00A202A9" w:rsidRDefault="0077282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评标委员会按照招标文件中规定的评标方法和标准，对符合性审查合格的投标文件进行商务和技术评估，综合比较与评价。</w:t>
      </w:r>
    </w:p>
    <w:p w:rsidR="00A202A9" w:rsidRDefault="00772829">
      <w:pPr>
        <w:tabs>
          <w:tab w:val="left" w:pos="1260"/>
        </w:tabs>
        <w:autoSpaceDE w:val="0"/>
        <w:autoSpaceDN w:val="0"/>
        <w:spacing w:line="360" w:lineRule="auto"/>
        <w:contextualSpacing/>
        <w:rPr>
          <w:rFonts w:ascii="宋体" w:hAnsi="宋体" w:cs="仿宋_GB2312"/>
          <w:b/>
          <w:sz w:val="24"/>
          <w:szCs w:val="24"/>
          <w:lang w:val="zh-CN"/>
        </w:rPr>
      </w:pPr>
      <w:r>
        <w:rPr>
          <w:rFonts w:ascii="宋体" w:hAnsi="宋体" w:cs="仿宋_GB2312" w:hint="eastAsia"/>
          <w:b/>
          <w:sz w:val="24"/>
          <w:szCs w:val="24"/>
          <w:lang w:val="zh-CN"/>
        </w:rPr>
        <w:t>3</w:t>
      </w:r>
      <w:r>
        <w:rPr>
          <w:rFonts w:ascii="宋体" w:hAnsi="宋体" w:cs="仿宋_GB2312" w:hint="eastAsia"/>
          <w:b/>
          <w:sz w:val="24"/>
          <w:szCs w:val="24"/>
        </w:rPr>
        <w:t>2</w:t>
      </w:r>
      <w:r>
        <w:rPr>
          <w:rFonts w:ascii="宋体" w:hAnsi="宋体" w:cs="仿宋_GB2312" w:hint="eastAsia"/>
          <w:b/>
          <w:sz w:val="24"/>
          <w:szCs w:val="24"/>
          <w:lang w:val="zh-CN"/>
        </w:rPr>
        <w:t>.评标方法、评标标准</w:t>
      </w:r>
    </w:p>
    <w:p w:rsidR="00A202A9" w:rsidRDefault="0077282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2</w:t>
      </w:r>
      <w:r>
        <w:rPr>
          <w:rFonts w:ascii="宋体" w:hAnsi="宋体" w:cs="仿宋_GB2312" w:hint="eastAsia"/>
          <w:sz w:val="24"/>
          <w:szCs w:val="24"/>
          <w:lang w:val="zh-CN"/>
        </w:rPr>
        <w:t>.1 评标方法分为最低评标价法和综合评分法。</w:t>
      </w:r>
    </w:p>
    <w:p w:rsidR="00A202A9" w:rsidRDefault="0077282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2</w:t>
      </w:r>
      <w:r>
        <w:rPr>
          <w:rFonts w:ascii="宋体" w:hAnsi="宋体" w:cs="仿宋_GB2312" w:hint="eastAsia"/>
          <w:sz w:val="24"/>
          <w:szCs w:val="24"/>
          <w:lang w:val="zh-CN"/>
        </w:rPr>
        <w:t>.1.1 最低评标价法</w:t>
      </w:r>
    </w:p>
    <w:p w:rsidR="00A202A9" w:rsidRDefault="0077282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rPr>
        <w:t>32</w:t>
      </w:r>
      <w:r>
        <w:rPr>
          <w:rFonts w:ascii="宋体" w:hAnsi="宋体" w:cs="仿宋_GB2312" w:hint="eastAsia"/>
          <w:sz w:val="24"/>
          <w:szCs w:val="24"/>
          <w:lang w:val="zh-CN"/>
        </w:rPr>
        <w:t>.1.1.1 最低评标价法，是指投标文件满足招标文件全部实质性要求，且投标报价最低的投标人为中标候选人的评标方法。</w:t>
      </w:r>
    </w:p>
    <w:p w:rsidR="00A202A9" w:rsidRDefault="0077282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lastRenderedPageBreak/>
        <w:t>3</w:t>
      </w:r>
      <w:r>
        <w:rPr>
          <w:rFonts w:ascii="宋体" w:hAnsi="宋体" w:cs="仿宋_GB2312" w:hint="eastAsia"/>
          <w:sz w:val="24"/>
          <w:szCs w:val="24"/>
        </w:rPr>
        <w:t>2</w:t>
      </w:r>
      <w:r>
        <w:rPr>
          <w:rFonts w:ascii="宋体" w:hAnsi="宋体" w:cs="仿宋_GB2312" w:hint="eastAsia"/>
          <w:sz w:val="24"/>
          <w:szCs w:val="24"/>
          <w:lang w:val="zh-CN"/>
        </w:rPr>
        <w:t>.1.1.2 采用最低评标价法评标时，除了算术修正和落实政府采购政策需进行的价格扣除外，不能对投标人的投标价格进行任何调整。</w:t>
      </w:r>
    </w:p>
    <w:p w:rsidR="00A202A9" w:rsidRDefault="0077282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2</w:t>
      </w:r>
      <w:r>
        <w:rPr>
          <w:rFonts w:ascii="宋体" w:hAnsi="宋体" w:cs="仿宋_GB2312" w:hint="eastAsia"/>
          <w:sz w:val="24"/>
          <w:szCs w:val="24"/>
          <w:lang w:val="zh-CN"/>
        </w:rPr>
        <w:t>.1.2 综合评分法，是指投标文件满足招标文件全部实质性要求，且按照评审因素的量化指标评审得分最高的投标人为中标候选人的评标方法。</w:t>
      </w:r>
    </w:p>
    <w:p w:rsidR="00A202A9" w:rsidRDefault="0077282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2</w:t>
      </w:r>
      <w:r>
        <w:rPr>
          <w:rFonts w:ascii="宋体" w:hAnsi="宋体" w:cs="仿宋_GB2312" w:hint="eastAsia"/>
          <w:sz w:val="24"/>
          <w:szCs w:val="24"/>
          <w:lang w:val="zh-CN"/>
        </w:rPr>
        <w:t>.2 价格分</w:t>
      </w:r>
    </w:p>
    <w:p w:rsidR="00A202A9" w:rsidRDefault="0077282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2</w:t>
      </w:r>
      <w:r>
        <w:rPr>
          <w:rFonts w:ascii="宋体" w:hAnsi="宋体" w:cs="仿宋_GB2312" w:hint="eastAsia"/>
          <w:sz w:val="24"/>
          <w:szCs w:val="24"/>
          <w:lang w:val="zh-CN"/>
        </w:rPr>
        <w:t>.2.1 价格分采用低价优先法计算，即满足招标文件要求且投标价格最低的投标报价为评标基准价，其价格分为满分。其他投标人的价格分统一按照下列公式计算：</w:t>
      </w:r>
    </w:p>
    <w:p w:rsidR="00A202A9" w:rsidRDefault="0077282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投标报价得分=(评标基准价/投标报价)×100</w:t>
      </w:r>
    </w:p>
    <w:p w:rsidR="00A202A9" w:rsidRDefault="0077282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评标总得分=F1×A1+F2×A2+……+Fn×An</w:t>
      </w:r>
    </w:p>
    <w:p w:rsidR="00A202A9" w:rsidRDefault="0077282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F1、F2……Fn分别为各项评审因素的得分;</w:t>
      </w:r>
    </w:p>
    <w:p w:rsidR="00A202A9" w:rsidRDefault="0077282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A1、A2、……An 分别为各项评审因素所占的权重(A1+A2+……+An=1)。</w:t>
      </w:r>
    </w:p>
    <w:p w:rsidR="00A202A9" w:rsidRDefault="0077282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2</w:t>
      </w:r>
      <w:r>
        <w:rPr>
          <w:rFonts w:ascii="宋体" w:hAnsi="宋体" w:cs="仿宋_GB2312" w:hint="eastAsia"/>
          <w:sz w:val="24"/>
          <w:szCs w:val="24"/>
          <w:lang w:val="zh-CN"/>
        </w:rPr>
        <w:t>.2.2 评标过程中，不得去掉报价中的最高报价和最低报价。</w:t>
      </w:r>
    </w:p>
    <w:p w:rsidR="00A202A9" w:rsidRDefault="0077282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2</w:t>
      </w:r>
      <w:r>
        <w:rPr>
          <w:rFonts w:ascii="宋体" w:hAnsi="宋体" w:cs="仿宋_GB2312" w:hint="eastAsia"/>
          <w:sz w:val="24"/>
          <w:szCs w:val="24"/>
          <w:lang w:val="zh-CN"/>
        </w:rPr>
        <w:t>.2.3 因落实政府采购政策进行价格调整的，以调整后的价格计算评标基准价和投标报价。</w:t>
      </w:r>
    </w:p>
    <w:p w:rsidR="00A202A9" w:rsidRDefault="00772829">
      <w:pPr>
        <w:tabs>
          <w:tab w:val="left" w:pos="1260"/>
        </w:tabs>
        <w:autoSpaceDE w:val="0"/>
        <w:autoSpaceDN w:val="0"/>
        <w:spacing w:line="360" w:lineRule="auto"/>
        <w:contextualSpacing/>
        <w:rPr>
          <w:rFonts w:ascii="宋体" w:hAnsi="宋体" w:cs="仿宋_GB2312"/>
          <w:b/>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2</w:t>
      </w:r>
      <w:r>
        <w:rPr>
          <w:rFonts w:ascii="宋体" w:hAnsi="宋体" w:cs="仿宋_GB2312" w:hint="eastAsia"/>
          <w:sz w:val="24"/>
          <w:szCs w:val="24"/>
          <w:lang w:val="zh-CN"/>
        </w:rPr>
        <w:t>.3</w:t>
      </w:r>
      <w:r>
        <w:rPr>
          <w:rFonts w:ascii="宋体" w:hAnsi="宋体" w:cs="仿宋_GB2312" w:hint="eastAsia"/>
          <w:b/>
          <w:sz w:val="24"/>
          <w:szCs w:val="24"/>
          <w:lang w:val="zh-CN"/>
        </w:rPr>
        <w:t xml:space="preserve"> 本次评标具体评标方法、评标标准见（第六章 资格审查与</w:t>
      </w:r>
      <w:r>
        <w:rPr>
          <w:rFonts w:ascii="宋体" w:hAnsi="宋体" w:cs="宋体" w:hint="eastAsia"/>
          <w:b/>
          <w:kern w:val="0"/>
          <w:sz w:val="24"/>
          <w:szCs w:val="24"/>
        </w:rPr>
        <w:t>评标</w:t>
      </w:r>
      <w:r>
        <w:rPr>
          <w:rFonts w:ascii="宋体" w:hAnsi="宋体" w:cs="仿宋_GB2312" w:hint="eastAsia"/>
          <w:b/>
          <w:sz w:val="24"/>
          <w:szCs w:val="24"/>
          <w:lang w:val="zh-CN"/>
        </w:rPr>
        <w:t>）。</w:t>
      </w:r>
    </w:p>
    <w:p w:rsidR="00A202A9" w:rsidRDefault="00772829">
      <w:pPr>
        <w:tabs>
          <w:tab w:val="left" w:pos="1260"/>
        </w:tabs>
        <w:autoSpaceDE w:val="0"/>
        <w:autoSpaceDN w:val="0"/>
        <w:spacing w:line="360" w:lineRule="auto"/>
        <w:contextualSpacing/>
        <w:rPr>
          <w:rFonts w:ascii="宋体" w:hAnsi="宋体" w:cs="仿宋_GB2312"/>
          <w:sz w:val="24"/>
          <w:szCs w:val="24"/>
          <w:lang w:val="zh-CN"/>
        </w:rPr>
      </w:pPr>
      <w:r>
        <w:rPr>
          <w:rFonts w:ascii="宋体" w:hAnsi="宋体" w:hint="eastAsia"/>
          <w:b/>
          <w:bCs/>
          <w:sz w:val="24"/>
          <w:szCs w:val="24"/>
          <w:lang w:val="zh-CN"/>
        </w:rPr>
        <w:t>3</w:t>
      </w:r>
      <w:r>
        <w:rPr>
          <w:rFonts w:ascii="宋体" w:hAnsi="宋体" w:hint="eastAsia"/>
          <w:b/>
          <w:bCs/>
          <w:sz w:val="24"/>
          <w:szCs w:val="24"/>
        </w:rPr>
        <w:t>3</w:t>
      </w:r>
      <w:r>
        <w:rPr>
          <w:rFonts w:ascii="宋体" w:hAnsi="宋体" w:hint="eastAsia"/>
          <w:b/>
          <w:bCs/>
          <w:sz w:val="24"/>
          <w:szCs w:val="24"/>
          <w:lang w:val="zh-CN"/>
        </w:rPr>
        <w:t>. 推荐中标候选人</w:t>
      </w:r>
    </w:p>
    <w:p w:rsidR="00A202A9" w:rsidRDefault="0077282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3</w:t>
      </w:r>
      <w:r>
        <w:rPr>
          <w:rFonts w:ascii="宋体" w:hAnsi="宋体" w:cs="仿宋_GB2312" w:hint="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rsidR="00A202A9" w:rsidRDefault="0077282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3</w:t>
      </w:r>
      <w:r>
        <w:rPr>
          <w:rFonts w:ascii="宋体" w:hAnsi="宋体" w:cs="仿宋_GB2312" w:hint="eastAsia"/>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A202A9" w:rsidRDefault="00772829">
      <w:pPr>
        <w:tabs>
          <w:tab w:val="left" w:pos="1260"/>
        </w:tabs>
        <w:autoSpaceDE w:val="0"/>
        <w:autoSpaceDN w:val="0"/>
        <w:spacing w:line="360" w:lineRule="auto"/>
        <w:contextualSpacing/>
        <w:rPr>
          <w:rFonts w:ascii="宋体" w:hAnsi="宋体" w:cs="仿宋_GB2312"/>
          <w:b/>
          <w:sz w:val="24"/>
          <w:szCs w:val="24"/>
          <w:lang w:val="zh-CN"/>
        </w:rPr>
      </w:pPr>
      <w:r>
        <w:rPr>
          <w:rFonts w:ascii="宋体" w:hAnsi="宋体" w:cs="仿宋_GB2312" w:hint="eastAsia"/>
          <w:b/>
          <w:sz w:val="24"/>
          <w:szCs w:val="24"/>
          <w:lang w:val="zh-CN"/>
        </w:rPr>
        <w:t>3</w:t>
      </w:r>
      <w:r>
        <w:rPr>
          <w:rFonts w:ascii="宋体" w:hAnsi="宋体" w:cs="仿宋_GB2312" w:hint="eastAsia"/>
          <w:b/>
          <w:sz w:val="24"/>
          <w:szCs w:val="24"/>
        </w:rPr>
        <w:t>4</w:t>
      </w:r>
      <w:r>
        <w:rPr>
          <w:rFonts w:ascii="宋体" w:hAnsi="宋体" w:cs="仿宋_GB2312" w:hint="eastAsia"/>
          <w:b/>
          <w:sz w:val="24"/>
          <w:szCs w:val="24"/>
          <w:lang w:val="zh-CN"/>
        </w:rPr>
        <w:t>.评审意见无效情形</w:t>
      </w:r>
    </w:p>
    <w:p w:rsidR="00A202A9" w:rsidRDefault="0077282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评标委员会及其成员有下列行为之一的，其评审意见无效：</w:t>
      </w:r>
    </w:p>
    <w:p w:rsidR="00A202A9" w:rsidRDefault="0077282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4</w:t>
      </w:r>
      <w:r>
        <w:rPr>
          <w:rFonts w:ascii="宋体" w:hAnsi="宋体" w:cs="仿宋_GB2312" w:hint="eastAsia"/>
          <w:sz w:val="24"/>
          <w:szCs w:val="24"/>
          <w:lang w:val="zh-CN"/>
        </w:rPr>
        <w:t>.1 确定参与评标至评标结束前私自接触投标人；</w:t>
      </w:r>
    </w:p>
    <w:p w:rsidR="00A202A9" w:rsidRDefault="0077282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4</w:t>
      </w:r>
      <w:r>
        <w:rPr>
          <w:rFonts w:ascii="宋体" w:hAnsi="宋体" w:cs="仿宋_GB2312" w:hint="eastAsia"/>
          <w:sz w:val="24"/>
          <w:szCs w:val="24"/>
          <w:lang w:val="zh-CN"/>
        </w:rPr>
        <w:t>.2 接受投标人提出的与投标文件不一致的澄清或者说明，《投标人须知》2</w:t>
      </w:r>
      <w:r>
        <w:rPr>
          <w:rFonts w:ascii="宋体" w:hAnsi="宋体" w:cs="仿宋_GB2312" w:hint="eastAsia"/>
          <w:sz w:val="24"/>
          <w:szCs w:val="24"/>
        </w:rPr>
        <w:t>6</w:t>
      </w:r>
      <w:r>
        <w:rPr>
          <w:rFonts w:ascii="宋体" w:hAnsi="宋体" w:cs="仿宋_GB2312" w:hint="eastAsia"/>
          <w:sz w:val="24"/>
          <w:szCs w:val="24"/>
          <w:lang w:val="zh-CN"/>
        </w:rPr>
        <w:t>条规定的情形除外；</w:t>
      </w:r>
    </w:p>
    <w:p w:rsidR="00A202A9" w:rsidRDefault="0077282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lastRenderedPageBreak/>
        <w:t>3</w:t>
      </w:r>
      <w:r>
        <w:rPr>
          <w:rFonts w:ascii="宋体" w:hAnsi="宋体" w:cs="仿宋_GB2312" w:hint="eastAsia"/>
          <w:sz w:val="24"/>
          <w:szCs w:val="24"/>
        </w:rPr>
        <w:t>4</w:t>
      </w:r>
      <w:r>
        <w:rPr>
          <w:rFonts w:ascii="宋体" w:hAnsi="宋体" w:cs="仿宋_GB2312" w:hint="eastAsia"/>
          <w:sz w:val="24"/>
          <w:szCs w:val="24"/>
          <w:lang w:val="zh-CN"/>
        </w:rPr>
        <w:t>.3 违反评标纪律发表倾向性意见或者征询采购人的倾向性意见；</w:t>
      </w:r>
    </w:p>
    <w:p w:rsidR="00A202A9" w:rsidRDefault="0077282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4</w:t>
      </w:r>
      <w:r>
        <w:rPr>
          <w:rFonts w:ascii="宋体" w:hAnsi="宋体" w:cs="仿宋_GB2312" w:hint="eastAsia"/>
          <w:sz w:val="24"/>
          <w:szCs w:val="24"/>
          <w:lang w:val="zh-CN"/>
        </w:rPr>
        <w:t>.4 对需要专业判断的主观评审因素协商评分；</w:t>
      </w:r>
    </w:p>
    <w:p w:rsidR="00A202A9" w:rsidRDefault="0077282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4</w:t>
      </w:r>
      <w:r>
        <w:rPr>
          <w:rFonts w:ascii="宋体" w:hAnsi="宋体" w:cs="仿宋_GB2312" w:hint="eastAsia"/>
          <w:sz w:val="24"/>
          <w:szCs w:val="24"/>
          <w:lang w:val="zh-CN"/>
        </w:rPr>
        <w:t>.5 在评标过程中擅离职守，影响评标程序正常进行的；</w:t>
      </w:r>
    </w:p>
    <w:p w:rsidR="00A202A9" w:rsidRDefault="0077282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4</w:t>
      </w:r>
      <w:r>
        <w:rPr>
          <w:rFonts w:ascii="宋体" w:hAnsi="宋体" w:cs="仿宋_GB2312" w:hint="eastAsia"/>
          <w:sz w:val="24"/>
          <w:szCs w:val="24"/>
          <w:lang w:val="zh-CN"/>
        </w:rPr>
        <w:t>.6 记录、复制或者带走任何评标资料；</w:t>
      </w:r>
    </w:p>
    <w:p w:rsidR="00A202A9" w:rsidRDefault="0077282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4</w:t>
      </w:r>
      <w:r>
        <w:rPr>
          <w:rFonts w:ascii="宋体" w:hAnsi="宋体" w:cs="仿宋_GB2312" w:hint="eastAsia"/>
          <w:sz w:val="24"/>
          <w:szCs w:val="24"/>
          <w:lang w:val="zh-CN"/>
        </w:rPr>
        <w:t>.7 其他不遵守评标纪律的行为。</w:t>
      </w:r>
    </w:p>
    <w:p w:rsidR="00A202A9" w:rsidRDefault="00772829">
      <w:pPr>
        <w:tabs>
          <w:tab w:val="left" w:pos="1260"/>
        </w:tabs>
        <w:autoSpaceDE w:val="0"/>
        <w:autoSpaceDN w:val="0"/>
        <w:spacing w:line="360" w:lineRule="auto"/>
        <w:contextualSpacing/>
        <w:rPr>
          <w:rFonts w:ascii="宋体" w:hAnsi="宋体" w:cs="仿宋_GB2312"/>
          <w:b/>
          <w:sz w:val="24"/>
          <w:szCs w:val="24"/>
          <w:lang w:val="zh-CN"/>
        </w:rPr>
      </w:pPr>
      <w:r>
        <w:rPr>
          <w:rFonts w:ascii="宋体" w:hAnsi="宋体" w:cs="仿宋_GB2312" w:hint="eastAsia"/>
          <w:b/>
          <w:sz w:val="24"/>
          <w:szCs w:val="24"/>
          <w:lang w:val="zh-CN"/>
        </w:rPr>
        <w:t>3</w:t>
      </w:r>
      <w:r>
        <w:rPr>
          <w:rFonts w:ascii="宋体" w:hAnsi="宋体" w:cs="仿宋_GB2312" w:hint="eastAsia"/>
          <w:b/>
          <w:sz w:val="24"/>
          <w:szCs w:val="24"/>
        </w:rPr>
        <w:t>5</w:t>
      </w:r>
      <w:r>
        <w:rPr>
          <w:rFonts w:ascii="宋体" w:hAnsi="宋体" w:cs="仿宋_GB2312" w:hint="eastAsia"/>
          <w:b/>
          <w:sz w:val="24"/>
          <w:szCs w:val="24"/>
          <w:lang w:val="zh-CN"/>
        </w:rPr>
        <w:t>. 保密</w:t>
      </w:r>
    </w:p>
    <w:p w:rsidR="00A202A9" w:rsidRDefault="0077282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5</w:t>
      </w:r>
      <w:r>
        <w:rPr>
          <w:rFonts w:ascii="宋体" w:hAnsi="宋体" w:cs="仿宋_GB2312" w:hint="eastAsia"/>
          <w:sz w:val="24"/>
          <w:szCs w:val="24"/>
          <w:lang w:val="zh-CN"/>
        </w:rPr>
        <w:t>.1 评审专家应当遵守评审工作纪律，不得泄露评审文件、评审情况和评审中获悉的商业秘密。</w:t>
      </w:r>
    </w:p>
    <w:p w:rsidR="00A202A9" w:rsidRDefault="0077282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5</w:t>
      </w:r>
      <w:r>
        <w:rPr>
          <w:rFonts w:ascii="宋体" w:hAnsi="宋体"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rsidR="00A202A9" w:rsidRDefault="00772829">
      <w:pPr>
        <w:jc w:val="center"/>
        <w:outlineLvl w:val="0"/>
        <w:rPr>
          <w:rFonts w:ascii="宋体" w:eastAsia="宋体" w:hAnsi="宋体"/>
          <w:b/>
          <w:sz w:val="28"/>
          <w:szCs w:val="28"/>
        </w:rPr>
      </w:pPr>
      <w:r>
        <w:rPr>
          <w:rFonts w:ascii="宋体" w:eastAsia="宋体" w:hAnsi="宋体" w:hint="eastAsia"/>
          <w:b/>
          <w:sz w:val="28"/>
          <w:szCs w:val="28"/>
        </w:rPr>
        <w:t>六、定标和授予合同</w:t>
      </w:r>
      <w:bookmarkEnd w:id="10"/>
    </w:p>
    <w:p w:rsidR="00A202A9" w:rsidRDefault="00772829">
      <w:pPr>
        <w:tabs>
          <w:tab w:val="left" w:pos="1260"/>
        </w:tabs>
        <w:autoSpaceDE w:val="0"/>
        <w:autoSpaceDN w:val="0"/>
        <w:spacing w:line="360" w:lineRule="auto"/>
        <w:contextualSpacing/>
        <w:rPr>
          <w:rFonts w:ascii="宋体" w:hAnsi="宋体" w:cs="仿宋_GB2312"/>
          <w:b/>
          <w:sz w:val="24"/>
          <w:szCs w:val="24"/>
          <w:lang w:val="zh-CN"/>
        </w:rPr>
      </w:pPr>
      <w:r>
        <w:rPr>
          <w:rFonts w:ascii="宋体" w:hAnsi="宋体" w:cs="仿宋_GB2312" w:hint="eastAsia"/>
          <w:b/>
          <w:sz w:val="24"/>
          <w:szCs w:val="24"/>
          <w:lang w:val="zh-CN"/>
        </w:rPr>
        <w:t>3</w:t>
      </w:r>
      <w:r>
        <w:rPr>
          <w:rFonts w:ascii="宋体" w:hAnsi="宋体" w:cs="仿宋_GB2312" w:hint="eastAsia"/>
          <w:b/>
          <w:sz w:val="24"/>
          <w:szCs w:val="24"/>
        </w:rPr>
        <w:t>6</w:t>
      </w:r>
      <w:r>
        <w:rPr>
          <w:rFonts w:ascii="宋体" w:hAnsi="宋体" w:cs="仿宋_GB2312" w:hint="eastAsia"/>
          <w:b/>
          <w:sz w:val="24"/>
          <w:szCs w:val="24"/>
          <w:lang w:val="zh-CN"/>
        </w:rPr>
        <w:t>. 确定中标人</w:t>
      </w:r>
    </w:p>
    <w:p w:rsidR="00A202A9" w:rsidRDefault="0077282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6</w:t>
      </w:r>
      <w:r>
        <w:rPr>
          <w:rFonts w:ascii="宋体" w:hAnsi="宋体" w:cs="仿宋_GB2312" w:hint="eastAsia"/>
          <w:sz w:val="24"/>
          <w:szCs w:val="24"/>
          <w:lang w:val="zh-CN"/>
        </w:rPr>
        <w:t>.1 采购人应当自收到评标报告之日起5个工作日内，在评标报告确定的中标候选人名单中按顺序确定中标人。中标候选人并列的，由采购人采取随机抽取的方式确定。</w:t>
      </w:r>
    </w:p>
    <w:p w:rsidR="00A202A9" w:rsidRDefault="0077282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6</w:t>
      </w:r>
      <w:r>
        <w:rPr>
          <w:rFonts w:ascii="宋体" w:hAnsi="宋体" w:cs="仿宋_GB2312" w:hint="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rsidR="00A202A9" w:rsidRDefault="00772829">
      <w:pPr>
        <w:tabs>
          <w:tab w:val="left" w:pos="1260"/>
        </w:tabs>
        <w:autoSpaceDE w:val="0"/>
        <w:autoSpaceDN w:val="0"/>
        <w:spacing w:line="360" w:lineRule="auto"/>
        <w:contextualSpacing/>
        <w:rPr>
          <w:rFonts w:ascii="宋体" w:hAnsi="宋体" w:cs="仿宋_GB2312"/>
          <w:b/>
          <w:sz w:val="24"/>
          <w:szCs w:val="24"/>
          <w:lang w:val="zh-CN"/>
        </w:rPr>
      </w:pPr>
      <w:r>
        <w:rPr>
          <w:rFonts w:ascii="宋体" w:hAnsi="宋体" w:cs="仿宋_GB2312" w:hint="eastAsia"/>
          <w:b/>
          <w:sz w:val="24"/>
          <w:szCs w:val="24"/>
          <w:lang w:val="zh-CN"/>
        </w:rPr>
        <w:t>3</w:t>
      </w:r>
      <w:r>
        <w:rPr>
          <w:rFonts w:ascii="宋体" w:hAnsi="宋体" w:cs="仿宋_GB2312" w:hint="eastAsia"/>
          <w:b/>
          <w:sz w:val="24"/>
          <w:szCs w:val="24"/>
        </w:rPr>
        <w:t>7</w:t>
      </w:r>
      <w:r>
        <w:rPr>
          <w:rFonts w:ascii="宋体" w:hAnsi="宋体" w:cs="仿宋_GB2312" w:hint="eastAsia"/>
          <w:b/>
          <w:sz w:val="24"/>
          <w:szCs w:val="24"/>
          <w:lang w:val="zh-CN"/>
        </w:rPr>
        <w:t>. 中标公告、发出中标通知书</w:t>
      </w:r>
    </w:p>
    <w:p w:rsidR="00A202A9" w:rsidRDefault="0077282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7</w:t>
      </w:r>
      <w:r>
        <w:rPr>
          <w:rFonts w:ascii="宋体" w:hAnsi="宋体" w:cs="仿宋_GB2312" w:hint="eastAsia"/>
          <w:sz w:val="24"/>
          <w:szCs w:val="24"/>
          <w:lang w:val="zh-CN"/>
        </w:rPr>
        <w:t>.1 采购人确认中标人后，招标人在公告中标结果的同时，向中标人发出中标通知书。</w:t>
      </w:r>
    </w:p>
    <w:p w:rsidR="00A202A9" w:rsidRDefault="0077282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7</w:t>
      </w:r>
      <w:r>
        <w:rPr>
          <w:rFonts w:ascii="宋体" w:hAnsi="宋体" w:cs="仿宋_GB2312" w:hint="eastAsia"/>
          <w:sz w:val="24"/>
          <w:szCs w:val="24"/>
          <w:lang w:val="zh-CN"/>
        </w:rPr>
        <w:t>.2 中标通知书发出后，采购人不得违法改变中标结果，中标人无正当理由不得放弃中标。</w:t>
      </w:r>
    </w:p>
    <w:p w:rsidR="00A202A9" w:rsidRDefault="00772829">
      <w:pPr>
        <w:tabs>
          <w:tab w:val="left" w:pos="1260"/>
        </w:tabs>
        <w:autoSpaceDE w:val="0"/>
        <w:autoSpaceDN w:val="0"/>
        <w:spacing w:line="360" w:lineRule="auto"/>
        <w:contextualSpacing/>
        <w:rPr>
          <w:rFonts w:ascii="宋体" w:hAnsi="宋体" w:cs="宋体"/>
          <w:bCs/>
          <w:sz w:val="24"/>
          <w:szCs w:val="24"/>
          <w:lang w:val="zh-CN"/>
        </w:rPr>
      </w:pPr>
      <w:r>
        <w:rPr>
          <w:rFonts w:ascii="宋体" w:hAnsi="宋体" w:cs="仿宋_GB2312" w:hint="eastAsia"/>
          <w:sz w:val="24"/>
          <w:szCs w:val="24"/>
        </w:rPr>
        <w:t xml:space="preserve">37.3 </w:t>
      </w:r>
      <w:r>
        <w:rPr>
          <w:rFonts w:ascii="宋体" w:hAnsi="宋体" w:cs="宋体" w:hint="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rsidR="00A202A9" w:rsidRDefault="00772829">
      <w:pPr>
        <w:tabs>
          <w:tab w:val="left" w:pos="1260"/>
        </w:tabs>
        <w:autoSpaceDE w:val="0"/>
        <w:autoSpaceDN w:val="0"/>
        <w:spacing w:line="360" w:lineRule="auto"/>
        <w:contextualSpacing/>
        <w:rPr>
          <w:rFonts w:ascii="宋体" w:hAnsi="宋体" w:cs="仿宋_GB2312"/>
          <w:b/>
          <w:sz w:val="24"/>
          <w:szCs w:val="24"/>
          <w:lang w:val="zh-CN"/>
        </w:rPr>
      </w:pPr>
      <w:r>
        <w:rPr>
          <w:rFonts w:ascii="宋体" w:hAnsi="宋体" w:cs="仿宋_GB2312" w:hint="eastAsia"/>
          <w:b/>
          <w:sz w:val="24"/>
          <w:szCs w:val="24"/>
        </w:rPr>
        <w:t>38.</w:t>
      </w:r>
      <w:r>
        <w:rPr>
          <w:rFonts w:ascii="宋体" w:hAnsi="宋体" w:cs="仿宋_GB2312" w:hint="eastAsia"/>
          <w:b/>
          <w:sz w:val="24"/>
          <w:szCs w:val="24"/>
          <w:lang w:val="zh-CN"/>
        </w:rPr>
        <w:t>质疑提出与答复</w:t>
      </w:r>
    </w:p>
    <w:p w:rsidR="00A202A9" w:rsidRDefault="00772829">
      <w:pPr>
        <w:tabs>
          <w:tab w:val="left" w:pos="1260"/>
        </w:tabs>
        <w:autoSpaceDE w:val="0"/>
        <w:autoSpaceDN w:val="0"/>
        <w:spacing w:line="360" w:lineRule="auto"/>
        <w:contextualSpacing/>
        <w:rPr>
          <w:rFonts w:ascii="宋体" w:hAnsi="宋体" w:cs="仿宋_GB2312"/>
          <w:sz w:val="24"/>
          <w:szCs w:val="24"/>
        </w:rPr>
      </w:pPr>
      <w:r>
        <w:rPr>
          <w:rFonts w:ascii="宋体" w:hAnsi="宋体" w:cs="仿宋_GB2312" w:hint="eastAsia"/>
          <w:sz w:val="24"/>
          <w:szCs w:val="24"/>
        </w:rPr>
        <w:t>38.1 供应商认为采购文件、采购过程和中标结果使自己的权益受到损害的，可以依法向采购人</w:t>
      </w:r>
      <w:r>
        <w:rPr>
          <w:rFonts w:ascii="宋体" w:hAnsi="宋体" w:cs="宋体" w:hint="eastAsia"/>
          <w:bCs/>
          <w:sz w:val="24"/>
          <w:szCs w:val="24"/>
          <w:lang w:val="zh-CN"/>
        </w:rPr>
        <w:t>、采购代理机构提出质</w:t>
      </w:r>
      <w:r>
        <w:rPr>
          <w:rFonts w:ascii="宋体" w:hAnsi="宋体" w:cs="仿宋_GB2312" w:hint="eastAsia"/>
          <w:sz w:val="24"/>
          <w:szCs w:val="24"/>
        </w:rPr>
        <w:t>疑。</w:t>
      </w:r>
      <w:r>
        <w:rPr>
          <w:rFonts w:ascii="宋体" w:hAnsi="宋体" w:cs="仿宋_GB2312"/>
          <w:sz w:val="24"/>
          <w:szCs w:val="24"/>
        </w:rPr>
        <w:t>提出质疑的供应商应当是参与</w:t>
      </w:r>
      <w:r>
        <w:rPr>
          <w:rFonts w:ascii="宋体" w:hAnsi="宋体" w:cs="仿宋_GB2312" w:hint="eastAsia"/>
          <w:sz w:val="24"/>
          <w:szCs w:val="24"/>
        </w:rPr>
        <w:t>本</w:t>
      </w:r>
      <w:r>
        <w:rPr>
          <w:rFonts w:ascii="宋体" w:hAnsi="宋体" w:cs="仿宋_GB2312"/>
          <w:sz w:val="24"/>
          <w:szCs w:val="24"/>
        </w:rPr>
        <w:t>项目采购活动的供应商。</w:t>
      </w:r>
    </w:p>
    <w:p w:rsidR="00A202A9" w:rsidRDefault="00772829">
      <w:pPr>
        <w:tabs>
          <w:tab w:val="left" w:pos="1260"/>
        </w:tabs>
        <w:autoSpaceDE w:val="0"/>
        <w:autoSpaceDN w:val="0"/>
        <w:spacing w:line="360" w:lineRule="auto"/>
        <w:contextualSpacing/>
        <w:rPr>
          <w:rFonts w:ascii="宋体" w:hAnsi="宋体" w:cs="仿宋_GB2312"/>
          <w:sz w:val="24"/>
          <w:szCs w:val="24"/>
        </w:rPr>
      </w:pPr>
      <w:r>
        <w:rPr>
          <w:rFonts w:ascii="宋体" w:hAnsi="宋体" w:cs="仿宋_GB2312" w:hint="eastAsia"/>
          <w:sz w:val="24"/>
          <w:szCs w:val="24"/>
        </w:rPr>
        <w:lastRenderedPageBreak/>
        <w:t>38.1.1对采购文件提出质疑的，</w:t>
      </w:r>
      <w:r>
        <w:rPr>
          <w:rFonts w:ascii="宋体" w:hAnsi="宋体" w:cs="仿宋_GB2312"/>
          <w:sz w:val="24"/>
          <w:szCs w:val="24"/>
        </w:rPr>
        <w:t>潜在</w:t>
      </w:r>
      <w:r>
        <w:rPr>
          <w:rFonts w:ascii="宋体" w:hAnsi="宋体" w:cs="仿宋_GB2312" w:hint="eastAsia"/>
          <w:sz w:val="24"/>
          <w:szCs w:val="24"/>
        </w:rPr>
        <w:t>投标人应</w:t>
      </w:r>
      <w:r>
        <w:rPr>
          <w:rFonts w:ascii="宋体" w:hAnsi="宋体" w:cs="仿宋_GB2312"/>
          <w:sz w:val="24"/>
          <w:szCs w:val="24"/>
        </w:rPr>
        <w:t>已依法获取采购文件</w:t>
      </w:r>
      <w:r>
        <w:rPr>
          <w:rFonts w:ascii="宋体" w:hAnsi="宋体" w:cs="仿宋_GB2312" w:hint="eastAsia"/>
          <w:sz w:val="24"/>
          <w:szCs w:val="24"/>
        </w:rPr>
        <w:t>，且应当在</w:t>
      </w:r>
      <w:r>
        <w:rPr>
          <w:rFonts w:ascii="宋体" w:hAnsi="宋体" w:cs="仿宋_GB2312"/>
          <w:sz w:val="24"/>
          <w:szCs w:val="24"/>
        </w:rPr>
        <w:t>获取采购文件或者采购文件公告期限届满之日起7个工作日内</w:t>
      </w:r>
      <w:r>
        <w:rPr>
          <w:rFonts w:ascii="宋体" w:hAnsi="宋体" w:cs="仿宋_GB2312" w:hint="eastAsia"/>
          <w:sz w:val="24"/>
          <w:szCs w:val="24"/>
        </w:rPr>
        <w:t>通过《全国公共资源交易平台（河南省·许昌市）》一次性提出，如未提出视为全面接受；</w:t>
      </w:r>
      <w:r>
        <w:rPr>
          <w:rFonts w:ascii="宋体" w:hAnsi="宋体" w:cs="仿宋_GB2312" w:hint="eastAsia"/>
          <w:sz w:val="24"/>
          <w:szCs w:val="24"/>
        </w:rPr>
        <w:br/>
        <w:t>38.1.2 对采购过程提出质疑的，为各采购程序环节结束之日起七个工作日内，以书面形式向采购人和采购代理机构一次性提出；</w:t>
      </w:r>
      <w:r>
        <w:rPr>
          <w:rFonts w:ascii="宋体" w:hAnsi="宋体" w:cs="仿宋_GB2312" w:hint="eastAsia"/>
          <w:sz w:val="24"/>
          <w:szCs w:val="24"/>
        </w:rPr>
        <w:br/>
        <w:t>38.1.3 对中标结果提出质疑的，为中标结果公告期限届满之日起七个工作日内，以书面形式向采购人和采购代理机构一次性提出。</w:t>
      </w:r>
    </w:p>
    <w:p w:rsidR="00A202A9" w:rsidRDefault="00772829">
      <w:pPr>
        <w:tabs>
          <w:tab w:val="left" w:pos="1260"/>
        </w:tabs>
        <w:autoSpaceDE w:val="0"/>
        <w:autoSpaceDN w:val="0"/>
        <w:spacing w:line="360" w:lineRule="auto"/>
        <w:contextualSpacing/>
        <w:rPr>
          <w:rFonts w:ascii="宋体" w:hAnsi="宋体" w:cs="仿宋_GB2312"/>
          <w:sz w:val="24"/>
          <w:szCs w:val="24"/>
        </w:rPr>
      </w:pPr>
      <w:r>
        <w:rPr>
          <w:rFonts w:ascii="宋体" w:hAnsi="宋体" w:cs="仿宋_GB2312" w:hint="eastAsia"/>
          <w:sz w:val="24"/>
          <w:szCs w:val="24"/>
        </w:rPr>
        <w:t xml:space="preserve">38.2 </w:t>
      </w:r>
      <w:r>
        <w:rPr>
          <w:rFonts w:ascii="宋体" w:hAnsi="宋体" w:cs="仿宋_GB2312"/>
          <w:sz w:val="24"/>
          <w:szCs w:val="24"/>
        </w:rPr>
        <w:t>采购人、采购代理机构认为供应商质疑不成立，或者成立但未对中标结果构成影响的，继续开展采购活动；认为供应商质疑成立且影响或者可能影响中标结果的，按照下列情况处理：</w:t>
      </w:r>
    </w:p>
    <w:p w:rsidR="00A202A9" w:rsidRDefault="00772829">
      <w:pPr>
        <w:tabs>
          <w:tab w:val="left" w:pos="1260"/>
        </w:tabs>
        <w:autoSpaceDE w:val="0"/>
        <w:autoSpaceDN w:val="0"/>
        <w:spacing w:line="360" w:lineRule="auto"/>
        <w:contextualSpacing/>
        <w:rPr>
          <w:rFonts w:ascii="宋体" w:hAnsi="宋体" w:cs="仿宋_GB2312"/>
          <w:sz w:val="24"/>
          <w:szCs w:val="24"/>
        </w:rPr>
      </w:pPr>
      <w:r>
        <w:rPr>
          <w:rFonts w:ascii="宋体" w:hAnsi="宋体" w:cs="仿宋_GB2312" w:hint="eastAsia"/>
          <w:sz w:val="24"/>
          <w:szCs w:val="24"/>
        </w:rPr>
        <w:t xml:space="preserve">38.2.1 </w:t>
      </w:r>
      <w:r>
        <w:rPr>
          <w:rFonts w:ascii="宋体" w:hAnsi="宋体" w:cs="仿宋_GB2312"/>
          <w:sz w:val="24"/>
          <w:szCs w:val="24"/>
        </w:rPr>
        <w:t>对采购文件提出的质疑，依法通过澄清或者修改可以继续开展采购活动的，澄清或者修改采购文件后继续开展采购活动；否则应当修改采购文件后重新开展采购活动。</w:t>
      </w:r>
    </w:p>
    <w:p w:rsidR="00A202A9" w:rsidRDefault="00772829">
      <w:pPr>
        <w:tabs>
          <w:tab w:val="left" w:pos="1260"/>
        </w:tabs>
        <w:autoSpaceDE w:val="0"/>
        <w:autoSpaceDN w:val="0"/>
        <w:spacing w:line="360" w:lineRule="auto"/>
        <w:contextualSpacing/>
        <w:rPr>
          <w:rFonts w:ascii="宋体" w:hAnsi="宋体" w:cs="仿宋_GB2312"/>
          <w:sz w:val="24"/>
          <w:szCs w:val="24"/>
        </w:rPr>
      </w:pPr>
      <w:r>
        <w:rPr>
          <w:rFonts w:ascii="宋体" w:hAnsi="宋体" w:cs="仿宋_GB2312" w:hint="eastAsia"/>
          <w:sz w:val="24"/>
          <w:szCs w:val="24"/>
        </w:rPr>
        <w:t xml:space="preserve">38.2.2 </w:t>
      </w:r>
      <w:r>
        <w:rPr>
          <w:rFonts w:ascii="宋体" w:hAnsi="宋体" w:cs="仿宋_GB2312"/>
          <w:sz w:val="24"/>
          <w:szCs w:val="24"/>
        </w:rPr>
        <w:t>对采购过程、中标结果提出的质疑，合格供应商符合法定数量时，可以从合格的中标</w:t>
      </w:r>
      <w:r>
        <w:rPr>
          <w:rFonts w:ascii="宋体" w:hAnsi="宋体" w:cs="仿宋_GB2312" w:hint="eastAsia"/>
          <w:sz w:val="24"/>
          <w:szCs w:val="24"/>
        </w:rPr>
        <w:t>候选人</w:t>
      </w:r>
      <w:r>
        <w:rPr>
          <w:rFonts w:ascii="宋体" w:hAnsi="宋体" w:cs="仿宋_GB2312"/>
          <w:sz w:val="24"/>
          <w:szCs w:val="24"/>
        </w:rPr>
        <w:t>中另行确定中标供应商的，应当依法另行确定中标供应商；否则应当重新开展采购活动。</w:t>
      </w:r>
    </w:p>
    <w:p w:rsidR="00A202A9" w:rsidRDefault="00772829">
      <w:pPr>
        <w:tabs>
          <w:tab w:val="left" w:pos="1260"/>
        </w:tabs>
        <w:autoSpaceDE w:val="0"/>
        <w:autoSpaceDN w:val="0"/>
        <w:spacing w:line="360" w:lineRule="auto"/>
        <w:contextualSpacing/>
        <w:rPr>
          <w:rFonts w:ascii="宋体" w:hAnsi="宋体" w:cs="仿宋_GB2312"/>
          <w:b/>
          <w:sz w:val="24"/>
          <w:szCs w:val="24"/>
        </w:rPr>
      </w:pPr>
      <w:r>
        <w:rPr>
          <w:rFonts w:ascii="宋体" w:hAnsi="宋体" w:cs="仿宋_GB2312" w:hint="eastAsia"/>
          <w:b/>
          <w:sz w:val="24"/>
          <w:szCs w:val="24"/>
        </w:rPr>
        <w:t>39.</w:t>
      </w:r>
      <w:r>
        <w:rPr>
          <w:rFonts w:ascii="宋体" w:hAnsi="宋体" w:cs="仿宋_GB2312" w:hint="eastAsia"/>
          <w:b/>
          <w:sz w:val="24"/>
          <w:szCs w:val="24"/>
          <w:lang w:val="zh-CN"/>
        </w:rPr>
        <w:t>签订合同</w:t>
      </w:r>
    </w:p>
    <w:p w:rsidR="00A202A9" w:rsidRDefault="0077282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A202A9" w:rsidRDefault="00772829">
      <w:pPr>
        <w:tabs>
          <w:tab w:val="left" w:pos="1260"/>
        </w:tabs>
        <w:autoSpaceDE w:val="0"/>
        <w:autoSpaceDN w:val="0"/>
        <w:spacing w:line="360" w:lineRule="auto"/>
        <w:contextualSpacing/>
        <w:rPr>
          <w:rFonts w:ascii="宋体" w:hAnsi="宋体" w:cs="仿宋_GB2312"/>
          <w:b/>
          <w:sz w:val="24"/>
          <w:szCs w:val="24"/>
        </w:rPr>
      </w:pPr>
      <w:r>
        <w:rPr>
          <w:rFonts w:ascii="宋体" w:hAnsi="宋体" w:cs="仿宋_GB2312" w:hint="eastAsia"/>
          <w:b/>
          <w:sz w:val="24"/>
          <w:szCs w:val="24"/>
        </w:rPr>
        <w:t>40.履约保证金</w:t>
      </w:r>
    </w:p>
    <w:p w:rsidR="00A202A9" w:rsidRDefault="00772829">
      <w:pPr>
        <w:widowControl/>
        <w:spacing w:line="360" w:lineRule="auto"/>
        <w:jc w:val="left"/>
        <w:rPr>
          <w:rFonts w:ascii="宋体" w:eastAsia="宋体" w:hAnsi="宋体" w:cs="宋体"/>
          <w:b/>
          <w:kern w:val="0"/>
          <w:sz w:val="40"/>
          <w:szCs w:val="40"/>
        </w:rPr>
      </w:pPr>
      <w:r>
        <w:rPr>
          <w:rFonts w:ascii="宋体" w:hAnsi="宋体" w:cs="仿宋_GB2312" w:hint="eastAsia"/>
          <w:sz w:val="24"/>
          <w:szCs w:val="24"/>
          <w:lang w:val="zh-CN"/>
        </w:rPr>
        <w:t>“投标人须知前附表”中规定中标人提交履约保证金的，中标人应当以支票、汇票、本票或者金融机构、担保机构出具的保函等非现金形式向采购人提交。履约保证金的数额不得超过政府采购合同金额的10%。</w:t>
      </w:r>
      <w:r>
        <w:rPr>
          <w:rFonts w:ascii="宋体" w:hAnsi="宋体" w:cs="仿宋_GB2312" w:hint="eastAsia"/>
          <w:sz w:val="24"/>
          <w:szCs w:val="24"/>
          <w:lang w:val="zh-CN"/>
        </w:rPr>
        <w:br/>
      </w:r>
      <w:r>
        <w:rPr>
          <w:rFonts w:ascii="宋体" w:eastAsia="宋体" w:hAnsi="宋体" w:cs="宋体"/>
          <w:b/>
          <w:kern w:val="0"/>
          <w:sz w:val="40"/>
          <w:szCs w:val="40"/>
        </w:rPr>
        <w:br w:type="page"/>
      </w:r>
    </w:p>
    <w:p w:rsidR="00A202A9" w:rsidRDefault="00772829">
      <w:pPr>
        <w:pStyle w:val="af"/>
        <w:spacing w:before="0" w:after="0"/>
        <w:rPr>
          <w:kern w:val="0"/>
          <w:sz w:val="44"/>
          <w:szCs w:val="44"/>
        </w:rPr>
      </w:pPr>
      <w:bookmarkStart w:id="11" w:name="_Toc524770174"/>
      <w:r>
        <w:rPr>
          <w:rFonts w:hint="eastAsia"/>
          <w:kern w:val="0"/>
          <w:sz w:val="44"/>
          <w:szCs w:val="44"/>
        </w:rPr>
        <w:lastRenderedPageBreak/>
        <w:t>第五章</w:t>
      </w:r>
      <w:r>
        <w:rPr>
          <w:rFonts w:hint="eastAsia"/>
          <w:kern w:val="0"/>
          <w:sz w:val="44"/>
          <w:szCs w:val="44"/>
        </w:rPr>
        <w:t xml:space="preserve"> </w:t>
      </w:r>
      <w:r>
        <w:rPr>
          <w:rFonts w:hint="eastAsia"/>
          <w:kern w:val="0"/>
          <w:sz w:val="44"/>
          <w:szCs w:val="44"/>
        </w:rPr>
        <w:t>政府采购政策功能</w:t>
      </w:r>
      <w:bookmarkEnd w:id="11"/>
    </w:p>
    <w:p w:rsidR="00A202A9" w:rsidRDefault="00A202A9">
      <w:pPr>
        <w:widowControl/>
        <w:jc w:val="left"/>
        <w:rPr>
          <w:rFonts w:ascii="宋体" w:eastAsia="宋体" w:hAnsi="宋体" w:cs="宋体"/>
          <w:kern w:val="0"/>
          <w:sz w:val="28"/>
          <w:szCs w:val="28"/>
        </w:rPr>
      </w:pPr>
    </w:p>
    <w:p w:rsidR="00A202A9" w:rsidRDefault="00772829">
      <w:pPr>
        <w:tabs>
          <w:tab w:val="left" w:pos="1260"/>
        </w:tabs>
        <w:autoSpaceDE w:val="0"/>
        <w:autoSpaceDN w:val="0"/>
        <w:spacing w:line="360" w:lineRule="auto"/>
        <w:ind w:firstLineChars="200" w:firstLine="480"/>
        <w:contextualSpacing/>
        <w:rPr>
          <w:rFonts w:ascii="宋体" w:hAnsi="宋体" w:cs="仿宋_GB2312"/>
          <w:sz w:val="24"/>
          <w:szCs w:val="24"/>
          <w:lang w:val="zh-CN"/>
        </w:rPr>
      </w:pPr>
      <w:bookmarkStart w:id="12" w:name="_Toc524770175"/>
      <w:r>
        <w:rPr>
          <w:rFonts w:ascii="宋体" w:hAnsi="宋体" w:cs="仿宋_GB2312" w:hint="eastAsia"/>
          <w:sz w:val="24"/>
          <w:szCs w:val="24"/>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rsidR="00A202A9" w:rsidRDefault="00772829">
      <w:pPr>
        <w:tabs>
          <w:tab w:val="left" w:pos="1260"/>
        </w:tabs>
        <w:autoSpaceDE w:val="0"/>
        <w:autoSpaceDN w:val="0"/>
        <w:spacing w:line="360" w:lineRule="auto"/>
        <w:contextualSpacing/>
        <w:rPr>
          <w:rFonts w:ascii="宋体" w:hAnsi="宋体" w:cs="仿宋_GB2312"/>
          <w:b/>
          <w:sz w:val="24"/>
          <w:szCs w:val="24"/>
          <w:lang w:val="zh-CN"/>
        </w:rPr>
      </w:pPr>
      <w:r>
        <w:rPr>
          <w:rFonts w:ascii="宋体" w:hAnsi="宋体" w:cs="仿宋_GB2312" w:hint="eastAsia"/>
          <w:b/>
          <w:sz w:val="24"/>
          <w:szCs w:val="24"/>
          <w:lang w:val="zh-CN"/>
        </w:rPr>
        <w:t>一、促进中小企业发展（不含民办非企业）</w:t>
      </w:r>
    </w:p>
    <w:p w:rsidR="00A202A9" w:rsidRDefault="00772829">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rsidR="00A202A9" w:rsidRDefault="00772829">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A202A9" w:rsidRDefault="00772829">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A202A9" w:rsidRDefault="00772829">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4、中小企业投标应提供《中小企业声明函》，如为联合投标的，联合体各方需分别填写《中小企业声明函》。</w:t>
      </w:r>
    </w:p>
    <w:p w:rsidR="00A202A9" w:rsidRDefault="00772829">
      <w:pPr>
        <w:tabs>
          <w:tab w:val="left" w:pos="1260"/>
        </w:tabs>
        <w:autoSpaceDE w:val="0"/>
        <w:autoSpaceDN w:val="0"/>
        <w:spacing w:line="360" w:lineRule="auto"/>
        <w:contextualSpacing/>
        <w:rPr>
          <w:rFonts w:ascii="宋体" w:hAnsi="宋体" w:cs="仿宋_GB2312"/>
          <w:b/>
          <w:sz w:val="24"/>
          <w:szCs w:val="24"/>
          <w:lang w:val="zh-CN"/>
        </w:rPr>
      </w:pPr>
      <w:r>
        <w:rPr>
          <w:rFonts w:ascii="宋体" w:hAnsi="宋体" w:cs="仿宋_GB2312" w:hint="eastAsia"/>
          <w:b/>
          <w:sz w:val="24"/>
          <w:szCs w:val="24"/>
          <w:lang w:val="zh-CN"/>
        </w:rPr>
        <w:t>二、支持监狱企业发展</w:t>
      </w:r>
    </w:p>
    <w:p w:rsidR="00A202A9" w:rsidRDefault="00772829">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按照财政部、司法部发布的《关于政府采购支持监狱企业发展有关问题的通知》（</w:t>
      </w:r>
      <w:bookmarkStart w:id="13" w:name="OLE_LINK6"/>
      <w:r>
        <w:rPr>
          <w:rFonts w:ascii="宋体" w:hAnsi="宋体" w:cs="仿宋_GB2312" w:hint="eastAsia"/>
          <w:sz w:val="24"/>
          <w:szCs w:val="24"/>
          <w:lang w:val="zh-CN"/>
        </w:rPr>
        <w:t>财库[2014]68号</w:t>
      </w:r>
      <w:bookmarkEnd w:id="13"/>
      <w:r>
        <w:rPr>
          <w:rFonts w:ascii="宋体" w:hAnsi="宋体"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A202A9" w:rsidRDefault="00772829">
      <w:pPr>
        <w:tabs>
          <w:tab w:val="left" w:pos="1260"/>
        </w:tabs>
        <w:autoSpaceDE w:val="0"/>
        <w:autoSpaceDN w:val="0"/>
        <w:spacing w:line="360" w:lineRule="auto"/>
        <w:contextualSpacing/>
        <w:rPr>
          <w:rFonts w:ascii="宋体" w:hAnsi="宋体" w:cs="仿宋_GB2312"/>
          <w:b/>
          <w:sz w:val="24"/>
          <w:szCs w:val="24"/>
          <w:lang w:val="zh-CN"/>
        </w:rPr>
      </w:pPr>
      <w:r>
        <w:rPr>
          <w:rFonts w:ascii="宋体" w:hAnsi="宋体" w:cs="仿宋_GB2312" w:hint="eastAsia"/>
          <w:b/>
          <w:sz w:val="24"/>
          <w:szCs w:val="24"/>
          <w:lang w:val="zh-CN"/>
        </w:rPr>
        <w:t>三、促进残疾人就业</w:t>
      </w:r>
    </w:p>
    <w:p w:rsidR="00A202A9" w:rsidRDefault="00772829">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w:t>
      </w:r>
      <w:r>
        <w:rPr>
          <w:rFonts w:ascii="宋体" w:hAnsi="宋体" w:cs="仿宋_GB2312" w:hint="eastAsia"/>
          <w:sz w:val="24"/>
          <w:szCs w:val="24"/>
          <w:lang w:val="zh-CN"/>
        </w:rPr>
        <w:lastRenderedPageBreak/>
        <w:t>价格参与评审。残疾人福利性单位属于小型、微型企业的，不重复享受政策。</w:t>
      </w:r>
    </w:p>
    <w:p w:rsidR="00A202A9" w:rsidRDefault="00772829">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A202A9" w:rsidRDefault="00772829">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3、中标人为残疾人福利性单位的，招标人应当随中标结果同时公告其《残疾人福利性单位声明函》，接受社会监督。</w:t>
      </w:r>
    </w:p>
    <w:p w:rsidR="00A202A9" w:rsidRDefault="00A202A9">
      <w:pPr>
        <w:pStyle w:val="aa"/>
        <w:spacing w:line="360" w:lineRule="auto"/>
        <w:ind w:left="282" w:hangingChars="78" w:hanging="282"/>
        <w:contextualSpacing/>
        <w:jc w:val="center"/>
        <w:rPr>
          <w:rFonts w:ascii="宋体" w:hAnsi="宋体" w:cs="宋体"/>
          <w:b/>
          <w:kern w:val="0"/>
          <w:sz w:val="36"/>
          <w:szCs w:val="36"/>
        </w:rPr>
      </w:pPr>
    </w:p>
    <w:p w:rsidR="00A202A9" w:rsidRDefault="00A202A9">
      <w:pPr>
        <w:pStyle w:val="aa"/>
        <w:spacing w:line="360" w:lineRule="auto"/>
        <w:ind w:left="282" w:hangingChars="78" w:hanging="282"/>
        <w:contextualSpacing/>
        <w:jc w:val="center"/>
        <w:rPr>
          <w:rFonts w:ascii="宋体" w:hAnsi="宋体" w:cs="宋体"/>
          <w:b/>
          <w:kern w:val="0"/>
          <w:sz w:val="36"/>
          <w:szCs w:val="36"/>
        </w:rPr>
      </w:pPr>
    </w:p>
    <w:p w:rsidR="00A202A9" w:rsidRDefault="00A202A9">
      <w:pPr>
        <w:pStyle w:val="aa"/>
        <w:spacing w:line="360" w:lineRule="auto"/>
        <w:ind w:left="282" w:hangingChars="78" w:hanging="282"/>
        <w:contextualSpacing/>
        <w:jc w:val="center"/>
        <w:rPr>
          <w:rFonts w:ascii="宋体" w:hAnsi="宋体" w:cs="宋体"/>
          <w:b/>
          <w:kern w:val="0"/>
          <w:sz w:val="36"/>
          <w:szCs w:val="36"/>
        </w:rPr>
      </w:pPr>
    </w:p>
    <w:p w:rsidR="00A202A9" w:rsidRDefault="00A202A9">
      <w:pPr>
        <w:pStyle w:val="aa"/>
        <w:spacing w:line="360" w:lineRule="auto"/>
        <w:ind w:left="282" w:hangingChars="78" w:hanging="282"/>
        <w:contextualSpacing/>
        <w:jc w:val="center"/>
        <w:rPr>
          <w:rFonts w:ascii="宋体" w:hAnsi="宋体" w:cs="宋体"/>
          <w:b/>
          <w:kern w:val="0"/>
          <w:sz w:val="36"/>
          <w:szCs w:val="36"/>
        </w:rPr>
      </w:pPr>
    </w:p>
    <w:p w:rsidR="00A202A9" w:rsidRDefault="00A202A9">
      <w:pPr>
        <w:pStyle w:val="aa"/>
        <w:spacing w:line="360" w:lineRule="auto"/>
        <w:ind w:left="282" w:hangingChars="78" w:hanging="282"/>
        <w:contextualSpacing/>
        <w:jc w:val="center"/>
        <w:rPr>
          <w:rFonts w:ascii="宋体" w:hAnsi="宋体" w:cs="宋体"/>
          <w:b/>
          <w:kern w:val="0"/>
          <w:sz w:val="36"/>
          <w:szCs w:val="36"/>
        </w:rPr>
      </w:pPr>
    </w:p>
    <w:p w:rsidR="00A202A9" w:rsidRDefault="00A202A9">
      <w:pPr>
        <w:pStyle w:val="aa"/>
        <w:spacing w:line="360" w:lineRule="auto"/>
        <w:ind w:left="282" w:hangingChars="78" w:hanging="282"/>
        <w:contextualSpacing/>
        <w:jc w:val="center"/>
        <w:rPr>
          <w:rFonts w:ascii="宋体" w:hAnsi="宋体" w:cs="宋体"/>
          <w:b/>
          <w:kern w:val="0"/>
          <w:sz w:val="36"/>
          <w:szCs w:val="36"/>
        </w:rPr>
      </w:pPr>
    </w:p>
    <w:p w:rsidR="00A202A9" w:rsidRDefault="00A202A9">
      <w:pPr>
        <w:pStyle w:val="aa"/>
        <w:spacing w:line="360" w:lineRule="auto"/>
        <w:ind w:left="282" w:hangingChars="78" w:hanging="282"/>
        <w:contextualSpacing/>
        <w:jc w:val="center"/>
        <w:rPr>
          <w:rFonts w:ascii="宋体" w:hAnsi="宋体" w:cs="宋体"/>
          <w:b/>
          <w:kern w:val="0"/>
          <w:sz w:val="36"/>
          <w:szCs w:val="36"/>
        </w:rPr>
      </w:pPr>
    </w:p>
    <w:p w:rsidR="00A202A9" w:rsidRDefault="00A202A9" w:rsidP="00A41E12">
      <w:pPr>
        <w:tabs>
          <w:tab w:val="left" w:pos="1260"/>
        </w:tabs>
        <w:autoSpaceDE w:val="0"/>
        <w:autoSpaceDN w:val="0"/>
        <w:spacing w:line="360" w:lineRule="auto"/>
        <w:ind w:firstLineChars="200" w:firstLine="480"/>
        <w:contextualSpacing/>
        <w:jc w:val="center"/>
        <w:rPr>
          <w:rFonts w:ascii="宋体" w:hAnsi="宋体" w:cs="仿宋_GB2312"/>
          <w:sz w:val="24"/>
          <w:szCs w:val="24"/>
          <w:lang w:val="zh-CN"/>
        </w:rPr>
      </w:pPr>
    </w:p>
    <w:p w:rsidR="00A202A9" w:rsidRDefault="00A202A9">
      <w:pPr>
        <w:pStyle w:val="aa"/>
        <w:spacing w:line="360" w:lineRule="auto"/>
        <w:ind w:left="282" w:hangingChars="78" w:hanging="282"/>
        <w:contextualSpacing/>
        <w:jc w:val="center"/>
        <w:rPr>
          <w:rFonts w:ascii="宋体" w:hAnsi="宋体" w:cs="宋体"/>
          <w:b/>
          <w:kern w:val="0"/>
          <w:sz w:val="36"/>
          <w:szCs w:val="36"/>
        </w:rPr>
      </w:pPr>
    </w:p>
    <w:p w:rsidR="00A202A9" w:rsidRDefault="00A202A9">
      <w:pPr>
        <w:pStyle w:val="aa"/>
        <w:spacing w:line="360" w:lineRule="auto"/>
        <w:ind w:left="282" w:hangingChars="78" w:hanging="282"/>
        <w:contextualSpacing/>
        <w:jc w:val="center"/>
        <w:rPr>
          <w:rFonts w:ascii="宋体" w:hAnsi="宋体" w:cs="宋体"/>
          <w:b/>
          <w:kern w:val="0"/>
          <w:sz w:val="36"/>
          <w:szCs w:val="36"/>
        </w:rPr>
      </w:pPr>
    </w:p>
    <w:p w:rsidR="00A202A9" w:rsidRDefault="00A202A9">
      <w:pPr>
        <w:pStyle w:val="aa"/>
        <w:spacing w:line="360" w:lineRule="auto"/>
        <w:ind w:left="282" w:hangingChars="78" w:hanging="282"/>
        <w:contextualSpacing/>
        <w:jc w:val="center"/>
        <w:rPr>
          <w:rFonts w:ascii="宋体" w:hAnsi="宋体" w:cs="宋体"/>
          <w:b/>
          <w:kern w:val="0"/>
          <w:sz w:val="36"/>
          <w:szCs w:val="36"/>
        </w:rPr>
      </w:pPr>
    </w:p>
    <w:p w:rsidR="00A202A9" w:rsidRDefault="00A202A9">
      <w:pPr>
        <w:pStyle w:val="aa"/>
        <w:spacing w:line="360" w:lineRule="auto"/>
        <w:ind w:left="282" w:hangingChars="78" w:hanging="282"/>
        <w:contextualSpacing/>
        <w:jc w:val="center"/>
        <w:rPr>
          <w:rFonts w:ascii="宋体" w:hAnsi="宋体" w:cs="宋体"/>
          <w:b/>
          <w:kern w:val="0"/>
          <w:sz w:val="36"/>
          <w:szCs w:val="36"/>
        </w:rPr>
      </w:pPr>
    </w:p>
    <w:p w:rsidR="00A202A9" w:rsidRDefault="00772829">
      <w:pPr>
        <w:rPr>
          <w:kern w:val="0"/>
          <w:sz w:val="44"/>
          <w:szCs w:val="44"/>
        </w:rPr>
      </w:pPr>
      <w:r>
        <w:rPr>
          <w:rFonts w:hint="eastAsia"/>
          <w:kern w:val="0"/>
          <w:sz w:val="44"/>
          <w:szCs w:val="44"/>
        </w:rPr>
        <w:br w:type="page"/>
      </w:r>
    </w:p>
    <w:p w:rsidR="00A202A9" w:rsidRDefault="00772829">
      <w:pPr>
        <w:pStyle w:val="af"/>
        <w:spacing w:before="0" w:after="0"/>
        <w:rPr>
          <w:kern w:val="0"/>
          <w:sz w:val="44"/>
          <w:szCs w:val="44"/>
        </w:rPr>
      </w:pPr>
      <w:r>
        <w:rPr>
          <w:rFonts w:hint="eastAsia"/>
          <w:kern w:val="0"/>
          <w:sz w:val="44"/>
          <w:szCs w:val="44"/>
        </w:rPr>
        <w:lastRenderedPageBreak/>
        <w:t>第六章</w:t>
      </w:r>
      <w:r>
        <w:rPr>
          <w:rFonts w:hint="eastAsia"/>
          <w:kern w:val="0"/>
          <w:sz w:val="44"/>
          <w:szCs w:val="44"/>
        </w:rPr>
        <w:t xml:space="preserve"> </w:t>
      </w:r>
      <w:r>
        <w:rPr>
          <w:rFonts w:hint="eastAsia"/>
          <w:kern w:val="0"/>
          <w:sz w:val="44"/>
          <w:szCs w:val="44"/>
        </w:rPr>
        <w:t>评标办法</w:t>
      </w:r>
      <w:bookmarkEnd w:id="12"/>
    </w:p>
    <w:p w:rsidR="00A202A9" w:rsidRDefault="00772829">
      <w:pPr>
        <w:pStyle w:val="aa"/>
        <w:spacing w:line="360" w:lineRule="auto"/>
        <w:contextualSpacing/>
        <w:jc w:val="left"/>
        <w:rPr>
          <w:rFonts w:ascii="宋体" w:hAnsi="宋体" w:cs="仿宋_GB2312"/>
          <w:b/>
          <w:sz w:val="32"/>
          <w:szCs w:val="32"/>
          <w:lang w:val="zh-CN"/>
        </w:rPr>
      </w:pPr>
      <w:bookmarkStart w:id="14" w:name="_Toc524770176"/>
      <w:r>
        <w:rPr>
          <w:rFonts w:ascii="宋体" w:hAnsi="宋体" w:cs="仿宋_GB2312"/>
          <w:b/>
          <w:sz w:val="32"/>
          <w:szCs w:val="32"/>
          <w:lang w:val="zh-CN"/>
        </w:rPr>
        <w:t>一、资格审查</w:t>
      </w:r>
    </w:p>
    <w:p w:rsidR="00A202A9" w:rsidRDefault="00772829">
      <w:pPr>
        <w:spacing w:line="360" w:lineRule="auto"/>
        <w:rPr>
          <w:rFonts w:ascii="宋体" w:hAnsi="宋体"/>
          <w:bCs/>
          <w:sz w:val="24"/>
          <w:szCs w:val="24"/>
        </w:rPr>
      </w:pPr>
      <w:r>
        <w:rPr>
          <w:rFonts w:ascii="宋体" w:hAnsi="宋体" w:hint="eastAsia"/>
          <w:bCs/>
          <w:sz w:val="24"/>
          <w:szCs w:val="24"/>
        </w:rPr>
        <w:t>（一）开标结束后，采购人依法对投标人资格进行审查。确定符合资格的投标人不少于3家的，将组织评标委员会进行评标。</w:t>
      </w:r>
    </w:p>
    <w:p w:rsidR="00A202A9" w:rsidRDefault="00772829">
      <w:pPr>
        <w:spacing w:line="360" w:lineRule="auto"/>
        <w:rPr>
          <w:rFonts w:ascii="宋体" w:hAnsi="宋体"/>
          <w:bCs/>
          <w:sz w:val="24"/>
          <w:szCs w:val="24"/>
          <w:lang w:val="zh-CN"/>
        </w:rPr>
      </w:pPr>
      <w:r>
        <w:rPr>
          <w:rFonts w:ascii="宋体" w:hAnsi="宋体" w:hint="eastAsia"/>
          <w:bCs/>
          <w:sz w:val="24"/>
          <w:szCs w:val="24"/>
          <w:lang w:val="zh-CN"/>
        </w:rPr>
        <w:t>（二）资格证明材料（本栏所列内容为本项目的资格审查条件，如有一项不符合要求，则不能进入下一步评审）。</w:t>
      </w:r>
    </w:p>
    <w:p w:rsidR="00A202A9" w:rsidRDefault="00772829">
      <w:pPr>
        <w:spacing w:line="360" w:lineRule="auto"/>
        <w:rPr>
          <w:rFonts w:ascii="宋体" w:hAnsi="宋体"/>
          <w:bCs/>
          <w:sz w:val="24"/>
          <w:szCs w:val="24"/>
          <w:lang w:val="zh-CN"/>
        </w:rPr>
      </w:pPr>
      <w:r>
        <w:rPr>
          <w:rFonts w:ascii="宋体" w:hAnsi="宋体" w:hint="eastAsia"/>
          <w:bCs/>
          <w:sz w:val="24"/>
          <w:szCs w:val="24"/>
          <w:lang w:val="zh-CN"/>
        </w:rPr>
        <w:t>（三）资格审查中所涉及到的证书及材料，均须在电子投标文件中提供扫描件（或图片）。</w:t>
      </w: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179"/>
        <w:gridCol w:w="6288"/>
      </w:tblGrid>
      <w:tr w:rsidR="00A202A9">
        <w:trPr>
          <w:trHeight w:val="567"/>
        </w:trPr>
        <w:tc>
          <w:tcPr>
            <w:tcW w:w="675" w:type="dxa"/>
            <w:noWrap/>
            <w:vAlign w:val="center"/>
          </w:tcPr>
          <w:p w:rsidR="00A202A9" w:rsidRDefault="00772829">
            <w:pPr>
              <w:spacing w:line="360" w:lineRule="auto"/>
              <w:jc w:val="center"/>
              <w:rPr>
                <w:rFonts w:ascii="宋体" w:eastAsia="宋体" w:hAnsi="宋体" w:cs="宋体"/>
                <w:b/>
                <w:sz w:val="24"/>
                <w:szCs w:val="24"/>
              </w:rPr>
            </w:pPr>
            <w:r>
              <w:rPr>
                <w:rFonts w:ascii="宋体" w:eastAsia="宋体" w:hAnsi="宋体" w:cs="宋体" w:hint="eastAsia"/>
                <w:b/>
                <w:sz w:val="24"/>
                <w:szCs w:val="24"/>
              </w:rPr>
              <w:t>序号</w:t>
            </w:r>
          </w:p>
        </w:tc>
        <w:tc>
          <w:tcPr>
            <w:tcW w:w="2179" w:type="dxa"/>
            <w:noWrap/>
            <w:vAlign w:val="center"/>
          </w:tcPr>
          <w:p w:rsidR="00A202A9" w:rsidRDefault="00772829">
            <w:pPr>
              <w:spacing w:line="360" w:lineRule="auto"/>
              <w:jc w:val="center"/>
              <w:rPr>
                <w:rFonts w:ascii="宋体" w:eastAsia="宋体" w:hAnsi="宋体" w:cs="宋体"/>
                <w:b/>
                <w:sz w:val="24"/>
                <w:szCs w:val="24"/>
              </w:rPr>
            </w:pPr>
            <w:r>
              <w:rPr>
                <w:rFonts w:ascii="宋体" w:eastAsia="宋体" w:hAnsi="宋体" w:cs="宋体" w:hint="eastAsia"/>
                <w:b/>
                <w:sz w:val="24"/>
                <w:szCs w:val="24"/>
              </w:rPr>
              <w:t>资格审查因素</w:t>
            </w:r>
          </w:p>
        </w:tc>
        <w:tc>
          <w:tcPr>
            <w:tcW w:w="6288" w:type="dxa"/>
            <w:noWrap/>
            <w:vAlign w:val="center"/>
          </w:tcPr>
          <w:p w:rsidR="00A202A9" w:rsidRDefault="00772829">
            <w:pPr>
              <w:spacing w:line="360" w:lineRule="auto"/>
              <w:jc w:val="center"/>
              <w:rPr>
                <w:rFonts w:ascii="宋体" w:eastAsia="宋体" w:hAnsi="宋体" w:cs="宋体"/>
                <w:b/>
                <w:sz w:val="24"/>
                <w:szCs w:val="24"/>
              </w:rPr>
            </w:pPr>
            <w:r>
              <w:rPr>
                <w:rFonts w:ascii="宋体" w:eastAsia="宋体" w:hAnsi="宋体" w:cs="宋体" w:hint="eastAsia"/>
                <w:b/>
                <w:sz w:val="24"/>
                <w:szCs w:val="24"/>
              </w:rPr>
              <w:t>说明与要求</w:t>
            </w:r>
          </w:p>
        </w:tc>
      </w:tr>
      <w:tr w:rsidR="00A202A9">
        <w:trPr>
          <w:trHeight w:val="567"/>
        </w:trPr>
        <w:tc>
          <w:tcPr>
            <w:tcW w:w="675" w:type="dxa"/>
            <w:noWrap/>
            <w:vAlign w:val="center"/>
          </w:tcPr>
          <w:p w:rsidR="00A202A9" w:rsidRDefault="00772829">
            <w:pPr>
              <w:spacing w:line="360" w:lineRule="auto"/>
              <w:jc w:val="center"/>
              <w:rPr>
                <w:rFonts w:ascii="宋体" w:eastAsia="宋体" w:hAnsi="宋体" w:cs="宋体"/>
                <w:b/>
                <w:sz w:val="24"/>
                <w:szCs w:val="24"/>
              </w:rPr>
            </w:pPr>
            <w:r>
              <w:rPr>
                <w:rFonts w:ascii="宋体" w:eastAsia="宋体" w:hAnsi="宋体" w:cs="宋体" w:hint="eastAsia"/>
                <w:b/>
                <w:sz w:val="24"/>
                <w:szCs w:val="24"/>
              </w:rPr>
              <w:t>1</w:t>
            </w:r>
          </w:p>
        </w:tc>
        <w:tc>
          <w:tcPr>
            <w:tcW w:w="2179" w:type="dxa"/>
            <w:noWrap/>
            <w:vAlign w:val="center"/>
          </w:tcPr>
          <w:p w:rsidR="00A202A9" w:rsidRDefault="00772829">
            <w:pPr>
              <w:spacing w:line="360" w:lineRule="auto"/>
              <w:jc w:val="center"/>
              <w:rPr>
                <w:rFonts w:ascii="宋体" w:eastAsia="宋体" w:hAnsi="宋体" w:cs="宋体"/>
                <w:b/>
                <w:sz w:val="24"/>
                <w:szCs w:val="24"/>
              </w:rPr>
            </w:pPr>
            <w:r>
              <w:rPr>
                <w:rFonts w:ascii="宋体" w:eastAsia="宋体" w:hAnsi="宋体" w:cs="宋体" w:hint="eastAsia"/>
                <w:b/>
                <w:sz w:val="24"/>
                <w:szCs w:val="24"/>
              </w:rPr>
              <w:t>投标函</w:t>
            </w:r>
          </w:p>
        </w:tc>
        <w:tc>
          <w:tcPr>
            <w:tcW w:w="6288" w:type="dxa"/>
            <w:noWrap/>
            <w:vAlign w:val="center"/>
          </w:tcPr>
          <w:p w:rsidR="00A202A9" w:rsidRDefault="00772829">
            <w:pPr>
              <w:spacing w:line="360" w:lineRule="auto"/>
              <w:rPr>
                <w:rFonts w:ascii="宋体" w:eastAsia="宋体" w:hAnsi="宋体" w:cs="宋体"/>
                <w:b/>
                <w:sz w:val="24"/>
                <w:szCs w:val="24"/>
              </w:rPr>
            </w:pPr>
            <w:r>
              <w:rPr>
                <w:rFonts w:ascii="宋体" w:eastAsia="宋体" w:hAnsi="宋体" w:cs="宋体" w:hint="eastAsia"/>
                <w:bCs/>
                <w:sz w:val="24"/>
                <w:szCs w:val="24"/>
              </w:rPr>
              <w:t>参考招标文件第八章3.1格式填写</w:t>
            </w:r>
          </w:p>
        </w:tc>
      </w:tr>
      <w:tr w:rsidR="00A202A9">
        <w:tc>
          <w:tcPr>
            <w:tcW w:w="675" w:type="dxa"/>
            <w:noWrap/>
            <w:vAlign w:val="center"/>
          </w:tcPr>
          <w:p w:rsidR="00A202A9" w:rsidRDefault="00772829">
            <w:pPr>
              <w:spacing w:line="360" w:lineRule="auto"/>
              <w:jc w:val="center"/>
              <w:rPr>
                <w:rFonts w:ascii="宋体" w:eastAsia="宋体" w:hAnsi="宋体" w:cs="宋体"/>
                <w:b/>
                <w:bCs/>
                <w:sz w:val="24"/>
                <w:szCs w:val="24"/>
              </w:rPr>
            </w:pPr>
            <w:r>
              <w:rPr>
                <w:rFonts w:ascii="宋体" w:eastAsia="宋体" w:hAnsi="宋体" w:cs="宋体" w:hint="eastAsia"/>
                <w:b/>
                <w:bCs/>
                <w:sz w:val="24"/>
                <w:szCs w:val="24"/>
              </w:rPr>
              <w:t>2</w:t>
            </w:r>
          </w:p>
        </w:tc>
        <w:tc>
          <w:tcPr>
            <w:tcW w:w="2179" w:type="dxa"/>
            <w:noWrap/>
            <w:vAlign w:val="center"/>
          </w:tcPr>
          <w:p w:rsidR="00A202A9" w:rsidRDefault="00772829">
            <w:pPr>
              <w:spacing w:line="360" w:lineRule="auto"/>
              <w:rPr>
                <w:rFonts w:ascii="宋体" w:eastAsia="宋体" w:hAnsi="宋体" w:cs="宋体"/>
                <w:b/>
                <w:sz w:val="24"/>
                <w:szCs w:val="24"/>
              </w:rPr>
            </w:pPr>
            <w:r>
              <w:rPr>
                <w:rFonts w:ascii="宋体" w:eastAsia="宋体" w:hAnsi="宋体" w:cs="宋体" w:hint="eastAsia"/>
                <w:b/>
                <w:bCs/>
                <w:sz w:val="24"/>
                <w:szCs w:val="24"/>
              </w:rPr>
              <w:t>法人或者其他组织的营业执照等证明文件，自然人的身份证明</w:t>
            </w:r>
          </w:p>
        </w:tc>
        <w:tc>
          <w:tcPr>
            <w:tcW w:w="6288" w:type="dxa"/>
            <w:noWrap/>
            <w:vAlign w:val="center"/>
          </w:tcPr>
          <w:p w:rsidR="00A202A9" w:rsidRDefault="00772829">
            <w:pPr>
              <w:spacing w:line="360" w:lineRule="auto"/>
              <w:jc w:val="left"/>
              <w:rPr>
                <w:rFonts w:ascii="宋体" w:eastAsia="宋体" w:hAnsi="宋体" w:cs="宋体"/>
                <w:bCs/>
                <w:sz w:val="24"/>
                <w:szCs w:val="24"/>
              </w:rPr>
            </w:pPr>
            <w:r>
              <w:rPr>
                <w:rFonts w:ascii="宋体" w:eastAsia="宋体" w:hAnsi="宋体" w:cs="宋体" w:hint="eastAsia"/>
                <w:bCs/>
                <w:sz w:val="24"/>
                <w:szCs w:val="24"/>
              </w:rPr>
              <w:t>（1）企业法人营业执照或营业执照。（企业投标提供）</w:t>
            </w:r>
          </w:p>
          <w:p w:rsidR="00A202A9" w:rsidRDefault="00772829">
            <w:pPr>
              <w:spacing w:line="360" w:lineRule="auto"/>
              <w:jc w:val="left"/>
              <w:rPr>
                <w:rFonts w:ascii="宋体" w:eastAsia="宋体" w:hAnsi="宋体" w:cs="宋体"/>
                <w:bCs/>
                <w:sz w:val="24"/>
                <w:szCs w:val="24"/>
              </w:rPr>
            </w:pPr>
            <w:r>
              <w:rPr>
                <w:rFonts w:ascii="宋体" w:eastAsia="宋体" w:hAnsi="宋体" w:cs="宋体" w:hint="eastAsia"/>
                <w:bCs/>
                <w:sz w:val="24"/>
                <w:szCs w:val="24"/>
              </w:rPr>
              <w:t>（2）事业单位法人证书。（事业单位投标提供）</w:t>
            </w:r>
          </w:p>
          <w:p w:rsidR="00A202A9" w:rsidRDefault="00772829">
            <w:pPr>
              <w:spacing w:line="360" w:lineRule="auto"/>
              <w:jc w:val="left"/>
              <w:rPr>
                <w:rFonts w:ascii="宋体" w:eastAsia="宋体" w:hAnsi="宋体" w:cs="宋体"/>
                <w:bCs/>
                <w:sz w:val="24"/>
                <w:szCs w:val="24"/>
              </w:rPr>
            </w:pPr>
            <w:r>
              <w:rPr>
                <w:rFonts w:ascii="宋体" w:eastAsia="宋体" w:hAnsi="宋体" w:cs="宋体" w:hint="eastAsia"/>
                <w:bCs/>
                <w:sz w:val="24"/>
                <w:szCs w:val="24"/>
              </w:rPr>
              <w:t>（3）执业许可证。（非企业专业服务机构投标提供）</w:t>
            </w:r>
          </w:p>
          <w:p w:rsidR="00A202A9" w:rsidRDefault="00772829">
            <w:pPr>
              <w:spacing w:line="360" w:lineRule="auto"/>
              <w:jc w:val="left"/>
              <w:rPr>
                <w:rFonts w:ascii="宋体" w:eastAsia="宋体" w:hAnsi="宋体" w:cs="宋体"/>
                <w:bCs/>
                <w:sz w:val="24"/>
                <w:szCs w:val="24"/>
              </w:rPr>
            </w:pPr>
            <w:r>
              <w:rPr>
                <w:rFonts w:ascii="宋体" w:eastAsia="宋体" w:hAnsi="宋体" w:cs="宋体" w:hint="eastAsia"/>
                <w:bCs/>
                <w:sz w:val="24"/>
                <w:szCs w:val="24"/>
              </w:rPr>
              <w:t>（4）个体工商户营业执照。（个体工商户投标提供）</w:t>
            </w:r>
          </w:p>
          <w:p w:rsidR="00A202A9" w:rsidRDefault="00772829">
            <w:pPr>
              <w:spacing w:line="360" w:lineRule="auto"/>
              <w:jc w:val="left"/>
              <w:rPr>
                <w:rFonts w:ascii="宋体" w:eastAsia="宋体" w:hAnsi="宋体" w:cs="宋体"/>
                <w:bCs/>
                <w:sz w:val="24"/>
                <w:szCs w:val="24"/>
              </w:rPr>
            </w:pPr>
            <w:r>
              <w:rPr>
                <w:rFonts w:ascii="宋体" w:eastAsia="宋体" w:hAnsi="宋体" w:cs="宋体" w:hint="eastAsia"/>
                <w:bCs/>
                <w:sz w:val="24"/>
                <w:szCs w:val="24"/>
              </w:rPr>
              <w:t>（5）自然人身份证明。（自然人投标提供）</w:t>
            </w:r>
          </w:p>
          <w:p w:rsidR="00A202A9" w:rsidRDefault="00772829">
            <w:pPr>
              <w:spacing w:line="360" w:lineRule="auto"/>
              <w:jc w:val="left"/>
              <w:rPr>
                <w:rFonts w:ascii="宋体" w:eastAsia="宋体" w:hAnsi="宋体" w:cs="宋体"/>
                <w:b/>
                <w:bCs/>
                <w:sz w:val="24"/>
                <w:szCs w:val="24"/>
              </w:rPr>
            </w:pPr>
            <w:r>
              <w:rPr>
                <w:rFonts w:ascii="宋体" w:eastAsia="宋体" w:hAnsi="宋体" w:cs="宋体" w:hint="eastAsia"/>
                <w:bCs/>
                <w:sz w:val="24"/>
                <w:szCs w:val="24"/>
              </w:rPr>
              <w:t>（6）民办非企业单位登记证书。（民办非企业单位投标提供）</w:t>
            </w:r>
          </w:p>
        </w:tc>
      </w:tr>
      <w:tr w:rsidR="00A202A9">
        <w:tc>
          <w:tcPr>
            <w:tcW w:w="675" w:type="dxa"/>
            <w:noWrap/>
            <w:vAlign w:val="center"/>
          </w:tcPr>
          <w:p w:rsidR="00A202A9" w:rsidRDefault="00772829">
            <w:pPr>
              <w:spacing w:line="360" w:lineRule="auto"/>
              <w:jc w:val="center"/>
              <w:rPr>
                <w:rFonts w:ascii="宋体" w:eastAsia="宋体" w:hAnsi="宋体" w:cs="宋体"/>
                <w:b/>
                <w:bCs/>
                <w:sz w:val="24"/>
                <w:szCs w:val="24"/>
              </w:rPr>
            </w:pPr>
            <w:r>
              <w:rPr>
                <w:rFonts w:ascii="宋体" w:eastAsia="宋体" w:hAnsi="宋体" w:cs="宋体" w:hint="eastAsia"/>
                <w:b/>
                <w:bCs/>
                <w:sz w:val="24"/>
                <w:szCs w:val="24"/>
              </w:rPr>
              <w:t>3</w:t>
            </w:r>
          </w:p>
        </w:tc>
        <w:tc>
          <w:tcPr>
            <w:tcW w:w="2179" w:type="dxa"/>
            <w:noWrap/>
            <w:vAlign w:val="center"/>
          </w:tcPr>
          <w:p w:rsidR="00A202A9" w:rsidRDefault="00772829">
            <w:pPr>
              <w:spacing w:line="360" w:lineRule="auto"/>
              <w:rPr>
                <w:rFonts w:ascii="宋体" w:eastAsia="宋体" w:hAnsi="宋体" w:cs="宋体"/>
                <w:b/>
                <w:sz w:val="24"/>
                <w:szCs w:val="24"/>
              </w:rPr>
            </w:pPr>
            <w:r>
              <w:rPr>
                <w:rFonts w:ascii="宋体" w:eastAsia="宋体" w:hAnsi="宋体" w:cs="宋体" w:hint="eastAsia"/>
                <w:b/>
                <w:bCs/>
                <w:sz w:val="24"/>
                <w:szCs w:val="24"/>
              </w:rPr>
              <w:t>财务状况报告相关材料</w:t>
            </w:r>
          </w:p>
        </w:tc>
        <w:tc>
          <w:tcPr>
            <w:tcW w:w="6288" w:type="dxa"/>
            <w:noWrap/>
          </w:tcPr>
          <w:p w:rsidR="00A202A9" w:rsidRDefault="00772829">
            <w:pPr>
              <w:spacing w:line="360" w:lineRule="auto"/>
              <w:rPr>
                <w:rFonts w:ascii="宋体" w:eastAsia="宋体" w:hAnsi="宋体" w:cs="宋体"/>
                <w:bCs/>
                <w:sz w:val="24"/>
                <w:szCs w:val="24"/>
              </w:rPr>
            </w:pPr>
            <w:r>
              <w:rPr>
                <w:rFonts w:ascii="宋体" w:eastAsia="宋体" w:hAnsi="宋体" w:cs="宋体" w:hint="eastAsia"/>
                <w:bCs/>
                <w:sz w:val="24"/>
                <w:szCs w:val="24"/>
              </w:rPr>
              <w:t>（1）投标人是法人（法人包括企业法人、机关法人、事业单位法人和社会团体法人），提供本单位：</w:t>
            </w:r>
          </w:p>
          <w:p w:rsidR="00A202A9" w:rsidRDefault="00772829">
            <w:pPr>
              <w:spacing w:line="360" w:lineRule="auto"/>
              <w:rPr>
                <w:rFonts w:ascii="宋体" w:eastAsia="宋体" w:hAnsi="宋体" w:cs="宋体"/>
                <w:bCs/>
                <w:sz w:val="24"/>
                <w:szCs w:val="24"/>
              </w:rPr>
            </w:pPr>
            <w:r>
              <w:rPr>
                <w:rFonts w:ascii="宋体" w:eastAsia="宋体" w:hAnsi="宋体" w:cs="宋体" w:hint="eastAsia"/>
                <w:bCs/>
                <w:sz w:val="24"/>
                <w:szCs w:val="24"/>
              </w:rPr>
              <w:t>①2019年度经审计的财务报告，包括资产负债表、利润表、现金流量表、所有者权益变动表及其附注；</w:t>
            </w:r>
          </w:p>
          <w:p w:rsidR="00A202A9" w:rsidRDefault="00772829">
            <w:pPr>
              <w:spacing w:line="360" w:lineRule="auto"/>
              <w:rPr>
                <w:rFonts w:ascii="宋体" w:eastAsia="宋体" w:hAnsi="宋体" w:cs="宋体"/>
                <w:bCs/>
                <w:sz w:val="24"/>
                <w:szCs w:val="24"/>
              </w:rPr>
            </w:pPr>
            <w:r>
              <w:rPr>
                <w:rFonts w:ascii="宋体" w:eastAsia="宋体" w:hAnsi="宋体" w:cs="宋体" w:hint="eastAsia"/>
                <w:bCs/>
                <w:sz w:val="24"/>
                <w:szCs w:val="24"/>
              </w:rPr>
              <w:t>②基本开户银行出具的资信证明；</w:t>
            </w:r>
          </w:p>
          <w:p w:rsidR="00A202A9" w:rsidRDefault="00772829">
            <w:pPr>
              <w:spacing w:line="360" w:lineRule="auto"/>
              <w:rPr>
                <w:rFonts w:ascii="宋体" w:eastAsia="宋体" w:hAnsi="宋体" w:cs="宋体"/>
                <w:bCs/>
                <w:sz w:val="24"/>
                <w:szCs w:val="24"/>
              </w:rPr>
            </w:pPr>
            <w:r>
              <w:rPr>
                <w:rFonts w:ascii="宋体" w:eastAsia="宋体" w:hAnsi="宋体" w:cs="宋体" w:hint="eastAsia"/>
                <w:bCs/>
                <w:sz w:val="24"/>
                <w:szCs w:val="24"/>
              </w:rPr>
              <w:t>③财政部门认可的政府采购专业担保机构的证明文件和担保机构出具的投标担保函。</w:t>
            </w:r>
          </w:p>
          <w:p w:rsidR="00A202A9" w:rsidRDefault="00772829">
            <w:pPr>
              <w:spacing w:line="360" w:lineRule="auto"/>
              <w:rPr>
                <w:rFonts w:ascii="宋体" w:eastAsia="宋体" w:hAnsi="宋体" w:cs="宋体"/>
                <w:bCs/>
                <w:sz w:val="24"/>
                <w:szCs w:val="24"/>
              </w:rPr>
            </w:pPr>
            <w:r>
              <w:rPr>
                <w:rFonts w:ascii="宋体" w:eastAsia="宋体" w:hAnsi="宋体" w:cs="宋体" w:hint="eastAsia"/>
                <w:sz w:val="24"/>
                <w:szCs w:val="24"/>
                <w:lang w:val="zh-CN"/>
              </w:rPr>
              <w:t>注：仅需提供序号</w:t>
            </w:r>
            <w:r>
              <w:rPr>
                <w:rFonts w:ascii="宋体" w:eastAsia="宋体" w:hAnsi="宋体" w:cs="宋体" w:hint="eastAsia"/>
                <w:sz w:val="24"/>
                <w:szCs w:val="24"/>
              </w:rPr>
              <w:t>①～③其中之一即可。</w:t>
            </w:r>
          </w:p>
          <w:p w:rsidR="00A202A9" w:rsidRDefault="00772829">
            <w:pPr>
              <w:spacing w:line="360" w:lineRule="auto"/>
              <w:rPr>
                <w:rFonts w:ascii="宋体" w:eastAsia="宋体" w:hAnsi="宋体" w:cs="宋体"/>
                <w:bCs/>
                <w:sz w:val="24"/>
                <w:szCs w:val="24"/>
              </w:rPr>
            </w:pPr>
            <w:r>
              <w:rPr>
                <w:rFonts w:ascii="宋体" w:eastAsia="宋体" w:hAnsi="宋体" w:cs="宋体" w:hint="eastAsia"/>
                <w:bCs/>
                <w:sz w:val="24"/>
                <w:szCs w:val="24"/>
              </w:rPr>
              <w:t>（2）投标人（其他组织和自然人）提供本单位：</w:t>
            </w:r>
          </w:p>
          <w:p w:rsidR="00A202A9" w:rsidRDefault="00772829">
            <w:pPr>
              <w:spacing w:line="360" w:lineRule="auto"/>
              <w:rPr>
                <w:rFonts w:ascii="宋体" w:eastAsia="宋体" w:hAnsi="宋体" w:cs="宋体"/>
                <w:bCs/>
                <w:sz w:val="24"/>
                <w:szCs w:val="24"/>
              </w:rPr>
            </w:pPr>
            <w:r>
              <w:rPr>
                <w:rFonts w:ascii="宋体" w:eastAsia="宋体" w:hAnsi="宋体" w:cs="宋体" w:hint="eastAsia"/>
                <w:bCs/>
                <w:sz w:val="24"/>
                <w:szCs w:val="24"/>
              </w:rPr>
              <w:t>①2019年度经审计的财务报告，包括资产负债表、利润表、</w:t>
            </w:r>
            <w:r>
              <w:rPr>
                <w:rFonts w:ascii="宋体" w:eastAsia="宋体" w:hAnsi="宋体" w:cs="宋体" w:hint="eastAsia"/>
                <w:bCs/>
                <w:sz w:val="24"/>
                <w:szCs w:val="24"/>
              </w:rPr>
              <w:lastRenderedPageBreak/>
              <w:t>现金流量表、所有者权益变动表及其附注；</w:t>
            </w:r>
          </w:p>
          <w:p w:rsidR="00A202A9" w:rsidRDefault="00772829">
            <w:pPr>
              <w:spacing w:line="360" w:lineRule="auto"/>
              <w:rPr>
                <w:rFonts w:ascii="宋体" w:eastAsia="宋体" w:hAnsi="宋体" w:cs="宋体"/>
                <w:bCs/>
                <w:sz w:val="24"/>
                <w:szCs w:val="24"/>
              </w:rPr>
            </w:pPr>
            <w:r>
              <w:rPr>
                <w:rFonts w:ascii="宋体" w:eastAsia="宋体" w:hAnsi="宋体" w:cs="宋体" w:hint="eastAsia"/>
                <w:bCs/>
                <w:sz w:val="24"/>
                <w:szCs w:val="24"/>
              </w:rPr>
              <w:t>②银行出具的资信证明；</w:t>
            </w:r>
          </w:p>
          <w:p w:rsidR="00A202A9" w:rsidRDefault="00772829">
            <w:pPr>
              <w:spacing w:line="360" w:lineRule="auto"/>
              <w:rPr>
                <w:rFonts w:ascii="宋体" w:eastAsia="宋体" w:hAnsi="宋体" w:cs="宋体"/>
                <w:bCs/>
                <w:sz w:val="24"/>
                <w:szCs w:val="24"/>
              </w:rPr>
            </w:pPr>
            <w:r>
              <w:rPr>
                <w:rFonts w:ascii="宋体" w:eastAsia="宋体" w:hAnsi="宋体" w:cs="宋体" w:hint="eastAsia"/>
                <w:bCs/>
                <w:sz w:val="24"/>
                <w:szCs w:val="24"/>
              </w:rPr>
              <w:t>③财政部门认可的政府采购专业担保机构的证明文件和担保机构出具的投标担保函。</w:t>
            </w:r>
          </w:p>
          <w:p w:rsidR="00A202A9" w:rsidRDefault="00772829">
            <w:pPr>
              <w:spacing w:line="360" w:lineRule="auto"/>
              <w:rPr>
                <w:rFonts w:ascii="宋体" w:eastAsia="宋体" w:hAnsi="宋体" w:cs="宋体"/>
                <w:b/>
                <w:bCs/>
                <w:sz w:val="24"/>
                <w:szCs w:val="24"/>
              </w:rPr>
            </w:pPr>
            <w:r>
              <w:rPr>
                <w:rFonts w:ascii="宋体" w:eastAsia="宋体" w:hAnsi="宋体" w:cs="宋体" w:hint="eastAsia"/>
                <w:sz w:val="24"/>
                <w:szCs w:val="24"/>
                <w:lang w:val="zh-CN"/>
              </w:rPr>
              <w:t>注：仅需提供序号</w:t>
            </w:r>
            <w:r>
              <w:rPr>
                <w:rFonts w:ascii="宋体" w:eastAsia="宋体" w:hAnsi="宋体" w:cs="宋体" w:hint="eastAsia"/>
                <w:sz w:val="24"/>
                <w:szCs w:val="24"/>
              </w:rPr>
              <w:t>①～③其中之一即可。</w:t>
            </w:r>
          </w:p>
        </w:tc>
      </w:tr>
      <w:tr w:rsidR="00A202A9">
        <w:tc>
          <w:tcPr>
            <w:tcW w:w="675" w:type="dxa"/>
            <w:noWrap/>
            <w:vAlign w:val="center"/>
          </w:tcPr>
          <w:p w:rsidR="00A202A9" w:rsidRDefault="00772829">
            <w:pPr>
              <w:spacing w:line="360" w:lineRule="auto"/>
              <w:jc w:val="center"/>
              <w:rPr>
                <w:rFonts w:ascii="宋体" w:eastAsia="宋体" w:hAnsi="宋体" w:cs="宋体"/>
                <w:b/>
                <w:bCs/>
                <w:sz w:val="24"/>
                <w:szCs w:val="24"/>
              </w:rPr>
            </w:pPr>
            <w:r>
              <w:rPr>
                <w:rFonts w:ascii="宋体" w:eastAsia="宋体" w:hAnsi="宋体" w:cs="宋体" w:hint="eastAsia"/>
                <w:b/>
                <w:bCs/>
                <w:sz w:val="24"/>
                <w:szCs w:val="24"/>
              </w:rPr>
              <w:lastRenderedPageBreak/>
              <w:t>4</w:t>
            </w:r>
          </w:p>
        </w:tc>
        <w:tc>
          <w:tcPr>
            <w:tcW w:w="2179" w:type="dxa"/>
            <w:noWrap/>
            <w:vAlign w:val="center"/>
          </w:tcPr>
          <w:p w:rsidR="00A202A9" w:rsidRDefault="00772829">
            <w:pPr>
              <w:spacing w:line="360" w:lineRule="auto"/>
              <w:rPr>
                <w:rFonts w:ascii="宋体" w:eastAsia="宋体" w:hAnsi="宋体" w:cs="宋体"/>
                <w:b/>
                <w:sz w:val="24"/>
                <w:szCs w:val="24"/>
              </w:rPr>
            </w:pPr>
            <w:r>
              <w:rPr>
                <w:rFonts w:ascii="宋体" w:eastAsia="宋体" w:hAnsi="宋体" w:cs="宋体" w:hint="eastAsia"/>
                <w:b/>
                <w:bCs/>
                <w:sz w:val="24"/>
                <w:szCs w:val="24"/>
              </w:rPr>
              <w:t>依法缴纳税收相关材料</w:t>
            </w:r>
          </w:p>
        </w:tc>
        <w:tc>
          <w:tcPr>
            <w:tcW w:w="6288" w:type="dxa"/>
            <w:noWrap/>
          </w:tcPr>
          <w:p w:rsidR="00A202A9" w:rsidRDefault="00772829">
            <w:pPr>
              <w:spacing w:line="360" w:lineRule="auto"/>
              <w:rPr>
                <w:rFonts w:ascii="宋体" w:eastAsia="宋体" w:hAnsi="宋体" w:cs="宋体"/>
                <w:b/>
                <w:bCs/>
                <w:sz w:val="24"/>
                <w:szCs w:val="24"/>
              </w:rPr>
            </w:pPr>
            <w:r>
              <w:rPr>
                <w:rFonts w:ascii="宋体" w:eastAsia="宋体" w:hAnsi="宋体" w:cs="宋体" w:hint="eastAsia"/>
                <w:bCs/>
                <w:sz w:val="24"/>
                <w:szCs w:val="24"/>
              </w:rPr>
              <w:t>投标人提供参加本次政府采购项目投标截止时间前六个月内任意一个月缴纳税收凭据。（依法免税的投标人，应提供相应文件证明依法免税）</w:t>
            </w:r>
          </w:p>
        </w:tc>
      </w:tr>
      <w:tr w:rsidR="00A202A9">
        <w:tc>
          <w:tcPr>
            <w:tcW w:w="675" w:type="dxa"/>
            <w:noWrap/>
            <w:vAlign w:val="center"/>
          </w:tcPr>
          <w:p w:rsidR="00A202A9" w:rsidRDefault="00772829">
            <w:pPr>
              <w:spacing w:line="360" w:lineRule="auto"/>
              <w:jc w:val="center"/>
              <w:rPr>
                <w:rFonts w:ascii="宋体" w:eastAsia="宋体" w:hAnsi="宋体" w:cs="宋体"/>
                <w:b/>
                <w:bCs/>
                <w:sz w:val="24"/>
                <w:szCs w:val="24"/>
              </w:rPr>
            </w:pPr>
            <w:r>
              <w:rPr>
                <w:rFonts w:ascii="宋体" w:eastAsia="宋体" w:hAnsi="宋体" w:cs="宋体" w:hint="eastAsia"/>
                <w:b/>
                <w:bCs/>
                <w:sz w:val="24"/>
                <w:szCs w:val="24"/>
              </w:rPr>
              <w:t>5</w:t>
            </w:r>
          </w:p>
        </w:tc>
        <w:tc>
          <w:tcPr>
            <w:tcW w:w="2179" w:type="dxa"/>
            <w:noWrap/>
            <w:vAlign w:val="center"/>
          </w:tcPr>
          <w:p w:rsidR="00A202A9" w:rsidRDefault="00772829">
            <w:pPr>
              <w:spacing w:line="360" w:lineRule="auto"/>
              <w:rPr>
                <w:rFonts w:ascii="宋体" w:eastAsia="宋体" w:hAnsi="宋体" w:cs="宋体"/>
                <w:bCs/>
                <w:sz w:val="24"/>
                <w:szCs w:val="24"/>
              </w:rPr>
            </w:pPr>
            <w:r>
              <w:rPr>
                <w:rFonts w:ascii="宋体" w:eastAsia="宋体" w:hAnsi="宋体" w:cs="宋体" w:hint="eastAsia"/>
                <w:b/>
                <w:bCs/>
                <w:sz w:val="24"/>
                <w:szCs w:val="24"/>
              </w:rPr>
              <w:t>依法缴纳社会保障资金的证明材料</w:t>
            </w:r>
          </w:p>
        </w:tc>
        <w:tc>
          <w:tcPr>
            <w:tcW w:w="6288" w:type="dxa"/>
            <w:noWrap/>
          </w:tcPr>
          <w:p w:rsidR="00A202A9" w:rsidRDefault="00772829">
            <w:pPr>
              <w:spacing w:line="360" w:lineRule="auto"/>
              <w:rPr>
                <w:rFonts w:ascii="宋体" w:eastAsia="宋体" w:hAnsi="宋体" w:cs="宋体"/>
                <w:b/>
                <w:bCs/>
                <w:sz w:val="24"/>
                <w:szCs w:val="24"/>
              </w:rPr>
            </w:pPr>
            <w:r>
              <w:rPr>
                <w:rFonts w:ascii="宋体" w:eastAsia="宋体" w:hAnsi="宋体" w:cs="宋体" w:hint="eastAsia"/>
                <w:bCs/>
                <w:sz w:val="24"/>
                <w:szCs w:val="24"/>
              </w:rPr>
              <w:t>投标人提供参加本次政府采购项目投标截止时间前六个月内任意一个月缴纳社会保险凭据。（依法不需要缴纳社会保障资金的投标人，应提供相应文件证明依法不需要缴纳社会保障资金）</w:t>
            </w:r>
          </w:p>
        </w:tc>
      </w:tr>
      <w:tr w:rsidR="00A202A9">
        <w:tc>
          <w:tcPr>
            <w:tcW w:w="675" w:type="dxa"/>
            <w:noWrap/>
            <w:vAlign w:val="center"/>
          </w:tcPr>
          <w:p w:rsidR="00A202A9" w:rsidRDefault="00772829">
            <w:pPr>
              <w:spacing w:line="360" w:lineRule="auto"/>
              <w:jc w:val="center"/>
              <w:rPr>
                <w:rFonts w:ascii="宋体" w:eastAsia="宋体" w:hAnsi="宋体" w:cs="宋体"/>
                <w:b/>
                <w:bCs/>
                <w:sz w:val="24"/>
                <w:szCs w:val="24"/>
              </w:rPr>
            </w:pPr>
            <w:r>
              <w:rPr>
                <w:rFonts w:ascii="宋体" w:eastAsia="宋体" w:hAnsi="宋体" w:cs="宋体" w:hint="eastAsia"/>
                <w:b/>
                <w:bCs/>
                <w:sz w:val="24"/>
                <w:szCs w:val="24"/>
              </w:rPr>
              <w:t>6</w:t>
            </w:r>
          </w:p>
        </w:tc>
        <w:tc>
          <w:tcPr>
            <w:tcW w:w="2179" w:type="dxa"/>
            <w:noWrap/>
            <w:vAlign w:val="center"/>
          </w:tcPr>
          <w:p w:rsidR="00A202A9" w:rsidRDefault="00772829">
            <w:pPr>
              <w:spacing w:line="360" w:lineRule="auto"/>
              <w:rPr>
                <w:rFonts w:ascii="宋体" w:eastAsia="宋体" w:hAnsi="宋体" w:cs="宋体"/>
                <w:b/>
                <w:sz w:val="24"/>
                <w:szCs w:val="24"/>
              </w:rPr>
            </w:pPr>
            <w:r>
              <w:rPr>
                <w:rFonts w:ascii="宋体" w:eastAsia="宋体" w:hAnsi="宋体" w:cs="宋体" w:hint="eastAsia"/>
                <w:b/>
                <w:bCs/>
                <w:sz w:val="24"/>
                <w:szCs w:val="24"/>
              </w:rPr>
              <w:t>履行合同所必须的设备和专业技术能力的证明材料</w:t>
            </w:r>
          </w:p>
        </w:tc>
        <w:tc>
          <w:tcPr>
            <w:tcW w:w="6288" w:type="dxa"/>
            <w:noWrap/>
          </w:tcPr>
          <w:p w:rsidR="00A202A9" w:rsidRDefault="00772829">
            <w:pPr>
              <w:spacing w:line="360" w:lineRule="auto"/>
              <w:rPr>
                <w:rFonts w:ascii="宋体" w:eastAsia="宋体" w:hAnsi="宋体" w:cs="宋体"/>
                <w:bCs/>
                <w:sz w:val="24"/>
                <w:szCs w:val="24"/>
              </w:rPr>
            </w:pPr>
            <w:r>
              <w:rPr>
                <w:rFonts w:ascii="宋体" w:eastAsia="宋体" w:hAnsi="宋体" w:cs="宋体" w:hint="eastAsia"/>
                <w:bCs/>
                <w:sz w:val="24"/>
                <w:szCs w:val="24"/>
              </w:rPr>
              <w:t>①与本项目投标相关设备的购置发票、专业技术人员职称证书、用工合同等；</w:t>
            </w:r>
          </w:p>
          <w:p w:rsidR="00A202A9" w:rsidRDefault="00772829">
            <w:pPr>
              <w:spacing w:line="360" w:lineRule="auto"/>
              <w:rPr>
                <w:rFonts w:ascii="宋体" w:eastAsia="宋体" w:hAnsi="宋体" w:cs="宋体"/>
                <w:bCs/>
                <w:sz w:val="24"/>
                <w:szCs w:val="24"/>
              </w:rPr>
            </w:pPr>
            <w:r>
              <w:rPr>
                <w:rFonts w:ascii="宋体" w:eastAsia="宋体" w:hAnsi="宋体" w:cs="宋体" w:hint="eastAsia"/>
                <w:bCs/>
                <w:sz w:val="24"/>
                <w:szCs w:val="24"/>
              </w:rPr>
              <w:t>②投标人具备履行合同所必须的设备和专业技术能力承诺函或声明（承诺函或声明格式自拟）。</w:t>
            </w:r>
          </w:p>
          <w:p w:rsidR="00A202A9" w:rsidRDefault="00772829">
            <w:pPr>
              <w:spacing w:line="360" w:lineRule="auto"/>
              <w:rPr>
                <w:rFonts w:ascii="宋体" w:eastAsia="宋体" w:hAnsi="宋体" w:cs="宋体"/>
                <w:b/>
                <w:bCs/>
                <w:sz w:val="24"/>
                <w:szCs w:val="24"/>
              </w:rPr>
            </w:pPr>
            <w:r>
              <w:rPr>
                <w:rFonts w:ascii="宋体" w:eastAsia="宋体" w:hAnsi="宋体" w:cs="宋体" w:hint="eastAsia"/>
                <w:sz w:val="24"/>
                <w:szCs w:val="24"/>
                <w:lang w:val="zh-CN"/>
              </w:rPr>
              <w:t>注：仅需提供序号</w:t>
            </w:r>
            <w:r>
              <w:rPr>
                <w:rFonts w:ascii="宋体" w:eastAsia="宋体" w:hAnsi="宋体" w:cs="宋体" w:hint="eastAsia"/>
                <w:sz w:val="24"/>
                <w:szCs w:val="24"/>
              </w:rPr>
              <w:t>①～②其中之一即可。</w:t>
            </w:r>
          </w:p>
        </w:tc>
      </w:tr>
      <w:tr w:rsidR="00A202A9">
        <w:tc>
          <w:tcPr>
            <w:tcW w:w="675" w:type="dxa"/>
            <w:noWrap/>
            <w:vAlign w:val="center"/>
          </w:tcPr>
          <w:p w:rsidR="00A202A9" w:rsidRDefault="00772829">
            <w:pPr>
              <w:spacing w:line="360" w:lineRule="auto"/>
              <w:jc w:val="center"/>
              <w:rPr>
                <w:rFonts w:ascii="宋体" w:eastAsia="宋体" w:hAnsi="宋体" w:cs="宋体"/>
                <w:b/>
                <w:bCs/>
                <w:sz w:val="24"/>
                <w:szCs w:val="24"/>
              </w:rPr>
            </w:pPr>
            <w:r>
              <w:rPr>
                <w:rFonts w:ascii="宋体" w:eastAsia="宋体" w:hAnsi="宋体" w:cs="宋体" w:hint="eastAsia"/>
                <w:b/>
                <w:bCs/>
                <w:sz w:val="24"/>
                <w:szCs w:val="24"/>
              </w:rPr>
              <w:t>7</w:t>
            </w:r>
          </w:p>
        </w:tc>
        <w:tc>
          <w:tcPr>
            <w:tcW w:w="2179" w:type="dxa"/>
            <w:noWrap/>
            <w:vAlign w:val="center"/>
          </w:tcPr>
          <w:p w:rsidR="00A202A9" w:rsidRDefault="00772829">
            <w:pPr>
              <w:spacing w:line="360" w:lineRule="auto"/>
              <w:rPr>
                <w:rFonts w:ascii="宋体" w:eastAsia="宋体" w:hAnsi="宋体" w:cs="宋体"/>
                <w:bCs/>
                <w:sz w:val="24"/>
                <w:szCs w:val="24"/>
              </w:rPr>
            </w:pPr>
            <w:r>
              <w:rPr>
                <w:rFonts w:ascii="宋体" w:eastAsia="宋体" w:hAnsi="宋体" w:cs="宋体" w:hint="eastAsia"/>
                <w:b/>
                <w:bCs/>
                <w:sz w:val="24"/>
                <w:szCs w:val="24"/>
              </w:rPr>
              <w:t>参加政府采购活动前3年内在经营活动中没有重大违法记录的声明</w:t>
            </w:r>
          </w:p>
        </w:tc>
        <w:tc>
          <w:tcPr>
            <w:tcW w:w="6288" w:type="dxa"/>
            <w:noWrap/>
            <w:vAlign w:val="center"/>
          </w:tcPr>
          <w:p w:rsidR="00A202A9" w:rsidRDefault="00D05EC1" w:rsidP="00D05EC1">
            <w:pPr>
              <w:spacing w:line="360" w:lineRule="auto"/>
              <w:jc w:val="left"/>
              <w:rPr>
                <w:rFonts w:ascii="宋体" w:eastAsia="宋体" w:hAnsi="宋体" w:cs="宋体"/>
                <w:b/>
                <w:bCs/>
                <w:sz w:val="24"/>
                <w:szCs w:val="24"/>
              </w:rPr>
            </w:pPr>
            <w:r>
              <w:rPr>
                <w:rFonts w:ascii="宋体" w:eastAsia="宋体" w:hAnsi="宋体" w:cs="宋体" w:hint="eastAsia"/>
                <w:bCs/>
                <w:sz w:val="24"/>
                <w:szCs w:val="24"/>
              </w:rPr>
              <w:t>1、</w:t>
            </w:r>
            <w:r w:rsidR="00772829">
              <w:rPr>
                <w:rFonts w:ascii="宋体" w:eastAsia="宋体" w:hAnsi="宋体" w:cs="宋体" w:hint="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r w:rsidRPr="00D05EC1">
              <w:rPr>
                <w:rFonts w:ascii="宋体" w:eastAsia="宋体" w:hAnsi="宋体" w:cs="宋体" w:hint="eastAsia"/>
                <w:bCs/>
                <w:sz w:val="24"/>
                <w:szCs w:val="24"/>
              </w:rPr>
              <w:t>2</w:t>
            </w:r>
            <w:r>
              <w:rPr>
                <w:rFonts w:ascii="宋体" w:eastAsia="宋体" w:hAnsi="宋体" w:cs="宋体" w:hint="eastAsia"/>
                <w:bCs/>
                <w:sz w:val="24"/>
                <w:szCs w:val="24"/>
              </w:rPr>
              <w:t>、</w:t>
            </w:r>
            <w:r w:rsidRPr="00D05EC1">
              <w:rPr>
                <w:rFonts w:ascii="宋体" w:eastAsia="宋体" w:hAnsi="宋体" w:cs="宋体" w:hint="eastAsia"/>
                <w:bCs/>
                <w:sz w:val="24"/>
                <w:szCs w:val="24"/>
              </w:rPr>
              <w:t>投标人所投主要产品生产商近三年不存在不良行为纪录；（企业及企业主要管理人员未被司法机关、行政主管部门通报、处罚或其他不良行为纪录）</w:t>
            </w:r>
          </w:p>
        </w:tc>
      </w:tr>
      <w:tr w:rsidR="00A202A9">
        <w:tc>
          <w:tcPr>
            <w:tcW w:w="675" w:type="dxa"/>
            <w:noWrap/>
            <w:vAlign w:val="center"/>
          </w:tcPr>
          <w:p w:rsidR="00A202A9" w:rsidRDefault="00772829">
            <w:pPr>
              <w:spacing w:line="360" w:lineRule="auto"/>
              <w:jc w:val="center"/>
              <w:rPr>
                <w:rFonts w:ascii="宋体" w:eastAsia="宋体" w:hAnsi="宋体" w:cs="宋体"/>
                <w:b/>
                <w:bCs/>
                <w:sz w:val="24"/>
                <w:szCs w:val="24"/>
              </w:rPr>
            </w:pPr>
            <w:r>
              <w:rPr>
                <w:rFonts w:ascii="宋体" w:eastAsia="宋体" w:hAnsi="宋体" w:cs="宋体" w:hint="eastAsia"/>
                <w:b/>
                <w:bCs/>
                <w:sz w:val="24"/>
                <w:szCs w:val="24"/>
              </w:rPr>
              <w:t>8</w:t>
            </w:r>
          </w:p>
        </w:tc>
        <w:tc>
          <w:tcPr>
            <w:tcW w:w="2179" w:type="dxa"/>
            <w:noWrap/>
            <w:vAlign w:val="center"/>
          </w:tcPr>
          <w:p w:rsidR="00A202A9" w:rsidRDefault="00772829">
            <w:pPr>
              <w:spacing w:line="360" w:lineRule="auto"/>
              <w:rPr>
                <w:rFonts w:ascii="宋体" w:eastAsia="宋体" w:hAnsi="宋体" w:cs="宋体"/>
                <w:bCs/>
                <w:sz w:val="24"/>
                <w:szCs w:val="24"/>
              </w:rPr>
            </w:pPr>
            <w:r>
              <w:rPr>
                <w:rFonts w:ascii="宋体" w:eastAsia="宋体" w:hAnsi="宋体" w:cs="宋体" w:hint="eastAsia"/>
                <w:b/>
                <w:bCs/>
                <w:sz w:val="24"/>
                <w:szCs w:val="24"/>
              </w:rPr>
              <w:t>信用记录查询及使用</w:t>
            </w:r>
          </w:p>
        </w:tc>
        <w:tc>
          <w:tcPr>
            <w:tcW w:w="6288" w:type="dxa"/>
            <w:noWrap/>
          </w:tcPr>
          <w:p w:rsidR="004B333A" w:rsidRPr="004B333A" w:rsidRDefault="004B333A" w:rsidP="004B333A">
            <w:pPr>
              <w:spacing w:line="360" w:lineRule="auto"/>
              <w:rPr>
                <w:rFonts w:ascii="宋体" w:eastAsia="宋体" w:hAnsi="宋体" w:cs="宋体"/>
                <w:bCs/>
                <w:sz w:val="24"/>
                <w:szCs w:val="24"/>
              </w:rPr>
            </w:pPr>
            <w:r w:rsidRPr="004B333A">
              <w:rPr>
                <w:rFonts w:ascii="宋体" w:eastAsia="宋体" w:hAnsi="宋体" w:cs="宋体" w:hint="eastAsia"/>
                <w:bCs/>
                <w:sz w:val="24"/>
                <w:szCs w:val="24"/>
              </w:rPr>
              <w:t>政府采购活动中查询及使用投标人信用记录的具体要求为：投标人未被列入</w:t>
            </w:r>
            <w:r w:rsidRPr="004B333A">
              <w:rPr>
                <w:rFonts w:ascii="宋体" w:eastAsia="宋体" w:hAnsi="宋体" w:cs="宋体"/>
                <w:bCs/>
                <w:sz w:val="24"/>
                <w:szCs w:val="24"/>
              </w:rPr>
              <w:t>“信用中国”网站</w:t>
            </w:r>
            <w:r w:rsidRPr="004B333A">
              <w:rPr>
                <w:rFonts w:ascii="宋体" w:eastAsia="宋体" w:hAnsi="宋体" w:cs="宋体" w:hint="eastAsia"/>
                <w:bCs/>
                <w:sz w:val="24"/>
                <w:szCs w:val="24"/>
              </w:rPr>
              <w:t>失信被执行人、重大税收违法案件当事人名单、“</w:t>
            </w:r>
            <w:r w:rsidRPr="004B333A">
              <w:rPr>
                <w:rFonts w:ascii="宋体" w:eastAsia="宋体" w:hAnsi="宋体" w:cs="宋体"/>
                <w:bCs/>
                <w:sz w:val="24"/>
                <w:szCs w:val="24"/>
              </w:rPr>
              <w:t>中国政府采购网</w:t>
            </w:r>
            <w:r w:rsidRPr="004B333A">
              <w:rPr>
                <w:rFonts w:ascii="宋体" w:eastAsia="宋体" w:hAnsi="宋体" w:cs="宋体" w:hint="eastAsia"/>
                <w:bCs/>
                <w:sz w:val="24"/>
                <w:szCs w:val="24"/>
              </w:rPr>
              <w:t>”政府采购严重违法失信行为记录名单、</w:t>
            </w:r>
            <w:r w:rsidR="00D6344A" w:rsidRPr="00D6344A">
              <w:rPr>
                <w:rFonts w:ascii="宋体" w:eastAsia="宋体" w:hAnsi="宋体" w:cs="宋体" w:hint="eastAsia"/>
                <w:bCs/>
                <w:sz w:val="24"/>
                <w:szCs w:val="24"/>
              </w:rPr>
              <w:t>“中国社会组织公共服务</w:t>
            </w:r>
            <w:r w:rsidR="00D6344A" w:rsidRPr="00D6344A">
              <w:rPr>
                <w:rFonts w:ascii="宋体" w:eastAsia="宋体" w:hAnsi="宋体" w:cs="宋体" w:hint="eastAsia"/>
                <w:bCs/>
                <w:sz w:val="24"/>
                <w:szCs w:val="24"/>
              </w:rPr>
              <w:lastRenderedPageBreak/>
              <w:t>平台”网站（</w:t>
            </w:r>
            <w:r w:rsidR="00D6344A" w:rsidRPr="00D6344A">
              <w:rPr>
                <w:rFonts w:ascii="宋体" w:eastAsia="宋体" w:hAnsi="宋体" w:cs="宋体"/>
                <w:bCs/>
                <w:sz w:val="24"/>
                <w:szCs w:val="24"/>
              </w:rPr>
              <w:t>www.chinanpo.gov.cn</w:t>
            </w:r>
            <w:r w:rsidR="00D6344A" w:rsidRPr="00D6344A">
              <w:rPr>
                <w:rFonts w:ascii="宋体" w:eastAsia="宋体" w:hAnsi="宋体" w:cs="宋体" w:hint="eastAsia"/>
                <w:bCs/>
                <w:sz w:val="24"/>
                <w:szCs w:val="24"/>
              </w:rPr>
              <w:t>）严重违法失信社会组织</w:t>
            </w:r>
            <w:r w:rsidR="00D6344A" w:rsidRPr="00D6344A">
              <w:rPr>
                <w:rFonts w:ascii="宋体" w:eastAsia="宋体" w:hAnsi="宋体" w:cs="宋体" w:hint="eastAsia"/>
                <w:b/>
                <w:bCs/>
                <w:sz w:val="24"/>
                <w:szCs w:val="24"/>
              </w:rPr>
              <w:t>；</w:t>
            </w:r>
            <w:r w:rsidR="00D6344A" w:rsidRPr="00D6344A">
              <w:rPr>
                <w:rFonts w:ascii="宋体" w:eastAsia="宋体" w:hAnsi="宋体" w:cs="宋体" w:hint="eastAsia"/>
                <w:bCs/>
                <w:sz w:val="24"/>
                <w:szCs w:val="24"/>
              </w:rPr>
              <w:t>（联合体形式投标的，联合体成员存在不良信用记录，视同联合体存在不良信用记录）。</w:t>
            </w:r>
          </w:p>
          <w:p w:rsidR="004B333A" w:rsidRPr="004B333A" w:rsidRDefault="004B333A" w:rsidP="004B333A">
            <w:pPr>
              <w:spacing w:line="360" w:lineRule="auto"/>
              <w:rPr>
                <w:rFonts w:ascii="宋体" w:eastAsia="宋体" w:hAnsi="宋体" w:cs="宋体"/>
                <w:bCs/>
                <w:sz w:val="24"/>
                <w:szCs w:val="24"/>
              </w:rPr>
            </w:pPr>
            <w:r w:rsidRPr="004B333A">
              <w:rPr>
                <w:rFonts w:ascii="宋体" w:eastAsia="宋体" w:hAnsi="宋体" w:cs="宋体" w:hint="eastAsia"/>
                <w:bCs/>
                <w:sz w:val="24"/>
                <w:szCs w:val="24"/>
              </w:rPr>
              <w:t>（1）查询渠道：</w:t>
            </w:r>
          </w:p>
          <w:p w:rsidR="004B333A" w:rsidRPr="004B333A" w:rsidRDefault="004B333A" w:rsidP="004B333A">
            <w:pPr>
              <w:spacing w:line="360" w:lineRule="auto"/>
              <w:rPr>
                <w:rFonts w:ascii="宋体" w:eastAsia="宋体" w:hAnsi="宋体" w:cs="宋体"/>
                <w:bCs/>
                <w:sz w:val="24"/>
                <w:szCs w:val="24"/>
              </w:rPr>
            </w:pPr>
            <w:r w:rsidRPr="004B333A">
              <w:rPr>
                <w:rFonts w:ascii="宋体" w:eastAsia="宋体" w:hAnsi="宋体" w:cs="宋体" w:hint="eastAsia"/>
                <w:bCs/>
                <w:sz w:val="24"/>
                <w:szCs w:val="24"/>
              </w:rPr>
              <w:t>①“信用中国”网站（</w:t>
            </w:r>
            <w:hyperlink r:id="rId18" w:history="1">
              <w:r w:rsidRPr="004B333A">
                <w:rPr>
                  <w:rStyle w:val="af3"/>
                  <w:rFonts w:ascii="宋体" w:eastAsia="宋体" w:hAnsi="宋体" w:cs="宋体" w:hint="eastAsia"/>
                  <w:bCs/>
                  <w:sz w:val="24"/>
                  <w:szCs w:val="24"/>
                </w:rPr>
                <w:t>www.creditchina.gov.cn</w:t>
              </w:r>
            </w:hyperlink>
            <w:r w:rsidRPr="004B333A">
              <w:rPr>
                <w:rFonts w:ascii="宋体" w:eastAsia="宋体" w:hAnsi="宋体" w:cs="宋体" w:hint="eastAsia"/>
                <w:bCs/>
                <w:sz w:val="24"/>
                <w:szCs w:val="24"/>
              </w:rPr>
              <w:t>）</w:t>
            </w:r>
          </w:p>
          <w:p w:rsidR="004B333A" w:rsidRPr="004B333A" w:rsidRDefault="004B333A" w:rsidP="004B333A">
            <w:pPr>
              <w:spacing w:line="360" w:lineRule="auto"/>
              <w:rPr>
                <w:rFonts w:ascii="宋体" w:eastAsia="宋体" w:hAnsi="宋体" w:cs="宋体"/>
                <w:bCs/>
                <w:sz w:val="24"/>
                <w:szCs w:val="24"/>
              </w:rPr>
            </w:pPr>
            <w:r w:rsidRPr="004B333A">
              <w:rPr>
                <w:rFonts w:ascii="宋体" w:eastAsia="宋体" w:hAnsi="宋体" w:cs="宋体" w:hint="eastAsia"/>
                <w:bCs/>
                <w:sz w:val="24"/>
                <w:szCs w:val="24"/>
              </w:rPr>
              <w:t>②“中国政府采购网”（www.ccgp.gov.cn）</w:t>
            </w:r>
          </w:p>
          <w:p w:rsidR="004B333A" w:rsidRPr="004B333A" w:rsidRDefault="004B333A" w:rsidP="004B333A">
            <w:pPr>
              <w:spacing w:line="360" w:lineRule="auto"/>
              <w:rPr>
                <w:rFonts w:ascii="宋体" w:eastAsia="宋体" w:hAnsi="宋体" w:cs="宋体"/>
                <w:bCs/>
                <w:sz w:val="24"/>
                <w:szCs w:val="24"/>
              </w:rPr>
            </w:pPr>
            <w:r w:rsidRPr="004B333A">
              <w:rPr>
                <w:rFonts w:ascii="宋体" w:eastAsia="宋体" w:hAnsi="宋体" w:cs="宋体" w:hint="eastAsia"/>
                <w:bCs/>
                <w:sz w:val="24"/>
                <w:szCs w:val="24"/>
              </w:rPr>
              <w:t>③</w:t>
            </w:r>
            <w:r w:rsidR="00836BED">
              <w:rPr>
                <w:rFonts w:ascii="宋体" w:eastAsia="宋体" w:hAnsi="宋体" w:cs="宋体" w:hint="eastAsia"/>
                <w:kern w:val="0"/>
                <w:sz w:val="24"/>
                <w:szCs w:val="24"/>
              </w:rPr>
              <w:t>“中国社会组织公共服务平台”网站（www.chinanpo.gov.cn）</w:t>
            </w:r>
          </w:p>
          <w:p w:rsidR="004B333A" w:rsidRPr="004B333A" w:rsidRDefault="004B333A" w:rsidP="004B333A">
            <w:pPr>
              <w:spacing w:line="360" w:lineRule="auto"/>
              <w:rPr>
                <w:rFonts w:ascii="宋体" w:eastAsia="宋体" w:hAnsi="宋体" w:cs="宋体"/>
                <w:bCs/>
                <w:sz w:val="24"/>
                <w:szCs w:val="24"/>
              </w:rPr>
            </w:pPr>
            <w:r w:rsidRPr="004B333A">
              <w:rPr>
                <w:rFonts w:ascii="宋体" w:eastAsia="宋体" w:hAnsi="宋体" w:cs="宋体" w:hint="eastAsia"/>
                <w:bCs/>
                <w:sz w:val="24"/>
                <w:szCs w:val="24"/>
              </w:rPr>
              <w:t>（2）截止时间：同投标截止时间；</w:t>
            </w:r>
          </w:p>
          <w:p w:rsidR="004B333A" w:rsidRPr="004B333A" w:rsidRDefault="004B333A" w:rsidP="004B333A">
            <w:pPr>
              <w:spacing w:line="360" w:lineRule="auto"/>
              <w:rPr>
                <w:rFonts w:ascii="宋体" w:eastAsia="宋体" w:hAnsi="宋体" w:cs="宋体"/>
                <w:bCs/>
                <w:sz w:val="24"/>
                <w:szCs w:val="24"/>
              </w:rPr>
            </w:pPr>
            <w:r w:rsidRPr="004B333A">
              <w:rPr>
                <w:rFonts w:ascii="宋体" w:eastAsia="宋体" w:hAnsi="宋体" w:cs="宋体" w:hint="eastAsia"/>
                <w:bCs/>
                <w:sz w:val="24"/>
                <w:szCs w:val="24"/>
              </w:rPr>
              <w:t>（3）信用信息查询记录和证据留存具体方式：经采购人确认的查询结果网页截图作为查询记录和证据，与其他采购文件一并保存；</w:t>
            </w:r>
          </w:p>
          <w:p w:rsidR="00A202A9" w:rsidRDefault="004B333A" w:rsidP="004B333A">
            <w:pPr>
              <w:spacing w:line="360" w:lineRule="auto"/>
              <w:rPr>
                <w:rFonts w:ascii="宋体" w:eastAsia="宋体" w:hAnsi="宋体" w:cs="宋体"/>
                <w:b/>
                <w:bCs/>
                <w:sz w:val="24"/>
                <w:szCs w:val="24"/>
              </w:rPr>
            </w:pPr>
            <w:r w:rsidRPr="004B333A">
              <w:rPr>
                <w:rFonts w:ascii="宋体" w:eastAsia="宋体" w:hAnsi="宋体" w:cs="宋体" w:hint="eastAsia"/>
                <w:bCs/>
                <w:sz w:val="24"/>
                <w:szCs w:val="24"/>
              </w:rPr>
              <w:t>（4）信用信息的使用原则：经采购人认定的被列入失信被执行人、重大税收违法案件当事人名单、</w:t>
            </w:r>
            <w:r w:rsidRPr="004B333A">
              <w:rPr>
                <w:rFonts w:ascii="宋体" w:eastAsia="宋体" w:hAnsi="宋体" w:cs="宋体"/>
                <w:bCs/>
                <w:sz w:val="24"/>
                <w:szCs w:val="24"/>
              </w:rPr>
              <w:t>政府采购严重违法失信行为记录名单</w:t>
            </w:r>
            <w:r w:rsidRPr="004B333A">
              <w:rPr>
                <w:rFonts w:ascii="宋体" w:eastAsia="宋体" w:hAnsi="宋体" w:cs="宋体" w:hint="eastAsia"/>
                <w:bCs/>
                <w:sz w:val="24"/>
                <w:szCs w:val="24"/>
              </w:rPr>
              <w:t>、严重违法失信企业名单（黑名单）的投标人，将拒绝其参与本次政府采购活动。</w:t>
            </w:r>
          </w:p>
        </w:tc>
      </w:tr>
      <w:tr w:rsidR="004B333A" w:rsidTr="00F46797">
        <w:trPr>
          <w:trHeight w:val="624"/>
        </w:trPr>
        <w:tc>
          <w:tcPr>
            <w:tcW w:w="675" w:type="dxa"/>
            <w:noWrap/>
            <w:vAlign w:val="center"/>
          </w:tcPr>
          <w:p w:rsidR="004B333A" w:rsidRDefault="004B333A">
            <w:pPr>
              <w:spacing w:line="360" w:lineRule="auto"/>
              <w:jc w:val="center"/>
              <w:rPr>
                <w:rFonts w:ascii="宋体" w:eastAsia="宋体" w:hAnsi="宋体" w:cs="宋体"/>
                <w:b/>
                <w:bCs/>
                <w:sz w:val="24"/>
                <w:szCs w:val="24"/>
              </w:rPr>
            </w:pPr>
            <w:r>
              <w:rPr>
                <w:rFonts w:ascii="宋体" w:eastAsia="宋体" w:hAnsi="宋体" w:cs="宋体" w:hint="eastAsia"/>
                <w:b/>
                <w:bCs/>
                <w:sz w:val="24"/>
                <w:szCs w:val="24"/>
              </w:rPr>
              <w:lastRenderedPageBreak/>
              <w:t>9</w:t>
            </w:r>
          </w:p>
        </w:tc>
        <w:tc>
          <w:tcPr>
            <w:tcW w:w="2179" w:type="dxa"/>
            <w:noWrap/>
            <w:vAlign w:val="center"/>
          </w:tcPr>
          <w:p w:rsidR="004B333A" w:rsidRDefault="004B333A" w:rsidP="00F46797">
            <w:pPr>
              <w:spacing w:line="360" w:lineRule="auto"/>
              <w:rPr>
                <w:rFonts w:ascii="宋体" w:eastAsia="宋体" w:hAnsi="宋体" w:cs="宋体"/>
                <w:b/>
                <w:bCs/>
                <w:sz w:val="24"/>
                <w:szCs w:val="24"/>
              </w:rPr>
            </w:pPr>
            <w:r>
              <w:rPr>
                <w:rFonts w:ascii="宋体" w:eastAsia="宋体" w:hAnsi="宋体" w:cs="宋体" w:hint="eastAsia"/>
                <w:b/>
                <w:bCs/>
                <w:sz w:val="24"/>
                <w:szCs w:val="24"/>
              </w:rPr>
              <w:t>投标</w:t>
            </w:r>
            <w:r>
              <w:rPr>
                <w:rFonts w:ascii="宋体" w:eastAsia="宋体" w:hAnsi="宋体" w:cs="宋体" w:hint="eastAsia"/>
                <w:b/>
                <w:sz w:val="24"/>
                <w:szCs w:val="24"/>
                <w:lang w:val="zh-CN"/>
              </w:rPr>
              <w:t>报价</w:t>
            </w:r>
          </w:p>
        </w:tc>
        <w:tc>
          <w:tcPr>
            <w:tcW w:w="6288" w:type="dxa"/>
            <w:noWrap/>
          </w:tcPr>
          <w:p w:rsidR="004B333A" w:rsidRDefault="004B333A" w:rsidP="00F46797">
            <w:pPr>
              <w:spacing w:line="360" w:lineRule="auto"/>
              <w:rPr>
                <w:rFonts w:ascii="宋体" w:eastAsia="宋体" w:hAnsi="宋体" w:cs="宋体"/>
                <w:b/>
                <w:bCs/>
                <w:sz w:val="24"/>
                <w:szCs w:val="24"/>
              </w:rPr>
            </w:pPr>
            <w:r>
              <w:rPr>
                <w:rFonts w:ascii="宋体" w:eastAsia="宋体" w:hAnsi="宋体" w:cs="宋体" w:hint="eastAsia"/>
                <w:sz w:val="24"/>
                <w:szCs w:val="24"/>
                <w:lang w:val="zh-CN"/>
              </w:rPr>
              <w:t>投标报价是否超出招标文件中规定的最高限价，超出最高限价的投标无效。</w:t>
            </w:r>
          </w:p>
        </w:tc>
      </w:tr>
      <w:tr w:rsidR="00A202A9">
        <w:trPr>
          <w:trHeight w:val="624"/>
        </w:trPr>
        <w:tc>
          <w:tcPr>
            <w:tcW w:w="675" w:type="dxa"/>
            <w:noWrap/>
            <w:vAlign w:val="center"/>
          </w:tcPr>
          <w:p w:rsidR="00A202A9" w:rsidRDefault="00772829" w:rsidP="004B333A">
            <w:pPr>
              <w:spacing w:line="360" w:lineRule="auto"/>
              <w:jc w:val="center"/>
              <w:rPr>
                <w:rFonts w:ascii="宋体" w:eastAsia="宋体" w:hAnsi="宋体" w:cs="宋体"/>
                <w:b/>
                <w:bCs/>
                <w:sz w:val="24"/>
                <w:szCs w:val="24"/>
              </w:rPr>
            </w:pPr>
            <w:r>
              <w:rPr>
                <w:rFonts w:ascii="宋体" w:eastAsia="宋体" w:hAnsi="宋体" w:cs="宋体" w:hint="eastAsia"/>
                <w:b/>
                <w:bCs/>
                <w:sz w:val="24"/>
                <w:szCs w:val="24"/>
              </w:rPr>
              <w:t>1</w:t>
            </w:r>
            <w:r w:rsidR="004B333A">
              <w:rPr>
                <w:rFonts w:ascii="宋体" w:eastAsia="宋体" w:hAnsi="宋体" w:cs="宋体" w:hint="eastAsia"/>
                <w:b/>
                <w:bCs/>
                <w:sz w:val="24"/>
                <w:szCs w:val="24"/>
              </w:rPr>
              <w:t>0</w:t>
            </w:r>
          </w:p>
        </w:tc>
        <w:tc>
          <w:tcPr>
            <w:tcW w:w="2179" w:type="dxa"/>
            <w:noWrap/>
            <w:vAlign w:val="center"/>
          </w:tcPr>
          <w:p w:rsidR="00A202A9" w:rsidRDefault="00772829">
            <w:pPr>
              <w:spacing w:line="360" w:lineRule="auto"/>
              <w:rPr>
                <w:rFonts w:ascii="宋体" w:eastAsia="宋体" w:hAnsi="宋体" w:cs="宋体"/>
                <w:sz w:val="24"/>
                <w:szCs w:val="24"/>
              </w:rPr>
            </w:pPr>
            <w:r>
              <w:rPr>
                <w:rFonts w:ascii="宋体" w:eastAsia="宋体" w:hAnsi="宋体" w:cs="宋体" w:hint="eastAsia"/>
                <w:b/>
                <w:sz w:val="24"/>
                <w:szCs w:val="24"/>
              </w:rPr>
              <w:t>投标保证金</w:t>
            </w:r>
          </w:p>
        </w:tc>
        <w:tc>
          <w:tcPr>
            <w:tcW w:w="6288" w:type="dxa"/>
            <w:noWrap/>
            <w:vAlign w:val="center"/>
          </w:tcPr>
          <w:p w:rsidR="00A202A9" w:rsidRDefault="00772829">
            <w:pPr>
              <w:spacing w:line="360" w:lineRule="auto"/>
              <w:rPr>
                <w:rFonts w:ascii="宋体" w:eastAsia="宋体" w:hAnsi="宋体" w:cs="宋体"/>
                <w:b/>
                <w:sz w:val="24"/>
                <w:szCs w:val="24"/>
              </w:rPr>
            </w:pPr>
            <w:r>
              <w:rPr>
                <w:rFonts w:ascii="宋体" w:eastAsia="宋体" w:hAnsi="宋体" w:cs="宋体" w:hint="eastAsia"/>
                <w:sz w:val="24"/>
                <w:szCs w:val="24"/>
              </w:rPr>
              <w:t>投标人以投标承诺函的形式替代投标保证金。</w:t>
            </w:r>
          </w:p>
        </w:tc>
      </w:tr>
      <w:tr w:rsidR="00A202A9">
        <w:trPr>
          <w:trHeight w:val="624"/>
        </w:trPr>
        <w:tc>
          <w:tcPr>
            <w:tcW w:w="675" w:type="dxa"/>
            <w:noWrap/>
            <w:vAlign w:val="center"/>
          </w:tcPr>
          <w:p w:rsidR="00A202A9" w:rsidRDefault="00772829" w:rsidP="004B333A">
            <w:pPr>
              <w:spacing w:line="360" w:lineRule="auto"/>
              <w:jc w:val="center"/>
              <w:rPr>
                <w:rFonts w:ascii="宋体" w:eastAsia="宋体" w:hAnsi="宋体" w:cs="宋体"/>
                <w:b/>
                <w:sz w:val="24"/>
                <w:szCs w:val="24"/>
              </w:rPr>
            </w:pPr>
            <w:r>
              <w:rPr>
                <w:rFonts w:ascii="宋体" w:eastAsia="宋体" w:hAnsi="宋体" w:cs="宋体" w:hint="eastAsia"/>
                <w:b/>
                <w:sz w:val="24"/>
                <w:szCs w:val="24"/>
              </w:rPr>
              <w:t>1</w:t>
            </w:r>
            <w:r w:rsidR="004B333A">
              <w:rPr>
                <w:rFonts w:ascii="宋体" w:eastAsia="宋体" w:hAnsi="宋体" w:cs="宋体" w:hint="eastAsia"/>
                <w:b/>
                <w:sz w:val="24"/>
                <w:szCs w:val="24"/>
              </w:rPr>
              <w:t>1</w:t>
            </w:r>
          </w:p>
        </w:tc>
        <w:tc>
          <w:tcPr>
            <w:tcW w:w="2179" w:type="dxa"/>
            <w:noWrap/>
            <w:vAlign w:val="center"/>
          </w:tcPr>
          <w:p w:rsidR="00A202A9" w:rsidRDefault="00772829">
            <w:pPr>
              <w:spacing w:line="360" w:lineRule="auto"/>
              <w:rPr>
                <w:rFonts w:ascii="宋体" w:eastAsia="宋体" w:hAnsi="宋体" w:cs="宋体"/>
                <w:b/>
                <w:bCs/>
                <w:sz w:val="24"/>
                <w:szCs w:val="24"/>
              </w:rPr>
            </w:pPr>
            <w:r>
              <w:rPr>
                <w:rFonts w:ascii="宋体" w:eastAsia="宋体" w:hAnsi="宋体" w:cs="宋体" w:hint="eastAsia"/>
                <w:b/>
                <w:bCs/>
                <w:sz w:val="24"/>
                <w:szCs w:val="24"/>
              </w:rPr>
              <w:t>联合体协议</w:t>
            </w:r>
          </w:p>
        </w:tc>
        <w:tc>
          <w:tcPr>
            <w:tcW w:w="6288" w:type="dxa"/>
            <w:noWrap/>
          </w:tcPr>
          <w:p w:rsidR="00A202A9" w:rsidRDefault="00772829">
            <w:pPr>
              <w:spacing w:line="360" w:lineRule="auto"/>
              <w:rPr>
                <w:rFonts w:ascii="宋体" w:eastAsia="宋体" w:hAnsi="宋体" w:cs="宋体"/>
                <w:b/>
                <w:bCs/>
                <w:sz w:val="24"/>
                <w:szCs w:val="24"/>
              </w:rPr>
            </w:pPr>
            <w:r>
              <w:rPr>
                <w:rFonts w:ascii="宋体" w:eastAsia="宋体" w:hAnsi="宋体" w:cs="宋体" w:hint="eastAsia"/>
                <w:bCs/>
                <w:sz w:val="24"/>
                <w:szCs w:val="24"/>
              </w:rPr>
              <w:t>招标文件接受联合体投标且投标人为联合体的，投标人应提供本协议；否则无须提供。</w:t>
            </w:r>
          </w:p>
        </w:tc>
      </w:tr>
      <w:tr w:rsidR="00A202A9">
        <w:trPr>
          <w:trHeight w:val="567"/>
        </w:trPr>
        <w:tc>
          <w:tcPr>
            <w:tcW w:w="675" w:type="dxa"/>
            <w:noWrap/>
            <w:vAlign w:val="center"/>
          </w:tcPr>
          <w:p w:rsidR="00A202A9" w:rsidRDefault="00772829" w:rsidP="004B333A">
            <w:pPr>
              <w:spacing w:line="360" w:lineRule="auto"/>
              <w:contextualSpacing/>
              <w:jc w:val="center"/>
              <w:rPr>
                <w:rFonts w:ascii="宋体" w:eastAsia="宋体" w:hAnsi="宋体" w:cs="宋体"/>
                <w:b/>
                <w:sz w:val="24"/>
                <w:szCs w:val="24"/>
              </w:rPr>
            </w:pPr>
            <w:r>
              <w:rPr>
                <w:rFonts w:ascii="宋体" w:eastAsia="宋体" w:hAnsi="宋体" w:cs="宋体" w:hint="eastAsia"/>
                <w:b/>
                <w:sz w:val="24"/>
                <w:szCs w:val="24"/>
              </w:rPr>
              <w:t>1</w:t>
            </w:r>
            <w:r w:rsidR="004B333A">
              <w:rPr>
                <w:rFonts w:ascii="宋体" w:eastAsia="宋体" w:hAnsi="宋体" w:cs="宋体" w:hint="eastAsia"/>
                <w:b/>
                <w:sz w:val="24"/>
                <w:szCs w:val="24"/>
              </w:rPr>
              <w:t>2</w:t>
            </w:r>
          </w:p>
        </w:tc>
        <w:tc>
          <w:tcPr>
            <w:tcW w:w="2179" w:type="dxa"/>
            <w:noWrap/>
            <w:vAlign w:val="center"/>
          </w:tcPr>
          <w:p w:rsidR="00A202A9" w:rsidRDefault="00772829">
            <w:pPr>
              <w:spacing w:line="360" w:lineRule="auto"/>
              <w:contextualSpacing/>
              <w:rPr>
                <w:rFonts w:ascii="宋体" w:eastAsia="宋体" w:hAnsi="宋体" w:cs="宋体"/>
                <w:b/>
                <w:sz w:val="24"/>
                <w:szCs w:val="24"/>
              </w:rPr>
            </w:pPr>
            <w:r>
              <w:rPr>
                <w:rFonts w:ascii="宋体" w:eastAsia="宋体" w:hAnsi="宋体" w:cs="宋体" w:hint="eastAsia"/>
                <w:b/>
                <w:sz w:val="24"/>
                <w:szCs w:val="24"/>
              </w:rPr>
              <w:t>投标人身份证明及授权</w:t>
            </w:r>
          </w:p>
        </w:tc>
        <w:tc>
          <w:tcPr>
            <w:tcW w:w="6288" w:type="dxa"/>
            <w:noWrap/>
          </w:tcPr>
          <w:p w:rsidR="00A202A9" w:rsidRDefault="00772829">
            <w:pPr>
              <w:spacing w:line="360" w:lineRule="auto"/>
              <w:rPr>
                <w:rFonts w:ascii="宋体" w:eastAsia="宋体" w:hAnsi="宋体" w:cs="宋体"/>
                <w:sz w:val="24"/>
                <w:szCs w:val="24"/>
                <w:lang w:val="zh-CN"/>
              </w:rPr>
            </w:pPr>
            <w:r>
              <w:rPr>
                <w:rFonts w:ascii="宋体" w:eastAsia="宋体" w:hAnsi="宋体" w:cs="宋体" w:hint="eastAsia"/>
                <w:sz w:val="24"/>
                <w:szCs w:val="24"/>
                <w:lang w:val="zh-CN"/>
              </w:rPr>
              <w:t>（1）法定代表人身份证明或提供法定代表人授权委托书及被授权人身份证明。（法人投标提供）</w:t>
            </w:r>
          </w:p>
          <w:p w:rsidR="00A202A9" w:rsidRDefault="00772829">
            <w:pPr>
              <w:spacing w:line="360" w:lineRule="auto"/>
              <w:rPr>
                <w:rFonts w:ascii="宋体" w:eastAsia="宋体" w:hAnsi="宋体" w:cs="宋体"/>
                <w:sz w:val="24"/>
                <w:szCs w:val="24"/>
                <w:lang w:val="zh-CN"/>
              </w:rPr>
            </w:pPr>
            <w:r>
              <w:rPr>
                <w:rFonts w:ascii="宋体" w:eastAsia="宋体" w:hAnsi="宋体" w:cs="宋体" w:hint="eastAsia"/>
                <w:sz w:val="24"/>
                <w:szCs w:val="24"/>
                <w:lang w:val="zh-CN"/>
              </w:rPr>
              <w:t>（2）单位负责人身份证明或提供单位负责人授权委托书及被授权人身份证明。（非法人投标提供）</w:t>
            </w:r>
          </w:p>
          <w:p w:rsidR="00A202A9" w:rsidRDefault="00772829">
            <w:pPr>
              <w:spacing w:line="360" w:lineRule="auto"/>
              <w:rPr>
                <w:rFonts w:ascii="宋体" w:eastAsia="宋体" w:hAnsi="宋体" w:cs="宋体"/>
                <w:sz w:val="24"/>
                <w:szCs w:val="24"/>
                <w:lang w:val="zh-CN"/>
              </w:rPr>
            </w:pPr>
            <w:r>
              <w:rPr>
                <w:rFonts w:ascii="宋体" w:eastAsia="宋体" w:hAnsi="宋体" w:cs="宋体" w:hint="eastAsia"/>
                <w:sz w:val="24"/>
                <w:szCs w:val="24"/>
                <w:lang w:val="zh-CN"/>
              </w:rPr>
              <w:t>注：</w:t>
            </w:r>
          </w:p>
          <w:p w:rsidR="00A202A9" w:rsidRDefault="00772829">
            <w:pPr>
              <w:spacing w:line="360" w:lineRule="auto"/>
              <w:rPr>
                <w:rFonts w:ascii="宋体" w:eastAsia="宋体" w:hAnsi="宋体" w:cs="宋体"/>
                <w:sz w:val="24"/>
                <w:szCs w:val="24"/>
                <w:lang w:val="zh-CN"/>
              </w:rPr>
            </w:pPr>
            <w:r>
              <w:rPr>
                <w:rFonts w:ascii="宋体" w:eastAsia="宋体" w:hAnsi="宋体" w:cs="宋体" w:hint="eastAsia"/>
                <w:sz w:val="24"/>
                <w:szCs w:val="24"/>
                <w:lang w:val="zh-CN"/>
              </w:rPr>
              <w:t>①企业（银行、保险、石油石化、电力、电信等行业除外）、事业单位和社会团体投标人以法人身份参加投标的，法定</w:t>
            </w:r>
            <w:r>
              <w:rPr>
                <w:rFonts w:ascii="宋体" w:eastAsia="宋体" w:hAnsi="宋体" w:cs="宋体" w:hint="eastAsia"/>
                <w:sz w:val="24"/>
                <w:szCs w:val="24"/>
                <w:lang w:val="zh-CN"/>
              </w:rPr>
              <w:lastRenderedPageBreak/>
              <w:t>代表人应与实际提交的“营业执照等证明文件”载明的一致。</w:t>
            </w:r>
          </w:p>
          <w:p w:rsidR="00A202A9" w:rsidRDefault="00772829">
            <w:pPr>
              <w:spacing w:line="360" w:lineRule="auto"/>
              <w:rPr>
                <w:rFonts w:ascii="宋体" w:eastAsia="宋体" w:hAnsi="宋体" w:cs="宋体"/>
                <w:sz w:val="24"/>
                <w:szCs w:val="24"/>
                <w:lang w:val="zh-CN"/>
              </w:rPr>
            </w:pPr>
            <w:r>
              <w:rPr>
                <w:rFonts w:ascii="宋体" w:eastAsia="宋体" w:hAnsi="宋体" w:cs="宋体" w:hint="eastAsia"/>
                <w:sz w:val="24"/>
                <w:szCs w:val="24"/>
                <w:lang w:val="zh-CN"/>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rsidR="00A202A9" w:rsidRDefault="00772829">
            <w:pPr>
              <w:spacing w:line="360" w:lineRule="auto"/>
              <w:rPr>
                <w:rFonts w:ascii="宋体" w:eastAsia="宋体" w:hAnsi="宋体" w:cs="宋体"/>
                <w:b/>
                <w:sz w:val="24"/>
                <w:szCs w:val="24"/>
              </w:rPr>
            </w:pPr>
            <w:r>
              <w:rPr>
                <w:rFonts w:ascii="宋体" w:eastAsia="宋体" w:hAnsi="宋体" w:cs="宋体" w:hint="eastAsia"/>
                <w:sz w:val="24"/>
                <w:szCs w:val="24"/>
                <w:lang w:val="zh-CN"/>
              </w:rPr>
              <w:t>③投标人为自然人的，无需填写法定代表人授权书。</w:t>
            </w:r>
          </w:p>
        </w:tc>
      </w:tr>
      <w:tr w:rsidR="00A202A9">
        <w:trPr>
          <w:trHeight w:val="567"/>
        </w:trPr>
        <w:tc>
          <w:tcPr>
            <w:tcW w:w="675" w:type="dxa"/>
            <w:noWrap/>
            <w:vAlign w:val="center"/>
          </w:tcPr>
          <w:p w:rsidR="00A202A9" w:rsidRDefault="00772829" w:rsidP="004B333A">
            <w:pPr>
              <w:spacing w:line="360" w:lineRule="auto"/>
              <w:contextualSpacing/>
              <w:jc w:val="center"/>
              <w:rPr>
                <w:rFonts w:ascii="宋体" w:eastAsia="宋体" w:hAnsi="宋体" w:cs="宋体"/>
                <w:b/>
                <w:sz w:val="24"/>
                <w:szCs w:val="24"/>
              </w:rPr>
            </w:pPr>
            <w:r>
              <w:rPr>
                <w:rFonts w:ascii="宋体" w:eastAsia="宋体" w:hAnsi="宋体" w:cs="宋体" w:hint="eastAsia"/>
                <w:b/>
                <w:sz w:val="24"/>
                <w:szCs w:val="24"/>
              </w:rPr>
              <w:lastRenderedPageBreak/>
              <w:t>1</w:t>
            </w:r>
            <w:r w:rsidR="004B333A">
              <w:rPr>
                <w:rFonts w:ascii="宋体" w:eastAsia="宋体" w:hAnsi="宋体" w:cs="宋体" w:hint="eastAsia"/>
                <w:b/>
                <w:sz w:val="24"/>
                <w:szCs w:val="24"/>
              </w:rPr>
              <w:t>3</w:t>
            </w:r>
          </w:p>
        </w:tc>
        <w:tc>
          <w:tcPr>
            <w:tcW w:w="2179" w:type="dxa"/>
            <w:noWrap/>
            <w:vAlign w:val="center"/>
          </w:tcPr>
          <w:p w:rsidR="00A202A9" w:rsidRDefault="00772829">
            <w:pPr>
              <w:spacing w:line="360" w:lineRule="auto"/>
              <w:rPr>
                <w:rFonts w:ascii="宋体" w:eastAsia="宋体" w:hAnsi="宋体" w:cs="宋体"/>
                <w:b/>
                <w:bCs/>
                <w:sz w:val="24"/>
                <w:szCs w:val="24"/>
              </w:rPr>
            </w:pPr>
            <w:r>
              <w:rPr>
                <w:rFonts w:ascii="宋体" w:eastAsia="宋体" w:hAnsi="宋体" w:cs="宋体" w:hint="eastAsia"/>
                <w:b/>
                <w:bCs/>
                <w:sz w:val="24"/>
                <w:szCs w:val="24"/>
              </w:rPr>
              <w:t>单位负责人为同一人或者存在直接控股、管理关系的不同供应商，不得参加同一合同项下的政府采购活动</w:t>
            </w:r>
          </w:p>
        </w:tc>
        <w:tc>
          <w:tcPr>
            <w:tcW w:w="6288" w:type="dxa"/>
            <w:noWrap/>
          </w:tcPr>
          <w:p w:rsidR="00A202A9" w:rsidRDefault="00772829">
            <w:pPr>
              <w:spacing w:line="360" w:lineRule="auto"/>
              <w:rPr>
                <w:rFonts w:ascii="宋体" w:eastAsia="宋体" w:hAnsi="宋体" w:cs="宋体"/>
                <w:sz w:val="24"/>
                <w:szCs w:val="24"/>
                <w:lang w:val="zh-CN"/>
              </w:rPr>
            </w:pPr>
            <w:r>
              <w:rPr>
                <w:rFonts w:ascii="宋体" w:eastAsia="宋体" w:hAnsi="宋体" w:cs="宋体" w:hint="eastAsia"/>
                <w:sz w:val="24"/>
                <w:szCs w:val="24"/>
                <w:lang w:val="zh-CN"/>
              </w:rPr>
              <w:t>投标人提供与参加本项目投标的其他供应商之间，单位负责人不为同一人并且不存在直接控股、管理关系承诺函（承诺函格式自拟）。</w:t>
            </w:r>
          </w:p>
          <w:p w:rsidR="00A202A9" w:rsidRDefault="00A202A9">
            <w:pPr>
              <w:spacing w:line="360" w:lineRule="auto"/>
              <w:rPr>
                <w:rFonts w:ascii="宋体" w:eastAsia="宋体" w:hAnsi="宋体" w:cs="宋体"/>
                <w:sz w:val="24"/>
                <w:szCs w:val="24"/>
                <w:lang w:val="zh-CN"/>
              </w:rPr>
            </w:pPr>
          </w:p>
        </w:tc>
      </w:tr>
      <w:tr w:rsidR="00A202A9">
        <w:trPr>
          <w:trHeight w:val="567"/>
        </w:trPr>
        <w:tc>
          <w:tcPr>
            <w:tcW w:w="675" w:type="dxa"/>
            <w:noWrap/>
            <w:vAlign w:val="center"/>
          </w:tcPr>
          <w:p w:rsidR="00A202A9" w:rsidRDefault="00772829" w:rsidP="004B333A">
            <w:pPr>
              <w:spacing w:line="360" w:lineRule="auto"/>
              <w:contextualSpacing/>
              <w:jc w:val="center"/>
              <w:rPr>
                <w:rFonts w:ascii="宋体" w:eastAsia="宋体" w:hAnsi="宋体" w:cs="宋体"/>
                <w:b/>
                <w:sz w:val="24"/>
                <w:szCs w:val="24"/>
              </w:rPr>
            </w:pPr>
            <w:r>
              <w:rPr>
                <w:rFonts w:ascii="宋体" w:eastAsia="宋体" w:hAnsi="宋体" w:cs="宋体" w:hint="eastAsia"/>
                <w:b/>
                <w:sz w:val="24"/>
                <w:szCs w:val="24"/>
              </w:rPr>
              <w:t>1</w:t>
            </w:r>
            <w:r w:rsidR="004B333A">
              <w:rPr>
                <w:rFonts w:ascii="宋体" w:eastAsia="宋体" w:hAnsi="宋体" w:cs="宋体" w:hint="eastAsia"/>
                <w:b/>
                <w:sz w:val="24"/>
                <w:szCs w:val="24"/>
              </w:rPr>
              <w:t>4</w:t>
            </w:r>
          </w:p>
        </w:tc>
        <w:tc>
          <w:tcPr>
            <w:tcW w:w="2179" w:type="dxa"/>
            <w:noWrap/>
            <w:vAlign w:val="center"/>
          </w:tcPr>
          <w:p w:rsidR="00A202A9" w:rsidRDefault="00772829">
            <w:pPr>
              <w:spacing w:line="360" w:lineRule="auto"/>
              <w:rPr>
                <w:rFonts w:ascii="宋体" w:eastAsia="宋体" w:hAnsi="宋体" w:cs="宋体"/>
                <w:b/>
                <w:bCs/>
                <w:sz w:val="24"/>
                <w:szCs w:val="24"/>
              </w:rPr>
            </w:pPr>
            <w:r>
              <w:rPr>
                <w:rFonts w:ascii="宋体" w:eastAsia="宋体" w:hAnsi="宋体" w:cs="宋体" w:hint="eastAsia"/>
                <w:b/>
                <w:bCs/>
                <w:sz w:val="24"/>
                <w:szCs w:val="24"/>
              </w:rPr>
              <w:t>为本项目提供整体设计、规范编制或者项目管理、监理、检测等服务的供应商不得参加本项目投标</w:t>
            </w:r>
          </w:p>
        </w:tc>
        <w:tc>
          <w:tcPr>
            <w:tcW w:w="6288" w:type="dxa"/>
            <w:noWrap/>
          </w:tcPr>
          <w:p w:rsidR="00A202A9" w:rsidRDefault="00772829">
            <w:pPr>
              <w:spacing w:line="360" w:lineRule="auto"/>
              <w:rPr>
                <w:rFonts w:ascii="宋体" w:eastAsia="宋体" w:hAnsi="宋体" w:cs="宋体"/>
                <w:sz w:val="24"/>
                <w:szCs w:val="24"/>
                <w:lang w:val="zh-CN"/>
              </w:rPr>
            </w:pPr>
            <w:r>
              <w:rPr>
                <w:rFonts w:ascii="宋体" w:eastAsia="宋体" w:hAnsi="宋体" w:cs="宋体" w:hint="eastAsia"/>
                <w:sz w:val="24"/>
                <w:szCs w:val="24"/>
                <w:lang w:val="zh-CN"/>
              </w:rPr>
              <w:t>投标人提供未为本项目提供整体设计、规范编制或者项目管理、监理、检测等服务承诺函（承诺函格式自拟）。</w:t>
            </w:r>
          </w:p>
          <w:p w:rsidR="00A202A9" w:rsidRDefault="00A202A9">
            <w:pPr>
              <w:spacing w:line="360" w:lineRule="auto"/>
              <w:rPr>
                <w:rFonts w:ascii="宋体" w:eastAsia="宋体" w:hAnsi="宋体" w:cs="宋体"/>
                <w:bCs/>
                <w:sz w:val="24"/>
                <w:szCs w:val="24"/>
              </w:rPr>
            </w:pPr>
          </w:p>
        </w:tc>
      </w:tr>
      <w:tr w:rsidR="00D6344A" w:rsidTr="00DD6C20">
        <w:trPr>
          <w:trHeight w:val="567"/>
        </w:trPr>
        <w:tc>
          <w:tcPr>
            <w:tcW w:w="675" w:type="dxa"/>
            <w:noWrap/>
            <w:vAlign w:val="center"/>
          </w:tcPr>
          <w:p w:rsidR="00D6344A" w:rsidRDefault="00D6344A" w:rsidP="00DD6C20">
            <w:pPr>
              <w:spacing w:line="360" w:lineRule="auto"/>
              <w:jc w:val="center"/>
              <w:rPr>
                <w:rFonts w:ascii="宋体" w:eastAsia="宋体" w:hAnsi="宋体" w:cs="宋体"/>
                <w:bCs/>
                <w:sz w:val="24"/>
                <w:szCs w:val="24"/>
              </w:rPr>
            </w:pPr>
            <w:r>
              <w:rPr>
                <w:rFonts w:ascii="宋体" w:eastAsia="宋体" w:hAnsi="宋体" w:cs="宋体" w:hint="eastAsia"/>
                <w:b/>
                <w:sz w:val="24"/>
                <w:szCs w:val="24"/>
              </w:rPr>
              <w:t>15</w:t>
            </w:r>
          </w:p>
        </w:tc>
        <w:tc>
          <w:tcPr>
            <w:tcW w:w="2179" w:type="dxa"/>
            <w:noWrap/>
            <w:vAlign w:val="center"/>
          </w:tcPr>
          <w:p w:rsidR="00D6344A" w:rsidRPr="00D6344A" w:rsidRDefault="00D6344A" w:rsidP="00DD6C20">
            <w:pPr>
              <w:spacing w:line="420" w:lineRule="exact"/>
              <w:contextualSpacing/>
              <w:rPr>
                <w:rFonts w:ascii="宋体" w:eastAsia="宋体" w:hAnsi="宋体" w:cs="宋体"/>
                <w:b/>
                <w:sz w:val="24"/>
                <w:szCs w:val="24"/>
              </w:rPr>
            </w:pPr>
            <w:r>
              <w:rPr>
                <w:rFonts w:ascii="宋体" w:eastAsia="宋体" w:hAnsi="宋体" w:cs="宋体" w:hint="eastAsia"/>
                <w:b/>
                <w:sz w:val="24"/>
                <w:szCs w:val="24"/>
              </w:rPr>
              <w:t>供应商须具备的特殊资质证书</w:t>
            </w:r>
          </w:p>
        </w:tc>
        <w:tc>
          <w:tcPr>
            <w:tcW w:w="6288" w:type="dxa"/>
            <w:noWrap/>
            <w:vAlign w:val="center"/>
          </w:tcPr>
          <w:p w:rsidR="00D6344A" w:rsidRDefault="00D6344A" w:rsidP="00DD6C20">
            <w:pPr>
              <w:spacing w:line="420" w:lineRule="exact"/>
              <w:contextualSpacing/>
              <w:rPr>
                <w:rFonts w:ascii="宋体" w:eastAsia="宋体" w:hAnsi="宋体" w:cs="宋体"/>
                <w:bCs/>
                <w:sz w:val="24"/>
                <w:szCs w:val="24"/>
              </w:rPr>
            </w:pPr>
            <w:r>
              <w:rPr>
                <w:rFonts w:ascii="宋体" w:eastAsia="宋体" w:hAnsi="宋体" w:cs="宋体" w:hint="eastAsia"/>
                <w:bCs/>
                <w:sz w:val="24"/>
                <w:szCs w:val="24"/>
              </w:rPr>
              <w:t>无</w:t>
            </w:r>
          </w:p>
        </w:tc>
      </w:tr>
    </w:tbl>
    <w:p w:rsidR="00A202A9" w:rsidRDefault="00A202A9">
      <w:pPr>
        <w:pStyle w:val="aa"/>
        <w:spacing w:line="360" w:lineRule="auto"/>
        <w:ind w:firstLineChars="200" w:firstLine="482"/>
        <w:contextualSpacing/>
        <w:rPr>
          <w:rFonts w:ascii="宋体" w:hAnsi="宋体" w:cs="仿宋_GB2312"/>
          <w:b/>
          <w:szCs w:val="24"/>
          <w:lang w:val="zh-CN"/>
        </w:rPr>
      </w:pPr>
    </w:p>
    <w:p w:rsidR="00A202A9" w:rsidRDefault="00772829">
      <w:pPr>
        <w:pStyle w:val="aa"/>
        <w:spacing w:line="360" w:lineRule="auto"/>
        <w:contextualSpacing/>
        <w:jc w:val="left"/>
        <w:rPr>
          <w:rFonts w:ascii="宋体" w:hAnsi="宋体" w:cs="仿宋_GB2312"/>
          <w:b/>
          <w:sz w:val="32"/>
          <w:szCs w:val="32"/>
          <w:lang w:val="zh-CN"/>
        </w:rPr>
      </w:pPr>
      <w:r>
        <w:rPr>
          <w:rFonts w:ascii="宋体" w:hAnsi="宋体" w:cs="仿宋_GB2312" w:hint="eastAsia"/>
          <w:b/>
          <w:sz w:val="32"/>
          <w:szCs w:val="32"/>
          <w:lang w:val="zh-CN"/>
        </w:rPr>
        <w:t>二、评标</w:t>
      </w:r>
    </w:p>
    <w:p w:rsidR="00A202A9" w:rsidRDefault="00772829">
      <w:pPr>
        <w:pStyle w:val="aa"/>
        <w:spacing w:line="360" w:lineRule="auto"/>
        <w:ind w:firstLineChars="200" w:firstLine="482"/>
        <w:contextualSpacing/>
        <w:rPr>
          <w:rFonts w:ascii="宋体" w:hAnsi="宋体" w:cs="宋体"/>
          <w:b/>
          <w:szCs w:val="24"/>
          <w:lang w:val="zh-CN"/>
        </w:rPr>
      </w:pPr>
      <w:r>
        <w:rPr>
          <w:rFonts w:ascii="宋体" w:hAnsi="宋体" w:cs="宋体" w:hint="eastAsia"/>
          <w:b/>
          <w:szCs w:val="24"/>
          <w:lang w:val="zh-CN"/>
        </w:rPr>
        <w:t>（一）评标方法</w:t>
      </w:r>
    </w:p>
    <w:p w:rsidR="00A202A9" w:rsidRDefault="00772829">
      <w:pPr>
        <w:pStyle w:val="aa"/>
        <w:spacing w:line="360" w:lineRule="auto"/>
        <w:ind w:firstLineChars="200" w:firstLine="480"/>
        <w:contextualSpacing/>
        <w:rPr>
          <w:rFonts w:ascii="宋体" w:hAnsi="宋体" w:cs="宋体"/>
          <w:szCs w:val="24"/>
          <w:lang w:val="zh-CN"/>
        </w:rPr>
      </w:pPr>
      <w:r>
        <w:rPr>
          <w:rFonts w:ascii="宋体" w:hAnsi="宋体" w:cs="宋体" w:hint="eastAsia"/>
          <w:szCs w:val="24"/>
          <w:lang w:val="zh-CN"/>
        </w:rPr>
        <w:t>本项目采用综合评分法。总分为100分。</w:t>
      </w:r>
    </w:p>
    <w:p w:rsidR="00A202A9" w:rsidRDefault="00772829">
      <w:pPr>
        <w:pStyle w:val="aa"/>
        <w:spacing w:line="360" w:lineRule="auto"/>
        <w:ind w:firstLineChars="200" w:firstLine="482"/>
        <w:contextualSpacing/>
        <w:rPr>
          <w:rFonts w:ascii="宋体" w:hAnsi="宋体" w:cs="宋体"/>
          <w:b/>
          <w:szCs w:val="24"/>
          <w:lang w:val="zh-CN"/>
        </w:rPr>
      </w:pPr>
      <w:r>
        <w:rPr>
          <w:rFonts w:ascii="宋体" w:hAnsi="宋体" w:cs="宋体" w:hint="eastAsia"/>
          <w:b/>
          <w:szCs w:val="24"/>
          <w:lang w:val="zh-CN"/>
        </w:rPr>
        <w:t>（二）评标委员会负责具体评标事务，并独立履行下列职责</w:t>
      </w:r>
    </w:p>
    <w:p w:rsidR="00A202A9" w:rsidRDefault="00772829">
      <w:pPr>
        <w:pStyle w:val="aa"/>
        <w:spacing w:line="360" w:lineRule="auto"/>
        <w:ind w:firstLineChars="200" w:firstLine="482"/>
        <w:contextualSpacing/>
        <w:jc w:val="left"/>
        <w:rPr>
          <w:rFonts w:ascii="宋体" w:hAnsi="宋体" w:cs="宋体"/>
          <w:b/>
          <w:szCs w:val="24"/>
          <w:lang w:val="zh-CN"/>
        </w:rPr>
      </w:pPr>
      <w:r>
        <w:rPr>
          <w:rFonts w:ascii="宋体" w:hAnsi="宋体" w:cs="宋体" w:hint="eastAsia"/>
          <w:b/>
          <w:szCs w:val="24"/>
          <w:lang w:val="zh-CN"/>
        </w:rPr>
        <w:t>1、审查、评价投标文件是否符合招标文件的商务、技术等实质性要求；</w:t>
      </w:r>
    </w:p>
    <w:p w:rsidR="00A202A9" w:rsidRDefault="00772829">
      <w:pPr>
        <w:pStyle w:val="aa"/>
        <w:spacing w:line="360" w:lineRule="auto"/>
        <w:ind w:firstLineChars="200" w:firstLine="480"/>
        <w:contextualSpacing/>
        <w:jc w:val="left"/>
        <w:rPr>
          <w:rFonts w:ascii="宋体" w:hAnsi="宋体" w:cs="宋体"/>
          <w:szCs w:val="24"/>
          <w:lang w:val="zh-CN"/>
        </w:rPr>
      </w:pPr>
      <w:r>
        <w:rPr>
          <w:rFonts w:ascii="宋体" w:hAnsi="宋体" w:cs="宋体" w:hint="eastAsia"/>
          <w:szCs w:val="24"/>
          <w:lang w:val="zh-CN"/>
        </w:rPr>
        <w:lastRenderedPageBreak/>
        <w:t>评标委员会对符合资格的投标人的投标文件进行符合性审查，以确定其是否满足招标文件的商务、技术等实质性要求。</w:t>
      </w:r>
    </w:p>
    <w:p w:rsidR="00A202A9" w:rsidRDefault="00772829">
      <w:pPr>
        <w:pStyle w:val="aa"/>
        <w:spacing w:line="360" w:lineRule="auto"/>
        <w:ind w:firstLineChars="200" w:firstLine="480"/>
        <w:contextualSpacing/>
        <w:jc w:val="left"/>
        <w:rPr>
          <w:rFonts w:ascii="宋体" w:hAnsi="宋体" w:cs="宋体"/>
          <w:szCs w:val="24"/>
          <w:lang w:val="zh-CN"/>
        </w:rPr>
      </w:pPr>
      <w:r>
        <w:rPr>
          <w:rFonts w:ascii="宋体" w:hAnsi="宋体" w:cs="宋体" w:hint="eastAsia"/>
          <w:szCs w:val="24"/>
          <w:lang w:val="zh-CN"/>
        </w:rPr>
        <w:t>注：符合性审查中所涉及到的证书及材料，均应在电子投标文件中提供扫描件（或图片）。</w:t>
      </w:r>
    </w:p>
    <w:p w:rsidR="00A202A9" w:rsidRDefault="00772829">
      <w:pPr>
        <w:pStyle w:val="aa"/>
        <w:spacing w:line="360" w:lineRule="auto"/>
        <w:ind w:firstLineChars="200" w:firstLine="482"/>
        <w:contextualSpacing/>
        <w:rPr>
          <w:rFonts w:ascii="宋体" w:hAnsi="宋体" w:cs="宋体"/>
          <w:b/>
          <w:szCs w:val="24"/>
          <w:lang w:val="zh-CN"/>
        </w:rPr>
      </w:pPr>
      <w:r>
        <w:rPr>
          <w:rFonts w:ascii="宋体" w:hAnsi="宋体" w:cs="宋体" w:hint="eastAsia"/>
          <w:b/>
          <w:szCs w:val="24"/>
          <w:lang w:val="zh-CN"/>
        </w:rPr>
        <w:t>2、要求投标人对投标文件有关事项作出澄清或者说明；</w:t>
      </w:r>
    </w:p>
    <w:p w:rsidR="00A202A9" w:rsidRDefault="00772829">
      <w:pPr>
        <w:pStyle w:val="aa"/>
        <w:spacing w:line="360" w:lineRule="auto"/>
        <w:ind w:firstLineChars="200" w:firstLine="480"/>
        <w:contextualSpacing/>
        <w:rPr>
          <w:rFonts w:ascii="宋体" w:hAnsi="宋体" w:cs="宋体"/>
          <w:szCs w:val="24"/>
          <w:lang w:val="zh-CN"/>
        </w:rPr>
      </w:pPr>
      <w:r>
        <w:rPr>
          <w:rFonts w:ascii="宋体" w:hAnsi="宋体" w:cs="宋体" w:hint="eastAsia"/>
          <w:szCs w:val="24"/>
          <w:lang w:val="zh-CN"/>
        </w:rPr>
        <w:t>对于投标文件中含义不明确、同类问题表述不一致或者有明显文字和计算错误的内容，评标委员会应当以书面形式要求投标人作出必要的澄清、说明或者补正。</w:t>
      </w:r>
    </w:p>
    <w:p w:rsidR="00A202A9" w:rsidRDefault="00772829">
      <w:pPr>
        <w:pStyle w:val="aa"/>
        <w:spacing w:line="360" w:lineRule="auto"/>
        <w:ind w:firstLineChars="200" w:firstLine="480"/>
        <w:contextualSpacing/>
        <w:rPr>
          <w:rFonts w:ascii="宋体" w:hAnsi="宋体" w:cs="宋体"/>
          <w:szCs w:val="24"/>
          <w:lang w:val="zh-CN"/>
        </w:rPr>
      </w:pPr>
      <w:r>
        <w:rPr>
          <w:rFonts w:ascii="宋体" w:hAnsi="宋体" w:cs="宋体" w:hint="eastAsia"/>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A202A9" w:rsidRDefault="00772829">
      <w:pPr>
        <w:pStyle w:val="aa"/>
        <w:spacing w:line="360" w:lineRule="auto"/>
        <w:ind w:firstLine="465"/>
        <w:contextualSpacing/>
        <w:jc w:val="left"/>
        <w:rPr>
          <w:rFonts w:ascii="宋体" w:hAnsi="宋体" w:cs="宋体"/>
          <w:b/>
          <w:szCs w:val="24"/>
          <w:lang w:val="zh-CN"/>
        </w:rPr>
      </w:pPr>
      <w:r>
        <w:rPr>
          <w:rFonts w:ascii="宋体" w:hAnsi="宋体" w:cs="宋体" w:hint="eastAsia"/>
          <w:b/>
          <w:szCs w:val="24"/>
          <w:lang w:val="zh-CN"/>
        </w:rPr>
        <w:t>3、对投标文件进行比较和评价；</w:t>
      </w:r>
    </w:p>
    <w:p w:rsidR="00A202A9" w:rsidRDefault="00772829">
      <w:pPr>
        <w:pStyle w:val="aa"/>
        <w:spacing w:line="360" w:lineRule="auto"/>
        <w:ind w:firstLineChars="200" w:firstLine="480"/>
        <w:contextualSpacing/>
        <w:rPr>
          <w:rFonts w:ascii="宋体" w:hAnsi="宋体" w:cs="宋体"/>
          <w:szCs w:val="24"/>
          <w:lang w:val="zh-CN"/>
        </w:rPr>
      </w:pPr>
      <w:r>
        <w:rPr>
          <w:rFonts w:ascii="宋体" w:hAnsi="宋体" w:cs="宋体" w:hint="eastAsia"/>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评标过程中，不得去掉报价中的最高报价和最低报价。</w:t>
      </w:r>
    </w:p>
    <w:p w:rsidR="00A202A9" w:rsidRDefault="00772829">
      <w:pPr>
        <w:pStyle w:val="aa"/>
        <w:spacing w:line="360" w:lineRule="auto"/>
        <w:ind w:firstLineChars="200" w:firstLine="480"/>
        <w:contextualSpacing/>
        <w:rPr>
          <w:rFonts w:ascii="宋体" w:hAnsi="宋体" w:cs="宋体"/>
          <w:szCs w:val="24"/>
          <w:lang w:val="zh-CN"/>
        </w:rPr>
      </w:pPr>
      <w:r>
        <w:rPr>
          <w:rFonts w:ascii="宋体" w:hAnsi="宋体" w:cs="宋体" w:hint="eastAsia"/>
          <w:szCs w:val="24"/>
          <w:lang w:val="zh-CN"/>
        </w:rPr>
        <w:t>注：评标标准中所涉及到的证书及材料，均应在电子投标文件中提供扫描件（或图片）。</w:t>
      </w:r>
    </w:p>
    <w:p w:rsidR="00A202A9" w:rsidRDefault="00772829">
      <w:pPr>
        <w:pStyle w:val="aa"/>
        <w:spacing w:line="360" w:lineRule="auto"/>
        <w:ind w:firstLineChars="200" w:firstLine="482"/>
        <w:contextualSpacing/>
        <w:rPr>
          <w:rFonts w:ascii="宋体" w:hAnsi="宋体" w:cs="宋体"/>
          <w:b/>
          <w:szCs w:val="24"/>
          <w:lang w:val="zh-CN"/>
        </w:rPr>
      </w:pPr>
      <w:r>
        <w:rPr>
          <w:rFonts w:ascii="宋体" w:hAnsi="宋体" w:cs="宋体" w:hint="eastAsia"/>
          <w:b/>
          <w:szCs w:val="24"/>
          <w:lang w:val="zh-CN"/>
        </w:rPr>
        <w:t>（1）价格分计算</w:t>
      </w:r>
    </w:p>
    <w:p w:rsidR="00A202A9" w:rsidRDefault="00772829">
      <w:pPr>
        <w:pStyle w:val="aa"/>
        <w:spacing w:line="360" w:lineRule="auto"/>
        <w:ind w:firstLineChars="200" w:firstLine="480"/>
        <w:contextualSpacing/>
        <w:rPr>
          <w:rFonts w:ascii="宋体" w:hAnsi="宋体" w:cs="宋体"/>
          <w:szCs w:val="24"/>
          <w:lang w:val="zh-CN"/>
        </w:rPr>
      </w:pPr>
      <w:r>
        <w:rPr>
          <w:rFonts w:ascii="宋体" w:hAnsi="宋体" w:cs="宋体" w:hint="eastAsia"/>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A202A9" w:rsidRDefault="00772829">
      <w:pPr>
        <w:pStyle w:val="aa"/>
        <w:spacing w:line="360" w:lineRule="auto"/>
        <w:ind w:firstLineChars="200" w:firstLine="480"/>
        <w:contextualSpacing/>
        <w:rPr>
          <w:rFonts w:ascii="宋体" w:hAnsi="宋体" w:cs="宋体"/>
          <w:szCs w:val="24"/>
          <w:lang w:val="zh-CN"/>
        </w:rPr>
      </w:pPr>
      <w:r>
        <w:rPr>
          <w:rFonts w:ascii="宋体" w:hAnsi="宋体" w:cs="宋体" w:hint="eastAsia"/>
          <w:szCs w:val="24"/>
          <w:lang w:val="zh-CN"/>
        </w:rPr>
        <w:t>1）如果本项目非专门面向中小企业采购，对小型和微型企业产品的价格给予</w:t>
      </w:r>
      <w:r>
        <w:rPr>
          <w:rFonts w:ascii="宋体" w:hAnsi="宋体" w:cs="宋体" w:hint="eastAsia"/>
          <w:szCs w:val="24"/>
        </w:rPr>
        <w:t>10</w:t>
      </w:r>
      <w:r>
        <w:rPr>
          <w:rFonts w:ascii="宋体" w:hAnsi="宋体" w:cs="宋体" w:hint="eastAsia"/>
          <w:szCs w:val="24"/>
          <w:lang w:val="zh-CN"/>
        </w:rPr>
        <w:t>%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A202A9" w:rsidRDefault="00772829">
      <w:pPr>
        <w:pStyle w:val="aa"/>
        <w:spacing w:line="360" w:lineRule="auto"/>
        <w:ind w:firstLineChars="200" w:firstLine="480"/>
        <w:contextualSpacing/>
        <w:rPr>
          <w:rFonts w:ascii="宋体" w:hAnsi="宋体" w:cs="宋体"/>
          <w:szCs w:val="24"/>
          <w:lang w:val="zh-CN"/>
        </w:rPr>
      </w:pPr>
      <w:r>
        <w:rPr>
          <w:rFonts w:ascii="宋体" w:hAnsi="宋体" w:cs="宋体" w:hint="eastAsia"/>
          <w:szCs w:val="24"/>
          <w:lang w:val="zh-CN"/>
        </w:rPr>
        <w:lastRenderedPageBreak/>
        <w:t>小型和微型企业不包含民办非企业单位。</w:t>
      </w:r>
    </w:p>
    <w:p w:rsidR="00A202A9" w:rsidRDefault="00772829">
      <w:pPr>
        <w:spacing w:line="360" w:lineRule="auto"/>
        <w:ind w:firstLineChars="200" w:firstLine="480"/>
        <w:contextualSpacing/>
        <w:rPr>
          <w:rFonts w:ascii="宋体" w:eastAsia="宋体" w:hAnsi="宋体" w:cs="宋体"/>
          <w:sz w:val="24"/>
          <w:szCs w:val="24"/>
          <w:lang w:val="zh-CN"/>
        </w:rPr>
      </w:pPr>
      <w:r>
        <w:rPr>
          <w:rFonts w:ascii="宋体" w:eastAsia="宋体" w:hAnsi="宋体" w:cs="宋体" w:hint="eastAsia"/>
          <w:sz w:val="24"/>
          <w:szCs w:val="24"/>
          <w:lang w:val="zh-CN"/>
        </w:rPr>
        <w:t>2）对监狱企业价格给予6%的扣除，用扣除后的价格参与评审。监狱企业应当提供由省级以上监狱管理局、戒毒管理局(含新疆生产建设兵团)出具的属于监狱企业的证明文件。</w:t>
      </w:r>
    </w:p>
    <w:p w:rsidR="00A202A9" w:rsidRDefault="00772829">
      <w:pPr>
        <w:pStyle w:val="aa"/>
        <w:spacing w:line="360" w:lineRule="auto"/>
        <w:ind w:firstLineChars="200" w:firstLine="480"/>
        <w:contextualSpacing/>
        <w:rPr>
          <w:rFonts w:ascii="宋体" w:hAnsi="宋体" w:cs="宋体"/>
          <w:szCs w:val="24"/>
        </w:rPr>
      </w:pPr>
      <w:r>
        <w:rPr>
          <w:rFonts w:ascii="宋体" w:hAnsi="宋体" w:cs="宋体" w:hint="eastAsia"/>
          <w:szCs w:val="24"/>
          <w:lang w:val="zh-CN"/>
        </w:rPr>
        <w:t>3）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宋体" w:hAnsi="宋体" w:cs="宋体" w:hint="eastAsia"/>
          <w:szCs w:val="24"/>
        </w:rPr>
        <w:t>残疾人福利性单位属于小型、微型企业的，不重复享受政策。</w:t>
      </w:r>
    </w:p>
    <w:p w:rsidR="00A202A9" w:rsidRDefault="00772829">
      <w:pPr>
        <w:pStyle w:val="aa"/>
        <w:spacing w:line="360" w:lineRule="auto"/>
        <w:ind w:firstLineChars="200" w:firstLine="482"/>
        <w:contextualSpacing/>
        <w:rPr>
          <w:rFonts w:ascii="宋体" w:hAnsi="宋体" w:cs="宋体"/>
          <w:b/>
          <w:szCs w:val="24"/>
          <w:lang w:val="zh-CN"/>
        </w:rPr>
      </w:pPr>
      <w:r>
        <w:rPr>
          <w:rFonts w:ascii="宋体" w:hAnsi="宋体" w:cs="宋体" w:hint="eastAsia"/>
          <w:b/>
          <w:szCs w:val="24"/>
        </w:rPr>
        <w:t>（2）</w:t>
      </w:r>
      <w:r>
        <w:rPr>
          <w:rFonts w:ascii="宋体" w:hAnsi="宋体" w:cs="宋体" w:hint="eastAsia"/>
          <w:b/>
          <w:szCs w:val="24"/>
          <w:lang w:val="zh-CN"/>
        </w:rPr>
        <w:t>关于相同品牌产品</w:t>
      </w:r>
      <w:r>
        <w:rPr>
          <w:rFonts w:ascii="宋体" w:hAnsi="宋体" w:cs="宋体" w:hint="eastAsia"/>
          <w:b/>
          <w:bCs/>
          <w:szCs w:val="24"/>
          <w:lang w:val="zh-CN"/>
        </w:rPr>
        <w:t>（服务类项目不适用本条款规定）</w:t>
      </w:r>
    </w:p>
    <w:p w:rsidR="00A202A9" w:rsidRDefault="00772829">
      <w:pPr>
        <w:pStyle w:val="aa"/>
        <w:spacing w:line="360" w:lineRule="auto"/>
        <w:ind w:firstLine="465"/>
        <w:contextualSpacing/>
        <w:jc w:val="left"/>
        <w:rPr>
          <w:rFonts w:ascii="宋体" w:hAnsi="宋体" w:cs="宋体"/>
          <w:szCs w:val="24"/>
          <w:lang w:val="zh-CN"/>
        </w:rPr>
      </w:pPr>
      <w:r>
        <w:rPr>
          <w:rFonts w:ascii="宋体" w:hAnsi="宋体" w:cs="宋体" w:hint="eastAsia"/>
          <w:szCs w:val="24"/>
          <w:lang w:val="zh-CN"/>
        </w:rPr>
        <w:t>采用最低评标价法的，提供相同品牌产品的不同投标人参加同一合同项下投标的，以其中通过资格审查、符合性审查且报价最低的参加评标；报价相同的，由采购人或者采购人委托评标委员会采取随机抽取方式确定一个参加评标的投标人，其他投标无效。</w:t>
      </w:r>
    </w:p>
    <w:p w:rsidR="00012832" w:rsidRDefault="00772829">
      <w:pPr>
        <w:pStyle w:val="aa"/>
        <w:spacing w:line="360" w:lineRule="auto"/>
        <w:ind w:firstLine="465"/>
        <w:contextualSpacing/>
        <w:jc w:val="left"/>
        <w:rPr>
          <w:rFonts w:ascii="宋体" w:hAnsi="宋体" w:cs="宋体"/>
          <w:szCs w:val="24"/>
          <w:lang w:val="zh-CN"/>
        </w:rPr>
      </w:pPr>
      <w:r>
        <w:rPr>
          <w:rFonts w:ascii="宋体" w:hAnsi="宋体" w:cs="宋体" w:hint="eastAsia"/>
          <w:szCs w:val="24"/>
          <w:lang w:val="zh-CN"/>
        </w:rPr>
        <w:t>采用综合评分法的，提供相同品牌产品（非单一产品采购项目，多家投标人提供的核心产品品牌相同）且通过资格审查、符合性审查的不同投标人参加同一合同项下投标的，按一家投标人计算，评审后得分最高的同品牌投标人作为中标候选人推荐；评审得分相同的，由采购人或者采购人委托评标委员会采取随机抽取方式确定一个投标人获得中标人推荐资格，其他同品牌投标人不作为中标候选人。</w:t>
      </w:r>
    </w:p>
    <w:p w:rsidR="00A202A9" w:rsidRDefault="00772829">
      <w:pPr>
        <w:pStyle w:val="aa"/>
        <w:spacing w:line="360" w:lineRule="auto"/>
        <w:ind w:firstLine="465"/>
        <w:contextualSpacing/>
        <w:jc w:val="left"/>
        <w:rPr>
          <w:rFonts w:ascii="宋体" w:hAnsi="宋体" w:cs="宋体"/>
          <w:b/>
          <w:szCs w:val="24"/>
          <w:lang w:val="zh-CN"/>
        </w:rPr>
      </w:pPr>
      <w:r>
        <w:rPr>
          <w:rFonts w:ascii="宋体" w:hAnsi="宋体" w:cs="宋体" w:hint="eastAsia"/>
          <w:b/>
          <w:szCs w:val="24"/>
          <w:lang w:val="zh-CN"/>
        </w:rPr>
        <w:t>（3）关于强制性产品认证</w:t>
      </w:r>
    </w:p>
    <w:p w:rsidR="00A202A9" w:rsidRDefault="00772829">
      <w:pPr>
        <w:wordWrap w:val="0"/>
        <w:autoSpaceDE w:val="0"/>
        <w:autoSpaceDN w:val="0"/>
        <w:spacing w:line="360" w:lineRule="auto"/>
        <w:ind w:firstLineChars="200" w:firstLine="480"/>
        <w:contextualSpacing/>
        <w:rPr>
          <w:rFonts w:ascii="宋体" w:eastAsia="宋体" w:hAnsi="宋体" w:cs="宋体"/>
          <w:sz w:val="24"/>
          <w:szCs w:val="24"/>
          <w:lang w:val="zh-CN"/>
        </w:rPr>
      </w:pPr>
      <w:r>
        <w:rPr>
          <w:rFonts w:ascii="宋体" w:eastAsia="宋体" w:hAnsi="宋体" w:cs="宋体" w:hint="eastAsia"/>
          <w:kern w:val="0"/>
          <w:sz w:val="24"/>
          <w:szCs w:val="24"/>
        </w:rPr>
        <w:t>投标人所投产品如被列入《信息安全产品强制性认证目录》，</w:t>
      </w:r>
      <w:r>
        <w:rPr>
          <w:rFonts w:ascii="宋体" w:eastAsia="宋体" w:hAnsi="宋体" w:cs="宋体" w:hint="eastAsia"/>
          <w:sz w:val="24"/>
          <w:szCs w:val="24"/>
          <w:lang w:val="zh-CN"/>
        </w:rPr>
        <w:t>则投标文件中应根据本项目招标文件“第二章 项目需求”提供：</w:t>
      </w:r>
    </w:p>
    <w:p w:rsidR="00A202A9" w:rsidRDefault="00772829">
      <w:pPr>
        <w:wordWrap w:val="0"/>
        <w:autoSpaceDE w:val="0"/>
        <w:autoSpaceDN w:val="0"/>
        <w:spacing w:line="360" w:lineRule="auto"/>
        <w:ind w:firstLineChars="200" w:firstLine="480"/>
        <w:contextualSpacing/>
        <w:rPr>
          <w:rFonts w:ascii="宋体" w:eastAsia="宋体" w:hAnsi="宋体" w:cs="宋体"/>
          <w:kern w:val="0"/>
          <w:sz w:val="24"/>
          <w:szCs w:val="24"/>
        </w:rPr>
      </w:pPr>
      <w:r>
        <w:rPr>
          <w:rFonts w:ascii="宋体" w:eastAsia="宋体" w:hAnsi="宋体" w:cs="宋体" w:hint="eastAsia"/>
          <w:kern w:val="0"/>
          <w:sz w:val="24"/>
          <w:szCs w:val="24"/>
        </w:rPr>
        <w:t>①中国信息安全认证中心官网（http://www.isccc.gov.cn/index.shtml）产品查询结果截图并加盖投标人公章；</w:t>
      </w:r>
    </w:p>
    <w:p w:rsidR="00A202A9" w:rsidRDefault="00772829">
      <w:pPr>
        <w:wordWrap w:val="0"/>
        <w:autoSpaceDE w:val="0"/>
        <w:autoSpaceDN w:val="0"/>
        <w:spacing w:line="360" w:lineRule="auto"/>
        <w:ind w:firstLineChars="200" w:firstLine="480"/>
        <w:contextualSpacing/>
        <w:rPr>
          <w:rFonts w:ascii="宋体" w:eastAsia="宋体" w:hAnsi="宋体" w:cs="宋体"/>
          <w:sz w:val="24"/>
          <w:szCs w:val="24"/>
          <w:lang w:val="zh-CN"/>
        </w:rPr>
      </w:pPr>
      <w:r>
        <w:rPr>
          <w:rFonts w:ascii="宋体" w:eastAsia="宋体" w:hAnsi="宋体" w:cs="宋体" w:hint="eastAsia"/>
          <w:kern w:val="0"/>
          <w:sz w:val="24"/>
          <w:szCs w:val="24"/>
        </w:rPr>
        <w:t>②中国信息安全认证中心</w:t>
      </w:r>
      <w:r>
        <w:rPr>
          <w:rFonts w:ascii="宋体" w:eastAsia="宋体" w:hAnsi="宋体" w:cs="宋体" w:hint="eastAsia"/>
          <w:sz w:val="24"/>
          <w:szCs w:val="24"/>
          <w:lang w:val="zh-CN"/>
        </w:rPr>
        <w:t>颁发的《中国国家信息安全产品认证证书》加盖投标人公章的扫描件（或图片）。</w:t>
      </w:r>
    </w:p>
    <w:p w:rsidR="00A202A9" w:rsidRDefault="00772829">
      <w:pPr>
        <w:wordWrap w:val="0"/>
        <w:spacing w:line="360" w:lineRule="auto"/>
        <w:ind w:firstLineChars="200" w:firstLine="480"/>
        <w:contextualSpacing/>
        <w:rPr>
          <w:rFonts w:ascii="宋体" w:eastAsia="宋体" w:hAnsi="宋体" w:cs="宋体"/>
          <w:kern w:val="0"/>
          <w:sz w:val="24"/>
          <w:szCs w:val="24"/>
        </w:rPr>
      </w:pPr>
      <w:r>
        <w:rPr>
          <w:rFonts w:ascii="宋体" w:eastAsia="宋体" w:hAnsi="宋体" w:cs="宋体" w:hint="eastAsia"/>
          <w:sz w:val="24"/>
          <w:szCs w:val="24"/>
          <w:lang w:val="zh-CN"/>
        </w:rPr>
        <w:t>注：仅需提供序号</w:t>
      </w:r>
      <w:r>
        <w:rPr>
          <w:rFonts w:ascii="宋体" w:eastAsia="宋体" w:hAnsi="宋体" w:cs="宋体" w:hint="eastAsia"/>
          <w:sz w:val="24"/>
          <w:szCs w:val="24"/>
        </w:rPr>
        <w:t>①～②其中之一即可。</w:t>
      </w:r>
    </w:p>
    <w:p w:rsidR="00A202A9" w:rsidRDefault="00772829">
      <w:pPr>
        <w:tabs>
          <w:tab w:val="left" w:pos="1260"/>
        </w:tabs>
        <w:autoSpaceDE w:val="0"/>
        <w:autoSpaceDN w:val="0"/>
        <w:spacing w:line="360" w:lineRule="auto"/>
        <w:ind w:firstLineChars="200" w:firstLine="482"/>
        <w:contextualSpacing/>
        <w:rPr>
          <w:rFonts w:ascii="宋体" w:eastAsia="宋体" w:hAnsi="宋体" w:cs="宋体"/>
          <w:b/>
          <w:sz w:val="24"/>
          <w:szCs w:val="24"/>
          <w:lang w:val="zh-CN"/>
        </w:rPr>
      </w:pPr>
      <w:r>
        <w:rPr>
          <w:rFonts w:ascii="宋体" w:eastAsia="宋体" w:hAnsi="宋体" w:cs="宋体" w:hint="eastAsia"/>
          <w:b/>
          <w:sz w:val="24"/>
          <w:szCs w:val="24"/>
          <w:lang w:val="zh-CN"/>
        </w:rPr>
        <w:t>（4）投标无效情形</w:t>
      </w:r>
    </w:p>
    <w:p w:rsidR="00A202A9" w:rsidRDefault="00772829">
      <w:pPr>
        <w:tabs>
          <w:tab w:val="left" w:pos="1260"/>
        </w:tabs>
        <w:autoSpaceDE w:val="0"/>
        <w:autoSpaceDN w:val="0"/>
        <w:spacing w:line="360" w:lineRule="auto"/>
        <w:ind w:firstLineChars="200" w:firstLine="480"/>
        <w:contextualSpacing/>
        <w:rPr>
          <w:rFonts w:ascii="宋体" w:eastAsia="宋体" w:hAnsi="宋体" w:cs="宋体"/>
          <w:sz w:val="24"/>
          <w:szCs w:val="24"/>
          <w:lang w:val="zh-CN"/>
        </w:rPr>
      </w:pPr>
      <w:r>
        <w:rPr>
          <w:rFonts w:ascii="宋体" w:eastAsia="宋体" w:hAnsi="宋体" w:cs="宋体" w:hint="eastAsia"/>
          <w:sz w:val="24"/>
          <w:szCs w:val="24"/>
          <w:lang w:val="zh-CN"/>
        </w:rPr>
        <w:lastRenderedPageBreak/>
        <w:t>1）投标人应当遵循公平竞争的原则，不得恶意串通，不得妨碍其他投标人的竞争行为，不得损害采购人或者其他投标人的合法权益。在评标过程中发现投标人有上述情形的，评标委员会应当认定其投标无效。</w:t>
      </w:r>
    </w:p>
    <w:p w:rsidR="00A202A9" w:rsidRDefault="00772829">
      <w:pPr>
        <w:tabs>
          <w:tab w:val="left" w:pos="1260"/>
        </w:tabs>
        <w:autoSpaceDE w:val="0"/>
        <w:autoSpaceDN w:val="0"/>
        <w:spacing w:line="360" w:lineRule="auto"/>
        <w:ind w:firstLineChars="200" w:firstLine="480"/>
        <w:contextualSpacing/>
        <w:rPr>
          <w:rFonts w:ascii="宋体" w:eastAsia="宋体" w:hAnsi="宋体" w:cs="宋体"/>
          <w:sz w:val="24"/>
          <w:szCs w:val="24"/>
          <w:lang w:val="zh-CN"/>
        </w:rPr>
      </w:pPr>
      <w:r>
        <w:rPr>
          <w:rFonts w:ascii="宋体" w:eastAsia="宋体" w:hAnsi="宋体" w:cs="宋体" w:hint="eastAsia"/>
          <w:sz w:val="24"/>
          <w:szCs w:val="24"/>
          <w:lang w:val="zh-CN"/>
        </w:rPr>
        <w:t>2）符合性审查资料未按招标文件要求签署、盖章的；</w:t>
      </w:r>
    </w:p>
    <w:p w:rsidR="00A202A9" w:rsidRDefault="00772829">
      <w:pPr>
        <w:tabs>
          <w:tab w:val="left" w:pos="1260"/>
        </w:tabs>
        <w:autoSpaceDE w:val="0"/>
        <w:autoSpaceDN w:val="0"/>
        <w:spacing w:line="360" w:lineRule="auto"/>
        <w:ind w:firstLineChars="200" w:firstLine="480"/>
        <w:contextualSpacing/>
        <w:rPr>
          <w:rFonts w:ascii="宋体" w:eastAsia="宋体" w:hAnsi="宋体" w:cs="宋体"/>
          <w:sz w:val="24"/>
          <w:szCs w:val="24"/>
          <w:lang w:val="zh-CN"/>
        </w:rPr>
      </w:pPr>
      <w:r>
        <w:rPr>
          <w:rFonts w:ascii="宋体" w:eastAsia="宋体" w:hAnsi="宋体" w:cs="宋体" w:hint="eastAsia"/>
          <w:sz w:val="24"/>
          <w:szCs w:val="24"/>
          <w:lang w:val="zh-CN"/>
        </w:rPr>
        <w:t>3）有下列情形之一的，视为投标人串通投标，其投标无效：</w:t>
      </w:r>
    </w:p>
    <w:p w:rsidR="00A202A9" w:rsidRDefault="00772829">
      <w:pPr>
        <w:tabs>
          <w:tab w:val="left" w:pos="1260"/>
        </w:tabs>
        <w:autoSpaceDE w:val="0"/>
        <w:autoSpaceDN w:val="0"/>
        <w:spacing w:line="360" w:lineRule="auto"/>
        <w:ind w:firstLineChars="200" w:firstLine="480"/>
        <w:contextualSpacing/>
        <w:rPr>
          <w:rFonts w:ascii="宋体" w:eastAsia="宋体" w:hAnsi="宋体" w:cs="宋体"/>
          <w:sz w:val="24"/>
          <w:szCs w:val="24"/>
          <w:lang w:val="zh-CN"/>
        </w:rPr>
      </w:pPr>
      <w:r>
        <w:rPr>
          <w:rFonts w:ascii="宋体" w:eastAsia="宋体" w:hAnsi="宋体" w:cs="宋体" w:hint="eastAsia"/>
          <w:sz w:val="24"/>
          <w:szCs w:val="24"/>
          <w:lang w:val="zh-CN"/>
        </w:rPr>
        <w:t>a.不同投标人的投标文件由同一单位或者个人编制；</w:t>
      </w:r>
    </w:p>
    <w:p w:rsidR="00A202A9" w:rsidRDefault="00772829">
      <w:pPr>
        <w:tabs>
          <w:tab w:val="left" w:pos="1260"/>
        </w:tabs>
        <w:autoSpaceDE w:val="0"/>
        <w:autoSpaceDN w:val="0"/>
        <w:spacing w:line="360" w:lineRule="auto"/>
        <w:ind w:firstLineChars="200" w:firstLine="480"/>
        <w:contextualSpacing/>
        <w:rPr>
          <w:rFonts w:ascii="宋体" w:eastAsia="宋体" w:hAnsi="宋体" w:cs="宋体"/>
          <w:sz w:val="24"/>
          <w:szCs w:val="24"/>
          <w:lang w:val="zh-CN"/>
        </w:rPr>
      </w:pPr>
      <w:r>
        <w:rPr>
          <w:rFonts w:ascii="宋体" w:eastAsia="宋体" w:hAnsi="宋体" w:cs="宋体" w:hint="eastAsia"/>
          <w:sz w:val="24"/>
          <w:szCs w:val="24"/>
          <w:lang w:val="zh-CN"/>
        </w:rPr>
        <w:t>b.不同投标人委托同一单位或者个人办理投标事宜；</w:t>
      </w:r>
    </w:p>
    <w:p w:rsidR="00A202A9" w:rsidRDefault="00772829">
      <w:pPr>
        <w:tabs>
          <w:tab w:val="left" w:pos="1260"/>
        </w:tabs>
        <w:autoSpaceDE w:val="0"/>
        <w:autoSpaceDN w:val="0"/>
        <w:spacing w:line="360" w:lineRule="auto"/>
        <w:ind w:firstLineChars="200" w:firstLine="480"/>
        <w:contextualSpacing/>
        <w:rPr>
          <w:rFonts w:ascii="宋体" w:eastAsia="宋体" w:hAnsi="宋体" w:cs="宋体"/>
          <w:sz w:val="24"/>
          <w:szCs w:val="24"/>
          <w:lang w:val="zh-CN"/>
        </w:rPr>
      </w:pPr>
      <w:r>
        <w:rPr>
          <w:rFonts w:ascii="宋体" w:eastAsia="宋体" w:hAnsi="宋体" w:cs="宋体" w:hint="eastAsia"/>
          <w:sz w:val="24"/>
          <w:szCs w:val="24"/>
          <w:lang w:val="zh-CN"/>
        </w:rPr>
        <w:t>c.不同投标人的投标文件载明的项目管理成员或者联系人员为同一人；</w:t>
      </w:r>
    </w:p>
    <w:p w:rsidR="00A202A9" w:rsidRDefault="00772829">
      <w:pPr>
        <w:tabs>
          <w:tab w:val="left" w:pos="1260"/>
        </w:tabs>
        <w:autoSpaceDE w:val="0"/>
        <w:autoSpaceDN w:val="0"/>
        <w:spacing w:line="360" w:lineRule="auto"/>
        <w:ind w:firstLineChars="200" w:firstLine="480"/>
        <w:contextualSpacing/>
        <w:rPr>
          <w:rFonts w:ascii="宋体" w:eastAsia="宋体" w:hAnsi="宋体" w:cs="宋体"/>
          <w:sz w:val="24"/>
          <w:szCs w:val="24"/>
          <w:lang w:val="zh-CN"/>
        </w:rPr>
      </w:pPr>
      <w:r>
        <w:rPr>
          <w:rFonts w:ascii="宋体" w:eastAsia="宋体" w:hAnsi="宋体" w:cs="宋体" w:hint="eastAsia"/>
          <w:sz w:val="24"/>
          <w:szCs w:val="24"/>
          <w:lang w:val="zh-CN"/>
        </w:rPr>
        <w:t>d.不同投标人的投标文件异常一致或者投标报价呈规律性差异；</w:t>
      </w:r>
    </w:p>
    <w:p w:rsidR="00A202A9" w:rsidRDefault="00772829">
      <w:pPr>
        <w:tabs>
          <w:tab w:val="left" w:pos="1260"/>
        </w:tabs>
        <w:autoSpaceDE w:val="0"/>
        <w:autoSpaceDN w:val="0"/>
        <w:spacing w:line="360" w:lineRule="auto"/>
        <w:ind w:firstLineChars="200" w:firstLine="480"/>
        <w:contextualSpacing/>
        <w:rPr>
          <w:rFonts w:ascii="宋体" w:eastAsia="宋体" w:hAnsi="宋体" w:cs="宋体"/>
          <w:sz w:val="24"/>
          <w:szCs w:val="24"/>
          <w:lang w:val="zh-CN"/>
        </w:rPr>
      </w:pPr>
      <w:r>
        <w:rPr>
          <w:rFonts w:ascii="宋体" w:eastAsia="宋体" w:hAnsi="宋体" w:cs="宋体" w:hint="eastAsia"/>
          <w:sz w:val="24"/>
          <w:szCs w:val="24"/>
          <w:lang w:val="zh-CN"/>
        </w:rPr>
        <w:t>e.不同投标人的投标文件相互混装；</w:t>
      </w:r>
    </w:p>
    <w:p w:rsidR="00A202A9" w:rsidRDefault="00772829">
      <w:pPr>
        <w:spacing w:line="360" w:lineRule="auto"/>
        <w:ind w:firstLineChars="200" w:firstLine="480"/>
        <w:contextualSpacing/>
        <w:rPr>
          <w:rFonts w:ascii="宋体" w:eastAsia="宋体" w:hAnsi="宋体" w:cs="宋体"/>
          <w:sz w:val="24"/>
          <w:szCs w:val="24"/>
          <w:lang w:val="zh-CN"/>
        </w:rPr>
      </w:pPr>
      <w:r>
        <w:rPr>
          <w:rFonts w:ascii="宋体" w:eastAsia="宋体" w:hAnsi="宋体" w:cs="宋体" w:hint="eastAsia"/>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A202A9" w:rsidRDefault="00772829">
      <w:pPr>
        <w:tabs>
          <w:tab w:val="left" w:pos="1260"/>
        </w:tabs>
        <w:autoSpaceDE w:val="0"/>
        <w:autoSpaceDN w:val="0"/>
        <w:spacing w:line="360" w:lineRule="auto"/>
        <w:ind w:firstLineChars="200" w:firstLine="480"/>
        <w:contextualSpacing/>
        <w:rPr>
          <w:rFonts w:ascii="宋体" w:eastAsia="宋体" w:hAnsi="宋体" w:cs="宋体"/>
          <w:sz w:val="24"/>
          <w:szCs w:val="24"/>
          <w:lang w:val="zh-CN"/>
        </w:rPr>
      </w:pPr>
      <w:r>
        <w:rPr>
          <w:rFonts w:ascii="宋体" w:eastAsia="宋体" w:hAnsi="宋体" w:cs="宋体" w:hint="eastAsia"/>
          <w:sz w:val="24"/>
          <w:szCs w:val="24"/>
          <w:lang w:val="zh-CN"/>
        </w:rPr>
        <w:t>5）法律、法规和招标文件规定的其他无效情形。</w:t>
      </w:r>
    </w:p>
    <w:p w:rsidR="00A202A9" w:rsidRDefault="00772829">
      <w:pPr>
        <w:pStyle w:val="aa"/>
        <w:spacing w:line="360" w:lineRule="auto"/>
        <w:ind w:firstLineChars="200" w:firstLine="482"/>
        <w:contextualSpacing/>
        <w:rPr>
          <w:rFonts w:ascii="宋体" w:hAnsi="宋体" w:cs="仿宋_GB2312"/>
          <w:b/>
          <w:szCs w:val="24"/>
        </w:rPr>
      </w:pPr>
      <w:r>
        <w:rPr>
          <w:rFonts w:ascii="宋体" w:hAnsi="宋体" w:cs="仿宋_GB2312" w:hint="eastAsia"/>
          <w:b/>
          <w:szCs w:val="24"/>
          <w:lang w:val="zh-CN"/>
        </w:rPr>
        <w:t>（6）评标标准</w:t>
      </w:r>
    </w:p>
    <w:tbl>
      <w:tblPr>
        <w:tblpPr w:leftFromText="180" w:rightFromText="180" w:vertAnchor="text" w:horzAnchor="margin" w:tblpXSpec="center" w:tblpY="500"/>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26"/>
        <w:gridCol w:w="1769"/>
        <w:gridCol w:w="6311"/>
      </w:tblGrid>
      <w:tr w:rsidR="00145005" w:rsidRPr="00145005" w:rsidTr="00135C60">
        <w:trPr>
          <w:trHeight w:val="1462"/>
        </w:trPr>
        <w:tc>
          <w:tcPr>
            <w:tcW w:w="3295" w:type="dxa"/>
            <w:gridSpan w:val="2"/>
            <w:vAlign w:val="center"/>
          </w:tcPr>
          <w:p w:rsidR="00145005" w:rsidRPr="00145005" w:rsidRDefault="00145005" w:rsidP="00145005">
            <w:pPr>
              <w:spacing w:line="360" w:lineRule="auto"/>
              <w:jc w:val="center"/>
              <w:rPr>
                <w:rFonts w:ascii="宋体" w:eastAsia="宋体" w:hAnsi="宋体" w:cs="Times New Roman"/>
                <w:szCs w:val="21"/>
              </w:rPr>
            </w:pPr>
            <w:r w:rsidRPr="00145005">
              <w:rPr>
                <w:rFonts w:ascii="宋体" w:eastAsia="宋体" w:hAnsi="宋体" w:cs="Times New Roman" w:hint="eastAsia"/>
                <w:szCs w:val="21"/>
              </w:rPr>
              <w:t>分值构成</w:t>
            </w:r>
          </w:p>
          <w:p w:rsidR="00145005" w:rsidRPr="00145005" w:rsidRDefault="00145005" w:rsidP="00400388">
            <w:pPr>
              <w:snapToGrid w:val="0"/>
              <w:spacing w:beforeLines="50"/>
              <w:jc w:val="center"/>
              <w:rPr>
                <w:rFonts w:ascii="宋体" w:eastAsia="宋体" w:hAnsi="宋体" w:cs="宋体"/>
                <w:b/>
                <w:szCs w:val="21"/>
              </w:rPr>
            </w:pPr>
            <w:r w:rsidRPr="00145005">
              <w:rPr>
                <w:rFonts w:ascii="宋体" w:eastAsia="宋体" w:hAnsi="宋体" w:cs="Times New Roman" w:hint="eastAsia"/>
                <w:szCs w:val="21"/>
              </w:rPr>
              <w:t>(总分100分)</w:t>
            </w:r>
          </w:p>
        </w:tc>
        <w:tc>
          <w:tcPr>
            <w:tcW w:w="6311" w:type="dxa"/>
            <w:vAlign w:val="center"/>
          </w:tcPr>
          <w:p w:rsidR="00145005" w:rsidRPr="00145005" w:rsidRDefault="00145005" w:rsidP="00145005">
            <w:pPr>
              <w:spacing w:line="360" w:lineRule="auto"/>
              <w:ind w:firstLineChars="200" w:firstLine="420"/>
              <w:rPr>
                <w:rFonts w:ascii="宋体" w:eastAsia="宋体" w:hAnsi="宋体" w:cs="Times New Roman"/>
                <w:szCs w:val="21"/>
              </w:rPr>
            </w:pPr>
            <w:r w:rsidRPr="00145005">
              <w:rPr>
                <w:rFonts w:ascii="宋体" w:eastAsia="宋体" w:hAnsi="宋体" w:cs="Times New Roman" w:hint="eastAsia"/>
                <w:szCs w:val="21"/>
              </w:rPr>
              <w:t>价格分值：</w:t>
            </w:r>
            <w:r w:rsidRPr="00145005">
              <w:rPr>
                <w:rFonts w:ascii="宋体" w:eastAsia="宋体" w:hAnsi="宋体" w:cs="Times New Roman" w:hint="eastAsia"/>
                <w:szCs w:val="21"/>
                <w:u w:val="single"/>
              </w:rPr>
              <w:t>30</w:t>
            </w:r>
            <w:r w:rsidRPr="00145005">
              <w:rPr>
                <w:rFonts w:ascii="宋体" w:eastAsia="宋体" w:hAnsi="宋体" w:cs="Times New Roman" w:hint="eastAsia"/>
                <w:szCs w:val="21"/>
              </w:rPr>
              <w:t>分</w:t>
            </w:r>
          </w:p>
          <w:p w:rsidR="00145005" w:rsidRPr="00145005" w:rsidRDefault="00145005" w:rsidP="00145005">
            <w:pPr>
              <w:spacing w:line="360" w:lineRule="auto"/>
              <w:ind w:firstLineChars="200" w:firstLine="420"/>
              <w:rPr>
                <w:rFonts w:ascii="宋体" w:eastAsia="宋体" w:hAnsi="宋体" w:cs="Times New Roman"/>
                <w:szCs w:val="21"/>
              </w:rPr>
            </w:pPr>
            <w:r w:rsidRPr="00145005">
              <w:rPr>
                <w:rFonts w:ascii="宋体" w:eastAsia="宋体" w:hAnsi="宋体" w:cs="Times New Roman" w:hint="eastAsia"/>
                <w:szCs w:val="21"/>
              </w:rPr>
              <w:t>商务部分：</w:t>
            </w:r>
            <w:r w:rsidRPr="00145005">
              <w:rPr>
                <w:rFonts w:ascii="宋体" w:eastAsia="宋体" w:hAnsi="宋体" w:cs="Times New Roman" w:hint="eastAsia"/>
                <w:szCs w:val="21"/>
                <w:u w:val="single"/>
              </w:rPr>
              <w:t>4</w:t>
            </w:r>
            <w:r w:rsidR="0058122A">
              <w:rPr>
                <w:rFonts w:ascii="宋体" w:eastAsia="宋体" w:hAnsi="宋体" w:cs="Times New Roman" w:hint="eastAsia"/>
                <w:szCs w:val="21"/>
                <w:u w:val="single"/>
              </w:rPr>
              <w:t>1</w:t>
            </w:r>
            <w:r w:rsidRPr="00145005">
              <w:rPr>
                <w:rFonts w:ascii="宋体" w:eastAsia="宋体" w:hAnsi="宋体" w:cs="Times New Roman" w:hint="eastAsia"/>
                <w:szCs w:val="21"/>
              </w:rPr>
              <w:t>分</w:t>
            </w:r>
          </w:p>
          <w:p w:rsidR="00145005" w:rsidRPr="00145005" w:rsidRDefault="00145005" w:rsidP="00400388">
            <w:pPr>
              <w:spacing w:beforeLines="50"/>
              <w:ind w:firstLineChars="200" w:firstLine="420"/>
              <w:rPr>
                <w:rFonts w:ascii="宋体" w:eastAsia="宋体" w:hAnsi="宋体" w:cs="宋体"/>
                <w:b/>
                <w:szCs w:val="21"/>
              </w:rPr>
            </w:pPr>
            <w:r w:rsidRPr="00145005">
              <w:rPr>
                <w:rFonts w:ascii="宋体" w:eastAsia="宋体" w:hAnsi="宋体" w:cs="Times New Roman" w:hint="eastAsia"/>
                <w:szCs w:val="21"/>
              </w:rPr>
              <w:t>技术部分：</w:t>
            </w:r>
            <w:r w:rsidRPr="00145005">
              <w:rPr>
                <w:rFonts w:ascii="宋体" w:eastAsia="宋体" w:hAnsi="宋体" w:cs="Times New Roman" w:hint="eastAsia"/>
                <w:szCs w:val="21"/>
                <w:u w:val="single"/>
              </w:rPr>
              <w:t>2</w:t>
            </w:r>
            <w:r w:rsidR="0058122A">
              <w:rPr>
                <w:rFonts w:ascii="宋体" w:eastAsia="宋体" w:hAnsi="宋体" w:cs="Times New Roman" w:hint="eastAsia"/>
                <w:szCs w:val="21"/>
                <w:u w:val="single"/>
              </w:rPr>
              <w:t>9</w:t>
            </w:r>
            <w:r w:rsidRPr="00145005">
              <w:rPr>
                <w:rFonts w:ascii="宋体" w:eastAsia="宋体" w:hAnsi="宋体" w:cs="Times New Roman" w:hint="eastAsia"/>
                <w:szCs w:val="21"/>
              </w:rPr>
              <w:t>分</w:t>
            </w:r>
          </w:p>
        </w:tc>
      </w:tr>
      <w:tr w:rsidR="00145005" w:rsidRPr="00145005" w:rsidTr="00135C60">
        <w:trPr>
          <w:trHeight w:val="832"/>
        </w:trPr>
        <w:tc>
          <w:tcPr>
            <w:tcW w:w="1526" w:type="dxa"/>
            <w:vAlign w:val="center"/>
          </w:tcPr>
          <w:p w:rsidR="00145005" w:rsidRPr="00145005" w:rsidRDefault="00145005" w:rsidP="00400388">
            <w:pPr>
              <w:snapToGrid w:val="0"/>
              <w:spacing w:beforeLines="50"/>
              <w:jc w:val="center"/>
              <w:rPr>
                <w:rFonts w:ascii="宋体" w:eastAsia="宋体" w:hAnsi="宋体" w:cs="宋体"/>
                <w:b/>
                <w:szCs w:val="21"/>
              </w:rPr>
            </w:pPr>
            <w:r w:rsidRPr="00145005">
              <w:rPr>
                <w:rFonts w:ascii="宋体" w:eastAsia="宋体" w:hAnsi="宋体" w:cs="宋体" w:hint="eastAsia"/>
                <w:b/>
                <w:szCs w:val="21"/>
              </w:rPr>
              <w:t>评审项</w:t>
            </w:r>
          </w:p>
        </w:tc>
        <w:tc>
          <w:tcPr>
            <w:tcW w:w="1769" w:type="dxa"/>
            <w:vAlign w:val="center"/>
          </w:tcPr>
          <w:p w:rsidR="00145005" w:rsidRPr="00145005" w:rsidRDefault="00145005" w:rsidP="00400388">
            <w:pPr>
              <w:snapToGrid w:val="0"/>
              <w:spacing w:beforeLines="50"/>
              <w:jc w:val="center"/>
              <w:rPr>
                <w:rFonts w:ascii="宋体" w:eastAsia="宋体" w:hAnsi="宋体" w:cs="宋体"/>
                <w:b/>
                <w:szCs w:val="21"/>
              </w:rPr>
            </w:pPr>
            <w:r w:rsidRPr="00145005">
              <w:rPr>
                <w:rFonts w:ascii="宋体" w:eastAsia="宋体" w:hAnsi="宋体" w:cs="宋体" w:hint="eastAsia"/>
                <w:b/>
                <w:szCs w:val="21"/>
              </w:rPr>
              <w:t>评分因素</w:t>
            </w:r>
          </w:p>
        </w:tc>
        <w:tc>
          <w:tcPr>
            <w:tcW w:w="6311" w:type="dxa"/>
            <w:vAlign w:val="center"/>
          </w:tcPr>
          <w:p w:rsidR="00145005" w:rsidRPr="00145005" w:rsidRDefault="00145005" w:rsidP="00400388">
            <w:pPr>
              <w:snapToGrid w:val="0"/>
              <w:spacing w:beforeLines="50"/>
              <w:jc w:val="center"/>
              <w:rPr>
                <w:rFonts w:ascii="宋体" w:eastAsia="宋体" w:hAnsi="宋体" w:cs="宋体"/>
                <w:b/>
                <w:szCs w:val="21"/>
              </w:rPr>
            </w:pPr>
            <w:r w:rsidRPr="00145005">
              <w:rPr>
                <w:rFonts w:ascii="宋体" w:eastAsia="宋体" w:hAnsi="宋体" w:cs="宋体" w:hint="eastAsia"/>
                <w:b/>
                <w:szCs w:val="21"/>
              </w:rPr>
              <w:t>评标标准</w:t>
            </w:r>
          </w:p>
        </w:tc>
      </w:tr>
      <w:tr w:rsidR="00145005" w:rsidRPr="00145005" w:rsidTr="00135C60">
        <w:trPr>
          <w:trHeight w:val="3655"/>
        </w:trPr>
        <w:tc>
          <w:tcPr>
            <w:tcW w:w="1526" w:type="dxa"/>
            <w:vAlign w:val="center"/>
          </w:tcPr>
          <w:p w:rsidR="00145005" w:rsidRPr="00145005" w:rsidRDefault="00145005" w:rsidP="00400388">
            <w:pPr>
              <w:widowControl/>
              <w:snapToGrid w:val="0"/>
              <w:spacing w:beforeLines="50"/>
              <w:ind w:leftChars="-2" w:hangingChars="2" w:hanging="4"/>
              <w:jc w:val="center"/>
              <w:rPr>
                <w:rFonts w:ascii="Times New Roman" w:eastAsia="宋体" w:hAnsi="Times New Roman" w:cs="Times New Roman"/>
                <w:szCs w:val="24"/>
              </w:rPr>
            </w:pPr>
            <w:r w:rsidRPr="00145005">
              <w:rPr>
                <w:rFonts w:ascii="宋体" w:eastAsia="宋体" w:hAnsi="宋体" w:cs="宋体" w:hint="eastAsia"/>
                <w:szCs w:val="21"/>
              </w:rPr>
              <w:lastRenderedPageBreak/>
              <w:t>报价部分</w:t>
            </w:r>
          </w:p>
          <w:p w:rsidR="00145005" w:rsidRPr="00145005" w:rsidRDefault="00145005" w:rsidP="00400388">
            <w:pPr>
              <w:widowControl/>
              <w:snapToGrid w:val="0"/>
              <w:spacing w:beforeLines="50"/>
              <w:ind w:leftChars="-2" w:hangingChars="2" w:hanging="4"/>
              <w:jc w:val="center"/>
              <w:rPr>
                <w:rFonts w:ascii="宋体" w:eastAsia="宋体" w:hAnsi="宋体" w:cs="宋体"/>
                <w:szCs w:val="21"/>
              </w:rPr>
            </w:pPr>
            <w:r w:rsidRPr="00145005">
              <w:rPr>
                <w:rFonts w:ascii="宋体" w:eastAsia="宋体" w:hAnsi="宋体" w:cs="宋体" w:hint="eastAsia"/>
                <w:szCs w:val="21"/>
              </w:rPr>
              <w:t>（</w:t>
            </w:r>
            <w:r w:rsidRPr="00145005">
              <w:rPr>
                <w:rFonts w:ascii="宋体" w:eastAsia="宋体" w:hAnsi="宋体" w:cs="宋体" w:hint="eastAsia"/>
                <w:kern w:val="0"/>
                <w:szCs w:val="21"/>
                <w:u w:val="single"/>
              </w:rPr>
              <w:t> 30</w:t>
            </w:r>
            <w:r w:rsidRPr="00145005">
              <w:rPr>
                <w:rFonts w:ascii="宋体" w:eastAsia="宋体" w:hAnsi="宋体" w:cs="宋体" w:hint="eastAsia"/>
                <w:szCs w:val="21"/>
              </w:rPr>
              <w:t>分）</w:t>
            </w:r>
          </w:p>
        </w:tc>
        <w:tc>
          <w:tcPr>
            <w:tcW w:w="1769" w:type="dxa"/>
            <w:vAlign w:val="center"/>
          </w:tcPr>
          <w:p w:rsidR="00145005" w:rsidRPr="00145005" w:rsidRDefault="00145005" w:rsidP="00400388">
            <w:pPr>
              <w:widowControl/>
              <w:snapToGrid w:val="0"/>
              <w:spacing w:beforeLines="50"/>
              <w:jc w:val="center"/>
              <w:rPr>
                <w:rFonts w:ascii="Times New Roman" w:eastAsia="宋体" w:hAnsi="Times New Roman" w:cs="Times New Roman"/>
                <w:szCs w:val="24"/>
              </w:rPr>
            </w:pPr>
            <w:r w:rsidRPr="00145005">
              <w:rPr>
                <w:rFonts w:ascii="宋体" w:eastAsia="宋体" w:hAnsi="宋体" w:cs="宋体" w:hint="eastAsia"/>
                <w:szCs w:val="21"/>
              </w:rPr>
              <w:t>报价</w:t>
            </w:r>
          </w:p>
          <w:p w:rsidR="00145005" w:rsidRPr="00145005" w:rsidRDefault="00145005" w:rsidP="00400388">
            <w:pPr>
              <w:widowControl/>
              <w:snapToGrid w:val="0"/>
              <w:spacing w:beforeLines="50"/>
              <w:jc w:val="center"/>
              <w:rPr>
                <w:rFonts w:ascii="宋体" w:eastAsia="宋体" w:hAnsi="宋体" w:cs="宋体"/>
                <w:szCs w:val="21"/>
              </w:rPr>
            </w:pPr>
            <w:r w:rsidRPr="00145005">
              <w:rPr>
                <w:rFonts w:ascii="宋体" w:eastAsia="宋体" w:hAnsi="宋体" w:cs="宋体" w:hint="eastAsia"/>
                <w:szCs w:val="21"/>
              </w:rPr>
              <w:t>（</w:t>
            </w:r>
            <w:r w:rsidRPr="00145005">
              <w:rPr>
                <w:rFonts w:ascii="宋体" w:eastAsia="宋体" w:hAnsi="宋体" w:cs="宋体" w:hint="eastAsia"/>
                <w:kern w:val="0"/>
                <w:szCs w:val="21"/>
                <w:u w:val="single"/>
              </w:rPr>
              <w:t> 30</w:t>
            </w:r>
            <w:r w:rsidRPr="00145005">
              <w:rPr>
                <w:rFonts w:ascii="宋体" w:eastAsia="宋体" w:hAnsi="宋体" w:cs="宋体" w:hint="eastAsia"/>
                <w:szCs w:val="21"/>
              </w:rPr>
              <w:t>分）</w:t>
            </w:r>
          </w:p>
        </w:tc>
        <w:tc>
          <w:tcPr>
            <w:tcW w:w="6311" w:type="dxa"/>
            <w:vAlign w:val="center"/>
          </w:tcPr>
          <w:p w:rsidR="00145005" w:rsidRPr="00145005" w:rsidRDefault="00145005" w:rsidP="00145005">
            <w:pPr>
              <w:widowControl/>
              <w:rPr>
                <w:rFonts w:ascii="宋体" w:eastAsia="宋体" w:hAnsi="宋体" w:cs="Times New Roman"/>
                <w:kern w:val="0"/>
                <w:szCs w:val="21"/>
              </w:rPr>
            </w:pPr>
            <w:r w:rsidRPr="00145005">
              <w:rPr>
                <w:rFonts w:ascii="宋体" w:eastAsia="宋体" w:hAnsi="宋体" w:cs="Times New Roman" w:hint="eastAsia"/>
                <w:kern w:val="0"/>
                <w:szCs w:val="21"/>
              </w:rPr>
              <w:t>有效供应商中投标价格最低的投标报价为评标基准价，其价格分为满分。</w:t>
            </w:r>
          </w:p>
          <w:p w:rsidR="00145005" w:rsidRPr="00145005" w:rsidRDefault="00145005" w:rsidP="00145005">
            <w:pPr>
              <w:widowControl/>
              <w:rPr>
                <w:rFonts w:ascii="宋体" w:eastAsia="宋体" w:hAnsi="宋体" w:cs="Times New Roman"/>
                <w:kern w:val="0"/>
                <w:szCs w:val="21"/>
              </w:rPr>
            </w:pPr>
            <w:r w:rsidRPr="00145005">
              <w:rPr>
                <w:rFonts w:ascii="宋体" w:eastAsia="宋体" w:hAnsi="宋体" w:cs="Times New Roman" w:hint="eastAsia"/>
                <w:kern w:val="0"/>
                <w:szCs w:val="21"/>
              </w:rPr>
              <w:t>其他供应商的价格分统一按照下列公式计算：</w:t>
            </w:r>
          </w:p>
          <w:p w:rsidR="00145005" w:rsidRPr="00145005" w:rsidRDefault="00145005" w:rsidP="00145005">
            <w:pPr>
              <w:widowControl/>
              <w:rPr>
                <w:rFonts w:ascii="宋体" w:eastAsia="宋体" w:hAnsi="宋体" w:cs="Times New Roman"/>
                <w:kern w:val="0"/>
                <w:szCs w:val="21"/>
              </w:rPr>
            </w:pPr>
            <w:r w:rsidRPr="00145005">
              <w:rPr>
                <w:rFonts w:ascii="宋体" w:eastAsia="宋体" w:hAnsi="宋体" w:cs="Times New Roman" w:hint="eastAsia"/>
                <w:kern w:val="0"/>
                <w:szCs w:val="21"/>
              </w:rPr>
              <w:t>投标报价得分=(评标基准价／投标报价)×30%×100。</w:t>
            </w:r>
          </w:p>
          <w:p w:rsidR="00145005" w:rsidRPr="00145005" w:rsidRDefault="00145005" w:rsidP="00145005">
            <w:pPr>
              <w:widowControl/>
              <w:rPr>
                <w:rFonts w:ascii="宋体" w:eastAsia="宋体" w:hAnsi="宋体" w:cs="Times New Roman"/>
                <w:kern w:val="0"/>
                <w:szCs w:val="21"/>
              </w:rPr>
            </w:pPr>
            <w:r w:rsidRPr="00145005">
              <w:rPr>
                <w:rFonts w:ascii="宋体" w:eastAsia="宋体" w:hAnsi="宋体" w:cs="Times New Roman" w:hint="eastAsia"/>
                <w:kern w:val="0"/>
                <w:szCs w:val="21"/>
              </w:rPr>
              <w:t>注：分值计算保留小数点后两位，小数点后第三位“四舍五入”。</w:t>
            </w:r>
          </w:p>
          <w:p w:rsidR="00145005" w:rsidRPr="00145005" w:rsidRDefault="00145005" w:rsidP="00145005">
            <w:pPr>
              <w:widowControl/>
              <w:jc w:val="left"/>
              <w:rPr>
                <w:rFonts w:ascii="宋体" w:eastAsia="宋体" w:hAnsi="宋体" w:cs="宋体"/>
                <w:szCs w:val="21"/>
              </w:rPr>
            </w:pPr>
            <w:r w:rsidRPr="00145005">
              <w:rPr>
                <w:rFonts w:ascii="宋体" w:eastAsia="宋体" w:hAnsi="宋体" w:cs="Times New Roman" w:hint="eastAsia"/>
                <w:kern w:val="0"/>
                <w:szCs w:val="21"/>
              </w:rPr>
              <w:t>有效供应商的有效投标报价为通过符合评审、不高于预算价的供应商报价。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投标处理。</w:t>
            </w:r>
          </w:p>
        </w:tc>
      </w:tr>
      <w:tr w:rsidR="00145005" w:rsidRPr="00145005" w:rsidTr="00135C60">
        <w:trPr>
          <w:trHeight w:val="1092"/>
        </w:trPr>
        <w:tc>
          <w:tcPr>
            <w:tcW w:w="1526" w:type="dxa"/>
            <w:vMerge w:val="restart"/>
            <w:vAlign w:val="center"/>
          </w:tcPr>
          <w:p w:rsidR="00145005" w:rsidRPr="00145005" w:rsidRDefault="00145005" w:rsidP="00145005">
            <w:pPr>
              <w:rPr>
                <w:rFonts w:ascii="宋体" w:eastAsia="宋体" w:hAnsi="宋体" w:cs="宋体"/>
                <w:szCs w:val="21"/>
              </w:rPr>
            </w:pPr>
            <w:r w:rsidRPr="00145005">
              <w:rPr>
                <w:rFonts w:ascii="宋体" w:eastAsia="宋体" w:hAnsi="宋体" w:cs="宋体"/>
                <w:szCs w:val="21"/>
              </w:rPr>
              <w:t>商务部分</w:t>
            </w:r>
          </w:p>
          <w:p w:rsidR="00145005" w:rsidRPr="00145005" w:rsidRDefault="00145005" w:rsidP="0058122A">
            <w:pPr>
              <w:rPr>
                <w:rFonts w:ascii="宋体" w:eastAsia="宋体" w:hAnsi="宋体" w:cs="宋体"/>
                <w:szCs w:val="21"/>
              </w:rPr>
            </w:pPr>
            <w:r w:rsidRPr="00145005">
              <w:rPr>
                <w:rFonts w:ascii="宋体" w:eastAsia="宋体" w:hAnsi="宋体" w:cs="宋体"/>
                <w:szCs w:val="21"/>
              </w:rPr>
              <w:t>（</w:t>
            </w:r>
            <w:r w:rsidRPr="00145005">
              <w:rPr>
                <w:rFonts w:ascii="宋体" w:eastAsia="宋体" w:hAnsi="宋体" w:cs="宋体" w:hint="eastAsia"/>
                <w:szCs w:val="21"/>
              </w:rPr>
              <w:t>4</w:t>
            </w:r>
            <w:r w:rsidR="0058122A">
              <w:rPr>
                <w:rFonts w:ascii="宋体" w:eastAsia="宋体" w:hAnsi="宋体" w:cs="宋体" w:hint="eastAsia"/>
                <w:szCs w:val="21"/>
              </w:rPr>
              <w:t>1</w:t>
            </w:r>
            <w:r w:rsidRPr="00145005">
              <w:rPr>
                <w:rFonts w:ascii="宋体" w:eastAsia="宋体" w:hAnsi="宋体" w:cs="宋体" w:hint="eastAsia"/>
                <w:szCs w:val="21"/>
              </w:rPr>
              <w:t>分）</w:t>
            </w:r>
          </w:p>
        </w:tc>
        <w:tc>
          <w:tcPr>
            <w:tcW w:w="1769" w:type="dxa"/>
            <w:vAlign w:val="center"/>
          </w:tcPr>
          <w:p w:rsidR="00145005" w:rsidRPr="00145005" w:rsidRDefault="00145005" w:rsidP="00400388">
            <w:pPr>
              <w:widowControl/>
              <w:snapToGrid w:val="0"/>
              <w:spacing w:beforeLines="50"/>
              <w:jc w:val="center"/>
              <w:rPr>
                <w:rFonts w:ascii="Times New Roman" w:eastAsia="宋体" w:hAnsi="Times New Roman" w:cs="Times New Roman"/>
                <w:szCs w:val="24"/>
              </w:rPr>
            </w:pPr>
            <w:r w:rsidRPr="00145005">
              <w:rPr>
                <w:rFonts w:ascii="宋体" w:eastAsia="宋体" w:hAnsi="宋体" w:cs="Times New Roman" w:hint="eastAsia"/>
                <w:szCs w:val="21"/>
              </w:rPr>
              <w:t>业绩</w:t>
            </w:r>
          </w:p>
          <w:p w:rsidR="00145005" w:rsidRPr="00145005" w:rsidRDefault="00145005" w:rsidP="00400388">
            <w:pPr>
              <w:widowControl/>
              <w:snapToGrid w:val="0"/>
              <w:spacing w:beforeLines="50"/>
              <w:jc w:val="center"/>
              <w:rPr>
                <w:rFonts w:ascii="宋体" w:eastAsia="宋体" w:hAnsi="宋体" w:cs="Times New Roman"/>
                <w:szCs w:val="21"/>
              </w:rPr>
            </w:pPr>
            <w:r w:rsidRPr="00145005">
              <w:rPr>
                <w:rFonts w:ascii="宋体" w:eastAsia="宋体" w:hAnsi="宋体" w:cs="Times New Roman" w:hint="eastAsia"/>
                <w:szCs w:val="21"/>
              </w:rPr>
              <w:t>（</w:t>
            </w:r>
            <w:r w:rsidR="0061175B">
              <w:rPr>
                <w:rFonts w:ascii="宋体" w:eastAsia="宋体" w:hAnsi="宋体" w:cs="Times New Roman" w:hint="eastAsia"/>
                <w:szCs w:val="21"/>
              </w:rPr>
              <w:t>4</w:t>
            </w:r>
            <w:r w:rsidRPr="00145005">
              <w:rPr>
                <w:rFonts w:ascii="宋体" w:eastAsia="宋体" w:hAnsi="宋体" w:cs="Times New Roman" w:hint="eastAsia"/>
                <w:szCs w:val="21"/>
              </w:rPr>
              <w:t>分）</w:t>
            </w:r>
          </w:p>
        </w:tc>
        <w:tc>
          <w:tcPr>
            <w:tcW w:w="6311" w:type="dxa"/>
            <w:vAlign w:val="center"/>
          </w:tcPr>
          <w:p w:rsidR="00145005" w:rsidRPr="00145005" w:rsidRDefault="00145005" w:rsidP="00145005">
            <w:pPr>
              <w:widowControl/>
              <w:spacing w:line="360" w:lineRule="auto"/>
              <w:jc w:val="left"/>
              <w:rPr>
                <w:rFonts w:ascii="宋体" w:eastAsia="宋体" w:hAnsi="宋体" w:cs="宋体"/>
                <w:szCs w:val="21"/>
              </w:rPr>
            </w:pPr>
            <w:r w:rsidRPr="00145005">
              <w:rPr>
                <w:rFonts w:ascii="宋体" w:eastAsia="宋体" w:hAnsi="宋体" w:cs="宋体" w:hint="eastAsia"/>
                <w:szCs w:val="21"/>
              </w:rPr>
              <w:t>投标人2018年1月1日以来具有不低于该项目金额类似业绩的每份得2分，满分4</w:t>
            </w:r>
            <w:r w:rsidRPr="00145005">
              <w:rPr>
                <w:rFonts w:ascii="宋体" w:eastAsia="宋体" w:hAnsi="宋体" w:cs="宋体"/>
                <w:szCs w:val="21"/>
              </w:rPr>
              <w:t>分</w:t>
            </w:r>
            <w:r w:rsidRPr="00145005">
              <w:rPr>
                <w:rFonts w:ascii="宋体" w:eastAsia="宋体" w:hAnsi="宋体" w:cs="宋体" w:hint="eastAsia"/>
                <w:szCs w:val="21"/>
              </w:rPr>
              <w:t>。（业绩以合同签订时间为准，并提供法定的公告媒介发布的中标公示网页截图、合同、中标通知书）。</w:t>
            </w:r>
          </w:p>
        </w:tc>
      </w:tr>
      <w:tr w:rsidR="00145005" w:rsidRPr="00145005" w:rsidTr="00135C60">
        <w:trPr>
          <w:trHeight w:val="1092"/>
        </w:trPr>
        <w:tc>
          <w:tcPr>
            <w:tcW w:w="1526" w:type="dxa"/>
            <w:vMerge/>
            <w:vAlign w:val="center"/>
          </w:tcPr>
          <w:p w:rsidR="00145005" w:rsidRPr="00145005" w:rsidRDefault="00145005" w:rsidP="00145005">
            <w:pPr>
              <w:rPr>
                <w:rFonts w:ascii="宋体" w:eastAsia="宋体" w:hAnsi="宋体" w:cs="宋体"/>
                <w:szCs w:val="21"/>
              </w:rPr>
            </w:pPr>
          </w:p>
        </w:tc>
        <w:tc>
          <w:tcPr>
            <w:tcW w:w="1769" w:type="dxa"/>
            <w:vAlign w:val="center"/>
          </w:tcPr>
          <w:p w:rsidR="00145005" w:rsidRPr="00145005" w:rsidRDefault="00145005" w:rsidP="00400388">
            <w:pPr>
              <w:widowControl/>
              <w:snapToGrid w:val="0"/>
              <w:spacing w:beforeLines="50"/>
              <w:jc w:val="center"/>
              <w:rPr>
                <w:rFonts w:ascii="宋体" w:eastAsia="宋体" w:hAnsi="宋体" w:cs="Times New Roman"/>
                <w:szCs w:val="21"/>
              </w:rPr>
            </w:pPr>
            <w:r w:rsidRPr="00145005">
              <w:rPr>
                <w:rFonts w:ascii="宋体" w:eastAsia="宋体" w:hAnsi="宋体" w:cs="Times New Roman" w:hint="eastAsia"/>
                <w:szCs w:val="21"/>
              </w:rPr>
              <w:t>企业荣誉</w:t>
            </w:r>
          </w:p>
          <w:p w:rsidR="00145005" w:rsidRPr="00145005" w:rsidRDefault="00145005" w:rsidP="00400388">
            <w:pPr>
              <w:widowControl/>
              <w:snapToGrid w:val="0"/>
              <w:spacing w:beforeLines="50"/>
              <w:jc w:val="center"/>
              <w:rPr>
                <w:rFonts w:ascii="宋体" w:eastAsia="宋体" w:hAnsi="宋体" w:cs="Times New Roman"/>
                <w:szCs w:val="21"/>
              </w:rPr>
            </w:pPr>
            <w:r w:rsidRPr="00145005">
              <w:rPr>
                <w:rFonts w:ascii="宋体" w:eastAsia="宋体" w:hAnsi="宋体" w:cs="Times New Roman" w:hint="eastAsia"/>
                <w:szCs w:val="21"/>
              </w:rPr>
              <w:t>（</w:t>
            </w:r>
            <w:r w:rsidRPr="00145005">
              <w:rPr>
                <w:rFonts w:ascii="宋体" w:eastAsia="宋体" w:hAnsi="宋体" w:cs="宋体" w:hint="eastAsia"/>
                <w:kern w:val="0"/>
                <w:szCs w:val="21"/>
                <w:u w:val="single"/>
              </w:rPr>
              <w:t>12</w:t>
            </w:r>
            <w:r w:rsidRPr="00145005">
              <w:rPr>
                <w:rFonts w:ascii="宋体" w:eastAsia="宋体" w:hAnsi="宋体" w:cs="Times New Roman" w:hint="eastAsia"/>
                <w:szCs w:val="21"/>
              </w:rPr>
              <w:t>分）</w:t>
            </w:r>
          </w:p>
        </w:tc>
        <w:tc>
          <w:tcPr>
            <w:tcW w:w="6311" w:type="dxa"/>
            <w:vAlign w:val="center"/>
          </w:tcPr>
          <w:p w:rsidR="00145005" w:rsidRPr="00145005" w:rsidRDefault="00145005" w:rsidP="00145005">
            <w:pPr>
              <w:widowControl/>
              <w:spacing w:line="360" w:lineRule="auto"/>
              <w:jc w:val="left"/>
              <w:rPr>
                <w:rFonts w:ascii="宋体" w:eastAsia="宋体" w:hAnsi="宋体" w:cs="宋体"/>
                <w:szCs w:val="21"/>
              </w:rPr>
            </w:pPr>
            <w:r w:rsidRPr="00145005">
              <w:rPr>
                <w:rFonts w:ascii="宋体" w:eastAsia="宋体" w:hAnsi="宋体" w:cs="宋体" w:hint="eastAsia"/>
                <w:szCs w:val="21"/>
              </w:rPr>
              <w:t>1、</w:t>
            </w:r>
            <w:r w:rsidRPr="00145005">
              <w:rPr>
                <w:rFonts w:ascii="宋体" w:eastAsia="宋体" w:hAnsi="宋体" w:cs="宋体" w:hint="eastAsia"/>
                <w:kern w:val="0"/>
                <w:szCs w:val="21"/>
              </w:rPr>
              <w:t>投标人或产品制造商</w:t>
            </w:r>
            <w:r w:rsidRPr="00145005">
              <w:rPr>
                <w:rFonts w:ascii="宋体" w:eastAsia="宋体" w:hAnsi="宋体" w:cs="宋体" w:hint="eastAsia"/>
                <w:szCs w:val="21"/>
              </w:rPr>
              <w:t>具有ISO9001质量管理体系认证证书的，得3分.</w:t>
            </w:r>
          </w:p>
          <w:p w:rsidR="00145005" w:rsidRPr="00145005" w:rsidRDefault="00145005" w:rsidP="00145005">
            <w:pPr>
              <w:widowControl/>
              <w:spacing w:line="360" w:lineRule="auto"/>
              <w:jc w:val="left"/>
              <w:rPr>
                <w:rFonts w:ascii="宋体" w:eastAsia="宋体" w:hAnsi="宋体" w:cs="宋体"/>
                <w:szCs w:val="21"/>
              </w:rPr>
            </w:pPr>
            <w:r w:rsidRPr="00145005">
              <w:rPr>
                <w:rFonts w:ascii="宋体" w:eastAsia="宋体" w:hAnsi="宋体" w:cs="宋体" w:hint="eastAsia"/>
                <w:szCs w:val="21"/>
              </w:rPr>
              <w:t>2、</w:t>
            </w:r>
            <w:r w:rsidRPr="00145005">
              <w:rPr>
                <w:rFonts w:ascii="宋体" w:eastAsia="宋体" w:hAnsi="宋体" w:cs="宋体" w:hint="eastAsia"/>
                <w:kern w:val="0"/>
                <w:szCs w:val="21"/>
              </w:rPr>
              <w:t>投标人或产品制造商</w:t>
            </w:r>
            <w:r w:rsidRPr="00145005">
              <w:rPr>
                <w:rFonts w:ascii="宋体" w:eastAsia="宋体" w:hAnsi="宋体" w:cs="宋体" w:hint="eastAsia"/>
                <w:szCs w:val="21"/>
              </w:rPr>
              <w:t>具有ISO14001环境管理体系认证证书的，得3分。</w:t>
            </w:r>
          </w:p>
          <w:p w:rsidR="00145005" w:rsidRPr="00145005" w:rsidRDefault="00145005" w:rsidP="00145005">
            <w:pPr>
              <w:widowControl/>
              <w:spacing w:line="360" w:lineRule="auto"/>
              <w:jc w:val="left"/>
              <w:rPr>
                <w:rFonts w:ascii="宋体" w:eastAsia="宋体" w:hAnsi="宋体" w:cs="宋体"/>
                <w:szCs w:val="21"/>
              </w:rPr>
            </w:pPr>
            <w:r w:rsidRPr="00145005">
              <w:rPr>
                <w:rFonts w:ascii="宋体" w:eastAsia="宋体" w:hAnsi="宋体" w:cs="宋体" w:hint="eastAsia"/>
                <w:szCs w:val="21"/>
              </w:rPr>
              <w:t>3、</w:t>
            </w:r>
            <w:r w:rsidRPr="00145005">
              <w:rPr>
                <w:rFonts w:ascii="宋体" w:eastAsia="宋体" w:hAnsi="宋体" w:cs="宋体" w:hint="eastAsia"/>
                <w:kern w:val="0"/>
                <w:szCs w:val="21"/>
              </w:rPr>
              <w:t>投标人或产品制造商</w:t>
            </w:r>
            <w:r w:rsidRPr="00145005">
              <w:rPr>
                <w:rFonts w:ascii="宋体" w:eastAsia="宋体" w:hAnsi="宋体" w:cs="宋体" w:hint="eastAsia"/>
                <w:szCs w:val="21"/>
              </w:rPr>
              <w:t>具有ISO45001职业健康管理体系认证证书的，得3分。</w:t>
            </w:r>
          </w:p>
          <w:p w:rsidR="00145005" w:rsidRPr="00145005" w:rsidRDefault="00145005" w:rsidP="00145005">
            <w:pPr>
              <w:widowControl/>
              <w:spacing w:line="360" w:lineRule="auto"/>
              <w:jc w:val="left"/>
              <w:rPr>
                <w:rFonts w:ascii="Times New Roman" w:eastAsia="宋体" w:hAnsi="Times New Roman" w:cs="Times New Roman"/>
                <w:szCs w:val="24"/>
              </w:rPr>
            </w:pPr>
            <w:r w:rsidRPr="00145005">
              <w:rPr>
                <w:rFonts w:ascii="宋体" w:eastAsia="宋体" w:hAnsi="宋体" w:cs="宋体" w:hint="eastAsia"/>
                <w:szCs w:val="21"/>
              </w:rPr>
              <w:t>4、为</w:t>
            </w:r>
            <w:r>
              <w:rPr>
                <w:rFonts w:ascii="宋体" w:eastAsia="宋体" w:hAnsi="宋体" w:cs="宋体" w:hint="eastAsia"/>
                <w:szCs w:val="21"/>
              </w:rPr>
              <w:t>展现</w:t>
            </w:r>
            <w:r w:rsidRPr="00145005">
              <w:rPr>
                <w:rFonts w:ascii="宋体" w:eastAsia="宋体" w:hAnsi="宋体" w:cs="宋体" w:hint="eastAsia"/>
                <w:szCs w:val="21"/>
              </w:rPr>
              <w:t>企业较强的技术实力以及良好的项目服务能力，投标人或产品制造商在道路交通项目</w:t>
            </w:r>
            <w:r>
              <w:rPr>
                <w:rFonts w:ascii="宋体" w:eastAsia="宋体" w:hAnsi="宋体" w:cs="宋体" w:hint="eastAsia"/>
                <w:szCs w:val="21"/>
              </w:rPr>
              <w:t>中配合地方政府获得过国际“世界可持续交通奖”的</w:t>
            </w:r>
            <w:r w:rsidRPr="00145005">
              <w:rPr>
                <w:rFonts w:ascii="宋体" w:eastAsia="宋体" w:hAnsi="宋体" w:cs="宋体" w:hint="eastAsia"/>
                <w:szCs w:val="21"/>
              </w:rPr>
              <w:t>得3分。</w:t>
            </w:r>
          </w:p>
        </w:tc>
      </w:tr>
      <w:tr w:rsidR="00145005" w:rsidRPr="00145005" w:rsidTr="00135C60">
        <w:trPr>
          <w:trHeight w:val="416"/>
        </w:trPr>
        <w:tc>
          <w:tcPr>
            <w:tcW w:w="1526" w:type="dxa"/>
            <w:vMerge/>
            <w:vAlign w:val="center"/>
          </w:tcPr>
          <w:p w:rsidR="00145005" w:rsidRPr="00145005" w:rsidRDefault="00145005" w:rsidP="00145005">
            <w:pPr>
              <w:rPr>
                <w:rFonts w:ascii="宋体" w:eastAsia="宋体" w:hAnsi="宋体" w:cs="宋体"/>
                <w:szCs w:val="21"/>
              </w:rPr>
            </w:pPr>
          </w:p>
        </w:tc>
        <w:tc>
          <w:tcPr>
            <w:tcW w:w="1769" w:type="dxa"/>
            <w:vAlign w:val="center"/>
          </w:tcPr>
          <w:p w:rsidR="00145005" w:rsidRPr="00145005" w:rsidRDefault="00145005" w:rsidP="00400388">
            <w:pPr>
              <w:widowControl/>
              <w:snapToGrid w:val="0"/>
              <w:spacing w:beforeLines="50"/>
              <w:jc w:val="center"/>
              <w:rPr>
                <w:rFonts w:ascii="宋体" w:eastAsia="宋体" w:hAnsi="宋体" w:cs="Times New Roman"/>
                <w:szCs w:val="21"/>
              </w:rPr>
            </w:pPr>
            <w:r w:rsidRPr="00145005">
              <w:rPr>
                <w:rFonts w:ascii="宋体" w:eastAsia="宋体" w:hAnsi="宋体" w:cs="Times New Roman" w:hint="eastAsia"/>
                <w:szCs w:val="21"/>
              </w:rPr>
              <w:t>产品质量</w:t>
            </w:r>
          </w:p>
          <w:p w:rsidR="00145005" w:rsidRPr="00145005" w:rsidRDefault="00145005" w:rsidP="00400388">
            <w:pPr>
              <w:widowControl/>
              <w:snapToGrid w:val="0"/>
              <w:spacing w:beforeLines="50"/>
              <w:jc w:val="center"/>
              <w:rPr>
                <w:rFonts w:ascii="Times New Roman" w:eastAsia="宋体" w:hAnsi="Times New Roman" w:cs="Times New Roman"/>
                <w:szCs w:val="24"/>
              </w:rPr>
            </w:pPr>
            <w:r w:rsidRPr="00145005">
              <w:rPr>
                <w:rFonts w:ascii="宋体" w:eastAsia="宋体" w:hAnsi="宋体" w:cs="Times New Roman" w:hint="eastAsia"/>
                <w:szCs w:val="21"/>
              </w:rPr>
              <w:t>（25分）</w:t>
            </w:r>
          </w:p>
        </w:tc>
        <w:tc>
          <w:tcPr>
            <w:tcW w:w="6311" w:type="dxa"/>
            <w:vAlign w:val="center"/>
          </w:tcPr>
          <w:p w:rsidR="00145005" w:rsidRPr="00145005" w:rsidRDefault="00145005" w:rsidP="00145005">
            <w:pPr>
              <w:widowControl/>
              <w:spacing w:line="360" w:lineRule="auto"/>
              <w:jc w:val="left"/>
              <w:rPr>
                <w:rFonts w:ascii="Times New Roman" w:eastAsia="宋体" w:hAnsi="Times New Roman" w:cs="Times New Roman"/>
                <w:szCs w:val="24"/>
              </w:rPr>
            </w:pPr>
            <w:r w:rsidRPr="00145005">
              <w:rPr>
                <w:rFonts w:ascii="Times New Roman" w:eastAsia="宋体" w:hAnsi="Times New Roman" w:cs="Times New Roman" w:hint="eastAsia"/>
                <w:szCs w:val="24"/>
              </w:rPr>
              <w:t>1</w:t>
            </w:r>
            <w:r w:rsidRPr="00145005">
              <w:rPr>
                <w:rFonts w:ascii="Times New Roman" w:eastAsia="宋体" w:hAnsi="Times New Roman" w:cs="Times New Roman" w:hint="eastAsia"/>
                <w:szCs w:val="24"/>
              </w:rPr>
              <w:t>、</w:t>
            </w:r>
            <w:r w:rsidR="00575D70" w:rsidRPr="00575D70">
              <w:rPr>
                <w:rFonts w:ascii="Times New Roman" w:eastAsia="宋体" w:hAnsi="Times New Roman" w:cs="Times New Roman" w:hint="eastAsia"/>
                <w:szCs w:val="24"/>
              </w:rPr>
              <w:t>为保障兼容性，投标人所投电警抓拍单元、</w:t>
            </w:r>
            <w:r w:rsidR="00575D70" w:rsidRPr="00575D70">
              <w:rPr>
                <w:rFonts w:ascii="Times New Roman" w:eastAsia="宋体" w:hAnsi="Times New Roman" w:cs="Times New Roman" w:hint="eastAsia"/>
                <w:szCs w:val="24"/>
              </w:rPr>
              <w:t>LED</w:t>
            </w:r>
            <w:r w:rsidR="00575D70" w:rsidRPr="00575D70">
              <w:rPr>
                <w:rFonts w:ascii="Times New Roman" w:eastAsia="宋体" w:hAnsi="Times New Roman" w:cs="Times New Roman" w:hint="eastAsia"/>
                <w:szCs w:val="24"/>
              </w:rPr>
              <w:t>补光灯、卡口抓拍单元、红外白光爆闪一体灯、路口终端、红绿灯检测器、存储设备、级联对接服务器</w:t>
            </w:r>
            <w:r w:rsidRPr="00145005">
              <w:rPr>
                <w:rFonts w:ascii="Times New Roman" w:eastAsia="宋体" w:hAnsi="Times New Roman" w:cs="Times New Roman" w:hint="eastAsia"/>
                <w:szCs w:val="24"/>
              </w:rPr>
              <w:t>若为同一品牌的</w:t>
            </w:r>
            <w:r>
              <w:rPr>
                <w:rFonts w:ascii="Times New Roman" w:eastAsia="宋体" w:hAnsi="Times New Roman" w:cs="Times New Roman" w:hint="eastAsia"/>
                <w:szCs w:val="24"/>
              </w:rPr>
              <w:t>得</w:t>
            </w:r>
            <w:r w:rsidRPr="00145005">
              <w:rPr>
                <w:rFonts w:ascii="Times New Roman" w:eastAsia="宋体" w:hAnsi="Times New Roman" w:cs="Times New Roman" w:hint="eastAsia"/>
                <w:szCs w:val="24"/>
              </w:rPr>
              <w:t>5</w:t>
            </w:r>
            <w:r w:rsidRPr="00145005">
              <w:rPr>
                <w:rFonts w:ascii="Times New Roman" w:eastAsia="宋体" w:hAnsi="Times New Roman" w:cs="Times New Roman" w:hint="eastAsia"/>
                <w:szCs w:val="24"/>
              </w:rPr>
              <w:t>分。</w:t>
            </w:r>
          </w:p>
          <w:p w:rsidR="00145005" w:rsidRPr="00145005" w:rsidRDefault="00145005" w:rsidP="00145005">
            <w:pPr>
              <w:widowControl/>
              <w:spacing w:line="360" w:lineRule="auto"/>
              <w:jc w:val="left"/>
              <w:rPr>
                <w:rFonts w:ascii="Times New Roman" w:eastAsia="宋体" w:hAnsi="Times New Roman" w:cs="Times New Roman"/>
                <w:szCs w:val="24"/>
              </w:rPr>
            </w:pPr>
            <w:r w:rsidRPr="00145005">
              <w:rPr>
                <w:rFonts w:ascii="Times New Roman" w:eastAsia="宋体" w:hAnsi="Times New Roman" w:cs="Times New Roman" w:hint="eastAsia"/>
                <w:szCs w:val="24"/>
              </w:rPr>
              <w:t>2</w:t>
            </w:r>
            <w:r w:rsidRPr="00145005">
              <w:rPr>
                <w:rFonts w:ascii="Times New Roman" w:eastAsia="宋体" w:hAnsi="Times New Roman" w:cs="Times New Roman" w:hint="eastAsia"/>
                <w:szCs w:val="24"/>
              </w:rPr>
              <w:t>、投标人所投核心产品的制造商具有公安部安全与警用电子产品质量监测中心出具的关于视频监控系统网络及安全解决方案的安全测评报告</w:t>
            </w:r>
            <w:r>
              <w:rPr>
                <w:rFonts w:ascii="Times New Roman" w:eastAsia="宋体" w:hAnsi="Times New Roman" w:cs="Times New Roman" w:hint="eastAsia"/>
                <w:szCs w:val="24"/>
              </w:rPr>
              <w:t>得</w:t>
            </w:r>
            <w:r w:rsidRPr="00145005">
              <w:rPr>
                <w:rFonts w:ascii="Times New Roman" w:eastAsia="宋体" w:hAnsi="Times New Roman" w:cs="Times New Roman" w:hint="eastAsia"/>
                <w:szCs w:val="24"/>
              </w:rPr>
              <w:t>加</w:t>
            </w:r>
            <w:r w:rsidRPr="00145005">
              <w:rPr>
                <w:rFonts w:ascii="Times New Roman" w:eastAsia="宋体" w:hAnsi="Times New Roman" w:cs="Times New Roman" w:hint="eastAsia"/>
                <w:szCs w:val="24"/>
              </w:rPr>
              <w:t>5</w:t>
            </w:r>
            <w:r w:rsidRPr="00145005">
              <w:rPr>
                <w:rFonts w:ascii="Times New Roman" w:eastAsia="宋体" w:hAnsi="Times New Roman" w:cs="Times New Roman" w:hint="eastAsia"/>
                <w:szCs w:val="24"/>
              </w:rPr>
              <w:t>分，</w:t>
            </w:r>
            <w:r>
              <w:rPr>
                <w:rFonts w:ascii="Times New Roman" w:eastAsia="宋体" w:hAnsi="Times New Roman" w:cs="Times New Roman" w:hint="eastAsia"/>
                <w:szCs w:val="24"/>
              </w:rPr>
              <w:t>没有</w:t>
            </w:r>
            <w:r w:rsidRPr="00145005">
              <w:rPr>
                <w:rFonts w:ascii="Times New Roman" w:eastAsia="宋体" w:hAnsi="Times New Roman" w:cs="Times New Roman" w:hint="eastAsia"/>
                <w:szCs w:val="24"/>
              </w:rPr>
              <w:t>的不加分。</w:t>
            </w:r>
          </w:p>
          <w:p w:rsidR="00145005" w:rsidRPr="00145005" w:rsidRDefault="00145005" w:rsidP="00145005">
            <w:pPr>
              <w:widowControl/>
              <w:spacing w:line="360" w:lineRule="auto"/>
              <w:jc w:val="left"/>
              <w:rPr>
                <w:rFonts w:ascii="Times New Roman" w:eastAsia="宋体" w:hAnsi="Times New Roman" w:cs="Times New Roman"/>
                <w:szCs w:val="24"/>
              </w:rPr>
            </w:pPr>
            <w:r w:rsidRPr="00145005">
              <w:rPr>
                <w:rFonts w:ascii="宋体" w:eastAsia="宋体" w:hAnsi="宋体" w:cs="宋体"/>
                <w:szCs w:val="21"/>
              </w:rPr>
              <w:t>3、</w:t>
            </w:r>
            <w:r w:rsidR="00575D70" w:rsidRPr="00575D70">
              <w:rPr>
                <w:rFonts w:ascii="宋体" w:eastAsia="宋体" w:hAnsi="宋体" w:cs="宋体" w:hint="eastAsia"/>
                <w:szCs w:val="21"/>
              </w:rPr>
              <w:t>投标人或投标人所投云存储设备制造商</w:t>
            </w:r>
            <w:r w:rsidR="00575D70">
              <w:rPr>
                <w:rFonts w:ascii="宋体" w:eastAsia="宋体" w:hAnsi="宋体" w:cs="宋体" w:hint="eastAsia"/>
                <w:szCs w:val="21"/>
              </w:rPr>
              <w:t>若</w:t>
            </w:r>
            <w:r w:rsidR="00575D70" w:rsidRPr="00575D70">
              <w:rPr>
                <w:rFonts w:ascii="宋体" w:eastAsia="宋体" w:hAnsi="宋体" w:cs="宋体" w:hint="eastAsia"/>
                <w:szCs w:val="21"/>
              </w:rPr>
              <w:t>在云存储系统方面获得过“国家火炬计划产业化示范项目”</w:t>
            </w:r>
            <w:r w:rsidR="00575D70">
              <w:rPr>
                <w:rFonts w:ascii="宋体" w:eastAsia="宋体" w:hAnsi="宋体" w:cs="宋体" w:hint="eastAsia"/>
                <w:szCs w:val="21"/>
              </w:rPr>
              <w:t>荣誉</w:t>
            </w:r>
            <w:r w:rsidR="00575D70" w:rsidRPr="00575D70">
              <w:rPr>
                <w:rFonts w:ascii="宋体" w:eastAsia="宋体" w:hAnsi="宋体" w:cs="宋体" w:hint="eastAsia"/>
                <w:szCs w:val="21"/>
              </w:rPr>
              <w:t>的加5分，</w:t>
            </w:r>
            <w:r w:rsidR="00575D70">
              <w:rPr>
                <w:rFonts w:ascii="宋体" w:eastAsia="宋体" w:hAnsi="宋体" w:cs="宋体" w:hint="eastAsia"/>
                <w:szCs w:val="21"/>
              </w:rPr>
              <w:t>（提供证书）</w:t>
            </w:r>
            <w:r w:rsidRPr="00145005">
              <w:rPr>
                <w:rFonts w:ascii="Times New Roman" w:eastAsia="宋体" w:hAnsi="Times New Roman" w:cs="Times New Roman" w:hint="eastAsia"/>
                <w:szCs w:val="24"/>
              </w:rPr>
              <w:t>。</w:t>
            </w:r>
          </w:p>
          <w:p w:rsidR="00145005" w:rsidRPr="00145005" w:rsidRDefault="00145005" w:rsidP="00145005">
            <w:pPr>
              <w:widowControl/>
              <w:spacing w:line="360" w:lineRule="auto"/>
              <w:jc w:val="left"/>
              <w:rPr>
                <w:rFonts w:ascii="Times New Roman" w:eastAsia="宋体" w:hAnsi="Times New Roman" w:cs="Times New Roman"/>
                <w:szCs w:val="24"/>
              </w:rPr>
            </w:pPr>
            <w:r w:rsidRPr="00145005">
              <w:rPr>
                <w:rFonts w:ascii="Times New Roman" w:eastAsia="宋体" w:hAnsi="Times New Roman" w:cs="Times New Roman" w:hint="eastAsia"/>
                <w:szCs w:val="24"/>
              </w:rPr>
              <w:lastRenderedPageBreak/>
              <w:t>4</w:t>
            </w:r>
            <w:r w:rsidRPr="00145005">
              <w:rPr>
                <w:rFonts w:ascii="Times New Roman" w:eastAsia="宋体" w:hAnsi="Times New Roman" w:cs="Times New Roman" w:hint="eastAsia"/>
                <w:szCs w:val="24"/>
              </w:rPr>
              <w:t>、</w:t>
            </w:r>
            <w:r w:rsidR="00F74FDB" w:rsidRPr="00F74FDB">
              <w:rPr>
                <w:rFonts w:ascii="Times New Roman" w:eastAsia="宋体" w:hAnsi="Times New Roman" w:cs="Times New Roman" w:hint="eastAsia"/>
                <w:szCs w:val="24"/>
              </w:rPr>
              <w:t>为保证产品稳定性</w:t>
            </w:r>
            <w:r w:rsidR="00F74FDB">
              <w:rPr>
                <w:rFonts w:ascii="Times New Roman" w:eastAsia="宋体" w:hAnsi="Times New Roman" w:cs="Times New Roman" w:hint="eastAsia"/>
                <w:szCs w:val="24"/>
              </w:rPr>
              <w:t>，</w:t>
            </w:r>
            <w:r w:rsidRPr="00145005">
              <w:rPr>
                <w:rFonts w:ascii="Times New Roman" w:eastAsia="宋体" w:hAnsi="Times New Roman" w:cs="Times New Roman" w:hint="eastAsia"/>
                <w:szCs w:val="24"/>
              </w:rPr>
              <w:t>投标人所投核心产品设备</w:t>
            </w:r>
            <w:r w:rsidR="00F74FDB">
              <w:rPr>
                <w:rFonts w:ascii="Times New Roman" w:eastAsia="宋体" w:hAnsi="Times New Roman" w:cs="Times New Roman" w:hint="eastAsia"/>
                <w:szCs w:val="24"/>
              </w:rPr>
              <w:t>的</w:t>
            </w:r>
            <w:r w:rsidRPr="00145005">
              <w:rPr>
                <w:rFonts w:ascii="Times New Roman" w:eastAsia="宋体" w:hAnsi="Times New Roman" w:cs="Times New Roman" w:hint="eastAsia"/>
                <w:szCs w:val="24"/>
              </w:rPr>
              <w:t>制造商需具备</w:t>
            </w:r>
            <w:r w:rsidRPr="00145005">
              <w:rPr>
                <w:rFonts w:ascii="Times New Roman" w:eastAsia="宋体" w:hAnsi="Times New Roman" w:cs="Times New Roman" w:hint="eastAsia"/>
                <w:szCs w:val="24"/>
              </w:rPr>
              <w:t>CMMI</w:t>
            </w:r>
            <w:r w:rsidRPr="00145005">
              <w:rPr>
                <w:rFonts w:ascii="Times New Roman" w:eastAsia="宋体" w:hAnsi="Times New Roman" w:cs="Times New Roman" w:hint="eastAsia"/>
                <w:szCs w:val="24"/>
              </w:rPr>
              <w:t>软件能力成熟度模型集成证书，</w:t>
            </w:r>
            <w:r w:rsidRPr="00145005">
              <w:rPr>
                <w:rFonts w:ascii="Times New Roman" w:eastAsia="宋体" w:hAnsi="Times New Roman" w:cs="Times New Roman" w:hint="eastAsia"/>
                <w:szCs w:val="24"/>
              </w:rPr>
              <w:t>5</w:t>
            </w:r>
            <w:r w:rsidR="00F74FDB">
              <w:rPr>
                <w:rFonts w:ascii="Times New Roman" w:eastAsia="宋体" w:hAnsi="Times New Roman" w:cs="Times New Roman" w:hint="eastAsia"/>
                <w:szCs w:val="24"/>
              </w:rPr>
              <w:t>级得</w:t>
            </w:r>
            <w:r w:rsidRPr="00145005">
              <w:rPr>
                <w:rFonts w:ascii="Times New Roman" w:eastAsia="宋体" w:hAnsi="Times New Roman" w:cs="Times New Roman" w:hint="eastAsia"/>
                <w:szCs w:val="24"/>
              </w:rPr>
              <w:t>5</w:t>
            </w:r>
            <w:r w:rsidRPr="00145005">
              <w:rPr>
                <w:rFonts w:ascii="Times New Roman" w:eastAsia="宋体" w:hAnsi="Times New Roman" w:cs="Times New Roman" w:hint="eastAsia"/>
                <w:szCs w:val="24"/>
              </w:rPr>
              <w:t>分，</w:t>
            </w:r>
            <w:r w:rsidRPr="00145005">
              <w:rPr>
                <w:rFonts w:ascii="Times New Roman" w:eastAsia="宋体" w:hAnsi="Times New Roman" w:cs="Times New Roman" w:hint="eastAsia"/>
                <w:szCs w:val="24"/>
              </w:rPr>
              <w:t>4</w:t>
            </w:r>
            <w:r w:rsidR="00F74FDB">
              <w:rPr>
                <w:rFonts w:ascii="Times New Roman" w:eastAsia="宋体" w:hAnsi="Times New Roman" w:cs="Times New Roman" w:hint="eastAsia"/>
                <w:szCs w:val="24"/>
              </w:rPr>
              <w:t>级得</w:t>
            </w:r>
            <w:r w:rsidR="00F74FDB">
              <w:rPr>
                <w:rFonts w:ascii="Times New Roman" w:eastAsia="宋体" w:hAnsi="Times New Roman" w:cs="Times New Roman" w:hint="eastAsia"/>
                <w:szCs w:val="24"/>
              </w:rPr>
              <w:t>3</w:t>
            </w:r>
            <w:r w:rsidRPr="00145005">
              <w:rPr>
                <w:rFonts w:ascii="Times New Roman" w:eastAsia="宋体" w:hAnsi="Times New Roman" w:cs="Times New Roman" w:hint="eastAsia"/>
                <w:szCs w:val="24"/>
              </w:rPr>
              <w:t>分</w:t>
            </w:r>
            <w:r w:rsidRPr="00145005">
              <w:rPr>
                <w:rFonts w:ascii="Times New Roman" w:eastAsia="宋体" w:hAnsi="Times New Roman" w:cs="Times New Roman" w:hint="eastAsia"/>
                <w:szCs w:val="24"/>
              </w:rPr>
              <w:t>,3</w:t>
            </w:r>
            <w:r w:rsidRPr="00145005">
              <w:rPr>
                <w:rFonts w:ascii="Times New Roman" w:eastAsia="宋体" w:hAnsi="Times New Roman" w:cs="Times New Roman" w:hint="eastAsia"/>
                <w:szCs w:val="24"/>
              </w:rPr>
              <w:t>级</w:t>
            </w:r>
            <w:r w:rsidR="00F74FDB">
              <w:rPr>
                <w:rFonts w:ascii="Times New Roman" w:eastAsia="宋体" w:hAnsi="Times New Roman" w:cs="Times New Roman" w:hint="eastAsia"/>
                <w:szCs w:val="24"/>
              </w:rPr>
              <w:t>得</w:t>
            </w:r>
            <w:r w:rsidRPr="00145005">
              <w:rPr>
                <w:rFonts w:ascii="Times New Roman" w:eastAsia="宋体" w:hAnsi="Times New Roman" w:cs="Times New Roman" w:hint="eastAsia"/>
                <w:szCs w:val="24"/>
              </w:rPr>
              <w:t>1</w:t>
            </w:r>
            <w:r w:rsidRPr="00145005">
              <w:rPr>
                <w:rFonts w:ascii="Times New Roman" w:eastAsia="宋体" w:hAnsi="Times New Roman" w:cs="Times New Roman" w:hint="eastAsia"/>
                <w:szCs w:val="24"/>
              </w:rPr>
              <w:t>分，</w:t>
            </w:r>
            <w:r w:rsidRPr="00145005">
              <w:rPr>
                <w:rFonts w:ascii="Times New Roman" w:eastAsia="宋体" w:hAnsi="Times New Roman" w:cs="Times New Roman" w:hint="eastAsia"/>
                <w:szCs w:val="24"/>
              </w:rPr>
              <w:t>2</w:t>
            </w:r>
            <w:r w:rsidRPr="00145005">
              <w:rPr>
                <w:rFonts w:ascii="Times New Roman" w:eastAsia="宋体" w:hAnsi="Times New Roman" w:cs="Times New Roman" w:hint="eastAsia"/>
                <w:szCs w:val="24"/>
              </w:rPr>
              <w:t>级及其以下的不</w:t>
            </w:r>
            <w:r w:rsidR="00F74FDB">
              <w:rPr>
                <w:rFonts w:ascii="Times New Roman" w:eastAsia="宋体" w:hAnsi="Times New Roman" w:cs="Times New Roman" w:hint="eastAsia"/>
                <w:szCs w:val="24"/>
              </w:rPr>
              <w:t>得</w:t>
            </w:r>
            <w:r w:rsidRPr="00145005">
              <w:rPr>
                <w:rFonts w:ascii="Times New Roman" w:eastAsia="宋体" w:hAnsi="Times New Roman" w:cs="Times New Roman" w:hint="eastAsia"/>
                <w:szCs w:val="24"/>
              </w:rPr>
              <w:t>分。</w:t>
            </w:r>
          </w:p>
          <w:p w:rsidR="00145005" w:rsidRPr="00145005" w:rsidRDefault="00145005" w:rsidP="009309E9">
            <w:pPr>
              <w:widowControl/>
              <w:spacing w:line="360" w:lineRule="auto"/>
              <w:jc w:val="left"/>
              <w:rPr>
                <w:rFonts w:ascii="Times New Roman" w:eastAsia="宋体" w:hAnsi="Times New Roman" w:cs="Times New Roman"/>
                <w:szCs w:val="24"/>
              </w:rPr>
            </w:pPr>
            <w:r w:rsidRPr="00145005">
              <w:rPr>
                <w:rFonts w:ascii="Times New Roman" w:eastAsia="宋体" w:hAnsi="Times New Roman" w:cs="Times New Roman"/>
                <w:szCs w:val="24"/>
              </w:rPr>
              <w:t>5</w:t>
            </w:r>
            <w:r w:rsidRPr="00145005">
              <w:rPr>
                <w:rFonts w:ascii="Times New Roman" w:eastAsia="宋体" w:hAnsi="Times New Roman" w:cs="Times New Roman"/>
                <w:szCs w:val="24"/>
              </w:rPr>
              <w:t>、</w:t>
            </w:r>
            <w:r w:rsidR="00F74FDB">
              <w:rPr>
                <w:rFonts w:ascii="Times New Roman" w:eastAsia="宋体" w:hAnsi="Times New Roman" w:cs="Times New Roman" w:hint="eastAsia"/>
                <w:szCs w:val="24"/>
              </w:rPr>
              <w:t>投标</w:t>
            </w:r>
            <w:r w:rsidR="00F74FDB" w:rsidRPr="009309E9">
              <w:rPr>
                <w:rFonts w:ascii="Times New Roman" w:eastAsia="宋体" w:hAnsi="Times New Roman" w:cs="Times New Roman" w:hint="eastAsia"/>
                <w:szCs w:val="24"/>
              </w:rPr>
              <w:t>人所投核心产品支持潮汐车道违法抓拍功能的得</w:t>
            </w:r>
            <w:r w:rsidR="00F74FDB" w:rsidRPr="009309E9">
              <w:rPr>
                <w:rFonts w:ascii="Times New Roman" w:eastAsia="宋体" w:hAnsi="Times New Roman" w:cs="Times New Roman" w:hint="eastAsia"/>
                <w:szCs w:val="24"/>
              </w:rPr>
              <w:t>5</w:t>
            </w:r>
            <w:r w:rsidR="00F74FDB" w:rsidRPr="009309E9">
              <w:rPr>
                <w:rFonts w:ascii="Times New Roman" w:eastAsia="宋体" w:hAnsi="Times New Roman" w:cs="Times New Roman" w:hint="eastAsia"/>
                <w:szCs w:val="24"/>
              </w:rPr>
              <w:t>分。</w:t>
            </w:r>
            <w:r w:rsidRPr="009309E9">
              <w:rPr>
                <w:rFonts w:ascii="Times New Roman" w:eastAsia="宋体" w:hAnsi="Times New Roman" w:cs="Times New Roman" w:hint="eastAsia"/>
                <w:szCs w:val="24"/>
              </w:rPr>
              <w:t>此项技术功能</w:t>
            </w:r>
            <w:r w:rsidR="009309E9" w:rsidRPr="009309E9">
              <w:rPr>
                <w:rFonts w:ascii="Times New Roman" w:eastAsia="宋体" w:hAnsi="Times New Roman" w:cs="Times New Roman" w:hint="eastAsia"/>
                <w:szCs w:val="24"/>
              </w:rPr>
              <w:t>需</w:t>
            </w:r>
            <w:r w:rsidRPr="009309E9">
              <w:rPr>
                <w:rFonts w:ascii="Times New Roman" w:eastAsia="宋体" w:hAnsi="Times New Roman" w:cs="Times New Roman" w:hint="eastAsia"/>
                <w:szCs w:val="24"/>
              </w:rPr>
              <w:t>在国家安全防范报警系统产品质量监督检验中心出具的检测报告中体现。</w:t>
            </w:r>
          </w:p>
        </w:tc>
      </w:tr>
      <w:tr w:rsidR="00145005" w:rsidRPr="00145005" w:rsidTr="00135C60">
        <w:trPr>
          <w:trHeight w:val="545"/>
        </w:trPr>
        <w:tc>
          <w:tcPr>
            <w:tcW w:w="1526" w:type="dxa"/>
            <w:vMerge w:val="restart"/>
            <w:tcBorders>
              <w:right w:val="single" w:sz="4" w:space="0" w:color="auto"/>
            </w:tcBorders>
            <w:vAlign w:val="center"/>
          </w:tcPr>
          <w:p w:rsidR="00145005" w:rsidRPr="00145005" w:rsidRDefault="00145005" w:rsidP="00145005">
            <w:pPr>
              <w:widowControl/>
              <w:spacing w:line="360" w:lineRule="auto"/>
              <w:jc w:val="left"/>
              <w:rPr>
                <w:rFonts w:ascii="宋体" w:eastAsia="宋体" w:hAnsi="宋体" w:cs="宋体"/>
                <w:szCs w:val="21"/>
              </w:rPr>
            </w:pPr>
            <w:r w:rsidRPr="00145005">
              <w:rPr>
                <w:rFonts w:ascii="宋体" w:eastAsia="宋体" w:hAnsi="宋体" w:cs="宋体" w:hint="eastAsia"/>
                <w:szCs w:val="21"/>
              </w:rPr>
              <w:lastRenderedPageBreak/>
              <w:t>技术部分</w:t>
            </w:r>
          </w:p>
          <w:p w:rsidR="00145005" w:rsidRPr="00145005" w:rsidRDefault="00145005" w:rsidP="0058122A">
            <w:pPr>
              <w:widowControl/>
              <w:spacing w:line="360" w:lineRule="auto"/>
              <w:jc w:val="left"/>
              <w:rPr>
                <w:rFonts w:ascii="Times New Roman" w:eastAsia="宋体" w:hAnsi="Times New Roman" w:cs="Times New Roman"/>
                <w:szCs w:val="24"/>
              </w:rPr>
            </w:pPr>
            <w:r w:rsidRPr="00145005">
              <w:rPr>
                <w:rFonts w:ascii="宋体" w:eastAsia="宋体" w:hAnsi="宋体" w:cs="宋体" w:hint="eastAsia"/>
                <w:szCs w:val="21"/>
              </w:rPr>
              <w:t>(2</w:t>
            </w:r>
            <w:r w:rsidR="0058122A">
              <w:rPr>
                <w:rFonts w:ascii="宋体" w:eastAsia="宋体" w:hAnsi="宋体" w:cs="宋体" w:hint="eastAsia"/>
                <w:szCs w:val="21"/>
              </w:rPr>
              <w:t>9</w:t>
            </w:r>
            <w:r w:rsidRPr="00145005">
              <w:rPr>
                <w:rFonts w:ascii="宋体" w:eastAsia="宋体" w:hAnsi="宋体" w:cs="宋体" w:hint="eastAsia"/>
                <w:szCs w:val="21"/>
              </w:rPr>
              <w:t>分）</w:t>
            </w:r>
          </w:p>
        </w:tc>
        <w:tc>
          <w:tcPr>
            <w:tcW w:w="1769" w:type="dxa"/>
            <w:tcBorders>
              <w:right w:val="single" w:sz="4" w:space="0" w:color="auto"/>
            </w:tcBorders>
            <w:vAlign w:val="center"/>
          </w:tcPr>
          <w:p w:rsidR="00145005" w:rsidRPr="00145005" w:rsidRDefault="00145005" w:rsidP="00145005">
            <w:pPr>
              <w:widowControl/>
              <w:spacing w:line="360" w:lineRule="auto"/>
              <w:jc w:val="left"/>
              <w:rPr>
                <w:rFonts w:ascii="宋体" w:eastAsia="宋体" w:hAnsi="宋体" w:cs="宋体"/>
                <w:szCs w:val="21"/>
              </w:rPr>
            </w:pPr>
            <w:r w:rsidRPr="00145005">
              <w:rPr>
                <w:rFonts w:ascii="宋体" w:eastAsia="宋体" w:hAnsi="宋体" w:cs="Times New Roman" w:hint="eastAsia"/>
                <w:szCs w:val="21"/>
              </w:rPr>
              <w:t>技术参数（5分）</w:t>
            </w:r>
          </w:p>
        </w:tc>
        <w:tc>
          <w:tcPr>
            <w:tcW w:w="6311" w:type="dxa"/>
            <w:tcBorders>
              <w:right w:val="single" w:sz="4" w:space="0" w:color="auto"/>
            </w:tcBorders>
            <w:vAlign w:val="center"/>
          </w:tcPr>
          <w:p w:rsidR="00145005" w:rsidRPr="00145005" w:rsidRDefault="00145005" w:rsidP="00145005">
            <w:pPr>
              <w:widowControl/>
              <w:spacing w:line="360" w:lineRule="auto"/>
              <w:jc w:val="left"/>
              <w:rPr>
                <w:rFonts w:ascii="宋体" w:eastAsia="宋体" w:hAnsi="宋体" w:cs="宋体"/>
                <w:szCs w:val="21"/>
              </w:rPr>
            </w:pPr>
            <w:r w:rsidRPr="00145005">
              <w:rPr>
                <w:rFonts w:ascii="宋体" w:eastAsia="宋体" w:hAnsi="宋体" w:cs="Times New Roman" w:hint="eastAsia"/>
                <w:szCs w:val="21"/>
                <w:lang w:val="zh-CN"/>
              </w:rPr>
              <w:t>供应商所投产品参数及功能优于招标文件采购需求中加“</w:t>
            </w:r>
            <w:r w:rsidR="0058122A" w:rsidRPr="0058122A">
              <w:rPr>
                <w:rFonts w:ascii="宋体" w:eastAsia="宋体" w:hAnsi="宋体" w:cs="Times New Roman" w:hint="eastAsia"/>
                <w:szCs w:val="21"/>
                <w:lang w:val="zh-CN"/>
              </w:rPr>
              <w:t>●</w:t>
            </w:r>
            <w:r w:rsidRPr="00145005">
              <w:rPr>
                <w:rFonts w:ascii="宋体" w:eastAsia="宋体" w:hAnsi="宋体" w:cs="Times New Roman" w:hint="eastAsia"/>
                <w:szCs w:val="21"/>
                <w:lang w:val="zh-CN"/>
              </w:rPr>
              <w:t>”项技术指标的技术参数及功能要求的，每一项优于的加1分，最高加</w:t>
            </w:r>
            <w:r w:rsidRPr="00145005">
              <w:rPr>
                <w:rFonts w:ascii="宋体" w:eastAsia="宋体" w:hAnsi="宋体" w:cs="Times New Roman" w:hint="eastAsia"/>
                <w:szCs w:val="21"/>
              </w:rPr>
              <w:t>5</w:t>
            </w:r>
            <w:r w:rsidRPr="00145005">
              <w:rPr>
                <w:rFonts w:ascii="宋体" w:eastAsia="宋体" w:hAnsi="宋体" w:cs="Times New Roman" w:hint="eastAsia"/>
                <w:szCs w:val="21"/>
                <w:lang w:val="zh-CN"/>
              </w:rPr>
              <w:t>分，</w:t>
            </w:r>
            <w:r w:rsidRPr="00145005">
              <w:rPr>
                <w:rFonts w:ascii="Times New Roman" w:eastAsia="宋体" w:hAnsi="Times New Roman" w:cs="Times New Roman" w:hint="eastAsia"/>
                <w:szCs w:val="24"/>
              </w:rPr>
              <w:t>提供相关</w:t>
            </w:r>
            <w:r w:rsidR="00DF416D">
              <w:rPr>
                <w:rFonts w:ascii="Times New Roman" w:eastAsia="宋体" w:hAnsi="Times New Roman" w:cs="Times New Roman" w:hint="eastAsia"/>
                <w:szCs w:val="24"/>
              </w:rPr>
              <w:t>检测</w:t>
            </w:r>
            <w:r w:rsidRPr="00145005">
              <w:rPr>
                <w:rFonts w:ascii="Times New Roman" w:eastAsia="宋体" w:hAnsi="Times New Roman" w:cs="Times New Roman" w:hint="eastAsia"/>
                <w:szCs w:val="24"/>
              </w:rPr>
              <w:t>报告扫描件。</w:t>
            </w:r>
          </w:p>
        </w:tc>
      </w:tr>
      <w:tr w:rsidR="00145005" w:rsidRPr="00145005" w:rsidTr="00135C60">
        <w:trPr>
          <w:trHeight w:val="545"/>
        </w:trPr>
        <w:tc>
          <w:tcPr>
            <w:tcW w:w="1526" w:type="dxa"/>
            <w:vMerge/>
            <w:tcBorders>
              <w:right w:val="single" w:sz="4" w:space="0" w:color="auto"/>
            </w:tcBorders>
            <w:vAlign w:val="center"/>
          </w:tcPr>
          <w:p w:rsidR="00145005" w:rsidRPr="00145005" w:rsidRDefault="00145005" w:rsidP="00145005">
            <w:pPr>
              <w:widowControl/>
              <w:spacing w:line="360" w:lineRule="auto"/>
              <w:jc w:val="left"/>
              <w:rPr>
                <w:rFonts w:ascii="宋体" w:eastAsia="宋体" w:hAnsi="宋体" w:cs="宋体"/>
                <w:szCs w:val="21"/>
              </w:rPr>
            </w:pPr>
          </w:p>
        </w:tc>
        <w:tc>
          <w:tcPr>
            <w:tcW w:w="1769" w:type="dxa"/>
            <w:tcBorders>
              <w:right w:val="single" w:sz="4" w:space="0" w:color="auto"/>
            </w:tcBorders>
            <w:vAlign w:val="center"/>
          </w:tcPr>
          <w:p w:rsidR="00145005" w:rsidRPr="00145005" w:rsidRDefault="00145005" w:rsidP="0058122A">
            <w:pPr>
              <w:widowControl/>
              <w:spacing w:line="360" w:lineRule="auto"/>
              <w:jc w:val="left"/>
              <w:rPr>
                <w:rFonts w:ascii="宋体" w:eastAsia="宋体" w:hAnsi="宋体" w:cs="Times New Roman"/>
                <w:szCs w:val="21"/>
              </w:rPr>
            </w:pPr>
            <w:r w:rsidRPr="00145005">
              <w:rPr>
                <w:rFonts w:ascii="宋体" w:eastAsia="宋体" w:hAnsi="宋体" w:cs="Times New Roman" w:hint="eastAsia"/>
                <w:szCs w:val="21"/>
                <w:lang w:val="zh-CN"/>
              </w:rPr>
              <w:t>技术方案（</w:t>
            </w:r>
            <w:r w:rsidR="0058122A">
              <w:rPr>
                <w:rFonts w:ascii="宋体" w:eastAsia="宋体" w:hAnsi="宋体" w:cs="Times New Roman" w:hint="eastAsia"/>
                <w:szCs w:val="21"/>
              </w:rPr>
              <w:t>6</w:t>
            </w:r>
            <w:r w:rsidRPr="00145005">
              <w:rPr>
                <w:rFonts w:ascii="宋体" w:eastAsia="宋体" w:hAnsi="宋体" w:cs="Times New Roman" w:hint="eastAsia"/>
                <w:szCs w:val="21"/>
                <w:lang w:val="zh-CN"/>
              </w:rPr>
              <w:t>分）</w:t>
            </w:r>
          </w:p>
        </w:tc>
        <w:tc>
          <w:tcPr>
            <w:tcW w:w="6311" w:type="dxa"/>
            <w:tcBorders>
              <w:right w:val="single" w:sz="4" w:space="0" w:color="auto"/>
            </w:tcBorders>
            <w:vAlign w:val="center"/>
          </w:tcPr>
          <w:p w:rsidR="00145005" w:rsidRPr="00145005" w:rsidRDefault="00F74FDB" w:rsidP="0058122A">
            <w:pPr>
              <w:widowControl/>
              <w:spacing w:line="360" w:lineRule="auto"/>
              <w:jc w:val="left"/>
              <w:rPr>
                <w:rFonts w:ascii="宋体" w:eastAsia="宋体" w:hAnsi="宋体" w:cs="Times New Roman"/>
                <w:szCs w:val="21"/>
              </w:rPr>
            </w:pPr>
            <w:r>
              <w:rPr>
                <w:rFonts w:ascii="宋体" w:eastAsia="宋体" w:hAnsi="宋体" w:cs="Times New Roman" w:hint="eastAsia"/>
                <w:szCs w:val="21"/>
                <w:lang w:val="zh-CN"/>
              </w:rPr>
              <w:t>1</w:t>
            </w:r>
            <w:r w:rsidR="00145005" w:rsidRPr="00145005">
              <w:rPr>
                <w:rFonts w:ascii="宋体" w:eastAsia="宋体" w:hAnsi="宋体" w:cs="Times New Roman" w:hint="eastAsia"/>
                <w:szCs w:val="21"/>
                <w:lang w:val="zh-CN"/>
              </w:rPr>
              <w:t>、根据投标人的技术方案进行比较评分，技术方案包含项目分析、设计思路、技术优势、功能设计四个方面。优：</w:t>
            </w:r>
            <w:r w:rsidR="0058122A">
              <w:rPr>
                <w:rFonts w:ascii="宋体" w:eastAsia="宋体" w:hAnsi="宋体" w:cs="Times New Roman" w:hint="eastAsia"/>
                <w:szCs w:val="21"/>
                <w:lang w:val="zh-CN"/>
              </w:rPr>
              <w:t>6</w:t>
            </w:r>
            <w:r w:rsidR="00145005" w:rsidRPr="00145005">
              <w:rPr>
                <w:rFonts w:ascii="宋体" w:eastAsia="宋体" w:hAnsi="宋体" w:cs="Times New Roman" w:hint="eastAsia"/>
                <w:szCs w:val="21"/>
                <w:lang w:val="zh-CN"/>
              </w:rPr>
              <w:t>分；良</w:t>
            </w:r>
            <w:r w:rsidR="0058122A">
              <w:rPr>
                <w:rFonts w:ascii="宋体" w:eastAsia="宋体" w:hAnsi="宋体" w:cs="Times New Roman" w:hint="eastAsia"/>
                <w:szCs w:val="21"/>
                <w:lang w:val="zh-CN"/>
              </w:rPr>
              <w:t>4</w:t>
            </w:r>
            <w:r w:rsidR="00145005" w:rsidRPr="00145005">
              <w:rPr>
                <w:rFonts w:ascii="宋体" w:eastAsia="宋体" w:hAnsi="宋体" w:cs="Times New Roman" w:hint="eastAsia"/>
                <w:szCs w:val="21"/>
                <w:lang w:val="zh-CN"/>
              </w:rPr>
              <w:t>分；一般：</w:t>
            </w:r>
            <w:r w:rsidR="0058122A">
              <w:rPr>
                <w:rFonts w:ascii="宋体" w:eastAsia="宋体" w:hAnsi="宋体" w:cs="Times New Roman" w:hint="eastAsia"/>
                <w:szCs w:val="21"/>
                <w:lang w:val="zh-CN"/>
              </w:rPr>
              <w:t>2</w:t>
            </w:r>
            <w:r w:rsidR="00145005" w:rsidRPr="00145005">
              <w:rPr>
                <w:rFonts w:ascii="宋体" w:eastAsia="宋体" w:hAnsi="宋体" w:cs="Times New Roman" w:hint="eastAsia"/>
                <w:szCs w:val="21"/>
                <w:lang w:val="zh-CN"/>
              </w:rPr>
              <w:t>分；没有不得分。</w:t>
            </w:r>
          </w:p>
        </w:tc>
      </w:tr>
      <w:tr w:rsidR="00145005" w:rsidRPr="00145005" w:rsidTr="00135C60">
        <w:trPr>
          <w:trHeight w:val="545"/>
        </w:trPr>
        <w:tc>
          <w:tcPr>
            <w:tcW w:w="1526" w:type="dxa"/>
            <w:vMerge/>
            <w:tcBorders>
              <w:right w:val="single" w:sz="4" w:space="0" w:color="auto"/>
            </w:tcBorders>
            <w:vAlign w:val="center"/>
          </w:tcPr>
          <w:p w:rsidR="00145005" w:rsidRPr="00145005" w:rsidRDefault="00145005" w:rsidP="00145005">
            <w:pPr>
              <w:widowControl/>
              <w:spacing w:line="360" w:lineRule="auto"/>
              <w:jc w:val="left"/>
              <w:rPr>
                <w:rFonts w:ascii="宋体" w:eastAsia="宋体" w:hAnsi="宋体" w:cs="宋体"/>
                <w:szCs w:val="21"/>
              </w:rPr>
            </w:pPr>
          </w:p>
        </w:tc>
        <w:tc>
          <w:tcPr>
            <w:tcW w:w="1769" w:type="dxa"/>
            <w:tcBorders>
              <w:right w:val="single" w:sz="4" w:space="0" w:color="auto"/>
            </w:tcBorders>
            <w:vAlign w:val="center"/>
          </w:tcPr>
          <w:p w:rsidR="00145005" w:rsidRPr="00145005" w:rsidRDefault="00145005" w:rsidP="0058122A">
            <w:pPr>
              <w:adjustRightInd w:val="0"/>
              <w:spacing w:after="120" w:line="360" w:lineRule="atLeast"/>
              <w:ind w:leftChars="100" w:left="420" w:hangingChars="100" w:hanging="210"/>
              <w:jc w:val="left"/>
              <w:textAlignment w:val="baseline"/>
              <w:rPr>
                <w:rFonts w:ascii="宋体" w:eastAsia="宋体" w:hAnsi="宋体" w:cs="宋体"/>
                <w:szCs w:val="21"/>
              </w:rPr>
            </w:pPr>
            <w:r w:rsidRPr="00145005">
              <w:rPr>
                <w:rFonts w:ascii="宋体" w:eastAsia="宋体" w:hAnsi="宋体" w:cs="Times New Roman" w:hint="eastAsia"/>
                <w:szCs w:val="21"/>
              </w:rPr>
              <w:t>施工及售后（1</w:t>
            </w:r>
            <w:r w:rsidR="0058122A">
              <w:rPr>
                <w:rFonts w:ascii="宋体" w:eastAsia="宋体" w:hAnsi="宋体" w:cs="Times New Roman" w:hint="eastAsia"/>
                <w:szCs w:val="21"/>
              </w:rPr>
              <w:t>8</w:t>
            </w:r>
            <w:r w:rsidRPr="00145005">
              <w:rPr>
                <w:rFonts w:ascii="宋体" w:eastAsia="宋体" w:hAnsi="宋体" w:cs="Times New Roman" w:hint="eastAsia"/>
                <w:szCs w:val="21"/>
              </w:rPr>
              <w:t>分）</w:t>
            </w:r>
          </w:p>
        </w:tc>
        <w:tc>
          <w:tcPr>
            <w:tcW w:w="6311" w:type="dxa"/>
            <w:tcBorders>
              <w:right w:val="single" w:sz="4" w:space="0" w:color="auto"/>
            </w:tcBorders>
            <w:vAlign w:val="center"/>
          </w:tcPr>
          <w:p w:rsidR="00145005" w:rsidRPr="00145005" w:rsidRDefault="00145005" w:rsidP="00145005">
            <w:pPr>
              <w:widowControl/>
              <w:numPr>
                <w:ilvl w:val="0"/>
                <w:numId w:val="27"/>
              </w:numPr>
              <w:spacing w:line="360" w:lineRule="auto"/>
              <w:jc w:val="left"/>
              <w:rPr>
                <w:rFonts w:ascii="Times New Roman" w:eastAsia="宋体" w:hAnsi="Times New Roman" w:cs="Times New Roman"/>
                <w:szCs w:val="24"/>
              </w:rPr>
            </w:pPr>
            <w:r w:rsidRPr="00145005">
              <w:rPr>
                <w:rFonts w:ascii="Times New Roman" w:eastAsia="宋体" w:hAnsi="Times New Roman" w:cs="Times New Roman" w:hint="eastAsia"/>
                <w:szCs w:val="24"/>
              </w:rPr>
              <w:t>根据投标人的实施方案内容进行比较评分；实施方案包含项目的施工质量、布局设计、验收方案、实施流程等。优：</w:t>
            </w:r>
            <w:r w:rsidR="0058122A">
              <w:rPr>
                <w:rFonts w:ascii="Times New Roman" w:eastAsia="宋体" w:hAnsi="Times New Roman" w:cs="Times New Roman" w:hint="eastAsia"/>
                <w:szCs w:val="24"/>
              </w:rPr>
              <w:t>6</w:t>
            </w:r>
            <w:r w:rsidRPr="00145005">
              <w:rPr>
                <w:rFonts w:ascii="Times New Roman" w:eastAsia="宋体" w:hAnsi="Times New Roman" w:cs="Times New Roman" w:hint="eastAsia"/>
                <w:szCs w:val="24"/>
              </w:rPr>
              <w:t>分，良：</w:t>
            </w:r>
            <w:r w:rsidR="0058122A">
              <w:rPr>
                <w:rFonts w:ascii="Times New Roman" w:eastAsia="宋体" w:hAnsi="Times New Roman" w:cs="Times New Roman" w:hint="eastAsia"/>
                <w:szCs w:val="24"/>
              </w:rPr>
              <w:t>4</w:t>
            </w:r>
            <w:r w:rsidRPr="00145005">
              <w:rPr>
                <w:rFonts w:ascii="Times New Roman" w:eastAsia="宋体" w:hAnsi="Times New Roman" w:cs="Times New Roman" w:hint="eastAsia"/>
                <w:szCs w:val="24"/>
              </w:rPr>
              <w:t>分，一般</w:t>
            </w:r>
            <w:r w:rsidR="0058122A">
              <w:rPr>
                <w:rFonts w:ascii="Times New Roman" w:eastAsia="宋体" w:hAnsi="Times New Roman" w:cs="Times New Roman" w:hint="eastAsia"/>
                <w:szCs w:val="24"/>
              </w:rPr>
              <w:t>2</w:t>
            </w:r>
            <w:r w:rsidRPr="00145005">
              <w:rPr>
                <w:rFonts w:ascii="Times New Roman" w:eastAsia="宋体" w:hAnsi="Times New Roman" w:cs="Times New Roman" w:hint="eastAsia"/>
                <w:szCs w:val="24"/>
              </w:rPr>
              <w:t>分，没有不得分，</w:t>
            </w:r>
          </w:p>
          <w:p w:rsidR="0058122A" w:rsidRPr="00145005" w:rsidRDefault="00145005" w:rsidP="0058122A">
            <w:pPr>
              <w:widowControl/>
              <w:numPr>
                <w:ilvl w:val="0"/>
                <w:numId w:val="27"/>
              </w:numPr>
              <w:spacing w:line="360" w:lineRule="auto"/>
              <w:jc w:val="left"/>
              <w:rPr>
                <w:rFonts w:ascii="Times New Roman" w:eastAsia="宋体" w:hAnsi="Times New Roman" w:cs="Times New Roman"/>
                <w:szCs w:val="24"/>
              </w:rPr>
            </w:pPr>
            <w:r w:rsidRPr="00145005">
              <w:rPr>
                <w:rFonts w:ascii="Times New Roman" w:eastAsia="宋体" w:hAnsi="Times New Roman" w:cs="Times New Roman" w:hint="eastAsia"/>
                <w:szCs w:val="24"/>
              </w:rPr>
              <w:t>根据投标人的售后服务方案进行比较评分，售后服务方案包含是否能提供及时有效的本地化售后服务，售后服务体系是否完善，设备保修、维护响应时间、定期回访等方面。</w:t>
            </w:r>
            <w:r w:rsidR="0058122A" w:rsidRPr="00145005">
              <w:rPr>
                <w:rFonts w:ascii="Times New Roman" w:eastAsia="宋体" w:hAnsi="Times New Roman" w:cs="Times New Roman" w:hint="eastAsia"/>
                <w:szCs w:val="24"/>
              </w:rPr>
              <w:t>优：</w:t>
            </w:r>
            <w:r w:rsidR="0058122A">
              <w:rPr>
                <w:rFonts w:ascii="Times New Roman" w:eastAsia="宋体" w:hAnsi="Times New Roman" w:cs="Times New Roman" w:hint="eastAsia"/>
                <w:szCs w:val="24"/>
              </w:rPr>
              <w:t>6</w:t>
            </w:r>
            <w:r w:rsidR="0058122A" w:rsidRPr="00145005">
              <w:rPr>
                <w:rFonts w:ascii="Times New Roman" w:eastAsia="宋体" w:hAnsi="Times New Roman" w:cs="Times New Roman" w:hint="eastAsia"/>
                <w:szCs w:val="24"/>
              </w:rPr>
              <w:t>分，良：</w:t>
            </w:r>
            <w:r w:rsidR="0058122A">
              <w:rPr>
                <w:rFonts w:ascii="Times New Roman" w:eastAsia="宋体" w:hAnsi="Times New Roman" w:cs="Times New Roman" w:hint="eastAsia"/>
                <w:szCs w:val="24"/>
              </w:rPr>
              <w:t>4</w:t>
            </w:r>
            <w:r w:rsidR="0058122A" w:rsidRPr="00145005">
              <w:rPr>
                <w:rFonts w:ascii="Times New Roman" w:eastAsia="宋体" w:hAnsi="Times New Roman" w:cs="Times New Roman" w:hint="eastAsia"/>
                <w:szCs w:val="24"/>
              </w:rPr>
              <w:t>分，一般</w:t>
            </w:r>
            <w:r w:rsidR="0058122A">
              <w:rPr>
                <w:rFonts w:ascii="Times New Roman" w:eastAsia="宋体" w:hAnsi="Times New Roman" w:cs="Times New Roman" w:hint="eastAsia"/>
                <w:szCs w:val="24"/>
              </w:rPr>
              <w:t>2</w:t>
            </w:r>
            <w:r w:rsidR="0058122A" w:rsidRPr="00145005">
              <w:rPr>
                <w:rFonts w:ascii="Times New Roman" w:eastAsia="宋体" w:hAnsi="Times New Roman" w:cs="Times New Roman" w:hint="eastAsia"/>
                <w:szCs w:val="24"/>
              </w:rPr>
              <w:t>分，没有不得分，</w:t>
            </w:r>
          </w:p>
          <w:p w:rsidR="00145005" w:rsidRPr="00145005" w:rsidRDefault="00145005" w:rsidP="00145005">
            <w:pPr>
              <w:spacing w:line="360" w:lineRule="auto"/>
              <w:jc w:val="left"/>
              <w:rPr>
                <w:rFonts w:ascii="Times New Roman" w:eastAsia="宋体" w:hAnsi="Times New Roman" w:cs="Times New Roman"/>
                <w:color w:val="FF0000"/>
                <w:szCs w:val="24"/>
                <w:lang w:val="zh-CN"/>
              </w:rPr>
            </w:pPr>
            <w:r w:rsidRPr="00145005">
              <w:rPr>
                <w:rFonts w:ascii="Times New Roman" w:eastAsia="宋体" w:hAnsi="Times New Roman" w:cs="Times New Roman" w:hint="eastAsia"/>
                <w:szCs w:val="24"/>
              </w:rPr>
              <w:t>3</w:t>
            </w:r>
            <w:r w:rsidRPr="00145005">
              <w:rPr>
                <w:rFonts w:ascii="Times New Roman" w:eastAsia="宋体" w:hAnsi="Times New Roman" w:cs="Times New Roman" w:hint="eastAsia"/>
                <w:szCs w:val="24"/>
              </w:rPr>
              <w:t>、</w:t>
            </w:r>
            <w:r w:rsidR="00F74FDB">
              <w:rPr>
                <w:rFonts w:ascii="Times New Roman" w:eastAsia="宋体" w:hAnsi="Times New Roman" w:cs="Times New Roman" w:hint="eastAsia"/>
                <w:szCs w:val="24"/>
              </w:rPr>
              <w:t>考虑项目特殊</w:t>
            </w:r>
            <w:r w:rsidRPr="00145005">
              <w:rPr>
                <w:rFonts w:ascii="Times New Roman" w:eastAsia="宋体" w:hAnsi="Times New Roman" w:cs="Times New Roman" w:hint="eastAsia"/>
                <w:szCs w:val="24"/>
                <w:lang w:val="zh-CN"/>
              </w:rPr>
              <w:t>性</w:t>
            </w:r>
            <w:r w:rsidR="0061175B">
              <w:rPr>
                <w:rFonts w:ascii="Times New Roman" w:eastAsia="宋体" w:hAnsi="Times New Roman" w:cs="Times New Roman" w:hint="eastAsia"/>
                <w:szCs w:val="24"/>
                <w:lang w:val="zh-CN"/>
              </w:rPr>
              <w:t>及售后维修等方面</w:t>
            </w:r>
            <w:r w:rsidRPr="00145005">
              <w:rPr>
                <w:rFonts w:ascii="Times New Roman" w:eastAsia="宋体" w:hAnsi="Times New Roman" w:cs="Times New Roman" w:hint="eastAsia"/>
                <w:szCs w:val="24"/>
                <w:lang w:val="zh-CN"/>
              </w:rPr>
              <w:t>，</w:t>
            </w:r>
            <w:r w:rsidRPr="00145005">
              <w:rPr>
                <w:rFonts w:ascii="Times New Roman" w:eastAsia="宋体" w:hAnsi="Times New Roman" w:cs="Times New Roman" w:hint="eastAsia"/>
                <w:szCs w:val="24"/>
              </w:rPr>
              <w:t>若</w:t>
            </w:r>
            <w:r w:rsidR="0061175B">
              <w:rPr>
                <w:rFonts w:ascii="Times New Roman" w:eastAsia="宋体" w:hAnsi="Times New Roman" w:cs="Times New Roman" w:hint="eastAsia"/>
                <w:szCs w:val="24"/>
              </w:rPr>
              <w:t>投标人具有</w:t>
            </w:r>
            <w:r w:rsidRPr="00145005">
              <w:rPr>
                <w:rFonts w:ascii="Times New Roman" w:eastAsia="宋体" w:hAnsi="Times New Roman" w:cs="Times New Roman" w:hint="eastAsia"/>
                <w:szCs w:val="24"/>
                <w:lang w:val="zh-CN"/>
              </w:rPr>
              <w:t>本地</w:t>
            </w:r>
            <w:r w:rsidR="0061175B">
              <w:rPr>
                <w:rFonts w:ascii="Times New Roman" w:eastAsia="宋体" w:hAnsi="Times New Roman" w:cs="Times New Roman" w:hint="eastAsia"/>
                <w:szCs w:val="24"/>
                <w:lang w:val="zh-CN"/>
              </w:rPr>
              <w:t>售后服务点</w:t>
            </w:r>
            <w:r w:rsidRPr="00145005">
              <w:rPr>
                <w:rFonts w:ascii="Times New Roman" w:eastAsia="宋体" w:hAnsi="Times New Roman" w:cs="Times New Roman" w:hint="eastAsia"/>
                <w:szCs w:val="24"/>
                <w:lang w:val="zh-CN"/>
              </w:rPr>
              <w:t>的得</w:t>
            </w:r>
            <w:r w:rsidR="0058122A">
              <w:rPr>
                <w:rFonts w:ascii="Times New Roman" w:eastAsia="宋体" w:hAnsi="Times New Roman" w:cs="Times New Roman" w:hint="eastAsia"/>
                <w:szCs w:val="24"/>
              </w:rPr>
              <w:t>3</w:t>
            </w:r>
            <w:r w:rsidRPr="00145005">
              <w:rPr>
                <w:rFonts w:ascii="Times New Roman" w:eastAsia="宋体" w:hAnsi="Times New Roman" w:cs="Times New Roman" w:hint="eastAsia"/>
                <w:szCs w:val="24"/>
                <w:lang w:val="zh-CN"/>
              </w:rPr>
              <w:t>分。</w:t>
            </w:r>
            <w:r w:rsidR="0061175B">
              <w:rPr>
                <w:rFonts w:ascii="Times New Roman" w:eastAsia="宋体" w:hAnsi="Times New Roman" w:cs="Times New Roman" w:hint="eastAsia"/>
                <w:szCs w:val="24"/>
                <w:lang w:val="zh-CN"/>
              </w:rPr>
              <w:t>提供本地地点所在地及房屋租赁证明材料。</w:t>
            </w:r>
          </w:p>
          <w:p w:rsidR="00145005" w:rsidRPr="00145005" w:rsidRDefault="00145005" w:rsidP="0061175B">
            <w:pPr>
              <w:spacing w:line="360" w:lineRule="auto"/>
              <w:jc w:val="left"/>
              <w:rPr>
                <w:rFonts w:ascii="Times New Roman" w:eastAsia="宋体" w:hAnsi="Times New Roman" w:cs="Times New Roman"/>
                <w:szCs w:val="24"/>
              </w:rPr>
            </w:pPr>
            <w:r w:rsidRPr="00145005">
              <w:rPr>
                <w:rFonts w:ascii="Times New Roman" w:eastAsia="宋体" w:hAnsi="Times New Roman" w:cs="Times New Roman" w:hint="eastAsia"/>
                <w:szCs w:val="24"/>
              </w:rPr>
              <w:t>4</w:t>
            </w:r>
            <w:r w:rsidRPr="00145005">
              <w:rPr>
                <w:rFonts w:ascii="Times New Roman" w:eastAsia="宋体" w:hAnsi="Times New Roman" w:cs="Times New Roman" w:hint="eastAsia"/>
                <w:szCs w:val="24"/>
              </w:rPr>
              <w:t>、该项目的项目成员中负责人若具有</w:t>
            </w:r>
            <w:r w:rsidR="0061175B">
              <w:rPr>
                <w:rFonts w:ascii="Times New Roman" w:eastAsia="宋体" w:hAnsi="Times New Roman" w:cs="Times New Roman" w:hint="eastAsia"/>
                <w:szCs w:val="24"/>
              </w:rPr>
              <w:t>行政部门颁发的</w:t>
            </w:r>
            <w:r w:rsidR="0061175B" w:rsidRPr="00145005">
              <w:rPr>
                <w:rFonts w:ascii="Times New Roman" w:eastAsia="宋体" w:hAnsi="Times New Roman" w:cs="Times New Roman" w:hint="eastAsia"/>
                <w:szCs w:val="24"/>
              </w:rPr>
              <w:t>互联网技术类</w:t>
            </w:r>
            <w:r w:rsidRPr="00145005">
              <w:rPr>
                <w:rFonts w:ascii="Times New Roman" w:eastAsia="宋体" w:hAnsi="Times New Roman" w:cs="Times New Roman" w:hint="eastAsia"/>
                <w:szCs w:val="24"/>
              </w:rPr>
              <w:t>工程师职称的</w:t>
            </w:r>
            <w:r w:rsidR="0061175B">
              <w:rPr>
                <w:rFonts w:ascii="Times New Roman" w:eastAsia="宋体" w:hAnsi="Times New Roman" w:cs="Times New Roman" w:hint="eastAsia"/>
                <w:szCs w:val="24"/>
              </w:rPr>
              <w:t>，</w:t>
            </w:r>
            <w:r w:rsidR="0061175B" w:rsidRPr="00145005">
              <w:rPr>
                <w:rFonts w:ascii="Times New Roman" w:eastAsia="宋体" w:hAnsi="Times New Roman" w:cs="Times New Roman" w:hint="eastAsia"/>
                <w:szCs w:val="24"/>
              </w:rPr>
              <w:t>高级</w:t>
            </w:r>
            <w:r w:rsidRPr="00145005">
              <w:rPr>
                <w:rFonts w:ascii="Times New Roman" w:eastAsia="宋体" w:hAnsi="Times New Roman" w:cs="Times New Roman" w:hint="eastAsia"/>
                <w:szCs w:val="24"/>
              </w:rPr>
              <w:t>得</w:t>
            </w:r>
            <w:r w:rsidRPr="00145005">
              <w:rPr>
                <w:rFonts w:ascii="Times New Roman" w:eastAsia="宋体" w:hAnsi="Times New Roman" w:cs="Times New Roman" w:hint="eastAsia"/>
                <w:szCs w:val="24"/>
              </w:rPr>
              <w:t>3</w:t>
            </w:r>
            <w:r w:rsidRPr="00145005">
              <w:rPr>
                <w:rFonts w:ascii="Times New Roman" w:eastAsia="宋体" w:hAnsi="Times New Roman" w:cs="Times New Roman" w:hint="eastAsia"/>
                <w:szCs w:val="24"/>
              </w:rPr>
              <w:t>分，中级者的得</w:t>
            </w:r>
            <w:r w:rsidRPr="00145005">
              <w:rPr>
                <w:rFonts w:ascii="Times New Roman" w:eastAsia="宋体" w:hAnsi="Times New Roman" w:cs="Times New Roman" w:hint="eastAsia"/>
                <w:szCs w:val="24"/>
              </w:rPr>
              <w:t>2</w:t>
            </w:r>
            <w:r w:rsidRPr="00145005">
              <w:rPr>
                <w:rFonts w:ascii="Times New Roman" w:eastAsia="宋体" w:hAnsi="Times New Roman" w:cs="Times New Roman" w:hint="eastAsia"/>
                <w:szCs w:val="24"/>
              </w:rPr>
              <w:t>，初级者得</w:t>
            </w:r>
            <w:r w:rsidRPr="00145005">
              <w:rPr>
                <w:rFonts w:ascii="Times New Roman" w:eastAsia="宋体" w:hAnsi="Times New Roman" w:cs="Times New Roman" w:hint="eastAsia"/>
                <w:szCs w:val="24"/>
              </w:rPr>
              <w:t>1</w:t>
            </w:r>
            <w:r w:rsidRPr="00145005">
              <w:rPr>
                <w:rFonts w:ascii="Times New Roman" w:eastAsia="宋体" w:hAnsi="Times New Roman" w:cs="Times New Roman" w:hint="eastAsia"/>
                <w:szCs w:val="24"/>
              </w:rPr>
              <w:t>分。</w:t>
            </w:r>
            <w:r w:rsidR="0061175B">
              <w:rPr>
                <w:rFonts w:ascii="Times New Roman" w:eastAsia="宋体" w:hAnsi="Times New Roman" w:cs="Times New Roman" w:hint="eastAsia"/>
                <w:szCs w:val="24"/>
              </w:rPr>
              <w:t>提供证书。</w:t>
            </w:r>
          </w:p>
        </w:tc>
      </w:tr>
    </w:tbl>
    <w:p w:rsidR="00145005" w:rsidRDefault="00145005">
      <w:pPr>
        <w:spacing w:line="360" w:lineRule="auto"/>
        <w:rPr>
          <w:rFonts w:ascii="宋体" w:hAnsi="宋体" w:cs="仿宋_GB2312"/>
          <w:b/>
          <w:sz w:val="24"/>
          <w:szCs w:val="24"/>
        </w:rPr>
      </w:pPr>
    </w:p>
    <w:p w:rsidR="00A202A9" w:rsidRDefault="00772829">
      <w:pPr>
        <w:spacing w:line="360" w:lineRule="auto"/>
        <w:rPr>
          <w:rFonts w:ascii="宋体" w:hAnsi="宋体" w:cs="仿宋_GB2312"/>
          <w:b/>
          <w:sz w:val="24"/>
          <w:szCs w:val="24"/>
          <w:lang w:val="zh-CN"/>
        </w:rPr>
      </w:pPr>
      <w:r>
        <w:rPr>
          <w:rFonts w:ascii="宋体" w:hAnsi="宋体" w:cs="仿宋_GB2312" w:hint="eastAsia"/>
          <w:b/>
          <w:sz w:val="24"/>
          <w:szCs w:val="24"/>
          <w:lang w:val="zh-CN"/>
        </w:rPr>
        <w:t>其中：价格分计算（落实政府采购政策价格调整部分）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3416"/>
        <w:gridCol w:w="1971"/>
      </w:tblGrid>
      <w:tr w:rsidR="00A202A9">
        <w:trPr>
          <w:trHeight w:val="557"/>
        </w:trPr>
        <w:tc>
          <w:tcPr>
            <w:tcW w:w="721" w:type="dxa"/>
            <w:noWrap/>
            <w:vAlign w:val="center"/>
          </w:tcPr>
          <w:p w:rsidR="00A202A9" w:rsidRDefault="00772829">
            <w:pPr>
              <w:jc w:val="center"/>
              <w:rPr>
                <w:rFonts w:ascii="宋体" w:hAnsi="宋体"/>
                <w:b/>
                <w:sz w:val="24"/>
                <w:szCs w:val="24"/>
                <w:lang w:val="en-GB"/>
              </w:rPr>
            </w:pPr>
            <w:r>
              <w:rPr>
                <w:rFonts w:ascii="宋体" w:hAnsi="宋体" w:hint="eastAsia"/>
                <w:b/>
                <w:sz w:val="24"/>
                <w:szCs w:val="24"/>
                <w:lang w:val="en-GB"/>
              </w:rPr>
              <w:t>序号</w:t>
            </w:r>
          </w:p>
        </w:tc>
        <w:tc>
          <w:tcPr>
            <w:tcW w:w="2823" w:type="dxa"/>
            <w:noWrap/>
            <w:vAlign w:val="center"/>
          </w:tcPr>
          <w:p w:rsidR="00A202A9" w:rsidRDefault="00772829">
            <w:pPr>
              <w:jc w:val="center"/>
              <w:rPr>
                <w:rFonts w:ascii="宋体" w:hAnsi="宋体"/>
                <w:b/>
                <w:sz w:val="24"/>
                <w:szCs w:val="24"/>
                <w:lang w:val="en-GB"/>
              </w:rPr>
            </w:pPr>
            <w:r>
              <w:rPr>
                <w:rFonts w:ascii="宋体" w:hAnsi="宋体" w:hint="eastAsia"/>
                <w:b/>
                <w:sz w:val="24"/>
                <w:szCs w:val="24"/>
                <w:lang w:val="en-GB"/>
              </w:rPr>
              <w:t>情形</w:t>
            </w:r>
          </w:p>
        </w:tc>
        <w:tc>
          <w:tcPr>
            <w:tcW w:w="3416" w:type="dxa"/>
            <w:noWrap/>
            <w:vAlign w:val="center"/>
          </w:tcPr>
          <w:p w:rsidR="00A202A9" w:rsidRDefault="00772829">
            <w:pPr>
              <w:jc w:val="center"/>
              <w:rPr>
                <w:rFonts w:ascii="宋体" w:hAnsi="宋体"/>
                <w:b/>
                <w:sz w:val="24"/>
                <w:szCs w:val="24"/>
                <w:lang w:val="en-GB"/>
              </w:rPr>
            </w:pPr>
            <w:r>
              <w:rPr>
                <w:rFonts w:ascii="宋体" w:hAnsi="宋体" w:hint="eastAsia"/>
                <w:b/>
                <w:sz w:val="24"/>
                <w:szCs w:val="24"/>
              </w:rPr>
              <w:t>价格扣除</w:t>
            </w:r>
            <w:r>
              <w:rPr>
                <w:rFonts w:ascii="宋体" w:hAnsi="宋体" w:hint="eastAsia"/>
                <w:b/>
                <w:sz w:val="24"/>
                <w:szCs w:val="24"/>
                <w:lang w:val="en-GB"/>
              </w:rPr>
              <w:t>比例</w:t>
            </w:r>
          </w:p>
        </w:tc>
        <w:tc>
          <w:tcPr>
            <w:tcW w:w="1971" w:type="dxa"/>
            <w:noWrap/>
            <w:vAlign w:val="center"/>
          </w:tcPr>
          <w:p w:rsidR="00A202A9" w:rsidRDefault="00772829">
            <w:pPr>
              <w:jc w:val="center"/>
              <w:rPr>
                <w:rFonts w:ascii="宋体" w:hAnsi="宋体"/>
                <w:b/>
                <w:sz w:val="24"/>
                <w:szCs w:val="24"/>
                <w:lang w:val="en-GB"/>
              </w:rPr>
            </w:pPr>
            <w:r>
              <w:rPr>
                <w:rFonts w:ascii="宋体" w:hAnsi="宋体" w:hint="eastAsia"/>
                <w:b/>
                <w:sz w:val="24"/>
                <w:szCs w:val="24"/>
                <w:lang w:val="en-GB"/>
              </w:rPr>
              <w:t>计算公式</w:t>
            </w:r>
          </w:p>
        </w:tc>
      </w:tr>
      <w:tr w:rsidR="00A202A9">
        <w:trPr>
          <w:trHeight w:val="891"/>
        </w:trPr>
        <w:tc>
          <w:tcPr>
            <w:tcW w:w="721" w:type="dxa"/>
            <w:noWrap/>
            <w:vAlign w:val="center"/>
          </w:tcPr>
          <w:p w:rsidR="00A202A9" w:rsidRDefault="00772829">
            <w:pPr>
              <w:jc w:val="center"/>
              <w:rPr>
                <w:rFonts w:ascii="宋体" w:hAnsi="宋体"/>
                <w:b/>
                <w:sz w:val="24"/>
                <w:szCs w:val="24"/>
                <w:lang w:val="en-GB"/>
              </w:rPr>
            </w:pPr>
            <w:r>
              <w:rPr>
                <w:rFonts w:ascii="宋体" w:hAnsi="宋体" w:hint="eastAsia"/>
                <w:b/>
                <w:sz w:val="24"/>
                <w:szCs w:val="24"/>
                <w:lang w:val="en-GB"/>
              </w:rPr>
              <w:lastRenderedPageBreak/>
              <w:t>1</w:t>
            </w:r>
          </w:p>
        </w:tc>
        <w:tc>
          <w:tcPr>
            <w:tcW w:w="2823" w:type="dxa"/>
            <w:noWrap/>
            <w:vAlign w:val="center"/>
          </w:tcPr>
          <w:p w:rsidR="00A202A9" w:rsidRDefault="00772829">
            <w:pPr>
              <w:jc w:val="center"/>
              <w:rPr>
                <w:rFonts w:ascii="宋体" w:hAnsi="宋体"/>
                <w:sz w:val="24"/>
                <w:szCs w:val="24"/>
                <w:lang w:val="en-GB"/>
              </w:rPr>
            </w:pPr>
            <w:r>
              <w:rPr>
                <w:rFonts w:ascii="宋体" w:hAnsi="宋体" w:hint="eastAsia"/>
                <w:sz w:val="24"/>
                <w:szCs w:val="24"/>
                <w:lang w:val="en-GB"/>
              </w:rPr>
              <w:t>非联合体投标人</w:t>
            </w:r>
          </w:p>
          <w:p w:rsidR="00A202A9" w:rsidRDefault="00772829">
            <w:pPr>
              <w:jc w:val="center"/>
              <w:rPr>
                <w:rFonts w:ascii="宋体" w:hAnsi="宋体"/>
                <w:b/>
                <w:sz w:val="24"/>
                <w:szCs w:val="24"/>
                <w:lang w:val="en-GB"/>
              </w:rPr>
            </w:pPr>
            <w:r>
              <w:rPr>
                <w:rFonts w:ascii="宋体" w:hAnsi="宋体" w:hint="eastAsia"/>
                <w:sz w:val="24"/>
                <w:szCs w:val="24"/>
                <w:lang w:val="en-GB"/>
              </w:rPr>
              <w:t>（投标人须为中小企业）</w:t>
            </w:r>
          </w:p>
        </w:tc>
        <w:tc>
          <w:tcPr>
            <w:tcW w:w="3416" w:type="dxa"/>
            <w:noWrap/>
            <w:vAlign w:val="center"/>
          </w:tcPr>
          <w:p w:rsidR="00A202A9" w:rsidRDefault="00772829">
            <w:pPr>
              <w:jc w:val="center"/>
              <w:rPr>
                <w:rFonts w:ascii="宋体" w:hAnsi="宋体"/>
                <w:b/>
                <w:sz w:val="24"/>
                <w:szCs w:val="24"/>
                <w:lang w:val="en-GB"/>
              </w:rPr>
            </w:pPr>
            <w:r>
              <w:rPr>
                <w:rFonts w:ascii="宋体" w:hAnsi="宋体" w:hint="eastAsia"/>
                <w:sz w:val="24"/>
                <w:szCs w:val="24"/>
              </w:rPr>
              <w:t>对小型和微型企业产品的价格扣除</w:t>
            </w:r>
            <w:r>
              <w:rPr>
                <w:rFonts w:ascii="宋体" w:hAnsi="宋体"/>
                <w:sz w:val="24"/>
                <w:szCs w:val="24"/>
                <w:u w:val="single"/>
              </w:rPr>
              <w:t>6</w:t>
            </w:r>
            <w:r>
              <w:rPr>
                <w:rFonts w:ascii="宋体" w:hAnsi="宋体" w:hint="eastAsia"/>
                <w:sz w:val="24"/>
                <w:szCs w:val="24"/>
              </w:rPr>
              <w:t>%</w:t>
            </w:r>
          </w:p>
        </w:tc>
        <w:tc>
          <w:tcPr>
            <w:tcW w:w="1971" w:type="dxa"/>
            <w:vMerge w:val="restart"/>
            <w:noWrap/>
            <w:vAlign w:val="center"/>
          </w:tcPr>
          <w:p w:rsidR="00A202A9" w:rsidRDefault="00772829">
            <w:pPr>
              <w:jc w:val="center"/>
              <w:rPr>
                <w:sz w:val="24"/>
                <w:szCs w:val="24"/>
                <w:lang w:val="en-GB"/>
              </w:rPr>
            </w:pPr>
            <w:r>
              <w:rPr>
                <w:rFonts w:hint="eastAsia"/>
                <w:sz w:val="24"/>
                <w:szCs w:val="24"/>
                <w:lang w:val="en-GB"/>
              </w:rPr>
              <w:t>评标价格＝投标报价—</w:t>
            </w:r>
            <w:r>
              <w:rPr>
                <w:rFonts w:hint="eastAsia"/>
                <w:sz w:val="24"/>
                <w:szCs w:val="24"/>
              </w:rPr>
              <w:t>小型和微型企业产品的价格</w:t>
            </w:r>
            <w:r>
              <w:rPr>
                <w:rFonts w:ascii="宋体" w:hAnsi="宋体" w:hint="eastAsia"/>
                <w:sz w:val="24"/>
                <w:szCs w:val="24"/>
                <w:lang w:val="en-GB"/>
              </w:rPr>
              <w:t>×</w:t>
            </w:r>
            <w:r>
              <w:rPr>
                <w:rFonts w:hint="eastAsia"/>
                <w:sz w:val="24"/>
                <w:szCs w:val="24"/>
                <w:lang w:val="en-GB"/>
              </w:rPr>
              <w:t>6%</w:t>
            </w:r>
          </w:p>
          <w:p w:rsidR="00A202A9" w:rsidRDefault="00A202A9">
            <w:pPr>
              <w:jc w:val="center"/>
              <w:rPr>
                <w:rFonts w:ascii="宋体" w:hAnsi="宋体"/>
                <w:b/>
                <w:sz w:val="24"/>
                <w:szCs w:val="24"/>
                <w:lang w:val="en-GB"/>
              </w:rPr>
            </w:pPr>
          </w:p>
        </w:tc>
      </w:tr>
      <w:tr w:rsidR="00A202A9">
        <w:trPr>
          <w:trHeight w:val="1414"/>
        </w:trPr>
        <w:tc>
          <w:tcPr>
            <w:tcW w:w="721" w:type="dxa"/>
            <w:noWrap/>
            <w:vAlign w:val="center"/>
          </w:tcPr>
          <w:p w:rsidR="00A202A9" w:rsidRDefault="00772829">
            <w:pPr>
              <w:jc w:val="center"/>
              <w:rPr>
                <w:rFonts w:ascii="宋体" w:hAnsi="宋体"/>
                <w:b/>
                <w:sz w:val="24"/>
                <w:szCs w:val="24"/>
                <w:lang w:val="en-GB"/>
              </w:rPr>
            </w:pPr>
            <w:r>
              <w:rPr>
                <w:rFonts w:ascii="宋体" w:hAnsi="宋体" w:hint="eastAsia"/>
                <w:b/>
                <w:sz w:val="24"/>
                <w:szCs w:val="24"/>
                <w:lang w:val="en-GB"/>
              </w:rPr>
              <w:t>2</w:t>
            </w:r>
          </w:p>
        </w:tc>
        <w:tc>
          <w:tcPr>
            <w:tcW w:w="2823" w:type="dxa"/>
            <w:noWrap/>
            <w:vAlign w:val="center"/>
          </w:tcPr>
          <w:p w:rsidR="00A202A9" w:rsidRDefault="00772829">
            <w:pPr>
              <w:jc w:val="center"/>
              <w:rPr>
                <w:rFonts w:ascii="宋体" w:hAnsi="宋体"/>
                <w:b/>
                <w:sz w:val="24"/>
                <w:szCs w:val="24"/>
              </w:rPr>
            </w:pPr>
            <w:r>
              <w:rPr>
                <w:rFonts w:ascii="宋体" w:hAnsi="宋体" w:hint="eastAsia"/>
                <w:sz w:val="24"/>
                <w:szCs w:val="24"/>
                <w:lang w:val="en-GB"/>
              </w:rPr>
              <w:t>联合体各方均为小型、微型企业</w:t>
            </w:r>
          </w:p>
        </w:tc>
        <w:tc>
          <w:tcPr>
            <w:tcW w:w="3416" w:type="dxa"/>
            <w:noWrap/>
            <w:vAlign w:val="center"/>
          </w:tcPr>
          <w:p w:rsidR="00A202A9" w:rsidRDefault="00772829">
            <w:pPr>
              <w:jc w:val="center"/>
              <w:rPr>
                <w:rFonts w:ascii="宋体" w:hAnsi="宋体"/>
                <w:sz w:val="24"/>
                <w:szCs w:val="24"/>
              </w:rPr>
            </w:pPr>
            <w:r>
              <w:rPr>
                <w:rFonts w:ascii="宋体" w:hAnsi="宋体" w:hint="eastAsia"/>
                <w:sz w:val="24"/>
                <w:szCs w:val="24"/>
              </w:rPr>
              <w:t>对小型和微型企业产品的价格扣除</w:t>
            </w:r>
            <w:r>
              <w:rPr>
                <w:rFonts w:ascii="宋体" w:hAnsi="宋体"/>
                <w:sz w:val="24"/>
                <w:szCs w:val="24"/>
                <w:u w:val="single"/>
              </w:rPr>
              <w:t>6</w:t>
            </w:r>
            <w:r>
              <w:rPr>
                <w:rFonts w:ascii="宋体" w:hAnsi="宋体" w:hint="eastAsia"/>
                <w:sz w:val="24"/>
                <w:szCs w:val="24"/>
              </w:rPr>
              <w:t>%</w:t>
            </w:r>
          </w:p>
          <w:p w:rsidR="00A202A9" w:rsidRDefault="00772829">
            <w:pPr>
              <w:jc w:val="center"/>
              <w:rPr>
                <w:rFonts w:ascii="宋体" w:hAnsi="宋体"/>
                <w:b/>
                <w:sz w:val="24"/>
                <w:szCs w:val="24"/>
                <w:lang w:val="en-GB"/>
              </w:rPr>
            </w:pPr>
            <w:r>
              <w:rPr>
                <w:rFonts w:ascii="宋体" w:hAnsi="宋体" w:hint="eastAsia"/>
                <w:sz w:val="24"/>
                <w:szCs w:val="24"/>
              </w:rPr>
              <w:t>（不再享受序号3的价格折扣）</w:t>
            </w:r>
          </w:p>
        </w:tc>
        <w:tc>
          <w:tcPr>
            <w:tcW w:w="1971" w:type="dxa"/>
            <w:vMerge/>
            <w:noWrap/>
          </w:tcPr>
          <w:p w:rsidR="00A202A9" w:rsidRDefault="00A202A9">
            <w:pPr>
              <w:rPr>
                <w:rFonts w:ascii="宋体" w:hAnsi="宋体"/>
                <w:sz w:val="24"/>
                <w:szCs w:val="24"/>
                <w:lang w:val="en-GB"/>
              </w:rPr>
            </w:pPr>
          </w:p>
        </w:tc>
      </w:tr>
      <w:tr w:rsidR="00A202A9">
        <w:trPr>
          <w:trHeight w:val="707"/>
        </w:trPr>
        <w:tc>
          <w:tcPr>
            <w:tcW w:w="721" w:type="dxa"/>
            <w:noWrap/>
            <w:vAlign w:val="center"/>
          </w:tcPr>
          <w:p w:rsidR="00A202A9" w:rsidRDefault="00772829">
            <w:pPr>
              <w:jc w:val="center"/>
              <w:rPr>
                <w:rFonts w:ascii="宋体" w:hAnsi="宋体"/>
                <w:b/>
                <w:sz w:val="24"/>
                <w:szCs w:val="24"/>
                <w:lang w:val="en-GB"/>
              </w:rPr>
            </w:pPr>
            <w:r>
              <w:rPr>
                <w:rFonts w:ascii="宋体" w:hAnsi="宋体" w:hint="eastAsia"/>
                <w:b/>
                <w:sz w:val="24"/>
                <w:szCs w:val="24"/>
                <w:lang w:val="en-GB"/>
              </w:rPr>
              <w:t>3</w:t>
            </w:r>
          </w:p>
        </w:tc>
        <w:tc>
          <w:tcPr>
            <w:tcW w:w="2823" w:type="dxa"/>
            <w:noWrap/>
            <w:vAlign w:val="center"/>
          </w:tcPr>
          <w:p w:rsidR="00A202A9" w:rsidRDefault="00772829">
            <w:pPr>
              <w:jc w:val="center"/>
              <w:rPr>
                <w:rFonts w:ascii="宋体" w:hAnsi="宋体"/>
                <w:b/>
                <w:sz w:val="24"/>
                <w:szCs w:val="24"/>
                <w:lang w:val="en-GB"/>
              </w:rPr>
            </w:pPr>
            <w:r>
              <w:rPr>
                <w:rFonts w:ascii="宋体" w:hAnsi="宋体" w:hint="eastAsia"/>
                <w:sz w:val="24"/>
                <w:szCs w:val="24"/>
                <w:lang w:val="en-GB"/>
              </w:rPr>
              <w:t>联合体一方为小型、微型企业且小型、微型企业协议合同金额占联合体协议合同总金额30%以上的</w:t>
            </w:r>
          </w:p>
        </w:tc>
        <w:tc>
          <w:tcPr>
            <w:tcW w:w="3416" w:type="dxa"/>
            <w:noWrap/>
            <w:vAlign w:val="center"/>
          </w:tcPr>
          <w:p w:rsidR="00A202A9" w:rsidRDefault="00772829">
            <w:pPr>
              <w:jc w:val="center"/>
              <w:rPr>
                <w:rFonts w:ascii="宋体" w:hAnsi="宋体"/>
                <w:sz w:val="24"/>
                <w:szCs w:val="24"/>
                <w:lang w:val="en-GB"/>
              </w:rPr>
            </w:pPr>
            <w:r>
              <w:rPr>
                <w:rFonts w:ascii="宋体" w:hAnsi="宋体" w:hint="eastAsia"/>
                <w:sz w:val="24"/>
                <w:szCs w:val="24"/>
                <w:lang w:val="en-GB"/>
              </w:rPr>
              <w:t>对联合体总金额扣除</w:t>
            </w:r>
          </w:p>
          <w:p w:rsidR="00A202A9" w:rsidRDefault="00772829">
            <w:pPr>
              <w:jc w:val="center"/>
              <w:rPr>
                <w:rFonts w:ascii="宋体" w:hAnsi="宋体"/>
                <w:b/>
                <w:sz w:val="24"/>
                <w:szCs w:val="24"/>
                <w:lang w:val="en-GB"/>
              </w:rPr>
            </w:pPr>
            <w:r>
              <w:rPr>
                <w:rFonts w:ascii="宋体" w:hAnsi="宋体"/>
                <w:sz w:val="24"/>
                <w:szCs w:val="24"/>
                <w:u w:val="single"/>
              </w:rPr>
              <w:t>2</w:t>
            </w:r>
            <w:r>
              <w:rPr>
                <w:rFonts w:ascii="宋体" w:hAnsi="宋体" w:hint="eastAsia"/>
                <w:sz w:val="24"/>
                <w:szCs w:val="24"/>
              </w:rPr>
              <w:t>%</w:t>
            </w:r>
          </w:p>
        </w:tc>
        <w:tc>
          <w:tcPr>
            <w:tcW w:w="1971" w:type="dxa"/>
            <w:noWrap/>
            <w:vAlign w:val="center"/>
          </w:tcPr>
          <w:p w:rsidR="00A202A9" w:rsidRDefault="00772829">
            <w:pPr>
              <w:jc w:val="center"/>
              <w:rPr>
                <w:rFonts w:ascii="宋体" w:hAnsi="宋体"/>
                <w:sz w:val="24"/>
                <w:szCs w:val="24"/>
                <w:u w:val="single"/>
              </w:rPr>
            </w:pPr>
            <w:r>
              <w:rPr>
                <w:rFonts w:ascii="宋体" w:hAnsi="宋体" w:hint="eastAsia"/>
                <w:sz w:val="24"/>
                <w:szCs w:val="24"/>
                <w:lang w:val="en-GB"/>
              </w:rPr>
              <w:t>评标价格＝投标报价×</w:t>
            </w:r>
            <w:r>
              <w:rPr>
                <w:rFonts w:ascii="宋体" w:hAnsi="宋体" w:hint="eastAsia"/>
                <w:sz w:val="24"/>
                <w:szCs w:val="24"/>
              </w:rPr>
              <w:t>(1-</w:t>
            </w:r>
            <w:r>
              <w:rPr>
                <w:rFonts w:ascii="宋体" w:hAnsi="宋体"/>
                <w:sz w:val="24"/>
                <w:szCs w:val="24"/>
                <w:u w:val="single"/>
              </w:rPr>
              <w:t>2</w:t>
            </w:r>
            <w:r>
              <w:rPr>
                <w:rFonts w:ascii="宋体" w:hAnsi="宋体" w:hint="eastAsia"/>
                <w:sz w:val="24"/>
                <w:szCs w:val="24"/>
                <w:u w:val="single"/>
              </w:rPr>
              <w:t>%)</w:t>
            </w:r>
          </w:p>
          <w:p w:rsidR="00A202A9" w:rsidRDefault="00A202A9">
            <w:pPr>
              <w:jc w:val="center"/>
              <w:rPr>
                <w:rFonts w:ascii="宋体" w:hAnsi="宋体"/>
                <w:b/>
                <w:sz w:val="24"/>
                <w:szCs w:val="24"/>
                <w:lang w:val="en-GB"/>
              </w:rPr>
            </w:pPr>
          </w:p>
        </w:tc>
      </w:tr>
      <w:tr w:rsidR="00A202A9">
        <w:trPr>
          <w:trHeight w:val="707"/>
        </w:trPr>
        <w:tc>
          <w:tcPr>
            <w:tcW w:w="721" w:type="dxa"/>
            <w:noWrap/>
            <w:vAlign w:val="center"/>
          </w:tcPr>
          <w:p w:rsidR="00A202A9" w:rsidRDefault="00772829">
            <w:pPr>
              <w:jc w:val="center"/>
              <w:rPr>
                <w:rFonts w:ascii="宋体" w:hAnsi="宋体"/>
                <w:b/>
                <w:sz w:val="24"/>
                <w:szCs w:val="24"/>
                <w:lang w:val="en-GB"/>
              </w:rPr>
            </w:pPr>
            <w:r>
              <w:rPr>
                <w:rFonts w:ascii="宋体" w:hAnsi="宋体" w:hint="eastAsia"/>
                <w:b/>
                <w:sz w:val="24"/>
                <w:szCs w:val="24"/>
                <w:lang w:val="en-GB"/>
              </w:rPr>
              <w:t>4</w:t>
            </w:r>
          </w:p>
        </w:tc>
        <w:tc>
          <w:tcPr>
            <w:tcW w:w="2823" w:type="dxa"/>
            <w:noWrap/>
            <w:vAlign w:val="center"/>
          </w:tcPr>
          <w:p w:rsidR="00A202A9" w:rsidRDefault="00772829">
            <w:pPr>
              <w:jc w:val="center"/>
              <w:rPr>
                <w:rFonts w:ascii="宋体" w:hAnsi="宋体"/>
                <w:sz w:val="24"/>
                <w:szCs w:val="24"/>
                <w:lang w:val="en-GB"/>
              </w:rPr>
            </w:pPr>
            <w:r>
              <w:rPr>
                <w:rFonts w:ascii="宋体" w:hAnsi="宋体" w:hint="eastAsia"/>
                <w:sz w:val="24"/>
                <w:szCs w:val="24"/>
                <w:lang w:val="en-GB"/>
              </w:rPr>
              <w:t>监狱企业</w:t>
            </w:r>
          </w:p>
        </w:tc>
        <w:tc>
          <w:tcPr>
            <w:tcW w:w="3416" w:type="dxa"/>
            <w:noWrap/>
            <w:vAlign w:val="center"/>
          </w:tcPr>
          <w:p w:rsidR="00A202A9" w:rsidRDefault="00772829">
            <w:pPr>
              <w:jc w:val="center"/>
              <w:rPr>
                <w:rFonts w:ascii="宋体" w:hAnsi="宋体"/>
                <w:sz w:val="24"/>
                <w:szCs w:val="24"/>
                <w:lang w:val="en-GB"/>
              </w:rPr>
            </w:pPr>
            <w:r>
              <w:rPr>
                <w:rFonts w:ascii="宋体" w:hAnsi="宋体" w:hint="eastAsia"/>
                <w:sz w:val="24"/>
                <w:szCs w:val="24"/>
                <w:lang w:val="en-GB"/>
              </w:rPr>
              <w:t>视同小型、微型企业</w:t>
            </w:r>
          </w:p>
          <w:p w:rsidR="00A202A9" w:rsidRDefault="00772829">
            <w:pPr>
              <w:jc w:val="center"/>
              <w:rPr>
                <w:rFonts w:ascii="宋体" w:hAnsi="宋体"/>
                <w:sz w:val="24"/>
                <w:szCs w:val="24"/>
                <w:lang w:val="en-GB"/>
              </w:rPr>
            </w:pPr>
            <w:r>
              <w:rPr>
                <w:rFonts w:ascii="宋体" w:hAnsi="宋体" w:hint="eastAsia"/>
                <w:sz w:val="24"/>
                <w:szCs w:val="24"/>
                <w:lang w:val="en-GB"/>
              </w:rPr>
              <w:t>对监狱企业产品价格扣除</w:t>
            </w:r>
            <w:r>
              <w:rPr>
                <w:rFonts w:ascii="宋体" w:hAnsi="宋体"/>
                <w:sz w:val="24"/>
                <w:szCs w:val="24"/>
                <w:u w:val="single"/>
              </w:rPr>
              <w:t>6</w:t>
            </w:r>
            <w:r>
              <w:rPr>
                <w:rFonts w:ascii="宋体" w:hAnsi="宋体" w:hint="eastAsia"/>
                <w:sz w:val="24"/>
                <w:szCs w:val="24"/>
              </w:rPr>
              <w:t>%</w:t>
            </w:r>
          </w:p>
        </w:tc>
        <w:tc>
          <w:tcPr>
            <w:tcW w:w="1971" w:type="dxa"/>
            <w:noWrap/>
            <w:vAlign w:val="center"/>
          </w:tcPr>
          <w:p w:rsidR="00A202A9" w:rsidRDefault="00772829">
            <w:pPr>
              <w:jc w:val="center"/>
              <w:rPr>
                <w:rFonts w:ascii="宋体" w:hAnsi="宋体"/>
                <w:sz w:val="24"/>
                <w:szCs w:val="24"/>
                <w:lang w:val="en-GB"/>
              </w:rPr>
            </w:pPr>
            <w:r>
              <w:rPr>
                <w:rFonts w:hint="eastAsia"/>
                <w:sz w:val="24"/>
                <w:szCs w:val="24"/>
                <w:lang w:val="en-GB"/>
              </w:rPr>
              <w:t>评标价格＝投标报价—</w:t>
            </w:r>
            <w:r>
              <w:rPr>
                <w:rFonts w:hint="eastAsia"/>
                <w:sz w:val="24"/>
                <w:szCs w:val="24"/>
              </w:rPr>
              <w:t>监狱企业产品的价格</w:t>
            </w:r>
            <w:r>
              <w:rPr>
                <w:rFonts w:ascii="宋体" w:hAnsi="宋体" w:hint="eastAsia"/>
                <w:sz w:val="24"/>
                <w:szCs w:val="24"/>
                <w:lang w:val="en-GB"/>
              </w:rPr>
              <w:t>×</w:t>
            </w:r>
            <w:r>
              <w:rPr>
                <w:rFonts w:hint="eastAsia"/>
                <w:sz w:val="24"/>
                <w:szCs w:val="24"/>
                <w:lang w:val="en-GB"/>
              </w:rPr>
              <w:t>6%</w:t>
            </w:r>
          </w:p>
        </w:tc>
      </w:tr>
      <w:tr w:rsidR="00A202A9">
        <w:trPr>
          <w:trHeight w:val="707"/>
        </w:trPr>
        <w:tc>
          <w:tcPr>
            <w:tcW w:w="721" w:type="dxa"/>
            <w:noWrap/>
            <w:vAlign w:val="center"/>
          </w:tcPr>
          <w:p w:rsidR="00A202A9" w:rsidRDefault="00772829">
            <w:pPr>
              <w:jc w:val="center"/>
              <w:rPr>
                <w:rFonts w:ascii="宋体" w:hAnsi="宋体"/>
                <w:b/>
                <w:sz w:val="24"/>
                <w:szCs w:val="24"/>
                <w:lang w:val="en-GB"/>
              </w:rPr>
            </w:pPr>
            <w:r>
              <w:rPr>
                <w:rFonts w:ascii="宋体" w:hAnsi="宋体" w:hint="eastAsia"/>
                <w:b/>
                <w:sz w:val="24"/>
                <w:szCs w:val="24"/>
                <w:lang w:val="en-GB"/>
              </w:rPr>
              <w:t>5</w:t>
            </w:r>
          </w:p>
        </w:tc>
        <w:tc>
          <w:tcPr>
            <w:tcW w:w="2823" w:type="dxa"/>
            <w:noWrap/>
            <w:vAlign w:val="center"/>
          </w:tcPr>
          <w:p w:rsidR="00A202A9" w:rsidRDefault="00772829">
            <w:pPr>
              <w:jc w:val="center"/>
              <w:rPr>
                <w:rFonts w:ascii="宋体" w:hAnsi="宋体"/>
                <w:sz w:val="24"/>
                <w:szCs w:val="24"/>
                <w:lang w:val="en-GB"/>
              </w:rPr>
            </w:pPr>
            <w:r>
              <w:rPr>
                <w:rFonts w:ascii="宋体" w:hAnsi="宋体" w:hint="eastAsia"/>
                <w:sz w:val="24"/>
                <w:szCs w:val="24"/>
                <w:lang w:val="en-GB"/>
              </w:rPr>
              <w:t>残疾人福利性单位</w:t>
            </w:r>
          </w:p>
        </w:tc>
        <w:tc>
          <w:tcPr>
            <w:tcW w:w="3416" w:type="dxa"/>
            <w:noWrap/>
            <w:vAlign w:val="center"/>
          </w:tcPr>
          <w:p w:rsidR="00A202A9" w:rsidRDefault="00772829">
            <w:pPr>
              <w:jc w:val="center"/>
              <w:rPr>
                <w:rFonts w:ascii="宋体" w:hAnsi="宋体"/>
                <w:sz w:val="24"/>
                <w:szCs w:val="24"/>
                <w:lang w:val="en-GB"/>
              </w:rPr>
            </w:pPr>
            <w:r>
              <w:rPr>
                <w:rFonts w:ascii="宋体" w:hAnsi="宋体" w:hint="eastAsia"/>
                <w:sz w:val="24"/>
                <w:szCs w:val="24"/>
                <w:lang w:val="en-GB"/>
              </w:rPr>
              <w:t>视同小型、微型企业</w:t>
            </w:r>
          </w:p>
          <w:p w:rsidR="00A202A9" w:rsidRDefault="00772829">
            <w:pPr>
              <w:jc w:val="center"/>
              <w:rPr>
                <w:rFonts w:ascii="宋体" w:hAnsi="宋体"/>
                <w:sz w:val="24"/>
                <w:szCs w:val="24"/>
                <w:lang w:val="en-GB"/>
              </w:rPr>
            </w:pPr>
            <w:r>
              <w:rPr>
                <w:rFonts w:ascii="宋体" w:hAnsi="宋体" w:hint="eastAsia"/>
                <w:sz w:val="24"/>
                <w:szCs w:val="24"/>
                <w:lang w:val="en-GB"/>
              </w:rPr>
              <w:t>对残疾人福利性单位产品价格扣除</w:t>
            </w:r>
            <w:r>
              <w:rPr>
                <w:rFonts w:ascii="宋体" w:hAnsi="宋体"/>
                <w:sz w:val="24"/>
                <w:szCs w:val="24"/>
                <w:u w:val="single"/>
              </w:rPr>
              <w:t>6</w:t>
            </w:r>
            <w:r>
              <w:rPr>
                <w:rFonts w:ascii="宋体" w:hAnsi="宋体" w:hint="eastAsia"/>
                <w:sz w:val="24"/>
                <w:szCs w:val="24"/>
              </w:rPr>
              <w:t>%</w:t>
            </w:r>
          </w:p>
        </w:tc>
        <w:tc>
          <w:tcPr>
            <w:tcW w:w="1971" w:type="dxa"/>
            <w:noWrap/>
            <w:vAlign w:val="center"/>
          </w:tcPr>
          <w:p w:rsidR="00A202A9" w:rsidRDefault="00772829">
            <w:pPr>
              <w:jc w:val="center"/>
              <w:rPr>
                <w:sz w:val="24"/>
                <w:szCs w:val="24"/>
                <w:lang w:val="en-GB"/>
              </w:rPr>
            </w:pPr>
            <w:r>
              <w:rPr>
                <w:rFonts w:hint="eastAsia"/>
                <w:sz w:val="24"/>
                <w:szCs w:val="24"/>
                <w:lang w:val="en-GB"/>
              </w:rPr>
              <w:t>评标价格＝投标报价—</w:t>
            </w:r>
            <w:r>
              <w:rPr>
                <w:rFonts w:hint="eastAsia"/>
                <w:sz w:val="24"/>
                <w:szCs w:val="24"/>
              </w:rPr>
              <w:t>残疾人福利性单位产品的价格</w:t>
            </w:r>
            <w:r>
              <w:rPr>
                <w:rFonts w:ascii="宋体" w:hAnsi="宋体" w:hint="eastAsia"/>
                <w:sz w:val="24"/>
                <w:szCs w:val="24"/>
                <w:lang w:val="en-GB"/>
              </w:rPr>
              <w:t>×</w:t>
            </w:r>
            <w:r>
              <w:rPr>
                <w:rFonts w:hint="eastAsia"/>
                <w:sz w:val="24"/>
                <w:szCs w:val="24"/>
                <w:lang w:val="en-GB"/>
              </w:rPr>
              <w:t>6%</w:t>
            </w:r>
          </w:p>
        </w:tc>
      </w:tr>
      <w:tr w:rsidR="00A202A9">
        <w:trPr>
          <w:trHeight w:val="841"/>
        </w:trPr>
        <w:tc>
          <w:tcPr>
            <w:tcW w:w="8931" w:type="dxa"/>
            <w:gridSpan w:val="4"/>
            <w:noWrap/>
            <w:vAlign w:val="center"/>
          </w:tcPr>
          <w:p w:rsidR="00A202A9" w:rsidRDefault="00772829">
            <w:pPr>
              <w:widowControl/>
              <w:adjustRightInd w:val="0"/>
              <w:spacing w:line="360" w:lineRule="auto"/>
              <w:ind w:leftChars="-1" w:left="-2" w:firstLineChars="200" w:firstLine="480"/>
              <w:jc w:val="left"/>
              <w:rPr>
                <w:rFonts w:ascii="宋体" w:hAnsi="宋体" w:cs="仿宋_GB2312"/>
                <w:sz w:val="24"/>
                <w:szCs w:val="24"/>
                <w:lang w:val="zh-CN"/>
              </w:rPr>
            </w:pPr>
            <w:r>
              <w:rPr>
                <w:rFonts w:ascii="宋体" w:hAnsi="宋体" w:cs="仿宋_GB2312" w:hint="eastAsia"/>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A202A9" w:rsidRDefault="00772829">
            <w:pPr>
              <w:widowControl/>
              <w:adjustRightInd w:val="0"/>
              <w:spacing w:line="360" w:lineRule="auto"/>
              <w:ind w:leftChars="-1" w:left="-2" w:firstLineChars="200" w:firstLine="480"/>
              <w:jc w:val="left"/>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sz w:val="24"/>
                <w:szCs w:val="24"/>
                <w:lang w:val="zh-CN"/>
              </w:rPr>
              <w:t>经评标委员会</w:t>
            </w:r>
            <w:r>
              <w:rPr>
                <w:rFonts w:ascii="宋体" w:hAnsi="宋体" w:cs="仿宋_GB2312" w:hint="eastAsia"/>
                <w:sz w:val="24"/>
                <w:szCs w:val="24"/>
                <w:lang w:val="zh-CN"/>
              </w:rPr>
              <w:t>审查、评价</w:t>
            </w:r>
            <w:r>
              <w:rPr>
                <w:rFonts w:ascii="宋体" w:hAnsi="宋体" w:cs="仿宋_GB2312"/>
                <w:sz w:val="24"/>
                <w:szCs w:val="24"/>
                <w:lang w:val="zh-CN"/>
              </w:rPr>
              <w:t>，</w:t>
            </w:r>
            <w:r>
              <w:rPr>
                <w:rFonts w:ascii="宋体" w:hAnsi="宋体" w:cs="仿宋_GB2312" w:hint="eastAsia"/>
                <w:sz w:val="24"/>
                <w:szCs w:val="24"/>
                <w:lang w:val="zh-CN"/>
              </w:rPr>
              <w:t>投标文件符合</w:t>
            </w:r>
            <w:r>
              <w:rPr>
                <w:rFonts w:ascii="宋体" w:hAnsi="宋体" w:cs="仿宋_GB2312"/>
                <w:sz w:val="24"/>
                <w:szCs w:val="24"/>
                <w:lang w:val="zh-CN"/>
              </w:rPr>
              <w:t>招标文件</w:t>
            </w:r>
            <w:r>
              <w:rPr>
                <w:rFonts w:ascii="宋体" w:hAnsi="宋体" w:cs="仿宋_GB2312" w:hint="eastAsia"/>
                <w:sz w:val="24"/>
                <w:szCs w:val="24"/>
                <w:lang w:val="zh-CN"/>
              </w:rPr>
              <w:t>实质性</w:t>
            </w:r>
            <w:r>
              <w:rPr>
                <w:rFonts w:ascii="宋体" w:hAnsi="宋体" w:cs="仿宋_GB2312"/>
                <w:sz w:val="24"/>
                <w:szCs w:val="24"/>
                <w:lang w:val="zh-CN"/>
              </w:rPr>
              <w:t>要求且</w:t>
            </w:r>
            <w:r>
              <w:rPr>
                <w:rFonts w:ascii="宋体" w:hAnsi="宋体" w:cs="仿宋_GB2312" w:hint="eastAsia"/>
                <w:sz w:val="24"/>
                <w:szCs w:val="24"/>
                <w:lang w:val="zh-CN"/>
              </w:rPr>
              <w:t>进行了政策性价格扣除后，</w:t>
            </w:r>
            <w:r>
              <w:rPr>
                <w:rFonts w:ascii="宋体" w:hAnsi="宋体" w:cs="仿宋_GB2312"/>
                <w:sz w:val="24"/>
                <w:szCs w:val="24"/>
                <w:lang w:val="zh-CN"/>
              </w:rPr>
              <w:t>以</w:t>
            </w:r>
            <w:r>
              <w:rPr>
                <w:rFonts w:ascii="宋体" w:hAnsi="宋体" w:cs="仿宋_GB2312" w:hint="eastAsia"/>
                <w:sz w:val="24"/>
                <w:szCs w:val="24"/>
                <w:lang w:val="zh-CN"/>
              </w:rPr>
              <w:t>评标价格的</w:t>
            </w:r>
            <w:r>
              <w:rPr>
                <w:rFonts w:ascii="宋体" w:hAnsi="宋体" w:cs="仿宋_GB2312"/>
                <w:sz w:val="24"/>
                <w:szCs w:val="24"/>
                <w:lang w:val="zh-CN"/>
              </w:rPr>
              <w:t>最低价者定为评标基准价，其价格分为满分。其他投标人的价格分统一按下列公式</w:t>
            </w:r>
            <w:r>
              <w:rPr>
                <w:rFonts w:ascii="宋体" w:hAnsi="宋体" w:cs="仿宋_GB2312" w:hint="eastAsia"/>
                <w:sz w:val="24"/>
                <w:szCs w:val="24"/>
                <w:lang w:val="zh-CN"/>
              </w:rPr>
              <w:t>计算</w:t>
            </w:r>
            <w:r>
              <w:rPr>
                <w:rFonts w:ascii="宋体" w:hAnsi="宋体" w:cs="仿宋_GB2312"/>
                <w:sz w:val="24"/>
                <w:szCs w:val="24"/>
                <w:lang w:val="zh-CN"/>
              </w:rPr>
              <w:t>。即：</w:t>
            </w:r>
          </w:p>
          <w:p w:rsidR="00A202A9" w:rsidRDefault="00772829" w:rsidP="00772829">
            <w:pPr>
              <w:widowControl/>
              <w:adjustRightInd w:val="0"/>
              <w:spacing w:line="360" w:lineRule="auto"/>
              <w:ind w:leftChars="-42" w:left="-88" w:firstLineChars="214" w:firstLine="514"/>
              <w:jc w:val="left"/>
              <w:rPr>
                <w:rFonts w:ascii="宋体" w:hAnsi="宋体" w:cs="仿宋_GB2312"/>
                <w:sz w:val="24"/>
                <w:szCs w:val="24"/>
                <w:lang w:val="zh-CN"/>
              </w:rPr>
            </w:pPr>
            <w:r>
              <w:rPr>
                <w:rFonts w:ascii="宋体" w:hAnsi="宋体" w:cs="仿宋_GB2312"/>
                <w:sz w:val="24"/>
                <w:szCs w:val="24"/>
                <w:lang w:val="zh-CN"/>
              </w:rPr>
              <w:t>评标基准价</w:t>
            </w:r>
            <w:r>
              <w:rPr>
                <w:rFonts w:ascii="宋体" w:hAnsi="宋体" w:cs="仿宋_GB2312" w:hint="eastAsia"/>
                <w:sz w:val="24"/>
                <w:szCs w:val="24"/>
                <w:lang w:val="zh-CN"/>
              </w:rPr>
              <w:t>=评标价格的最低价</w:t>
            </w:r>
          </w:p>
          <w:p w:rsidR="00A202A9" w:rsidRDefault="00772829" w:rsidP="00772829">
            <w:pPr>
              <w:adjustRightInd w:val="0"/>
              <w:spacing w:line="360" w:lineRule="auto"/>
              <w:ind w:leftChars="-42" w:left="-88" w:firstLineChars="214" w:firstLine="514"/>
              <w:jc w:val="left"/>
              <w:rPr>
                <w:rFonts w:ascii="宋体" w:hAnsi="宋体" w:cs="仿宋_GB2312"/>
                <w:sz w:val="24"/>
                <w:szCs w:val="24"/>
                <w:lang w:val="zh-CN"/>
              </w:rPr>
            </w:pPr>
            <w:r>
              <w:rPr>
                <w:rFonts w:ascii="宋体" w:hAnsi="宋体" w:cs="仿宋_GB2312"/>
                <w:sz w:val="24"/>
                <w:szCs w:val="24"/>
                <w:lang w:val="zh-CN"/>
              </w:rPr>
              <w:t>其他投标报价得分</w:t>
            </w:r>
            <w:r>
              <w:rPr>
                <w:rFonts w:ascii="宋体" w:hAnsi="宋体" w:cs="仿宋_GB2312" w:hint="eastAsia"/>
                <w:sz w:val="24"/>
                <w:szCs w:val="24"/>
                <w:lang w:val="zh-CN"/>
              </w:rPr>
              <w:t>=（</w:t>
            </w:r>
            <w:r>
              <w:rPr>
                <w:rFonts w:ascii="宋体" w:hAnsi="宋体" w:cs="仿宋_GB2312"/>
                <w:sz w:val="24"/>
                <w:szCs w:val="24"/>
                <w:lang w:val="zh-CN"/>
              </w:rPr>
              <w:t>评标基准价</w:t>
            </w:r>
            <w:r>
              <w:rPr>
                <w:rFonts w:ascii="宋体" w:hAnsi="宋体" w:cs="仿宋_GB2312" w:hint="eastAsia"/>
                <w:sz w:val="24"/>
                <w:szCs w:val="24"/>
                <w:lang w:val="zh-CN"/>
              </w:rPr>
              <w:t>/评标价格）</w:t>
            </w:r>
            <w:r>
              <w:rPr>
                <w:rFonts w:ascii="宋体" w:hAnsi="宋体" w:cs="仿宋_GB2312"/>
                <w:sz w:val="24"/>
                <w:szCs w:val="24"/>
                <w:lang w:val="zh-CN"/>
              </w:rPr>
              <w:t>×</w:t>
            </w:r>
            <w:r>
              <w:rPr>
                <w:rFonts w:ascii="宋体" w:hAnsi="宋体" w:cs="仿宋_GB2312" w:hint="eastAsia"/>
                <w:sz w:val="24"/>
                <w:szCs w:val="24"/>
                <w:lang w:val="zh-CN"/>
              </w:rPr>
              <w:t>评标标准中价格分值</w:t>
            </w:r>
          </w:p>
        </w:tc>
      </w:tr>
    </w:tbl>
    <w:p w:rsidR="00A202A9" w:rsidRDefault="00772829">
      <w:pPr>
        <w:spacing w:line="360" w:lineRule="auto"/>
        <w:rPr>
          <w:rFonts w:ascii="宋体" w:hAnsi="宋体"/>
          <w:bCs/>
          <w:sz w:val="24"/>
          <w:szCs w:val="24"/>
          <w:lang w:val="en-GB"/>
        </w:rPr>
      </w:pPr>
      <w:r>
        <w:rPr>
          <w:rFonts w:ascii="宋体" w:hAnsi="宋体" w:hint="eastAsia"/>
          <w:bCs/>
          <w:sz w:val="24"/>
          <w:szCs w:val="24"/>
          <w:lang w:val="en-GB"/>
        </w:rPr>
        <w:t>备注：</w:t>
      </w:r>
    </w:p>
    <w:p w:rsidR="00A202A9" w:rsidRDefault="00772829">
      <w:pPr>
        <w:spacing w:line="360" w:lineRule="auto"/>
        <w:ind w:firstLineChars="200" w:firstLine="480"/>
        <w:rPr>
          <w:rFonts w:ascii="宋体" w:hAnsi="宋体"/>
          <w:bCs/>
          <w:sz w:val="24"/>
          <w:szCs w:val="24"/>
          <w:lang w:val="en-GB"/>
        </w:rPr>
      </w:pPr>
      <w:r>
        <w:rPr>
          <w:rFonts w:ascii="宋体" w:hAnsi="宋体" w:hint="eastAsia"/>
          <w:bCs/>
          <w:sz w:val="24"/>
          <w:szCs w:val="24"/>
          <w:lang w:val="en-GB"/>
        </w:rPr>
        <w:t>a、不接受联合体投标的项目，本表中第2项、第3项情形不适用。</w:t>
      </w:r>
    </w:p>
    <w:p w:rsidR="00A202A9" w:rsidRDefault="00772829">
      <w:pPr>
        <w:spacing w:line="360" w:lineRule="auto"/>
        <w:ind w:firstLineChars="200" w:firstLine="480"/>
        <w:rPr>
          <w:rFonts w:ascii="宋体" w:hAnsi="宋体"/>
          <w:bCs/>
          <w:sz w:val="24"/>
          <w:szCs w:val="24"/>
          <w:lang w:val="en-GB"/>
        </w:rPr>
      </w:pPr>
      <w:r>
        <w:rPr>
          <w:rFonts w:ascii="宋体" w:hAnsi="宋体" w:hint="eastAsia"/>
          <w:bCs/>
          <w:sz w:val="24"/>
          <w:szCs w:val="24"/>
          <w:lang w:val="en-GB"/>
        </w:rPr>
        <w:t>b、小型和微型企业产品包括货物及其提供的服务与工程。</w:t>
      </w:r>
    </w:p>
    <w:p w:rsidR="00A202A9" w:rsidRDefault="00772829">
      <w:pPr>
        <w:spacing w:line="360" w:lineRule="auto"/>
        <w:ind w:firstLineChars="200" w:firstLine="480"/>
        <w:rPr>
          <w:rFonts w:ascii="宋体" w:hAnsi="宋体"/>
          <w:bCs/>
          <w:sz w:val="24"/>
          <w:szCs w:val="24"/>
          <w:lang w:val="en-GB"/>
        </w:rPr>
      </w:pPr>
      <w:r>
        <w:rPr>
          <w:rFonts w:ascii="宋体" w:hAnsi="宋体" w:hint="eastAsia"/>
          <w:bCs/>
          <w:sz w:val="24"/>
          <w:szCs w:val="24"/>
          <w:lang w:val="en-GB"/>
        </w:rPr>
        <w:t>c、中小企业、残疾人福利性单位提供其他企业制造的货物的，则该货物的制造商也必须为上述企业，否则不能享受价格优惠。</w:t>
      </w:r>
    </w:p>
    <w:p w:rsidR="00A202A9" w:rsidRDefault="00772829">
      <w:pPr>
        <w:spacing w:line="360" w:lineRule="auto"/>
        <w:ind w:firstLineChars="200" w:firstLine="480"/>
        <w:rPr>
          <w:rFonts w:ascii="宋体" w:hAnsi="宋体"/>
          <w:bCs/>
          <w:sz w:val="24"/>
          <w:szCs w:val="24"/>
          <w:lang w:val="en-GB"/>
        </w:rPr>
      </w:pPr>
      <w:r>
        <w:rPr>
          <w:rFonts w:ascii="宋体" w:hAnsi="宋体" w:hint="eastAsia"/>
          <w:bCs/>
          <w:sz w:val="24"/>
          <w:szCs w:val="24"/>
          <w:lang w:val="en-GB"/>
        </w:rPr>
        <w:t>d、残疾人福利性单位属于小型、微型企业的，不重复享受政策。</w:t>
      </w:r>
    </w:p>
    <w:p w:rsidR="00A202A9" w:rsidRDefault="00772829">
      <w:pPr>
        <w:pStyle w:val="aa"/>
        <w:spacing w:line="360" w:lineRule="auto"/>
        <w:ind w:firstLineChars="200" w:firstLine="482"/>
        <w:contextualSpacing/>
        <w:rPr>
          <w:rFonts w:ascii="宋体" w:hAnsi="宋体" w:cs="仿宋_GB2312"/>
          <w:szCs w:val="24"/>
          <w:lang w:val="zh-CN"/>
        </w:rPr>
      </w:pPr>
      <w:r>
        <w:rPr>
          <w:rFonts w:ascii="宋体" w:hAnsi="宋体" w:cs="仿宋_GB2312" w:hint="eastAsia"/>
          <w:b/>
          <w:szCs w:val="24"/>
          <w:lang w:val="zh-CN"/>
        </w:rPr>
        <w:t>（7）</w:t>
      </w:r>
      <w:r>
        <w:rPr>
          <w:rFonts w:ascii="宋体" w:hAnsi="宋体" w:cs="仿宋_GB2312"/>
          <w:b/>
          <w:szCs w:val="24"/>
          <w:lang w:val="zh-CN"/>
        </w:rPr>
        <w:t>评标结果汇总完成后，除下列情形外，任何人不得修改评标结果：</w:t>
      </w:r>
    </w:p>
    <w:p w:rsidR="00A202A9" w:rsidRDefault="00772829">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lastRenderedPageBreak/>
        <w:t xml:space="preserve">1） </w:t>
      </w:r>
      <w:r>
        <w:rPr>
          <w:rFonts w:ascii="宋体" w:hAnsi="宋体" w:cs="仿宋_GB2312"/>
          <w:sz w:val="24"/>
          <w:szCs w:val="24"/>
          <w:lang w:val="zh-CN"/>
        </w:rPr>
        <w:t>分值汇总计算错误的；</w:t>
      </w:r>
    </w:p>
    <w:p w:rsidR="00A202A9" w:rsidRDefault="00772829">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 xml:space="preserve">2） </w:t>
      </w:r>
      <w:r>
        <w:rPr>
          <w:rFonts w:ascii="宋体" w:hAnsi="宋体" w:cs="仿宋_GB2312"/>
          <w:sz w:val="24"/>
          <w:szCs w:val="24"/>
          <w:lang w:val="zh-CN"/>
        </w:rPr>
        <w:t>分项评分超出评分标准范围的；</w:t>
      </w:r>
    </w:p>
    <w:p w:rsidR="00A202A9" w:rsidRDefault="00772829">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 xml:space="preserve">3） </w:t>
      </w:r>
      <w:r>
        <w:rPr>
          <w:rFonts w:ascii="宋体" w:hAnsi="宋体" w:cs="仿宋_GB2312"/>
          <w:sz w:val="24"/>
          <w:szCs w:val="24"/>
          <w:lang w:val="zh-CN"/>
        </w:rPr>
        <w:t>评标委员会成员对客观评审因素评分不一致的；</w:t>
      </w:r>
    </w:p>
    <w:p w:rsidR="00A202A9" w:rsidRDefault="00772829">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 xml:space="preserve">4） </w:t>
      </w:r>
      <w:r>
        <w:rPr>
          <w:rFonts w:ascii="宋体" w:hAnsi="宋体" w:cs="仿宋_GB2312"/>
          <w:sz w:val="24"/>
          <w:szCs w:val="24"/>
          <w:lang w:val="zh-CN"/>
        </w:rPr>
        <w:t>经评标委员会认定评分畸高、畸低的。</w:t>
      </w:r>
    </w:p>
    <w:p w:rsidR="00A202A9" w:rsidRDefault="00772829">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A202A9" w:rsidRDefault="00772829">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sz w:val="24"/>
          <w:szCs w:val="24"/>
          <w:lang w:val="zh-CN"/>
        </w:rPr>
        <w:t>投标人对本条第一款情形提出质疑的，采购人或者采购代理机构可以组织原评标委员会进行重新评审，重新评审改变评标结果的，应当书面报告本级财政部门。</w:t>
      </w:r>
    </w:p>
    <w:p w:rsidR="00A202A9" w:rsidRDefault="00772829">
      <w:pPr>
        <w:tabs>
          <w:tab w:val="left" w:pos="1260"/>
        </w:tabs>
        <w:autoSpaceDE w:val="0"/>
        <w:autoSpaceDN w:val="0"/>
        <w:spacing w:line="360" w:lineRule="auto"/>
        <w:ind w:firstLineChars="200" w:firstLine="482"/>
        <w:contextualSpacing/>
        <w:rPr>
          <w:rFonts w:ascii="宋体" w:hAnsi="宋体" w:cs="仿宋_GB2312"/>
          <w:b/>
          <w:sz w:val="24"/>
          <w:szCs w:val="24"/>
          <w:lang w:val="zh-CN"/>
        </w:rPr>
      </w:pPr>
      <w:r>
        <w:rPr>
          <w:rFonts w:ascii="宋体" w:hAnsi="宋体" w:cs="仿宋_GB2312" w:hint="eastAsia"/>
          <w:b/>
          <w:sz w:val="24"/>
          <w:szCs w:val="24"/>
          <w:lang w:val="zh-CN"/>
        </w:rPr>
        <w:t>（8）</w:t>
      </w:r>
      <w:r>
        <w:rPr>
          <w:rFonts w:ascii="宋体" w:hAnsi="宋体" w:cs="仿宋_GB2312"/>
          <w:b/>
          <w:sz w:val="24"/>
          <w:szCs w:val="24"/>
          <w:lang w:val="zh-CN"/>
        </w:rPr>
        <w:t>评标委员会</w:t>
      </w:r>
      <w:r>
        <w:rPr>
          <w:rFonts w:ascii="宋体" w:hAnsi="宋体" w:cs="仿宋_GB2312" w:hint="eastAsia"/>
          <w:b/>
          <w:sz w:val="24"/>
          <w:szCs w:val="24"/>
          <w:lang w:val="zh-CN"/>
        </w:rPr>
        <w:t>争议处理</w:t>
      </w:r>
    </w:p>
    <w:p w:rsidR="00A202A9" w:rsidRDefault="00772829">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A202A9" w:rsidRDefault="00772829">
      <w:pPr>
        <w:spacing w:line="360" w:lineRule="auto"/>
        <w:ind w:firstLineChars="200" w:firstLine="482"/>
        <w:contextualSpacing/>
        <w:rPr>
          <w:rFonts w:ascii="宋体" w:hAnsi="宋体" w:cs="仿宋_GB2312"/>
          <w:b/>
          <w:sz w:val="24"/>
          <w:szCs w:val="24"/>
          <w:lang w:val="zh-CN"/>
        </w:rPr>
      </w:pPr>
      <w:r>
        <w:rPr>
          <w:rFonts w:ascii="宋体" w:hAnsi="宋体" w:cs="仿宋_GB2312" w:hint="eastAsia"/>
          <w:b/>
          <w:sz w:val="24"/>
          <w:szCs w:val="24"/>
          <w:lang w:val="zh-CN"/>
        </w:rPr>
        <w:t>4、</w:t>
      </w:r>
      <w:r>
        <w:rPr>
          <w:rFonts w:ascii="宋体" w:hAnsi="宋体" w:cs="仿宋_GB2312"/>
          <w:b/>
          <w:sz w:val="24"/>
          <w:szCs w:val="24"/>
          <w:lang w:val="zh-CN"/>
        </w:rPr>
        <w:t>确定中标候选人名单，以及根据采购人委托直接确定中标人</w:t>
      </w:r>
      <w:r>
        <w:rPr>
          <w:rFonts w:ascii="宋体" w:hAnsi="宋体" w:cs="仿宋_GB2312" w:hint="eastAsia"/>
          <w:b/>
          <w:sz w:val="24"/>
          <w:szCs w:val="24"/>
          <w:lang w:val="zh-CN"/>
        </w:rPr>
        <w:t>。</w:t>
      </w:r>
    </w:p>
    <w:p w:rsidR="00A202A9" w:rsidRDefault="00772829">
      <w:pPr>
        <w:widowControl/>
        <w:jc w:val="left"/>
        <w:rPr>
          <w:rFonts w:asciiTheme="majorHAnsi" w:eastAsia="宋体" w:hAnsiTheme="majorHAnsi" w:cstheme="majorBidi"/>
          <w:b/>
          <w:bCs/>
          <w:kern w:val="0"/>
          <w:sz w:val="44"/>
          <w:szCs w:val="44"/>
        </w:rPr>
      </w:pPr>
      <w:r>
        <w:rPr>
          <w:kern w:val="0"/>
          <w:sz w:val="44"/>
          <w:szCs w:val="44"/>
        </w:rPr>
        <w:br w:type="page"/>
      </w:r>
    </w:p>
    <w:p w:rsidR="00A202A9" w:rsidRDefault="00772829">
      <w:pPr>
        <w:pStyle w:val="af"/>
        <w:spacing w:before="0" w:after="0"/>
        <w:rPr>
          <w:kern w:val="0"/>
          <w:sz w:val="44"/>
          <w:szCs w:val="44"/>
        </w:rPr>
      </w:pPr>
      <w:r>
        <w:rPr>
          <w:rFonts w:hint="eastAsia"/>
          <w:kern w:val="0"/>
          <w:sz w:val="44"/>
          <w:szCs w:val="44"/>
        </w:rPr>
        <w:lastRenderedPageBreak/>
        <w:t>第七章</w:t>
      </w:r>
      <w:r>
        <w:rPr>
          <w:rFonts w:hint="eastAsia"/>
          <w:kern w:val="0"/>
          <w:sz w:val="44"/>
          <w:szCs w:val="44"/>
        </w:rPr>
        <w:t xml:space="preserve"> </w:t>
      </w:r>
      <w:r>
        <w:rPr>
          <w:rFonts w:hint="eastAsia"/>
          <w:kern w:val="0"/>
          <w:sz w:val="44"/>
          <w:szCs w:val="44"/>
        </w:rPr>
        <w:t>合同条款及格式</w:t>
      </w:r>
      <w:bookmarkEnd w:id="14"/>
    </w:p>
    <w:p w:rsidR="00A202A9" w:rsidRDefault="00772829">
      <w:pPr>
        <w:spacing w:line="360" w:lineRule="auto"/>
        <w:jc w:val="center"/>
        <w:rPr>
          <w:rFonts w:ascii="宋体" w:eastAsia="宋体" w:hAnsi="宋体" w:cs="微软雅黑"/>
          <w:b/>
          <w:bCs/>
          <w:sz w:val="24"/>
          <w:szCs w:val="24"/>
        </w:rPr>
      </w:pPr>
      <w:r>
        <w:rPr>
          <w:rFonts w:ascii="宋体" w:eastAsia="宋体" w:hAnsi="宋体" w:cs="微软雅黑" w:hint="eastAsia"/>
          <w:b/>
          <w:bCs/>
          <w:sz w:val="24"/>
          <w:szCs w:val="24"/>
        </w:rPr>
        <w:t>（此合同仅供参考。以最终采购人与中标人签定的合同条款为准，</w:t>
      </w:r>
    </w:p>
    <w:p w:rsidR="00A202A9" w:rsidRDefault="00772829">
      <w:pPr>
        <w:spacing w:line="360" w:lineRule="auto"/>
        <w:jc w:val="center"/>
        <w:rPr>
          <w:rFonts w:ascii="宋体" w:eastAsia="宋体" w:hAnsi="宋体" w:cs="微软雅黑"/>
          <w:b/>
          <w:bCs/>
          <w:sz w:val="24"/>
          <w:szCs w:val="24"/>
        </w:rPr>
      </w:pPr>
      <w:r>
        <w:rPr>
          <w:rFonts w:ascii="宋体" w:eastAsia="宋体" w:hAnsi="宋体" w:cs="微软雅黑" w:hint="eastAsia"/>
          <w:b/>
          <w:bCs/>
          <w:sz w:val="24"/>
          <w:szCs w:val="24"/>
        </w:rPr>
        <w:t>最终签定合同的主要条款不能与招标文件有冲突）</w:t>
      </w:r>
    </w:p>
    <w:p w:rsidR="00A202A9" w:rsidRDefault="00772829">
      <w:pPr>
        <w:spacing w:line="360" w:lineRule="auto"/>
        <w:jc w:val="center"/>
        <w:rPr>
          <w:rFonts w:ascii="宋体" w:eastAsia="宋体" w:hAnsi="宋体"/>
          <w:b/>
          <w:sz w:val="28"/>
          <w:szCs w:val="28"/>
        </w:rPr>
      </w:pPr>
      <w:r>
        <w:rPr>
          <w:rFonts w:ascii="宋体" w:eastAsia="宋体" w:hAnsi="宋体" w:hint="eastAsia"/>
          <w:b/>
          <w:sz w:val="28"/>
          <w:szCs w:val="28"/>
        </w:rPr>
        <w:t>合同一般条款</w:t>
      </w:r>
    </w:p>
    <w:p w:rsidR="00A202A9" w:rsidRDefault="00772829">
      <w:pPr>
        <w:spacing w:line="360" w:lineRule="auto"/>
        <w:ind w:firstLineChars="200" w:firstLine="482"/>
        <w:rPr>
          <w:rFonts w:ascii="宋体" w:eastAsia="宋体" w:hAnsi="宋体"/>
          <w:b/>
          <w:sz w:val="24"/>
          <w:szCs w:val="24"/>
        </w:rPr>
      </w:pPr>
      <w:r>
        <w:rPr>
          <w:rFonts w:ascii="宋体" w:eastAsia="宋体" w:hAnsi="宋体" w:hint="eastAsia"/>
          <w:b/>
          <w:sz w:val="24"/>
          <w:szCs w:val="24"/>
        </w:rPr>
        <w:t>1.定义</w:t>
      </w:r>
    </w:p>
    <w:p w:rsidR="00A202A9" w:rsidRDefault="00772829">
      <w:pPr>
        <w:spacing w:line="360" w:lineRule="auto"/>
        <w:ind w:firstLineChars="200" w:firstLine="480"/>
        <w:rPr>
          <w:rFonts w:ascii="宋体" w:eastAsia="宋体" w:hAnsi="宋体"/>
          <w:sz w:val="24"/>
          <w:szCs w:val="24"/>
        </w:rPr>
      </w:pPr>
      <w:r>
        <w:rPr>
          <w:rFonts w:ascii="宋体" w:eastAsia="宋体" w:hAnsi="宋体" w:hint="eastAsia"/>
          <w:sz w:val="24"/>
          <w:szCs w:val="24"/>
        </w:rPr>
        <w:t>1.1“合同”系指甲方和乙方 （简称合同双方）已达成的协议，即由双方签订的合同格式中的文件，包括所有的附件和组成合同部分的所有其他文件。</w:t>
      </w:r>
    </w:p>
    <w:p w:rsidR="00A202A9" w:rsidRDefault="00772829">
      <w:pPr>
        <w:spacing w:line="360" w:lineRule="auto"/>
        <w:ind w:firstLineChars="200" w:firstLine="480"/>
        <w:rPr>
          <w:rFonts w:ascii="宋体" w:eastAsia="宋体" w:hAnsi="宋体"/>
          <w:sz w:val="24"/>
          <w:szCs w:val="24"/>
        </w:rPr>
      </w:pPr>
      <w:r>
        <w:rPr>
          <w:rFonts w:ascii="宋体" w:eastAsia="宋体" w:hAnsi="宋体" w:hint="eastAsia"/>
          <w:sz w:val="24"/>
          <w:szCs w:val="24"/>
        </w:rPr>
        <w:t>1.2“合同价格”系指根据合同规定，在乙方全面正确地履行合同义务时应支付给乙方的款项。</w:t>
      </w:r>
    </w:p>
    <w:p w:rsidR="00A202A9" w:rsidRDefault="00772829">
      <w:pPr>
        <w:spacing w:line="360" w:lineRule="auto"/>
        <w:ind w:firstLineChars="200" w:firstLine="480"/>
        <w:rPr>
          <w:rFonts w:ascii="宋体" w:eastAsia="宋体" w:hAnsi="宋体"/>
          <w:sz w:val="24"/>
          <w:szCs w:val="24"/>
        </w:rPr>
      </w:pPr>
      <w:r>
        <w:rPr>
          <w:rFonts w:ascii="宋体" w:eastAsia="宋体" w:hAnsi="宋体" w:hint="eastAsia"/>
          <w:sz w:val="24"/>
          <w:szCs w:val="24"/>
        </w:rPr>
        <w:t>1.3“甲方”系指通过招标方式，接受合同服务的采购人</w:t>
      </w:r>
    </w:p>
    <w:p w:rsidR="00A202A9" w:rsidRDefault="00772829">
      <w:pPr>
        <w:spacing w:line="360" w:lineRule="auto"/>
        <w:ind w:firstLineChars="200" w:firstLine="480"/>
        <w:rPr>
          <w:rFonts w:ascii="宋体" w:eastAsia="宋体" w:hAnsi="宋体"/>
          <w:sz w:val="24"/>
          <w:szCs w:val="24"/>
        </w:rPr>
      </w:pPr>
      <w:r>
        <w:rPr>
          <w:rFonts w:ascii="宋体" w:eastAsia="宋体" w:hAnsi="宋体" w:hint="eastAsia"/>
          <w:sz w:val="24"/>
          <w:szCs w:val="24"/>
        </w:rPr>
        <w:t>1.4“乙方”系指中标后提供合同服务的中标方或供应商。</w:t>
      </w:r>
    </w:p>
    <w:p w:rsidR="00A202A9" w:rsidRDefault="00772829">
      <w:pPr>
        <w:spacing w:line="360" w:lineRule="auto"/>
        <w:ind w:firstLineChars="200" w:firstLine="482"/>
        <w:rPr>
          <w:rFonts w:ascii="宋体" w:eastAsia="宋体" w:hAnsi="宋体"/>
          <w:b/>
          <w:sz w:val="24"/>
          <w:szCs w:val="24"/>
        </w:rPr>
      </w:pPr>
      <w:r>
        <w:rPr>
          <w:rFonts w:ascii="宋体" w:eastAsia="宋体" w:hAnsi="宋体" w:hint="eastAsia"/>
          <w:b/>
          <w:sz w:val="24"/>
          <w:szCs w:val="24"/>
        </w:rPr>
        <w:t>2.适用范围</w:t>
      </w:r>
    </w:p>
    <w:p w:rsidR="00A202A9" w:rsidRDefault="00772829">
      <w:pPr>
        <w:spacing w:line="360" w:lineRule="auto"/>
        <w:ind w:firstLineChars="200" w:firstLine="480"/>
        <w:rPr>
          <w:rFonts w:ascii="宋体" w:eastAsia="宋体" w:hAnsi="宋体"/>
          <w:sz w:val="24"/>
          <w:szCs w:val="24"/>
        </w:rPr>
      </w:pPr>
      <w:r>
        <w:rPr>
          <w:rFonts w:ascii="宋体" w:eastAsia="宋体" w:hAnsi="宋体" w:hint="eastAsia"/>
          <w:sz w:val="24"/>
          <w:szCs w:val="24"/>
        </w:rPr>
        <w:t>本合同条款仅适用于本次招标活动。</w:t>
      </w:r>
    </w:p>
    <w:p w:rsidR="00A202A9" w:rsidRDefault="00772829">
      <w:pPr>
        <w:spacing w:line="360" w:lineRule="auto"/>
        <w:ind w:firstLineChars="200" w:firstLine="482"/>
        <w:rPr>
          <w:rFonts w:ascii="宋体" w:eastAsia="宋体" w:hAnsi="宋体"/>
          <w:b/>
          <w:sz w:val="24"/>
          <w:szCs w:val="24"/>
        </w:rPr>
      </w:pPr>
      <w:r>
        <w:rPr>
          <w:rFonts w:ascii="宋体" w:eastAsia="宋体" w:hAnsi="宋体" w:hint="eastAsia"/>
          <w:b/>
          <w:sz w:val="24"/>
          <w:szCs w:val="24"/>
        </w:rPr>
        <w:t>3.技术规格和标准</w:t>
      </w:r>
    </w:p>
    <w:p w:rsidR="00A202A9" w:rsidRDefault="00772829">
      <w:pPr>
        <w:spacing w:line="360" w:lineRule="auto"/>
        <w:ind w:firstLineChars="200" w:firstLine="480"/>
        <w:rPr>
          <w:rFonts w:ascii="宋体" w:eastAsia="宋体" w:hAnsi="宋体"/>
          <w:sz w:val="24"/>
          <w:szCs w:val="24"/>
        </w:rPr>
      </w:pPr>
      <w:r>
        <w:rPr>
          <w:rFonts w:ascii="宋体" w:eastAsia="宋体" w:hAnsi="宋体" w:hint="eastAsia"/>
          <w:sz w:val="24"/>
          <w:szCs w:val="24"/>
        </w:rPr>
        <w:t>本合同项下所提供服务的技术规格标准应与本招标文件技术规格规定的标准相一致。</w:t>
      </w:r>
    </w:p>
    <w:p w:rsidR="00A202A9" w:rsidRDefault="00772829">
      <w:pPr>
        <w:spacing w:line="360" w:lineRule="auto"/>
        <w:ind w:firstLineChars="200" w:firstLine="482"/>
        <w:rPr>
          <w:rFonts w:ascii="宋体" w:eastAsia="宋体" w:hAnsi="宋体"/>
          <w:b/>
          <w:sz w:val="24"/>
          <w:szCs w:val="24"/>
        </w:rPr>
      </w:pPr>
      <w:r>
        <w:rPr>
          <w:rFonts w:ascii="宋体" w:eastAsia="宋体" w:hAnsi="宋体" w:hint="eastAsia"/>
          <w:b/>
          <w:sz w:val="24"/>
          <w:szCs w:val="24"/>
        </w:rPr>
        <w:t>4.合同期限</w:t>
      </w:r>
    </w:p>
    <w:p w:rsidR="00A202A9" w:rsidRDefault="00772829">
      <w:pPr>
        <w:spacing w:line="360" w:lineRule="auto"/>
        <w:ind w:firstLineChars="200" w:firstLine="480"/>
        <w:rPr>
          <w:rFonts w:ascii="宋体" w:eastAsia="宋体" w:hAnsi="宋体"/>
          <w:sz w:val="24"/>
          <w:szCs w:val="24"/>
        </w:rPr>
      </w:pPr>
      <w:r>
        <w:rPr>
          <w:rFonts w:ascii="宋体" w:eastAsia="宋体" w:hAnsi="宋体" w:hint="eastAsia"/>
          <w:sz w:val="24"/>
          <w:szCs w:val="24"/>
        </w:rPr>
        <w:t>即自</w:t>
      </w:r>
      <w:r>
        <w:rPr>
          <w:rFonts w:ascii="宋体" w:eastAsia="宋体" w:hAnsi="宋体" w:hint="eastAsia"/>
          <w:sz w:val="24"/>
          <w:szCs w:val="24"/>
          <w:u w:val="single"/>
        </w:rPr>
        <w:tab/>
      </w:r>
      <w:r>
        <w:rPr>
          <w:rFonts w:ascii="宋体" w:eastAsia="宋体" w:hAnsi="宋体" w:hint="eastAsia"/>
          <w:sz w:val="24"/>
          <w:szCs w:val="24"/>
        </w:rPr>
        <w:t xml:space="preserve"> 年</w:t>
      </w:r>
      <w:r>
        <w:rPr>
          <w:rFonts w:ascii="宋体" w:eastAsia="宋体" w:hAnsi="宋体" w:hint="eastAsia"/>
          <w:sz w:val="24"/>
          <w:szCs w:val="24"/>
          <w:u w:val="single"/>
        </w:rPr>
        <w:tab/>
      </w:r>
      <w:r>
        <w:rPr>
          <w:rFonts w:ascii="宋体" w:eastAsia="宋体" w:hAnsi="宋体" w:hint="eastAsia"/>
          <w:sz w:val="24"/>
          <w:szCs w:val="24"/>
        </w:rPr>
        <w:t xml:space="preserve">月 </w:t>
      </w:r>
      <w:r>
        <w:rPr>
          <w:rFonts w:ascii="宋体" w:eastAsia="宋体" w:hAnsi="宋体" w:hint="eastAsia"/>
          <w:sz w:val="24"/>
          <w:szCs w:val="24"/>
          <w:u w:val="single"/>
        </w:rPr>
        <w:tab/>
      </w:r>
      <w:r>
        <w:rPr>
          <w:rFonts w:ascii="宋体" w:eastAsia="宋体" w:hAnsi="宋体" w:hint="eastAsia"/>
          <w:sz w:val="24"/>
          <w:szCs w:val="24"/>
        </w:rPr>
        <w:t>日起至</w:t>
      </w:r>
      <w:r>
        <w:rPr>
          <w:rFonts w:ascii="宋体" w:eastAsia="宋体" w:hAnsi="宋体" w:hint="eastAsia"/>
          <w:sz w:val="24"/>
          <w:szCs w:val="24"/>
          <w:u w:val="single"/>
        </w:rPr>
        <w:tab/>
      </w:r>
      <w:r>
        <w:rPr>
          <w:rFonts w:ascii="宋体" w:eastAsia="宋体" w:hAnsi="宋体" w:hint="eastAsia"/>
          <w:sz w:val="24"/>
          <w:szCs w:val="24"/>
        </w:rPr>
        <w:t>年</w:t>
      </w:r>
      <w:r>
        <w:rPr>
          <w:rFonts w:ascii="宋体" w:eastAsia="宋体" w:hAnsi="宋体" w:hint="eastAsia"/>
          <w:sz w:val="24"/>
          <w:szCs w:val="24"/>
          <w:u w:val="single"/>
        </w:rPr>
        <w:tab/>
      </w:r>
      <w:r>
        <w:rPr>
          <w:rFonts w:ascii="宋体" w:eastAsia="宋体" w:hAnsi="宋体" w:hint="eastAsia"/>
          <w:sz w:val="24"/>
          <w:szCs w:val="24"/>
        </w:rPr>
        <w:t>月日止。</w:t>
      </w:r>
    </w:p>
    <w:p w:rsidR="00A202A9" w:rsidRDefault="00772829">
      <w:pPr>
        <w:spacing w:line="360" w:lineRule="auto"/>
        <w:ind w:firstLineChars="200" w:firstLine="482"/>
        <w:rPr>
          <w:rFonts w:ascii="宋体" w:eastAsia="宋体" w:hAnsi="宋体"/>
          <w:b/>
          <w:sz w:val="24"/>
          <w:szCs w:val="24"/>
        </w:rPr>
      </w:pPr>
      <w:r>
        <w:rPr>
          <w:rFonts w:ascii="宋体" w:eastAsia="宋体" w:hAnsi="宋体" w:hint="eastAsia"/>
          <w:b/>
          <w:sz w:val="24"/>
          <w:szCs w:val="24"/>
        </w:rPr>
        <w:t>5.价格</w:t>
      </w:r>
    </w:p>
    <w:p w:rsidR="00A202A9" w:rsidRDefault="00772829">
      <w:pPr>
        <w:spacing w:line="360" w:lineRule="auto"/>
        <w:ind w:firstLineChars="200" w:firstLine="480"/>
        <w:rPr>
          <w:rFonts w:ascii="宋体" w:eastAsia="宋体" w:hAnsi="宋体"/>
          <w:sz w:val="24"/>
          <w:szCs w:val="24"/>
        </w:rPr>
      </w:pPr>
      <w:r>
        <w:rPr>
          <w:rFonts w:ascii="宋体" w:eastAsia="宋体" w:hAnsi="宋体" w:hint="eastAsia"/>
          <w:sz w:val="24"/>
          <w:szCs w:val="24"/>
        </w:rPr>
        <w:t>除非合同中另有规定，乙方为其所提供货物设备和服务而要求甲方支付的金额应与其投标报价一致。</w:t>
      </w:r>
    </w:p>
    <w:p w:rsidR="00A202A9" w:rsidRDefault="00772829">
      <w:pPr>
        <w:spacing w:line="360" w:lineRule="auto"/>
        <w:ind w:firstLineChars="200" w:firstLine="482"/>
        <w:rPr>
          <w:rFonts w:ascii="宋体" w:eastAsia="宋体" w:hAnsi="宋体"/>
          <w:b/>
          <w:sz w:val="24"/>
          <w:szCs w:val="24"/>
        </w:rPr>
      </w:pPr>
      <w:r>
        <w:rPr>
          <w:rFonts w:ascii="宋体" w:eastAsia="宋体" w:hAnsi="宋体" w:hint="eastAsia"/>
          <w:b/>
          <w:sz w:val="24"/>
          <w:szCs w:val="24"/>
        </w:rPr>
        <w:t>6.索赔</w:t>
      </w:r>
    </w:p>
    <w:p w:rsidR="00A202A9" w:rsidRDefault="00772829">
      <w:pPr>
        <w:spacing w:line="360" w:lineRule="auto"/>
        <w:ind w:firstLineChars="200" w:firstLine="480"/>
        <w:rPr>
          <w:rFonts w:ascii="宋体" w:eastAsia="宋体" w:hAnsi="宋体"/>
          <w:sz w:val="24"/>
          <w:szCs w:val="24"/>
        </w:rPr>
      </w:pPr>
      <w:r>
        <w:rPr>
          <w:rFonts w:ascii="宋体" w:eastAsia="宋体" w:hAnsi="宋体" w:hint="eastAsia"/>
          <w:sz w:val="24"/>
          <w:szCs w:val="24"/>
        </w:rPr>
        <w:t>6.1乙方对所提供货物设备和服务与合同要求不符负有责任，并且甲方已于合同规定的期限内提出索赔，乙方应按甲方同意的下述一种或多种方法解决索赔事宜。</w:t>
      </w:r>
    </w:p>
    <w:p w:rsidR="00A202A9" w:rsidRDefault="00772829">
      <w:pPr>
        <w:spacing w:line="360" w:lineRule="auto"/>
        <w:ind w:firstLineChars="200" w:firstLine="480"/>
        <w:rPr>
          <w:rFonts w:ascii="宋体" w:eastAsia="宋体" w:hAnsi="宋体"/>
          <w:sz w:val="24"/>
          <w:szCs w:val="24"/>
        </w:rPr>
      </w:pPr>
      <w:r>
        <w:rPr>
          <w:rFonts w:ascii="宋体" w:eastAsia="宋体" w:hAnsi="宋体" w:hint="eastAsia"/>
          <w:sz w:val="24"/>
          <w:szCs w:val="24"/>
        </w:rPr>
        <w:t>6.1.1乙方同意甲方取消其不符合要求的货物设备和服务项目，退还已经收取的该类货物设备的货款。</w:t>
      </w:r>
    </w:p>
    <w:p w:rsidR="00A202A9" w:rsidRDefault="00772829">
      <w:pPr>
        <w:spacing w:line="360" w:lineRule="auto"/>
        <w:ind w:firstLineChars="200" w:firstLine="480"/>
        <w:rPr>
          <w:rFonts w:ascii="宋体" w:eastAsia="宋体" w:hAnsi="宋体"/>
          <w:sz w:val="24"/>
          <w:szCs w:val="24"/>
        </w:rPr>
      </w:pPr>
      <w:r>
        <w:rPr>
          <w:rFonts w:ascii="宋体" w:eastAsia="宋体" w:hAnsi="宋体" w:hint="eastAsia"/>
          <w:sz w:val="24"/>
          <w:szCs w:val="24"/>
        </w:rPr>
        <w:t>6.1.2对于情节严重、造成甲方损失金额巨大的，同意甲方终止全部项目合同，并赔偿甲方因此造成的损失。</w:t>
      </w:r>
    </w:p>
    <w:p w:rsidR="00A202A9" w:rsidRDefault="00772829">
      <w:pPr>
        <w:spacing w:line="360" w:lineRule="auto"/>
        <w:ind w:firstLineChars="200" w:firstLine="480"/>
        <w:rPr>
          <w:rFonts w:ascii="宋体" w:eastAsia="宋体" w:hAnsi="宋体"/>
          <w:sz w:val="24"/>
          <w:szCs w:val="24"/>
        </w:rPr>
      </w:pPr>
      <w:r>
        <w:rPr>
          <w:rFonts w:ascii="宋体" w:eastAsia="宋体" w:hAnsi="宋体" w:hint="eastAsia"/>
          <w:sz w:val="24"/>
          <w:szCs w:val="24"/>
        </w:rPr>
        <w:lastRenderedPageBreak/>
        <w:t>6.2 如果甲方提出索赔通知后30天内乙方未能予以签复，该索赔应视为已被乙方接受。若乙方未能在甲方提出索赔通知的30天内或甲方同意的更长一些的时间内，按甲方同意的上述任何一种方式处理索赔事宜，甲方将乙方提供的履约保证金中扣回索赔金额，同时保留进一步要求赔偿的权利。</w:t>
      </w:r>
    </w:p>
    <w:p w:rsidR="00A202A9" w:rsidRDefault="00772829">
      <w:pPr>
        <w:spacing w:line="360" w:lineRule="auto"/>
        <w:ind w:firstLineChars="200" w:firstLine="482"/>
        <w:rPr>
          <w:rFonts w:ascii="宋体" w:eastAsia="宋体" w:hAnsi="宋体"/>
          <w:b/>
          <w:sz w:val="24"/>
          <w:szCs w:val="24"/>
        </w:rPr>
      </w:pPr>
      <w:r>
        <w:rPr>
          <w:rFonts w:ascii="宋体" w:eastAsia="宋体" w:hAnsi="宋体" w:hint="eastAsia"/>
          <w:b/>
          <w:sz w:val="24"/>
          <w:szCs w:val="24"/>
        </w:rPr>
        <w:t>7.不可抗力</w:t>
      </w:r>
    </w:p>
    <w:p w:rsidR="00A202A9" w:rsidRDefault="00772829">
      <w:pPr>
        <w:spacing w:line="360" w:lineRule="auto"/>
        <w:ind w:firstLineChars="200" w:firstLine="480"/>
        <w:rPr>
          <w:rFonts w:ascii="宋体" w:eastAsia="宋体" w:hAnsi="宋体"/>
          <w:sz w:val="24"/>
          <w:szCs w:val="24"/>
        </w:rPr>
      </w:pPr>
      <w:r>
        <w:rPr>
          <w:rFonts w:ascii="宋体" w:eastAsia="宋体" w:hAnsi="宋体" w:hint="eastAsia"/>
          <w:sz w:val="24"/>
          <w:szCs w:val="24"/>
        </w:rPr>
        <w:t>7.1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A202A9" w:rsidRDefault="00772829">
      <w:pPr>
        <w:spacing w:line="360" w:lineRule="auto"/>
        <w:ind w:firstLineChars="200" w:firstLine="480"/>
        <w:rPr>
          <w:rFonts w:ascii="宋体" w:eastAsia="宋体" w:hAnsi="宋体"/>
          <w:sz w:val="24"/>
          <w:szCs w:val="24"/>
        </w:rPr>
      </w:pPr>
      <w:r>
        <w:rPr>
          <w:rFonts w:ascii="宋体" w:eastAsia="宋体" w:hAnsi="宋体" w:hint="eastAsia"/>
          <w:sz w:val="24"/>
          <w:szCs w:val="24"/>
        </w:rPr>
        <w:t>7.2受损一方应在不可抗力事故发生后尽快用传真或电传等方式通知对方，并于事故发生后14天内将有关部门出具的证明文件用特快专递或挂号信寄给对方审阅确认。</w:t>
      </w:r>
      <w:r>
        <w:rPr>
          <w:rFonts w:ascii="宋体" w:eastAsia="宋体" w:hAnsi="宋体" w:hint="eastAsia"/>
          <w:sz w:val="24"/>
          <w:szCs w:val="24"/>
          <w:u w:val="single"/>
        </w:rPr>
        <w:t>一旦不可抗力事故的影响持续 60天以上</w:t>
      </w:r>
      <w:r>
        <w:rPr>
          <w:rFonts w:ascii="宋体" w:eastAsia="宋体" w:hAnsi="宋体" w:hint="eastAsia"/>
          <w:sz w:val="24"/>
          <w:szCs w:val="24"/>
        </w:rPr>
        <w:t>，双方应通过友好协商，在合理的时间内达成进一步履行合同的协议。</w:t>
      </w:r>
    </w:p>
    <w:p w:rsidR="00A202A9" w:rsidRDefault="00772829">
      <w:pPr>
        <w:spacing w:line="360" w:lineRule="auto"/>
        <w:ind w:firstLineChars="200" w:firstLine="482"/>
        <w:rPr>
          <w:rFonts w:ascii="宋体" w:eastAsia="宋体" w:hAnsi="宋体"/>
          <w:b/>
          <w:sz w:val="24"/>
          <w:szCs w:val="24"/>
        </w:rPr>
      </w:pPr>
      <w:r>
        <w:rPr>
          <w:rFonts w:ascii="宋体" w:eastAsia="宋体" w:hAnsi="宋体" w:hint="eastAsia"/>
          <w:b/>
          <w:sz w:val="24"/>
          <w:szCs w:val="24"/>
        </w:rPr>
        <w:t>8.履约保证金</w:t>
      </w:r>
    </w:p>
    <w:p w:rsidR="00A202A9" w:rsidRDefault="00772829">
      <w:pPr>
        <w:spacing w:line="360" w:lineRule="auto"/>
        <w:ind w:firstLineChars="300" w:firstLine="720"/>
        <w:rPr>
          <w:rFonts w:ascii="宋体" w:eastAsia="宋体" w:hAnsi="宋体"/>
          <w:bCs/>
          <w:sz w:val="24"/>
          <w:szCs w:val="24"/>
        </w:rPr>
      </w:pPr>
      <w:r>
        <w:rPr>
          <w:rFonts w:ascii="宋体" w:eastAsia="宋体" w:hAnsi="宋体" w:hint="eastAsia"/>
          <w:bCs/>
          <w:sz w:val="24"/>
          <w:szCs w:val="24"/>
        </w:rPr>
        <w:t>无</w:t>
      </w:r>
    </w:p>
    <w:p w:rsidR="00A202A9" w:rsidRDefault="00772829">
      <w:pPr>
        <w:spacing w:line="360" w:lineRule="auto"/>
        <w:ind w:firstLineChars="200" w:firstLine="482"/>
        <w:rPr>
          <w:rFonts w:ascii="宋体" w:eastAsia="宋体" w:hAnsi="宋体"/>
          <w:b/>
          <w:sz w:val="24"/>
          <w:szCs w:val="24"/>
        </w:rPr>
      </w:pPr>
      <w:r>
        <w:rPr>
          <w:rFonts w:ascii="宋体" w:eastAsia="宋体" w:hAnsi="宋体" w:hint="eastAsia"/>
          <w:b/>
          <w:sz w:val="24"/>
          <w:szCs w:val="24"/>
        </w:rPr>
        <w:t>9.争议的解决</w:t>
      </w:r>
    </w:p>
    <w:p w:rsidR="00A202A9" w:rsidRDefault="00772829">
      <w:pPr>
        <w:spacing w:line="360" w:lineRule="auto"/>
        <w:ind w:firstLineChars="200" w:firstLine="480"/>
        <w:rPr>
          <w:rFonts w:ascii="宋体" w:eastAsia="宋体" w:hAnsi="宋体"/>
          <w:sz w:val="24"/>
          <w:szCs w:val="24"/>
        </w:rPr>
      </w:pPr>
      <w:r>
        <w:rPr>
          <w:rFonts w:ascii="宋体" w:eastAsia="宋体" w:hAnsi="宋体" w:hint="eastAsia"/>
          <w:sz w:val="24"/>
          <w:szCs w:val="24"/>
        </w:rPr>
        <w:t>9.1在执行合同中发生的与本合同有关的争端，双方应通过友好协商解决，经协商在 60天内不能达成协议时，应提交仲裁。</w:t>
      </w:r>
    </w:p>
    <w:p w:rsidR="00A202A9" w:rsidRDefault="00772829">
      <w:pPr>
        <w:spacing w:line="360" w:lineRule="auto"/>
        <w:ind w:firstLineChars="200" w:firstLine="480"/>
        <w:rPr>
          <w:rFonts w:ascii="宋体" w:eastAsia="宋体" w:hAnsi="宋体"/>
          <w:sz w:val="24"/>
          <w:szCs w:val="24"/>
        </w:rPr>
      </w:pPr>
      <w:r>
        <w:rPr>
          <w:rFonts w:ascii="宋体" w:eastAsia="宋体" w:hAnsi="宋体" w:hint="eastAsia"/>
          <w:sz w:val="24"/>
          <w:szCs w:val="24"/>
        </w:rPr>
        <w:t>9.2合同双方均为国内法人的，其争端的仲裁应由合同发生地许昌市仲裁委员会根据其仲裁程序进行。</w:t>
      </w:r>
    </w:p>
    <w:p w:rsidR="00A202A9" w:rsidRDefault="00772829">
      <w:pPr>
        <w:spacing w:line="360" w:lineRule="auto"/>
        <w:ind w:firstLineChars="200" w:firstLine="480"/>
        <w:rPr>
          <w:rFonts w:ascii="宋体" w:eastAsia="宋体" w:hAnsi="宋体"/>
          <w:sz w:val="24"/>
          <w:szCs w:val="24"/>
        </w:rPr>
      </w:pPr>
      <w:r>
        <w:rPr>
          <w:rFonts w:ascii="宋体" w:eastAsia="宋体" w:hAnsi="宋体" w:hint="eastAsia"/>
          <w:sz w:val="24"/>
          <w:szCs w:val="24"/>
        </w:rPr>
        <w:t>9.3仲裁裁决应为最终决定，并对双方具有约束力。</w:t>
      </w:r>
    </w:p>
    <w:p w:rsidR="00A202A9" w:rsidRDefault="00772829">
      <w:pPr>
        <w:spacing w:line="360" w:lineRule="auto"/>
        <w:ind w:firstLineChars="200" w:firstLine="480"/>
        <w:rPr>
          <w:rFonts w:ascii="宋体" w:eastAsia="宋体" w:hAnsi="宋体"/>
          <w:sz w:val="24"/>
          <w:szCs w:val="24"/>
        </w:rPr>
      </w:pPr>
      <w:r>
        <w:rPr>
          <w:rFonts w:ascii="宋体" w:eastAsia="宋体" w:hAnsi="宋体" w:hint="eastAsia"/>
          <w:sz w:val="24"/>
          <w:szCs w:val="24"/>
        </w:rPr>
        <w:t>9.4除另有裁决外，仲裁费应由败诉方负担。</w:t>
      </w:r>
    </w:p>
    <w:p w:rsidR="00A202A9" w:rsidRDefault="00772829">
      <w:pPr>
        <w:spacing w:line="360" w:lineRule="auto"/>
        <w:ind w:firstLineChars="200" w:firstLine="480"/>
        <w:rPr>
          <w:rFonts w:ascii="宋体" w:eastAsia="宋体" w:hAnsi="宋体"/>
          <w:sz w:val="24"/>
          <w:szCs w:val="24"/>
        </w:rPr>
      </w:pPr>
      <w:r>
        <w:rPr>
          <w:rFonts w:ascii="宋体" w:eastAsia="宋体" w:hAnsi="宋体" w:hint="eastAsia"/>
          <w:sz w:val="24"/>
          <w:szCs w:val="24"/>
        </w:rPr>
        <w:t>9.5在仲裁期间，除正在进行的仲裁部分外，合同其他部分继续执行。</w:t>
      </w:r>
    </w:p>
    <w:p w:rsidR="00A202A9" w:rsidRDefault="00772829">
      <w:pPr>
        <w:spacing w:line="360" w:lineRule="auto"/>
        <w:ind w:firstLineChars="200" w:firstLine="482"/>
        <w:rPr>
          <w:rFonts w:ascii="宋体" w:eastAsia="宋体" w:hAnsi="宋体"/>
          <w:b/>
          <w:sz w:val="24"/>
          <w:szCs w:val="24"/>
        </w:rPr>
      </w:pPr>
      <w:r>
        <w:rPr>
          <w:rFonts w:ascii="宋体" w:eastAsia="宋体" w:hAnsi="宋体" w:hint="eastAsia"/>
          <w:b/>
          <w:sz w:val="24"/>
          <w:szCs w:val="24"/>
        </w:rPr>
        <w:t>10.合同终止</w:t>
      </w:r>
    </w:p>
    <w:p w:rsidR="00A202A9" w:rsidRDefault="00772829">
      <w:pPr>
        <w:spacing w:line="360" w:lineRule="auto"/>
        <w:ind w:firstLineChars="200" w:firstLine="480"/>
        <w:rPr>
          <w:rFonts w:ascii="宋体" w:eastAsia="宋体" w:hAnsi="宋体"/>
          <w:sz w:val="24"/>
          <w:szCs w:val="24"/>
        </w:rPr>
      </w:pPr>
      <w:r>
        <w:rPr>
          <w:rFonts w:ascii="宋体" w:eastAsia="宋体" w:hAnsi="宋体" w:hint="eastAsia"/>
          <w:sz w:val="24"/>
          <w:szCs w:val="24"/>
        </w:rPr>
        <w:t>10.1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A202A9" w:rsidRDefault="00772829">
      <w:pPr>
        <w:spacing w:line="360" w:lineRule="auto"/>
        <w:ind w:firstLineChars="200" w:firstLine="480"/>
        <w:rPr>
          <w:rFonts w:ascii="宋体" w:eastAsia="宋体" w:hAnsi="宋体"/>
          <w:sz w:val="24"/>
          <w:szCs w:val="24"/>
        </w:rPr>
      </w:pPr>
      <w:r>
        <w:rPr>
          <w:rFonts w:ascii="宋体" w:eastAsia="宋体" w:hAnsi="宋体" w:hint="eastAsia"/>
          <w:sz w:val="24"/>
          <w:szCs w:val="24"/>
        </w:rPr>
        <w:t>10.2出现下列情况时合同自动终止：</w:t>
      </w:r>
    </w:p>
    <w:p w:rsidR="00A202A9" w:rsidRDefault="00772829">
      <w:pPr>
        <w:spacing w:line="360" w:lineRule="auto"/>
        <w:ind w:firstLineChars="200" w:firstLine="480"/>
        <w:rPr>
          <w:rFonts w:ascii="宋体" w:eastAsia="宋体" w:hAnsi="宋体"/>
          <w:sz w:val="24"/>
          <w:szCs w:val="24"/>
        </w:rPr>
      </w:pPr>
      <w:r>
        <w:rPr>
          <w:rFonts w:ascii="宋体" w:eastAsia="宋体" w:hAnsi="宋体" w:hint="eastAsia"/>
          <w:sz w:val="24"/>
          <w:szCs w:val="24"/>
        </w:rPr>
        <w:lastRenderedPageBreak/>
        <w:t>10.2.1发生不可抗力时。</w:t>
      </w:r>
    </w:p>
    <w:p w:rsidR="00A202A9" w:rsidRDefault="00772829">
      <w:pPr>
        <w:spacing w:line="360" w:lineRule="auto"/>
        <w:ind w:firstLineChars="200" w:firstLine="480"/>
        <w:rPr>
          <w:rFonts w:ascii="宋体" w:eastAsia="宋体" w:hAnsi="宋体"/>
          <w:sz w:val="24"/>
          <w:szCs w:val="24"/>
        </w:rPr>
      </w:pPr>
      <w:r>
        <w:rPr>
          <w:rFonts w:ascii="宋体" w:eastAsia="宋体" w:hAnsi="宋体" w:hint="eastAsia"/>
          <w:sz w:val="24"/>
          <w:szCs w:val="24"/>
        </w:rPr>
        <w:t>10.2.2一方不履行合同条款，造成另一方无法执行合同协议，协商又不能求得解决，合同终止，责任方赔偿损失。</w:t>
      </w:r>
    </w:p>
    <w:p w:rsidR="00A202A9" w:rsidRDefault="00772829">
      <w:pPr>
        <w:spacing w:line="360" w:lineRule="auto"/>
        <w:ind w:firstLineChars="200" w:firstLine="482"/>
        <w:rPr>
          <w:rFonts w:ascii="宋体" w:eastAsia="宋体" w:hAnsi="宋体"/>
          <w:b/>
          <w:sz w:val="24"/>
          <w:szCs w:val="24"/>
        </w:rPr>
      </w:pPr>
      <w:r>
        <w:rPr>
          <w:rFonts w:ascii="宋体" w:eastAsia="宋体" w:hAnsi="宋体" w:hint="eastAsia"/>
          <w:b/>
          <w:sz w:val="24"/>
          <w:szCs w:val="24"/>
        </w:rPr>
        <w:t>11.合同修改</w:t>
      </w:r>
    </w:p>
    <w:p w:rsidR="00A202A9" w:rsidRDefault="00772829">
      <w:pPr>
        <w:spacing w:line="360" w:lineRule="auto"/>
        <w:ind w:firstLineChars="200" w:firstLine="480"/>
        <w:rPr>
          <w:rFonts w:ascii="宋体" w:eastAsia="宋体" w:hAnsi="宋体"/>
          <w:sz w:val="24"/>
          <w:szCs w:val="24"/>
        </w:rPr>
      </w:pPr>
      <w:r>
        <w:rPr>
          <w:rFonts w:ascii="宋体" w:eastAsia="宋体" w:hAnsi="宋体" w:hint="eastAsia"/>
          <w:sz w:val="24"/>
          <w:szCs w:val="24"/>
        </w:rPr>
        <w:t>对于合同的未尽事宜，需进行修改、补充和完善的，甲乙双方必须就所修改的内容签订书面的合同修改书，作为合同的补充协议。</w:t>
      </w:r>
    </w:p>
    <w:p w:rsidR="00A202A9" w:rsidRDefault="00772829">
      <w:pPr>
        <w:spacing w:line="360" w:lineRule="auto"/>
        <w:ind w:firstLineChars="200" w:firstLine="482"/>
        <w:rPr>
          <w:rFonts w:ascii="宋体" w:eastAsia="宋体" w:hAnsi="宋体"/>
          <w:b/>
          <w:sz w:val="24"/>
          <w:szCs w:val="24"/>
        </w:rPr>
      </w:pPr>
      <w:r>
        <w:rPr>
          <w:rFonts w:ascii="宋体" w:eastAsia="宋体" w:hAnsi="宋体" w:hint="eastAsia"/>
          <w:b/>
          <w:sz w:val="24"/>
          <w:szCs w:val="24"/>
        </w:rPr>
        <w:t>12.适用法律</w:t>
      </w:r>
    </w:p>
    <w:p w:rsidR="00A202A9" w:rsidRDefault="00772829">
      <w:pPr>
        <w:spacing w:line="360" w:lineRule="auto"/>
        <w:ind w:firstLineChars="200" w:firstLine="480"/>
        <w:rPr>
          <w:rFonts w:ascii="宋体" w:eastAsia="宋体" w:hAnsi="宋体"/>
          <w:sz w:val="24"/>
          <w:szCs w:val="24"/>
        </w:rPr>
      </w:pPr>
      <w:r>
        <w:rPr>
          <w:rFonts w:ascii="宋体" w:eastAsia="宋体" w:hAnsi="宋体" w:hint="eastAsia"/>
          <w:sz w:val="24"/>
          <w:szCs w:val="24"/>
        </w:rPr>
        <w:t>本合同应按中华人民共和国的法律解释。</w:t>
      </w:r>
    </w:p>
    <w:p w:rsidR="00A202A9" w:rsidRDefault="00772829">
      <w:pPr>
        <w:spacing w:line="360" w:lineRule="auto"/>
        <w:ind w:firstLineChars="200" w:firstLine="482"/>
        <w:rPr>
          <w:rFonts w:ascii="宋体" w:eastAsia="宋体" w:hAnsi="宋体"/>
          <w:b/>
          <w:sz w:val="24"/>
          <w:szCs w:val="24"/>
        </w:rPr>
      </w:pPr>
      <w:r>
        <w:rPr>
          <w:rFonts w:ascii="宋体" w:eastAsia="宋体" w:hAnsi="宋体" w:hint="eastAsia"/>
          <w:b/>
          <w:sz w:val="24"/>
          <w:szCs w:val="24"/>
        </w:rPr>
        <w:t>13.主导语言与计量单位</w:t>
      </w:r>
    </w:p>
    <w:p w:rsidR="00A202A9" w:rsidRDefault="00772829">
      <w:pPr>
        <w:spacing w:line="360" w:lineRule="auto"/>
        <w:ind w:firstLineChars="200" w:firstLine="480"/>
        <w:rPr>
          <w:rFonts w:ascii="宋体" w:eastAsia="宋体" w:hAnsi="宋体"/>
          <w:sz w:val="24"/>
          <w:szCs w:val="24"/>
        </w:rPr>
      </w:pPr>
      <w:r>
        <w:rPr>
          <w:rFonts w:ascii="宋体" w:eastAsia="宋体" w:hAnsi="宋体" w:hint="eastAsia"/>
          <w:sz w:val="24"/>
          <w:szCs w:val="24"/>
        </w:rPr>
        <w:t>13.1合同书写应用中文书写。合同五份，甲乙双方及相关业务科室（备案）各执一份，具有同等法律效力。</w:t>
      </w:r>
    </w:p>
    <w:p w:rsidR="00A202A9" w:rsidRDefault="00772829">
      <w:pPr>
        <w:spacing w:line="360" w:lineRule="auto"/>
        <w:ind w:firstLineChars="200" w:firstLine="480"/>
        <w:rPr>
          <w:rFonts w:ascii="宋体" w:eastAsia="宋体" w:hAnsi="宋体"/>
          <w:sz w:val="24"/>
          <w:szCs w:val="24"/>
        </w:rPr>
      </w:pPr>
      <w:r>
        <w:rPr>
          <w:rFonts w:ascii="宋体" w:eastAsia="宋体" w:hAnsi="宋体" w:hint="eastAsia"/>
          <w:sz w:val="24"/>
          <w:szCs w:val="24"/>
        </w:rPr>
        <w:t>13.2除技术规格另有规定外，计量单位均使用中华人民共和国法定计量单位。</w:t>
      </w:r>
    </w:p>
    <w:p w:rsidR="00A202A9" w:rsidRDefault="00772829">
      <w:pPr>
        <w:spacing w:line="360" w:lineRule="auto"/>
        <w:ind w:firstLineChars="200" w:firstLine="482"/>
        <w:rPr>
          <w:rFonts w:ascii="宋体" w:eastAsia="宋体" w:hAnsi="宋体"/>
          <w:b/>
          <w:sz w:val="24"/>
          <w:szCs w:val="24"/>
        </w:rPr>
      </w:pPr>
      <w:r>
        <w:rPr>
          <w:rFonts w:ascii="宋体" w:eastAsia="宋体" w:hAnsi="宋体" w:hint="eastAsia"/>
          <w:b/>
          <w:sz w:val="24"/>
          <w:szCs w:val="24"/>
        </w:rPr>
        <w:t>14.合同生效</w:t>
      </w:r>
    </w:p>
    <w:p w:rsidR="00A202A9" w:rsidRDefault="00772829">
      <w:pPr>
        <w:spacing w:line="360" w:lineRule="auto"/>
        <w:ind w:firstLineChars="200" w:firstLine="480"/>
        <w:rPr>
          <w:rFonts w:ascii="宋体" w:eastAsia="宋体" w:hAnsi="宋体"/>
          <w:sz w:val="24"/>
          <w:szCs w:val="24"/>
        </w:rPr>
      </w:pPr>
      <w:r>
        <w:rPr>
          <w:rFonts w:ascii="宋体" w:eastAsia="宋体" w:hAnsi="宋体" w:hint="eastAsia"/>
          <w:sz w:val="24"/>
          <w:szCs w:val="24"/>
        </w:rPr>
        <w:t>除非合同中另有说明，本合同经双方签字盖章，并在招标人收到乙方的履约保证金后，即开始生效。</w:t>
      </w:r>
    </w:p>
    <w:p w:rsidR="00A202A9" w:rsidRDefault="00A202A9">
      <w:pPr>
        <w:widowControl/>
        <w:jc w:val="left"/>
        <w:rPr>
          <w:rFonts w:ascii="宋体" w:eastAsia="宋体" w:hAnsi="宋体"/>
          <w:b/>
          <w:sz w:val="28"/>
          <w:szCs w:val="28"/>
        </w:rPr>
      </w:pPr>
    </w:p>
    <w:p w:rsidR="00A202A9" w:rsidRDefault="00772829">
      <w:pPr>
        <w:spacing w:line="360" w:lineRule="auto"/>
        <w:jc w:val="center"/>
        <w:rPr>
          <w:rFonts w:ascii="宋体" w:eastAsia="宋体" w:hAnsi="宋体"/>
          <w:b/>
          <w:sz w:val="28"/>
          <w:szCs w:val="28"/>
        </w:rPr>
      </w:pPr>
      <w:r>
        <w:rPr>
          <w:rFonts w:ascii="宋体" w:eastAsia="宋体" w:hAnsi="宋体" w:hint="eastAsia"/>
          <w:b/>
          <w:sz w:val="28"/>
          <w:szCs w:val="28"/>
        </w:rPr>
        <w:t xml:space="preserve"> 合同特殊条款</w:t>
      </w:r>
    </w:p>
    <w:p w:rsidR="00A202A9" w:rsidRDefault="00772829">
      <w:pPr>
        <w:spacing w:line="360" w:lineRule="auto"/>
        <w:ind w:firstLineChars="200" w:firstLine="480"/>
        <w:rPr>
          <w:rFonts w:ascii="宋体" w:eastAsia="宋体" w:hAnsi="宋体"/>
          <w:sz w:val="24"/>
          <w:szCs w:val="24"/>
        </w:rPr>
      </w:pPr>
      <w:r>
        <w:rPr>
          <w:rFonts w:ascii="宋体" w:eastAsia="宋体" w:hAnsi="宋体" w:hint="eastAsia"/>
          <w:sz w:val="24"/>
          <w:szCs w:val="24"/>
        </w:rPr>
        <w:t>（具体条款由甲乙双方根据该项目的特殊性协商约定）略。</w:t>
      </w:r>
    </w:p>
    <w:p w:rsidR="00A202A9" w:rsidRDefault="00772829">
      <w:pPr>
        <w:spacing w:line="360" w:lineRule="auto"/>
        <w:ind w:firstLineChars="200" w:firstLine="480"/>
        <w:rPr>
          <w:rFonts w:ascii="宋体" w:eastAsia="宋体" w:hAnsi="宋体"/>
          <w:b/>
          <w:sz w:val="24"/>
          <w:szCs w:val="24"/>
        </w:rPr>
      </w:pPr>
      <w:r>
        <w:rPr>
          <w:rFonts w:ascii="宋体" w:eastAsia="宋体" w:hAnsi="宋体" w:hint="eastAsia"/>
          <w:sz w:val="24"/>
          <w:szCs w:val="24"/>
        </w:rPr>
        <w:t>合同特殊条款是合同一般条款的补充和修改。如果两者之间有抵触，应以特殊条款为准。</w:t>
      </w:r>
    </w:p>
    <w:p w:rsidR="00A202A9" w:rsidRDefault="00772829">
      <w:pPr>
        <w:widowControl/>
        <w:jc w:val="left"/>
        <w:rPr>
          <w:rFonts w:ascii="宋体" w:eastAsia="宋体" w:hAnsi="宋体" w:cs="宋体"/>
          <w:b/>
          <w:kern w:val="0"/>
          <w:sz w:val="32"/>
          <w:szCs w:val="32"/>
        </w:rPr>
      </w:pPr>
      <w:r>
        <w:rPr>
          <w:rFonts w:ascii="宋体" w:eastAsia="宋体" w:hAnsi="宋体" w:cs="宋体"/>
          <w:b/>
          <w:kern w:val="0"/>
          <w:sz w:val="32"/>
          <w:szCs w:val="32"/>
        </w:rPr>
        <w:br w:type="page"/>
      </w:r>
    </w:p>
    <w:p w:rsidR="00A202A9" w:rsidRDefault="00772829">
      <w:pPr>
        <w:pStyle w:val="af"/>
        <w:spacing w:before="0" w:after="0"/>
        <w:rPr>
          <w:kern w:val="0"/>
          <w:sz w:val="44"/>
          <w:szCs w:val="44"/>
        </w:rPr>
      </w:pPr>
      <w:bookmarkStart w:id="15" w:name="_Toc524770177"/>
      <w:r>
        <w:rPr>
          <w:rFonts w:hint="eastAsia"/>
          <w:kern w:val="0"/>
          <w:sz w:val="44"/>
          <w:szCs w:val="44"/>
        </w:rPr>
        <w:lastRenderedPageBreak/>
        <w:t>第八章</w:t>
      </w:r>
      <w:r>
        <w:rPr>
          <w:rFonts w:hint="eastAsia"/>
          <w:kern w:val="0"/>
          <w:sz w:val="44"/>
          <w:szCs w:val="44"/>
        </w:rPr>
        <w:t xml:space="preserve"> </w:t>
      </w:r>
      <w:r>
        <w:rPr>
          <w:rFonts w:hint="eastAsia"/>
          <w:kern w:val="0"/>
          <w:sz w:val="44"/>
          <w:szCs w:val="44"/>
        </w:rPr>
        <w:t>投标文件有关格式</w:t>
      </w:r>
      <w:bookmarkEnd w:id="15"/>
    </w:p>
    <w:p w:rsidR="00F46797" w:rsidRDefault="00F46797" w:rsidP="00F46797">
      <w:pPr>
        <w:autoSpaceDE w:val="0"/>
        <w:autoSpaceDN w:val="0"/>
        <w:adjustRightInd w:val="0"/>
        <w:spacing w:line="700" w:lineRule="exact"/>
        <w:ind w:firstLine="551"/>
        <w:jc w:val="center"/>
        <w:rPr>
          <w:rFonts w:asciiTheme="majorEastAsia" w:eastAsiaTheme="majorEastAsia" w:hAnsiTheme="majorEastAsia" w:cs="宋体"/>
          <w:b/>
          <w:kern w:val="0"/>
          <w:sz w:val="28"/>
          <w:szCs w:val="28"/>
        </w:rPr>
      </w:pPr>
      <w:r>
        <w:rPr>
          <w:rFonts w:asciiTheme="majorEastAsia" w:eastAsiaTheme="majorEastAsia" w:hAnsiTheme="majorEastAsia" w:cs="宋体" w:hint="eastAsia"/>
          <w:b/>
          <w:kern w:val="0"/>
          <w:sz w:val="28"/>
          <w:szCs w:val="28"/>
        </w:rPr>
        <w:t>（如涉及本项目的提供）</w:t>
      </w:r>
    </w:p>
    <w:p w:rsidR="00F46797" w:rsidRPr="00F46797" w:rsidRDefault="00F46797" w:rsidP="00F46797"/>
    <w:p w:rsidR="00A202A9" w:rsidRDefault="00772829">
      <w:pPr>
        <w:jc w:val="right"/>
        <w:rPr>
          <w:rStyle w:val="2Char"/>
          <w:rFonts w:ascii="宋体" w:eastAsia="宋体" w:hAnsi="宋体"/>
        </w:rPr>
      </w:pPr>
      <w:bookmarkStart w:id="16" w:name="_Toc174185203"/>
      <w:bookmarkStart w:id="17" w:name="_Toc186274126"/>
      <w:bookmarkStart w:id="18" w:name="_Toc184023138"/>
      <w:r>
        <w:rPr>
          <w:rStyle w:val="2Char"/>
          <w:rFonts w:ascii="宋体" w:eastAsia="宋体" w:hAnsi="宋体" w:hint="eastAsia"/>
        </w:rPr>
        <w:t>正本/副本</w:t>
      </w:r>
    </w:p>
    <w:p w:rsidR="00A202A9" w:rsidRDefault="00A202A9">
      <w:pPr>
        <w:jc w:val="left"/>
        <w:rPr>
          <w:rStyle w:val="2Char"/>
          <w:rFonts w:ascii="宋体" w:eastAsia="宋体" w:hAnsi="宋体"/>
        </w:rPr>
      </w:pPr>
    </w:p>
    <w:p w:rsidR="00A202A9" w:rsidRDefault="00A202A9">
      <w:pPr>
        <w:rPr>
          <w:rFonts w:ascii="宋体" w:eastAsia="宋体" w:hAnsi="宋体" w:cs="微软雅黑"/>
          <w:sz w:val="28"/>
          <w:szCs w:val="28"/>
          <w:u w:val="single"/>
        </w:rPr>
      </w:pPr>
    </w:p>
    <w:p w:rsidR="00A202A9" w:rsidRDefault="00772829">
      <w:pPr>
        <w:spacing w:line="276" w:lineRule="auto"/>
        <w:jc w:val="center"/>
        <w:rPr>
          <w:rFonts w:ascii="宋体" w:eastAsia="宋体" w:hAnsi="宋体" w:cs="宋体"/>
          <w:b/>
          <w:bCs/>
          <w:sz w:val="40"/>
          <w:szCs w:val="40"/>
          <w:u w:val="single"/>
        </w:rPr>
      </w:pPr>
      <w:r>
        <w:rPr>
          <w:rFonts w:ascii="宋体" w:eastAsia="宋体" w:hAnsi="宋体" w:cs="宋体" w:hint="eastAsia"/>
          <w:b/>
          <w:bCs/>
          <w:sz w:val="40"/>
          <w:szCs w:val="40"/>
          <w:u w:val="single"/>
        </w:rPr>
        <w:t xml:space="preserve">             （项目名称）</w:t>
      </w:r>
    </w:p>
    <w:p w:rsidR="00A202A9" w:rsidRDefault="00A202A9">
      <w:pPr>
        <w:jc w:val="center"/>
        <w:rPr>
          <w:rFonts w:ascii="宋体" w:eastAsia="宋体" w:hAnsi="宋体" w:cs="微软雅黑"/>
          <w:sz w:val="28"/>
          <w:szCs w:val="28"/>
          <w:u w:val="single"/>
        </w:rPr>
      </w:pPr>
    </w:p>
    <w:p w:rsidR="00A202A9" w:rsidRDefault="00A202A9">
      <w:pPr>
        <w:rPr>
          <w:rFonts w:ascii="宋体" w:eastAsia="宋体" w:hAnsi="宋体" w:cs="微软雅黑"/>
          <w:sz w:val="20"/>
          <w:szCs w:val="20"/>
        </w:rPr>
      </w:pPr>
    </w:p>
    <w:p w:rsidR="00A202A9" w:rsidRDefault="00A202A9">
      <w:pPr>
        <w:rPr>
          <w:rFonts w:ascii="宋体" w:eastAsia="宋体" w:hAnsi="宋体" w:cs="微软雅黑"/>
          <w:sz w:val="20"/>
          <w:szCs w:val="20"/>
        </w:rPr>
      </w:pPr>
    </w:p>
    <w:p w:rsidR="00A202A9" w:rsidRDefault="00772829">
      <w:pPr>
        <w:jc w:val="center"/>
        <w:rPr>
          <w:rFonts w:ascii="宋体" w:eastAsia="宋体" w:hAnsi="宋体" w:cs="微软雅黑"/>
          <w:sz w:val="72"/>
          <w:szCs w:val="72"/>
        </w:rPr>
      </w:pPr>
      <w:r>
        <w:rPr>
          <w:rFonts w:ascii="宋体" w:eastAsia="宋体" w:hAnsi="宋体" w:cs="微软雅黑" w:hint="eastAsia"/>
          <w:sz w:val="72"/>
          <w:szCs w:val="72"/>
        </w:rPr>
        <w:t>投标文件</w:t>
      </w:r>
    </w:p>
    <w:p w:rsidR="00A202A9" w:rsidRDefault="00A202A9">
      <w:pPr>
        <w:rPr>
          <w:rFonts w:ascii="宋体" w:eastAsia="宋体" w:hAnsi="宋体" w:cs="微软雅黑"/>
          <w:sz w:val="28"/>
          <w:szCs w:val="28"/>
        </w:rPr>
      </w:pPr>
    </w:p>
    <w:p w:rsidR="00A202A9" w:rsidRDefault="00772829">
      <w:pPr>
        <w:ind w:firstLineChars="1100" w:firstLine="3080"/>
        <w:rPr>
          <w:rFonts w:ascii="宋体" w:eastAsia="宋体" w:hAnsi="宋体" w:cs="微软雅黑"/>
          <w:sz w:val="28"/>
          <w:szCs w:val="28"/>
        </w:rPr>
      </w:pPr>
      <w:r>
        <w:rPr>
          <w:rFonts w:ascii="宋体" w:eastAsia="宋体" w:hAnsi="宋体" w:cs="微软雅黑" w:hint="eastAsia"/>
          <w:sz w:val="28"/>
          <w:szCs w:val="28"/>
        </w:rPr>
        <w:t>项目编号：</w:t>
      </w:r>
    </w:p>
    <w:p w:rsidR="00A202A9" w:rsidRDefault="00A202A9" w:rsidP="002B0A9A">
      <w:pPr>
        <w:pStyle w:val="a0"/>
        <w:ind w:firstLineChars="0" w:firstLine="0"/>
        <w:rPr>
          <w:rFonts w:hAnsi="宋体"/>
        </w:rPr>
      </w:pPr>
    </w:p>
    <w:p w:rsidR="00A202A9" w:rsidRDefault="00A202A9">
      <w:pPr>
        <w:pStyle w:val="a0"/>
        <w:ind w:firstLine="340"/>
        <w:rPr>
          <w:rFonts w:hAnsi="宋体"/>
        </w:rPr>
      </w:pPr>
    </w:p>
    <w:p w:rsidR="00A202A9" w:rsidRDefault="00A202A9">
      <w:pPr>
        <w:rPr>
          <w:rFonts w:ascii="宋体" w:eastAsia="宋体" w:hAnsi="宋体" w:cs="微软雅黑"/>
          <w:sz w:val="28"/>
          <w:szCs w:val="28"/>
        </w:rPr>
      </w:pPr>
    </w:p>
    <w:p w:rsidR="00A202A9" w:rsidRDefault="00772829">
      <w:pPr>
        <w:ind w:leftChars="337" w:left="708"/>
        <w:jc w:val="left"/>
        <w:rPr>
          <w:rFonts w:ascii="宋体" w:eastAsia="宋体" w:hAnsi="宋体" w:cs="微软雅黑"/>
          <w:sz w:val="28"/>
          <w:szCs w:val="28"/>
          <w:u w:val="single"/>
        </w:rPr>
      </w:pPr>
      <w:r>
        <w:rPr>
          <w:rFonts w:ascii="宋体" w:eastAsia="宋体" w:hAnsi="宋体" w:cs="微软雅黑" w:hint="eastAsia"/>
          <w:sz w:val="28"/>
          <w:szCs w:val="28"/>
        </w:rPr>
        <w:t>投  标  人：（盖单位章）</w:t>
      </w:r>
    </w:p>
    <w:p w:rsidR="00A202A9" w:rsidRDefault="00772829">
      <w:pPr>
        <w:ind w:leftChars="337" w:left="708"/>
        <w:jc w:val="left"/>
        <w:rPr>
          <w:rFonts w:ascii="宋体" w:eastAsia="宋体" w:hAnsi="宋体" w:cs="微软雅黑"/>
          <w:sz w:val="28"/>
          <w:szCs w:val="28"/>
        </w:rPr>
      </w:pPr>
      <w:r>
        <w:rPr>
          <w:rFonts w:ascii="宋体" w:eastAsia="宋体" w:hAnsi="宋体" w:cs="微软雅黑" w:hint="eastAsia"/>
          <w:sz w:val="28"/>
          <w:szCs w:val="28"/>
        </w:rPr>
        <w:t>法定代表人</w:t>
      </w:r>
      <w:r w:rsidR="004D26BB" w:rsidRPr="004D26BB">
        <w:rPr>
          <w:rFonts w:ascii="宋体" w:eastAsia="宋体" w:hAnsi="宋体" w:cs="微软雅黑" w:hint="eastAsia"/>
          <w:sz w:val="28"/>
          <w:szCs w:val="28"/>
        </w:rPr>
        <w:t>/单位负责人</w:t>
      </w:r>
      <w:r>
        <w:rPr>
          <w:rFonts w:ascii="宋体" w:eastAsia="宋体" w:hAnsi="宋体" w:cs="微软雅黑" w:hint="eastAsia"/>
          <w:sz w:val="28"/>
          <w:szCs w:val="28"/>
        </w:rPr>
        <w:t>或其委托代理人：（签字或盖章）</w:t>
      </w:r>
    </w:p>
    <w:p w:rsidR="00A202A9" w:rsidRDefault="00772829">
      <w:pPr>
        <w:ind w:firstLineChars="1200" w:firstLine="3360"/>
        <w:rPr>
          <w:rFonts w:ascii="宋体" w:eastAsia="宋体" w:hAnsi="宋体" w:cs="黑体"/>
          <w:b/>
          <w:bCs/>
          <w:sz w:val="44"/>
          <w:szCs w:val="44"/>
          <w:lang w:val="zh-CN"/>
        </w:rPr>
      </w:pPr>
      <w:r>
        <w:rPr>
          <w:rFonts w:ascii="宋体" w:eastAsia="宋体" w:hAnsi="宋体" w:cs="微软雅黑" w:hint="eastAsia"/>
          <w:sz w:val="28"/>
          <w:szCs w:val="28"/>
        </w:rPr>
        <w:t>年月日</w:t>
      </w:r>
    </w:p>
    <w:p w:rsidR="00A202A9" w:rsidRDefault="00772829">
      <w:pPr>
        <w:widowControl/>
        <w:jc w:val="left"/>
        <w:rPr>
          <w:rFonts w:ascii="宋体" w:eastAsia="宋体" w:hAnsi="宋体" w:cs="黑体"/>
          <w:b/>
          <w:bCs/>
          <w:sz w:val="28"/>
          <w:szCs w:val="28"/>
          <w:lang w:val="zh-CN"/>
        </w:rPr>
      </w:pPr>
      <w:r>
        <w:rPr>
          <w:rFonts w:ascii="宋体" w:eastAsia="宋体" w:hAnsi="宋体" w:cs="黑体"/>
          <w:sz w:val="28"/>
          <w:szCs w:val="28"/>
          <w:lang w:val="zh-CN"/>
        </w:rPr>
        <w:br w:type="page"/>
      </w:r>
    </w:p>
    <w:p w:rsidR="00A202A9" w:rsidRDefault="00772829">
      <w:pPr>
        <w:pStyle w:val="aa"/>
        <w:spacing w:line="360" w:lineRule="auto"/>
        <w:jc w:val="left"/>
        <w:outlineLvl w:val="0"/>
        <w:rPr>
          <w:rFonts w:ascii="宋体" w:hAnsi="宋体"/>
          <w:b/>
          <w:snapToGrid w:val="0"/>
          <w:kern w:val="0"/>
          <w:sz w:val="36"/>
          <w:szCs w:val="36"/>
        </w:rPr>
      </w:pPr>
      <w:bookmarkStart w:id="19" w:name="_Toc524770178"/>
      <w:r>
        <w:rPr>
          <w:rFonts w:ascii="宋体" w:hAnsi="宋体" w:hint="eastAsia"/>
          <w:b/>
          <w:snapToGrid w:val="0"/>
          <w:kern w:val="0"/>
          <w:sz w:val="36"/>
          <w:szCs w:val="36"/>
        </w:rPr>
        <w:lastRenderedPageBreak/>
        <w:t>一、投标人应答索引表</w:t>
      </w:r>
      <w:bookmarkEnd w:id="16"/>
      <w:bookmarkEnd w:id="17"/>
      <w:bookmarkEnd w:id="18"/>
      <w:bookmarkEnd w:id="19"/>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284"/>
        <w:gridCol w:w="425"/>
        <w:gridCol w:w="2268"/>
        <w:gridCol w:w="1559"/>
        <w:gridCol w:w="1560"/>
        <w:gridCol w:w="2018"/>
      </w:tblGrid>
      <w:tr w:rsidR="00A202A9">
        <w:tc>
          <w:tcPr>
            <w:tcW w:w="468" w:type="dxa"/>
            <w:vAlign w:val="center"/>
          </w:tcPr>
          <w:p w:rsidR="00A202A9" w:rsidRDefault="00772829">
            <w:pPr>
              <w:snapToGrid w:val="0"/>
              <w:spacing w:line="400" w:lineRule="exact"/>
              <w:jc w:val="center"/>
              <w:rPr>
                <w:rFonts w:ascii="宋体" w:eastAsia="宋体" w:hAnsi="宋体" w:cs="微软雅黑"/>
                <w:b/>
                <w:sz w:val="24"/>
                <w:szCs w:val="24"/>
              </w:rPr>
            </w:pPr>
            <w:r>
              <w:rPr>
                <w:rFonts w:ascii="宋体" w:eastAsia="宋体" w:hAnsi="宋体" w:cs="微软雅黑" w:hint="eastAsia"/>
                <w:b/>
                <w:sz w:val="24"/>
                <w:szCs w:val="24"/>
              </w:rPr>
              <w:t>序号</w:t>
            </w:r>
          </w:p>
        </w:tc>
        <w:tc>
          <w:tcPr>
            <w:tcW w:w="3751" w:type="dxa"/>
            <w:gridSpan w:val="4"/>
            <w:vAlign w:val="center"/>
          </w:tcPr>
          <w:p w:rsidR="00A202A9" w:rsidRDefault="00772829">
            <w:pPr>
              <w:snapToGrid w:val="0"/>
              <w:spacing w:line="400" w:lineRule="exact"/>
              <w:jc w:val="center"/>
              <w:rPr>
                <w:rFonts w:ascii="宋体" w:eastAsia="宋体" w:hAnsi="宋体" w:cs="微软雅黑"/>
                <w:b/>
                <w:sz w:val="24"/>
                <w:szCs w:val="24"/>
              </w:rPr>
            </w:pPr>
            <w:r>
              <w:rPr>
                <w:rFonts w:ascii="宋体" w:eastAsia="宋体" w:hAnsi="宋体" w:cs="微软雅黑" w:hint="eastAsia"/>
                <w:b/>
                <w:sz w:val="24"/>
                <w:szCs w:val="24"/>
              </w:rPr>
              <w:t>项  目</w:t>
            </w:r>
          </w:p>
        </w:tc>
        <w:tc>
          <w:tcPr>
            <w:tcW w:w="1559" w:type="dxa"/>
            <w:vAlign w:val="center"/>
          </w:tcPr>
          <w:p w:rsidR="00A202A9" w:rsidRDefault="00772829">
            <w:pPr>
              <w:snapToGrid w:val="0"/>
              <w:spacing w:line="400" w:lineRule="exact"/>
              <w:jc w:val="center"/>
              <w:rPr>
                <w:rFonts w:ascii="宋体" w:eastAsia="宋体" w:hAnsi="宋体" w:cs="微软雅黑"/>
                <w:b/>
                <w:sz w:val="24"/>
                <w:szCs w:val="24"/>
              </w:rPr>
            </w:pPr>
            <w:r>
              <w:rPr>
                <w:rFonts w:ascii="宋体" w:eastAsia="宋体" w:hAnsi="宋体" w:cs="微软雅黑" w:hint="eastAsia"/>
                <w:b/>
                <w:sz w:val="24"/>
                <w:szCs w:val="24"/>
              </w:rPr>
              <w:t>投标人应答</w:t>
            </w:r>
          </w:p>
          <w:p w:rsidR="00A202A9" w:rsidRDefault="00772829">
            <w:pPr>
              <w:snapToGrid w:val="0"/>
              <w:spacing w:line="400" w:lineRule="exact"/>
              <w:jc w:val="center"/>
              <w:rPr>
                <w:rFonts w:ascii="宋体" w:eastAsia="宋体" w:hAnsi="宋体" w:cs="微软雅黑"/>
                <w:b/>
                <w:sz w:val="24"/>
                <w:szCs w:val="24"/>
              </w:rPr>
            </w:pPr>
            <w:r>
              <w:rPr>
                <w:rFonts w:ascii="宋体" w:eastAsia="宋体" w:hAnsi="宋体" w:cs="微软雅黑" w:hint="eastAsia"/>
                <w:b/>
                <w:sz w:val="24"/>
                <w:szCs w:val="24"/>
              </w:rPr>
              <w:t>（有/没有）</w:t>
            </w:r>
          </w:p>
        </w:tc>
        <w:tc>
          <w:tcPr>
            <w:tcW w:w="1560" w:type="dxa"/>
            <w:vAlign w:val="center"/>
          </w:tcPr>
          <w:p w:rsidR="00A202A9" w:rsidRDefault="00772829">
            <w:pPr>
              <w:snapToGrid w:val="0"/>
              <w:spacing w:line="400" w:lineRule="exact"/>
              <w:jc w:val="center"/>
              <w:rPr>
                <w:rFonts w:ascii="宋体" w:eastAsia="宋体" w:hAnsi="宋体" w:cs="微软雅黑"/>
                <w:b/>
                <w:sz w:val="24"/>
                <w:szCs w:val="24"/>
              </w:rPr>
            </w:pPr>
            <w:r>
              <w:rPr>
                <w:rFonts w:ascii="宋体" w:eastAsia="宋体" w:hAnsi="宋体" w:cs="微软雅黑" w:hint="eastAsia"/>
                <w:b/>
                <w:sz w:val="24"/>
                <w:szCs w:val="24"/>
              </w:rPr>
              <w:t>投标文件中所在页码</w:t>
            </w:r>
          </w:p>
        </w:tc>
        <w:tc>
          <w:tcPr>
            <w:tcW w:w="2018" w:type="dxa"/>
            <w:vAlign w:val="center"/>
          </w:tcPr>
          <w:p w:rsidR="00A202A9" w:rsidRDefault="00772829">
            <w:pPr>
              <w:snapToGrid w:val="0"/>
              <w:spacing w:line="400" w:lineRule="exact"/>
              <w:jc w:val="center"/>
              <w:rPr>
                <w:rFonts w:ascii="宋体" w:eastAsia="宋体" w:hAnsi="宋体" w:cs="微软雅黑"/>
                <w:b/>
                <w:sz w:val="24"/>
                <w:szCs w:val="24"/>
              </w:rPr>
            </w:pPr>
            <w:r>
              <w:rPr>
                <w:rFonts w:ascii="宋体" w:eastAsia="宋体" w:hAnsi="宋体" w:cs="微软雅黑" w:hint="eastAsia"/>
                <w:b/>
                <w:sz w:val="24"/>
                <w:szCs w:val="24"/>
              </w:rPr>
              <w:t>备注说明</w:t>
            </w:r>
          </w:p>
        </w:tc>
      </w:tr>
      <w:tr w:rsidR="00A202A9">
        <w:trPr>
          <w:trHeight w:hRule="exact" w:val="510"/>
        </w:trPr>
        <w:tc>
          <w:tcPr>
            <w:tcW w:w="468" w:type="dxa"/>
            <w:vAlign w:val="center"/>
          </w:tcPr>
          <w:p w:rsidR="00A202A9" w:rsidRDefault="00772829">
            <w:pPr>
              <w:adjustRightInd w:val="0"/>
              <w:snapToGrid w:val="0"/>
              <w:spacing w:line="400" w:lineRule="exact"/>
              <w:jc w:val="center"/>
              <w:textAlignment w:val="baseline"/>
              <w:rPr>
                <w:rFonts w:ascii="宋体" w:eastAsia="宋体" w:hAnsi="宋体" w:cs="微软雅黑"/>
                <w:sz w:val="24"/>
                <w:szCs w:val="24"/>
              </w:rPr>
            </w:pPr>
            <w:r>
              <w:rPr>
                <w:rFonts w:ascii="宋体" w:eastAsia="宋体" w:hAnsi="宋体" w:cs="微软雅黑" w:hint="eastAsia"/>
                <w:sz w:val="24"/>
                <w:szCs w:val="24"/>
              </w:rPr>
              <w:t>1</w:t>
            </w:r>
          </w:p>
        </w:tc>
        <w:tc>
          <w:tcPr>
            <w:tcW w:w="3751" w:type="dxa"/>
            <w:gridSpan w:val="4"/>
            <w:vAlign w:val="center"/>
          </w:tcPr>
          <w:p w:rsidR="00A202A9" w:rsidRDefault="00772829">
            <w:pPr>
              <w:pStyle w:val="aa"/>
              <w:kinsoku w:val="0"/>
              <w:overflowPunct w:val="0"/>
              <w:autoSpaceDE w:val="0"/>
              <w:autoSpaceDN w:val="0"/>
              <w:spacing w:line="320" w:lineRule="exact"/>
              <w:rPr>
                <w:rFonts w:ascii="宋体" w:hAnsi="宋体" w:cs="微软雅黑"/>
                <w:bCs/>
                <w:kern w:val="0"/>
                <w:szCs w:val="24"/>
              </w:rPr>
            </w:pPr>
            <w:r>
              <w:rPr>
                <w:rFonts w:ascii="宋体" w:hAnsi="宋体" w:hint="eastAsia"/>
                <w:kern w:val="0"/>
                <w:szCs w:val="24"/>
              </w:rPr>
              <w:t>投标人应答索引表</w:t>
            </w:r>
          </w:p>
        </w:tc>
        <w:tc>
          <w:tcPr>
            <w:tcW w:w="1559" w:type="dxa"/>
            <w:vAlign w:val="center"/>
          </w:tcPr>
          <w:p w:rsidR="00A202A9" w:rsidRDefault="00A202A9">
            <w:pPr>
              <w:snapToGrid w:val="0"/>
              <w:spacing w:line="400" w:lineRule="exact"/>
              <w:jc w:val="center"/>
              <w:rPr>
                <w:rFonts w:ascii="宋体" w:eastAsia="宋体" w:hAnsi="宋体" w:cs="微软雅黑"/>
                <w:sz w:val="24"/>
                <w:szCs w:val="24"/>
              </w:rPr>
            </w:pPr>
          </w:p>
        </w:tc>
        <w:tc>
          <w:tcPr>
            <w:tcW w:w="1560" w:type="dxa"/>
            <w:vAlign w:val="center"/>
          </w:tcPr>
          <w:p w:rsidR="00A202A9" w:rsidRDefault="00A202A9">
            <w:pPr>
              <w:snapToGrid w:val="0"/>
              <w:spacing w:line="400" w:lineRule="exact"/>
              <w:rPr>
                <w:rFonts w:ascii="宋体" w:eastAsia="宋体" w:hAnsi="宋体" w:cs="微软雅黑"/>
                <w:sz w:val="24"/>
                <w:szCs w:val="24"/>
              </w:rPr>
            </w:pPr>
          </w:p>
        </w:tc>
        <w:tc>
          <w:tcPr>
            <w:tcW w:w="2018" w:type="dxa"/>
            <w:vAlign w:val="center"/>
          </w:tcPr>
          <w:p w:rsidR="00A202A9" w:rsidRDefault="00A202A9">
            <w:pPr>
              <w:snapToGrid w:val="0"/>
              <w:spacing w:line="400" w:lineRule="exact"/>
              <w:rPr>
                <w:rFonts w:ascii="宋体" w:eastAsia="宋体" w:hAnsi="宋体" w:cs="微软雅黑"/>
                <w:sz w:val="24"/>
                <w:szCs w:val="24"/>
              </w:rPr>
            </w:pPr>
          </w:p>
        </w:tc>
      </w:tr>
      <w:tr w:rsidR="00A202A9">
        <w:trPr>
          <w:trHeight w:hRule="exact" w:val="510"/>
        </w:trPr>
        <w:tc>
          <w:tcPr>
            <w:tcW w:w="468" w:type="dxa"/>
            <w:vAlign w:val="center"/>
          </w:tcPr>
          <w:p w:rsidR="00A202A9" w:rsidRDefault="00772829">
            <w:pPr>
              <w:adjustRightInd w:val="0"/>
              <w:snapToGrid w:val="0"/>
              <w:spacing w:line="400" w:lineRule="exact"/>
              <w:jc w:val="center"/>
              <w:textAlignment w:val="baseline"/>
              <w:rPr>
                <w:rFonts w:ascii="宋体" w:eastAsia="宋体" w:hAnsi="宋体" w:cs="微软雅黑"/>
                <w:sz w:val="24"/>
                <w:szCs w:val="24"/>
              </w:rPr>
            </w:pPr>
            <w:r>
              <w:rPr>
                <w:rFonts w:ascii="宋体" w:eastAsia="宋体" w:hAnsi="宋体" w:cs="微软雅黑" w:hint="eastAsia"/>
                <w:sz w:val="24"/>
                <w:szCs w:val="24"/>
              </w:rPr>
              <w:t>2</w:t>
            </w:r>
          </w:p>
        </w:tc>
        <w:tc>
          <w:tcPr>
            <w:tcW w:w="3751" w:type="dxa"/>
            <w:gridSpan w:val="4"/>
            <w:vAlign w:val="center"/>
          </w:tcPr>
          <w:p w:rsidR="00A202A9" w:rsidRDefault="00772829">
            <w:pPr>
              <w:pStyle w:val="aa"/>
              <w:kinsoku w:val="0"/>
              <w:overflowPunct w:val="0"/>
              <w:autoSpaceDE w:val="0"/>
              <w:autoSpaceDN w:val="0"/>
              <w:spacing w:line="320" w:lineRule="exact"/>
              <w:rPr>
                <w:rFonts w:ascii="宋体" w:hAnsi="宋体"/>
                <w:kern w:val="0"/>
                <w:szCs w:val="24"/>
              </w:rPr>
            </w:pPr>
            <w:r>
              <w:rPr>
                <w:rFonts w:ascii="宋体" w:hAnsi="宋体" w:hint="eastAsia"/>
                <w:kern w:val="0"/>
                <w:szCs w:val="24"/>
              </w:rPr>
              <w:t>开标一览表</w:t>
            </w:r>
          </w:p>
        </w:tc>
        <w:tc>
          <w:tcPr>
            <w:tcW w:w="1559" w:type="dxa"/>
            <w:vAlign w:val="center"/>
          </w:tcPr>
          <w:p w:rsidR="00A202A9" w:rsidRDefault="00A202A9">
            <w:pPr>
              <w:snapToGrid w:val="0"/>
              <w:spacing w:line="400" w:lineRule="exact"/>
              <w:jc w:val="center"/>
              <w:rPr>
                <w:rFonts w:ascii="宋体" w:eastAsia="宋体" w:hAnsi="宋体" w:cs="微软雅黑"/>
                <w:sz w:val="24"/>
                <w:szCs w:val="24"/>
              </w:rPr>
            </w:pPr>
          </w:p>
        </w:tc>
        <w:tc>
          <w:tcPr>
            <w:tcW w:w="1560" w:type="dxa"/>
            <w:vAlign w:val="center"/>
          </w:tcPr>
          <w:p w:rsidR="00A202A9" w:rsidRDefault="00A202A9">
            <w:pPr>
              <w:snapToGrid w:val="0"/>
              <w:spacing w:line="400" w:lineRule="exact"/>
              <w:rPr>
                <w:rFonts w:ascii="宋体" w:eastAsia="宋体" w:hAnsi="宋体" w:cs="微软雅黑"/>
                <w:sz w:val="24"/>
                <w:szCs w:val="24"/>
              </w:rPr>
            </w:pPr>
          </w:p>
        </w:tc>
        <w:tc>
          <w:tcPr>
            <w:tcW w:w="2018" w:type="dxa"/>
            <w:vAlign w:val="center"/>
          </w:tcPr>
          <w:p w:rsidR="00A202A9" w:rsidRDefault="00A202A9">
            <w:pPr>
              <w:snapToGrid w:val="0"/>
              <w:spacing w:line="400" w:lineRule="exact"/>
              <w:rPr>
                <w:rFonts w:ascii="宋体" w:eastAsia="宋体" w:hAnsi="宋体" w:cs="微软雅黑"/>
                <w:sz w:val="24"/>
                <w:szCs w:val="24"/>
              </w:rPr>
            </w:pPr>
          </w:p>
        </w:tc>
      </w:tr>
      <w:tr w:rsidR="00A202A9">
        <w:trPr>
          <w:trHeight w:hRule="exact" w:val="510"/>
        </w:trPr>
        <w:tc>
          <w:tcPr>
            <w:tcW w:w="468" w:type="dxa"/>
            <w:vAlign w:val="center"/>
          </w:tcPr>
          <w:p w:rsidR="00A202A9" w:rsidRDefault="00772829">
            <w:pPr>
              <w:adjustRightInd w:val="0"/>
              <w:snapToGrid w:val="0"/>
              <w:spacing w:line="400" w:lineRule="exact"/>
              <w:jc w:val="center"/>
              <w:textAlignment w:val="baseline"/>
              <w:rPr>
                <w:rFonts w:ascii="宋体" w:eastAsia="宋体" w:hAnsi="宋体" w:cs="微软雅黑"/>
                <w:sz w:val="24"/>
                <w:szCs w:val="24"/>
              </w:rPr>
            </w:pPr>
            <w:r>
              <w:rPr>
                <w:rFonts w:ascii="宋体" w:eastAsia="宋体" w:hAnsi="宋体" w:cs="微软雅黑" w:hint="eastAsia"/>
                <w:sz w:val="24"/>
                <w:szCs w:val="24"/>
              </w:rPr>
              <w:t>3</w:t>
            </w:r>
          </w:p>
        </w:tc>
        <w:tc>
          <w:tcPr>
            <w:tcW w:w="3751" w:type="dxa"/>
            <w:gridSpan w:val="4"/>
            <w:vAlign w:val="center"/>
          </w:tcPr>
          <w:p w:rsidR="00A202A9" w:rsidRDefault="00772829">
            <w:pPr>
              <w:pStyle w:val="aa"/>
              <w:kinsoku w:val="0"/>
              <w:overflowPunct w:val="0"/>
              <w:autoSpaceDE w:val="0"/>
              <w:autoSpaceDN w:val="0"/>
              <w:spacing w:line="320" w:lineRule="exact"/>
              <w:rPr>
                <w:rFonts w:ascii="宋体" w:hAnsi="宋体" w:cs="微软雅黑"/>
                <w:bCs/>
                <w:kern w:val="0"/>
                <w:szCs w:val="24"/>
              </w:rPr>
            </w:pPr>
            <w:r>
              <w:rPr>
                <w:rFonts w:ascii="宋体" w:hAnsi="宋体" w:hint="eastAsia"/>
                <w:kern w:val="0"/>
                <w:szCs w:val="24"/>
              </w:rPr>
              <w:t>投标函</w:t>
            </w:r>
          </w:p>
        </w:tc>
        <w:tc>
          <w:tcPr>
            <w:tcW w:w="1559" w:type="dxa"/>
            <w:vAlign w:val="center"/>
          </w:tcPr>
          <w:p w:rsidR="00A202A9" w:rsidRDefault="00A202A9">
            <w:pPr>
              <w:snapToGrid w:val="0"/>
              <w:spacing w:line="400" w:lineRule="exact"/>
              <w:jc w:val="center"/>
              <w:rPr>
                <w:rFonts w:ascii="宋体" w:eastAsia="宋体" w:hAnsi="宋体" w:cs="微软雅黑"/>
                <w:sz w:val="24"/>
                <w:szCs w:val="24"/>
              </w:rPr>
            </w:pPr>
          </w:p>
        </w:tc>
        <w:tc>
          <w:tcPr>
            <w:tcW w:w="1560" w:type="dxa"/>
            <w:vAlign w:val="center"/>
          </w:tcPr>
          <w:p w:rsidR="00A202A9" w:rsidRDefault="00A202A9">
            <w:pPr>
              <w:snapToGrid w:val="0"/>
              <w:spacing w:line="400" w:lineRule="exact"/>
              <w:rPr>
                <w:rFonts w:ascii="宋体" w:eastAsia="宋体" w:hAnsi="宋体" w:cs="微软雅黑"/>
                <w:sz w:val="24"/>
                <w:szCs w:val="24"/>
              </w:rPr>
            </w:pPr>
          </w:p>
        </w:tc>
        <w:tc>
          <w:tcPr>
            <w:tcW w:w="2018" w:type="dxa"/>
            <w:vAlign w:val="center"/>
          </w:tcPr>
          <w:p w:rsidR="00A202A9" w:rsidRDefault="00A202A9">
            <w:pPr>
              <w:snapToGrid w:val="0"/>
              <w:spacing w:line="400" w:lineRule="exact"/>
              <w:rPr>
                <w:rFonts w:ascii="宋体" w:eastAsia="宋体" w:hAnsi="宋体" w:cs="微软雅黑"/>
                <w:sz w:val="24"/>
                <w:szCs w:val="24"/>
              </w:rPr>
            </w:pPr>
          </w:p>
        </w:tc>
      </w:tr>
      <w:tr w:rsidR="00A202A9">
        <w:trPr>
          <w:trHeight w:hRule="exact" w:val="510"/>
        </w:trPr>
        <w:tc>
          <w:tcPr>
            <w:tcW w:w="468" w:type="dxa"/>
            <w:vAlign w:val="center"/>
          </w:tcPr>
          <w:p w:rsidR="00A202A9" w:rsidRDefault="00772829">
            <w:pPr>
              <w:adjustRightInd w:val="0"/>
              <w:snapToGrid w:val="0"/>
              <w:spacing w:line="400" w:lineRule="exact"/>
              <w:jc w:val="center"/>
              <w:textAlignment w:val="baseline"/>
              <w:rPr>
                <w:rFonts w:ascii="宋体" w:eastAsia="宋体" w:hAnsi="宋体" w:cs="微软雅黑"/>
                <w:sz w:val="24"/>
                <w:szCs w:val="24"/>
              </w:rPr>
            </w:pPr>
            <w:r>
              <w:rPr>
                <w:rFonts w:ascii="宋体" w:eastAsia="宋体" w:hAnsi="宋体" w:cs="微软雅黑" w:hint="eastAsia"/>
                <w:sz w:val="24"/>
                <w:szCs w:val="24"/>
              </w:rPr>
              <w:t>4</w:t>
            </w:r>
          </w:p>
        </w:tc>
        <w:tc>
          <w:tcPr>
            <w:tcW w:w="3751" w:type="dxa"/>
            <w:gridSpan w:val="4"/>
            <w:vAlign w:val="center"/>
          </w:tcPr>
          <w:p w:rsidR="00A202A9" w:rsidRDefault="00772829">
            <w:pPr>
              <w:pStyle w:val="aa"/>
              <w:kinsoku w:val="0"/>
              <w:overflowPunct w:val="0"/>
              <w:autoSpaceDE w:val="0"/>
              <w:autoSpaceDN w:val="0"/>
              <w:spacing w:line="320" w:lineRule="exact"/>
              <w:rPr>
                <w:rFonts w:ascii="宋体" w:hAnsi="宋体"/>
                <w:kern w:val="0"/>
                <w:szCs w:val="24"/>
              </w:rPr>
            </w:pPr>
            <w:r>
              <w:rPr>
                <w:rFonts w:ascii="宋体" w:hAnsi="宋体" w:cstheme="majorEastAsia" w:hint="eastAsia"/>
                <w:bCs/>
                <w:szCs w:val="24"/>
                <w:lang w:val="zh-CN"/>
              </w:rPr>
              <w:t>法定代表人</w:t>
            </w:r>
            <w:r w:rsidR="004D26BB" w:rsidRPr="004D26BB">
              <w:rPr>
                <w:rFonts w:ascii="宋体" w:hAnsi="宋体" w:cstheme="majorEastAsia" w:hint="eastAsia"/>
                <w:bCs/>
                <w:szCs w:val="24"/>
                <w:lang w:val="zh-CN"/>
              </w:rPr>
              <w:t>/单位负责人</w:t>
            </w:r>
            <w:r>
              <w:rPr>
                <w:rFonts w:ascii="宋体" w:hAnsi="宋体" w:cstheme="majorEastAsia"/>
                <w:bCs/>
                <w:szCs w:val="24"/>
                <w:lang w:val="zh-CN"/>
              </w:rPr>
              <w:t>资</w:t>
            </w:r>
            <w:r>
              <w:rPr>
                <w:rFonts w:ascii="宋体" w:hAnsi="宋体" w:cstheme="majorEastAsia" w:hint="eastAsia"/>
                <w:bCs/>
                <w:szCs w:val="24"/>
                <w:lang w:val="zh-CN"/>
              </w:rPr>
              <w:t>格</w:t>
            </w:r>
            <w:r>
              <w:rPr>
                <w:rFonts w:ascii="宋体" w:hAnsi="宋体" w:cstheme="majorEastAsia"/>
                <w:bCs/>
                <w:szCs w:val="24"/>
                <w:lang w:val="zh-CN"/>
              </w:rPr>
              <w:t>证</w:t>
            </w:r>
            <w:r>
              <w:rPr>
                <w:rFonts w:ascii="宋体" w:hAnsi="宋体" w:cstheme="majorEastAsia" w:hint="eastAsia"/>
                <w:bCs/>
                <w:szCs w:val="24"/>
                <w:lang w:val="zh-CN"/>
              </w:rPr>
              <w:t>明</w:t>
            </w:r>
            <w:r>
              <w:rPr>
                <w:rFonts w:ascii="宋体" w:hAnsi="宋体" w:cstheme="majorEastAsia"/>
                <w:bCs/>
                <w:szCs w:val="24"/>
                <w:lang w:val="zh-CN"/>
              </w:rPr>
              <w:t>书</w:t>
            </w:r>
          </w:p>
        </w:tc>
        <w:tc>
          <w:tcPr>
            <w:tcW w:w="1559" w:type="dxa"/>
            <w:vAlign w:val="center"/>
          </w:tcPr>
          <w:p w:rsidR="00A202A9" w:rsidRDefault="00A202A9">
            <w:pPr>
              <w:snapToGrid w:val="0"/>
              <w:spacing w:line="400" w:lineRule="exact"/>
              <w:jc w:val="center"/>
              <w:rPr>
                <w:rFonts w:ascii="宋体" w:eastAsia="宋体" w:hAnsi="宋体" w:cs="微软雅黑"/>
                <w:sz w:val="24"/>
                <w:szCs w:val="24"/>
              </w:rPr>
            </w:pPr>
          </w:p>
        </w:tc>
        <w:tc>
          <w:tcPr>
            <w:tcW w:w="1560" w:type="dxa"/>
            <w:vAlign w:val="center"/>
          </w:tcPr>
          <w:p w:rsidR="00A202A9" w:rsidRDefault="00A202A9">
            <w:pPr>
              <w:snapToGrid w:val="0"/>
              <w:spacing w:line="400" w:lineRule="exact"/>
              <w:rPr>
                <w:rFonts w:ascii="宋体" w:eastAsia="宋体" w:hAnsi="宋体" w:cs="微软雅黑"/>
                <w:sz w:val="24"/>
                <w:szCs w:val="24"/>
              </w:rPr>
            </w:pPr>
          </w:p>
        </w:tc>
        <w:tc>
          <w:tcPr>
            <w:tcW w:w="2018" w:type="dxa"/>
            <w:vAlign w:val="center"/>
          </w:tcPr>
          <w:p w:rsidR="00A202A9" w:rsidRDefault="00A202A9">
            <w:pPr>
              <w:snapToGrid w:val="0"/>
              <w:spacing w:line="400" w:lineRule="exact"/>
              <w:rPr>
                <w:rFonts w:ascii="宋体" w:eastAsia="宋体" w:hAnsi="宋体" w:cs="微软雅黑"/>
                <w:sz w:val="24"/>
                <w:szCs w:val="24"/>
              </w:rPr>
            </w:pPr>
          </w:p>
        </w:tc>
      </w:tr>
      <w:tr w:rsidR="00A202A9">
        <w:trPr>
          <w:trHeight w:hRule="exact" w:val="510"/>
        </w:trPr>
        <w:tc>
          <w:tcPr>
            <w:tcW w:w="468" w:type="dxa"/>
            <w:vAlign w:val="center"/>
          </w:tcPr>
          <w:p w:rsidR="00A202A9" w:rsidRDefault="00772829">
            <w:pPr>
              <w:adjustRightInd w:val="0"/>
              <w:snapToGrid w:val="0"/>
              <w:spacing w:line="400" w:lineRule="exact"/>
              <w:jc w:val="center"/>
              <w:textAlignment w:val="baseline"/>
              <w:rPr>
                <w:rFonts w:ascii="宋体" w:eastAsia="宋体" w:hAnsi="宋体" w:cs="微软雅黑"/>
                <w:sz w:val="24"/>
                <w:szCs w:val="24"/>
              </w:rPr>
            </w:pPr>
            <w:r>
              <w:rPr>
                <w:rFonts w:ascii="宋体" w:eastAsia="宋体" w:hAnsi="宋体" w:cs="微软雅黑" w:hint="eastAsia"/>
                <w:sz w:val="24"/>
                <w:szCs w:val="24"/>
              </w:rPr>
              <w:t>5</w:t>
            </w:r>
          </w:p>
        </w:tc>
        <w:tc>
          <w:tcPr>
            <w:tcW w:w="3751" w:type="dxa"/>
            <w:gridSpan w:val="4"/>
            <w:vAlign w:val="center"/>
          </w:tcPr>
          <w:p w:rsidR="00A202A9" w:rsidRDefault="00772829">
            <w:pPr>
              <w:pStyle w:val="aa"/>
              <w:kinsoku w:val="0"/>
              <w:overflowPunct w:val="0"/>
              <w:autoSpaceDE w:val="0"/>
              <w:autoSpaceDN w:val="0"/>
              <w:spacing w:line="320" w:lineRule="exact"/>
              <w:rPr>
                <w:rFonts w:ascii="宋体" w:hAnsi="宋体"/>
                <w:kern w:val="0"/>
                <w:szCs w:val="24"/>
              </w:rPr>
            </w:pPr>
            <w:r>
              <w:rPr>
                <w:rFonts w:ascii="宋体" w:hAnsi="宋体" w:hint="eastAsia"/>
                <w:kern w:val="0"/>
                <w:szCs w:val="24"/>
              </w:rPr>
              <w:t>法定代表人</w:t>
            </w:r>
            <w:r w:rsidR="004D26BB" w:rsidRPr="004D26BB">
              <w:rPr>
                <w:rFonts w:ascii="宋体" w:hAnsi="宋体" w:hint="eastAsia"/>
                <w:kern w:val="0"/>
                <w:szCs w:val="24"/>
              </w:rPr>
              <w:t>/单位负责人</w:t>
            </w:r>
            <w:r>
              <w:rPr>
                <w:rFonts w:ascii="宋体" w:hAnsi="宋体" w:hint="eastAsia"/>
                <w:kern w:val="0"/>
                <w:szCs w:val="24"/>
              </w:rPr>
              <w:t>授权书</w:t>
            </w:r>
          </w:p>
        </w:tc>
        <w:tc>
          <w:tcPr>
            <w:tcW w:w="1559" w:type="dxa"/>
            <w:vAlign w:val="center"/>
          </w:tcPr>
          <w:p w:rsidR="00A202A9" w:rsidRDefault="00A202A9">
            <w:pPr>
              <w:snapToGrid w:val="0"/>
              <w:spacing w:line="400" w:lineRule="exact"/>
              <w:jc w:val="center"/>
              <w:rPr>
                <w:rFonts w:ascii="宋体" w:eastAsia="宋体" w:hAnsi="宋体" w:cs="微软雅黑"/>
                <w:sz w:val="24"/>
                <w:szCs w:val="24"/>
              </w:rPr>
            </w:pPr>
          </w:p>
        </w:tc>
        <w:tc>
          <w:tcPr>
            <w:tcW w:w="1560" w:type="dxa"/>
            <w:vAlign w:val="center"/>
          </w:tcPr>
          <w:p w:rsidR="00A202A9" w:rsidRDefault="00A202A9">
            <w:pPr>
              <w:snapToGrid w:val="0"/>
              <w:spacing w:line="400" w:lineRule="exact"/>
              <w:rPr>
                <w:rFonts w:ascii="宋体" w:eastAsia="宋体" w:hAnsi="宋体" w:cs="微软雅黑"/>
                <w:sz w:val="24"/>
                <w:szCs w:val="24"/>
              </w:rPr>
            </w:pPr>
          </w:p>
        </w:tc>
        <w:tc>
          <w:tcPr>
            <w:tcW w:w="2018" w:type="dxa"/>
            <w:vAlign w:val="center"/>
          </w:tcPr>
          <w:p w:rsidR="00A202A9" w:rsidRDefault="00A202A9">
            <w:pPr>
              <w:snapToGrid w:val="0"/>
              <w:spacing w:line="400" w:lineRule="exact"/>
              <w:rPr>
                <w:rFonts w:ascii="宋体" w:eastAsia="宋体" w:hAnsi="宋体" w:cs="微软雅黑"/>
                <w:sz w:val="24"/>
                <w:szCs w:val="24"/>
              </w:rPr>
            </w:pPr>
          </w:p>
        </w:tc>
      </w:tr>
      <w:tr w:rsidR="00A202A9">
        <w:trPr>
          <w:trHeight w:hRule="exact" w:val="510"/>
        </w:trPr>
        <w:tc>
          <w:tcPr>
            <w:tcW w:w="468" w:type="dxa"/>
            <w:vAlign w:val="center"/>
          </w:tcPr>
          <w:p w:rsidR="00A202A9" w:rsidRDefault="00772829">
            <w:pPr>
              <w:adjustRightInd w:val="0"/>
              <w:snapToGrid w:val="0"/>
              <w:spacing w:line="400" w:lineRule="exact"/>
              <w:jc w:val="center"/>
              <w:textAlignment w:val="baseline"/>
              <w:rPr>
                <w:rFonts w:ascii="宋体" w:eastAsia="宋体" w:hAnsi="宋体" w:cs="微软雅黑"/>
                <w:sz w:val="24"/>
                <w:szCs w:val="24"/>
              </w:rPr>
            </w:pPr>
            <w:r>
              <w:rPr>
                <w:rFonts w:ascii="宋体" w:eastAsia="宋体" w:hAnsi="宋体" w:cs="微软雅黑" w:hint="eastAsia"/>
                <w:sz w:val="24"/>
                <w:szCs w:val="24"/>
              </w:rPr>
              <w:t>6</w:t>
            </w:r>
          </w:p>
        </w:tc>
        <w:tc>
          <w:tcPr>
            <w:tcW w:w="3751" w:type="dxa"/>
            <w:gridSpan w:val="4"/>
            <w:vAlign w:val="center"/>
          </w:tcPr>
          <w:p w:rsidR="00A202A9" w:rsidRDefault="00772829">
            <w:pPr>
              <w:pStyle w:val="aa"/>
              <w:kinsoku w:val="0"/>
              <w:overflowPunct w:val="0"/>
              <w:autoSpaceDE w:val="0"/>
              <w:autoSpaceDN w:val="0"/>
              <w:spacing w:line="320" w:lineRule="exact"/>
              <w:rPr>
                <w:rFonts w:ascii="宋体" w:hAnsi="宋体"/>
                <w:kern w:val="0"/>
                <w:szCs w:val="24"/>
              </w:rPr>
            </w:pPr>
            <w:r>
              <w:rPr>
                <w:rFonts w:ascii="宋体" w:hAnsi="宋体" w:hint="eastAsia"/>
                <w:kern w:val="0"/>
                <w:szCs w:val="24"/>
              </w:rPr>
              <w:t>营业执照等证明</w:t>
            </w:r>
          </w:p>
        </w:tc>
        <w:tc>
          <w:tcPr>
            <w:tcW w:w="1559" w:type="dxa"/>
            <w:vAlign w:val="center"/>
          </w:tcPr>
          <w:p w:rsidR="00A202A9" w:rsidRDefault="00A202A9">
            <w:pPr>
              <w:snapToGrid w:val="0"/>
              <w:spacing w:line="400" w:lineRule="exact"/>
              <w:jc w:val="center"/>
              <w:rPr>
                <w:rFonts w:ascii="宋体" w:eastAsia="宋体" w:hAnsi="宋体" w:cs="微软雅黑"/>
                <w:sz w:val="24"/>
                <w:szCs w:val="24"/>
              </w:rPr>
            </w:pPr>
          </w:p>
        </w:tc>
        <w:tc>
          <w:tcPr>
            <w:tcW w:w="1560" w:type="dxa"/>
            <w:vAlign w:val="center"/>
          </w:tcPr>
          <w:p w:rsidR="00A202A9" w:rsidRDefault="00A202A9">
            <w:pPr>
              <w:snapToGrid w:val="0"/>
              <w:spacing w:line="400" w:lineRule="exact"/>
              <w:rPr>
                <w:rFonts w:ascii="宋体" w:eastAsia="宋体" w:hAnsi="宋体" w:cs="微软雅黑"/>
                <w:sz w:val="24"/>
                <w:szCs w:val="24"/>
              </w:rPr>
            </w:pPr>
          </w:p>
        </w:tc>
        <w:tc>
          <w:tcPr>
            <w:tcW w:w="2018" w:type="dxa"/>
            <w:vAlign w:val="center"/>
          </w:tcPr>
          <w:p w:rsidR="00A202A9" w:rsidRDefault="00A202A9">
            <w:pPr>
              <w:snapToGrid w:val="0"/>
              <w:spacing w:line="400" w:lineRule="exact"/>
              <w:rPr>
                <w:rFonts w:ascii="宋体" w:eastAsia="宋体" w:hAnsi="宋体" w:cs="微软雅黑"/>
                <w:sz w:val="24"/>
                <w:szCs w:val="24"/>
              </w:rPr>
            </w:pPr>
          </w:p>
        </w:tc>
      </w:tr>
      <w:tr w:rsidR="00A202A9">
        <w:trPr>
          <w:trHeight w:hRule="exact" w:val="510"/>
        </w:trPr>
        <w:tc>
          <w:tcPr>
            <w:tcW w:w="468" w:type="dxa"/>
            <w:vMerge w:val="restart"/>
            <w:vAlign w:val="center"/>
          </w:tcPr>
          <w:p w:rsidR="00A202A9" w:rsidRDefault="00772829">
            <w:pPr>
              <w:adjustRightInd w:val="0"/>
              <w:snapToGrid w:val="0"/>
              <w:spacing w:line="400" w:lineRule="exact"/>
              <w:jc w:val="center"/>
              <w:textAlignment w:val="baseline"/>
              <w:rPr>
                <w:rFonts w:ascii="宋体" w:eastAsia="宋体" w:hAnsi="宋体" w:cs="微软雅黑"/>
                <w:sz w:val="24"/>
                <w:szCs w:val="24"/>
              </w:rPr>
            </w:pPr>
            <w:r>
              <w:rPr>
                <w:rFonts w:ascii="宋体" w:eastAsia="宋体" w:hAnsi="宋体" w:cs="微软雅黑" w:hint="eastAsia"/>
                <w:sz w:val="24"/>
                <w:szCs w:val="24"/>
              </w:rPr>
              <w:t>7</w:t>
            </w:r>
          </w:p>
        </w:tc>
        <w:tc>
          <w:tcPr>
            <w:tcW w:w="774" w:type="dxa"/>
            <w:vMerge w:val="restart"/>
            <w:tcBorders>
              <w:right w:val="single" w:sz="6" w:space="0" w:color="auto"/>
            </w:tcBorders>
            <w:vAlign w:val="center"/>
          </w:tcPr>
          <w:p w:rsidR="00A202A9" w:rsidRDefault="00772829">
            <w:pPr>
              <w:pStyle w:val="aa"/>
              <w:kinsoku w:val="0"/>
              <w:overflowPunct w:val="0"/>
              <w:autoSpaceDE w:val="0"/>
              <w:autoSpaceDN w:val="0"/>
              <w:spacing w:line="320" w:lineRule="exact"/>
              <w:jc w:val="center"/>
              <w:rPr>
                <w:rFonts w:ascii="宋体" w:hAnsi="宋体" w:cs="微软雅黑"/>
                <w:bCs/>
                <w:kern w:val="0"/>
                <w:szCs w:val="24"/>
              </w:rPr>
            </w:pPr>
            <w:r>
              <w:rPr>
                <w:rFonts w:ascii="宋体" w:hAnsi="宋体" w:hint="eastAsia"/>
                <w:kern w:val="0"/>
                <w:szCs w:val="24"/>
              </w:rPr>
              <w:t>纳税证明</w:t>
            </w:r>
          </w:p>
        </w:tc>
        <w:tc>
          <w:tcPr>
            <w:tcW w:w="2977" w:type="dxa"/>
            <w:gridSpan w:val="3"/>
            <w:tcBorders>
              <w:left w:val="single" w:sz="6" w:space="0" w:color="auto"/>
            </w:tcBorders>
            <w:vAlign w:val="center"/>
          </w:tcPr>
          <w:p w:rsidR="00A202A9" w:rsidRDefault="00772829">
            <w:pPr>
              <w:pStyle w:val="aa"/>
              <w:kinsoku w:val="0"/>
              <w:overflowPunct w:val="0"/>
              <w:autoSpaceDE w:val="0"/>
              <w:autoSpaceDN w:val="0"/>
              <w:spacing w:line="320" w:lineRule="exact"/>
              <w:rPr>
                <w:rFonts w:ascii="宋体" w:hAnsi="宋体" w:cs="微软雅黑"/>
                <w:bCs/>
                <w:kern w:val="0"/>
                <w:szCs w:val="24"/>
              </w:rPr>
            </w:pPr>
            <w:r>
              <w:rPr>
                <w:rFonts w:ascii="宋体" w:hAnsi="宋体" w:cs="微软雅黑" w:hint="eastAsia"/>
                <w:bCs/>
                <w:kern w:val="0"/>
                <w:szCs w:val="24"/>
              </w:rPr>
              <w:t>税务登记证</w:t>
            </w:r>
          </w:p>
        </w:tc>
        <w:tc>
          <w:tcPr>
            <w:tcW w:w="1559" w:type="dxa"/>
            <w:vAlign w:val="center"/>
          </w:tcPr>
          <w:p w:rsidR="00A202A9" w:rsidRDefault="00A202A9">
            <w:pPr>
              <w:snapToGrid w:val="0"/>
              <w:spacing w:line="400" w:lineRule="exact"/>
              <w:jc w:val="center"/>
              <w:rPr>
                <w:rFonts w:ascii="宋体" w:eastAsia="宋体" w:hAnsi="宋体" w:cs="微软雅黑"/>
                <w:sz w:val="24"/>
                <w:szCs w:val="24"/>
              </w:rPr>
            </w:pPr>
          </w:p>
        </w:tc>
        <w:tc>
          <w:tcPr>
            <w:tcW w:w="1560" w:type="dxa"/>
            <w:vAlign w:val="center"/>
          </w:tcPr>
          <w:p w:rsidR="00A202A9" w:rsidRDefault="00A202A9">
            <w:pPr>
              <w:snapToGrid w:val="0"/>
              <w:spacing w:line="400" w:lineRule="exact"/>
              <w:rPr>
                <w:rFonts w:ascii="宋体" w:eastAsia="宋体" w:hAnsi="宋体" w:cs="微软雅黑"/>
                <w:sz w:val="24"/>
                <w:szCs w:val="24"/>
              </w:rPr>
            </w:pPr>
          </w:p>
        </w:tc>
        <w:tc>
          <w:tcPr>
            <w:tcW w:w="2018" w:type="dxa"/>
            <w:vAlign w:val="center"/>
          </w:tcPr>
          <w:p w:rsidR="00A202A9" w:rsidRDefault="00A202A9">
            <w:pPr>
              <w:snapToGrid w:val="0"/>
              <w:spacing w:line="400" w:lineRule="exact"/>
              <w:rPr>
                <w:rFonts w:ascii="宋体" w:eastAsia="宋体" w:hAnsi="宋体" w:cs="微软雅黑"/>
                <w:sz w:val="24"/>
                <w:szCs w:val="24"/>
              </w:rPr>
            </w:pPr>
          </w:p>
        </w:tc>
      </w:tr>
      <w:tr w:rsidR="00A202A9">
        <w:trPr>
          <w:trHeight w:hRule="exact" w:val="510"/>
        </w:trPr>
        <w:tc>
          <w:tcPr>
            <w:tcW w:w="468" w:type="dxa"/>
            <w:vMerge/>
            <w:vAlign w:val="center"/>
          </w:tcPr>
          <w:p w:rsidR="00A202A9" w:rsidRDefault="00A202A9">
            <w:pPr>
              <w:adjustRightInd w:val="0"/>
              <w:snapToGrid w:val="0"/>
              <w:spacing w:line="400" w:lineRule="exact"/>
              <w:jc w:val="center"/>
              <w:textAlignment w:val="baseline"/>
              <w:rPr>
                <w:rFonts w:ascii="宋体" w:eastAsia="宋体" w:hAnsi="宋体" w:cs="微软雅黑"/>
                <w:sz w:val="24"/>
                <w:szCs w:val="24"/>
              </w:rPr>
            </w:pPr>
          </w:p>
        </w:tc>
        <w:tc>
          <w:tcPr>
            <w:tcW w:w="774" w:type="dxa"/>
            <w:vMerge/>
            <w:tcBorders>
              <w:right w:val="single" w:sz="6" w:space="0" w:color="auto"/>
            </w:tcBorders>
            <w:vAlign w:val="center"/>
          </w:tcPr>
          <w:p w:rsidR="00A202A9" w:rsidRDefault="00A202A9">
            <w:pPr>
              <w:pStyle w:val="aa"/>
              <w:kinsoku w:val="0"/>
              <w:overflowPunct w:val="0"/>
              <w:autoSpaceDE w:val="0"/>
              <w:autoSpaceDN w:val="0"/>
              <w:spacing w:line="320" w:lineRule="exact"/>
              <w:rPr>
                <w:rFonts w:ascii="宋体" w:hAnsi="宋体"/>
                <w:kern w:val="0"/>
                <w:szCs w:val="24"/>
              </w:rPr>
            </w:pPr>
          </w:p>
        </w:tc>
        <w:tc>
          <w:tcPr>
            <w:tcW w:w="2977" w:type="dxa"/>
            <w:gridSpan w:val="3"/>
            <w:tcBorders>
              <w:left w:val="single" w:sz="6" w:space="0" w:color="auto"/>
            </w:tcBorders>
            <w:vAlign w:val="center"/>
          </w:tcPr>
          <w:p w:rsidR="00A202A9" w:rsidRDefault="00772829">
            <w:pPr>
              <w:pStyle w:val="aa"/>
              <w:kinsoku w:val="0"/>
              <w:overflowPunct w:val="0"/>
              <w:autoSpaceDE w:val="0"/>
              <w:autoSpaceDN w:val="0"/>
              <w:spacing w:line="320" w:lineRule="exact"/>
              <w:rPr>
                <w:rFonts w:ascii="宋体" w:hAnsi="宋体"/>
                <w:kern w:val="0"/>
                <w:szCs w:val="24"/>
              </w:rPr>
            </w:pPr>
            <w:r>
              <w:rPr>
                <w:rFonts w:ascii="宋体" w:hAnsi="宋体" w:hint="eastAsia"/>
                <w:bCs/>
                <w:szCs w:val="24"/>
              </w:rPr>
              <w:t>纳税凭据复印件</w:t>
            </w:r>
          </w:p>
        </w:tc>
        <w:tc>
          <w:tcPr>
            <w:tcW w:w="1559" w:type="dxa"/>
            <w:vAlign w:val="center"/>
          </w:tcPr>
          <w:p w:rsidR="00A202A9" w:rsidRDefault="00A202A9">
            <w:pPr>
              <w:pStyle w:val="aa"/>
              <w:rPr>
                <w:rFonts w:ascii="宋体" w:hAnsi="宋体" w:cs="微软雅黑"/>
                <w:szCs w:val="24"/>
              </w:rPr>
            </w:pPr>
          </w:p>
        </w:tc>
        <w:tc>
          <w:tcPr>
            <w:tcW w:w="1560" w:type="dxa"/>
            <w:vAlign w:val="center"/>
          </w:tcPr>
          <w:p w:rsidR="00A202A9" w:rsidRDefault="00A202A9">
            <w:pPr>
              <w:snapToGrid w:val="0"/>
              <w:spacing w:line="400" w:lineRule="exact"/>
              <w:rPr>
                <w:rFonts w:ascii="宋体" w:eastAsia="宋体" w:hAnsi="宋体" w:cs="微软雅黑"/>
                <w:sz w:val="24"/>
                <w:szCs w:val="24"/>
              </w:rPr>
            </w:pPr>
          </w:p>
        </w:tc>
        <w:tc>
          <w:tcPr>
            <w:tcW w:w="2018" w:type="dxa"/>
            <w:vAlign w:val="center"/>
          </w:tcPr>
          <w:p w:rsidR="00A202A9" w:rsidRDefault="00A202A9">
            <w:pPr>
              <w:snapToGrid w:val="0"/>
              <w:spacing w:line="400" w:lineRule="exact"/>
              <w:rPr>
                <w:rFonts w:ascii="宋体" w:eastAsia="宋体" w:hAnsi="宋体" w:cs="微软雅黑"/>
                <w:sz w:val="24"/>
                <w:szCs w:val="24"/>
              </w:rPr>
            </w:pPr>
          </w:p>
        </w:tc>
      </w:tr>
      <w:tr w:rsidR="00A202A9">
        <w:trPr>
          <w:trHeight w:hRule="exact" w:val="510"/>
        </w:trPr>
        <w:tc>
          <w:tcPr>
            <w:tcW w:w="468" w:type="dxa"/>
            <w:vMerge w:val="restart"/>
            <w:vAlign w:val="center"/>
          </w:tcPr>
          <w:p w:rsidR="00A202A9" w:rsidRDefault="00772829">
            <w:pPr>
              <w:adjustRightInd w:val="0"/>
              <w:snapToGrid w:val="0"/>
              <w:spacing w:line="400" w:lineRule="exact"/>
              <w:jc w:val="center"/>
              <w:textAlignment w:val="baseline"/>
              <w:rPr>
                <w:rFonts w:ascii="宋体" w:eastAsia="宋体" w:hAnsi="宋体" w:cs="微软雅黑"/>
                <w:sz w:val="24"/>
                <w:szCs w:val="24"/>
              </w:rPr>
            </w:pPr>
            <w:r>
              <w:rPr>
                <w:rFonts w:ascii="宋体" w:eastAsia="宋体" w:hAnsi="宋体" w:cs="微软雅黑" w:hint="eastAsia"/>
                <w:sz w:val="24"/>
                <w:szCs w:val="24"/>
              </w:rPr>
              <w:t>8</w:t>
            </w:r>
          </w:p>
        </w:tc>
        <w:tc>
          <w:tcPr>
            <w:tcW w:w="774" w:type="dxa"/>
            <w:vMerge w:val="restart"/>
            <w:tcBorders>
              <w:right w:val="single" w:sz="4" w:space="0" w:color="auto"/>
            </w:tcBorders>
            <w:vAlign w:val="center"/>
          </w:tcPr>
          <w:p w:rsidR="00A202A9" w:rsidRDefault="00772829">
            <w:pPr>
              <w:snapToGrid w:val="0"/>
              <w:spacing w:line="400" w:lineRule="exact"/>
              <w:jc w:val="center"/>
              <w:rPr>
                <w:rFonts w:ascii="宋体" w:eastAsia="宋体" w:hAnsi="宋体" w:cs="微软雅黑"/>
                <w:sz w:val="24"/>
                <w:szCs w:val="24"/>
              </w:rPr>
            </w:pPr>
            <w:r>
              <w:rPr>
                <w:rFonts w:ascii="宋体" w:eastAsia="宋体" w:hAnsi="宋体" w:cs="微软雅黑" w:hint="eastAsia"/>
                <w:sz w:val="24"/>
                <w:szCs w:val="24"/>
              </w:rPr>
              <w:t>财务状况报告</w:t>
            </w:r>
          </w:p>
        </w:tc>
        <w:tc>
          <w:tcPr>
            <w:tcW w:w="709" w:type="dxa"/>
            <w:gridSpan w:val="2"/>
            <w:vMerge w:val="restart"/>
            <w:tcBorders>
              <w:left w:val="single" w:sz="4" w:space="0" w:color="auto"/>
              <w:right w:val="single" w:sz="6" w:space="0" w:color="auto"/>
            </w:tcBorders>
            <w:vAlign w:val="center"/>
          </w:tcPr>
          <w:p w:rsidR="00A202A9" w:rsidRDefault="00772829">
            <w:pPr>
              <w:snapToGrid w:val="0"/>
              <w:spacing w:line="400" w:lineRule="exact"/>
              <w:rPr>
                <w:rFonts w:ascii="宋体" w:eastAsia="宋体" w:hAnsi="宋体" w:cs="微软雅黑"/>
                <w:sz w:val="24"/>
                <w:szCs w:val="24"/>
              </w:rPr>
            </w:pPr>
            <w:r>
              <w:rPr>
                <w:rFonts w:ascii="宋体" w:eastAsia="宋体" w:hAnsi="宋体" w:cs="微软雅黑" w:hint="eastAsia"/>
                <w:sz w:val="24"/>
                <w:szCs w:val="24"/>
              </w:rPr>
              <w:t>经审计财务报告</w:t>
            </w:r>
          </w:p>
        </w:tc>
        <w:tc>
          <w:tcPr>
            <w:tcW w:w="2268" w:type="dxa"/>
            <w:tcBorders>
              <w:left w:val="single" w:sz="6" w:space="0" w:color="auto"/>
            </w:tcBorders>
            <w:vAlign w:val="center"/>
          </w:tcPr>
          <w:p w:rsidR="00A202A9" w:rsidRDefault="00772829">
            <w:pPr>
              <w:snapToGrid w:val="0"/>
              <w:spacing w:line="400" w:lineRule="exact"/>
              <w:rPr>
                <w:rFonts w:ascii="宋体" w:eastAsia="宋体" w:hAnsi="宋体" w:cs="微软雅黑"/>
                <w:sz w:val="24"/>
                <w:szCs w:val="24"/>
              </w:rPr>
            </w:pPr>
            <w:r>
              <w:rPr>
                <w:rFonts w:ascii="宋体" w:eastAsia="宋体" w:hAnsi="宋体" w:cs="微软雅黑" w:hint="eastAsia"/>
                <w:sz w:val="24"/>
                <w:szCs w:val="24"/>
              </w:rPr>
              <w:t>资产负债表</w:t>
            </w:r>
          </w:p>
        </w:tc>
        <w:tc>
          <w:tcPr>
            <w:tcW w:w="1559" w:type="dxa"/>
            <w:vAlign w:val="center"/>
          </w:tcPr>
          <w:p w:rsidR="00A202A9" w:rsidRDefault="00A202A9">
            <w:pPr>
              <w:snapToGrid w:val="0"/>
              <w:spacing w:line="400" w:lineRule="exact"/>
              <w:jc w:val="center"/>
              <w:rPr>
                <w:rFonts w:ascii="宋体" w:eastAsia="宋体" w:hAnsi="宋体" w:cs="微软雅黑"/>
                <w:sz w:val="24"/>
                <w:szCs w:val="24"/>
              </w:rPr>
            </w:pPr>
          </w:p>
        </w:tc>
        <w:tc>
          <w:tcPr>
            <w:tcW w:w="1560" w:type="dxa"/>
            <w:vAlign w:val="center"/>
          </w:tcPr>
          <w:p w:rsidR="00A202A9" w:rsidRDefault="00A202A9">
            <w:pPr>
              <w:snapToGrid w:val="0"/>
              <w:spacing w:line="400" w:lineRule="exact"/>
              <w:rPr>
                <w:rFonts w:ascii="宋体" w:eastAsia="宋体" w:hAnsi="宋体" w:cs="微软雅黑"/>
                <w:sz w:val="24"/>
                <w:szCs w:val="24"/>
              </w:rPr>
            </w:pPr>
          </w:p>
        </w:tc>
        <w:tc>
          <w:tcPr>
            <w:tcW w:w="2018" w:type="dxa"/>
            <w:vAlign w:val="center"/>
          </w:tcPr>
          <w:p w:rsidR="00A202A9" w:rsidRDefault="00A202A9">
            <w:pPr>
              <w:snapToGrid w:val="0"/>
              <w:spacing w:line="400" w:lineRule="exact"/>
              <w:rPr>
                <w:rFonts w:ascii="宋体" w:eastAsia="宋体" w:hAnsi="宋体" w:cs="微软雅黑"/>
                <w:sz w:val="24"/>
                <w:szCs w:val="24"/>
              </w:rPr>
            </w:pPr>
          </w:p>
        </w:tc>
      </w:tr>
      <w:tr w:rsidR="00A202A9">
        <w:trPr>
          <w:trHeight w:hRule="exact" w:val="510"/>
        </w:trPr>
        <w:tc>
          <w:tcPr>
            <w:tcW w:w="468" w:type="dxa"/>
            <w:vMerge/>
            <w:vAlign w:val="center"/>
          </w:tcPr>
          <w:p w:rsidR="00A202A9" w:rsidRDefault="00A202A9">
            <w:pPr>
              <w:numPr>
                <w:ilvl w:val="0"/>
                <w:numId w:val="6"/>
              </w:numPr>
              <w:adjustRightInd w:val="0"/>
              <w:snapToGrid w:val="0"/>
              <w:spacing w:line="400" w:lineRule="exact"/>
              <w:jc w:val="center"/>
              <w:textAlignment w:val="baseline"/>
              <w:rPr>
                <w:rFonts w:ascii="宋体" w:eastAsia="宋体" w:hAnsi="宋体" w:cs="微软雅黑"/>
                <w:sz w:val="24"/>
                <w:szCs w:val="24"/>
              </w:rPr>
            </w:pPr>
          </w:p>
        </w:tc>
        <w:tc>
          <w:tcPr>
            <w:tcW w:w="774" w:type="dxa"/>
            <w:vMerge/>
            <w:tcBorders>
              <w:right w:val="single" w:sz="4" w:space="0" w:color="auto"/>
            </w:tcBorders>
            <w:vAlign w:val="center"/>
          </w:tcPr>
          <w:p w:rsidR="00A202A9" w:rsidRDefault="00A202A9">
            <w:pPr>
              <w:snapToGrid w:val="0"/>
              <w:spacing w:line="400" w:lineRule="exact"/>
              <w:rPr>
                <w:rFonts w:ascii="宋体" w:eastAsia="宋体" w:hAnsi="宋体" w:cs="微软雅黑"/>
                <w:sz w:val="24"/>
                <w:szCs w:val="24"/>
              </w:rPr>
            </w:pPr>
          </w:p>
        </w:tc>
        <w:tc>
          <w:tcPr>
            <w:tcW w:w="709" w:type="dxa"/>
            <w:gridSpan w:val="2"/>
            <w:vMerge/>
            <w:tcBorders>
              <w:left w:val="single" w:sz="4" w:space="0" w:color="auto"/>
              <w:right w:val="single" w:sz="6" w:space="0" w:color="auto"/>
            </w:tcBorders>
            <w:vAlign w:val="center"/>
          </w:tcPr>
          <w:p w:rsidR="00A202A9" w:rsidRDefault="00A202A9">
            <w:pPr>
              <w:snapToGrid w:val="0"/>
              <w:spacing w:line="400" w:lineRule="exact"/>
              <w:rPr>
                <w:rFonts w:ascii="宋体" w:eastAsia="宋体" w:hAnsi="宋体" w:cs="微软雅黑"/>
                <w:sz w:val="24"/>
                <w:szCs w:val="24"/>
              </w:rPr>
            </w:pPr>
          </w:p>
        </w:tc>
        <w:tc>
          <w:tcPr>
            <w:tcW w:w="2268" w:type="dxa"/>
            <w:tcBorders>
              <w:left w:val="single" w:sz="6" w:space="0" w:color="auto"/>
            </w:tcBorders>
            <w:vAlign w:val="center"/>
          </w:tcPr>
          <w:p w:rsidR="00A202A9" w:rsidRDefault="00772829">
            <w:pPr>
              <w:snapToGrid w:val="0"/>
              <w:spacing w:line="400" w:lineRule="exact"/>
              <w:rPr>
                <w:rFonts w:ascii="宋体" w:eastAsia="宋体" w:hAnsi="宋体" w:cs="微软雅黑"/>
                <w:sz w:val="24"/>
                <w:szCs w:val="24"/>
              </w:rPr>
            </w:pPr>
            <w:r>
              <w:rPr>
                <w:rFonts w:ascii="宋体" w:eastAsia="宋体" w:hAnsi="宋体" w:cs="微软雅黑" w:hint="eastAsia"/>
                <w:sz w:val="24"/>
                <w:szCs w:val="24"/>
              </w:rPr>
              <w:t>利润表</w:t>
            </w:r>
          </w:p>
        </w:tc>
        <w:tc>
          <w:tcPr>
            <w:tcW w:w="1559" w:type="dxa"/>
            <w:vAlign w:val="center"/>
          </w:tcPr>
          <w:p w:rsidR="00A202A9" w:rsidRDefault="00A202A9">
            <w:pPr>
              <w:snapToGrid w:val="0"/>
              <w:spacing w:line="400" w:lineRule="exact"/>
              <w:jc w:val="center"/>
              <w:rPr>
                <w:rFonts w:ascii="宋体" w:eastAsia="宋体" w:hAnsi="宋体" w:cs="微软雅黑"/>
                <w:sz w:val="24"/>
                <w:szCs w:val="24"/>
              </w:rPr>
            </w:pPr>
          </w:p>
        </w:tc>
        <w:tc>
          <w:tcPr>
            <w:tcW w:w="1560" w:type="dxa"/>
            <w:vAlign w:val="center"/>
          </w:tcPr>
          <w:p w:rsidR="00A202A9" w:rsidRDefault="00A202A9">
            <w:pPr>
              <w:snapToGrid w:val="0"/>
              <w:spacing w:line="400" w:lineRule="exact"/>
              <w:rPr>
                <w:rFonts w:ascii="宋体" w:eastAsia="宋体" w:hAnsi="宋体" w:cs="微软雅黑"/>
                <w:sz w:val="24"/>
                <w:szCs w:val="24"/>
              </w:rPr>
            </w:pPr>
          </w:p>
        </w:tc>
        <w:tc>
          <w:tcPr>
            <w:tcW w:w="2018" w:type="dxa"/>
            <w:vAlign w:val="center"/>
          </w:tcPr>
          <w:p w:rsidR="00A202A9" w:rsidRDefault="00A202A9">
            <w:pPr>
              <w:snapToGrid w:val="0"/>
              <w:spacing w:line="400" w:lineRule="exact"/>
              <w:rPr>
                <w:rFonts w:ascii="宋体" w:eastAsia="宋体" w:hAnsi="宋体" w:cs="微软雅黑"/>
                <w:sz w:val="24"/>
                <w:szCs w:val="24"/>
              </w:rPr>
            </w:pPr>
          </w:p>
        </w:tc>
      </w:tr>
      <w:tr w:rsidR="00A202A9">
        <w:trPr>
          <w:trHeight w:hRule="exact" w:val="510"/>
        </w:trPr>
        <w:tc>
          <w:tcPr>
            <w:tcW w:w="468" w:type="dxa"/>
            <w:vMerge/>
            <w:vAlign w:val="center"/>
          </w:tcPr>
          <w:p w:rsidR="00A202A9" w:rsidRDefault="00A202A9">
            <w:pPr>
              <w:numPr>
                <w:ilvl w:val="0"/>
                <w:numId w:val="6"/>
              </w:numPr>
              <w:adjustRightInd w:val="0"/>
              <w:snapToGrid w:val="0"/>
              <w:spacing w:line="400" w:lineRule="exact"/>
              <w:jc w:val="center"/>
              <w:textAlignment w:val="baseline"/>
              <w:rPr>
                <w:rFonts w:ascii="宋体" w:eastAsia="宋体" w:hAnsi="宋体" w:cs="微软雅黑"/>
                <w:sz w:val="24"/>
                <w:szCs w:val="24"/>
              </w:rPr>
            </w:pPr>
          </w:p>
        </w:tc>
        <w:tc>
          <w:tcPr>
            <w:tcW w:w="774" w:type="dxa"/>
            <w:vMerge/>
            <w:tcBorders>
              <w:right w:val="single" w:sz="4" w:space="0" w:color="auto"/>
            </w:tcBorders>
            <w:vAlign w:val="center"/>
          </w:tcPr>
          <w:p w:rsidR="00A202A9" w:rsidRDefault="00A202A9">
            <w:pPr>
              <w:snapToGrid w:val="0"/>
              <w:spacing w:line="400" w:lineRule="exact"/>
              <w:rPr>
                <w:rFonts w:ascii="宋体" w:eastAsia="宋体" w:hAnsi="宋体" w:cs="微软雅黑"/>
                <w:sz w:val="24"/>
                <w:szCs w:val="24"/>
              </w:rPr>
            </w:pPr>
          </w:p>
        </w:tc>
        <w:tc>
          <w:tcPr>
            <w:tcW w:w="709" w:type="dxa"/>
            <w:gridSpan w:val="2"/>
            <w:vMerge/>
            <w:tcBorders>
              <w:left w:val="single" w:sz="4" w:space="0" w:color="auto"/>
              <w:right w:val="single" w:sz="6" w:space="0" w:color="auto"/>
            </w:tcBorders>
            <w:vAlign w:val="center"/>
          </w:tcPr>
          <w:p w:rsidR="00A202A9" w:rsidRDefault="00A202A9">
            <w:pPr>
              <w:snapToGrid w:val="0"/>
              <w:spacing w:line="400" w:lineRule="exact"/>
              <w:rPr>
                <w:rFonts w:ascii="宋体" w:eastAsia="宋体" w:hAnsi="宋体" w:cs="微软雅黑"/>
                <w:sz w:val="24"/>
                <w:szCs w:val="24"/>
              </w:rPr>
            </w:pPr>
          </w:p>
        </w:tc>
        <w:tc>
          <w:tcPr>
            <w:tcW w:w="2268" w:type="dxa"/>
            <w:tcBorders>
              <w:left w:val="single" w:sz="6" w:space="0" w:color="auto"/>
            </w:tcBorders>
            <w:vAlign w:val="center"/>
          </w:tcPr>
          <w:p w:rsidR="00A202A9" w:rsidRDefault="00772829">
            <w:pPr>
              <w:snapToGrid w:val="0"/>
              <w:spacing w:line="400" w:lineRule="exact"/>
              <w:rPr>
                <w:rFonts w:ascii="宋体" w:eastAsia="宋体" w:hAnsi="宋体" w:cs="微软雅黑"/>
                <w:sz w:val="24"/>
                <w:szCs w:val="24"/>
              </w:rPr>
            </w:pPr>
            <w:r>
              <w:rPr>
                <w:rFonts w:ascii="宋体" w:eastAsia="宋体" w:hAnsi="宋体" w:cs="微软雅黑" w:hint="eastAsia"/>
                <w:sz w:val="24"/>
                <w:szCs w:val="24"/>
              </w:rPr>
              <w:t>现金流量表</w:t>
            </w:r>
          </w:p>
        </w:tc>
        <w:tc>
          <w:tcPr>
            <w:tcW w:w="1559" w:type="dxa"/>
            <w:vAlign w:val="center"/>
          </w:tcPr>
          <w:p w:rsidR="00A202A9" w:rsidRDefault="00A202A9">
            <w:pPr>
              <w:snapToGrid w:val="0"/>
              <w:spacing w:line="400" w:lineRule="exact"/>
              <w:jc w:val="center"/>
              <w:rPr>
                <w:rFonts w:ascii="宋体" w:eastAsia="宋体" w:hAnsi="宋体" w:cs="微软雅黑"/>
                <w:sz w:val="24"/>
                <w:szCs w:val="24"/>
              </w:rPr>
            </w:pPr>
          </w:p>
        </w:tc>
        <w:tc>
          <w:tcPr>
            <w:tcW w:w="1560" w:type="dxa"/>
            <w:vAlign w:val="center"/>
          </w:tcPr>
          <w:p w:rsidR="00A202A9" w:rsidRDefault="00A202A9">
            <w:pPr>
              <w:snapToGrid w:val="0"/>
              <w:spacing w:line="400" w:lineRule="exact"/>
              <w:rPr>
                <w:rFonts w:ascii="宋体" w:eastAsia="宋体" w:hAnsi="宋体" w:cs="微软雅黑"/>
                <w:sz w:val="24"/>
                <w:szCs w:val="24"/>
              </w:rPr>
            </w:pPr>
          </w:p>
        </w:tc>
        <w:tc>
          <w:tcPr>
            <w:tcW w:w="2018" w:type="dxa"/>
            <w:vAlign w:val="center"/>
          </w:tcPr>
          <w:p w:rsidR="00A202A9" w:rsidRDefault="00A202A9">
            <w:pPr>
              <w:snapToGrid w:val="0"/>
              <w:spacing w:line="400" w:lineRule="exact"/>
              <w:rPr>
                <w:rFonts w:ascii="宋体" w:eastAsia="宋体" w:hAnsi="宋体" w:cs="微软雅黑"/>
                <w:sz w:val="24"/>
                <w:szCs w:val="24"/>
              </w:rPr>
            </w:pPr>
          </w:p>
        </w:tc>
      </w:tr>
      <w:tr w:rsidR="00A202A9">
        <w:trPr>
          <w:trHeight w:hRule="exact" w:val="510"/>
        </w:trPr>
        <w:tc>
          <w:tcPr>
            <w:tcW w:w="468" w:type="dxa"/>
            <w:vMerge/>
            <w:vAlign w:val="center"/>
          </w:tcPr>
          <w:p w:rsidR="00A202A9" w:rsidRDefault="00A202A9">
            <w:pPr>
              <w:numPr>
                <w:ilvl w:val="0"/>
                <w:numId w:val="6"/>
              </w:numPr>
              <w:adjustRightInd w:val="0"/>
              <w:snapToGrid w:val="0"/>
              <w:spacing w:line="400" w:lineRule="exact"/>
              <w:jc w:val="center"/>
              <w:textAlignment w:val="baseline"/>
              <w:rPr>
                <w:rFonts w:ascii="宋体" w:eastAsia="宋体" w:hAnsi="宋体" w:cs="微软雅黑"/>
                <w:sz w:val="24"/>
                <w:szCs w:val="24"/>
              </w:rPr>
            </w:pPr>
          </w:p>
        </w:tc>
        <w:tc>
          <w:tcPr>
            <w:tcW w:w="774" w:type="dxa"/>
            <w:vMerge/>
            <w:tcBorders>
              <w:right w:val="single" w:sz="4" w:space="0" w:color="auto"/>
            </w:tcBorders>
            <w:vAlign w:val="center"/>
          </w:tcPr>
          <w:p w:rsidR="00A202A9" w:rsidRDefault="00A202A9">
            <w:pPr>
              <w:snapToGrid w:val="0"/>
              <w:spacing w:line="400" w:lineRule="exact"/>
              <w:rPr>
                <w:rFonts w:ascii="宋体" w:eastAsia="宋体" w:hAnsi="宋体" w:cs="微软雅黑"/>
                <w:sz w:val="24"/>
                <w:szCs w:val="24"/>
              </w:rPr>
            </w:pPr>
          </w:p>
        </w:tc>
        <w:tc>
          <w:tcPr>
            <w:tcW w:w="709" w:type="dxa"/>
            <w:gridSpan w:val="2"/>
            <w:vMerge/>
            <w:tcBorders>
              <w:left w:val="single" w:sz="4" w:space="0" w:color="auto"/>
              <w:right w:val="single" w:sz="6" w:space="0" w:color="auto"/>
            </w:tcBorders>
            <w:vAlign w:val="center"/>
          </w:tcPr>
          <w:p w:rsidR="00A202A9" w:rsidRDefault="00A202A9">
            <w:pPr>
              <w:snapToGrid w:val="0"/>
              <w:spacing w:line="400" w:lineRule="exact"/>
              <w:rPr>
                <w:rFonts w:ascii="宋体" w:eastAsia="宋体" w:hAnsi="宋体" w:cs="微软雅黑"/>
                <w:sz w:val="24"/>
                <w:szCs w:val="24"/>
              </w:rPr>
            </w:pPr>
          </w:p>
        </w:tc>
        <w:tc>
          <w:tcPr>
            <w:tcW w:w="2268" w:type="dxa"/>
            <w:tcBorders>
              <w:left w:val="single" w:sz="6" w:space="0" w:color="auto"/>
            </w:tcBorders>
            <w:vAlign w:val="center"/>
          </w:tcPr>
          <w:p w:rsidR="00A202A9" w:rsidRDefault="00772829">
            <w:pPr>
              <w:snapToGrid w:val="0"/>
              <w:spacing w:line="400" w:lineRule="exact"/>
              <w:rPr>
                <w:rFonts w:ascii="宋体" w:eastAsia="宋体" w:hAnsi="宋体" w:cs="微软雅黑"/>
                <w:sz w:val="24"/>
                <w:szCs w:val="24"/>
              </w:rPr>
            </w:pPr>
            <w:r>
              <w:rPr>
                <w:rFonts w:ascii="宋体" w:eastAsia="宋体" w:hAnsi="宋体" w:cs="微软雅黑" w:hint="eastAsia"/>
                <w:sz w:val="24"/>
                <w:szCs w:val="24"/>
              </w:rPr>
              <w:t>所有者权益变动表</w:t>
            </w:r>
          </w:p>
        </w:tc>
        <w:tc>
          <w:tcPr>
            <w:tcW w:w="1559" w:type="dxa"/>
            <w:vAlign w:val="center"/>
          </w:tcPr>
          <w:p w:rsidR="00A202A9" w:rsidRDefault="00A202A9">
            <w:pPr>
              <w:snapToGrid w:val="0"/>
              <w:spacing w:line="400" w:lineRule="exact"/>
              <w:jc w:val="center"/>
              <w:rPr>
                <w:rFonts w:ascii="宋体" w:eastAsia="宋体" w:hAnsi="宋体" w:cs="微软雅黑"/>
                <w:sz w:val="24"/>
                <w:szCs w:val="24"/>
              </w:rPr>
            </w:pPr>
          </w:p>
        </w:tc>
        <w:tc>
          <w:tcPr>
            <w:tcW w:w="1560" w:type="dxa"/>
            <w:vAlign w:val="center"/>
          </w:tcPr>
          <w:p w:rsidR="00A202A9" w:rsidRDefault="00A202A9">
            <w:pPr>
              <w:snapToGrid w:val="0"/>
              <w:spacing w:line="400" w:lineRule="exact"/>
              <w:rPr>
                <w:rFonts w:ascii="宋体" w:eastAsia="宋体" w:hAnsi="宋体" w:cs="微软雅黑"/>
                <w:sz w:val="24"/>
                <w:szCs w:val="24"/>
              </w:rPr>
            </w:pPr>
          </w:p>
        </w:tc>
        <w:tc>
          <w:tcPr>
            <w:tcW w:w="2018" w:type="dxa"/>
            <w:vAlign w:val="center"/>
          </w:tcPr>
          <w:p w:rsidR="00A202A9" w:rsidRDefault="00A202A9">
            <w:pPr>
              <w:snapToGrid w:val="0"/>
              <w:spacing w:line="400" w:lineRule="exact"/>
              <w:rPr>
                <w:rFonts w:ascii="宋体" w:eastAsia="宋体" w:hAnsi="宋体" w:cs="微软雅黑"/>
                <w:sz w:val="24"/>
                <w:szCs w:val="24"/>
              </w:rPr>
            </w:pPr>
          </w:p>
        </w:tc>
      </w:tr>
      <w:tr w:rsidR="00A202A9">
        <w:trPr>
          <w:trHeight w:hRule="exact" w:val="510"/>
        </w:trPr>
        <w:tc>
          <w:tcPr>
            <w:tcW w:w="468" w:type="dxa"/>
            <w:vMerge/>
            <w:vAlign w:val="center"/>
          </w:tcPr>
          <w:p w:rsidR="00A202A9" w:rsidRDefault="00A202A9">
            <w:pPr>
              <w:numPr>
                <w:ilvl w:val="0"/>
                <w:numId w:val="6"/>
              </w:numPr>
              <w:adjustRightInd w:val="0"/>
              <w:snapToGrid w:val="0"/>
              <w:spacing w:line="400" w:lineRule="exact"/>
              <w:jc w:val="center"/>
              <w:textAlignment w:val="baseline"/>
              <w:rPr>
                <w:rFonts w:ascii="宋体" w:eastAsia="宋体" w:hAnsi="宋体" w:cs="微软雅黑"/>
                <w:sz w:val="24"/>
                <w:szCs w:val="24"/>
              </w:rPr>
            </w:pPr>
          </w:p>
        </w:tc>
        <w:tc>
          <w:tcPr>
            <w:tcW w:w="774" w:type="dxa"/>
            <w:vMerge/>
            <w:tcBorders>
              <w:right w:val="single" w:sz="4" w:space="0" w:color="auto"/>
            </w:tcBorders>
            <w:vAlign w:val="center"/>
          </w:tcPr>
          <w:p w:rsidR="00A202A9" w:rsidRDefault="00A202A9">
            <w:pPr>
              <w:snapToGrid w:val="0"/>
              <w:spacing w:line="400" w:lineRule="exact"/>
              <w:rPr>
                <w:rFonts w:ascii="宋体" w:eastAsia="宋体" w:hAnsi="宋体" w:cs="微软雅黑"/>
                <w:sz w:val="24"/>
                <w:szCs w:val="24"/>
              </w:rPr>
            </w:pPr>
          </w:p>
        </w:tc>
        <w:tc>
          <w:tcPr>
            <w:tcW w:w="709" w:type="dxa"/>
            <w:gridSpan w:val="2"/>
            <w:vMerge/>
            <w:tcBorders>
              <w:left w:val="single" w:sz="4" w:space="0" w:color="auto"/>
              <w:right w:val="single" w:sz="6" w:space="0" w:color="auto"/>
            </w:tcBorders>
            <w:vAlign w:val="center"/>
          </w:tcPr>
          <w:p w:rsidR="00A202A9" w:rsidRDefault="00A202A9">
            <w:pPr>
              <w:snapToGrid w:val="0"/>
              <w:spacing w:line="400" w:lineRule="exact"/>
              <w:rPr>
                <w:rFonts w:ascii="宋体" w:eastAsia="宋体" w:hAnsi="宋体" w:cs="微软雅黑"/>
                <w:sz w:val="24"/>
                <w:szCs w:val="24"/>
              </w:rPr>
            </w:pPr>
          </w:p>
        </w:tc>
        <w:tc>
          <w:tcPr>
            <w:tcW w:w="2268" w:type="dxa"/>
            <w:tcBorders>
              <w:left w:val="single" w:sz="6" w:space="0" w:color="auto"/>
            </w:tcBorders>
            <w:vAlign w:val="center"/>
          </w:tcPr>
          <w:p w:rsidR="00A202A9" w:rsidRDefault="00772829">
            <w:pPr>
              <w:snapToGrid w:val="0"/>
              <w:spacing w:line="400" w:lineRule="exact"/>
              <w:rPr>
                <w:rFonts w:ascii="宋体" w:eastAsia="宋体" w:hAnsi="宋体" w:cs="微软雅黑"/>
                <w:sz w:val="24"/>
                <w:szCs w:val="24"/>
              </w:rPr>
            </w:pPr>
            <w:r>
              <w:rPr>
                <w:rFonts w:ascii="宋体" w:eastAsia="宋体" w:hAnsi="宋体" w:cs="微软雅黑" w:hint="eastAsia"/>
                <w:sz w:val="24"/>
                <w:szCs w:val="24"/>
              </w:rPr>
              <w:t>附注</w:t>
            </w:r>
          </w:p>
        </w:tc>
        <w:tc>
          <w:tcPr>
            <w:tcW w:w="1559" w:type="dxa"/>
            <w:vAlign w:val="center"/>
          </w:tcPr>
          <w:p w:rsidR="00A202A9" w:rsidRDefault="00A202A9">
            <w:pPr>
              <w:snapToGrid w:val="0"/>
              <w:spacing w:line="400" w:lineRule="exact"/>
              <w:jc w:val="center"/>
              <w:rPr>
                <w:rFonts w:ascii="宋体" w:eastAsia="宋体" w:hAnsi="宋体" w:cs="微软雅黑"/>
                <w:sz w:val="24"/>
                <w:szCs w:val="24"/>
              </w:rPr>
            </w:pPr>
          </w:p>
        </w:tc>
        <w:tc>
          <w:tcPr>
            <w:tcW w:w="1560" w:type="dxa"/>
            <w:vAlign w:val="center"/>
          </w:tcPr>
          <w:p w:rsidR="00A202A9" w:rsidRDefault="00A202A9">
            <w:pPr>
              <w:snapToGrid w:val="0"/>
              <w:spacing w:line="400" w:lineRule="exact"/>
              <w:rPr>
                <w:rFonts w:ascii="宋体" w:eastAsia="宋体" w:hAnsi="宋体" w:cs="微软雅黑"/>
                <w:sz w:val="24"/>
                <w:szCs w:val="24"/>
              </w:rPr>
            </w:pPr>
          </w:p>
        </w:tc>
        <w:tc>
          <w:tcPr>
            <w:tcW w:w="2018" w:type="dxa"/>
            <w:vAlign w:val="center"/>
          </w:tcPr>
          <w:p w:rsidR="00A202A9" w:rsidRDefault="00A202A9">
            <w:pPr>
              <w:snapToGrid w:val="0"/>
              <w:spacing w:line="400" w:lineRule="exact"/>
              <w:rPr>
                <w:rFonts w:ascii="宋体" w:eastAsia="宋体" w:hAnsi="宋体" w:cs="微软雅黑"/>
                <w:sz w:val="24"/>
                <w:szCs w:val="24"/>
              </w:rPr>
            </w:pPr>
          </w:p>
        </w:tc>
      </w:tr>
      <w:tr w:rsidR="00A202A9">
        <w:trPr>
          <w:trHeight w:hRule="exact" w:val="510"/>
        </w:trPr>
        <w:tc>
          <w:tcPr>
            <w:tcW w:w="468" w:type="dxa"/>
            <w:vMerge/>
            <w:vAlign w:val="center"/>
          </w:tcPr>
          <w:p w:rsidR="00A202A9" w:rsidRDefault="00A202A9">
            <w:pPr>
              <w:numPr>
                <w:ilvl w:val="0"/>
                <w:numId w:val="6"/>
              </w:numPr>
              <w:adjustRightInd w:val="0"/>
              <w:snapToGrid w:val="0"/>
              <w:spacing w:line="400" w:lineRule="exact"/>
              <w:jc w:val="center"/>
              <w:textAlignment w:val="baseline"/>
              <w:rPr>
                <w:rFonts w:ascii="宋体" w:eastAsia="宋体" w:hAnsi="宋体" w:cs="微软雅黑"/>
                <w:sz w:val="24"/>
                <w:szCs w:val="24"/>
              </w:rPr>
            </w:pPr>
          </w:p>
        </w:tc>
        <w:tc>
          <w:tcPr>
            <w:tcW w:w="774" w:type="dxa"/>
            <w:vMerge/>
            <w:tcBorders>
              <w:right w:val="single" w:sz="4" w:space="0" w:color="auto"/>
            </w:tcBorders>
            <w:vAlign w:val="center"/>
          </w:tcPr>
          <w:p w:rsidR="00A202A9" w:rsidRDefault="00A202A9">
            <w:pPr>
              <w:snapToGrid w:val="0"/>
              <w:spacing w:line="400" w:lineRule="exact"/>
              <w:rPr>
                <w:rFonts w:ascii="宋体" w:eastAsia="宋体" w:hAnsi="宋体" w:cs="微软雅黑"/>
                <w:sz w:val="24"/>
                <w:szCs w:val="24"/>
              </w:rPr>
            </w:pPr>
          </w:p>
        </w:tc>
        <w:tc>
          <w:tcPr>
            <w:tcW w:w="2977" w:type="dxa"/>
            <w:gridSpan w:val="3"/>
            <w:tcBorders>
              <w:left w:val="single" w:sz="4" w:space="0" w:color="auto"/>
            </w:tcBorders>
            <w:vAlign w:val="center"/>
          </w:tcPr>
          <w:p w:rsidR="00A202A9" w:rsidRDefault="00772829">
            <w:pPr>
              <w:snapToGrid w:val="0"/>
              <w:spacing w:line="400" w:lineRule="exact"/>
              <w:rPr>
                <w:rFonts w:ascii="宋体" w:eastAsia="宋体" w:hAnsi="宋体" w:cs="微软雅黑"/>
                <w:sz w:val="24"/>
                <w:szCs w:val="24"/>
              </w:rPr>
            </w:pPr>
            <w:r>
              <w:rPr>
                <w:rFonts w:ascii="宋体" w:eastAsia="宋体" w:hAnsi="宋体" w:cs="微软雅黑" w:hint="eastAsia"/>
                <w:sz w:val="24"/>
                <w:szCs w:val="24"/>
              </w:rPr>
              <w:t>基本开户银行资信证明</w:t>
            </w:r>
          </w:p>
        </w:tc>
        <w:tc>
          <w:tcPr>
            <w:tcW w:w="1559" w:type="dxa"/>
            <w:vAlign w:val="center"/>
          </w:tcPr>
          <w:p w:rsidR="00A202A9" w:rsidRDefault="00A202A9">
            <w:pPr>
              <w:snapToGrid w:val="0"/>
              <w:spacing w:line="400" w:lineRule="exact"/>
              <w:jc w:val="center"/>
              <w:rPr>
                <w:rFonts w:ascii="宋体" w:eastAsia="宋体" w:hAnsi="宋体" w:cs="微软雅黑"/>
                <w:sz w:val="24"/>
                <w:szCs w:val="24"/>
              </w:rPr>
            </w:pPr>
          </w:p>
        </w:tc>
        <w:tc>
          <w:tcPr>
            <w:tcW w:w="1560" w:type="dxa"/>
            <w:vAlign w:val="center"/>
          </w:tcPr>
          <w:p w:rsidR="00A202A9" w:rsidRDefault="00A202A9">
            <w:pPr>
              <w:snapToGrid w:val="0"/>
              <w:spacing w:line="400" w:lineRule="exact"/>
              <w:rPr>
                <w:rFonts w:ascii="宋体" w:eastAsia="宋体" w:hAnsi="宋体" w:cs="微软雅黑"/>
                <w:sz w:val="24"/>
                <w:szCs w:val="24"/>
              </w:rPr>
            </w:pPr>
          </w:p>
        </w:tc>
        <w:tc>
          <w:tcPr>
            <w:tcW w:w="2018" w:type="dxa"/>
            <w:vAlign w:val="center"/>
          </w:tcPr>
          <w:p w:rsidR="00A202A9" w:rsidRDefault="00A202A9">
            <w:pPr>
              <w:snapToGrid w:val="0"/>
              <w:spacing w:line="400" w:lineRule="exact"/>
              <w:rPr>
                <w:rFonts w:ascii="宋体" w:eastAsia="宋体" w:hAnsi="宋体" w:cs="微软雅黑"/>
                <w:sz w:val="24"/>
                <w:szCs w:val="24"/>
              </w:rPr>
            </w:pPr>
          </w:p>
        </w:tc>
      </w:tr>
      <w:tr w:rsidR="00A202A9">
        <w:trPr>
          <w:trHeight w:hRule="exact" w:val="510"/>
        </w:trPr>
        <w:tc>
          <w:tcPr>
            <w:tcW w:w="468" w:type="dxa"/>
            <w:vMerge/>
            <w:vAlign w:val="center"/>
          </w:tcPr>
          <w:p w:rsidR="00A202A9" w:rsidRDefault="00A202A9">
            <w:pPr>
              <w:numPr>
                <w:ilvl w:val="0"/>
                <w:numId w:val="6"/>
              </w:numPr>
              <w:adjustRightInd w:val="0"/>
              <w:snapToGrid w:val="0"/>
              <w:spacing w:line="400" w:lineRule="exact"/>
              <w:jc w:val="center"/>
              <w:textAlignment w:val="baseline"/>
              <w:rPr>
                <w:rFonts w:ascii="宋体" w:eastAsia="宋体" w:hAnsi="宋体" w:cs="微软雅黑"/>
                <w:sz w:val="24"/>
                <w:szCs w:val="24"/>
              </w:rPr>
            </w:pPr>
          </w:p>
        </w:tc>
        <w:tc>
          <w:tcPr>
            <w:tcW w:w="774" w:type="dxa"/>
            <w:vMerge/>
            <w:tcBorders>
              <w:right w:val="single" w:sz="4" w:space="0" w:color="auto"/>
            </w:tcBorders>
            <w:vAlign w:val="center"/>
          </w:tcPr>
          <w:p w:rsidR="00A202A9" w:rsidRDefault="00A202A9">
            <w:pPr>
              <w:snapToGrid w:val="0"/>
              <w:spacing w:line="400" w:lineRule="exact"/>
              <w:rPr>
                <w:rFonts w:ascii="宋体" w:eastAsia="宋体" w:hAnsi="宋体" w:cs="微软雅黑"/>
                <w:sz w:val="24"/>
                <w:szCs w:val="24"/>
              </w:rPr>
            </w:pPr>
          </w:p>
        </w:tc>
        <w:tc>
          <w:tcPr>
            <w:tcW w:w="2977" w:type="dxa"/>
            <w:gridSpan w:val="3"/>
            <w:tcBorders>
              <w:left w:val="single" w:sz="4" w:space="0" w:color="auto"/>
            </w:tcBorders>
            <w:vAlign w:val="center"/>
          </w:tcPr>
          <w:p w:rsidR="00A202A9" w:rsidRDefault="00772829">
            <w:pPr>
              <w:snapToGrid w:val="0"/>
              <w:spacing w:line="400" w:lineRule="exact"/>
              <w:rPr>
                <w:rFonts w:ascii="宋体" w:eastAsia="宋体" w:hAnsi="宋体" w:cs="微软雅黑"/>
                <w:sz w:val="24"/>
                <w:szCs w:val="24"/>
              </w:rPr>
            </w:pPr>
            <w:r>
              <w:rPr>
                <w:rFonts w:ascii="宋体" w:eastAsia="宋体" w:hAnsi="宋体" w:cs="微软雅黑" w:hint="eastAsia"/>
                <w:sz w:val="24"/>
                <w:szCs w:val="24"/>
              </w:rPr>
              <w:t>银行资信证明</w:t>
            </w:r>
          </w:p>
        </w:tc>
        <w:tc>
          <w:tcPr>
            <w:tcW w:w="1559" w:type="dxa"/>
            <w:vAlign w:val="center"/>
          </w:tcPr>
          <w:p w:rsidR="00A202A9" w:rsidRDefault="00A202A9">
            <w:pPr>
              <w:snapToGrid w:val="0"/>
              <w:spacing w:line="400" w:lineRule="exact"/>
              <w:jc w:val="center"/>
              <w:rPr>
                <w:rFonts w:ascii="宋体" w:eastAsia="宋体" w:hAnsi="宋体" w:cs="微软雅黑"/>
                <w:sz w:val="24"/>
                <w:szCs w:val="24"/>
              </w:rPr>
            </w:pPr>
          </w:p>
        </w:tc>
        <w:tc>
          <w:tcPr>
            <w:tcW w:w="1560" w:type="dxa"/>
            <w:vAlign w:val="center"/>
          </w:tcPr>
          <w:p w:rsidR="00A202A9" w:rsidRDefault="00A202A9">
            <w:pPr>
              <w:snapToGrid w:val="0"/>
              <w:spacing w:line="400" w:lineRule="exact"/>
              <w:rPr>
                <w:rFonts w:ascii="宋体" w:eastAsia="宋体" w:hAnsi="宋体" w:cs="微软雅黑"/>
                <w:sz w:val="24"/>
                <w:szCs w:val="24"/>
              </w:rPr>
            </w:pPr>
          </w:p>
        </w:tc>
        <w:tc>
          <w:tcPr>
            <w:tcW w:w="2018" w:type="dxa"/>
            <w:vAlign w:val="center"/>
          </w:tcPr>
          <w:p w:rsidR="00A202A9" w:rsidRDefault="00A202A9">
            <w:pPr>
              <w:snapToGrid w:val="0"/>
              <w:spacing w:line="400" w:lineRule="exact"/>
              <w:rPr>
                <w:rFonts w:ascii="宋体" w:eastAsia="宋体" w:hAnsi="宋体" w:cs="微软雅黑"/>
                <w:sz w:val="24"/>
                <w:szCs w:val="24"/>
              </w:rPr>
            </w:pPr>
          </w:p>
        </w:tc>
      </w:tr>
      <w:tr w:rsidR="00A202A9">
        <w:trPr>
          <w:trHeight w:hRule="exact" w:val="510"/>
        </w:trPr>
        <w:tc>
          <w:tcPr>
            <w:tcW w:w="468" w:type="dxa"/>
            <w:vMerge/>
            <w:vAlign w:val="center"/>
          </w:tcPr>
          <w:p w:rsidR="00A202A9" w:rsidRDefault="00A202A9">
            <w:pPr>
              <w:numPr>
                <w:ilvl w:val="0"/>
                <w:numId w:val="6"/>
              </w:numPr>
              <w:adjustRightInd w:val="0"/>
              <w:snapToGrid w:val="0"/>
              <w:spacing w:line="400" w:lineRule="exact"/>
              <w:jc w:val="center"/>
              <w:textAlignment w:val="baseline"/>
              <w:rPr>
                <w:rFonts w:ascii="宋体" w:eastAsia="宋体" w:hAnsi="宋体" w:cs="微软雅黑"/>
                <w:sz w:val="24"/>
                <w:szCs w:val="24"/>
              </w:rPr>
            </w:pPr>
          </w:p>
        </w:tc>
        <w:tc>
          <w:tcPr>
            <w:tcW w:w="774" w:type="dxa"/>
            <w:vMerge/>
            <w:tcBorders>
              <w:right w:val="single" w:sz="4" w:space="0" w:color="auto"/>
            </w:tcBorders>
            <w:vAlign w:val="center"/>
          </w:tcPr>
          <w:p w:rsidR="00A202A9" w:rsidRDefault="00A202A9">
            <w:pPr>
              <w:snapToGrid w:val="0"/>
              <w:spacing w:line="400" w:lineRule="exact"/>
              <w:rPr>
                <w:rFonts w:ascii="宋体" w:eastAsia="宋体" w:hAnsi="宋体" w:cs="微软雅黑"/>
                <w:sz w:val="24"/>
                <w:szCs w:val="24"/>
              </w:rPr>
            </w:pPr>
          </w:p>
        </w:tc>
        <w:tc>
          <w:tcPr>
            <w:tcW w:w="2977" w:type="dxa"/>
            <w:gridSpan w:val="3"/>
            <w:tcBorders>
              <w:left w:val="single" w:sz="4" w:space="0" w:color="auto"/>
            </w:tcBorders>
            <w:vAlign w:val="center"/>
          </w:tcPr>
          <w:p w:rsidR="00A202A9" w:rsidRDefault="00772829">
            <w:pPr>
              <w:snapToGrid w:val="0"/>
              <w:spacing w:line="400" w:lineRule="exact"/>
              <w:rPr>
                <w:rFonts w:ascii="宋体" w:eastAsia="宋体" w:hAnsi="宋体" w:cs="微软雅黑"/>
                <w:sz w:val="24"/>
                <w:szCs w:val="24"/>
              </w:rPr>
            </w:pPr>
            <w:r>
              <w:rPr>
                <w:rFonts w:ascii="宋体" w:eastAsia="宋体" w:hAnsi="宋体" w:cs="微软雅黑" w:hint="eastAsia"/>
                <w:sz w:val="24"/>
                <w:szCs w:val="24"/>
              </w:rPr>
              <w:t>政府采购投标担保函</w:t>
            </w:r>
          </w:p>
        </w:tc>
        <w:tc>
          <w:tcPr>
            <w:tcW w:w="1559" w:type="dxa"/>
            <w:vAlign w:val="center"/>
          </w:tcPr>
          <w:p w:rsidR="00A202A9" w:rsidRDefault="00A202A9">
            <w:pPr>
              <w:snapToGrid w:val="0"/>
              <w:spacing w:line="400" w:lineRule="exact"/>
              <w:jc w:val="center"/>
              <w:rPr>
                <w:rFonts w:ascii="宋体" w:eastAsia="宋体" w:hAnsi="宋体" w:cs="微软雅黑"/>
                <w:sz w:val="24"/>
                <w:szCs w:val="24"/>
              </w:rPr>
            </w:pPr>
          </w:p>
        </w:tc>
        <w:tc>
          <w:tcPr>
            <w:tcW w:w="1560" w:type="dxa"/>
            <w:vAlign w:val="center"/>
          </w:tcPr>
          <w:p w:rsidR="00A202A9" w:rsidRDefault="00A202A9">
            <w:pPr>
              <w:snapToGrid w:val="0"/>
              <w:spacing w:line="400" w:lineRule="exact"/>
              <w:rPr>
                <w:rFonts w:ascii="宋体" w:eastAsia="宋体" w:hAnsi="宋体" w:cs="微软雅黑"/>
                <w:sz w:val="24"/>
                <w:szCs w:val="24"/>
              </w:rPr>
            </w:pPr>
          </w:p>
        </w:tc>
        <w:tc>
          <w:tcPr>
            <w:tcW w:w="2018" w:type="dxa"/>
            <w:vAlign w:val="center"/>
          </w:tcPr>
          <w:p w:rsidR="00A202A9" w:rsidRDefault="00A202A9">
            <w:pPr>
              <w:snapToGrid w:val="0"/>
              <w:spacing w:line="400" w:lineRule="exact"/>
              <w:rPr>
                <w:rFonts w:ascii="宋体" w:eastAsia="宋体" w:hAnsi="宋体" w:cs="微软雅黑"/>
                <w:sz w:val="24"/>
                <w:szCs w:val="24"/>
              </w:rPr>
            </w:pPr>
          </w:p>
        </w:tc>
      </w:tr>
      <w:tr w:rsidR="00A202A9">
        <w:trPr>
          <w:trHeight w:hRule="exact" w:val="510"/>
        </w:trPr>
        <w:tc>
          <w:tcPr>
            <w:tcW w:w="468" w:type="dxa"/>
            <w:vAlign w:val="center"/>
          </w:tcPr>
          <w:p w:rsidR="00A202A9" w:rsidRDefault="00772829">
            <w:pPr>
              <w:adjustRightInd w:val="0"/>
              <w:snapToGrid w:val="0"/>
              <w:spacing w:line="400" w:lineRule="exact"/>
              <w:jc w:val="center"/>
              <w:textAlignment w:val="baseline"/>
              <w:rPr>
                <w:rFonts w:ascii="宋体" w:eastAsia="宋体" w:hAnsi="宋体" w:cs="微软雅黑"/>
                <w:sz w:val="24"/>
                <w:szCs w:val="24"/>
              </w:rPr>
            </w:pPr>
            <w:r>
              <w:rPr>
                <w:rFonts w:ascii="宋体" w:eastAsia="宋体" w:hAnsi="宋体" w:cs="微软雅黑" w:hint="eastAsia"/>
                <w:sz w:val="24"/>
                <w:szCs w:val="24"/>
              </w:rPr>
              <w:t>9</w:t>
            </w:r>
          </w:p>
        </w:tc>
        <w:tc>
          <w:tcPr>
            <w:tcW w:w="3751" w:type="dxa"/>
            <w:gridSpan w:val="4"/>
            <w:vAlign w:val="center"/>
          </w:tcPr>
          <w:p w:rsidR="00A202A9" w:rsidRDefault="00772829">
            <w:pPr>
              <w:snapToGrid w:val="0"/>
              <w:spacing w:line="400" w:lineRule="exact"/>
              <w:rPr>
                <w:rFonts w:ascii="宋体" w:eastAsia="宋体" w:hAnsi="宋体" w:cs="微软雅黑"/>
                <w:sz w:val="24"/>
                <w:szCs w:val="24"/>
              </w:rPr>
            </w:pPr>
            <w:r>
              <w:rPr>
                <w:rFonts w:ascii="宋体" w:eastAsia="宋体" w:hAnsi="宋体" w:hint="eastAsia"/>
                <w:bCs/>
                <w:sz w:val="24"/>
                <w:szCs w:val="24"/>
              </w:rPr>
              <w:t>依法缴纳社会保险凭据复印件</w:t>
            </w:r>
          </w:p>
        </w:tc>
        <w:tc>
          <w:tcPr>
            <w:tcW w:w="1559" w:type="dxa"/>
            <w:vAlign w:val="center"/>
          </w:tcPr>
          <w:p w:rsidR="00A202A9" w:rsidRDefault="00A202A9">
            <w:pPr>
              <w:snapToGrid w:val="0"/>
              <w:spacing w:line="400" w:lineRule="exact"/>
              <w:jc w:val="center"/>
              <w:rPr>
                <w:rFonts w:ascii="宋体" w:eastAsia="宋体" w:hAnsi="宋体" w:cs="微软雅黑"/>
                <w:sz w:val="24"/>
                <w:szCs w:val="24"/>
              </w:rPr>
            </w:pPr>
          </w:p>
        </w:tc>
        <w:tc>
          <w:tcPr>
            <w:tcW w:w="1560" w:type="dxa"/>
            <w:vAlign w:val="center"/>
          </w:tcPr>
          <w:p w:rsidR="00A202A9" w:rsidRDefault="00A202A9">
            <w:pPr>
              <w:snapToGrid w:val="0"/>
              <w:spacing w:line="400" w:lineRule="exact"/>
              <w:rPr>
                <w:rFonts w:ascii="宋体" w:eastAsia="宋体" w:hAnsi="宋体" w:cs="微软雅黑"/>
                <w:sz w:val="24"/>
                <w:szCs w:val="24"/>
              </w:rPr>
            </w:pPr>
          </w:p>
        </w:tc>
        <w:tc>
          <w:tcPr>
            <w:tcW w:w="2018" w:type="dxa"/>
            <w:vAlign w:val="center"/>
          </w:tcPr>
          <w:p w:rsidR="00A202A9" w:rsidRDefault="00A202A9">
            <w:pPr>
              <w:snapToGrid w:val="0"/>
              <w:spacing w:line="400" w:lineRule="exact"/>
              <w:rPr>
                <w:rFonts w:ascii="宋体" w:eastAsia="宋体" w:hAnsi="宋体" w:cs="微软雅黑"/>
                <w:sz w:val="24"/>
                <w:szCs w:val="24"/>
              </w:rPr>
            </w:pPr>
          </w:p>
        </w:tc>
      </w:tr>
      <w:tr w:rsidR="00A202A9">
        <w:tc>
          <w:tcPr>
            <w:tcW w:w="468" w:type="dxa"/>
            <w:vMerge w:val="restart"/>
            <w:vAlign w:val="center"/>
          </w:tcPr>
          <w:p w:rsidR="00A202A9" w:rsidRDefault="00772829">
            <w:pPr>
              <w:adjustRightInd w:val="0"/>
              <w:snapToGrid w:val="0"/>
              <w:spacing w:line="400" w:lineRule="exact"/>
              <w:jc w:val="center"/>
              <w:textAlignment w:val="baseline"/>
              <w:rPr>
                <w:rFonts w:ascii="宋体" w:eastAsia="宋体" w:hAnsi="宋体" w:cs="微软雅黑"/>
                <w:sz w:val="24"/>
                <w:szCs w:val="24"/>
              </w:rPr>
            </w:pPr>
            <w:r>
              <w:rPr>
                <w:rFonts w:ascii="宋体" w:eastAsia="宋体" w:hAnsi="宋体" w:cs="微软雅黑" w:hint="eastAsia"/>
                <w:sz w:val="24"/>
                <w:szCs w:val="24"/>
              </w:rPr>
              <w:t>10</w:t>
            </w:r>
          </w:p>
        </w:tc>
        <w:tc>
          <w:tcPr>
            <w:tcW w:w="774" w:type="dxa"/>
            <w:vMerge w:val="restart"/>
            <w:tcBorders>
              <w:right w:val="single" w:sz="6" w:space="0" w:color="auto"/>
            </w:tcBorders>
            <w:vAlign w:val="center"/>
          </w:tcPr>
          <w:p w:rsidR="00A202A9" w:rsidRDefault="00772829">
            <w:pPr>
              <w:snapToGrid w:val="0"/>
              <w:spacing w:line="400" w:lineRule="exact"/>
              <w:jc w:val="center"/>
              <w:rPr>
                <w:rFonts w:ascii="宋体" w:eastAsia="宋体" w:hAnsi="宋体" w:cs="微软雅黑"/>
                <w:sz w:val="24"/>
                <w:szCs w:val="24"/>
              </w:rPr>
            </w:pPr>
            <w:r>
              <w:rPr>
                <w:rFonts w:ascii="宋体" w:eastAsia="宋体" w:hAnsi="宋体" w:cs="微软雅黑" w:hint="eastAsia"/>
                <w:sz w:val="24"/>
                <w:szCs w:val="24"/>
              </w:rPr>
              <w:t>证明或承诺函</w:t>
            </w:r>
          </w:p>
        </w:tc>
        <w:tc>
          <w:tcPr>
            <w:tcW w:w="709" w:type="dxa"/>
            <w:gridSpan w:val="2"/>
            <w:vMerge w:val="restart"/>
            <w:tcBorders>
              <w:left w:val="single" w:sz="6" w:space="0" w:color="auto"/>
              <w:right w:val="single" w:sz="6" w:space="0" w:color="auto"/>
            </w:tcBorders>
            <w:vAlign w:val="center"/>
          </w:tcPr>
          <w:p w:rsidR="00A202A9" w:rsidRDefault="00772829">
            <w:pPr>
              <w:snapToGrid w:val="0"/>
              <w:spacing w:line="400" w:lineRule="exact"/>
              <w:rPr>
                <w:rFonts w:ascii="宋体" w:eastAsia="宋体" w:hAnsi="宋体" w:cs="微软雅黑"/>
                <w:sz w:val="24"/>
                <w:szCs w:val="24"/>
              </w:rPr>
            </w:pPr>
            <w:r>
              <w:rPr>
                <w:rFonts w:ascii="宋体" w:eastAsia="宋体" w:hAnsi="宋体" w:cs="微软雅黑" w:hint="eastAsia"/>
                <w:sz w:val="24"/>
                <w:szCs w:val="24"/>
              </w:rPr>
              <w:t>证明材料</w:t>
            </w:r>
          </w:p>
        </w:tc>
        <w:tc>
          <w:tcPr>
            <w:tcW w:w="2268" w:type="dxa"/>
            <w:tcBorders>
              <w:left w:val="single" w:sz="6" w:space="0" w:color="auto"/>
            </w:tcBorders>
            <w:vAlign w:val="center"/>
          </w:tcPr>
          <w:p w:rsidR="00A202A9" w:rsidRDefault="00772829">
            <w:pPr>
              <w:snapToGrid w:val="0"/>
              <w:spacing w:line="400" w:lineRule="exact"/>
              <w:rPr>
                <w:rFonts w:ascii="宋体" w:eastAsia="宋体" w:hAnsi="宋体" w:cs="微软雅黑"/>
                <w:sz w:val="24"/>
                <w:szCs w:val="24"/>
              </w:rPr>
            </w:pPr>
            <w:r>
              <w:rPr>
                <w:rFonts w:ascii="宋体" w:eastAsia="宋体" w:hAnsi="宋体" w:cs="微软雅黑" w:hint="eastAsia"/>
                <w:sz w:val="24"/>
                <w:szCs w:val="24"/>
              </w:rPr>
              <w:t>设备购置发票</w:t>
            </w:r>
          </w:p>
        </w:tc>
        <w:tc>
          <w:tcPr>
            <w:tcW w:w="1559" w:type="dxa"/>
            <w:vAlign w:val="center"/>
          </w:tcPr>
          <w:p w:rsidR="00A202A9" w:rsidRDefault="00A202A9">
            <w:pPr>
              <w:jc w:val="center"/>
              <w:rPr>
                <w:rFonts w:ascii="宋体" w:eastAsia="宋体" w:hAnsi="宋体"/>
                <w:sz w:val="24"/>
                <w:szCs w:val="24"/>
              </w:rPr>
            </w:pPr>
          </w:p>
        </w:tc>
        <w:tc>
          <w:tcPr>
            <w:tcW w:w="1560" w:type="dxa"/>
            <w:vAlign w:val="center"/>
          </w:tcPr>
          <w:p w:rsidR="00A202A9" w:rsidRDefault="00A202A9">
            <w:pPr>
              <w:snapToGrid w:val="0"/>
              <w:spacing w:line="400" w:lineRule="exact"/>
              <w:rPr>
                <w:rFonts w:ascii="宋体" w:eastAsia="宋体" w:hAnsi="宋体" w:cs="微软雅黑"/>
                <w:sz w:val="24"/>
                <w:szCs w:val="24"/>
              </w:rPr>
            </w:pPr>
          </w:p>
        </w:tc>
        <w:tc>
          <w:tcPr>
            <w:tcW w:w="2018" w:type="dxa"/>
            <w:vAlign w:val="center"/>
          </w:tcPr>
          <w:p w:rsidR="00A202A9" w:rsidRDefault="00A202A9">
            <w:pPr>
              <w:snapToGrid w:val="0"/>
              <w:spacing w:line="400" w:lineRule="exact"/>
              <w:rPr>
                <w:rFonts w:ascii="宋体" w:eastAsia="宋体" w:hAnsi="宋体" w:cs="微软雅黑"/>
                <w:sz w:val="24"/>
                <w:szCs w:val="24"/>
              </w:rPr>
            </w:pPr>
          </w:p>
        </w:tc>
      </w:tr>
      <w:tr w:rsidR="00A202A9">
        <w:tc>
          <w:tcPr>
            <w:tcW w:w="468" w:type="dxa"/>
            <w:vMerge/>
            <w:vAlign w:val="center"/>
          </w:tcPr>
          <w:p w:rsidR="00A202A9" w:rsidRDefault="00A202A9">
            <w:pPr>
              <w:numPr>
                <w:ilvl w:val="0"/>
                <w:numId w:val="6"/>
              </w:numPr>
              <w:adjustRightInd w:val="0"/>
              <w:snapToGrid w:val="0"/>
              <w:spacing w:line="400" w:lineRule="exact"/>
              <w:jc w:val="center"/>
              <w:textAlignment w:val="baseline"/>
              <w:rPr>
                <w:rFonts w:ascii="宋体" w:eastAsia="宋体" w:hAnsi="宋体" w:cs="微软雅黑"/>
                <w:sz w:val="24"/>
                <w:szCs w:val="24"/>
              </w:rPr>
            </w:pPr>
          </w:p>
        </w:tc>
        <w:tc>
          <w:tcPr>
            <w:tcW w:w="774" w:type="dxa"/>
            <w:vMerge/>
            <w:tcBorders>
              <w:right w:val="single" w:sz="6" w:space="0" w:color="auto"/>
            </w:tcBorders>
            <w:vAlign w:val="center"/>
          </w:tcPr>
          <w:p w:rsidR="00A202A9" w:rsidRDefault="00A202A9">
            <w:pPr>
              <w:pStyle w:val="aa"/>
              <w:kinsoku w:val="0"/>
              <w:overflowPunct w:val="0"/>
              <w:autoSpaceDE w:val="0"/>
              <w:autoSpaceDN w:val="0"/>
              <w:spacing w:line="320" w:lineRule="exact"/>
              <w:rPr>
                <w:rFonts w:ascii="宋体" w:hAnsi="宋体" w:cs="微软雅黑"/>
                <w:bCs/>
                <w:kern w:val="0"/>
                <w:szCs w:val="24"/>
              </w:rPr>
            </w:pPr>
          </w:p>
        </w:tc>
        <w:tc>
          <w:tcPr>
            <w:tcW w:w="709" w:type="dxa"/>
            <w:gridSpan w:val="2"/>
            <w:vMerge/>
            <w:tcBorders>
              <w:left w:val="single" w:sz="6" w:space="0" w:color="auto"/>
              <w:right w:val="single" w:sz="6" w:space="0" w:color="auto"/>
            </w:tcBorders>
            <w:vAlign w:val="center"/>
          </w:tcPr>
          <w:p w:rsidR="00A202A9" w:rsidRDefault="00A202A9">
            <w:pPr>
              <w:pStyle w:val="aa"/>
              <w:kinsoku w:val="0"/>
              <w:overflowPunct w:val="0"/>
              <w:autoSpaceDE w:val="0"/>
              <w:autoSpaceDN w:val="0"/>
              <w:spacing w:line="320" w:lineRule="exact"/>
              <w:rPr>
                <w:rFonts w:ascii="宋体" w:hAnsi="宋体" w:cs="微软雅黑"/>
                <w:bCs/>
                <w:kern w:val="0"/>
                <w:szCs w:val="24"/>
              </w:rPr>
            </w:pPr>
          </w:p>
        </w:tc>
        <w:tc>
          <w:tcPr>
            <w:tcW w:w="2268" w:type="dxa"/>
            <w:tcBorders>
              <w:left w:val="single" w:sz="6" w:space="0" w:color="auto"/>
            </w:tcBorders>
            <w:vAlign w:val="center"/>
          </w:tcPr>
          <w:p w:rsidR="00A202A9" w:rsidRDefault="00772829">
            <w:pPr>
              <w:pStyle w:val="aa"/>
              <w:kinsoku w:val="0"/>
              <w:overflowPunct w:val="0"/>
              <w:autoSpaceDE w:val="0"/>
              <w:autoSpaceDN w:val="0"/>
              <w:spacing w:line="320" w:lineRule="exact"/>
              <w:rPr>
                <w:rFonts w:ascii="宋体" w:hAnsi="宋体" w:cs="微软雅黑"/>
                <w:bCs/>
                <w:kern w:val="0"/>
                <w:szCs w:val="24"/>
              </w:rPr>
            </w:pPr>
            <w:r>
              <w:rPr>
                <w:rFonts w:ascii="宋体" w:hAnsi="宋体" w:cs="微软雅黑" w:hint="eastAsia"/>
                <w:bCs/>
                <w:kern w:val="0"/>
                <w:szCs w:val="24"/>
              </w:rPr>
              <w:t>技术人员职称证书</w:t>
            </w:r>
          </w:p>
        </w:tc>
        <w:tc>
          <w:tcPr>
            <w:tcW w:w="1559" w:type="dxa"/>
            <w:vAlign w:val="center"/>
          </w:tcPr>
          <w:p w:rsidR="00A202A9" w:rsidRDefault="00A202A9">
            <w:pPr>
              <w:pStyle w:val="aa"/>
              <w:rPr>
                <w:rFonts w:ascii="宋体" w:hAnsi="宋体"/>
                <w:szCs w:val="24"/>
              </w:rPr>
            </w:pPr>
          </w:p>
        </w:tc>
        <w:tc>
          <w:tcPr>
            <w:tcW w:w="1560" w:type="dxa"/>
            <w:vAlign w:val="center"/>
          </w:tcPr>
          <w:p w:rsidR="00A202A9" w:rsidRDefault="00A202A9">
            <w:pPr>
              <w:snapToGrid w:val="0"/>
              <w:spacing w:line="400" w:lineRule="exact"/>
              <w:rPr>
                <w:rFonts w:ascii="宋体" w:eastAsia="宋体" w:hAnsi="宋体" w:cs="微软雅黑"/>
                <w:sz w:val="24"/>
                <w:szCs w:val="24"/>
              </w:rPr>
            </w:pPr>
          </w:p>
        </w:tc>
        <w:tc>
          <w:tcPr>
            <w:tcW w:w="2018" w:type="dxa"/>
            <w:vAlign w:val="center"/>
          </w:tcPr>
          <w:p w:rsidR="00A202A9" w:rsidRDefault="00A202A9">
            <w:pPr>
              <w:pStyle w:val="aa"/>
              <w:kinsoku w:val="0"/>
              <w:overflowPunct w:val="0"/>
              <w:autoSpaceDE w:val="0"/>
              <w:autoSpaceDN w:val="0"/>
              <w:spacing w:line="320" w:lineRule="exact"/>
              <w:rPr>
                <w:rFonts w:ascii="宋体" w:hAnsi="宋体" w:cs="微软雅黑"/>
                <w:bCs/>
                <w:kern w:val="0"/>
                <w:szCs w:val="24"/>
              </w:rPr>
            </w:pPr>
          </w:p>
        </w:tc>
      </w:tr>
      <w:tr w:rsidR="00A202A9">
        <w:tc>
          <w:tcPr>
            <w:tcW w:w="468" w:type="dxa"/>
            <w:vMerge/>
            <w:vAlign w:val="center"/>
          </w:tcPr>
          <w:p w:rsidR="00A202A9" w:rsidRDefault="00A202A9">
            <w:pPr>
              <w:numPr>
                <w:ilvl w:val="0"/>
                <w:numId w:val="6"/>
              </w:numPr>
              <w:adjustRightInd w:val="0"/>
              <w:snapToGrid w:val="0"/>
              <w:spacing w:line="400" w:lineRule="exact"/>
              <w:jc w:val="center"/>
              <w:textAlignment w:val="baseline"/>
              <w:rPr>
                <w:rFonts w:ascii="宋体" w:eastAsia="宋体" w:hAnsi="宋体" w:cs="微软雅黑"/>
                <w:sz w:val="24"/>
                <w:szCs w:val="24"/>
              </w:rPr>
            </w:pPr>
          </w:p>
        </w:tc>
        <w:tc>
          <w:tcPr>
            <w:tcW w:w="774" w:type="dxa"/>
            <w:vMerge/>
            <w:tcBorders>
              <w:right w:val="single" w:sz="6" w:space="0" w:color="auto"/>
            </w:tcBorders>
            <w:vAlign w:val="center"/>
          </w:tcPr>
          <w:p w:rsidR="00A202A9" w:rsidRDefault="00A202A9">
            <w:pPr>
              <w:pStyle w:val="aa"/>
              <w:kinsoku w:val="0"/>
              <w:overflowPunct w:val="0"/>
              <w:autoSpaceDE w:val="0"/>
              <w:autoSpaceDN w:val="0"/>
              <w:spacing w:line="320" w:lineRule="exact"/>
              <w:rPr>
                <w:rFonts w:ascii="宋体" w:hAnsi="宋体" w:cs="微软雅黑"/>
                <w:bCs/>
                <w:kern w:val="0"/>
                <w:szCs w:val="24"/>
              </w:rPr>
            </w:pPr>
          </w:p>
        </w:tc>
        <w:tc>
          <w:tcPr>
            <w:tcW w:w="709" w:type="dxa"/>
            <w:gridSpan w:val="2"/>
            <w:vMerge/>
            <w:tcBorders>
              <w:left w:val="single" w:sz="6" w:space="0" w:color="auto"/>
              <w:right w:val="single" w:sz="6" w:space="0" w:color="auto"/>
            </w:tcBorders>
            <w:vAlign w:val="center"/>
          </w:tcPr>
          <w:p w:rsidR="00A202A9" w:rsidRDefault="00A202A9">
            <w:pPr>
              <w:pStyle w:val="aa"/>
              <w:kinsoku w:val="0"/>
              <w:overflowPunct w:val="0"/>
              <w:autoSpaceDE w:val="0"/>
              <w:autoSpaceDN w:val="0"/>
              <w:spacing w:line="320" w:lineRule="exact"/>
              <w:rPr>
                <w:rFonts w:ascii="宋体" w:hAnsi="宋体" w:cs="微软雅黑"/>
                <w:bCs/>
                <w:kern w:val="0"/>
                <w:szCs w:val="24"/>
              </w:rPr>
            </w:pPr>
          </w:p>
        </w:tc>
        <w:tc>
          <w:tcPr>
            <w:tcW w:w="2268" w:type="dxa"/>
            <w:tcBorders>
              <w:left w:val="single" w:sz="6" w:space="0" w:color="auto"/>
            </w:tcBorders>
            <w:vAlign w:val="center"/>
          </w:tcPr>
          <w:p w:rsidR="00A202A9" w:rsidRDefault="00772829">
            <w:pPr>
              <w:pStyle w:val="aa"/>
              <w:kinsoku w:val="0"/>
              <w:overflowPunct w:val="0"/>
              <w:autoSpaceDE w:val="0"/>
              <w:autoSpaceDN w:val="0"/>
              <w:spacing w:line="320" w:lineRule="exact"/>
              <w:rPr>
                <w:rFonts w:ascii="宋体" w:hAnsi="宋体" w:cs="微软雅黑"/>
                <w:bCs/>
                <w:kern w:val="0"/>
                <w:szCs w:val="24"/>
              </w:rPr>
            </w:pPr>
            <w:r>
              <w:rPr>
                <w:rFonts w:ascii="宋体" w:hAnsi="宋体" w:cs="微软雅黑" w:hint="eastAsia"/>
                <w:bCs/>
                <w:kern w:val="0"/>
                <w:szCs w:val="24"/>
              </w:rPr>
              <w:t>用工合同</w:t>
            </w:r>
          </w:p>
        </w:tc>
        <w:tc>
          <w:tcPr>
            <w:tcW w:w="1559" w:type="dxa"/>
            <w:vAlign w:val="center"/>
          </w:tcPr>
          <w:p w:rsidR="00A202A9" w:rsidRDefault="00A202A9">
            <w:pPr>
              <w:pStyle w:val="aa"/>
              <w:rPr>
                <w:rFonts w:ascii="宋体" w:hAnsi="宋体"/>
                <w:szCs w:val="24"/>
              </w:rPr>
            </w:pPr>
          </w:p>
        </w:tc>
        <w:tc>
          <w:tcPr>
            <w:tcW w:w="1560" w:type="dxa"/>
            <w:vAlign w:val="center"/>
          </w:tcPr>
          <w:p w:rsidR="00A202A9" w:rsidRDefault="00A202A9">
            <w:pPr>
              <w:snapToGrid w:val="0"/>
              <w:spacing w:line="400" w:lineRule="exact"/>
              <w:rPr>
                <w:rFonts w:ascii="宋体" w:eastAsia="宋体" w:hAnsi="宋体" w:cs="微软雅黑"/>
                <w:sz w:val="24"/>
                <w:szCs w:val="24"/>
              </w:rPr>
            </w:pPr>
          </w:p>
        </w:tc>
        <w:tc>
          <w:tcPr>
            <w:tcW w:w="2018" w:type="dxa"/>
            <w:vAlign w:val="center"/>
          </w:tcPr>
          <w:p w:rsidR="00A202A9" w:rsidRDefault="00A202A9">
            <w:pPr>
              <w:pStyle w:val="aa"/>
              <w:kinsoku w:val="0"/>
              <w:overflowPunct w:val="0"/>
              <w:autoSpaceDE w:val="0"/>
              <w:autoSpaceDN w:val="0"/>
              <w:spacing w:line="320" w:lineRule="exact"/>
              <w:rPr>
                <w:rFonts w:ascii="宋体" w:hAnsi="宋体" w:cs="微软雅黑"/>
                <w:bCs/>
                <w:kern w:val="0"/>
                <w:szCs w:val="24"/>
              </w:rPr>
            </w:pPr>
          </w:p>
        </w:tc>
      </w:tr>
      <w:tr w:rsidR="00A202A9">
        <w:tc>
          <w:tcPr>
            <w:tcW w:w="468" w:type="dxa"/>
            <w:vMerge/>
            <w:vAlign w:val="center"/>
          </w:tcPr>
          <w:p w:rsidR="00A202A9" w:rsidRDefault="00A202A9">
            <w:pPr>
              <w:numPr>
                <w:ilvl w:val="0"/>
                <w:numId w:val="6"/>
              </w:numPr>
              <w:adjustRightInd w:val="0"/>
              <w:snapToGrid w:val="0"/>
              <w:spacing w:line="400" w:lineRule="exact"/>
              <w:jc w:val="center"/>
              <w:textAlignment w:val="baseline"/>
              <w:rPr>
                <w:rFonts w:ascii="宋体" w:eastAsia="宋体" w:hAnsi="宋体" w:cs="微软雅黑"/>
                <w:sz w:val="24"/>
                <w:szCs w:val="24"/>
              </w:rPr>
            </w:pPr>
          </w:p>
        </w:tc>
        <w:tc>
          <w:tcPr>
            <w:tcW w:w="774" w:type="dxa"/>
            <w:vMerge/>
            <w:tcBorders>
              <w:right w:val="single" w:sz="6" w:space="0" w:color="auto"/>
            </w:tcBorders>
            <w:vAlign w:val="center"/>
          </w:tcPr>
          <w:p w:rsidR="00A202A9" w:rsidRDefault="00A202A9">
            <w:pPr>
              <w:pStyle w:val="aa"/>
              <w:kinsoku w:val="0"/>
              <w:overflowPunct w:val="0"/>
              <w:autoSpaceDE w:val="0"/>
              <w:autoSpaceDN w:val="0"/>
              <w:spacing w:line="320" w:lineRule="exact"/>
              <w:rPr>
                <w:rFonts w:ascii="宋体" w:hAnsi="宋体" w:cs="微软雅黑"/>
                <w:bCs/>
                <w:kern w:val="0"/>
                <w:szCs w:val="24"/>
              </w:rPr>
            </w:pPr>
          </w:p>
        </w:tc>
        <w:tc>
          <w:tcPr>
            <w:tcW w:w="2977" w:type="dxa"/>
            <w:gridSpan w:val="3"/>
            <w:tcBorders>
              <w:left w:val="single" w:sz="6" w:space="0" w:color="auto"/>
            </w:tcBorders>
            <w:vAlign w:val="center"/>
          </w:tcPr>
          <w:p w:rsidR="00A202A9" w:rsidRDefault="00772829">
            <w:pPr>
              <w:pStyle w:val="aa"/>
              <w:kinsoku w:val="0"/>
              <w:overflowPunct w:val="0"/>
              <w:autoSpaceDE w:val="0"/>
              <w:autoSpaceDN w:val="0"/>
              <w:spacing w:line="320" w:lineRule="exact"/>
              <w:rPr>
                <w:rFonts w:ascii="宋体" w:hAnsi="宋体" w:cs="微软雅黑"/>
                <w:bCs/>
                <w:kern w:val="0"/>
                <w:szCs w:val="24"/>
              </w:rPr>
            </w:pPr>
            <w:r>
              <w:rPr>
                <w:rFonts w:ascii="宋体" w:hAnsi="宋体" w:hint="eastAsia"/>
                <w:bCs/>
                <w:szCs w:val="24"/>
              </w:rPr>
              <w:t>投标人相关承诺函或声明</w:t>
            </w:r>
          </w:p>
        </w:tc>
        <w:tc>
          <w:tcPr>
            <w:tcW w:w="1559" w:type="dxa"/>
            <w:vAlign w:val="center"/>
          </w:tcPr>
          <w:p w:rsidR="00A202A9" w:rsidRDefault="00A202A9">
            <w:pPr>
              <w:pStyle w:val="aa"/>
              <w:rPr>
                <w:rFonts w:ascii="宋体" w:hAnsi="宋体"/>
                <w:szCs w:val="24"/>
              </w:rPr>
            </w:pPr>
          </w:p>
        </w:tc>
        <w:tc>
          <w:tcPr>
            <w:tcW w:w="1560" w:type="dxa"/>
            <w:vAlign w:val="center"/>
          </w:tcPr>
          <w:p w:rsidR="00A202A9" w:rsidRDefault="00A202A9">
            <w:pPr>
              <w:snapToGrid w:val="0"/>
              <w:spacing w:line="400" w:lineRule="exact"/>
              <w:rPr>
                <w:rFonts w:ascii="宋体" w:eastAsia="宋体" w:hAnsi="宋体" w:cs="微软雅黑"/>
                <w:sz w:val="24"/>
                <w:szCs w:val="24"/>
              </w:rPr>
            </w:pPr>
          </w:p>
        </w:tc>
        <w:tc>
          <w:tcPr>
            <w:tcW w:w="2018" w:type="dxa"/>
            <w:vAlign w:val="center"/>
          </w:tcPr>
          <w:p w:rsidR="00A202A9" w:rsidRDefault="00A202A9">
            <w:pPr>
              <w:snapToGrid w:val="0"/>
              <w:spacing w:line="400" w:lineRule="exact"/>
              <w:rPr>
                <w:rFonts w:ascii="宋体" w:eastAsia="宋体" w:hAnsi="宋体" w:cs="微软雅黑"/>
                <w:sz w:val="24"/>
                <w:szCs w:val="24"/>
              </w:rPr>
            </w:pPr>
          </w:p>
        </w:tc>
      </w:tr>
      <w:tr w:rsidR="00A202A9">
        <w:trPr>
          <w:trHeight w:val="510"/>
        </w:trPr>
        <w:tc>
          <w:tcPr>
            <w:tcW w:w="468" w:type="dxa"/>
            <w:vAlign w:val="center"/>
          </w:tcPr>
          <w:p w:rsidR="00A202A9" w:rsidRDefault="00772829">
            <w:pPr>
              <w:adjustRightInd w:val="0"/>
              <w:snapToGrid w:val="0"/>
              <w:spacing w:line="400" w:lineRule="exact"/>
              <w:jc w:val="center"/>
              <w:textAlignment w:val="baseline"/>
              <w:rPr>
                <w:rFonts w:ascii="宋体" w:eastAsia="宋体" w:hAnsi="宋体" w:cs="微软雅黑"/>
                <w:sz w:val="24"/>
                <w:szCs w:val="24"/>
              </w:rPr>
            </w:pPr>
            <w:r>
              <w:rPr>
                <w:rFonts w:ascii="宋体" w:eastAsia="宋体" w:hAnsi="宋体" w:cs="微软雅黑" w:hint="eastAsia"/>
                <w:sz w:val="24"/>
                <w:szCs w:val="24"/>
              </w:rPr>
              <w:t>11</w:t>
            </w:r>
          </w:p>
        </w:tc>
        <w:tc>
          <w:tcPr>
            <w:tcW w:w="3751" w:type="dxa"/>
            <w:gridSpan w:val="4"/>
            <w:vAlign w:val="center"/>
          </w:tcPr>
          <w:p w:rsidR="00A202A9" w:rsidRDefault="00772829">
            <w:pPr>
              <w:pStyle w:val="aa"/>
              <w:kinsoku w:val="0"/>
              <w:overflowPunct w:val="0"/>
              <w:autoSpaceDE w:val="0"/>
              <w:autoSpaceDN w:val="0"/>
              <w:spacing w:line="320" w:lineRule="exact"/>
              <w:rPr>
                <w:rFonts w:ascii="宋体" w:hAnsi="宋体" w:cs="微软雅黑"/>
                <w:bCs/>
                <w:kern w:val="0"/>
                <w:szCs w:val="24"/>
              </w:rPr>
            </w:pPr>
            <w:r>
              <w:rPr>
                <w:rFonts w:ascii="宋体" w:hAnsi="宋体" w:hint="eastAsia"/>
                <w:kern w:val="0"/>
                <w:szCs w:val="24"/>
              </w:rPr>
              <w:t>没有重大违法记录的声明</w:t>
            </w:r>
          </w:p>
        </w:tc>
        <w:tc>
          <w:tcPr>
            <w:tcW w:w="1559" w:type="dxa"/>
            <w:vAlign w:val="center"/>
          </w:tcPr>
          <w:p w:rsidR="00A202A9" w:rsidRDefault="00A202A9">
            <w:pPr>
              <w:jc w:val="center"/>
              <w:rPr>
                <w:rFonts w:ascii="宋体" w:eastAsia="宋体" w:hAnsi="宋体"/>
                <w:sz w:val="24"/>
                <w:szCs w:val="24"/>
              </w:rPr>
            </w:pPr>
          </w:p>
        </w:tc>
        <w:tc>
          <w:tcPr>
            <w:tcW w:w="1560" w:type="dxa"/>
            <w:vAlign w:val="center"/>
          </w:tcPr>
          <w:p w:rsidR="00A202A9" w:rsidRDefault="00A202A9">
            <w:pPr>
              <w:snapToGrid w:val="0"/>
              <w:spacing w:line="400" w:lineRule="exact"/>
              <w:rPr>
                <w:rFonts w:ascii="宋体" w:eastAsia="宋体" w:hAnsi="宋体" w:cs="微软雅黑"/>
                <w:sz w:val="24"/>
                <w:szCs w:val="24"/>
              </w:rPr>
            </w:pPr>
          </w:p>
        </w:tc>
        <w:tc>
          <w:tcPr>
            <w:tcW w:w="2018" w:type="dxa"/>
            <w:vAlign w:val="center"/>
          </w:tcPr>
          <w:p w:rsidR="00A202A9" w:rsidRDefault="00A202A9">
            <w:pPr>
              <w:snapToGrid w:val="0"/>
              <w:spacing w:line="400" w:lineRule="exact"/>
              <w:rPr>
                <w:rFonts w:ascii="宋体" w:eastAsia="宋体" w:hAnsi="宋体" w:cs="微软雅黑"/>
                <w:sz w:val="24"/>
                <w:szCs w:val="24"/>
              </w:rPr>
            </w:pPr>
          </w:p>
        </w:tc>
      </w:tr>
      <w:tr w:rsidR="00A202A9">
        <w:trPr>
          <w:trHeight w:val="510"/>
        </w:trPr>
        <w:tc>
          <w:tcPr>
            <w:tcW w:w="468" w:type="dxa"/>
            <w:vAlign w:val="center"/>
          </w:tcPr>
          <w:p w:rsidR="00A202A9" w:rsidRDefault="00772829">
            <w:pPr>
              <w:adjustRightInd w:val="0"/>
              <w:snapToGrid w:val="0"/>
              <w:spacing w:line="400" w:lineRule="exact"/>
              <w:jc w:val="center"/>
              <w:textAlignment w:val="baseline"/>
              <w:rPr>
                <w:rFonts w:ascii="宋体" w:eastAsia="宋体" w:hAnsi="宋体" w:cs="微软雅黑"/>
                <w:sz w:val="24"/>
                <w:szCs w:val="24"/>
              </w:rPr>
            </w:pPr>
            <w:r>
              <w:rPr>
                <w:rFonts w:ascii="宋体" w:eastAsia="宋体" w:hAnsi="宋体" w:cs="微软雅黑" w:hint="eastAsia"/>
                <w:sz w:val="24"/>
                <w:szCs w:val="24"/>
              </w:rPr>
              <w:t>12</w:t>
            </w:r>
          </w:p>
        </w:tc>
        <w:tc>
          <w:tcPr>
            <w:tcW w:w="3751" w:type="dxa"/>
            <w:gridSpan w:val="4"/>
            <w:vAlign w:val="center"/>
          </w:tcPr>
          <w:p w:rsidR="00A202A9" w:rsidRDefault="00772829">
            <w:pPr>
              <w:pStyle w:val="aa"/>
              <w:kinsoku w:val="0"/>
              <w:overflowPunct w:val="0"/>
              <w:autoSpaceDE w:val="0"/>
              <w:autoSpaceDN w:val="0"/>
              <w:spacing w:line="320" w:lineRule="exact"/>
              <w:rPr>
                <w:rFonts w:ascii="宋体" w:hAnsi="宋体"/>
                <w:kern w:val="0"/>
                <w:szCs w:val="24"/>
              </w:rPr>
            </w:pPr>
            <w:r>
              <w:rPr>
                <w:rFonts w:ascii="宋体" w:hAnsi="宋体" w:cs="微软雅黑" w:hint="eastAsia"/>
                <w:bCs/>
                <w:kern w:val="0"/>
                <w:szCs w:val="24"/>
              </w:rPr>
              <w:t>投标人须具备的特殊资质证书</w:t>
            </w:r>
          </w:p>
        </w:tc>
        <w:tc>
          <w:tcPr>
            <w:tcW w:w="1559" w:type="dxa"/>
            <w:vAlign w:val="center"/>
          </w:tcPr>
          <w:p w:rsidR="00A202A9" w:rsidRDefault="00A202A9">
            <w:pPr>
              <w:jc w:val="center"/>
              <w:rPr>
                <w:rFonts w:ascii="宋体" w:eastAsia="宋体" w:hAnsi="宋体"/>
                <w:sz w:val="24"/>
                <w:szCs w:val="24"/>
              </w:rPr>
            </w:pPr>
          </w:p>
        </w:tc>
        <w:tc>
          <w:tcPr>
            <w:tcW w:w="1560" w:type="dxa"/>
            <w:vAlign w:val="center"/>
          </w:tcPr>
          <w:p w:rsidR="00A202A9" w:rsidRDefault="00A202A9">
            <w:pPr>
              <w:snapToGrid w:val="0"/>
              <w:spacing w:line="400" w:lineRule="exact"/>
              <w:rPr>
                <w:rFonts w:ascii="宋体" w:eastAsia="宋体" w:hAnsi="宋体" w:cs="微软雅黑"/>
                <w:sz w:val="24"/>
                <w:szCs w:val="24"/>
              </w:rPr>
            </w:pPr>
          </w:p>
        </w:tc>
        <w:tc>
          <w:tcPr>
            <w:tcW w:w="2018" w:type="dxa"/>
            <w:vAlign w:val="center"/>
          </w:tcPr>
          <w:p w:rsidR="00A202A9" w:rsidRDefault="00A202A9">
            <w:pPr>
              <w:snapToGrid w:val="0"/>
              <w:spacing w:line="400" w:lineRule="exact"/>
              <w:rPr>
                <w:rFonts w:ascii="宋体" w:eastAsia="宋体" w:hAnsi="宋体" w:cs="微软雅黑"/>
                <w:sz w:val="24"/>
                <w:szCs w:val="24"/>
              </w:rPr>
            </w:pPr>
          </w:p>
        </w:tc>
      </w:tr>
      <w:tr w:rsidR="00A202A9">
        <w:trPr>
          <w:trHeight w:val="510"/>
        </w:trPr>
        <w:tc>
          <w:tcPr>
            <w:tcW w:w="468" w:type="dxa"/>
            <w:vAlign w:val="center"/>
          </w:tcPr>
          <w:p w:rsidR="00A202A9" w:rsidRDefault="00772829">
            <w:pPr>
              <w:adjustRightInd w:val="0"/>
              <w:snapToGrid w:val="0"/>
              <w:spacing w:line="400" w:lineRule="exact"/>
              <w:jc w:val="center"/>
              <w:textAlignment w:val="baseline"/>
              <w:rPr>
                <w:rFonts w:ascii="宋体" w:eastAsia="宋体" w:hAnsi="宋体" w:cs="微软雅黑"/>
                <w:sz w:val="24"/>
                <w:szCs w:val="24"/>
              </w:rPr>
            </w:pPr>
            <w:r>
              <w:rPr>
                <w:rFonts w:ascii="宋体" w:eastAsia="宋体" w:hAnsi="宋体" w:cs="微软雅黑" w:hint="eastAsia"/>
                <w:sz w:val="24"/>
                <w:szCs w:val="24"/>
              </w:rPr>
              <w:t>13</w:t>
            </w:r>
          </w:p>
        </w:tc>
        <w:tc>
          <w:tcPr>
            <w:tcW w:w="3751" w:type="dxa"/>
            <w:gridSpan w:val="4"/>
            <w:vAlign w:val="center"/>
          </w:tcPr>
          <w:p w:rsidR="00A202A9" w:rsidRDefault="00772829">
            <w:pPr>
              <w:pStyle w:val="aa"/>
              <w:kinsoku w:val="0"/>
              <w:overflowPunct w:val="0"/>
              <w:autoSpaceDE w:val="0"/>
              <w:autoSpaceDN w:val="0"/>
              <w:spacing w:line="320" w:lineRule="exact"/>
              <w:rPr>
                <w:rFonts w:ascii="宋体" w:hAnsi="宋体" w:cs="微软雅黑"/>
                <w:bCs/>
                <w:kern w:val="0"/>
                <w:szCs w:val="24"/>
              </w:rPr>
            </w:pPr>
            <w:r>
              <w:rPr>
                <w:rFonts w:ascii="宋体" w:hAnsi="宋体" w:cstheme="majorEastAsia" w:hint="eastAsia"/>
                <w:bCs/>
                <w:szCs w:val="24"/>
                <w:lang w:val="zh-CN"/>
              </w:rPr>
              <w:t>投标承诺函</w:t>
            </w:r>
          </w:p>
        </w:tc>
        <w:tc>
          <w:tcPr>
            <w:tcW w:w="1559" w:type="dxa"/>
            <w:vAlign w:val="center"/>
          </w:tcPr>
          <w:p w:rsidR="00A202A9" w:rsidRDefault="00A202A9">
            <w:pPr>
              <w:jc w:val="center"/>
              <w:rPr>
                <w:rFonts w:ascii="宋体" w:eastAsia="宋体" w:hAnsi="宋体"/>
                <w:sz w:val="24"/>
                <w:szCs w:val="24"/>
              </w:rPr>
            </w:pPr>
          </w:p>
        </w:tc>
        <w:tc>
          <w:tcPr>
            <w:tcW w:w="1560" w:type="dxa"/>
            <w:vAlign w:val="center"/>
          </w:tcPr>
          <w:p w:rsidR="00A202A9" w:rsidRDefault="00A202A9">
            <w:pPr>
              <w:snapToGrid w:val="0"/>
              <w:spacing w:line="400" w:lineRule="exact"/>
              <w:rPr>
                <w:rFonts w:ascii="宋体" w:eastAsia="宋体" w:hAnsi="宋体" w:cs="微软雅黑"/>
                <w:sz w:val="24"/>
                <w:szCs w:val="24"/>
              </w:rPr>
            </w:pPr>
          </w:p>
        </w:tc>
        <w:tc>
          <w:tcPr>
            <w:tcW w:w="2018" w:type="dxa"/>
            <w:vAlign w:val="center"/>
          </w:tcPr>
          <w:p w:rsidR="00A202A9" w:rsidRDefault="00A202A9">
            <w:pPr>
              <w:snapToGrid w:val="0"/>
              <w:spacing w:line="400" w:lineRule="exact"/>
              <w:rPr>
                <w:rFonts w:ascii="宋体" w:eastAsia="宋体" w:hAnsi="宋体" w:cs="微软雅黑"/>
                <w:sz w:val="24"/>
                <w:szCs w:val="24"/>
              </w:rPr>
            </w:pPr>
          </w:p>
        </w:tc>
      </w:tr>
      <w:tr w:rsidR="00A202A9">
        <w:trPr>
          <w:trHeight w:val="510"/>
        </w:trPr>
        <w:tc>
          <w:tcPr>
            <w:tcW w:w="468" w:type="dxa"/>
            <w:tcBorders>
              <w:bottom w:val="single" w:sz="4" w:space="0" w:color="auto"/>
            </w:tcBorders>
            <w:vAlign w:val="center"/>
          </w:tcPr>
          <w:p w:rsidR="00A202A9" w:rsidRDefault="00772829">
            <w:pPr>
              <w:adjustRightInd w:val="0"/>
              <w:snapToGrid w:val="0"/>
              <w:spacing w:line="400" w:lineRule="exact"/>
              <w:jc w:val="center"/>
              <w:textAlignment w:val="baseline"/>
              <w:rPr>
                <w:rFonts w:ascii="宋体" w:eastAsia="宋体" w:hAnsi="宋体" w:cstheme="majorEastAsia"/>
                <w:bCs/>
                <w:sz w:val="24"/>
                <w:szCs w:val="24"/>
                <w:lang w:val="zh-CN"/>
              </w:rPr>
            </w:pPr>
            <w:r>
              <w:rPr>
                <w:rFonts w:ascii="宋体" w:eastAsia="宋体" w:hAnsi="宋体" w:cstheme="majorEastAsia" w:hint="eastAsia"/>
                <w:bCs/>
                <w:sz w:val="24"/>
                <w:szCs w:val="24"/>
                <w:lang w:val="zh-CN"/>
              </w:rPr>
              <w:lastRenderedPageBreak/>
              <w:t>14</w:t>
            </w:r>
          </w:p>
        </w:tc>
        <w:tc>
          <w:tcPr>
            <w:tcW w:w="3751" w:type="dxa"/>
            <w:gridSpan w:val="4"/>
            <w:tcBorders>
              <w:bottom w:val="single" w:sz="4" w:space="0" w:color="auto"/>
            </w:tcBorders>
            <w:vAlign w:val="center"/>
          </w:tcPr>
          <w:p w:rsidR="00A202A9" w:rsidRDefault="00772829">
            <w:pPr>
              <w:pStyle w:val="aa"/>
              <w:kinsoku w:val="0"/>
              <w:overflowPunct w:val="0"/>
              <w:autoSpaceDE w:val="0"/>
              <w:autoSpaceDN w:val="0"/>
              <w:spacing w:line="320" w:lineRule="exact"/>
              <w:rPr>
                <w:rFonts w:ascii="宋体" w:hAnsi="宋体" w:cstheme="majorEastAsia"/>
                <w:bCs/>
                <w:szCs w:val="24"/>
                <w:lang w:val="zh-CN"/>
              </w:rPr>
            </w:pPr>
            <w:r>
              <w:rPr>
                <w:rFonts w:ascii="宋体" w:hAnsi="宋体" w:cstheme="majorEastAsia" w:hint="eastAsia"/>
                <w:bCs/>
                <w:szCs w:val="24"/>
                <w:lang w:val="zh-CN"/>
              </w:rPr>
              <w:t>联合体协议</w:t>
            </w:r>
          </w:p>
        </w:tc>
        <w:tc>
          <w:tcPr>
            <w:tcW w:w="1559" w:type="dxa"/>
            <w:tcBorders>
              <w:bottom w:val="single" w:sz="4" w:space="0" w:color="auto"/>
            </w:tcBorders>
            <w:vAlign w:val="center"/>
          </w:tcPr>
          <w:p w:rsidR="00A202A9" w:rsidRDefault="00A202A9">
            <w:pPr>
              <w:jc w:val="center"/>
              <w:rPr>
                <w:rFonts w:ascii="宋体" w:eastAsia="宋体" w:hAnsi="宋体"/>
                <w:sz w:val="24"/>
                <w:szCs w:val="24"/>
              </w:rPr>
            </w:pPr>
          </w:p>
        </w:tc>
        <w:tc>
          <w:tcPr>
            <w:tcW w:w="1560" w:type="dxa"/>
            <w:tcBorders>
              <w:bottom w:val="single" w:sz="4" w:space="0" w:color="auto"/>
            </w:tcBorders>
            <w:vAlign w:val="center"/>
          </w:tcPr>
          <w:p w:rsidR="00A202A9" w:rsidRDefault="00A202A9">
            <w:pPr>
              <w:snapToGrid w:val="0"/>
              <w:spacing w:line="400" w:lineRule="exact"/>
              <w:rPr>
                <w:rFonts w:ascii="宋体" w:eastAsia="宋体" w:hAnsi="宋体" w:cs="微软雅黑"/>
                <w:sz w:val="24"/>
                <w:szCs w:val="24"/>
              </w:rPr>
            </w:pPr>
          </w:p>
        </w:tc>
        <w:tc>
          <w:tcPr>
            <w:tcW w:w="2018" w:type="dxa"/>
            <w:tcBorders>
              <w:bottom w:val="single" w:sz="4" w:space="0" w:color="auto"/>
            </w:tcBorders>
            <w:vAlign w:val="center"/>
          </w:tcPr>
          <w:p w:rsidR="00A202A9" w:rsidRDefault="00A202A9">
            <w:pPr>
              <w:snapToGrid w:val="0"/>
              <w:spacing w:line="400" w:lineRule="exact"/>
              <w:rPr>
                <w:rFonts w:ascii="宋体" w:eastAsia="宋体" w:hAnsi="宋体" w:cs="微软雅黑"/>
                <w:sz w:val="24"/>
                <w:szCs w:val="24"/>
              </w:rPr>
            </w:pPr>
          </w:p>
        </w:tc>
      </w:tr>
      <w:tr w:rsidR="00A202A9">
        <w:trPr>
          <w:trHeight w:val="510"/>
        </w:trPr>
        <w:tc>
          <w:tcPr>
            <w:tcW w:w="468" w:type="dxa"/>
            <w:tcBorders>
              <w:top w:val="single" w:sz="4" w:space="0" w:color="auto"/>
            </w:tcBorders>
            <w:vAlign w:val="center"/>
          </w:tcPr>
          <w:p w:rsidR="00A202A9" w:rsidRDefault="00772829">
            <w:pPr>
              <w:adjustRightInd w:val="0"/>
              <w:snapToGrid w:val="0"/>
              <w:spacing w:line="400" w:lineRule="exact"/>
              <w:jc w:val="center"/>
              <w:textAlignment w:val="baseline"/>
              <w:rPr>
                <w:rFonts w:ascii="宋体" w:eastAsia="宋体" w:hAnsi="宋体" w:cs="微软雅黑"/>
                <w:sz w:val="24"/>
                <w:szCs w:val="24"/>
              </w:rPr>
            </w:pPr>
            <w:r>
              <w:rPr>
                <w:rFonts w:ascii="宋体" w:eastAsia="宋体" w:hAnsi="宋体" w:cs="微软雅黑" w:hint="eastAsia"/>
                <w:sz w:val="24"/>
                <w:szCs w:val="24"/>
              </w:rPr>
              <w:t>15</w:t>
            </w:r>
          </w:p>
        </w:tc>
        <w:tc>
          <w:tcPr>
            <w:tcW w:w="3751" w:type="dxa"/>
            <w:gridSpan w:val="4"/>
            <w:tcBorders>
              <w:top w:val="single" w:sz="4" w:space="0" w:color="auto"/>
            </w:tcBorders>
            <w:vAlign w:val="center"/>
          </w:tcPr>
          <w:p w:rsidR="00A202A9" w:rsidRDefault="00772829">
            <w:pPr>
              <w:pStyle w:val="aa"/>
              <w:kinsoku w:val="0"/>
              <w:overflowPunct w:val="0"/>
              <w:autoSpaceDE w:val="0"/>
              <w:autoSpaceDN w:val="0"/>
              <w:spacing w:line="320" w:lineRule="exact"/>
              <w:rPr>
                <w:rFonts w:ascii="宋体" w:hAnsi="宋体" w:cs="微软雅黑"/>
                <w:bCs/>
                <w:kern w:val="0"/>
                <w:szCs w:val="24"/>
              </w:rPr>
            </w:pPr>
            <w:r>
              <w:rPr>
                <w:rFonts w:ascii="宋体" w:hAnsi="宋体" w:cs="微软雅黑" w:hint="eastAsia"/>
                <w:bCs/>
                <w:kern w:val="0"/>
                <w:szCs w:val="24"/>
              </w:rPr>
              <w:t>投标分项报价表</w:t>
            </w:r>
          </w:p>
        </w:tc>
        <w:tc>
          <w:tcPr>
            <w:tcW w:w="1559" w:type="dxa"/>
            <w:tcBorders>
              <w:top w:val="single" w:sz="4" w:space="0" w:color="auto"/>
            </w:tcBorders>
            <w:vAlign w:val="center"/>
          </w:tcPr>
          <w:p w:rsidR="00A202A9" w:rsidRDefault="00A202A9">
            <w:pPr>
              <w:jc w:val="center"/>
              <w:rPr>
                <w:rFonts w:ascii="宋体" w:eastAsia="宋体" w:hAnsi="宋体"/>
                <w:sz w:val="24"/>
                <w:szCs w:val="24"/>
              </w:rPr>
            </w:pPr>
          </w:p>
        </w:tc>
        <w:tc>
          <w:tcPr>
            <w:tcW w:w="1560" w:type="dxa"/>
            <w:tcBorders>
              <w:top w:val="single" w:sz="4" w:space="0" w:color="auto"/>
            </w:tcBorders>
            <w:vAlign w:val="center"/>
          </w:tcPr>
          <w:p w:rsidR="00A202A9" w:rsidRDefault="00A202A9">
            <w:pPr>
              <w:snapToGrid w:val="0"/>
              <w:spacing w:line="400" w:lineRule="exact"/>
              <w:rPr>
                <w:rFonts w:ascii="宋体" w:eastAsia="宋体" w:hAnsi="宋体" w:cs="微软雅黑"/>
                <w:sz w:val="24"/>
                <w:szCs w:val="24"/>
              </w:rPr>
            </w:pPr>
          </w:p>
        </w:tc>
        <w:tc>
          <w:tcPr>
            <w:tcW w:w="2018" w:type="dxa"/>
            <w:tcBorders>
              <w:top w:val="single" w:sz="4" w:space="0" w:color="auto"/>
            </w:tcBorders>
            <w:vAlign w:val="center"/>
          </w:tcPr>
          <w:p w:rsidR="00A202A9" w:rsidRDefault="00A202A9">
            <w:pPr>
              <w:snapToGrid w:val="0"/>
              <w:spacing w:line="400" w:lineRule="exact"/>
              <w:rPr>
                <w:rFonts w:ascii="宋体" w:eastAsia="宋体" w:hAnsi="宋体" w:cs="微软雅黑"/>
                <w:sz w:val="24"/>
                <w:szCs w:val="24"/>
              </w:rPr>
            </w:pPr>
          </w:p>
        </w:tc>
      </w:tr>
      <w:tr w:rsidR="00A202A9">
        <w:trPr>
          <w:trHeight w:val="510"/>
        </w:trPr>
        <w:tc>
          <w:tcPr>
            <w:tcW w:w="468" w:type="dxa"/>
            <w:vAlign w:val="center"/>
          </w:tcPr>
          <w:p w:rsidR="00A202A9" w:rsidRDefault="00772829">
            <w:pPr>
              <w:adjustRightInd w:val="0"/>
              <w:snapToGrid w:val="0"/>
              <w:spacing w:line="400" w:lineRule="exact"/>
              <w:jc w:val="center"/>
              <w:textAlignment w:val="baseline"/>
              <w:rPr>
                <w:rFonts w:ascii="宋体" w:eastAsia="宋体" w:hAnsi="宋体" w:cs="微软雅黑"/>
                <w:sz w:val="24"/>
                <w:szCs w:val="24"/>
              </w:rPr>
            </w:pPr>
            <w:r>
              <w:rPr>
                <w:rFonts w:ascii="宋体" w:eastAsia="宋体" w:hAnsi="宋体" w:cs="微软雅黑" w:hint="eastAsia"/>
                <w:sz w:val="24"/>
                <w:szCs w:val="24"/>
              </w:rPr>
              <w:t>16</w:t>
            </w:r>
          </w:p>
        </w:tc>
        <w:tc>
          <w:tcPr>
            <w:tcW w:w="3751" w:type="dxa"/>
            <w:gridSpan w:val="4"/>
            <w:vAlign w:val="center"/>
          </w:tcPr>
          <w:p w:rsidR="00A202A9" w:rsidRDefault="00772829">
            <w:pPr>
              <w:pStyle w:val="aa"/>
              <w:kinsoku w:val="0"/>
              <w:overflowPunct w:val="0"/>
              <w:autoSpaceDE w:val="0"/>
              <w:autoSpaceDN w:val="0"/>
              <w:spacing w:line="320" w:lineRule="exact"/>
              <w:rPr>
                <w:rFonts w:ascii="宋体" w:hAnsi="宋体" w:cs="微软雅黑"/>
                <w:bCs/>
                <w:kern w:val="0"/>
                <w:szCs w:val="24"/>
              </w:rPr>
            </w:pPr>
            <w:r>
              <w:rPr>
                <w:rFonts w:ascii="宋体" w:hAnsi="宋体" w:cs="微软雅黑" w:hint="eastAsia"/>
                <w:bCs/>
                <w:kern w:val="0"/>
                <w:szCs w:val="24"/>
              </w:rPr>
              <w:t>技术规格偏离表</w:t>
            </w:r>
          </w:p>
        </w:tc>
        <w:tc>
          <w:tcPr>
            <w:tcW w:w="1559" w:type="dxa"/>
            <w:vAlign w:val="center"/>
          </w:tcPr>
          <w:p w:rsidR="00A202A9" w:rsidRDefault="00A202A9">
            <w:pPr>
              <w:jc w:val="center"/>
              <w:rPr>
                <w:rFonts w:ascii="宋体" w:eastAsia="宋体" w:hAnsi="宋体"/>
                <w:sz w:val="24"/>
                <w:szCs w:val="24"/>
              </w:rPr>
            </w:pPr>
          </w:p>
        </w:tc>
        <w:tc>
          <w:tcPr>
            <w:tcW w:w="1560" w:type="dxa"/>
            <w:vAlign w:val="center"/>
          </w:tcPr>
          <w:p w:rsidR="00A202A9" w:rsidRDefault="00A202A9">
            <w:pPr>
              <w:snapToGrid w:val="0"/>
              <w:spacing w:line="400" w:lineRule="exact"/>
              <w:rPr>
                <w:rFonts w:ascii="宋体" w:eastAsia="宋体" w:hAnsi="宋体" w:cs="微软雅黑"/>
                <w:sz w:val="24"/>
                <w:szCs w:val="24"/>
              </w:rPr>
            </w:pPr>
          </w:p>
        </w:tc>
        <w:tc>
          <w:tcPr>
            <w:tcW w:w="2018" w:type="dxa"/>
            <w:vAlign w:val="center"/>
          </w:tcPr>
          <w:p w:rsidR="00A202A9" w:rsidRDefault="00A202A9">
            <w:pPr>
              <w:snapToGrid w:val="0"/>
              <w:spacing w:line="400" w:lineRule="exact"/>
              <w:rPr>
                <w:rFonts w:ascii="宋体" w:eastAsia="宋体" w:hAnsi="宋体" w:cs="微软雅黑"/>
                <w:sz w:val="24"/>
                <w:szCs w:val="24"/>
              </w:rPr>
            </w:pPr>
          </w:p>
        </w:tc>
      </w:tr>
      <w:tr w:rsidR="00A202A9">
        <w:trPr>
          <w:trHeight w:val="510"/>
        </w:trPr>
        <w:tc>
          <w:tcPr>
            <w:tcW w:w="468" w:type="dxa"/>
            <w:vAlign w:val="center"/>
          </w:tcPr>
          <w:p w:rsidR="00A202A9" w:rsidRDefault="00772829">
            <w:pPr>
              <w:adjustRightInd w:val="0"/>
              <w:snapToGrid w:val="0"/>
              <w:spacing w:line="400" w:lineRule="exact"/>
              <w:jc w:val="center"/>
              <w:textAlignment w:val="baseline"/>
              <w:rPr>
                <w:rFonts w:ascii="宋体" w:eastAsia="宋体" w:hAnsi="宋体" w:cs="微软雅黑"/>
                <w:sz w:val="24"/>
                <w:szCs w:val="24"/>
              </w:rPr>
            </w:pPr>
            <w:r>
              <w:rPr>
                <w:rFonts w:ascii="宋体" w:eastAsia="宋体" w:hAnsi="宋体" w:cs="微软雅黑" w:hint="eastAsia"/>
                <w:sz w:val="24"/>
                <w:szCs w:val="24"/>
              </w:rPr>
              <w:t>17</w:t>
            </w:r>
          </w:p>
        </w:tc>
        <w:tc>
          <w:tcPr>
            <w:tcW w:w="3751" w:type="dxa"/>
            <w:gridSpan w:val="4"/>
            <w:vAlign w:val="center"/>
          </w:tcPr>
          <w:p w:rsidR="00A202A9" w:rsidRDefault="00772829">
            <w:pPr>
              <w:pStyle w:val="aa"/>
              <w:kinsoku w:val="0"/>
              <w:overflowPunct w:val="0"/>
              <w:autoSpaceDE w:val="0"/>
              <w:autoSpaceDN w:val="0"/>
              <w:spacing w:line="320" w:lineRule="exact"/>
              <w:rPr>
                <w:rFonts w:ascii="宋体" w:hAnsi="宋体" w:cs="微软雅黑"/>
                <w:bCs/>
                <w:kern w:val="0"/>
                <w:szCs w:val="24"/>
              </w:rPr>
            </w:pPr>
            <w:r>
              <w:rPr>
                <w:rFonts w:ascii="宋体" w:hAnsi="宋体" w:cs="微软雅黑" w:hint="eastAsia"/>
                <w:bCs/>
                <w:kern w:val="0"/>
                <w:szCs w:val="24"/>
              </w:rPr>
              <w:t>服务方案（实施方案）</w:t>
            </w:r>
          </w:p>
        </w:tc>
        <w:tc>
          <w:tcPr>
            <w:tcW w:w="1559" w:type="dxa"/>
            <w:vAlign w:val="center"/>
          </w:tcPr>
          <w:p w:rsidR="00A202A9" w:rsidRDefault="00A202A9">
            <w:pPr>
              <w:jc w:val="center"/>
              <w:rPr>
                <w:rFonts w:ascii="宋体" w:eastAsia="宋体" w:hAnsi="宋体"/>
                <w:sz w:val="24"/>
                <w:szCs w:val="24"/>
              </w:rPr>
            </w:pPr>
          </w:p>
        </w:tc>
        <w:tc>
          <w:tcPr>
            <w:tcW w:w="1560" w:type="dxa"/>
            <w:tcBorders>
              <w:top w:val="single" w:sz="4" w:space="0" w:color="auto"/>
            </w:tcBorders>
            <w:vAlign w:val="center"/>
          </w:tcPr>
          <w:p w:rsidR="00A202A9" w:rsidRDefault="00A202A9">
            <w:pPr>
              <w:snapToGrid w:val="0"/>
              <w:spacing w:line="400" w:lineRule="exact"/>
              <w:rPr>
                <w:rFonts w:ascii="宋体" w:eastAsia="宋体" w:hAnsi="宋体" w:cs="微软雅黑"/>
                <w:sz w:val="24"/>
                <w:szCs w:val="24"/>
              </w:rPr>
            </w:pPr>
          </w:p>
        </w:tc>
        <w:tc>
          <w:tcPr>
            <w:tcW w:w="2018" w:type="dxa"/>
            <w:tcBorders>
              <w:top w:val="single" w:sz="4" w:space="0" w:color="auto"/>
            </w:tcBorders>
            <w:vAlign w:val="center"/>
          </w:tcPr>
          <w:p w:rsidR="00A202A9" w:rsidRDefault="00A202A9">
            <w:pPr>
              <w:snapToGrid w:val="0"/>
              <w:spacing w:line="400" w:lineRule="exact"/>
              <w:rPr>
                <w:rFonts w:ascii="宋体" w:eastAsia="宋体" w:hAnsi="宋体" w:cs="微软雅黑"/>
                <w:sz w:val="24"/>
                <w:szCs w:val="24"/>
              </w:rPr>
            </w:pPr>
          </w:p>
        </w:tc>
      </w:tr>
      <w:tr w:rsidR="00A202A9">
        <w:trPr>
          <w:trHeight w:val="510"/>
        </w:trPr>
        <w:tc>
          <w:tcPr>
            <w:tcW w:w="468" w:type="dxa"/>
            <w:vAlign w:val="center"/>
          </w:tcPr>
          <w:p w:rsidR="00A202A9" w:rsidRDefault="00772829">
            <w:pPr>
              <w:adjustRightInd w:val="0"/>
              <w:snapToGrid w:val="0"/>
              <w:spacing w:line="400" w:lineRule="exact"/>
              <w:jc w:val="center"/>
              <w:textAlignment w:val="baseline"/>
              <w:rPr>
                <w:rFonts w:ascii="宋体" w:eastAsia="宋体" w:hAnsi="宋体" w:cs="微软雅黑"/>
                <w:sz w:val="24"/>
                <w:szCs w:val="24"/>
              </w:rPr>
            </w:pPr>
            <w:r>
              <w:rPr>
                <w:rFonts w:ascii="宋体" w:eastAsia="宋体" w:hAnsi="宋体" w:cs="微软雅黑" w:hint="eastAsia"/>
                <w:sz w:val="24"/>
                <w:szCs w:val="24"/>
              </w:rPr>
              <w:t>18</w:t>
            </w:r>
          </w:p>
        </w:tc>
        <w:tc>
          <w:tcPr>
            <w:tcW w:w="3751" w:type="dxa"/>
            <w:gridSpan w:val="4"/>
            <w:vAlign w:val="center"/>
          </w:tcPr>
          <w:p w:rsidR="00A202A9" w:rsidRDefault="00772829">
            <w:pPr>
              <w:pStyle w:val="aa"/>
              <w:kinsoku w:val="0"/>
              <w:overflowPunct w:val="0"/>
              <w:autoSpaceDE w:val="0"/>
              <w:autoSpaceDN w:val="0"/>
              <w:spacing w:line="320" w:lineRule="exact"/>
              <w:rPr>
                <w:rFonts w:ascii="宋体" w:hAnsi="宋体" w:cs="微软雅黑"/>
                <w:bCs/>
                <w:kern w:val="0"/>
                <w:szCs w:val="24"/>
              </w:rPr>
            </w:pPr>
            <w:r>
              <w:rPr>
                <w:rFonts w:ascii="宋体" w:hAnsi="宋体" w:cs="微软雅黑" w:hint="eastAsia"/>
                <w:bCs/>
                <w:kern w:val="0"/>
                <w:szCs w:val="24"/>
              </w:rPr>
              <w:t>售后服务方案</w:t>
            </w:r>
          </w:p>
        </w:tc>
        <w:tc>
          <w:tcPr>
            <w:tcW w:w="1559" w:type="dxa"/>
            <w:vAlign w:val="center"/>
          </w:tcPr>
          <w:p w:rsidR="00A202A9" w:rsidRDefault="00A202A9">
            <w:pPr>
              <w:jc w:val="center"/>
              <w:rPr>
                <w:rFonts w:ascii="宋体" w:eastAsia="宋体" w:hAnsi="宋体"/>
                <w:sz w:val="24"/>
                <w:szCs w:val="24"/>
              </w:rPr>
            </w:pPr>
          </w:p>
        </w:tc>
        <w:tc>
          <w:tcPr>
            <w:tcW w:w="1560" w:type="dxa"/>
            <w:vAlign w:val="center"/>
          </w:tcPr>
          <w:p w:rsidR="00A202A9" w:rsidRDefault="00A202A9">
            <w:pPr>
              <w:snapToGrid w:val="0"/>
              <w:spacing w:line="400" w:lineRule="exact"/>
              <w:rPr>
                <w:rFonts w:ascii="宋体" w:eastAsia="宋体" w:hAnsi="宋体" w:cs="微软雅黑"/>
                <w:sz w:val="24"/>
                <w:szCs w:val="24"/>
              </w:rPr>
            </w:pPr>
          </w:p>
        </w:tc>
        <w:tc>
          <w:tcPr>
            <w:tcW w:w="2018" w:type="dxa"/>
            <w:vAlign w:val="center"/>
          </w:tcPr>
          <w:p w:rsidR="00A202A9" w:rsidRDefault="00A202A9">
            <w:pPr>
              <w:snapToGrid w:val="0"/>
              <w:spacing w:line="400" w:lineRule="exact"/>
              <w:rPr>
                <w:rFonts w:ascii="宋体" w:eastAsia="宋体" w:hAnsi="宋体" w:cs="微软雅黑"/>
                <w:sz w:val="24"/>
                <w:szCs w:val="24"/>
              </w:rPr>
            </w:pPr>
          </w:p>
        </w:tc>
      </w:tr>
      <w:tr w:rsidR="00A202A9">
        <w:trPr>
          <w:trHeight w:val="510"/>
        </w:trPr>
        <w:tc>
          <w:tcPr>
            <w:tcW w:w="468" w:type="dxa"/>
            <w:vAlign w:val="center"/>
          </w:tcPr>
          <w:p w:rsidR="00A202A9" w:rsidRDefault="00772829">
            <w:pPr>
              <w:adjustRightInd w:val="0"/>
              <w:snapToGrid w:val="0"/>
              <w:spacing w:line="400" w:lineRule="exact"/>
              <w:jc w:val="center"/>
              <w:textAlignment w:val="baseline"/>
              <w:rPr>
                <w:rFonts w:ascii="宋体" w:eastAsia="宋体" w:hAnsi="宋体" w:cs="微软雅黑"/>
                <w:sz w:val="24"/>
                <w:szCs w:val="24"/>
              </w:rPr>
            </w:pPr>
            <w:r>
              <w:rPr>
                <w:rFonts w:ascii="宋体" w:eastAsia="宋体" w:hAnsi="宋体" w:cs="微软雅黑" w:hint="eastAsia"/>
                <w:sz w:val="24"/>
                <w:szCs w:val="24"/>
              </w:rPr>
              <w:t>19</w:t>
            </w:r>
          </w:p>
        </w:tc>
        <w:tc>
          <w:tcPr>
            <w:tcW w:w="3751" w:type="dxa"/>
            <w:gridSpan w:val="4"/>
            <w:vAlign w:val="center"/>
          </w:tcPr>
          <w:p w:rsidR="00A202A9" w:rsidRDefault="00772829">
            <w:pPr>
              <w:pStyle w:val="aa"/>
              <w:kinsoku w:val="0"/>
              <w:overflowPunct w:val="0"/>
              <w:autoSpaceDE w:val="0"/>
              <w:autoSpaceDN w:val="0"/>
              <w:spacing w:line="320" w:lineRule="exact"/>
              <w:rPr>
                <w:rFonts w:ascii="宋体" w:hAnsi="宋体" w:cs="微软雅黑"/>
                <w:bCs/>
                <w:kern w:val="0"/>
                <w:szCs w:val="24"/>
              </w:rPr>
            </w:pPr>
            <w:r>
              <w:rPr>
                <w:rFonts w:ascii="宋体" w:hAnsi="宋体" w:cs="微软雅黑" w:hint="eastAsia"/>
                <w:bCs/>
                <w:kern w:val="0"/>
                <w:szCs w:val="24"/>
              </w:rPr>
              <w:t>业绩情况表</w:t>
            </w:r>
          </w:p>
        </w:tc>
        <w:tc>
          <w:tcPr>
            <w:tcW w:w="1559" w:type="dxa"/>
            <w:vAlign w:val="center"/>
          </w:tcPr>
          <w:p w:rsidR="00A202A9" w:rsidRDefault="00A202A9">
            <w:pPr>
              <w:jc w:val="center"/>
              <w:rPr>
                <w:rFonts w:ascii="宋体" w:eastAsia="宋体" w:hAnsi="宋体"/>
                <w:sz w:val="24"/>
                <w:szCs w:val="24"/>
              </w:rPr>
            </w:pPr>
          </w:p>
        </w:tc>
        <w:tc>
          <w:tcPr>
            <w:tcW w:w="1560" w:type="dxa"/>
            <w:vAlign w:val="center"/>
          </w:tcPr>
          <w:p w:rsidR="00A202A9" w:rsidRDefault="00A202A9">
            <w:pPr>
              <w:snapToGrid w:val="0"/>
              <w:spacing w:line="400" w:lineRule="exact"/>
              <w:rPr>
                <w:rFonts w:ascii="宋体" w:eastAsia="宋体" w:hAnsi="宋体" w:cs="微软雅黑"/>
                <w:sz w:val="24"/>
                <w:szCs w:val="24"/>
              </w:rPr>
            </w:pPr>
          </w:p>
        </w:tc>
        <w:tc>
          <w:tcPr>
            <w:tcW w:w="2018" w:type="dxa"/>
            <w:vAlign w:val="center"/>
          </w:tcPr>
          <w:p w:rsidR="00A202A9" w:rsidRDefault="00A202A9">
            <w:pPr>
              <w:snapToGrid w:val="0"/>
              <w:spacing w:line="400" w:lineRule="exact"/>
              <w:rPr>
                <w:rFonts w:ascii="宋体" w:eastAsia="宋体" w:hAnsi="宋体" w:cs="微软雅黑"/>
                <w:sz w:val="24"/>
                <w:szCs w:val="24"/>
              </w:rPr>
            </w:pPr>
          </w:p>
        </w:tc>
      </w:tr>
      <w:tr w:rsidR="00A202A9">
        <w:trPr>
          <w:trHeight w:val="510"/>
        </w:trPr>
        <w:tc>
          <w:tcPr>
            <w:tcW w:w="468" w:type="dxa"/>
            <w:vAlign w:val="center"/>
          </w:tcPr>
          <w:p w:rsidR="00A202A9" w:rsidRDefault="00772829">
            <w:pPr>
              <w:adjustRightInd w:val="0"/>
              <w:snapToGrid w:val="0"/>
              <w:spacing w:line="400" w:lineRule="exact"/>
              <w:jc w:val="center"/>
              <w:textAlignment w:val="baseline"/>
              <w:rPr>
                <w:rFonts w:ascii="宋体" w:eastAsia="宋体" w:hAnsi="宋体" w:cs="微软雅黑"/>
                <w:sz w:val="24"/>
                <w:szCs w:val="24"/>
              </w:rPr>
            </w:pPr>
            <w:r>
              <w:rPr>
                <w:rFonts w:ascii="宋体" w:eastAsia="宋体" w:hAnsi="宋体" w:cs="微软雅黑" w:hint="eastAsia"/>
                <w:sz w:val="24"/>
                <w:szCs w:val="24"/>
              </w:rPr>
              <w:t>20</w:t>
            </w:r>
          </w:p>
        </w:tc>
        <w:tc>
          <w:tcPr>
            <w:tcW w:w="3751" w:type="dxa"/>
            <w:gridSpan w:val="4"/>
            <w:vAlign w:val="center"/>
          </w:tcPr>
          <w:p w:rsidR="00A202A9" w:rsidRDefault="00772829">
            <w:pPr>
              <w:pStyle w:val="aa"/>
              <w:kinsoku w:val="0"/>
              <w:overflowPunct w:val="0"/>
              <w:autoSpaceDE w:val="0"/>
              <w:autoSpaceDN w:val="0"/>
              <w:spacing w:line="320" w:lineRule="exact"/>
              <w:rPr>
                <w:rFonts w:ascii="宋体" w:hAnsi="宋体" w:cs="微软雅黑"/>
                <w:bCs/>
                <w:kern w:val="0"/>
                <w:szCs w:val="24"/>
              </w:rPr>
            </w:pPr>
            <w:r>
              <w:rPr>
                <w:rFonts w:ascii="宋体" w:hAnsi="宋体" w:cs="微软雅黑" w:hint="eastAsia"/>
                <w:bCs/>
                <w:kern w:val="0"/>
                <w:szCs w:val="24"/>
              </w:rPr>
              <w:t>强制节能产品政府采购清单情况</w:t>
            </w:r>
          </w:p>
        </w:tc>
        <w:tc>
          <w:tcPr>
            <w:tcW w:w="1559" w:type="dxa"/>
            <w:vAlign w:val="center"/>
          </w:tcPr>
          <w:p w:rsidR="00A202A9" w:rsidRDefault="00A202A9">
            <w:pPr>
              <w:jc w:val="center"/>
              <w:rPr>
                <w:rFonts w:ascii="宋体" w:eastAsia="宋体" w:hAnsi="宋体"/>
                <w:sz w:val="24"/>
                <w:szCs w:val="24"/>
              </w:rPr>
            </w:pPr>
          </w:p>
        </w:tc>
        <w:tc>
          <w:tcPr>
            <w:tcW w:w="1560" w:type="dxa"/>
            <w:vAlign w:val="center"/>
          </w:tcPr>
          <w:p w:rsidR="00A202A9" w:rsidRDefault="00A202A9">
            <w:pPr>
              <w:snapToGrid w:val="0"/>
              <w:spacing w:line="400" w:lineRule="exact"/>
              <w:rPr>
                <w:rFonts w:ascii="宋体" w:eastAsia="宋体" w:hAnsi="宋体" w:cs="微软雅黑"/>
                <w:sz w:val="24"/>
                <w:szCs w:val="24"/>
              </w:rPr>
            </w:pPr>
          </w:p>
        </w:tc>
        <w:tc>
          <w:tcPr>
            <w:tcW w:w="2018" w:type="dxa"/>
            <w:vAlign w:val="center"/>
          </w:tcPr>
          <w:p w:rsidR="00A202A9" w:rsidRDefault="00A202A9">
            <w:pPr>
              <w:snapToGrid w:val="0"/>
              <w:spacing w:line="400" w:lineRule="exact"/>
              <w:rPr>
                <w:rFonts w:ascii="宋体" w:eastAsia="宋体" w:hAnsi="宋体" w:cs="微软雅黑"/>
                <w:sz w:val="24"/>
                <w:szCs w:val="24"/>
              </w:rPr>
            </w:pPr>
          </w:p>
        </w:tc>
      </w:tr>
      <w:tr w:rsidR="00A202A9">
        <w:trPr>
          <w:trHeight w:val="510"/>
        </w:trPr>
        <w:tc>
          <w:tcPr>
            <w:tcW w:w="468" w:type="dxa"/>
            <w:vAlign w:val="center"/>
          </w:tcPr>
          <w:p w:rsidR="00A202A9" w:rsidRDefault="00772829">
            <w:pPr>
              <w:adjustRightInd w:val="0"/>
              <w:snapToGrid w:val="0"/>
              <w:spacing w:line="400" w:lineRule="exact"/>
              <w:jc w:val="center"/>
              <w:textAlignment w:val="baseline"/>
              <w:rPr>
                <w:rFonts w:ascii="宋体" w:eastAsia="宋体" w:hAnsi="宋体" w:cs="微软雅黑"/>
                <w:sz w:val="24"/>
                <w:szCs w:val="24"/>
              </w:rPr>
            </w:pPr>
            <w:r>
              <w:rPr>
                <w:rFonts w:ascii="宋体" w:eastAsia="宋体" w:hAnsi="宋体" w:cs="微软雅黑" w:hint="eastAsia"/>
                <w:sz w:val="24"/>
                <w:szCs w:val="24"/>
              </w:rPr>
              <w:t>21</w:t>
            </w:r>
          </w:p>
        </w:tc>
        <w:tc>
          <w:tcPr>
            <w:tcW w:w="3751" w:type="dxa"/>
            <w:gridSpan w:val="4"/>
            <w:vAlign w:val="center"/>
          </w:tcPr>
          <w:p w:rsidR="00A202A9" w:rsidRDefault="00772829">
            <w:pPr>
              <w:pStyle w:val="aa"/>
              <w:kinsoku w:val="0"/>
              <w:overflowPunct w:val="0"/>
              <w:autoSpaceDE w:val="0"/>
              <w:autoSpaceDN w:val="0"/>
              <w:spacing w:line="320" w:lineRule="exact"/>
              <w:rPr>
                <w:rFonts w:ascii="宋体" w:hAnsi="宋体" w:cs="微软雅黑"/>
                <w:bCs/>
                <w:kern w:val="0"/>
                <w:szCs w:val="24"/>
              </w:rPr>
            </w:pPr>
            <w:r>
              <w:rPr>
                <w:rFonts w:ascii="宋体" w:hAnsi="宋体" w:cs="微软雅黑" w:hint="eastAsia"/>
                <w:bCs/>
                <w:kern w:val="0"/>
                <w:szCs w:val="24"/>
              </w:rPr>
              <w:t>优先采购节能产品政府采购清单情况</w:t>
            </w:r>
          </w:p>
        </w:tc>
        <w:tc>
          <w:tcPr>
            <w:tcW w:w="1559" w:type="dxa"/>
            <w:vAlign w:val="center"/>
          </w:tcPr>
          <w:p w:rsidR="00A202A9" w:rsidRDefault="00A202A9">
            <w:pPr>
              <w:jc w:val="center"/>
              <w:rPr>
                <w:rFonts w:ascii="宋体" w:eastAsia="宋体" w:hAnsi="宋体"/>
                <w:sz w:val="24"/>
                <w:szCs w:val="24"/>
              </w:rPr>
            </w:pPr>
          </w:p>
        </w:tc>
        <w:tc>
          <w:tcPr>
            <w:tcW w:w="1560" w:type="dxa"/>
            <w:vAlign w:val="center"/>
          </w:tcPr>
          <w:p w:rsidR="00A202A9" w:rsidRDefault="00A202A9">
            <w:pPr>
              <w:snapToGrid w:val="0"/>
              <w:spacing w:line="400" w:lineRule="exact"/>
              <w:rPr>
                <w:rFonts w:ascii="宋体" w:eastAsia="宋体" w:hAnsi="宋体" w:cs="微软雅黑"/>
                <w:sz w:val="24"/>
                <w:szCs w:val="24"/>
              </w:rPr>
            </w:pPr>
          </w:p>
        </w:tc>
        <w:tc>
          <w:tcPr>
            <w:tcW w:w="2018" w:type="dxa"/>
            <w:vAlign w:val="center"/>
          </w:tcPr>
          <w:p w:rsidR="00A202A9" w:rsidRDefault="00A202A9">
            <w:pPr>
              <w:snapToGrid w:val="0"/>
              <w:spacing w:line="400" w:lineRule="exact"/>
              <w:rPr>
                <w:rFonts w:ascii="宋体" w:eastAsia="宋体" w:hAnsi="宋体" w:cs="微软雅黑"/>
                <w:sz w:val="24"/>
                <w:szCs w:val="24"/>
              </w:rPr>
            </w:pPr>
          </w:p>
        </w:tc>
      </w:tr>
      <w:tr w:rsidR="00A202A9">
        <w:trPr>
          <w:trHeight w:val="510"/>
        </w:trPr>
        <w:tc>
          <w:tcPr>
            <w:tcW w:w="468" w:type="dxa"/>
            <w:vAlign w:val="center"/>
          </w:tcPr>
          <w:p w:rsidR="00A202A9" w:rsidRDefault="00772829">
            <w:pPr>
              <w:adjustRightInd w:val="0"/>
              <w:snapToGrid w:val="0"/>
              <w:spacing w:line="400" w:lineRule="exact"/>
              <w:jc w:val="center"/>
              <w:textAlignment w:val="baseline"/>
              <w:rPr>
                <w:rFonts w:ascii="宋体" w:eastAsia="宋体" w:hAnsi="宋体" w:cs="微软雅黑"/>
                <w:sz w:val="24"/>
                <w:szCs w:val="24"/>
              </w:rPr>
            </w:pPr>
            <w:r>
              <w:rPr>
                <w:rFonts w:ascii="宋体" w:eastAsia="宋体" w:hAnsi="宋体" w:cs="微软雅黑" w:hint="eastAsia"/>
                <w:sz w:val="24"/>
                <w:szCs w:val="24"/>
              </w:rPr>
              <w:t>22</w:t>
            </w:r>
          </w:p>
        </w:tc>
        <w:tc>
          <w:tcPr>
            <w:tcW w:w="3751" w:type="dxa"/>
            <w:gridSpan w:val="4"/>
            <w:vAlign w:val="center"/>
          </w:tcPr>
          <w:p w:rsidR="00A202A9" w:rsidRDefault="00772829">
            <w:pPr>
              <w:pStyle w:val="aa"/>
              <w:kinsoku w:val="0"/>
              <w:overflowPunct w:val="0"/>
              <w:autoSpaceDE w:val="0"/>
              <w:autoSpaceDN w:val="0"/>
              <w:spacing w:line="320" w:lineRule="exact"/>
              <w:rPr>
                <w:rFonts w:ascii="宋体" w:hAnsi="宋体" w:cs="微软雅黑"/>
                <w:bCs/>
                <w:kern w:val="0"/>
                <w:szCs w:val="24"/>
              </w:rPr>
            </w:pPr>
            <w:r>
              <w:rPr>
                <w:rFonts w:ascii="宋体" w:hAnsi="宋体" w:hint="eastAsia"/>
                <w:szCs w:val="24"/>
                <w:lang w:val="en-GB"/>
              </w:rPr>
              <w:t>环境标志产品政府采购清单情况</w:t>
            </w:r>
          </w:p>
        </w:tc>
        <w:tc>
          <w:tcPr>
            <w:tcW w:w="1559" w:type="dxa"/>
            <w:vAlign w:val="center"/>
          </w:tcPr>
          <w:p w:rsidR="00A202A9" w:rsidRDefault="00A202A9">
            <w:pPr>
              <w:jc w:val="center"/>
              <w:rPr>
                <w:rFonts w:ascii="宋体" w:eastAsia="宋体" w:hAnsi="宋体"/>
                <w:sz w:val="24"/>
                <w:szCs w:val="24"/>
              </w:rPr>
            </w:pPr>
          </w:p>
        </w:tc>
        <w:tc>
          <w:tcPr>
            <w:tcW w:w="1560" w:type="dxa"/>
            <w:vAlign w:val="center"/>
          </w:tcPr>
          <w:p w:rsidR="00A202A9" w:rsidRDefault="00A202A9">
            <w:pPr>
              <w:snapToGrid w:val="0"/>
              <w:spacing w:line="400" w:lineRule="exact"/>
              <w:rPr>
                <w:rFonts w:ascii="宋体" w:eastAsia="宋体" w:hAnsi="宋体" w:cs="微软雅黑"/>
                <w:sz w:val="24"/>
                <w:szCs w:val="24"/>
              </w:rPr>
            </w:pPr>
          </w:p>
        </w:tc>
        <w:tc>
          <w:tcPr>
            <w:tcW w:w="2018" w:type="dxa"/>
            <w:vAlign w:val="center"/>
          </w:tcPr>
          <w:p w:rsidR="00A202A9" w:rsidRDefault="00A202A9">
            <w:pPr>
              <w:snapToGrid w:val="0"/>
              <w:spacing w:line="400" w:lineRule="exact"/>
              <w:rPr>
                <w:rFonts w:ascii="宋体" w:eastAsia="宋体" w:hAnsi="宋体" w:cs="微软雅黑"/>
                <w:sz w:val="24"/>
                <w:szCs w:val="24"/>
              </w:rPr>
            </w:pPr>
          </w:p>
        </w:tc>
      </w:tr>
      <w:tr w:rsidR="00A202A9">
        <w:trPr>
          <w:trHeight w:val="510"/>
        </w:trPr>
        <w:tc>
          <w:tcPr>
            <w:tcW w:w="468" w:type="dxa"/>
            <w:vAlign w:val="center"/>
          </w:tcPr>
          <w:p w:rsidR="00A202A9" w:rsidRDefault="00772829">
            <w:pPr>
              <w:adjustRightInd w:val="0"/>
              <w:snapToGrid w:val="0"/>
              <w:spacing w:line="400" w:lineRule="exact"/>
              <w:jc w:val="center"/>
              <w:textAlignment w:val="baseline"/>
              <w:rPr>
                <w:rFonts w:ascii="宋体" w:eastAsia="宋体" w:hAnsi="宋体" w:cs="微软雅黑"/>
                <w:sz w:val="24"/>
                <w:szCs w:val="24"/>
              </w:rPr>
            </w:pPr>
            <w:r>
              <w:rPr>
                <w:rFonts w:ascii="宋体" w:eastAsia="宋体" w:hAnsi="宋体" w:cs="微软雅黑" w:hint="eastAsia"/>
                <w:sz w:val="24"/>
                <w:szCs w:val="24"/>
              </w:rPr>
              <w:t>23</w:t>
            </w:r>
          </w:p>
        </w:tc>
        <w:tc>
          <w:tcPr>
            <w:tcW w:w="3751" w:type="dxa"/>
            <w:gridSpan w:val="4"/>
            <w:vAlign w:val="center"/>
          </w:tcPr>
          <w:p w:rsidR="00A202A9" w:rsidRDefault="00772829">
            <w:pPr>
              <w:pStyle w:val="aa"/>
              <w:kinsoku w:val="0"/>
              <w:overflowPunct w:val="0"/>
              <w:autoSpaceDE w:val="0"/>
              <w:autoSpaceDN w:val="0"/>
              <w:spacing w:line="320" w:lineRule="exact"/>
              <w:rPr>
                <w:rFonts w:ascii="宋体" w:hAnsi="宋体" w:cs="微软雅黑"/>
                <w:bCs/>
                <w:kern w:val="0"/>
                <w:szCs w:val="24"/>
              </w:rPr>
            </w:pPr>
            <w:r>
              <w:rPr>
                <w:rFonts w:ascii="宋体" w:hAnsi="宋体" w:cs="微软雅黑" w:hint="eastAsia"/>
                <w:bCs/>
                <w:kern w:val="0"/>
                <w:szCs w:val="24"/>
              </w:rPr>
              <w:t>中小企业声明函</w:t>
            </w:r>
          </w:p>
        </w:tc>
        <w:tc>
          <w:tcPr>
            <w:tcW w:w="1559" w:type="dxa"/>
            <w:vAlign w:val="center"/>
          </w:tcPr>
          <w:p w:rsidR="00A202A9" w:rsidRDefault="00A202A9">
            <w:pPr>
              <w:jc w:val="center"/>
              <w:rPr>
                <w:rFonts w:ascii="宋体" w:eastAsia="宋体" w:hAnsi="宋体"/>
                <w:sz w:val="24"/>
                <w:szCs w:val="24"/>
              </w:rPr>
            </w:pPr>
          </w:p>
        </w:tc>
        <w:tc>
          <w:tcPr>
            <w:tcW w:w="1560" w:type="dxa"/>
            <w:vAlign w:val="center"/>
          </w:tcPr>
          <w:p w:rsidR="00A202A9" w:rsidRDefault="00A202A9">
            <w:pPr>
              <w:snapToGrid w:val="0"/>
              <w:spacing w:line="400" w:lineRule="exact"/>
              <w:rPr>
                <w:rFonts w:ascii="宋体" w:eastAsia="宋体" w:hAnsi="宋体" w:cs="微软雅黑"/>
                <w:sz w:val="24"/>
                <w:szCs w:val="24"/>
              </w:rPr>
            </w:pPr>
          </w:p>
        </w:tc>
        <w:tc>
          <w:tcPr>
            <w:tcW w:w="2018" w:type="dxa"/>
            <w:vAlign w:val="center"/>
          </w:tcPr>
          <w:p w:rsidR="00A202A9" w:rsidRDefault="00A202A9">
            <w:pPr>
              <w:snapToGrid w:val="0"/>
              <w:spacing w:line="400" w:lineRule="exact"/>
              <w:rPr>
                <w:rFonts w:ascii="宋体" w:eastAsia="宋体" w:hAnsi="宋体" w:cs="微软雅黑"/>
                <w:sz w:val="24"/>
                <w:szCs w:val="24"/>
              </w:rPr>
            </w:pPr>
          </w:p>
        </w:tc>
      </w:tr>
      <w:tr w:rsidR="00A202A9">
        <w:trPr>
          <w:trHeight w:val="510"/>
        </w:trPr>
        <w:tc>
          <w:tcPr>
            <w:tcW w:w="468" w:type="dxa"/>
            <w:vAlign w:val="center"/>
          </w:tcPr>
          <w:p w:rsidR="00A202A9" w:rsidRDefault="00772829">
            <w:pPr>
              <w:adjustRightInd w:val="0"/>
              <w:snapToGrid w:val="0"/>
              <w:spacing w:line="400" w:lineRule="exact"/>
              <w:jc w:val="center"/>
              <w:textAlignment w:val="baseline"/>
              <w:rPr>
                <w:rFonts w:ascii="宋体" w:eastAsia="宋体" w:hAnsi="宋体" w:cs="微软雅黑"/>
                <w:sz w:val="24"/>
                <w:szCs w:val="24"/>
              </w:rPr>
            </w:pPr>
            <w:r>
              <w:rPr>
                <w:rFonts w:ascii="宋体" w:eastAsia="宋体" w:hAnsi="宋体" w:cs="微软雅黑" w:hint="eastAsia"/>
                <w:sz w:val="24"/>
                <w:szCs w:val="24"/>
              </w:rPr>
              <w:t>24</w:t>
            </w:r>
          </w:p>
        </w:tc>
        <w:tc>
          <w:tcPr>
            <w:tcW w:w="3751" w:type="dxa"/>
            <w:gridSpan w:val="4"/>
            <w:vAlign w:val="center"/>
          </w:tcPr>
          <w:p w:rsidR="00A202A9" w:rsidRDefault="00772829">
            <w:pPr>
              <w:pStyle w:val="aa"/>
              <w:kinsoku w:val="0"/>
              <w:overflowPunct w:val="0"/>
              <w:autoSpaceDE w:val="0"/>
              <w:autoSpaceDN w:val="0"/>
              <w:spacing w:line="320" w:lineRule="exact"/>
              <w:rPr>
                <w:rFonts w:ascii="宋体" w:hAnsi="宋体" w:cs="微软雅黑"/>
                <w:bCs/>
                <w:kern w:val="0"/>
                <w:szCs w:val="24"/>
              </w:rPr>
            </w:pPr>
            <w:r>
              <w:rPr>
                <w:rFonts w:ascii="宋体" w:hAnsi="宋体" w:cs="仿宋_GB2312" w:hint="eastAsia"/>
                <w:szCs w:val="24"/>
                <w:lang w:val="zh-CN"/>
              </w:rPr>
              <w:t>残疾人福利性单位声明函</w:t>
            </w:r>
          </w:p>
        </w:tc>
        <w:tc>
          <w:tcPr>
            <w:tcW w:w="1559" w:type="dxa"/>
            <w:vAlign w:val="center"/>
          </w:tcPr>
          <w:p w:rsidR="00A202A9" w:rsidRDefault="00A202A9">
            <w:pPr>
              <w:jc w:val="center"/>
              <w:rPr>
                <w:rFonts w:ascii="宋体" w:eastAsia="宋体" w:hAnsi="宋体"/>
                <w:sz w:val="24"/>
                <w:szCs w:val="24"/>
              </w:rPr>
            </w:pPr>
          </w:p>
        </w:tc>
        <w:tc>
          <w:tcPr>
            <w:tcW w:w="1560" w:type="dxa"/>
            <w:vAlign w:val="center"/>
          </w:tcPr>
          <w:p w:rsidR="00A202A9" w:rsidRDefault="00A202A9">
            <w:pPr>
              <w:snapToGrid w:val="0"/>
              <w:spacing w:line="400" w:lineRule="exact"/>
              <w:rPr>
                <w:rFonts w:ascii="宋体" w:eastAsia="宋体" w:hAnsi="宋体" w:cs="微软雅黑"/>
                <w:sz w:val="24"/>
                <w:szCs w:val="24"/>
              </w:rPr>
            </w:pPr>
          </w:p>
        </w:tc>
        <w:tc>
          <w:tcPr>
            <w:tcW w:w="2018" w:type="dxa"/>
            <w:vAlign w:val="center"/>
          </w:tcPr>
          <w:p w:rsidR="00A202A9" w:rsidRDefault="00A202A9">
            <w:pPr>
              <w:snapToGrid w:val="0"/>
              <w:spacing w:line="400" w:lineRule="exact"/>
              <w:rPr>
                <w:rFonts w:ascii="宋体" w:eastAsia="宋体" w:hAnsi="宋体" w:cs="微软雅黑"/>
                <w:sz w:val="24"/>
                <w:szCs w:val="24"/>
              </w:rPr>
            </w:pPr>
          </w:p>
        </w:tc>
      </w:tr>
      <w:tr w:rsidR="00A202A9">
        <w:trPr>
          <w:trHeight w:val="510"/>
        </w:trPr>
        <w:tc>
          <w:tcPr>
            <w:tcW w:w="468" w:type="dxa"/>
            <w:vAlign w:val="center"/>
          </w:tcPr>
          <w:p w:rsidR="00A202A9" w:rsidRDefault="00772829">
            <w:pPr>
              <w:adjustRightInd w:val="0"/>
              <w:snapToGrid w:val="0"/>
              <w:spacing w:line="400" w:lineRule="exact"/>
              <w:jc w:val="center"/>
              <w:textAlignment w:val="baseline"/>
              <w:rPr>
                <w:rFonts w:ascii="宋体" w:eastAsia="宋体" w:hAnsi="宋体" w:cs="微软雅黑"/>
                <w:sz w:val="24"/>
                <w:szCs w:val="24"/>
              </w:rPr>
            </w:pPr>
            <w:r>
              <w:rPr>
                <w:rFonts w:ascii="宋体" w:eastAsia="宋体" w:hAnsi="宋体" w:cs="微软雅黑" w:hint="eastAsia"/>
                <w:sz w:val="24"/>
                <w:szCs w:val="24"/>
              </w:rPr>
              <w:t>25</w:t>
            </w:r>
          </w:p>
        </w:tc>
        <w:tc>
          <w:tcPr>
            <w:tcW w:w="3751" w:type="dxa"/>
            <w:gridSpan w:val="4"/>
            <w:vAlign w:val="center"/>
          </w:tcPr>
          <w:p w:rsidR="00A202A9" w:rsidRDefault="00772829">
            <w:pPr>
              <w:pStyle w:val="aa"/>
              <w:kinsoku w:val="0"/>
              <w:overflowPunct w:val="0"/>
              <w:autoSpaceDE w:val="0"/>
              <w:autoSpaceDN w:val="0"/>
              <w:spacing w:line="320" w:lineRule="exact"/>
              <w:rPr>
                <w:rFonts w:ascii="宋体" w:hAnsi="宋体" w:cs="微软雅黑"/>
                <w:bCs/>
                <w:kern w:val="0"/>
                <w:szCs w:val="24"/>
              </w:rPr>
            </w:pPr>
            <w:r>
              <w:rPr>
                <w:rFonts w:ascii="宋体" w:hAnsi="宋体" w:cs="微软雅黑" w:hint="eastAsia"/>
                <w:bCs/>
                <w:kern w:val="0"/>
                <w:szCs w:val="24"/>
              </w:rPr>
              <w:t>监狱企业证明文件</w:t>
            </w:r>
          </w:p>
        </w:tc>
        <w:tc>
          <w:tcPr>
            <w:tcW w:w="1559" w:type="dxa"/>
            <w:vAlign w:val="center"/>
          </w:tcPr>
          <w:p w:rsidR="00A202A9" w:rsidRDefault="00A202A9">
            <w:pPr>
              <w:jc w:val="center"/>
              <w:rPr>
                <w:rFonts w:ascii="宋体" w:eastAsia="宋体" w:hAnsi="宋体"/>
                <w:sz w:val="24"/>
                <w:szCs w:val="24"/>
              </w:rPr>
            </w:pPr>
          </w:p>
        </w:tc>
        <w:tc>
          <w:tcPr>
            <w:tcW w:w="1560" w:type="dxa"/>
            <w:vAlign w:val="center"/>
          </w:tcPr>
          <w:p w:rsidR="00A202A9" w:rsidRDefault="00A202A9">
            <w:pPr>
              <w:snapToGrid w:val="0"/>
              <w:spacing w:line="400" w:lineRule="exact"/>
              <w:rPr>
                <w:rFonts w:ascii="宋体" w:eastAsia="宋体" w:hAnsi="宋体" w:cs="微软雅黑"/>
                <w:sz w:val="24"/>
                <w:szCs w:val="24"/>
              </w:rPr>
            </w:pPr>
          </w:p>
        </w:tc>
        <w:tc>
          <w:tcPr>
            <w:tcW w:w="2018" w:type="dxa"/>
            <w:vAlign w:val="center"/>
          </w:tcPr>
          <w:p w:rsidR="00A202A9" w:rsidRDefault="00A202A9">
            <w:pPr>
              <w:snapToGrid w:val="0"/>
              <w:spacing w:line="400" w:lineRule="exact"/>
              <w:rPr>
                <w:rFonts w:ascii="宋体" w:eastAsia="宋体" w:hAnsi="宋体" w:cs="微软雅黑"/>
                <w:sz w:val="24"/>
                <w:szCs w:val="24"/>
              </w:rPr>
            </w:pPr>
          </w:p>
        </w:tc>
      </w:tr>
      <w:tr w:rsidR="00A202A9">
        <w:trPr>
          <w:trHeight w:val="1089"/>
        </w:trPr>
        <w:tc>
          <w:tcPr>
            <w:tcW w:w="468" w:type="dxa"/>
            <w:vAlign w:val="center"/>
          </w:tcPr>
          <w:p w:rsidR="00A202A9" w:rsidRDefault="00772829">
            <w:pPr>
              <w:adjustRightInd w:val="0"/>
              <w:snapToGrid w:val="0"/>
              <w:spacing w:line="400" w:lineRule="exact"/>
              <w:jc w:val="center"/>
              <w:textAlignment w:val="baseline"/>
              <w:rPr>
                <w:rFonts w:ascii="宋体" w:eastAsia="宋体" w:hAnsi="宋体" w:cs="微软雅黑"/>
                <w:sz w:val="24"/>
                <w:szCs w:val="24"/>
              </w:rPr>
            </w:pPr>
            <w:r>
              <w:rPr>
                <w:rFonts w:ascii="宋体" w:eastAsia="宋体" w:hAnsi="宋体" w:cs="微软雅黑" w:hint="eastAsia"/>
                <w:sz w:val="24"/>
                <w:szCs w:val="24"/>
              </w:rPr>
              <w:t>26</w:t>
            </w:r>
          </w:p>
        </w:tc>
        <w:tc>
          <w:tcPr>
            <w:tcW w:w="1058" w:type="dxa"/>
            <w:gridSpan w:val="2"/>
            <w:tcBorders>
              <w:right w:val="single" w:sz="4" w:space="0" w:color="auto"/>
            </w:tcBorders>
            <w:vAlign w:val="center"/>
          </w:tcPr>
          <w:p w:rsidR="00A202A9" w:rsidRDefault="00772829">
            <w:pPr>
              <w:pStyle w:val="aa"/>
              <w:kinsoku w:val="0"/>
              <w:overflowPunct w:val="0"/>
              <w:autoSpaceDE w:val="0"/>
              <w:autoSpaceDN w:val="0"/>
              <w:spacing w:line="320" w:lineRule="exact"/>
              <w:rPr>
                <w:rFonts w:ascii="宋体" w:hAnsi="宋体" w:cs="微软雅黑"/>
                <w:bCs/>
                <w:kern w:val="0"/>
                <w:szCs w:val="24"/>
              </w:rPr>
            </w:pPr>
            <w:r>
              <w:rPr>
                <w:rFonts w:ascii="宋体" w:hAnsi="宋体" w:cs="微软雅黑" w:hint="eastAsia"/>
                <w:bCs/>
                <w:kern w:val="0"/>
                <w:szCs w:val="24"/>
              </w:rPr>
              <w:t>CCC强制性产品认证</w:t>
            </w:r>
          </w:p>
        </w:tc>
        <w:tc>
          <w:tcPr>
            <w:tcW w:w="2693" w:type="dxa"/>
            <w:gridSpan w:val="2"/>
            <w:tcBorders>
              <w:left w:val="single" w:sz="4" w:space="0" w:color="auto"/>
            </w:tcBorders>
            <w:vAlign w:val="center"/>
          </w:tcPr>
          <w:p w:rsidR="00A202A9" w:rsidRDefault="00772829">
            <w:pPr>
              <w:pStyle w:val="aa"/>
              <w:kinsoku w:val="0"/>
              <w:overflowPunct w:val="0"/>
              <w:autoSpaceDE w:val="0"/>
              <w:autoSpaceDN w:val="0"/>
              <w:spacing w:line="320" w:lineRule="exact"/>
              <w:rPr>
                <w:rFonts w:ascii="宋体" w:hAnsi="宋体" w:cs="微软雅黑"/>
                <w:bCs/>
                <w:kern w:val="0"/>
                <w:szCs w:val="24"/>
              </w:rPr>
            </w:pPr>
            <w:r>
              <w:rPr>
                <w:rFonts w:ascii="宋体" w:hAnsi="宋体" w:cstheme="majorEastAsia" w:hint="eastAsia"/>
                <w:bCs/>
                <w:szCs w:val="24"/>
                <w:lang w:val="zh-CN"/>
              </w:rPr>
              <w:t>所投产品符合国家强制性要求承诺函</w:t>
            </w:r>
          </w:p>
        </w:tc>
        <w:tc>
          <w:tcPr>
            <w:tcW w:w="1559" w:type="dxa"/>
            <w:vAlign w:val="center"/>
          </w:tcPr>
          <w:p w:rsidR="00A202A9" w:rsidRDefault="00A202A9">
            <w:pPr>
              <w:pStyle w:val="aa"/>
              <w:rPr>
                <w:rFonts w:ascii="宋体" w:hAnsi="宋体"/>
                <w:szCs w:val="24"/>
              </w:rPr>
            </w:pPr>
          </w:p>
        </w:tc>
        <w:tc>
          <w:tcPr>
            <w:tcW w:w="1560" w:type="dxa"/>
            <w:vAlign w:val="center"/>
          </w:tcPr>
          <w:p w:rsidR="00A202A9" w:rsidRDefault="00A202A9">
            <w:pPr>
              <w:snapToGrid w:val="0"/>
              <w:spacing w:line="400" w:lineRule="exact"/>
              <w:rPr>
                <w:rFonts w:ascii="宋体" w:eastAsia="宋体" w:hAnsi="宋体" w:cs="微软雅黑"/>
                <w:sz w:val="24"/>
                <w:szCs w:val="24"/>
              </w:rPr>
            </w:pPr>
          </w:p>
        </w:tc>
        <w:tc>
          <w:tcPr>
            <w:tcW w:w="2018" w:type="dxa"/>
            <w:vAlign w:val="center"/>
          </w:tcPr>
          <w:p w:rsidR="00A202A9" w:rsidRDefault="00A202A9">
            <w:pPr>
              <w:snapToGrid w:val="0"/>
              <w:spacing w:line="400" w:lineRule="exact"/>
              <w:rPr>
                <w:rFonts w:ascii="宋体" w:eastAsia="宋体" w:hAnsi="宋体" w:cs="微软雅黑"/>
                <w:sz w:val="24"/>
                <w:szCs w:val="24"/>
              </w:rPr>
            </w:pPr>
          </w:p>
        </w:tc>
      </w:tr>
      <w:tr w:rsidR="00A202A9">
        <w:trPr>
          <w:trHeight w:val="510"/>
        </w:trPr>
        <w:tc>
          <w:tcPr>
            <w:tcW w:w="468" w:type="dxa"/>
            <w:vMerge w:val="restart"/>
            <w:vAlign w:val="center"/>
          </w:tcPr>
          <w:p w:rsidR="00A202A9" w:rsidRDefault="00772829">
            <w:pPr>
              <w:adjustRightInd w:val="0"/>
              <w:snapToGrid w:val="0"/>
              <w:spacing w:line="400" w:lineRule="exact"/>
              <w:jc w:val="center"/>
              <w:textAlignment w:val="baseline"/>
              <w:rPr>
                <w:rFonts w:ascii="宋体" w:eastAsia="宋体" w:hAnsi="宋体" w:cs="微软雅黑"/>
                <w:sz w:val="24"/>
                <w:szCs w:val="24"/>
              </w:rPr>
            </w:pPr>
            <w:r>
              <w:rPr>
                <w:rFonts w:ascii="宋体" w:eastAsia="宋体" w:hAnsi="宋体" w:cs="微软雅黑" w:hint="eastAsia"/>
                <w:sz w:val="24"/>
                <w:szCs w:val="24"/>
              </w:rPr>
              <w:t>27</w:t>
            </w:r>
          </w:p>
        </w:tc>
        <w:tc>
          <w:tcPr>
            <w:tcW w:w="1058" w:type="dxa"/>
            <w:gridSpan w:val="2"/>
            <w:vMerge w:val="restart"/>
            <w:tcBorders>
              <w:right w:val="single" w:sz="4" w:space="0" w:color="auto"/>
            </w:tcBorders>
            <w:vAlign w:val="center"/>
          </w:tcPr>
          <w:p w:rsidR="00A202A9" w:rsidRDefault="00772829">
            <w:pPr>
              <w:pStyle w:val="aa"/>
              <w:kinsoku w:val="0"/>
              <w:overflowPunct w:val="0"/>
              <w:autoSpaceDE w:val="0"/>
              <w:autoSpaceDN w:val="0"/>
              <w:spacing w:line="320" w:lineRule="exact"/>
              <w:rPr>
                <w:rFonts w:ascii="宋体" w:hAnsi="宋体" w:cs="宋体"/>
                <w:kern w:val="0"/>
                <w:szCs w:val="24"/>
              </w:rPr>
            </w:pPr>
            <w:r>
              <w:rPr>
                <w:rFonts w:ascii="宋体" w:hAnsi="宋体" w:cs="宋体"/>
                <w:kern w:val="0"/>
                <w:szCs w:val="24"/>
              </w:rPr>
              <w:t>信息安全产品强制性认证</w:t>
            </w:r>
          </w:p>
        </w:tc>
        <w:tc>
          <w:tcPr>
            <w:tcW w:w="2693" w:type="dxa"/>
            <w:gridSpan w:val="2"/>
            <w:tcBorders>
              <w:left w:val="single" w:sz="4" w:space="0" w:color="auto"/>
            </w:tcBorders>
            <w:vAlign w:val="center"/>
          </w:tcPr>
          <w:p w:rsidR="00A202A9" w:rsidRDefault="00772829">
            <w:pPr>
              <w:pStyle w:val="aa"/>
              <w:kinsoku w:val="0"/>
              <w:overflowPunct w:val="0"/>
              <w:autoSpaceDE w:val="0"/>
              <w:autoSpaceDN w:val="0"/>
              <w:spacing w:line="320" w:lineRule="exact"/>
              <w:rPr>
                <w:rFonts w:ascii="宋体" w:hAnsi="宋体" w:cstheme="majorEastAsia"/>
                <w:bCs/>
                <w:szCs w:val="24"/>
                <w:lang w:val="zh-CN"/>
              </w:rPr>
            </w:pPr>
            <w:r>
              <w:rPr>
                <w:rFonts w:ascii="宋体" w:hAnsi="宋体" w:cs="宋体" w:hint="eastAsia"/>
                <w:kern w:val="0"/>
                <w:szCs w:val="24"/>
              </w:rPr>
              <w:t>认证机构颁发的认证证书</w:t>
            </w:r>
          </w:p>
        </w:tc>
        <w:tc>
          <w:tcPr>
            <w:tcW w:w="1559" w:type="dxa"/>
            <w:vAlign w:val="center"/>
          </w:tcPr>
          <w:p w:rsidR="00A202A9" w:rsidRDefault="00A202A9">
            <w:pPr>
              <w:pStyle w:val="aa"/>
              <w:rPr>
                <w:rFonts w:ascii="宋体" w:hAnsi="宋体"/>
                <w:szCs w:val="24"/>
              </w:rPr>
            </w:pPr>
          </w:p>
        </w:tc>
        <w:tc>
          <w:tcPr>
            <w:tcW w:w="1560" w:type="dxa"/>
            <w:vAlign w:val="center"/>
          </w:tcPr>
          <w:p w:rsidR="00A202A9" w:rsidRDefault="00A202A9">
            <w:pPr>
              <w:snapToGrid w:val="0"/>
              <w:spacing w:line="400" w:lineRule="exact"/>
              <w:rPr>
                <w:rFonts w:ascii="宋体" w:eastAsia="宋体" w:hAnsi="宋体" w:cs="微软雅黑"/>
                <w:sz w:val="24"/>
                <w:szCs w:val="24"/>
              </w:rPr>
            </w:pPr>
          </w:p>
        </w:tc>
        <w:tc>
          <w:tcPr>
            <w:tcW w:w="2018" w:type="dxa"/>
            <w:vAlign w:val="center"/>
          </w:tcPr>
          <w:p w:rsidR="00A202A9" w:rsidRDefault="00A202A9">
            <w:pPr>
              <w:snapToGrid w:val="0"/>
              <w:spacing w:line="400" w:lineRule="exact"/>
              <w:rPr>
                <w:rFonts w:ascii="宋体" w:eastAsia="宋体" w:hAnsi="宋体" w:cs="微软雅黑"/>
                <w:sz w:val="24"/>
                <w:szCs w:val="24"/>
              </w:rPr>
            </w:pPr>
          </w:p>
        </w:tc>
      </w:tr>
      <w:tr w:rsidR="00A202A9">
        <w:trPr>
          <w:trHeight w:val="510"/>
        </w:trPr>
        <w:tc>
          <w:tcPr>
            <w:tcW w:w="468" w:type="dxa"/>
            <w:vMerge/>
            <w:vAlign w:val="center"/>
          </w:tcPr>
          <w:p w:rsidR="00A202A9" w:rsidRDefault="00A202A9">
            <w:pPr>
              <w:adjustRightInd w:val="0"/>
              <w:snapToGrid w:val="0"/>
              <w:spacing w:line="400" w:lineRule="exact"/>
              <w:jc w:val="center"/>
              <w:textAlignment w:val="baseline"/>
              <w:rPr>
                <w:rFonts w:ascii="宋体" w:eastAsia="宋体" w:hAnsi="宋体" w:cs="微软雅黑"/>
                <w:sz w:val="24"/>
                <w:szCs w:val="24"/>
              </w:rPr>
            </w:pPr>
          </w:p>
        </w:tc>
        <w:tc>
          <w:tcPr>
            <w:tcW w:w="1058" w:type="dxa"/>
            <w:gridSpan w:val="2"/>
            <w:vMerge/>
            <w:tcBorders>
              <w:right w:val="single" w:sz="4" w:space="0" w:color="auto"/>
            </w:tcBorders>
            <w:vAlign w:val="center"/>
          </w:tcPr>
          <w:p w:rsidR="00A202A9" w:rsidRDefault="00A202A9">
            <w:pPr>
              <w:pStyle w:val="aa"/>
              <w:kinsoku w:val="0"/>
              <w:overflowPunct w:val="0"/>
              <w:autoSpaceDE w:val="0"/>
              <w:autoSpaceDN w:val="0"/>
              <w:spacing w:line="320" w:lineRule="exact"/>
              <w:rPr>
                <w:rFonts w:ascii="宋体" w:hAnsi="宋体" w:cstheme="majorEastAsia"/>
                <w:bCs/>
                <w:szCs w:val="24"/>
                <w:lang w:val="zh-CN"/>
              </w:rPr>
            </w:pPr>
          </w:p>
        </w:tc>
        <w:tc>
          <w:tcPr>
            <w:tcW w:w="2693" w:type="dxa"/>
            <w:gridSpan w:val="2"/>
            <w:tcBorders>
              <w:left w:val="single" w:sz="4" w:space="0" w:color="auto"/>
            </w:tcBorders>
            <w:vAlign w:val="center"/>
          </w:tcPr>
          <w:p w:rsidR="00A202A9" w:rsidRDefault="00772829">
            <w:pPr>
              <w:pStyle w:val="aa"/>
              <w:kinsoku w:val="0"/>
              <w:overflowPunct w:val="0"/>
              <w:autoSpaceDE w:val="0"/>
              <w:autoSpaceDN w:val="0"/>
              <w:spacing w:line="320" w:lineRule="exact"/>
              <w:rPr>
                <w:rFonts w:ascii="宋体" w:hAnsi="宋体" w:cstheme="majorEastAsia"/>
                <w:bCs/>
                <w:szCs w:val="24"/>
                <w:lang w:val="zh-CN"/>
              </w:rPr>
            </w:pPr>
            <w:r>
              <w:rPr>
                <w:rFonts w:ascii="宋体" w:hAnsi="宋体" w:cs="宋体" w:hint="eastAsia"/>
                <w:kern w:val="0"/>
                <w:szCs w:val="24"/>
              </w:rPr>
              <w:t>中国信息安全认证中心官网产品查询结果截图</w:t>
            </w:r>
          </w:p>
        </w:tc>
        <w:tc>
          <w:tcPr>
            <w:tcW w:w="1559" w:type="dxa"/>
            <w:vAlign w:val="center"/>
          </w:tcPr>
          <w:p w:rsidR="00A202A9" w:rsidRDefault="00A202A9">
            <w:pPr>
              <w:pStyle w:val="aa"/>
              <w:rPr>
                <w:rFonts w:ascii="宋体" w:hAnsi="宋体"/>
                <w:szCs w:val="24"/>
              </w:rPr>
            </w:pPr>
          </w:p>
        </w:tc>
        <w:tc>
          <w:tcPr>
            <w:tcW w:w="1560" w:type="dxa"/>
            <w:vAlign w:val="center"/>
          </w:tcPr>
          <w:p w:rsidR="00A202A9" w:rsidRDefault="00A202A9">
            <w:pPr>
              <w:snapToGrid w:val="0"/>
              <w:spacing w:line="400" w:lineRule="exact"/>
              <w:rPr>
                <w:rFonts w:ascii="宋体" w:eastAsia="宋体" w:hAnsi="宋体" w:cs="微软雅黑"/>
                <w:sz w:val="24"/>
                <w:szCs w:val="24"/>
              </w:rPr>
            </w:pPr>
          </w:p>
        </w:tc>
        <w:tc>
          <w:tcPr>
            <w:tcW w:w="2018" w:type="dxa"/>
            <w:vAlign w:val="center"/>
          </w:tcPr>
          <w:p w:rsidR="00A202A9" w:rsidRDefault="00A202A9">
            <w:pPr>
              <w:snapToGrid w:val="0"/>
              <w:spacing w:line="400" w:lineRule="exact"/>
              <w:rPr>
                <w:rFonts w:ascii="宋体" w:eastAsia="宋体" w:hAnsi="宋体" w:cs="微软雅黑"/>
                <w:sz w:val="24"/>
                <w:szCs w:val="24"/>
              </w:rPr>
            </w:pPr>
          </w:p>
        </w:tc>
      </w:tr>
      <w:tr w:rsidR="00A202A9">
        <w:trPr>
          <w:trHeight w:val="510"/>
        </w:trPr>
        <w:tc>
          <w:tcPr>
            <w:tcW w:w="468" w:type="dxa"/>
            <w:vAlign w:val="center"/>
          </w:tcPr>
          <w:p w:rsidR="00A202A9" w:rsidRDefault="00772829">
            <w:pPr>
              <w:adjustRightInd w:val="0"/>
              <w:snapToGrid w:val="0"/>
              <w:spacing w:line="400" w:lineRule="exact"/>
              <w:jc w:val="center"/>
              <w:textAlignment w:val="baseline"/>
              <w:rPr>
                <w:rFonts w:ascii="宋体" w:eastAsia="宋体" w:hAnsi="宋体" w:cs="微软雅黑"/>
                <w:sz w:val="24"/>
                <w:szCs w:val="24"/>
              </w:rPr>
            </w:pPr>
            <w:r>
              <w:rPr>
                <w:rFonts w:ascii="宋体" w:eastAsia="宋体" w:hAnsi="宋体" w:cs="微软雅黑" w:hint="eastAsia"/>
                <w:sz w:val="24"/>
                <w:szCs w:val="24"/>
              </w:rPr>
              <w:t>28</w:t>
            </w:r>
          </w:p>
        </w:tc>
        <w:tc>
          <w:tcPr>
            <w:tcW w:w="3751" w:type="dxa"/>
            <w:gridSpan w:val="4"/>
            <w:vAlign w:val="center"/>
          </w:tcPr>
          <w:p w:rsidR="00A202A9" w:rsidRDefault="00772829">
            <w:pPr>
              <w:pStyle w:val="aa"/>
              <w:kinsoku w:val="0"/>
              <w:overflowPunct w:val="0"/>
              <w:autoSpaceDE w:val="0"/>
              <w:autoSpaceDN w:val="0"/>
              <w:spacing w:line="320" w:lineRule="exact"/>
              <w:rPr>
                <w:rFonts w:ascii="宋体" w:hAnsi="宋体" w:cs="微软雅黑"/>
                <w:bCs/>
                <w:kern w:val="0"/>
                <w:szCs w:val="24"/>
              </w:rPr>
            </w:pPr>
            <w:r>
              <w:rPr>
                <w:rFonts w:ascii="宋体" w:hAnsi="宋体" w:cs="微软雅黑" w:hint="eastAsia"/>
                <w:bCs/>
                <w:kern w:val="0"/>
                <w:szCs w:val="24"/>
              </w:rPr>
              <w:t>其它资料</w:t>
            </w:r>
          </w:p>
        </w:tc>
        <w:tc>
          <w:tcPr>
            <w:tcW w:w="1559" w:type="dxa"/>
            <w:vAlign w:val="center"/>
          </w:tcPr>
          <w:p w:rsidR="00A202A9" w:rsidRDefault="00A202A9">
            <w:pPr>
              <w:jc w:val="center"/>
              <w:rPr>
                <w:rFonts w:ascii="宋体" w:eastAsia="宋体" w:hAnsi="宋体"/>
                <w:sz w:val="24"/>
                <w:szCs w:val="24"/>
              </w:rPr>
            </w:pPr>
          </w:p>
        </w:tc>
        <w:tc>
          <w:tcPr>
            <w:tcW w:w="1560" w:type="dxa"/>
            <w:vAlign w:val="center"/>
          </w:tcPr>
          <w:p w:rsidR="00A202A9" w:rsidRDefault="00A202A9">
            <w:pPr>
              <w:snapToGrid w:val="0"/>
              <w:spacing w:line="400" w:lineRule="exact"/>
              <w:rPr>
                <w:rFonts w:ascii="宋体" w:eastAsia="宋体" w:hAnsi="宋体" w:cs="微软雅黑"/>
                <w:sz w:val="24"/>
                <w:szCs w:val="24"/>
              </w:rPr>
            </w:pPr>
          </w:p>
        </w:tc>
        <w:tc>
          <w:tcPr>
            <w:tcW w:w="2018" w:type="dxa"/>
            <w:vAlign w:val="center"/>
          </w:tcPr>
          <w:p w:rsidR="00A202A9" w:rsidRDefault="00A202A9">
            <w:pPr>
              <w:snapToGrid w:val="0"/>
              <w:spacing w:line="400" w:lineRule="exact"/>
              <w:rPr>
                <w:rFonts w:ascii="宋体" w:eastAsia="宋体" w:hAnsi="宋体" w:cs="微软雅黑"/>
                <w:sz w:val="24"/>
                <w:szCs w:val="24"/>
              </w:rPr>
            </w:pPr>
          </w:p>
        </w:tc>
      </w:tr>
      <w:tr w:rsidR="00A202A9">
        <w:trPr>
          <w:trHeight w:val="510"/>
        </w:trPr>
        <w:tc>
          <w:tcPr>
            <w:tcW w:w="468" w:type="dxa"/>
            <w:vAlign w:val="center"/>
          </w:tcPr>
          <w:p w:rsidR="00A202A9" w:rsidRDefault="00A202A9">
            <w:pPr>
              <w:adjustRightInd w:val="0"/>
              <w:snapToGrid w:val="0"/>
              <w:spacing w:line="400" w:lineRule="exact"/>
              <w:jc w:val="center"/>
              <w:textAlignment w:val="baseline"/>
              <w:rPr>
                <w:rFonts w:ascii="宋体" w:eastAsia="宋体" w:hAnsi="宋体" w:cs="微软雅黑"/>
                <w:sz w:val="24"/>
                <w:szCs w:val="24"/>
              </w:rPr>
            </w:pPr>
          </w:p>
        </w:tc>
        <w:tc>
          <w:tcPr>
            <w:tcW w:w="3751" w:type="dxa"/>
            <w:gridSpan w:val="4"/>
            <w:vAlign w:val="center"/>
          </w:tcPr>
          <w:p w:rsidR="00A202A9" w:rsidRDefault="00A202A9">
            <w:pPr>
              <w:pStyle w:val="aa"/>
              <w:kinsoku w:val="0"/>
              <w:overflowPunct w:val="0"/>
              <w:autoSpaceDE w:val="0"/>
              <w:autoSpaceDN w:val="0"/>
              <w:spacing w:line="320" w:lineRule="exact"/>
              <w:rPr>
                <w:rFonts w:ascii="宋体" w:hAnsi="宋体" w:cs="微软雅黑"/>
                <w:bCs/>
                <w:kern w:val="0"/>
                <w:szCs w:val="24"/>
              </w:rPr>
            </w:pPr>
          </w:p>
        </w:tc>
        <w:tc>
          <w:tcPr>
            <w:tcW w:w="1559" w:type="dxa"/>
            <w:vAlign w:val="center"/>
          </w:tcPr>
          <w:p w:rsidR="00A202A9" w:rsidRDefault="00A202A9">
            <w:pPr>
              <w:jc w:val="center"/>
              <w:rPr>
                <w:rFonts w:ascii="宋体" w:eastAsia="宋体" w:hAnsi="宋体"/>
                <w:sz w:val="24"/>
                <w:szCs w:val="24"/>
              </w:rPr>
            </w:pPr>
          </w:p>
        </w:tc>
        <w:tc>
          <w:tcPr>
            <w:tcW w:w="1560" w:type="dxa"/>
            <w:vAlign w:val="center"/>
          </w:tcPr>
          <w:p w:rsidR="00A202A9" w:rsidRDefault="00A202A9">
            <w:pPr>
              <w:snapToGrid w:val="0"/>
              <w:spacing w:line="400" w:lineRule="exact"/>
              <w:rPr>
                <w:rFonts w:ascii="宋体" w:eastAsia="宋体" w:hAnsi="宋体" w:cs="微软雅黑"/>
                <w:sz w:val="24"/>
                <w:szCs w:val="24"/>
              </w:rPr>
            </w:pPr>
          </w:p>
        </w:tc>
        <w:tc>
          <w:tcPr>
            <w:tcW w:w="2018" w:type="dxa"/>
            <w:vAlign w:val="center"/>
          </w:tcPr>
          <w:p w:rsidR="00A202A9" w:rsidRDefault="00A202A9">
            <w:pPr>
              <w:snapToGrid w:val="0"/>
              <w:spacing w:line="400" w:lineRule="exact"/>
              <w:rPr>
                <w:rFonts w:ascii="宋体" w:eastAsia="宋体" w:hAnsi="宋体" w:cs="微软雅黑"/>
                <w:sz w:val="24"/>
                <w:szCs w:val="24"/>
              </w:rPr>
            </w:pPr>
          </w:p>
        </w:tc>
      </w:tr>
    </w:tbl>
    <w:p w:rsidR="00F46797" w:rsidRDefault="00F46797" w:rsidP="00F46797">
      <w:pPr>
        <w:tabs>
          <w:tab w:val="left" w:pos="1260"/>
        </w:tabs>
        <w:autoSpaceDE w:val="0"/>
        <w:autoSpaceDN w:val="0"/>
        <w:adjustRightInd w:val="0"/>
        <w:spacing w:line="360" w:lineRule="auto"/>
        <w:ind w:leftChars="-1" w:left="420" w:hangingChars="176" w:hanging="422"/>
        <w:contextualSpacing/>
        <w:rPr>
          <w:rFonts w:ascii="楷体" w:eastAsia="楷体" w:hAnsi="楷体"/>
          <w:sz w:val="24"/>
          <w:szCs w:val="24"/>
        </w:rPr>
      </w:pPr>
      <w:r>
        <w:rPr>
          <w:rFonts w:ascii="楷体" w:eastAsia="楷体" w:hAnsi="楷体" w:hint="eastAsia"/>
          <w:sz w:val="24"/>
          <w:szCs w:val="24"/>
        </w:rPr>
        <w:t>注：①本表序号8请按照本招标文件 “第六章资格审查与评标”资格审查表中序号3要求，根据所提供经审计财务报告、基本开户银行资信证明、银行资信证明、政府采购投标担保函情况填写其中一项即可。</w:t>
      </w:r>
    </w:p>
    <w:p w:rsidR="00F46797" w:rsidRDefault="00F46797" w:rsidP="00F46797">
      <w:pPr>
        <w:tabs>
          <w:tab w:val="left" w:pos="1260"/>
        </w:tabs>
        <w:autoSpaceDE w:val="0"/>
        <w:autoSpaceDN w:val="0"/>
        <w:adjustRightInd w:val="0"/>
        <w:spacing w:line="360" w:lineRule="auto"/>
        <w:ind w:leftChars="202" w:left="424"/>
        <w:contextualSpacing/>
        <w:rPr>
          <w:rFonts w:ascii="楷体" w:eastAsia="楷体" w:hAnsi="楷体"/>
          <w:sz w:val="24"/>
          <w:szCs w:val="24"/>
        </w:rPr>
      </w:pPr>
      <w:r>
        <w:rPr>
          <w:rFonts w:ascii="楷体" w:eastAsia="楷体" w:hAnsi="楷体" w:hint="eastAsia"/>
          <w:sz w:val="24"/>
          <w:szCs w:val="24"/>
        </w:rPr>
        <w:t>②本表序号10请按照本招标文件 “第六章资格审查与评标”资格审查表中序号6要求提供，根据所提供证明材料或承诺函（声明）情况填写其中一项即可。</w:t>
      </w:r>
    </w:p>
    <w:p w:rsidR="00F46797" w:rsidRDefault="00F46797" w:rsidP="00F46797">
      <w:pPr>
        <w:tabs>
          <w:tab w:val="left" w:pos="1260"/>
        </w:tabs>
        <w:autoSpaceDE w:val="0"/>
        <w:autoSpaceDN w:val="0"/>
        <w:adjustRightInd w:val="0"/>
        <w:spacing w:line="360" w:lineRule="auto"/>
        <w:ind w:leftChars="202" w:left="424"/>
        <w:contextualSpacing/>
        <w:rPr>
          <w:rFonts w:ascii="楷体" w:eastAsia="楷体" w:hAnsi="楷体"/>
          <w:sz w:val="24"/>
          <w:szCs w:val="24"/>
        </w:rPr>
      </w:pPr>
      <w:r>
        <w:rPr>
          <w:rFonts w:ascii="楷体" w:eastAsia="楷体" w:hAnsi="楷体" w:hint="eastAsia"/>
          <w:sz w:val="24"/>
          <w:szCs w:val="24"/>
        </w:rPr>
        <w:t>③本表序号27请根据所投产品提供证书或截图情况填写其中一项即可。</w:t>
      </w:r>
    </w:p>
    <w:p w:rsidR="00A202A9" w:rsidRPr="002B0A9A" w:rsidRDefault="00772829" w:rsidP="002B0A9A">
      <w:pPr>
        <w:jc w:val="center"/>
        <w:rPr>
          <w:rFonts w:asciiTheme="majorEastAsia" w:eastAsiaTheme="majorEastAsia" w:hAnsiTheme="majorEastAsia"/>
          <w:b/>
          <w:snapToGrid w:val="0"/>
          <w:kern w:val="0"/>
          <w:sz w:val="28"/>
          <w:szCs w:val="28"/>
        </w:rPr>
      </w:pPr>
      <w:r>
        <w:rPr>
          <w:rFonts w:ascii="宋体" w:hAnsi="宋体"/>
          <w:b/>
          <w:snapToGrid w:val="0"/>
          <w:kern w:val="0"/>
          <w:sz w:val="36"/>
          <w:szCs w:val="36"/>
        </w:rPr>
        <w:br w:type="page"/>
      </w:r>
      <w:bookmarkStart w:id="20" w:name="_Toc524770180"/>
      <w:r>
        <w:rPr>
          <w:rFonts w:ascii="宋体" w:hAnsi="宋体" w:hint="eastAsia"/>
          <w:b/>
          <w:snapToGrid w:val="0"/>
          <w:kern w:val="0"/>
          <w:sz w:val="36"/>
          <w:szCs w:val="36"/>
        </w:rPr>
        <w:lastRenderedPageBreak/>
        <w:t>二、开标一览表</w:t>
      </w:r>
    </w:p>
    <w:p w:rsidR="00A202A9" w:rsidRDefault="00772829" w:rsidP="00400388">
      <w:pPr>
        <w:spacing w:before="50" w:afterLines="50" w:line="360" w:lineRule="auto"/>
        <w:contextualSpacing/>
        <w:jc w:val="left"/>
        <w:rPr>
          <w:rFonts w:ascii="宋体" w:hAnsi="宋体"/>
          <w:sz w:val="24"/>
          <w:szCs w:val="24"/>
        </w:rPr>
      </w:pPr>
      <w:r>
        <w:rPr>
          <w:rFonts w:ascii="宋体" w:hAnsi="宋体" w:hint="eastAsia"/>
          <w:sz w:val="24"/>
          <w:szCs w:val="24"/>
        </w:rPr>
        <w:t>项目编号：</w:t>
      </w:r>
    </w:p>
    <w:p w:rsidR="00A202A9" w:rsidRDefault="00772829">
      <w:pPr>
        <w:spacing w:line="360" w:lineRule="auto"/>
        <w:contextualSpacing/>
        <w:rPr>
          <w:rFonts w:ascii="宋体" w:hAnsi="宋体"/>
          <w:sz w:val="24"/>
          <w:szCs w:val="24"/>
        </w:rPr>
      </w:pPr>
      <w:r>
        <w:rPr>
          <w:rFonts w:ascii="宋体" w:hAnsi="宋体" w:hint="eastAsia"/>
          <w:sz w:val="24"/>
          <w:szCs w:val="24"/>
        </w:rPr>
        <w:t>项目名称：</w:t>
      </w:r>
    </w:p>
    <w:p w:rsidR="002B0A9A" w:rsidRPr="002B0A9A" w:rsidRDefault="002B0A9A" w:rsidP="002B0A9A">
      <w:pPr>
        <w:spacing w:line="360" w:lineRule="auto"/>
        <w:contextualSpacing/>
        <w:jc w:val="right"/>
      </w:pPr>
      <w:r>
        <w:rPr>
          <w:rFonts w:ascii="宋体" w:eastAsia="宋体" w:hAnsi="宋体" w:cs="宋体" w:hint="eastAsia"/>
          <w:szCs w:val="21"/>
        </w:rPr>
        <w:t xml:space="preserve"> </w:t>
      </w:r>
      <w:r w:rsidRPr="002B0A9A">
        <w:rPr>
          <w:rFonts w:ascii="宋体" w:hAnsi="宋体" w:hint="eastAsia"/>
          <w:sz w:val="24"/>
          <w:szCs w:val="24"/>
        </w:rPr>
        <w:t xml:space="preserve"> 单位：元（人民币）</w:t>
      </w:r>
    </w:p>
    <w:tbl>
      <w:tblPr>
        <w:tblW w:w="9416" w:type="dxa"/>
        <w:tblInd w:w="-106" w:type="dxa"/>
        <w:tblLayout w:type="fixed"/>
        <w:tblLook w:val="04A0"/>
      </w:tblPr>
      <w:tblGrid>
        <w:gridCol w:w="1082"/>
        <w:gridCol w:w="2393"/>
        <w:gridCol w:w="2551"/>
        <w:gridCol w:w="1843"/>
        <w:gridCol w:w="1547"/>
      </w:tblGrid>
      <w:tr w:rsidR="00A202A9">
        <w:trPr>
          <w:trHeight w:val="923"/>
        </w:trPr>
        <w:tc>
          <w:tcPr>
            <w:tcW w:w="1082" w:type="dxa"/>
            <w:tcBorders>
              <w:top w:val="single" w:sz="6" w:space="0" w:color="auto"/>
              <w:left w:val="single" w:sz="6" w:space="0" w:color="auto"/>
              <w:bottom w:val="single" w:sz="6" w:space="0" w:color="auto"/>
              <w:right w:val="single" w:sz="6" w:space="0" w:color="auto"/>
            </w:tcBorders>
            <w:shd w:val="clear" w:color="auto" w:fill="F1F1F1"/>
            <w:vAlign w:val="center"/>
          </w:tcPr>
          <w:p w:rsidR="00A202A9" w:rsidRDefault="002B0A9A">
            <w:pPr>
              <w:autoSpaceDE w:val="0"/>
              <w:autoSpaceDN w:val="0"/>
              <w:adjustRightInd w:val="0"/>
              <w:spacing w:line="480" w:lineRule="exact"/>
              <w:jc w:val="center"/>
              <w:rPr>
                <w:rFonts w:ascii="宋体" w:hAnsi="宋体" w:cs="宋体"/>
                <w:b/>
                <w:szCs w:val="21"/>
              </w:rPr>
            </w:pPr>
            <w:r>
              <w:rPr>
                <w:rFonts w:ascii="宋体" w:hAnsi="宋体" w:cs="宋体" w:hint="eastAsia"/>
                <w:b/>
                <w:szCs w:val="21"/>
              </w:rPr>
              <w:t>标段</w:t>
            </w:r>
          </w:p>
        </w:tc>
        <w:tc>
          <w:tcPr>
            <w:tcW w:w="2393" w:type="dxa"/>
            <w:tcBorders>
              <w:top w:val="single" w:sz="6" w:space="0" w:color="auto"/>
              <w:left w:val="single" w:sz="6" w:space="0" w:color="auto"/>
              <w:bottom w:val="single" w:sz="6" w:space="0" w:color="auto"/>
              <w:right w:val="single" w:sz="6" w:space="0" w:color="auto"/>
            </w:tcBorders>
            <w:shd w:val="clear" w:color="auto" w:fill="F1F1F1"/>
            <w:vAlign w:val="center"/>
          </w:tcPr>
          <w:p w:rsidR="00A202A9" w:rsidRDefault="00772829">
            <w:pPr>
              <w:autoSpaceDE w:val="0"/>
              <w:autoSpaceDN w:val="0"/>
              <w:adjustRightInd w:val="0"/>
              <w:spacing w:line="480" w:lineRule="exact"/>
              <w:jc w:val="center"/>
              <w:rPr>
                <w:rFonts w:ascii="宋体" w:hAnsi="宋体" w:cs="宋体"/>
                <w:b/>
                <w:szCs w:val="21"/>
                <w:lang w:val="zh-CN"/>
              </w:rPr>
            </w:pPr>
            <w:r>
              <w:rPr>
                <w:rFonts w:ascii="宋体" w:hAnsi="宋体" w:cs="宋体" w:hint="eastAsia"/>
                <w:b/>
                <w:szCs w:val="21"/>
                <w:lang w:val="zh-CN"/>
              </w:rPr>
              <w:t>项目名称</w:t>
            </w:r>
          </w:p>
        </w:tc>
        <w:tc>
          <w:tcPr>
            <w:tcW w:w="2551" w:type="dxa"/>
            <w:tcBorders>
              <w:top w:val="single" w:sz="6" w:space="0" w:color="auto"/>
              <w:left w:val="single" w:sz="6" w:space="0" w:color="auto"/>
              <w:bottom w:val="single" w:sz="6" w:space="0" w:color="auto"/>
              <w:right w:val="single" w:sz="6" w:space="0" w:color="auto"/>
            </w:tcBorders>
            <w:shd w:val="clear" w:color="auto" w:fill="F1F1F1"/>
            <w:vAlign w:val="center"/>
          </w:tcPr>
          <w:p w:rsidR="00A202A9" w:rsidRDefault="002B0A9A">
            <w:pPr>
              <w:autoSpaceDE w:val="0"/>
              <w:autoSpaceDN w:val="0"/>
              <w:adjustRightInd w:val="0"/>
              <w:spacing w:line="480" w:lineRule="exact"/>
              <w:jc w:val="center"/>
              <w:rPr>
                <w:rFonts w:ascii="宋体" w:hAnsi="宋体" w:cs="宋体"/>
                <w:b/>
                <w:szCs w:val="21"/>
              </w:rPr>
            </w:pPr>
            <w:r>
              <w:rPr>
                <w:rFonts w:ascii="宋体" w:hAnsi="宋体" w:cs="宋体" w:hint="eastAsia"/>
                <w:b/>
                <w:szCs w:val="21"/>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1F1F1"/>
            <w:vAlign w:val="center"/>
          </w:tcPr>
          <w:p w:rsidR="00A202A9" w:rsidRDefault="00E21BEA">
            <w:pPr>
              <w:autoSpaceDE w:val="0"/>
              <w:autoSpaceDN w:val="0"/>
              <w:adjustRightInd w:val="0"/>
              <w:spacing w:line="480" w:lineRule="exact"/>
              <w:jc w:val="center"/>
              <w:rPr>
                <w:rFonts w:ascii="宋体" w:hAnsi="宋体" w:cs="宋体"/>
                <w:b/>
                <w:szCs w:val="21"/>
              </w:rPr>
            </w:pPr>
            <w:r>
              <w:rPr>
                <w:rFonts w:ascii="宋体" w:hAnsi="宋体" w:cs="宋体" w:hint="eastAsia"/>
                <w:b/>
                <w:szCs w:val="21"/>
              </w:rPr>
              <w:t>交货期</w:t>
            </w:r>
          </w:p>
        </w:tc>
        <w:tc>
          <w:tcPr>
            <w:tcW w:w="1547" w:type="dxa"/>
            <w:tcBorders>
              <w:top w:val="single" w:sz="6" w:space="0" w:color="auto"/>
              <w:left w:val="single" w:sz="6" w:space="0" w:color="auto"/>
              <w:bottom w:val="single" w:sz="6" w:space="0" w:color="auto"/>
              <w:right w:val="single" w:sz="6" w:space="0" w:color="auto"/>
            </w:tcBorders>
            <w:shd w:val="clear" w:color="auto" w:fill="F1F1F1"/>
            <w:vAlign w:val="center"/>
          </w:tcPr>
          <w:p w:rsidR="00A202A9" w:rsidRDefault="00772829">
            <w:pPr>
              <w:autoSpaceDE w:val="0"/>
              <w:autoSpaceDN w:val="0"/>
              <w:adjustRightInd w:val="0"/>
              <w:spacing w:line="480" w:lineRule="exact"/>
              <w:jc w:val="center"/>
              <w:rPr>
                <w:rFonts w:ascii="宋体" w:hAnsi="宋体" w:cs="宋体"/>
                <w:b/>
                <w:szCs w:val="21"/>
              </w:rPr>
            </w:pPr>
            <w:r>
              <w:rPr>
                <w:rFonts w:ascii="宋体" w:hAnsi="宋体" w:cs="宋体" w:hint="eastAsia"/>
                <w:b/>
                <w:szCs w:val="21"/>
              </w:rPr>
              <w:t>备注</w:t>
            </w:r>
          </w:p>
        </w:tc>
      </w:tr>
      <w:tr w:rsidR="00A202A9">
        <w:trPr>
          <w:trHeight w:val="923"/>
        </w:trPr>
        <w:tc>
          <w:tcPr>
            <w:tcW w:w="1082" w:type="dxa"/>
            <w:tcBorders>
              <w:top w:val="single" w:sz="6" w:space="0" w:color="auto"/>
              <w:left w:val="single" w:sz="6" w:space="0" w:color="auto"/>
              <w:bottom w:val="single" w:sz="6" w:space="0" w:color="auto"/>
              <w:right w:val="single" w:sz="6" w:space="0" w:color="auto"/>
            </w:tcBorders>
            <w:vAlign w:val="center"/>
          </w:tcPr>
          <w:p w:rsidR="00A202A9" w:rsidRDefault="00A202A9">
            <w:pPr>
              <w:autoSpaceDE w:val="0"/>
              <w:autoSpaceDN w:val="0"/>
              <w:adjustRightInd w:val="0"/>
              <w:spacing w:line="480" w:lineRule="exact"/>
              <w:ind w:firstLine="240"/>
              <w:rPr>
                <w:rFonts w:ascii="宋体" w:hAnsi="宋体"/>
                <w:szCs w:val="21"/>
              </w:rPr>
            </w:pPr>
          </w:p>
        </w:tc>
        <w:tc>
          <w:tcPr>
            <w:tcW w:w="2393" w:type="dxa"/>
            <w:tcBorders>
              <w:top w:val="single" w:sz="6" w:space="0" w:color="auto"/>
              <w:left w:val="single" w:sz="6" w:space="0" w:color="auto"/>
              <w:bottom w:val="single" w:sz="6" w:space="0" w:color="auto"/>
              <w:right w:val="single" w:sz="6" w:space="0" w:color="auto"/>
            </w:tcBorders>
            <w:vAlign w:val="center"/>
          </w:tcPr>
          <w:p w:rsidR="00A202A9" w:rsidRDefault="00A202A9">
            <w:pPr>
              <w:autoSpaceDE w:val="0"/>
              <w:autoSpaceDN w:val="0"/>
              <w:adjustRightInd w:val="0"/>
              <w:spacing w:line="480" w:lineRule="exact"/>
              <w:ind w:firstLine="240"/>
              <w:rPr>
                <w:rFonts w:ascii="宋体" w:hAnsi="宋体"/>
                <w:szCs w:val="21"/>
              </w:rPr>
            </w:pPr>
          </w:p>
        </w:tc>
        <w:tc>
          <w:tcPr>
            <w:tcW w:w="2551" w:type="dxa"/>
            <w:tcBorders>
              <w:top w:val="single" w:sz="6" w:space="0" w:color="auto"/>
              <w:left w:val="single" w:sz="6" w:space="0" w:color="auto"/>
              <w:bottom w:val="single" w:sz="6" w:space="0" w:color="auto"/>
              <w:right w:val="single" w:sz="6" w:space="0" w:color="auto"/>
            </w:tcBorders>
            <w:vAlign w:val="center"/>
          </w:tcPr>
          <w:p w:rsidR="002B0A9A" w:rsidRPr="002B0A9A" w:rsidRDefault="002B0A9A" w:rsidP="002B0A9A">
            <w:pPr>
              <w:autoSpaceDE w:val="0"/>
              <w:autoSpaceDN w:val="0"/>
              <w:adjustRightInd w:val="0"/>
              <w:spacing w:line="480" w:lineRule="exact"/>
              <w:ind w:firstLine="240"/>
              <w:rPr>
                <w:rFonts w:ascii="宋体" w:hAnsi="宋体" w:cs="宋体"/>
                <w:szCs w:val="21"/>
                <w:lang w:val="zh-CN"/>
              </w:rPr>
            </w:pPr>
            <w:r>
              <w:rPr>
                <w:rFonts w:ascii="宋体" w:hAnsi="宋体" w:cs="宋体"/>
                <w:szCs w:val="21"/>
                <w:lang w:val="zh-CN"/>
              </w:rPr>
              <w:t>大写</w:t>
            </w:r>
            <w:r>
              <w:rPr>
                <w:rFonts w:ascii="宋体" w:hAnsi="宋体" w:cs="宋体" w:hint="eastAsia"/>
                <w:szCs w:val="21"/>
                <w:lang w:val="zh-CN"/>
              </w:rPr>
              <w:t xml:space="preserve">：      </w:t>
            </w:r>
            <w:r w:rsidRPr="002B0A9A">
              <w:rPr>
                <w:rFonts w:ascii="宋体" w:hAnsi="宋体" w:cs="宋体" w:hint="eastAsia"/>
                <w:szCs w:val="21"/>
                <w:lang w:val="zh-CN"/>
              </w:rPr>
              <w:t>小写：</w:t>
            </w:r>
          </w:p>
        </w:tc>
        <w:tc>
          <w:tcPr>
            <w:tcW w:w="1843" w:type="dxa"/>
            <w:tcBorders>
              <w:top w:val="single" w:sz="6" w:space="0" w:color="auto"/>
              <w:left w:val="single" w:sz="6" w:space="0" w:color="auto"/>
              <w:bottom w:val="single" w:sz="6" w:space="0" w:color="auto"/>
              <w:right w:val="single" w:sz="6" w:space="0" w:color="auto"/>
            </w:tcBorders>
            <w:vAlign w:val="center"/>
          </w:tcPr>
          <w:p w:rsidR="00A202A9" w:rsidRDefault="00A202A9">
            <w:pPr>
              <w:autoSpaceDE w:val="0"/>
              <w:autoSpaceDN w:val="0"/>
              <w:adjustRightInd w:val="0"/>
              <w:spacing w:line="480" w:lineRule="exact"/>
              <w:ind w:firstLine="240"/>
              <w:rPr>
                <w:rFonts w:ascii="宋体" w:hAnsi="宋体" w:cs="宋体"/>
                <w:szCs w:val="21"/>
                <w:lang w:val="zh-CN"/>
              </w:rPr>
            </w:pPr>
          </w:p>
        </w:tc>
        <w:tc>
          <w:tcPr>
            <w:tcW w:w="1547" w:type="dxa"/>
            <w:tcBorders>
              <w:top w:val="single" w:sz="6" w:space="0" w:color="auto"/>
              <w:left w:val="single" w:sz="6" w:space="0" w:color="auto"/>
              <w:bottom w:val="single" w:sz="6" w:space="0" w:color="auto"/>
              <w:right w:val="single" w:sz="6" w:space="0" w:color="auto"/>
            </w:tcBorders>
            <w:vAlign w:val="center"/>
          </w:tcPr>
          <w:p w:rsidR="00A202A9" w:rsidRDefault="00A202A9">
            <w:pPr>
              <w:autoSpaceDE w:val="0"/>
              <w:autoSpaceDN w:val="0"/>
              <w:adjustRightInd w:val="0"/>
              <w:spacing w:line="480" w:lineRule="exact"/>
              <w:ind w:firstLine="240"/>
              <w:rPr>
                <w:rFonts w:ascii="宋体" w:hAnsi="宋体" w:cs="宋体"/>
                <w:szCs w:val="21"/>
                <w:lang w:val="zh-CN"/>
              </w:rPr>
            </w:pPr>
          </w:p>
        </w:tc>
      </w:tr>
      <w:tr w:rsidR="00A202A9">
        <w:trPr>
          <w:trHeight w:val="940"/>
        </w:trPr>
        <w:tc>
          <w:tcPr>
            <w:tcW w:w="1082" w:type="dxa"/>
            <w:tcBorders>
              <w:top w:val="single" w:sz="6" w:space="0" w:color="auto"/>
              <w:left w:val="single" w:sz="6" w:space="0" w:color="auto"/>
              <w:bottom w:val="single" w:sz="6" w:space="0" w:color="auto"/>
              <w:right w:val="single" w:sz="6" w:space="0" w:color="auto"/>
            </w:tcBorders>
            <w:vAlign w:val="center"/>
          </w:tcPr>
          <w:p w:rsidR="00A202A9" w:rsidRDefault="00772829">
            <w:pPr>
              <w:autoSpaceDE w:val="0"/>
              <w:autoSpaceDN w:val="0"/>
              <w:adjustRightInd w:val="0"/>
              <w:spacing w:line="480" w:lineRule="exact"/>
              <w:ind w:firstLine="240"/>
              <w:rPr>
                <w:rFonts w:ascii="宋体" w:hAnsi="宋体"/>
                <w:szCs w:val="21"/>
              </w:rPr>
            </w:pPr>
            <w:r>
              <w:rPr>
                <w:rFonts w:ascii="宋体" w:hAnsi="宋体" w:cs="Arial" w:hint="eastAsia"/>
                <w:szCs w:val="21"/>
              </w:rPr>
              <w:t>…</w:t>
            </w:r>
          </w:p>
        </w:tc>
        <w:tc>
          <w:tcPr>
            <w:tcW w:w="2393" w:type="dxa"/>
            <w:tcBorders>
              <w:top w:val="single" w:sz="6" w:space="0" w:color="auto"/>
              <w:left w:val="single" w:sz="6" w:space="0" w:color="auto"/>
              <w:bottom w:val="single" w:sz="6" w:space="0" w:color="auto"/>
              <w:right w:val="single" w:sz="6" w:space="0" w:color="auto"/>
            </w:tcBorders>
            <w:vAlign w:val="center"/>
          </w:tcPr>
          <w:p w:rsidR="00A202A9" w:rsidRDefault="00A202A9">
            <w:pPr>
              <w:autoSpaceDE w:val="0"/>
              <w:autoSpaceDN w:val="0"/>
              <w:adjustRightInd w:val="0"/>
              <w:spacing w:line="480" w:lineRule="exact"/>
              <w:ind w:firstLine="240"/>
              <w:rPr>
                <w:rFonts w:ascii="宋体" w:hAnsi="宋体"/>
                <w:szCs w:val="21"/>
              </w:rPr>
            </w:pPr>
          </w:p>
        </w:tc>
        <w:tc>
          <w:tcPr>
            <w:tcW w:w="2551" w:type="dxa"/>
            <w:tcBorders>
              <w:top w:val="single" w:sz="6" w:space="0" w:color="auto"/>
              <w:left w:val="single" w:sz="6" w:space="0" w:color="auto"/>
              <w:bottom w:val="single" w:sz="6" w:space="0" w:color="auto"/>
              <w:right w:val="single" w:sz="6" w:space="0" w:color="auto"/>
            </w:tcBorders>
            <w:vAlign w:val="center"/>
          </w:tcPr>
          <w:p w:rsidR="00A202A9" w:rsidRDefault="002B0A9A">
            <w:pPr>
              <w:autoSpaceDE w:val="0"/>
              <w:autoSpaceDN w:val="0"/>
              <w:adjustRightInd w:val="0"/>
              <w:spacing w:line="480" w:lineRule="exact"/>
              <w:ind w:firstLine="240"/>
              <w:rPr>
                <w:rFonts w:ascii="宋体" w:hAnsi="宋体" w:cs="宋体"/>
                <w:szCs w:val="21"/>
                <w:lang w:val="zh-CN"/>
              </w:rPr>
            </w:pPr>
            <w:r>
              <w:rPr>
                <w:rFonts w:ascii="宋体" w:hAnsi="宋体" w:cs="宋体"/>
                <w:szCs w:val="21"/>
                <w:lang w:val="zh-CN"/>
              </w:rPr>
              <w:t>大写</w:t>
            </w:r>
            <w:r>
              <w:rPr>
                <w:rFonts w:ascii="宋体" w:hAnsi="宋体" w:cs="宋体" w:hint="eastAsia"/>
                <w:szCs w:val="21"/>
                <w:lang w:val="zh-CN"/>
              </w:rPr>
              <w:t xml:space="preserve">：      </w:t>
            </w:r>
            <w:r w:rsidRPr="002B0A9A">
              <w:rPr>
                <w:rFonts w:ascii="宋体" w:hAnsi="宋体" w:cs="宋体" w:hint="eastAsia"/>
                <w:szCs w:val="21"/>
                <w:lang w:val="zh-CN"/>
              </w:rPr>
              <w:t>小写：</w:t>
            </w:r>
          </w:p>
        </w:tc>
        <w:tc>
          <w:tcPr>
            <w:tcW w:w="1843" w:type="dxa"/>
            <w:tcBorders>
              <w:top w:val="single" w:sz="6" w:space="0" w:color="auto"/>
              <w:left w:val="single" w:sz="6" w:space="0" w:color="auto"/>
              <w:bottom w:val="single" w:sz="6" w:space="0" w:color="auto"/>
              <w:right w:val="single" w:sz="6" w:space="0" w:color="auto"/>
            </w:tcBorders>
            <w:vAlign w:val="center"/>
          </w:tcPr>
          <w:p w:rsidR="00A202A9" w:rsidRDefault="00A202A9">
            <w:pPr>
              <w:autoSpaceDE w:val="0"/>
              <w:autoSpaceDN w:val="0"/>
              <w:adjustRightInd w:val="0"/>
              <w:spacing w:line="480" w:lineRule="exact"/>
              <w:ind w:firstLine="240"/>
              <w:rPr>
                <w:rFonts w:ascii="宋体" w:hAnsi="宋体" w:cs="宋体"/>
                <w:szCs w:val="21"/>
                <w:lang w:val="zh-CN"/>
              </w:rPr>
            </w:pPr>
          </w:p>
        </w:tc>
        <w:tc>
          <w:tcPr>
            <w:tcW w:w="1547" w:type="dxa"/>
            <w:tcBorders>
              <w:top w:val="single" w:sz="6" w:space="0" w:color="auto"/>
              <w:left w:val="single" w:sz="6" w:space="0" w:color="auto"/>
              <w:bottom w:val="single" w:sz="6" w:space="0" w:color="auto"/>
              <w:right w:val="single" w:sz="6" w:space="0" w:color="auto"/>
            </w:tcBorders>
            <w:vAlign w:val="center"/>
          </w:tcPr>
          <w:p w:rsidR="00A202A9" w:rsidRDefault="00A202A9">
            <w:pPr>
              <w:autoSpaceDE w:val="0"/>
              <w:autoSpaceDN w:val="0"/>
              <w:adjustRightInd w:val="0"/>
              <w:spacing w:line="480" w:lineRule="exact"/>
              <w:ind w:firstLine="240"/>
              <w:rPr>
                <w:rFonts w:ascii="宋体" w:hAnsi="宋体" w:cs="宋体"/>
                <w:szCs w:val="21"/>
                <w:lang w:val="zh-CN"/>
              </w:rPr>
            </w:pPr>
          </w:p>
        </w:tc>
      </w:tr>
    </w:tbl>
    <w:p w:rsidR="00A202A9" w:rsidRDefault="00A202A9">
      <w:pPr>
        <w:spacing w:line="360" w:lineRule="auto"/>
        <w:contextualSpacing/>
        <w:rPr>
          <w:rFonts w:ascii="宋体" w:hAnsi="宋体"/>
          <w:sz w:val="24"/>
          <w:szCs w:val="24"/>
        </w:rPr>
      </w:pPr>
    </w:p>
    <w:p w:rsidR="002B0A9A" w:rsidRDefault="002B0A9A" w:rsidP="002B0A9A">
      <w:pPr>
        <w:pStyle w:val="16"/>
        <w:spacing w:line="360" w:lineRule="auto"/>
        <w:jc w:val="left"/>
        <w:rPr>
          <w:rFonts w:ascii="宋体" w:hAnsi="宋体" w:cs="宋体"/>
          <w:szCs w:val="24"/>
          <w:lang w:val="zh-CN"/>
        </w:rPr>
      </w:pPr>
      <w:r w:rsidRPr="002B0A9A">
        <w:rPr>
          <w:rFonts w:ascii="宋体" w:hAnsi="宋体" w:cs="宋体" w:hint="eastAsia"/>
          <w:szCs w:val="24"/>
          <w:lang w:val="zh-CN"/>
        </w:rPr>
        <w:t>投标人名称：</w:t>
      </w:r>
      <w:r w:rsidRPr="002B0A9A">
        <w:rPr>
          <w:rFonts w:ascii="宋体" w:hAnsi="宋体" w:cs="宋体" w:hint="eastAsia"/>
          <w:szCs w:val="24"/>
          <w:u w:val="single"/>
          <w:lang w:val="zh-CN"/>
        </w:rPr>
        <w:t xml:space="preserve">     （全称）   </w:t>
      </w:r>
      <w:r w:rsidRPr="002B0A9A">
        <w:rPr>
          <w:rFonts w:ascii="宋体" w:hAnsi="宋体" w:cs="宋体" w:hint="eastAsia"/>
          <w:szCs w:val="24"/>
          <w:lang w:val="zh-CN"/>
        </w:rPr>
        <w:t>（公章）：</w:t>
      </w:r>
    </w:p>
    <w:p w:rsidR="002B0A9A" w:rsidRPr="002B0A9A" w:rsidRDefault="002B0A9A" w:rsidP="002B0A9A">
      <w:pPr>
        <w:pStyle w:val="16"/>
        <w:spacing w:line="360" w:lineRule="auto"/>
        <w:jc w:val="left"/>
        <w:rPr>
          <w:rFonts w:ascii="宋体" w:hAnsi="宋体" w:cs="宋体"/>
          <w:szCs w:val="24"/>
          <w:lang w:val="zh-CN"/>
        </w:rPr>
      </w:pPr>
    </w:p>
    <w:p w:rsidR="002B0A9A" w:rsidRDefault="002B0A9A" w:rsidP="002B0A9A">
      <w:pPr>
        <w:pStyle w:val="16"/>
        <w:spacing w:line="360" w:lineRule="auto"/>
        <w:jc w:val="left"/>
        <w:rPr>
          <w:rFonts w:ascii="宋体" w:hAnsi="宋体" w:cs="宋体"/>
          <w:szCs w:val="24"/>
          <w:lang w:val="zh-CN"/>
        </w:rPr>
      </w:pPr>
      <w:r w:rsidRPr="002B0A9A">
        <w:rPr>
          <w:rFonts w:ascii="宋体" w:hAnsi="宋体" w:cs="宋体" w:hint="eastAsia"/>
          <w:szCs w:val="24"/>
          <w:lang w:val="zh-CN"/>
        </w:rPr>
        <w:t>投标人法定代表人</w:t>
      </w:r>
      <w:r w:rsidR="004D26BB" w:rsidRPr="004D26BB">
        <w:rPr>
          <w:rFonts w:ascii="宋体" w:hAnsi="宋体" w:cs="宋体" w:hint="eastAsia"/>
          <w:szCs w:val="24"/>
          <w:lang w:val="zh-CN"/>
        </w:rPr>
        <w:t>/单位负责人</w:t>
      </w:r>
      <w:r w:rsidRPr="002B0A9A">
        <w:rPr>
          <w:rFonts w:ascii="宋体" w:hAnsi="宋体" w:cs="宋体" w:hint="eastAsia"/>
          <w:szCs w:val="24"/>
          <w:lang w:val="zh-CN"/>
        </w:rPr>
        <w:t>或授权代表签字：</w:t>
      </w:r>
    </w:p>
    <w:p w:rsidR="002B0A9A" w:rsidRPr="002B0A9A" w:rsidRDefault="002B0A9A" w:rsidP="002B0A9A">
      <w:pPr>
        <w:pStyle w:val="16"/>
        <w:spacing w:line="360" w:lineRule="auto"/>
        <w:jc w:val="left"/>
        <w:rPr>
          <w:rFonts w:ascii="宋体" w:hAnsi="宋体" w:cs="宋体"/>
          <w:szCs w:val="24"/>
          <w:lang w:val="zh-CN"/>
        </w:rPr>
      </w:pPr>
    </w:p>
    <w:p w:rsidR="002B0A9A" w:rsidRPr="002B0A9A" w:rsidRDefault="002B0A9A" w:rsidP="002B0A9A">
      <w:pPr>
        <w:pStyle w:val="16"/>
        <w:spacing w:line="360" w:lineRule="auto"/>
        <w:jc w:val="left"/>
        <w:rPr>
          <w:rFonts w:ascii="宋体" w:hAnsi="宋体" w:cs="宋体"/>
          <w:szCs w:val="24"/>
          <w:lang w:val="zh-CN"/>
        </w:rPr>
      </w:pPr>
      <w:r w:rsidRPr="002B0A9A">
        <w:rPr>
          <w:rFonts w:ascii="宋体" w:hAnsi="宋体" w:cs="宋体" w:hint="eastAsia"/>
          <w:szCs w:val="24"/>
          <w:lang w:val="zh-CN"/>
        </w:rPr>
        <w:t>日期：年月日</w:t>
      </w:r>
    </w:p>
    <w:p w:rsidR="002B0A9A" w:rsidRPr="002B0A9A" w:rsidRDefault="002B0A9A" w:rsidP="002B0A9A">
      <w:pPr>
        <w:pStyle w:val="16"/>
        <w:spacing w:line="360" w:lineRule="auto"/>
        <w:jc w:val="left"/>
        <w:rPr>
          <w:rFonts w:ascii="宋体" w:hAnsi="宋体" w:cs="宋体"/>
          <w:szCs w:val="24"/>
          <w:lang w:val="zh-CN"/>
        </w:rPr>
      </w:pPr>
      <w:r w:rsidRPr="002B0A9A">
        <w:rPr>
          <w:rFonts w:ascii="宋体" w:hAnsi="宋体" w:cs="宋体" w:hint="eastAsia"/>
          <w:szCs w:val="24"/>
          <w:lang w:val="zh-CN"/>
        </w:rPr>
        <w:t>注：1、交付日期指完成该项目的最终时间（日历天）。</w:t>
      </w:r>
    </w:p>
    <w:p w:rsidR="002B0A9A" w:rsidRPr="002B0A9A" w:rsidRDefault="002B0A9A" w:rsidP="002B0A9A">
      <w:pPr>
        <w:pStyle w:val="16"/>
        <w:spacing w:line="360" w:lineRule="auto"/>
        <w:jc w:val="left"/>
        <w:rPr>
          <w:rFonts w:ascii="宋体" w:hAnsi="宋体" w:cs="宋体"/>
          <w:szCs w:val="24"/>
          <w:lang w:val="zh-CN"/>
        </w:rPr>
      </w:pPr>
      <w:r w:rsidRPr="002B0A9A">
        <w:rPr>
          <w:rFonts w:ascii="宋体" w:hAnsi="宋体" w:cs="宋体" w:hint="eastAsia"/>
          <w:szCs w:val="24"/>
          <w:lang w:val="zh-CN"/>
        </w:rPr>
        <w:t>2、如招标公告明确项目交付日期以年为单位，本表应填写完成该项目的年限。</w:t>
      </w:r>
    </w:p>
    <w:p w:rsidR="002B0A9A" w:rsidRPr="002B0A9A" w:rsidRDefault="002B0A9A">
      <w:pPr>
        <w:widowControl/>
        <w:jc w:val="left"/>
        <w:rPr>
          <w:rFonts w:ascii="宋体" w:eastAsia="宋体" w:hAnsi="宋体" w:cs="黑体"/>
          <w:b/>
          <w:bCs/>
          <w:sz w:val="36"/>
          <w:szCs w:val="36"/>
        </w:rPr>
      </w:pPr>
    </w:p>
    <w:p w:rsidR="002B0A9A" w:rsidRDefault="002B0A9A">
      <w:pPr>
        <w:widowControl/>
        <w:jc w:val="left"/>
        <w:rPr>
          <w:rFonts w:ascii="宋体" w:eastAsia="宋体" w:hAnsi="宋体" w:cs="黑体"/>
          <w:b/>
          <w:bCs/>
          <w:sz w:val="36"/>
          <w:szCs w:val="36"/>
          <w:lang w:val="zh-CN"/>
        </w:rPr>
      </w:pPr>
      <w:r>
        <w:rPr>
          <w:rFonts w:ascii="宋体" w:hAnsi="宋体"/>
          <w:b/>
          <w:bCs/>
          <w:sz w:val="36"/>
          <w:szCs w:val="36"/>
          <w:lang w:val="zh-CN"/>
        </w:rPr>
        <w:br w:type="page"/>
      </w:r>
    </w:p>
    <w:p w:rsidR="00A202A9" w:rsidRDefault="00772829">
      <w:pPr>
        <w:pStyle w:val="16"/>
        <w:spacing w:line="360" w:lineRule="auto"/>
        <w:jc w:val="center"/>
        <w:rPr>
          <w:rFonts w:ascii="宋体" w:hAnsi="宋体"/>
          <w:b/>
          <w:bCs/>
          <w:sz w:val="36"/>
          <w:szCs w:val="36"/>
          <w:lang w:val="zh-CN"/>
        </w:rPr>
      </w:pPr>
      <w:r>
        <w:rPr>
          <w:rFonts w:ascii="宋体" w:hAnsi="宋体" w:hint="eastAsia"/>
          <w:b/>
          <w:bCs/>
          <w:sz w:val="36"/>
          <w:szCs w:val="36"/>
          <w:lang w:val="zh-CN"/>
        </w:rPr>
        <w:lastRenderedPageBreak/>
        <w:t>三、资格审查证明材料</w:t>
      </w:r>
      <w:bookmarkEnd w:id="20"/>
    </w:p>
    <w:p w:rsidR="00A202A9" w:rsidRDefault="00772829" w:rsidP="002B0A9A">
      <w:pPr>
        <w:widowControl/>
        <w:jc w:val="center"/>
        <w:rPr>
          <w:rFonts w:ascii="宋体" w:eastAsia="宋体" w:hAnsi="宋体" w:cs="黑体"/>
          <w:b/>
          <w:bCs/>
          <w:sz w:val="36"/>
          <w:szCs w:val="36"/>
          <w:lang w:val="zh-CN"/>
        </w:rPr>
      </w:pPr>
      <w:bookmarkStart w:id="21" w:name="_Toc524770181"/>
      <w:r>
        <w:rPr>
          <w:rFonts w:ascii="宋体" w:eastAsia="宋体" w:hAnsi="宋体" w:cs="黑体" w:hint="eastAsia"/>
          <w:b/>
          <w:bCs/>
          <w:sz w:val="36"/>
          <w:szCs w:val="36"/>
          <w:lang w:val="zh-CN"/>
        </w:rPr>
        <w:t>3.1 投 标 函</w:t>
      </w:r>
      <w:bookmarkEnd w:id="21"/>
    </w:p>
    <w:p w:rsidR="00A202A9" w:rsidRDefault="00A202A9">
      <w:pPr>
        <w:pStyle w:val="aa"/>
        <w:spacing w:line="360" w:lineRule="auto"/>
        <w:jc w:val="center"/>
        <w:rPr>
          <w:rFonts w:ascii="宋体" w:hAnsi="宋体"/>
          <w:b/>
          <w:snapToGrid w:val="0"/>
          <w:kern w:val="0"/>
          <w:sz w:val="28"/>
          <w:szCs w:val="28"/>
        </w:rPr>
      </w:pPr>
    </w:p>
    <w:p w:rsidR="00A202A9" w:rsidRDefault="00772829">
      <w:pPr>
        <w:adjustRightInd w:val="0"/>
        <w:spacing w:line="360" w:lineRule="auto"/>
        <w:contextualSpacing/>
        <w:rPr>
          <w:rFonts w:ascii="宋体" w:eastAsia="宋体" w:hAnsi="宋体"/>
          <w:b/>
          <w:snapToGrid w:val="0"/>
          <w:kern w:val="0"/>
          <w:sz w:val="24"/>
          <w:szCs w:val="24"/>
        </w:rPr>
      </w:pPr>
      <w:r>
        <w:rPr>
          <w:rFonts w:ascii="宋体" w:eastAsia="宋体" w:hAnsi="宋体" w:hint="eastAsia"/>
          <w:snapToGrid w:val="0"/>
          <w:kern w:val="0"/>
          <w:sz w:val="24"/>
          <w:szCs w:val="24"/>
        </w:rPr>
        <w:t>致：</w:t>
      </w:r>
      <w:r>
        <w:rPr>
          <w:rFonts w:ascii="宋体" w:hAnsi="宋体" w:hint="eastAsia"/>
          <w:snapToGrid w:val="0"/>
          <w:kern w:val="0"/>
          <w:szCs w:val="24"/>
          <w:u w:val="single"/>
        </w:rPr>
        <w:t>__    ___    ___    _</w:t>
      </w:r>
      <w:r>
        <w:rPr>
          <w:rFonts w:ascii="宋体" w:eastAsia="宋体" w:hAnsi="宋体" w:hint="eastAsia"/>
          <w:snapToGrid w:val="0"/>
          <w:kern w:val="0"/>
          <w:sz w:val="24"/>
          <w:szCs w:val="24"/>
        </w:rPr>
        <w:t>（采购人）</w:t>
      </w:r>
    </w:p>
    <w:p w:rsidR="00A202A9" w:rsidRDefault="00772829">
      <w:pPr>
        <w:pStyle w:val="aa"/>
        <w:adjustRightInd w:val="0"/>
        <w:spacing w:line="360" w:lineRule="auto"/>
        <w:ind w:firstLineChars="200" w:firstLine="480"/>
        <w:contextualSpacing/>
        <w:rPr>
          <w:rFonts w:ascii="宋体" w:hAnsi="宋体"/>
          <w:snapToGrid w:val="0"/>
          <w:kern w:val="0"/>
          <w:szCs w:val="24"/>
        </w:rPr>
      </w:pPr>
      <w:r>
        <w:rPr>
          <w:rFonts w:ascii="宋体" w:hAnsi="宋体" w:hint="eastAsia"/>
          <w:snapToGrid w:val="0"/>
          <w:kern w:val="0"/>
          <w:szCs w:val="24"/>
        </w:rPr>
        <w:t>根据贵方</w:t>
      </w:r>
      <w:r>
        <w:rPr>
          <w:rFonts w:ascii="宋体" w:hAnsi="宋体" w:hint="eastAsia"/>
          <w:snapToGrid w:val="0"/>
          <w:kern w:val="0"/>
          <w:szCs w:val="24"/>
          <w:u w:val="single"/>
        </w:rPr>
        <w:t>__    _</w:t>
      </w:r>
      <w:r>
        <w:rPr>
          <w:rFonts w:ascii="宋体" w:hAnsi="宋体" w:hint="eastAsia"/>
          <w:snapToGrid w:val="0"/>
          <w:kern w:val="0"/>
          <w:szCs w:val="24"/>
        </w:rPr>
        <w:t>（项目名称、招标编号）采购的招标公告及投标邀请，</w:t>
      </w:r>
      <w:r>
        <w:rPr>
          <w:rFonts w:ascii="宋体" w:hAnsi="宋体" w:hint="eastAsia"/>
          <w:snapToGrid w:val="0"/>
          <w:kern w:val="0"/>
          <w:szCs w:val="24"/>
          <w:u w:val="single"/>
        </w:rPr>
        <w:t>_______</w:t>
      </w:r>
      <w:r>
        <w:rPr>
          <w:rFonts w:ascii="宋体" w:hAnsi="宋体" w:hint="eastAsia"/>
          <w:snapToGrid w:val="0"/>
          <w:kern w:val="0"/>
          <w:szCs w:val="24"/>
        </w:rPr>
        <w:t>（姓名和职务）被正式授权并代表投标人（投标人名称、地址）提交。</w:t>
      </w:r>
    </w:p>
    <w:p w:rsidR="00A202A9" w:rsidRDefault="00772829">
      <w:pPr>
        <w:pStyle w:val="aa"/>
        <w:adjustRightInd w:val="0"/>
        <w:spacing w:line="360" w:lineRule="auto"/>
        <w:ind w:firstLineChars="200" w:firstLine="480"/>
        <w:contextualSpacing/>
        <w:rPr>
          <w:rFonts w:ascii="宋体" w:hAnsi="宋体"/>
          <w:snapToGrid w:val="0"/>
          <w:kern w:val="0"/>
          <w:szCs w:val="24"/>
        </w:rPr>
      </w:pPr>
      <w:r>
        <w:rPr>
          <w:rFonts w:ascii="宋体" w:hAnsi="宋体" w:hint="eastAsia"/>
          <w:snapToGrid w:val="0"/>
          <w:kern w:val="0"/>
          <w:szCs w:val="24"/>
        </w:rPr>
        <w:t>我方确认收到贵方提供的（项目名称、招标编号）招标文件的全部内容。</w:t>
      </w:r>
    </w:p>
    <w:p w:rsidR="00A202A9" w:rsidRDefault="00772829">
      <w:pPr>
        <w:pStyle w:val="aa"/>
        <w:adjustRightInd w:val="0"/>
        <w:spacing w:line="360" w:lineRule="auto"/>
        <w:ind w:firstLineChars="200" w:firstLine="480"/>
        <w:contextualSpacing/>
        <w:rPr>
          <w:rFonts w:ascii="宋体" w:hAnsi="宋体"/>
          <w:snapToGrid w:val="0"/>
          <w:kern w:val="0"/>
          <w:szCs w:val="24"/>
        </w:rPr>
      </w:pPr>
      <w:r>
        <w:rPr>
          <w:rFonts w:ascii="宋体" w:hAnsi="宋体" w:hint="eastAsia"/>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已完全理解并接受招标文件的各项规定和要求及资金支付规定，对招标文件的合理性、合法性不再有异议，并承诺在发生争议时不会以对《招标文件》存在误解、不明白的条款为由，对贵中心行使任何法律上的抗辩权。</w:t>
      </w:r>
    </w:p>
    <w:p w:rsidR="00A202A9" w:rsidRDefault="00772829">
      <w:pPr>
        <w:adjustRightInd w:val="0"/>
        <w:spacing w:line="360" w:lineRule="auto"/>
        <w:ind w:firstLineChars="200" w:firstLine="480"/>
        <w:contextualSpacing/>
        <w:rPr>
          <w:rFonts w:ascii="宋体" w:eastAsia="宋体" w:hAnsi="宋体"/>
          <w:snapToGrid w:val="0"/>
          <w:kern w:val="0"/>
          <w:sz w:val="24"/>
          <w:szCs w:val="24"/>
        </w:rPr>
      </w:pPr>
      <w:r>
        <w:rPr>
          <w:rFonts w:ascii="宋体" w:eastAsia="宋体" w:hAnsi="宋体" w:hint="eastAsia"/>
          <w:i/>
          <w:snapToGrid w:val="0"/>
          <w:kern w:val="0"/>
          <w:sz w:val="24"/>
          <w:szCs w:val="24"/>
          <w:u w:val="single"/>
        </w:rPr>
        <w:t xml:space="preserve">(投标人名称)     </w:t>
      </w:r>
      <w:r>
        <w:rPr>
          <w:rFonts w:ascii="宋体" w:eastAsia="宋体" w:hAnsi="宋体" w:hint="eastAsia"/>
          <w:snapToGrid w:val="0"/>
          <w:kern w:val="0"/>
          <w:sz w:val="24"/>
          <w:szCs w:val="24"/>
        </w:rPr>
        <w:t>作为投标人正式授权</w:t>
      </w:r>
      <w:r>
        <w:rPr>
          <w:rFonts w:ascii="宋体" w:eastAsia="宋体" w:hAnsi="宋体" w:hint="eastAsia"/>
          <w:i/>
          <w:snapToGrid w:val="0"/>
          <w:kern w:val="0"/>
          <w:sz w:val="24"/>
          <w:szCs w:val="24"/>
          <w:u w:val="single"/>
        </w:rPr>
        <w:t xml:space="preserve">(授权代表全名, 职务)       </w:t>
      </w:r>
      <w:r>
        <w:rPr>
          <w:rFonts w:ascii="宋体" w:eastAsia="宋体" w:hAnsi="宋体" w:hint="eastAsia"/>
          <w:snapToGrid w:val="0"/>
          <w:kern w:val="0"/>
          <w:sz w:val="24"/>
          <w:szCs w:val="24"/>
        </w:rPr>
        <w:t>代表我方全权处理有关本投标的一切事宜。</w:t>
      </w:r>
    </w:p>
    <w:p w:rsidR="00A202A9" w:rsidRDefault="00772829">
      <w:pPr>
        <w:adjustRightInd w:val="0"/>
        <w:spacing w:line="360" w:lineRule="auto"/>
        <w:ind w:firstLineChars="200" w:firstLine="480"/>
        <w:contextualSpacing/>
        <w:rPr>
          <w:rFonts w:ascii="宋体" w:eastAsia="宋体" w:hAnsi="宋体" w:cs="Courier New"/>
          <w:sz w:val="24"/>
          <w:szCs w:val="24"/>
        </w:rPr>
      </w:pPr>
      <w:r>
        <w:rPr>
          <w:rFonts w:ascii="宋体" w:eastAsia="宋体" w:hAnsi="宋体" w:cs="Courier New" w:hint="eastAsia"/>
          <w:sz w:val="24"/>
          <w:szCs w:val="24"/>
        </w:rPr>
        <w:t>我方已完全明白招标文件的所有条款要求，并申明如下：</w:t>
      </w:r>
    </w:p>
    <w:p w:rsidR="00A202A9" w:rsidRDefault="00772829">
      <w:pPr>
        <w:adjustRightInd w:val="0"/>
        <w:spacing w:line="360" w:lineRule="auto"/>
        <w:ind w:firstLineChars="200" w:firstLine="480"/>
        <w:contextualSpacing/>
        <w:rPr>
          <w:rFonts w:ascii="宋体" w:eastAsia="宋体" w:hAnsi="宋体"/>
          <w:snapToGrid w:val="0"/>
          <w:kern w:val="0"/>
          <w:sz w:val="24"/>
          <w:szCs w:val="24"/>
        </w:rPr>
      </w:pPr>
      <w:r>
        <w:rPr>
          <w:rFonts w:ascii="宋体" w:eastAsia="宋体" w:hAnsi="宋体" w:hint="eastAsia"/>
          <w:snapToGrid w:val="0"/>
          <w:kern w:val="0"/>
          <w:sz w:val="24"/>
          <w:szCs w:val="24"/>
        </w:rPr>
        <w:t>一、按招标文件提供的全部货物与相关服务的投标总价详见《开标一览表》。</w:t>
      </w:r>
    </w:p>
    <w:p w:rsidR="00A202A9" w:rsidRDefault="00772829">
      <w:pPr>
        <w:adjustRightInd w:val="0"/>
        <w:spacing w:line="360" w:lineRule="auto"/>
        <w:ind w:firstLineChars="200" w:firstLine="480"/>
        <w:contextualSpacing/>
        <w:rPr>
          <w:rFonts w:ascii="宋体" w:eastAsia="宋体" w:hAnsi="宋体"/>
          <w:snapToGrid w:val="0"/>
          <w:kern w:val="0"/>
          <w:sz w:val="24"/>
          <w:szCs w:val="24"/>
        </w:rPr>
      </w:pPr>
      <w:r>
        <w:rPr>
          <w:rFonts w:ascii="宋体" w:eastAsia="宋体" w:hAnsi="宋体" w:hint="eastAsia"/>
          <w:snapToGrid w:val="0"/>
          <w:kern w:val="0"/>
          <w:sz w:val="24"/>
          <w:szCs w:val="24"/>
        </w:rPr>
        <w:t>二、我方同意在本项目招标文件中规定的开标日起天内遵守本投标文件中的承诺且在此期限期满之前均具有约束力。我方同意并遵守本招标文件“投标人须知”中第十四条第三款关于延长投标有效期的规定。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A202A9" w:rsidRDefault="00772829">
      <w:pPr>
        <w:pStyle w:val="ae"/>
        <w:adjustRightInd w:val="0"/>
        <w:spacing w:line="360" w:lineRule="auto"/>
        <w:ind w:firstLineChars="200" w:firstLine="480"/>
        <w:contextualSpacing/>
        <w:rPr>
          <w:rFonts w:ascii="宋体" w:hAnsi="宋体" w:cstheme="minorBidi"/>
          <w:snapToGrid w:val="0"/>
          <w:kern w:val="0"/>
        </w:rPr>
      </w:pPr>
      <w:r>
        <w:rPr>
          <w:rFonts w:ascii="宋体" w:hAnsi="宋体" w:cstheme="minorBidi" w:hint="eastAsia"/>
          <w:snapToGrid w:val="0"/>
          <w:kern w:val="0"/>
        </w:rPr>
        <w:t>三、我方明白并同意，在规定的开标日之后，投标有效期之内撤销投标的，则我方承担违背投标承诺的责任追究。</w:t>
      </w:r>
    </w:p>
    <w:p w:rsidR="00A202A9" w:rsidRDefault="00772829">
      <w:pPr>
        <w:pStyle w:val="ae"/>
        <w:adjustRightInd w:val="0"/>
        <w:spacing w:line="360" w:lineRule="auto"/>
        <w:ind w:firstLineChars="200" w:firstLine="480"/>
        <w:contextualSpacing/>
        <w:rPr>
          <w:rFonts w:ascii="宋体" w:hAnsi="宋体" w:cstheme="minorBidi"/>
          <w:snapToGrid w:val="0"/>
          <w:kern w:val="0"/>
        </w:rPr>
      </w:pPr>
      <w:r>
        <w:rPr>
          <w:rFonts w:ascii="宋体" w:hAnsi="宋体" w:cstheme="minorBidi" w:hint="eastAsia"/>
          <w:snapToGrid w:val="0"/>
          <w:kern w:val="0"/>
        </w:rPr>
        <w:t>四、我方同意按照贵方可能提出的要求而提供与投标有关的任何其它数据、信息或资料。</w:t>
      </w:r>
    </w:p>
    <w:p w:rsidR="00A202A9" w:rsidRDefault="00772829">
      <w:pPr>
        <w:pStyle w:val="ae"/>
        <w:adjustRightInd w:val="0"/>
        <w:spacing w:line="360" w:lineRule="auto"/>
        <w:ind w:firstLineChars="200" w:firstLine="480"/>
        <w:contextualSpacing/>
        <w:rPr>
          <w:rFonts w:ascii="宋体" w:hAnsi="宋体" w:cstheme="minorBidi"/>
          <w:snapToGrid w:val="0"/>
          <w:kern w:val="0"/>
        </w:rPr>
      </w:pPr>
      <w:r>
        <w:rPr>
          <w:rFonts w:ascii="宋体" w:hAnsi="宋体" w:cstheme="minorBidi" w:hint="eastAsia"/>
          <w:snapToGrid w:val="0"/>
          <w:kern w:val="0"/>
        </w:rPr>
        <w:lastRenderedPageBreak/>
        <w:t>五、我方理解贵方不一定接受最低投标价或任何贵方可能收到的投标。</w:t>
      </w:r>
    </w:p>
    <w:p w:rsidR="00A202A9" w:rsidRDefault="00772829">
      <w:pPr>
        <w:pStyle w:val="ae"/>
        <w:adjustRightInd w:val="0"/>
        <w:spacing w:line="360" w:lineRule="auto"/>
        <w:ind w:firstLineChars="200" w:firstLine="480"/>
        <w:contextualSpacing/>
        <w:rPr>
          <w:rFonts w:ascii="宋体" w:hAnsi="宋体" w:cstheme="minorBidi"/>
          <w:snapToGrid w:val="0"/>
          <w:kern w:val="0"/>
        </w:rPr>
      </w:pPr>
      <w:r>
        <w:rPr>
          <w:rFonts w:ascii="宋体" w:hAnsi="宋体" w:cstheme="minorBidi" w:hint="eastAsia"/>
          <w:snapToGrid w:val="0"/>
          <w:kern w:val="0"/>
        </w:rPr>
        <w:t>六、我方如果中标，将保证履行招标文件及其澄清、修改文件（如果有）中的全部责任和义务，按质、按量、按期完成《项目需求》及《合同书》中的全部任务。</w:t>
      </w:r>
    </w:p>
    <w:p w:rsidR="00A202A9" w:rsidRDefault="00772829">
      <w:pPr>
        <w:pStyle w:val="ae"/>
        <w:adjustRightInd w:val="0"/>
        <w:spacing w:line="360" w:lineRule="auto"/>
        <w:ind w:firstLineChars="200" w:firstLine="480"/>
        <w:contextualSpacing/>
        <w:rPr>
          <w:rFonts w:ascii="宋体" w:hAnsi="宋体" w:cstheme="minorBidi"/>
          <w:snapToGrid w:val="0"/>
          <w:kern w:val="0"/>
        </w:rPr>
      </w:pPr>
      <w:r>
        <w:rPr>
          <w:rFonts w:ascii="宋体" w:hAnsi="宋体" w:cstheme="minorBidi" w:hint="eastAsia"/>
          <w:snapToGrid w:val="0"/>
          <w:kern w:val="0"/>
        </w:rPr>
        <w:t>七、我方在此保证所提交的所有文件和全部说明是真实的和正确的。</w:t>
      </w:r>
    </w:p>
    <w:p w:rsidR="00A202A9" w:rsidRDefault="00772829">
      <w:pPr>
        <w:pStyle w:val="aa"/>
        <w:adjustRightInd w:val="0"/>
        <w:spacing w:line="360" w:lineRule="auto"/>
        <w:ind w:firstLineChars="200" w:firstLine="480"/>
        <w:contextualSpacing/>
        <w:rPr>
          <w:rFonts w:ascii="宋体" w:hAnsi="宋体"/>
          <w:snapToGrid w:val="0"/>
          <w:kern w:val="0"/>
          <w:szCs w:val="24"/>
        </w:rPr>
      </w:pPr>
      <w:r>
        <w:rPr>
          <w:rFonts w:ascii="宋体" w:hAnsi="宋体" w:hint="eastAsia"/>
          <w:snapToGrid w:val="0"/>
          <w:kern w:val="0"/>
          <w:szCs w:val="24"/>
        </w:rPr>
        <w:t xml:space="preserve">八、我方投标报价已包含应向知识产权所有权人支付的所有相关税费，并保证采购人在中国使用我方提供的货物时，如有第三方提出侵犯其知识产权主张的，责任由我方承担。 </w:t>
      </w:r>
    </w:p>
    <w:p w:rsidR="00A202A9" w:rsidRDefault="00772829">
      <w:pPr>
        <w:pStyle w:val="aa"/>
        <w:adjustRightInd w:val="0"/>
        <w:spacing w:line="360" w:lineRule="auto"/>
        <w:ind w:firstLineChars="200" w:firstLine="480"/>
        <w:contextualSpacing/>
        <w:rPr>
          <w:rFonts w:ascii="宋体" w:hAnsi="宋体"/>
          <w:snapToGrid w:val="0"/>
          <w:kern w:val="0"/>
          <w:szCs w:val="24"/>
        </w:rPr>
      </w:pPr>
      <w:r>
        <w:rPr>
          <w:rFonts w:ascii="宋体" w:hAnsi="宋体" w:hint="eastAsia"/>
          <w:snapToGrid w:val="0"/>
          <w:kern w:val="0"/>
          <w:szCs w:val="24"/>
        </w:rPr>
        <w:t>九、我方具备《政府采购法》第二十二条规定的条件；承诺如下：</w:t>
      </w:r>
    </w:p>
    <w:p w:rsidR="00A202A9" w:rsidRDefault="00772829">
      <w:pPr>
        <w:pStyle w:val="aa"/>
        <w:adjustRightInd w:val="0"/>
        <w:spacing w:line="360" w:lineRule="auto"/>
        <w:ind w:firstLineChars="200" w:firstLine="480"/>
        <w:contextualSpacing/>
        <w:rPr>
          <w:rFonts w:ascii="宋体" w:hAnsi="宋体"/>
          <w:snapToGrid w:val="0"/>
          <w:kern w:val="0"/>
          <w:szCs w:val="24"/>
        </w:rPr>
      </w:pPr>
      <w:r>
        <w:rPr>
          <w:rFonts w:ascii="宋体" w:hAnsi="宋体" w:hint="eastAsia"/>
          <w:snapToGrid w:val="0"/>
          <w:kern w:val="0"/>
          <w:szCs w:val="24"/>
        </w:rPr>
        <w:t>1. 具有独立承担民事责任能力的在中华人民共和国境内注册的法人或其他组织或自然人，有效的营业执照（或事业法人登记证或身份证等相关证明）。</w:t>
      </w:r>
    </w:p>
    <w:p w:rsidR="00A202A9" w:rsidRDefault="00772829">
      <w:pPr>
        <w:adjustRightInd w:val="0"/>
        <w:spacing w:line="360" w:lineRule="auto"/>
        <w:ind w:firstLineChars="210" w:firstLine="504"/>
        <w:contextualSpacing/>
        <w:rPr>
          <w:rFonts w:ascii="宋体" w:eastAsia="宋体" w:hAnsi="宋体"/>
          <w:snapToGrid w:val="0"/>
          <w:kern w:val="0"/>
          <w:sz w:val="24"/>
          <w:szCs w:val="24"/>
        </w:rPr>
      </w:pPr>
      <w:r>
        <w:rPr>
          <w:rFonts w:ascii="宋体" w:eastAsia="宋体" w:hAnsi="宋体" w:hint="eastAsia"/>
          <w:snapToGrid w:val="0"/>
          <w:kern w:val="0"/>
          <w:sz w:val="24"/>
          <w:szCs w:val="24"/>
        </w:rPr>
        <w:t>2. 我方已依法缴纳了各项税费及社会保险费用，如有需要，可随时向采购人提供近三个月内的相关缴费证明，以便核查。</w:t>
      </w:r>
    </w:p>
    <w:p w:rsidR="00A202A9" w:rsidRDefault="00772829">
      <w:pPr>
        <w:adjustRightInd w:val="0"/>
        <w:spacing w:line="360" w:lineRule="auto"/>
        <w:ind w:firstLineChars="210" w:firstLine="504"/>
        <w:contextualSpacing/>
        <w:rPr>
          <w:rFonts w:ascii="宋体" w:eastAsia="宋体" w:hAnsi="宋体"/>
          <w:snapToGrid w:val="0"/>
          <w:kern w:val="0"/>
          <w:sz w:val="24"/>
          <w:szCs w:val="24"/>
        </w:rPr>
      </w:pPr>
      <w:r>
        <w:rPr>
          <w:rFonts w:ascii="宋体" w:eastAsia="宋体" w:hAnsi="宋体" w:hint="eastAsia"/>
          <w:snapToGrid w:val="0"/>
          <w:kern w:val="0"/>
          <w:sz w:val="24"/>
          <w:szCs w:val="24"/>
        </w:rPr>
        <w:t>3. 我方已依法建立健全的财务会计制度，如有需要，可随时向采购人提供相关证明材料，以便核查。</w:t>
      </w:r>
    </w:p>
    <w:p w:rsidR="00A202A9" w:rsidRDefault="00772829">
      <w:pPr>
        <w:adjustRightInd w:val="0"/>
        <w:spacing w:line="360" w:lineRule="auto"/>
        <w:ind w:firstLineChars="210" w:firstLine="504"/>
        <w:contextualSpacing/>
        <w:rPr>
          <w:rFonts w:ascii="宋体" w:eastAsia="宋体" w:hAnsi="宋体"/>
          <w:snapToGrid w:val="0"/>
          <w:kern w:val="0"/>
          <w:sz w:val="24"/>
          <w:szCs w:val="24"/>
        </w:rPr>
      </w:pPr>
      <w:r>
        <w:rPr>
          <w:rFonts w:ascii="宋体" w:eastAsia="宋体" w:hAnsi="宋体" w:hint="eastAsia"/>
          <w:snapToGrid w:val="0"/>
          <w:kern w:val="0"/>
          <w:sz w:val="24"/>
          <w:szCs w:val="24"/>
        </w:rPr>
        <w:t>4. 参加政府采购活动前三年内，在经营活动中没有重大违法记录。</w:t>
      </w:r>
    </w:p>
    <w:p w:rsidR="00A202A9" w:rsidRDefault="00772829">
      <w:pPr>
        <w:adjustRightInd w:val="0"/>
        <w:spacing w:line="360" w:lineRule="auto"/>
        <w:ind w:firstLineChars="210" w:firstLine="504"/>
        <w:contextualSpacing/>
        <w:rPr>
          <w:rFonts w:ascii="宋体" w:eastAsia="宋体" w:hAnsi="宋体"/>
          <w:snapToGrid w:val="0"/>
          <w:kern w:val="0"/>
          <w:sz w:val="24"/>
          <w:szCs w:val="24"/>
        </w:rPr>
      </w:pPr>
      <w:r>
        <w:rPr>
          <w:rFonts w:ascii="宋体" w:eastAsia="宋体" w:hAnsi="宋体" w:hint="eastAsia"/>
          <w:snapToGrid w:val="0"/>
          <w:kern w:val="0"/>
          <w:sz w:val="24"/>
          <w:szCs w:val="24"/>
        </w:rPr>
        <w:t>5. 符合法律、行政法规规定的其他条件。</w:t>
      </w:r>
    </w:p>
    <w:p w:rsidR="00A202A9" w:rsidRDefault="00772829">
      <w:pPr>
        <w:adjustRightInd w:val="0"/>
        <w:spacing w:line="360" w:lineRule="auto"/>
        <w:ind w:firstLineChars="210" w:firstLine="504"/>
        <w:contextualSpacing/>
        <w:rPr>
          <w:rFonts w:ascii="宋体" w:eastAsia="宋体" w:hAnsi="宋体"/>
          <w:snapToGrid w:val="0"/>
          <w:kern w:val="0"/>
          <w:sz w:val="24"/>
          <w:szCs w:val="24"/>
        </w:rPr>
      </w:pPr>
      <w:r>
        <w:rPr>
          <w:rFonts w:ascii="宋体" w:eastAsia="宋体" w:hAnsi="宋体" w:hint="eastAsia"/>
          <w:snapToGrid w:val="0"/>
          <w:kern w:val="0"/>
          <w:sz w:val="24"/>
          <w:szCs w:val="24"/>
        </w:rPr>
        <w:t>以上内容如有虚假或与事实不符的，评审委员会可将我方做无效投标处理，我方愿意承担相应的法律责任。</w:t>
      </w:r>
    </w:p>
    <w:p w:rsidR="00A202A9" w:rsidRDefault="00772829">
      <w:pPr>
        <w:pStyle w:val="aa"/>
        <w:adjustRightInd w:val="0"/>
        <w:spacing w:line="360" w:lineRule="auto"/>
        <w:ind w:firstLineChars="200" w:firstLine="480"/>
        <w:contextualSpacing/>
        <w:rPr>
          <w:rFonts w:ascii="宋体" w:hAnsi="宋体"/>
          <w:snapToGrid w:val="0"/>
          <w:kern w:val="0"/>
          <w:szCs w:val="24"/>
        </w:rPr>
      </w:pPr>
      <w:r>
        <w:rPr>
          <w:rFonts w:ascii="宋体" w:hAnsi="宋体" w:hint="eastAsia"/>
          <w:snapToGrid w:val="0"/>
          <w:kern w:val="0"/>
          <w:szCs w:val="24"/>
        </w:rPr>
        <w:t>十、我方具备履行合同所必需的设备和专业技术能力。</w:t>
      </w:r>
    </w:p>
    <w:p w:rsidR="00A202A9" w:rsidRDefault="00772829">
      <w:pPr>
        <w:pStyle w:val="aa"/>
        <w:adjustRightInd w:val="0"/>
        <w:spacing w:line="360" w:lineRule="auto"/>
        <w:ind w:firstLineChars="200" w:firstLine="480"/>
        <w:contextualSpacing/>
        <w:rPr>
          <w:rFonts w:ascii="宋体" w:hAnsi="宋体"/>
          <w:snapToGrid w:val="0"/>
          <w:kern w:val="0"/>
          <w:szCs w:val="24"/>
        </w:rPr>
      </w:pPr>
      <w:r>
        <w:rPr>
          <w:rFonts w:ascii="宋体" w:hAnsi="宋体" w:hint="eastAsia"/>
          <w:snapToGrid w:val="0"/>
          <w:kern w:val="0"/>
          <w:szCs w:val="24"/>
        </w:rPr>
        <w:t>十一、我方对在本函及投标文件中所作的所有承诺承担法律责任。</w:t>
      </w:r>
    </w:p>
    <w:p w:rsidR="00A202A9" w:rsidRDefault="00A202A9">
      <w:pPr>
        <w:pStyle w:val="aa"/>
        <w:adjustRightInd w:val="0"/>
        <w:snapToGrid w:val="0"/>
        <w:spacing w:line="360" w:lineRule="auto"/>
        <w:rPr>
          <w:rFonts w:ascii="宋体" w:hAnsi="宋体"/>
          <w:szCs w:val="24"/>
        </w:rPr>
      </w:pPr>
    </w:p>
    <w:p w:rsidR="00A202A9" w:rsidRDefault="00772829">
      <w:pPr>
        <w:pStyle w:val="aa"/>
        <w:adjustRightInd w:val="0"/>
        <w:snapToGrid w:val="0"/>
        <w:spacing w:line="360" w:lineRule="auto"/>
        <w:rPr>
          <w:rFonts w:ascii="宋体" w:hAnsi="宋体"/>
          <w:szCs w:val="24"/>
        </w:rPr>
      </w:pPr>
      <w:r>
        <w:rPr>
          <w:rFonts w:ascii="宋体" w:hAnsi="宋体" w:hint="eastAsia"/>
          <w:szCs w:val="24"/>
        </w:rPr>
        <w:t>所有与本招标有关的一切正式往来请寄：</w:t>
      </w:r>
    </w:p>
    <w:p w:rsidR="00A202A9" w:rsidRDefault="00772829">
      <w:pPr>
        <w:adjustRightInd w:val="0"/>
        <w:snapToGrid w:val="0"/>
        <w:spacing w:line="360" w:lineRule="auto"/>
        <w:rPr>
          <w:rFonts w:ascii="宋体" w:eastAsia="宋体" w:hAnsi="宋体" w:cs="宋体"/>
          <w:sz w:val="24"/>
          <w:szCs w:val="24"/>
        </w:rPr>
      </w:pPr>
      <w:r>
        <w:rPr>
          <w:rFonts w:ascii="宋体" w:eastAsia="宋体" w:hAnsi="宋体" w:cs="宋体" w:hint="eastAsia"/>
          <w:sz w:val="24"/>
          <w:szCs w:val="24"/>
        </w:rPr>
        <w:t>地    址：   邮政编码：</w:t>
      </w:r>
    </w:p>
    <w:p w:rsidR="00A202A9" w:rsidRDefault="00772829">
      <w:pPr>
        <w:adjustRightInd w:val="0"/>
        <w:snapToGrid w:val="0"/>
        <w:spacing w:line="360" w:lineRule="auto"/>
        <w:rPr>
          <w:rFonts w:ascii="宋体" w:eastAsia="宋体" w:hAnsi="宋体" w:cs="宋体"/>
          <w:sz w:val="24"/>
          <w:szCs w:val="24"/>
        </w:rPr>
      </w:pPr>
      <w:r>
        <w:rPr>
          <w:rFonts w:ascii="宋体" w:eastAsia="宋体" w:hAnsi="宋体" w:cs="宋体" w:hint="eastAsia"/>
          <w:sz w:val="24"/>
          <w:szCs w:val="24"/>
        </w:rPr>
        <w:t>电    话：   传    真：</w:t>
      </w:r>
    </w:p>
    <w:p w:rsidR="00A202A9" w:rsidRDefault="00772829">
      <w:pPr>
        <w:adjustRightInd w:val="0"/>
        <w:snapToGrid w:val="0"/>
        <w:spacing w:line="360" w:lineRule="auto"/>
        <w:rPr>
          <w:rFonts w:ascii="宋体" w:eastAsia="宋体" w:hAnsi="宋体" w:cs="宋体"/>
          <w:sz w:val="24"/>
          <w:szCs w:val="24"/>
          <w:u w:val="single"/>
        </w:rPr>
      </w:pPr>
      <w:r>
        <w:rPr>
          <w:rFonts w:ascii="宋体" w:eastAsia="宋体" w:hAnsi="宋体" w:cs="宋体" w:hint="eastAsia"/>
          <w:sz w:val="24"/>
          <w:szCs w:val="24"/>
        </w:rPr>
        <w:t>投标人代表姓名：   职    务：</w:t>
      </w:r>
    </w:p>
    <w:p w:rsidR="00A202A9" w:rsidRDefault="00772829">
      <w:pPr>
        <w:adjustRightInd w:val="0"/>
        <w:snapToGrid w:val="0"/>
        <w:spacing w:line="360" w:lineRule="auto"/>
        <w:rPr>
          <w:rFonts w:ascii="宋体" w:eastAsia="宋体" w:hAnsi="宋体" w:cs="宋体"/>
          <w:sz w:val="24"/>
          <w:szCs w:val="24"/>
        </w:rPr>
      </w:pPr>
      <w:r>
        <w:rPr>
          <w:rFonts w:ascii="宋体" w:eastAsia="宋体" w:hAnsi="宋体" w:cs="宋体" w:hint="eastAsia"/>
          <w:sz w:val="24"/>
          <w:szCs w:val="24"/>
        </w:rPr>
        <w:t>投标人法定代表人</w:t>
      </w:r>
      <w:r w:rsidR="004D26BB">
        <w:rPr>
          <w:rFonts w:ascii="宋体" w:eastAsia="宋体" w:hAnsi="宋体" w:cs="宋体" w:hint="eastAsia"/>
          <w:sz w:val="24"/>
          <w:szCs w:val="24"/>
        </w:rPr>
        <w:t>/单位负责人</w:t>
      </w:r>
      <w:r>
        <w:rPr>
          <w:rFonts w:ascii="宋体" w:eastAsia="宋体" w:hAnsi="宋体" w:cs="宋体" w:hint="eastAsia"/>
          <w:sz w:val="24"/>
          <w:szCs w:val="24"/>
        </w:rPr>
        <w:t>（或</w:t>
      </w:r>
      <w:r w:rsidR="004D26BB" w:rsidRPr="004D26BB">
        <w:rPr>
          <w:rFonts w:ascii="宋体" w:eastAsia="宋体" w:hAnsi="宋体" w:cs="宋体" w:hint="eastAsia"/>
          <w:sz w:val="24"/>
          <w:szCs w:val="24"/>
        </w:rPr>
        <w:t>授权代表</w:t>
      </w:r>
      <w:r>
        <w:rPr>
          <w:rFonts w:ascii="宋体" w:eastAsia="宋体" w:hAnsi="宋体" w:cs="宋体" w:hint="eastAsia"/>
          <w:sz w:val="24"/>
          <w:szCs w:val="24"/>
        </w:rPr>
        <w:t>）签字或盖章：</w:t>
      </w:r>
    </w:p>
    <w:p w:rsidR="00A202A9" w:rsidRDefault="00772829">
      <w:pPr>
        <w:adjustRightInd w:val="0"/>
        <w:snapToGrid w:val="0"/>
        <w:spacing w:line="360" w:lineRule="auto"/>
        <w:rPr>
          <w:rFonts w:ascii="宋体" w:eastAsia="宋体" w:hAnsi="宋体" w:cs="宋体"/>
          <w:sz w:val="24"/>
          <w:szCs w:val="24"/>
        </w:rPr>
      </w:pPr>
      <w:r>
        <w:rPr>
          <w:rFonts w:ascii="宋体" w:eastAsia="宋体" w:hAnsi="宋体" w:cs="宋体" w:hint="eastAsia"/>
          <w:sz w:val="24"/>
          <w:szCs w:val="24"/>
        </w:rPr>
        <w:t>投标人名称（盖章）：</w:t>
      </w:r>
    </w:p>
    <w:p w:rsidR="00A202A9" w:rsidRDefault="00772829">
      <w:pPr>
        <w:adjustRightInd w:val="0"/>
        <w:snapToGrid w:val="0"/>
        <w:spacing w:line="360" w:lineRule="auto"/>
        <w:jc w:val="right"/>
        <w:rPr>
          <w:rFonts w:ascii="宋体" w:eastAsia="宋体" w:hAnsi="宋体" w:cs="宋体"/>
          <w:sz w:val="24"/>
          <w:szCs w:val="24"/>
        </w:rPr>
      </w:pPr>
      <w:r>
        <w:rPr>
          <w:rFonts w:ascii="宋体" w:eastAsia="宋体" w:hAnsi="宋体" w:cs="宋体" w:hint="eastAsia"/>
          <w:sz w:val="24"/>
          <w:szCs w:val="24"/>
        </w:rPr>
        <w:t>日期：年月日</w:t>
      </w:r>
    </w:p>
    <w:p w:rsidR="00A202A9" w:rsidRDefault="00A202A9">
      <w:pPr>
        <w:widowControl/>
        <w:jc w:val="left"/>
        <w:rPr>
          <w:rFonts w:ascii="宋体" w:eastAsia="宋体" w:hAnsi="宋体" w:cs="黑体"/>
          <w:b/>
          <w:bCs/>
          <w:sz w:val="36"/>
          <w:szCs w:val="36"/>
          <w:lang w:val="zh-CN"/>
        </w:rPr>
      </w:pPr>
      <w:bookmarkStart w:id="22" w:name="_Toc524770182"/>
    </w:p>
    <w:p w:rsidR="00A202A9" w:rsidRDefault="00772829">
      <w:pPr>
        <w:autoSpaceDE w:val="0"/>
        <w:autoSpaceDN w:val="0"/>
        <w:adjustRightInd w:val="0"/>
        <w:spacing w:line="360" w:lineRule="auto"/>
        <w:jc w:val="center"/>
        <w:outlineLvl w:val="0"/>
        <w:rPr>
          <w:rFonts w:ascii="宋体" w:eastAsia="宋体" w:hAnsi="宋体" w:cs="黑体"/>
          <w:b/>
          <w:bCs/>
          <w:sz w:val="36"/>
          <w:szCs w:val="36"/>
          <w:lang w:val="zh-CN"/>
        </w:rPr>
      </w:pPr>
      <w:r>
        <w:rPr>
          <w:rFonts w:ascii="宋体" w:eastAsia="宋体" w:hAnsi="宋体" w:cs="黑体" w:hint="eastAsia"/>
          <w:b/>
          <w:bCs/>
          <w:sz w:val="36"/>
          <w:szCs w:val="36"/>
          <w:lang w:val="zh-CN"/>
        </w:rPr>
        <w:t>3.2 法定代表人</w:t>
      </w:r>
      <w:r w:rsidR="004D26BB" w:rsidRPr="004D26BB">
        <w:rPr>
          <w:rFonts w:ascii="宋体" w:eastAsia="宋体" w:hAnsi="宋体" w:cs="黑体" w:hint="eastAsia"/>
          <w:b/>
          <w:bCs/>
          <w:sz w:val="36"/>
          <w:szCs w:val="36"/>
          <w:lang w:val="zh-CN"/>
        </w:rPr>
        <w:t>/单位负责人</w:t>
      </w:r>
      <w:r>
        <w:rPr>
          <w:rFonts w:ascii="宋体" w:eastAsia="宋体" w:hAnsi="宋体" w:cs="黑体"/>
          <w:b/>
          <w:bCs/>
          <w:sz w:val="36"/>
          <w:szCs w:val="36"/>
          <w:lang w:val="zh-CN"/>
        </w:rPr>
        <w:t>资</w:t>
      </w:r>
      <w:r>
        <w:rPr>
          <w:rFonts w:ascii="宋体" w:eastAsia="宋体" w:hAnsi="宋体" w:cs="黑体" w:hint="eastAsia"/>
          <w:b/>
          <w:bCs/>
          <w:sz w:val="36"/>
          <w:szCs w:val="36"/>
          <w:lang w:val="zh-CN"/>
        </w:rPr>
        <w:t>格</w:t>
      </w:r>
      <w:r>
        <w:rPr>
          <w:rFonts w:ascii="宋体" w:eastAsia="宋体" w:hAnsi="宋体" w:cs="黑体"/>
          <w:b/>
          <w:bCs/>
          <w:sz w:val="36"/>
          <w:szCs w:val="36"/>
          <w:lang w:val="zh-CN"/>
        </w:rPr>
        <w:t>证</w:t>
      </w:r>
      <w:r>
        <w:rPr>
          <w:rFonts w:ascii="宋体" w:eastAsia="宋体" w:hAnsi="宋体" w:cs="黑体" w:hint="eastAsia"/>
          <w:b/>
          <w:bCs/>
          <w:sz w:val="36"/>
          <w:szCs w:val="36"/>
          <w:lang w:val="zh-CN"/>
        </w:rPr>
        <w:t>明</w:t>
      </w:r>
      <w:r>
        <w:rPr>
          <w:rFonts w:ascii="宋体" w:eastAsia="宋体" w:hAnsi="宋体" w:cs="黑体"/>
          <w:b/>
          <w:bCs/>
          <w:sz w:val="36"/>
          <w:szCs w:val="36"/>
          <w:lang w:val="zh-CN"/>
        </w:rPr>
        <w:t>书</w:t>
      </w:r>
      <w:bookmarkEnd w:id="22"/>
    </w:p>
    <w:p w:rsidR="00A202A9" w:rsidRDefault="00A202A9" w:rsidP="00772829">
      <w:pPr>
        <w:autoSpaceDE w:val="0"/>
        <w:autoSpaceDN w:val="0"/>
        <w:adjustRightInd w:val="0"/>
        <w:spacing w:line="480" w:lineRule="auto"/>
        <w:ind w:firstLineChars="257" w:firstLine="720"/>
        <w:rPr>
          <w:rFonts w:ascii="宋体" w:eastAsia="宋体" w:hAnsi="宋体"/>
          <w:sz w:val="28"/>
          <w:szCs w:val="28"/>
        </w:rPr>
      </w:pPr>
    </w:p>
    <w:p w:rsidR="00A202A9" w:rsidRDefault="00772829">
      <w:pPr>
        <w:pStyle w:val="13"/>
        <w:spacing w:line="480" w:lineRule="auto"/>
        <w:ind w:firstLineChars="225" w:firstLine="540"/>
        <w:jc w:val="left"/>
        <w:rPr>
          <w:rFonts w:eastAsia="宋体" w:hAnsi="宋体"/>
          <w:szCs w:val="24"/>
        </w:rPr>
      </w:pPr>
      <w:r>
        <w:rPr>
          <w:rFonts w:eastAsia="宋体" w:hAnsi="宋体"/>
          <w:szCs w:val="24"/>
        </w:rPr>
        <w:t>单</w:t>
      </w:r>
      <w:r>
        <w:rPr>
          <w:rFonts w:eastAsia="宋体" w:hAnsi="宋体" w:hint="eastAsia"/>
          <w:szCs w:val="24"/>
        </w:rPr>
        <w:t>位名</w:t>
      </w:r>
      <w:r>
        <w:rPr>
          <w:rFonts w:eastAsia="宋体" w:hAnsi="宋体"/>
          <w:szCs w:val="24"/>
        </w:rPr>
        <w:t>称</w:t>
      </w:r>
      <w:r>
        <w:rPr>
          <w:rFonts w:eastAsia="宋体" w:hAnsi="宋体" w:hint="eastAsia"/>
          <w:szCs w:val="24"/>
        </w:rPr>
        <w:t>：</w:t>
      </w:r>
    </w:p>
    <w:p w:rsidR="00A202A9" w:rsidRDefault="00772829">
      <w:pPr>
        <w:pStyle w:val="13"/>
        <w:spacing w:line="480" w:lineRule="auto"/>
        <w:ind w:firstLineChars="225" w:firstLine="540"/>
        <w:jc w:val="left"/>
        <w:rPr>
          <w:rFonts w:eastAsia="宋体" w:hAnsi="宋体"/>
          <w:szCs w:val="24"/>
        </w:rPr>
      </w:pPr>
      <w:r>
        <w:rPr>
          <w:rFonts w:eastAsia="宋体" w:hAnsi="宋体" w:hint="eastAsia"/>
          <w:szCs w:val="24"/>
        </w:rPr>
        <w:t>地址：</w:t>
      </w:r>
    </w:p>
    <w:p w:rsidR="00A202A9" w:rsidRDefault="00772829">
      <w:pPr>
        <w:pStyle w:val="13"/>
        <w:spacing w:line="480" w:lineRule="auto"/>
        <w:ind w:firstLineChars="225" w:firstLine="540"/>
        <w:jc w:val="left"/>
        <w:rPr>
          <w:rFonts w:eastAsia="宋体" w:hAnsi="宋体"/>
          <w:szCs w:val="24"/>
        </w:rPr>
      </w:pPr>
      <w:r>
        <w:rPr>
          <w:rFonts w:eastAsia="宋体" w:hAnsi="宋体" w:hint="eastAsia"/>
          <w:szCs w:val="24"/>
        </w:rPr>
        <w:t>姓名：       性</w:t>
      </w:r>
      <w:r>
        <w:rPr>
          <w:rFonts w:eastAsia="宋体" w:hAnsi="宋体"/>
          <w:szCs w:val="24"/>
        </w:rPr>
        <w:t>别</w:t>
      </w:r>
      <w:r>
        <w:rPr>
          <w:rFonts w:eastAsia="宋体" w:hAnsi="宋体" w:hint="eastAsia"/>
          <w:szCs w:val="24"/>
        </w:rPr>
        <w:t>：     年</w:t>
      </w:r>
      <w:r>
        <w:rPr>
          <w:rFonts w:eastAsia="宋体" w:hAnsi="宋体"/>
          <w:szCs w:val="24"/>
        </w:rPr>
        <w:t>龄</w:t>
      </w:r>
      <w:r>
        <w:rPr>
          <w:rFonts w:eastAsia="宋体" w:hAnsi="宋体" w:hint="eastAsia"/>
          <w:szCs w:val="24"/>
        </w:rPr>
        <w:t>：</w:t>
      </w:r>
      <w:r>
        <w:rPr>
          <w:rFonts w:eastAsia="宋体" w:hAnsi="宋体"/>
          <w:szCs w:val="24"/>
        </w:rPr>
        <w:t xml:space="preserve">     职务</w:t>
      </w:r>
      <w:r>
        <w:rPr>
          <w:rFonts w:eastAsia="宋体" w:hAnsi="宋体" w:hint="eastAsia"/>
          <w:szCs w:val="24"/>
        </w:rPr>
        <w:t xml:space="preserve">：        </w:t>
      </w:r>
    </w:p>
    <w:p w:rsidR="00A202A9" w:rsidRDefault="00772829">
      <w:pPr>
        <w:pStyle w:val="13"/>
        <w:spacing w:line="480" w:lineRule="auto"/>
        <w:ind w:firstLineChars="225" w:firstLine="540"/>
        <w:jc w:val="left"/>
        <w:rPr>
          <w:rFonts w:eastAsia="宋体" w:hAnsi="宋体"/>
          <w:szCs w:val="24"/>
        </w:rPr>
      </w:pPr>
      <w:r>
        <w:rPr>
          <w:rFonts w:eastAsia="宋体" w:hAnsi="宋体" w:hint="eastAsia"/>
          <w:szCs w:val="24"/>
        </w:rPr>
        <w:t>本人系</w:t>
      </w:r>
      <w:r>
        <w:rPr>
          <w:rFonts w:eastAsia="宋体" w:hAnsi="宋体" w:hint="eastAsia"/>
          <w:i/>
          <w:snapToGrid w:val="0"/>
          <w:szCs w:val="24"/>
          <w:u w:val="single"/>
        </w:rPr>
        <w:t>投</w:t>
      </w:r>
      <w:r>
        <w:rPr>
          <w:rFonts w:eastAsia="宋体" w:hAnsi="宋体"/>
          <w:i/>
          <w:snapToGrid w:val="0"/>
          <w:szCs w:val="24"/>
          <w:u w:val="single"/>
        </w:rPr>
        <w:t>标</w:t>
      </w:r>
      <w:r>
        <w:rPr>
          <w:rFonts w:eastAsia="宋体" w:hAnsi="宋体" w:hint="eastAsia"/>
          <w:i/>
          <w:snapToGrid w:val="0"/>
          <w:szCs w:val="24"/>
          <w:u w:val="single"/>
        </w:rPr>
        <w:t>人名</w:t>
      </w:r>
      <w:r>
        <w:rPr>
          <w:rFonts w:eastAsia="宋体" w:hAnsi="宋体"/>
          <w:i/>
          <w:snapToGrid w:val="0"/>
          <w:szCs w:val="24"/>
          <w:u w:val="single"/>
        </w:rPr>
        <w:t>称</w:t>
      </w:r>
      <w:r>
        <w:rPr>
          <w:rFonts w:eastAsia="宋体" w:hAnsi="宋体" w:hint="eastAsia"/>
          <w:szCs w:val="24"/>
        </w:rPr>
        <w:t>的法定代表人</w:t>
      </w:r>
      <w:r w:rsidR="004D26BB" w:rsidRPr="004D26BB">
        <w:rPr>
          <w:rFonts w:eastAsia="宋体" w:hAnsi="宋体" w:hint="eastAsia"/>
          <w:szCs w:val="24"/>
        </w:rPr>
        <w:t>/单位负责人</w:t>
      </w:r>
      <w:r>
        <w:rPr>
          <w:rFonts w:eastAsia="宋体" w:hAnsi="宋体" w:hint="eastAsia"/>
          <w:szCs w:val="24"/>
        </w:rPr>
        <w:t>。就</w:t>
      </w:r>
      <w:r>
        <w:rPr>
          <w:rFonts w:eastAsia="宋体" w:hAnsi="宋体"/>
          <w:szCs w:val="24"/>
        </w:rPr>
        <w:t>参</w:t>
      </w:r>
      <w:r>
        <w:rPr>
          <w:rFonts w:eastAsia="宋体" w:hAnsi="宋体" w:hint="eastAsia"/>
          <w:szCs w:val="24"/>
        </w:rPr>
        <w:t>加贵方招</w:t>
      </w:r>
      <w:r>
        <w:rPr>
          <w:rFonts w:eastAsia="宋体" w:hAnsi="宋体"/>
          <w:szCs w:val="24"/>
        </w:rPr>
        <w:t>标编号为</w:t>
      </w:r>
      <w:r>
        <w:rPr>
          <w:rFonts w:eastAsia="宋体" w:hAnsi="宋体"/>
          <w:i/>
          <w:szCs w:val="24"/>
          <w:u w:val="single"/>
        </w:rPr>
        <w:t>项目编号</w:t>
      </w:r>
      <w:r>
        <w:rPr>
          <w:rFonts w:eastAsia="宋体" w:hAnsi="宋体" w:hint="eastAsia"/>
          <w:szCs w:val="24"/>
        </w:rPr>
        <w:t>的</w:t>
      </w:r>
      <w:r>
        <w:rPr>
          <w:rFonts w:eastAsia="宋体" w:hAnsi="宋体"/>
          <w:i/>
          <w:szCs w:val="24"/>
          <w:u w:val="single"/>
        </w:rPr>
        <w:t>项目</w:t>
      </w:r>
      <w:r>
        <w:rPr>
          <w:rFonts w:eastAsia="宋体" w:hAnsi="宋体" w:hint="eastAsia"/>
          <w:i/>
          <w:szCs w:val="24"/>
          <w:u w:val="single"/>
        </w:rPr>
        <w:t>名</w:t>
      </w:r>
      <w:r>
        <w:rPr>
          <w:rFonts w:eastAsia="宋体" w:hAnsi="宋体"/>
          <w:i/>
          <w:szCs w:val="24"/>
          <w:u w:val="single"/>
        </w:rPr>
        <w:t>称</w:t>
      </w:r>
      <w:r>
        <w:rPr>
          <w:rFonts w:eastAsia="宋体" w:hAnsi="宋体" w:hint="eastAsia"/>
          <w:szCs w:val="24"/>
        </w:rPr>
        <w:t>公</w:t>
      </w:r>
      <w:r>
        <w:rPr>
          <w:rFonts w:eastAsia="宋体" w:hAnsi="宋体"/>
          <w:szCs w:val="24"/>
        </w:rPr>
        <w:t>开</w:t>
      </w:r>
      <w:r>
        <w:rPr>
          <w:rFonts w:eastAsia="宋体" w:hAnsi="宋体" w:hint="eastAsia"/>
          <w:szCs w:val="24"/>
        </w:rPr>
        <w:t>招</w:t>
      </w:r>
      <w:r>
        <w:rPr>
          <w:rFonts w:eastAsia="宋体" w:hAnsi="宋体"/>
          <w:szCs w:val="24"/>
        </w:rPr>
        <w:t>标项目</w:t>
      </w:r>
      <w:r>
        <w:rPr>
          <w:rFonts w:eastAsia="宋体" w:hAnsi="宋体" w:hint="eastAsia"/>
          <w:szCs w:val="24"/>
        </w:rPr>
        <w:t>的投</w:t>
      </w:r>
      <w:r>
        <w:rPr>
          <w:rFonts w:eastAsia="宋体" w:hAnsi="宋体"/>
          <w:szCs w:val="24"/>
        </w:rPr>
        <w:t>标报价</w:t>
      </w:r>
      <w:r>
        <w:rPr>
          <w:rFonts w:eastAsia="宋体" w:hAnsi="宋体" w:hint="eastAsia"/>
          <w:szCs w:val="24"/>
        </w:rPr>
        <w:t>，</w:t>
      </w:r>
      <w:r>
        <w:rPr>
          <w:rFonts w:eastAsia="宋体" w:hAnsi="宋体"/>
          <w:szCs w:val="24"/>
        </w:rPr>
        <w:t>签</w:t>
      </w:r>
      <w:r>
        <w:rPr>
          <w:rFonts w:eastAsia="宋体" w:hAnsi="宋体" w:hint="eastAsia"/>
          <w:szCs w:val="24"/>
        </w:rPr>
        <w:t>署上</w:t>
      </w:r>
      <w:r>
        <w:rPr>
          <w:rFonts w:eastAsia="宋体" w:hAnsi="宋体"/>
          <w:szCs w:val="24"/>
        </w:rPr>
        <w:t>述项目</w:t>
      </w:r>
      <w:r>
        <w:rPr>
          <w:rFonts w:eastAsia="宋体" w:hAnsi="宋体" w:hint="eastAsia"/>
          <w:szCs w:val="24"/>
        </w:rPr>
        <w:t>的投</w:t>
      </w:r>
      <w:r>
        <w:rPr>
          <w:rFonts w:eastAsia="宋体" w:hAnsi="宋体"/>
          <w:szCs w:val="24"/>
        </w:rPr>
        <w:t>标</w:t>
      </w:r>
      <w:r>
        <w:rPr>
          <w:rFonts w:eastAsia="宋体" w:hAnsi="宋体" w:hint="eastAsia"/>
          <w:szCs w:val="24"/>
        </w:rPr>
        <w:t>文件及合同的</w:t>
      </w:r>
      <w:r>
        <w:rPr>
          <w:rFonts w:eastAsia="宋体" w:hAnsi="宋体"/>
          <w:szCs w:val="24"/>
        </w:rPr>
        <w:t>执</w:t>
      </w:r>
      <w:r>
        <w:rPr>
          <w:rFonts w:eastAsia="宋体" w:hAnsi="宋体" w:hint="eastAsia"/>
          <w:szCs w:val="24"/>
        </w:rPr>
        <w:t>行、完成、服</w:t>
      </w:r>
      <w:r>
        <w:rPr>
          <w:rFonts w:eastAsia="宋体" w:hAnsi="宋体"/>
          <w:szCs w:val="24"/>
        </w:rPr>
        <w:t>务</w:t>
      </w:r>
      <w:r>
        <w:rPr>
          <w:rFonts w:eastAsia="宋体" w:hAnsi="宋体" w:hint="eastAsia"/>
          <w:szCs w:val="24"/>
        </w:rPr>
        <w:t>和保修，</w:t>
      </w:r>
      <w:r>
        <w:rPr>
          <w:rFonts w:eastAsia="宋体" w:hAnsi="宋体"/>
          <w:szCs w:val="24"/>
        </w:rPr>
        <w:t>签</w:t>
      </w:r>
      <w:r>
        <w:rPr>
          <w:rFonts w:eastAsia="宋体" w:hAnsi="宋体" w:hint="eastAsia"/>
          <w:szCs w:val="24"/>
        </w:rPr>
        <w:t>署合同和</w:t>
      </w:r>
      <w:r>
        <w:rPr>
          <w:rFonts w:eastAsia="宋体" w:hAnsi="宋体"/>
          <w:szCs w:val="24"/>
        </w:rPr>
        <w:t>处</w:t>
      </w:r>
      <w:r>
        <w:rPr>
          <w:rFonts w:eastAsia="宋体" w:hAnsi="宋体" w:hint="eastAsia"/>
          <w:szCs w:val="24"/>
        </w:rPr>
        <w:t>理与之有</w:t>
      </w:r>
      <w:r>
        <w:rPr>
          <w:rFonts w:eastAsia="宋体" w:hAnsi="宋体"/>
          <w:szCs w:val="24"/>
        </w:rPr>
        <w:t>关的</w:t>
      </w:r>
      <w:r>
        <w:rPr>
          <w:rFonts w:eastAsia="宋体" w:hAnsi="宋体" w:hint="eastAsia"/>
          <w:szCs w:val="24"/>
        </w:rPr>
        <w:t>一切事</w:t>
      </w:r>
      <w:r>
        <w:rPr>
          <w:rFonts w:eastAsia="宋体" w:hAnsi="宋体"/>
          <w:szCs w:val="24"/>
        </w:rPr>
        <w:t>务</w:t>
      </w:r>
      <w:r>
        <w:rPr>
          <w:rFonts w:eastAsia="宋体" w:hAnsi="宋体" w:hint="eastAsia"/>
          <w:szCs w:val="24"/>
        </w:rPr>
        <w:t>。</w:t>
      </w:r>
    </w:p>
    <w:p w:rsidR="00A202A9" w:rsidRDefault="00772829">
      <w:pPr>
        <w:pStyle w:val="13"/>
        <w:spacing w:line="480" w:lineRule="auto"/>
        <w:ind w:firstLineChars="225" w:firstLine="540"/>
        <w:jc w:val="left"/>
        <w:rPr>
          <w:rFonts w:eastAsia="宋体" w:hAnsi="宋体"/>
          <w:szCs w:val="24"/>
        </w:rPr>
      </w:pPr>
      <w:r>
        <w:rPr>
          <w:rFonts w:eastAsia="宋体" w:hAnsi="宋体" w:hint="eastAsia"/>
          <w:szCs w:val="24"/>
        </w:rPr>
        <w:t>特此</w:t>
      </w:r>
      <w:r>
        <w:rPr>
          <w:rFonts w:eastAsia="宋体" w:hAnsi="宋体"/>
          <w:szCs w:val="24"/>
        </w:rPr>
        <w:t>证</w:t>
      </w:r>
      <w:r>
        <w:rPr>
          <w:rFonts w:eastAsia="宋体" w:hAnsi="宋体" w:hint="eastAsia"/>
          <w:szCs w:val="24"/>
        </w:rPr>
        <w:t>明。</w:t>
      </w:r>
    </w:p>
    <w:p w:rsidR="00A202A9" w:rsidRDefault="00A202A9">
      <w:pPr>
        <w:pStyle w:val="13"/>
        <w:spacing w:line="480" w:lineRule="auto"/>
        <w:ind w:firstLineChars="225" w:firstLine="540"/>
        <w:jc w:val="left"/>
        <w:rPr>
          <w:rFonts w:eastAsia="宋体" w:hAnsi="宋体"/>
          <w:szCs w:val="24"/>
        </w:rPr>
      </w:pPr>
    </w:p>
    <w:p w:rsidR="00A202A9" w:rsidRDefault="00A202A9">
      <w:pPr>
        <w:pStyle w:val="13"/>
        <w:spacing w:line="480" w:lineRule="auto"/>
        <w:ind w:firstLineChars="225" w:firstLine="540"/>
        <w:jc w:val="left"/>
        <w:rPr>
          <w:rFonts w:eastAsia="宋体" w:hAnsi="宋体"/>
          <w:szCs w:val="24"/>
        </w:rPr>
      </w:pPr>
    </w:p>
    <w:p w:rsidR="00A202A9" w:rsidRDefault="00772829" w:rsidP="00772829">
      <w:pPr>
        <w:pStyle w:val="13"/>
        <w:spacing w:line="480" w:lineRule="auto"/>
        <w:ind w:leftChars="-256" w:left="-538" w:firstLineChars="257" w:firstLine="617"/>
        <w:jc w:val="center"/>
        <w:rPr>
          <w:rFonts w:eastAsia="宋体" w:hAnsi="宋体"/>
          <w:bCs/>
          <w:szCs w:val="24"/>
        </w:rPr>
      </w:pPr>
      <w:r>
        <w:rPr>
          <w:rFonts w:eastAsia="宋体" w:hAnsi="宋体" w:hint="eastAsia"/>
          <w:bCs/>
          <w:szCs w:val="24"/>
        </w:rPr>
        <w:t>【此</w:t>
      </w:r>
      <w:r>
        <w:rPr>
          <w:rFonts w:eastAsia="宋体" w:hAnsi="宋体"/>
          <w:bCs/>
          <w:szCs w:val="24"/>
        </w:rPr>
        <w:t>处请</w:t>
      </w:r>
      <w:r>
        <w:rPr>
          <w:rFonts w:eastAsia="宋体" w:hAnsi="宋体" w:hint="eastAsia"/>
          <w:bCs/>
          <w:szCs w:val="24"/>
        </w:rPr>
        <w:t>粘</w:t>
      </w:r>
      <w:r>
        <w:rPr>
          <w:rFonts w:eastAsia="宋体" w:hAnsi="宋体"/>
          <w:bCs/>
          <w:szCs w:val="24"/>
        </w:rPr>
        <w:t>贴</w:t>
      </w:r>
      <w:r>
        <w:rPr>
          <w:rFonts w:eastAsia="宋体" w:hAnsi="宋体" w:hint="eastAsia"/>
          <w:bCs/>
          <w:szCs w:val="24"/>
        </w:rPr>
        <w:t>法定代表人</w:t>
      </w:r>
      <w:r w:rsidR="004D26BB" w:rsidRPr="004D26BB">
        <w:rPr>
          <w:rFonts w:eastAsia="宋体" w:hAnsi="宋体" w:hint="eastAsia"/>
          <w:bCs/>
          <w:szCs w:val="24"/>
        </w:rPr>
        <w:t>/单位负责人</w:t>
      </w:r>
      <w:r>
        <w:rPr>
          <w:rFonts w:eastAsia="宋体" w:hAnsi="宋体" w:hint="eastAsia"/>
          <w:bCs/>
          <w:szCs w:val="24"/>
        </w:rPr>
        <w:t>身份</w:t>
      </w:r>
      <w:r>
        <w:rPr>
          <w:rFonts w:eastAsia="宋体" w:hAnsi="宋体"/>
          <w:bCs/>
          <w:szCs w:val="24"/>
        </w:rPr>
        <w:t>证复</w:t>
      </w:r>
      <w:r>
        <w:rPr>
          <w:rFonts w:eastAsia="宋体" w:hAnsi="宋体" w:hint="eastAsia"/>
          <w:bCs/>
          <w:szCs w:val="24"/>
        </w:rPr>
        <w:t>印件，需清晰反映身份证有效期限】</w:t>
      </w:r>
    </w:p>
    <w:p w:rsidR="00A202A9" w:rsidRDefault="00A202A9" w:rsidP="00772829">
      <w:pPr>
        <w:pStyle w:val="13"/>
        <w:spacing w:line="480" w:lineRule="auto"/>
        <w:ind w:leftChars="-256" w:left="-538" w:firstLineChars="257" w:firstLine="617"/>
        <w:jc w:val="center"/>
        <w:rPr>
          <w:rFonts w:eastAsia="宋体" w:hAnsi="宋体"/>
          <w:bCs/>
          <w:szCs w:val="24"/>
        </w:rPr>
      </w:pPr>
    </w:p>
    <w:p w:rsidR="00A202A9" w:rsidRDefault="00A202A9">
      <w:pPr>
        <w:autoSpaceDE w:val="0"/>
        <w:autoSpaceDN w:val="0"/>
        <w:adjustRightInd w:val="0"/>
        <w:spacing w:line="360" w:lineRule="auto"/>
        <w:ind w:right="-11"/>
        <w:rPr>
          <w:rFonts w:ascii="宋体" w:eastAsia="宋体" w:hAnsi="宋体" w:cs="宋体"/>
          <w:sz w:val="24"/>
          <w:szCs w:val="24"/>
          <w:lang w:val="zh-CN"/>
        </w:rPr>
      </w:pPr>
    </w:p>
    <w:p w:rsidR="00A202A9" w:rsidRDefault="00A202A9">
      <w:pPr>
        <w:autoSpaceDE w:val="0"/>
        <w:autoSpaceDN w:val="0"/>
        <w:adjustRightInd w:val="0"/>
        <w:spacing w:line="360" w:lineRule="auto"/>
        <w:ind w:right="-11"/>
        <w:rPr>
          <w:rFonts w:ascii="宋体" w:eastAsia="宋体" w:hAnsi="宋体" w:cs="宋体"/>
          <w:sz w:val="24"/>
          <w:szCs w:val="24"/>
          <w:lang w:val="zh-CN"/>
        </w:rPr>
      </w:pPr>
    </w:p>
    <w:p w:rsidR="00A202A9" w:rsidRDefault="00772829">
      <w:pPr>
        <w:spacing w:line="480" w:lineRule="auto"/>
        <w:ind w:firstLineChars="1875" w:firstLine="4500"/>
        <w:rPr>
          <w:rFonts w:ascii="宋体" w:eastAsia="宋体" w:hAnsi="宋体" w:cs="Arial"/>
          <w:sz w:val="24"/>
          <w:szCs w:val="24"/>
          <w:u w:val="single"/>
        </w:rPr>
      </w:pPr>
      <w:r>
        <w:rPr>
          <w:rFonts w:ascii="宋体" w:eastAsia="宋体" w:hAnsi="宋体" w:cs="Arial" w:hint="eastAsia"/>
          <w:sz w:val="24"/>
          <w:szCs w:val="24"/>
        </w:rPr>
        <w:t>投标人名称（并加盖公章）：</w:t>
      </w:r>
    </w:p>
    <w:p w:rsidR="00A202A9" w:rsidRDefault="00772829">
      <w:pPr>
        <w:pStyle w:val="15"/>
        <w:spacing w:before="60" w:line="480" w:lineRule="auto"/>
        <w:ind w:firstLineChars="1875" w:firstLine="4500"/>
        <w:rPr>
          <w:rFonts w:ascii="宋体" w:hAnsi="宋体" w:cs="Arial"/>
          <w:szCs w:val="24"/>
        </w:rPr>
      </w:pPr>
      <w:r>
        <w:rPr>
          <w:rFonts w:ascii="宋体" w:hAnsi="宋体" w:cs="Arial" w:hint="eastAsia"/>
          <w:szCs w:val="24"/>
        </w:rPr>
        <w:t>签署日期：   年   月  日</w:t>
      </w:r>
    </w:p>
    <w:p w:rsidR="00A202A9" w:rsidRDefault="00A202A9">
      <w:pPr>
        <w:pStyle w:val="14"/>
        <w:spacing w:line="480" w:lineRule="auto"/>
        <w:rPr>
          <w:rFonts w:ascii="宋体" w:eastAsia="宋体" w:hAnsi="宋体" w:cs="Arial"/>
          <w:szCs w:val="24"/>
        </w:rPr>
      </w:pPr>
    </w:p>
    <w:p w:rsidR="00A202A9" w:rsidRDefault="00772829">
      <w:pPr>
        <w:spacing w:line="320" w:lineRule="exact"/>
        <w:rPr>
          <w:rFonts w:ascii="宋体" w:eastAsia="宋体" w:hAnsi="宋体"/>
          <w:bCs/>
          <w:kern w:val="12"/>
          <w:sz w:val="24"/>
          <w:szCs w:val="24"/>
        </w:rPr>
      </w:pPr>
      <w:r>
        <w:rPr>
          <w:rFonts w:ascii="宋体" w:eastAsia="宋体" w:hAnsi="宋体" w:hint="eastAsia"/>
          <w:bCs/>
          <w:kern w:val="12"/>
          <w:sz w:val="24"/>
          <w:szCs w:val="24"/>
        </w:rPr>
        <w:t>说明：法定代表人</w:t>
      </w:r>
      <w:r w:rsidR="004D26BB" w:rsidRPr="004D26BB">
        <w:rPr>
          <w:rFonts w:ascii="宋体" w:eastAsia="宋体" w:hAnsi="宋体" w:hint="eastAsia"/>
          <w:bCs/>
          <w:kern w:val="12"/>
          <w:sz w:val="24"/>
          <w:szCs w:val="24"/>
        </w:rPr>
        <w:t>/单位负责人</w:t>
      </w:r>
      <w:r>
        <w:rPr>
          <w:rFonts w:ascii="宋体" w:eastAsia="宋体" w:hAnsi="宋体"/>
          <w:bCs/>
          <w:kern w:val="12"/>
          <w:sz w:val="24"/>
          <w:szCs w:val="24"/>
        </w:rPr>
        <w:t>参</w:t>
      </w:r>
      <w:r>
        <w:rPr>
          <w:rFonts w:ascii="宋体" w:eastAsia="宋体" w:hAnsi="宋体" w:hint="eastAsia"/>
          <w:bCs/>
          <w:kern w:val="12"/>
          <w:sz w:val="24"/>
          <w:szCs w:val="24"/>
        </w:rPr>
        <w:t>加本招</w:t>
      </w:r>
      <w:r>
        <w:rPr>
          <w:rFonts w:ascii="宋体" w:eastAsia="宋体" w:hAnsi="宋体"/>
          <w:bCs/>
          <w:kern w:val="12"/>
          <w:sz w:val="24"/>
          <w:szCs w:val="24"/>
        </w:rPr>
        <w:t>标项目</w:t>
      </w:r>
      <w:r>
        <w:rPr>
          <w:rFonts w:ascii="宋体" w:eastAsia="宋体" w:hAnsi="宋体" w:hint="eastAsia"/>
          <w:bCs/>
          <w:kern w:val="12"/>
          <w:sz w:val="24"/>
          <w:szCs w:val="24"/>
        </w:rPr>
        <w:t>投</w:t>
      </w:r>
      <w:r>
        <w:rPr>
          <w:rFonts w:ascii="宋体" w:eastAsia="宋体" w:hAnsi="宋体"/>
          <w:bCs/>
          <w:kern w:val="12"/>
          <w:sz w:val="24"/>
          <w:szCs w:val="24"/>
        </w:rPr>
        <w:t>标</w:t>
      </w:r>
      <w:r>
        <w:rPr>
          <w:rFonts w:ascii="宋体" w:eastAsia="宋体" w:hAnsi="宋体" w:hint="eastAsia"/>
          <w:bCs/>
          <w:kern w:val="12"/>
          <w:sz w:val="24"/>
          <w:szCs w:val="24"/>
        </w:rPr>
        <w:t>的，</w:t>
      </w:r>
      <w:r>
        <w:rPr>
          <w:rFonts w:ascii="宋体" w:eastAsia="宋体" w:hAnsi="宋体"/>
          <w:bCs/>
          <w:kern w:val="12"/>
          <w:sz w:val="24"/>
          <w:szCs w:val="24"/>
        </w:rPr>
        <w:t>仅须</w:t>
      </w:r>
      <w:r>
        <w:rPr>
          <w:rFonts w:ascii="宋体" w:eastAsia="宋体" w:hAnsi="宋体" w:hint="eastAsia"/>
          <w:bCs/>
          <w:kern w:val="12"/>
          <w:sz w:val="24"/>
          <w:szCs w:val="24"/>
        </w:rPr>
        <w:t>出具此</w:t>
      </w:r>
      <w:r>
        <w:rPr>
          <w:rFonts w:ascii="宋体" w:eastAsia="宋体" w:hAnsi="宋体"/>
          <w:bCs/>
          <w:kern w:val="12"/>
          <w:sz w:val="24"/>
          <w:szCs w:val="24"/>
        </w:rPr>
        <w:t>证</w:t>
      </w:r>
      <w:r>
        <w:rPr>
          <w:rFonts w:ascii="宋体" w:eastAsia="宋体" w:hAnsi="宋体" w:hint="eastAsia"/>
          <w:bCs/>
          <w:kern w:val="12"/>
          <w:sz w:val="24"/>
          <w:szCs w:val="24"/>
        </w:rPr>
        <w:t>明</w:t>
      </w:r>
      <w:r>
        <w:rPr>
          <w:rFonts w:ascii="宋体" w:eastAsia="宋体" w:hAnsi="宋体"/>
          <w:bCs/>
          <w:kern w:val="12"/>
          <w:sz w:val="24"/>
          <w:szCs w:val="24"/>
        </w:rPr>
        <w:t>书</w:t>
      </w:r>
      <w:r>
        <w:rPr>
          <w:rFonts w:ascii="宋体" w:eastAsia="宋体" w:hAnsi="宋体" w:hint="eastAsia"/>
          <w:bCs/>
          <w:kern w:val="12"/>
          <w:sz w:val="24"/>
          <w:szCs w:val="24"/>
        </w:rPr>
        <w:t>。</w:t>
      </w:r>
    </w:p>
    <w:p w:rsidR="00A202A9" w:rsidRDefault="00A202A9">
      <w:pPr>
        <w:spacing w:line="480" w:lineRule="exact"/>
        <w:jc w:val="center"/>
        <w:rPr>
          <w:rFonts w:ascii="宋体" w:eastAsia="宋体" w:hAnsi="宋体"/>
          <w:b/>
          <w:bCs/>
          <w:sz w:val="24"/>
          <w:szCs w:val="24"/>
        </w:rPr>
      </w:pPr>
    </w:p>
    <w:p w:rsidR="00A202A9" w:rsidRDefault="00A202A9">
      <w:pPr>
        <w:widowControl/>
        <w:jc w:val="left"/>
        <w:rPr>
          <w:rFonts w:ascii="宋体" w:eastAsia="宋体" w:hAnsi="宋体" w:cs="黑体"/>
          <w:b/>
          <w:bCs/>
          <w:sz w:val="36"/>
          <w:szCs w:val="36"/>
          <w:lang w:val="zh-CN"/>
        </w:rPr>
      </w:pPr>
      <w:bookmarkStart w:id="23" w:name="_Toc524770183"/>
    </w:p>
    <w:p w:rsidR="00A202A9" w:rsidRDefault="00772829">
      <w:pPr>
        <w:autoSpaceDE w:val="0"/>
        <w:autoSpaceDN w:val="0"/>
        <w:adjustRightInd w:val="0"/>
        <w:spacing w:line="360" w:lineRule="auto"/>
        <w:jc w:val="center"/>
        <w:outlineLvl w:val="0"/>
        <w:rPr>
          <w:rFonts w:ascii="宋体" w:eastAsia="宋体" w:hAnsi="宋体" w:cs="黑体"/>
          <w:b/>
          <w:bCs/>
          <w:sz w:val="36"/>
          <w:szCs w:val="36"/>
          <w:lang w:val="zh-CN"/>
        </w:rPr>
      </w:pPr>
      <w:r>
        <w:rPr>
          <w:rFonts w:ascii="宋体" w:eastAsia="宋体" w:hAnsi="宋体" w:cs="黑体" w:hint="eastAsia"/>
          <w:b/>
          <w:bCs/>
          <w:sz w:val="36"/>
          <w:szCs w:val="36"/>
          <w:lang w:val="zh-CN"/>
        </w:rPr>
        <w:lastRenderedPageBreak/>
        <w:t>3.3 法定代表人</w:t>
      </w:r>
      <w:r w:rsidR="004D26BB" w:rsidRPr="004D26BB">
        <w:rPr>
          <w:rFonts w:ascii="宋体" w:eastAsia="宋体" w:hAnsi="宋体" w:cs="黑体" w:hint="eastAsia"/>
          <w:b/>
          <w:bCs/>
          <w:sz w:val="36"/>
          <w:szCs w:val="36"/>
          <w:lang w:val="zh-CN"/>
        </w:rPr>
        <w:t>/单位负责人</w:t>
      </w:r>
      <w:r>
        <w:rPr>
          <w:rFonts w:ascii="宋体" w:eastAsia="宋体" w:hAnsi="宋体" w:cs="黑体" w:hint="eastAsia"/>
          <w:b/>
          <w:bCs/>
          <w:sz w:val="36"/>
          <w:szCs w:val="36"/>
          <w:lang w:val="zh-CN"/>
        </w:rPr>
        <w:t>授权书</w:t>
      </w:r>
      <w:bookmarkEnd w:id="23"/>
    </w:p>
    <w:p w:rsidR="00A202A9" w:rsidRDefault="00A202A9">
      <w:pPr>
        <w:spacing w:line="480" w:lineRule="exact"/>
        <w:jc w:val="center"/>
        <w:rPr>
          <w:rFonts w:ascii="宋体" w:eastAsia="宋体" w:hAnsi="宋体"/>
          <w:b/>
          <w:bCs/>
          <w:sz w:val="28"/>
          <w:szCs w:val="28"/>
        </w:rPr>
      </w:pPr>
    </w:p>
    <w:p w:rsidR="00A202A9" w:rsidRDefault="00772829">
      <w:pPr>
        <w:adjustRightInd w:val="0"/>
        <w:spacing w:line="360" w:lineRule="auto"/>
        <w:ind w:firstLineChars="210" w:firstLine="504"/>
        <w:contextualSpacing/>
        <w:rPr>
          <w:rFonts w:ascii="宋体" w:eastAsia="宋体" w:hAnsi="宋体" w:cs="Arial"/>
          <w:sz w:val="24"/>
          <w:szCs w:val="24"/>
        </w:rPr>
      </w:pPr>
      <w:r>
        <w:rPr>
          <w:rFonts w:ascii="宋体" w:eastAsia="宋体" w:hAnsi="宋体" w:cs="Arial" w:hint="eastAsia"/>
          <w:sz w:val="24"/>
          <w:szCs w:val="24"/>
        </w:rPr>
        <w:t>本人</w:t>
      </w:r>
      <w:r>
        <w:rPr>
          <w:rFonts w:ascii="宋体" w:eastAsia="宋体" w:hAnsi="宋体" w:cs="Arial" w:hint="eastAsia"/>
          <w:sz w:val="24"/>
          <w:szCs w:val="24"/>
          <w:u w:val="single"/>
        </w:rPr>
        <w:t xml:space="preserve">　 </w:t>
      </w:r>
      <w:r>
        <w:rPr>
          <w:rFonts w:ascii="宋体" w:eastAsia="宋体" w:hAnsi="宋体" w:hint="eastAsia"/>
          <w:i/>
          <w:snapToGrid w:val="0"/>
          <w:sz w:val="24"/>
          <w:szCs w:val="24"/>
          <w:u w:val="single"/>
        </w:rPr>
        <w:t>法人姓名</w:t>
      </w:r>
      <w:r w:rsidR="004D26BB" w:rsidRPr="004D26BB">
        <w:rPr>
          <w:rFonts w:ascii="宋体" w:eastAsia="宋体" w:hAnsi="宋体" w:hint="eastAsia"/>
          <w:i/>
          <w:snapToGrid w:val="0"/>
          <w:sz w:val="24"/>
          <w:szCs w:val="24"/>
          <w:u w:val="single"/>
        </w:rPr>
        <w:t>/单位负责人</w:t>
      </w:r>
      <w:r w:rsidR="004D26BB">
        <w:rPr>
          <w:rFonts w:ascii="宋体" w:eastAsia="宋体" w:hAnsi="宋体" w:hint="eastAsia"/>
          <w:i/>
          <w:snapToGrid w:val="0"/>
          <w:sz w:val="24"/>
          <w:szCs w:val="24"/>
          <w:u w:val="single"/>
        </w:rPr>
        <w:t xml:space="preserve"> </w:t>
      </w:r>
      <w:r>
        <w:rPr>
          <w:rFonts w:ascii="宋体" w:eastAsia="宋体" w:hAnsi="宋体" w:cs="Arial" w:hint="eastAsia"/>
          <w:sz w:val="24"/>
          <w:szCs w:val="24"/>
        </w:rPr>
        <w:t>系</w:t>
      </w:r>
      <w:r>
        <w:rPr>
          <w:rFonts w:ascii="宋体" w:eastAsia="宋体" w:hAnsi="宋体" w:cs="Arial" w:hint="eastAsia"/>
          <w:sz w:val="24"/>
          <w:szCs w:val="24"/>
          <w:u w:val="single"/>
        </w:rPr>
        <w:t xml:space="preserve">　</w:t>
      </w:r>
      <w:r>
        <w:rPr>
          <w:rFonts w:ascii="宋体" w:eastAsia="宋体" w:hAnsi="宋体" w:hint="eastAsia"/>
          <w:i/>
          <w:snapToGrid w:val="0"/>
          <w:sz w:val="24"/>
          <w:szCs w:val="24"/>
          <w:u w:val="single"/>
        </w:rPr>
        <w:t xml:space="preserve">投标人名称  </w:t>
      </w:r>
      <w:r>
        <w:rPr>
          <w:rFonts w:ascii="宋体" w:eastAsia="宋体" w:hAnsi="宋体" w:cs="Arial" w:hint="eastAsia"/>
          <w:sz w:val="24"/>
          <w:szCs w:val="24"/>
        </w:rPr>
        <w:t>的法定代表人</w:t>
      </w:r>
      <w:r w:rsidR="004D26BB" w:rsidRPr="004D26BB">
        <w:rPr>
          <w:rFonts w:ascii="宋体" w:eastAsia="宋体" w:hAnsi="宋体" w:cs="Arial" w:hint="eastAsia"/>
          <w:sz w:val="24"/>
          <w:szCs w:val="24"/>
        </w:rPr>
        <w:t>/单位负责人</w:t>
      </w:r>
      <w:r>
        <w:rPr>
          <w:rFonts w:ascii="宋体" w:eastAsia="宋体" w:hAnsi="宋体" w:cs="Arial" w:hint="eastAsia"/>
          <w:sz w:val="24"/>
          <w:szCs w:val="24"/>
        </w:rPr>
        <w:t>，现委托</w:t>
      </w:r>
      <w:r>
        <w:rPr>
          <w:rFonts w:ascii="宋体" w:eastAsia="宋体" w:hAnsi="宋体" w:cs="Arial" w:hint="eastAsia"/>
          <w:sz w:val="24"/>
          <w:szCs w:val="24"/>
          <w:u w:val="single"/>
        </w:rPr>
        <w:t xml:space="preserve">　 </w:t>
      </w:r>
      <w:r>
        <w:rPr>
          <w:rFonts w:ascii="宋体" w:eastAsia="宋体" w:hAnsi="宋体" w:hint="eastAsia"/>
          <w:i/>
          <w:snapToGrid w:val="0"/>
          <w:sz w:val="24"/>
          <w:szCs w:val="24"/>
          <w:u w:val="single"/>
        </w:rPr>
        <w:t>姓名，职务</w:t>
      </w:r>
      <w:r>
        <w:rPr>
          <w:rFonts w:ascii="宋体" w:eastAsia="宋体" w:hAnsi="宋体" w:cs="Arial" w:hint="eastAsia"/>
          <w:sz w:val="24"/>
          <w:szCs w:val="24"/>
        </w:rPr>
        <w:t>以我方的名义参加贵方</w:t>
      </w:r>
      <w:r>
        <w:rPr>
          <w:rFonts w:ascii="宋体" w:eastAsia="宋体" w:hAnsi="宋体" w:cs="Arial" w:hint="eastAsia"/>
          <w:sz w:val="24"/>
          <w:szCs w:val="24"/>
          <w:u w:val="single"/>
        </w:rPr>
        <w:t>______________________</w:t>
      </w:r>
      <w:r>
        <w:rPr>
          <w:rFonts w:ascii="宋体" w:eastAsia="宋体" w:hAnsi="宋体" w:cs="Arial" w:hint="eastAsia"/>
          <w:sz w:val="24"/>
          <w:szCs w:val="24"/>
        </w:rPr>
        <w:t>项目的投标活动，并代表我方全权办理针对上述项目的投标、开标、投标文件澄清、签约等一切具体事务和签署相关文件。</w:t>
      </w:r>
    </w:p>
    <w:p w:rsidR="00A202A9" w:rsidRDefault="00772829">
      <w:pPr>
        <w:adjustRightInd w:val="0"/>
        <w:spacing w:line="360" w:lineRule="auto"/>
        <w:ind w:firstLineChars="210" w:firstLine="504"/>
        <w:contextualSpacing/>
        <w:rPr>
          <w:rFonts w:ascii="宋体" w:eastAsia="宋体" w:hAnsi="宋体" w:cs="Arial"/>
          <w:sz w:val="24"/>
          <w:szCs w:val="24"/>
        </w:rPr>
      </w:pPr>
      <w:r>
        <w:rPr>
          <w:rFonts w:ascii="宋体" w:eastAsia="宋体" w:hAnsi="宋体" w:cs="Arial" w:hint="eastAsia"/>
          <w:sz w:val="24"/>
          <w:szCs w:val="24"/>
        </w:rPr>
        <w:t>我方对被授权人的签名事项负全部责任。</w:t>
      </w:r>
    </w:p>
    <w:p w:rsidR="00A202A9" w:rsidRDefault="00772829">
      <w:pPr>
        <w:adjustRightInd w:val="0"/>
        <w:spacing w:line="360" w:lineRule="auto"/>
        <w:ind w:firstLineChars="210" w:firstLine="504"/>
        <w:contextualSpacing/>
        <w:rPr>
          <w:rFonts w:ascii="宋体" w:eastAsia="宋体" w:hAnsi="宋体" w:cs="Arial"/>
          <w:sz w:val="24"/>
          <w:szCs w:val="24"/>
        </w:rPr>
      </w:pPr>
      <w:r>
        <w:rPr>
          <w:rFonts w:ascii="宋体" w:eastAsia="宋体" w:hAnsi="宋体" w:cs="Arial" w:hint="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A202A9" w:rsidRDefault="00772829">
      <w:pPr>
        <w:adjustRightInd w:val="0"/>
        <w:spacing w:line="360" w:lineRule="auto"/>
        <w:ind w:firstLineChars="210" w:firstLine="504"/>
        <w:contextualSpacing/>
        <w:rPr>
          <w:rFonts w:ascii="宋体" w:eastAsia="宋体" w:hAnsi="宋体" w:cs="Arial"/>
          <w:sz w:val="24"/>
          <w:szCs w:val="24"/>
        </w:rPr>
      </w:pPr>
      <w:r>
        <w:rPr>
          <w:rFonts w:ascii="宋体" w:eastAsia="宋体" w:hAnsi="宋体" w:cs="Arial" w:hint="eastAsia"/>
          <w:sz w:val="24"/>
          <w:szCs w:val="24"/>
        </w:rPr>
        <w:t>被授权人无转委托权，特此委托。</w:t>
      </w:r>
    </w:p>
    <w:p w:rsidR="00A202A9" w:rsidRDefault="00772829">
      <w:pPr>
        <w:spacing w:line="480" w:lineRule="auto"/>
        <w:ind w:firstLineChars="200" w:firstLine="480"/>
        <w:rPr>
          <w:rFonts w:ascii="宋体" w:eastAsia="宋体" w:hAnsi="宋体"/>
          <w:sz w:val="24"/>
          <w:szCs w:val="24"/>
        </w:rPr>
      </w:pPr>
      <w:r>
        <w:rPr>
          <w:rFonts w:ascii="宋体" w:eastAsia="宋体" w:hAnsi="宋体" w:hint="eastAsia"/>
          <w:sz w:val="24"/>
          <w:szCs w:val="24"/>
        </w:rPr>
        <w:t xml:space="preserve">投标人名称： </w:t>
      </w:r>
      <w:r>
        <w:rPr>
          <w:rFonts w:ascii="宋体" w:eastAsia="宋体" w:hAnsi="宋体" w:hint="eastAsia"/>
          <w:sz w:val="24"/>
          <w:szCs w:val="24"/>
          <w:u w:val="single"/>
        </w:rPr>
        <w:t xml:space="preserve">       （全称）       </w:t>
      </w:r>
      <w:r>
        <w:rPr>
          <w:rFonts w:ascii="宋体" w:eastAsia="宋体" w:hAnsi="宋体" w:hint="eastAsia"/>
          <w:sz w:val="24"/>
          <w:szCs w:val="24"/>
        </w:rPr>
        <w:t xml:space="preserve"> （盖单位公章）</w:t>
      </w:r>
    </w:p>
    <w:p w:rsidR="00A202A9" w:rsidRDefault="00772829">
      <w:pPr>
        <w:spacing w:line="480" w:lineRule="auto"/>
        <w:ind w:firstLineChars="200" w:firstLine="480"/>
        <w:rPr>
          <w:rFonts w:ascii="宋体" w:eastAsia="宋体" w:hAnsi="宋体"/>
          <w:sz w:val="24"/>
          <w:szCs w:val="24"/>
        </w:rPr>
      </w:pPr>
      <w:r>
        <w:rPr>
          <w:rFonts w:ascii="宋体" w:eastAsia="宋体" w:hAnsi="宋体" w:hint="eastAsia"/>
          <w:sz w:val="24"/>
          <w:szCs w:val="24"/>
        </w:rPr>
        <w:t>法定代表人</w:t>
      </w:r>
      <w:r w:rsidR="004D26BB" w:rsidRPr="004D26BB">
        <w:rPr>
          <w:rFonts w:ascii="宋体" w:eastAsia="宋体" w:hAnsi="宋体" w:hint="eastAsia"/>
          <w:sz w:val="24"/>
          <w:szCs w:val="24"/>
        </w:rPr>
        <w:t>/单位负责人</w:t>
      </w:r>
      <w:r>
        <w:rPr>
          <w:rFonts w:ascii="宋体" w:eastAsia="宋体" w:hAnsi="宋体" w:hint="eastAsia"/>
          <w:sz w:val="24"/>
          <w:szCs w:val="24"/>
        </w:rPr>
        <w:t>：  （签字或加盖名章）</w:t>
      </w:r>
    </w:p>
    <w:p w:rsidR="00A202A9" w:rsidRDefault="00772829">
      <w:pPr>
        <w:spacing w:line="480" w:lineRule="auto"/>
        <w:ind w:firstLineChars="200" w:firstLine="480"/>
        <w:rPr>
          <w:rFonts w:ascii="宋体" w:eastAsia="宋体" w:hAnsi="宋体"/>
          <w:sz w:val="24"/>
          <w:szCs w:val="24"/>
        </w:rPr>
      </w:pPr>
      <w:r>
        <w:rPr>
          <w:rFonts w:ascii="宋体" w:eastAsia="宋体" w:hAnsi="宋体" w:hint="eastAsia"/>
          <w:sz w:val="24"/>
          <w:szCs w:val="24"/>
        </w:rPr>
        <w:t>法定代表人</w:t>
      </w:r>
      <w:r w:rsidR="004D26BB" w:rsidRPr="004D26BB">
        <w:rPr>
          <w:rFonts w:ascii="宋体" w:eastAsia="宋体" w:hAnsi="宋体" w:hint="eastAsia"/>
          <w:sz w:val="24"/>
          <w:szCs w:val="24"/>
        </w:rPr>
        <w:t>/单位负责人</w:t>
      </w:r>
      <w:r>
        <w:rPr>
          <w:rFonts w:ascii="宋体" w:eastAsia="宋体" w:hAnsi="宋体" w:hint="eastAsia"/>
          <w:sz w:val="24"/>
          <w:szCs w:val="24"/>
        </w:rPr>
        <w:t>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A202A9">
        <w:trPr>
          <w:gridAfter w:val="1"/>
          <w:wAfter w:w="14" w:type="dxa"/>
          <w:trHeight w:val="2636"/>
        </w:trPr>
        <w:tc>
          <w:tcPr>
            <w:tcW w:w="4484" w:type="dxa"/>
            <w:vAlign w:val="center"/>
          </w:tcPr>
          <w:p w:rsidR="00A202A9" w:rsidRDefault="00772829" w:rsidP="004D26BB">
            <w:pPr>
              <w:jc w:val="center"/>
              <w:rPr>
                <w:rFonts w:ascii="宋体" w:eastAsia="宋体" w:hAnsi="宋体"/>
                <w:sz w:val="24"/>
                <w:szCs w:val="24"/>
              </w:rPr>
            </w:pPr>
            <w:r>
              <w:rPr>
                <w:rFonts w:ascii="宋体" w:eastAsia="宋体" w:hAnsi="宋体" w:hint="eastAsia"/>
                <w:sz w:val="24"/>
                <w:szCs w:val="24"/>
              </w:rPr>
              <w:t>法定代表人</w:t>
            </w:r>
            <w:r w:rsidR="004D26BB" w:rsidRPr="004D26BB">
              <w:rPr>
                <w:rFonts w:ascii="宋体" w:eastAsia="宋体" w:hAnsi="宋体" w:hint="eastAsia"/>
                <w:sz w:val="24"/>
                <w:szCs w:val="24"/>
              </w:rPr>
              <w:t>/单位负责人</w:t>
            </w:r>
            <w:r w:rsidR="004D26BB">
              <w:rPr>
                <w:rFonts w:ascii="宋体" w:eastAsia="宋体" w:hAnsi="宋体" w:hint="eastAsia"/>
                <w:sz w:val="24"/>
                <w:szCs w:val="24"/>
              </w:rPr>
              <w:t>身份证</w:t>
            </w:r>
            <w:r>
              <w:rPr>
                <w:rFonts w:ascii="宋体" w:eastAsia="宋体" w:hAnsi="宋体" w:hint="eastAsia"/>
                <w:sz w:val="24"/>
                <w:szCs w:val="24"/>
              </w:rPr>
              <w:t>（正面）</w:t>
            </w:r>
          </w:p>
        </w:tc>
        <w:tc>
          <w:tcPr>
            <w:tcW w:w="4485" w:type="dxa"/>
            <w:gridSpan w:val="2"/>
            <w:vAlign w:val="center"/>
          </w:tcPr>
          <w:p w:rsidR="00A202A9" w:rsidRDefault="00772829" w:rsidP="004D26BB">
            <w:pPr>
              <w:jc w:val="center"/>
              <w:rPr>
                <w:rFonts w:ascii="宋体" w:eastAsia="宋体" w:hAnsi="宋体"/>
                <w:sz w:val="24"/>
                <w:szCs w:val="24"/>
              </w:rPr>
            </w:pPr>
            <w:r>
              <w:rPr>
                <w:rFonts w:ascii="宋体" w:eastAsia="宋体" w:hAnsi="宋体" w:hint="eastAsia"/>
                <w:sz w:val="24"/>
                <w:szCs w:val="24"/>
              </w:rPr>
              <w:t>法定代表人</w:t>
            </w:r>
            <w:r w:rsidR="004D26BB" w:rsidRPr="004D26BB">
              <w:rPr>
                <w:rFonts w:ascii="宋体" w:eastAsia="宋体" w:hAnsi="宋体" w:hint="eastAsia"/>
                <w:sz w:val="24"/>
                <w:szCs w:val="24"/>
              </w:rPr>
              <w:t>/单位负责人</w:t>
            </w:r>
            <w:r w:rsidR="004D26BB">
              <w:rPr>
                <w:rFonts w:ascii="宋体" w:eastAsia="宋体" w:hAnsi="宋体" w:hint="eastAsia"/>
                <w:sz w:val="24"/>
                <w:szCs w:val="24"/>
              </w:rPr>
              <w:t>身份证</w:t>
            </w:r>
            <w:r>
              <w:rPr>
                <w:rFonts w:ascii="宋体" w:eastAsia="宋体" w:hAnsi="宋体" w:hint="eastAsia"/>
                <w:sz w:val="24"/>
                <w:szCs w:val="24"/>
              </w:rPr>
              <w:t>（反面）</w:t>
            </w:r>
          </w:p>
        </w:tc>
      </w:tr>
      <w:tr w:rsidR="00A202A9">
        <w:trPr>
          <w:trHeight w:val="2781"/>
        </w:trPr>
        <w:tc>
          <w:tcPr>
            <w:tcW w:w="4491" w:type="dxa"/>
            <w:gridSpan w:val="2"/>
            <w:vAlign w:val="center"/>
          </w:tcPr>
          <w:p w:rsidR="00A202A9" w:rsidRDefault="00772829">
            <w:pPr>
              <w:jc w:val="center"/>
              <w:rPr>
                <w:rFonts w:ascii="宋体" w:eastAsia="宋体" w:hAnsi="宋体"/>
                <w:sz w:val="24"/>
                <w:szCs w:val="24"/>
              </w:rPr>
            </w:pPr>
            <w:bookmarkStart w:id="24" w:name="_资格证明文件"/>
            <w:bookmarkStart w:id="25" w:name="_Toc364329026"/>
            <w:bookmarkEnd w:id="24"/>
            <w:r>
              <w:rPr>
                <w:rFonts w:ascii="宋体" w:eastAsia="宋体" w:hAnsi="宋体" w:hint="eastAsia"/>
                <w:sz w:val="24"/>
                <w:szCs w:val="24"/>
              </w:rPr>
              <w:t>法定代表人</w:t>
            </w:r>
            <w:r w:rsidR="004D26BB" w:rsidRPr="004D26BB">
              <w:rPr>
                <w:rFonts w:ascii="宋体" w:eastAsia="宋体" w:hAnsi="宋体" w:hint="eastAsia"/>
                <w:sz w:val="24"/>
                <w:szCs w:val="24"/>
              </w:rPr>
              <w:t>/单位负责人</w:t>
            </w:r>
            <w:r>
              <w:rPr>
                <w:rFonts w:ascii="宋体" w:eastAsia="宋体" w:hAnsi="宋体" w:hint="eastAsia"/>
                <w:sz w:val="24"/>
                <w:szCs w:val="24"/>
              </w:rPr>
              <w:t>授权代表身份证（正面）</w:t>
            </w:r>
            <w:bookmarkEnd w:id="25"/>
          </w:p>
        </w:tc>
        <w:tc>
          <w:tcPr>
            <w:tcW w:w="4492" w:type="dxa"/>
            <w:gridSpan w:val="2"/>
            <w:vAlign w:val="center"/>
          </w:tcPr>
          <w:p w:rsidR="00A202A9" w:rsidRDefault="00772829">
            <w:pPr>
              <w:jc w:val="center"/>
              <w:rPr>
                <w:rFonts w:ascii="宋体" w:eastAsia="宋体" w:hAnsi="宋体"/>
                <w:sz w:val="24"/>
                <w:szCs w:val="24"/>
              </w:rPr>
            </w:pPr>
            <w:bookmarkStart w:id="26" w:name="_Toc364329027"/>
            <w:r>
              <w:rPr>
                <w:rFonts w:ascii="宋体" w:eastAsia="宋体" w:hAnsi="宋体" w:hint="eastAsia"/>
                <w:sz w:val="24"/>
                <w:szCs w:val="24"/>
              </w:rPr>
              <w:t>法定代表人</w:t>
            </w:r>
            <w:r w:rsidR="004D26BB" w:rsidRPr="004D26BB">
              <w:rPr>
                <w:rFonts w:ascii="宋体" w:eastAsia="宋体" w:hAnsi="宋体" w:hint="eastAsia"/>
                <w:sz w:val="24"/>
                <w:szCs w:val="24"/>
              </w:rPr>
              <w:t>/单位负责人</w:t>
            </w:r>
            <w:r>
              <w:rPr>
                <w:rFonts w:ascii="宋体" w:eastAsia="宋体" w:hAnsi="宋体" w:hint="eastAsia"/>
                <w:sz w:val="24"/>
                <w:szCs w:val="24"/>
              </w:rPr>
              <w:t>授权代表身份证（反面）</w:t>
            </w:r>
            <w:bookmarkEnd w:id="26"/>
          </w:p>
        </w:tc>
      </w:tr>
    </w:tbl>
    <w:p w:rsidR="00A202A9" w:rsidRDefault="00A202A9">
      <w:pPr>
        <w:spacing w:line="320" w:lineRule="exact"/>
        <w:ind w:left="2" w:firstLineChars="149" w:firstLine="417"/>
        <w:rPr>
          <w:rFonts w:ascii="宋体" w:eastAsia="宋体" w:hAnsi="宋体" w:cs="Courier New"/>
          <w:sz w:val="28"/>
          <w:szCs w:val="28"/>
        </w:rPr>
      </w:pPr>
    </w:p>
    <w:p w:rsidR="00A202A9" w:rsidRDefault="00A202A9">
      <w:pPr>
        <w:widowControl/>
        <w:jc w:val="left"/>
        <w:rPr>
          <w:rFonts w:ascii="宋体" w:eastAsia="宋体" w:hAnsi="宋体" w:cs="黑体"/>
          <w:b/>
          <w:bCs/>
          <w:sz w:val="36"/>
          <w:szCs w:val="36"/>
          <w:lang w:val="zh-CN"/>
        </w:rPr>
      </w:pPr>
      <w:bookmarkStart w:id="27" w:name="_Toc524770184"/>
    </w:p>
    <w:p w:rsidR="00A202A9" w:rsidRDefault="00772829">
      <w:pPr>
        <w:autoSpaceDE w:val="0"/>
        <w:autoSpaceDN w:val="0"/>
        <w:adjustRightInd w:val="0"/>
        <w:spacing w:line="360" w:lineRule="auto"/>
        <w:jc w:val="center"/>
        <w:outlineLvl w:val="0"/>
        <w:rPr>
          <w:rFonts w:ascii="宋体" w:eastAsia="宋体" w:hAnsi="宋体" w:cs="黑体"/>
          <w:b/>
          <w:bCs/>
          <w:sz w:val="36"/>
          <w:szCs w:val="36"/>
          <w:lang w:val="zh-CN"/>
        </w:rPr>
      </w:pPr>
      <w:r>
        <w:rPr>
          <w:rFonts w:ascii="宋体" w:eastAsia="宋体" w:hAnsi="宋体" w:cs="黑体" w:hint="eastAsia"/>
          <w:b/>
          <w:bCs/>
          <w:sz w:val="36"/>
          <w:szCs w:val="36"/>
          <w:lang w:val="zh-CN"/>
        </w:rPr>
        <w:t>3.4 没有重大违法记录的声明</w:t>
      </w:r>
      <w:bookmarkEnd w:id="27"/>
    </w:p>
    <w:p w:rsidR="00A202A9" w:rsidRDefault="00772829" w:rsidP="00400388">
      <w:pPr>
        <w:spacing w:beforeLines="50" w:afterLines="50"/>
        <w:jc w:val="center"/>
        <w:rPr>
          <w:rFonts w:ascii="宋体" w:eastAsia="宋体" w:hAnsi="宋体" w:cs="Arial"/>
          <w:kern w:val="0"/>
          <w:sz w:val="24"/>
          <w:szCs w:val="24"/>
        </w:rPr>
      </w:pPr>
      <w:r>
        <w:rPr>
          <w:rFonts w:ascii="宋体" w:eastAsia="宋体" w:hAnsi="宋体" w:cs="Arial" w:hint="eastAsia"/>
          <w:kern w:val="0"/>
          <w:sz w:val="24"/>
          <w:szCs w:val="24"/>
        </w:rPr>
        <w:t>声　   明</w:t>
      </w:r>
    </w:p>
    <w:p w:rsidR="00A202A9" w:rsidRDefault="00772829" w:rsidP="00400388">
      <w:pPr>
        <w:spacing w:beforeLines="50" w:afterLines="50" w:line="360" w:lineRule="auto"/>
        <w:ind w:firstLineChars="200" w:firstLine="480"/>
        <w:rPr>
          <w:rFonts w:ascii="宋体" w:eastAsia="宋体" w:hAnsi="宋体" w:cs="宋体"/>
          <w:sz w:val="24"/>
          <w:szCs w:val="24"/>
          <w:lang w:val="zh-CN"/>
        </w:rPr>
      </w:pPr>
      <w:r>
        <w:rPr>
          <w:rFonts w:ascii="宋体" w:eastAsia="宋体" w:hAnsi="宋体"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A202A9" w:rsidRDefault="00772829" w:rsidP="00400388">
      <w:pPr>
        <w:spacing w:beforeLines="50" w:afterLines="50" w:line="360" w:lineRule="auto"/>
        <w:ind w:firstLineChars="200" w:firstLine="480"/>
        <w:rPr>
          <w:rFonts w:ascii="宋体" w:eastAsia="宋体" w:hAnsi="宋体" w:cs="宋体"/>
          <w:sz w:val="24"/>
          <w:szCs w:val="24"/>
          <w:lang w:val="zh-CN"/>
        </w:rPr>
      </w:pPr>
      <w:r>
        <w:rPr>
          <w:rFonts w:ascii="宋体" w:eastAsia="宋体" w:hAnsi="宋体" w:cs="宋体" w:hint="eastAsia"/>
          <w:sz w:val="24"/>
          <w:szCs w:val="24"/>
          <w:lang w:val="zh-CN"/>
        </w:rPr>
        <w:t>特此声明。</w:t>
      </w:r>
    </w:p>
    <w:p w:rsidR="00A202A9" w:rsidRDefault="00772829" w:rsidP="00400388">
      <w:pPr>
        <w:spacing w:beforeLines="50" w:afterLines="50" w:line="360" w:lineRule="auto"/>
        <w:ind w:firstLineChars="200" w:firstLine="480"/>
        <w:rPr>
          <w:rFonts w:ascii="宋体" w:eastAsia="宋体" w:hAnsi="宋体" w:cs="宋体"/>
          <w:sz w:val="24"/>
          <w:szCs w:val="24"/>
          <w:lang w:val="zh-CN"/>
        </w:rPr>
      </w:pPr>
      <w:r>
        <w:rPr>
          <w:rFonts w:ascii="宋体" w:eastAsia="宋体" w:hAnsi="宋体" w:cs="宋体" w:hint="eastAsia"/>
          <w:sz w:val="24"/>
          <w:szCs w:val="24"/>
          <w:lang w:val="zh-CN"/>
        </w:rPr>
        <w:t>本公司对上述声明的真实性负责。如有虚假，将依法承担相应责任。</w:t>
      </w:r>
    </w:p>
    <w:p w:rsidR="00A202A9" w:rsidRDefault="00A202A9" w:rsidP="00400388">
      <w:pPr>
        <w:spacing w:beforeLines="50" w:afterLines="50" w:line="360" w:lineRule="auto"/>
        <w:ind w:firstLineChars="236" w:firstLine="566"/>
        <w:rPr>
          <w:rFonts w:ascii="宋体" w:eastAsia="宋体" w:hAnsi="宋体" w:cs="宋体"/>
          <w:sz w:val="24"/>
          <w:szCs w:val="24"/>
          <w:lang w:val="zh-CN"/>
        </w:rPr>
      </w:pPr>
    </w:p>
    <w:p w:rsidR="00A202A9" w:rsidRDefault="00772829" w:rsidP="00400388">
      <w:pPr>
        <w:spacing w:beforeLines="50" w:afterLines="50" w:line="360" w:lineRule="auto"/>
        <w:ind w:right="420" w:firstLineChars="2286" w:firstLine="5486"/>
        <w:rPr>
          <w:rFonts w:ascii="宋体" w:eastAsia="宋体" w:hAnsi="宋体" w:cs="宋体"/>
          <w:sz w:val="24"/>
          <w:szCs w:val="24"/>
          <w:lang w:val="zh-CN"/>
        </w:rPr>
      </w:pPr>
      <w:r>
        <w:rPr>
          <w:rFonts w:ascii="宋体" w:eastAsia="宋体" w:hAnsi="宋体" w:cs="宋体" w:hint="eastAsia"/>
          <w:sz w:val="24"/>
          <w:szCs w:val="24"/>
          <w:lang w:val="zh-CN"/>
        </w:rPr>
        <w:t>单位名称（盖章）：</w:t>
      </w:r>
    </w:p>
    <w:p w:rsidR="00A202A9" w:rsidRDefault="00772829" w:rsidP="00400388">
      <w:pPr>
        <w:spacing w:beforeLines="50" w:afterLines="50" w:line="360" w:lineRule="auto"/>
        <w:ind w:right="420" w:firstLineChars="1890" w:firstLine="4536"/>
        <w:rPr>
          <w:rFonts w:ascii="宋体" w:eastAsia="宋体" w:hAnsi="宋体" w:cs="宋体"/>
          <w:sz w:val="24"/>
          <w:szCs w:val="24"/>
          <w:lang w:val="zh-CN"/>
        </w:rPr>
      </w:pPr>
      <w:r>
        <w:rPr>
          <w:rFonts w:ascii="宋体" w:eastAsia="宋体" w:hAnsi="宋体" w:cs="宋体" w:hint="eastAsia"/>
          <w:sz w:val="24"/>
          <w:szCs w:val="24"/>
          <w:lang w:val="zh-CN"/>
        </w:rPr>
        <w:t xml:space="preserve">日    期：     </w:t>
      </w:r>
      <w:r>
        <w:rPr>
          <w:rFonts w:ascii="宋体" w:eastAsia="宋体" w:hAnsi="宋体" w:cs="宋体" w:hint="eastAsia"/>
          <w:sz w:val="24"/>
          <w:szCs w:val="24"/>
        </w:rPr>
        <w:t>年    月    日</w:t>
      </w:r>
    </w:p>
    <w:p w:rsidR="00A202A9" w:rsidRDefault="00A202A9" w:rsidP="00400388">
      <w:pPr>
        <w:spacing w:beforeLines="50" w:afterLines="50" w:line="360" w:lineRule="auto"/>
        <w:ind w:firstLineChars="236" w:firstLine="566"/>
        <w:rPr>
          <w:rFonts w:ascii="宋体" w:eastAsia="宋体" w:hAnsi="宋体" w:cs="宋体"/>
          <w:sz w:val="24"/>
          <w:szCs w:val="24"/>
          <w:lang w:val="zh-CN"/>
        </w:rPr>
      </w:pPr>
    </w:p>
    <w:p w:rsidR="00A202A9" w:rsidRDefault="00A202A9" w:rsidP="00400388">
      <w:pPr>
        <w:spacing w:beforeLines="50" w:afterLines="50" w:line="360" w:lineRule="auto"/>
        <w:ind w:firstLineChars="236" w:firstLine="566"/>
        <w:rPr>
          <w:rFonts w:ascii="宋体" w:eastAsia="宋体" w:hAnsi="宋体" w:cs="宋体"/>
          <w:sz w:val="24"/>
          <w:szCs w:val="24"/>
          <w:lang w:val="zh-CN"/>
        </w:rPr>
      </w:pPr>
    </w:p>
    <w:p w:rsidR="00A202A9" w:rsidRDefault="00A202A9" w:rsidP="00400388">
      <w:pPr>
        <w:spacing w:beforeLines="50" w:afterLines="50" w:line="360" w:lineRule="auto"/>
        <w:ind w:firstLineChars="236" w:firstLine="566"/>
        <w:rPr>
          <w:rFonts w:ascii="宋体" w:eastAsia="宋体" w:hAnsi="宋体" w:cs="宋体"/>
          <w:sz w:val="24"/>
          <w:szCs w:val="24"/>
          <w:lang w:val="zh-CN"/>
        </w:rPr>
      </w:pPr>
    </w:p>
    <w:p w:rsidR="00A202A9" w:rsidRDefault="00772829">
      <w:pPr>
        <w:widowControl/>
        <w:jc w:val="left"/>
        <w:rPr>
          <w:rFonts w:ascii="宋体" w:hAnsi="宋体"/>
          <w:b/>
          <w:bCs/>
          <w:sz w:val="36"/>
          <w:szCs w:val="36"/>
        </w:rPr>
      </w:pPr>
      <w:r>
        <w:rPr>
          <w:rFonts w:ascii="宋体" w:hAnsi="宋体"/>
          <w:b/>
          <w:bCs/>
          <w:sz w:val="36"/>
          <w:szCs w:val="36"/>
        </w:rPr>
        <w:br w:type="page"/>
      </w:r>
    </w:p>
    <w:p w:rsidR="00A202A9" w:rsidRDefault="00772829">
      <w:pPr>
        <w:widowControl/>
        <w:spacing w:before="100" w:beforeAutospacing="1" w:after="100" w:afterAutospacing="1" w:line="360" w:lineRule="auto"/>
        <w:jc w:val="center"/>
        <w:rPr>
          <w:rFonts w:ascii="宋体" w:eastAsia="宋体" w:hAnsi="宋体" w:cs="Times New Roman"/>
          <w:b/>
          <w:bCs/>
          <w:sz w:val="36"/>
          <w:szCs w:val="36"/>
        </w:rPr>
      </w:pPr>
      <w:r>
        <w:rPr>
          <w:rFonts w:ascii="宋体" w:eastAsia="宋体" w:hAnsi="宋体" w:cs="Times New Roman" w:hint="eastAsia"/>
          <w:b/>
          <w:bCs/>
          <w:sz w:val="36"/>
          <w:szCs w:val="36"/>
        </w:rPr>
        <w:lastRenderedPageBreak/>
        <w:t>3.5 投标承诺函</w:t>
      </w:r>
    </w:p>
    <w:p w:rsidR="00A202A9" w:rsidRDefault="00772829" w:rsidP="00400388">
      <w:pPr>
        <w:spacing w:beforeLines="50" w:afterLines="50" w:line="360" w:lineRule="auto"/>
        <w:contextualSpacing/>
        <w:rPr>
          <w:rFonts w:ascii="宋体" w:eastAsia="宋体" w:hAnsi="宋体" w:cs="宋体"/>
          <w:sz w:val="24"/>
          <w:szCs w:val="24"/>
          <w:lang w:val="zh-CN"/>
        </w:rPr>
      </w:pPr>
      <w:r>
        <w:rPr>
          <w:rFonts w:ascii="宋体" w:hAnsi="宋体" w:cs="宋体" w:hint="eastAsia"/>
          <w:sz w:val="24"/>
          <w:szCs w:val="24"/>
          <w:lang w:val="zh-CN"/>
        </w:rPr>
        <w:t>（招标人）</w:t>
      </w:r>
      <w:r>
        <w:rPr>
          <w:rFonts w:ascii="宋体" w:eastAsia="宋体" w:hAnsi="宋体" w:cs="宋体" w:hint="eastAsia"/>
          <w:sz w:val="24"/>
          <w:szCs w:val="24"/>
          <w:lang w:val="zh-CN"/>
        </w:rPr>
        <w:t>：</w:t>
      </w:r>
    </w:p>
    <w:p w:rsidR="00A202A9" w:rsidRDefault="00772829" w:rsidP="00400388">
      <w:pPr>
        <w:spacing w:beforeLines="50" w:afterLines="50" w:line="360" w:lineRule="auto"/>
        <w:ind w:firstLineChars="200" w:firstLine="480"/>
        <w:contextualSpacing/>
        <w:rPr>
          <w:rFonts w:ascii="宋体" w:eastAsia="宋体" w:hAnsi="宋体" w:cs="宋体"/>
          <w:sz w:val="24"/>
          <w:szCs w:val="24"/>
          <w:lang w:val="zh-CN"/>
        </w:rPr>
      </w:pPr>
      <w:r>
        <w:rPr>
          <w:rFonts w:ascii="宋体" w:eastAsia="宋体" w:hAnsi="宋体" w:cs="宋体"/>
          <w:sz w:val="24"/>
          <w:szCs w:val="24"/>
          <w:lang w:val="zh-CN"/>
        </w:rPr>
        <w:t>经研究，我</w:t>
      </w:r>
      <w:r>
        <w:rPr>
          <w:rFonts w:ascii="宋体" w:eastAsia="宋体" w:hAnsi="宋体" w:cs="宋体" w:hint="eastAsia"/>
          <w:sz w:val="24"/>
          <w:szCs w:val="24"/>
          <w:lang w:val="zh-CN"/>
        </w:rPr>
        <w:t>方自愿参与贵方（项目编号、项目名称）的</w:t>
      </w:r>
      <w:r>
        <w:rPr>
          <w:rFonts w:ascii="宋体" w:eastAsia="宋体" w:hAnsi="宋体" w:cs="宋体"/>
          <w:sz w:val="24"/>
          <w:szCs w:val="24"/>
          <w:lang w:val="zh-CN"/>
        </w:rPr>
        <w:t>投标，</w:t>
      </w:r>
      <w:r>
        <w:rPr>
          <w:rFonts w:ascii="宋体" w:eastAsia="宋体" w:hAnsi="宋体" w:cs="宋体" w:hint="eastAsia"/>
          <w:sz w:val="24"/>
          <w:szCs w:val="24"/>
          <w:lang w:val="zh-CN"/>
        </w:rPr>
        <w:t>将</w:t>
      </w:r>
      <w:r>
        <w:rPr>
          <w:rFonts w:ascii="宋体" w:eastAsia="宋体" w:hAnsi="宋体" w:cs="宋体"/>
          <w:sz w:val="24"/>
          <w:szCs w:val="24"/>
          <w:lang w:val="zh-CN"/>
        </w:rPr>
        <w:t>严格</w:t>
      </w:r>
      <w:r>
        <w:rPr>
          <w:rFonts w:ascii="宋体" w:eastAsia="宋体" w:hAnsi="宋体" w:cs="宋体" w:hint="eastAsia"/>
          <w:sz w:val="24"/>
          <w:szCs w:val="24"/>
          <w:lang w:val="zh-CN"/>
        </w:rPr>
        <w:t>遵守</w:t>
      </w:r>
      <w:r>
        <w:rPr>
          <w:rFonts w:ascii="宋体" w:eastAsia="宋体" w:hAnsi="宋体" w:cs="宋体"/>
          <w:sz w:val="24"/>
          <w:szCs w:val="24"/>
          <w:lang w:val="zh-CN"/>
        </w:rPr>
        <w:t>《</w:t>
      </w:r>
      <w:r>
        <w:rPr>
          <w:rFonts w:ascii="宋体" w:eastAsia="宋体" w:hAnsi="宋体" w:cs="宋体" w:hint="eastAsia"/>
          <w:sz w:val="24"/>
          <w:szCs w:val="24"/>
          <w:lang w:val="zh-CN"/>
        </w:rPr>
        <w:t>中华人民共和国政府采购</w:t>
      </w:r>
      <w:r>
        <w:rPr>
          <w:rFonts w:ascii="宋体" w:eastAsia="宋体" w:hAnsi="宋体" w:cs="宋体"/>
          <w:sz w:val="24"/>
          <w:szCs w:val="24"/>
          <w:lang w:val="zh-CN"/>
        </w:rPr>
        <w:t>法》等</w:t>
      </w:r>
      <w:r>
        <w:rPr>
          <w:rFonts w:ascii="宋体" w:eastAsia="宋体" w:hAnsi="宋体" w:cs="宋体" w:hint="eastAsia"/>
          <w:sz w:val="24"/>
          <w:szCs w:val="24"/>
          <w:lang w:val="zh-CN"/>
        </w:rPr>
        <w:t>相关</w:t>
      </w:r>
      <w:r>
        <w:rPr>
          <w:rFonts w:ascii="宋体" w:eastAsia="宋体" w:hAnsi="宋体" w:cs="宋体"/>
          <w:sz w:val="24"/>
          <w:szCs w:val="24"/>
          <w:lang w:val="zh-CN"/>
        </w:rPr>
        <w:t>法律法规</w:t>
      </w:r>
      <w:r>
        <w:rPr>
          <w:rFonts w:ascii="宋体" w:eastAsia="宋体" w:hAnsi="宋体" w:cs="宋体" w:hint="eastAsia"/>
          <w:sz w:val="24"/>
          <w:szCs w:val="24"/>
          <w:lang w:val="zh-CN"/>
        </w:rPr>
        <w:t>规定</w:t>
      </w:r>
      <w:r>
        <w:rPr>
          <w:rFonts w:ascii="宋体" w:eastAsia="宋体" w:hAnsi="宋体" w:cs="宋体"/>
          <w:sz w:val="24"/>
          <w:szCs w:val="24"/>
          <w:lang w:val="zh-CN"/>
        </w:rPr>
        <w:t>，并无条件地遵守本次采购活动各项规定。我们郑重承诺：</w:t>
      </w:r>
      <w:r>
        <w:rPr>
          <w:rFonts w:ascii="宋体" w:eastAsia="宋体" w:hAnsi="宋体" w:cs="宋体" w:hint="eastAsia"/>
          <w:sz w:val="24"/>
          <w:szCs w:val="24"/>
          <w:lang w:val="zh-CN"/>
        </w:rPr>
        <w:t>我方</w:t>
      </w:r>
      <w:r>
        <w:rPr>
          <w:rFonts w:ascii="宋体" w:eastAsia="宋体" w:hAnsi="宋体" w:cs="宋体"/>
          <w:sz w:val="24"/>
          <w:szCs w:val="24"/>
          <w:lang w:val="zh-CN"/>
        </w:rPr>
        <w:t>如果在本次</w:t>
      </w:r>
      <w:r>
        <w:rPr>
          <w:rFonts w:ascii="宋体" w:eastAsia="宋体" w:hAnsi="宋体" w:cs="宋体" w:hint="eastAsia"/>
          <w:sz w:val="24"/>
          <w:szCs w:val="24"/>
          <w:lang w:val="zh-CN"/>
        </w:rPr>
        <w:t>投标</w:t>
      </w:r>
      <w:r>
        <w:rPr>
          <w:rFonts w:ascii="宋体" w:eastAsia="宋体" w:hAnsi="宋体" w:cs="宋体"/>
          <w:sz w:val="24"/>
          <w:szCs w:val="24"/>
          <w:lang w:val="zh-CN"/>
        </w:rPr>
        <w:t>活动中有</w:t>
      </w:r>
      <w:r>
        <w:rPr>
          <w:rFonts w:ascii="宋体" w:eastAsia="宋体" w:hAnsi="宋体" w:cs="宋体" w:hint="eastAsia"/>
          <w:sz w:val="24"/>
          <w:szCs w:val="24"/>
          <w:lang w:val="zh-CN"/>
        </w:rPr>
        <w:t>下列</w:t>
      </w:r>
      <w:r>
        <w:rPr>
          <w:rFonts w:ascii="宋体" w:eastAsia="宋体" w:hAnsi="宋体" w:cs="宋体"/>
          <w:sz w:val="24"/>
          <w:szCs w:val="24"/>
          <w:lang w:val="zh-CN"/>
        </w:rPr>
        <w:t>情形</w:t>
      </w:r>
      <w:r>
        <w:rPr>
          <w:rFonts w:ascii="宋体" w:eastAsia="宋体" w:hAnsi="宋体" w:cs="宋体" w:hint="eastAsia"/>
          <w:sz w:val="24"/>
          <w:szCs w:val="24"/>
          <w:lang w:val="zh-CN"/>
        </w:rPr>
        <w:t>之一</w:t>
      </w:r>
      <w:r>
        <w:rPr>
          <w:rFonts w:ascii="宋体" w:eastAsia="宋体" w:hAnsi="宋体" w:cs="宋体"/>
          <w:sz w:val="24"/>
          <w:szCs w:val="24"/>
          <w:lang w:val="zh-CN"/>
        </w:rPr>
        <w:t>的，愿接受政府采购</w:t>
      </w:r>
      <w:r>
        <w:rPr>
          <w:rFonts w:ascii="宋体" w:eastAsia="宋体" w:hAnsi="宋体" w:cs="宋体" w:hint="eastAsia"/>
          <w:sz w:val="24"/>
          <w:szCs w:val="24"/>
          <w:lang w:val="zh-CN"/>
        </w:rPr>
        <w:t>监督管理</w:t>
      </w:r>
      <w:r>
        <w:rPr>
          <w:rFonts w:ascii="宋体" w:eastAsia="宋体" w:hAnsi="宋体" w:cs="宋体"/>
          <w:sz w:val="24"/>
          <w:szCs w:val="24"/>
          <w:lang w:val="zh-CN"/>
        </w:rPr>
        <w:t>部门给予相关处罚并</w:t>
      </w:r>
      <w:r>
        <w:rPr>
          <w:rFonts w:ascii="宋体" w:eastAsia="宋体" w:hAnsi="宋体" w:cs="宋体" w:hint="eastAsia"/>
          <w:sz w:val="24"/>
          <w:szCs w:val="24"/>
          <w:lang w:val="zh-CN"/>
        </w:rPr>
        <w:t>承诺依法</w:t>
      </w:r>
      <w:r>
        <w:rPr>
          <w:rFonts w:ascii="宋体" w:eastAsia="宋体" w:hAnsi="宋体" w:cs="宋体"/>
          <w:sz w:val="24"/>
          <w:szCs w:val="24"/>
          <w:lang w:val="zh-CN"/>
        </w:rPr>
        <w:t>承担</w:t>
      </w:r>
      <w:r>
        <w:rPr>
          <w:rFonts w:ascii="宋体" w:eastAsia="宋体" w:hAnsi="宋体" w:cs="宋体" w:hint="eastAsia"/>
          <w:sz w:val="24"/>
          <w:szCs w:val="24"/>
          <w:lang w:val="zh-CN"/>
        </w:rPr>
        <w:t>相关的经济赔偿责任和</w:t>
      </w:r>
      <w:r>
        <w:rPr>
          <w:rFonts w:ascii="宋体" w:eastAsia="宋体" w:hAnsi="宋体" w:cs="宋体"/>
          <w:sz w:val="24"/>
          <w:szCs w:val="24"/>
          <w:lang w:val="zh-CN"/>
        </w:rPr>
        <w:t>法律责任。</w:t>
      </w:r>
    </w:p>
    <w:p w:rsidR="00A202A9" w:rsidRDefault="00772829" w:rsidP="00400388">
      <w:pPr>
        <w:spacing w:beforeLines="50" w:afterLines="50" w:line="360" w:lineRule="auto"/>
        <w:ind w:firstLineChars="200" w:firstLine="480"/>
        <w:contextualSpacing/>
        <w:rPr>
          <w:rFonts w:ascii="宋体" w:eastAsia="宋体" w:hAnsi="宋体" w:cs="宋体"/>
          <w:sz w:val="24"/>
          <w:szCs w:val="24"/>
          <w:lang w:val="zh-CN"/>
        </w:rPr>
      </w:pPr>
      <w:r>
        <w:rPr>
          <w:rFonts w:ascii="宋体" w:eastAsia="宋体" w:hAnsi="宋体" w:cs="宋体" w:hint="eastAsia"/>
          <w:sz w:val="24"/>
          <w:szCs w:val="24"/>
          <w:lang w:val="zh-CN"/>
        </w:rPr>
        <w:t>一、在投标有效期内撤销投标文件；</w:t>
      </w:r>
    </w:p>
    <w:p w:rsidR="00A202A9" w:rsidRDefault="00772829" w:rsidP="00400388">
      <w:pPr>
        <w:spacing w:beforeLines="50" w:afterLines="50" w:line="360" w:lineRule="auto"/>
        <w:ind w:firstLineChars="200" w:firstLine="480"/>
        <w:contextualSpacing/>
        <w:rPr>
          <w:rFonts w:ascii="宋体" w:eastAsia="宋体" w:hAnsi="宋体" w:cs="宋体"/>
          <w:sz w:val="24"/>
          <w:szCs w:val="24"/>
          <w:lang w:val="zh-CN"/>
        </w:rPr>
      </w:pPr>
      <w:r>
        <w:rPr>
          <w:rFonts w:ascii="宋体" w:eastAsia="宋体" w:hAnsi="宋体" w:cs="宋体" w:hint="eastAsia"/>
          <w:sz w:val="24"/>
          <w:szCs w:val="24"/>
          <w:lang w:val="zh-CN"/>
        </w:rPr>
        <w:t>二、在投标文件中提供虚假材料；</w:t>
      </w:r>
    </w:p>
    <w:p w:rsidR="00A202A9" w:rsidRDefault="00772829" w:rsidP="00400388">
      <w:pPr>
        <w:spacing w:beforeLines="50" w:afterLines="50" w:line="360" w:lineRule="auto"/>
        <w:ind w:firstLineChars="200" w:firstLine="480"/>
        <w:contextualSpacing/>
        <w:rPr>
          <w:rFonts w:ascii="宋体" w:eastAsia="宋体" w:hAnsi="宋体" w:cs="宋体"/>
          <w:sz w:val="24"/>
          <w:szCs w:val="24"/>
          <w:lang w:val="zh-CN"/>
        </w:rPr>
      </w:pPr>
      <w:r>
        <w:rPr>
          <w:rFonts w:ascii="宋体" w:eastAsia="宋体" w:hAnsi="宋体" w:cs="宋体" w:hint="eastAsia"/>
          <w:sz w:val="24"/>
          <w:szCs w:val="24"/>
          <w:lang w:val="zh-CN"/>
        </w:rPr>
        <w:t>三、除因不可抗力或招标文件认可的情形以外，中标后不与采购人签订合同；</w:t>
      </w:r>
    </w:p>
    <w:p w:rsidR="00A202A9" w:rsidRDefault="00772829" w:rsidP="00400388">
      <w:pPr>
        <w:spacing w:beforeLines="50" w:afterLines="50" w:line="360" w:lineRule="auto"/>
        <w:ind w:firstLineChars="200" w:firstLine="480"/>
        <w:contextualSpacing/>
        <w:rPr>
          <w:rFonts w:ascii="宋体" w:eastAsia="宋体" w:hAnsi="宋体" w:cs="宋体"/>
          <w:sz w:val="24"/>
          <w:szCs w:val="24"/>
          <w:lang w:val="zh-CN"/>
        </w:rPr>
      </w:pPr>
      <w:r>
        <w:rPr>
          <w:rFonts w:ascii="宋体" w:eastAsia="宋体" w:hAnsi="宋体" w:cs="宋体" w:hint="eastAsia"/>
          <w:sz w:val="24"/>
          <w:szCs w:val="24"/>
          <w:lang w:val="zh-CN"/>
        </w:rPr>
        <w:t>四、与采购人、其他投标人或者采购代理机构恶意串通；</w:t>
      </w:r>
    </w:p>
    <w:p w:rsidR="00A202A9" w:rsidRDefault="00772829" w:rsidP="00400388">
      <w:pPr>
        <w:spacing w:beforeLines="50" w:afterLines="50" w:line="360" w:lineRule="auto"/>
        <w:ind w:firstLineChars="200" w:firstLine="480"/>
        <w:contextualSpacing/>
        <w:rPr>
          <w:rFonts w:ascii="宋体" w:eastAsia="宋体" w:hAnsi="宋体" w:cs="宋体"/>
          <w:sz w:val="24"/>
          <w:szCs w:val="24"/>
          <w:lang w:val="zh-CN"/>
        </w:rPr>
      </w:pPr>
      <w:r>
        <w:rPr>
          <w:rFonts w:ascii="宋体" w:eastAsia="宋体" w:hAnsi="宋体" w:cs="宋体" w:hint="eastAsia"/>
          <w:sz w:val="24"/>
          <w:szCs w:val="24"/>
          <w:lang w:val="zh-CN"/>
        </w:rPr>
        <w:t>五、法律法规及本招标文件规定的其他严重违法行为。</w:t>
      </w:r>
    </w:p>
    <w:p w:rsidR="00A202A9" w:rsidRDefault="00A202A9">
      <w:pPr>
        <w:rPr>
          <w:rFonts w:ascii="Calibri" w:eastAsia="宋体" w:hAnsi="Calibri" w:cs="Times New Roman"/>
          <w:sz w:val="24"/>
          <w:szCs w:val="24"/>
          <w:u w:val="single"/>
        </w:rPr>
      </w:pPr>
    </w:p>
    <w:p w:rsidR="00A202A9" w:rsidRDefault="00A202A9">
      <w:pPr>
        <w:rPr>
          <w:rFonts w:ascii="Calibri" w:eastAsia="宋体" w:hAnsi="Calibri" w:cs="Times New Roman"/>
          <w:sz w:val="24"/>
          <w:szCs w:val="24"/>
          <w:u w:val="single"/>
        </w:rPr>
      </w:pPr>
    </w:p>
    <w:p w:rsidR="00EB0974" w:rsidRPr="00EB0974" w:rsidRDefault="00EB0974" w:rsidP="00400388">
      <w:pPr>
        <w:spacing w:beforeLines="50" w:afterLines="50" w:line="360" w:lineRule="auto"/>
        <w:ind w:right="420"/>
        <w:jc w:val="right"/>
        <w:rPr>
          <w:rFonts w:ascii="宋体" w:eastAsia="宋体" w:hAnsi="宋体" w:cs="Arial"/>
          <w:sz w:val="24"/>
          <w:szCs w:val="24"/>
        </w:rPr>
      </w:pPr>
      <w:r w:rsidRPr="00EB0974">
        <w:rPr>
          <w:rFonts w:ascii="宋体" w:eastAsia="宋体" w:hAnsi="宋体" w:cs="Arial" w:hint="eastAsia"/>
          <w:sz w:val="24"/>
          <w:szCs w:val="24"/>
        </w:rPr>
        <w:t>投标人名称（盖章）：</w:t>
      </w:r>
    </w:p>
    <w:p w:rsidR="00EB0974" w:rsidRPr="00EB0974" w:rsidRDefault="00EB0974" w:rsidP="00400388">
      <w:pPr>
        <w:spacing w:beforeLines="50" w:afterLines="50" w:line="360" w:lineRule="auto"/>
        <w:ind w:right="420"/>
        <w:jc w:val="right"/>
        <w:rPr>
          <w:rFonts w:ascii="宋体" w:eastAsia="宋体" w:hAnsi="宋体" w:cs="Arial"/>
          <w:sz w:val="24"/>
          <w:szCs w:val="24"/>
        </w:rPr>
      </w:pPr>
      <w:r w:rsidRPr="00EB0974">
        <w:rPr>
          <w:rFonts w:ascii="宋体" w:eastAsia="宋体" w:hAnsi="宋体" w:cs="Arial" w:hint="eastAsia"/>
          <w:sz w:val="24"/>
          <w:szCs w:val="24"/>
        </w:rPr>
        <w:t>投标人法定代表人</w:t>
      </w:r>
      <w:r w:rsidR="004D26BB" w:rsidRPr="004D26BB">
        <w:rPr>
          <w:rFonts w:ascii="宋体" w:eastAsia="宋体" w:hAnsi="宋体" w:cs="Arial" w:hint="eastAsia"/>
          <w:sz w:val="24"/>
          <w:szCs w:val="24"/>
        </w:rPr>
        <w:t>/单位负责人</w:t>
      </w:r>
      <w:r w:rsidRPr="00EB0974">
        <w:rPr>
          <w:rFonts w:ascii="宋体" w:eastAsia="宋体" w:hAnsi="宋体" w:cs="Arial" w:hint="eastAsia"/>
          <w:sz w:val="24"/>
          <w:szCs w:val="24"/>
        </w:rPr>
        <w:t>（或法定代表人</w:t>
      </w:r>
      <w:r w:rsidR="004D26BB">
        <w:rPr>
          <w:rFonts w:ascii="宋体" w:eastAsia="宋体" w:hAnsi="宋体" w:cs="Arial" w:hint="eastAsia"/>
          <w:sz w:val="24"/>
          <w:szCs w:val="24"/>
        </w:rPr>
        <w:t>/单位负责人</w:t>
      </w:r>
      <w:r w:rsidRPr="00EB0974">
        <w:rPr>
          <w:rFonts w:ascii="宋体" w:eastAsia="宋体" w:hAnsi="宋体" w:cs="Arial" w:hint="eastAsia"/>
          <w:sz w:val="24"/>
          <w:szCs w:val="24"/>
        </w:rPr>
        <w:t>授权代表）签字盖章：</w:t>
      </w:r>
    </w:p>
    <w:p w:rsidR="00EB0974" w:rsidRPr="004D26BB" w:rsidRDefault="00EB0974" w:rsidP="00400388">
      <w:pPr>
        <w:spacing w:beforeLines="50" w:afterLines="50" w:line="360" w:lineRule="auto"/>
        <w:ind w:right="420"/>
        <w:jc w:val="right"/>
        <w:rPr>
          <w:rFonts w:ascii="宋体" w:eastAsia="宋体" w:hAnsi="宋体" w:cs="Arial"/>
          <w:sz w:val="24"/>
          <w:szCs w:val="24"/>
        </w:rPr>
      </w:pPr>
    </w:p>
    <w:p w:rsidR="00A202A9" w:rsidRDefault="00EB0974" w:rsidP="00400388">
      <w:pPr>
        <w:spacing w:beforeLines="50" w:afterLines="50" w:line="360" w:lineRule="auto"/>
        <w:ind w:right="420"/>
        <w:jc w:val="right"/>
        <w:rPr>
          <w:rFonts w:ascii="宋体" w:eastAsia="宋体" w:hAnsi="宋体" w:cs="宋体"/>
          <w:sz w:val="24"/>
          <w:szCs w:val="24"/>
          <w:lang w:val="zh-CN"/>
        </w:rPr>
      </w:pPr>
      <w:r w:rsidRPr="00EB0974">
        <w:rPr>
          <w:rFonts w:ascii="宋体" w:eastAsia="宋体" w:hAnsi="宋体" w:cs="Arial" w:hint="eastAsia"/>
          <w:sz w:val="24"/>
          <w:szCs w:val="24"/>
        </w:rPr>
        <w:t>日　  期：      年    月    日</w:t>
      </w:r>
    </w:p>
    <w:p w:rsidR="00A202A9" w:rsidRPr="00A64988" w:rsidRDefault="00A202A9" w:rsidP="00A64988">
      <w:pPr>
        <w:widowControl/>
        <w:jc w:val="left"/>
        <w:rPr>
          <w:rFonts w:ascii="宋体" w:eastAsia="宋体" w:hAnsi="宋体" w:cs="黑体"/>
          <w:b/>
          <w:bCs/>
          <w:sz w:val="36"/>
          <w:szCs w:val="36"/>
          <w:lang w:val="zh-CN"/>
        </w:rPr>
      </w:pPr>
    </w:p>
    <w:p w:rsidR="00A202A9" w:rsidRDefault="00A202A9" w:rsidP="00400388">
      <w:pPr>
        <w:spacing w:beforeLines="50" w:afterLines="50" w:line="360" w:lineRule="auto"/>
        <w:ind w:firstLineChars="236" w:firstLine="566"/>
        <w:rPr>
          <w:rFonts w:ascii="宋体" w:eastAsia="宋体" w:hAnsi="宋体" w:cs="宋体"/>
          <w:sz w:val="24"/>
          <w:szCs w:val="24"/>
          <w:lang w:val="zh-CN"/>
        </w:rPr>
      </w:pPr>
    </w:p>
    <w:p w:rsidR="00A202A9" w:rsidRDefault="00A202A9">
      <w:pPr>
        <w:autoSpaceDE w:val="0"/>
        <w:autoSpaceDN w:val="0"/>
        <w:adjustRightInd w:val="0"/>
        <w:spacing w:line="360" w:lineRule="auto"/>
        <w:jc w:val="center"/>
        <w:rPr>
          <w:rFonts w:ascii="宋体" w:eastAsia="宋体" w:hAnsi="宋体" w:cs="黑体"/>
          <w:b/>
          <w:bCs/>
          <w:sz w:val="28"/>
          <w:szCs w:val="28"/>
          <w:lang w:val="zh-CN"/>
        </w:rPr>
      </w:pPr>
    </w:p>
    <w:p w:rsidR="00A202A9" w:rsidRDefault="00A202A9">
      <w:pPr>
        <w:autoSpaceDE w:val="0"/>
        <w:autoSpaceDN w:val="0"/>
        <w:adjustRightInd w:val="0"/>
        <w:spacing w:line="360" w:lineRule="auto"/>
        <w:jc w:val="center"/>
        <w:rPr>
          <w:rFonts w:ascii="宋体" w:eastAsia="宋体" w:hAnsi="宋体" w:cs="黑体"/>
          <w:b/>
          <w:bCs/>
          <w:sz w:val="28"/>
          <w:szCs w:val="28"/>
          <w:lang w:val="zh-CN"/>
        </w:rPr>
      </w:pPr>
    </w:p>
    <w:p w:rsidR="00A202A9" w:rsidRDefault="00A202A9">
      <w:pPr>
        <w:pStyle w:val="a0"/>
        <w:ind w:firstLine="340"/>
        <w:rPr>
          <w:lang w:val="zh-CN"/>
        </w:rPr>
      </w:pPr>
    </w:p>
    <w:p w:rsidR="00A202A9" w:rsidRDefault="00772829">
      <w:pPr>
        <w:jc w:val="center"/>
        <w:rPr>
          <w:rFonts w:ascii="宋体" w:eastAsia="宋体" w:hAnsi="宋体" w:cs="Times New Roman"/>
          <w:b/>
          <w:bCs/>
          <w:sz w:val="36"/>
          <w:szCs w:val="36"/>
        </w:rPr>
      </w:pPr>
      <w:r>
        <w:rPr>
          <w:rFonts w:ascii="宋体" w:hAnsi="宋体" w:cs="黑体" w:hint="eastAsia"/>
          <w:b/>
          <w:bCs/>
          <w:sz w:val="28"/>
          <w:szCs w:val="28"/>
          <w:lang w:val="zh-CN"/>
        </w:rPr>
        <w:br w:type="page"/>
      </w:r>
      <w:r w:rsidR="00DC37E4">
        <w:rPr>
          <w:rFonts w:ascii="宋体" w:eastAsia="宋体" w:hAnsi="宋体" w:cs="Times New Roman" w:hint="eastAsia"/>
          <w:b/>
          <w:bCs/>
          <w:sz w:val="36"/>
          <w:szCs w:val="36"/>
        </w:rPr>
        <w:lastRenderedPageBreak/>
        <w:t>3.6</w:t>
      </w:r>
      <w:r>
        <w:rPr>
          <w:rFonts w:ascii="宋体" w:eastAsia="宋体" w:hAnsi="宋体" w:cs="Times New Roman" w:hint="eastAsia"/>
          <w:b/>
          <w:bCs/>
          <w:sz w:val="36"/>
          <w:szCs w:val="36"/>
        </w:rPr>
        <w:t>其他资格证书或材料</w:t>
      </w:r>
    </w:p>
    <w:p w:rsidR="00A202A9" w:rsidRDefault="00772829">
      <w:pPr>
        <w:rPr>
          <w:rFonts w:ascii="宋体" w:hAnsi="宋体" w:cs="黑体"/>
          <w:b/>
          <w:bCs/>
          <w:sz w:val="28"/>
          <w:szCs w:val="28"/>
          <w:lang w:val="zh-CN"/>
        </w:rPr>
      </w:pPr>
      <w:r>
        <w:rPr>
          <w:rFonts w:ascii="宋体" w:hAnsi="宋体" w:cs="黑体" w:hint="eastAsia"/>
          <w:b/>
          <w:bCs/>
          <w:sz w:val="28"/>
          <w:szCs w:val="28"/>
          <w:lang w:val="zh-CN"/>
        </w:rPr>
        <w:br w:type="page"/>
      </w:r>
    </w:p>
    <w:p w:rsidR="00A202A9" w:rsidRDefault="00772829">
      <w:pPr>
        <w:autoSpaceDE w:val="0"/>
        <w:autoSpaceDN w:val="0"/>
        <w:adjustRightInd w:val="0"/>
        <w:spacing w:line="360" w:lineRule="auto"/>
        <w:jc w:val="center"/>
        <w:rPr>
          <w:rFonts w:ascii="宋体" w:hAnsi="宋体" w:cs="黑体"/>
          <w:b/>
          <w:bCs/>
          <w:sz w:val="36"/>
          <w:szCs w:val="36"/>
          <w:lang w:val="zh-CN"/>
        </w:rPr>
      </w:pPr>
      <w:r>
        <w:rPr>
          <w:rFonts w:ascii="宋体" w:hAnsi="宋体" w:cs="黑体" w:hint="eastAsia"/>
          <w:b/>
          <w:bCs/>
          <w:sz w:val="36"/>
          <w:szCs w:val="36"/>
          <w:lang w:val="zh-CN"/>
        </w:rPr>
        <w:lastRenderedPageBreak/>
        <w:t>四、符合性审查证明材料</w:t>
      </w:r>
    </w:p>
    <w:p w:rsidR="00EB0974" w:rsidRPr="00EB0974" w:rsidRDefault="00EB0974" w:rsidP="00EB0974">
      <w:pPr>
        <w:autoSpaceDE w:val="0"/>
        <w:autoSpaceDN w:val="0"/>
        <w:adjustRightInd w:val="0"/>
        <w:spacing w:line="360" w:lineRule="auto"/>
        <w:jc w:val="center"/>
        <w:rPr>
          <w:rFonts w:ascii="宋体" w:hAnsi="宋体" w:cs="黑体"/>
          <w:b/>
          <w:bCs/>
          <w:sz w:val="36"/>
          <w:szCs w:val="36"/>
          <w:lang w:val="zh-CN"/>
        </w:rPr>
      </w:pPr>
      <w:r w:rsidRPr="00EB0974">
        <w:rPr>
          <w:rFonts w:ascii="宋体" w:hAnsi="宋体" w:cs="黑体" w:hint="eastAsia"/>
          <w:b/>
          <w:bCs/>
          <w:sz w:val="36"/>
          <w:szCs w:val="36"/>
          <w:lang w:val="zh-CN"/>
        </w:rPr>
        <w:t>4.1 投标分项报价表</w:t>
      </w:r>
    </w:p>
    <w:p w:rsidR="00EB0974" w:rsidRPr="00EB0974" w:rsidRDefault="00EB0974" w:rsidP="00400388">
      <w:pPr>
        <w:spacing w:before="50" w:afterLines="50" w:line="360" w:lineRule="auto"/>
        <w:contextualSpacing/>
        <w:jc w:val="left"/>
        <w:rPr>
          <w:rFonts w:asciiTheme="minorEastAsia" w:hAnsiTheme="minorEastAsia"/>
          <w:color w:val="000000"/>
          <w:szCs w:val="21"/>
        </w:rPr>
      </w:pPr>
      <w:r w:rsidRPr="00EB0974">
        <w:rPr>
          <w:rFonts w:asciiTheme="minorEastAsia" w:hAnsiTheme="minorEastAsia" w:hint="eastAsia"/>
          <w:color w:val="000000"/>
          <w:szCs w:val="21"/>
        </w:rPr>
        <w:t>项目编号：</w:t>
      </w:r>
    </w:p>
    <w:p w:rsidR="00EB0974" w:rsidRPr="00EB0974" w:rsidRDefault="00EB0974" w:rsidP="00EB0974">
      <w:pPr>
        <w:autoSpaceDE w:val="0"/>
        <w:autoSpaceDN w:val="0"/>
        <w:adjustRightInd w:val="0"/>
        <w:spacing w:line="360" w:lineRule="auto"/>
        <w:outlineLvl w:val="0"/>
        <w:rPr>
          <w:rFonts w:eastAsia="宋体" w:hAnsi="宋体"/>
          <w:b/>
          <w:snapToGrid w:val="0"/>
          <w:kern w:val="0"/>
          <w:szCs w:val="21"/>
        </w:rPr>
      </w:pPr>
      <w:r w:rsidRPr="00EB0974">
        <w:rPr>
          <w:rFonts w:asciiTheme="minorEastAsia" w:hAnsiTheme="minorEastAsia" w:hint="eastAsia"/>
          <w:color w:val="000000"/>
          <w:szCs w:val="21"/>
        </w:rPr>
        <w:t xml:space="preserve">项目名称：   </w:t>
      </w:r>
    </w:p>
    <w:tbl>
      <w:tblPr>
        <w:tblW w:w="9400" w:type="dxa"/>
        <w:tblLayout w:type="fixed"/>
        <w:tblLook w:val="0000"/>
      </w:tblPr>
      <w:tblGrid>
        <w:gridCol w:w="534"/>
        <w:gridCol w:w="1134"/>
        <w:gridCol w:w="1500"/>
        <w:gridCol w:w="1260"/>
        <w:gridCol w:w="642"/>
        <w:gridCol w:w="992"/>
        <w:gridCol w:w="1066"/>
        <w:gridCol w:w="1080"/>
        <w:gridCol w:w="1192"/>
      </w:tblGrid>
      <w:tr w:rsidR="00EB0974" w:rsidRPr="00EB0974" w:rsidTr="00343A49">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B0974" w:rsidRPr="00EB0974" w:rsidRDefault="00EB0974" w:rsidP="00EB0974">
            <w:pPr>
              <w:autoSpaceDE w:val="0"/>
              <w:autoSpaceDN w:val="0"/>
              <w:adjustRightInd w:val="0"/>
              <w:spacing w:line="280" w:lineRule="exact"/>
              <w:jc w:val="center"/>
              <w:rPr>
                <w:rFonts w:asciiTheme="minorEastAsia" w:hAnsiTheme="minorEastAsia" w:cs="宋体"/>
                <w:b/>
                <w:szCs w:val="21"/>
                <w:lang w:val="zh-CN"/>
              </w:rPr>
            </w:pPr>
            <w:r w:rsidRPr="00EB0974">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B0974" w:rsidRPr="00EB0974" w:rsidRDefault="00EB0974" w:rsidP="00EB0974">
            <w:pPr>
              <w:autoSpaceDE w:val="0"/>
              <w:autoSpaceDN w:val="0"/>
              <w:adjustRightInd w:val="0"/>
              <w:spacing w:line="360" w:lineRule="auto"/>
              <w:jc w:val="center"/>
              <w:rPr>
                <w:rFonts w:asciiTheme="minorEastAsia" w:hAnsiTheme="minorEastAsia" w:cs="宋体"/>
                <w:b/>
                <w:szCs w:val="21"/>
                <w:lang w:val="zh-CN"/>
              </w:rPr>
            </w:pPr>
            <w:r w:rsidRPr="00EB0974">
              <w:rPr>
                <w:rFonts w:asciiTheme="minorEastAsia" w:hAnsiTheme="minorEastAsia" w:cs="宋体" w:hint="eastAsia"/>
                <w:b/>
                <w:szCs w:val="21"/>
                <w:lang w:val="zh-CN"/>
              </w:rPr>
              <w:t>名称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B0974" w:rsidRPr="00EB0974" w:rsidRDefault="00EB0974" w:rsidP="00EB0974">
            <w:pPr>
              <w:autoSpaceDE w:val="0"/>
              <w:autoSpaceDN w:val="0"/>
              <w:adjustRightInd w:val="0"/>
              <w:spacing w:line="360" w:lineRule="auto"/>
              <w:ind w:firstLine="120"/>
              <w:jc w:val="center"/>
              <w:rPr>
                <w:rFonts w:asciiTheme="minorEastAsia" w:hAnsiTheme="minorEastAsia" w:cs="宋体"/>
                <w:b/>
                <w:szCs w:val="21"/>
                <w:lang w:val="zh-CN"/>
              </w:rPr>
            </w:pPr>
            <w:r w:rsidRPr="00EB0974">
              <w:rPr>
                <w:rFonts w:asciiTheme="minorEastAsia" w:hAnsiTheme="minorEastAsia" w:cs="宋体" w:hint="eastAsia"/>
                <w:b/>
                <w:szCs w:val="21"/>
                <w:lang w:val="zh-CN"/>
              </w:rPr>
              <w:t>品牌</w:t>
            </w:r>
          </w:p>
          <w:p w:rsidR="00EB0974" w:rsidRPr="00EB0974" w:rsidRDefault="00EB0974" w:rsidP="00EB0974">
            <w:pPr>
              <w:autoSpaceDE w:val="0"/>
              <w:autoSpaceDN w:val="0"/>
              <w:adjustRightInd w:val="0"/>
              <w:spacing w:line="360" w:lineRule="auto"/>
              <w:ind w:firstLine="120"/>
              <w:jc w:val="center"/>
              <w:rPr>
                <w:rFonts w:asciiTheme="minorEastAsia" w:hAnsiTheme="minorEastAsia" w:cs="宋体"/>
                <w:b/>
                <w:szCs w:val="21"/>
                <w:lang w:val="zh-CN"/>
              </w:rPr>
            </w:pPr>
            <w:r w:rsidRPr="00EB0974">
              <w:rPr>
                <w:rFonts w:asciiTheme="minorEastAsia" w:hAnsiTheme="minorEastAsia" w:cs="宋体" w:hint="eastAsia"/>
                <w:b/>
                <w:szCs w:val="21"/>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B0974" w:rsidRPr="00EB0974" w:rsidRDefault="00EB0974" w:rsidP="00EB0974">
            <w:pPr>
              <w:autoSpaceDE w:val="0"/>
              <w:autoSpaceDN w:val="0"/>
              <w:adjustRightInd w:val="0"/>
              <w:spacing w:line="360" w:lineRule="auto"/>
              <w:jc w:val="center"/>
              <w:rPr>
                <w:rFonts w:asciiTheme="minorEastAsia" w:hAnsiTheme="minorEastAsia" w:cs="宋体"/>
                <w:b/>
                <w:szCs w:val="21"/>
                <w:lang w:val="zh-CN"/>
              </w:rPr>
            </w:pPr>
            <w:r w:rsidRPr="00EB0974">
              <w:rPr>
                <w:rFonts w:asciiTheme="minorEastAsia" w:hAnsiTheme="minorEastAsia" w:cs="宋体" w:hint="eastAsia"/>
                <w:b/>
                <w:szCs w:val="21"/>
                <w:lang w:val="zh-CN"/>
              </w:rPr>
              <w:t>技术</w:t>
            </w:r>
          </w:p>
          <w:p w:rsidR="00EB0974" w:rsidRPr="00EB0974" w:rsidRDefault="00EB0974" w:rsidP="00EB0974">
            <w:pPr>
              <w:autoSpaceDE w:val="0"/>
              <w:autoSpaceDN w:val="0"/>
              <w:adjustRightInd w:val="0"/>
              <w:spacing w:line="360" w:lineRule="auto"/>
              <w:jc w:val="center"/>
              <w:rPr>
                <w:rFonts w:asciiTheme="minorEastAsia" w:hAnsiTheme="minorEastAsia" w:cs="宋体"/>
                <w:b/>
                <w:szCs w:val="21"/>
                <w:lang w:val="zh-CN"/>
              </w:rPr>
            </w:pPr>
            <w:r w:rsidRPr="00EB0974">
              <w:rPr>
                <w:rFonts w:asciiTheme="minorEastAsia" w:hAnsiTheme="minorEastAsia" w:cs="宋体" w:hint="eastAsia"/>
                <w:b/>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B0974" w:rsidRPr="00EB0974" w:rsidRDefault="00EB0974" w:rsidP="00EB0974">
            <w:pPr>
              <w:autoSpaceDE w:val="0"/>
              <w:autoSpaceDN w:val="0"/>
              <w:adjustRightInd w:val="0"/>
              <w:spacing w:line="360" w:lineRule="auto"/>
              <w:jc w:val="center"/>
              <w:rPr>
                <w:rFonts w:asciiTheme="minorEastAsia" w:hAnsiTheme="minorEastAsia" w:cs="宋体"/>
                <w:b/>
                <w:szCs w:val="21"/>
                <w:lang w:val="zh-CN"/>
              </w:rPr>
            </w:pPr>
            <w:r w:rsidRPr="00EB0974">
              <w:rPr>
                <w:rFonts w:asciiTheme="minorEastAsia" w:hAnsiTheme="minorEastAsia" w:cs="宋体" w:hint="eastAsia"/>
                <w:b/>
                <w:szCs w:val="21"/>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B0974" w:rsidRPr="00EB0974" w:rsidRDefault="00EB0974" w:rsidP="00EB0974">
            <w:pPr>
              <w:autoSpaceDE w:val="0"/>
              <w:autoSpaceDN w:val="0"/>
              <w:adjustRightInd w:val="0"/>
              <w:spacing w:line="360" w:lineRule="auto"/>
              <w:jc w:val="center"/>
              <w:rPr>
                <w:rFonts w:asciiTheme="minorEastAsia" w:hAnsiTheme="minorEastAsia" w:cs="宋体"/>
                <w:b/>
                <w:szCs w:val="21"/>
                <w:lang w:val="zh-CN"/>
              </w:rPr>
            </w:pPr>
            <w:r w:rsidRPr="00EB0974">
              <w:rPr>
                <w:rFonts w:asciiTheme="minorEastAsia" w:hAnsiTheme="minorEastAsia" w:cs="宋体" w:hint="eastAsia"/>
                <w:b/>
                <w:szCs w:val="21"/>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B0974" w:rsidRPr="00EB0974" w:rsidRDefault="00EB0974" w:rsidP="00EB0974">
            <w:pPr>
              <w:autoSpaceDE w:val="0"/>
              <w:autoSpaceDN w:val="0"/>
              <w:adjustRightInd w:val="0"/>
              <w:spacing w:line="360" w:lineRule="auto"/>
              <w:jc w:val="center"/>
              <w:rPr>
                <w:rFonts w:asciiTheme="minorEastAsia" w:hAnsiTheme="minorEastAsia" w:cs="宋体"/>
                <w:b/>
                <w:szCs w:val="21"/>
                <w:lang w:val="zh-CN"/>
              </w:rPr>
            </w:pPr>
            <w:r w:rsidRPr="00EB0974">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B0974" w:rsidRPr="00EB0974" w:rsidRDefault="00EB0974" w:rsidP="00EB0974">
            <w:pPr>
              <w:autoSpaceDE w:val="0"/>
              <w:autoSpaceDN w:val="0"/>
              <w:adjustRightInd w:val="0"/>
              <w:spacing w:line="360" w:lineRule="auto"/>
              <w:ind w:firstLine="120"/>
              <w:jc w:val="center"/>
              <w:rPr>
                <w:rFonts w:asciiTheme="minorEastAsia" w:hAnsiTheme="minorEastAsia" w:cs="宋体"/>
                <w:b/>
                <w:szCs w:val="21"/>
                <w:lang w:val="zh-CN"/>
              </w:rPr>
            </w:pPr>
            <w:r w:rsidRPr="00EB0974">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B0974" w:rsidRPr="00EB0974" w:rsidRDefault="00EB0974" w:rsidP="00EB0974">
            <w:pPr>
              <w:autoSpaceDE w:val="0"/>
              <w:autoSpaceDN w:val="0"/>
              <w:adjustRightInd w:val="0"/>
              <w:spacing w:line="360" w:lineRule="auto"/>
              <w:ind w:left="120" w:hanging="120"/>
              <w:jc w:val="center"/>
              <w:rPr>
                <w:rFonts w:asciiTheme="minorEastAsia" w:hAnsiTheme="minorEastAsia" w:cs="宋体"/>
                <w:b/>
                <w:szCs w:val="21"/>
                <w:lang w:val="zh-CN"/>
              </w:rPr>
            </w:pPr>
            <w:r w:rsidRPr="00EB0974">
              <w:rPr>
                <w:rFonts w:asciiTheme="minorEastAsia" w:hAnsiTheme="minorEastAsia" w:cs="宋体" w:hint="eastAsia"/>
                <w:b/>
                <w:szCs w:val="21"/>
                <w:lang w:val="zh-CN"/>
              </w:rPr>
              <w:t>厂家</w:t>
            </w:r>
          </w:p>
        </w:tc>
      </w:tr>
      <w:tr w:rsidR="00EB0974" w:rsidRPr="00EB0974" w:rsidTr="00343A49">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EB0974" w:rsidRPr="00EB0974" w:rsidRDefault="00EB0974" w:rsidP="00EB0974">
            <w:pPr>
              <w:autoSpaceDE w:val="0"/>
              <w:autoSpaceDN w:val="0"/>
              <w:adjustRightInd w:val="0"/>
              <w:spacing w:line="480" w:lineRule="exact"/>
              <w:jc w:val="center"/>
              <w:rPr>
                <w:rFonts w:asciiTheme="minorEastAsia" w:hAnsiTheme="minorEastAsia"/>
                <w:szCs w:val="21"/>
              </w:rPr>
            </w:pPr>
            <w:r w:rsidRPr="00EB0974">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EB0974" w:rsidRPr="00EB0974" w:rsidRDefault="00EB0974" w:rsidP="00EB0974">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EB0974" w:rsidRPr="00EB0974" w:rsidRDefault="00EB0974" w:rsidP="00EB0974">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EB0974" w:rsidRPr="00EB0974" w:rsidRDefault="00EB0974" w:rsidP="00EB0974">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EB0974" w:rsidRPr="00EB0974" w:rsidRDefault="00EB0974" w:rsidP="00EB0974">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EB0974" w:rsidRPr="00EB0974" w:rsidRDefault="00EB0974" w:rsidP="00EB0974">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EB0974" w:rsidRPr="00EB0974" w:rsidRDefault="00EB0974" w:rsidP="00EB0974">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EB0974" w:rsidRPr="00EB0974" w:rsidRDefault="00EB0974" w:rsidP="00EB0974">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EB0974" w:rsidRPr="00EB0974" w:rsidRDefault="00EB0974" w:rsidP="00EB0974">
            <w:pPr>
              <w:autoSpaceDE w:val="0"/>
              <w:autoSpaceDN w:val="0"/>
              <w:adjustRightInd w:val="0"/>
              <w:spacing w:line="360" w:lineRule="auto"/>
              <w:rPr>
                <w:rFonts w:asciiTheme="minorEastAsia" w:hAnsiTheme="minorEastAsia"/>
                <w:szCs w:val="21"/>
              </w:rPr>
            </w:pPr>
          </w:p>
        </w:tc>
      </w:tr>
      <w:tr w:rsidR="00EB0974" w:rsidRPr="00EB0974" w:rsidTr="00343A49">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EB0974" w:rsidRPr="00EB0974" w:rsidRDefault="00EB0974" w:rsidP="00EB0974">
            <w:pPr>
              <w:autoSpaceDE w:val="0"/>
              <w:autoSpaceDN w:val="0"/>
              <w:adjustRightInd w:val="0"/>
              <w:spacing w:line="480" w:lineRule="exact"/>
              <w:jc w:val="center"/>
              <w:rPr>
                <w:rFonts w:asciiTheme="minorEastAsia" w:hAnsiTheme="minorEastAsia"/>
                <w:szCs w:val="21"/>
              </w:rPr>
            </w:pPr>
            <w:r w:rsidRPr="00EB0974">
              <w:rPr>
                <w:rFonts w:asciiTheme="minorEastAsia" w:hAnsiTheme="minorEastAsia" w:hint="eastAsia"/>
                <w:szCs w:val="21"/>
              </w:rPr>
              <w:t>2</w:t>
            </w:r>
          </w:p>
        </w:tc>
        <w:tc>
          <w:tcPr>
            <w:tcW w:w="1134" w:type="dxa"/>
            <w:tcBorders>
              <w:top w:val="single" w:sz="6" w:space="0" w:color="auto"/>
              <w:left w:val="single" w:sz="6" w:space="0" w:color="auto"/>
              <w:bottom w:val="single" w:sz="6" w:space="0" w:color="auto"/>
              <w:right w:val="single" w:sz="6" w:space="0" w:color="auto"/>
            </w:tcBorders>
          </w:tcPr>
          <w:p w:rsidR="00EB0974" w:rsidRPr="00EB0974" w:rsidRDefault="00EB0974" w:rsidP="00EB0974">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EB0974" w:rsidRPr="00EB0974" w:rsidRDefault="00EB0974" w:rsidP="00EB0974">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EB0974" w:rsidRPr="00EB0974" w:rsidRDefault="00EB0974" w:rsidP="00EB0974">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EB0974" w:rsidRPr="00EB0974" w:rsidRDefault="00EB0974" w:rsidP="00EB0974">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EB0974" w:rsidRPr="00EB0974" w:rsidRDefault="00EB0974" w:rsidP="00EB0974">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EB0974" w:rsidRPr="00EB0974" w:rsidRDefault="00EB0974" w:rsidP="00EB0974">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EB0974" w:rsidRPr="00EB0974" w:rsidRDefault="00EB0974" w:rsidP="00EB0974">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EB0974" w:rsidRPr="00EB0974" w:rsidRDefault="00EB0974" w:rsidP="00EB0974">
            <w:pPr>
              <w:autoSpaceDE w:val="0"/>
              <w:autoSpaceDN w:val="0"/>
              <w:adjustRightInd w:val="0"/>
              <w:spacing w:line="360" w:lineRule="auto"/>
              <w:rPr>
                <w:rFonts w:asciiTheme="minorEastAsia" w:hAnsiTheme="minorEastAsia"/>
                <w:szCs w:val="21"/>
              </w:rPr>
            </w:pPr>
          </w:p>
        </w:tc>
      </w:tr>
      <w:tr w:rsidR="00EB0974" w:rsidRPr="00EB0974" w:rsidTr="00343A49">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EB0974" w:rsidRPr="00EB0974" w:rsidRDefault="00EB0974" w:rsidP="00EB0974">
            <w:pPr>
              <w:autoSpaceDE w:val="0"/>
              <w:autoSpaceDN w:val="0"/>
              <w:adjustRightInd w:val="0"/>
              <w:spacing w:line="480" w:lineRule="exact"/>
              <w:jc w:val="center"/>
              <w:rPr>
                <w:rFonts w:asciiTheme="minorEastAsia" w:hAnsiTheme="minorEastAsia"/>
                <w:szCs w:val="21"/>
              </w:rPr>
            </w:pPr>
            <w:r w:rsidRPr="00EB0974">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EB0974" w:rsidRPr="00EB0974" w:rsidRDefault="00EB0974" w:rsidP="00EB0974">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EB0974" w:rsidRPr="00EB0974" w:rsidRDefault="00EB0974" w:rsidP="00EB0974">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EB0974" w:rsidRPr="00EB0974" w:rsidRDefault="00EB0974" w:rsidP="00EB0974">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EB0974" w:rsidRPr="00EB0974" w:rsidRDefault="00EB0974" w:rsidP="00EB0974">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EB0974" w:rsidRPr="00EB0974" w:rsidRDefault="00EB0974" w:rsidP="00EB0974">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EB0974" w:rsidRPr="00EB0974" w:rsidRDefault="00EB0974" w:rsidP="00EB0974">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EB0974" w:rsidRPr="00EB0974" w:rsidRDefault="00EB0974" w:rsidP="00EB0974">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EB0974" w:rsidRPr="00EB0974" w:rsidRDefault="00EB0974" w:rsidP="00EB0974">
            <w:pPr>
              <w:autoSpaceDE w:val="0"/>
              <w:autoSpaceDN w:val="0"/>
              <w:adjustRightInd w:val="0"/>
              <w:spacing w:line="360" w:lineRule="auto"/>
              <w:rPr>
                <w:rFonts w:asciiTheme="minorEastAsia" w:hAnsiTheme="minorEastAsia"/>
                <w:szCs w:val="21"/>
              </w:rPr>
            </w:pPr>
          </w:p>
        </w:tc>
      </w:tr>
      <w:tr w:rsidR="00EB0974" w:rsidRPr="00EB0974" w:rsidTr="00343A49">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EB0974" w:rsidRPr="00EB0974" w:rsidRDefault="00EB0974" w:rsidP="00EB0974">
            <w:pPr>
              <w:autoSpaceDE w:val="0"/>
              <w:autoSpaceDN w:val="0"/>
              <w:adjustRightInd w:val="0"/>
              <w:spacing w:line="360" w:lineRule="auto"/>
              <w:jc w:val="center"/>
              <w:rPr>
                <w:rFonts w:asciiTheme="minorEastAsia" w:hAnsiTheme="minorEastAsia"/>
                <w:szCs w:val="21"/>
              </w:rPr>
            </w:pPr>
            <w:r w:rsidRPr="00EB0974">
              <w:rPr>
                <w:rFonts w:asciiTheme="minorEastAsia" w:hAnsiTheme="minorEastAsia" w:cs="宋体" w:hint="eastAsia"/>
                <w:szCs w:val="21"/>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EB0974" w:rsidRPr="00EB0974" w:rsidRDefault="00EB0974" w:rsidP="00EB0974">
            <w:pPr>
              <w:autoSpaceDE w:val="0"/>
              <w:autoSpaceDN w:val="0"/>
              <w:adjustRightInd w:val="0"/>
              <w:spacing w:line="360" w:lineRule="auto"/>
              <w:ind w:firstLineChars="50" w:firstLine="105"/>
              <w:rPr>
                <w:rFonts w:asciiTheme="minorEastAsia" w:hAnsiTheme="minorEastAsia" w:cs="宋体"/>
                <w:szCs w:val="21"/>
                <w:lang w:val="zh-CN"/>
              </w:rPr>
            </w:pPr>
            <w:r w:rsidRPr="00EB0974">
              <w:rPr>
                <w:rFonts w:asciiTheme="minorEastAsia" w:hAnsiTheme="minorEastAsia" w:cs="宋体" w:hint="eastAsia"/>
                <w:szCs w:val="21"/>
                <w:lang w:val="zh-CN"/>
              </w:rPr>
              <w:t>大写：　　　　　　小写：</w:t>
            </w:r>
          </w:p>
        </w:tc>
      </w:tr>
    </w:tbl>
    <w:p w:rsidR="00EB0974" w:rsidRPr="00EB0974" w:rsidRDefault="00EB0974" w:rsidP="00EB0974">
      <w:pPr>
        <w:autoSpaceDE w:val="0"/>
        <w:autoSpaceDN w:val="0"/>
        <w:adjustRightInd w:val="0"/>
        <w:spacing w:line="480" w:lineRule="auto"/>
        <w:rPr>
          <w:rFonts w:asciiTheme="minorEastAsia" w:hAnsiTheme="minorEastAsia" w:cs="宋体"/>
          <w:szCs w:val="21"/>
          <w:lang w:val="zh-CN"/>
        </w:rPr>
      </w:pPr>
    </w:p>
    <w:p w:rsidR="00EB0974" w:rsidRPr="00EB0974" w:rsidRDefault="00EB0974" w:rsidP="00EB0974">
      <w:pPr>
        <w:autoSpaceDE w:val="0"/>
        <w:autoSpaceDN w:val="0"/>
        <w:adjustRightInd w:val="0"/>
        <w:spacing w:line="480" w:lineRule="auto"/>
        <w:rPr>
          <w:rFonts w:asciiTheme="minorEastAsia" w:hAnsiTheme="minorEastAsia" w:cs="宋体"/>
          <w:szCs w:val="21"/>
          <w:lang w:val="zh-CN"/>
        </w:rPr>
      </w:pPr>
      <w:r w:rsidRPr="00EB0974">
        <w:rPr>
          <w:rFonts w:asciiTheme="minorEastAsia" w:hAnsiTheme="minorEastAsia" w:cs="宋体" w:hint="eastAsia"/>
          <w:szCs w:val="21"/>
          <w:lang w:val="zh-CN"/>
        </w:rPr>
        <w:t>投标人（并加盖公章）：</w:t>
      </w:r>
    </w:p>
    <w:p w:rsidR="00EB0974" w:rsidRPr="00EB0974" w:rsidRDefault="00EB0974" w:rsidP="00EB0974">
      <w:pPr>
        <w:autoSpaceDE w:val="0"/>
        <w:autoSpaceDN w:val="0"/>
        <w:adjustRightInd w:val="0"/>
        <w:spacing w:line="480" w:lineRule="auto"/>
        <w:rPr>
          <w:rFonts w:asciiTheme="minorEastAsia" w:hAnsiTheme="minorEastAsia" w:cs="宋体"/>
          <w:szCs w:val="21"/>
          <w:lang w:val="zh-CN"/>
        </w:rPr>
      </w:pPr>
    </w:p>
    <w:p w:rsidR="00EB0974" w:rsidRPr="00EB0974" w:rsidRDefault="00EB0974" w:rsidP="00EB0974">
      <w:pPr>
        <w:autoSpaceDE w:val="0"/>
        <w:autoSpaceDN w:val="0"/>
        <w:adjustRightInd w:val="0"/>
        <w:spacing w:line="480" w:lineRule="auto"/>
        <w:rPr>
          <w:rFonts w:asciiTheme="minorEastAsia" w:hAnsiTheme="minorEastAsia" w:cs="宋体"/>
          <w:sz w:val="24"/>
          <w:szCs w:val="24"/>
          <w:lang w:val="zh-CN"/>
        </w:rPr>
      </w:pPr>
    </w:p>
    <w:p w:rsidR="00A202A9" w:rsidRDefault="00772829">
      <w:pPr>
        <w:widowControl/>
        <w:jc w:val="left"/>
        <w:rPr>
          <w:rFonts w:ascii="宋体" w:hAnsi="宋体"/>
          <w:b/>
          <w:bCs/>
          <w:sz w:val="24"/>
          <w:szCs w:val="24"/>
        </w:rPr>
      </w:pPr>
      <w:r>
        <w:rPr>
          <w:rFonts w:ascii="宋体" w:hAnsi="宋体"/>
          <w:b/>
          <w:bCs/>
          <w:sz w:val="24"/>
          <w:szCs w:val="24"/>
        </w:rPr>
        <w:br w:type="page"/>
      </w:r>
    </w:p>
    <w:p w:rsidR="00EB0974" w:rsidRPr="00EB0974" w:rsidRDefault="00EB0974" w:rsidP="00EB0974">
      <w:pPr>
        <w:autoSpaceDE w:val="0"/>
        <w:autoSpaceDN w:val="0"/>
        <w:adjustRightInd w:val="0"/>
        <w:spacing w:line="360" w:lineRule="auto"/>
        <w:jc w:val="center"/>
        <w:rPr>
          <w:rFonts w:ascii="宋体" w:hAnsi="宋体" w:cs="黑体"/>
          <w:b/>
          <w:bCs/>
          <w:sz w:val="36"/>
          <w:szCs w:val="36"/>
          <w:lang w:val="zh-CN"/>
        </w:rPr>
      </w:pPr>
      <w:r w:rsidRPr="00EB0974">
        <w:rPr>
          <w:rFonts w:ascii="宋体" w:hAnsi="宋体" w:cs="黑体" w:hint="eastAsia"/>
          <w:b/>
          <w:bCs/>
          <w:sz w:val="36"/>
          <w:szCs w:val="36"/>
          <w:lang w:val="zh-CN"/>
        </w:rPr>
        <w:lastRenderedPageBreak/>
        <w:t>4.2 技术规格偏离表</w:t>
      </w:r>
    </w:p>
    <w:p w:rsidR="00EB0974" w:rsidRPr="00EB0974" w:rsidRDefault="00EB0974" w:rsidP="00400388">
      <w:pPr>
        <w:spacing w:before="50" w:afterLines="50" w:line="360" w:lineRule="auto"/>
        <w:contextualSpacing/>
        <w:jc w:val="left"/>
        <w:rPr>
          <w:rFonts w:asciiTheme="minorEastAsia" w:hAnsiTheme="minorEastAsia"/>
          <w:color w:val="000000"/>
          <w:szCs w:val="21"/>
        </w:rPr>
      </w:pPr>
      <w:r w:rsidRPr="00EB0974">
        <w:rPr>
          <w:rFonts w:asciiTheme="minorEastAsia" w:hAnsiTheme="minorEastAsia" w:hint="eastAsia"/>
          <w:color w:val="000000"/>
          <w:szCs w:val="21"/>
        </w:rPr>
        <w:t>项目编号：</w:t>
      </w:r>
    </w:p>
    <w:p w:rsidR="00EB0974" w:rsidRPr="00EB0974" w:rsidRDefault="00EB0974" w:rsidP="00EB0974">
      <w:pPr>
        <w:autoSpaceDE w:val="0"/>
        <w:autoSpaceDN w:val="0"/>
        <w:adjustRightInd w:val="0"/>
        <w:spacing w:line="360" w:lineRule="auto"/>
        <w:outlineLvl w:val="0"/>
        <w:rPr>
          <w:rFonts w:asciiTheme="minorEastAsia" w:hAnsiTheme="minorEastAsia"/>
          <w:color w:val="000000"/>
          <w:szCs w:val="21"/>
        </w:rPr>
      </w:pPr>
      <w:r w:rsidRPr="00EB0974">
        <w:rPr>
          <w:rFonts w:asciiTheme="minorEastAsia" w:hAnsiTheme="minorEastAsia" w:hint="eastAsia"/>
          <w:color w:val="000000"/>
          <w:szCs w:val="21"/>
        </w:rPr>
        <w:t xml:space="preserve">项目名称：   </w:t>
      </w:r>
    </w:p>
    <w:p w:rsidR="00EB0974" w:rsidRPr="00EB0974" w:rsidRDefault="00EB0974" w:rsidP="00EB0974">
      <w:pPr>
        <w:autoSpaceDE w:val="0"/>
        <w:autoSpaceDN w:val="0"/>
        <w:adjustRightInd w:val="0"/>
        <w:spacing w:line="360" w:lineRule="auto"/>
        <w:outlineLvl w:val="0"/>
        <w:rPr>
          <w:rFonts w:eastAsia="宋体" w:hAnsi="宋体"/>
          <w:b/>
          <w:snapToGrid w:val="0"/>
          <w:kern w:val="0"/>
          <w:szCs w:val="21"/>
        </w:rPr>
      </w:pPr>
    </w:p>
    <w:tbl>
      <w:tblPr>
        <w:tblW w:w="9322" w:type="dxa"/>
        <w:tblLayout w:type="fixed"/>
        <w:tblLook w:val="0000"/>
      </w:tblPr>
      <w:tblGrid>
        <w:gridCol w:w="675"/>
        <w:gridCol w:w="1418"/>
        <w:gridCol w:w="1276"/>
        <w:gridCol w:w="1559"/>
        <w:gridCol w:w="1417"/>
        <w:gridCol w:w="1560"/>
        <w:gridCol w:w="1417"/>
      </w:tblGrid>
      <w:tr w:rsidR="00EB0974" w:rsidRPr="00EB0974" w:rsidTr="00343A49">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B0974" w:rsidRPr="00EB0974" w:rsidRDefault="00EB0974" w:rsidP="00EB0974">
            <w:pPr>
              <w:jc w:val="center"/>
              <w:rPr>
                <w:rFonts w:ascii="宋体" w:eastAsia="宋体" w:hAnsi="宋体" w:cs="宋体"/>
                <w:b/>
                <w:bCs/>
                <w:szCs w:val="21"/>
              </w:rPr>
            </w:pPr>
            <w:r w:rsidRPr="00EB0974">
              <w:rPr>
                <w:rFonts w:ascii="宋体" w:eastAsia="宋体" w:hAnsi="宋体" w:cs="宋体" w:hint="eastAsia"/>
                <w:b/>
                <w:bCs/>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B0974" w:rsidRPr="00EB0974" w:rsidRDefault="00EB0974" w:rsidP="00EB0974">
            <w:pPr>
              <w:jc w:val="center"/>
              <w:rPr>
                <w:rFonts w:ascii="宋体" w:eastAsia="宋体" w:hAnsi="宋体" w:cs="宋体"/>
                <w:b/>
                <w:bCs/>
                <w:szCs w:val="21"/>
              </w:rPr>
            </w:pPr>
            <w:r w:rsidRPr="00EB0974">
              <w:rPr>
                <w:rFonts w:ascii="宋体" w:eastAsia="宋体" w:hAnsi="宋体" w:cs="宋体" w:hint="eastAsia"/>
                <w:b/>
                <w:bCs/>
                <w:szCs w:val="21"/>
              </w:rPr>
              <w:t>货物服务</w:t>
            </w:r>
          </w:p>
          <w:p w:rsidR="00EB0974" w:rsidRPr="00EB0974" w:rsidRDefault="00EB0974" w:rsidP="00EB0974">
            <w:pPr>
              <w:jc w:val="center"/>
              <w:rPr>
                <w:rFonts w:ascii="宋体" w:eastAsia="宋体" w:hAnsi="宋体" w:cs="宋体"/>
                <w:b/>
                <w:bCs/>
                <w:szCs w:val="21"/>
              </w:rPr>
            </w:pPr>
            <w:r w:rsidRPr="00EB0974">
              <w:rPr>
                <w:rFonts w:ascii="宋体" w:eastAsia="宋体" w:hAnsi="宋体" w:cs="宋体" w:hint="eastAsia"/>
                <w:b/>
                <w:bCs/>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B0974" w:rsidRPr="00EB0974" w:rsidRDefault="00EB0974" w:rsidP="00EB0974">
            <w:pPr>
              <w:jc w:val="center"/>
              <w:rPr>
                <w:rFonts w:ascii="宋体" w:eastAsia="宋体" w:hAnsi="宋体" w:cs="宋体"/>
                <w:b/>
                <w:bCs/>
                <w:szCs w:val="21"/>
              </w:rPr>
            </w:pPr>
            <w:r w:rsidRPr="00EB0974">
              <w:rPr>
                <w:rFonts w:ascii="宋体" w:eastAsia="宋体" w:hAnsi="宋体" w:cs="宋体" w:hint="eastAsia"/>
                <w:b/>
                <w:bCs/>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B0974" w:rsidRPr="00EB0974" w:rsidRDefault="00EB0974" w:rsidP="00EB0974">
            <w:pPr>
              <w:jc w:val="center"/>
              <w:rPr>
                <w:rFonts w:ascii="宋体" w:eastAsia="宋体" w:hAnsi="宋体" w:cs="宋体"/>
                <w:b/>
                <w:bCs/>
                <w:szCs w:val="21"/>
              </w:rPr>
            </w:pPr>
            <w:r w:rsidRPr="00EB0974">
              <w:rPr>
                <w:rFonts w:ascii="宋体" w:eastAsia="宋体" w:hAnsi="宋体" w:cs="宋体" w:hint="eastAsia"/>
                <w:b/>
                <w:bCs/>
                <w:szCs w:val="21"/>
              </w:rPr>
              <w:t>招标文件</w:t>
            </w:r>
          </w:p>
          <w:p w:rsidR="00EB0974" w:rsidRPr="00EB0974" w:rsidRDefault="00EB0974" w:rsidP="00EB0974">
            <w:pPr>
              <w:jc w:val="center"/>
              <w:rPr>
                <w:rFonts w:ascii="宋体" w:eastAsia="宋体" w:hAnsi="宋体" w:cs="宋体"/>
                <w:b/>
                <w:bCs/>
                <w:szCs w:val="21"/>
              </w:rPr>
            </w:pPr>
            <w:r w:rsidRPr="00EB0974">
              <w:rPr>
                <w:rFonts w:ascii="宋体" w:eastAsia="宋体" w:hAnsi="宋体" w:cs="宋体" w:hint="eastAsia"/>
                <w:b/>
                <w:bCs/>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B0974" w:rsidRPr="00EB0974" w:rsidRDefault="00EB0974" w:rsidP="00EB0974">
            <w:pPr>
              <w:jc w:val="center"/>
              <w:rPr>
                <w:rFonts w:ascii="宋体" w:eastAsia="宋体" w:hAnsi="宋体" w:cs="宋体"/>
                <w:b/>
                <w:bCs/>
                <w:szCs w:val="21"/>
              </w:rPr>
            </w:pPr>
            <w:r w:rsidRPr="00EB0974">
              <w:rPr>
                <w:rFonts w:ascii="宋体" w:eastAsia="宋体" w:hAnsi="宋体" w:cs="宋体" w:hint="eastAsia"/>
                <w:b/>
                <w:bCs/>
                <w:szCs w:val="21"/>
              </w:rPr>
              <w:t>投标技术</w:t>
            </w:r>
          </w:p>
          <w:p w:rsidR="00EB0974" w:rsidRPr="00EB0974" w:rsidRDefault="00EB0974" w:rsidP="00EB0974">
            <w:pPr>
              <w:jc w:val="center"/>
              <w:rPr>
                <w:rFonts w:ascii="宋体" w:eastAsia="宋体" w:hAnsi="宋体" w:cs="宋体"/>
                <w:b/>
                <w:bCs/>
                <w:szCs w:val="21"/>
              </w:rPr>
            </w:pPr>
            <w:r w:rsidRPr="00EB0974">
              <w:rPr>
                <w:rFonts w:ascii="宋体" w:eastAsia="宋体" w:hAnsi="宋体" w:cs="宋体" w:hint="eastAsia"/>
                <w:b/>
                <w:bCs/>
                <w:szCs w:val="21"/>
              </w:rPr>
              <w:t>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B0974" w:rsidRPr="00EB0974" w:rsidRDefault="00EB0974" w:rsidP="00EB0974">
            <w:pPr>
              <w:jc w:val="center"/>
              <w:rPr>
                <w:rFonts w:ascii="宋体" w:eastAsia="宋体" w:hAnsi="宋体" w:cs="宋体"/>
                <w:b/>
                <w:bCs/>
                <w:szCs w:val="21"/>
              </w:rPr>
            </w:pPr>
            <w:r w:rsidRPr="00EB0974">
              <w:rPr>
                <w:rFonts w:ascii="宋体" w:eastAsia="宋体" w:hAnsi="宋体" w:cs="宋体" w:hint="eastAsia"/>
                <w:b/>
                <w:bCs/>
                <w:szCs w:val="21"/>
              </w:rPr>
              <w:t>偏离</w:t>
            </w:r>
          </w:p>
          <w:p w:rsidR="00EB0974" w:rsidRPr="00EB0974" w:rsidRDefault="00EB0974" w:rsidP="00EB0974">
            <w:pPr>
              <w:jc w:val="center"/>
              <w:rPr>
                <w:rFonts w:ascii="宋体" w:eastAsia="宋体" w:hAnsi="宋体" w:cs="宋体"/>
                <w:b/>
                <w:bCs/>
                <w:szCs w:val="21"/>
              </w:rPr>
            </w:pPr>
            <w:r w:rsidRPr="00EB0974">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B0974" w:rsidRPr="00EB0974" w:rsidRDefault="00EB0974" w:rsidP="00EB0974">
            <w:pPr>
              <w:jc w:val="center"/>
              <w:rPr>
                <w:rFonts w:ascii="宋体" w:eastAsia="宋体" w:hAnsi="宋体" w:cs="宋体"/>
                <w:b/>
                <w:bCs/>
                <w:szCs w:val="21"/>
              </w:rPr>
            </w:pPr>
            <w:r w:rsidRPr="00EB0974">
              <w:rPr>
                <w:rFonts w:ascii="宋体" w:eastAsia="宋体" w:hAnsi="宋体" w:cs="宋体" w:hint="eastAsia"/>
                <w:b/>
                <w:bCs/>
                <w:szCs w:val="21"/>
              </w:rPr>
              <w:t>偏离内容</w:t>
            </w:r>
          </w:p>
          <w:p w:rsidR="00EB0974" w:rsidRPr="00EB0974" w:rsidRDefault="00EB0974" w:rsidP="00EB0974">
            <w:pPr>
              <w:jc w:val="center"/>
              <w:rPr>
                <w:rFonts w:ascii="宋体" w:eastAsia="宋体" w:hAnsi="宋体" w:cs="宋体"/>
                <w:b/>
                <w:bCs/>
                <w:szCs w:val="21"/>
              </w:rPr>
            </w:pPr>
            <w:r w:rsidRPr="00EB0974">
              <w:rPr>
                <w:rFonts w:ascii="宋体" w:eastAsia="宋体" w:hAnsi="宋体" w:cs="宋体" w:hint="eastAsia"/>
                <w:b/>
                <w:bCs/>
                <w:szCs w:val="21"/>
              </w:rPr>
              <w:t>说明</w:t>
            </w:r>
          </w:p>
        </w:tc>
      </w:tr>
      <w:tr w:rsidR="00EB0974" w:rsidRPr="00EB0974" w:rsidTr="00343A49">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EB0974" w:rsidRPr="00EB0974" w:rsidRDefault="00EB0974" w:rsidP="00EB0974">
            <w:pPr>
              <w:autoSpaceDE w:val="0"/>
              <w:autoSpaceDN w:val="0"/>
              <w:adjustRightInd w:val="0"/>
              <w:spacing w:line="480" w:lineRule="exact"/>
              <w:jc w:val="center"/>
              <w:rPr>
                <w:rFonts w:asciiTheme="minorEastAsia" w:hAnsiTheme="minorEastAsia"/>
                <w:bCs/>
                <w:szCs w:val="21"/>
              </w:rPr>
            </w:pPr>
            <w:r w:rsidRPr="00EB0974">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EB0974" w:rsidRPr="00EB0974" w:rsidRDefault="00EB0974" w:rsidP="00EB0974">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EB0974" w:rsidRPr="00EB0974" w:rsidRDefault="00EB0974" w:rsidP="00EB0974">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EB0974" w:rsidRPr="00EB0974" w:rsidRDefault="00EB0974" w:rsidP="00EB0974">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EB0974" w:rsidRPr="00EB0974" w:rsidRDefault="00EB0974" w:rsidP="00EB0974">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EB0974" w:rsidRPr="00EB0974" w:rsidRDefault="00EB0974" w:rsidP="00EB0974">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EB0974" w:rsidRPr="00EB0974" w:rsidRDefault="00EB0974" w:rsidP="00EB0974">
            <w:pPr>
              <w:autoSpaceDE w:val="0"/>
              <w:autoSpaceDN w:val="0"/>
              <w:adjustRightInd w:val="0"/>
              <w:spacing w:line="480" w:lineRule="exact"/>
              <w:jc w:val="center"/>
              <w:rPr>
                <w:rFonts w:asciiTheme="minorEastAsia" w:hAnsiTheme="minorEastAsia"/>
                <w:b/>
                <w:bCs/>
                <w:szCs w:val="21"/>
              </w:rPr>
            </w:pPr>
          </w:p>
        </w:tc>
      </w:tr>
      <w:tr w:rsidR="00EB0974" w:rsidRPr="00EB0974" w:rsidTr="00343A49">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EB0974" w:rsidRPr="00EB0974" w:rsidRDefault="00EB0974" w:rsidP="00EB0974">
            <w:pPr>
              <w:autoSpaceDE w:val="0"/>
              <w:autoSpaceDN w:val="0"/>
              <w:adjustRightInd w:val="0"/>
              <w:spacing w:line="480" w:lineRule="exact"/>
              <w:jc w:val="center"/>
              <w:rPr>
                <w:rFonts w:asciiTheme="minorEastAsia" w:hAnsiTheme="minorEastAsia"/>
                <w:bCs/>
                <w:szCs w:val="21"/>
              </w:rPr>
            </w:pPr>
            <w:r w:rsidRPr="00EB0974">
              <w:rPr>
                <w:rFonts w:asciiTheme="minorEastAsia" w:hAnsiTheme="minorEastAsia" w:hint="eastAsia"/>
                <w:bCs/>
                <w:szCs w:val="21"/>
              </w:rPr>
              <w:t>2</w:t>
            </w:r>
          </w:p>
        </w:tc>
        <w:tc>
          <w:tcPr>
            <w:tcW w:w="1418" w:type="dxa"/>
            <w:tcBorders>
              <w:top w:val="single" w:sz="6" w:space="0" w:color="auto"/>
              <w:left w:val="single" w:sz="6" w:space="0" w:color="auto"/>
              <w:bottom w:val="single" w:sz="6" w:space="0" w:color="auto"/>
              <w:right w:val="single" w:sz="6" w:space="0" w:color="auto"/>
            </w:tcBorders>
          </w:tcPr>
          <w:p w:rsidR="00EB0974" w:rsidRPr="00EB0974" w:rsidRDefault="00EB0974" w:rsidP="00EB0974">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EB0974" w:rsidRPr="00EB0974" w:rsidRDefault="00EB0974" w:rsidP="00EB0974">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EB0974" w:rsidRPr="00EB0974" w:rsidRDefault="00EB0974" w:rsidP="00EB0974">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EB0974" w:rsidRPr="00EB0974" w:rsidRDefault="00EB0974" w:rsidP="00EB0974">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EB0974" w:rsidRPr="00EB0974" w:rsidRDefault="00EB0974" w:rsidP="00EB0974">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EB0974" w:rsidRPr="00EB0974" w:rsidRDefault="00EB0974" w:rsidP="00EB0974">
            <w:pPr>
              <w:autoSpaceDE w:val="0"/>
              <w:autoSpaceDN w:val="0"/>
              <w:adjustRightInd w:val="0"/>
              <w:spacing w:line="480" w:lineRule="exact"/>
              <w:jc w:val="center"/>
              <w:rPr>
                <w:rFonts w:asciiTheme="minorEastAsia" w:hAnsiTheme="minorEastAsia"/>
                <w:b/>
                <w:bCs/>
                <w:szCs w:val="21"/>
              </w:rPr>
            </w:pPr>
          </w:p>
        </w:tc>
      </w:tr>
      <w:tr w:rsidR="00EB0974" w:rsidRPr="00EB0974" w:rsidTr="00343A49">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EB0974" w:rsidRPr="00EB0974" w:rsidRDefault="00EB0974" w:rsidP="00EB0974">
            <w:pPr>
              <w:autoSpaceDE w:val="0"/>
              <w:autoSpaceDN w:val="0"/>
              <w:adjustRightInd w:val="0"/>
              <w:spacing w:line="480" w:lineRule="exact"/>
              <w:jc w:val="center"/>
              <w:rPr>
                <w:rFonts w:asciiTheme="minorEastAsia" w:hAnsiTheme="minorEastAsia"/>
                <w:bCs/>
                <w:szCs w:val="21"/>
              </w:rPr>
            </w:pPr>
            <w:r w:rsidRPr="00EB0974">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EB0974" w:rsidRPr="00EB0974" w:rsidRDefault="00EB0974" w:rsidP="00EB0974">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EB0974" w:rsidRPr="00EB0974" w:rsidRDefault="00EB0974" w:rsidP="00EB0974">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EB0974" w:rsidRPr="00EB0974" w:rsidRDefault="00EB0974" w:rsidP="00EB0974">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EB0974" w:rsidRPr="00EB0974" w:rsidRDefault="00EB0974" w:rsidP="00EB0974">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EB0974" w:rsidRPr="00EB0974" w:rsidRDefault="00EB0974" w:rsidP="00EB0974">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EB0974" w:rsidRPr="00EB0974" w:rsidRDefault="00EB0974" w:rsidP="00EB0974">
            <w:pPr>
              <w:autoSpaceDE w:val="0"/>
              <w:autoSpaceDN w:val="0"/>
              <w:adjustRightInd w:val="0"/>
              <w:spacing w:line="480" w:lineRule="exact"/>
              <w:jc w:val="center"/>
              <w:rPr>
                <w:rFonts w:asciiTheme="minorEastAsia" w:hAnsiTheme="minorEastAsia"/>
                <w:b/>
                <w:bCs/>
                <w:szCs w:val="21"/>
              </w:rPr>
            </w:pPr>
          </w:p>
        </w:tc>
      </w:tr>
    </w:tbl>
    <w:p w:rsidR="00EB0974" w:rsidRPr="00EB0974" w:rsidRDefault="00EB0974" w:rsidP="00EB0974">
      <w:pPr>
        <w:autoSpaceDE w:val="0"/>
        <w:autoSpaceDN w:val="0"/>
        <w:adjustRightInd w:val="0"/>
        <w:spacing w:line="480" w:lineRule="auto"/>
        <w:rPr>
          <w:rFonts w:asciiTheme="minorEastAsia" w:hAnsiTheme="minorEastAsia" w:cs="宋体"/>
          <w:szCs w:val="21"/>
          <w:lang w:val="zh-CN"/>
        </w:rPr>
      </w:pPr>
    </w:p>
    <w:p w:rsidR="00EB0974" w:rsidRPr="00EB0974" w:rsidRDefault="00EB0974" w:rsidP="00EB0974">
      <w:pPr>
        <w:autoSpaceDE w:val="0"/>
        <w:autoSpaceDN w:val="0"/>
        <w:adjustRightInd w:val="0"/>
        <w:spacing w:line="480" w:lineRule="auto"/>
        <w:rPr>
          <w:rFonts w:asciiTheme="minorEastAsia" w:hAnsiTheme="minorEastAsia" w:cs="宋体"/>
          <w:szCs w:val="21"/>
          <w:lang w:val="zh-CN"/>
        </w:rPr>
      </w:pPr>
      <w:r w:rsidRPr="00EB0974">
        <w:rPr>
          <w:rFonts w:asciiTheme="minorEastAsia" w:hAnsiTheme="minorEastAsia" w:cs="宋体" w:hint="eastAsia"/>
          <w:szCs w:val="21"/>
          <w:lang w:val="zh-CN"/>
        </w:rPr>
        <w:t>投标人（并加盖公章）：</w:t>
      </w:r>
    </w:p>
    <w:p w:rsidR="00EB0974" w:rsidRPr="00EB0974" w:rsidRDefault="00EB0974" w:rsidP="00EB0974">
      <w:pPr>
        <w:autoSpaceDE w:val="0"/>
        <w:autoSpaceDN w:val="0"/>
        <w:adjustRightInd w:val="0"/>
        <w:spacing w:line="480" w:lineRule="auto"/>
        <w:rPr>
          <w:rFonts w:asciiTheme="minorEastAsia" w:hAnsiTheme="minorEastAsia" w:cs="宋体"/>
          <w:szCs w:val="21"/>
          <w:lang w:val="zh-CN"/>
        </w:rPr>
      </w:pPr>
    </w:p>
    <w:p w:rsidR="00EB0974" w:rsidRPr="00EB0974" w:rsidRDefault="00EB0974" w:rsidP="00EB0974">
      <w:pPr>
        <w:autoSpaceDE w:val="0"/>
        <w:autoSpaceDN w:val="0"/>
        <w:adjustRightInd w:val="0"/>
        <w:spacing w:line="480" w:lineRule="auto"/>
        <w:rPr>
          <w:rFonts w:asciiTheme="minorEastAsia" w:hAnsiTheme="minorEastAsia" w:cs="宋体"/>
          <w:szCs w:val="21"/>
          <w:lang w:val="zh-CN"/>
        </w:rPr>
      </w:pPr>
    </w:p>
    <w:p w:rsidR="00EB0974" w:rsidRDefault="00EB0974">
      <w:pPr>
        <w:widowControl/>
        <w:jc w:val="left"/>
        <w:rPr>
          <w:rFonts w:ascii="宋体" w:eastAsia="宋体" w:hAnsi="宋体" w:cs="黑体"/>
          <w:b/>
          <w:bCs/>
          <w:sz w:val="36"/>
          <w:szCs w:val="36"/>
          <w:lang w:val="zh-CN"/>
        </w:rPr>
      </w:pPr>
      <w:r>
        <w:rPr>
          <w:rFonts w:ascii="宋体" w:eastAsia="宋体" w:hAnsi="宋体" w:cs="黑体"/>
          <w:b/>
          <w:bCs/>
          <w:sz w:val="36"/>
          <w:szCs w:val="36"/>
          <w:lang w:val="zh-CN"/>
        </w:rPr>
        <w:br w:type="page"/>
      </w:r>
    </w:p>
    <w:p w:rsidR="00A202A9" w:rsidRDefault="00772829">
      <w:pPr>
        <w:autoSpaceDE w:val="0"/>
        <w:autoSpaceDN w:val="0"/>
        <w:adjustRightInd w:val="0"/>
        <w:spacing w:line="360" w:lineRule="auto"/>
        <w:jc w:val="center"/>
        <w:outlineLvl w:val="0"/>
        <w:rPr>
          <w:rFonts w:ascii="宋体" w:eastAsia="宋体" w:hAnsi="宋体" w:cs="黑体"/>
          <w:b/>
          <w:bCs/>
          <w:sz w:val="36"/>
          <w:szCs w:val="36"/>
          <w:lang w:val="zh-CN"/>
        </w:rPr>
      </w:pPr>
      <w:r>
        <w:rPr>
          <w:rFonts w:ascii="宋体" w:eastAsia="宋体" w:hAnsi="宋体" w:cs="黑体" w:hint="eastAsia"/>
          <w:b/>
          <w:bCs/>
          <w:sz w:val="36"/>
          <w:szCs w:val="36"/>
          <w:lang w:val="zh-CN"/>
        </w:rPr>
        <w:lastRenderedPageBreak/>
        <w:t>4.</w:t>
      </w:r>
      <w:r w:rsidR="00EB0974">
        <w:rPr>
          <w:rFonts w:ascii="宋体" w:eastAsia="宋体" w:hAnsi="宋体" w:cs="黑体" w:hint="eastAsia"/>
          <w:b/>
          <w:bCs/>
          <w:sz w:val="36"/>
          <w:szCs w:val="36"/>
        </w:rPr>
        <w:t>3</w:t>
      </w:r>
      <w:r>
        <w:rPr>
          <w:rFonts w:ascii="宋体" w:eastAsia="宋体" w:hAnsi="宋体" w:cs="黑体" w:hint="eastAsia"/>
          <w:b/>
          <w:bCs/>
          <w:sz w:val="36"/>
          <w:szCs w:val="36"/>
          <w:lang w:val="zh-CN"/>
        </w:rPr>
        <w:t xml:space="preserve"> 业绩情况表</w:t>
      </w:r>
    </w:p>
    <w:p w:rsidR="00A202A9" w:rsidRDefault="00772829" w:rsidP="00400388">
      <w:pPr>
        <w:spacing w:before="50" w:afterLines="50" w:line="360" w:lineRule="auto"/>
        <w:contextualSpacing/>
        <w:jc w:val="left"/>
        <w:rPr>
          <w:rFonts w:ascii="宋体" w:hAnsi="宋体"/>
          <w:szCs w:val="21"/>
        </w:rPr>
      </w:pPr>
      <w:r>
        <w:rPr>
          <w:rFonts w:ascii="宋体" w:hAnsi="宋体" w:hint="eastAsia"/>
          <w:szCs w:val="21"/>
        </w:rPr>
        <w:t>项目编号：</w:t>
      </w:r>
    </w:p>
    <w:p w:rsidR="00A202A9" w:rsidRDefault="00772829">
      <w:pPr>
        <w:snapToGrid w:val="0"/>
        <w:spacing w:line="360" w:lineRule="auto"/>
        <w:rPr>
          <w:rFonts w:hAnsi="宋体"/>
          <w:b/>
          <w:snapToGrid w:val="0"/>
          <w:kern w:val="0"/>
          <w:szCs w:val="21"/>
        </w:rPr>
      </w:pPr>
      <w:r>
        <w:rPr>
          <w:rFonts w:ascii="宋体" w:hAnsi="宋体" w:hint="eastAsia"/>
          <w:szCs w:val="21"/>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A202A9">
        <w:trPr>
          <w:trHeight w:val="777"/>
        </w:trPr>
        <w:tc>
          <w:tcPr>
            <w:tcW w:w="712" w:type="dxa"/>
            <w:shd w:val="clear" w:color="auto" w:fill="F3F3F3"/>
            <w:vAlign w:val="center"/>
          </w:tcPr>
          <w:p w:rsidR="00A202A9" w:rsidRDefault="00772829">
            <w:pPr>
              <w:pStyle w:val="a6"/>
              <w:jc w:val="center"/>
              <w:rPr>
                <w:rFonts w:ascii="宋体" w:eastAsia="宋体" w:hAnsi="宋体" w:cs="Times New Roman"/>
                <w:b/>
                <w:bCs/>
                <w:sz w:val="21"/>
                <w:szCs w:val="21"/>
              </w:rPr>
            </w:pPr>
            <w:r>
              <w:rPr>
                <w:rFonts w:ascii="宋体" w:eastAsia="宋体" w:hAnsi="宋体" w:cs="宋体" w:hint="eastAsia"/>
                <w:b/>
                <w:bCs/>
                <w:sz w:val="21"/>
                <w:szCs w:val="21"/>
              </w:rPr>
              <w:t>序号</w:t>
            </w:r>
          </w:p>
        </w:tc>
        <w:tc>
          <w:tcPr>
            <w:tcW w:w="1808" w:type="dxa"/>
            <w:shd w:val="clear" w:color="auto" w:fill="F3F3F3"/>
            <w:vAlign w:val="center"/>
          </w:tcPr>
          <w:p w:rsidR="00A202A9" w:rsidRDefault="00772829">
            <w:pPr>
              <w:pStyle w:val="a6"/>
              <w:jc w:val="center"/>
              <w:rPr>
                <w:rFonts w:ascii="宋体" w:eastAsia="宋体" w:hAnsi="宋体" w:cs="Times New Roman"/>
                <w:b/>
                <w:bCs/>
                <w:sz w:val="21"/>
                <w:szCs w:val="21"/>
              </w:rPr>
            </w:pPr>
            <w:r>
              <w:rPr>
                <w:rFonts w:ascii="宋体" w:eastAsia="宋体" w:hAnsi="宋体" w:cs="宋体" w:hint="eastAsia"/>
                <w:b/>
                <w:bCs/>
                <w:sz w:val="21"/>
                <w:szCs w:val="21"/>
              </w:rPr>
              <w:t>客户单位名称</w:t>
            </w:r>
          </w:p>
        </w:tc>
        <w:tc>
          <w:tcPr>
            <w:tcW w:w="3579" w:type="dxa"/>
            <w:shd w:val="clear" w:color="auto" w:fill="F3F3F3"/>
            <w:vAlign w:val="center"/>
          </w:tcPr>
          <w:p w:rsidR="00A202A9" w:rsidRDefault="00772829">
            <w:pPr>
              <w:pStyle w:val="a6"/>
              <w:jc w:val="center"/>
              <w:rPr>
                <w:rFonts w:ascii="宋体" w:eastAsia="宋体" w:hAnsi="宋体" w:cs="Times New Roman"/>
                <w:b/>
                <w:bCs/>
                <w:sz w:val="21"/>
                <w:szCs w:val="21"/>
              </w:rPr>
            </w:pPr>
            <w:r>
              <w:rPr>
                <w:rFonts w:ascii="宋体" w:eastAsia="宋体" w:hAnsi="宋体" w:cs="宋体" w:hint="eastAsia"/>
                <w:b/>
                <w:bCs/>
                <w:sz w:val="21"/>
                <w:szCs w:val="21"/>
              </w:rPr>
              <w:t>项目名称及主要内容</w:t>
            </w:r>
          </w:p>
        </w:tc>
        <w:tc>
          <w:tcPr>
            <w:tcW w:w="1440" w:type="dxa"/>
            <w:shd w:val="clear" w:color="auto" w:fill="F3F3F3"/>
            <w:vAlign w:val="center"/>
          </w:tcPr>
          <w:p w:rsidR="00A202A9" w:rsidRDefault="00772829">
            <w:pPr>
              <w:pStyle w:val="a6"/>
              <w:jc w:val="center"/>
              <w:rPr>
                <w:rFonts w:ascii="宋体" w:eastAsia="宋体" w:hAnsi="宋体" w:cs="Times New Roman"/>
                <w:b/>
                <w:bCs/>
                <w:sz w:val="21"/>
                <w:szCs w:val="21"/>
              </w:rPr>
            </w:pPr>
            <w:r>
              <w:rPr>
                <w:rFonts w:ascii="宋体" w:eastAsia="宋体" w:hAnsi="宋体" w:cs="宋体" w:hint="eastAsia"/>
                <w:b/>
                <w:bCs/>
                <w:sz w:val="21"/>
                <w:szCs w:val="21"/>
              </w:rPr>
              <w:t>合同金额（万元）</w:t>
            </w:r>
          </w:p>
        </w:tc>
        <w:tc>
          <w:tcPr>
            <w:tcW w:w="1706" w:type="dxa"/>
            <w:shd w:val="clear" w:color="auto" w:fill="F3F3F3"/>
            <w:vAlign w:val="center"/>
          </w:tcPr>
          <w:p w:rsidR="00A202A9" w:rsidRDefault="00772829">
            <w:pPr>
              <w:pStyle w:val="a6"/>
              <w:jc w:val="center"/>
              <w:rPr>
                <w:rFonts w:ascii="宋体" w:eastAsia="宋体" w:hAnsi="宋体" w:cs="Times New Roman"/>
                <w:b/>
                <w:bCs/>
                <w:sz w:val="21"/>
                <w:szCs w:val="21"/>
              </w:rPr>
            </w:pPr>
            <w:r>
              <w:rPr>
                <w:rFonts w:ascii="宋体" w:eastAsia="宋体" w:hAnsi="宋体" w:cs="宋体" w:hint="eastAsia"/>
                <w:b/>
                <w:bCs/>
                <w:sz w:val="21"/>
                <w:szCs w:val="21"/>
              </w:rPr>
              <w:t>联系人及电话</w:t>
            </w:r>
          </w:p>
        </w:tc>
      </w:tr>
      <w:tr w:rsidR="00A202A9">
        <w:trPr>
          <w:trHeight w:val="680"/>
        </w:trPr>
        <w:tc>
          <w:tcPr>
            <w:tcW w:w="712" w:type="dxa"/>
            <w:vAlign w:val="center"/>
          </w:tcPr>
          <w:p w:rsidR="00A202A9" w:rsidRDefault="00772829">
            <w:pPr>
              <w:pStyle w:val="a6"/>
              <w:spacing w:line="360" w:lineRule="auto"/>
              <w:jc w:val="center"/>
              <w:rPr>
                <w:rFonts w:ascii="宋体" w:eastAsia="宋体" w:hAnsi="宋体" w:cs="宋体"/>
                <w:sz w:val="21"/>
                <w:szCs w:val="21"/>
              </w:rPr>
            </w:pPr>
            <w:r>
              <w:rPr>
                <w:rFonts w:ascii="宋体" w:eastAsia="宋体" w:hAnsi="宋体" w:cs="宋体"/>
                <w:sz w:val="21"/>
                <w:szCs w:val="21"/>
              </w:rPr>
              <w:t>1</w:t>
            </w:r>
          </w:p>
        </w:tc>
        <w:tc>
          <w:tcPr>
            <w:tcW w:w="1808" w:type="dxa"/>
            <w:vAlign w:val="center"/>
          </w:tcPr>
          <w:p w:rsidR="00A202A9" w:rsidRDefault="00A202A9">
            <w:pPr>
              <w:pStyle w:val="a6"/>
              <w:spacing w:line="360" w:lineRule="auto"/>
              <w:rPr>
                <w:rFonts w:ascii="宋体" w:eastAsia="宋体" w:hAnsi="宋体" w:cs="Times New Roman"/>
                <w:sz w:val="21"/>
                <w:szCs w:val="21"/>
              </w:rPr>
            </w:pPr>
          </w:p>
        </w:tc>
        <w:tc>
          <w:tcPr>
            <w:tcW w:w="3579" w:type="dxa"/>
            <w:vAlign w:val="center"/>
          </w:tcPr>
          <w:p w:rsidR="00A202A9" w:rsidRDefault="00A202A9">
            <w:pPr>
              <w:pStyle w:val="a6"/>
              <w:spacing w:line="360" w:lineRule="auto"/>
              <w:rPr>
                <w:rFonts w:ascii="宋体" w:eastAsia="宋体" w:hAnsi="宋体" w:cs="Times New Roman"/>
                <w:sz w:val="21"/>
                <w:szCs w:val="21"/>
              </w:rPr>
            </w:pPr>
          </w:p>
        </w:tc>
        <w:tc>
          <w:tcPr>
            <w:tcW w:w="1440" w:type="dxa"/>
            <w:vAlign w:val="center"/>
          </w:tcPr>
          <w:p w:rsidR="00A202A9" w:rsidRDefault="00A202A9">
            <w:pPr>
              <w:pStyle w:val="a6"/>
              <w:spacing w:line="360" w:lineRule="auto"/>
              <w:rPr>
                <w:rFonts w:ascii="宋体" w:eastAsia="宋体" w:hAnsi="宋体" w:cs="Times New Roman"/>
                <w:sz w:val="21"/>
                <w:szCs w:val="21"/>
              </w:rPr>
            </w:pPr>
          </w:p>
        </w:tc>
        <w:tc>
          <w:tcPr>
            <w:tcW w:w="1706" w:type="dxa"/>
            <w:vAlign w:val="center"/>
          </w:tcPr>
          <w:p w:rsidR="00A202A9" w:rsidRDefault="00A202A9">
            <w:pPr>
              <w:pStyle w:val="a6"/>
              <w:spacing w:line="360" w:lineRule="auto"/>
              <w:rPr>
                <w:rFonts w:ascii="宋体" w:eastAsia="宋体" w:hAnsi="宋体" w:cs="Times New Roman"/>
                <w:sz w:val="21"/>
                <w:szCs w:val="21"/>
              </w:rPr>
            </w:pPr>
          </w:p>
        </w:tc>
      </w:tr>
      <w:tr w:rsidR="00A202A9">
        <w:trPr>
          <w:trHeight w:val="680"/>
        </w:trPr>
        <w:tc>
          <w:tcPr>
            <w:tcW w:w="712" w:type="dxa"/>
            <w:vAlign w:val="center"/>
          </w:tcPr>
          <w:p w:rsidR="00A202A9" w:rsidRDefault="00772829">
            <w:pPr>
              <w:pStyle w:val="a6"/>
              <w:spacing w:line="360" w:lineRule="auto"/>
              <w:jc w:val="center"/>
              <w:rPr>
                <w:rFonts w:ascii="宋体" w:eastAsia="宋体" w:hAnsi="宋体" w:cs="宋体"/>
                <w:sz w:val="21"/>
                <w:szCs w:val="21"/>
              </w:rPr>
            </w:pPr>
            <w:r>
              <w:rPr>
                <w:rFonts w:ascii="宋体" w:eastAsia="宋体" w:hAnsi="宋体" w:cs="宋体"/>
                <w:sz w:val="21"/>
                <w:szCs w:val="21"/>
              </w:rPr>
              <w:t>2</w:t>
            </w:r>
          </w:p>
        </w:tc>
        <w:tc>
          <w:tcPr>
            <w:tcW w:w="1808" w:type="dxa"/>
            <w:vAlign w:val="center"/>
          </w:tcPr>
          <w:p w:rsidR="00A202A9" w:rsidRDefault="00A202A9">
            <w:pPr>
              <w:pStyle w:val="a6"/>
              <w:spacing w:line="360" w:lineRule="auto"/>
              <w:rPr>
                <w:rFonts w:ascii="宋体" w:eastAsia="宋体" w:hAnsi="宋体" w:cs="Times New Roman"/>
                <w:sz w:val="21"/>
                <w:szCs w:val="21"/>
              </w:rPr>
            </w:pPr>
          </w:p>
        </w:tc>
        <w:tc>
          <w:tcPr>
            <w:tcW w:w="3579" w:type="dxa"/>
            <w:vAlign w:val="center"/>
          </w:tcPr>
          <w:p w:rsidR="00A202A9" w:rsidRDefault="00A202A9">
            <w:pPr>
              <w:pStyle w:val="a6"/>
              <w:spacing w:line="360" w:lineRule="auto"/>
              <w:rPr>
                <w:rFonts w:ascii="宋体" w:eastAsia="宋体" w:hAnsi="宋体" w:cs="Times New Roman"/>
                <w:sz w:val="21"/>
                <w:szCs w:val="21"/>
              </w:rPr>
            </w:pPr>
          </w:p>
        </w:tc>
        <w:tc>
          <w:tcPr>
            <w:tcW w:w="1440" w:type="dxa"/>
            <w:vAlign w:val="center"/>
          </w:tcPr>
          <w:p w:rsidR="00A202A9" w:rsidRDefault="00A202A9">
            <w:pPr>
              <w:pStyle w:val="a6"/>
              <w:spacing w:line="360" w:lineRule="auto"/>
              <w:rPr>
                <w:rFonts w:ascii="宋体" w:eastAsia="宋体" w:hAnsi="宋体" w:cs="Times New Roman"/>
                <w:sz w:val="21"/>
                <w:szCs w:val="21"/>
              </w:rPr>
            </w:pPr>
          </w:p>
        </w:tc>
        <w:tc>
          <w:tcPr>
            <w:tcW w:w="1706" w:type="dxa"/>
            <w:vAlign w:val="center"/>
          </w:tcPr>
          <w:p w:rsidR="00A202A9" w:rsidRDefault="00A202A9">
            <w:pPr>
              <w:pStyle w:val="a6"/>
              <w:spacing w:line="360" w:lineRule="auto"/>
              <w:rPr>
                <w:rFonts w:ascii="宋体" w:eastAsia="宋体" w:hAnsi="宋体" w:cs="Times New Roman"/>
                <w:sz w:val="21"/>
                <w:szCs w:val="21"/>
              </w:rPr>
            </w:pPr>
          </w:p>
        </w:tc>
      </w:tr>
      <w:tr w:rsidR="00A202A9">
        <w:trPr>
          <w:trHeight w:val="680"/>
        </w:trPr>
        <w:tc>
          <w:tcPr>
            <w:tcW w:w="712" w:type="dxa"/>
            <w:vAlign w:val="center"/>
          </w:tcPr>
          <w:p w:rsidR="00A202A9" w:rsidRDefault="00772829">
            <w:pPr>
              <w:pStyle w:val="a6"/>
              <w:spacing w:line="360" w:lineRule="auto"/>
              <w:jc w:val="center"/>
              <w:rPr>
                <w:rFonts w:ascii="宋体" w:eastAsia="宋体" w:hAnsi="宋体" w:cs="宋体"/>
                <w:sz w:val="21"/>
                <w:szCs w:val="21"/>
              </w:rPr>
            </w:pPr>
            <w:r>
              <w:rPr>
                <w:rFonts w:ascii="宋体" w:eastAsia="宋体" w:hAnsi="宋体" w:cs="宋体"/>
                <w:sz w:val="21"/>
                <w:szCs w:val="21"/>
              </w:rPr>
              <w:t>3</w:t>
            </w:r>
          </w:p>
        </w:tc>
        <w:tc>
          <w:tcPr>
            <w:tcW w:w="1808" w:type="dxa"/>
            <w:vAlign w:val="center"/>
          </w:tcPr>
          <w:p w:rsidR="00A202A9" w:rsidRDefault="00A202A9">
            <w:pPr>
              <w:pStyle w:val="a6"/>
              <w:spacing w:line="360" w:lineRule="auto"/>
              <w:rPr>
                <w:rFonts w:ascii="宋体" w:eastAsia="宋体" w:hAnsi="宋体" w:cs="Times New Roman"/>
                <w:sz w:val="21"/>
                <w:szCs w:val="21"/>
              </w:rPr>
            </w:pPr>
          </w:p>
        </w:tc>
        <w:tc>
          <w:tcPr>
            <w:tcW w:w="3579" w:type="dxa"/>
            <w:vAlign w:val="center"/>
          </w:tcPr>
          <w:p w:rsidR="00A202A9" w:rsidRDefault="00A202A9">
            <w:pPr>
              <w:pStyle w:val="a6"/>
              <w:spacing w:line="360" w:lineRule="auto"/>
              <w:rPr>
                <w:rFonts w:ascii="宋体" w:eastAsia="宋体" w:hAnsi="宋体" w:cs="Times New Roman"/>
                <w:sz w:val="21"/>
                <w:szCs w:val="21"/>
              </w:rPr>
            </w:pPr>
          </w:p>
        </w:tc>
        <w:tc>
          <w:tcPr>
            <w:tcW w:w="1440" w:type="dxa"/>
            <w:vAlign w:val="center"/>
          </w:tcPr>
          <w:p w:rsidR="00A202A9" w:rsidRDefault="00A202A9">
            <w:pPr>
              <w:pStyle w:val="a6"/>
              <w:spacing w:line="360" w:lineRule="auto"/>
              <w:rPr>
                <w:rFonts w:ascii="宋体" w:eastAsia="宋体" w:hAnsi="宋体" w:cs="Times New Roman"/>
                <w:sz w:val="21"/>
                <w:szCs w:val="21"/>
              </w:rPr>
            </w:pPr>
          </w:p>
        </w:tc>
        <w:tc>
          <w:tcPr>
            <w:tcW w:w="1706" w:type="dxa"/>
            <w:vAlign w:val="center"/>
          </w:tcPr>
          <w:p w:rsidR="00A202A9" w:rsidRDefault="00A202A9">
            <w:pPr>
              <w:pStyle w:val="a6"/>
              <w:spacing w:line="360" w:lineRule="auto"/>
              <w:rPr>
                <w:rFonts w:ascii="宋体" w:eastAsia="宋体" w:hAnsi="宋体" w:cs="Times New Roman"/>
                <w:sz w:val="21"/>
                <w:szCs w:val="21"/>
              </w:rPr>
            </w:pPr>
          </w:p>
        </w:tc>
      </w:tr>
      <w:tr w:rsidR="00A202A9">
        <w:trPr>
          <w:trHeight w:val="680"/>
        </w:trPr>
        <w:tc>
          <w:tcPr>
            <w:tcW w:w="712" w:type="dxa"/>
            <w:vAlign w:val="center"/>
          </w:tcPr>
          <w:p w:rsidR="00A202A9" w:rsidRDefault="00772829">
            <w:pPr>
              <w:pStyle w:val="a6"/>
              <w:spacing w:line="360" w:lineRule="auto"/>
              <w:jc w:val="center"/>
              <w:rPr>
                <w:rFonts w:ascii="宋体" w:eastAsia="宋体" w:hAnsi="宋体" w:cs="宋体"/>
                <w:sz w:val="21"/>
                <w:szCs w:val="21"/>
              </w:rPr>
            </w:pPr>
            <w:r>
              <w:rPr>
                <w:rFonts w:ascii="宋体" w:eastAsia="宋体" w:hAnsi="宋体" w:cs="宋体"/>
                <w:sz w:val="21"/>
                <w:szCs w:val="21"/>
              </w:rPr>
              <w:t>4</w:t>
            </w:r>
          </w:p>
        </w:tc>
        <w:tc>
          <w:tcPr>
            <w:tcW w:w="1808" w:type="dxa"/>
            <w:vAlign w:val="center"/>
          </w:tcPr>
          <w:p w:rsidR="00A202A9" w:rsidRDefault="00A202A9">
            <w:pPr>
              <w:rPr>
                <w:rFonts w:ascii="宋体"/>
                <w:szCs w:val="21"/>
              </w:rPr>
            </w:pPr>
          </w:p>
        </w:tc>
        <w:tc>
          <w:tcPr>
            <w:tcW w:w="3579" w:type="dxa"/>
            <w:vAlign w:val="center"/>
          </w:tcPr>
          <w:p w:rsidR="00A202A9" w:rsidRDefault="00A202A9">
            <w:pPr>
              <w:rPr>
                <w:rFonts w:ascii="宋体"/>
                <w:szCs w:val="21"/>
              </w:rPr>
            </w:pPr>
          </w:p>
        </w:tc>
        <w:tc>
          <w:tcPr>
            <w:tcW w:w="1440" w:type="dxa"/>
            <w:vAlign w:val="center"/>
          </w:tcPr>
          <w:p w:rsidR="00A202A9" w:rsidRDefault="00A202A9">
            <w:pPr>
              <w:rPr>
                <w:rFonts w:ascii="宋体"/>
                <w:szCs w:val="21"/>
              </w:rPr>
            </w:pPr>
          </w:p>
        </w:tc>
        <w:tc>
          <w:tcPr>
            <w:tcW w:w="1706" w:type="dxa"/>
            <w:vAlign w:val="center"/>
          </w:tcPr>
          <w:p w:rsidR="00A202A9" w:rsidRDefault="00A202A9">
            <w:pPr>
              <w:rPr>
                <w:rFonts w:ascii="宋体"/>
                <w:szCs w:val="21"/>
              </w:rPr>
            </w:pPr>
          </w:p>
        </w:tc>
      </w:tr>
      <w:tr w:rsidR="00A202A9">
        <w:trPr>
          <w:trHeight w:val="680"/>
        </w:trPr>
        <w:tc>
          <w:tcPr>
            <w:tcW w:w="712" w:type="dxa"/>
            <w:vAlign w:val="center"/>
          </w:tcPr>
          <w:p w:rsidR="00A202A9" w:rsidRDefault="00772829">
            <w:pPr>
              <w:pStyle w:val="a6"/>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808" w:type="dxa"/>
            <w:vAlign w:val="center"/>
          </w:tcPr>
          <w:p w:rsidR="00A202A9" w:rsidRDefault="00A202A9">
            <w:pPr>
              <w:rPr>
                <w:rFonts w:ascii="宋体"/>
                <w:szCs w:val="21"/>
              </w:rPr>
            </w:pPr>
          </w:p>
        </w:tc>
        <w:tc>
          <w:tcPr>
            <w:tcW w:w="3579" w:type="dxa"/>
            <w:vAlign w:val="center"/>
          </w:tcPr>
          <w:p w:rsidR="00A202A9" w:rsidRDefault="00A202A9">
            <w:pPr>
              <w:rPr>
                <w:rFonts w:ascii="宋体"/>
                <w:szCs w:val="21"/>
              </w:rPr>
            </w:pPr>
          </w:p>
        </w:tc>
        <w:tc>
          <w:tcPr>
            <w:tcW w:w="1440" w:type="dxa"/>
            <w:vAlign w:val="center"/>
          </w:tcPr>
          <w:p w:rsidR="00A202A9" w:rsidRDefault="00A202A9">
            <w:pPr>
              <w:rPr>
                <w:rFonts w:ascii="宋体"/>
                <w:szCs w:val="21"/>
              </w:rPr>
            </w:pPr>
          </w:p>
        </w:tc>
        <w:tc>
          <w:tcPr>
            <w:tcW w:w="1706" w:type="dxa"/>
            <w:vAlign w:val="center"/>
          </w:tcPr>
          <w:p w:rsidR="00A202A9" w:rsidRDefault="00A202A9">
            <w:pPr>
              <w:rPr>
                <w:rFonts w:ascii="宋体"/>
                <w:szCs w:val="21"/>
              </w:rPr>
            </w:pPr>
          </w:p>
        </w:tc>
      </w:tr>
    </w:tbl>
    <w:p w:rsidR="00A202A9" w:rsidRDefault="00772829">
      <w:pPr>
        <w:autoSpaceDE w:val="0"/>
        <w:autoSpaceDN w:val="0"/>
        <w:adjustRightInd w:val="0"/>
        <w:spacing w:line="480" w:lineRule="auto"/>
        <w:rPr>
          <w:rFonts w:ascii="宋体" w:hAnsi="宋体" w:cs="宋体"/>
          <w:szCs w:val="21"/>
          <w:lang w:val="zh-CN"/>
        </w:rPr>
      </w:pPr>
      <w:r>
        <w:rPr>
          <w:rFonts w:ascii="宋体" w:hAnsi="宋体" w:cs="宋体" w:hint="eastAsia"/>
          <w:szCs w:val="21"/>
          <w:lang w:val="zh-CN"/>
        </w:rPr>
        <w:t>投标人（公章）：</w:t>
      </w:r>
    </w:p>
    <w:p w:rsidR="00A202A9" w:rsidRDefault="00772829">
      <w:pPr>
        <w:autoSpaceDE w:val="0"/>
        <w:autoSpaceDN w:val="0"/>
        <w:adjustRightInd w:val="0"/>
        <w:spacing w:line="480" w:lineRule="auto"/>
        <w:rPr>
          <w:rFonts w:ascii="宋体" w:hAnsi="宋体" w:cs="宋体"/>
          <w:szCs w:val="21"/>
          <w:lang w:val="zh-CN"/>
        </w:rPr>
      </w:pPr>
      <w:r>
        <w:rPr>
          <w:rFonts w:ascii="宋体" w:hAnsi="宋体" w:cs="宋体" w:hint="eastAsia"/>
          <w:szCs w:val="21"/>
          <w:lang w:val="zh-CN"/>
        </w:rPr>
        <w:t>投标人法定代表人</w:t>
      </w:r>
      <w:r w:rsidR="004D26BB" w:rsidRPr="004D26BB">
        <w:rPr>
          <w:rFonts w:ascii="宋体" w:hAnsi="宋体" w:cs="宋体" w:hint="eastAsia"/>
          <w:szCs w:val="21"/>
          <w:lang w:val="zh-CN"/>
        </w:rPr>
        <w:t>/单位负责人</w:t>
      </w:r>
      <w:r>
        <w:rPr>
          <w:rFonts w:ascii="宋体" w:hAnsi="宋体" w:cs="宋体" w:hint="eastAsia"/>
          <w:szCs w:val="21"/>
          <w:lang w:val="zh-CN"/>
        </w:rPr>
        <w:t>（或授权代表）签字：</w:t>
      </w:r>
    </w:p>
    <w:p w:rsidR="00A202A9" w:rsidRDefault="00A202A9">
      <w:pPr>
        <w:autoSpaceDE w:val="0"/>
        <w:autoSpaceDN w:val="0"/>
        <w:adjustRightInd w:val="0"/>
        <w:spacing w:line="360" w:lineRule="auto"/>
        <w:jc w:val="center"/>
        <w:outlineLvl w:val="0"/>
        <w:rPr>
          <w:rFonts w:ascii="宋体" w:hAnsi="宋体"/>
          <w:b/>
          <w:bCs/>
          <w:sz w:val="24"/>
          <w:szCs w:val="24"/>
        </w:rPr>
      </w:pPr>
    </w:p>
    <w:p w:rsidR="00A202A9" w:rsidRDefault="00A202A9">
      <w:pPr>
        <w:autoSpaceDE w:val="0"/>
        <w:autoSpaceDN w:val="0"/>
        <w:adjustRightInd w:val="0"/>
        <w:spacing w:line="360" w:lineRule="auto"/>
        <w:outlineLvl w:val="0"/>
        <w:rPr>
          <w:rFonts w:ascii="宋体" w:hAnsi="宋体"/>
          <w:b/>
          <w:bCs/>
          <w:sz w:val="24"/>
          <w:szCs w:val="24"/>
        </w:rPr>
      </w:pPr>
    </w:p>
    <w:p w:rsidR="00A202A9" w:rsidRDefault="00A202A9">
      <w:pPr>
        <w:autoSpaceDE w:val="0"/>
        <w:autoSpaceDN w:val="0"/>
        <w:adjustRightInd w:val="0"/>
        <w:spacing w:line="360" w:lineRule="auto"/>
        <w:jc w:val="center"/>
        <w:outlineLvl w:val="0"/>
        <w:rPr>
          <w:rFonts w:ascii="宋体" w:hAnsi="宋体"/>
          <w:b/>
          <w:bCs/>
          <w:szCs w:val="21"/>
        </w:rPr>
      </w:pPr>
    </w:p>
    <w:p w:rsidR="00A64988" w:rsidRDefault="00772829" w:rsidP="00A64988">
      <w:pPr>
        <w:autoSpaceDE w:val="0"/>
        <w:autoSpaceDN w:val="0"/>
        <w:adjustRightInd w:val="0"/>
        <w:spacing w:line="360" w:lineRule="auto"/>
        <w:jc w:val="center"/>
        <w:outlineLvl w:val="0"/>
        <w:rPr>
          <w:rFonts w:ascii="宋体" w:hAnsi="宋体"/>
          <w:b/>
          <w:bCs/>
          <w:sz w:val="36"/>
          <w:szCs w:val="36"/>
        </w:rPr>
      </w:pPr>
      <w:r>
        <w:rPr>
          <w:rFonts w:ascii="宋体" w:hAnsi="宋体"/>
          <w:b/>
          <w:bCs/>
          <w:sz w:val="24"/>
          <w:szCs w:val="24"/>
        </w:rPr>
        <w:br w:type="page"/>
      </w:r>
      <w:r>
        <w:rPr>
          <w:rFonts w:ascii="宋体" w:eastAsia="宋体" w:hAnsi="宋体" w:cs="黑体" w:hint="eastAsia"/>
          <w:b/>
          <w:bCs/>
          <w:sz w:val="36"/>
          <w:szCs w:val="36"/>
          <w:lang w:val="zh-CN"/>
        </w:rPr>
        <w:lastRenderedPageBreak/>
        <w:t>4.</w:t>
      </w:r>
      <w:r w:rsidR="00EB0974">
        <w:rPr>
          <w:rFonts w:ascii="宋体" w:eastAsia="宋体" w:hAnsi="宋体" w:cs="黑体" w:hint="eastAsia"/>
          <w:b/>
          <w:bCs/>
          <w:sz w:val="36"/>
          <w:szCs w:val="36"/>
        </w:rPr>
        <w:t>4</w:t>
      </w:r>
      <w:r w:rsidR="00A64988">
        <w:rPr>
          <w:rFonts w:ascii="宋体" w:hAnsi="宋体" w:hint="eastAsia"/>
          <w:b/>
          <w:bCs/>
          <w:sz w:val="36"/>
          <w:szCs w:val="36"/>
        </w:rPr>
        <w:t>技术方案（实施方案）</w:t>
      </w:r>
    </w:p>
    <w:p w:rsidR="00A64988" w:rsidRDefault="00A64988" w:rsidP="00A64988">
      <w:pPr>
        <w:autoSpaceDE w:val="0"/>
        <w:autoSpaceDN w:val="0"/>
        <w:adjustRightInd w:val="0"/>
        <w:spacing w:line="360" w:lineRule="auto"/>
        <w:ind w:firstLineChars="150" w:firstLine="360"/>
        <w:jc w:val="center"/>
        <w:rPr>
          <w:rFonts w:ascii="宋体" w:hAnsi="宋体" w:cs="宋体"/>
          <w:sz w:val="24"/>
          <w:szCs w:val="24"/>
          <w:lang w:val="zh-CN"/>
        </w:rPr>
      </w:pPr>
      <w:r>
        <w:rPr>
          <w:rFonts w:ascii="宋体" w:hAnsi="宋体" w:cs="宋体" w:hint="eastAsia"/>
          <w:sz w:val="24"/>
          <w:szCs w:val="24"/>
          <w:lang w:val="zh-CN"/>
        </w:rPr>
        <w:t>（投标人根据招标文件要求自行编制）</w:t>
      </w:r>
    </w:p>
    <w:p w:rsidR="00A202A9" w:rsidRDefault="00A202A9">
      <w:pPr>
        <w:autoSpaceDE w:val="0"/>
        <w:autoSpaceDN w:val="0"/>
        <w:adjustRightInd w:val="0"/>
        <w:spacing w:line="360" w:lineRule="auto"/>
        <w:jc w:val="center"/>
        <w:outlineLvl w:val="0"/>
        <w:rPr>
          <w:rFonts w:ascii="宋体" w:hAnsi="宋体"/>
          <w:b/>
          <w:bCs/>
          <w:szCs w:val="21"/>
        </w:rPr>
      </w:pPr>
    </w:p>
    <w:p w:rsidR="00A202A9" w:rsidRDefault="00A202A9">
      <w:pPr>
        <w:autoSpaceDE w:val="0"/>
        <w:autoSpaceDN w:val="0"/>
        <w:adjustRightInd w:val="0"/>
        <w:spacing w:line="360" w:lineRule="auto"/>
        <w:jc w:val="center"/>
        <w:outlineLvl w:val="0"/>
        <w:rPr>
          <w:rFonts w:ascii="宋体" w:hAnsi="宋体"/>
          <w:b/>
          <w:bCs/>
          <w:sz w:val="36"/>
          <w:szCs w:val="36"/>
        </w:rPr>
      </w:pPr>
    </w:p>
    <w:p w:rsidR="00A202A9" w:rsidRDefault="00A202A9">
      <w:pPr>
        <w:autoSpaceDE w:val="0"/>
        <w:autoSpaceDN w:val="0"/>
        <w:adjustRightInd w:val="0"/>
        <w:spacing w:line="360" w:lineRule="auto"/>
        <w:jc w:val="center"/>
        <w:outlineLvl w:val="0"/>
        <w:rPr>
          <w:rFonts w:ascii="宋体" w:hAnsi="宋体"/>
          <w:b/>
          <w:bCs/>
          <w:sz w:val="36"/>
          <w:szCs w:val="36"/>
        </w:rPr>
      </w:pPr>
    </w:p>
    <w:p w:rsidR="00A202A9" w:rsidRDefault="00A202A9">
      <w:pPr>
        <w:autoSpaceDE w:val="0"/>
        <w:autoSpaceDN w:val="0"/>
        <w:adjustRightInd w:val="0"/>
        <w:spacing w:line="360" w:lineRule="auto"/>
        <w:jc w:val="center"/>
        <w:outlineLvl w:val="0"/>
        <w:rPr>
          <w:rFonts w:ascii="宋体" w:hAnsi="宋体"/>
          <w:b/>
          <w:bCs/>
          <w:sz w:val="36"/>
          <w:szCs w:val="36"/>
        </w:rPr>
      </w:pPr>
    </w:p>
    <w:p w:rsidR="00A202A9" w:rsidRDefault="00A202A9">
      <w:pPr>
        <w:autoSpaceDE w:val="0"/>
        <w:autoSpaceDN w:val="0"/>
        <w:adjustRightInd w:val="0"/>
        <w:spacing w:line="360" w:lineRule="auto"/>
        <w:jc w:val="center"/>
        <w:outlineLvl w:val="0"/>
        <w:rPr>
          <w:rFonts w:hAnsi="宋体" w:cs="微软雅黑"/>
          <w:bCs/>
          <w:kern w:val="0"/>
          <w:szCs w:val="21"/>
        </w:rPr>
      </w:pPr>
    </w:p>
    <w:p w:rsidR="00A202A9" w:rsidRDefault="00772829">
      <w:pPr>
        <w:widowControl/>
        <w:jc w:val="left"/>
        <w:rPr>
          <w:rFonts w:ascii="宋体" w:hAnsi="宋体"/>
          <w:b/>
          <w:bCs/>
          <w:sz w:val="24"/>
          <w:szCs w:val="24"/>
        </w:rPr>
      </w:pPr>
      <w:r>
        <w:rPr>
          <w:rFonts w:ascii="宋体" w:hAnsi="宋体"/>
          <w:b/>
          <w:bCs/>
          <w:sz w:val="24"/>
          <w:szCs w:val="24"/>
        </w:rPr>
        <w:br w:type="page"/>
      </w:r>
    </w:p>
    <w:p w:rsidR="00A202A9" w:rsidRDefault="00772829">
      <w:pPr>
        <w:autoSpaceDE w:val="0"/>
        <w:autoSpaceDN w:val="0"/>
        <w:adjustRightInd w:val="0"/>
        <w:spacing w:line="360" w:lineRule="auto"/>
        <w:jc w:val="center"/>
        <w:outlineLvl w:val="0"/>
        <w:rPr>
          <w:rFonts w:ascii="宋体" w:eastAsia="宋体" w:hAnsi="宋体" w:cs="黑体"/>
          <w:b/>
          <w:bCs/>
          <w:sz w:val="36"/>
          <w:szCs w:val="36"/>
          <w:lang w:val="zh-CN"/>
        </w:rPr>
      </w:pPr>
      <w:r>
        <w:rPr>
          <w:rFonts w:ascii="宋体" w:eastAsia="宋体" w:hAnsi="宋体" w:cs="黑体" w:hint="eastAsia"/>
          <w:b/>
          <w:bCs/>
          <w:sz w:val="36"/>
          <w:szCs w:val="36"/>
          <w:lang w:val="zh-CN"/>
        </w:rPr>
        <w:lastRenderedPageBreak/>
        <w:t>4.</w:t>
      </w:r>
      <w:r w:rsidR="00EB0974">
        <w:rPr>
          <w:rFonts w:ascii="宋体" w:eastAsia="宋体" w:hAnsi="宋体" w:cs="黑体" w:hint="eastAsia"/>
          <w:b/>
          <w:bCs/>
          <w:sz w:val="36"/>
          <w:szCs w:val="36"/>
        </w:rPr>
        <w:t>5</w:t>
      </w:r>
      <w:r>
        <w:rPr>
          <w:rFonts w:ascii="宋体" w:eastAsia="宋体" w:hAnsi="宋体" w:cs="黑体" w:hint="eastAsia"/>
          <w:b/>
          <w:bCs/>
          <w:sz w:val="36"/>
          <w:szCs w:val="36"/>
          <w:lang w:val="zh-CN"/>
        </w:rPr>
        <w:t>中小企业声明函</w:t>
      </w:r>
    </w:p>
    <w:p w:rsidR="00A202A9" w:rsidRDefault="00A202A9">
      <w:pPr>
        <w:spacing w:line="360" w:lineRule="auto"/>
        <w:jc w:val="center"/>
        <w:rPr>
          <w:rFonts w:ascii="宋体" w:hAnsi="宋体"/>
          <w:b/>
          <w:bCs/>
          <w:szCs w:val="21"/>
        </w:rPr>
      </w:pPr>
    </w:p>
    <w:p w:rsidR="00A202A9" w:rsidRDefault="00772829">
      <w:pPr>
        <w:widowControl/>
        <w:spacing w:before="100" w:beforeAutospacing="1" w:after="100" w:afterAutospacing="1" w:line="360" w:lineRule="auto"/>
        <w:ind w:firstLine="420"/>
        <w:contextualSpacing/>
        <w:jc w:val="left"/>
        <w:rPr>
          <w:rFonts w:ascii="宋体" w:hAnsi="宋体" w:cs="宋体"/>
          <w:kern w:val="0"/>
          <w:szCs w:val="21"/>
        </w:rPr>
      </w:pPr>
      <w:r>
        <w:rPr>
          <w:rFonts w:ascii="宋体" w:hAnsi="宋体" w:cs="宋体" w:hint="eastAsia"/>
          <w:kern w:val="0"/>
          <w:szCs w:val="21"/>
        </w:rPr>
        <w:t>本公司郑重声明，根据《政府采购促进中小企业发展暂行办法》（财库[2011]181号）的规定，本公司为______（请填写：中型、小型、微型）企业。即，本公司同时满足以下条件：</w:t>
      </w:r>
      <w:r>
        <w:rPr>
          <w:rFonts w:ascii="宋体" w:hAnsi="宋体" w:cs="宋体" w:hint="eastAsia"/>
          <w:kern w:val="0"/>
          <w:szCs w:val="21"/>
        </w:rPr>
        <w:br/>
        <w:t xml:space="preserve">　　根据《工业和信息化部、国家统计局、国家发展和改革委员会、财政部关于印发中小企业划型标准规定的通知》（工信部联企业[2011]300号）规定的划分标准，</w:t>
      </w:r>
      <w:r>
        <w:rPr>
          <w:rFonts w:ascii="宋体" w:hAnsi="宋体" w:cs="宋体" w:hint="eastAsia"/>
          <w:szCs w:val="21"/>
        </w:rPr>
        <w:t>按照《国家统计局关于印发统计上大中小微型企业划分办法的通知》（国统字[2011] 75号）规定，本公司所属行业为______，截至上一财年末，公司资产总额______万元，营业收入______万元，从业人员______人，</w:t>
      </w:r>
      <w:r>
        <w:rPr>
          <w:rFonts w:ascii="宋体" w:hAnsi="宋体" w:cs="宋体" w:hint="eastAsia"/>
          <w:kern w:val="0"/>
          <w:szCs w:val="21"/>
        </w:rPr>
        <w:t xml:space="preserve">本公司为______（请填写：中型、小型、微型）企业。　　</w:t>
      </w:r>
    </w:p>
    <w:p w:rsidR="00A202A9" w:rsidRDefault="00772829">
      <w:pPr>
        <w:widowControl/>
        <w:spacing w:before="100" w:beforeAutospacing="1" w:after="100" w:afterAutospacing="1" w:line="360" w:lineRule="auto"/>
        <w:ind w:firstLine="420"/>
        <w:contextualSpacing/>
        <w:jc w:val="left"/>
        <w:rPr>
          <w:rFonts w:ascii="宋体" w:hAnsi="宋体" w:cs="宋体"/>
          <w:kern w:val="0"/>
          <w:szCs w:val="21"/>
        </w:rPr>
      </w:pPr>
      <w:r>
        <w:rPr>
          <w:rFonts w:ascii="宋体" w:hAnsi="宋体" w:cs="宋体" w:hint="eastAsia"/>
          <w:kern w:val="0"/>
          <w:szCs w:val="21"/>
        </w:rPr>
        <w:t>本公司对上述声明的真实性负责。如有虚假，将依法承担相应责任。</w:t>
      </w:r>
    </w:p>
    <w:p w:rsidR="00A202A9" w:rsidRDefault="00A202A9">
      <w:pPr>
        <w:widowControl/>
        <w:spacing w:before="100" w:beforeAutospacing="1" w:after="100" w:afterAutospacing="1" w:line="360" w:lineRule="auto"/>
        <w:ind w:leftChars="1850" w:left="3885"/>
        <w:jc w:val="left"/>
        <w:rPr>
          <w:rFonts w:ascii="宋体" w:hAnsi="宋体" w:cs="宋体"/>
          <w:kern w:val="0"/>
          <w:szCs w:val="21"/>
        </w:rPr>
      </w:pPr>
    </w:p>
    <w:p w:rsidR="00A202A9" w:rsidRDefault="00772829">
      <w:pPr>
        <w:widowControl/>
        <w:spacing w:before="100" w:beforeAutospacing="1" w:after="100" w:afterAutospacing="1" w:line="360" w:lineRule="auto"/>
        <w:ind w:leftChars="1850" w:left="3885"/>
        <w:jc w:val="left"/>
        <w:rPr>
          <w:rFonts w:ascii="宋体" w:hAnsi="宋体" w:cs="宋体"/>
          <w:kern w:val="0"/>
          <w:szCs w:val="21"/>
        </w:rPr>
      </w:pPr>
      <w:r>
        <w:rPr>
          <w:rFonts w:ascii="宋体" w:hAnsi="宋体" w:cs="宋体" w:hint="eastAsia"/>
          <w:kern w:val="0"/>
          <w:szCs w:val="21"/>
        </w:rPr>
        <w:t xml:space="preserve">企业名称（盖章）：　　　　　　　　　</w:t>
      </w:r>
      <w:r>
        <w:rPr>
          <w:rFonts w:ascii="宋体" w:hAnsi="宋体" w:cs="宋体" w:hint="eastAsia"/>
          <w:kern w:val="0"/>
          <w:szCs w:val="21"/>
        </w:rPr>
        <w:br/>
        <w:t>日　  期：</w:t>
      </w:r>
    </w:p>
    <w:p w:rsidR="00A202A9" w:rsidRDefault="00772829">
      <w:pPr>
        <w:autoSpaceDE w:val="0"/>
        <w:autoSpaceDN w:val="0"/>
        <w:adjustRightInd w:val="0"/>
        <w:spacing w:line="360" w:lineRule="auto"/>
        <w:jc w:val="center"/>
        <w:outlineLvl w:val="0"/>
        <w:rPr>
          <w:rFonts w:ascii="宋体" w:eastAsia="宋体" w:hAnsi="宋体" w:cs="黑体"/>
          <w:b/>
          <w:bCs/>
          <w:sz w:val="36"/>
          <w:szCs w:val="36"/>
          <w:lang w:val="zh-CN"/>
        </w:rPr>
      </w:pPr>
      <w:bookmarkStart w:id="28" w:name="OLE_LINK13"/>
      <w:bookmarkStart w:id="29" w:name="OLE_LINK14"/>
      <w:r>
        <w:rPr>
          <w:rFonts w:ascii="宋体" w:hAnsi="宋体"/>
          <w:b/>
          <w:bCs/>
          <w:sz w:val="24"/>
          <w:szCs w:val="24"/>
        </w:rPr>
        <w:br w:type="page"/>
      </w:r>
      <w:r>
        <w:rPr>
          <w:rFonts w:ascii="宋体" w:eastAsia="宋体" w:hAnsi="宋体" w:cs="黑体" w:hint="eastAsia"/>
          <w:b/>
          <w:bCs/>
          <w:sz w:val="36"/>
          <w:szCs w:val="36"/>
          <w:lang w:val="zh-CN"/>
        </w:rPr>
        <w:lastRenderedPageBreak/>
        <w:t>4.</w:t>
      </w:r>
      <w:r w:rsidR="00EB0974">
        <w:rPr>
          <w:rFonts w:ascii="宋体" w:eastAsia="宋体" w:hAnsi="宋体" w:cs="黑体" w:hint="eastAsia"/>
          <w:b/>
          <w:bCs/>
          <w:sz w:val="36"/>
          <w:szCs w:val="36"/>
        </w:rPr>
        <w:t>6</w:t>
      </w:r>
      <w:r>
        <w:rPr>
          <w:rFonts w:ascii="宋体" w:eastAsia="宋体" w:hAnsi="宋体" w:cs="黑体" w:hint="eastAsia"/>
          <w:b/>
          <w:bCs/>
          <w:sz w:val="36"/>
          <w:szCs w:val="36"/>
          <w:lang w:val="zh-CN"/>
        </w:rPr>
        <w:t xml:space="preserve"> 残疾人福利性单位声明函</w:t>
      </w:r>
    </w:p>
    <w:bookmarkEnd w:id="28"/>
    <w:bookmarkEnd w:id="29"/>
    <w:p w:rsidR="00A202A9" w:rsidRDefault="00A202A9">
      <w:pPr>
        <w:spacing w:line="360" w:lineRule="auto"/>
        <w:rPr>
          <w:rFonts w:ascii="宋体" w:hAnsi="宋体"/>
          <w:szCs w:val="21"/>
        </w:rPr>
      </w:pPr>
    </w:p>
    <w:p w:rsidR="00A202A9" w:rsidRDefault="00772829">
      <w:pPr>
        <w:spacing w:line="360" w:lineRule="auto"/>
        <w:ind w:firstLineChars="200" w:firstLine="420"/>
        <w:rPr>
          <w:rFonts w:ascii="宋体" w:hAnsi="宋体"/>
          <w:szCs w:val="21"/>
        </w:rPr>
      </w:pPr>
      <w:r>
        <w:rPr>
          <w:rFonts w:ascii="宋体" w:hAnsi="宋体" w:hint="eastAsia"/>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A202A9" w:rsidRDefault="00772829">
      <w:pPr>
        <w:spacing w:line="360" w:lineRule="auto"/>
        <w:ind w:firstLineChars="200" w:firstLine="420"/>
        <w:rPr>
          <w:rFonts w:ascii="宋体" w:hAnsi="宋体"/>
          <w:szCs w:val="21"/>
        </w:rPr>
      </w:pPr>
      <w:r>
        <w:rPr>
          <w:rFonts w:ascii="宋体" w:hAnsi="宋体" w:hint="eastAsia"/>
          <w:szCs w:val="21"/>
        </w:rPr>
        <w:t>本单位对上述声明的真实性负责。如有虚假，将依法承担相应责任。</w:t>
      </w:r>
    </w:p>
    <w:p w:rsidR="00A202A9" w:rsidRDefault="00A202A9">
      <w:pPr>
        <w:spacing w:line="360" w:lineRule="auto"/>
        <w:rPr>
          <w:rFonts w:ascii="宋体" w:hAnsi="宋体"/>
          <w:szCs w:val="21"/>
        </w:rPr>
      </w:pPr>
    </w:p>
    <w:p w:rsidR="00A202A9" w:rsidRDefault="00A202A9">
      <w:pPr>
        <w:spacing w:line="360" w:lineRule="auto"/>
        <w:rPr>
          <w:rFonts w:ascii="宋体" w:hAnsi="宋体"/>
          <w:szCs w:val="21"/>
        </w:rPr>
      </w:pPr>
    </w:p>
    <w:p w:rsidR="00A202A9" w:rsidRDefault="00772829">
      <w:pPr>
        <w:spacing w:line="360" w:lineRule="auto"/>
        <w:rPr>
          <w:rFonts w:ascii="宋体" w:hAnsi="宋体"/>
          <w:szCs w:val="21"/>
        </w:rPr>
      </w:pPr>
      <w:r>
        <w:rPr>
          <w:rFonts w:ascii="宋体" w:hAnsi="宋体" w:hint="eastAsia"/>
          <w:szCs w:val="21"/>
        </w:rPr>
        <w:t xml:space="preserve">                                    单位名称（盖章）：</w:t>
      </w:r>
    </w:p>
    <w:p w:rsidR="00A202A9" w:rsidRDefault="00772829">
      <w:pPr>
        <w:spacing w:line="360" w:lineRule="auto"/>
        <w:rPr>
          <w:rFonts w:ascii="宋体" w:hAnsi="宋体"/>
          <w:szCs w:val="21"/>
        </w:rPr>
      </w:pPr>
      <w:r>
        <w:rPr>
          <w:rFonts w:ascii="宋体" w:hAnsi="宋体" w:hint="eastAsia"/>
          <w:szCs w:val="21"/>
        </w:rPr>
        <w:t xml:space="preserve">                                    日    期：</w:t>
      </w:r>
    </w:p>
    <w:p w:rsidR="00A202A9" w:rsidRDefault="00A202A9"/>
    <w:p w:rsidR="00A202A9" w:rsidRDefault="00A202A9"/>
    <w:p w:rsidR="00A202A9" w:rsidRDefault="00A202A9"/>
    <w:p w:rsidR="00A202A9" w:rsidRDefault="00A202A9"/>
    <w:p w:rsidR="00A202A9" w:rsidRDefault="00A202A9"/>
    <w:p w:rsidR="00A202A9" w:rsidRDefault="00A202A9"/>
    <w:p w:rsidR="00A202A9" w:rsidRDefault="00A202A9">
      <w:pPr>
        <w:pStyle w:val="a0"/>
        <w:ind w:firstLine="340"/>
      </w:pPr>
    </w:p>
    <w:p w:rsidR="00A202A9" w:rsidRDefault="00A202A9">
      <w:pPr>
        <w:pStyle w:val="a0"/>
        <w:ind w:firstLine="340"/>
      </w:pPr>
    </w:p>
    <w:p w:rsidR="00A202A9" w:rsidRDefault="00A202A9">
      <w:pPr>
        <w:pStyle w:val="a0"/>
        <w:ind w:firstLine="340"/>
      </w:pPr>
    </w:p>
    <w:p w:rsidR="00A202A9" w:rsidRDefault="00A202A9">
      <w:pPr>
        <w:pStyle w:val="a0"/>
        <w:ind w:firstLine="340"/>
      </w:pPr>
    </w:p>
    <w:p w:rsidR="00A202A9" w:rsidRDefault="00A202A9">
      <w:pPr>
        <w:pStyle w:val="a0"/>
        <w:ind w:firstLine="340"/>
      </w:pPr>
    </w:p>
    <w:p w:rsidR="00A202A9" w:rsidRDefault="00A202A9">
      <w:pPr>
        <w:pStyle w:val="a0"/>
        <w:ind w:firstLine="340"/>
      </w:pPr>
    </w:p>
    <w:p w:rsidR="00A202A9" w:rsidRDefault="00A202A9">
      <w:pPr>
        <w:pStyle w:val="a0"/>
        <w:ind w:firstLine="340"/>
      </w:pPr>
    </w:p>
    <w:p w:rsidR="00A202A9" w:rsidRDefault="00A202A9">
      <w:pPr>
        <w:pStyle w:val="a0"/>
        <w:ind w:firstLine="340"/>
      </w:pPr>
    </w:p>
    <w:p w:rsidR="00A202A9" w:rsidRDefault="00772829">
      <w:pPr>
        <w:autoSpaceDE w:val="0"/>
        <w:autoSpaceDN w:val="0"/>
        <w:adjustRightInd w:val="0"/>
        <w:spacing w:line="360" w:lineRule="auto"/>
        <w:jc w:val="center"/>
        <w:outlineLvl w:val="0"/>
        <w:rPr>
          <w:rFonts w:ascii="宋体" w:eastAsia="宋体" w:hAnsi="宋体" w:cs="黑体"/>
          <w:b/>
          <w:bCs/>
          <w:sz w:val="36"/>
          <w:szCs w:val="36"/>
          <w:lang w:val="zh-CN"/>
        </w:rPr>
      </w:pPr>
      <w:r>
        <w:rPr>
          <w:rFonts w:ascii="宋体" w:eastAsia="宋体" w:hAnsi="宋体" w:cs="黑体" w:hint="eastAsia"/>
          <w:b/>
          <w:bCs/>
          <w:sz w:val="36"/>
          <w:szCs w:val="36"/>
          <w:lang w:val="zh-CN"/>
        </w:rPr>
        <w:lastRenderedPageBreak/>
        <w:t>五、</w:t>
      </w:r>
      <w:r>
        <w:rPr>
          <w:rFonts w:ascii="宋体" w:eastAsia="宋体" w:hAnsi="宋体" w:cs="黑体"/>
          <w:b/>
          <w:bCs/>
          <w:sz w:val="36"/>
          <w:szCs w:val="36"/>
          <w:lang w:val="zh-CN"/>
        </w:rPr>
        <w:t>其他资料（若有）</w:t>
      </w:r>
    </w:p>
    <w:p w:rsidR="00A202A9" w:rsidRDefault="00A202A9"/>
    <w:p w:rsidR="00A202A9" w:rsidRDefault="00A202A9"/>
    <w:p w:rsidR="00A202A9" w:rsidRDefault="00A202A9"/>
    <w:p w:rsidR="00A202A9" w:rsidRDefault="00772829">
      <w:pPr>
        <w:spacing w:line="360" w:lineRule="auto"/>
        <w:jc w:val="center"/>
        <w:rPr>
          <w:rFonts w:ascii="宋体" w:hAnsi="宋体"/>
          <w:b/>
          <w:bCs/>
          <w:szCs w:val="21"/>
        </w:rPr>
      </w:pPr>
      <w:r>
        <w:rPr>
          <w:rFonts w:ascii="宋体" w:hAnsi="宋体"/>
          <w:b/>
          <w:bCs/>
          <w:szCs w:val="21"/>
        </w:rPr>
        <w:t>除</w:t>
      </w:r>
      <w:r>
        <w:rPr>
          <w:rFonts w:ascii="宋体" w:hAnsi="宋体" w:hint="eastAsia"/>
          <w:b/>
          <w:bCs/>
          <w:szCs w:val="21"/>
        </w:rPr>
        <w:t>招标</w:t>
      </w:r>
      <w:r>
        <w:rPr>
          <w:rFonts w:ascii="宋体" w:hAnsi="宋体"/>
          <w:b/>
          <w:bCs/>
          <w:szCs w:val="21"/>
        </w:rPr>
        <w:t>文件另有规定外，</w:t>
      </w:r>
      <w:r>
        <w:rPr>
          <w:rFonts w:ascii="宋体" w:hAnsi="宋体" w:hint="eastAsia"/>
          <w:b/>
          <w:bCs/>
          <w:szCs w:val="21"/>
        </w:rPr>
        <w:t>供应商</w:t>
      </w:r>
      <w:r>
        <w:rPr>
          <w:rFonts w:ascii="宋体" w:hAnsi="宋体"/>
          <w:b/>
          <w:bCs/>
          <w:szCs w:val="21"/>
        </w:rPr>
        <w:t>认为需要提交的其他证明材料</w:t>
      </w:r>
    </w:p>
    <w:p w:rsidR="00A202A9" w:rsidRDefault="00772829">
      <w:pPr>
        <w:spacing w:line="360" w:lineRule="auto"/>
        <w:jc w:val="center"/>
        <w:rPr>
          <w:szCs w:val="21"/>
        </w:rPr>
      </w:pPr>
      <w:r>
        <w:rPr>
          <w:rFonts w:ascii="宋体" w:hAnsi="宋体"/>
          <w:b/>
          <w:bCs/>
          <w:szCs w:val="21"/>
        </w:rPr>
        <w:t>或资料加盖</w:t>
      </w:r>
      <w:r>
        <w:rPr>
          <w:rFonts w:ascii="宋体" w:hAnsi="宋体" w:hint="eastAsia"/>
          <w:b/>
          <w:bCs/>
          <w:szCs w:val="21"/>
        </w:rPr>
        <w:t>供应商</w:t>
      </w:r>
      <w:r>
        <w:rPr>
          <w:rFonts w:ascii="宋体" w:hAnsi="宋体"/>
          <w:b/>
          <w:bCs/>
          <w:szCs w:val="21"/>
        </w:rPr>
        <w:t>公章后应在此项下提交。</w:t>
      </w:r>
    </w:p>
    <w:p w:rsidR="00A202A9" w:rsidRDefault="00A202A9">
      <w:pPr>
        <w:autoSpaceDE w:val="0"/>
        <w:autoSpaceDN w:val="0"/>
        <w:adjustRightInd w:val="0"/>
        <w:spacing w:line="360" w:lineRule="auto"/>
        <w:jc w:val="center"/>
        <w:rPr>
          <w:rFonts w:ascii="宋体" w:eastAsia="宋体" w:hAnsi="宋体" w:cs="黑体"/>
          <w:b/>
          <w:bCs/>
          <w:sz w:val="28"/>
          <w:szCs w:val="28"/>
        </w:rPr>
      </w:pPr>
    </w:p>
    <w:p w:rsidR="00A202A9" w:rsidRDefault="00A202A9">
      <w:pPr>
        <w:autoSpaceDE w:val="0"/>
        <w:autoSpaceDN w:val="0"/>
        <w:adjustRightInd w:val="0"/>
        <w:spacing w:line="360" w:lineRule="auto"/>
        <w:jc w:val="center"/>
        <w:rPr>
          <w:rFonts w:ascii="宋体" w:eastAsia="宋体" w:hAnsi="宋体" w:cs="黑体"/>
          <w:b/>
          <w:bCs/>
          <w:sz w:val="28"/>
          <w:szCs w:val="28"/>
        </w:rPr>
      </w:pPr>
    </w:p>
    <w:sectPr w:rsidR="00A202A9" w:rsidSect="005F60DC">
      <w:pgSz w:w="11906" w:h="16838"/>
      <w:pgMar w:top="1701" w:right="1418" w:bottom="1701" w:left="1418"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59C7" w:rsidRDefault="005559C7" w:rsidP="00A202A9">
      <w:r>
        <w:separator/>
      </w:r>
    </w:p>
  </w:endnote>
  <w:endnote w:type="continuationSeparator" w:id="1">
    <w:p w:rsidR="005559C7" w:rsidRDefault="005559C7" w:rsidP="00A202A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fixed"/>
    <w:sig w:usb0="00000001" w:usb1="080E0000" w:usb2="00000010" w:usb3="00000000" w:csb0="00040000" w:csb1="00000000"/>
  </w:font>
  <w:font w:name="微软简隶书">
    <w:altName w:val="宋体"/>
    <w:charset w:val="86"/>
    <w:family w:val="auto"/>
    <w:pitch w:val="default"/>
    <w:sig w:usb0="00000000" w:usb1="00000000" w:usb2="00000010" w:usb3="00000000" w:csb0="00040000" w:csb1="00000000"/>
  </w:font>
  <w:font w:name="新宋体">
    <w:panose1 w:val="02010609030101010101"/>
    <w:charset w:val="86"/>
    <w:family w:val="modern"/>
    <w:pitch w:val="fixed"/>
    <w:sig w:usb0="0000028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楷体">
    <w:altName w:val="Arial Unicode MS"/>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0388" w:rsidRDefault="00400388">
    <w:pPr>
      <w:pStyle w:val="ab"/>
    </w:pPr>
    <w:r>
      <w:rPr>
        <w:rFonts w:hint="eastAsia"/>
      </w:rPr>
      <w:t>1</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0388" w:rsidRDefault="00400388">
    <w:pPr>
      <w:pStyle w:val="ab"/>
      <w:tabs>
        <w:tab w:val="clear" w:pos="4153"/>
        <w:tab w:val="clear" w:pos="8306"/>
        <w:tab w:val="center" w:pos="4422"/>
      </w:tabs>
    </w:pPr>
    <w:r>
      <w:pict>
        <v:shapetype id="_x0000_t202" coordsize="21600,21600" o:spt="202" path="m,l,21600r21600,l21600,xe">
          <v:stroke joinstyle="miter"/>
          <v:path gradientshapeok="t" o:connecttype="rect"/>
        </v:shapetype>
        <v:shape id="文本框 9" o:spid="_x0000_s1029" type="#_x0000_t202" style="position:absolute;margin-left:0;margin-top:0;width:2in;height:2in;z-index:25166540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OqXm5zwAAAAUBAAAP&#10;AAAAAAAAAAEAIAAAACIAAABkcnMvZG93bnJldi54bWxQSwECFAAUAAAACACHTuJA5dzJYK8BAABL&#10;AwAADgAAAAAAAAABACAAAAAeAQAAZHJzL2Uyb0RvYy54bWxQSwUGAAAAAAYABgBZAQAAPwUAAAAA&#10;" filled="f" stroked="f">
          <v:textbox style="mso-fit-shape-to-text:t" inset="0,0,0,0">
            <w:txbxContent>
              <w:p w:rsidR="00400388" w:rsidRDefault="00400388">
                <w:pPr>
                  <w:pStyle w:val="ab"/>
                </w:pP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0388" w:rsidRDefault="00400388">
    <w:pPr>
      <w:pStyle w:val="ab"/>
      <w:ind w:firstLine="340"/>
      <w:jc w:val="center"/>
    </w:pPr>
    <w:r>
      <w:pict>
        <v:shapetype id="_x0000_t202" coordsize="21600,21600" o:spt="202" path="m,l,21600r21600,l21600,xe">
          <v:stroke joinstyle="miter"/>
          <v:path gradientshapeok="t" o:connecttype="rect"/>
        </v:shapetype>
        <v:shape id="文本框 10" o:spid="_x0000_s1027" type="#_x0000_t202" style="position:absolute;left:0;text-align:left;margin-left:0;margin-top:0;width:2in;height:2in;z-index:251666432;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" filled="f" stroked="f">
          <v:textbox style="mso-next-textbox:#文本框 10;mso-fit-shape-to-text:t" inset="0,0,0,0">
            <w:txbxContent>
              <w:p w:rsidR="00400388" w:rsidRDefault="00400388">
                <w:pPr>
                  <w:pStyle w:val="ab"/>
                </w:pPr>
                <w:fldSimple w:instr=" PAGE  \* MERGEFORMAT ">
                  <w:r w:rsidR="004A5827">
                    <w:rPr>
                      <w:noProof/>
                    </w:rPr>
                    <w:t>15</w:t>
                  </w:r>
                </w:fldSimple>
              </w:p>
            </w:txbxContent>
          </v:textbox>
          <w10:wrap anchorx="margin"/>
        </v:shape>
      </w:pict>
    </w:r>
  </w:p>
  <w:p w:rsidR="00400388" w:rsidRDefault="00400388">
    <w:pPr>
      <w:pStyle w:val="ab"/>
      <w:ind w:firstLine="340"/>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59C7" w:rsidRDefault="005559C7" w:rsidP="00A202A9">
      <w:r>
        <w:separator/>
      </w:r>
    </w:p>
  </w:footnote>
  <w:footnote w:type="continuationSeparator" w:id="1">
    <w:p w:rsidR="005559C7" w:rsidRDefault="005559C7" w:rsidP="00A202A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0388" w:rsidRDefault="00400388">
    <w:pPr>
      <w:pStyle w:val="ac"/>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0388" w:rsidRDefault="00400388">
    <w:pPr>
      <w:pStyle w:val="ac"/>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0388" w:rsidRDefault="00400388">
    <w:pPr>
      <w:jc w:val="left"/>
      <w:rPr>
        <w:rFonts w:ascii="宋体" w:eastAsia="宋体" w:hAnsi="宋体"/>
        <w:sz w:val="18"/>
        <w:szCs w:val="18"/>
      </w:rPr>
    </w:pPr>
    <w:r>
      <w:rPr>
        <w:rFonts w:ascii="宋体" w:eastAsia="宋体" w:hAnsi="宋体"/>
        <w:sz w:val="18"/>
        <w:szCs w:val="18"/>
      </w:rPr>
      <w:pict>
        <v:shapetype id="_x0000_t32" coordsize="21600,21600" o:spt="32" o:oned="t" path="m,l21600,21600e" filled="f">
          <v:path arrowok="t" fillok="f" o:connecttype="none"/>
          <o:lock v:ext="edit" shapetype="t"/>
        </v:shapetype>
        <v:shape id="自选图形 8" o:spid="_x0000_s1028" type="#_x0000_t32" style="position:absolute;margin-left:-1.15pt;margin-top:16.8pt;width:450.45pt;height:0;z-index:251664384" o:gfxdata="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CqkZXXWAAAACAEAAA8AAAAAAAAA&#10;AQAgAAAAIgAAAGRycy9kb3ducmV2LnhtbFBLAQIUABQAAAAIAIdO4kD/RNcn2gEAAJUDAAAOAAAA&#10;AAAAAAEAIAAAACUBAABkcnMvZTJvRG9jLnhtbFBLBQYAAAAABgAGAFkBAABxBQAAAAA=&#10;"/>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B29E2D7"/>
    <w:multiLevelType w:val="singleLevel"/>
    <w:tmpl w:val="AB29E2D7"/>
    <w:lvl w:ilvl="0">
      <w:start w:val="1"/>
      <w:numFmt w:val="chineseCounting"/>
      <w:suff w:val="nothing"/>
      <w:lvlText w:val="%1、"/>
      <w:lvlJc w:val="left"/>
      <w:rPr>
        <w:rFonts w:hint="eastAsia"/>
      </w:rPr>
    </w:lvl>
  </w:abstractNum>
  <w:abstractNum w:abstractNumId="1">
    <w:nsid w:val="F5E92933"/>
    <w:multiLevelType w:val="singleLevel"/>
    <w:tmpl w:val="F5E92933"/>
    <w:lvl w:ilvl="0">
      <w:start w:val="1"/>
      <w:numFmt w:val="decimal"/>
      <w:suff w:val="nothing"/>
      <w:lvlText w:val="%1、"/>
      <w:lvlJc w:val="left"/>
    </w:lvl>
  </w:abstractNum>
  <w:abstractNum w:abstractNumId="2">
    <w:nsid w:val="00000006"/>
    <w:multiLevelType w:val="multilevel"/>
    <w:tmpl w:val="798EC6DA"/>
    <w:lvl w:ilvl="0">
      <w:start w:val="1"/>
      <w:numFmt w:val="chineseCountingThousand"/>
      <w:pStyle w:val="1"/>
      <w:suff w:val="nothing"/>
      <w:lvlText w:val="第%1部分"/>
      <w:lvlJc w:val="center"/>
      <w:pPr>
        <w:ind w:left="-288" w:firstLine="288"/>
      </w:pPr>
      <w:rPr>
        <w:rFonts w:hint="eastAsia"/>
        <w:sz w:val="28"/>
        <w:szCs w:val="28"/>
        <w:lang w:val="en-US"/>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3">
    <w:nsid w:val="00000010"/>
    <w:multiLevelType w:val="multilevel"/>
    <w:tmpl w:val="00000010"/>
    <w:lvl w:ilvl="0">
      <w:start w:val="1"/>
      <w:numFmt w:val="decimal"/>
      <w:lvlText w:val="(%1)"/>
      <w:lvlJc w:val="left"/>
      <w:pPr>
        <w:tabs>
          <w:tab w:val="left" w:pos="870"/>
        </w:tabs>
        <w:ind w:left="870" w:hanging="390"/>
      </w:pPr>
      <w:rPr>
        <w:rFonts w:cs="Times New Roman" w:hint="default"/>
      </w:rPr>
    </w:lvl>
    <w:lvl w:ilvl="1">
      <w:start w:val="1"/>
      <w:numFmt w:val="lowerLetter"/>
      <w:lvlText w:val="%2)"/>
      <w:lvlJc w:val="left"/>
      <w:pPr>
        <w:tabs>
          <w:tab w:val="left" w:pos="1320"/>
        </w:tabs>
        <w:ind w:left="1320" w:hanging="420"/>
      </w:pPr>
      <w:rPr>
        <w:rFonts w:cs="Times New Roman"/>
      </w:rPr>
    </w:lvl>
    <w:lvl w:ilvl="2">
      <w:start w:val="1"/>
      <w:numFmt w:val="lowerRoman"/>
      <w:lvlText w:val="%3."/>
      <w:lvlJc w:val="right"/>
      <w:pPr>
        <w:tabs>
          <w:tab w:val="left" w:pos="1740"/>
        </w:tabs>
        <w:ind w:left="1740" w:hanging="420"/>
      </w:pPr>
      <w:rPr>
        <w:rFonts w:cs="Times New Roman"/>
      </w:rPr>
    </w:lvl>
    <w:lvl w:ilvl="3">
      <w:start w:val="1"/>
      <w:numFmt w:val="decimal"/>
      <w:lvlText w:val="%4."/>
      <w:lvlJc w:val="left"/>
      <w:pPr>
        <w:tabs>
          <w:tab w:val="left" w:pos="2160"/>
        </w:tabs>
        <w:ind w:left="2160" w:hanging="420"/>
      </w:pPr>
      <w:rPr>
        <w:rFonts w:cs="Times New Roman"/>
      </w:rPr>
    </w:lvl>
    <w:lvl w:ilvl="4">
      <w:start w:val="1"/>
      <w:numFmt w:val="lowerLetter"/>
      <w:lvlText w:val="%5)"/>
      <w:lvlJc w:val="left"/>
      <w:pPr>
        <w:tabs>
          <w:tab w:val="left" w:pos="2580"/>
        </w:tabs>
        <w:ind w:left="2580" w:hanging="420"/>
      </w:pPr>
      <w:rPr>
        <w:rFonts w:cs="Times New Roman"/>
      </w:rPr>
    </w:lvl>
    <w:lvl w:ilvl="5">
      <w:start w:val="1"/>
      <w:numFmt w:val="lowerRoman"/>
      <w:lvlText w:val="%6."/>
      <w:lvlJc w:val="right"/>
      <w:pPr>
        <w:tabs>
          <w:tab w:val="left" w:pos="3000"/>
        </w:tabs>
        <w:ind w:left="3000" w:hanging="420"/>
      </w:pPr>
      <w:rPr>
        <w:rFonts w:cs="Times New Roman"/>
      </w:rPr>
    </w:lvl>
    <w:lvl w:ilvl="6">
      <w:start w:val="1"/>
      <w:numFmt w:val="decimal"/>
      <w:lvlText w:val="%7."/>
      <w:lvlJc w:val="left"/>
      <w:pPr>
        <w:tabs>
          <w:tab w:val="left" w:pos="3420"/>
        </w:tabs>
        <w:ind w:left="3420" w:hanging="420"/>
      </w:pPr>
      <w:rPr>
        <w:rFonts w:cs="Times New Roman"/>
      </w:rPr>
    </w:lvl>
    <w:lvl w:ilvl="7">
      <w:start w:val="1"/>
      <w:numFmt w:val="lowerLetter"/>
      <w:lvlText w:val="%8)"/>
      <w:lvlJc w:val="left"/>
      <w:pPr>
        <w:tabs>
          <w:tab w:val="left" w:pos="3840"/>
        </w:tabs>
        <w:ind w:left="3840" w:hanging="420"/>
      </w:pPr>
      <w:rPr>
        <w:rFonts w:cs="Times New Roman"/>
      </w:rPr>
    </w:lvl>
    <w:lvl w:ilvl="8">
      <w:start w:val="1"/>
      <w:numFmt w:val="lowerRoman"/>
      <w:lvlText w:val="%9."/>
      <w:lvlJc w:val="right"/>
      <w:pPr>
        <w:tabs>
          <w:tab w:val="left" w:pos="4260"/>
        </w:tabs>
        <w:ind w:left="4260" w:hanging="420"/>
      </w:pPr>
      <w:rPr>
        <w:rFonts w:cs="Times New Roman"/>
      </w:rPr>
    </w:lvl>
  </w:abstractNum>
  <w:abstractNum w:abstractNumId="4">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5">
    <w:nsid w:val="00000021"/>
    <w:multiLevelType w:val="multilevel"/>
    <w:tmpl w:val="00000021"/>
    <w:lvl w:ilvl="0">
      <w:start w:val="1"/>
      <w:numFmt w:val="decimal"/>
      <w:lvlText w:val="（%1）"/>
      <w:lvlJc w:val="left"/>
      <w:pPr>
        <w:ind w:left="720" w:hanging="720"/>
      </w:pPr>
      <w:rPr>
        <w:rFonts w:hAnsi="宋体" w:cs="宋体" w:hint="default"/>
        <w:b/>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6">
    <w:nsid w:val="044E0042"/>
    <w:multiLevelType w:val="singleLevel"/>
    <w:tmpl w:val="044E0042"/>
    <w:lvl w:ilvl="0">
      <w:start w:val="1"/>
      <w:numFmt w:val="decimal"/>
      <w:suff w:val="nothing"/>
      <w:lvlText w:val="%1."/>
      <w:lvlJc w:val="left"/>
    </w:lvl>
  </w:abstractNum>
  <w:abstractNum w:abstractNumId="7">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11B7DCE9"/>
    <w:multiLevelType w:val="singleLevel"/>
    <w:tmpl w:val="11B7DCE9"/>
    <w:lvl w:ilvl="0">
      <w:start w:val="3"/>
      <w:numFmt w:val="chineseCounting"/>
      <w:suff w:val="space"/>
      <w:lvlText w:val="第%1章"/>
      <w:lvlJc w:val="left"/>
      <w:rPr>
        <w:rFonts w:hint="eastAsia"/>
      </w:rPr>
    </w:lvl>
  </w:abstractNum>
  <w:abstractNum w:abstractNumId="9">
    <w:nsid w:val="13097703"/>
    <w:multiLevelType w:val="hybridMultilevel"/>
    <w:tmpl w:val="EE969642"/>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367E2D93"/>
    <w:multiLevelType w:val="multilevel"/>
    <w:tmpl w:val="4B683F64"/>
    <w:lvl w:ilvl="0">
      <w:start w:val="7"/>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48A7723C"/>
    <w:multiLevelType w:val="hybridMultilevel"/>
    <w:tmpl w:val="F028C270"/>
    <w:lvl w:ilvl="0" w:tplc="FA5EAC1A">
      <w:start w:val="8"/>
      <w:numFmt w:val="japaneseCounting"/>
      <w:lvlText w:val="%1、"/>
      <w:lvlJc w:val="left"/>
      <w:pPr>
        <w:ind w:left="711" w:hanging="500"/>
      </w:pPr>
      <w:rPr>
        <w:rFonts w:hint="default"/>
      </w:rPr>
    </w:lvl>
    <w:lvl w:ilvl="1" w:tplc="04090019" w:tentative="1">
      <w:start w:val="1"/>
      <w:numFmt w:val="lowerLetter"/>
      <w:lvlText w:val="%2)"/>
      <w:lvlJc w:val="left"/>
      <w:pPr>
        <w:ind w:left="1051" w:hanging="420"/>
      </w:pPr>
    </w:lvl>
    <w:lvl w:ilvl="2" w:tplc="0409001B" w:tentative="1">
      <w:start w:val="1"/>
      <w:numFmt w:val="lowerRoman"/>
      <w:lvlText w:val="%3."/>
      <w:lvlJc w:val="right"/>
      <w:pPr>
        <w:ind w:left="1471" w:hanging="420"/>
      </w:pPr>
    </w:lvl>
    <w:lvl w:ilvl="3" w:tplc="0409000F" w:tentative="1">
      <w:start w:val="1"/>
      <w:numFmt w:val="decimal"/>
      <w:lvlText w:val="%4."/>
      <w:lvlJc w:val="left"/>
      <w:pPr>
        <w:ind w:left="1891" w:hanging="420"/>
      </w:pPr>
    </w:lvl>
    <w:lvl w:ilvl="4" w:tplc="04090019" w:tentative="1">
      <w:start w:val="1"/>
      <w:numFmt w:val="lowerLetter"/>
      <w:lvlText w:val="%5)"/>
      <w:lvlJc w:val="left"/>
      <w:pPr>
        <w:ind w:left="2311" w:hanging="420"/>
      </w:pPr>
    </w:lvl>
    <w:lvl w:ilvl="5" w:tplc="0409001B" w:tentative="1">
      <w:start w:val="1"/>
      <w:numFmt w:val="lowerRoman"/>
      <w:lvlText w:val="%6."/>
      <w:lvlJc w:val="right"/>
      <w:pPr>
        <w:ind w:left="2731" w:hanging="420"/>
      </w:pPr>
    </w:lvl>
    <w:lvl w:ilvl="6" w:tplc="0409000F" w:tentative="1">
      <w:start w:val="1"/>
      <w:numFmt w:val="decimal"/>
      <w:lvlText w:val="%7."/>
      <w:lvlJc w:val="left"/>
      <w:pPr>
        <w:ind w:left="3151" w:hanging="420"/>
      </w:pPr>
    </w:lvl>
    <w:lvl w:ilvl="7" w:tplc="04090019" w:tentative="1">
      <w:start w:val="1"/>
      <w:numFmt w:val="lowerLetter"/>
      <w:lvlText w:val="%8)"/>
      <w:lvlJc w:val="left"/>
      <w:pPr>
        <w:ind w:left="3571" w:hanging="420"/>
      </w:pPr>
    </w:lvl>
    <w:lvl w:ilvl="8" w:tplc="0409001B" w:tentative="1">
      <w:start w:val="1"/>
      <w:numFmt w:val="lowerRoman"/>
      <w:lvlText w:val="%9."/>
      <w:lvlJc w:val="right"/>
      <w:pPr>
        <w:ind w:left="3991" w:hanging="420"/>
      </w:pPr>
    </w:lvl>
  </w:abstractNum>
  <w:abstractNum w:abstractNumId="12">
    <w:nsid w:val="4D7E26D1"/>
    <w:multiLevelType w:val="hybridMultilevel"/>
    <w:tmpl w:val="EA1A7144"/>
    <w:lvl w:ilvl="0" w:tplc="4072CAF6">
      <w:start w:val="4"/>
      <w:numFmt w:val="japaneseCounting"/>
      <w:lvlText w:val="%1、"/>
      <w:lvlJc w:val="left"/>
      <w:pPr>
        <w:ind w:left="714" w:hanging="504"/>
      </w:pPr>
      <w:rPr>
        <w:rFonts w:hint="default"/>
      </w:rPr>
    </w:lvl>
    <w:lvl w:ilvl="1" w:tplc="A358FF18">
      <w:start w:val="2"/>
      <w:numFmt w:val="decimal"/>
      <w:lvlText w:val="%2、"/>
      <w:lvlJc w:val="left"/>
      <w:pPr>
        <w:ind w:left="990" w:hanging="360"/>
      </w:pPr>
      <w:rPr>
        <w:rFonts w:hint="default"/>
      </w:r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13">
    <w:nsid w:val="53936DB4"/>
    <w:multiLevelType w:val="hybridMultilevel"/>
    <w:tmpl w:val="FF1EE67E"/>
    <w:lvl w:ilvl="0" w:tplc="55AAB61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5723231D"/>
    <w:multiLevelType w:val="singleLevel"/>
    <w:tmpl w:val="5723231D"/>
    <w:lvl w:ilvl="0">
      <w:start w:val="1"/>
      <w:numFmt w:val="decimal"/>
      <w:lvlText w:val="%1)"/>
      <w:lvlJc w:val="left"/>
      <w:pPr>
        <w:tabs>
          <w:tab w:val="left" w:pos="425"/>
        </w:tabs>
        <w:ind w:left="425" w:hanging="425"/>
      </w:pPr>
      <w:rPr>
        <w:rFonts w:cs="Times New Roman" w:hint="default"/>
      </w:rPr>
    </w:lvl>
  </w:abstractNum>
  <w:abstractNum w:abstractNumId="15">
    <w:nsid w:val="57232386"/>
    <w:multiLevelType w:val="singleLevel"/>
    <w:tmpl w:val="57232386"/>
    <w:lvl w:ilvl="0">
      <w:start w:val="1"/>
      <w:numFmt w:val="decimal"/>
      <w:lvlText w:val="%1)"/>
      <w:lvlJc w:val="left"/>
      <w:pPr>
        <w:tabs>
          <w:tab w:val="left" w:pos="425"/>
        </w:tabs>
        <w:ind w:left="425" w:hanging="425"/>
      </w:pPr>
      <w:rPr>
        <w:rFonts w:cs="Times New Roman" w:hint="default"/>
      </w:rPr>
    </w:lvl>
  </w:abstractNum>
  <w:abstractNum w:abstractNumId="16">
    <w:nsid w:val="57232427"/>
    <w:multiLevelType w:val="singleLevel"/>
    <w:tmpl w:val="57232427"/>
    <w:lvl w:ilvl="0">
      <w:start w:val="1"/>
      <w:numFmt w:val="decimal"/>
      <w:lvlText w:val="%1)"/>
      <w:lvlJc w:val="left"/>
      <w:pPr>
        <w:tabs>
          <w:tab w:val="left" w:pos="425"/>
        </w:tabs>
        <w:ind w:left="425" w:hanging="425"/>
      </w:pPr>
      <w:rPr>
        <w:rFonts w:cs="Times New Roman" w:hint="default"/>
      </w:rPr>
    </w:lvl>
  </w:abstractNum>
  <w:abstractNum w:abstractNumId="17">
    <w:nsid w:val="572324A8"/>
    <w:multiLevelType w:val="singleLevel"/>
    <w:tmpl w:val="572324A8"/>
    <w:lvl w:ilvl="0">
      <w:start w:val="1"/>
      <w:numFmt w:val="decimal"/>
      <w:suff w:val="nothing"/>
      <w:lvlText w:val="（%1）"/>
      <w:lvlJc w:val="left"/>
      <w:pPr>
        <w:ind w:firstLine="420"/>
      </w:pPr>
      <w:rPr>
        <w:rFonts w:cs="Times New Roman" w:hint="default"/>
      </w:rPr>
    </w:lvl>
  </w:abstractNum>
  <w:abstractNum w:abstractNumId="18">
    <w:nsid w:val="572324DA"/>
    <w:multiLevelType w:val="singleLevel"/>
    <w:tmpl w:val="572324DA"/>
    <w:lvl w:ilvl="0">
      <w:start w:val="1"/>
      <w:numFmt w:val="decimal"/>
      <w:lvlText w:val="%1)"/>
      <w:lvlJc w:val="left"/>
      <w:pPr>
        <w:tabs>
          <w:tab w:val="left" w:pos="425"/>
        </w:tabs>
        <w:ind w:left="425" w:hanging="425"/>
      </w:pPr>
      <w:rPr>
        <w:rFonts w:cs="Times New Roman" w:hint="default"/>
      </w:rPr>
    </w:lvl>
  </w:abstractNum>
  <w:abstractNum w:abstractNumId="19">
    <w:nsid w:val="57232504"/>
    <w:multiLevelType w:val="singleLevel"/>
    <w:tmpl w:val="57232504"/>
    <w:lvl w:ilvl="0">
      <w:start w:val="1"/>
      <w:numFmt w:val="decimal"/>
      <w:lvlText w:val="%1)"/>
      <w:lvlJc w:val="left"/>
      <w:pPr>
        <w:tabs>
          <w:tab w:val="left" w:pos="425"/>
        </w:tabs>
        <w:ind w:left="425" w:hanging="425"/>
      </w:pPr>
      <w:rPr>
        <w:rFonts w:cs="Times New Roman" w:hint="default"/>
      </w:rPr>
    </w:lvl>
  </w:abstractNum>
  <w:abstractNum w:abstractNumId="20">
    <w:nsid w:val="57232526"/>
    <w:multiLevelType w:val="singleLevel"/>
    <w:tmpl w:val="57232526"/>
    <w:lvl w:ilvl="0">
      <w:start w:val="1"/>
      <w:numFmt w:val="decimal"/>
      <w:lvlText w:val="%1)"/>
      <w:lvlJc w:val="left"/>
      <w:pPr>
        <w:tabs>
          <w:tab w:val="left" w:pos="425"/>
        </w:tabs>
        <w:ind w:left="425" w:hanging="425"/>
      </w:pPr>
      <w:rPr>
        <w:rFonts w:cs="Times New Roman" w:hint="default"/>
      </w:rPr>
    </w:lvl>
  </w:abstractNum>
  <w:abstractNum w:abstractNumId="21">
    <w:nsid w:val="572325BB"/>
    <w:multiLevelType w:val="singleLevel"/>
    <w:tmpl w:val="572325BB"/>
    <w:lvl w:ilvl="0">
      <w:start w:val="1"/>
      <w:numFmt w:val="decimal"/>
      <w:lvlText w:val="%1)"/>
      <w:lvlJc w:val="left"/>
      <w:pPr>
        <w:tabs>
          <w:tab w:val="left" w:pos="425"/>
        </w:tabs>
        <w:ind w:left="425" w:hanging="425"/>
      </w:pPr>
      <w:rPr>
        <w:rFonts w:cs="Times New Roman" w:hint="default"/>
      </w:rPr>
    </w:lvl>
  </w:abstractNum>
  <w:abstractNum w:abstractNumId="22">
    <w:nsid w:val="58E5F539"/>
    <w:multiLevelType w:val="singleLevel"/>
    <w:tmpl w:val="58E5F539"/>
    <w:lvl w:ilvl="0">
      <w:start w:val="1"/>
      <w:numFmt w:val="decimal"/>
      <w:suff w:val="nothing"/>
      <w:lvlText w:val="%1."/>
      <w:lvlJc w:val="left"/>
    </w:lvl>
  </w:abstractNum>
  <w:abstractNum w:abstractNumId="23">
    <w:nsid w:val="59F817E8"/>
    <w:multiLevelType w:val="singleLevel"/>
    <w:tmpl w:val="59F817E8"/>
    <w:lvl w:ilvl="0">
      <w:start w:val="1"/>
      <w:numFmt w:val="chineseCounting"/>
      <w:pStyle w:val="260"/>
      <w:suff w:val="nothing"/>
      <w:lvlText w:val="%1、"/>
      <w:lvlJc w:val="left"/>
    </w:lvl>
  </w:abstractNum>
  <w:abstractNum w:abstractNumId="24">
    <w:nsid w:val="5C8E0944"/>
    <w:multiLevelType w:val="hybridMultilevel"/>
    <w:tmpl w:val="EF2E3712"/>
    <w:lvl w:ilvl="0" w:tplc="6F2A41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5FA3F336"/>
    <w:multiLevelType w:val="singleLevel"/>
    <w:tmpl w:val="5FA3F336"/>
    <w:lvl w:ilvl="0">
      <w:start w:val="1"/>
      <w:numFmt w:val="decimal"/>
      <w:suff w:val="nothing"/>
      <w:lvlText w:val="%1、"/>
      <w:lvlJc w:val="left"/>
    </w:lvl>
  </w:abstractNum>
  <w:abstractNum w:abstractNumId="26">
    <w:nsid w:val="6FF72738"/>
    <w:multiLevelType w:val="hybridMultilevel"/>
    <w:tmpl w:val="7E7612BC"/>
    <w:lvl w:ilvl="0" w:tplc="0810B050">
      <w:start w:val="1"/>
      <w:numFmt w:val="decimal"/>
      <w:lvlText w:val="%1."/>
      <w:lvlJc w:val="left"/>
      <w:pPr>
        <w:ind w:left="570" w:hanging="360"/>
      </w:pPr>
      <w:rPr>
        <w:rFonts w:hint="default"/>
        <w:b/>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num w:numId="1">
    <w:abstractNumId w:val="2"/>
  </w:num>
  <w:num w:numId="2">
    <w:abstractNumId w:val="4"/>
  </w:num>
  <w:num w:numId="3">
    <w:abstractNumId w:val="23"/>
  </w:num>
  <w:num w:numId="4">
    <w:abstractNumId w:val="0"/>
  </w:num>
  <w:num w:numId="5">
    <w:abstractNumId w:val="8"/>
  </w:num>
  <w:num w:numId="6">
    <w:abstractNumId w:val="7"/>
  </w:num>
  <w:num w:numId="7">
    <w:abstractNumId w:val="26"/>
  </w:num>
  <w:num w:numId="8">
    <w:abstractNumId w:val="9"/>
  </w:num>
  <w:num w:numId="9">
    <w:abstractNumId w:val="11"/>
  </w:num>
  <w:num w:numId="10">
    <w:abstractNumId w:val="12"/>
  </w:num>
  <w:num w:numId="11">
    <w:abstractNumId w:val="13"/>
  </w:num>
  <w:num w:numId="12">
    <w:abstractNumId w:val="24"/>
  </w:num>
  <w:num w:numId="13">
    <w:abstractNumId w:val="14"/>
  </w:num>
  <w:num w:numId="14">
    <w:abstractNumId w:val="15"/>
  </w:num>
  <w:num w:numId="15">
    <w:abstractNumId w:val="17"/>
  </w:num>
  <w:num w:numId="16">
    <w:abstractNumId w:val="18"/>
  </w:num>
  <w:num w:numId="17">
    <w:abstractNumId w:val="3"/>
  </w:num>
  <w:num w:numId="18">
    <w:abstractNumId w:val="19"/>
  </w:num>
  <w:num w:numId="19">
    <w:abstractNumId w:val="5"/>
  </w:num>
  <w:num w:numId="20">
    <w:abstractNumId w:val="20"/>
  </w:num>
  <w:num w:numId="21">
    <w:abstractNumId w:val="16"/>
  </w:num>
  <w:num w:numId="22">
    <w:abstractNumId w:val="21"/>
  </w:num>
  <w:num w:numId="23">
    <w:abstractNumId w:val="22"/>
  </w:num>
  <w:num w:numId="24">
    <w:abstractNumId w:val="6"/>
  </w:num>
  <w:num w:numId="25">
    <w:abstractNumId w:val="25"/>
  </w:num>
  <w:num w:numId="26">
    <w:abstractNumId w:val="10"/>
  </w:num>
  <w:num w:numId="2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83970" fillcolor="white">
      <v:fill color="white"/>
    </o:shapedefaults>
    <o:shapelayout v:ext="edit">
      <o:idmap v:ext="edit" data="1"/>
      <o:rules v:ext="edit">
        <o:r id="V:Rule2" type="connector" idref="#自选图形 8"/>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901A74"/>
    <w:rsid w:val="000035EF"/>
    <w:rsid w:val="00005D7C"/>
    <w:rsid w:val="00007FFB"/>
    <w:rsid w:val="0001257B"/>
    <w:rsid w:val="00012832"/>
    <w:rsid w:val="000144AB"/>
    <w:rsid w:val="00014BD5"/>
    <w:rsid w:val="000158FA"/>
    <w:rsid w:val="00015C73"/>
    <w:rsid w:val="0001675D"/>
    <w:rsid w:val="000200CC"/>
    <w:rsid w:val="00021BFC"/>
    <w:rsid w:val="00023157"/>
    <w:rsid w:val="000325ED"/>
    <w:rsid w:val="0003266D"/>
    <w:rsid w:val="00032861"/>
    <w:rsid w:val="000346B4"/>
    <w:rsid w:val="00037562"/>
    <w:rsid w:val="00037FB7"/>
    <w:rsid w:val="000411E9"/>
    <w:rsid w:val="00042018"/>
    <w:rsid w:val="00043E46"/>
    <w:rsid w:val="0004463F"/>
    <w:rsid w:val="0004508E"/>
    <w:rsid w:val="00046831"/>
    <w:rsid w:val="0004705B"/>
    <w:rsid w:val="00047B5D"/>
    <w:rsid w:val="000502B3"/>
    <w:rsid w:val="00050380"/>
    <w:rsid w:val="0005513D"/>
    <w:rsid w:val="00055A71"/>
    <w:rsid w:val="00056516"/>
    <w:rsid w:val="00057C5E"/>
    <w:rsid w:val="0006360A"/>
    <w:rsid w:val="00065AC5"/>
    <w:rsid w:val="0006637B"/>
    <w:rsid w:val="00070896"/>
    <w:rsid w:val="00073475"/>
    <w:rsid w:val="00081860"/>
    <w:rsid w:val="00081A71"/>
    <w:rsid w:val="00085C64"/>
    <w:rsid w:val="00086DF3"/>
    <w:rsid w:val="00087665"/>
    <w:rsid w:val="00087FD8"/>
    <w:rsid w:val="000906F7"/>
    <w:rsid w:val="00090D0F"/>
    <w:rsid w:val="00091590"/>
    <w:rsid w:val="0009465D"/>
    <w:rsid w:val="00094826"/>
    <w:rsid w:val="00096BDA"/>
    <w:rsid w:val="00096F97"/>
    <w:rsid w:val="000A2DD3"/>
    <w:rsid w:val="000B007E"/>
    <w:rsid w:val="000B0F2E"/>
    <w:rsid w:val="000B18D9"/>
    <w:rsid w:val="000B37EA"/>
    <w:rsid w:val="000B49B8"/>
    <w:rsid w:val="000B5896"/>
    <w:rsid w:val="000B58DF"/>
    <w:rsid w:val="000B7AF3"/>
    <w:rsid w:val="000C0F1E"/>
    <w:rsid w:val="000C1AD0"/>
    <w:rsid w:val="000C2861"/>
    <w:rsid w:val="000C391C"/>
    <w:rsid w:val="000C494A"/>
    <w:rsid w:val="000C7190"/>
    <w:rsid w:val="000D30F6"/>
    <w:rsid w:val="000D33D6"/>
    <w:rsid w:val="000D51D8"/>
    <w:rsid w:val="000D7B40"/>
    <w:rsid w:val="000E147D"/>
    <w:rsid w:val="000E3F5E"/>
    <w:rsid w:val="000E55F9"/>
    <w:rsid w:val="000E5D3A"/>
    <w:rsid w:val="000F24C6"/>
    <w:rsid w:val="000F423B"/>
    <w:rsid w:val="000F491D"/>
    <w:rsid w:val="000F4C92"/>
    <w:rsid w:val="000F5ECF"/>
    <w:rsid w:val="000F65DF"/>
    <w:rsid w:val="001039C5"/>
    <w:rsid w:val="00103E36"/>
    <w:rsid w:val="00111B88"/>
    <w:rsid w:val="00111F2A"/>
    <w:rsid w:val="00114B8D"/>
    <w:rsid w:val="00115672"/>
    <w:rsid w:val="00116284"/>
    <w:rsid w:val="001259F4"/>
    <w:rsid w:val="0012613F"/>
    <w:rsid w:val="001267FD"/>
    <w:rsid w:val="00135C60"/>
    <w:rsid w:val="00137CAF"/>
    <w:rsid w:val="0014085F"/>
    <w:rsid w:val="00141822"/>
    <w:rsid w:val="0014266E"/>
    <w:rsid w:val="00145005"/>
    <w:rsid w:val="001513C9"/>
    <w:rsid w:val="00153BCE"/>
    <w:rsid w:val="0015598E"/>
    <w:rsid w:val="0015622B"/>
    <w:rsid w:val="001637D9"/>
    <w:rsid w:val="001720AD"/>
    <w:rsid w:val="0017351F"/>
    <w:rsid w:val="00174670"/>
    <w:rsid w:val="00174F52"/>
    <w:rsid w:val="00181A60"/>
    <w:rsid w:val="00182621"/>
    <w:rsid w:val="001845A9"/>
    <w:rsid w:val="001854D4"/>
    <w:rsid w:val="00185D7B"/>
    <w:rsid w:val="001910F0"/>
    <w:rsid w:val="00193E69"/>
    <w:rsid w:val="00195710"/>
    <w:rsid w:val="0019671B"/>
    <w:rsid w:val="001971DF"/>
    <w:rsid w:val="001A1B6A"/>
    <w:rsid w:val="001A3DAE"/>
    <w:rsid w:val="001A4665"/>
    <w:rsid w:val="001A6134"/>
    <w:rsid w:val="001A6808"/>
    <w:rsid w:val="001B0325"/>
    <w:rsid w:val="001B39E0"/>
    <w:rsid w:val="001C0862"/>
    <w:rsid w:val="001C735D"/>
    <w:rsid w:val="001C7AC8"/>
    <w:rsid w:val="001D00F6"/>
    <w:rsid w:val="001D5C53"/>
    <w:rsid w:val="001D6425"/>
    <w:rsid w:val="001D7FC6"/>
    <w:rsid w:val="001E18BF"/>
    <w:rsid w:val="001E1B85"/>
    <w:rsid w:val="001E282F"/>
    <w:rsid w:val="001E4B8C"/>
    <w:rsid w:val="001F253F"/>
    <w:rsid w:val="001F4E41"/>
    <w:rsid w:val="001F73F5"/>
    <w:rsid w:val="0020004F"/>
    <w:rsid w:val="00204EC8"/>
    <w:rsid w:val="00205814"/>
    <w:rsid w:val="002067AF"/>
    <w:rsid w:val="00207232"/>
    <w:rsid w:val="00212781"/>
    <w:rsid w:val="00213FCB"/>
    <w:rsid w:val="0021584D"/>
    <w:rsid w:val="0021618C"/>
    <w:rsid w:val="00217716"/>
    <w:rsid w:val="002179B4"/>
    <w:rsid w:val="00217B6F"/>
    <w:rsid w:val="00220DE0"/>
    <w:rsid w:val="0022284F"/>
    <w:rsid w:val="00223960"/>
    <w:rsid w:val="002241D3"/>
    <w:rsid w:val="002243A5"/>
    <w:rsid w:val="00224D63"/>
    <w:rsid w:val="00225AAA"/>
    <w:rsid w:val="00226225"/>
    <w:rsid w:val="00232BA1"/>
    <w:rsid w:val="002408D0"/>
    <w:rsid w:val="00244057"/>
    <w:rsid w:val="00245DA6"/>
    <w:rsid w:val="00250923"/>
    <w:rsid w:val="00254F1F"/>
    <w:rsid w:val="00255435"/>
    <w:rsid w:val="00256379"/>
    <w:rsid w:val="00260CD6"/>
    <w:rsid w:val="002656EB"/>
    <w:rsid w:val="002665A5"/>
    <w:rsid w:val="00275185"/>
    <w:rsid w:val="00281533"/>
    <w:rsid w:val="00281D21"/>
    <w:rsid w:val="00282BC4"/>
    <w:rsid w:val="002844F0"/>
    <w:rsid w:val="00285551"/>
    <w:rsid w:val="00287B63"/>
    <w:rsid w:val="002900E9"/>
    <w:rsid w:val="00292571"/>
    <w:rsid w:val="00294DC6"/>
    <w:rsid w:val="002A05F6"/>
    <w:rsid w:val="002A52E2"/>
    <w:rsid w:val="002A74D2"/>
    <w:rsid w:val="002A7C4B"/>
    <w:rsid w:val="002A7E6D"/>
    <w:rsid w:val="002B0A9A"/>
    <w:rsid w:val="002B2D94"/>
    <w:rsid w:val="002B2F85"/>
    <w:rsid w:val="002B5292"/>
    <w:rsid w:val="002C0908"/>
    <w:rsid w:val="002C29CC"/>
    <w:rsid w:val="002D088B"/>
    <w:rsid w:val="002D2461"/>
    <w:rsid w:val="002D5857"/>
    <w:rsid w:val="002D714E"/>
    <w:rsid w:val="002D7CCB"/>
    <w:rsid w:val="002E0839"/>
    <w:rsid w:val="002E153E"/>
    <w:rsid w:val="002F0405"/>
    <w:rsid w:val="002F0B3E"/>
    <w:rsid w:val="002F1251"/>
    <w:rsid w:val="002F1F54"/>
    <w:rsid w:val="002F22E0"/>
    <w:rsid w:val="002F48D1"/>
    <w:rsid w:val="002F5C50"/>
    <w:rsid w:val="002F7FDE"/>
    <w:rsid w:val="00300B5B"/>
    <w:rsid w:val="00301577"/>
    <w:rsid w:val="00301605"/>
    <w:rsid w:val="003037CA"/>
    <w:rsid w:val="00307788"/>
    <w:rsid w:val="00310E29"/>
    <w:rsid w:val="003126EB"/>
    <w:rsid w:val="00315E70"/>
    <w:rsid w:val="0032161C"/>
    <w:rsid w:val="0032527B"/>
    <w:rsid w:val="00325A19"/>
    <w:rsid w:val="00327AB1"/>
    <w:rsid w:val="00330CCA"/>
    <w:rsid w:val="0033225C"/>
    <w:rsid w:val="00332831"/>
    <w:rsid w:val="00336955"/>
    <w:rsid w:val="00343A49"/>
    <w:rsid w:val="0035028F"/>
    <w:rsid w:val="003548B4"/>
    <w:rsid w:val="00354F1A"/>
    <w:rsid w:val="00361322"/>
    <w:rsid w:val="00361452"/>
    <w:rsid w:val="003615E1"/>
    <w:rsid w:val="00361AE0"/>
    <w:rsid w:val="00361AF9"/>
    <w:rsid w:val="003665BB"/>
    <w:rsid w:val="003702EE"/>
    <w:rsid w:val="00371B03"/>
    <w:rsid w:val="00371CAB"/>
    <w:rsid w:val="00372961"/>
    <w:rsid w:val="003730C5"/>
    <w:rsid w:val="00373DF4"/>
    <w:rsid w:val="00375DFD"/>
    <w:rsid w:val="00375EE1"/>
    <w:rsid w:val="00377795"/>
    <w:rsid w:val="003869EF"/>
    <w:rsid w:val="00386C71"/>
    <w:rsid w:val="00391CB8"/>
    <w:rsid w:val="0039248C"/>
    <w:rsid w:val="00396301"/>
    <w:rsid w:val="003963D6"/>
    <w:rsid w:val="00397398"/>
    <w:rsid w:val="003A14F0"/>
    <w:rsid w:val="003A3489"/>
    <w:rsid w:val="003A5C20"/>
    <w:rsid w:val="003A6F72"/>
    <w:rsid w:val="003B5F29"/>
    <w:rsid w:val="003C062B"/>
    <w:rsid w:val="003C1A3B"/>
    <w:rsid w:val="003C1B04"/>
    <w:rsid w:val="003C1B56"/>
    <w:rsid w:val="003C2750"/>
    <w:rsid w:val="003C39FE"/>
    <w:rsid w:val="003C3BDB"/>
    <w:rsid w:val="003C475F"/>
    <w:rsid w:val="003C48AC"/>
    <w:rsid w:val="003D1119"/>
    <w:rsid w:val="003D539F"/>
    <w:rsid w:val="003E0184"/>
    <w:rsid w:val="003E1FD0"/>
    <w:rsid w:val="003E28AA"/>
    <w:rsid w:val="003E3AF8"/>
    <w:rsid w:val="003E3C6A"/>
    <w:rsid w:val="003E68BA"/>
    <w:rsid w:val="003E7A78"/>
    <w:rsid w:val="003F009A"/>
    <w:rsid w:val="003F0D54"/>
    <w:rsid w:val="003F17D4"/>
    <w:rsid w:val="003F397D"/>
    <w:rsid w:val="003F3C9B"/>
    <w:rsid w:val="003F7703"/>
    <w:rsid w:val="004001B2"/>
    <w:rsid w:val="00400388"/>
    <w:rsid w:val="00402172"/>
    <w:rsid w:val="00403319"/>
    <w:rsid w:val="00403BB1"/>
    <w:rsid w:val="00405276"/>
    <w:rsid w:val="00406B27"/>
    <w:rsid w:val="00406B87"/>
    <w:rsid w:val="00410853"/>
    <w:rsid w:val="00411033"/>
    <w:rsid w:val="004119B4"/>
    <w:rsid w:val="0041263C"/>
    <w:rsid w:val="00414EC5"/>
    <w:rsid w:val="0041500A"/>
    <w:rsid w:val="00415517"/>
    <w:rsid w:val="0042117A"/>
    <w:rsid w:val="00425D08"/>
    <w:rsid w:val="00425F39"/>
    <w:rsid w:val="00426182"/>
    <w:rsid w:val="00427C5C"/>
    <w:rsid w:val="00430037"/>
    <w:rsid w:val="0043136B"/>
    <w:rsid w:val="004340CC"/>
    <w:rsid w:val="00440A85"/>
    <w:rsid w:val="0044263E"/>
    <w:rsid w:val="004426DE"/>
    <w:rsid w:val="00443F47"/>
    <w:rsid w:val="004451E8"/>
    <w:rsid w:val="00445A18"/>
    <w:rsid w:val="0044651D"/>
    <w:rsid w:val="00451BC8"/>
    <w:rsid w:val="004526AB"/>
    <w:rsid w:val="0045527E"/>
    <w:rsid w:val="00456F75"/>
    <w:rsid w:val="00457BA4"/>
    <w:rsid w:val="00457F93"/>
    <w:rsid w:val="00460C3A"/>
    <w:rsid w:val="004619B0"/>
    <w:rsid w:val="004629EF"/>
    <w:rsid w:val="00462A1B"/>
    <w:rsid w:val="00464A6E"/>
    <w:rsid w:val="00465D91"/>
    <w:rsid w:val="00467B14"/>
    <w:rsid w:val="00471C36"/>
    <w:rsid w:val="00477799"/>
    <w:rsid w:val="00485635"/>
    <w:rsid w:val="0048564F"/>
    <w:rsid w:val="0049343F"/>
    <w:rsid w:val="004939CF"/>
    <w:rsid w:val="00497C3C"/>
    <w:rsid w:val="004A112C"/>
    <w:rsid w:val="004A1BBA"/>
    <w:rsid w:val="004A5827"/>
    <w:rsid w:val="004A5B99"/>
    <w:rsid w:val="004A5D63"/>
    <w:rsid w:val="004B333A"/>
    <w:rsid w:val="004B351E"/>
    <w:rsid w:val="004C0373"/>
    <w:rsid w:val="004C06B0"/>
    <w:rsid w:val="004C12CD"/>
    <w:rsid w:val="004C1857"/>
    <w:rsid w:val="004D084A"/>
    <w:rsid w:val="004D26BB"/>
    <w:rsid w:val="004D4077"/>
    <w:rsid w:val="004D4181"/>
    <w:rsid w:val="004D61F6"/>
    <w:rsid w:val="004E0B28"/>
    <w:rsid w:val="004E0FAA"/>
    <w:rsid w:val="004E1094"/>
    <w:rsid w:val="004E115C"/>
    <w:rsid w:val="004E370B"/>
    <w:rsid w:val="004E4503"/>
    <w:rsid w:val="004E5F02"/>
    <w:rsid w:val="004E61FC"/>
    <w:rsid w:val="004E73A8"/>
    <w:rsid w:val="004F0C30"/>
    <w:rsid w:val="004F242B"/>
    <w:rsid w:val="004F4357"/>
    <w:rsid w:val="004F4D63"/>
    <w:rsid w:val="004F5F73"/>
    <w:rsid w:val="004F62A3"/>
    <w:rsid w:val="004F74B1"/>
    <w:rsid w:val="00500EA3"/>
    <w:rsid w:val="0050279B"/>
    <w:rsid w:val="00503320"/>
    <w:rsid w:val="00503ACE"/>
    <w:rsid w:val="00504646"/>
    <w:rsid w:val="00505EA5"/>
    <w:rsid w:val="005127DC"/>
    <w:rsid w:val="00515F72"/>
    <w:rsid w:val="00517226"/>
    <w:rsid w:val="005176F8"/>
    <w:rsid w:val="005230F9"/>
    <w:rsid w:val="005235F4"/>
    <w:rsid w:val="00523FB2"/>
    <w:rsid w:val="0053117D"/>
    <w:rsid w:val="00531FD8"/>
    <w:rsid w:val="0053224D"/>
    <w:rsid w:val="0053286B"/>
    <w:rsid w:val="005358A6"/>
    <w:rsid w:val="00535C13"/>
    <w:rsid w:val="00540848"/>
    <w:rsid w:val="00540886"/>
    <w:rsid w:val="00540BBB"/>
    <w:rsid w:val="00543552"/>
    <w:rsid w:val="0054623C"/>
    <w:rsid w:val="005465B0"/>
    <w:rsid w:val="00546A6D"/>
    <w:rsid w:val="00547E99"/>
    <w:rsid w:val="00547F04"/>
    <w:rsid w:val="00550C23"/>
    <w:rsid w:val="00552D27"/>
    <w:rsid w:val="005559C7"/>
    <w:rsid w:val="00557242"/>
    <w:rsid w:val="0055787F"/>
    <w:rsid w:val="00557D43"/>
    <w:rsid w:val="00560095"/>
    <w:rsid w:val="00561293"/>
    <w:rsid w:val="005626D9"/>
    <w:rsid w:val="005627ED"/>
    <w:rsid w:val="005659C0"/>
    <w:rsid w:val="005717F5"/>
    <w:rsid w:val="00575D70"/>
    <w:rsid w:val="00577F21"/>
    <w:rsid w:val="0058122A"/>
    <w:rsid w:val="00581E72"/>
    <w:rsid w:val="00582277"/>
    <w:rsid w:val="005822C3"/>
    <w:rsid w:val="00583EE4"/>
    <w:rsid w:val="00584DEB"/>
    <w:rsid w:val="00584DFB"/>
    <w:rsid w:val="00585597"/>
    <w:rsid w:val="0058613E"/>
    <w:rsid w:val="00587359"/>
    <w:rsid w:val="00592BD6"/>
    <w:rsid w:val="00593649"/>
    <w:rsid w:val="005A0612"/>
    <w:rsid w:val="005A1510"/>
    <w:rsid w:val="005A15AC"/>
    <w:rsid w:val="005A201F"/>
    <w:rsid w:val="005A22DC"/>
    <w:rsid w:val="005A38D8"/>
    <w:rsid w:val="005A67F5"/>
    <w:rsid w:val="005A6C81"/>
    <w:rsid w:val="005B338A"/>
    <w:rsid w:val="005B4921"/>
    <w:rsid w:val="005B5191"/>
    <w:rsid w:val="005C1035"/>
    <w:rsid w:val="005C1DE2"/>
    <w:rsid w:val="005C2292"/>
    <w:rsid w:val="005C2CE8"/>
    <w:rsid w:val="005C55E5"/>
    <w:rsid w:val="005C624A"/>
    <w:rsid w:val="005C758A"/>
    <w:rsid w:val="005C7D75"/>
    <w:rsid w:val="005D24DC"/>
    <w:rsid w:val="005D53BA"/>
    <w:rsid w:val="005D6134"/>
    <w:rsid w:val="005E3DDF"/>
    <w:rsid w:val="005E4420"/>
    <w:rsid w:val="005F3017"/>
    <w:rsid w:val="005F60DC"/>
    <w:rsid w:val="005F619E"/>
    <w:rsid w:val="005F7B2F"/>
    <w:rsid w:val="00601508"/>
    <w:rsid w:val="00602DD3"/>
    <w:rsid w:val="00605A3B"/>
    <w:rsid w:val="00605DE4"/>
    <w:rsid w:val="00610916"/>
    <w:rsid w:val="0061175B"/>
    <w:rsid w:val="006147FA"/>
    <w:rsid w:val="0061519F"/>
    <w:rsid w:val="00616364"/>
    <w:rsid w:val="00622BBC"/>
    <w:rsid w:val="006234EA"/>
    <w:rsid w:val="006247E8"/>
    <w:rsid w:val="006263CC"/>
    <w:rsid w:val="006275B4"/>
    <w:rsid w:val="00632A29"/>
    <w:rsid w:val="00632B0D"/>
    <w:rsid w:val="006347B0"/>
    <w:rsid w:val="00634ABF"/>
    <w:rsid w:val="006408FF"/>
    <w:rsid w:val="00641C14"/>
    <w:rsid w:val="00642507"/>
    <w:rsid w:val="00643B01"/>
    <w:rsid w:val="00643B11"/>
    <w:rsid w:val="00645A9D"/>
    <w:rsid w:val="0064605B"/>
    <w:rsid w:val="0065115C"/>
    <w:rsid w:val="00651B40"/>
    <w:rsid w:val="006537F0"/>
    <w:rsid w:val="00664B7D"/>
    <w:rsid w:val="00666B8F"/>
    <w:rsid w:val="0067091E"/>
    <w:rsid w:val="00671A89"/>
    <w:rsid w:val="0067213F"/>
    <w:rsid w:val="006774E0"/>
    <w:rsid w:val="00682B37"/>
    <w:rsid w:val="006830F5"/>
    <w:rsid w:val="00683C44"/>
    <w:rsid w:val="00692085"/>
    <w:rsid w:val="00694476"/>
    <w:rsid w:val="006947BD"/>
    <w:rsid w:val="006973A2"/>
    <w:rsid w:val="0069794A"/>
    <w:rsid w:val="006A1514"/>
    <w:rsid w:val="006A53DD"/>
    <w:rsid w:val="006A6BC3"/>
    <w:rsid w:val="006A7999"/>
    <w:rsid w:val="006B003D"/>
    <w:rsid w:val="006B0328"/>
    <w:rsid w:val="006B2F2E"/>
    <w:rsid w:val="006B43FB"/>
    <w:rsid w:val="006B6427"/>
    <w:rsid w:val="006C2170"/>
    <w:rsid w:val="006C254A"/>
    <w:rsid w:val="006C31D3"/>
    <w:rsid w:val="006C4524"/>
    <w:rsid w:val="006C4AF3"/>
    <w:rsid w:val="006C55EA"/>
    <w:rsid w:val="006C5E94"/>
    <w:rsid w:val="006C7771"/>
    <w:rsid w:val="006D6F7B"/>
    <w:rsid w:val="006E3B2A"/>
    <w:rsid w:val="006E3C79"/>
    <w:rsid w:val="006E6FA2"/>
    <w:rsid w:val="006E735C"/>
    <w:rsid w:val="006E7976"/>
    <w:rsid w:val="006F201E"/>
    <w:rsid w:val="006F343B"/>
    <w:rsid w:val="006F50F8"/>
    <w:rsid w:val="006F5230"/>
    <w:rsid w:val="0070165D"/>
    <w:rsid w:val="00702839"/>
    <w:rsid w:val="00703F10"/>
    <w:rsid w:val="00705211"/>
    <w:rsid w:val="00710F37"/>
    <w:rsid w:val="00712D29"/>
    <w:rsid w:val="00714C98"/>
    <w:rsid w:val="00714FC0"/>
    <w:rsid w:val="00715A05"/>
    <w:rsid w:val="00716E49"/>
    <w:rsid w:val="00717068"/>
    <w:rsid w:val="00717BDF"/>
    <w:rsid w:val="007222EA"/>
    <w:rsid w:val="00722F85"/>
    <w:rsid w:val="00725AEA"/>
    <w:rsid w:val="00725E57"/>
    <w:rsid w:val="007303B4"/>
    <w:rsid w:val="007310D8"/>
    <w:rsid w:val="007355ED"/>
    <w:rsid w:val="00735D9D"/>
    <w:rsid w:val="0073602F"/>
    <w:rsid w:val="00743936"/>
    <w:rsid w:val="00744AEB"/>
    <w:rsid w:val="00751B55"/>
    <w:rsid w:val="00752734"/>
    <w:rsid w:val="007533DD"/>
    <w:rsid w:val="007568AA"/>
    <w:rsid w:val="007609A1"/>
    <w:rsid w:val="00763886"/>
    <w:rsid w:val="00766352"/>
    <w:rsid w:val="00770888"/>
    <w:rsid w:val="0077146C"/>
    <w:rsid w:val="00772829"/>
    <w:rsid w:val="0077336E"/>
    <w:rsid w:val="00773EBB"/>
    <w:rsid w:val="00775069"/>
    <w:rsid w:val="00775679"/>
    <w:rsid w:val="00781546"/>
    <w:rsid w:val="00783109"/>
    <w:rsid w:val="00793AD4"/>
    <w:rsid w:val="0079468F"/>
    <w:rsid w:val="00794E8E"/>
    <w:rsid w:val="007A0065"/>
    <w:rsid w:val="007A00A8"/>
    <w:rsid w:val="007A01E1"/>
    <w:rsid w:val="007A2272"/>
    <w:rsid w:val="007A63CF"/>
    <w:rsid w:val="007A6CFD"/>
    <w:rsid w:val="007A7975"/>
    <w:rsid w:val="007B0B83"/>
    <w:rsid w:val="007B13A5"/>
    <w:rsid w:val="007B2303"/>
    <w:rsid w:val="007B27BD"/>
    <w:rsid w:val="007B2C3A"/>
    <w:rsid w:val="007B3325"/>
    <w:rsid w:val="007B3811"/>
    <w:rsid w:val="007B507A"/>
    <w:rsid w:val="007B66B2"/>
    <w:rsid w:val="007B6A82"/>
    <w:rsid w:val="007C1079"/>
    <w:rsid w:val="007C36C6"/>
    <w:rsid w:val="007C47C7"/>
    <w:rsid w:val="007D17A6"/>
    <w:rsid w:val="007D206B"/>
    <w:rsid w:val="007D3C85"/>
    <w:rsid w:val="007D58B4"/>
    <w:rsid w:val="007E2467"/>
    <w:rsid w:val="007E60F4"/>
    <w:rsid w:val="0080061F"/>
    <w:rsid w:val="00800CC3"/>
    <w:rsid w:val="008018D8"/>
    <w:rsid w:val="00807094"/>
    <w:rsid w:val="008121C6"/>
    <w:rsid w:val="0081602F"/>
    <w:rsid w:val="008203AC"/>
    <w:rsid w:val="0082158E"/>
    <w:rsid w:val="00821B81"/>
    <w:rsid w:val="008306C5"/>
    <w:rsid w:val="00831ADB"/>
    <w:rsid w:val="0083264D"/>
    <w:rsid w:val="00832D65"/>
    <w:rsid w:val="00833F0D"/>
    <w:rsid w:val="0083501A"/>
    <w:rsid w:val="0083522B"/>
    <w:rsid w:val="00836BED"/>
    <w:rsid w:val="00836C45"/>
    <w:rsid w:val="00842008"/>
    <w:rsid w:val="008423FF"/>
    <w:rsid w:val="008426CA"/>
    <w:rsid w:val="00843995"/>
    <w:rsid w:val="00844FC3"/>
    <w:rsid w:val="00844FD8"/>
    <w:rsid w:val="00845C82"/>
    <w:rsid w:val="008472B3"/>
    <w:rsid w:val="008509F0"/>
    <w:rsid w:val="0086078C"/>
    <w:rsid w:val="00864017"/>
    <w:rsid w:val="00864A39"/>
    <w:rsid w:val="00865688"/>
    <w:rsid w:val="00866F8A"/>
    <w:rsid w:val="00867AF2"/>
    <w:rsid w:val="00872D29"/>
    <w:rsid w:val="00873165"/>
    <w:rsid w:val="00873A6B"/>
    <w:rsid w:val="008741C6"/>
    <w:rsid w:val="00876055"/>
    <w:rsid w:val="008816FE"/>
    <w:rsid w:val="008834C8"/>
    <w:rsid w:val="00883EB1"/>
    <w:rsid w:val="00884870"/>
    <w:rsid w:val="008859C3"/>
    <w:rsid w:val="00885D17"/>
    <w:rsid w:val="008927D2"/>
    <w:rsid w:val="00893DE6"/>
    <w:rsid w:val="008A33B0"/>
    <w:rsid w:val="008A4388"/>
    <w:rsid w:val="008A4C1C"/>
    <w:rsid w:val="008B14BE"/>
    <w:rsid w:val="008B6B76"/>
    <w:rsid w:val="008B72FD"/>
    <w:rsid w:val="008C0A0B"/>
    <w:rsid w:val="008C1208"/>
    <w:rsid w:val="008C52B9"/>
    <w:rsid w:val="008C5D2C"/>
    <w:rsid w:val="008D096C"/>
    <w:rsid w:val="008D157F"/>
    <w:rsid w:val="008D46FD"/>
    <w:rsid w:val="008D57D6"/>
    <w:rsid w:val="008D6879"/>
    <w:rsid w:val="008D6E36"/>
    <w:rsid w:val="008D6E5C"/>
    <w:rsid w:val="008E1329"/>
    <w:rsid w:val="008E67BC"/>
    <w:rsid w:val="008F02B0"/>
    <w:rsid w:val="008F11F4"/>
    <w:rsid w:val="008F3BD8"/>
    <w:rsid w:val="00901A74"/>
    <w:rsid w:val="00902A58"/>
    <w:rsid w:val="00905008"/>
    <w:rsid w:val="0091040C"/>
    <w:rsid w:val="00912667"/>
    <w:rsid w:val="00914BD7"/>
    <w:rsid w:val="00916DDE"/>
    <w:rsid w:val="00917983"/>
    <w:rsid w:val="00922C83"/>
    <w:rsid w:val="009235B6"/>
    <w:rsid w:val="00924539"/>
    <w:rsid w:val="009259C7"/>
    <w:rsid w:val="009309E9"/>
    <w:rsid w:val="00930BF0"/>
    <w:rsid w:val="0093458F"/>
    <w:rsid w:val="009351CD"/>
    <w:rsid w:val="0093550C"/>
    <w:rsid w:val="00935BC0"/>
    <w:rsid w:val="0093619C"/>
    <w:rsid w:val="0093634D"/>
    <w:rsid w:val="009407A5"/>
    <w:rsid w:val="00942BF3"/>
    <w:rsid w:val="00951FD8"/>
    <w:rsid w:val="00964C6F"/>
    <w:rsid w:val="00964DB3"/>
    <w:rsid w:val="0096589D"/>
    <w:rsid w:val="00965C53"/>
    <w:rsid w:val="00967019"/>
    <w:rsid w:val="00970101"/>
    <w:rsid w:val="009703C5"/>
    <w:rsid w:val="009752F2"/>
    <w:rsid w:val="009753B0"/>
    <w:rsid w:val="009757B1"/>
    <w:rsid w:val="00976FC1"/>
    <w:rsid w:val="009773B8"/>
    <w:rsid w:val="00980C70"/>
    <w:rsid w:val="00982951"/>
    <w:rsid w:val="00986571"/>
    <w:rsid w:val="00986976"/>
    <w:rsid w:val="00993C22"/>
    <w:rsid w:val="00993D1A"/>
    <w:rsid w:val="00995DE7"/>
    <w:rsid w:val="009963A6"/>
    <w:rsid w:val="00996B3B"/>
    <w:rsid w:val="009A448A"/>
    <w:rsid w:val="009A5C41"/>
    <w:rsid w:val="009A6B9F"/>
    <w:rsid w:val="009A78FB"/>
    <w:rsid w:val="009B0BFD"/>
    <w:rsid w:val="009B0D0E"/>
    <w:rsid w:val="009B0E2A"/>
    <w:rsid w:val="009B129D"/>
    <w:rsid w:val="009B62FA"/>
    <w:rsid w:val="009B6AED"/>
    <w:rsid w:val="009B6EA5"/>
    <w:rsid w:val="009C0DE0"/>
    <w:rsid w:val="009C165E"/>
    <w:rsid w:val="009C7943"/>
    <w:rsid w:val="009D58D3"/>
    <w:rsid w:val="009D5C0C"/>
    <w:rsid w:val="009D5F54"/>
    <w:rsid w:val="009D69D0"/>
    <w:rsid w:val="009E22A2"/>
    <w:rsid w:val="009E4B8E"/>
    <w:rsid w:val="009F1C15"/>
    <w:rsid w:val="009F41F3"/>
    <w:rsid w:val="009F47DE"/>
    <w:rsid w:val="009F4CE5"/>
    <w:rsid w:val="009F4E3C"/>
    <w:rsid w:val="00A00887"/>
    <w:rsid w:val="00A02F7E"/>
    <w:rsid w:val="00A03652"/>
    <w:rsid w:val="00A041D7"/>
    <w:rsid w:val="00A06ADF"/>
    <w:rsid w:val="00A07A63"/>
    <w:rsid w:val="00A10867"/>
    <w:rsid w:val="00A1171F"/>
    <w:rsid w:val="00A13D17"/>
    <w:rsid w:val="00A202A9"/>
    <w:rsid w:val="00A23A85"/>
    <w:rsid w:val="00A23D28"/>
    <w:rsid w:val="00A24994"/>
    <w:rsid w:val="00A24E6A"/>
    <w:rsid w:val="00A273AF"/>
    <w:rsid w:val="00A30596"/>
    <w:rsid w:val="00A314EC"/>
    <w:rsid w:val="00A318F6"/>
    <w:rsid w:val="00A31A42"/>
    <w:rsid w:val="00A31DE5"/>
    <w:rsid w:val="00A31E65"/>
    <w:rsid w:val="00A3377B"/>
    <w:rsid w:val="00A35B81"/>
    <w:rsid w:val="00A35B89"/>
    <w:rsid w:val="00A36587"/>
    <w:rsid w:val="00A37510"/>
    <w:rsid w:val="00A41E12"/>
    <w:rsid w:val="00A442F2"/>
    <w:rsid w:val="00A47187"/>
    <w:rsid w:val="00A47399"/>
    <w:rsid w:val="00A517DD"/>
    <w:rsid w:val="00A5292F"/>
    <w:rsid w:val="00A5456F"/>
    <w:rsid w:val="00A5758E"/>
    <w:rsid w:val="00A60FA0"/>
    <w:rsid w:val="00A61E9A"/>
    <w:rsid w:val="00A64982"/>
    <w:rsid w:val="00A64988"/>
    <w:rsid w:val="00A71DE1"/>
    <w:rsid w:val="00A739BD"/>
    <w:rsid w:val="00A739F2"/>
    <w:rsid w:val="00A777A5"/>
    <w:rsid w:val="00A77946"/>
    <w:rsid w:val="00A8050E"/>
    <w:rsid w:val="00A80B1B"/>
    <w:rsid w:val="00A8190A"/>
    <w:rsid w:val="00A82CB5"/>
    <w:rsid w:val="00A838E1"/>
    <w:rsid w:val="00A90D88"/>
    <w:rsid w:val="00A94455"/>
    <w:rsid w:val="00A944E5"/>
    <w:rsid w:val="00A948C2"/>
    <w:rsid w:val="00A94F85"/>
    <w:rsid w:val="00A96CA5"/>
    <w:rsid w:val="00A96CB5"/>
    <w:rsid w:val="00AA02E3"/>
    <w:rsid w:val="00AA0A5D"/>
    <w:rsid w:val="00AA1009"/>
    <w:rsid w:val="00AA1204"/>
    <w:rsid w:val="00AA179B"/>
    <w:rsid w:val="00AA1FC4"/>
    <w:rsid w:val="00AA2788"/>
    <w:rsid w:val="00AA2F03"/>
    <w:rsid w:val="00AA310F"/>
    <w:rsid w:val="00AA6B1E"/>
    <w:rsid w:val="00AB7690"/>
    <w:rsid w:val="00AC0A2B"/>
    <w:rsid w:val="00AC28E1"/>
    <w:rsid w:val="00AC5001"/>
    <w:rsid w:val="00AC592A"/>
    <w:rsid w:val="00AC5DB5"/>
    <w:rsid w:val="00AD0D58"/>
    <w:rsid w:val="00AD3042"/>
    <w:rsid w:val="00AD3E4F"/>
    <w:rsid w:val="00AD441D"/>
    <w:rsid w:val="00AD44D7"/>
    <w:rsid w:val="00AD4F38"/>
    <w:rsid w:val="00AD732E"/>
    <w:rsid w:val="00AE3A8B"/>
    <w:rsid w:val="00AF083D"/>
    <w:rsid w:val="00AF23C8"/>
    <w:rsid w:val="00AF38EB"/>
    <w:rsid w:val="00AF4127"/>
    <w:rsid w:val="00AF66F3"/>
    <w:rsid w:val="00AF7131"/>
    <w:rsid w:val="00B066D3"/>
    <w:rsid w:val="00B10D49"/>
    <w:rsid w:val="00B11EB1"/>
    <w:rsid w:val="00B20B8C"/>
    <w:rsid w:val="00B216A5"/>
    <w:rsid w:val="00B21AC9"/>
    <w:rsid w:val="00B236F1"/>
    <w:rsid w:val="00B23E1E"/>
    <w:rsid w:val="00B25131"/>
    <w:rsid w:val="00B26FC9"/>
    <w:rsid w:val="00B27888"/>
    <w:rsid w:val="00B31CD5"/>
    <w:rsid w:val="00B31FF4"/>
    <w:rsid w:val="00B348A5"/>
    <w:rsid w:val="00B34A9F"/>
    <w:rsid w:val="00B4171E"/>
    <w:rsid w:val="00B42750"/>
    <w:rsid w:val="00B4297A"/>
    <w:rsid w:val="00B47ED9"/>
    <w:rsid w:val="00B5060C"/>
    <w:rsid w:val="00B51B0A"/>
    <w:rsid w:val="00B52703"/>
    <w:rsid w:val="00B5361A"/>
    <w:rsid w:val="00B61DFF"/>
    <w:rsid w:val="00B62E58"/>
    <w:rsid w:val="00B63044"/>
    <w:rsid w:val="00B648A7"/>
    <w:rsid w:val="00B6532C"/>
    <w:rsid w:val="00B70258"/>
    <w:rsid w:val="00B71474"/>
    <w:rsid w:val="00B726AD"/>
    <w:rsid w:val="00B76604"/>
    <w:rsid w:val="00B83189"/>
    <w:rsid w:val="00B835F9"/>
    <w:rsid w:val="00B8586B"/>
    <w:rsid w:val="00B85BCA"/>
    <w:rsid w:val="00B907A0"/>
    <w:rsid w:val="00B9152E"/>
    <w:rsid w:val="00B943CB"/>
    <w:rsid w:val="00B95283"/>
    <w:rsid w:val="00B953E4"/>
    <w:rsid w:val="00B95604"/>
    <w:rsid w:val="00B956A1"/>
    <w:rsid w:val="00B9605B"/>
    <w:rsid w:val="00BA102B"/>
    <w:rsid w:val="00BA2022"/>
    <w:rsid w:val="00BA2C7C"/>
    <w:rsid w:val="00BA5216"/>
    <w:rsid w:val="00BA5377"/>
    <w:rsid w:val="00BA5A1C"/>
    <w:rsid w:val="00BA6346"/>
    <w:rsid w:val="00BA6522"/>
    <w:rsid w:val="00BA70B1"/>
    <w:rsid w:val="00BA786B"/>
    <w:rsid w:val="00BB28CD"/>
    <w:rsid w:val="00BB30F8"/>
    <w:rsid w:val="00BB32F7"/>
    <w:rsid w:val="00BB5E4D"/>
    <w:rsid w:val="00BB6CA3"/>
    <w:rsid w:val="00BB6DFE"/>
    <w:rsid w:val="00BC0D28"/>
    <w:rsid w:val="00BD4E0E"/>
    <w:rsid w:val="00BE37AB"/>
    <w:rsid w:val="00BE7ACD"/>
    <w:rsid w:val="00BE7D1D"/>
    <w:rsid w:val="00BF148F"/>
    <w:rsid w:val="00BF42E2"/>
    <w:rsid w:val="00BF5A60"/>
    <w:rsid w:val="00BF6D91"/>
    <w:rsid w:val="00BF771D"/>
    <w:rsid w:val="00C01D51"/>
    <w:rsid w:val="00C026A8"/>
    <w:rsid w:val="00C05CDE"/>
    <w:rsid w:val="00C10372"/>
    <w:rsid w:val="00C105AA"/>
    <w:rsid w:val="00C10A41"/>
    <w:rsid w:val="00C121AA"/>
    <w:rsid w:val="00C12341"/>
    <w:rsid w:val="00C12B17"/>
    <w:rsid w:val="00C12B23"/>
    <w:rsid w:val="00C1467B"/>
    <w:rsid w:val="00C16749"/>
    <w:rsid w:val="00C16A3B"/>
    <w:rsid w:val="00C20359"/>
    <w:rsid w:val="00C24033"/>
    <w:rsid w:val="00C25021"/>
    <w:rsid w:val="00C31109"/>
    <w:rsid w:val="00C341D5"/>
    <w:rsid w:val="00C35754"/>
    <w:rsid w:val="00C35ED6"/>
    <w:rsid w:val="00C36A6A"/>
    <w:rsid w:val="00C37DAA"/>
    <w:rsid w:val="00C43F3D"/>
    <w:rsid w:val="00C45F10"/>
    <w:rsid w:val="00C46FE5"/>
    <w:rsid w:val="00C5289D"/>
    <w:rsid w:val="00C54FB2"/>
    <w:rsid w:val="00C556DD"/>
    <w:rsid w:val="00C56EC5"/>
    <w:rsid w:val="00C570C7"/>
    <w:rsid w:val="00C60EF7"/>
    <w:rsid w:val="00C62218"/>
    <w:rsid w:val="00C626DE"/>
    <w:rsid w:val="00C62B9C"/>
    <w:rsid w:val="00C63EFA"/>
    <w:rsid w:val="00C63FF5"/>
    <w:rsid w:val="00C6601E"/>
    <w:rsid w:val="00C66B19"/>
    <w:rsid w:val="00C7243B"/>
    <w:rsid w:val="00C77B6F"/>
    <w:rsid w:val="00C82FD6"/>
    <w:rsid w:val="00C84083"/>
    <w:rsid w:val="00C8462F"/>
    <w:rsid w:val="00C85F72"/>
    <w:rsid w:val="00C874F7"/>
    <w:rsid w:val="00C9018F"/>
    <w:rsid w:val="00C955ED"/>
    <w:rsid w:val="00C9594F"/>
    <w:rsid w:val="00CA0200"/>
    <w:rsid w:val="00CA2C4B"/>
    <w:rsid w:val="00CA6D41"/>
    <w:rsid w:val="00CA70A9"/>
    <w:rsid w:val="00CA7B12"/>
    <w:rsid w:val="00CB41F1"/>
    <w:rsid w:val="00CB422D"/>
    <w:rsid w:val="00CB4F5E"/>
    <w:rsid w:val="00CC4185"/>
    <w:rsid w:val="00CC599B"/>
    <w:rsid w:val="00CC7E00"/>
    <w:rsid w:val="00CD3187"/>
    <w:rsid w:val="00CD331B"/>
    <w:rsid w:val="00CD3333"/>
    <w:rsid w:val="00CD3A92"/>
    <w:rsid w:val="00CD4AF7"/>
    <w:rsid w:val="00CE0884"/>
    <w:rsid w:val="00CE3B47"/>
    <w:rsid w:val="00CE4E63"/>
    <w:rsid w:val="00CF1256"/>
    <w:rsid w:val="00CF36B6"/>
    <w:rsid w:val="00CF37D1"/>
    <w:rsid w:val="00CF6A8D"/>
    <w:rsid w:val="00CF7579"/>
    <w:rsid w:val="00D04F05"/>
    <w:rsid w:val="00D05EC1"/>
    <w:rsid w:val="00D06E16"/>
    <w:rsid w:val="00D102C6"/>
    <w:rsid w:val="00D116B6"/>
    <w:rsid w:val="00D131F3"/>
    <w:rsid w:val="00D133CC"/>
    <w:rsid w:val="00D157D9"/>
    <w:rsid w:val="00D20C55"/>
    <w:rsid w:val="00D22418"/>
    <w:rsid w:val="00D242BF"/>
    <w:rsid w:val="00D321D2"/>
    <w:rsid w:val="00D40F48"/>
    <w:rsid w:val="00D42D74"/>
    <w:rsid w:val="00D46CA9"/>
    <w:rsid w:val="00D50442"/>
    <w:rsid w:val="00D54E99"/>
    <w:rsid w:val="00D56ABA"/>
    <w:rsid w:val="00D61827"/>
    <w:rsid w:val="00D6344A"/>
    <w:rsid w:val="00D63A29"/>
    <w:rsid w:val="00D64300"/>
    <w:rsid w:val="00D65A12"/>
    <w:rsid w:val="00D677DB"/>
    <w:rsid w:val="00D730B4"/>
    <w:rsid w:val="00D741B4"/>
    <w:rsid w:val="00D74605"/>
    <w:rsid w:val="00D80ACD"/>
    <w:rsid w:val="00D86E1C"/>
    <w:rsid w:val="00D92FF3"/>
    <w:rsid w:val="00D96284"/>
    <w:rsid w:val="00D97E63"/>
    <w:rsid w:val="00DA135F"/>
    <w:rsid w:val="00DA1D7D"/>
    <w:rsid w:val="00DA1E4E"/>
    <w:rsid w:val="00DA3645"/>
    <w:rsid w:val="00DA4B9B"/>
    <w:rsid w:val="00DA57DD"/>
    <w:rsid w:val="00DB007C"/>
    <w:rsid w:val="00DB2E8E"/>
    <w:rsid w:val="00DB3FCB"/>
    <w:rsid w:val="00DB5027"/>
    <w:rsid w:val="00DB5466"/>
    <w:rsid w:val="00DC1178"/>
    <w:rsid w:val="00DC1581"/>
    <w:rsid w:val="00DC351C"/>
    <w:rsid w:val="00DC37E4"/>
    <w:rsid w:val="00DC4546"/>
    <w:rsid w:val="00DC4C2E"/>
    <w:rsid w:val="00DC56E8"/>
    <w:rsid w:val="00DC581E"/>
    <w:rsid w:val="00DC7F7B"/>
    <w:rsid w:val="00DD2A98"/>
    <w:rsid w:val="00DD445F"/>
    <w:rsid w:val="00DD4905"/>
    <w:rsid w:val="00DD6C20"/>
    <w:rsid w:val="00DD7DD5"/>
    <w:rsid w:val="00DD7E00"/>
    <w:rsid w:val="00DE0596"/>
    <w:rsid w:val="00DE0B9B"/>
    <w:rsid w:val="00DE3F47"/>
    <w:rsid w:val="00DE3F6F"/>
    <w:rsid w:val="00DE512C"/>
    <w:rsid w:val="00DE5880"/>
    <w:rsid w:val="00DE70E8"/>
    <w:rsid w:val="00DF3276"/>
    <w:rsid w:val="00DF416D"/>
    <w:rsid w:val="00DF4FA2"/>
    <w:rsid w:val="00E011DA"/>
    <w:rsid w:val="00E02098"/>
    <w:rsid w:val="00E028C5"/>
    <w:rsid w:val="00E04067"/>
    <w:rsid w:val="00E05928"/>
    <w:rsid w:val="00E075B5"/>
    <w:rsid w:val="00E10F59"/>
    <w:rsid w:val="00E117F9"/>
    <w:rsid w:val="00E13451"/>
    <w:rsid w:val="00E1604A"/>
    <w:rsid w:val="00E1665E"/>
    <w:rsid w:val="00E167AD"/>
    <w:rsid w:val="00E174DD"/>
    <w:rsid w:val="00E20962"/>
    <w:rsid w:val="00E2117F"/>
    <w:rsid w:val="00E21BEA"/>
    <w:rsid w:val="00E22577"/>
    <w:rsid w:val="00E248D5"/>
    <w:rsid w:val="00E25A4F"/>
    <w:rsid w:val="00E268E4"/>
    <w:rsid w:val="00E27D23"/>
    <w:rsid w:val="00E3201A"/>
    <w:rsid w:val="00E33FE9"/>
    <w:rsid w:val="00E359AA"/>
    <w:rsid w:val="00E36299"/>
    <w:rsid w:val="00E464A5"/>
    <w:rsid w:val="00E5052C"/>
    <w:rsid w:val="00E51D43"/>
    <w:rsid w:val="00E55BB0"/>
    <w:rsid w:val="00E56942"/>
    <w:rsid w:val="00E575F9"/>
    <w:rsid w:val="00E57D77"/>
    <w:rsid w:val="00E62D35"/>
    <w:rsid w:val="00E6473B"/>
    <w:rsid w:val="00E66B04"/>
    <w:rsid w:val="00E66BF7"/>
    <w:rsid w:val="00E67606"/>
    <w:rsid w:val="00E677FE"/>
    <w:rsid w:val="00E734C0"/>
    <w:rsid w:val="00E74557"/>
    <w:rsid w:val="00E74E9F"/>
    <w:rsid w:val="00E81701"/>
    <w:rsid w:val="00E841F4"/>
    <w:rsid w:val="00E8529F"/>
    <w:rsid w:val="00E915F8"/>
    <w:rsid w:val="00E922BA"/>
    <w:rsid w:val="00E943FB"/>
    <w:rsid w:val="00E957E2"/>
    <w:rsid w:val="00E963FC"/>
    <w:rsid w:val="00E97F86"/>
    <w:rsid w:val="00EA245B"/>
    <w:rsid w:val="00EA2793"/>
    <w:rsid w:val="00EA2F5E"/>
    <w:rsid w:val="00EA600C"/>
    <w:rsid w:val="00EA60EB"/>
    <w:rsid w:val="00EB0974"/>
    <w:rsid w:val="00EB37B7"/>
    <w:rsid w:val="00EB3AEA"/>
    <w:rsid w:val="00EB7F52"/>
    <w:rsid w:val="00EC1278"/>
    <w:rsid w:val="00EC24CC"/>
    <w:rsid w:val="00EC5FD4"/>
    <w:rsid w:val="00EC6CBF"/>
    <w:rsid w:val="00ED3AB8"/>
    <w:rsid w:val="00ED6124"/>
    <w:rsid w:val="00EE18B9"/>
    <w:rsid w:val="00EE3021"/>
    <w:rsid w:val="00EE32B5"/>
    <w:rsid w:val="00EE3C0F"/>
    <w:rsid w:val="00EE3DF3"/>
    <w:rsid w:val="00EE63DA"/>
    <w:rsid w:val="00EE6B09"/>
    <w:rsid w:val="00EE7201"/>
    <w:rsid w:val="00EF1472"/>
    <w:rsid w:val="00EF2735"/>
    <w:rsid w:val="00EF48A4"/>
    <w:rsid w:val="00F01957"/>
    <w:rsid w:val="00F04D21"/>
    <w:rsid w:val="00F0573B"/>
    <w:rsid w:val="00F12FB9"/>
    <w:rsid w:val="00F22D31"/>
    <w:rsid w:val="00F24C38"/>
    <w:rsid w:val="00F25E57"/>
    <w:rsid w:val="00F2650E"/>
    <w:rsid w:val="00F26D7C"/>
    <w:rsid w:val="00F27D72"/>
    <w:rsid w:val="00F41FF2"/>
    <w:rsid w:val="00F42348"/>
    <w:rsid w:val="00F42A9E"/>
    <w:rsid w:val="00F44382"/>
    <w:rsid w:val="00F446DF"/>
    <w:rsid w:val="00F451CA"/>
    <w:rsid w:val="00F46797"/>
    <w:rsid w:val="00F47342"/>
    <w:rsid w:val="00F475A1"/>
    <w:rsid w:val="00F522B8"/>
    <w:rsid w:val="00F522FA"/>
    <w:rsid w:val="00F52D9F"/>
    <w:rsid w:val="00F53DA7"/>
    <w:rsid w:val="00F55E85"/>
    <w:rsid w:val="00F60511"/>
    <w:rsid w:val="00F620F0"/>
    <w:rsid w:val="00F621A0"/>
    <w:rsid w:val="00F641C4"/>
    <w:rsid w:val="00F65371"/>
    <w:rsid w:val="00F65E21"/>
    <w:rsid w:val="00F7020F"/>
    <w:rsid w:val="00F74FDB"/>
    <w:rsid w:val="00F75E22"/>
    <w:rsid w:val="00F76AA2"/>
    <w:rsid w:val="00F76FA9"/>
    <w:rsid w:val="00F77D14"/>
    <w:rsid w:val="00F77D9B"/>
    <w:rsid w:val="00F81AF5"/>
    <w:rsid w:val="00F83AFD"/>
    <w:rsid w:val="00F84075"/>
    <w:rsid w:val="00F92E0D"/>
    <w:rsid w:val="00F93F0F"/>
    <w:rsid w:val="00F96915"/>
    <w:rsid w:val="00F972FB"/>
    <w:rsid w:val="00FA2BE4"/>
    <w:rsid w:val="00FA384C"/>
    <w:rsid w:val="00FA68A6"/>
    <w:rsid w:val="00FB3592"/>
    <w:rsid w:val="00FB573D"/>
    <w:rsid w:val="00FC258F"/>
    <w:rsid w:val="00FC7E20"/>
    <w:rsid w:val="00FD2E60"/>
    <w:rsid w:val="00FD2EEE"/>
    <w:rsid w:val="00FD3862"/>
    <w:rsid w:val="00FD4D7F"/>
    <w:rsid w:val="00FE147A"/>
    <w:rsid w:val="00FE362F"/>
    <w:rsid w:val="00FE4C17"/>
    <w:rsid w:val="00FF01A1"/>
    <w:rsid w:val="00FF2358"/>
    <w:rsid w:val="00FF3B4F"/>
    <w:rsid w:val="00FF506D"/>
    <w:rsid w:val="00FF650B"/>
    <w:rsid w:val="011553E0"/>
    <w:rsid w:val="011E406E"/>
    <w:rsid w:val="015F56C0"/>
    <w:rsid w:val="01644777"/>
    <w:rsid w:val="01882990"/>
    <w:rsid w:val="020F3509"/>
    <w:rsid w:val="020F671E"/>
    <w:rsid w:val="022542B8"/>
    <w:rsid w:val="024B45FA"/>
    <w:rsid w:val="0298455A"/>
    <w:rsid w:val="03506FB2"/>
    <w:rsid w:val="038109C3"/>
    <w:rsid w:val="040B0A0B"/>
    <w:rsid w:val="044C7D36"/>
    <w:rsid w:val="045E3B35"/>
    <w:rsid w:val="05135CB9"/>
    <w:rsid w:val="058934F1"/>
    <w:rsid w:val="05CE5591"/>
    <w:rsid w:val="05E61615"/>
    <w:rsid w:val="067619F3"/>
    <w:rsid w:val="0702241C"/>
    <w:rsid w:val="07243CB4"/>
    <w:rsid w:val="0725212D"/>
    <w:rsid w:val="072D376D"/>
    <w:rsid w:val="074A0F00"/>
    <w:rsid w:val="086B565D"/>
    <w:rsid w:val="0A464763"/>
    <w:rsid w:val="0A767CA7"/>
    <w:rsid w:val="0A8C496E"/>
    <w:rsid w:val="0A921821"/>
    <w:rsid w:val="0ABE58DC"/>
    <w:rsid w:val="0ACA6351"/>
    <w:rsid w:val="0AE366B8"/>
    <w:rsid w:val="0B371093"/>
    <w:rsid w:val="0BF03504"/>
    <w:rsid w:val="0C3A4BC8"/>
    <w:rsid w:val="0CB15B2A"/>
    <w:rsid w:val="0D1865DC"/>
    <w:rsid w:val="0D5B6A46"/>
    <w:rsid w:val="0DCE683F"/>
    <w:rsid w:val="0DDB0709"/>
    <w:rsid w:val="0E804536"/>
    <w:rsid w:val="0F690A6F"/>
    <w:rsid w:val="0F83285A"/>
    <w:rsid w:val="1009222D"/>
    <w:rsid w:val="103D036B"/>
    <w:rsid w:val="10E92C24"/>
    <w:rsid w:val="113250D9"/>
    <w:rsid w:val="1182687C"/>
    <w:rsid w:val="12813CCF"/>
    <w:rsid w:val="12960C47"/>
    <w:rsid w:val="129C4B45"/>
    <w:rsid w:val="12FC7ED2"/>
    <w:rsid w:val="13220292"/>
    <w:rsid w:val="1344700B"/>
    <w:rsid w:val="13666973"/>
    <w:rsid w:val="136C1726"/>
    <w:rsid w:val="149D4823"/>
    <w:rsid w:val="154603BA"/>
    <w:rsid w:val="15867C9D"/>
    <w:rsid w:val="15D75A3A"/>
    <w:rsid w:val="170F32CB"/>
    <w:rsid w:val="17990B3D"/>
    <w:rsid w:val="187A08B1"/>
    <w:rsid w:val="18A31125"/>
    <w:rsid w:val="18F96456"/>
    <w:rsid w:val="19263C9B"/>
    <w:rsid w:val="199404D2"/>
    <w:rsid w:val="1ADB4501"/>
    <w:rsid w:val="1B511C13"/>
    <w:rsid w:val="1B56677B"/>
    <w:rsid w:val="1B6A7BBD"/>
    <w:rsid w:val="1C8B66AE"/>
    <w:rsid w:val="1CA52DEC"/>
    <w:rsid w:val="1D832ECC"/>
    <w:rsid w:val="1DB57D7E"/>
    <w:rsid w:val="1DED40E7"/>
    <w:rsid w:val="1DF018E9"/>
    <w:rsid w:val="1E5E2D1D"/>
    <w:rsid w:val="1E682435"/>
    <w:rsid w:val="1E6F7366"/>
    <w:rsid w:val="1E93160C"/>
    <w:rsid w:val="1EF34DC1"/>
    <w:rsid w:val="2013025E"/>
    <w:rsid w:val="203C7B3B"/>
    <w:rsid w:val="20A43D35"/>
    <w:rsid w:val="20EB1692"/>
    <w:rsid w:val="20F01585"/>
    <w:rsid w:val="219A57F0"/>
    <w:rsid w:val="21DE2450"/>
    <w:rsid w:val="22382F88"/>
    <w:rsid w:val="22784AAF"/>
    <w:rsid w:val="22840D6E"/>
    <w:rsid w:val="22870491"/>
    <w:rsid w:val="22CF54DE"/>
    <w:rsid w:val="231863DE"/>
    <w:rsid w:val="231C7E6B"/>
    <w:rsid w:val="23BD1A3E"/>
    <w:rsid w:val="23DE7185"/>
    <w:rsid w:val="24693835"/>
    <w:rsid w:val="24733701"/>
    <w:rsid w:val="247F68A2"/>
    <w:rsid w:val="248A7B12"/>
    <w:rsid w:val="249E0531"/>
    <w:rsid w:val="24E03B63"/>
    <w:rsid w:val="252A00A9"/>
    <w:rsid w:val="25470289"/>
    <w:rsid w:val="25B55B70"/>
    <w:rsid w:val="26647C0E"/>
    <w:rsid w:val="26D6273F"/>
    <w:rsid w:val="290573F1"/>
    <w:rsid w:val="292A64E8"/>
    <w:rsid w:val="293B5150"/>
    <w:rsid w:val="295205EA"/>
    <w:rsid w:val="295441E7"/>
    <w:rsid w:val="2A67453D"/>
    <w:rsid w:val="2C433F88"/>
    <w:rsid w:val="2CAB192D"/>
    <w:rsid w:val="2CFE71DD"/>
    <w:rsid w:val="2CFF51C0"/>
    <w:rsid w:val="2DD77661"/>
    <w:rsid w:val="2E013F76"/>
    <w:rsid w:val="2E3A0900"/>
    <w:rsid w:val="2E762404"/>
    <w:rsid w:val="2E832FD5"/>
    <w:rsid w:val="2F03277A"/>
    <w:rsid w:val="2F483813"/>
    <w:rsid w:val="2F856FCA"/>
    <w:rsid w:val="2F992BB8"/>
    <w:rsid w:val="2FE32537"/>
    <w:rsid w:val="318D68D3"/>
    <w:rsid w:val="31DE4CE9"/>
    <w:rsid w:val="32585B75"/>
    <w:rsid w:val="32995294"/>
    <w:rsid w:val="33D40ACC"/>
    <w:rsid w:val="341A2D85"/>
    <w:rsid w:val="343C3A9B"/>
    <w:rsid w:val="34522962"/>
    <w:rsid w:val="34925A54"/>
    <w:rsid w:val="34E2640E"/>
    <w:rsid w:val="34F75005"/>
    <w:rsid w:val="35256EF8"/>
    <w:rsid w:val="356F1276"/>
    <w:rsid w:val="35703C65"/>
    <w:rsid w:val="35722649"/>
    <w:rsid w:val="36047C79"/>
    <w:rsid w:val="37F008EF"/>
    <w:rsid w:val="3803066B"/>
    <w:rsid w:val="38127AD7"/>
    <w:rsid w:val="38227CF1"/>
    <w:rsid w:val="386722EB"/>
    <w:rsid w:val="387760BB"/>
    <w:rsid w:val="38A55600"/>
    <w:rsid w:val="38C1451E"/>
    <w:rsid w:val="38E063EC"/>
    <w:rsid w:val="39893D6E"/>
    <w:rsid w:val="398E6185"/>
    <w:rsid w:val="3ABE48E3"/>
    <w:rsid w:val="3ABF350A"/>
    <w:rsid w:val="3AE74A1C"/>
    <w:rsid w:val="3B324BD5"/>
    <w:rsid w:val="3B8D1BA1"/>
    <w:rsid w:val="3BF35259"/>
    <w:rsid w:val="3C3D6DB1"/>
    <w:rsid w:val="3C43298E"/>
    <w:rsid w:val="3CA25317"/>
    <w:rsid w:val="3D8A4350"/>
    <w:rsid w:val="3E5C4ED6"/>
    <w:rsid w:val="3E815807"/>
    <w:rsid w:val="3E9C718C"/>
    <w:rsid w:val="3EA34976"/>
    <w:rsid w:val="3EE3157F"/>
    <w:rsid w:val="3F4A51B3"/>
    <w:rsid w:val="3FA8604E"/>
    <w:rsid w:val="3FC9580C"/>
    <w:rsid w:val="408B4809"/>
    <w:rsid w:val="41F05EA3"/>
    <w:rsid w:val="42236CE6"/>
    <w:rsid w:val="42820237"/>
    <w:rsid w:val="42CD151C"/>
    <w:rsid w:val="42F544ED"/>
    <w:rsid w:val="431C10D2"/>
    <w:rsid w:val="43304EEA"/>
    <w:rsid w:val="438C1CF6"/>
    <w:rsid w:val="43A4007C"/>
    <w:rsid w:val="43D9129C"/>
    <w:rsid w:val="4456118C"/>
    <w:rsid w:val="44BD5F4A"/>
    <w:rsid w:val="44C9727C"/>
    <w:rsid w:val="453140CB"/>
    <w:rsid w:val="45A45CB6"/>
    <w:rsid w:val="46136CD5"/>
    <w:rsid w:val="463E40DA"/>
    <w:rsid w:val="46756E7C"/>
    <w:rsid w:val="474E42C3"/>
    <w:rsid w:val="47552B33"/>
    <w:rsid w:val="47DD4445"/>
    <w:rsid w:val="48061472"/>
    <w:rsid w:val="485C5B23"/>
    <w:rsid w:val="4A962417"/>
    <w:rsid w:val="4B61103A"/>
    <w:rsid w:val="4B750D30"/>
    <w:rsid w:val="4BC66F01"/>
    <w:rsid w:val="4C446B8B"/>
    <w:rsid w:val="4D1C38BA"/>
    <w:rsid w:val="4DB87B6D"/>
    <w:rsid w:val="4DF16212"/>
    <w:rsid w:val="4E447740"/>
    <w:rsid w:val="4E7174E2"/>
    <w:rsid w:val="4F512384"/>
    <w:rsid w:val="4F711668"/>
    <w:rsid w:val="4F71278D"/>
    <w:rsid w:val="4F885076"/>
    <w:rsid w:val="50091C19"/>
    <w:rsid w:val="505249E0"/>
    <w:rsid w:val="50620D79"/>
    <w:rsid w:val="51586464"/>
    <w:rsid w:val="51616844"/>
    <w:rsid w:val="516F2CDC"/>
    <w:rsid w:val="51B01661"/>
    <w:rsid w:val="51DA2BCF"/>
    <w:rsid w:val="52376115"/>
    <w:rsid w:val="52622364"/>
    <w:rsid w:val="52AE41C5"/>
    <w:rsid w:val="5361710F"/>
    <w:rsid w:val="53911A33"/>
    <w:rsid w:val="53AD12CC"/>
    <w:rsid w:val="53BA5AE4"/>
    <w:rsid w:val="54C201AA"/>
    <w:rsid w:val="55630553"/>
    <w:rsid w:val="56030494"/>
    <w:rsid w:val="56A020E9"/>
    <w:rsid w:val="56AE3F5A"/>
    <w:rsid w:val="57093F39"/>
    <w:rsid w:val="57650EF1"/>
    <w:rsid w:val="578758E1"/>
    <w:rsid w:val="57B659C4"/>
    <w:rsid w:val="5804091A"/>
    <w:rsid w:val="58081936"/>
    <w:rsid w:val="586C4EDC"/>
    <w:rsid w:val="588F0EF8"/>
    <w:rsid w:val="593573B2"/>
    <w:rsid w:val="597958F0"/>
    <w:rsid w:val="599555B5"/>
    <w:rsid w:val="59BD1474"/>
    <w:rsid w:val="5AB35374"/>
    <w:rsid w:val="5B2F727D"/>
    <w:rsid w:val="5B4C625C"/>
    <w:rsid w:val="5C26356D"/>
    <w:rsid w:val="5C401B6A"/>
    <w:rsid w:val="5CDB5A32"/>
    <w:rsid w:val="5D893EA0"/>
    <w:rsid w:val="5DA10A9E"/>
    <w:rsid w:val="5DA171D5"/>
    <w:rsid w:val="5DA41FBB"/>
    <w:rsid w:val="5DC57B79"/>
    <w:rsid w:val="5E260D73"/>
    <w:rsid w:val="5EAD33E6"/>
    <w:rsid w:val="5F624225"/>
    <w:rsid w:val="5F8A6A60"/>
    <w:rsid w:val="5F950336"/>
    <w:rsid w:val="5FC108C8"/>
    <w:rsid w:val="60A87062"/>
    <w:rsid w:val="61C41EEE"/>
    <w:rsid w:val="621740AC"/>
    <w:rsid w:val="624E5484"/>
    <w:rsid w:val="628E64AE"/>
    <w:rsid w:val="63366A71"/>
    <w:rsid w:val="643B5B83"/>
    <w:rsid w:val="655A6E7B"/>
    <w:rsid w:val="656D1B1A"/>
    <w:rsid w:val="65A73EB0"/>
    <w:rsid w:val="65FF491E"/>
    <w:rsid w:val="673B5D92"/>
    <w:rsid w:val="67961181"/>
    <w:rsid w:val="67A72A5B"/>
    <w:rsid w:val="67B00CEF"/>
    <w:rsid w:val="67D87DAA"/>
    <w:rsid w:val="68702693"/>
    <w:rsid w:val="68D338AB"/>
    <w:rsid w:val="68E21D5E"/>
    <w:rsid w:val="691D7122"/>
    <w:rsid w:val="698B0ABA"/>
    <w:rsid w:val="699B0643"/>
    <w:rsid w:val="69A07E71"/>
    <w:rsid w:val="69BE604A"/>
    <w:rsid w:val="6A0005E1"/>
    <w:rsid w:val="6A4C506D"/>
    <w:rsid w:val="6AD464DB"/>
    <w:rsid w:val="6B4F01E6"/>
    <w:rsid w:val="6B7E13CA"/>
    <w:rsid w:val="6BA11448"/>
    <w:rsid w:val="6CC81B5D"/>
    <w:rsid w:val="6E1A5C61"/>
    <w:rsid w:val="6E3002E7"/>
    <w:rsid w:val="6E752703"/>
    <w:rsid w:val="6E7B7397"/>
    <w:rsid w:val="6F395202"/>
    <w:rsid w:val="6FCD200C"/>
    <w:rsid w:val="6FDA506C"/>
    <w:rsid w:val="71AD1A29"/>
    <w:rsid w:val="72713727"/>
    <w:rsid w:val="72D55662"/>
    <w:rsid w:val="73354527"/>
    <w:rsid w:val="73B524A5"/>
    <w:rsid w:val="74FD51F6"/>
    <w:rsid w:val="74FF7D74"/>
    <w:rsid w:val="751E3EB2"/>
    <w:rsid w:val="75B7425B"/>
    <w:rsid w:val="762029EA"/>
    <w:rsid w:val="76A7525A"/>
    <w:rsid w:val="76CC6217"/>
    <w:rsid w:val="76E4055F"/>
    <w:rsid w:val="776E2870"/>
    <w:rsid w:val="77BA3BD8"/>
    <w:rsid w:val="77D23224"/>
    <w:rsid w:val="78637A74"/>
    <w:rsid w:val="78DD6B9B"/>
    <w:rsid w:val="796270D7"/>
    <w:rsid w:val="79BE0B21"/>
    <w:rsid w:val="7A297F81"/>
    <w:rsid w:val="7A7E18E6"/>
    <w:rsid w:val="7A911B55"/>
    <w:rsid w:val="7A977959"/>
    <w:rsid w:val="7AF03C7C"/>
    <w:rsid w:val="7B0A43FF"/>
    <w:rsid w:val="7B352347"/>
    <w:rsid w:val="7B6C6275"/>
    <w:rsid w:val="7B917D02"/>
    <w:rsid w:val="7C7D553A"/>
    <w:rsid w:val="7CF00F08"/>
    <w:rsid w:val="7CF12A8E"/>
    <w:rsid w:val="7D2E7982"/>
    <w:rsid w:val="7D3C408B"/>
    <w:rsid w:val="7DBA21B3"/>
    <w:rsid w:val="7DD32823"/>
    <w:rsid w:val="7E24085B"/>
    <w:rsid w:val="7E265583"/>
    <w:rsid w:val="7E81699A"/>
    <w:rsid w:val="7EA14051"/>
    <w:rsid w:val="7ED94487"/>
    <w:rsid w:val="7F24301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3970"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uiPriority="0" w:unhideWhenUsed="0" w:qFormat="1"/>
    <w:lsdException w:name="heading 3" w:uiPriority="0" w:unhideWhenUsed="0" w:qFormat="1"/>
    <w:lsdException w:name="heading 4" w:uiPriority="0" w:unhideWhenUsed="0"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unhideWhenUsed="0" w:qFormat="1"/>
    <w:lsdException w:name="toc 2" w:uiPriority="39" w:qFormat="1"/>
    <w:lsdException w:name="toc 3" w:uiPriority="39" w:unhideWhenUsed="0" w:qFormat="1"/>
    <w:lsdException w:name="toc 4" w:uiPriority="39" w:qFormat="1"/>
    <w:lsdException w:name="toc 5" w:uiPriority="39" w:unhideWhenUsed="0" w:qFormat="1"/>
    <w:lsdException w:name="toc 6" w:uiPriority="39" w:qFormat="1"/>
    <w:lsdException w:name="toc 7" w:uiPriority="39" w:qFormat="1"/>
    <w:lsdException w:name="toc 8" w:uiPriority="39" w:qFormat="1"/>
    <w:lsdException w:name="toc 9" w:uiPriority="39" w:qFormat="1"/>
    <w:lsdException w:name="Normal Indent" w:uiPriority="0" w:unhideWhenUsed="0" w:qFormat="1"/>
    <w:lsdException w:name="footnote text" w:semiHidden="1"/>
    <w:lsdException w:name="annotation text" w:semiHidden="1"/>
    <w:lsdException w:name="header" w:qFormat="1"/>
    <w:lsdException w:name="footer" w:qFormat="1"/>
    <w:lsdException w:name="index heading" w:semiHidden="1"/>
    <w:lsdException w:name="caption" w:uiPriority="0" w:unhideWhenUsed="0"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semiHidden="1" w:uiPriority="1" w:qFormat="1"/>
    <w:lsdException w:name="Body Text" w:qFormat="1"/>
    <w:lsdException w:name="Body Text Indent" w:uiPriority="0" w:unhideWhenUsed="0"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qFormat="1"/>
    <w:lsdException w:name="Subtitle" w:uiPriority="11" w:unhideWhenUsed="0" w:qFormat="1"/>
    <w:lsdException w:name="Salutation" w:semiHidden="1"/>
    <w:lsdException w:name="Date" w:qFormat="1"/>
    <w:lsdException w:name="Body Text First Indent" w:uiPriority="0" w:unhideWhenUsed="0" w:qFormat="1"/>
    <w:lsdException w:name="Body Text First Indent 2" w:uiPriority="0" w:unhideWhenUsed="0" w:qFormat="1"/>
    <w:lsdException w:name="Note Heading" w:semiHidden="1"/>
    <w:lsdException w:name="Body Text 2" w:semiHidden="1"/>
    <w:lsdException w:name="Body Text 3" w:uiPriority="0" w:unhideWhenUsed="0" w:qFormat="1"/>
    <w:lsdException w:name="Body Text Indent 2" w:semiHidden="1"/>
    <w:lsdException w:name="Body Text Indent 3" w:semiHidden="1"/>
    <w:lsdException w:name="Block Text" w:semiHidden="1"/>
    <w:lsdException w:name="Hyperlink" w:qFormat="1"/>
    <w:lsdException w:name="FollowedHyperlink" w:semiHidden="1" w:qFormat="1"/>
    <w:lsdException w:name="Strong" w:uiPriority="22" w:unhideWhenUsed="0" w:qFormat="1"/>
    <w:lsdException w:name="Emphasis" w:uiPriority="20" w:unhideWhenUsed="0" w:qFormat="1"/>
    <w:lsdException w:name="Document Map" w:semiHidden="1" w:qFormat="1"/>
    <w:lsdException w:name="Plain Text" w:uiPriority="0" w:unhideWhenUsed="0" w:qFormat="1"/>
    <w:lsdException w:name="E-mail Signature" w:semiHidden="1"/>
    <w:lsdException w:name="HTML Top of Form" w:semiHidden="1"/>
    <w:lsdException w:name="HTML Bottom of Form" w:semiHidden="1"/>
    <w:lsdException w:name="Normal (Web)" w:unhideWhenUsed="0"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qFormat="1"/>
    <w:lsdException w:name="HTML Sample" w:semiHidden="1"/>
    <w:lsdException w:name="HTML Typewriter" w:semiHidden="1"/>
    <w:lsdException w:name="HTML Variable" w:semiHidden="1"/>
    <w:lsdException w:name="Normal Table" w:semiHidden="1" w:qFormat="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semiHidden="1"/>
    <w:lsdException w:name="Table Grid" w:uiPriority="59" w:unhideWhenUsed="0"/>
    <w:lsdException w:name="Table Theme" w:semiHidden="1"/>
    <w:lsdException w:name="Placeholder Text" w:semiHidden="1"/>
    <w:lsdException w:name="No Spacing" w:semiHidden="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uiPriority="34" w:qFormat="1"/>
    <w:lsdException w:name="Quote" w:semiHidden="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next w:val="a0"/>
    <w:qFormat/>
    <w:rsid w:val="00A202A9"/>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A202A9"/>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A202A9"/>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A202A9"/>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A202A9"/>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next w:val="a"/>
    <w:link w:val="Char"/>
    <w:qFormat/>
    <w:rsid w:val="00A202A9"/>
    <w:pPr>
      <w:ind w:firstLineChars="100" w:firstLine="420"/>
    </w:pPr>
    <w:rPr>
      <w:rFonts w:ascii="宋体" w:eastAsia="宋体" w:hAnsi="Times New Roman" w:cs="Times New Roman"/>
      <w:kern w:val="0"/>
      <w:sz w:val="34"/>
      <w:szCs w:val="20"/>
    </w:rPr>
  </w:style>
  <w:style w:type="paragraph" w:styleId="a4">
    <w:name w:val="Body Text"/>
    <w:basedOn w:val="a"/>
    <w:next w:val="style4"/>
    <w:link w:val="Char0"/>
    <w:uiPriority w:val="99"/>
    <w:unhideWhenUsed/>
    <w:qFormat/>
    <w:rsid w:val="00A202A9"/>
    <w:pPr>
      <w:spacing w:after="120"/>
    </w:pPr>
  </w:style>
  <w:style w:type="paragraph" w:customStyle="1" w:styleId="style4">
    <w:name w:val="style4"/>
    <w:basedOn w:val="a"/>
    <w:next w:val="20"/>
    <w:qFormat/>
    <w:rsid w:val="00A202A9"/>
    <w:pPr>
      <w:widowControl/>
      <w:spacing w:before="280" w:after="280"/>
    </w:pPr>
    <w:rPr>
      <w:sz w:val="18"/>
    </w:rPr>
  </w:style>
  <w:style w:type="paragraph" w:customStyle="1" w:styleId="20">
    <w:name w:val="2"/>
    <w:next w:val="a"/>
    <w:qFormat/>
    <w:rsid w:val="00A202A9"/>
    <w:pPr>
      <w:widowControl w:val="0"/>
      <w:jc w:val="both"/>
    </w:pPr>
    <w:rPr>
      <w:sz w:val="21"/>
      <w:szCs w:val="22"/>
    </w:rPr>
  </w:style>
  <w:style w:type="paragraph" w:styleId="7">
    <w:name w:val="toc 7"/>
    <w:basedOn w:val="a"/>
    <w:next w:val="a"/>
    <w:uiPriority w:val="39"/>
    <w:unhideWhenUsed/>
    <w:qFormat/>
    <w:rsid w:val="00A202A9"/>
    <w:pPr>
      <w:ind w:left="1260"/>
      <w:jc w:val="left"/>
    </w:pPr>
    <w:rPr>
      <w:sz w:val="20"/>
      <w:szCs w:val="20"/>
    </w:rPr>
  </w:style>
  <w:style w:type="paragraph" w:styleId="a5">
    <w:name w:val="Normal Indent"/>
    <w:basedOn w:val="a"/>
    <w:qFormat/>
    <w:rsid w:val="00A202A9"/>
    <w:pPr>
      <w:ind w:firstLine="425"/>
    </w:pPr>
    <w:rPr>
      <w:rFonts w:ascii="Times New Roman" w:eastAsia="宋体" w:hAnsi="Times New Roman" w:cs="Times New Roman"/>
      <w:szCs w:val="20"/>
    </w:rPr>
  </w:style>
  <w:style w:type="paragraph" w:styleId="a6">
    <w:name w:val="caption"/>
    <w:basedOn w:val="a"/>
    <w:next w:val="a"/>
    <w:qFormat/>
    <w:rsid w:val="00A202A9"/>
    <w:rPr>
      <w:rFonts w:ascii="Arial" w:eastAsia="黑体" w:hAnsi="Arial" w:cs="Arial"/>
      <w:sz w:val="20"/>
      <w:szCs w:val="20"/>
    </w:rPr>
  </w:style>
  <w:style w:type="paragraph" w:styleId="a7">
    <w:name w:val="Document Map"/>
    <w:basedOn w:val="a"/>
    <w:link w:val="Char1"/>
    <w:uiPriority w:val="99"/>
    <w:semiHidden/>
    <w:unhideWhenUsed/>
    <w:qFormat/>
    <w:rsid w:val="00A202A9"/>
    <w:rPr>
      <w:rFonts w:ascii="宋体" w:eastAsia="宋体"/>
      <w:sz w:val="18"/>
      <w:szCs w:val="18"/>
    </w:rPr>
  </w:style>
  <w:style w:type="paragraph" w:styleId="30">
    <w:name w:val="Body Text 3"/>
    <w:basedOn w:val="a"/>
    <w:link w:val="3Char0"/>
    <w:qFormat/>
    <w:rsid w:val="00A202A9"/>
    <w:rPr>
      <w:rFonts w:ascii="Times New Roman" w:eastAsia="宋体" w:hAnsi="Times New Roman" w:cs="Times New Roman"/>
      <w:color w:val="FF0000"/>
      <w:sz w:val="24"/>
      <w:szCs w:val="24"/>
    </w:rPr>
  </w:style>
  <w:style w:type="paragraph" w:styleId="a8">
    <w:name w:val="Body Text Indent"/>
    <w:basedOn w:val="a"/>
    <w:next w:val="a9"/>
    <w:qFormat/>
    <w:rsid w:val="00A202A9"/>
    <w:pPr>
      <w:spacing w:after="120"/>
      <w:ind w:leftChars="200" w:left="200"/>
    </w:pPr>
  </w:style>
  <w:style w:type="paragraph" w:styleId="a9">
    <w:name w:val="Date"/>
    <w:basedOn w:val="a"/>
    <w:next w:val="a"/>
    <w:link w:val="Char2"/>
    <w:uiPriority w:val="99"/>
    <w:unhideWhenUsed/>
    <w:qFormat/>
    <w:rsid w:val="00A202A9"/>
    <w:pPr>
      <w:ind w:leftChars="2500" w:left="100"/>
    </w:pPr>
  </w:style>
  <w:style w:type="paragraph" w:styleId="5">
    <w:name w:val="toc 5"/>
    <w:basedOn w:val="a"/>
    <w:next w:val="a"/>
    <w:uiPriority w:val="39"/>
    <w:qFormat/>
    <w:rsid w:val="00A202A9"/>
    <w:pPr>
      <w:ind w:left="840"/>
      <w:jc w:val="left"/>
    </w:pPr>
    <w:rPr>
      <w:sz w:val="20"/>
      <w:szCs w:val="20"/>
    </w:rPr>
  </w:style>
  <w:style w:type="paragraph" w:styleId="31">
    <w:name w:val="toc 3"/>
    <w:basedOn w:val="a"/>
    <w:next w:val="a"/>
    <w:uiPriority w:val="39"/>
    <w:qFormat/>
    <w:rsid w:val="00A202A9"/>
    <w:pPr>
      <w:ind w:left="420"/>
      <w:jc w:val="left"/>
    </w:pPr>
    <w:rPr>
      <w:sz w:val="20"/>
      <w:szCs w:val="20"/>
    </w:rPr>
  </w:style>
  <w:style w:type="paragraph" w:styleId="aa">
    <w:name w:val="Plain Text"/>
    <w:basedOn w:val="a"/>
    <w:link w:val="Char3"/>
    <w:qFormat/>
    <w:rsid w:val="00A202A9"/>
    <w:rPr>
      <w:rFonts w:eastAsia="宋体"/>
      <w:sz w:val="24"/>
    </w:rPr>
  </w:style>
  <w:style w:type="paragraph" w:styleId="8">
    <w:name w:val="toc 8"/>
    <w:basedOn w:val="a"/>
    <w:next w:val="a"/>
    <w:uiPriority w:val="39"/>
    <w:unhideWhenUsed/>
    <w:qFormat/>
    <w:rsid w:val="00A202A9"/>
    <w:pPr>
      <w:ind w:left="1470"/>
      <w:jc w:val="left"/>
    </w:pPr>
    <w:rPr>
      <w:sz w:val="20"/>
      <w:szCs w:val="20"/>
    </w:rPr>
  </w:style>
  <w:style w:type="paragraph" w:styleId="ab">
    <w:name w:val="footer"/>
    <w:basedOn w:val="a"/>
    <w:link w:val="Char4"/>
    <w:uiPriority w:val="99"/>
    <w:unhideWhenUsed/>
    <w:qFormat/>
    <w:rsid w:val="00A202A9"/>
    <w:pPr>
      <w:tabs>
        <w:tab w:val="center" w:pos="4153"/>
        <w:tab w:val="right" w:pos="8306"/>
      </w:tabs>
      <w:snapToGrid w:val="0"/>
      <w:jc w:val="left"/>
    </w:pPr>
    <w:rPr>
      <w:sz w:val="18"/>
      <w:szCs w:val="18"/>
    </w:rPr>
  </w:style>
  <w:style w:type="paragraph" w:styleId="ac">
    <w:name w:val="header"/>
    <w:basedOn w:val="a"/>
    <w:link w:val="Char5"/>
    <w:uiPriority w:val="99"/>
    <w:unhideWhenUsed/>
    <w:qFormat/>
    <w:rsid w:val="00A202A9"/>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A202A9"/>
    <w:pPr>
      <w:spacing w:before="240" w:after="120"/>
      <w:jc w:val="left"/>
    </w:pPr>
    <w:rPr>
      <w:b/>
      <w:bCs/>
      <w:sz w:val="20"/>
      <w:szCs w:val="20"/>
    </w:rPr>
  </w:style>
  <w:style w:type="paragraph" w:styleId="40">
    <w:name w:val="toc 4"/>
    <w:basedOn w:val="a"/>
    <w:next w:val="a"/>
    <w:uiPriority w:val="39"/>
    <w:unhideWhenUsed/>
    <w:qFormat/>
    <w:rsid w:val="00A202A9"/>
    <w:pPr>
      <w:ind w:left="630"/>
      <w:jc w:val="left"/>
    </w:pPr>
    <w:rPr>
      <w:sz w:val="20"/>
      <w:szCs w:val="20"/>
    </w:rPr>
  </w:style>
  <w:style w:type="paragraph" w:styleId="6">
    <w:name w:val="toc 6"/>
    <w:basedOn w:val="a"/>
    <w:next w:val="a"/>
    <w:uiPriority w:val="39"/>
    <w:unhideWhenUsed/>
    <w:qFormat/>
    <w:rsid w:val="00A202A9"/>
    <w:pPr>
      <w:ind w:left="1050"/>
      <w:jc w:val="left"/>
    </w:pPr>
    <w:rPr>
      <w:sz w:val="20"/>
      <w:szCs w:val="20"/>
    </w:rPr>
  </w:style>
  <w:style w:type="paragraph" w:styleId="21">
    <w:name w:val="toc 2"/>
    <w:basedOn w:val="a"/>
    <w:next w:val="a"/>
    <w:uiPriority w:val="39"/>
    <w:unhideWhenUsed/>
    <w:qFormat/>
    <w:rsid w:val="00A202A9"/>
    <w:pPr>
      <w:spacing w:before="120"/>
      <w:ind w:left="210"/>
      <w:jc w:val="left"/>
    </w:pPr>
    <w:rPr>
      <w:i/>
      <w:iCs/>
      <w:sz w:val="20"/>
      <w:szCs w:val="20"/>
    </w:rPr>
  </w:style>
  <w:style w:type="paragraph" w:styleId="9">
    <w:name w:val="toc 9"/>
    <w:basedOn w:val="a"/>
    <w:next w:val="a"/>
    <w:uiPriority w:val="39"/>
    <w:unhideWhenUsed/>
    <w:qFormat/>
    <w:rsid w:val="00A202A9"/>
    <w:pPr>
      <w:ind w:left="1680"/>
      <w:jc w:val="left"/>
    </w:pPr>
    <w:rPr>
      <w:sz w:val="20"/>
      <w:szCs w:val="20"/>
    </w:rPr>
  </w:style>
  <w:style w:type="paragraph" w:styleId="ad">
    <w:name w:val="Message Header"/>
    <w:basedOn w:val="a"/>
    <w:uiPriority w:val="99"/>
    <w:unhideWhenUsed/>
    <w:qFormat/>
    <w:rsid w:val="00A202A9"/>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sz w:val="24"/>
    </w:rPr>
  </w:style>
  <w:style w:type="paragraph" w:styleId="HTML">
    <w:name w:val="HTML Preformatted"/>
    <w:basedOn w:val="a"/>
    <w:link w:val="HTMLChar"/>
    <w:uiPriority w:val="99"/>
    <w:semiHidden/>
    <w:unhideWhenUsed/>
    <w:qFormat/>
    <w:rsid w:val="00A202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e">
    <w:name w:val="Normal (Web)"/>
    <w:basedOn w:val="a"/>
    <w:uiPriority w:val="99"/>
    <w:qFormat/>
    <w:rsid w:val="00A202A9"/>
    <w:rPr>
      <w:rFonts w:ascii="Calibri" w:eastAsia="宋体" w:hAnsi="Calibri" w:cs="Times New Roman"/>
      <w:sz w:val="24"/>
      <w:szCs w:val="24"/>
    </w:rPr>
  </w:style>
  <w:style w:type="paragraph" w:styleId="af">
    <w:name w:val="Title"/>
    <w:basedOn w:val="a"/>
    <w:next w:val="a"/>
    <w:link w:val="Char6"/>
    <w:uiPriority w:val="10"/>
    <w:qFormat/>
    <w:rsid w:val="00A202A9"/>
    <w:pPr>
      <w:spacing w:before="240" w:after="60"/>
      <w:jc w:val="center"/>
      <w:outlineLvl w:val="0"/>
    </w:pPr>
    <w:rPr>
      <w:rFonts w:asciiTheme="majorHAnsi" w:eastAsia="宋体" w:hAnsiTheme="majorHAnsi" w:cstheme="majorBidi"/>
      <w:b/>
      <w:bCs/>
      <w:sz w:val="32"/>
      <w:szCs w:val="32"/>
    </w:rPr>
  </w:style>
  <w:style w:type="paragraph" w:styleId="22">
    <w:name w:val="Body Text First Indent 2"/>
    <w:basedOn w:val="a8"/>
    <w:next w:val="a9"/>
    <w:qFormat/>
    <w:rsid w:val="00A202A9"/>
    <w:pPr>
      <w:ind w:firstLineChars="200" w:firstLine="420"/>
    </w:pPr>
  </w:style>
  <w:style w:type="character" w:styleId="af0">
    <w:name w:val="Strong"/>
    <w:basedOn w:val="a1"/>
    <w:uiPriority w:val="22"/>
    <w:qFormat/>
    <w:rsid w:val="00A202A9"/>
    <w:rPr>
      <w:b/>
      <w:bCs/>
    </w:rPr>
  </w:style>
  <w:style w:type="character" w:styleId="af1">
    <w:name w:val="FollowedHyperlink"/>
    <w:basedOn w:val="a1"/>
    <w:uiPriority w:val="99"/>
    <w:semiHidden/>
    <w:unhideWhenUsed/>
    <w:qFormat/>
    <w:rsid w:val="00A202A9"/>
    <w:rPr>
      <w:color w:val="800080" w:themeColor="followedHyperlink"/>
      <w:u w:val="single"/>
    </w:rPr>
  </w:style>
  <w:style w:type="character" w:styleId="af2">
    <w:name w:val="Emphasis"/>
    <w:basedOn w:val="a1"/>
    <w:uiPriority w:val="20"/>
    <w:qFormat/>
    <w:rsid w:val="00A202A9"/>
  </w:style>
  <w:style w:type="character" w:styleId="af3">
    <w:name w:val="Hyperlink"/>
    <w:basedOn w:val="a1"/>
    <w:uiPriority w:val="99"/>
    <w:unhideWhenUsed/>
    <w:qFormat/>
    <w:rsid w:val="00A202A9"/>
    <w:rPr>
      <w:color w:val="000000"/>
      <w:u w:val="none"/>
    </w:rPr>
  </w:style>
  <w:style w:type="character" w:customStyle="1" w:styleId="Char5">
    <w:name w:val="页眉 Char"/>
    <w:basedOn w:val="a1"/>
    <w:link w:val="ac"/>
    <w:uiPriority w:val="99"/>
    <w:qFormat/>
    <w:rsid w:val="00A202A9"/>
    <w:rPr>
      <w:sz w:val="18"/>
      <w:szCs w:val="18"/>
    </w:rPr>
  </w:style>
  <w:style w:type="character" w:customStyle="1" w:styleId="Char4">
    <w:name w:val="页脚 Char"/>
    <w:basedOn w:val="a1"/>
    <w:link w:val="ab"/>
    <w:uiPriority w:val="99"/>
    <w:qFormat/>
    <w:rsid w:val="00A202A9"/>
    <w:rPr>
      <w:sz w:val="18"/>
      <w:szCs w:val="18"/>
    </w:rPr>
  </w:style>
  <w:style w:type="character" w:customStyle="1" w:styleId="1Char">
    <w:name w:val="标题 1 Char"/>
    <w:basedOn w:val="a1"/>
    <w:link w:val="1"/>
    <w:qFormat/>
    <w:rsid w:val="00A202A9"/>
    <w:rPr>
      <w:rFonts w:ascii="Calibri" w:eastAsia="宋体" w:hAnsi="Calibri" w:cs="Times New Roman"/>
      <w:b/>
      <w:bCs/>
      <w:kern w:val="44"/>
      <w:sz w:val="44"/>
      <w:szCs w:val="44"/>
    </w:rPr>
  </w:style>
  <w:style w:type="character" w:customStyle="1" w:styleId="2Char">
    <w:name w:val="标题 2 Char"/>
    <w:basedOn w:val="a1"/>
    <w:link w:val="2"/>
    <w:qFormat/>
    <w:rsid w:val="00A202A9"/>
    <w:rPr>
      <w:rFonts w:ascii="Arial" w:eastAsia="黑体" w:hAnsi="Arial" w:cs="Times New Roman"/>
      <w:b/>
      <w:bCs/>
      <w:kern w:val="0"/>
      <w:sz w:val="32"/>
      <w:szCs w:val="32"/>
    </w:rPr>
  </w:style>
  <w:style w:type="character" w:customStyle="1" w:styleId="3Char">
    <w:name w:val="标题 3 Char"/>
    <w:basedOn w:val="a1"/>
    <w:link w:val="3"/>
    <w:qFormat/>
    <w:rsid w:val="00A202A9"/>
    <w:rPr>
      <w:rFonts w:ascii="宋体" w:eastAsia="宋体" w:hAnsi="宋体" w:cs="Times New Roman"/>
      <w:b/>
      <w:color w:val="000000"/>
      <w:kern w:val="0"/>
      <w:sz w:val="24"/>
      <w:szCs w:val="20"/>
      <w:lang w:val="en-GB"/>
    </w:rPr>
  </w:style>
  <w:style w:type="character" w:customStyle="1" w:styleId="4Char">
    <w:name w:val="标题 4 Char"/>
    <w:basedOn w:val="a1"/>
    <w:link w:val="4"/>
    <w:qFormat/>
    <w:rsid w:val="00A202A9"/>
    <w:rPr>
      <w:rFonts w:ascii="Arial" w:eastAsia="黑体" w:hAnsi="Arial" w:cs="Times New Roman"/>
      <w:b/>
      <w:bCs/>
      <w:kern w:val="0"/>
      <w:sz w:val="28"/>
      <w:szCs w:val="28"/>
    </w:rPr>
  </w:style>
  <w:style w:type="character" w:customStyle="1" w:styleId="Char3">
    <w:name w:val="纯文本 Char"/>
    <w:basedOn w:val="a1"/>
    <w:link w:val="aa"/>
    <w:qFormat/>
    <w:rsid w:val="00A202A9"/>
    <w:rPr>
      <w:rFonts w:eastAsia="宋体"/>
      <w:sz w:val="24"/>
    </w:rPr>
  </w:style>
  <w:style w:type="character" w:customStyle="1" w:styleId="Char2">
    <w:name w:val="日期 Char"/>
    <w:basedOn w:val="a1"/>
    <w:link w:val="a9"/>
    <w:uiPriority w:val="99"/>
    <w:qFormat/>
    <w:rsid w:val="00A202A9"/>
  </w:style>
  <w:style w:type="character" w:customStyle="1" w:styleId="Char10">
    <w:name w:val="纯文本 Char1"/>
    <w:qFormat/>
    <w:rsid w:val="00A202A9"/>
    <w:rPr>
      <w:rFonts w:eastAsia="宋体"/>
      <w:sz w:val="24"/>
    </w:rPr>
  </w:style>
  <w:style w:type="paragraph" w:customStyle="1" w:styleId="Default">
    <w:name w:val="Default"/>
    <w:qFormat/>
    <w:rsid w:val="00A202A9"/>
    <w:pPr>
      <w:widowControl w:val="0"/>
      <w:autoSpaceDE w:val="0"/>
      <w:autoSpaceDN w:val="0"/>
      <w:adjustRightInd w:val="0"/>
    </w:pPr>
    <w:rPr>
      <w:rFonts w:ascii="宋体" w:hAnsiTheme="minorHAnsi" w:cs="宋体"/>
      <w:color w:val="000000"/>
      <w:sz w:val="24"/>
      <w:szCs w:val="24"/>
    </w:rPr>
  </w:style>
  <w:style w:type="paragraph" w:customStyle="1" w:styleId="12">
    <w:name w:val="列出段落1"/>
    <w:basedOn w:val="a"/>
    <w:uiPriority w:val="34"/>
    <w:qFormat/>
    <w:rsid w:val="00A202A9"/>
    <w:pPr>
      <w:ind w:firstLineChars="200" w:firstLine="420"/>
    </w:pPr>
  </w:style>
  <w:style w:type="paragraph" w:styleId="af4">
    <w:name w:val="List Paragraph"/>
    <w:basedOn w:val="a"/>
    <w:uiPriority w:val="34"/>
    <w:unhideWhenUsed/>
    <w:qFormat/>
    <w:rsid w:val="00A202A9"/>
    <w:pPr>
      <w:ind w:firstLineChars="200" w:firstLine="420"/>
    </w:pPr>
  </w:style>
  <w:style w:type="character" w:customStyle="1" w:styleId="CharChar">
    <w:name w:val="正文文本缩进 Char Char"/>
    <w:link w:val="13"/>
    <w:qFormat/>
    <w:rsid w:val="00A202A9"/>
    <w:rPr>
      <w:rFonts w:ascii="宋体"/>
      <w:sz w:val="24"/>
    </w:rPr>
  </w:style>
  <w:style w:type="paragraph" w:customStyle="1" w:styleId="13">
    <w:name w:val="正文文本缩进1"/>
    <w:basedOn w:val="a"/>
    <w:link w:val="CharChar"/>
    <w:qFormat/>
    <w:rsid w:val="00A202A9"/>
    <w:pPr>
      <w:spacing w:line="360" w:lineRule="auto"/>
      <w:ind w:firstLineChars="200" w:firstLine="480"/>
    </w:pPr>
    <w:rPr>
      <w:rFonts w:ascii="宋体"/>
      <w:sz w:val="24"/>
    </w:rPr>
  </w:style>
  <w:style w:type="character" w:customStyle="1" w:styleId="CharChar0">
    <w:name w:val="日期 Char Char"/>
    <w:link w:val="14"/>
    <w:qFormat/>
    <w:rsid w:val="00A202A9"/>
    <w:rPr>
      <w:sz w:val="24"/>
    </w:rPr>
  </w:style>
  <w:style w:type="paragraph" w:customStyle="1" w:styleId="14">
    <w:name w:val="日期1"/>
    <w:basedOn w:val="a"/>
    <w:next w:val="a"/>
    <w:link w:val="CharChar0"/>
    <w:qFormat/>
    <w:rsid w:val="00A202A9"/>
    <w:rPr>
      <w:sz w:val="24"/>
    </w:rPr>
  </w:style>
  <w:style w:type="paragraph" w:customStyle="1" w:styleId="15">
    <w:name w:val="正文缩进1"/>
    <w:basedOn w:val="a"/>
    <w:qFormat/>
    <w:rsid w:val="00A202A9"/>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A202A9"/>
    <w:pPr>
      <w:numPr>
        <w:numId w:val="2"/>
      </w:numPr>
      <w:adjustRightInd w:val="0"/>
      <w:textAlignment w:val="baseline"/>
    </w:pPr>
    <w:rPr>
      <w:rFonts w:ascii="宋体" w:eastAsia="宋体" w:hAnsi="宋体" w:cs="Times New Roman"/>
      <w:kern w:val="0"/>
      <w:szCs w:val="21"/>
    </w:rPr>
  </w:style>
  <w:style w:type="paragraph" w:customStyle="1" w:styleId="af5">
    <w:name w:val="图"/>
    <w:basedOn w:val="a"/>
    <w:qFormat/>
    <w:rsid w:val="00A202A9"/>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1"/>
    <w:link w:val="30"/>
    <w:qFormat/>
    <w:rsid w:val="00A202A9"/>
    <w:rPr>
      <w:rFonts w:ascii="Times New Roman" w:eastAsia="宋体" w:hAnsi="Times New Roman" w:cs="Times New Roman"/>
      <w:color w:val="FF0000"/>
      <w:sz w:val="24"/>
      <w:szCs w:val="24"/>
    </w:rPr>
  </w:style>
  <w:style w:type="character" w:customStyle="1" w:styleId="edittexttarea">
    <w:name w:val="edittexttarea"/>
    <w:basedOn w:val="a1"/>
    <w:qFormat/>
    <w:rsid w:val="00A202A9"/>
  </w:style>
  <w:style w:type="paragraph" w:customStyle="1" w:styleId="11212">
    <w:name w:val="样式 标题 1 + 四号 居中 段前: 12 磅 段后: 12 磅 行距: 单倍行距"/>
    <w:basedOn w:val="1"/>
    <w:qFormat/>
    <w:rsid w:val="00A202A9"/>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A202A9"/>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0">
    <w:name w:val="正文文本 Char"/>
    <w:basedOn w:val="a1"/>
    <w:link w:val="a4"/>
    <w:uiPriority w:val="99"/>
    <w:qFormat/>
    <w:rsid w:val="00A202A9"/>
  </w:style>
  <w:style w:type="character" w:customStyle="1" w:styleId="Char">
    <w:name w:val="正文首行缩进 Char"/>
    <w:basedOn w:val="Char0"/>
    <w:link w:val="a0"/>
    <w:qFormat/>
    <w:rsid w:val="00A202A9"/>
    <w:rPr>
      <w:rFonts w:ascii="宋体" w:eastAsia="宋体" w:hAnsi="Times New Roman" w:cs="Times New Roman"/>
      <w:kern w:val="0"/>
      <w:sz w:val="34"/>
      <w:szCs w:val="20"/>
    </w:rPr>
  </w:style>
  <w:style w:type="character" w:customStyle="1" w:styleId="HTMLChar">
    <w:name w:val="HTML 预设格式 Char"/>
    <w:basedOn w:val="a1"/>
    <w:link w:val="HTML"/>
    <w:uiPriority w:val="99"/>
    <w:semiHidden/>
    <w:qFormat/>
    <w:rsid w:val="00A202A9"/>
    <w:rPr>
      <w:rFonts w:ascii="宋体" w:eastAsia="宋体" w:hAnsi="宋体" w:cs="宋体"/>
      <w:kern w:val="0"/>
      <w:sz w:val="24"/>
      <w:szCs w:val="24"/>
    </w:rPr>
  </w:style>
  <w:style w:type="character" w:customStyle="1" w:styleId="Char1">
    <w:name w:val="文档结构图 Char"/>
    <w:basedOn w:val="a1"/>
    <w:link w:val="a7"/>
    <w:uiPriority w:val="99"/>
    <w:semiHidden/>
    <w:qFormat/>
    <w:rsid w:val="00A202A9"/>
    <w:rPr>
      <w:rFonts w:ascii="宋体" w:eastAsia="宋体"/>
      <w:sz w:val="18"/>
      <w:szCs w:val="18"/>
    </w:rPr>
  </w:style>
  <w:style w:type="character" w:customStyle="1" w:styleId="Char6">
    <w:name w:val="标题 Char"/>
    <w:basedOn w:val="a1"/>
    <w:link w:val="af"/>
    <w:uiPriority w:val="10"/>
    <w:qFormat/>
    <w:rsid w:val="00A202A9"/>
    <w:rPr>
      <w:rFonts w:asciiTheme="majorHAnsi" w:eastAsia="宋体" w:hAnsiTheme="majorHAnsi" w:cstheme="majorBidi"/>
      <w:b/>
      <w:bCs/>
      <w:sz w:val="32"/>
      <w:szCs w:val="32"/>
    </w:rPr>
  </w:style>
  <w:style w:type="paragraph" w:customStyle="1" w:styleId="378020">
    <w:name w:val="样式 标题 3 + (中文) 黑体 小四 非加粗 段前: 7.8 磅 段后: 0 磅 行距: 固定值 20 磅"/>
    <w:basedOn w:val="3"/>
    <w:qFormat/>
    <w:rsid w:val="00A202A9"/>
    <w:pPr>
      <w:keepNext/>
      <w:keepLines/>
      <w:autoSpaceDE/>
      <w:autoSpaceDN/>
      <w:adjustRightInd/>
      <w:spacing w:afterLines="0" w:line="400" w:lineRule="exact"/>
      <w:ind w:left="0" w:firstLineChars="200" w:firstLine="21"/>
      <w:jc w:val="left"/>
    </w:pPr>
    <w:rPr>
      <w:rFonts w:ascii="Calibri" w:eastAsia="黑体" w:hAnsi="Calibri" w:cs="宋体"/>
      <w:b w:val="0"/>
      <w:color w:val="auto"/>
      <w:lang w:val="en-US"/>
    </w:rPr>
  </w:style>
  <w:style w:type="paragraph" w:customStyle="1" w:styleId="CharCharCharCharCharCharCharCharCharChar">
    <w:name w:val="Char Char Char Char Char Char Char Char Char Char"/>
    <w:basedOn w:val="a"/>
    <w:qFormat/>
    <w:rsid w:val="00A202A9"/>
    <w:pPr>
      <w:snapToGrid w:val="0"/>
      <w:spacing w:line="360" w:lineRule="auto"/>
      <w:ind w:firstLineChars="200" w:firstLine="200"/>
    </w:pPr>
    <w:rPr>
      <w:rFonts w:ascii="Times New Roman" w:eastAsia="仿宋_GB2312" w:hAnsi="Times New Roman" w:cs="Times New Roman"/>
      <w:sz w:val="24"/>
      <w:szCs w:val="24"/>
    </w:rPr>
  </w:style>
  <w:style w:type="character" w:customStyle="1" w:styleId="red">
    <w:name w:val="red"/>
    <w:basedOn w:val="a1"/>
    <w:qFormat/>
    <w:rsid w:val="00A202A9"/>
    <w:rPr>
      <w:color w:val="FF0000"/>
      <w:sz w:val="18"/>
      <w:szCs w:val="18"/>
    </w:rPr>
  </w:style>
  <w:style w:type="character" w:customStyle="1" w:styleId="red1">
    <w:name w:val="red1"/>
    <w:basedOn w:val="a1"/>
    <w:qFormat/>
    <w:rsid w:val="00A202A9"/>
    <w:rPr>
      <w:color w:val="FF0000"/>
      <w:sz w:val="18"/>
      <w:szCs w:val="18"/>
    </w:rPr>
  </w:style>
  <w:style w:type="character" w:customStyle="1" w:styleId="red2">
    <w:name w:val="red2"/>
    <w:basedOn w:val="a1"/>
    <w:qFormat/>
    <w:rsid w:val="00A202A9"/>
    <w:rPr>
      <w:color w:val="CC0000"/>
    </w:rPr>
  </w:style>
  <w:style w:type="character" w:customStyle="1" w:styleId="red3">
    <w:name w:val="red3"/>
    <w:basedOn w:val="a1"/>
    <w:qFormat/>
    <w:rsid w:val="00A202A9"/>
    <w:rPr>
      <w:color w:val="FF0000"/>
    </w:rPr>
  </w:style>
  <w:style w:type="character" w:customStyle="1" w:styleId="green">
    <w:name w:val="green"/>
    <w:basedOn w:val="a1"/>
    <w:qFormat/>
    <w:rsid w:val="00A202A9"/>
    <w:rPr>
      <w:color w:val="66AE00"/>
      <w:sz w:val="18"/>
      <w:szCs w:val="18"/>
    </w:rPr>
  </w:style>
  <w:style w:type="character" w:customStyle="1" w:styleId="green1">
    <w:name w:val="green1"/>
    <w:basedOn w:val="a1"/>
    <w:qFormat/>
    <w:rsid w:val="00A202A9"/>
    <w:rPr>
      <w:color w:val="66AE00"/>
      <w:sz w:val="18"/>
      <w:szCs w:val="18"/>
    </w:rPr>
  </w:style>
  <w:style w:type="character" w:customStyle="1" w:styleId="hover25">
    <w:name w:val="hover25"/>
    <w:basedOn w:val="a1"/>
    <w:qFormat/>
    <w:rsid w:val="00A202A9"/>
  </w:style>
  <w:style w:type="character" w:customStyle="1" w:styleId="gb-jt">
    <w:name w:val="gb-jt"/>
    <w:basedOn w:val="a1"/>
    <w:qFormat/>
    <w:rsid w:val="00A202A9"/>
  </w:style>
  <w:style w:type="character" w:customStyle="1" w:styleId="right">
    <w:name w:val="right"/>
    <w:basedOn w:val="a1"/>
    <w:qFormat/>
    <w:rsid w:val="00A202A9"/>
    <w:rPr>
      <w:color w:val="999999"/>
      <w:sz w:val="18"/>
      <w:szCs w:val="18"/>
    </w:rPr>
  </w:style>
  <w:style w:type="character" w:customStyle="1" w:styleId="blue">
    <w:name w:val="blue"/>
    <w:basedOn w:val="a1"/>
    <w:qFormat/>
    <w:rsid w:val="00A202A9"/>
    <w:rPr>
      <w:color w:val="0371C6"/>
      <w:sz w:val="21"/>
      <w:szCs w:val="21"/>
    </w:rPr>
  </w:style>
  <w:style w:type="paragraph" w:customStyle="1" w:styleId="af6">
    <w:name w:val="排版真烦之正文"/>
    <w:basedOn w:val="a"/>
    <w:qFormat/>
    <w:rsid w:val="00A202A9"/>
    <w:pPr>
      <w:autoSpaceDE w:val="0"/>
      <w:autoSpaceDN w:val="0"/>
      <w:spacing w:line="520" w:lineRule="exact"/>
      <w:ind w:firstLineChars="200" w:firstLine="200"/>
    </w:pPr>
    <w:rPr>
      <w:rFonts w:ascii="Times New Roman" w:eastAsia="仿宋_GB2312" w:hAnsi="Times New Roman"/>
      <w:color w:val="000000"/>
      <w:sz w:val="28"/>
      <w:szCs w:val="28"/>
    </w:rPr>
  </w:style>
  <w:style w:type="character" w:customStyle="1" w:styleId="hover">
    <w:name w:val="hover"/>
    <w:basedOn w:val="a1"/>
    <w:qFormat/>
    <w:rsid w:val="00A202A9"/>
  </w:style>
  <w:style w:type="paragraph" w:customStyle="1" w:styleId="16">
    <w:name w:val="纯文本1"/>
    <w:basedOn w:val="a"/>
    <w:uiPriority w:val="99"/>
    <w:qFormat/>
    <w:rsid w:val="00A202A9"/>
    <w:rPr>
      <w:rFonts w:ascii="Calibri" w:eastAsia="宋体" w:hAnsi="Calibri" w:cs="黑体"/>
      <w:sz w:val="24"/>
    </w:rPr>
  </w:style>
  <w:style w:type="character" w:customStyle="1" w:styleId="font61">
    <w:name w:val="font61"/>
    <w:basedOn w:val="a1"/>
    <w:qFormat/>
    <w:rsid w:val="002F1F54"/>
    <w:rPr>
      <w:rFonts w:ascii="宋体" w:eastAsia="宋体" w:hAnsi="宋体" w:cs="宋体" w:hint="eastAsia"/>
      <w:color w:val="000000"/>
      <w:sz w:val="20"/>
      <w:szCs w:val="20"/>
      <w:u w:val="none"/>
    </w:rPr>
  </w:style>
  <w:style w:type="character" w:customStyle="1" w:styleId="font51">
    <w:name w:val="font51"/>
    <w:basedOn w:val="a1"/>
    <w:qFormat/>
    <w:rsid w:val="002F1F54"/>
    <w:rPr>
      <w:rFonts w:ascii="Times New Roman" w:hAnsi="Times New Roman" w:cs="Times New Roman" w:hint="default"/>
      <w:color w:val="000000"/>
      <w:sz w:val="20"/>
      <w:szCs w:val="20"/>
      <w:u w:val="none"/>
    </w:rPr>
  </w:style>
  <w:style w:type="paragraph" w:styleId="af7">
    <w:name w:val="Balloon Text"/>
    <w:basedOn w:val="a"/>
    <w:link w:val="Char7"/>
    <w:uiPriority w:val="99"/>
    <w:semiHidden/>
    <w:unhideWhenUsed/>
    <w:rsid w:val="007A01E1"/>
    <w:rPr>
      <w:sz w:val="18"/>
      <w:szCs w:val="18"/>
    </w:rPr>
  </w:style>
  <w:style w:type="character" w:customStyle="1" w:styleId="Char7">
    <w:name w:val="批注框文本 Char"/>
    <w:basedOn w:val="a1"/>
    <w:link w:val="af7"/>
    <w:uiPriority w:val="99"/>
    <w:semiHidden/>
    <w:rsid w:val="007A01E1"/>
    <w:rPr>
      <w:rFonts w:asciiTheme="minorHAnsi" w:eastAsiaTheme="minorEastAsia" w:hAnsiTheme="minorHAnsi" w:cstheme="minorBidi"/>
      <w:kern w:val="2"/>
      <w:sz w:val="18"/>
      <w:szCs w:val="18"/>
    </w:rPr>
  </w:style>
  <w:style w:type="paragraph" w:customStyle="1" w:styleId="23">
    <w:name w:val="列出段落2"/>
    <w:basedOn w:val="a"/>
    <w:uiPriority w:val="99"/>
    <w:qFormat/>
    <w:rsid w:val="00844FD8"/>
    <w:pPr>
      <w:ind w:firstLineChars="200" w:firstLine="420"/>
    </w:pPr>
    <w:rPr>
      <w:rFonts w:ascii="Calibri" w:eastAsia="宋体" w:hAnsi="Calibri" w:cs="Calibri"/>
      <w:szCs w:val="21"/>
    </w:rPr>
  </w:style>
  <w:style w:type="paragraph" w:customStyle="1" w:styleId="32">
    <w:name w:val="列出段落3"/>
    <w:basedOn w:val="a"/>
    <w:uiPriority w:val="99"/>
    <w:qFormat/>
    <w:rsid w:val="00844FD8"/>
    <w:pPr>
      <w:ind w:firstLineChars="200" w:firstLine="420"/>
    </w:pPr>
    <w:rPr>
      <w:rFonts w:ascii="Times New Roman" w:eastAsia="宋体" w:hAnsi="Times New Roman" w:cs="Times New Roman"/>
      <w:szCs w:val="24"/>
    </w:rPr>
  </w:style>
  <w:style w:type="paragraph" w:customStyle="1" w:styleId="ListParagraph1">
    <w:name w:val="List Paragraph1"/>
    <w:basedOn w:val="a"/>
    <w:uiPriority w:val="99"/>
    <w:qFormat/>
    <w:rsid w:val="00844FD8"/>
    <w:pPr>
      <w:ind w:firstLineChars="200" w:firstLine="420"/>
    </w:pPr>
    <w:rPr>
      <w:rFonts w:ascii="Times New Roman" w:eastAsia="宋体" w:hAnsi="Times New Roman" w:cs="Times New Roman"/>
    </w:rPr>
  </w:style>
</w:styles>
</file>

<file path=word/webSettings.xml><?xml version="1.0" encoding="utf-8"?>
<w:webSettings xmlns:r="http://schemas.openxmlformats.org/officeDocument/2006/relationships" xmlns:w="http://schemas.openxmlformats.org/wordprocessingml/2006/main">
  <w:divs>
    <w:div w:id="87965852">
      <w:bodyDiv w:val="1"/>
      <w:marLeft w:val="0"/>
      <w:marRight w:val="0"/>
      <w:marTop w:val="0"/>
      <w:marBottom w:val="0"/>
      <w:divBdr>
        <w:top w:val="none" w:sz="0" w:space="0" w:color="auto"/>
        <w:left w:val="none" w:sz="0" w:space="0" w:color="auto"/>
        <w:bottom w:val="none" w:sz="0" w:space="0" w:color="auto"/>
        <w:right w:val="none" w:sz="0" w:space="0" w:color="auto"/>
      </w:divBdr>
    </w:div>
    <w:div w:id="204220261">
      <w:bodyDiv w:val="1"/>
      <w:marLeft w:val="0"/>
      <w:marRight w:val="0"/>
      <w:marTop w:val="0"/>
      <w:marBottom w:val="0"/>
      <w:divBdr>
        <w:top w:val="none" w:sz="0" w:space="0" w:color="auto"/>
        <w:left w:val="none" w:sz="0" w:space="0" w:color="auto"/>
        <w:bottom w:val="none" w:sz="0" w:space="0" w:color="auto"/>
        <w:right w:val="none" w:sz="0" w:space="0" w:color="auto"/>
      </w:divBdr>
    </w:div>
    <w:div w:id="411202634">
      <w:bodyDiv w:val="1"/>
      <w:marLeft w:val="0"/>
      <w:marRight w:val="0"/>
      <w:marTop w:val="0"/>
      <w:marBottom w:val="0"/>
      <w:divBdr>
        <w:top w:val="none" w:sz="0" w:space="0" w:color="auto"/>
        <w:left w:val="none" w:sz="0" w:space="0" w:color="auto"/>
        <w:bottom w:val="none" w:sz="0" w:space="0" w:color="auto"/>
        <w:right w:val="none" w:sz="0" w:space="0" w:color="auto"/>
      </w:divBdr>
    </w:div>
    <w:div w:id="519858245">
      <w:bodyDiv w:val="1"/>
      <w:marLeft w:val="0"/>
      <w:marRight w:val="0"/>
      <w:marTop w:val="0"/>
      <w:marBottom w:val="0"/>
      <w:divBdr>
        <w:top w:val="none" w:sz="0" w:space="0" w:color="auto"/>
        <w:left w:val="none" w:sz="0" w:space="0" w:color="auto"/>
        <w:bottom w:val="none" w:sz="0" w:space="0" w:color="auto"/>
        <w:right w:val="none" w:sz="0" w:space="0" w:color="auto"/>
      </w:divBdr>
    </w:div>
    <w:div w:id="632756978">
      <w:bodyDiv w:val="1"/>
      <w:marLeft w:val="0"/>
      <w:marRight w:val="0"/>
      <w:marTop w:val="0"/>
      <w:marBottom w:val="0"/>
      <w:divBdr>
        <w:top w:val="none" w:sz="0" w:space="0" w:color="auto"/>
        <w:left w:val="none" w:sz="0" w:space="0" w:color="auto"/>
        <w:bottom w:val="none" w:sz="0" w:space="0" w:color="auto"/>
        <w:right w:val="none" w:sz="0" w:space="0" w:color="auto"/>
      </w:divBdr>
    </w:div>
    <w:div w:id="649480873">
      <w:bodyDiv w:val="1"/>
      <w:marLeft w:val="0"/>
      <w:marRight w:val="0"/>
      <w:marTop w:val="0"/>
      <w:marBottom w:val="0"/>
      <w:divBdr>
        <w:top w:val="none" w:sz="0" w:space="0" w:color="auto"/>
        <w:left w:val="none" w:sz="0" w:space="0" w:color="auto"/>
        <w:bottom w:val="none" w:sz="0" w:space="0" w:color="auto"/>
        <w:right w:val="none" w:sz="0" w:space="0" w:color="auto"/>
      </w:divBdr>
    </w:div>
    <w:div w:id="773094773">
      <w:bodyDiv w:val="1"/>
      <w:marLeft w:val="0"/>
      <w:marRight w:val="0"/>
      <w:marTop w:val="0"/>
      <w:marBottom w:val="0"/>
      <w:divBdr>
        <w:top w:val="none" w:sz="0" w:space="0" w:color="auto"/>
        <w:left w:val="none" w:sz="0" w:space="0" w:color="auto"/>
        <w:bottom w:val="none" w:sz="0" w:space="0" w:color="auto"/>
        <w:right w:val="none" w:sz="0" w:space="0" w:color="auto"/>
      </w:divBdr>
    </w:div>
    <w:div w:id="821580595">
      <w:bodyDiv w:val="1"/>
      <w:marLeft w:val="0"/>
      <w:marRight w:val="0"/>
      <w:marTop w:val="0"/>
      <w:marBottom w:val="0"/>
      <w:divBdr>
        <w:top w:val="none" w:sz="0" w:space="0" w:color="auto"/>
        <w:left w:val="none" w:sz="0" w:space="0" w:color="auto"/>
        <w:bottom w:val="none" w:sz="0" w:space="0" w:color="auto"/>
        <w:right w:val="none" w:sz="0" w:space="0" w:color="auto"/>
      </w:divBdr>
    </w:div>
    <w:div w:id="959803349">
      <w:bodyDiv w:val="1"/>
      <w:marLeft w:val="0"/>
      <w:marRight w:val="0"/>
      <w:marTop w:val="0"/>
      <w:marBottom w:val="0"/>
      <w:divBdr>
        <w:top w:val="none" w:sz="0" w:space="0" w:color="auto"/>
        <w:left w:val="none" w:sz="0" w:space="0" w:color="auto"/>
        <w:bottom w:val="none" w:sz="0" w:space="0" w:color="auto"/>
        <w:right w:val="none" w:sz="0" w:space="0" w:color="auto"/>
      </w:divBdr>
    </w:div>
    <w:div w:id="1092430240">
      <w:bodyDiv w:val="1"/>
      <w:marLeft w:val="0"/>
      <w:marRight w:val="0"/>
      <w:marTop w:val="0"/>
      <w:marBottom w:val="0"/>
      <w:divBdr>
        <w:top w:val="none" w:sz="0" w:space="0" w:color="auto"/>
        <w:left w:val="none" w:sz="0" w:space="0" w:color="auto"/>
        <w:bottom w:val="none" w:sz="0" w:space="0" w:color="auto"/>
        <w:right w:val="none" w:sz="0" w:space="0" w:color="auto"/>
      </w:divBdr>
    </w:div>
    <w:div w:id="1118792801">
      <w:bodyDiv w:val="1"/>
      <w:marLeft w:val="0"/>
      <w:marRight w:val="0"/>
      <w:marTop w:val="0"/>
      <w:marBottom w:val="0"/>
      <w:divBdr>
        <w:top w:val="none" w:sz="0" w:space="0" w:color="auto"/>
        <w:left w:val="none" w:sz="0" w:space="0" w:color="auto"/>
        <w:bottom w:val="none" w:sz="0" w:space="0" w:color="auto"/>
        <w:right w:val="none" w:sz="0" w:space="0" w:color="auto"/>
      </w:divBdr>
    </w:div>
    <w:div w:id="1326008322">
      <w:bodyDiv w:val="1"/>
      <w:marLeft w:val="0"/>
      <w:marRight w:val="0"/>
      <w:marTop w:val="0"/>
      <w:marBottom w:val="0"/>
      <w:divBdr>
        <w:top w:val="none" w:sz="0" w:space="0" w:color="auto"/>
        <w:left w:val="none" w:sz="0" w:space="0" w:color="auto"/>
        <w:bottom w:val="none" w:sz="0" w:space="0" w:color="auto"/>
        <w:right w:val="none" w:sz="0" w:space="0" w:color="auto"/>
      </w:divBdr>
    </w:div>
    <w:div w:id="1447384978">
      <w:bodyDiv w:val="1"/>
      <w:marLeft w:val="0"/>
      <w:marRight w:val="0"/>
      <w:marTop w:val="0"/>
      <w:marBottom w:val="0"/>
      <w:divBdr>
        <w:top w:val="none" w:sz="0" w:space="0" w:color="auto"/>
        <w:left w:val="none" w:sz="0" w:space="0" w:color="auto"/>
        <w:bottom w:val="none" w:sz="0" w:space="0" w:color="auto"/>
        <w:right w:val="none" w:sz="0" w:space="0" w:color="auto"/>
      </w:divBdr>
    </w:div>
    <w:div w:id="1512525810">
      <w:bodyDiv w:val="1"/>
      <w:marLeft w:val="0"/>
      <w:marRight w:val="0"/>
      <w:marTop w:val="0"/>
      <w:marBottom w:val="0"/>
      <w:divBdr>
        <w:top w:val="none" w:sz="0" w:space="0" w:color="auto"/>
        <w:left w:val="none" w:sz="0" w:space="0" w:color="auto"/>
        <w:bottom w:val="none" w:sz="0" w:space="0" w:color="auto"/>
        <w:right w:val="none" w:sz="0" w:space="0" w:color="auto"/>
      </w:divBdr>
    </w:div>
    <w:div w:id="1585066479">
      <w:bodyDiv w:val="1"/>
      <w:marLeft w:val="0"/>
      <w:marRight w:val="0"/>
      <w:marTop w:val="0"/>
      <w:marBottom w:val="0"/>
      <w:divBdr>
        <w:top w:val="none" w:sz="0" w:space="0" w:color="auto"/>
        <w:left w:val="none" w:sz="0" w:space="0" w:color="auto"/>
        <w:bottom w:val="none" w:sz="0" w:space="0" w:color="auto"/>
        <w:right w:val="none" w:sz="0" w:space="0" w:color="auto"/>
      </w:divBdr>
    </w:div>
    <w:div w:id="1967344807">
      <w:bodyDiv w:val="1"/>
      <w:marLeft w:val="0"/>
      <w:marRight w:val="0"/>
      <w:marTop w:val="0"/>
      <w:marBottom w:val="0"/>
      <w:divBdr>
        <w:top w:val="none" w:sz="0" w:space="0" w:color="auto"/>
        <w:left w:val="none" w:sz="0" w:space="0" w:color="auto"/>
        <w:bottom w:val="none" w:sz="0" w:space="0" w:color="auto"/>
        <w:right w:val="none" w:sz="0" w:space="0" w:color="auto"/>
      </w:divBdr>
    </w:div>
    <w:div w:id="20591582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www.creditchina.gov.cn"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www.cnca.gov.cn/cnca/zwxx/ggxx/images/2010/07/19/A6C32D2A507AC2A38326896013A67542.doc" TargetMode="External"/><Relationship Id="rId2" Type="http://schemas.openxmlformats.org/officeDocument/2006/relationships/customXml" Target="../customXml/item2.xml"/><Relationship Id="rId16" Type="http://schemas.openxmlformats.org/officeDocument/2006/relationships/hyperlink" Target="https://baike.baidu.com/item/%E6%89%BF%E6%8B%85%E8%BF%9E%E5%B8%A6%E8%B4%A3%E4%BB%BB"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creditchina.gov.cn" TargetMode="Externa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28"/>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538A9B3-088B-42CD-9A70-CEBB2361D0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1</Pages>
  <Words>6832</Words>
  <Characters>38946</Characters>
  <Application>Microsoft Office Word</Application>
  <DocSecurity>0</DocSecurity>
  <Lines>324</Lines>
  <Paragraphs>91</Paragraphs>
  <ScaleCrop>false</ScaleCrop>
  <Company>Sky123.Org</Company>
  <LinksUpToDate>false</LinksUpToDate>
  <CharactersWithSpaces>45687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河南申信工程管理有限公司:黄玲霞</cp:lastModifiedBy>
  <cp:revision>13</cp:revision>
  <cp:lastPrinted>2020-12-28T02:05:00Z</cp:lastPrinted>
  <dcterms:created xsi:type="dcterms:W3CDTF">2021-01-19T08:58:00Z</dcterms:created>
  <dcterms:modified xsi:type="dcterms:W3CDTF">2021-02-03T07:49:00Z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