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76FE0">
      <w:pPr>
        <w:widowControl/>
        <w:adjustRightInd w:val="0"/>
        <w:snapToGrid w:val="0"/>
        <w:spacing w:line="360" w:lineRule="auto"/>
        <w:jc w:val="center"/>
        <w:rPr>
          <w:rFonts w:hint="eastAsia" w:ascii="宋体" w:hAnsi="宋体" w:eastAsia="宋体" w:cs="宋体"/>
          <w:b/>
          <w:bCs/>
          <w:color w:val="auto"/>
          <w:szCs w:val="21"/>
          <w:highlight w:val="none"/>
        </w:rPr>
      </w:pPr>
      <w:bookmarkStart w:id="0" w:name="_Toc23793"/>
      <w:bookmarkStart w:id="1" w:name="_Toc29890"/>
      <w:r>
        <w:rPr>
          <w:rFonts w:hint="eastAsia" w:ascii="宋体" w:hAnsi="宋体"/>
          <w:b/>
          <w:color w:val="auto"/>
          <w:sz w:val="32"/>
          <w:szCs w:val="32"/>
          <w:highlight w:val="none"/>
          <w:lang w:eastAsia="zh-CN"/>
        </w:rPr>
        <w:t>采购需求</w:t>
      </w:r>
      <w:bookmarkStart w:id="2" w:name="_GoBack"/>
      <w:bookmarkEnd w:id="2"/>
    </w:p>
    <w:p w14:paraId="1B59D031">
      <w:pPr>
        <w:widowControl/>
        <w:adjustRightInd w:val="0"/>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一、项目名称：</w:t>
      </w:r>
      <w:r>
        <w:rPr>
          <w:rFonts w:hint="eastAsia" w:ascii="宋体" w:hAnsi="宋体" w:eastAsia="宋体" w:cs="宋体"/>
          <w:color w:val="auto"/>
          <w:szCs w:val="21"/>
          <w:highlight w:val="none"/>
          <w:shd w:val="clear" w:color="auto" w:fill="FFFFFF"/>
          <w:lang w:eastAsia="zh-CN"/>
        </w:rPr>
        <w:t>正阳县中医院“两专科一中心”及专项债券资金项目医疗设备采购项目</w:t>
      </w:r>
    </w:p>
    <w:p w14:paraId="0468FFDA">
      <w:pPr>
        <w:adjustRightInd w:val="0"/>
        <w:snapToGrid w:val="0"/>
        <w:spacing w:line="360" w:lineRule="auto"/>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bCs/>
          <w:color w:val="auto"/>
          <w:szCs w:val="21"/>
          <w:highlight w:val="none"/>
          <w:lang w:val="en-US" w:eastAsia="zh-CN"/>
        </w:rPr>
        <w:t>二、项目概况：</w:t>
      </w:r>
      <w:r>
        <w:rPr>
          <w:rFonts w:hint="eastAsia" w:ascii="宋体" w:hAnsi="宋体" w:eastAsia="宋体" w:cs="宋体"/>
          <w:b w:val="0"/>
          <w:bCs w:val="0"/>
          <w:color w:val="auto"/>
          <w:szCs w:val="21"/>
          <w:highlight w:val="none"/>
          <w:lang w:val="en-US" w:eastAsia="zh-CN"/>
        </w:rPr>
        <w:t>正阳县中医院为加强项目建设管理，推动县级中医医院提高中医特色优势专科服务能力、急诊急救能力和基层中医药适宜技术推广能力，经研究决定，拟采购</w:t>
      </w:r>
      <w:r>
        <w:rPr>
          <w:rFonts w:hint="eastAsia" w:ascii="宋体" w:hAnsi="宋体" w:eastAsia="宋体" w:cs="宋体"/>
          <w:color w:val="auto"/>
          <w:szCs w:val="21"/>
          <w:highlight w:val="none"/>
          <w:shd w:val="clear" w:color="auto" w:fill="FFFFFF"/>
          <w:lang w:eastAsia="zh-CN"/>
        </w:rPr>
        <w:t>“两专科一中心”及专项债券资金项目医疗设备</w:t>
      </w:r>
      <w:r>
        <w:rPr>
          <w:rFonts w:hint="eastAsia" w:ascii="宋体" w:hAnsi="宋体" w:eastAsia="宋体" w:cs="宋体"/>
          <w:b w:val="0"/>
          <w:bCs w:val="0"/>
          <w:color w:val="auto"/>
          <w:szCs w:val="21"/>
          <w:highlight w:val="none"/>
          <w:lang w:val="en-US" w:eastAsia="zh-CN"/>
        </w:rPr>
        <w:t>一批。</w:t>
      </w:r>
    </w:p>
    <w:p w14:paraId="75BBD2AF">
      <w:pPr>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、采购内容及</w:t>
      </w:r>
      <w:r>
        <w:rPr>
          <w:rFonts w:hint="eastAsia" w:ascii="宋体" w:hAnsi="宋体" w:eastAsia="宋体" w:cs="宋体"/>
          <w:b/>
          <w:bCs/>
          <w:color w:val="auto"/>
          <w:szCs w:val="21"/>
          <w:highlight w:val="none"/>
          <w:lang w:val="en-US" w:eastAsia="zh-CN"/>
        </w:rPr>
        <w:t>技术参数</w:t>
      </w:r>
      <w:r>
        <w:rPr>
          <w:rFonts w:hint="eastAsia" w:ascii="宋体" w:hAnsi="宋体" w:eastAsia="宋体" w:cs="宋体"/>
          <w:b/>
          <w:bCs/>
          <w:color w:val="auto"/>
          <w:szCs w:val="21"/>
          <w:highlight w:val="none"/>
        </w:rPr>
        <w:t>要求：</w:t>
      </w:r>
    </w:p>
    <w:p w14:paraId="73EEAEC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3.1 采购</w:t>
      </w:r>
      <w:r>
        <w:rPr>
          <w:rFonts w:hint="eastAsia" w:ascii="宋体" w:hAnsi="宋体" w:eastAsia="宋体" w:cs="宋体"/>
          <w:b/>
          <w:kern w:val="2"/>
          <w:sz w:val="24"/>
          <w:szCs w:val="24"/>
          <w:lang w:val="en-US" w:eastAsia="zh-CN" w:bidi="ar-SA"/>
        </w:rPr>
        <w:t>内容</w:t>
      </w:r>
    </w:p>
    <w:tbl>
      <w:tblPr>
        <w:tblStyle w:val="2"/>
        <w:tblW w:w="9349" w:type="dxa"/>
        <w:jc w:val="center"/>
        <w:tblLayout w:type="fixed"/>
        <w:tblCellMar>
          <w:top w:w="0" w:type="dxa"/>
          <w:left w:w="0" w:type="dxa"/>
          <w:bottom w:w="0" w:type="dxa"/>
          <w:right w:w="0" w:type="dxa"/>
        </w:tblCellMar>
      </w:tblPr>
      <w:tblGrid>
        <w:gridCol w:w="877"/>
        <w:gridCol w:w="745"/>
        <w:gridCol w:w="3093"/>
        <w:gridCol w:w="1096"/>
        <w:gridCol w:w="1642"/>
        <w:gridCol w:w="1896"/>
      </w:tblGrid>
      <w:tr w14:paraId="37DBBC8A">
        <w:tblPrEx>
          <w:tblCellMar>
            <w:top w:w="0" w:type="dxa"/>
            <w:left w:w="0" w:type="dxa"/>
            <w:bottom w:w="0" w:type="dxa"/>
            <w:right w:w="0" w:type="dxa"/>
          </w:tblCellMar>
        </w:tblPrEx>
        <w:trPr>
          <w:trHeight w:val="539" w:hRule="atLeast"/>
          <w:jc w:val="center"/>
        </w:trPr>
        <w:tc>
          <w:tcPr>
            <w:tcW w:w="877" w:type="dxa"/>
            <w:tcBorders>
              <w:top w:val="single" w:color="000000" w:sz="4" w:space="0"/>
              <w:left w:val="single" w:color="000000" w:sz="4" w:space="0"/>
              <w:bottom w:val="single" w:color="000000" w:sz="4" w:space="0"/>
              <w:right w:val="single" w:color="000000" w:sz="4" w:space="0"/>
            </w:tcBorders>
            <w:vAlign w:val="center"/>
          </w:tcPr>
          <w:p w14:paraId="17F7C1DB">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包</w:t>
            </w:r>
            <w:r>
              <w:rPr>
                <w:rFonts w:hint="eastAsia" w:ascii="宋体" w:hAnsi="宋体" w:eastAsia="宋体" w:cs="宋体"/>
                <w:b/>
                <w:bCs w:val="0"/>
                <w:sz w:val="21"/>
                <w:szCs w:val="21"/>
              </w:rPr>
              <w:t>号</w:t>
            </w:r>
          </w:p>
        </w:tc>
        <w:tc>
          <w:tcPr>
            <w:tcW w:w="745" w:type="dxa"/>
            <w:tcBorders>
              <w:top w:val="single" w:color="000000" w:sz="4" w:space="0"/>
              <w:left w:val="single" w:color="000000" w:sz="4" w:space="0"/>
              <w:bottom w:val="single" w:color="000000" w:sz="4" w:space="0"/>
              <w:right w:val="single" w:color="000000" w:sz="4" w:space="0"/>
            </w:tcBorders>
            <w:vAlign w:val="center"/>
          </w:tcPr>
          <w:p w14:paraId="5ACBB08E">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sz w:val="21"/>
                <w:szCs w:val="21"/>
              </w:rPr>
              <w:t>序号</w:t>
            </w:r>
          </w:p>
        </w:tc>
        <w:tc>
          <w:tcPr>
            <w:tcW w:w="3093" w:type="dxa"/>
            <w:tcBorders>
              <w:top w:val="single" w:color="000000" w:sz="4" w:space="0"/>
              <w:left w:val="single" w:color="000000" w:sz="4" w:space="0"/>
              <w:bottom w:val="single" w:color="000000" w:sz="4" w:space="0"/>
              <w:right w:val="single" w:color="000000" w:sz="4" w:space="0"/>
            </w:tcBorders>
            <w:vAlign w:val="center"/>
          </w:tcPr>
          <w:p w14:paraId="69DDEBD0">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标的物名称</w:t>
            </w:r>
          </w:p>
        </w:tc>
        <w:tc>
          <w:tcPr>
            <w:tcW w:w="1096" w:type="dxa"/>
            <w:tcBorders>
              <w:top w:val="single" w:color="000000" w:sz="4" w:space="0"/>
              <w:left w:val="single" w:color="000000" w:sz="4" w:space="0"/>
              <w:bottom w:val="single" w:color="000000" w:sz="4" w:space="0"/>
              <w:right w:val="single" w:color="000000" w:sz="4" w:space="0"/>
            </w:tcBorders>
            <w:vAlign w:val="center"/>
          </w:tcPr>
          <w:p w14:paraId="2DD3F373">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sz w:val="21"/>
                <w:szCs w:val="21"/>
              </w:rPr>
              <w:t>数量</w:t>
            </w:r>
          </w:p>
        </w:tc>
        <w:tc>
          <w:tcPr>
            <w:tcW w:w="1642" w:type="dxa"/>
            <w:tcBorders>
              <w:top w:val="single" w:color="000000" w:sz="4" w:space="0"/>
              <w:left w:val="single" w:color="000000" w:sz="4" w:space="0"/>
              <w:bottom w:val="single" w:color="000000" w:sz="4" w:space="0"/>
              <w:right w:val="single" w:color="000000" w:sz="4" w:space="0"/>
            </w:tcBorders>
            <w:vAlign w:val="center"/>
          </w:tcPr>
          <w:p w14:paraId="570A26D0">
            <w:pPr>
              <w:autoSpaceDE w:val="0"/>
              <w:autoSpaceDN w:val="0"/>
              <w:adjustRightInd w:val="0"/>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预算金额（元）</w:t>
            </w:r>
          </w:p>
        </w:tc>
        <w:tc>
          <w:tcPr>
            <w:tcW w:w="1896" w:type="dxa"/>
            <w:tcBorders>
              <w:top w:val="single" w:color="000000" w:sz="4" w:space="0"/>
              <w:left w:val="single" w:color="000000" w:sz="4" w:space="0"/>
              <w:bottom w:val="single" w:color="000000" w:sz="4" w:space="0"/>
              <w:right w:val="single" w:color="000000" w:sz="4" w:space="0"/>
            </w:tcBorders>
            <w:vAlign w:val="center"/>
          </w:tcPr>
          <w:p w14:paraId="4A853AB2">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5CF6ED7E">
        <w:tblPrEx>
          <w:tblCellMar>
            <w:top w:w="0" w:type="dxa"/>
            <w:left w:w="0" w:type="dxa"/>
            <w:bottom w:w="0" w:type="dxa"/>
            <w:right w:w="0" w:type="dxa"/>
          </w:tblCellMar>
        </w:tblPrEx>
        <w:trPr>
          <w:trHeight w:val="539" w:hRule="atLeast"/>
          <w:jc w:val="center"/>
        </w:trPr>
        <w:tc>
          <w:tcPr>
            <w:tcW w:w="877" w:type="dxa"/>
            <w:vMerge w:val="restart"/>
            <w:tcBorders>
              <w:top w:val="single" w:color="000000" w:sz="4" w:space="0"/>
              <w:left w:val="single" w:color="000000" w:sz="4" w:space="0"/>
              <w:right w:val="single" w:color="000000" w:sz="4" w:space="0"/>
            </w:tcBorders>
            <w:vAlign w:val="center"/>
          </w:tcPr>
          <w:p w14:paraId="6FD87E3D">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A包</w:t>
            </w:r>
          </w:p>
        </w:tc>
        <w:tc>
          <w:tcPr>
            <w:tcW w:w="745" w:type="dxa"/>
            <w:tcBorders>
              <w:top w:val="single" w:color="000000" w:sz="4" w:space="0"/>
              <w:left w:val="single" w:color="000000" w:sz="4" w:space="0"/>
              <w:bottom w:val="single" w:color="000000" w:sz="4" w:space="0"/>
              <w:right w:val="single" w:color="000000" w:sz="4" w:space="0"/>
            </w:tcBorders>
            <w:vAlign w:val="center"/>
          </w:tcPr>
          <w:p w14:paraId="3ACD77D1">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w:t>
            </w:r>
          </w:p>
        </w:tc>
        <w:tc>
          <w:tcPr>
            <w:tcW w:w="3093" w:type="dxa"/>
            <w:tcBorders>
              <w:top w:val="single" w:color="000000" w:sz="4" w:space="0"/>
              <w:left w:val="single" w:color="000000" w:sz="4" w:space="0"/>
              <w:bottom w:val="single" w:color="000000" w:sz="4" w:space="0"/>
              <w:right w:val="single" w:color="000000" w:sz="4" w:space="0"/>
            </w:tcBorders>
            <w:vAlign w:val="center"/>
          </w:tcPr>
          <w:p w14:paraId="39605ADA">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有创呼吸机</w:t>
            </w:r>
          </w:p>
        </w:tc>
        <w:tc>
          <w:tcPr>
            <w:tcW w:w="1096" w:type="dxa"/>
            <w:tcBorders>
              <w:top w:val="single" w:color="000000" w:sz="4" w:space="0"/>
              <w:left w:val="single" w:color="000000" w:sz="4" w:space="0"/>
              <w:bottom w:val="single" w:color="000000" w:sz="4" w:space="0"/>
              <w:right w:val="single" w:color="000000" w:sz="4" w:space="0"/>
            </w:tcBorders>
            <w:vAlign w:val="center"/>
          </w:tcPr>
          <w:p w14:paraId="11BB3FBA">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1台</w:t>
            </w:r>
          </w:p>
        </w:tc>
        <w:tc>
          <w:tcPr>
            <w:tcW w:w="1642" w:type="dxa"/>
            <w:vMerge w:val="restart"/>
            <w:tcBorders>
              <w:top w:val="single" w:color="000000" w:sz="4" w:space="0"/>
              <w:left w:val="single" w:color="000000" w:sz="4" w:space="0"/>
              <w:right w:val="single" w:color="000000" w:sz="4" w:space="0"/>
            </w:tcBorders>
            <w:vAlign w:val="center"/>
          </w:tcPr>
          <w:p w14:paraId="52A0D613">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2080000.00</w:t>
            </w:r>
          </w:p>
        </w:tc>
        <w:tc>
          <w:tcPr>
            <w:tcW w:w="1896" w:type="dxa"/>
            <w:vMerge w:val="restart"/>
            <w:tcBorders>
              <w:top w:val="single" w:color="000000" w:sz="4" w:space="0"/>
              <w:left w:val="single" w:color="000000" w:sz="4" w:space="0"/>
              <w:right w:val="single" w:color="000000" w:sz="4" w:space="0"/>
            </w:tcBorders>
            <w:vAlign w:val="center"/>
          </w:tcPr>
          <w:p w14:paraId="5B4D26DB">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核心产品：</w:t>
            </w:r>
            <w:r>
              <w:rPr>
                <w:rFonts w:hint="eastAsia" w:ascii="宋体" w:hAnsi="宋体" w:eastAsia="宋体" w:cs="宋体"/>
                <w:color w:val="auto"/>
                <w:sz w:val="21"/>
                <w:szCs w:val="21"/>
                <w:highlight w:val="none"/>
              </w:rPr>
              <w:t>有创呼吸机</w:t>
            </w:r>
            <w:r>
              <w:rPr>
                <w:rFonts w:hint="eastAsia" w:ascii="宋体" w:hAnsi="宋体" w:eastAsia="宋体" w:cs="宋体"/>
                <w:color w:val="auto"/>
                <w:kern w:val="0"/>
                <w:sz w:val="21"/>
                <w:szCs w:val="21"/>
                <w:highlight w:val="none"/>
                <w:lang w:eastAsia="zh-CN"/>
              </w:rPr>
              <w:t>、冲击波治疗仪、</w:t>
            </w:r>
            <w:r>
              <w:rPr>
                <w:rFonts w:hint="eastAsia" w:ascii="宋体" w:hAnsi="宋体" w:eastAsia="宋体" w:cs="宋体"/>
                <w:color w:val="auto"/>
                <w:kern w:val="0"/>
                <w:sz w:val="21"/>
                <w:szCs w:val="21"/>
                <w:highlight w:val="none"/>
              </w:rPr>
              <w:t>转运呼吸机</w:t>
            </w:r>
            <w:r>
              <w:rPr>
                <w:rFonts w:hint="eastAsia" w:ascii="宋体" w:hAnsi="宋体" w:eastAsia="宋体" w:cs="宋体"/>
                <w:color w:val="auto"/>
                <w:kern w:val="0"/>
                <w:sz w:val="21"/>
                <w:szCs w:val="21"/>
                <w:highlight w:val="none"/>
                <w:lang w:eastAsia="zh-CN"/>
              </w:rPr>
              <w:t>、医用高清内窥镜摄像系统、低温等离子体多功能手术系统</w:t>
            </w:r>
          </w:p>
        </w:tc>
      </w:tr>
      <w:tr w14:paraId="2887EC8F">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1D0F59EE">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B8F090B">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2</w:t>
            </w:r>
          </w:p>
        </w:tc>
        <w:tc>
          <w:tcPr>
            <w:tcW w:w="3093" w:type="dxa"/>
            <w:tcBorders>
              <w:top w:val="single" w:color="000000" w:sz="4" w:space="0"/>
              <w:left w:val="single" w:color="000000" w:sz="4" w:space="0"/>
              <w:bottom w:val="single" w:color="000000" w:sz="4" w:space="0"/>
              <w:right w:val="single" w:color="000000" w:sz="4" w:space="0"/>
            </w:tcBorders>
            <w:vAlign w:val="center"/>
          </w:tcPr>
          <w:p w14:paraId="0FB8BC69">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输液泵</w:t>
            </w:r>
          </w:p>
        </w:tc>
        <w:tc>
          <w:tcPr>
            <w:tcW w:w="1096" w:type="dxa"/>
            <w:tcBorders>
              <w:top w:val="single" w:color="000000" w:sz="4" w:space="0"/>
              <w:left w:val="single" w:color="000000" w:sz="4" w:space="0"/>
              <w:bottom w:val="single" w:color="000000" w:sz="4" w:space="0"/>
              <w:right w:val="single" w:color="000000" w:sz="4" w:space="0"/>
            </w:tcBorders>
            <w:vAlign w:val="center"/>
          </w:tcPr>
          <w:p w14:paraId="08457230">
            <w:pPr>
              <w:keepNext w:val="0"/>
              <w:keepLines w:val="0"/>
              <w:pageBreakBefore w:val="0"/>
              <w:widowControl/>
              <w:kinsoku/>
              <w:wordWrap/>
              <w:overflowPunct/>
              <w:topLinePunct w:val="0"/>
              <w:bidi w:val="0"/>
              <w:snapToGrid w:val="0"/>
              <w:spacing w:line="240" w:lineRule="auto"/>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kern w:val="2"/>
                <w:sz w:val="21"/>
                <w:szCs w:val="21"/>
                <w:lang w:val="en-US" w:eastAsia="zh-CN" w:bidi="ar-SA"/>
              </w:rPr>
              <w:t>2台</w:t>
            </w:r>
          </w:p>
        </w:tc>
        <w:tc>
          <w:tcPr>
            <w:tcW w:w="1642" w:type="dxa"/>
            <w:vMerge w:val="continue"/>
            <w:tcBorders>
              <w:left w:val="single" w:color="000000" w:sz="4" w:space="0"/>
              <w:right w:val="single" w:color="000000" w:sz="4" w:space="0"/>
            </w:tcBorders>
            <w:vAlign w:val="center"/>
          </w:tcPr>
          <w:p w14:paraId="7069E1C3">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172E3657">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53922F01">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46CF844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1C2CC0B2">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3</w:t>
            </w:r>
          </w:p>
        </w:tc>
        <w:tc>
          <w:tcPr>
            <w:tcW w:w="3093" w:type="dxa"/>
            <w:tcBorders>
              <w:top w:val="single" w:color="000000" w:sz="4" w:space="0"/>
              <w:left w:val="single" w:color="000000" w:sz="4" w:space="0"/>
              <w:bottom w:val="single" w:color="000000" w:sz="4" w:space="0"/>
              <w:right w:val="single" w:color="000000" w:sz="4" w:space="0"/>
            </w:tcBorders>
            <w:vAlign w:val="center"/>
          </w:tcPr>
          <w:p w14:paraId="180A3E49">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转运呼吸机</w:t>
            </w:r>
          </w:p>
        </w:tc>
        <w:tc>
          <w:tcPr>
            <w:tcW w:w="1096" w:type="dxa"/>
            <w:tcBorders>
              <w:top w:val="single" w:color="000000" w:sz="4" w:space="0"/>
              <w:left w:val="single" w:color="000000" w:sz="4" w:space="0"/>
              <w:bottom w:val="single" w:color="000000" w:sz="4" w:space="0"/>
              <w:right w:val="single" w:color="000000" w:sz="4" w:space="0"/>
            </w:tcBorders>
            <w:vAlign w:val="center"/>
          </w:tcPr>
          <w:p w14:paraId="109A0872">
            <w:pPr>
              <w:keepNext w:val="0"/>
              <w:keepLines w:val="0"/>
              <w:pageBreakBefore w:val="0"/>
              <w:widowControl/>
              <w:kinsoku/>
              <w:wordWrap/>
              <w:overflowPunct/>
              <w:topLinePunct w:val="0"/>
              <w:bidi w:val="0"/>
              <w:snapToGrid w:val="0"/>
              <w:spacing w:line="240" w:lineRule="auto"/>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kern w:val="2"/>
                <w:sz w:val="21"/>
                <w:szCs w:val="21"/>
                <w:lang w:val="en-US" w:eastAsia="zh-CN" w:bidi="ar-SA"/>
              </w:rPr>
              <w:t>1台</w:t>
            </w:r>
          </w:p>
        </w:tc>
        <w:tc>
          <w:tcPr>
            <w:tcW w:w="1642" w:type="dxa"/>
            <w:vMerge w:val="continue"/>
            <w:tcBorders>
              <w:left w:val="single" w:color="000000" w:sz="4" w:space="0"/>
              <w:right w:val="single" w:color="000000" w:sz="4" w:space="0"/>
            </w:tcBorders>
            <w:vAlign w:val="center"/>
          </w:tcPr>
          <w:p w14:paraId="09FF6BA5">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3771F48E">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79549C80">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26B33682">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57E6C1DB">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4</w:t>
            </w:r>
          </w:p>
        </w:tc>
        <w:tc>
          <w:tcPr>
            <w:tcW w:w="3093" w:type="dxa"/>
            <w:tcBorders>
              <w:top w:val="single" w:color="000000" w:sz="4" w:space="0"/>
              <w:left w:val="single" w:color="000000" w:sz="4" w:space="0"/>
              <w:bottom w:val="single" w:color="000000" w:sz="4" w:space="0"/>
              <w:right w:val="single" w:color="000000" w:sz="4" w:space="0"/>
            </w:tcBorders>
            <w:vAlign w:val="center"/>
          </w:tcPr>
          <w:p w14:paraId="1740D85A">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注射泵</w:t>
            </w:r>
          </w:p>
        </w:tc>
        <w:tc>
          <w:tcPr>
            <w:tcW w:w="1096" w:type="dxa"/>
            <w:tcBorders>
              <w:top w:val="single" w:color="000000" w:sz="4" w:space="0"/>
              <w:left w:val="single" w:color="000000" w:sz="4" w:space="0"/>
              <w:bottom w:val="single" w:color="000000" w:sz="4" w:space="0"/>
              <w:right w:val="single" w:color="000000" w:sz="4" w:space="0"/>
            </w:tcBorders>
            <w:vAlign w:val="center"/>
          </w:tcPr>
          <w:p w14:paraId="60F96C28">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2台</w:t>
            </w:r>
          </w:p>
        </w:tc>
        <w:tc>
          <w:tcPr>
            <w:tcW w:w="1642" w:type="dxa"/>
            <w:vMerge w:val="continue"/>
            <w:tcBorders>
              <w:left w:val="single" w:color="000000" w:sz="4" w:space="0"/>
              <w:right w:val="single" w:color="000000" w:sz="4" w:space="0"/>
            </w:tcBorders>
            <w:vAlign w:val="center"/>
          </w:tcPr>
          <w:p w14:paraId="1D05BA93">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2D6E6E8F">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47D0047C">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7BFDC1CC">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B0F61D8">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5</w:t>
            </w:r>
          </w:p>
        </w:tc>
        <w:tc>
          <w:tcPr>
            <w:tcW w:w="3093" w:type="dxa"/>
            <w:tcBorders>
              <w:top w:val="single" w:color="000000" w:sz="4" w:space="0"/>
              <w:left w:val="single" w:color="000000" w:sz="4" w:space="0"/>
              <w:bottom w:val="single" w:color="000000" w:sz="4" w:space="0"/>
              <w:right w:val="single" w:color="000000" w:sz="4" w:space="0"/>
            </w:tcBorders>
            <w:vAlign w:val="center"/>
          </w:tcPr>
          <w:p w14:paraId="303B0D4C">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除颤仪</w:t>
            </w:r>
          </w:p>
        </w:tc>
        <w:tc>
          <w:tcPr>
            <w:tcW w:w="1096" w:type="dxa"/>
            <w:tcBorders>
              <w:top w:val="single" w:color="000000" w:sz="4" w:space="0"/>
              <w:left w:val="single" w:color="000000" w:sz="4" w:space="0"/>
              <w:bottom w:val="single" w:color="000000" w:sz="4" w:space="0"/>
              <w:right w:val="single" w:color="000000" w:sz="4" w:space="0"/>
            </w:tcBorders>
            <w:vAlign w:val="center"/>
          </w:tcPr>
          <w:p w14:paraId="38FE1E9B">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1台</w:t>
            </w:r>
          </w:p>
        </w:tc>
        <w:tc>
          <w:tcPr>
            <w:tcW w:w="1642" w:type="dxa"/>
            <w:vMerge w:val="continue"/>
            <w:tcBorders>
              <w:left w:val="single" w:color="000000" w:sz="4" w:space="0"/>
              <w:right w:val="single" w:color="000000" w:sz="4" w:space="0"/>
            </w:tcBorders>
            <w:vAlign w:val="center"/>
          </w:tcPr>
          <w:p w14:paraId="437F5170">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73A3DF39">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0F092F4F">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4860FFD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163D8D8D">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6</w:t>
            </w:r>
          </w:p>
        </w:tc>
        <w:tc>
          <w:tcPr>
            <w:tcW w:w="3093" w:type="dxa"/>
            <w:tcBorders>
              <w:top w:val="single" w:color="000000" w:sz="4" w:space="0"/>
              <w:left w:val="single" w:color="000000" w:sz="4" w:space="0"/>
              <w:bottom w:val="single" w:color="000000" w:sz="4" w:space="0"/>
              <w:right w:val="single" w:color="000000" w:sz="4" w:space="0"/>
            </w:tcBorders>
            <w:vAlign w:val="center"/>
          </w:tcPr>
          <w:p w14:paraId="0C6134FE">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监护仪</w:t>
            </w:r>
          </w:p>
        </w:tc>
        <w:tc>
          <w:tcPr>
            <w:tcW w:w="1096" w:type="dxa"/>
            <w:tcBorders>
              <w:top w:val="single" w:color="000000" w:sz="4" w:space="0"/>
              <w:left w:val="single" w:color="000000" w:sz="4" w:space="0"/>
              <w:bottom w:val="single" w:color="000000" w:sz="4" w:space="0"/>
              <w:right w:val="single" w:color="000000" w:sz="4" w:space="0"/>
            </w:tcBorders>
            <w:vAlign w:val="center"/>
          </w:tcPr>
          <w:p w14:paraId="2406C1B8">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3台</w:t>
            </w:r>
          </w:p>
        </w:tc>
        <w:tc>
          <w:tcPr>
            <w:tcW w:w="1642" w:type="dxa"/>
            <w:vMerge w:val="continue"/>
            <w:tcBorders>
              <w:left w:val="single" w:color="000000" w:sz="4" w:space="0"/>
              <w:right w:val="single" w:color="000000" w:sz="4" w:space="0"/>
            </w:tcBorders>
            <w:vAlign w:val="center"/>
          </w:tcPr>
          <w:p w14:paraId="39161BCD">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7E52E871">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382A028C">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0E523BC6">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61BC740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7</w:t>
            </w:r>
          </w:p>
        </w:tc>
        <w:tc>
          <w:tcPr>
            <w:tcW w:w="3093" w:type="dxa"/>
            <w:tcBorders>
              <w:top w:val="single" w:color="000000" w:sz="4" w:space="0"/>
              <w:left w:val="single" w:color="000000" w:sz="4" w:space="0"/>
              <w:bottom w:val="single" w:color="000000" w:sz="4" w:space="0"/>
              <w:right w:val="single" w:color="000000" w:sz="4" w:space="0"/>
            </w:tcBorders>
            <w:vAlign w:val="center"/>
          </w:tcPr>
          <w:p w14:paraId="67AF6592">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铲式担架</w:t>
            </w:r>
          </w:p>
        </w:tc>
        <w:tc>
          <w:tcPr>
            <w:tcW w:w="1096" w:type="dxa"/>
            <w:tcBorders>
              <w:top w:val="single" w:color="000000" w:sz="4" w:space="0"/>
              <w:left w:val="single" w:color="000000" w:sz="4" w:space="0"/>
              <w:bottom w:val="single" w:color="000000" w:sz="4" w:space="0"/>
              <w:right w:val="single" w:color="000000" w:sz="4" w:space="0"/>
            </w:tcBorders>
            <w:vAlign w:val="center"/>
          </w:tcPr>
          <w:p w14:paraId="2B197AC1">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2副</w:t>
            </w:r>
          </w:p>
        </w:tc>
        <w:tc>
          <w:tcPr>
            <w:tcW w:w="1642" w:type="dxa"/>
            <w:vMerge w:val="continue"/>
            <w:tcBorders>
              <w:left w:val="single" w:color="000000" w:sz="4" w:space="0"/>
              <w:right w:val="single" w:color="000000" w:sz="4" w:space="0"/>
            </w:tcBorders>
            <w:vAlign w:val="center"/>
          </w:tcPr>
          <w:p w14:paraId="71C907F4">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3504DE77">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2050BD1F">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7495B097">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5EED32C8">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8</w:t>
            </w:r>
          </w:p>
        </w:tc>
        <w:tc>
          <w:tcPr>
            <w:tcW w:w="3093" w:type="dxa"/>
            <w:tcBorders>
              <w:top w:val="single" w:color="000000" w:sz="4" w:space="0"/>
              <w:left w:val="single" w:color="000000" w:sz="4" w:space="0"/>
              <w:bottom w:val="single" w:color="000000" w:sz="4" w:space="0"/>
              <w:right w:val="single" w:color="000000" w:sz="4" w:space="0"/>
            </w:tcBorders>
            <w:vAlign w:val="center"/>
          </w:tcPr>
          <w:p w14:paraId="68366672">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煎药包装一体机</w:t>
            </w:r>
          </w:p>
        </w:tc>
        <w:tc>
          <w:tcPr>
            <w:tcW w:w="1096" w:type="dxa"/>
            <w:tcBorders>
              <w:top w:val="single" w:color="000000" w:sz="4" w:space="0"/>
              <w:left w:val="single" w:color="000000" w:sz="4" w:space="0"/>
              <w:bottom w:val="single" w:color="000000" w:sz="4" w:space="0"/>
              <w:right w:val="single" w:color="000000" w:sz="4" w:space="0"/>
            </w:tcBorders>
            <w:vAlign w:val="center"/>
          </w:tcPr>
          <w:p w14:paraId="68A3E1C2">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1台</w:t>
            </w:r>
          </w:p>
        </w:tc>
        <w:tc>
          <w:tcPr>
            <w:tcW w:w="1642" w:type="dxa"/>
            <w:vMerge w:val="continue"/>
            <w:tcBorders>
              <w:left w:val="single" w:color="000000" w:sz="4" w:space="0"/>
              <w:right w:val="single" w:color="000000" w:sz="4" w:space="0"/>
            </w:tcBorders>
            <w:vAlign w:val="center"/>
          </w:tcPr>
          <w:p w14:paraId="0C94BDAB">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70504BFD">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7763361A">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77CECB2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29D68271">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9</w:t>
            </w:r>
          </w:p>
        </w:tc>
        <w:tc>
          <w:tcPr>
            <w:tcW w:w="3093" w:type="dxa"/>
            <w:tcBorders>
              <w:top w:val="single" w:color="000000" w:sz="4" w:space="0"/>
              <w:left w:val="single" w:color="000000" w:sz="4" w:space="0"/>
              <w:bottom w:val="single" w:color="000000" w:sz="4" w:space="0"/>
              <w:right w:val="single" w:color="000000" w:sz="4" w:space="0"/>
            </w:tcBorders>
            <w:vAlign w:val="center"/>
          </w:tcPr>
          <w:p w14:paraId="14482868">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喉镜</w:t>
            </w:r>
          </w:p>
        </w:tc>
        <w:tc>
          <w:tcPr>
            <w:tcW w:w="1096" w:type="dxa"/>
            <w:tcBorders>
              <w:top w:val="single" w:color="000000" w:sz="4" w:space="0"/>
              <w:left w:val="single" w:color="000000" w:sz="4" w:space="0"/>
              <w:bottom w:val="single" w:color="000000" w:sz="4" w:space="0"/>
              <w:right w:val="single" w:color="000000" w:sz="4" w:space="0"/>
            </w:tcBorders>
            <w:vAlign w:val="center"/>
          </w:tcPr>
          <w:p w14:paraId="73D69854">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2台</w:t>
            </w:r>
          </w:p>
        </w:tc>
        <w:tc>
          <w:tcPr>
            <w:tcW w:w="1642" w:type="dxa"/>
            <w:vMerge w:val="continue"/>
            <w:tcBorders>
              <w:left w:val="single" w:color="000000" w:sz="4" w:space="0"/>
              <w:right w:val="single" w:color="000000" w:sz="4" w:space="0"/>
            </w:tcBorders>
            <w:vAlign w:val="center"/>
          </w:tcPr>
          <w:p w14:paraId="581F8417">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05096963">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3D815280">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7AF6D7EC">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4CF352B6">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10</w:t>
            </w:r>
          </w:p>
        </w:tc>
        <w:tc>
          <w:tcPr>
            <w:tcW w:w="3093" w:type="dxa"/>
            <w:tcBorders>
              <w:top w:val="single" w:color="000000" w:sz="4" w:space="0"/>
              <w:left w:val="single" w:color="000000" w:sz="4" w:space="0"/>
              <w:bottom w:val="single" w:color="000000" w:sz="4" w:space="0"/>
              <w:right w:val="single" w:color="000000" w:sz="4" w:space="0"/>
            </w:tcBorders>
            <w:vAlign w:val="center"/>
          </w:tcPr>
          <w:p w14:paraId="7104D685">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车载吸引器</w:t>
            </w:r>
          </w:p>
        </w:tc>
        <w:tc>
          <w:tcPr>
            <w:tcW w:w="1096" w:type="dxa"/>
            <w:tcBorders>
              <w:top w:val="single" w:color="000000" w:sz="4" w:space="0"/>
              <w:left w:val="single" w:color="000000" w:sz="4" w:space="0"/>
              <w:bottom w:val="single" w:color="000000" w:sz="4" w:space="0"/>
              <w:right w:val="single" w:color="000000" w:sz="4" w:space="0"/>
            </w:tcBorders>
            <w:vAlign w:val="center"/>
          </w:tcPr>
          <w:p w14:paraId="5482CF30">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2台</w:t>
            </w:r>
          </w:p>
        </w:tc>
        <w:tc>
          <w:tcPr>
            <w:tcW w:w="1642" w:type="dxa"/>
            <w:vMerge w:val="continue"/>
            <w:tcBorders>
              <w:left w:val="single" w:color="000000" w:sz="4" w:space="0"/>
              <w:right w:val="single" w:color="000000" w:sz="4" w:space="0"/>
            </w:tcBorders>
            <w:vAlign w:val="center"/>
          </w:tcPr>
          <w:p w14:paraId="245C7865">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281E1ED8">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6ABD6F4F">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3CCB844C">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6E3328E">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11</w:t>
            </w:r>
          </w:p>
        </w:tc>
        <w:tc>
          <w:tcPr>
            <w:tcW w:w="3093" w:type="dxa"/>
            <w:tcBorders>
              <w:top w:val="single" w:color="000000" w:sz="4" w:space="0"/>
              <w:left w:val="single" w:color="000000" w:sz="4" w:space="0"/>
              <w:bottom w:val="single" w:color="000000" w:sz="4" w:space="0"/>
              <w:right w:val="single" w:color="000000" w:sz="4" w:space="0"/>
            </w:tcBorders>
            <w:vAlign w:val="center"/>
          </w:tcPr>
          <w:p w14:paraId="6666567B">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骨创伤治疗仪</w:t>
            </w:r>
          </w:p>
        </w:tc>
        <w:tc>
          <w:tcPr>
            <w:tcW w:w="1096" w:type="dxa"/>
            <w:tcBorders>
              <w:top w:val="single" w:color="000000" w:sz="4" w:space="0"/>
              <w:left w:val="single" w:color="000000" w:sz="4" w:space="0"/>
              <w:bottom w:val="single" w:color="000000" w:sz="4" w:space="0"/>
              <w:right w:val="single" w:color="000000" w:sz="4" w:space="0"/>
            </w:tcBorders>
            <w:vAlign w:val="center"/>
          </w:tcPr>
          <w:p w14:paraId="71231ABC">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1台</w:t>
            </w:r>
          </w:p>
        </w:tc>
        <w:tc>
          <w:tcPr>
            <w:tcW w:w="1642" w:type="dxa"/>
            <w:vMerge w:val="continue"/>
            <w:tcBorders>
              <w:left w:val="single" w:color="000000" w:sz="4" w:space="0"/>
              <w:right w:val="single" w:color="000000" w:sz="4" w:space="0"/>
            </w:tcBorders>
            <w:vAlign w:val="center"/>
          </w:tcPr>
          <w:p w14:paraId="2A22C331">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42445844">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71AB911F">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27268A17">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12D6B2E">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12</w:t>
            </w:r>
          </w:p>
        </w:tc>
        <w:tc>
          <w:tcPr>
            <w:tcW w:w="3093" w:type="dxa"/>
            <w:tcBorders>
              <w:top w:val="single" w:color="000000" w:sz="4" w:space="0"/>
              <w:left w:val="single" w:color="000000" w:sz="4" w:space="0"/>
              <w:bottom w:val="single" w:color="000000" w:sz="4" w:space="0"/>
              <w:right w:val="single" w:color="000000" w:sz="4" w:space="0"/>
            </w:tcBorders>
            <w:vAlign w:val="center"/>
          </w:tcPr>
          <w:p w14:paraId="6388071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UBE脊柱双通道微创手术器械包</w:t>
            </w:r>
          </w:p>
        </w:tc>
        <w:tc>
          <w:tcPr>
            <w:tcW w:w="1096" w:type="dxa"/>
            <w:tcBorders>
              <w:top w:val="single" w:color="000000" w:sz="4" w:space="0"/>
              <w:left w:val="single" w:color="000000" w:sz="4" w:space="0"/>
              <w:bottom w:val="single" w:color="000000" w:sz="4" w:space="0"/>
              <w:right w:val="single" w:color="000000" w:sz="4" w:space="0"/>
            </w:tcBorders>
            <w:vAlign w:val="center"/>
          </w:tcPr>
          <w:p w14:paraId="642E508C">
            <w:pPr>
              <w:keepNext w:val="0"/>
              <w:keepLines w:val="0"/>
              <w:pageBreakBefore w:val="0"/>
              <w:widowControl/>
              <w:kinsoku/>
              <w:wordWrap/>
              <w:overflowPunct/>
              <w:topLinePunct w:val="0"/>
              <w:bidi w:val="0"/>
              <w:snapToGrid w:val="0"/>
              <w:spacing w:line="240" w:lineRule="auto"/>
              <w:ind w:left="0" w:leftChars="0" w:firstLine="0"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kern w:val="2"/>
                <w:sz w:val="21"/>
                <w:szCs w:val="21"/>
                <w:lang w:val="en-US" w:eastAsia="zh-CN" w:bidi="ar-SA"/>
              </w:rPr>
              <w:t>1套</w:t>
            </w:r>
          </w:p>
        </w:tc>
        <w:tc>
          <w:tcPr>
            <w:tcW w:w="1642" w:type="dxa"/>
            <w:vMerge w:val="continue"/>
            <w:tcBorders>
              <w:left w:val="single" w:color="000000" w:sz="4" w:space="0"/>
              <w:right w:val="single" w:color="000000" w:sz="4" w:space="0"/>
            </w:tcBorders>
            <w:vAlign w:val="center"/>
          </w:tcPr>
          <w:p w14:paraId="08548A90">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61E8A39F">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2B893515">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1B2C9FD1">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127EFF31">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13</w:t>
            </w:r>
          </w:p>
        </w:tc>
        <w:tc>
          <w:tcPr>
            <w:tcW w:w="3093" w:type="dxa"/>
            <w:tcBorders>
              <w:top w:val="single" w:color="000000" w:sz="4" w:space="0"/>
              <w:left w:val="single" w:color="000000" w:sz="4" w:space="0"/>
              <w:bottom w:val="single" w:color="000000" w:sz="4" w:space="0"/>
              <w:right w:val="single" w:color="000000" w:sz="4" w:space="0"/>
            </w:tcBorders>
            <w:vAlign w:val="center"/>
          </w:tcPr>
          <w:p w14:paraId="7FB3782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多功能磨钻</w:t>
            </w:r>
          </w:p>
        </w:tc>
        <w:tc>
          <w:tcPr>
            <w:tcW w:w="1096" w:type="dxa"/>
            <w:tcBorders>
              <w:top w:val="single" w:color="000000" w:sz="4" w:space="0"/>
              <w:left w:val="single" w:color="000000" w:sz="4" w:space="0"/>
              <w:bottom w:val="single" w:color="000000" w:sz="4" w:space="0"/>
              <w:right w:val="single" w:color="000000" w:sz="4" w:space="0"/>
            </w:tcBorders>
            <w:vAlign w:val="center"/>
          </w:tcPr>
          <w:p w14:paraId="33FB787E">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1套</w:t>
            </w:r>
          </w:p>
        </w:tc>
        <w:tc>
          <w:tcPr>
            <w:tcW w:w="1642" w:type="dxa"/>
            <w:vMerge w:val="continue"/>
            <w:tcBorders>
              <w:left w:val="single" w:color="000000" w:sz="4" w:space="0"/>
              <w:right w:val="single" w:color="000000" w:sz="4" w:space="0"/>
            </w:tcBorders>
            <w:vAlign w:val="center"/>
          </w:tcPr>
          <w:p w14:paraId="55979075">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73855314">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3EFB86BF">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7944E96C">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487145ED">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14</w:t>
            </w:r>
          </w:p>
        </w:tc>
        <w:tc>
          <w:tcPr>
            <w:tcW w:w="3093" w:type="dxa"/>
            <w:tcBorders>
              <w:top w:val="single" w:color="000000" w:sz="4" w:space="0"/>
              <w:left w:val="single" w:color="000000" w:sz="4" w:space="0"/>
              <w:bottom w:val="single" w:color="000000" w:sz="4" w:space="0"/>
              <w:right w:val="single" w:color="000000" w:sz="4" w:space="0"/>
            </w:tcBorders>
            <w:vAlign w:val="center"/>
          </w:tcPr>
          <w:p w14:paraId="5FAA2DE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冲击波治疗仪</w:t>
            </w:r>
          </w:p>
        </w:tc>
        <w:tc>
          <w:tcPr>
            <w:tcW w:w="1096" w:type="dxa"/>
            <w:tcBorders>
              <w:top w:val="single" w:color="000000" w:sz="4" w:space="0"/>
              <w:left w:val="single" w:color="000000" w:sz="4" w:space="0"/>
              <w:bottom w:val="single" w:color="000000" w:sz="4" w:space="0"/>
              <w:right w:val="single" w:color="000000" w:sz="4" w:space="0"/>
            </w:tcBorders>
            <w:vAlign w:val="center"/>
          </w:tcPr>
          <w:p w14:paraId="249C4AD3">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1台</w:t>
            </w:r>
          </w:p>
        </w:tc>
        <w:tc>
          <w:tcPr>
            <w:tcW w:w="1642" w:type="dxa"/>
            <w:vMerge w:val="continue"/>
            <w:tcBorders>
              <w:left w:val="single" w:color="000000" w:sz="4" w:space="0"/>
              <w:right w:val="single" w:color="000000" w:sz="4" w:space="0"/>
            </w:tcBorders>
            <w:vAlign w:val="center"/>
          </w:tcPr>
          <w:p w14:paraId="66A75685">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6AA5F939">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696E552B">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7D7E14B0">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0A699DA">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15</w:t>
            </w:r>
          </w:p>
        </w:tc>
        <w:tc>
          <w:tcPr>
            <w:tcW w:w="3093" w:type="dxa"/>
            <w:tcBorders>
              <w:top w:val="single" w:color="000000" w:sz="4" w:space="0"/>
              <w:left w:val="single" w:color="000000" w:sz="4" w:space="0"/>
              <w:bottom w:val="single" w:color="000000" w:sz="4" w:space="0"/>
              <w:right w:val="single" w:color="000000" w:sz="4" w:space="0"/>
            </w:tcBorders>
            <w:vAlign w:val="center"/>
          </w:tcPr>
          <w:p w14:paraId="105646F2">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头灯</w:t>
            </w:r>
          </w:p>
        </w:tc>
        <w:tc>
          <w:tcPr>
            <w:tcW w:w="1096" w:type="dxa"/>
            <w:tcBorders>
              <w:top w:val="single" w:color="000000" w:sz="4" w:space="0"/>
              <w:left w:val="single" w:color="000000" w:sz="4" w:space="0"/>
              <w:bottom w:val="single" w:color="000000" w:sz="4" w:space="0"/>
              <w:right w:val="single" w:color="000000" w:sz="4" w:space="0"/>
            </w:tcBorders>
            <w:vAlign w:val="center"/>
          </w:tcPr>
          <w:p w14:paraId="7793FD76">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1台</w:t>
            </w:r>
          </w:p>
        </w:tc>
        <w:tc>
          <w:tcPr>
            <w:tcW w:w="1642" w:type="dxa"/>
            <w:vMerge w:val="continue"/>
            <w:tcBorders>
              <w:left w:val="single" w:color="000000" w:sz="4" w:space="0"/>
              <w:right w:val="single" w:color="000000" w:sz="4" w:space="0"/>
            </w:tcBorders>
            <w:vAlign w:val="center"/>
          </w:tcPr>
          <w:p w14:paraId="128DA139">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4E98B380">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2D49685E">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right w:val="single" w:color="000000" w:sz="4" w:space="0"/>
            </w:tcBorders>
            <w:vAlign w:val="center"/>
          </w:tcPr>
          <w:p w14:paraId="17EF9B09">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6B401B0E">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16</w:t>
            </w:r>
          </w:p>
        </w:tc>
        <w:tc>
          <w:tcPr>
            <w:tcW w:w="3093" w:type="dxa"/>
            <w:tcBorders>
              <w:top w:val="single" w:color="000000" w:sz="4" w:space="0"/>
              <w:left w:val="single" w:color="000000" w:sz="4" w:space="0"/>
              <w:bottom w:val="single" w:color="000000" w:sz="4" w:space="0"/>
              <w:right w:val="single" w:color="000000" w:sz="4" w:space="0"/>
            </w:tcBorders>
            <w:vAlign w:val="center"/>
          </w:tcPr>
          <w:p w14:paraId="20C8A38C">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医用高清内窥镜摄像系统</w:t>
            </w:r>
          </w:p>
        </w:tc>
        <w:tc>
          <w:tcPr>
            <w:tcW w:w="1096" w:type="dxa"/>
            <w:tcBorders>
              <w:top w:val="single" w:color="000000" w:sz="4" w:space="0"/>
              <w:left w:val="single" w:color="000000" w:sz="4" w:space="0"/>
              <w:bottom w:val="single" w:color="000000" w:sz="4" w:space="0"/>
              <w:right w:val="single" w:color="000000" w:sz="4" w:space="0"/>
            </w:tcBorders>
            <w:vAlign w:val="center"/>
          </w:tcPr>
          <w:p w14:paraId="3695A3A6">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1套</w:t>
            </w:r>
          </w:p>
        </w:tc>
        <w:tc>
          <w:tcPr>
            <w:tcW w:w="1642" w:type="dxa"/>
            <w:vMerge w:val="continue"/>
            <w:tcBorders>
              <w:left w:val="single" w:color="000000" w:sz="4" w:space="0"/>
              <w:right w:val="single" w:color="000000" w:sz="4" w:space="0"/>
            </w:tcBorders>
            <w:vAlign w:val="center"/>
          </w:tcPr>
          <w:p w14:paraId="33BBBC68">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right w:val="single" w:color="000000" w:sz="4" w:space="0"/>
            </w:tcBorders>
            <w:vAlign w:val="center"/>
          </w:tcPr>
          <w:p w14:paraId="3B4D9AEC">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2666CD3F">
        <w:tblPrEx>
          <w:tblCellMar>
            <w:top w:w="0" w:type="dxa"/>
            <w:left w:w="0" w:type="dxa"/>
            <w:bottom w:w="0" w:type="dxa"/>
            <w:right w:w="0" w:type="dxa"/>
          </w:tblCellMar>
        </w:tblPrEx>
        <w:trPr>
          <w:trHeight w:val="539" w:hRule="atLeast"/>
          <w:jc w:val="center"/>
        </w:trPr>
        <w:tc>
          <w:tcPr>
            <w:tcW w:w="877" w:type="dxa"/>
            <w:vMerge w:val="continue"/>
            <w:tcBorders>
              <w:left w:val="single" w:color="000000" w:sz="4" w:space="0"/>
              <w:bottom w:val="single" w:color="000000" w:sz="4" w:space="0"/>
              <w:right w:val="single" w:color="000000" w:sz="4" w:space="0"/>
            </w:tcBorders>
            <w:vAlign w:val="center"/>
          </w:tcPr>
          <w:p w14:paraId="0663AC1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sz w:val="21"/>
                <w:szCs w:val="21"/>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B8BE630">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17</w:t>
            </w:r>
          </w:p>
        </w:tc>
        <w:tc>
          <w:tcPr>
            <w:tcW w:w="3093" w:type="dxa"/>
            <w:tcBorders>
              <w:top w:val="single" w:color="000000" w:sz="4" w:space="0"/>
              <w:left w:val="single" w:color="000000" w:sz="4" w:space="0"/>
              <w:bottom w:val="single" w:color="000000" w:sz="4" w:space="0"/>
              <w:right w:val="single" w:color="000000" w:sz="4" w:space="0"/>
            </w:tcBorders>
            <w:vAlign w:val="center"/>
          </w:tcPr>
          <w:p w14:paraId="10897D95">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低温等离子体多功能手术系统</w:t>
            </w:r>
          </w:p>
        </w:tc>
        <w:tc>
          <w:tcPr>
            <w:tcW w:w="1096" w:type="dxa"/>
            <w:tcBorders>
              <w:top w:val="single" w:color="000000" w:sz="4" w:space="0"/>
              <w:left w:val="single" w:color="000000" w:sz="4" w:space="0"/>
              <w:bottom w:val="single" w:color="000000" w:sz="4" w:space="0"/>
              <w:right w:val="single" w:color="000000" w:sz="4" w:space="0"/>
            </w:tcBorders>
            <w:vAlign w:val="center"/>
          </w:tcPr>
          <w:p w14:paraId="7D1CC603">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1套</w:t>
            </w:r>
          </w:p>
        </w:tc>
        <w:tc>
          <w:tcPr>
            <w:tcW w:w="1642" w:type="dxa"/>
            <w:vMerge w:val="continue"/>
            <w:tcBorders>
              <w:left w:val="single" w:color="000000" w:sz="4" w:space="0"/>
              <w:bottom w:val="single" w:color="000000" w:sz="4" w:space="0"/>
              <w:right w:val="single" w:color="000000" w:sz="4" w:space="0"/>
            </w:tcBorders>
            <w:vAlign w:val="center"/>
          </w:tcPr>
          <w:p w14:paraId="068A6906">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c>
          <w:tcPr>
            <w:tcW w:w="1896" w:type="dxa"/>
            <w:vMerge w:val="continue"/>
            <w:tcBorders>
              <w:left w:val="single" w:color="000000" w:sz="4" w:space="0"/>
              <w:bottom w:val="single" w:color="000000" w:sz="4" w:space="0"/>
              <w:right w:val="single" w:color="000000" w:sz="4" w:space="0"/>
            </w:tcBorders>
            <w:vAlign w:val="center"/>
          </w:tcPr>
          <w:p w14:paraId="6A90BD48">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p>
        </w:tc>
      </w:tr>
      <w:tr w14:paraId="3186E482">
        <w:tblPrEx>
          <w:tblCellMar>
            <w:top w:w="0" w:type="dxa"/>
            <w:left w:w="0" w:type="dxa"/>
            <w:bottom w:w="0" w:type="dxa"/>
            <w:right w:w="0" w:type="dxa"/>
          </w:tblCellMar>
        </w:tblPrEx>
        <w:trPr>
          <w:trHeight w:val="539" w:hRule="atLeast"/>
          <w:jc w:val="center"/>
        </w:trPr>
        <w:tc>
          <w:tcPr>
            <w:tcW w:w="877" w:type="dxa"/>
            <w:tcBorders>
              <w:top w:val="single" w:color="000000" w:sz="4" w:space="0"/>
              <w:left w:val="single" w:color="000000" w:sz="4" w:space="0"/>
              <w:bottom w:val="single" w:color="000000" w:sz="4" w:space="0"/>
              <w:right w:val="single" w:color="000000" w:sz="4" w:space="0"/>
            </w:tcBorders>
            <w:vAlign w:val="center"/>
          </w:tcPr>
          <w:p w14:paraId="2A332C71">
            <w:pPr>
              <w:autoSpaceDE w:val="0"/>
              <w:autoSpaceDN w:val="0"/>
              <w:adjustRightInd w:val="0"/>
              <w:snapToGrid w:val="0"/>
              <w:spacing w:line="240" w:lineRule="auto"/>
              <w:ind w:right="-105" w:right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B包</w:t>
            </w:r>
          </w:p>
        </w:tc>
        <w:tc>
          <w:tcPr>
            <w:tcW w:w="745" w:type="dxa"/>
            <w:tcBorders>
              <w:top w:val="single" w:color="000000" w:sz="4" w:space="0"/>
              <w:left w:val="single" w:color="000000" w:sz="4" w:space="0"/>
              <w:bottom w:val="single" w:color="000000" w:sz="4" w:space="0"/>
              <w:right w:val="single" w:color="000000" w:sz="4" w:space="0"/>
            </w:tcBorders>
            <w:vAlign w:val="center"/>
          </w:tcPr>
          <w:p w14:paraId="110D5463">
            <w:pPr>
              <w:autoSpaceDE w:val="0"/>
              <w:autoSpaceDN w:val="0"/>
              <w:adjustRightInd w:val="0"/>
              <w:snapToGrid w:val="0"/>
              <w:spacing w:line="240" w:lineRule="auto"/>
              <w:ind w:right="-105" w:right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3093" w:type="dxa"/>
            <w:tcBorders>
              <w:top w:val="single" w:color="000000" w:sz="4" w:space="0"/>
              <w:left w:val="single" w:color="000000" w:sz="4" w:space="0"/>
              <w:bottom w:val="single" w:color="000000" w:sz="4" w:space="0"/>
              <w:right w:val="single" w:color="000000" w:sz="4" w:space="0"/>
            </w:tcBorders>
            <w:vAlign w:val="center"/>
          </w:tcPr>
          <w:p w14:paraId="3ABB968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热断层扫描系统</w:t>
            </w:r>
          </w:p>
        </w:tc>
        <w:tc>
          <w:tcPr>
            <w:tcW w:w="1096" w:type="dxa"/>
            <w:tcBorders>
              <w:top w:val="single" w:color="000000" w:sz="4" w:space="0"/>
              <w:left w:val="single" w:color="000000" w:sz="4" w:space="0"/>
              <w:bottom w:val="single" w:color="000000" w:sz="4" w:space="0"/>
              <w:right w:val="single" w:color="000000" w:sz="4" w:space="0"/>
            </w:tcBorders>
            <w:vAlign w:val="center"/>
          </w:tcPr>
          <w:p w14:paraId="2344B0D2">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rPr>
              <w:t>1套</w:t>
            </w:r>
          </w:p>
        </w:tc>
        <w:tc>
          <w:tcPr>
            <w:tcW w:w="1642" w:type="dxa"/>
            <w:tcBorders>
              <w:top w:val="single" w:color="000000" w:sz="4" w:space="0"/>
              <w:left w:val="single" w:color="000000" w:sz="4" w:space="0"/>
              <w:bottom w:val="single" w:color="000000" w:sz="4" w:space="0"/>
              <w:right w:val="single" w:color="000000" w:sz="4" w:space="0"/>
            </w:tcBorders>
            <w:vAlign w:val="center"/>
          </w:tcPr>
          <w:p w14:paraId="7061D7A2">
            <w:pPr>
              <w:tabs>
                <w:tab w:val="left" w:pos="1580"/>
              </w:tabs>
              <w:autoSpaceDE w:val="0"/>
              <w:autoSpaceDN w:val="0"/>
              <w:adjustRightInd w:val="0"/>
              <w:snapToGrid w:val="0"/>
              <w:spacing w:line="240" w:lineRule="auto"/>
              <w:ind w:right="3" w:right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1050000.00</w:t>
            </w:r>
          </w:p>
        </w:tc>
        <w:tc>
          <w:tcPr>
            <w:tcW w:w="1896" w:type="dxa"/>
            <w:tcBorders>
              <w:top w:val="single" w:color="000000" w:sz="4" w:space="0"/>
              <w:left w:val="single" w:color="000000" w:sz="4" w:space="0"/>
              <w:bottom w:val="single" w:color="000000" w:sz="4" w:space="0"/>
              <w:right w:val="single" w:color="000000" w:sz="4" w:space="0"/>
            </w:tcBorders>
            <w:vAlign w:val="center"/>
          </w:tcPr>
          <w:p w14:paraId="6535AF7B">
            <w:pPr>
              <w:tabs>
                <w:tab w:val="left" w:pos="595"/>
              </w:tabs>
              <w:autoSpaceDE w:val="0"/>
              <w:autoSpaceDN w:val="0"/>
              <w:adjustRightInd w:val="0"/>
              <w:snapToGrid w:val="0"/>
              <w:spacing w:line="240" w:lineRule="auto"/>
              <w:ind w:right="-105" w:rightChars="0"/>
              <w:jc w:val="center"/>
              <w:rPr>
                <w:rFonts w:hint="eastAsia" w:ascii="宋体" w:hAnsi="宋体" w:eastAsia="宋体" w:cs="宋体"/>
                <w:b/>
                <w:bCs/>
                <w:color w:val="auto"/>
                <w:sz w:val="21"/>
                <w:szCs w:val="21"/>
                <w:highlight w:val="none"/>
                <w:lang w:val="en-US" w:eastAsia="zh-CN"/>
              </w:rPr>
            </w:pPr>
          </w:p>
        </w:tc>
      </w:tr>
    </w:tbl>
    <w:p w14:paraId="268A41CC">
      <w:pPr>
        <w:autoSpaceDE w:val="0"/>
        <w:autoSpaceDN w:val="0"/>
        <w:adjustRightInd w:val="0"/>
        <w:snapToGrid w:val="0"/>
        <w:spacing w:line="360" w:lineRule="auto"/>
        <w:jc w:val="left"/>
        <w:rPr>
          <w:rFonts w:ascii="宋体" w:hAnsi="宋体" w:eastAsia="宋体" w:cs="宋体"/>
          <w:color w:val="auto"/>
          <w:kern w:val="0"/>
          <w:szCs w:val="21"/>
          <w:highlight w:val="none"/>
        </w:rPr>
      </w:pPr>
    </w:p>
    <w:p w14:paraId="0844EC9F">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3.2  A包（“两专科一中心”医疗设备采购）技术参数要求</w:t>
      </w:r>
    </w:p>
    <w:tbl>
      <w:tblPr>
        <w:tblStyle w:val="3"/>
        <w:tblpPr w:leftFromText="180" w:rightFromText="180" w:vertAnchor="text" w:horzAnchor="margin" w:tblpXSpec="center" w:tblpY="44"/>
        <w:tblOverlap w:val="never"/>
        <w:tblW w:w="9526" w:type="dxa"/>
        <w:tblInd w:w="1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861"/>
        <w:gridCol w:w="676"/>
        <w:gridCol w:w="5832"/>
        <w:gridCol w:w="1724"/>
      </w:tblGrid>
      <w:tr w14:paraId="55B5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7C01FBD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66AD2F61">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仪器</w:t>
            </w:r>
          </w:p>
          <w:p w14:paraId="23730A1F">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名称</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1CD4958B">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数量</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657A248D">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参数要求</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3F3E83F5">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仪器应用</w:t>
            </w:r>
          </w:p>
        </w:tc>
      </w:tr>
      <w:tr w14:paraId="0703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77698C2F">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64D3FD5B">
            <w:pPr>
              <w:keepNext w:val="0"/>
              <w:keepLines w:val="0"/>
              <w:pageBreakBefore w:val="0"/>
              <w:widowControl w:val="0"/>
              <w:kinsoku/>
              <w:wordWrap/>
              <w:overflowPunct/>
              <w:topLinePunct w:val="0"/>
              <w:bidi w:val="0"/>
              <w:snapToGrid w:val="0"/>
              <w:spacing w:after="0"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有创呼吸机</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2E61BD49">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1台</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4320EA22">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1.适用于对成人、小儿患者进行通气辅助及呼吸支持的呼吸机，中文操作界面。</w:t>
            </w:r>
          </w:p>
          <w:p w14:paraId="2A69A7DC">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2.电动电控呼吸机。</w:t>
            </w:r>
          </w:p>
          <w:p w14:paraId="52B4D1B9">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3.具有有创通气模式和无创通气模式。</w:t>
            </w:r>
          </w:p>
          <w:p w14:paraId="6A0E652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标配有创通气模式：具有压力及容量控制通气下的辅助控制通气和同步间歇指令通气模式（V-A/C、P-A/C、V-SIMV、P-SIMV）、CPAP/PSV（持续气道正压/压力支持通气）以及窒息通气等模式。可选压力调节容量控制和同步间歇指令通气模式（PRVC、PRVC-SIMV）、双水平气道正压通气模式、心肺复苏模式（CPRV）、自适应通气模式（如ASV/AMV）、以及容量支持通气（VS）模式。</w:t>
            </w:r>
          </w:p>
          <w:p w14:paraId="3F682B81">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5.可选高级模式：气道压力释放通气（APRV）、成比例通气模式（如PAV/PPS/PPV）。（提供产品说明书关键信息页扫描件证明）</w:t>
            </w:r>
            <w:r>
              <w:rPr>
                <w:rFonts w:hint="eastAsia" w:ascii="宋体" w:hAnsi="宋体" w:eastAsia="宋体" w:cs="宋体"/>
                <w:color w:val="000000"/>
                <w:sz w:val="21"/>
                <w:szCs w:val="21"/>
                <w:lang w:eastAsia="zh-CN"/>
              </w:rPr>
              <w:t>。</w:t>
            </w:r>
          </w:p>
          <w:p w14:paraId="0649D825">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6.标配无创通气模式：P-A/C、P-SIMV、CPAP/PSV、PSV-S/T，可选DuoVent 、APRV、PPS通气模式。</w:t>
            </w:r>
          </w:p>
          <w:p w14:paraId="5B1794E0">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7.具有高流量氧疗功能，可以调节氧疗流速（2-80L/min）和氧浓度。</w:t>
            </w:r>
          </w:p>
          <w:p w14:paraId="61A49023">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8.其他功能：增氧、雾化、吸气保持、呼气保持、吸痰、手动呼吸。</w:t>
            </w:r>
          </w:p>
          <w:p w14:paraId="77548306">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9.压力监测：PEEP、气道峰压、平台压、平均压等监测。</w:t>
            </w:r>
          </w:p>
          <w:p w14:paraId="23F583F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10.潮气量的监测：吸入潮气量、呼出潮气量、自主呼出潮气量的监测。</w:t>
            </w:r>
          </w:p>
          <w:p w14:paraId="60368B9E">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11.呼吸频率监测：总的呼吸频率、自主呼吸频率、机控呼吸频率的监测。</w:t>
            </w:r>
          </w:p>
          <w:p w14:paraId="6BDAD558">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12.具有吸入氧浓度的监测。</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5425E418">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通过气管插管或气管切开建立人工气道，进行机械通气支持的设备，常用于病情较重、自主呼吸严重障碍患者。</w:t>
            </w:r>
          </w:p>
        </w:tc>
      </w:tr>
      <w:tr w14:paraId="258C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7CA812A6">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304D75CE">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输液泵</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45B3031B">
            <w:pPr>
              <w:keepNext w:val="0"/>
              <w:keepLines w:val="0"/>
              <w:pageBreakBefore w:val="0"/>
              <w:widowControl/>
              <w:kinsoku/>
              <w:wordWrap/>
              <w:overflowPunct/>
              <w:topLinePunct w:val="0"/>
              <w:bidi w:val="0"/>
              <w:snapToGrid w:val="0"/>
              <w:spacing w:line="360" w:lineRule="auto"/>
              <w:ind w:left="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2台</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60EA99A1">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屏幕不小于3.0英寸，全中文显示，方便快捷的人机操作界面。</w:t>
            </w:r>
          </w:p>
          <w:p w14:paraId="3E57BE98">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速度范围：0.10mL/h～2000mL/h（最小步进 0.01ml/h）。</w:t>
            </w:r>
          </w:p>
          <w:p w14:paraId="675DE5B7">
            <w:pPr>
              <w:keepNext w:val="0"/>
              <w:keepLines w:val="0"/>
              <w:pageBreakBefore w:val="0"/>
              <w:widowControl w:val="0"/>
              <w:numPr>
                <w:ilvl w:val="0"/>
                <w:numId w:val="1"/>
              </w:numPr>
              <w:kinsoku/>
              <w:wordWrap/>
              <w:overflowPunct/>
              <w:topLinePunct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快进（Bolus）速度范围：0.10mL/h～2000mL/h（最小步进 0.01ml/h）。</w:t>
            </w:r>
          </w:p>
          <w:p w14:paraId="32288484">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▲输液精度≤±4.5%。</w:t>
            </w:r>
          </w:p>
          <w:p w14:paraId="2D4410AF">
            <w:pPr>
              <w:keepNext w:val="0"/>
              <w:keepLines w:val="0"/>
              <w:pageBreakBefore w:val="0"/>
              <w:widowControl w:val="0"/>
              <w:numPr>
                <w:ilvl w:val="0"/>
                <w:numId w:val="1"/>
              </w:numPr>
              <w:kinsoku/>
              <w:wordWrap/>
              <w:overflowPunct/>
              <w:topLinePunct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▲KVO速度设定范围：0.1mL/h～30ml/h 可调。</w:t>
            </w:r>
          </w:p>
          <w:p w14:paraId="648E313B">
            <w:pPr>
              <w:keepNext w:val="0"/>
              <w:keepLines w:val="0"/>
              <w:pageBreakBefore w:val="0"/>
              <w:widowControl w:val="0"/>
              <w:numPr>
                <w:ilvl w:val="0"/>
                <w:numId w:val="1"/>
              </w:numPr>
              <w:kinsoku/>
              <w:wordWrap/>
              <w:overflowPunct/>
              <w:topLinePunct w:val="0"/>
              <w:bidi w:val="0"/>
              <w:adjustRightInd/>
              <w:snapToGrid w:val="0"/>
              <w:spacing w:after="0" w:line="360" w:lineRule="auto"/>
              <w:ind w:left="420" w:leftChars="0" w:hanging="420" w:firstLineChars="0"/>
              <w:jc w:val="left"/>
              <w:textAlignment w:val="auto"/>
              <w:rPr>
                <w:rFonts w:hint="eastAsia" w:ascii="宋体" w:hAnsi="宋体" w:eastAsia="宋体" w:cs="宋体"/>
                <w:color w:val="FF0000"/>
                <w:kern w:val="0"/>
                <w:sz w:val="21"/>
                <w:szCs w:val="21"/>
                <w:lang w:val="en-US" w:eastAsia="zh-CN" w:bidi="ar-SA"/>
              </w:rPr>
            </w:pPr>
            <w:r>
              <w:rPr>
                <w:rFonts w:hint="eastAsia" w:ascii="宋体" w:hAnsi="宋体" w:eastAsia="宋体" w:cs="宋体"/>
                <w:color w:val="000000"/>
                <w:kern w:val="0"/>
                <w:sz w:val="21"/>
                <w:szCs w:val="21"/>
                <w:lang w:val="en-US" w:eastAsia="zh-CN" w:bidi="ar-SA"/>
              </w:rPr>
              <w:t>▲具有≥10种输液模式可选：速度模式、时间模式、体重模式、微量模式、序列模式、首剂量模式、梯度模式、剂量时间模式、间断给药模式、点滴模式。</w:t>
            </w:r>
          </w:p>
          <w:p w14:paraId="242462C0">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动态压力检测(DPS)，可实时显示当前压力数值。</w:t>
            </w:r>
          </w:p>
          <w:p w14:paraId="1B38F9C4">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2"/>
                <w:sz w:val="21"/>
                <w:szCs w:val="21"/>
                <w:lang w:val="en-US" w:eastAsia="zh-CN" w:bidi="ar-SA"/>
              </w:rPr>
              <w:t>压力自动释放（Anti-Bolus），当管路阻塞报警时，自动回撤管路压力，避免意外丸剂量伤害患者。</w:t>
            </w:r>
          </w:p>
          <w:p w14:paraId="4960B175">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▲≥15档阻塞压力阈值可调，最低75mmHg。</w:t>
            </w:r>
          </w:p>
          <w:p w14:paraId="315D6E09">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2"/>
                <w:sz w:val="21"/>
                <w:szCs w:val="21"/>
                <w:lang w:val="en-US" w:eastAsia="zh-CN" w:bidi="ar-SA"/>
              </w:rPr>
              <w:t>具有排气功能，排除管路内的气泡。</w:t>
            </w:r>
          </w:p>
          <w:p w14:paraId="5597052C">
            <w:pPr>
              <w:keepNext w:val="0"/>
              <w:keepLines w:val="0"/>
              <w:pageBreakBefore w:val="0"/>
              <w:widowControl w:val="0"/>
              <w:numPr>
                <w:ilvl w:val="0"/>
                <w:numId w:val="1"/>
              </w:numPr>
              <w:kinsoku/>
              <w:wordWrap/>
              <w:overflowPunct/>
              <w:topLinePunct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在线滴定功能，更改速度时完全不需要中断输液。</w:t>
            </w:r>
          </w:p>
          <w:p w14:paraId="0081315E">
            <w:pPr>
              <w:keepNext w:val="0"/>
              <w:keepLines w:val="0"/>
              <w:pageBreakBefore w:val="0"/>
              <w:widowControl w:val="0"/>
              <w:numPr>
                <w:ilvl w:val="0"/>
                <w:numId w:val="1"/>
              </w:numPr>
              <w:kinsoku/>
              <w:wordWrap/>
              <w:overflowPunct/>
              <w:topLinePunct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气泡检测：可探测≥20μL的单个气泡，单个气泡大小7档可调。</w:t>
            </w:r>
          </w:p>
          <w:p w14:paraId="4C870D98">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夜间模式：自动降低屏幕亮度和音量，设置时间结束后自动恢复。</w:t>
            </w:r>
          </w:p>
          <w:p w14:paraId="21FF4B20">
            <w:pPr>
              <w:keepNext w:val="0"/>
              <w:keepLines w:val="0"/>
              <w:pageBreakBefore w:val="0"/>
              <w:widowControl w:val="0"/>
              <w:numPr>
                <w:ilvl w:val="0"/>
                <w:numId w:val="1"/>
              </w:numPr>
              <w:kinsoku/>
              <w:wordWrap/>
              <w:overflowPunct/>
              <w:topLinePunct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药物库功能：可存储≥3000种药物。</w:t>
            </w:r>
          </w:p>
          <w:p w14:paraId="6ED719FB">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日志记录：可存储≥2000条操作信息。</w:t>
            </w:r>
          </w:p>
          <w:p w14:paraId="01A27F3E">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自动计算四种累计量：24小时累积量、最近累积量、自定义时间段累积量、定时间隔累积量，轻松管理累计泵入液量。</w:t>
            </w:r>
          </w:p>
          <w:p w14:paraId="2260D2AD">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电池工作时间≥5小时@25ml/h；可升级至≥10小时@25ml/h。。</w:t>
            </w:r>
          </w:p>
          <w:p w14:paraId="0013198D">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▲防尘防水等级：IP44。</w:t>
            </w:r>
          </w:p>
          <w:p w14:paraId="501A1E6D">
            <w:pPr>
              <w:keepNext w:val="0"/>
              <w:keepLines w:val="0"/>
              <w:pageBreakBefore w:val="0"/>
              <w:widowControl w:val="0"/>
              <w:numPr>
                <w:ilvl w:val="0"/>
                <w:numId w:val="1"/>
              </w:numPr>
              <w:kinsoku/>
              <w:wordWrap/>
              <w:overflowPunct/>
              <w:topLinePunct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整机重量≤1.6kg（含电池），主机自带提手，方便携带。</w:t>
            </w:r>
          </w:p>
          <w:p w14:paraId="065CAC1A">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适合在户外急救和车载情况下使用。</w:t>
            </w:r>
          </w:p>
          <w:p w14:paraId="0FCB4264">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val="en-US" w:eastAsia="zh-CN" w:bidi="ar-SA"/>
              </w:rPr>
              <w:t>可加装无线模块，实现无线联网通讯。</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4A1AC908">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能够准确控制输液滴数或输液流速，保证药物能够速度均匀、药量准确并且安全地进入病人体内发挥作用。</w:t>
            </w:r>
          </w:p>
        </w:tc>
      </w:tr>
      <w:tr w14:paraId="395E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43BBE919">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2C110AFD">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转运呼吸机</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0CA8FCEF">
            <w:pPr>
              <w:keepNext w:val="0"/>
              <w:keepLines w:val="0"/>
              <w:pageBreakBefore w:val="0"/>
              <w:widowControl/>
              <w:kinsoku/>
              <w:wordWrap/>
              <w:overflowPunct/>
              <w:topLinePunct w:val="0"/>
              <w:bidi w:val="0"/>
              <w:snapToGrid w:val="0"/>
              <w:spacing w:line="360" w:lineRule="auto"/>
              <w:ind w:left="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1台</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70FD319C">
            <w:pPr>
              <w:keepNext w:val="0"/>
              <w:keepLines w:val="0"/>
              <w:pageBreakBefore w:val="0"/>
              <w:widowControl w:val="0"/>
              <w:numPr>
                <w:ilvl w:val="0"/>
                <w:numId w:val="2"/>
              </w:numPr>
              <w:kinsoku/>
              <w:wordWrap/>
              <w:overflowPunct/>
              <w:topLinePunct w:val="0"/>
              <w:autoSpaceDE w:val="0"/>
              <w:autoSpaceDN w:val="0"/>
              <w:bidi w:val="0"/>
              <w:adjustRightInd/>
              <w:snapToGrid w:val="0"/>
              <w:spacing w:after="0" w:line="360" w:lineRule="auto"/>
              <w:ind w:left="0" w:leftChars="0"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≥3.0英寸显示屏，全中文显示，方便快捷的人机操作界面。</w:t>
            </w:r>
          </w:p>
          <w:p w14:paraId="43FA73BB">
            <w:pPr>
              <w:keepNext w:val="0"/>
              <w:keepLines w:val="0"/>
              <w:pageBreakBefore w:val="0"/>
              <w:widowControl w:val="0"/>
              <w:numPr>
                <w:ilvl w:val="0"/>
                <w:numId w:val="2"/>
              </w:numPr>
              <w:kinsoku/>
              <w:wordWrap/>
              <w:overflowPunct/>
              <w:topLinePunct w:val="0"/>
              <w:autoSpaceDE w:val="0"/>
              <w:autoSpaceDN w:val="0"/>
              <w:bidi w:val="0"/>
              <w:adjustRightInd/>
              <w:snapToGrid w:val="0"/>
              <w:spacing w:after="0" w:line="360" w:lineRule="auto"/>
              <w:ind w:left="0" w:leftChars="0"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适用注射器规格：5ml、10ml、20ml、30ml、50（60）ml。</w:t>
            </w:r>
          </w:p>
          <w:p w14:paraId="004EF697">
            <w:pPr>
              <w:keepNext w:val="0"/>
              <w:keepLines w:val="0"/>
              <w:pageBreakBefore w:val="0"/>
              <w:widowControl w:val="0"/>
              <w:numPr>
                <w:ilvl w:val="0"/>
                <w:numId w:val="2"/>
              </w:numPr>
              <w:kinsoku/>
              <w:wordWrap/>
              <w:overflowPunct/>
              <w:topLinePunct w:val="0"/>
              <w:autoSpaceDE w:val="0"/>
              <w:autoSpaceDN w:val="0"/>
              <w:bidi w:val="0"/>
              <w:adjustRightInd/>
              <w:snapToGrid w:val="0"/>
              <w:spacing w:after="0" w:line="360" w:lineRule="auto"/>
              <w:ind w:left="0" w:leftChars="0"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▲提供不小于9种注射模式可选：速度模式、时间模式、体重模式、间断给药模式、梯度模式、剂量时间模式、序列模式、微量模式、首剂量模式。</w:t>
            </w:r>
          </w:p>
          <w:p w14:paraId="465BC703">
            <w:pPr>
              <w:keepNext w:val="0"/>
              <w:keepLines w:val="0"/>
              <w:pageBreakBefore w:val="0"/>
              <w:widowControl w:val="0"/>
              <w:numPr>
                <w:ilvl w:val="0"/>
                <w:numId w:val="2"/>
              </w:numPr>
              <w:kinsoku/>
              <w:wordWrap/>
              <w:overflowPunct/>
              <w:topLinePunct w:val="0"/>
              <w:autoSpaceDE w:val="0"/>
              <w:autoSpaceDN w:val="0"/>
              <w:bidi w:val="0"/>
              <w:adjustRightInd/>
              <w:snapToGrid w:val="0"/>
              <w:spacing w:after="0" w:line="360" w:lineRule="auto"/>
              <w:ind w:left="0" w:leftChars="0"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动态压力检测（DPS），可实时显示当前压力数值。</w:t>
            </w:r>
          </w:p>
          <w:p w14:paraId="40E768F0">
            <w:pPr>
              <w:keepNext w:val="0"/>
              <w:keepLines w:val="0"/>
              <w:pageBreakBefore w:val="0"/>
              <w:widowControl w:val="0"/>
              <w:numPr>
                <w:ilvl w:val="0"/>
                <w:numId w:val="2"/>
              </w:numPr>
              <w:kinsoku/>
              <w:wordWrap/>
              <w:overflowPunct/>
              <w:topLinePunct w:val="0"/>
              <w:autoSpaceDE w:val="0"/>
              <w:autoSpaceDN w:val="0"/>
              <w:bidi w:val="0"/>
              <w:adjustRightInd/>
              <w:snapToGrid w:val="0"/>
              <w:spacing w:after="0" w:line="360" w:lineRule="auto"/>
              <w:ind w:left="0" w:leftChars="0"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压力自动释放（Anti-Bolus），当管路阻塞报警时，自动回撤管路压力，避免意外丸剂量伤害患者。</w:t>
            </w:r>
          </w:p>
          <w:p w14:paraId="707C2E36">
            <w:pPr>
              <w:keepNext w:val="0"/>
              <w:keepLines w:val="0"/>
              <w:pageBreakBefore w:val="0"/>
              <w:widowControl w:val="0"/>
              <w:numPr>
                <w:ilvl w:val="0"/>
                <w:numId w:val="2"/>
              </w:numPr>
              <w:kinsoku/>
              <w:wordWrap/>
              <w:overflowPunct/>
              <w:topLinePunct w:val="0"/>
              <w:autoSpaceDE w:val="0"/>
              <w:autoSpaceDN w:val="0"/>
              <w:bidi w:val="0"/>
              <w:adjustRightInd/>
              <w:snapToGrid w:val="0"/>
              <w:spacing w:after="0" w:line="360" w:lineRule="auto"/>
              <w:ind w:left="0" w:leftChars="0"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日志记录：可存储≥2000条操作信息。</w:t>
            </w:r>
          </w:p>
          <w:p w14:paraId="107B72D6">
            <w:pPr>
              <w:keepNext w:val="0"/>
              <w:keepLines w:val="0"/>
              <w:pageBreakBefore w:val="0"/>
              <w:widowControl w:val="0"/>
              <w:numPr>
                <w:ilvl w:val="0"/>
                <w:numId w:val="2"/>
              </w:numPr>
              <w:kinsoku/>
              <w:wordWrap/>
              <w:overflowPunct/>
              <w:topLinePunct w:val="0"/>
              <w:autoSpaceDE w:val="0"/>
              <w:autoSpaceDN w:val="0"/>
              <w:bidi w:val="0"/>
              <w:adjustRightInd/>
              <w:snapToGrid w:val="0"/>
              <w:spacing w:after="0" w:line="360" w:lineRule="auto"/>
              <w:ind w:left="0" w:leftChars="0"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自动计算四种累计量：24小时累积量、最近累积量、自定义时间段累积量、定时间隔累积量，轻松管理累计泵入液量。</w:t>
            </w:r>
          </w:p>
          <w:p w14:paraId="78B8B0E0">
            <w:pPr>
              <w:keepNext w:val="0"/>
              <w:keepLines w:val="0"/>
              <w:pageBreakBefore w:val="0"/>
              <w:widowControl w:val="0"/>
              <w:numPr>
                <w:ilvl w:val="0"/>
                <w:numId w:val="2"/>
              </w:numPr>
              <w:kinsoku/>
              <w:wordWrap/>
              <w:overflowPunct/>
              <w:topLinePunct w:val="0"/>
              <w:autoSpaceDE w:val="0"/>
              <w:autoSpaceDN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SA"/>
              </w:rPr>
              <w:t xml:space="preserve">适合在救护车使用。 </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1A32CACD">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用于患者院前急救、院内科室间转运等移动场景，保障患者转运途中呼吸支持。</w:t>
            </w:r>
          </w:p>
        </w:tc>
      </w:tr>
      <w:tr w14:paraId="4431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44C5AFB0">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686C5B47">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注射泵</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37FCFBEB">
            <w:pPr>
              <w:keepNext w:val="0"/>
              <w:keepLines w:val="0"/>
              <w:pageBreakBefore w:val="0"/>
              <w:widowControl w:val="0"/>
              <w:kinsoku/>
              <w:wordWrap/>
              <w:overflowPunct/>
              <w:topLinePunct w:val="0"/>
              <w:bidi w:val="0"/>
              <w:snapToGrid w:val="0"/>
              <w:spacing w:after="0"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2台</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137C6621">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≥3.0英寸显示屏，全中文显示，方便快捷的人机操作界面。</w:t>
            </w:r>
          </w:p>
          <w:p w14:paraId="04D0DE2D">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适用注射器规格：5ml、10ml、20ml、30ml、50（60）ml。</w:t>
            </w:r>
          </w:p>
          <w:p w14:paraId="6F05B784">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速度范围：0.10ml/h～2000ml/h，最小步进 0.01ml/h。</w:t>
            </w:r>
          </w:p>
          <w:p w14:paraId="0BAA0995">
            <w:pPr>
              <w:keepNext w:val="0"/>
              <w:keepLines w:val="0"/>
              <w:pageBreakBefore w:val="0"/>
              <w:widowControl w:val="0"/>
              <w:numPr>
                <w:ilvl w:val="0"/>
                <w:numId w:val="3"/>
              </w:numPr>
              <w:kinsoku/>
              <w:wordWrap/>
              <w:overflowPunct/>
              <w:topLinePunct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快进（Bolus）速度范围：0.10ml/h～2000ml/h，最小步进 0.01ml/h。</w:t>
            </w:r>
          </w:p>
          <w:p w14:paraId="046437D7">
            <w:pPr>
              <w:keepNext w:val="0"/>
              <w:keepLines w:val="0"/>
              <w:pageBreakBefore w:val="0"/>
              <w:widowControl w:val="0"/>
              <w:numPr>
                <w:ilvl w:val="0"/>
                <w:numId w:val="3"/>
              </w:numPr>
              <w:kinsoku/>
              <w:wordWrap/>
              <w:overflowPunct/>
              <w:topLinePunct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▲注射精度≤±1.8%。</w:t>
            </w:r>
          </w:p>
          <w:p w14:paraId="4C576C80">
            <w:pPr>
              <w:keepNext w:val="0"/>
              <w:keepLines w:val="0"/>
              <w:pageBreakBefore w:val="0"/>
              <w:widowControl w:val="0"/>
              <w:numPr>
                <w:ilvl w:val="0"/>
                <w:numId w:val="3"/>
              </w:numPr>
              <w:kinsoku/>
              <w:wordWrap/>
              <w:overflowPunct/>
              <w:topLinePunct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▲KVO速度设定范围：0.1ml/h～30ml/h 可调。</w:t>
            </w:r>
          </w:p>
          <w:p w14:paraId="7694424F">
            <w:pPr>
              <w:keepNext w:val="0"/>
              <w:keepLines w:val="0"/>
              <w:pageBreakBefore w:val="0"/>
              <w:widowControl w:val="0"/>
              <w:numPr>
                <w:ilvl w:val="0"/>
                <w:numId w:val="3"/>
              </w:numPr>
              <w:kinsoku/>
              <w:wordWrap/>
              <w:overflowPunct/>
              <w:topLinePunct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▲提供不小于9种注射模式可选：速度模式、时间模式、体重模式、间断给药模式、梯度模式、剂量时间模式、序列模式、微量模式、首剂量模式。</w:t>
            </w:r>
          </w:p>
          <w:p w14:paraId="2B997ECC">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动态压力检测（DPS），可实时显示当前压力数值。</w:t>
            </w:r>
          </w:p>
          <w:p w14:paraId="63B0C2F9">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压力自动释放（Anti-Bolus），当管路阻塞报警时，自动回撤管路压力，避免意外丸剂量伤害患者。</w:t>
            </w:r>
          </w:p>
          <w:p w14:paraId="15FC8781">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▲≥15档阻塞报警压力阈值可调。</w:t>
            </w:r>
          </w:p>
          <w:p w14:paraId="4FBB6C4F">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2"/>
                <w:sz w:val="21"/>
                <w:szCs w:val="21"/>
                <w:lang w:val="en-US" w:eastAsia="zh-CN" w:bidi="ar-SA"/>
              </w:rPr>
              <w:t>具有排气功能，排除管路内的气泡。</w:t>
            </w:r>
          </w:p>
          <w:p w14:paraId="46ADCA72">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夜间模式：自动降低屏幕亮度和音量，设置时间结束后自动恢复。</w:t>
            </w:r>
          </w:p>
          <w:p w14:paraId="61CDA7FD">
            <w:pPr>
              <w:keepNext w:val="0"/>
              <w:keepLines w:val="0"/>
              <w:pageBreakBefore w:val="0"/>
              <w:widowControl w:val="0"/>
              <w:numPr>
                <w:ilvl w:val="0"/>
                <w:numId w:val="3"/>
              </w:numPr>
              <w:kinsoku/>
              <w:wordWrap/>
              <w:overflowPunct/>
              <w:topLinePunct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药物库功能：可存储≥3000种药物。</w:t>
            </w:r>
          </w:p>
          <w:p w14:paraId="2A9DD144">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日志记录：可存储≥2000条操作信息。</w:t>
            </w:r>
          </w:p>
          <w:p w14:paraId="68019A3E">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自动计算四种累计量：24小时累积量、最近累积量、自定义时间段累积量、定时间隔累积量，轻松管理累计泵入液量。</w:t>
            </w:r>
          </w:p>
          <w:p w14:paraId="7401CD84">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内置电池工作时间≥6小时@5ml/h，可升级至≥12小时@5ml/h。</w:t>
            </w:r>
          </w:p>
          <w:p w14:paraId="4719B893">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▲防护等级：IP44。</w:t>
            </w:r>
          </w:p>
          <w:p w14:paraId="103172F7">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整机重量：≤1.6kg（含电池）。</w:t>
            </w:r>
          </w:p>
          <w:p w14:paraId="4C024830">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适合在救护车使用。 </w:t>
            </w:r>
          </w:p>
          <w:p w14:paraId="3970BBF9">
            <w:pPr>
              <w:keepNext w:val="0"/>
              <w:keepLines w:val="0"/>
              <w:pageBreakBefore w:val="0"/>
              <w:widowControl w:val="0"/>
              <w:numPr>
                <w:ilvl w:val="0"/>
                <w:numId w:val="3"/>
              </w:numPr>
              <w:kinsoku/>
              <w:wordWrap/>
              <w:overflowPunct/>
              <w:topLinePunct w:val="0"/>
              <w:autoSpaceDE w:val="0"/>
              <w:autoSpaceDN w:val="0"/>
              <w:bidi w:val="0"/>
              <w:adjustRightInd/>
              <w:snapToGrid w:val="0"/>
              <w:spacing w:after="0" w:line="360" w:lineRule="auto"/>
              <w:ind w:left="420" w:leftChars="0" w:hanging="42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SA"/>
              </w:rPr>
              <w:t>可升级无线WIFI功能，实现无线联网通讯。</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5E1B16DB">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将少量药液精确、微量、均匀、持续地泵入体内，操作便捷、定时、定量，根据病情需要可随时调整药物浓度、速度，能保证药物最佳有效浓度。</w:t>
            </w:r>
          </w:p>
        </w:tc>
      </w:tr>
      <w:tr w14:paraId="0EF7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1AD1DEF7">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503FD021">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除颤仪</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1096A751">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1台</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151475DF">
            <w:pPr>
              <w:keepNext w:val="0"/>
              <w:keepLines w:val="0"/>
              <w:pageBreakBefore w:val="0"/>
              <w:widowControl/>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1.具备手动除颤、心电监护功能、自动体外除颤（AED）功能。除颤具备自动阻抗补偿功能；可选配升级体外起搏功能，起搏分为固定和按需两种模式。具备降速起搏功能。</w:t>
            </w:r>
          </w:p>
          <w:p w14:paraId="6D8AFFF1">
            <w:pPr>
              <w:keepNext w:val="0"/>
              <w:keepLines w:val="0"/>
              <w:pageBreakBefore w:val="0"/>
              <w:widowControl/>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2.支持AED除颤功能。</w:t>
            </w:r>
          </w:p>
          <w:p w14:paraId="61AE2FA0">
            <w:pPr>
              <w:keepNext w:val="0"/>
              <w:keepLines w:val="0"/>
              <w:pageBreakBefore w:val="0"/>
              <w:widowControl/>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3.体外除颤电极板手柄支持充电、放电、能量选择，具备充电完成指示灯。成人、小儿一体化电极板。</w:t>
            </w:r>
          </w:p>
          <w:p w14:paraId="4DD7BA86">
            <w:pPr>
              <w:keepNext w:val="0"/>
              <w:keepLines w:val="0"/>
              <w:pageBreakBefore w:val="0"/>
              <w:widowControl/>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4.监护功能：可选配升级SpO2、NIBP、EtCO2监测功能。</w:t>
            </w:r>
          </w:p>
          <w:p w14:paraId="6A644FA6">
            <w:pPr>
              <w:keepNext w:val="0"/>
              <w:keepLines w:val="0"/>
              <w:pageBreakBefore w:val="0"/>
              <w:widowControl/>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5.★可升级12导联心电监测，并提供12导联心电静息报告输出功能。</w:t>
            </w:r>
          </w:p>
          <w:p w14:paraId="0CBEAFF1">
            <w:pPr>
              <w:keepNext w:val="0"/>
              <w:keepLines w:val="0"/>
              <w:pageBreakBefore w:val="0"/>
              <w:widowControl/>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6.锂电池体上带有五段LED 电池电量指示装置，用于快速评估电池电量。</w:t>
            </w:r>
          </w:p>
          <w:p w14:paraId="1E04F9C0">
            <w:pPr>
              <w:keepNext w:val="0"/>
              <w:keepLines w:val="0"/>
              <w:pageBreakBefore w:val="0"/>
              <w:widowControl/>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7.彩色TFT显示屏≥7英寸, 有高对比度显示界面。</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65483733">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利用电能治疗快速异位心律失常，使之转复为窦性心律的仪器，分为手动除颤仪、自动体外除颤仪（AED）。</w:t>
            </w:r>
          </w:p>
        </w:tc>
      </w:tr>
      <w:tr w14:paraId="1A4E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30ACDF4D">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134A8698">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监护仪</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1F60A436">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3台</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7D734642">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外观设计</w:t>
            </w:r>
          </w:p>
          <w:p w14:paraId="300D94BD">
            <w:pPr>
              <w:keepNext w:val="0"/>
              <w:keepLines w:val="0"/>
              <w:pageBreakBefore w:val="0"/>
              <w:widowControl w:val="0"/>
              <w:numPr>
                <w:ilvl w:val="0"/>
                <w:numId w:val="4"/>
              </w:numPr>
              <w:kinsoku/>
              <w:wordWrap/>
              <w:overflowPunct/>
              <w:topLinePunct w:val="0"/>
              <w:bidi w:val="0"/>
              <w:adjustRightInd/>
              <w:snapToGrid w:val="0"/>
              <w:spacing w:after="0" w:line="36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主机集成附件收纳槽，方便附件进行收纳放置。</w:t>
            </w:r>
          </w:p>
          <w:p w14:paraId="5CDE661B">
            <w:pPr>
              <w:keepNext w:val="0"/>
              <w:keepLines w:val="0"/>
              <w:pageBreakBefore w:val="0"/>
              <w:widowControl w:val="0"/>
              <w:numPr>
                <w:ilvl w:val="0"/>
                <w:numId w:val="4"/>
              </w:numPr>
              <w:kinsoku/>
              <w:wordWrap/>
              <w:overflowPunct/>
              <w:topLinePunct w:val="0"/>
              <w:bidi w:val="0"/>
              <w:adjustRightInd/>
              <w:snapToGrid w:val="0"/>
              <w:spacing w:after="0" w:line="36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≥12英寸彩色LED背光液晶屏，屏幕分辨率800*600。</w:t>
            </w:r>
          </w:p>
          <w:p w14:paraId="5325DFE4">
            <w:pPr>
              <w:keepNext w:val="0"/>
              <w:keepLines w:val="0"/>
              <w:pageBreakBefore w:val="0"/>
              <w:widowControl w:val="0"/>
              <w:numPr>
                <w:ilvl w:val="0"/>
                <w:numId w:val="4"/>
              </w:numPr>
              <w:kinsoku/>
              <w:wordWrap/>
              <w:overflowPunct/>
              <w:topLinePunct w:val="0"/>
              <w:bidi w:val="0"/>
              <w:adjustRightInd/>
              <w:snapToGrid w:val="0"/>
              <w:spacing w:after="0" w:line="36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主机使用寿命≥10年。</w:t>
            </w:r>
          </w:p>
          <w:p w14:paraId="0F8E94EB">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b/>
                <w:bCs/>
                <w:sz w:val="21"/>
                <w:szCs w:val="21"/>
              </w:rPr>
              <w:t>技术参数</w:t>
            </w:r>
          </w:p>
          <w:p w14:paraId="36895F9C">
            <w:pPr>
              <w:keepNext w:val="0"/>
              <w:keepLines w:val="0"/>
              <w:pageBreakBefore w:val="0"/>
              <w:widowControl w:val="0"/>
              <w:numPr>
                <w:ilvl w:val="0"/>
                <w:numId w:val="5"/>
              </w:numPr>
              <w:kinsoku/>
              <w:wordWrap/>
              <w:overflowPunct/>
              <w:topLinePunct w:val="0"/>
              <w:bidi w:val="0"/>
              <w:adjustRightInd/>
              <w:snapToGrid w:val="0"/>
              <w:spacing w:after="0" w:line="36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★标配5导心电；可升级12导心电，可升级12导心电静息分析功能。</w:t>
            </w:r>
          </w:p>
          <w:p w14:paraId="1C034B4A">
            <w:pPr>
              <w:keepNext w:val="0"/>
              <w:keepLines w:val="0"/>
              <w:pageBreakBefore w:val="0"/>
              <w:widowControl w:val="0"/>
              <w:numPr>
                <w:ilvl w:val="0"/>
                <w:numId w:val="5"/>
              </w:numPr>
              <w:kinsoku/>
              <w:wordWrap/>
              <w:overflowPunct/>
              <w:topLinePunct w:val="0"/>
              <w:bidi w:val="0"/>
              <w:adjustRightInd/>
              <w:snapToGrid w:val="0"/>
              <w:spacing w:after="0" w:line="36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★具备HRV心率变异性分析功能。</w:t>
            </w:r>
          </w:p>
          <w:p w14:paraId="7C87DD5A">
            <w:pPr>
              <w:keepNext w:val="0"/>
              <w:keepLines w:val="0"/>
              <w:pageBreakBefore w:val="0"/>
              <w:widowControl w:val="0"/>
              <w:numPr>
                <w:ilvl w:val="0"/>
                <w:numId w:val="5"/>
              </w:numPr>
              <w:kinsoku/>
              <w:wordWrap/>
              <w:overflowPunct/>
              <w:topLinePunct w:val="0"/>
              <w:bidi w:val="0"/>
              <w:adjustRightInd/>
              <w:snapToGrid w:val="0"/>
              <w:spacing w:after="0" w:line="36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具有多导同步分析功能。</w:t>
            </w:r>
          </w:p>
          <w:p w14:paraId="4098D898">
            <w:pPr>
              <w:keepNext w:val="0"/>
              <w:keepLines w:val="0"/>
              <w:pageBreakBefore w:val="0"/>
              <w:widowControl w:val="0"/>
              <w:numPr>
                <w:ilvl w:val="0"/>
                <w:numId w:val="5"/>
              </w:numPr>
              <w:kinsoku/>
              <w:wordWrap/>
              <w:overflowPunct/>
              <w:topLinePunct w:val="0"/>
              <w:bidi w:val="0"/>
              <w:adjustRightInd/>
              <w:snapToGrid w:val="0"/>
              <w:spacing w:after="0" w:line="36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具备心拍类型识别功能，可区分正常心拍、异常心拍、起搏心拍。</w:t>
            </w:r>
          </w:p>
          <w:p w14:paraId="4A2D71F0">
            <w:pPr>
              <w:keepNext w:val="0"/>
              <w:keepLines w:val="0"/>
              <w:pageBreakBefore w:val="0"/>
              <w:widowControl w:val="0"/>
              <w:numPr>
                <w:ilvl w:val="0"/>
                <w:numId w:val="5"/>
              </w:numPr>
              <w:kinsoku/>
              <w:wordWrap/>
              <w:overflowPunct/>
              <w:topLinePunct w:val="0"/>
              <w:bidi w:val="0"/>
              <w:adjustRightInd/>
              <w:snapToGrid w:val="0"/>
              <w:spacing w:after="0" w:line="36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具有ST段分析和ST View功能，可实时监测ST段，评估心肌缺血情况。</w:t>
            </w:r>
          </w:p>
          <w:p w14:paraId="6840C7C0">
            <w:pPr>
              <w:keepNext w:val="0"/>
              <w:keepLines w:val="0"/>
              <w:pageBreakBefore w:val="0"/>
              <w:widowControl w:val="0"/>
              <w:numPr>
                <w:ilvl w:val="0"/>
                <w:numId w:val="5"/>
              </w:numPr>
              <w:kinsoku/>
              <w:wordWrap/>
              <w:overflowPunct/>
              <w:topLinePunct w:val="0"/>
              <w:bidi w:val="0"/>
              <w:adjustRightInd/>
              <w:snapToGrid w:val="0"/>
              <w:spacing w:after="0" w:line="36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具有QT/QTc测量功能。</w:t>
            </w:r>
          </w:p>
          <w:p w14:paraId="0DCC6F33">
            <w:pPr>
              <w:keepNext w:val="0"/>
              <w:keepLines w:val="0"/>
              <w:pageBreakBefore w:val="0"/>
              <w:widowControl w:val="0"/>
              <w:numPr>
                <w:ilvl w:val="0"/>
                <w:numId w:val="5"/>
              </w:numPr>
              <w:kinsoku/>
              <w:wordWrap/>
              <w:overflowPunct/>
              <w:topLinePunct w:val="0"/>
              <w:bidi w:val="0"/>
              <w:adjustRightInd/>
              <w:snapToGrid w:val="0"/>
              <w:spacing w:after="0" w:line="36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★支持升级masimo/nellcor血氧。</w:t>
            </w:r>
          </w:p>
          <w:p w14:paraId="0C43F6E7">
            <w:pPr>
              <w:keepNext w:val="0"/>
              <w:keepLines w:val="0"/>
              <w:pageBreakBefore w:val="0"/>
              <w:widowControl w:val="0"/>
              <w:numPr>
                <w:ilvl w:val="0"/>
                <w:numId w:val="5"/>
              </w:numPr>
              <w:kinsoku/>
              <w:wordWrap/>
              <w:overflowPunct/>
              <w:topLinePunct w:val="0"/>
              <w:bidi w:val="0"/>
              <w:adjustRightInd/>
              <w:snapToGrid w:val="0"/>
              <w:spacing w:after="0" w:line="36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标配PI血氧灌注指数。</w:t>
            </w:r>
          </w:p>
          <w:p w14:paraId="76E79A86">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软件功能</w:t>
            </w:r>
          </w:p>
          <w:p w14:paraId="605CC70F">
            <w:pPr>
              <w:keepNext w:val="0"/>
              <w:keepLines w:val="0"/>
              <w:pageBreakBefore w:val="0"/>
              <w:widowControl w:val="0"/>
              <w:numPr>
                <w:ilvl w:val="0"/>
                <w:numId w:val="6"/>
              </w:numPr>
              <w:kinsoku/>
              <w:wordWrap/>
              <w:overflowPunct/>
              <w:topLinePunct w:val="0"/>
              <w:bidi w:val="0"/>
              <w:adjustRightInd/>
              <w:snapToGrid w:val="0"/>
              <w:spacing w:after="0" w:line="360" w:lineRule="auto"/>
              <w:ind w:left="425" w:leftChars="0" w:hanging="425"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支持监测参数报警限一键自动设置功能。</w:t>
            </w:r>
          </w:p>
          <w:p w14:paraId="3A8651AE">
            <w:pPr>
              <w:keepNext w:val="0"/>
              <w:keepLines w:val="0"/>
              <w:pageBreakBefore w:val="0"/>
              <w:widowControl w:val="0"/>
              <w:numPr>
                <w:ilvl w:val="0"/>
                <w:numId w:val="6"/>
              </w:numPr>
              <w:kinsoku/>
              <w:wordWrap/>
              <w:overflowPunct/>
              <w:topLinePunct w:val="0"/>
              <w:bidi w:val="0"/>
              <w:adjustRightInd/>
              <w:snapToGrid w:val="0"/>
              <w:spacing w:after="0" w:line="360" w:lineRule="auto"/>
              <w:ind w:left="425" w:leftChars="0" w:hanging="425"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★支持升级临床辅助工具：脓毒血症指南、EWS早期预警评分、GCS格拉斯哥昏迷指数、24小时心电概览、CCHD先心病筛查</w:t>
            </w:r>
            <w:r>
              <w:rPr>
                <w:rFonts w:hint="eastAsia" w:ascii="宋体" w:hAnsi="宋体" w:eastAsia="宋体" w:cs="宋体"/>
                <w:sz w:val="21"/>
                <w:szCs w:val="21"/>
                <w:lang w:eastAsia="zh-CN"/>
              </w:rPr>
              <w:t>。</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1DBC248E">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对患者的心电、血压、呼吸、体温等生理参数进行连续、实时监测。</w:t>
            </w:r>
          </w:p>
        </w:tc>
      </w:tr>
      <w:tr w14:paraId="2BAD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75CA5867">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5FA711FA">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铲式担架</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3BF0C695">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2副</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5C321BC3">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 规格尺寸：展开最大尺寸：长宽≥190*45cm，折叠尺寸长宽≤120*45cm</w:t>
            </w:r>
          </w:p>
          <w:p w14:paraId="6039F3AB">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 材质：主体采用高强度铝合金或优质工程塑料，坚固耐用、重量轻；铲板表面应光滑，无毛刺、锐边，避免刮伤患者；把手为防滑设计，便于搬运操作。</w:t>
            </w:r>
          </w:p>
          <w:p w14:paraId="1A57097F">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 重量：承重量≥100KG，重量≤12KG。</w:t>
            </w:r>
          </w:p>
          <w:p w14:paraId="6EFF600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性能要求</w:t>
            </w:r>
          </w:p>
          <w:p w14:paraId="50094F23">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 连接方式：两铲板连接牢固，采用可靠锁扣装置，操作简单，能快速连接和分离，且锁扣在正常搬运过程中不会意外松开。</w:t>
            </w:r>
          </w:p>
          <w:p w14:paraId="190CFBE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 灵活性：铲板插入和抽出顺畅，能够适应不同体型和姿势的患者，便于在狭窄空间操作。</w:t>
            </w:r>
          </w:p>
          <w:p w14:paraId="0F4357E4">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安全要求</w:t>
            </w:r>
          </w:p>
          <w:p w14:paraId="1E99170A">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安全性：产品表面无尖锐部分，防止对患者和医护人员造成伤害；担架边缘应进行圆滑处理。</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52B20E86">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常见的急救搬运工具，具有操作简便、可快速将患者转移等特点，在多种场景中都有广泛应用。</w:t>
            </w:r>
          </w:p>
        </w:tc>
      </w:tr>
      <w:tr w14:paraId="7E1C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187D6C5C">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5A006B6C">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煎药包装一体机</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4A0B2AE9">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1台</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6C5E11F9">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1.煎药功率：≥1800W*2</w:t>
            </w:r>
            <w:r>
              <w:rPr>
                <w:rFonts w:hint="eastAsia" w:ascii="宋体" w:hAnsi="宋体" w:eastAsia="宋体" w:cs="宋体"/>
                <w:sz w:val="21"/>
                <w:szCs w:val="21"/>
                <w:lang w:eastAsia="zh-CN"/>
              </w:rPr>
              <w:t>。</w:t>
            </w:r>
          </w:p>
          <w:p w14:paraId="6045BB7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2.包装功率：介于600W-1000W之间</w:t>
            </w:r>
            <w:r>
              <w:rPr>
                <w:rFonts w:hint="eastAsia" w:ascii="宋体" w:hAnsi="宋体" w:eastAsia="宋体" w:cs="宋体"/>
                <w:sz w:val="21"/>
                <w:szCs w:val="21"/>
                <w:lang w:eastAsia="zh-CN"/>
              </w:rPr>
              <w:t>。</w:t>
            </w:r>
          </w:p>
          <w:p w14:paraId="02A95E4F">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3.煎药桶容量：≥20L*2</w:t>
            </w:r>
            <w:r>
              <w:rPr>
                <w:rFonts w:hint="eastAsia" w:ascii="宋体" w:hAnsi="宋体" w:eastAsia="宋体" w:cs="宋体"/>
                <w:sz w:val="21"/>
                <w:szCs w:val="21"/>
                <w:lang w:eastAsia="zh-CN"/>
              </w:rPr>
              <w:t>。</w:t>
            </w:r>
          </w:p>
          <w:p w14:paraId="39C819D8">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4.储液桶容积：≥20L*2</w:t>
            </w:r>
            <w:r>
              <w:rPr>
                <w:rFonts w:hint="eastAsia" w:ascii="宋体" w:hAnsi="宋体" w:eastAsia="宋体" w:cs="宋体"/>
                <w:sz w:val="21"/>
                <w:szCs w:val="21"/>
                <w:lang w:eastAsia="zh-CN"/>
              </w:rPr>
              <w:t>。</w:t>
            </w:r>
          </w:p>
          <w:p w14:paraId="734672CE">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5.电压：220V 家用电可用。                 </w:t>
            </w:r>
          </w:p>
          <w:p w14:paraId="7B244B44">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6.重量：≤100KG</w:t>
            </w:r>
            <w:r>
              <w:rPr>
                <w:rFonts w:hint="eastAsia" w:ascii="宋体" w:hAnsi="宋体" w:eastAsia="宋体" w:cs="宋体"/>
                <w:sz w:val="21"/>
                <w:szCs w:val="21"/>
                <w:lang w:eastAsia="zh-CN"/>
              </w:rPr>
              <w:t>。</w:t>
            </w:r>
          </w:p>
          <w:p w14:paraId="2AADF89A">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7.外型尺寸（cm）：长宽高≤150*80*120</w:t>
            </w:r>
            <w:r>
              <w:rPr>
                <w:rFonts w:hint="eastAsia" w:ascii="宋体" w:hAnsi="宋体" w:eastAsia="宋体" w:cs="宋体"/>
                <w:sz w:val="21"/>
                <w:szCs w:val="21"/>
                <w:lang w:eastAsia="zh-CN"/>
              </w:rPr>
              <w:t>。</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653AE419">
            <w:pPr>
              <w:keepNext w:val="0"/>
              <w:keepLines w:val="0"/>
              <w:pageBreakBefore w:val="0"/>
              <w:widowControl w:val="0"/>
              <w:kinsoku/>
              <w:wordWrap/>
              <w:overflowPunct/>
              <w:topLinePunct w:val="0"/>
              <w:autoSpaceDE/>
              <w:autoSpaceDN/>
              <w:bidi w:val="0"/>
              <w:adjustRightInd/>
              <w:snapToGrid w:val="0"/>
              <w:spacing w:after="0"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煎药包装一体机集煎药与包装功能于一体，实现了煎药和包装的自动化操作，提高了煎药效率和质量，广泛应用于医院、药店、中药房。</w:t>
            </w:r>
          </w:p>
        </w:tc>
      </w:tr>
      <w:tr w14:paraId="2373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50046FC3">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3AB4591B">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喉镜</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07B70BF1">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2台</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124F349D">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1、喉镜与显示屏一体化结构，便携易用</w:t>
            </w:r>
            <w:r>
              <w:rPr>
                <w:rFonts w:hint="eastAsia" w:ascii="宋体" w:hAnsi="宋体" w:eastAsia="宋体" w:cs="宋体"/>
                <w:sz w:val="21"/>
                <w:szCs w:val="21"/>
                <w:lang w:eastAsia="zh-CN"/>
              </w:rPr>
              <w:t>。</w:t>
            </w:r>
          </w:p>
          <w:p w14:paraId="4A82ABE5">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2、显示器可灵活翻转前后至少180°,左右至少270°</w:t>
            </w:r>
            <w:r>
              <w:rPr>
                <w:rFonts w:hint="eastAsia" w:ascii="宋体" w:hAnsi="宋体" w:eastAsia="宋体" w:cs="宋体"/>
                <w:sz w:val="21"/>
                <w:szCs w:val="21"/>
                <w:lang w:eastAsia="zh-CN"/>
              </w:rPr>
              <w:t>。</w:t>
            </w:r>
          </w:p>
          <w:p w14:paraId="46666B2D">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3、全防水设计，可浸泡消毒</w:t>
            </w:r>
            <w:r>
              <w:rPr>
                <w:rFonts w:hint="eastAsia" w:ascii="宋体" w:hAnsi="宋体" w:eastAsia="宋体" w:cs="宋体"/>
                <w:sz w:val="21"/>
                <w:szCs w:val="21"/>
                <w:lang w:eastAsia="zh-CN"/>
              </w:rPr>
              <w:t>。</w:t>
            </w:r>
          </w:p>
          <w:p w14:paraId="62223245">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4、镜片精细化设计宽度不大于5mm-8mm,为插管提供更大的空间</w:t>
            </w:r>
            <w:r>
              <w:rPr>
                <w:rFonts w:hint="eastAsia" w:ascii="宋体" w:hAnsi="宋体" w:eastAsia="宋体" w:cs="宋体"/>
                <w:sz w:val="21"/>
                <w:szCs w:val="21"/>
                <w:lang w:eastAsia="zh-CN"/>
              </w:rPr>
              <w:t>。</w:t>
            </w:r>
          </w:p>
          <w:p w14:paraId="46C161E3">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5、具备一键拍照功能，一键录像功能，图像定格功能，浏览功能，图片放大功能</w:t>
            </w:r>
            <w:r>
              <w:rPr>
                <w:rFonts w:hint="eastAsia" w:ascii="宋体" w:hAnsi="宋体" w:eastAsia="宋体" w:cs="宋体"/>
                <w:sz w:val="21"/>
                <w:szCs w:val="21"/>
                <w:lang w:eastAsia="zh-CN"/>
              </w:rPr>
              <w:t>。</w:t>
            </w:r>
          </w:p>
          <w:p w14:paraId="0255097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6、USB读取与存储，大容量16G TF卡</w:t>
            </w:r>
            <w:r>
              <w:rPr>
                <w:rFonts w:hint="eastAsia" w:ascii="宋体" w:hAnsi="宋体" w:eastAsia="宋体" w:cs="宋体"/>
                <w:sz w:val="21"/>
                <w:szCs w:val="21"/>
                <w:lang w:eastAsia="zh-CN"/>
              </w:rPr>
              <w:t>。</w:t>
            </w:r>
          </w:p>
          <w:p w14:paraId="62D72FFF">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7、显示器规格：≥3.5英寸显示屏</w:t>
            </w:r>
            <w:r>
              <w:rPr>
                <w:rFonts w:hint="eastAsia" w:ascii="宋体" w:hAnsi="宋体" w:eastAsia="宋体" w:cs="宋体"/>
                <w:sz w:val="21"/>
                <w:szCs w:val="21"/>
                <w:lang w:eastAsia="zh-CN"/>
              </w:rPr>
              <w:t>。</w:t>
            </w:r>
          </w:p>
          <w:p w14:paraId="090DA739">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8、内置电源：可充电高能聚合物锂电池，容量不低于2000mAh</w:t>
            </w:r>
          </w:p>
          <w:p w14:paraId="2094DC1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9、视场角：45-65°景深：50mm-500mm 光照度：≥150 Lux  充满电时间：小于等于4小时</w:t>
            </w:r>
            <w:r>
              <w:rPr>
                <w:rFonts w:hint="eastAsia" w:ascii="宋体" w:hAnsi="宋体" w:eastAsia="宋体" w:cs="宋体"/>
                <w:sz w:val="21"/>
                <w:szCs w:val="21"/>
                <w:lang w:eastAsia="zh-CN"/>
              </w:rPr>
              <w:t>。</w:t>
            </w:r>
          </w:p>
          <w:p w14:paraId="5EB4CF6C">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10、工作时间：≥200min</w:t>
            </w:r>
            <w:r>
              <w:rPr>
                <w:rFonts w:hint="eastAsia" w:ascii="宋体" w:hAnsi="宋体" w:eastAsia="宋体" w:cs="宋体"/>
                <w:sz w:val="21"/>
                <w:szCs w:val="21"/>
                <w:lang w:eastAsia="zh-CN"/>
              </w:rPr>
              <w:t>。</w:t>
            </w:r>
          </w:p>
          <w:p w14:paraId="6A7239BF">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11、支持低电量屏幕显示功能</w:t>
            </w:r>
            <w:r>
              <w:rPr>
                <w:rFonts w:hint="eastAsia" w:ascii="宋体" w:hAnsi="宋体" w:eastAsia="宋体" w:cs="宋体"/>
                <w:sz w:val="21"/>
                <w:szCs w:val="21"/>
                <w:lang w:eastAsia="zh-CN"/>
              </w:rPr>
              <w:t>。</w:t>
            </w:r>
          </w:p>
          <w:p w14:paraId="77847244">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12、连接充电线时接头正反两面都可以使用</w:t>
            </w:r>
            <w:r>
              <w:rPr>
                <w:rFonts w:hint="eastAsia" w:ascii="宋体" w:hAnsi="宋体" w:eastAsia="宋体" w:cs="宋体"/>
                <w:sz w:val="21"/>
                <w:szCs w:val="21"/>
                <w:lang w:eastAsia="zh-CN"/>
              </w:rPr>
              <w:t>。</w:t>
            </w:r>
          </w:p>
          <w:p w14:paraId="2F0C7DCE">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13、一支喉镜手柄可与至少五种不同规格的镜片匹配使用，分别适用于身材高大型成人、身体正常型成人、正常成年女性、儿童及困难气道患者</w:t>
            </w:r>
            <w:r>
              <w:rPr>
                <w:rFonts w:hint="eastAsia" w:ascii="宋体" w:hAnsi="宋体" w:eastAsia="宋体" w:cs="宋体"/>
                <w:sz w:val="21"/>
                <w:szCs w:val="21"/>
                <w:lang w:eastAsia="zh-CN"/>
              </w:rPr>
              <w:t>。</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0EDAFB2F">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帮助医生直观地观察喉部内部结构，从而诊断疾病、发现病变、评估功能、指导治疗。</w:t>
            </w:r>
          </w:p>
        </w:tc>
      </w:tr>
      <w:tr w14:paraId="68C9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26D3B8CD">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0F4C8700">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车载吸引器</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24DCA0B5">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2台</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74D22D5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1、便携式急救吸引器，用于分泌物、血液等引起的阻塞吸引，也可用于其它手术吸引。手提式，体积小，重量轻，适用救护车和野外使用。</w:t>
            </w:r>
          </w:p>
          <w:p w14:paraId="18343F61">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2、无油泵，免维护，无油雾污染，泵体为单向式，无正压产生。</w:t>
            </w:r>
          </w:p>
          <w:p w14:paraId="31E9C6A1">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3、采用交流、外接直流电源（12V）和机内电池三种供电方式当电网或其原因造成停电时，交直流自动转换，不影响正常吸引，可连接车载电源使用。</w:t>
            </w:r>
          </w:p>
          <w:p w14:paraId="499FBCBE">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4、自主蓄电供电。</w:t>
            </w:r>
          </w:p>
          <w:p w14:paraId="2162CDAC">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5、具有充电溢满指示。充电溢满时，本机自动停止充电。</w:t>
            </w:r>
          </w:p>
          <w:p w14:paraId="406073DB">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6、溢流保护装置，防止液体进入泵体。</w:t>
            </w:r>
          </w:p>
          <w:p w14:paraId="74117200">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7、高分子吸引瓶，易消毒、清洗。</w:t>
            </w:r>
          </w:p>
          <w:p w14:paraId="2BB12E31">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8、间隙加载连续运行</w:t>
            </w:r>
            <w:r>
              <w:rPr>
                <w:rFonts w:hint="eastAsia" w:ascii="宋体" w:hAnsi="宋体" w:eastAsia="宋体" w:cs="宋体"/>
                <w:sz w:val="21"/>
                <w:szCs w:val="21"/>
                <w:lang w:eastAsia="zh-CN"/>
              </w:rPr>
              <w:t>。</w:t>
            </w:r>
          </w:p>
          <w:p w14:paraId="2E00ADE5">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rPr>
              <w:t>9、具备正规生产资质</w:t>
            </w:r>
            <w:r>
              <w:rPr>
                <w:rFonts w:hint="eastAsia" w:ascii="宋体" w:hAnsi="宋体" w:eastAsia="宋体" w:cs="宋体"/>
                <w:sz w:val="21"/>
                <w:szCs w:val="21"/>
                <w:lang w:eastAsia="zh-CN"/>
              </w:rPr>
              <w:t>。</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34D436A8">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p>
        </w:tc>
      </w:tr>
      <w:tr w14:paraId="2354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01BE96F2">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62F15786">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骨创伤治疗仪</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29BA9AD2">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1台</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1C38D133">
            <w:pPr>
              <w:keepNext w:val="0"/>
              <w:keepLines w:val="0"/>
              <w:pageBreakBefore w:val="0"/>
              <w:widowControl w:val="0"/>
              <w:kinsoku/>
              <w:wordWrap/>
              <w:overflowPunct/>
              <w:topLinePunct w:val="0"/>
              <w:autoSpaceDE w:val="0"/>
              <w:autoSpaceDN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w:t>
            </w:r>
            <w:r>
              <w:rPr>
                <w:rFonts w:hint="eastAsia" w:ascii="宋体" w:hAnsi="宋体" w:eastAsia="宋体" w:cs="宋体"/>
                <w:color w:val="000000"/>
                <w:sz w:val="21"/>
                <w:szCs w:val="21"/>
                <w:lang w:val="en-US" w:eastAsia="zh-CN" w:bidi="ar-SA"/>
              </w:rPr>
              <w:t>多种磁疗模式可转换</w:t>
            </w:r>
            <w:r>
              <w:rPr>
                <w:rFonts w:hint="eastAsia" w:ascii="宋体" w:hAnsi="宋体" w:eastAsia="宋体" w:cs="宋体"/>
                <w:sz w:val="21"/>
                <w:szCs w:val="21"/>
                <w:lang w:val="en-US" w:eastAsia="zh-CN" w:bidi="ar-SA"/>
              </w:rPr>
              <w:t>。</w:t>
            </w:r>
          </w:p>
          <w:p w14:paraId="55B9CBFD">
            <w:pPr>
              <w:keepNext w:val="0"/>
              <w:keepLines w:val="0"/>
              <w:pageBreakBefore w:val="0"/>
              <w:widowControl w:val="0"/>
              <w:kinsoku/>
              <w:wordWrap/>
              <w:overflowPunct/>
              <w:topLinePunct w:val="0"/>
              <w:autoSpaceDE w:val="0"/>
              <w:autoSpaceDN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2、磁疗强度多档可调节。</w:t>
            </w:r>
          </w:p>
          <w:p w14:paraId="52F8BAE9">
            <w:pPr>
              <w:keepNext w:val="0"/>
              <w:keepLines w:val="0"/>
              <w:pageBreakBefore w:val="0"/>
              <w:widowControl w:val="0"/>
              <w:kinsoku/>
              <w:wordWrap/>
              <w:overflowPunct/>
              <w:topLinePunct w:val="0"/>
              <w:autoSpaceDE w:val="0"/>
              <w:autoSpaceDN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3、电疗模式多档可调节。</w:t>
            </w:r>
          </w:p>
          <w:p w14:paraId="36DBBB5C">
            <w:pPr>
              <w:keepNext w:val="0"/>
              <w:keepLines w:val="0"/>
              <w:pageBreakBefore w:val="0"/>
              <w:widowControl w:val="0"/>
              <w:kinsoku/>
              <w:wordWrap/>
              <w:overflowPunct/>
              <w:topLinePunct w:val="0"/>
              <w:autoSpaceDE w:val="0"/>
              <w:autoSpaceDN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4、静电电压多档可调节。</w:t>
            </w:r>
          </w:p>
          <w:p w14:paraId="30EF2C3B">
            <w:pPr>
              <w:keepNext w:val="0"/>
              <w:keepLines w:val="0"/>
              <w:pageBreakBefore w:val="0"/>
              <w:widowControl w:val="0"/>
              <w:tabs>
                <w:tab w:val="left" w:pos="7350"/>
                <w:tab w:val="left" w:pos="7560"/>
                <w:tab w:val="left" w:pos="7770"/>
              </w:tabs>
              <w:kinsoku/>
              <w:wordWrap/>
              <w:overflowPunct/>
              <w:topLinePunct w:val="0"/>
              <w:bidi w:val="0"/>
              <w:adjustRightInd/>
              <w:snapToGrid w:val="0"/>
              <w:spacing w:after="0" w:line="360" w:lineRule="auto"/>
              <w:ind w:left="0" w:leftChars="0" w:right="590"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5、输入功率：≤150VA+10%。</w:t>
            </w:r>
          </w:p>
          <w:p w14:paraId="02065347">
            <w:pPr>
              <w:keepNext w:val="0"/>
              <w:keepLines w:val="0"/>
              <w:pageBreakBefore w:val="0"/>
              <w:widowControl w:val="0"/>
              <w:tabs>
                <w:tab w:val="left" w:pos="7350"/>
                <w:tab w:val="left" w:pos="7560"/>
                <w:tab w:val="left" w:pos="7770"/>
              </w:tabs>
              <w:kinsoku/>
              <w:wordWrap/>
              <w:overflowPunct/>
              <w:topLinePunct w:val="0"/>
              <w:bidi w:val="0"/>
              <w:adjustRightInd/>
              <w:snapToGrid w:val="0"/>
              <w:spacing w:after="0" w:line="360" w:lineRule="auto"/>
              <w:ind w:left="0" w:leftChars="0" w:right="590"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6、操作方式：触摸操作。</w:t>
            </w:r>
          </w:p>
          <w:p w14:paraId="5DD227EA">
            <w:pPr>
              <w:keepNext w:val="0"/>
              <w:keepLines w:val="0"/>
              <w:pageBreakBefore w:val="0"/>
              <w:widowControl w:val="0"/>
              <w:tabs>
                <w:tab w:val="left" w:pos="7350"/>
                <w:tab w:val="left" w:pos="7560"/>
                <w:tab w:val="left" w:pos="7770"/>
              </w:tabs>
              <w:kinsoku/>
              <w:wordWrap/>
              <w:overflowPunct/>
              <w:topLinePunct w:val="0"/>
              <w:bidi w:val="0"/>
              <w:adjustRightInd/>
              <w:snapToGrid w:val="0"/>
              <w:spacing w:after="0" w:line="360" w:lineRule="auto"/>
              <w:ind w:left="0" w:leftChars="0" w:right="590"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7、显示方式：彩色触摸屏。</w:t>
            </w:r>
          </w:p>
          <w:p w14:paraId="76A3B5A0">
            <w:pPr>
              <w:keepNext w:val="0"/>
              <w:keepLines w:val="0"/>
              <w:pageBreakBefore w:val="0"/>
              <w:widowControl w:val="0"/>
              <w:tabs>
                <w:tab w:val="left" w:pos="7350"/>
                <w:tab w:val="left" w:pos="7560"/>
                <w:tab w:val="left" w:pos="7770"/>
              </w:tabs>
              <w:kinsoku/>
              <w:wordWrap/>
              <w:overflowPunct/>
              <w:topLinePunct w:val="0"/>
              <w:bidi w:val="0"/>
              <w:adjustRightInd/>
              <w:snapToGrid w:val="0"/>
              <w:spacing w:after="0" w:line="360" w:lineRule="auto"/>
              <w:ind w:left="0" w:leftChars="0" w:right="590" w:firstLine="0" w:firstLineChars="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8、治疗方式：磁疗，低频电疗，静电疗法。</w:t>
            </w:r>
          </w:p>
          <w:p w14:paraId="35C5070B">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9、通道数：双通道，每个通道里面包含1组静电输出，2组电疗输出，1组磁疗输出；四组输出均可单独启停</w:t>
            </w:r>
            <w:r>
              <w:rPr>
                <w:rFonts w:hint="eastAsia" w:ascii="宋体" w:hAnsi="宋体" w:eastAsia="宋体" w:cs="宋体"/>
                <w:sz w:val="21"/>
                <w:szCs w:val="21"/>
                <w:lang w:eastAsia="zh-CN"/>
              </w:rPr>
              <w:t>。</w:t>
            </w:r>
          </w:p>
          <w:p w14:paraId="6CFE971B">
            <w:pPr>
              <w:keepNext w:val="0"/>
              <w:keepLines w:val="0"/>
              <w:pageBreakBefore w:val="0"/>
              <w:widowControl w:val="0"/>
              <w:tabs>
                <w:tab w:val="left" w:pos="5460"/>
                <w:tab w:val="left" w:pos="7350"/>
                <w:tab w:val="left" w:pos="7560"/>
                <w:tab w:val="left" w:pos="7770"/>
              </w:tabs>
              <w:kinsoku/>
              <w:wordWrap/>
              <w:overflowPunct/>
              <w:topLinePunct w:val="0"/>
              <w:bidi w:val="0"/>
              <w:adjustRightInd/>
              <w:snapToGrid w:val="0"/>
              <w:spacing w:after="0" w:line="360" w:lineRule="auto"/>
              <w:ind w:left="0" w:leftChars="0" w:right="-64" w:righ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SA"/>
              </w:rPr>
              <w:t>10、多路输出，根据患者的病情不同，磁疗、电疗、高压静电既可同时治疗，又可分开单独进行治疗。</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146086D6">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适用于促进骨折愈合</w:t>
            </w:r>
          </w:p>
        </w:tc>
      </w:tr>
      <w:tr w14:paraId="067A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039D5765">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497E6117">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UBE脊柱双通道微创手术器械包</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2AA7A1C7">
            <w:pPr>
              <w:keepNext w:val="0"/>
              <w:keepLines w:val="0"/>
              <w:pageBreakBefore w:val="0"/>
              <w:widowControl/>
              <w:kinsoku/>
              <w:wordWrap/>
              <w:overflowPunct/>
              <w:topLinePunct w:val="0"/>
              <w:bidi w:val="0"/>
              <w:snapToGrid w:val="0"/>
              <w:spacing w:line="360" w:lineRule="auto"/>
              <w:ind w:left="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1套</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4133E084">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T型开路器一个</w:t>
            </w:r>
            <w:r>
              <w:rPr>
                <w:rFonts w:hint="eastAsia" w:ascii="宋体" w:hAnsi="宋体" w:eastAsia="宋体" w:cs="宋体"/>
                <w:bCs/>
                <w:sz w:val="21"/>
                <w:szCs w:val="21"/>
                <w:lang w:eastAsia="zh-CN"/>
              </w:rPr>
              <w:t>。</w:t>
            </w:r>
          </w:p>
          <w:p w14:paraId="32435786">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逐级套管各种规格6个。</w:t>
            </w:r>
          </w:p>
          <w:p w14:paraId="3ECC8336">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神经根拉钩6个。</w:t>
            </w:r>
          </w:p>
          <w:p w14:paraId="7AF0D402">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双头剥离子7个。</w:t>
            </w:r>
          </w:p>
          <w:p w14:paraId="0E36EF69">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半套管牵开器各种规格4个。</w:t>
            </w:r>
          </w:p>
          <w:p w14:paraId="2DB5469A">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吸引管2个。</w:t>
            </w:r>
          </w:p>
          <w:p w14:paraId="6549C4F5">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硅胶柄骨锤一个。</w:t>
            </w:r>
          </w:p>
          <w:p w14:paraId="7D509D78">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医用剥离器3个。</w:t>
            </w:r>
          </w:p>
          <w:p w14:paraId="402E638F">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硅胶柄骨刀2把。</w:t>
            </w:r>
          </w:p>
          <w:p w14:paraId="3528234A">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骨刀（硅胶柄）8把。</w:t>
            </w:r>
          </w:p>
          <w:p w14:paraId="326B2F12">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神经剥离子1把。</w:t>
            </w:r>
          </w:p>
          <w:p w14:paraId="387577C6">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球头探针1把。</w:t>
            </w:r>
          </w:p>
          <w:p w14:paraId="543FF167">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钩刀1把。</w:t>
            </w:r>
          </w:p>
          <w:p w14:paraId="319FCD2D">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纤维环切刀2把。</w:t>
            </w:r>
          </w:p>
          <w:p w14:paraId="5E68097B">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消毒盒一个。</w:t>
            </w:r>
          </w:p>
          <w:p w14:paraId="19F3B872">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陶瓷钢椎咬骨钳2把。</w:t>
            </w:r>
          </w:p>
          <w:p w14:paraId="7C35229E">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陶瓷钢上弯椎咬骨钳1把。</w:t>
            </w:r>
          </w:p>
          <w:p w14:paraId="7F9A906A">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球头神经剥离子1把。</w:t>
            </w:r>
          </w:p>
          <w:p w14:paraId="1D9B53D6">
            <w:pPr>
              <w:keepNext w:val="0"/>
              <w:keepLines w:val="0"/>
              <w:pageBreakBefore w:val="0"/>
              <w:widowControl w:val="0"/>
              <w:numPr>
                <w:ilvl w:val="0"/>
                <w:numId w:val="7"/>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rPr>
              <w:t>小髓核钳两把</w:t>
            </w:r>
            <w:r>
              <w:rPr>
                <w:rFonts w:hint="eastAsia" w:ascii="宋体" w:hAnsi="宋体" w:eastAsia="宋体" w:cs="宋体"/>
                <w:bCs/>
                <w:sz w:val="21"/>
                <w:szCs w:val="21"/>
                <w:lang w:eastAsia="zh-CN"/>
              </w:rPr>
              <w:t>。</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2BE2BBC0">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适用于微创进行脊柱内镜手术治疗</w:t>
            </w:r>
          </w:p>
        </w:tc>
      </w:tr>
      <w:tr w14:paraId="2BF4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012D980B">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174BBF60">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多功能磨钻</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584F2A17">
            <w:pPr>
              <w:keepNext w:val="0"/>
              <w:keepLines w:val="0"/>
              <w:pageBreakBefore w:val="0"/>
              <w:widowControl w:val="0"/>
              <w:kinsoku/>
              <w:wordWrap/>
              <w:overflowPunct/>
              <w:topLinePunct w:val="0"/>
              <w:bidi w:val="0"/>
              <w:snapToGrid w:val="0"/>
              <w:spacing w:after="0"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1套</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12483D5D">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可满足椎间孔镜下手术、UBE手术、开放式脊柱手术对于动力的需求。</w:t>
            </w:r>
          </w:p>
          <w:p w14:paraId="6C9947F6">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除默认设置外,可根据经验和刀具设定相应工作参数</w:t>
            </w:r>
            <w:r>
              <w:rPr>
                <w:rFonts w:hint="eastAsia" w:ascii="宋体" w:hAnsi="宋体" w:eastAsia="宋体" w:cs="宋体"/>
                <w:sz w:val="21"/>
                <w:szCs w:val="21"/>
                <w:lang w:eastAsia="zh-CN"/>
              </w:rPr>
              <w:t>。</w:t>
            </w:r>
          </w:p>
          <w:p w14:paraId="1116D0FA">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双通道输出接口，支持电机自动识别</w:t>
            </w:r>
            <w:r>
              <w:rPr>
                <w:rFonts w:hint="eastAsia" w:ascii="宋体" w:hAnsi="宋体" w:eastAsia="宋体" w:cs="宋体"/>
                <w:sz w:val="21"/>
                <w:szCs w:val="21"/>
                <w:lang w:eastAsia="zh-CN"/>
              </w:rPr>
              <w:t>。</w:t>
            </w:r>
          </w:p>
          <w:p w14:paraId="22E214C5">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具备故障自诊断和自保护技术</w:t>
            </w:r>
            <w:r>
              <w:rPr>
                <w:rFonts w:hint="eastAsia" w:ascii="宋体" w:hAnsi="宋体" w:eastAsia="宋体" w:cs="宋体"/>
                <w:sz w:val="21"/>
                <w:szCs w:val="21"/>
                <w:lang w:val="zh-CN"/>
              </w:rPr>
              <w:t>。</w:t>
            </w:r>
          </w:p>
          <w:p w14:paraId="3C0B58C9">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可选配关节刨削功能，满足关节镜下动力需求。</w:t>
            </w:r>
          </w:p>
          <w:p w14:paraId="4DBF00D4">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可选配静锯功能，满足关节置换动力需求。</w:t>
            </w:r>
          </w:p>
          <w:p w14:paraId="208F64D3">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手柄转速≥22000 r/min</w:t>
            </w:r>
            <w:r>
              <w:rPr>
                <w:rFonts w:hint="eastAsia" w:ascii="宋体" w:hAnsi="宋体" w:eastAsia="宋体" w:cs="宋体"/>
                <w:sz w:val="21"/>
                <w:szCs w:val="21"/>
                <w:lang w:eastAsia="zh-CN"/>
              </w:rPr>
              <w:t>。</w:t>
            </w:r>
          </w:p>
          <w:p w14:paraId="69CC0F61">
            <w:pPr>
              <w:keepNext w:val="0"/>
              <w:keepLines w:val="0"/>
              <w:pageBreakBefore w:val="0"/>
              <w:widowControl w:val="0"/>
              <w:numPr>
                <w:ilvl w:val="0"/>
                <w:numId w:val="8"/>
              </w:numPr>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zh-CN"/>
              </w:rPr>
              <w:t>长度</w:t>
            </w:r>
            <w:r>
              <w:rPr>
                <w:rFonts w:hint="eastAsia" w:ascii="宋体" w:hAnsi="宋体" w:eastAsia="宋体" w:cs="宋体"/>
                <w:sz w:val="21"/>
                <w:szCs w:val="21"/>
              </w:rPr>
              <w:t>≥</w:t>
            </w:r>
            <w:r>
              <w:rPr>
                <w:rFonts w:hint="eastAsia" w:ascii="宋体" w:hAnsi="宋体" w:eastAsia="宋体" w:cs="宋体"/>
                <w:sz w:val="21"/>
                <w:szCs w:val="21"/>
                <w:lang w:val="zh-CN"/>
              </w:rPr>
              <w:t>290mm；</w:t>
            </w:r>
            <w:r>
              <w:rPr>
                <w:rFonts w:hint="eastAsia" w:ascii="宋体" w:hAnsi="宋体" w:eastAsia="宋体" w:cs="宋体"/>
                <w:sz w:val="21"/>
                <w:szCs w:val="21"/>
              </w:rPr>
              <w:t>刀具弯曲角度0-36°无级调节；0-360°无极旋转</w:t>
            </w:r>
            <w:r>
              <w:rPr>
                <w:rFonts w:hint="eastAsia" w:ascii="宋体" w:hAnsi="宋体" w:eastAsia="宋体" w:cs="宋体"/>
                <w:sz w:val="21"/>
                <w:szCs w:val="21"/>
                <w:lang w:val="zh-CN"/>
              </w:rPr>
              <w:t>。</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2477FCF8">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可满足椎间孔、UBE、开放性脊柱手术提供动力</w:t>
            </w:r>
          </w:p>
        </w:tc>
      </w:tr>
      <w:tr w14:paraId="244F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5559BC98">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4C606B00">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冲击波治疗仪</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4AB4C94C">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1台</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21FA4A9B">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柜式结构，双通道，2个冲击手柄，1个按摩手柄</w:t>
            </w:r>
            <w:r>
              <w:rPr>
                <w:rFonts w:hint="eastAsia" w:ascii="宋体" w:hAnsi="宋体" w:eastAsia="宋体" w:cs="宋体"/>
                <w:bCs/>
                <w:sz w:val="21"/>
                <w:szCs w:val="21"/>
                <w:lang w:eastAsia="zh-CN"/>
              </w:rPr>
              <w:t>。</w:t>
            </w:r>
          </w:p>
          <w:p w14:paraId="28714D7E">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工作压力可调节，显示装置显示值与实际值误差不应超出±10%</w:t>
            </w:r>
            <w:r>
              <w:rPr>
                <w:rFonts w:hint="eastAsia" w:ascii="宋体" w:hAnsi="宋体" w:eastAsia="宋体" w:cs="宋体"/>
                <w:bCs/>
                <w:sz w:val="21"/>
                <w:szCs w:val="21"/>
                <w:lang w:eastAsia="zh-CN"/>
              </w:rPr>
              <w:t>。</w:t>
            </w:r>
          </w:p>
          <w:p w14:paraId="34CED3FE">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产生的压力波能量的稳定性优于±20%</w:t>
            </w:r>
            <w:r>
              <w:rPr>
                <w:rFonts w:hint="eastAsia" w:ascii="宋体" w:hAnsi="宋体" w:eastAsia="宋体" w:cs="宋体"/>
                <w:bCs/>
                <w:color w:val="000000"/>
                <w:sz w:val="21"/>
                <w:szCs w:val="21"/>
                <w:lang w:eastAsia="zh-CN"/>
              </w:rPr>
              <w:t>。</w:t>
            </w:r>
          </w:p>
          <w:p w14:paraId="13D8F670">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不同冲击探头的输出不同能量密度，满足各种复杂情况。</w:t>
            </w:r>
          </w:p>
          <w:p w14:paraId="7362A503">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治疗头的穿透深度达到30mm，误差不应超出±20%</w:t>
            </w:r>
            <w:r>
              <w:rPr>
                <w:rFonts w:hint="eastAsia" w:ascii="宋体" w:hAnsi="宋体" w:eastAsia="宋体" w:cs="宋体"/>
                <w:bCs/>
                <w:color w:val="000000"/>
                <w:sz w:val="21"/>
                <w:szCs w:val="21"/>
                <w:lang w:eastAsia="zh-CN"/>
              </w:rPr>
              <w:t>。</w:t>
            </w:r>
          </w:p>
          <w:p w14:paraId="723E63DE">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输出压力波的脉宽误差不超过±10%</w:t>
            </w:r>
            <w:r>
              <w:rPr>
                <w:rFonts w:hint="eastAsia" w:ascii="宋体" w:hAnsi="宋体" w:eastAsia="宋体" w:cs="宋体"/>
                <w:bCs/>
                <w:color w:val="000000"/>
                <w:sz w:val="21"/>
                <w:szCs w:val="21"/>
                <w:lang w:eastAsia="zh-CN"/>
              </w:rPr>
              <w:t>。</w:t>
            </w:r>
          </w:p>
          <w:p w14:paraId="1B89F35E">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冲击探头及子弹体的使用寿命 ≥200 万次</w:t>
            </w:r>
            <w:r>
              <w:rPr>
                <w:rFonts w:hint="eastAsia" w:ascii="宋体" w:hAnsi="宋体" w:eastAsia="宋体" w:cs="宋体"/>
                <w:bCs/>
                <w:color w:val="000000"/>
                <w:sz w:val="21"/>
                <w:szCs w:val="21"/>
                <w:lang w:eastAsia="zh-CN"/>
              </w:rPr>
              <w:t>。</w:t>
            </w:r>
          </w:p>
          <w:p w14:paraId="068A122E">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冲击探头具有准直型和发散式治疗探头，标配6种治疗探头，满足不同的临床需求</w:t>
            </w:r>
            <w:r>
              <w:rPr>
                <w:rFonts w:hint="eastAsia" w:ascii="宋体" w:hAnsi="宋体" w:eastAsia="宋体" w:cs="宋体"/>
                <w:bCs/>
                <w:color w:val="000000"/>
                <w:sz w:val="21"/>
                <w:szCs w:val="21"/>
                <w:lang w:eastAsia="zh-CN"/>
              </w:rPr>
              <w:t>。</w:t>
            </w:r>
          </w:p>
          <w:p w14:paraId="369FBBD7">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sz w:val="21"/>
                <w:szCs w:val="21"/>
              </w:rPr>
            </w:pPr>
            <w:r>
              <w:rPr>
                <w:rFonts w:hint="eastAsia" w:ascii="宋体" w:hAnsi="宋体" w:eastAsia="宋体" w:cs="宋体"/>
                <w:bCs/>
                <w:color w:val="000000"/>
                <w:sz w:val="21"/>
                <w:szCs w:val="21"/>
              </w:rPr>
              <w:t>按摩探头具有三种治疗探头。</w:t>
            </w:r>
          </w:p>
          <w:p w14:paraId="3CABEDF1">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sz w:val="21"/>
                <w:szCs w:val="21"/>
              </w:rPr>
            </w:pPr>
            <w:r>
              <w:rPr>
                <w:rFonts w:hint="eastAsia" w:ascii="宋体" w:hAnsi="宋体" w:eastAsia="宋体" w:cs="宋体"/>
                <w:bCs/>
                <w:color w:val="000000"/>
                <w:sz w:val="21"/>
                <w:szCs w:val="21"/>
              </w:rPr>
              <w:t>内置多种全身各部位的治疗处方，满足不同的临床需求</w:t>
            </w:r>
            <w:r>
              <w:rPr>
                <w:rFonts w:hint="eastAsia" w:ascii="宋体" w:hAnsi="宋体" w:eastAsia="宋体" w:cs="宋体"/>
                <w:bCs/>
                <w:color w:val="000000"/>
                <w:sz w:val="21"/>
                <w:szCs w:val="21"/>
                <w:lang w:eastAsia="zh-CN"/>
              </w:rPr>
              <w:t>。</w:t>
            </w:r>
          </w:p>
          <w:p w14:paraId="69E53A64">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color w:val="000000"/>
                <w:sz w:val="21"/>
                <w:szCs w:val="21"/>
              </w:rPr>
            </w:pPr>
            <w:r>
              <w:rPr>
                <w:rFonts w:hint="eastAsia" w:ascii="宋体" w:hAnsi="宋体" w:eastAsia="宋体" w:cs="宋体"/>
                <w:bCs/>
                <w:sz w:val="21"/>
                <w:szCs w:val="21"/>
              </w:rPr>
              <w:t>具备搜索、编辑、新增、删除、加载自定义处方的功能</w:t>
            </w:r>
            <w:r>
              <w:rPr>
                <w:rFonts w:hint="eastAsia" w:ascii="宋体" w:hAnsi="宋体" w:eastAsia="宋体" w:cs="宋体"/>
                <w:bCs/>
                <w:sz w:val="21"/>
                <w:szCs w:val="21"/>
                <w:lang w:eastAsia="zh-CN"/>
              </w:rPr>
              <w:t>。</w:t>
            </w:r>
          </w:p>
          <w:p w14:paraId="3BBF513B">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内置疼痛评估评价系统：动态VAS、静态VAS、睡眠VAS、面部表情测量，可进行治疗前后的疼痛评估。</w:t>
            </w:r>
          </w:p>
          <w:p w14:paraId="3B4F93A5">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探头外表面应有良好的耐腐蚀性能。</w:t>
            </w:r>
          </w:p>
          <w:p w14:paraId="1033BFE1">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具备安全提示功能，</w:t>
            </w:r>
            <w:r>
              <w:rPr>
                <w:rFonts w:hint="eastAsia" w:ascii="宋体" w:hAnsi="宋体" w:eastAsia="宋体" w:cs="宋体"/>
                <w:bCs/>
                <w:sz w:val="21"/>
                <w:szCs w:val="21"/>
              </w:rPr>
              <w:t>气压不足、次数超限等提示功</w:t>
            </w:r>
            <w:r>
              <w:rPr>
                <w:rFonts w:hint="eastAsia" w:ascii="宋体" w:hAnsi="宋体" w:eastAsia="宋体" w:cs="宋体"/>
                <w:bCs/>
                <w:color w:val="000000"/>
                <w:sz w:val="21"/>
                <w:szCs w:val="21"/>
              </w:rPr>
              <w:t>能</w:t>
            </w:r>
            <w:r>
              <w:rPr>
                <w:rFonts w:hint="eastAsia" w:ascii="宋体" w:hAnsi="宋体" w:eastAsia="宋体" w:cs="宋体"/>
                <w:bCs/>
                <w:color w:val="000000"/>
                <w:sz w:val="21"/>
                <w:szCs w:val="21"/>
                <w:lang w:eastAsia="zh-CN"/>
              </w:rPr>
              <w:t>。</w:t>
            </w:r>
          </w:p>
          <w:p w14:paraId="75A7785A">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治疗仪手柄</w:t>
            </w:r>
            <w:r>
              <w:rPr>
                <w:rFonts w:hint="eastAsia" w:ascii="宋体" w:hAnsi="宋体" w:eastAsia="宋体" w:cs="宋体"/>
                <w:bCs/>
                <w:sz w:val="21"/>
                <w:szCs w:val="21"/>
              </w:rPr>
              <w:t>具有自动识别、脱落检测、按键启停的功能</w:t>
            </w:r>
            <w:r>
              <w:rPr>
                <w:rFonts w:hint="eastAsia" w:ascii="宋体" w:hAnsi="宋体" w:eastAsia="宋体" w:cs="宋体"/>
                <w:bCs/>
                <w:sz w:val="21"/>
                <w:szCs w:val="21"/>
                <w:lang w:eastAsia="zh-CN"/>
              </w:rPr>
              <w:t>。</w:t>
            </w:r>
          </w:p>
          <w:p w14:paraId="34727794">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治疗仪具有阶梯压力设置功能。</w:t>
            </w:r>
          </w:p>
          <w:p w14:paraId="33FBEEC4">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治疗仪具有阶梯频率设置功能。</w:t>
            </w:r>
          </w:p>
          <w:p w14:paraId="393FCDD5">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具有过压安全装置，</w:t>
            </w:r>
            <w:r>
              <w:rPr>
                <w:rFonts w:hint="eastAsia" w:ascii="宋体" w:hAnsi="宋体" w:eastAsia="宋体" w:cs="宋体"/>
                <w:sz w:val="21"/>
                <w:szCs w:val="21"/>
              </w:rPr>
              <w:t>保证当供给压力的控制装置失效时，所连接的系统压力不超过最大工作压力的10%</w:t>
            </w:r>
            <w:r>
              <w:rPr>
                <w:rFonts w:hint="eastAsia" w:ascii="宋体" w:hAnsi="宋体" w:eastAsia="宋体" w:cs="宋体"/>
                <w:sz w:val="21"/>
                <w:szCs w:val="21"/>
                <w:lang w:eastAsia="zh-CN"/>
              </w:rPr>
              <w:t>。</w:t>
            </w:r>
          </w:p>
          <w:p w14:paraId="3B0DAA01">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color w:val="000000"/>
                <w:sz w:val="21"/>
                <w:szCs w:val="21"/>
              </w:rPr>
            </w:pPr>
            <w:r>
              <w:rPr>
                <w:rFonts w:hint="eastAsia" w:ascii="宋体" w:hAnsi="宋体" w:eastAsia="宋体" w:cs="宋体"/>
                <w:sz w:val="21"/>
                <w:szCs w:val="21"/>
              </w:rPr>
              <w:t>空气压缩机具有压力释放装置</w:t>
            </w:r>
            <w:r>
              <w:rPr>
                <w:rFonts w:hint="eastAsia" w:ascii="宋体" w:hAnsi="宋体" w:eastAsia="宋体" w:cs="宋体"/>
                <w:sz w:val="21"/>
                <w:szCs w:val="21"/>
                <w:lang w:eastAsia="zh-CN"/>
              </w:rPr>
              <w:t>。</w:t>
            </w:r>
          </w:p>
          <w:p w14:paraId="513BE890">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sz w:val="21"/>
                <w:szCs w:val="21"/>
              </w:rPr>
            </w:pPr>
            <w:r>
              <w:rPr>
                <w:rFonts w:hint="eastAsia" w:ascii="宋体" w:hAnsi="宋体" w:eastAsia="宋体" w:cs="宋体"/>
                <w:color w:val="000000"/>
                <w:sz w:val="21"/>
                <w:szCs w:val="21"/>
              </w:rPr>
              <w:t>具备患者数据库管理，可存储患者病例信息</w:t>
            </w:r>
            <w:r>
              <w:rPr>
                <w:rFonts w:hint="eastAsia" w:ascii="宋体" w:hAnsi="宋体" w:eastAsia="宋体" w:cs="宋体"/>
                <w:color w:val="000000"/>
                <w:sz w:val="21"/>
                <w:szCs w:val="21"/>
                <w:lang w:eastAsia="zh-CN"/>
              </w:rPr>
              <w:t>。</w:t>
            </w:r>
          </w:p>
          <w:p w14:paraId="1049FECB">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t>工作噪声不大于70dB（A）</w:t>
            </w:r>
            <w:r>
              <w:rPr>
                <w:rFonts w:hint="eastAsia" w:ascii="宋体" w:hAnsi="宋体" w:eastAsia="宋体" w:cs="宋体"/>
                <w:bCs/>
                <w:sz w:val="21"/>
                <w:szCs w:val="21"/>
                <w:lang w:eastAsia="zh-CN"/>
              </w:rPr>
              <w:t>。</w:t>
            </w:r>
          </w:p>
          <w:p w14:paraId="2BA5A7EB">
            <w:pPr>
              <w:keepNext w:val="0"/>
              <w:keepLines w:val="0"/>
              <w:pageBreakBefore w:val="0"/>
              <w:widowControl w:val="0"/>
              <w:numPr>
                <w:ilvl w:val="0"/>
                <w:numId w:val="9"/>
              </w:numPr>
              <w:kinsoku/>
              <w:wordWrap/>
              <w:overflowPunct/>
              <w:topLinePunct w:val="0"/>
              <w:bidi w:val="0"/>
              <w:adjustRightInd/>
              <w:snapToGrid w:val="0"/>
              <w:spacing w:after="0" w:line="360" w:lineRule="auto"/>
              <w:ind w:left="845" w:leftChars="0" w:hanging="425"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Cs/>
                <w:color w:val="000000"/>
                <w:sz w:val="21"/>
                <w:szCs w:val="21"/>
              </w:rPr>
              <w:t>具有软件著作权（提供相关证书）。</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7895B791">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适用于治疗股骨头坏死、缓解腰腿疼痛</w:t>
            </w:r>
          </w:p>
        </w:tc>
      </w:tr>
      <w:tr w14:paraId="68E2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41ED4467">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6004214E">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头灯</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4C046F26">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1台</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1D81CBAD">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1、头戴电源一体式无线设计，轻便，操作无束缚；前额皮革全包裹设计，佩戴舒适。</w:t>
            </w:r>
          </w:p>
          <w:p w14:paraId="44AD787F">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2、灯头万向360°可调节，佩戴时可单手快速定位光源，灵活调节照射角度照明角度与视野同轴无遮挡。</w:t>
            </w:r>
          </w:p>
          <w:p w14:paraId="67639D19">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3、内置大容量电源，亮度可调节，最高亮度连续续航≥5小时，充放电保护，可接充电宝边充边用</w:t>
            </w:r>
            <w:r>
              <w:rPr>
                <w:rFonts w:hint="eastAsia" w:ascii="宋体" w:hAnsi="宋体" w:eastAsia="宋体" w:cs="宋体"/>
                <w:sz w:val="21"/>
                <w:szCs w:val="21"/>
                <w:lang w:eastAsia="zh-CN"/>
              </w:rPr>
              <w:t>。</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365AC632">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为脊柱开放手术提供光源</w:t>
            </w:r>
          </w:p>
        </w:tc>
      </w:tr>
      <w:tr w14:paraId="57CC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13CC8BA0">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0F146940">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color w:val="000000"/>
                <w:sz w:val="21"/>
                <w:szCs w:val="21"/>
              </w:rPr>
              <w:t>医用高清内窥镜摄像系统</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26BFEB8F">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1套</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67739501">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1.触摸液晶显示屏，图像＋触摸菜单能显示功能键、选择按键、白平衡键、画面冻结键等。</w:t>
            </w:r>
          </w:p>
          <w:p w14:paraId="073D30A3">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 xml:space="preserve">2.摄像系统全视场清晰，视场边缘无模糊现象。摄像系统具备黑白对比和色彩还原能力，无明显失真感觉。 </w:t>
            </w:r>
            <w:r>
              <w:rPr>
                <w:rFonts w:hint="eastAsia" w:ascii="宋体" w:hAnsi="宋体" w:eastAsia="宋体" w:cs="宋体"/>
                <w:color w:val="000000"/>
                <w:sz w:val="21"/>
                <w:szCs w:val="21"/>
              </w:rPr>
              <w:t xml:space="preserve"> </w:t>
            </w:r>
          </w:p>
          <w:p w14:paraId="44334E79">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3.摄像系统摄像头的有效像素≥140000Pix。</w:t>
            </w:r>
          </w:p>
          <w:p w14:paraId="05B9F856">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4.具备逐行扫描功能</w:t>
            </w:r>
            <w:r>
              <w:rPr>
                <w:rFonts w:hint="eastAsia" w:ascii="宋体" w:hAnsi="宋体" w:eastAsia="宋体" w:cs="宋体"/>
                <w:color w:val="000000"/>
                <w:sz w:val="21"/>
                <w:szCs w:val="21"/>
                <w:lang w:eastAsia="zh-CN"/>
              </w:rPr>
              <w:t>。</w:t>
            </w:r>
          </w:p>
          <w:p w14:paraId="7AC37D75">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5.分辨率：1920(H) x 1080(V) 。</w:t>
            </w:r>
          </w:p>
          <w:p w14:paraId="4D2ACCC0">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6.具备高清录像功能；可通过U盘手术进行实时录像</w:t>
            </w:r>
            <w:r>
              <w:rPr>
                <w:rFonts w:hint="eastAsia" w:ascii="宋体" w:hAnsi="宋体" w:eastAsia="宋体" w:cs="宋体"/>
                <w:color w:val="000000"/>
                <w:sz w:val="21"/>
                <w:szCs w:val="21"/>
                <w:lang w:eastAsia="zh-CN"/>
              </w:rPr>
              <w:t>。</w:t>
            </w:r>
          </w:p>
          <w:p w14:paraId="0FE1E40C">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7.具备一键式单幅冻结图像。</w:t>
            </w:r>
          </w:p>
          <w:p w14:paraId="5AAEE976">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8.可以通过手柄调节主机参数，实现手柄和主机同步调节。</w:t>
            </w:r>
          </w:p>
          <w:p w14:paraId="6EA6A12C">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9.摄像系统能自动调节白平衡或手动调节白平衡，使所显示图像呈现自然色彩。</w:t>
            </w:r>
          </w:p>
          <w:p w14:paraId="6A1502E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10.LED冷光源具有触摸屏，使操作更人性化，简易方便</w:t>
            </w:r>
            <w:r>
              <w:rPr>
                <w:rFonts w:hint="eastAsia" w:ascii="宋体" w:hAnsi="宋体" w:eastAsia="宋体" w:cs="宋体"/>
                <w:color w:val="000000"/>
                <w:sz w:val="21"/>
                <w:szCs w:val="21"/>
                <w:lang w:eastAsia="zh-CN"/>
              </w:rPr>
              <w:t>。</w:t>
            </w:r>
          </w:p>
          <w:p w14:paraId="5CB41C0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11.噪 声：≤55dB</w:t>
            </w:r>
            <w:r>
              <w:rPr>
                <w:rFonts w:hint="eastAsia" w:ascii="宋体" w:hAnsi="宋体" w:eastAsia="宋体" w:cs="宋体"/>
                <w:color w:val="000000"/>
                <w:sz w:val="21"/>
                <w:szCs w:val="21"/>
                <w:lang w:eastAsia="zh-CN"/>
              </w:rPr>
              <w:t>。</w:t>
            </w:r>
          </w:p>
          <w:p w14:paraId="1C9DDBEE">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12.亮度调节：可调，液晶面板触摸</w:t>
            </w:r>
            <w:r>
              <w:rPr>
                <w:rFonts w:hint="eastAsia" w:ascii="宋体" w:hAnsi="宋体" w:eastAsia="宋体" w:cs="宋体"/>
                <w:color w:val="000000"/>
                <w:sz w:val="21"/>
                <w:szCs w:val="21"/>
                <w:lang w:eastAsia="zh-CN"/>
              </w:rPr>
              <w:t>。</w:t>
            </w:r>
          </w:p>
          <w:p w14:paraId="2D6839C1">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rPr>
              <w:t>13.灯泡寿命：≥40000小时</w:t>
            </w:r>
            <w:r>
              <w:rPr>
                <w:rFonts w:hint="eastAsia" w:ascii="宋体" w:hAnsi="宋体" w:eastAsia="宋体" w:cs="宋体"/>
                <w:color w:val="000000"/>
                <w:sz w:val="21"/>
                <w:szCs w:val="21"/>
                <w:lang w:eastAsia="zh-CN"/>
              </w:rPr>
              <w:t>。</w:t>
            </w:r>
          </w:p>
          <w:p w14:paraId="46A63D26">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14、带监视器</w:t>
            </w:r>
            <w:r>
              <w:rPr>
                <w:rFonts w:hint="eastAsia" w:ascii="宋体" w:hAnsi="宋体" w:eastAsia="宋体" w:cs="宋体"/>
                <w:color w:val="000000"/>
                <w:sz w:val="21"/>
                <w:szCs w:val="21"/>
              </w:rPr>
              <w:t>、多功能台车。</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51638493">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适用于脊柱内镜及关节镜提供更清晰的成像</w:t>
            </w:r>
          </w:p>
        </w:tc>
      </w:tr>
      <w:tr w14:paraId="4BFB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602B5516">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5523E09F">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低温等离子体多功能手术系统</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542BF9E4">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1套</w:t>
            </w:r>
          </w:p>
        </w:tc>
        <w:tc>
          <w:tcPr>
            <w:tcW w:w="5832" w:type="dxa"/>
            <w:tcBorders>
              <w:top w:val="single" w:color="auto" w:sz="4" w:space="0"/>
              <w:left w:val="single" w:color="auto" w:sz="4" w:space="0"/>
              <w:bottom w:val="single" w:color="auto" w:sz="4" w:space="0"/>
              <w:right w:val="single" w:color="auto" w:sz="4" w:space="0"/>
            </w:tcBorders>
            <w:shd w:val="clear" w:color="auto" w:fill="auto"/>
            <w:vAlign w:val="center"/>
          </w:tcPr>
          <w:p w14:paraId="5160F074">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1.主机与刀头为同一个生产厂家。</w:t>
            </w:r>
          </w:p>
          <w:p w14:paraId="5905C6E6">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bCs/>
                <w:sz w:val="21"/>
                <w:szCs w:val="21"/>
              </w:rPr>
              <w:t>2.可用于脊椎盘手术：</w:t>
            </w:r>
            <w:r>
              <w:rPr>
                <w:rFonts w:hint="eastAsia" w:ascii="宋体" w:hAnsi="宋体" w:eastAsia="宋体" w:cs="宋体"/>
                <w:sz w:val="21"/>
                <w:szCs w:val="21"/>
              </w:rPr>
              <w:t>颈椎消融术/汽化术、腰椎盘內汽化打孔消融术、侧路/后路靶点减压术。</w:t>
            </w:r>
          </w:p>
          <w:p w14:paraId="712F97B6">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bCs/>
                <w:sz w:val="21"/>
                <w:szCs w:val="21"/>
              </w:rPr>
              <w:t>椎间盘全方位可定向靶点消融术；</w:t>
            </w:r>
            <w:r>
              <w:rPr>
                <w:rFonts w:hint="eastAsia" w:ascii="宋体" w:hAnsi="宋体" w:eastAsia="宋体" w:cs="宋体"/>
                <w:sz w:val="21"/>
                <w:szCs w:val="21"/>
              </w:rPr>
              <w:t>脊神经后肢疼痛微创治疗</w:t>
            </w:r>
            <w:r>
              <w:rPr>
                <w:rFonts w:hint="eastAsia" w:ascii="宋体" w:hAnsi="宋体" w:eastAsia="宋体" w:cs="宋体"/>
                <w:sz w:val="21"/>
                <w:szCs w:val="21"/>
                <w:lang w:eastAsia="zh-CN"/>
              </w:rPr>
              <w:t>；</w:t>
            </w:r>
            <w:r>
              <w:rPr>
                <w:rFonts w:hint="eastAsia" w:ascii="宋体" w:hAnsi="宋体" w:eastAsia="宋体" w:cs="宋体"/>
                <w:sz w:val="21"/>
                <w:szCs w:val="21"/>
              </w:rPr>
              <w:t>神经阻滞术</w:t>
            </w:r>
            <w:r>
              <w:rPr>
                <w:rFonts w:hint="eastAsia" w:ascii="宋体" w:hAnsi="宋体" w:eastAsia="宋体" w:cs="宋体"/>
                <w:sz w:val="21"/>
                <w:szCs w:val="21"/>
                <w:lang w:eastAsia="zh-CN"/>
              </w:rPr>
              <w:t>。</w:t>
            </w:r>
          </w:p>
          <w:p w14:paraId="527CD21C">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椎间孔镜（盘镜）手术：镜下汽化、消融、止血术。</w:t>
            </w:r>
          </w:p>
          <w:p w14:paraId="503E9E56">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膝关节手术：半月板切除术、髁间窝成形术、软骨清理术、滑膜切除术、外侧支持带松解术、韧带肌腱皱缩。</w:t>
            </w:r>
          </w:p>
          <w:p w14:paraId="7BA2D62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肩关节手术：肩峰下减压、冻结肩松解、肩袖切除术、滑囊切除术、盂唇撕裂伤、肌腱清理。</w:t>
            </w:r>
          </w:p>
          <w:p w14:paraId="318F6B43">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UBE（单侧双通道脊柱微创手术）手术。椎管外切割软组织。椎管内止血</w:t>
            </w:r>
            <w:r>
              <w:rPr>
                <w:rFonts w:hint="eastAsia" w:ascii="宋体" w:hAnsi="宋体" w:eastAsia="宋体" w:cs="宋体"/>
                <w:sz w:val="21"/>
                <w:szCs w:val="21"/>
                <w:lang w:eastAsia="zh-CN"/>
              </w:rPr>
              <w:t>。</w:t>
            </w:r>
          </w:p>
          <w:p w14:paraId="70C0F58B">
            <w:pPr>
              <w:keepNext w:val="0"/>
              <w:keepLines w:val="0"/>
              <w:pageBreakBefore w:val="0"/>
              <w:widowControl w:val="0"/>
              <w:tabs>
                <w:tab w:val="center" w:pos="4819"/>
              </w:tabs>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3.主机工作可显示工作能量输出状态。</w:t>
            </w:r>
            <w:r>
              <w:rPr>
                <w:rFonts w:hint="eastAsia" w:ascii="宋体" w:hAnsi="宋体" w:eastAsia="宋体" w:cs="宋体"/>
                <w:sz w:val="21"/>
                <w:szCs w:val="21"/>
              </w:rPr>
              <w:tab/>
            </w:r>
          </w:p>
          <w:p w14:paraId="0CFE1D95">
            <w:pPr>
              <w:keepNext w:val="0"/>
              <w:keepLines w:val="0"/>
              <w:pageBreakBefore w:val="0"/>
              <w:widowControl w:val="0"/>
              <w:tabs>
                <w:tab w:val="left" w:pos="142"/>
              </w:tabs>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4.消融全时实施数字智能化程序控制，防止过度治疗和温度上升。</w:t>
            </w:r>
          </w:p>
          <w:p w14:paraId="7884CB34">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5.能自动识别三种组织结构：血液、粘膜组织、间质组织、盐水，并输出相应的波形和能量。</w:t>
            </w:r>
          </w:p>
          <w:p w14:paraId="1DC61140">
            <w:pPr>
              <w:keepNext w:val="0"/>
              <w:keepLines w:val="0"/>
              <w:pageBreakBefore w:val="0"/>
              <w:widowControl w:val="0"/>
              <w:tabs>
                <w:tab w:val="left" w:pos="630"/>
              </w:tabs>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6.具有各种手术刀头识别和保护功能、根据插入刀头的不同自动输出不同的功率和时间，不用频繁调节功率和时间。</w:t>
            </w:r>
          </w:p>
          <w:p w14:paraId="77581725">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sz w:val="21"/>
                <w:szCs w:val="21"/>
              </w:rPr>
              <w:t>7.</w:t>
            </w:r>
            <w:r>
              <w:rPr>
                <w:rFonts w:hint="eastAsia" w:ascii="宋体" w:hAnsi="宋体" w:eastAsia="宋体" w:cs="宋体"/>
                <w:bCs/>
                <w:sz w:val="21"/>
                <w:szCs w:val="21"/>
              </w:rPr>
              <w:t>具有自动检测刀头和附件连接功能。</w:t>
            </w:r>
          </w:p>
          <w:p w14:paraId="432E1E73">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bCs/>
                <w:sz w:val="21"/>
                <w:szCs w:val="21"/>
              </w:rPr>
            </w:pPr>
            <w:r>
              <w:rPr>
                <w:rFonts w:hint="eastAsia" w:ascii="宋体" w:hAnsi="宋体" w:eastAsia="宋体" w:cs="宋体"/>
                <w:sz w:val="21"/>
                <w:szCs w:val="21"/>
              </w:rPr>
              <w:t>8．</w:t>
            </w:r>
            <w:r>
              <w:rPr>
                <w:rFonts w:hint="eastAsia" w:ascii="宋体" w:hAnsi="宋体" w:eastAsia="宋体" w:cs="宋体"/>
                <w:bCs/>
                <w:sz w:val="21"/>
                <w:szCs w:val="21"/>
              </w:rPr>
              <w:t>具有故障自动检测显示和报警声音提示。</w:t>
            </w:r>
          </w:p>
          <w:p w14:paraId="287A8A47">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9．使用双脚踏控制</w:t>
            </w:r>
            <w:r>
              <w:rPr>
                <w:rFonts w:hint="eastAsia" w:ascii="宋体" w:hAnsi="宋体" w:eastAsia="宋体" w:cs="宋体"/>
                <w:sz w:val="21"/>
                <w:szCs w:val="21"/>
                <w:lang w:eastAsia="zh-CN"/>
              </w:rPr>
              <w:t>。</w:t>
            </w:r>
          </w:p>
          <w:p w14:paraId="148D573A">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10．低温微创、安全、精确，40-70℃范围内完成汽化、打孔、消融和止血三大功能。 </w:t>
            </w:r>
          </w:p>
          <w:p w14:paraId="71B233F3">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11．电击防护：I类，BF型</w:t>
            </w:r>
            <w:r>
              <w:rPr>
                <w:rFonts w:hint="eastAsia" w:ascii="宋体" w:hAnsi="宋体" w:eastAsia="宋体" w:cs="宋体"/>
                <w:sz w:val="21"/>
                <w:szCs w:val="21"/>
                <w:lang w:eastAsia="zh-CN"/>
              </w:rPr>
              <w:t>。</w:t>
            </w:r>
          </w:p>
          <w:p w14:paraId="28775C40">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12．刀头有单独的注册证。有可弯曲刀头、颈椎消融刀头、腰椎打孔消融多功能刀头、后路靶点刀头、侧路靶点刀头、孔镜汽化修复止血刀头等可供选择。</w:t>
            </w:r>
          </w:p>
          <w:p w14:paraId="3BF67A33">
            <w:pPr>
              <w:keepNext w:val="0"/>
              <w:keepLines w:val="0"/>
              <w:pageBreakBefore w:val="0"/>
              <w:widowControl w:val="0"/>
              <w:kinsoku/>
              <w:wordWrap/>
              <w:overflowPunct/>
              <w:topLinePunct w:val="0"/>
              <w:bidi w:val="0"/>
              <w:adjustRightInd/>
              <w:snapToGrid w:val="0"/>
              <w:spacing w:after="0" w:line="360" w:lineRule="auto"/>
              <w:ind w:left="0" w:lef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13．主机可以自动识别控制刀头的使用次数和功率、档位、无需反复调节。</w:t>
            </w:r>
          </w:p>
        </w:tc>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032FDAB9">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sz w:val="21"/>
                <w:szCs w:val="21"/>
              </w:rPr>
            </w:pPr>
            <w:r>
              <w:rPr>
                <w:rFonts w:hint="eastAsia" w:ascii="宋体" w:hAnsi="宋体" w:eastAsia="宋体" w:cs="宋体"/>
                <w:bCs/>
                <w:sz w:val="21"/>
                <w:szCs w:val="21"/>
              </w:rPr>
              <w:t>脊椎盘手术：</w:t>
            </w:r>
            <w:r>
              <w:rPr>
                <w:rFonts w:hint="eastAsia" w:ascii="宋体" w:hAnsi="宋体" w:eastAsia="宋体" w:cs="宋体"/>
                <w:sz w:val="21"/>
                <w:szCs w:val="21"/>
              </w:rPr>
              <w:t>颈椎消融术/汽化术、腰椎盘內汽化打孔消融术、侧路/后路靶点减压术。椎间孔镜（盘镜）手术：镜下汽化、消融、止血术。膝关节手术：半月板切除术、髁间窝成形术、软骨清理术、滑膜切除术、外侧支持带松解术、韧带肌腱皱缩。肩关节手术：肩峰下减压、冻结肩松解、肩袖切除术、滑囊切除术、盂唇撕裂伤、肌腱清理。UBE（单侧双通道脊柱微创手术）手术。椎管外切割软组织。椎管内止血。</w:t>
            </w:r>
          </w:p>
        </w:tc>
      </w:tr>
    </w:tbl>
    <w:p w14:paraId="4DB57091">
      <w:pPr>
        <w:bidi w:val="0"/>
        <w:rPr>
          <w:rFonts w:hint="eastAsia" w:ascii="Times New Roman" w:hAnsi="Times New Roman" w:eastAsia="宋体" w:cs="Times New Roman"/>
        </w:rPr>
      </w:pPr>
    </w:p>
    <w:p w14:paraId="0EA59134">
      <w:pPr>
        <w:keepNext w:val="0"/>
        <w:keepLines w:val="0"/>
        <w:pageBreakBefore w:val="0"/>
        <w:widowControl w:val="0"/>
        <w:kinsoku/>
        <w:wordWrap/>
        <w:overflowPunct/>
        <w:topLinePunct w:val="0"/>
        <w:autoSpaceDE/>
        <w:autoSpaceDN/>
        <w:bidi w:val="0"/>
        <w:adjustRightInd/>
        <w:snapToGrid w:val="0"/>
        <w:spacing w:after="320" w:afterLines="100" w:line="24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3.3  B包（专项债券资金医疗设备采购）技术参数要求</w:t>
      </w:r>
    </w:p>
    <w:tbl>
      <w:tblPr>
        <w:tblStyle w:val="3"/>
        <w:tblpPr w:leftFromText="180" w:rightFromText="180" w:vertAnchor="text" w:horzAnchor="margin" w:tblpXSpec="center" w:tblpY="44"/>
        <w:tblOverlap w:val="never"/>
        <w:tblW w:w="9190" w:type="dxa"/>
        <w:tblInd w:w="1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861"/>
        <w:gridCol w:w="632"/>
        <w:gridCol w:w="5998"/>
        <w:gridCol w:w="1266"/>
      </w:tblGrid>
      <w:tr w14:paraId="09B3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605CEC94">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590F72DB">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仪器</w:t>
            </w:r>
          </w:p>
          <w:p w14:paraId="4857F9EA">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名称</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14:paraId="6BAF569B">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数量</w:t>
            </w:r>
          </w:p>
        </w:tc>
        <w:tc>
          <w:tcPr>
            <w:tcW w:w="5998" w:type="dxa"/>
            <w:tcBorders>
              <w:top w:val="single" w:color="auto" w:sz="4" w:space="0"/>
              <w:left w:val="single" w:color="auto" w:sz="4" w:space="0"/>
              <w:bottom w:val="single" w:color="auto" w:sz="4" w:space="0"/>
              <w:right w:val="single" w:color="auto" w:sz="4" w:space="0"/>
            </w:tcBorders>
            <w:shd w:val="clear" w:color="auto" w:fill="auto"/>
            <w:vAlign w:val="center"/>
          </w:tcPr>
          <w:p w14:paraId="24E08460">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参数要求</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17E6A9CB">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仪器应用</w:t>
            </w:r>
          </w:p>
        </w:tc>
      </w:tr>
      <w:tr w14:paraId="1835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33" w:type="dxa"/>
            <w:tcBorders>
              <w:top w:val="single" w:color="auto" w:sz="4" w:space="0"/>
              <w:left w:val="single" w:color="auto" w:sz="4" w:space="0"/>
              <w:bottom w:val="single" w:color="auto" w:sz="4" w:space="0"/>
              <w:right w:val="single" w:color="auto" w:sz="4" w:space="0"/>
            </w:tcBorders>
            <w:shd w:val="clear" w:color="auto" w:fill="auto"/>
            <w:vAlign w:val="center"/>
          </w:tcPr>
          <w:p w14:paraId="0F94D5FC">
            <w:pPr>
              <w:widowControl w:val="0"/>
              <w:spacing w:after="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57E8BAAD">
            <w:pPr>
              <w:widowControl w:val="0"/>
              <w:spacing w:after="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热断层扫描系统</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14:paraId="2DEEF42B">
            <w:pPr>
              <w:widowControl w:val="0"/>
              <w:spacing w:after="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5998" w:type="dxa"/>
            <w:tcBorders>
              <w:top w:val="single" w:color="auto" w:sz="4" w:space="0"/>
              <w:left w:val="single" w:color="auto" w:sz="4" w:space="0"/>
              <w:bottom w:val="single" w:color="auto" w:sz="4" w:space="0"/>
              <w:right w:val="single" w:color="auto" w:sz="4" w:space="0"/>
            </w:tcBorders>
            <w:shd w:val="clear" w:color="auto" w:fill="auto"/>
            <w:vAlign w:val="center"/>
          </w:tcPr>
          <w:p w14:paraId="5714CCBC">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 探测器类型：非制冷焦平面红外探测器，氧化钒材质，无需添加任何制冷剂。</w:t>
            </w:r>
          </w:p>
          <w:p w14:paraId="083EE5CB">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 工作波段：8μM-14μM；</w:t>
            </w:r>
          </w:p>
          <w:p w14:paraId="142588C1">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 像元尺寸：≤17μM；</w:t>
            </w:r>
          </w:p>
          <w:p w14:paraId="31068075">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 空间分辨率（瞬时视场）≤1.35mrad；</w:t>
            </w:r>
          </w:p>
          <w:p w14:paraId="6FA4729E">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 帧频≥9帧/秒；</w:t>
            </w:r>
          </w:p>
          <w:p w14:paraId="73AA212E">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 温度分辨率NETD：≤50mk；</w:t>
            </w:r>
          </w:p>
          <w:p w14:paraId="11970EA1">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 温度灵敏度：0.05℃；</w:t>
            </w:r>
          </w:p>
          <w:p w14:paraId="4611BE1D">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 测温重复性δ≤0.2℃；</w:t>
            </w:r>
          </w:p>
          <w:p w14:paraId="79349527">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9扫描热辐射窗精度：0.01℃；</w:t>
            </w:r>
          </w:p>
          <w:p w14:paraId="0B84D952">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10测温范围：10℃~40℃；</w:t>
            </w:r>
          </w:p>
          <w:p w14:paraId="1AA624E4">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11帧像素≥384×288×16Bit;</w:t>
            </w:r>
          </w:p>
          <w:p w14:paraId="6FE52329">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12成像距离：成像距离1.0m-3.0m；</w:t>
            </w:r>
          </w:p>
          <w:p w14:paraId="34D64F1C">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13视场角：50°*38° (7mm镜头)；</w:t>
            </w:r>
          </w:p>
          <w:p w14:paraId="5A8D4306">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14调焦方式：连续可调：</w:t>
            </w:r>
          </w:p>
          <w:p w14:paraId="59927B73">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15图像显示方式：黑白/伪彩色，支持多种色彩模式转换；</w:t>
            </w:r>
          </w:p>
          <w:p w14:paraId="1EA24383">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16数据接口类型：USB接口；</w:t>
            </w:r>
          </w:p>
          <w:p w14:paraId="0E102399">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17摄像头内置温度校正功能，无需外置黑体校正；</w:t>
            </w:r>
          </w:p>
          <w:p w14:paraId="14061788">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18带温度校正传感器。</w:t>
            </w:r>
          </w:p>
          <w:p w14:paraId="78DD5EA1">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19摄像头自动校准功能：定时自动校准；</w:t>
            </w:r>
          </w:p>
          <w:p w14:paraId="4C85BA0B">
            <w:pPr>
              <w:widowControl w:val="0"/>
              <w:spacing w:after="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 定制式温度数据矩阵。</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01CC0F7B">
            <w:pPr>
              <w:widowControl w:val="0"/>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被动接收人体的热辐射进行诊断，以功能影像为主的医学影像设备，用于为肿瘤的鉴别诊断、心脑血管疾病及炎症的诊断提供参考依据</w:t>
            </w:r>
          </w:p>
        </w:tc>
      </w:tr>
    </w:tbl>
    <w:p w14:paraId="3F79D789">
      <w:pP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br w:type="page"/>
      </w:r>
    </w:p>
    <w:p w14:paraId="23AACB75">
      <w:pPr>
        <w:widowControl w:val="0"/>
        <w:snapToGrid w:val="0"/>
        <w:spacing w:line="240" w:lineRule="auto"/>
        <w:ind w:firstLine="420" w:firstLineChars="200"/>
        <w:jc w:val="left"/>
        <w:rPr>
          <w:rFonts w:ascii="宋体" w:hAnsi="宋体" w:eastAsia="宋体" w:cs="宋体"/>
          <w:color w:val="auto"/>
          <w:kern w:val="2"/>
          <w:sz w:val="21"/>
          <w:szCs w:val="21"/>
          <w:highlight w:val="none"/>
          <w:lang w:val="en-US" w:eastAsia="zh-CN" w:bidi="ar-SA"/>
        </w:rPr>
      </w:pPr>
    </w:p>
    <w:p w14:paraId="687EC086">
      <w:pPr>
        <w:snapToGrid w:val="0"/>
        <w:spacing w:line="360" w:lineRule="auto"/>
        <w:jc w:val="center"/>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商务要求</w:t>
      </w:r>
      <w:bookmarkEnd w:id="0"/>
      <w:bookmarkEnd w:id="1"/>
    </w:p>
    <w:tbl>
      <w:tblPr>
        <w:tblStyle w:val="2"/>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14:paraId="76511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2AE59CAE">
            <w:pPr>
              <w:widowControl/>
              <w:snapToGrid w:val="0"/>
              <w:spacing w:line="24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14:paraId="46A56E37">
            <w:pPr>
              <w:widowControl/>
              <w:snapToGrid w:val="0"/>
              <w:spacing w:line="24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自中标通知书发出之日起</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个工作日内。</w:t>
            </w:r>
          </w:p>
        </w:tc>
      </w:tr>
      <w:tr w14:paraId="01828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1FDDB3D3">
            <w:pPr>
              <w:widowControl/>
              <w:snapToGrid w:val="0"/>
              <w:spacing w:line="24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14:paraId="2D72179F">
            <w:pPr>
              <w:widowControl/>
              <w:snapToGrid w:val="0"/>
              <w:spacing w:line="24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采购人指定地点</w:t>
            </w:r>
            <w:r>
              <w:rPr>
                <w:rFonts w:hint="eastAsia" w:ascii="宋体" w:hAnsi="宋体" w:eastAsia="宋体" w:cs="宋体"/>
                <w:color w:val="auto"/>
                <w:kern w:val="0"/>
                <w:szCs w:val="21"/>
                <w:highlight w:val="none"/>
                <w:lang w:eastAsia="zh-CN"/>
              </w:rPr>
              <w:t>。</w:t>
            </w:r>
          </w:p>
        </w:tc>
      </w:tr>
      <w:tr w14:paraId="547CA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7B9F6C8C">
            <w:pPr>
              <w:widowControl/>
              <w:snapToGrid w:val="0"/>
              <w:spacing w:line="24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交货时间</w:t>
            </w:r>
          </w:p>
        </w:tc>
        <w:tc>
          <w:tcPr>
            <w:tcW w:w="7359" w:type="dxa"/>
            <w:tcBorders>
              <w:top w:val="single" w:color="auto" w:sz="4" w:space="0"/>
              <w:left w:val="single" w:color="auto" w:sz="4" w:space="0"/>
              <w:bottom w:val="single" w:color="auto" w:sz="4" w:space="0"/>
              <w:right w:val="single" w:color="auto" w:sz="4" w:space="0"/>
            </w:tcBorders>
            <w:noWrap/>
            <w:vAlign w:val="center"/>
          </w:tcPr>
          <w:p w14:paraId="5DC4B3E4">
            <w:pPr>
              <w:widowControl/>
              <w:snapToGrid w:val="0"/>
              <w:spacing w:line="24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合同签订后30日历天内供货安装调试完毕</w:t>
            </w:r>
            <w:r>
              <w:rPr>
                <w:rFonts w:hint="eastAsia" w:ascii="宋体" w:hAnsi="宋体" w:eastAsia="宋体" w:cs="宋体"/>
                <w:color w:val="auto"/>
                <w:kern w:val="0"/>
                <w:szCs w:val="21"/>
                <w:highlight w:val="none"/>
              </w:rPr>
              <w:t>。</w:t>
            </w:r>
          </w:p>
        </w:tc>
      </w:tr>
      <w:tr w14:paraId="1DFC4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08919D2E">
            <w:pPr>
              <w:widowControl/>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14:paraId="0A6B0087">
            <w:pPr>
              <w:widowControl/>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采购人成立验收小组,按照采购合同的约定对中标人履约情况进行验收。验收时,按照采购合同的约定对每一种货物、服务、安全标准的履约情况进行确认。验收合格后5日内出具合法的验收报告,列明各项标准的验收情况及项目总体评价,由验收双方共同签署。</w:t>
            </w:r>
          </w:p>
        </w:tc>
      </w:tr>
      <w:tr w14:paraId="0D57A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3964F281">
            <w:pPr>
              <w:widowControl/>
              <w:snapToGrid w:val="0"/>
              <w:spacing w:line="24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14:paraId="499AF80E">
            <w:pPr>
              <w:widowControl/>
              <w:snapToGrid w:val="0"/>
              <w:spacing w:line="24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符合国家质量标准、部颁标准、行业标准，且满足招标文件要求</w:t>
            </w:r>
            <w:r>
              <w:rPr>
                <w:rFonts w:hint="eastAsia" w:ascii="宋体" w:hAnsi="宋体" w:eastAsia="宋体" w:cs="宋体"/>
                <w:color w:val="auto"/>
                <w:kern w:val="0"/>
                <w:szCs w:val="21"/>
                <w:highlight w:val="none"/>
              </w:rPr>
              <w:t>。</w:t>
            </w:r>
          </w:p>
        </w:tc>
      </w:tr>
      <w:tr w14:paraId="7FF37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5638A7E2">
            <w:pPr>
              <w:widowControl/>
              <w:snapToGrid w:val="0"/>
              <w:spacing w:line="24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质保期</w:t>
            </w:r>
          </w:p>
        </w:tc>
        <w:tc>
          <w:tcPr>
            <w:tcW w:w="7359" w:type="dxa"/>
            <w:tcBorders>
              <w:top w:val="single" w:color="auto" w:sz="4" w:space="0"/>
              <w:left w:val="single" w:color="auto" w:sz="4" w:space="0"/>
              <w:bottom w:val="single" w:color="auto" w:sz="4" w:space="0"/>
              <w:right w:val="single" w:color="auto" w:sz="4" w:space="0"/>
            </w:tcBorders>
            <w:noWrap/>
            <w:vAlign w:val="center"/>
          </w:tcPr>
          <w:p w14:paraId="13ECD7AE">
            <w:pPr>
              <w:widowControl/>
              <w:snapToGrid w:val="0"/>
              <w:spacing w:line="240" w:lineRule="auto"/>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A包：自设备验收合格之日起3年</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B包：自设备验收合格之日起1年.</w:t>
            </w:r>
          </w:p>
        </w:tc>
      </w:tr>
      <w:tr w14:paraId="00E2F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6F295950">
            <w:pPr>
              <w:widowControl/>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14:paraId="107FA7F8">
            <w:pPr>
              <w:widowControl/>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首付款比例：30%（中小微企业50%）</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剩余货款在货物验收合格之后一次性支付</w:t>
            </w:r>
            <w:r>
              <w:rPr>
                <w:rFonts w:hint="eastAsia" w:ascii="宋体" w:hAnsi="宋体" w:eastAsia="宋体" w:cs="宋体"/>
                <w:color w:val="auto"/>
                <w:kern w:val="0"/>
                <w:szCs w:val="21"/>
                <w:highlight w:val="none"/>
              </w:rPr>
              <w:t>。</w:t>
            </w:r>
          </w:p>
        </w:tc>
      </w:tr>
      <w:tr w14:paraId="755FC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709A0271">
            <w:pPr>
              <w:widowControl/>
              <w:snapToGrid w:val="0"/>
              <w:spacing w:line="360" w:lineRule="auto"/>
              <w:jc w:val="center"/>
              <w:rPr>
                <w:rFonts w:ascii="Times New Roman" w:hAnsi="宋体" w:eastAsia="宋体" w:cs="宋体"/>
                <w:color w:val="auto"/>
                <w:kern w:val="0"/>
                <w:szCs w:val="21"/>
                <w:highlight w:val="none"/>
              </w:rPr>
            </w:pPr>
            <w:r>
              <w:rPr>
                <w:rFonts w:hint="eastAsia" w:ascii="宋体" w:hAnsi="宋体" w:eastAsia="宋体" w:cs="Times New Roman"/>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14:paraId="49E77AF8">
            <w:pPr>
              <w:widowControl/>
              <w:snapToGri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具有完善的售后服务体系及详细的售后服务计划。负责安装、调试，并保证设备正常运行，供应设备全生命周期的零部件，由原厂工程师对需方管理操作人员免费进行一次培训。保修期内，定期回访、巡检客户设备。接到维修通知时 2 小时内</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，12 小时内到达现场，24 小时内解决问题。</w:t>
            </w:r>
          </w:p>
        </w:tc>
      </w:tr>
      <w:tr w14:paraId="04D8F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14:paraId="0E970A1F">
            <w:pPr>
              <w:widowControl/>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备品备件及耗材等要求</w:t>
            </w:r>
          </w:p>
        </w:tc>
        <w:tc>
          <w:tcPr>
            <w:tcW w:w="7359" w:type="dxa"/>
            <w:tcBorders>
              <w:top w:val="single" w:color="auto" w:sz="4" w:space="0"/>
              <w:left w:val="single" w:color="auto" w:sz="4" w:space="0"/>
              <w:bottom w:val="single" w:color="auto" w:sz="4" w:space="0"/>
              <w:right w:val="single" w:color="auto" w:sz="4" w:space="0"/>
            </w:tcBorders>
            <w:noWrap/>
            <w:vAlign w:val="center"/>
          </w:tcPr>
          <w:p w14:paraId="16A540EE">
            <w:pPr>
              <w:widowControl/>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中标人需提供必要的备品、备件及耗材以完成系统的安装、调试。</w:t>
            </w:r>
          </w:p>
        </w:tc>
      </w:tr>
    </w:tbl>
    <w:p w14:paraId="663581F9">
      <w:pPr>
        <w:widowControl w:val="0"/>
        <w:spacing w:line="360" w:lineRule="auto"/>
        <w:ind w:firstLine="0" w:firstLineChars="0"/>
        <w:jc w:val="both"/>
        <w:rPr>
          <w:rFonts w:ascii="Times New Roman" w:hAnsi="Times New Roman" w:eastAsia="宋体" w:cs="Times New Roman"/>
          <w:color w:val="auto"/>
          <w:kern w:val="2"/>
          <w:sz w:val="21"/>
          <w:szCs w:val="21"/>
          <w:highlight w:val="none"/>
          <w:lang w:val="en-US" w:eastAsia="zh-CN" w:bidi="ar-SA"/>
        </w:rPr>
      </w:pPr>
    </w:p>
    <w:p w14:paraId="62FBF7E1">
      <w:pPr>
        <w:snapToGrid w:val="0"/>
        <w:spacing w:line="480" w:lineRule="auto"/>
        <w:jc w:val="center"/>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 xml:space="preserve"> 采购人对项目的特殊要求及说明</w:t>
      </w:r>
    </w:p>
    <w:tbl>
      <w:tblPr>
        <w:tblStyle w:val="2"/>
        <w:tblW w:w="940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8271"/>
      </w:tblGrid>
      <w:tr w14:paraId="5ADFC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9" w:hRule="atLeast"/>
        </w:trPr>
        <w:tc>
          <w:tcPr>
            <w:tcW w:w="1136" w:type="dxa"/>
            <w:tcBorders>
              <w:top w:val="single" w:color="auto" w:sz="4" w:space="0"/>
              <w:left w:val="single" w:color="auto" w:sz="4" w:space="0"/>
              <w:bottom w:val="single" w:color="auto" w:sz="4" w:space="0"/>
              <w:right w:val="single" w:color="auto" w:sz="4" w:space="0"/>
            </w:tcBorders>
            <w:vAlign w:val="center"/>
          </w:tcPr>
          <w:p w14:paraId="5BC777E6">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采购人的特殊要求及说明</w:t>
            </w:r>
          </w:p>
        </w:tc>
        <w:tc>
          <w:tcPr>
            <w:tcW w:w="8271" w:type="dxa"/>
            <w:tcBorders>
              <w:top w:val="single" w:color="auto" w:sz="4" w:space="0"/>
              <w:left w:val="single" w:color="auto" w:sz="4" w:space="0"/>
              <w:bottom w:val="single" w:color="auto" w:sz="4" w:space="0"/>
              <w:right w:val="single" w:color="auto" w:sz="4" w:space="0"/>
            </w:tcBorders>
            <w:vAlign w:val="center"/>
          </w:tcPr>
          <w:p w14:paraId="60351D05">
            <w:pPr>
              <w:keepNext w:val="0"/>
              <w:keepLines w:val="0"/>
              <w:pageBreakBefore w:val="0"/>
              <w:widowControl/>
              <w:numPr>
                <w:ilvl w:val="0"/>
                <w:numId w:val="0"/>
              </w:numPr>
              <w:kinsoku/>
              <w:wordWrap/>
              <w:overflowPunct/>
              <w:topLinePunct w:val="0"/>
              <w:bidi w:val="0"/>
              <w:snapToGrid w:val="0"/>
              <w:spacing w:beforeAutospacing="0" w:afterAutospacing="0"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是否专门面向中小企业采购：</w:t>
            </w:r>
            <w:r>
              <w:rPr>
                <w:rFonts w:hint="eastAsia" w:ascii="宋体" w:hAnsi="宋体" w:eastAsia="宋体" w:cs="宋体"/>
                <w:color w:val="auto"/>
                <w:kern w:val="0"/>
                <w:sz w:val="21"/>
                <w:szCs w:val="21"/>
                <w:highlight w:val="none"/>
                <w:lang w:val="en-US" w:eastAsia="zh-CN"/>
              </w:rPr>
              <w:t>否。未预留份额专门面向中小企业采购的采购项目，以及预留份额项目中的非预留部分采购包，采购人、采购代理机构应当对符合本办法规定的小微企业报价给予 20% 的扣除，用扣除后的价格参加评审</w:t>
            </w:r>
            <w:r>
              <w:rPr>
                <w:rFonts w:hint="eastAsia" w:ascii="宋体" w:hAnsi="宋体" w:eastAsia="宋体" w:cs="宋体"/>
                <w:color w:val="auto"/>
                <w:kern w:val="0"/>
                <w:sz w:val="21"/>
                <w:szCs w:val="21"/>
                <w:highlight w:val="none"/>
                <w:lang w:eastAsia="zh-CN"/>
              </w:rPr>
              <w:t>。</w:t>
            </w:r>
          </w:p>
          <w:p w14:paraId="47D06AF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jc w:val="left"/>
              <w:textAlignment w:val="auto"/>
              <w:rPr>
                <w:rFonts w:hint="eastAsia" w:ascii="宋体" w:hAnsi="宋体" w:eastAsia="宋体" w:cs="宋体"/>
                <w:color w:val="auto"/>
                <w:kern w:val="0"/>
                <w:sz w:val="21"/>
                <w:szCs w:val="21"/>
                <w:highlight w:val="yellow"/>
                <w:lang w:val="en-US" w:eastAsia="zh-CN" w:bidi="ar-SA"/>
              </w:rPr>
            </w:pPr>
            <w:r>
              <w:rPr>
                <w:rFonts w:hint="eastAsia" w:ascii="宋体" w:hAnsi="宋体" w:eastAsia="宋体" w:cs="宋体"/>
                <w:color w:val="auto"/>
                <w:kern w:val="0"/>
                <w:sz w:val="21"/>
                <w:szCs w:val="21"/>
                <w:highlight w:val="none"/>
                <w:lang w:val="en-US" w:eastAsia="zh-CN" w:bidi="ar-SA"/>
              </w:rPr>
              <w:t>2、是否授权评标委员会直接确定中标供应商和中标候选供应商：否。评审委员会根据全体评审成员签字的原始评审记录和评审结果编写评审报告并推荐3名中标候选供应商。</w:t>
            </w:r>
          </w:p>
          <w:p w14:paraId="6835BFC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3、依据《政府采购促进中小企业发展管理办法》(财库〔2020〕46号)的规定享受扶持政策获得政府采购合同的，小微企业不得将合同分包给大中型企业，中型企业不得将合同分包给大型企业。</w:t>
            </w:r>
          </w:p>
          <w:p w14:paraId="3CB61C80">
            <w:pPr>
              <w:keepNext w:val="0"/>
              <w:keepLines w:val="0"/>
              <w:pageBreakBefore w:val="0"/>
              <w:widowControl/>
              <w:numPr>
                <w:ilvl w:val="0"/>
                <w:numId w:val="0"/>
              </w:numPr>
              <w:kinsoku/>
              <w:wordWrap/>
              <w:overflowPunct/>
              <w:topLinePunct w:val="0"/>
              <w:bidi w:val="0"/>
              <w:snapToGrid w:val="0"/>
              <w:spacing w:beforeAutospacing="0" w:afterAutospacing="0" w:line="36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4、商品包装和快递包装应符合《商品包装政府采购需求标准（试行）》和《快递包装政</w:t>
            </w:r>
            <w:r>
              <w:rPr>
                <w:rFonts w:hint="eastAsia" w:ascii="宋体" w:hAnsi="宋体" w:eastAsia="宋体" w:cs="宋体"/>
                <w:color w:val="auto"/>
                <w:kern w:val="0"/>
                <w:sz w:val="21"/>
                <w:szCs w:val="21"/>
                <w:highlight w:val="none"/>
                <w:lang w:val="en-US" w:eastAsia="zh-CN"/>
              </w:rPr>
              <w:t>府采购需求标准（试行）》规定，商品的包装和快递包装验收标准应符合《商品包装政府采购需求标准（试行）》和《快递包装政府采购需求标准（试行）》规定。</w:t>
            </w:r>
          </w:p>
          <w:p w14:paraId="57F19E92">
            <w:pPr>
              <w:keepNext w:val="0"/>
              <w:keepLines w:val="0"/>
              <w:pageBreakBefore w:val="0"/>
              <w:widowControl/>
              <w:numPr>
                <w:ilvl w:val="0"/>
                <w:numId w:val="0"/>
              </w:numPr>
              <w:kinsoku/>
              <w:wordWrap/>
              <w:overflowPunct/>
              <w:topLinePunct w:val="0"/>
              <w:bidi w:val="0"/>
              <w:snapToGrid w:val="0"/>
              <w:spacing w:beforeAutospacing="0" w:afterAutospacing="0" w:line="36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5、供应商应根据招标文件的要求提供技术响应表、商务响应表等内容以对招标文件作出响应。</w:t>
            </w:r>
          </w:p>
          <w:p w14:paraId="01C45EE6">
            <w:pPr>
              <w:keepNext w:val="0"/>
              <w:keepLines w:val="0"/>
              <w:pageBreakBefore w:val="0"/>
              <w:widowControl/>
              <w:numPr>
                <w:ilvl w:val="0"/>
                <w:numId w:val="0"/>
              </w:numPr>
              <w:kinsoku/>
              <w:wordWrap/>
              <w:overflowPunct/>
              <w:topLinePunct w:val="0"/>
              <w:bidi w:val="0"/>
              <w:snapToGrid w:val="0"/>
              <w:spacing w:beforeAutospacing="0" w:afterAutospacing="0" w:line="36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6、供应商需按招标文件要求提供供货及安装方案、质量保证措施、紧急情况处理预案、售后服务计划、售后服务体系及培训方案等内容。</w:t>
            </w:r>
          </w:p>
          <w:p w14:paraId="7071DB49">
            <w:pPr>
              <w:keepNext w:val="0"/>
              <w:keepLines w:val="0"/>
              <w:pageBreakBefore w:val="0"/>
              <w:widowControl/>
              <w:numPr>
                <w:ilvl w:val="0"/>
                <w:numId w:val="0"/>
              </w:numPr>
              <w:kinsoku/>
              <w:wordWrap/>
              <w:overflowPunct/>
              <w:topLinePunct w:val="0"/>
              <w:bidi w:val="0"/>
              <w:snapToGrid w:val="0"/>
              <w:spacing w:beforeAutospacing="0" w:afterAutospacing="0" w:line="36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7、采购标的对应的中小企业划分标准所属行业为：工业。</w:t>
            </w:r>
          </w:p>
          <w:p w14:paraId="4A774BBD">
            <w:pPr>
              <w:keepNext w:val="0"/>
              <w:keepLines w:val="0"/>
              <w:pageBreakBefore w:val="0"/>
              <w:widowControl/>
              <w:numPr>
                <w:ilvl w:val="0"/>
                <w:numId w:val="0"/>
              </w:numPr>
              <w:kinsoku/>
              <w:wordWrap/>
              <w:overflowPunct/>
              <w:topLinePunct w:val="0"/>
              <w:bidi w:val="0"/>
              <w:snapToGrid w:val="0"/>
              <w:spacing w:beforeAutospacing="0" w:afterAutospacing="0"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工业的划型标准为：从业人员1000人以下或营业收入40000 万元以下的为中小微型企业。其中，从业人员300人及以上，且营业收入 2000 万元及以上的为中型企业；从业人员 20 人及以上，且营业收入 300 万元及以上的为小型企业；从业人员 20 人以下或营业收入300 万元以下的为微型企业。</w:t>
            </w:r>
          </w:p>
        </w:tc>
      </w:tr>
    </w:tbl>
    <w:p w14:paraId="36BEC7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1502F"/>
    <w:multiLevelType w:val="singleLevel"/>
    <w:tmpl w:val="8501502F"/>
    <w:lvl w:ilvl="0" w:tentative="0">
      <w:start w:val="1"/>
      <w:numFmt w:val="decimal"/>
      <w:suff w:val="space"/>
      <w:lvlText w:val="%1."/>
      <w:lvlJc w:val="left"/>
      <w:pPr>
        <w:ind w:left="845" w:hanging="425"/>
      </w:pPr>
      <w:rPr>
        <w:rFonts w:hint="default"/>
      </w:rPr>
    </w:lvl>
  </w:abstractNum>
  <w:abstractNum w:abstractNumId="1">
    <w:nsid w:val="B1085C03"/>
    <w:multiLevelType w:val="singleLevel"/>
    <w:tmpl w:val="B1085C03"/>
    <w:lvl w:ilvl="0" w:tentative="0">
      <w:start w:val="1"/>
      <w:numFmt w:val="decimal"/>
      <w:lvlText w:val="%1."/>
      <w:lvlJc w:val="left"/>
      <w:pPr>
        <w:tabs>
          <w:tab w:val="left" w:pos="312"/>
        </w:tabs>
      </w:pPr>
    </w:lvl>
  </w:abstractNum>
  <w:abstractNum w:abstractNumId="2">
    <w:nsid w:val="E420457E"/>
    <w:multiLevelType w:val="singleLevel"/>
    <w:tmpl w:val="E420457E"/>
    <w:lvl w:ilvl="0" w:tentative="0">
      <w:start w:val="1"/>
      <w:numFmt w:val="decimal"/>
      <w:suff w:val="nothing"/>
      <w:lvlText w:val="%1、"/>
      <w:lvlJc w:val="left"/>
    </w:lvl>
  </w:abstractNum>
  <w:abstractNum w:abstractNumId="3">
    <w:nsid w:val="00000001"/>
    <w:multiLevelType w:val="singleLevel"/>
    <w:tmpl w:val="00000001"/>
    <w:lvl w:ilvl="0" w:tentative="0">
      <w:start w:val="1"/>
      <w:numFmt w:val="decimal"/>
      <w:lvlText w:val="%1."/>
      <w:lvlJc w:val="left"/>
      <w:pPr>
        <w:ind w:left="425" w:hanging="425"/>
      </w:pPr>
      <w:rPr>
        <w:rFonts w:hint="default"/>
      </w:rPr>
    </w:lvl>
  </w:abstractNum>
  <w:abstractNum w:abstractNumId="4">
    <w:nsid w:val="00000002"/>
    <w:multiLevelType w:val="singleLevel"/>
    <w:tmpl w:val="00000002"/>
    <w:lvl w:ilvl="0" w:tentative="0">
      <w:start w:val="1"/>
      <w:numFmt w:val="decimal"/>
      <w:lvlText w:val="%1."/>
      <w:lvlJc w:val="left"/>
      <w:pPr>
        <w:ind w:left="425" w:hanging="425"/>
      </w:pPr>
      <w:rPr>
        <w:rFonts w:hint="default"/>
      </w:rPr>
    </w:lvl>
  </w:abstractNum>
  <w:abstractNum w:abstractNumId="5">
    <w:nsid w:val="0CC51214"/>
    <w:multiLevelType w:val="singleLevel"/>
    <w:tmpl w:val="0CC51214"/>
    <w:lvl w:ilvl="0" w:tentative="0">
      <w:start w:val="1"/>
      <w:numFmt w:val="decimal"/>
      <w:lvlText w:val="%1."/>
      <w:lvlJc w:val="left"/>
      <w:pPr>
        <w:ind w:left="425" w:hanging="425"/>
      </w:pPr>
      <w:rPr>
        <w:rFonts w:hint="default"/>
      </w:rPr>
    </w:lvl>
  </w:abstractNum>
  <w:abstractNum w:abstractNumId="6">
    <w:nsid w:val="61E3E4A1"/>
    <w:multiLevelType w:val="multilevel"/>
    <w:tmpl w:val="61E3E4A1"/>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6E8125E"/>
    <w:multiLevelType w:val="multilevel"/>
    <w:tmpl w:val="66E8125E"/>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C58066A"/>
    <w:multiLevelType w:val="singleLevel"/>
    <w:tmpl w:val="6C58066A"/>
    <w:lvl w:ilvl="0" w:tentative="0">
      <w:start w:val="1"/>
      <w:numFmt w:val="decimal"/>
      <w:suff w:val="nothing"/>
      <w:lvlText w:val="%1、"/>
      <w:lvlJc w:val="left"/>
    </w:lvl>
  </w:abstractNum>
  <w:num w:numId="1">
    <w:abstractNumId w:val="7"/>
  </w:num>
  <w:num w:numId="2">
    <w:abstractNumId w:val="1"/>
  </w:num>
  <w:num w:numId="3">
    <w:abstractNumId w:val="6"/>
  </w:num>
  <w:num w:numId="4">
    <w:abstractNumId w:val="5"/>
  </w:num>
  <w:num w:numId="5">
    <w:abstractNumId w:val="3"/>
  </w:num>
  <w:num w:numId="6">
    <w:abstractNumId w:val="4"/>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255A2"/>
    <w:rsid w:val="59925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2025-11-19T06:36:00Z</dcterms:created>
  <dc:creator>昪</dc:creator>
  <cp:lastModifiedBy>昪</cp:lastModifiedBy>
  <dcterms:modified xsi:type="dcterms:W3CDTF">2025-11-19T06:37:03Z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FE2A4EB4D681449F84DFD6337BBEEED3_11</vt:lpwstr>
  </property>
  <property fmtid="{D5CDD505-2E9C-101B-9397-08002B2CF9AE}" pid="4" name="KSOTemplateDocerSaveRecord">
    <vt:lpwstr>eyJoZGlkIjoiMzhmZDNkOThkODYzODVmYjliMWY5NDMzOGI4MjdkNjEiLCJ1c2VySWQiOiIxMzk2NDIwMTk5In0=</vt:lpwstr>
  </property>
</Properties>
</file>