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B2A3">
      <w:pPr>
        <w:spacing w:before="91" w:line="222" w:lineRule="auto"/>
        <w:ind w:left="48"/>
        <w:jc w:val="center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国有驻马店市薄山林场2024年度中央财政其他国土绿化项目</w:t>
      </w:r>
    </w:p>
    <w:p w14:paraId="68AE339C">
      <w:pPr>
        <w:spacing w:before="91" w:line="222" w:lineRule="auto"/>
        <w:ind w:left="48"/>
        <w:jc w:val="center"/>
        <w:rPr>
          <w:rFonts w:hint="default" w:ascii="宋体" w:hAnsi="宋体" w:eastAsia="宋体" w:cs="宋体"/>
          <w:b/>
          <w:bCs/>
          <w:color w:val="auto"/>
          <w:sz w:val="24"/>
          <w:lang w:val="en-US" w:eastAsia="zh-CN"/>
        </w:rPr>
      </w:pPr>
    </w:p>
    <w:p w14:paraId="3D2581B4">
      <w:pPr>
        <w:spacing w:before="91" w:line="222" w:lineRule="auto"/>
        <w:ind w:left="48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供应商得分与排名</w:t>
      </w:r>
    </w:p>
    <w:p w14:paraId="2002740A">
      <w:pPr>
        <w:spacing w:line="133" w:lineRule="exact"/>
        <w:jc w:val="center"/>
      </w:pPr>
    </w:p>
    <w:tbl>
      <w:tblPr>
        <w:tblStyle w:val="4"/>
        <w:tblW w:w="8818" w:type="dxa"/>
        <w:tblInd w:w="8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4665"/>
        <w:gridCol w:w="1524"/>
        <w:gridCol w:w="1509"/>
      </w:tblGrid>
      <w:tr w14:paraId="05920F7E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120" w:type="dxa"/>
            <w:vAlign w:val="top"/>
          </w:tcPr>
          <w:p w14:paraId="0A46EA2A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7E56BC7B">
            <w:pPr>
              <w:pStyle w:val="5"/>
              <w:spacing w:before="69" w:line="221" w:lineRule="auto"/>
              <w:ind w:left="142"/>
              <w:jc w:val="center"/>
            </w:pPr>
            <w:r>
              <w:rPr>
                <w:spacing w:val="-2"/>
              </w:rPr>
              <w:t>序号</w:t>
            </w:r>
          </w:p>
        </w:tc>
        <w:tc>
          <w:tcPr>
            <w:tcW w:w="4665" w:type="dxa"/>
            <w:vAlign w:val="top"/>
          </w:tcPr>
          <w:p w14:paraId="259CF154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75218292">
            <w:pPr>
              <w:pStyle w:val="5"/>
              <w:spacing w:before="68" w:line="219" w:lineRule="auto"/>
              <w:ind w:left="485"/>
              <w:jc w:val="center"/>
            </w:pPr>
            <w:r>
              <w:rPr>
                <w:spacing w:val="-2"/>
              </w:rPr>
              <w:t>投标单位/供应商</w:t>
            </w:r>
          </w:p>
        </w:tc>
        <w:tc>
          <w:tcPr>
            <w:tcW w:w="1524" w:type="dxa"/>
            <w:vAlign w:val="top"/>
          </w:tcPr>
          <w:p w14:paraId="6EC8EFB0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2AB18BD7">
            <w:pPr>
              <w:pStyle w:val="5"/>
              <w:spacing w:before="68" w:line="220" w:lineRule="auto"/>
              <w:ind w:left="244"/>
              <w:jc w:val="center"/>
            </w:pPr>
            <w:r>
              <w:rPr>
                <w:spacing w:val="-4"/>
              </w:rPr>
              <w:t>总分</w:t>
            </w:r>
          </w:p>
        </w:tc>
        <w:tc>
          <w:tcPr>
            <w:tcW w:w="1509" w:type="dxa"/>
            <w:vAlign w:val="top"/>
          </w:tcPr>
          <w:p w14:paraId="696D6E85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7BE96A3E">
            <w:pPr>
              <w:pStyle w:val="5"/>
              <w:spacing w:before="68" w:line="222" w:lineRule="auto"/>
              <w:ind w:left="224"/>
              <w:jc w:val="center"/>
            </w:pPr>
            <w:r>
              <w:rPr>
                <w:spacing w:val="-2"/>
              </w:rPr>
              <w:t>排名</w:t>
            </w:r>
          </w:p>
        </w:tc>
      </w:tr>
      <w:tr w14:paraId="4BF598EB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20" w:type="dxa"/>
            <w:vAlign w:val="top"/>
          </w:tcPr>
          <w:p w14:paraId="4FB7848F">
            <w:pPr>
              <w:pStyle w:val="5"/>
              <w:spacing w:before="152"/>
              <w:ind w:left="29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65" w:type="dxa"/>
            <w:vAlign w:val="top"/>
          </w:tcPr>
          <w:p w14:paraId="176365C8">
            <w:pPr>
              <w:pStyle w:val="5"/>
              <w:spacing w:before="152" w:line="219" w:lineRule="auto"/>
              <w:ind w:left="21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河南察泰建筑工程有限公司</w:t>
            </w:r>
          </w:p>
        </w:tc>
        <w:tc>
          <w:tcPr>
            <w:tcW w:w="1524" w:type="dxa"/>
            <w:vAlign w:val="top"/>
          </w:tcPr>
          <w:p w14:paraId="0DD22176">
            <w:pPr>
              <w:pStyle w:val="5"/>
              <w:spacing w:before="152" w:line="239" w:lineRule="auto"/>
              <w:ind w:left="13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100.00</w:t>
            </w:r>
          </w:p>
        </w:tc>
        <w:tc>
          <w:tcPr>
            <w:tcW w:w="1509" w:type="dxa"/>
            <w:vAlign w:val="top"/>
          </w:tcPr>
          <w:p w14:paraId="1122FE42">
            <w:pPr>
              <w:pStyle w:val="5"/>
              <w:spacing w:before="152"/>
              <w:ind w:left="37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639E4507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20" w:type="dxa"/>
            <w:vAlign w:val="top"/>
          </w:tcPr>
          <w:p w14:paraId="3BD1205C">
            <w:pPr>
              <w:pStyle w:val="5"/>
              <w:spacing w:before="152"/>
              <w:ind w:left="29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665" w:type="dxa"/>
            <w:vAlign w:val="top"/>
          </w:tcPr>
          <w:p w14:paraId="6D835057">
            <w:pPr>
              <w:pStyle w:val="5"/>
              <w:spacing w:before="152" w:line="219" w:lineRule="auto"/>
              <w:ind w:left="21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河南兴木建设工程有限公司</w:t>
            </w:r>
          </w:p>
        </w:tc>
        <w:tc>
          <w:tcPr>
            <w:tcW w:w="1524" w:type="dxa"/>
            <w:vAlign w:val="top"/>
          </w:tcPr>
          <w:p w14:paraId="2B81E00F">
            <w:pPr>
              <w:pStyle w:val="5"/>
              <w:spacing w:before="152" w:line="239" w:lineRule="auto"/>
              <w:ind w:left="13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99.91</w:t>
            </w:r>
          </w:p>
        </w:tc>
        <w:tc>
          <w:tcPr>
            <w:tcW w:w="1509" w:type="dxa"/>
            <w:vAlign w:val="top"/>
          </w:tcPr>
          <w:p w14:paraId="5215CCF8">
            <w:pPr>
              <w:pStyle w:val="5"/>
              <w:spacing w:before="152"/>
              <w:ind w:left="37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195B195A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20" w:type="dxa"/>
            <w:vAlign w:val="top"/>
          </w:tcPr>
          <w:p w14:paraId="04605B6F">
            <w:pPr>
              <w:pStyle w:val="5"/>
              <w:spacing w:before="155" w:line="241" w:lineRule="auto"/>
              <w:ind w:left="29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65" w:type="dxa"/>
            <w:vAlign w:val="top"/>
          </w:tcPr>
          <w:p w14:paraId="42B8B45F">
            <w:pPr>
              <w:pStyle w:val="5"/>
              <w:spacing w:before="154" w:line="219" w:lineRule="auto"/>
              <w:ind w:left="21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中城易通建设发展有限公司</w:t>
            </w:r>
          </w:p>
        </w:tc>
        <w:tc>
          <w:tcPr>
            <w:tcW w:w="1524" w:type="dxa"/>
            <w:vAlign w:val="top"/>
          </w:tcPr>
          <w:p w14:paraId="120C893F">
            <w:pPr>
              <w:pStyle w:val="5"/>
              <w:spacing w:before="154" w:line="239" w:lineRule="auto"/>
              <w:ind w:left="13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93.87</w:t>
            </w:r>
          </w:p>
        </w:tc>
        <w:tc>
          <w:tcPr>
            <w:tcW w:w="1509" w:type="dxa"/>
            <w:vAlign w:val="top"/>
          </w:tcPr>
          <w:p w14:paraId="6B302BB5">
            <w:pPr>
              <w:pStyle w:val="5"/>
              <w:spacing w:before="155" w:line="241" w:lineRule="auto"/>
              <w:ind w:left="374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 w14:paraId="3B870D74"/>
    <w:p w14:paraId="77733EED">
      <w:pPr>
        <w:spacing w:before="91" w:line="222" w:lineRule="auto"/>
        <w:ind w:left="48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无效文件情况</w:t>
      </w:r>
    </w:p>
    <w:p w14:paraId="3B3B3AAA">
      <w:pPr>
        <w:spacing w:line="134" w:lineRule="exact"/>
      </w:pPr>
    </w:p>
    <w:tbl>
      <w:tblPr>
        <w:tblStyle w:val="4"/>
        <w:tblW w:w="9097" w:type="dxa"/>
        <w:tblInd w:w="23" w:type="dxa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030"/>
        <w:gridCol w:w="2275"/>
        <w:gridCol w:w="4124"/>
        <w:gridCol w:w="826"/>
      </w:tblGrid>
      <w:tr w14:paraId="716F0668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2" w:type="dxa"/>
            <w:vAlign w:val="center"/>
          </w:tcPr>
          <w:p w14:paraId="2D6F5860">
            <w:pPr>
              <w:pStyle w:val="5"/>
              <w:spacing w:before="194" w:line="221" w:lineRule="auto"/>
              <w:jc w:val="center"/>
            </w:pPr>
            <w:r>
              <w:rPr>
                <w:b/>
                <w:bCs/>
                <w:spacing w:val="1"/>
              </w:rPr>
              <w:t>序号</w:t>
            </w:r>
          </w:p>
        </w:tc>
        <w:tc>
          <w:tcPr>
            <w:tcW w:w="1030" w:type="dxa"/>
            <w:vAlign w:val="center"/>
          </w:tcPr>
          <w:p w14:paraId="059692F2">
            <w:pPr>
              <w:pStyle w:val="5"/>
              <w:spacing w:before="45" w:line="247" w:lineRule="auto"/>
              <w:ind w:left="243" w:right="33" w:hanging="224"/>
              <w:jc w:val="center"/>
            </w:pPr>
            <w:r>
              <w:rPr>
                <w:b/>
                <w:bCs/>
                <w:spacing w:val="6"/>
              </w:rPr>
              <w:t>单位</w:t>
            </w:r>
            <w:r>
              <w:rPr>
                <w:b/>
                <w:bCs/>
              </w:rPr>
              <w:t>名称</w:t>
            </w:r>
          </w:p>
        </w:tc>
        <w:tc>
          <w:tcPr>
            <w:tcW w:w="2275" w:type="dxa"/>
            <w:vAlign w:val="center"/>
          </w:tcPr>
          <w:p w14:paraId="541F84C0">
            <w:pPr>
              <w:pStyle w:val="5"/>
              <w:spacing w:before="194" w:line="220" w:lineRule="auto"/>
              <w:jc w:val="center"/>
            </w:pPr>
            <w:r>
              <w:rPr>
                <w:b/>
                <w:bCs/>
                <w:spacing w:val="7"/>
              </w:rPr>
              <w:t>废标节点</w:t>
            </w:r>
          </w:p>
        </w:tc>
        <w:tc>
          <w:tcPr>
            <w:tcW w:w="4124" w:type="dxa"/>
            <w:vAlign w:val="center"/>
          </w:tcPr>
          <w:p w14:paraId="519A70E5">
            <w:pPr>
              <w:pStyle w:val="5"/>
              <w:spacing w:before="194" w:line="220" w:lineRule="auto"/>
              <w:jc w:val="center"/>
            </w:pPr>
            <w:r>
              <w:rPr>
                <w:b/>
                <w:bCs/>
                <w:spacing w:val="7"/>
              </w:rPr>
              <w:t>废标原因</w:t>
            </w:r>
          </w:p>
        </w:tc>
        <w:tc>
          <w:tcPr>
            <w:tcW w:w="826" w:type="dxa"/>
            <w:vAlign w:val="center"/>
          </w:tcPr>
          <w:p w14:paraId="6746CFC0">
            <w:pPr>
              <w:pStyle w:val="5"/>
              <w:spacing w:before="194" w:line="221" w:lineRule="auto"/>
              <w:jc w:val="center"/>
            </w:pPr>
            <w:r>
              <w:rPr>
                <w:b/>
                <w:bCs/>
              </w:rPr>
              <w:t>备注</w:t>
            </w:r>
          </w:p>
        </w:tc>
      </w:tr>
      <w:tr w14:paraId="62C97CF5"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842" w:type="dxa"/>
            <w:vAlign w:val="center"/>
          </w:tcPr>
          <w:p w14:paraId="4D5065B8">
            <w:pPr>
              <w:jc w:val="center"/>
            </w:pPr>
          </w:p>
          <w:p w14:paraId="177862E9">
            <w:pPr>
              <w:jc w:val="center"/>
            </w:pPr>
            <w:r>
              <w:t>1</w:t>
            </w:r>
          </w:p>
        </w:tc>
        <w:tc>
          <w:tcPr>
            <w:tcW w:w="1030" w:type="dxa"/>
            <w:vAlign w:val="center"/>
          </w:tcPr>
          <w:p w14:paraId="47B5A47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河南义龙建设工程有限公司</w:t>
            </w:r>
          </w:p>
        </w:tc>
        <w:tc>
          <w:tcPr>
            <w:tcW w:w="2275" w:type="dxa"/>
            <w:vAlign w:val="center"/>
          </w:tcPr>
          <w:p w14:paraId="18FBF3DF">
            <w:pPr>
              <w:jc w:val="center"/>
            </w:pPr>
          </w:p>
          <w:p w14:paraId="23717B29">
            <w:pPr>
              <w:jc w:val="center"/>
            </w:pPr>
            <w:r>
              <w:t>资格</w:t>
            </w:r>
            <w:r>
              <w:rPr>
                <w:rFonts w:hint="eastAsia" w:eastAsia="宋体"/>
                <w:lang w:eastAsia="zh-CN"/>
              </w:rPr>
              <w:t>性检查</w:t>
            </w:r>
          </w:p>
        </w:tc>
        <w:tc>
          <w:tcPr>
            <w:tcW w:w="4124" w:type="dxa"/>
            <w:vAlign w:val="center"/>
          </w:tcPr>
          <w:p w14:paraId="45F41D5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技术服务响应表未按磋商文件要求进行实质性响应。</w:t>
            </w:r>
          </w:p>
        </w:tc>
        <w:tc>
          <w:tcPr>
            <w:tcW w:w="826" w:type="dxa"/>
            <w:vAlign w:val="center"/>
          </w:tcPr>
          <w:p w14:paraId="609E1F4E">
            <w:pPr>
              <w:jc w:val="center"/>
            </w:pPr>
          </w:p>
        </w:tc>
      </w:tr>
    </w:tbl>
    <w:p w14:paraId="509D0E35"/>
    <w:p w14:paraId="1F8CA04A"/>
    <w:p w14:paraId="5ACFB0AD"/>
    <w:p w14:paraId="05D7BFD2">
      <w:pPr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5270500" cy="1564640"/>
            <wp:effectExtent l="0" t="0" r="6350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01980"/>
            <wp:effectExtent l="0" t="0" r="7620" b="762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F6A8B"/>
    <w:p w14:paraId="43ADD175"/>
    <w:p w14:paraId="46E7CE63"/>
    <w:p w14:paraId="1BD27F3C"/>
    <w:p w14:paraId="7B0E303C"/>
    <w:p w14:paraId="38DDD716"/>
    <w:p w14:paraId="20EE23E2"/>
    <w:p w14:paraId="391E1E51"/>
    <w:p w14:paraId="1B41A546"/>
    <w:p w14:paraId="0F45E0A7"/>
    <w:p w14:paraId="5F914E53"/>
    <w:p w14:paraId="1FEE2E95"/>
    <w:p w14:paraId="1E31FE5B">
      <w:bookmarkStart w:id="0" w:name="_GoBack"/>
      <w:bookmarkEnd w:id="0"/>
    </w:p>
    <w:p w14:paraId="6960DA5F"/>
    <w:p w14:paraId="660712F0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4484370</wp:posOffset>
            </wp:positionV>
            <wp:extent cx="5041265" cy="4430395"/>
            <wp:effectExtent l="0" t="0" r="698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024755" cy="4411980"/>
            <wp:effectExtent l="0" t="0" r="44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73ED">
      <w:r>
        <w:drawing>
          <wp:inline distT="0" distB="0" distL="114300" distR="114300">
            <wp:extent cx="4999355" cy="4150995"/>
            <wp:effectExtent l="0" t="0" r="1079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415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66196"/>
    <w:rsid w:val="24392A65"/>
    <w:rsid w:val="25F2472E"/>
    <w:rsid w:val="44A66196"/>
    <w:rsid w:val="50C60DE2"/>
    <w:rsid w:val="59D07445"/>
    <w:rsid w:val="624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171</Characters>
  <Lines>0</Lines>
  <Paragraphs>0</Paragraphs>
  <TotalTime>2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2025-08-20T09:44:00Z</dcterms:created>
  <dc:creator>Administrator</dc:creator>
  <cp:lastModifiedBy>Administrator</cp:lastModifiedBy>
  <dcterms:modified xsi:type="dcterms:W3CDTF">2025-10-14T07:17:34Z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352E09E05B6444E2A03A43C2600122C5_11</vt:lpwstr>
  </property>
  <property fmtid="{D5CDD505-2E9C-101B-9397-08002B2CF9AE}" pid="4" name="KSOTemplateDocerSaveRecord">
    <vt:lpwstr>eyJoZGlkIjoiNDM2MGU5MTViN2RkZTU3NGQ4MThiMDBhMjFmMDc1MTYiLCJ1c2VySWQiOiIxNDQ5NTMyMjQwIn0=</vt:lpwstr>
  </property>
</Properties>
</file>