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7A91A">
      <w:pPr>
        <w:jc w:val="center"/>
        <w:rPr>
          <w:rFonts w:hint="eastAsia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bookmarkStart w:id="0" w:name="_Hlk66262248"/>
      <w:r>
        <w:rPr>
          <w:rFonts w:hint="eastAsia" w:ascii="宋体" w:hAnsi="宋体" w:eastAsia="宋体"/>
          <w:b/>
          <w:bCs/>
          <w:color w:val="auto"/>
          <w:sz w:val="32"/>
          <w:szCs w:val="32"/>
          <w:lang w:val="en-US" w:eastAsia="zh-CN"/>
        </w:rPr>
        <w:t>汝南县教育局采购刘屯等学校教学设备项目</w:t>
      </w:r>
    </w:p>
    <w:p w14:paraId="09D3C476">
      <w:pPr>
        <w:spacing w:line="460" w:lineRule="exact"/>
        <w:ind w:left="-100" w:right="-210" w:rightChars="-1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变更公告</w:t>
      </w:r>
    </w:p>
    <w:bookmarkEnd w:id="0"/>
    <w:p w14:paraId="07AA748C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一、项目基本情况</w:t>
      </w:r>
    </w:p>
    <w:p w14:paraId="54100CA6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1、原公告的采购项目编号：汝政采购-2025-09-8</w:t>
      </w:r>
    </w:p>
    <w:p w14:paraId="3A942A94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2、原公告的采购项目名称：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汝南县教育局采购刘屯等学校教学设备项目</w:t>
      </w:r>
    </w:p>
    <w:p w14:paraId="34ABC3DE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3、首次公告日期及发布媒介：202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5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年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10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月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16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日、《河南省政府采购网》、《驻马店公共资源交易网》</w:t>
      </w:r>
    </w:p>
    <w:p w14:paraId="0E0423F2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4、原投标截止时间(投标文件递交截止时间)：202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5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年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10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月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17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日09时00分（北京时间）</w:t>
      </w:r>
    </w:p>
    <w:p w14:paraId="0D01DCC9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二、更正信息</w:t>
      </w:r>
    </w:p>
    <w:p w14:paraId="1F1ECF25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1、公告类型： 变更公告</w:t>
      </w:r>
    </w:p>
    <w:p w14:paraId="07FD76E1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2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、更正事项：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 xml:space="preserve"> </w:t>
      </w:r>
      <w:bookmarkStart w:id="2" w:name="_GoBack"/>
      <w:bookmarkEnd w:id="2"/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采购文件</w:t>
      </w:r>
    </w:p>
    <w:p w14:paraId="42D294C6">
      <w:pPr>
        <w:widowControl/>
        <w:spacing w:line="360" w:lineRule="auto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3、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原采购信息内容</w:t>
      </w:r>
    </w:p>
    <w:p w14:paraId="4335308E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1、原招标文件获取时间：2025年9月26日至 2025年10月21日，每天上午08:00至12:00，下午15:00至18:00（北京时间，法定节假日除外）；</w:t>
      </w:r>
    </w:p>
    <w:p w14:paraId="7996B5B9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2、原投标截止时间(投标文件递交截止时间)：2025年10月17日09时00分（北京时间）；</w:t>
      </w:r>
    </w:p>
    <w:p w14:paraId="1A8F0886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3、投标人具有合法有效的《中华人民共和国出版物经营许可证》或提供图书出版商的《中华人民共和国出版物出版许可证》及针对本项目的授权（原件的扫描件）；</w:t>
      </w:r>
    </w:p>
    <w:p w14:paraId="709606F1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4、原招标文件采购需求中的采购清单及技术要求；</w:t>
      </w:r>
    </w:p>
    <w:p w14:paraId="2969E867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5、原预算金额：13581889.00元；</w:t>
      </w:r>
    </w:p>
    <w:p w14:paraId="169DBA49"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iCs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 w:val="0"/>
          <w:iCs/>
          <w:color w:val="auto"/>
          <w:sz w:val="28"/>
          <w:szCs w:val="28"/>
          <w:lang w:val="en-US" w:eastAsia="zh-CN" w:bidi="ar"/>
        </w:rPr>
        <w:t>变更为:</w:t>
      </w:r>
    </w:p>
    <w:p w14:paraId="5A49F5C8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1、答疑澄清文件获取时间：2025年10月15日至 2025年10月21日，每天上午08:00至12:00，下午14:30至17:30（北京时间，法定节假日除外）；</w:t>
      </w:r>
    </w:p>
    <w:p w14:paraId="6B317B4B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2、现投标截止时间(投标文件递交截止时间)：2025年10月30日09时00分（北京时间）；</w:t>
      </w:r>
    </w:p>
    <w:p w14:paraId="1A05E7AC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3、此资格取消；</w:t>
      </w:r>
    </w:p>
    <w:p w14:paraId="76242DC6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4、详见答疑澄清文件；</w:t>
      </w:r>
    </w:p>
    <w:p w14:paraId="2391FFD7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5、现预算金额：13291546.00元；</w:t>
      </w:r>
    </w:p>
    <w:p w14:paraId="7324F907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5、更正日期：2025年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10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月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14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日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17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时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30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分</w:t>
      </w:r>
    </w:p>
    <w:p w14:paraId="13DB4FEB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三、其他补充事宜</w:t>
      </w:r>
    </w:p>
    <w:p w14:paraId="65E06D05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本次变更公告作为招标文件的一部分，与招标文件具有同等效力。各投标人须重新下载最新的“答疑澄清文件”，并以此编制投标文件。如不以最新发布的“答疑澄清文件”编制投标文件，造成投标无效的后果由投标人自己承担。以此为投标人带来的不便，敬请谅解。</w:t>
      </w:r>
    </w:p>
    <w:p w14:paraId="33795EC5">
      <w:pPr>
        <w:widowControl/>
        <w:spacing w:line="360" w:lineRule="auto"/>
        <w:jc w:val="left"/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四、凡对本次公告内容提出询问，请按以下方式联系</w:t>
      </w:r>
    </w:p>
    <w:p w14:paraId="54B6FB8A">
      <w:pPr>
        <w:widowControl/>
        <w:spacing w:line="360" w:lineRule="auto"/>
        <w:jc w:val="left"/>
        <w:rPr>
          <w:rFonts w:ascii="宋体" w:hAnsi="宋体" w:cs="宋体"/>
          <w:bCs/>
          <w:iCs/>
          <w:color w:val="auto"/>
          <w:sz w:val="24"/>
          <w:lang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bidi="ar"/>
        </w:rPr>
        <w:t>1.采购人信息</w:t>
      </w:r>
    </w:p>
    <w:p w14:paraId="089774A7">
      <w:pPr>
        <w:pStyle w:val="7"/>
        <w:spacing w:before="0" w:beforeAutospacing="0" w:after="0" w:afterAutospacing="0" w:line="360" w:lineRule="auto"/>
        <w:ind w:firstLine="480" w:firstLineChars="200"/>
        <w:jc w:val="both"/>
        <w:rPr>
          <w:rFonts w:hint="eastAsia" w:eastAsia="宋体"/>
          <w:bCs/>
          <w:color w:val="auto"/>
          <w:highlight w:val="none"/>
          <w:lang w:eastAsia="zh-CN"/>
        </w:rPr>
      </w:pPr>
      <w:r>
        <w:rPr>
          <w:rFonts w:hint="eastAsia"/>
          <w:bCs/>
          <w:color w:val="auto"/>
          <w:highlight w:val="none"/>
        </w:rPr>
        <w:t>名称：</w:t>
      </w:r>
      <w:r>
        <w:rPr>
          <w:rFonts w:hint="eastAsia"/>
          <w:color w:val="auto"/>
          <w:highlight w:val="none"/>
          <w:lang w:eastAsia="zh-CN"/>
        </w:rPr>
        <w:t>汝南县教育局</w:t>
      </w:r>
    </w:p>
    <w:p w14:paraId="10E05774">
      <w:pPr>
        <w:pStyle w:val="7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bCs/>
          <w:color w:val="auto"/>
          <w:highlight w:val="none"/>
          <w:lang w:eastAsia="zh-CN"/>
        </w:rPr>
      </w:pPr>
      <w:r>
        <w:rPr>
          <w:rFonts w:hint="eastAsia"/>
          <w:bCs/>
          <w:color w:val="auto"/>
          <w:highlight w:val="none"/>
        </w:rPr>
        <w:t>地址：汝南县</w:t>
      </w:r>
      <w:r>
        <w:rPr>
          <w:rFonts w:hint="eastAsia"/>
          <w:bCs/>
          <w:color w:val="auto"/>
          <w:highlight w:val="none"/>
          <w:lang w:eastAsia="zh-CN"/>
        </w:rPr>
        <w:t>行政新区</w:t>
      </w:r>
    </w:p>
    <w:p w14:paraId="32E6AF92">
      <w:pPr>
        <w:pStyle w:val="7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bCs/>
          <w:color w:val="auto"/>
          <w:highlight w:val="none"/>
          <w:lang w:eastAsia="zh-CN"/>
        </w:rPr>
      </w:pPr>
      <w:r>
        <w:rPr>
          <w:rFonts w:hint="eastAsia"/>
          <w:bCs/>
          <w:color w:val="auto"/>
          <w:highlight w:val="none"/>
        </w:rPr>
        <w:t>联系人：</w:t>
      </w:r>
      <w:r>
        <w:rPr>
          <w:rFonts w:hint="eastAsia"/>
          <w:bCs/>
          <w:color w:val="auto"/>
          <w:highlight w:val="none"/>
          <w:lang w:val="en-US" w:eastAsia="zh-CN"/>
        </w:rPr>
        <w:t>陈保华</w:t>
      </w:r>
      <w:r>
        <w:rPr>
          <w:rFonts w:hint="eastAsia"/>
          <w:bCs/>
          <w:color w:val="auto"/>
          <w:highlight w:val="none"/>
        </w:rPr>
        <w:t xml:space="preserve"> </w:t>
      </w:r>
      <w:r>
        <w:rPr>
          <w:rFonts w:hint="eastAsia"/>
          <w:bCs/>
          <w:color w:val="auto"/>
          <w:highlight w:val="none"/>
          <w:lang w:val="en-US" w:eastAsia="zh-CN"/>
        </w:rPr>
        <w:t xml:space="preserve"> </w:t>
      </w:r>
    </w:p>
    <w:p w14:paraId="16820795">
      <w:pPr>
        <w:pStyle w:val="7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bCs/>
          <w:color w:val="auto"/>
          <w:highlight w:val="none"/>
          <w:lang w:val="en-US" w:eastAsia="zh-CN"/>
        </w:rPr>
      </w:pPr>
      <w:r>
        <w:rPr>
          <w:rFonts w:hint="eastAsia"/>
          <w:bCs/>
          <w:color w:val="auto"/>
          <w:highlight w:val="none"/>
        </w:rPr>
        <w:t>联系方式：</w:t>
      </w:r>
      <w:r>
        <w:rPr>
          <w:rFonts w:hint="eastAsia"/>
          <w:bCs/>
          <w:color w:val="auto"/>
          <w:highlight w:val="none"/>
          <w:lang w:val="en-US" w:eastAsia="zh-CN"/>
        </w:rPr>
        <w:t>0396-</w:t>
      </w:r>
      <w:r>
        <w:rPr>
          <w:rFonts w:hint="eastAsia"/>
          <w:bCs/>
          <w:color w:val="auto"/>
          <w:highlight w:val="none"/>
        </w:rPr>
        <w:t>8027029</w:t>
      </w:r>
      <w:r>
        <w:rPr>
          <w:rFonts w:hint="eastAsia"/>
          <w:bCs/>
          <w:color w:val="auto"/>
          <w:highlight w:val="none"/>
          <w:lang w:val="en-US" w:eastAsia="zh-CN"/>
        </w:rPr>
        <w:t xml:space="preserve">  </w:t>
      </w:r>
    </w:p>
    <w:p w14:paraId="02955658">
      <w:pPr>
        <w:widowControl/>
        <w:spacing w:line="360" w:lineRule="auto"/>
        <w:jc w:val="left"/>
        <w:rPr>
          <w:rFonts w:ascii="宋体" w:hAnsi="宋体" w:cs="宋体"/>
          <w:bCs/>
          <w:iCs/>
          <w:color w:val="auto"/>
          <w:sz w:val="24"/>
          <w:lang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bidi="ar"/>
        </w:rPr>
        <w:t>2.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集中采购机构</w:t>
      </w:r>
      <w:r>
        <w:rPr>
          <w:rFonts w:hint="eastAsia" w:ascii="宋体" w:hAnsi="宋体" w:cs="宋体"/>
          <w:bCs/>
          <w:iCs/>
          <w:color w:val="auto"/>
          <w:sz w:val="24"/>
          <w:lang w:bidi="ar"/>
        </w:rPr>
        <w:t>信息</w:t>
      </w:r>
    </w:p>
    <w:p w14:paraId="2173AE03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iCs/>
          <w:color w:val="auto"/>
          <w:sz w:val="24"/>
          <w:lang w:eastAsia="zh-CN" w:bidi="ar"/>
        </w:rPr>
      </w:pPr>
      <w:bookmarkStart w:id="1" w:name="_Hlk66225772"/>
      <w:r>
        <w:rPr>
          <w:rFonts w:hint="eastAsia" w:ascii="宋体" w:hAnsi="宋体" w:cs="宋体"/>
          <w:bCs/>
          <w:iCs/>
          <w:color w:val="auto"/>
          <w:sz w:val="24"/>
          <w:lang w:bidi="ar"/>
        </w:rPr>
        <w:t>名称：</w:t>
      </w:r>
      <w:r>
        <w:rPr>
          <w:rFonts w:hint="eastAsia" w:ascii="宋体" w:hAnsi="宋体" w:cs="宋体"/>
          <w:bCs/>
          <w:iCs/>
          <w:color w:val="auto"/>
          <w:sz w:val="24"/>
          <w:lang w:eastAsia="zh-CN" w:bidi="ar"/>
        </w:rPr>
        <w:t>汝南县公共资源交易中心</w:t>
      </w:r>
    </w:p>
    <w:p w14:paraId="0500537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iCs/>
          <w:color w:val="auto"/>
          <w:sz w:val="24"/>
          <w:lang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bidi="ar"/>
        </w:rPr>
        <w:t>地址：汝南县南海大道西段公共资源交易中心二楼</w:t>
      </w:r>
    </w:p>
    <w:p w14:paraId="7652C355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bidi="ar"/>
        </w:rPr>
        <w:t>联系人：</w:t>
      </w:r>
      <w:r>
        <w:rPr>
          <w:rFonts w:hint="eastAsia" w:ascii="宋体" w:hAnsi="宋体" w:cs="宋体"/>
          <w:bCs/>
          <w:iCs/>
          <w:color w:val="auto"/>
          <w:sz w:val="24"/>
          <w:lang w:val="en-US" w:eastAsia="zh-CN" w:bidi="ar"/>
        </w:rPr>
        <w:t>李林波</w:t>
      </w:r>
    </w:p>
    <w:p w14:paraId="17C25C72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iCs/>
          <w:color w:val="auto"/>
          <w:sz w:val="24"/>
          <w:lang w:bidi="ar"/>
        </w:rPr>
      </w:pPr>
      <w:r>
        <w:rPr>
          <w:rFonts w:hint="eastAsia" w:ascii="宋体" w:hAnsi="宋体" w:cs="宋体"/>
          <w:bCs/>
          <w:iCs/>
          <w:color w:val="auto"/>
          <w:sz w:val="24"/>
          <w:lang w:bidi="ar"/>
        </w:rPr>
        <w:t>联系方式：</w:t>
      </w:r>
      <w:bookmarkEnd w:id="1"/>
      <w:r>
        <w:rPr>
          <w:rFonts w:hint="eastAsia" w:ascii="仿宋" w:hAnsi="仿宋" w:eastAsia="仿宋" w:cs="仿宋"/>
          <w:color w:val="auto"/>
          <w:kern w:val="0"/>
          <w:sz w:val="24"/>
          <w:shd w:val="clear" w:color="auto" w:fill="FFFFFF"/>
        </w:rPr>
        <w:t>0396-8055676</w:t>
      </w:r>
    </w:p>
    <w:p w14:paraId="0E75FE3A">
      <w:pPr>
        <w:pStyle w:val="7"/>
        <w:spacing w:before="0" w:beforeAutospacing="0" w:after="0" w:afterAutospacing="0" w:line="360" w:lineRule="auto"/>
        <w:jc w:val="both"/>
        <w:rPr>
          <w:rFonts w:cs="仿宋"/>
          <w:color w:val="auto"/>
          <w:shd w:val="clear" w:color="auto" w:fill="FFFFFF"/>
        </w:rPr>
      </w:pPr>
      <w:r>
        <w:rPr>
          <w:rFonts w:hint="eastAsia" w:cs="仿宋"/>
          <w:color w:val="auto"/>
          <w:shd w:val="clear" w:color="auto" w:fill="FFFFFF"/>
        </w:rPr>
        <w:t>3.项目联系方式</w:t>
      </w:r>
    </w:p>
    <w:p w14:paraId="6E9749E4">
      <w:pPr>
        <w:pStyle w:val="7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bCs/>
          <w:color w:val="auto"/>
          <w:highlight w:val="none"/>
          <w:lang w:eastAsia="zh-CN"/>
        </w:rPr>
      </w:pPr>
      <w:r>
        <w:rPr>
          <w:rFonts w:hint="eastAsia"/>
          <w:bCs/>
          <w:color w:val="auto"/>
          <w:highlight w:val="none"/>
        </w:rPr>
        <w:t>联系人：</w:t>
      </w:r>
      <w:r>
        <w:rPr>
          <w:rFonts w:hint="eastAsia"/>
          <w:bCs/>
          <w:color w:val="auto"/>
          <w:highlight w:val="none"/>
          <w:lang w:val="en-US" w:eastAsia="zh-CN"/>
        </w:rPr>
        <w:t>陈保华</w:t>
      </w:r>
      <w:r>
        <w:rPr>
          <w:rFonts w:hint="eastAsia"/>
          <w:bCs/>
          <w:color w:val="auto"/>
          <w:highlight w:val="none"/>
        </w:rPr>
        <w:t xml:space="preserve"> </w:t>
      </w:r>
      <w:r>
        <w:rPr>
          <w:rFonts w:hint="eastAsia"/>
          <w:bCs/>
          <w:color w:val="auto"/>
          <w:highlight w:val="none"/>
          <w:lang w:val="en-US" w:eastAsia="zh-CN"/>
        </w:rPr>
        <w:t xml:space="preserve"> </w:t>
      </w:r>
    </w:p>
    <w:p w14:paraId="3C2EB91B">
      <w:pPr>
        <w:pStyle w:val="7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bCs/>
          <w:color w:val="auto"/>
          <w:highlight w:val="none"/>
          <w:lang w:val="en-US" w:eastAsia="zh-CN"/>
        </w:rPr>
      </w:pPr>
      <w:r>
        <w:rPr>
          <w:rFonts w:hint="eastAsia"/>
          <w:bCs/>
          <w:color w:val="auto"/>
          <w:highlight w:val="none"/>
        </w:rPr>
        <w:t>联系方式：</w:t>
      </w:r>
      <w:r>
        <w:rPr>
          <w:rFonts w:hint="eastAsia"/>
          <w:bCs/>
          <w:color w:val="auto"/>
          <w:highlight w:val="none"/>
          <w:lang w:val="en-US" w:eastAsia="zh-CN"/>
        </w:rPr>
        <w:t>0396-</w:t>
      </w:r>
      <w:r>
        <w:rPr>
          <w:rFonts w:hint="eastAsia"/>
          <w:bCs/>
          <w:color w:val="auto"/>
          <w:highlight w:val="none"/>
        </w:rPr>
        <w:t>8027029</w:t>
      </w:r>
      <w:r>
        <w:rPr>
          <w:rFonts w:hint="eastAsia"/>
          <w:bCs/>
          <w:color w:val="auto"/>
          <w:highlight w:val="none"/>
          <w:lang w:val="en-US" w:eastAsia="zh-CN"/>
        </w:rPr>
        <w:t xml:space="preserve">  </w:t>
      </w:r>
    </w:p>
    <w:p w14:paraId="4472CB94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TVmMjNiNGZlNjYxMjE3MmUwYzBjMDExMzcxZmUifQ=="/>
  </w:docVars>
  <w:rsids>
    <w:rsidRoot w:val="00000000"/>
    <w:rsid w:val="008E0C60"/>
    <w:rsid w:val="00BF0E19"/>
    <w:rsid w:val="01C13BB4"/>
    <w:rsid w:val="04393E22"/>
    <w:rsid w:val="04BC02DB"/>
    <w:rsid w:val="0A1F0DB5"/>
    <w:rsid w:val="0E1F739B"/>
    <w:rsid w:val="12EB02B2"/>
    <w:rsid w:val="1F192001"/>
    <w:rsid w:val="2059238D"/>
    <w:rsid w:val="25641E0C"/>
    <w:rsid w:val="27FB5F98"/>
    <w:rsid w:val="2A095F57"/>
    <w:rsid w:val="2AD824AE"/>
    <w:rsid w:val="2C3952BB"/>
    <w:rsid w:val="2CF25F4F"/>
    <w:rsid w:val="30AD3AE0"/>
    <w:rsid w:val="32E520FC"/>
    <w:rsid w:val="33707BCD"/>
    <w:rsid w:val="36257395"/>
    <w:rsid w:val="3C9A1594"/>
    <w:rsid w:val="3D3438D1"/>
    <w:rsid w:val="4265016F"/>
    <w:rsid w:val="42B408BE"/>
    <w:rsid w:val="43EF1CD5"/>
    <w:rsid w:val="46CD4936"/>
    <w:rsid w:val="4A9E2CF5"/>
    <w:rsid w:val="4E9E7BD9"/>
    <w:rsid w:val="504D5D98"/>
    <w:rsid w:val="516F2BF6"/>
    <w:rsid w:val="575F0C24"/>
    <w:rsid w:val="57E946A1"/>
    <w:rsid w:val="58296419"/>
    <w:rsid w:val="5D411821"/>
    <w:rsid w:val="5EF323F0"/>
    <w:rsid w:val="5F5B278A"/>
    <w:rsid w:val="60690D8E"/>
    <w:rsid w:val="607A1F60"/>
    <w:rsid w:val="74A064CA"/>
    <w:rsid w:val="760847E6"/>
    <w:rsid w:val="77C9187B"/>
    <w:rsid w:val="781B67F5"/>
    <w:rsid w:val="7AA14CA3"/>
    <w:rsid w:val="7C543CEF"/>
    <w:rsid w:val="7F556C77"/>
    <w:rsid w:val="7F73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  <w:rPr>
      <w:rFonts w:cs="Times New Roman"/>
    </w:rPr>
  </w:style>
  <w:style w:type="paragraph" w:styleId="4">
    <w:name w:val="Body Text Indent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6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507</Characters>
  <Lines>0</Lines>
  <Paragraphs>0</Paragraphs>
  <TotalTime>16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小草</cp:lastModifiedBy>
  <dcterms:modified xsi:type="dcterms:W3CDTF">2025-10-14T02:18:09Z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D56FAB5D7AD7483088674E4E6442F9FD_12</vt:lpwstr>
  </property>
  <property fmtid="{D5CDD505-2E9C-101B-9397-08002B2CF9AE}" pid="4" name="KSOTemplateDocerSaveRecord">
    <vt:lpwstr>eyJoZGlkIjoiYmU5OTVmMjNiNGZlNjYxMjE3MmUwYzBjMDExMzcxZmUiLCJ1c2VySWQiOiI0MjQ2ODAwMTcifQ==</vt:lpwstr>
  </property>
</Properties>
</file>