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7A9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3020" cy="7739380"/>
            <wp:effectExtent l="0" t="0" r="11430" b="13970"/>
            <wp:docPr id="1" name="图片 1" descr="e9e05664530e7f0caa3aacd0718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e05664530e7f0caa3aacd07185965"/>
                    <pic:cNvPicPr>
                      <a:picLocks noChangeAspect="1"/>
                    </pic:cNvPicPr>
                  </pic:nvPicPr>
                  <pic:blipFill>
                    <a:blip r:embed="rId4"/>
                    <a:srcRect l="200" t="17531" r="447" b="12545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773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2025-08-28T01:15:20Z</dcterms:created>
  <dc:creator>ggzy</dc:creator>
  <cp:lastModifiedBy>桃花换酒</cp:lastModifiedBy>
  <dcterms:modified xsi:type="dcterms:W3CDTF">2025-08-28T01:17:33Z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eyJoZGlkIjoiOTI3MWViMmVmY2ExYzc2MDk5MTMyNjIzYzAzMDgzYTgiLCJ1c2VySWQiOiIzNDI2MTU2MTIifQ==</vt:lpwstr>
  </property>
  <property fmtid="{D5CDD505-2E9C-101B-9397-08002B2CF9AE}" pid="4" name="ICV">
    <vt:lpwstr>89569B65274C40A489ED3DDC3601C99C_12</vt:lpwstr>
  </property>
</Properties>
</file>